
<file path=[Content_Types].xml><?xml version="1.0" encoding="utf-8"?>
<Types xmlns="http://schemas.openxmlformats.org/package/2006/content-types">
  <Default Extension="gif" ContentType="image/gif"/>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48457B60" w14:textId="77777777" w:rsidR="00110494" w:rsidRDefault="00110494" w:rsidP="00031BA4">
      <w:pPr>
        <w:spacing w:after="240" w:line="480" w:lineRule="auto"/>
        <w:jc w:val="center"/>
        <w:rPr>
          <w:rFonts w:ascii="Arial" w:hAnsi="Arial" w:cs="Arial"/>
          <w:b/>
          <w:sz w:val="36"/>
          <w:szCs w:val="24"/>
          <w:u w:val="single"/>
        </w:rPr>
      </w:pPr>
    </w:p>
    <w:p w14:paraId="2C9ADE61" w14:textId="77777777" w:rsidR="00031BA4" w:rsidRDefault="00A95F9C" w:rsidP="00031BA4">
      <w:pPr>
        <w:spacing w:after="240" w:line="480" w:lineRule="auto"/>
        <w:jc w:val="center"/>
        <w:rPr>
          <w:rFonts w:ascii="Arial" w:hAnsi="Arial" w:cs="Arial"/>
          <w:b/>
          <w:sz w:val="36"/>
          <w:szCs w:val="24"/>
          <w:u w:val="single"/>
        </w:rPr>
      </w:pPr>
      <w:r>
        <w:rPr>
          <w:noProof/>
          <w:color w:val="4F81BD" w:themeColor="accent1"/>
          <w:lang w:eastAsia="en-GB"/>
        </w:rPr>
        <w:drawing>
          <wp:inline distT="0" distB="0" distL="0" distR="0" wp14:anchorId="59CD9C4B" wp14:editId="3FF1E135">
            <wp:extent cx="3371215" cy="1329055"/>
            <wp:effectExtent l="0" t="0" r="635" b="4445"/>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3371215" cy="1329055"/>
                    </a:xfrm>
                    <a:prstGeom prst="rect">
                      <a:avLst/>
                    </a:prstGeom>
                    <a:noFill/>
                  </pic:spPr>
                </pic:pic>
              </a:graphicData>
            </a:graphic>
          </wp:inline>
        </w:drawing>
      </w:r>
    </w:p>
    <w:p w14:paraId="4C51F42C" w14:textId="77777777" w:rsidR="00031BA4" w:rsidRDefault="00031BA4" w:rsidP="00031BA4">
      <w:pPr>
        <w:spacing w:after="240" w:line="480" w:lineRule="auto"/>
        <w:jc w:val="center"/>
        <w:rPr>
          <w:rFonts w:ascii="Arial" w:hAnsi="Arial" w:cs="Arial"/>
          <w:b/>
          <w:sz w:val="36"/>
          <w:szCs w:val="24"/>
          <w:u w:val="single"/>
        </w:rPr>
      </w:pPr>
      <w:r w:rsidRPr="00031BA4">
        <w:rPr>
          <w:rFonts w:ascii="Arial" w:hAnsi="Arial" w:cs="Arial"/>
          <w:b/>
          <w:sz w:val="36"/>
          <w:szCs w:val="24"/>
          <w:u w:val="single"/>
        </w:rPr>
        <w:t>SBMA7123D</w:t>
      </w:r>
      <w:r w:rsidR="00A95F9C">
        <w:rPr>
          <w:rFonts w:ascii="Arial" w:hAnsi="Arial" w:cs="Arial"/>
          <w:b/>
          <w:sz w:val="36"/>
          <w:szCs w:val="24"/>
          <w:u w:val="single"/>
        </w:rPr>
        <w:t xml:space="preserve"> </w:t>
      </w:r>
      <w:r w:rsidR="00630D17">
        <w:rPr>
          <w:rFonts w:ascii="Arial" w:hAnsi="Arial" w:cs="Arial"/>
          <w:b/>
          <w:sz w:val="36"/>
          <w:szCs w:val="24"/>
          <w:u w:val="single"/>
        </w:rPr>
        <w:t xml:space="preserve">MBA </w:t>
      </w:r>
      <w:r>
        <w:rPr>
          <w:rFonts w:ascii="Arial" w:hAnsi="Arial" w:cs="Arial"/>
          <w:b/>
          <w:sz w:val="36"/>
          <w:szCs w:val="24"/>
          <w:u w:val="single"/>
        </w:rPr>
        <w:t>Dissertation</w:t>
      </w:r>
    </w:p>
    <w:p w14:paraId="7F111A04" w14:textId="77777777" w:rsidR="00031BA4" w:rsidRPr="00031BA4" w:rsidRDefault="00031BA4" w:rsidP="00031BA4">
      <w:pPr>
        <w:spacing w:after="240" w:line="480" w:lineRule="auto"/>
        <w:jc w:val="center"/>
        <w:rPr>
          <w:rFonts w:ascii="Arial" w:hAnsi="Arial" w:cs="Arial"/>
          <w:b/>
          <w:sz w:val="36"/>
          <w:szCs w:val="24"/>
          <w:u w:val="single"/>
        </w:rPr>
      </w:pPr>
    </w:p>
    <w:p w14:paraId="4E200A15" w14:textId="77777777" w:rsidR="00031BA4" w:rsidRPr="00031BA4" w:rsidRDefault="00031BA4" w:rsidP="00031BA4">
      <w:pPr>
        <w:spacing w:after="240" w:line="480" w:lineRule="auto"/>
        <w:jc w:val="center"/>
        <w:rPr>
          <w:rFonts w:ascii="Arial" w:hAnsi="Arial" w:cs="Arial"/>
          <w:b/>
          <w:sz w:val="36"/>
          <w:szCs w:val="24"/>
          <w:u w:val="single"/>
        </w:rPr>
      </w:pPr>
      <w:r w:rsidRPr="00031BA4">
        <w:rPr>
          <w:rFonts w:ascii="Arial" w:hAnsi="Arial" w:cs="Arial"/>
          <w:b/>
          <w:sz w:val="36"/>
          <w:szCs w:val="24"/>
          <w:u w:val="single"/>
        </w:rPr>
        <w:t xml:space="preserve">The Internationalisation of </w:t>
      </w:r>
      <w:r w:rsidR="000C27A5">
        <w:rPr>
          <w:rFonts w:ascii="Arial" w:hAnsi="Arial" w:cs="Arial"/>
          <w:b/>
          <w:sz w:val="36"/>
          <w:szCs w:val="24"/>
          <w:u w:val="single"/>
        </w:rPr>
        <w:t>G</w:t>
      </w:r>
      <w:r w:rsidRPr="00031BA4">
        <w:rPr>
          <w:rFonts w:ascii="Arial" w:hAnsi="Arial" w:cs="Arial"/>
          <w:b/>
          <w:sz w:val="36"/>
          <w:szCs w:val="24"/>
          <w:u w:val="single"/>
        </w:rPr>
        <w:t xml:space="preserve">reen </w:t>
      </w:r>
      <w:r w:rsidR="000C27A5">
        <w:rPr>
          <w:rFonts w:ascii="Arial" w:hAnsi="Arial" w:cs="Arial"/>
          <w:b/>
          <w:sz w:val="36"/>
          <w:szCs w:val="24"/>
          <w:u w:val="single"/>
        </w:rPr>
        <w:t>B</w:t>
      </w:r>
      <w:r w:rsidRPr="00031BA4">
        <w:rPr>
          <w:rFonts w:ascii="Arial" w:hAnsi="Arial" w:cs="Arial"/>
          <w:b/>
          <w:sz w:val="36"/>
          <w:szCs w:val="24"/>
          <w:u w:val="single"/>
        </w:rPr>
        <w:t>usinesses</w:t>
      </w:r>
    </w:p>
    <w:p w14:paraId="3E2FA092" w14:textId="77777777" w:rsidR="00031BA4" w:rsidRPr="00031BA4" w:rsidRDefault="00031BA4" w:rsidP="00031BA4">
      <w:pPr>
        <w:spacing w:after="240" w:line="480" w:lineRule="auto"/>
        <w:jc w:val="center"/>
        <w:rPr>
          <w:rFonts w:ascii="Arial" w:hAnsi="Arial" w:cs="Arial"/>
          <w:b/>
          <w:sz w:val="36"/>
          <w:szCs w:val="24"/>
          <w:u w:val="single"/>
        </w:rPr>
      </w:pPr>
    </w:p>
    <w:p w14:paraId="442FCBD1" w14:textId="77777777" w:rsidR="00031BA4" w:rsidRDefault="00031BA4" w:rsidP="00031BA4">
      <w:pPr>
        <w:spacing w:after="240" w:line="480" w:lineRule="auto"/>
        <w:jc w:val="center"/>
        <w:rPr>
          <w:rFonts w:ascii="Arial" w:hAnsi="Arial" w:cs="Arial"/>
          <w:sz w:val="36"/>
          <w:szCs w:val="24"/>
        </w:rPr>
      </w:pPr>
      <w:r>
        <w:rPr>
          <w:rFonts w:ascii="Arial" w:hAnsi="Arial" w:cs="Arial"/>
          <w:sz w:val="36"/>
          <w:szCs w:val="24"/>
        </w:rPr>
        <w:t>By</w:t>
      </w:r>
      <w:r w:rsidR="00630D17">
        <w:rPr>
          <w:rFonts w:ascii="Arial" w:hAnsi="Arial" w:cs="Arial"/>
          <w:sz w:val="36"/>
          <w:szCs w:val="24"/>
        </w:rPr>
        <w:t xml:space="preserve"> </w:t>
      </w:r>
      <w:r>
        <w:rPr>
          <w:rFonts w:ascii="Arial" w:hAnsi="Arial" w:cs="Arial"/>
          <w:sz w:val="36"/>
          <w:szCs w:val="24"/>
        </w:rPr>
        <w:t>Frank Bruce</w:t>
      </w:r>
      <w:r w:rsidR="00630D17">
        <w:rPr>
          <w:rFonts w:ascii="Arial" w:hAnsi="Arial" w:cs="Arial"/>
          <w:sz w:val="36"/>
          <w:szCs w:val="24"/>
        </w:rPr>
        <w:t xml:space="preserve"> Student No. </w:t>
      </w:r>
      <w:r w:rsidR="00630D17" w:rsidRPr="00630D17">
        <w:rPr>
          <w:rFonts w:ascii="Arial" w:hAnsi="Arial" w:cs="Arial"/>
          <w:sz w:val="36"/>
          <w:szCs w:val="24"/>
        </w:rPr>
        <w:t>1602754</w:t>
      </w:r>
    </w:p>
    <w:p w14:paraId="78AAF567" w14:textId="77777777" w:rsidR="00630D17" w:rsidRDefault="00630D17" w:rsidP="00031BA4">
      <w:pPr>
        <w:spacing w:after="240" w:line="480" w:lineRule="auto"/>
        <w:jc w:val="center"/>
        <w:rPr>
          <w:rFonts w:ascii="Arial" w:hAnsi="Arial" w:cs="Arial"/>
          <w:sz w:val="36"/>
          <w:szCs w:val="24"/>
        </w:rPr>
      </w:pPr>
      <w:r>
        <w:rPr>
          <w:rFonts w:ascii="Arial" w:hAnsi="Arial" w:cs="Arial"/>
          <w:sz w:val="36"/>
          <w:szCs w:val="24"/>
        </w:rPr>
        <w:t>Supervisor Dr Muhammad Mushtaq</w:t>
      </w:r>
    </w:p>
    <w:p w14:paraId="51956083" w14:textId="77777777" w:rsidR="00031BA4" w:rsidRDefault="00031BA4" w:rsidP="00031BA4">
      <w:pPr>
        <w:spacing w:after="240" w:line="480" w:lineRule="auto"/>
        <w:jc w:val="center"/>
        <w:rPr>
          <w:rFonts w:ascii="Arial" w:hAnsi="Arial" w:cs="Arial"/>
          <w:sz w:val="36"/>
          <w:szCs w:val="24"/>
        </w:rPr>
      </w:pPr>
    </w:p>
    <w:p w14:paraId="6AA4513D" w14:textId="77777777" w:rsidR="00031BA4" w:rsidRPr="00031BA4" w:rsidRDefault="00361ACD" w:rsidP="00031BA4">
      <w:pPr>
        <w:spacing w:after="240" w:line="480" w:lineRule="auto"/>
        <w:jc w:val="center"/>
        <w:rPr>
          <w:rFonts w:ascii="Arial" w:hAnsi="Arial" w:cs="Arial"/>
          <w:sz w:val="36"/>
          <w:szCs w:val="24"/>
        </w:rPr>
      </w:pPr>
      <w:r>
        <w:rPr>
          <w:rFonts w:ascii="Arial" w:hAnsi="Arial" w:cs="Arial"/>
          <w:sz w:val="36"/>
          <w:szCs w:val="24"/>
        </w:rPr>
        <w:t>XXXX</w:t>
      </w:r>
      <w:r w:rsidR="00630D17">
        <w:rPr>
          <w:rFonts w:ascii="Arial" w:hAnsi="Arial" w:cs="Arial"/>
          <w:sz w:val="36"/>
          <w:szCs w:val="24"/>
        </w:rPr>
        <w:t xml:space="preserve"> 2019</w:t>
      </w:r>
    </w:p>
    <w:p w14:paraId="3CCD6E39" w14:textId="77777777" w:rsidR="00031BA4" w:rsidRDefault="00031BA4">
      <w:pPr>
        <w:rPr>
          <w:rFonts w:ascii="Arial" w:hAnsi="Arial" w:cs="Arial"/>
          <w:b/>
          <w:sz w:val="24"/>
          <w:szCs w:val="24"/>
          <w:u w:val="single"/>
        </w:rPr>
      </w:pPr>
      <w:r>
        <w:rPr>
          <w:rFonts w:ascii="Arial" w:hAnsi="Arial" w:cs="Arial"/>
          <w:b/>
          <w:sz w:val="24"/>
          <w:szCs w:val="24"/>
          <w:u w:val="single"/>
        </w:rPr>
        <w:br w:type="page"/>
      </w:r>
    </w:p>
    <w:p w14:paraId="300A4B1D" w14:textId="77777777" w:rsidR="00630D17" w:rsidRPr="00630D17" w:rsidRDefault="00630D17" w:rsidP="00630D17">
      <w:pPr>
        <w:spacing w:after="240" w:line="480" w:lineRule="auto"/>
        <w:rPr>
          <w:rFonts w:ascii="Arial" w:hAnsi="Arial" w:cs="Arial"/>
          <w:b/>
          <w:sz w:val="24"/>
          <w:szCs w:val="24"/>
        </w:rPr>
      </w:pPr>
      <w:bookmarkStart w:id="0" w:name="_Hlk2435898"/>
      <w:r w:rsidRPr="00630D17">
        <w:rPr>
          <w:rFonts w:ascii="Arial" w:hAnsi="Arial" w:cs="Arial"/>
          <w:b/>
          <w:sz w:val="24"/>
          <w:szCs w:val="24"/>
        </w:rPr>
        <w:lastRenderedPageBreak/>
        <w:t>Declaration</w:t>
      </w:r>
    </w:p>
    <w:bookmarkEnd w:id="0"/>
    <w:p w14:paraId="15F0592D" w14:textId="77777777" w:rsidR="00630D17" w:rsidRPr="00630D17" w:rsidRDefault="00630D17" w:rsidP="00630D17">
      <w:pPr>
        <w:spacing w:after="240" w:line="480" w:lineRule="auto"/>
        <w:rPr>
          <w:rFonts w:ascii="Arial" w:hAnsi="Arial" w:cs="Arial"/>
          <w:sz w:val="24"/>
          <w:szCs w:val="24"/>
        </w:rPr>
      </w:pPr>
      <w:r w:rsidRPr="00630D17">
        <w:rPr>
          <w:rFonts w:ascii="Arial" w:hAnsi="Arial" w:cs="Arial"/>
          <w:sz w:val="24"/>
          <w:szCs w:val="24"/>
        </w:rPr>
        <w:t>This work has not previously been accepted in substance for any degree and is not being concurrently submitted in candidature for any degree.</w:t>
      </w:r>
    </w:p>
    <w:p w14:paraId="4099CB52" w14:textId="77777777" w:rsidR="00630D17" w:rsidRPr="00630D17" w:rsidRDefault="00630D17" w:rsidP="00630D17">
      <w:pPr>
        <w:spacing w:after="240" w:line="480" w:lineRule="auto"/>
        <w:rPr>
          <w:rFonts w:ascii="Arial" w:hAnsi="Arial" w:cs="Arial"/>
          <w:sz w:val="24"/>
          <w:szCs w:val="24"/>
        </w:rPr>
      </w:pPr>
      <w:r w:rsidRPr="00630D17">
        <w:rPr>
          <w:rFonts w:ascii="Arial" w:hAnsi="Arial" w:cs="Arial"/>
          <w:sz w:val="24"/>
          <w:szCs w:val="24"/>
        </w:rPr>
        <w:t>Signed: Frank G Bruce (candidate)</w:t>
      </w:r>
      <w:r w:rsidRPr="00630D17">
        <w:rPr>
          <w:rFonts w:ascii="Arial" w:hAnsi="Arial" w:cs="Arial"/>
          <w:sz w:val="24"/>
          <w:szCs w:val="24"/>
        </w:rPr>
        <w:tab/>
      </w:r>
    </w:p>
    <w:p w14:paraId="6719D690" w14:textId="77777777" w:rsidR="00630D17" w:rsidRPr="00630D17" w:rsidRDefault="00630D17" w:rsidP="00630D17">
      <w:pPr>
        <w:spacing w:after="240" w:line="480" w:lineRule="auto"/>
        <w:rPr>
          <w:rFonts w:ascii="Arial" w:hAnsi="Arial" w:cs="Arial"/>
          <w:sz w:val="24"/>
          <w:szCs w:val="24"/>
        </w:rPr>
      </w:pPr>
      <w:r w:rsidRPr="00630D17">
        <w:rPr>
          <w:rFonts w:ascii="Arial" w:hAnsi="Arial" w:cs="Arial"/>
          <w:sz w:val="24"/>
          <w:szCs w:val="24"/>
        </w:rPr>
        <w:t xml:space="preserve">Date: </w:t>
      </w:r>
      <w:r>
        <w:rPr>
          <w:rFonts w:ascii="Arial" w:hAnsi="Arial" w:cs="Arial"/>
          <w:sz w:val="24"/>
          <w:szCs w:val="24"/>
        </w:rPr>
        <w:t xml:space="preserve"> xx/xx/2019</w:t>
      </w:r>
    </w:p>
    <w:p w14:paraId="654940FB" w14:textId="77777777" w:rsidR="00630D17" w:rsidRPr="00630D17" w:rsidRDefault="00630D17" w:rsidP="00630D17">
      <w:pPr>
        <w:spacing w:after="240" w:line="480" w:lineRule="auto"/>
        <w:rPr>
          <w:rFonts w:ascii="Arial" w:hAnsi="Arial" w:cs="Arial"/>
          <w:sz w:val="24"/>
          <w:szCs w:val="24"/>
        </w:rPr>
      </w:pPr>
    </w:p>
    <w:p w14:paraId="464EC1E3" w14:textId="77777777" w:rsidR="00630D17" w:rsidRPr="00630D17" w:rsidRDefault="00630D17" w:rsidP="00630D17">
      <w:pPr>
        <w:spacing w:after="240" w:line="480" w:lineRule="auto"/>
        <w:rPr>
          <w:rFonts w:ascii="Arial" w:hAnsi="Arial" w:cs="Arial"/>
          <w:b/>
          <w:sz w:val="24"/>
          <w:szCs w:val="24"/>
        </w:rPr>
      </w:pPr>
      <w:r w:rsidRPr="00630D17">
        <w:rPr>
          <w:rFonts w:ascii="Arial" w:hAnsi="Arial" w:cs="Arial"/>
          <w:b/>
          <w:sz w:val="24"/>
          <w:szCs w:val="24"/>
        </w:rPr>
        <w:t>Statement 1</w:t>
      </w:r>
      <w:r w:rsidRPr="00630D17">
        <w:rPr>
          <w:rFonts w:ascii="Arial" w:hAnsi="Arial" w:cs="Arial"/>
          <w:b/>
          <w:sz w:val="24"/>
          <w:szCs w:val="24"/>
        </w:rPr>
        <w:tab/>
      </w:r>
    </w:p>
    <w:p w14:paraId="56710019" w14:textId="77777777" w:rsidR="00630D17" w:rsidRPr="00630D17" w:rsidRDefault="00630D17" w:rsidP="00630D17">
      <w:pPr>
        <w:spacing w:after="240" w:line="480" w:lineRule="auto"/>
        <w:rPr>
          <w:rFonts w:ascii="Arial" w:hAnsi="Arial" w:cs="Arial"/>
          <w:sz w:val="24"/>
          <w:szCs w:val="24"/>
        </w:rPr>
      </w:pPr>
      <w:r w:rsidRPr="00630D17">
        <w:rPr>
          <w:rFonts w:ascii="Arial" w:hAnsi="Arial" w:cs="Arial"/>
          <w:sz w:val="24"/>
          <w:szCs w:val="24"/>
        </w:rPr>
        <w:t>This work is the result of my own investigations, except where otherwise stated. Where correction services have been used, the extent and nature of the correction is clearly marked in a footnote(s).</w:t>
      </w:r>
      <w:r>
        <w:rPr>
          <w:rFonts w:ascii="Arial" w:hAnsi="Arial" w:cs="Arial"/>
          <w:sz w:val="24"/>
          <w:szCs w:val="24"/>
        </w:rPr>
        <w:t xml:space="preserve"> </w:t>
      </w:r>
      <w:r w:rsidRPr="00630D17">
        <w:rPr>
          <w:rFonts w:ascii="Arial" w:hAnsi="Arial" w:cs="Arial"/>
          <w:sz w:val="24"/>
          <w:szCs w:val="24"/>
        </w:rPr>
        <w:t>Other sources are acknowledged by footnotes giving explicit references. A bibliography is appended.</w:t>
      </w:r>
    </w:p>
    <w:p w14:paraId="481DA8BB" w14:textId="77777777" w:rsidR="00630D17" w:rsidRPr="00630D17" w:rsidRDefault="00630D17" w:rsidP="00630D17">
      <w:pPr>
        <w:spacing w:after="240" w:line="480" w:lineRule="auto"/>
        <w:rPr>
          <w:rFonts w:ascii="Arial" w:hAnsi="Arial" w:cs="Arial"/>
          <w:sz w:val="24"/>
          <w:szCs w:val="24"/>
        </w:rPr>
      </w:pPr>
      <w:r w:rsidRPr="00630D17">
        <w:rPr>
          <w:rFonts w:ascii="Arial" w:hAnsi="Arial" w:cs="Arial"/>
          <w:sz w:val="24"/>
          <w:szCs w:val="24"/>
        </w:rPr>
        <w:t>Signed: Frank G Bruce (candidate)</w:t>
      </w:r>
      <w:r w:rsidRPr="00630D17">
        <w:rPr>
          <w:rFonts w:ascii="Arial" w:hAnsi="Arial" w:cs="Arial"/>
          <w:sz w:val="24"/>
          <w:szCs w:val="24"/>
        </w:rPr>
        <w:tab/>
      </w:r>
    </w:p>
    <w:p w14:paraId="34DEEC1F" w14:textId="77777777" w:rsidR="00630D17" w:rsidRPr="00630D17" w:rsidRDefault="00630D17" w:rsidP="00630D17">
      <w:pPr>
        <w:spacing w:after="240" w:line="480" w:lineRule="auto"/>
        <w:rPr>
          <w:rFonts w:ascii="Arial" w:hAnsi="Arial" w:cs="Arial"/>
          <w:sz w:val="24"/>
          <w:szCs w:val="24"/>
        </w:rPr>
      </w:pPr>
      <w:r w:rsidRPr="00630D17">
        <w:rPr>
          <w:rFonts w:ascii="Arial" w:hAnsi="Arial" w:cs="Arial"/>
          <w:sz w:val="24"/>
          <w:szCs w:val="24"/>
        </w:rPr>
        <w:t xml:space="preserve">Date: </w:t>
      </w:r>
      <w:r>
        <w:rPr>
          <w:rFonts w:ascii="Arial" w:hAnsi="Arial" w:cs="Arial"/>
          <w:sz w:val="24"/>
          <w:szCs w:val="24"/>
        </w:rPr>
        <w:t>xx/xx</w:t>
      </w:r>
      <w:r w:rsidRPr="00630D17">
        <w:rPr>
          <w:rFonts w:ascii="Arial" w:hAnsi="Arial" w:cs="Arial"/>
          <w:sz w:val="24"/>
          <w:szCs w:val="24"/>
        </w:rPr>
        <w:t>/201</w:t>
      </w:r>
      <w:r>
        <w:rPr>
          <w:rFonts w:ascii="Arial" w:hAnsi="Arial" w:cs="Arial"/>
          <w:sz w:val="24"/>
          <w:szCs w:val="24"/>
        </w:rPr>
        <w:t>9</w:t>
      </w:r>
    </w:p>
    <w:p w14:paraId="67152119" w14:textId="77777777" w:rsidR="00630D17" w:rsidRPr="00630D17" w:rsidRDefault="00630D17" w:rsidP="00630D17">
      <w:pPr>
        <w:spacing w:after="240" w:line="480" w:lineRule="auto"/>
        <w:rPr>
          <w:rFonts w:ascii="Arial" w:hAnsi="Arial" w:cs="Arial"/>
          <w:sz w:val="24"/>
          <w:szCs w:val="24"/>
        </w:rPr>
      </w:pPr>
    </w:p>
    <w:p w14:paraId="30A3B2FF" w14:textId="77777777" w:rsidR="00630D17" w:rsidRPr="00630D17" w:rsidRDefault="00630D17" w:rsidP="00630D17">
      <w:pPr>
        <w:spacing w:after="240" w:line="480" w:lineRule="auto"/>
        <w:rPr>
          <w:rFonts w:ascii="Arial" w:hAnsi="Arial" w:cs="Arial"/>
          <w:b/>
          <w:sz w:val="24"/>
          <w:szCs w:val="24"/>
        </w:rPr>
      </w:pPr>
      <w:r w:rsidRPr="00630D17">
        <w:rPr>
          <w:rFonts w:ascii="Arial" w:hAnsi="Arial" w:cs="Arial"/>
          <w:b/>
          <w:sz w:val="24"/>
          <w:szCs w:val="24"/>
        </w:rPr>
        <w:t>Statement 2</w:t>
      </w:r>
      <w:r w:rsidRPr="00630D17">
        <w:rPr>
          <w:rFonts w:ascii="Arial" w:hAnsi="Arial" w:cs="Arial"/>
          <w:b/>
          <w:sz w:val="24"/>
          <w:szCs w:val="24"/>
        </w:rPr>
        <w:tab/>
      </w:r>
    </w:p>
    <w:p w14:paraId="13169E3B" w14:textId="77777777" w:rsidR="00630D17" w:rsidRPr="00630D17" w:rsidRDefault="00630D17" w:rsidP="00630D17">
      <w:pPr>
        <w:spacing w:after="240" w:line="480" w:lineRule="auto"/>
        <w:rPr>
          <w:rFonts w:ascii="Arial" w:hAnsi="Arial" w:cs="Arial"/>
          <w:sz w:val="24"/>
          <w:szCs w:val="24"/>
        </w:rPr>
      </w:pPr>
      <w:r w:rsidRPr="00630D17">
        <w:rPr>
          <w:rFonts w:ascii="Arial" w:hAnsi="Arial" w:cs="Arial"/>
          <w:sz w:val="24"/>
          <w:szCs w:val="24"/>
        </w:rPr>
        <w:t>I hereby give consent for my work, if accepted, to be available for photocopying and for inter-library loan, and for the title and summary to be made available to outside organisations.</w:t>
      </w:r>
      <w:r w:rsidRPr="00630D17">
        <w:rPr>
          <w:rFonts w:ascii="Arial" w:hAnsi="Arial" w:cs="Arial"/>
          <w:sz w:val="24"/>
          <w:szCs w:val="24"/>
        </w:rPr>
        <w:tab/>
      </w:r>
    </w:p>
    <w:p w14:paraId="65C0FCBF" w14:textId="77777777" w:rsidR="00630D17" w:rsidRPr="00630D17" w:rsidRDefault="00630D17" w:rsidP="00630D17">
      <w:pPr>
        <w:spacing w:after="240" w:line="480" w:lineRule="auto"/>
        <w:rPr>
          <w:rFonts w:ascii="Arial" w:hAnsi="Arial" w:cs="Arial"/>
          <w:sz w:val="24"/>
          <w:szCs w:val="24"/>
        </w:rPr>
      </w:pPr>
      <w:r w:rsidRPr="00630D17">
        <w:rPr>
          <w:rFonts w:ascii="Arial" w:hAnsi="Arial" w:cs="Arial"/>
          <w:sz w:val="24"/>
          <w:szCs w:val="24"/>
        </w:rPr>
        <w:t>Signed: Frank G Bruce (candidate)</w:t>
      </w:r>
      <w:r w:rsidRPr="00630D17">
        <w:rPr>
          <w:rFonts w:ascii="Arial" w:hAnsi="Arial" w:cs="Arial"/>
          <w:sz w:val="24"/>
          <w:szCs w:val="24"/>
        </w:rPr>
        <w:tab/>
      </w:r>
    </w:p>
    <w:p w14:paraId="37AD17E2" w14:textId="77777777" w:rsidR="00630D17" w:rsidRDefault="00630D17" w:rsidP="00630D17">
      <w:pPr>
        <w:spacing w:after="240" w:line="480" w:lineRule="auto"/>
        <w:rPr>
          <w:sz w:val="24"/>
          <w:szCs w:val="24"/>
        </w:rPr>
      </w:pPr>
      <w:r w:rsidRPr="00630D17">
        <w:rPr>
          <w:rFonts w:ascii="Arial" w:hAnsi="Arial" w:cs="Arial"/>
          <w:sz w:val="24"/>
          <w:szCs w:val="24"/>
        </w:rPr>
        <w:t xml:space="preserve">Date: </w:t>
      </w:r>
      <w:r>
        <w:rPr>
          <w:rFonts w:ascii="Arial" w:hAnsi="Arial" w:cs="Arial"/>
          <w:sz w:val="24"/>
          <w:szCs w:val="24"/>
        </w:rPr>
        <w:t xml:space="preserve">xx/xx/2019 </w:t>
      </w:r>
      <w:r>
        <w:rPr>
          <w:sz w:val="24"/>
          <w:szCs w:val="24"/>
        </w:rPr>
        <w:br w:type="page"/>
      </w:r>
    </w:p>
    <w:p w14:paraId="067A138B" w14:textId="77777777" w:rsidR="00630D17" w:rsidRPr="00630D17" w:rsidRDefault="00630D17" w:rsidP="00630D17">
      <w:pPr>
        <w:spacing w:after="240" w:line="480" w:lineRule="auto"/>
        <w:rPr>
          <w:rFonts w:ascii="Arial" w:hAnsi="Arial" w:cs="Arial"/>
          <w:b/>
          <w:sz w:val="24"/>
          <w:szCs w:val="24"/>
        </w:rPr>
      </w:pPr>
      <w:bookmarkStart w:id="1" w:name="_Hlk2436347"/>
      <w:r w:rsidRPr="00630D17">
        <w:rPr>
          <w:rFonts w:ascii="Arial" w:hAnsi="Arial" w:cs="Arial"/>
          <w:b/>
          <w:sz w:val="24"/>
          <w:szCs w:val="24"/>
        </w:rPr>
        <w:lastRenderedPageBreak/>
        <w:t>Acknowledgements</w:t>
      </w:r>
    </w:p>
    <w:p w14:paraId="144C7831" w14:textId="77777777" w:rsidR="00630D17" w:rsidRPr="00630D17" w:rsidRDefault="00630D17" w:rsidP="00630D17">
      <w:pPr>
        <w:spacing w:after="240" w:line="480" w:lineRule="auto"/>
        <w:rPr>
          <w:rFonts w:ascii="Arial" w:hAnsi="Arial" w:cs="Arial"/>
          <w:sz w:val="24"/>
          <w:szCs w:val="24"/>
        </w:rPr>
      </w:pPr>
    </w:p>
    <w:p w14:paraId="54ABA839" w14:textId="77777777" w:rsidR="00630D17" w:rsidRPr="00630D17" w:rsidRDefault="00630D17" w:rsidP="00630D17">
      <w:pPr>
        <w:spacing w:after="240" w:line="480" w:lineRule="auto"/>
        <w:rPr>
          <w:rFonts w:ascii="Arial" w:hAnsi="Arial" w:cs="Arial"/>
          <w:sz w:val="24"/>
          <w:szCs w:val="24"/>
        </w:rPr>
      </w:pPr>
    </w:p>
    <w:p w14:paraId="586163EE" w14:textId="77777777" w:rsidR="00630D17" w:rsidRPr="00630D17" w:rsidRDefault="00630D17" w:rsidP="00630D17">
      <w:pPr>
        <w:spacing w:after="240" w:line="480" w:lineRule="auto"/>
        <w:rPr>
          <w:rFonts w:ascii="Arial" w:hAnsi="Arial" w:cs="Arial"/>
          <w:sz w:val="24"/>
          <w:szCs w:val="24"/>
        </w:rPr>
      </w:pPr>
    </w:p>
    <w:p w14:paraId="2B437768" w14:textId="77777777" w:rsidR="00630D17" w:rsidRPr="00630D17" w:rsidRDefault="00630D17" w:rsidP="00630D17">
      <w:pPr>
        <w:spacing w:after="240" w:line="480" w:lineRule="auto"/>
        <w:rPr>
          <w:rFonts w:ascii="Arial" w:hAnsi="Arial" w:cs="Arial"/>
          <w:sz w:val="24"/>
          <w:szCs w:val="24"/>
        </w:rPr>
      </w:pPr>
    </w:p>
    <w:bookmarkEnd w:id="1"/>
    <w:p w14:paraId="5648915E" w14:textId="77777777" w:rsidR="00630D17" w:rsidRPr="00630D17" w:rsidRDefault="00630D17">
      <w:pPr>
        <w:rPr>
          <w:rFonts w:ascii="Arial" w:hAnsi="Arial" w:cs="Arial"/>
          <w:b/>
          <w:sz w:val="24"/>
          <w:szCs w:val="24"/>
        </w:rPr>
      </w:pPr>
      <w:r w:rsidRPr="00630D17">
        <w:rPr>
          <w:rFonts w:ascii="Arial" w:hAnsi="Arial" w:cs="Arial"/>
          <w:b/>
          <w:sz w:val="24"/>
          <w:szCs w:val="24"/>
        </w:rPr>
        <w:br w:type="page"/>
      </w:r>
    </w:p>
    <w:p w14:paraId="38FDB304" w14:textId="77777777" w:rsidR="0036233B" w:rsidRPr="00630D17" w:rsidRDefault="0036233B" w:rsidP="0036233B">
      <w:pPr>
        <w:spacing w:after="240" w:line="480" w:lineRule="auto"/>
        <w:rPr>
          <w:rFonts w:ascii="Arial" w:hAnsi="Arial" w:cs="Arial"/>
          <w:b/>
          <w:sz w:val="24"/>
          <w:szCs w:val="24"/>
        </w:rPr>
      </w:pPr>
      <w:bookmarkStart w:id="2" w:name="Abstract"/>
      <w:bookmarkEnd w:id="2"/>
      <w:r>
        <w:rPr>
          <w:rFonts w:ascii="Arial" w:hAnsi="Arial" w:cs="Arial"/>
          <w:b/>
          <w:sz w:val="24"/>
          <w:szCs w:val="24"/>
        </w:rPr>
        <w:lastRenderedPageBreak/>
        <w:t>Abstract</w:t>
      </w:r>
    </w:p>
    <w:p w14:paraId="41228C05" w14:textId="77777777" w:rsidR="00B75688" w:rsidRPr="00B75688" w:rsidRDefault="00B75688" w:rsidP="00B75688">
      <w:pPr>
        <w:spacing w:after="240" w:line="480" w:lineRule="auto"/>
        <w:rPr>
          <w:rFonts w:ascii="Arial" w:hAnsi="Arial" w:cs="Arial"/>
          <w:sz w:val="24"/>
        </w:rPr>
      </w:pPr>
      <w:r w:rsidRPr="00B75688">
        <w:rPr>
          <w:rFonts w:ascii="Arial" w:hAnsi="Arial" w:cs="Arial"/>
          <w:sz w:val="24"/>
        </w:rPr>
        <w:t xml:space="preserve">The aim of this study was to investigate the key factors for the internationalisation of aspiring businesses with an ethical/ organic/ green focus. With this is mind objectives were set to explore the nature of internationalisation and green businesses to arrive at definitions. </w:t>
      </w:r>
    </w:p>
    <w:p w14:paraId="65627E58" w14:textId="77777777" w:rsidR="00B75688" w:rsidRPr="00B75688" w:rsidRDefault="00B75688" w:rsidP="00B75688">
      <w:pPr>
        <w:spacing w:after="240" w:line="480" w:lineRule="auto"/>
        <w:rPr>
          <w:rFonts w:ascii="Arial" w:hAnsi="Arial" w:cs="Arial"/>
          <w:sz w:val="24"/>
        </w:rPr>
      </w:pPr>
    </w:p>
    <w:p w14:paraId="0E95F0B4" w14:textId="77777777" w:rsidR="00B75688" w:rsidRPr="00B75688" w:rsidRDefault="00B75688" w:rsidP="00B75688">
      <w:pPr>
        <w:spacing w:after="240" w:line="480" w:lineRule="auto"/>
        <w:rPr>
          <w:rFonts w:ascii="Arial" w:hAnsi="Arial" w:cs="Arial"/>
          <w:sz w:val="24"/>
        </w:rPr>
      </w:pPr>
      <w:r w:rsidRPr="00B75688">
        <w:rPr>
          <w:rFonts w:ascii="Arial" w:hAnsi="Arial" w:cs="Arial"/>
          <w:sz w:val="24"/>
        </w:rPr>
        <w:t xml:space="preserve">This was an area of personal interest for the researcher, who has experience in a green business, and shares a commitment to environmental and ethical causes. In a rapidly changing business world of global opportunity, ethical and green issues are rapidly come to the fore. This created a new opportunity for research bringing together different disciplines. </w:t>
      </w:r>
    </w:p>
    <w:p w14:paraId="293FF119" w14:textId="77777777" w:rsidR="00B75688" w:rsidRPr="00B75688" w:rsidRDefault="00B75688" w:rsidP="00B75688">
      <w:pPr>
        <w:spacing w:after="240" w:line="480" w:lineRule="auto"/>
        <w:rPr>
          <w:rFonts w:ascii="Arial" w:hAnsi="Arial" w:cs="Arial"/>
          <w:sz w:val="24"/>
        </w:rPr>
      </w:pPr>
    </w:p>
    <w:p w14:paraId="15111F68" w14:textId="77777777" w:rsidR="00B75688" w:rsidRPr="00B75688" w:rsidRDefault="00B75688" w:rsidP="00B75688">
      <w:pPr>
        <w:spacing w:after="240" w:line="480" w:lineRule="auto"/>
        <w:rPr>
          <w:rFonts w:ascii="Arial" w:hAnsi="Arial" w:cs="Arial"/>
          <w:sz w:val="24"/>
        </w:rPr>
      </w:pPr>
      <w:r w:rsidRPr="00B75688">
        <w:rPr>
          <w:rFonts w:ascii="Arial" w:hAnsi="Arial" w:cs="Arial"/>
          <w:sz w:val="24"/>
        </w:rPr>
        <w:t>In a review of the literature, economic and process models of internationalisation were considered as well as increasingly important broader factors, the role of networks and entrepreneurial qualities. Research specifically in green businesses was found to be in its infancy, so an exploratory approach was taken.</w:t>
      </w:r>
    </w:p>
    <w:p w14:paraId="4CEE8BA8" w14:textId="77777777" w:rsidR="00B75688" w:rsidRPr="00B75688" w:rsidRDefault="00B75688" w:rsidP="00B75688">
      <w:pPr>
        <w:spacing w:after="240" w:line="480" w:lineRule="auto"/>
        <w:rPr>
          <w:rFonts w:ascii="Arial" w:hAnsi="Arial" w:cs="Arial"/>
          <w:sz w:val="24"/>
        </w:rPr>
      </w:pPr>
    </w:p>
    <w:p w14:paraId="767092AE" w14:textId="77777777" w:rsidR="00B75688" w:rsidRPr="00B75688" w:rsidRDefault="00B75688" w:rsidP="00B75688">
      <w:pPr>
        <w:spacing w:after="240" w:line="480" w:lineRule="auto"/>
        <w:rPr>
          <w:rFonts w:ascii="Arial" w:hAnsi="Arial" w:cs="Arial"/>
          <w:sz w:val="24"/>
        </w:rPr>
      </w:pPr>
      <w:r w:rsidRPr="00B75688">
        <w:rPr>
          <w:rFonts w:ascii="Arial" w:hAnsi="Arial" w:cs="Arial"/>
          <w:sz w:val="24"/>
        </w:rPr>
        <w:t xml:space="preserve">The research was undertaken using the methodology of semi-structured interviews. A sample of 10 different businesses was taken, consisting of different sizes and types of enterprise, at different stages of internationalisation, all with some form of green/ ethical focus. An interpretivist rationale was applied. </w:t>
      </w:r>
    </w:p>
    <w:p w14:paraId="57B81791" w14:textId="77777777" w:rsidR="00B75688" w:rsidRPr="00B75688" w:rsidRDefault="00B75688" w:rsidP="00B75688">
      <w:pPr>
        <w:spacing w:after="240" w:line="480" w:lineRule="auto"/>
        <w:rPr>
          <w:rFonts w:ascii="Arial" w:hAnsi="Arial" w:cs="Arial"/>
          <w:sz w:val="24"/>
        </w:rPr>
      </w:pPr>
    </w:p>
    <w:p w14:paraId="4C6D0757" w14:textId="77777777" w:rsidR="00B75688" w:rsidRPr="00B75688" w:rsidRDefault="00B75688" w:rsidP="00B75688">
      <w:pPr>
        <w:spacing w:after="240" w:line="480" w:lineRule="auto"/>
        <w:rPr>
          <w:rFonts w:ascii="Arial" w:hAnsi="Arial" w:cs="Arial"/>
          <w:sz w:val="24"/>
        </w:rPr>
      </w:pPr>
      <w:r w:rsidRPr="00B75688">
        <w:rPr>
          <w:rFonts w:ascii="Arial" w:hAnsi="Arial" w:cs="Arial"/>
          <w:sz w:val="24"/>
        </w:rPr>
        <w:lastRenderedPageBreak/>
        <w:t>The results consider the factors which most influenced green businesses to internationalise and consider whether green businesses are distinct in their approach to internationalisation. Entrepreneurial drive twinned with eco-commitment; strong network links with similar ethical values; gain green certifications to differentiate and add value to a product; targeted forms of publicity to discerning customers and strong financial backing are identified as key factors.</w:t>
      </w:r>
    </w:p>
    <w:p w14:paraId="0DBF8381" w14:textId="77777777" w:rsidR="00B75688" w:rsidRPr="00B75688" w:rsidRDefault="00B75688" w:rsidP="00B75688">
      <w:pPr>
        <w:spacing w:after="160" w:line="360" w:lineRule="auto"/>
        <w:rPr>
          <w:rFonts w:ascii="Arial" w:hAnsi="Arial" w:cs="Arial"/>
          <w:sz w:val="24"/>
          <w:szCs w:val="24"/>
        </w:rPr>
      </w:pPr>
    </w:p>
    <w:p w14:paraId="072498C0" w14:textId="77777777" w:rsidR="00B75688" w:rsidRPr="00B75688" w:rsidRDefault="00B75688" w:rsidP="00B75688">
      <w:pPr>
        <w:spacing w:after="240" w:line="480" w:lineRule="auto"/>
        <w:rPr>
          <w:rFonts w:ascii="Arial" w:hAnsi="Arial" w:cs="Arial"/>
          <w:sz w:val="24"/>
        </w:rPr>
      </w:pPr>
      <w:r w:rsidRPr="00B75688">
        <w:rPr>
          <w:rFonts w:ascii="Arial" w:hAnsi="Arial" w:cs="Arial"/>
          <w:sz w:val="24"/>
        </w:rPr>
        <w:t>Finally, issues are flagged for as a focus for further research, such as testing these conclusions with a larger sample and against a control group to validate results.</w:t>
      </w:r>
    </w:p>
    <w:p w14:paraId="286C5D41" w14:textId="77777777" w:rsidR="00B75688" w:rsidRDefault="00B75688" w:rsidP="007F3735">
      <w:pPr>
        <w:spacing w:after="240" w:line="480" w:lineRule="auto"/>
        <w:rPr>
          <w:rFonts w:ascii="Arial" w:hAnsi="Arial" w:cs="Arial"/>
          <w:b/>
          <w:sz w:val="24"/>
          <w:szCs w:val="24"/>
          <w:u w:val="single"/>
        </w:rPr>
      </w:pPr>
    </w:p>
    <w:p w14:paraId="20CD93CB" w14:textId="5CD9BE74" w:rsidR="002C754C" w:rsidRDefault="0036233B" w:rsidP="007F3735">
      <w:pPr>
        <w:spacing w:after="240" w:line="480" w:lineRule="auto"/>
        <w:rPr>
          <w:rFonts w:ascii="Arial" w:hAnsi="Arial" w:cs="Arial"/>
          <w:b/>
          <w:sz w:val="24"/>
          <w:szCs w:val="24"/>
        </w:rPr>
      </w:pPr>
      <w:r>
        <w:rPr>
          <w:rFonts w:ascii="Arial" w:hAnsi="Arial" w:cs="Arial"/>
          <w:b/>
          <w:sz w:val="24"/>
          <w:szCs w:val="24"/>
          <w:u w:val="single"/>
        </w:rPr>
        <w:br w:type="page"/>
      </w:r>
      <w:bookmarkStart w:id="3" w:name="Figures"/>
      <w:bookmarkEnd w:id="3"/>
      <w:r w:rsidR="002C754C" w:rsidRPr="000C27A5">
        <w:rPr>
          <w:rFonts w:ascii="Arial" w:hAnsi="Arial" w:cs="Arial"/>
          <w:b/>
          <w:sz w:val="24"/>
          <w:szCs w:val="24"/>
        </w:rPr>
        <w:lastRenderedPageBreak/>
        <w:t xml:space="preserve">List of </w:t>
      </w:r>
      <w:r w:rsidR="00FB1E27">
        <w:rPr>
          <w:rFonts w:ascii="Arial" w:hAnsi="Arial" w:cs="Arial"/>
          <w:b/>
          <w:sz w:val="24"/>
          <w:szCs w:val="24"/>
        </w:rPr>
        <w:t>F</w:t>
      </w:r>
      <w:r w:rsidR="002C754C" w:rsidRPr="000C27A5">
        <w:rPr>
          <w:rFonts w:ascii="Arial" w:hAnsi="Arial" w:cs="Arial"/>
          <w:b/>
          <w:sz w:val="24"/>
          <w:szCs w:val="24"/>
        </w:rPr>
        <w:t xml:space="preserve">igures </w:t>
      </w:r>
    </w:p>
    <w:p w14:paraId="16CA0D8B" w14:textId="0325FE3E" w:rsidR="009C3486" w:rsidRPr="009C3486" w:rsidRDefault="009C3486" w:rsidP="009C3486">
      <w:pPr>
        <w:spacing w:after="240"/>
        <w:rPr>
          <w:rFonts w:ascii="Arial" w:hAnsi="Arial" w:cs="Arial"/>
          <w:sz w:val="24"/>
          <w:szCs w:val="24"/>
        </w:rPr>
      </w:pPr>
      <w:r w:rsidRPr="009C3486">
        <w:rPr>
          <w:rFonts w:ascii="Arial" w:hAnsi="Arial" w:cs="Arial"/>
          <w:sz w:val="24"/>
          <w:szCs w:val="24"/>
        </w:rPr>
        <w:t xml:space="preserve">Figure 1: Vernon’s Product Life Cycle </w:t>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fldChar w:fldCharType="begin"/>
      </w:r>
      <w:r>
        <w:rPr>
          <w:rFonts w:ascii="Arial" w:hAnsi="Arial" w:cs="Arial"/>
          <w:sz w:val="24"/>
          <w:szCs w:val="24"/>
        </w:rPr>
        <w:instrText xml:space="preserve"> PAGEREF fig1 \h </w:instrText>
      </w:r>
      <w:r>
        <w:rPr>
          <w:rFonts w:ascii="Arial" w:hAnsi="Arial" w:cs="Arial"/>
          <w:sz w:val="24"/>
          <w:szCs w:val="24"/>
        </w:rPr>
      </w:r>
      <w:r>
        <w:rPr>
          <w:rFonts w:ascii="Arial" w:hAnsi="Arial" w:cs="Arial"/>
          <w:sz w:val="24"/>
          <w:szCs w:val="24"/>
        </w:rPr>
        <w:fldChar w:fldCharType="separate"/>
      </w:r>
      <w:r w:rsidR="00744B80">
        <w:rPr>
          <w:rFonts w:ascii="Arial" w:hAnsi="Arial" w:cs="Arial"/>
          <w:noProof/>
          <w:sz w:val="24"/>
          <w:szCs w:val="24"/>
        </w:rPr>
        <w:t>22</w:t>
      </w:r>
      <w:r>
        <w:rPr>
          <w:rFonts w:ascii="Arial" w:hAnsi="Arial" w:cs="Arial"/>
          <w:sz w:val="24"/>
          <w:szCs w:val="24"/>
        </w:rPr>
        <w:fldChar w:fldCharType="end"/>
      </w:r>
    </w:p>
    <w:p w14:paraId="6076423E" w14:textId="3E09FAD0" w:rsidR="009C3486" w:rsidRPr="009C3486" w:rsidRDefault="009C3486" w:rsidP="009C3486">
      <w:pPr>
        <w:spacing w:after="240"/>
        <w:rPr>
          <w:rFonts w:ascii="Arial" w:hAnsi="Arial" w:cs="Arial"/>
          <w:sz w:val="24"/>
          <w:szCs w:val="24"/>
        </w:rPr>
      </w:pPr>
      <w:r w:rsidRPr="009C3486">
        <w:rPr>
          <w:rFonts w:ascii="Arial" w:hAnsi="Arial" w:cs="Arial"/>
          <w:sz w:val="24"/>
          <w:szCs w:val="24"/>
        </w:rPr>
        <w:t>Figure 2: Dunning’s Eclectic Paradigm</w:t>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fldChar w:fldCharType="begin"/>
      </w:r>
      <w:r>
        <w:rPr>
          <w:rFonts w:ascii="Arial" w:hAnsi="Arial" w:cs="Arial"/>
          <w:sz w:val="24"/>
          <w:szCs w:val="24"/>
        </w:rPr>
        <w:instrText xml:space="preserve"> PAGEREF fig2 \h </w:instrText>
      </w:r>
      <w:r>
        <w:rPr>
          <w:rFonts w:ascii="Arial" w:hAnsi="Arial" w:cs="Arial"/>
          <w:sz w:val="24"/>
          <w:szCs w:val="24"/>
        </w:rPr>
      </w:r>
      <w:r>
        <w:rPr>
          <w:rFonts w:ascii="Arial" w:hAnsi="Arial" w:cs="Arial"/>
          <w:sz w:val="24"/>
          <w:szCs w:val="24"/>
        </w:rPr>
        <w:fldChar w:fldCharType="separate"/>
      </w:r>
      <w:r w:rsidR="00744B80">
        <w:rPr>
          <w:rFonts w:ascii="Arial" w:hAnsi="Arial" w:cs="Arial"/>
          <w:noProof/>
          <w:sz w:val="24"/>
          <w:szCs w:val="24"/>
        </w:rPr>
        <w:t>24</w:t>
      </w:r>
      <w:r>
        <w:rPr>
          <w:rFonts w:ascii="Arial" w:hAnsi="Arial" w:cs="Arial"/>
          <w:sz w:val="24"/>
          <w:szCs w:val="24"/>
        </w:rPr>
        <w:fldChar w:fldCharType="end"/>
      </w:r>
    </w:p>
    <w:p w14:paraId="33D83FEE" w14:textId="19BE58EF" w:rsidR="009C3486" w:rsidRPr="009C3486" w:rsidRDefault="009C3486" w:rsidP="009C3486">
      <w:pPr>
        <w:spacing w:after="240"/>
        <w:rPr>
          <w:rFonts w:ascii="Arial" w:hAnsi="Arial" w:cs="Arial"/>
          <w:sz w:val="24"/>
          <w:szCs w:val="24"/>
        </w:rPr>
      </w:pPr>
      <w:r w:rsidRPr="009C3486">
        <w:rPr>
          <w:rFonts w:ascii="Arial" w:hAnsi="Arial" w:cs="Arial"/>
          <w:sz w:val="24"/>
          <w:szCs w:val="24"/>
        </w:rPr>
        <w:t xml:space="preserve">Figure 3: The Uppsala-Model </w:t>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fldChar w:fldCharType="begin"/>
      </w:r>
      <w:r>
        <w:rPr>
          <w:rFonts w:ascii="Arial" w:hAnsi="Arial" w:cs="Arial"/>
          <w:sz w:val="24"/>
          <w:szCs w:val="24"/>
        </w:rPr>
        <w:instrText xml:space="preserve"> PAGEREF fig3 \h </w:instrText>
      </w:r>
      <w:r>
        <w:rPr>
          <w:rFonts w:ascii="Arial" w:hAnsi="Arial" w:cs="Arial"/>
          <w:sz w:val="24"/>
          <w:szCs w:val="24"/>
        </w:rPr>
      </w:r>
      <w:r>
        <w:rPr>
          <w:rFonts w:ascii="Arial" w:hAnsi="Arial" w:cs="Arial"/>
          <w:sz w:val="24"/>
          <w:szCs w:val="24"/>
        </w:rPr>
        <w:fldChar w:fldCharType="separate"/>
      </w:r>
      <w:r w:rsidR="00744B80">
        <w:rPr>
          <w:rFonts w:ascii="Arial" w:hAnsi="Arial" w:cs="Arial"/>
          <w:noProof/>
          <w:sz w:val="24"/>
          <w:szCs w:val="24"/>
        </w:rPr>
        <w:t>26</w:t>
      </w:r>
      <w:r>
        <w:rPr>
          <w:rFonts w:ascii="Arial" w:hAnsi="Arial" w:cs="Arial"/>
          <w:sz w:val="24"/>
          <w:szCs w:val="24"/>
        </w:rPr>
        <w:fldChar w:fldCharType="end"/>
      </w:r>
    </w:p>
    <w:p w14:paraId="0A196D86" w14:textId="14680B66" w:rsidR="009C3486" w:rsidRPr="009C3486" w:rsidRDefault="009C3486" w:rsidP="009C3486">
      <w:pPr>
        <w:spacing w:after="240"/>
        <w:rPr>
          <w:rFonts w:ascii="Arial" w:hAnsi="Arial" w:cs="Arial"/>
          <w:sz w:val="24"/>
          <w:szCs w:val="24"/>
        </w:rPr>
      </w:pPr>
      <w:r w:rsidRPr="009C3486">
        <w:rPr>
          <w:rFonts w:ascii="Arial" w:hAnsi="Arial" w:cs="Arial"/>
          <w:sz w:val="24"/>
          <w:szCs w:val="24"/>
        </w:rPr>
        <w:t xml:space="preserve">Figure 4: The revised Uppsala-Model </w:t>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fldChar w:fldCharType="begin"/>
      </w:r>
      <w:r>
        <w:rPr>
          <w:rFonts w:ascii="Arial" w:hAnsi="Arial" w:cs="Arial"/>
          <w:sz w:val="24"/>
          <w:szCs w:val="24"/>
        </w:rPr>
        <w:instrText xml:space="preserve"> PAGEREF fig4 \h </w:instrText>
      </w:r>
      <w:r>
        <w:rPr>
          <w:rFonts w:ascii="Arial" w:hAnsi="Arial" w:cs="Arial"/>
          <w:sz w:val="24"/>
          <w:szCs w:val="24"/>
        </w:rPr>
      </w:r>
      <w:r>
        <w:rPr>
          <w:rFonts w:ascii="Arial" w:hAnsi="Arial" w:cs="Arial"/>
          <w:sz w:val="24"/>
          <w:szCs w:val="24"/>
        </w:rPr>
        <w:fldChar w:fldCharType="separate"/>
      </w:r>
      <w:r w:rsidR="00744B80">
        <w:rPr>
          <w:rFonts w:ascii="Arial" w:hAnsi="Arial" w:cs="Arial"/>
          <w:noProof/>
          <w:sz w:val="24"/>
          <w:szCs w:val="24"/>
        </w:rPr>
        <w:t>26</w:t>
      </w:r>
      <w:r>
        <w:rPr>
          <w:rFonts w:ascii="Arial" w:hAnsi="Arial" w:cs="Arial"/>
          <w:sz w:val="24"/>
          <w:szCs w:val="24"/>
        </w:rPr>
        <w:fldChar w:fldCharType="end"/>
      </w:r>
    </w:p>
    <w:p w14:paraId="0C8B5BEA" w14:textId="271BBB3A" w:rsidR="009C3486" w:rsidRPr="009C3486" w:rsidRDefault="009C3486" w:rsidP="009C3486">
      <w:pPr>
        <w:spacing w:after="240"/>
        <w:rPr>
          <w:rFonts w:ascii="Arial" w:hAnsi="Arial" w:cs="Arial"/>
          <w:sz w:val="24"/>
          <w:szCs w:val="24"/>
        </w:rPr>
      </w:pPr>
      <w:r w:rsidRPr="009C3486">
        <w:rPr>
          <w:rFonts w:ascii="Arial" w:hAnsi="Arial" w:cs="Arial"/>
          <w:sz w:val="24"/>
          <w:szCs w:val="24"/>
        </w:rPr>
        <w:t>Figure 5: Uppsala, further revised to take into account modern developments</w:t>
      </w:r>
      <w:r>
        <w:rPr>
          <w:rFonts w:ascii="Arial" w:hAnsi="Arial" w:cs="Arial"/>
          <w:sz w:val="24"/>
          <w:szCs w:val="24"/>
        </w:rPr>
        <w:tab/>
      </w:r>
      <w:r>
        <w:rPr>
          <w:rFonts w:ascii="Arial" w:hAnsi="Arial" w:cs="Arial"/>
          <w:sz w:val="24"/>
          <w:szCs w:val="24"/>
        </w:rPr>
        <w:fldChar w:fldCharType="begin"/>
      </w:r>
      <w:r>
        <w:rPr>
          <w:rFonts w:ascii="Arial" w:hAnsi="Arial" w:cs="Arial"/>
          <w:sz w:val="24"/>
          <w:szCs w:val="24"/>
        </w:rPr>
        <w:instrText xml:space="preserve"> PAGEREF fig5 \h </w:instrText>
      </w:r>
      <w:r>
        <w:rPr>
          <w:rFonts w:ascii="Arial" w:hAnsi="Arial" w:cs="Arial"/>
          <w:sz w:val="24"/>
          <w:szCs w:val="24"/>
        </w:rPr>
      </w:r>
      <w:r>
        <w:rPr>
          <w:rFonts w:ascii="Arial" w:hAnsi="Arial" w:cs="Arial"/>
          <w:sz w:val="24"/>
          <w:szCs w:val="24"/>
        </w:rPr>
        <w:fldChar w:fldCharType="separate"/>
      </w:r>
      <w:r w:rsidR="00744B80">
        <w:rPr>
          <w:rFonts w:ascii="Arial" w:hAnsi="Arial" w:cs="Arial"/>
          <w:noProof/>
          <w:sz w:val="24"/>
          <w:szCs w:val="24"/>
        </w:rPr>
        <w:t>28</w:t>
      </w:r>
      <w:r>
        <w:rPr>
          <w:rFonts w:ascii="Arial" w:hAnsi="Arial" w:cs="Arial"/>
          <w:sz w:val="24"/>
          <w:szCs w:val="24"/>
        </w:rPr>
        <w:fldChar w:fldCharType="end"/>
      </w:r>
    </w:p>
    <w:p w14:paraId="5951D641" w14:textId="5348DFDF" w:rsidR="009C3486" w:rsidRDefault="009C3486" w:rsidP="009C3486">
      <w:pPr>
        <w:spacing w:after="240"/>
        <w:rPr>
          <w:rFonts w:ascii="Arial" w:hAnsi="Arial" w:cs="Arial"/>
          <w:sz w:val="24"/>
          <w:szCs w:val="24"/>
        </w:rPr>
      </w:pPr>
      <w:r w:rsidRPr="009C3486">
        <w:rPr>
          <w:rFonts w:ascii="Arial" w:hAnsi="Arial" w:cs="Arial"/>
          <w:sz w:val="24"/>
          <w:szCs w:val="24"/>
        </w:rPr>
        <w:t>Figure 6: The Role of Networks in the Internationalization Process</w:t>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fldChar w:fldCharType="begin"/>
      </w:r>
      <w:r>
        <w:rPr>
          <w:rFonts w:ascii="Arial" w:hAnsi="Arial" w:cs="Arial"/>
          <w:sz w:val="24"/>
          <w:szCs w:val="24"/>
        </w:rPr>
        <w:instrText xml:space="preserve"> PAGEREF fig6 \h </w:instrText>
      </w:r>
      <w:r>
        <w:rPr>
          <w:rFonts w:ascii="Arial" w:hAnsi="Arial" w:cs="Arial"/>
          <w:sz w:val="24"/>
          <w:szCs w:val="24"/>
        </w:rPr>
      </w:r>
      <w:r>
        <w:rPr>
          <w:rFonts w:ascii="Arial" w:hAnsi="Arial" w:cs="Arial"/>
          <w:sz w:val="24"/>
          <w:szCs w:val="24"/>
        </w:rPr>
        <w:fldChar w:fldCharType="separate"/>
      </w:r>
      <w:r w:rsidR="00744B80">
        <w:rPr>
          <w:rFonts w:ascii="Arial" w:hAnsi="Arial" w:cs="Arial"/>
          <w:noProof/>
          <w:sz w:val="24"/>
          <w:szCs w:val="24"/>
        </w:rPr>
        <w:t>30</w:t>
      </w:r>
      <w:r>
        <w:rPr>
          <w:rFonts w:ascii="Arial" w:hAnsi="Arial" w:cs="Arial"/>
          <w:sz w:val="24"/>
          <w:szCs w:val="24"/>
        </w:rPr>
        <w:fldChar w:fldCharType="end"/>
      </w:r>
    </w:p>
    <w:p w14:paraId="339568EF" w14:textId="6EBF9BE5" w:rsidR="009C3486" w:rsidRPr="009C3486" w:rsidRDefault="009C3486" w:rsidP="009C3486">
      <w:pPr>
        <w:spacing w:after="240"/>
        <w:rPr>
          <w:rFonts w:ascii="Arial" w:hAnsi="Arial" w:cs="Arial"/>
          <w:sz w:val="24"/>
          <w:szCs w:val="24"/>
        </w:rPr>
      </w:pPr>
      <w:r w:rsidRPr="009C3486">
        <w:rPr>
          <w:rFonts w:ascii="Arial" w:hAnsi="Arial" w:cs="Arial"/>
          <w:sz w:val="24"/>
          <w:szCs w:val="24"/>
        </w:rPr>
        <w:t xml:space="preserve">Figure 7: Firm and Market internationalising degrees </w:t>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fldChar w:fldCharType="begin"/>
      </w:r>
      <w:r>
        <w:rPr>
          <w:rFonts w:ascii="Arial" w:hAnsi="Arial" w:cs="Arial"/>
          <w:sz w:val="24"/>
          <w:szCs w:val="24"/>
        </w:rPr>
        <w:instrText xml:space="preserve"> PAGEREF fig7 \h </w:instrText>
      </w:r>
      <w:r>
        <w:rPr>
          <w:rFonts w:ascii="Arial" w:hAnsi="Arial" w:cs="Arial"/>
          <w:sz w:val="24"/>
          <w:szCs w:val="24"/>
        </w:rPr>
      </w:r>
      <w:r>
        <w:rPr>
          <w:rFonts w:ascii="Arial" w:hAnsi="Arial" w:cs="Arial"/>
          <w:sz w:val="24"/>
          <w:szCs w:val="24"/>
        </w:rPr>
        <w:fldChar w:fldCharType="separate"/>
      </w:r>
      <w:r w:rsidR="00744B80">
        <w:rPr>
          <w:rFonts w:ascii="Arial" w:hAnsi="Arial" w:cs="Arial"/>
          <w:noProof/>
          <w:sz w:val="24"/>
          <w:szCs w:val="24"/>
        </w:rPr>
        <w:t>30</w:t>
      </w:r>
      <w:r>
        <w:rPr>
          <w:rFonts w:ascii="Arial" w:hAnsi="Arial" w:cs="Arial"/>
          <w:sz w:val="24"/>
          <w:szCs w:val="24"/>
        </w:rPr>
        <w:fldChar w:fldCharType="end"/>
      </w:r>
    </w:p>
    <w:p w14:paraId="05E77331" w14:textId="0D1E77E0" w:rsidR="009C3486" w:rsidRDefault="009C3486" w:rsidP="009C3486">
      <w:pPr>
        <w:spacing w:after="240"/>
        <w:rPr>
          <w:rFonts w:ascii="Arial" w:hAnsi="Arial" w:cs="Arial"/>
          <w:sz w:val="24"/>
          <w:szCs w:val="24"/>
        </w:rPr>
      </w:pPr>
      <w:r w:rsidRPr="009C3486">
        <w:rPr>
          <w:rFonts w:ascii="Arial" w:hAnsi="Arial" w:cs="Arial"/>
          <w:sz w:val="24"/>
          <w:szCs w:val="24"/>
        </w:rPr>
        <w:t>Figure 8: The internationalisation process in the international entrepreneurship</w:t>
      </w:r>
      <w:r>
        <w:rPr>
          <w:rFonts w:ascii="Arial" w:hAnsi="Arial" w:cs="Arial"/>
          <w:sz w:val="24"/>
          <w:szCs w:val="24"/>
        </w:rPr>
        <w:tab/>
      </w:r>
      <w:r>
        <w:rPr>
          <w:rFonts w:ascii="Arial" w:hAnsi="Arial" w:cs="Arial"/>
          <w:sz w:val="24"/>
          <w:szCs w:val="24"/>
        </w:rPr>
        <w:fldChar w:fldCharType="begin"/>
      </w:r>
      <w:r>
        <w:rPr>
          <w:rFonts w:ascii="Arial" w:hAnsi="Arial" w:cs="Arial"/>
          <w:sz w:val="24"/>
          <w:szCs w:val="24"/>
        </w:rPr>
        <w:instrText xml:space="preserve"> PAGEREF fig8 \h </w:instrText>
      </w:r>
      <w:r>
        <w:rPr>
          <w:rFonts w:ascii="Arial" w:hAnsi="Arial" w:cs="Arial"/>
          <w:sz w:val="24"/>
          <w:szCs w:val="24"/>
        </w:rPr>
      </w:r>
      <w:r>
        <w:rPr>
          <w:rFonts w:ascii="Arial" w:hAnsi="Arial" w:cs="Arial"/>
          <w:sz w:val="24"/>
          <w:szCs w:val="24"/>
        </w:rPr>
        <w:fldChar w:fldCharType="separate"/>
      </w:r>
      <w:r w:rsidR="00744B80">
        <w:rPr>
          <w:rFonts w:ascii="Arial" w:hAnsi="Arial" w:cs="Arial"/>
          <w:noProof/>
          <w:sz w:val="24"/>
          <w:szCs w:val="24"/>
        </w:rPr>
        <w:t>32</w:t>
      </w:r>
      <w:r>
        <w:rPr>
          <w:rFonts w:ascii="Arial" w:hAnsi="Arial" w:cs="Arial"/>
          <w:sz w:val="24"/>
          <w:szCs w:val="24"/>
        </w:rPr>
        <w:fldChar w:fldCharType="end"/>
      </w:r>
    </w:p>
    <w:p w14:paraId="1B3AD487" w14:textId="7052D7E7" w:rsidR="009C3486" w:rsidRDefault="009C3486" w:rsidP="009C3486">
      <w:pPr>
        <w:spacing w:after="240"/>
        <w:rPr>
          <w:rFonts w:ascii="Arial" w:hAnsi="Arial" w:cs="Arial"/>
          <w:sz w:val="24"/>
          <w:szCs w:val="24"/>
        </w:rPr>
      </w:pPr>
      <w:r w:rsidRPr="009C3486">
        <w:rPr>
          <w:rFonts w:ascii="Arial" w:hAnsi="Arial" w:cs="Arial"/>
          <w:sz w:val="24"/>
          <w:szCs w:val="24"/>
        </w:rPr>
        <w:t xml:space="preserve">Figure 9: International New Ventures (INVs) market focus </w:t>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fldChar w:fldCharType="begin"/>
      </w:r>
      <w:r>
        <w:rPr>
          <w:rFonts w:ascii="Arial" w:hAnsi="Arial" w:cs="Arial"/>
          <w:sz w:val="24"/>
          <w:szCs w:val="24"/>
        </w:rPr>
        <w:instrText xml:space="preserve"> PAGEREF fig9 \h </w:instrText>
      </w:r>
      <w:r>
        <w:rPr>
          <w:rFonts w:ascii="Arial" w:hAnsi="Arial" w:cs="Arial"/>
          <w:sz w:val="24"/>
          <w:szCs w:val="24"/>
        </w:rPr>
      </w:r>
      <w:r>
        <w:rPr>
          <w:rFonts w:ascii="Arial" w:hAnsi="Arial" w:cs="Arial"/>
          <w:sz w:val="24"/>
          <w:szCs w:val="24"/>
        </w:rPr>
        <w:fldChar w:fldCharType="separate"/>
      </w:r>
      <w:r w:rsidR="00744B80">
        <w:rPr>
          <w:rFonts w:ascii="Arial" w:hAnsi="Arial" w:cs="Arial"/>
          <w:noProof/>
          <w:sz w:val="24"/>
          <w:szCs w:val="24"/>
        </w:rPr>
        <w:t>35</w:t>
      </w:r>
      <w:r>
        <w:rPr>
          <w:rFonts w:ascii="Arial" w:hAnsi="Arial" w:cs="Arial"/>
          <w:sz w:val="24"/>
          <w:szCs w:val="24"/>
        </w:rPr>
        <w:fldChar w:fldCharType="end"/>
      </w:r>
    </w:p>
    <w:p w14:paraId="3AF7FB96" w14:textId="4E69D9A9" w:rsidR="009C3486" w:rsidRPr="009C3486" w:rsidRDefault="009C3486" w:rsidP="009C3486">
      <w:pPr>
        <w:spacing w:after="240"/>
        <w:rPr>
          <w:rFonts w:ascii="Arial" w:hAnsi="Arial" w:cs="Arial"/>
          <w:sz w:val="24"/>
          <w:szCs w:val="24"/>
        </w:rPr>
      </w:pPr>
      <w:r w:rsidRPr="009C3486">
        <w:rPr>
          <w:rFonts w:ascii="Arial" w:hAnsi="Arial" w:cs="Arial"/>
          <w:sz w:val="24"/>
          <w:szCs w:val="24"/>
        </w:rPr>
        <w:t xml:space="preserve">Figure 10: Influences on the Green Entrepreneur </w:t>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fldChar w:fldCharType="begin"/>
      </w:r>
      <w:r>
        <w:rPr>
          <w:rFonts w:ascii="Arial" w:hAnsi="Arial" w:cs="Arial"/>
          <w:sz w:val="24"/>
          <w:szCs w:val="24"/>
        </w:rPr>
        <w:instrText xml:space="preserve"> PAGEREF fig10 \h </w:instrText>
      </w:r>
      <w:r>
        <w:rPr>
          <w:rFonts w:ascii="Arial" w:hAnsi="Arial" w:cs="Arial"/>
          <w:sz w:val="24"/>
          <w:szCs w:val="24"/>
        </w:rPr>
      </w:r>
      <w:r>
        <w:rPr>
          <w:rFonts w:ascii="Arial" w:hAnsi="Arial" w:cs="Arial"/>
          <w:sz w:val="24"/>
          <w:szCs w:val="24"/>
        </w:rPr>
        <w:fldChar w:fldCharType="separate"/>
      </w:r>
      <w:r w:rsidR="00744B80">
        <w:rPr>
          <w:rFonts w:ascii="Arial" w:hAnsi="Arial" w:cs="Arial"/>
          <w:noProof/>
          <w:sz w:val="24"/>
          <w:szCs w:val="24"/>
        </w:rPr>
        <w:t>39</w:t>
      </w:r>
      <w:r>
        <w:rPr>
          <w:rFonts w:ascii="Arial" w:hAnsi="Arial" w:cs="Arial"/>
          <w:sz w:val="24"/>
          <w:szCs w:val="24"/>
        </w:rPr>
        <w:fldChar w:fldCharType="end"/>
      </w:r>
    </w:p>
    <w:p w14:paraId="64FC2CA7" w14:textId="4392FFB2" w:rsidR="00542D9C" w:rsidRPr="00AF5088" w:rsidRDefault="00542D9C" w:rsidP="00542D9C">
      <w:pPr>
        <w:spacing w:after="240"/>
        <w:rPr>
          <w:rFonts w:ascii="Arial" w:hAnsi="Arial" w:cs="Arial"/>
          <w:sz w:val="24"/>
          <w:szCs w:val="24"/>
        </w:rPr>
      </w:pPr>
      <w:r w:rsidRPr="00AF5088">
        <w:rPr>
          <w:rFonts w:ascii="Arial" w:hAnsi="Arial" w:cs="Arial"/>
          <w:sz w:val="24"/>
          <w:szCs w:val="24"/>
        </w:rPr>
        <w:t>Figure 11: Table to show range of businesses covered in this research</w:t>
      </w:r>
      <w:r w:rsidRPr="00AF5088">
        <w:rPr>
          <w:rFonts w:ascii="Arial" w:hAnsi="Arial" w:cs="Arial"/>
          <w:sz w:val="24"/>
          <w:szCs w:val="24"/>
        </w:rPr>
        <w:tab/>
      </w:r>
      <w:r w:rsidRPr="00AF5088">
        <w:rPr>
          <w:rFonts w:ascii="Arial" w:hAnsi="Arial" w:cs="Arial"/>
          <w:sz w:val="24"/>
          <w:szCs w:val="24"/>
        </w:rPr>
        <w:tab/>
      </w:r>
      <w:bookmarkStart w:id="4" w:name="_Hlk6994085"/>
      <w:r w:rsidR="002E4D1E">
        <w:rPr>
          <w:rFonts w:ascii="Arial" w:hAnsi="Arial" w:cs="Arial"/>
          <w:sz w:val="24"/>
          <w:szCs w:val="24"/>
        </w:rPr>
        <w:fldChar w:fldCharType="begin"/>
      </w:r>
      <w:r w:rsidR="002E4D1E">
        <w:rPr>
          <w:rFonts w:ascii="Arial" w:hAnsi="Arial" w:cs="Arial"/>
          <w:sz w:val="24"/>
          <w:szCs w:val="24"/>
        </w:rPr>
        <w:instrText xml:space="preserve"> PAGEREF  fig11 \h </w:instrText>
      </w:r>
      <w:r w:rsidR="002E4D1E">
        <w:rPr>
          <w:rFonts w:ascii="Arial" w:hAnsi="Arial" w:cs="Arial"/>
          <w:sz w:val="24"/>
          <w:szCs w:val="24"/>
        </w:rPr>
      </w:r>
      <w:r w:rsidR="002E4D1E">
        <w:rPr>
          <w:rFonts w:ascii="Arial" w:hAnsi="Arial" w:cs="Arial"/>
          <w:sz w:val="24"/>
          <w:szCs w:val="24"/>
        </w:rPr>
        <w:fldChar w:fldCharType="separate"/>
      </w:r>
      <w:r w:rsidR="00744B80">
        <w:rPr>
          <w:rFonts w:ascii="Arial" w:hAnsi="Arial" w:cs="Arial"/>
          <w:noProof/>
          <w:sz w:val="24"/>
          <w:szCs w:val="24"/>
        </w:rPr>
        <w:t>54</w:t>
      </w:r>
      <w:r w:rsidR="002E4D1E">
        <w:rPr>
          <w:rFonts w:ascii="Arial" w:hAnsi="Arial" w:cs="Arial"/>
          <w:sz w:val="24"/>
          <w:szCs w:val="24"/>
        </w:rPr>
        <w:fldChar w:fldCharType="end"/>
      </w:r>
      <w:bookmarkEnd w:id="4"/>
    </w:p>
    <w:p w14:paraId="3949F4C9" w14:textId="5EC45EB1" w:rsidR="00542D9C" w:rsidRPr="00AF5088" w:rsidRDefault="00542D9C" w:rsidP="00542D9C">
      <w:pPr>
        <w:spacing w:after="240"/>
        <w:rPr>
          <w:rFonts w:ascii="Arial" w:hAnsi="Arial" w:cs="Arial"/>
          <w:sz w:val="24"/>
          <w:szCs w:val="24"/>
        </w:rPr>
      </w:pPr>
      <w:r w:rsidRPr="00AF5088">
        <w:rPr>
          <w:rFonts w:ascii="Arial" w:hAnsi="Arial" w:cs="Arial"/>
          <w:sz w:val="24"/>
          <w:szCs w:val="24"/>
        </w:rPr>
        <w:t>Figure 12 Business size, years exporting and relative importance of exports</w:t>
      </w:r>
      <w:r w:rsidRPr="00AF5088">
        <w:rPr>
          <w:rFonts w:ascii="Arial" w:hAnsi="Arial" w:cs="Arial"/>
          <w:sz w:val="24"/>
          <w:szCs w:val="24"/>
        </w:rPr>
        <w:tab/>
      </w:r>
      <w:r w:rsidR="002E4D1E">
        <w:rPr>
          <w:rFonts w:ascii="Arial" w:hAnsi="Arial" w:cs="Arial"/>
          <w:sz w:val="24"/>
          <w:szCs w:val="24"/>
        </w:rPr>
        <w:fldChar w:fldCharType="begin"/>
      </w:r>
      <w:r w:rsidR="002E4D1E">
        <w:rPr>
          <w:rFonts w:ascii="Arial" w:hAnsi="Arial" w:cs="Arial"/>
          <w:sz w:val="24"/>
          <w:szCs w:val="24"/>
        </w:rPr>
        <w:instrText xml:space="preserve"> PAGEREF  fig12 \h </w:instrText>
      </w:r>
      <w:r w:rsidR="002E4D1E">
        <w:rPr>
          <w:rFonts w:ascii="Arial" w:hAnsi="Arial" w:cs="Arial"/>
          <w:sz w:val="24"/>
          <w:szCs w:val="24"/>
        </w:rPr>
      </w:r>
      <w:r w:rsidR="002E4D1E">
        <w:rPr>
          <w:rFonts w:ascii="Arial" w:hAnsi="Arial" w:cs="Arial"/>
          <w:sz w:val="24"/>
          <w:szCs w:val="24"/>
        </w:rPr>
        <w:fldChar w:fldCharType="separate"/>
      </w:r>
      <w:r w:rsidR="00744B80">
        <w:rPr>
          <w:rFonts w:ascii="Arial" w:hAnsi="Arial" w:cs="Arial"/>
          <w:noProof/>
          <w:sz w:val="24"/>
          <w:szCs w:val="24"/>
        </w:rPr>
        <w:t>55</w:t>
      </w:r>
      <w:r w:rsidR="002E4D1E">
        <w:rPr>
          <w:rFonts w:ascii="Arial" w:hAnsi="Arial" w:cs="Arial"/>
          <w:sz w:val="24"/>
          <w:szCs w:val="24"/>
        </w:rPr>
        <w:fldChar w:fldCharType="end"/>
      </w:r>
    </w:p>
    <w:p w14:paraId="65408EFF" w14:textId="56504C70" w:rsidR="00542D9C" w:rsidRPr="00AF5088" w:rsidRDefault="00542D9C" w:rsidP="00542D9C">
      <w:pPr>
        <w:spacing w:after="240"/>
        <w:rPr>
          <w:rFonts w:ascii="Arial" w:hAnsi="Arial" w:cs="Arial"/>
          <w:sz w:val="24"/>
          <w:szCs w:val="24"/>
        </w:rPr>
      </w:pPr>
      <w:r w:rsidRPr="00AF5088">
        <w:rPr>
          <w:rFonts w:ascii="Arial" w:hAnsi="Arial" w:cs="Arial"/>
          <w:sz w:val="24"/>
          <w:szCs w:val="24"/>
        </w:rPr>
        <w:t>Figure 13: International operations of companies in this research</w:t>
      </w:r>
      <w:r w:rsidRPr="00AF5088">
        <w:rPr>
          <w:rFonts w:ascii="Arial" w:hAnsi="Arial" w:cs="Arial"/>
          <w:sz w:val="24"/>
          <w:szCs w:val="24"/>
        </w:rPr>
        <w:tab/>
      </w:r>
      <w:r w:rsidRPr="00AF5088">
        <w:rPr>
          <w:rFonts w:ascii="Arial" w:hAnsi="Arial" w:cs="Arial"/>
          <w:sz w:val="24"/>
          <w:szCs w:val="24"/>
        </w:rPr>
        <w:tab/>
      </w:r>
      <w:r w:rsidRPr="00AF5088">
        <w:rPr>
          <w:rFonts w:ascii="Arial" w:hAnsi="Arial" w:cs="Arial"/>
          <w:sz w:val="24"/>
          <w:szCs w:val="24"/>
        </w:rPr>
        <w:tab/>
      </w:r>
      <w:r w:rsidR="002E4D1E">
        <w:rPr>
          <w:rFonts w:ascii="Arial" w:hAnsi="Arial" w:cs="Arial"/>
          <w:sz w:val="24"/>
          <w:szCs w:val="24"/>
        </w:rPr>
        <w:fldChar w:fldCharType="begin"/>
      </w:r>
      <w:r w:rsidR="002E4D1E">
        <w:rPr>
          <w:rFonts w:ascii="Arial" w:hAnsi="Arial" w:cs="Arial"/>
          <w:sz w:val="24"/>
          <w:szCs w:val="24"/>
        </w:rPr>
        <w:instrText xml:space="preserve"> PAGEREF  fig13 \h </w:instrText>
      </w:r>
      <w:r w:rsidR="002E4D1E">
        <w:rPr>
          <w:rFonts w:ascii="Arial" w:hAnsi="Arial" w:cs="Arial"/>
          <w:sz w:val="24"/>
          <w:szCs w:val="24"/>
        </w:rPr>
      </w:r>
      <w:r w:rsidR="002E4D1E">
        <w:rPr>
          <w:rFonts w:ascii="Arial" w:hAnsi="Arial" w:cs="Arial"/>
          <w:sz w:val="24"/>
          <w:szCs w:val="24"/>
        </w:rPr>
        <w:fldChar w:fldCharType="separate"/>
      </w:r>
      <w:r w:rsidR="00744B80">
        <w:rPr>
          <w:rFonts w:ascii="Arial" w:hAnsi="Arial" w:cs="Arial"/>
          <w:noProof/>
          <w:sz w:val="24"/>
          <w:szCs w:val="24"/>
        </w:rPr>
        <w:t>56</w:t>
      </w:r>
      <w:r w:rsidR="002E4D1E">
        <w:rPr>
          <w:rFonts w:ascii="Arial" w:hAnsi="Arial" w:cs="Arial"/>
          <w:sz w:val="24"/>
          <w:szCs w:val="24"/>
        </w:rPr>
        <w:fldChar w:fldCharType="end"/>
      </w:r>
    </w:p>
    <w:p w14:paraId="78BAAD84" w14:textId="1AE7E06D" w:rsidR="00542D9C" w:rsidRPr="00AF5088" w:rsidRDefault="00542D9C" w:rsidP="00542D9C">
      <w:pPr>
        <w:spacing w:after="240"/>
        <w:rPr>
          <w:rFonts w:ascii="Arial" w:hAnsi="Arial" w:cs="Arial"/>
          <w:sz w:val="24"/>
          <w:szCs w:val="24"/>
        </w:rPr>
      </w:pPr>
      <w:r w:rsidRPr="00AF5088">
        <w:rPr>
          <w:rFonts w:ascii="Arial" w:hAnsi="Arial" w:cs="Arial"/>
          <w:sz w:val="24"/>
          <w:szCs w:val="24"/>
        </w:rPr>
        <w:t>Figure 14: High income countries based on nominal GDP per person</w:t>
      </w:r>
      <w:r w:rsidRPr="00AF5088">
        <w:rPr>
          <w:rFonts w:ascii="Arial" w:hAnsi="Arial" w:cs="Arial"/>
          <w:sz w:val="24"/>
          <w:szCs w:val="24"/>
        </w:rPr>
        <w:tab/>
      </w:r>
      <w:r w:rsidRPr="00AF5088">
        <w:rPr>
          <w:rFonts w:ascii="Arial" w:hAnsi="Arial" w:cs="Arial"/>
          <w:sz w:val="24"/>
          <w:szCs w:val="24"/>
        </w:rPr>
        <w:tab/>
      </w:r>
      <w:r w:rsidR="002E4D1E">
        <w:rPr>
          <w:rFonts w:ascii="Arial" w:hAnsi="Arial" w:cs="Arial"/>
          <w:sz w:val="24"/>
          <w:szCs w:val="24"/>
        </w:rPr>
        <w:fldChar w:fldCharType="begin"/>
      </w:r>
      <w:r w:rsidR="002E4D1E">
        <w:rPr>
          <w:rFonts w:ascii="Arial" w:hAnsi="Arial" w:cs="Arial"/>
          <w:sz w:val="24"/>
          <w:szCs w:val="24"/>
        </w:rPr>
        <w:instrText xml:space="preserve"> PAGEREF  fig14 \h </w:instrText>
      </w:r>
      <w:r w:rsidR="002E4D1E">
        <w:rPr>
          <w:rFonts w:ascii="Arial" w:hAnsi="Arial" w:cs="Arial"/>
          <w:sz w:val="24"/>
          <w:szCs w:val="24"/>
        </w:rPr>
      </w:r>
      <w:r w:rsidR="002E4D1E">
        <w:rPr>
          <w:rFonts w:ascii="Arial" w:hAnsi="Arial" w:cs="Arial"/>
          <w:sz w:val="24"/>
          <w:szCs w:val="24"/>
        </w:rPr>
        <w:fldChar w:fldCharType="separate"/>
      </w:r>
      <w:r w:rsidR="00744B80">
        <w:rPr>
          <w:rFonts w:ascii="Arial" w:hAnsi="Arial" w:cs="Arial"/>
          <w:noProof/>
          <w:sz w:val="24"/>
          <w:szCs w:val="24"/>
        </w:rPr>
        <w:t>56</w:t>
      </w:r>
      <w:r w:rsidR="002E4D1E">
        <w:rPr>
          <w:rFonts w:ascii="Arial" w:hAnsi="Arial" w:cs="Arial"/>
          <w:sz w:val="24"/>
          <w:szCs w:val="24"/>
        </w:rPr>
        <w:fldChar w:fldCharType="end"/>
      </w:r>
    </w:p>
    <w:p w14:paraId="2C9F9BD6" w14:textId="3688B6BF" w:rsidR="00542D9C" w:rsidRPr="00AF5088" w:rsidRDefault="00542D9C" w:rsidP="00542D9C">
      <w:pPr>
        <w:spacing w:after="240"/>
        <w:rPr>
          <w:rFonts w:ascii="Arial" w:hAnsi="Arial" w:cs="Arial"/>
          <w:sz w:val="24"/>
          <w:szCs w:val="24"/>
        </w:rPr>
      </w:pPr>
      <w:r w:rsidRPr="00AF5088">
        <w:rPr>
          <w:rFonts w:ascii="Arial" w:hAnsi="Arial" w:cs="Arial"/>
          <w:sz w:val="24"/>
          <w:szCs w:val="24"/>
        </w:rPr>
        <w:t>Figure 15: Application of Dunning’s eclectic paradigm</w:t>
      </w:r>
      <w:r w:rsidRPr="00AF5088">
        <w:rPr>
          <w:rFonts w:ascii="Arial" w:hAnsi="Arial" w:cs="Arial"/>
          <w:sz w:val="24"/>
          <w:szCs w:val="24"/>
        </w:rPr>
        <w:tab/>
      </w:r>
      <w:r w:rsidRPr="00AF5088">
        <w:rPr>
          <w:rFonts w:ascii="Arial" w:hAnsi="Arial" w:cs="Arial"/>
          <w:sz w:val="24"/>
          <w:szCs w:val="24"/>
        </w:rPr>
        <w:tab/>
      </w:r>
      <w:r w:rsidRPr="00AF5088">
        <w:rPr>
          <w:rFonts w:ascii="Arial" w:hAnsi="Arial" w:cs="Arial"/>
          <w:sz w:val="24"/>
          <w:szCs w:val="24"/>
        </w:rPr>
        <w:tab/>
      </w:r>
      <w:r w:rsidRPr="00AF5088">
        <w:rPr>
          <w:rFonts w:ascii="Arial" w:hAnsi="Arial" w:cs="Arial"/>
          <w:sz w:val="24"/>
          <w:szCs w:val="24"/>
        </w:rPr>
        <w:tab/>
      </w:r>
      <w:r w:rsidRPr="00AF5088">
        <w:rPr>
          <w:rFonts w:ascii="Arial" w:hAnsi="Arial" w:cs="Arial"/>
          <w:sz w:val="24"/>
          <w:szCs w:val="24"/>
        </w:rPr>
        <w:tab/>
      </w:r>
      <w:r w:rsidR="002E4D1E">
        <w:rPr>
          <w:rFonts w:ascii="Arial" w:hAnsi="Arial" w:cs="Arial"/>
          <w:sz w:val="24"/>
          <w:szCs w:val="24"/>
        </w:rPr>
        <w:fldChar w:fldCharType="begin"/>
      </w:r>
      <w:r w:rsidR="002E4D1E">
        <w:rPr>
          <w:rFonts w:ascii="Arial" w:hAnsi="Arial" w:cs="Arial"/>
          <w:sz w:val="24"/>
          <w:szCs w:val="24"/>
        </w:rPr>
        <w:instrText xml:space="preserve"> PAGEREF  fig15 \h </w:instrText>
      </w:r>
      <w:r w:rsidR="002E4D1E">
        <w:rPr>
          <w:rFonts w:ascii="Arial" w:hAnsi="Arial" w:cs="Arial"/>
          <w:sz w:val="24"/>
          <w:szCs w:val="24"/>
        </w:rPr>
      </w:r>
      <w:r w:rsidR="002E4D1E">
        <w:rPr>
          <w:rFonts w:ascii="Arial" w:hAnsi="Arial" w:cs="Arial"/>
          <w:sz w:val="24"/>
          <w:szCs w:val="24"/>
        </w:rPr>
        <w:fldChar w:fldCharType="separate"/>
      </w:r>
      <w:r w:rsidR="00744B80">
        <w:rPr>
          <w:rFonts w:ascii="Arial" w:hAnsi="Arial" w:cs="Arial"/>
          <w:noProof/>
          <w:sz w:val="24"/>
          <w:szCs w:val="24"/>
        </w:rPr>
        <w:t>60</w:t>
      </w:r>
      <w:r w:rsidR="002E4D1E">
        <w:rPr>
          <w:rFonts w:ascii="Arial" w:hAnsi="Arial" w:cs="Arial"/>
          <w:sz w:val="24"/>
          <w:szCs w:val="24"/>
        </w:rPr>
        <w:fldChar w:fldCharType="end"/>
      </w:r>
    </w:p>
    <w:p w14:paraId="022A3664" w14:textId="272847E7" w:rsidR="00542D9C" w:rsidRPr="00AF5088" w:rsidRDefault="00542D9C" w:rsidP="00542D9C">
      <w:pPr>
        <w:spacing w:after="240"/>
        <w:rPr>
          <w:rFonts w:ascii="Arial" w:hAnsi="Arial" w:cs="Arial"/>
          <w:sz w:val="24"/>
          <w:szCs w:val="24"/>
        </w:rPr>
      </w:pPr>
      <w:r w:rsidRPr="00AF5088">
        <w:rPr>
          <w:rFonts w:ascii="Arial" w:hAnsi="Arial" w:cs="Arial"/>
          <w:sz w:val="24"/>
          <w:szCs w:val="24"/>
        </w:rPr>
        <w:t>Figure 16: Businesses rated according to Uppsala stages</w:t>
      </w:r>
      <w:r w:rsidRPr="00AF5088">
        <w:rPr>
          <w:rFonts w:ascii="Arial" w:hAnsi="Arial" w:cs="Arial"/>
          <w:sz w:val="24"/>
          <w:szCs w:val="24"/>
        </w:rPr>
        <w:tab/>
      </w:r>
      <w:r w:rsidRPr="00AF5088">
        <w:rPr>
          <w:rFonts w:ascii="Arial" w:hAnsi="Arial" w:cs="Arial"/>
          <w:sz w:val="24"/>
          <w:szCs w:val="24"/>
        </w:rPr>
        <w:tab/>
      </w:r>
      <w:r w:rsidRPr="00AF5088">
        <w:rPr>
          <w:rFonts w:ascii="Arial" w:hAnsi="Arial" w:cs="Arial"/>
          <w:sz w:val="24"/>
          <w:szCs w:val="24"/>
        </w:rPr>
        <w:tab/>
      </w:r>
      <w:r w:rsidRPr="00AF5088">
        <w:rPr>
          <w:rFonts w:ascii="Arial" w:hAnsi="Arial" w:cs="Arial"/>
          <w:sz w:val="24"/>
          <w:szCs w:val="24"/>
        </w:rPr>
        <w:tab/>
      </w:r>
      <w:r w:rsidR="002E4D1E">
        <w:rPr>
          <w:rFonts w:ascii="Arial" w:hAnsi="Arial" w:cs="Arial"/>
          <w:sz w:val="24"/>
          <w:szCs w:val="24"/>
        </w:rPr>
        <w:fldChar w:fldCharType="begin"/>
      </w:r>
      <w:r w:rsidR="002E4D1E">
        <w:rPr>
          <w:rFonts w:ascii="Arial" w:hAnsi="Arial" w:cs="Arial"/>
          <w:sz w:val="24"/>
          <w:szCs w:val="24"/>
        </w:rPr>
        <w:instrText xml:space="preserve"> PAGEREF  fig16 \h </w:instrText>
      </w:r>
      <w:r w:rsidR="002E4D1E">
        <w:rPr>
          <w:rFonts w:ascii="Arial" w:hAnsi="Arial" w:cs="Arial"/>
          <w:sz w:val="24"/>
          <w:szCs w:val="24"/>
        </w:rPr>
      </w:r>
      <w:r w:rsidR="002E4D1E">
        <w:rPr>
          <w:rFonts w:ascii="Arial" w:hAnsi="Arial" w:cs="Arial"/>
          <w:sz w:val="24"/>
          <w:szCs w:val="24"/>
        </w:rPr>
        <w:fldChar w:fldCharType="separate"/>
      </w:r>
      <w:r w:rsidR="00744B80">
        <w:rPr>
          <w:rFonts w:ascii="Arial" w:hAnsi="Arial" w:cs="Arial"/>
          <w:noProof/>
          <w:sz w:val="24"/>
          <w:szCs w:val="24"/>
        </w:rPr>
        <w:t>62</w:t>
      </w:r>
      <w:r w:rsidR="002E4D1E">
        <w:rPr>
          <w:rFonts w:ascii="Arial" w:hAnsi="Arial" w:cs="Arial"/>
          <w:sz w:val="24"/>
          <w:szCs w:val="24"/>
        </w:rPr>
        <w:fldChar w:fldCharType="end"/>
      </w:r>
    </w:p>
    <w:p w14:paraId="28753F0B" w14:textId="7B285DA1" w:rsidR="00542D9C" w:rsidRPr="00AF5088" w:rsidRDefault="00542D9C" w:rsidP="00542D9C">
      <w:pPr>
        <w:spacing w:after="240"/>
        <w:rPr>
          <w:rFonts w:ascii="Arial" w:hAnsi="Arial" w:cs="Arial"/>
          <w:sz w:val="24"/>
          <w:szCs w:val="24"/>
        </w:rPr>
      </w:pPr>
      <w:r w:rsidRPr="00AF5088">
        <w:rPr>
          <w:rFonts w:ascii="Arial" w:hAnsi="Arial" w:cs="Arial"/>
          <w:sz w:val="24"/>
          <w:szCs w:val="24"/>
        </w:rPr>
        <w:t>Figure 17 Networking links used by the green businesses in this research</w:t>
      </w:r>
      <w:r w:rsidRPr="00AF5088">
        <w:rPr>
          <w:rFonts w:ascii="Arial" w:hAnsi="Arial" w:cs="Arial"/>
          <w:sz w:val="24"/>
          <w:szCs w:val="24"/>
        </w:rPr>
        <w:tab/>
      </w:r>
      <w:r w:rsidRPr="00AF5088">
        <w:rPr>
          <w:rFonts w:ascii="Arial" w:hAnsi="Arial" w:cs="Arial"/>
          <w:sz w:val="24"/>
          <w:szCs w:val="24"/>
        </w:rPr>
        <w:tab/>
      </w:r>
      <w:r w:rsidR="002E4D1E">
        <w:rPr>
          <w:rFonts w:ascii="Arial" w:hAnsi="Arial" w:cs="Arial"/>
          <w:sz w:val="24"/>
          <w:szCs w:val="24"/>
        </w:rPr>
        <w:fldChar w:fldCharType="begin"/>
      </w:r>
      <w:r w:rsidR="002E4D1E">
        <w:rPr>
          <w:rFonts w:ascii="Arial" w:hAnsi="Arial" w:cs="Arial"/>
          <w:sz w:val="24"/>
          <w:szCs w:val="24"/>
        </w:rPr>
        <w:instrText xml:space="preserve"> PAGEREF  fig17 \h </w:instrText>
      </w:r>
      <w:r w:rsidR="002E4D1E">
        <w:rPr>
          <w:rFonts w:ascii="Arial" w:hAnsi="Arial" w:cs="Arial"/>
          <w:sz w:val="24"/>
          <w:szCs w:val="24"/>
        </w:rPr>
      </w:r>
      <w:r w:rsidR="002E4D1E">
        <w:rPr>
          <w:rFonts w:ascii="Arial" w:hAnsi="Arial" w:cs="Arial"/>
          <w:sz w:val="24"/>
          <w:szCs w:val="24"/>
        </w:rPr>
        <w:fldChar w:fldCharType="separate"/>
      </w:r>
      <w:r w:rsidR="00744B80">
        <w:rPr>
          <w:rFonts w:ascii="Arial" w:hAnsi="Arial" w:cs="Arial"/>
          <w:noProof/>
          <w:sz w:val="24"/>
          <w:szCs w:val="24"/>
        </w:rPr>
        <w:t>70</w:t>
      </w:r>
      <w:r w:rsidR="002E4D1E">
        <w:rPr>
          <w:rFonts w:ascii="Arial" w:hAnsi="Arial" w:cs="Arial"/>
          <w:sz w:val="24"/>
          <w:szCs w:val="24"/>
        </w:rPr>
        <w:fldChar w:fldCharType="end"/>
      </w:r>
    </w:p>
    <w:p w14:paraId="350062FD" w14:textId="5A345A46" w:rsidR="00542D9C" w:rsidRPr="00AF5088" w:rsidRDefault="00542D9C" w:rsidP="00542D9C">
      <w:pPr>
        <w:spacing w:after="240"/>
        <w:rPr>
          <w:rFonts w:ascii="Arial" w:hAnsi="Arial" w:cs="Arial"/>
          <w:sz w:val="24"/>
          <w:szCs w:val="24"/>
        </w:rPr>
      </w:pPr>
      <w:r w:rsidRPr="00AF5088">
        <w:rPr>
          <w:rFonts w:ascii="Arial" w:hAnsi="Arial" w:cs="Arial"/>
          <w:sz w:val="24"/>
          <w:szCs w:val="24"/>
        </w:rPr>
        <w:t xml:space="preserve">Figure 18: Internationalisation through networks, adapted </w:t>
      </w:r>
      <w:r w:rsidRPr="00AF5088">
        <w:rPr>
          <w:rFonts w:ascii="Arial" w:hAnsi="Arial" w:cs="Arial"/>
          <w:sz w:val="24"/>
          <w:szCs w:val="24"/>
        </w:rPr>
        <w:tab/>
      </w:r>
      <w:r w:rsidRPr="00AF5088">
        <w:rPr>
          <w:rFonts w:ascii="Arial" w:hAnsi="Arial" w:cs="Arial"/>
          <w:sz w:val="24"/>
          <w:szCs w:val="24"/>
        </w:rPr>
        <w:tab/>
      </w:r>
      <w:r w:rsidRPr="00AF5088">
        <w:rPr>
          <w:rFonts w:ascii="Arial" w:hAnsi="Arial" w:cs="Arial"/>
          <w:sz w:val="24"/>
          <w:szCs w:val="24"/>
        </w:rPr>
        <w:tab/>
      </w:r>
      <w:r w:rsidRPr="00AF5088">
        <w:rPr>
          <w:rFonts w:ascii="Arial" w:hAnsi="Arial" w:cs="Arial"/>
          <w:sz w:val="24"/>
          <w:szCs w:val="24"/>
        </w:rPr>
        <w:tab/>
      </w:r>
      <w:r w:rsidR="002E4D1E">
        <w:rPr>
          <w:rFonts w:ascii="Arial" w:hAnsi="Arial" w:cs="Arial"/>
          <w:sz w:val="24"/>
          <w:szCs w:val="24"/>
        </w:rPr>
        <w:fldChar w:fldCharType="begin"/>
      </w:r>
      <w:r w:rsidR="002E4D1E">
        <w:rPr>
          <w:rFonts w:ascii="Arial" w:hAnsi="Arial" w:cs="Arial"/>
          <w:sz w:val="24"/>
          <w:szCs w:val="24"/>
        </w:rPr>
        <w:instrText xml:space="preserve"> PAGEREF  fig18 \h </w:instrText>
      </w:r>
      <w:r w:rsidR="002E4D1E">
        <w:rPr>
          <w:rFonts w:ascii="Arial" w:hAnsi="Arial" w:cs="Arial"/>
          <w:sz w:val="24"/>
          <w:szCs w:val="24"/>
        </w:rPr>
      </w:r>
      <w:r w:rsidR="002E4D1E">
        <w:rPr>
          <w:rFonts w:ascii="Arial" w:hAnsi="Arial" w:cs="Arial"/>
          <w:sz w:val="24"/>
          <w:szCs w:val="24"/>
        </w:rPr>
        <w:fldChar w:fldCharType="separate"/>
      </w:r>
      <w:r w:rsidR="00744B80">
        <w:rPr>
          <w:rFonts w:ascii="Arial" w:hAnsi="Arial" w:cs="Arial"/>
          <w:noProof/>
          <w:sz w:val="24"/>
          <w:szCs w:val="24"/>
        </w:rPr>
        <w:t>74</w:t>
      </w:r>
      <w:r w:rsidR="002E4D1E">
        <w:rPr>
          <w:rFonts w:ascii="Arial" w:hAnsi="Arial" w:cs="Arial"/>
          <w:sz w:val="24"/>
          <w:szCs w:val="24"/>
        </w:rPr>
        <w:fldChar w:fldCharType="end"/>
      </w:r>
    </w:p>
    <w:p w14:paraId="6AE25428" w14:textId="0B9AB020" w:rsidR="00542D9C" w:rsidRPr="00AF5088" w:rsidRDefault="00542D9C" w:rsidP="00542D9C">
      <w:pPr>
        <w:spacing w:after="240"/>
        <w:rPr>
          <w:rFonts w:ascii="Arial" w:hAnsi="Arial" w:cs="Arial"/>
          <w:sz w:val="24"/>
          <w:szCs w:val="24"/>
        </w:rPr>
      </w:pPr>
      <w:bookmarkStart w:id="5" w:name="_Hlk6768402"/>
      <w:r w:rsidRPr="00AF5088">
        <w:rPr>
          <w:rFonts w:ascii="Arial" w:hAnsi="Arial" w:cs="Arial"/>
          <w:sz w:val="24"/>
          <w:szCs w:val="24"/>
        </w:rPr>
        <w:t>Figure 19: Entrepreneurship qualities mentioned in interviews</w:t>
      </w:r>
      <w:bookmarkEnd w:id="5"/>
      <w:r w:rsidRPr="00AF5088">
        <w:rPr>
          <w:rFonts w:ascii="Arial" w:hAnsi="Arial" w:cs="Arial"/>
          <w:sz w:val="24"/>
          <w:szCs w:val="24"/>
        </w:rPr>
        <w:tab/>
      </w:r>
      <w:r w:rsidRPr="00AF5088">
        <w:rPr>
          <w:rFonts w:ascii="Arial" w:hAnsi="Arial" w:cs="Arial"/>
          <w:sz w:val="24"/>
          <w:szCs w:val="24"/>
        </w:rPr>
        <w:tab/>
      </w:r>
      <w:r w:rsidRPr="00AF5088">
        <w:rPr>
          <w:rFonts w:ascii="Arial" w:hAnsi="Arial" w:cs="Arial"/>
          <w:sz w:val="24"/>
          <w:szCs w:val="24"/>
        </w:rPr>
        <w:tab/>
      </w:r>
      <w:r w:rsidR="002E4D1E">
        <w:rPr>
          <w:rFonts w:ascii="Arial" w:hAnsi="Arial" w:cs="Arial"/>
          <w:sz w:val="24"/>
          <w:szCs w:val="24"/>
        </w:rPr>
        <w:fldChar w:fldCharType="begin"/>
      </w:r>
      <w:r w:rsidR="002E4D1E">
        <w:rPr>
          <w:rFonts w:ascii="Arial" w:hAnsi="Arial" w:cs="Arial"/>
          <w:sz w:val="24"/>
          <w:szCs w:val="24"/>
        </w:rPr>
        <w:instrText xml:space="preserve"> PAGEREF  fig19 \h </w:instrText>
      </w:r>
      <w:r w:rsidR="002E4D1E">
        <w:rPr>
          <w:rFonts w:ascii="Arial" w:hAnsi="Arial" w:cs="Arial"/>
          <w:sz w:val="24"/>
          <w:szCs w:val="24"/>
        </w:rPr>
      </w:r>
      <w:r w:rsidR="002E4D1E">
        <w:rPr>
          <w:rFonts w:ascii="Arial" w:hAnsi="Arial" w:cs="Arial"/>
          <w:sz w:val="24"/>
          <w:szCs w:val="24"/>
        </w:rPr>
        <w:fldChar w:fldCharType="separate"/>
      </w:r>
      <w:r w:rsidR="00744B80">
        <w:rPr>
          <w:rFonts w:ascii="Arial" w:hAnsi="Arial" w:cs="Arial"/>
          <w:noProof/>
          <w:sz w:val="24"/>
          <w:szCs w:val="24"/>
        </w:rPr>
        <w:t>77</w:t>
      </w:r>
      <w:r w:rsidR="002E4D1E">
        <w:rPr>
          <w:rFonts w:ascii="Arial" w:hAnsi="Arial" w:cs="Arial"/>
          <w:sz w:val="24"/>
          <w:szCs w:val="24"/>
        </w:rPr>
        <w:fldChar w:fldCharType="end"/>
      </w:r>
    </w:p>
    <w:p w14:paraId="07C370FB" w14:textId="2BE61062" w:rsidR="00542D9C" w:rsidRPr="00AF5088" w:rsidRDefault="00542D9C" w:rsidP="00542D9C">
      <w:pPr>
        <w:spacing w:after="240"/>
        <w:rPr>
          <w:rFonts w:ascii="Arial" w:hAnsi="Arial" w:cs="Arial"/>
          <w:sz w:val="24"/>
          <w:szCs w:val="24"/>
        </w:rPr>
      </w:pPr>
      <w:r w:rsidRPr="00AF5088">
        <w:rPr>
          <w:rFonts w:ascii="Arial" w:hAnsi="Arial" w:cs="Arial"/>
          <w:sz w:val="24"/>
          <w:szCs w:val="24"/>
        </w:rPr>
        <w:t xml:space="preserve">Figure 20: Summary of the green mission of each business </w:t>
      </w:r>
      <w:r w:rsidRPr="00AF5088">
        <w:rPr>
          <w:rFonts w:ascii="Arial" w:hAnsi="Arial" w:cs="Arial"/>
          <w:sz w:val="24"/>
          <w:szCs w:val="24"/>
        </w:rPr>
        <w:tab/>
      </w:r>
      <w:r w:rsidRPr="00AF5088">
        <w:rPr>
          <w:rFonts w:ascii="Arial" w:hAnsi="Arial" w:cs="Arial"/>
          <w:sz w:val="24"/>
          <w:szCs w:val="24"/>
        </w:rPr>
        <w:tab/>
      </w:r>
      <w:r w:rsidRPr="00AF5088">
        <w:rPr>
          <w:rFonts w:ascii="Arial" w:hAnsi="Arial" w:cs="Arial"/>
          <w:sz w:val="24"/>
          <w:szCs w:val="24"/>
        </w:rPr>
        <w:tab/>
      </w:r>
      <w:r w:rsidRPr="00AF5088">
        <w:rPr>
          <w:rFonts w:ascii="Arial" w:hAnsi="Arial" w:cs="Arial"/>
          <w:sz w:val="24"/>
          <w:szCs w:val="24"/>
        </w:rPr>
        <w:tab/>
      </w:r>
      <w:r w:rsidR="002E4D1E">
        <w:rPr>
          <w:rFonts w:ascii="Arial" w:hAnsi="Arial" w:cs="Arial"/>
          <w:sz w:val="24"/>
          <w:szCs w:val="24"/>
        </w:rPr>
        <w:fldChar w:fldCharType="begin"/>
      </w:r>
      <w:r w:rsidR="002E4D1E">
        <w:rPr>
          <w:rFonts w:ascii="Arial" w:hAnsi="Arial" w:cs="Arial"/>
          <w:sz w:val="24"/>
          <w:szCs w:val="24"/>
        </w:rPr>
        <w:instrText xml:space="preserve"> PAGEREF  fig20 \h </w:instrText>
      </w:r>
      <w:r w:rsidR="002E4D1E">
        <w:rPr>
          <w:rFonts w:ascii="Arial" w:hAnsi="Arial" w:cs="Arial"/>
          <w:sz w:val="24"/>
          <w:szCs w:val="24"/>
        </w:rPr>
      </w:r>
      <w:r w:rsidR="002E4D1E">
        <w:rPr>
          <w:rFonts w:ascii="Arial" w:hAnsi="Arial" w:cs="Arial"/>
          <w:sz w:val="24"/>
          <w:szCs w:val="24"/>
        </w:rPr>
        <w:fldChar w:fldCharType="separate"/>
      </w:r>
      <w:r w:rsidR="00744B80">
        <w:rPr>
          <w:rFonts w:ascii="Arial" w:hAnsi="Arial" w:cs="Arial"/>
          <w:noProof/>
          <w:sz w:val="24"/>
          <w:szCs w:val="24"/>
        </w:rPr>
        <w:t>79</w:t>
      </w:r>
      <w:r w:rsidR="002E4D1E">
        <w:rPr>
          <w:rFonts w:ascii="Arial" w:hAnsi="Arial" w:cs="Arial"/>
          <w:sz w:val="24"/>
          <w:szCs w:val="24"/>
        </w:rPr>
        <w:fldChar w:fldCharType="end"/>
      </w:r>
    </w:p>
    <w:p w14:paraId="6FD1F6C4" w14:textId="49AB0F75" w:rsidR="00542D9C" w:rsidRPr="00AF5088" w:rsidRDefault="00542D9C" w:rsidP="00542D9C">
      <w:pPr>
        <w:spacing w:after="240"/>
        <w:rPr>
          <w:rFonts w:ascii="Arial" w:hAnsi="Arial" w:cs="Arial"/>
          <w:sz w:val="24"/>
          <w:szCs w:val="24"/>
        </w:rPr>
      </w:pPr>
      <w:r w:rsidRPr="00AF5088">
        <w:rPr>
          <w:rFonts w:ascii="Arial" w:hAnsi="Arial" w:cs="Arial"/>
          <w:sz w:val="24"/>
          <w:szCs w:val="24"/>
        </w:rPr>
        <w:t>Figure 21: Comparison of this sample with GEM data for 2018</w:t>
      </w:r>
      <w:r w:rsidRPr="00AF5088">
        <w:rPr>
          <w:rFonts w:ascii="Arial" w:hAnsi="Arial" w:cs="Arial"/>
          <w:sz w:val="24"/>
          <w:szCs w:val="24"/>
        </w:rPr>
        <w:tab/>
      </w:r>
      <w:r w:rsidRPr="00AF5088">
        <w:rPr>
          <w:rFonts w:ascii="Arial" w:hAnsi="Arial" w:cs="Arial"/>
          <w:sz w:val="24"/>
          <w:szCs w:val="24"/>
        </w:rPr>
        <w:tab/>
      </w:r>
      <w:r w:rsidRPr="00AF5088">
        <w:rPr>
          <w:rFonts w:ascii="Arial" w:hAnsi="Arial" w:cs="Arial"/>
          <w:sz w:val="24"/>
          <w:szCs w:val="24"/>
        </w:rPr>
        <w:tab/>
      </w:r>
      <w:r w:rsidR="002E4D1E">
        <w:rPr>
          <w:rFonts w:ascii="Arial" w:hAnsi="Arial" w:cs="Arial"/>
          <w:sz w:val="24"/>
          <w:szCs w:val="24"/>
        </w:rPr>
        <w:fldChar w:fldCharType="begin"/>
      </w:r>
      <w:r w:rsidR="002E4D1E">
        <w:rPr>
          <w:rFonts w:ascii="Arial" w:hAnsi="Arial" w:cs="Arial"/>
          <w:sz w:val="24"/>
          <w:szCs w:val="24"/>
        </w:rPr>
        <w:instrText xml:space="preserve"> PAGEREF  fig21 \h </w:instrText>
      </w:r>
      <w:r w:rsidR="002E4D1E">
        <w:rPr>
          <w:rFonts w:ascii="Arial" w:hAnsi="Arial" w:cs="Arial"/>
          <w:sz w:val="24"/>
          <w:szCs w:val="24"/>
        </w:rPr>
      </w:r>
      <w:r w:rsidR="002E4D1E">
        <w:rPr>
          <w:rFonts w:ascii="Arial" w:hAnsi="Arial" w:cs="Arial"/>
          <w:sz w:val="24"/>
          <w:szCs w:val="24"/>
        </w:rPr>
        <w:fldChar w:fldCharType="separate"/>
      </w:r>
      <w:r w:rsidR="00744B80">
        <w:rPr>
          <w:rFonts w:ascii="Arial" w:hAnsi="Arial" w:cs="Arial"/>
          <w:noProof/>
          <w:sz w:val="24"/>
          <w:szCs w:val="24"/>
        </w:rPr>
        <w:t>82</w:t>
      </w:r>
      <w:r w:rsidR="002E4D1E">
        <w:rPr>
          <w:rFonts w:ascii="Arial" w:hAnsi="Arial" w:cs="Arial"/>
          <w:sz w:val="24"/>
          <w:szCs w:val="24"/>
        </w:rPr>
        <w:fldChar w:fldCharType="end"/>
      </w:r>
    </w:p>
    <w:p w14:paraId="64F4B623" w14:textId="611E832A" w:rsidR="00542D9C" w:rsidRPr="00AF5088" w:rsidRDefault="00542D9C" w:rsidP="00542D9C">
      <w:pPr>
        <w:spacing w:after="240"/>
        <w:rPr>
          <w:rFonts w:ascii="Arial" w:hAnsi="Arial" w:cs="Arial"/>
          <w:sz w:val="24"/>
          <w:szCs w:val="24"/>
        </w:rPr>
      </w:pPr>
      <w:r w:rsidRPr="00AF5088">
        <w:rPr>
          <w:rFonts w:ascii="Arial" w:hAnsi="Arial" w:cs="Arial"/>
          <w:sz w:val="24"/>
          <w:szCs w:val="24"/>
        </w:rPr>
        <w:t>Figure 22: Regulations, certifications and Memberships</w:t>
      </w:r>
      <w:r w:rsidRPr="00AF5088">
        <w:rPr>
          <w:rFonts w:ascii="Arial" w:hAnsi="Arial" w:cs="Arial"/>
          <w:sz w:val="24"/>
          <w:szCs w:val="24"/>
        </w:rPr>
        <w:tab/>
      </w:r>
      <w:r w:rsidRPr="00AF5088">
        <w:rPr>
          <w:rFonts w:ascii="Arial" w:hAnsi="Arial" w:cs="Arial"/>
          <w:sz w:val="24"/>
          <w:szCs w:val="24"/>
        </w:rPr>
        <w:tab/>
      </w:r>
      <w:r w:rsidRPr="00AF5088">
        <w:rPr>
          <w:rFonts w:ascii="Arial" w:hAnsi="Arial" w:cs="Arial"/>
          <w:sz w:val="24"/>
          <w:szCs w:val="24"/>
        </w:rPr>
        <w:tab/>
      </w:r>
      <w:r w:rsidR="00744B80">
        <w:rPr>
          <w:rFonts w:ascii="Arial" w:hAnsi="Arial" w:cs="Arial"/>
          <w:sz w:val="24"/>
          <w:szCs w:val="24"/>
        </w:rPr>
        <w:tab/>
      </w:r>
      <w:r w:rsidR="002E4D1E">
        <w:rPr>
          <w:rFonts w:ascii="Arial" w:hAnsi="Arial" w:cs="Arial"/>
          <w:sz w:val="24"/>
          <w:szCs w:val="24"/>
        </w:rPr>
        <w:fldChar w:fldCharType="begin"/>
      </w:r>
      <w:r w:rsidR="002E4D1E">
        <w:rPr>
          <w:rFonts w:ascii="Arial" w:hAnsi="Arial" w:cs="Arial"/>
          <w:sz w:val="24"/>
          <w:szCs w:val="24"/>
        </w:rPr>
        <w:instrText xml:space="preserve"> PAGEREF  fig22 \h </w:instrText>
      </w:r>
      <w:r w:rsidR="002E4D1E">
        <w:rPr>
          <w:rFonts w:ascii="Arial" w:hAnsi="Arial" w:cs="Arial"/>
          <w:sz w:val="24"/>
          <w:szCs w:val="24"/>
        </w:rPr>
      </w:r>
      <w:r w:rsidR="002E4D1E">
        <w:rPr>
          <w:rFonts w:ascii="Arial" w:hAnsi="Arial" w:cs="Arial"/>
          <w:sz w:val="24"/>
          <w:szCs w:val="24"/>
        </w:rPr>
        <w:fldChar w:fldCharType="separate"/>
      </w:r>
      <w:r w:rsidR="00744B80">
        <w:rPr>
          <w:rFonts w:ascii="Arial" w:hAnsi="Arial" w:cs="Arial"/>
          <w:noProof/>
          <w:sz w:val="24"/>
          <w:szCs w:val="24"/>
        </w:rPr>
        <w:t>87</w:t>
      </w:r>
      <w:r w:rsidR="002E4D1E">
        <w:rPr>
          <w:rFonts w:ascii="Arial" w:hAnsi="Arial" w:cs="Arial"/>
          <w:sz w:val="24"/>
          <w:szCs w:val="24"/>
        </w:rPr>
        <w:fldChar w:fldCharType="end"/>
      </w:r>
    </w:p>
    <w:p w14:paraId="1AFC3D26" w14:textId="28F7F901" w:rsidR="00542D9C" w:rsidRPr="00AF5088" w:rsidRDefault="00542D9C" w:rsidP="00542D9C">
      <w:pPr>
        <w:spacing w:after="240"/>
        <w:rPr>
          <w:rFonts w:ascii="Arial" w:hAnsi="Arial" w:cs="Arial"/>
          <w:sz w:val="24"/>
          <w:szCs w:val="24"/>
        </w:rPr>
      </w:pPr>
      <w:r w:rsidRPr="00AF5088">
        <w:rPr>
          <w:rFonts w:ascii="Arial" w:hAnsi="Arial" w:cs="Arial"/>
          <w:sz w:val="24"/>
          <w:szCs w:val="24"/>
        </w:rPr>
        <w:t xml:space="preserve">Figure 23: </w:t>
      </w:r>
      <w:r w:rsidR="00090472">
        <w:rPr>
          <w:rFonts w:ascii="Arial" w:hAnsi="Arial" w:cs="Arial"/>
          <w:sz w:val="24"/>
          <w:szCs w:val="24"/>
        </w:rPr>
        <w:t>Quotations about p</w:t>
      </w:r>
      <w:r w:rsidRPr="00AF5088">
        <w:rPr>
          <w:rFonts w:ascii="Arial" w:hAnsi="Arial" w:cs="Arial"/>
          <w:sz w:val="24"/>
          <w:szCs w:val="24"/>
        </w:rPr>
        <w:t>erception</w:t>
      </w:r>
      <w:r w:rsidR="00090472">
        <w:rPr>
          <w:rFonts w:ascii="Arial" w:hAnsi="Arial" w:cs="Arial"/>
          <w:sz w:val="24"/>
          <w:szCs w:val="24"/>
        </w:rPr>
        <w:t>s</w:t>
      </w:r>
      <w:r w:rsidRPr="00AF5088">
        <w:rPr>
          <w:rFonts w:ascii="Arial" w:hAnsi="Arial" w:cs="Arial"/>
          <w:sz w:val="24"/>
          <w:szCs w:val="24"/>
        </w:rPr>
        <w:t xml:space="preserve"> of difference</w:t>
      </w:r>
      <w:r w:rsidR="00090472">
        <w:rPr>
          <w:rFonts w:ascii="Arial" w:hAnsi="Arial" w:cs="Arial"/>
          <w:sz w:val="24"/>
          <w:szCs w:val="24"/>
        </w:rPr>
        <w:t>s</w:t>
      </w:r>
      <w:r w:rsidRPr="00AF5088">
        <w:rPr>
          <w:rFonts w:ascii="Arial" w:hAnsi="Arial" w:cs="Arial"/>
          <w:sz w:val="24"/>
          <w:szCs w:val="24"/>
        </w:rPr>
        <w:t xml:space="preserve"> </w:t>
      </w:r>
      <w:r w:rsidR="00090472">
        <w:rPr>
          <w:rFonts w:ascii="Arial" w:hAnsi="Arial" w:cs="Arial"/>
          <w:sz w:val="24"/>
          <w:szCs w:val="24"/>
        </w:rPr>
        <w:t>in</w:t>
      </w:r>
      <w:r w:rsidRPr="00AF5088">
        <w:rPr>
          <w:rFonts w:ascii="Arial" w:hAnsi="Arial" w:cs="Arial"/>
          <w:sz w:val="24"/>
          <w:szCs w:val="24"/>
        </w:rPr>
        <w:t xml:space="preserve"> internationalis</w:t>
      </w:r>
      <w:r w:rsidR="00090472">
        <w:rPr>
          <w:rFonts w:ascii="Arial" w:hAnsi="Arial" w:cs="Arial"/>
          <w:sz w:val="24"/>
          <w:szCs w:val="24"/>
        </w:rPr>
        <w:t>ation</w:t>
      </w:r>
      <w:r w:rsidR="00744B80">
        <w:rPr>
          <w:rFonts w:ascii="Arial" w:hAnsi="Arial" w:cs="Arial"/>
          <w:sz w:val="24"/>
          <w:szCs w:val="24"/>
        </w:rPr>
        <w:tab/>
      </w:r>
      <w:r w:rsidR="002E4D1E">
        <w:rPr>
          <w:rFonts w:ascii="Arial" w:hAnsi="Arial" w:cs="Arial"/>
          <w:sz w:val="24"/>
          <w:szCs w:val="24"/>
        </w:rPr>
        <w:fldChar w:fldCharType="begin"/>
      </w:r>
      <w:r w:rsidR="002E4D1E">
        <w:rPr>
          <w:rFonts w:ascii="Arial" w:hAnsi="Arial" w:cs="Arial"/>
          <w:sz w:val="24"/>
          <w:szCs w:val="24"/>
        </w:rPr>
        <w:instrText xml:space="preserve"> PAGEREF  fig23 \h </w:instrText>
      </w:r>
      <w:r w:rsidR="002E4D1E">
        <w:rPr>
          <w:rFonts w:ascii="Arial" w:hAnsi="Arial" w:cs="Arial"/>
          <w:sz w:val="24"/>
          <w:szCs w:val="24"/>
        </w:rPr>
      </w:r>
      <w:r w:rsidR="002E4D1E">
        <w:rPr>
          <w:rFonts w:ascii="Arial" w:hAnsi="Arial" w:cs="Arial"/>
          <w:sz w:val="24"/>
          <w:szCs w:val="24"/>
        </w:rPr>
        <w:fldChar w:fldCharType="separate"/>
      </w:r>
      <w:r w:rsidR="00744B80">
        <w:rPr>
          <w:rFonts w:ascii="Arial" w:hAnsi="Arial" w:cs="Arial"/>
          <w:noProof/>
          <w:sz w:val="24"/>
          <w:szCs w:val="24"/>
        </w:rPr>
        <w:t>90</w:t>
      </w:r>
      <w:r w:rsidR="002E4D1E">
        <w:rPr>
          <w:rFonts w:ascii="Arial" w:hAnsi="Arial" w:cs="Arial"/>
          <w:sz w:val="24"/>
          <w:szCs w:val="24"/>
        </w:rPr>
        <w:fldChar w:fldCharType="end"/>
      </w:r>
    </w:p>
    <w:p w14:paraId="5A113512" w14:textId="77777777" w:rsidR="000C27A5" w:rsidRDefault="000C27A5">
      <w:pPr>
        <w:rPr>
          <w:rFonts w:ascii="Arial" w:hAnsi="Arial" w:cs="Arial"/>
          <w:b/>
          <w:sz w:val="24"/>
          <w:szCs w:val="24"/>
        </w:rPr>
      </w:pPr>
      <w:r>
        <w:rPr>
          <w:rFonts w:ascii="Arial" w:hAnsi="Arial" w:cs="Arial"/>
          <w:b/>
          <w:sz w:val="24"/>
          <w:szCs w:val="24"/>
        </w:rPr>
        <w:br w:type="page"/>
      </w:r>
      <w:bookmarkStart w:id="6" w:name="_GoBack"/>
      <w:bookmarkEnd w:id="6"/>
    </w:p>
    <w:p w14:paraId="612DC8BB" w14:textId="59CA32B0" w:rsidR="002C754C" w:rsidRPr="00630D17" w:rsidRDefault="000C27A5" w:rsidP="007F3735">
      <w:pPr>
        <w:spacing w:after="240" w:line="480" w:lineRule="auto"/>
        <w:rPr>
          <w:rFonts w:ascii="Arial" w:hAnsi="Arial" w:cs="Arial"/>
          <w:b/>
          <w:sz w:val="24"/>
          <w:szCs w:val="24"/>
        </w:rPr>
      </w:pPr>
      <w:bookmarkStart w:id="7" w:name="Abbreviations"/>
      <w:bookmarkEnd w:id="7"/>
      <w:r>
        <w:rPr>
          <w:rFonts w:ascii="Arial" w:hAnsi="Arial" w:cs="Arial"/>
          <w:b/>
          <w:sz w:val="24"/>
          <w:szCs w:val="24"/>
        </w:rPr>
        <w:lastRenderedPageBreak/>
        <w:t xml:space="preserve">List of </w:t>
      </w:r>
      <w:r w:rsidR="00FB1E27">
        <w:rPr>
          <w:rFonts w:ascii="Arial" w:hAnsi="Arial" w:cs="Arial"/>
          <w:b/>
          <w:sz w:val="24"/>
          <w:szCs w:val="24"/>
        </w:rPr>
        <w:t>A</w:t>
      </w:r>
      <w:r>
        <w:rPr>
          <w:rFonts w:ascii="Arial" w:hAnsi="Arial" w:cs="Arial"/>
          <w:b/>
          <w:sz w:val="24"/>
          <w:szCs w:val="24"/>
        </w:rPr>
        <w:t>bbreviations</w:t>
      </w:r>
    </w:p>
    <w:p w14:paraId="3C13B72B" w14:textId="00BF7C0A" w:rsidR="00F86304" w:rsidRDefault="00F86304" w:rsidP="007F3735">
      <w:pPr>
        <w:spacing w:after="240"/>
        <w:rPr>
          <w:rFonts w:ascii="Arial" w:hAnsi="Arial" w:cs="Arial"/>
          <w:b/>
          <w:sz w:val="24"/>
          <w:szCs w:val="24"/>
        </w:rPr>
      </w:pPr>
      <w:r>
        <w:rPr>
          <w:rFonts w:ascii="Arial" w:hAnsi="Arial" w:cs="Arial"/>
          <w:b/>
          <w:sz w:val="24"/>
          <w:szCs w:val="24"/>
        </w:rPr>
        <w:t xml:space="preserve">BREXIT </w:t>
      </w:r>
      <w:r w:rsidRPr="00F86304">
        <w:rPr>
          <w:rFonts w:ascii="Arial" w:hAnsi="Arial" w:cs="Arial"/>
          <w:bCs/>
          <w:sz w:val="24"/>
          <w:szCs w:val="24"/>
        </w:rPr>
        <w:t xml:space="preserve">- </w:t>
      </w:r>
      <w:r w:rsidRPr="00F86304">
        <w:rPr>
          <w:rFonts w:ascii="Arial" w:hAnsi="Arial" w:cs="Arial"/>
          <w:bCs/>
          <w:sz w:val="24"/>
          <w:szCs w:val="24"/>
        </w:rPr>
        <w:tab/>
        <w:t>Britain’s exit from the European Union (EU)</w:t>
      </w:r>
    </w:p>
    <w:p w14:paraId="364F20FE" w14:textId="4D186627" w:rsidR="0087430D" w:rsidRPr="0087430D" w:rsidRDefault="00032BD7" w:rsidP="007F3735">
      <w:pPr>
        <w:spacing w:after="240"/>
        <w:rPr>
          <w:rFonts w:ascii="Arial" w:hAnsi="Arial" w:cs="Arial"/>
          <w:sz w:val="24"/>
          <w:szCs w:val="24"/>
        </w:rPr>
      </w:pPr>
      <w:r w:rsidRPr="00032BD7">
        <w:rPr>
          <w:rFonts w:ascii="Arial" w:hAnsi="Arial" w:cs="Arial"/>
          <w:b/>
          <w:sz w:val="24"/>
          <w:szCs w:val="24"/>
        </w:rPr>
        <w:t>CAGE</w:t>
      </w:r>
      <w:r>
        <w:rPr>
          <w:rFonts w:ascii="Arial" w:hAnsi="Arial" w:cs="Arial"/>
          <w:sz w:val="24"/>
          <w:szCs w:val="24"/>
        </w:rPr>
        <w:t xml:space="preserve"> - </w:t>
      </w:r>
      <w:r>
        <w:rPr>
          <w:rFonts w:ascii="Arial" w:hAnsi="Arial" w:cs="Arial"/>
          <w:sz w:val="24"/>
          <w:szCs w:val="24"/>
        </w:rPr>
        <w:tab/>
      </w:r>
      <w:r w:rsidR="0087430D" w:rsidRPr="0087430D">
        <w:rPr>
          <w:rFonts w:ascii="Arial" w:hAnsi="Arial" w:cs="Arial"/>
          <w:sz w:val="24"/>
          <w:szCs w:val="24"/>
        </w:rPr>
        <w:t xml:space="preserve">Cultural, Administrative, Geographic and Economic differences </w:t>
      </w:r>
    </w:p>
    <w:p w14:paraId="5EBCC5D0" w14:textId="10D3E9AD" w:rsidR="00BE31F5" w:rsidRDefault="00032BD7" w:rsidP="007F3735">
      <w:pPr>
        <w:spacing w:after="240"/>
        <w:rPr>
          <w:rFonts w:ascii="Arial" w:hAnsi="Arial" w:cs="Arial"/>
          <w:sz w:val="24"/>
          <w:szCs w:val="24"/>
        </w:rPr>
      </w:pPr>
      <w:r w:rsidRPr="00032BD7">
        <w:rPr>
          <w:rFonts w:ascii="Arial" w:hAnsi="Arial" w:cs="Arial"/>
          <w:b/>
          <w:sz w:val="24"/>
          <w:szCs w:val="24"/>
        </w:rPr>
        <w:t>CEBR</w:t>
      </w:r>
      <w:r>
        <w:rPr>
          <w:rFonts w:ascii="Arial" w:hAnsi="Arial" w:cs="Arial"/>
          <w:sz w:val="24"/>
          <w:szCs w:val="24"/>
        </w:rPr>
        <w:t xml:space="preserve"> - </w:t>
      </w:r>
      <w:r>
        <w:rPr>
          <w:rFonts w:ascii="Arial" w:hAnsi="Arial" w:cs="Arial"/>
          <w:sz w:val="24"/>
          <w:szCs w:val="24"/>
        </w:rPr>
        <w:tab/>
      </w:r>
      <w:r w:rsidR="00BE31F5">
        <w:rPr>
          <w:rFonts w:ascii="Arial" w:hAnsi="Arial" w:cs="Arial"/>
          <w:sz w:val="24"/>
          <w:szCs w:val="24"/>
        </w:rPr>
        <w:t xml:space="preserve">Centre for Economics and Business Research </w:t>
      </w:r>
    </w:p>
    <w:p w14:paraId="0AFD99ED" w14:textId="2CB854E9" w:rsidR="00BE31F5" w:rsidRDefault="00032BD7" w:rsidP="007F3735">
      <w:pPr>
        <w:spacing w:after="240"/>
        <w:rPr>
          <w:rFonts w:ascii="Arial" w:hAnsi="Arial" w:cs="Arial"/>
          <w:sz w:val="24"/>
          <w:szCs w:val="24"/>
        </w:rPr>
      </w:pPr>
      <w:r w:rsidRPr="00032BD7">
        <w:rPr>
          <w:rFonts w:ascii="Arial" w:hAnsi="Arial" w:cs="Arial"/>
          <w:b/>
          <w:sz w:val="24"/>
          <w:szCs w:val="24"/>
        </w:rPr>
        <w:t>CEO</w:t>
      </w:r>
      <w:r>
        <w:rPr>
          <w:rFonts w:ascii="Arial" w:hAnsi="Arial" w:cs="Arial"/>
          <w:sz w:val="24"/>
          <w:szCs w:val="24"/>
        </w:rPr>
        <w:t xml:space="preserve"> - </w:t>
      </w:r>
      <w:r>
        <w:rPr>
          <w:rFonts w:ascii="Arial" w:hAnsi="Arial" w:cs="Arial"/>
          <w:sz w:val="24"/>
          <w:szCs w:val="24"/>
        </w:rPr>
        <w:tab/>
      </w:r>
      <w:r w:rsidR="00BE31F5">
        <w:rPr>
          <w:rFonts w:ascii="Arial" w:hAnsi="Arial" w:cs="Arial"/>
          <w:sz w:val="24"/>
          <w:szCs w:val="24"/>
        </w:rPr>
        <w:t xml:space="preserve">Chief Executive Officer </w:t>
      </w:r>
    </w:p>
    <w:p w14:paraId="3E06D903" w14:textId="369E37ED" w:rsidR="00BE31F5" w:rsidRDefault="00032BD7" w:rsidP="007F3735">
      <w:pPr>
        <w:spacing w:after="240"/>
        <w:rPr>
          <w:rFonts w:ascii="Arial" w:hAnsi="Arial" w:cs="Arial"/>
          <w:sz w:val="24"/>
          <w:szCs w:val="24"/>
        </w:rPr>
      </w:pPr>
      <w:r w:rsidRPr="00032BD7">
        <w:rPr>
          <w:rFonts w:ascii="Arial" w:hAnsi="Arial" w:cs="Arial"/>
          <w:b/>
          <w:sz w:val="24"/>
          <w:szCs w:val="24"/>
        </w:rPr>
        <w:t>CSR</w:t>
      </w:r>
      <w:r>
        <w:rPr>
          <w:rFonts w:ascii="Arial" w:hAnsi="Arial" w:cs="Arial"/>
          <w:sz w:val="24"/>
          <w:szCs w:val="24"/>
        </w:rPr>
        <w:t xml:space="preserve"> - </w:t>
      </w:r>
      <w:r>
        <w:rPr>
          <w:rFonts w:ascii="Arial" w:hAnsi="Arial" w:cs="Arial"/>
          <w:sz w:val="24"/>
          <w:szCs w:val="24"/>
        </w:rPr>
        <w:tab/>
      </w:r>
      <w:r w:rsidR="00BE31F5">
        <w:rPr>
          <w:rFonts w:ascii="Arial" w:hAnsi="Arial" w:cs="Arial"/>
          <w:sz w:val="24"/>
          <w:szCs w:val="24"/>
        </w:rPr>
        <w:t xml:space="preserve">Corporate Social Responsibility </w:t>
      </w:r>
    </w:p>
    <w:p w14:paraId="27C01F9C" w14:textId="61599865" w:rsidR="00BE31F5" w:rsidRDefault="00032BD7" w:rsidP="007F3735">
      <w:pPr>
        <w:spacing w:after="240"/>
        <w:rPr>
          <w:rFonts w:ascii="Arial" w:hAnsi="Arial" w:cs="Arial"/>
          <w:sz w:val="24"/>
          <w:szCs w:val="24"/>
        </w:rPr>
      </w:pPr>
      <w:r w:rsidRPr="00032BD7">
        <w:rPr>
          <w:rFonts w:ascii="Arial" w:hAnsi="Arial" w:cs="Arial"/>
          <w:b/>
          <w:sz w:val="24"/>
          <w:szCs w:val="24"/>
        </w:rPr>
        <w:t>EI</w:t>
      </w:r>
      <w:r>
        <w:rPr>
          <w:rFonts w:ascii="Arial" w:hAnsi="Arial" w:cs="Arial"/>
          <w:sz w:val="24"/>
          <w:szCs w:val="24"/>
        </w:rPr>
        <w:t xml:space="preserve"> - </w:t>
      </w:r>
      <w:r>
        <w:rPr>
          <w:rFonts w:ascii="Arial" w:hAnsi="Arial" w:cs="Arial"/>
          <w:sz w:val="24"/>
          <w:szCs w:val="24"/>
        </w:rPr>
        <w:tab/>
      </w:r>
      <w:r>
        <w:rPr>
          <w:rFonts w:ascii="Arial" w:hAnsi="Arial" w:cs="Arial"/>
          <w:sz w:val="24"/>
          <w:szCs w:val="24"/>
        </w:rPr>
        <w:tab/>
      </w:r>
      <w:r w:rsidR="00BE31F5">
        <w:rPr>
          <w:rFonts w:ascii="Arial" w:hAnsi="Arial" w:cs="Arial"/>
          <w:sz w:val="24"/>
          <w:szCs w:val="24"/>
        </w:rPr>
        <w:t xml:space="preserve">Environmental Innovation </w:t>
      </w:r>
    </w:p>
    <w:p w14:paraId="10895D25" w14:textId="1B5D7363" w:rsidR="00BE31F5" w:rsidRDefault="00032BD7" w:rsidP="007F3735">
      <w:pPr>
        <w:spacing w:after="240"/>
        <w:rPr>
          <w:rFonts w:ascii="Arial" w:hAnsi="Arial" w:cs="Arial"/>
          <w:sz w:val="24"/>
          <w:szCs w:val="24"/>
        </w:rPr>
      </w:pPr>
      <w:r w:rsidRPr="00032BD7">
        <w:rPr>
          <w:rFonts w:ascii="Arial" w:hAnsi="Arial" w:cs="Arial"/>
          <w:b/>
          <w:sz w:val="24"/>
          <w:szCs w:val="24"/>
        </w:rPr>
        <w:t>EC</w:t>
      </w:r>
      <w:r>
        <w:rPr>
          <w:rFonts w:ascii="Arial" w:hAnsi="Arial" w:cs="Arial"/>
          <w:sz w:val="24"/>
          <w:szCs w:val="24"/>
        </w:rPr>
        <w:t xml:space="preserve"> - </w:t>
      </w:r>
      <w:r>
        <w:rPr>
          <w:rFonts w:ascii="Arial" w:hAnsi="Arial" w:cs="Arial"/>
          <w:sz w:val="24"/>
          <w:szCs w:val="24"/>
        </w:rPr>
        <w:tab/>
      </w:r>
      <w:r>
        <w:rPr>
          <w:rFonts w:ascii="Arial" w:hAnsi="Arial" w:cs="Arial"/>
          <w:sz w:val="24"/>
          <w:szCs w:val="24"/>
        </w:rPr>
        <w:tab/>
      </w:r>
      <w:r w:rsidR="00BE31F5">
        <w:rPr>
          <w:rFonts w:ascii="Arial" w:hAnsi="Arial" w:cs="Arial"/>
          <w:sz w:val="24"/>
          <w:szCs w:val="24"/>
        </w:rPr>
        <w:t xml:space="preserve">European Commission </w:t>
      </w:r>
    </w:p>
    <w:p w14:paraId="1267B999" w14:textId="6B205D7A" w:rsidR="00D64DF7" w:rsidRDefault="00032BD7" w:rsidP="007F3735">
      <w:pPr>
        <w:spacing w:after="240"/>
        <w:rPr>
          <w:rFonts w:ascii="Arial" w:hAnsi="Arial" w:cs="Arial"/>
          <w:sz w:val="24"/>
          <w:szCs w:val="24"/>
        </w:rPr>
      </w:pPr>
      <w:r w:rsidRPr="00032BD7">
        <w:rPr>
          <w:rFonts w:ascii="Arial" w:hAnsi="Arial" w:cs="Arial"/>
          <w:b/>
          <w:sz w:val="24"/>
          <w:szCs w:val="24"/>
        </w:rPr>
        <w:t>EXPO</w:t>
      </w:r>
      <w:r w:rsidRPr="00D64DF7">
        <w:rPr>
          <w:rFonts w:ascii="Arial" w:hAnsi="Arial" w:cs="Arial"/>
          <w:sz w:val="24"/>
          <w:szCs w:val="24"/>
        </w:rPr>
        <w:t xml:space="preserve"> </w:t>
      </w:r>
      <w:r>
        <w:rPr>
          <w:rFonts w:ascii="Arial" w:hAnsi="Arial" w:cs="Arial"/>
          <w:sz w:val="24"/>
          <w:szCs w:val="24"/>
        </w:rPr>
        <w:t xml:space="preserve">- </w:t>
      </w:r>
      <w:r>
        <w:rPr>
          <w:rFonts w:ascii="Arial" w:hAnsi="Arial" w:cs="Arial"/>
          <w:sz w:val="24"/>
          <w:szCs w:val="24"/>
        </w:rPr>
        <w:tab/>
      </w:r>
      <w:r w:rsidR="00D64DF7" w:rsidRPr="00D64DF7">
        <w:rPr>
          <w:rFonts w:ascii="Arial" w:hAnsi="Arial" w:cs="Arial"/>
          <w:sz w:val="24"/>
          <w:szCs w:val="24"/>
        </w:rPr>
        <w:t xml:space="preserve">Exposition, large-scale public exhibition </w:t>
      </w:r>
    </w:p>
    <w:p w14:paraId="00C71422" w14:textId="7AC21B92" w:rsidR="00BE31F5" w:rsidRDefault="00032BD7" w:rsidP="007F3735">
      <w:pPr>
        <w:spacing w:after="240"/>
        <w:rPr>
          <w:rFonts w:ascii="Arial" w:hAnsi="Arial" w:cs="Arial"/>
          <w:sz w:val="24"/>
          <w:szCs w:val="24"/>
        </w:rPr>
      </w:pPr>
      <w:r w:rsidRPr="00032BD7">
        <w:rPr>
          <w:rFonts w:ascii="Arial" w:hAnsi="Arial" w:cs="Arial"/>
          <w:b/>
          <w:sz w:val="24"/>
          <w:szCs w:val="24"/>
        </w:rPr>
        <w:t>FDI</w:t>
      </w:r>
      <w:r>
        <w:rPr>
          <w:rFonts w:ascii="Arial" w:hAnsi="Arial" w:cs="Arial"/>
          <w:sz w:val="24"/>
          <w:szCs w:val="24"/>
        </w:rPr>
        <w:t xml:space="preserve"> - </w:t>
      </w:r>
      <w:r>
        <w:rPr>
          <w:rFonts w:ascii="Arial" w:hAnsi="Arial" w:cs="Arial"/>
          <w:sz w:val="24"/>
          <w:szCs w:val="24"/>
        </w:rPr>
        <w:tab/>
      </w:r>
      <w:r>
        <w:rPr>
          <w:rFonts w:ascii="Arial" w:hAnsi="Arial" w:cs="Arial"/>
          <w:sz w:val="24"/>
          <w:szCs w:val="24"/>
        </w:rPr>
        <w:tab/>
      </w:r>
      <w:r w:rsidR="00BE31F5">
        <w:rPr>
          <w:rFonts w:ascii="Arial" w:hAnsi="Arial" w:cs="Arial"/>
          <w:sz w:val="24"/>
          <w:szCs w:val="24"/>
        </w:rPr>
        <w:t xml:space="preserve">Foreign Direct Investment </w:t>
      </w:r>
    </w:p>
    <w:p w14:paraId="23D77E98" w14:textId="03A89918" w:rsidR="00D64DF7" w:rsidRDefault="00032BD7" w:rsidP="007F3735">
      <w:pPr>
        <w:spacing w:after="240"/>
        <w:rPr>
          <w:rFonts w:ascii="Arial" w:hAnsi="Arial" w:cs="Arial"/>
          <w:sz w:val="24"/>
          <w:szCs w:val="24"/>
        </w:rPr>
      </w:pPr>
      <w:r w:rsidRPr="00032BD7">
        <w:rPr>
          <w:rFonts w:ascii="Arial" w:hAnsi="Arial" w:cs="Arial"/>
          <w:b/>
          <w:sz w:val="24"/>
          <w:szCs w:val="24"/>
        </w:rPr>
        <w:t>GDP</w:t>
      </w:r>
      <w:r>
        <w:rPr>
          <w:rFonts w:ascii="Arial" w:hAnsi="Arial" w:cs="Arial"/>
          <w:sz w:val="24"/>
          <w:szCs w:val="24"/>
        </w:rPr>
        <w:t xml:space="preserve"> - </w:t>
      </w:r>
      <w:r>
        <w:rPr>
          <w:rFonts w:ascii="Arial" w:hAnsi="Arial" w:cs="Arial"/>
          <w:sz w:val="24"/>
          <w:szCs w:val="24"/>
        </w:rPr>
        <w:tab/>
      </w:r>
      <w:r w:rsidR="00D64DF7">
        <w:rPr>
          <w:rFonts w:ascii="Arial" w:hAnsi="Arial" w:cs="Arial"/>
          <w:sz w:val="24"/>
          <w:szCs w:val="24"/>
        </w:rPr>
        <w:t xml:space="preserve">Gross Domestic Product </w:t>
      </w:r>
    </w:p>
    <w:p w14:paraId="467ABA74" w14:textId="7605D44E" w:rsidR="00D64DF7" w:rsidRDefault="00032BD7" w:rsidP="007F3735">
      <w:pPr>
        <w:spacing w:after="240"/>
        <w:rPr>
          <w:rFonts w:ascii="Arial" w:hAnsi="Arial" w:cs="Arial"/>
          <w:sz w:val="24"/>
          <w:szCs w:val="24"/>
        </w:rPr>
      </w:pPr>
      <w:r w:rsidRPr="00032BD7">
        <w:rPr>
          <w:rFonts w:ascii="Arial" w:hAnsi="Arial" w:cs="Arial"/>
          <w:b/>
          <w:sz w:val="24"/>
          <w:szCs w:val="24"/>
        </w:rPr>
        <w:t>GEM</w:t>
      </w:r>
      <w:r>
        <w:rPr>
          <w:rFonts w:ascii="Arial" w:hAnsi="Arial" w:cs="Arial"/>
          <w:sz w:val="24"/>
          <w:szCs w:val="24"/>
        </w:rPr>
        <w:t xml:space="preserve"> - </w:t>
      </w:r>
      <w:r>
        <w:rPr>
          <w:rFonts w:ascii="Arial" w:hAnsi="Arial" w:cs="Arial"/>
          <w:sz w:val="24"/>
          <w:szCs w:val="24"/>
        </w:rPr>
        <w:tab/>
      </w:r>
      <w:r w:rsidR="00D64DF7">
        <w:rPr>
          <w:rFonts w:ascii="Arial" w:hAnsi="Arial" w:cs="Arial"/>
          <w:sz w:val="24"/>
          <w:szCs w:val="24"/>
        </w:rPr>
        <w:t xml:space="preserve">Global Entrepreneurship Monitor </w:t>
      </w:r>
    </w:p>
    <w:p w14:paraId="705C1EF6" w14:textId="58AEA314" w:rsidR="00BE31F5" w:rsidRDefault="00032BD7" w:rsidP="007F3735">
      <w:pPr>
        <w:spacing w:after="240"/>
        <w:rPr>
          <w:rFonts w:ascii="Arial" w:hAnsi="Arial" w:cs="Arial"/>
          <w:sz w:val="24"/>
          <w:szCs w:val="24"/>
        </w:rPr>
      </w:pPr>
      <w:r w:rsidRPr="00032BD7">
        <w:rPr>
          <w:rFonts w:ascii="Arial" w:hAnsi="Arial" w:cs="Arial"/>
          <w:b/>
          <w:sz w:val="24"/>
          <w:szCs w:val="24"/>
        </w:rPr>
        <w:t>INVs</w:t>
      </w:r>
      <w:r>
        <w:rPr>
          <w:rFonts w:ascii="Arial" w:hAnsi="Arial" w:cs="Arial"/>
          <w:sz w:val="24"/>
          <w:szCs w:val="24"/>
        </w:rPr>
        <w:t xml:space="preserve"> - </w:t>
      </w:r>
      <w:r>
        <w:rPr>
          <w:rFonts w:ascii="Arial" w:hAnsi="Arial" w:cs="Arial"/>
          <w:sz w:val="24"/>
          <w:szCs w:val="24"/>
        </w:rPr>
        <w:tab/>
      </w:r>
      <w:r w:rsidR="00BE31F5">
        <w:rPr>
          <w:rFonts w:ascii="Arial" w:hAnsi="Arial" w:cs="Arial"/>
          <w:sz w:val="24"/>
          <w:szCs w:val="24"/>
        </w:rPr>
        <w:t xml:space="preserve">International New Ventures </w:t>
      </w:r>
    </w:p>
    <w:p w14:paraId="700DE3F2" w14:textId="792F8E70" w:rsidR="00D64DF7" w:rsidRDefault="00032BD7" w:rsidP="007F3735">
      <w:pPr>
        <w:spacing w:after="240"/>
        <w:rPr>
          <w:rFonts w:ascii="Arial" w:hAnsi="Arial" w:cs="Arial"/>
          <w:sz w:val="24"/>
          <w:szCs w:val="24"/>
        </w:rPr>
      </w:pPr>
      <w:r w:rsidRPr="00032BD7">
        <w:rPr>
          <w:rFonts w:ascii="Arial" w:hAnsi="Arial" w:cs="Arial"/>
          <w:b/>
          <w:sz w:val="24"/>
          <w:szCs w:val="24"/>
        </w:rPr>
        <w:t>IPO</w:t>
      </w:r>
      <w:r>
        <w:rPr>
          <w:rFonts w:ascii="Arial" w:hAnsi="Arial" w:cs="Arial"/>
          <w:sz w:val="24"/>
          <w:szCs w:val="24"/>
        </w:rPr>
        <w:t xml:space="preserve"> - </w:t>
      </w:r>
      <w:r>
        <w:rPr>
          <w:rFonts w:ascii="Arial" w:hAnsi="Arial" w:cs="Arial"/>
          <w:sz w:val="24"/>
          <w:szCs w:val="24"/>
        </w:rPr>
        <w:tab/>
      </w:r>
      <w:r>
        <w:rPr>
          <w:rFonts w:ascii="Arial" w:hAnsi="Arial" w:cs="Arial"/>
          <w:sz w:val="24"/>
          <w:szCs w:val="24"/>
        </w:rPr>
        <w:tab/>
      </w:r>
      <w:r w:rsidR="00D64DF7">
        <w:rPr>
          <w:rFonts w:ascii="Arial" w:hAnsi="Arial" w:cs="Arial"/>
          <w:sz w:val="24"/>
          <w:szCs w:val="24"/>
        </w:rPr>
        <w:t xml:space="preserve">Initial Public Offering of shares </w:t>
      </w:r>
    </w:p>
    <w:p w14:paraId="3CC42C24" w14:textId="23CDD91A" w:rsidR="00827771" w:rsidRDefault="00827771" w:rsidP="007F3735">
      <w:pPr>
        <w:spacing w:after="240"/>
        <w:rPr>
          <w:rFonts w:ascii="Arial" w:hAnsi="Arial" w:cs="Arial"/>
          <w:sz w:val="24"/>
          <w:szCs w:val="24"/>
        </w:rPr>
      </w:pPr>
      <w:r w:rsidRPr="00827771">
        <w:rPr>
          <w:rFonts w:ascii="Arial" w:hAnsi="Arial" w:cs="Arial"/>
          <w:b/>
          <w:sz w:val="24"/>
          <w:szCs w:val="24"/>
        </w:rPr>
        <w:t>KIC</w:t>
      </w:r>
      <w:r>
        <w:rPr>
          <w:rFonts w:ascii="Arial" w:hAnsi="Arial" w:cs="Arial"/>
          <w:sz w:val="24"/>
          <w:szCs w:val="24"/>
        </w:rPr>
        <w:t xml:space="preserve"> - </w:t>
      </w:r>
      <w:r>
        <w:rPr>
          <w:rFonts w:ascii="Arial" w:hAnsi="Arial" w:cs="Arial"/>
          <w:sz w:val="24"/>
          <w:szCs w:val="24"/>
        </w:rPr>
        <w:tab/>
      </w:r>
      <w:r>
        <w:rPr>
          <w:rFonts w:ascii="Arial" w:hAnsi="Arial" w:cs="Arial"/>
          <w:sz w:val="24"/>
          <w:szCs w:val="24"/>
        </w:rPr>
        <w:tab/>
        <w:t>Knowledge and Innovation Community</w:t>
      </w:r>
    </w:p>
    <w:p w14:paraId="2B0E8A52" w14:textId="5D87CBAD" w:rsidR="000B724E" w:rsidRDefault="000B724E" w:rsidP="007F3735">
      <w:pPr>
        <w:spacing w:after="240"/>
        <w:rPr>
          <w:rFonts w:ascii="Arial" w:hAnsi="Arial" w:cs="Arial"/>
          <w:sz w:val="24"/>
          <w:szCs w:val="24"/>
        </w:rPr>
      </w:pPr>
      <w:r w:rsidRPr="000B724E">
        <w:rPr>
          <w:rFonts w:ascii="Arial" w:hAnsi="Arial" w:cs="Arial"/>
          <w:b/>
          <w:sz w:val="24"/>
          <w:szCs w:val="24"/>
        </w:rPr>
        <w:t>LGBT</w:t>
      </w:r>
      <w:r>
        <w:rPr>
          <w:rFonts w:ascii="Arial" w:hAnsi="Arial" w:cs="Arial"/>
          <w:sz w:val="24"/>
          <w:szCs w:val="24"/>
        </w:rPr>
        <w:t xml:space="preserve"> - </w:t>
      </w:r>
      <w:r>
        <w:rPr>
          <w:rFonts w:ascii="Arial" w:hAnsi="Arial" w:cs="Arial"/>
          <w:sz w:val="24"/>
          <w:szCs w:val="24"/>
        </w:rPr>
        <w:tab/>
        <w:t>Lesbian, gay, bisexual and transgender</w:t>
      </w:r>
    </w:p>
    <w:p w14:paraId="191CAF91" w14:textId="00183C0B" w:rsidR="00BE31F5" w:rsidRDefault="00032BD7" w:rsidP="007F3735">
      <w:pPr>
        <w:spacing w:after="240"/>
        <w:rPr>
          <w:rFonts w:ascii="Arial" w:hAnsi="Arial" w:cs="Arial"/>
          <w:sz w:val="24"/>
          <w:szCs w:val="24"/>
        </w:rPr>
      </w:pPr>
      <w:r w:rsidRPr="00827771">
        <w:rPr>
          <w:rFonts w:ascii="Arial" w:hAnsi="Arial" w:cs="Arial"/>
          <w:b/>
          <w:sz w:val="24"/>
          <w:szCs w:val="24"/>
        </w:rPr>
        <w:t>MNEs</w:t>
      </w:r>
      <w:r>
        <w:rPr>
          <w:rFonts w:ascii="Arial" w:hAnsi="Arial" w:cs="Arial"/>
          <w:sz w:val="24"/>
          <w:szCs w:val="24"/>
        </w:rPr>
        <w:t xml:space="preserve"> - </w:t>
      </w:r>
      <w:r>
        <w:rPr>
          <w:rFonts w:ascii="Arial" w:hAnsi="Arial" w:cs="Arial"/>
          <w:sz w:val="24"/>
          <w:szCs w:val="24"/>
        </w:rPr>
        <w:tab/>
      </w:r>
      <w:r w:rsidR="00BE31F5">
        <w:rPr>
          <w:rFonts w:ascii="Arial" w:hAnsi="Arial" w:cs="Arial"/>
          <w:sz w:val="24"/>
          <w:szCs w:val="24"/>
        </w:rPr>
        <w:t xml:space="preserve">Multi National Enterprises </w:t>
      </w:r>
    </w:p>
    <w:p w14:paraId="7C8817C7" w14:textId="160DD4DF" w:rsidR="00BE31F5" w:rsidRDefault="00032BD7" w:rsidP="007F3735">
      <w:pPr>
        <w:spacing w:after="240"/>
        <w:rPr>
          <w:rFonts w:ascii="Arial" w:hAnsi="Arial" w:cs="Arial"/>
          <w:sz w:val="24"/>
          <w:szCs w:val="24"/>
        </w:rPr>
      </w:pPr>
      <w:r w:rsidRPr="00032BD7">
        <w:rPr>
          <w:rFonts w:ascii="Arial" w:hAnsi="Arial" w:cs="Arial"/>
          <w:b/>
          <w:sz w:val="24"/>
          <w:szCs w:val="24"/>
        </w:rPr>
        <w:t>NCCSI</w:t>
      </w:r>
      <w:r>
        <w:rPr>
          <w:rFonts w:ascii="Arial" w:hAnsi="Arial" w:cs="Arial"/>
          <w:sz w:val="24"/>
          <w:szCs w:val="24"/>
        </w:rPr>
        <w:t xml:space="preserve"> - </w:t>
      </w:r>
      <w:r>
        <w:rPr>
          <w:rFonts w:ascii="Arial" w:hAnsi="Arial" w:cs="Arial"/>
          <w:sz w:val="24"/>
          <w:szCs w:val="24"/>
        </w:rPr>
        <w:tab/>
      </w:r>
      <w:r w:rsidR="00BE31F5">
        <w:rPr>
          <w:rFonts w:ascii="Arial" w:hAnsi="Arial" w:cs="Arial"/>
          <w:sz w:val="24"/>
          <w:szCs w:val="24"/>
        </w:rPr>
        <w:t xml:space="preserve">Network-Centric, Complex-Systems Internationalization models </w:t>
      </w:r>
    </w:p>
    <w:p w14:paraId="1FB113E1" w14:textId="46896286" w:rsidR="00827771" w:rsidRPr="00827771" w:rsidRDefault="00827771" w:rsidP="007F3735">
      <w:pPr>
        <w:spacing w:after="240"/>
        <w:rPr>
          <w:rFonts w:ascii="Arial" w:hAnsi="Arial" w:cs="Arial"/>
          <w:sz w:val="24"/>
          <w:szCs w:val="24"/>
        </w:rPr>
      </w:pPr>
      <w:r>
        <w:rPr>
          <w:rFonts w:ascii="Arial" w:hAnsi="Arial" w:cs="Arial"/>
          <w:b/>
          <w:sz w:val="24"/>
          <w:szCs w:val="24"/>
        </w:rPr>
        <w:t>NTB</w:t>
      </w:r>
      <w:r>
        <w:rPr>
          <w:rFonts w:ascii="Arial" w:hAnsi="Arial" w:cs="Arial"/>
          <w:sz w:val="24"/>
          <w:szCs w:val="24"/>
        </w:rPr>
        <w:t xml:space="preserve"> - </w:t>
      </w:r>
      <w:r>
        <w:rPr>
          <w:rFonts w:ascii="Arial" w:hAnsi="Arial" w:cs="Arial"/>
          <w:sz w:val="24"/>
          <w:szCs w:val="24"/>
        </w:rPr>
        <w:tab/>
      </w:r>
      <w:r>
        <w:rPr>
          <w:rFonts w:ascii="Arial" w:hAnsi="Arial" w:cs="Arial"/>
          <w:sz w:val="24"/>
          <w:szCs w:val="24"/>
        </w:rPr>
        <w:tab/>
        <w:t>Non-tariff barrier</w:t>
      </w:r>
    </w:p>
    <w:p w14:paraId="0C051FC9" w14:textId="46E3794B" w:rsidR="00BE31F5" w:rsidRDefault="00032BD7" w:rsidP="007F3735">
      <w:pPr>
        <w:spacing w:after="240"/>
        <w:rPr>
          <w:rFonts w:ascii="Arial" w:hAnsi="Arial" w:cs="Arial"/>
          <w:sz w:val="24"/>
          <w:szCs w:val="24"/>
        </w:rPr>
      </w:pPr>
      <w:r w:rsidRPr="00032BD7">
        <w:rPr>
          <w:rFonts w:ascii="Arial" w:hAnsi="Arial" w:cs="Arial"/>
          <w:b/>
          <w:sz w:val="24"/>
          <w:szCs w:val="24"/>
        </w:rPr>
        <w:t>OECD</w:t>
      </w:r>
      <w:r w:rsidRPr="005E64D7">
        <w:rPr>
          <w:rFonts w:ascii="Arial" w:hAnsi="Arial" w:cs="Arial"/>
          <w:sz w:val="24"/>
          <w:szCs w:val="24"/>
        </w:rPr>
        <w:t xml:space="preserve"> </w:t>
      </w:r>
      <w:r>
        <w:rPr>
          <w:rFonts w:ascii="Arial" w:hAnsi="Arial" w:cs="Arial"/>
          <w:sz w:val="24"/>
          <w:szCs w:val="24"/>
        </w:rPr>
        <w:t xml:space="preserve">- </w:t>
      </w:r>
      <w:r>
        <w:rPr>
          <w:rFonts w:ascii="Arial" w:hAnsi="Arial" w:cs="Arial"/>
          <w:sz w:val="24"/>
          <w:szCs w:val="24"/>
        </w:rPr>
        <w:tab/>
      </w:r>
      <w:r w:rsidR="00BE31F5" w:rsidRPr="005E64D7">
        <w:rPr>
          <w:rFonts w:ascii="Arial" w:hAnsi="Arial" w:cs="Arial"/>
          <w:sz w:val="24"/>
          <w:szCs w:val="24"/>
        </w:rPr>
        <w:t xml:space="preserve">Organisation for Economic Co-operation and Development </w:t>
      </w:r>
    </w:p>
    <w:p w14:paraId="3BA12A7A" w14:textId="112D0028" w:rsidR="00BE31F5" w:rsidRDefault="00032BD7" w:rsidP="007F3735">
      <w:pPr>
        <w:spacing w:after="240"/>
        <w:rPr>
          <w:rFonts w:ascii="Arial" w:hAnsi="Arial" w:cs="Arial"/>
          <w:sz w:val="24"/>
          <w:szCs w:val="24"/>
        </w:rPr>
      </w:pPr>
      <w:r w:rsidRPr="00032BD7">
        <w:rPr>
          <w:rFonts w:ascii="Arial" w:hAnsi="Arial" w:cs="Arial"/>
          <w:b/>
          <w:sz w:val="24"/>
          <w:szCs w:val="24"/>
        </w:rPr>
        <w:t>OLI</w:t>
      </w:r>
      <w:r>
        <w:rPr>
          <w:rFonts w:ascii="Arial" w:hAnsi="Arial" w:cs="Arial"/>
          <w:sz w:val="24"/>
          <w:szCs w:val="24"/>
        </w:rPr>
        <w:t xml:space="preserve"> - </w:t>
      </w:r>
      <w:r>
        <w:rPr>
          <w:rFonts w:ascii="Arial" w:hAnsi="Arial" w:cs="Arial"/>
          <w:sz w:val="24"/>
          <w:szCs w:val="24"/>
        </w:rPr>
        <w:tab/>
      </w:r>
      <w:r>
        <w:rPr>
          <w:rFonts w:ascii="Arial" w:hAnsi="Arial" w:cs="Arial"/>
          <w:sz w:val="24"/>
          <w:szCs w:val="24"/>
        </w:rPr>
        <w:tab/>
      </w:r>
      <w:r w:rsidR="00BE31F5">
        <w:rPr>
          <w:rFonts w:ascii="Arial" w:hAnsi="Arial" w:cs="Arial"/>
          <w:sz w:val="24"/>
          <w:szCs w:val="24"/>
        </w:rPr>
        <w:t xml:space="preserve">Ownership, Location and Internalisation advantages </w:t>
      </w:r>
    </w:p>
    <w:p w14:paraId="30E75699" w14:textId="066BC98A" w:rsidR="00BE31F5" w:rsidRDefault="00032BD7" w:rsidP="007F3735">
      <w:pPr>
        <w:spacing w:after="240"/>
        <w:rPr>
          <w:rFonts w:ascii="Arial" w:hAnsi="Arial" w:cs="Arial"/>
          <w:sz w:val="24"/>
          <w:szCs w:val="24"/>
        </w:rPr>
      </w:pPr>
      <w:r w:rsidRPr="00032BD7">
        <w:rPr>
          <w:rFonts w:ascii="Arial" w:hAnsi="Arial" w:cs="Arial"/>
          <w:b/>
          <w:sz w:val="24"/>
          <w:szCs w:val="24"/>
        </w:rPr>
        <w:t>SMEs</w:t>
      </w:r>
      <w:r>
        <w:rPr>
          <w:rFonts w:ascii="Arial" w:hAnsi="Arial" w:cs="Arial"/>
          <w:sz w:val="24"/>
          <w:szCs w:val="24"/>
        </w:rPr>
        <w:t xml:space="preserve"> - </w:t>
      </w:r>
      <w:r>
        <w:rPr>
          <w:rFonts w:ascii="Arial" w:hAnsi="Arial" w:cs="Arial"/>
          <w:sz w:val="24"/>
          <w:szCs w:val="24"/>
        </w:rPr>
        <w:tab/>
      </w:r>
      <w:r w:rsidR="00BE31F5">
        <w:rPr>
          <w:rFonts w:ascii="Arial" w:hAnsi="Arial" w:cs="Arial"/>
          <w:sz w:val="24"/>
          <w:szCs w:val="24"/>
        </w:rPr>
        <w:t xml:space="preserve">Small and Medium sized Enterprises </w:t>
      </w:r>
    </w:p>
    <w:p w14:paraId="0F630565" w14:textId="7EAAAC1C" w:rsidR="00294871" w:rsidRDefault="00032BD7" w:rsidP="007F3735">
      <w:pPr>
        <w:spacing w:after="240"/>
        <w:rPr>
          <w:rFonts w:ascii="Arial" w:hAnsi="Arial" w:cs="Arial"/>
          <w:sz w:val="24"/>
          <w:szCs w:val="24"/>
        </w:rPr>
      </w:pPr>
      <w:r w:rsidRPr="00032BD7">
        <w:rPr>
          <w:rFonts w:ascii="Arial" w:hAnsi="Arial" w:cs="Arial"/>
          <w:b/>
          <w:sz w:val="24"/>
          <w:szCs w:val="24"/>
        </w:rPr>
        <w:t>TEA</w:t>
      </w:r>
      <w:r>
        <w:rPr>
          <w:rFonts w:ascii="Arial" w:hAnsi="Arial" w:cs="Arial"/>
          <w:sz w:val="24"/>
          <w:szCs w:val="24"/>
        </w:rPr>
        <w:t xml:space="preserve"> - </w:t>
      </w:r>
      <w:r>
        <w:rPr>
          <w:rFonts w:ascii="Arial" w:hAnsi="Arial" w:cs="Arial"/>
          <w:sz w:val="24"/>
          <w:szCs w:val="24"/>
        </w:rPr>
        <w:tab/>
      </w:r>
      <w:r>
        <w:rPr>
          <w:rFonts w:ascii="Arial" w:hAnsi="Arial" w:cs="Arial"/>
          <w:sz w:val="24"/>
          <w:szCs w:val="24"/>
        </w:rPr>
        <w:tab/>
      </w:r>
      <w:r w:rsidR="00294871">
        <w:rPr>
          <w:rFonts w:ascii="Arial" w:hAnsi="Arial" w:cs="Arial"/>
          <w:sz w:val="24"/>
          <w:szCs w:val="24"/>
        </w:rPr>
        <w:t xml:space="preserve">Early stage entrepreneurial activity </w:t>
      </w:r>
    </w:p>
    <w:p w14:paraId="35F201FA" w14:textId="456A7A24" w:rsidR="00BE31F5" w:rsidRDefault="00032BD7" w:rsidP="007F3735">
      <w:pPr>
        <w:spacing w:after="240"/>
        <w:rPr>
          <w:rFonts w:ascii="Arial" w:hAnsi="Arial" w:cs="Arial"/>
          <w:sz w:val="24"/>
          <w:szCs w:val="24"/>
        </w:rPr>
      </w:pPr>
      <w:r w:rsidRPr="00032BD7">
        <w:rPr>
          <w:rFonts w:ascii="Arial" w:hAnsi="Arial" w:cs="Arial"/>
          <w:b/>
          <w:sz w:val="24"/>
          <w:szCs w:val="24"/>
        </w:rPr>
        <w:t>UK</w:t>
      </w:r>
      <w:r>
        <w:rPr>
          <w:rFonts w:ascii="Arial" w:hAnsi="Arial" w:cs="Arial"/>
          <w:sz w:val="24"/>
          <w:szCs w:val="24"/>
        </w:rPr>
        <w:t xml:space="preserve"> - </w:t>
      </w:r>
      <w:r>
        <w:rPr>
          <w:rFonts w:ascii="Arial" w:hAnsi="Arial" w:cs="Arial"/>
          <w:sz w:val="24"/>
          <w:szCs w:val="24"/>
        </w:rPr>
        <w:tab/>
      </w:r>
      <w:r>
        <w:rPr>
          <w:rFonts w:ascii="Arial" w:hAnsi="Arial" w:cs="Arial"/>
          <w:sz w:val="24"/>
          <w:szCs w:val="24"/>
        </w:rPr>
        <w:tab/>
      </w:r>
      <w:r w:rsidR="00BE31F5">
        <w:rPr>
          <w:rFonts w:ascii="Arial" w:hAnsi="Arial" w:cs="Arial"/>
          <w:sz w:val="24"/>
          <w:szCs w:val="24"/>
        </w:rPr>
        <w:t xml:space="preserve">United Kingdom </w:t>
      </w:r>
    </w:p>
    <w:p w14:paraId="0F790B81" w14:textId="792210E2" w:rsidR="00D64DF7" w:rsidRDefault="00032BD7" w:rsidP="007F3735">
      <w:pPr>
        <w:spacing w:after="240"/>
        <w:rPr>
          <w:rFonts w:ascii="Arial" w:hAnsi="Arial" w:cs="Arial"/>
          <w:sz w:val="24"/>
          <w:szCs w:val="24"/>
        </w:rPr>
      </w:pPr>
      <w:r w:rsidRPr="00032BD7">
        <w:rPr>
          <w:rFonts w:ascii="Arial" w:hAnsi="Arial" w:cs="Arial"/>
          <w:b/>
          <w:sz w:val="24"/>
          <w:szCs w:val="24"/>
        </w:rPr>
        <w:t>UKTI</w:t>
      </w:r>
      <w:r>
        <w:rPr>
          <w:rFonts w:ascii="Arial" w:hAnsi="Arial" w:cs="Arial"/>
          <w:sz w:val="24"/>
          <w:szCs w:val="24"/>
        </w:rPr>
        <w:t xml:space="preserve"> - </w:t>
      </w:r>
      <w:r>
        <w:rPr>
          <w:rFonts w:ascii="Arial" w:hAnsi="Arial" w:cs="Arial"/>
          <w:sz w:val="24"/>
          <w:szCs w:val="24"/>
        </w:rPr>
        <w:tab/>
      </w:r>
      <w:r w:rsidR="00D64DF7">
        <w:rPr>
          <w:rFonts w:ascii="Arial" w:hAnsi="Arial" w:cs="Arial"/>
          <w:sz w:val="24"/>
          <w:szCs w:val="24"/>
        </w:rPr>
        <w:t xml:space="preserve">United Kingdom Trade and Investment government department </w:t>
      </w:r>
    </w:p>
    <w:p w14:paraId="204297DC" w14:textId="21B0175D" w:rsidR="00BE31F5" w:rsidRDefault="00032BD7" w:rsidP="007F3735">
      <w:pPr>
        <w:spacing w:after="240"/>
        <w:rPr>
          <w:rFonts w:ascii="Arial" w:hAnsi="Arial" w:cs="Arial"/>
          <w:sz w:val="24"/>
          <w:szCs w:val="24"/>
        </w:rPr>
      </w:pPr>
      <w:r w:rsidRPr="00032BD7">
        <w:rPr>
          <w:rFonts w:ascii="Arial" w:hAnsi="Arial" w:cs="Arial"/>
          <w:b/>
          <w:sz w:val="24"/>
          <w:szCs w:val="24"/>
        </w:rPr>
        <w:t>UN</w:t>
      </w:r>
      <w:r>
        <w:rPr>
          <w:rFonts w:ascii="Arial" w:hAnsi="Arial" w:cs="Arial"/>
          <w:sz w:val="24"/>
          <w:szCs w:val="24"/>
        </w:rPr>
        <w:t xml:space="preserve"> - </w:t>
      </w:r>
      <w:r>
        <w:rPr>
          <w:rFonts w:ascii="Arial" w:hAnsi="Arial" w:cs="Arial"/>
          <w:sz w:val="24"/>
          <w:szCs w:val="24"/>
        </w:rPr>
        <w:tab/>
      </w:r>
      <w:r>
        <w:rPr>
          <w:rFonts w:ascii="Arial" w:hAnsi="Arial" w:cs="Arial"/>
          <w:sz w:val="24"/>
          <w:szCs w:val="24"/>
        </w:rPr>
        <w:tab/>
      </w:r>
      <w:r w:rsidR="00BE31F5">
        <w:rPr>
          <w:rFonts w:ascii="Arial" w:hAnsi="Arial" w:cs="Arial"/>
          <w:sz w:val="24"/>
          <w:szCs w:val="24"/>
        </w:rPr>
        <w:t xml:space="preserve">United Nations </w:t>
      </w:r>
    </w:p>
    <w:p w14:paraId="35C883B3" w14:textId="7B7D0F91" w:rsidR="00BE31F5" w:rsidRDefault="00032BD7" w:rsidP="007F3735">
      <w:pPr>
        <w:spacing w:after="240"/>
        <w:rPr>
          <w:rFonts w:ascii="Arial" w:hAnsi="Arial" w:cs="Arial"/>
          <w:sz w:val="24"/>
          <w:szCs w:val="24"/>
        </w:rPr>
      </w:pPr>
      <w:r w:rsidRPr="00032BD7">
        <w:rPr>
          <w:rFonts w:ascii="Arial" w:hAnsi="Arial" w:cs="Arial"/>
          <w:b/>
          <w:sz w:val="24"/>
          <w:szCs w:val="24"/>
        </w:rPr>
        <w:lastRenderedPageBreak/>
        <w:t>USA</w:t>
      </w:r>
      <w:r>
        <w:rPr>
          <w:rFonts w:ascii="Arial" w:hAnsi="Arial" w:cs="Arial"/>
          <w:sz w:val="24"/>
          <w:szCs w:val="24"/>
        </w:rPr>
        <w:t xml:space="preserve"> - </w:t>
      </w:r>
      <w:r>
        <w:rPr>
          <w:rFonts w:ascii="Arial" w:hAnsi="Arial" w:cs="Arial"/>
          <w:sz w:val="24"/>
          <w:szCs w:val="24"/>
        </w:rPr>
        <w:tab/>
      </w:r>
      <w:r w:rsidR="00BE31F5">
        <w:rPr>
          <w:rFonts w:ascii="Arial" w:hAnsi="Arial" w:cs="Arial"/>
          <w:sz w:val="24"/>
          <w:szCs w:val="24"/>
        </w:rPr>
        <w:t xml:space="preserve">United States of America </w:t>
      </w:r>
    </w:p>
    <w:p w14:paraId="5DB27CE5" w14:textId="1811C2BC" w:rsidR="002C754C" w:rsidRDefault="00032BD7" w:rsidP="0087430D">
      <w:pPr>
        <w:spacing w:after="240"/>
        <w:rPr>
          <w:rFonts w:ascii="Arial" w:hAnsi="Arial" w:cs="Arial"/>
          <w:b/>
          <w:sz w:val="24"/>
          <w:szCs w:val="24"/>
          <w:u w:val="single"/>
        </w:rPr>
      </w:pPr>
      <w:r w:rsidRPr="00032BD7">
        <w:rPr>
          <w:rFonts w:ascii="Arial" w:hAnsi="Arial" w:cs="Arial"/>
          <w:b/>
          <w:sz w:val="24"/>
          <w:szCs w:val="24"/>
        </w:rPr>
        <w:t>WFTO</w:t>
      </w:r>
      <w:r>
        <w:rPr>
          <w:rFonts w:ascii="Arial" w:hAnsi="Arial" w:cs="Arial"/>
          <w:sz w:val="24"/>
          <w:szCs w:val="24"/>
        </w:rPr>
        <w:t xml:space="preserve"> - </w:t>
      </w:r>
      <w:r>
        <w:rPr>
          <w:rFonts w:ascii="Arial" w:hAnsi="Arial" w:cs="Arial"/>
          <w:sz w:val="24"/>
          <w:szCs w:val="24"/>
        </w:rPr>
        <w:tab/>
      </w:r>
      <w:r w:rsidR="00D64DF7">
        <w:rPr>
          <w:rFonts w:ascii="Arial" w:hAnsi="Arial" w:cs="Arial"/>
          <w:sz w:val="24"/>
          <w:szCs w:val="24"/>
        </w:rPr>
        <w:t xml:space="preserve">World Fair Trade Organisation </w:t>
      </w:r>
      <w:r w:rsidR="002C754C">
        <w:rPr>
          <w:rFonts w:ascii="Arial" w:hAnsi="Arial" w:cs="Arial"/>
          <w:b/>
          <w:sz w:val="24"/>
          <w:szCs w:val="24"/>
          <w:u w:val="single"/>
        </w:rPr>
        <w:br w:type="page"/>
      </w:r>
    </w:p>
    <w:p w14:paraId="236E444B" w14:textId="77777777" w:rsidR="00031BA4" w:rsidRDefault="00E018E7" w:rsidP="0036233B">
      <w:pPr>
        <w:spacing w:after="240" w:line="480" w:lineRule="auto"/>
        <w:rPr>
          <w:rFonts w:ascii="Arial" w:hAnsi="Arial" w:cs="Arial"/>
          <w:b/>
          <w:sz w:val="24"/>
          <w:szCs w:val="24"/>
          <w:u w:val="single"/>
        </w:rPr>
      </w:pPr>
      <w:r>
        <w:rPr>
          <w:rFonts w:ascii="Arial" w:hAnsi="Arial" w:cs="Arial"/>
          <w:b/>
          <w:sz w:val="24"/>
          <w:szCs w:val="24"/>
          <w:u w:val="single"/>
        </w:rPr>
        <w:lastRenderedPageBreak/>
        <w:t>Contents</w:t>
      </w:r>
    </w:p>
    <w:p w14:paraId="583EC8B0" w14:textId="4F21A83C" w:rsidR="006A0298" w:rsidRDefault="006A0298" w:rsidP="00740787">
      <w:pPr>
        <w:pStyle w:val="ListParagraph"/>
        <w:spacing w:after="240" w:line="480" w:lineRule="auto"/>
        <w:rPr>
          <w:rFonts w:ascii="Arial" w:hAnsi="Arial" w:cs="Arial"/>
          <w:sz w:val="24"/>
          <w:szCs w:val="24"/>
        </w:rPr>
      </w:pPr>
      <w:r>
        <w:rPr>
          <w:rFonts w:ascii="Arial" w:hAnsi="Arial" w:cs="Arial"/>
          <w:sz w:val="24"/>
          <w:szCs w:val="24"/>
        </w:rPr>
        <w:t xml:space="preserve">Abstract </w:t>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sidR="00225C6D">
        <w:rPr>
          <w:rFonts w:ascii="Arial" w:hAnsi="Arial" w:cs="Arial"/>
          <w:sz w:val="24"/>
          <w:szCs w:val="24"/>
        </w:rPr>
        <w:fldChar w:fldCharType="begin"/>
      </w:r>
      <w:r w:rsidR="00225C6D">
        <w:rPr>
          <w:rFonts w:ascii="Arial" w:hAnsi="Arial" w:cs="Arial"/>
          <w:sz w:val="24"/>
          <w:szCs w:val="24"/>
        </w:rPr>
        <w:instrText xml:space="preserve"> PAGEREF Abstract \h </w:instrText>
      </w:r>
      <w:r w:rsidR="00225C6D">
        <w:rPr>
          <w:rFonts w:ascii="Arial" w:hAnsi="Arial" w:cs="Arial"/>
          <w:sz w:val="24"/>
          <w:szCs w:val="24"/>
        </w:rPr>
      </w:r>
      <w:r w:rsidR="00225C6D">
        <w:rPr>
          <w:rFonts w:ascii="Arial" w:hAnsi="Arial" w:cs="Arial"/>
          <w:sz w:val="24"/>
          <w:szCs w:val="24"/>
        </w:rPr>
        <w:fldChar w:fldCharType="separate"/>
      </w:r>
      <w:r w:rsidR="00744B80">
        <w:rPr>
          <w:rFonts w:ascii="Arial" w:hAnsi="Arial" w:cs="Arial"/>
          <w:noProof/>
          <w:sz w:val="24"/>
          <w:szCs w:val="24"/>
        </w:rPr>
        <w:t>4</w:t>
      </w:r>
      <w:r w:rsidR="00225C6D">
        <w:rPr>
          <w:rFonts w:ascii="Arial" w:hAnsi="Arial" w:cs="Arial"/>
          <w:sz w:val="24"/>
          <w:szCs w:val="24"/>
        </w:rPr>
        <w:fldChar w:fldCharType="end"/>
      </w:r>
    </w:p>
    <w:p w14:paraId="7BA5E0CD" w14:textId="0541E18F" w:rsidR="00E018E7" w:rsidRPr="00740787" w:rsidRDefault="00740787" w:rsidP="00740787">
      <w:pPr>
        <w:pStyle w:val="ListParagraph"/>
        <w:spacing w:after="240" w:line="480" w:lineRule="auto"/>
        <w:rPr>
          <w:rFonts w:ascii="Arial" w:hAnsi="Arial" w:cs="Arial"/>
          <w:sz w:val="24"/>
          <w:szCs w:val="24"/>
        </w:rPr>
      </w:pPr>
      <w:r w:rsidRPr="00740787">
        <w:rPr>
          <w:rFonts w:ascii="Arial" w:hAnsi="Arial" w:cs="Arial"/>
          <w:sz w:val="24"/>
          <w:szCs w:val="24"/>
        </w:rPr>
        <w:t xml:space="preserve">List of </w:t>
      </w:r>
      <w:r w:rsidR="00FB1E27">
        <w:rPr>
          <w:rFonts w:ascii="Arial" w:hAnsi="Arial" w:cs="Arial"/>
          <w:sz w:val="24"/>
          <w:szCs w:val="24"/>
        </w:rPr>
        <w:t>F</w:t>
      </w:r>
      <w:r w:rsidRPr="00740787">
        <w:rPr>
          <w:rFonts w:ascii="Arial" w:hAnsi="Arial" w:cs="Arial"/>
          <w:sz w:val="24"/>
          <w:szCs w:val="24"/>
        </w:rPr>
        <w:t>igures</w:t>
      </w:r>
      <w:r w:rsidR="00FB1E27">
        <w:rPr>
          <w:rFonts w:ascii="Arial" w:hAnsi="Arial" w:cs="Arial"/>
          <w:sz w:val="24"/>
          <w:szCs w:val="24"/>
        </w:rPr>
        <w:tab/>
      </w:r>
      <w:r w:rsidR="00E018E7" w:rsidRPr="00740787">
        <w:rPr>
          <w:rFonts w:ascii="Arial" w:hAnsi="Arial" w:cs="Arial"/>
          <w:sz w:val="24"/>
          <w:szCs w:val="24"/>
        </w:rPr>
        <w:tab/>
      </w:r>
      <w:r w:rsidR="00E018E7" w:rsidRPr="00740787">
        <w:rPr>
          <w:rFonts w:ascii="Arial" w:hAnsi="Arial" w:cs="Arial"/>
          <w:sz w:val="24"/>
          <w:szCs w:val="24"/>
        </w:rPr>
        <w:tab/>
      </w:r>
      <w:r w:rsidR="00E018E7" w:rsidRPr="00740787">
        <w:rPr>
          <w:rFonts w:ascii="Arial" w:hAnsi="Arial" w:cs="Arial"/>
          <w:sz w:val="24"/>
          <w:szCs w:val="24"/>
        </w:rPr>
        <w:tab/>
      </w:r>
      <w:r w:rsidR="00E018E7" w:rsidRPr="00740787">
        <w:rPr>
          <w:rFonts w:ascii="Arial" w:hAnsi="Arial" w:cs="Arial"/>
          <w:sz w:val="24"/>
          <w:szCs w:val="24"/>
        </w:rPr>
        <w:tab/>
      </w:r>
      <w:r w:rsidR="00E018E7" w:rsidRPr="00740787">
        <w:rPr>
          <w:rFonts w:ascii="Arial" w:hAnsi="Arial" w:cs="Arial"/>
          <w:sz w:val="24"/>
          <w:szCs w:val="24"/>
        </w:rPr>
        <w:tab/>
      </w:r>
      <w:r w:rsidR="00E018E7" w:rsidRPr="00740787">
        <w:rPr>
          <w:rFonts w:ascii="Arial" w:hAnsi="Arial" w:cs="Arial"/>
          <w:sz w:val="24"/>
          <w:szCs w:val="24"/>
        </w:rPr>
        <w:tab/>
      </w:r>
      <w:r w:rsidR="00E018E7" w:rsidRPr="00740787">
        <w:rPr>
          <w:rFonts w:ascii="Arial" w:hAnsi="Arial" w:cs="Arial"/>
          <w:sz w:val="24"/>
          <w:szCs w:val="24"/>
        </w:rPr>
        <w:tab/>
      </w:r>
      <w:r w:rsidR="004D60A2">
        <w:rPr>
          <w:rFonts w:ascii="Arial" w:hAnsi="Arial" w:cs="Arial"/>
          <w:sz w:val="24"/>
          <w:szCs w:val="24"/>
        </w:rPr>
        <w:fldChar w:fldCharType="begin"/>
      </w:r>
      <w:r w:rsidR="004D60A2">
        <w:rPr>
          <w:rFonts w:ascii="Arial" w:hAnsi="Arial" w:cs="Arial"/>
          <w:sz w:val="24"/>
          <w:szCs w:val="24"/>
        </w:rPr>
        <w:instrText xml:space="preserve"> PAGEREF Figures \h </w:instrText>
      </w:r>
      <w:r w:rsidR="004D60A2">
        <w:rPr>
          <w:rFonts w:ascii="Arial" w:hAnsi="Arial" w:cs="Arial"/>
          <w:sz w:val="24"/>
          <w:szCs w:val="24"/>
        </w:rPr>
      </w:r>
      <w:r w:rsidR="004D60A2">
        <w:rPr>
          <w:rFonts w:ascii="Arial" w:hAnsi="Arial" w:cs="Arial"/>
          <w:sz w:val="24"/>
          <w:szCs w:val="24"/>
        </w:rPr>
        <w:fldChar w:fldCharType="separate"/>
      </w:r>
      <w:r w:rsidR="00744B80">
        <w:rPr>
          <w:rFonts w:ascii="Arial" w:hAnsi="Arial" w:cs="Arial"/>
          <w:noProof/>
          <w:sz w:val="24"/>
          <w:szCs w:val="24"/>
        </w:rPr>
        <w:t>6</w:t>
      </w:r>
      <w:r w:rsidR="004D60A2">
        <w:rPr>
          <w:rFonts w:ascii="Arial" w:hAnsi="Arial" w:cs="Arial"/>
          <w:sz w:val="24"/>
          <w:szCs w:val="24"/>
        </w:rPr>
        <w:fldChar w:fldCharType="end"/>
      </w:r>
    </w:p>
    <w:p w14:paraId="25AE02A6" w14:textId="2B03447A" w:rsidR="00E018E7" w:rsidRPr="00740787" w:rsidRDefault="00740787" w:rsidP="001761E0">
      <w:pPr>
        <w:pStyle w:val="ListParagraph"/>
        <w:spacing w:after="240" w:line="480" w:lineRule="auto"/>
        <w:contextualSpacing w:val="0"/>
        <w:rPr>
          <w:rFonts w:ascii="Arial" w:hAnsi="Arial" w:cs="Arial"/>
          <w:sz w:val="24"/>
          <w:szCs w:val="24"/>
        </w:rPr>
      </w:pPr>
      <w:r w:rsidRPr="00740787">
        <w:rPr>
          <w:rFonts w:ascii="Arial" w:hAnsi="Arial" w:cs="Arial"/>
          <w:sz w:val="24"/>
          <w:szCs w:val="24"/>
        </w:rPr>
        <w:t xml:space="preserve">List of </w:t>
      </w:r>
      <w:r w:rsidR="00FB1E27">
        <w:rPr>
          <w:rFonts w:ascii="Arial" w:hAnsi="Arial" w:cs="Arial"/>
          <w:sz w:val="24"/>
          <w:szCs w:val="24"/>
        </w:rPr>
        <w:t>A</w:t>
      </w:r>
      <w:r w:rsidRPr="00740787">
        <w:rPr>
          <w:rFonts w:ascii="Arial" w:hAnsi="Arial" w:cs="Arial"/>
          <w:sz w:val="24"/>
          <w:szCs w:val="24"/>
        </w:rPr>
        <w:t>bbreviations</w:t>
      </w:r>
      <w:r w:rsidR="00911551" w:rsidRPr="00740787">
        <w:rPr>
          <w:rFonts w:ascii="Arial" w:hAnsi="Arial" w:cs="Arial"/>
          <w:sz w:val="24"/>
          <w:szCs w:val="24"/>
        </w:rPr>
        <w:tab/>
      </w:r>
      <w:r w:rsidR="00911551" w:rsidRPr="00740787">
        <w:rPr>
          <w:rFonts w:ascii="Arial" w:hAnsi="Arial" w:cs="Arial"/>
          <w:sz w:val="24"/>
          <w:szCs w:val="24"/>
        </w:rPr>
        <w:tab/>
      </w:r>
      <w:r w:rsidR="00911551" w:rsidRPr="00740787">
        <w:rPr>
          <w:rFonts w:ascii="Arial" w:hAnsi="Arial" w:cs="Arial"/>
          <w:sz w:val="24"/>
          <w:szCs w:val="24"/>
        </w:rPr>
        <w:tab/>
      </w:r>
      <w:r w:rsidR="00911551" w:rsidRPr="00740787">
        <w:rPr>
          <w:rFonts w:ascii="Arial" w:hAnsi="Arial" w:cs="Arial"/>
          <w:sz w:val="24"/>
          <w:szCs w:val="24"/>
        </w:rPr>
        <w:tab/>
      </w:r>
      <w:r>
        <w:rPr>
          <w:rFonts w:ascii="Arial" w:hAnsi="Arial" w:cs="Arial"/>
          <w:sz w:val="24"/>
          <w:szCs w:val="24"/>
        </w:rPr>
        <w:tab/>
      </w:r>
      <w:r w:rsidR="00E018E7" w:rsidRPr="00740787">
        <w:rPr>
          <w:rFonts w:ascii="Arial" w:hAnsi="Arial" w:cs="Arial"/>
          <w:sz w:val="24"/>
          <w:szCs w:val="24"/>
        </w:rPr>
        <w:tab/>
      </w:r>
      <w:r w:rsidR="00E018E7" w:rsidRPr="00740787">
        <w:rPr>
          <w:rFonts w:ascii="Arial" w:hAnsi="Arial" w:cs="Arial"/>
          <w:sz w:val="24"/>
          <w:szCs w:val="24"/>
        </w:rPr>
        <w:tab/>
      </w:r>
      <w:r w:rsidR="004D60A2">
        <w:rPr>
          <w:rFonts w:ascii="Arial" w:hAnsi="Arial" w:cs="Arial"/>
          <w:sz w:val="24"/>
          <w:szCs w:val="24"/>
        </w:rPr>
        <w:fldChar w:fldCharType="begin"/>
      </w:r>
      <w:r w:rsidR="004D60A2">
        <w:rPr>
          <w:rFonts w:ascii="Arial" w:hAnsi="Arial" w:cs="Arial"/>
          <w:sz w:val="24"/>
          <w:szCs w:val="24"/>
        </w:rPr>
        <w:instrText xml:space="preserve"> PAGEREF Abbreviations \h </w:instrText>
      </w:r>
      <w:r w:rsidR="004D60A2">
        <w:rPr>
          <w:rFonts w:ascii="Arial" w:hAnsi="Arial" w:cs="Arial"/>
          <w:sz w:val="24"/>
          <w:szCs w:val="24"/>
        </w:rPr>
      </w:r>
      <w:r w:rsidR="004D60A2">
        <w:rPr>
          <w:rFonts w:ascii="Arial" w:hAnsi="Arial" w:cs="Arial"/>
          <w:sz w:val="24"/>
          <w:szCs w:val="24"/>
        </w:rPr>
        <w:fldChar w:fldCharType="separate"/>
      </w:r>
      <w:r w:rsidR="00744B80">
        <w:rPr>
          <w:rFonts w:ascii="Arial" w:hAnsi="Arial" w:cs="Arial"/>
          <w:noProof/>
          <w:sz w:val="24"/>
          <w:szCs w:val="24"/>
        </w:rPr>
        <w:t>7</w:t>
      </w:r>
      <w:r w:rsidR="004D60A2">
        <w:rPr>
          <w:rFonts w:ascii="Arial" w:hAnsi="Arial" w:cs="Arial"/>
          <w:sz w:val="24"/>
          <w:szCs w:val="24"/>
        </w:rPr>
        <w:fldChar w:fldCharType="end"/>
      </w:r>
    </w:p>
    <w:p w14:paraId="1FA85C9E" w14:textId="7D610984" w:rsidR="00E018E7" w:rsidRDefault="00740787" w:rsidP="00E018E7">
      <w:pPr>
        <w:pStyle w:val="ListParagraph"/>
        <w:numPr>
          <w:ilvl w:val="0"/>
          <w:numId w:val="5"/>
        </w:numPr>
        <w:spacing w:after="240" w:line="480" w:lineRule="auto"/>
        <w:rPr>
          <w:rFonts w:ascii="Arial" w:hAnsi="Arial" w:cs="Arial"/>
          <w:b/>
          <w:sz w:val="24"/>
          <w:szCs w:val="24"/>
        </w:rPr>
      </w:pPr>
      <w:r>
        <w:rPr>
          <w:rFonts w:ascii="Arial" w:hAnsi="Arial" w:cs="Arial"/>
          <w:b/>
          <w:sz w:val="24"/>
          <w:szCs w:val="24"/>
        </w:rPr>
        <w:t>Introduction</w:t>
      </w:r>
      <w:r w:rsidR="00E018E7" w:rsidRPr="00911551">
        <w:rPr>
          <w:rFonts w:ascii="Arial" w:hAnsi="Arial" w:cs="Arial"/>
          <w:b/>
          <w:sz w:val="24"/>
          <w:szCs w:val="24"/>
        </w:rPr>
        <w:tab/>
      </w:r>
      <w:r w:rsidR="00E018E7" w:rsidRPr="00911551">
        <w:rPr>
          <w:rFonts w:ascii="Arial" w:hAnsi="Arial" w:cs="Arial"/>
          <w:b/>
          <w:sz w:val="24"/>
          <w:szCs w:val="24"/>
        </w:rPr>
        <w:tab/>
      </w:r>
      <w:r w:rsidR="00E018E7" w:rsidRPr="00911551">
        <w:rPr>
          <w:rFonts w:ascii="Arial" w:hAnsi="Arial" w:cs="Arial"/>
          <w:b/>
          <w:sz w:val="24"/>
          <w:szCs w:val="24"/>
        </w:rPr>
        <w:tab/>
      </w:r>
      <w:r w:rsidR="00E018E7" w:rsidRPr="00911551">
        <w:rPr>
          <w:rFonts w:ascii="Arial" w:hAnsi="Arial" w:cs="Arial"/>
          <w:b/>
          <w:sz w:val="24"/>
          <w:szCs w:val="24"/>
        </w:rPr>
        <w:tab/>
      </w:r>
      <w:r w:rsidR="00E018E7" w:rsidRPr="00911551">
        <w:rPr>
          <w:rFonts w:ascii="Arial" w:hAnsi="Arial" w:cs="Arial"/>
          <w:b/>
          <w:sz w:val="24"/>
          <w:szCs w:val="24"/>
        </w:rPr>
        <w:tab/>
      </w:r>
      <w:r w:rsidR="00E018E7" w:rsidRPr="00911551">
        <w:rPr>
          <w:rFonts w:ascii="Arial" w:hAnsi="Arial" w:cs="Arial"/>
          <w:b/>
          <w:sz w:val="24"/>
          <w:szCs w:val="24"/>
        </w:rPr>
        <w:tab/>
      </w:r>
      <w:r w:rsidR="00E018E7" w:rsidRPr="00911551">
        <w:rPr>
          <w:rFonts w:ascii="Arial" w:hAnsi="Arial" w:cs="Arial"/>
          <w:b/>
          <w:sz w:val="24"/>
          <w:szCs w:val="24"/>
        </w:rPr>
        <w:tab/>
      </w:r>
      <w:r w:rsidR="00E018E7" w:rsidRPr="00911551">
        <w:rPr>
          <w:rFonts w:ascii="Arial" w:hAnsi="Arial" w:cs="Arial"/>
          <w:b/>
          <w:sz w:val="24"/>
          <w:szCs w:val="24"/>
        </w:rPr>
        <w:tab/>
      </w:r>
      <w:r w:rsidR="00E018E7" w:rsidRPr="00911551">
        <w:rPr>
          <w:rFonts w:ascii="Arial" w:hAnsi="Arial" w:cs="Arial"/>
          <w:b/>
          <w:sz w:val="24"/>
          <w:szCs w:val="24"/>
        </w:rPr>
        <w:tab/>
      </w:r>
      <w:r w:rsidR="00C155D8">
        <w:rPr>
          <w:rFonts w:ascii="Arial" w:hAnsi="Arial" w:cs="Arial"/>
          <w:b/>
          <w:sz w:val="24"/>
          <w:szCs w:val="24"/>
        </w:rPr>
        <w:fldChar w:fldCharType="begin"/>
      </w:r>
      <w:r w:rsidR="00C155D8">
        <w:rPr>
          <w:rFonts w:ascii="Arial" w:hAnsi="Arial" w:cs="Arial"/>
          <w:b/>
          <w:sz w:val="24"/>
          <w:szCs w:val="24"/>
        </w:rPr>
        <w:instrText xml:space="preserve"> PAGEREF intro \h </w:instrText>
      </w:r>
      <w:r w:rsidR="00C155D8">
        <w:rPr>
          <w:rFonts w:ascii="Arial" w:hAnsi="Arial" w:cs="Arial"/>
          <w:b/>
          <w:sz w:val="24"/>
          <w:szCs w:val="24"/>
        </w:rPr>
      </w:r>
      <w:r w:rsidR="00C155D8">
        <w:rPr>
          <w:rFonts w:ascii="Arial" w:hAnsi="Arial" w:cs="Arial"/>
          <w:b/>
          <w:sz w:val="24"/>
          <w:szCs w:val="24"/>
        </w:rPr>
        <w:fldChar w:fldCharType="separate"/>
      </w:r>
      <w:r w:rsidR="00744B80">
        <w:rPr>
          <w:rFonts w:ascii="Arial" w:hAnsi="Arial" w:cs="Arial"/>
          <w:b/>
          <w:noProof/>
          <w:sz w:val="24"/>
          <w:szCs w:val="24"/>
        </w:rPr>
        <w:t>12</w:t>
      </w:r>
      <w:r w:rsidR="00C155D8">
        <w:rPr>
          <w:rFonts w:ascii="Arial" w:hAnsi="Arial" w:cs="Arial"/>
          <w:b/>
          <w:sz w:val="24"/>
          <w:szCs w:val="24"/>
        </w:rPr>
        <w:fldChar w:fldCharType="end"/>
      </w:r>
    </w:p>
    <w:p w14:paraId="18F5E9B9" w14:textId="1BFFB1A1" w:rsidR="00740787" w:rsidRPr="00740787" w:rsidRDefault="00740787" w:rsidP="00361ACD">
      <w:pPr>
        <w:pStyle w:val="ListParagraph"/>
        <w:spacing w:after="240" w:line="480" w:lineRule="auto"/>
        <w:rPr>
          <w:rFonts w:ascii="Arial" w:hAnsi="Arial" w:cs="Arial"/>
          <w:sz w:val="24"/>
          <w:szCs w:val="24"/>
        </w:rPr>
      </w:pPr>
      <w:r>
        <w:rPr>
          <w:rFonts w:ascii="Arial" w:hAnsi="Arial" w:cs="Arial"/>
          <w:sz w:val="24"/>
          <w:szCs w:val="24"/>
        </w:rPr>
        <w:t xml:space="preserve">1.1 </w:t>
      </w:r>
      <w:r>
        <w:rPr>
          <w:rFonts w:ascii="Arial" w:hAnsi="Arial" w:cs="Arial"/>
          <w:sz w:val="24"/>
          <w:szCs w:val="24"/>
        </w:rPr>
        <w:tab/>
      </w:r>
      <w:r w:rsidRPr="00740787">
        <w:rPr>
          <w:rFonts w:ascii="Arial" w:hAnsi="Arial" w:cs="Arial"/>
          <w:sz w:val="24"/>
          <w:szCs w:val="24"/>
        </w:rPr>
        <w:t>Background to subject area</w:t>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sidR="00C155D8">
        <w:rPr>
          <w:rFonts w:ascii="Arial" w:hAnsi="Arial" w:cs="Arial"/>
          <w:sz w:val="24"/>
          <w:szCs w:val="24"/>
        </w:rPr>
        <w:fldChar w:fldCharType="begin"/>
      </w:r>
      <w:r w:rsidR="00C155D8">
        <w:rPr>
          <w:rFonts w:ascii="Arial" w:hAnsi="Arial" w:cs="Arial"/>
          <w:sz w:val="24"/>
          <w:szCs w:val="24"/>
        </w:rPr>
        <w:instrText xml:space="preserve"> PAGEREF Background \h </w:instrText>
      </w:r>
      <w:r w:rsidR="00C155D8">
        <w:rPr>
          <w:rFonts w:ascii="Arial" w:hAnsi="Arial" w:cs="Arial"/>
          <w:sz w:val="24"/>
          <w:szCs w:val="24"/>
        </w:rPr>
      </w:r>
      <w:r w:rsidR="00C155D8">
        <w:rPr>
          <w:rFonts w:ascii="Arial" w:hAnsi="Arial" w:cs="Arial"/>
          <w:sz w:val="24"/>
          <w:szCs w:val="24"/>
        </w:rPr>
        <w:fldChar w:fldCharType="separate"/>
      </w:r>
      <w:r w:rsidR="00744B80">
        <w:rPr>
          <w:rFonts w:ascii="Arial" w:hAnsi="Arial" w:cs="Arial"/>
          <w:noProof/>
          <w:sz w:val="24"/>
          <w:szCs w:val="24"/>
        </w:rPr>
        <w:t>12</w:t>
      </w:r>
      <w:r w:rsidR="00C155D8">
        <w:rPr>
          <w:rFonts w:ascii="Arial" w:hAnsi="Arial" w:cs="Arial"/>
          <w:sz w:val="24"/>
          <w:szCs w:val="24"/>
        </w:rPr>
        <w:fldChar w:fldCharType="end"/>
      </w:r>
    </w:p>
    <w:p w14:paraId="2D142D42" w14:textId="43446802" w:rsidR="00740787" w:rsidRDefault="00740787" w:rsidP="00740787">
      <w:pPr>
        <w:pStyle w:val="ListParagraph"/>
        <w:spacing w:after="240" w:line="480" w:lineRule="auto"/>
        <w:contextualSpacing w:val="0"/>
        <w:rPr>
          <w:rFonts w:ascii="Arial" w:hAnsi="Arial" w:cs="Arial"/>
          <w:sz w:val="24"/>
          <w:szCs w:val="24"/>
        </w:rPr>
      </w:pPr>
      <w:r>
        <w:rPr>
          <w:rFonts w:ascii="Arial" w:hAnsi="Arial" w:cs="Arial"/>
          <w:sz w:val="24"/>
          <w:szCs w:val="24"/>
        </w:rPr>
        <w:t xml:space="preserve">1.2 </w:t>
      </w:r>
      <w:r>
        <w:rPr>
          <w:rFonts w:ascii="Arial" w:hAnsi="Arial" w:cs="Arial"/>
          <w:sz w:val="24"/>
          <w:szCs w:val="24"/>
        </w:rPr>
        <w:tab/>
      </w:r>
      <w:r w:rsidRPr="00740787">
        <w:rPr>
          <w:rFonts w:ascii="Arial" w:hAnsi="Arial" w:cs="Arial"/>
          <w:sz w:val="24"/>
          <w:szCs w:val="24"/>
        </w:rPr>
        <w:t>Research question aims and objectives</w:t>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sidR="00C155D8">
        <w:rPr>
          <w:rFonts w:ascii="Arial" w:hAnsi="Arial" w:cs="Arial"/>
          <w:sz w:val="24"/>
          <w:szCs w:val="24"/>
        </w:rPr>
        <w:fldChar w:fldCharType="begin"/>
      </w:r>
      <w:r w:rsidR="00C155D8">
        <w:rPr>
          <w:rFonts w:ascii="Arial" w:hAnsi="Arial" w:cs="Arial"/>
          <w:sz w:val="24"/>
          <w:szCs w:val="24"/>
        </w:rPr>
        <w:instrText xml:space="preserve"> PAGEREF Research \h </w:instrText>
      </w:r>
      <w:r w:rsidR="00C155D8">
        <w:rPr>
          <w:rFonts w:ascii="Arial" w:hAnsi="Arial" w:cs="Arial"/>
          <w:sz w:val="24"/>
          <w:szCs w:val="24"/>
        </w:rPr>
      </w:r>
      <w:r w:rsidR="00C155D8">
        <w:rPr>
          <w:rFonts w:ascii="Arial" w:hAnsi="Arial" w:cs="Arial"/>
          <w:sz w:val="24"/>
          <w:szCs w:val="24"/>
        </w:rPr>
        <w:fldChar w:fldCharType="separate"/>
      </w:r>
      <w:r w:rsidR="00744B80">
        <w:rPr>
          <w:rFonts w:ascii="Arial" w:hAnsi="Arial" w:cs="Arial"/>
          <w:noProof/>
          <w:sz w:val="24"/>
          <w:szCs w:val="24"/>
        </w:rPr>
        <w:t>12</w:t>
      </w:r>
      <w:r w:rsidR="00C155D8">
        <w:rPr>
          <w:rFonts w:ascii="Arial" w:hAnsi="Arial" w:cs="Arial"/>
          <w:sz w:val="24"/>
          <w:szCs w:val="24"/>
        </w:rPr>
        <w:fldChar w:fldCharType="end"/>
      </w:r>
    </w:p>
    <w:p w14:paraId="7A1908A7" w14:textId="4DABCF98" w:rsidR="00E018E7" w:rsidRPr="00911551" w:rsidRDefault="00E018E7" w:rsidP="00E018E7">
      <w:pPr>
        <w:pStyle w:val="ListParagraph"/>
        <w:numPr>
          <w:ilvl w:val="0"/>
          <w:numId w:val="5"/>
        </w:numPr>
        <w:spacing w:after="240" w:line="480" w:lineRule="auto"/>
        <w:rPr>
          <w:rFonts w:ascii="Arial" w:hAnsi="Arial" w:cs="Arial"/>
          <w:b/>
          <w:sz w:val="24"/>
          <w:szCs w:val="24"/>
        </w:rPr>
      </w:pPr>
      <w:r w:rsidRPr="00911551">
        <w:rPr>
          <w:rFonts w:ascii="Arial" w:hAnsi="Arial" w:cs="Arial"/>
          <w:b/>
          <w:sz w:val="24"/>
          <w:szCs w:val="24"/>
        </w:rPr>
        <w:t>Literature review</w:t>
      </w:r>
      <w:r w:rsidRPr="00911551">
        <w:rPr>
          <w:rFonts w:ascii="Arial" w:hAnsi="Arial" w:cs="Arial"/>
          <w:b/>
          <w:sz w:val="24"/>
          <w:szCs w:val="24"/>
        </w:rPr>
        <w:tab/>
      </w:r>
      <w:r w:rsidRPr="00911551">
        <w:rPr>
          <w:rFonts w:ascii="Arial" w:hAnsi="Arial" w:cs="Arial"/>
          <w:b/>
          <w:sz w:val="24"/>
          <w:szCs w:val="24"/>
        </w:rPr>
        <w:tab/>
      </w:r>
      <w:r w:rsidRPr="00911551">
        <w:rPr>
          <w:rFonts w:ascii="Arial" w:hAnsi="Arial" w:cs="Arial"/>
          <w:b/>
          <w:sz w:val="24"/>
          <w:szCs w:val="24"/>
        </w:rPr>
        <w:tab/>
      </w:r>
      <w:r w:rsidRPr="00911551">
        <w:rPr>
          <w:rFonts w:ascii="Arial" w:hAnsi="Arial" w:cs="Arial"/>
          <w:b/>
          <w:sz w:val="24"/>
          <w:szCs w:val="24"/>
        </w:rPr>
        <w:tab/>
      </w:r>
      <w:r w:rsidRPr="00911551">
        <w:rPr>
          <w:rFonts w:ascii="Arial" w:hAnsi="Arial" w:cs="Arial"/>
          <w:b/>
          <w:sz w:val="24"/>
          <w:szCs w:val="24"/>
        </w:rPr>
        <w:tab/>
      </w:r>
      <w:r w:rsidRPr="00911551">
        <w:rPr>
          <w:rFonts w:ascii="Arial" w:hAnsi="Arial" w:cs="Arial"/>
          <w:b/>
          <w:sz w:val="24"/>
          <w:szCs w:val="24"/>
        </w:rPr>
        <w:tab/>
      </w:r>
      <w:r w:rsidRPr="00911551">
        <w:rPr>
          <w:rFonts w:ascii="Arial" w:hAnsi="Arial" w:cs="Arial"/>
          <w:b/>
          <w:sz w:val="24"/>
          <w:szCs w:val="24"/>
        </w:rPr>
        <w:tab/>
      </w:r>
      <w:r w:rsidRPr="00911551">
        <w:rPr>
          <w:rFonts w:ascii="Arial" w:hAnsi="Arial" w:cs="Arial"/>
          <w:b/>
          <w:sz w:val="24"/>
          <w:szCs w:val="24"/>
        </w:rPr>
        <w:tab/>
      </w:r>
      <w:r w:rsidR="00C155D8">
        <w:rPr>
          <w:rFonts w:ascii="Arial" w:hAnsi="Arial" w:cs="Arial"/>
          <w:b/>
          <w:sz w:val="24"/>
          <w:szCs w:val="24"/>
        </w:rPr>
        <w:fldChar w:fldCharType="begin"/>
      </w:r>
      <w:r w:rsidR="00C155D8">
        <w:rPr>
          <w:rFonts w:ascii="Arial" w:hAnsi="Arial" w:cs="Arial"/>
          <w:b/>
          <w:sz w:val="24"/>
          <w:szCs w:val="24"/>
        </w:rPr>
        <w:instrText xml:space="preserve"> PAGEREF literaturerev \h </w:instrText>
      </w:r>
      <w:r w:rsidR="00C155D8">
        <w:rPr>
          <w:rFonts w:ascii="Arial" w:hAnsi="Arial" w:cs="Arial"/>
          <w:b/>
          <w:sz w:val="24"/>
          <w:szCs w:val="24"/>
        </w:rPr>
      </w:r>
      <w:r w:rsidR="00C155D8">
        <w:rPr>
          <w:rFonts w:ascii="Arial" w:hAnsi="Arial" w:cs="Arial"/>
          <w:b/>
          <w:sz w:val="24"/>
          <w:szCs w:val="24"/>
        </w:rPr>
        <w:fldChar w:fldCharType="separate"/>
      </w:r>
      <w:r w:rsidR="00744B80">
        <w:rPr>
          <w:rFonts w:ascii="Arial" w:hAnsi="Arial" w:cs="Arial"/>
          <w:b/>
          <w:noProof/>
          <w:sz w:val="24"/>
          <w:szCs w:val="24"/>
        </w:rPr>
        <w:t>16</w:t>
      </w:r>
      <w:r w:rsidR="00C155D8">
        <w:rPr>
          <w:rFonts w:ascii="Arial" w:hAnsi="Arial" w:cs="Arial"/>
          <w:b/>
          <w:sz w:val="24"/>
          <w:szCs w:val="24"/>
        </w:rPr>
        <w:fldChar w:fldCharType="end"/>
      </w:r>
    </w:p>
    <w:p w14:paraId="2D6DDA0B" w14:textId="07FD99D6" w:rsidR="00740787" w:rsidRDefault="00740787" w:rsidP="00317C51">
      <w:pPr>
        <w:pStyle w:val="ListParagraph"/>
        <w:spacing w:after="240" w:line="480" w:lineRule="auto"/>
        <w:rPr>
          <w:rFonts w:ascii="Arial" w:hAnsi="Arial" w:cs="Arial"/>
          <w:sz w:val="24"/>
          <w:szCs w:val="24"/>
        </w:rPr>
      </w:pPr>
      <w:r>
        <w:rPr>
          <w:rFonts w:ascii="Arial" w:hAnsi="Arial" w:cs="Arial"/>
          <w:sz w:val="24"/>
          <w:szCs w:val="24"/>
        </w:rPr>
        <w:t>2.</w:t>
      </w:r>
      <w:r w:rsidR="00317C51">
        <w:rPr>
          <w:rFonts w:ascii="Arial" w:hAnsi="Arial" w:cs="Arial"/>
          <w:sz w:val="24"/>
          <w:szCs w:val="24"/>
        </w:rPr>
        <w:t>1</w:t>
      </w:r>
      <w:r>
        <w:rPr>
          <w:rFonts w:ascii="Arial" w:hAnsi="Arial" w:cs="Arial"/>
          <w:sz w:val="24"/>
          <w:szCs w:val="24"/>
        </w:rPr>
        <w:t xml:space="preserve"> </w:t>
      </w:r>
      <w:r>
        <w:rPr>
          <w:rFonts w:ascii="Arial" w:hAnsi="Arial" w:cs="Arial"/>
          <w:sz w:val="24"/>
          <w:szCs w:val="24"/>
        </w:rPr>
        <w:tab/>
        <w:t>Definitions</w:t>
      </w:r>
      <w:r w:rsidR="00317C51">
        <w:rPr>
          <w:rFonts w:ascii="Arial" w:hAnsi="Arial" w:cs="Arial"/>
          <w:sz w:val="24"/>
          <w:szCs w:val="24"/>
        </w:rPr>
        <w:t xml:space="preserve">: </w:t>
      </w:r>
      <w:r w:rsidR="003D3898">
        <w:rPr>
          <w:rFonts w:ascii="Arial" w:hAnsi="Arial" w:cs="Arial"/>
          <w:sz w:val="24"/>
          <w:szCs w:val="24"/>
        </w:rPr>
        <w:t>Internationalisation</w:t>
      </w:r>
      <w:r w:rsidR="003D3898">
        <w:rPr>
          <w:rFonts w:ascii="Arial" w:hAnsi="Arial" w:cs="Arial"/>
          <w:sz w:val="24"/>
          <w:szCs w:val="24"/>
        </w:rPr>
        <w:tab/>
      </w:r>
      <w:r w:rsidR="003D3898">
        <w:rPr>
          <w:rFonts w:ascii="Arial" w:hAnsi="Arial" w:cs="Arial"/>
          <w:sz w:val="24"/>
          <w:szCs w:val="24"/>
        </w:rPr>
        <w:tab/>
      </w:r>
      <w:r w:rsidR="003D3898">
        <w:rPr>
          <w:rFonts w:ascii="Arial" w:hAnsi="Arial" w:cs="Arial"/>
          <w:sz w:val="24"/>
          <w:szCs w:val="24"/>
        </w:rPr>
        <w:tab/>
      </w:r>
      <w:r w:rsidR="003D3898">
        <w:rPr>
          <w:rFonts w:ascii="Arial" w:hAnsi="Arial" w:cs="Arial"/>
          <w:sz w:val="24"/>
          <w:szCs w:val="24"/>
        </w:rPr>
        <w:tab/>
      </w:r>
      <w:r w:rsidR="003D3898">
        <w:rPr>
          <w:rFonts w:ascii="Arial" w:hAnsi="Arial" w:cs="Arial"/>
          <w:sz w:val="24"/>
          <w:szCs w:val="24"/>
        </w:rPr>
        <w:tab/>
      </w:r>
      <w:r w:rsidR="00C155D8">
        <w:rPr>
          <w:rFonts w:ascii="Arial" w:hAnsi="Arial" w:cs="Arial"/>
          <w:sz w:val="24"/>
          <w:szCs w:val="24"/>
        </w:rPr>
        <w:fldChar w:fldCharType="begin"/>
      </w:r>
      <w:r w:rsidR="00C155D8">
        <w:rPr>
          <w:rFonts w:ascii="Arial" w:hAnsi="Arial" w:cs="Arial"/>
          <w:sz w:val="24"/>
          <w:szCs w:val="24"/>
        </w:rPr>
        <w:instrText xml:space="preserve"> PAGEREF defsinter \h </w:instrText>
      </w:r>
      <w:r w:rsidR="00C155D8">
        <w:rPr>
          <w:rFonts w:ascii="Arial" w:hAnsi="Arial" w:cs="Arial"/>
          <w:sz w:val="24"/>
          <w:szCs w:val="24"/>
        </w:rPr>
      </w:r>
      <w:r w:rsidR="00C155D8">
        <w:rPr>
          <w:rFonts w:ascii="Arial" w:hAnsi="Arial" w:cs="Arial"/>
          <w:sz w:val="24"/>
          <w:szCs w:val="24"/>
        </w:rPr>
        <w:fldChar w:fldCharType="separate"/>
      </w:r>
      <w:r w:rsidR="00744B80">
        <w:rPr>
          <w:rFonts w:ascii="Arial" w:hAnsi="Arial" w:cs="Arial"/>
          <w:noProof/>
          <w:sz w:val="24"/>
          <w:szCs w:val="24"/>
        </w:rPr>
        <w:t>16</w:t>
      </w:r>
      <w:r w:rsidR="00C155D8">
        <w:rPr>
          <w:rFonts w:ascii="Arial" w:hAnsi="Arial" w:cs="Arial"/>
          <w:sz w:val="24"/>
          <w:szCs w:val="24"/>
        </w:rPr>
        <w:fldChar w:fldCharType="end"/>
      </w:r>
    </w:p>
    <w:p w14:paraId="6A5296B5" w14:textId="488332AD" w:rsidR="003D3898" w:rsidRDefault="00317C51" w:rsidP="00317C51">
      <w:pPr>
        <w:pStyle w:val="ListParagraph"/>
        <w:spacing w:after="240" w:line="480" w:lineRule="auto"/>
        <w:rPr>
          <w:rFonts w:ascii="Arial" w:hAnsi="Arial" w:cs="Arial"/>
          <w:sz w:val="24"/>
          <w:szCs w:val="24"/>
        </w:rPr>
      </w:pPr>
      <w:r>
        <w:rPr>
          <w:rFonts w:ascii="Arial" w:hAnsi="Arial" w:cs="Arial"/>
          <w:sz w:val="24"/>
          <w:szCs w:val="24"/>
        </w:rPr>
        <w:t xml:space="preserve">2.2 </w:t>
      </w:r>
      <w:r>
        <w:rPr>
          <w:rFonts w:ascii="Arial" w:hAnsi="Arial" w:cs="Arial"/>
          <w:sz w:val="24"/>
          <w:szCs w:val="24"/>
        </w:rPr>
        <w:tab/>
        <w:t xml:space="preserve">Definitions: </w:t>
      </w:r>
      <w:r w:rsidR="003D3898" w:rsidRPr="00317C51">
        <w:rPr>
          <w:rFonts w:ascii="Arial" w:hAnsi="Arial" w:cs="Arial"/>
          <w:sz w:val="24"/>
          <w:szCs w:val="24"/>
        </w:rPr>
        <w:t>Green businesses</w:t>
      </w:r>
      <w:r w:rsidR="003D3898" w:rsidRPr="00317C51">
        <w:rPr>
          <w:rFonts w:ascii="Arial" w:hAnsi="Arial" w:cs="Arial"/>
          <w:sz w:val="24"/>
          <w:szCs w:val="24"/>
        </w:rPr>
        <w:tab/>
      </w:r>
      <w:r w:rsidR="003D3898" w:rsidRPr="00317C51">
        <w:rPr>
          <w:rFonts w:ascii="Arial" w:hAnsi="Arial" w:cs="Arial"/>
          <w:sz w:val="24"/>
          <w:szCs w:val="24"/>
        </w:rPr>
        <w:tab/>
      </w:r>
      <w:r w:rsidR="003D3898" w:rsidRPr="00317C51">
        <w:rPr>
          <w:rFonts w:ascii="Arial" w:hAnsi="Arial" w:cs="Arial"/>
          <w:sz w:val="24"/>
          <w:szCs w:val="24"/>
        </w:rPr>
        <w:tab/>
      </w:r>
      <w:r w:rsidR="003D3898" w:rsidRPr="00317C51">
        <w:rPr>
          <w:rFonts w:ascii="Arial" w:hAnsi="Arial" w:cs="Arial"/>
          <w:sz w:val="24"/>
          <w:szCs w:val="24"/>
        </w:rPr>
        <w:tab/>
      </w:r>
      <w:r w:rsidR="003D3898" w:rsidRPr="00317C51">
        <w:rPr>
          <w:rFonts w:ascii="Arial" w:hAnsi="Arial" w:cs="Arial"/>
          <w:sz w:val="24"/>
          <w:szCs w:val="24"/>
        </w:rPr>
        <w:tab/>
      </w:r>
      <w:r w:rsidR="00C155D8" w:rsidRPr="00317C51">
        <w:rPr>
          <w:rFonts w:ascii="Arial" w:hAnsi="Arial" w:cs="Arial"/>
          <w:sz w:val="24"/>
          <w:szCs w:val="24"/>
        </w:rPr>
        <w:fldChar w:fldCharType="begin"/>
      </w:r>
      <w:r w:rsidR="00C155D8" w:rsidRPr="00317C51">
        <w:rPr>
          <w:rFonts w:ascii="Arial" w:hAnsi="Arial" w:cs="Arial"/>
          <w:sz w:val="24"/>
          <w:szCs w:val="24"/>
        </w:rPr>
        <w:instrText xml:space="preserve"> PAGEREF defsgreen \h </w:instrText>
      </w:r>
      <w:r w:rsidR="00C155D8" w:rsidRPr="00317C51">
        <w:rPr>
          <w:rFonts w:ascii="Arial" w:hAnsi="Arial" w:cs="Arial"/>
          <w:sz w:val="24"/>
          <w:szCs w:val="24"/>
        </w:rPr>
      </w:r>
      <w:r w:rsidR="00C155D8" w:rsidRPr="00317C51">
        <w:rPr>
          <w:rFonts w:ascii="Arial" w:hAnsi="Arial" w:cs="Arial"/>
          <w:sz w:val="24"/>
          <w:szCs w:val="24"/>
        </w:rPr>
        <w:fldChar w:fldCharType="separate"/>
      </w:r>
      <w:r w:rsidR="00744B80">
        <w:rPr>
          <w:rFonts w:ascii="Arial" w:hAnsi="Arial" w:cs="Arial"/>
          <w:noProof/>
          <w:sz w:val="24"/>
          <w:szCs w:val="24"/>
        </w:rPr>
        <w:t>18</w:t>
      </w:r>
      <w:r w:rsidR="00C155D8" w:rsidRPr="00317C51">
        <w:rPr>
          <w:rFonts w:ascii="Arial" w:hAnsi="Arial" w:cs="Arial"/>
          <w:sz w:val="24"/>
          <w:szCs w:val="24"/>
        </w:rPr>
        <w:fldChar w:fldCharType="end"/>
      </w:r>
    </w:p>
    <w:p w14:paraId="4B256F7A" w14:textId="54117026" w:rsidR="00E018E7" w:rsidRPr="00317C51" w:rsidRDefault="00317C51" w:rsidP="00317C51">
      <w:pPr>
        <w:pStyle w:val="ListParagraph"/>
        <w:spacing w:after="240" w:line="480" w:lineRule="auto"/>
        <w:rPr>
          <w:rFonts w:ascii="Arial" w:hAnsi="Arial" w:cs="Arial"/>
          <w:sz w:val="24"/>
          <w:szCs w:val="24"/>
        </w:rPr>
      </w:pPr>
      <w:r>
        <w:rPr>
          <w:rFonts w:ascii="Arial" w:hAnsi="Arial" w:cs="Arial"/>
          <w:sz w:val="24"/>
          <w:szCs w:val="24"/>
        </w:rPr>
        <w:t>2.</w:t>
      </w:r>
      <w:r w:rsidR="00AE52BE">
        <w:rPr>
          <w:rFonts w:ascii="Arial" w:hAnsi="Arial" w:cs="Arial"/>
          <w:sz w:val="24"/>
          <w:szCs w:val="24"/>
        </w:rPr>
        <w:t>3</w:t>
      </w:r>
      <w:r>
        <w:rPr>
          <w:rFonts w:ascii="Arial" w:hAnsi="Arial" w:cs="Arial"/>
          <w:sz w:val="24"/>
          <w:szCs w:val="24"/>
        </w:rPr>
        <w:tab/>
      </w:r>
      <w:r w:rsidR="00E018E7" w:rsidRPr="00317C51">
        <w:rPr>
          <w:rFonts w:ascii="Arial" w:hAnsi="Arial" w:cs="Arial"/>
          <w:sz w:val="24"/>
          <w:szCs w:val="24"/>
        </w:rPr>
        <w:t>Vernon’s product lifecycle</w:t>
      </w:r>
      <w:r w:rsidR="00E018E7" w:rsidRPr="00317C51">
        <w:rPr>
          <w:rFonts w:ascii="Arial" w:hAnsi="Arial" w:cs="Arial"/>
          <w:sz w:val="24"/>
          <w:szCs w:val="24"/>
        </w:rPr>
        <w:tab/>
      </w:r>
      <w:r w:rsidR="00E018E7" w:rsidRPr="00317C51">
        <w:rPr>
          <w:rFonts w:ascii="Arial" w:hAnsi="Arial" w:cs="Arial"/>
          <w:sz w:val="24"/>
          <w:szCs w:val="24"/>
        </w:rPr>
        <w:tab/>
      </w:r>
      <w:r w:rsidR="00E018E7" w:rsidRPr="00317C51">
        <w:rPr>
          <w:rFonts w:ascii="Arial" w:hAnsi="Arial" w:cs="Arial"/>
          <w:sz w:val="24"/>
          <w:szCs w:val="24"/>
        </w:rPr>
        <w:tab/>
      </w:r>
      <w:r w:rsidR="00E018E7" w:rsidRPr="00317C51">
        <w:rPr>
          <w:rFonts w:ascii="Arial" w:hAnsi="Arial" w:cs="Arial"/>
          <w:sz w:val="24"/>
          <w:szCs w:val="24"/>
        </w:rPr>
        <w:tab/>
      </w:r>
      <w:r w:rsidR="00E018E7" w:rsidRPr="00317C51">
        <w:rPr>
          <w:rFonts w:ascii="Arial" w:hAnsi="Arial" w:cs="Arial"/>
          <w:sz w:val="24"/>
          <w:szCs w:val="24"/>
        </w:rPr>
        <w:tab/>
      </w:r>
      <w:r w:rsidR="00E018E7" w:rsidRPr="00317C51">
        <w:rPr>
          <w:rFonts w:ascii="Arial" w:hAnsi="Arial" w:cs="Arial"/>
          <w:sz w:val="24"/>
          <w:szCs w:val="24"/>
        </w:rPr>
        <w:tab/>
      </w:r>
      <w:r w:rsidR="00C155D8" w:rsidRPr="00317C51">
        <w:rPr>
          <w:rFonts w:ascii="Arial" w:hAnsi="Arial" w:cs="Arial"/>
          <w:sz w:val="24"/>
          <w:szCs w:val="24"/>
        </w:rPr>
        <w:fldChar w:fldCharType="begin"/>
      </w:r>
      <w:r w:rsidR="00C155D8" w:rsidRPr="00317C51">
        <w:rPr>
          <w:rFonts w:ascii="Arial" w:hAnsi="Arial" w:cs="Arial"/>
          <w:sz w:val="24"/>
          <w:szCs w:val="24"/>
        </w:rPr>
        <w:instrText xml:space="preserve"> PAGEREF vernon \h </w:instrText>
      </w:r>
      <w:r w:rsidR="00C155D8" w:rsidRPr="00317C51">
        <w:rPr>
          <w:rFonts w:ascii="Arial" w:hAnsi="Arial" w:cs="Arial"/>
          <w:sz w:val="24"/>
          <w:szCs w:val="24"/>
        </w:rPr>
      </w:r>
      <w:r w:rsidR="00C155D8" w:rsidRPr="00317C51">
        <w:rPr>
          <w:rFonts w:ascii="Arial" w:hAnsi="Arial" w:cs="Arial"/>
          <w:sz w:val="24"/>
          <w:szCs w:val="24"/>
        </w:rPr>
        <w:fldChar w:fldCharType="separate"/>
      </w:r>
      <w:r w:rsidR="00744B80">
        <w:rPr>
          <w:rFonts w:ascii="Arial" w:hAnsi="Arial" w:cs="Arial"/>
          <w:noProof/>
          <w:sz w:val="24"/>
          <w:szCs w:val="24"/>
        </w:rPr>
        <w:t>21</w:t>
      </w:r>
      <w:r w:rsidR="00C155D8" w:rsidRPr="00317C51">
        <w:rPr>
          <w:rFonts w:ascii="Arial" w:hAnsi="Arial" w:cs="Arial"/>
          <w:sz w:val="24"/>
          <w:szCs w:val="24"/>
        </w:rPr>
        <w:fldChar w:fldCharType="end"/>
      </w:r>
    </w:p>
    <w:p w14:paraId="76327B73" w14:textId="76329B16" w:rsidR="00E018E7" w:rsidRPr="00317C51" w:rsidRDefault="00317C51" w:rsidP="00317C51">
      <w:pPr>
        <w:pStyle w:val="ListParagraph"/>
        <w:spacing w:after="240" w:line="480" w:lineRule="auto"/>
        <w:rPr>
          <w:rFonts w:ascii="Arial" w:hAnsi="Arial" w:cs="Arial"/>
          <w:sz w:val="24"/>
          <w:szCs w:val="24"/>
        </w:rPr>
      </w:pPr>
      <w:r w:rsidRPr="00317C51">
        <w:rPr>
          <w:rFonts w:ascii="Arial" w:hAnsi="Arial" w:cs="Arial"/>
          <w:sz w:val="24"/>
          <w:szCs w:val="24"/>
        </w:rPr>
        <w:t>2.</w:t>
      </w:r>
      <w:r w:rsidR="00AE52BE">
        <w:rPr>
          <w:rFonts w:ascii="Arial" w:hAnsi="Arial" w:cs="Arial"/>
          <w:sz w:val="24"/>
          <w:szCs w:val="24"/>
        </w:rPr>
        <w:t>4</w:t>
      </w:r>
      <w:r w:rsidRPr="00317C51">
        <w:rPr>
          <w:rFonts w:ascii="Arial" w:hAnsi="Arial" w:cs="Arial"/>
          <w:sz w:val="24"/>
          <w:szCs w:val="24"/>
        </w:rPr>
        <w:tab/>
      </w:r>
      <w:r w:rsidR="00E018E7" w:rsidRPr="00317C51">
        <w:rPr>
          <w:rFonts w:ascii="Arial" w:hAnsi="Arial" w:cs="Arial"/>
          <w:sz w:val="24"/>
          <w:szCs w:val="24"/>
        </w:rPr>
        <w:t>Dunning’</w:t>
      </w:r>
      <w:r w:rsidR="00911551" w:rsidRPr="00317C51">
        <w:rPr>
          <w:rFonts w:ascii="Arial" w:hAnsi="Arial" w:cs="Arial"/>
          <w:sz w:val="24"/>
          <w:szCs w:val="24"/>
        </w:rPr>
        <w:t>s eclectic paradigm</w:t>
      </w:r>
      <w:r w:rsidR="00911551" w:rsidRPr="00317C51">
        <w:rPr>
          <w:rFonts w:ascii="Arial" w:hAnsi="Arial" w:cs="Arial"/>
          <w:sz w:val="24"/>
          <w:szCs w:val="24"/>
        </w:rPr>
        <w:tab/>
      </w:r>
      <w:r w:rsidR="00911551" w:rsidRPr="00317C51">
        <w:rPr>
          <w:rFonts w:ascii="Arial" w:hAnsi="Arial" w:cs="Arial"/>
          <w:sz w:val="24"/>
          <w:szCs w:val="24"/>
        </w:rPr>
        <w:tab/>
      </w:r>
      <w:r w:rsidR="00E018E7" w:rsidRPr="00317C51">
        <w:rPr>
          <w:rFonts w:ascii="Arial" w:hAnsi="Arial" w:cs="Arial"/>
          <w:sz w:val="24"/>
          <w:szCs w:val="24"/>
        </w:rPr>
        <w:tab/>
      </w:r>
      <w:r w:rsidR="00E018E7" w:rsidRPr="00317C51">
        <w:rPr>
          <w:rFonts w:ascii="Arial" w:hAnsi="Arial" w:cs="Arial"/>
          <w:sz w:val="24"/>
          <w:szCs w:val="24"/>
        </w:rPr>
        <w:tab/>
      </w:r>
      <w:r w:rsidR="00E018E7" w:rsidRPr="00317C51">
        <w:rPr>
          <w:rFonts w:ascii="Arial" w:hAnsi="Arial" w:cs="Arial"/>
          <w:sz w:val="24"/>
          <w:szCs w:val="24"/>
        </w:rPr>
        <w:tab/>
      </w:r>
      <w:hyperlink w:anchor="dunning" w:history="1">
        <w:r w:rsidR="00C155D8" w:rsidRPr="006456B0">
          <w:rPr>
            <w:rStyle w:val="Hyperlink"/>
            <w:rFonts w:ascii="Arial" w:hAnsi="Arial" w:cs="Arial"/>
            <w:sz w:val="24"/>
            <w:szCs w:val="24"/>
          </w:rPr>
          <w:fldChar w:fldCharType="begin"/>
        </w:r>
        <w:r w:rsidR="00C155D8" w:rsidRPr="006456B0">
          <w:rPr>
            <w:rStyle w:val="Hyperlink"/>
            <w:rFonts w:ascii="Arial" w:hAnsi="Arial" w:cs="Arial"/>
            <w:sz w:val="24"/>
            <w:szCs w:val="24"/>
          </w:rPr>
          <w:instrText xml:space="preserve"> PAGEREF dunning \h </w:instrText>
        </w:r>
        <w:r w:rsidR="00C155D8" w:rsidRPr="006456B0">
          <w:rPr>
            <w:rStyle w:val="Hyperlink"/>
            <w:rFonts w:ascii="Arial" w:hAnsi="Arial" w:cs="Arial"/>
            <w:sz w:val="24"/>
            <w:szCs w:val="24"/>
          </w:rPr>
        </w:r>
        <w:r w:rsidR="00C155D8" w:rsidRPr="006456B0">
          <w:rPr>
            <w:rStyle w:val="Hyperlink"/>
            <w:rFonts w:ascii="Arial" w:hAnsi="Arial" w:cs="Arial"/>
            <w:sz w:val="24"/>
            <w:szCs w:val="24"/>
          </w:rPr>
          <w:fldChar w:fldCharType="separate"/>
        </w:r>
        <w:r w:rsidR="00744B80">
          <w:rPr>
            <w:rStyle w:val="Hyperlink"/>
            <w:rFonts w:ascii="Arial" w:hAnsi="Arial" w:cs="Arial"/>
            <w:noProof/>
            <w:sz w:val="24"/>
            <w:szCs w:val="24"/>
          </w:rPr>
          <w:t>24</w:t>
        </w:r>
        <w:r w:rsidR="00C155D8" w:rsidRPr="006456B0">
          <w:rPr>
            <w:rStyle w:val="Hyperlink"/>
            <w:rFonts w:ascii="Arial" w:hAnsi="Arial" w:cs="Arial"/>
            <w:sz w:val="24"/>
            <w:szCs w:val="24"/>
          </w:rPr>
          <w:fldChar w:fldCharType="end"/>
        </w:r>
      </w:hyperlink>
    </w:p>
    <w:p w14:paraId="09B6ECB5" w14:textId="2B3EB5CE" w:rsidR="00E018E7" w:rsidRPr="00317C51" w:rsidRDefault="00317C51" w:rsidP="00317C51">
      <w:pPr>
        <w:pStyle w:val="ListParagraph"/>
        <w:spacing w:after="240" w:line="480" w:lineRule="auto"/>
        <w:rPr>
          <w:rFonts w:ascii="Arial" w:hAnsi="Arial" w:cs="Arial"/>
          <w:sz w:val="24"/>
          <w:szCs w:val="24"/>
        </w:rPr>
      </w:pPr>
      <w:r>
        <w:rPr>
          <w:rFonts w:ascii="Arial" w:hAnsi="Arial" w:cs="Arial"/>
          <w:sz w:val="24"/>
          <w:szCs w:val="24"/>
        </w:rPr>
        <w:t>2.</w:t>
      </w:r>
      <w:r w:rsidR="00AE52BE">
        <w:rPr>
          <w:rFonts w:ascii="Arial" w:hAnsi="Arial" w:cs="Arial"/>
          <w:sz w:val="24"/>
          <w:szCs w:val="24"/>
        </w:rPr>
        <w:t>5</w:t>
      </w:r>
      <w:r>
        <w:rPr>
          <w:rFonts w:ascii="Arial" w:hAnsi="Arial" w:cs="Arial"/>
          <w:sz w:val="24"/>
          <w:szCs w:val="24"/>
        </w:rPr>
        <w:tab/>
      </w:r>
      <w:r w:rsidR="00E018E7" w:rsidRPr="00317C51">
        <w:rPr>
          <w:rFonts w:ascii="Arial" w:hAnsi="Arial" w:cs="Arial"/>
          <w:sz w:val="24"/>
          <w:szCs w:val="24"/>
        </w:rPr>
        <w:t>Uppsala Internationalisation model</w:t>
      </w:r>
      <w:r w:rsidR="00E018E7" w:rsidRPr="00317C51">
        <w:rPr>
          <w:rFonts w:ascii="Arial" w:hAnsi="Arial" w:cs="Arial"/>
          <w:sz w:val="24"/>
          <w:szCs w:val="24"/>
        </w:rPr>
        <w:tab/>
      </w:r>
      <w:r w:rsidR="00E018E7" w:rsidRPr="00317C51">
        <w:rPr>
          <w:rFonts w:ascii="Arial" w:hAnsi="Arial" w:cs="Arial"/>
          <w:sz w:val="24"/>
          <w:szCs w:val="24"/>
        </w:rPr>
        <w:tab/>
      </w:r>
      <w:r w:rsidR="00E018E7" w:rsidRPr="00317C51">
        <w:rPr>
          <w:rFonts w:ascii="Arial" w:hAnsi="Arial" w:cs="Arial"/>
          <w:sz w:val="24"/>
          <w:szCs w:val="24"/>
        </w:rPr>
        <w:tab/>
      </w:r>
      <w:r w:rsidR="00E018E7" w:rsidRPr="00317C51">
        <w:rPr>
          <w:rFonts w:ascii="Arial" w:hAnsi="Arial" w:cs="Arial"/>
          <w:sz w:val="24"/>
          <w:szCs w:val="24"/>
        </w:rPr>
        <w:tab/>
      </w:r>
      <w:bookmarkStart w:id="8" w:name="_Hlk6564397"/>
      <w:r w:rsidR="00C155D8" w:rsidRPr="00317C51">
        <w:rPr>
          <w:rFonts w:ascii="Arial" w:hAnsi="Arial" w:cs="Arial"/>
          <w:sz w:val="24"/>
          <w:szCs w:val="24"/>
        </w:rPr>
        <w:fldChar w:fldCharType="begin"/>
      </w:r>
      <w:r w:rsidR="00C155D8" w:rsidRPr="00317C51">
        <w:rPr>
          <w:rFonts w:ascii="Arial" w:hAnsi="Arial" w:cs="Arial"/>
          <w:sz w:val="24"/>
          <w:szCs w:val="24"/>
        </w:rPr>
        <w:instrText xml:space="preserve"> PAGEREF uppsala \h </w:instrText>
      </w:r>
      <w:r w:rsidR="00C155D8" w:rsidRPr="00317C51">
        <w:rPr>
          <w:rFonts w:ascii="Arial" w:hAnsi="Arial" w:cs="Arial"/>
          <w:sz w:val="24"/>
          <w:szCs w:val="24"/>
        </w:rPr>
      </w:r>
      <w:r w:rsidR="00C155D8" w:rsidRPr="00317C51">
        <w:rPr>
          <w:rFonts w:ascii="Arial" w:hAnsi="Arial" w:cs="Arial"/>
          <w:sz w:val="24"/>
          <w:szCs w:val="24"/>
        </w:rPr>
        <w:fldChar w:fldCharType="separate"/>
      </w:r>
      <w:r w:rsidR="00744B80">
        <w:rPr>
          <w:rFonts w:ascii="Arial" w:hAnsi="Arial" w:cs="Arial"/>
          <w:noProof/>
          <w:sz w:val="24"/>
          <w:szCs w:val="24"/>
        </w:rPr>
        <w:t>25</w:t>
      </w:r>
      <w:r w:rsidR="00C155D8" w:rsidRPr="00317C51">
        <w:rPr>
          <w:rFonts w:ascii="Arial" w:hAnsi="Arial" w:cs="Arial"/>
          <w:sz w:val="24"/>
          <w:szCs w:val="24"/>
        </w:rPr>
        <w:fldChar w:fldCharType="end"/>
      </w:r>
      <w:bookmarkEnd w:id="8"/>
    </w:p>
    <w:p w14:paraId="49A38E08" w14:textId="67E7CC5B" w:rsidR="00E018E7" w:rsidRPr="00317C51" w:rsidRDefault="00317C51" w:rsidP="00317C51">
      <w:pPr>
        <w:pStyle w:val="ListParagraph"/>
        <w:spacing w:after="240" w:line="480" w:lineRule="auto"/>
        <w:rPr>
          <w:rFonts w:ascii="Arial" w:hAnsi="Arial" w:cs="Arial"/>
          <w:sz w:val="24"/>
          <w:szCs w:val="24"/>
        </w:rPr>
      </w:pPr>
      <w:r>
        <w:rPr>
          <w:rFonts w:ascii="Arial" w:hAnsi="Arial" w:cs="Arial"/>
          <w:sz w:val="24"/>
          <w:szCs w:val="24"/>
        </w:rPr>
        <w:t>2.</w:t>
      </w:r>
      <w:r w:rsidR="00AE52BE">
        <w:rPr>
          <w:rFonts w:ascii="Arial" w:hAnsi="Arial" w:cs="Arial"/>
          <w:sz w:val="24"/>
          <w:szCs w:val="24"/>
        </w:rPr>
        <w:t>6</w:t>
      </w:r>
      <w:r>
        <w:rPr>
          <w:rFonts w:ascii="Arial" w:hAnsi="Arial" w:cs="Arial"/>
          <w:sz w:val="24"/>
          <w:szCs w:val="24"/>
        </w:rPr>
        <w:tab/>
      </w:r>
      <w:r w:rsidR="00E018E7" w:rsidRPr="00317C51">
        <w:rPr>
          <w:rFonts w:ascii="Arial" w:hAnsi="Arial" w:cs="Arial"/>
          <w:sz w:val="24"/>
          <w:szCs w:val="24"/>
        </w:rPr>
        <w:t>Internationalisation through networks</w:t>
      </w:r>
      <w:r w:rsidR="00E018E7" w:rsidRPr="00317C51">
        <w:rPr>
          <w:rFonts w:ascii="Arial" w:hAnsi="Arial" w:cs="Arial"/>
          <w:sz w:val="24"/>
          <w:szCs w:val="24"/>
        </w:rPr>
        <w:tab/>
      </w:r>
      <w:r w:rsidR="00E018E7" w:rsidRPr="00317C51">
        <w:rPr>
          <w:rFonts w:ascii="Arial" w:hAnsi="Arial" w:cs="Arial"/>
          <w:sz w:val="24"/>
          <w:szCs w:val="24"/>
        </w:rPr>
        <w:tab/>
      </w:r>
      <w:r w:rsidR="00E018E7" w:rsidRPr="00317C51">
        <w:rPr>
          <w:rFonts w:ascii="Arial" w:hAnsi="Arial" w:cs="Arial"/>
          <w:sz w:val="24"/>
          <w:szCs w:val="24"/>
        </w:rPr>
        <w:tab/>
      </w:r>
      <w:r w:rsidR="00E018E7" w:rsidRPr="00317C51">
        <w:rPr>
          <w:rFonts w:ascii="Arial" w:hAnsi="Arial" w:cs="Arial"/>
          <w:sz w:val="24"/>
          <w:szCs w:val="24"/>
        </w:rPr>
        <w:tab/>
      </w:r>
      <w:r w:rsidR="00CF3445">
        <w:rPr>
          <w:rFonts w:ascii="Arial" w:hAnsi="Arial" w:cs="Arial"/>
          <w:sz w:val="24"/>
          <w:szCs w:val="24"/>
        </w:rPr>
        <w:fldChar w:fldCharType="begin"/>
      </w:r>
      <w:r w:rsidR="00CF3445">
        <w:rPr>
          <w:rFonts w:ascii="Arial" w:hAnsi="Arial" w:cs="Arial"/>
          <w:sz w:val="24"/>
          <w:szCs w:val="24"/>
        </w:rPr>
        <w:instrText xml:space="preserve"> PAGEREF  networks \h </w:instrText>
      </w:r>
      <w:r w:rsidR="00CF3445">
        <w:rPr>
          <w:rFonts w:ascii="Arial" w:hAnsi="Arial" w:cs="Arial"/>
          <w:sz w:val="24"/>
          <w:szCs w:val="24"/>
        </w:rPr>
      </w:r>
      <w:r w:rsidR="00CF3445">
        <w:rPr>
          <w:rFonts w:ascii="Arial" w:hAnsi="Arial" w:cs="Arial"/>
          <w:sz w:val="24"/>
          <w:szCs w:val="24"/>
        </w:rPr>
        <w:fldChar w:fldCharType="separate"/>
      </w:r>
      <w:r w:rsidR="00744B80">
        <w:rPr>
          <w:rFonts w:ascii="Arial" w:hAnsi="Arial" w:cs="Arial"/>
          <w:noProof/>
          <w:sz w:val="24"/>
          <w:szCs w:val="24"/>
        </w:rPr>
        <w:t>29</w:t>
      </w:r>
      <w:r w:rsidR="00CF3445">
        <w:rPr>
          <w:rFonts w:ascii="Arial" w:hAnsi="Arial" w:cs="Arial"/>
          <w:sz w:val="24"/>
          <w:szCs w:val="24"/>
        </w:rPr>
        <w:fldChar w:fldCharType="end"/>
      </w:r>
    </w:p>
    <w:p w14:paraId="228C9E2D" w14:textId="4E8C2D4F" w:rsidR="00E018E7" w:rsidRPr="0046320F" w:rsidRDefault="00317C51" w:rsidP="00317C51">
      <w:pPr>
        <w:pStyle w:val="ListParagraph"/>
        <w:spacing w:after="240" w:line="480" w:lineRule="auto"/>
        <w:rPr>
          <w:rFonts w:ascii="Arial" w:hAnsi="Arial" w:cs="Arial"/>
          <w:sz w:val="24"/>
          <w:szCs w:val="24"/>
        </w:rPr>
      </w:pPr>
      <w:r>
        <w:rPr>
          <w:rFonts w:ascii="Arial" w:hAnsi="Arial" w:cs="Arial"/>
          <w:sz w:val="24"/>
          <w:szCs w:val="24"/>
        </w:rPr>
        <w:t>2.</w:t>
      </w:r>
      <w:r w:rsidR="00AE52BE">
        <w:rPr>
          <w:rFonts w:ascii="Arial" w:hAnsi="Arial" w:cs="Arial"/>
          <w:sz w:val="24"/>
          <w:szCs w:val="24"/>
        </w:rPr>
        <w:t>7</w:t>
      </w:r>
      <w:r>
        <w:rPr>
          <w:rFonts w:ascii="Arial" w:hAnsi="Arial" w:cs="Arial"/>
          <w:sz w:val="24"/>
          <w:szCs w:val="24"/>
        </w:rPr>
        <w:tab/>
      </w:r>
      <w:r w:rsidR="00E018E7" w:rsidRPr="00317C51">
        <w:rPr>
          <w:rFonts w:ascii="Arial" w:hAnsi="Arial" w:cs="Arial"/>
          <w:sz w:val="24"/>
          <w:szCs w:val="24"/>
        </w:rPr>
        <w:t>Entrepreneurial and managerial motivation</w:t>
      </w:r>
      <w:r w:rsidR="00E018E7" w:rsidRPr="00317C51">
        <w:rPr>
          <w:rFonts w:ascii="Arial" w:hAnsi="Arial" w:cs="Arial"/>
          <w:sz w:val="24"/>
          <w:szCs w:val="24"/>
        </w:rPr>
        <w:tab/>
      </w:r>
      <w:r w:rsidR="00E018E7" w:rsidRPr="00317C51">
        <w:rPr>
          <w:rFonts w:ascii="Arial" w:hAnsi="Arial" w:cs="Arial"/>
          <w:sz w:val="24"/>
          <w:szCs w:val="24"/>
        </w:rPr>
        <w:tab/>
      </w:r>
      <w:r w:rsidR="00E018E7" w:rsidRPr="00317C51">
        <w:rPr>
          <w:rFonts w:ascii="Arial" w:hAnsi="Arial" w:cs="Arial"/>
          <w:sz w:val="24"/>
          <w:szCs w:val="24"/>
        </w:rPr>
        <w:tab/>
      </w:r>
      <w:r w:rsidR="00CF3445">
        <w:rPr>
          <w:rFonts w:ascii="Arial" w:hAnsi="Arial" w:cs="Arial"/>
          <w:sz w:val="24"/>
          <w:szCs w:val="24"/>
        </w:rPr>
        <w:fldChar w:fldCharType="begin"/>
      </w:r>
      <w:r w:rsidR="00CF3445">
        <w:rPr>
          <w:rFonts w:ascii="Arial" w:hAnsi="Arial" w:cs="Arial"/>
          <w:sz w:val="24"/>
          <w:szCs w:val="24"/>
        </w:rPr>
        <w:instrText xml:space="preserve"> PAGEREF  entrep \h </w:instrText>
      </w:r>
      <w:r w:rsidR="00CF3445">
        <w:rPr>
          <w:rFonts w:ascii="Arial" w:hAnsi="Arial" w:cs="Arial"/>
          <w:sz w:val="24"/>
          <w:szCs w:val="24"/>
        </w:rPr>
      </w:r>
      <w:r w:rsidR="00CF3445">
        <w:rPr>
          <w:rFonts w:ascii="Arial" w:hAnsi="Arial" w:cs="Arial"/>
          <w:sz w:val="24"/>
          <w:szCs w:val="24"/>
        </w:rPr>
        <w:fldChar w:fldCharType="separate"/>
      </w:r>
      <w:r w:rsidR="00744B80">
        <w:rPr>
          <w:rFonts w:ascii="Arial" w:hAnsi="Arial" w:cs="Arial"/>
          <w:noProof/>
          <w:sz w:val="24"/>
          <w:szCs w:val="24"/>
        </w:rPr>
        <w:t>31</w:t>
      </w:r>
      <w:r w:rsidR="00CF3445">
        <w:rPr>
          <w:rFonts w:ascii="Arial" w:hAnsi="Arial" w:cs="Arial"/>
          <w:sz w:val="24"/>
          <w:szCs w:val="24"/>
        </w:rPr>
        <w:fldChar w:fldCharType="end"/>
      </w:r>
    </w:p>
    <w:p w14:paraId="079CF2F4" w14:textId="5C112751" w:rsidR="00E018E7" w:rsidRPr="00317C51" w:rsidRDefault="00317C51" w:rsidP="00317C51">
      <w:pPr>
        <w:pStyle w:val="ListParagraph"/>
        <w:spacing w:after="240" w:line="480" w:lineRule="auto"/>
        <w:rPr>
          <w:rFonts w:ascii="Arial" w:hAnsi="Arial" w:cs="Arial"/>
          <w:sz w:val="24"/>
          <w:szCs w:val="24"/>
        </w:rPr>
      </w:pPr>
      <w:r>
        <w:rPr>
          <w:rFonts w:ascii="Arial" w:hAnsi="Arial" w:cs="Arial"/>
          <w:sz w:val="24"/>
          <w:szCs w:val="24"/>
        </w:rPr>
        <w:t>2.</w:t>
      </w:r>
      <w:r w:rsidR="00AE52BE">
        <w:rPr>
          <w:rFonts w:ascii="Arial" w:hAnsi="Arial" w:cs="Arial"/>
          <w:sz w:val="24"/>
          <w:szCs w:val="24"/>
        </w:rPr>
        <w:t>8</w:t>
      </w:r>
      <w:r>
        <w:rPr>
          <w:rFonts w:ascii="Arial" w:hAnsi="Arial" w:cs="Arial"/>
          <w:sz w:val="24"/>
          <w:szCs w:val="24"/>
        </w:rPr>
        <w:tab/>
      </w:r>
      <w:r w:rsidR="00E018E7" w:rsidRPr="00317C51">
        <w:rPr>
          <w:rFonts w:ascii="Arial" w:hAnsi="Arial" w:cs="Arial"/>
          <w:sz w:val="24"/>
          <w:szCs w:val="24"/>
        </w:rPr>
        <w:t>Born Globals</w:t>
      </w:r>
      <w:r w:rsidR="00E018E7" w:rsidRPr="00317C51">
        <w:rPr>
          <w:rFonts w:ascii="Arial" w:hAnsi="Arial" w:cs="Arial"/>
          <w:sz w:val="24"/>
          <w:szCs w:val="24"/>
        </w:rPr>
        <w:tab/>
      </w:r>
      <w:r w:rsidR="00E018E7" w:rsidRPr="00317C51">
        <w:rPr>
          <w:rFonts w:ascii="Arial" w:hAnsi="Arial" w:cs="Arial"/>
          <w:sz w:val="24"/>
          <w:szCs w:val="24"/>
        </w:rPr>
        <w:tab/>
      </w:r>
      <w:r w:rsidR="00E018E7" w:rsidRPr="00317C51">
        <w:rPr>
          <w:rFonts w:ascii="Arial" w:hAnsi="Arial" w:cs="Arial"/>
          <w:sz w:val="24"/>
          <w:szCs w:val="24"/>
        </w:rPr>
        <w:tab/>
      </w:r>
      <w:r w:rsidR="00E018E7" w:rsidRPr="00317C51">
        <w:rPr>
          <w:rFonts w:ascii="Arial" w:hAnsi="Arial" w:cs="Arial"/>
          <w:sz w:val="24"/>
          <w:szCs w:val="24"/>
        </w:rPr>
        <w:tab/>
      </w:r>
      <w:r w:rsidR="00E018E7" w:rsidRPr="00317C51">
        <w:rPr>
          <w:rFonts w:ascii="Arial" w:hAnsi="Arial" w:cs="Arial"/>
          <w:sz w:val="24"/>
          <w:szCs w:val="24"/>
        </w:rPr>
        <w:tab/>
      </w:r>
      <w:r w:rsidR="00E018E7" w:rsidRPr="00317C51">
        <w:rPr>
          <w:rFonts w:ascii="Arial" w:hAnsi="Arial" w:cs="Arial"/>
          <w:sz w:val="24"/>
          <w:szCs w:val="24"/>
        </w:rPr>
        <w:tab/>
      </w:r>
      <w:r w:rsidR="00E018E7" w:rsidRPr="00317C51">
        <w:rPr>
          <w:rFonts w:ascii="Arial" w:hAnsi="Arial" w:cs="Arial"/>
          <w:sz w:val="24"/>
          <w:szCs w:val="24"/>
        </w:rPr>
        <w:tab/>
      </w:r>
      <w:r w:rsidR="003D3898" w:rsidRPr="00317C51">
        <w:rPr>
          <w:rFonts w:ascii="Arial" w:hAnsi="Arial" w:cs="Arial"/>
          <w:sz w:val="24"/>
          <w:szCs w:val="24"/>
        </w:rPr>
        <w:tab/>
      </w:r>
      <w:r w:rsidR="00C155D8" w:rsidRPr="00317C51">
        <w:rPr>
          <w:rFonts w:ascii="Arial" w:hAnsi="Arial" w:cs="Arial"/>
          <w:sz w:val="24"/>
          <w:szCs w:val="24"/>
        </w:rPr>
        <w:fldChar w:fldCharType="begin"/>
      </w:r>
      <w:r w:rsidR="00C155D8" w:rsidRPr="00317C51">
        <w:rPr>
          <w:rFonts w:ascii="Arial" w:hAnsi="Arial" w:cs="Arial"/>
          <w:sz w:val="24"/>
          <w:szCs w:val="24"/>
        </w:rPr>
        <w:instrText xml:space="preserve"> PAGEREF bornglobals \h </w:instrText>
      </w:r>
      <w:r w:rsidR="00C155D8" w:rsidRPr="00317C51">
        <w:rPr>
          <w:rFonts w:ascii="Arial" w:hAnsi="Arial" w:cs="Arial"/>
          <w:sz w:val="24"/>
          <w:szCs w:val="24"/>
        </w:rPr>
      </w:r>
      <w:r w:rsidR="00C155D8" w:rsidRPr="00317C51">
        <w:rPr>
          <w:rFonts w:ascii="Arial" w:hAnsi="Arial" w:cs="Arial"/>
          <w:sz w:val="24"/>
          <w:szCs w:val="24"/>
        </w:rPr>
        <w:fldChar w:fldCharType="separate"/>
      </w:r>
      <w:r w:rsidR="00744B80">
        <w:rPr>
          <w:rFonts w:ascii="Arial" w:hAnsi="Arial" w:cs="Arial"/>
          <w:noProof/>
          <w:sz w:val="24"/>
          <w:szCs w:val="24"/>
        </w:rPr>
        <w:t>34</w:t>
      </w:r>
      <w:r w:rsidR="00C155D8" w:rsidRPr="00317C51">
        <w:rPr>
          <w:rFonts w:ascii="Arial" w:hAnsi="Arial" w:cs="Arial"/>
          <w:sz w:val="24"/>
          <w:szCs w:val="24"/>
        </w:rPr>
        <w:fldChar w:fldCharType="end"/>
      </w:r>
    </w:p>
    <w:p w14:paraId="2B211C83" w14:textId="37DB6945" w:rsidR="00AB63B6" w:rsidRPr="00317C51" w:rsidRDefault="00317C51" w:rsidP="00317C51">
      <w:pPr>
        <w:pStyle w:val="ListParagraph"/>
        <w:spacing w:after="240" w:line="480" w:lineRule="auto"/>
        <w:rPr>
          <w:rFonts w:ascii="Arial" w:hAnsi="Arial" w:cs="Arial"/>
          <w:sz w:val="24"/>
          <w:szCs w:val="24"/>
        </w:rPr>
      </w:pPr>
      <w:r>
        <w:rPr>
          <w:rFonts w:ascii="Arial" w:hAnsi="Arial" w:cs="Arial"/>
          <w:sz w:val="24"/>
          <w:szCs w:val="24"/>
        </w:rPr>
        <w:t>2.</w:t>
      </w:r>
      <w:r w:rsidR="00AE52BE">
        <w:rPr>
          <w:rFonts w:ascii="Arial" w:hAnsi="Arial" w:cs="Arial"/>
          <w:sz w:val="24"/>
          <w:szCs w:val="24"/>
        </w:rPr>
        <w:t>9</w:t>
      </w:r>
      <w:r>
        <w:rPr>
          <w:rFonts w:ascii="Arial" w:hAnsi="Arial" w:cs="Arial"/>
          <w:sz w:val="24"/>
          <w:szCs w:val="24"/>
        </w:rPr>
        <w:tab/>
      </w:r>
      <w:r w:rsidR="00E018E7" w:rsidRPr="00317C51">
        <w:rPr>
          <w:rFonts w:ascii="Arial" w:hAnsi="Arial" w:cs="Arial"/>
          <w:sz w:val="24"/>
          <w:szCs w:val="24"/>
        </w:rPr>
        <w:t xml:space="preserve">Green businesses </w:t>
      </w:r>
      <w:r w:rsidR="00E018E7" w:rsidRPr="00317C51">
        <w:rPr>
          <w:rFonts w:ascii="Arial" w:hAnsi="Arial" w:cs="Arial"/>
          <w:sz w:val="24"/>
          <w:szCs w:val="24"/>
        </w:rPr>
        <w:tab/>
      </w:r>
      <w:r w:rsidR="00E018E7" w:rsidRPr="00317C51">
        <w:rPr>
          <w:rFonts w:ascii="Arial" w:hAnsi="Arial" w:cs="Arial"/>
          <w:sz w:val="24"/>
          <w:szCs w:val="24"/>
        </w:rPr>
        <w:tab/>
      </w:r>
      <w:r w:rsidR="00E018E7" w:rsidRPr="00317C51">
        <w:rPr>
          <w:rFonts w:ascii="Arial" w:hAnsi="Arial" w:cs="Arial"/>
          <w:sz w:val="24"/>
          <w:szCs w:val="24"/>
        </w:rPr>
        <w:tab/>
      </w:r>
      <w:r w:rsidR="00E018E7" w:rsidRPr="00317C51">
        <w:rPr>
          <w:rFonts w:ascii="Arial" w:hAnsi="Arial" w:cs="Arial"/>
          <w:sz w:val="24"/>
          <w:szCs w:val="24"/>
        </w:rPr>
        <w:tab/>
      </w:r>
      <w:r w:rsidR="00E018E7" w:rsidRPr="00317C51">
        <w:rPr>
          <w:rFonts w:ascii="Arial" w:hAnsi="Arial" w:cs="Arial"/>
          <w:sz w:val="24"/>
          <w:szCs w:val="24"/>
        </w:rPr>
        <w:tab/>
      </w:r>
      <w:r w:rsidR="00E018E7" w:rsidRPr="00317C51">
        <w:rPr>
          <w:rFonts w:ascii="Arial" w:hAnsi="Arial" w:cs="Arial"/>
          <w:sz w:val="24"/>
          <w:szCs w:val="24"/>
        </w:rPr>
        <w:tab/>
      </w:r>
      <w:r w:rsidR="00E018E7" w:rsidRPr="00317C51">
        <w:rPr>
          <w:rFonts w:ascii="Arial" w:hAnsi="Arial" w:cs="Arial"/>
          <w:sz w:val="24"/>
          <w:szCs w:val="24"/>
        </w:rPr>
        <w:tab/>
      </w:r>
      <w:r w:rsidR="00C155D8" w:rsidRPr="00317C51">
        <w:rPr>
          <w:rFonts w:ascii="Arial" w:hAnsi="Arial" w:cs="Arial"/>
          <w:sz w:val="24"/>
          <w:szCs w:val="24"/>
        </w:rPr>
        <w:fldChar w:fldCharType="begin"/>
      </w:r>
      <w:r w:rsidR="00C155D8" w:rsidRPr="00317C51">
        <w:rPr>
          <w:rFonts w:ascii="Arial" w:hAnsi="Arial" w:cs="Arial"/>
          <w:sz w:val="24"/>
          <w:szCs w:val="24"/>
        </w:rPr>
        <w:instrText xml:space="preserve"> PAGEREF greenbusinesses \h </w:instrText>
      </w:r>
      <w:r w:rsidR="00C155D8" w:rsidRPr="00317C51">
        <w:rPr>
          <w:rFonts w:ascii="Arial" w:hAnsi="Arial" w:cs="Arial"/>
          <w:sz w:val="24"/>
          <w:szCs w:val="24"/>
        </w:rPr>
      </w:r>
      <w:r w:rsidR="00C155D8" w:rsidRPr="00317C51">
        <w:rPr>
          <w:rFonts w:ascii="Arial" w:hAnsi="Arial" w:cs="Arial"/>
          <w:sz w:val="24"/>
          <w:szCs w:val="24"/>
        </w:rPr>
        <w:fldChar w:fldCharType="separate"/>
      </w:r>
      <w:r w:rsidR="00744B80">
        <w:rPr>
          <w:rFonts w:ascii="Arial" w:hAnsi="Arial" w:cs="Arial"/>
          <w:noProof/>
          <w:sz w:val="24"/>
          <w:szCs w:val="24"/>
        </w:rPr>
        <w:t>36</w:t>
      </w:r>
      <w:r w:rsidR="00C155D8" w:rsidRPr="00317C51">
        <w:rPr>
          <w:rFonts w:ascii="Arial" w:hAnsi="Arial" w:cs="Arial"/>
          <w:sz w:val="24"/>
          <w:szCs w:val="24"/>
        </w:rPr>
        <w:fldChar w:fldCharType="end"/>
      </w:r>
    </w:p>
    <w:p w14:paraId="304F84F7" w14:textId="0F9558D7" w:rsidR="00AB63B6" w:rsidRDefault="00AB63B6" w:rsidP="001761E0">
      <w:pPr>
        <w:pStyle w:val="ListParagraph"/>
        <w:spacing w:after="240" w:line="480" w:lineRule="auto"/>
        <w:contextualSpacing w:val="0"/>
        <w:rPr>
          <w:rFonts w:ascii="Arial" w:hAnsi="Arial" w:cs="Arial"/>
          <w:sz w:val="24"/>
          <w:szCs w:val="24"/>
        </w:rPr>
      </w:pPr>
      <w:r w:rsidRPr="00AB63B6">
        <w:rPr>
          <w:rFonts w:ascii="Arial" w:hAnsi="Arial" w:cs="Arial"/>
          <w:sz w:val="24"/>
          <w:szCs w:val="24"/>
        </w:rPr>
        <w:t>2.</w:t>
      </w:r>
      <w:r w:rsidR="00317C51">
        <w:rPr>
          <w:rFonts w:ascii="Arial" w:hAnsi="Arial" w:cs="Arial"/>
          <w:sz w:val="24"/>
          <w:szCs w:val="24"/>
        </w:rPr>
        <w:t>1</w:t>
      </w:r>
      <w:r w:rsidR="00AE52BE">
        <w:rPr>
          <w:rFonts w:ascii="Arial" w:hAnsi="Arial" w:cs="Arial"/>
          <w:sz w:val="24"/>
          <w:szCs w:val="24"/>
        </w:rPr>
        <w:t>0</w:t>
      </w:r>
      <w:r w:rsidRPr="00AB63B6">
        <w:rPr>
          <w:rFonts w:ascii="Arial" w:hAnsi="Arial" w:cs="Arial"/>
          <w:sz w:val="24"/>
          <w:szCs w:val="24"/>
        </w:rPr>
        <w:tab/>
      </w:r>
      <w:r>
        <w:rPr>
          <w:rFonts w:ascii="Arial" w:hAnsi="Arial" w:cs="Arial"/>
          <w:sz w:val="24"/>
          <w:szCs w:val="24"/>
        </w:rPr>
        <w:t>Conclusion</w:t>
      </w:r>
      <w:r w:rsidRPr="00AB63B6">
        <w:rPr>
          <w:rFonts w:ascii="Arial" w:hAnsi="Arial" w:cs="Arial"/>
          <w:sz w:val="24"/>
          <w:szCs w:val="24"/>
        </w:rPr>
        <w:tab/>
      </w:r>
      <w:r w:rsidRPr="00AB63B6">
        <w:rPr>
          <w:rFonts w:ascii="Arial" w:hAnsi="Arial" w:cs="Arial"/>
          <w:sz w:val="24"/>
          <w:szCs w:val="24"/>
        </w:rPr>
        <w:tab/>
      </w:r>
      <w:r w:rsidRPr="00AB63B6">
        <w:rPr>
          <w:rFonts w:ascii="Arial" w:hAnsi="Arial" w:cs="Arial"/>
          <w:sz w:val="24"/>
          <w:szCs w:val="24"/>
        </w:rPr>
        <w:tab/>
      </w:r>
      <w:r w:rsidRPr="00AB63B6">
        <w:rPr>
          <w:rFonts w:ascii="Arial" w:hAnsi="Arial" w:cs="Arial"/>
          <w:sz w:val="24"/>
          <w:szCs w:val="24"/>
        </w:rPr>
        <w:tab/>
      </w:r>
      <w:r w:rsidRPr="00AB63B6">
        <w:rPr>
          <w:rFonts w:ascii="Arial" w:hAnsi="Arial" w:cs="Arial"/>
          <w:sz w:val="24"/>
          <w:szCs w:val="24"/>
        </w:rPr>
        <w:tab/>
      </w:r>
      <w:r w:rsidRPr="00AB63B6">
        <w:rPr>
          <w:rFonts w:ascii="Arial" w:hAnsi="Arial" w:cs="Arial"/>
          <w:sz w:val="24"/>
          <w:szCs w:val="24"/>
        </w:rPr>
        <w:tab/>
      </w:r>
      <w:r w:rsidRPr="00AB63B6">
        <w:rPr>
          <w:rFonts w:ascii="Arial" w:hAnsi="Arial" w:cs="Arial"/>
          <w:sz w:val="24"/>
          <w:szCs w:val="24"/>
        </w:rPr>
        <w:tab/>
      </w:r>
      <w:r w:rsidRPr="00AB63B6">
        <w:rPr>
          <w:rFonts w:ascii="Arial" w:hAnsi="Arial" w:cs="Arial"/>
          <w:sz w:val="24"/>
          <w:szCs w:val="24"/>
        </w:rPr>
        <w:tab/>
      </w:r>
      <w:r w:rsidR="00C155D8">
        <w:rPr>
          <w:rFonts w:ascii="Arial" w:hAnsi="Arial" w:cs="Arial"/>
          <w:sz w:val="24"/>
          <w:szCs w:val="24"/>
        </w:rPr>
        <w:fldChar w:fldCharType="begin"/>
      </w:r>
      <w:r w:rsidR="00C155D8">
        <w:rPr>
          <w:rFonts w:ascii="Arial" w:hAnsi="Arial" w:cs="Arial"/>
          <w:sz w:val="24"/>
          <w:szCs w:val="24"/>
        </w:rPr>
        <w:instrText xml:space="preserve"> PAGEREF twoconclusion \h </w:instrText>
      </w:r>
      <w:r w:rsidR="00C155D8">
        <w:rPr>
          <w:rFonts w:ascii="Arial" w:hAnsi="Arial" w:cs="Arial"/>
          <w:sz w:val="24"/>
          <w:szCs w:val="24"/>
        </w:rPr>
      </w:r>
      <w:r w:rsidR="00C155D8">
        <w:rPr>
          <w:rFonts w:ascii="Arial" w:hAnsi="Arial" w:cs="Arial"/>
          <w:sz w:val="24"/>
          <w:szCs w:val="24"/>
        </w:rPr>
        <w:fldChar w:fldCharType="separate"/>
      </w:r>
      <w:r w:rsidR="00744B80">
        <w:rPr>
          <w:rFonts w:ascii="Arial" w:hAnsi="Arial" w:cs="Arial"/>
          <w:noProof/>
          <w:sz w:val="24"/>
          <w:szCs w:val="24"/>
        </w:rPr>
        <w:t>40</w:t>
      </w:r>
      <w:r w:rsidR="00C155D8">
        <w:rPr>
          <w:rFonts w:ascii="Arial" w:hAnsi="Arial" w:cs="Arial"/>
          <w:sz w:val="24"/>
          <w:szCs w:val="24"/>
        </w:rPr>
        <w:fldChar w:fldCharType="end"/>
      </w:r>
    </w:p>
    <w:p w14:paraId="75ACB41F" w14:textId="4C541402" w:rsidR="00E018E7" w:rsidRPr="00911551" w:rsidRDefault="00E018E7" w:rsidP="00E018E7">
      <w:pPr>
        <w:pStyle w:val="ListParagraph"/>
        <w:numPr>
          <w:ilvl w:val="0"/>
          <w:numId w:val="5"/>
        </w:numPr>
        <w:spacing w:after="240" w:line="480" w:lineRule="auto"/>
        <w:rPr>
          <w:rFonts w:ascii="Arial" w:hAnsi="Arial" w:cs="Arial"/>
          <w:b/>
          <w:sz w:val="24"/>
          <w:szCs w:val="24"/>
        </w:rPr>
      </w:pPr>
      <w:r w:rsidRPr="00911551">
        <w:rPr>
          <w:rFonts w:ascii="Arial" w:hAnsi="Arial" w:cs="Arial"/>
          <w:b/>
          <w:sz w:val="24"/>
          <w:szCs w:val="24"/>
        </w:rPr>
        <w:t>Research approach and methodology</w:t>
      </w:r>
      <w:r w:rsidR="009E2C17" w:rsidRPr="00911551">
        <w:rPr>
          <w:rFonts w:ascii="Arial" w:hAnsi="Arial" w:cs="Arial"/>
          <w:b/>
          <w:sz w:val="24"/>
          <w:szCs w:val="24"/>
        </w:rPr>
        <w:tab/>
      </w:r>
      <w:r w:rsidR="009E2C17" w:rsidRPr="00911551">
        <w:rPr>
          <w:rFonts w:ascii="Arial" w:hAnsi="Arial" w:cs="Arial"/>
          <w:b/>
          <w:sz w:val="24"/>
          <w:szCs w:val="24"/>
        </w:rPr>
        <w:tab/>
      </w:r>
      <w:r w:rsidR="009E2C17" w:rsidRPr="00911551">
        <w:rPr>
          <w:rFonts w:ascii="Arial" w:hAnsi="Arial" w:cs="Arial"/>
          <w:b/>
          <w:sz w:val="24"/>
          <w:szCs w:val="24"/>
        </w:rPr>
        <w:tab/>
      </w:r>
      <w:r w:rsidR="009E2C17" w:rsidRPr="00911551">
        <w:rPr>
          <w:rFonts w:ascii="Arial" w:hAnsi="Arial" w:cs="Arial"/>
          <w:b/>
          <w:sz w:val="24"/>
          <w:szCs w:val="24"/>
        </w:rPr>
        <w:tab/>
      </w:r>
      <w:r w:rsidR="009E2C17" w:rsidRPr="00911551">
        <w:rPr>
          <w:rFonts w:ascii="Arial" w:hAnsi="Arial" w:cs="Arial"/>
          <w:b/>
          <w:sz w:val="24"/>
          <w:szCs w:val="24"/>
        </w:rPr>
        <w:tab/>
      </w:r>
      <w:r w:rsidR="00C155D8">
        <w:rPr>
          <w:rFonts w:ascii="Arial" w:hAnsi="Arial" w:cs="Arial"/>
          <w:b/>
          <w:sz w:val="24"/>
          <w:szCs w:val="24"/>
        </w:rPr>
        <w:fldChar w:fldCharType="begin"/>
      </w:r>
      <w:r w:rsidR="00C155D8">
        <w:rPr>
          <w:rFonts w:ascii="Arial" w:hAnsi="Arial" w:cs="Arial"/>
          <w:b/>
          <w:sz w:val="24"/>
          <w:szCs w:val="24"/>
        </w:rPr>
        <w:instrText xml:space="preserve"> PAGEREF method \h </w:instrText>
      </w:r>
      <w:r w:rsidR="00C155D8">
        <w:rPr>
          <w:rFonts w:ascii="Arial" w:hAnsi="Arial" w:cs="Arial"/>
          <w:b/>
          <w:sz w:val="24"/>
          <w:szCs w:val="24"/>
        </w:rPr>
      </w:r>
      <w:r w:rsidR="00C155D8">
        <w:rPr>
          <w:rFonts w:ascii="Arial" w:hAnsi="Arial" w:cs="Arial"/>
          <w:b/>
          <w:sz w:val="24"/>
          <w:szCs w:val="24"/>
        </w:rPr>
        <w:fldChar w:fldCharType="separate"/>
      </w:r>
      <w:r w:rsidR="00744B80">
        <w:rPr>
          <w:rFonts w:ascii="Arial" w:hAnsi="Arial" w:cs="Arial"/>
          <w:b/>
          <w:noProof/>
          <w:sz w:val="24"/>
          <w:szCs w:val="24"/>
        </w:rPr>
        <w:t>42</w:t>
      </w:r>
      <w:r w:rsidR="00C155D8">
        <w:rPr>
          <w:rFonts w:ascii="Arial" w:hAnsi="Arial" w:cs="Arial"/>
          <w:b/>
          <w:sz w:val="24"/>
          <w:szCs w:val="24"/>
        </w:rPr>
        <w:fldChar w:fldCharType="end"/>
      </w:r>
    </w:p>
    <w:p w14:paraId="7D86F288" w14:textId="4D89230A" w:rsidR="007274D4" w:rsidRDefault="004E3853" w:rsidP="00E018E7">
      <w:pPr>
        <w:pStyle w:val="ListParagraph"/>
        <w:spacing w:after="240" w:line="480" w:lineRule="auto"/>
        <w:rPr>
          <w:rFonts w:ascii="Arial" w:hAnsi="Arial" w:cs="Arial"/>
          <w:sz w:val="24"/>
          <w:szCs w:val="24"/>
        </w:rPr>
      </w:pPr>
      <w:r>
        <w:rPr>
          <w:rFonts w:ascii="Arial" w:hAnsi="Arial" w:cs="Arial"/>
          <w:sz w:val="24"/>
          <w:szCs w:val="24"/>
        </w:rPr>
        <w:t>3.</w:t>
      </w:r>
      <w:r w:rsidR="00236745">
        <w:rPr>
          <w:rFonts w:ascii="Arial" w:hAnsi="Arial" w:cs="Arial"/>
          <w:sz w:val="24"/>
          <w:szCs w:val="24"/>
        </w:rPr>
        <w:t>1</w:t>
      </w:r>
      <w:r>
        <w:rPr>
          <w:rFonts w:ascii="Arial" w:hAnsi="Arial" w:cs="Arial"/>
          <w:sz w:val="24"/>
          <w:szCs w:val="24"/>
        </w:rPr>
        <w:t xml:space="preserve"> </w:t>
      </w:r>
      <w:r w:rsidR="007274D4">
        <w:rPr>
          <w:rFonts w:ascii="Arial" w:hAnsi="Arial" w:cs="Arial"/>
          <w:sz w:val="24"/>
          <w:szCs w:val="24"/>
        </w:rPr>
        <w:t>Research rationale</w:t>
      </w:r>
      <w:r w:rsidR="00763C8A">
        <w:rPr>
          <w:rFonts w:ascii="Arial" w:hAnsi="Arial" w:cs="Arial"/>
          <w:sz w:val="24"/>
          <w:szCs w:val="24"/>
        </w:rPr>
        <w:t>: Interpretivist</w:t>
      </w:r>
      <w:r w:rsidR="007274D4">
        <w:rPr>
          <w:rFonts w:ascii="Arial" w:hAnsi="Arial" w:cs="Arial"/>
          <w:sz w:val="24"/>
          <w:szCs w:val="24"/>
        </w:rPr>
        <w:tab/>
      </w:r>
      <w:r w:rsidR="007274D4">
        <w:rPr>
          <w:rFonts w:ascii="Arial" w:hAnsi="Arial" w:cs="Arial"/>
          <w:sz w:val="24"/>
          <w:szCs w:val="24"/>
        </w:rPr>
        <w:tab/>
      </w:r>
      <w:r w:rsidR="007274D4">
        <w:rPr>
          <w:rFonts w:ascii="Arial" w:hAnsi="Arial" w:cs="Arial"/>
          <w:sz w:val="24"/>
          <w:szCs w:val="24"/>
        </w:rPr>
        <w:tab/>
      </w:r>
      <w:r w:rsidR="007274D4">
        <w:rPr>
          <w:rFonts w:ascii="Arial" w:hAnsi="Arial" w:cs="Arial"/>
          <w:sz w:val="24"/>
          <w:szCs w:val="24"/>
        </w:rPr>
        <w:tab/>
      </w:r>
      <w:r w:rsidR="007274D4">
        <w:rPr>
          <w:rFonts w:ascii="Arial" w:hAnsi="Arial" w:cs="Arial"/>
          <w:sz w:val="24"/>
          <w:szCs w:val="24"/>
        </w:rPr>
        <w:tab/>
      </w:r>
      <w:r w:rsidR="00C155D8">
        <w:rPr>
          <w:rFonts w:ascii="Arial" w:hAnsi="Arial" w:cs="Arial"/>
          <w:sz w:val="24"/>
          <w:szCs w:val="24"/>
        </w:rPr>
        <w:fldChar w:fldCharType="begin"/>
      </w:r>
      <w:r w:rsidR="00C155D8">
        <w:rPr>
          <w:rFonts w:ascii="Arial" w:hAnsi="Arial" w:cs="Arial"/>
          <w:sz w:val="24"/>
          <w:szCs w:val="24"/>
        </w:rPr>
        <w:instrText xml:space="preserve"> PAGEREF rationale \h </w:instrText>
      </w:r>
      <w:r w:rsidR="00C155D8">
        <w:rPr>
          <w:rFonts w:ascii="Arial" w:hAnsi="Arial" w:cs="Arial"/>
          <w:sz w:val="24"/>
          <w:szCs w:val="24"/>
        </w:rPr>
      </w:r>
      <w:r w:rsidR="00C155D8">
        <w:rPr>
          <w:rFonts w:ascii="Arial" w:hAnsi="Arial" w:cs="Arial"/>
          <w:sz w:val="24"/>
          <w:szCs w:val="24"/>
        </w:rPr>
        <w:fldChar w:fldCharType="separate"/>
      </w:r>
      <w:r w:rsidR="00744B80">
        <w:rPr>
          <w:rFonts w:ascii="Arial" w:hAnsi="Arial" w:cs="Arial"/>
          <w:noProof/>
          <w:sz w:val="24"/>
          <w:szCs w:val="24"/>
        </w:rPr>
        <w:t>42</w:t>
      </w:r>
      <w:r w:rsidR="00C155D8">
        <w:rPr>
          <w:rFonts w:ascii="Arial" w:hAnsi="Arial" w:cs="Arial"/>
          <w:sz w:val="24"/>
          <w:szCs w:val="24"/>
        </w:rPr>
        <w:fldChar w:fldCharType="end"/>
      </w:r>
    </w:p>
    <w:p w14:paraId="5F33D049" w14:textId="4E1177FD" w:rsidR="00575B20" w:rsidRPr="00740787" w:rsidRDefault="00575B20" w:rsidP="00575B20">
      <w:pPr>
        <w:pStyle w:val="ListParagraph"/>
        <w:spacing w:after="240" w:line="480" w:lineRule="auto"/>
        <w:rPr>
          <w:rFonts w:ascii="Arial" w:hAnsi="Arial" w:cs="Arial"/>
          <w:sz w:val="24"/>
          <w:szCs w:val="24"/>
        </w:rPr>
      </w:pPr>
      <w:r>
        <w:rPr>
          <w:rFonts w:ascii="Arial" w:hAnsi="Arial" w:cs="Arial"/>
          <w:sz w:val="24"/>
          <w:szCs w:val="24"/>
        </w:rPr>
        <w:t>3.2 Primary research question</w:t>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fldChar w:fldCharType="begin"/>
      </w:r>
      <w:r>
        <w:rPr>
          <w:rFonts w:ascii="Arial" w:hAnsi="Arial" w:cs="Arial"/>
          <w:sz w:val="24"/>
          <w:szCs w:val="24"/>
        </w:rPr>
        <w:instrText xml:space="preserve"> PAGEREF  resqu \h </w:instrText>
      </w:r>
      <w:r>
        <w:rPr>
          <w:rFonts w:ascii="Arial" w:hAnsi="Arial" w:cs="Arial"/>
          <w:sz w:val="24"/>
          <w:szCs w:val="24"/>
        </w:rPr>
      </w:r>
      <w:r>
        <w:rPr>
          <w:rFonts w:ascii="Arial" w:hAnsi="Arial" w:cs="Arial"/>
          <w:sz w:val="24"/>
          <w:szCs w:val="24"/>
        </w:rPr>
        <w:fldChar w:fldCharType="separate"/>
      </w:r>
      <w:r w:rsidR="00744B80">
        <w:rPr>
          <w:rFonts w:ascii="Arial" w:hAnsi="Arial" w:cs="Arial"/>
          <w:noProof/>
          <w:sz w:val="24"/>
          <w:szCs w:val="24"/>
        </w:rPr>
        <w:t>43</w:t>
      </w:r>
      <w:r>
        <w:rPr>
          <w:rFonts w:ascii="Arial" w:hAnsi="Arial" w:cs="Arial"/>
          <w:sz w:val="24"/>
          <w:szCs w:val="24"/>
        </w:rPr>
        <w:fldChar w:fldCharType="end"/>
      </w:r>
    </w:p>
    <w:p w14:paraId="3D13538D" w14:textId="00F54837" w:rsidR="00E018E7" w:rsidRPr="00740787" w:rsidRDefault="007274D4" w:rsidP="00E018E7">
      <w:pPr>
        <w:pStyle w:val="ListParagraph"/>
        <w:spacing w:after="240" w:line="480" w:lineRule="auto"/>
        <w:rPr>
          <w:rFonts w:ascii="Arial" w:hAnsi="Arial" w:cs="Arial"/>
          <w:sz w:val="24"/>
          <w:szCs w:val="24"/>
        </w:rPr>
      </w:pPr>
      <w:r>
        <w:rPr>
          <w:rFonts w:ascii="Arial" w:hAnsi="Arial" w:cs="Arial"/>
          <w:sz w:val="24"/>
          <w:szCs w:val="24"/>
        </w:rPr>
        <w:t>3.</w:t>
      </w:r>
      <w:r w:rsidR="00575B20">
        <w:rPr>
          <w:rFonts w:ascii="Arial" w:hAnsi="Arial" w:cs="Arial"/>
          <w:sz w:val="24"/>
          <w:szCs w:val="24"/>
        </w:rPr>
        <w:t>3</w:t>
      </w:r>
      <w:r>
        <w:rPr>
          <w:rFonts w:ascii="Arial" w:hAnsi="Arial" w:cs="Arial"/>
          <w:sz w:val="24"/>
          <w:szCs w:val="24"/>
        </w:rPr>
        <w:t xml:space="preserve"> </w:t>
      </w:r>
      <w:r w:rsidR="00E018E7" w:rsidRPr="00740787">
        <w:rPr>
          <w:rFonts w:ascii="Arial" w:hAnsi="Arial" w:cs="Arial"/>
          <w:sz w:val="24"/>
          <w:szCs w:val="24"/>
        </w:rPr>
        <w:t>Exploratory approach</w:t>
      </w:r>
      <w:r w:rsidR="009E2C17" w:rsidRPr="00740787">
        <w:rPr>
          <w:rFonts w:ascii="Arial" w:hAnsi="Arial" w:cs="Arial"/>
          <w:sz w:val="24"/>
          <w:szCs w:val="24"/>
        </w:rPr>
        <w:tab/>
      </w:r>
      <w:r w:rsidR="009E2C17" w:rsidRPr="00740787">
        <w:rPr>
          <w:rFonts w:ascii="Arial" w:hAnsi="Arial" w:cs="Arial"/>
          <w:sz w:val="24"/>
          <w:szCs w:val="24"/>
        </w:rPr>
        <w:tab/>
      </w:r>
      <w:r w:rsidR="009E2C17" w:rsidRPr="00740787">
        <w:rPr>
          <w:rFonts w:ascii="Arial" w:hAnsi="Arial" w:cs="Arial"/>
          <w:sz w:val="24"/>
          <w:szCs w:val="24"/>
        </w:rPr>
        <w:tab/>
      </w:r>
      <w:r w:rsidR="009E2C17" w:rsidRPr="00740787">
        <w:rPr>
          <w:rFonts w:ascii="Arial" w:hAnsi="Arial" w:cs="Arial"/>
          <w:sz w:val="24"/>
          <w:szCs w:val="24"/>
        </w:rPr>
        <w:tab/>
      </w:r>
      <w:r w:rsidR="009E2C17" w:rsidRPr="00740787">
        <w:rPr>
          <w:rFonts w:ascii="Arial" w:hAnsi="Arial" w:cs="Arial"/>
          <w:sz w:val="24"/>
          <w:szCs w:val="24"/>
        </w:rPr>
        <w:tab/>
      </w:r>
      <w:r w:rsidR="009E2C17" w:rsidRPr="00740787">
        <w:rPr>
          <w:rFonts w:ascii="Arial" w:hAnsi="Arial" w:cs="Arial"/>
          <w:sz w:val="24"/>
          <w:szCs w:val="24"/>
        </w:rPr>
        <w:tab/>
      </w:r>
      <w:r>
        <w:rPr>
          <w:rFonts w:ascii="Arial" w:hAnsi="Arial" w:cs="Arial"/>
          <w:sz w:val="24"/>
          <w:szCs w:val="24"/>
        </w:rPr>
        <w:tab/>
      </w:r>
      <w:r w:rsidR="00C155D8">
        <w:rPr>
          <w:rFonts w:ascii="Arial" w:hAnsi="Arial" w:cs="Arial"/>
          <w:sz w:val="24"/>
          <w:szCs w:val="24"/>
        </w:rPr>
        <w:fldChar w:fldCharType="begin"/>
      </w:r>
      <w:r w:rsidR="00C155D8">
        <w:rPr>
          <w:rFonts w:ascii="Arial" w:hAnsi="Arial" w:cs="Arial"/>
          <w:sz w:val="24"/>
          <w:szCs w:val="24"/>
        </w:rPr>
        <w:instrText xml:space="preserve"> PAGEREF exploratory \h </w:instrText>
      </w:r>
      <w:r w:rsidR="00C155D8">
        <w:rPr>
          <w:rFonts w:ascii="Arial" w:hAnsi="Arial" w:cs="Arial"/>
          <w:sz w:val="24"/>
          <w:szCs w:val="24"/>
        </w:rPr>
      </w:r>
      <w:r w:rsidR="00C155D8">
        <w:rPr>
          <w:rFonts w:ascii="Arial" w:hAnsi="Arial" w:cs="Arial"/>
          <w:sz w:val="24"/>
          <w:szCs w:val="24"/>
        </w:rPr>
        <w:fldChar w:fldCharType="separate"/>
      </w:r>
      <w:r w:rsidR="00744B80">
        <w:rPr>
          <w:rFonts w:ascii="Arial" w:hAnsi="Arial" w:cs="Arial"/>
          <w:noProof/>
          <w:sz w:val="24"/>
          <w:szCs w:val="24"/>
        </w:rPr>
        <w:t>44</w:t>
      </w:r>
      <w:r w:rsidR="00C155D8">
        <w:rPr>
          <w:rFonts w:ascii="Arial" w:hAnsi="Arial" w:cs="Arial"/>
          <w:sz w:val="24"/>
          <w:szCs w:val="24"/>
        </w:rPr>
        <w:fldChar w:fldCharType="end"/>
      </w:r>
    </w:p>
    <w:p w14:paraId="297923B6" w14:textId="1E5F969B" w:rsidR="00E018E7" w:rsidRPr="00740787" w:rsidRDefault="004E3853" w:rsidP="00E018E7">
      <w:pPr>
        <w:pStyle w:val="ListParagraph"/>
        <w:spacing w:after="240" w:line="480" w:lineRule="auto"/>
        <w:rPr>
          <w:rFonts w:ascii="Arial" w:hAnsi="Arial" w:cs="Arial"/>
          <w:sz w:val="24"/>
          <w:szCs w:val="24"/>
        </w:rPr>
      </w:pPr>
      <w:r>
        <w:rPr>
          <w:rFonts w:ascii="Arial" w:hAnsi="Arial" w:cs="Arial"/>
          <w:sz w:val="24"/>
          <w:szCs w:val="24"/>
        </w:rPr>
        <w:t>3.</w:t>
      </w:r>
      <w:r w:rsidR="00575B20">
        <w:rPr>
          <w:rFonts w:ascii="Arial" w:hAnsi="Arial" w:cs="Arial"/>
          <w:sz w:val="24"/>
          <w:szCs w:val="24"/>
        </w:rPr>
        <w:t>4</w:t>
      </w:r>
      <w:r w:rsidR="00E018E7" w:rsidRPr="00740787">
        <w:rPr>
          <w:rFonts w:ascii="Arial" w:hAnsi="Arial" w:cs="Arial"/>
          <w:sz w:val="24"/>
          <w:szCs w:val="24"/>
        </w:rPr>
        <w:t xml:space="preserve"> Qualitative methodology</w:t>
      </w:r>
      <w:r w:rsidR="009E2C17" w:rsidRPr="00740787">
        <w:rPr>
          <w:rFonts w:ascii="Arial" w:hAnsi="Arial" w:cs="Arial"/>
          <w:sz w:val="24"/>
          <w:szCs w:val="24"/>
        </w:rPr>
        <w:tab/>
      </w:r>
      <w:r w:rsidR="009E2C17" w:rsidRPr="00740787">
        <w:rPr>
          <w:rFonts w:ascii="Arial" w:hAnsi="Arial" w:cs="Arial"/>
          <w:sz w:val="24"/>
          <w:szCs w:val="24"/>
        </w:rPr>
        <w:tab/>
      </w:r>
      <w:r w:rsidR="009E2C17" w:rsidRPr="00740787">
        <w:rPr>
          <w:rFonts w:ascii="Arial" w:hAnsi="Arial" w:cs="Arial"/>
          <w:sz w:val="24"/>
          <w:szCs w:val="24"/>
        </w:rPr>
        <w:tab/>
      </w:r>
      <w:r w:rsidR="009E2C17" w:rsidRPr="00740787">
        <w:rPr>
          <w:rFonts w:ascii="Arial" w:hAnsi="Arial" w:cs="Arial"/>
          <w:sz w:val="24"/>
          <w:szCs w:val="24"/>
        </w:rPr>
        <w:tab/>
      </w:r>
      <w:r w:rsidR="009E2C17" w:rsidRPr="00740787">
        <w:rPr>
          <w:rFonts w:ascii="Arial" w:hAnsi="Arial" w:cs="Arial"/>
          <w:sz w:val="24"/>
          <w:szCs w:val="24"/>
        </w:rPr>
        <w:tab/>
      </w:r>
      <w:r w:rsidR="009E2C17" w:rsidRPr="00740787">
        <w:rPr>
          <w:rFonts w:ascii="Arial" w:hAnsi="Arial" w:cs="Arial"/>
          <w:sz w:val="24"/>
          <w:szCs w:val="24"/>
        </w:rPr>
        <w:tab/>
      </w:r>
      <w:r w:rsidR="00C155D8">
        <w:rPr>
          <w:rFonts w:ascii="Arial" w:hAnsi="Arial" w:cs="Arial"/>
          <w:sz w:val="24"/>
          <w:szCs w:val="24"/>
        </w:rPr>
        <w:fldChar w:fldCharType="begin"/>
      </w:r>
      <w:r w:rsidR="00C155D8">
        <w:rPr>
          <w:rFonts w:ascii="Arial" w:hAnsi="Arial" w:cs="Arial"/>
          <w:sz w:val="24"/>
          <w:szCs w:val="24"/>
        </w:rPr>
        <w:instrText xml:space="preserve"> PAGEREF qualitative \h </w:instrText>
      </w:r>
      <w:r w:rsidR="00C155D8">
        <w:rPr>
          <w:rFonts w:ascii="Arial" w:hAnsi="Arial" w:cs="Arial"/>
          <w:sz w:val="24"/>
          <w:szCs w:val="24"/>
        </w:rPr>
      </w:r>
      <w:r w:rsidR="00C155D8">
        <w:rPr>
          <w:rFonts w:ascii="Arial" w:hAnsi="Arial" w:cs="Arial"/>
          <w:sz w:val="24"/>
          <w:szCs w:val="24"/>
        </w:rPr>
        <w:fldChar w:fldCharType="separate"/>
      </w:r>
      <w:r w:rsidR="00744B80">
        <w:rPr>
          <w:rFonts w:ascii="Arial" w:hAnsi="Arial" w:cs="Arial"/>
          <w:noProof/>
          <w:sz w:val="24"/>
          <w:szCs w:val="24"/>
        </w:rPr>
        <w:t>45</w:t>
      </w:r>
      <w:r w:rsidR="00C155D8">
        <w:rPr>
          <w:rFonts w:ascii="Arial" w:hAnsi="Arial" w:cs="Arial"/>
          <w:sz w:val="24"/>
          <w:szCs w:val="24"/>
        </w:rPr>
        <w:fldChar w:fldCharType="end"/>
      </w:r>
    </w:p>
    <w:p w14:paraId="275BCEA4" w14:textId="263B75A0" w:rsidR="007274D4" w:rsidRDefault="007274D4" w:rsidP="00E018E7">
      <w:pPr>
        <w:pStyle w:val="ListParagraph"/>
        <w:spacing w:after="240" w:line="480" w:lineRule="auto"/>
        <w:rPr>
          <w:rFonts w:ascii="Arial" w:hAnsi="Arial" w:cs="Arial"/>
          <w:sz w:val="24"/>
          <w:szCs w:val="24"/>
        </w:rPr>
      </w:pPr>
      <w:r>
        <w:rPr>
          <w:rFonts w:ascii="Arial" w:hAnsi="Arial" w:cs="Arial"/>
          <w:sz w:val="24"/>
          <w:szCs w:val="24"/>
        </w:rPr>
        <w:t>3.</w:t>
      </w:r>
      <w:r w:rsidR="00575B20">
        <w:rPr>
          <w:rFonts w:ascii="Arial" w:hAnsi="Arial" w:cs="Arial"/>
          <w:sz w:val="24"/>
          <w:szCs w:val="24"/>
        </w:rPr>
        <w:t>5</w:t>
      </w:r>
      <w:r w:rsidR="00E018E7" w:rsidRPr="00740787">
        <w:rPr>
          <w:rFonts w:ascii="Arial" w:hAnsi="Arial" w:cs="Arial"/>
          <w:sz w:val="24"/>
          <w:szCs w:val="24"/>
        </w:rPr>
        <w:t xml:space="preserve"> </w:t>
      </w:r>
      <w:r>
        <w:rPr>
          <w:rFonts w:ascii="Arial" w:hAnsi="Arial" w:cs="Arial"/>
          <w:sz w:val="24"/>
          <w:szCs w:val="24"/>
        </w:rPr>
        <w:t>Sampling framework selection and size</w:t>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sidR="00C155D8">
        <w:rPr>
          <w:rFonts w:ascii="Arial" w:hAnsi="Arial" w:cs="Arial"/>
          <w:sz w:val="24"/>
          <w:szCs w:val="24"/>
        </w:rPr>
        <w:fldChar w:fldCharType="begin"/>
      </w:r>
      <w:r w:rsidR="00C155D8">
        <w:rPr>
          <w:rFonts w:ascii="Arial" w:hAnsi="Arial" w:cs="Arial"/>
          <w:sz w:val="24"/>
          <w:szCs w:val="24"/>
        </w:rPr>
        <w:instrText xml:space="preserve"> PAGEREF sampling \h </w:instrText>
      </w:r>
      <w:r w:rsidR="00C155D8">
        <w:rPr>
          <w:rFonts w:ascii="Arial" w:hAnsi="Arial" w:cs="Arial"/>
          <w:sz w:val="24"/>
          <w:szCs w:val="24"/>
        </w:rPr>
      </w:r>
      <w:r w:rsidR="00C155D8">
        <w:rPr>
          <w:rFonts w:ascii="Arial" w:hAnsi="Arial" w:cs="Arial"/>
          <w:sz w:val="24"/>
          <w:szCs w:val="24"/>
        </w:rPr>
        <w:fldChar w:fldCharType="separate"/>
      </w:r>
      <w:r w:rsidR="00744B80">
        <w:rPr>
          <w:rFonts w:ascii="Arial" w:hAnsi="Arial" w:cs="Arial"/>
          <w:noProof/>
          <w:sz w:val="24"/>
          <w:szCs w:val="24"/>
        </w:rPr>
        <w:t>48</w:t>
      </w:r>
      <w:r w:rsidR="00C155D8">
        <w:rPr>
          <w:rFonts w:ascii="Arial" w:hAnsi="Arial" w:cs="Arial"/>
          <w:sz w:val="24"/>
          <w:szCs w:val="24"/>
        </w:rPr>
        <w:fldChar w:fldCharType="end"/>
      </w:r>
    </w:p>
    <w:p w14:paraId="08133509" w14:textId="228D0992" w:rsidR="007274D4" w:rsidRDefault="007274D4" w:rsidP="00E018E7">
      <w:pPr>
        <w:pStyle w:val="ListParagraph"/>
        <w:spacing w:after="240" w:line="480" w:lineRule="auto"/>
        <w:rPr>
          <w:rFonts w:ascii="Arial" w:hAnsi="Arial" w:cs="Arial"/>
          <w:sz w:val="24"/>
          <w:szCs w:val="24"/>
        </w:rPr>
      </w:pPr>
      <w:r>
        <w:rPr>
          <w:rFonts w:ascii="Arial" w:hAnsi="Arial" w:cs="Arial"/>
          <w:sz w:val="24"/>
          <w:szCs w:val="24"/>
        </w:rPr>
        <w:lastRenderedPageBreak/>
        <w:t>3.</w:t>
      </w:r>
      <w:r w:rsidR="00575B20">
        <w:rPr>
          <w:rFonts w:ascii="Arial" w:hAnsi="Arial" w:cs="Arial"/>
          <w:sz w:val="24"/>
          <w:szCs w:val="24"/>
        </w:rPr>
        <w:t>6</w:t>
      </w:r>
      <w:r>
        <w:rPr>
          <w:rFonts w:ascii="Arial" w:hAnsi="Arial" w:cs="Arial"/>
          <w:sz w:val="24"/>
          <w:szCs w:val="24"/>
        </w:rPr>
        <w:t xml:space="preserve"> Data analysis and technique</w:t>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sidR="00C155D8">
        <w:rPr>
          <w:rFonts w:ascii="Arial" w:hAnsi="Arial" w:cs="Arial"/>
          <w:sz w:val="24"/>
          <w:szCs w:val="24"/>
        </w:rPr>
        <w:fldChar w:fldCharType="begin"/>
      </w:r>
      <w:r w:rsidR="00C155D8">
        <w:rPr>
          <w:rFonts w:ascii="Arial" w:hAnsi="Arial" w:cs="Arial"/>
          <w:sz w:val="24"/>
          <w:szCs w:val="24"/>
        </w:rPr>
        <w:instrText xml:space="preserve"> PAGEREF dataanalysis \h </w:instrText>
      </w:r>
      <w:r w:rsidR="00C155D8">
        <w:rPr>
          <w:rFonts w:ascii="Arial" w:hAnsi="Arial" w:cs="Arial"/>
          <w:sz w:val="24"/>
          <w:szCs w:val="24"/>
        </w:rPr>
      </w:r>
      <w:r w:rsidR="00C155D8">
        <w:rPr>
          <w:rFonts w:ascii="Arial" w:hAnsi="Arial" w:cs="Arial"/>
          <w:sz w:val="24"/>
          <w:szCs w:val="24"/>
        </w:rPr>
        <w:fldChar w:fldCharType="separate"/>
      </w:r>
      <w:r w:rsidR="00744B80">
        <w:rPr>
          <w:rFonts w:ascii="Arial" w:hAnsi="Arial" w:cs="Arial"/>
          <w:noProof/>
          <w:sz w:val="24"/>
          <w:szCs w:val="24"/>
        </w:rPr>
        <w:t>49</w:t>
      </w:r>
      <w:r w:rsidR="00C155D8">
        <w:rPr>
          <w:rFonts w:ascii="Arial" w:hAnsi="Arial" w:cs="Arial"/>
          <w:sz w:val="24"/>
          <w:szCs w:val="24"/>
        </w:rPr>
        <w:fldChar w:fldCharType="end"/>
      </w:r>
    </w:p>
    <w:p w14:paraId="63E64A5F" w14:textId="126DB315" w:rsidR="007274D4" w:rsidRDefault="007274D4" w:rsidP="00E018E7">
      <w:pPr>
        <w:pStyle w:val="ListParagraph"/>
        <w:spacing w:after="240" w:line="480" w:lineRule="auto"/>
        <w:contextualSpacing w:val="0"/>
        <w:rPr>
          <w:rFonts w:ascii="Arial" w:hAnsi="Arial" w:cs="Arial"/>
          <w:sz w:val="24"/>
          <w:szCs w:val="24"/>
        </w:rPr>
      </w:pPr>
      <w:r>
        <w:rPr>
          <w:rFonts w:ascii="Arial" w:hAnsi="Arial" w:cs="Arial"/>
          <w:sz w:val="24"/>
          <w:szCs w:val="24"/>
        </w:rPr>
        <w:t>3.</w:t>
      </w:r>
      <w:r w:rsidR="00575B20">
        <w:rPr>
          <w:rFonts w:ascii="Arial" w:hAnsi="Arial" w:cs="Arial"/>
          <w:sz w:val="24"/>
          <w:szCs w:val="24"/>
        </w:rPr>
        <w:t>7</w:t>
      </w:r>
      <w:r>
        <w:rPr>
          <w:rFonts w:ascii="Arial" w:hAnsi="Arial" w:cs="Arial"/>
          <w:sz w:val="24"/>
          <w:szCs w:val="24"/>
        </w:rPr>
        <w:t xml:space="preserve"> Ethics, reliability, validity and limitations</w:t>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sidR="00C155D8">
        <w:rPr>
          <w:rFonts w:ascii="Arial" w:hAnsi="Arial" w:cs="Arial"/>
          <w:sz w:val="24"/>
          <w:szCs w:val="24"/>
        </w:rPr>
        <w:fldChar w:fldCharType="begin"/>
      </w:r>
      <w:r w:rsidR="00C155D8">
        <w:rPr>
          <w:rFonts w:ascii="Arial" w:hAnsi="Arial" w:cs="Arial"/>
          <w:sz w:val="24"/>
          <w:szCs w:val="24"/>
        </w:rPr>
        <w:instrText xml:space="preserve"> PAGEREF ethics \h </w:instrText>
      </w:r>
      <w:r w:rsidR="00C155D8">
        <w:rPr>
          <w:rFonts w:ascii="Arial" w:hAnsi="Arial" w:cs="Arial"/>
          <w:sz w:val="24"/>
          <w:szCs w:val="24"/>
        </w:rPr>
      </w:r>
      <w:r w:rsidR="00C155D8">
        <w:rPr>
          <w:rFonts w:ascii="Arial" w:hAnsi="Arial" w:cs="Arial"/>
          <w:sz w:val="24"/>
          <w:szCs w:val="24"/>
        </w:rPr>
        <w:fldChar w:fldCharType="separate"/>
      </w:r>
      <w:r w:rsidR="00744B80">
        <w:rPr>
          <w:rFonts w:ascii="Arial" w:hAnsi="Arial" w:cs="Arial"/>
          <w:noProof/>
          <w:sz w:val="24"/>
          <w:szCs w:val="24"/>
        </w:rPr>
        <w:t>50</w:t>
      </w:r>
      <w:r w:rsidR="00C155D8">
        <w:rPr>
          <w:rFonts w:ascii="Arial" w:hAnsi="Arial" w:cs="Arial"/>
          <w:sz w:val="24"/>
          <w:szCs w:val="24"/>
        </w:rPr>
        <w:fldChar w:fldCharType="end"/>
      </w:r>
    </w:p>
    <w:p w14:paraId="14C00FE2" w14:textId="4CEF565E" w:rsidR="007274D4" w:rsidRPr="007274D4" w:rsidRDefault="007274D4" w:rsidP="007274D4">
      <w:pPr>
        <w:pStyle w:val="ListParagraph"/>
        <w:numPr>
          <w:ilvl w:val="0"/>
          <w:numId w:val="5"/>
        </w:numPr>
        <w:spacing w:after="240" w:line="480" w:lineRule="auto"/>
        <w:rPr>
          <w:rFonts w:ascii="Arial" w:hAnsi="Arial" w:cs="Arial"/>
          <w:b/>
          <w:sz w:val="24"/>
          <w:szCs w:val="24"/>
        </w:rPr>
      </w:pPr>
      <w:r w:rsidRPr="007274D4">
        <w:rPr>
          <w:rFonts w:ascii="Arial" w:hAnsi="Arial" w:cs="Arial"/>
          <w:b/>
          <w:sz w:val="24"/>
          <w:szCs w:val="24"/>
        </w:rPr>
        <w:t>Analysis of results</w:t>
      </w:r>
      <w:r>
        <w:rPr>
          <w:rFonts w:ascii="Arial" w:hAnsi="Arial" w:cs="Arial"/>
          <w:b/>
          <w:sz w:val="24"/>
          <w:szCs w:val="24"/>
        </w:rPr>
        <w:tab/>
      </w:r>
      <w:r>
        <w:rPr>
          <w:rFonts w:ascii="Arial" w:hAnsi="Arial" w:cs="Arial"/>
          <w:b/>
          <w:sz w:val="24"/>
          <w:szCs w:val="24"/>
        </w:rPr>
        <w:tab/>
      </w:r>
      <w:r>
        <w:rPr>
          <w:rFonts w:ascii="Arial" w:hAnsi="Arial" w:cs="Arial"/>
          <w:b/>
          <w:sz w:val="24"/>
          <w:szCs w:val="24"/>
        </w:rPr>
        <w:tab/>
      </w:r>
      <w:r>
        <w:rPr>
          <w:rFonts w:ascii="Arial" w:hAnsi="Arial" w:cs="Arial"/>
          <w:b/>
          <w:sz w:val="24"/>
          <w:szCs w:val="24"/>
        </w:rPr>
        <w:tab/>
      </w:r>
      <w:r>
        <w:rPr>
          <w:rFonts w:ascii="Arial" w:hAnsi="Arial" w:cs="Arial"/>
          <w:b/>
          <w:sz w:val="24"/>
          <w:szCs w:val="24"/>
        </w:rPr>
        <w:tab/>
      </w:r>
      <w:r>
        <w:rPr>
          <w:rFonts w:ascii="Arial" w:hAnsi="Arial" w:cs="Arial"/>
          <w:b/>
          <w:sz w:val="24"/>
          <w:szCs w:val="24"/>
        </w:rPr>
        <w:tab/>
      </w:r>
      <w:r>
        <w:rPr>
          <w:rFonts w:ascii="Arial" w:hAnsi="Arial" w:cs="Arial"/>
          <w:b/>
          <w:sz w:val="24"/>
          <w:szCs w:val="24"/>
        </w:rPr>
        <w:tab/>
      </w:r>
      <w:r>
        <w:rPr>
          <w:rFonts w:ascii="Arial" w:hAnsi="Arial" w:cs="Arial"/>
          <w:b/>
          <w:sz w:val="24"/>
          <w:szCs w:val="24"/>
        </w:rPr>
        <w:tab/>
      </w:r>
      <w:r w:rsidR="00C155D8">
        <w:rPr>
          <w:rFonts w:ascii="Arial" w:hAnsi="Arial" w:cs="Arial"/>
          <w:b/>
          <w:sz w:val="24"/>
          <w:szCs w:val="24"/>
        </w:rPr>
        <w:fldChar w:fldCharType="begin"/>
      </w:r>
      <w:r w:rsidR="00C155D8">
        <w:rPr>
          <w:rFonts w:ascii="Arial" w:hAnsi="Arial" w:cs="Arial"/>
          <w:b/>
          <w:sz w:val="24"/>
          <w:szCs w:val="24"/>
        </w:rPr>
        <w:instrText xml:space="preserve"> PAGEREF analysisresults \h </w:instrText>
      </w:r>
      <w:r w:rsidR="00C155D8">
        <w:rPr>
          <w:rFonts w:ascii="Arial" w:hAnsi="Arial" w:cs="Arial"/>
          <w:b/>
          <w:sz w:val="24"/>
          <w:szCs w:val="24"/>
        </w:rPr>
      </w:r>
      <w:r w:rsidR="00C155D8">
        <w:rPr>
          <w:rFonts w:ascii="Arial" w:hAnsi="Arial" w:cs="Arial"/>
          <w:b/>
          <w:sz w:val="24"/>
          <w:szCs w:val="24"/>
        </w:rPr>
        <w:fldChar w:fldCharType="separate"/>
      </w:r>
      <w:r w:rsidR="00744B80">
        <w:rPr>
          <w:rFonts w:ascii="Arial" w:hAnsi="Arial" w:cs="Arial"/>
          <w:b/>
          <w:noProof/>
          <w:sz w:val="24"/>
          <w:szCs w:val="24"/>
        </w:rPr>
        <w:t>53</w:t>
      </w:r>
      <w:r w:rsidR="00C155D8">
        <w:rPr>
          <w:rFonts w:ascii="Arial" w:hAnsi="Arial" w:cs="Arial"/>
          <w:b/>
          <w:sz w:val="24"/>
          <w:szCs w:val="24"/>
        </w:rPr>
        <w:fldChar w:fldCharType="end"/>
      </w:r>
    </w:p>
    <w:p w14:paraId="012BEEC4" w14:textId="3853EF48" w:rsidR="00E20F6B" w:rsidRDefault="00E20F6B" w:rsidP="002D105D">
      <w:pPr>
        <w:pStyle w:val="ListParagraph"/>
        <w:spacing w:after="240" w:line="480" w:lineRule="auto"/>
        <w:rPr>
          <w:rFonts w:ascii="Arial" w:hAnsi="Arial" w:cs="Arial"/>
          <w:sz w:val="24"/>
          <w:szCs w:val="24"/>
        </w:rPr>
      </w:pPr>
      <w:r w:rsidRPr="00E20F6B">
        <w:rPr>
          <w:rFonts w:ascii="Arial" w:hAnsi="Arial" w:cs="Arial"/>
          <w:sz w:val="24"/>
          <w:szCs w:val="24"/>
        </w:rPr>
        <w:t>4.1 Range of businesses covered</w:t>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sidR="0043576D">
        <w:rPr>
          <w:rFonts w:ascii="Arial" w:hAnsi="Arial" w:cs="Arial"/>
          <w:sz w:val="24"/>
          <w:szCs w:val="24"/>
        </w:rPr>
        <w:fldChar w:fldCharType="begin"/>
      </w:r>
      <w:r w:rsidR="0043576D">
        <w:rPr>
          <w:rFonts w:ascii="Arial" w:hAnsi="Arial" w:cs="Arial"/>
          <w:sz w:val="24"/>
          <w:szCs w:val="24"/>
        </w:rPr>
        <w:instrText xml:space="preserve"> PAGEREF  f1 \h </w:instrText>
      </w:r>
      <w:r w:rsidR="0043576D">
        <w:rPr>
          <w:rFonts w:ascii="Arial" w:hAnsi="Arial" w:cs="Arial"/>
          <w:sz w:val="24"/>
          <w:szCs w:val="24"/>
        </w:rPr>
      </w:r>
      <w:r w:rsidR="0043576D">
        <w:rPr>
          <w:rFonts w:ascii="Arial" w:hAnsi="Arial" w:cs="Arial"/>
          <w:sz w:val="24"/>
          <w:szCs w:val="24"/>
        </w:rPr>
        <w:fldChar w:fldCharType="separate"/>
      </w:r>
      <w:r w:rsidR="00744B80">
        <w:rPr>
          <w:rFonts w:ascii="Arial" w:hAnsi="Arial" w:cs="Arial"/>
          <w:noProof/>
          <w:sz w:val="24"/>
          <w:szCs w:val="24"/>
        </w:rPr>
        <w:t>53</w:t>
      </w:r>
      <w:r w:rsidR="0043576D">
        <w:rPr>
          <w:rFonts w:ascii="Arial" w:hAnsi="Arial" w:cs="Arial"/>
          <w:sz w:val="24"/>
          <w:szCs w:val="24"/>
        </w:rPr>
        <w:fldChar w:fldCharType="end"/>
      </w:r>
    </w:p>
    <w:p w14:paraId="6341BA8C" w14:textId="74F0A1DA" w:rsidR="002D105D" w:rsidRDefault="002D105D" w:rsidP="002D105D">
      <w:pPr>
        <w:pStyle w:val="ListParagraph"/>
        <w:spacing w:after="240" w:line="480" w:lineRule="auto"/>
        <w:rPr>
          <w:rFonts w:ascii="Arial" w:hAnsi="Arial" w:cs="Arial"/>
          <w:sz w:val="24"/>
          <w:szCs w:val="24"/>
        </w:rPr>
      </w:pPr>
      <w:r w:rsidRPr="002D105D">
        <w:rPr>
          <w:rFonts w:ascii="Arial" w:hAnsi="Arial" w:cs="Arial"/>
          <w:sz w:val="24"/>
          <w:szCs w:val="24"/>
        </w:rPr>
        <w:t xml:space="preserve">4.2 Inconsistency with Vernon </w:t>
      </w:r>
      <w:r w:rsidR="00E20F6B">
        <w:rPr>
          <w:rFonts w:ascii="Arial" w:hAnsi="Arial" w:cs="Arial"/>
          <w:sz w:val="24"/>
          <w:szCs w:val="24"/>
        </w:rPr>
        <w:tab/>
      </w:r>
      <w:r w:rsidR="00E20F6B">
        <w:rPr>
          <w:rFonts w:ascii="Arial" w:hAnsi="Arial" w:cs="Arial"/>
          <w:sz w:val="24"/>
          <w:szCs w:val="24"/>
        </w:rPr>
        <w:tab/>
      </w:r>
      <w:r w:rsidR="00E20F6B">
        <w:rPr>
          <w:rFonts w:ascii="Arial" w:hAnsi="Arial" w:cs="Arial"/>
          <w:sz w:val="24"/>
          <w:szCs w:val="24"/>
        </w:rPr>
        <w:tab/>
      </w:r>
      <w:r w:rsidR="00E20F6B">
        <w:rPr>
          <w:rFonts w:ascii="Arial" w:hAnsi="Arial" w:cs="Arial"/>
          <w:sz w:val="24"/>
          <w:szCs w:val="24"/>
        </w:rPr>
        <w:tab/>
      </w:r>
      <w:r w:rsidR="00E20F6B">
        <w:rPr>
          <w:rFonts w:ascii="Arial" w:hAnsi="Arial" w:cs="Arial"/>
          <w:sz w:val="24"/>
          <w:szCs w:val="24"/>
        </w:rPr>
        <w:tab/>
      </w:r>
      <w:r w:rsidR="00E20F6B">
        <w:rPr>
          <w:rFonts w:ascii="Arial" w:hAnsi="Arial" w:cs="Arial"/>
          <w:sz w:val="24"/>
          <w:szCs w:val="24"/>
        </w:rPr>
        <w:tab/>
      </w:r>
      <w:r w:rsidR="0043576D">
        <w:rPr>
          <w:rFonts w:ascii="Arial" w:hAnsi="Arial" w:cs="Arial"/>
          <w:sz w:val="24"/>
          <w:szCs w:val="24"/>
        </w:rPr>
        <w:fldChar w:fldCharType="begin"/>
      </w:r>
      <w:r w:rsidR="0043576D">
        <w:rPr>
          <w:rFonts w:ascii="Arial" w:hAnsi="Arial" w:cs="Arial"/>
          <w:sz w:val="24"/>
          <w:szCs w:val="24"/>
        </w:rPr>
        <w:instrText xml:space="preserve"> PAGEREF  f2 \h </w:instrText>
      </w:r>
      <w:r w:rsidR="0043576D">
        <w:rPr>
          <w:rFonts w:ascii="Arial" w:hAnsi="Arial" w:cs="Arial"/>
          <w:sz w:val="24"/>
          <w:szCs w:val="24"/>
        </w:rPr>
      </w:r>
      <w:r w:rsidR="0043576D">
        <w:rPr>
          <w:rFonts w:ascii="Arial" w:hAnsi="Arial" w:cs="Arial"/>
          <w:sz w:val="24"/>
          <w:szCs w:val="24"/>
        </w:rPr>
        <w:fldChar w:fldCharType="separate"/>
      </w:r>
      <w:r w:rsidR="00744B80">
        <w:rPr>
          <w:rFonts w:ascii="Arial" w:hAnsi="Arial" w:cs="Arial"/>
          <w:noProof/>
          <w:sz w:val="24"/>
          <w:szCs w:val="24"/>
        </w:rPr>
        <w:t>57</w:t>
      </w:r>
      <w:r w:rsidR="0043576D">
        <w:rPr>
          <w:rFonts w:ascii="Arial" w:hAnsi="Arial" w:cs="Arial"/>
          <w:sz w:val="24"/>
          <w:szCs w:val="24"/>
        </w:rPr>
        <w:fldChar w:fldCharType="end"/>
      </w:r>
    </w:p>
    <w:p w14:paraId="6B39B34F" w14:textId="58200B64" w:rsidR="002D105D" w:rsidRPr="002D105D" w:rsidRDefault="002D105D" w:rsidP="002D105D">
      <w:pPr>
        <w:pStyle w:val="ListParagraph"/>
        <w:spacing w:after="240" w:line="480" w:lineRule="auto"/>
        <w:rPr>
          <w:rFonts w:ascii="Arial" w:hAnsi="Arial" w:cs="Arial"/>
          <w:sz w:val="24"/>
          <w:szCs w:val="24"/>
        </w:rPr>
      </w:pPr>
      <w:r w:rsidRPr="002D105D">
        <w:rPr>
          <w:rFonts w:ascii="Arial" w:hAnsi="Arial" w:cs="Arial"/>
          <w:sz w:val="24"/>
          <w:szCs w:val="24"/>
        </w:rPr>
        <w:t>4.3 Application of Dunning’s eclectic paradigm</w:t>
      </w:r>
      <w:r w:rsidR="00E20F6B">
        <w:rPr>
          <w:rFonts w:ascii="Arial" w:hAnsi="Arial" w:cs="Arial"/>
          <w:sz w:val="24"/>
          <w:szCs w:val="24"/>
        </w:rPr>
        <w:tab/>
      </w:r>
      <w:r w:rsidR="00E20F6B">
        <w:rPr>
          <w:rFonts w:ascii="Arial" w:hAnsi="Arial" w:cs="Arial"/>
          <w:sz w:val="24"/>
          <w:szCs w:val="24"/>
        </w:rPr>
        <w:tab/>
      </w:r>
      <w:r w:rsidR="00E20F6B">
        <w:rPr>
          <w:rFonts w:ascii="Arial" w:hAnsi="Arial" w:cs="Arial"/>
          <w:sz w:val="24"/>
          <w:szCs w:val="24"/>
        </w:rPr>
        <w:tab/>
      </w:r>
      <w:r w:rsidR="00E20F6B">
        <w:rPr>
          <w:rFonts w:ascii="Arial" w:hAnsi="Arial" w:cs="Arial"/>
          <w:sz w:val="24"/>
          <w:szCs w:val="24"/>
        </w:rPr>
        <w:tab/>
      </w:r>
      <w:r w:rsidR="0043576D">
        <w:rPr>
          <w:rFonts w:ascii="Arial" w:hAnsi="Arial" w:cs="Arial"/>
          <w:sz w:val="24"/>
          <w:szCs w:val="24"/>
        </w:rPr>
        <w:fldChar w:fldCharType="begin"/>
      </w:r>
      <w:r w:rsidR="0043576D">
        <w:rPr>
          <w:rFonts w:ascii="Arial" w:hAnsi="Arial" w:cs="Arial"/>
          <w:sz w:val="24"/>
          <w:szCs w:val="24"/>
        </w:rPr>
        <w:instrText xml:space="preserve"> PAGEREF  f3 \h </w:instrText>
      </w:r>
      <w:r w:rsidR="0043576D">
        <w:rPr>
          <w:rFonts w:ascii="Arial" w:hAnsi="Arial" w:cs="Arial"/>
          <w:sz w:val="24"/>
          <w:szCs w:val="24"/>
        </w:rPr>
      </w:r>
      <w:r w:rsidR="0043576D">
        <w:rPr>
          <w:rFonts w:ascii="Arial" w:hAnsi="Arial" w:cs="Arial"/>
          <w:sz w:val="24"/>
          <w:szCs w:val="24"/>
        </w:rPr>
        <w:fldChar w:fldCharType="separate"/>
      </w:r>
      <w:r w:rsidR="00744B80">
        <w:rPr>
          <w:rFonts w:ascii="Arial" w:hAnsi="Arial" w:cs="Arial"/>
          <w:noProof/>
          <w:sz w:val="24"/>
          <w:szCs w:val="24"/>
        </w:rPr>
        <w:t>58</w:t>
      </w:r>
      <w:r w:rsidR="0043576D">
        <w:rPr>
          <w:rFonts w:ascii="Arial" w:hAnsi="Arial" w:cs="Arial"/>
          <w:sz w:val="24"/>
          <w:szCs w:val="24"/>
        </w:rPr>
        <w:fldChar w:fldCharType="end"/>
      </w:r>
    </w:p>
    <w:p w14:paraId="242C4346" w14:textId="254CB802" w:rsidR="002D105D" w:rsidRPr="002D105D" w:rsidRDefault="002D105D" w:rsidP="002D105D">
      <w:pPr>
        <w:pStyle w:val="ListParagraph"/>
        <w:spacing w:after="240" w:line="480" w:lineRule="auto"/>
        <w:rPr>
          <w:rFonts w:ascii="Arial" w:hAnsi="Arial" w:cs="Arial"/>
          <w:sz w:val="24"/>
          <w:szCs w:val="24"/>
        </w:rPr>
      </w:pPr>
      <w:r w:rsidRPr="002D105D">
        <w:rPr>
          <w:rFonts w:ascii="Arial" w:hAnsi="Arial" w:cs="Arial"/>
          <w:sz w:val="24"/>
          <w:szCs w:val="24"/>
        </w:rPr>
        <w:t>4.4 Uppsala and Psychic distance</w:t>
      </w:r>
      <w:r w:rsidR="00E20F6B">
        <w:rPr>
          <w:rFonts w:ascii="Arial" w:hAnsi="Arial" w:cs="Arial"/>
          <w:sz w:val="24"/>
          <w:szCs w:val="24"/>
        </w:rPr>
        <w:tab/>
      </w:r>
      <w:r w:rsidR="00E20F6B">
        <w:rPr>
          <w:rFonts w:ascii="Arial" w:hAnsi="Arial" w:cs="Arial"/>
          <w:sz w:val="24"/>
          <w:szCs w:val="24"/>
        </w:rPr>
        <w:tab/>
      </w:r>
      <w:r w:rsidR="00E20F6B">
        <w:rPr>
          <w:rFonts w:ascii="Arial" w:hAnsi="Arial" w:cs="Arial"/>
          <w:sz w:val="24"/>
          <w:szCs w:val="24"/>
        </w:rPr>
        <w:tab/>
      </w:r>
      <w:r w:rsidR="00E20F6B">
        <w:rPr>
          <w:rFonts w:ascii="Arial" w:hAnsi="Arial" w:cs="Arial"/>
          <w:sz w:val="24"/>
          <w:szCs w:val="24"/>
        </w:rPr>
        <w:tab/>
      </w:r>
      <w:r w:rsidR="00E20F6B">
        <w:rPr>
          <w:rFonts w:ascii="Arial" w:hAnsi="Arial" w:cs="Arial"/>
          <w:sz w:val="24"/>
          <w:szCs w:val="24"/>
        </w:rPr>
        <w:tab/>
      </w:r>
      <w:r w:rsidR="0043576D">
        <w:rPr>
          <w:rFonts w:ascii="Arial" w:hAnsi="Arial" w:cs="Arial"/>
          <w:sz w:val="24"/>
          <w:szCs w:val="24"/>
        </w:rPr>
        <w:fldChar w:fldCharType="begin"/>
      </w:r>
      <w:r w:rsidR="0043576D">
        <w:rPr>
          <w:rFonts w:ascii="Arial" w:hAnsi="Arial" w:cs="Arial"/>
          <w:sz w:val="24"/>
          <w:szCs w:val="24"/>
        </w:rPr>
        <w:instrText xml:space="preserve"> PAGEREF  f4 \h </w:instrText>
      </w:r>
      <w:r w:rsidR="0043576D">
        <w:rPr>
          <w:rFonts w:ascii="Arial" w:hAnsi="Arial" w:cs="Arial"/>
          <w:sz w:val="24"/>
          <w:szCs w:val="24"/>
        </w:rPr>
      </w:r>
      <w:r w:rsidR="0043576D">
        <w:rPr>
          <w:rFonts w:ascii="Arial" w:hAnsi="Arial" w:cs="Arial"/>
          <w:sz w:val="24"/>
          <w:szCs w:val="24"/>
        </w:rPr>
        <w:fldChar w:fldCharType="separate"/>
      </w:r>
      <w:r w:rsidR="00744B80">
        <w:rPr>
          <w:rFonts w:ascii="Arial" w:hAnsi="Arial" w:cs="Arial"/>
          <w:noProof/>
          <w:sz w:val="24"/>
          <w:szCs w:val="24"/>
        </w:rPr>
        <w:t>61</w:t>
      </w:r>
      <w:r w:rsidR="0043576D">
        <w:rPr>
          <w:rFonts w:ascii="Arial" w:hAnsi="Arial" w:cs="Arial"/>
          <w:sz w:val="24"/>
          <w:szCs w:val="24"/>
        </w:rPr>
        <w:fldChar w:fldCharType="end"/>
      </w:r>
    </w:p>
    <w:p w14:paraId="36FD15D5" w14:textId="1662C0B5" w:rsidR="002D105D" w:rsidRDefault="002D105D" w:rsidP="002D105D">
      <w:pPr>
        <w:pStyle w:val="ListParagraph"/>
        <w:spacing w:after="240" w:line="480" w:lineRule="auto"/>
        <w:rPr>
          <w:rFonts w:ascii="Arial" w:hAnsi="Arial" w:cs="Arial"/>
          <w:sz w:val="24"/>
          <w:szCs w:val="24"/>
        </w:rPr>
      </w:pPr>
      <w:r w:rsidRPr="002D105D">
        <w:rPr>
          <w:rFonts w:ascii="Arial" w:hAnsi="Arial" w:cs="Arial"/>
          <w:sz w:val="24"/>
          <w:szCs w:val="24"/>
        </w:rPr>
        <w:t>4.5 Financial Considerations</w:t>
      </w:r>
      <w:r w:rsidR="00E20F6B">
        <w:rPr>
          <w:rFonts w:ascii="Arial" w:hAnsi="Arial" w:cs="Arial"/>
          <w:sz w:val="24"/>
          <w:szCs w:val="24"/>
        </w:rPr>
        <w:tab/>
      </w:r>
      <w:r w:rsidR="00E20F6B">
        <w:rPr>
          <w:rFonts w:ascii="Arial" w:hAnsi="Arial" w:cs="Arial"/>
          <w:sz w:val="24"/>
          <w:szCs w:val="24"/>
        </w:rPr>
        <w:tab/>
      </w:r>
      <w:r w:rsidR="00E20F6B">
        <w:rPr>
          <w:rFonts w:ascii="Arial" w:hAnsi="Arial" w:cs="Arial"/>
          <w:sz w:val="24"/>
          <w:szCs w:val="24"/>
        </w:rPr>
        <w:tab/>
      </w:r>
      <w:r w:rsidR="00E20F6B">
        <w:rPr>
          <w:rFonts w:ascii="Arial" w:hAnsi="Arial" w:cs="Arial"/>
          <w:sz w:val="24"/>
          <w:szCs w:val="24"/>
        </w:rPr>
        <w:tab/>
      </w:r>
      <w:r w:rsidR="00E20F6B">
        <w:rPr>
          <w:rFonts w:ascii="Arial" w:hAnsi="Arial" w:cs="Arial"/>
          <w:sz w:val="24"/>
          <w:szCs w:val="24"/>
        </w:rPr>
        <w:tab/>
      </w:r>
      <w:r w:rsidR="00E20F6B">
        <w:rPr>
          <w:rFonts w:ascii="Arial" w:hAnsi="Arial" w:cs="Arial"/>
          <w:sz w:val="24"/>
          <w:szCs w:val="24"/>
        </w:rPr>
        <w:tab/>
      </w:r>
      <w:r w:rsidR="0043576D">
        <w:rPr>
          <w:rFonts w:ascii="Arial" w:hAnsi="Arial" w:cs="Arial"/>
          <w:sz w:val="24"/>
          <w:szCs w:val="24"/>
        </w:rPr>
        <w:fldChar w:fldCharType="begin"/>
      </w:r>
      <w:r w:rsidR="0043576D">
        <w:rPr>
          <w:rFonts w:ascii="Arial" w:hAnsi="Arial" w:cs="Arial"/>
          <w:sz w:val="24"/>
          <w:szCs w:val="24"/>
        </w:rPr>
        <w:instrText xml:space="preserve"> PAGEREF  f5 \h </w:instrText>
      </w:r>
      <w:r w:rsidR="0043576D">
        <w:rPr>
          <w:rFonts w:ascii="Arial" w:hAnsi="Arial" w:cs="Arial"/>
          <w:sz w:val="24"/>
          <w:szCs w:val="24"/>
        </w:rPr>
      </w:r>
      <w:r w:rsidR="0043576D">
        <w:rPr>
          <w:rFonts w:ascii="Arial" w:hAnsi="Arial" w:cs="Arial"/>
          <w:sz w:val="24"/>
          <w:szCs w:val="24"/>
        </w:rPr>
        <w:fldChar w:fldCharType="separate"/>
      </w:r>
      <w:r w:rsidR="00744B80">
        <w:rPr>
          <w:rFonts w:ascii="Arial" w:hAnsi="Arial" w:cs="Arial"/>
          <w:noProof/>
          <w:sz w:val="24"/>
          <w:szCs w:val="24"/>
        </w:rPr>
        <w:t>64</w:t>
      </w:r>
      <w:r w:rsidR="0043576D">
        <w:rPr>
          <w:rFonts w:ascii="Arial" w:hAnsi="Arial" w:cs="Arial"/>
          <w:sz w:val="24"/>
          <w:szCs w:val="24"/>
        </w:rPr>
        <w:fldChar w:fldCharType="end"/>
      </w:r>
    </w:p>
    <w:p w14:paraId="3743EDC9" w14:textId="1CA6B5ED" w:rsidR="002D105D" w:rsidRPr="002D105D" w:rsidRDefault="002D105D" w:rsidP="002D105D">
      <w:pPr>
        <w:pStyle w:val="ListParagraph"/>
        <w:spacing w:after="240" w:line="480" w:lineRule="auto"/>
        <w:rPr>
          <w:rFonts w:ascii="Arial" w:hAnsi="Arial" w:cs="Arial"/>
          <w:sz w:val="24"/>
          <w:szCs w:val="24"/>
        </w:rPr>
      </w:pPr>
      <w:r>
        <w:rPr>
          <w:rFonts w:ascii="Arial" w:hAnsi="Arial" w:cs="Arial"/>
          <w:sz w:val="24"/>
          <w:szCs w:val="24"/>
        </w:rPr>
        <w:t>4.6 Networks and green internationalisation</w:t>
      </w:r>
      <w:r w:rsidR="00E20F6B">
        <w:rPr>
          <w:rFonts w:ascii="Arial" w:hAnsi="Arial" w:cs="Arial"/>
          <w:sz w:val="24"/>
          <w:szCs w:val="24"/>
        </w:rPr>
        <w:tab/>
      </w:r>
      <w:r w:rsidR="00E20F6B">
        <w:rPr>
          <w:rFonts w:ascii="Arial" w:hAnsi="Arial" w:cs="Arial"/>
          <w:sz w:val="24"/>
          <w:szCs w:val="24"/>
        </w:rPr>
        <w:tab/>
      </w:r>
      <w:r w:rsidR="00E20F6B">
        <w:rPr>
          <w:rFonts w:ascii="Arial" w:hAnsi="Arial" w:cs="Arial"/>
          <w:sz w:val="24"/>
          <w:szCs w:val="24"/>
        </w:rPr>
        <w:tab/>
      </w:r>
      <w:r w:rsidR="00E20F6B">
        <w:rPr>
          <w:rFonts w:ascii="Arial" w:hAnsi="Arial" w:cs="Arial"/>
          <w:sz w:val="24"/>
          <w:szCs w:val="24"/>
        </w:rPr>
        <w:tab/>
      </w:r>
      <w:r w:rsidR="0043576D">
        <w:rPr>
          <w:rFonts w:ascii="Arial" w:hAnsi="Arial" w:cs="Arial"/>
          <w:sz w:val="24"/>
          <w:szCs w:val="24"/>
        </w:rPr>
        <w:fldChar w:fldCharType="begin"/>
      </w:r>
      <w:r w:rsidR="0043576D">
        <w:rPr>
          <w:rFonts w:ascii="Arial" w:hAnsi="Arial" w:cs="Arial"/>
          <w:sz w:val="24"/>
          <w:szCs w:val="24"/>
        </w:rPr>
        <w:instrText xml:space="preserve"> PAGEREF  f6 \h </w:instrText>
      </w:r>
      <w:r w:rsidR="0043576D">
        <w:rPr>
          <w:rFonts w:ascii="Arial" w:hAnsi="Arial" w:cs="Arial"/>
          <w:sz w:val="24"/>
          <w:szCs w:val="24"/>
        </w:rPr>
      </w:r>
      <w:r w:rsidR="0043576D">
        <w:rPr>
          <w:rFonts w:ascii="Arial" w:hAnsi="Arial" w:cs="Arial"/>
          <w:sz w:val="24"/>
          <w:szCs w:val="24"/>
        </w:rPr>
        <w:fldChar w:fldCharType="separate"/>
      </w:r>
      <w:r w:rsidR="00744B80">
        <w:rPr>
          <w:rFonts w:ascii="Arial" w:hAnsi="Arial" w:cs="Arial"/>
          <w:noProof/>
          <w:sz w:val="24"/>
          <w:szCs w:val="24"/>
        </w:rPr>
        <w:t>67</w:t>
      </w:r>
      <w:r w:rsidR="0043576D">
        <w:rPr>
          <w:rFonts w:ascii="Arial" w:hAnsi="Arial" w:cs="Arial"/>
          <w:sz w:val="24"/>
          <w:szCs w:val="24"/>
        </w:rPr>
        <w:fldChar w:fldCharType="end"/>
      </w:r>
    </w:p>
    <w:p w14:paraId="141674EB" w14:textId="46101AA1" w:rsidR="002D105D" w:rsidRPr="002D105D" w:rsidRDefault="002D105D" w:rsidP="00E20F6B">
      <w:pPr>
        <w:pStyle w:val="ListParagraph"/>
        <w:spacing w:after="240" w:line="480" w:lineRule="auto"/>
        <w:ind w:firstLine="720"/>
        <w:rPr>
          <w:rFonts w:ascii="Arial" w:hAnsi="Arial" w:cs="Arial"/>
          <w:sz w:val="24"/>
          <w:szCs w:val="24"/>
        </w:rPr>
      </w:pPr>
      <w:r w:rsidRPr="002D105D">
        <w:rPr>
          <w:rFonts w:ascii="Arial" w:hAnsi="Arial" w:cs="Arial"/>
          <w:sz w:val="24"/>
          <w:szCs w:val="24"/>
        </w:rPr>
        <w:t>4.6.1 Networks: Opportunity Creation</w:t>
      </w:r>
      <w:r w:rsidR="00E20F6B">
        <w:rPr>
          <w:rFonts w:ascii="Arial" w:hAnsi="Arial" w:cs="Arial"/>
          <w:sz w:val="24"/>
          <w:szCs w:val="24"/>
        </w:rPr>
        <w:tab/>
      </w:r>
      <w:r w:rsidR="00E20F6B">
        <w:rPr>
          <w:rFonts w:ascii="Arial" w:hAnsi="Arial" w:cs="Arial"/>
          <w:sz w:val="24"/>
          <w:szCs w:val="24"/>
        </w:rPr>
        <w:tab/>
      </w:r>
      <w:r w:rsidR="00E20F6B">
        <w:rPr>
          <w:rFonts w:ascii="Arial" w:hAnsi="Arial" w:cs="Arial"/>
          <w:sz w:val="24"/>
          <w:szCs w:val="24"/>
        </w:rPr>
        <w:tab/>
      </w:r>
      <w:r w:rsidR="00E20F6B">
        <w:rPr>
          <w:rFonts w:ascii="Arial" w:hAnsi="Arial" w:cs="Arial"/>
          <w:sz w:val="24"/>
          <w:szCs w:val="24"/>
        </w:rPr>
        <w:tab/>
      </w:r>
      <w:r w:rsidR="0043576D">
        <w:rPr>
          <w:rFonts w:ascii="Arial" w:hAnsi="Arial" w:cs="Arial"/>
          <w:sz w:val="24"/>
          <w:szCs w:val="24"/>
        </w:rPr>
        <w:fldChar w:fldCharType="begin"/>
      </w:r>
      <w:r w:rsidR="0043576D">
        <w:rPr>
          <w:rFonts w:ascii="Arial" w:hAnsi="Arial" w:cs="Arial"/>
          <w:sz w:val="24"/>
          <w:szCs w:val="24"/>
        </w:rPr>
        <w:instrText xml:space="preserve"> PAGEREF  f61 \h </w:instrText>
      </w:r>
      <w:r w:rsidR="0043576D">
        <w:rPr>
          <w:rFonts w:ascii="Arial" w:hAnsi="Arial" w:cs="Arial"/>
          <w:sz w:val="24"/>
          <w:szCs w:val="24"/>
        </w:rPr>
      </w:r>
      <w:r w:rsidR="0043576D">
        <w:rPr>
          <w:rFonts w:ascii="Arial" w:hAnsi="Arial" w:cs="Arial"/>
          <w:sz w:val="24"/>
          <w:szCs w:val="24"/>
        </w:rPr>
        <w:fldChar w:fldCharType="separate"/>
      </w:r>
      <w:r w:rsidR="00744B80">
        <w:rPr>
          <w:rFonts w:ascii="Arial" w:hAnsi="Arial" w:cs="Arial"/>
          <w:noProof/>
          <w:sz w:val="24"/>
          <w:szCs w:val="24"/>
        </w:rPr>
        <w:t>67</w:t>
      </w:r>
      <w:r w:rsidR="0043576D">
        <w:rPr>
          <w:rFonts w:ascii="Arial" w:hAnsi="Arial" w:cs="Arial"/>
          <w:sz w:val="24"/>
          <w:szCs w:val="24"/>
        </w:rPr>
        <w:fldChar w:fldCharType="end"/>
      </w:r>
    </w:p>
    <w:p w14:paraId="7B93661A" w14:textId="3F1ED3D6" w:rsidR="002D105D" w:rsidRPr="002D105D" w:rsidRDefault="002D105D" w:rsidP="00E20F6B">
      <w:pPr>
        <w:pStyle w:val="ListParagraph"/>
        <w:spacing w:after="240" w:line="480" w:lineRule="auto"/>
        <w:ind w:firstLine="720"/>
        <w:rPr>
          <w:rFonts w:ascii="Arial" w:hAnsi="Arial" w:cs="Arial"/>
          <w:sz w:val="24"/>
          <w:szCs w:val="24"/>
        </w:rPr>
      </w:pPr>
      <w:r w:rsidRPr="002D105D">
        <w:rPr>
          <w:rFonts w:ascii="Arial" w:hAnsi="Arial" w:cs="Arial"/>
          <w:sz w:val="24"/>
          <w:szCs w:val="24"/>
        </w:rPr>
        <w:t>4.6.2 Networks: Commitment decisions</w:t>
      </w:r>
      <w:r w:rsidR="00E20F6B">
        <w:rPr>
          <w:rFonts w:ascii="Arial" w:hAnsi="Arial" w:cs="Arial"/>
          <w:sz w:val="24"/>
          <w:szCs w:val="24"/>
        </w:rPr>
        <w:tab/>
      </w:r>
      <w:r w:rsidR="00E20F6B">
        <w:rPr>
          <w:rFonts w:ascii="Arial" w:hAnsi="Arial" w:cs="Arial"/>
          <w:sz w:val="24"/>
          <w:szCs w:val="24"/>
        </w:rPr>
        <w:tab/>
      </w:r>
      <w:r w:rsidR="00E20F6B">
        <w:rPr>
          <w:rFonts w:ascii="Arial" w:hAnsi="Arial" w:cs="Arial"/>
          <w:sz w:val="24"/>
          <w:szCs w:val="24"/>
        </w:rPr>
        <w:tab/>
      </w:r>
      <w:r w:rsidR="00E20F6B">
        <w:rPr>
          <w:rFonts w:ascii="Arial" w:hAnsi="Arial" w:cs="Arial"/>
          <w:sz w:val="24"/>
          <w:szCs w:val="24"/>
        </w:rPr>
        <w:tab/>
      </w:r>
      <w:r w:rsidR="0043576D">
        <w:rPr>
          <w:rFonts w:ascii="Arial" w:hAnsi="Arial" w:cs="Arial"/>
          <w:sz w:val="24"/>
          <w:szCs w:val="24"/>
        </w:rPr>
        <w:fldChar w:fldCharType="begin"/>
      </w:r>
      <w:r w:rsidR="0043576D">
        <w:rPr>
          <w:rFonts w:ascii="Arial" w:hAnsi="Arial" w:cs="Arial"/>
          <w:sz w:val="24"/>
          <w:szCs w:val="24"/>
        </w:rPr>
        <w:instrText xml:space="preserve"> PAGEREF  f62 \h </w:instrText>
      </w:r>
      <w:r w:rsidR="0043576D">
        <w:rPr>
          <w:rFonts w:ascii="Arial" w:hAnsi="Arial" w:cs="Arial"/>
          <w:sz w:val="24"/>
          <w:szCs w:val="24"/>
        </w:rPr>
      </w:r>
      <w:r w:rsidR="0043576D">
        <w:rPr>
          <w:rFonts w:ascii="Arial" w:hAnsi="Arial" w:cs="Arial"/>
          <w:sz w:val="24"/>
          <w:szCs w:val="24"/>
        </w:rPr>
        <w:fldChar w:fldCharType="separate"/>
      </w:r>
      <w:r w:rsidR="00744B80">
        <w:rPr>
          <w:rFonts w:ascii="Arial" w:hAnsi="Arial" w:cs="Arial"/>
          <w:noProof/>
          <w:sz w:val="24"/>
          <w:szCs w:val="24"/>
        </w:rPr>
        <w:t>67</w:t>
      </w:r>
      <w:r w:rsidR="0043576D">
        <w:rPr>
          <w:rFonts w:ascii="Arial" w:hAnsi="Arial" w:cs="Arial"/>
          <w:sz w:val="24"/>
          <w:szCs w:val="24"/>
        </w:rPr>
        <w:fldChar w:fldCharType="end"/>
      </w:r>
    </w:p>
    <w:p w14:paraId="1E2DAF42" w14:textId="633FF093" w:rsidR="002D105D" w:rsidRPr="002D105D" w:rsidRDefault="002D105D" w:rsidP="00E20F6B">
      <w:pPr>
        <w:pStyle w:val="ListParagraph"/>
        <w:spacing w:after="240" w:line="480" w:lineRule="auto"/>
        <w:ind w:firstLine="720"/>
        <w:rPr>
          <w:rFonts w:ascii="Arial" w:hAnsi="Arial" w:cs="Arial"/>
          <w:sz w:val="24"/>
          <w:szCs w:val="24"/>
        </w:rPr>
      </w:pPr>
      <w:r w:rsidRPr="002D105D">
        <w:rPr>
          <w:rFonts w:ascii="Arial" w:hAnsi="Arial" w:cs="Arial"/>
          <w:sz w:val="24"/>
          <w:szCs w:val="24"/>
        </w:rPr>
        <w:t>4.6.3 Opportunity Development</w:t>
      </w:r>
      <w:r w:rsidR="00E20F6B">
        <w:rPr>
          <w:rFonts w:ascii="Arial" w:hAnsi="Arial" w:cs="Arial"/>
          <w:sz w:val="24"/>
          <w:szCs w:val="24"/>
        </w:rPr>
        <w:tab/>
      </w:r>
      <w:r w:rsidR="00E20F6B">
        <w:rPr>
          <w:rFonts w:ascii="Arial" w:hAnsi="Arial" w:cs="Arial"/>
          <w:sz w:val="24"/>
          <w:szCs w:val="24"/>
        </w:rPr>
        <w:tab/>
      </w:r>
      <w:r w:rsidR="00E20F6B">
        <w:rPr>
          <w:rFonts w:ascii="Arial" w:hAnsi="Arial" w:cs="Arial"/>
          <w:sz w:val="24"/>
          <w:szCs w:val="24"/>
        </w:rPr>
        <w:tab/>
      </w:r>
      <w:r w:rsidR="00E20F6B">
        <w:rPr>
          <w:rFonts w:ascii="Arial" w:hAnsi="Arial" w:cs="Arial"/>
          <w:sz w:val="24"/>
          <w:szCs w:val="24"/>
        </w:rPr>
        <w:tab/>
      </w:r>
      <w:r w:rsidR="00E20F6B">
        <w:rPr>
          <w:rFonts w:ascii="Arial" w:hAnsi="Arial" w:cs="Arial"/>
          <w:sz w:val="24"/>
          <w:szCs w:val="24"/>
        </w:rPr>
        <w:tab/>
      </w:r>
      <w:r w:rsidR="0043576D">
        <w:rPr>
          <w:rFonts w:ascii="Arial" w:hAnsi="Arial" w:cs="Arial"/>
          <w:sz w:val="24"/>
          <w:szCs w:val="24"/>
        </w:rPr>
        <w:fldChar w:fldCharType="begin"/>
      </w:r>
      <w:r w:rsidR="0043576D">
        <w:rPr>
          <w:rFonts w:ascii="Arial" w:hAnsi="Arial" w:cs="Arial"/>
          <w:sz w:val="24"/>
          <w:szCs w:val="24"/>
        </w:rPr>
        <w:instrText xml:space="preserve"> PAGEREF  f63 \h </w:instrText>
      </w:r>
      <w:r w:rsidR="0043576D">
        <w:rPr>
          <w:rFonts w:ascii="Arial" w:hAnsi="Arial" w:cs="Arial"/>
          <w:sz w:val="24"/>
          <w:szCs w:val="24"/>
        </w:rPr>
      </w:r>
      <w:r w:rsidR="0043576D">
        <w:rPr>
          <w:rFonts w:ascii="Arial" w:hAnsi="Arial" w:cs="Arial"/>
          <w:sz w:val="24"/>
          <w:szCs w:val="24"/>
        </w:rPr>
        <w:fldChar w:fldCharType="separate"/>
      </w:r>
      <w:r w:rsidR="00744B80">
        <w:rPr>
          <w:rFonts w:ascii="Arial" w:hAnsi="Arial" w:cs="Arial"/>
          <w:noProof/>
          <w:sz w:val="24"/>
          <w:szCs w:val="24"/>
        </w:rPr>
        <w:t>68</w:t>
      </w:r>
      <w:r w:rsidR="0043576D">
        <w:rPr>
          <w:rFonts w:ascii="Arial" w:hAnsi="Arial" w:cs="Arial"/>
          <w:sz w:val="24"/>
          <w:szCs w:val="24"/>
        </w:rPr>
        <w:fldChar w:fldCharType="end"/>
      </w:r>
    </w:p>
    <w:p w14:paraId="1CD596C5" w14:textId="592E9F4B" w:rsidR="002D105D" w:rsidRPr="002D105D" w:rsidRDefault="002D105D" w:rsidP="00E20F6B">
      <w:pPr>
        <w:pStyle w:val="ListParagraph"/>
        <w:spacing w:after="240" w:line="480" w:lineRule="auto"/>
        <w:ind w:firstLine="720"/>
        <w:rPr>
          <w:rFonts w:ascii="Arial" w:hAnsi="Arial" w:cs="Arial"/>
          <w:sz w:val="24"/>
          <w:szCs w:val="24"/>
        </w:rPr>
      </w:pPr>
      <w:r w:rsidRPr="002D105D">
        <w:rPr>
          <w:rFonts w:ascii="Arial" w:hAnsi="Arial" w:cs="Arial"/>
          <w:sz w:val="24"/>
          <w:szCs w:val="24"/>
        </w:rPr>
        <w:t>4.6.4 Distribution Networks</w:t>
      </w:r>
      <w:r w:rsidR="00E20F6B">
        <w:rPr>
          <w:rFonts w:ascii="Arial" w:hAnsi="Arial" w:cs="Arial"/>
          <w:sz w:val="24"/>
          <w:szCs w:val="24"/>
        </w:rPr>
        <w:tab/>
      </w:r>
      <w:r w:rsidR="00E20F6B">
        <w:rPr>
          <w:rFonts w:ascii="Arial" w:hAnsi="Arial" w:cs="Arial"/>
          <w:sz w:val="24"/>
          <w:szCs w:val="24"/>
        </w:rPr>
        <w:tab/>
      </w:r>
      <w:r w:rsidR="00E20F6B">
        <w:rPr>
          <w:rFonts w:ascii="Arial" w:hAnsi="Arial" w:cs="Arial"/>
          <w:sz w:val="24"/>
          <w:szCs w:val="24"/>
        </w:rPr>
        <w:tab/>
      </w:r>
      <w:r w:rsidR="00E20F6B">
        <w:rPr>
          <w:rFonts w:ascii="Arial" w:hAnsi="Arial" w:cs="Arial"/>
          <w:sz w:val="24"/>
          <w:szCs w:val="24"/>
        </w:rPr>
        <w:tab/>
      </w:r>
      <w:r w:rsidR="00E20F6B">
        <w:rPr>
          <w:rFonts w:ascii="Arial" w:hAnsi="Arial" w:cs="Arial"/>
          <w:sz w:val="24"/>
          <w:szCs w:val="24"/>
        </w:rPr>
        <w:tab/>
      </w:r>
      <w:r w:rsidR="00E20F6B">
        <w:rPr>
          <w:rFonts w:ascii="Arial" w:hAnsi="Arial" w:cs="Arial"/>
          <w:sz w:val="24"/>
          <w:szCs w:val="24"/>
        </w:rPr>
        <w:tab/>
      </w:r>
      <w:r w:rsidR="0043576D">
        <w:rPr>
          <w:rFonts w:ascii="Arial" w:hAnsi="Arial" w:cs="Arial"/>
          <w:sz w:val="24"/>
          <w:szCs w:val="24"/>
        </w:rPr>
        <w:fldChar w:fldCharType="begin"/>
      </w:r>
      <w:r w:rsidR="0043576D">
        <w:rPr>
          <w:rFonts w:ascii="Arial" w:hAnsi="Arial" w:cs="Arial"/>
          <w:sz w:val="24"/>
          <w:szCs w:val="24"/>
        </w:rPr>
        <w:instrText xml:space="preserve"> PAGEREF  f64 \h </w:instrText>
      </w:r>
      <w:r w:rsidR="0043576D">
        <w:rPr>
          <w:rFonts w:ascii="Arial" w:hAnsi="Arial" w:cs="Arial"/>
          <w:sz w:val="24"/>
          <w:szCs w:val="24"/>
        </w:rPr>
      </w:r>
      <w:r w:rsidR="0043576D">
        <w:rPr>
          <w:rFonts w:ascii="Arial" w:hAnsi="Arial" w:cs="Arial"/>
          <w:sz w:val="24"/>
          <w:szCs w:val="24"/>
        </w:rPr>
        <w:fldChar w:fldCharType="separate"/>
      </w:r>
      <w:r w:rsidR="00744B80">
        <w:rPr>
          <w:rFonts w:ascii="Arial" w:hAnsi="Arial" w:cs="Arial"/>
          <w:noProof/>
          <w:sz w:val="24"/>
          <w:szCs w:val="24"/>
        </w:rPr>
        <w:t>71</w:t>
      </w:r>
      <w:r w:rsidR="0043576D">
        <w:rPr>
          <w:rFonts w:ascii="Arial" w:hAnsi="Arial" w:cs="Arial"/>
          <w:sz w:val="24"/>
          <w:szCs w:val="24"/>
        </w:rPr>
        <w:fldChar w:fldCharType="end"/>
      </w:r>
    </w:p>
    <w:p w14:paraId="136FA965" w14:textId="19468383" w:rsidR="002D105D" w:rsidRPr="002D105D" w:rsidRDefault="002D105D" w:rsidP="00E20F6B">
      <w:pPr>
        <w:pStyle w:val="ListParagraph"/>
        <w:spacing w:after="240" w:line="480" w:lineRule="auto"/>
        <w:ind w:firstLine="720"/>
        <w:rPr>
          <w:rFonts w:ascii="Arial" w:hAnsi="Arial" w:cs="Arial"/>
          <w:sz w:val="24"/>
          <w:szCs w:val="24"/>
        </w:rPr>
      </w:pPr>
      <w:r w:rsidRPr="002D105D">
        <w:rPr>
          <w:rFonts w:ascii="Arial" w:hAnsi="Arial" w:cs="Arial"/>
          <w:sz w:val="24"/>
          <w:szCs w:val="24"/>
        </w:rPr>
        <w:t>4.6.5 Cooperative Networks</w:t>
      </w:r>
      <w:r w:rsidR="00E20F6B">
        <w:rPr>
          <w:rFonts w:ascii="Arial" w:hAnsi="Arial" w:cs="Arial"/>
          <w:sz w:val="24"/>
          <w:szCs w:val="24"/>
        </w:rPr>
        <w:tab/>
      </w:r>
      <w:r w:rsidR="00E20F6B">
        <w:rPr>
          <w:rFonts w:ascii="Arial" w:hAnsi="Arial" w:cs="Arial"/>
          <w:sz w:val="24"/>
          <w:szCs w:val="24"/>
        </w:rPr>
        <w:tab/>
      </w:r>
      <w:r w:rsidR="00E20F6B">
        <w:rPr>
          <w:rFonts w:ascii="Arial" w:hAnsi="Arial" w:cs="Arial"/>
          <w:sz w:val="24"/>
          <w:szCs w:val="24"/>
        </w:rPr>
        <w:tab/>
      </w:r>
      <w:r w:rsidR="00E20F6B">
        <w:rPr>
          <w:rFonts w:ascii="Arial" w:hAnsi="Arial" w:cs="Arial"/>
          <w:sz w:val="24"/>
          <w:szCs w:val="24"/>
        </w:rPr>
        <w:tab/>
      </w:r>
      <w:r w:rsidR="00E20F6B">
        <w:rPr>
          <w:rFonts w:ascii="Arial" w:hAnsi="Arial" w:cs="Arial"/>
          <w:sz w:val="24"/>
          <w:szCs w:val="24"/>
        </w:rPr>
        <w:tab/>
      </w:r>
      <w:r w:rsidR="0043576D">
        <w:rPr>
          <w:rFonts w:ascii="Arial" w:hAnsi="Arial" w:cs="Arial"/>
          <w:sz w:val="24"/>
          <w:szCs w:val="24"/>
        </w:rPr>
        <w:fldChar w:fldCharType="begin"/>
      </w:r>
      <w:r w:rsidR="0043576D">
        <w:rPr>
          <w:rFonts w:ascii="Arial" w:hAnsi="Arial" w:cs="Arial"/>
          <w:sz w:val="24"/>
          <w:szCs w:val="24"/>
        </w:rPr>
        <w:instrText xml:space="preserve"> PAGEREF  f65 \h </w:instrText>
      </w:r>
      <w:r w:rsidR="0043576D">
        <w:rPr>
          <w:rFonts w:ascii="Arial" w:hAnsi="Arial" w:cs="Arial"/>
          <w:sz w:val="24"/>
          <w:szCs w:val="24"/>
        </w:rPr>
      </w:r>
      <w:r w:rsidR="0043576D">
        <w:rPr>
          <w:rFonts w:ascii="Arial" w:hAnsi="Arial" w:cs="Arial"/>
          <w:sz w:val="24"/>
          <w:szCs w:val="24"/>
        </w:rPr>
        <w:fldChar w:fldCharType="separate"/>
      </w:r>
      <w:r w:rsidR="00744B80">
        <w:rPr>
          <w:rFonts w:ascii="Arial" w:hAnsi="Arial" w:cs="Arial"/>
          <w:noProof/>
          <w:sz w:val="24"/>
          <w:szCs w:val="24"/>
        </w:rPr>
        <w:t>72</w:t>
      </w:r>
      <w:r w:rsidR="0043576D">
        <w:rPr>
          <w:rFonts w:ascii="Arial" w:hAnsi="Arial" w:cs="Arial"/>
          <w:sz w:val="24"/>
          <w:szCs w:val="24"/>
        </w:rPr>
        <w:fldChar w:fldCharType="end"/>
      </w:r>
    </w:p>
    <w:p w14:paraId="3E1F64F1" w14:textId="65DF2116" w:rsidR="002D105D" w:rsidRPr="002D105D" w:rsidRDefault="002D105D" w:rsidP="00E20F6B">
      <w:pPr>
        <w:pStyle w:val="ListParagraph"/>
        <w:spacing w:after="240" w:line="480" w:lineRule="auto"/>
        <w:ind w:firstLine="720"/>
        <w:rPr>
          <w:rFonts w:ascii="Arial" w:hAnsi="Arial" w:cs="Arial"/>
          <w:sz w:val="24"/>
          <w:szCs w:val="24"/>
        </w:rPr>
      </w:pPr>
      <w:r w:rsidRPr="002D105D">
        <w:rPr>
          <w:rFonts w:ascii="Arial" w:hAnsi="Arial" w:cs="Arial"/>
          <w:sz w:val="24"/>
          <w:szCs w:val="24"/>
        </w:rPr>
        <w:t>4.6.6 Networks and the degree of Internationalisation</w:t>
      </w:r>
      <w:r w:rsidR="00E20F6B">
        <w:rPr>
          <w:rFonts w:ascii="Arial" w:hAnsi="Arial" w:cs="Arial"/>
          <w:sz w:val="24"/>
          <w:szCs w:val="24"/>
        </w:rPr>
        <w:tab/>
      </w:r>
      <w:r w:rsidR="00E20F6B">
        <w:rPr>
          <w:rFonts w:ascii="Arial" w:hAnsi="Arial" w:cs="Arial"/>
          <w:sz w:val="24"/>
          <w:szCs w:val="24"/>
        </w:rPr>
        <w:tab/>
      </w:r>
      <w:r w:rsidR="0043576D">
        <w:rPr>
          <w:rFonts w:ascii="Arial" w:hAnsi="Arial" w:cs="Arial"/>
          <w:sz w:val="24"/>
          <w:szCs w:val="24"/>
        </w:rPr>
        <w:fldChar w:fldCharType="begin"/>
      </w:r>
      <w:r w:rsidR="0043576D">
        <w:rPr>
          <w:rFonts w:ascii="Arial" w:hAnsi="Arial" w:cs="Arial"/>
          <w:sz w:val="24"/>
          <w:szCs w:val="24"/>
        </w:rPr>
        <w:instrText xml:space="preserve"> PAGEREF  f66 \h </w:instrText>
      </w:r>
      <w:r w:rsidR="0043576D">
        <w:rPr>
          <w:rFonts w:ascii="Arial" w:hAnsi="Arial" w:cs="Arial"/>
          <w:sz w:val="24"/>
          <w:szCs w:val="24"/>
        </w:rPr>
      </w:r>
      <w:r w:rsidR="0043576D">
        <w:rPr>
          <w:rFonts w:ascii="Arial" w:hAnsi="Arial" w:cs="Arial"/>
          <w:sz w:val="24"/>
          <w:szCs w:val="24"/>
        </w:rPr>
        <w:fldChar w:fldCharType="separate"/>
      </w:r>
      <w:r w:rsidR="00744B80">
        <w:rPr>
          <w:rFonts w:ascii="Arial" w:hAnsi="Arial" w:cs="Arial"/>
          <w:noProof/>
          <w:sz w:val="24"/>
          <w:szCs w:val="24"/>
        </w:rPr>
        <w:t>73</w:t>
      </w:r>
      <w:r w:rsidR="0043576D">
        <w:rPr>
          <w:rFonts w:ascii="Arial" w:hAnsi="Arial" w:cs="Arial"/>
          <w:sz w:val="24"/>
          <w:szCs w:val="24"/>
        </w:rPr>
        <w:fldChar w:fldCharType="end"/>
      </w:r>
    </w:p>
    <w:p w14:paraId="4EAE693A" w14:textId="31DB9494" w:rsidR="002D105D" w:rsidRPr="002D105D" w:rsidRDefault="002D105D" w:rsidP="002D105D">
      <w:pPr>
        <w:pStyle w:val="ListParagraph"/>
        <w:spacing w:after="240" w:line="480" w:lineRule="auto"/>
        <w:rPr>
          <w:rFonts w:ascii="Arial" w:hAnsi="Arial" w:cs="Arial"/>
          <w:sz w:val="24"/>
          <w:szCs w:val="24"/>
        </w:rPr>
      </w:pPr>
      <w:r w:rsidRPr="002D105D">
        <w:rPr>
          <w:rFonts w:ascii="Arial" w:hAnsi="Arial" w:cs="Arial"/>
          <w:sz w:val="24"/>
          <w:szCs w:val="24"/>
        </w:rPr>
        <w:t>4.7 Entrepreneurship Qualities</w:t>
      </w:r>
      <w:r w:rsidR="00E20F6B">
        <w:rPr>
          <w:rFonts w:ascii="Arial" w:hAnsi="Arial" w:cs="Arial"/>
          <w:sz w:val="24"/>
          <w:szCs w:val="24"/>
        </w:rPr>
        <w:tab/>
      </w:r>
      <w:r w:rsidR="00E20F6B">
        <w:rPr>
          <w:rFonts w:ascii="Arial" w:hAnsi="Arial" w:cs="Arial"/>
          <w:sz w:val="24"/>
          <w:szCs w:val="24"/>
        </w:rPr>
        <w:tab/>
      </w:r>
      <w:r w:rsidR="00E20F6B">
        <w:rPr>
          <w:rFonts w:ascii="Arial" w:hAnsi="Arial" w:cs="Arial"/>
          <w:sz w:val="24"/>
          <w:szCs w:val="24"/>
        </w:rPr>
        <w:tab/>
      </w:r>
      <w:r w:rsidR="00E20F6B">
        <w:rPr>
          <w:rFonts w:ascii="Arial" w:hAnsi="Arial" w:cs="Arial"/>
          <w:sz w:val="24"/>
          <w:szCs w:val="24"/>
        </w:rPr>
        <w:tab/>
      </w:r>
      <w:r w:rsidR="00E20F6B">
        <w:rPr>
          <w:rFonts w:ascii="Arial" w:hAnsi="Arial" w:cs="Arial"/>
          <w:sz w:val="24"/>
          <w:szCs w:val="24"/>
        </w:rPr>
        <w:tab/>
      </w:r>
      <w:r w:rsidR="00E20F6B">
        <w:rPr>
          <w:rFonts w:ascii="Arial" w:hAnsi="Arial" w:cs="Arial"/>
          <w:sz w:val="24"/>
          <w:szCs w:val="24"/>
        </w:rPr>
        <w:tab/>
      </w:r>
      <w:r w:rsidR="0043576D">
        <w:rPr>
          <w:rFonts w:ascii="Arial" w:hAnsi="Arial" w:cs="Arial"/>
          <w:sz w:val="24"/>
          <w:szCs w:val="24"/>
        </w:rPr>
        <w:fldChar w:fldCharType="begin"/>
      </w:r>
      <w:r w:rsidR="0043576D">
        <w:rPr>
          <w:rFonts w:ascii="Arial" w:hAnsi="Arial" w:cs="Arial"/>
          <w:sz w:val="24"/>
          <w:szCs w:val="24"/>
        </w:rPr>
        <w:instrText xml:space="preserve"> PAGEREF  f7 \h </w:instrText>
      </w:r>
      <w:r w:rsidR="0043576D">
        <w:rPr>
          <w:rFonts w:ascii="Arial" w:hAnsi="Arial" w:cs="Arial"/>
          <w:sz w:val="24"/>
          <w:szCs w:val="24"/>
        </w:rPr>
      </w:r>
      <w:r w:rsidR="0043576D">
        <w:rPr>
          <w:rFonts w:ascii="Arial" w:hAnsi="Arial" w:cs="Arial"/>
          <w:sz w:val="24"/>
          <w:szCs w:val="24"/>
        </w:rPr>
        <w:fldChar w:fldCharType="separate"/>
      </w:r>
      <w:r w:rsidR="00744B80">
        <w:rPr>
          <w:rFonts w:ascii="Arial" w:hAnsi="Arial" w:cs="Arial"/>
          <w:noProof/>
          <w:sz w:val="24"/>
          <w:szCs w:val="24"/>
        </w:rPr>
        <w:t>77</w:t>
      </w:r>
      <w:r w:rsidR="0043576D">
        <w:rPr>
          <w:rFonts w:ascii="Arial" w:hAnsi="Arial" w:cs="Arial"/>
          <w:sz w:val="24"/>
          <w:szCs w:val="24"/>
        </w:rPr>
        <w:fldChar w:fldCharType="end"/>
      </w:r>
    </w:p>
    <w:p w14:paraId="7311B80F" w14:textId="564559FB" w:rsidR="002D105D" w:rsidRPr="002D105D" w:rsidRDefault="002D105D" w:rsidP="00E20F6B">
      <w:pPr>
        <w:pStyle w:val="ListParagraph"/>
        <w:spacing w:after="240" w:line="480" w:lineRule="auto"/>
        <w:ind w:firstLine="720"/>
        <w:rPr>
          <w:rFonts w:ascii="Arial" w:hAnsi="Arial" w:cs="Arial"/>
          <w:sz w:val="24"/>
          <w:szCs w:val="24"/>
        </w:rPr>
      </w:pPr>
      <w:r w:rsidRPr="002D105D">
        <w:rPr>
          <w:rFonts w:ascii="Arial" w:hAnsi="Arial" w:cs="Arial"/>
          <w:sz w:val="24"/>
          <w:szCs w:val="24"/>
        </w:rPr>
        <w:t>4.7.1 Business opportunity</w:t>
      </w:r>
      <w:r w:rsidR="00E20F6B">
        <w:rPr>
          <w:rFonts w:ascii="Arial" w:hAnsi="Arial" w:cs="Arial"/>
          <w:sz w:val="24"/>
          <w:szCs w:val="24"/>
        </w:rPr>
        <w:tab/>
      </w:r>
      <w:r w:rsidR="00E20F6B">
        <w:rPr>
          <w:rFonts w:ascii="Arial" w:hAnsi="Arial" w:cs="Arial"/>
          <w:sz w:val="24"/>
          <w:szCs w:val="24"/>
        </w:rPr>
        <w:tab/>
      </w:r>
      <w:r w:rsidR="00E20F6B">
        <w:rPr>
          <w:rFonts w:ascii="Arial" w:hAnsi="Arial" w:cs="Arial"/>
          <w:sz w:val="24"/>
          <w:szCs w:val="24"/>
        </w:rPr>
        <w:tab/>
      </w:r>
      <w:r w:rsidR="00E20F6B">
        <w:rPr>
          <w:rFonts w:ascii="Arial" w:hAnsi="Arial" w:cs="Arial"/>
          <w:sz w:val="24"/>
          <w:szCs w:val="24"/>
        </w:rPr>
        <w:tab/>
      </w:r>
      <w:r w:rsidR="00E20F6B">
        <w:rPr>
          <w:rFonts w:ascii="Arial" w:hAnsi="Arial" w:cs="Arial"/>
          <w:sz w:val="24"/>
          <w:szCs w:val="24"/>
        </w:rPr>
        <w:tab/>
      </w:r>
      <w:r w:rsidR="00E20F6B">
        <w:rPr>
          <w:rFonts w:ascii="Arial" w:hAnsi="Arial" w:cs="Arial"/>
          <w:sz w:val="24"/>
          <w:szCs w:val="24"/>
        </w:rPr>
        <w:tab/>
      </w:r>
      <w:r w:rsidR="0043576D">
        <w:rPr>
          <w:rFonts w:ascii="Arial" w:hAnsi="Arial" w:cs="Arial"/>
          <w:sz w:val="24"/>
          <w:szCs w:val="24"/>
        </w:rPr>
        <w:fldChar w:fldCharType="begin"/>
      </w:r>
      <w:r w:rsidR="0043576D">
        <w:rPr>
          <w:rFonts w:ascii="Arial" w:hAnsi="Arial" w:cs="Arial"/>
          <w:sz w:val="24"/>
          <w:szCs w:val="24"/>
        </w:rPr>
        <w:instrText xml:space="preserve"> PAGEREF  f71 \h </w:instrText>
      </w:r>
      <w:r w:rsidR="0043576D">
        <w:rPr>
          <w:rFonts w:ascii="Arial" w:hAnsi="Arial" w:cs="Arial"/>
          <w:sz w:val="24"/>
          <w:szCs w:val="24"/>
        </w:rPr>
      </w:r>
      <w:r w:rsidR="0043576D">
        <w:rPr>
          <w:rFonts w:ascii="Arial" w:hAnsi="Arial" w:cs="Arial"/>
          <w:sz w:val="24"/>
          <w:szCs w:val="24"/>
        </w:rPr>
        <w:fldChar w:fldCharType="separate"/>
      </w:r>
      <w:r w:rsidR="00744B80">
        <w:rPr>
          <w:rFonts w:ascii="Arial" w:hAnsi="Arial" w:cs="Arial"/>
          <w:noProof/>
          <w:sz w:val="24"/>
          <w:szCs w:val="24"/>
        </w:rPr>
        <w:t>77</w:t>
      </w:r>
      <w:r w:rsidR="0043576D">
        <w:rPr>
          <w:rFonts w:ascii="Arial" w:hAnsi="Arial" w:cs="Arial"/>
          <w:sz w:val="24"/>
          <w:szCs w:val="24"/>
        </w:rPr>
        <w:fldChar w:fldCharType="end"/>
      </w:r>
    </w:p>
    <w:p w14:paraId="136075B8" w14:textId="52C9F61B" w:rsidR="002D105D" w:rsidRPr="002D105D" w:rsidRDefault="002D105D" w:rsidP="00E20F6B">
      <w:pPr>
        <w:pStyle w:val="ListParagraph"/>
        <w:spacing w:after="240" w:line="480" w:lineRule="auto"/>
        <w:ind w:firstLine="720"/>
        <w:rPr>
          <w:rFonts w:ascii="Arial" w:hAnsi="Arial" w:cs="Arial"/>
          <w:sz w:val="24"/>
          <w:szCs w:val="24"/>
        </w:rPr>
      </w:pPr>
      <w:r w:rsidRPr="002D105D">
        <w:rPr>
          <w:rFonts w:ascii="Arial" w:hAnsi="Arial" w:cs="Arial"/>
          <w:sz w:val="24"/>
          <w:szCs w:val="24"/>
        </w:rPr>
        <w:t>4.7.2 Necessity entrepreneurship</w:t>
      </w:r>
      <w:r w:rsidR="00E20F6B">
        <w:rPr>
          <w:rFonts w:ascii="Arial" w:hAnsi="Arial" w:cs="Arial"/>
          <w:sz w:val="24"/>
          <w:szCs w:val="24"/>
        </w:rPr>
        <w:tab/>
      </w:r>
      <w:r w:rsidR="00E20F6B">
        <w:rPr>
          <w:rFonts w:ascii="Arial" w:hAnsi="Arial" w:cs="Arial"/>
          <w:sz w:val="24"/>
          <w:szCs w:val="24"/>
        </w:rPr>
        <w:tab/>
      </w:r>
      <w:r w:rsidR="00E20F6B">
        <w:rPr>
          <w:rFonts w:ascii="Arial" w:hAnsi="Arial" w:cs="Arial"/>
          <w:sz w:val="24"/>
          <w:szCs w:val="24"/>
        </w:rPr>
        <w:tab/>
      </w:r>
      <w:r w:rsidR="00E20F6B">
        <w:rPr>
          <w:rFonts w:ascii="Arial" w:hAnsi="Arial" w:cs="Arial"/>
          <w:sz w:val="24"/>
          <w:szCs w:val="24"/>
        </w:rPr>
        <w:tab/>
      </w:r>
      <w:r w:rsidR="00E20F6B">
        <w:rPr>
          <w:rFonts w:ascii="Arial" w:hAnsi="Arial" w:cs="Arial"/>
          <w:sz w:val="24"/>
          <w:szCs w:val="24"/>
        </w:rPr>
        <w:tab/>
      </w:r>
      <w:r w:rsidR="0043576D">
        <w:rPr>
          <w:rFonts w:ascii="Arial" w:hAnsi="Arial" w:cs="Arial"/>
          <w:sz w:val="24"/>
          <w:szCs w:val="24"/>
        </w:rPr>
        <w:fldChar w:fldCharType="begin"/>
      </w:r>
      <w:r w:rsidR="0043576D">
        <w:rPr>
          <w:rFonts w:ascii="Arial" w:hAnsi="Arial" w:cs="Arial"/>
          <w:sz w:val="24"/>
          <w:szCs w:val="24"/>
        </w:rPr>
        <w:instrText xml:space="preserve"> PAGEREF  f72 \h </w:instrText>
      </w:r>
      <w:r w:rsidR="0043576D">
        <w:rPr>
          <w:rFonts w:ascii="Arial" w:hAnsi="Arial" w:cs="Arial"/>
          <w:sz w:val="24"/>
          <w:szCs w:val="24"/>
        </w:rPr>
      </w:r>
      <w:r w:rsidR="0043576D">
        <w:rPr>
          <w:rFonts w:ascii="Arial" w:hAnsi="Arial" w:cs="Arial"/>
          <w:sz w:val="24"/>
          <w:szCs w:val="24"/>
        </w:rPr>
        <w:fldChar w:fldCharType="separate"/>
      </w:r>
      <w:r w:rsidR="00744B80">
        <w:rPr>
          <w:rFonts w:ascii="Arial" w:hAnsi="Arial" w:cs="Arial"/>
          <w:noProof/>
          <w:sz w:val="24"/>
          <w:szCs w:val="24"/>
        </w:rPr>
        <w:t>78</w:t>
      </w:r>
      <w:r w:rsidR="0043576D">
        <w:rPr>
          <w:rFonts w:ascii="Arial" w:hAnsi="Arial" w:cs="Arial"/>
          <w:sz w:val="24"/>
          <w:szCs w:val="24"/>
        </w:rPr>
        <w:fldChar w:fldCharType="end"/>
      </w:r>
    </w:p>
    <w:p w14:paraId="639F6DA8" w14:textId="1914F65B" w:rsidR="002D105D" w:rsidRPr="002D105D" w:rsidRDefault="002D105D" w:rsidP="00E20F6B">
      <w:pPr>
        <w:pStyle w:val="ListParagraph"/>
        <w:spacing w:after="240" w:line="480" w:lineRule="auto"/>
        <w:ind w:firstLine="720"/>
        <w:rPr>
          <w:rFonts w:ascii="Arial" w:hAnsi="Arial" w:cs="Arial"/>
          <w:sz w:val="24"/>
          <w:szCs w:val="24"/>
        </w:rPr>
      </w:pPr>
      <w:r w:rsidRPr="002D105D">
        <w:rPr>
          <w:rFonts w:ascii="Arial" w:hAnsi="Arial" w:cs="Arial"/>
          <w:sz w:val="24"/>
          <w:szCs w:val="24"/>
        </w:rPr>
        <w:t>4.7.3 Green opportunity</w:t>
      </w:r>
      <w:r w:rsidR="00E20F6B">
        <w:rPr>
          <w:rFonts w:ascii="Arial" w:hAnsi="Arial" w:cs="Arial"/>
          <w:sz w:val="24"/>
          <w:szCs w:val="24"/>
        </w:rPr>
        <w:tab/>
      </w:r>
      <w:r w:rsidR="00E20F6B">
        <w:rPr>
          <w:rFonts w:ascii="Arial" w:hAnsi="Arial" w:cs="Arial"/>
          <w:sz w:val="24"/>
          <w:szCs w:val="24"/>
        </w:rPr>
        <w:tab/>
      </w:r>
      <w:r w:rsidR="00E20F6B">
        <w:rPr>
          <w:rFonts w:ascii="Arial" w:hAnsi="Arial" w:cs="Arial"/>
          <w:sz w:val="24"/>
          <w:szCs w:val="24"/>
        </w:rPr>
        <w:tab/>
      </w:r>
      <w:r w:rsidR="00E20F6B">
        <w:rPr>
          <w:rFonts w:ascii="Arial" w:hAnsi="Arial" w:cs="Arial"/>
          <w:sz w:val="24"/>
          <w:szCs w:val="24"/>
        </w:rPr>
        <w:tab/>
      </w:r>
      <w:r w:rsidR="00E20F6B">
        <w:rPr>
          <w:rFonts w:ascii="Arial" w:hAnsi="Arial" w:cs="Arial"/>
          <w:sz w:val="24"/>
          <w:szCs w:val="24"/>
        </w:rPr>
        <w:tab/>
      </w:r>
      <w:r w:rsidR="00E20F6B">
        <w:rPr>
          <w:rFonts w:ascii="Arial" w:hAnsi="Arial" w:cs="Arial"/>
          <w:sz w:val="24"/>
          <w:szCs w:val="24"/>
        </w:rPr>
        <w:tab/>
      </w:r>
      <w:r w:rsidR="0043576D">
        <w:rPr>
          <w:rFonts w:ascii="Arial" w:hAnsi="Arial" w:cs="Arial"/>
          <w:sz w:val="24"/>
          <w:szCs w:val="24"/>
        </w:rPr>
        <w:fldChar w:fldCharType="begin"/>
      </w:r>
      <w:r w:rsidR="0043576D">
        <w:rPr>
          <w:rFonts w:ascii="Arial" w:hAnsi="Arial" w:cs="Arial"/>
          <w:sz w:val="24"/>
          <w:szCs w:val="24"/>
        </w:rPr>
        <w:instrText xml:space="preserve"> PAGEREF  f73 \h </w:instrText>
      </w:r>
      <w:r w:rsidR="0043576D">
        <w:rPr>
          <w:rFonts w:ascii="Arial" w:hAnsi="Arial" w:cs="Arial"/>
          <w:sz w:val="24"/>
          <w:szCs w:val="24"/>
        </w:rPr>
      </w:r>
      <w:r w:rsidR="0043576D">
        <w:rPr>
          <w:rFonts w:ascii="Arial" w:hAnsi="Arial" w:cs="Arial"/>
          <w:sz w:val="24"/>
          <w:szCs w:val="24"/>
        </w:rPr>
        <w:fldChar w:fldCharType="separate"/>
      </w:r>
      <w:r w:rsidR="00744B80">
        <w:rPr>
          <w:rFonts w:ascii="Arial" w:hAnsi="Arial" w:cs="Arial"/>
          <w:noProof/>
          <w:sz w:val="24"/>
          <w:szCs w:val="24"/>
        </w:rPr>
        <w:t>79</w:t>
      </w:r>
      <w:r w:rsidR="0043576D">
        <w:rPr>
          <w:rFonts w:ascii="Arial" w:hAnsi="Arial" w:cs="Arial"/>
          <w:sz w:val="24"/>
          <w:szCs w:val="24"/>
        </w:rPr>
        <w:fldChar w:fldCharType="end"/>
      </w:r>
    </w:p>
    <w:p w14:paraId="2CB561DC" w14:textId="14865B0B" w:rsidR="002D105D" w:rsidRPr="002D105D" w:rsidRDefault="002D105D" w:rsidP="00E20F6B">
      <w:pPr>
        <w:pStyle w:val="ListParagraph"/>
        <w:spacing w:after="240" w:line="480" w:lineRule="auto"/>
        <w:ind w:firstLine="720"/>
        <w:rPr>
          <w:rFonts w:ascii="Arial" w:hAnsi="Arial" w:cs="Arial"/>
          <w:sz w:val="24"/>
          <w:szCs w:val="24"/>
        </w:rPr>
      </w:pPr>
      <w:r w:rsidRPr="002D105D">
        <w:rPr>
          <w:rFonts w:ascii="Arial" w:hAnsi="Arial" w:cs="Arial"/>
          <w:sz w:val="24"/>
          <w:szCs w:val="24"/>
        </w:rPr>
        <w:t>4.7.4 Green motivations</w:t>
      </w:r>
      <w:r w:rsidR="00E20F6B">
        <w:rPr>
          <w:rFonts w:ascii="Arial" w:hAnsi="Arial" w:cs="Arial"/>
          <w:sz w:val="24"/>
          <w:szCs w:val="24"/>
        </w:rPr>
        <w:tab/>
      </w:r>
      <w:r w:rsidR="00E20F6B">
        <w:rPr>
          <w:rFonts w:ascii="Arial" w:hAnsi="Arial" w:cs="Arial"/>
          <w:sz w:val="24"/>
          <w:szCs w:val="24"/>
        </w:rPr>
        <w:tab/>
      </w:r>
      <w:r w:rsidR="00E20F6B">
        <w:rPr>
          <w:rFonts w:ascii="Arial" w:hAnsi="Arial" w:cs="Arial"/>
          <w:sz w:val="24"/>
          <w:szCs w:val="24"/>
        </w:rPr>
        <w:tab/>
      </w:r>
      <w:r w:rsidR="00E20F6B">
        <w:rPr>
          <w:rFonts w:ascii="Arial" w:hAnsi="Arial" w:cs="Arial"/>
          <w:sz w:val="24"/>
          <w:szCs w:val="24"/>
        </w:rPr>
        <w:tab/>
      </w:r>
      <w:r w:rsidR="00E20F6B">
        <w:rPr>
          <w:rFonts w:ascii="Arial" w:hAnsi="Arial" w:cs="Arial"/>
          <w:sz w:val="24"/>
          <w:szCs w:val="24"/>
        </w:rPr>
        <w:tab/>
      </w:r>
      <w:r w:rsidR="00E20F6B">
        <w:rPr>
          <w:rFonts w:ascii="Arial" w:hAnsi="Arial" w:cs="Arial"/>
          <w:sz w:val="24"/>
          <w:szCs w:val="24"/>
        </w:rPr>
        <w:tab/>
      </w:r>
      <w:r w:rsidR="0043576D">
        <w:rPr>
          <w:rFonts w:ascii="Arial" w:hAnsi="Arial" w:cs="Arial"/>
          <w:sz w:val="24"/>
          <w:szCs w:val="24"/>
        </w:rPr>
        <w:fldChar w:fldCharType="begin"/>
      </w:r>
      <w:r w:rsidR="0043576D">
        <w:rPr>
          <w:rFonts w:ascii="Arial" w:hAnsi="Arial" w:cs="Arial"/>
          <w:sz w:val="24"/>
          <w:szCs w:val="24"/>
        </w:rPr>
        <w:instrText xml:space="preserve"> PAGEREF  f74 \h </w:instrText>
      </w:r>
      <w:r w:rsidR="0043576D">
        <w:rPr>
          <w:rFonts w:ascii="Arial" w:hAnsi="Arial" w:cs="Arial"/>
          <w:sz w:val="24"/>
          <w:szCs w:val="24"/>
        </w:rPr>
      </w:r>
      <w:r w:rsidR="0043576D">
        <w:rPr>
          <w:rFonts w:ascii="Arial" w:hAnsi="Arial" w:cs="Arial"/>
          <w:sz w:val="24"/>
          <w:szCs w:val="24"/>
        </w:rPr>
        <w:fldChar w:fldCharType="separate"/>
      </w:r>
      <w:r w:rsidR="00744B80">
        <w:rPr>
          <w:rFonts w:ascii="Arial" w:hAnsi="Arial" w:cs="Arial"/>
          <w:noProof/>
          <w:sz w:val="24"/>
          <w:szCs w:val="24"/>
        </w:rPr>
        <w:t>80</w:t>
      </w:r>
      <w:r w:rsidR="0043576D">
        <w:rPr>
          <w:rFonts w:ascii="Arial" w:hAnsi="Arial" w:cs="Arial"/>
          <w:sz w:val="24"/>
          <w:szCs w:val="24"/>
        </w:rPr>
        <w:fldChar w:fldCharType="end"/>
      </w:r>
    </w:p>
    <w:p w14:paraId="12BABB87" w14:textId="46992036" w:rsidR="002D105D" w:rsidRPr="002D105D" w:rsidRDefault="002D105D" w:rsidP="002D105D">
      <w:pPr>
        <w:pStyle w:val="ListParagraph"/>
        <w:spacing w:after="240" w:line="480" w:lineRule="auto"/>
        <w:rPr>
          <w:rFonts w:ascii="Arial" w:hAnsi="Arial" w:cs="Arial"/>
          <w:sz w:val="24"/>
          <w:szCs w:val="24"/>
        </w:rPr>
      </w:pPr>
      <w:r w:rsidRPr="002D105D">
        <w:rPr>
          <w:rFonts w:ascii="Arial" w:hAnsi="Arial" w:cs="Arial"/>
          <w:sz w:val="24"/>
          <w:szCs w:val="24"/>
        </w:rPr>
        <w:t>4.8 Born Globals</w:t>
      </w:r>
      <w:r w:rsidR="00E20F6B">
        <w:rPr>
          <w:rFonts w:ascii="Arial" w:hAnsi="Arial" w:cs="Arial"/>
          <w:sz w:val="24"/>
          <w:szCs w:val="24"/>
        </w:rPr>
        <w:tab/>
      </w:r>
      <w:r w:rsidR="00E20F6B">
        <w:rPr>
          <w:rFonts w:ascii="Arial" w:hAnsi="Arial" w:cs="Arial"/>
          <w:sz w:val="24"/>
          <w:szCs w:val="24"/>
        </w:rPr>
        <w:tab/>
      </w:r>
      <w:r w:rsidR="00E20F6B">
        <w:rPr>
          <w:rFonts w:ascii="Arial" w:hAnsi="Arial" w:cs="Arial"/>
          <w:sz w:val="24"/>
          <w:szCs w:val="24"/>
        </w:rPr>
        <w:tab/>
      </w:r>
      <w:r w:rsidR="00E20F6B">
        <w:rPr>
          <w:rFonts w:ascii="Arial" w:hAnsi="Arial" w:cs="Arial"/>
          <w:sz w:val="24"/>
          <w:szCs w:val="24"/>
        </w:rPr>
        <w:tab/>
      </w:r>
      <w:r w:rsidR="00E20F6B">
        <w:rPr>
          <w:rFonts w:ascii="Arial" w:hAnsi="Arial" w:cs="Arial"/>
          <w:sz w:val="24"/>
          <w:szCs w:val="24"/>
        </w:rPr>
        <w:tab/>
      </w:r>
      <w:r w:rsidR="00E20F6B">
        <w:rPr>
          <w:rFonts w:ascii="Arial" w:hAnsi="Arial" w:cs="Arial"/>
          <w:sz w:val="24"/>
          <w:szCs w:val="24"/>
        </w:rPr>
        <w:tab/>
      </w:r>
      <w:r w:rsidR="00E20F6B">
        <w:rPr>
          <w:rFonts w:ascii="Arial" w:hAnsi="Arial" w:cs="Arial"/>
          <w:sz w:val="24"/>
          <w:szCs w:val="24"/>
        </w:rPr>
        <w:tab/>
      </w:r>
      <w:r w:rsidR="00E20F6B">
        <w:rPr>
          <w:rFonts w:ascii="Arial" w:hAnsi="Arial" w:cs="Arial"/>
          <w:sz w:val="24"/>
          <w:szCs w:val="24"/>
        </w:rPr>
        <w:tab/>
      </w:r>
      <w:r w:rsidR="0043576D">
        <w:rPr>
          <w:rFonts w:ascii="Arial" w:hAnsi="Arial" w:cs="Arial"/>
          <w:sz w:val="24"/>
          <w:szCs w:val="24"/>
        </w:rPr>
        <w:fldChar w:fldCharType="begin"/>
      </w:r>
      <w:r w:rsidR="0043576D">
        <w:rPr>
          <w:rFonts w:ascii="Arial" w:hAnsi="Arial" w:cs="Arial"/>
          <w:sz w:val="24"/>
          <w:szCs w:val="24"/>
        </w:rPr>
        <w:instrText xml:space="preserve"> PAGEREF  f8 \h </w:instrText>
      </w:r>
      <w:r w:rsidR="0043576D">
        <w:rPr>
          <w:rFonts w:ascii="Arial" w:hAnsi="Arial" w:cs="Arial"/>
          <w:sz w:val="24"/>
          <w:szCs w:val="24"/>
        </w:rPr>
      </w:r>
      <w:r w:rsidR="0043576D">
        <w:rPr>
          <w:rFonts w:ascii="Arial" w:hAnsi="Arial" w:cs="Arial"/>
          <w:sz w:val="24"/>
          <w:szCs w:val="24"/>
        </w:rPr>
        <w:fldChar w:fldCharType="separate"/>
      </w:r>
      <w:r w:rsidR="00744B80">
        <w:rPr>
          <w:rFonts w:ascii="Arial" w:hAnsi="Arial" w:cs="Arial"/>
          <w:noProof/>
          <w:sz w:val="24"/>
          <w:szCs w:val="24"/>
        </w:rPr>
        <w:t>81</w:t>
      </w:r>
      <w:r w:rsidR="0043576D">
        <w:rPr>
          <w:rFonts w:ascii="Arial" w:hAnsi="Arial" w:cs="Arial"/>
          <w:sz w:val="24"/>
          <w:szCs w:val="24"/>
        </w:rPr>
        <w:fldChar w:fldCharType="end"/>
      </w:r>
    </w:p>
    <w:p w14:paraId="2AB7893F" w14:textId="69964469" w:rsidR="002D105D" w:rsidRPr="002D105D" w:rsidRDefault="002D105D" w:rsidP="002D105D">
      <w:pPr>
        <w:pStyle w:val="ListParagraph"/>
        <w:spacing w:after="240" w:line="480" w:lineRule="auto"/>
        <w:rPr>
          <w:rFonts w:ascii="Arial" w:hAnsi="Arial" w:cs="Arial"/>
          <w:sz w:val="24"/>
          <w:szCs w:val="24"/>
        </w:rPr>
      </w:pPr>
      <w:r w:rsidRPr="002D105D">
        <w:rPr>
          <w:rFonts w:ascii="Arial" w:hAnsi="Arial" w:cs="Arial"/>
          <w:sz w:val="24"/>
          <w:szCs w:val="24"/>
        </w:rPr>
        <w:t>4.9 Green business approaches</w:t>
      </w:r>
      <w:r w:rsidR="00E20F6B">
        <w:rPr>
          <w:rFonts w:ascii="Arial" w:hAnsi="Arial" w:cs="Arial"/>
          <w:sz w:val="24"/>
          <w:szCs w:val="24"/>
        </w:rPr>
        <w:tab/>
      </w:r>
      <w:r w:rsidR="00E20F6B">
        <w:rPr>
          <w:rFonts w:ascii="Arial" w:hAnsi="Arial" w:cs="Arial"/>
          <w:sz w:val="24"/>
          <w:szCs w:val="24"/>
        </w:rPr>
        <w:tab/>
      </w:r>
      <w:r w:rsidR="00E20F6B">
        <w:rPr>
          <w:rFonts w:ascii="Arial" w:hAnsi="Arial" w:cs="Arial"/>
          <w:sz w:val="24"/>
          <w:szCs w:val="24"/>
        </w:rPr>
        <w:tab/>
      </w:r>
      <w:r w:rsidR="00E20F6B">
        <w:rPr>
          <w:rFonts w:ascii="Arial" w:hAnsi="Arial" w:cs="Arial"/>
          <w:sz w:val="24"/>
          <w:szCs w:val="24"/>
        </w:rPr>
        <w:tab/>
      </w:r>
      <w:r w:rsidR="00E20F6B">
        <w:rPr>
          <w:rFonts w:ascii="Arial" w:hAnsi="Arial" w:cs="Arial"/>
          <w:sz w:val="24"/>
          <w:szCs w:val="24"/>
        </w:rPr>
        <w:tab/>
      </w:r>
      <w:r w:rsidR="00E20F6B">
        <w:rPr>
          <w:rFonts w:ascii="Arial" w:hAnsi="Arial" w:cs="Arial"/>
          <w:sz w:val="24"/>
          <w:szCs w:val="24"/>
        </w:rPr>
        <w:tab/>
      </w:r>
      <w:r w:rsidR="0043576D">
        <w:rPr>
          <w:rFonts w:ascii="Arial" w:hAnsi="Arial" w:cs="Arial"/>
          <w:sz w:val="24"/>
          <w:szCs w:val="24"/>
        </w:rPr>
        <w:fldChar w:fldCharType="begin"/>
      </w:r>
      <w:r w:rsidR="0043576D">
        <w:rPr>
          <w:rFonts w:ascii="Arial" w:hAnsi="Arial" w:cs="Arial"/>
          <w:sz w:val="24"/>
          <w:szCs w:val="24"/>
        </w:rPr>
        <w:instrText xml:space="preserve"> PAGEREF  f9 \h </w:instrText>
      </w:r>
      <w:r w:rsidR="0043576D">
        <w:rPr>
          <w:rFonts w:ascii="Arial" w:hAnsi="Arial" w:cs="Arial"/>
          <w:sz w:val="24"/>
          <w:szCs w:val="24"/>
        </w:rPr>
      </w:r>
      <w:r w:rsidR="0043576D">
        <w:rPr>
          <w:rFonts w:ascii="Arial" w:hAnsi="Arial" w:cs="Arial"/>
          <w:sz w:val="24"/>
          <w:szCs w:val="24"/>
        </w:rPr>
        <w:fldChar w:fldCharType="separate"/>
      </w:r>
      <w:r w:rsidR="00744B80">
        <w:rPr>
          <w:rFonts w:ascii="Arial" w:hAnsi="Arial" w:cs="Arial"/>
          <w:noProof/>
          <w:sz w:val="24"/>
          <w:szCs w:val="24"/>
        </w:rPr>
        <w:t>84</w:t>
      </w:r>
      <w:r w:rsidR="0043576D">
        <w:rPr>
          <w:rFonts w:ascii="Arial" w:hAnsi="Arial" w:cs="Arial"/>
          <w:sz w:val="24"/>
          <w:szCs w:val="24"/>
        </w:rPr>
        <w:fldChar w:fldCharType="end"/>
      </w:r>
    </w:p>
    <w:p w14:paraId="5ABB056A" w14:textId="4B6E1A55" w:rsidR="00E20F6B" w:rsidRPr="002D105D" w:rsidRDefault="00E20F6B" w:rsidP="00E20F6B">
      <w:pPr>
        <w:pStyle w:val="ListParagraph"/>
        <w:spacing w:after="240" w:line="480" w:lineRule="auto"/>
        <w:ind w:firstLine="720"/>
        <w:rPr>
          <w:rFonts w:ascii="Arial" w:hAnsi="Arial" w:cs="Arial"/>
          <w:sz w:val="24"/>
          <w:szCs w:val="24"/>
        </w:rPr>
      </w:pPr>
      <w:r w:rsidRPr="002D105D">
        <w:rPr>
          <w:rFonts w:ascii="Arial" w:hAnsi="Arial" w:cs="Arial"/>
          <w:sz w:val="24"/>
          <w:szCs w:val="24"/>
        </w:rPr>
        <w:t>4.9.1 Types of green businesses</w:t>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sidR="0043576D">
        <w:rPr>
          <w:rFonts w:ascii="Arial" w:hAnsi="Arial" w:cs="Arial"/>
          <w:sz w:val="24"/>
          <w:szCs w:val="24"/>
        </w:rPr>
        <w:fldChar w:fldCharType="begin"/>
      </w:r>
      <w:r w:rsidR="0043576D">
        <w:rPr>
          <w:rFonts w:ascii="Arial" w:hAnsi="Arial" w:cs="Arial"/>
          <w:sz w:val="24"/>
          <w:szCs w:val="24"/>
        </w:rPr>
        <w:instrText xml:space="preserve"> PAGEREF  f91 \h </w:instrText>
      </w:r>
      <w:r w:rsidR="0043576D">
        <w:rPr>
          <w:rFonts w:ascii="Arial" w:hAnsi="Arial" w:cs="Arial"/>
          <w:sz w:val="24"/>
          <w:szCs w:val="24"/>
        </w:rPr>
      </w:r>
      <w:r w:rsidR="0043576D">
        <w:rPr>
          <w:rFonts w:ascii="Arial" w:hAnsi="Arial" w:cs="Arial"/>
          <w:sz w:val="24"/>
          <w:szCs w:val="24"/>
        </w:rPr>
        <w:fldChar w:fldCharType="separate"/>
      </w:r>
      <w:r w:rsidR="00744B80">
        <w:rPr>
          <w:rFonts w:ascii="Arial" w:hAnsi="Arial" w:cs="Arial"/>
          <w:noProof/>
          <w:sz w:val="24"/>
          <w:szCs w:val="24"/>
        </w:rPr>
        <w:t>84</w:t>
      </w:r>
      <w:r w:rsidR="0043576D">
        <w:rPr>
          <w:rFonts w:ascii="Arial" w:hAnsi="Arial" w:cs="Arial"/>
          <w:sz w:val="24"/>
          <w:szCs w:val="24"/>
        </w:rPr>
        <w:fldChar w:fldCharType="end"/>
      </w:r>
    </w:p>
    <w:p w14:paraId="08E883ED" w14:textId="27E951B1" w:rsidR="00E20F6B" w:rsidRPr="002D105D" w:rsidRDefault="00E20F6B" w:rsidP="00E20F6B">
      <w:pPr>
        <w:pStyle w:val="ListParagraph"/>
        <w:spacing w:after="240" w:line="480" w:lineRule="auto"/>
        <w:ind w:firstLine="720"/>
        <w:rPr>
          <w:rFonts w:ascii="Arial" w:hAnsi="Arial" w:cs="Arial"/>
          <w:sz w:val="24"/>
          <w:szCs w:val="24"/>
        </w:rPr>
      </w:pPr>
      <w:r w:rsidRPr="002D105D">
        <w:rPr>
          <w:rFonts w:ascii="Arial" w:hAnsi="Arial" w:cs="Arial"/>
          <w:sz w:val="24"/>
          <w:szCs w:val="24"/>
        </w:rPr>
        <w:t>4.9.2 Green certifications</w:t>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sidR="0043576D">
        <w:rPr>
          <w:rFonts w:ascii="Arial" w:hAnsi="Arial" w:cs="Arial"/>
          <w:sz w:val="24"/>
          <w:szCs w:val="24"/>
        </w:rPr>
        <w:fldChar w:fldCharType="begin"/>
      </w:r>
      <w:r w:rsidR="0043576D">
        <w:rPr>
          <w:rFonts w:ascii="Arial" w:hAnsi="Arial" w:cs="Arial"/>
          <w:sz w:val="24"/>
          <w:szCs w:val="24"/>
        </w:rPr>
        <w:instrText xml:space="preserve"> PAGEREF  f92 \h </w:instrText>
      </w:r>
      <w:r w:rsidR="0043576D">
        <w:rPr>
          <w:rFonts w:ascii="Arial" w:hAnsi="Arial" w:cs="Arial"/>
          <w:sz w:val="24"/>
          <w:szCs w:val="24"/>
        </w:rPr>
      </w:r>
      <w:r w:rsidR="0043576D">
        <w:rPr>
          <w:rFonts w:ascii="Arial" w:hAnsi="Arial" w:cs="Arial"/>
          <w:sz w:val="24"/>
          <w:szCs w:val="24"/>
        </w:rPr>
        <w:fldChar w:fldCharType="separate"/>
      </w:r>
      <w:r w:rsidR="00744B80">
        <w:rPr>
          <w:rFonts w:ascii="Arial" w:hAnsi="Arial" w:cs="Arial"/>
          <w:noProof/>
          <w:sz w:val="24"/>
          <w:szCs w:val="24"/>
        </w:rPr>
        <w:t>86</w:t>
      </w:r>
      <w:r w:rsidR="0043576D">
        <w:rPr>
          <w:rFonts w:ascii="Arial" w:hAnsi="Arial" w:cs="Arial"/>
          <w:sz w:val="24"/>
          <w:szCs w:val="24"/>
        </w:rPr>
        <w:fldChar w:fldCharType="end"/>
      </w:r>
    </w:p>
    <w:p w14:paraId="346FDFE6" w14:textId="52819F15" w:rsidR="002D105D" w:rsidRPr="002D105D" w:rsidRDefault="002D105D" w:rsidP="002D105D">
      <w:pPr>
        <w:pStyle w:val="ListParagraph"/>
        <w:spacing w:after="240" w:line="480" w:lineRule="auto"/>
        <w:rPr>
          <w:rFonts w:ascii="Arial" w:hAnsi="Arial" w:cs="Arial"/>
          <w:sz w:val="24"/>
          <w:szCs w:val="24"/>
        </w:rPr>
      </w:pPr>
      <w:r>
        <w:rPr>
          <w:rFonts w:ascii="Arial" w:hAnsi="Arial" w:cs="Arial"/>
          <w:sz w:val="24"/>
          <w:szCs w:val="24"/>
        </w:rPr>
        <w:t xml:space="preserve">4.10 </w:t>
      </w:r>
      <w:r w:rsidRPr="002D105D">
        <w:rPr>
          <w:rFonts w:ascii="Arial" w:hAnsi="Arial" w:cs="Arial"/>
          <w:sz w:val="24"/>
          <w:szCs w:val="24"/>
        </w:rPr>
        <w:t>Extent of difference</w:t>
      </w:r>
      <w:r w:rsidR="00E20F6B">
        <w:rPr>
          <w:rFonts w:ascii="Arial" w:hAnsi="Arial" w:cs="Arial"/>
          <w:sz w:val="24"/>
          <w:szCs w:val="24"/>
        </w:rPr>
        <w:tab/>
      </w:r>
      <w:r w:rsidR="00E20F6B">
        <w:rPr>
          <w:rFonts w:ascii="Arial" w:hAnsi="Arial" w:cs="Arial"/>
          <w:sz w:val="24"/>
          <w:szCs w:val="24"/>
        </w:rPr>
        <w:tab/>
      </w:r>
      <w:r w:rsidR="00E20F6B">
        <w:rPr>
          <w:rFonts w:ascii="Arial" w:hAnsi="Arial" w:cs="Arial"/>
          <w:sz w:val="24"/>
          <w:szCs w:val="24"/>
        </w:rPr>
        <w:tab/>
      </w:r>
      <w:r w:rsidR="00E20F6B">
        <w:rPr>
          <w:rFonts w:ascii="Arial" w:hAnsi="Arial" w:cs="Arial"/>
          <w:sz w:val="24"/>
          <w:szCs w:val="24"/>
        </w:rPr>
        <w:tab/>
      </w:r>
      <w:r w:rsidR="00E20F6B">
        <w:rPr>
          <w:rFonts w:ascii="Arial" w:hAnsi="Arial" w:cs="Arial"/>
          <w:sz w:val="24"/>
          <w:szCs w:val="24"/>
        </w:rPr>
        <w:tab/>
      </w:r>
      <w:r w:rsidR="00E20F6B">
        <w:rPr>
          <w:rFonts w:ascii="Arial" w:hAnsi="Arial" w:cs="Arial"/>
          <w:sz w:val="24"/>
          <w:szCs w:val="24"/>
        </w:rPr>
        <w:tab/>
      </w:r>
      <w:r w:rsidR="00E20F6B">
        <w:rPr>
          <w:rFonts w:ascii="Arial" w:hAnsi="Arial" w:cs="Arial"/>
          <w:sz w:val="24"/>
          <w:szCs w:val="24"/>
        </w:rPr>
        <w:tab/>
      </w:r>
      <w:r w:rsidR="0043576D">
        <w:rPr>
          <w:rFonts w:ascii="Arial" w:hAnsi="Arial" w:cs="Arial"/>
          <w:sz w:val="24"/>
          <w:szCs w:val="24"/>
        </w:rPr>
        <w:fldChar w:fldCharType="begin"/>
      </w:r>
      <w:r w:rsidR="0043576D">
        <w:rPr>
          <w:rFonts w:ascii="Arial" w:hAnsi="Arial" w:cs="Arial"/>
          <w:sz w:val="24"/>
          <w:szCs w:val="24"/>
        </w:rPr>
        <w:instrText xml:space="preserve"> PAGEREF  f10 \h </w:instrText>
      </w:r>
      <w:r w:rsidR="0043576D">
        <w:rPr>
          <w:rFonts w:ascii="Arial" w:hAnsi="Arial" w:cs="Arial"/>
          <w:sz w:val="24"/>
          <w:szCs w:val="24"/>
        </w:rPr>
      </w:r>
      <w:r w:rsidR="0043576D">
        <w:rPr>
          <w:rFonts w:ascii="Arial" w:hAnsi="Arial" w:cs="Arial"/>
          <w:sz w:val="24"/>
          <w:szCs w:val="24"/>
        </w:rPr>
        <w:fldChar w:fldCharType="separate"/>
      </w:r>
      <w:r w:rsidR="00744B80">
        <w:rPr>
          <w:rFonts w:ascii="Arial" w:hAnsi="Arial" w:cs="Arial"/>
          <w:noProof/>
          <w:sz w:val="24"/>
          <w:szCs w:val="24"/>
        </w:rPr>
        <w:t>90</w:t>
      </w:r>
      <w:r w:rsidR="0043576D">
        <w:rPr>
          <w:rFonts w:ascii="Arial" w:hAnsi="Arial" w:cs="Arial"/>
          <w:sz w:val="24"/>
          <w:szCs w:val="24"/>
        </w:rPr>
        <w:fldChar w:fldCharType="end"/>
      </w:r>
    </w:p>
    <w:p w14:paraId="0715DF8D" w14:textId="78123BA2" w:rsidR="002D105D" w:rsidRPr="002D105D" w:rsidRDefault="002D105D" w:rsidP="002D105D">
      <w:pPr>
        <w:pStyle w:val="ListParagraph"/>
        <w:spacing w:after="240" w:line="480" w:lineRule="auto"/>
        <w:rPr>
          <w:rFonts w:ascii="Arial" w:hAnsi="Arial" w:cs="Arial"/>
          <w:b/>
          <w:sz w:val="24"/>
          <w:szCs w:val="24"/>
        </w:rPr>
      </w:pPr>
    </w:p>
    <w:p w14:paraId="1782700B" w14:textId="6CB1B317" w:rsidR="009C5262" w:rsidRPr="007274D4" w:rsidRDefault="009C5262" w:rsidP="009C5262">
      <w:pPr>
        <w:pStyle w:val="ListParagraph"/>
        <w:numPr>
          <w:ilvl w:val="0"/>
          <w:numId w:val="5"/>
        </w:numPr>
        <w:spacing w:after="240" w:line="480" w:lineRule="auto"/>
        <w:rPr>
          <w:rFonts w:ascii="Arial" w:hAnsi="Arial" w:cs="Arial"/>
          <w:b/>
          <w:sz w:val="24"/>
          <w:szCs w:val="24"/>
        </w:rPr>
      </w:pPr>
      <w:r>
        <w:rPr>
          <w:rFonts w:ascii="Arial" w:hAnsi="Arial" w:cs="Arial"/>
          <w:b/>
          <w:sz w:val="24"/>
          <w:szCs w:val="24"/>
        </w:rPr>
        <w:t>Conclusions and recommendations</w:t>
      </w:r>
      <w:r>
        <w:rPr>
          <w:rFonts w:ascii="Arial" w:hAnsi="Arial" w:cs="Arial"/>
          <w:b/>
          <w:sz w:val="24"/>
          <w:szCs w:val="24"/>
        </w:rPr>
        <w:tab/>
      </w:r>
      <w:r>
        <w:rPr>
          <w:rFonts w:ascii="Arial" w:hAnsi="Arial" w:cs="Arial"/>
          <w:b/>
          <w:sz w:val="24"/>
          <w:szCs w:val="24"/>
        </w:rPr>
        <w:tab/>
      </w:r>
      <w:r>
        <w:rPr>
          <w:rFonts w:ascii="Arial" w:hAnsi="Arial" w:cs="Arial"/>
          <w:b/>
          <w:sz w:val="24"/>
          <w:szCs w:val="24"/>
        </w:rPr>
        <w:tab/>
      </w:r>
      <w:r>
        <w:rPr>
          <w:rFonts w:ascii="Arial" w:hAnsi="Arial" w:cs="Arial"/>
          <w:b/>
          <w:sz w:val="24"/>
          <w:szCs w:val="24"/>
        </w:rPr>
        <w:tab/>
      </w:r>
      <w:r>
        <w:rPr>
          <w:rFonts w:ascii="Arial" w:hAnsi="Arial" w:cs="Arial"/>
          <w:b/>
          <w:sz w:val="24"/>
          <w:szCs w:val="24"/>
        </w:rPr>
        <w:tab/>
      </w:r>
      <w:r w:rsidR="00A024CC">
        <w:rPr>
          <w:rFonts w:ascii="Arial" w:hAnsi="Arial" w:cs="Arial"/>
          <w:b/>
          <w:sz w:val="24"/>
          <w:szCs w:val="24"/>
        </w:rPr>
        <w:fldChar w:fldCharType="begin"/>
      </w:r>
      <w:r w:rsidR="00A024CC">
        <w:rPr>
          <w:rFonts w:ascii="Arial" w:hAnsi="Arial" w:cs="Arial"/>
          <w:b/>
          <w:sz w:val="24"/>
          <w:szCs w:val="24"/>
        </w:rPr>
        <w:instrText xml:space="preserve"> PAGEREF  concs \h </w:instrText>
      </w:r>
      <w:r w:rsidR="00A024CC">
        <w:rPr>
          <w:rFonts w:ascii="Arial" w:hAnsi="Arial" w:cs="Arial"/>
          <w:b/>
          <w:sz w:val="24"/>
          <w:szCs w:val="24"/>
        </w:rPr>
      </w:r>
      <w:r w:rsidR="00A024CC">
        <w:rPr>
          <w:rFonts w:ascii="Arial" w:hAnsi="Arial" w:cs="Arial"/>
          <w:b/>
          <w:sz w:val="24"/>
          <w:szCs w:val="24"/>
        </w:rPr>
        <w:fldChar w:fldCharType="separate"/>
      </w:r>
      <w:r w:rsidR="00744B80">
        <w:rPr>
          <w:rFonts w:ascii="Arial" w:hAnsi="Arial" w:cs="Arial"/>
          <w:b/>
          <w:noProof/>
          <w:sz w:val="24"/>
          <w:szCs w:val="24"/>
        </w:rPr>
        <w:t>92</w:t>
      </w:r>
      <w:r w:rsidR="00A024CC">
        <w:rPr>
          <w:rFonts w:ascii="Arial" w:hAnsi="Arial" w:cs="Arial"/>
          <w:b/>
          <w:sz w:val="24"/>
          <w:szCs w:val="24"/>
        </w:rPr>
        <w:fldChar w:fldCharType="end"/>
      </w:r>
    </w:p>
    <w:p w14:paraId="021108F4" w14:textId="7247A7A6" w:rsidR="009C5262" w:rsidRDefault="009C5262" w:rsidP="009C5262">
      <w:pPr>
        <w:pStyle w:val="ListParagraph"/>
        <w:spacing w:after="240" w:line="480" w:lineRule="auto"/>
        <w:rPr>
          <w:rFonts w:ascii="Arial" w:hAnsi="Arial" w:cs="Arial"/>
          <w:sz w:val="24"/>
          <w:szCs w:val="24"/>
        </w:rPr>
      </w:pPr>
      <w:r>
        <w:rPr>
          <w:rFonts w:ascii="Arial" w:hAnsi="Arial" w:cs="Arial"/>
          <w:sz w:val="24"/>
          <w:szCs w:val="24"/>
        </w:rPr>
        <w:t xml:space="preserve">5.1 </w:t>
      </w:r>
      <w:r w:rsidR="00A024CC">
        <w:rPr>
          <w:rFonts w:ascii="Arial" w:hAnsi="Arial" w:cs="Arial"/>
          <w:sz w:val="24"/>
          <w:szCs w:val="24"/>
        </w:rPr>
        <w:t>The nature of internationalisation</w:t>
      </w:r>
      <w:r w:rsidR="00A024CC">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sidR="00A024CC">
        <w:rPr>
          <w:rFonts w:ascii="Arial" w:hAnsi="Arial" w:cs="Arial"/>
          <w:sz w:val="24"/>
          <w:szCs w:val="24"/>
        </w:rPr>
        <w:fldChar w:fldCharType="begin"/>
      </w:r>
      <w:r w:rsidR="00A024CC">
        <w:rPr>
          <w:rFonts w:ascii="Arial" w:hAnsi="Arial" w:cs="Arial"/>
          <w:sz w:val="24"/>
          <w:szCs w:val="24"/>
        </w:rPr>
        <w:instrText xml:space="preserve"> PAGEREF  c51 \h </w:instrText>
      </w:r>
      <w:r w:rsidR="00A024CC">
        <w:rPr>
          <w:rFonts w:ascii="Arial" w:hAnsi="Arial" w:cs="Arial"/>
          <w:sz w:val="24"/>
          <w:szCs w:val="24"/>
        </w:rPr>
      </w:r>
      <w:r w:rsidR="00A024CC">
        <w:rPr>
          <w:rFonts w:ascii="Arial" w:hAnsi="Arial" w:cs="Arial"/>
          <w:sz w:val="24"/>
          <w:szCs w:val="24"/>
        </w:rPr>
        <w:fldChar w:fldCharType="separate"/>
      </w:r>
      <w:r w:rsidR="00744B80">
        <w:rPr>
          <w:rFonts w:ascii="Arial" w:hAnsi="Arial" w:cs="Arial"/>
          <w:noProof/>
          <w:sz w:val="24"/>
          <w:szCs w:val="24"/>
        </w:rPr>
        <w:t>92</w:t>
      </w:r>
      <w:r w:rsidR="00A024CC">
        <w:rPr>
          <w:rFonts w:ascii="Arial" w:hAnsi="Arial" w:cs="Arial"/>
          <w:sz w:val="24"/>
          <w:szCs w:val="24"/>
        </w:rPr>
        <w:fldChar w:fldCharType="end"/>
      </w:r>
    </w:p>
    <w:p w14:paraId="62911988" w14:textId="4DCA2D57" w:rsidR="009C5262" w:rsidRDefault="009C5262" w:rsidP="009C5262">
      <w:pPr>
        <w:pStyle w:val="ListParagraph"/>
        <w:spacing w:after="240" w:line="480" w:lineRule="auto"/>
        <w:rPr>
          <w:rFonts w:ascii="Arial" w:hAnsi="Arial" w:cs="Arial"/>
          <w:sz w:val="24"/>
          <w:szCs w:val="24"/>
        </w:rPr>
      </w:pPr>
      <w:r>
        <w:rPr>
          <w:rFonts w:ascii="Arial" w:hAnsi="Arial" w:cs="Arial"/>
          <w:sz w:val="24"/>
          <w:szCs w:val="24"/>
        </w:rPr>
        <w:t xml:space="preserve">5.2 </w:t>
      </w:r>
      <w:r w:rsidR="00A024CC">
        <w:rPr>
          <w:rFonts w:ascii="Arial" w:hAnsi="Arial" w:cs="Arial"/>
          <w:sz w:val="24"/>
          <w:szCs w:val="24"/>
        </w:rPr>
        <w:t>Defining green businesses</w:t>
      </w:r>
      <w:r w:rsidR="00A024CC">
        <w:rPr>
          <w:rFonts w:ascii="Arial" w:hAnsi="Arial" w:cs="Arial"/>
          <w:sz w:val="24"/>
          <w:szCs w:val="24"/>
        </w:rPr>
        <w:tab/>
      </w:r>
      <w:r w:rsidR="00A024CC">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sidR="00A024CC">
        <w:rPr>
          <w:rFonts w:ascii="Arial" w:hAnsi="Arial" w:cs="Arial"/>
          <w:sz w:val="24"/>
          <w:szCs w:val="24"/>
        </w:rPr>
        <w:fldChar w:fldCharType="begin"/>
      </w:r>
      <w:r w:rsidR="00A024CC">
        <w:rPr>
          <w:rFonts w:ascii="Arial" w:hAnsi="Arial" w:cs="Arial"/>
          <w:sz w:val="24"/>
          <w:szCs w:val="24"/>
        </w:rPr>
        <w:instrText xml:space="preserve"> PAGEREF  c52 \h </w:instrText>
      </w:r>
      <w:r w:rsidR="00A024CC">
        <w:rPr>
          <w:rFonts w:ascii="Arial" w:hAnsi="Arial" w:cs="Arial"/>
          <w:sz w:val="24"/>
          <w:szCs w:val="24"/>
        </w:rPr>
      </w:r>
      <w:r w:rsidR="00A024CC">
        <w:rPr>
          <w:rFonts w:ascii="Arial" w:hAnsi="Arial" w:cs="Arial"/>
          <w:sz w:val="24"/>
          <w:szCs w:val="24"/>
        </w:rPr>
        <w:fldChar w:fldCharType="separate"/>
      </w:r>
      <w:r w:rsidR="00744B80">
        <w:rPr>
          <w:rFonts w:ascii="Arial" w:hAnsi="Arial" w:cs="Arial"/>
          <w:noProof/>
          <w:sz w:val="24"/>
          <w:szCs w:val="24"/>
        </w:rPr>
        <w:t>93</w:t>
      </w:r>
      <w:r w:rsidR="00A024CC">
        <w:rPr>
          <w:rFonts w:ascii="Arial" w:hAnsi="Arial" w:cs="Arial"/>
          <w:sz w:val="24"/>
          <w:szCs w:val="24"/>
        </w:rPr>
        <w:fldChar w:fldCharType="end"/>
      </w:r>
    </w:p>
    <w:p w14:paraId="738D6CA5" w14:textId="34841AB8" w:rsidR="009C5262" w:rsidRDefault="009C5262" w:rsidP="001761E0">
      <w:pPr>
        <w:pStyle w:val="ListParagraph"/>
        <w:spacing w:after="240" w:line="480" w:lineRule="auto"/>
        <w:rPr>
          <w:rFonts w:ascii="Arial" w:hAnsi="Arial" w:cs="Arial"/>
          <w:sz w:val="24"/>
          <w:szCs w:val="24"/>
        </w:rPr>
      </w:pPr>
      <w:r>
        <w:rPr>
          <w:rFonts w:ascii="Arial" w:hAnsi="Arial" w:cs="Arial"/>
          <w:sz w:val="24"/>
          <w:szCs w:val="24"/>
        </w:rPr>
        <w:t xml:space="preserve">5.3 </w:t>
      </w:r>
      <w:r w:rsidR="00A024CC">
        <w:rPr>
          <w:rFonts w:ascii="Arial" w:hAnsi="Arial" w:cs="Arial"/>
          <w:sz w:val="24"/>
          <w:szCs w:val="24"/>
        </w:rPr>
        <w:t>Factors which most influence internationalisation</w:t>
      </w:r>
      <w:r>
        <w:rPr>
          <w:rFonts w:ascii="Arial" w:hAnsi="Arial" w:cs="Arial"/>
          <w:sz w:val="24"/>
          <w:szCs w:val="24"/>
        </w:rPr>
        <w:tab/>
      </w:r>
      <w:r>
        <w:rPr>
          <w:rFonts w:ascii="Arial" w:hAnsi="Arial" w:cs="Arial"/>
          <w:sz w:val="24"/>
          <w:szCs w:val="24"/>
        </w:rPr>
        <w:tab/>
      </w:r>
      <w:r>
        <w:rPr>
          <w:rFonts w:ascii="Arial" w:hAnsi="Arial" w:cs="Arial"/>
          <w:sz w:val="24"/>
          <w:szCs w:val="24"/>
        </w:rPr>
        <w:tab/>
      </w:r>
      <w:r w:rsidR="00A024CC">
        <w:rPr>
          <w:rFonts w:ascii="Arial" w:hAnsi="Arial" w:cs="Arial"/>
          <w:sz w:val="24"/>
          <w:szCs w:val="24"/>
        </w:rPr>
        <w:fldChar w:fldCharType="begin"/>
      </w:r>
      <w:r w:rsidR="00A024CC">
        <w:rPr>
          <w:rFonts w:ascii="Arial" w:hAnsi="Arial" w:cs="Arial"/>
          <w:sz w:val="24"/>
          <w:szCs w:val="24"/>
        </w:rPr>
        <w:instrText xml:space="preserve"> PAGEREF  c53 \h </w:instrText>
      </w:r>
      <w:r w:rsidR="00A024CC">
        <w:rPr>
          <w:rFonts w:ascii="Arial" w:hAnsi="Arial" w:cs="Arial"/>
          <w:sz w:val="24"/>
          <w:szCs w:val="24"/>
        </w:rPr>
      </w:r>
      <w:r w:rsidR="00A024CC">
        <w:rPr>
          <w:rFonts w:ascii="Arial" w:hAnsi="Arial" w:cs="Arial"/>
          <w:sz w:val="24"/>
          <w:szCs w:val="24"/>
        </w:rPr>
        <w:fldChar w:fldCharType="separate"/>
      </w:r>
      <w:r w:rsidR="00744B80">
        <w:rPr>
          <w:rFonts w:ascii="Arial" w:hAnsi="Arial" w:cs="Arial"/>
          <w:noProof/>
          <w:sz w:val="24"/>
          <w:szCs w:val="24"/>
        </w:rPr>
        <w:t>94</w:t>
      </w:r>
      <w:r w:rsidR="00A024CC">
        <w:rPr>
          <w:rFonts w:ascii="Arial" w:hAnsi="Arial" w:cs="Arial"/>
          <w:sz w:val="24"/>
          <w:szCs w:val="24"/>
        </w:rPr>
        <w:fldChar w:fldCharType="end"/>
      </w:r>
    </w:p>
    <w:p w14:paraId="7767B424" w14:textId="1DE8FDDE" w:rsidR="00A024CC" w:rsidRDefault="00A024CC" w:rsidP="00A024CC">
      <w:pPr>
        <w:pStyle w:val="ListParagraph"/>
        <w:spacing w:after="240" w:line="480" w:lineRule="auto"/>
        <w:rPr>
          <w:rFonts w:ascii="Arial" w:hAnsi="Arial" w:cs="Arial"/>
          <w:sz w:val="24"/>
          <w:szCs w:val="24"/>
        </w:rPr>
      </w:pPr>
      <w:r>
        <w:rPr>
          <w:rFonts w:ascii="Arial" w:hAnsi="Arial" w:cs="Arial"/>
          <w:sz w:val="24"/>
          <w:szCs w:val="24"/>
        </w:rPr>
        <w:t>5.</w:t>
      </w:r>
      <w:r>
        <w:rPr>
          <w:rFonts w:ascii="Arial" w:hAnsi="Arial" w:cs="Arial"/>
          <w:sz w:val="24"/>
          <w:szCs w:val="24"/>
        </w:rPr>
        <w:t>4</w:t>
      </w:r>
      <w:r>
        <w:rPr>
          <w:rFonts w:ascii="Arial" w:hAnsi="Arial" w:cs="Arial"/>
          <w:sz w:val="24"/>
          <w:szCs w:val="24"/>
        </w:rPr>
        <w:t xml:space="preserve"> </w:t>
      </w:r>
      <w:r>
        <w:rPr>
          <w:rFonts w:ascii="Arial" w:hAnsi="Arial" w:cs="Arial"/>
          <w:sz w:val="24"/>
          <w:szCs w:val="24"/>
        </w:rPr>
        <w:t>Are green businesses distinct?</w:t>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fldChar w:fldCharType="begin"/>
      </w:r>
      <w:r>
        <w:rPr>
          <w:rFonts w:ascii="Arial" w:hAnsi="Arial" w:cs="Arial"/>
          <w:sz w:val="24"/>
          <w:szCs w:val="24"/>
        </w:rPr>
        <w:instrText xml:space="preserve"> PAGEREF  c54 \h </w:instrText>
      </w:r>
      <w:r>
        <w:rPr>
          <w:rFonts w:ascii="Arial" w:hAnsi="Arial" w:cs="Arial"/>
          <w:sz w:val="24"/>
          <w:szCs w:val="24"/>
        </w:rPr>
      </w:r>
      <w:r>
        <w:rPr>
          <w:rFonts w:ascii="Arial" w:hAnsi="Arial" w:cs="Arial"/>
          <w:sz w:val="24"/>
          <w:szCs w:val="24"/>
        </w:rPr>
        <w:fldChar w:fldCharType="separate"/>
      </w:r>
      <w:r w:rsidR="00744B80">
        <w:rPr>
          <w:rFonts w:ascii="Arial" w:hAnsi="Arial" w:cs="Arial"/>
          <w:noProof/>
          <w:sz w:val="24"/>
          <w:szCs w:val="24"/>
        </w:rPr>
        <w:t>95</w:t>
      </w:r>
      <w:r>
        <w:rPr>
          <w:rFonts w:ascii="Arial" w:hAnsi="Arial" w:cs="Arial"/>
          <w:sz w:val="24"/>
          <w:szCs w:val="24"/>
        </w:rPr>
        <w:fldChar w:fldCharType="end"/>
      </w:r>
    </w:p>
    <w:p w14:paraId="30E58EAD" w14:textId="0F943711" w:rsidR="00A024CC" w:rsidRDefault="00A024CC" w:rsidP="00A024CC">
      <w:pPr>
        <w:pStyle w:val="ListParagraph"/>
        <w:spacing w:after="240" w:line="480" w:lineRule="auto"/>
        <w:rPr>
          <w:rFonts w:ascii="Arial" w:hAnsi="Arial" w:cs="Arial"/>
          <w:sz w:val="24"/>
          <w:szCs w:val="24"/>
        </w:rPr>
      </w:pPr>
      <w:r>
        <w:rPr>
          <w:rFonts w:ascii="Arial" w:hAnsi="Arial" w:cs="Arial"/>
          <w:sz w:val="24"/>
          <w:szCs w:val="24"/>
        </w:rPr>
        <w:t>5.</w:t>
      </w:r>
      <w:r>
        <w:rPr>
          <w:rFonts w:ascii="Arial" w:hAnsi="Arial" w:cs="Arial"/>
          <w:sz w:val="24"/>
          <w:szCs w:val="24"/>
        </w:rPr>
        <w:t>5</w:t>
      </w:r>
      <w:r>
        <w:rPr>
          <w:rFonts w:ascii="Arial" w:hAnsi="Arial" w:cs="Arial"/>
          <w:sz w:val="24"/>
          <w:szCs w:val="24"/>
        </w:rPr>
        <w:t xml:space="preserve"> </w:t>
      </w:r>
      <w:r>
        <w:rPr>
          <w:rFonts w:ascii="Arial" w:hAnsi="Arial" w:cs="Arial"/>
          <w:sz w:val="24"/>
          <w:szCs w:val="24"/>
        </w:rPr>
        <w:t>Flagging factors for further research</w:t>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fldChar w:fldCharType="begin"/>
      </w:r>
      <w:r>
        <w:rPr>
          <w:rFonts w:ascii="Arial" w:hAnsi="Arial" w:cs="Arial"/>
          <w:sz w:val="24"/>
          <w:szCs w:val="24"/>
        </w:rPr>
        <w:instrText xml:space="preserve"> PAGEREF  c55 \h </w:instrText>
      </w:r>
      <w:r>
        <w:rPr>
          <w:rFonts w:ascii="Arial" w:hAnsi="Arial" w:cs="Arial"/>
          <w:sz w:val="24"/>
          <w:szCs w:val="24"/>
        </w:rPr>
      </w:r>
      <w:r>
        <w:rPr>
          <w:rFonts w:ascii="Arial" w:hAnsi="Arial" w:cs="Arial"/>
          <w:sz w:val="24"/>
          <w:szCs w:val="24"/>
        </w:rPr>
        <w:fldChar w:fldCharType="separate"/>
      </w:r>
      <w:r w:rsidR="00744B80">
        <w:rPr>
          <w:rFonts w:ascii="Arial" w:hAnsi="Arial" w:cs="Arial"/>
          <w:noProof/>
          <w:sz w:val="24"/>
          <w:szCs w:val="24"/>
        </w:rPr>
        <w:t>96</w:t>
      </w:r>
      <w:r>
        <w:rPr>
          <w:rFonts w:ascii="Arial" w:hAnsi="Arial" w:cs="Arial"/>
          <w:sz w:val="24"/>
          <w:szCs w:val="24"/>
        </w:rPr>
        <w:fldChar w:fldCharType="end"/>
      </w:r>
    </w:p>
    <w:p w14:paraId="2C669B7C" w14:textId="77777777" w:rsidR="00A024CC" w:rsidRDefault="00A024CC" w:rsidP="001761E0">
      <w:pPr>
        <w:pStyle w:val="ListParagraph"/>
        <w:spacing w:after="240" w:line="480" w:lineRule="auto"/>
        <w:rPr>
          <w:rFonts w:ascii="Arial" w:hAnsi="Arial" w:cs="Arial"/>
          <w:sz w:val="24"/>
          <w:szCs w:val="24"/>
        </w:rPr>
      </w:pPr>
    </w:p>
    <w:p w14:paraId="138DD88D" w14:textId="65C1764B" w:rsidR="00E018E7" w:rsidRPr="001761E0" w:rsidRDefault="00E018E7" w:rsidP="001761E0">
      <w:pPr>
        <w:spacing w:after="240"/>
        <w:ind w:firstLine="357"/>
        <w:rPr>
          <w:rFonts w:ascii="Arial" w:hAnsi="Arial" w:cs="Arial"/>
          <w:sz w:val="24"/>
          <w:szCs w:val="24"/>
        </w:rPr>
      </w:pPr>
      <w:r w:rsidRPr="001761E0">
        <w:rPr>
          <w:rFonts w:ascii="Arial" w:hAnsi="Arial" w:cs="Arial"/>
          <w:sz w:val="24"/>
          <w:szCs w:val="24"/>
        </w:rPr>
        <w:t>References</w:t>
      </w:r>
      <w:r w:rsidR="009E2C17" w:rsidRPr="001761E0">
        <w:rPr>
          <w:rFonts w:ascii="Arial" w:hAnsi="Arial" w:cs="Arial"/>
          <w:sz w:val="24"/>
          <w:szCs w:val="24"/>
        </w:rPr>
        <w:tab/>
      </w:r>
      <w:r w:rsidR="009E2C17" w:rsidRPr="001761E0">
        <w:rPr>
          <w:rFonts w:ascii="Arial" w:hAnsi="Arial" w:cs="Arial"/>
          <w:sz w:val="24"/>
          <w:szCs w:val="24"/>
        </w:rPr>
        <w:tab/>
      </w:r>
      <w:r w:rsidR="009E2C17" w:rsidRPr="001761E0">
        <w:rPr>
          <w:rFonts w:ascii="Arial" w:hAnsi="Arial" w:cs="Arial"/>
          <w:sz w:val="24"/>
          <w:szCs w:val="24"/>
        </w:rPr>
        <w:tab/>
      </w:r>
      <w:r w:rsidR="009E2C17" w:rsidRPr="001761E0">
        <w:rPr>
          <w:rFonts w:ascii="Arial" w:hAnsi="Arial" w:cs="Arial"/>
          <w:sz w:val="24"/>
          <w:szCs w:val="24"/>
        </w:rPr>
        <w:tab/>
      </w:r>
      <w:r w:rsidR="009E2C17" w:rsidRPr="001761E0">
        <w:rPr>
          <w:rFonts w:ascii="Arial" w:hAnsi="Arial" w:cs="Arial"/>
          <w:sz w:val="24"/>
          <w:szCs w:val="24"/>
        </w:rPr>
        <w:tab/>
      </w:r>
      <w:r w:rsidR="009E2C17" w:rsidRPr="001761E0">
        <w:rPr>
          <w:rFonts w:ascii="Arial" w:hAnsi="Arial" w:cs="Arial"/>
          <w:sz w:val="24"/>
          <w:szCs w:val="24"/>
        </w:rPr>
        <w:tab/>
      </w:r>
      <w:r w:rsidR="009E2C17" w:rsidRPr="001761E0">
        <w:rPr>
          <w:rFonts w:ascii="Arial" w:hAnsi="Arial" w:cs="Arial"/>
          <w:sz w:val="24"/>
          <w:szCs w:val="24"/>
        </w:rPr>
        <w:tab/>
      </w:r>
      <w:r w:rsidR="009E2C17" w:rsidRPr="001761E0">
        <w:rPr>
          <w:rFonts w:ascii="Arial" w:hAnsi="Arial" w:cs="Arial"/>
          <w:sz w:val="24"/>
          <w:szCs w:val="24"/>
        </w:rPr>
        <w:tab/>
      </w:r>
      <w:r w:rsidR="009E2C17" w:rsidRPr="001761E0">
        <w:rPr>
          <w:rFonts w:ascii="Arial" w:hAnsi="Arial" w:cs="Arial"/>
          <w:sz w:val="24"/>
          <w:szCs w:val="24"/>
        </w:rPr>
        <w:tab/>
      </w:r>
      <w:r w:rsidR="00C155D8" w:rsidRPr="001761E0">
        <w:rPr>
          <w:rFonts w:ascii="Arial" w:hAnsi="Arial" w:cs="Arial"/>
          <w:sz w:val="24"/>
          <w:szCs w:val="24"/>
        </w:rPr>
        <w:fldChar w:fldCharType="begin"/>
      </w:r>
      <w:r w:rsidR="00C155D8" w:rsidRPr="001761E0">
        <w:rPr>
          <w:rFonts w:ascii="Arial" w:hAnsi="Arial" w:cs="Arial"/>
          <w:sz w:val="24"/>
          <w:szCs w:val="24"/>
        </w:rPr>
        <w:instrText xml:space="preserve"> PAGEREF refs \h </w:instrText>
      </w:r>
      <w:r w:rsidR="00C155D8" w:rsidRPr="001761E0">
        <w:rPr>
          <w:rFonts w:ascii="Arial" w:hAnsi="Arial" w:cs="Arial"/>
          <w:sz w:val="24"/>
          <w:szCs w:val="24"/>
        </w:rPr>
      </w:r>
      <w:r w:rsidR="00C155D8" w:rsidRPr="001761E0">
        <w:rPr>
          <w:rFonts w:ascii="Arial" w:hAnsi="Arial" w:cs="Arial"/>
          <w:sz w:val="24"/>
          <w:szCs w:val="24"/>
        </w:rPr>
        <w:fldChar w:fldCharType="separate"/>
      </w:r>
      <w:r w:rsidR="00744B80">
        <w:rPr>
          <w:rFonts w:ascii="Arial" w:hAnsi="Arial" w:cs="Arial"/>
          <w:noProof/>
          <w:sz w:val="24"/>
          <w:szCs w:val="24"/>
        </w:rPr>
        <w:t>98</w:t>
      </w:r>
      <w:r w:rsidR="00C155D8" w:rsidRPr="001761E0">
        <w:rPr>
          <w:rFonts w:ascii="Arial" w:hAnsi="Arial" w:cs="Arial"/>
          <w:sz w:val="24"/>
          <w:szCs w:val="24"/>
        </w:rPr>
        <w:fldChar w:fldCharType="end"/>
      </w:r>
    </w:p>
    <w:p w14:paraId="10293E1D" w14:textId="77777777" w:rsidR="00744B80" w:rsidRPr="005B5D06" w:rsidRDefault="009C5262" w:rsidP="00744B80">
      <w:pPr>
        <w:spacing w:after="240" w:line="480" w:lineRule="auto"/>
        <w:ind w:firstLine="357"/>
        <w:rPr>
          <w:rFonts w:ascii="Arial" w:hAnsi="Arial" w:cs="Arial"/>
          <w:b/>
          <w:sz w:val="24"/>
          <w:szCs w:val="24"/>
          <w:u w:val="single"/>
        </w:rPr>
      </w:pPr>
      <w:r w:rsidRPr="001761E0">
        <w:rPr>
          <w:rFonts w:ascii="Arial" w:hAnsi="Arial" w:cs="Arial"/>
          <w:sz w:val="24"/>
          <w:szCs w:val="24"/>
        </w:rPr>
        <w:t>Appendixes</w:t>
      </w:r>
      <w:r w:rsidRPr="001761E0">
        <w:rPr>
          <w:rFonts w:ascii="Arial" w:hAnsi="Arial" w:cs="Arial"/>
          <w:sz w:val="24"/>
          <w:szCs w:val="24"/>
        </w:rPr>
        <w:tab/>
      </w:r>
      <w:r w:rsidRPr="001761E0">
        <w:rPr>
          <w:rFonts w:ascii="Arial" w:hAnsi="Arial" w:cs="Arial"/>
          <w:sz w:val="24"/>
          <w:szCs w:val="24"/>
        </w:rPr>
        <w:tab/>
      </w:r>
      <w:r w:rsidRPr="001761E0">
        <w:rPr>
          <w:rFonts w:ascii="Arial" w:hAnsi="Arial" w:cs="Arial"/>
          <w:sz w:val="24"/>
          <w:szCs w:val="24"/>
        </w:rPr>
        <w:tab/>
      </w:r>
      <w:r w:rsidRPr="001761E0">
        <w:rPr>
          <w:rFonts w:ascii="Arial" w:hAnsi="Arial" w:cs="Arial"/>
          <w:sz w:val="24"/>
          <w:szCs w:val="24"/>
        </w:rPr>
        <w:tab/>
      </w:r>
      <w:r w:rsidRPr="001761E0">
        <w:rPr>
          <w:rFonts w:ascii="Arial" w:hAnsi="Arial" w:cs="Arial"/>
          <w:sz w:val="24"/>
          <w:szCs w:val="24"/>
        </w:rPr>
        <w:tab/>
      </w:r>
      <w:r w:rsidRPr="001761E0">
        <w:rPr>
          <w:rFonts w:ascii="Arial" w:hAnsi="Arial" w:cs="Arial"/>
          <w:sz w:val="24"/>
          <w:szCs w:val="24"/>
        </w:rPr>
        <w:tab/>
      </w:r>
      <w:r w:rsidRPr="001761E0">
        <w:rPr>
          <w:rFonts w:ascii="Arial" w:hAnsi="Arial" w:cs="Arial"/>
          <w:sz w:val="24"/>
          <w:szCs w:val="24"/>
        </w:rPr>
        <w:tab/>
      </w:r>
      <w:r w:rsidRPr="001761E0">
        <w:rPr>
          <w:rFonts w:ascii="Arial" w:hAnsi="Arial" w:cs="Arial"/>
          <w:sz w:val="24"/>
          <w:szCs w:val="24"/>
        </w:rPr>
        <w:tab/>
      </w:r>
      <w:r w:rsidRPr="001761E0">
        <w:rPr>
          <w:rFonts w:ascii="Arial" w:hAnsi="Arial" w:cs="Arial"/>
          <w:sz w:val="24"/>
          <w:szCs w:val="24"/>
        </w:rPr>
        <w:tab/>
      </w:r>
      <w:r w:rsidR="000646CB">
        <w:rPr>
          <w:rFonts w:ascii="Arial" w:hAnsi="Arial" w:cs="Arial"/>
          <w:sz w:val="24"/>
          <w:szCs w:val="24"/>
        </w:rPr>
        <w:fldChar w:fldCharType="begin"/>
      </w:r>
      <w:r w:rsidR="000646CB">
        <w:rPr>
          <w:rFonts w:ascii="Arial" w:hAnsi="Arial" w:cs="Arial"/>
          <w:sz w:val="24"/>
          <w:szCs w:val="24"/>
        </w:rPr>
        <w:instrText xml:space="preserve"> PAGEREF appone \h </w:instrText>
      </w:r>
      <w:r w:rsidR="000646CB">
        <w:rPr>
          <w:rFonts w:ascii="Arial" w:hAnsi="Arial" w:cs="Arial"/>
          <w:sz w:val="24"/>
          <w:szCs w:val="24"/>
        </w:rPr>
      </w:r>
      <w:r w:rsidR="000646CB">
        <w:rPr>
          <w:rFonts w:ascii="Arial" w:hAnsi="Arial" w:cs="Arial"/>
          <w:sz w:val="24"/>
          <w:szCs w:val="24"/>
        </w:rPr>
        <w:fldChar w:fldCharType="separate"/>
      </w:r>
      <w:r w:rsidR="00744B80">
        <w:rPr>
          <w:rFonts w:ascii="Arial" w:hAnsi="Arial" w:cs="Arial"/>
          <w:noProof/>
          <w:sz w:val="24"/>
          <w:szCs w:val="24"/>
        </w:rPr>
        <w:t>105</w:t>
      </w:r>
      <w:r w:rsidR="000646CB">
        <w:rPr>
          <w:rFonts w:ascii="Arial" w:hAnsi="Arial" w:cs="Arial"/>
          <w:sz w:val="24"/>
          <w:szCs w:val="24"/>
        </w:rPr>
        <w:fldChar w:fldCharType="end"/>
      </w:r>
      <w:r w:rsidR="00693E9F">
        <w:fldChar w:fldCharType="begin"/>
      </w:r>
      <w:r w:rsidR="00693E9F">
        <w:instrText xml:space="preserve"> HYPERLINK \l "appone" </w:instrText>
      </w:r>
      <w:r w:rsidR="00693E9F">
        <w:fldChar w:fldCharType="separate"/>
      </w:r>
      <w:r w:rsidR="000646CB">
        <w:rPr>
          <w:rStyle w:val="Hyperlink"/>
          <w:rFonts w:ascii="Arial" w:hAnsi="Arial" w:cs="Arial"/>
          <w:sz w:val="24"/>
          <w:szCs w:val="24"/>
        </w:rPr>
        <w:fldChar w:fldCharType="begin"/>
      </w:r>
      <w:r w:rsidR="000646CB">
        <w:rPr>
          <w:rFonts w:ascii="Arial" w:hAnsi="Arial" w:cs="Arial"/>
          <w:sz w:val="24"/>
          <w:szCs w:val="24"/>
        </w:rPr>
        <w:instrText xml:space="preserve"> REF appone \h </w:instrText>
      </w:r>
      <w:r w:rsidR="000646CB">
        <w:rPr>
          <w:rStyle w:val="Hyperlink"/>
          <w:rFonts w:ascii="Arial" w:hAnsi="Arial" w:cs="Arial"/>
          <w:sz w:val="24"/>
          <w:szCs w:val="24"/>
        </w:rPr>
      </w:r>
      <w:r w:rsidR="00744B80">
        <w:rPr>
          <w:rStyle w:val="Hyperlink"/>
          <w:rFonts w:ascii="Arial" w:hAnsi="Arial" w:cs="Arial"/>
          <w:sz w:val="24"/>
          <w:szCs w:val="24"/>
        </w:rPr>
        <w:fldChar w:fldCharType="separate"/>
      </w:r>
    </w:p>
    <w:p w14:paraId="43B94E32" w14:textId="22CE681C" w:rsidR="009C5262" w:rsidRPr="001761E0" w:rsidRDefault="000646CB" w:rsidP="009C5262">
      <w:pPr>
        <w:spacing w:after="240"/>
        <w:ind w:firstLine="360"/>
        <w:rPr>
          <w:rFonts w:ascii="Arial" w:hAnsi="Arial" w:cs="Arial"/>
          <w:sz w:val="24"/>
          <w:szCs w:val="24"/>
        </w:rPr>
      </w:pPr>
      <w:r>
        <w:rPr>
          <w:rStyle w:val="Hyperlink"/>
          <w:rFonts w:ascii="Arial" w:hAnsi="Arial" w:cs="Arial"/>
          <w:sz w:val="24"/>
          <w:szCs w:val="24"/>
        </w:rPr>
        <w:fldChar w:fldCharType="end"/>
      </w:r>
      <w:r w:rsidR="00693E9F">
        <w:rPr>
          <w:rStyle w:val="Hyperlink"/>
          <w:rFonts w:ascii="Arial" w:hAnsi="Arial" w:cs="Arial"/>
          <w:sz w:val="24"/>
          <w:szCs w:val="24"/>
        </w:rPr>
        <w:fldChar w:fldCharType="end"/>
      </w:r>
    </w:p>
    <w:p w14:paraId="36F9BE1D" w14:textId="5E538192" w:rsidR="00E018E7" w:rsidRPr="001761E0" w:rsidRDefault="00E018E7" w:rsidP="00911551">
      <w:pPr>
        <w:spacing w:after="240"/>
        <w:ind w:left="360"/>
        <w:rPr>
          <w:rFonts w:ascii="Arial" w:hAnsi="Arial" w:cs="Arial"/>
          <w:sz w:val="24"/>
          <w:szCs w:val="24"/>
        </w:rPr>
      </w:pPr>
      <w:bookmarkStart w:id="9" w:name="_Hlk2442050"/>
      <w:r w:rsidRPr="001761E0">
        <w:rPr>
          <w:rFonts w:ascii="Arial" w:hAnsi="Arial" w:cs="Arial"/>
          <w:sz w:val="24"/>
          <w:szCs w:val="24"/>
        </w:rPr>
        <w:t xml:space="preserve">Appendix 1. </w:t>
      </w:r>
      <w:r w:rsidR="009C5262" w:rsidRPr="001761E0">
        <w:rPr>
          <w:rFonts w:ascii="Arial" w:hAnsi="Arial" w:cs="Arial"/>
          <w:sz w:val="24"/>
          <w:szCs w:val="24"/>
        </w:rPr>
        <w:t>Interview questions</w:t>
      </w:r>
      <w:r w:rsidR="009C5262" w:rsidRPr="001761E0">
        <w:rPr>
          <w:rFonts w:ascii="Arial" w:hAnsi="Arial" w:cs="Arial"/>
          <w:sz w:val="24"/>
          <w:szCs w:val="24"/>
        </w:rPr>
        <w:tab/>
      </w:r>
      <w:r w:rsidR="009C5262" w:rsidRPr="001761E0">
        <w:rPr>
          <w:rFonts w:ascii="Arial" w:hAnsi="Arial" w:cs="Arial"/>
          <w:sz w:val="24"/>
          <w:szCs w:val="24"/>
        </w:rPr>
        <w:tab/>
      </w:r>
      <w:r w:rsidR="009C5262" w:rsidRPr="001761E0">
        <w:rPr>
          <w:rFonts w:ascii="Arial" w:hAnsi="Arial" w:cs="Arial"/>
          <w:sz w:val="24"/>
          <w:szCs w:val="24"/>
        </w:rPr>
        <w:tab/>
      </w:r>
      <w:r w:rsidR="009C5262" w:rsidRPr="001761E0">
        <w:rPr>
          <w:rFonts w:ascii="Arial" w:hAnsi="Arial" w:cs="Arial"/>
          <w:sz w:val="24"/>
          <w:szCs w:val="24"/>
        </w:rPr>
        <w:tab/>
      </w:r>
      <w:r w:rsidR="009C5262" w:rsidRPr="001761E0">
        <w:rPr>
          <w:rFonts w:ascii="Arial" w:hAnsi="Arial" w:cs="Arial"/>
          <w:sz w:val="24"/>
          <w:szCs w:val="24"/>
        </w:rPr>
        <w:tab/>
      </w:r>
      <w:r w:rsidR="009E2C17" w:rsidRPr="001761E0">
        <w:rPr>
          <w:rFonts w:ascii="Arial" w:hAnsi="Arial" w:cs="Arial"/>
          <w:sz w:val="24"/>
          <w:szCs w:val="24"/>
        </w:rPr>
        <w:tab/>
      </w:r>
      <w:r w:rsidR="00C155D8" w:rsidRPr="001761E0">
        <w:rPr>
          <w:rFonts w:ascii="Arial" w:hAnsi="Arial" w:cs="Arial"/>
          <w:sz w:val="24"/>
          <w:szCs w:val="24"/>
        </w:rPr>
        <w:fldChar w:fldCharType="begin"/>
      </w:r>
      <w:r w:rsidR="00C155D8" w:rsidRPr="001761E0">
        <w:rPr>
          <w:rFonts w:ascii="Arial" w:hAnsi="Arial" w:cs="Arial"/>
          <w:sz w:val="24"/>
          <w:szCs w:val="24"/>
        </w:rPr>
        <w:instrText xml:space="preserve"> PAGEREF appone \h </w:instrText>
      </w:r>
      <w:r w:rsidR="00C155D8" w:rsidRPr="001761E0">
        <w:rPr>
          <w:rFonts w:ascii="Arial" w:hAnsi="Arial" w:cs="Arial"/>
          <w:sz w:val="24"/>
          <w:szCs w:val="24"/>
        </w:rPr>
      </w:r>
      <w:r w:rsidR="00C155D8" w:rsidRPr="001761E0">
        <w:rPr>
          <w:rFonts w:ascii="Arial" w:hAnsi="Arial" w:cs="Arial"/>
          <w:sz w:val="24"/>
          <w:szCs w:val="24"/>
        </w:rPr>
        <w:fldChar w:fldCharType="separate"/>
      </w:r>
      <w:r w:rsidR="00744B80">
        <w:rPr>
          <w:rFonts w:ascii="Arial" w:hAnsi="Arial" w:cs="Arial"/>
          <w:noProof/>
          <w:sz w:val="24"/>
          <w:szCs w:val="24"/>
        </w:rPr>
        <w:t>105</w:t>
      </w:r>
      <w:r w:rsidR="00C155D8" w:rsidRPr="001761E0">
        <w:rPr>
          <w:rFonts w:ascii="Arial" w:hAnsi="Arial" w:cs="Arial"/>
          <w:sz w:val="24"/>
          <w:szCs w:val="24"/>
        </w:rPr>
        <w:fldChar w:fldCharType="end"/>
      </w:r>
    </w:p>
    <w:p w14:paraId="25FF323B" w14:textId="13636258" w:rsidR="00E018E7" w:rsidRPr="001761E0" w:rsidRDefault="00E018E7" w:rsidP="00911551">
      <w:pPr>
        <w:spacing w:after="240"/>
        <w:ind w:left="360"/>
        <w:rPr>
          <w:rFonts w:ascii="Arial" w:hAnsi="Arial" w:cs="Arial"/>
          <w:sz w:val="24"/>
          <w:szCs w:val="24"/>
        </w:rPr>
      </w:pPr>
      <w:r w:rsidRPr="001761E0">
        <w:rPr>
          <w:rFonts w:ascii="Arial" w:hAnsi="Arial" w:cs="Arial"/>
          <w:sz w:val="24"/>
          <w:szCs w:val="24"/>
        </w:rPr>
        <w:t xml:space="preserve">Appendix 2: </w:t>
      </w:r>
      <w:r w:rsidR="009C5262" w:rsidRPr="001761E0">
        <w:rPr>
          <w:rFonts w:ascii="Arial" w:hAnsi="Arial" w:cs="Arial"/>
          <w:sz w:val="24"/>
          <w:szCs w:val="24"/>
        </w:rPr>
        <w:t>Interview transcripts</w:t>
      </w:r>
      <w:r w:rsidR="009C5262" w:rsidRPr="001761E0">
        <w:rPr>
          <w:rFonts w:ascii="Arial" w:hAnsi="Arial" w:cs="Arial"/>
          <w:sz w:val="24"/>
          <w:szCs w:val="24"/>
        </w:rPr>
        <w:tab/>
      </w:r>
      <w:r w:rsidR="009C5262" w:rsidRPr="001761E0">
        <w:rPr>
          <w:rFonts w:ascii="Arial" w:hAnsi="Arial" w:cs="Arial"/>
          <w:sz w:val="24"/>
          <w:szCs w:val="24"/>
        </w:rPr>
        <w:tab/>
      </w:r>
      <w:r w:rsidR="009E2C17" w:rsidRPr="001761E0">
        <w:rPr>
          <w:rFonts w:ascii="Arial" w:hAnsi="Arial" w:cs="Arial"/>
          <w:sz w:val="24"/>
          <w:szCs w:val="24"/>
        </w:rPr>
        <w:tab/>
      </w:r>
      <w:r w:rsidR="009E2C17" w:rsidRPr="001761E0">
        <w:rPr>
          <w:rFonts w:ascii="Arial" w:hAnsi="Arial" w:cs="Arial"/>
          <w:sz w:val="24"/>
          <w:szCs w:val="24"/>
        </w:rPr>
        <w:tab/>
      </w:r>
      <w:r w:rsidR="009E2C17" w:rsidRPr="001761E0">
        <w:rPr>
          <w:rFonts w:ascii="Arial" w:hAnsi="Arial" w:cs="Arial"/>
          <w:sz w:val="24"/>
          <w:szCs w:val="24"/>
        </w:rPr>
        <w:tab/>
      </w:r>
      <w:r w:rsidR="009E2C17" w:rsidRPr="001761E0">
        <w:rPr>
          <w:rFonts w:ascii="Arial" w:hAnsi="Arial" w:cs="Arial"/>
          <w:sz w:val="24"/>
          <w:szCs w:val="24"/>
        </w:rPr>
        <w:tab/>
      </w:r>
      <w:r w:rsidR="00C155D8" w:rsidRPr="001761E0">
        <w:rPr>
          <w:rFonts w:ascii="Arial" w:hAnsi="Arial" w:cs="Arial"/>
          <w:sz w:val="24"/>
          <w:szCs w:val="24"/>
        </w:rPr>
        <w:fldChar w:fldCharType="begin"/>
      </w:r>
      <w:r w:rsidR="00C155D8" w:rsidRPr="001761E0">
        <w:rPr>
          <w:rFonts w:ascii="Arial" w:hAnsi="Arial" w:cs="Arial"/>
          <w:sz w:val="24"/>
          <w:szCs w:val="24"/>
        </w:rPr>
        <w:instrText xml:space="preserve"> PAGEREF apptwo \h </w:instrText>
      </w:r>
      <w:r w:rsidR="00C155D8" w:rsidRPr="001761E0">
        <w:rPr>
          <w:rFonts w:ascii="Arial" w:hAnsi="Arial" w:cs="Arial"/>
          <w:sz w:val="24"/>
          <w:szCs w:val="24"/>
        </w:rPr>
      </w:r>
      <w:r w:rsidR="00C155D8" w:rsidRPr="001761E0">
        <w:rPr>
          <w:rFonts w:ascii="Arial" w:hAnsi="Arial" w:cs="Arial"/>
          <w:sz w:val="24"/>
          <w:szCs w:val="24"/>
        </w:rPr>
        <w:fldChar w:fldCharType="separate"/>
      </w:r>
      <w:r w:rsidR="00744B80">
        <w:rPr>
          <w:rFonts w:ascii="Arial" w:hAnsi="Arial" w:cs="Arial"/>
          <w:noProof/>
          <w:sz w:val="24"/>
          <w:szCs w:val="24"/>
        </w:rPr>
        <w:t>106</w:t>
      </w:r>
      <w:r w:rsidR="00C155D8" w:rsidRPr="001761E0">
        <w:rPr>
          <w:rFonts w:ascii="Arial" w:hAnsi="Arial" w:cs="Arial"/>
          <w:sz w:val="24"/>
          <w:szCs w:val="24"/>
        </w:rPr>
        <w:fldChar w:fldCharType="end"/>
      </w:r>
    </w:p>
    <w:bookmarkEnd w:id="9"/>
    <w:p w14:paraId="4A36D727" w14:textId="77777777" w:rsidR="00031BA4" w:rsidRDefault="00031BA4">
      <w:pPr>
        <w:rPr>
          <w:rFonts w:ascii="Arial" w:hAnsi="Arial" w:cs="Arial"/>
          <w:b/>
          <w:sz w:val="24"/>
          <w:szCs w:val="24"/>
          <w:u w:val="single"/>
        </w:rPr>
      </w:pPr>
      <w:r>
        <w:rPr>
          <w:rFonts w:ascii="Arial" w:hAnsi="Arial" w:cs="Arial"/>
          <w:b/>
          <w:sz w:val="24"/>
          <w:szCs w:val="24"/>
          <w:u w:val="single"/>
        </w:rPr>
        <w:br w:type="page"/>
      </w:r>
    </w:p>
    <w:p w14:paraId="34E8C537" w14:textId="77777777" w:rsidR="00051D00" w:rsidRPr="00DB6C1F" w:rsidRDefault="00DB6C1F" w:rsidP="007F3735">
      <w:pPr>
        <w:pStyle w:val="ListParagraph"/>
        <w:numPr>
          <w:ilvl w:val="0"/>
          <w:numId w:val="3"/>
        </w:numPr>
        <w:spacing w:after="240" w:line="480" w:lineRule="auto"/>
        <w:rPr>
          <w:rFonts w:ascii="Arial" w:hAnsi="Arial" w:cs="Arial"/>
          <w:b/>
          <w:sz w:val="24"/>
          <w:szCs w:val="24"/>
          <w:u w:val="single"/>
        </w:rPr>
      </w:pPr>
      <w:bookmarkStart w:id="10" w:name="intro"/>
      <w:bookmarkEnd w:id="10"/>
      <w:r w:rsidRPr="00DB6C1F">
        <w:rPr>
          <w:rFonts w:ascii="Arial" w:hAnsi="Arial" w:cs="Arial"/>
          <w:b/>
          <w:sz w:val="24"/>
          <w:szCs w:val="24"/>
          <w:u w:val="single"/>
        </w:rPr>
        <w:lastRenderedPageBreak/>
        <w:t>Introduction</w:t>
      </w:r>
    </w:p>
    <w:p w14:paraId="71DAF8D0" w14:textId="77777777" w:rsidR="00642319" w:rsidRPr="00361ACD" w:rsidRDefault="00DB6C1F" w:rsidP="00DD41E0">
      <w:pPr>
        <w:pStyle w:val="ListParagraph"/>
        <w:spacing w:after="240" w:line="480" w:lineRule="auto"/>
        <w:ind w:left="0"/>
        <w:rPr>
          <w:rFonts w:ascii="Arial" w:hAnsi="Arial" w:cs="Arial"/>
          <w:b/>
          <w:sz w:val="24"/>
          <w:szCs w:val="24"/>
        </w:rPr>
      </w:pPr>
      <w:bookmarkStart w:id="11" w:name="Background"/>
      <w:bookmarkEnd w:id="11"/>
      <w:r w:rsidRPr="00361ACD">
        <w:rPr>
          <w:rFonts w:ascii="Arial" w:hAnsi="Arial" w:cs="Arial"/>
          <w:b/>
          <w:sz w:val="24"/>
          <w:szCs w:val="24"/>
        </w:rPr>
        <w:t xml:space="preserve">1.1 </w:t>
      </w:r>
      <w:r w:rsidRPr="00361ACD">
        <w:rPr>
          <w:rFonts w:ascii="Arial" w:hAnsi="Arial" w:cs="Arial"/>
          <w:b/>
          <w:sz w:val="24"/>
          <w:szCs w:val="24"/>
        </w:rPr>
        <w:tab/>
        <w:t>Background to subject area</w:t>
      </w:r>
    </w:p>
    <w:p w14:paraId="4CC97A52" w14:textId="253B51EB" w:rsidR="00C70F79" w:rsidRDefault="009F453C" w:rsidP="009F453C">
      <w:pPr>
        <w:spacing w:after="240" w:line="480" w:lineRule="auto"/>
        <w:rPr>
          <w:rFonts w:ascii="Arial" w:hAnsi="Arial" w:cs="Arial"/>
          <w:sz w:val="24"/>
          <w:szCs w:val="24"/>
        </w:rPr>
      </w:pPr>
      <w:bookmarkStart w:id="12" w:name="Research"/>
      <w:bookmarkEnd w:id="12"/>
      <w:r w:rsidRPr="009F453C">
        <w:rPr>
          <w:rFonts w:ascii="Arial" w:hAnsi="Arial" w:cs="Arial"/>
          <w:sz w:val="24"/>
          <w:szCs w:val="24"/>
        </w:rPr>
        <w:t>Internationalisation is increasingly important for businesses</w:t>
      </w:r>
      <w:r w:rsidR="00022249">
        <w:rPr>
          <w:rFonts w:ascii="Arial" w:hAnsi="Arial" w:cs="Arial"/>
          <w:sz w:val="24"/>
          <w:szCs w:val="24"/>
        </w:rPr>
        <w:t>,</w:t>
      </w:r>
      <w:r w:rsidRPr="009F453C">
        <w:rPr>
          <w:rFonts w:ascii="Arial" w:hAnsi="Arial" w:cs="Arial"/>
          <w:sz w:val="24"/>
          <w:szCs w:val="24"/>
        </w:rPr>
        <w:t xml:space="preserve"> to take advantage of </w:t>
      </w:r>
      <w:r w:rsidR="00F94F7A">
        <w:rPr>
          <w:rFonts w:ascii="Arial" w:hAnsi="Arial" w:cs="Arial"/>
          <w:sz w:val="24"/>
          <w:szCs w:val="24"/>
        </w:rPr>
        <w:t>the opportunities of globalisation</w:t>
      </w:r>
      <w:r w:rsidR="00022249">
        <w:rPr>
          <w:rFonts w:ascii="Arial" w:hAnsi="Arial" w:cs="Arial"/>
          <w:sz w:val="24"/>
          <w:szCs w:val="24"/>
        </w:rPr>
        <w:t>,</w:t>
      </w:r>
      <w:r w:rsidR="00F94F7A">
        <w:rPr>
          <w:rFonts w:ascii="Arial" w:hAnsi="Arial" w:cs="Arial"/>
          <w:sz w:val="24"/>
          <w:szCs w:val="24"/>
        </w:rPr>
        <w:t xml:space="preserve"> and </w:t>
      </w:r>
      <w:r w:rsidR="00022249">
        <w:rPr>
          <w:rFonts w:ascii="Arial" w:hAnsi="Arial" w:cs="Arial"/>
          <w:sz w:val="24"/>
          <w:szCs w:val="24"/>
        </w:rPr>
        <w:t xml:space="preserve">to </w:t>
      </w:r>
      <w:r w:rsidR="00C70F79">
        <w:rPr>
          <w:rFonts w:ascii="Arial" w:hAnsi="Arial" w:cs="Arial"/>
          <w:sz w:val="24"/>
          <w:szCs w:val="24"/>
        </w:rPr>
        <w:t xml:space="preserve">gain customers in new markets. </w:t>
      </w:r>
      <w:r w:rsidR="00023D13">
        <w:rPr>
          <w:rFonts w:ascii="Arial" w:hAnsi="Arial" w:cs="Arial"/>
          <w:sz w:val="24"/>
          <w:szCs w:val="24"/>
        </w:rPr>
        <w:t>It</w:t>
      </w:r>
      <w:r w:rsidRPr="009F453C">
        <w:rPr>
          <w:rFonts w:ascii="Arial" w:hAnsi="Arial" w:cs="Arial"/>
          <w:sz w:val="24"/>
          <w:szCs w:val="24"/>
        </w:rPr>
        <w:t xml:space="preserve"> </w:t>
      </w:r>
      <w:r w:rsidR="00C70F79" w:rsidRPr="009F453C">
        <w:rPr>
          <w:rFonts w:ascii="Arial" w:hAnsi="Arial" w:cs="Arial"/>
          <w:sz w:val="24"/>
          <w:szCs w:val="24"/>
        </w:rPr>
        <w:t>has the potential to boost balance sheets</w:t>
      </w:r>
      <w:r w:rsidR="00C70F79">
        <w:rPr>
          <w:rFonts w:ascii="Arial" w:hAnsi="Arial" w:cs="Arial"/>
          <w:sz w:val="24"/>
          <w:szCs w:val="24"/>
        </w:rPr>
        <w:t xml:space="preserve"> and</w:t>
      </w:r>
      <w:r w:rsidR="00C70F79" w:rsidRPr="009F453C">
        <w:rPr>
          <w:rFonts w:ascii="Arial" w:hAnsi="Arial" w:cs="Arial"/>
          <w:sz w:val="24"/>
          <w:szCs w:val="24"/>
        </w:rPr>
        <w:t xml:space="preserve"> reward investors</w:t>
      </w:r>
      <w:r w:rsidR="00C70F79">
        <w:rPr>
          <w:rFonts w:ascii="Arial" w:hAnsi="Arial" w:cs="Arial"/>
          <w:sz w:val="24"/>
          <w:szCs w:val="24"/>
        </w:rPr>
        <w:t xml:space="preserve">; </w:t>
      </w:r>
      <w:r w:rsidRPr="009F453C">
        <w:rPr>
          <w:rFonts w:ascii="Arial" w:hAnsi="Arial" w:cs="Arial"/>
          <w:sz w:val="24"/>
          <w:szCs w:val="24"/>
        </w:rPr>
        <w:t xml:space="preserve">drive economic growth and </w:t>
      </w:r>
      <w:r w:rsidR="00C70F79">
        <w:rPr>
          <w:rFonts w:ascii="Arial" w:hAnsi="Arial" w:cs="Arial"/>
          <w:sz w:val="24"/>
          <w:szCs w:val="24"/>
        </w:rPr>
        <w:t xml:space="preserve">promote </w:t>
      </w:r>
      <w:r w:rsidRPr="009F453C">
        <w:rPr>
          <w:rFonts w:ascii="Arial" w:hAnsi="Arial" w:cs="Arial"/>
          <w:sz w:val="24"/>
          <w:szCs w:val="24"/>
        </w:rPr>
        <w:t xml:space="preserve">innovation. However, </w:t>
      </w:r>
      <w:r w:rsidR="00023D13">
        <w:rPr>
          <w:rFonts w:ascii="Arial" w:hAnsi="Arial" w:cs="Arial"/>
          <w:sz w:val="24"/>
          <w:szCs w:val="24"/>
        </w:rPr>
        <w:t>a</w:t>
      </w:r>
      <w:r w:rsidRPr="009F453C">
        <w:rPr>
          <w:rFonts w:ascii="Arial" w:hAnsi="Arial" w:cs="Arial"/>
          <w:sz w:val="24"/>
          <w:szCs w:val="24"/>
        </w:rPr>
        <w:t xml:space="preserve">ccording to an analysis by </w:t>
      </w:r>
      <w:r w:rsidR="00C70F79">
        <w:rPr>
          <w:rFonts w:ascii="Arial" w:hAnsi="Arial" w:cs="Arial"/>
          <w:sz w:val="24"/>
          <w:szCs w:val="24"/>
        </w:rPr>
        <w:t xml:space="preserve">the </w:t>
      </w:r>
      <w:r w:rsidR="00742D01" w:rsidRPr="00742D01">
        <w:rPr>
          <w:rFonts w:ascii="Arial" w:hAnsi="Arial" w:cs="Arial"/>
          <w:sz w:val="24"/>
          <w:szCs w:val="24"/>
        </w:rPr>
        <w:t>Centre for Economics and Business Research</w:t>
      </w:r>
      <w:r w:rsidR="00742D01">
        <w:rPr>
          <w:rFonts w:ascii="Arial" w:hAnsi="Arial" w:cs="Arial"/>
          <w:sz w:val="24"/>
          <w:szCs w:val="24"/>
        </w:rPr>
        <w:t xml:space="preserve"> (</w:t>
      </w:r>
      <w:r w:rsidRPr="009F453C">
        <w:rPr>
          <w:rFonts w:ascii="Arial" w:hAnsi="Arial" w:cs="Arial"/>
          <w:sz w:val="24"/>
          <w:szCs w:val="24"/>
        </w:rPr>
        <w:t>CEBR</w:t>
      </w:r>
      <w:r w:rsidR="00742D01">
        <w:rPr>
          <w:rFonts w:ascii="Arial" w:hAnsi="Arial" w:cs="Arial"/>
          <w:sz w:val="24"/>
          <w:szCs w:val="24"/>
        </w:rPr>
        <w:t>)</w:t>
      </w:r>
      <w:r w:rsidRPr="009F453C">
        <w:rPr>
          <w:rFonts w:ascii="Arial" w:hAnsi="Arial" w:cs="Arial"/>
          <w:sz w:val="24"/>
          <w:szCs w:val="24"/>
        </w:rPr>
        <w:t>, the UK lags behind the European average in exporting</w:t>
      </w:r>
      <w:r w:rsidR="00022249">
        <w:rPr>
          <w:rFonts w:ascii="Arial" w:hAnsi="Arial" w:cs="Arial"/>
          <w:sz w:val="24"/>
          <w:szCs w:val="24"/>
        </w:rPr>
        <w:t>. O</w:t>
      </w:r>
      <w:r w:rsidRPr="009F453C">
        <w:rPr>
          <w:rFonts w:ascii="Arial" w:hAnsi="Arial" w:cs="Arial"/>
          <w:sz w:val="24"/>
          <w:szCs w:val="24"/>
        </w:rPr>
        <w:t xml:space="preserve">nly 5% of </w:t>
      </w:r>
      <w:r w:rsidR="00E51496">
        <w:rPr>
          <w:rFonts w:ascii="Arial" w:hAnsi="Arial" w:cs="Arial"/>
          <w:sz w:val="24"/>
          <w:szCs w:val="24"/>
        </w:rPr>
        <w:t>S</w:t>
      </w:r>
      <w:r w:rsidRPr="009F453C">
        <w:rPr>
          <w:rFonts w:ascii="Arial" w:hAnsi="Arial" w:cs="Arial"/>
          <w:sz w:val="24"/>
          <w:szCs w:val="24"/>
        </w:rPr>
        <w:t xml:space="preserve">mall and </w:t>
      </w:r>
      <w:r w:rsidR="00E51496">
        <w:rPr>
          <w:rFonts w:ascii="Arial" w:hAnsi="Arial" w:cs="Arial"/>
          <w:sz w:val="24"/>
          <w:szCs w:val="24"/>
        </w:rPr>
        <w:t>Me</w:t>
      </w:r>
      <w:r w:rsidRPr="009F453C">
        <w:rPr>
          <w:rFonts w:ascii="Arial" w:hAnsi="Arial" w:cs="Arial"/>
          <w:sz w:val="24"/>
          <w:szCs w:val="24"/>
        </w:rPr>
        <w:t xml:space="preserve">dium sized </w:t>
      </w:r>
      <w:r w:rsidR="00E51496">
        <w:rPr>
          <w:rFonts w:ascii="Arial" w:hAnsi="Arial" w:cs="Arial"/>
          <w:sz w:val="24"/>
          <w:szCs w:val="24"/>
        </w:rPr>
        <w:t>E</w:t>
      </w:r>
      <w:r w:rsidRPr="009F453C">
        <w:rPr>
          <w:rFonts w:ascii="Arial" w:hAnsi="Arial" w:cs="Arial"/>
          <w:sz w:val="24"/>
          <w:szCs w:val="24"/>
        </w:rPr>
        <w:t xml:space="preserve">nterprises (SMEs), key drivers of growth, have </w:t>
      </w:r>
      <w:r w:rsidR="00030555">
        <w:rPr>
          <w:rFonts w:ascii="Arial" w:hAnsi="Arial" w:cs="Arial"/>
          <w:sz w:val="24"/>
          <w:szCs w:val="24"/>
        </w:rPr>
        <w:t xml:space="preserve">even </w:t>
      </w:r>
      <w:r w:rsidRPr="009F453C">
        <w:rPr>
          <w:rFonts w:ascii="Arial" w:hAnsi="Arial" w:cs="Arial"/>
          <w:sz w:val="24"/>
          <w:szCs w:val="24"/>
        </w:rPr>
        <w:t xml:space="preserve">considered exporting (CEBR, 2016). </w:t>
      </w:r>
    </w:p>
    <w:p w14:paraId="3F25A2DE" w14:textId="77777777" w:rsidR="00C70F79" w:rsidRDefault="00C70F79" w:rsidP="009F453C">
      <w:pPr>
        <w:spacing w:after="240" w:line="480" w:lineRule="auto"/>
        <w:rPr>
          <w:rFonts w:ascii="Arial" w:hAnsi="Arial" w:cs="Arial"/>
          <w:sz w:val="24"/>
          <w:szCs w:val="24"/>
        </w:rPr>
      </w:pPr>
    </w:p>
    <w:p w14:paraId="3F4009A9" w14:textId="1FEDCD0C" w:rsidR="009F453C" w:rsidRPr="009F453C" w:rsidRDefault="009F453C" w:rsidP="009F453C">
      <w:pPr>
        <w:spacing w:after="240" w:line="480" w:lineRule="auto"/>
        <w:rPr>
          <w:rFonts w:ascii="Arial" w:hAnsi="Arial" w:cs="Arial"/>
          <w:sz w:val="24"/>
          <w:szCs w:val="24"/>
        </w:rPr>
      </w:pPr>
      <w:r w:rsidRPr="009F453C">
        <w:rPr>
          <w:rFonts w:ascii="Arial" w:hAnsi="Arial" w:cs="Arial"/>
          <w:sz w:val="24"/>
          <w:szCs w:val="24"/>
        </w:rPr>
        <w:t xml:space="preserve">As the world moves to address climate change, interest grows amongst governments and consumers, </w:t>
      </w:r>
      <w:r w:rsidR="00030555">
        <w:rPr>
          <w:rFonts w:ascii="Arial" w:hAnsi="Arial" w:cs="Arial"/>
          <w:sz w:val="24"/>
          <w:szCs w:val="24"/>
        </w:rPr>
        <w:t xml:space="preserve">and </w:t>
      </w:r>
      <w:r w:rsidRPr="009F453C">
        <w:rPr>
          <w:rFonts w:ascii="Arial" w:hAnsi="Arial" w:cs="Arial"/>
          <w:sz w:val="24"/>
          <w:szCs w:val="24"/>
        </w:rPr>
        <w:t xml:space="preserve">the potential for businesses </w:t>
      </w:r>
      <w:r w:rsidR="00C70F79">
        <w:rPr>
          <w:rFonts w:ascii="Arial" w:hAnsi="Arial" w:cs="Arial"/>
          <w:sz w:val="24"/>
          <w:szCs w:val="24"/>
        </w:rPr>
        <w:t xml:space="preserve">with a particular green focus </w:t>
      </w:r>
      <w:r w:rsidRPr="009F453C">
        <w:rPr>
          <w:rFonts w:ascii="Arial" w:hAnsi="Arial" w:cs="Arial"/>
          <w:sz w:val="24"/>
          <w:szCs w:val="24"/>
        </w:rPr>
        <w:t xml:space="preserve">is expanding (Kidwai, 2017). The EC set up a project, </w:t>
      </w:r>
      <w:proofErr w:type="spellStart"/>
      <w:r w:rsidRPr="009F453C">
        <w:rPr>
          <w:rFonts w:ascii="Arial" w:hAnsi="Arial" w:cs="Arial"/>
          <w:sz w:val="24"/>
          <w:szCs w:val="24"/>
        </w:rPr>
        <w:t>Greeneconet</w:t>
      </w:r>
      <w:proofErr w:type="spellEnd"/>
      <w:r w:rsidRPr="009F453C">
        <w:rPr>
          <w:rFonts w:ascii="Arial" w:hAnsi="Arial" w:cs="Arial"/>
          <w:sz w:val="24"/>
          <w:szCs w:val="24"/>
        </w:rPr>
        <w:t xml:space="preserve">, to improve knowledge of the issues. </w:t>
      </w:r>
      <w:r w:rsidR="00993DF4">
        <w:rPr>
          <w:rFonts w:ascii="Arial" w:hAnsi="Arial" w:cs="Arial"/>
          <w:sz w:val="24"/>
          <w:szCs w:val="24"/>
        </w:rPr>
        <w:t xml:space="preserve">This </w:t>
      </w:r>
      <w:r w:rsidR="00993DF4" w:rsidRPr="009F453C">
        <w:rPr>
          <w:rFonts w:ascii="Arial" w:hAnsi="Arial" w:cs="Arial"/>
          <w:sz w:val="24"/>
          <w:szCs w:val="24"/>
        </w:rPr>
        <w:t>recognised that business and innovation are essential</w:t>
      </w:r>
      <w:r w:rsidR="00993DF4">
        <w:rPr>
          <w:rFonts w:ascii="Arial" w:hAnsi="Arial" w:cs="Arial"/>
          <w:sz w:val="24"/>
          <w:szCs w:val="24"/>
        </w:rPr>
        <w:t xml:space="preserve"> in finding solutions</w:t>
      </w:r>
      <w:r w:rsidR="00022249">
        <w:rPr>
          <w:rFonts w:ascii="Arial" w:hAnsi="Arial" w:cs="Arial"/>
          <w:sz w:val="24"/>
          <w:szCs w:val="24"/>
        </w:rPr>
        <w:t xml:space="preserve"> </w:t>
      </w:r>
      <w:r w:rsidR="00022249" w:rsidRPr="009F453C">
        <w:rPr>
          <w:rFonts w:ascii="Arial" w:hAnsi="Arial" w:cs="Arial"/>
          <w:sz w:val="24"/>
          <w:szCs w:val="24"/>
        </w:rPr>
        <w:t>(Revilla, 2015)</w:t>
      </w:r>
      <w:r w:rsidR="00993DF4" w:rsidRPr="009F453C">
        <w:rPr>
          <w:rFonts w:ascii="Arial" w:hAnsi="Arial" w:cs="Arial"/>
          <w:sz w:val="24"/>
          <w:szCs w:val="24"/>
        </w:rPr>
        <w:t xml:space="preserve">. </w:t>
      </w:r>
      <w:r w:rsidRPr="009F453C">
        <w:rPr>
          <w:rFonts w:ascii="Arial" w:hAnsi="Arial" w:cs="Arial"/>
          <w:sz w:val="24"/>
          <w:szCs w:val="24"/>
        </w:rPr>
        <w:t xml:space="preserve">Internationalisation is rejuvenating Europe’s industrial base, increasing </w:t>
      </w:r>
      <w:r w:rsidR="00023D13" w:rsidRPr="009F453C">
        <w:rPr>
          <w:rFonts w:ascii="Arial" w:hAnsi="Arial" w:cs="Arial"/>
          <w:sz w:val="24"/>
          <w:szCs w:val="24"/>
        </w:rPr>
        <w:t>competitiv</w:t>
      </w:r>
      <w:r w:rsidR="00023D13">
        <w:rPr>
          <w:rFonts w:ascii="Arial" w:hAnsi="Arial" w:cs="Arial"/>
          <w:sz w:val="24"/>
          <w:szCs w:val="24"/>
        </w:rPr>
        <w:t>eness</w:t>
      </w:r>
      <w:r w:rsidRPr="009F453C">
        <w:rPr>
          <w:rFonts w:ascii="Arial" w:hAnsi="Arial" w:cs="Arial"/>
          <w:sz w:val="24"/>
          <w:szCs w:val="24"/>
        </w:rPr>
        <w:t xml:space="preserve"> and addressing global environmental </w:t>
      </w:r>
      <w:r w:rsidR="00030555">
        <w:rPr>
          <w:rFonts w:ascii="Arial" w:hAnsi="Arial" w:cs="Arial"/>
          <w:sz w:val="24"/>
          <w:szCs w:val="24"/>
        </w:rPr>
        <w:t>concerns by taking action</w:t>
      </w:r>
      <w:r w:rsidR="00022249">
        <w:rPr>
          <w:rFonts w:ascii="Arial" w:hAnsi="Arial" w:cs="Arial"/>
          <w:sz w:val="24"/>
          <w:szCs w:val="24"/>
        </w:rPr>
        <w:t xml:space="preserve"> to</w:t>
      </w:r>
      <w:r w:rsidRPr="009F453C">
        <w:rPr>
          <w:rFonts w:ascii="Arial" w:hAnsi="Arial" w:cs="Arial"/>
          <w:sz w:val="24"/>
          <w:szCs w:val="24"/>
        </w:rPr>
        <w:t xml:space="preserve"> reducing emissions. </w:t>
      </w:r>
    </w:p>
    <w:p w14:paraId="16BF7D40" w14:textId="77777777" w:rsidR="009F453C" w:rsidRPr="009F453C" w:rsidRDefault="009F453C" w:rsidP="009F453C">
      <w:pPr>
        <w:spacing w:after="240" w:line="480" w:lineRule="auto"/>
        <w:rPr>
          <w:rFonts w:ascii="Arial" w:hAnsi="Arial" w:cs="Arial"/>
          <w:sz w:val="24"/>
          <w:szCs w:val="24"/>
        </w:rPr>
      </w:pPr>
    </w:p>
    <w:p w14:paraId="4B34C675" w14:textId="39A23E4E" w:rsidR="009F453C" w:rsidRPr="009F453C" w:rsidRDefault="009F453C" w:rsidP="009F453C">
      <w:pPr>
        <w:spacing w:after="240" w:line="480" w:lineRule="auto"/>
        <w:rPr>
          <w:rFonts w:ascii="Arial" w:hAnsi="Arial" w:cs="Arial"/>
          <w:sz w:val="24"/>
          <w:szCs w:val="24"/>
        </w:rPr>
      </w:pPr>
      <w:r w:rsidRPr="009F453C">
        <w:rPr>
          <w:rFonts w:ascii="Arial" w:hAnsi="Arial" w:cs="Arial"/>
          <w:sz w:val="24"/>
          <w:szCs w:val="24"/>
        </w:rPr>
        <w:t xml:space="preserve">In the context of the UK’s relationship with Europe, the UK </w:t>
      </w:r>
      <w:r w:rsidR="00993DF4">
        <w:rPr>
          <w:rFonts w:ascii="Arial" w:hAnsi="Arial" w:cs="Arial"/>
          <w:sz w:val="24"/>
          <w:szCs w:val="24"/>
        </w:rPr>
        <w:t xml:space="preserve">government </w:t>
      </w:r>
      <w:r w:rsidRPr="009F453C">
        <w:rPr>
          <w:rFonts w:ascii="Arial" w:hAnsi="Arial" w:cs="Arial"/>
          <w:sz w:val="24"/>
          <w:szCs w:val="24"/>
        </w:rPr>
        <w:t xml:space="preserve">launched an export strategy </w:t>
      </w:r>
      <w:r w:rsidR="00993DF4">
        <w:rPr>
          <w:rFonts w:ascii="Arial" w:hAnsi="Arial" w:cs="Arial"/>
          <w:sz w:val="24"/>
          <w:szCs w:val="24"/>
        </w:rPr>
        <w:t>which set</w:t>
      </w:r>
      <w:r w:rsidRPr="009F453C">
        <w:rPr>
          <w:rFonts w:ascii="Arial" w:hAnsi="Arial" w:cs="Arial"/>
          <w:sz w:val="24"/>
          <w:szCs w:val="24"/>
        </w:rPr>
        <w:t xml:space="preserve"> ambitious targets </w:t>
      </w:r>
      <w:r w:rsidR="00993DF4">
        <w:rPr>
          <w:rFonts w:ascii="Arial" w:hAnsi="Arial" w:cs="Arial"/>
          <w:sz w:val="24"/>
          <w:szCs w:val="24"/>
        </w:rPr>
        <w:t>and</w:t>
      </w:r>
      <w:r w:rsidRPr="009F453C">
        <w:rPr>
          <w:rFonts w:ascii="Arial" w:hAnsi="Arial" w:cs="Arial"/>
          <w:sz w:val="24"/>
          <w:szCs w:val="24"/>
        </w:rPr>
        <w:t xml:space="preserve"> promot</w:t>
      </w:r>
      <w:r w:rsidR="00993DF4">
        <w:rPr>
          <w:rFonts w:ascii="Arial" w:hAnsi="Arial" w:cs="Arial"/>
          <w:sz w:val="24"/>
          <w:szCs w:val="24"/>
        </w:rPr>
        <w:t>ed</w:t>
      </w:r>
      <w:r w:rsidRPr="009F453C">
        <w:rPr>
          <w:rFonts w:ascii="Arial" w:hAnsi="Arial" w:cs="Arial"/>
          <w:sz w:val="24"/>
          <w:szCs w:val="24"/>
        </w:rPr>
        <w:t xml:space="preserve"> </w:t>
      </w:r>
      <w:r w:rsidR="00993DF4">
        <w:rPr>
          <w:rFonts w:ascii="Arial" w:hAnsi="Arial" w:cs="Arial"/>
          <w:sz w:val="24"/>
          <w:szCs w:val="24"/>
        </w:rPr>
        <w:t>a</w:t>
      </w:r>
      <w:r w:rsidRPr="009F453C">
        <w:rPr>
          <w:rFonts w:ascii="Arial" w:hAnsi="Arial" w:cs="Arial"/>
          <w:sz w:val="24"/>
          <w:szCs w:val="24"/>
        </w:rPr>
        <w:t xml:space="preserve"> green taskforce to meet international climate obligations (UK Government, 2018). The Welsh Assembly convened </w:t>
      </w:r>
      <w:r w:rsidR="00022249">
        <w:rPr>
          <w:rFonts w:ascii="Arial" w:hAnsi="Arial" w:cs="Arial"/>
          <w:sz w:val="24"/>
          <w:szCs w:val="24"/>
        </w:rPr>
        <w:t>an</w:t>
      </w:r>
      <w:r w:rsidRPr="009F453C">
        <w:rPr>
          <w:rFonts w:ascii="Arial" w:hAnsi="Arial" w:cs="Arial"/>
          <w:sz w:val="24"/>
          <w:szCs w:val="24"/>
        </w:rPr>
        <w:t xml:space="preserve"> International Green Growth Forum in Cardiff in 2016, to promote business growth with both a green and an international emphasis (International </w:t>
      </w:r>
      <w:r w:rsidRPr="009F453C">
        <w:rPr>
          <w:rFonts w:ascii="Arial" w:hAnsi="Arial" w:cs="Arial"/>
          <w:sz w:val="24"/>
          <w:szCs w:val="24"/>
        </w:rPr>
        <w:lastRenderedPageBreak/>
        <w:t xml:space="preserve">Green Growth Forum, 2016). It called for businesses to achieve “green competitiveness.” </w:t>
      </w:r>
    </w:p>
    <w:p w14:paraId="42AE57E9" w14:textId="77777777" w:rsidR="009F453C" w:rsidRPr="009F453C" w:rsidRDefault="009F453C" w:rsidP="009F453C">
      <w:pPr>
        <w:spacing w:after="240" w:line="480" w:lineRule="auto"/>
        <w:rPr>
          <w:rFonts w:ascii="Arial" w:hAnsi="Arial" w:cs="Arial"/>
          <w:sz w:val="24"/>
          <w:szCs w:val="24"/>
        </w:rPr>
      </w:pPr>
    </w:p>
    <w:p w14:paraId="356F6494" w14:textId="3FD55C80" w:rsidR="009F453C" w:rsidRPr="009F453C" w:rsidRDefault="00030555" w:rsidP="009F453C">
      <w:pPr>
        <w:spacing w:after="240" w:line="480" w:lineRule="auto"/>
        <w:rPr>
          <w:rFonts w:ascii="Arial" w:hAnsi="Arial" w:cs="Arial"/>
          <w:sz w:val="24"/>
          <w:szCs w:val="24"/>
        </w:rPr>
      </w:pPr>
      <w:r>
        <w:rPr>
          <w:rFonts w:ascii="Arial" w:hAnsi="Arial" w:cs="Arial"/>
          <w:sz w:val="24"/>
          <w:szCs w:val="24"/>
        </w:rPr>
        <w:t>Historically, a</w:t>
      </w:r>
      <w:r w:rsidR="009F453C" w:rsidRPr="009F453C">
        <w:rPr>
          <w:rFonts w:ascii="Arial" w:hAnsi="Arial" w:cs="Arial"/>
          <w:sz w:val="24"/>
          <w:szCs w:val="24"/>
        </w:rPr>
        <w:t xml:space="preserve">cademic research into internationalisation began with the assumption that large companies mastered their home market first, then went through stages of internationalisation. Models were developed by studying </w:t>
      </w:r>
      <w:r w:rsidR="00E51496">
        <w:rPr>
          <w:rFonts w:ascii="Arial" w:hAnsi="Arial" w:cs="Arial"/>
          <w:sz w:val="24"/>
          <w:szCs w:val="24"/>
        </w:rPr>
        <w:t>Multi National Enterprises (</w:t>
      </w:r>
      <w:r w:rsidR="009F453C" w:rsidRPr="009F453C">
        <w:rPr>
          <w:rFonts w:ascii="Arial" w:hAnsi="Arial" w:cs="Arial"/>
          <w:sz w:val="24"/>
          <w:szCs w:val="24"/>
        </w:rPr>
        <w:t>MNEs</w:t>
      </w:r>
      <w:r w:rsidR="00E51496">
        <w:rPr>
          <w:rFonts w:ascii="Arial" w:hAnsi="Arial" w:cs="Arial"/>
          <w:sz w:val="24"/>
          <w:szCs w:val="24"/>
        </w:rPr>
        <w:t>)</w:t>
      </w:r>
      <w:r w:rsidR="009F453C" w:rsidRPr="009F453C">
        <w:rPr>
          <w:rFonts w:ascii="Arial" w:hAnsi="Arial" w:cs="Arial"/>
          <w:sz w:val="24"/>
          <w:szCs w:val="24"/>
        </w:rPr>
        <w:t xml:space="preserve"> based in developed, western countries</w:t>
      </w:r>
      <w:r w:rsidR="00AB46A8">
        <w:rPr>
          <w:rFonts w:ascii="Arial" w:hAnsi="Arial" w:cs="Arial"/>
          <w:sz w:val="24"/>
          <w:szCs w:val="24"/>
        </w:rPr>
        <w:t>,</w:t>
      </w:r>
      <w:r w:rsidR="009F453C" w:rsidRPr="009F453C">
        <w:rPr>
          <w:rFonts w:ascii="Arial" w:hAnsi="Arial" w:cs="Arial"/>
          <w:sz w:val="24"/>
          <w:szCs w:val="24"/>
        </w:rPr>
        <w:t xml:space="preserve"> in the second half of the twentieth century. Some models focused on economic factors, such as Dunning’s eclectic paradigm. Others viewed internationalisation as a staged process, such as the Uppsala model. </w:t>
      </w:r>
    </w:p>
    <w:p w14:paraId="0D7260EE" w14:textId="77777777" w:rsidR="009F453C" w:rsidRPr="009F453C" w:rsidRDefault="009F453C" w:rsidP="009F453C">
      <w:pPr>
        <w:spacing w:after="240" w:line="480" w:lineRule="auto"/>
        <w:rPr>
          <w:rFonts w:ascii="Arial" w:hAnsi="Arial" w:cs="Arial"/>
          <w:sz w:val="24"/>
          <w:szCs w:val="24"/>
        </w:rPr>
      </w:pPr>
    </w:p>
    <w:p w14:paraId="4B61B278" w14:textId="6855E698" w:rsidR="00111510" w:rsidRDefault="00111510" w:rsidP="00111510">
      <w:pPr>
        <w:spacing w:after="240" w:line="480" w:lineRule="auto"/>
        <w:rPr>
          <w:rFonts w:ascii="Arial" w:hAnsi="Arial" w:cs="Arial"/>
          <w:sz w:val="24"/>
          <w:szCs w:val="24"/>
        </w:rPr>
      </w:pPr>
      <w:r>
        <w:rPr>
          <w:rFonts w:ascii="Arial" w:hAnsi="Arial" w:cs="Arial"/>
          <w:sz w:val="24"/>
          <w:szCs w:val="24"/>
        </w:rPr>
        <w:t>By the turn of the millennium, s</w:t>
      </w:r>
      <w:r w:rsidR="009F453C" w:rsidRPr="009F453C">
        <w:rPr>
          <w:rFonts w:ascii="Arial" w:hAnsi="Arial" w:cs="Arial"/>
          <w:sz w:val="24"/>
          <w:szCs w:val="24"/>
        </w:rPr>
        <w:t xml:space="preserve">ome </w:t>
      </w:r>
      <w:r>
        <w:rPr>
          <w:rFonts w:ascii="Arial" w:hAnsi="Arial" w:cs="Arial"/>
          <w:sz w:val="24"/>
          <w:szCs w:val="24"/>
        </w:rPr>
        <w:t xml:space="preserve">businesses </w:t>
      </w:r>
      <w:r w:rsidR="009F453C" w:rsidRPr="009F453C">
        <w:rPr>
          <w:rFonts w:ascii="Arial" w:hAnsi="Arial" w:cs="Arial"/>
          <w:sz w:val="24"/>
          <w:szCs w:val="24"/>
        </w:rPr>
        <w:t>simply exported</w:t>
      </w:r>
      <w:r w:rsidR="00030555">
        <w:rPr>
          <w:rFonts w:ascii="Arial" w:hAnsi="Arial" w:cs="Arial"/>
          <w:sz w:val="24"/>
          <w:szCs w:val="24"/>
        </w:rPr>
        <w:t>;</w:t>
      </w:r>
      <w:r w:rsidR="009F453C" w:rsidRPr="009F453C">
        <w:rPr>
          <w:rFonts w:ascii="Arial" w:hAnsi="Arial" w:cs="Arial"/>
          <w:sz w:val="24"/>
          <w:szCs w:val="24"/>
        </w:rPr>
        <w:t xml:space="preserve"> </w:t>
      </w:r>
      <w:r w:rsidR="00030555">
        <w:rPr>
          <w:rFonts w:ascii="Arial" w:hAnsi="Arial" w:cs="Arial"/>
          <w:sz w:val="24"/>
          <w:szCs w:val="24"/>
        </w:rPr>
        <w:t>other</w:t>
      </w:r>
      <w:r w:rsidR="009F453C" w:rsidRPr="009F453C">
        <w:rPr>
          <w:rFonts w:ascii="Arial" w:hAnsi="Arial" w:cs="Arial"/>
          <w:sz w:val="24"/>
          <w:szCs w:val="24"/>
        </w:rPr>
        <w:t>s set up production overseas</w:t>
      </w:r>
      <w:r w:rsidR="00030555">
        <w:rPr>
          <w:rFonts w:ascii="Arial" w:hAnsi="Arial" w:cs="Arial"/>
          <w:sz w:val="24"/>
          <w:szCs w:val="24"/>
        </w:rPr>
        <w:t>; and other companies entered</w:t>
      </w:r>
      <w:r w:rsidR="009F453C" w:rsidRPr="009F453C">
        <w:rPr>
          <w:rFonts w:ascii="Arial" w:hAnsi="Arial" w:cs="Arial"/>
          <w:sz w:val="24"/>
          <w:szCs w:val="24"/>
        </w:rPr>
        <w:t xml:space="preserve"> partnerships</w:t>
      </w:r>
      <w:r w:rsidR="00030555">
        <w:rPr>
          <w:rFonts w:ascii="Arial" w:hAnsi="Arial" w:cs="Arial"/>
          <w:sz w:val="24"/>
          <w:szCs w:val="24"/>
        </w:rPr>
        <w:t xml:space="preserve"> or contracted</w:t>
      </w:r>
      <w:r w:rsidR="009F453C" w:rsidRPr="009F453C">
        <w:rPr>
          <w:rFonts w:ascii="Arial" w:hAnsi="Arial" w:cs="Arial"/>
          <w:sz w:val="24"/>
          <w:szCs w:val="24"/>
        </w:rPr>
        <w:t xml:space="preserve"> agents</w:t>
      </w:r>
      <w:r>
        <w:rPr>
          <w:rFonts w:ascii="Arial" w:hAnsi="Arial" w:cs="Arial"/>
          <w:sz w:val="24"/>
          <w:szCs w:val="24"/>
        </w:rPr>
        <w:t>, making the field of research increasingly complex</w:t>
      </w:r>
      <w:r w:rsidR="009F453C" w:rsidRPr="009F453C">
        <w:rPr>
          <w:rFonts w:ascii="Arial" w:hAnsi="Arial" w:cs="Arial"/>
          <w:sz w:val="24"/>
          <w:szCs w:val="24"/>
        </w:rPr>
        <w:t>. Technology enabled entrepreneurs to quickly expand their businesses into overseas markets, using risk-taking skill to manage uncertaint</w:t>
      </w:r>
      <w:r>
        <w:rPr>
          <w:rFonts w:ascii="Arial" w:hAnsi="Arial" w:cs="Arial"/>
          <w:sz w:val="24"/>
          <w:szCs w:val="24"/>
        </w:rPr>
        <w:t>y</w:t>
      </w:r>
      <w:r w:rsidR="00030555">
        <w:rPr>
          <w:rFonts w:ascii="Arial" w:hAnsi="Arial" w:cs="Arial"/>
          <w:sz w:val="24"/>
          <w:szCs w:val="24"/>
        </w:rPr>
        <w:t>.</w:t>
      </w:r>
      <w:r w:rsidR="009F453C" w:rsidRPr="009F453C">
        <w:rPr>
          <w:rFonts w:ascii="Arial" w:hAnsi="Arial" w:cs="Arial"/>
          <w:sz w:val="24"/>
          <w:szCs w:val="24"/>
        </w:rPr>
        <w:t xml:space="preserve"> </w:t>
      </w:r>
      <w:r w:rsidR="00030555">
        <w:rPr>
          <w:rFonts w:ascii="Arial" w:hAnsi="Arial" w:cs="Arial"/>
          <w:sz w:val="24"/>
          <w:szCs w:val="24"/>
        </w:rPr>
        <w:t>S</w:t>
      </w:r>
      <w:r w:rsidR="009F453C" w:rsidRPr="009F453C">
        <w:rPr>
          <w:rFonts w:ascii="Arial" w:hAnsi="Arial" w:cs="Arial"/>
          <w:sz w:val="24"/>
          <w:szCs w:val="24"/>
        </w:rPr>
        <w:t xml:space="preserve">ome </w:t>
      </w:r>
      <w:r w:rsidR="00030555">
        <w:rPr>
          <w:rFonts w:ascii="Arial" w:hAnsi="Arial" w:cs="Arial"/>
          <w:sz w:val="24"/>
          <w:szCs w:val="24"/>
        </w:rPr>
        <w:t>made their start-ups into</w:t>
      </w:r>
      <w:r w:rsidR="009F453C" w:rsidRPr="009F453C">
        <w:rPr>
          <w:rFonts w:ascii="Arial" w:hAnsi="Arial" w:cs="Arial"/>
          <w:sz w:val="24"/>
          <w:szCs w:val="24"/>
        </w:rPr>
        <w:t xml:space="preserve"> international ventures within their first two years. </w:t>
      </w:r>
      <w:r>
        <w:rPr>
          <w:rFonts w:ascii="Arial" w:hAnsi="Arial" w:cs="Arial"/>
          <w:sz w:val="24"/>
          <w:szCs w:val="24"/>
        </w:rPr>
        <w:t>Recent research highlights the importance of m</w:t>
      </w:r>
      <w:r w:rsidR="009F453C" w:rsidRPr="009F453C">
        <w:rPr>
          <w:rFonts w:ascii="Arial" w:hAnsi="Arial" w:cs="Arial"/>
          <w:sz w:val="24"/>
          <w:szCs w:val="24"/>
        </w:rPr>
        <w:t>arket knowledg</w:t>
      </w:r>
      <w:r>
        <w:rPr>
          <w:rFonts w:ascii="Arial" w:hAnsi="Arial" w:cs="Arial"/>
          <w:sz w:val="24"/>
          <w:szCs w:val="24"/>
        </w:rPr>
        <w:t>e</w:t>
      </w:r>
      <w:r w:rsidR="009F453C" w:rsidRPr="009F453C">
        <w:rPr>
          <w:rFonts w:ascii="Arial" w:hAnsi="Arial" w:cs="Arial"/>
          <w:sz w:val="24"/>
          <w:szCs w:val="24"/>
        </w:rPr>
        <w:t xml:space="preserve">. </w:t>
      </w:r>
      <w:proofErr w:type="spellStart"/>
      <w:r w:rsidRPr="009F453C">
        <w:rPr>
          <w:rFonts w:ascii="Arial" w:hAnsi="Arial" w:cs="Arial"/>
          <w:sz w:val="24"/>
          <w:szCs w:val="24"/>
        </w:rPr>
        <w:t>Johanson</w:t>
      </w:r>
      <w:proofErr w:type="spellEnd"/>
      <w:r w:rsidRPr="009F453C">
        <w:rPr>
          <w:rFonts w:ascii="Arial" w:hAnsi="Arial" w:cs="Arial"/>
          <w:sz w:val="24"/>
          <w:szCs w:val="24"/>
        </w:rPr>
        <w:t xml:space="preserve"> and </w:t>
      </w:r>
      <w:proofErr w:type="spellStart"/>
      <w:r w:rsidRPr="009F453C">
        <w:rPr>
          <w:rFonts w:ascii="Arial" w:hAnsi="Arial" w:cs="Arial"/>
          <w:sz w:val="24"/>
          <w:szCs w:val="24"/>
        </w:rPr>
        <w:t>Mattsson</w:t>
      </w:r>
      <w:proofErr w:type="spellEnd"/>
      <w:r w:rsidRPr="009F453C">
        <w:rPr>
          <w:rFonts w:ascii="Arial" w:hAnsi="Arial" w:cs="Arial"/>
          <w:sz w:val="24"/>
          <w:szCs w:val="24"/>
        </w:rPr>
        <w:t xml:space="preserve"> (1988) emphasised building up networks</w:t>
      </w:r>
      <w:r>
        <w:rPr>
          <w:rFonts w:ascii="Arial" w:hAnsi="Arial" w:cs="Arial"/>
          <w:sz w:val="24"/>
          <w:szCs w:val="24"/>
        </w:rPr>
        <w:t xml:space="preserve"> </w:t>
      </w:r>
      <w:r w:rsidRPr="009F453C">
        <w:rPr>
          <w:rFonts w:ascii="Arial" w:hAnsi="Arial" w:cs="Arial"/>
          <w:sz w:val="24"/>
          <w:szCs w:val="24"/>
        </w:rPr>
        <w:t>provid</w:t>
      </w:r>
      <w:r w:rsidR="00022249">
        <w:rPr>
          <w:rFonts w:ascii="Arial" w:hAnsi="Arial" w:cs="Arial"/>
          <w:sz w:val="24"/>
          <w:szCs w:val="24"/>
        </w:rPr>
        <w:t>ing</w:t>
      </w:r>
      <w:r w:rsidRPr="009F453C">
        <w:rPr>
          <w:rFonts w:ascii="Arial" w:hAnsi="Arial" w:cs="Arial"/>
          <w:sz w:val="24"/>
          <w:szCs w:val="24"/>
        </w:rPr>
        <w:t xml:space="preserve"> the knowledge needed to </w:t>
      </w:r>
      <w:r>
        <w:rPr>
          <w:rFonts w:ascii="Arial" w:hAnsi="Arial" w:cs="Arial"/>
          <w:sz w:val="24"/>
          <w:szCs w:val="24"/>
        </w:rPr>
        <w:t>find</w:t>
      </w:r>
      <w:r w:rsidRPr="009F453C">
        <w:rPr>
          <w:rFonts w:ascii="Arial" w:hAnsi="Arial" w:cs="Arial"/>
          <w:sz w:val="24"/>
          <w:szCs w:val="24"/>
        </w:rPr>
        <w:t xml:space="preserve"> the right partners and </w:t>
      </w:r>
      <w:r>
        <w:rPr>
          <w:rFonts w:ascii="Arial" w:hAnsi="Arial" w:cs="Arial"/>
          <w:sz w:val="24"/>
          <w:szCs w:val="24"/>
        </w:rPr>
        <w:t xml:space="preserve">choose a </w:t>
      </w:r>
      <w:r w:rsidRPr="009F453C">
        <w:rPr>
          <w:rFonts w:ascii="Arial" w:hAnsi="Arial" w:cs="Arial"/>
          <w:sz w:val="24"/>
          <w:szCs w:val="24"/>
        </w:rPr>
        <w:t>form of market entry.</w:t>
      </w:r>
      <w:r>
        <w:rPr>
          <w:rFonts w:ascii="Arial" w:hAnsi="Arial" w:cs="Arial"/>
          <w:sz w:val="24"/>
          <w:szCs w:val="24"/>
        </w:rPr>
        <w:t xml:space="preserve"> </w:t>
      </w:r>
    </w:p>
    <w:p w14:paraId="7482643E" w14:textId="77777777" w:rsidR="00111510" w:rsidRDefault="00111510" w:rsidP="00111510">
      <w:pPr>
        <w:spacing w:after="240" w:line="480" w:lineRule="auto"/>
        <w:rPr>
          <w:rFonts w:ascii="Arial" w:hAnsi="Arial" w:cs="Arial"/>
          <w:sz w:val="24"/>
          <w:szCs w:val="24"/>
        </w:rPr>
      </w:pPr>
    </w:p>
    <w:p w14:paraId="1FE55C07" w14:textId="4E47C20F" w:rsidR="00DD41E0" w:rsidRPr="00F85959" w:rsidRDefault="00DC7853" w:rsidP="00DC7853">
      <w:pPr>
        <w:spacing w:after="240" w:line="480" w:lineRule="auto"/>
        <w:rPr>
          <w:rFonts w:ascii="Arial" w:hAnsi="Arial" w:cs="Arial"/>
          <w:sz w:val="24"/>
          <w:szCs w:val="24"/>
        </w:rPr>
      </w:pPr>
      <w:r w:rsidRPr="009F453C">
        <w:rPr>
          <w:rFonts w:ascii="Arial" w:hAnsi="Arial" w:cs="Arial"/>
          <w:sz w:val="24"/>
          <w:szCs w:val="24"/>
        </w:rPr>
        <w:t xml:space="preserve">This research brings together interest in two domains often seen from </w:t>
      </w:r>
      <w:r>
        <w:rPr>
          <w:rFonts w:ascii="Arial" w:hAnsi="Arial" w:cs="Arial"/>
          <w:sz w:val="24"/>
          <w:szCs w:val="24"/>
        </w:rPr>
        <w:t xml:space="preserve">very </w:t>
      </w:r>
      <w:r w:rsidRPr="009F453C">
        <w:rPr>
          <w:rFonts w:ascii="Arial" w:hAnsi="Arial" w:cs="Arial"/>
          <w:sz w:val="24"/>
          <w:szCs w:val="24"/>
        </w:rPr>
        <w:t xml:space="preserve">different perspectives: business management and environmental sustainability. </w:t>
      </w:r>
      <w:r>
        <w:rPr>
          <w:rFonts w:ascii="Arial" w:hAnsi="Arial" w:cs="Arial"/>
          <w:sz w:val="24"/>
          <w:szCs w:val="24"/>
        </w:rPr>
        <w:t>It seeks</w:t>
      </w:r>
      <w:r w:rsidR="00111510" w:rsidRPr="009F453C">
        <w:rPr>
          <w:rFonts w:ascii="Arial" w:hAnsi="Arial" w:cs="Arial"/>
          <w:sz w:val="24"/>
          <w:szCs w:val="24"/>
        </w:rPr>
        <w:t xml:space="preserve"> to </w:t>
      </w:r>
      <w:r w:rsidR="00111510">
        <w:rPr>
          <w:rFonts w:ascii="Arial" w:hAnsi="Arial" w:cs="Arial"/>
          <w:sz w:val="24"/>
          <w:szCs w:val="24"/>
        </w:rPr>
        <w:lastRenderedPageBreak/>
        <w:t>address</w:t>
      </w:r>
      <w:r w:rsidR="00111510" w:rsidRPr="009F453C">
        <w:rPr>
          <w:rFonts w:ascii="Arial" w:hAnsi="Arial" w:cs="Arial"/>
          <w:sz w:val="24"/>
          <w:szCs w:val="24"/>
        </w:rPr>
        <w:t xml:space="preserve"> a gap in knowledge about factors for internationalisation </w:t>
      </w:r>
      <w:r w:rsidR="00111510">
        <w:rPr>
          <w:rFonts w:ascii="Arial" w:hAnsi="Arial" w:cs="Arial"/>
          <w:sz w:val="24"/>
          <w:szCs w:val="24"/>
        </w:rPr>
        <w:t xml:space="preserve">specifically for </w:t>
      </w:r>
      <w:r w:rsidR="00111510" w:rsidRPr="009F453C">
        <w:rPr>
          <w:rFonts w:ascii="Arial" w:hAnsi="Arial" w:cs="Arial"/>
          <w:sz w:val="24"/>
          <w:szCs w:val="24"/>
        </w:rPr>
        <w:t>green businesses in the UK</w:t>
      </w:r>
      <w:r w:rsidR="00111510">
        <w:rPr>
          <w:rFonts w:ascii="Arial" w:hAnsi="Arial" w:cs="Arial"/>
          <w:sz w:val="24"/>
          <w:szCs w:val="24"/>
        </w:rPr>
        <w:t>.</w:t>
      </w:r>
      <w:r>
        <w:rPr>
          <w:rFonts w:ascii="Arial" w:hAnsi="Arial" w:cs="Arial"/>
          <w:sz w:val="24"/>
          <w:szCs w:val="24"/>
        </w:rPr>
        <w:t xml:space="preserve"> Better understanding will help inform decision making, encourage wider take up of internationalisation and facilitate successful entry into new markets. It also provides </w:t>
      </w:r>
      <w:r w:rsidR="00030555">
        <w:rPr>
          <w:rFonts w:ascii="Arial" w:hAnsi="Arial" w:cs="Arial"/>
          <w:sz w:val="24"/>
          <w:szCs w:val="24"/>
        </w:rPr>
        <w:t>an</w:t>
      </w:r>
      <w:r w:rsidR="009F453C" w:rsidRPr="009F453C">
        <w:rPr>
          <w:rFonts w:ascii="Arial" w:hAnsi="Arial" w:cs="Arial"/>
          <w:sz w:val="24"/>
          <w:szCs w:val="24"/>
        </w:rPr>
        <w:t xml:space="preserve"> inspiration to </w:t>
      </w:r>
      <w:r w:rsidR="00030555">
        <w:rPr>
          <w:rFonts w:ascii="Arial" w:hAnsi="Arial" w:cs="Arial"/>
          <w:sz w:val="24"/>
          <w:szCs w:val="24"/>
        </w:rPr>
        <w:t xml:space="preserve">creating </w:t>
      </w:r>
      <w:r w:rsidR="009F453C" w:rsidRPr="009F453C">
        <w:rPr>
          <w:rFonts w:ascii="Arial" w:hAnsi="Arial" w:cs="Arial"/>
          <w:sz w:val="24"/>
          <w:szCs w:val="24"/>
        </w:rPr>
        <w:t xml:space="preserve">a cleaner, more prosperous world. In the words of Ban Ki Moon, United Nations </w:t>
      </w:r>
      <w:r w:rsidR="005E64D7">
        <w:rPr>
          <w:rFonts w:ascii="Arial" w:hAnsi="Arial" w:cs="Arial"/>
          <w:sz w:val="24"/>
          <w:szCs w:val="24"/>
        </w:rPr>
        <w:t xml:space="preserve">(UN) </w:t>
      </w:r>
      <w:r w:rsidR="009F453C" w:rsidRPr="009F453C">
        <w:rPr>
          <w:rFonts w:ascii="Arial" w:hAnsi="Arial" w:cs="Arial"/>
          <w:sz w:val="24"/>
          <w:szCs w:val="24"/>
        </w:rPr>
        <w:t>Secretary General (UN, 2013): "We cannot achieve a more equitable, prosperous and sustainable future without business engagement and solutions."</w:t>
      </w:r>
    </w:p>
    <w:p w14:paraId="3D083071" w14:textId="77777777" w:rsidR="00DD41E0" w:rsidRPr="00F85959" w:rsidRDefault="00DD41E0" w:rsidP="00F85959">
      <w:pPr>
        <w:spacing w:after="240" w:line="480" w:lineRule="auto"/>
        <w:rPr>
          <w:rFonts w:ascii="Arial" w:hAnsi="Arial" w:cs="Arial"/>
          <w:sz w:val="24"/>
          <w:szCs w:val="24"/>
        </w:rPr>
      </w:pPr>
    </w:p>
    <w:p w14:paraId="7E3725DB" w14:textId="77777777" w:rsidR="00642319" w:rsidRPr="00361ACD" w:rsidRDefault="00DB6C1F" w:rsidP="00DD41E0">
      <w:pPr>
        <w:pStyle w:val="ListParagraph"/>
        <w:spacing w:after="240" w:line="480" w:lineRule="auto"/>
        <w:ind w:left="0"/>
        <w:rPr>
          <w:rFonts w:ascii="Arial" w:hAnsi="Arial" w:cs="Arial"/>
          <w:b/>
          <w:sz w:val="24"/>
          <w:szCs w:val="24"/>
        </w:rPr>
      </w:pPr>
      <w:r w:rsidRPr="00361ACD">
        <w:rPr>
          <w:rFonts w:ascii="Arial" w:hAnsi="Arial" w:cs="Arial"/>
          <w:b/>
          <w:sz w:val="24"/>
          <w:szCs w:val="24"/>
        </w:rPr>
        <w:t xml:space="preserve">1.2 </w:t>
      </w:r>
      <w:r w:rsidRPr="00361ACD">
        <w:rPr>
          <w:rFonts w:ascii="Arial" w:hAnsi="Arial" w:cs="Arial"/>
          <w:b/>
          <w:sz w:val="24"/>
          <w:szCs w:val="24"/>
        </w:rPr>
        <w:tab/>
        <w:t>Research question aims and objectives</w:t>
      </w:r>
    </w:p>
    <w:p w14:paraId="24B4355A" w14:textId="53189F43" w:rsidR="00B31AA8" w:rsidRPr="00EB1FDA" w:rsidRDefault="00B31AA8" w:rsidP="00B31AA8">
      <w:pPr>
        <w:spacing w:after="240" w:line="480" w:lineRule="auto"/>
        <w:rPr>
          <w:rFonts w:ascii="Arial" w:hAnsi="Arial" w:cs="Arial"/>
          <w:sz w:val="24"/>
        </w:rPr>
      </w:pPr>
      <w:bookmarkStart w:id="13" w:name="introconc"/>
      <w:bookmarkEnd w:id="13"/>
      <w:r w:rsidRPr="00EB1FDA">
        <w:rPr>
          <w:rFonts w:ascii="Arial" w:hAnsi="Arial" w:cs="Arial"/>
          <w:sz w:val="24"/>
        </w:rPr>
        <w:t>The purpose of this study is to gain a better understanding of the internationalisation process for green business</w:t>
      </w:r>
      <w:r w:rsidR="00D35A8C">
        <w:rPr>
          <w:rFonts w:ascii="Arial" w:hAnsi="Arial" w:cs="Arial"/>
          <w:sz w:val="24"/>
        </w:rPr>
        <w:t>es</w:t>
      </w:r>
      <w:r w:rsidRPr="00EB1FDA">
        <w:rPr>
          <w:rFonts w:ascii="Arial" w:hAnsi="Arial" w:cs="Arial"/>
          <w:sz w:val="24"/>
        </w:rPr>
        <w:t xml:space="preserve">. Consideration will be given to existing models and factors for internationalisation and how far these validate the experience of businesses with a green focus at different stages of </w:t>
      </w:r>
      <w:r w:rsidR="00022249">
        <w:rPr>
          <w:rFonts w:ascii="Arial" w:hAnsi="Arial" w:cs="Arial"/>
          <w:sz w:val="24"/>
        </w:rPr>
        <w:t>expansion</w:t>
      </w:r>
      <w:r w:rsidRPr="00EB1FDA">
        <w:rPr>
          <w:rFonts w:ascii="Arial" w:hAnsi="Arial" w:cs="Arial"/>
          <w:sz w:val="24"/>
        </w:rPr>
        <w:t xml:space="preserve"> into foreign markets. The research title is designed to be open to </w:t>
      </w:r>
      <w:r w:rsidR="00BC371F">
        <w:rPr>
          <w:rFonts w:ascii="Arial" w:hAnsi="Arial" w:cs="Arial"/>
          <w:sz w:val="24"/>
        </w:rPr>
        <w:t xml:space="preserve">encourage </w:t>
      </w:r>
      <w:r w:rsidRPr="00EB1FDA">
        <w:rPr>
          <w:rFonts w:ascii="Arial" w:hAnsi="Arial" w:cs="Arial"/>
          <w:sz w:val="24"/>
        </w:rPr>
        <w:t xml:space="preserve">an exploratory approach and the objectives </w:t>
      </w:r>
      <w:r w:rsidR="00BC371F">
        <w:rPr>
          <w:rFonts w:ascii="Arial" w:hAnsi="Arial" w:cs="Arial"/>
          <w:sz w:val="24"/>
        </w:rPr>
        <w:t xml:space="preserve">are </w:t>
      </w:r>
      <w:r w:rsidRPr="00EB1FDA">
        <w:rPr>
          <w:rFonts w:ascii="Arial" w:hAnsi="Arial" w:cs="Arial"/>
          <w:sz w:val="24"/>
        </w:rPr>
        <w:t xml:space="preserve">similarly broad. </w:t>
      </w:r>
    </w:p>
    <w:p w14:paraId="306F7BAA" w14:textId="77777777" w:rsidR="00B31AA8" w:rsidRPr="00EB1FDA" w:rsidRDefault="00B31AA8" w:rsidP="00B31AA8">
      <w:pPr>
        <w:spacing w:after="240" w:line="480" w:lineRule="auto"/>
        <w:rPr>
          <w:rFonts w:ascii="Arial" w:hAnsi="Arial" w:cs="Arial"/>
          <w:sz w:val="24"/>
        </w:rPr>
      </w:pPr>
    </w:p>
    <w:p w14:paraId="3FE7E48D" w14:textId="77777777" w:rsidR="00B31AA8" w:rsidRPr="00596223" w:rsidRDefault="00B31AA8" w:rsidP="00B31AA8">
      <w:pPr>
        <w:spacing w:after="240" w:line="480" w:lineRule="auto"/>
        <w:rPr>
          <w:rFonts w:ascii="Arial" w:hAnsi="Arial" w:cs="Arial"/>
          <w:bCs/>
          <w:sz w:val="24"/>
        </w:rPr>
      </w:pPr>
      <w:r w:rsidRPr="00125C65">
        <w:rPr>
          <w:rFonts w:ascii="Arial" w:hAnsi="Arial" w:cs="Arial"/>
          <w:b/>
          <w:sz w:val="24"/>
        </w:rPr>
        <w:t xml:space="preserve">Research question: </w:t>
      </w:r>
      <w:r w:rsidRPr="00596223">
        <w:rPr>
          <w:rFonts w:ascii="Arial" w:hAnsi="Arial" w:cs="Arial"/>
          <w:bCs/>
          <w:sz w:val="24"/>
        </w:rPr>
        <w:t>What are the key factors for the internationalisation of aspiring businesses with an ethical/ organic/ green focus?</w:t>
      </w:r>
    </w:p>
    <w:p w14:paraId="3E37CD1D" w14:textId="77777777" w:rsidR="00B31AA8" w:rsidRPr="00EB1FDA" w:rsidRDefault="00B31AA8" w:rsidP="00B31AA8">
      <w:pPr>
        <w:spacing w:after="240" w:line="480" w:lineRule="auto"/>
        <w:rPr>
          <w:rFonts w:ascii="Arial" w:hAnsi="Arial" w:cs="Arial"/>
          <w:sz w:val="24"/>
        </w:rPr>
      </w:pPr>
    </w:p>
    <w:p w14:paraId="7DC4ADD8" w14:textId="77777777" w:rsidR="00B31AA8" w:rsidRPr="00EB1FDA" w:rsidRDefault="00B31AA8" w:rsidP="00B31AA8">
      <w:pPr>
        <w:spacing w:after="240" w:line="480" w:lineRule="auto"/>
        <w:rPr>
          <w:rFonts w:ascii="Arial" w:hAnsi="Arial" w:cs="Arial"/>
          <w:b/>
          <w:sz w:val="24"/>
        </w:rPr>
      </w:pPr>
      <w:r w:rsidRPr="00EB1FDA">
        <w:rPr>
          <w:rFonts w:ascii="Arial" w:hAnsi="Arial" w:cs="Arial"/>
          <w:b/>
          <w:sz w:val="24"/>
        </w:rPr>
        <w:t>Objectives</w:t>
      </w:r>
    </w:p>
    <w:p w14:paraId="7D4E2F47" w14:textId="77777777" w:rsidR="00B31AA8" w:rsidRPr="001B7226" w:rsidRDefault="00B31AA8" w:rsidP="00B31AA8">
      <w:pPr>
        <w:pStyle w:val="ListParagraph"/>
        <w:numPr>
          <w:ilvl w:val="0"/>
          <w:numId w:val="1"/>
        </w:numPr>
        <w:spacing w:after="240" w:line="480" w:lineRule="auto"/>
        <w:rPr>
          <w:rFonts w:ascii="Arial" w:hAnsi="Arial" w:cs="Arial"/>
          <w:sz w:val="24"/>
          <w:szCs w:val="24"/>
        </w:rPr>
      </w:pPr>
      <w:r w:rsidRPr="001B7226">
        <w:rPr>
          <w:rFonts w:ascii="Arial" w:hAnsi="Arial" w:cs="Arial"/>
          <w:sz w:val="24"/>
          <w:szCs w:val="24"/>
        </w:rPr>
        <w:t>Explore the nature of internationalisati</w:t>
      </w:r>
      <w:r>
        <w:rPr>
          <w:rFonts w:ascii="Arial" w:hAnsi="Arial" w:cs="Arial"/>
          <w:sz w:val="24"/>
          <w:szCs w:val="24"/>
        </w:rPr>
        <w:t xml:space="preserve">on, including theories about </w:t>
      </w:r>
      <w:r w:rsidRPr="001B7226">
        <w:rPr>
          <w:rFonts w:ascii="Arial" w:hAnsi="Arial" w:cs="Arial"/>
          <w:sz w:val="24"/>
          <w:szCs w:val="24"/>
        </w:rPr>
        <w:t>process</w:t>
      </w:r>
      <w:r>
        <w:rPr>
          <w:rFonts w:ascii="Arial" w:hAnsi="Arial" w:cs="Arial"/>
          <w:sz w:val="24"/>
          <w:szCs w:val="24"/>
        </w:rPr>
        <w:t>es</w:t>
      </w:r>
      <w:r w:rsidRPr="001B7226">
        <w:rPr>
          <w:rFonts w:ascii="Arial" w:hAnsi="Arial" w:cs="Arial"/>
          <w:sz w:val="24"/>
          <w:szCs w:val="24"/>
        </w:rPr>
        <w:t xml:space="preserve"> </w:t>
      </w:r>
      <w:r>
        <w:rPr>
          <w:rFonts w:ascii="Arial" w:hAnsi="Arial" w:cs="Arial"/>
          <w:sz w:val="24"/>
          <w:szCs w:val="24"/>
        </w:rPr>
        <w:t xml:space="preserve">which may take place, and significant considerations </w:t>
      </w:r>
      <w:r w:rsidRPr="001B7226">
        <w:rPr>
          <w:rFonts w:ascii="Arial" w:hAnsi="Arial" w:cs="Arial"/>
          <w:sz w:val="24"/>
          <w:szCs w:val="24"/>
        </w:rPr>
        <w:t>for businesses</w:t>
      </w:r>
    </w:p>
    <w:p w14:paraId="3B78A1B7" w14:textId="77777777" w:rsidR="00B31AA8" w:rsidRPr="001B7226" w:rsidRDefault="00B31AA8" w:rsidP="00B31AA8">
      <w:pPr>
        <w:pStyle w:val="ListParagraph"/>
        <w:numPr>
          <w:ilvl w:val="0"/>
          <w:numId w:val="1"/>
        </w:numPr>
        <w:spacing w:after="240" w:line="480" w:lineRule="auto"/>
        <w:rPr>
          <w:rFonts w:ascii="Arial" w:hAnsi="Arial" w:cs="Arial"/>
          <w:sz w:val="24"/>
          <w:szCs w:val="24"/>
        </w:rPr>
      </w:pPr>
      <w:r w:rsidRPr="001B7226">
        <w:rPr>
          <w:rFonts w:ascii="Arial" w:hAnsi="Arial" w:cs="Arial"/>
          <w:sz w:val="24"/>
          <w:szCs w:val="24"/>
        </w:rPr>
        <w:lastRenderedPageBreak/>
        <w:t xml:space="preserve">Define </w:t>
      </w:r>
      <w:r>
        <w:rPr>
          <w:rFonts w:ascii="Arial" w:hAnsi="Arial" w:cs="Arial"/>
          <w:sz w:val="24"/>
          <w:szCs w:val="24"/>
        </w:rPr>
        <w:t>green</w:t>
      </w:r>
      <w:r w:rsidRPr="001B7226">
        <w:rPr>
          <w:rFonts w:ascii="Arial" w:hAnsi="Arial" w:cs="Arial"/>
          <w:sz w:val="24"/>
          <w:szCs w:val="24"/>
        </w:rPr>
        <w:t xml:space="preserve"> businesses </w:t>
      </w:r>
      <w:r>
        <w:rPr>
          <w:rFonts w:ascii="Arial" w:hAnsi="Arial" w:cs="Arial"/>
          <w:sz w:val="24"/>
          <w:szCs w:val="24"/>
        </w:rPr>
        <w:t>according to their</w:t>
      </w:r>
      <w:r w:rsidRPr="001B7226">
        <w:rPr>
          <w:rFonts w:ascii="Arial" w:hAnsi="Arial" w:cs="Arial"/>
          <w:sz w:val="24"/>
          <w:szCs w:val="24"/>
        </w:rPr>
        <w:t xml:space="preserve"> ethical/ green/ organic </w:t>
      </w:r>
      <w:r>
        <w:rPr>
          <w:rFonts w:ascii="Arial" w:hAnsi="Arial" w:cs="Arial"/>
          <w:sz w:val="24"/>
          <w:szCs w:val="24"/>
        </w:rPr>
        <w:t>features</w:t>
      </w:r>
      <w:r w:rsidRPr="001B7226">
        <w:rPr>
          <w:rFonts w:ascii="Arial" w:hAnsi="Arial" w:cs="Arial"/>
          <w:sz w:val="24"/>
          <w:szCs w:val="24"/>
        </w:rPr>
        <w:t xml:space="preserve"> and the extent to which they have internationalised</w:t>
      </w:r>
    </w:p>
    <w:p w14:paraId="1DE0CB1D" w14:textId="77777777" w:rsidR="00B31AA8" w:rsidRPr="001B7226" w:rsidRDefault="00B31AA8" w:rsidP="00B31AA8">
      <w:pPr>
        <w:pStyle w:val="ListParagraph"/>
        <w:numPr>
          <w:ilvl w:val="0"/>
          <w:numId w:val="1"/>
        </w:numPr>
        <w:spacing w:after="240" w:line="480" w:lineRule="auto"/>
        <w:rPr>
          <w:rFonts w:ascii="Arial" w:hAnsi="Arial" w:cs="Arial"/>
          <w:sz w:val="24"/>
          <w:szCs w:val="24"/>
        </w:rPr>
      </w:pPr>
      <w:r>
        <w:rPr>
          <w:rFonts w:ascii="Arial" w:hAnsi="Arial" w:cs="Arial"/>
          <w:sz w:val="24"/>
          <w:szCs w:val="24"/>
        </w:rPr>
        <w:t>Determine</w:t>
      </w:r>
      <w:r w:rsidRPr="001B7226">
        <w:rPr>
          <w:rFonts w:ascii="Arial" w:hAnsi="Arial" w:cs="Arial"/>
          <w:sz w:val="24"/>
          <w:szCs w:val="24"/>
        </w:rPr>
        <w:t xml:space="preserve"> </w:t>
      </w:r>
      <w:r>
        <w:rPr>
          <w:rFonts w:ascii="Arial" w:hAnsi="Arial" w:cs="Arial"/>
          <w:sz w:val="24"/>
          <w:szCs w:val="24"/>
        </w:rPr>
        <w:t>the</w:t>
      </w:r>
      <w:r w:rsidRPr="001B7226">
        <w:rPr>
          <w:rFonts w:ascii="Arial" w:hAnsi="Arial" w:cs="Arial"/>
          <w:sz w:val="24"/>
          <w:szCs w:val="24"/>
        </w:rPr>
        <w:t xml:space="preserve"> factors which </w:t>
      </w:r>
      <w:r>
        <w:rPr>
          <w:rFonts w:ascii="Arial" w:hAnsi="Arial" w:cs="Arial"/>
          <w:sz w:val="24"/>
          <w:szCs w:val="24"/>
        </w:rPr>
        <w:t>most influence businesses with</w:t>
      </w:r>
      <w:r w:rsidRPr="001B7226">
        <w:rPr>
          <w:rFonts w:ascii="Arial" w:hAnsi="Arial" w:cs="Arial"/>
          <w:sz w:val="24"/>
          <w:szCs w:val="24"/>
        </w:rPr>
        <w:t xml:space="preserve"> an organic/ ethical/green product focus</w:t>
      </w:r>
      <w:r>
        <w:rPr>
          <w:rFonts w:ascii="Arial" w:hAnsi="Arial" w:cs="Arial"/>
          <w:sz w:val="24"/>
          <w:szCs w:val="24"/>
        </w:rPr>
        <w:t xml:space="preserve"> to internationalise</w:t>
      </w:r>
    </w:p>
    <w:p w14:paraId="53DCE503" w14:textId="77777777" w:rsidR="00B31AA8" w:rsidRPr="001B7226" w:rsidRDefault="00B31AA8" w:rsidP="00B31AA8">
      <w:pPr>
        <w:pStyle w:val="ListParagraph"/>
        <w:numPr>
          <w:ilvl w:val="0"/>
          <w:numId w:val="1"/>
        </w:numPr>
        <w:spacing w:after="240" w:line="480" w:lineRule="auto"/>
        <w:rPr>
          <w:rFonts w:ascii="Arial" w:hAnsi="Arial" w:cs="Arial"/>
          <w:sz w:val="24"/>
          <w:szCs w:val="24"/>
        </w:rPr>
      </w:pPr>
      <w:r>
        <w:rPr>
          <w:rFonts w:ascii="Arial" w:hAnsi="Arial" w:cs="Arial"/>
          <w:sz w:val="24"/>
          <w:szCs w:val="24"/>
        </w:rPr>
        <w:t xml:space="preserve">Suggest whether green businesses are distinct in their approach to internationalisation </w:t>
      </w:r>
    </w:p>
    <w:p w14:paraId="5C4A76E2" w14:textId="77777777" w:rsidR="00B31AA8" w:rsidRPr="001B7226" w:rsidRDefault="00B31AA8" w:rsidP="00B31AA8">
      <w:pPr>
        <w:pStyle w:val="ListParagraph"/>
        <w:numPr>
          <w:ilvl w:val="0"/>
          <w:numId w:val="1"/>
        </w:numPr>
        <w:spacing w:after="240" w:line="480" w:lineRule="auto"/>
        <w:rPr>
          <w:rFonts w:ascii="Arial" w:hAnsi="Arial" w:cs="Arial"/>
          <w:sz w:val="24"/>
          <w:szCs w:val="24"/>
        </w:rPr>
      </w:pPr>
      <w:r w:rsidRPr="001B7226">
        <w:rPr>
          <w:rFonts w:ascii="Arial" w:hAnsi="Arial" w:cs="Arial"/>
          <w:sz w:val="24"/>
          <w:szCs w:val="24"/>
        </w:rPr>
        <w:t xml:space="preserve">Flag </w:t>
      </w:r>
      <w:r>
        <w:rPr>
          <w:rFonts w:ascii="Arial" w:hAnsi="Arial" w:cs="Arial"/>
          <w:sz w:val="24"/>
          <w:szCs w:val="24"/>
        </w:rPr>
        <w:t xml:space="preserve">factors for the success of green businesses when internationalising, as well as those </w:t>
      </w:r>
      <w:r w:rsidRPr="001B7226">
        <w:rPr>
          <w:rFonts w:ascii="Arial" w:hAnsi="Arial" w:cs="Arial"/>
          <w:sz w:val="24"/>
          <w:szCs w:val="24"/>
        </w:rPr>
        <w:t>which may be especially problematic</w:t>
      </w:r>
      <w:r>
        <w:rPr>
          <w:rFonts w:ascii="Arial" w:hAnsi="Arial" w:cs="Arial"/>
          <w:sz w:val="24"/>
          <w:szCs w:val="24"/>
        </w:rPr>
        <w:t>,</w:t>
      </w:r>
      <w:r w:rsidRPr="001B7226">
        <w:rPr>
          <w:rFonts w:ascii="Arial" w:hAnsi="Arial" w:cs="Arial"/>
          <w:sz w:val="24"/>
          <w:szCs w:val="24"/>
        </w:rPr>
        <w:t xml:space="preserve"> as a focus for further research</w:t>
      </w:r>
    </w:p>
    <w:p w14:paraId="2FBFB14A" w14:textId="77777777" w:rsidR="00B31AA8" w:rsidRPr="00EB1FDA" w:rsidRDefault="00B31AA8" w:rsidP="00B31AA8">
      <w:pPr>
        <w:spacing w:after="240" w:line="480" w:lineRule="auto"/>
        <w:rPr>
          <w:rFonts w:ascii="Arial" w:hAnsi="Arial" w:cs="Arial"/>
          <w:sz w:val="24"/>
        </w:rPr>
      </w:pPr>
    </w:p>
    <w:p w14:paraId="68014104" w14:textId="77777777" w:rsidR="009F453C" w:rsidRDefault="00B31AA8" w:rsidP="00B31AA8">
      <w:pPr>
        <w:spacing w:after="240" w:line="480" w:lineRule="auto"/>
        <w:rPr>
          <w:rFonts w:ascii="Arial" w:hAnsi="Arial" w:cs="Arial"/>
          <w:sz w:val="24"/>
        </w:rPr>
      </w:pPr>
      <w:r w:rsidRPr="00EB1FDA">
        <w:rPr>
          <w:rFonts w:ascii="Arial" w:hAnsi="Arial" w:cs="Arial"/>
          <w:sz w:val="24"/>
        </w:rPr>
        <w:t>The strategy for addressing th</w:t>
      </w:r>
      <w:r w:rsidR="00BC371F">
        <w:rPr>
          <w:rFonts w:ascii="Arial" w:hAnsi="Arial" w:cs="Arial"/>
          <w:sz w:val="24"/>
        </w:rPr>
        <w:t>ese</w:t>
      </w:r>
      <w:r w:rsidRPr="00EB1FDA">
        <w:rPr>
          <w:rFonts w:ascii="Arial" w:hAnsi="Arial" w:cs="Arial"/>
          <w:sz w:val="24"/>
        </w:rPr>
        <w:t xml:space="preserve"> begins with a literature review of relevant research in chapter 2. </w:t>
      </w:r>
      <w:r>
        <w:rPr>
          <w:rFonts w:ascii="Arial" w:hAnsi="Arial" w:cs="Arial"/>
          <w:sz w:val="24"/>
        </w:rPr>
        <w:t xml:space="preserve">The rationale and procedure for exploratory research will be set out in chapter 3. The results of the interviews conducted will be processed, presented and analysed in chapter 4, before arriving at conclusions and recommendations in chapter 5. This final section will inform the reader how far the objectives have been fulfilled, what patterns can be positively </w:t>
      </w:r>
      <w:r w:rsidR="00BC371F">
        <w:rPr>
          <w:rFonts w:ascii="Arial" w:hAnsi="Arial" w:cs="Arial"/>
          <w:sz w:val="24"/>
        </w:rPr>
        <w:t>identified</w:t>
      </w:r>
      <w:r>
        <w:rPr>
          <w:rFonts w:ascii="Arial" w:hAnsi="Arial" w:cs="Arial"/>
          <w:sz w:val="24"/>
        </w:rPr>
        <w:t xml:space="preserve"> in the internationalisation of green businesses </w:t>
      </w:r>
      <w:r w:rsidR="00BC371F">
        <w:rPr>
          <w:rFonts w:ascii="Arial" w:hAnsi="Arial" w:cs="Arial"/>
          <w:sz w:val="24"/>
        </w:rPr>
        <w:t>and which</w:t>
      </w:r>
      <w:r>
        <w:rPr>
          <w:rFonts w:ascii="Arial" w:hAnsi="Arial" w:cs="Arial"/>
          <w:sz w:val="24"/>
        </w:rPr>
        <w:t xml:space="preserve"> priorities</w:t>
      </w:r>
      <w:r w:rsidR="00BC371F">
        <w:rPr>
          <w:rFonts w:ascii="Arial" w:hAnsi="Arial" w:cs="Arial"/>
          <w:sz w:val="24"/>
        </w:rPr>
        <w:t xml:space="preserve"> should be raised</w:t>
      </w:r>
      <w:r>
        <w:rPr>
          <w:rFonts w:ascii="Arial" w:hAnsi="Arial" w:cs="Arial"/>
          <w:sz w:val="24"/>
        </w:rPr>
        <w:t xml:space="preserve"> for future research.</w:t>
      </w:r>
    </w:p>
    <w:p w14:paraId="13282E31" w14:textId="77777777" w:rsidR="00BD5B92" w:rsidRPr="00B31AA8" w:rsidRDefault="00BD5B92" w:rsidP="00B31AA8">
      <w:pPr>
        <w:spacing w:after="240" w:line="480" w:lineRule="auto"/>
        <w:rPr>
          <w:rFonts w:ascii="Arial" w:hAnsi="Arial" w:cs="Arial"/>
          <w:sz w:val="24"/>
        </w:rPr>
      </w:pPr>
      <w:r>
        <w:rPr>
          <w:rFonts w:ascii="Arial" w:hAnsi="Arial" w:cs="Arial"/>
          <w:sz w:val="24"/>
          <w:szCs w:val="24"/>
        </w:rPr>
        <w:br w:type="page"/>
      </w:r>
    </w:p>
    <w:p w14:paraId="0780CB52" w14:textId="77777777" w:rsidR="00DB6C1F" w:rsidRDefault="00DB6C1F" w:rsidP="00642319">
      <w:pPr>
        <w:pStyle w:val="ListParagraph"/>
        <w:numPr>
          <w:ilvl w:val="0"/>
          <w:numId w:val="3"/>
        </w:numPr>
        <w:spacing w:after="240" w:line="480" w:lineRule="auto"/>
        <w:rPr>
          <w:rFonts w:ascii="Arial" w:hAnsi="Arial" w:cs="Arial"/>
          <w:b/>
          <w:sz w:val="24"/>
          <w:szCs w:val="24"/>
        </w:rPr>
      </w:pPr>
      <w:bookmarkStart w:id="14" w:name="literaturerev"/>
      <w:bookmarkEnd w:id="14"/>
      <w:r w:rsidRPr="00911551">
        <w:rPr>
          <w:rFonts w:ascii="Arial" w:hAnsi="Arial" w:cs="Arial"/>
          <w:b/>
          <w:sz w:val="24"/>
          <w:szCs w:val="24"/>
        </w:rPr>
        <w:lastRenderedPageBreak/>
        <w:t>Literature review</w:t>
      </w:r>
    </w:p>
    <w:p w14:paraId="7304C122" w14:textId="589089E9" w:rsidR="00C27333" w:rsidRPr="004F3961" w:rsidRDefault="004F3961" w:rsidP="004F3961">
      <w:pPr>
        <w:spacing w:after="240" w:line="480" w:lineRule="auto"/>
        <w:rPr>
          <w:rFonts w:ascii="Arial" w:hAnsi="Arial" w:cs="Arial"/>
          <w:bCs/>
          <w:sz w:val="24"/>
          <w:szCs w:val="24"/>
        </w:rPr>
      </w:pPr>
      <w:r>
        <w:rPr>
          <w:rFonts w:ascii="Arial" w:hAnsi="Arial" w:cs="Arial"/>
          <w:bCs/>
          <w:sz w:val="24"/>
          <w:szCs w:val="24"/>
        </w:rPr>
        <w:t xml:space="preserve">In the first two sections, the range and scope of the </w:t>
      </w:r>
      <w:proofErr w:type="gramStart"/>
      <w:r>
        <w:rPr>
          <w:rFonts w:ascii="Arial" w:hAnsi="Arial" w:cs="Arial"/>
          <w:bCs/>
          <w:sz w:val="24"/>
          <w:szCs w:val="24"/>
        </w:rPr>
        <w:t>terms</w:t>
      </w:r>
      <w:proofErr w:type="gramEnd"/>
      <w:r>
        <w:rPr>
          <w:rFonts w:ascii="Arial" w:hAnsi="Arial" w:cs="Arial"/>
          <w:bCs/>
          <w:sz w:val="24"/>
          <w:szCs w:val="24"/>
        </w:rPr>
        <w:t xml:space="preserve"> ‘internationalisation’ and ‘green businesses’ is considered. Various definitions are explored in the current context.</w:t>
      </w:r>
    </w:p>
    <w:p w14:paraId="4F63E9B7" w14:textId="77777777" w:rsidR="004F3961" w:rsidRDefault="004F3961" w:rsidP="00C27333">
      <w:pPr>
        <w:pStyle w:val="ListParagraph"/>
        <w:spacing w:after="240" w:line="480" w:lineRule="auto"/>
        <w:rPr>
          <w:rFonts w:ascii="Arial" w:hAnsi="Arial" w:cs="Arial"/>
          <w:b/>
          <w:sz w:val="24"/>
          <w:szCs w:val="24"/>
        </w:rPr>
      </w:pPr>
    </w:p>
    <w:p w14:paraId="187225F9" w14:textId="77777777" w:rsidR="00DB6C1F" w:rsidRDefault="00DB6C1F" w:rsidP="00110494">
      <w:pPr>
        <w:pStyle w:val="ListParagraph"/>
        <w:spacing w:after="240" w:line="480" w:lineRule="auto"/>
        <w:ind w:left="0"/>
        <w:jc w:val="both"/>
        <w:rPr>
          <w:rFonts w:ascii="Arial" w:hAnsi="Arial" w:cs="Arial"/>
          <w:b/>
          <w:sz w:val="24"/>
          <w:szCs w:val="24"/>
        </w:rPr>
      </w:pPr>
      <w:bookmarkStart w:id="15" w:name="twointro"/>
      <w:bookmarkStart w:id="16" w:name="defs"/>
      <w:bookmarkEnd w:id="15"/>
      <w:bookmarkEnd w:id="16"/>
      <w:r w:rsidRPr="00174D6A">
        <w:rPr>
          <w:rFonts w:ascii="Arial" w:hAnsi="Arial" w:cs="Arial"/>
          <w:b/>
          <w:sz w:val="24"/>
          <w:szCs w:val="24"/>
        </w:rPr>
        <w:t>2.</w:t>
      </w:r>
      <w:r w:rsidR="009F453C">
        <w:rPr>
          <w:rFonts w:ascii="Arial" w:hAnsi="Arial" w:cs="Arial"/>
          <w:b/>
          <w:sz w:val="24"/>
          <w:szCs w:val="24"/>
        </w:rPr>
        <w:t>1</w:t>
      </w:r>
      <w:r w:rsidRPr="00174D6A">
        <w:rPr>
          <w:rFonts w:ascii="Arial" w:hAnsi="Arial" w:cs="Arial"/>
          <w:b/>
          <w:sz w:val="24"/>
          <w:szCs w:val="24"/>
        </w:rPr>
        <w:t xml:space="preserve"> </w:t>
      </w:r>
      <w:r w:rsidRPr="00174D6A">
        <w:rPr>
          <w:rFonts w:ascii="Arial" w:hAnsi="Arial" w:cs="Arial"/>
          <w:b/>
          <w:sz w:val="24"/>
          <w:szCs w:val="24"/>
        </w:rPr>
        <w:tab/>
        <w:t>Definitions</w:t>
      </w:r>
      <w:bookmarkStart w:id="17" w:name="defsinter"/>
      <w:bookmarkEnd w:id="17"/>
      <w:r w:rsidR="00C27333">
        <w:rPr>
          <w:rFonts w:ascii="Arial" w:hAnsi="Arial" w:cs="Arial"/>
          <w:b/>
          <w:sz w:val="24"/>
          <w:szCs w:val="24"/>
        </w:rPr>
        <w:t xml:space="preserve">: </w:t>
      </w:r>
      <w:r w:rsidRPr="00174D6A">
        <w:rPr>
          <w:rFonts w:ascii="Arial" w:hAnsi="Arial" w:cs="Arial"/>
          <w:b/>
          <w:sz w:val="24"/>
          <w:szCs w:val="24"/>
        </w:rPr>
        <w:t>Internationalisation</w:t>
      </w:r>
    </w:p>
    <w:p w14:paraId="6E27753B" w14:textId="65F715BE" w:rsidR="00844A88" w:rsidRPr="00844A88" w:rsidRDefault="00844A88" w:rsidP="00844A88">
      <w:pPr>
        <w:spacing w:after="240" w:line="480" w:lineRule="auto"/>
        <w:rPr>
          <w:rFonts w:ascii="Arial" w:hAnsi="Arial" w:cs="Arial"/>
          <w:sz w:val="24"/>
          <w:szCs w:val="24"/>
        </w:rPr>
      </w:pPr>
      <w:r w:rsidRPr="00844A88">
        <w:rPr>
          <w:rFonts w:ascii="Arial" w:hAnsi="Arial" w:cs="Arial"/>
          <w:sz w:val="24"/>
          <w:szCs w:val="24"/>
        </w:rPr>
        <w:t xml:space="preserve">A business which has some form of presence in more than one country may be </w:t>
      </w:r>
      <w:r w:rsidR="00861BD0">
        <w:rPr>
          <w:rFonts w:ascii="Arial" w:hAnsi="Arial" w:cs="Arial"/>
          <w:sz w:val="24"/>
          <w:szCs w:val="24"/>
        </w:rPr>
        <w:t>called</w:t>
      </w:r>
      <w:r w:rsidRPr="00844A88">
        <w:rPr>
          <w:rFonts w:ascii="Arial" w:hAnsi="Arial" w:cs="Arial"/>
          <w:sz w:val="24"/>
          <w:szCs w:val="24"/>
        </w:rPr>
        <w:t xml:space="preserve"> international. </w:t>
      </w:r>
      <w:proofErr w:type="spellStart"/>
      <w:r w:rsidR="006B2F9F" w:rsidRPr="00844A88">
        <w:rPr>
          <w:rFonts w:ascii="Arial" w:hAnsi="Arial" w:cs="Arial"/>
          <w:sz w:val="24"/>
          <w:szCs w:val="24"/>
        </w:rPr>
        <w:t>Rialp</w:t>
      </w:r>
      <w:proofErr w:type="spellEnd"/>
      <w:r w:rsidR="006B2F9F" w:rsidRPr="00844A88">
        <w:rPr>
          <w:rFonts w:ascii="Arial" w:hAnsi="Arial" w:cs="Arial"/>
          <w:sz w:val="24"/>
          <w:szCs w:val="24"/>
        </w:rPr>
        <w:t xml:space="preserve"> and </w:t>
      </w:r>
      <w:proofErr w:type="spellStart"/>
      <w:r w:rsidR="006B2F9F" w:rsidRPr="00844A88">
        <w:rPr>
          <w:rFonts w:ascii="Arial" w:hAnsi="Arial" w:cs="Arial"/>
          <w:sz w:val="24"/>
          <w:szCs w:val="24"/>
        </w:rPr>
        <w:t>Rialp</w:t>
      </w:r>
      <w:proofErr w:type="spellEnd"/>
      <w:r w:rsidR="006B2F9F" w:rsidRPr="00844A88">
        <w:rPr>
          <w:rFonts w:ascii="Arial" w:hAnsi="Arial" w:cs="Arial"/>
          <w:sz w:val="24"/>
          <w:szCs w:val="24"/>
        </w:rPr>
        <w:t xml:space="preserve"> (2001) </w:t>
      </w:r>
      <w:r w:rsidR="00861BD0">
        <w:rPr>
          <w:rFonts w:ascii="Arial" w:hAnsi="Arial" w:cs="Arial"/>
          <w:sz w:val="24"/>
          <w:szCs w:val="24"/>
        </w:rPr>
        <w:t>define</w:t>
      </w:r>
      <w:r w:rsidR="006B2F9F" w:rsidRPr="00844A88">
        <w:rPr>
          <w:rFonts w:ascii="Arial" w:hAnsi="Arial" w:cs="Arial"/>
          <w:sz w:val="24"/>
          <w:szCs w:val="24"/>
        </w:rPr>
        <w:t xml:space="preserve"> internationalisation as: “the growing involvement of a firm in a variety of operations of international character” (</w:t>
      </w:r>
      <w:proofErr w:type="spellStart"/>
      <w:r w:rsidR="006B2F9F" w:rsidRPr="00844A88">
        <w:rPr>
          <w:rFonts w:ascii="Arial" w:hAnsi="Arial" w:cs="Arial"/>
          <w:sz w:val="24"/>
          <w:szCs w:val="24"/>
        </w:rPr>
        <w:t>Rialp</w:t>
      </w:r>
      <w:proofErr w:type="spellEnd"/>
      <w:r w:rsidR="006B2F9F" w:rsidRPr="00844A88">
        <w:rPr>
          <w:rFonts w:ascii="Arial" w:hAnsi="Arial" w:cs="Arial"/>
          <w:sz w:val="24"/>
          <w:szCs w:val="24"/>
        </w:rPr>
        <w:t xml:space="preserve"> &amp; </w:t>
      </w:r>
      <w:proofErr w:type="spellStart"/>
      <w:r w:rsidR="006B2F9F" w:rsidRPr="00844A88">
        <w:rPr>
          <w:rFonts w:ascii="Arial" w:hAnsi="Arial" w:cs="Arial"/>
          <w:sz w:val="24"/>
          <w:szCs w:val="24"/>
        </w:rPr>
        <w:t>Rialp</w:t>
      </w:r>
      <w:proofErr w:type="spellEnd"/>
      <w:r w:rsidR="006B2F9F" w:rsidRPr="00844A88">
        <w:rPr>
          <w:rFonts w:ascii="Arial" w:hAnsi="Arial" w:cs="Arial"/>
          <w:sz w:val="24"/>
          <w:szCs w:val="24"/>
        </w:rPr>
        <w:t>, 2001, p. 50).</w:t>
      </w:r>
      <w:r w:rsidR="006B2F9F">
        <w:rPr>
          <w:rFonts w:ascii="Arial" w:hAnsi="Arial" w:cs="Arial"/>
          <w:sz w:val="24"/>
          <w:szCs w:val="24"/>
        </w:rPr>
        <w:t xml:space="preserve"> N</w:t>
      </w:r>
      <w:r w:rsidRPr="00844A88">
        <w:rPr>
          <w:rFonts w:ascii="Arial" w:hAnsi="Arial" w:cs="Arial"/>
          <w:sz w:val="24"/>
          <w:szCs w:val="24"/>
        </w:rPr>
        <w:t xml:space="preserve">owadays </w:t>
      </w:r>
      <w:r w:rsidR="006B2F9F">
        <w:rPr>
          <w:rFonts w:ascii="Arial" w:hAnsi="Arial" w:cs="Arial"/>
          <w:sz w:val="24"/>
          <w:szCs w:val="24"/>
        </w:rPr>
        <w:t>different businesses</w:t>
      </w:r>
      <w:r w:rsidRPr="00844A88">
        <w:rPr>
          <w:rFonts w:ascii="Arial" w:hAnsi="Arial" w:cs="Arial"/>
          <w:sz w:val="24"/>
          <w:szCs w:val="24"/>
        </w:rPr>
        <w:t xml:space="preserve"> </w:t>
      </w:r>
      <w:r w:rsidR="006B2F9F">
        <w:rPr>
          <w:rFonts w:ascii="Arial" w:hAnsi="Arial" w:cs="Arial"/>
          <w:sz w:val="24"/>
          <w:szCs w:val="24"/>
        </w:rPr>
        <w:t xml:space="preserve">produce a diverse </w:t>
      </w:r>
      <w:r w:rsidRPr="00844A88">
        <w:rPr>
          <w:rFonts w:ascii="Arial" w:hAnsi="Arial" w:cs="Arial"/>
          <w:sz w:val="24"/>
          <w:szCs w:val="24"/>
        </w:rPr>
        <w:t>range of products and services</w:t>
      </w:r>
      <w:r w:rsidR="006B2F9F">
        <w:rPr>
          <w:rFonts w:ascii="Arial" w:hAnsi="Arial" w:cs="Arial"/>
          <w:sz w:val="24"/>
          <w:szCs w:val="24"/>
        </w:rPr>
        <w:t xml:space="preserve">, sold in </w:t>
      </w:r>
      <w:r w:rsidRPr="00844A88">
        <w:rPr>
          <w:rFonts w:ascii="Arial" w:hAnsi="Arial" w:cs="Arial"/>
          <w:sz w:val="24"/>
          <w:szCs w:val="24"/>
        </w:rPr>
        <w:t>a variety of different markets, spread across more than one country. The organisation of business</w:t>
      </w:r>
      <w:r w:rsidR="006B2F9F">
        <w:rPr>
          <w:rFonts w:ascii="Arial" w:hAnsi="Arial" w:cs="Arial"/>
          <w:sz w:val="24"/>
          <w:szCs w:val="24"/>
        </w:rPr>
        <w:t>es</w:t>
      </w:r>
      <w:r w:rsidRPr="00844A88">
        <w:rPr>
          <w:rFonts w:ascii="Arial" w:hAnsi="Arial" w:cs="Arial"/>
          <w:sz w:val="24"/>
          <w:szCs w:val="24"/>
        </w:rPr>
        <w:t xml:space="preserve"> include</w:t>
      </w:r>
      <w:r w:rsidR="006B2F9F">
        <w:rPr>
          <w:rFonts w:ascii="Arial" w:hAnsi="Arial" w:cs="Arial"/>
          <w:sz w:val="24"/>
          <w:szCs w:val="24"/>
        </w:rPr>
        <w:t>s</w:t>
      </w:r>
      <w:r w:rsidRPr="00844A88">
        <w:rPr>
          <w:rFonts w:ascii="Arial" w:hAnsi="Arial" w:cs="Arial"/>
          <w:sz w:val="24"/>
          <w:szCs w:val="24"/>
        </w:rPr>
        <w:t xml:space="preserve"> </w:t>
      </w:r>
      <w:r w:rsidR="006B2F9F">
        <w:rPr>
          <w:rFonts w:ascii="Arial" w:hAnsi="Arial" w:cs="Arial"/>
          <w:sz w:val="24"/>
          <w:szCs w:val="24"/>
        </w:rPr>
        <w:t>multiple</w:t>
      </w:r>
      <w:r w:rsidRPr="00844A88">
        <w:rPr>
          <w:rFonts w:ascii="Arial" w:hAnsi="Arial" w:cs="Arial"/>
          <w:sz w:val="24"/>
          <w:szCs w:val="24"/>
        </w:rPr>
        <w:t xml:space="preserve"> aspects: from strategic planning to marketing to logistical cross border operations. </w:t>
      </w:r>
    </w:p>
    <w:p w14:paraId="7AC945FA" w14:textId="77777777" w:rsidR="00844A88" w:rsidRPr="00844A88" w:rsidRDefault="00844A88" w:rsidP="00844A88">
      <w:pPr>
        <w:spacing w:after="240" w:line="480" w:lineRule="auto"/>
        <w:rPr>
          <w:rFonts w:ascii="Arial" w:hAnsi="Arial" w:cs="Arial"/>
          <w:sz w:val="24"/>
          <w:szCs w:val="24"/>
        </w:rPr>
      </w:pPr>
    </w:p>
    <w:p w14:paraId="168E773E" w14:textId="018CD109" w:rsidR="00844A88" w:rsidRPr="00844A88" w:rsidRDefault="00844A88" w:rsidP="00844A88">
      <w:pPr>
        <w:spacing w:after="240" w:line="480" w:lineRule="auto"/>
        <w:rPr>
          <w:rFonts w:ascii="Arial" w:hAnsi="Arial" w:cs="Arial"/>
          <w:sz w:val="24"/>
          <w:szCs w:val="24"/>
        </w:rPr>
      </w:pPr>
      <w:r w:rsidRPr="00844A88">
        <w:rPr>
          <w:rFonts w:ascii="Arial" w:hAnsi="Arial" w:cs="Arial"/>
          <w:sz w:val="24"/>
          <w:szCs w:val="24"/>
        </w:rPr>
        <w:t xml:space="preserve">Researchers </w:t>
      </w:r>
      <w:r w:rsidR="00501F00">
        <w:rPr>
          <w:rFonts w:ascii="Arial" w:hAnsi="Arial" w:cs="Arial"/>
          <w:sz w:val="24"/>
          <w:szCs w:val="24"/>
        </w:rPr>
        <w:t>used to view</w:t>
      </w:r>
      <w:r w:rsidRPr="00844A88">
        <w:rPr>
          <w:rFonts w:ascii="Arial" w:hAnsi="Arial" w:cs="Arial"/>
          <w:sz w:val="24"/>
          <w:szCs w:val="24"/>
        </w:rPr>
        <w:t xml:space="preserve"> internationalisation as the preserve of larger</w:t>
      </w:r>
      <w:r w:rsidR="005E64D7">
        <w:rPr>
          <w:rFonts w:ascii="Arial" w:hAnsi="Arial" w:cs="Arial"/>
          <w:sz w:val="24"/>
          <w:szCs w:val="24"/>
        </w:rPr>
        <w:t xml:space="preserve"> companies</w:t>
      </w:r>
      <w:r w:rsidRPr="00844A88">
        <w:rPr>
          <w:rFonts w:ascii="Arial" w:hAnsi="Arial" w:cs="Arial"/>
          <w:sz w:val="24"/>
          <w:szCs w:val="24"/>
        </w:rPr>
        <w:t xml:space="preserve">. Only larger companies were thought to have the capacity to set up operations in foreign markets, whereas smaller concerns were thought naturally to find a place in their local, home market. Various theories and models were developed, </w:t>
      </w:r>
      <w:r w:rsidR="00094482">
        <w:rPr>
          <w:rFonts w:ascii="Arial" w:hAnsi="Arial" w:cs="Arial"/>
          <w:sz w:val="24"/>
          <w:szCs w:val="24"/>
        </w:rPr>
        <w:t>many of which viewed</w:t>
      </w:r>
      <w:r w:rsidRPr="00844A88">
        <w:rPr>
          <w:rFonts w:ascii="Arial" w:hAnsi="Arial" w:cs="Arial"/>
          <w:sz w:val="24"/>
          <w:szCs w:val="24"/>
        </w:rPr>
        <w:t xml:space="preserve"> internationalisation </w:t>
      </w:r>
      <w:r w:rsidR="00094482">
        <w:rPr>
          <w:rFonts w:ascii="Arial" w:hAnsi="Arial" w:cs="Arial"/>
          <w:sz w:val="24"/>
          <w:szCs w:val="24"/>
        </w:rPr>
        <w:t>as</w:t>
      </w:r>
      <w:r w:rsidRPr="00844A88">
        <w:rPr>
          <w:rFonts w:ascii="Arial" w:hAnsi="Arial" w:cs="Arial"/>
          <w:sz w:val="24"/>
          <w:szCs w:val="24"/>
        </w:rPr>
        <w:t xml:space="preserve"> a step by step process in which a company would follow through one stage to the next in linear fashion (</w:t>
      </w:r>
      <w:proofErr w:type="spellStart"/>
      <w:r w:rsidRPr="00844A88">
        <w:rPr>
          <w:rFonts w:ascii="Arial" w:hAnsi="Arial" w:cs="Arial"/>
          <w:sz w:val="24"/>
          <w:szCs w:val="24"/>
        </w:rPr>
        <w:t>Johanson</w:t>
      </w:r>
      <w:proofErr w:type="spellEnd"/>
      <w:r w:rsidRPr="00844A88">
        <w:rPr>
          <w:rFonts w:ascii="Arial" w:hAnsi="Arial" w:cs="Arial"/>
          <w:sz w:val="24"/>
          <w:szCs w:val="24"/>
        </w:rPr>
        <w:t xml:space="preserve"> &amp; </w:t>
      </w:r>
      <w:proofErr w:type="spellStart"/>
      <w:r w:rsidRPr="00844A88">
        <w:rPr>
          <w:rFonts w:ascii="Arial" w:hAnsi="Arial" w:cs="Arial"/>
          <w:sz w:val="24"/>
          <w:szCs w:val="24"/>
        </w:rPr>
        <w:t>Wiedersheim</w:t>
      </w:r>
      <w:proofErr w:type="spellEnd"/>
      <w:r w:rsidRPr="00844A88">
        <w:rPr>
          <w:rFonts w:ascii="Arial" w:hAnsi="Arial" w:cs="Arial"/>
          <w:sz w:val="24"/>
          <w:szCs w:val="24"/>
        </w:rPr>
        <w:t xml:space="preserve">-Paul, 1975). </w:t>
      </w:r>
    </w:p>
    <w:p w14:paraId="72813CE5" w14:textId="77777777" w:rsidR="00844A88" w:rsidRPr="00844A88" w:rsidRDefault="00844A88" w:rsidP="00844A88">
      <w:pPr>
        <w:spacing w:after="240" w:line="480" w:lineRule="auto"/>
        <w:rPr>
          <w:rFonts w:ascii="Arial" w:hAnsi="Arial" w:cs="Arial"/>
          <w:sz w:val="24"/>
          <w:szCs w:val="24"/>
        </w:rPr>
      </w:pPr>
    </w:p>
    <w:p w14:paraId="6309FFF2" w14:textId="77777777" w:rsidR="00844A88" w:rsidRPr="00844A88" w:rsidRDefault="00844A88" w:rsidP="00844A88">
      <w:pPr>
        <w:spacing w:after="240" w:line="480" w:lineRule="auto"/>
        <w:rPr>
          <w:rFonts w:ascii="Arial" w:hAnsi="Arial" w:cs="Arial"/>
          <w:sz w:val="24"/>
          <w:szCs w:val="24"/>
        </w:rPr>
      </w:pPr>
      <w:r w:rsidRPr="00844A88">
        <w:rPr>
          <w:rFonts w:ascii="Arial" w:hAnsi="Arial" w:cs="Arial"/>
          <w:sz w:val="24"/>
          <w:szCs w:val="24"/>
        </w:rPr>
        <w:lastRenderedPageBreak/>
        <w:t>Internationalisation may be seen as a type of strategy, planned and integrated with the central aims of a business (</w:t>
      </w:r>
      <w:proofErr w:type="spellStart"/>
      <w:r w:rsidRPr="00844A88">
        <w:rPr>
          <w:rFonts w:ascii="Arial" w:hAnsi="Arial" w:cs="Arial"/>
          <w:sz w:val="24"/>
          <w:szCs w:val="24"/>
        </w:rPr>
        <w:t>Karami</w:t>
      </w:r>
      <w:proofErr w:type="spellEnd"/>
      <w:r w:rsidRPr="00844A88">
        <w:rPr>
          <w:rFonts w:ascii="Arial" w:hAnsi="Arial" w:cs="Arial"/>
          <w:sz w:val="24"/>
          <w:szCs w:val="24"/>
        </w:rPr>
        <w:t xml:space="preserve">, 2007). If general business strategy includes organisational targets, product development, functional management and making decisions about product specialisation or diversification, then internationalisation has an effect on all </w:t>
      </w:r>
      <w:r w:rsidR="00501F00">
        <w:rPr>
          <w:rFonts w:ascii="Arial" w:hAnsi="Arial" w:cs="Arial"/>
          <w:sz w:val="24"/>
          <w:szCs w:val="24"/>
        </w:rPr>
        <w:t xml:space="preserve">of </w:t>
      </w:r>
      <w:r w:rsidRPr="00844A88">
        <w:rPr>
          <w:rFonts w:ascii="Arial" w:hAnsi="Arial" w:cs="Arial"/>
          <w:sz w:val="24"/>
          <w:szCs w:val="24"/>
        </w:rPr>
        <w:t>these aspects. An internationalisation strategy may follow a staged plan or process model; or may follow perceived economic advantages. These two different approaches have formed the basis of research into internationalisation (Anderson, 2000).</w:t>
      </w:r>
    </w:p>
    <w:p w14:paraId="11ACD057" w14:textId="77777777" w:rsidR="00844A88" w:rsidRPr="00844A88" w:rsidRDefault="00844A88" w:rsidP="00844A88">
      <w:pPr>
        <w:spacing w:after="240" w:line="480" w:lineRule="auto"/>
        <w:rPr>
          <w:rFonts w:ascii="Arial" w:hAnsi="Arial" w:cs="Arial"/>
          <w:sz w:val="24"/>
          <w:szCs w:val="24"/>
        </w:rPr>
      </w:pPr>
    </w:p>
    <w:p w14:paraId="3E37F18C" w14:textId="33EE082C" w:rsidR="00844A88" w:rsidRPr="00844A88" w:rsidRDefault="00387126" w:rsidP="00844A88">
      <w:pPr>
        <w:spacing w:after="240" w:line="480" w:lineRule="auto"/>
        <w:rPr>
          <w:rFonts w:ascii="Arial" w:hAnsi="Arial" w:cs="Arial"/>
          <w:sz w:val="24"/>
          <w:szCs w:val="24"/>
        </w:rPr>
      </w:pPr>
      <w:r>
        <w:rPr>
          <w:rFonts w:ascii="Arial" w:hAnsi="Arial" w:cs="Arial"/>
          <w:sz w:val="24"/>
          <w:szCs w:val="24"/>
        </w:rPr>
        <w:t>M</w:t>
      </w:r>
      <w:r w:rsidR="00844A88" w:rsidRPr="00844A88">
        <w:rPr>
          <w:rFonts w:ascii="Arial" w:hAnsi="Arial" w:cs="Arial"/>
          <w:sz w:val="24"/>
          <w:szCs w:val="24"/>
        </w:rPr>
        <w:t>odern technology, the internet, improvements in transport and increasing change in the world of business ha</w:t>
      </w:r>
      <w:r w:rsidR="00022249">
        <w:rPr>
          <w:rFonts w:ascii="Arial" w:hAnsi="Arial" w:cs="Arial"/>
          <w:sz w:val="24"/>
          <w:szCs w:val="24"/>
        </w:rPr>
        <w:t>ve</w:t>
      </w:r>
      <w:r w:rsidR="00844A88" w:rsidRPr="00844A88">
        <w:rPr>
          <w:rFonts w:ascii="Arial" w:hAnsi="Arial" w:cs="Arial"/>
          <w:sz w:val="24"/>
          <w:szCs w:val="24"/>
        </w:rPr>
        <w:t xml:space="preserve"> put internationalisation within reach of even the smallest and newest firms today (OECD, </w:t>
      </w:r>
      <w:r w:rsidR="009E0C77">
        <w:rPr>
          <w:rFonts w:ascii="Arial" w:hAnsi="Arial" w:cs="Arial"/>
          <w:sz w:val="24"/>
          <w:szCs w:val="24"/>
        </w:rPr>
        <w:t>2009</w:t>
      </w:r>
      <w:r w:rsidR="00844A88" w:rsidRPr="00844A88">
        <w:rPr>
          <w:rFonts w:ascii="Arial" w:hAnsi="Arial" w:cs="Arial"/>
          <w:sz w:val="24"/>
          <w:szCs w:val="24"/>
        </w:rPr>
        <w:t xml:space="preserve">). </w:t>
      </w:r>
      <w:r w:rsidRPr="00844A88">
        <w:rPr>
          <w:rFonts w:ascii="Arial" w:hAnsi="Arial" w:cs="Arial"/>
          <w:sz w:val="24"/>
          <w:szCs w:val="24"/>
        </w:rPr>
        <w:t>“Globalisation both compels and facilitates companies to pursue cross border activities and international expansion” (</w:t>
      </w:r>
      <w:proofErr w:type="spellStart"/>
      <w:r w:rsidRPr="00844A88">
        <w:rPr>
          <w:rFonts w:ascii="Arial" w:hAnsi="Arial" w:cs="Arial"/>
          <w:sz w:val="24"/>
          <w:szCs w:val="24"/>
        </w:rPr>
        <w:t>Cavusgil</w:t>
      </w:r>
      <w:proofErr w:type="spellEnd"/>
      <w:r w:rsidRPr="00844A88">
        <w:rPr>
          <w:rFonts w:ascii="Arial" w:hAnsi="Arial" w:cs="Arial"/>
          <w:sz w:val="24"/>
          <w:szCs w:val="24"/>
        </w:rPr>
        <w:t xml:space="preserve"> et al., 2015 p. 5)</w:t>
      </w:r>
      <w:r>
        <w:rPr>
          <w:rFonts w:ascii="Arial" w:hAnsi="Arial" w:cs="Arial"/>
          <w:sz w:val="24"/>
          <w:szCs w:val="24"/>
        </w:rPr>
        <w:t xml:space="preserve">. </w:t>
      </w:r>
      <w:r w:rsidR="00844A88" w:rsidRPr="00844A88">
        <w:rPr>
          <w:rFonts w:ascii="Arial" w:hAnsi="Arial" w:cs="Arial"/>
          <w:sz w:val="24"/>
          <w:szCs w:val="24"/>
        </w:rPr>
        <w:t>SMEs are now significant players in both local and foreign markets, with some new companies being set up as international enterprises from the beginning, referred to as ‘</w:t>
      </w:r>
      <w:r w:rsidR="000C64F7">
        <w:rPr>
          <w:rFonts w:ascii="Arial" w:hAnsi="Arial" w:cs="Arial"/>
          <w:sz w:val="24"/>
          <w:szCs w:val="24"/>
        </w:rPr>
        <w:t>b</w:t>
      </w:r>
      <w:r w:rsidR="00844A88" w:rsidRPr="00844A88">
        <w:rPr>
          <w:rFonts w:ascii="Arial" w:hAnsi="Arial" w:cs="Arial"/>
          <w:sz w:val="24"/>
          <w:szCs w:val="24"/>
        </w:rPr>
        <w:t>orn-</w:t>
      </w:r>
      <w:r w:rsidR="000C64F7">
        <w:rPr>
          <w:rFonts w:ascii="Arial" w:hAnsi="Arial" w:cs="Arial"/>
          <w:sz w:val="24"/>
          <w:szCs w:val="24"/>
        </w:rPr>
        <w:t>g</w:t>
      </w:r>
      <w:r w:rsidR="009D6130" w:rsidRPr="00844A88">
        <w:rPr>
          <w:rFonts w:ascii="Arial" w:hAnsi="Arial" w:cs="Arial"/>
          <w:sz w:val="24"/>
          <w:szCs w:val="24"/>
        </w:rPr>
        <w:t>lobals</w:t>
      </w:r>
      <w:r w:rsidR="00844A88" w:rsidRPr="00844A88">
        <w:rPr>
          <w:rFonts w:ascii="Arial" w:hAnsi="Arial" w:cs="Arial"/>
          <w:sz w:val="24"/>
          <w:szCs w:val="24"/>
        </w:rPr>
        <w:t xml:space="preserve">’. </w:t>
      </w:r>
    </w:p>
    <w:p w14:paraId="033A5005" w14:textId="77777777" w:rsidR="00844A88" w:rsidRPr="00844A88" w:rsidRDefault="00844A88" w:rsidP="00844A88">
      <w:pPr>
        <w:spacing w:after="240" w:line="480" w:lineRule="auto"/>
        <w:rPr>
          <w:rFonts w:ascii="Arial" w:hAnsi="Arial" w:cs="Arial"/>
          <w:sz w:val="24"/>
          <w:szCs w:val="24"/>
        </w:rPr>
      </w:pPr>
    </w:p>
    <w:p w14:paraId="4B61E142" w14:textId="77777777" w:rsidR="00022249" w:rsidRDefault="00844A88" w:rsidP="003623F2">
      <w:pPr>
        <w:spacing w:after="240" w:line="480" w:lineRule="auto"/>
        <w:rPr>
          <w:rFonts w:ascii="Arial" w:hAnsi="Arial" w:cs="Arial"/>
          <w:sz w:val="24"/>
          <w:szCs w:val="24"/>
        </w:rPr>
      </w:pPr>
      <w:proofErr w:type="spellStart"/>
      <w:r w:rsidRPr="00844A88">
        <w:rPr>
          <w:rFonts w:ascii="Arial" w:hAnsi="Arial" w:cs="Arial"/>
          <w:sz w:val="24"/>
          <w:szCs w:val="24"/>
        </w:rPr>
        <w:t>Dereksy</w:t>
      </w:r>
      <w:proofErr w:type="spellEnd"/>
      <w:r w:rsidRPr="00844A88">
        <w:rPr>
          <w:rFonts w:ascii="Arial" w:hAnsi="Arial" w:cs="Arial"/>
          <w:sz w:val="24"/>
          <w:szCs w:val="24"/>
        </w:rPr>
        <w:t xml:space="preserve"> introduces </w:t>
      </w:r>
      <w:r w:rsidR="005755D4" w:rsidRPr="00844A88">
        <w:rPr>
          <w:rFonts w:ascii="Arial" w:hAnsi="Arial" w:cs="Arial"/>
          <w:sz w:val="24"/>
          <w:szCs w:val="24"/>
        </w:rPr>
        <w:t xml:space="preserve">proactive and reactive </w:t>
      </w:r>
      <w:r w:rsidR="005755D4">
        <w:rPr>
          <w:rFonts w:ascii="Arial" w:hAnsi="Arial" w:cs="Arial"/>
          <w:sz w:val="24"/>
          <w:szCs w:val="24"/>
        </w:rPr>
        <w:t>motivations</w:t>
      </w:r>
      <w:r w:rsidR="005755D4" w:rsidRPr="00844A88">
        <w:rPr>
          <w:rFonts w:ascii="Arial" w:hAnsi="Arial" w:cs="Arial"/>
          <w:sz w:val="24"/>
          <w:szCs w:val="24"/>
        </w:rPr>
        <w:t xml:space="preserve"> </w:t>
      </w:r>
      <w:r w:rsidRPr="00844A88">
        <w:rPr>
          <w:rFonts w:ascii="Arial" w:hAnsi="Arial" w:cs="Arial"/>
          <w:sz w:val="24"/>
          <w:szCs w:val="24"/>
        </w:rPr>
        <w:t xml:space="preserve">within her definition of internationalisation: </w:t>
      </w:r>
    </w:p>
    <w:p w14:paraId="258D28ED" w14:textId="6C47F203" w:rsidR="00022249" w:rsidRDefault="00844A88" w:rsidP="00022249">
      <w:pPr>
        <w:spacing w:after="240" w:line="480" w:lineRule="auto"/>
        <w:ind w:firstLine="720"/>
        <w:rPr>
          <w:rFonts w:ascii="Arial" w:hAnsi="Arial" w:cs="Arial"/>
          <w:sz w:val="24"/>
          <w:szCs w:val="24"/>
        </w:rPr>
      </w:pPr>
      <w:r w:rsidRPr="00844A88">
        <w:rPr>
          <w:rFonts w:ascii="Arial" w:hAnsi="Arial" w:cs="Arial"/>
          <w:sz w:val="24"/>
          <w:szCs w:val="24"/>
        </w:rPr>
        <w:t>“</w:t>
      </w:r>
      <w:r w:rsidR="004F3961">
        <w:rPr>
          <w:rFonts w:ascii="Arial" w:hAnsi="Arial" w:cs="Arial"/>
          <w:sz w:val="24"/>
          <w:szCs w:val="24"/>
        </w:rPr>
        <w:t>T</w:t>
      </w:r>
      <w:r w:rsidRPr="00844A88">
        <w:rPr>
          <w:rFonts w:ascii="Arial" w:hAnsi="Arial" w:cs="Arial"/>
          <w:sz w:val="24"/>
          <w:szCs w:val="24"/>
        </w:rPr>
        <w:t>he process by which a firm gradually changes in response to the imperatives of international competition, domestic market saturation, desire for expansion, new markets, and diversification” (</w:t>
      </w:r>
      <w:proofErr w:type="spellStart"/>
      <w:r w:rsidRPr="00844A88">
        <w:rPr>
          <w:rFonts w:ascii="Arial" w:hAnsi="Arial" w:cs="Arial"/>
          <w:sz w:val="24"/>
          <w:szCs w:val="24"/>
        </w:rPr>
        <w:t>Deresky</w:t>
      </w:r>
      <w:proofErr w:type="spellEnd"/>
      <w:r w:rsidRPr="00844A88">
        <w:rPr>
          <w:rFonts w:ascii="Arial" w:hAnsi="Arial" w:cs="Arial"/>
          <w:sz w:val="24"/>
          <w:szCs w:val="24"/>
        </w:rPr>
        <w:t>, 2017, p.487)</w:t>
      </w:r>
      <w:r w:rsidR="00CE1497">
        <w:rPr>
          <w:rFonts w:ascii="Arial" w:hAnsi="Arial" w:cs="Arial"/>
          <w:sz w:val="24"/>
          <w:szCs w:val="24"/>
        </w:rPr>
        <w:t>.</w:t>
      </w:r>
      <w:r w:rsidRPr="00844A88">
        <w:rPr>
          <w:rFonts w:ascii="Arial" w:hAnsi="Arial" w:cs="Arial"/>
          <w:sz w:val="24"/>
          <w:szCs w:val="24"/>
        </w:rPr>
        <w:t xml:space="preserve"> </w:t>
      </w:r>
    </w:p>
    <w:p w14:paraId="70D91AF9" w14:textId="050B822A" w:rsidR="003623F2" w:rsidRPr="00844A88" w:rsidRDefault="005755D4" w:rsidP="00022249">
      <w:pPr>
        <w:spacing w:after="240" w:line="480" w:lineRule="auto"/>
        <w:rPr>
          <w:rFonts w:ascii="Arial" w:hAnsi="Arial" w:cs="Arial"/>
          <w:sz w:val="24"/>
          <w:szCs w:val="24"/>
        </w:rPr>
      </w:pPr>
      <w:r w:rsidRPr="00844A88">
        <w:rPr>
          <w:rFonts w:ascii="Arial" w:hAnsi="Arial" w:cs="Arial"/>
          <w:sz w:val="24"/>
          <w:szCs w:val="24"/>
        </w:rPr>
        <w:lastRenderedPageBreak/>
        <w:t xml:space="preserve">Bartlett and Beamish (2018) </w:t>
      </w:r>
      <w:r>
        <w:rPr>
          <w:rFonts w:ascii="Arial" w:hAnsi="Arial" w:cs="Arial"/>
          <w:sz w:val="24"/>
          <w:szCs w:val="24"/>
        </w:rPr>
        <w:t>identify</w:t>
      </w:r>
      <w:r w:rsidRPr="00844A88">
        <w:rPr>
          <w:rFonts w:ascii="Arial" w:hAnsi="Arial" w:cs="Arial"/>
          <w:sz w:val="24"/>
          <w:szCs w:val="24"/>
        </w:rPr>
        <w:t xml:space="preserve"> personal desires of </w:t>
      </w:r>
      <w:r w:rsidR="003623F2">
        <w:rPr>
          <w:rFonts w:ascii="Arial" w:hAnsi="Arial" w:cs="Arial"/>
          <w:sz w:val="24"/>
          <w:szCs w:val="24"/>
        </w:rPr>
        <w:t>an entrepreneur or</w:t>
      </w:r>
      <w:r w:rsidRPr="00844A88">
        <w:rPr>
          <w:rFonts w:ascii="Arial" w:hAnsi="Arial" w:cs="Arial"/>
          <w:sz w:val="24"/>
          <w:szCs w:val="24"/>
        </w:rPr>
        <w:t xml:space="preserve"> </w:t>
      </w:r>
      <w:r>
        <w:rPr>
          <w:rFonts w:ascii="Arial" w:hAnsi="Arial" w:cs="Arial"/>
          <w:sz w:val="24"/>
          <w:szCs w:val="24"/>
        </w:rPr>
        <w:t>C</w:t>
      </w:r>
      <w:r w:rsidRPr="00844A88">
        <w:rPr>
          <w:rFonts w:ascii="Arial" w:hAnsi="Arial" w:cs="Arial"/>
          <w:sz w:val="24"/>
          <w:szCs w:val="24"/>
        </w:rPr>
        <w:t xml:space="preserve">hief </w:t>
      </w:r>
      <w:r>
        <w:rPr>
          <w:rFonts w:ascii="Arial" w:hAnsi="Arial" w:cs="Arial"/>
          <w:sz w:val="24"/>
          <w:szCs w:val="24"/>
        </w:rPr>
        <w:t>E</w:t>
      </w:r>
      <w:r w:rsidRPr="00844A88">
        <w:rPr>
          <w:rFonts w:ascii="Arial" w:hAnsi="Arial" w:cs="Arial"/>
          <w:sz w:val="24"/>
          <w:szCs w:val="24"/>
        </w:rPr>
        <w:t xml:space="preserve">xecutive </w:t>
      </w:r>
      <w:r>
        <w:rPr>
          <w:rFonts w:ascii="Arial" w:hAnsi="Arial" w:cs="Arial"/>
          <w:sz w:val="24"/>
          <w:szCs w:val="24"/>
        </w:rPr>
        <w:t>O</w:t>
      </w:r>
      <w:r w:rsidRPr="00844A88">
        <w:rPr>
          <w:rFonts w:ascii="Arial" w:hAnsi="Arial" w:cs="Arial"/>
          <w:sz w:val="24"/>
          <w:szCs w:val="24"/>
        </w:rPr>
        <w:t xml:space="preserve">fficer (CEO), opportunism, </w:t>
      </w:r>
      <w:r>
        <w:rPr>
          <w:rFonts w:ascii="Arial" w:hAnsi="Arial" w:cs="Arial"/>
          <w:sz w:val="24"/>
          <w:szCs w:val="24"/>
        </w:rPr>
        <w:t>and</w:t>
      </w:r>
      <w:r w:rsidRPr="00844A88">
        <w:rPr>
          <w:rFonts w:ascii="Arial" w:hAnsi="Arial" w:cs="Arial"/>
          <w:sz w:val="24"/>
          <w:szCs w:val="24"/>
        </w:rPr>
        <w:t xml:space="preserve"> planned and structured approaches.</w:t>
      </w:r>
      <w:r>
        <w:rPr>
          <w:rFonts w:ascii="Arial" w:hAnsi="Arial" w:cs="Arial"/>
          <w:sz w:val="24"/>
          <w:szCs w:val="24"/>
        </w:rPr>
        <w:t xml:space="preserve"> </w:t>
      </w:r>
      <w:r w:rsidR="003623F2" w:rsidRPr="00844A88">
        <w:rPr>
          <w:rFonts w:ascii="Arial" w:hAnsi="Arial" w:cs="Arial"/>
          <w:sz w:val="24"/>
          <w:szCs w:val="24"/>
        </w:rPr>
        <w:t>A firm may positively desire economies of scale, better manage trade barriers and regulations, secure access to key supplies and achieve low</w:t>
      </w:r>
      <w:r w:rsidR="003623F2">
        <w:rPr>
          <w:rFonts w:ascii="Arial" w:hAnsi="Arial" w:cs="Arial"/>
          <w:sz w:val="24"/>
          <w:szCs w:val="24"/>
        </w:rPr>
        <w:t>er</w:t>
      </w:r>
      <w:r w:rsidR="003623F2" w:rsidRPr="00844A88">
        <w:rPr>
          <w:rFonts w:ascii="Arial" w:hAnsi="Arial" w:cs="Arial"/>
          <w:sz w:val="24"/>
          <w:szCs w:val="24"/>
        </w:rPr>
        <w:t xml:space="preserve"> cost</w:t>
      </w:r>
      <w:r w:rsidR="003623F2">
        <w:rPr>
          <w:rFonts w:ascii="Arial" w:hAnsi="Arial" w:cs="Arial"/>
          <w:sz w:val="24"/>
          <w:szCs w:val="24"/>
        </w:rPr>
        <w:t>s</w:t>
      </w:r>
      <w:r w:rsidR="003623F2" w:rsidRPr="00844A88">
        <w:rPr>
          <w:rFonts w:ascii="Arial" w:hAnsi="Arial" w:cs="Arial"/>
          <w:sz w:val="24"/>
          <w:szCs w:val="24"/>
        </w:rPr>
        <w:t xml:space="preserve"> of production (such as by paying workers less) </w:t>
      </w:r>
      <w:r w:rsidR="003623F2">
        <w:rPr>
          <w:rFonts w:ascii="Arial" w:hAnsi="Arial" w:cs="Arial"/>
          <w:sz w:val="24"/>
          <w:szCs w:val="24"/>
        </w:rPr>
        <w:t>by</w:t>
      </w:r>
      <w:r w:rsidR="003623F2" w:rsidRPr="00844A88">
        <w:rPr>
          <w:rFonts w:ascii="Arial" w:hAnsi="Arial" w:cs="Arial"/>
          <w:sz w:val="24"/>
          <w:szCs w:val="24"/>
        </w:rPr>
        <w:t xml:space="preserve"> internationalis</w:t>
      </w:r>
      <w:r w:rsidR="003623F2">
        <w:rPr>
          <w:rFonts w:ascii="Arial" w:hAnsi="Arial" w:cs="Arial"/>
          <w:sz w:val="24"/>
          <w:szCs w:val="24"/>
        </w:rPr>
        <w:t>ing</w:t>
      </w:r>
      <w:r w:rsidR="003623F2" w:rsidRPr="00844A88">
        <w:rPr>
          <w:rFonts w:ascii="Arial" w:hAnsi="Arial" w:cs="Arial"/>
          <w:sz w:val="24"/>
          <w:szCs w:val="24"/>
        </w:rPr>
        <w:t xml:space="preserve">. If a firm has a unique product or expertise, such as in marketing, they </w:t>
      </w:r>
      <w:r w:rsidR="003623F2">
        <w:rPr>
          <w:rFonts w:ascii="Arial" w:hAnsi="Arial" w:cs="Arial"/>
          <w:sz w:val="24"/>
          <w:szCs w:val="24"/>
        </w:rPr>
        <w:t xml:space="preserve">may </w:t>
      </w:r>
      <w:r w:rsidR="003623F2" w:rsidRPr="00844A88">
        <w:rPr>
          <w:rFonts w:ascii="Arial" w:hAnsi="Arial" w:cs="Arial"/>
          <w:sz w:val="24"/>
          <w:szCs w:val="24"/>
        </w:rPr>
        <w:t>use this competitive advantage in a new foreign market, effectively keeping out the competition (</w:t>
      </w:r>
      <w:proofErr w:type="spellStart"/>
      <w:r w:rsidR="003623F2" w:rsidRPr="00844A88">
        <w:rPr>
          <w:rFonts w:ascii="Arial" w:hAnsi="Arial" w:cs="Arial"/>
          <w:sz w:val="24"/>
          <w:szCs w:val="24"/>
        </w:rPr>
        <w:t>Albaum</w:t>
      </w:r>
      <w:proofErr w:type="spellEnd"/>
      <w:r w:rsidR="003623F2" w:rsidRPr="00844A88">
        <w:rPr>
          <w:rFonts w:ascii="Arial" w:hAnsi="Arial" w:cs="Arial"/>
          <w:sz w:val="24"/>
          <w:szCs w:val="24"/>
        </w:rPr>
        <w:t xml:space="preserve">, </w:t>
      </w:r>
      <w:proofErr w:type="spellStart"/>
      <w:r w:rsidR="003623F2" w:rsidRPr="00844A88">
        <w:rPr>
          <w:rFonts w:ascii="Arial" w:hAnsi="Arial" w:cs="Arial"/>
          <w:sz w:val="24"/>
          <w:szCs w:val="24"/>
        </w:rPr>
        <w:t>Strandskov</w:t>
      </w:r>
      <w:proofErr w:type="spellEnd"/>
      <w:r w:rsidR="003623F2" w:rsidRPr="00844A88">
        <w:rPr>
          <w:rFonts w:ascii="Arial" w:hAnsi="Arial" w:cs="Arial"/>
          <w:sz w:val="24"/>
          <w:szCs w:val="24"/>
        </w:rPr>
        <w:t xml:space="preserve"> </w:t>
      </w:r>
      <w:r w:rsidR="003623F2">
        <w:rPr>
          <w:rFonts w:ascii="Arial" w:hAnsi="Arial" w:cs="Arial"/>
          <w:sz w:val="24"/>
          <w:szCs w:val="24"/>
        </w:rPr>
        <w:t>and</w:t>
      </w:r>
      <w:r w:rsidR="003623F2" w:rsidRPr="00844A88">
        <w:rPr>
          <w:rFonts w:ascii="Arial" w:hAnsi="Arial" w:cs="Arial"/>
          <w:sz w:val="24"/>
          <w:szCs w:val="24"/>
        </w:rPr>
        <w:t xml:space="preserve"> </w:t>
      </w:r>
      <w:proofErr w:type="spellStart"/>
      <w:r w:rsidR="003623F2" w:rsidRPr="00844A88">
        <w:rPr>
          <w:rFonts w:ascii="Arial" w:hAnsi="Arial" w:cs="Arial"/>
          <w:sz w:val="24"/>
          <w:szCs w:val="24"/>
        </w:rPr>
        <w:t>Duerr</w:t>
      </w:r>
      <w:proofErr w:type="spellEnd"/>
      <w:r w:rsidR="003623F2" w:rsidRPr="00844A88">
        <w:rPr>
          <w:rFonts w:ascii="Arial" w:hAnsi="Arial" w:cs="Arial"/>
          <w:sz w:val="24"/>
          <w:szCs w:val="24"/>
        </w:rPr>
        <w:t>, 1998).</w:t>
      </w:r>
    </w:p>
    <w:p w14:paraId="679393AC" w14:textId="073AA327" w:rsidR="005755D4" w:rsidRDefault="005755D4" w:rsidP="00844A88">
      <w:pPr>
        <w:spacing w:after="240" w:line="480" w:lineRule="auto"/>
        <w:rPr>
          <w:rFonts w:ascii="Arial" w:hAnsi="Arial" w:cs="Arial"/>
          <w:sz w:val="24"/>
          <w:szCs w:val="24"/>
        </w:rPr>
      </w:pPr>
    </w:p>
    <w:p w14:paraId="66D22A63" w14:textId="0AE13A2B" w:rsidR="00110494" w:rsidRDefault="00844A88" w:rsidP="00844A88">
      <w:pPr>
        <w:spacing w:after="240" w:line="480" w:lineRule="auto"/>
        <w:rPr>
          <w:rFonts w:ascii="Arial" w:hAnsi="Arial" w:cs="Arial"/>
          <w:sz w:val="24"/>
          <w:szCs w:val="24"/>
        </w:rPr>
      </w:pPr>
      <w:r w:rsidRPr="00844A88">
        <w:rPr>
          <w:rFonts w:ascii="Arial" w:hAnsi="Arial" w:cs="Arial"/>
          <w:sz w:val="24"/>
          <w:szCs w:val="24"/>
        </w:rPr>
        <w:t xml:space="preserve">Internationalisation may be viewed as a process of acquiring knowledge and managing the risks of operating internationally. Knowledge underlies the practical logistics of setting up across borders; language, laws and business custom. Knowledge is crucial to making the right strategic decisions to gain competitive advantage in a specific foreign market (Eriksson et al., 1997). Individuals in decision making positions also need to manage the risks and uncertainties of expanding internationally (OECD, </w:t>
      </w:r>
      <w:r w:rsidR="009E0C77">
        <w:rPr>
          <w:rFonts w:ascii="Arial" w:hAnsi="Arial" w:cs="Arial"/>
          <w:sz w:val="24"/>
          <w:szCs w:val="24"/>
        </w:rPr>
        <w:t>2009</w:t>
      </w:r>
      <w:r w:rsidRPr="00844A88">
        <w:rPr>
          <w:rFonts w:ascii="Arial" w:hAnsi="Arial" w:cs="Arial"/>
          <w:sz w:val="24"/>
          <w:szCs w:val="24"/>
        </w:rPr>
        <w:t>). Taking risks to enter new markets and managing new situations are crucial factors in the process of internationalisation.</w:t>
      </w:r>
    </w:p>
    <w:p w14:paraId="27B10BE1" w14:textId="77777777" w:rsidR="00844A88" w:rsidRPr="003B0033" w:rsidRDefault="00844A88" w:rsidP="003B0033">
      <w:pPr>
        <w:spacing w:after="240" w:line="480" w:lineRule="auto"/>
        <w:rPr>
          <w:rFonts w:ascii="Arial" w:hAnsi="Arial" w:cs="Arial"/>
          <w:sz w:val="24"/>
          <w:szCs w:val="24"/>
        </w:rPr>
      </w:pPr>
      <w:bookmarkStart w:id="18" w:name="defsgreen"/>
      <w:bookmarkEnd w:id="18"/>
    </w:p>
    <w:p w14:paraId="4E219080" w14:textId="77777777" w:rsidR="00DB6C1F" w:rsidRDefault="00C27333" w:rsidP="00110494">
      <w:pPr>
        <w:pStyle w:val="ListParagraph"/>
        <w:spacing w:after="240" w:line="480" w:lineRule="auto"/>
        <w:ind w:left="0"/>
        <w:jc w:val="both"/>
        <w:rPr>
          <w:rFonts w:ascii="Arial" w:hAnsi="Arial" w:cs="Arial"/>
          <w:b/>
          <w:sz w:val="24"/>
          <w:szCs w:val="24"/>
        </w:rPr>
      </w:pPr>
      <w:r>
        <w:rPr>
          <w:rFonts w:ascii="Arial" w:hAnsi="Arial" w:cs="Arial"/>
          <w:b/>
          <w:sz w:val="24"/>
          <w:szCs w:val="24"/>
        </w:rPr>
        <w:t xml:space="preserve">2.2 </w:t>
      </w:r>
      <w:r>
        <w:rPr>
          <w:rFonts w:ascii="Arial" w:hAnsi="Arial" w:cs="Arial"/>
          <w:b/>
          <w:sz w:val="24"/>
          <w:szCs w:val="24"/>
        </w:rPr>
        <w:tab/>
        <w:t xml:space="preserve">Definitions: </w:t>
      </w:r>
      <w:r w:rsidR="00DB6C1F" w:rsidRPr="00174D6A">
        <w:rPr>
          <w:rFonts w:ascii="Arial" w:hAnsi="Arial" w:cs="Arial"/>
          <w:b/>
          <w:sz w:val="24"/>
          <w:szCs w:val="24"/>
        </w:rPr>
        <w:t>Green businesses</w:t>
      </w:r>
    </w:p>
    <w:p w14:paraId="4A11EB30" w14:textId="4222F111" w:rsidR="004C1681" w:rsidRPr="004C1681" w:rsidRDefault="004C1681" w:rsidP="004C1681">
      <w:pPr>
        <w:spacing w:after="240" w:line="480" w:lineRule="auto"/>
        <w:rPr>
          <w:rFonts w:ascii="Arial" w:hAnsi="Arial" w:cs="Arial"/>
          <w:sz w:val="24"/>
          <w:szCs w:val="24"/>
        </w:rPr>
      </w:pPr>
      <w:r w:rsidRPr="004C1681">
        <w:rPr>
          <w:rFonts w:ascii="Arial" w:hAnsi="Arial" w:cs="Arial"/>
          <w:sz w:val="24"/>
          <w:szCs w:val="24"/>
        </w:rPr>
        <w:t>What are ‘green’ businesses? A narrow definition is businesses which produce products such as organic food or renewable energy generators, which are directly supporting environmental issues. According to Tom Delay, Chief Executive</w:t>
      </w:r>
      <w:r w:rsidR="00546783">
        <w:rPr>
          <w:rFonts w:ascii="Arial" w:hAnsi="Arial" w:cs="Arial"/>
          <w:sz w:val="24"/>
          <w:szCs w:val="24"/>
        </w:rPr>
        <w:t xml:space="preserve"> of The Carbon Trust</w:t>
      </w:r>
      <w:r w:rsidRPr="004C1681">
        <w:rPr>
          <w:rFonts w:ascii="Arial" w:hAnsi="Arial" w:cs="Arial"/>
          <w:sz w:val="24"/>
          <w:szCs w:val="24"/>
        </w:rPr>
        <w:t>:</w:t>
      </w:r>
    </w:p>
    <w:p w14:paraId="2C785E4A" w14:textId="77777777" w:rsidR="004C1681" w:rsidRPr="004C1681" w:rsidRDefault="004C1681" w:rsidP="004C1681">
      <w:pPr>
        <w:spacing w:after="240" w:line="480" w:lineRule="auto"/>
        <w:ind w:left="720"/>
        <w:rPr>
          <w:rFonts w:ascii="Arial" w:hAnsi="Arial" w:cs="Arial"/>
          <w:sz w:val="24"/>
          <w:szCs w:val="24"/>
        </w:rPr>
      </w:pPr>
      <w:r w:rsidRPr="004C1681">
        <w:rPr>
          <w:rFonts w:ascii="Arial" w:hAnsi="Arial" w:cs="Arial"/>
          <w:sz w:val="24"/>
          <w:szCs w:val="24"/>
        </w:rPr>
        <w:lastRenderedPageBreak/>
        <w:t>“Cutting carbon in the supply chain is the next critical stage in the business contribution to reduce carbon emissions to tackle climate change and, represents a significant commercial opportunity” (The Carbon Trust, 2006).</w:t>
      </w:r>
    </w:p>
    <w:p w14:paraId="2461A68C" w14:textId="1D759E15" w:rsidR="004C1681" w:rsidRPr="004C1681" w:rsidRDefault="004C1681" w:rsidP="004C1681">
      <w:pPr>
        <w:spacing w:after="240" w:line="480" w:lineRule="auto"/>
        <w:rPr>
          <w:rFonts w:ascii="Arial" w:hAnsi="Arial" w:cs="Arial"/>
          <w:sz w:val="24"/>
          <w:szCs w:val="24"/>
        </w:rPr>
      </w:pPr>
      <w:r w:rsidRPr="004C1681">
        <w:rPr>
          <w:rFonts w:ascii="Arial" w:hAnsi="Arial" w:cs="Arial"/>
          <w:sz w:val="24"/>
          <w:szCs w:val="24"/>
        </w:rPr>
        <w:t>A broader definition is any business which has committed to corporate responsibility regarding green issues: “a green business requires a balanced commitment to profitability, sustainability and humanity” (</w:t>
      </w:r>
      <w:proofErr w:type="spellStart"/>
      <w:r w:rsidRPr="004C1681">
        <w:rPr>
          <w:rFonts w:ascii="Arial" w:hAnsi="Arial" w:cs="Arial"/>
          <w:sz w:val="24"/>
          <w:szCs w:val="24"/>
        </w:rPr>
        <w:t>Makower</w:t>
      </w:r>
      <w:proofErr w:type="spellEnd"/>
      <w:r w:rsidRPr="004C1681">
        <w:rPr>
          <w:rFonts w:ascii="Arial" w:hAnsi="Arial" w:cs="Arial"/>
          <w:sz w:val="24"/>
          <w:szCs w:val="24"/>
        </w:rPr>
        <w:t xml:space="preserve"> and Pyke, 2009). </w:t>
      </w:r>
      <w:r w:rsidR="00832790">
        <w:rPr>
          <w:rFonts w:ascii="Arial" w:hAnsi="Arial" w:cs="Arial"/>
          <w:sz w:val="24"/>
          <w:szCs w:val="24"/>
        </w:rPr>
        <w:t xml:space="preserve">A business with an </w:t>
      </w:r>
      <w:r w:rsidR="003B0033" w:rsidRPr="004C1681">
        <w:rPr>
          <w:rFonts w:ascii="Arial" w:hAnsi="Arial" w:cs="Arial"/>
          <w:sz w:val="24"/>
          <w:szCs w:val="24"/>
        </w:rPr>
        <w:t>environmentally</w:t>
      </w:r>
      <w:r w:rsidR="003B0033">
        <w:rPr>
          <w:rFonts w:ascii="Arial" w:hAnsi="Arial" w:cs="Arial"/>
          <w:sz w:val="24"/>
          <w:szCs w:val="24"/>
        </w:rPr>
        <w:t xml:space="preserve"> </w:t>
      </w:r>
      <w:r w:rsidRPr="004C1681">
        <w:rPr>
          <w:rFonts w:ascii="Arial" w:hAnsi="Arial" w:cs="Arial"/>
          <w:sz w:val="24"/>
          <w:szCs w:val="24"/>
        </w:rPr>
        <w:t xml:space="preserve">friendly ethos </w:t>
      </w:r>
      <w:r w:rsidR="00832790">
        <w:rPr>
          <w:rFonts w:ascii="Arial" w:hAnsi="Arial" w:cs="Arial"/>
          <w:sz w:val="24"/>
          <w:szCs w:val="24"/>
        </w:rPr>
        <w:t>might source c</w:t>
      </w:r>
      <w:r w:rsidRPr="004C1681">
        <w:rPr>
          <w:rFonts w:ascii="Arial" w:hAnsi="Arial" w:cs="Arial"/>
          <w:sz w:val="24"/>
          <w:szCs w:val="24"/>
        </w:rPr>
        <w:t xml:space="preserve">omponents which are not the cheapest, but are compatible with a green ethos. </w:t>
      </w:r>
      <w:r w:rsidR="003B0033">
        <w:rPr>
          <w:rFonts w:ascii="Arial" w:hAnsi="Arial" w:cs="Arial"/>
          <w:sz w:val="24"/>
          <w:szCs w:val="24"/>
        </w:rPr>
        <w:t>A</w:t>
      </w:r>
      <w:r w:rsidRPr="004C1681">
        <w:rPr>
          <w:rFonts w:ascii="Arial" w:hAnsi="Arial" w:cs="Arial"/>
          <w:sz w:val="24"/>
          <w:szCs w:val="24"/>
        </w:rPr>
        <w:t>dditional cost</w:t>
      </w:r>
      <w:r w:rsidR="003B0033">
        <w:rPr>
          <w:rFonts w:ascii="Arial" w:hAnsi="Arial" w:cs="Arial"/>
          <w:sz w:val="24"/>
          <w:szCs w:val="24"/>
        </w:rPr>
        <w:t xml:space="preserve"> </w:t>
      </w:r>
      <w:r w:rsidR="00832790">
        <w:rPr>
          <w:rFonts w:ascii="Arial" w:hAnsi="Arial" w:cs="Arial"/>
          <w:sz w:val="24"/>
          <w:szCs w:val="24"/>
        </w:rPr>
        <w:t>is</w:t>
      </w:r>
      <w:r w:rsidRPr="004C1681">
        <w:rPr>
          <w:rFonts w:ascii="Arial" w:hAnsi="Arial" w:cs="Arial"/>
          <w:sz w:val="24"/>
          <w:szCs w:val="24"/>
        </w:rPr>
        <w:t xml:space="preserve"> recouped through the value gained to the brand image by being green</w:t>
      </w:r>
      <w:r w:rsidR="00832790">
        <w:rPr>
          <w:rFonts w:ascii="Arial" w:hAnsi="Arial" w:cs="Arial"/>
          <w:sz w:val="24"/>
          <w:szCs w:val="24"/>
        </w:rPr>
        <w:t xml:space="preserve"> </w:t>
      </w:r>
      <w:r w:rsidRPr="004C1681">
        <w:rPr>
          <w:rFonts w:ascii="Arial" w:hAnsi="Arial" w:cs="Arial"/>
          <w:sz w:val="24"/>
          <w:szCs w:val="24"/>
        </w:rPr>
        <w:t>(Sommer, 2012).</w:t>
      </w:r>
    </w:p>
    <w:p w14:paraId="513F089F" w14:textId="77777777" w:rsidR="004C1681" w:rsidRPr="004C1681" w:rsidRDefault="004C1681" w:rsidP="004C1681">
      <w:pPr>
        <w:spacing w:after="240" w:line="480" w:lineRule="auto"/>
        <w:rPr>
          <w:rFonts w:ascii="Arial" w:hAnsi="Arial" w:cs="Arial"/>
          <w:sz w:val="24"/>
          <w:szCs w:val="24"/>
        </w:rPr>
      </w:pPr>
    </w:p>
    <w:p w14:paraId="7A3AABB4" w14:textId="7E193ADF" w:rsidR="004C1681" w:rsidRPr="004C1681" w:rsidRDefault="004C1681" w:rsidP="004C1681">
      <w:pPr>
        <w:spacing w:after="240" w:line="480" w:lineRule="auto"/>
        <w:rPr>
          <w:rFonts w:ascii="Arial" w:hAnsi="Arial" w:cs="Arial"/>
          <w:sz w:val="24"/>
          <w:szCs w:val="24"/>
        </w:rPr>
      </w:pPr>
      <w:r w:rsidRPr="004C1681">
        <w:rPr>
          <w:rFonts w:ascii="Arial" w:hAnsi="Arial" w:cs="Arial"/>
          <w:sz w:val="24"/>
          <w:szCs w:val="24"/>
        </w:rPr>
        <w:t xml:space="preserve">Green businesses </w:t>
      </w:r>
      <w:r w:rsidR="0058467D">
        <w:rPr>
          <w:rFonts w:ascii="Arial" w:hAnsi="Arial" w:cs="Arial"/>
          <w:sz w:val="24"/>
          <w:szCs w:val="24"/>
        </w:rPr>
        <w:t>are efficient users</w:t>
      </w:r>
      <w:r w:rsidRPr="004C1681">
        <w:rPr>
          <w:rFonts w:ascii="Arial" w:hAnsi="Arial" w:cs="Arial"/>
          <w:sz w:val="24"/>
          <w:szCs w:val="24"/>
        </w:rPr>
        <w:t xml:space="preserve"> of resources</w:t>
      </w:r>
      <w:r w:rsidR="0058467D">
        <w:rPr>
          <w:rFonts w:ascii="Arial" w:hAnsi="Arial" w:cs="Arial"/>
          <w:sz w:val="24"/>
          <w:szCs w:val="24"/>
        </w:rPr>
        <w:t>:</w:t>
      </w:r>
      <w:r w:rsidRPr="004C1681">
        <w:rPr>
          <w:rFonts w:ascii="Arial" w:hAnsi="Arial" w:cs="Arial"/>
          <w:sz w:val="24"/>
          <w:szCs w:val="24"/>
        </w:rPr>
        <w:t xml:space="preserve"> power, fuel</w:t>
      </w:r>
      <w:r w:rsidR="0058467D">
        <w:rPr>
          <w:rFonts w:ascii="Arial" w:hAnsi="Arial" w:cs="Arial"/>
          <w:sz w:val="24"/>
          <w:szCs w:val="24"/>
        </w:rPr>
        <w:t xml:space="preserve"> and</w:t>
      </w:r>
      <w:r w:rsidRPr="004C1681">
        <w:rPr>
          <w:rFonts w:ascii="Arial" w:hAnsi="Arial" w:cs="Arial"/>
          <w:sz w:val="24"/>
          <w:szCs w:val="24"/>
        </w:rPr>
        <w:t xml:space="preserve"> transport</w:t>
      </w:r>
      <w:r w:rsidR="0058467D">
        <w:rPr>
          <w:rFonts w:ascii="Arial" w:hAnsi="Arial" w:cs="Arial"/>
          <w:sz w:val="24"/>
          <w:szCs w:val="24"/>
        </w:rPr>
        <w:t>,</w:t>
      </w:r>
      <w:r w:rsidRPr="004C1681">
        <w:rPr>
          <w:rFonts w:ascii="Arial" w:hAnsi="Arial" w:cs="Arial"/>
          <w:sz w:val="24"/>
          <w:szCs w:val="24"/>
        </w:rPr>
        <w:t xml:space="preserve"> </w:t>
      </w:r>
      <w:r w:rsidR="0058467D">
        <w:rPr>
          <w:rFonts w:ascii="Arial" w:hAnsi="Arial" w:cs="Arial"/>
          <w:sz w:val="24"/>
          <w:szCs w:val="24"/>
        </w:rPr>
        <w:t xml:space="preserve">to </w:t>
      </w:r>
      <w:r w:rsidRPr="004C1681">
        <w:rPr>
          <w:rFonts w:ascii="Arial" w:hAnsi="Arial" w:cs="Arial"/>
          <w:sz w:val="24"/>
          <w:szCs w:val="24"/>
        </w:rPr>
        <w:t xml:space="preserve">cut carbon emissions. </w:t>
      </w:r>
      <w:r w:rsidR="0058467D">
        <w:rPr>
          <w:rFonts w:ascii="Arial" w:hAnsi="Arial" w:cs="Arial"/>
          <w:sz w:val="24"/>
          <w:szCs w:val="24"/>
        </w:rPr>
        <w:t>Green</w:t>
      </w:r>
      <w:r w:rsidRPr="004C1681">
        <w:rPr>
          <w:rFonts w:ascii="Arial" w:hAnsi="Arial" w:cs="Arial"/>
          <w:sz w:val="24"/>
          <w:szCs w:val="24"/>
        </w:rPr>
        <w:t xml:space="preserve"> interests and general good business practice</w:t>
      </w:r>
      <w:r w:rsidR="00546783">
        <w:rPr>
          <w:rFonts w:ascii="Arial" w:hAnsi="Arial" w:cs="Arial"/>
          <w:sz w:val="24"/>
          <w:szCs w:val="24"/>
        </w:rPr>
        <w:t>s</w:t>
      </w:r>
      <w:r w:rsidRPr="004C1681">
        <w:rPr>
          <w:rFonts w:ascii="Arial" w:hAnsi="Arial" w:cs="Arial"/>
          <w:sz w:val="24"/>
          <w:szCs w:val="24"/>
        </w:rPr>
        <w:t xml:space="preserve"> overlap</w:t>
      </w:r>
      <w:r w:rsidR="0058467D">
        <w:rPr>
          <w:rFonts w:ascii="Arial" w:hAnsi="Arial" w:cs="Arial"/>
          <w:sz w:val="24"/>
          <w:szCs w:val="24"/>
        </w:rPr>
        <w:t>, as efficiency may create competitive advantage</w:t>
      </w:r>
      <w:r w:rsidRPr="004C1681">
        <w:rPr>
          <w:rFonts w:ascii="Arial" w:hAnsi="Arial" w:cs="Arial"/>
          <w:sz w:val="24"/>
          <w:szCs w:val="24"/>
        </w:rPr>
        <w:t xml:space="preserve">. Indeed, green businesses are some of the best financial performers (Park and </w:t>
      </w:r>
      <w:proofErr w:type="spellStart"/>
      <w:r w:rsidRPr="004C1681">
        <w:rPr>
          <w:rFonts w:ascii="Arial" w:hAnsi="Arial" w:cs="Arial"/>
          <w:sz w:val="24"/>
          <w:szCs w:val="24"/>
        </w:rPr>
        <w:t>Ahn</w:t>
      </w:r>
      <w:proofErr w:type="spellEnd"/>
      <w:r w:rsidRPr="004C1681">
        <w:rPr>
          <w:rFonts w:ascii="Arial" w:hAnsi="Arial" w:cs="Arial"/>
          <w:sz w:val="24"/>
          <w:szCs w:val="24"/>
        </w:rPr>
        <w:t xml:space="preserve">, 2012). However, </w:t>
      </w:r>
      <w:r w:rsidR="0058467D">
        <w:rPr>
          <w:rFonts w:ascii="Arial" w:hAnsi="Arial" w:cs="Arial"/>
          <w:sz w:val="24"/>
          <w:szCs w:val="24"/>
        </w:rPr>
        <w:t xml:space="preserve">the </w:t>
      </w:r>
      <w:r w:rsidRPr="004C1681">
        <w:rPr>
          <w:rFonts w:ascii="Arial" w:hAnsi="Arial" w:cs="Arial"/>
          <w:sz w:val="24"/>
          <w:szCs w:val="24"/>
        </w:rPr>
        <w:t xml:space="preserve">interaction between traditional business models and green focused business models is complex and sometimes conflicts (Sommer, 2012). </w:t>
      </w:r>
      <w:r w:rsidR="0058467D">
        <w:rPr>
          <w:rFonts w:ascii="Arial" w:hAnsi="Arial" w:cs="Arial"/>
          <w:sz w:val="24"/>
          <w:szCs w:val="24"/>
        </w:rPr>
        <w:t>Efficiency should not come at the expense of the environment.</w:t>
      </w:r>
    </w:p>
    <w:p w14:paraId="37DA0078" w14:textId="77777777" w:rsidR="004C1681" w:rsidRPr="004C1681" w:rsidRDefault="004C1681" w:rsidP="004C1681">
      <w:pPr>
        <w:spacing w:after="240" w:line="480" w:lineRule="auto"/>
        <w:rPr>
          <w:rFonts w:ascii="Arial" w:hAnsi="Arial" w:cs="Arial"/>
          <w:sz w:val="24"/>
          <w:szCs w:val="24"/>
        </w:rPr>
      </w:pPr>
    </w:p>
    <w:p w14:paraId="4150BA9C" w14:textId="4C9E7CAB" w:rsidR="004C1681" w:rsidRPr="004C1681" w:rsidRDefault="004C1681" w:rsidP="004C1681">
      <w:pPr>
        <w:spacing w:after="240" w:line="480" w:lineRule="auto"/>
        <w:rPr>
          <w:rFonts w:ascii="Arial" w:hAnsi="Arial" w:cs="Arial"/>
          <w:sz w:val="24"/>
          <w:szCs w:val="24"/>
        </w:rPr>
      </w:pPr>
      <w:r w:rsidRPr="004C1681">
        <w:rPr>
          <w:rFonts w:ascii="Arial" w:hAnsi="Arial" w:cs="Arial"/>
          <w:sz w:val="24"/>
          <w:szCs w:val="24"/>
        </w:rPr>
        <w:t>Green businesses could be green in one or more aspect, or run according to a broadly encompassing green model. Henriksen et al arrived at the following definition:</w:t>
      </w:r>
    </w:p>
    <w:p w14:paraId="5113C34B" w14:textId="77777777" w:rsidR="004C1681" w:rsidRPr="004C1681" w:rsidRDefault="004C1681" w:rsidP="004C1681">
      <w:pPr>
        <w:spacing w:after="240" w:line="480" w:lineRule="auto"/>
        <w:ind w:left="720"/>
        <w:rPr>
          <w:rFonts w:ascii="Arial" w:hAnsi="Arial" w:cs="Arial"/>
          <w:sz w:val="24"/>
          <w:szCs w:val="24"/>
        </w:rPr>
      </w:pPr>
      <w:r w:rsidRPr="004C1681">
        <w:rPr>
          <w:rFonts w:ascii="Arial" w:hAnsi="Arial" w:cs="Arial"/>
          <w:sz w:val="24"/>
          <w:szCs w:val="24"/>
        </w:rPr>
        <w:lastRenderedPageBreak/>
        <w:t>“Green business model innovation is when a business changes part(s) of its business model and thereby both captures economic value and reduces the ecological footprint in a life-cycle perspective.” (Henriksen et al., 2012)</w:t>
      </w:r>
    </w:p>
    <w:p w14:paraId="7E37FF2A" w14:textId="004DDA84" w:rsidR="004C1681" w:rsidRPr="004C1681" w:rsidRDefault="004F3961" w:rsidP="004C1681">
      <w:pPr>
        <w:spacing w:after="240" w:line="480" w:lineRule="auto"/>
        <w:rPr>
          <w:rFonts w:ascii="Arial" w:hAnsi="Arial" w:cs="Arial"/>
          <w:sz w:val="24"/>
          <w:szCs w:val="24"/>
        </w:rPr>
      </w:pPr>
      <w:r>
        <w:rPr>
          <w:rFonts w:ascii="Arial" w:hAnsi="Arial" w:cs="Arial"/>
          <w:sz w:val="24"/>
          <w:szCs w:val="24"/>
        </w:rPr>
        <w:t>Green business</w:t>
      </w:r>
      <w:r w:rsidR="004C1681" w:rsidRPr="004C1681">
        <w:rPr>
          <w:rFonts w:ascii="Arial" w:hAnsi="Arial" w:cs="Arial"/>
          <w:sz w:val="24"/>
          <w:szCs w:val="24"/>
        </w:rPr>
        <w:t xml:space="preserve"> involves the meeting of two different academic areas of consideration: business modelling, usually the concern of schools of business; and environmental studies, usually the consideration of scientific researchers. </w:t>
      </w:r>
    </w:p>
    <w:p w14:paraId="4544F62E" w14:textId="77777777" w:rsidR="004C1681" w:rsidRPr="004C1681" w:rsidRDefault="004C1681" w:rsidP="004C1681">
      <w:pPr>
        <w:spacing w:after="240" w:line="480" w:lineRule="auto"/>
        <w:rPr>
          <w:rFonts w:ascii="Arial" w:hAnsi="Arial" w:cs="Arial"/>
          <w:sz w:val="24"/>
          <w:szCs w:val="24"/>
        </w:rPr>
      </w:pPr>
    </w:p>
    <w:p w14:paraId="01A5095F" w14:textId="4BD3475E" w:rsidR="004C1681" w:rsidRPr="004C1681" w:rsidRDefault="00832790" w:rsidP="004C1681">
      <w:pPr>
        <w:spacing w:after="240" w:line="480" w:lineRule="auto"/>
        <w:rPr>
          <w:rFonts w:ascii="Arial" w:hAnsi="Arial" w:cs="Arial"/>
          <w:sz w:val="24"/>
          <w:szCs w:val="24"/>
        </w:rPr>
      </w:pPr>
      <w:r>
        <w:rPr>
          <w:rFonts w:ascii="Arial" w:hAnsi="Arial" w:cs="Arial"/>
          <w:sz w:val="24"/>
          <w:szCs w:val="24"/>
        </w:rPr>
        <w:t>Green businesses are ‘sustainable’.</w:t>
      </w:r>
      <w:r w:rsidR="004C1681" w:rsidRPr="004C1681">
        <w:rPr>
          <w:rFonts w:ascii="Arial" w:hAnsi="Arial" w:cs="Arial"/>
          <w:sz w:val="24"/>
          <w:szCs w:val="24"/>
        </w:rPr>
        <w:t xml:space="preserve"> This was defined in the Brundtland report:</w:t>
      </w:r>
    </w:p>
    <w:p w14:paraId="33654001" w14:textId="77777777" w:rsidR="004C1681" w:rsidRPr="004C1681" w:rsidRDefault="004C1681" w:rsidP="004C1681">
      <w:pPr>
        <w:spacing w:after="240" w:line="480" w:lineRule="auto"/>
        <w:ind w:left="720"/>
        <w:rPr>
          <w:rFonts w:ascii="Arial" w:hAnsi="Arial" w:cs="Arial"/>
          <w:sz w:val="24"/>
          <w:szCs w:val="24"/>
        </w:rPr>
      </w:pPr>
      <w:r w:rsidRPr="004C1681">
        <w:rPr>
          <w:rFonts w:ascii="Arial" w:hAnsi="Arial" w:cs="Arial"/>
          <w:sz w:val="24"/>
          <w:szCs w:val="24"/>
        </w:rPr>
        <w:t>“Humanity has the ability to make development sustainable – to ensure that it meets the needs of the present without compromising the ability of future generations to meet their own needs” (WCED, 1987).</w:t>
      </w:r>
    </w:p>
    <w:p w14:paraId="4E552C92" w14:textId="61C76DCB" w:rsidR="004C1681" w:rsidRDefault="004C1681" w:rsidP="004C1681">
      <w:pPr>
        <w:spacing w:after="240" w:line="480" w:lineRule="auto"/>
        <w:rPr>
          <w:rFonts w:ascii="Arial" w:hAnsi="Arial" w:cs="Arial"/>
          <w:sz w:val="24"/>
          <w:szCs w:val="24"/>
        </w:rPr>
      </w:pPr>
      <w:r w:rsidRPr="004C1681">
        <w:rPr>
          <w:rFonts w:ascii="Arial" w:hAnsi="Arial" w:cs="Arial"/>
          <w:sz w:val="24"/>
          <w:szCs w:val="24"/>
        </w:rPr>
        <w:t xml:space="preserve">Another definition of sustainable development is “ensuring better quality of life for everyone, now and for generations to come” (DEFRA, 2005). Businesses </w:t>
      </w:r>
      <w:r w:rsidR="001E22B3">
        <w:rPr>
          <w:rFonts w:ascii="Arial" w:hAnsi="Arial" w:cs="Arial"/>
          <w:sz w:val="24"/>
          <w:szCs w:val="24"/>
        </w:rPr>
        <w:t>usually</w:t>
      </w:r>
      <w:r w:rsidRPr="004C1681">
        <w:rPr>
          <w:rFonts w:ascii="Arial" w:hAnsi="Arial" w:cs="Arial"/>
          <w:sz w:val="24"/>
          <w:szCs w:val="24"/>
        </w:rPr>
        <w:t xml:space="preserve"> </w:t>
      </w:r>
      <w:r w:rsidR="001E22B3">
        <w:rPr>
          <w:rFonts w:ascii="Arial" w:hAnsi="Arial" w:cs="Arial"/>
          <w:sz w:val="24"/>
          <w:szCs w:val="24"/>
        </w:rPr>
        <w:t>report</w:t>
      </w:r>
      <w:r w:rsidRPr="004C1681">
        <w:rPr>
          <w:rFonts w:ascii="Arial" w:hAnsi="Arial" w:cs="Arial"/>
          <w:sz w:val="24"/>
          <w:szCs w:val="24"/>
        </w:rPr>
        <w:t xml:space="preserve"> on their financial bottom line, their profits</w:t>
      </w:r>
      <w:r w:rsidR="001E22B3">
        <w:rPr>
          <w:rFonts w:ascii="Arial" w:hAnsi="Arial" w:cs="Arial"/>
          <w:sz w:val="24"/>
          <w:szCs w:val="24"/>
        </w:rPr>
        <w:t>.</w:t>
      </w:r>
      <w:r w:rsidRPr="004C1681">
        <w:rPr>
          <w:rFonts w:ascii="Arial" w:hAnsi="Arial" w:cs="Arial"/>
          <w:sz w:val="24"/>
          <w:szCs w:val="24"/>
        </w:rPr>
        <w:t xml:space="preserve"> </w:t>
      </w:r>
      <w:r w:rsidR="00832790" w:rsidRPr="004C1681">
        <w:rPr>
          <w:rFonts w:ascii="Arial" w:hAnsi="Arial" w:cs="Arial"/>
          <w:sz w:val="24"/>
          <w:szCs w:val="24"/>
        </w:rPr>
        <w:t xml:space="preserve">The ‘triple bottom line’ was developed </w:t>
      </w:r>
      <w:r w:rsidR="00832790">
        <w:rPr>
          <w:rFonts w:ascii="Arial" w:hAnsi="Arial" w:cs="Arial"/>
          <w:sz w:val="24"/>
          <w:szCs w:val="24"/>
        </w:rPr>
        <w:t>for</w:t>
      </w:r>
      <w:r w:rsidR="00832790" w:rsidRPr="004C1681">
        <w:rPr>
          <w:rFonts w:ascii="Arial" w:hAnsi="Arial" w:cs="Arial"/>
          <w:sz w:val="24"/>
          <w:szCs w:val="24"/>
        </w:rPr>
        <w:t xml:space="preserve"> businesses and organisations to </w:t>
      </w:r>
      <w:r w:rsidRPr="004C1681">
        <w:rPr>
          <w:rFonts w:ascii="Arial" w:hAnsi="Arial" w:cs="Arial"/>
          <w:sz w:val="24"/>
          <w:szCs w:val="24"/>
        </w:rPr>
        <w:t xml:space="preserve">give equal weight to </w:t>
      </w:r>
      <w:r w:rsidR="001E22B3">
        <w:rPr>
          <w:rFonts w:ascii="Arial" w:hAnsi="Arial" w:cs="Arial"/>
          <w:sz w:val="24"/>
          <w:szCs w:val="24"/>
        </w:rPr>
        <w:t xml:space="preserve">reporting </w:t>
      </w:r>
      <w:r w:rsidRPr="004C1681">
        <w:rPr>
          <w:rFonts w:ascii="Arial" w:hAnsi="Arial" w:cs="Arial"/>
          <w:sz w:val="24"/>
          <w:szCs w:val="24"/>
        </w:rPr>
        <w:t xml:space="preserve">environment and social </w:t>
      </w:r>
      <w:r w:rsidR="007F1AF0">
        <w:rPr>
          <w:rFonts w:ascii="Arial" w:hAnsi="Arial" w:cs="Arial"/>
          <w:sz w:val="24"/>
          <w:szCs w:val="24"/>
        </w:rPr>
        <w:t>concerns</w:t>
      </w:r>
      <w:r w:rsidRPr="004C1681">
        <w:rPr>
          <w:rFonts w:ascii="Arial" w:hAnsi="Arial" w:cs="Arial"/>
          <w:sz w:val="24"/>
          <w:szCs w:val="24"/>
        </w:rPr>
        <w:t xml:space="preserve"> </w:t>
      </w:r>
      <w:r w:rsidR="001E22B3">
        <w:rPr>
          <w:rFonts w:ascii="Arial" w:hAnsi="Arial" w:cs="Arial"/>
          <w:sz w:val="24"/>
          <w:szCs w:val="24"/>
        </w:rPr>
        <w:t xml:space="preserve">too </w:t>
      </w:r>
      <w:r w:rsidRPr="004C1681">
        <w:rPr>
          <w:rFonts w:ascii="Arial" w:hAnsi="Arial" w:cs="Arial"/>
          <w:sz w:val="24"/>
          <w:szCs w:val="24"/>
        </w:rPr>
        <w:t xml:space="preserve">(Sommer, 2012). However, whilst </w:t>
      </w:r>
      <w:r w:rsidR="007F1AF0">
        <w:rPr>
          <w:rFonts w:ascii="Arial" w:hAnsi="Arial" w:cs="Arial"/>
          <w:sz w:val="24"/>
          <w:szCs w:val="24"/>
        </w:rPr>
        <w:t xml:space="preserve">businesses now </w:t>
      </w:r>
      <w:r w:rsidR="001E22B3" w:rsidRPr="004C1681">
        <w:rPr>
          <w:rFonts w:ascii="Arial" w:hAnsi="Arial" w:cs="Arial"/>
          <w:sz w:val="24"/>
          <w:szCs w:val="24"/>
        </w:rPr>
        <w:t>liberally</w:t>
      </w:r>
      <w:r w:rsidR="001E22B3">
        <w:rPr>
          <w:rFonts w:ascii="Arial" w:hAnsi="Arial" w:cs="Arial"/>
          <w:sz w:val="24"/>
          <w:szCs w:val="24"/>
        </w:rPr>
        <w:t xml:space="preserve"> </w:t>
      </w:r>
      <w:r w:rsidR="007F1AF0">
        <w:rPr>
          <w:rFonts w:ascii="Arial" w:hAnsi="Arial" w:cs="Arial"/>
          <w:sz w:val="24"/>
          <w:szCs w:val="24"/>
        </w:rPr>
        <w:t>use</w:t>
      </w:r>
      <w:r w:rsidRPr="004C1681">
        <w:rPr>
          <w:rFonts w:ascii="Arial" w:hAnsi="Arial" w:cs="Arial"/>
          <w:sz w:val="24"/>
          <w:szCs w:val="24"/>
        </w:rPr>
        <w:t xml:space="preserve"> language of sustainability, it is not always easy to judge how far a company really is green in its operations. </w:t>
      </w:r>
    </w:p>
    <w:p w14:paraId="349BC9F3" w14:textId="77777777" w:rsidR="004C1681" w:rsidRPr="004C1681" w:rsidRDefault="004C1681" w:rsidP="004C1681">
      <w:pPr>
        <w:spacing w:after="240" w:line="480" w:lineRule="auto"/>
        <w:rPr>
          <w:rFonts w:ascii="Arial" w:hAnsi="Arial" w:cs="Arial"/>
          <w:sz w:val="24"/>
          <w:szCs w:val="24"/>
        </w:rPr>
      </w:pPr>
    </w:p>
    <w:p w14:paraId="579F3675" w14:textId="45C4BAEA" w:rsidR="004C1681" w:rsidRPr="004C1681" w:rsidRDefault="004C1681" w:rsidP="004C1681">
      <w:pPr>
        <w:spacing w:after="240" w:line="480" w:lineRule="auto"/>
        <w:rPr>
          <w:rFonts w:ascii="Arial" w:hAnsi="Arial" w:cs="Arial"/>
          <w:sz w:val="24"/>
          <w:szCs w:val="24"/>
        </w:rPr>
      </w:pPr>
      <w:r w:rsidRPr="004C1681">
        <w:rPr>
          <w:rFonts w:ascii="Arial" w:hAnsi="Arial" w:cs="Arial"/>
          <w:sz w:val="24"/>
          <w:szCs w:val="24"/>
        </w:rPr>
        <w:t xml:space="preserve">Some suggest that all businesses ought to be green. There </w:t>
      </w:r>
      <w:r w:rsidR="007F1AF0">
        <w:rPr>
          <w:rFonts w:ascii="Arial" w:hAnsi="Arial" w:cs="Arial"/>
          <w:sz w:val="24"/>
          <w:szCs w:val="24"/>
        </w:rPr>
        <w:t>is</w:t>
      </w:r>
      <w:r w:rsidRPr="004C1681">
        <w:rPr>
          <w:rFonts w:ascii="Arial" w:hAnsi="Arial" w:cs="Arial"/>
          <w:sz w:val="24"/>
          <w:szCs w:val="24"/>
        </w:rPr>
        <w:t xml:space="preserve"> increasing awareness of climate change and the importance of finding solutions to this. Inter-governmental </w:t>
      </w:r>
      <w:r w:rsidRPr="004C1681">
        <w:rPr>
          <w:rFonts w:ascii="Arial" w:hAnsi="Arial" w:cs="Arial"/>
          <w:sz w:val="24"/>
          <w:szCs w:val="24"/>
        </w:rPr>
        <w:lastRenderedPageBreak/>
        <w:t xml:space="preserve">conferences search for solutions and </w:t>
      </w:r>
      <w:r w:rsidR="007F1AF0">
        <w:rPr>
          <w:rFonts w:ascii="Arial" w:hAnsi="Arial" w:cs="Arial"/>
          <w:sz w:val="24"/>
          <w:szCs w:val="24"/>
        </w:rPr>
        <w:t>propose</w:t>
      </w:r>
      <w:r w:rsidRPr="004C1681">
        <w:rPr>
          <w:rFonts w:ascii="Arial" w:hAnsi="Arial" w:cs="Arial"/>
          <w:sz w:val="24"/>
          <w:szCs w:val="24"/>
        </w:rPr>
        <w:t xml:space="preserve"> targets and regulations for reducing emissions. The UK’s environment minister at the time, David Miliband commented:</w:t>
      </w:r>
    </w:p>
    <w:p w14:paraId="11F915C7" w14:textId="77777777" w:rsidR="004C1681" w:rsidRDefault="004C1681" w:rsidP="004C1681">
      <w:pPr>
        <w:spacing w:after="240" w:line="480" w:lineRule="auto"/>
        <w:ind w:left="720"/>
        <w:rPr>
          <w:rFonts w:ascii="Arial" w:hAnsi="Arial" w:cs="Arial"/>
          <w:sz w:val="24"/>
          <w:szCs w:val="24"/>
        </w:rPr>
      </w:pPr>
      <w:r w:rsidRPr="004C1681">
        <w:rPr>
          <w:rFonts w:ascii="Arial" w:hAnsi="Arial" w:cs="Arial"/>
          <w:sz w:val="24"/>
          <w:szCs w:val="24"/>
        </w:rPr>
        <w:t>“In the future, every industry should be an environmental industry. In a world where energy and carbon emissions are constrained, every business must take resource productivity seriously.” (Miliband, 2006)</w:t>
      </w:r>
    </w:p>
    <w:p w14:paraId="1BC51CA8" w14:textId="77777777" w:rsidR="004C1681" w:rsidRPr="004C1681" w:rsidRDefault="004C1681" w:rsidP="004C1681">
      <w:pPr>
        <w:spacing w:after="240" w:line="480" w:lineRule="auto"/>
        <w:rPr>
          <w:rFonts w:ascii="Arial" w:hAnsi="Arial" w:cs="Arial"/>
          <w:sz w:val="24"/>
          <w:szCs w:val="24"/>
        </w:rPr>
      </w:pPr>
    </w:p>
    <w:p w14:paraId="5A719A39" w14:textId="21E7A1BD" w:rsidR="004C1681" w:rsidRPr="004C1681" w:rsidRDefault="004C1681" w:rsidP="004C1681">
      <w:pPr>
        <w:spacing w:after="240" w:line="480" w:lineRule="auto"/>
        <w:rPr>
          <w:rFonts w:ascii="Arial" w:hAnsi="Arial" w:cs="Arial"/>
          <w:sz w:val="24"/>
          <w:szCs w:val="24"/>
        </w:rPr>
      </w:pPr>
      <w:r w:rsidRPr="004C1681">
        <w:rPr>
          <w:rFonts w:ascii="Arial" w:hAnsi="Arial" w:cs="Arial"/>
          <w:sz w:val="24"/>
          <w:szCs w:val="24"/>
        </w:rPr>
        <w:t xml:space="preserve">What </w:t>
      </w:r>
      <w:r w:rsidR="00A409BE">
        <w:rPr>
          <w:rFonts w:ascii="Arial" w:hAnsi="Arial" w:cs="Arial"/>
          <w:sz w:val="24"/>
          <w:szCs w:val="24"/>
        </w:rPr>
        <w:t xml:space="preserve">used to be </w:t>
      </w:r>
      <w:r w:rsidRPr="004C1681">
        <w:rPr>
          <w:rFonts w:ascii="Arial" w:hAnsi="Arial" w:cs="Arial"/>
          <w:sz w:val="24"/>
          <w:szCs w:val="24"/>
        </w:rPr>
        <w:t>seen as a burden</w:t>
      </w:r>
      <w:r w:rsidR="00A409BE">
        <w:rPr>
          <w:rFonts w:ascii="Arial" w:hAnsi="Arial" w:cs="Arial"/>
          <w:sz w:val="24"/>
          <w:szCs w:val="24"/>
        </w:rPr>
        <w:t>,</w:t>
      </w:r>
      <w:r w:rsidRPr="004C1681">
        <w:rPr>
          <w:rFonts w:ascii="Arial" w:hAnsi="Arial" w:cs="Arial"/>
          <w:sz w:val="24"/>
          <w:szCs w:val="24"/>
        </w:rPr>
        <w:t xml:space="preserve"> regulation is increasingly seen as an opportunity (Esty </w:t>
      </w:r>
      <w:r w:rsidR="005E64D7">
        <w:rPr>
          <w:rFonts w:ascii="Arial" w:hAnsi="Arial" w:cs="Arial"/>
          <w:sz w:val="24"/>
          <w:szCs w:val="24"/>
        </w:rPr>
        <w:t>and</w:t>
      </w:r>
      <w:r w:rsidRPr="004C1681">
        <w:rPr>
          <w:rFonts w:ascii="Arial" w:hAnsi="Arial" w:cs="Arial"/>
          <w:sz w:val="24"/>
          <w:szCs w:val="24"/>
        </w:rPr>
        <w:t xml:space="preserve"> Winston, 2009). New green products provide solutions to environment</w:t>
      </w:r>
      <w:r w:rsidR="00A409BE">
        <w:rPr>
          <w:rFonts w:ascii="Arial" w:hAnsi="Arial" w:cs="Arial"/>
          <w:sz w:val="24"/>
          <w:szCs w:val="24"/>
        </w:rPr>
        <w:t>al</w:t>
      </w:r>
      <w:r w:rsidRPr="004C1681">
        <w:rPr>
          <w:rFonts w:ascii="Arial" w:hAnsi="Arial" w:cs="Arial"/>
          <w:sz w:val="24"/>
          <w:szCs w:val="24"/>
        </w:rPr>
        <w:t xml:space="preserve"> </w:t>
      </w:r>
      <w:r w:rsidR="004F3961">
        <w:rPr>
          <w:rFonts w:ascii="Arial" w:hAnsi="Arial" w:cs="Arial"/>
          <w:sz w:val="24"/>
          <w:szCs w:val="24"/>
        </w:rPr>
        <w:t>problems</w:t>
      </w:r>
      <w:r w:rsidRPr="004C1681">
        <w:rPr>
          <w:rFonts w:ascii="Arial" w:hAnsi="Arial" w:cs="Arial"/>
          <w:sz w:val="24"/>
          <w:szCs w:val="24"/>
        </w:rPr>
        <w:t xml:space="preserve">. Regulators </w:t>
      </w:r>
      <w:r w:rsidR="00A409BE">
        <w:rPr>
          <w:rFonts w:ascii="Arial" w:hAnsi="Arial" w:cs="Arial"/>
          <w:sz w:val="24"/>
          <w:szCs w:val="24"/>
        </w:rPr>
        <w:t>look to</w:t>
      </w:r>
      <w:r w:rsidRPr="004C1681">
        <w:rPr>
          <w:rFonts w:ascii="Arial" w:hAnsi="Arial" w:cs="Arial"/>
          <w:sz w:val="24"/>
          <w:szCs w:val="24"/>
        </w:rPr>
        <w:t xml:space="preserve"> business</w:t>
      </w:r>
      <w:r w:rsidR="00A409BE">
        <w:rPr>
          <w:rFonts w:ascii="Arial" w:hAnsi="Arial" w:cs="Arial"/>
          <w:sz w:val="24"/>
          <w:szCs w:val="24"/>
        </w:rPr>
        <w:t>es</w:t>
      </w:r>
      <w:r w:rsidRPr="004C1681">
        <w:rPr>
          <w:rFonts w:ascii="Arial" w:hAnsi="Arial" w:cs="Arial"/>
          <w:sz w:val="24"/>
          <w:szCs w:val="24"/>
        </w:rPr>
        <w:t xml:space="preserve"> as partners</w:t>
      </w:r>
      <w:r w:rsidR="00A409BE">
        <w:rPr>
          <w:rFonts w:ascii="Arial" w:hAnsi="Arial" w:cs="Arial"/>
          <w:sz w:val="24"/>
          <w:szCs w:val="24"/>
        </w:rPr>
        <w:t>.</w:t>
      </w:r>
      <w:r w:rsidRPr="004C1681">
        <w:rPr>
          <w:rFonts w:ascii="Arial" w:hAnsi="Arial" w:cs="Arial"/>
          <w:sz w:val="24"/>
          <w:szCs w:val="24"/>
        </w:rPr>
        <w:t xml:space="preserve"> Companies increasingly advertise their green and sustainable credential</w:t>
      </w:r>
      <w:r w:rsidR="004F3961">
        <w:rPr>
          <w:rFonts w:ascii="Arial" w:hAnsi="Arial" w:cs="Arial"/>
          <w:sz w:val="24"/>
          <w:szCs w:val="24"/>
        </w:rPr>
        <w:t>s</w:t>
      </w:r>
      <w:r w:rsidRPr="004C1681">
        <w:rPr>
          <w:rFonts w:ascii="Arial" w:hAnsi="Arial" w:cs="Arial"/>
          <w:sz w:val="24"/>
          <w:szCs w:val="24"/>
        </w:rPr>
        <w:t xml:space="preserve">. Consumers purchase green products not simply for the value they receive in their hands but also for the value gained to their moral conscience. Businesses which enthuse green and ethical values may attract like-minded staff and retain talented millennial employees. They may voluntarily adopt standards or guidelines proposed by green groups, working in collaboration with green organisations, governments and regulators. Corporate </w:t>
      </w:r>
      <w:r w:rsidR="005E64D7">
        <w:rPr>
          <w:rFonts w:ascii="Arial" w:hAnsi="Arial" w:cs="Arial"/>
          <w:sz w:val="24"/>
          <w:szCs w:val="24"/>
        </w:rPr>
        <w:t>S</w:t>
      </w:r>
      <w:r w:rsidRPr="004C1681">
        <w:rPr>
          <w:rFonts w:ascii="Arial" w:hAnsi="Arial" w:cs="Arial"/>
          <w:sz w:val="24"/>
          <w:szCs w:val="24"/>
        </w:rPr>
        <w:t xml:space="preserve">ocial </w:t>
      </w:r>
      <w:r w:rsidR="005E64D7">
        <w:rPr>
          <w:rFonts w:ascii="Arial" w:hAnsi="Arial" w:cs="Arial"/>
          <w:sz w:val="24"/>
          <w:szCs w:val="24"/>
        </w:rPr>
        <w:t>R</w:t>
      </w:r>
      <w:r w:rsidRPr="004C1681">
        <w:rPr>
          <w:rFonts w:ascii="Arial" w:hAnsi="Arial" w:cs="Arial"/>
          <w:sz w:val="24"/>
          <w:szCs w:val="24"/>
        </w:rPr>
        <w:t xml:space="preserve">esponsibility (CSR) may adopt a green tinge. </w:t>
      </w:r>
    </w:p>
    <w:p w14:paraId="53366575" w14:textId="77777777" w:rsidR="007A0F27" w:rsidRPr="004C1681" w:rsidRDefault="007A0F27" w:rsidP="004C1681">
      <w:pPr>
        <w:spacing w:after="240" w:line="480" w:lineRule="auto"/>
        <w:rPr>
          <w:rFonts w:ascii="Arial" w:hAnsi="Arial" w:cs="Arial"/>
          <w:sz w:val="24"/>
          <w:szCs w:val="24"/>
        </w:rPr>
      </w:pPr>
    </w:p>
    <w:p w14:paraId="171FF43E" w14:textId="14D12059" w:rsidR="00DB6C1F" w:rsidRDefault="009F453C" w:rsidP="00110494">
      <w:pPr>
        <w:pStyle w:val="ListParagraph"/>
        <w:spacing w:after="240" w:line="480" w:lineRule="auto"/>
        <w:ind w:left="0"/>
        <w:jc w:val="both"/>
        <w:rPr>
          <w:rFonts w:ascii="Arial" w:hAnsi="Arial" w:cs="Arial"/>
          <w:b/>
          <w:sz w:val="24"/>
          <w:szCs w:val="24"/>
        </w:rPr>
      </w:pPr>
      <w:bookmarkStart w:id="19" w:name="vernon"/>
      <w:bookmarkEnd w:id="19"/>
      <w:r>
        <w:rPr>
          <w:rFonts w:ascii="Arial" w:hAnsi="Arial" w:cs="Arial"/>
          <w:b/>
          <w:sz w:val="24"/>
          <w:szCs w:val="24"/>
        </w:rPr>
        <w:t>2.</w:t>
      </w:r>
      <w:r w:rsidR="00AE52BE">
        <w:rPr>
          <w:rFonts w:ascii="Arial" w:hAnsi="Arial" w:cs="Arial"/>
          <w:b/>
          <w:sz w:val="24"/>
          <w:szCs w:val="24"/>
        </w:rPr>
        <w:t>3</w:t>
      </w:r>
      <w:r>
        <w:rPr>
          <w:rFonts w:ascii="Arial" w:hAnsi="Arial" w:cs="Arial"/>
          <w:b/>
          <w:sz w:val="24"/>
          <w:szCs w:val="24"/>
        </w:rPr>
        <w:t xml:space="preserve"> </w:t>
      </w:r>
      <w:r>
        <w:rPr>
          <w:rFonts w:ascii="Arial" w:hAnsi="Arial" w:cs="Arial"/>
          <w:b/>
          <w:sz w:val="24"/>
          <w:szCs w:val="24"/>
        </w:rPr>
        <w:tab/>
      </w:r>
      <w:r w:rsidR="00DB6C1F" w:rsidRPr="00174D6A">
        <w:rPr>
          <w:rFonts w:ascii="Arial" w:hAnsi="Arial" w:cs="Arial"/>
          <w:b/>
          <w:sz w:val="24"/>
          <w:szCs w:val="24"/>
        </w:rPr>
        <w:t>Vernon’s product lifecycle</w:t>
      </w:r>
    </w:p>
    <w:p w14:paraId="50AE8F52" w14:textId="77777777" w:rsidR="00AE52BE" w:rsidRDefault="00AE52BE" w:rsidP="00AE52BE">
      <w:pPr>
        <w:spacing w:after="240" w:line="480" w:lineRule="auto"/>
        <w:rPr>
          <w:rFonts w:ascii="Arial" w:hAnsi="Arial" w:cs="Arial"/>
          <w:sz w:val="24"/>
          <w:szCs w:val="24"/>
        </w:rPr>
      </w:pPr>
      <w:r>
        <w:rPr>
          <w:rFonts w:ascii="Arial" w:hAnsi="Arial" w:cs="Arial"/>
          <w:sz w:val="24"/>
          <w:szCs w:val="24"/>
        </w:rPr>
        <w:t xml:space="preserve">Consideration will now be given to research into models of internationalisation and to what extent, they might be relevant to green businesses. </w:t>
      </w:r>
    </w:p>
    <w:p w14:paraId="53BD0FBC" w14:textId="77777777" w:rsidR="00AE52BE" w:rsidRPr="00E020DA" w:rsidRDefault="00AE52BE" w:rsidP="00AE52BE">
      <w:pPr>
        <w:spacing w:after="240" w:line="480" w:lineRule="auto"/>
        <w:rPr>
          <w:rFonts w:ascii="Arial" w:hAnsi="Arial" w:cs="Arial"/>
          <w:sz w:val="24"/>
          <w:szCs w:val="24"/>
        </w:rPr>
      </w:pPr>
    </w:p>
    <w:p w14:paraId="3FE9A9CB" w14:textId="77777777" w:rsidR="00654EBB" w:rsidRPr="00131CEF" w:rsidRDefault="00654EBB" w:rsidP="00654EBB">
      <w:pPr>
        <w:jc w:val="center"/>
        <w:rPr>
          <w:rFonts w:ascii="Arial" w:hAnsi="Arial" w:cs="Arial"/>
          <w:sz w:val="24"/>
        </w:rPr>
      </w:pPr>
      <w:r w:rsidRPr="00131CEF">
        <w:rPr>
          <w:noProof/>
          <w:sz w:val="24"/>
        </w:rPr>
        <w:lastRenderedPageBreak/>
        <w:drawing>
          <wp:inline distT="0" distB="0" distL="0" distR="0" wp14:anchorId="3D5980AD" wp14:editId="2DAA3F32">
            <wp:extent cx="5022850" cy="3505200"/>
            <wp:effectExtent l="0" t="0" r="6350" b="0"/>
            <wp:docPr id="4" name="Picture 4" descr="3: International Product Life Cycle (Source: Vernon, 19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3: International Product Life Cycle (Source: Vernon, 1966)"/>
                    <pic:cNvPicPr>
                      <a:picLocks noChangeAspect="1" noChangeArrowheads="1"/>
                    </pic:cNvPicPr>
                  </pic:nvPicPr>
                  <pic:blipFill rotWithShape="1">
                    <a:blip r:embed="rId9">
                      <a:extLst>
                        <a:ext uri="{28A0092B-C50C-407E-A947-70E740481C1C}">
                          <a14:useLocalDpi xmlns:a14="http://schemas.microsoft.com/office/drawing/2010/main" val="0"/>
                        </a:ext>
                      </a:extLst>
                    </a:blip>
                    <a:srcRect t="2559" b="3287"/>
                    <a:stretch/>
                  </pic:blipFill>
                  <pic:spPr bwMode="auto">
                    <a:xfrm>
                      <a:off x="0" y="0"/>
                      <a:ext cx="5039336" cy="3516705"/>
                    </a:xfrm>
                    <a:prstGeom prst="rect">
                      <a:avLst/>
                    </a:prstGeom>
                    <a:noFill/>
                    <a:ln>
                      <a:noFill/>
                    </a:ln>
                    <a:extLst>
                      <a:ext uri="{53640926-AAD7-44D8-BBD7-CCE9431645EC}">
                        <a14:shadowObscured xmlns:a14="http://schemas.microsoft.com/office/drawing/2010/main"/>
                      </a:ext>
                    </a:extLst>
                  </pic:spPr>
                </pic:pic>
              </a:graphicData>
            </a:graphic>
          </wp:inline>
        </w:drawing>
      </w:r>
    </w:p>
    <w:p w14:paraId="02239E3A" w14:textId="77777777" w:rsidR="00654EBB" w:rsidRPr="00131CEF" w:rsidRDefault="00654EBB" w:rsidP="00654EBB">
      <w:pPr>
        <w:jc w:val="center"/>
        <w:rPr>
          <w:rFonts w:ascii="Arial" w:hAnsi="Arial" w:cs="Arial"/>
          <w:sz w:val="24"/>
        </w:rPr>
      </w:pPr>
      <w:bookmarkStart w:id="20" w:name="fig1"/>
      <w:r w:rsidRPr="00131CEF">
        <w:rPr>
          <w:rFonts w:ascii="Arial" w:hAnsi="Arial" w:cs="Arial"/>
          <w:sz w:val="24"/>
        </w:rPr>
        <w:t xml:space="preserve">Figure </w:t>
      </w:r>
      <w:r w:rsidR="009C3486">
        <w:rPr>
          <w:rFonts w:ascii="Arial" w:hAnsi="Arial" w:cs="Arial"/>
          <w:sz w:val="24"/>
        </w:rPr>
        <w:t>1</w:t>
      </w:r>
      <w:bookmarkEnd w:id="20"/>
      <w:r w:rsidRPr="00131CEF">
        <w:rPr>
          <w:rFonts w:ascii="Arial" w:hAnsi="Arial" w:cs="Arial"/>
          <w:sz w:val="24"/>
        </w:rPr>
        <w:t>: Vernon’s Product Life Cycle (Source: Vernon, 1966)</w:t>
      </w:r>
    </w:p>
    <w:p w14:paraId="2B79C381" w14:textId="77777777" w:rsidR="006926C5" w:rsidRDefault="006926C5" w:rsidP="006926C5">
      <w:pPr>
        <w:spacing w:after="240" w:line="480" w:lineRule="auto"/>
        <w:rPr>
          <w:rFonts w:ascii="Arial" w:hAnsi="Arial" w:cs="Arial"/>
          <w:sz w:val="24"/>
          <w:szCs w:val="24"/>
        </w:rPr>
      </w:pPr>
    </w:p>
    <w:p w14:paraId="02916B24" w14:textId="5CD55E56" w:rsidR="00B045BC" w:rsidRPr="00B045BC" w:rsidRDefault="00B045BC" w:rsidP="0005615C">
      <w:pPr>
        <w:spacing w:after="240" w:line="480" w:lineRule="auto"/>
        <w:rPr>
          <w:rFonts w:ascii="Arial" w:hAnsi="Arial" w:cs="Arial"/>
          <w:sz w:val="24"/>
          <w:szCs w:val="24"/>
        </w:rPr>
      </w:pPr>
      <w:r w:rsidRPr="00B045BC">
        <w:rPr>
          <w:rFonts w:ascii="Arial" w:hAnsi="Arial" w:cs="Arial"/>
          <w:sz w:val="24"/>
          <w:szCs w:val="24"/>
        </w:rPr>
        <w:t xml:space="preserve">Vernon developed a model in response to his research into patterns of international trade (Vernon, 1966). A product begins life in the home market, </w:t>
      </w:r>
      <w:r w:rsidR="009349FA">
        <w:rPr>
          <w:rFonts w:ascii="Arial" w:hAnsi="Arial" w:cs="Arial"/>
          <w:sz w:val="24"/>
          <w:szCs w:val="24"/>
        </w:rPr>
        <w:t>requiring</w:t>
      </w:r>
      <w:r w:rsidRPr="00B045BC">
        <w:rPr>
          <w:rFonts w:ascii="Arial" w:hAnsi="Arial" w:cs="Arial"/>
          <w:sz w:val="24"/>
          <w:szCs w:val="24"/>
        </w:rPr>
        <w:t xml:space="preserve"> </w:t>
      </w:r>
      <w:r w:rsidR="009349FA">
        <w:rPr>
          <w:rFonts w:ascii="Arial" w:hAnsi="Arial" w:cs="Arial"/>
          <w:sz w:val="24"/>
          <w:szCs w:val="24"/>
        </w:rPr>
        <w:t xml:space="preserve">much </w:t>
      </w:r>
      <w:r w:rsidRPr="00B045BC">
        <w:rPr>
          <w:rFonts w:ascii="Arial" w:hAnsi="Arial" w:cs="Arial"/>
          <w:sz w:val="24"/>
          <w:szCs w:val="24"/>
        </w:rPr>
        <w:t xml:space="preserve">advertising to raise awareness amongst </w:t>
      </w:r>
      <w:r w:rsidR="003A088C">
        <w:rPr>
          <w:rFonts w:ascii="Arial" w:hAnsi="Arial" w:cs="Arial"/>
          <w:sz w:val="24"/>
          <w:szCs w:val="24"/>
        </w:rPr>
        <w:t xml:space="preserve">potential </w:t>
      </w:r>
      <w:r w:rsidRPr="00B045BC">
        <w:rPr>
          <w:rFonts w:ascii="Arial" w:hAnsi="Arial" w:cs="Arial"/>
          <w:sz w:val="24"/>
          <w:szCs w:val="24"/>
        </w:rPr>
        <w:t xml:space="preserve">customers. </w:t>
      </w:r>
      <w:r w:rsidR="003A088C">
        <w:rPr>
          <w:rFonts w:ascii="Arial" w:hAnsi="Arial" w:cs="Arial"/>
          <w:sz w:val="24"/>
          <w:szCs w:val="24"/>
        </w:rPr>
        <w:t>Due to its newness, sales and profits will be low, but there will be an absence of competitors</w:t>
      </w:r>
      <w:r w:rsidRPr="00B045BC">
        <w:rPr>
          <w:rFonts w:ascii="Arial" w:hAnsi="Arial" w:cs="Arial"/>
          <w:sz w:val="24"/>
          <w:szCs w:val="24"/>
        </w:rPr>
        <w:t xml:space="preserve">. As sales grow, production increases, efficiencies are gained and profits increase. The product becomes mature, sells well but sales increases level off and profits begin to decrease as competitors grow. Eventually sales reach saturation </w:t>
      </w:r>
      <w:r w:rsidR="009349FA">
        <w:rPr>
          <w:rFonts w:ascii="Arial" w:hAnsi="Arial" w:cs="Arial"/>
          <w:sz w:val="24"/>
          <w:szCs w:val="24"/>
        </w:rPr>
        <w:t>and</w:t>
      </w:r>
      <w:r w:rsidRPr="00B045BC">
        <w:rPr>
          <w:rFonts w:ascii="Arial" w:hAnsi="Arial" w:cs="Arial"/>
          <w:sz w:val="24"/>
          <w:szCs w:val="24"/>
        </w:rPr>
        <w:t xml:space="preserve"> decline</w:t>
      </w:r>
      <w:r w:rsidR="008A4F01">
        <w:rPr>
          <w:rFonts w:ascii="Arial" w:hAnsi="Arial" w:cs="Arial"/>
          <w:sz w:val="24"/>
          <w:szCs w:val="24"/>
        </w:rPr>
        <w:t>, facing stiff competition,</w:t>
      </w:r>
      <w:r w:rsidRPr="00B045BC">
        <w:rPr>
          <w:rFonts w:ascii="Arial" w:hAnsi="Arial" w:cs="Arial"/>
          <w:sz w:val="24"/>
          <w:szCs w:val="24"/>
        </w:rPr>
        <w:t xml:space="preserve"> to a point where eventually the product becomes uneconomic to manufacture. When sales reach maturity in the home market, a company can begin to export to similar markets. Overseas production may be considered. As the product life cycle progresses overseas production may increase </w:t>
      </w:r>
      <w:r w:rsidR="00045953">
        <w:rPr>
          <w:rFonts w:ascii="Arial" w:hAnsi="Arial" w:cs="Arial"/>
          <w:sz w:val="24"/>
          <w:szCs w:val="24"/>
        </w:rPr>
        <w:t>to supply</w:t>
      </w:r>
      <w:r w:rsidRPr="00B045BC">
        <w:rPr>
          <w:rFonts w:ascii="Arial" w:hAnsi="Arial" w:cs="Arial"/>
          <w:sz w:val="24"/>
          <w:szCs w:val="24"/>
        </w:rPr>
        <w:t xml:space="preserve"> new and different markets in developing countries and exporting product</w:t>
      </w:r>
      <w:r w:rsidR="00900CF4">
        <w:rPr>
          <w:rFonts w:ascii="Arial" w:hAnsi="Arial" w:cs="Arial"/>
          <w:sz w:val="24"/>
          <w:szCs w:val="24"/>
        </w:rPr>
        <w:t>s</w:t>
      </w:r>
      <w:r w:rsidRPr="00B045BC">
        <w:rPr>
          <w:rFonts w:ascii="Arial" w:hAnsi="Arial" w:cs="Arial"/>
          <w:sz w:val="24"/>
          <w:szCs w:val="24"/>
        </w:rPr>
        <w:t xml:space="preserve"> back to the home country where it has become less economic to produce. This is a popular theory but </w:t>
      </w:r>
      <w:r w:rsidR="0005615C">
        <w:rPr>
          <w:rFonts w:ascii="Arial" w:hAnsi="Arial" w:cs="Arial"/>
          <w:sz w:val="24"/>
          <w:szCs w:val="24"/>
        </w:rPr>
        <w:t xml:space="preserve">is less </w:t>
      </w:r>
      <w:r w:rsidR="0005615C">
        <w:rPr>
          <w:rFonts w:ascii="Arial" w:hAnsi="Arial" w:cs="Arial"/>
          <w:sz w:val="24"/>
          <w:szCs w:val="24"/>
        </w:rPr>
        <w:lastRenderedPageBreak/>
        <w:t xml:space="preserve">useful </w:t>
      </w:r>
      <w:r w:rsidRPr="00B045BC">
        <w:rPr>
          <w:rFonts w:ascii="Arial" w:hAnsi="Arial" w:cs="Arial"/>
          <w:sz w:val="24"/>
          <w:szCs w:val="24"/>
        </w:rPr>
        <w:t xml:space="preserve">as the </w:t>
      </w:r>
      <w:r w:rsidR="0005615C">
        <w:rPr>
          <w:rFonts w:ascii="Arial" w:hAnsi="Arial" w:cs="Arial"/>
          <w:sz w:val="24"/>
          <w:szCs w:val="24"/>
        </w:rPr>
        <w:t>world</w:t>
      </w:r>
      <w:r w:rsidRPr="00B045BC">
        <w:rPr>
          <w:rFonts w:ascii="Arial" w:hAnsi="Arial" w:cs="Arial"/>
          <w:sz w:val="24"/>
          <w:szCs w:val="24"/>
        </w:rPr>
        <w:t xml:space="preserve"> has become more complex since the 1980s</w:t>
      </w:r>
      <w:r w:rsidR="00900CF4">
        <w:rPr>
          <w:rFonts w:ascii="Arial" w:hAnsi="Arial" w:cs="Arial"/>
          <w:sz w:val="24"/>
          <w:szCs w:val="24"/>
        </w:rPr>
        <w:t xml:space="preserve">. </w:t>
      </w:r>
      <w:r w:rsidR="0005615C">
        <w:rPr>
          <w:rFonts w:ascii="Arial" w:hAnsi="Arial" w:cs="Arial"/>
          <w:sz w:val="24"/>
          <w:szCs w:val="24"/>
        </w:rPr>
        <w:t>D</w:t>
      </w:r>
      <w:r w:rsidRPr="00B045BC">
        <w:rPr>
          <w:rFonts w:ascii="Arial" w:hAnsi="Arial" w:cs="Arial"/>
          <w:sz w:val="24"/>
          <w:szCs w:val="24"/>
        </w:rPr>
        <w:t>ifferent products may not follow through the stages smoothly</w:t>
      </w:r>
      <w:r w:rsidR="0005615C">
        <w:rPr>
          <w:rFonts w:ascii="Arial" w:hAnsi="Arial" w:cs="Arial"/>
          <w:sz w:val="24"/>
          <w:szCs w:val="24"/>
        </w:rPr>
        <w:t xml:space="preserve"> or at all</w:t>
      </w:r>
      <w:r w:rsidRPr="00B045BC">
        <w:rPr>
          <w:rFonts w:ascii="Arial" w:hAnsi="Arial" w:cs="Arial"/>
          <w:sz w:val="24"/>
          <w:szCs w:val="24"/>
        </w:rPr>
        <w:t xml:space="preserve">. </w:t>
      </w:r>
    </w:p>
    <w:p w14:paraId="1FC7E653" w14:textId="77777777" w:rsidR="00B045BC" w:rsidRPr="00B045BC" w:rsidRDefault="00B045BC" w:rsidP="00B045BC">
      <w:pPr>
        <w:spacing w:after="240" w:line="480" w:lineRule="auto"/>
        <w:rPr>
          <w:rFonts w:ascii="Arial" w:hAnsi="Arial" w:cs="Arial"/>
          <w:sz w:val="24"/>
          <w:szCs w:val="24"/>
        </w:rPr>
      </w:pPr>
    </w:p>
    <w:p w14:paraId="52DBB201" w14:textId="68729D9A" w:rsidR="00B045BC" w:rsidRPr="00B045BC" w:rsidRDefault="00B045BC" w:rsidP="00B045BC">
      <w:pPr>
        <w:spacing w:after="240" w:line="480" w:lineRule="auto"/>
        <w:rPr>
          <w:rFonts w:ascii="Arial" w:hAnsi="Arial" w:cs="Arial"/>
          <w:sz w:val="24"/>
          <w:szCs w:val="24"/>
        </w:rPr>
      </w:pPr>
      <w:r w:rsidRPr="00B045BC">
        <w:rPr>
          <w:rFonts w:ascii="Arial" w:hAnsi="Arial" w:cs="Arial"/>
          <w:sz w:val="24"/>
          <w:szCs w:val="24"/>
        </w:rPr>
        <w:t>There is very little research about specific products which might be labelled ‘green’</w:t>
      </w:r>
      <w:r w:rsidR="00E44D62">
        <w:rPr>
          <w:rFonts w:ascii="Arial" w:hAnsi="Arial" w:cs="Arial"/>
          <w:sz w:val="24"/>
          <w:szCs w:val="24"/>
        </w:rPr>
        <w:t>,</w:t>
      </w:r>
      <w:r w:rsidRPr="00B045BC">
        <w:rPr>
          <w:rFonts w:ascii="Arial" w:hAnsi="Arial" w:cs="Arial"/>
          <w:sz w:val="24"/>
          <w:szCs w:val="24"/>
        </w:rPr>
        <w:t xml:space="preserve"> green businesses and Vernon’s product lifecycle. Vernon prioritises national markets above global environmental challenges, but environmental policies by governments </w:t>
      </w:r>
      <w:r w:rsidR="00D62939">
        <w:rPr>
          <w:rFonts w:ascii="Arial" w:hAnsi="Arial" w:cs="Arial"/>
          <w:sz w:val="24"/>
          <w:szCs w:val="24"/>
        </w:rPr>
        <w:t>through</w:t>
      </w:r>
      <w:r w:rsidR="00D62939" w:rsidRPr="00B045BC">
        <w:rPr>
          <w:rFonts w:ascii="Arial" w:hAnsi="Arial" w:cs="Arial"/>
          <w:sz w:val="24"/>
          <w:szCs w:val="24"/>
        </w:rPr>
        <w:t xml:space="preserve"> regulation or subsidy </w:t>
      </w:r>
      <w:r w:rsidRPr="00B045BC">
        <w:rPr>
          <w:rFonts w:ascii="Arial" w:hAnsi="Arial" w:cs="Arial"/>
          <w:sz w:val="24"/>
          <w:szCs w:val="24"/>
        </w:rPr>
        <w:t xml:space="preserve">may </w:t>
      </w:r>
      <w:r w:rsidR="00D62939">
        <w:rPr>
          <w:rFonts w:ascii="Arial" w:hAnsi="Arial" w:cs="Arial"/>
          <w:sz w:val="24"/>
          <w:szCs w:val="24"/>
        </w:rPr>
        <w:t>create</w:t>
      </w:r>
      <w:r w:rsidRPr="00B045BC">
        <w:rPr>
          <w:rFonts w:ascii="Arial" w:hAnsi="Arial" w:cs="Arial"/>
          <w:sz w:val="24"/>
          <w:szCs w:val="24"/>
        </w:rPr>
        <w:t xml:space="preserve"> lead markets for certain products</w:t>
      </w:r>
      <w:r w:rsidR="00D62939">
        <w:rPr>
          <w:rFonts w:ascii="Arial" w:hAnsi="Arial" w:cs="Arial"/>
          <w:sz w:val="24"/>
          <w:szCs w:val="24"/>
        </w:rPr>
        <w:t xml:space="preserve"> </w:t>
      </w:r>
      <w:r w:rsidR="00D62939" w:rsidRPr="00B045BC">
        <w:rPr>
          <w:rFonts w:ascii="Arial" w:hAnsi="Arial" w:cs="Arial"/>
          <w:sz w:val="24"/>
          <w:szCs w:val="24"/>
        </w:rPr>
        <w:t>(Jacob et al, 2006)</w:t>
      </w:r>
      <w:r w:rsidR="000E5545">
        <w:rPr>
          <w:rFonts w:ascii="Arial" w:hAnsi="Arial" w:cs="Arial"/>
          <w:sz w:val="24"/>
          <w:szCs w:val="24"/>
        </w:rPr>
        <w:t xml:space="preserve">. </w:t>
      </w:r>
      <w:r w:rsidR="0005615C" w:rsidRPr="00B045BC">
        <w:rPr>
          <w:rFonts w:ascii="Arial" w:hAnsi="Arial" w:cs="Arial"/>
          <w:sz w:val="24"/>
          <w:szCs w:val="24"/>
        </w:rPr>
        <w:t>China’s fast rise in production of environmental technology products challenges the idea in Vernon’s cycle that similar high-income markets are second to adopt a product (Gallagher, 2014).</w:t>
      </w:r>
      <w:r w:rsidR="0005615C">
        <w:rPr>
          <w:rFonts w:ascii="Arial" w:hAnsi="Arial" w:cs="Arial"/>
          <w:sz w:val="24"/>
          <w:szCs w:val="24"/>
        </w:rPr>
        <w:t xml:space="preserve"> </w:t>
      </w:r>
    </w:p>
    <w:p w14:paraId="5148B584" w14:textId="77777777" w:rsidR="00B045BC" w:rsidRPr="00B045BC" w:rsidRDefault="00B045BC" w:rsidP="00B045BC">
      <w:pPr>
        <w:spacing w:after="240" w:line="480" w:lineRule="auto"/>
        <w:rPr>
          <w:rFonts w:ascii="Arial" w:hAnsi="Arial" w:cs="Arial"/>
          <w:sz w:val="24"/>
          <w:szCs w:val="24"/>
        </w:rPr>
      </w:pPr>
    </w:p>
    <w:p w14:paraId="6D686B08" w14:textId="01C3E65E" w:rsidR="00B045BC" w:rsidRPr="00B045BC" w:rsidRDefault="0005615C" w:rsidP="00B045BC">
      <w:pPr>
        <w:spacing w:after="240" w:line="480" w:lineRule="auto"/>
        <w:rPr>
          <w:rFonts w:ascii="Arial" w:hAnsi="Arial" w:cs="Arial"/>
          <w:sz w:val="24"/>
          <w:szCs w:val="24"/>
        </w:rPr>
      </w:pPr>
      <w:r>
        <w:rPr>
          <w:rFonts w:ascii="Arial" w:hAnsi="Arial" w:cs="Arial"/>
          <w:sz w:val="24"/>
          <w:szCs w:val="24"/>
        </w:rPr>
        <w:t xml:space="preserve">Some research has been carried out in the solar industry, </w:t>
      </w:r>
      <w:r w:rsidR="003A088C">
        <w:rPr>
          <w:rFonts w:ascii="Arial" w:hAnsi="Arial" w:cs="Arial"/>
          <w:sz w:val="24"/>
          <w:szCs w:val="24"/>
        </w:rPr>
        <w:t>considering</w:t>
      </w:r>
      <w:r>
        <w:rPr>
          <w:rFonts w:ascii="Arial" w:hAnsi="Arial" w:cs="Arial"/>
          <w:sz w:val="24"/>
          <w:szCs w:val="24"/>
        </w:rPr>
        <w:t xml:space="preserve"> Vernon. </w:t>
      </w:r>
      <w:proofErr w:type="spellStart"/>
      <w:r w:rsidR="00B045BC" w:rsidRPr="00B045BC">
        <w:rPr>
          <w:rFonts w:ascii="Arial" w:hAnsi="Arial" w:cs="Arial"/>
          <w:sz w:val="24"/>
          <w:szCs w:val="24"/>
        </w:rPr>
        <w:t>Quitzow</w:t>
      </w:r>
      <w:proofErr w:type="spellEnd"/>
      <w:r w:rsidR="00B045BC" w:rsidRPr="00B045BC">
        <w:rPr>
          <w:rFonts w:ascii="Arial" w:hAnsi="Arial" w:cs="Arial"/>
          <w:sz w:val="24"/>
          <w:szCs w:val="24"/>
        </w:rPr>
        <w:t xml:space="preserve"> found a complex picture, in which government encouragement and collaboration led to </w:t>
      </w:r>
      <w:r w:rsidR="003A088C">
        <w:rPr>
          <w:rFonts w:ascii="Arial" w:hAnsi="Arial" w:cs="Arial"/>
          <w:sz w:val="24"/>
          <w:szCs w:val="24"/>
        </w:rPr>
        <w:t>atypical market</w:t>
      </w:r>
      <w:r w:rsidR="00B045BC" w:rsidRPr="00B045BC">
        <w:rPr>
          <w:rFonts w:ascii="Arial" w:hAnsi="Arial" w:cs="Arial"/>
          <w:sz w:val="24"/>
          <w:szCs w:val="24"/>
        </w:rPr>
        <w:t>. “Developments in Germany and China were not only inter-dependent but also highly complementary in enabling the development of the sector” (</w:t>
      </w:r>
      <w:proofErr w:type="spellStart"/>
      <w:r w:rsidR="00B045BC" w:rsidRPr="00B045BC">
        <w:rPr>
          <w:rFonts w:ascii="Arial" w:hAnsi="Arial" w:cs="Arial"/>
          <w:sz w:val="24"/>
          <w:szCs w:val="24"/>
        </w:rPr>
        <w:t>Quitzow</w:t>
      </w:r>
      <w:proofErr w:type="spellEnd"/>
      <w:r w:rsidR="00B045BC" w:rsidRPr="00B045BC">
        <w:rPr>
          <w:rFonts w:ascii="Arial" w:hAnsi="Arial" w:cs="Arial"/>
          <w:sz w:val="24"/>
          <w:szCs w:val="24"/>
        </w:rPr>
        <w:t>, 2015). Initial developments came from firms in Germany, which were then complemented with improvements from firms in China</w:t>
      </w:r>
      <w:r w:rsidR="000E5545">
        <w:rPr>
          <w:rFonts w:ascii="Arial" w:hAnsi="Arial" w:cs="Arial"/>
          <w:sz w:val="24"/>
          <w:szCs w:val="24"/>
        </w:rPr>
        <w:t>,</w:t>
      </w:r>
      <w:r w:rsidR="00B045BC" w:rsidRPr="00B045BC">
        <w:rPr>
          <w:rFonts w:ascii="Arial" w:hAnsi="Arial" w:cs="Arial"/>
          <w:sz w:val="24"/>
          <w:szCs w:val="24"/>
        </w:rPr>
        <w:t xml:space="preserve"> at a time when demand in China was not yet significant. Chinese state authorities gave priority to developing expertise in solar innovations in preparedness to enter the global market as a lead player and to prioritise the environmental agenda. </w:t>
      </w:r>
    </w:p>
    <w:p w14:paraId="59DF0931" w14:textId="0E349956" w:rsidR="00654EBB" w:rsidRDefault="00654EBB" w:rsidP="006926C5">
      <w:pPr>
        <w:spacing w:after="240" w:line="480" w:lineRule="auto"/>
        <w:rPr>
          <w:rFonts w:ascii="Arial" w:hAnsi="Arial" w:cs="Arial"/>
          <w:sz w:val="24"/>
          <w:szCs w:val="24"/>
        </w:rPr>
      </w:pPr>
    </w:p>
    <w:p w14:paraId="12EB3D67" w14:textId="77777777" w:rsidR="00365166" w:rsidRPr="00E020DA" w:rsidRDefault="00365166" w:rsidP="006926C5">
      <w:pPr>
        <w:spacing w:after="240" w:line="480" w:lineRule="auto"/>
        <w:rPr>
          <w:rFonts w:ascii="Arial" w:hAnsi="Arial" w:cs="Arial"/>
          <w:sz w:val="24"/>
          <w:szCs w:val="24"/>
        </w:rPr>
      </w:pPr>
    </w:p>
    <w:p w14:paraId="5C707D3B" w14:textId="6CA12930" w:rsidR="00DB6C1F" w:rsidRPr="00174D6A" w:rsidRDefault="009F453C" w:rsidP="00110494">
      <w:pPr>
        <w:pStyle w:val="ListParagraph"/>
        <w:spacing w:after="240" w:line="480" w:lineRule="auto"/>
        <w:ind w:left="0"/>
        <w:jc w:val="both"/>
        <w:rPr>
          <w:rFonts w:ascii="Arial" w:hAnsi="Arial" w:cs="Arial"/>
          <w:b/>
          <w:sz w:val="24"/>
          <w:szCs w:val="24"/>
        </w:rPr>
      </w:pPr>
      <w:bookmarkStart w:id="21" w:name="dunning"/>
      <w:r>
        <w:rPr>
          <w:rFonts w:ascii="Arial" w:hAnsi="Arial" w:cs="Arial"/>
          <w:b/>
          <w:sz w:val="24"/>
          <w:szCs w:val="24"/>
        </w:rPr>
        <w:lastRenderedPageBreak/>
        <w:t>2.</w:t>
      </w:r>
      <w:r w:rsidR="00AE52BE">
        <w:rPr>
          <w:rFonts w:ascii="Arial" w:hAnsi="Arial" w:cs="Arial"/>
          <w:b/>
          <w:sz w:val="24"/>
          <w:szCs w:val="24"/>
        </w:rPr>
        <w:t>4</w:t>
      </w:r>
      <w:r>
        <w:rPr>
          <w:rFonts w:ascii="Arial" w:hAnsi="Arial" w:cs="Arial"/>
          <w:b/>
          <w:sz w:val="24"/>
          <w:szCs w:val="24"/>
        </w:rPr>
        <w:t xml:space="preserve"> </w:t>
      </w:r>
      <w:r>
        <w:rPr>
          <w:rFonts w:ascii="Arial" w:hAnsi="Arial" w:cs="Arial"/>
          <w:b/>
          <w:sz w:val="24"/>
          <w:szCs w:val="24"/>
        </w:rPr>
        <w:tab/>
      </w:r>
      <w:r w:rsidR="00DB6C1F" w:rsidRPr="00174D6A">
        <w:rPr>
          <w:rFonts w:ascii="Arial" w:hAnsi="Arial" w:cs="Arial"/>
          <w:b/>
          <w:sz w:val="24"/>
          <w:szCs w:val="24"/>
        </w:rPr>
        <w:t>Dunning’s eclectic paradigm</w:t>
      </w:r>
    </w:p>
    <w:bookmarkEnd w:id="21"/>
    <w:p w14:paraId="628137DE" w14:textId="50D5E5F5" w:rsidR="00B44F04" w:rsidRPr="00B44F04" w:rsidRDefault="00B44F04" w:rsidP="00B44F04">
      <w:pPr>
        <w:spacing w:after="240" w:line="480" w:lineRule="auto"/>
        <w:rPr>
          <w:rFonts w:ascii="Arial" w:hAnsi="Arial" w:cs="Arial"/>
          <w:sz w:val="24"/>
          <w:szCs w:val="24"/>
        </w:rPr>
      </w:pPr>
      <w:r w:rsidRPr="00B44F04">
        <w:rPr>
          <w:rFonts w:ascii="Arial" w:hAnsi="Arial" w:cs="Arial"/>
          <w:sz w:val="24"/>
          <w:szCs w:val="24"/>
        </w:rPr>
        <w:t xml:space="preserve">Dunning attempted to flexibly draw together several factors, so </w:t>
      </w:r>
      <w:r w:rsidR="00C424BA">
        <w:rPr>
          <w:rFonts w:ascii="Arial" w:hAnsi="Arial" w:cs="Arial"/>
          <w:sz w:val="24"/>
          <w:szCs w:val="24"/>
        </w:rPr>
        <w:t xml:space="preserve">his model </w:t>
      </w:r>
      <w:r w:rsidRPr="00B44F04">
        <w:rPr>
          <w:rFonts w:ascii="Arial" w:hAnsi="Arial" w:cs="Arial"/>
          <w:sz w:val="24"/>
          <w:szCs w:val="24"/>
        </w:rPr>
        <w:t>became known as the eclectic paradigm. A company might invest overseas directly, form a licen</w:t>
      </w:r>
      <w:r w:rsidR="00042A57">
        <w:rPr>
          <w:rFonts w:ascii="Arial" w:hAnsi="Arial" w:cs="Arial"/>
          <w:sz w:val="24"/>
          <w:szCs w:val="24"/>
        </w:rPr>
        <w:t>s</w:t>
      </w:r>
      <w:r w:rsidRPr="00B44F04">
        <w:rPr>
          <w:rFonts w:ascii="Arial" w:hAnsi="Arial" w:cs="Arial"/>
          <w:sz w:val="24"/>
          <w:szCs w:val="24"/>
        </w:rPr>
        <w:t xml:space="preserve">ed partnership, or simply export– whatever route, the eclectic paradigm </w:t>
      </w:r>
      <w:r w:rsidR="00235CB3">
        <w:rPr>
          <w:rFonts w:ascii="Arial" w:hAnsi="Arial" w:cs="Arial"/>
          <w:sz w:val="24"/>
          <w:szCs w:val="24"/>
        </w:rPr>
        <w:t>could be applied</w:t>
      </w:r>
      <w:r w:rsidRPr="00B44F04">
        <w:rPr>
          <w:rFonts w:ascii="Arial" w:hAnsi="Arial" w:cs="Arial"/>
          <w:sz w:val="24"/>
          <w:szCs w:val="24"/>
        </w:rPr>
        <w:t xml:space="preserve">. It focuses on </w:t>
      </w:r>
      <w:r w:rsidR="00235CB3">
        <w:rPr>
          <w:rFonts w:ascii="Arial" w:hAnsi="Arial" w:cs="Arial"/>
          <w:sz w:val="24"/>
          <w:szCs w:val="24"/>
        </w:rPr>
        <w:t xml:space="preserve">weighing </w:t>
      </w:r>
      <w:r w:rsidR="005E64D7">
        <w:rPr>
          <w:rFonts w:ascii="Arial" w:hAnsi="Arial" w:cs="Arial"/>
          <w:sz w:val="24"/>
          <w:szCs w:val="24"/>
        </w:rPr>
        <w:t>O</w:t>
      </w:r>
      <w:r w:rsidRPr="00B44F04">
        <w:rPr>
          <w:rFonts w:ascii="Arial" w:hAnsi="Arial" w:cs="Arial"/>
          <w:sz w:val="24"/>
          <w:szCs w:val="24"/>
        </w:rPr>
        <w:t xml:space="preserve">wnership, </w:t>
      </w:r>
      <w:r w:rsidR="005E64D7">
        <w:rPr>
          <w:rFonts w:ascii="Arial" w:hAnsi="Arial" w:cs="Arial"/>
          <w:sz w:val="24"/>
          <w:szCs w:val="24"/>
        </w:rPr>
        <w:t>L</w:t>
      </w:r>
      <w:r w:rsidRPr="00B44F04">
        <w:rPr>
          <w:rFonts w:ascii="Arial" w:hAnsi="Arial" w:cs="Arial"/>
          <w:sz w:val="24"/>
          <w:szCs w:val="24"/>
        </w:rPr>
        <w:t xml:space="preserve">ocation and </w:t>
      </w:r>
      <w:r w:rsidR="005E64D7">
        <w:rPr>
          <w:rFonts w:ascii="Arial" w:hAnsi="Arial" w:cs="Arial"/>
          <w:sz w:val="24"/>
          <w:szCs w:val="24"/>
        </w:rPr>
        <w:t>I</w:t>
      </w:r>
      <w:r w:rsidRPr="00B44F04">
        <w:rPr>
          <w:rFonts w:ascii="Arial" w:hAnsi="Arial" w:cs="Arial"/>
          <w:sz w:val="24"/>
          <w:szCs w:val="24"/>
        </w:rPr>
        <w:t xml:space="preserve">nternalisation advantages (OLI) </w:t>
      </w:r>
      <w:r w:rsidR="003A088C">
        <w:rPr>
          <w:rFonts w:ascii="Arial" w:hAnsi="Arial" w:cs="Arial"/>
          <w:sz w:val="24"/>
          <w:szCs w:val="24"/>
        </w:rPr>
        <w:t>as</w:t>
      </w:r>
      <w:r w:rsidRPr="00B44F04">
        <w:rPr>
          <w:rFonts w:ascii="Arial" w:hAnsi="Arial" w:cs="Arial"/>
          <w:sz w:val="24"/>
          <w:szCs w:val="24"/>
        </w:rPr>
        <w:t xml:space="preserve"> critical for success (Dunning, 1988). </w:t>
      </w:r>
    </w:p>
    <w:p w14:paraId="12492E05" w14:textId="77777777" w:rsidR="00B44F04" w:rsidRPr="00B44F04" w:rsidRDefault="00B44F04" w:rsidP="00B44F04">
      <w:pPr>
        <w:spacing w:after="240" w:line="480" w:lineRule="auto"/>
        <w:rPr>
          <w:rFonts w:ascii="Arial" w:hAnsi="Arial" w:cs="Arial"/>
          <w:sz w:val="24"/>
          <w:szCs w:val="24"/>
        </w:rPr>
      </w:pPr>
    </w:p>
    <w:p w14:paraId="0729F619" w14:textId="77777777" w:rsidR="00B82777" w:rsidRDefault="00B82777" w:rsidP="00B82777">
      <w:pPr>
        <w:jc w:val="center"/>
        <w:rPr>
          <w:rFonts w:ascii="Arial" w:hAnsi="Arial" w:cs="Arial"/>
        </w:rPr>
      </w:pPr>
      <w:r>
        <w:rPr>
          <w:noProof/>
        </w:rPr>
        <w:drawing>
          <wp:inline distT="0" distB="0" distL="0" distR="0" wp14:anchorId="77472C8A" wp14:editId="0084A000">
            <wp:extent cx="3575538" cy="2324100"/>
            <wp:effectExtent l="0" t="0" r="6350" b="0"/>
            <wp:docPr id="3" name="Picture 3" descr="OLI Mode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OLI Model"/>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3589847" cy="2333401"/>
                    </a:xfrm>
                    <a:prstGeom prst="rect">
                      <a:avLst/>
                    </a:prstGeom>
                    <a:noFill/>
                    <a:ln>
                      <a:noFill/>
                    </a:ln>
                  </pic:spPr>
                </pic:pic>
              </a:graphicData>
            </a:graphic>
          </wp:inline>
        </w:drawing>
      </w:r>
    </w:p>
    <w:p w14:paraId="6FD2BFC5" w14:textId="77777777" w:rsidR="00B82777" w:rsidRPr="00B82777" w:rsidRDefault="00B82777" w:rsidP="00B82777">
      <w:pPr>
        <w:jc w:val="center"/>
        <w:rPr>
          <w:rFonts w:ascii="Arial" w:hAnsi="Arial" w:cs="Arial"/>
          <w:sz w:val="24"/>
          <w:szCs w:val="24"/>
        </w:rPr>
      </w:pPr>
      <w:bookmarkStart w:id="22" w:name="fig2"/>
      <w:r>
        <w:rPr>
          <w:rFonts w:ascii="Arial" w:hAnsi="Arial" w:cs="Arial"/>
          <w:sz w:val="24"/>
          <w:szCs w:val="24"/>
        </w:rPr>
        <w:t xml:space="preserve">Figure </w:t>
      </w:r>
      <w:r w:rsidR="009C3486">
        <w:rPr>
          <w:rFonts w:ascii="Arial" w:hAnsi="Arial" w:cs="Arial"/>
          <w:sz w:val="24"/>
          <w:szCs w:val="24"/>
        </w:rPr>
        <w:t>2</w:t>
      </w:r>
      <w:r>
        <w:rPr>
          <w:rFonts w:ascii="Arial" w:hAnsi="Arial" w:cs="Arial"/>
          <w:sz w:val="24"/>
          <w:szCs w:val="24"/>
        </w:rPr>
        <w:t>:</w:t>
      </w:r>
      <w:bookmarkEnd w:id="22"/>
      <w:r>
        <w:rPr>
          <w:rFonts w:ascii="Arial" w:hAnsi="Arial" w:cs="Arial"/>
          <w:sz w:val="24"/>
          <w:szCs w:val="24"/>
        </w:rPr>
        <w:t xml:space="preserve"> Dunning’s Eclectic Paradigm. (</w:t>
      </w:r>
      <w:r w:rsidRPr="00B82777">
        <w:rPr>
          <w:rFonts w:ascii="Arial" w:hAnsi="Arial" w:cs="Arial"/>
          <w:sz w:val="24"/>
          <w:szCs w:val="24"/>
        </w:rPr>
        <w:t>Source: Dunning 1981</w:t>
      </w:r>
      <w:r>
        <w:rPr>
          <w:rFonts w:ascii="Arial" w:hAnsi="Arial" w:cs="Arial"/>
          <w:sz w:val="24"/>
          <w:szCs w:val="24"/>
        </w:rPr>
        <w:t>)</w:t>
      </w:r>
    </w:p>
    <w:p w14:paraId="0313EC98" w14:textId="77777777" w:rsidR="00B82777" w:rsidRDefault="00B82777" w:rsidP="00B44F04">
      <w:pPr>
        <w:spacing w:after="240" w:line="480" w:lineRule="auto"/>
        <w:rPr>
          <w:rFonts w:ascii="Arial" w:hAnsi="Arial" w:cs="Arial"/>
          <w:sz w:val="24"/>
          <w:szCs w:val="24"/>
        </w:rPr>
      </w:pPr>
    </w:p>
    <w:p w14:paraId="2E6838CB" w14:textId="60A777E5" w:rsidR="00B44F04" w:rsidRPr="00B44F04" w:rsidRDefault="00EA593D" w:rsidP="00B44F04">
      <w:pPr>
        <w:spacing w:after="240" w:line="480" w:lineRule="auto"/>
        <w:rPr>
          <w:rFonts w:ascii="Arial" w:hAnsi="Arial" w:cs="Arial"/>
          <w:sz w:val="24"/>
          <w:szCs w:val="24"/>
        </w:rPr>
      </w:pPr>
      <w:r>
        <w:rPr>
          <w:rFonts w:ascii="Arial" w:hAnsi="Arial" w:cs="Arial"/>
          <w:sz w:val="24"/>
          <w:szCs w:val="24"/>
        </w:rPr>
        <w:t>O</w:t>
      </w:r>
      <w:r w:rsidR="00D05037">
        <w:rPr>
          <w:rFonts w:ascii="Arial" w:hAnsi="Arial" w:cs="Arial"/>
          <w:sz w:val="24"/>
          <w:szCs w:val="24"/>
        </w:rPr>
        <w:t>pportunities and risks for e</w:t>
      </w:r>
      <w:r w:rsidR="00B44F04" w:rsidRPr="00B44F04">
        <w:rPr>
          <w:rFonts w:ascii="Arial" w:hAnsi="Arial" w:cs="Arial"/>
          <w:sz w:val="24"/>
          <w:szCs w:val="24"/>
        </w:rPr>
        <w:t xml:space="preserve">ach factor </w:t>
      </w:r>
      <w:r w:rsidR="00D05037">
        <w:rPr>
          <w:rFonts w:ascii="Arial" w:hAnsi="Arial" w:cs="Arial"/>
          <w:sz w:val="24"/>
          <w:szCs w:val="24"/>
        </w:rPr>
        <w:t>influences</w:t>
      </w:r>
      <w:r w:rsidR="00B44F04" w:rsidRPr="00B44F04">
        <w:rPr>
          <w:rFonts w:ascii="Arial" w:hAnsi="Arial" w:cs="Arial"/>
          <w:sz w:val="24"/>
          <w:szCs w:val="24"/>
        </w:rPr>
        <w:t xml:space="preserve"> a company’s internationalisation strategy. </w:t>
      </w:r>
      <w:r w:rsidR="00D05037">
        <w:rPr>
          <w:rFonts w:ascii="Arial" w:hAnsi="Arial" w:cs="Arial"/>
          <w:sz w:val="24"/>
          <w:szCs w:val="24"/>
        </w:rPr>
        <w:t>Larger companies might use their reserves to benefit from direct ownership and make FDIs</w:t>
      </w:r>
      <w:r w:rsidR="00D05037" w:rsidRPr="00B44F04">
        <w:rPr>
          <w:rFonts w:ascii="Arial" w:hAnsi="Arial" w:cs="Arial"/>
          <w:sz w:val="24"/>
          <w:szCs w:val="24"/>
        </w:rPr>
        <w:t xml:space="preserve">. Locating production in an overseas market may </w:t>
      </w:r>
      <w:r w:rsidR="00D05037">
        <w:rPr>
          <w:rFonts w:ascii="Arial" w:hAnsi="Arial" w:cs="Arial"/>
          <w:sz w:val="24"/>
          <w:szCs w:val="24"/>
        </w:rPr>
        <w:t>give</w:t>
      </w:r>
      <w:r w:rsidR="00D05037" w:rsidRPr="00B44F04">
        <w:rPr>
          <w:rFonts w:ascii="Arial" w:hAnsi="Arial" w:cs="Arial"/>
          <w:sz w:val="24"/>
          <w:szCs w:val="24"/>
        </w:rPr>
        <w:t xml:space="preserve"> transport efficiencies, gain government incentives for relocation and benefit from cheap labour. </w:t>
      </w:r>
      <w:r w:rsidR="00D05037">
        <w:rPr>
          <w:rFonts w:ascii="Arial" w:hAnsi="Arial" w:cs="Arial"/>
          <w:sz w:val="24"/>
          <w:szCs w:val="24"/>
        </w:rPr>
        <w:t>Fear of</w:t>
      </w:r>
      <w:r w:rsidR="00B44F04" w:rsidRPr="00B44F04">
        <w:rPr>
          <w:rFonts w:ascii="Arial" w:hAnsi="Arial" w:cs="Arial"/>
          <w:sz w:val="24"/>
          <w:szCs w:val="24"/>
        </w:rPr>
        <w:t xml:space="preserve"> intellectual property theft by foreign </w:t>
      </w:r>
      <w:r w:rsidR="00ED2FEA">
        <w:rPr>
          <w:rFonts w:ascii="Arial" w:hAnsi="Arial" w:cs="Arial"/>
          <w:sz w:val="24"/>
          <w:szCs w:val="24"/>
        </w:rPr>
        <w:t>partners</w:t>
      </w:r>
      <w:r w:rsidR="00B44F04" w:rsidRPr="00B44F04">
        <w:rPr>
          <w:rFonts w:ascii="Arial" w:hAnsi="Arial" w:cs="Arial"/>
          <w:sz w:val="24"/>
          <w:szCs w:val="24"/>
        </w:rPr>
        <w:t xml:space="preserve"> </w:t>
      </w:r>
      <w:r w:rsidR="00D05037">
        <w:rPr>
          <w:rFonts w:ascii="Arial" w:hAnsi="Arial" w:cs="Arial"/>
          <w:sz w:val="24"/>
          <w:szCs w:val="24"/>
        </w:rPr>
        <w:t>might favour using</w:t>
      </w:r>
      <w:r w:rsidR="00B44F04" w:rsidRPr="00B44F04">
        <w:rPr>
          <w:rFonts w:ascii="Arial" w:hAnsi="Arial" w:cs="Arial"/>
          <w:sz w:val="24"/>
          <w:szCs w:val="24"/>
        </w:rPr>
        <w:t xml:space="preserve"> internal efficiencies </w:t>
      </w:r>
      <w:r w:rsidR="00ED2FEA">
        <w:rPr>
          <w:rFonts w:ascii="Arial" w:hAnsi="Arial" w:cs="Arial"/>
          <w:sz w:val="24"/>
          <w:szCs w:val="24"/>
        </w:rPr>
        <w:t>instead</w:t>
      </w:r>
      <w:r w:rsidR="00B44F04" w:rsidRPr="00B44F04">
        <w:rPr>
          <w:rFonts w:ascii="Arial" w:hAnsi="Arial" w:cs="Arial"/>
          <w:sz w:val="24"/>
          <w:szCs w:val="24"/>
        </w:rPr>
        <w:t xml:space="preserve">. The workings of the model are financial and economic, country and market specific for each particular product or service (Rugman and Brewer, 2001). </w:t>
      </w:r>
    </w:p>
    <w:p w14:paraId="6F5798B7" w14:textId="77777777" w:rsidR="00B44F04" w:rsidRPr="00B44F04" w:rsidRDefault="00B44F04" w:rsidP="00B44F04">
      <w:pPr>
        <w:spacing w:after="240" w:line="480" w:lineRule="auto"/>
        <w:rPr>
          <w:rFonts w:ascii="Arial" w:hAnsi="Arial" w:cs="Arial"/>
          <w:sz w:val="24"/>
          <w:szCs w:val="24"/>
        </w:rPr>
      </w:pPr>
    </w:p>
    <w:p w14:paraId="48B31EC9" w14:textId="13AF7984" w:rsidR="00B44F04" w:rsidRDefault="00B44F04" w:rsidP="00B44F04">
      <w:pPr>
        <w:spacing w:after="240" w:line="480" w:lineRule="auto"/>
        <w:rPr>
          <w:rFonts w:ascii="Arial" w:hAnsi="Arial" w:cs="Arial"/>
          <w:sz w:val="24"/>
          <w:szCs w:val="24"/>
        </w:rPr>
      </w:pPr>
      <w:r w:rsidRPr="00B44F04">
        <w:rPr>
          <w:rFonts w:ascii="Arial" w:hAnsi="Arial" w:cs="Arial"/>
          <w:sz w:val="24"/>
          <w:szCs w:val="24"/>
        </w:rPr>
        <w:t>Dunning’s model retains influence particularly for larger firms in a globalising, knowledge rich marketplace (Bartlett and Beamish, 2018)</w:t>
      </w:r>
      <w:r w:rsidR="009117B6">
        <w:rPr>
          <w:rFonts w:ascii="Arial" w:hAnsi="Arial" w:cs="Arial"/>
          <w:sz w:val="24"/>
          <w:szCs w:val="24"/>
        </w:rPr>
        <w:t>, but may have less influence for smaller companies</w:t>
      </w:r>
      <w:r w:rsidRPr="00B44F04">
        <w:rPr>
          <w:rFonts w:ascii="Arial" w:hAnsi="Arial" w:cs="Arial"/>
          <w:sz w:val="24"/>
          <w:szCs w:val="24"/>
        </w:rPr>
        <w:t xml:space="preserve">. </w:t>
      </w:r>
      <w:r w:rsidR="009117B6">
        <w:rPr>
          <w:rFonts w:ascii="Arial" w:hAnsi="Arial" w:cs="Arial"/>
          <w:sz w:val="24"/>
          <w:szCs w:val="24"/>
        </w:rPr>
        <w:t xml:space="preserve">It may favour the way of doing business of the home country </w:t>
      </w:r>
      <w:r w:rsidR="009117B6" w:rsidRPr="00B44F04">
        <w:rPr>
          <w:rFonts w:ascii="Arial" w:hAnsi="Arial" w:cs="Arial"/>
          <w:sz w:val="24"/>
          <w:szCs w:val="24"/>
        </w:rPr>
        <w:t>(</w:t>
      </w:r>
      <w:proofErr w:type="spellStart"/>
      <w:r w:rsidR="009117B6" w:rsidRPr="00B44F04">
        <w:rPr>
          <w:rFonts w:ascii="Arial" w:hAnsi="Arial" w:cs="Arial"/>
          <w:sz w:val="24"/>
          <w:szCs w:val="24"/>
        </w:rPr>
        <w:t>Ferner</w:t>
      </w:r>
      <w:proofErr w:type="spellEnd"/>
      <w:r w:rsidR="009117B6" w:rsidRPr="00B44F04">
        <w:rPr>
          <w:rFonts w:ascii="Arial" w:hAnsi="Arial" w:cs="Arial"/>
          <w:sz w:val="24"/>
          <w:szCs w:val="24"/>
        </w:rPr>
        <w:t>, 2000)</w:t>
      </w:r>
      <w:r w:rsidR="009117B6">
        <w:rPr>
          <w:rFonts w:ascii="Arial" w:hAnsi="Arial" w:cs="Arial"/>
          <w:sz w:val="24"/>
          <w:szCs w:val="24"/>
        </w:rPr>
        <w:t xml:space="preserve"> and emphasises profit, sometimes to the detriment of working conditions in developing countries. This suggests it has limited relevance to ethical, green businesses, although little specific research has been completed.</w:t>
      </w:r>
    </w:p>
    <w:p w14:paraId="1AB0CF93" w14:textId="77777777" w:rsidR="00024535" w:rsidRDefault="00024535" w:rsidP="00B44F04">
      <w:pPr>
        <w:spacing w:after="240" w:line="480" w:lineRule="auto"/>
        <w:rPr>
          <w:rFonts w:ascii="Arial" w:hAnsi="Arial" w:cs="Arial"/>
          <w:sz w:val="24"/>
          <w:szCs w:val="24"/>
        </w:rPr>
      </w:pPr>
    </w:p>
    <w:p w14:paraId="68418C88" w14:textId="1BA90473" w:rsidR="00024535" w:rsidRDefault="008562FD" w:rsidP="00D50815">
      <w:pPr>
        <w:spacing w:after="240" w:line="480" w:lineRule="auto"/>
        <w:rPr>
          <w:rFonts w:ascii="Arial" w:hAnsi="Arial" w:cs="Arial"/>
          <w:sz w:val="24"/>
          <w:szCs w:val="24"/>
        </w:rPr>
      </w:pPr>
      <w:proofErr w:type="spellStart"/>
      <w:r w:rsidRPr="008562FD">
        <w:rPr>
          <w:rFonts w:ascii="Arial" w:hAnsi="Arial" w:cs="Arial"/>
          <w:sz w:val="24"/>
          <w:szCs w:val="24"/>
        </w:rPr>
        <w:t>Ostaszewska</w:t>
      </w:r>
      <w:proofErr w:type="spellEnd"/>
      <w:r w:rsidRPr="008562FD">
        <w:rPr>
          <w:rFonts w:ascii="Arial" w:hAnsi="Arial" w:cs="Arial"/>
          <w:sz w:val="24"/>
          <w:szCs w:val="24"/>
        </w:rPr>
        <w:t xml:space="preserve"> analysed Swedish based MNE IKEA’s construction of a chipboard plant in Poland (</w:t>
      </w:r>
      <w:proofErr w:type="spellStart"/>
      <w:r w:rsidRPr="008562FD">
        <w:rPr>
          <w:rFonts w:ascii="Arial" w:hAnsi="Arial" w:cs="Arial"/>
          <w:sz w:val="24"/>
          <w:szCs w:val="24"/>
        </w:rPr>
        <w:t>Ostaszewska</w:t>
      </w:r>
      <w:proofErr w:type="spellEnd"/>
      <w:r w:rsidRPr="008562FD">
        <w:rPr>
          <w:rFonts w:ascii="Arial" w:hAnsi="Arial" w:cs="Arial"/>
          <w:sz w:val="24"/>
          <w:szCs w:val="24"/>
        </w:rPr>
        <w:t>, 2016)</w:t>
      </w:r>
      <w:r w:rsidR="009117B6">
        <w:rPr>
          <w:rFonts w:ascii="Arial" w:hAnsi="Arial" w:cs="Arial"/>
          <w:sz w:val="24"/>
          <w:szCs w:val="24"/>
        </w:rPr>
        <w:t xml:space="preserve"> with regards to Dunning</w:t>
      </w:r>
      <w:r w:rsidRPr="008562FD">
        <w:rPr>
          <w:rFonts w:ascii="Arial" w:hAnsi="Arial" w:cs="Arial"/>
          <w:sz w:val="24"/>
          <w:szCs w:val="24"/>
        </w:rPr>
        <w:t xml:space="preserve">. IKEA chose FDI using their </w:t>
      </w:r>
      <w:r w:rsidR="00EA593D">
        <w:rPr>
          <w:rFonts w:ascii="Arial" w:hAnsi="Arial" w:cs="Arial"/>
          <w:sz w:val="24"/>
          <w:szCs w:val="24"/>
        </w:rPr>
        <w:t xml:space="preserve">successful </w:t>
      </w:r>
      <w:r w:rsidRPr="008562FD">
        <w:rPr>
          <w:rFonts w:ascii="Arial" w:hAnsi="Arial" w:cs="Arial"/>
          <w:sz w:val="24"/>
          <w:szCs w:val="24"/>
        </w:rPr>
        <w:t>expertise in manufacturing. The location supplied low cost local timber chippings, cheap land and relatively low-cost labour. The internal efficiencies of mass production and control over the technology of chipboard production combined to influence the choice of location. IKEA installed a biomass generator for power in line with their sustainability policy</w:t>
      </w:r>
      <w:r w:rsidR="00EA593D">
        <w:rPr>
          <w:rFonts w:ascii="Arial" w:hAnsi="Arial" w:cs="Arial"/>
          <w:sz w:val="24"/>
          <w:szCs w:val="24"/>
        </w:rPr>
        <w:t xml:space="preserve"> fuelled by cheap, local</w:t>
      </w:r>
      <w:r w:rsidRPr="008562FD">
        <w:rPr>
          <w:rFonts w:ascii="Arial" w:hAnsi="Arial" w:cs="Arial"/>
          <w:sz w:val="24"/>
          <w:szCs w:val="24"/>
        </w:rPr>
        <w:t xml:space="preserve"> woodchip. </w:t>
      </w:r>
      <w:r w:rsidR="00ED2FEA">
        <w:rPr>
          <w:rFonts w:ascii="Arial" w:hAnsi="Arial" w:cs="Arial"/>
          <w:sz w:val="24"/>
          <w:szCs w:val="24"/>
        </w:rPr>
        <w:t>T</w:t>
      </w:r>
      <w:r w:rsidRPr="008562FD">
        <w:rPr>
          <w:rFonts w:ascii="Arial" w:hAnsi="Arial" w:cs="Arial"/>
          <w:sz w:val="24"/>
          <w:szCs w:val="24"/>
        </w:rPr>
        <w:t>he forest location of the plant was controversial with environmentalists</w:t>
      </w:r>
      <w:r w:rsidR="00EA593D">
        <w:rPr>
          <w:rFonts w:ascii="Arial" w:hAnsi="Arial" w:cs="Arial"/>
          <w:sz w:val="24"/>
          <w:szCs w:val="24"/>
        </w:rPr>
        <w:t>.</w:t>
      </w:r>
      <w:r w:rsidRPr="008562FD">
        <w:rPr>
          <w:rFonts w:ascii="Arial" w:hAnsi="Arial" w:cs="Arial"/>
          <w:sz w:val="24"/>
          <w:szCs w:val="24"/>
        </w:rPr>
        <w:t xml:space="preserve"> </w:t>
      </w:r>
      <w:r w:rsidR="00EA593D">
        <w:rPr>
          <w:rFonts w:ascii="Arial" w:hAnsi="Arial" w:cs="Arial"/>
          <w:sz w:val="24"/>
          <w:szCs w:val="24"/>
        </w:rPr>
        <w:t>T</w:t>
      </w:r>
      <w:r w:rsidRPr="008562FD">
        <w:rPr>
          <w:rFonts w:ascii="Arial" w:hAnsi="Arial" w:cs="Arial"/>
          <w:sz w:val="24"/>
          <w:szCs w:val="24"/>
        </w:rPr>
        <w:t xml:space="preserve">o mitigate </w:t>
      </w:r>
      <w:r w:rsidR="00ED2FEA">
        <w:rPr>
          <w:rFonts w:ascii="Arial" w:hAnsi="Arial" w:cs="Arial"/>
          <w:sz w:val="24"/>
          <w:szCs w:val="24"/>
        </w:rPr>
        <w:t>opposition</w:t>
      </w:r>
      <w:r w:rsidRPr="008562FD">
        <w:rPr>
          <w:rFonts w:ascii="Arial" w:hAnsi="Arial" w:cs="Arial"/>
          <w:sz w:val="24"/>
          <w:szCs w:val="24"/>
        </w:rPr>
        <w:t xml:space="preserve"> IKEA publicised their high environmental standards.</w:t>
      </w:r>
      <w:r>
        <w:rPr>
          <w:rFonts w:ascii="Arial" w:hAnsi="Arial" w:cs="Arial"/>
          <w:sz w:val="24"/>
          <w:szCs w:val="24"/>
        </w:rPr>
        <w:t xml:space="preserve"> </w:t>
      </w:r>
      <w:r w:rsidR="003E5337">
        <w:rPr>
          <w:rFonts w:ascii="Arial" w:hAnsi="Arial" w:cs="Arial"/>
          <w:sz w:val="24"/>
          <w:szCs w:val="24"/>
        </w:rPr>
        <w:t>OL</w:t>
      </w:r>
      <w:r w:rsidR="005E64D7">
        <w:rPr>
          <w:rFonts w:ascii="Arial" w:hAnsi="Arial" w:cs="Arial"/>
          <w:sz w:val="24"/>
          <w:szCs w:val="24"/>
        </w:rPr>
        <w:t>I</w:t>
      </w:r>
      <w:r w:rsidR="003E5337">
        <w:rPr>
          <w:rFonts w:ascii="Arial" w:hAnsi="Arial" w:cs="Arial"/>
          <w:sz w:val="24"/>
          <w:szCs w:val="24"/>
        </w:rPr>
        <w:t xml:space="preserve"> factors therefore needed adjustment </w:t>
      </w:r>
      <w:r w:rsidR="00EA593D">
        <w:rPr>
          <w:rFonts w:ascii="Arial" w:hAnsi="Arial" w:cs="Arial"/>
          <w:sz w:val="24"/>
          <w:szCs w:val="24"/>
        </w:rPr>
        <w:t>to take into account green issues</w:t>
      </w:r>
      <w:r w:rsidR="003E5337">
        <w:rPr>
          <w:rFonts w:ascii="Arial" w:hAnsi="Arial" w:cs="Arial"/>
          <w:sz w:val="24"/>
          <w:szCs w:val="24"/>
        </w:rPr>
        <w:t xml:space="preserve">. </w:t>
      </w:r>
    </w:p>
    <w:p w14:paraId="35B92508" w14:textId="77777777" w:rsidR="008562FD" w:rsidRDefault="008562FD" w:rsidP="00110494">
      <w:pPr>
        <w:pStyle w:val="ListParagraph"/>
        <w:spacing w:after="240" w:line="480" w:lineRule="auto"/>
        <w:ind w:left="0"/>
        <w:jc w:val="both"/>
        <w:rPr>
          <w:rFonts w:ascii="Arial" w:hAnsi="Arial" w:cs="Arial"/>
          <w:b/>
          <w:sz w:val="24"/>
          <w:szCs w:val="24"/>
        </w:rPr>
      </w:pPr>
    </w:p>
    <w:p w14:paraId="1ACE85C4" w14:textId="4DDCFFE8" w:rsidR="00DB6C1F" w:rsidRPr="00174D6A" w:rsidRDefault="009F453C" w:rsidP="00110494">
      <w:pPr>
        <w:pStyle w:val="ListParagraph"/>
        <w:spacing w:after="240" w:line="480" w:lineRule="auto"/>
        <w:ind w:left="0"/>
        <w:jc w:val="both"/>
        <w:rPr>
          <w:rFonts w:ascii="Arial" w:hAnsi="Arial" w:cs="Arial"/>
          <w:b/>
          <w:sz w:val="24"/>
          <w:szCs w:val="24"/>
        </w:rPr>
      </w:pPr>
      <w:bookmarkStart w:id="23" w:name="uppsala"/>
      <w:r>
        <w:rPr>
          <w:rFonts w:ascii="Arial" w:hAnsi="Arial" w:cs="Arial"/>
          <w:b/>
          <w:sz w:val="24"/>
          <w:szCs w:val="24"/>
        </w:rPr>
        <w:t>2.</w:t>
      </w:r>
      <w:r w:rsidR="00AE52BE">
        <w:rPr>
          <w:rFonts w:ascii="Arial" w:hAnsi="Arial" w:cs="Arial"/>
          <w:b/>
          <w:sz w:val="24"/>
          <w:szCs w:val="24"/>
        </w:rPr>
        <w:t>5</w:t>
      </w:r>
      <w:r>
        <w:rPr>
          <w:rFonts w:ascii="Arial" w:hAnsi="Arial" w:cs="Arial"/>
          <w:b/>
          <w:sz w:val="24"/>
          <w:szCs w:val="24"/>
        </w:rPr>
        <w:tab/>
      </w:r>
      <w:r w:rsidR="00DB6C1F" w:rsidRPr="00174D6A">
        <w:rPr>
          <w:rFonts w:ascii="Arial" w:hAnsi="Arial" w:cs="Arial"/>
          <w:b/>
          <w:sz w:val="24"/>
          <w:szCs w:val="24"/>
        </w:rPr>
        <w:t>Uppsala Internationalisation model</w:t>
      </w:r>
    </w:p>
    <w:bookmarkEnd w:id="23"/>
    <w:p w14:paraId="7FEE6C38" w14:textId="61CC6F83" w:rsidR="0079739C" w:rsidRPr="0079739C" w:rsidRDefault="0079739C" w:rsidP="00D50815">
      <w:pPr>
        <w:spacing w:after="240" w:line="480" w:lineRule="auto"/>
        <w:rPr>
          <w:rFonts w:ascii="Arial" w:hAnsi="Arial" w:cs="Arial"/>
          <w:sz w:val="24"/>
          <w:szCs w:val="24"/>
        </w:rPr>
      </w:pPr>
      <w:r w:rsidRPr="0079739C">
        <w:rPr>
          <w:rFonts w:ascii="Arial" w:hAnsi="Arial" w:cs="Arial"/>
          <w:sz w:val="24"/>
          <w:szCs w:val="24"/>
        </w:rPr>
        <w:t xml:space="preserve">Uppsala </w:t>
      </w:r>
      <w:r w:rsidR="007D7039">
        <w:rPr>
          <w:rFonts w:ascii="Arial" w:hAnsi="Arial" w:cs="Arial"/>
          <w:sz w:val="24"/>
          <w:szCs w:val="24"/>
        </w:rPr>
        <w:t>is a process model of</w:t>
      </w:r>
      <w:r w:rsidRPr="0079739C">
        <w:rPr>
          <w:rFonts w:ascii="Arial" w:hAnsi="Arial" w:cs="Arial"/>
          <w:sz w:val="24"/>
          <w:szCs w:val="24"/>
        </w:rPr>
        <w:t xml:space="preserve"> four stages of market penetration</w:t>
      </w:r>
      <w:r w:rsidR="007D7039">
        <w:rPr>
          <w:rFonts w:ascii="Arial" w:hAnsi="Arial" w:cs="Arial"/>
          <w:sz w:val="24"/>
          <w:szCs w:val="24"/>
        </w:rPr>
        <w:t>.</w:t>
      </w:r>
      <w:r w:rsidRPr="0079739C">
        <w:rPr>
          <w:rFonts w:ascii="Arial" w:hAnsi="Arial" w:cs="Arial"/>
          <w:sz w:val="24"/>
          <w:szCs w:val="24"/>
        </w:rPr>
        <w:t xml:space="preserve"> Market knowledge and market commitment </w:t>
      </w:r>
      <w:r w:rsidR="007D7039">
        <w:rPr>
          <w:rFonts w:ascii="Arial" w:hAnsi="Arial" w:cs="Arial"/>
          <w:sz w:val="24"/>
          <w:szCs w:val="24"/>
        </w:rPr>
        <w:t>form</w:t>
      </w:r>
      <w:r w:rsidRPr="0079739C">
        <w:rPr>
          <w:rFonts w:ascii="Arial" w:hAnsi="Arial" w:cs="Arial"/>
          <w:sz w:val="24"/>
          <w:szCs w:val="24"/>
        </w:rPr>
        <w:t xml:space="preserve"> a cycle with change factors, which depend upon current activities and commitment decisions</w:t>
      </w:r>
      <w:r w:rsidR="007D7039">
        <w:rPr>
          <w:rFonts w:ascii="Arial" w:hAnsi="Arial" w:cs="Arial"/>
          <w:sz w:val="24"/>
          <w:szCs w:val="24"/>
        </w:rPr>
        <w:t xml:space="preserve"> </w:t>
      </w:r>
      <w:r w:rsidR="007D7039" w:rsidRPr="0079739C">
        <w:rPr>
          <w:rFonts w:ascii="Arial" w:hAnsi="Arial" w:cs="Arial"/>
          <w:sz w:val="24"/>
          <w:szCs w:val="24"/>
        </w:rPr>
        <w:t>(</w:t>
      </w:r>
      <w:proofErr w:type="spellStart"/>
      <w:r w:rsidR="007D7039" w:rsidRPr="0079739C">
        <w:rPr>
          <w:rFonts w:ascii="Arial" w:hAnsi="Arial" w:cs="Arial"/>
          <w:sz w:val="24"/>
          <w:szCs w:val="24"/>
        </w:rPr>
        <w:t>Johanson</w:t>
      </w:r>
      <w:proofErr w:type="spellEnd"/>
      <w:r w:rsidR="007D7039" w:rsidRPr="0079739C">
        <w:rPr>
          <w:rFonts w:ascii="Arial" w:hAnsi="Arial" w:cs="Arial"/>
          <w:sz w:val="24"/>
          <w:szCs w:val="24"/>
        </w:rPr>
        <w:t xml:space="preserve"> and </w:t>
      </w:r>
      <w:proofErr w:type="spellStart"/>
      <w:r w:rsidR="007D7039" w:rsidRPr="0079739C">
        <w:rPr>
          <w:rFonts w:ascii="Arial" w:hAnsi="Arial" w:cs="Arial"/>
          <w:sz w:val="24"/>
          <w:szCs w:val="24"/>
        </w:rPr>
        <w:t>Vahlne</w:t>
      </w:r>
      <w:proofErr w:type="spellEnd"/>
      <w:r w:rsidR="007D7039" w:rsidRPr="0079739C">
        <w:rPr>
          <w:rFonts w:ascii="Arial" w:hAnsi="Arial" w:cs="Arial"/>
          <w:sz w:val="24"/>
          <w:szCs w:val="24"/>
        </w:rPr>
        <w:t>, 1977</w:t>
      </w:r>
      <w:r w:rsidR="00347463">
        <w:rPr>
          <w:rFonts w:ascii="Arial" w:hAnsi="Arial" w:cs="Arial"/>
          <w:sz w:val="24"/>
          <w:szCs w:val="24"/>
        </w:rPr>
        <w:t>, figure 3</w:t>
      </w:r>
      <w:r w:rsidR="007D7039" w:rsidRPr="0079739C">
        <w:rPr>
          <w:rFonts w:ascii="Arial" w:hAnsi="Arial" w:cs="Arial"/>
          <w:sz w:val="24"/>
          <w:szCs w:val="24"/>
        </w:rPr>
        <w:t>)</w:t>
      </w:r>
      <w:r w:rsidRPr="0079739C">
        <w:rPr>
          <w:rFonts w:ascii="Arial" w:hAnsi="Arial" w:cs="Arial"/>
          <w:sz w:val="24"/>
          <w:szCs w:val="24"/>
        </w:rPr>
        <w:t xml:space="preserve">. </w:t>
      </w:r>
      <w:r w:rsidRPr="0079739C">
        <w:rPr>
          <w:rFonts w:ascii="Arial" w:hAnsi="Arial" w:cs="Arial"/>
          <w:sz w:val="24"/>
          <w:szCs w:val="24"/>
        </w:rPr>
        <w:lastRenderedPageBreak/>
        <w:t xml:space="preserve">The more exposure to dealing with a new, foreign market a management team develops, the better </w:t>
      </w:r>
      <w:r w:rsidR="00ED2FEA">
        <w:rPr>
          <w:rFonts w:ascii="Arial" w:hAnsi="Arial" w:cs="Arial"/>
          <w:sz w:val="24"/>
          <w:szCs w:val="24"/>
        </w:rPr>
        <w:t>they</w:t>
      </w:r>
      <w:r w:rsidRPr="0079739C">
        <w:rPr>
          <w:rFonts w:ascii="Arial" w:hAnsi="Arial" w:cs="Arial"/>
          <w:sz w:val="24"/>
          <w:szCs w:val="24"/>
        </w:rPr>
        <w:t xml:space="preserve"> understand it</w:t>
      </w:r>
      <w:r w:rsidR="00ED2FEA">
        <w:rPr>
          <w:rFonts w:ascii="Arial" w:hAnsi="Arial" w:cs="Arial"/>
          <w:sz w:val="24"/>
          <w:szCs w:val="24"/>
        </w:rPr>
        <w:t>,</w:t>
      </w:r>
      <w:r w:rsidRPr="0079739C">
        <w:rPr>
          <w:rFonts w:ascii="Arial" w:hAnsi="Arial" w:cs="Arial"/>
          <w:sz w:val="24"/>
          <w:szCs w:val="24"/>
        </w:rPr>
        <w:t xml:space="preserve"> </w:t>
      </w:r>
      <w:r w:rsidR="00ED2FEA">
        <w:rPr>
          <w:rFonts w:ascii="Arial" w:hAnsi="Arial" w:cs="Arial"/>
          <w:sz w:val="24"/>
          <w:szCs w:val="24"/>
        </w:rPr>
        <w:t>which</w:t>
      </w:r>
      <w:r w:rsidRPr="0079739C">
        <w:rPr>
          <w:rFonts w:ascii="Arial" w:hAnsi="Arial" w:cs="Arial"/>
          <w:sz w:val="24"/>
          <w:szCs w:val="24"/>
        </w:rPr>
        <w:t xml:space="preserve"> inform</w:t>
      </w:r>
      <w:r w:rsidR="00ED2FEA">
        <w:rPr>
          <w:rFonts w:ascii="Arial" w:hAnsi="Arial" w:cs="Arial"/>
          <w:sz w:val="24"/>
          <w:szCs w:val="24"/>
        </w:rPr>
        <w:t>s</w:t>
      </w:r>
      <w:r w:rsidRPr="0079739C">
        <w:rPr>
          <w:rFonts w:ascii="Arial" w:hAnsi="Arial" w:cs="Arial"/>
          <w:sz w:val="24"/>
          <w:szCs w:val="24"/>
        </w:rPr>
        <w:t xml:space="preserve"> decisions about future </w:t>
      </w:r>
      <w:r w:rsidR="00ED2FEA">
        <w:rPr>
          <w:rFonts w:ascii="Arial" w:hAnsi="Arial" w:cs="Arial"/>
          <w:sz w:val="24"/>
          <w:szCs w:val="24"/>
        </w:rPr>
        <w:t>investments</w:t>
      </w:r>
      <w:r w:rsidRPr="0079739C">
        <w:rPr>
          <w:rFonts w:ascii="Arial" w:hAnsi="Arial" w:cs="Arial"/>
          <w:sz w:val="24"/>
          <w:szCs w:val="24"/>
        </w:rPr>
        <w:t xml:space="preserve">. </w:t>
      </w:r>
    </w:p>
    <w:p w14:paraId="78BA8D23" w14:textId="77777777" w:rsidR="0079739C" w:rsidRPr="0079739C" w:rsidRDefault="0079739C" w:rsidP="0079739C">
      <w:pPr>
        <w:pStyle w:val="ListParagraph"/>
        <w:spacing w:after="240" w:line="480" w:lineRule="auto"/>
        <w:ind w:left="0"/>
        <w:jc w:val="both"/>
        <w:rPr>
          <w:rFonts w:ascii="Arial" w:hAnsi="Arial" w:cs="Arial"/>
          <w:sz w:val="24"/>
          <w:szCs w:val="24"/>
        </w:rPr>
      </w:pPr>
    </w:p>
    <w:p w14:paraId="27C56E07" w14:textId="77777777" w:rsidR="0079739C" w:rsidRPr="0079739C" w:rsidRDefault="0079739C" w:rsidP="0079739C">
      <w:pPr>
        <w:pStyle w:val="ListParagraph"/>
        <w:spacing w:after="240" w:line="480" w:lineRule="auto"/>
        <w:ind w:left="0"/>
        <w:jc w:val="center"/>
        <w:rPr>
          <w:rFonts w:ascii="Arial" w:hAnsi="Arial" w:cs="Arial"/>
          <w:sz w:val="24"/>
          <w:szCs w:val="24"/>
        </w:rPr>
      </w:pPr>
      <w:r>
        <w:rPr>
          <w:noProof/>
        </w:rPr>
        <w:drawing>
          <wp:inline distT="0" distB="0" distL="0" distR="0" wp14:anchorId="7AFAC8D5" wp14:editId="01F7935D">
            <wp:extent cx="4019550" cy="2722100"/>
            <wp:effectExtent l="0" t="0" r="0" b="2540"/>
            <wp:docPr id="5" name="Picture 5" descr="Image result for Uppsala web of relationships diagra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mage result for Uppsala web of relationships diagram"/>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4047743" cy="2741192"/>
                    </a:xfrm>
                    <a:prstGeom prst="rect">
                      <a:avLst/>
                    </a:prstGeom>
                    <a:noFill/>
                    <a:ln>
                      <a:noFill/>
                    </a:ln>
                  </pic:spPr>
                </pic:pic>
              </a:graphicData>
            </a:graphic>
          </wp:inline>
        </w:drawing>
      </w:r>
    </w:p>
    <w:p w14:paraId="5C1AD530" w14:textId="77777777" w:rsidR="0079739C" w:rsidRPr="0079739C" w:rsidRDefault="0079739C" w:rsidP="0079739C">
      <w:pPr>
        <w:pStyle w:val="ListParagraph"/>
        <w:spacing w:after="240" w:line="480" w:lineRule="auto"/>
        <w:ind w:left="0"/>
        <w:jc w:val="center"/>
        <w:rPr>
          <w:rFonts w:ascii="Arial" w:hAnsi="Arial" w:cs="Arial"/>
          <w:sz w:val="24"/>
          <w:szCs w:val="24"/>
        </w:rPr>
      </w:pPr>
      <w:bookmarkStart w:id="24" w:name="fig3"/>
      <w:r w:rsidRPr="0079739C">
        <w:rPr>
          <w:rFonts w:ascii="Arial" w:hAnsi="Arial" w:cs="Arial"/>
          <w:sz w:val="24"/>
          <w:szCs w:val="24"/>
        </w:rPr>
        <w:t xml:space="preserve">Figure </w:t>
      </w:r>
      <w:r w:rsidR="009C3486">
        <w:rPr>
          <w:rFonts w:ascii="Arial" w:hAnsi="Arial" w:cs="Arial"/>
          <w:sz w:val="24"/>
          <w:szCs w:val="24"/>
        </w:rPr>
        <w:t>3</w:t>
      </w:r>
      <w:bookmarkEnd w:id="24"/>
      <w:r w:rsidRPr="0079739C">
        <w:rPr>
          <w:rFonts w:ascii="Arial" w:hAnsi="Arial" w:cs="Arial"/>
          <w:sz w:val="24"/>
          <w:szCs w:val="24"/>
        </w:rPr>
        <w:t xml:space="preserve">: The Uppsala-Model (Source: </w:t>
      </w:r>
      <w:proofErr w:type="spellStart"/>
      <w:r w:rsidRPr="0079739C">
        <w:rPr>
          <w:rFonts w:ascii="Arial" w:hAnsi="Arial" w:cs="Arial"/>
          <w:sz w:val="24"/>
          <w:szCs w:val="24"/>
        </w:rPr>
        <w:t>Johanson</w:t>
      </w:r>
      <w:proofErr w:type="spellEnd"/>
      <w:r w:rsidRPr="0079739C">
        <w:rPr>
          <w:rFonts w:ascii="Arial" w:hAnsi="Arial" w:cs="Arial"/>
          <w:sz w:val="24"/>
          <w:szCs w:val="24"/>
        </w:rPr>
        <w:t xml:space="preserve"> and </w:t>
      </w:r>
      <w:proofErr w:type="spellStart"/>
      <w:r w:rsidRPr="0079739C">
        <w:rPr>
          <w:rFonts w:ascii="Arial" w:hAnsi="Arial" w:cs="Arial"/>
          <w:sz w:val="24"/>
          <w:szCs w:val="24"/>
        </w:rPr>
        <w:t>Vahlne</w:t>
      </w:r>
      <w:proofErr w:type="spellEnd"/>
      <w:r w:rsidRPr="0079739C">
        <w:rPr>
          <w:rFonts w:ascii="Arial" w:hAnsi="Arial" w:cs="Arial"/>
          <w:sz w:val="24"/>
          <w:szCs w:val="24"/>
        </w:rPr>
        <w:t>, 1977).</w:t>
      </w:r>
    </w:p>
    <w:p w14:paraId="0C7179B1" w14:textId="77777777" w:rsidR="0079739C" w:rsidRPr="0079739C" w:rsidRDefault="0079739C" w:rsidP="0079739C">
      <w:pPr>
        <w:pStyle w:val="ListParagraph"/>
        <w:spacing w:after="240" w:line="480" w:lineRule="auto"/>
        <w:ind w:left="0"/>
        <w:jc w:val="both"/>
        <w:rPr>
          <w:rFonts w:ascii="Arial" w:hAnsi="Arial" w:cs="Arial"/>
          <w:sz w:val="24"/>
          <w:szCs w:val="24"/>
        </w:rPr>
      </w:pPr>
    </w:p>
    <w:p w14:paraId="78563A50" w14:textId="77777777" w:rsidR="0079739C" w:rsidRPr="0079739C" w:rsidRDefault="0079739C" w:rsidP="0079739C">
      <w:pPr>
        <w:pStyle w:val="ListParagraph"/>
        <w:spacing w:after="240" w:line="480" w:lineRule="auto"/>
        <w:ind w:left="0"/>
        <w:jc w:val="center"/>
        <w:rPr>
          <w:rFonts w:ascii="Arial" w:hAnsi="Arial" w:cs="Arial"/>
          <w:sz w:val="24"/>
          <w:szCs w:val="24"/>
        </w:rPr>
      </w:pPr>
      <w:r>
        <w:rPr>
          <w:noProof/>
        </w:rPr>
        <w:drawing>
          <wp:inline distT="0" distB="0" distL="0" distR="0" wp14:anchorId="11DCF8BB" wp14:editId="653EDC46">
            <wp:extent cx="3854450" cy="2628900"/>
            <wp:effectExtent l="0" t="0" r="0" b="0"/>
            <wp:docPr id="6" name="Picture 6" descr="https://www.researchgate.net/profile/Valentina_Corte/publication/266238451/figure/fig2/AS:295814036508672@1447538970021/The-Uppsala-Model-Source-Johanson-Vahlne-2009.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https://www.researchgate.net/profile/Valentina_Corte/publication/266238451/figure/fig2/AS:295814036508672@1447538970021/The-Uppsala-Model-Source-Johanson-Vahlne-2009.png"/>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3856553" cy="2630334"/>
                    </a:xfrm>
                    <a:prstGeom prst="rect">
                      <a:avLst/>
                    </a:prstGeom>
                    <a:noFill/>
                    <a:ln>
                      <a:noFill/>
                    </a:ln>
                  </pic:spPr>
                </pic:pic>
              </a:graphicData>
            </a:graphic>
          </wp:inline>
        </w:drawing>
      </w:r>
    </w:p>
    <w:p w14:paraId="1F08060D" w14:textId="77777777" w:rsidR="0079739C" w:rsidRPr="0079739C" w:rsidRDefault="0079739C" w:rsidP="0079739C">
      <w:pPr>
        <w:pStyle w:val="ListParagraph"/>
        <w:spacing w:after="240" w:line="480" w:lineRule="auto"/>
        <w:ind w:left="0"/>
        <w:jc w:val="center"/>
        <w:rPr>
          <w:rFonts w:ascii="Arial" w:hAnsi="Arial" w:cs="Arial"/>
          <w:sz w:val="24"/>
          <w:szCs w:val="24"/>
        </w:rPr>
      </w:pPr>
      <w:bookmarkStart w:id="25" w:name="fig4"/>
      <w:r w:rsidRPr="0079739C">
        <w:rPr>
          <w:rFonts w:ascii="Arial" w:hAnsi="Arial" w:cs="Arial"/>
          <w:sz w:val="24"/>
          <w:szCs w:val="24"/>
        </w:rPr>
        <w:t xml:space="preserve">Figure </w:t>
      </w:r>
      <w:r w:rsidR="009C3486">
        <w:rPr>
          <w:rFonts w:ascii="Arial" w:hAnsi="Arial" w:cs="Arial"/>
          <w:sz w:val="24"/>
          <w:szCs w:val="24"/>
        </w:rPr>
        <w:t>4</w:t>
      </w:r>
      <w:bookmarkEnd w:id="25"/>
      <w:r w:rsidRPr="0079739C">
        <w:rPr>
          <w:rFonts w:ascii="Arial" w:hAnsi="Arial" w:cs="Arial"/>
          <w:sz w:val="24"/>
          <w:szCs w:val="24"/>
        </w:rPr>
        <w:t xml:space="preserve">: The revised Uppsala-Model (Source: </w:t>
      </w:r>
      <w:proofErr w:type="spellStart"/>
      <w:r w:rsidRPr="0079739C">
        <w:rPr>
          <w:rFonts w:ascii="Arial" w:hAnsi="Arial" w:cs="Arial"/>
          <w:sz w:val="24"/>
          <w:szCs w:val="24"/>
        </w:rPr>
        <w:t>Johanson</w:t>
      </w:r>
      <w:proofErr w:type="spellEnd"/>
      <w:r w:rsidRPr="0079739C">
        <w:rPr>
          <w:rFonts w:ascii="Arial" w:hAnsi="Arial" w:cs="Arial"/>
          <w:sz w:val="24"/>
          <w:szCs w:val="24"/>
        </w:rPr>
        <w:t xml:space="preserve"> &amp; </w:t>
      </w:r>
      <w:proofErr w:type="spellStart"/>
      <w:r w:rsidRPr="0079739C">
        <w:rPr>
          <w:rFonts w:ascii="Arial" w:hAnsi="Arial" w:cs="Arial"/>
          <w:sz w:val="24"/>
          <w:szCs w:val="24"/>
        </w:rPr>
        <w:t>Vahlne</w:t>
      </w:r>
      <w:proofErr w:type="spellEnd"/>
      <w:r w:rsidRPr="0079739C">
        <w:rPr>
          <w:rFonts w:ascii="Arial" w:hAnsi="Arial" w:cs="Arial"/>
          <w:sz w:val="24"/>
          <w:szCs w:val="24"/>
        </w:rPr>
        <w:t>, 2009)</w:t>
      </w:r>
    </w:p>
    <w:p w14:paraId="11DCE549" w14:textId="77777777" w:rsidR="0079739C" w:rsidRPr="0079739C" w:rsidRDefault="0079739C" w:rsidP="0079739C">
      <w:pPr>
        <w:pStyle w:val="ListParagraph"/>
        <w:spacing w:after="240" w:line="480" w:lineRule="auto"/>
        <w:ind w:left="0"/>
        <w:jc w:val="both"/>
        <w:rPr>
          <w:rFonts w:ascii="Arial" w:hAnsi="Arial" w:cs="Arial"/>
          <w:sz w:val="24"/>
          <w:szCs w:val="24"/>
        </w:rPr>
      </w:pPr>
    </w:p>
    <w:p w14:paraId="6254DCB6" w14:textId="6F97C4AE" w:rsidR="0079739C" w:rsidRPr="0079739C" w:rsidRDefault="0079739C" w:rsidP="009F02B7">
      <w:pPr>
        <w:pStyle w:val="ListParagraph"/>
        <w:spacing w:after="240" w:line="480" w:lineRule="auto"/>
        <w:ind w:left="0"/>
        <w:rPr>
          <w:rFonts w:ascii="Arial" w:hAnsi="Arial" w:cs="Arial"/>
          <w:sz w:val="24"/>
          <w:szCs w:val="24"/>
        </w:rPr>
      </w:pPr>
      <w:r w:rsidRPr="0079739C">
        <w:rPr>
          <w:rFonts w:ascii="Arial" w:hAnsi="Arial" w:cs="Arial"/>
          <w:sz w:val="24"/>
          <w:szCs w:val="24"/>
        </w:rPr>
        <w:lastRenderedPageBreak/>
        <w:t>To begin with</w:t>
      </w:r>
      <w:r w:rsidR="00BE7196">
        <w:rPr>
          <w:rFonts w:ascii="Arial" w:hAnsi="Arial" w:cs="Arial"/>
          <w:sz w:val="24"/>
          <w:szCs w:val="24"/>
        </w:rPr>
        <w:t>,</w:t>
      </w:r>
      <w:r w:rsidRPr="0079739C">
        <w:rPr>
          <w:rFonts w:ascii="Arial" w:hAnsi="Arial" w:cs="Arial"/>
          <w:sz w:val="24"/>
          <w:szCs w:val="24"/>
        </w:rPr>
        <w:t xml:space="preserve"> firms</w:t>
      </w:r>
      <w:r w:rsidR="00ED2FEA">
        <w:rPr>
          <w:rFonts w:ascii="Arial" w:hAnsi="Arial" w:cs="Arial"/>
          <w:sz w:val="24"/>
          <w:szCs w:val="24"/>
        </w:rPr>
        <w:t>’</w:t>
      </w:r>
      <w:r w:rsidRPr="0079739C">
        <w:rPr>
          <w:rFonts w:ascii="Arial" w:hAnsi="Arial" w:cs="Arial"/>
          <w:sz w:val="24"/>
          <w:szCs w:val="24"/>
        </w:rPr>
        <w:t xml:space="preserve"> master their home market, refine their operations and establish their product lines. They then make decisions about where to commit their energies in foreign markets. “</w:t>
      </w:r>
      <w:r w:rsidR="007D7039">
        <w:rPr>
          <w:rFonts w:ascii="Arial" w:hAnsi="Arial" w:cs="Arial"/>
          <w:sz w:val="24"/>
          <w:szCs w:val="24"/>
        </w:rPr>
        <w:t>P</w:t>
      </w:r>
      <w:r w:rsidRPr="0079739C">
        <w:rPr>
          <w:rFonts w:ascii="Arial" w:hAnsi="Arial" w:cs="Arial"/>
          <w:sz w:val="24"/>
          <w:szCs w:val="24"/>
        </w:rPr>
        <w:t>sychic distance” is considered</w:t>
      </w:r>
      <w:r w:rsidR="007D7039">
        <w:rPr>
          <w:rFonts w:ascii="Arial" w:hAnsi="Arial" w:cs="Arial"/>
          <w:sz w:val="24"/>
          <w:szCs w:val="24"/>
        </w:rPr>
        <w:t xml:space="preserve">: </w:t>
      </w:r>
      <w:r w:rsidRPr="0079739C">
        <w:rPr>
          <w:rFonts w:ascii="Arial" w:hAnsi="Arial" w:cs="Arial"/>
          <w:sz w:val="24"/>
          <w:szCs w:val="24"/>
        </w:rPr>
        <w:t>“factors that make it difficult to understand foreign environments” (</w:t>
      </w:r>
      <w:proofErr w:type="spellStart"/>
      <w:r w:rsidRPr="0079739C">
        <w:rPr>
          <w:rFonts w:ascii="Arial" w:hAnsi="Arial" w:cs="Arial"/>
          <w:sz w:val="24"/>
          <w:szCs w:val="24"/>
        </w:rPr>
        <w:t>Johanson</w:t>
      </w:r>
      <w:proofErr w:type="spellEnd"/>
      <w:r w:rsidRPr="0079739C">
        <w:rPr>
          <w:rFonts w:ascii="Arial" w:hAnsi="Arial" w:cs="Arial"/>
          <w:sz w:val="24"/>
          <w:szCs w:val="24"/>
        </w:rPr>
        <w:t xml:space="preserve"> &amp; </w:t>
      </w:r>
      <w:proofErr w:type="spellStart"/>
      <w:r w:rsidRPr="0079739C">
        <w:rPr>
          <w:rFonts w:ascii="Arial" w:hAnsi="Arial" w:cs="Arial"/>
          <w:sz w:val="24"/>
          <w:szCs w:val="24"/>
        </w:rPr>
        <w:t>Vahlne</w:t>
      </w:r>
      <w:proofErr w:type="spellEnd"/>
      <w:r w:rsidRPr="0079739C">
        <w:rPr>
          <w:rFonts w:ascii="Arial" w:hAnsi="Arial" w:cs="Arial"/>
          <w:sz w:val="24"/>
          <w:szCs w:val="24"/>
        </w:rPr>
        <w:t xml:space="preserve">, 2009, p. 1412). This may include differences of language, political systems, regulation, market structures and so on. It is a psychological perception in the minds of decision makers. </w:t>
      </w:r>
      <w:r w:rsidR="00E24CD6">
        <w:rPr>
          <w:rFonts w:ascii="Arial" w:hAnsi="Arial" w:cs="Arial"/>
          <w:sz w:val="24"/>
          <w:szCs w:val="24"/>
        </w:rPr>
        <w:t>The less the psychic distance, the better a market is as an export destination.</w:t>
      </w:r>
    </w:p>
    <w:p w14:paraId="6CA41EFC" w14:textId="77777777" w:rsidR="0079739C" w:rsidRPr="0079739C" w:rsidRDefault="0079739C" w:rsidP="0079739C">
      <w:pPr>
        <w:pStyle w:val="ListParagraph"/>
        <w:spacing w:after="240" w:line="480" w:lineRule="auto"/>
        <w:ind w:left="0"/>
        <w:jc w:val="both"/>
        <w:rPr>
          <w:rFonts w:ascii="Arial" w:hAnsi="Arial" w:cs="Arial"/>
          <w:sz w:val="24"/>
          <w:szCs w:val="24"/>
        </w:rPr>
      </w:pPr>
    </w:p>
    <w:p w14:paraId="3B5F72F7" w14:textId="06B594BA" w:rsidR="0079739C" w:rsidRPr="0079739C" w:rsidRDefault="0079739C" w:rsidP="007D7039">
      <w:pPr>
        <w:pStyle w:val="ListParagraph"/>
        <w:spacing w:after="240" w:line="480" w:lineRule="auto"/>
        <w:ind w:left="0"/>
        <w:rPr>
          <w:rFonts w:ascii="Arial" w:hAnsi="Arial" w:cs="Arial"/>
          <w:sz w:val="24"/>
          <w:szCs w:val="24"/>
        </w:rPr>
      </w:pPr>
      <w:r w:rsidRPr="0079739C">
        <w:rPr>
          <w:rFonts w:ascii="Arial" w:hAnsi="Arial" w:cs="Arial"/>
          <w:sz w:val="24"/>
          <w:szCs w:val="24"/>
        </w:rPr>
        <w:t xml:space="preserve">Uppsala predicts that firms will begin exporting through independent agents, then go on to establish overseas subsidiaries, before eventually establishing their own manufacturing units abroad. </w:t>
      </w:r>
      <w:r w:rsidR="00D122D8">
        <w:rPr>
          <w:rFonts w:ascii="Arial" w:hAnsi="Arial" w:cs="Arial"/>
          <w:sz w:val="24"/>
          <w:szCs w:val="24"/>
        </w:rPr>
        <w:t>T</w:t>
      </w:r>
      <w:r w:rsidRPr="0079739C">
        <w:rPr>
          <w:rFonts w:ascii="Arial" w:hAnsi="Arial" w:cs="Arial"/>
          <w:sz w:val="24"/>
          <w:szCs w:val="24"/>
        </w:rPr>
        <w:t>hese stages have been criticised because not all companies and product lines follow such a process. Uppsala addresses a country as an individual country whereas today a market could be a group of countries</w:t>
      </w:r>
      <w:r w:rsidR="00E24CD6">
        <w:rPr>
          <w:rFonts w:ascii="Arial" w:hAnsi="Arial" w:cs="Arial"/>
          <w:sz w:val="24"/>
          <w:szCs w:val="24"/>
        </w:rPr>
        <w:t>; furthermore,</w:t>
      </w:r>
      <w:r w:rsidRPr="0079739C">
        <w:rPr>
          <w:rFonts w:ascii="Arial" w:hAnsi="Arial" w:cs="Arial"/>
          <w:sz w:val="24"/>
          <w:szCs w:val="24"/>
        </w:rPr>
        <w:t xml:space="preserve"> different markets might be interdependent on each other (</w:t>
      </w:r>
      <w:proofErr w:type="spellStart"/>
      <w:r w:rsidRPr="0079739C">
        <w:rPr>
          <w:rFonts w:ascii="Arial" w:hAnsi="Arial" w:cs="Arial"/>
          <w:sz w:val="24"/>
          <w:szCs w:val="24"/>
        </w:rPr>
        <w:t>Hollensen</w:t>
      </w:r>
      <w:proofErr w:type="spellEnd"/>
      <w:r w:rsidRPr="0079739C">
        <w:rPr>
          <w:rFonts w:ascii="Arial" w:hAnsi="Arial" w:cs="Arial"/>
          <w:sz w:val="24"/>
          <w:szCs w:val="24"/>
        </w:rPr>
        <w:t>, 2001). In response to criticisms, a revision to the model was made. “The business environment is viewed as a web of relationships, a network, rather than as a neoclassical market with many independent suppliers and customers” (</w:t>
      </w:r>
      <w:proofErr w:type="spellStart"/>
      <w:r w:rsidRPr="0079739C">
        <w:rPr>
          <w:rFonts w:ascii="Arial" w:hAnsi="Arial" w:cs="Arial"/>
          <w:sz w:val="24"/>
          <w:szCs w:val="24"/>
        </w:rPr>
        <w:t>Johanson</w:t>
      </w:r>
      <w:proofErr w:type="spellEnd"/>
      <w:r w:rsidRPr="0079739C">
        <w:rPr>
          <w:rFonts w:ascii="Arial" w:hAnsi="Arial" w:cs="Arial"/>
          <w:sz w:val="24"/>
          <w:szCs w:val="24"/>
        </w:rPr>
        <w:t xml:space="preserve"> &amp; </w:t>
      </w:r>
      <w:proofErr w:type="spellStart"/>
      <w:r w:rsidRPr="0079739C">
        <w:rPr>
          <w:rFonts w:ascii="Arial" w:hAnsi="Arial" w:cs="Arial"/>
          <w:sz w:val="24"/>
          <w:szCs w:val="24"/>
        </w:rPr>
        <w:t>Vahlne</w:t>
      </w:r>
      <w:proofErr w:type="spellEnd"/>
      <w:r w:rsidRPr="0079739C">
        <w:rPr>
          <w:rFonts w:ascii="Arial" w:hAnsi="Arial" w:cs="Arial"/>
          <w:sz w:val="24"/>
          <w:szCs w:val="24"/>
        </w:rPr>
        <w:t>, 2009, p. 1411</w:t>
      </w:r>
      <w:r w:rsidR="00347463">
        <w:rPr>
          <w:rFonts w:ascii="Arial" w:hAnsi="Arial" w:cs="Arial"/>
          <w:sz w:val="24"/>
          <w:szCs w:val="24"/>
        </w:rPr>
        <w:t>, figure 4</w:t>
      </w:r>
      <w:r w:rsidRPr="0079739C">
        <w:rPr>
          <w:rFonts w:ascii="Arial" w:hAnsi="Arial" w:cs="Arial"/>
          <w:sz w:val="24"/>
          <w:szCs w:val="24"/>
        </w:rPr>
        <w:t xml:space="preserve">). </w:t>
      </w:r>
      <w:bookmarkStart w:id="26" w:name="_Hlk7343025"/>
      <w:proofErr w:type="spellStart"/>
      <w:r w:rsidRPr="0079739C">
        <w:rPr>
          <w:rFonts w:ascii="Arial" w:hAnsi="Arial" w:cs="Arial"/>
          <w:sz w:val="24"/>
          <w:szCs w:val="24"/>
        </w:rPr>
        <w:t>Coviello</w:t>
      </w:r>
      <w:proofErr w:type="spellEnd"/>
      <w:r w:rsidRPr="0079739C">
        <w:rPr>
          <w:rFonts w:ascii="Arial" w:hAnsi="Arial" w:cs="Arial"/>
          <w:sz w:val="24"/>
          <w:szCs w:val="24"/>
        </w:rPr>
        <w:t xml:space="preserve">, Kano and </w:t>
      </w:r>
      <w:proofErr w:type="spellStart"/>
      <w:r w:rsidRPr="0079739C">
        <w:rPr>
          <w:rFonts w:ascii="Arial" w:hAnsi="Arial" w:cs="Arial"/>
          <w:sz w:val="24"/>
          <w:szCs w:val="24"/>
        </w:rPr>
        <w:t>Liesch</w:t>
      </w:r>
      <w:proofErr w:type="spellEnd"/>
      <w:r w:rsidRPr="0079739C">
        <w:rPr>
          <w:rFonts w:ascii="Arial" w:hAnsi="Arial" w:cs="Arial"/>
          <w:sz w:val="24"/>
          <w:szCs w:val="24"/>
        </w:rPr>
        <w:t xml:space="preserve"> (2017)</w:t>
      </w:r>
      <w:bookmarkEnd w:id="26"/>
      <w:r w:rsidRPr="0079739C">
        <w:rPr>
          <w:rFonts w:ascii="Arial" w:hAnsi="Arial" w:cs="Arial"/>
          <w:sz w:val="24"/>
          <w:szCs w:val="24"/>
        </w:rPr>
        <w:t xml:space="preserve"> further framed the influence of the internet and technology as a macro level factor, and the influence of individuals’ decisions, as shown in </w:t>
      </w:r>
      <w:r w:rsidR="00FB1E27">
        <w:rPr>
          <w:rFonts w:ascii="Arial" w:hAnsi="Arial" w:cs="Arial"/>
          <w:sz w:val="24"/>
          <w:szCs w:val="24"/>
        </w:rPr>
        <w:t>F</w:t>
      </w:r>
      <w:r w:rsidRPr="0079739C">
        <w:rPr>
          <w:rFonts w:ascii="Arial" w:hAnsi="Arial" w:cs="Arial"/>
          <w:sz w:val="24"/>
          <w:szCs w:val="24"/>
        </w:rPr>
        <w:t xml:space="preserve">igure </w:t>
      </w:r>
      <w:r w:rsidR="009C3486">
        <w:rPr>
          <w:rFonts w:ascii="Arial" w:hAnsi="Arial" w:cs="Arial"/>
          <w:sz w:val="24"/>
          <w:szCs w:val="24"/>
        </w:rPr>
        <w:t>5</w:t>
      </w:r>
      <w:r w:rsidRPr="0079739C">
        <w:rPr>
          <w:rFonts w:ascii="Arial" w:hAnsi="Arial" w:cs="Arial"/>
          <w:sz w:val="24"/>
          <w:szCs w:val="24"/>
        </w:rPr>
        <w:t>.</w:t>
      </w:r>
    </w:p>
    <w:p w14:paraId="57CA3450" w14:textId="77777777" w:rsidR="0079739C" w:rsidRPr="0079739C" w:rsidRDefault="0079739C" w:rsidP="0079739C">
      <w:pPr>
        <w:pStyle w:val="ListParagraph"/>
        <w:spacing w:after="240" w:line="480" w:lineRule="auto"/>
        <w:ind w:left="0"/>
        <w:jc w:val="both"/>
        <w:rPr>
          <w:rFonts w:ascii="Arial" w:hAnsi="Arial" w:cs="Arial"/>
          <w:sz w:val="24"/>
          <w:szCs w:val="24"/>
        </w:rPr>
      </w:pPr>
    </w:p>
    <w:p w14:paraId="0345BEF4" w14:textId="77777777" w:rsidR="0079739C" w:rsidRDefault="0079739C" w:rsidP="0079739C">
      <w:pPr>
        <w:pStyle w:val="ListParagraph"/>
        <w:spacing w:after="240" w:line="480" w:lineRule="auto"/>
        <w:ind w:left="0"/>
        <w:jc w:val="both"/>
        <w:rPr>
          <w:rFonts w:ascii="Arial" w:hAnsi="Arial" w:cs="Arial"/>
          <w:sz w:val="24"/>
          <w:szCs w:val="24"/>
        </w:rPr>
      </w:pPr>
      <w:r>
        <w:rPr>
          <w:noProof/>
        </w:rPr>
        <w:lastRenderedPageBreak/>
        <w:drawing>
          <wp:inline distT="0" distB="0" distL="0" distR="0" wp14:anchorId="37955F11" wp14:editId="786CEFC1">
            <wp:extent cx="5731510" cy="4036695"/>
            <wp:effectExtent l="0" t="0" r="2540" b="1905"/>
            <wp:docPr id="7" name="Picture 7" descr="Image result for Uppsala web of relationships diagra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Image result for Uppsala web of relationships diagram"/>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5731510" cy="4036695"/>
                    </a:xfrm>
                    <a:prstGeom prst="rect">
                      <a:avLst/>
                    </a:prstGeom>
                    <a:noFill/>
                    <a:ln>
                      <a:noFill/>
                    </a:ln>
                  </pic:spPr>
                </pic:pic>
              </a:graphicData>
            </a:graphic>
          </wp:inline>
        </w:drawing>
      </w:r>
    </w:p>
    <w:p w14:paraId="25BB3A9C" w14:textId="77777777" w:rsidR="0079739C" w:rsidRPr="0079739C" w:rsidRDefault="0079739C" w:rsidP="00040AE0">
      <w:pPr>
        <w:pStyle w:val="ListParagraph"/>
        <w:ind w:left="0"/>
        <w:contextualSpacing w:val="0"/>
        <w:jc w:val="center"/>
        <w:rPr>
          <w:rFonts w:ascii="Arial" w:hAnsi="Arial" w:cs="Arial"/>
          <w:sz w:val="24"/>
          <w:szCs w:val="24"/>
        </w:rPr>
      </w:pPr>
      <w:bookmarkStart w:id="27" w:name="fig5"/>
      <w:r w:rsidRPr="0079739C">
        <w:rPr>
          <w:rFonts w:ascii="Arial" w:hAnsi="Arial" w:cs="Arial"/>
          <w:sz w:val="24"/>
          <w:szCs w:val="24"/>
        </w:rPr>
        <w:t xml:space="preserve">Figure </w:t>
      </w:r>
      <w:r w:rsidR="009C3486">
        <w:rPr>
          <w:rFonts w:ascii="Arial" w:hAnsi="Arial" w:cs="Arial"/>
          <w:sz w:val="24"/>
          <w:szCs w:val="24"/>
        </w:rPr>
        <w:t>5</w:t>
      </w:r>
      <w:bookmarkEnd w:id="27"/>
      <w:r w:rsidRPr="0079739C">
        <w:rPr>
          <w:rFonts w:ascii="Arial" w:hAnsi="Arial" w:cs="Arial"/>
          <w:sz w:val="24"/>
          <w:szCs w:val="24"/>
        </w:rPr>
        <w:t>: Uppsala, further revised to take into account modern developments</w:t>
      </w:r>
    </w:p>
    <w:p w14:paraId="1AC42D58" w14:textId="77777777" w:rsidR="0079739C" w:rsidRPr="0079739C" w:rsidRDefault="0079739C" w:rsidP="00040AE0">
      <w:pPr>
        <w:pStyle w:val="ListParagraph"/>
        <w:spacing w:after="240" w:line="480" w:lineRule="auto"/>
        <w:ind w:left="0"/>
        <w:jc w:val="center"/>
        <w:rPr>
          <w:rFonts w:ascii="Arial" w:hAnsi="Arial" w:cs="Arial"/>
          <w:sz w:val="24"/>
          <w:szCs w:val="24"/>
        </w:rPr>
      </w:pPr>
      <w:r w:rsidRPr="0079739C">
        <w:rPr>
          <w:rFonts w:ascii="Arial" w:hAnsi="Arial" w:cs="Arial"/>
          <w:sz w:val="24"/>
          <w:szCs w:val="24"/>
        </w:rPr>
        <w:t xml:space="preserve">(Source: </w:t>
      </w:r>
      <w:proofErr w:type="spellStart"/>
      <w:r w:rsidRPr="0079739C">
        <w:rPr>
          <w:rFonts w:ascii="Arial" w:hAnsi="Arial" w:cs="Arial"/>
          <w:sz w:val="24"/>
          <w:szCs w:val="24"/>
        </w:rPr>
        <w:t>Coviello</w:t>
      </w:r>
      <w:proofErr w:type="spellEnd"/>
      <w:r w:rsidRPr="0079739C">
        <w:rPr>
          <w:rFonts w:ascii="Arial" w:hAnsi="Arial" w:cs="Arial"/>
          <w:sz w:val="24"/>
          <w:szCs w:val="24"/>
        </w:rPr>
        <w:t xml:space="preserve">, Kano and </w:t>
      </w:r>
      <w:proofErr w:type="spellStart"/>
      <w:r w:rsidRPr="0079739C">
        <w:rPr>
          <w:rFonts w:ascii="Arial" w:hAnsi="Arial" w:cs="Arial"/>
          <w:sz w:val="24"/>
          <w:szCs w:val="24"/>
        </w:rPr>
        <w:t>Liesch</w:t>
      </w:r>
      <w:proofErr w:type="spellEnd"/>
      <w:r w:rsidRPr="0079739C">
        <w:rPr>
          <w:rFonts w:ascii="Arial" w:hAnsi="Arial" w:cs="Arial"/>
          <w:sz w:val="24"/>
          <w:szCs w:val="24"/>
        </w:rPr>
        <w:t>, 2017)</w:t>
      </w:r>
    </w:p>
    <w:p w14:paraId="730C5C10" w14:textId="77777777" w:rsidR="0079739C" w:rsidRPr="0079739C" w:rsidRDefault="0079739C" w:rsidP="0079739C">
      <w:pPr>
        <w:pStyle w:val="ListParagraph"/>
        <w:spacing w:after="240" w:line="480" w:lineRule="auto"/>
        <w:ind w:left="0"/>
        <w:jc w:val="both"/>
        <w:rPr>
          <w:rFonts w:ascii="Arial" w:hAnsi="Arial" w:cs="Arial"/>
          <w:sz w:val="24"/>
          <w:szCs w:val="24"/>
        </w:rPr>
      </w:pPr>
    </w:p>
    <w:p w14:paraId="3C34BC83" w14:textId="0FEB07AF" w:rsidR="00110494" w:rsidRDefault="0079739C" w:rsidP="00E24CD6">
      <w:pPr>
        <w:pStyle w:val="ListParagraph"/>
        <w:spacing w:after="240" w:line="480" w:lineRule="auto"/>
        <w:ind w:left="0"/>
        <w:rPr>
          <w:rFonts w:ascii="Arial" w:hAnsi="Arial" w:cs="Arial"/>
          <w:sz w:val="24"/>
          <w:szCs w:val="24"/>
        </w:rPr>
      </w:pPr>
      <w:r w:rsidRPr="0079739C">
        <w:rPr>
          <w:rFonts w:ascii="Arial" w:hAnsi="Arial" w:cs="Arial"/>
          <w:sz w:val="24"/>
          <w:szCs w:val="24"/>
        </w:rPr>
        <w:t xml:space="preserve">Little has been written about Uppsala and green businesses. Johansson and </w:t>
      </w:r>
      <w:proofErr w:type="spellStart"/>
      <w:r w:rsidRPr="0079739C">
        <w:rPr>
          <w:rFonts w:ascii="Arial" w:hAnsi="Arial" w:cs="Arial"/>
          <w:sz w:val="24"/>
          <w:szCs w:val="24"/>
        </w:rPr>
        <w:t>Sabel</w:t>
      </w:r>
      <w:proofErr w:type="spellEnd"/>
      <w:r w:rsidRPr="0079739C">
        <w:rPr>
          <w:rFonts w:ascii="Arial" w:hAnsi="Arial" w:cs="Arial"/>
          <w:sz w:val="24"/>
          <w:szCs w:val="24"/>
        </w:rPr>
        <w:t xml:space="preserve"> (2016) researched fashion companies which were committed to environmental sustainability. Internationalisation was: “not strategically nor systematically implemented in any of the case companies, instead it was based on a feeling, interest and informal networks” (Johansson and </w:t>
      </w:r>
      <w:proofErr w:type="spellStart"/>
      <w:r w:rsidRPr="0079739C">
        <w:rPr>
          <w:rFonts w:ascii="Arial" w:hAnsi="Arial" w:cs="Arial"/>
          <w:sz w:val="24"/>
          <w:szCs w:val="24"/>
        </w:rPr>
        <w:t>Sabel</w:t>
      </w:r>
      <w:proofErr w:type="spellEnd"/>
      <w:r w:rsidRPr="0079739C">
        <w:rPr>
          <w:rFonts w:ascii="Arial" w:hAnsi="Arial" w:cs="Arial"/>
          <w:sz w:val="24"/>
          <w:szCs w:val="24"/>
        </w:rPr>
        <w:t>, 2016). Most entered foreign markets using agents for practical reasons</w:t>
      </w:r>
      <w:r w:rsidR="00013670">
        <w:rPr>
          <w:rFonts w:ascii="Arial" w:hAnsi="Arial" w:cs="Arial"/>
          <w:sz w:val="24"/>
          <w:szCs w:val="24"/>
        </w:rPr>
        <w:t>,</w:t>
      </w:r>
      <w:r w:rsidRPr="0079739C">
        <w:rPr>
          <w:rFonts w:ascii="Arial" w:hAnsi="Arial" w:cs="Arial"/>
          <w:sz w:val="24"/>
          <w:szCs w:val="24"/>
        </w:rPr>
        <w:t xml:space="preserve"> including lack of knowledge and cost, in agreement with Uppsala. </w:t>
      </w:r>
      <w:r w:rsidR="00013670">
        <w:rPr>
          <w:rFonts w:ascii="Arial" w:hAnsi="Arial" w:cs="Arial"/>
          <w:sz w:val="24"/>
          <w:szCs w:val="24"/>
        </w:rPr>
        <w:t>Problems occurred</w:t>
      </w:r>
      <w:r w:rsidRPr="0079739C">
        <w:rPr>
          <w:rFonts w:ascii="Arial" w:hAnsi="Arial" w:cs="Arial"/>
          <w:sz w:val="24"/>
          <w:szCs w:val="24"/>
        </w:rPr>
        <w:t xml:space="preserve"> whe</w:t>
      </w:r>
      <w:r w:rsidR="00013670">
        <w:rPr>
          <w:rFonts w:ascii="Arial" w:hAnsi="Arial" w:cs="Arial"/>
          <w:sz w:val="24"/>
          <w:szCs w:val="24"/>
        </w:rPr>
        <w:t>n</w:t>
      </w:r>
      <w:r w:rsidRPr="0079739C">
        <w:rPr>
          <w:rFonts w:ascii="Arial" w:hAnsi="Arial" w:cs="Arial"/>
          <w:sz w:val="24"/>
          <w:szCs w:val="24"/>
        </w:rPr>
        <w:t xml:space="preserve"> companies expanded too quickly or failed to gain sufficient knowledge of partners in new markets, who did not always understand the</w:t>
      </w:r>
      <w:r w:rsidR="00E24CD6">
        <w:rPr>
          <w:rFonts w:ascii="Arial" w:hAnsi="Arial" w:cs="Arial"/>
          <w:sz w:val="24"/>
          <w:szCs w:val="24"/>
        </w:rPr>
        <w:t>ir</w:t>
      </w:r>
      <w:r w:rsidRPr="0079739C">
        <w:rPr>
          <w:rFonts w:ascii="Arial" w:hAnsi="Arial" w:cs="Arial"/>
          <w:sz w:val="24"/>
          <w:szCs w:val="24"/>
        </w:rPr>
        <w:t xml:space="preserve"> commitment to sustainability. Environmental concerns and geographical nearness were important factors in establishing psychic distance.</w:t>
      </w:r>
    </w:p>
    <w:p w14:paraId="4E30BA3E" w14:textId="77777777" w:rsidR="0079739C" w:rsidRDefault="0079739C" w:rsidP="0079739C">
      <w:pPr>
        <w:pStyle w:val="ListParagraph"/>
        <w:spacing w:after="240" w:line="480" w:lineRule="auto"/>
        <w:ind w:left="0"/>
        <w:jc w:val="both"/>
        <w:rPr>
          <w:rFonts w:ascii="Arial" w:hAnsi="Arial" w:cs="Arial"/>
          <w:b/>
          <w:sz w:val="24"/>
          <w:szCs w:val="24"/>
        </w:rPr>
      </w:pPr>
    </w:p>
    <w:p w14:paraId="3E65AF65" w14:textId="1B33F5EF" w:rsidR="00DB6C1F" w:rsidRPr="00174D6A" w:rsidRDefault="009F453C" w:rsidP="00110494">
      <w:pPr>
        <w:pStyle w:val="ListParagraph"/>
        <w:spacing w:after="240" w:line="480" w:lineRule="auto"/>
        <w:ind w:left="0"/>
        <w:jc w:val="both"/>
        <w:rPr>
          <w:rFonts w:ascii="Arial" w:hAnsi="Arial" w:cs="Arial"/>
          <w:b/>
          <w:sz w:val="24"/>
          <w:szCs w:val="24"/>
        </w:rPr>
      </w:pPr>
      <w:bookmarkStart w:id="28" w:name="networks"/>
      <w:r>
        <w:rPr>
          <w:rFonts w:ascii="Arial" w:hAnsi="Arial" w:cs="Arial"/>
          <w:b/>
          <w:sz w:val="24"/>
          <w:szCs w:val="24"/>
        </w:rPr>
        <w:lastRenderedPageBreak/>
        <w:t>2.</w:t>
      </w:r>
      <w:r w:rsidR="00AE52BE">
        <w:rPr>
          <w:rFonts w:ascii="Arial" w:hAnsi="Arial" w:cs="Arial"/>
          <w:b/>
          <w:sz w:val="24"/>
          <w:szCs w:val="24"/>
        </w:rPr>
        <w:t>6</w:t>
      </w:r>
      <w:r>
        <w:rPr>
          <w:rFonts w:ascii="Arial" w:hAnsi="Arial" w:cs="Arial"/>
          <w:b/>
          <w:sz w:val="24"/>
          <w:szCs w:val="24"/>
        </w:rPr>
        <w:tab/>
      </w:r>
      <w:r w:rsidR="00DB6C1F" w:rsidRPr="00174D6A">
        <w:rPr>
          <w:rFonts w:ascii="Arial" w:hAnsi="Arial" w:cs="Arial"/>
          <w:b/>
          <w:sz w:val="24"/>
          <w:szCs w:val="24"/>
        </w:rPr>
        <w:t>Internationalisation through networks</w:t>
      </w:r>
    </w:p>
    <w:bookmarkEnd w:id="28"/>
    <w:p w14:paraId="2A69C134" w14:textId="6CC4664A" w:rsidR="00FD3151" w:rsidRPr="00056491" w:rsidRDefault="00FD3151" w:rsidP="00FD3151">
      <w:pPr>
        <w:spacing w:after="240" w:line="480" w:lineRule="auto"/>
        <w:rPr>
          <w:rFonts w:ascii="Arial" w:hAnsi="Arial" w:cs="Arial"/>
          <w:sz w:val="24"/>
          <w:szCs w:val="24"/>
        </w:rPr>
      </w:pPr>
      <w:r>
        <w:rPr>
          <w:rFonts w:ascii="Arial" w:hAnsi="Arial" w:cs="Arial"/>
          <w:sz w:val="24"/>
          <w:szCs w:val="24"/>
        </w:rPr>
        <w:t>I</w:t>
      </w:r>
      <w:r w:rsidR="00056491" w:rsidRPr="00056491">
        <w:rPr>
          <w:rFonts w:ascii="Arial" w:hAnsi="Arial" w:cs="Arial"/>
          <w:sz w:val="24"/>
          <w:szCs w:val="24"/>
        </w:rPr>
        <w:t xml:space="preserve">nternationalisation </w:t>
      </w:r>
      <w:r>
        <w:rPr>
          <w:rFonts w:ascii="Arial" w:hAnsi="Arial" w:cs="Arial"/>
          <w:sz w:val="24"/>
          <w:szCs w:val="24"/>
        </w:rPr>
        <w:t>may be considered</w:t>
      </w:r>
      <w:r w:rsidR="00056491" w:rsidRPr="00056491">
        <w:rPr>
          <w:rFonts w:ascii="Arial" w:hAnsi="Arial" w:cs="Arial"/>
          <w:sz w:val="24"/>
          <w:szCs w:val="24"/>
        </w:rPr>
        <w:t xml:space="preserve"> the development of relationships (</w:t>
      </w:r>
      <w:proofErr w:type="spellStart"/>
      <w:r w:rsidR="00056491" w:rsidRPr="00056491">
        <w:rPr>
          <w:rFonts w:ascii="Arial" w:hAnsi="Arial" w:cs="Arial"/>
          <w:sz w:val="24"/>
          <w:szCs w:val="24"/>
        </w:rPr>
        <w:t>Cavusgil</w:t>
      </w:r>
      <w:proofErr w:type="spellEnd"/>
      <w:r w:rsidR="00056491" w:rsidRPr="00056491">
        <w:rPr>
          <w:rFonts w:ascii="Arial" w:hAnsi="Arial" w:cs="Arial"/>
          <w:sz w:val="24"/>
          <w:szCs w:val="24"/>
        </w:rPr>
        <w:t xml:space="preserve"> and Knight, 2009). Networks </w:t>
      </w:r>
      <w:r>
        <w:rPr>
          <w:rFonts w:ascii="Arial" w:hAnsi="Arial" w:cs="Arial"/>
          <w:sz w:val="24"/>
          <w:szCs w:val="24"/>
        </w:rPr>
        <w:t xml:space="preserve">can spark a desire to internationalise; </w:t>
      </w:r>
      <w:r w:rsidR="00056491" w:rsidRPr="00056491">
        <w:rPr>
          <w:rFonts w:ascii="Arial" w:hAnsi="Arial" w:cs="Arial"/>
          <w:sz w:val="24"/>
          <w:szCs w:val="24"/>
        </w:rPr>
        <w:t xml:space="preserve">facilitate </w:t>
      </w:r>
      <w:r>
        <w:rPr>
          <w:rFonts w:ascii="Arial" w:hAnsi="Arial" w:cs="Arial"/>
          <w:sz w:val="24"/>
          <w:szCs w:val="24"/>
        </w:rPr>
        <w:t>gaining</w:t>
      </w:r>
      <w:r w:rsidR="00056491" w:rsidRPr="00056491">
        <w:rPr>
          <w:rFonts w:ascii="Arial" w:hAnsi="Arial" w:cs="Arial"/>
          <w:sz w:val="24"/>
          <w:szCs w:val="24"/>
        </w:rPr>
        <w:t xml:space="preserve"> knowledge and access </w:t>
      </w:r>
      <w:r>
        <w:rPr>
          <w:rFonts w:ascii="Arial" w:hAnsi="Arial" w:cs="Arial"/>
          <w:sz w:val="24"/>
          <w:szCs w:val="24"/>
        </w:rPr>
        <w:t xml:space="preserve">local channels </w:t>
      </w:r>
      <w:r w:rsidR="00056491" w:rsidRPr="00056491">
        <w:rPr>
          <w:rFonts w:ascii="Arial" w:hAnsi="Arial" w:cs="Arial"/>
          <w:sz w:val="24"/>
          <w:szCs w:val="24"/>
        </w:rPr>
        <w:t>to enter a market</w:t>
      </w:r>
      <w:r>
        <w:rPr>
          <w:rFonts w:ascii="Arial" w:hAnsi="Arial" w:cs="Arial"/>
          <w:sz w:val="24"/>
          <w:szCs w:val="24"/>
        </w:rPr>
        <w:t>, saving FDI</w:t>
      </w:r>
      <w:r w:rsidR="00056491" w:rsidRPr="00056491">
        <w:rPr>
          <w:rFonts w:ascii="Arial" w:hAnsi="Arial" w:cs="Arial"/>
          <w:sz w:val="24"/>
          <w:szCs w:val="24"/>
        </w:rPr>
        <w:t xml:space="preserve">. Chandra and Wilkinson (2017) argued that the role of networks was not adequately represented in traditional models of internationalisation, and </w:t>
      </w:r>
      <w:r>
        <w:rPr>
          <w:rFonts w:ascii="Arial" w:hAnsi="Arial" w:cs="Arial"/>
          <w:sz w:val="24"/>
          <w:szCs w:val="24"/>
        </w:rPr>
        <w:t>proposed</w:t>
      </w:r>
      <w:r w:rsidR="00056491" w:rsidRPr="00056491">
        <w:rPr>
          <w:rFonts w:ascii="Arial" w:hAnsi="Arial" w:cs="Arial"/>
          <w:sz w:val="24"/>
          <w:szCs w:val="24"/>
        </w:rPr>
        <w:t xml:space="preserve"> </w:t>
      </w:r>
      <w:r w:rsidR="005E64D7">
        <w:rPr>
          <w:rFonts w:ascii="Arial" w:hAnsi="Arial" w:cs="Arial"/>
          <w:sz w:val="24"/>
          <w:szCs w:val="24"/>
        </w:rPr>
        <w:t>N</w:t>
      </w:r>
      <w:r w:rsidR="00056491" w:rsidRPr="00056491">
        <w:rPr>
          <w:rFonts w:ascii="Arial" w:hAnsi="Arial" w:cs="Arial"/>
          <w:sz w:val="24"/>
          <w:szCs w:val="24"/>
        </w:rPr>
        <w:t>etwork-</w:t>
      </w:r>
      <w:r w:rsidR="005E64D7">
        <w:rPr>
          <w:rFonts w:ascii="Arial" w:hAnsi="Arial" w:cs="Arial"/>
          <w:sz w:val="24"/>
          <w:szCs w:val="24"/>
        </w:rPr>
        <w:t>C</w:t>
      </w:r>
      <w:r w:rsidR="00056491" w:rsidRPr="00056491">
        <w:rPr>
          <w:rFonts w:ascii="Arial" w:hAnsi="Arial" w:cs="Arial"/>
          <w:sz w:val="24"/>
          <w:szCs w:val="24"/>
        </w:rPr>
        <w:t xml:space="preserve">entric, </w:t>
      </w:r>
      <w:r w:rsidR="005E64D7">
        <w:rPr>
          <w:rFonts w:ascii="Arial" w:hAnsi="Arial" w:cs="Arial"/>
          <w:sz w:val="24"/>
          <w:szCs w:val="24"/>
        </w:rPr>
        <w:t>C</w:t>
      </w:r>
      <w:r w:rsidR="00056491" w:rsidRPr="00056491">
        <w:rPr>
          <w:rFonts w:ascii="Arial" w:hAnsi="Arial" w:cs="Arial"/>
          <w:sz w:val="24"/>
          <w:szCs w:val="24"/>
        </w:rPr>
        <w:t>omplex-</w:t>
      </w:r>
      <w:r w:rsidR="005E64D7">
        <w:rPr>
          <w:rFonts w:ascii="Arial" w:hAnsi="Arial" w:cs="Arial"/>
          <w:sz w:val="24"/>
          <w:szCs w:val="24"/>
        </w:rPr>
        <w:t>S</w:t>
      </w:r>
      <w:r w:rsidR="00056491" w:rsidRPr="00056491">
        <w:rPr>
          <w:rFonts w:ascii="Arial" w:hAnsi="Arial" w:cs="Arial"/>
          <w:sz w:val="24"/>
          <w:szCs w:val="24"/>
        </w:rPr>
        <w:t xml:space="preserve">ystems </w:t>
      </w:r>
      <w:r w:rsidR="005E64D7">
        <w:rPr>
          <w:rFonts w:ascii="Arial" w:hAnsi="Arial" w:cs="Arial"/>
          <w:sz w:val="24"/>
          <w:szCs w:val="24"/>
        </w:rPr>
        <w:t>I</w:t>
      </w:r>
      <w:r w:rsidR="00056491" w:rsidRPr="00056491">
        <w:rPr>
          <w:rFonts w:ascii="Arial" w:hAnsi="Arial" w:cs="Arial"/>
          <w:sz w:val="24"/>
          <w:szCs w:val="24"/>
        </w:rPr>
        <w:t>nternationali</w:t>
      </w:r>
      <w:r w:rsidR="00B8073A">
        <w:rPr>
          <w:rFonts w:ascii="Arial" w:hAnsi="Arial" w:cs="Arial"/>
          <w:sz w:val="24"/>
          <w:szCs w:val="24"/>
        </w:rPr>
        <w:t>s</w:t>
      </w:r>
      <w:r w:rsidR="00056491" w:rsidRPr="00056491">
        <w:rPr>
          <w:rFonts w:ascii="Arial" w:hAnsi="Arial" w:cs="Arial"/>
          <w:sz w:val="24"/>
          <w:szCs w:val="24"/>
        </w:rPr>
        <w:t>ation models (NCCSI)</w:t>
      </w:r>
      <w:r>
        <w:rPr>
          <w:rFonts w:ascii="Arial" w:hAnsi="Arial" w:cs="Arial"/>
          <w:sz w:val="24"/>
          <w:szCs w:val="24"/>
        </w:rPr>
        <w:t xml:space="preserve"> as in figure 6</w:t>
      </w:r>
      <w:r w:rsidR="00056491" w:rsidRPr="00056491">
        <w:rPr>
          <w:rFonts w:ascii="Arial" w:hAnsi="Arial" w:cs="Arial"/>
          <w:sz w:val="24"/>
          <w:szCs w:val="24"/>
        </w:rPr>
        <w:t>.</w:t>
      </w:r>
      <w:r>
        <w:rPr>
          <w:rFonts w:ascii="Arial" w:hAnsi="Arial" w:cs="Arial"/>
          <w:sz w:val="24"/>
          <w:szCs w:val="24"/>
        </w:rPr>
        <w:t xml:space="preserve"> </w:t>
      </w:r>
      <w:bookmarkStart w:id="29" w:name="_Hlk5996034"/>
      <w:proofErr w:type="spellStart"/>
      <w:r w:rsidRPr="00056491">
        <w:rPr>
          <w:rFonts w:ascii="Arial" w:hAnsi="Arial" w:cs="Arial"/>
          <w:sz w:val="24"/>
          <w:szCs w:val="24"/>
        </w:rPr>
        <w:t>Johanson</w:t>
      </w:r>
      <w:proofErr w:type="spellEnd"/>
      <w:r w:rsidRPr="00056491">
        <w:rPr>
          <w:rFonts w:ascii="Arial" w:hAnsi="Arial" w:cs="Arial"/>
          <w:sz w:val="24"/>
          <w:szCs w:val="24"/>
        </w:rPr>
        <w:t xml:space="preserve"> and </w:t>
      </w:r>
      <w:proofErr w:type="spellStart"/>
      <w:r w:rsidRPr="00056491">
        <w:rPr>
          <w:rFonts w:ascii="Arial" w:hAnsi="Arial" w:cs="Arial"/>
          <w:sz w:val="24"/>
          <w:szCs w:val="24"/>
        </w:rPr>
        <w:t>Mattsson</w:t>
      </w:r>
      <w:proofErr w:type="spellEnd"/>
      <w:r w:rsidRPr="00056491">
        <w:rPr>
          <w:rFonts w:ascii="Arial" w:hAnsi="Arial" w:cs="Arial"/>
          <w:sz w:val="24"/>
          <w:szCs w:val="24"/>
        </w:rPr>
        <w:t xml:space="preserve"> (1988, p. 212) found that internationalising firms can be categorised into four stages</w:t>
      </w:r>
      <w:r>
        <w:rPr>
          <w:rFonts w:ascii="Arial" w:hAnsi="Arial" w:cs="Arial"/>
          <w:sz w:val="24"/>
          <w:szCs w:val="24"/>
        </w:rPr>
        <w:t xml:space="preserve">, shown in figure 7, </w:t>
      </w:r>
      <w:r w:rsidR="00367DAA">
        <w:rPr>
          <w:rFonts w:ascii="Arial" w:hAnsi="Arial" w:cs="Arial"/>
          <w:sz w:val="24"/>
          <w:szCs w:val="24"/>
        </w:rPr>
        <w:t>with the internationalisation of the firm linked to the strength of its networks</w:t>
      </w:r>
      <w:r>
        <w:rPr>
          <w:rFonts w:ascii="Arial" w:hAnsi="Arial" w:cs="Arial"/>
          <w:sz w:val="24"/>
          <w:szCs w:val="24"/>
        </w:rPr>
        <w:t xml:space="preserve">. </w:t>
      </w:r>
    </w:p>
    <w:bookmarkEnd w:id="29"/>
    <w:p w14:paraId="3C21ED10" w14:textId="05CA5C2C" w:rsidR="00056491" w:rsidRDefault="00056491" w:rsidP="00056491">
      <w:pPr>
        <w:spacing w:after="240" w:line="480" w:lineRule="auto"/>
        <w:rPr>
          <w:rFonts w:ascii="Arial" w:hAnsi="Arial" w:cs="Arial"/>
          <w:sz w:val="24"/>
          <w:szCs w:val="24"/>
        </w:rPr>
      </w:pPr>
    </w:p>
    <w:p w14:paraId="6672601F" w14:textId="326C10AD" w:rsidR="00B8073A" w:rsidRPr="00056491" w:rsidRDefault="00B8073A" w:rsidP="00B8073A">
      <w:pPr>
        <w:spacing w:after="240" w:line="480" w:lineRule="auto"/>
        <w:rPr>
          <w:rFonts w:ascii="Arial" w:hAnsi="Arial" w:cs="Arial"/>
          <w:sz w:val="24"/>
          <w:szCs w:val="24"/>
        </w:rPr>
      </w:pPr>
      <w:r w:rsidRPr="00056491">
        <w:rPr>
          <w:rFonts w:ascii="Arial" w:hAnsi="Arial" w:cs="Arial"/>
          <w:sz w:val="24"/>
          <w:szCs w:val="24"/>
        </w:rPr>
        <w:t xml:space="preserve">The better the network relationships, the more opportunities a business might gain for new markets, </w:t>
      </w:r>
      <w:r w:rsidR="005328F0">
        <w:rPr>
          <w:rFonts w:ascii="Arial" w:hAnsi="Arial" w:cs="Arial"/>
          <w:sz w:val="24"/>
          <w:szCs w:val="24"/>
        </w:rPr>
        <w:t xml:space="preserve">develop </w:t>
      </w:r>
      <w:r w:rsidRPr="00056491">
        <w:rPr>
          <w:rFonts w:ascii="Arial" w:hAnsi="Arial" w:cs="Arial"/>
          <w:sz w:val="24"/>
          <w:szCs w:val="24"/>
        </w:rPr>
        <w:t>greater efficiencies</w:t>
      </w:r>
      <w:r w:rsidR="005328F0">
        <w:rPr>
          <w:rFonts w:ascii="Arial" w:hAnsi="Arial" w:cs="Arial"/>
          <w:sz w:val="24"/>
          <w:szCs w:val="24"/>
        </w:rPr>
        <w:t xml:space="preserve"> and collaborate for</w:t>
      </w:r>
      <w:r w:rsidRPr="00056491">
        <w:rPr>
          <w:rFonts w:ascii="Arial" w:hAnsi="Arial" w:cs="Arial"/>
          <w:sz w:val="24"/>
          <w:szCs w:val="24"/>
        </w:rPr>
        <w:t xml:space="preserve"> research and development. </w:t>
      </w:r>
      <w:bookmarkStart w:id="30" w:name="_Hlk5996012"/>
      <w:proofErr w:type="spellStart"/>
      <w:r w:rsidRPr="00056491">
        <w:rPr>
          <w:rFonts w:ascii="Arial" w:hAnsi="Arial" w:cs="Arial"/>
          <w:sz w:val="24"/>
          <w:szCs w:val="24"/>
        </w:rPr>
        <w:t>Mitgwe</w:t>
      </w:r>
      <w:proofErr w:type="spellEnd"/>
      <w:r w:rsidRPr="00056491">
        <w:rPr>
          <w:rFonts w:ascii="Arial" w:hAnsi="Arial" w:cs="Arial"/>
          <w:sz w:val="24"/>
          <w:szCs w:val="24"/>
        </w:rPr>
        <w:t xml:space="preserve"> (2006) argues that networks are a faster way to internationalise than following a process model. </w:t>
      </w:r>
      <w:r w:rsidR="00D51C61">
        <w:rPr>
          <w:rFonts w:ascii="Arial" w:hAnsi="Arial" w:cs="Arial"/>
          <w:sz w:val="24"/>
          <w:szCs w:val="24"/>
        </w:rPr>
        <w:t>W</w:t>
      </w:r>
      <w:r w:rsidRPr="00056491">
        <w:rPr>
          <w:rFonts w:ascii="Arial" w:hAnsi="Arial" w:cs="Arial"/>
          <w:sz w:val="24"/>
          <w:szCs w:val="24"/>
        </w:rPr>
        <w:t>here a business has no links to a new market overseas, networks enable them to quickly find agents, sales contacts and understand laws and regulations.</w:t>
      </w:r>
      <w:bookmarkEnd w:id="30"/>
      <w:r w:rsidRPr="00056491">
        <w:rPr>
          <w:rFonts w:ascii="Arial" w:hAnsi="Arial" w:cs="Arial"/>
          <w:sz w:val="24"/>
          <w:szCs w:val="24"/>
        </w:rPr>
        <w:t xml:space="preserve"> The strength of local networks influences </w:t>
      </w:r>
      <w:r w:rsidR="005328F0">
        <w:rPr>
          <w:rFonts w:ascii="Arial" w:hAnsi="Arial" w:cs="Arial"/>
          <w:sz w:val="24"/>
          <w:szCs w:val="24"/>
        </w:rPr>
        <w:t xml:space="preserve">how well </w:t>
      </w:r>
      <w:r>
        <w:rPr>
          <w:rFonts w:ascii="Arial" w:hAnsi="Arial" w:cs="Arial"/>
          <w:sz w:val="24"/>
          <w:szCs w:val="24"/>
        </w:rPr>
        <w:t>a</w:t>
      </w:r>
      <w:r w:rsidRPr="00056491">
        <w:rPr>
          <w:rFonts w:ascii="Arial" w:hAnsi="Arial" w:cs="Arial"/>
          <w:sz w:val="24"/>
          <w:szCs w:val="24"/>
        </w:rPr>
        <w:t xml:space="preserve"> business </w:t>
      </w:r>
      <w:r w:rsidR="005328F0">
        <w:rPr>
          <w:rFonts w:ascii="Arial" w:hAnsi="Arial" w:cs="Arial"/>
          <w:sz w:val="24"/>
          <w:szCs w:val="24"/>
        </w:rPr>
        <w:t>is</w:t>
      </w:r>
      <w:r w:rsidRPr="00056491">
        <w:rPr>
          <w:rFonts w:ascii="Arial" w:hAnsi="Arial" w:cs="Arial"/>
          <w:sz w:val="24"/>
          <w:szCs w:val="24"/>
        </w:rPr>
        <w:t xml:space="preserve"> prepared to launch an overseas market penetration. </w:t>
      </w:r>
      <w:r w:rsidR="00367DAA">
        <w:rPr>
          <w:rFonts w:ascii="Arial" w:hAnsi="Arial" w:cs="Arial"/>
          <w:sz w:val="24"/>
          <w:szCs w:val="24"/>
        </w:rPr>
        <w:t>Sometimes a broader range of weaker ties can be beneficial in opening up new knowledge and opportunities (</w:t>
      </w:r>
      <w:proofErr w:type="spellStart"/>
      <w:r w:rsidR="00367DAA" w:rsidRPr="00056491">
        <w:rPr>
          <w:rFonts w:ascii="Arial" w:hAnsi="Arial" w:cs="Arial"/>
          <w:sz w:val="24"/>
          <w:szCs w:val="24"/>
        </w:rPr>
        <w:t>Granovetter</w:t>
      </w:r>
      <w:proofErr w:type="spellEnd"/>
      <w:r w:rsidR="00367DAA">
        <w:rPr>
          <w:rFonts w:ascii="Arial" w:hAnsi="Arial" w:cs="Arial"/>
          <w:sz w:val="24"/>
          <w:szCs w:val="24"/>
        </w:rPr>
        <w:t xml:space="preserve">, </w:t>
      </w:r>
      <w:r w:rsidR="00367DAA" w:rsidRPr="00056491">
        <w:rPr>
          <w:rFonts w:ascii="Arial" w:hAnsi="Arial" w:cs="Arial"/>
          <w:sz w:val="24"/>
          <w:szCs w:val="24"/>
        </w:rPr>
        <w:t>1973)</w:t>
      </w:r>
      <w:r w:rsidR="00D51C61">
        <w:rPr>
          <w:rFonts w:ascii="Arial" w:hAnsi="Arial" w:cs="Arial"/>
          <w:sz w:val="24"/>
          <w:szCs w:val="24"/>
        </w:rPr>
        <w:t>.</w:t>
      </w:r>
    </w:p>
    <w:p w14:paraId="7C90508E" w14:textId="77777777" w:rsidR="00056491" w:rsidRDefault="00056491" w:rsidP="00056491">
      <w:pPr>
        <w:jc w:val="center"/>
        <w:rPr>
          <w:rFonts w:ascii="Arial" w:hAnsi="Arial" w:cs="Arial"/>
        </w:rPr>
      </w:pPr>
      <w:r>
        <w:rPr>
          <w:noProof/>
          <w:lang w:eastAsia="en-GB"/>
        </w:rPr>
        <w:lastRenderedPageBreak/>
        <w:drawing>
          <wp:inline distT="0" distB="0" distL="0" distR="0" wp14:anchorId="0636C47D" wp14:editId="7E1CAF2C">
            <wp:extent cx="5188217" cy="3539895"/>
            <wp:effectExtent l="0" t="0" r="0" b="381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14"/>
                    <a:srcRect l="55686" t="39309" r="12523" b="22126"/>
                    <a:stretch/>
                  </pic:blipFill>
                  <pic:spPr bwMode="auto">
                    <a:xfrm>
                      <a:off x="0" y="0"/>
                      <a:ext cx="5192455" cy="3542786"/>
                    </a:xfrm>
                    <a:prstGeom prst="rect">
                      <a:avLst/>
                    </a:prstGeom>
                    <a:ln>
                      <a:noFill/>
                    </a:ln>
                    <a:extLst>
                      <a:ext uri="{53640926-AAD7-44D8-BBD7-CCE9431645EC}">
                        <a14:shadowObscured xmlns:a14="http://schemas.microsoft.com/office/drawing/2010/main"/>
                      </a:ext>
                    </a:extLst>
                  </pic:spPr>
                </pic:pic>
              </a:graphicData>
            </a:graphic>
          </wp:inline>
        </w:drawing>
      </w:r>
    </w:p>
    <w:p w14:paraId="36FABF7F" w14:textId="20BC507E" w:rsidR="005328F0" w:rsidRDefault="00056491" w:rsidP="00040AE0">
      <w:pPr>
        <w:jc w:val="center"/>
        <w:rPr>
          <w:rFonts w:ascii="Arial" w:hAnsi="Arial" w:cs="Arial"/>
          <w:sz w:val="24"/>
          <w:szCs w:val="24"/>
        </w:rPr>
      </w:pPr>
      <w:bookmarkStart w:id="31" w:name="fig6"/>
      <w:r w:rsidRPr="00056491">
        <w:rPr>
          <w:rFonts w:ascii="Arial" w:hAnsi="Arial" w:cs="Arial"/>
          <w:sz w:val="24"/>
          <w:szCs w:val="24"/>
        </w:rPr>
        <w:t xml:space="preserve">Figure </w:t>
      </w:r>
      <w:r w:rsidR="009C3486">
        <w:rPr>
          <w:rFonts w:ascii="Arial" w:hAnsi="Arial" w:cs="Arial"/>
          <w:sz w:val="24"/>
          <w:szCs w:val="24"/>
        </w:rPr>
        <w:t>6</w:t>
      </w:r>
      <w:bookmarkEnd w:id="31"/>
      <w:r w:rsidRPr="00056491">
        <w:rPr>
          <w:rFonts w:ascii="Arial" w:hAnsi="Arial" w:cs="Arial"/>
          <w:sz w:val="24"/>
          <w:szCs w:val="24"/>
        </w:rPr>
        <w:t>: The Role of Networks in the Internationali</w:t>
      </w:r>
      <w:r w:rsidR="00FD3151">
        <w:rPr>
          <w:rFonts w:ascii="Arial" w:hAnsi="Arial" w:cs="Arial"/>
          <w:sz w:val="24"/>
          <w:szCs w:val="24"/>
        </w:rPr>
        <w:t>s</w:t>
      </w:r>
      <w:r w:rsidRPr="00056491">
        <w:rPr>
          <w:rFonts w:ascii="Arial" w:hAnsi="Arial" w:cs="Arial"/>
          <w:sz w:val="24"/>
          <w:szCs w:val="24"/>
        </w:rPr>
        <w:t>ation Process.</w:t>
      </w:r>
      <w:r>
        <w:rPr>
          <w:rFonts w:ascii="Arial" w:hAnsi="Arial" w:cs="Arial"/>
          <w:sz w:val="24"/>
          <w:szCs w:val="24"/>
        </w:rPr>
        <w:t xml:space="preserve"> </w:t>
      </w:r>
    </w:p>
    <w:p w14:paraId="476F5E4F" w14:textId="322E5835" w:rsidR="00056491" w:rsidRPr="00056491" w:rsidRDefault="00056491" w:rsidP="00056491">
      <w:pPr>
        <w:spacing w:after="240" w:line="480" w:lineRule="auto"/>
        <w:jc w:val="center"/>
        <w:rPr>
          <w:rFonts w:ascii="Arial" w:hAnsi="Arial" w:cs="Arial"/>
          <w:sz w:val="24"/>
          <w:szCs w:val="24"/>
        </w:rPr>
      </w:pPr>
      <w:r w:rsidRPr="00056491">
        <w:rPr>
          <w:rFonts w:ascii="Arial" w:hAnsi="Arial" w:cs="Arial"/>
          <w:sz w:val="24"/>
          <w:szCs w:val="24"/>
        </w:rPr>
        <w:t>(Source: Chandra and Wilkinson, 2017)</w:t>
      </w:r>
    </w:p>
    <w:p w14:paraId="1681C6F5" w14:textId="77777777" w:rsidR="00056491" w:rsidRPr="00056491" w:rsidRDefault="00056491" w:rsidP="00056491">
      <w:pPr>
        <w:spacing w:after="240" w:line="480" w:lineRule="auto"/>
        <w:rPr>
          <w:rFonts w:ascii="Arial" w:hAnsi="Arial" w:cs="Arial"/>
          <w:sz w:val="24"/>
          <w:szCs w:val="24"/>
        </w:rPr>
      </w:pPr>
    </w:p>
    <w:p w14:paraId="540F121E" w14:textId="77777777" w:rsidR="00056491" w:rsidRPr="00056491" w:rsidRDefault="00056491" w:rsidP="00056491">
      <w:pPr>
        <w:spacing w:after="240" w:line="480" w:lineRule="auto"/>
        <w:jc w:val="center"/>
        <w:rPr>
          <w:rFonts w:ascii="Arial" w:hAnsi="Arial" w:cs="Arial"/>
          <w:sz w:val="24"/>
          <w:szCs w:val="24"/>
        </w:rPr>
      </w:pPr>
      <w:r>
        <w:rPr>
          <w:noProof/>
        </w:rPr>
        <w:drawing>
          <wp:inline distT="0" distB="0" distL="0" distR="0" wp14:anchorId="2D791AEE" wp14:editId="1A0ADE53">
            <wp:extent cx="4454398" cy="2352675"/>
            <wp:effectExtent l="0" t="0" r="3810" b="0"/>
            <wp:docPr id="9" name="Picture 9" descr="Image result for Johanson and Mattsso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Image result for Johanson and Mattsson"/>
                    <pic:cNvPicPr>
                      <a:picLocks noChangeAspect="1" noChangeArrowheads="1"/>
                    </pic:cNvPicPr>
                  </pic:nvPicPr>
                  <pic:blipFill rotWithShape="1">
                    <a:blip r:embed="rId15">
                      <a:extLst>
                        <a:ext uri="{28A0092B-C50C-407E-A947-70E740481C1C}">
                          <a14:useLocalDpi xmlns:a14="http://schemas.microsoft.com/office/drawing/2010/main" val="0"/>
                        </a:ext>
                      </a:extLst>
                    </a:blip>
                    <a:srcRect l="12796" t="30962" r="16408" b="16263"/>
                    <a:stretch/>
                  </pic:blipFill>
                  <pic:spPr bwMode="auto">
                    <a:xfrm>
                      <a:off x="0" y="0"/>
                      <a:ext cx="4458310" cy="2354741"/>
                    </a:xfrm>
                    <a:prstGeom prst="rect">
                      <a:avLst/>
                    </a:prstGeom>
                    <a:noFill/>
                    <a:ln>
                      <a:noFill/>
                    </a:ln>
                    <a:extLst>
                      <a:ext uri="{53640926-AAD7-44D8-BBD7-CCE9431645EC}">
                        <a14:shadowObscured xmlns:a14="http://schemas.microsoft.com/office/drawing/2010/main"/>
                      </a:ext>
                    </a:extLst>
                  </pic:spPr>
                </pic:pic>
              </a:graphicData>
            </a:graphic>
          </wp:inline>
        </w:drawing>
      </w:r>
    </w:p>
    <w:p w14:paraId="30678E2D" w14:textId="2F270E98" w:rsidR="005328F0" w:rsidRDefault="00056491" w:rsidP="00040AE0">
      <w:pPr>
        <w:jc w:val="center"/>
        <w:rPr>
          <w:rFonts w:ascii="Arial" w:hAnsi="Arial" w:cs="Arial"/>
          <w:sz w:val="24"/>
          <w:szCs w:val="24"/>
        </w:rPr>
      </w:pPr>
      <w:bookmarkStart w:id="32" w:name="fig7"/>
      <w:r w:rsidRPr="00056491">
        <w:rPr>
          <w:rFonts w:ascii="Arial" w:hAnsi="Arial" w:cs="Arial"/>
          <w:sz w:val="24"/>
          <w:szCs w:val="24"/>
        </w:rPr>
        <w:t xml:space="preserve">Figure </w:t>
      </w:r>
      <w:r w:rsidR="009C3486">
        <w:rPr>
          <w:rFonts w:ascii="Arial" w:hAnsi="Arial" w:cs="Arial"/>
          <w:sz w:val="24"/>
          <w:szCs w:val="24"/>
        </w:rPr>
        <w:t>7</w:t>
      </w:r>
      <w:bookmarkEnd w:id="32"/>
      <w:r w:rsidRPr="00056491">
        <w:rPr>
          <w:rFonts w:ascii="Arial" w:hAnsi="Arial" w:cs="Arial"/>
          <w:sz w:val="24"/>
          <w:szCs w:val="24"/>
        </w:rPr>
        <w:t>: Firm and Market internationalising degrees</w:t>
      </w:r>
    </w:p>
    <w:p w14:paraId="6136FE9C" w14:textId="09EBA6B8" w:rsidR="00056491" w:rsidRPr="00056491" w:rsidRDefault="00056491" w:rsidP="005328F0">
      <w:pPr>
        <w:spacing w:after="240" w:line="480" w:lineRule="auto"/>
        <w:jc w:val="center"/>
        <w:rPr>
          <w:rFonts w:ascii="Arial" w:hAnsi="Arial" w:cs="Arial"/>
          <w:sz w:val="24"/>
          <w:szCs w:val="24"/>
        </w:rPr>
      </w:pPr>
      <w:r w:rsidRPr="00056491">
        <w:rPr>
          <w:rFonts w:ascii="Arial" w:hAnsi="Arial" w:cs="Arial"/>
          <w:sz w:val="24"/>
          <w:szCs w:val="24"/>
        </w:rPr>
        <w:t xml:space="preserve">(Source: </w:t>
      </w:r>
      <w:proofErr w:type="spellStart"/>
      <w:r w:rsidRPr="00056491">
        <w:rPr>
          <w:rFonts w:ascii="Arial" w:hAnsi="Arial" w:cs="Arial"/>
          <w:sz w:val="24"/>
          <w:szCs w:val="24"/>
        </w:rPr>
        <w:t>Johanson</w:t>
      </w:r>
      <w:proofErr w:type="spellEnd"/>
      <w:r w:rsidRPr="00056491">
        <w:rPr>
          <w:rFonts w:ascii="Arial" w:hAnsi="Arial" w:cs="Arial"/>
          <w:sz w:val="24"/>
          <w:szCs w:val="24"/>
        </w:rPr>
        <w:t xml:space="preserve"> and </w:t>
      </w:r>
      <w:proofErr w:type="spellStart"/>
      <w:r w:rsidRPr="00056491">
        <w:rPr>
          <w:rFonts w:ascii="Arial" w:hAnsi="Arial" w:cs="Arial"/>
          <w:sz w:val="24"/>
          <w:szCs w:val="24"/>
        </w:rPr>
        <w:t>Mattsson</w:t>
      </w:r>
      <w:proofErr w:type="spellEnd"/>
      <w:r w:rsidRPr="00056491">
        <w:rPr>
          <w:rFonts w:ascii="Arial" w:hAnsi="Arial" w:cs="Arial"/>
          <w:sz w:val="24"/>
          <w:szCs w:val="24"/>
        </w:rPr>
        <w:t>, 1988)</w:t>
      </w:r>
    </w:p>
    <w:p w14:paraId="15D28E3A" w14:textId="77777777" w:rsidR="00056491" w:rsidRPr="00056491" w:rsidRDefault="00056491" w:rsidP="00056491">
      <w:pPr>
        <w:spacing w:after="240" w:line="480" w:lineRule="auto"/>
        <w:rPr>
          <w:rFonts w:ascii="Arial" w:hAnsi="Arial" w:cs="Arial"/>
          <w:sz w:val="24"/>
          <w:szCs w:val="24"/>
        </w:rPr>
      </w:pPr>
    </w:p>
    <w:p w14:paraId="79B06160" w14:textId="77777777" w:rsidR="00056491" w:rsidRPr="00056491" w:rsidRDefault="00056491" w:rsidP="00056491">
      <w:pPr>
        <w:spacing w:after="240" w:line="480" w:lineRule="auto"/>
        <w:rPr>
          <w:rFonts w:ascii="Arial" w:hAnsi="Arial" w:cs="Arial"/>
          <w:sz w:val="24"/>
          <w:szCs w:val="24"/>
        </w:rPr>
      </w:pPr>
    </w:p>
    <w:p w14:paraId="0A8157EC" w14:textId="1D55DEBD" w:rsidR="00056491" w:rsidRPr="00056491" w:rsidRDefault="00367DAA" w:rsidP="00056491">
      <w:pPr>
        <w:spacing w:after="240" w:line="480" w:lineRule="auto"/>
        <w:rPr>
          <w:rFonts w:ascii="Arial" w:hAnsi="Arial" w:cs="Arial"/>
          <w:sz w:val="24"/>
          <w:szCs w:val="24"/>
        </w:rPr>
      </w:pPr>
      <w:r>
        <w:rPr>
          <w:rFonts w:ascii="Arial" w:hAnsi="Arial" w:cs="Arial"/>
          <w:sz w:val="24"/>
          <w:szCs w:val="24"/>
        </w:rPr>
        <w:lastRenderedPageBreak/>
        <w:t>The view of networks from green businesses has changed</w:t>
      </w:r>
      <w:r w:rsidR="00056491" w:rsidRPr="00056491">
        <w:rPr>
          <w:rFonts w:ascii="Arial" w:hAnsi="Arial" w:cs="Arial"/>
          <w:sz w:val="24"/>
          <w:szCs w:val="24"/>
        </w:rPr>
        <w:t xml:space="preserve"> from “exploiting competitive advantage to developing competitive advantage that requires closer relations with the environment” (</w:t>
      </w:r>
      <w:proofErr w:type="spellStart"/>
      <w:r w:rsidR="00056491" w:rsidRPr="00056491">
        <w:rPr>
          <w:rFonts w:ascii="Arial" w:hAnsi="Arial" w:cs="Arial"/>
          <w:sz w:val="24"/>
          <w:szCs w:val="24"/>
        </w:rPr>
        <w:t>Forsgren</w:t>
      </w:r>
      <w:proofErr w:type="spellEnd"/>
      <w:r w:rsidR="00056491" w:rsidRPr="00056491">
        <w:rPr>
          <w:rFonts w:ascii="Arial" w:hAnsi="Arial" w:cs="Arial"/>
          <w:sz w:val="24"/>
          <w:szCs w:val="24"/>
        </w:rPr>
        <w:t xml:space="preserve">, Holm, &amp; Johansson, 2005, p. 1). </w:t>
      </w:r>
      <w:bookmarkStart w:id="33" w:name="_Hlk5996096"/>
      <w:r w:rsidR="00056491" w:rsidRPr="00056491">
        <w:rPr>
          <w:rFonts w:ascii="Arial" w:hAnsi="Arial" w:cs="Arial"/>
          <w:sz w:val="24"/>
          <w:szCs w:val="24"/>
        </w:rPr>
        <w:t xml:space="preserve">Davies (2013) found that meta-clustering of Greentech companies across national borders was a means to internationalise. Clusters help firms to </w:t>
      </w:r>
      <w:r w:rsidR="009E3D15">
        <w:rPr>
          <w:rFonts w:ascii="Arial" w:hAnsi="Arial" w:cs="Arial"/>
          <w:sz w:val="24"/>
          <w:szCs w:val="24"/>
        </w:rPr>
        <w:t>gain</w:t>
      </w:r>
      <w:r w:rsidR="00056491" w:rsidRPr="00056491">
        <w:rPr>
          <w:rFonts w:ascii="Arial" w:hAnsi="Arial" w:cs="Arial"/>
          <w:sz w:val="24"/>
          <w:szCs w:val="24"/>
        </w:rPr>
        <w:t xml:space="preserve"> advice </w:t>
      </w:r>
      <w:r w:rsidR="00196BC9">
        <w:rPr>
          <w:rFonts w:ascii="Arial" w:hAnsi="Arial" w:cs="Arial"/>
          <w:sz w:val="24"/>
          <w:szCs w:val="24"/>
        </w:rPr>
        <w:t>by</w:t>
      </w:r>
      <w:r w:rsidR="00056491" w:rsidRPr="00056491">
        <w:rPr>
          <w:rFonts w:ascii="Arial" w:hAnsi="Arial" w:cs="Arial"/>
          <w:sz w:val="24"/>
          <w:szCs w:val="24"/>
        </w:rPr>
        <w:t xml:space="preserve"> sharing experiences to form internationalisation strategies. </w:t>
      </w:r>
      <w:r w:rsidR="00196BC9">
        <w:rPr>
          <w:rFonts w:ascii="Arial" w:hAnsi="Arial" w:cs="Arial"/>
          <w:sz w:val="24"/>
          <w:szCs w:val="24"/>
        </w:rPr>
        <w:t>Davies</w:t>
      </w:r>
      <w:r w:rsidR="00056491" w:rsidRPr="00056491">
        <w:rPr>
          <w:rFonts w:ascii="Arial" w:hAnsi="Arial" w:cs="Arial"/>
          <w:sz w:val="24"/>
          <w:szCs w:val="24"/>
        </w:rPr>
        <w:t xml:space="preserve"> found that in order to further sustainability in business, the market and private actors are insufficient. Networks should also include green partners with skills in environmental governance and green transition</w:t>
      </w:r>
      <w:r w:rsidR="00196BC9">
        <w:rPr>
          <w:rFonts w:ascii="Arial" w:hAnsi="Arial" w:cs="Arial"/>
          <w:sz w:val="24"/>
          <w:szCs w:val="24"/>
        </w:rPr>
        <w:t>ing</w:t>
      </w:r>
      <w:r w:rsidR="00056491" w:rsidRPr="00056491">
        <w:rPr>
          <w:rFonts w:ascii="Arial" w:hAnsi="Arial" w:cs="Arial"/>
          <w:sz w:val="24"/>
          <w:szCs w:val="24"/>
        </w:rPr>
        <w:t xml:space="preserve">. </w:t>
      </w:r>
      <w:bookmarkEnd w:id="33"/>
      <w:r w:rsidR="00056491" w:rsidRPr="00056491">
        <w:rPr>
          <w:rFonts w:ascii="Arial" w:hAnsi="Arial" w:cs="Arial"/>
          <w:sz w:val="24"/>
          <w:szCs w:val="24"/>
        </w:rPr>
        <w:t xml:space="preserve">Without that, there is a risk that businesses might simply internationalise for profit. </w:t>
      </w:r>
    </w:p>
    <w:p w14:paraId="1F16B0EF" w14:textId="77777777" w:rsidR="00056491" w:rsidRPr="00056491" w:rsidRDefault="00056491" w:rsidP="00056491">
      <w:pPr>
        <w:spacing w:after="240" w:line="480" w:lineRule="auto"/>
        <w:rPr>
          <w:rFonts w:ascii="Arial" w:hAnsi="Arial" w:cs="Arial"/>
          <w:sz w:val="24"/>
          <w:szCs w:val="24"/>
        </w:rPr>
      </w:pPr>
    </w:p>
    <w:p w14:paraId="448E7D24" w14:textId="32C1791E" w:rsidR="00056491" w:rsidRPr="00056491" w:rsidRDefault="00056491" w:rsidP="00056491">
      <w:pPr>
        <w:spacing w:after="240" w:line="480" w:lineRule="auto"/>
        <w:rPr>
          <w:rFonts w:ascii="Arial" w:hAnsi="Arial" w:cs="Arial"/>
          <w:sz w:val="24"/>
          <w:szCs w:val="24"/>
        </w:rPr>
      </w:pPr>
      <w:proofErr w:type="spellStart"/>
      <w:r w:rsidRPr="00056491">
        <w:rPr>
          <w:rFonts w:ascii="Arial" w:hAnsi="Arial" w:cs="Arial"/>
          <w:sz w:val="24"/>
          <w:szCs w:val="24"/>
        </w:rPr>
        <w:t>Cainelli</w:t>
      </w:r>
      <w:proofErr w:type="spellEnd"/>
      <w:r w:rsidRPr="00056491">
        <w:rPr>
          <w:rFonts w:ascii="Arial" w:hAnsi="Arial" w:cs="Arial"/>
          <w:sz w:val="24"/>
          <w:szCs w:val="24"/>
        </w:rPr>
        <w:t xml:space="preserve">, </w:t>
      </w:r>
      <w:proofErr w:type="spellStart"/>
      <w:r w:rsidRPr="00056491">
        <w:rPr>
          <w:rFonts w:ascii="Arial" w:hAnsi="Arial" w:cs="Arial"/>
          <w:sz w:val="24"/>
          <w:szCs w:val="24"/>
        </w:rPr>
        <w:t>Mazzanti</w:t>
      </w:r>
      <w:proofErr w:type="spellEnd"/>
      <w:r w:rsidRPr="00056491">
        <w:rPr>
          <w:rFonts w:ascii="Arial" w:hAnsi="Arial" w:cs="Arial"/>
          <w:sz w:val="24"/>
          <w:szCs w:val="24"/>
        </w:rPr>
        <w:t xml:space="preserve"> and Montresor (2011) researched local networks in north-east Italy and their importance in bringing together expertise for </w:t>
      </w:r>
      <w:r w:rsidR="005E64D7">
        <w:rPr>
          <w:rFonts w:ascii="Arial" w:hAnsi="Arial" w:cs="Arial"/>
          <w:sz w:val="24"/>
          <w:szCs w:val="24"/>
        </w:rPr>
        <w:t>E</w:t>
      </w:r>
      <w:r w:rsidRPr="00056491">
        <w:rPr>
          <w:rFonts w:ascii="Arial" w:hAnsi="Arial" w:cs="Arial"/>
          <w:sz w:val="24"/>
          <w:szCs w:val="24"/>
        </w:rPr>
        <w:t xml:space="preserve">nvironmental </w:t>
      </w:r>
      <w:r w:rsidR="005E64D7">
        <w:rPr>
          <w:rFonts w:ascii="Arial" w:hAnsi="Arial" w:cs="Arial"/>
          <w:sz w:val="24"/>
          <w:szCs w:val="24"/>
        </w:rPr>
        <w:t>I</w:t>
      </w:r>
      <w:r w:rsidRPr="00056491">
        <w:rPr>
          <w:rFonts w:ascii="Arial" w:hAnsi="Arial" w:cs="Arial"/>
          <w:sz w:val="24"/>
          <w:szCs w:val="24"/>
        </w:rPr>
        <w:t xml:space="preserve">nnovation (EI). </w:t>
      </w:r>
      <w:r w:rsidR="008F0428">
        <w:rPr>
          <w:rFonts w:ascii="Arial" w:hAnsi="Arial" w:cs="Arial"/>
          <w:sz w:val="24"/>
          <w:szCs w:val="24"/>
        </w:rPr>
        <w:t>L</w:t>
      </w:r>
      <w:r w:rsidRPr="00056491">
        <w:rPr>
          <w:rFonts w:ascii="Arial" w:hAnsi="Arial" w:cs="Arial"/>
          <w:sz w:val="24"/>
          <w:szCs w:val="24"/>
        </w:rPr>
        <w:t>ocal companies benefitted from the expertise of academics and MNEs through network</w:t>
      </w:r>
      <w:r w:rsidR="008F0428">
        <w:rPr>
          <w:rFonts w:ascii="Arial" w:hAnsi="Arial" w:cs="Arial"/>
          <w:sz w:val="24"/>
          <w:szCs w:val="24"/>
        </w:rPr>
        <w:t>ing</w:t>
      </w:r>
      <w:r w:rsidRPr="00056491">
        <w:rPr>
          <w:rFonts w:ascii="Arial" w:hAnsi="Arial" w:cs="Arial"/>
          <w:sz w:val="24"/>
          <w:szCs w:val="24"/>
        </w:rPr>
        <w:t>. Some ad</w:t>
      </w:r>
      <w:r w:rsidR="008F0428">
        <w:rPr>
          <w:rFonts w:ascii="Arial" w:hAnsi="Arial" w:cs="Arial"/>
          <w:sz w:val="24"/>
          <w:szCs w:val="24"/>
        </w:rPr>
        <w:t>o</w:t>
      </w:r>
      <w:r w:rsidRPr="00056491">
        <w:rPr>
          <w:rFonts w:ascii="Arial" w:hAnsi="Arial" w:cs="Arial"/>
          <w:sz w:val="24"/>
          <w:szCs w:val="24"/>
        </w:rPr>
        <w:t>pted international environmental standards and retained th</w:t>
      </w:r>
      <w:r w:rsidR="005328F0">
        <w:rPr>
          <w:rFonts w:ascii="Arial" w:hAnsi="Arial" w:cs="Arial"/>
          <w:sz w:val="24"/>
          <w:szCs w:val="24"/>
        </w:rPr>
        <w:t>o</w:t>
      </w:r>
      <w:r w:rsidRPr="00056491">
        <w:rPr>
          <w:rFonts w:ascii="Arial" w:hAnsi="Arial" w:cs="Arial"/>
          <w:sz w:val="24"/>
          <w:szCs w:val="24"/>
        </w:rPr>
        <w:t xml:space="preserve">se standards when </w:t>
      </w:r>
      <w:r w:rsidR="005328F0">
        <w:rPr>
          <w:rFonts w:ascii="Arial" w:hAnsi="Arial" w:cs="Arial"/>
          <w:sz w:val="24"/>
          <w:szCs w:val="24"/>
        </w:rPr>
        <w:t xml:space="preserve">they </w:t>
      </w:r>
      <w:r w:rsidRPr="00056491">
        <w:rPr>
          <w:rFonts w:ascii="Arial" w:hAnsi="Arial" w:cs="Arial"/>
          <w:sz w:val="24"/>
          <w:szCs w:val="24"/>
        </w:rPr>
        <w:t>expand</w:t>
      </w:r>
      <w:r w:rsidR="005328F0">
        <w:rPr>
          <w:rFonts w:ascii="Arial" w:hAnsi="Arial" w:cs="Arial"/>
          <w:sz w:val="24"/>
          <w:szCs w:val="24"/>
        </w:rPr>
        <w:t>ed</w:t>
      </w:r>
      <w:r w:rsidRPr="00056491">
        <w:rPr>
          <w:rFonts w:ascii="Arial" w:hAnsi="Arial" w:cs="Arial"/>
          <w:sz w:val="24"/>
          <w:szCs w:val="24"/>
        </w:rPr>
        <w:t xml:space="preserve"> into other countries </w:t>
      </w:r>
      <w:r w:rsidR="009E3D15">
        <w:rPr>
          <w:rFonts w:ascii="Arial" w:hAnsi="Arial" w:cs="Arial"/>
          <w:sz w:val="24"/>
          <w:szCs w:val="24"/>
        </w:rPr>
        <w:t>even where not required</w:t>
      </w:r>
      <w:r w:rsidRPr="00056491">
        <w:rPr>
          <w:rFonts w:ascii="Arial" w:hAnsi="Arial" w:cs="Arial"/>
          <w:sz w:val="24"/>
          <w:szCs w:val="24"/>
        </w:rPr>
        <w:t xml:space="preserve">. </w:t>
      </w:r>
      <w:r w:rsidR="008F0428">
        <w:rPr>
          <w:rFonts w:ascii="Arial" w:hAnsi="Arial" w:cs="Arial"/>
          <w:sz w:val="24"/>
          <w:szCs w:val="24"/>
        </w:rPr>
        <w:t>This suggests</w:t>
      </w:r>
      <w:r w:rsidRPr="00056491">
        <w:rPr>
          <w:rFonts w:ascii="Arial" w:hAnsi="Arial" w:cs="Arial"/>
          <w:sz w:val="24"/>
          <w:szCs w:val="24"/>
        </w:rPr>
        <w:t xml:space="preserve"> green businesses are more influenced by networks than economic models of internationalisation. </w:t>
      </w:r>
    </w:p>
    <w:p w14:paraId="2963B063" w14:textId="77777777" w:rsidR="00110494" w:rsidRPr="00282286" w:rsidRDefault="00110494" w:rsidP="00282286">
      <w:pPr>
        <w:spacing w:after="240" w:line="480" w:lineRule="auto"/>
        <w:rPr>
          <w:rFonts w:ascii="Arial" w:hAnsi="Arial" w:cs="Arial"/>
          <w:sz w:val="24"/>
          <w:szCs w:val="24"/>
        </w:rPr>
      </w:pPr>
    </w:p>
    <w:p w14:paraId="7072856D" w14:textId="325E6840" w:rsidR="00DB6C1F" w:rsidRPr="00174D6A" w:rsidRDefault="009F453C" w:rsidP="00110494">
      <w:pPr>
        <w:pStyle w:val="ListParagraph"/>
        <w:spacing w:after="240" w:line="480" w:lineRule="auto"/>
        <w:ind w:left="0"/>
        <w:jc w:val="both"/>
        <w:rPr>
          <w:rFonts w:ascii="Arial" w:hAnsi="Arial" w:cs="Arial"/>
          <w:b/>
          <w:sz w:val="24"/>
          <w:szCs w:val="24"/>
        </w:rPr>
      </w:pPr>
      <w:bookmarkStart w:id="34" w:name="entrep"/>
      <w:r>
        <w:rPr>
          <w:rFonts w:ascii="Arial" w:hAnsi="Arial" w:cs="Arial"/>
          <w:b/>
          <w:sz w:val="24"/>
          <w:szCs w:val="24"/>
        </w:rPr>
        <w:t>2.</w:t>
      </w:r>
      <w:r w:rsidR="00AE52BE">
        <w:rPr>
          <w:rFonts w:ascii="Arial" w:hAnsi="Arial" w:cs="Arial"/>
          <w:b/>
          <w:sz w:val="24"/>
          <w:szCs w:val="24"/>
        </w:rPr>
        <w:t>7</w:t>
      </w:r>
      <w:r>
        <w:rPr>
          <w:rFonts w:ascii="Arial" w:hAnsi="Arial" w:cs="Arial"/>
          <w:b/>
          <w:sz w:val="24"/>
          <w:szCs w:val="24"/>
        </w:rPr>
        <w:tab/>
      </w:r>
      <w:r w:rsidR="00DB6C1F" w:rsidRPr="00174D6A">
        <w:rPr>
          <w:rFonts w:ascii="Arial" w:hAnsi="Arial" w:cs="Arial"/>
          <w:b/>
          <w:sz w:val="24"/>
          <w:szCs w:val="24"/>
        </w:rPr>
        <w:t>Entrepreneurial and managerial motivation</w:t>
      </w:r>
    </w:p>
    <w:bookmarkEnd w:id="34"/>
    <w:p w14:paraId="78E65837" w14:textId="0446439D" w:rsidR="00B7295B" w:rsidRDefault="00103C2E" w:rsidP="00B7295B">
      <w:pPr>
        <w:spacing w:after="240" w:line="480" w:lineRule="auto"/>
        <w:rPr>
          <w:rFonts w:ascii="Arial" w:hAnsi="Arial" w:cs="Arial"/>
          <w:sz w:val="24"/>
          <w:szCs w:val="24"/>
        </w:rPr>
      </w:pPr>
      <w:r w:rsidRPr="00103C2E">
        <w:rPr>
          <w:rFonts w:ascii="Arial" w:hAnsi="Arial" w:cs="Arial"/>
          <w:sz w:val="24"/>
          <w:szCs w:val="24"/>
        </w:rPr>
        <w:t>Experience and motivation in assessing the challenges and uncertainties of internationalisation can be crucial</w:t>
      </w:r>
      <w:r w:rsidR="00515111">
        <w:rPr>
          <w:rFonts w:ascii="Arial" w:hAnsi="Arial" w:cs="Arial"/>
          <w:sz w:val="24"/>
          <w:szCs w:val="24"/>
        </w:rPr>
        <w:t>.</w:t>
      </w:r>
      <w:r w:rsidRPr="00103C2E">
        <w:rPr>
          <w:rFonts w:ascii="Arial" w:hAnsi="Arial" w:cs="Arial"/>
          <w:sz w:val="24"/>
          <w:szCs w:val="24"/>
        </w:rPr>
        <w:t xml:space="preserve"> </w:t>
      </w:r>
      <w:r w:rsidR="00515111">
        <w:rPr>
          <w:rFonts w:ascii="Arial" w:hAnsi="Arial" w:cs="Arial"/>
          <w:sz w:val="24"/>
          <w:szCs w:val="24"/>
        </w:rPr>
        <w:t>S</w:t>
      </w:r>
      <w:r w:rsidRPr="00103C2E">
        <w:rPr>
          <w:rFonts w:ascii="Arial" w:hAnsi="Arial" w:cs="Arial"/>
          <w:sz w:val="24"/>
          <w:szCs w:val="24"/>
        </w:rPr>
        <w:t xml:space="preserve">ome have concluded the </w:t>
      </w:r>
      <w:bookmarkStart w:id="35" w:name="_Hlk5996127"/>
      <w:r w:rsidRPr="00103C2E">
        <w:rPr>
          <w:rFonts w:ascii="Arial" w:hAnsi="Arial" w:cs="Arial"/>
          <w:sz w:val="24"/>
          <w:szCs w:val="24"/>
        </w:rPr>
        <w:t xml:space="preserve">entrepreneur is the critical factor, more so than the certainties or uncertainties </w:t>
      </w:r>
      <w:r w:rsidR="00515111">
        <w:rPr>
          <w:rFonts w:ascii="Arial" w:hAnsi="Arial" w:cs="Arial"/>
          <w:sz w:val="24"/>
          <w:szCs w:val="24"/>
        </w:rPr>
        <w:t>of the situations they face</w:t>
      </w:r>
      <w:r w:rsidRPr="00103C2E">
        <w:rPr>
          <w:rFonts w:ascii="Arial" w:hAnsi="Arial" w:cs="Arial"/>
          <w:sz w:val="24"/>
          <w:szCs w:val="24"/>
        </w:rPr>
        <w:t xml:space="preserve"> </w:t>
      </w:r>
      <w:r w:rsidRPr="00103C2E">
        <w:rPr>
          <w:rFonts w:ascii="Arial" w:hAnsi="Arial" w:cs="Arial"/>
          <w:sz w:val="24"/>
          <w:szCs w:val="24"/>
        </w:rPr>
        <w:lastRenderedPageBreak/>
        <w:t>(</w:t>
      </w:r>
      <w:proofErr w:type="spellStart"/>
      <w:r w:rsidRPr="00103C2E">
        <w:rPr>
          <w:rFonts w:ascii="Arial" w:hAnsi="Arial" w:cs="Arial"/>
          <w:sz w:val="24"/>
          <w:szCs w:val="24"/>
        </w:rPr>
        <w:t>Freel</w:t>
      </w:r>
      <w:proofErr w:type="spellEnd"/>
      <w:r w:rsidRPr="00103C2E">
        <w:rPr>
          <w:rFonts w:ascii="Arial" w:hAnsi="Arial" w:cs="Arial"/>
          <w:sz w:val="24"/>
          <w:szCs w:val="24"/>
        </w:rPr>
        <w:t xml:space="preserve">, 2005). This is particularly true for SMEs. </w:t>
      </w:r>
      <w:r w:rsidR="00B7295B">
        <w:rPr>
          <w:rFonts w:ascii="Arial" w:hAnsi="Arial" w:cs="Arial"/>
          <w:sz w:val="24"/>
          <w:szCs w:val="24"/>
        </w:rPr>
        <w:t>“</w:t>
      </w:r>
      <w:r w:rsidR="00B7295B" w:rsidRPr="00103C2E">
        <w:rPr>
          <w:rFonts w:ascii="Arial" w:hAnsi="Arial" w:cs="Arial"/>
          <w:sz w:val="24"/>
          <w:szCs w:val="24"/>
        </w:rPr>
        <w:t>SME internationalization is an entrepreneurial activity” (</w:t>
      </w:r>
      <w:proofErr w:type="spellStart"/>
      <w:r w:rsidR="00B7295B" w:rsidRPr="00103C2E">
        <w:rPr>
          <w:rFonts w:ascii="Arial" w:hAnsi="Arial" w:cs="Arial"/>
          <w:sz w:val="24"/>
          <w:szCs w:val="24"/>
        </w:rPr>
        <w:t>O’Cass</w:t>
      </w:r>
      <w:proofErr w:type="spellEnd"/>
      <w:r w:rsidR="00B7295B" w:rsidRPr="00103C2E">
        <w:rPr>
          <w:rFonts w:ascii="Arial" w:hAnsi="Arial" w:cs="Arial"/>
          <w:sz w:val="24"/>
          <w:szCs w:val="24"/>
        </w:rPr>
        <w:t xml:space="preserve"> and </w:t>
      </w:r>
      <w:proofErr w:type="spellStart"/>
      <w:r w:rsidR="00B7295B" w:rsidRPr="00103C2E">
        <w:rPr>
          <w:rFonts w:ascii="Arial" w:hAnsi="Arial" w:cs="Arial"/>
          <w:sz w:val="24"/>
          <w:szCs w:val="24"/>
        </w:rPr>
        <w:t>Weerawardena</w:t>
      </w:r>
      <w:proofErr w:type="spellEnd"/>
      <w:r w:rsidR="00B7295B" w:rsidRPr="00103C2E">
        <w:rPr>
          <w:rFonts w:ascii="Arial" w:hAnsi="Arial" w:cs="Arial"/>
          <w:sz w:val="24"/>
          <w:szCs w:val="24"/>
        </w:rPr>
        <w:t xml:space="preserve">, 2009). </w:t>
      </w:r>
      <w:r w:rsidRPr="00103C2E">
        <w:rPr>
          <w:rFonts w:ascii="Arial" w:hAnsi="Arial" w:cs="Arial"/>
          <w:sz w:val="24"/>
          <w:szCs w:val="24"/>
        </w:rPr>
        <w:t>A business with a cosmopolitan, diverse management may have greater propensity to identify international opportunities; an entrepreneur with greater innovative capacities may have greater skill to manage and tolerate risk (</w:t>
      </w:r>
      <w:proofErr w:type="spellStart"/>
      <w:r w:rsidRPr="00103C2E">
        <w:rPr>
          <w:rFonts w:ascii="Arial" w:hAnsi="Arial" w:cs="Arial"/>
          <w:sz w:val="24"/>
          <w:szCs w:val="24"/>
        </w:rPr>
        <w:t>Leonidou</w:t>
      </w:r>
      <w:proofErr w:type="spellEnd"/>
      <w:r w:rsidRPr="00103C2E">
        <w:rPr>
          <w:rFonts w:ascii="Arial" w:hAnsi="Arial" w:cs="Arial"/>
          <w:sz w:val="24"/>
          <w:szCs w:val="24"/>
        </w:rPr>
        <w:t xml:space="preserve"> et al, 1998). </w:t>
      </w:r>
      <w:bookmarkEnd w:id="35"/>
      <w:r w:rsidRPr="00103C2E">
        <w:rPr>
          <w:rFonts w:ascii="Arial" w:hAnsi="Arial" w:cs="Arial"/>
          <w:sz w:val="24"/>
          <w:szCs w:val="24"/>
        </w:rPr>
        <w:t xml:space="preserve">Entrepreneurs are individuals who have the vision and drive to start an enterprise, and in so doing have the confidence to take risks and manage uncertainty (Burns, 2010). The entrepreneur may be motivated by making profit, or desire to make their product famous, or a desire to change and influence people. </w:t>
      </w:r>
      <w:proofErr w:type="spellStart"/>
      <w:r w:rsidRPr="00103C2E">
        <w:rPr>
          <w:rFonts w:ascii="Arial" w:hAnsi="Arial" w:cs="Arial"/>
          <w:sz w:val="24"/>
          <w:szCs w:val="24"/>
        </w:rPr>
        <w:t>Oyson</w:t>
      </w:r>
      <w:proofErr w:type="spellEnd"/>
      <w:r w:rsidRPr="00103C2E">
        <w:rPr>
          <w:rFonts w:ascii="Arial" w:hAnsi="Arial" w:cs="Arial"/>
          <w:sz w:val="24"/>
          <w:szCs w:val="24"/>
        </w:rPr>
        <w:t xml:space="preserve"> and Whittaker view the process of internationalisation in terms of how entrepreneurs perceive opportunities</w:t>
      </w:r>
      <w:r w:rsidR="00B7295B">
        <w:rPr>
          <w:rFonts w:ascii="Arial" w:hAnsi="Arial" w:cs="Arial"/>
          <w:sz w:val="24"/>
          <w:szCs w:val="24"/>
        </w:rPr>
        <w:t xml:space="preserve"> (figure 8).</w:t>
      </w:r>
      <w:r w:rsidR="00B7295B" w:rsidRPr="00B7295B">
        <w:rPr>
          <w:rFonts w:ascii="Arial" w:hAnsi="Arial" w:cs="Arial"/>
          <w:sz w:val="24"/>
          <w:szCs w:val="24"/>
        </w:rPr>
        <w:t xml:space="preserve"> </w:t>
      </w:r>
      <w:r w:rsidR="00B7295B" w:rsidRPr="00103C2E">
        <w:rPr>
          <w:rFonts w:ascii="Arial" w:hAnsi="Arial" w:cs="Arial"/>
          <w:sz w:val="24"/>
          <w:szCs w:val="24"/>
        </w:rPr>
        <w:t>These qualities are particularly important when planning to take the step into new, international markets</w:t>
      </w:r>
      <w:r w:rsidR="00B7295B">
        <w:rPr>
          <w:rFonts w:ascii="Arial" w:hAnsi="Arial" w:cs="Arial"/>
          <w:sz w:val="24"/>
          <w:szCs w:val="24"/>
        </w:rPr>
        <w:t xml:space="preserve">. </w:t>
      </w:r>
    </w:p>
    <w:p w14:paraId="169C90D7" w14:textId="77777777" w:rsidR="00365166" w:rsidRDefault="00365166" w:rsidP="00B7295B">
      <w:pPr>
        <w:spacing w:after="240" w:line="480" w:lineRule="auto"/>
        <w:rPr>
          <w:rFonts w:ascii="Arial" w:hAnsi="Arial" w:cs="Arial"/>
          <w:sz w:val="24"/>
          <w:szCs w:val="24"/>
        </w:rPr>
      </w:pPr>
    </w:p>
    <w:p w14:paraId="791C3A17" w14:textId="77777777" w:rsidR="00103C2E" w:rsidRDefault="00103C2E" w:rsidP="00103C2E">
      <w:pPr>
        <w:spacing w:after="240" w:line="480" w:lineRule="auto"/>
        <w:jc w:val="center"/>
        <w:rPr>
          <w:rFonts w:ascii="Arial" w:hAnsi="Arial" w:cs="Arial"/>
          <w:sz w:val="24"/>
          <w:szCs w:val="24"/>
        </w:rPr>
      </w:pPr>
      <w:r>
        <w:rPr>
          <w:noProof/>
        </w:rPr>
        <w:drawing>
          <wp:inline distT="0" distB="0" distL="0" distR="0" wp14:anchorId="2DFFE308" wp14:editId="4CB56B51">
            <wp:extent cx="5731510" cy="1079868"/>
            <wp:effectExtent l="0" t="0" r="2540" b="635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6"/>
                    <a:srcRect l="31380" t="35749" r="30688" b="51546"/>
                    <a:stretch/>
                  </pic:blipFill>
                  <pic:spPr bwMode="auto">
                    <a:xfrm>
                      <a:off x="0" y="0"/>
                      <a:ext cx="5731510" cy="1079868"/>
                    </a:xfrm>
                    <a:prstGeom prst="rect">
                      <a:avLst/>
                    </a:prstGeom>
                    <a:ln>
                      <a:noFill/>
                    </a:ln>
                    <a:extLst>
                      <a:ext uri="{53640926-AAD7-44D8-BBD7-CCE9431645EC}">
                        <a14:shadowObscured xmlns:a14="http://schemas.microsoft.com/office/drawing/2010/main"/>
                      </a:ext>
                    </a:extLst>
                  </pic:spPr>
                </pic:pic>
              </a:graphicData>
            </a:graphic>
          </wp:inline>
        </w:drawing>
      </w:r>
    </w:p>
    <w:p w14:paraId="4AED8BC0" w14:textId="77777777" w:rsidR="00103C2E" w:rsidRPr="00103C2E" w:rsidRDefault="00103C2E" w:rsidP="00040AE0">
      <w:pPr>
        <w:jc w:val="center"/>
        <w:rPr>
          <w:rFonts w:ascii="Arial" w:hAnsi="Arial" w:cs="Arial"/>
          <w:sz w:val="24"/>
          <w:szCs w:val="24"/>
        </w:rPr>
      </w:pPr>
      <w:bookmarkStart w:id="36" w:name="fig8"/>
      <w:r w:rsidRPr="00103C2E">
        <w:rPr>
          <w:rFonts w:ascii="Arial" w:hAnsi="Arial" w:cs="Arial"/>
          <w:sz w:val="24"/>
          <w:szCs w:val="24"/>
        </w:rPr>
        <w:t xml:space="preserve">Figure </w:t>
      </w:r>
      <w:r w:rsidR="009C3486">
        <w:rPr>
          <w:rFonts w:ascii="Arial" w:hAnsi="Arial" w:cs="Arial"/>
          <w:sz w:val="24"/>
          <w:szCs w:val="24"/>
        </w:rPr>
        <w:t>8</w:t>
      </w:r>
      <w:bookmarkEnd w:id="36"/>
      <w:r w:rsidRPr="00103C2E">
        <w:rPr>
          <w:rFonts w:ascii="Arial" w:hAnsi="Arial" w:cs="Arial"/>
          <w:sz w:val="24"/>
          <w:szCs w:val="24"/>
        </w:rPr>
        <w:t>: The internationalisation process in the international entrepreneurship.</w:t>
      </w:r>
      <w:r>
        <w:rPr>
          <w:rFonts w:ascii="Arial" w:hAnsi="Arial" w:cs="Arial"/>
          <w:sz w:val="24"/>
          <w:szCs w:val="24"/>
        </w:rPr>
        <w:t xml:space="preserve"> </w:t>
      </w:r>
      <w:r w:rsidRPr="00103C2E">
        <w:rPr>
          <w:rFonts w:ascii="Arial" w:hAnsi="Arial" w:cs="Arial"/>
          <w:sz w:val="24"/>
          <w:szCs w:val="24"/>
        </w:rPr>
        <w:t xml:space="preserve">(Source: </w:t>
      </w:r>
      <w:proofErr w:type="spellStart"/>
      <w:r w:rsidRPr="00103C2E">
        <w:rPr>
          <w:rFonts w:ascii="Arial" w:hAnsi="Arial" w:cs="Arial"/>
          <w:sz w:val="24"/>
          <w:szCs w:val="24"/>
        </w:rPr>
        <w:t>Oyson</w:t>
      </w:r>
      <w:proofErr w:type="spellEnd"/>
      <w:r w:rsidRPr="00103C2E">
        <w:rPr>
          <w:rFonts w:ascii="Arial" w:hAnsi="Arial" w:cs="Arial"/>
          <w:sz w:val="24"/>
          <w:szCs w:val="24"/>
        </w:rPr>
        <w:t xml:space="preserve"> &amp; Whittaker, 2010, p. 9).</w:t>
      </w:r>
    </w:p>
    <w:p w14:paraId="16172749" w14:textId="5B70EB0D" w:rsidR="00103C2E" w:rsidRDefault="00103C2E" w:rsidP="00103C2E">
      <w:pPr>
        <w:spacing w:after="240" w:line="480" w:lineRule="auto"/>
        <w:rPr>
          <w:rFonts w:ascii="Arial" w:hAnsi="Arial" w:cs="Arial"/>
          <w:sz w:val="24"/>
          <w:szCs w:val="24"/>
        </w:rPr>
      </w:pPr>
    </w:p>
    <w:p w14:paraId="114AC987" w14:textId="574F4542" w:rsidR="00103C2E" w:rsidRPr="00103C2E" w:rsidRDefault="007156F5" w:rsidP="00103C2E">
      <w:pPr>
        <w:spacing w:after="240" w:line="480" w:lineRule="auto"/>
        <w:rPr>
          <w:rFonts w:ascii="Arial" w:hAnsi="Arial" w:cs="Arial"/>
          <w:sz w:val="24"/>
          <w:szCs w:val="24"/>
        </w:rPr>
      </w:pPr>
      <w:r>
        <w:rPr>
          <w:rFonts w:ascii="Arial" w:hAnsi="Arial" w:cs="Arial"/>
          <w:sz w:val="24"/>
          <w:szCs w:val="24"/>
        </w:rPr>
        <w:t>I</w:t>
      </w:r>
      <w:r w:rsidR="00103C2E" w:rsidRPr="00103C2E">
        <w:rPr>
          <w:rFonts w:ascii="Arial" w:hAnsi="Arial" w:cs="Arial"/>
          <w:sz w:val="24"/>
          <w:szCs w:val="24"/>
        </w:rPr>
        <w:t xml:space="preserve">nternational entrepreneurship </w:t>
      </w:r>
      <w:r>
        <w:rPr>
          <w:rFonts w:ascii="Arial" w:hAnsi="Arial" w:cs="Arial"/>
          <w:sz w:val="24"/>
          <w:szCs w:val="24"/>
        </w:rPr>
        <w:t xml:space="preserve">may be defined </w:t>
      </w:r>
      <w:r w:rsidR="00103C2E" w:rsidRPr="00103C2E">
        <w:rPr>
          <w:rFonts w:ascii="Arial" w:hAnsi="Arial" w:cs="Arial"/>
          <w:sz w:val="24"/>
          <w:szCs w:val="24"/>
        </w:rPr>
        <w:t>as: “a combination of innovative, proactive, and risk-seeking behaviour that crosses national borders and is intended to create value in organi</w:t>
      </w:r>
      <w:r w:rsidR="00CC3D40">
        <w:rPr>
          <w:rFonts w:ascii="Arial" w:hAnsi="Arial" w:cs="Arial"/>
          <w:sz w:val="24"/>
          <w:szCs w:val="24"/>
        </w:rPr>
        <w:t>s</w:t>
      </w:r>
      <w:r w:rsidR="00103C2E" w:rsidRPr="00103C2E">
        <w:rPr>
          <w:rFonts w:ascii="Arial" w:hAnsi="Arial" w:cs="Arial"/>
          <w:sz w:val="24"/>
          <w:szCs w:val="24"/>
        </w:rPr>
        <w:t xml:space="preserve">ations” (McDougall and Oviatt, 2000 p. 903). </w:t>
      </w:r>
      <w:bookmarkStart w:id="37" w:name="_Hlk5996179"/>
      <w:r w:rsidR="00103C2E" w:rsidRPr="00103C2E">
        <w:rPr>
          <w:rFonts w:ascii="Arial" w:hAnsi="Arial" w:cs="Arial"/>
          <w:sz w:val="24"/>
          <w:szCs w:val="24"/>
        </w:rPr>
        <w:t xml:space="preserve">An entrepreneur’s experience, language skills, interpersonal skills and experience of </w:t>
      </w:r>
      <w:r w:rsidR="00103C2E" w:rsidRPr="00103C2E">
        <w:rPr>
          <w:rFonts w:ascii="Arial" w:hAnsi="Arial" w:cs="Arial"/>
          <w:sz w:val="24"/>
          <w:szCs w:val="24"/>
        </w:rPr>
        <w:lastRenderedPageBreak/>
        <w:t>working with business people from different cultural backgrounds are important factors in success (</w:t>
      </w:r>
      <w:proofErr w:type="spellStart"/>
      <w:r w:rsidR="00103C2E" w:rsidRPr="00103C2E">
        <w:rPr>
          <w:rFonts w:ascii="Arial" w:hAnsi="Arial" w:cs="Arial"/>
          <w:sz w:val="24"/>
          <w:szCs w:val="24"/>
        </w:rPr>
        <w:t>Leonidou</w:t>
      </w:r>
      <w:proofErr w:type="spellEnd"/>
      <w:r w:rsidR="00103C2E" w:rsidRPr="00103C2E">
        <w:rPr>
          <w:rFonts w:ascii="Arial" w:hAnsi="Arial" w:cs="Arial"/>
          <w:sz w:val="24"/>
          <w:szCs w:val="24"/>
        </w:rPr>
        <w:t xml:space="preserve"> et al., 1998).</w:t>
      </w:r>
    </w:p>
    <w:bookmarkEnd w:id="37"/>
    <w:p w14:paraId="7D2207BF" w14:textId="77777777" w:rsidR="00103C2E" w:rsidRPr="00103C2E" w:rsidRDefault="00103C2E" w:rsidP="00103C2E">
      <w:pPr>
        <w:spacing w:after="240" w:line="480" w:lineRule="auto"/>
        <w:rPr>
          <w:rFonts w:ascii="Arial" w:hAnsi="Arial" w:cs="Arial"/>
          <w:sz w:val="24"/>
          <w:szCs w:val="24"/>
        </w:rPr>
      </w:pPr>
    </w:p>
    <w:p w14:paraId="1D902413" w14:textId="39F41EE7" w:rsidR="00103C2E" w:rsidRPr="00103C2E" w:rsidRDefault="00103C2E" w:rsidP="00103C2E">
      <w:pPr>
        <w:spacing w:after="240" w:line="480" w:lineRule="auto"/>
        <w:rPr>
          <w:rFonts w:ascii="Arial" w:hAnsi="Arial" w:cs="Arial"/>
          <w:sz w:val="24"/>
          <w:szCs w:val="24"/>
        </w:rPr>
      </w:pPr>
      <w:r w:rsidRPr="00103C2E">
        <w:rPr>
          <w:rFonts w:ascii="Arial" w:hAnsi="Arial" w:cs="Arial"/>
          <w:sz w:val="24"/>
          <w:szCs w:val="24"/>
        </w:rPr>
        <w:t xml:space="preserve">Failures are likely to be due to entrepreneurs underestimating the risks and complexities of the process (Anderson, 2000). Uncertainties may include reliability of foreign suppliers; chasing payments; </w:t>
      </w:r>
      <w:r w:rsidR="00CC3D40">
        <w:rPr>
          <w:rFonts w:ascii="Arial" w:hAnsi="Arial" w:cs="Arial"/>
          <w:sz w:val="24"/>
          <w:szCs w:val="24"/>
        </w:rPr>
        <w:t xml:space="preserve">product and brand perception by </w:t>
      </w:r>
      <w:r w:rsidRPr="00103C2E">
        <w:rPr>
          <w:rFonts w:ascii="Arial" w:hAnsi="Arial" w:cs="Arial"/>
          <w:sz w:val="24"/>
          <w:szCs w:val="24"/>
        </w:rPr>
        <w:t>customers of a different cultural background</w:t>
      </w:r>
      <w:r w:rsidR="00CC3D40">
        <w:rPr>
          <w:rFonts w:ascii="Arial" w:hAnsi="Arial" w:cs="Arial"/>
          <w:sz w:val="24"/>
          <w:szCs w:val="24"/>
        </w:rPr>
        <w:t xml:space="preserve"> </w:t>
      </w:r>
      <w:r w:rsidRPr="00103C2E">
        <w:rPr>
          <w:rFonts w:ascii="Arial" w:hAnsi="Arial" w:cs="Arial"/>
          <w:sz w:val="24"/>
          <w:szCs w:val="24"/>
        </w:rPr>
        <w:t xml:space="preserve">and dealing with government officials and regulatory processes. The importance of the entrepreneur is amplified in smaller firms where their decision-making voice is all the greater. </w:t>
      </w:r>
    </w:p>
    <w:p w14:paraId="3DC49FC7" w14:textId="77777777" w:rsidR="00103C2E" w:rsidRPr="00103C2E" w:rsidRDefault="00103C2E" w:rsidP="00103C2E">
      <w:pPr>
        <w:spacing w:after="240" w:line="480" w:lineRule="auto"/>
        <w:rPr>
          <w:rFonts w:ascii="Arial" w:hAnsi="Arial" w:cs="Arial"/>
          <w:sz w:val="24"/>
          <w:szCs w:val="24"/>
        </w:rPr>
      </w:pPr>
    </w:p>
    <w:p w14:paraId="2CABF424" w14:textId="01B3536B" w:rsidR="00A06322" w:rsidRDefault="00A06322" w:rsidP="00103C2E">
      <w:pPr>
        <w:spacing w:after="240" w:line="480" w:lineRule="auto"/>
        <w:rPr>
          <w:rFonts w:ascii="Arial" w:hAnsi="Arial" w:cs="Arial"/>
          <w:sz w:val="24"/>
          <w:szCs w:val="24"/>
        </w:rPr>
      </w:pPr>
      <w:r>
        <w:rPr>
          <w:rFonts w:ascii="Arial" w:hAnsi="Arial" w:cs="Arial"/>
          <w:noProof/>
          <w:sz w:val="24"/>
          <w:szCs w:val="24"/>
        </w:rPr>
        <w:t xml:space="preserve">Research into green entrepreneurs and internationalisation is </w:t>
      </w:r>
      <w:r w:rsidR="007156F5">
        <w:rPr>
          <w:rFonts w:ascii="Arial" w:hAnsi="Arial" w:cs="Arial"/>
          <w:noProof/>
          <w:sz w:val="24"/>
          <w:szCs w:val="24"/>
        </w:rPr>
        <w:t>less developed</w:t>
      </w:r>
      <w:r>
        <w:rPr>
          <w:rFonts w:ascii="Arial" w:hAnsi="Arial" w:cs="Arial"/>
          <w:noProof/>
          <w:sz w:val="24"/>
          <w:szCs w:val="24"/>
        </w:rPr>
        <w:t xml:space="preserve">. </w:t>
      </w:r>
      <w:r w:rsidR="00066467" w:rsidRPr="00AF5088">
        <w:rPr>
          <w:rFonts w:ascii="Arial" w:hAnsi="Arial" w:cs="Arial"/>
          <w:noProof/>
          <w:sz w:val="24"/>
          <w:szCs w:val="24"/>
        </w:rPr>
        <w:t xml:space="preserve">Global Entrepreneurship Monitor (GEM) </w:t>
      </w:r>
      <w:r w:rsidR="00066467" w:rsidRPr="00AF5088">
        <w:rPr>
          <w:rFonts w:ascii="Arial" w:hAnsi="Arial" w:cs="Arial"/>
          <w:sz w:val="24"/>
          <w:szCs w:val="24"/>
        </w:rPr>
        <w:t>(</w:t>
      </w:r>
      <w:proofErr w:type="spellStart"/>
      <w:r w:rsidR="00066467" w:rsidRPr="00AF5088">
        <w:rPr>
          <w:rFonts w:ascii="Arial" w:hAnsi="Arial" w:cs="Arial"/>
          <w:sz w:val="24"/>
          <w:szCs w:val="24"/>
        </w:rPr>
        <w:t>Bosma</w:t>
      </w:r>
      <w:proofErr w:type="spellEnd"/>
      <w:r w:rsidR="00066467" w:rsidRPr="00AF5088">
        <w:rPr>
          <w:rFonts w:ascii="Arial" w:hAnsi="Arial" w:cs="Arial"/>
          <w:sz w:val="24"/>
          <w:szCs w:val="24"/>
        </w:rPr>
        <w:t xml:space="preserve"> and Kelley, 2018) provides detailed national indices about entrepreneurship </w:t>
      </w:r>
      <w:r>
        <w:rPr>
          <w:rFonts w:ascii="Arial" w:hAnsi="Arial" w:cs="Arial"/>
          <w:sz w:val="24"/>
          <w:szCs w:val="24"/>
        </w:rPr>
        <w:t>but</w:t>
      </w:r>
      <w:r w:rsidR="00066467" w:rsidRPr="00AF5088">
        <w:rPr>
          <w:rFonts w:ascii="Arial" w:hAnsi="Arial" w:cs="Arial"/>
          <w:sz w:val="24"/>
          <w:szCs w:val="24"/>
        </w:rPr>
        <w:t xml:space="preserve"> does not provide data for sectors or green businesses. Tools such as CAGE </w:t>
      </w:r>
      <w:r w:rsidR="00420953">
        <w:rPr>
          <w:rFonts w:ascii="Arial" w:hAnsi="Arial" w:cs="Arial"/>
          <w:sz w:val="24"/>
          <w:szCs w:val="24"/>
        </w:rPr>
        <w:t>(</w:t>
      </w:r>
      <w:r w:rsidR="00420953" w:rsidRPr="0087430D">
        <w:rPr>
          <w:rFonts w:ascii="Arial" w:hAnsi="Arial" w:cs="Arial"/>
          <w:sz w:val="24"/>
          <w:szCs w:val="24"/>
        </w:rPr>
        <w:t>Cultural, Administrative, Geographic and Economic differences</w:t>
      </w:r>
      <w:r w:rsidR="00420953">
        <w:rPr>
          <w:rFonts w:ascii="Arial" w:hAnsi="Arial" w:cs="Arial"/>
          <w:sz w:val="24"/>
          <w:szCs w:val="24"/>
        </w:rPr>
        <w:t xml:space="preserve">) </w:t>
      </w:r>
      <w:r w:rsidR="00066467" w:rsidRPr="00AF5088">
        <w:rPr>
          <w:rFonts w:ascii="Arial" w:hAnsi="Arial" w:cs="Arial"/>
          <w:noProof/>
          <w:sz w:val="24"/>
          <w:szCs w:val="24"/>
        </w:rPr>
        <w:t xml:space="preserve">give </w:t>
      </w:r>
      <w:r w:rsidR="00CC3D40">
        <w:rPr>
          <w:rFonts w:ascii="Arial" w:hAnsi="Arial" w:cs="Arial"/>
          <w:noProof/>
          <w:sz w:val="24"/>
          <w:szCs w:val="24"/>
        </w:rPr>
        <w:t>more detail</w:t>
      </w:r>
      <w:r w:rsidR="00066467" w:rsidRPr="00AF5088">
        <w:rPr>
          <w:rFonts w:ascii="Arial" w:hAnsi="Arial" w:cs="Arial"/>
          <w:noProof/>
          <w:sz w:val="24"/>
          <w:szCs w:val="24"/>
        </w:rPr>
        <w:t xml:space="preserve"> but again organise data by national market (</w:t>
      </w:r>
      <w:r w:rsidR="00066467" w:rsidRPr="00AF5088">
        <w:rPr>
          <w:rFonts w:ascii="Arial" w:hAnsi="Arial" w:cs="Arial"/>
          <w:sz w:val="24"/>
          <w:szCs w:val="24"/>
        </w:rPr>
        <w:t>Ghemawat, 2007).</w:t>
      </w:r>
      <w:r w:rsidR="00066467">
        <w:rPr>
          <w:rFonts w:ascii="Arial" w:hAnsi="Arial" w:cs="Arial"/>
          <w:sz w:val="24"/>
          <w:szCs w:val="24"/>
        </w:rPr>
        <w:t xml:space="preserve"> </w:t>
      </w:r>
      <w:r w:rsidR="00E26C8F">
        <w:rPr>
          <w:rFonts w:ascii="Arial" w:hAnsi="Arial" w:cs="Arial"/>
          <w:sz w:val="24"/>
          <w:szCs w:val="24"/>
        </w:rPr>
        <w:t>Green e</w:t>
      </w:r>
      <w:r w:rsidR="00103C2E" w:rsidRPr="00103C2E">
        <w:rPr>
          <w:rFonts w:ascii="Arial" w:hAnsi="Arial" w:cs="Arial"/>
          <w:sz w:val="24"/>
          <w:szCs w:val="24"/>
        </w:rPr>
        <w:t xml:space="preserve">ntrepreneurs may champion ethical and environmental concerns </w:t>
      </w:r>
      <w:r w:rsidR="00E26C8F">
        <w:rPr>
          <w:rFonts w:ascii="Arial" w:hAnsi="Arial" w:cs="Arial"/>
          <w:sz w:val="24"/>
          <w:szCs w:val="24"/>
        </w:rPr>
        <w:t xml:space="preserve">and </w:t>
      </w:r>
      <w:r w:rsidR="00103C2E" w:rsidRPr="00103C2E">
        <w:rPr>
          <w:rFonts w:ascii="Arial" w:hAnsi="Arial" w:cs="Arial"/>
          <w:sz w:val="24"/>
          <w:szCs w:val="24"/>
        </w:rPr>
        <w:t xml:space="preserve">might accept </w:t>
      </w:r>
      <w:r w:rsidR="00E26C8F">
        <w:rPr>
          <w:rFonts w:ascii="Arial" w:hAnsi="Arial" w:cs="Arial"/>
          <w:sz w:val="24"/>
          <w:szCs w:val="24"/>
        </w:rPr>
        <w:t xml:space="preserve">more cautious </w:t>
      </w:r>
      <w:r w:rsidR="00103C2E" w:rsidRPr="00103C2E">
        <w:rPr>
          <w:rFonts w:ascii="Arial" w:hAnsi="Arial" w:cs="Arial"/>
          <w:sz w:val="24"/>
          <w:szCs w:val="24"/>
        </w:rPr>
        <w:t xml:space="preserve">internationalisation to ensure these are not compromised. </w:t>
      </w:r>
      <w:r>
        <w:rPr>
          <w:rFonts w:ascii="Arial" w:hAnsi="Arial" w:cs="Arial"/>
          <w:sz w:val="24"/>
          <w:szCs w:val="24"/>
        </w:rPr>
        <w:t>A famous example which has been studied is the Body Shop.</w:t>
      </w:r>
    </w:p>
    <w:p w14:paraId="341D71BB" w14:textId="77777777" w:rsidR="00A06322" w:rsidRDefault="00A06322" w:rsidP="00103C2E">
      <w:pPr>
        <w:spacing w:after="240" w:line="480" w:lineRule="auto"/>
        <w:rPr>
          <w:rFonts w:ascii="Arial" w:hAnsi="Arial" w:cs="Arial"/>
          <w:sz w:val="24"/>
          <w:szCs w:val="24"/>
        </w:rPr>
      </w:pPr>
    </w:p>
    <w:p w14:paraId="3B327BF2" w14:textId="233D1A16" w:rsidR="00103C2E" w:rsidRPr="00103C2E" w:rsidRDefault="00A06322" w:rsidP="00103C2E">
      <w:pPr>
        <w:spacing w:after="240" w:line="480" w:lineRule="auto"/>
        <w:rPr>
          <w:rFonts w:ascii="Arial" w:hAnsi="Arial" w:cs="Arial"/>
          <w:sz w:val="24"/>
          <w:szCs w:val="24"/>
        </w:rPr>
      </w:pPr>
      <w:r>
        <w:rPr>
          <w:rFonts w:ascii="Arial" w:hAnsi="Arial" w:cs="Arial"/>
          <w:sz w:val="24"/>
          <w:szCs w:val="24"/>
        </w:rPr>
        <w:t>F</w:t>
      </w:r>
      <w:r w:rsidR="00103C2E" w:rsidRPr="00103C2E">
        <w:rPr>
          <w:rFonts w:ascii="Arial" w:hAnsi="Arial" w:cs="Arial"/>
          <w:sz w:val="24"/>
          <w:szCs w:val="24"/>
        </w:rPr>
        <w:t xml:space="preserve">ounder entrepreneur Anita Roddick passionately sold her products </w:t>
      </w:r>
      <w:r w:rsidR="00E26C8F">
        <w:rPr>
          <w:rFonts w:ascii="Arial" w:hAnsi="Arial" w:cs="Arial"/>
          <w:sz w:val="24"/>
          <w:szCs w:val="24"/>
        </w:rPr>
        <w:t>with</w:t>
      </w:r>
      <w:r w:rsidR="00103C2E" w:rsidRPr="00103C2E">
        <w:rPr>
          <w:rFonts w:ascii="Arial" w:hAnsi="Arial" w:cs="Arial"/>
          <w:sz w:val="24"/>
          <w:szCs w:val="24"/>
        </w:rPr>
        <w:t xml:space="preserve"> ethical, environmentally sustainable brand</w:t>
      </w:r>
      <w:r w:rsidR="00E26C8F">
        <w:rPr>
          <w:rFonts w:ascii="Arial" w:hAnsi="Arial" w:cs="Arial"/>
          <w:sz w:val="24"/>
          <w:szCs w:val="24"/>
        </w:rPr>
        <w:t>ing</w:t>
      </w:r>
      <w:r w:rsidR="00103C2E" w:rsidRPr="00103C2E">
        <w:rPr>
          <w:rFonts w:ascii="Arial" w:hAnsi="Arial" w:cs="Arial"/>
          <w:sz w:val="24"/>
          <w:szCs w:val="24"/>
        </w:rPr>
        <w:t xml:space="preserve"> (Wycherley, 1999). Founded in 1976, </w:t>
      </w:r>
      <w:r w:rsidR="00E26C8F">
        <w:rPr>
          <w:rFonts w:ascii="Arial" w:hAnsi="Arial" w:cs="Arial"/>
          <w:sz w:val="24"/>
          <w:szCs w:val="24"/>
        </w:rPr>
        <w:t>Anita</w:t>
      </w:r>
      <w:r w:rsidR="00103C2E" w:rsidRPr="00103C2E">
        <w:rPr>
          <w:rFonts w:ascii="Arial" w:hAnsi="Arial" w:cs="Arial"/>
          <w:sz w:val="24"/>
          <w:szCs w:val="24"/>
        </w:rPr>
        <w:t xml:space="preserve"> defied expectations and expanded rapidly using franchising. Her first overseas store opened in Belgium in 1978. High environmental standards were demanded of </w:t>
      </w:r>
      <w:r w:rsidR="00103C2E" w:rsidRPr="00103C2E">
        <w:rPr>
          <w:rFonts w:ascii="Arial" w:hAnsi="Arial" w:cs="Arial"/>
          <w:sz w:val="24"/>
          <w:szCs w:val="24"/>
        </w:rPr>
        <w:lastRenderedPageBreak/>
        <w:t xml:space="preserve">suppliers due to Anita’s uncompromising stance, which some feared was risky. The company </w:t>
      </w:r>
      <w:r w:rsidR="00E26C8F">
        <w:rPr>
          <w:rFonts w:ascii="Arial" w:hAnsi="Arial" w:cs="Arial"/>
          <w:sz w:val="24"/>
          <w:szCs w:val="24"/>
        </w:rPr>
        <w:t xml:space="preserve">further </w:t>
      </w:r>
      <w:r w:rsidR="00103C2E" w:rsidRPr="00103C2E">
        <w:rPr>
          <w:rFonts w:ascii="Arial" w:hAnsi="Arial" w:cs="Arial"/>
          <w:sz w:val="24"/>
          <w:szCs w:val="24"/>
        </w:rPr>
        <w:t xml:space="preserve">expanded rapidly across many international markets, focusing on its ethical niche. For many years the company was profitable </w:t>
      </w:r>
      <w:r w:rsidR="004F3FB4">
        <w:rPr>
          <w:rFonts w:ascii="Arial" w:hAnsi="Arial" w:cs="Arial"/>
          <w:sz w:val="24"/>
          <w:szCs w:val="24"/>
        </w:rPr>
        <w:t>although</w:t>
      </w:r>
      <w:r w:rsidR="00103C2E" w:rsidRPr="00103C2E">
        <w:rPr>
          <w:rFonts w:ascii="Arial" w:hAnsi="Arial" w:cs="Arial"/>
          <w:sz w:val="24"/>
          <w:szCs w:val="24"/>
        </w:rPr>
        <w:t xml:space="preserve"> </w:t>
      </w:r>
      <w:r w:rsidR="00E26C8F">
        <w:rPr>
          <w:rFonts w:ascii="Arial" w:hAnsi="Arial" w:cs="Arial"/>
          <w:sz w:val="24"/>
          <w:szCs w:val="24"/>
        </w:rPr>
        <w:t xml:space="preserve">latterly </w:t>
      </w:r>
      <w:r w:rsidR="003E6F8D">
        <w:rPr>
          <w:rFonts w:ascii="Arial" w:hAnsi="Arial" w:cs="Arial"/>
          <w:sz w:val="24"/>
          <w:szCs w:val="24"/>
        </w:rPr>
        <w:t>experienced problems with</w:t>
      </w:r>
      <w:r w:rsidR="00103C2E" w:rsidRPr="00103C2E">
        <w:rPr>
          <w:rFonts w:ascii="Arial" w:hAnsi="Arial" w:cs="Arial"/>
          <w:sz w:val="24"/>
          <w:szCs w:val="24"/>
        </w:rPr>
        <w:t xml:space="preserve"> </w:t>
      </w:r>
      <w:r w:rsidR="00E26C8F">
        <w:rPr>
          <w:rFonts w:ascii="Arial" w:hAnsi="Arial" w:cs="Arial"/>
          <w:sz w:val="24"/>
          <w:szCs w:val="24"/>
        </w:rPr>
        <w:t xml:space="preserve">strategic </w:t>
      </w:r>
      <w:r w:rsidR="00103C2E" w:rsidRPr="00103C2E">
        <w:rPr>
          <w:rFonts w:ascii="Arial" w:hAnsi="Arial" w:cs="Arial"/>
          <w:sz w:val="24"/>
          <w:szCs w:val="24"/>
        </w:rPr>
        <w:t xml:space="preserve">planning. </w:t>
      </w:r>
      <w:r w:rsidR="003E6F8D">
        <w:rPr>
          <w:rFonts w:ascii="Arial" w:hAnsi="Arial" w:cs="Arial"/>
          <w:sz w:val="24"/>
          <w:szCs w:val="24"/>
        </w:rPr>
        <w:t>The Body Shop</w:t>
      </w:r>
      <w:r w:rsidR="00103C2E" w:rsidRPr="00103C2E">
        <w:rPr>
          <w:rFonts w:ascii="Arial" w:hAnsi="Arial" w:cs="Arial"/>
          <w:sz w:val="24"/>
          <w:szCs w:val="24"/>
        </w:rPr>
        <w:t xml:space="preserve"> shows how a green business entrepreneur can internationalise motivated by an ethical drive to change the world, not just profit. </w:t>
      </w:r>
    </w:p>
    <w:p w14:paraId="1AC9C6E9" w14:textId="77777777" w:rsidR="00103C2E" w:rsidRPr="00103C2E" w:rsidRDefault="00103C2E" w:rsidP="00103C2E">
      <w:pPr>
        <w:spacing w:after="240" w:line="480" w:lineRule="auto"/>
        <w:rPr>
          <w:rFonts w:ascii="Arial" w:hAnsi="Arial" w:cs="Arial"/>
          <w:sz w:val="24"/>
          <w:szCs w:val="24"/>
        </w:rPr>
      </w:pPr>
    </w:p>
    <w:p w14:paraId="49E0A3DF" w14:textId="77777777" w:rsidR="00103C2E" w:rsidRPr="00103C2E" w:rsidRDefault="00103C2E" w:rsidP="00103C2E">
      <w:pPr>
        <w:spacing w:after="240" w:line="480" w:lineRule="auto"/>
        <w:rPr>
          <w:rFonts w:ascii="Arial" w:hAnsi="Arial" w:cs="Arial"/>
          <w:sz w:val="24"/>
          <w:szCs w:val="24"/>
        </w:rPr>
      </w:pPr>
      <w:bookmarkStart w:id="38" w:name="_Hlk5996211"/>
      <w:r w:rsidRPr="00103C2E">
        <w:rPr>
          <w:rFonts w:ascii="Arial" w:hAnsi="Arial" w:cs="Arial"/>
          <w:sz w:val="24"/>
          <w:szCs w:val="24"/>
        </w:rPr>
        <w:t>Entrepreneurs can be central to both business internationalisation and solving environmental issues. According to Cohen and Winn (2007 p.30):</w:t>
      </w:r>
    </w:p>
    <w:p w14:paraId="49FB89F0" w14:textId="77777777" w:rsidR="00E26C8F" w:rsidRDefault="00103C2E" w:rsidP="00E26C8F">
      <w:pPr>
        <w:spacing w:after="240" w:line="480" w:lineRule="auto"/>
        <w:ind w:left="720"/>
        <w:rPr>
          <w:rFonts w:ascii="Arial" w:hAnsi="Arial" w:cs="Arial"/>
          <w:sz w:val="24"/>
          <w:szCs w:val="24"/>
        </w:rPr>
      </w:pPr>
      <w:r w:rsidRPr="00103C2E">
        <w:rPr>
          <w:rFonts w:ascii="Arial" w:hAnsi="Arial" w:cs="Arial"/>
          <w:sz w:val="24"/>
          <w:szCs w:val="24"/>
        </w:rPr>
        <w:t>“Real gains will only be made by harnessing the innovative potential of entrepreneurs who will develop the innovative business solutions to deal with the environmental challenges”.</w:t>
      </w:r>
      <w:r>
        <w:rPr>
          <w:rFonts w:ascii="Arial" w:hAnsi="Arial" w:cs="Arial"/>
          <w:sz w:val="24"/>
          <w:szCs w:val="24"/>
        </w:rPr>
        <w:t xml:space="preserve"> </w:t>
      </w:r>
    </w:p>
    <w:p w14:paraId="51E7938E" w14:textId="320269F6" w:rsidR="00103C2E" w:rsidRPr="00103C2E" w:rsidRDefault="00103C2E" w:rsidP="00103C2E">
      <w:pPr>
        <w:spacing w:after="240" w:line="480" w:lineRule="auto"/>
        <w:rPr>
          <w:rFonts w:ascii="Arial" w:hAnsi="Arial" w:cs="Arial"/>
          <w:sz w:val="24"/>
          <w:szCs w:val="24"/>
        </w:rPr>
      </w:pPr>
      <w:r w:rsidRPr="00103C2E">
        <w:rPr>
          <w:rFonts w:ascii="Arial" w:hAnsi="Arial" w:cs="Arial"/>
          <w:sz w:val="24"/>
          <w:szCs w:val="24"/>
        </w:rPr>
        <w:t xml:space="preserve">On the other hand, </w:t>
      </w:r>
      <w:proofErr w:type="spellStart"/>
      <w:r w:rsidRPr="00103C2E">
        <w:rPr>
          <w:rFonts w:ascii="Arial" w:hAnsi="Arial" w:cs="Arial"/>
          <w:sz w:val="24"/>
          <w:szCs w:val="24"/>
        </w:rPr>
        <w:t>Omri</w:t>
      </w:r>
      <w:proofErr w:type="spellEnd"/>
      <w:r w:rsidRPr="00103C2E">
        <w:rPr>
          <w:rFonts w:ascii="Arial" w:hAnsi="Arial" w:cs="Arial"/>
          <w:sz w:val="24"/>
          <w:szCs w:val="24"/>
        </w:rPr>
        <w:t xml:space="preserve"> (2018) found that </w:t>
      </w:r>
      <w:r w:rsidR="00E26C8F">
        <w:rPr>
          <w:rFonts w:ascii="Arial" w:hAnsi="Arial" w:cs="Arial"/>
          <w:sz w:val="24"/>
          <w:szCs w:val="24"/>
        </w:rPr>
        <w:t xml:space="preserve">opportunity </w:t>
      </w:r>
      <w:r w:rsidRPr="00103C2E">
        <w:rPr>
          <w:rFonts w:ascii="Arial" w:hAnsi="Arial" w:cs="Arial"/>
          <w:sz w:val="24"/>
          <w:szCs w:val="24"/>
        </w:rPr>
        <w:t>entrepreneurs based in high income countries often caused more damage than they removed, particularly in the early stages</w:t>
      </w:r>
      <w:r w:rsidR="00E26C8F">
        <w:rPr>
          <w:rFonts w:ascii="Arial" w:hAnsi="Arial" w:cs="Arial"/>
          <w:sz w:val="24"/>
          <w:szCs w:val="24"/>
        </w:rPr>
        <w:t xml:space="preserve"> during their pursuit of profit</w:t>
      </w:r>
      <w:r w:rsidRPr="00103C2E">
        <w:rPr>
          <w:rFonts w:ascii="Arial" w:hAnsi="Arial" w:cs="Arial"/>
          <w:sz w:val="24"/>
          <w:szCs w:val="24"/>
        </w:rPr>
        <w:t xml:space="preserve">. There is a danger environmentally damaging business practices </w:t>
      </w:r>
      <w:r w:rsidR="00E26C8F">
        <w:rPr>
          <w:rFonts w:ascii="Arial" w:hAnsi="Arial" w:cs="Arial"/>
          <w:sz w:val="24"/>
          <w:szCs w:val="24"/>
        </w:rPr>
        <w:t xml:space="preserve">may be exported </w:t>
      </w:r>
      <w:r w:rsidRPr="00103C2E">
        <w:rPr>
          <w:rFonts w:ascii="Arial" w:hAnsi="Arial" w:cs="Arial"/>
          <w:sz w:val="24"/>
          <w:szCs w:val="24"/>
        </w:rPr>
        <w:t xml:space="preserve">to low income countries where </w:t>
      </w:r>
      <w:r w:rsidR="0064538F">
        <w:rPr>
          <w:rFonts w:ascii="Arial" w:hAnsi="Arial" w:cs="Arial"/>
          <w:sz w:val="24"/>
          <w:szCs w:val="24"/>
        </w:rPr>
        <w:t xml:space="preserve">local </w:t>
      </w:r>
      <w:r w:rsidRPr="00103C2E">
        <w:rPr>
          <w:rFonts w:ascii="Arial" w:hAnsi="Arial" w:cs="Arial"/>
          <w:sz w:val="24"/>
          <w:szCs w:val="24"/>
        </w:rPr>
        <w:t xml:space="preserve">entrepreneurs </w:t>
      </w:r>
      <w:r w:rsidR="00E26C8F">
        <w:rPr>
          <w:rFonts w:ascii="Arial" w:hAnsi="Arial" w:cs="Arial"/>
          <w:sz w:val="24"/>
          <w:szCs w:val="24"/>
        </w:rPr>
        <w:t xml:space="preserve">could </w:t>
      </w:r>
      <w:r w:rsidRPr="00103C2E">
        <w:rPr>
          <w:rFonts w:ascii="Arial" w:hAnsi="Arial" w:cs="Arial"/>
          <w:sz w:val="24"/>
          <w:szCs w:val="24"/>
        </w:rPr>
        <w:t xml:space="preserve">run more sustainable, local enterprises </w:t>
      </w:r>
      <w:r w:rsidR="00E26C8F">
        <w:rPr>
          <w:rFonts w:ascii="Arial" w:hAnsi="Arial" w:cs="Arial"/>
          <w:sz w:val="24"/>
          <w:szCs w:val="24"/>
        </w:rPr>
        <w:t>themselves, more out of necessity than opportunity</w:t>
      </w:r>
      <w:r w:rsidRPr="00103C2E">
        <w:rPr>
          <w:rFonts w:ascii="Arial" w:hAnsi="Arial" w:cs="Arial"/>
          <w:sz w:val="24"/>
          <w:szCs w:val="24"/>
        </w:rPr>
        <w:t xml:space="preserve">. </w:t>
      </w:r>
    </w:p>
    <w:bookmarkEnd w:id="38"/>
    <w:p w14:paraId="3C14807C" w14:textId="77777777" w:rsidR="00751434" w:rsidRPr="00282286" w:rsidRDefault="00751434" w:rsidP="00282286">
      <w:pPr>
        <w:spacing w:after="240" w:line="480" w:lineRule="auto"/>
        <w:rPr>
          <w:rFonts w:ascii="Arial" w:hAnsi="Arial" w:cs="Arial"/>
          <w:sz w:val="24"/>
          <w:szCs w:val="24"/>
        </w:rPr>
      </w:pPr>
    </w:p>
    <w:p w14:paraId="7991DCFA" w14:textId="1A13A500" w:rsidR="00DB6C1F" w:rsidRPr="00174D6A" w:rsidRDefault="009F453C" w:rsidP="00110494">
      <w:pPr>
        <w:pStyle w:val="ListParagraph"/>
        <w:spacing w:after="240" w:line="480" w:lineRule="auto"/>
        <w:ind w:left="0"/>
        <w:jc w:val="both"/>
        <w:rPr>
          <w:rFonts w:ascii="Arial" w:hAnsi="Arial" w:cs="Arial"/>
          <w:b/>
          <w:sz w:val="24"/>
          <w:szCs w:val="24"/>
        </w:rPr>
      </w:pPr>
      <w:bookmarkStart w:id="39" w:name="bornglobals"/>
      <w:r>
        <w:rPr>
          <w:rFonts w:ascii="Arial" w:hAnsi="Arial" w:cs="Arial"/>
          <w:b/>
          <w:sz w:val="24"/>
          <w:szCs w:val="24"/>
        </w:rPr>
        <w:t>2.</w:t>
      </w:r>
      <w:r w:rsidR="00AE52BE">
        <w:rPr>
          <w:rFonts w:ascii="Arial" w:hAnsi="Arial" w:cs="Arial"/>
          <w:b/>
          <w:sz w:val="24"/>
          <w:szCs w:val="24"/>
        </w:rPr>
        <w:t>8</w:t>
      </w:r>
      <w:r>
        <w:rPr>
          <w:rFonts w:ascii="Arial" w:hAnsi="Arial" w:cs="Arial"/>
          <w:b/>
          <w:sz w:val="24"/>
          <w:szCs w:val="24"/>
        </w:rPr>
        <w:tab/>
      </w:r>
      <w:r w:rsidR="00DB6C1F" w:rsidRPr="00174D6A">
        <w:rPr>
          <w:rFonts w:ascii="Arial" w:hAnsi="Arial" w:cs="Arial"/>
          <w:b/>
          <w:sz w:val="24"/>
          <w:szCs w:val="24"/>
        </w:rPr>
        <w:t>Born Globals</w:t>
      </w:r>
    </w:p>
    <w:bookmarkEnd w:id="39"/>
    <w:p w14:paraId="7049149C" w14:textId="0DCA9538" w:rsidR="00FB1ECB" w:rsidRPr="00FB1ECB" w:rsidRDefault="00FB1ECB" w:rsidP="00FB1ECB">
      <w:pPr>
        <w:spacing w:after="240" w:line="480" w:lineRule="auto"/>
        <w:rPr>
          <w:rFonts w:ascii="Arial" w:hAnsi="Arial" w:cs="Arial"/>
          <w:sz w:val="24"/>
          <w:szCs w:val="24"/>
        </w:rPr>
      </w:pPr>
      <w:r w:rsidRPr="00FB1ECB">
        <w:rPr>
          <w:rFonts w:ascii="Arial" w:hAnsi="Arial" w:cs="Arial"/>
          <w:sz w:val="24"/>
          <w:szCs w:val="24"/>
        </w:rPr>
        <w:t>McDougall and Oviatt (</w:t>
      </w:r>
      <w:r w:rsidR="00BA39E7">
        <w:rPr>
          <w:rFonts w:ascii="Arial" w:hAnsi="Arial" w:cs="Arial"/>
          <w:sz w:val="24"/>
          <w:szCs w:val="24"/>
        </w:rPr>
        <w:t>2000</w:t>
      </w:r>
      <w:r w:rsidRPr="00FB1ECB">
        <w:rPr>
          <w:rFonts w:ascii="Arial" w:hAnsi="Arial" w:cs="Arial"/>
          <w:sz w:val="24"/>
          <w:szCs w:val="24"/>
        </w:rPr>
        <w:t xml:space="preserve">) </w:t>
      </w:r>
      <w:r w:rsidR="00D55529">
        <w:rPr>
          <w:rFonts w:ascii="Arial" w:hAnsi="Arial" w:cs="Arial"/>
          <w:sz w:val="24"/>
          <w:szCs w:val="24"/>
        </w:rPr>
        <w:t>identified</w:t>
      </w:r>
      <w:r w:rsidRPr="00FB1ECB">
        <w:rPr>
          <w:rFonts w:ascii="Arial" w:hAnsi="Arial" w:cs="Arial"/>
          <w:sz w:val="24"/>
          <w:szCs w:val="24"/>
        </w:rPr>
        <w:t xml:space="preserve"> some business as International New Ventures (INVs)</w:t>
      </w:r>
      <w:r w:rsidR="00D55529">
        <w:rPr>
          <w:rFonts w:ascii="Arial" w:hAnsi="Arial" w:cs="Arial"/>
          <w:sz w:val="24"/>
          <w:szCs w:val="24"/>
        </w:rPr>
        <w:t xml:space="preserve"> (figure 9). </w:t>
      </w:r>
      <w:r w:rsidRPr="00FB1ECB">
        <w:rPr>
          <w:rFonts w:ascii="Arial" w:hAnsi="Arial" w:cs="Arial"/>
          <w:sz w:val="24"/>
          <w:szCs w:val="24"/>
        </w:rPr>
        <w:t xml:space="preserve">Improving technologies and communications, especially </w:t>
      </w:r>
      <w:r w:rsidRPr="00FB1ECB">
        <w:rPr>
          <w:rFonts w:ascii="Arial" w:hAnsi="Arial" w:cs="Arial"/>
          <w:sz w:val="24"/>
          <w:szCs w:val="24"/>
        </w:rPr>
        <w:lastRenderedPageBreak/>
        <w:t>the internet, facilitate global network building and awareness amongst managers and entrepreneurs sufficient to enable them to start a business in more than one country</w:t>
      </w:r>
      <w:r w:rsidR="00D55529">
        <w:rPr>
          <w:rFonts w:ascii="Arial" w:hAnsi="Arial" w:cs="Arial"/>
          <w:sz w:val="24"/>
          <w:szCs w:val="24"/>
        </w:rPr>
        <w:t xml:space="preserve"> as a ‘born-global’</w:t>
      </w:r>
      <w:r w:rsidRPr="00FB1ECB">
        <w:rPr>
          <w:rFonts w:ascii="Arial" w:hAnsi="Arial" w:cs="Arial"/>
          <w:sz w:val="24"/>
          <w:szCs w:val="24"/>
        </w:rPr>
        <w:t xml:space="preserve">. SMEs with innovative or niche products benefit from going global before competitors erode their advantage. </w:t>
      </w:r>
      <w:bookmarkStart w:id="40" w:name="_Hlk5996233"/>
      <w:r w:rsidR="00D55529">
        <w:rPr>
          <w:rFonts w:ascii="Arial" w:hAnsi="Arial" w:cs="Arial"/>
          <w:sz w:val="24"/>
          <w:szCs w:val="24"/>
        </w:rPr>
        <w:t>T</w:t>
      </w:r>
      <w:r w:rsidR="00D55529" w:rsidRPr="00FB1ECB">
        <w:rPr>
          <w:rFonts w:ascii="Arial" w:hAnsi="Arial" w:cs="Arial"/>
          <w:sz w:val="24"/>
          <w:szCs w:val="24"/>
        </w:rPr>
        <w:t>hese companies may ‘sprinkle’ their products across many countries rather than cascade from one market to the next (</w:t>
      </w:r>
      <w:proofErr w:type="spellStart"/>
      <w:r w:rsidR="00D55529" w:rsidRPr="00FB1ECB">
        <w:rPr>
          <w:rFonts w:ascii="Arial" w:hAnsi="Arial" w:cs="Arial"/>
          <w:sz w:val="24"/>
          <w:szCs w:val="24"/>
        </w:rPr>
        <w:t>Hashai</w:t>
      </w:r>
      <w:proofErr w:type="spellEnd"/>
      <w:r w:rsidR="00D55529" w:rsidRPr="00FB1ECB">
        <w:rPr>
          <w:rFonts w:ascii="Arial" w:hAnsi="Arial" w:cs="Arial"/>
          <w:sz w:val="24"/>
          <w:szCs w:val="24"/>
        </w:rPr>
        <w:t xml:space="preserve"> and </w:t>
      </w:r>
      <w:proofErr w:type="spellStart"/>
      <w:r w:rsidR="00D55529" w:rsidRPr="00FB1ECB">
        <w:rPr>
          <w:rFonts w:ascii="Arial" w:hAnsi="Arial" w:cs="Arial"/>
          <w:sz w:val="24"/>
          <w:szCs w:val="24"/>
        </w:rPr>
        <w:t>Almor</w:t>
      </w:r>
      <w:proofErr w:type="spellEnd"/>
      <w:r w:rsidR="00D55529" w:rsidRPr="00FB1ECB">
        <w:rPr>
          <w:rFonts w:ascii="Arial" w:hAnsi="Arial" w:cs="Arial"/>
          <w:sz w:val="24"/>
          <w:szCs w:val="24"/>
        </w:rPr>
        <w:t xml:space="preserve">, 2004). </w:t>
      </w:r>
      <w:bookmarkEnd w:id="40"/>
      <w:r w:rsidRPr="00FB1ECB">
        <w:rPr>
          <w:rFonts w:ascii="Arial" w:hAnsi="Arial" w:cs="Arial"/>
          <w:sz w:val="24"/>
          <w:szCs w:val="24"/>
        </w:rPr>
        <w:t xml:space="preserve">Often deals are done quickly and flexibly by a manager or entrepreneur, unrestrained by slower procedures in larger organisations. </w:t>
      </w:r>
      <w:r w:rsidR="0064538F">
        <w:rPr>
          <w:rFonts w:ascii="Arial" w:hAnsi="Arial" w:cs="Arial"/>
          <w:sz w:val="24"/>
          <w:szCs w:val="24"/>
        </w:rPr>
        <w:t>Sound k</w:t>
      </w:r>
      <w:r w:rsidRPr="00FB1ECB">
        <w:rPr>
          <w:rFonts w:ascii="Arial" w:hAnsi="Arial" w:cs="Arial"/>
          <w:sz w:val="24"/>
          <w:szCs w:val="24"/>
        </w:rPr>
        <w:t>nowledge and experience of decision makers is a pre-requisite.</w:t>
      </w:r>
    </w:p>
    <w:p w14:paraId="3EA88F25" w14:textId="77777777" w:rsidR="00FB1ECB" w:rsidRPr="00FB1ECB" w:rsidRDefault="00FB1ECB" w:rsidP="00FB1ECB">
      <w:pPr>
        <w:spacing w:after="240" w:line="480" w:lineRule="auto"/>
        <w:rPr>
          <w:rFonts w:ascii="Arial" w:hAnsi="Arial" w:cs="Arial"/>
          <w:sz w:val="24"/>
          <w:szCs w:val="24"/>
        </w:rPr>
      </w:pPr>
    </w:p>
    <w:p w14:paraId="63885CA0" w14:textId="77777777" w:rsidR="00FB1ECB" w:rsidRDefault="00FB1ECB" w:rsidP="00FB1ECB">
      <w:pPr>
        <w:jc w:val="center"/>
        <w:rPr>
          <w:rFonts w:ascii="Arial" w:hAnsi="Arial" w:cs="Arial"/>
        </w:rPr>
      </w:pPr>
      <w:r>
        <w:rPr>
          <w:noProof/>
        </w:rPr>
        <w:drawing>
          <wp:inline distT="0" distB="0" distL="0" distR="0" wp14:anchorId="66E2F237" wp14:editId="2B73287C">
            <wp:extent cx="5015832" cy="2228345"/>
            <wp:effectExtent l="0" t="0" r="0" b="635"/>
            <wp:docPr id="12" name="Picture 12" descr="https://player.slideplayer.com/23/6674120/data/images/img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https://player.slideplayer.com/23/6674120/data/images/img2.png"/>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5033744" cy="2236303"/>
                    </a:xfrm>
                    <a:prstGeom prst="rect">
                      <a:avLst/>
                    </a:prstGeom>
                    <a:noFill/>
                    <a:ln>
                      <a:noFill/>
                    </a:ln>
                  </pic:spPr>
                </pic:pic>
              </a:graphicData>
            </a:graphic>
          </wp:inline>
        </w:drawing>
      </w:r>
    </w:p>
    <w:p w14:paraId="74678261" w14:textId="77777777" w:rsidR="0064538F" w:rsidRDefault="00FB1ECB" w:rsidP="00040AE0">
      <w:pPr>
        <w:jc w:val="center"/>
        <w:rPr>
          <w:rFonts w:ascii="Arial" w:hAnsi="Arial" w:cs="Arial"/>
          <w:sz w:val="24"/>
          <w:szCs w:val="24"/>
        </w:rPr>
      </w:pPr>
      <w:bookmarkStart w:id="41" w:name="fig9"/>
      <w:r w:rsidRPr="00FB1ECB">
        <w:rPr>
          <w:rFonts w:ascii="Arial" w:hAnsi="Arial" w:cs="Arial"/>
          <w:sz w:val="24"/>
          <w:szCs w:val="24"/>
        </w:rPr>
        <w:t xml:space="preserve">Figure </w:t>
      </w:r>
      <w:r w:rsidR="009C3486">
        <w:rPr>
          <w:rFonts w:ascii="Arial" w:hAnsi="Arial" w:cs="Arial"/>
          <w:sz w:val="24"/>
          <w:szCs w:val="24"/>
        </w:rPr>
        <w:t>9</w:t>
      </w:r>
      <w:bookmarkEnd w:id="41"/>
      <w:r w:rsidRPr="00FB1ECB">
        <w:rPr>
          <w:rFonts w:ascii="Arial" w:hAnsi="Arial" w:cs="Arial"/>
          <w:sz w:val="24"/>
          <w:szCs w:val="24"/>
        </w:rPr>
        <w:t xml:space="preserve">: International New Ventures (INVs) market focus </w:t>
      </w:r>
    </w:p>
    <w:p w14:paraId="01564C55" w14:textId="2A9D267C" w:rsidR="00FB1ECB" w:rsidRPr="00FB1ECB" w:rsidRDefault="00FB1ECB" w:rsidP="00FB1ECB">
      <w:pPr>
        <w:spacing w:after="240" w:line="480" w:lineRule="auto"/>
        <w:jc w:val="center"/>
        <w:rPr>
          <w:rFonts w:ascii="Arial" w:hAnsi="Arial" w:cs="Arial"/>
          <w:sz w:val="24"/>
          <w:szCs w:val="24"/>
        </w:rPr>
      </w:pPr>
      <w:r w:rsidRPr="00FB1ECB">
        <w:rPr>
          <w:rFonts w:ascii="Arial" w:hAnsi="Arial" w:cs="Arial"/>
          <w:sz w:val="24"/>
          <w:szCs w:val="24"/>
        </w:rPr>
        <w:t xml:space="preserve">(Source: McDougall and Oviatt, </w:t>
      </w:r>
      <w:r w:rsidR="00BA39E7">
        <w:rPr>
          <w:rFonts w:ascii="Arial" w:hAnsi="Arial" w:cs="Arial"/>
          <w:sz w:val="24"/>
          <w:szCs w:val="24"/>
        </w:rPr>
        <w:t>2000</w:t>
      </w:r>
      <w:r w:rsidRPr="00FB1ECB">
        <w:rPr>
          <w:rFonts w:ascii="Arial" w:hAnsi="Arial" w:cs="Arial"/>
          <w:sz w:val="24"/>
          <w:szCs w:val="24"/>
        </w:rPr>
        <w:t>)</w:t>
      </w:r>
    </w:p>
    <w:p w14:paraId="66BB0310" w14:textId="77777777" w:rsidR="00FB1ECB" w:rsidRPr="00FB1ECB" w:rsidRDefault="00FB1ECB" w:rsidP="00FB1ECB">
      <w:pPr>
        <w:spacing w:after="240" w:line="480" w:lineRule="auto"/>
        <w:rPr>
          <w:rFonts w:ascii="Arial" w:hAnsi="Arial" w:cs="Arial"/>
          <w:sz w:val="24"/>
          <w:szCs w:val="24"/>
        </w:rPr>
      </w:pPr>
    </w:p>
    <w:p w14:paraId="553D8472" w14:textId="7E413D84" w:rsidR="00FB1ECB" w:rsidRPr="00FB1ECB" w:rsidRDefault="00FB1ECB" w:rsidP="00FB1ECB">
      <w:pPr>
        <w:spacing w:after="240" w:line="480" w:lineRule="auto"/>
        <w:rPr>
          <w:rFonts w:ascii="Arial" w:hAnsi="Arial" w:cs="Arial"/>
          <w:sz w:val="24"/>
          <w:szCs w:val="24"/>
        </w:rPr>
      </w:pPr>
      <w:bookmarkStart w:id="42" w:name="_Hlk5996267"/>
      <w:r w:rsidRPr="00FB1ECB">
        <w:rPr>
          <w:rFonts w:ascii="Arial" w:hAnsi="Arial" w:cs="Arial"/>
          <w:sz w:val="24"/>
          <w:szCs w:val="24"/>
        </w:rPr>
        <w:t xml:space="preserve">Born </w:t>
      </w:r>
      <w:r w:rsidR="0064538F">
        <w:rPr>
          <w:rFonts w:ascii="Arial" w:hAnsi="Arial" w:cs="Arial"/>
          <w:sz w:val="24"/>
          <w:szCs w:val="24"/>
        </w:rPr>
        <w:t>g</w:t>
      </w:r>
      <w:r w:rsidRPr="00FB1ECB">
        <w:rPr>
          <w:rFonts w:ascii="Arial" w:hAnsi="Arial" w:cs="Arial"/>
          <w:sz w:val="24"/>
          <w:szCs w:val="24"/>
        </w:rPr>
        <w:t>lobals enter international markets within around two years of start up, and sell 25% or more of their produce overseas by their third year (</w:t>
      </w:r>
      <w:proofErr w:type="spellStart"/>
      <w:r w:rsidRPr="00FB1ECB">
        <w:rPr>
          <w:rFonts w:ascii="Arial" w:hAnsi="Arial" w:cs="Arial"/>
          <w:sz w:val="24"/>
          <w:szCs w:val="24"/>
        </w:rPr>
        <w:t>Cavusgil</w:t>
      </w:r>
      <w:proofErr w:type="spellEnd"/>
      <w:r w:rsidRPr="00FB1ECB">
        <w:rPr>
          <w:rFonts w:ascii="Arial" w:hAnsi="Arial" w:cs="Arial"/>
          <w:sz w:val="24"/>
          <w:szCs w:val="24"/>
        </w:rPr>
        <w:t xml:space="preserve"> &amp; Knight, 2015). Often </w:t>
      </w:r>
      <w:r w:rsidR="0064538F">
        <w:rPr>
          <w:rFonts w:ascii="Arial" w:hAnsi="Arial" w:cs="Arial"/>
          <w:sz w:val="24"/>
          <w:szCs w:val="24"/>
        </w:rPr>
        <w:t>b</w:t>
      </w:r>
      <w:r w:rsidRPr="00FB1ECB">
        <w:rPr>
          <w:rFonts w:ascii="Arial" w:hAnsi="Arial" w:cs="Arial"/>
          <w:sz w:val="24"/>
          <w:szCs w:val="24"/>
        </w:rPr>
        <w:t xml:space="preserve">orn </w:t>
      </w:r>
      <w:r w:rsidR="0064538F">
        <w:rPr>
          <w:rFonts w:ascii="Arial" w:hAnsi="Arial" w:cs="Arial"/>
          <w:sz w:val="24"/>
          <w:szCs w:val="24"/>
        </w:rPr>
        <w:t>g</w:t>
      </w:r>
      <w:r w:rsidRPr="00FB1ECB">
        <w:rPr>
          <w:rFonts w:ascii="Arial" w:hAnsi="Arial" w:cs="Arial"/>
          <w:sz w:val="24"/>
          <w:szCs w:val="24"/>
        </w:rPr>
        <w:t xml:space="preserve">lobals target a narrow group of consumers within several countries, rather than establishing </w:t>
      </w:r>
      <w:r w:rsidR="0064538F">
        <w:rPr>
          <w:rFonts w:ascii="Arial" w:hAnsi="Arial" w:cs="Arial"/>
          <w:sz w:val="24"/>
          <w:szCs w:val="24"/>
        </w:rPr>
        <w:t xml:space="preserve">a major outlet in </w:t>
      </w:r>
      <w:r w:rsidRPr="00FB1ECB">
        <w:rPr>
          <w:rFonts w:ascii="Arial" w:hAnsi="Arial" w:cs="Arial"/>
          <w:sz w:val="24"/>
          <w:szCs w:val="24"/>
        </w:rPr>
        <w:t xml:space="preserve">one country. In order to achieve this, partnerships with local agents are used. </w:t>
      </w:r>
      <w:bookmarkEnd w:id="42"/>
      <w:r w:rsidRPr="00FB1ECB">
        <w:rPr>
          <w:rFonts w:ascii="Arial" w:hAnsi="Arial" w:cs="Arial"/>
          <w:sz w:val="24"/>
          <w:szCs w:val="24"/>
        </w:rPr>
        <w:t xml:space="preserve">Born </w:t>
      </w:r>
      <w:r w:rsidR="0064538F">
        <w:rPr>
          <w:rFonts w:ascii="Arial" w:hAnsi="Arial" w:cs="Arial"/>
          <w:sz w:val="24"/>
          <w:szCs w:val="24"/>
        </w:rPr>
        <w:t>g</w:t>
      </w:r>
      <w:r w:rsidR="009D6130" w:rsidRPr="00FB1ECB">
        <w:rPr>
          <w:rFonts w:ascii="Arial" w:hAnsi="Arial" w:cs="Arial"/>
          <w:sz w:val="24"/>
          <w:szCs w:val="24"/>
        </w:rPr>
        <w:t>lobals</w:t>
      </w:r>
      <w:r w:rsidRPr="00FB1ECB">
        <w:rPr>
          <w:rFonts w:ascii="Arial" w:hAnsi="Arial" w:cs="Arial"/>
          <w:sz w:val="24"/>
          <w:szCs w:val="24"/>
        </w:rPr>
        <w:t xml:space="preserve"> do not fit well the traditional theories of industrialisation and may not yet be comprehensively research</w:t>
      </w:r>
      <w:r w:rsidR="00D11BE8">
        <w:rPr>
          <w:rFonts w:ascii="Arial" w:hAnsi="Arial" w:cs="Arial"/>
          <w:sz w:val="24"/>
          <w:szCs w:val="24"/>
        </w:rPr>
        <w:t>ed</w:t>
      </w:r>
      <w:r w:rsidRPr="00FB1ECB">
        <w:rPr>
          <w:rFonts w:ascii="Arial" w:hAnsi="Arial" w:cs="Arial"/>
          <w:sz w:val="24"/>
          <w:szCs w:val="24"/>
        </w:rPr>
        <w:t xml:space="preserve">, yet are </w:t>
      </w:r>
      <w:r w:rsidRPr="00FB1ECB">
        <w:rPr>
          <w:rFonts w:ascii="Arial" w:hAnsi="Arial" w:cs="Arial"/>
          <w:sz w:val="24"/>
          <w:szCs w:val="24"/>
        </w:rPr>
        <w:lastRenderedPageBreak/>
        <w:t>an increasing phenomenon amongst new businesses. SMEs may find it not only attractive but essential to quickly international</w:t>
      </w:r>
      <w:r w:rsidR="0064538F">
        <w:rPr>
          <w:rFonts w:ascii="Arial" w:hAnsi="Arial" w:cs="Arial"/>
          <w:sz w:val="24"/>
          <w:szCs w:val="24"/>
        </w:rPr>
        <w:t>ise</w:t>
      </w:r>
      <w:r w:rsidRPr="00FB1ECB">
        <w:rPr>
          <w:rFonts w:ascii="Arial" w:hAnsi="Arial" w:cs="Arial"/>
          <w:sz w:val="24"/>
          <w:szCs w:val="24"/>
        </w:rPr>
        <w:t xml:space="preserve">, to keep up with the competition. </w:t>
      </w:r>
    </w:p>
    <w:p w14:paraId="340EF982" w14:textId="77777777" w:rsidR="00FB1ECB" w:rsidRPr="00FB1ECB" w:rsidRDefault="00FB1ECB" w:rsidP="00FB1ECB">
      <w:pPr>
        <w:spacing w:after="240" w:line="480" w:lineRule="auto"/>
        <w:rPr>
          <w:rFonts w:ascii="Arial" w:hAnsi="Arial" w:cs="Arial"/>
          <w:sz w:val="24"/>
          <w:szCs w:val="24"/>
        </w:rPr>
      </w:pPr>
    </w:p>
    <w:p w14:paraId="3D86BFE0" w14:textId="35DF12DF" w:rsidR="00FB1ECB" w:rsidRPr="00FB1ECB" w:rsidRDefault="00FB1ECB" w:rsidP="00FB1ECB">
      <w:pPr>
        <w:spacing w:after="240" w:line="480" w:lineRule="auto"/>
        <w:rPr>
          <w:rFonts w:ascii="Arial" w:hAnsi="Arial" w:cs="Arial"/>
          <w:sz w:val="24"/>
          <w:szCs w:val="24"/>
        </w:rPr>
      </w:pPr>
      <w:r w:rsidRPr="00FB1ECB">
        <w:rPr>
          <w:rFonts w:ascii="Arial" w:hAnsi="Arial" w:cs="Arial"/>
          <w:sz w:val="24"/>
          <w:szCs w:val="24"/>
        </w:rPr>
        <w:t xml:space="preserve">One of the few cases </w:t>
      </w:r>
      <w:r w:rsidR="007E3A51">
        <w:rPr>
          <w:rFonts w:ascii="Arial" w:hAnsi="Arial" w:cs="Arial"/>
          <w:sz w:val="24"/>
          <w:szCs w:val="24"/>
        </w:rPr>
        <w:t xml:space="preserve">of green </w:t>
      </w:r>
      <w:r w:rsidR="0064538F">
        <w:rPr>
          <w:rFonts w:ascii="Arial" w:hAnsi="Arial" w:cs="Arial"/>
          <w:sz w:val="24"/>
          <w:szCs w:val="24"/>
        </w:rPr>
        <w:t>b</w:t>
      </w:r>
      <w:r w:rsidR="007E3A51">
        <w:rPr>
          <w:rFonts w:ascii="Arial" w:hAnsi="Arial" w:cs="Arial"/>
          <w:sz w:val="24"/>
          <w:szCs w:val="24"/>
        </w:rPr>
        <w:t xml:space="preserve">orn </w:t>
      </w:r>
      <w:r w:rsidR="0064538F">
        <w:rPr>
          <w:rFonts w:ascii="Arial" w:hAnsi="Arial" w:cs="Arial"/>
          <w:sz w:val="24"/>
          <w:szCs w:val="24"/>
        </w:rPr>
        <w:t>g</w:t>
      </w:r>
      <w:r w:rsidR="007E3A51">
        <w:rPr>
          <w:rFonts w:ascii="Arial" w:hAnsi="Arial" w:cs="Arial"/>
          <w:sz w:val="24"/>
          <w:szCs w:val="24"/>
        </w:rPr>
        <w:t xml:space="preserve">lobals </w:t>
      </w:r>
      <w:r w:rsidRPr="00FB1ECB">
        <w:rPr>
          <w:rFonts w:ascii="Arial" w:hAnsi="Arial" w:cs="Arial"/>
          <w:sz w:val="24"/>
          <w:szCs w:val="24"/>
        </w:rPr>
        <w:t>which ha</w:t>
      </w:r>
      <w:r w:rsidR="00442322">
        <w:rPr>
          <w:rFonts w:ascii="Arial" w:hAnsi="Arial" w:cs="Arial"/>
          <w:sz w:val="24"/>
          <w:szCs w:val="24"/>
        </w:rPr>
        <w:t>s</w:t>
      </w:r>
      <w:r w:rsidRPr="00FB1ECB">
        <w:rPr>
          <w:rFonts w:ascii="Arial" w:hAnsi="Arial" w:cs="Arial"/>
          <w:sz w:val="24"/>
          <w:szCs w:val="24"/>
        </w:rPr>
        <w:t xml:space="preserve"> been researched is </w:t>
      </w:r>
      <w:bookmarkStart w:id="43" w:name="_Hlk7348571"/>
      <w:r w:rsidR="0064538F" w:rsidRPr="00FB1ECB">
        <w:rPr>
          <w:rFonts w:ascii="Arial" w:hAnsi="Arial" w:cs="Arial"/>
          <w:sz w:val="24"/>
          <w:szCs w:val="24"/>
        </w:rPr>
        <w:t>Ki-An Eco</w:t>
      </w:r>
      <w:bookmarkEnd w:id="43"/>
      <w:r w:rsidR="0064538F">
        <w:rPr>
          <w:rFonts w:ascii="Arial" w:hAnsi="Arial" w:cs="Arial"/>
          <w:sz w:val="24"/>
          <w:szCs w:val="24"/>
        </w:rPr>
        <w:t>,</w:t>
      </w:r>
      <w:r w:rsidR="0064538F" w:rsidRPr="00FB1ECB">
        <w:rPr>
          <w:rFonts w:ascii="Arial" w:hAnsi="Arial" w:cs="Arial"/>
          <w:sz w:val="24"/>
          <w:szCs w:val="24"/>
        </w:rPr>
        <w:t xml:space="preserve"> </w:t>
      </w:r>
      <w:r w:rsidRPr="00FB1ECB">
        <w:rPr>
          <w:rFonts w:ascii="Arial" w:hAnsi="Arial" w:cs="Arial"/>
          <w:sz w:val="24"/>
          <w:szCs w:val="24"/>
        </w:rPr>
        <w:t>an organic sustainable food and niche product enterprise from Mexico</w:t>
      </w:r>
      <w:r w:rsidR="0064538F">
        <w:rPr>
          <w:rFonts w:ascii="Arial" w:hAnsi="Arial" w:cs="Arial"/>
          <w:sz w:val="24"/>
          <w:szCs w:val="24"/>
        </w:rPr>
        <w:t xml:space="preserve"> </w:t>
      </w:r>
      <w:r w:rsidR="0064538F" w:rsidRPr="00FB1ECB">
        <w:rPr>
          <w:rFonts w:ascii="Arial" w:hAnsi="Arial" w:cs="Arial"/>
          <w:sz w:val="24"/>
          <w:szCs w:val="24"/>
        </w:rPr>
        <w:t>(</w:t>
      </w:r>
      <w:proofErr w:type="spellStart"/>
      <w:r w:rsidR="0064538F" w:rsidRPr="00FB1ECB">
        <w:rPr>
          <w:rFonts w:ascii="Arial" w:hAnsi="Arial" w:cs="Arial"/>
          <w:sz w:val="24"/>
          <w:szCs w:val="24"/>
        </w:rPr>
        <w:t>Zubirán</w:t>
      </w:r>
      <w:proofErr w:type="spellEnd"/>
      <w:r w:rsidR="0064538F" w:rsidRPr="00FB1ECB">
        <w:rPr>
          <w:rFonts w:ascii="Arial" w:hAnsi="Arial" w:cs="Arial"/>
          <w:sz w:val="24"/>
          <w:szCs w:val="24"/>
        </w:rPr>
        <w:t xml:space="preserve"> and </w:t>
      </w:r>
      <w:proofErr w:type="spellStart"/>
      <w:r w:rsidR="0064538F" w:rsidRPr="00FB1ECB">
        <w:rPr>
          <w:rFonts w:ascii="Arial" w:hAnsi="Arial" w:cs="Arial"/>
          <w:sz w:val="24"/>
          <w:szCs w:val="24"/>
        </w:rPr>
        <w:t>Nafula</w:t>
      </w:r>
      <w:proofErr w:type="spellEnd"/>
      <w:r w:rsidR="0064538F" w:rsidRPr="00FB1ECB">
        <w:rPr>
          <w:rFonts w:ascii="Arial" w:hAnsi="Arial" w:cs="Arial"/>
          <w:sz w:val="24"/>
          <w:szCs w:val="24"/>
        </w:rPr>
        <w:t>, 2012)</w:t>
      </w:r>
      <w:r w:rsidRPr="00FB1ECB">
        <w:rPr>
          <w:rFonts w:ascii="Arial" w:hAnsi="Arial" w:cs="Arial"/>
          <w:sz w:val="24"/>
          <w:szCs w:val="24"/>
        </w:rPr>
        <w:t xml:space="preserve">. Founding entrepreneurs had degrees in international business and put their expertise to work building a global company within two years. They expanding quickly from Mexico to the USA then Spain and Portugal and other Latin American countries. </w:t>
      </w:r>
      <w:r w:rsidR="0064538F">
        <w:rPr>
          <w:rFonts w:ascii="Arial" w:hAnsi="Arial" w:cs="Arial"/>
          <w:sz w:val="24"/>
          <w:szCs w:val="24"/>
        </w:rPr>
        <w:t>They focused l</w:t>
      </w:r>
      <w:r w:rsidRPr="00FB1ECB">
        <w:rPr>
          <w:rFonts w:ascii="Arial" w:hAnsi="Arial" w:cs="Arial"/>
          <w:sz w:val="24"/>
          <w:szCs w:val="24"/>
        </w:rPr>
        <w:t>imited funds available for marketing at consumers interested in quality</w:t>
      </w:r>
      <w:r w:rsidR="007E3A51">
        <w:rPr>
          <w:rFonts w:ascii="Arial" w:hAnsi="Arial" w:cs="Arial"/>
          <w:sz w:val="24"/>
          <w:szCs w:val="24"/>
        </w:rPr>
        <w:t>, organic, sustainable foods</w:t>
      </w:r>
      <w:r w:rsidRPr="00FB1ECB">
        <w:rPr>
          <w:rFonts w:ascii="Arial" w:hAnsi="Arial" w:cs="Arial"/>
          <w:sz w:val="24"/>
          <w:szCs w:val="24"/>
        </w:rPr>
        <w:t>. The founding entrepreneurs attend</w:t>
      </w:r>
      <w:r w:rsidR="007E3A51">
        <w:rPr>
          <w:rFonts w:ascii="Arial" w:hAnsi="Arial" w:cs="Arial"/>
          <w:sz w:val="24"/>
          <w:szCs w:val="24"/>
        </w:rPr>
        <w:t>ed</w:t>
      </w:r>
      <w:r w:rsidRPr="00FB1ECB">
        <w:rPr>
          <w:rFonts w:ascii="Arial" w:hAnsi="Arial" w:cs="Arial"/>
          <w:sz w:val="24"/>
          <w:szCs w:val="24"/>
        </w:rPr>
        <w:t xml:space="preserve"> international conferences about environmental and business issues</w:t>
      </w:r>
      <w:r w:rsidR="007E3A51">
        <w:rPr>
          <w:rFonts w:ascii="Arial" w:hAnsi="Arial" w:cs="Arial"/>
          <w:sz w:val="24"/>
          <w:szCs w:val="24"/>
        </w:rPr>
        <w:t xml:space="preserve"> to build networks</w:t>
      </w:r>
      <w:r w:rsidRPr="00FB1ECB">
        <w:rPr>
          <w:rFonts w:ascii="Arial" w:hAnsi="Arial" w:cs="Arial"/>
          <w:sz w:val="24"/>
          <w:szCs w:val="24"/>
        </w:rPr>
        <w:t xml:space="preserve">. Distributors and agents were used although there were some issues of understanding in dealing with other partners. </w:t>
      </w:r>
      <w:r w:rsidR="004E25C1">
        <w:rPr>
          <w:rFonts w:ascii="Arial" w:hAnsi="Arial" w:cs="Arial"/>
          <w:sz w:val="24"/>
          <w:szCs w:val="24"/>
        </w:rPr>
        <w:t>Nevertheless, h</w:t>
      </w:r>
      <w:r w:rsidRPr="00FB1ECB">
        <w:rPr>
          <w:rFonts w:ascii="Arial" w:hAnsi="Arial" w:cs="Arial"/>
          <w:sz w:val="24"/>
          <w:szCs w:val="24"/>
        </w:rPr>
        <w:t xml:space="preserve">ow far </w:t>
      </w:r>
      <w:r w:rsidR="001F67AF" w:rsidRPr="001F67AF">
        <w:rPr>
          <w:rFonts w:ascii="Arial" w:hAnsi="Arial" w:cs="Arial"/>
          <w:sz w:val="24"/>
          <w:szCs w:val="24"/>
        </w:rPr>
        <w:t xml:space="preserve">Ki-An Eco </w:t>
      </w:r>
      <w:r w:rsidRPr="00FB1ECB">
        <w:rPr>
          <w:rFonts w:ascii="Arial" w:hAnsi="Arial" w:cs="Arial"/>
          <w:sz w:val="24"/>
          <w:szCs w:val="24"/>
        </w:rPr>
        <w:t xml:space="preserve">is representative of green businesses </w:t>
      </w:r>
      <w:r w:rsidR="001F67AF">
        <w:rPr>
          <w:rFonts w:ascii="Arial" w:hAnsi="Arial" w:cs="Arial"/>
          <w:sz w:val="24"/>
          <w:szCs w:val="24"/>
        </w:rPr>
        <w:t>as born globals</w:t>
      </w:r>
      <w:r w:rsidRPr="00FB1ECB">
        <w:rPr>
          <w:rFonts w:ascii="Arial" w:hAnsi="Arial" w:cs="Arial"/>
          <w:sz w:val="24"/>
          <w:szCs w:val="24"/>
        </w:rPr>
        <w:t xml:space="preserve"> is difficult to determine without the further research. </w:t>
      </w:r>
    </w:p>
    <w:p w14:paraId="757BD16F" w14:textId="77777777" w:rsidR="00FB1ECB" w:rsidRPr="00FB1ECB" w:rsidRDefault="00FB1ECB" w:rsidP="00FB1ECB">
      <w:pPr>
        <w:spacing w:after="240" w:line="480" w:lineRule="auto"/>
        <w:rPr>
          <w:rFonts w:ascii="Arial" w:hAnsi="Arial" w:cs="Arial"/>
          <w:sz w:val="24"/>
          <w:szCs w:val="24"/>
        </w:rPr>
      </w:pPr>
    </w:p>
    <w:p w14:paraId="2A1E8018" w14:textId="69828BD9" w:rsidR="00DB6C1F" w:rsidRDefault="009F453C" w:rsidP="00110494">
      <w:pPr>
        <w:pStyle w:val="ListParagraph"/>
        <w:spacing w:after="240" w:line="480" w:lineRule="auto"/>
        <w:ind w:left="0"/>
        <w:jc w:val="both"/>
        <w:rPr>
          <w:rFonts w:ascii="Arial" w:hAnsi="Arial" w:cs="Arial"/>
          <w:b/>
          <w:sz w:val="24"/>
          <w:szCs w:val="24"/>
        </w:rPr>
      </w:pPr>
      <w:bookmarkStart w:id="44" w:name="greenbusinesses"/>
      <w:r>
        <w:rPr>
          <w:rFonts w:ascii="Arial" w:hAnsi="Arial" w:cs="Arial"/>
          <w:b/>
          <w:sz w:val="24"/>
          <w:szCs w:val="24"/>
        </w:rPr>
        <w:t>2.</w:t>
      </w:r>
      <w:r w:rsidR="00AE52BE">
        <w:rPr>
          <w:rFonts w:ascii="Arial" w:hAnsi="Arial" w:cs="Arial"/>
          <w:b/>
          <w:sz w:val="24"/>
          <w:szCs w:val="24"/>
        </w:rPr>
        <w:t>9</w:t>
      </w:r>
      <w:r>
        <w:rPr>
          <w:rFonts w:ascii="Arial" w:hAnsi="Arial" w:cs="Arial"/>
          <w:b/>
          <w:sz w:val="24"/>
          <w:szCs w:val="24"/>
        </w:rPr>
        <w:tab/>
      </w:r>
      <w:r w:rsidR="00DB6C1F" w:rsidRPr="00174D6A">
        <w:rPr>
          <w:rFonts w:ascii="Arial" w:hAnsi="Arial" w:cs="Arial"/>
          <w:b/>
          <w:sz w:val="24"/>
          <w:szCs w:val="24"/>
        </w:rPr>
        <w:t>Green businesses</w:t>
      </w:r>
    </w:p>
    <w:bookmarkEnd w:id="44"/>
    <w:p w14:paraId="6F24DA6E" w14:textId="2DE99623" w:rsidR="00376B41" w:rsidRPr="00376B41" w:rsidRDefault="007B673A" w:rsidP="00376B41">
      <w:pPr>
        <w:spacing w:after="240" w:line="480" w:lineRule="auto"/>
        <w:rPr>
          <w:rFonts w:ascii="Arial" w:hAnsi="Arial" w:cs="Arial"/>
          <w:sz w:val="24"/>
          <w:szCs w:val="24"/>
        </w:rPr>
      </w:pPr>
      <w:r>
        <w:rPr>
          <w:rFonts w:ascii="Arial" w:hAnsi="Arial" w:cs="Arial"/>
          <w:sz w:val="24"/>
          <w:szCs w:val="24"/>
        </w:rPr>
        <w:t>G</w:t>
      </w:r>
      <w:r w:rsidR="00376B41" w:rsidRPr="00376B41">
        <w:rPr>
          <w:rFonts w:ascii="Arial" w:hAnsi="Arial" w:cs="Arial"/>
          <w:sz w:val="24"/>
          <w:szCs w:val="24"/>
        </w:rPr>
        <w:t>reen movements favour local enterprise</w:t>
      </w:r>
      <w:r>
        <w:rPr>
          <w:rFonts w:ascii="Arial" w:hAnsi="Arial" w:cs="Arial"/>
          <w:sz w:val="24"/>
          <w:szCs w:val="24"/>
        </w:rPr>
        <w:t>s</w:t>
      </w:r>
      <w:r w:rsidR="00376B41" w:rsidRPr="00376B41">
        <w:rPr>
          <w:rFonts w:ascii="Arial" w:hAnsi="Arial" w:cs="Arial"/>
          <w:sz w:val="24"/>
          <w:szCs w:val="24"/>
        </w:rPr>
        <w:t>, reducing transportation and carbon emissions</w:t>
      </w:r>
      <w:r w:rsidR="00442322">
        <w:rPr>
          <w:rFonts w:ascii="Arial" w:hAnsi="Arial" w:cs="Arial"/>
          <w:sz w:val="24"/>
          <w:szCs w:val="24"/>
        </w:rPr>
        <w:t>,</w:t>
      </w:r>
      <w:r w:rsidR="00376B41" w:rsidRPr="00376B41">
        <w:rPr>
          <w:rFonts w:ascii="Arial" w:hAnsi="Arial" w:cs="Arial"/>
          <w:sz w:val="24"/>
          <w:szCs w:val="24"/>
        </w:rPr>
        <w:t xml:space="preserve"> </w:t>
      </w:r>
      <w:r>
        <w:rPr>
          <w:rFonts w:ascii="Arial" w:hAnsi="Arial" w:cs="Arial"/>
          <w:sz w:val="24"/>
          <w:szCs w:val="24"/>
        </w:rPr>
        <w:t xml:space="preserve">which seems </w:t>
      </w:r>
      <w:r w:rsidR="00376B41" w:rsidRPr="00376B41">
        <w:rPr>
          <w:rFonts w:ascii="Arial" w:hAnsi="Arial" w:cs="Arial"/>
          <w:sz w:val="24"/>
          <w:szCs w:val="24"/>
        </w:rPr>
        <w:t xml:space="preserve">at odds with globalisation. </w:t>
      </w:r>
      <w:r w:rsidR="00442322">
        <w:rPr>
          <w:rFonts w:ascii="Arial" w:hAnsi="Arial" w:cs="Arial"/>
          <w:sz w:val="24"/>
          <w:szCs w:val="24"/>
        </w:rPr>
        <w:t>Yet</w:t>
      </w:r>
      <w:r w:rsidR="00376B41" w:rsidRPr="00376B41">
        <w:rPr>
          <w:rFonts w:ascii="Arial" w:hAnsi="Arial" w:cs="Arial"/>
          <w:sz w:val="24"/>
          <w:szCs w:val="24"/>
        </w:rPr>
        <w:t xml:space="preserve"> international trade </w:t>
      </w:r>
      <w:r>
        <w:rPr>
          <w:rFonts w:ascii="Arial" w:hAnsi="Arial" w:cs="Arial"/>
          <w:sz w:val="24"/>
          <w:szCs w:val="24"/>
        </w:rPr>
        <w:t>can</w:t>
      </w:r>
      <w:r w:rsidR="00376B41" w:rsidRPr="00376B41">
        <w:rPr>
          <w:rFonts w:ascii="Arial" w:hAnsi="Arial" w:cs="Arial"/>
          <w:sz w:val="24"/>
          <w:szCs w:val="24"/>
        </w:rPr>
        <w:t xml:space="preserve"> promote transition to a greener economy</w:t>
      </w:r>
      <w:r>
        <w:rPr>
          <w:rFonts w:ascii="Arial" w:hAnsi="Arial" w:cs="Arial"/>
          <w:sz w:val="24"/>
          <w:szCs w:val="24"/>
        </w:rPr>
        <w:t xml:space="preserve"> by spreading innovation and sustainable practices</w:t>
      </w:r>
      <w:r w:rsidR="00376B41" w:rsidRPr="00376B41">
        <w:rPr>
          <w:rFonts w:ascii="Arial" w:hAnsi="Arial" w:cs="Arial"/>
          <w:sz w:val="24"/>
          <w:szCs w:val="24"/>
        </w:rPr>
        <w:t xml:space="preserve">. </w:t>
      </w:r>
    </w:p>
    <w:p w14:paraId="73DC9343" w14:textId="77777777" w:rsidR="00376B41" w:rsidRPr="00376B41" w:rsidRDefault="00376B41" w:rsidP="007B673A">
      <w:pPr>
        <w:spacing w:after="240" w:line="480" w:lineRule="auto"/>
        <w:ind w:left="720"/>
        <w:rPr>
          <w:rFonts w:ascii="Arial" w:hAnsi="Arial" w:cs="Arial"/>
          <w:sz w:val="24"/>
          <w:szCs w:val="24"/>
        </w:rPr>
      </w:pPr>
      <w:r w:rsidRPr="00376B41">
        <w:rPr>
          <w:rFonts w:ascii="Arial" w:hAnsi="Arial" w:cs="Arial"/>
          <w:sz w:val="24"/>
          <w:szCs w:val="24"/>
        </w:rPr>
        <w:t xml:space="preserve">“Growing environmental concerns are generating considerable challenges for international firms because environmental regulations and priorities remain </w:t>
      </w:r>
      <w:r w:rsidRPr="00376B41">
        <w:rPr>
          <w:rFonts w:ascii="Arial" w:hAnsi="Arial" w:cs="Arial"/>
          <w:sz w:val="24"/>
          <w:szCs w:val="24"/>
        </w:rPr>
        <w:lastRenderedPageBreak/>
        <w:t>significantly different in the international arena” (Aguilera-</w:t>
      </w:r>
      <w:proofErr w:type="spellStart"/>
      <w:r w:rsidRPr="00376B41">
        <w:rPr>
          <w:rFonts w:ascii="Arial" w:hAnsi="Arial" w:cs="Arial"/>
          <w:sz w:val="24"/>
          <w:szCs w:val="24"/>
        </w:rPr>
        <w:t>Caracuel</w:t>
      </w:r>
      <w:proofErr w:type="spellEnd"/>
      <w:r w:rsidRPr="00376B41">
        <w:rPr>
          <w:rFonts w:ascii="Arial" w:hAnsi="Arial" w:cs="Arial"/>
          <w:sz w:val="24"/>
          <w:szCs w:val="24"/>
        </w:rPr>
        <w:t xml:space="preserve">, Hurtado-Torres and </w:t>
      </w:r>
      <w:proofErr w:type="spellStart"/>
      <w:r w:rsidRPr="00376B41">
        <w:rPr>
          <w:rFonts w:ascii="Arial" w:hAnsi="Arial" w:cs="Arial"/>
          <w:sz w:val="24"/>
          <w:szCs w:val="24"/>
        </w:rPr>
        <w:t>Arago´n</w:t>
      </w:r>
      <w:proofErr w:type="spellEnd"/>
      <w:r w:rsidRPr="00376B41">
        <w:rPr>
          <w:rFonts w:ascii="Arial" w:hAnsi="Arial" w:cs="Arial"/>
          <w:sz w:val="24"/>
          <w:szCs w:val="24"/>
        </w:rPr>
        <w:t xml:space="preserve">-Correa, 2012). </w:t>
      </w:r>
    </w:p>
    <w:p w14:paraId="700A615B" w14:textId="77777777" w:rsidR="00376B41" w:rsidRPr="00376B41" w:rsidRDefault="00376B41" w:rsidP="00376B41">
      <w:pPr>
        <w:spacing w:after="240" w:line="480" w:lineRule="auto"/>
        <w:rPr>
          <w:rFonts w:ascii="Arial" w:hAnsi="Arial" w:cs="Arial"/>
          <w:sz w:val="24"/>
          <w:szCs w:val="24"/>
        </w:rPr>
      </w:pPr>
    </w:p>
    <w:p w14:paraId="7074172C" w14:textId="2AF895FA" w:rsidR="00AB0B33" w:rsidRDefault="00AB0B33" w:rsidP="00376B41">
      <w:pPr>
        <w:spacing w:after="240" w:line="480" w:lineRule="auto"/>
        <w:rPr>
          <w:rFonts w:ascii="Arial" w:hAnsi="Arial" w:cs="Arial"/>
          <w:sz w:val="24"/>
          <w:szCs w:val="24"/>
        </w:rPr>
      </w:pPr>
      <w:r>
        <w:rPr>
          <w:rFonts w:ascii="Arial" w:hAnsi="Arial" w:cs="Arial"/>
          <w:sz w:val="24"/>
          <w:szCs w:val="24"/>
        </w:rPr>
        <w:t>Internationalising green</w:t>
      </w:r>
      <w:r w:rsidR="00376B41" w:rsidRPr="00376B41">
        <w:rPr>
          <w:rFonts w:ascii="Arial" w:hAnsi="Arial" w:cs="Arial"/>
          <w:sz w:val="24"/>
          <w:szCs w:val="24"/>
        </w:rPr>
        <w:t xml:space="preserve"> businesses need to navigate </w:t>
      </w:r>
      <w:r w:rsidR="008E240B">
        <w:rPr>
          <w:rFonts w:ascii="Arial" w:hAnsi="Arial" w:cs="Arial"/>
          <w:sz w:val="24"/>
          <w:szCs w:val="24"/>
        </w:rPr>
        <w:t>a</w:t>
      </w:r>
      <w:r w:rsidR="00376B41" w:rsidRPr="00376B41">
        <w:rPr>
          <w:rFonts w:ascii="Arial" w:hAnsi="Arial" w:cs="Arial"/>
          <w:sz w:val="24"/>
          <w:szCs w:val="24"/>
        </w:rPr>
        <w:t xml:space="preserve"> complexity of regulations. </w:t>
      </w:r>
      <w:r w:rsidR="007B673A">
        <w:rPr>
          <w:rFonts w:ascii="Arial" w:hAnsi="Arial" w:cs="Arial"/>
          <w:sz w:val="24"/>
          <w:szCs w:val="24"/>
        </w:rPr>
        <w:t>Companies</w:t>
      </w:r>
      <w:r w:rsidR="00376B41" w:rsidRPr="00376B41">
        <w:rPr>
          <w:rFonts w:ascii="Arial" w:hAnsi="Arial" w:cs="Arial"/>
          <w:sz w:val="24"/>
          <w:szCs w:val="24"/>
        </w:rPr>
        <w:t xml:space="preserve"> need to decide whether to produce differentiated products based on minimum requirements in each</w:t>
      </w:r>
      <w:r w:rsidR="00E2384E">
        <w:rPr>
          <w:rFonts w:ascii="Arial" w:hAnsi="Arial" w:cs="Arial"/>
          <w:sz w:val="24"/>
          <w:szCs w:val="24"/>
        </w:rPr>
        <w:t xml:space="preserve"> market</w:t>
      </w:r>
      <w:r w:rsidR="00376B41" w:rsidRPr="00376B41">
        <w:rPr>
          <w:rFonts w:ascii="Arial" w:hAnsi="Arial" w:cs="Arial"/>
          <w:sz w:val="24"/>
          <w:szCs w:val="24"/>
        </w:rPr>
        <w:t xml:space="preserve">, or produce the same product </w:t>
      </w:r>
      <w:r w:rsidR="00E2384E">
        <w:rPr>
          <w:rFonts w:ascii="Arial" w:hAnsi="Arial" w:cs="Arial"/>
          <w:sz w:val="24"/>
          <w:szCs w:val="24"/>
        </w:rPr>
        <w:t>to benefit from</w:t>
      </w:r>
      <w:r w:rsidR="00376B41" w:rsidRPr="00376B41">
        <w:rPr>
          <w:rFonts w:ascii="Arial" w:hAnsi="Arial" w:cs="Arial"/>
          <w:sz w:val="24"/>
          <w:szCs w:val="24"/>
        </w:rPr>
        <w:t xml:space="preserve"> mass production, knowing that product could be more cheaply produced in some countries to lower standards. </w:t>
      </w:r>
      <w:r w:rsidR="00C12B5F">
        <w:rPr>
          <w:rFonts w:ascii="Arial" w:hAnsi="Arial" w:cs="Arial"/>
          <w:sz w:val="24"/>
          <w:szCs w:val="24"/>
        </w:rPr>
        <w:t>M</w:t>
      </w:r>
      <w:r w:rsidR="00376B41" w:rsidRPr="00376B41">
        <w:rPr>
          <w:rFonts w:ascii="Arial" w:hAnsi="Arial" w:cs="Arial"/>
          <w:sz w:val="24"/>
          <w:szCs w:val="24"/>
        </w:rPr>
        <w:t xml:space="preserve">NEs </w:t>
      </w:r>
      <w:r w:rsidR="00C12B5F">
        <w:rPr>
          <w:rFonts w:ascii="Arial" w:hAnsi="Arial" w:cs="Arial"/>
          <w:sz w:val="24"/>
          <w:szCs w:val="24"/>
        </w:rPr>
        <w:t xml:space="preserve">sometimes </w:t>
      </w:r>
      <w:r w:rsidR="00376B41" w:rsidRPr="00376B41">
        <w:rPr>
          <w:rFonts w:ascii="Arial" w:hAnsi="Arial" w:cs="Arial"/>
          <w:sz w:val="24"/>
          <w:szCs w:val="24"/>
        </w:rPr>
        <w:t>took advantage of weaker environmental regulations (Vernon, 1992)</w:t>
      </w:r>
      <w:r w:rsidR="007B0725">
        <w:rPr>
          <w:rFonts w:ascii="Arial" w:hAnsi="Arial" w:cs="Arial"/>
          <w:sz w:val="24"/>
          <w:szCs w:val="24"/>
        </w:rPr>
        <w:t xml:space="preserve"> but sometimes </w:t>
      </w:r>
      <w:r w:rsidR="007B673A">
        <w:rPr>
          <w:rFonts w:ascii="Arial" w:hAnsi="Arial" w:cs="Arial"/>
          <w:sz w:val="24"/>
          <w:szCs w:val="24"/>
        </w:rPr>
        <w:t>choose</w:t>
      </w:r>
      <w:r w:rsidR="00376B41" w:rsidRPr="00376B41">
        <w:rPr>
          <w:rFonts w:ascii="Arial" w:hAnsi="Arial" w:cs="Arial"/>
          <w:sz w:val="24"/>
          <w:szCs w:val="24"/>
        </w:rPr>
        <w:t xml:space="preserve"> higher standards even where not required</w:t>
      </w:r>
      <w:r w:rsidR="007B0725">
        <w:rPr>
          <w:rFonts w:ascii="Arial" w:hAnsi="Arial" w:cs="Arial"/>
          <w:sz w:val="24"/>
          <w:szCs w:val="24"/>
        </w:rPr>
        <w:t xml:space="preserve"> </w:t>
      </w:r>
      <w:r>
        <w:rPr>
          <w:rFonts w:ascii="Arial" w:hAnsi="Arial" w:cs="Arial"/>
          <w:sz w:val="24"/>
          <w:szCs w:val="24"/>
        </w:rPr>
        <w:t xml:space="preserve">to enhance reputation </w:t>
      </w:r>
      <w:r w:rsidR="00376B41" w:rsidRPr="00376B41">
        <w:rPr>
          <w:rFonts w:ascii="Arial" w:hAnsi="Arial" w:cs="Arial"/>
          <w:sz w:val="24"/>
          <w:szCs w:val="24"/>
        </w:rPr>
        <w:t>(</w:t>
      </w:r>
      <w:r w:rsidR="00144AAA" w:rsidRPr="00376B41">
        <w:rPr>
          <w:rFonts w:ascii="Arial" w:hAnsi="Arial" w:cs="Arial"/>
          <w:sz w:val="24"/>
          <w:szCs w:val="24"/>
        </w:rPr>
        <w:t>Rugman &amp; Verbeke, 1998).</w:t>
      </w:r>
      <w:r w:rsidR="00144AAA">
        <w:rPr>
          <w:rFonts w:ascii="Arial" w:hAnsi="Arial" w:cs="Arial"/>
          <w:sz w:val="24"/>
          <w:szCs w:val="24"/>
        </w:rPr>
        <w:t xml:space="preserve"> </w:t>
      </w:r>
      <w:r w:rsidR="00144AAA" w:rsidRPr="00376B41">
        <w:rPr>
          <w:rFonts w:ascii="Arial" w:hAnsi="Arial" w:cs="Arial"/>
          <w:sz w:val="24"/>
          <w:szCs w:val="24"/>
        </w:rPr>
        <w:t>Additional value and product differentiation based on communicating a brand’s ethical and environmental credentials may achieve competitive advantage above that gained by price (Collins, 2008).</w:t>
      </w:r>
    </w:p>
    <w:p w14:paraId="1E96E519" w14:textId="77777777" w:rsidR="00055E15" w:rsidRDefault="00055E15" w:rsidP="00376B41">
      <w:pPr>
        <w:spacing w:after="240" w:line="480" w:lineRule="auto"/>
        <w:rPr>
          <w:rFonts w:ascii="Arial" w:hAnsi="Arial" w:cs="Arial"/>
          <w:sz w:val="24"/>
          <w:szCs w:val="24"/>
        </w:rPr>
      </w:pPr>
    </w:p>
    <w:p w14:paraId="6CDA6460" w14:textId="7C724548" w:rsidR="00144AAA" w:rsidRPr="00AF5088" w:rsidRDefault="00376B41" w:rsidP="00144AAA">
      <w:pPr>
        <w:spacing w:after="240" w:line="480" w:lineRule="auto"/>
        <w:rPr>
          <w:rFonts w:ascii="Arial" w:hAnsi="Arial" w:cs="Arial"/>
          <w:sz w:val="24"/>
          <w:szCs w:val="24"/>
        </w:rPr>
      </w:pPr>
      <w:r w:rsidRPr="00376B41">
        <w:rPr>
          <w:rFonts w:ascii="Arial" w:hAnsi="Arial" w:cs="Arial"/>
          <w:sz w:val="24"/>
          <w:szCs w:val="24"/>
        </w:rPr>
        <w:t>The more complex a firm’s international experience, the better it is able to proactively engage in environmental strategies</w:t>
      </w:r>
      <w:r w:rsidR="000069BF">
        <w:rPr>
          <w:rFonts w:ascii="Arial" w:hAnsi="Arial" w:cs="Arial"/>
          <w:sz w:val="24"/>
          <w:szCs w:val="24"/>
        </w:rPr>
        <w:t>, due to the complexity involved</w:t>
      </w:r>
      <w:r w:rsidRPr="00376B41">
        <w:rPr>
          <w:rFonts w:ascii="Arial" w:hAnsi="Arial" w:cs="Arial"/>
          <w:sz w:val="24"/>
          <w:szCs w:val="24"/>
        </w:rPr>
        <w:t xml:space="preserve"> (Aguilera-</w:t>
      </w:r>
      <w:proofErr w:type="spellStart"/>
      <w:r w:rsidRPr="00376B41">
        <w:rPr>
          <w:rFonts w:ascii="Arial" w:hAnsi="Arial" w:cs="Arial"/>
          <w:sz w:val="24"/>
          <w:szCs w:val="24"/>
        </w:rPr>
        <w:t>Caracuel</w:t>
      </w:r>
      <w:proofErr w:type="spellEnd"/>
      <w:r w:rsidRPr="00376B41">
        <w:rPr>
          <w:rFonts w:ascii="Arial" w:hAnsi="Arial" w:cs="Arial"/>
          <w:sz w:val="24"/>
          <w:szCs w:val="24"/>
        </w:rPr>
        <w:t xml:space="preserve">, Hurtado-Torres and </w:t>
      </w:r>
      <w:proofErr w:type="spellStart"/>
      <w:r w:rsidRPr="00376B41">
        <w:rPr>
          <w:rFonts w:ascii="Arial" w:hAnsi="Arial" w:cs="Arial"/>
          <w:sz w:val="24"/>
          <w:szCs w:val="24"/>
        </w:rPr>
        <w:t>Arago´n</w:t>
      </w:r>
      <w:proofErr w:type="spellEnd"/>
      <w:r w:rsidRPr="00376B41">
        <w:rPr>
          <w:rFonts w:ascii="Arial" w:hAnsi="Arial" w:cs="Arial"/>
          <w:sz w:val="24"/>
          <w:szCs w:val="24"/>
        </w:rPr>
        <w:t xml:space="preserve">-Correa, 2012). Knowledge is key: not only </w:t>
      </w:r>
      <w:r w:rsidR="00C12B5F">
        <w:rPr>
          <w:rFonts w:ascii="Arial" w:hAnsi="Arial" w:cs="Arial"/>
          <w:sz w:val="24"/>
          <w:szCs w:val="24"/>
        </w:rPr>
        <w:t xml:space="preserve">of </w:t>
      </w:r>
      <w:r w:rsidRPr="00376B41">
        <w:rPr>
          <w:rFonts w:ascii="Arial" w:hAnsi="Arial" w:cs="Arial"/>
          <w:sz w:val="24"/>
          <w:szCs w:val="24"/>
        </w:rPr>
        <w:t xml:space="preserve">business strategies, but also </w:t>
      </w:r>
      <w:r w:rsidR="00C12B5F">
        <w:rPr>
          <w:rFonts w:ascii="Arial" w:hAnsi="Arial" w:cs="Arial"/>
          <w:sz w:val="24"/>
          <w:szCs w:val="24"/>
        </w:rPr>
        <w:t xml:space="preserve">of </w:t>
      </w:r>
      <w:r w:rsidRPr="00376B41">
        <w:rPr>
          <w:rFonts w:ascii="Arial" w:hAnsi="Arial" w:cs="Arial"/>
          <w:sz w:val="24"/>
          <w:szCs w:val="24"/>
        </w:rPr>
        <w:t>national regulations and customer perceptions of ‘green’ which varies by country (</w:t>
      </w:r>
      <w:proofErr w:type="spellStart"/>
      <w:r w:rsidRPr="00376B41">
        <w:rPr>
          <w:rFonts w:ascii="Arial" w:hAnsi="Arial" w:cs="Arial"/>
          <w:sz w:val="24"/>
          <w:szCs w:val="24"/>
        </w:rPr>
        <w:t>Čekanavičius</w:t>
      </w:r>
      <w:proofErr w:type="spellEnd"/>
      <w:r w:rsidRPr="00376B41">
        <w:rPr>
          <w:rFonts w:ascii="Arial" w:hAnsi="Arial" w:cs="Arial"/>
          <w:sz w:val="24"/>
          <w:szCs w:val="24"/>
        </w:rPr>
        <w:t xml:space="preserve"> et al, 2014).</w:t>
      </w:r>
      <w:r w:rsidR="000069BF" w:rsidRPr="000069BF">
        <w:rPr>
          <w:rFonts w:ascii="Arial" w:hAnsi="Arial" w:cs="Arial"/>
          <w:sz w:val="24"/>
          <w:szCs w:val="24"/>
        </w:rPr>
        <w:t xml:space="preserve"> </w:t>
      </w:r>
      <w:r w:rsidR="00144AAA" w:rsidRPr="00AF5088">
        <w:rPr>
          <w:rFonts w:ascii="Arial" w:hAnsi="Arial" w:cs="Arial"/>
          <w:sz w:val="24"/>
          <w:szCs w:val="24"/>
        </w:rPr>
        <w:t xml:space="preserve">Nielson (2015) suggests that consumers in the USA and Europe are more likely to be influenced by substantiated claims about the worth of </w:t>
      </w:r>
      <w:r w:rsidR="00144AAA">
        <w:rPr>
          <w:rFonts w:ascii="Arial" w:hAnsi="Arial" w:cs="Arial"/>
          <w:sz w:val="24"/>
          <w:szCs w:val="24"/>
        </w:rPr>
        <w:t>a</w:t>
      </w:r>
      <w:r w:rsidR="00144AAA" w:rsidRPr="00AF5088">
        <w:rPr>
          <w:rFonts w:ascii="Arial" w:hAnsi="Arial" w:cs="Arial"/>
          <w:sz w:val="24"/>
          <w:szCs w:val="24"/>
        </w:rPr>
        <w:t xml:space="preserve"> product in sustainability and ethical terms. However, such consumers were also more likely to produce more pollution than consumers in developing countries, who pa</w:t>
      </w:r>
      <w:r w:rsidR="008F32D2">
        <w:rPr>
          <w:rFonts w:ascii="Arial" w:hAnsi="Arial" w:cs="Arial"/>
          <w:sz w:val="24"/>
          <w:szCs w:val="24"/>
        </w:rPr>
        <w:t>y</w:t>
      </w:r>
      <w:r w:rsidR="00144AAA" w:rsidRPr="00AF5088">
        <w:rPr>
          <w:rFonts w:ascii="Arial" w:hAnsi="Arial" w:cs="Arial"/>
          <w:sz w:val="24"/>
          <w:szCs w:val="24"/>
        </w:rPr>
        <w:t xml:space="preserve"> less attention to eco-friendly marketing.</w:t>
      </w:r>
    </w:p>
    <w:p w14:paraId="5E3BB7B1" w14:textId="28AA0BE4" w:rsidR="00137BF4" w:rsidRDefault="00137BF4" w:rsidP="00376B41">
      <w:pPr>
        <w:spacing w:after="240" w:line="480" w:lineRule="auto"/>
        <w:rPr>
          <w:rFonts w:ascii="Arial" w:hAnsi="Arial" w:cs="Arial"/>
          <w:sz w:val="24"/>
          <w:szCs w:val="24"/>
        </w:rPr>
      </w:pPr>
    </w:p>
    <w:p w14:paraId="058C2692" w14:textId="1D04DFDA" w:rsidR="00536B33" w:rsidRDefault="00376B41" w:rsidP="00536B33">
      <w:pPr>
        <w:spacing w:after="240" w:line="480" w:lineRule="auto"/>
        <w:rPr>
          <w:rFonts w:ascii="Arial" w:hAnsi="Arial" w:cs="Arial"/>
          <w:sz w:val="24"/>
          <w:szCs w:val="24"/>
        </w:rPr>
      </w:pPr>
      <w:r w:rsidRPr="00376B41">
        <w:rPr>
          <w:rFonts w:ascii="Arial" w:hAnsi="Arial" w:cs="Arial"/>
          <w:sz w:val="24"/>
          <w:szCs w:val="24"/>
        </w:rPr>
        <w:t xml:space="preserve">Schaper defines ‘ecopreneurs’ as a new class of entrepreneurs with a passion for environmental concerns (Schaper, 2010). </w:t>
      </w:r>
      <w:r w:rsidR="000069BF" w:rsidRPr="00376B41">
        <w:rPr>
          <w:rFonts w:ascii="Arial" w:hAnsi="Arial" w:cs="Arial"/>
          <w:sz w:val="24"/>
          <w:szCs w:val="24"/>
        </w:rPr>
        <w:t xml:space="preserve">Schaper </w:t>
      </w:r>
      <w:r w:rsidRPr="00376B41">
        <w:rPr>
          <w:rFonts w:ascii="Arial" w:hAnsi="Arial" w:cs="Arial"/>
          <w:sz w:val="24"/>
          <w:szCs w:val="24"/>
        </w:rPr>
        <w:t>argues that people who take risks are essential for internationalisation; hold</w:t>
      </w:r>
      <w:r w:rsidR="00144AAA">
        <w:rPr>
          <w:rFonts w:ascii="Arial" w:hAnsi="Arial" w:cs="Arial"/>
          <w:sz w:val="24"/>
          <w:szCs w:val="24"/>
        </w:rPr>
        <w:t>ing</w:t>
      </w:r>
      <w:r w:rsidRPr="00376B41">
        <w:rPr>
          <w:rFonts w:ascii="Arial" w:hAnsi="Arial" w:cs="Arial"/>
          <w:sz w:val="24"/>
          <w:szCs w:val="24"/>
        </w:rPr>
        <w:t xml:space="preserve"> together a commitment to sustainable innovation and profit-making commerce. There is currently </w:t>
      </w:r>
      <w:r w:rsidR="00144AAA">
        <w:rPr>
          <w:rFonts w:ascii="Arial" w:hAnsi="Arial" w:cs="Arial"/>
          <w:sz w:val="24"/>
          <w:szCs w:val="24"/>
        </w:rPr>
        <w:t xml:space="preserve">only </w:t>
      </w:r>
      <w:r w:rsidRPr="00376B41">
        <w:rPr>
          <w:rFonts w:ascii="Arial" w:hAnsi="Arial" w:cs="Arial"/>
          <w:sz w:val="24"/>
          <w:szCs w:val="24"/>
        </w:rPr>
        <w:t>a small body of literature about ecopreneurs but the term is being increasingly used and recognised. Kirkwood and Walton</w:t>
      </w:r>
      <w:r w:rsidR="008F32D2">
        <w:rPr>
          <w:rFonts w:ascii="Arial" w:hAnsi="Arial" w:cs="Arial"/>
          <w:sz w:val="24"/>
          <w:szCs w:val="24"/>
        </w:rPr>
        <w:t xml:space="preserve">, </w:t>
      </w:r>
      <w:r w:rsidR="008F32D2" w:rsidRPr="00376B41">
        <w:rPr>
          <w:rFonts w:ascii="Arial" w:hAnsi="Arial" w:cs="Arial"/>
          <w:sz w:val="24"/>
          <w:szCs w:val="24"/>
        </w:rPr>
        <w:t xml:space="preserve">based </w:t>
      </w:r>
      <w:r w:rsidR="008F32D2">
        <w:rPr>
          <w:rFonts w:ascii="Arial" w:hAnsi="Arial" w:cs="Arial"/>
          <w:sz w:val="24"/>
          <w:szCs w:val="24"/>
        </w:rPr>
        <w:t xml:space="preserve">on their research </w:t>
      </w:r>
      <w:r w:rsidR="008F32D2" w:rsidRPr="00376B41">
        <w:rPr>
          <w:rFonts w:ascii="Arial" w:hAnsi="Arial" w:cs="Arial"/>
          <w:sz w:val="24"/>
          <w:szCs w:val="24"/>
        </w:rPr>
        <w:t>in New Zealand</w:t>
      </w:r>
      <w:r w:rsidR="008F32D2">
        <w:rPr>
          <w:rFonts w:ascii="Arial" w:hAnsi="Arial" w:cs="Arial"/>
          <w:sz w:val="24"/>
          <w:szCs w:val="24"/>
        </w:rPr>
        <w:t>,</w:t>
      </w:r>
      <w:r w:rsidRPr="00376B41">
        <w:rPr>
          <w:rFonts w:ascii="Arial" w:hAnsi="Arial" w:cs="Arial"/>
          <w:sz w:val="24"/>
          <w:szCs w:val="24"/>
        </w:rPr>
        <w:t xml:space="preserve"> </w:t>
      </w:r>
      <w:r w:rsidR="00144AAA" w:rsidRPr="00376B41">
        <w:rPr>
          <w:rFonts w:ascii="Arial" w:hAnsi="Arial" w:cs="Arial"/>
          <w:sz w:val="24"/>
          <w:szCs w:val="24"/>
        </w:rPr>
        <w:t xml:space="preserve">argue that green entrepreneurs consider international markets differently because of their commitment to ethical issues </w:t>
      </w:r>
      <w:r w:rsidRPr="00376B41">
        <w:rPr>
          <w:rFonts w:ascii="Arial" w:hAnsi="Arial" w:cs="Arial"/>
          <w:sz w:val="24"/>
          <w:szCs w:val="24"/>
        </w:rPr>
        <w:t xml:space="preserve">(Kirkwood and Walton, 2010). </w:t>
      </w:r>
    </w:p>
    <w:p w14:paraId="00EE7BC6" w14:textId="77777777" w:rsidR="00144AAA" w:rsidRDefault="00144AAA" w:rsidP="00536B33">
      <w:pPr>
        <w:spacing w:after="240" w:line="480" w:lineRule="auto"/>
        <w:rPr>
          <w:rFonts w:ascii="Arial" w:hAnsi="Arial" w:cs="Arial"/>
          <w:sz w:val="24"/>
          <w:szCs w:val="24"/>
        </w:rPr>
      </w:pPr>
    </w:p>
    <w:p w14:paraId="6CB06057" w14:textId="469D02D5" w:rsidR="00536B33" w:rsidRPr="00AF5088" w:rsidRDefault="00536B33" w:rsidP="00536B33">
      <w:pPr>
        <w:spacing w:after="240" w:line="480" w:lineRule="auto"/>
        <w:rPr>
          <w:rFonts w:ascii="Arial" w:eastAsia="Times New Roman" w:hAnsi="Arial" w:cs="Arial"/>
          <w:sz w:val="24"/>
          <w:szCs w:val="24"/>
          <w:lang w:eastAsia="en-GB"/>
        </w:rPr>
      </w:pPr>
      <w:r w:rsidRPr="00376B41">
        <w:rPr>
          <w:rFonts w:ascii="Arial" w:hAnsi="Arial" w:cs="Arial"/>
          <w:sz w:val="24"/>
          <w:szCs w:val="24"/>
        </w:rPr>
        <w:t xml:space="preserve">The nature of green businesses means they </w:t>
      </w:r>
      <w:r>
        <w:rPr>
          <w:rFonts w:ascii="Arial" w:hAnsi="Arial" w:cs="Arial"/>
          <w:sz w:val="24"/>
          <w:szCs w:val="24"/>
        </w:rPr>
        <w:t>do</w:t>
      </w:r>
      <w:r w:rsidRPr="00376B41">
        <w:rPr>
          <w:rFonts w:ascii="Arial" w:hAnsi="Arial" w:cs="Arial"/>
          <w:sz w:val="24"/>
          <w:szCs w:val="24"/>
        </w:rPr>
        <w:t xml:space="preserve"> not </w:t>
      </w:r>
      <w:r>
        <w:rPr>
          <w:rFonts w:ascii="Arial" w:hAnsi="Arial" w:cs="Arial"/>
          <w:sz w:val="24"/>
          <w:szCs w:val="24"/>
        </w:rPr>
        <w:t xml:space="preserve">necessarily </w:t>
      </w:r>
      <w:r w:rsidRPr="00376B41">
        <w:rPr>
          <w:rFonts w:ascii="Arial" w:hAnsi="Arial" w:cs="Arial"/>
          <w:sz w:val="24"/>
          <w:szCs w:val="24"/>
        </w:rPr>
        <w:t xml:space="preserve">fit easily within traditional business models. </w:t>
      </w:r>
      <w:bookmarkStart w:id="45" w:name="_Hlk6926853"/>
      <w:r w:rsidRPr="00AF5088">
        <w:rPr>
          <w:rFonts w:ascii="Arial" w:eastAsia="Times New Roman" w:hAnsi="Arial" w:cs="Arial"/>
          <w:sz w:val="24"/>
          <w:szCs w:val="24"/>
          <w:lang w:eastAsia="en-GB"/>
        </w:rPr>
        <w:t>Walley, Taylor and Greig (2010)</w:t>
      </w:r>
      <w:bookmarkEnd w:id="45"/>
      <w:r w:rsidRPr="00AF5088">
        <w:rPr>
          <w:rFonts w:ascii="Arial" w:eastAsia="Times New Roman" w:hAnsi="Arial" w:cs="Arial"/>
          <w:sz w:val="24"/>
          <w:szCs w:val="24"/>
          <w:lang w:eastAsia="en-GB"/>
        </w:rPr>
        <w:t xml:space="preserve"> </w:t>
      </w:r>
      <w:r>
        <w:rPr>
          <w:rFonts w:ascii="Arial" w:eastAsia="Times New Roman" w:hAnsi="Arial" w:cs="Arial"/>
          <w:sz w:val="24"/>
          <w:szCs w:val="24"/>
          <w:lang w:eastAsia="en-GB"/>
        </w:rPr>
        <w:t xml:space="preserve">researched the influences on green businesses, shown in </w:t>
      </w:r>
      <w:r w:rsidR="00FB1E27">
        <w:rPr>
          <w:rFonts w:ascii="Arial" w:eastAsia="Times New Roman" w:hAnsi="Arial" w:cs="Arial"/>
          <w:sz w:val="24"/>
          <w:szCs w:val="24"/>
          <w:lang w:eastAsia="en-GB"/>
        </w:rPr>
        <w:t>F</w:t>
      </w:r>
      <w:r>
        <w:rPr>
          <w:rFonts w:ascii="Arial" w:eastAsia="Times New Roman" w:hAnsi="Arial" w:cs="Arial"/>
          <w:sz w:val="24"/>
          <w:szCs w:val="24"/>
          <w:lang w:eastAsia="en-GB"/>
        </w:rPr>
        <w:t xml:space="preserve">igure 10, and </w:t>
      </w:r>
      <w:r w:rsidRPr="00AF5088">
        <w:rPr>
          <w:rFonts w:ascii="Arial" w:eastAsia="Times New Roman" w:hAnsi="Arial" w:cs="Arial"/>
          <w:sz w:val="24"/>
          <w:szCs w:val="24"/>
          <w:lang w:eastAsia="en-GB"/>
        </w:rPr>
        <w:t>propose</w:t>
      </w:r>
      <w:r>
        <w:rPr>
          <w:rFonts w:ascii="Arial" w:eastAsia="Times New Roman" w:hAnsi="Arial" w:cs="Arial"/>
          <w:sz w:val="24"/>
          <w:szCs w:val="24"/>
          <w:lang w:eastAsia="en-GB"/>
        </w:rPr>
        <w:t>d</w:t>
      </w:r>
      <w:r w:rsidRPr="00AF5088">
        <w:rPr>
          <w:rFonts w:ascii="Arial" w:eastAsia="Times New Roman" w:hAnsi="Arial" w:cs="Arial"/>
          <w:sz w:val="24"/>
          <w:szCs w:val="24"/>
          <w:lang w:eastAsia="en-GB"/>
        </w:rPr>
        <w:t xml:space="preserve"> that green enterprises may vary</w:t>
      </w:r>
      <w:r w:rsidR="001046F8">
        <w:rPr>
          <w:rFonts w:ascii="Arial" w:eastAsia="Times New Roman" w:hAnsi="Arial" w:cs="Arial"/>
          <w:sz w:val="24"/>
          <w:szCs w:val="24"/>
          <w:lang w:eastAsia="en-GB"/>
        </w:rPr>
        <w:t>:</w:t>
      </w:r>
      <w:r w:rsidRPr="00AF5088">
        <w:rPr>
          <w:rFonts w:ascii="Arial" w:eastAsia="Times New Roman" w:hAnsi="Arial" w:cs="Arial"/>
          <w:sz w:val="24"/>
          <w:szCs w:val="24"/>
          <w:lang w:eastAsia="en-GB"/>
        </w:rPr>
        <w:t xml:space="preserve"> from those primarily focused on sustainability issues</w:t>
      </w:r>
      <w:r w:rsidR="001046F8">
        <w:rPr>
          <w:rFonts w:ascii="Arial" w:eastAsia="Times New Roman" w:hAnsi="Arial" w:cs="Arial"/>
          <w:sz w:val="24"/>
          <w:szCs w:val="24"/>
          <w:lang w:eastAsia="en-GB"/>
        </w:rPr>
        <w:t>;</w:t>
      </w:r>
      <w:r w:rsidRPr="00AF5088">
        <w:rPr>
          <w:rFonts w:ascii="Arial" w:eastAsia="Times New Roman" w:hAnsi="Arial" w:cs="Arial"/>
          <w:sz w:val="24"/>
          <w:szCs w:val="24"/>
          <w:lang w:eastAsia="en-GB"/>
        </w:rPr>
        <w:t xml:space="preserve"> to those orientated mostly in an economic direction. The visionary and ethical maverick tend towards the former; the innovative opportunist entrepreneur/ ecopreneur the latter.</w:t>
      </w:r>
      <w:r>
        <w:rPr>
          <w:rFonts w:ascii="Arial" w:eastAsia="Times New Roman" w:hAnsi="Arial" w:cs="Arial"/>
          <w:sz w:val="24"/>
          <w:szCs w:val="24"/>
          <w:lang w:eastAsia="en-GB"/>
        </w:rPr>
        <w:t xml:space="preserve"> </w:t>
      </w:r>
      <w:proofErr w:type="spellStart"/>
      <w:r w:rsidRPr="00AF5088">
        <w:rPr>
          <w:rFonts w:ascii="Arial" w:eastAsia="Times New Roman" w:hAnsi="Arial" w:cs="Arial"/>
          <w:sz w:val="24"/>
          <w:szCs w:val="24"/>
          <w:lang w:eastAsia="en-GB"/>
        </w:rPr>
        <w:t>Schaltegger</w:t>
      </w:r>
      <w:proofErr w:type="spellEnd"/>
      <w:r w:rsidRPr="00AF5088">
        <w:rPr>
          <w:rFonts w:ascii="Arial" w:eastAsia="Times New Roman" w:hAnsi="Arial" w:cs="Arial"/>
          <w:sz w:val="24"/>
          <w:szCs w:val="24"/>
          <w:lang w:eastAsia="en-GB"/>
        </w:rPr>
        <w:t xml:space="preserve"> (2010) proposes that companies vary in their degree of attention to green issues. Some relegate the issue to a trustee duty. In the middle are companies who give environmental issues supplementary importance to core business goals. The eco-friendliest put environmental goals at the core of the business. Account must also be taken of the extent to which a business targets the mass market, an eco-niche or is an alternative scene enterprise. </w:t>
      </w:r>
    </w:p>
    <w:p w14:paraId="4FD7E79A" w14:textId="77777777" w:rsidR="00376B41" w:rsidRPr="00376B41" w:rsidRDefault="00376B41" w:rsidP="00376B41">
      <w:pPr>
        <w:spacing w:after="240" w:line="480" w:lineRule="auto"/>
        <w:rPr>
          <w:rFonts w:ascii="Arial" w:hAnsi="Arial" w:cs="Arial"/>
          <w:sz w:val="24"/>
          <w:szCs w:val="24"/>
        </w:rPr>
      </w:pPr>
    </w:p>
    <w:p w14:paraId="28DCE85F" w14:textId="77777777" w:rsidR="00376B41" w:rsidRDefault="00376B41" w:rsidP="00376B41">
      <w:pPr>
        <w:spacing w:after="240" w:line="480" w:lineRule="auto"/>
        <w:jc w:val="center"/>
        <w:rPr>
          <w:rFonts w:ascii="Arial" w:hAnsi="Arial" w:cs="Arial"/>
          <w:sz w:val="24"/>
          <w:szCs w:val="24"/>
        </w:rPr>
      </w:pPr>
      <w:r>
        <w:rPr>
          <w:noProof/>
          <w:lang w:eastAsia="en-GB"/>
        </w:rPr>
        <w:lastRenderedPageBreak/>
        <w:drawing>
          <wp:inline distT="0" distB="0" distL="0" distR="0" wp14:anchorId="7BE4E43A" wp14:editId="17147457">
            <wp:extent cx="3971925" cy="3268040"/>
            <wp:effectExtent l="0" t="0" r="0" b="889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18"/>
                    <a:srcRect l="36113" t="44083" r="37593" b="17456"/>
                    <a:stretch/>
                  </pic:blipFill>
                  <pic:spPr bwMode="auto">
                    <a:xfrm>
                      <a:off x="0" y="0"/>
                      <a:ext cx="3987008" cy="3280450"/>
                    </a:xfrm>
                    <a:prstGeom prst="rect">
                      <a:avLst/>
                    </a:prstGeom>
                    <a:ln>
                      <a:noFill/>
                    </a:ln>
                    <a:extLst>
                      <a:ext uri="{53640926-AAD7-44D8-BBD7-CCE9431645EC}">
                        <a14:shadowObscured xmlns:a14="http://schemas.microsoft.com/office/drawing/2010/main"/>
                      </a:ext>
                    </a:extLst>
                  </pic:spPr>
                </pic:pic>
              </a:graphicData>
            </a:graphic>
          </wp:inline>
        </w:drawing>
      </w:r>
    </w:p>
    <w:p w14:paraId="5EBBF48A" w14:textId="77777777" w:rsidR="00FE592E" w:rsidRPr="003379A9" w:rsidRDefault="00376B41" w:rsidP="00FE592E">
      <w:pPr>
        <w:spacing w:after="240"/>
        <w:rPr>
          <w:rFonts w:ascii="Arial" w:hAnsi="Arial" w:cs="Arial"/>
          <w:sz w:val="24"/>
          <w:szCs w:val="24"/>
        </w:rPr>
      </w:pPr>
      <w:bookmarkStart w:id="46" w:name="fig10"/>
      <w:r w:rsidRPr="00376B41">
        <w:rPr>
          <w:rFonts w:ascii="Arial" w:hAnsi="Arial" w:cs="Arial"/>
          <w:sz w:val="24"/>
          <w:szCs w:val="24"/>
        </w:rPr>
        <w:t xml:space="preserve">Figure </w:t>
      </w:r>
      <w:r w:rsidR="009C3486">
        <w:rPr>
          <w:rFonts w:ascii="Arial" w:hAnsi="Arial" w:cs="Arial"/>
          <w:sz w:val="24"/>
          <w:szCs w:val="24"/>
        </w:rPr>
        <w:t>10</w:t>
      </w:r>
      <w:bookmarkEnd w:id="46"/>
      <w:r w:rsidRPr="00376B41">
        <w:rPr>
          <w:rFonts w:ascii="Arial" w:hAnsi="Arial" w:cs="Arial"/>
          <w:sz w:val="24"/>
          <w:szCs w:val="24"/>
        </w:rPr>
        <w:t xml:space="preserve">: Influences on the Green Entrepreneur </w:t>
      </w:r>
      <w:bookmarkStart w:id="47" w:name="_Hlk6855317"/>
      <w:r w:rsidR="00FE592E" w:rsidRPr="003379A9">
        <w:rPr>
          <w:rFonts w:ascii="Arial" w:hAnsi="Arial" w:cs="Arial"/>
          <w:sz w:val="24"/>
          <w:szCs w:val="24"/>
        </w:rPr>
        <w:t xml:space="preserve">Walley, Taylor and Greig (2010) </w:t>
      </w:r>
      <w:bookmarkEnd w:id="47"/>
    </w:p>
    <w:p w14:paraId="48A61946" w14:textId="77777777" w:rsidR="00137BF4" w:rsidRDefault="00137BF4" w:rsidP="00376B41">
      <w:pPr>
        <w:spacing w:after="240" w:line="480" w:lineRule="auto"/>
        <w:rPr>
          <w:rFonts w:ascii="Arial" w:hAnsi="Arial" w:cs="Arial"/>
          <w:sz w:val="24"/>
          <w:szCs w:val="24"/>
        </w:rPr>
      </w:pPr>
    </w:p>
    <w:p w14:paraId="7386A9B3" w14:textId="02FF661E" w:rsidR="00376B41" w:rsidRPr="00376B41" w:rsidRDefault="00376B41" w:rsidP="00376B41">
      <w:pPr>
        <w:spacing w:after="240" w:line="480" w:lineRule="auto"/>
        <w:rPr>
          <w:rFonts w:ascii="Arial" w:hAnsi="Arial" w:cs="Arial"/>
          <w:sz w:val="24"/>
          <w:szCs w:val="24"/>
        </w:rPr>
      </w:pPr>
      <w:r w:rsidRPr="00376B41">
        <w:rPr>
          <w:rFonts w:ascii="Arial" w:hAnsi="Arial" w:cs="Arial"/>
          <w:sz w:val="24"/>
          <w:szCs w:val="24"/>
        </w:rPr>
        <w:t>According to Sommer</w:t>
      </w:r>
      <w:r w:rsidR="008F32D2">
        <w:rPr>
          <w:rFonts w:ascii="Arial" w:hAnsi="Arial" w:cs="Arial"/>
          <w:sz w:val="24"/>
          <w:szCs w:val="24"/>
        </w:rPr>
        <w:t>s</w:t>
      </w:r>
      <w:r w:rsidRPr="00376B41">
        <w:rPr>
          <w:rFonts w:ascii="Arial" w:hAnsi="Arial" w:cs="Arial"/>
          <w:sz w:val="24"/>
          <w:szCs w:val="24"/>
        </w:rPr>
        <w:t xml:space="preserve"> (2012)</w:t>
      </w:r>
      <w:r w:rsidR="008F32D2">
        <w:rPr>
          <w:rFonts w:ascii="Arial" w:hAnsi="Arial" w:cs="Arial"/>
          <w:sz w:val="24"/>
          <w:szCs w:val="24"/>
        </w:rPr>
        <w:t>,</w:t>
      </w:r>
      <w:r w:rsidRPr="00376B41">
        <w:rPr>
          <w:rFonts w:ascii="Arial" w:hAnsi="Arial" w:cs="Arial"/>
          <w:sz w:val="24"/>
          <w:szCs w:val="24"/>
        </w:rPr>
        <w:t xml:space="preserve"> initially businesses were wary of environmental restrictions, but now many see green products and a green corporate image as an opportunity </w:t>
      </w:r>
      <w:r w:rsidR="008F32D2">
        <w:rPr>
          <w:rFonts w:ascii="Arial" w:hAnsi="Arial" w:cs="Arial"/>
          <w:sz w:val="24"/>
          <w:szCs w:val="24"/>
        </w:rPr>
        <w:t>to</w:t>
      </w:r>
      <w:r w:rsidRPr="00376B41">
        <w:rPr>
          <w:rFonts w:ascii="Arial" w:hAnsi="Arial" w:cs="Arial"/>
          <w:sz w:val="24"/>
          <w:szCs w:val="24"/>
        </w:rPr>
        <w:t xml:space="preserve"> add value. Nevertheless, Sommers argues that </w:t>
      </w:r>
      <w:r w:rsidR="001046F8">
        <w:rPr>
          <w:rFonts w:ascii="Arial" w:hAnsi="Arial" w:cs="Arial"/>
          <w:sz w:val="24"/>
          <w:szCs w:val="24"/>
        </w:rPr>
        <w:t>an</w:t>
      </w:r>
      <w:r w:rsidRPr="00376B41">
        <w:rPr>
          <w:rFonts w:ascii="Arial" w:hAnsi="Arial" w:cs="Arial"/>
          <w:sz w:val="24"/>
          <w:szCs w:val="24"/>
        </w:rPr>
        <w:t xml:space="preserve"> environment</w:t>
      </w:r>
      <w:r w:rsidR="001046F8">
        <w:rPr>
          <w:rFonts w:ascii="Arial" w:hAnsi="Arial" w:cs="Arial"/>
          <w:sz w:val="24"/>
          <w:szCs w:val="24"/>
        </w:rPr>
        <w:t>al</w:t>
      </w:r>
      <w:r w:rsidRPr="00376B41">
        <w:rPr>
          <w:rFonts w:ascii="Arial" w:hAnsi="Arial" w:cs="Arial"/>
          <w:sz w:val="24"/>
          <w:szCs w:val="24"/>
        </w:rPr>
        <w:t xml:space="preserve"> focus is still bound by traditional business models </w:t>
      </w:r>
      <w:r w:rsidR="001046F8">
        <w:rPr>
          <w:rFonts w:ascii="Arial" w:hAnsi="Arial" w:cs="Arial"/>
          <w:sz w:val="24"/>
          <w:szCs w:val="24"/>
        </w:rPr>
        <w:t>which target</w:t>
      </w:r>
      <w:r w:rsidRPr="00376B41">
        <w:rPr>
          <w:rFonts w:ascii="Arial" w:hAnsi="Arial" w:cs="Arial"/>
          <w:sz w:val="24"/>
          <w:szCs w:val="24"/>
        </w:rPr>
        <w:t xml:space="preserve"> competitive advantage </w:t>
      </w:r>
      <w:r w:rsidR="001046F8">
        <w:rPr>
          <w:rFonts w:ascii="Arial" w:hAnsi="Arial" w:cs="Arial"/>
          <w:sz w:val="24"/>
          <w:szCs w:val="24"/>
        </w:rPr>
        <w:t>gained financially</w:t>
      </w:r>
      <w:r w:rsidRPr="00376B41">
        <w:rPr>
          <w:rFonts w:ascii="Arial" w:hAnsi="Arial" w:cs="Arial"/>
          <w:sz w:val="24"/>
          <w:szCs w:val="24"/>
        </w:rPr>
        <w:t xml:space="preserve">. </w:t>
      </w:r>
      <w:r w:rsidR="00421379">
        <w:rPr>
          <w:rFonts w:ascii="Arial" w:hAnsi="Arial" w:cs="Arial"/>
          <w:sz w:val="24"/>
          <w:szCs w:val="24"/>
        </w:rPr>
        <w:t>I</w:t>
      </w:r>
      <w:r w:rsidRPr="00376B41">
        <w:rPr>
          <w:rFonts w:ascii="Arial" w:hAnsi="Arial" w:cs="Arial"/>
          <w:sz w:val="24"/>
          <w:szCs w:val="24"/>
        </w:rPr>
        <w:t xml:space="preserve">t is </w:t>
      </w:r>
      <w:r w:rsidR="00421379">
        <w:rPr>
          <w:rFonts w:ascii="Arial" w:hAnsi="Arial" w:cs="Arial"/>
          <w:sz w:val="24"/>
          <w:szCs w:val="24"/>
        </w:rPr>
        <w:t>proposed</w:t>
      </w:r>
      <w:r w:rsidRPr="00376B41">
        <w:rPr>
          <w:rFonts w:ascii="Arial" w:hAnsi="Arial" w:cs="Arial"/>
          <w:sz w:val="24"/>
          <w:szCs w:val="24"/>
        </w:rPr>
        <w:t xml:space="preserve"> by some that </w:t>
      </w:r>
      <w:r w:rsidR="001046F8">
        <w:rPr>
          <w:rFonts w:ascii="Arial" w:hAnsi="Arial" w:cs="Arial"/>
          <w:sz w:val="24"/>
          <w:szCs w:val="24"/>
        </w:rPr>
        <w:t>green</w:t>
      </w:r>
      <w:r w:rsidRPr="00376B41">
        <w:rPr>
          <w:rFonts w:ascii="Arial" w:hAnsi="Arial" w:cs="Arial"/>
          <w:sz w:val="24"/>
          <w:szCs w:val="24"/>
        </w:rPr>
        <w:t xml:space="preserve"> enterprises will result in fundamental changes in the business world, </w:t>
      </w:r>
      <w:r w:rsidR="00AB0B33" w:rsidRPr="00376B41">
        <w:rPr>
          <w:rFonts w:ascii="Arial" w:hAnsi="Arial" w:cs="Arial"/>
          <w:sz w:val="24"/>
          <w:szCs w:val="24"/>
        </w:rPr>
        <w:t>chang</w:t>
      </w:r>
      <w:r w:rsidR="00AB0B33">
        <w:rPr>
          <w:rFonts w:ascii="Arial" w:hAnsi="Arial" w:cs="Arial"/>
          <w:sz w:val="24"/>
          <w:szCs w:val="24"/>
        </w:rPr>
        <w:t>ing</w:t>
      </w:r>
      <w:r w:rsidR="00AB0B33" w:rsidRPr="00376B41">
        <w:rPr>
          <w:rFonts w:ascii="Arial" w:hAnsi="Arial" w:cs="Arial"/>
          <w:sz w:val="24"/>
          <w:szCs w:val="24"/>
        </w:rPr>
        <w:t xml:space="preserve"> existing patterns of competitiveness (Fankhauser et al., 2013)</w:t>
      </w:r>
      <w:r w:rsidR="00AB0B33">
        <w:rPr>
          <w:rFonts w:ascii="Arial" w:hAnsi="Arial" w:cs="Arial"/>
          <w:sz w:val="24"/>
          <w:szCs w:val="24"/>
        </w:rPr>
        <w:t xml:space="preserve">, </w:t>
      </w:r>
      <w:r w:rsidRPr="00376B41">
        <w:rPr>
          <w:rFonts w:ascii="Arial" w:hAnsi="Arial" w:cs="Arial"/>
          <w:sz w:val="24"/>
          <w:szCs w:val="24"/>
        </w:rPr>
        <w:t xml:space="preserve">requiring new models of interpretation (Esty </w:t>
      </w:r>
      <w:r w:rsidR="00D4120B">
        <w:rPr>
          <w:rFonts w:ascii="Arial" w:hAnsi="Arial" w:cs="Arial"/>
          <w:sz w:val="24"/>
          <w:szCs w:val="24"/>
        </w:rPr>
        <w:t>and</w:t>
      </w:r>
      <w:r w:rsidRPr="00376B41">
        <w:rPr>
          <w:rFonts w:ascii="Arial" w:hAnsi="Arial" w:cs="Arial"/>
          <w:sz w:val="24"/>
          <w:szCs w:val="24"/>
        </w:rPr>
        <w:t xml:space="preserve"> Winston, 2009). If this is the case, then the approach taken by green businesses to internationalisation will be distinct.</w:t>
      </w:r>
    </w:p>
    <w:p w14:paraId="66D383DF" w14:textId="0F6D416E" w:rsidR="00751434" w:rsidRDefault="00751434" w:rsidP="00282286">
      <w:pPr>
        <w:spacing w:after="240" w:line="480" w:lineRule="auto"/>
        <w:rPr>
          <w:rFonts w:ascii="Arial" w:hAnsi="Arial" w:cs="Arial"/>
          <w:sz w:val="24"/>
          <w:szCs w:val="24"/>
        </w:rPr>
      </w:pPr>
    </w:p>
    <w:p w14:paraId="6D73CAB6" w14:textId="77777777" w:rsidR="00365166" w:rsidRPr="00282286" w:rsidRDefault="00365166" w:rsidP="00282286">
      <w:pPr>
        <w:spacing w:after="240" w:line="480" w:lineRule="auto"/>
        <w:rPr>
          <w:rFonts w:ascii="Arial" w:hAnsi="Arial" w:cs="Arial"/>
          <w:sz w:val="24"/>
          <w:szCs w:val="24"/>
        </w:rPr>
      </w:pPr>
    </w:p>
    <w:p w14:paraId="5B76E6CA" w14:textId="5A849838" w:rsidR="00DB6C1F" w:rsidRDefault="00174D6A" w:rsidP="00282286">
      <w:pPr>
        <w:spacing w:after="240" w:line="480" w:lineRule="auto"/>
        <w:rPr>
          <w:rFonts w:ascii="Arial" w:hAnsi="Arial" w:cs="Arial"/>
          <w:b/>
          <w:sz w:val="24"/>
          <w:szCs w:val="24"/>
        </w:rPr>
      </w:pPr>
      <w:bookmarkStart w:id="48" w:name="twoconclusion"/>
      <w:bookmarkEnd w:id="48"/>
      <w:r w:rsidRPr="00282286">
        <w:rPr>
          <w:rFonts w:ascii="Arial" w:hAnsi="Arial" w:cs="Arial"/>
          <w:b/>
          <w:sz w:val="24"/>
          <w:szCs w:val="24"/>
        </w:rPr>
        <w:lastRenderedPageBreak/>
        <w:t>2.</w:t>
      </w:r>
      <w:r w:rsidR="009F453C">
        <w:rPr>
          <w:rFonts w:ascii="Arial" w:hAnsi="Arial" w:cs="Arial"/>
          <w:b/>
          <w:sz w:val="24"/>
          <w:szCs w:val="24"/>
        </w:rPr>
        <w:t>1</w:t>
      </w:r>
      <w:r w:rsidR="00AE52BE">
        <w:rPr>
          <w:rFonts w:ascii="Arial" w:hAnsi="Arial" w:cs="Arial"/>
          <w:b/>
          <w:sz w:val="24"/>
          <w:szCs w:val="24"/>
        </w:rPr>
        <w:t>0</w:t>
      </w:r>
      <w:r w:rsidRPr="00282286">
        <w:rPr>
          <w:rFonts w:ascii="Arial" w:hAnsi="Arial" w:cs="Arial"/>
          <w:b/>
          <w:sz w:val="24"/>
          <w:szCs w:val="24"/>
        </w:rPr>
        <w:tab/>
      </w:r>
      <w:r w:rsidR="00DB6C1F" w:rsidRPr="00282286">
        <w:rPr>
          <w:rFonts w:ascii="Arial" w:hAnsi="Arial" w:cs="Arial"/>
          <w:b/>
          <w:sz w:val="24"/>
          <w:szCs w:val="24"/>
        </w:rPr>
        <w:t>Conclusion</w:t>
      </w:r>
      <w:r w:rsidR="00EE1AA9">
        <w:rPr>
          <w:rFonts w:ascii="Arial" w:hAnsi="Arial" w:cs="Arial"/>
          <w:b/>
          <w:sz w:val="24"/>
          <w:szCs w:val="24"/>
        </w:rPr>
        <w:t xml:space="preserve"> </w:t>
      </w:r>
    </w:p>
    <w:p w14:paraId="6AC390EC" w14:textId="4F387770" w:rsidR="00B73798" w:rsidRDefault="00B73798" w:rsidP="00B73798">
      <w:pPr>
        <w:spacing w:after="240" w:line="480" w:lineRule="auto"/>
        <w:rPr>
          <w:rFonts w:ascii="Arial" w:hAnsi="Arial" w:cs="Arial"/>
          <w:sz w:val="24"/>
          <w:szCs w:val="24"/>
        </w:rPr>
      </w:pPr>
      <w:r>
        <w:rPr>
          <w:rFonts w:ascii="Arial" w:hAnsi="Arial" w:cs="Arial"/>
          <w:sz w:val="24"/>
          <w:szCs w:val="24"/>
        </w:rPr>
        <w:t xml:space="preserve">The literature review has identified that there is a need </w:t>
      </w:r>
      <w:r w:rsidR="008F32D2">
        <w:rPr>
          <w:rFonts w:ascii="Arial" w:hAnsi="Arial" w:cs="Arial"/>
          <w:sz w:val="24"/>
          <w:szCs w:val="24"/>
        </w:rPr>
        <w:t>for</w:t>
      </w:r>
      <w:r>
        <w:rPr>
          <w:rFonts w:ascii="Arial" w:hAnsi="Arial" w:cs="Arial"/>
          <w:sz w:val="24"/>
          <w:szCs w:val="24"/>
        </w:rPr>
        <w:t xml:space="preserve"> further research internationalisation from the perspective of green businesses. Models of internationalisation may still carry some truth but do not factor in specific green issues. There has been limited research from the point of view of Vernon, Dunning and Uppsala into how factors such as sustainability and global eco-consciousness may affect a product sold to new markets, and the research found and cited above has tended to focus on a limited number of case studies which may be atypical. There are questions about how far these models hold true today in an increasingly complex world. At the same time, the importance of economic factors and strategic staging cannot be written off. More flexible interpretations of Uppsala, and the concept of ‘psychic distance’ in considering new markets, provide fascinating avenues to consider with regard to the mindset of the green business leader and consumer. </w:t>
      </w:r>
      <w:r w:rsidR="00060445">
        <w:rPr>
          <w:rFonts w:ascii="Arial" w:hAnsi="Arial" w:cs="Arial"/>
          <w:sz w:val="24"/>
          <w:szCs w:val="24"/>
        </w:rPr>
        <w:t>Therefore, internationalisation models will be explored with an open mind with regards to green businesses in this research.</w:t>
      </w:r>
    </w:p>
    <w:p w14:paraId="6B9BAB3D" w14:textId="77777777" w:rsidR="00B73798" w:rsidRDefault="00B73798" w:rsidP="00B73798">
      <w:pPr>
        <w:spacing w:after="240" w:line="480" w:lineRule="auto"/>
        <w:rPr>
          <w:rFonts w:ascii="Arial" w:hAnsi="Arial" w:cs="Arial"/>
          <w:sz w:val="24"/>
          <w:szCs w:val="24"/>
        </w:rPr>
      </w:pPr>
    </w:p>
    <w:p w14:paraId="22AF8DA2" w14:textId="77777777" w:rsidR="00365166" w:rsidRDefault="00B73798" w:rsidP="00365166">
      <w:pPr>
        <w:spacing w:after="240" w:line="480" w:lineRule="auto"/>
        <w:rPr>
          <w:rFonts w:ascii="Arial" w:hAnsi="Arial" w:cs="Arial"/>
          <w:sz w:val="24"/>
          <w:szCs w:val="24"/>
        </w:rPr>
      </w:pPr>
      <w:r>
        <w:rPr>
          <w:rFonts w:ascii="Arial" w:hAnsi="Arial" w:cs="Arial"/>
          <w:sz w:val="24"/>
          <w:szCs w:val="24"/>
        </w:rPr>
        <w:t xml:space="preserve">The role of networks and entrepreneurs have been identified as two increasingly important factors in internationalisation. Some businesses are now able to internationalise in a different way by starting up as a born-global. It has been proposed in some research that green networking and ecopreneurship are specific and of heightened importance for the green firm. </w:t>
      </w:r>
      <w:r w:rsidR="00365166">
        <w:rPr>
          <w:rFonts w:ascii="Arial" w:hAnsi="Arial" w:cs="Arial"/>
          <w:sz w:val="24"/>
          <w:szCs w:val="24"/>
        </w:rPr>
        <w:t>Specific networking and entrepreneurial factors in internationalisation will therefore be given detailed consideration in this research to explore their importance for green businesses, and what difference being green might make.</w:t>
      </w:r>
    </w:p>
    <w:p w14:paraId="0175ADF4" w14:textId="77777777" w:rsidR="00365166" w:rsidRDefault="00365166" w:rsidP="00B73798">
      <w:pPr>
        <w:spacing w:after="240" w:line="480" w:lineRule="auto"/>
        <w:rPr>
          <w:rFonts w:ascii="Arial" w:hAnsi="Arial" w:cs="Arial"/>
          <w:sz w:val="24"/>
          <w:szCs w:val="24"/>
        </w:rPr>
      </w:pPr>
    </w:p>
    <w:p w14:paraId="363599BB" w14:textId="675D605A" w:rsidR="00B73798" w:rsidRDefault="00B73798" w:rsidP="00B73798">
      <w:pPr>
        <w:spacing w:after="240" w:line="480" w:lineRule="auto"/>
        <w:rPr>
          <w:rFonts w:ascii="Arial" w:hAnsi="Arial" w:cs="Arial"/>
          <w:b/>
          <w:sz w:val="24"/>
          <w:szCs w:val="24"/>
        </w:rPr>
      </w:pPr>
      <w:r>
        <w:rPr>
          <w:rFonts w:ascii="Arial" w:hAnsi="Arial" w:cs="Arial"/>
          <w:sz w:val="24"/>
          <w:szCs w:val="24"/>
        </w:rPr>
        <w:t>Some exciting research is emerging but still in its infancy (Schaper, 2010). “The literature on Green Growth is mostly quite recent and dominated by global and industrialised country applications or context” (Scott et al, 2013). This piece of research aims to explore the issues and contribute to the growing interest in the internationalisation of green businesses</w:t>
      </w:r>
      <w:r w:rsidR="00060445">
        <w:rPr>
          <w:rFonts w:ascii="Arial" w:hAnsi="Arial" w:cs="Arial"/>
          <w:sz w:val="24"/>
          <w:szCs w:val="24"/>
        </w:rPr>
        <w:t xml:space="preserve">. </w:t>
      </w:r>
      <w:r w:rsidRPr="00806FDE">
        <w:rPr>
          <w:rFonts w:ascii="Arial" w:hAnsi="Arial" w:cs="Arial"/>
          <w:sz w:val="24"/>
          <w:szCs w:val="24"/>
        </w:rPr>
        <w:t xml:space="preserve">A problem in identifying relevant research is that focus tends to be either about green enterprises from an environmental perspective, or about internationalisation from a business perspective; not green businesses from an internationalisation perspective. Whilst some examples of green businesses were found to illustrate each theoretical approach above, research leaves a gap for determining patterns in green, ethically orientated businesses overall. This research aims to explore the issues of internationalisation for green business to better inform decision makers and pinpoint areas for further research. </w:t>
      </w:r>
    </w:p>
    <w:p w14:paraId="559B320A" w14:textId="313889C1" w:rsidR="000F75C8" w:rsidRDefault="000F75C8" w:rsidP="00282286">
      <w:pPr>
        <w:spacing w:after="240" w:line="480" w:lineRule="auto"/>
        <w:rPr>
          <w:rFonts w:ascii="Arial" w:hAnsi="Arial" w:cs="Arial"/>
          <w:b/>
          <w:sz w:val="24"/>
          <w:szCs w:val="24"/>
        </w:rPr>
      </w:pPr>
    </w:p>
    <w:p w14:paraId="37FE7BB0" w14:textId="58A32545" w:rsidR="00E467CA" w:rsidRPr="00282286" w:rsidRDefault="00E467CA" w:rsidP="00282286">
      <w:pPr>
        <w:spacing w:after="240" w:line="480" w:lineRule="auto"/>
        <w:rPr>
          <w:rFonts w:ascii="Arial" w:hAnsi="Arial" w:cs="Arial"/>
          <w:b/>
          <w:sz w:val="24"/>
          <w:szCs w:val="24"/>
        </w:rPr>
      </w:pPr>
      <w:bookmarkStart w:id="49" w:name="_Hlk15928161"/>
      <w:r w:rsidRPr="00282286">
        <w:rPr>
          <w:rFonts w:ascii="Arial" w:hAnsi="Arial" w:cs="Arial"/>
          <w:b/>
          <w:sz w:val="24"/>
          <w:szCs w:val="24"/>
        </w:rPr>
        <w:br w:type="page"/>
      </w:r>
    </w:p>
    <w:p w14:paraId="38DBD512" w14:textId="77777777" w:rsidR="00DB6C1F" w:rsidRPr="00642319" w:rsidRDefault="00DB6C1F" w:rsidP="0050144E">
      <w:pPr>
        <w:pStyle w:val="ListParagraph"/>
        <w:numPr>
          <w:ilvl w:val="0"/>
          <w:numId w:val="3"/>
        </w:numPr>
        <w:spacing w:after="240" w:line="480" w:lineRule="auto"/>
        <w:rPr>
          <w:rFonts w:ascii="Arial" w:hAnsi="Arial" w:cs="Arial"/>
          <w:b/>
          <w:sz w:val="24"/>
          <w:szCs w:val="24"/>
        </w:rPr>
      </w:pPr>
      <w:bookmarkStart w:id="50" w:name="method"/>
      <w:bookmarkEnd w:id="49"/>
      <w:bookmarkEnd w:id="50"/>
      <w:r w:rsidRPr="00642319">
        <w:rPr>
          <w:rFonts w:ascii="Arial" w:hAnsi="Arial" w:cs="Arial"/>
          <w:b/>
          <w:sz w:val="24"/>
          <w:szCs w:val="24"/>
        </w:rPr>
        <w:lastRenderedPageBreak/>
        <w:t>Research approach and methodology</w:t>
      </w:r>
      <w:r w:rsidR="00642319" w:rsidRPr="00642319">
        <w:rPr>
          <w:rFonts w:ascii="Arial" w:hAnsi="Arial" w:cs="Arial"/>
          <w:b/>
          <w:sz w:val="24"/>
          <w:szCs w:val="24"/>
        </w:rPr>
        <w:t xml:space="preserve"> </w:t>
      </w:r>
    </w:p>
    <w:p w14:paraId="6489EDFA" w14:textId="23F4DC9C" w:rsidR="00DB6C1F" w:rsidRPr="00905C01" w:rsidRDefault="00DB6C1F" w:rsidP="00905C01">
      <w:pPr>
        <w:pStyle w:val="ListParagraph"/>
        <w:spacing w:after="240" w:line="480" w:lineRule="auto"/>
        <w:ind w:left="0"/>
        <w:rPr>
          <w:rFonts w:ascii="Arial" w:hAnsi="Arial" w:cs="Arial"/>
          <w:b/>
          <w:sz w:val="24"/>
          <w:szCs w:val="24"/>
        </w:rPr>
      </w:pPr>
      <w:r w:rsidRPr="00905C01">
        <w:rPr>
          <w:rFonts w:ascii="Arial" w:hAnsi="Arial" w:cs="Arial"/>
          <w:b/>
          <w:sz w:val="24"/>
          <w:szCs w:val="24"/>
        </w:rPr>
        <w:t>3.</w:t>
      </w:r>
      <w:r w:rsidR="00236745">
        <w:rPr>
          <w:rFonts w:ascii="Arial" w:hAnsi="Arial" w:cs="Arial"/>
          <w:b/>
          <w:sz w:val="24"/>
          <w:szCs w:val="24"/>
        </w:rPr>
        <w:t>1</w:t>
      </w:r>
      <w:r w:rsidRPr="00905C01">
        <w:rPr>
          <w:rFonts w:ascii="Arial" w:hAnsi="Arial" w:cs="Arial"/>
          <w:b/>
          <w:sz w:val="24"/>
          <w:szCs w:val="24"/>
        </w:rPr>
        <w:t xml:space="preserve"> </w:t>
      </w:r>
      <w:bookmarkStart w:id="51" w:name="rationale"/>
      <w:bookmarkEnd w:id="51"/>
      <w:r w:rsidR="00951897">
        <w:rPr>
          <w:rFonts w:ascii="Arial" w:hAnsi="Arial" w:cs="Arial"/>
          <w:b/>
          <w:sz w:val="24"/>
          <w:szCs w:val="24"/>
        </w:rPr>
        <w:tab/>
      </w:r>
      <w:r w:rsidRPr="00905C01">
        <w:rPr>
          <w:rFonts w:ascii="Arial" w:hAnsi="Arial" w:cs="Arial"/>
          <w:b/>
          <w:sz w:val="24"/>
          <w:szCs w:val="24"/>
        </w:rPr>
        <w:t>Research rationale</w:t>
      </w:r>
      <w:r w:rsidR="00763C8A">
        <w:rPr>
          <w:rFonts w:ascii="Arial" w:hAnsi="Arial" w:cs="Arial"/>
          <w:b/>
          <w:sz w:val="24"/>
          <w:szCs w:val="24"/>
        </w:rPr>
        <w:t>: interpretivist</w:t>
      </w:r>
    </w:p>
    <w:p w14:paraId="1A7B72E1" w14:textId="4899DA7F" w:rsidR="0050144E" w:rsidRPr="0050144E" w:rsidRDefault="0050144E" w:rsidP="0050144E">
      <w:pPr>
        <w:pStyle w:val="ListParagraph"/>
        <w:spacing w:after="240" w:line="480" w:lineRule="auto"/>
        <w:ind w:left="0"/>
        <w:rPr>
          <w:rFonts w:ascii="Arial" w:hAnsi="Arial" w:cs="Arial"/>
          <w:sz w:val="24"/>
          <w:szCs w:val="24"/>
        </w:rPr>
      </w:pPr>
      <w:r w:rsidRPr="0050144E">
        <w:rPr>
          <w:rFonts w:ascii="Arial" w:hAnsi="Arial" w:cs="Arial"/>
          <w:sz w:val="24"/>
          <w:szCs w:val="24"/>
        </w:rPr>
        <w:t xml:space="preserve">It is necessary to first outline the research paradigm which will be taken; that is, the approach to understanding knowledge. </w:t>
      </w:r>
      <w:r w:rsidR="00763C8A">
        <w:rPr>
          <w:rFonts w:ascii="Arial" w:hAnsi="Arial" w:cs="Arial"/>
          <w:sz w:val="24"/>
          <w:szCs w:val="24"/>
        </w:rPr>
        <w:t>T</w:t>
      </w:r>
      <w:r w:rsidRPr="0050144E">
        <w:rPr>
          <w:rFonts w:ascii="Arial" w:hAnsi="Arial" w:cs="Arial"/>
          <w:sz w:val="24"/>
          <w:szCs w:val="24"/>
        </w:rPr>
        <w:t>he aim is to understand reality from the point of view of how it is experienced by a selection of professionals working in businesses. Truth is as they perceive it, described according to the frame of reference of their own experiences in business and internationalisation. This will be interpreted and analysed by the researcher who also has some experience in this area, so is not a dispassionate observer. Interpretations will be made, therefore, which are to some extent subjective because of the nature of the research in an attempt to analyse and interpret the nature of the phenomenon studied.</w:t>
      </w:r>
    </w:p>
    <w:p w14:paraId="0CF2DA2A" w14:textId="77777777" w:rsidR="0050144E" w:rsidRPr="0050144E" w:rsidRDefault="0050144E" w:rsidP="0050144E">
      <w:pPr>
        <w:pStyle w:val="ListParagraph"/>
        <w:spacing w:after="240" w:line="480" w:lineRule="auto"/>
        <w:ind w:left="0"/>
        <w:rPr>
          <w:rFonts w:ascii="Arial" w:hAnsi="Arial" w:cs="Arial"/>
          <w:sz w:val="24"/>
          <w:szCs w:val="24"/>
        </w:rPr>
      </w:pPr>
    </w:p>
    <w:p w14:paraId="5BA8281E" w14:textId="1576A977" w:rsidR="0050144E" w:rsidRPr="0050144E" w:rsidRDefault="0050144E" w:rsidP="0050144E">
      <w:pPr>
        <w:pStyle w:val="ListParagraph"/>
        <w:spacing w:after="240" w:line="480" w:lineRule="auto"/>
        <w:ind w:left="0"/>
        <w:rPr>
          <w:rFonts w:ascii="Arial" w:hAnsi="Arial" w:cs="Arial"/>
          <w:sz w:val="24"/>
          <w:szCs w:val="24"/>
        </w:rPr>
      </w:pPr>
      <w:r w:rsidRPr="0050144E">
        <w:rPr>
          <w:rFonts w:ascii="Arial" w:hAnsi="Arial" w:cs="Arial"/>
          <w:sz w:val="24"/>
          <w:szCs w:val="24"/>
        </w:rPr>
        <w:t>The research position therefore is interpretivist. Three of the main research philosophies are positivism, phenomenology or interpretivist and realism. Positivism uses quantitative surveys and methods to develop general laws of nature which may be positively proved to be true (Symon and Cassell, 2012). Realism suggests that objects exist outside of human imagination and can therefore be scientifically studied and analysed without necessarily considering different individual and social perspectives (Saunders, Lewis and Thornhill, 2016). However, to understand the experiences of internationalisation of green businesses, the researcher felt that as a result of the literature review, hypotheses to test have not yet been clearly identified. The journey of differen</w:t>
      </w:r>
      <w:r w:rsidR="004F2003">
        <w:rPr>
          <w:rFonts w:ascii="Arial" w:hAnsi="Arial" w:cs="Arial"/>
          <w:sz w:val="24"/>
          <w:szCs w:val="24"/>
        </w:rPr>
        <w:t>t</w:t>
      </w:r>
      <w:r w:rsidRPr="0050144E">
        <w:rPr>
          <w:rFonts w:ascii="Arial" w:hAnsi="Arial" w:cs="Arial"/>
          <w:sz w:val="24"/>
          <w:szCs w:val="24"/>
        </w:rPr>
        <w:t xml:space="preserve"> businesses may be considerably affected by context and the individuality and social position of entrepreneurs. </w:t>
      </w:r>
      <w:r w:rsidR="00504C00">
        <w:rPr>
          <w:rFonts w:ascii="Arial" w:hAnsi="Arial" w:cs="Arial"/>
          <w:sz w:val="24"/>
          <w:szCs w:val="24"/>
        </w:rPr>
        <w:t>Therefore,</w:t>
      </w:r>
      <w:r w:rsidRPr="0050144E">
        <w:rPr>
          <w:rFonts w:ascii="Arial" w:hAnsi="Arial" w:cs="Arial"/>
          <w:sz w:val="24"/>
          <w:szCs w:val="24"/>
        </w:rPr>
        <w:t xml:space="preserve"> the interpretivist position provide</w:t>
      </w:r>
      <w:r w:rsidR="00504C00">
        <w:rPr>
          <w:rFonts w:ascii="Arial" w:hAnsi="Arial" w:cs="Arial"/>
          <w:sz w:val="24"/>
          <w:szCs w:val="24"/>
        </w:rPr>
        <w:t>s</w:t>
      </w:r>
      <w:r w:rsidRPr="0050144E">
        <w:rPr>
          <w:rFonts w:ascii="Arial" w:hAnsi="Arial" w:cs="Arial"/>
          <w:sz w:val="24"/>
          <w:szCs w:val="24"/>
        </w:rPr>
        <w:t xml:space="preserve"> the most suitable standpoint. </w:t>
      </w:r>
    </w:p>
    <w:p w14:paraId="5D17DCD7" w14:textId="77777777" w:rsidR="0050144E" w:rsidRPr="0050144E" w:rsidRDefault="0050144E" w:rsidP="0050144E">
      <w:pPr>
        <w:pStyle w:val="ListParagraph"/>
        <w:spacing w:after="240" w:line="480" w:lineRule="auto"/>
        <w:ind w:left="0"/>
        <w:rPr>
          <w:rFonts w:ascii="Arial" w:hAnsi="Arial" w:cs="Arial"/>
          <w:sz w:val="24"/>
          <w:szCs w:val="24"/>
        </w:rPr>
      </w:pPr>
    </w:p>
    <w:p w14:paraId="063507F5" w14:textId="3ED76402" w:rsidR="0050144E" w:rsidRDefault="0050144E" w:rsidP="0050144E">
      <w:pPr>
        <w:pStyle w:val="ListParagraph"/>
        <w:spacing w:after="240" w:line="480" w:lineRule="auto"/>
        <w:ind w:left="0"/>
        <w:rPr>
          <w:rFonts w:ascii="Arial" w:hAnsi="Arial" w:cs="Arial"/>
          <w:sz w:val="24"/>
          <w:szCs w:val="24"/>
        </w:rPr>
      </w:pPr>
      <w:r w:rsidRPr="0050144E">
        <w:rPr>
          <w:rFonts w:ascii="Arial" w:hAnsi="Arial" w:cs="Arial"/>
          <w:sz w:val="24"/>
          <w:szCs w:val="24"/>
        </w:rPr>
        <w:lastRenderedPageBreak/>
        <w:t xml:space="preserve">A positivist approach might be considered more scientifically accurate. If it was felt that general laws of process might be proven through this research then a numerical, positivist survey </w:t>
      </w:r>
      <w:r w:rsidR="003D322C">
        <w:rPr>
          <w:rFonts w:ascii="Arial" w:hAnsi="Arial" w:cs="Arial"/>
          <w:sz w:val="24"/>
          <w:szCs w:val="24"/>
        </w:rPr>
        <w:t>would</w:t>
      </w:r>
      <w:r w:rsidRPr="0050144E">
        <w:rPr>
          <w:rFonts w:ascii="Arial" w:hAnsi="Arial" w:cs="Arial"/>
          <w:sz w:val="24"/>
          <w:szCs w:val="24"/>
        </w:rPr>
        <w:t xml:space="preserve"> be of advantage. But in the literature review it was found that if anything, there has been a trend away from process models of internationalisation, which did not always hold true. Interpretivism might be criticised for the potential for individual bias, but this </w:t>
      </w:r>
      <w:r w:rsidR="009A6F14">
        <w:rPr>
          <w:rFonts w:ascii="Arial" w:hAnsi="Arial" w:cs="Arial"/>
          <w:sz w:val="24"/>
          <w:szCs w:val="24"/>
        </w:rPr>
        <w:t>is</w:t>
      </w:r>
      <w:r w:rsidRPr="0050144E">
        <w:rPr>
          <w:rFonts w:ascii="Arial" w:hAnsi="Arial" w:cs="Arial"/>
          <w:sz w:val="24"/>
          <w:szCs w:val="24"/>
        </w:rPr>
        <w:t xml:space="preserve"> guarded against by </w:t>
      </w:r>
      <w:r w:rsidR="009A6F14">
        <w:rPr>
          <w:rFonts w:ascii="Arial" w:hAnsi="Arial" w:cs="Arial"/>
          <w:sz w:val="24"/>
          <w:szCs w:val="24"/>
        </w:rPr>
        <w:t xml:space="preserve">openly </w:t>
      </w:r>
      <w:r w:rsidRPr="0050144E">
        <w:rPr>
          <w:rFonts w:ascii="Arial" w:hAnsi="Arial" w:cs="Arial"/>
          <w:sz w:val="24"/>
          <w:szCs w:val="24"/>
        </w:rPr>
        <w:t xml:space="preserve">identifying the position of the researcher. If the phenomenon observed is too diverse to hold to general scientific law, it would be wrong to approach it from that standpoint, as positivist results would not be held reliable in different situations </w:t>
      </w:r>
      <w:r w:rsidR="008E79FD" w:rsidRPr="0050144E">
        <w:rPr>
          <w:rFonts w:ascii="Arial" w:hAnsi="Arial" w:cs="Arial"/>
          <w:sz w:val="24"/>
          <w:szCs w:val="24"/>
        </w:rPr>
        <w:t>(Saunders, Lewis and Thornhill, 2016).</w:t>
      </w:r>
    </w:p>
    <w:p w14:paraId="68247911" w14:textId="77777777" w:rsidR="008E79FD" w:rsidRPr="0050144E" w:rsidRDefault="008E79FD" w:rsidP="0050144E">
      <w:pPr>
        <w:pStyle w:val="ListParagraph"/>
        <w:spacing w:after="240" w:line="480" w:lineRule="auto"/>
        <w:ind w:left="0"/>
        <w:rPr>
          <w:rFonts w:ascii="Arial" w:hAnsi="Arial" w:cs="Arial"/>
          <w:sz w:val="24"/>
          <w:szCs w:val="24"/>
        </w:rPr>
      </w:pPr>
    </w:p>
    <w:p w14:paraId="3B7EFCD3" w14:textId="688C31A9" w:rsidR="00905C01" w:rsidRDefault="0050144E" w:rsidP="0050144E">
      <w:pPr>
        <w:pStyle w:val="ListParagraph"/>
        <w:spacing w:after="240" w:line="480" w:lineRule="auto"/>
        <w:ind w:left="0"/>
        <w:rPr>
          <w:rFonts w:ascii="Arial" w:hAnsi="Arial" w:cs="Arial"/>
          <w:sz w:val="24"/>
          <w:szCs w:val="24"/>
        </w:rPr>
      </w:pPr>
      <w:r w:rsidRPr="0050144E">
        <w:rPr>
          <w:rFonts w:ascii="Arial" w:hAnsi="Arial" w:cs="Arial"/>
          <w:sz w:val="24"/>
          <w:szCs w:val="24"/>
        </w:rPr>
        <w:t xml:space="preserve">The interpretivist position allows more flexibility to explore the field as it is. Indeed, it is of advantage that individuals interviewed in this research are able to give their personal perspectives about what drives them; their view of business and society; and therefore, their inspiration for decisions. The empathetic stance of the researcher helps assist the analysis (King, </w:t>
      </w:r>
      <w:proofErr w:type="spellStart"/>
      <w:r w:rsidRPr="0050144E">
        <w:rPr>
          <w:rFonts w:ascii="Arial" w:hAnsi="Arial" w:cs="Arial"/>
          <w:sz w:val="24"/>
          <w:szCs w:val="24"/>
        </w:rPr>
        <w:t>Horrocks</w:t>
      </w:r>
      <w:proofErr w:type="spellEnd"/>
      <w:r w:rsidRPr="0050144E">
        <w:rPr>
          <w:rFonts w:ascii="Arial" w:hAnsi="Arial" w:cs="Arial"/>
          <w:sz w:val="24"/>
          <w:szCs w:val="24"/>
        </w:rPr>
        <w:t xml:space="preserve"> and Brooks, 2018). A smaller sample size is used, which could be criticised, but this enables a more detailed study to draw out fuller understanding than a quantitative, positivist survey might yield.</w:t>
      </w:r>
    </w:p>
    <w:p w14:paraId="11B5F4AF" w14:textId="4444C64B" w:rsidR="0050144E" w:rsidRDefault="0050144E" w:rsidP="0050144E">
      <w:pPr>
        <w:pStyle w:val="ListParagraph"/>
        <w:spacing w:after="240" w:line="480" w:lineRule="auto"/>
        <w:ind w:left="0"/>
        <w:rPr>
          <w:rFonts w:ascii="Arial" w:hAnsi="Arial" w:cs="Arial"/>
          <w:b/>
          <w:sz w:val="24"/>
          <w:szCs w:val="24"/>
        </w:rPr>
      </w:pPr>
    </w:p>
    <w:p w14:paraId="1D7810DA" w14:textId="3874FD0E" w:rsidR="00575B20" w:rsidRDefault="00575B20" w:rsidP="0050144E">
      <w:pPr>
        <w:pStyle w:val="ListParagraph"/>
        <w:spacing w:after="240" w:line="480" w:lineRule="auto"/>
        <w:ind w:left="0"/>
        <w:rPr>
          <w:rFonts w:ascii="Arial" w:hAnsi="Arial" w:cs="Arial"/>
          <w:b/>
          <w:sz w:val="24"/>
          <w:szCs w:val="24"/>
        </w:rPr>
      </w:pPr>
      <w:r>
        <w:rPr>
          <w:rFonts w:ascii="Arial" w:hAnsi="Arial" w:cs="Arial"/>
          <w:b/>
          <w:sz w:val="24"/>
          <w:szCs w:val="24"/>
        </w:rPr>
        <w:t>3.2</w:t>
      </w:r>
      <w:bookmarkStart w:id="52" w:name="resqu"/>
      <w:bookmarkEnd w:id="52"/>
      <w:r>
        <w:rPr>
          <w:rFonts w:ascii="Arial" w:hAnsi="Arial" w:cs="Arial"/>
          <w:b/>
          <w:sz w:val="24"/>
          <w:szCs w:val="24"/>
        </w:rPr>
        <w:t xml:space="preserve"> Primary Research question</w:t>
      </w:r>
    </w:p>
    <w:p w14:paraId="6F6AB9FB" w14:textId="4DEAA95D" w:rsidR="00575B20" w:rsidRDefault="00ED5EBF" w:rsidP="0050144E">
      <w:pPr>
        <w:pStyle w:val="ListParagraph"/>
        <w:spacing w:after="240" w:line="480" w:lineRule="auto"/>
        <w:ind w:left="0"/>
        <w:rPr>
          <w:rFonts w:ascii="Arial" w:hAnsi="Arial" w:cs="Arial"/>
          <w:bCs/>
          <w:sz w:val="24"/>
          <w:szCs w:val="24"/>
        </w:rPr>
      </w:pPr>
      <w:r w:rsidRPr="00951897">
        <w:rPr>
          <w:rFonts w:ascii="Arial" w:hAnsi="Arial" w:cs="Arial"/>
          <w:sz w:val="24"/>
          <w:szCs w:val="24"/>
        </w:rPr>
        <w:t xml:space="preserve">The main question </w:t>
      </w:r>
      <w:r>
        <w:rPr>
          <w:rFonts w:ascii="Arial" w:hAnsi="Arial" w:cs="Arial"/>
          <w:sz w:val="24"/>
          <w:szCs w:val="24"/>
        </w:rPr>
        <w:t>i</w:t>
      </w:r>
      <w:r w:rsidRPr="00951897">
        <w:rPr>
          <w:rFonts w:ascii="Arial" w:hAnsi="Arial" w:cs="Arial"/>
          <w:sz w:val="24"/>
          <w:szCs w:val="24"/>
        </w:rPr>
        <w:t>s: what are the key factors for the internationalisation of aspiring businesses with an ethical/ organic/ green focus?</w:t>
      </w:r>
    </w:p>
    <w:p w14:paraId="37E2926F" w14:textId="7FB67BE1" w:rsidR="00ED5EBF" w:rsidRPr="00951897" w:rsidRDefault="00ED5EBF" w:rsidP="00ED5EBF">
      <w:pPr>
        <w:spacing w:after="240" w:line="480" w:lineRule="auto"/>
        <w:rPr>
          <w:rFonts w:ascii="Arial" w:hAnsi="Arial" w:cs="Arial"/>
          <w:sz w:val="24"/>
          <w:szCs w:val="24"/>
        </w:rPr>
      </w:pPr>
      <w:r>
        <w:rPr>
          <w:rFonts w:ascii="Arial" w:hAnsi="Arial" w:cs="Arial"/>
          <w:sz w:val="24"/>
          <w:szCs w:val="24"/>
        </w:rPr>
        <w:t>This will be considered broadly</w:t>
      </w:r>
      <w:r w:rsidRPr="00951897">
        <w:rPr>
          <w:rFonts w:ascii="Arial" w:hAnsi="Arial" w:cs="Arial"/>
          <w:sz w:val="24"/>
          <w:szCs w:val="24"/>
        </w:rPr>
        <w:t xml:space="preserve"> and not restrict</w:t>
      </w:r>
      <w:r>
        <w:rPr>
          <w:rFonts w:ascii="Arial" w:hAnsi="Arial" w:cs="Arial"/>
          <w:sz w:val="24"/>
          <w:szCs w:val="24"/>
        </w:rPr>
        <w:t>ed</w:t>
      </w:r>
      <w:r w:rsidRPr="00951897">
        <w:rPr>
          <w:rFonts w:ascii="Arial" w:hAnsi="Arial" w:cs="Arial"/>
          <w:sz w:val="24"/>
          <w:szCs w:val="24"/>
        </w:rPr>
        <w:t xml:space="preserve"> to answering any particular hypothesis. </w:t>
      </w:r>
      <w:r>
        <w:rPr>
          <w:rFonts w:ascii="Arial" w:hAnsi="Arial" w:cs="Arial"/>
          <w:sz w:val="24"/>
          <w:szCs w:val="24"/>
        </w:rPr>
        <w:t>T</w:t>
      </w:r>
      <w:r w:rsidRPr="00951897">
        <w:rPr>
          <w:rFonts w:ascii="Arial" w:hAnsi="Arial" w:cs="Arial"/>
          <w:sz w:val="24"/>
          <w:szCs w:val="24"/>
        </w:rPr>
        <w:t>here will be particular consideration of following three areas given that they are evident in the literary background:</w:t>
      </w:r>
    </w:p>
    <w:p w14:paraId="0A188BB6" w14:textId="77777777" w:rsidR="00ED5EBF" w:rsidRDefault="00ED5EBF" w:rsidP="00ED5EBF">
      <w:pPr>
        <w:spacing w:after="240" w:line="480" w:lineRule="auto"/>
        <w:rPr>
          <w:rFonts w:ascii="Arial" w:hAnsi="Arial" w:cs="Arial"/>
          <w:sz w:val="24"/>
          <w:szCs w:val="24"/>
        </w:rPr>
      </w:pPr>
      <w:r>
        <w:rPr>
          <w:rFonts w:ascii="Arial" w:hAnsi="Arial" w:cs="Arial"/>
          <w:sz w:val="24"/>
          <w:szCs w:val="24"/>
        </w:rPr>
        <w:lastRenderedPageBreak/>
        <w:t>1</w:t>
      </w:r>
      <w:r w:rsidRPr="00951897">
        <w:rPr>
          <w:rFonts w:ascii="Arial" w:hAnsi="Arial" w:cs="Arial"/>
          <w:sz w:val="24"/>
          <w:szCs w:val="24"/>
        </w:rPr>
        <w:t>.</w:t>
      </w:r>
      <w:r w:rsidRPr="00951897">
        <w:rPr>
          <w:rFonts w:ascii="Arial" w:hAnsi="Arial" w:cs="Arial"/>
          <w:sz w:val="24"/>
          <w:szCs w:val="24"/>
        </w:rPr>
        <w:tab/>
        <w:t>The significance of network</w:t>
      </w:r>
      <w:r>
        <w:rPr>
          <w:rFonts w:ascii="Arial" w:hAnsi="Arial" w:cs="Arial"/>
          <w:sz w:val="24"/>
          <w:szCs w:val="24"/>
        </w:rPr>
        <w:t xml:space="preserve">ing </w:t>
      </w:r>
      <w:r w:rsidRPr="00951897">
        <w:rPr>
          <w:rFonts w:ascii="Arial" w:hAnsi="Arial" w:cs="Arial"/>
          <w:sz w:val="24"/>
          <w:szCs w:val="24"/>
        </w:rPr>
        <w:t>and for internationalisation of green businesses</w:t>
      </w:r>
      <w:r>
        <w:rPr>
          <w:rFonts w:ascii="Arial" w:hAnsi="Arial" w:cs="Arial"/>
          <w:sz w:val="24"/>
          <w:szCs w:val="24"/>
        </w:rPr>
        <w:t>;</w:t>
      </w:r>
      <w:r w:rsidRPr="00951897">
        <w:rPr>
          <w:rFonts w:ascii="Arial" w:hAnsi="Arial" w:cs="Arial"/>
          <w:sz w:val="24"/>
          <w:szCs w:val="24"/>
        </w:rPr>
        <w:t xml:space="preserve"> </w:t>
      </w:r>
    </w:p>
    <w:p w14:paraId="6AB4815B" w14:textId="77777777" w:rsidR="00ED5EBF" w:rsidRPr="00951897" w:rsidRDefault="00ED5EBF" w:rsidP="00ED5EBF">
      <w:pPr>
        <w:spacing w:after="240" w:line="480" w:lineRule="auto"/>
        <w:rPr>
          <w:rFonts w:ascii="Arial" w:hAnsi="Arial" w:cs="Arial"/>
          <w:sz w:val="24"/>
          <w:szCs w:val="24"/>
        </w:rPr>
      </w:pPr>
      <w:r>
        <w:rPr>
          <w:rFonts w:ascii="Arial" w:hAnsi="Arial" w:cs="Arial"/>
          <w:sz w:val="24"/>
          <w:szCs w:val="24"/>
        </w:rPr>
        <w:t>2.</w:t>
      </w:r>
      <w:r>
        <w:rPr>
          <w:rFonts w:ascii="Arial" w:hAnsi="Arial" w:cs="Arial"/>
          <w:sz w:val="24"/>
          <w:szCs w:val="24"/>
        </w:rPr>
        <w:tab/>
      </w:r>
      <w:r w:rsidRPr="00951897">
        <w:rPr>
          <w:rFonts w:ascii="Arial" w:hAnsi="Arial" w:cs="Arial"/>
          <w:sz w:val="24"/>
          <w:szCs w:val="24"/>
        </w:rPr>
        <w:t>The importance of ecopreneurial green entrepreneurs as drivers of internationalisation for green businesses</w:t>
      </w:r>
      <w:r>
        <w:rPr>
          <w:rFonts w:ascii="Arial" w:hAnsi="Arial" w:cs="Arial"/>
          <w:sz w:val="24"/>
          <w:szCs w:val="24"/>
        </w:rPr>
        <w:t>;</w:t>
      </w:r>
      <w:r w:rsidRPr="00951897">
        <w:rPr>
          <w:rFonts w:ascii="Arial" w:hAnsi="Arial" w:cs="Arial"/>
          <w:sz w:val="24"/>
          <w:szCs w:val="24"/>
        </w:rPr>
        <w:t xml:space="preserve"> and</w:t>
      </w:r>
    </w:p>
    <w:p w14:paraId="29D381C3" w14:textId="77777777" w:rsidR="00ED5EBF" w:rsidRDefault="00ED5EBF" w:rsidP="00ED5EBF">
      <w:pPr>
        <w:spacing w:after="240" w:line="480" w:lineRule="auto"/>
        <w:rPr>
          <w:rFonts w:ascii="Arial" w:hAnsi="Arial" w:cs="Arial"/>
          <w:sz w:val="24"/>
          <w:szCs w:val="24"/>
        </w:rPr>
      </w:pPr>
      <w:r w:rsidRPr="00951897">
        <w:rPr>
          <w:rFonts w:ascii="Arial" w:hAnsi="Arial" w:cs="Arial"/>
          <w:sz w:val="24"/>
          <w:szCs w:val="24"/>
        </w:rPr>
        <w:t>3.</w:t>
      </w:r>
      <w:r w:rsidRPr="00951897">
        <w:rPr>
          <w:rFonts w:ascii="Arial" w:hAnsi="Arial" w:cs="Arial"/>
          <w:sz w:val="24"/>
          <w:szCs w:val="24"/>
        </w:rPr>
        <w:tab/>
        <w:t>Whether the process of internationalisation for green businesses is distinct in comparison to traditional businesses.</w:t>
      </w:r>
    </w:p>
    <w:p w14:paraId="19738FB5" w14:textId="77777777" w:rsidR="00575B20" w:rsidRPr="00575B20" w:rsidRDefault="00575B20" w:rsidP="0050144E">
      <w:pPr>
        <w:pStyle w:val="ListParagraph"/>
        <w:spacing w:after="240" w:line="480" w:lineRule="auto"/>
        <w:ind w:left="0"/>
        <w:rPr>
          <w:rFonts w:ascii="Arial" w:hAnsi="Arial" w:cs="Arial"/>
          <w:bCs/>
          <w:sz w:val="24"/>
          <w:szCs w:val="24"/>
        </w:rPr>
      </w:pPr>
    </w:p>
    <w:p w14:paraId="0C78A2BD" w14:textId="2DD25840" w:rsidR="00DB6C1F" w:rsidRPr="00905C01" w:rsidRDefault="00DB6C1F" w:rsidP="00905C01">
      <w:pPr>
        <w:pStyle w:val="ListParagraph"/>
        <w:spacing w:after="240" w:line="480" w:lineRule="auto"/>
        <w:ind w:left="0"/>
        <w:rPr>
          <w:rFonts w:ascii="Arial" w:hAnsi="Arial" w:cs="Arial"/>
          <w:b/>
          <w:sz w:val="24"/>
          <w:szCs w:val="24"/>
        </w:rPr>
      </w:pPr>
      <w:r w:rsidRPr="00905C01">
        <w:rPr>
          <w:rFonts w:ascii="Arial" w:hAnsi="Arial" w:cs="Arial"/>
          <w:b/>
          <w:sz w:val="24"/>
          <w:szCs w:val="24"/>
        </w:rPr>
        <w:t>3.</w:t>
      </w:r>
      <w:r w:rsidR="00575B20">
        <w:rPr>
          <w:rFonts w:ascii="Arial" w:hAnsi="Arial" w:cs="Arial"/>
          <w:b/>
          <w:sz w:val="24"/>
          <w:szCs w:val="24"/>
        </w:rPr>
        <w:t>3</w:t>
      </w:r>
      <w:r w:rsidRPr="00905C01">
        <w:rPr>
          <w:rFonts w:ascii="Arial" w:hAnsi="Arial" w:cs="Arial"/>
          <w:b/>
          <w:sz w:val="24"/>
          <w:szCs w:val="24"/>
        </w:rPr>
        <w:t xml:space="preserve"> </w:t>
      </w:r>
      <w:bookmarkStart w:id="53" w:name="exploratory"/>
      <w:bookmarkEnd w:id="53"/>
      <w:r w:rsidR="00951897">
        <w:rPr>
          <w:rFonts w:ascii="Arial" w:hAnsi="Arial" w:cs="Arial"/>
          <w:b/>
          <w:sz w:val="24"/>
          <w:szCs w:val="24"/>
        </w:rPr>
        <w:tab/>
      </w:r>
      <w:r w:rsidRPr="00905C01">
        <w:rPr>
          <w:rFonts w:ascii="Arial" w:hAnsi="Arial" w:cs="Arial"/>
          <w:b/>
          <w:sz w:val="24"/>
          <w:szCs w:val="24"/>
        </w:rPr>
        <w:t xml:space="preserve">Exploratory </w:t>
      </w:r>
      <w:r w:rsidR="00236745">
        <w:rPr>
          <w:rFonts w:ascii="Arial" w:hAnsi="Arial" w:cs="Arial"/>
          <w:b/>
          <w:sz w:val="24"/>
          <w:szCs w:val="24"/>
        </w:rPr>
        <w:t>design</w:t>
      </w:r>
    </w:p>
    <w:p w14:paraId="0B07D2E1" w14:textId="6E31A460" w:rsidR="00951897" w:rsidRPr="00951897" w:rsidRDefault="00951897" w:rsidP="00951897">
      <w:pPr>
        <w:spacing w:after="240" w:line="480" w:lineRule="auto"/>
        <w:rPr>
          <w:rFonts w:ascii="Arial" w:hAnsi="Arial" w:cs="Arial"/>
          <w:sz w:val="24"/>
          <w:szCs w:val="24"/>
        </w:rPr>
      </w:pPr>
      <w:r w:rsidRPr="00951897">
        <w:rPr>
          <w:rFonts w:ascii="Arial" w:hAnsi="Arial" w:cs="Arial"/>
          <w:sz w:val="24"/>
          <w:szCs w:val="24"/>
        </w:rPr>
        <w:t xml:space="preserve">The design of </w:t>
      </w:r>
      <w:r w:rsidR="00F71972">
        <w:rPr>
          <w:rFonts w:ascii="Arial" w:hAnsi="Arial" w:cs="Arial"/>
          <w:sz w:val="24"/>
          <w:szCs w:val="24"/>
        </w:rPr>
        <w:t>this</w:t>
      </w:r>
      <w:r w:rsidRPr="00951897">
        <w:rPr>
          <w:rFonts w:ascii="Arial" w:hAnsi="Arial" w:cs="Arial"/>
          <w:sz w:val="24"/>
          <w:szCs w:val="24"/>
        </w:rPr>
        <w:t xml:space="preserve"> research is intended to facilitate answering the main research question and fulfilling the objectives. This is by nature exploratory</w:t>
      </w:r>
      <w:r w:rsidR="00A97126">
        <w:rPr>
          <w:rFonts w:ascii="Arial" w:hAnsi="Arial" w:cs="Arial"/>
          <w:sz w:val="24"/>
          <w:szCs w:val="24"/>
        </w:rPr>
        <w:t>:</w:t>
      </w:r>
      <w:r w:rsidRPr="00951897">
        <w:rPr>
          <w:rFonts w:ascii="Arial" w:hAnsi="Arial" w:cs="Arial"/>
          <w:sz w:val="24"/>
          <w:szCs w:val="24"/>
        </w:rPr>
        <w:t xml:space="preserve"> “a question which seeks to identify themes when little is currently known about the subject” (Gray, 2014). The intersection between internationalisation and green businesses appears a new focus according to the literature review, and as such an exploratory approach enables a researcher to find out ‘what is happening; to seek new insights; to ask questions and to assess phenomena in a new light’ (Robson 20</w:t>
      </w:r>
      <w:r w:rsidR="008E79FD">
        <w:rPr>
          <w:rFonts w:ascii="Arial" w:hAnsi="Arial" w:cs="Arial"/>
          <w:sz w:val="24"/>
          <w:szCs w:val="24"/>
        </w:rPr>
        <w:t>02</w:t>
      </w:r>
      <w:r w:rsidRPr="00951897">
        <w:rPr>
          <w:rFonts w:ascii="Arial" w:hAnsi="Arial" w:cs="Arial"/>
          <w:sz w:val="24"/>
          <w:szCs w:val="24"/>
        </w:rPr>
        <w:t xml:space="preserve">). </w:t>
      </w:r>
    </w:p>
    <w:p w14:paraId="4631A747" w14:textId="77777777" w:rsidR="00951897" w:rsidRPr="00951897" w:rsidRDefault="00951897" w:rsidP="00951897">
      <w:pPr>
        <w:spacing w:after="240" w:line="480" w:lineRule="auto"/>
        <w:rPr>
          <w:rFonts w:ascii="Arial" w:hAnsi="Arial" w:cs="Arial"/>
          <w:sz w:val="24"/>
          <w:szCs w:val="24"/>
        </w:rPr>
      </w:pPr>
    </w:p>
    <w:p w14:paraId="79EB28B4" w14:textId="16B1AD31" w:rsidR="00951897" w:rsidRPr="00951897" w:rsidRDefault="00951897" w:rsidP="00951897">
      <w:pPr>
        <w:spacing w:after="240" w:line="480" w:lineRule="auto"/>
        <w:rPr>
          <w:rFonts w:ascii="Arial" w:hAnsi="Arial" w:cs="Arial"/>
          <w:sz w:val="24"/>
          <w:szCs w:val="24"/>
        </w:rPr>
      </w:pPr>
      <w:r w:rsidRPr="00951897">
        <w:rPr>
          <w:rFonts w:ascii="Arial" w:hAnsi="Arial" w:cs="Arial"/>
          <w:sz w:val="24"/>
          <w:szCs w:val="24"/>
        </w:rPr>
        <w:t>Exploratory research is flexible and allows the research to make adaptations if new data or new thought lines arise. It enables the researcher to begin with a broad approach which can then become more focused as the research progresses (Robson, 20</w:t>
      </w:r>
      <w:r w:rsidR="008E79FD">
        <w:rPr>
          <w:rFonts w:ascii="Arial" w:hAnsi="Arial" w:cs="Arial"/>
          <w:sz w:val="24"/>
          <w:szCs w:val="24"/>
        </w:rPr>
        <w:t>02</w:t>
      </w:r>
      <w:r w:rsidRPr="00951897">
        <w:rPr>
          <w:rFonts w:ascii="Arial" w:hAnsi="Arial" w:cs="Arial"/>
          <w:sz w:val="24"/>
          <w:szCs w:val="24"/>
        </w:rPr>
        <w:t xml:space="preserve">). Exploratory research has the advantage of setting the scene and defining the field, ready for further research. It is not necessary to define hypotheses or make definitive conclusions at this stage. Exploratory research might be criticised for potential researcher bias, small sample sizes from which it might be difficult to </w:t>
      </w:r>
      <w:r w:rsidRPr="00951897">
        <w:rPr>
          <w:rFonts w:ascii="Arial" w:hAnsi="Arial" w:cs="Arial"/>
          <w:sz w:val="24"/>
          <w:szCs w:val="24"/>
        </w:rPr>
        <w:lastRenderedPageBreak/>
        <w:t xml:space="preserve">use to infer patterns or make decisions. Care will be taken here to ensure as wide a range of different green businesses as possible are chosen to be part of the research, as far as practicalities allow. Whilst making analysis, care will be taken to avoid bias and over-generalisation. </w:t>
      </w:r>
    </w:p>
    <w:p w14:paraId="4D858065" w14:textId="77777777" w:rsidR="00951897" w:rsidRPr="00951897" w:rsidRDefault="00951897" w:rsidP="00951897">
      <w:pPr>
        <w:spacing w:after="240" w:line="480" w:lineRule="auto"/>
        <w:rPr>
          <w:rFonts w:ascii="Arial" w:hAnsi="Arial" w:cs="Arial"/>
          <w:sz w:val="24"/>
          <w:szCs w:val="24"/>
        </w:rPr>
      </w:pPr>
    </w:p>
    <w:p w14:paraId="159B780A" w14:textId="39AF1195" w:rsidR="00951897" w:rsidRPr="00951897" w:rsidRDefault="00951897" w:rsidP="00951897">
      <w:pPr>
        <w:spacing w:after="240" w:line="480" w:lineRule="auto"/>
        <w:rPr>
          <w:rFonts w:ascii="Arial" w:hAnsi="Arial" w:cs="Arial"/>
          <w:sz w:val="24"/>
          <w:szCs w:val="24"/>
        </w:rPr>
      </w:pPr>
      <w:r w:rsidRPr="00951897">
        <w:rPr>
          <w:rFonts w:ascii="Arial" w:hAnsi="Arial" w:cs="Arial"/>
          <w:sz w:val="24"/>
          <w:szCs w:val="24"/>
        </w:rPr>
        <w:t xml:space="preserve">A different research design, explanatory, seeks to explain the patterns related to the phenomenon of interest and to answer the research questions (Yin, 2003). It was felt that the research literature did not produce enough clarity on the position of green businesses as yet to favour an explanatory approach. A third research design, descriptive, might result in a diverse set of experiences being described without any general pattern of predictive behaviour being concluded, since the nature of green internationalisation is diverse. Therefore, it was concluded that exploratory design to make sense of the phenomenon would be most practical and useful. </w:t>
      </w:r>
    </w:p>
    <w:p w14:paraId="56FE8821" w14:textId="77777777" w:rsidR="00905C01" w:rsidRDefault="00905C01" w:rsidP="00905C01">
      <w:pPr>
        <w:pStyle w:val="ListParagraph"/>
        <w:spacing w:after="240" w:line="480" w:lineRule="auto"/>
        <w:ind w:left="0"/>
        <w:rPr>
          <w:rFonts w:ascii="Arial" w:hAnsi="Arial" w:cs="Arial"/>
          <w:b/>
          <w:sz w:val="24"/>
          <w:szCs w:val="24"/>
        </w:rPr>
      </w:pPr>
    </w:p>
    <w:p w14:paraId="7DB93F10" w14:textId="32E5F6FF" w:rsidR="00DB6C1F" w:rsidRPr="00905C01" w:rsidRDefault="00DB6C1F" w:rsidP="00905C01">
      <w:pPr>
        <w:pStyle w:val="ListParagraph"/>
        <w:spacing w:after="240" w:line="480" w:lineRule="auto"/>
        <w:ind w:left="0"/>
        <w:rPr>
          <w:rFonts w:ascii="Arial" w:hAnsi="Arial" w:cs="Arial"/>
          <w:b/>
          <w:sz w:val="24"/>
          <w:szCs w:val="24"/>
        </w:rPr>
      </w:pPr>
      <w:r w:rsidRPr="00905C01">
        <w:rPr>
          <w:rFonts w:ascii="Arial" w:hAnsi="Arial" w:cs="Arial"/>
          <w:b/>
          <w:sz w:val="24"/>
          <w:szCs w:val="24"/>
        </w:rPr>
        <w:t>3.</w:t>
      </w:r>
      <w:r w:rsidR="00575B20">
        <w:rPr>
          <w:rFonts w:ascii="Arial" w:hAnsi="Arial" w:cs="Arial"/>
          <w:b/>
          <w:sz w:val="24"/>
          <w:szCs w:val="24"/>
        </w:rPr>
        <w:t>4</w:t>
      </w:r>
      <w:r w:rsidRPr="00905C01">
        <w:rPr>
          <w:rFonts w:ascii="Arial" w:hAnsi="Arial" w:cs="Arial"/>
          <w:b/>
          <w:sz w:val="24"/>
          <w:szCs w:val="24"/>
        </w:rPr>
        <w:t xml:space="preserve"> </w:t>
      </w:r>
      <w:bookmarkStart w:id="54" w:name="qualitative"/>
      <w:bookmarkEnd w:id="54"/>
      <w:r w:rsidR="00951897">
        <w:rPr>
          <w:rFonts w:ascii="Arial" w:hAnsi="Arial" w:cs="Arial"/>
          <w:b/>
          <w:sz w:val="24"/>
          <w:szCs w:val="24"/>
        </w:rPr>
        <w:tab/>
      </w:r>
      <w:r w:rsidR="00236745" w:rsidRPr="00236745">
        <w:rPr>
          <w:rFonts w:ascii="Arial" w:hAnsi="Arial" w:cs="Arial"/>
          <w:b/>
          <w:sz w:val="24"/>
          <w:szCs w:val="24"/>
        </w:rPr>
        <w:t>Qualitative methodology: semi-structured interviews</w:t>
      </w:r>
    </w:p>
    <w:p w14:paraId="46B54A4A" w14:textId="39098032" w:rsidR="00951897" w:rsidRPr="00951897" w:rsidRDefault="00EB5522" w:rsidP="00951897">
      <w:pPr>
        <w:spacing w:after="240" w:line="480" w:lineRule="auto"/>
        <w:rPr>
          <w:rFonts w:ascii="Arial" w:hAnsi="Arial" w:cs="Arial"/>
          <w:sz w:val="24"/>
          <w:szCs w:val="24"/>
        </w:rPr>
      </w:pPr>
      <w:r>
        <w:rPr>
          <w:rFonts w:ascii="Arial" w:hAnsi="Arial" w:cs="Arial"/>
          <w:sz w:val="24"/>
          <w:szCs w:val="24"/>
        </w:rPr>
        <w:t>A</w:t>
      </w:r>
      <w:r w:rsidR="00951897" w:rsidRPr="00951897">
        <w:rPr>
          <w:rFonts w:ascii="Arial" w:hAnsi="Arial" w:cs="Arial"/>
          <w:sz w:val="24"/>
          <w:szCs w:val="24"/>
        </w:rPr>
        <w:t xml:space="preserve"> qualitative approach</w:t>
      </w:r>
      <w:r>
        <w:rPr>
          <w:rFonts w:ascii="Arial" w:hAnsi="Arial" w:cs="Arial"/>
          <w:sz w:val="24"/>
          <w:szCs w:val="24"/>
        </w:rPr>
        <w:t xml:space="preserve"> will be taken</w:t>
      </w:r>
      <w:r w:rsidR="00951897" w:rsidRPr="00951897">
        <w:rPr>
          <w:rFonts w:ascii="Arial" w:hAnsi="Arial" w:cs="Arial"/>
          <w:sz w:val="24"/>
          <w:szCs w:val="24"/>
        </w:rPr>
        <w:t>, which is well suited to the interpretivist paradigm. Qualitative approach</w:t>
      </w:r>
      <w:r>
        <w:rPr>
          <w:rFonts w:ascii="Arial" w:hAnsi="Arial" w:cs="Arial"/>
          <w:sz w:val="24"/>
          <w:szCs w:val="24"/>
        </w:rPr>
        <w:t>es</w:t>
      </w:r>
      <w:r w:rsidR="00951897" w:rsidRPr="00951897">
        <w:rPr>
          <w:rFonts w:ascii="Arial" w:hAnsi="Arial" w:cs="Arial"/>
          <w:sz w:val="24"/>
          <w:szCs w:val="24"/>
        </w:rPr>
        <w:t xml:space="preserve"> often use interviews and observations to build up a detailed picture of businesses and changes without formally measuring or quantifying them. It helps to understand and describe a trend of phenomenon (Quinn, 2002). This suits the </w:t>
      </w:r>
      <w:r>
        <w:rPr>
          <w:rFonts w:ascii="Arial" w:hAnsi="Arial" w:cs="Arial"/>
          <w:sz w:val="24"/>
          <w:szCs w:val="24"/>
        </w:rPr>
        <w:t xml:space="preserve">study of </w:t>
      </w:r>
      <w:r w:rsidR="00951897" w:rsidRPr="00951897">
        <w:rPr>
          <w:rFonts w:ascii="Arial" w:hAnsi="Arial" w:cs="Arial"/>
          <w:sz w:val="24"/>
          <w:szCs w:val="24"/>
        </w:rPr>
        <w:t xml:space="preserve">internationalising green business at this stage in the development </w:t>
      </w:r>
      <w:r>
        <w:rPr>
          <w:rFonts w:ascii="Arial" w:hAnsi="Arial" w:cs="Arial"/>
          <w:sz w:val="24"/>
          <w:szCs w:val="24"/>
        </w:rPr>
        <w:t>of studies in this area</w:t>
      </w:r>
      <w:r w:rsidR="00951897" w:rsidRPr="00951897">
        <w:rPr>
          <w:rFonts w:ascii="Arial" w:hAnsi="Arial" w:cs="Arial"/>
          <w:sz w:val="24"/>
          <w:szCs w:val="24"/>
        </w:rPr>
        <w:t xml:space="preserve">. There is a risk of bias from the researcher given the lack of numeric data, so care will be taken in the analysis to consider different possible interpretations and avoid generalisation. </w:t>
      </w:r>
    </w:p>
    <w:p w14:paraId="33EFCDED" w14:textId="77777777" w:rsidR="00951897" w:rsidRPr="00951897" w:rsidRDefault="00951897" w:rsidP="00951897">
      <w:pPr>
        <w:spacing w:after="240" w:line="480" w:lineRule="auto"/>
        <w:rPr>
          <w:rFonts w:ascii="Arial" w:hAnsi="Arial" w:cs="Arial"/>
          <w:sz w:val="24"/>
          <w:szCs w:val="24"/>
        </w:rPr>
      </w:pPr>
    </w:p>
    <w:p w14:paraId="11BBDD29" w14:textId="577481F4" w:rsidR="00951897" w:rsidRPr="00951897" w:rsidRDefault="00951897" w:rsidP="00951897">
      <w:pPr>
        <w:spacing w:after="240" w:line="480" w:lineRule="auto"/>
        <w:rPr>
          <w:rFonts w:ascii="Arial" w:hAnsi="Arial" w:cs="Arial"/>
          <w:sz w:val="24"/>
          <w:szCs w:val="24"/>
        </w:rPr>
      </w:pPr>
      <w:r w:rsidRPr="00951897">
        <w:rPr>
          <w:rFonts w:ascii="Arial" w:hAnsi="Arial" w:cs="Arial"/>
          <w:sz w:val="24"/>
          <w:szCs w:val="24"/>
        </w:rPr>
        <w:t>Researchers may collect primary or secondary data (Saunders</w:t>
      </w:r>
      <w:r w:rsidR="008E79FD">
        <w:rPr>
          <w:rFonts w:ascii="Arial" w:hAnsi="Arial" w:cs="Arial"/>
          <w:sz w:val="24"/>
          <w:szCs w:val="24"/>
        </w:rPr>
        <w:t xml:space="preserve"> et al</w:t>
      </w:r>
      <w:r w:rsidRPr="00951897">
        <w:rPr>
          <w:rFonts w:ascii="Arial" w:hAnsi="Arial" w:cs="Arial"/>
          <w:sz w:val="24"/>
          <w:szCs w:val="24"/>
        </w:rPr>
        <w:t xml:space="preserve">, 2016). Secondary or second-hand data from other researches is mentioned as appropriate in the literature review. But due to the lack of focused research into specifically green businesses and internationalisation, it was felt more appropriate to explore this research from primary data in the form of interviews of professionals in the field: decision makers in businesses who had experienced, or were considering, internationalisation. </w:t>
      </w:r>
    </w:p>
    <w:p w14:paraId="6F201C1F" w14:textId="77777777" w:rsidR="00951897" w:rsidRPr="00951897" w:rsidRDefault="00951897" w:rsidP="00951897">
      <w:pPr>
        <w:spacing w:after="240" w:line="480" w:lineRule="auto"/>
        <w:rPr>
          <w:rFonts w:ascii="Arial" w:hAnsi="Arial" w:cs="Arial"/>
          <w:sz w:val="24"/>
          <w:szCs w:val="24"/>
        </w:rPr>
      </w:pPr>
    </w:p>
    <w:p w14:paraId="3DE3D43D" w14:textId="2781DDDF" w:rsidR="00951897" w:rsidRPr="00951897" w:rsidRDefault="00951897" w:rsidP="00951897">
      <w:pPr>
        <w:spacing w:after="240" w:line="480" w:lineRule="auto"/>
        <w:rPr>
          <w:rFonts w:ascii="Arial" w:hAnsi="Arial" w:cs="Arial"/>
          <w:sz w:val="24"/>
          <w:szCs w:val="24"/>
        </w:rPr>
      </w:pPr>
      <w:r w:rsidRPr="00951897">
        <w:rPr>
          <w:rFonts w:ascii="Arial" w:hAnsi="Arial" w:cs="Arial"/>
          <w:sz w:val="24"/>
          <w:szCs w:val="24"/>
        </w:rPr>
        <w:t xml:space="preserve">Semi-structured interviews </w:t>
      </w:r>
      <w:r w:rsidR="00B803DE">
        <w:rPr>
          <w:rFonts w:ascii="Arial" w:hAnsi="Arial" w:cs="Arial"/>
          <w:sz w:val="24"/>
          <w:szCs w:val="24"/>
        </w:rPr>
        <w:t>were</w:t>
      </w:r>
      <w:r w:rsidRPr="00951897">
        <w:rPr>
          <w:rFonts w:ascii="Arial" w:hAnsi="Arial" w:cs="Arial"/>
          <w:sz w:val="24"/>
          <w:szCs w:val="24"/>
        </w:rPr>
        <w:t xml:space="preserve"> chosen as the main method of data collection. Interviews may be structured, semi-structured or unstructured; each has different advantages (Gray, 2014). Structured interviews lend themselves to formal, sequenced, specific questions which give quantitative results. Unstructured interviews provide in depth conversations which allow broad discussion of issues. Semi-structured interviews have the advantage of more guidance and direction than unstructured: the researcher may open up discussions with questions derived from understandings gained from the literature review. At the same time there is flexibility to explore one theme or other in more detail and for the interviewee to include information relevant to their experience as appropriate. </w:t>
      </w:r>
    </w:p>
    <w:p w14:paraId="6851EF1D" w14:textId="77777777" w:rsidR="00951897" w:rsidRPr="00951897" w:rsidRDefault="00951897" w:rsidP="00951897">
      <w:pPr>
        <w:spacing w:after="240" w:line="480" w:lineRule="auto"/>
        <w:rPr>
          <w:rFonts w:ascii="Arial" w:hAnsi="Arial" w:cs="Arial"/>
          <w:sz w:val="24"/>
          <w:szCs w:val="24"/>
        </w:rPr>
      </w:pPr>
    </w:p>
    <w:p w14:paraId="2A4F2C43" w14:textId="3C2981DD" w:rsidR="00951897" w:rsidRPr="00951897" w:rsidRDefault="00951897" w:rsidP="00951897">
      <w:pPr>
        <w:spacing w:after="240" w:line="480" w:lineRule="auto"/>
        <w:rPr>
          <w:rFonts w:ascii="Arial" w:hAnsi="Arial" w:cs="Arial"/>
          <w:sz w:val="24"/>
          <w:szCs w:val="24"/>
        </w:rPr>
      </w:pPr>
      <w:r w:rsidRPr="00951897">
        <w:rPr>
          <w:rFonts w:ascii="Arial" w:hAnsi="Arial" w:cs="Arial"/>
          <w:sz w:val="24"/>
          <w:szCs w:val="24"/>
        </w:rPr>
        <w:t xml:space="preserve">Semi-structured interviews can be time consuming. There is a risk that an interviewee might feel they have to omit sensitive information, such as failures, which they might more readily admit in anonymous online surveys (Symon and Cassell, </w:t>
      </w:r>
      <w:r w:rsidRPr="00951897">
        <w:rPr>
          <w:rFonts w:ascii="Arial" w:hAnsi="Arial" w:cs="Arial"/>
          <w:sz w:val="24"/>
          <w:szCs w:val="24"/>
        </w:rPr>
        <w:lastRenderedPageBreak/>
        <w:t xml:space="preserve">2012). However, the researcher may overcome this through a relaxed style and through reassurance. The personal interaction may be of benefit to sense human reaction and thereby understand more of the personal journey the business has gone through. The risk of researcher bias will be guarded against and the researcher standpoint made clear. </w:t>
      </w:r>
    </w:p>
    <w:p w14:paraId="3A61E26D" w14:textId="77777777" w:rsidR="00951897" w:rsidRPr="00951897" w:rsidRDefault="00951897" w:rsidP="00951897">
      <w:pPr>
        <w:spacing w:after="240" w:line="480" w:lineRule="auto"/>
        <w:rPr>
          <w:rFonts w:ascii="Arial" w:hAnsi="Arial" w:cs="Arial"/>
          <w:sz w:val="24"/>
          <w:szCs w:val="24"/>
        </w:rPr>
      </w:pPr>
    </w:p>
    <w:p w14:paraId="58385280" w14:textId="44AD58B2" w:rsidR="00951897" w:rsidRPr="00951897" w:rsidRDefault="00951897" w:rsidP="00951897">
      <w:pPr>
        <w:spacing w:after="240" w:line="480" w:lineRule="auto"/>
        <w:rPr>
          <w:rFonts w:ascii="Arial" w:hAnsi="Arial" w:cs="Arial"/>
          <w:sz w:val="24"/>
          <w:szCs w:val="24"/>
        </w:rPr>
      </w:pPr>
      <w:r w:rsidRPr="00951897">
        <w:rPr>
          <w:rFonts w:ascii="Arial" w:hAnsi="Arial" w:cs="Arial"/>
          <w:sz w:val="24"/>
          <w:szCs w:val="24"/>
        </w:rPr>
        <w:t xml:space="preserve">Other methods of data collection include questionnaires, surveys, diaries, telling the events, critical incident technique and observational approach. Questionnaires are better for handling a </w:t>
      </w:r>
      <w:r w:rsidR="00B803DE" w:rsidRPr="00951897">
        <w:rPr>
          <w:rFonts w:ascii="Arial" w:hAnsi="Arial" w:cs="Arial"/>
          <w:sz w:val="24"/>
          <w:szCs w:val="24"/>
        </w:rPr>
        <w:t>larger amount</w:t>
      </w:r>
      <w:r w:rsidR="00B803DE">
        <w:rPr>
          <w:rFonts w:ascii="Arial" w:hAnsi="Arial" w:cs="Arial"/>
          <w:sz w:val="24"/>
          <w:szCs w:val="24"/>
        </w:rPr>
        <w:t xml:space="preserve"> of data</w:t>
      </w:r>
      <w:r w:rsidRPr="00951897">
        <w:rPr>
          <w:rFonts w:ascii="Arial" w:hAnsi="Arial" w:cs="Arial"/>
          <w:sz w:val="24"/>
          <w:szCs w:val="24"/>
        </w:rPr>
        <w:t xml:space="preserve"> but give less detail about any one case. Surveys are better for providing quantitative information for a deductive approach (Saunders</w:t>
      </w:r>
      <w:r w:rsidR="008E79FD">
        <w:rPr>
          <w:rFonts w:ascii="Arial" w:hAnsi="Arial" w:cs="Arial"/>
          <w:sz w:val="24"/>
          <w:szCs w:val="24"/>
        </w:rPr>
        <w:t xml:space="preserve"> et al</w:t>
      </w:r>
      <w:r w:rsidRPr="00951897">
        <w:rPr>
          <w:rFonts w:ascii="Arial" w:hAnsi="Arial" w:cs="Arial"/>
          <w:sz w:val="24"/>
          <w:szCs w:val="24"/>
        </w:rPr>
        <w:t xml:space="preserve">, 2016). Both are less useful than semi-structured interviews in giving the flexibility to explore in more depth individual accounts. Diaries and telling the story require a longitudinal time frame which is more difficult to find for comparison given the newness of the area of research. Critical incidents would help to explain barriers to internationalisation but are more difficult to find and miss identifying the main </w:t>
      </w:r>
      <w:r w:rsidR="00B803DE">
        <w:rPr>
          <w:rFonts w:ascii="Arial" w:hAnsi="Arial" w:cs="Arial"/>
          <w:sz w:val="24"/>
          <w:szCs w:val="24"/>
        </w:rPr>
        <w:t xml:space="preserve">positive </w:t>
      </w:r>
      <w:r w:rsidRPr="00951897">
        <w:rPr>
          <w:rFonts w:ascii="Arial" w:hAnsi="Arial" w:cs="Arial"/>
          <w:sz w:val="24"/>
          <w:szCs w:val="24"/>
        </w:rPr>
        <w:t xml:space="preserve">trends in the phenomenon. </w:t>
      </w:r>
    </w:p>
    <w:p w14:paraId="03C1EFB7" w14:textId="77777777" w:rsidR="00951897" w:rsidRPr="00951897" w:rsidRDefault="00951897" w:rsidP="00951897">
      <w:pPr>
        <w:spacing w:after="240" w:line="480" w:lineRule="auto"/>
        <w:rPr>
          <w:rFonts w:ascii="Arial" w:hAnsi="Arial" w:cs="Arial"/>
          <w:sz w:val="24"/>
          <w:szCs w:val="24"/>
        </w:rPr>
      </w:pPr>
    </w:p>
    <w:p w14:paraId="4215F295" w14:textId="77777777" w:rsidR="00951897" w:rsidRPr="00951897" w:rsidRDefault="00951897" w:rsidP="00951897">
      <w:pPr>
        <w:spacing w:after="240" w:line="480" w:lineRule="auto"/>
        <w:rPr>
          <w:rFonts w:ascii="Arial" w:hAnsi="Arial" w:cs="Arial"/>
          <w:sz w:val="24"/>
          <w:szCs w:val="24"/>
        </w:rPr>
      </w:pPr>
      <w:r w:rsidRPr="00951897">
        <w:rPr>
          <w:rFonts w:ascii="Arial" w:hAnsi="Arial" w:cs="Arial"/>
          <w:sz w:val="24"/>
          <w:szCs w:val="24"/>
        </w:rPr>
        <w:t xml:space="preserve">Focus questions for the interviews are shown in appendix 1. The structure is practical to allow for development of themes within a practical time frame, but also flexible to allow interviewer and interviewee to follow up any particular factors in more detail or alternative ideas which might not have been anticipated. The interview questions in appendix 1 are designed to be open ended and to avoid the possibility of the researcher prompting for a particular response. The background of the </w:t>
      </w:r>
      <w:r w:rsidRPr="00951897">
        <w:rPr>
          <w:rFonts w:ascii="Arial" w:hAnsi="Arial" w:cs="Arial"/>
          <w:sz w:val="24"/>
          <w:szCs w:val="24"/>
        </w:rPr>
        <w:lastRenderedPageBreak/>
        <w:t xml:space="preserve">researcher will be made clear and the interviewees asked about their background in the company so as to contextualise their data. </w:t>
      </w:r>
    </w:p>
    <w:p w14:paraId="5F081352" w14:textId="77777777" w:rsidR="00951897" w:rsidRPr="00951897" w:rsidRDefault="00951897" w:rsidP="00951897">
      <w:pPr>
        <w:spacing w:after="240" w:line="480" w:lineRule="auto"/>
        <w:rPr>
          <w:rFonts w:ascii="Arial" w:hAnsi="Arial" w:cs="Arial"/>
          <w:sz w:val="24"/>
          <w:szCs w:val="24"/>
        </w:rPr>
      </w:pPr>
    </w:p>
    <w:p w14:paraId="53DA1EC8" w14:textId="78D378BA" w:rsidR="00951897" w:rsidRDefault="00951897" w:rsidP="00951897">
      <w:pPr>
        <w:spacing w:after="240" w:line="480" w:lineRule="auto"/>
        <w:rPr>
          <w:rFonts w:ascii="Arial" w:hAnsi="Arial" w:cs="Arial"/>
          <w:sz w:val="24"/>
          <w:szCs w:val="24"/>
        </w:rPr>
      </w:pPr>
      <w:r w:rsidRPr="00951897">
        <w:rPr>
          <w:rFonts w:ascii="Arial" w:hAnsi="Arial" w:cs="Arial"/>
          <w:sz w:val="24"/>
          <w:szCs w:val="24"/>
        </w:rPr>
        <w:t xml:space="preserve">Interviews will </w:t>
      </w:r>
      <w:r w:rsidR="00434C3A">
        <w:rPr>
          <w:rFonts w:ascii="Arial" w:hAnsi="Arial" w:cs="Arial"/>
          <w:sz w:val="24"/>
          <w:szCs w:val="24"/>
        </w:rPr>
        <w:t xml:space="preserve">take place by telephone for practical reasons, to allow interviewees to be drawn from a wide geographical area. They will </w:t>
      </w:r>
      <w:r w:rsidRPr="00951897">
        <w:rPr>
          <w:rFonts w:ascii="Arial" w:hAnsi="Arial" w:cs="Arial"/>
          <w:sz w:val="24"/>
          <w:szCs w:val="24"/>
        </w:rPr>
        <w:t>be recorded with the specific consent of the interviewee, so they can be accurately transcribed afterwards. Interviewees will be sent a copy of their interview transcript for checking. After any corrections are completed, any names or identifiable products will be redacted and the original recordings will be deleted, prior to data analysis being made.</w:t>
      </w:r>
    </w:p>
    <w:p w14:paraId="71DBD15E" w14:textId="77777777" w:rsidR="00951897" w:rsidRDefault="00951897" w:rsidP="00905C01">
      <w:pPr>
        <w:pStyle w:val="ListParagraph"/>
        <w:spacing w:after="240" w:line="480" w:lineRule="auto"/>
        <w:ind w:left="0"/>
        <w:rPr>
          <w:rFonts w:ascii="Arial" w:hAnsi="Arial" w:cs="Arial"/>
          <w:b/>
          <w:sz w:val="24"/>
          <w:szCs w:val="24"/>
        </w:rPr>
      </w:pPr>
    </w:p>
    <w:p w14:paraId="18FC06E0" w14:textId="55E22AE4" w:rsidR="00DB6C1F" w:rsidRPr="00905C01" w:rsidRDefault="00DB6C1F" w:rsidP="00905C01">
      <w:pPr>
        <w:pStyle w:val="ListParagraph"/>
        <w:spacing w:after="240" w:line="480" w:lineRule="auto"/>
        <w:ind w:left="0"/>
        <w:rPr>
          <w:rFonts w:ascii="Arial" w:hAnsi="Arial" w:cs="Arial"/>
          <w:b/>
          <w:sz w:val="24"/>
          <w:szCs w:val="24"/>
        </w:rPr>
      </w:pPr>
      <w:r w:rsidRPr="00905C01">
        <w:rPr>
          <w:rFonts w:ascii="Arial" w:hAnsi="Arial" w:cs="Arial"/>
          <w:b/>
          <w:sz w:val="24"/>
          <w:szCs w:val="24"/>
        </w:rPr>
        <w:t>3.</w:t>
      </w:r>
      <w:r w:rsidR="00575B20">
        <w:rPr>
          <w:rFonts w:ascii="Arial" w:hAnsi="Arial" w:cs="Arial"/>
          <w:b/>
          <w:sz w:val="24"/>
          <w:szCs w:val="24"/>
        </w:rPr>
        <w:t>5</w:t>
      </w:r>
      <w:r w:rsidRPr="00905C01">
        <w:rPr>
          <w:rFonts w:ascii="Arial" w:hAnsi="Arial" w:cs="Arial"/>
          <w:b/>
          <w:sz w:val="24"/>
          <w:szCs w:val="24"/>
        </w:rPr>
        <w:t xml:space="preserve"> </w:t>
      </w:r>
      <w:bookmarkStart w:id="55" w:name="sampling"/>
      <w:bookmarkEnd w:id="55"/>
      <w:r w:rsidR="00951897">
        <w:rPr>
          <w:rFonts w:ascii="Arial" w:hAnsi="Arial" w:cs="Arial"/>
          <w:b/>
          <w:sz w:val="24"/>
          <w:szCs w:val="24"/>
        </w:rPr>
        <w:tab/>
      </w:r>
      <w:r w:rsidR="00236745" w:rsidRPr="00236745">
        <w:rPr>
          <w:rFonts w:ascii="Arial" w:hAnsi="Arial" w:cs="Arial"/>
          <w:b/>
          <w:sz w:val="24"/>
          <w:szCs w:val="24"/>
        </w:rPr>
        <w:t>Sampling framework selection and size</w:t>
      </w:r>
    </w:p>
    <w:p w14:paraId="17A07F71" w14:textId="58E0E5FD" w:rsidR="00951897" w:rsidRPr="00951897" w:rsidRDefault="00951897" w:rsidP="00951897">
      <w:pPr>
        <w:spacing w:after="240" w:line="480" w:lineRule="auto"/>
        <w:rPr>
          <w:rFonts w:ascii="Arial" w:hAnsi="Arial" w:cs="Arial"/>
          <w:sz w:val="24"/>
          <w:szCs w:val="24"/>
        </w:rPr>
      </w:pPr>
      <w:r w:rsidRPr="00951897">
        <w:rPr>
          <w:rFonts w:ascii="Arial" w:hAnsi="Arial" w:cs="Arial"/>
          <w:sz w:val="24"/>
          <w:szCs w:val="24"/>
        </w:rPr>
        <w:t>Saunders identifies quota, convenience, snowball, self-selecting and purposive sampling methods. For exploratory research, self-selecting is particularly useful (Saunders</w:t>
      </w:r>
      <w:r w:rsidR="008E79FD">
        <w:rPr>
          <w:rFonts w:ascii="Arial" w:hAnsi="Arial" w:cs="Arial"/>
          <w:sz w:val="24"/>
          <w:szCs w:val="24"/>
        </w:rPr>
        <w:t xml:space="preserve"> et al</w:t>
      </w:r>
      <w:r w:rsidRPr="00951897">
        <w:rPr>
          <w:rFonts w:ascii="Arial" w:hAnsi="Arial" w:cs="Arial"/>
          <w:sz w:val="24"/>
          <w:szCs w:val="24"/>
        </w:rPr>
        <w:t xml:space="preserve">, 2016). It is enacted by first publicising the need for interviewees and then taking a sample from amongst those who respond. In this research, a general email inviting response was sent to a wide variety of green businesses. Of those responding, the researcher chose a sample of 10 with an effort to include </w:t>
      </w:r>
      <w:r w:rsidR="00A76A35">
        <w:rPr>
          <w:rFonts w:ascii="Arial" w:hAnsi="Arial" w:cs="Arial"/>
          <w:sz w:val="24"/>
          <w:szCs w:val="24"/>
        </w:rPr>
        <w:t xml:space="preserve">a </w:t>
      </w:r>
      <w:r w:rsidRPr="00951897">
        <w:rPr>
          <w:rFonts w:ascii="Arial" w:hAnsi="Arial" w:cs="Arial"/>
          <w:sz w:val="24"/>
          <w:szCs w:val="24"/>
        </w:rPr>
        <w:t xml:space="preserve">variety of sizes of business at different stages of internationalisation. These range from those aspiring but yet to undertake moves into other markets, to those advanced in their operations in many different parts of the </w:t>
      </w:r>
      <w:r w:rsidR="00A76A35">
        <w:rPr>
          <w:rFonts w:ascii="Arial" w:hAnsi="Arial" w:cs="Arial"/>
          <w:sz w:val="24"/>
          <w:szCs w:val="24"/>
        </w:rPr>
        <w:t>world</w:t>
      </w:r>
      <w:r w:rsidRPr="00951897">
        <w:rPr>
          <w:rFonts w:ascii="Arial" w:hAnsi="Arial" w:cs="Arial"/>
          <w:sz w:val="24"/>
          <w:szCs w:val="24"/>
        </w:rPr>
        <w:t xml:space="preserve">. The aim was not to choose a representative sample as this is not possible using this type of sampling. </w:t>
      </w:r>
      <w:r w:rsidR="00A76A35">
        <w:rPr>
          <w:rFonts w:ascii="Arial" w:hAnsi="Arial" w:cs="Arial"/>
          <w:sz w:val="24"/>
          <w:szCs w:val="24"/>
        </w:rPr>
        <w:t xml:space="preserve">Rather, it was desired </w:t>
      </w:r>
      <w:r w:rsidRPr="00951897">
        <w:rPr>
          <w:rFonts w:ascii="Arial" w:hAnsi="Arial" w:cs="Arial"/>
          <w:sz w:val="24"/>
          <w:szCs w:val="24"/>
        </w:rPr>
        <w:t xml:space="preserve">explore the diversity of experience. A small sample size of ten is manageable and advantageous in that it permits some depth of conversation within the time frame allowed. </w:t>
      </w:r>
    </w:p>
    <w:p w14:paraId="0345D125" w14:textId="77777777" w:rsidR="00951897" w:rsidRPr="00951897" w:rsidRDefault="00951897" w:rsidP="00951897">
      <w:pPr>
        <w:spacing w:after="240" w:line="480" w:lineRule="auto"/>
        <w:rPr>
          <w:rFonts w:ascii="Arial" w:hAnsi="Arial" w:cs="Arial"/>
          <w:sz w:val="24"/>
          <w:szCs w:val="24"/>
        </w:rPr>
      </w:pPr>
    </w:p>
    <w:p w14:paraId="287529AC" w14:textId="77777777" w:rsidR="00951897" w:rsidRPr="00951897" w:rsidRDefault="00951897" w:rsidP="00951897">
      <w:pPr>
        <w:spacing w:after="240" w:line="480" w:lineRule="auto"/>
        <w:rPr>
          <w:rFonts w:ascii="Arial" w:hAnsi="Arial" w:cs="Arial"/>
          <w:sz w:val="24"/>
          <w:szCs w:val="24"/>
        </w:rPr>
      </w:pPr>
      <w:r w:rsidRPr="00951897">
        <w:rPr>
          <w:rFonts w:ascii="Arial" w:hAnsi="Arial" w:cs="Arial"/>
          <w:sz w:val="24"/>
          <w:szCs w:val="24"/>
        </w:rPr>
        <w:t>A quota sample might provide a more representative sample but with higher cost. However, there is no guarantee that the correct categories for the quotas would be allocated before an initial exploration of the field. Purposive sampling leads to judgements; snowball sampling would restrict the sample to the networked contacts of the first two businesses contacted and so be restrictive in that different sorts of networks and businesses might be excluded.</w:t>
      </w:r>
    </w:p>
    <w:p w14:paraId="31CC6BED" w14:textId="77777777" w:rsidR="00951897" w:rsidRDefault="00951897" w:rsidP="00951897">
      <w:pPr>
        <w:spacing w:after="240" w:line="480" w:lineRule="auto"/>
        <w:rPr>
          <w:rFonts w:ascii="Arial" w:hAnsi="Arial" w:cs="Arial"/>
          <w:b/>
          <w:sz w:val="24"/>
          <w:szCs w:val="24"/>
        </w:rPr>
      </w:pPr>
    </w:p>
    <w:p w14:paraId="0A5535AC" w14:textId="355089CF" w:rsidR="00DB6C1F" w:rsidRPr="00905C01" w:rsidRDefault="00DB6C1F" w:rsidP="00905C01">
      <w:pPr>
        <w:pStyle w:val="ListParagraph"/>
        <w:spacing w:after="240" w:line="480" w:lineRule="auto"/>
        <w:ind w:left="0"/>
        <w:rPr>
          <w:rFonts w:ascii="Arial" w:hAnsi="Arial" w:cs="Arial"/>
          <w:b/>
          <w:sz w:val="24"/>
          <w:szCs w:val="24"/>
        </w:rPr>
      </w:pPr>
      <w:r w:rsidRPr="00905C01">
        <w:rPr>
          <w:rFonts w:ascii="Arial" w:hAnsi="Arial" w:cs="Arial"/>
          <w:b/>
          <w:sz w:val="24"/>
          <w:szCs w:val="24"/>
        </w:rPr>
        <w:t>3.</w:t>
      </w:r>
      <w:r w:rsidR="00575B20">
        <w:rPr>
          <w:rFonts w:ascii="Arial" w:hAnsi="Arial" w:cs="Arial"/>
          <w:b/>
          <w:sz w:val="24"/>
          <w:szCs w:val="24"/>
        </w:rPr>
        <w:t>6</w:t>
      </w:r>
      <w:r w:rsidRPr="00905C01">
        <w:rPr>
          <w:rFonts w:ascii="Arial" w:hAnsi="Arial" w:cs="Arial"/>
          <w:b/>
          <w:sz w:val="24"/>
          <w:szCs w:val="24"/>
        </w:rPr>
        <w:t xml:space="preserve"> </w:t>
      </w:r>
      <w:bookmarkStart w:id="56" w:name="dataanalysis"/>
      <w:bookmarkEnd w:id="56"/>
      <w:r w:rsidR="00951897">
        <w:rPr>
          <w:rFonts w:ascii="Arial" w:hAnsi="Arial" w:cs="Arial"/>
          <w:b/>
          <w:sz w:val="24"/>
          <w:szCs w:val="24"/>
        </w:rPr>
        <w:tab/>
      </w:r>
      <w:r w:rsidR="00236745" w:rsidRPr="00236745">
        <w:rPr>
          <w:rFonts w:ascii="Arial" w:hAnsi="Arial" w:cs="Arial"/>
          <w:b/>
          <w:sz w:val="24"/>
          <w:szCs w:val="24"/>
        </w:rPr>
        <w:t>Data analysis</w:t>
      </w:r>
    </w:p>
    <w:p w14:paraId="01F8C168" w14:textId="0F435580" w:rsidR="00951897" w:rsidRPr="00951897" w:rsidRDefault="00951897" w:rsidP="00951897">
      <w:pPr>
        <w:spacing w:after="240" w:line="480" w:lineRule="auto"/>
        <w:rPr>
          <w:rFonts w:ascii="Arial" w:hAnsi="Arial" w:cs="Arial"/>
          <w:sz w:val="24"/>
          <w:szCs w:val="24"/>
        </w:rPr>
      </w:pPr>
      <w:r w:rsidRPr="00951897">
        <w:rPr>
          <w:rFonts w:ascii="Arial" w:hAnsi="Arial" w:cs="Arial"/>
          <w:sz w:val="24"/>
          <w:szCs w:val="24"/>
        </w:rPr>
        <w:t>A thematic analysis of the data will be undertaken. This involves defining and organising broad themes and is widely used in qualitative research (King and Brooks, 2017). Other kinds of analysis such as discourse and conversation analysis focus on language used and are less common. Whilst a thematic analysis may make it more difficult to judge individual accounts, it is more useful to identify and explain themes overall. Thematic analysis may be conducted by organising data into a matrix or table; or by applying a template. Template analysis involves six stages: familiarisation; coding; clustering; drafting a template; developing it; revising and finalising the template (King and Brooks, 2017). Initial codes are defined, known as a priori codes, and applied to units of text, which can then be sorted and clustered. The codes identify themes which become important when they capture an important aspect in relation to the key question (Braun and Clarke, 2006</w:t>
      </w:r>
      <w:r w:rsidR="004D2018" w:rsidRPr="00951897">
        <w:rPr>
          <w:rFonts w:ascii="Arial" w:hAnsi="Arial" w:cs="Arial"/>
          <w:sz w:val="24"/>
          <w:szCs w:val="24"/>
        </w:rPr>
        <w:t>). The</w:t>
      </w:r>
      <w:r w:rsidRPr="00951897">
        <w:rPr>
          <w:rFonts w:ascii="Arial" w:hAnsi="Arial" w:cs="Arial"/>
          <w:sz w:val="24"/>
          <w:szCs w:val="24"/>
        </w:rPr>
        <w:t xml:space="preserve"> coding can be altered along the way to suit the data found. The results may identify some form of hierarchy of factors, of two levels or more, which may be visualised on a conceptual diagram. </w:t>
      </w:r>
    </w:p>
    <w:p w14:paraId="3F2075EB" w14:textId="77777777" w:rsidR="00951897" w:rsidRPr="00951897" w:rsidRDefault="00951897" w:rsidP="00951897">
      <w:pPr>
        <w:spacing w:after="240" w:line="480" w:lineRule="auto"/>
        <w:rPr>
          <w:rFonts w:ascii="Arial" w:hAnsi="Arial" w:cs="Arial"/>
          <w:sz w:val="24"/>
          <w:szCs w:val="24"/>
        </w:rPr>
      </w:pPr>
    </w:p>
    <w:p w14:paraId="5B58889F" w14:textId="3EE838AD" w:rsidR="00951897" w:rsidRPr="00951897" w:rsidRDefault="00951897" w:rsidP="00951897">
      <w:pPr>
        <w:spacing w:after="240" w:line="480" w:lineRule="auto"/>
        <w:rPr>
          <w:rFonts w:ascii="Arial" w:hAnsi="Arial" w:cs="Arial"/>
          <w:sz w:val="24"/>
          <w:szCs w:val="24"/>
        </w:rPr>
      </w:pPr>
      <w:r w:rsidRPr="00951897">
        <w:rPr>
          <w:rFonts w:ascii="Arial" w:hAnsi="Arial" w:cs="Arial"/>
          <w:sz w:val="24"/>
          <w:szCs w:val="24"/>
        </w:rPr>
        <w:t>Inductive reasoning will be applied to analyse the data. Inductive reasoning is used to formulate theories, to facilitate the building of hypotheses for further research (Saunders</w:t>
      </w:r>
      <w:r w:rsidR="008E79FD">
        <w:rPr>
          <w:rFonts w:ascii="Arial" w:hAnsi="Arial" w:cs="Arial"/>
          <w:sz w:val="24"/>
          <w:szCs w:val="24"/>
        </w:rPr>
        <w:t xml:space="preserve"> et al</w:t>
      </w:r>
      <w:r w:rsidRPr="00951897">
        <w:rPr>
          <w:rFonts w:ascii="Arial" w:hAnsi="Arial" w:cs="Arial"/>
          <w:sz w:val="24"/>
          <w:szCs w:val="24"/>
        </w:rPr>
        <w:t xml:space="preserve">, 2016). In the inductive approach, the researcher observes the environment, looks for patterns then provides an analysis of the general patterns found. By contrast, deductive reasoning occurs when a researcher puts a hypothesis to the test. Inductive reasoning is more suitable for the exploratory research undertaken here. </w:t>
      </w:r>
    </w:p>
    <w:p w14:paraId="6E7E1AD8" w14:textId="77777777" w:rsidR="00951897" w:rsidRPr="00951897" w:rsidRDefault="00951897" w:rsidP="00951897">
      <w:pPr>
        <w:spacing w:after="240" w:line="480" w:lineRule="auto"/>
        <w:rPr>
          <w:rFonts w:ascii="Arial" w:hAnsi="Arial" w:cs="Arial"/>
          <w:sz w:val="24"/>
          <w:szCs w:val="24"/>
        </w:rPr>
      </w:pPr>
    </w:p>
    <w:p w14:paraId="76D8BD90" w14:textId="609C6B7D" w:rsidR="00951897" w:rsidRPr="00951897" w:rsidRDefault="00951897" w:rsidP="00951897">
      <w:pPr>
        <w:spacing w:after="240" w:line="480" w:lineRule="auto"/>
        <w:rPr>
          <w:rFonts w:ascii="Arial" w:hAnsi="Arial" w:cs="Arial"/>
          <w:sz w:val="24"/>
          <w:szCs w:val="24"/>
        </w:rPr>
      </w:pPr>
      <w:r w:rsidRPr="00951897">
        <w:rPr>
          <w:rFonts w:ascii="Arial" w:hAnsi="Arial" w:cs="Arial"/>
          <w:sz w:val="24"/>
          <w:szCs w:val="24"/>
        </w:rPr>
        <w:t xml:space="preserve">Applying thematic analysis to this project, initial coding was based on the areas highlighted from the literature review, such as process models, </w:t>
      </w:r>
      <w:r w:rsidR="000F0B22" w:rsidRPr="00951897">
        <w:rPr>
          <w:rFonts w:ascii="Arial" w:hAnsi="Arial" w:cs="Arial"/>
          <w:sz w:val="24"/>
          <w:szCs w:val="24"/>
        </w:rPr>
        <w:t xml:space="preserve">economic factors, </w:t>
      </w:r>
      <w:r w:rsidR="003A73AC" w:rsidRPr="00951897">
        <w:rPr>
          <w:rFonts w:ascii="Arial" w:hAnsi="Arial" w:cs="Arial"/>
          <w:sz w:val="24"/>
          <w:szCs w:val="24"/>
        </w:rPr>
        <w:t xml:space="preserve">networks, </w:t>
      </w:r>
      <w:r w:rsidR="003A73AC">
        <w:rPr>
          <w:rFonts w:ascii="Arial" w:hAnsi="Arial" w:cs="Arial"/>
          <w:sz w:val="24"/>
          <w:szCs w:val="24"/>
        </w:rPr>
        <w:t>e</w:t>
      </w:r>
      <w:r w:rsidRPr="00951897">
        <w:rPr>
          <w:rFonts w:ascii="Arial" w:hAnsi="Arial" w:cs="Arial"/>
          <w:sz w:val="24"/>
          <w:szCs w:val="24"/>
        </w:rPr>
        <w:t xml:space="preserve">ntrepreneurship, </w:t>
      </w:r>
      <w:r w:rsidR="003A73AC">
        <w:rPr>
          <w:rFonts w:ascii="Arial" w:hAnsi="Arial" w:cs="Arial"/>
          <w:sz w:val="24"/>
          <w:szCs w:val="24"/>
        </w:rPr>
        <w:t>and green issues</w:t>
      </w:r>
      <w:r w:rsidRPr="00951897">
        <w:rPr>
          <w:rFonts w:ascii="Arial" w:hAnsi="Arial" w:cs="Arial"/>
          <w:sz w:val="24"/>
          <w:szCs w:val="24"/>
        </w:rPr>
        <w:t xml:space="preserve">. The framework of the interviews was based on this. Colour coding marked the different topic areas from the first two interviews sampled. As further interviews were added this coding was reviewed and added to. The information was used to draft paragraphs analysing each theme </w:t>
      </w:r>
      <w:r w:rsidR="003A73AC">
        <w:rPr>
          <w:rFonts w:ascii="Arial" w:hAnsi="Arial" w:cs="Arial"/>
          <w:sz w:val="24"/>
          <w:szCs w:val="24"/>
        </w:rPr>
        <w:t>in turn</w:t>
      </w:r>
      <w:r w:rsidRPr="00951897">
        <w:rPr>
          <w:rFonts w:ascii="Arial" w:hAnsi="Arial" w:cs="Arial"/>
          <w:sz w:val="24"/>
          <w:szCs w:val="24"/>
        </w:rPr>
        <w:t>.</w:t>
      </w:r>
    </w:p>
    <w:p w14:paraId="73ED2922" w14:textId="77777777" w:rsidR="00951897" w:rsidRPr="00951897" w:rsidRDefault="00951897" w:rsidP="00951897">
      <w:pPr>
        <w:spacing w:after="240" w:line="480" w:lineRule="auto"/>
        <w:rPr>
          <w:rFonts w:ascii="Arial" w:hAnsi="Arial" w:cs="Arial"/>
          <w:sz w:val="24"/>
          <w:szCs w:val="24"/>
        </w:rPr>
      </w:pPr>
    </w:p>
    <w:p w14:paraId="6C4FE5E0" w14:textId="03E6776A" w:rsidR="00DB6C1F" w:rsidRPr="00905C01" w:rsidRDefault="00DB6C1F" w:rsidP="00905C01">
      <w:pPr>
        <w:pStyle w:val="ListParagraph"/>
        <w:spacing w:after="240" w:line="480" w:lineRule="auto"/>
        <w:ind w:left="0"/>
        <w:rPr>
          <w:rFonts w:ascii="Arial" w:hAnsi="Arial" w:cs="Arial"/>
          <w:b/>
          <w:sz w:val="24"/>
          <w:szCs w:val="24"/>
        </w:rPr>
      </w:pPr>
      <w:r w:rsidRPr="00905C01">
        <w:rPr>
          <w:rFonts w:ascii="Arial" w:hAnsi="Arial" w:cs="Arial"/>
          <w:b/>
          <w:sz w:val="24"/>
          <w:szCs w:val="24"/>
        </w:rPr>
        <w:t>3.</w:t>
      </w:r>
      <w:r w:rsidR="00575B20">
        <w:rPr>
          <w:rFonts w:ascii="Arial" w:hAnsi="Arial" w:cs="Arial"/>
          <w:b/>
          <w:sz w:val="24"/>
          <w:szCs w:val="24"/>
        </w:rPr>
        <w:t>7</w:t>
      </w:r>
      <w:r w:rsidRPr="00905C01">
        <w:rPr>
          <w:rFonts w:ascii="Arial" w:hAnsi="Arial" w:cs="Arial"/>
          <w:b/>
          <w:sz w:val="24"/>
          <w:szCs w:val="24"/>
        </w:rPr>
        <w:t xml:space="preserve"> </w:t>
      </w:r>
      <w:bookmarkStart w:id="57" w:name="ethics"/>
      <w:bookmarkEnd w:id="57"/>
      <w:r w:rsidR="00951897">
        <w:rPr>
          <w:rFonts w:ascii="Arial" w:hAnsi="Arial" w:cs="Arial"/>
          <w:b/>
          <w:sz w:val="24"/>
          <w:szCs w:val="24"/>
        </w:rPr>
        <w:tab/>
      </w:r>
      <w:r w:rsidRPr="00905C01">
        <w:rPr>
          <w:rFonts w:ascii="Arial" w:hAnsi="Arial" w:cs="Arial"/>
          <w:b/>
          <w:sz w:val="24"/>
          <w:szCs w:val="24"/>
        </w:rPr>
        <w:t>Ethics, reliability, validity and limitations</w:t>
      </w:r>
    </w:p>
    <w:p w14:paraId="5032AB33" w14:textId="77777777" w:rsidR="00951897" w:rsidRPr="00951897" w:rsidRDefault="00951897" w:rsidP="00951897">
      <w:pPr>
        <w:spacing w:after="240" w:line="480" w:lineRule="auto"/>
        <w:rPr>
          <w:rFonts w:ascii="Arial" w:hAnsi="Arial" w:cs="Arial"/>
          <w:sz w:val="24"/>
          <w:szCs w:val="24"/>
        </w:rPr>
      </w:pPr>
      <w:r w:rsidRPr="00951897">
        <w:rPr>
          <w:rFonts w:ascii="Arial" w:hAnsi="Arial" w:cs="Arial"/>
          <w:sz w:val="24"/>
          <w:szCs w:val="24"/>
        </w:rPr>
        <w:t xml:space="preserve">Maxwell (2012) argues that it is important to include a diverse range for interview: different businesspeople, those of different ethnic and cultural backgrounds for instance, those representing different sizes and types of business. Whilst self-sampling for exploratory research is not going to be truly representative it does allow the research choices to ensure a degree of diversity is included. </w:t>
      </w:r>
    </w:p>
    <w:p w14:paraId="42DEA1DD" w14:textId="77777777" w:rsidR="00951897" w:rsidRPr="00951897" w:rsidRDefault="00951897" w:rsidP="00951897">
      <w:pPr>
        <w:spacing w:after="240" w:line="480" w:lineRule="auto"/>
        <w:rPr>
          <w:rFonts w:ascii="Arial" w:hAnsi="Arial" w:cs="Arial"/>
          <w:sz w:val="24"/>
          <w:szCs w:val="24"/>
        </w:rPr>
      </w:pPr>
    </w:p>
    <w:p w14:paraId="71F4690F" w14:textId="340D69FA" w:rsidR="00951897" w:rsidRPr="00951897" w:rsidRDefault="00951897" w:rsidP="00951897">
      <w:pPr>
        <w:spacing w:after="240" w:line="480" w:lineRule="auto"/>
        <w:rPr>
          <w:rFonts w:ascii="Arial" w:hAnsi="Arial" w:cs="Arial"/>
          <w:sz w:val="24"/>
          <w:szCs w:val="24"/>
        </w:rPr>
      </w:pPr>
      <w:r w:rsidRPr="00951897">
        <w:rPr>
          <w:rFonts w:ascii="Arial" w:hAnsi="Arial" w:cs="Arial"/>
          <w:sz w:val="24"/>
          <w:szCs w:val="24"/>
        </w:rPr>
        <w:t>Results may be considered reliable if they are repeatable, or other researchers reach similar findings (Saunders</w:t>
      </w:r>
      <w:r w:rsidR="008E79FD">
        <w:rPr>
          <w:rFonts w:ascii="Arial" w:hAnsi="Arial" w:cs="Arial"/>
          <w:sz w:val="24"/>
          <w:szCs w:val="24"/>
        </w:rPr>
        <w:t xml:space="preserve"> et al</w:t>
      </w:r>
      <w:r w:rsidRPr="00951897">
        <w:rPr>
          <w:rFonts w:ascii="Arial" w:hAnsi="Arial" w:cs="Arial"/>
          <w:sz w:val="24"/>
          <w:szCs w:val="24"/>
        </w:rPr>
        <w:t xml:space="preserve">, 2016). If interview responses begin to be repeated then the range of diversity may have been met (Merriam and </w:t>
      </w:r>
      <w:proofErr w:type="spellStart"/>
      <w:r w:rsidRPr="00951897">
        <w:rPr>
          <w:rFonts w:ascii="Arial" w:hAnsi="Arial" w:cs="Arial"/>
          <w:sz w:val="24"/>
          <w:szCs w:val="24"/>
        </w:rPr>
        <w:t>Tisdall</w:t>
      </w:r>
      <w:proofErr w:type="spellEnd"/>
      <w:r w:rsidRPr="00951897">
        <w:rPr>
          <w:rFonts w:ascii="Arial" w:hAnsi="Arial" w:cs="Arial"/>
          <w:sz w:val="24"/>
          <w:szCs w:val="24"/>
        </w:rPr>
        <w:t xml:space="preserve">, 2016). This research has been produced through a rigorous process which should add to its credibility. The phenomenon is described with generalisations as true as the data suggests, from the sample of ten. Given </w:t>
      </w:r>
      <w:r w:rsidR="00827447">
        <w:rPr>
          <w:rFonts w:ascii="Arial" w:hAnsi="Arial" w:cs="Arial"/>
          <w:sz w:val="24"/>
          <w:szCs w:val="24"/>
        </w:rPr>
        <w:t>the</w:t>
      </w:r>
      <w:r w:rsidRPr="00951897">
        <w:rPr>
          <w:rFonts w:ascii="Arial" w:hAnsi="Arial" w:cs="Arial"/>
          <w:sz w:val="24"/>
          <w:szCs w:val="24"/>
        </w:rPr>
        <w:t xml:space="preserve"> wide range of experiences of internationalisation of green businesses</w:t>
      </w:r>
      <w:r w:rsidR="00827447">
        <w:rPr>
          <w:rFonts w:ascii="Arial" w:hAnsi="Arial" w:cs="Arial"/>
          <w:sz w:val="24"/>
          <w:szCs w:val="24"/>
        </w:rPr>
        <w:t xml:space="preserve"> possible</w:t>
      </w:r>
      <w:r w:rsidRPr="00951897">
        <w:rPr>
          <w:rFonts w:ascii="Arial" w:hAnsi="Arial" w:cs="Arial"/>
          <w:sz w:val="24"/>
          <w:szCs w:val="24"/>
        </w:rPr>
        <w:t xml:space="preserve">, </w:t>
      </w:r>
      <w:r w:rsidR="00827447">
        <w:rPr>
          <w:rFonts w:ascii="Arial" w:hAnsi="Arial" w:cs="Arial"/>
          <w:sz w:val="24"/>
          <w:szCs w:val="24"/>
        </w:rPr>
        <w:t>a breadth is</w:t>
      </w:r>
      <w:r w:rsidRPr="00951897">
        <w:rPr>
          <w:rFonts w:ascii="Arial" w:hAnsi="Arial" w:cs="Arial"/>
          <w:sz w:val="24"/>
          <w:szCs w:val="24"/>
        </w:rPr>
        <w:t xml:space="preserve"> reflected in th</w:t>
      </w:r>
      <w:r w:rsidR="00827447">
        <w:rPr>
          <w:rFonts w:ascii="Arial" w:hAnsi="Arial" w:cs="Arial"/>
          <w:sz w:val="24"/>
          <w:szCs w:val="24"/>
        </w:rPr>
        <w:t>is</w:t>
      </w:r>
      <w:r w:rsidRPr="00951897">
        <w:rPr>
          <w:rFonts w:ascii="Arial" w:hAnsi="Arial" w:cs="Arial"/>
          <w:sz w:val="24"/>
          <w:szCs w:val="24"/>
        </w:rPr>
        <w:t xml:space="preserve"> research, but there is always a possibility that another researcher might find further diversity, and so the research might not be exactly repeatable. This is a common finding in qualitative research, but it should still be considered truthful as long acceptable standards of ethics are applied in the data collection process (Maxwell, 2012) and therefore useful in accurately reflecting people’s perceptions. </w:t>
      </w:r>
    </w:p>
    <w:p w14:paraId="486F531E" w14:textId="77777777" w:rsidR="00951897" w:rsidRPr="00951897" w:rsidRDefault="00951897" w:rsidP="00951897">
      <w:pPr>
        <w:spacing w:after="240" w:line="480" w:lineRule="auto"/>
        <w:rPr>
          <w:rFonts w:ascii="Arial" w:hAnsi="Arial" w:cs="Arial"/>
          <w:sz w:val="24"/>
          <w:szCs w:val="24"/>
        </w:rPr>
      </w:pPr>
    </w:p>
    <w:p w14:paraId="71D48AAD" w14:textId="041E3B7C" w:rsidR="00951897" w:rsidRPr="00951897" w:rsidRDefault="00951897" w:rsidP="00951897">
      <w:pPr>
        <w:spacing w:after="240" w:line="480" w:lineRule="auto"/>
        <w:rPr>
          <w:rFonts w:ascii="Arial" w:hAnsi="Arial" w:cs="Arial"/>
          <w:sz w:val="24"/>
          <w:szCs w:val="24"/>
        </w:rPr>
      </w:pPr>
      <w:r w:rsidRPr="00951897">
        <w:rPr>
          <w:rFonts w:ascii="Arial" w:hAnsi="Arial" w:cs="Arial"/>
          <w:sz w:val="24"/>
          <w:szCs w:val="24"/>
        </w:rPr>
        <w:t xml:space="preserve">Validity concerns the accurate measurement </w:t>
      </w:r>
      <w:r w:rsidR="00CE06F1">
        <w:rPr>
          <w:rFonts w:ascii="Arial" w:hAnsi="Arial" w:cs="Arial"/>
          <w:sz w:val="24"/>
          <w:szCs w:val="24"/>
        </w:rPr>
        <w:t xml:space="preserve">of </w:t>
      </w:r>
      <w:r w:rsidRPr="00951897">
        <w:rPr>
          <w:rFonts w:ascii="Arial" w:hAnsi="Arial" w:cs="Arial"/>
          <w:sz w:val="24"/>
          <w:szCs w:val="24"/>
        </w:rPr>
        <w:t>what is intended and the extent to which the results really validate that finding (Saunders</w:t>
      </w:r>
      <w:r w:rsidR="008E79FD">
        <w:rPr>
          <w:rFonts w:ascii="Arial" w:hAnsi="Arial" w:cs="Arial"/>
          <w:sz w:val="24"/>
          <w:szCs w:val="24"/>
        </w:rPr>
        <w:t xml:space="preserve"> et al</w:t>
      </w:r>
      <w:r w:rsidRPr="00951897">
        <w:rPr>
          <w:rFonts w:ascii="Arial" w:hAnsi="Arial" w:cs="Arial"/>
          <w:sz w:val="24"/>
          <w:szCs w:val="24"/>
        </w:rPr>
        <w:t xml:space="preserve">, 2016). For practical purposes, a mock discussion was held with a businessperson in an enterprise not considered in the formal research, to check that the interview went well and the questions prepared for guiding the discussion has the intended effect. During the interviews, the researcher ensured these were conducted during normal working time and from a comfortable location whilst the interviewee was not distracted by other matters. </w:t>
      </w:r>
    </w:p>
    <w:p w14:paraId="01D8F474" w14:textId="77777777" w:rsidR="00951897" w:rsidRPr="00951897" w:rsidRDefault="00951897" w:rsidP="00951897">
      <w:pPr>
        <w:spacing w:after="240" w:line="480" w:lineRule="auto"/>
        <w:rPr>
          <w:rFonts w:ascii="Arial" w:hAnsi="Arial" w:cs="Arial"/>
          <w:sz w:val="24"/>
          <w:szCs w:val="24"/>
        </w:rPr>
      </w:pPr>
    </w:p>
    <w:p w14:paraId="7B26C54D" w14:textId="77777777" w:rsidR="00951897" w:rsidRPr="00951897" w:rsidRDefault="00951897" w:rsidP="00951897">
      <w:pPr>
        <w:spacing w:after="240" w:line="480" w:lineRule="auto"/>
        <w:rPr>
          <w:rFonts w:ascii="Arial" w:hAnsi="Arial" w:cs="Arial"/>
          <w:sz w:val="24"/>
          <w:szCs w:val="24"/>
        </w:rPr>
      </w:pPr>
      <w:r w:rsidRPr="00951897">
        <w:rPr>
          <w:rFonts w:ascii="Arial" w:hAnsi="Arial" w:cs="Arial"/>
          <w:sz w:val="24"/>
          <w:szCs w:val="24"/>
        </w:rPr>
        <w:lastRenderedPageBreak/>
        <w:t xml:space="preserve">Anonymity was assured to ensure that interviewees did not feel they had to restrict any part of their account. If anonymity was not guaranteed, interviewees might have felt that they ought to omit a business failure as it might become more widely known and damage reputation; but a failed internationalisation project would be equally as important to understand for the purposes of this research as a successful one. </w:t>
      </w:r>
    </w:p>
    <w:p w14:paraId="196C1FE7" w14:textId="77777777" w:rsidR="00951897" w:rsidRPr="00951897" w:rsidRDefault="00951897" w:rsidP="00951897">
      <w:pPr>
        <w:spacing w:after="240" w:line="480" w:lineRule="auto"/>
        <w:rPr>
          <w:rFonts w:ascii="Arial" w:hAnsi="Arial" w:cs="Arial"/>
          <w:sz w:val="24"/>
          <w:szCs w:val="24"/>
        </w:rPr>
      </w:pPr>
    </w:p>
    <w:p w14:paraId="64108DF3" w14:textId="1B185645" w:rsidR="00951897" w:rsidRDefault="00951897" w:rsidP="00951897">
      <w:pPr>
        <w:spacing w:after="240" w:line="480" w:lineRule="auto"/>
        <w:rPr>
          <w:rFonts w:ascii="Arial" w:hAnsi="Arial" w:cs="Arial"/>
          <w:sz w:val="24"/>
          <w:szCs w:val="24"/>
        </w:rPr>
      </w:pPr>
      <w:r w:rsidRPr="00951897">
        <w:rPr>
          <w:rFonts w:ascii="Arial" w:hAnsi="Arial" w:cs="Arial"/>
          <w:sz w:val="24"/>
          <w:szCs w:val="24"/>
        </w:rPr>
        <w:t xml:space="preserve">This research was limited in time frame. The political climate at the time of conducting the research was during the </w:t>
      </w:r>
      <w:r w:rsidR="00CE06F1">
        <w:rPr>
          <w:rFonts w:ascii="Arial" w:hAnsi="Arial" w:cs="Arial"/>
          <w:sz w:val="24"/>
          <w:szCs w:val="24"/>
        </w:rPr>
        <w:t>BREXIT</w:t>
      </w:r>
      <w:r w:rsidRPr="00951897">
        <w:rPr>
          <w:rFonts w:ascii="Arial" w:hAnsi="Arial" w:cs="Arial"/>
          <w:sz w:val="24"/>
          <w:szCs w:val="24"/>
        </w:rPr>
        <w:t xml:space="preserve"> </w:t>
      </w:r>
      <w:r w:rsidR="00F86304" w:rsidRPr="00951897">
        <w:rPr>
          <w:rFonts w:ascii="Arial" w:hAnsi="Arial" w:cs="Arial"/>
          <w:sz w:val="24"/>
          <w:szCs w:val="24"/>
        </w:rPr>
        <w:t xml:space="preserve">crisis </w:t>
      </w:r>
      <w:r w:rsidR="00F86304">
        <w:rPr>
          <w:rFonts w:ascii="Arial" w:hAnsi="Arial" w:cs="Arial"/>
          <w:sz w:val="24"/>
          <w:szCs w:val="24"/>
        </w:rPr>
        <w:t xml:space="preserve">(Britain’s exit from the European Union) </w:t>
      </w:r>
      <w:r w:rsidRPr="00951897">
        <w:rPr>
          <w:rFonts w:ascii="Arial" w:hAnsi="Arial" w:cs="Arial"/>
          <w:sz w:val="24"/>
          <w:szCs w:val="24"/>
        </w:rPr>
        <w:t xml:space="preserve">which caused business anxiety due to uncertainty ahead. This may have negatively affected results, with businesses less keen on exporting until political matters are resolved. The use of a semi-structured interview was practical within constraints of time but obviously if further methods could be added then this would further improve the research. Inevitably businesses were chosen from a geographical range which was realistic to cover, but this did not include all parts of the UK, for example it did not include Northern Ireland, with its obvious proximity to the Republic of Ireland and issues for internationalisation there. </w:t>
      </w:r>
    </w:p>
    <w:p w14:paraId="6A22837C" w14:textId="77777777" w:rsidR="00BD5B92" w:rsidRPr="00951897" w:rsidRDefault="00BD5B92" w:rsidP="00951897">
      <w:pPr>
        <w:spacing w:after="240" w:line="480" w:lineRule="auto"/>
        <w:rPr>
          <w:rFonts w:ascii="Arial" w:hAnsi="Arial" w:cs="Arial"/>
          <w:sz w:val="24"/>
          <w:szCs w:val="24"/>
        </w:rPr>
      </w:pPr>
      <w:r w:rsidRPr="00951897">
        <w:rPr>
          <w:rFonts w:ascii="Arial" w:hAnsi="Arial" w:cs="Arial"/>
          <w:sz w:val="24"/>
          <w:szCs w:val="24"/>
        </w:rPr>
        <w:br w:type="page"/>
      </w:r>
    </w:p>
    <w:p w14:paraId="722C93C4" w14:textId="77777777" w:rsidR="002E4D1E" w:rsidRDefault="00DB6C1F" w:rsidP="002E4D1E">
      <w:pPr>
        <w:pStyle w:val="ListParagraph"/>
        <w:numPr>
          <w:ilvl w:val="0"/>
          <w:numId w:val="3"/>
        </w:numPr>
        <w:spacing w:after="240" w:line="480" w:lineRule="auto"/>
        <w:rPr>
          <w:rFonts w:ascii="Arial" w:hAnsi="Arial" w:cs="Arial"/>
          <w:b/>
          <w:sz w:val="24"/>
          <w:szCs w:val="24"/>
        </w:rPr>
      </w:pPr>
      <w:bookmarkStart w:id="58" w:name="analysisresults"/>
      <w:bookmarkEnd w:id="58"/>
      <w:r w:rsidRPr="00642319">
        <w:rPr>
          <w:rFonts w:ascii="Arial" w:hAnsi="Arial" w:cs="Arial"/>
          <w:b/>
          <w:sz w:val="24"/>
          <w:szCs w:val="24"/>
        </w:rPr>
        <w:lastRenderedPageBreak/>
        <w:t>Analysis of results</w:t>
      </w:r>
      <w:r w:rsidRPr="00642319">
        <w:rPr>
          <w:rFonts w:ascii="Arial" w:hAnsi="Arial" w:cs="Arial"/>
          <w:b/>
          <w:sz w:val="24"/>
          <w:szCs w:val="24"/>
        </w:rPr>
        <w:tab/>
      </w:r>
    </w:p>
    <w:p w14:paraId="3967FEA3" w14:textId="6CE71B21" w:rsidR="00037A86" w:rsidRPr="00AF5088" w:rsidRDefault="00DB6C1F" w:rsidP="002E4D1E">
      <w:pPr>
        <w:pStyle w:val="ListParagraph"/>
        <w:spacing w:after="240" w:line="480" w:lineRule="auto"/>
        <w:ind w:left="0"/>
        <w:rPr>
          <w:rFonts w:ascii="Arial" w:hAnsi="Arial" w:cs="Arial"/>
          <w:b/>
          <w:noProof/>
          <w:sz w:val="24"/>
          <w:szCs w:val="24"/>
        </w:rPr>
      </w:pPr>
      <w:bookmarkStart w:id="59" w:name="_Hlk6995097"/>
      <w:r w:rsidRPr="002E4D1E">
        <w:rPr>
          <w:rFonts w:ascii="Arial" w:hAnsi="Arial" w:cs="Arial"/>
          <w:b/>
          <w:sz w:val="24"/>
          <w:szCs w:val="24"/>
        </w:rPr>
        <w:t>4.1</w:t>
      </w:r>
      <w:bookmarkStart w:id="60" w:name="f1"/>
      <w:r w:rsidRPr="002E4D1E">
        <w:rPr>
          <w:rFonts w:ascii="Arial" w:hAnsi="Arial" w:cs="Arial"/>
          <w:b/>
          <w:sz w:val="24"/>
          <w:szCs w:val="24"/>
        </w:rPr>
        <w:t xml:space="preserve"> </w:t>
      </w:r>
      <w:bookmarkStart w:id="61" w:name="analysisintro"/>
      <w:bookmarkEnd w:id="60"/>
      <w:bookmarkEnd w:id="61"/>
      <w:r w:rsidR="00037A86" w:rsidRPr="00AF5088">
        <w:rPr>
          <w:rFonts w:ascii="Arial" w:hAnsi="Arial" w:cs="Arial"/>
          <w:b/>
          <w:noProof/>
          <w:sz w:val="24"/>
          <w:szCs w:val="24"/>
        </w:rPr>
        <w:t>Range of businesses covered</w:t>
      </w:r>
    </w:p>
    <w:bookmarkEnd w:id="59"/>
    <w:p w14:paraId="65A08230" w14:textId="4886725F" w:rsidR="00037A86" w:rsidRPr="00AF5088" w:rsidRDefault="00037A86" w:rsidP="00037A86">
      <w:pPr>
        <w:spacing w:after="240" w:line="480" w:lineRule="auto"/>
        <w:rPr>
          <w:rFonts w:ascii="Arial" w:hAnsi="Arial" w:cs="Arial"/>
          <w:noProof/>
          <w:sz w:val="24"/>
          <w:szCs w:val="24"/>
        </w:rPr>
      </w:pPr>
      <w:r w:rsidRPr="00AF5088">
        <w:rPr>
          <w:rFonts w:ascii="Arial" w:hAnsi="Arial" w:cs="Arial"/>
          <w:noProof/>
          <w:sz w:val="24"/>
          <w:szCs w:val="24"/>
        </w:rPr>
        <w:t>The range of businesses selected for this research covered the very small, classified as micro, run by a single person with a small business turnover, up to large, with multi-million pound turnover and several hundred employees. The sizes are taken from the standard UK definitions of business size as used in reporting</w:t>
      </w:r>
      <w:r w:rsidR="006F29E5">
        <w:rPr>
          <w:rFonts w:ascii="Arial" w:hAnsi="Arial" w:cs="Arial"/>
          <w:noProof/>
          <w:sz w:val="24"/>
          <w:szCs w:val="24"/>
        </w:rPr>
        <w:t>,</w:t>
      </w:r>
      <w:r w:rsidRPr="00AF5088">
        <w:rPr>
          <w:rFonts w:ascii="Arial" w:hAnsi="Arial" w:cs="Arial"/>
          <w:noProof/>
          <w:sz w:val="24"/>
          <w:szCs w:val="24"/>
        </w:rPr>
        <w:t xml:space="preserve"> such as </w:t>
      </w:r>
      <w:r w:rsidR="006F29E5">
        <w:rPr>
          <w:rFonts w:ascii="Arial" w:hAnsi="Arial" w:cs="Arial"/>
          <w:noProof/>
          <w:sz w:val="24"/>
          <w:szCs w:val="24"/>
        </w:rPr>
        <w:t xml:space="preserve">in </w:t>
      </w:r>
      <w:r w:rsidRPr="00AF5088">
        <w:rPr>
          <w:rFonts w:ascii="Arial" w:hAnsi="Arial" w:cs="Arial"/>
          <w:noProof/>
          <w:sz w:val="24"/>
          <w:szCs w:val="24"/>
        </w:rPr>
        <w:t xml:space="preserve">the briefing paper by Rhodes (2018), based on size of trade and number of employees. Figure 11 shows a summary of the businesses covered, which include a cooperative, a sole trader who converted into a limited company, and several limited companies of both private and public share listings. The businesses range from 4 years old to 30; the establishment of their international operations from 3 to 14 years </w:t>
      </w:r>
      <w:r w:rsidR="006F29E5">
        <w:rPr>
          <w:rFonts w:ascii="Arial" w:hAnsi="Arial" w:cs="Arial"/>
          <w:noProof/>
          <w:sz w:val="24"/>
          <w:szCs w:val="24"/>
        </w:rPr>
        <w:t>except for</w:t>
      </w:r>
      <w:r w:rsidRPr="00AF5088">
        <w:rPr>
          <w:rFonts w:ascii="Arial" w:hAnsi="Arial" w:cs="Arial"/>
          <w:noProof/>
          <w:sz w:val="24"/>
          <w:szCs w:val="24"/>
        </w:rPr>
        <w:t xml:space="preserve"> </w:t>
      </w:r>
      <w:r w:rsidR="006F29E5">
        <w:rPr>
          <w:rFonts w:ascii="Arial" w:hAnsi="Arial" w:cs="Arial"/>
          <w:noProof/>
          <w:sz w:val="24"/>
          <w:szCs w:val="24"/>
        </w:rPr>
        <w:t>two</w:t>
      </w:r>
      <w:r w:rsidRPr="00AF5088">
        <w:rPr>
          <w:rFonts w:ascii="Arial" w:hAnsi="Arial" w:cs="Arial"/>
          <w:noProof/>
          <w:sz w:val="24"/>
          <w:szCs w:val="24"/>
        </w:rPr>
        <w:t xml:space="preserve"> companies </w:t>
      </w:r>
      <w:r w:rsidR="006F29E5">
        <w:rPr>
          <w:rFonts w:ascii="Arial" w:hAnsi="Arial" w:cs="Arial"/>
          <w:noProof/>
          <w:sz w:val="24"/>
          <w:szCs w:val="24"/>
        </w:rPr>
        <w:t>which</w:t>
      </w:r>
      <w:r w:rsidRPr="00AF5088">
        <w:rPr>
          <w:rFonts w:ascii="Arial" w:hAnsi="Arial" w:cs="Arial"/>
          <w:noProof/>
          <w:sz w:val="24"/>
          <w:szCs w:val="24"/>
        </w:rPr>
        <w:t xml:space="preserve"> are yet to </w:t>
      </w:r>
      <w:r w:rsidR="006F29E5">
        <w:rPr>
          <w:rFonts w:ascii="Arial" w:hAnsi="Arial" w:cs="Arial"/>
          <w:noProof/>
          <w:sz w:val="24"/>
          <w:szCs w:val="24"/>
        </w:rPr>
        <w:t>internationalise</w:t>
      </w:r>
      <w:r w:rsidRPr="00AF5088">
        <w:rPr>
          <w:rFonts w:ascii="Arial" w:hAnsi="Arial" w:cs="Arial"/>
          <w:noProof/>
          <w:sz w:val="24"/>
          <w:szCs w:val="24"/>
        </w:rPr>
        <w:t xml:space="preserve">. </w:t>
      </w:r>
      <w:r w:rsidR="006F29E5">
        <w:rPr>
          <w:rFonts w:ascii="Arial" w:hAnsi="Arial" w:cs="Arial"/>
          <w:noProof/>
          <w:sz w:val="24"/>
          <w:szCs w:val="24"/>
        </w:rPr>
        <w:t xml:space="preserve">The contrasting range is exemplified by </w:t>
      </w:r>
      <w:r w:rsidRPr="00AF5088">
        <w:rPr>
          <w:rFonts w:ascii="Arial" w:hAnsi="Arial" w:cs="Arial"/>
          <w:noProof/>
          <w:sz w:val="24"/>
          <w:szCs w:val="24"/>
        </w:rPr>
        <w:t xml:space="preserve">Company A </w:t>
      </w:r>
      <w:r w:rsidR="006F29E5">
        <w:rPr>
          <w:rFonts w:ascii="Arial" w:hAnsi="Arial" w:cs="Arial"/>
          <w:noProof/>
          <w:sz w:val="24"/>
          <w:szCs w:val="24"/>
        </w:rPr>
        <w:t xml:space="preserve">which </w:t>
      </w:r>
      <w:r w:rsidRPr="00AF5088">
        <w:rPr>
          <w:rFonts w:ascii="Arial" w:hAnsi="Arial" w:cs="Arial"/>
          <w:noProof/>
          <w:sz w:val="24"/>
          <w:szCs w:val="24"/>
        </w:rPr>
        <w:t xml:space="preserve">manufactures compostable packaging in a mass production facility; </w:t>
      </w:r>
      <w:r w:rsidR="006F29E5">
        <w:rPr>
          <w:rFonts w:ascii="Arial" w:hAnsi="Arial" w:cs="Arial"/>
          <w:noProof/>
          <w:sz w:val="24"/>
          <w:szCs w:val="24"/>
        </w:rPr>
        <w:t>compared to C</w:t>
      </w:r>
      <w:r w:rsidRPr="00AF5088">
        <w:rPr>
          <w:rFonts w:ascii="Arial" w:hAnsi="Arial" w:cs="Arial"/>
          <w:noProof/>
          <w:sz w:val="24"/>
          <w:szCs w:val="24"/>
        </w:rPr>
        <w:t xml:space="preserve">ompany F </w:t>
      </w:r>
      <w:r w:rsidR="006F29E5">
        <w:rPr>
          <w:rFonts w:ascii="Arial" w:hAnsi="Arial" w:cs="Arial"/>
          <w:noProof/>
          <w:sz w:val="24"/>
          <w:szCs w:val="24"/>
        </w:rPr>
        <w:t xml:space="preserve">which </w:t>
      </w:r>
      <w:r w:rsidRPr="00AF5088">
        <w:rPr>
          <w:rFonts w:ascii="Arial" w:hAnsi="Arial" w:cs="Arial"/>
          <w:noProof/>
          <w:sz w:val="24"/>
          <w:szCs w:val="24"/>
        </w:rPr>
        <w:t>makes furniture by hand and largely to order.</w:t>
      </w:r>
    </w:p>
    <w:p w14:paraId="59AF5682" w14:textId="012D080D" w:rsidR="00037A86" w:rsidRDefault="00037A86" w:rsidP="00037A86">
      <w:pPr>
        <w:spacing w:after="240" w:line="480" w:lineRule="auto"/>
        <w:rPr>
          <w:rFonts w:ascii="Arial" w:hAnsi="Arial" w:cs="Arial"/>
          <w:noProof/>
          <w:sz w:val="24"/>
          <w:szCs w:val="24"/>
        </w:rPr>
      </w:pPr>
    </w:p>
    <w:p w14:paraId="3C572E58" w14:textId="0C19C2F4" w:rsidR="0083459D" w:rsidRPr="00AF5088" w:rsidRDefault="0083459D" w:rsidP="0083459D">
      <w:pPr>
        <w:spacing w:after="240" w:line="480" w:lineRule="auto"/>
        <w:rPr>
          <w:rFonts w:ascii="Arial" w:hAnsi="Arial" w:cs="Arial"/>
          <w:sz w:val="24"/>
          <w:szCs w:val="24"/>
        </w:rPr>
      </w:pPr>
      <w:r w:rsidRPr="00AF5088">
        <w:rPr>
          <w:rFonts w:ascii="Arial" w:hAnsi="Arial" w:cs="Arial"/>
          <w:sz w:val="24"/>
          <w:szCs w:val="24"/>
        </w:rPr>
        <w:t xml:space="preserve">Figure 12 shows the relationship between business size, years internationalised and relative importance of internationalised trade as a percentage of total </w:t>
      </w:r>
      <w:r w:rsidR="00501733">
        <w:rPr>
          <w:rFonts w:ascii="Arial" w:hAnsi="Arial" w:cs="Arial"/>
          <w:sz w:val="24"/>
          <w:szCs w:val="24"/>
        </w:rPr>
        <w:t>trade</w:t>
      </w:r>
      <w:r w:rsidRPr="00AF5088">
        <w:rPr>
          <w:rFonts w:ascii="Arial" w:hAnsi="Arial" w:cs="Arial"/>
          <w:sz w:val="24"/>
          <w:szCs w:val="24"/>
        </w:rPr>
        <w:t xml:space="preserve">. The size of circles visually represents the size of company turnover. Smaller </w:t>
      </w:r>
      <w:r w:rsidR="00CD454D">
        <w:rPr>
          <w:rFonts w:ascii="Arial" w:hAnsi="Arial" w:cs="Arial"/>
          <w:sz w:val="24"/>
          <w:szCs w:val="24"/>
        </w:rPr>
        <w:t>B</w:t>
      </w:r>
      <w:r w:rsidRPr="00AF5088">
        <w:rPr>
          <w:rFonts w:ascii="Arial" w:hAnsi="Arial" w:cs="Arial"/>
          <w:sz w:val="24"/>
          <w:szCs w:val="24"/>
        </w:rPr>
        <w:t xml:space="preserve">usinesses F, J and C internationalised faster than the larger </w:t>
      </w:r>
      <w:r w:rsidR="00CD454D">
        <w:rPr>
          <w:rFonts w:ascii="Arial" w:hAnsi="Arial" w:cs="Arial"/>
          <w:sz w:val="24"/>
          <w:szCs w:val="24"/>
        </w:rPr>
        <w:t>F</w:t>
      </w:r>
      <w:r w:rsidRPr="00AF5088">
        <w:rPr>
          <w:rFonts w:ascii="Arial" w:hAnsi="Arial" w:cs="Arial"/>
          <w:sz w:val="24"/>
          <w:szCs w:val="24"/>
        </w:rPr>
        <w:t xml:space="preserve">irms </w:t>
      </w:r>
      <w:r w:rsidR="00501733">
        <w:rPr>
          <w:rFonts w:ascii="Arial" w:hAnsi="Arial" w:cs="Arial"/>
          <w:sz w:val="24"/>
          <w:szCs w:val="24"/>
        </w:rPr>
        <w:t xml:space="preserve">G, A and H </w:t>
      </w:r>
      <w:r w:rsidRPr="00AF5088">
        <w:rPr>
          <w:rFonts w:ascii="Arial" w:hAnsi="Arial" w:cs="Arial"/>
          <w:sz w:val="24"/>
          <w:szCs w:val="24"/>
        </w:rPr>
        <w:t xml:space="preserve">as a percentage of </w:t>
      </w:r>
      <w:r w:rsidR="00501733">
        <w:rPr>
          <w:rFonts w:ascii="Arial" w:hAnsi="Arial" w:cs="Arial"/>
          <w:sz w:val="24"/>
          <w:szCs w:val="24"/>
        </w:rPr>
        <w:t xml:space="preserve">their </w:t>
      </w:r>
      <w:r w:rsidRPr="00AF5088">
        <w:rPr>
          <w:rFonts w:ascii="Arial" w:hAnsi="Arial" w:cs="Arial"/>
          <w:sz w:val="24"/>
          <w:szCs w:val="24"/>
        </w:rPr>
        <w:t xml:space="preserve">trade, although the total trade volume carried out by the larger firms is much greater, possibly explaining the extra time taken. Using the definition of </w:t>
      </w:r>
      <w:r w:rsidR="000C64F7">
        <w:rPr>
          <w:rFonts w:ascii="Arial" w:hAnsi="Arial" w:cs="Arial"/>
          <w:sz w:val="24"/>
          <w:szCs w:val="24"/>
        </w:rPr>
        <w:t>b</w:t>
      </w:r>
      <w:r w:rsidRPr="00AF5088">
        <w:rPr>
          <w:rFonts w:ascii="Arial" w:hAnsi="Arial" w:cs="Arial"/>
          <w:sz w:val="24"/>
          <w:szCs w:val="24"/>
        </w:rPr>
        <w:t>orn</w:t>
      </w:r>
      <w:r w:rsidR="00E8444A">
        <w:rPr>
          <w:rFonts w:ascii="Arial" w:hAnsi="Arial" w:cs="Arial"/>
          <w:sz w:val="24"/>
          <w:szCs w:val="24"/>
        </w:rPr>
        <w:t xml:space="preserve"> </w:t>
      </w:r>
      <w:r w:rsidR="000C64F7">
        <w:rPr>
          <w:rFonts w:ascii="Arial" w:hAnsi="Arial" w:cs="Arial"/>
          <w:sz w:val="24"/>
          <w:szCs w:val="24"/>
        </w:rPr>
        <w:t>g</w:t>
      </w:r>
      <w:r w:rsidRPr="00AF5088">
        <w:rPr>
          <w:rFonts w:ascii="Arial" w:hAnsi="Arial" w:cs="Arial"/>
          <w:sz w:val="24"/>
          <w:szCs w:val="24"/>
        </w:rPr>
        <w:t xml:space="preserve">lobals </w:t>
      </w:r>
      <w:r w:rsidR="00E8444A">
        <w:rPr>
          <w:rFonts w:ascii="Arial" w:hAnsi="Arial" w:cs="Arial"/>
          <w:sz w:val="24"/>
          <w:szCs w:val="24"/>
        </w:rPr>
        <w:t xml:space="preserve">provided by </w:t>
      </w:r>
      <w:proofErr w:type="spellStart"/>
      <w:r w:rsidRPr="00AF5088">
        <w:rPr>
          <w:rFonts w:ascii="Arial" w:hAnsi="Arial" w:cs="Arial"/>
          <w:sz w:val="24"/>
          <w:szCs w:val="24"/>
        </w:rPr>
        <w:t>Cavusgil</w:t>
      </w:r>
      <w:proofErr w:type="spellEnd"/>
      <w:r w:rsidRPr="00AF5088">
        <w:rPr>
          <w:rFonts w:ascii="Arial" w:hAnsi="Arial" w:cs="Arial"/>
          <w:sz w:val="24"/>
          <w:szCs w:val="24"/>
        </w:rPr>
        <w:t xml:space="preserve"> and Knight</w:t>
      </w:r>
      <w:r w:rsidR="00E8444A">
        <w:rPr>
          <w:rFonts w:ascii="Arial" w:hAnsi="Arial" w:cs="Arial"/>
          <w:sz w:val="24"/>
          <w:szCs w:val="24"/>
        </w:rPr>
        <w:t xml:space="preserve"> (</w:t>
      </w:r>
      <w:r w:rsidRPr="00AF5088">
        <w:rPr>
          <w:rFonts w:ascii="Arial" w:hAnsi="Arial" w:cs="Arial"/>
          <w:sz w:val="24"/>
          <w:szCs w:val="24"/>
        </w:rPr>
        <w:t xml:space="preserve">2015), </w:t>
      </w:r>
      <w:r w:rsidR="00DB5060">
        <w:rPr>
          <w:rFonts w:ascii="Arial" w:hAnsi="Arial" w:cs="Arial"/>
          <w:sz w:val="24"/>
          <w:szCs w:val="24"/>
        </w:rPr>
        <w:t>B</w:t>
      </w:r>
      <w:r w:rsidRPr="00AF5088">
        <w:rPr>
          <w:rFonts w:ascii="Arial" w:hAnsi="Arial" w:cs="Arial"/>
          <w:sz w:val="24"/>
          <w:szCs w:val="24"/>
        </w:rPr>
        <w:t>usinesses J and C may be categorised as such having internationalised within their first two years</w:t>
      </w:r>
      <w:r w:rsidR="00E8444A">
        <w:rPr>
          <w:rFonts w:ascii="Arial" w:hAnsi="Arial" w:cs="Arial"/>
          <w:sz w:val="24"/>
          <w:szCs w:val="24"/>
        </w:rPr>
        <w:t>;</w:t>
      </w:r>
      <w:r w:rsidRPr="00AF5088">
        <w:rPr>
          <w:rFonts w:ascii="Arial" w:hAnsi="Arial" w:cs="Arial"/>
          <w:sz w:val="24"/>
          <w:szCs w:val="24"/>
        </w:rPr>
        <w:t xml:space="preserve"> A falls just outside this category. </w:t>
      </w:r>
    </w:p>
    <w:p w14:paraId="379A7A6B" w14:textId="77777777" w:rsidR="0083459D" w:rsidRPr="00AF5088" w:rsidRDefault="0083459D" w:rsidP="00037A86">
      <w:pPr>
        <w:spacing w:after="240" w:line="480" w:lineRule="auto"/>
        <w:rPr>
          <w:rFonts w:ascii="Arial" w:hAnsi="Arial" w:cs="Arial"/>
          <w:noProof/>
          <w:sz w:val="24"/>
          <w:szCs w:val="24"/>
        </w:rPr>
      </w:pPr>
    </w:p>
    <w:tbl>
      <w:tblPr>
        <w:tblW w:w="7423" w:type="dxa"/>
        <w:tblInd w:w="113" w:type="dxa"/>
        <w:tblLook w:val="04A0" w:firstRow="1" w:lastRow="0" w:firstColumn="1" w:lastColumn="0" w:noHBand="0" w:noVBand="1"/>
      </w:tblPr>
      <w:tblGrid>
        <w:gridCol w:w="1195"/>
        <w:gridCol w:w="1527"/>
        <w:gridCol w:w="1195"/>
        <w:gridCol w:w="1195"/>
        <w:gridCol w:w="1089"/>
        <w:gridCol w:w="1222"/>
      </w:tblGrid>
      <w:tr w:rsidR="00F83758" w:rsidRPr="00FE74F6" w14:paraId="4D480848" w14:textId="77777777" w:rsidTr="00C57991">
        <w:trPr>
          <w:trHeight w:val="600"/>
        </w:trPr>
        <w:tc>
          <w:tcPr>
            <w:tcW w:w="1195" w:type="dxa"/>
            <w:tcBorders>
              <w:top w:val="single" w:sz="4" w:space="0" w:color="auto"/>
              <w:left w:val="single" w:sz="4" w:space="0" w:color="auto"/>
              <w:bottom w:val="single" w:sz="8" w:space="0" w:color="auto"/>
              <w:right w:val="single" w:sz="8" w:space="0" w:color="auto"/>
            </w:tcBorders>
            <w:shd w:val="clear" w:color="auto" w:fill="auto"/>
            <w:hideMark/>
          </w:tcPr>
          <w:p w14:paraId="205DA3E6" w14:textId="77777777" w:rsidR="00F83758" w:rsidRPr="00FE74F6" w:rsidRDefault="00F83758" w:rsidP="00C57991">
            <w:pPr>
              <w:jc w:val="center"/>
              <w:rPr>
                <w:rFonts w:ascii="Arial" w:eastAsia="Times New Roman" w:hAnsi="Arial" w:cs="Arial"/>
                <w:b/>
                <w:bCs/>
                <w:color w:val="000000"/>
                <w:lang w:eastAsia="en-GB"/>
              </w:rPr>
            </w:pPr>
            <w:r w:rsidRPr="00FE74F6">
              <w:rPr>
                <w:rFonts w:ascii="Arial" w:eastAsia="Times New Roman" w:hAnsi="Arial" w:cs="Arial"/>
                <w:b/>
                <w:bCs/>
                <w:color w:val="000000"/>
                <w:lang w:eastAsia="en-GB"/>
              </w:rPr>
              <w:t>Business</w:t>
            </w:r>
          </w:p>
        </w:tc>
        <w:tc>
          <w:tcPr>
            <w:tcW w:w="1527" w:type="dxa"/>
            <w:tcBorders>
              <w:top w:val="single" w:sz="4" w:space="0" w:color="auto"/>
              <w:left w:val="nil"/>
              <w:bottom w:val="single" w:sz="8" w:space="0" w:color="auto"/>
              <w:right w:val="single" w:sz="4" w:space="0" w:color="auto"/>
            </w:tcBorders>
            <w:shd w:val="clear" w:color="auto" w:fill="auto"/>
            <w:hideMark/>
          </w:tcPr>
          <w:p w14:paraId="436577FC" w14:textId="77777777" w:rsidR="00F83758" w:rsidRPr="00FE74F6" w:rsidRDefault="00F83758" w:rsidP="00C57991">
            <w:pPr>
              <w:jc w:val="center"/>
              <w:rPr>
                <w:rFonts w:ascii="Arial" w:eastAsia="Times New Roman" w:hAnsi="Arial" w:cs="Arial"/>
                <w:b/>
                <w:bCs/>
                <w:color w:val="000000"/>
                <w:lang w:eastAsia="en-GB"/>
              </w:rPr>
            </w:pPr>
            <w:r w:rsidRPr="00FE74F6">
              <w:rPr>
                <w:rFonts w:ascii="Arial" w:eastAsia="Times New Roman" w:hAnsi="Arial" w:cs="Arial"/>
                <w:b/>
                <w:bCs/>
                <w:color w:val="000000"/>
                <w:lang w:eastAsia="en-GB"/>
              </w:rPr>
              <w:t>Product</w:t>
            </w:r>
          </w:p>
        </w:tc>
        <w:tc>
          <w:tcPr>
            <w:tcW w:w="1195" w:type="dxa"/>
            <w:tcBorders>
              <w:top w:val="single" w:sz="4" w:space="0" w:color="auto"/>
              <w:left w:val="nil"/>
              <w:bottom w:val="single" w:sz="8" w:space="0" w:color="auto"/>
              <w:right w:val="single" w:sz="4" w:space="0" w:color="auto"/>
            </w:tcBorders>
          </w:tcPr>
          <w:p w14:paraId="26B8D8B0" w14:textId="77777777" w:rsidR="00F83758" w:rsidRPr="00FE74F6" w:rsidRDefault="00F83758" w:rsidP="00C57991">
            <w:pPr>
              <w:jc w:val="center"/>
              <w:rPr>
                <w:rFonts w:ascii="Arial" w:eastAsia="Times New Roman" w:hAnsi="Arial" w:cs="Arial"/>
                <w:b/>
                <w:bCs/>
                <w:color w:val="000000"/>
                <w:lang w:eastAsia="en-GB"/>
              </w:rPr>
            </w:pPr>
            <w:r w:rsidRPr="00FE74F6">
              <w:rPr>
                <w:rFonts w:ascii="Arial" w:eastAsia="Times New Roman" w:hAnsi="Arial" w:cs="Arial"/>
                <w:b/>
                <w:bCs/>
                <w:color w:val="000000"/>
                <w:lang w:eastAsia="en-GB"/>
              </w:rPr>
              <w:t>Age of company</w:t>
            </w:r>
          </w:p>
        </w:tc>
        <w:tc>
          <w:tcPr>
            <w:tcW w:w="1195" w:type="dxa"/>
            <w:tcBorders>
              <w:top w:val="single" w:sz="4" w:space="0" w:color="auto"/>
              <w:left w:val="single" w:sz="4" w:space="0" w:color="auto"/>
              <w:bottom w:val="single" w:sz="8" w:space="0" w:color="auto"/>
              <w:right w:val="single" w:sz="4" w:space="0" w:color="auto"/>
            </w:tcBorders>
            <w:shd w:val="clear" w:color="auto" w:fill="auto"/>
            <w:hideMark/>
          </w:tcPr>
          <w:p w14:paraId="1C5D9F1F" w14:textId="77777777" w:rsidR="00F83758" w:rsidRPr="00FE74F6" w:rsidRDefault="00F83758" w:rsidP="00C57991">
            <w:pPr>
              <w:jc w:val="center"/>
              <w:rPr>
                <w:rFonts w:ascii="Arial" w:eastAsia="Times New Roman" w:hAnsi="Arial" w:cs="Arial"/>
                <w:b/>
                <w:bCs/>
                <w:color w:val="000000"/>
                <w:lang w:eastAsia="en-GB"/>
              </w:rPr>
            </w:pPr>
            <w:r w:rsidRPr="00FE74F6">
              <w:rPr>
                <w:rFonts w:ascii="Arial" w:eastAsia="Times New Roman" w:hAnsi="Arial" w:cs="Arial"/>
                <w:b/>
                <w:bCs/>
                <w:color w:val="000000"/>
                <w:lang w:eastAsia="en-GB"/>
              </w:rPr>
              <w:t>Business Size</w:t>
            </w:r>
            <w:r w:rsidRPr="002C1E4E">
              <w:rPr>
                <w:rFonts w:ascii="Arial" w:eastAsia="Times New Roman" w:hAnsi="Arial" w:cs="Arial"/>
                <w:b/>
                <w:bCs/>
                <w:color w:val="000000" w:themeColor="text1"/>
                <w:vertAlign w:val="superscript"/>
                <w:lang w:eastAsia="en-GB"/>
              </w:rPr>
              <w:t>1</w:t>
            </w:r>
          </w:p>
        </w:tc>
        <w:tc>
          <w:tcPr>
            <w:tcW w:w="1089" w:type="dxa"/>
            <w:tcBorders>
              <w:top w:val="single" w:sz="4" w:space="0" w:color="auto"/>
              <w:left w:val="nil"/>
              <w:bottom w:val="single" w:sz="8" w:space="0" w:color="auto"/>
              <w:right w:val="single" w:sz="4" w:space="0" w:color="auto"/>
            </w:tcBorders>
            <w:shd w:val="clear" w:color="auto" w:fill="auto"/>
            <w:hideMark/>
          </w:tcPr>
          <w:p w14:paraId="4EAE312B" w14:textId="77777777" w:rsidR="00F83758" w:rsidRDefault="00F83758" w:rsidP="00C57991">
            <w:pPr>
              <w:jc w:val="center"/>
              <w:rPr>
                <w:rFonts w:ascii="Arial" w:eastAsia="Times New Roman" w:hAnsi="Arial" w:cs="Arial"/>
                <w:b/>
                <w:bCs/>
                <w:color w:val="000000"/>
                <w:lang w:eastAsia="en-GB"/>
              </w:rPr>
            </w:pPr>
            <w:r w:rsidRPr="00FE74F6">
              <w:rPr>
                <w:rFonts w:ascii="Arial" w:eastAsia="Times New Roman" w:hAnsi="Arial" w:cs="Arial"/>
                <w:b/>
                <w:bCs/>
                <w:color w:val="000000"/>
                <w:lang w:eastAsia="en-GB"/>
              </w:rPr>
              <w:t>Current exports</w:t>
            </w:r>
            <w:bookmarkStart w:id="62" w:name="_Hlk6502158"/>
            <w:r w:rsidRPr="002C1E4E">
              <w:rPr>
                <w:rFonts w:ascii="Arial" w:eastAsia="Times New Roman" w:hAnsi="Arial" w:cs="Arial"/>
                <w:b/>
                <w:bCs/>
                <w:color w:val="000000" w:themeColor="text1"/>
                <w:vertAlign w:val="superscript"/>
                <w:lang w:eastAsia="en-GB"/>
              </w:rPr>
              <w:t>2</w:t>
            </w:r>
            <w:bookmarkEnd w:id="62"/>
          </w:p>
          <w:p w14:paraId="0BA10E59" w14:textId="77777777" w:rsidR="00F83758" w:rsidRPr="00FE74F6" w:rsidRDefault="00F83758" w:rsidP="00C57991">
            <w:pPr>
              <w:jc w:val="center"/>
              <w:rPr>
                <w:rFonts w:ascii="Arial" w:eastAsia="Times New Roman" w:hAnsi="Arial" w:cs="Arial"/>
                <w:b/>
                <w:bCs/>
                <w:color w:val="000000"/>
                <w:lang w:eastAsia="en-GB"/>
              </w:rPr>
            </w:pPr>
          </w:p>
        </w:tc>
        <w:tc>
          <w:tcPr>
            <w:tcW w:w="1222" w:type="dxa"/>
            <w:tcBorders>
              <w:top w:val="single" w:sz="4" w:space="0" w:color="auto"/>
              <w:left w:val="nil"/>
              <w:bottom w:val="single" w:sz="8" w:space="0" w:color="auto"/>
              <w:right w:val="single" w:sz="4" w:space="0" w:color="auto"/>
            </w:tcBorders>
            <w:shd w:val="clear" w:color="auto" w:fill="auto"/>
            <w:hideMark/>
          </w:tcPr>
          <w:p w14:paraId="3CB02A00" w14:textId="77777777" w:rsidR="00F83758" w:rsidRPr="00FE74F6" w:rsidRDefault="00F83758" w:rsidP="00C57991">
            <w:pPr>
              <w:jc w:val="center"/>
              <w:rPr>
                <w:rFonts w:ascii="Arial" w:eastAsia="Times New Roman" w:hAnsi="Arial" w:cs="Arial"/>
                <w:b/>
                <w:bCs/>
                <w:color w:val="000000"/>
                <w:lang w:eastAsia="en-GB"/>
              </w:rPr>
            </w:pPr>
            <w:r w:rsidRPr="00FE74F6">
              <w:rPr>
                <w:rFonts w:ascii="Arial" w:eastAsia="Times New Roman" w:hAnsi="Arial" w:cs="Arial"/>
                <w:b/>
                <w:bCs/>
                <w:color w:val="000000"/>
                <w:lang w:eastAsia="en-GB"/>
              </w:rPr>
              <w:t>Years exporting</w:t>
            </w:r>
          </w:p>
        </w:tc>
      </w:tr>
      <w:tr w:rsidR="00F83758" w:rsidRPr="00FE74F6" w14:paraId="3FEA6568" w14:textId="77777777" w:rsidTr="00C57991">
        <w:trPr>
          <w:trHeight w:val="600"/>
        </w:trPr>
        <w:tc>
          <w:tcPr>
            <w:tcW w:w="1195" w:type="dxa"/>
            <w:tcBorders>
              <w:top w:val="nil"/>
              <w:left w:val="single" w:sz="4" w:space="0" w:color="auto"/>
              <w:bottom w:val="single" w:sz="4" w:space="0" w:color="auto"/>
              <w:right w:val="single" w:sz="8" w:space="0" w:color="auto"/>
            </w:tcBorders>
            <w:shd w:val="clear" w:color="auto" w:fill="auto"/>
            <w:hideMark/>
          </w:tcPr>
          <w:p w14:paraId="5F729A88" w14:textId="77777777" w:rsidR="00F83758" w:rsidRPr="00FE74F6" w:rsidRDefault="00F83758" w:rsidP="00C57991">
            <w:pPr>
              <w:jc w:val="center"/>
              <w:rPr>
                <w:rFonts w:ascii="Arial" w:eastAsia="Times New Roman" w:hAnsi="Arial" w:cs="Arial"/>
                <w:b/>
                <w:bCs/>
                <w:color w:val="000000"/>
                <w:lang w:eastAsia="en-GB"/>
              </w:rPr>
            </w:pPr>
            <w:r w:rsidRPr="00FE74F6">
              <w:rPr>
                <w:rFonts w:ascii="Arial" w:eastAsia="Times New Roman" w:hAnsi="Arial" w:cs="Arial"/>
                <w:b/>
                <w:bCs/>
                <w:color w:val="000000"/>
                <w:lang w:eastAsia="en-GB"/>
              </w:rPr>
              <w:t>A</w:t>
            </w:r>
          </w:p>
        </w:tc>
        <w:tc>
          <w:tcPr>
            <w:tcW w:w="1527" w:type="dxa"/>
            <w:tcBorders>
              <w:top w:val="nil"/>
              <w:left w:val="nil"/>
              <w:bottom w:val="single" w:sz="4" w:space="0" w:color="auto"/>
              <w:right w:val="single" w:sz="4" w:space="0" w:color="auto"/>
            </w:tcBorders>
            <w:shd w:val="clear" w:color="auto" w:fill="auto"/>
            <w:hideMark/>
          </w:tcPr>
          <w:p w14:paraId="4A9F2E38" w14:textId="77777777" w:rsidR="00F83758" w:rsidRDefault="00F83758" w:rsidP="00C57991">
            <w:pPr>
              <w:rPr>
                <w:rFonts w:ascii="Arial" w:eastAsia="Times New Roman" w:hAnsi="Arial" w:cs="Arial"/>
                <w:color w:val="000000"/>
                <w:lang w:eastAsia="en-GB"/>
              </w:rPr>
            </w:pPr>
            <w:r w:rsidRPr="00FE74F6">
              <w:rPr>
                <w:rFonts w:ascii="Arial" w:eastAsia="Times New Roman" w:hAnsi="Arial" w:cs="Arial"/>
                <w:color w:val="000000"/>
                <w:lang w:eastAsia="en-GB"/>
              </w:rPr>
              <w:t>Compostable packaging</w:t>
            </w:r>
          </w:p>
          <w:p w14:paraId="57BCF9E0" w14:textId="77777777" w:rsidR="00F83758" w:rsidRPr="00FE74F6" w:rsidRDefault="00F83758" w:rsidP="00C57991">
            <w:pPr>
              <w:rPr>
                <w:rFonts w:ascii="Arial" w:eastAsia="Times New Roman" w:hAnsi="Arial" w:cs="Arial"/>
                <w:color w:val="000000"/>
                <w:lang w:eastAsia="en-GB"/>
              </w:rPr>
            </w:pPr>
          </w:p>
        </w:tc>
        <w:tc>
          <w:tcPr>
            <w:tcW w:w="1195" w:type="dxa"/>
            <w:tcBorders>
              <w:top w:val="nil"/>
              <w:left w:val="nil"/>
              <w:bottom w:val="single" w:sz="4" w:space="0" w:color="auto"/>
              <w:right w:val="single" w:sz="4" w:space="0" w:color="auto"/>
            </w:tcBorders>
          </w:tcPr>
          <w:p w14:paraId="07CAF6EC" w14:textId="77777777" w:rsidR="00F83758" w:rsidRPr="00FE74F6" w:rsidRDefault="00F83758" w:rsidP="00C57991">
            <w:pPr>
              <w:jc w:val="center"/>
              <w:rPr>
                <w:rFonts w:ascii="Arial" w:eastAsia="Times New Roman" w:hAnsi="Arial" w:cs="Arial"/>
                <w:color w:val="000000"/>
                <w:lang w:eastAsia="en-GB"/>
              </w:rPr>
            </w:pPr>
            <w:r w:rsidRPr="00FE74F6">
              <w:rPr>
                <w:rFonts w:ascii="Arial" w:eastAsia="Times New Roman" w:hAnsi="Arial" w:cs="Arial"/>
                <w:color w:val="000000"/>
                <w:lang w:eastAsia="en-GB"/>
              </w:rPr>
              <w:t>13</w:t>
            </w:r>
          </w:p>
        </w:tc>
        <w:tc>
          <w:tcPr>
            <w:tcW w:w="1195" w:type="dxa"/>
            <w:tcBorders>
              <w:top w:val="nil"/>
              <w:left w:val="single" w:sz="4" w:space="0" w:color="auto"/>
              <w:bottom w:val="single" w:sz="4" w:space="0" w:color="auto"/>
              <w:right w:val="single" w:sz="4" w:space="0" w:color="auto"/>
            </w:tcBorders>
            <w:shd w:val="clear" w:color="auto" w:fill="auto"/>
            <w:hideMark/>
          </w:tcPr>
          <w:p w14:paraId="106F6878" w14:textId="77777777" w:rsidR="00F83758" w:rsidRPr="00FE74F6" w:rsidRDefault="00F83758" w:rsidP="00C57991">
            <w:pPr>
              <w:jc w:val="center"/>
              <w:rPr>
                <w:rFonts w:ascii="Arial" w:eastAsia="Times New Roman" w:hAnsi="Arial" w:cs="Arial"/>
                <w:color w:val="000000"/>
                <w:lang w:eastAsia="en-GB"/>
              </w:rPr>
            </w:pPr>
            <w:r w:rsidRPr="00FE74F6">
              <w:rPr>
                <w:rFonts w:ascii="Arial" w:eastAsia="Times New Roman" w:hAnsi="Arial" w:cs="Arial"/>
                <w:color w:val="000000"/>
                <w:lang w:eastAsia="en-GB"/>
              </w:rPr>
              <w:t>Large</w:t>
            </w:r>
            <w:r w:rsidRPr="002C1E4E">
              <w:rPr>
                <w:rFonts w:ascii="Arial" w:eastAsia="Times New Roman" w:hAnsi="Arial" w:cs="Arial"/>
                <w:b/>
                <w:color w:val="000000"/>
                <w:vertAlign w:val="superscript"/>
                <w:lang w:eastAsia="en-GB"/>
              </w:rPr>
              <w:t>3</w:t>
            </w:r>
          </w:p>
        </w:tc>
        <w:tc>
          <w:tcPr>
            <w:tcW w:w="1089" w:type="dxa"/>
            <w:tcBorders>
              <w:top w:val="nil"/>
              <w:left w:val="nil"/>
              <w:bottom w:val="single" w:sz="4" w:space="0" w:color="auto"/>
              <w:right w:val="single" w:sz="4" w:space="0" w:color="auto"/>
            </w:tcBorders>
            <w:shd w:val="clear" w:color="auto" w:fill="auto"/>
            <w:hideMark/>
          </w:tcPr>
          <w:p w14:paraId="1D0787EE" w14:textId="77777777" w:rsidR="00F83758" w:rsidRPr="00FE74F6" w:rsidRDefault="00F83758" w:rsidP="00C57991">
            <w:pPr>
              <w:jc w:val="center"/>
              <w:rPr>
                <w:rFonts w:ascii="Arial" w:eastAsia="Times New Roman" w:hAnsi="Arial" w:cs="Arial"/>
                <w:color w:val="000000"/>
                <w:lang w:eastAsia="en-GB"/>
              </w:rPr>
            </w:pPr>
            <w:r w:rsidRPr="00FE74F6">
              <w:rPr>
                <w:rFonts w:ascii="Arial" w:eastAsia="Times New Roman" w:hAnsi="Arial" w:cs="Arial"/>
                <w:color w:val="000000"/>
                <w:lang w:eastAsia="en-GB"/>
              </w:rPr>
              <w:t>20%</w:t>
            </w:r>
          </w:p>
        </w:tc>
        <w:tc>
          <w:tcPr>
            <w:tcW w:w="1222" w:type="dxa"/>
            <w:tcBorders>
              <w:top w:val="nil"/>
              <w:left w:val="nil"/>
              <w:bottom w:val="single" w:sz="4" w:space="0" w:color="auto"/>
              <w:right w:val="single" w:sz="4" w:space="0" w:color="auto"/>
            </w:tcBorders>
            <w:shd w:val="clear" w:color="auto" w:fill="auto"/>
            <w:hideMark/>
          </w:tcPr>
          <w:p w14:paraId="44F6821D" w14:textId="77777777" w:rsidR="00F83758" w:rsidRPr="00FE74F6" w:rsidRDefault="00F83758" w:rsidP="00C57991">
            <w:pPr>
              <w:jc w:val="center"/>
              <w:rPr>
                <w:rFonts w:ascii="Arial" w:eastAsia="Times New Roman" w:hAnsi="Arial" w:cs="Arial"/>
                <w:color w:val="000000"/>
                <w:lang w:eastAsia="en-GB"/>
              </w:rPr>
            </w:pPr>
            <w:r w:rsidRPr="002C1E4E">
              <w:rPr>
                <w:rFonts w:ascii="Arial" w:hAnsi="Arial" w:cs="Arial"/>
              </w:rPr>
              <w:t>10</w:t>
            </w:r>
          </w:p>
        </w:tc>
      </w:tr>
      <w:tr w:rsidR="00F83758" w:rsidRPr="00FE74F6" w14:paraId="4DD3BB70" w14:textId="77777777" w:rsidTr="00C57991">
        <w:trPr>
          <w:trHeight w:val="600"/>
        </w:trPr>
        <w:tc>
          <w:tcPr>
            <w:tcW w:w="1195" w:type="dxa"/>
            <w:tcBorders>
              <w:top w:val="nil"/>
              <w:left w:val="single" w:sz="4" w:space="0" w:color="auto"/>
              <w:bottom w:val="single" w:sz="4" w:space="0" w:color="auto"/>
              <w:right w:val="single" w:sz="8" w:space="0" w:color="auto"/>
            </w:tcBorders>
            <w:shd w:val="clear" w:color="auto" w:fill="auto"/>
            <w:hideMark/>
          </w:tcPr>
          <w:p w14:paraId="1E411C94" w14:textId="77777777" w:rsidR="00F83758" w:rsidRPr="00FE74F6" w:rsidRDefault="00F83758" w:rsidP="00C57991">
            <w:pPr>
              <w:jc w:val="center"/>
              <w:rPr>
                <w:rFonts w:ascii="Arial" w:eastAsia="Times New Roman" w:hAnsi="Arial" w:cs="Arial"/>
                <w:b/>
                <w:bCs/>
                <w:color w:val="000000"/>
                <w:lang w:eastAsia="en-GB"/>
              </w:rPr>
            </w:pPr>
            <w:r w:rsidRPr="00FE74F6">
              <w:rPr>
                <w:rFonts w:ascii="Arial" w:eastAsia="Times New Roman" w:hAnsi="Arial" w:cs="Arial"/>
                <w:b/>
                <w:bCs/>
                <w:color w:val="000000"/>
                <w:lang w:eastAsia="en-GB"/>
              </w:rPr>
              <w:t>B</w:t>
            </w:r>
          </w:p>
        </w:tc>
        <w:tc>
          <w:tcPr>
            <w:tcW w:w="1527" w:type="dxa"/>
            <w:tcBorders>
              <w:top w:val="nil"/>
              <w:left w:val="nil"/>
              <w:bottom w:val="single" w:sz="4" w:space="0" w:color="auto"/>
              <w:right w:val="single" w:sz="4" w:space="0" w:color="auto"/>
            </w:tcBorders>
            <w:shd w:val="clear" w:color="auto" w:fill="auto"/>
            <w:hideMark/>
          </w:tcPr>
          <w:p w14:paraId="42F20C6B" w14:textId="77777777" w:rsidR="00F83758" w:rsidRDefault="00F83758" w:rsidP="00C57991">
            <w:pPr>
              <w:rPr>
                <w:rFonts w:ascii="Arial" w:eastAsia="Times New Roman" w:hAnsi="Arial" w:cs="Arial"/>
                <w:color w:val="000000"/>
                <w:lang w:eastAsia="en-GB"/>
              </w:rPr>
            </w:pPr>
            <w:r w:rsidRPr="00FE74F6">
              <w:rPr>
                <w:rFonts w:ascii="Arial" w:eastAsia="Times New Roman" w:hAnsi="Arial" w:cs="Arial"/>
                <w:color w:val="000000"/>
                <w:lang w:eastAsia="en-GB"/>
              </w:rPr>
              <w:t>Organic meat</w:t>
            </w:r>
          </w:p>
          <w:p w14:paraId="5AD3369E" w14:textId="77777777" w:rsidR="00F83758" w:rsidRPr="00FE74F6" w:rsidRDefault="00F83758" w:rsidP="00C57991">
            <w:pPr>
              <w:rPr>
                <w:rFonts w:ascii="Arial" w:eastAsia="Times New Roman" w:hAnsi="Arial" w:cs="Arial"/>
                <w:color w:val="000000"/>
                <w:lang w:eastAsia="en-GB"/>
              </w:rPr>
            </w:pPr>
          </w:p>
        </w:tc>
        <w:tc>
          <w:tcPr>
            <w:tcW w:w="1195" w:type="dxa"/>
            <w:tcBorders>
              <w:top w:val="nil"/>
              <w:left w:val="nil"/>
              <w:bottom w:val="single" w:sz="4" w:space="0" w:color="auto"/>
              <w:right w:val="single" w:sz="4" w:space="0" w:color="auto"/>
            </w:tcBorders>
          </w:tcPr>
          <w:p w14:paraId="73E32BC1" w14:textId="77777777" w:rsidR="00F83758" w:rsidRPr="00FE74F6" w:rsidRDefault="00F83758" w:rsidP="00C57991">
            <w:pPr>
              <w:jc w:val="center"/>
              <w:rPr>
                <w:rFonts w:ascii="Arial" w:eastAsia="Times New Roman" w:hAnsi="Arial" w:cs="Arial"/>
                <w:color w:val="000000"/>
                <w:lang w:eastAsia="en-GB"/>
              </w:rPr>
            </w:pPr>
            <w:r w:rsidRPr="00FE74F6">
              <w:rPr>
                <w:rFonts w:ascii="Arial" w:eastAsia="Times New Roman" w:hAnsi="Arial" w:cs="Arial"/>
                <w:color w:val="000000"/>
                <w:lang w:eastAsia="en-GB"/>
              </w:rPr>
              <w:t>21</w:t>
            </w:r>
          </w:p>
        </w:tc>
        <w:tc>
          <w:tcPr>
            <w:tcW w:w="1195" w:type="dxa"/>
            <w:tcBorders>
              <w:top w:val="nil"/>
              <w:left w:val="single" w:sz="4" w:space="0" w:color="auto"/>
              <w:bottom w:val="single" w:sz="4" w:space="0" w:color="auto"/>
              <w:right w:val="single" w:sz="4" w:space="0" w:color="auto"/>
            </w:tcBorders>
            <w:shd w:val="clear" w:color="auto" w:fill="auto"/>
            <w:hideMark/>
          </w:tcPr>
          <w:p w14:paraId="6D127B94" w14:textId="77777777" w:rsidR="00F83758" w:rsidRPr="00FE74F6" w:rsidRDefault="00F83758" w:rsidP="00C57991">
            <w:pPr>
              <w:jc w:val="center"/>
              <w:rPr>
                <w:rFonts w:ascii="Arial" w:eastAsia="Times New Roman" w:hAnsi="Arial" w:cs="Arial"/>
                <w:color w:val="000000"/>
                <w:lang w:eastAsia="en-GB"/>
              </w:rPr>
            </w:pPr>
            <w:r>
              <w:rPr>
                <w:rFonts w:ascii="Arial" w:eastAsia="Times New Roman" w:hAnsi="Arial" w:cs="Arial"/>
                <w:color w:val="000000"/>
                <w:lang w:eastAsia="en-GB"/>
              </w:rPr>
              <w:t>Medium</w:t>
            </w:r>
          </w:p>
        </w:tc>
        <w:tc>
          <w:tcPr>
            <w:tcW w:w="1089" w:type="dxa"/>
            <w:tcBorders>
              <w:top w:val="nil"/>
              <w:left w:val="nil"/>
              <w:bottom w:val="single" w:sz="4" w:space="0" w:color="auto"/>
              <w:right w:val="single" w:sz="4" w:space="0" w:color="auto"/>
            </w:tcBorders>
            <w:shd w:val="clear" w:color="auto" w:fill="auto"/>
            <w:hideMark/>
          </w:tcPr>
          <w:p w14:paraId="791BCF54" w14:textId="77777777" w:rsidR="00F83758" w:rsidRPr="00FE74F6" w:rsidRDefault="00F83758" w:rsidP="00C57991">
            <w:pPr>
              <w:jc w:val="center"/>
              <w:rPr>
                <w:rFonts w:ascii="Arial" w:eastAsia="Times New Roman" w:hAnsi="Arial" w:cs="Arial"/>
                <w:color w:val="000000"/>
                <w:lang w:eastAsia="en-GB"/>
              </w:rPr>
            </w:pPr>
            <w:r w:rsidRPr="00FE74F6">
              <w:rPr>
                <w:rFonts w:ascii="Arial" w:eastAsia="Times New Roman" w:hAnsi="Arial" w:cs="Arial"/>
                <w:color w:val="000000"/>
                <w:lang w:eastAsia="en-GB"/>
              </w:rPr>
              <w:t>20%</w:t>
            </w:r>
          </w:p>
        </w:tc>
        <w:tc>
          <w:tcPr>
            <w:tcW w:w="1222" w:type="dxa"/>
            <w:tcBorders>
              <w:top w:val="nil"/>
              <w:left w:val="nil"/>
              <w:bottom w:val="single" w:sz="4" w:space="0" w:color="auto"/>
              <w:right w:val="single" w:sz="4" w:space="0" w:color="auto"/>
            </w:tcBorders>
            <w:shd w:val="clear" w:color="auto" w:fill="auto"/>
            <w:hideMark/>
          </w:tcPr>
          <w:p w14:paraId="3AEDBF61" w14:textId="77777777" w:rsidR="00F83758" w:rsidRPr="00FE74F6" w:rsidRDefault="00F83758" w:rsidP="00C57991">
            <w:pPr>
              <w:jc w:val="center"/>
              <w:rPr>
                <w:rFonts w:ascii="Arial" w:eastAsia="Times New Roman" w:hAnsi="Arial" w:cs="Arial"/>
                <w:color w:val="000000"/>
                <w:lang w:eastAsia="en-GB"/>
              </w:rPr>
            </w:pPr>
            <w:r w:rsidRPr="002C1E4E">
              <w:rPr>
                <w:rFonts w:ascii="Arial" w:hAnsi="Arial" w:cs="Arial"/>
              </w:rPr>
              <w:t>9</w:t>
            </w:r>
          </w:p>
        </w:tc>
      </w:tr>
      <w:tr w:rsidR="00F83758" w:rsidRPr="00FE74F6" w14:paraId="31BDAE0B" w14:textId="77777777" w:rsidTr="00C57991">
        <w:trPr>
          <w:trHeight w:val="600"/>
        </w:trPr>
        <w:tc>
          <w:tcPr>
            <w:tcW w:w="1195" w:type="dxa"/>
            <w:tcBorders>
              <w:top w:val="nil"/>
              <w:left w:val="single" w:sz="4" w:space="0" w:color="auto"/>
              <w:bottom w:val="single" w:sz="4" w:space="0" w:color="auto"/>
              <w:right w:val="single" w:sz="8" w:space="0" w:color="auto"/>
            </w:tcBorders>
            <w:shd w:val="clear" w:color="auto" w:fill="auto"/>
            <w:hideMark/>
          </w:tcPr>
          <w:p w14:paraId="4ECA914D" w14:textId="77777777" w:rsidR="00F83758" w:rsidRPr="00FE74F6" w:rsidRDefault="00F83758" w:rsidP="00C57991">
            <w:pPr>
              <w:jc w:val="center"/>
              <w:rPr>
                <w:rFonts w:ascii="Arial" w:eastAsia="Times New Roman" w:hAnsi="Arial" w:cs="Arial"/>
                <w:b/>
                <w:bCs/>
                <w:color w:val="000000"/>
                <w:lang w:eastAsia="en-GB"/>
              </w:rPr>
            </w:pPr>
            <w:r w:rsidRPr="00FE74F6">
              <w:rPr>
                <w:rFonts w:ascii="Arial" w:eastAsia="Times New Roman" w:hAnsi="Arial" w:cs="Arial"/>
                <w:b/>
                <w:bCs/>
                <w:color w:val="000000"/>
                <w:lang w:eastAsia="en-GB"/>
              </w:rPr>
              <w:t>C</w:t>
            </w:r>
          </w:p>
        </w:tc>
        <w:tc>
          <w:tcPr>
            <w:tcW w:w="1527" w:type="dxa"/>
            <w:tcBorders>
              <w:top w:val="nil"/>
              <w:left w:val="nil"/>
              <w:bottom w:val="single" w:sz="4" w:space="0" w:color="auto"/>
              <w:right w:val="single" w:sz="4" w:space="0" w:color="auto"/>
            </w:tcBorders>
            <w:shd w:val="clear" w:color="auto" w:fill="auto"/>
            <w:hideMark/>
          </w:tcPr>
          <w:p w14:paraId="4C351A1A" w14:textId="77777777" w:rsidR="00F83758" w:rsidRPr="00FE74F6" w:rsidRDefault="00F83758" w:rsidP="00C57991">
            <w:pPr>
              <w:rPr>
                <w:rFonts w:ascii="Arial" w:eastAsia="Times New Roman" w:hAnsi="Arial" w:cs="Arial"/>
                <w:color w:val="000000"/>
                <w:lang w:eastAsia="en-GB"/>
              </w:rPr>
            </w:pPr>
            <w:r w:rsidRPr="00FE74F6">
              <w:rPr>
                <w:rFonts w:ascii="Arial" w:eastAsia="Times New Roman" w:hAnsi="Arial" w:cs="Arial"/>
                <w:color w:val="000000"/>
                <w:lang w:eastAsia="en-GB"/>
              </w:rPr>
              <w:t>Vertical aquaponic systems</w:t>
            </w:r>
          </w:p>
        </w:tc>
        <w:tc>
          <w:tcPr>
            <w:tcW w:w="1195" w:type="dxa"/>
            <w:tcBorders>
              <w:top w:val="nil"/>
              <w:left w:val="nil"/>
              <w:bottom w:val="single" w:sz="4" w:space="0" w:color="auto"/>
              <w:right w:val="single" w:sz="4" w:space="0" w:color="auto"/>
            </w:tcBorders>
          </w:tcPr>
          <w:p w14:paraId="2C373D33" w14:textId="77777777" w:rsidR="00F83758" w:rsidRPr="00FE74F6" w:rsidRDefault="00F83758" w:rsidP="00C57991">
            <w:pPr>
              <w:jc w:val="center"/>
              <w:rPr>
                <w:rFonts w:ascii="Arial" w:eastAsia="Times New Roman" w:hAnsi="Arial" w:cs="Arial"/>
                <w:color w:val="000000"/>
                <w:lang w:eastAsia="en-GB"/>
              </w:rPr>
            </w:pPr>
            <w:r w:rsidRPr="00FE74F6">
              <w:rPr>
                <w:rFonts w:ascii="Arial" w:eastAsia="Times New Roman" w:hAnsi="Arial" w:cs="Arial"/>
                <w:color w:val="000000"/>
                <w:lang w:eastAsia="en-GB"/>
              </w:rPr>
              <w:t>7</w:t>
            </w:r>
          </w:p>
        </w:tc>
        <w:tc>
          <w:tcPr>
            <w:tcW w:w="1195" w:type="dxa"/>
            <w:tcBorders>
              <w:top w:val="nil"/>
              <w:left w:val="single" w:sz="4" w:space="0" w:color="auto"/>
              <w:bottom w:val="single" w:sz="4" w:space="0" w:color="auto"/>
              <w:right w:val="single" w:sz="4" w:space="0" w:color="auto"/>
            </w:tcBorders>
            <w:shd w:val="clear" w:color="auto" w:fill="auto"/>
            <w:hideMark/>
          </w:tcPr>
          <w:p w14:paraId="5E339AA1" w14:textId="77777777" w:rsidR="00F83758" w:rsidRPr="00FE74F6" w:rsidRDefault="00F83758" w:rsidP="00C57991">
            <w:pPr>
              <w:jc w:val="center"/>
              <w:rPr>
                <w:rFonts w:ascii="Arial" w:eastAsia="Times New Roman" w:hAnsi="Arial" w:cs="Arial"/>
                <w:color w:val="000000"/>
                <w:lang w:eastAsia="en-GB"/>
              </w:rPr>
            </w:pPr>
            <w:r w:rsidRPr="00FE74F6">
              <w:rPr>
                <w:rFonts w:ascii="Arial" w:eastAsia="Times New Roman" w:hAnsi="Arial" w:cs="Arial"/>
                <w:color w:val="000000"/>
                <w:lang w:eastAsia="en-GB"/>
              </w:rPr>
              <w:t>Micro</w:t>
            </w:r>
          </w:p>
        </w:tc>
        <w:tc>
          <w:tcPr>
            <w:tcW w:w="1089" w:type="dxa"/>
            <w:tcBorders>
              <w:top w:val="nil"/>
              <w:left w:val="nil"/>
              <w:bottom w:val="single" w:sz="4" w:space="0" w:color="auto"/>
              <w:right w:val="single" w:sz="4" w:space="0" w:color="auto"/>
            </w:tcBorders>
            <w:shd w:val="clear" w:color="auto" w:fill="auto"/>
            <w:hideMark/>
          </w:tcPr>
          <w:p w14:paraId="7CBFE8CD" w14:textId="77777777" w:rsidR="00F83758" w:rsidRPr="00FE74F6" w:rsidRDefault="00F83758" w:rsidP="00C57991">
            <w:pPr>
              <w:jc w:val="center"/>
              <w:rPr>
                <w:rFonts w:ascii="Arial" w:eastAsia="Times New Roman" w:hAnsi="Arial" w:cs="Arial"/>
                <w:color w:val="000000"/>
                <w:lang w:eastAsia="en-GB"/>
              </w:rPr>
            </w:pPr>
            <w:r w:rsidRPr="00FE74F6">
              <w:rPr>
                <w:rFonts w:ascii="Arial" w:eastAsia="Times New Roman" w:hAnsi="Arial" w:cs="Arial"/>
                <w:color w:val="000000"/>
                <w:lang w:eastAsia="en-GB"/>
              </w:rPr>
              <w:t>50%</w:t>
            </w:r>
          </w:p>
        </w:tc>
        <w:tc>
          <w:tcPr>
            <w:tcW w:w="1222" w:type="dxa"/>
            <w:tcBorders>
              <w:top w:val="nil"/>
              <w:left w:val="nil"/>
              <w:bottom w:val="single" w:sz="4" w:space="0" w:color="auto"/>
              <w:right w:val="single" w:sz="4" w:space="0" w:color="auto"/>
            </w:tcBorders>
            <w:shd w:val="clear" w:color="auto" w:fill="auto"/>
            <w:hideMark/>
          </w:tcPr>
          <w:p w14:paraId="69530A43" w14:textId="77777777" w:rsidR="00F83758" w:rsidRPr="00FE74F6" w:rsidRDefault="00F83758" w:rsidP="00C57991">
            <w:pPr>
              <w:jc w:val="center"/>
              <w:rPr>
                <w:rFonts w:ascii="Arial" w:eastAsia="Times New Roman" w:hAnsi="Arial" w:cs="Arial"/>
                <w:color w:val="000000"/>
                <w:lang w:eastAsia="en-GB"/>
              </w:rPr>
            </w:pPr>
            <w:r w:rsidRPr="002C1E4E">
              <w:rPr>
                <w:rFonts w:ascii="Arial" w:hAnsi="Arial" w:cs="Arial"/>
              </w:rPr>
              <w:t>5</w:t>
            </w:r>
          </w:p>
        </w:tc>
      </w:tr>
      <w:tr w:rsidR="00F83758" w:rsidRPr="00FE74F6" w14:paraId="6A141DC3" w14:textId="77777777" w:rsidTr="00C57991">
        <w:trPr>
          <w:trHeight w:val="600"/>
        </w:trPr>
        <w:tc>
          <w:tcPr>
            <w:tcW w:w="1195" w:type="dxa"/>
            <w:tcBorders>
              <w:top w:val="nil"/>
              <w:left w:val="single" w:sz="4" w:space="0" w:color="auto"/>
              <w:bottom w:val="single" w:sz="4" w:space="0" w:color="auto"/>
              <w:right w:val="single" w:sz="8" w:space="0" w:color="auto"/>
            </w:tcBorders>
            <w:shd w:val="clear" w:color="auto" w:fill="auto"/>
            <w:hideMark/>
          </w:tcPr>
          <w:p w14:paraId="54CA9F95" w14:textId="77777777" w:rsidR="00F83758" w:rsidRPr="00FE74F6" w:rsidRDefault="00F83758" w:rsidP="00C57991">
            <w:pPr>
              <w:jc w:val="center"/>
              <w:rPr>
                <w:rFonts w:ascii="Arial" w:eastAsia="Times New Roman" w:hAnsi="Arial" w:cs="Arial"/>
                <w:b/>
                <w:bCs/>
                <w:color w:val="000000"/>
                <w:lang w:eastAsia="en-GB"/>
              </w:rPr>
            </w:pPr>
            <w:r w:rsidRPr="00FE74F6">
              <w:rPr>
                <w:rFonts w:ascii="Arial" w:eastAsia="Times New Roman" w:hAnsi="Arial" w:cs="Arial"/>
                <w:b/>
                <w:bCs/>
                <w:color w:val="000000"/>
                <w:lang w:eastAsia="en-GB"/>
              </w:rPr>
              <w:t>D</w:t>
            </w:r>
          </w:p>
        </w:tc>
        <w:tc>
          <w:tcPr>
            <w:tcW w:w="1527" w:type="dxa"/>
            <w:tcBorders>
              <w:top w:val="nil"/>
              <w:left w:val="nil"/>
              <w:bottom w:val="single" w:sz="4" w:space="0" w:color="auto"/>
              <w:right w:val="single" w:sz="4" w:space="0" w:color="auto"/>
            </w:tcBorders>
            <w:shd w:val="clear" w:color="auto" w:fill="auto"/>
            <w:hideMark/>
          </w:tcPr>
          <w:p w14:paraId="7C58EAD2" w14:textId="77777777" w:rsidR="00F83758" w:rsidRDefault="00F83758" w:rsidP="00C57991">
            <w:pPr>
              <w:rPr>
                <w:rFonts w:ascii="Arial" w:eastAsia="Times New Roman" w:hAnsi="Arial" w:cs="Arial"/>
                <w:color w:val="000000"/>
                <w:lang w:eastAsia="en-GB"/>
              </w:rPr>
            </w:pPr>
            <w:r w:rsidRPr="00FE74F6">
              <w:rPr>
                <w:rFonts w:ascii="Arial" w:eastAsia="Times New Roman" w:hAnsi="Arial" w:cs="Arial"/>
                <w:color w:val="000000"/>
                <w:lang w:eastAsia="en-GB"/>
              </w:rPr>
              <w:t xml:space="preserve">Handmade gifts </w:t>
            </w:r>
          </w:p>
          <w:p w14:paraId="7A35765E" w14:textId="77777777" w:rsidR="00F83758" w:rsidRPr="00FE74F6" w:rsidRDefault="00F83758" w:rsidP="00C57991">
            <w:pPr>
              <w:rPr>
                <w:rFonts w:ascii="Arial" w:eastAsia="Times New Roman" w:hAnsi="Arial" w:cs="Arial"/>
                <w:color w:val="000000"/>
                <w:lang w:eastAsia="en-GB"/>
              </w:rPr>
            </w:pPr>
          </w:p>
        </w:tc>
        <w:tc>
          <w:tcPr>
            <w:tcW w:w="1195" w:type="dxa"/>
            <w:tcBorders>
              <w:top w:val="nil"/>
              <w:left w:val="nil"/>
              <w:bottom w:val="single" w:sz="4" w:space="0" w:color="auto"/>
              <w:right w:val="single" w:sz="4" w:space="0" w:color="auto"/>
            </w:tcBorders>
          </w:tcPr>
          <w:p w14:paraId="700AEC8E" w14:textId="77777777" w:rsidR="00F83758" w:rsidRPr="00FE74F6" w:rsidRDefault="00F83758" w:rsidP="00C57991">
            <w:pPr>
              <w:jc w:val="center"/>
              <w:rPr>
                <w:rFonts w:ascii="Arial" w:eastAsia="Times New Roman" w:hAnsi="Arial" w:cs="Arial"/>
                <w:color w:val="000000"/>
                <w:lang w:eastAsia="en-GB"/>
              </w:rPr>
            </w:pPr>
            <w:r w:rsidRPr="00FE74F6">
              <w:rPr>
                <w:rFonts w:ascii="Arial" w:eastAsia="Times New Roman" w:hAnsi="Arial" w:cs="Arial"/>
                <w:color w:val="000000"/>
                <w:lang w:eastAsia="en-GB"/>
              </w:rPr>
              <w:t>30</w:t>
            </w:r>
          </w:p>
        </w:tc>
        <w:tc>
          <w:tcPr>
            <w:tcW w:w="1195" w:type="dxa"/>
            <w:tcBorders>
              <w:top w:val="nil"/>
              <w:left w:val="single" w:sz="4" w:space="0" w:color="auto"/>
              <w:bottom w:val="single" w:sz="4" w:space="0" w:color="auto"/>
              <w:right w:val="single" w:sz="4" w:space="0" w:color="auto"/>
            </w:tcBorders>
            <w:shd w:val="clear" w:color="auto" w:fill="auto"/>
            <w:hideMark/>
          </w:tcPr>
          <w:p w14:paraId="6E21FFE4" w14:textId="77777777" w:rsidR="00F83758" w:rsidRPr="00FE74F6" w:rsidRDefault="00F83758" w:rsidP="00C57991">
            <w:pPr>
              <w:jc w:val="center"/>
              <w:rPr>
                <w:rFonts w:ascii="Arial" w:eastAsia="Times New Roman" w:hAnsi="Arial" w:cs="Arial"/>
                <w:color w:val="000000"/>
                <w:lang w:eastAsia="en-GB"/>
              </w:rPr>
            </w:pPr>
            <w:r>
              <w:rPr>
                <w:rFonts w:ascii="Arial" w:eastAsia="Times New Roman" w:hAnsi="Arial" w:cs="Arial"/>
                <w:color w:val="000000"/>
                <w:lang w:eastAsia="en-GB"/>
              </w:rPr>
              <w:t>Medium</w:t>
            </w:r>
          </w:p>
        </w:tc>
        <w:tc>
          <w:tcPr>
            <w:tcW w:w="1089" w:type="dxa"/>
            <w:tcBorders>
              <w:top w:val="nil"/>
              <w:left w:val="nil"/>
              <w:bottom w:val="single" w:sz="4" w:space="0" w:color="auto"/>
              <w:right w:val="single" w:sz="4" w:space="0" w:color="auto"/>
            </w:tcBorders>
            <w:shd w:val="clear" w:color="auto" w:fill="auto"/>
            <w:hideMark/>
          </w:tcPr>
          <w:p w14:paraId="2962B4DB" w14:textId="77777777" w:rsidR="00F83758" w:rsidRPr="00FE74F6" w:rsidRDefault="00F83758" w:rsidP="00C57991">
            <w:pPr>
              <w:jc w:val="center"/>
              <w:rPr>
                <w:rFonts w:ascii="Arial" w:eastAsia="Times New Roman" w:hAnsi="Arial" w:cs="Arial"/>
                <w:color w:val="000000"/>
                <w:lang w:eastAsia="en-GB"/>
              </w:rPr>
            </w:pPr>
            <w:r w:rsidRPr="00FE74F6">
              <w:rPr>
                <w:rFonts w:ascii="Arial" w:eastAsia="Times New Roman" w:hAnsi="Arial" w:cs="Arial"/>
                <w:color w:val="000000"/>
                <w:lang w:eastAsia="en-GB"/>
              </w:rPr>
              <w:t>10%</w:t>
            </w:r>
          </w:p>
        </w:tc>
        <w:tc>
          <w:tcPr>
            <w:tcW w:w="1222" w:type="dxa"/>
            <w:tcBorders>
              <w:top w:val="nil"/>
              <w:left w:val="nil"/>
              <w:bottom w:val="single" w:sz="4" w:space="0" w:color="auto"/>
              <w:right w:val="single" w:sz="4" w:space="0" w:color="auto"/>
            </w:tcBorders>
            <w:shd w:val="clear" w:color="auto" w:fill="auto"/>
            <w:hideMark/>
          </w:tcPr>
          <w:p w14:paraId="4AC1061B" w14:textId="77777777" w:rsidR="00F83758" w:rsidRPr="00FE74F6" w:rsidRDefault="00F83758" w:rsidP="00C57991">
            <w:pPr>
              <w:jc w:val="center"/>
              <w:rPr>
                <w:rFonts w:ascii="Arial" w:eastAsia="Times New Roman" w:hAnsi="Arial" w:cs="Arial"/>
                <w:color w:val="000000"/>
                <w:lang w:eastAsia="en-GB"/>
              </w:rPr>
            </w:pPr>
            <w:r w:rsidRPr="002C1E4E">
              <w:rPr>
                <w:rFonts w:ascii="Arial" w:hAnsi="Arial" w:cs="Arial"/>
              </w:rPr>
              <w:t>10</w:t>
            </w:r>
          </w:p>
        </w:tc>
      </w:tr>
      <w:tr w:rsidR="00F83758" w:rsidRPr="00FE74F6" w14:paraId="6C0741D9" w14:textId="77777777" w:rsidTr="00C57991">
        <w:trPr>
          <w:trHeight w:val="600"/>
        </w:trPr>
        <w:tc>
          <w:tcPr>
            <w:tcW w:w="1195" w:type="dxa"/>
            <w:tcBorders>
              <w:top w:val="nil"/>
              <w:left w:val="single" w:sz="4" w:space="0" w:color="auto"/>
              <w:bottom w:val="single" w:sz="4" w:space="0" w:color="auto"/>
              <w:right w:val="single" w:sz="8" w:space="0" w:color="auto"/>
            </w:tcBorders>
            <w:shd w:val="clear" w:color="auto" w:fill="auto"/>
            <w:hideMark/>
          </w:tcPr>
          <w:p w14:paraId="20C6A785" w14:textId="77777777" w:rsidR="00F83758" w:rsidRPr="00FE74F6" w:rsidRDefault="00F83758" w:rsidP="00C57991">
            <w:pPr>
              <w:jc w:val="center"/>
              <w:rPr>
                <w:rFonts w:ascii="Arial" w:eastAsia="Times New Roman" w:hAnsi="Arial" w:cs="Arial"/>
                <w:b/>
                <w:bCs/>
                <w:color w:val="000000"/>
                <w:lang w:eastAsia="en-GB"/>
              </w:rPr>
            </w:pPr>
            <w:r w:rsidRPr="00FE74F6">
              <w:rPr>
                <w:rFonts w:ascii="Arial" w:eastAsia="Times New Roman" w:hAnsi="Arial" w:cs="Arial"/>
                <w:b/>
                <w:bCs/>
                <w:color w:val="000000"/>
                <w:lang w:eastAsia="en-GB"/>
              </w:rPr>
              <w:t>E</w:t>
            </w:r>
          </w:p>
        </w:tc>
        <w:tc>
          <w:tcPr>
            <w:tcW w:w="1527" w:type="dxa"/>
            <w:tcBorders>
              <w:top w:val="nil"/>
              <w:left w:val="nil"/>
              <w:bottom w:val="single" w:sz="4" w:space="0" w:color="auto"/>
              <w:right w:val="single" w:sz="4" w:space="0" w:color="auto"/>
            </w:tcBorders>
            <w:shd w:val="clear" w:color="auto" w:fill="auto"/>
            <w:hideMark/>
          </w:tcPr>
          <w:p w14:paraId="00155F74" w14:textId="77777777" w:rsidR="00F83758" w:rsidRDefault="00F83758" w:rsidP="00C57991">
            <w:pPr>
              <w:rPr>
                <w:rFonts w:ascii="Arial" w:eastAsia="Times New Roman" w:hAnsi="Arial" w:cs="Arial"/>
                <w:color w:val="000000"/>
                <w:lang w:eastAsia="en-GB"/>
              </w:rPr>
            </w:pPr>
            <w:r w:rsidRPr="00FE74F6">
              <w:rPr>
                <w:rFonts w:ascii="Arial" w:eastAsia="Times New Roman" w:hAnsi="Arial" w:cs="Arial"/>
                <w:color w:val="000000"/>
                <w:lang w:eastAsia="en-GB"/>
              </w:rPr>
              <w:t>Urban Farm</w:t>
            </w:r>
          </w:p>
          <w:p w14:paraId="4EFB9937" w14:textId="77777777" w:rsidR="00F83758" w:rsidRDefault="00F83758" w:rsidP="00C57991">
            <w:pPr>
              <w:rPr>
                <w:rFonts w:ascii="Arial" w:eastAsia="Times New Roman" w:hAnsi="Arial" w:cs="Arial"/>
                <w:color w:val="000000"/>
                <w:lang w:eastAsia="en-GB"/>
              </w:rPr>
            </w:pPr>
          </w:p>
          <w:p w14:paraId="2531B60A" w14:textId="77777777" w:rsidR="00F83758" w:rsidRPr="00FE74F6" w:rsidRDefault="00F83758" w:rsidP="00C57991">
            <w:pPr>
              <w:rPr>
                <w:rFonts w:ascii="Arial" w:eastAsia="Times New Roman" w:hAnsi="Arial" w:cs="Arial"/>
                <w:color w:val="000000"/>
                <w:lang w:eastAsia="en-GB"/>
              </w:rPr>
            </w:pPr>
          </w:p>
        </w:tc>
        <w:tc>
          <w:tcPr>
            <w:tcW w:w="1195" w:type="dxa"/>
            <w:tcBorders>
              <w:top w:val="nil"/>
              <w:left w:val="nil"/>
              <w:bottom w:val="single" w:sz="4" w:space="0" w:color="auto"/>
              <w:right w:val="single" w:sz="4" w:space="0" w:color="auto"/>
            </w:tcBorders>
          </w:tcPr>
          <w:p w14:paraId="7F2163B0" w14:textId="77777777" w:rsidR="00F83758" w:rsidRPr="00FE74F6" w:rsidRDefault="00F83758" w:rsidP="00C57991">
            <w:pPr>
              <w:jc w:val="center"/>
              <w:rPr>
                <w:rFonts w:ascii="Arial" w:eastAsia="Times New Roman" w:hAnsi="Arial" w:cs="Arial"/>
                <w:color w:val="000000"/>
                <w:lang w:eastAsia="en-GB"/>
              </w:rPr>
            </w:pPr>
            <w:r w:rsidRPr="00FE74F6">
              <w:rPr>
                <w:rFonts w:ascii="Arial" w:eastAsia="Times New Roman" w:hAnsi="Arial" w:cs="Arial"/>
                <w:color w:val="000000"/>
                <w:lang w:eastAsia="en-GB"/>
              </w:rPr>
              <w:t>5</w:t>
            </w:r>
          </w:p>
        </w:tc>
        <w:tc>
          <w:tcPr>
            <w:tcW w:w="1195" w:type="dxa"/>
            <w:tcBorders>
              <w:top w:val="nil"/>
              <w:left w:val="single" w:sz="4" w:space="0" w:color="auto"/>
              <w:bottom w:val="single" w:sz="4" w:space="0" w:color="auto"/>
              <w:right w:val="single" w:sz="4" w:space="0" w:color="auto"/>
            </w:tcBorders>
            <w:shd w:val="clear" w:color="auto" w:fill="auto"/>
            <w:hideMark/>
          </w:tcPr>
          <w:p w14:paraId="3EFA50C5" w14:textId="77777777" w:rsidR="00F83758" w:rsidRPr="00FE74F6" w:rsidRDefault="00F83758" w:rsidP="00C57991">
            <w:pPr>
              <w:jc w:val="center"/>
              <w:rPr>
                <w:rFonts w:ascii="Arial" w:eastAsia="Times New Roman" w:hAnsi="Arial" w:cs="Arial"/>
                <w:color w:val="000000"/>
                <w:lang w:eastAsia="en-GB"/>
              </w:rPr>
            </w:pPr>
            <w:r>
              <w:rPr>
                <w:rFonts w:ascii="Arial" w:eastAsia="Times New Roman" w:hAnsi="Arial" w:cs="Arial"/>
                <w:color w:val="000000"/>
                <w:lang w:eastAsia="en-GB"/>
              </w:rPr>
              <w:t>Small</w:t>
            </w:r>
          </w:p>
        </w:tc>
        <w:tc>
          <w:tcPr>
            <w:tcW w:w="1089" w:type="dxa"/>
            <w:tcBorders>
              <w:top w:val="nil"/>
              <w:left w:val="nil"/>
              <w:bottom w:val="single" w:sz="4" w:space="0" w:color="auto"/>
              <w:right w:val="single" w:sz="4" w:space="0" w:color="auto"/>
            </w:tcBorders>
            <w:shd w:val="clear" w:color="auto" w:fill="auto"/>
            <w:hideMark/>
          </w:tcPr>
          <w:p w14:paraId="23F97CE5" w14:textId="77777777" w:rsidR="00F83758" w:rsidRPr="00FE74F6" w:rsidRDefault="00F83758" w:rsidP="00C57991">
            <w:pPr>
              <w:jc w:val="center"/>
              <w:rPr>
                <w:rFonts w:ascii="Arial" w:eastAsia="Times New Roman" w:hAnsi="Arial" w:cs="Arial"/>
                <w:color w:val="000000"/>
                <w:lang w:eastAsia="en-GB"/>
              </w:rPr>
            </w:pPr>
            <w:r w:rsidRPr="00FE74F6">
              <w:rPr>
                <w:rFonts w:ascii="Arial" w:eastAsia="Times New Roman" w:hAnsi="Arial" w:cs="Arial"/>
                <w:color w:val="000000"/>
                <w:lang w:eastAsia="en-GB"/>
              </w:rPr>
              <w:t>0%</w:t>
            </w:r>
          </w:p>
        </w:tc>
        <w:tc>
          <w:tcPr>
            <w:tcW w:w="1222" w:type="dxa"/>
            <w:tcBorders>
              <w:top w:val="nil"/>
              <w:left w:val="nil"/>
              <w:bottom w:val="single" w:sz="4" w:space="0" w:color="auto"/>
              <w:right w:val="single" w:sz="4" w:space="0" w:color="auto"/>
            </w:tcBorders>
            <w:shd w:val="clear" w:color="auto" w:fill="auto"/>
            <w:hideMark/>
          </w:tcPr>
          <w:p w14:paraId="3539232D" w14:textId="77777777" w:rsidR="00F83758" w:rsidRPr="00FE74F6" w:rsidRDefault="00F83758" w:rsidP="00C57991">
            <w:pPr>
              <w:jc w:val="center"/>
              <w:rPr>
                <w:rFonts w:ascii="Arial" w:eastAsia="Times New Roman" w:hAnsi="Arial" w:cs="Arial"/>
                <w:color w:val="000000"/>
                <w:lang w:eastAsia="en-GB"/>
              </w:rPr>
            </w:pPr>
            <w:r w:rsidRPr="002C1E4E">
              <w:rPr>
                <w:rFonts w:ascii="Arial" w:hAnsi="Arial" w:cs="Arial"/>
              </w:rPr>
              <w:t>0</w:t>
            </w:r>
          </w:p>
        </w:tc>
      </w:tr>
      <w:tr w:rsidR="00F83758" w:rsidRPr="00FE74F6" w14:paraId="4C07F284" w14:textId="77777777" w:rsidTr="00C57991">
        <w:trPr>
          <w:trHeight w:val="600"/>
        </w:trPr>
        <w:tc>
          <w:tcPr>
            <w:tcW w:w="1195" w:type="dxa"/>
            <w:tcBorders>
              <w:top w:val="nil"/>
              <w:left w:val="single" w:sz="4" w:space="0" w:color="auto"/>
              <w:bottom w:val="single" w:sz="4" w:space="0" w:color="auto"/>
              <w:right w:val="single" w:sz="8" w:space="0" w:color="auto"/>
            </w:tcBorders>
            <w:shd w:val="clear" w:color="auto" w:fill="auto"/>
            <w:hideMark/>
          </w:tcPr>
          <w:p w14:paraId="6D760D20" w14:textId="77777777" w:rsidR="00F83758" w:rsidRPr="00FE74F6" w:rsidRDefault="00F83758" w:rsidP="00C57991">
            <w:pPr>
              <w:jc w:val="center"/>
              <w:rPr>
                <w:rFonts w:ascii="Arial" w:eastAsia="Times New Roman" w:hAnsi="Arial" w:cs="Arial"/>
                <w:b/>
                <w:bCs/>
                <w:color w:val="000000"/>
                <w:lang w:eastAsia="en-GB"/>
              </w:rPr>
            </w:pPr>
            <w:r w:rsidRPr="00FE74F6">
              <w:rPr>
                <w:rFonts w:ascii="Arial" w:eastAsia="Times New Roman" w:hAnsi="Arial" w:cs="Arial"/>
                <w:b/>
                <w:bCs/>
                <w:color w:val="000000"/>
                <w:lang w:eastAsia="en-GB"/>
              </w:rPr>
              <w:t>F</w:t>
            </w:r>
          </w:p>
        </w:tc>
        <w:tc>
          <w:tcPr>
            <w:tcW w:w="1527" w:type="dxa"/>
            <w:tcBorders>
              <w:top w:val="nil"/>
              <w:left w:val="nil"/>
              <w:bottom w:val="single" w:sz="4" w:space="0" w:color="auto"/>
              <w:right w:val="single" w:sz="4" w:space="0" w:color="auto"/>
            </w:tcBorders>
            <w:shd w:val="clear" w:color="auto" w:fill="auto"/>
            <w:hideMark/>
          </w:tcPr>
          <w:p w14:paraId="64E28905" w14:textId="77777777" w:rsidR="00F83758" w:rsidRDefault="00F83758" w:rsidP="00C57991">
            <w:pPr>
              <w:rPr>
                <w:rFonts w:ascii="Arial" w:eastAsia="Times New Roman" w:hAnsi="Arial" w:cs="Arial"/>
                <w:color w:val="000000"/>
                <w:lang w:eastAsia="en-GB"/>
              </w:rPr>
            </w:pPr>
            <w:r w:rsidRPr="00FE74F6">
              <w:rPr>
                <w:rFonts w:ascii="Arial" w:eastAsia="Times New Roman" w:hAnsi="Arial" w:cs="Arial"/>
                <w:color w:val="000000"/>
                <w:lang w:eastAsia="en-GB"/>
              </w:rPr>
              <w:t>Furniture</w:t>
            </w:r>
          </w:p>
          <w:p w14:paraId="61AF8385" w14:textId="77777777" w:rsidR="00F83758" w:rsidRDefault="00F83758" w:rsidP="00C57991">
            <w:pPr>
              <w:rPr>
                <w:rFonts w:ascii="Arial" w:eastAsia="Times New Roman" w:hAnsi="Arial" w:cs="Arial"/>
                <w:color w:val="000000"/>
                <w:lang w:eastAsia="en-GB"/>
              </w:rPr>
            </w:pPr>
          </w:p>
          <w:p w14:paraId="25556514" w14:textId="77777777" w:rsidR="00F83758" w:rsidRPr="00FE74F6" w:rsidRDefault="00F83758" w:rsidP="00C57991">
            <w:pPr>
              <w:rPr>
                <w:rFonts w:ascii="Arial" w:eastAsia="Times New Roman" w:hAnsi="Arial" w:cs="Arial"/>
                <w:color w:val="000000"/>
                <w:lang w:eastAsia="en-GB"/>
              </w:rPr>
            </w:pPr>
          </w:p>
        </w:tc>
        <w:tc>
          <w:tcPr>
            <w:tcW w:w="1195" w:type="dxa"/>
            <w:tcBorders>
              <w:top w:val="nil"/>
              <w:left w:val="nil"/>
              <w:bottom w:val="single" w:sz="4" w:space="0" w:color="auto"/>
              <w:right w:val="single" w:sz="4" w:space="0" w:color="auto"/>
            </w:tcBorders>
          </w:tcPr>
          <w:p w14:paraId="581368FC" w14:textId="77777777" w:rsidR="00F83758" w:rsidRPr="00FE74F6" w:rsidRDefault="00F83758" w:rsidP="00C57991">
            <w:pPr>
              <w:jc w:val="center"/>
              <w:rPr>
                <w:rFonts w:ascii="Arial" w:eastAsia="Times New Roman" w:hAnsi="Arial" w:cs="Arial"/>
                <w:color w:val="000000"/>
                <w:lang w:eastAsia="en-GB"/>
              </w:rPr>
            </w:pPr>
            <w:r w:rsidRPr="00FE74F6">
              <w:rPr>
                <w:rFonts w:ascii="Arial" w:eastAsia="Times New Roman" w:hAnsi="Arial" w:cs="Arial"/>
                <w:color w:val="000000"/>
                <w:lang w:eastAsia="en-GB"/>
              </w:rPr>
              <w:t>7</w:t>
            </w:r>
          </w:p>
        </w:tc>
        <w:tc>
          <w:tcPr>
            <w:tcW w:w="1195" w:type="dxa"/>
            <w:tcBorders>
              <w:top w:val="nil"/>
              <w:left w:val="single" w:sz="4" w:space="0" w:color="auto"/>
              <w:bottom w:val="single" w:sz="4" w:space="0" w:color="auto"/>
              <w:right w:val="single" w:sz="4" w:space="0" w:color="auto"/>
            </w:tcBorders>
            <w:shd w:val="clear" w:color="auto" w:fill="auto"/>
            <w:hideMark/>
          </w:tcPr>
          <w:p w14:paraId="7BAF78A4" w14:textId="77777777" w:rsidR="00F83758" w:rsidRPr="00FE74F6" w:rsidRDefault="00F83758" w:rsidP="00C57991">
            <w:pPr>
              <w:jc w:val="center"/>
              <w:rPr>
                <w:rFonts w:ascii="Arial" w:eastAsia="Times New Roman" w:hAnsi="Arial" w:cs="Arial"/>
                <w:color w:val="000000"/>
                <w:lang w:eastAsia="en-GB"/>
              </w:rPr>
            </w:pPr>
            <w:r>
              <w:rPr>
                <w:rFonts w:ascii="Arial" w:eastAsia="Times New Roman" w:hAnsi="Arial" w:cs="Arial"/>
                <w:color w:val="000000"/>
                <w:lang w:eastAsia="en-GB"/>
              </w:rPr>
              <w:t>Small</w:t>
            </w:r>
          </w:p>
        </w:tc>
        <w:tc>
          <w:tcPr>
            <w:tcW w:w="1089" w:type="dxa"/>
            <w:tcBorders>
              <w:top w:val="nil"/>
              <w:left w:val="nil"/>
              <w:bottom w:val="single" w:sz="4" w:space="0" w:color="auto"/>
              <w:right w:val="single" w:sz="4" w:space="0" w:color="auto"/>
            </w:tcBorders>
            <w:shd w:val="clear" w:color="auto" w:fill="auto"/>
            <w:hideMark/>
          </w:tcPr>
          <w:p w14:paraId="15B41767" w14:textId="77777777" w:rsidR="00F83758" w:rsidRPr="00FE74F6" w:rsidRDefault="00F83758" w:rsidP="00C57991">
            <w:pPr>
              <w:jc w:val="center"/>
              <w:rPr>
                <w:rFonts w:ascii="Arial" w:eastAsia="Times New Roman" w:hAnsi="Arial" w:cs="Arial"/>
                <w:color w:val="000000"/>
                <w:lang w:eastAsia="en-GB"/>
              </w:rPr>
            </w:pPr>
            <w:r w:rsidRPr="00FE74F6">
              <w:rPr>
                <w:rFonts w:ascii="Arial" w:eastAsia="Times New Roman" w:hAnsi="Arial" w:cs="Arial"/>
                <w:color w:val="000000"/>
                <w:lang w:eastAsia="en-GB"/>
              </w:rPr>
              <w:t>60%</w:t>
            </w:r>
          </w:p>
        </w:tc>
        <w:tc>
          <w:tcPr>
            <w:tcW w:w="1222" w:type="dxa"/>
            <w:tcBorders>
              <w:top w:val="nil"/>
              <w:left w:val="nil"/>
              <w:bottom w:val="single" w:sz="4" w:space="0" w:color="auto"/>
              <w:right w:val="single" w:sz="4" w:space="0" w:color="auto"/>
            </w:tcBorders>
            <w:shd w:val="clear" w:color="auto" w:fill="auto"/>
            <w:hideMark/>
          </w:tcPr>
          <w:p w14:paraId="38F28C95" w14:textId="77777777" w:rsidR="00F83758" w:rsidRPr="00FE74F6" w:rsidRDefault="00F83758" w:rsidP="00C57991">
            <w:pPr>
              <w:jc w:val="center"/>
              <w:rPr>
                <w:rFonts w:ascii="Arial" w:eastAsia="Times New Roman" w:hAnsi="Arial" w:cs="Arial"/>
                <w:color w:val="000000"/>
                <w:lang w:eastAsia="en-GB"/>
              </w:rPr>
            </w:pPr>
            <w:r w:rsidRPr="002C1E4E">
              <w:rPr>
                <w:rFonts w:ascii="Arial" w:hAnsi="Arial" w:cs="Arial"/>
              </w:rPr>
              <w:t>3</w:t>
            </w:r>
          </w:p>
        </w:tc>
      </w:tr>
      <w:tr w:rsidR="00F83758" w:rsidRPr="00FE74F6" w14:paraId="2447B4E0" w14:textId="77777777" w:rsidTr="00C57991">
        <w:trPr>
          <w:trHeight w:val="600"/>
        </w:trPr>
        <w:tc>
          <w:tcPr>
            <w:tcW w:w="1195" w:type="dxa"/>
            <w:tcBorders>
              <w:top w:val="nil"/>
              <w:left w:val="single" w:sz="4" w:space="0" w:color="auto"/>
              <w:bottom w:val="single" w:sz="4" w:space="0" w:color="auto"/>
              <w:right w:val="single" w:sz="8" w:space="0" w:color="auto"/>
            </w:tcBorders>
            <w:shd w:val="clear" w:color="auto" w:fill="auto"/>
            <w:hideMark/>
          </w:tcPr>
          <w:p w14:paraId="67EF893E" w14:textId="77777777" w:rsidR="00F83758" w:rsidRPr="00FE74F6" w:rsidRDefault="00F83758" w:rsidP="00C57991">
            <w:pPr>
              <w:jc w:val="center"/>
              <w:rPr>
                <w:rFonts w:ascii="Arial" w:eastAsia="Times New Roman" w:hAnsi="Arial" w:cs="Arial"/>
                <w:b/>
                <w:bCs/>
                <w:color w:val="000000"/>
                <w:lang w:eastAsia="en-GB"/>
              </w:rPr>
            </w:pPr>
            <w:r w:rsidRPr="00FE74F6">
              <w:rPr>
                <w:rFonts w:ascii="Arial" w:eastAsia="Times New Roman" w:hAnsi="Arial" w:cs="Arial"/>
                <w:b/>
                <w:bCs/>
                <w:color w:val="000000"/>
                <w:lang w:eastAsia="en-GB"/>
              </w:rPr>
              <w:t>G</w:t>
            </w:r>
          </w:p>
        </w:tc>
        <w:tc>
          <w:tcPr>
            <w:tcW w:w="1527" w:type="dxa"/>
            <w:tcBorders>
              <w:top w:val="nil"/>
              <w:left w:val="nil"/>
              <w:bottom w:val="single" w:sz="4" w:space="0" w:color="auto"/>
              <w:right w:val="single" w:sz="4" w:space="0" w:color="auto"/>
            </w:tcBorders>
            <w:shd w:val="clear" w:color="auto" w:fill="auto"/>
            <w:hideMark/>
          </w:tcPr>
          <w:p w14:paraId="6B7100D0" w14:textId="77777777" w:rsidR="00F83758" w:rsidRDefault="00F83758" w:rsidP="00C57991">
            <w:pPr>
              <w:rPr>
                <w:rFonts w:ascii="Arial" w:eastAsia="Times New Roman" w:hAnsi="Arial" w:cs="Arial"/>
                <w:color w:val="000000"/>
                <w:lang w:eastAsia="en-GB"/>
              </w:rPr>
            </w:pPr>
            <w:r w:rsidRPr="00FE74F6">
              <w:rPr>
                <w:rFonts w:ascii="Arial" w:eastAsia="Times New Roman" w:hAnsi="Arial" w:cs="Arial"/>
                <w:color w:val="000000"/>
                <w:lang w:eastAsia="en-GB"/>
              </w:rPr>
              <w:t>Milk Coop</w:t>
            </w:r>
          </w:p>
          <w:p w14:paraId="69391DFA" w14:textId="77777777" w:rsidR="00F83758" w:rsidRDefault="00F83758" w:rsidP="00C57991">
            <w:pPr>
              <w:rPr>
                <w:rFonts w:ascii="Arial" w:eastAsia="Times New Roman" w:hAnsi="Arial" w:cs="Arial"/>
                <w:color w:val="000000"/>
                <w:lang w:eastAsia="en-GB"/>
              </w:rPr>
            </w:pPr>
          </w:p>
          <w:p w14:paraId="4F3FE7BF" w14:textId="77777777" w:rsidR="00F83758" w:rsidRPr="00FE74F6" w:rsidRDefault="00F83758" w:rsidP="00C57991">
            <w:pPr>
              <w:rPr>
                <w:rFonts w:ascii="Arial" w:eastAsia="Times New Roman" w:hAnsi="Arial" w:cs="Arial"/>
                <w:color w:val="000000"/>
                <w:lang w:eastAsia="en-GB"/>
              </w:rPr>
            </w:pPr>
          </w:p>
        </w:tc>
        <w:tc>
          <w:tcPr>
            <w:tcW w:w="1195" w:type="dxa"/>
            <w:tcBorders>
              <w:top w:val="nil"/>
              <w:left w:val="nil"/>
              <w:bottom w:val="single" w:sz="4" w:space="0" w:color="auto"/>
              <w:right w:val="single" w:sz="4" w:space="0" w:color="auto"/>
            </w:tcBorders>
          </w:tcPr>
          <w:p w14:paraId="61AA61C0" w14:textId="77777777" w:rsidR="00F83758" w:rsidRPr="00FE74F6" w:rsidRDefault="00F83758" w:rsidP="00C57991">
            <w:pPr>
              <w:jc w:val="center"/>
              <w:rPr>
                <w:rFonts w:ascii="Arial" w:eastAsia="Times New Roman" w:hAnsi="Arial" w:cs="Arial"/>
                <w:color w:val="000000"/>
                <w:lang w:eastAsia="en-GB"/>
              </w:rPr>
            </w:pPr>
            <w:r w:rsidRPr="00FE74F6">
              <w:rPr>
                <w:rFonts w:ascii="Arial" w:eastAsia="Times New Roman" w:hAnsi="Arial" w:cs="Arial"/>
                <w:color w:val="000000"/>
                <w:lang w:eastAsia="en-GB"/>
              </w:rPr>
              <w:t>25</w:t>
            </w:r>
          </w:p>
        </w:tc>
        <w:tc>
          <w:tcPr>
            <w:tcW w:w="1195" w:type="dxa"/>
            <w:tcBorders>
              <w:top w:val="nil"/>
              <w:left w:val="single" w:sz="4" w:space="0" w:color="auto"/>
              <w:bottom w:val="single" w:sz="4" w:space="0" w:color="auto"/>
              <w:right w:val="single" w:sz="4" w:space="0" w:color="auto"/>
            </w:tcBorders>
            <w:shd w:val="clear" w:color="auto" w:fill="auto"/>
            <w:hideMark/>
          </w:tcPr>
          <w:p w14:paraId="6074FB02" w14:textId="77777777" w:rsidR="00F83758" w:rsidRPr="00FE74F6" w:rsidRDefault="00F83758" w:rsidP="00C57991">
            <w:pPr>
              <w:jc w:val="center"/>
              <w:rPr>
                <w:rFonts w:ascii="Arial" w:eastAsia="Times New Roman" w:hAnsi="Arial" w:cs="Arial"/>
                <w:color w:val="000000"/>
                <w:lang w:eastAsia="en-GB"/>
              </w:rPr>
            </w:pPr>
            <w:r w:rsidRPr="00FE74F6">
              <w:rPr>
                <w:rFonts w:ascii="Arial" w:eastAsia="Times New Roman" w:hAnsi="Arial" w:cs="Arial"/>
                <w:color w:val="000000"/>
                <w:lang w:eastAsia="en-GB"/>
              </w:rPr>
              <w:t>Large</w:t>
            </w:r>
          </w:p>
        </w:tc>
        <w:tc>
          <w:tcPr>
            <w:tcW w:w="1089" w:type="dxa"/>
            <w:tcBorders>
              <w:top w:val="nil"/>
              <w:left w:val="nil"/>
              <w:bottom w:val="single" w:sz="4" w:space="0" w:color="auto"/>
              <w:right w:val="single" w:sz="4" w:space="0" w:color="auto"/>
            </w:tcBorders>
            <w:shd w:val="clear" w:color="auto" w:fill="auto"/>
            <w:hideMark/>
          </w:tcPr>
          <w:p w14:paraId="02CE6A06" w14:textId="77777777" w:rsidR="00F83758" w:rsidRPr="00FE74F6" w:rsidRDefault="00F83758" w:rsidP="00C57991">
            <w:pPr>
              <w:jc w:val="center"/>
              <w:rPr>
                <w:rFonts w:ascii="Arial" w:eastAsia="Times New Roman" w:hAnsi="Arial" w:cs="Arial"/>
                <w:color w:val="000000"/>
                <w:lang w:eastAsia="en-GB"/>
              </w:rPr>
            </w:pPr>
            <w:r w:rsidRPr="00FE74F6">
              <w:rPr>
                <w:rFonts w:ascii="Arial" w:eastAsia="Times New Roman" w:hAnsi="Arial" w:cs="Arial"/>
                <w:color w:val="000000"/>
                <w:lang w:eastAsia="en-GB"/>
              </w:rPr>
              <w:t>25%</w:t>
            </w:r>
          </w:p>
        </w:tc>
        <w:tc>
          <w:tcPr>
            <w:tcW w:w="1222" w:type="dxa"/>
            <w:tcBorders>
              <w:top w:val="nil"/>
              <w:left w:val="nil"/>
              <w:bottom w:val="single" w:sz="4" w:space="0" w:color="auto"/>
              <w:right w:val="single" w:sz="4" w:space="0" w:color="auto"/>
            </w:tcBorders>
            <w:shd w:val="clear" w:color="auto" w:fill="auto"/>
            <w:hideMark/>
          </w:tcPr>
          <w:p w14:paraId="43C62A0B" w14:textId="77777777" w:rsidR="00F83758" w:rsidRPr="00FE74F6" w:rsidRDefault="00F83758" w:rsidP="00C57991">
            <w:pPr>
              <w:jc w:val="center"/>
              <w:rPr>
                <w:rFonts w:ascii="Arial" w:eastAsia="Times New Roman" w:hAnsi="Arial" w:cs="Arial"/>
                <w:color w:val="000000"/>
                <w:lang w:eastAsia="en-GB"/>
              </w:rPr>
            </w:pPr>
            <w:r w:rsidRPr="002C1E4E">
              <w:rPr>
                <w:rFonts w:ascii="Arial" w:hAnsi="Arial" w:cs="Arial"/>
              </w:rPr>
              <w:t>8</w:t>
            </w:r>
          </w:p>
        </w:tc>
      </w:tr>
      <w:tr w:rsidR="00F83758" w:rsidRPr="00FE74F6" w14:paraId="6D899348" w14:textId="77777777" w:rsidTr="00C57991">
        <w:trPr>
          <w:trHeight w:val="600"/>
        </w:trPr>
        <w:tc>
          <w:tcPr>
            <w:tcW w:w="1195" w:type="dxa"/>
            <w:tcBorders>
              <w:top w:val="nil"/>
              <w:left w:val="single" w:sz="4" w:space="0" w:color="auto"/>
              <w:bottom w:val="single" w:sz="4" w:space="0" w:color="auto"/>
              <w:right w:val="single" w:sz="8" w:space="0" w:color="auto"/>
            </w:tcBorders>
            <w:shd w:val="clear" w:color="auto" w:fill="auto"/>
            <w:hideMark/>
          </w:tcPr>
          <w:p w14:paraId="6DF2CDCA" w14:textId="77777777" w:rsidR="00F83758" w:rsidRPr="00FE74F6" w:rsidRDefault="00F83758" w:rsidP="00C57991">
            <w:pPr>
              <w:jc w:val="center"/>
              <w:rPr>
                <w:rFonts w:ascii="Arial" w:eastAsia="Times New Roman" w:hAnsi="Arial" w:cs="Arial"/>
                <w:b/>
                <w:bCs/>
                <w:color w:val="000000"/>
                <w:lang w:eastAsia="en-GB"/>
              </w:rPr>
            </w:pPr>
            <w:r w:rsidRPr="00FE74F6">
              <w:rPr>
                <w:rFonts w:ascii="Arial" w:eastAsia="Times New Roman" w:hAnsi="Arial" w:cs="Arial"/>
                <w:b/>
                <w:bCs/>
                <w:color w:val="000000"/>
                <w:lang w:eastAsia="en-GB"/>
              </w:rPr>
              <w:t>H</w:t>
            </w:r>
          </w:p>
        </w:tc>
        <w:tc>
          <w:tcPr>
            <w:tcW w:w="1527" w:type="dxa"/>
            <w:tcBorders>
              <w:top w:val="nil"/>
              <w:left w:val="nil"/>
              <w:bottom w:val="single" w:sz="4" w:space="0" w:color="auto"/>
              <w:right w:val="single" w:sz="4" w:space="0" w:color="auto"/>
            </w:tcBorders>
            <w:shd w:val="clear" w:color="auto" w:fill="auto"/>
            <w:hideMark/>
          </w:tcPr>
          <w:p w14:paraId="16CDA51D" w14:textId="77777777" w:rsidR="00F83758" w:rsidRDefault="00F83758" w:rsidP="00C57991">
            <w:pPr>
              <w:rPr>
                <w:rFonts w:ascii="Arial" w:eastAsia="Times New Roman" w:hAnsi="Arial" w:cs="Arial"/>
                <w:color w:val="000000"/>
                <w:lang w:eastAsia="en-GB"/>
              </w:rPr>
            </w:pPr>
            <w:r w:rsidRPr="00FE74F6">
              <w:rPr>
                <w:rFonts w:ascii="Arial" w:eastAsia="Times New Roman" w:hAnsi="Arial" w:cs="Arial"/>
                <w:color w:val="000000"/>
                <w:lang w:eastAsia="en-GB"/>
              </w:rPr>
              <w:t>Tea and herbs</w:t>
            </w:r>
          </w:p>
          <w:p w14:paraId="6A43FE35" w14:textId="77777777" w:rsidR="00F83758" w:rsidRPr="00FE74F6" w:rsidRDefault="00F83758" w:rsidP="00C57991">
            <w:pPr>
              <w:rPr>
                <w:rFonts w:ascii="Arial" w:eastAsia="Times New Roman" w:hAnsi="Arial" w:cs="Arial"/>
                <w:color w:val="000000"/>
                <w:lang w:eastAsia="en-GB"/>
              </w:rPr>
            </w:pPr>
          </w:p>
        </w:tc>
        <w:tc>
          <w:tcPr>
            <w:tcW w:w="1195" w:type="dxa"/>
            <w:tcBorders>
              <w:top w:val="nil"/>
              <w:left w:val="nil"/>
              <w:bottom w:val="single" w:sz="4" w:space="0" w:color="auto"/>
              <w:right w:val="single" w:sz="4" w:space="0" w:color="auto"/>
            </w:tcBorders>
          </w:tcPr>
          <w:p w14:paraId="4D7C2BB1" w14:textId="77777777" w:rsidR="00F83758" w:rsidRPr="00FE74F6" w:rsidRDefault="00F83758" w:rsidP="00C57991">
            <w:pPr>
              <w:jc w:val="center"/>
              <w:rPr>
                <w:rFonts w:ascii="Arial" w:eastAsia="Times New Roman" w:hAnsi="Arial" w:cs="Arial"/>
                <w:color w:val="000000"/>
                <w:lang w:eastAsia="en-GB"/>
              </w:rPr>
            </w:pPr>
            <w:r w:rsidRPr="00FE74F6">
              <w:rPr>
                <w:rFonts w:ascii="Arial" w:eastAsia="Times New Roman" w:hAnsi="Arial" w:cs="Arial"/>
                <w:color w:val="000000"/>
                <w:lang w:eastAsia="en-GB"/>
              </w:rPr>
              <w:t>17</w:t>
            </w:r>
          </w:p>
        </w:tc>
        <w:tc>
          <w:tcPr>
            <w:tcW w:w="1195" w:type="dxa"/>
            <w:tcBorders>
              <w:top w:val="nil"/>
              <w:left w:val="single" w:sz="4" w:space="0" w:color="auto"/>
              <w:bottom w:val="single" w:sz="4" w:space="0" w:color="auto"/>
              <w:right w:val="single" w:sz="4" w:space="0" w:color="auto"/>
            </w:tcBorders>
            <w:shd w:val="clear" w:color="auto" w:fill="auto"/>
            <w:hideMark/>
          </w:tcPr>
          <w:p w14:paraId="2FA5097B" w14:textId="77777777" w:rsidR="00F83758" w:rsidRPr="00FE74F6" w:rsidRDefault="00F83758" w:rsidP="00C57991">
            <w:pPr>
              <w:jc w:val="center"/>
              <w:rPr>
                <w:rFonts w:ascii="Arial" w:eastAsia="Times New Roman" w:hAnsi="Arial" w:cs="Arial"/>
                <w:color w:val="000000"/>
                <w:lang w:eastAsia="en-GB"/>
              </w:rPr>
            </w:pPr>
            <w:r w:rsidRPr="00FE74F6">
              <w:rPr>
                <w:rFonts w:ascii="Arial" w:eastAsia="Times New Roman" w:hAnsi="Arial" w:cs="Arial"/>
                <w:color w:val="000000"/>
                <w:lang w:eastAsia="en-GB"/>
              </w:rPr>
              <w:t xml:space="preserve">Large </w:t>
            </w:r>
          </w:p>
        </w:tc>
        <w:tc>
          <w:tcPr>
            <w:tcW w:w="1089" w:type="dxa"/>
            <w:tcBorders>
              <w:top w:val="nil"/>
              <w:left w:val="nil"/>
              <w:bottom w:val="single" w:sz="4" w:space="0" w:color="auto"/>
              <w:right w:val="single" w:sz="4" w:space="0" w:color="auto"/>
            </w:tcBorders>
            <w:shd w:val="clear" w:color="auto" w:fill="auto"/>
            <w:hideMark/>
          </w:tcPr>
          <w:p w14:paraId="696987E7" w14:textId="77777777" w:rsidR="00F83758" w:rsidRPr="00FE74F6" w:rsidRDefault="00F83758" w:rsidP="00C57991">
            <w:pPr>
              <w:jc w:val="center"/>
              <w:rPr>
                <w:rFonts w:ascii="Arial" w:eastAsia="Times New Roman" w:hAnsi="Arial" w:cs="Arial"/>
                <w:color w:val="000000"/>
                <w:lang w:eastAsia="en-GB"/>
              </w:rPr>
            </w:pPr>
            <w:r w:rsidRPr="00FE74F6">
              <w:rPr>
                <w:rFonts w:ascii="Arial" w:eastAsia="Times New Roman" w:hAnsi="Arial" w:cs="Arial"/>
                <w:color w:val="000000"/>
                <w:lang w:eastAsia="en-GB"/>
              </w:rPr>
              <w:t>45%</w:t>
            </w:r>
          </w:p>
        </w:tc>
        <w:tc>
          <w:tcPr>
            <w:tcW w:w="1222" w:type="dxa"/>
            <w:tcBorders>
              <w:top w:val="nil"/>
              <w:left w:val="nil"/>
              <w:bottom w:val="single" w:sz="4" w:space="0" w:color="auto"/>
              <w:right w:val="single" w:sz="4" w:space="0" w:color="auto"/>
            </w:tcBorders>
            <w:shd w:val="clear" w:color="auto" w:fill="auto"/>
            <w:hideMark/>
          </w:tcPr>
          <w:p w14:paraId="108F890E" w14:textId="77777777" w:rsidR="00F83758" w:rsidRPr="00FE74F6" w:rsidRDefault="00F83758" w:rsidP="00C57991">
            <w:pPr>
              <w:jc w:val="center"/>
              <w:rPr>
                <w:rFonts w:ascii="Arial" w:eastAsia="Times New Roman" w:hAnsi="Arial" w:cs="Arial"/>
                <w:color w:val="000000"/>
                <w:lang w:eastAsia="en-GB"/>
              </w:rPr>
            </w:pPr>
            <w:r w:rsidRPr="002C1E4E">
              <w:rPr>
                <w:rFonts w:ascii="Arial" w:hAnsi="Arial" w:cs="Arial"/>
              </w:rPr>
              <w:t>14</w:t>
            </w:r>
          </w:p>
        </w:tc>
      </w:tr>
      <w:tr w:rsidR="00F83758" w:rsidRPr="00FE74F6" w14:paraId="6057CB37" w14:textId="77777777" w:rsidTr="00C57991">
        <w:trPr>
          <w:trHeight w:val="600"/>
        </w:trPr>
        <w:tc>
          <w:tcPr>
            <w:tcW w:w="1195" w:type="dxa"/>
            <w:tcBorders>
              <w:top w:val="nil"/>
              <w:left w:val="single" w:sz="4" w:space="0" w:color="auto"/>
              <w:bottom w:val="single" w:sz="4" w:space="0" w:color="auto"/>
              <w:right w:val="single" w:sz="8" w:space="0" w:color="auto"/>
            </w:tcBorders>
            <w:shd w:val="clear" w:color="auto" w:fill="auto"/>
            <w:hideMark/>
          </w:tcPr>
          <w:p w14:paraId="51E43002" w14:textId="77777777" w:rsidR="00F83758" w:rsidRPr="00FE74F6" w:rsidRDefault="00F83758" w:rsidP="00C57991">
            <w:pPr>
              <w:jc w:val="center"/>
              <w:rPr>
                <w:rFonts w:ascii="Arial" w:eastAsia="Times New Roman" w:hAnsi="Arial" w:cs="Arial"/>
                <w:b/>
                <w:bCs/>
                <w:color w:val="000000"/>
                <w:lang w:eastAsia="en-GB"/>
              </w:rPr>
            </w:pPr>
            <w:r w:rsidRPr="00FE74F6">
              <w:rPr>
                <w:rFonts w:ascii="Arial" w:eastAsia="Times New Roman" w:hAnsi="Arial" w:cs="Arial"/>
                <w:b/>
                <w:bCs/>
                <w:color w:val="000000"/>
                <w:lang w:eastAsia="en-GB"/>
              </w:rPr>
              <w:t>I</w:t>
            </w:r>
          </w:p>
        </w:tc>
        <w:tc>
          <w:tcPr>
            <w:tcW w:w="1527" w:type="dxa"/>
            <w:tcBorders>
              <w:top w:val="nil"/>
              <w:left w:val="nil"/>
              <w:bottom w:val="single" w:sz="4" w:space="0" w:color="auto"/>
              <w:right w:val="single" w:sz="4" w:space="0" w:color="auto"/>
            </w:tcBorders>
            <w:shd w:val="clear" w:color="auto" w:fill="auto"/>
            <w:hideMark/>
          </w:tcPr>
          <w:p w14:paraId="3A12AA7F" w14:textId="77777777" w:rsidR="00F83758" w:rsidRDefault="00F83758" w:rsidP="00C57991">
            <w:pPr>
              <w:rPr>
                <w:rFonts w:ascii="Arial" w:eastAsia="Times New Roman" w:hAnsi="Arial" w:cs="Arial"/>
                <w:color w:val="000000"/>
                <w:lang w:eastAsia="en-GB"/>
              </w:rPr>
            </w:pPr>
            <w:r w:rsidRPr="00FE74F6">
              <w:rPr>
                <w:rFonts w:ascii="Arial" w:eastAsia="Times New Roman" w:hAnsi="Arial" w:cs="Arial"/>
                <w:color w:val="000000"/>
                <w:lang w:eastAsia="en-GB"/>
              </w:rPr>
              <w:t>Removals</w:t>
            </w:r>
          </w:p>
          <w:p w14:paraId="7923A7F2" w14:textId="77777777" w:rsidR="00F83758" w:rsidRDefault="00F83758" w:rsidP="00C57991">
            <w:pPr>
              <w:rPr>
                <w:rFonts w:ascii="Arial" w:eastAsia="Times New Roman" w:hAnsi="Arial" w:cs="Arial"/>
                <w:color w:val="000000"/>
                <w:lang w:eastAsia="en-GB"/>
              </w:rPr>
            </w:pPr>
          </w:p>
          <w:p w14:paraId="67EED8A3" w14:textId="77777777" w:rsidR="00F83758" w:rsidRPr="00FE74F6" w:rsidRDefault="00F83758" w:rsidP="00C57991">
            <w:pPr>
              <w:rPr>
                <w:rFonts w:ascii="Arial" w:eastAsia="Times New Roman" w:hAnsi="Arial" w:cs="Arial"/>
                <w:color w:val="000000"/>
                <w:lang w:eastAsia="en-GB"/>
              </w:rPr>
            </w:pPr>
          </w:p>
        </w:tc>
        <w:tc>
          <w:tcPr>
            <w:tcW w:w="1195" w:type="dxa"/>
            <w:tcBorders>
              <w:top w:val="nil"/>
              <w:left w:val="nil"/>
              <w:bottom w:val="single" w:sz="4" w:space="0" w:color="auto"/>
              <w:right w:val="single" w:sz="4" w:space="0" w:color="auto"/>
            </w:tcBorders>
          </w:tcPr>
          <w:p w14:paraId="50F9CA71" w14:textId="77777777" w:rsidR="00F83758" w:rsidRPr="00FE74F6" w:rsidRDefault="00F83758" w:rsidP="00C57991">
            <w:pPr>
              <w:jc w:val="center"/>
              <w:rPr>
                <w:rFonts w:ascii="Arial" w:eastAsia="Times New Roman" w:hAnsi="Arial" w:cs="Arial"/>
                <w:color w:val="000000"/>
                <w:lang w:eastAsia="en-GB"/>
              </w:rPr>
            </w:pPr>
            <w:r w:rsidRPr="00FE74F6">
              <w:rPr>
                <w:rFonts w:ascii="Arial" w:eastAsia="Times New Roman" w:hAnsi="Arial" w:cs="Arial"/>
                <w:color w:val="000000"/>
                <w:lang w:eastAsia="en-GB"/>
              </w:rPr>
              <w:t>9</w:t>
            </w:r>
          </w:p>
        </w:tc>
        <w:tc>
          <w:tcPr>
            <w:tcW w:w="1195" w:type="dxa"/>
            <w:tcBorders>
              <w:top w:val="nil"/>
              <w:left w:val="single" w:sz="4" w:space="0" w:color="auto"/>
              <w:bottom w:val="single" w:sz="4" w:space="0" w:color="auto"/>
              <w:right w:val="single" w:sz="4" w:space="0" w:color="auto"/>
            </w:tcBorders>
            <w:shd w:val="clear" w:color="auto" w:fill="auto"/>
            <w:hideMark/>
          </w:tcPr>
          <w:p w14:paraId="19D83A1A" w14:textId="77777777" w:rsidR="00F83758" w:rsidRPr="00FE74F6" w:rsidRDefault="00F83758" w:rsidP="00C57991">
            <w:pPr>
              <w:jc w:val="center"/>
              <w:rPr>
                <w:rFonts w:ascii="Arial" w:eastAsia="Times New Roman" w:hAnsi="Arial" w:cs="Arial"/>
                <w:color w:val="000000"/>
                <w:lang w:eastAsia="en-GB"/>
              </w:rPr>
            </w:pPr>
            <w:r>
              <w:rPr>
                <w:rFonts w:ascii="Arial" w:eastAsia="Times New Roman" w:hAnsi="Arial" w:cs="Arial"/>
                <w:color w:val="000000"/>
                <w:lang w:eastAsia="en-GB"/>
              </w:rPr>
              <w:t>Small</w:t>
            </w:r>
          </w:p>
        </w:tc>
        <w:tc>
          <w:tcPr>
            <w:tcW w:w="1089" w:type="dxa"/>
            <w:tcBorders>
              <w:top w:val="nil"/>
              <w:left w:val="nil"/>
              <w:bottom w:val="single" w:sz="4" w:space="0" w:color="auto"/>
              <w:right w:val="single" w:sz="4" w:space="0" w:color="auto"/>
            </w:tcBorders>
            <w:shd w:val="clear" w:color="auto" w:fill="auto"/>
            <w:hideMark/>
          </w:tcPr>
          <w:p w14:paraId="1739C440" w14:textId="77777777" w:rsidR="00F83758" w:rsidRPr="00FE74F6" w:rsidRDefault="00F83758" w:rsidP="00C57991">
            <w:pPr>
              <w:jc w:val="center"/>
              <w:rPr>
                <w:rFonts w:ascii="Arial" w:eastAsia="Times New Roman" w:hAnsi="Arial" w:cs="Arial"/>
                <w:color w:val="000000"/>
                <w:lang w:eastAsia="en-GB"/>
              </w:rPr>
            </w:pPr>
            <w:r w:rsidRPr="00FE74F6">
              <w:rPr>
                <w:rFonts w:ascii="Arial" w:eastAsia="Times New Roman" w:hAnsi="Arial" w:cs="Arial"/>
                <w:color w:val="000000"/>
                <w:lang w:eastAsia="en-GB"/>
              </w:rPr>
              <w:t>0%</w:t>
            </w:r>
          </w:p>
        </w:tc>
        <w:tc>
          <w:tcPr>
            <w:tcW w:w="1222" w:type="dxa"/>
            <w:tcBorders>
              <w:top w:val="nil"/>
              <w:left w:val="nil"/>
              <w:bottom w:val="single" w:sz="4" w:space="0" w:color="auto"/>
              <w:right w:val="single" w:sz="4" w:space="0" w:color="auto"/>
            </w:tcBorders>
            <w:shd w:val="clear" w:color="auto" w:fill="auto"/>
            <w:hideMark/>
          </w:tcPr>
          <w:p w14:paraId="1E2A85B2" w14:textId="77777777" w:rsidR="00F83758" w:rsidRPr="00FE74F6" w:rsidRDefault="00F83758" w:rsidP="00C57991">
            <w:pPr>
              <w:jc w:val="center"/>
              <w:rPr>
                <w:rFonts w:ascii="Arial" w:eastAsia="Times New Roman" w:hAnsi="Arial" w:cs="Arial"/>
                <w:color w:val="000000"/>
                <w:lang w:eastAsia="en-GB"/>
              </w:rPr>
            </w:pPr>
            <w:r w:rsidRPr="002C1E4E">
              <w:rPr>
                <w:rFonts w:ascii="Arial" w:hAnsi="Arial" w:cs="Arial"/>
              </w:rPr>
              <w:t>0</w:t>
            </w:r>
          </w:p>
        </w:tc>
      </w:tr>
      <w:tr w:rsidR="00F83758" w:rsidRPr="00FE74F6" w14:paraId="047328B3" w14:textId="77777777" w:rsidTr="00C57991">
        <w:trPr>
          <w:trHeight w:val="600"/>
        </w:trPr>
        <w:tc>
          <w:tcPr>
            <w:tcW w:w="1195" w:type="dxa"/>
            <w:tcBorders>
              <w:top w:val="nil"/>
              <w:left w:val="single" w:sz="4" w:space="0" w:color="auto"/>
              <w:bottom w:val="single" w:sz="4" w:space="0" w:color="auto"/>
              <w:right w:val="single" w:sz="8" w:space="0" w:color="auto"/>
            </w:tcBorders>
            <w:shd w:val="clear" w:color="auto" w:fill="auto"/>
            <w:hideMark/>
          </w:tcPr>
          <w:p w14:paraId="231BD6BF" w14:textId="77777777" w:rsidR="00F83758" w:rsidRPr="00FE74F6" w:rsidRDefault="00F83758" w:rsidP="00C57991">
            <w:pPr>
              <w:jc w:val="center"/>
              <w:rPr>
                <w:rFonts w:ascii="Arial" w:eastAsia="Times New Roman" w:hAnsi="Arial" w:cs="Arial"/>
                <w:b/>
                <w:bCs/>
                <w:color w:val="000000"/>
                <w:lang w:eastAsia="en-GB"/>
              </w:rPr>
            </w:pPr>
            <w:r w:rsidRPr="00FE74F6">
              <w:rPr>
                <w:rFonts w:ascii="Arial" w:eastAsia="Times New Roman" w:hAnsi="Arial" w:cs="Arial"/>
                <w:b/>
                <w:bCs/>
                <w:color w:val="000000"/>
                <w:lang w:eastAsia="en-GB"/>
              </w:rPr>
              <w:t>J</w:t>
            </w:r>
          </w:p>
        </w:tc>
        <w:tc>
          <w:tcPr>
            <w:tcW w:w="1527" w:type="dxa"/>
            <w:tcBorders>
              <w:top w:val="nil"/>
              <w:left w:val="nil"/>
              <w:bottom w:val="single" w:sz="4" w:space="0" w:color="auto"/>
              <w:right w:val="single" w:sz="4" w:space="0" w:color="auto"/>
            </w:tcBorders>
            <w:shd w:val="clear" w:color="auto" w:fill="auto"/>
            <w:hideMark/>
          </w:tcPr>
          <w:p w14:paraId="7E0A2816" w14:textId="77777777" w:rsidR="00F83758" w:rsidRDefault="00F83758" w:rsidP="00C57991">
            <w:pPr>
              <w:rPr>
                <w:rFonts w:ascii="Arial" w:eastAsia="Times New Roman" w:hAnsi="Arial" w:cs="Arial"/>
                <w:color w:val="000000"/>
                <w:lang w:eastAsia="en-GB"/>
              </w:rPr>
            </w:pPr>
            <w:r w:rsidRPr="00FE74F6">
              <w:rPr>
                <w:rFonts w:ascii="Arial" w:eastAsia="Times New Roman" w:hAnsi="Arial" w:cs="Arial"/>
                <w:color w:val="000000"/>
                <w:lang w:eastAsia="en-GB"/>
              </w:rPr>
              <w:t>Cosmetics</w:t>
            </w:r>
          </w:p>
          <w:p w14:paraId="66B0D7DD" w14:textId="77777777" w:rsidR="00F83758" w:rsidRDefault="00F83758" w:rsidP="00C57991">
            <w:pPr>
              <w:rPr>
                <w:rFonts w:ascii="Arial" w:eastAsia="Times New Roman" w:hAnsi="Arial" w:cs="Arial"/>
                <w:color w:val="000000"/>
                <w:lang w:eastAsia="en-GB"/>
              </w:rPr>
            </w:pPr>
          </w:p>
          <w:p w14:paraId="29562D80" w14:textId="77777777" w:rsidR="00F83758" w:rsidRPr="00FE74F6" w:rsidRDefault="00F83758" w:rsidP="00C57991">
            <w:pPr>
              <w:rPr>
                <w:rFonts w:ascii="Arial" w:eastAsia="Times New Roman" w:hAnsi="Arial" w:cs="Arial"/>
                <w:color w:val="000000"/>
                <w:lang w:eastAsia="en-GB"/>
              </w:rPr>
            </w:pPr>
          </w:p>
        </w:tc>
        <w:tc>
          <w:tcPr>
            <w:tcW w:w="1195" w:type="dxa"/>
            <w:tcBorders>
              <w:top w:val="nil"/>
              <w:left w:val="nil"/>
              <w:bottom w:val="single" w:sz="4" w:space="0" w:color="auto"/>
              <w:right w:val="single" w:sz="4" w:space="0" w:color="auto"/>
            </w:tcBorders>
          </w:tcPr>
          <w:p w14:paraId="6A1C56C6" w14:textId="77777777" w:rsidR="00F83758" w:rsidRPr="00FE74F6" w:rsidRDefault="00F83758" w:rsidP="00C57991">
            <w:pPr>
              <w:jc w:val="center"/>
              <w:rPr>
                <w:rFonts w:ascii="Arial" w:eastAsia="Times New Roman" w:hAnsi="Arial" w:cs="Arial"/>
                <w:color w:val="000000"/>
                <w:lang w:eastAsia="en-GB"/>
              </w:rPr>
            </w:pPr>
            <w:r w:rsidRPr="00FE74F6">
              <w:rPr>
                <w:rFonts w:ascii="Arial" w:eastAsia="Times New Roman" w:hAnsi="Arial" w:cs="Arial"/>
                <w:color w:val="000000"/>
                <w:lang w:eastAsia="en-GB"/>
              </w:rPr>
              <w:t>4</w:t>
            </w:r>
          </w:p>
        </w:tc>
        <w:tc>
          <w:tcPr>
            <w:tcW w:w="1195" w:type="dxa"/>
            <w:tcBorders>
              <w:top w:val="nil"/>
              <w:left w:val="single" w:sz="4" w:space="0" w:color="auto"/>
              <w:bottom w:val="single" w:sz="4" w:space="0" w:color="auto"/>
              <w:right w:val="single" w:sz="4" w:space="0" w:color="auto"/>
            </w:tcBorders>
            <w:shd w:val="clear" w:color="auto" w:fill="auto"/>
            <w:hideMark/>
          </w:tcPr>
          <w:p w14:paraId="5C39CA83" w14:textId="77777777" w:rsidR="00F83758" w:rsidRPr="00FE74F6" w:rsidRDefault="00F83758" w:rsidP="00C57991">
            <w:pPr>
              <w:jc w:val="center"/>
              <w:rPr>
                <w:rFonts w:ascii="Arial" w:eastAsia="Times New Roman" w:hAnsi="Arial" w:cs="Arial"/>
                <w:color w:val="000000"/>
                <w:lang w:eastAsia="en-GB"/>
              </w:rPr>
            </w:pPr>
            <w:r w:rsidRPr="00FE74F6">
              <w:rPr>
                <w:rFonts w:ascii="Arial" w:eastAsia="Times New Roman" w:hAnsi="Arial" w:cs="Arial"/>
                <w:color w:val="000000"/>
                <w:lang w:eastAsia="en-GB"/>
              </w:rPr>
              <w:t>Micro</w:t>
            </w:r>
          </w:p>
        </w:tc>
        <w:tc>
          <w:tcPr>
            <w:tcW w:w="1089" w:type="dxa"/>
            <w:tcBorders>
              <w:top w:val="nil"/>
              <w:left w:val="nil"/>
              <w:bottom w:val="single" w:sz="4" w:space="0" w:color="auto"/>
              <w:right w:val="single" w:sz="4" w:space="0" w:color="auto"/>
            </w:tcBorders>
            <w:shd w:val="clear" w:color="auto" w:fill="auto"/>
            <w:hideMark/>
          </w:tcPr>
          <w:p w14:paraId="301AE29A" w14:textId="77777777" w:rsidR="00F83758" w:rsidRPr="00FE74F6" w:rsidRDefault="00F83758" w:rsidP="00C57991">
            <w:pPr>
              <w:jc w:val="center"/>
              <w:rPr>
                <w:rFonts w:ascii="Arial" w:eastAsia="Times New Roman" w:hAnsi="Arial" w:cs="Arial"/>
                <w:color w:val="000000"/>
                <w:lang w:eastAsia="en-GB"/>
              </w:rPr>
            </w:pPr>
            <w:r w:rsidRPr="00FE74F6">
              <w:rPr>
                <w:rFonts w:ascii="Arial" w:eastAsia="Times New Roman" w:hAnsi="Arial" w:cs="Arial"/>
                <w:color w:val="000000"/>
                <w:lang w:eastAsia="en-GB"/>
              </w:rPr>
              <w:t>70%</w:t>
            </w:r>
          </w:p>
        </w:tc>
        <w:tc>
          <w:tcPr>
            <w:tcW w:w="1222" w:type="dxa"/>
            <w:tcBorders>
              <w:top w:val="nil"/>
              <w:left w:val="nil"/>
              <w:bottom w:val="single" w:sz="4" w:space="0" w:color="auto"/>
              <w:right w:val="single" w:sz="4" w:space="0" w:color="auto"/>
            </w:tcBorders>
            <w:shd w:val="clear" w:color="auto" w:fill="auto"/>
            <w:hideMark/>
          </w:tcPr>
          <w:p w14:paraId="1273EDB6" w14:textId="77777777" w:rsidR="00F83758" w:rsidRPr="00FE74F6" w:rsidRDefault="00F83758" w:rsidP="00C57991">
            <w:pPr>
              <w:jc w:val="center"/>
              <w:rPr>
                <w:rFonts w:ascii="Arial" w:eastAsia="Times New Roman" w:hAnsi="Arial" w:cs="Arial"/>
                <w:color w:val="000000"/>
                <w:lang w:eastAsia="en-GB"/>
              </w:rPr>
            </w:pPr>
            <w:r w:rsidRPr="002C1E4E">
              <w:rPr>
                <w:rFonts w:ascii="Arial" w:hAnsi="Arial" w:cs="Arial"/>
              </w:rPr>
              <w:t>4</w:t>
            </w:r>
          </w:p>
        </w:tc>
      </w:tr>
    </w:tbl>
    <w:p w14:paraId="50ED1CBD" w14:textId="77777777" w:rsidR="00F83758" w:rsidRPr="00D77EF7" w:rsidRDefault="00F83758" w:rsidP="00F83758">
      <w:pPr>
        <w:rPr>
          <w:rFonts w:ascii="Arial" w:hAnsi="Arial" w:cs="Arial"/>
          <w:noProof/>
        </w:rPr>
      </w:pPr>
    </w:p>
    <w:p w14:paraId="337463F7" w14:textId="77777777" w:rsidR="00F83758" w:rsidRPr="002C1E4E" w:rsidRDefault="00F83758" w:rsidP="00F83758">
      <w:pPr>
        <w:rPr>
          <w:rFonts w:ascii="Arial" w:hAnsi="Arial" w:cs="Arial"/>
          <w:noProof/>
        </w:rPr>
      </w:pPr>
      <w:r w:rsidRPr="002C1E4E">
        <w:rPr>
          <w:rFonts w:ascii="Arial" w:eastAsia="Times New Roman" w:hAnsi="Arial" w:cs="Arial"/>
          <w:b/>
          <w:bCs/>
          <w:color w:val="000000" w:themeColor="text1"/>
          <w:vertAlign w:val="superscript"/>
          <w:lang w:eastAsia="en-GB"/>
        </w:rPr>
        <w:t>1</w:t>
      </w:r>
      <w:r>
        <w:rPr>
          <w:rFonts w:ascii="Arial" w:hAnsi="Arial" w:cs="Arial"/>
          <w:noProof/>
        </w:rPr>
        <w:t xml:space="preserve"> Using UK standard definitions based on size of turnover and number of employees (Rhodes, 2018). </w:t>
      </w:r>
    </w:p>
    <w:p w14:paraId="132BC463" w14:textId="77777777" w:rsidR="00F83758" w:rsidRPr="002C1E4E" w:rsidRDefault="00F83758" w:rsidP="00F83758">
      <w:pPr>
        <w:rPr>
          <w:rFonts w:ascii="Arial" w:hAnsi="Arial" w:cs="Arial"/>
          <w:noProof/>
        </w:rPr>
      </w:pPr>
      <w:r w:rsidRPr="002C1E4E">
        <w:rPr>
          <w:rFonts w:ascii="Arial" w:eastAsia="Times New Roman" w:hAnsi="Arial" w:cs="Arial"/>
          <w:b/>
          <w:bCs/>
          <w:color w:val="000000" w:themeColor="text1"/>
          <w:vertAlign w:val="superscript"/>
          <w:lang w:eastAsia="en-GB"/>
        </w:rPr>
        <w:t>2</w:t>
      </w:r>
      <w:r>
        <w:rPr>
          <w:rFonts w:ascii="Arial" w:hAnsi="Arial" w:cs="Arial"/>
          <w:noProof/>
        </w:rPr>
        <w:t xml:space="preserve"> As a percentage % of total trade</w:t>
      </w:r>
    </w:p>
    <w:p w14:paraId="1119D2A6" w14:textId="77777777" w:rsidR="00F83758" w:rsidRPr="002C1E4E" w:rsidRDefault="00F83758" w:rsidP="00F83758">
      <w:pPr>
        <w:rPr>
          <w:rFonts w:ascii="Arial" w:eastAsia="Times New Roman" w:hAnsi="Arial" w:cs="Arial"/>
          <w:b/>
          <w:color w:val="000000" w:themeColor="text1"/>
          <w:vertAlign w:val="superscript"/>
          <w:lang w:eastAsia="en-GB"/>
        </w:rPr>
      </w:pPr>
      <w:r w:rsidRPr="002C1E4E">
        <w:rPr>
          <w:rFonts w:ascii="Arial" w:eastAsia="Times New Roman" w:hAnsi="Arial" w:cs="Arial"/>
          <w:b/>
          <w:color w:val="000000" w:themeColor="text1"/>
          <w:vertAlign w:val="superscript"/>
          <w:lang w:eastAsia="en-GB"/>
        </w:rPr>
        <w:t>3</w:t>
      </w:r>
      <w:r w:rsidRPr="002C1E4E">
        <w:rPr>
          <w:rFonts w:ascii="Arial" w:hAnsi="Arial" w:cs="Arial"/>
          <w:noProof/>
        </w:rPr>
        <w:t xml:space="preserve"> This company is on the borderline between medium and large.</w:t>
      </w:r>
    </w:p>
    <w:p w14:paraId="3696A8B9" w14:textId="0C888756" w:rsidR="00037A86" w:rsidRPr="00AF5088" w:rsidRDefault="00037A86" w:rsidP="00583410">
      <w:pPr>
        <w:spacing w:after="240" w:line="480" w:lineRule="auto"/>
        <w:jc w:val="center"/>
        <w:rPr>
          <w:rFonts w:ascii="Arial" w:hAnsi="Arial" w:cs="Arial"/>
          <w:noProof/>
          <w:sz w:val="24"/>
          <w:szCs w:val="24"/>
        </w:rPr>
      </w:pPr>
    </w:p>
    <w:p w14:paraId="4CD37F79" w14:textId="69EBE139" w:rsidR="00037A86" w:rsidRDefault="00037A86" w:rsidP="00037A86">
      <w:pPr>
        <w:spacing w:after="240" w:line="480" w:lineRule="auto"/>
        <w:jc w:val="center"/>
        <w:rPr>
          <w:rFonts w:ascii="Arial" w:hAnsi="Arial" w:cs="Arial"/>
          <w:noProof/>
          <w:sz w:val="24"/>
          <w:szCs w:val="24"/>
        </w:rPr>
      </w:pPr>
      <w:r w:rsidRPr="00AF5088">
        <w:rPr>
          <w:rFonts w:ascii="Arial" w:hAnsi="Arial" w:cs="Arial"/>
          <w:noProof/>
          <w:sz w:val="24"/>
          <w:szCs w:val="24"/>
        </w:rPr>
        <w:t xml:space="preserve">Figure </w:t>
      </w:r>
      <w:bookmarkStart w:id="63" w:name="fig11"/>
      <w:r w:rsidRPr="00AF5088">
        <w:rPr>
          <w:rFonts w:ascii="Arial" w:hAnsi="Arial" w:cs="Arial"/>
          <w:noProof/>
          <w:sz w:val="24"/>
          <w:szCs w:val="24"/>
        </w:rPr>
        <w:t>11</w:t>
      </w:r>
      <w:bookmarkEnd w:id="63"/>
      <w:r w:rsidRPr="00AF5088">
        <w:rPr>
          <w:rFonts w:ascii="Arial" w:hAnsi="Arial" w:cs="Arial"/>
          <w:noProof/>
          <w:sz w:val="24"/>
          <w:szCs w:val="24"/>
        </w:rPr>
        <w:t>: Table to show range of businesses covered in this research.</w:t>
      </w:r>
    </w:p>
    <w:p w14:paraId="40B2DDD0" w14:textId="604AB5A9" w:rsidR="0083459D" w:rsidRPr="00AF5088" w:rsidRDefault="0083459D" w:rsidP="0083459D">
      <w:pPr>
        <w:spacing w:after="240" w:line="480" w:lineRule="auto"/>
        <w:rPr>
          <w:rFonts w:ascii="Arial" w:hAnsi="Arial" w:cs="Arial"/>
          <w:noProof/>
          <w:sz w:val="24"/>
          <w:szCs w:val="24"/>
        </w:rPr>
      </w:pPr>
      <w:r w:rsidRPr="00AF5088">
        <w:rPr>
          <w:rFonts w:ascii="Arial" w:hAnsi="Arial" w:cs="Arial"/>
          <w:noProof/>
          <w:sz w:val="24"/>
          <w:szCs w:val="24"/>
        </w:rPr>
        <w:t xml:space="preserve">The geographical spread of exporting and international operations, excluding the supply of raw materials, is shown on the world map (Figure 13). Countries included are the USA and Canada; most of Europe; Kenya and South Africa; Austrailia and </w:t>
      </w:r>
      <w:r w:rsidRPr="00AF5088">
        <w:rPr>
          <w:rFonts w:ascii="Arial" w:hAnsi="Arial" w:cs="Arial"/>
          <w:noProof/>
          <w:sz w:val="24"/>
          <w:szCs w:val="24"/>
        </w:rPr>
        <w:lastRenderedPageBreak/>
        <w:t xml:space="preserve">New Zealand; Qatar, the United Arab Emirates and Bahrain in the Middle East (difficult to view on the map due to their small size) as well as Hong Kong, Singapore, Macau, South Korea and China in the Far East. This correlates to a great extent with countries defined as high income economies (World Bank, 2019) shown in Figure 14, with the exception of China </w:t>
      </w:r>
      <w:r w:rsidR="00FE18E1">
        <w:rPr>
          <w:rFonts w:ascii="Arial" w:hAnsi="Arial" w:cs="Arial"/>
          <w:noProof/>
          <w:sz w:val="24"/>
          <w:szCs w:val="24"/>
        </w:rPr>
        <w:t xml:space="preserve">which is a destination </w:t>
      </w:r>
      <w:r w:rsidRPr="00AF5088">
        <w:rPr>
          <w:rFonts w:ascii="Arial" w:hAnsi="Arial" w:cs="Arial"/>
          <w:noProof/>
          <w:sz w:val="24"/>
          <w:szCs w:val="24"/>
        </w:rPr>
        <w:t xml:space="preserve">and </w:t>
      </w:r>
      <w:r w:rsidR="00C92E76">
        <w:rPr>
          <w:rFonts w:ascii="Arial" w:hAnsi="Arial" w:cs="Arial"/>
          <w:noProof/>
          <w:sz w:val="24"/>
          <w:szCs w:val="24"/>
        </w:rPr>
        <w:t>a few other</w:t>
      </w:r>
      <w:r w:rsidRPr="00AF5088">
        <w:rPr>
          <w:rFonts w:ascii="Arial" w:hAnsi="Arial" w:cs="Arial"/>
          <w:noProof/>
          <w:sz w:val="24"/>
          <w:szCs w:val="24"/>
        </w:rPr>
        <w:t xml:space="preserve"> high income countries which are not. </w:t>
      </w:r>
    </w:p>
    <w:p w14:paraId="68CE1C9F" w14:textId="77777777" w:rsidR="00037A86" w:rsidRPr="00AF5088" w:rsidRDefault="00037A86" w:rsidP="00037A86">
      <w:pPr>
        <w:spacing w:after="240" w:line="480" w:lineRule="auto"/>
        <w:rPr>
          <w:rFonts w:ascii="Arial" w:hAnsi="Arial" w:cs="Arial"/>
          <w:noProof/>
          <w:sz w:val="24"/>
          <w:szCs w:val="24"/>
        </w:rPr>
      </w:pPr>
    </w:p>
    <w:p w14:paraId="7CC21FB3" w14:textId="77777777" w:rsidR="00037A86" w:rsidRPr="00AF5088" w:rsidRDefault="00037A86" w:rsidP="00037A86">
      <w:pPr>
        <w:spacing w:after="240" w:line="480" w:lineRule="auto"/>
        <w:jc w:val="center"/>
        <w:rPr>
          <w:rFonts w:ascii="Arial" w:hAnsi="Arial" w:cs="Arial"/>
          <w:noProof/>
          <w:sz w:val="24"/>
          <w:szCs w:val="24"/>
        </w:rPr>
      </w:pPr>
      <w:r w:rsidRPr="00AF5088">
        <w:rPr>
          <w:rFonts w:ascii="Arial" w:hAnsi="Arial" w:cs="Arial"/>
          <w:noProof/>
          <w:sz w:val="24"/>
          <w:szCs w:val="24"/>
        </w:rPr>
        <w:drawing>
          <wp:inline distT="0" distB="0" distL="0" distR="0" wp14:anchorId="3DB94AAD" wp14:editId="5535AFC4">
            <wp:extent cx="5141375" cy="5029200"/>
            <wp:effectExtent l="0" t="0" r="254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9"/>
                    <a:srcRect l="25094" t="14773" r="29205" b="5751"/>
                    <a:stretch/>
                  </pic:blipFill>
                  <pic:spPr bwMode="auto">
                    <a:xfrm>
                      <a:off x="0" y="0"/>
                      <a:ext cx="5189543" cy="5076317"/>
                    </a:xfrm>
                    <a:prstGeom prst="rect">
                      <a:avLst/>
                    </a:prstGeom>
                    <a:ln>
                      <a:noFill/>
                    </a:ln>
                    <a:extLst>
                      <a:ext uri="{53640926-AAD7-44D8-BBD7-CCE9431645EC}">
                        <a14:shadowObscured xmlns:a14="http://schemas.microsoft.com/office/drawing/2010/main"/>
                      </a:ext>
                    </a:extLst>
                  </pic:spPr>
                </pic:pic>
              </a:graphicData>
            </a:graphic>
          </wp:inline>
        </w:drawing>
      </w:r>
    </w:p>
    <w:p w14:paraId="3E47218B" w14:textId="77777777" w:rsidR="00037A86" w:rsidRPr="00AF5088" w:rsidRDefault="00037A86" w:rsidP="00037A86">
      <w:pPr>
        <w:spacing w:after="240" w:line="480" w:lineRule="auto"/>
        <w:jc w:val="center"/>
        <w:rPr>
          <w:rFonts w:ascii="Arial" w:hAnsi="Arial" w:cs="Arial"/>
          <w:noProof/>
          <w:sz w:val="24"/>
          <w:szCs w:val="24"/>
        </w:rPr>
      </w:pPr>
      <w:r w:rsidRPr="00AF5088">
        <w:rPr>
          <w:rFonts w:ascii="Arial" w:hAnsi="Arial" w:cs="Arial"/>
          <w:noProof/>
          <w:sz w:val="24"/>
          <w:szCs w:val="24"/>
        </w:rPr>
        <w:t xml:space="preserve">Figure </w:t>
      </w:r>
      <w:bookmarkStart w:id="64" w:name="fig12"/>
      <w:r w:rsidRPr="00AF5088">
        <w:rPr>
          <w:rFonts w:ascii="Arial" w:hAnsi="Arial" w:cs="Arial"/>
          <w:noProof/>
          <w:sz w:val="24"/>
          <w:szCs w:val="24"/>
        </w:rPr>
        <w:t xml:space="preserve">12 </w:t>
      </w:r>
      <w:bookmarkEnd w:id="64"/>
      <w:r w:rsidRPr="00AF5088">
        <w:rPr>
          <w:rFonts w:ascii="Arial" w:hAnsi="Arial" w:cs="Arial"/>
          <w:noProof/>
          <w:sz w:val="24"/>
          <w:szCs w:val="24"/>
        </w:rPr>
        <w:t>Business size, years exporting and relative importance of exports</w:t>
      </w:r>
    </w:p>
    <w:p w14:paraId="49DEB3BA" w14:textId="28DDE81D" w:rsidR="00583410" w:rsidRDefault="00583410">
      <w:pPr>
        <w:rPr>
          <w:rFonts w:ascii="Arial" w:hAnsi="Arial" w:cs="Arial"/>
          <w:noProof/>
          <w:sz w:val="24"/>
          <w:szCs w:val="24"/>
        </w:rPr>
      </w:pPr>
      <w:r>
        <w:rPr>
          <w:rFonts w:ascii="Arial" w:hAnsi="Arial" w:cs="Arial"/>
          <w:noProof/>
          <w:sz w:val="24"/>
          <w:szCs w:val="24"/>
        </w:rPr>
        <w:br w:type="page"/>
      </w:r>
    </w:p>
    <w:p w14:paraId="641E67B7" w14:textId="77777777" w:rsidR="00037A86" w:rsidRPr="00AF5088" w:rsidRDefault="00037A86" w:rsidP="00037A86">
      <w:pPr>
        <w:spacing w:after="240" w:line="480" w:lineRule="auto"/>
        <w:rPr>
          <w:rFonts w:ascii="Arial" w:hAnsi="Arial" w:cs="Arial"/>
          <w:noProof/>
          <w:sz w:val="24"/>
          <w:szCs w:val="24"/>
        </w:rPr>
      </w:pPr>
    </w:p>
    <w:p w14:paraId="7C1FE526" w14:textId="77777777" w:rsidR="00037A86" w:rsidRPr="00AF5088" w:rsidRDefault="00037A86" w:rsidP="00037A86">
      <w:pPr>
        <w:spacing w:after="240" w:line="480" w:lineRule="auto"/>
        <w:rPr>
          <w:rFonts w:ascii="Arial" w:hAnsi="Arial" w:cs="Arial"/>
          <w:sz w:val="24"/>
          <w:szCs w:val="24"/>
        </w:rPr>
      </w:pPr>
      <w:r w:rsidRPr="00AF5088">
        <w:rPr>
          <w:rFonts w:ascii="Arial" w:hAnsi="Arial" w:cs="Arial"/>
          <w:noProof/>
          <w:sz w:val="24"/>
          <w:szCs w:val="24"/>
        </w:rPr>
        <w:drawing>
          <wp:inline distT="0" distB="0" distL="0" distR="0" wp14:anchorId="327ED0F2" wp14:editId="4622A5BC">
            <wp:extent cx="5800464" cy="3131185"/>
            <wp:effectExtent l="0" t="0"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0"/>
                    <a:srcRect l="37558" t="58643" r="37348" b="17274"/>
                    <a:stretch/>
                  </pic:blipFill>
                  <pic:spPr bwMode="auto">
                    <a:xfrm>
                      <a:off x="0" y="0"/>
                      <a:ext cx="5829798" cy="3147020"/>
                    </a:xfrm>
                    <a:prstGeom prst="rect">
                      <a:avLst/>
                    </a:prstGeom>
                    <a:ln>
                      <a:noFill/>
                    </a:ln>
                    <a:extLst>
                      <a:ext uri="{53640926-AAD7-44D8-BBD7-CCE9431645EC}">
                        <a14:shadowObscured xmlns:a14="http://schemas.microsoft.com/office/drawing/2010/main"/>
                      </a:ext>
                    </a:extLst>
                  </pic:spPr>
                </pic:pic>
              </a:graphicData>
            </a:graphic>
          </wp:inline>
        </w:drawing>
      </w:r>
    </w:p>
    <w:p w14:paraId="6EA6DB10" w14:textId="77777777" w:rsidR="00037A86" w:rsidRPr="00AF5088" w:rsidRDefault="00037A86" w:rsidP="00037A86">
      <w:pPr>
        <w:spacing w:after="240" w:line="480" w:lineRule="auto"/>
        <w:jc w:val="center"/>
        <w:rPr>
          <w:rFonts w:ascii="Arial" w:hAnsi="Arial" w:cs="Arial"/>
          <w:sz w:val="24"/>
          <w:szCs w:val="24"/>
        </w:rPr>
      </w:pPr>
      <w:r w:rsidRPr="00AF5088">
        <w:rPr>
          <w:rFonts w:ascii="Arial" w:hAnsi="Arial" w:cs="Arial"/>
          <w:sz w:val="24"/>
          <w:szCs w:val="24"/>
        </w:rPr>
        <w:t xml:space="preserve">Figure </w:t>
      </w:r>
      <w:bookmarkStart w:id="65" w:name="fig13"/>
      <w:r w:rsidRPr="00AF5088">
        <w:rPr>
          <w:rFonts w:ascii="Arial" w:hAnsi="Arial" w:cs="Arial"/>
          <w:sz w:val="24"/>
          <w:szCs w:val="24"/>
        </w:rPr>
        <w:t>13</w:t>
      </w:r>
      <w:bookmarkEnd w:id="65"/>
      <w:r w:rsidRPr="00AF5088">
        <w:rPr>
          <w:rFonts w:ascii="Arial" w:hAnsi="Arial" w:cs="Arial"/>
          <w:sz w:val="24"/>
          <w:szCs w:val="24"/>
        </w:rPr>
        <w:t>: International operations of companies in this research.</w:t>
      </w:r>
    </w:p>
    <w:p w14:paraId="122EE32F" w14:textId="77777777" w:rsidR="00037A86" w:rsidRPr="00AF5088" w:rsidRDefault="00037A86" w:rsidP="00037A86">
      <w:pPr>
        <w:spacing w:after="240" w:line="480" w:lineRule="auto"/>
        <w:rPr>
          <w:rFonts w:ascii="Arial" w:hAnsi="Arial" w:cs="Arial"/>
          <w:noProof/>
          <w:sz w:val="24"/>
          <w:szCs w:val="24"/>
        </w:rPr>
      </w:pPr>
    </w:p>
    <w:p w14:paraId="2BCE4AFB" w14:textId="77777777" w:rsidR="00037A86" w:rsidRPr="00AF5088" w:rsidRDefault="00037A86" w:rsidP="00037A86">
      <w:pPr>
        <w:spacing w:after="240" w:line="480" w:lineRule="auto"/>
        <w:rPr>
          <w:rFonts w:ascii="Arial" w:hAnsi="Arial" w:cs="Arial"/>
          <w:noProof/>
          <w:sz w:val="24"/>
          <w:szCs w:val="24"/>
        </w:rPr>
      </w:pPr>
      <w:r w:rsidRPr="00AF5088">
        <w:rPr>
          <w:rFonts w:ascii="Arial" w:hAnsi="Arial" w:cs="Arial"/>
          <w:noProof/>
          <w:sz w:val="24"/>
          <w:szCs w:val="24"/>
        </w:rPr>
        <w:drawing>
          <wp:inline distT="0" distB="0" distL="0" distR="0" wp14:anchorId="3A3D04A0" wp14:editId="51E7341B">
            <wp:extent cx="5834063" cy="2670467"/>
            <wp:effectExtent l="0" t="0" r="0" b="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1"/>
                    <a:srcRect l="18198" t="22750" r="17900" b="25247"/>
                    <a:stretch/>
                  </pic:blipFill>
                  <pic:spPr bwMode="auto">
                    <a:xfrm>
                      <a:off x="0" y="0"/>
                      <a:ext cx="5854879" cy="2679995"/>
                    </a:xfrm>
                    <a:prstGeom prst="rect">
                      <a:avLst/>
                    </a:prstGeom>
                    <a:ln>
                      <a:noFill/>
                    </a:ln>
                    <a:extLst>
                      <a:ext uri="{53640926-AAD7-44D8-BBD7-CCE9431645EC}">
                        <a14:shadowObscured xmlns:a14="http://schemas.microsoft.com/office/drawing/2010/main"/>
                      </a:ext>
                    </a:extLst>
                  </pic:spPr>
                </pic:pic>
              </a:graphicData>
            </a:graphic>
          </wp:inline>
        </w:drawing>
      </w:r>
    </w:p>
    <w:p w14:paraId="241F4EE9" w14:textId="77777777" w:rsidR="00037A86" w:rsidRDefault="00037A86" w:rsidP="00040AE0">
      <w:pPr>
        <w:jc w:val="center"/>
        <w:rPr>
          <w:rFonts w:ascii="Arial" w:hAnsi="Arial" w:cs="Arial"/>
          <w:sz w:val="24"/>
          <w:szCs w:val="24"/>
        </w:rPr>
      </w:pPr>
      <w:bookmarkStart w:id="66" w:name="_Hlk6561360"/>
      <w:r w:rsidRPr="00AF5088">
        <w:rPr>
          <w:rFonts w:ascii="Arial" w:hAnsi="Arial" w:cs="Arial"/>
          <w:sz w:val="24"/>
          <w:szCs w:val="24"/>
        </w:rPr>
        <w:t xml:space="preserve">Figure </w:t>
      </w:r>
      <w:bookmarkStart w:id="67" w:name="fig14"/>
      <w:r w:rsidRPr="00AF5088">
        <w:rPr>
          <w:rFonts w:ascii="Arial" w:hAnsi="Arial" w:cs="Arial"/>
          <w:sz w:val="24"/>
          <w:szCs w:val="24"/>
        </w:rPr>
        <w:t>14</w:t>
      </w:r>
      <w:bookmarkEnd w:id="67"/>
      <w:r w:rsidRPr="00AF5088">
        <w:rPr>
          <w:rFonts w:ascii="Arial" w:hAnsi="Arial" w:cs="Arial"/>
          <w:sz w:val="24"/>
          <w:szCs w:val="24"/>
        </w:rPr>
        <w:t>: High income countries based on nominal GDP per person.</w:t>
      </w:r>
    </w:p>
    <w:p w14:paraId="6022FE4F" w14:textId="77777777" w:rsidR="00037A86" w:rsidRPr="00AF5088" w:rsidRDefault="00037A86" w:rsidP="00037A86">
      <w:pPr>
        <w:spacing w:after="240" w:line="480" w:lineRule="auto"/>
        <w:jc w:val="center"/>
        <w:rPr>
          <w:rFonts w:ascii="Arial" w:hAnsi="Arial" w:cs="Arial"/>
          <w:sz w:val="24"/>
          <w:szCs w:val="24"/>
        </w:rPr>
      </w:pPr>
      <w:r w:rsidRPr="00AF5088">
        <w:rPr>
          <w:rFonts w:ascii="Arial" w:hAnsi="Arial" w:cs="Arial"/>
          <w:sz w:val="24"/>
          <w:szCs w:val="24"/>
        </w:rPr>
        <w:t>(Source: World Bank, 2019)</w:t>
      </w:r>
    </w:p>
    <w:bookmarkEnd w:id="66"/>
    <w:p w14:paraId="39830959" w14:textId="13494156" w:rsidR="00583410" w:rsidRDefault="00583410">
      <w:pPr>
        <w:rPr>
          <w:rFonts w:ascii="Arial" w:hAnsi="Arial" w:cs="Arial"/>
          <w:sz w:val="24"/>
          <w:szCs w:val="24"/>
        </w:rPr>
      </w:pPr>
      <w:r>
        <w:rPr>
          <w:rFonts w:ascii="Arial" w:hAnsi="Arial" w:cs="Arial"/>
          <w:sz w:val="24"/>
          <w:szCs w:val="24"/>
        </w:rPr>
        <w:br w:type="page"/>
      </w:r>
    </w:p>
    <w:p w14:paraId="730A5D57" w14:textId="4B15B67C" w:rsidR="00037A86" w:rsidRPr="00AF5088" w:rsidRDefault="002D105D" w:rsidP="00037A86">
      <w:pPr>
        <w:spacing w:after="240" w:line="480" w:lineRule="auto"/>
        <w:rPr>
          <w:rFonts w:ascii="Arial" w:hAnsi="Arial" w:cs="Arial"/>
          <w:b/>
          <w:noProof/>
          <w:sz w:val="24"/>
          <w:szCs w:val="24"/>
        </w:rPr>
      </w:pPr>
      <w:bookmarkStart w:id="68" w:name="f2"/>
      <w:r>
        <w:rPr>
          <w:rFonts w:ascii="Arial" w:hAnsi="Arial" w:cs="Arial"/>
          <w:b/>
          <w:noProof/>
          <w:sz w:val="24"/>
          <w:szCs w:val="24"/>
        </w:rPr>
        <w:lastRenderedPageBreak/>
        <w:t xml:space="preserve">4.2 </w:t>
      </w:r>
      <w:bookmarkEnd w:id="68"/>
      <w:r>
        <w:rPr>
          <w:rFonts w:ascii="Arial" w:hAnsi="Arial" w:cs="Arial"/>
          <w:b/>
          <w:noProof/>
          <w:sz w:val="24"/>
          <w:szCs w:val="24"/>
        </w:rPr>
        <w:t xml:space="preserve">Inconsisency with </w:t>
      </w:r>
      <w:r w:rsidR="00037A86" w:rsidRPr="00AF5088">
        <w:rPr>
          <w:rFonts w:ascii="Arial" w:hAnsi="Arial" w:cs="Arial"/>
          <w:b/>
          <w:noProof/>
          <w:sz w:val="24"/>
          <w:szCs w:val="24"/>
        </w:rPr>
        <w:t>Vernon</w:t>
      </w:r>
    </w:p>
    <w:p w14:paraId="6FABD3C7" w14:textId="33B744E0" w:rsidR="00037A86" w:rsidRPr="00AF5088" w:rsidRDefault="003A55F5" w:rsidP="00037A86">
      <w:pPr>
        <w:spacing w:after="240" w:line="480" w:lineRule="auto"/>
        <w:rPr>
          <w:rFonts w:ascii="Arial" w:hAnsi="Arial" w:cs="Arial"/>
          <w:noProof/>
          <w:sz w:val="24"/>
          <w:szCs w:val="24"/>
        </w:rPr>
      </w:pPr>
      <w:r>
        <w:rPr>
          <w:rFonts w:ascii="Arial" w:hAnsi="Arial" w:cs="Arial"/>
          <w:noProof/>
          <w:sz w:val="24"/>
          <w:szCs w:val="24"/>
        </w:rPr>
        <w:t>Aspects</w:t>
      </w:r>
      <w:r w:rsidR="00037A86" w:rsidRPr="00AF5088">
        <w:rPr>
          <w:rFonts w:ascii="Arial" w:hAnsi="Arial" w:cs="Arial"/>
          <w:noProof/>
          <w:sz w:val="24"/>
          <w:szCs w:val="24"/>
        </w:rPr>
        <w:t xml:space="preserve"> of Vernon’s product lifestyle </w:t>
      </w:r>
      <w:r>
        <w:rPr>
          <w:rFonts w:ascii="Arial" w:hAnsi="Arial" w:cs="Arial"/>
          <w:noProof/>
          <w:sz w:val="24"/>
          <w:szCs w:val="24"/>
        </w:rPr>
        <w:t xml:space="preserve">are </w:t>
      </w:r>
      <w:r w:rsidR="00037A86" w:rsidRPr="00AF5088">
        <w:rPr>
          <w:rFonts w:ascii="Arial" w:hAnsi="Arial" w:cs="Arial"/>
          <w:noProof/>
          <w:sz w:val="24"/>
          <w:szCs w:val="24"/>
        </w:rPr>
        <w:t xml:space="preserve">evident within this sample but the theory does not fit well overall. Company A commented: </w:t>
      </w:r>
    </w:p>
    <w:p w14:paraId="2DE87F31" w14:textId="77777777" w:rsidR="00037A86" w:rsidRPr="00AF5088" w:rsidRDefault="00037A86" w:rsidP="00037A86">
      <w:pPr>
        <w:spacing w:after="240" w:line="480" w:lineRule="auto"/>
        <w:ind w:left="720"/>
        <w:rPr>
          <w:rFonts w:ascii="Arial" w:hAnsi="Arial" w:cs="Arial"/>
          <w:i/>
          <w:noProof/>
          <w:sz w:val="24"/>
          <w:szCs w:val="24"/>
        </w:rPr>
      </w:pPr>
      <w:r w:rsidRPr="00AF5088">
        <w:rPr>
          <w:rFonts w:ascii="Arial" w:hAnsi="Arial" w:cs="Arial"/>
          <w:i/>
          <w:noProof/>
          <w:sz w:val="24"/>
          <w:szCs w:val="24"/>
        </w:rPr>
        <w:t>“T</w:t>
      </w:r>
      <w:r w:rsidRPr="00AF5088">
        <w:rPr>
          <w:rFonts w:ascii="Arial" w:hAnsi="Arial" w:cs="Arial"/>
          <w:i/>
          <w:sz w:val="24"/>
          <w:szCs w:val="24"/>
        </w:rPr>
        <w:t>he market in the UK is growing but we have a good share of it now and we are facing stiff competition from new rivals on price. There is much more opportunity to increase sales abroad, especially in the USA.</w:t>
      </w:r>
      <w:r>
        <w:rPr>
          <w:rFonts w:ascii="Arial" w:hAnsi="Arial" w:cs="Arial"/>
          <w:i/>
          <w:sz w:val="24"/>
          <w:szCs w:val="24"/>
        </w:rPr>
        <w:t>”</w:t>
      </w:r>
    </w:p>
    <w:p w14:paraId="4B64450E" w14:textId="071430D0" w:rsidR="00037A86" w:rsidRPr="00AF5088" w:rsidRDefault="0088023B" w:rsidP="00037A86">
      <w:pPr>
        <w:spacing w:after="240" w:line="480" w:lineRule="auto"/>
        <w:rPr>
          <w:rFonts w:ascii="Arial" w:hAnsi="Arial" w:cs="Arial"/>
          <w:noProof/>
          <w:sz w:val="24"/>
          <w:szCs w:val="24"/>
        </w:rPr>
      </w:pPr>
      <w:r>
        <w:rPr>
          <w:rFonts w:ascii="Arial" w:hAnsi="Arial" w:cs="Arial"/>
          <w:noProof/>
          <w:sz w:val="24"/>
          <w:szCs w:val="24"/>
        </w:rPr>
        <w:t>With maturity</w:t>
      </w:r>
      <w:r w:rsidR="00037A86" w:rsidRPr="00AF5088">
        <w:rPr>
          <w:rFonts w:ascii="Arial" w:hAnsi="Arial" w:cs="Arial"/>
          <w:noProof/>
          <w:sz w:val="24"/>
          <w:szCs w:val="24"/>
        </w:rPr>
        <w:t xml:space="preserve"> reached in the domestic market; expansion is occuring in a similar, developed market</w:t>
      </w:r>
      <w:r w:rsidR="003A55F5">
        <w:rPr>
          <w:rFonts w:ascii="Arial" w:hAnsi="Arial" w:cs="Arial"/>
          <w:noProof/>
          <w:sz w:val="24"/>
          <w:szCs w:val="24"/>
        </w:rPr>
        <w:t xml:space="preserve">. </w:t>
      </w:r>
      <w:r>
        <w:rPr>
          <w:rFonts w:ascii="Arial" w:hAnsi="Arial" w:cs="Arial"/>
          <w:noProof/>
          <w:sz w:val="24"/>
          <w:szCs w:val="24"/>
        </w:rPr>
        <w:t>Vernon suggests that at this stage production might move overseas, but</w:t>
      </w:r>
      <w:r w:rsidR="00037A86" w:rsidRPr="00AF5088">
        <w:rPr>
          <w:rFonts w:ascii="Arial" w:hAnsi="Arial" w:cs="Arial"/>
          <w:noProof/>
          <w:sz w:val="24"/>
          <w:szCs w:val="24"/>
        </w:rPr>
        <w:t xml:space="preserve"> Company A has </w:t>
      </w:r>
      <w:r>
        <w:rPr>
          <w:rFonts w:ascii="Arial" w:hAnsi="Arial" w:cs="Arial"/>
          <w:noProof/>
          <w:sz w:val="24"/>
          <w:szCs w:val="24"/>
        </w:rPr>
        <w:t xml:space="preserve">chosen </w:t>
      </w:r>
      <w:r w:rsidR="00037A86" w:rsidRPr="00AF5088">
        <w:rPr>
          <w:rFonts w:ascii="Arial" w:hAnsi="Arial" w:cs="Arial"/>
          <w:noProof/>
          <w:sz w:val="24"/>
          <w:szCs w:val="24"/>
        </w:rPr>
        <w:t xml:space="preserve">not to, </w:t>
      </w:r>
      <w:r>
        <w:rPr>
          <w:rFonts w:ascii="Arial" w:hAnsi="Arial" w:cs="Arial"/>
          <w:noProof/>
          <w:sz w:val="24"/>
          <w:szCs w:val="24"/>
        </w:rPr>
        <w:t>because of t</w:t>
      </w:r>
      <w:r w:rsidRPr="00AF5088">
        <w:rPr>
          <w:rFonts w:ascii="Arial" w:hAnsi="Arial" w:cs="Arial"/>
          <w:noProof/>
          <w:sz w:val="24"/>
          <w:szCs w:val="24"/>
        </w:rPr>
        <w:t>he need to ensure green supply lines</w:t>
      </w:r>
      <w:r>
        <w:rPr>
          <w:rFonts w:ascii="Arial" w:hAnsi="Arial" w:cs="Arial"/>
          <w:noProof/>
          <w:sz w:val="24"/>
          <w:szCs w:val="24"/>
        </w:rPr>
        <w:t xml:space="preserve">. This was </w:t>
      </w:r>
      <w:r w:rsidRPr="00AF5088">
        <w:rPr>
          <w:rFonts w:ascii="Arial" w:hAnsi="Arial" w:cs="Arial"/>
          <w:noProof/>
          <w:sz w:val="24"/>
          <w:szCs w:val="24"/>
        </w:rPr>
        <w:t xml:space="preserve">an essential part of </w:t>
      </w:r>
      <w:r>
        <w:rPr>
          <w:rFonts w:ascii="Arial" w:hAnsi="Arial" w:cs="Arial"/>
          <w:noProof/>
          <w:sz w:val="24"/>
          <w:szCs w:val="24"/>
        </w:rPr>
        <w:t>the</w:t>
      </w:r>
      <w:r w:rsidRPr="00AF5088">
        <w:rPr>
          <w:rFonts w:ascii="Arial" w:hAnsi="Arial" w:cs="Arial"/>
          <w:noProof/>
          <w:sz w:val="24"/>
          <w:szCs w:val="24"/>
        </w:rPr>
        <w:t xml:space="preserve"> brand</w:t>
      </w:r>
      <w:r>
        <w:rPr>
          <w:rFonts w:ascii="Arial" w:hAnsi="Arial" w:cs="Arial"/>
          <w:noProof/>
          <w:sz w:val="24"/>
          <w:szCs w:val="24"/>
        </w:rPr>
        <w:t>,</w:t>
      </w:r>
      <w:r w:rsidRPr="00AF5088">
        <w:rPr>
          <w:rFonts w:ascii="Arial" w:hAnsi="Arial" w:cs="Arial"/>
          <w:noProof/>
          <w:sz w:val="24"/>
          <w:szCs w:val="24"/>
        </w:rPr>
        <w:t xml:space="preserve"> </w:t>
      </w:r>
      <w:r>
        <w:rPr>
          <w:rFonts w:ascii="Arial" w:hAnsi="Arial" w:cs="Arial"/>
          <w:noProof/>
          <w:sz w:val="24"/>
          <w:szCs w:val="24"/>
        </w:rPr>
        <w:t>seen as too risky to move overseas. Instead,</w:t>
      </w:r>
      <w:r w:rsidR="003A55F5">
        <w:rPr>
          <w:rFonts w:ascii="Arial" w:hAnsi="Arial" w:cs="Arial"/>
          <w:noProof/>
          <w:sz w:val="24"/>
          <w:szCs w:val="24"/>
        </w:rPr>
        <w:t xml:space="preserve"> </w:t>
      </w:r>
      <w:r>
        <w:rPr>
          <w:rFonts w:ascii="Arial" w:hAnsi="Arial" w:cs="Arial"/>
          <w:noProof/>
          <w:sz w:val="24"/>
          <w:szCs w:val="24"/>
        </w:rPr>
        <w:t>the company diversified</w:t>
      </w:r>
      <w:r w:rsidR="003A55F5">
        <w:rPr>
          <w:rFonts w:ascii="Arial" w:hAnsi="Arial" w:cs="Arial"/>
          <w:noProof/>
          <w:sz w:val="24"/>
          <w:szCs w:val="24"/>
        </w:rPr>
        <w:t xml:space="preserve"> by producing </w:t>
      </w:r>
      <w:r w:rsidR="00037A86" w:rsidRPr="00AF5088">
        <w:rPr>
          <w:rFonts w:ascii="Arial" w:hAnsi="Arial" w:cs="Arial"/>
          <w:noProof/>
          <w:sz w:val="24"/>
          <w:szCs w:val="24"/>
        </w:rPr>
        <w:t>new products and customis</w:t>
      </w:r>
      <w:r w:rsidR="003D59FE">
        <w:rPr>
          <w:rFonts w:ascii="Arial" w:hAnsi="Arial" w:cs="Arial"/>
          <w:noProof/>
          <w:sz w:val="24"/>
          <w:szCs w:val="24"/>
        </w:rPr>
        <w:t>ing</w:t>
      </w:r>
      <w:r w:rsidR="00037A86" w:rsidRPr="00AF5088">
        <w:rPr>
          <w:rFonts w:ascii="Arial" w:hAnsi="Arial" w:cs="Arial"/>
          <w:noProof/>
          <w:sz w:val="24"/>
          <w:szCs w:val="24"/>
        </w:rPr>
        <w:t xml:space="preserve"> </w:t>
      </w:r>
      <w:r w:rsidR="003A55F5">
        <w:rPr>
          <w:rFonts w:ascii="Arial" w:hAnsi="Arial" w:cs="Arial"/>
          <w:noProof/>
          <w:sz w:val="24"/>
          <w:szCs w:val="24"/>
        </w:rPr>
        <w:t>existing ones</w:t>
      </w:r>
      <w:r w:rsidR="00037A86" w:rsidRPr="00AF5088">
        <w:rPr>
          <w:rFonts w:ascii="Arial" w:hAnsi="Arial" w:cs="Arial"/>
          <w:noProof/>
          <w:sz w:val="24"/>
          <w:szCs w:val="24"/>
        </w:rPr>
        <w:t xml:space="preserve">. </w:t>
      </w:r>
    </w:p>
    <w:p w14:paraId="60BA0426" w14:textId="77777777" w:rsidR="00037A86" w:rsidRPr="00AF5088" w:rsidRDefault="00037A86" w:rsidP="00037A86">
      <w:pPr>
        <w:spacing w:after="240" w:line="480" w:lineRule="auto"/>
        <w:rPr>
          <w:rFonts w:ascii="Arial" w:hAnsi="Arial" w:cs="Arial"/>
          <w:noProof/>
          <w:sz w:val="24"/>
          <w:szCs w:val="24"/>
        </w:rPr>
      </w:pPr>
    </w:p>
    <w:p w14:paraId="5B3E0C61" w14:textId="77777777" w:rsidR="00037A86" w:rsidRPr="00AF5088" w:rsidRDefault="00037A86" w:rsidP="00037A86">
      <w:pPr>
        <w:spacing w:after="240" w:line="480" w:lineRule="auto"/>
        <w:rPr>
          <w:rFonts w:ascii="Arial" w:hAnsi="Arial" w:cs="Arial"/>
          <w:noProof/>
          <w:sz w:val="24"/>
          <w:szCs w:val="24"/>
        </w:rPr>
      </w:pPr>
      <w:r w:rsidRPr="00AF5088">
        <w:rPr>
          <w:rFonts w:ascii="Arial" w:hAnsi="Arial" w:cs="Arial"/>
          <w:noProof/>
          <w:sz w:val="24"/>
          <w:szCs w:val="24"/>
        </w:rPr>
        <w:t>Company H, producers of organic tea and herbs, commented:</w:t>
      </w:r>
    </w:p>
    <w:p w14:paraId="766DD8A0" w14:textId="77777777" w:rsidR="00037A86" w:rsidRPr="00AF5088" w:rsidRDefault="00037A86" w:rsidP="00037A86">
      <w:pPr>
        <w:spacing w:after="240" w:line="480" w:lineRule="auto"/>
        <w:ind w:left="720"/>
        <w:rPr>
          <w:rFonts w:ascii="Arial" w:hAnsi="Arial" w:cs="Arial"/>
          <w:i/>
          <w:sz w:val="24"/>
          <w:szCs w:val="24"/>
        </w:rPr>
      </w:pPr>
      <w:r w:rsidRPr="00AF5088">
        <w:rPr>
          <w:rFonts w:ascii="Arial" w:hAnsi="Arial" w:cs="Arial"/>
          <w:i/>
          <w:sz w:val="24"/>
          <w:szCs w:val="24"/>
        </w:rPr>
        <w:t xml:space="preserve">“We are well established in the UK now so most of our growth comes from new, overseas markets. This enables us to keep on expanding our range.” </w:t>
      </w:r>
    </w:p>
    <w:p w14:paraId="6F1C67D6" w14:textId="3C01FE39" w:rsidR="00037A86" w:rsidRPr="00AF5088" w:rsidRDefault="00037A86" w:rsidP="00037A86">
      <w:pPr>
        <w:spacing w:after="240" w:line="480" w:lineRule="auto"/>
        <w:rPr>
          <w:rFonts w:ascii="Arial" w:hAnsi="Arial" w:cs="Arial"/>
          <w:noProof/>
          <w:sz w:val="24"/>
          <w:szCs w:val="24"/>
        </w:rPr>
      </w:pPr>
      <w:r w:rsidRPr="00AF5088">
        <w:rPr>
          <w:rFonts w:ascii="Arial" w:hAnsi="Arial" w:cs="Arial"/>
          <w:noProof/>
          <w:sz w:val="24"/>
          <w:szCs w:val="24"/>
        </w:rPr>
        <w:t xml:space="preserve">Nevertheless, their main income </w:t>
      </w:r>
      <w:r w:rsidR="003A55F5">
        <w:rPr>
          <w:rFonts w:ascii="Arial" w:hAnsi="Arial" w:cs="Arial"/>
          <w:noProof/>
          <w:sz w:val="24"/>
          <w:szCs w:val="24"/>
        </w:rPr>
        <w:t xml:space="preserve">is </w:t>
      </w:r>
      <w:r w:rsidRPr="00AF5088">
        <w:rPr>
          <w:rFonts w:ascii="Arial" w:hAnsi="Arial" w:cs="Arial"/>
          <w:noProof/>
          <w:sz w:val="24"/>
          <w:szCs w:val="24"/>
        </w:rPr>
        <w:t xml:space="preserve">still derived from their original three product lines in the domestic market. Company H </w:t>
      </w:r>
      <w:r w:rsidR="0088023B">
        <w:rPr>
          <w:rFonts w:ascii="Arial" w:hAnsi="Arial" w:cs="Arial"/>
          <w:noProof/>
          <w:sz w:val="24"/>
          <w:szCs w:val="24"/>
        </w:rPr>
        <w:t>retained</w:t>
      </w:r>
      <w:r w:rsidRPr="00AF5088">
        <w:rPr>
          <w:rFonts w:ascii="Arial" w:hAnsi="Arial" w:cs="Arial"/>
          <w:noProof/>
          <w:sz w:val="24"/>
          <w:szCs w:val="24"/>
        </w:rPr>
        <w:t xml:space="preserve"> production within the UK where technical testing facilities were available to ensure quality and </w:t>
      </w:r>
      <w:r w:rsidR="003A55F5">
        <w:rPr>
          <w:rFonts w:ascii="Arial" w:hAnsi="Arial" w:cs="Arial"/>
          <w:noProof/>
          <w:sz w:val="24"/>
          <w:szCs w:val="24"/>
        </w:rPr>
        <w:t>organic standards</w:t>
      </w:r>
      <w:r w:rsidRPr="00AF5088">
        <w:rPr>
          <w:rFonts w:ascii="Arial" w:hAnsi="Arial" w:cs="Arial"/>
          <w:noProof/>
          <w:sz w:val="24"/>
          <w:szCs w:val="24"/>
        </w:rPr>
        <w:t xml:space="preserve"> were met. </w:t>
      </w:r>
    </w:p>
    <w:p w14:paraId="2FC8645F" w14:textId="77777777" w:rsidR="00037A86" w:rsidRPr="00AF5088" w:rsidRDefault="00037A86" w:rsidP="00037A86">
      <w:pPr>
        <w:spacing w:after="240" w:line="480" w:lineRule="auto"/>
        <w:rPr>
          <w:rFonts w:ascii="Arial" w:hAnsi="Arial" w:cs="Arial"/>
          <w:noProof/>
          <w:sz w:val="24"/>
          <w:szCs w:val="24"/>
        </w:rPr>
      </w:pPr>
    </w:p>
    <w:p w14:paraId="35BF4C15" w14:textId="33563AA7" w:rsidR="00037A86" w:rsidRPr="00AF5088" w:rsidRDefault="0088023B" w:rsidP="00037A86">
      <w:pPr>
        <w:spacing w:after="240" w:line="480" w:lineRule="auto"/>
        <w:rPr>
          <w:rFonts w:ascii="Arial" w:hAnsi="Arial" w:cs="Arial"/>
          <w:noProof/>
          <w:sz w:val="24"/>
          <w:szCs w:val="24"/>
        </w:rPr>
      </w:pPr>
      <w:r>
        <w:rPr>
          <w:rFonts w:ascii="Arial" w:hAnsi="Arial" w:cs="Arial"/>
          <w:noProof/>
          <w:sz w:val="24"/>
          <w:szCs w:val="24"/>
        </w:rPr>
        <w:lastRenderedPageBreak/>
        <w:t>Company</w:t>
      </w:r>
      <w:r w:rsidR="003A55F5">
        <w:rPr>
          <w:rFonts w:ascii="Arial" w:hAnsi="Arial" w:cs="Arial"/>
          <w:noProof/>
          <w:sz w:val="24"/>
          <w:szCs w:val="24"/>
        </w:rPr>
        <w:t xml:space="preserve"> J</w:t>
      </w:r>
      <w:r w:rsidR="00037A86" w:rsidRPr="00AF5088">
        <w:rPr>
          <w:rFonts w:ascii="Arial" w:hAnsi="Arial" w:cs="Arial"/>
          <w:noProof/>
          <w:sz w:val="24"/>
          <w:szCs w:val="24"/>
        </w:rPr>
        <w:t xml:space="preserve"> began internationally in a niche market of vegan cosmetics amongst 15 competitors; aquaponic equipment </w:t>
      </w:r>
      <w:r w:rsidR="003A55F5">
        <w:rPr>
          <w:rFonts w:ascii="Arial" w:hAnsi="Arial" w:cs="Arial"/>
          <w:noProof/>
          <w:sz w:val="24"/>
          <w:szCs w:val="24"/>
        </w:rPr>
        <w:t xml:space="preserve">maker C </w:t>
      </w:r>
      <w:r w:rsidR="00037A86" w:rsidRPr="00AF5088">
        <w:rPr>
          <w:rFonts w:ascii="Arial" w:hAnsi="Arial" w:cs="Arial"/>
          <w:noProof/>
          <w:sz w:val="24"/>
          <w:szCs w:val="24"/>
        </w:rPr>
        <w:t xml:space="preserve">focuses on solutions </w:t>
      </w:r>
      <w:r>
        <w:rPr>
          <w:rFonts w:ascii="Arial" w:hAnsi="Arial" w:cs="Arial"/>
          <w:noProof/>
          <w:sz w:val="24"/>
          <w:szCs w:val="24"/>
        </w:rPr>
        <w:t xml:space="preserve">tailored </w:t>
      </w:r>
      <w:r w:rsidR="00037A86" w:rsidRPr="00AF5088">
        <w:rPr>
          <w:rFonts w:ascii="Arial" w:hAnsi="Arial" w:cs="Arial"/>
          <w:noProof/>
          <w:sz w:val="24"/>
          <w:szCs w:val="24"/>
        </w:rPr>
        <w:t>to local situation</w:t>
      </w:r>
      <w:r>
        <w:rPr>
          <w:rFonts w:ascii="Arial" w:hAnsi="Arial" w:cs="Arial"/>
          <w:noProof/>
          <w:sz w:val="24"/>
          <w:szCs w:val="24"/>
        </w:rPr>
        <w:t>s</w:t>
      </w:r>
      <w:r w:rsidR="00037A86" w:rsidRPr="00AF5088">
        <w:rPr>
          <w:rFonts w:ascii="Arial" w:hAnsi="Arial" w:cs="Arial"/>
          <w:noProof/>
          <w:sz w:val="24"/>
          <w:szCs w:val="24"/>
        </w:rPr>
        <w:t>. This point</w:t>
      </w:r>
      <w:r w:rsidR="003A55F5">
        <w:rPr>
          <w:rFonts w:ascii="Arial" w:hAnsi="Arial" w:cs="Arial"/>
          <w:noProof/>
          <w:sz w:val="24"/>
          <w:szCs w:val="24"/>
        </w:rPr>
        <w:t>s</w:t>
      </w:r>
      <w:r w:rsidR="00037A86" w:rsidRPr="00AF5088">
        <w:rPr>
          <w:rFonts w:ascii="Arial" w:hAnsi="Arial" w:cs="Arial"/>
          <w:noProof/>
          <w:sz w:val="24"/>
          <w:szCs w:val="24"/>
        </w:rPr>
        <w:t xml:space="preserve"> to the importance of international collaboration as suggested by </w:t>
      </w:r>
      <w:proofErr w:type="spellStart"/>
      <w:r w:rsidR="00037A86" w:rsidRPr="00AF5088">
        <w:rPr>
          <w:rFonts w:ascii="Arial" w:hAnsi="Arial" w:cs="Arial"/>
          <w:sz w:val="24"/>
          <w:szCs w:val="24"/>
        </w:rPr>
        <w:t>Quitzow</w:t>
      </w:r>
      <w:proofErr w:type="spellEnd"/>
      <w:r w:rsidR="00037A86" w:rsidRPr="00AF5088">
        <w:rPr>
          <w:rFonts w:ascii="Arial" w:hAnsi="Arial" w:cs="Arial"/>
          <w:sz w:val="24"/>
          <w:szCs w:val="24"/>
        </w:rPr>
        <w:t xml:space="preserve"> (2015)</w:t>
      </w:r>
      <w:r w:rsidR="003A55F5">
        <w:rPr>
          <w:rFonts w:ascii="Arial" w:hAnsi="Arial" w:cs="Arial"/>
          <w:sz w:val="24"/>
          <w:szCs w:val="24"/>
        </w:rPr>
        <w:t>,</w:t>
      </w:r>
      <w:r w:rsidR="00037A86" w:rsidRPr="00AF5088">
        <w:rPr>
          <w:rFonts w:ascii="Arial" w:hAnsi="Arial" w:cs="Arial"/>
          <w:noProof/>
          <w:sz w:val="24"/>
          <w:szCs w:val="24"/>
        </w:rPr>
        <w:t xml:space="preserve"> rather than a national, staged model.</w:t>
      </w:r>
    </w:p>
    <w:p w14:paraId="06D6849E" w14:textId="77777777" w:rsidR="00037A86" w:rsidRPr="00AF5088" w:rsidRDefault="00037A86" w:rsidP="00037A86">
      <w:pPr>
        <w:spacing w:after="240" w:line="480" w:lineRule="auto"/>
        <w:rPr>
          <w:rFonts w:ascii="Arial" w:hAnsi="Arial" w:cs="Arial"/>
          <w:noProof/>
          <w:sz w:val="24"/>
          <w:szCs w:val="24"/>
        </w:rPr>
      </w:pPr>
    </w:p>
    <w:p w14:paraId="6EAA63B5" w14:textId="327AF0ED" w:rsidR="00037A86" w:rsidRPr="00AF5088" w:rsidRDefault="002D105D" w:rsidP="00037A86">
      <w:pPr>
        <w:spacing w:after="240" w:line="480" w:lineRule="auto"/>
        <w:rPr>
          <w:rFonts w:ascii="Arial" w:hAnsi="Arial" w:cs="Arial"/>
          <w:b/>
          <w:noProof/>
          <w:sz w:val="24"/>
          <w:szCs w:val="24"/>
        </w:rPr>
      </w:pPr>
      <w:bookmarkStart w:id="69" w:name="f3"/>
      <w:r>
        <w:rPr>
          <w:rFonts w:ascii="Arial" w:hAnsi="Arial" w:cs="Arial"/>
          <w:b/>
          <w:noProof/>
          <w:sz w:val="24"/>
          <w:szCs w:val="24"/>
        </w:rPr>
        <w:t xml:space="preserve">4.3 </w:t>
      </w:r>
      <w:bookmarkEnd w:id="69"/>
      <w:r>
        <w:rPr>
          <w:rFonts w:ascii="Arial" w:hAnsi="Arial" w:cs="Arial"/>
          <w:b/>
          <w:noProof/>
          <w:sz w:val="24"/>
          <w:szCs w:val="24"/>
        </w:rPr>
        <w:t xml:space="preserve">Application of </w:t>
      </w:r>
      <w:r w:rsidR="00037A86" w:rsidRPr="00AF5088">
        <w:rPr>
          <w:rFonts w:ascii="Arial" w:hAnsi="Arial" w:cs="Arial"/>
          <w:b/>
          <w:noProof/>
          <w:sz w:val="24"/>
          <w:szCs w:val="24"/>
        </w:rPr>
        <w:t>Dunning’s eclectic paradigm</w:t>
      </w:r>
    </w:p>
    <w:p w14:paraId="19C00D71" w14:textId="49772058" w:rsidR="00037A86" w:rsidRPr="00AF5088" w:rsidRDefault="0017261A" w:rsidP="00037A86">
      <w:pPr>
        <w:spacing w:after="240" w:line="480" w:lineRule="auto"/>
        <w:rPr>
          <w:rFonts w:ascii="Arial" w:hAnsi="Arial" w:cs="Arial"/>
          <w:noProof/>
          <w:sz w:val="24"/>
          <w:szCs w:val="24"/>
        </w:rPr>
      </w:pPr>
      <w:r>
        <w:rPr>
          <w:rFonts w:ascii="Arial" w:hAnsi="Arial" w:cs="Arial"/>
          <w:noProof/>
          <w:sz w:val="24"/>
          <w:szCs w:val="24"/>
        </w:rPr>
        <w:t>Considering</w:t>
      </w:r>
      <w:r w:rsidR="00037A86" w:rsidRPr="00AF5088">
        <w:rPr>
          <w:rFonts w:ascii="Arial" w:hAnsi="Arial" w:cs="Arial"/>
          <w:noProof/>
          <w:sz w:val="24"/>
          <w:szCs w:val="24"/>
        </w:rPr>
        <w:t xml:space="preserve"> ownership, internalisation and locational advantages </w:t>
      </w:r>
      <w:r w:rsidR="00F1371A">
        <w:rPr>
          <w:rFonts w:ascii="Arial" w:hAnsi="Arial" w:cs="Arial"/>
          <w:noProof/>
          <w:sz w:val="24"/>
          <w:szCs w:val="24"/>
        </w:rPr>
        <w:t>(OLI)</w:t>
      </w:r>
      <w:r>
        <w:rPr>
          <w:rFonts w:ascii="Arial" w:hAnsi="Arial" w:cs="Arial"/>
          <w:noProof/>
          <w:sz w:val="24"/>
          <w:szCs w:val="24"/>
        </w:rPr>
        <w:t>,</w:t>
      </w:r>
      <w:r w:rsidR="00F1371A">
        <w:rPr>
          <w:rFonts w:ascii="Arial" w:hAnsi="Arial" w:cs="Arial"/>
          <w:noProof/>
          <w:sz w:val="24"/>
          <w:szCs w:val="24"/>
        </w:rPr>
        <w:t xml:space="preserve"> </w:t>
      </w:r>
      <w:r>
        <w:rPr>
          <w:rFonts w:ascii="Arial" w:hAnsi="Arial" w:cs="Arial"/>
          <w:noProof/>
          <w:sz w:val="24"/>
          <w:szCs w:val="24"/>
        </w:rPr>
        <w:t>n</w:t>
      </w:r>
      <w:r w:rsidR="00037A86" w:rsidRPr="00AF5088">
        <w:rPr>
          <w:rFonts w:ascii="Arial" w:hAnsi="Arial" w:cs="Arial"/>
          <w:noProof/>
          <w:sz w:val="24"/>
          <w:szCs w:val="24"/>
        </w:rPr>
        <w:t xml:space="preserve">one of the green businesses in this research chose </w:t>
      </w:r>
      <w:r>
        <w:rPr>
          <w:rFonts w:ascii="Arial" w:hAnsi="Arial" w:cs="Arial"/>
          <w:noProof/>
          <w:sz w:val="24"/>
          <w:szCs w:val="24"/>
        </w:rPr>
        <w:t>FDI</w:t>
      </w:r>
      <w:r w:rsidR="00037A86" w:rsidRPr="00AF5088">
        <w:rPr>
          <w:rFonts w:ascii="Arial" w:hAnsi="Arial" w:cs="Arial"/>
          <w:noProof/>
          <w:sz w:val="24"/>
          <w:szCs w:val="24"/>
        </w:rPr>
        <w:t>, not even those long established. Licen</w:t>
      </w:r>
      <w:r w:rsidR="00042A57">
        <w:rPr>
          <w:rFonts w:ascii="Arial" w:hAnsi="Arial" w:cs="Arial"/>
          <w:noProof/>
          <w:sz w:val="24"/>
          <w:szCs w:val="24"/>
        </w:rPr>
        <w:t>s</w:t>
      </w:r>
      <w:r w:rsidR="00037A86" w:rsidRPr="00AF5088">
        <w:rPr>
          <w:rFonts w:ascii="Arial" w:hAnsi="Arial" w:cs="Arial"/>
          <w:noProof/>
          <w:sz w:val="24"/>
          <w:szCs w:val="24"/>
        </w:rPr>
        <w:t xml:space="preserve">ing, particularly for distribution and marketing, is by far the most popular, with some companies choosing direct export. Figure 15 summaries the advantages </w:t>
      </w:r>
      <w:r w:rsidR="00065C32">
        <w:rPr>
          <w:rFonts w:ascii="Arial" w:hAnsi="Arial" w:cs="Arial"/>
          <w:noProof/>
          <w:sz w:val="24"/>
          <w:szCs w:val="24"/>
        </w:rPr>
        <w:t xml:space="preserve">stated </w:t>
      </w:r>
      <w:r w:rsidR="003D59FE">
        <w:rPr>
          <w:rFonts w:ascii="Arial" w:hAnsi="Arial" w:cs="Arial"/>
          <w:noProof/>
          <w:sz w:val="24"/>
          <w:szCs w:val="24"/>
        </w:rPr>
        <w:t>by</w:t>
      </w:r>
      <w:r w:rsidR="00037A86" w:rsidRPr="00AF5088">
        <w:rPr>
          <w:rFonts w:ascii="Arial" w:hAnsi="Arial" w:cs="Arial"/>
          <w:noProof/>
          <w:sz w:val="24"/>
          <w:szCs w:val="24"/>
        </w:rPr>
        <w:t xml:space="preserve"> each business. </w:t>
      </w:r>
    </w:p>
    <w:p w14:paraId="77D07719" w14:textId="77777777" w:rsidR="00037A86" w:rsidRPr="00AF5088" w:rsidRDefault="00037A86" w:rsidP="00037A86">
      <w:pPr>
        <w:spacing w:after="240" w:line="480" w:lineRule="auto"/>
        <w:rPr>
          <w:rFonts w:ascii="Arial" w:hAnsi="Arial" w:cs="Arial"/>
          <w:noProof/>
          <w:sz w:val="24"/>
          <w:szCs w:val="24"/>
        </w:rPr>
      </w:pPr>
    </w:p>
    <w:p w14:paraId="08989CEE" w14:textId="7797D8FA" w:rsidR="008301AF" w:rsidRPr="00AF5088" w:rsidRDefault="008301AF" w:rsidP="008301AF">
      <w:pPr>
        <w:spacing w:after="240" w:line="480" w:lineRule="auto"/>
        <w:rPr>
          <w:rFonts w:ascii="Arial" w:hAnsi="Arial" w:cs="Arial"/>
          <w:noProof/>
          <w:sz w:val="24"/>
          <w:szCs w:val="24"/>
        </w:rPr>
      </w:pPr>
      <w:r>
        <w:rPr>
          <w:rFonts w:ascii="Arial" w:hAnsi="Arial" w:cs="Arial"/>
          <w:noProof/>
          <w:sz w:val="24"/>
          <w:szCs w:val="24"/>
        </w:rPr>
        <w:t xml:space="preserve">Dunning’s model predicts </w:t>
      </w:r>
      <w:r w:rsidRPr="00AF5088">
        <w:rPr>
          <w:rFonts w:ascii="Arial" w:hAnsi="Arial" w:cs="Arial"/>
          <w:noProof/>
          <w:sz w:val="24"/>
          <w:szCs w:val="24"/>
        </w:rPr>
        <w:t xml:space="preserve">some businesses </w:t>
      </w:r>
      <w:r>
        <w:rPr>
          <w:rFonts w:ascii="Arial" w:hAnsi="Arial" w:cs="Arial"/>
          <w:noProof/>
          <w:sz w:val="24"/>
          <w:szCs w:val="24"/>
        </w:rPr>
        <w:t>would</w:t>
      </w:r>
      <w:r w:rsidRPr="00AF5088">
        <w:rPr>
          <w:rFonts w:ascii="Arial" w:hAnsi="Arial" w:cs="Arial"/>
          <w:noProof/>
          <w:sz w:val="24"/>
          <w:szCs w:val="24"/>
        </w:rPr>
        <w:t xml:space="preserve"> have shifted production overseas. However, green credentials are cited by several, including </w:t>
      </w:r>
      <w:r>
        <w:rPr>
          <w:rFonts w:ascii="Arial" w:hAnsi="Arial" w:cs="Arial"/>
          <w:noProof/>
          <w:sz w:val="24"/>
          <w:szCs w:val="24"/>
        </w:rPr>
        <w:t>C</w:t>
      </w:r>
      <w:r w:rsidRPr="00AF5088">
        <w:rPr>
          <w:rFonts w:ascii="Arial" w:hAnsi="Arial" w:cs="Arial"/>
          <w:noProof/>
          <w:sz w:val="24"/>
          <w:szCs w:val="24"/>
        </w:rPr>
        <w:t xml:space="preserve">ompany A, </w:t>
      </w:r>
      <w:r>
        <w:rPr>
          <w:rFonts w:ascii="Arial" w:hAnsi="Arial" w:cs="Arial"/>
          <w:noProof/>
          <w:sz w:val="24"/>
          <w:szCs w:val="24"/>
        </w:rPr>
        <w:t>as a factor for not doing so</w:t>
      </w:r>
      <w:r w:rsidRPr="00AF5088">
        <w:rPr>
          <w:rFonts w:ascii="Arial" w:hAnsi="Arial" w:cs="Arial"/>
          <w:noProof/>
          <w:sz w:val="24"/>
          <w:szCs w:val="24"/>
        </w:rPr>
        <w:t xml:space="preserve">. </w:t>
      </w:r>
      <w:r>
        <w:rPr>
          <w:rFonts w:ascii="Arial" w:hAnsi="Arial" w:cs="Arial"/>
          <w:noProof/>
          <w:sz w:val="24"/>
          <w:szCs w:val="24"/>
        </w:rPr>
        <w:t>This suggests c</w:t>
      </w:r>
      <w:r w:rsidRPr="00AF5088">
        <w:rPr>
          <w:rFonts w:ascii="Arial" w:hAnsi="Arial" w:cs="Arial"/>
          <w:noProof/>
          <w:sz w:val="24"/>
          <w:szCs w:val="24"/>
        </w:rPr>
        <w:t xml:space="preserve">ost benefit in terms of brand reputation for upholding green principles outweighs the potential savings </w:t>
      </w:r>
      <w:r>
        <w:rPr>
          <w:rFonts w:ascii="Arial" w:hAnsi="Arial" w:cs="Arial"/>
          <w:noProof/>
          <w:sz w:val="24"/>
          <w:szCs w:val="24"/>
        </w:rPr>
        <w:t>of</w:t>
      </w:r>
      <w:r w:rsidRPr="00AF5088">
        <w:rPr>
          <w:rFonts w:ascii="Arial" w:hAnsi="Arial" w:cs="Arial"/>
          <w:noProof/>
          <w:sz w:val="24"/>
          <w:szCs w:val="24"/>
        </w:rPr>
        <w:t xml:space="preserve"> transport efficiency and </w:t>
      </w:r>
      <w:r>
        <w:rPr>
          <w:rFonts w:ascii="Arial" w:hAnsi="Arial" w:cs="Arial"/>
          <w:noProof/>
          <w:sz w:val="24"/>
          <w:szCs w:val="24"/>
        </w:rPr>
        <w:t xml:space="preserve">the </w:t>
      </w:r>
      <w:r w:rsidRPr="00AF5088">
        <w:rPr>
          <w:rFonts w:ascii="Arial" w:hAnsi="Arial" w:cs="Arial"/>
          <w:noProof/>
          <w:sz w:val="24"/>
          <w:szCs w:val="24"/>
        </w:rPr>
        <w:t xml:space="preserve">lower labour costs </w:t>
      </w:r>
      <w:r>
        <w:rPr>
          <w:rFonts w:ascii="Arial" w:hAnsi="Arial" w:cs="Arial"/>
          <w:noProof/>
          <w:sz w:val="24"/>
          <w:szCs w:val="24"/>
        </w:rPr>
        <w:t>of</w:t>
      </w:r>
      <w:r w:rsidRPr="00AF5088">
        <w:rPr>
          <w:rFonts w:ascii="Arial" w:hAnsi="Arial" w:cs="Arial"/>
          <w:noProof/>
          <w:sz w:val="24"/>
          <w:szCs w:val="24"/>
        </w:rPr>
        <w:t xml:space="preserve"> production overseas. </w:t>
      </w:r>
    </w:p>
    <w:p w14:paraId="61C9037E" w14:textId="77777777" w:rsidR="008301AF" w:rsidRPr="00AF5088" w:rsidRDefault="008301AF" w:rsidP="008301AF">
      <w:pPr>
        <w:spacing w:after="240" w:line="480" w:lineRule="auto"/>
        <w:rPr>
          <w:rFonts w:ascii="Arial" w:hAnsi="Arial" w:cs="Arial"/>
          <w:noProof/>
          <w:sz w:val="24"/>
          <w:szCs w:val="24"/>
        </w:rPr>
      </w:pPr>
    </w:p>
    <w:p w14:paraId="62D2A309" w14:textId="03D3FB2F" w:rsidR="00037A86" w:rsidRPr="00AF5088" w:rsidRDefault="00037A86" w:rsidP="0017261A">
      <w:pPr>
        <w:spacing w:after="240" w:line="480" w:lineRule="auto"/>
        <w:rPr>
          <w:rFonts w:ascii="Arial" w:hAnsi="Arial" w:cs="Arial"/>
          <w:i/>
          <w:noProof/>
          <w:sz w:val="24"/>
          <w:szCs w:val="24"/>
        </w:rPr>
      </w:pPr>
      <w:r w:rsidRPr="00AF5088">
        <w:rPr>
          <w:rFonts w:ascii="Arial" w:hAnsi="Arial" w:cs="Arial"/>
          <w:noProof/>
          <w:sz w:val="24"/>
          <w:szCs w:val="24"/>
        </w:rPr>
        <w:t>For those companies choosing licen</w:t>
      </w:r>
      <w:r w:rsidR="00042A57">
        <w:rPr>
          <w:rFonts w:ascii="Arial" w:hAnsi="Arial" w:cs="Arial"/>
          <w:noProof/>
          <w:sz w:val="24"/>
          <w:szCs w:val="24"/>
        </w:rPr>
        <w:t>s</w:t>
      </w:r>
      <w:r w:rsidRPr="00AF5088">
        <w:rPr>
          <w:rFonts w:ascii="Arial" w:hAnsi="Arial" w:cs="Arial"/>
          <w:noProof/>
          <w:sz w:val="24"/>
          <w:szCs w:val="24"/>
        </w:rPr>
        <w:t xml:space="preserve">ing, this was for distribution rather than manufacture. Green expertise tended to be kept in house for concetration on the production process, whereas knowledge of foreign markets was less </w:t>
      </w:r>
      <w:r w:rsidR="00DF4AAD">
        <w:rPr>
          <w:rFonts w:ascii="Arial" w:hAnsi="Arial" w:cs="Arial"/>
          <w:noProof/>
          <w:sz w:val="24"/>
          <w:szCs w:val="24"/>
        </w:rPr>
        <w:t>advanced internally</w:t>
      </w:r>
      <w:r w:rsidRPr="00AF5088">
        <w:rPr>
          <w:rFonts w:ascii="Arial" w:hAnsi="Arial" w:cs="Arial"/>
          <w:noProof/>
          <w:sz w:val="24"/>
          <w:szCs w:val="24"/>
        </w:rPr>
        <w:t xml:space="preserve">. </w:t>
      </w:r>
      <w:r w:rsidR="00DF4AAD">
        <w:rPr>
          <w:rFonts w:ascii="Arial" w:hAnsi="Arial" w:cs="Arial"/>
          <w:noProof/>
          <w:sz w:val="24"/>
          <w:szCs w:val="24"/>
        </w:rPr>
        <w:t xml:space="preserve">Even so, distributors were often required to adhere to green principles. </w:t>
      </w:r>
      <w:r w:rsidRPr="00AF5088">
        <w:rPr>
          <w:rFonts w:ascii="Arial" w:hAnsi="Arial" w:cs="Arial"/>
          <w:noProof/>
          <w:sz w:val="24"/>
          <w:szCs w:val="24"/>
        </w:rPr>
        <w:lastRenderedPageBreak/>
        <w:t>Business A commented:</w:t>
      </w:r>
      <w:r w:rsidR="0017261A">
        <w:rPr>
          <w:rFonts w:ascii="Arial" w:hAnsi="Arial" w:cs="Arial"/>
          <w:noProof/>
          <w:sz w:val="24"/>
          <w:szCs w:val="24"/>
        </w:rPr>
        <w:t xml:space="preserve"> </w:t>
      </w:r>
      <w:r w:rsidRPr="00AF5088">
        <w:rPr>
          <w:rFonts w:ascii="Arial" w:hAnsi="Arial" w:cs="Arial"/>
          <w:i/>
          <w:sz w:val="24"/>
          <w:szCs w:val="24"/>
        </w:rPr>
        <w:t>“We have licen</w:t>
      </w:r>
      <w:r w:rsidR="00042A57">
        <w:rPr>
          <w:rFonts w:ascii="Arial" w:hAnsi="Arial" w:cs="Arial"/>
          <w:i/>
          <w:sz w:val="24"/>
          <w:szCs w:val="24"/>
        </w:rPr>
        <w:t>s</w:t>
      </w:r>
      <w:r w:rsidRPr="00AF5088">
        <w:rPr>
          <w:rFonts w:ascii="Arial" w:hAnsi="Arial" w:cs="Arial"/>
          <w:i/>
          <w:sz w:val="24"/>
          <w:szCs w:val="24"/>
        </w:rPr>
        <w:t xml:space="preserve">ed companies in the USA and Australia who use our brand and sign up to our environmental principles.” </w:t>
      </w:r>
      <w:r w:rsidRPr="00AF5088">
        <w:rPr>
          <w:rFonts w:ascii="Arial" w:hAnsi="Arial" w:cs="Arial"/>
          <w:noProof/>
          <w:sz w:val="24"/>
          <w:szCs w:val="24"/>
        </w:rPr>
        <w:t xml:space="preserve">Business B </w:t>
      </w:r>
      <w:r w:rsidR="0017261A">
        <w:rPr>
          <w:rFonts w:ascii="Arial" w:hAnsi="Arial" w:cs="Arial"/>
          <w:noProof/>
          <w:sz w:val="24"/>
          <w:szCs w:val="24"/>
        </w:rPr>
        <w:t xml:space="preserve">also </w:t>
      </w:r>
      <w:r w:rsidRPr="00AF5088">
        <w:rPr>
          <w:rFonts w:ascii="Arial" w:hAnsi="Arial" w:cs="Arial"/>
          <w:noProof/>
          <w:sz w:val="24"/>
          <w:szCs w:val="24"/>
        </w:rPr>
        <w:t>commented</w:t>
      </w:r>
      <w:r w:rsidR="0017261A">
        <w:rPr>
          <w:rFonts w:ascii="Arial" w:hAnsi="Arial" w:cs="Arial"/>
          <w:noProof/>
          <w:sz w:val="24"/>
          <w:szCs w:val="24"/>
        </w:rPr>
        <w:t xml:space="preserve">: </w:t>
      </w:r>
      <w:r w:rsidRPr="00AF5088">
        <w:rPr>
          <w:rFonts w:ascii="Arial" w:hAnsi="Arial" w:cs="Arial"/>
          <w:i/>
          <w:noProof/>
          <w:sz w:val="24"/>
          <w:szCs w:val="24"/>
        </w:rPr>
        <w:t xml:space="preserve">“Our distributors also share our concern for the environment.” </w:t>
      </w:r>
    </w:p>
    <w:p w14:paraId="45C56FE1" w14:textId="77777777" w:rsidR="00037A86" w:rsidRPr="00AF5088" w:rsidRDefault="00037A86" w:rsidP="00037A86">
      <w:pPr>
        <w:spacing w:after="240" w:line="480" w:lineRule="auto"/>
        <w:rPr>
          <w:rFonts w:ascii="Arial" w:hAnsi="Arial" w:cs="Arial"/>
          <w:noProof/>
          <w:sz w:val="24"/>
          <w:szCs w:val="24"/>
        </w:rPr>
      </w:pPr>
    </w:p>
    <w:p w14:paraId="4261DBE3" w14:textId="697CF84C" w:rsidR="00037A86" w:rsidRPr="00AF5088" w:rsidRDefault="00037A86" w:rsidP="00037A86">
      <w:pPr>
        <w:spacing w:after="240" w:line="480" w:lineRule="auto"/>
        <w:rPr>
          <w:rFonts w:ascii="Arial" w:hAnsi="Arial" w:cs="Arial"/>
          <w:noProof/>
          <w:sz w:val="24"/>
          <w:szCs w:val="24"/>
        </w:rPr>
      </w:pPr>
      <w:r w:rsidRPr="00AF5088">
        <w:rPr>
          <w:rFonts w:ascii="Arial" w:hAnsi="Arial" w:cs="Arial"/>
          <w:noProof/>
          <w:sz w:val="24"/>
          <w:szCs w:val="24"/>
        </w:rPr>
        <w:t xml:space="preserve">Business H </w:t>
      </w:r>
      <w:r w:rsidR="008301AF">
        <w:rPr>
          <w:rFonts w:ascii="Arial" w:hAnsi="Arial" w:cs="Arial"/>
          <w:noProof/>
          <w:sz w:val="24"/>
          <w:szCs w:val="24"/>
        </w:rPr>
        <w:t xml:space="preserve">followed Dunning’s rationale more closely, reasoning that distributors had practical advantages over directly ownership of distribution: </w:t>
      </w:r>
    </w:p>
    <w:p w14:paraId="3F3D6271" w14:textId="23B76920" w:rsidR="00037A86" w:rsidRPr="00AF5088" w:rsidRDefault="00037A86" w:rsidP="00037A86">
      <w:pPr>
        <w:spacing w:after="240" w:line="480" w:lineRule="auto"/>
        <w:ind w:left="720"/>
        <w:rPr>
          <w:rFonts w:ascii="Arial" w:hAnsi="Arial" w:cs="Arial"/>
          <w:i/>
          <w:sz w:val="24"/>
          <w:szCs w:val="24"/>
        </w:rPr>
      </w:pPr>
      <w:r w:rsidRPr="00AF5088">
        <w:rPr>
          <w:rFonts w:ascii="Arial" w:hAnsi="Arial" w:cs="Arial"/>
          <w:i/>
          <w:sz w:val="24"/>
          <w:szCs w:val="24"/>
        </w:rPr>
        <w:t>“The business is quite complex to manage. … we’ve recently used a consultancy firm to rationalise our supply arrangements and make them more efficient…Marketing is expensive, especially in huge new markets like the USA. …We appointed a sales rep in the USA to broker deals with established distributors over there.”</w:t>
      </w:r>
    </w:p>
    <w:p w14:paraId="30F64DC3" w14:textId="77777777" w:rsidR="00037A86" w:rsidRPr="00AF5088" w:rsidRDefault="00037A86" w:rsidP="00037A86">
      <w:pPr>
        <w:spacing w:after="240" w:line="480" w:lineRule="auto"/>
        <w:rPr>
          <w:rFonts w:ascii="Arial" w:hAnsi="Arial" w:cs="Arial"/>
          <w:noProof/>
          <w:sz w:val="24"/>
          <w:szCs w:val="24"/>
        </w:rPr>
      </w:pPr>
    </w:p>
    <w:p w14:paraId="581AF0F2" w14:textId="2B5820E8" w:rsidR="00037A86" w:rsidRPr="00AF5088" w:rsidRDefault="007B532E" w:rsidP="00037A86">
      <w:pPr>
        <w:spacing w:after="240" w:line="480" w:lineRule="auto"/>
        <w:rPr>
          <w:rFonts w:ascii="Arial" w:hAnsi="Arial" w:cs="Arial"/>
          <w:noProof/>
          <w:sz w:val="24"/>
          <w:szCs w:val="24"/>
        </w:rPr>
      </w:pPr>
      <w:r>
        <w:rPr>
          <w:rFonts w:ascii="Arial" w:hAnsi="Arial" w:cs="Arial"/>
          <w:noProof/>
          <w:sz w:val="24"/>
          <w:szCs w:val="24"/>
        </w:rPr>
        <w:t>Some businesses internationalised</w:t>
      </w:r>
      <w:r w:rsidR="00B55AF3">
        <w:rPr>
          <w:rFonts w:ascii="Arial" w:hAnsi="Arial" w:cs="Arial"/>
          <w:noProof/>
          <w:sz w:val="24"/>
          <w:szCs w:val="24"/>
        </w:rPr>
        <w:t xml:space="preserve"> through</w:t>
      </w:r>
      <w:r w:rsidR="00037A86" w:rsidRPr="00AF5088">
        <w:rPr>
          <w:rFonts w:ascii="Arial" w:hAnsi="Arial" w:cs="Arial"/>
          <w:noProof/>
          <w:sz w:val="24"/>
          <w:szCs w:val="24"/>
        </w:rPr>
        <w:t xml:space="preserve"> partnerships</w:t>
      </w:r>
      <w:r w:rsidR="00B55AF3">
        <w:rPr>
          <w:rFonts w:ascii="Arial" w:hAnsi="Arial" w:cs="Arial"/>
          <w:noProof/>
          <w:sz w:val="24"/>
          <w:szCs w:val="24"/>
        </w:rPr>
        <w:t>,</w:t>
      </w:r>
      <w:r w:rsidR="00037A86" w:rsidRPr="00AF5088">
        <w:rPr>
          <w:rFonts w:ascii="Arial" w:hAnsi="Arial" w:cs="Arial"/>
          <w:noProof/>
          <w:sz w:val="24"/>
          <w:szCs w:val="24"/>
        </w:rPr>
        <w:t xml:space="preserve"> </w:t>
      </w:r>
      <w:r>
        <w:rPr>
          <w:rFonts w:ascii="Arial" w:hAnsi="Arial" w:cs="Arial"/>
          <w:noProof/>
          <w:sz w:val="24"/>
          <w:szCs w:val="24"/>
        </w:rPr>
        <w:t>which</w:t>
      </w:r>
      <w:r w:rsidR="00037A86" w:rsidRPr="00AF5088">
        <w:rPr>
          <w:rFonts w:ascii="Arial" w:hAnsi="Arial" w:cs="Arial"/>
          <w:noProof/>
          <w:sz w:val="24"/>
          <w:szCs w:val="24"/>
        </w:rPr>
        <w:t xml:space="preserve"> did not fit easily into the categories set by Dunning</w:t>
      </w:r>
      <w:r>
        <w:rPr>
          <w:rFonts w:ascii="Arial" w:hAnsi="Arial" w:cs="Arial"/>
          <w:noProof/>
          <w:sz w:val="24"/>
          <w:szCs w:val="24"/>
        </w:rPr>
        <w:t xml:space="preserve"> (see Figure 15)</w:t>
      </w:r>
      <w:r w:rsidR="00037A86" w:rsidRPr="00AF5088">
        <w:rPr>
          <w:rFonts w:ascii="Arial" w:hAnsi="Arial" w:cs="Arial"/>
          <w:noProof/>
          <w:sz w:val="24"/>
          <w:szCs w:val="24"/>
        </w:rPr>
        <w:t xml:space="preserve">. Cooperative partnerships were formed for mutual benefit by Company G and partnerships based on finding technical solutions by </w:t>
      </w:r>
      <w:r w:rsidR="008307EE">
        <w:rPr>
          <w:rFonts w:ascii="Arial" w:hAnsi="Arial" w:cs="Arial"/>
          <w:noProof/>
          <w:sz w:val="24"/>
          <w:szCs w:val="24"/>
        </w:rPr>
        <w:t>C</w:t>
      </w:r>
      <w:r w:rsidR="00037A86" w:rsidRPr="00AF5088">
        <w:rPr>
          <w:rFonts w:ascii="Arial" w:hAnsi="Arial" w:cs="Arial"/>
          <w:noProof/>
          <w:sz w:val="24"/>
          <w:szCs w:val="24"/>
        </w:rPr>
        <w:t>ompany C</w:t>
      </w:r>
      <w:r w:rsidR="00D57FA2">
        <w:rPr>
          <w:rFonts w:ascii="Arial" w:hAnsi="Arial" w:cs="Arial"/>
          <w:noProof/>
          <w:sz w:val="24"/>
          <w:szCs w:val="24"/>
        </w:rPr>
        <w:t>,</w:t>
      </w:r>
      <w:r w:rsidR="00037A86" w:rsidRPr="00AF5088">
        <w:rPr>
          <w:rFonts w:ascii="Arial" w:hAnsi="Arial" w:cs="Arial"/>
          <w:noProof/>
          <w:sz w:val="24"/>
          <w:szCs w:val="24"/>
        </w:rPr>
        <w:t xml:space="preserve"> </w:t>
      </w:r>
      <w:r w:rsidR="00D57FA2">
        <w:rPr>
          <w:rFonts w:ascii="Arial" w:hAnsi="Arial" w:cs="Arial"/>
          <w:noProof/>
          <w:sz w:val="24"/>
          <w:szCs w:val="24"/>
        </w:rPr>
        <w:t>which</w:t>
      </w:r>
      <w:r w:rsidR="00037A86" w:rsidRPr="00AF5088">
        <w:rPr>
          <w:rFonts w:ascii="Arial" w:hAnsi="Arial" w:cs="Arial"/>
          <w:noProof/>
          <w:sz w:val="24"/>
          <w:szCs w:val="24"/>
        </w:rPr>
        <w:t xml:space="preserve"> commented:</w:t>
      </w:r>
    </w:p>
    <w:p w14:paraId="1C9A68BB" w14:textId="77777777" w:rsidR="00037A86" w:rsidRPr="00AF5088" w:rsidRDefault="00037A86" w:rsidP="00037A86">
      <w:pPr>
        <w:spacing w:after="240" w:line="480" w:lineRule="auto"/>
        <w:ind w:left="720"/>
        <w:rPr>
          <w:rFonts w:ascii="Arial" w:hAnsi="Arial" w:cs="Arial"/>
          <w:i/>
          <w:noProof/>
          <w:sz w:val="24"/>
          <w:szCs w:val="24"/>
        </w:rPr>
      </w:pPr>
      <w:r w:rsidRPr="00AF5088">
        <w:rPr>
          <w:rFonts w:ascii="Arial" w:hAnsi="Arial" w:cs="Arial"/>
          <w:i/>
          <w:noProof/>
          <w:sz w:val="24"/>
          <w:szCs w:val="24"/>
        </w:rPr>
        <w:t>“The business basically works to find solutions to help farmers and businesses so we see it as a partnership in business not just a seller-purchaser relationship.”</w:t>
      </w:r>
    </w:p>
    <w:p w14:paraId="6AB0883A" w14:textId="7362CA15" w:rsidR="00037A86" w:rsidRDefault="00B55AF3" w:rsidP="00037A86">
      <w:pPr>
        <w:spacing w:after="240" w:line="480" w:lineRule="auto"/>
        <w:rPr>
          <w:rFonts w:ascii="Arial" w:hAnsi="Arial" w:cs="Arial"/>
          <w:noProof/>
          <w:sz w:val="24"/>
          <w:szCs w:val="24"/>
        </w:rPr>
      </w:pPr>
      <w:r>
        <w:rPr>
          <w:rFonts w:ascii="Arial" w:hAnsi="Arial" w:cs="Arial"/>
          <w:noProof/>
          <w:sz w:val="24"/>
          <w:szCs w:val="24"/>
        </w:rPr>
        <w:t>S</w:t>
      </w:r>
      <w:r w:rsidR="00037A86" w:rsidRPr="00AF5088">
        <w:rPr>
          <w:rFonts w:ascii="Arial" w:hAnsi="Arial" w:cs="Arial"/>
          <w:noProof/>
          <w:sz w:val="24"/>
          <w:szCs w:val="24"/>
        </w:rPr>
        <w:t>ome green businesses</w:t>
      </w:r>
      <w:r>
        <w:rPr>
          <w:rFonts w:ascii="Arial" w:hAnsi="Arial" w:cs="Arial"/>
          <w:noProof/>
          <w:sz w:val="24"/>
          <w:szCs w:val="24"/>
        </w:rPr>
        <w:t xml:space="preserve">, then, </w:t>
      </w:r>
      <w:r w:rsidR="00037A86" w:rsidRPr="00AF5088">
        <w:rPr>
          <w:rFonts w:ascii="Arial" w:hAnsi="Arial" w:cs="Arial"/>
          <w:noProof/>
          <w:sz w:val="24"/>
          <w:szCs w:val="24"/>
        </w:rPr>
        <w:t>do not see economic transactions as the main basis of their operations for internationalisation.</w:t>
      </w:r>
    </w:p>
    <w:p w14:paraId="1B5A290A" w14:textId="5CAAA489" w:rsidR="00583410" w:rsidRDefault="00583410">
      <w:pPr>
        <w:rPr>
          <w:rFonts w:ascii="Arial" w:hAnsi="Arial" w:cs="Arial"/>
          <w:noProof/>
          <w:sz w:val="24"/>
          <w:szCs w:val="24"/>
        </w:rPr>
      </w:pPr>
      <w:r>
        <w:rPr>
          <w:rFonts w:ascii="Arial" w:hAnsi="Arial" w:cs="Arial"/>
          <w:noProof/>
          <w:sz w:val="24"/>
          <w:szCs w:val="24"/>
        </w:rPr>
        <w:br w:type="page"/>
      </w:r>
    </w:p>
    <w:tbl>
      <w:tblPr>
        <w:tblW w:w="8931" w:type="dxa"/>
        <w:tblInd w:w="108" w:type="dxa"/>
        <w:tblLook w:val="04A0" w:firstRow="1" w:lastRow="0" w:firstColumn="1" w:lastColumn="0" w:noHBand="0" w:noVBand="1"/>
      </w:tblPr>
      <w:tblGrid>
        <w:gridCol w:w="1561"/>
        <w:gridCol w:w="2436"/>
        <w:gridCol w:w="2398"/>
        <w:gridCol w:w="2536"/>
      </w:tblGrid>
      <w:tr w:rsidR="00F83758" w:rsidRPr="00163623" w14:paraId="75AF4C45" w14:textId="77777777" w:rsidTr="00C57991">
        <w:trPr>
          <w:trHeight w:val="315"/>
        </w:trPr>
        <w:tc>
          <w:tcPr>
            <w:tcW w:w="1561" w:type="dxa"/>
            <w:tcBorders>
              <w:top w:val="nil"/>
              <w:left w:val="nil"/>
              <w:bottom w:val="single" w:sz="4" w:space="0" w:color="auto"/>
              <w:right w:val="nil"/>
            </w:tcBorders>
            <w:shd w:val="clear" w:color="auto" w:fill="auto"/>
            <w:noWrap/>
            <w:vAlign w:val="bottom"/>
            <w:hideMark/>
          </w:tcPr>
          <w:p w14:paraId="05939503" w14:textId="77777777" w:rsidR="00F83758" w:rsidRPr="00163623" w:rsidRDefault="00F83758" w:rsidP="00C57991">
            <w:pPr>
              <w:rPr>
                <w:rFonts w:ascii="Times New Roman" w:eastAsia="Times New Roman" w:hAnsi="Times New Roman" w:cs="Times New Roman"/>
                <w:sz w:val="20"/>
                <w:szCs w:val="20"/>
                <w:lang w:eastAsia="en-GB"/>
              </w:rPr>
            </w:pPr>
          </w:p>
        </w:tc>
        <w:tc>
          <w:tcPr>
            <w:tcW w:w="7370" w:type="dxa"/>
            <w:gridSpan w:val="3"/>
            <w:tcBorders>
              <w:top w:val="single" w:sz="4" w:space="0" w:color="auto"/>
              <w:left w:val="single" w:sz="4" w:space="0" w:color="auto"/>
              <w:bottom w:val="single" w:sz="4" w:space="0" w:color="auto"/>
              <w:right w:val="single" w:sz="4" w:space="0" w:color="auto"/>
            </w:tcBorders>
            <w:shd w:val="clear" w:color="auto" w:fill="auto"/>
            <w:hideMark/>
          </w:tcPr>
          <w:p w14:paraId="09C8489E" w14:textId="77777777" w:rsidR="00F83758" w:rsidRDefault="00F83758" w:rsidP="00C57991">
            <w:pPr>
              <w:jc w:val="center"/>
              <w:rPr>
                <w:rFonts w:ascii="Arial" w:eastAsia="Times New Roman" w:hAnsi="Arial" w:cs="Arial"/>
                <w:b/>
                <w:color w:val="000000"/>
                <w:lang w:eastAsia="en-GB"/>
              </w:rPr>
            </w:pPr>
            <w:r w:rsidRPr="00551CA9">
              <w:rPr>
                <w:rFonts w:ascii="Arial" w:eastAsia="Times New Roman" w:hAnsi="Arial" w:cs="Arial"/>
                <w:b/>
                <w:color w:val="000000"/>
                <w:lang w:eastAsia="en-GB"/>
              </w:rPr>
              <w:t>Categories of advantages</w:t>
            </w:r>
          </w:p>
          <w:p w14:paraId="63969589" w14:textId="77777777" w:rsidR="00F83758" w:rsidRPr="00551CA9" w:rsidRDefault="00F83758" w:rsidP="00C57991">
            <w:pPr>
              <w:jc w:val="center"/>
              <w:rPr>
                <w:rFonts w:ascii="Arial" w:eastAsia="Times New Roman" w:hAnsi="Arial" w:cs="Arial"/>
                <w:b/>
                <w:color w:val="000000"/>
                <w:lang w:eastAsia="en-GB"/>
              </w:rPr>
            </w:pPr>
          </w:p>
          <w:p w14:paraId="22F39531" w14:textId="77777777" w:rsidR="00F83758" w:rsidRPr="00163623" w:rsidRDefault="00F83758" w:rsidP="00C57991">
            <w:pPr>
              <w:jc w:val="center"/>
              <w:rPr>
                <w:rFonts w:ascii="Arial" w:eastAsia="Times New Roman" w:hAnsi="Arial" w:cs="Arial"/>
                <w:color w:val="000000"/>
                <w:lang w:eastAsia="en-GB"/>
              </w:rPr>
            </w:pPr>
          </w:p>
        </w:tc>
      </w:tr>
      <w:tr w:rsidR="00F83758" w:rsidRPr="00551CA9" w14:paraId="5A2BFFFD" w14:textId="77777777" w:rsidTr="00C57991">
        <w:trPr>
          <w:trHeight w:val="600"/>
        </w:trPr>
        <w:tc>
          <w:tcPr>
            <w:tcW w:w="1561" w:type="dxa"/>
            <w:tcBorders>
              <w:top w:val="single" w:sz="4" w:space="0" w:color="auto"/>
              <w:left w:val="single" w:sz="4" w:space="0" w:color="auto"/>
              <w:bottom w:val="single" w:sz="12" w:space="0" w:color="auto"/>
              <w:right w:val="single" w:sz="4" w:space="0" w:color="auto"/>
            </w:tcBorders>
            <w:shd w:val="clear" w:color="auto" w:fill="FFFFFF" w:themeFill="background1"/>
            <w:hideMark/>
          </w:tcPr>
          <w:p w14:paraId="610DDA3E" w14:textId="77777777" w:rsidR="00F83758" w:rsidRPr="00551CA9" w:rsidRDefault="00F83758" w:rsidP="00C57991">
            <w:pPr>
              <w:jc w:val="center"/>
              <w:rPr>
                <w:rFonts w:ascii="Arial" w:eastAsia="Times New Roman" w:hAnsi="Arial" w:cs="Arial"/>
                <w:b/>
                <w:color w:val="000000"/>
                <w:lang w:eastAsia="en-GB"/>
              </w:rPr>
            </w:pPr>
            <w:r w:rsidRPr="00551CA9">
              <w:rPr>
                <w:rFonts w:ascii="Arial" w:eastAsia="Times New Roman" w:hAnsi="Arial" w:cs="Arial"/>
                <w:b/>
                <w:color w:val="000000"/>
                <w:lang w:eastAsia="en-GB"/>
              </w:rPr>
              <w:t>Form of entry</w:t>
            </w:r>
          </w:p>
        </w:tc>
        <w:tc>
          <w:tcPr>
            <w:tcW w:w="2436" w:type="dxa"/>
            <w:tcBorders>
              <w:top w:val="single" w:sz="4" w:space="0" w:color="auto"/>
              <w:left w:val="single" w:sz="4" w:space="0" w:color="auto"/>
              <w:bottom w:val="single" w:sz="12" w:space="0" w:color="auto"/>
              <w:right w:val="single" w:sz="4" w:space="0" w:color="auto"/>
            </w:tcBorders>
            <w:shd w:val="clear" w:color="auto" w:fill="FFFFFF" w:themeFill="background1"/>
            <w:hideMark/>
          </w:tcPr>
          <w:p w14:paraId="6B7A5B01" w14:textId="77777777" w:rsidR="00F83758" w:rsidRPr="00551CA9" w:rsidRDefault="00F83758" w:rsidP="00C57991">
            <w:pPr>
              <w:jc w:val="center"/>
              <w:rPr>
                <w:rFonts w:ascii="Arial" w:eastAsia="Times New Roman" w:hAnsi="Arial" w:cs="Arial"/>
                <w:b/>
                <w:color w:val="000000"/>
                <w:lang w:eastAsia="en-GB"/>
              </w:rPr>
            </w:pPr>
            <w:r w:rsidRPr="00551CA9">
              <w:rPr>
                <w:rFonts w:ascii="Arial" w:eastAsia="Times New Roman" w:hAnsi="Arial" w:cs="Arial"/>
                <w:b/>
                <w:color w:val="000000"/>
                <w:lang w:eastAsia="en-GB"/>
              </w:rPr>
              <w:t xml:space="preserve">Ownership </w:t>
            </w:r>
          </w:p>
        </w:tc>
        <w:tc>
          <w:tcPr>
            <w:tcW w:w="2398" w:type="dxa"/>
            <w:tcBorders>
              <w:top w:val="single" w:sz="4" w:space="0" w:color="auto"/>
              <w:left w:val="single" w:sz="4" w:space="0" w:color="auto"/>
              <w:bottom w:val="single" w:sz="12" w:space="0" w:color="auto"/>
              <w:right w:val="single" w:sz="4" w:space="0" w:color="auto"/>
            </w:tcBorders>
            <w:shd w:val="clear" w:color="auto" w:fill="FFFFFF" w:themeFill="background1"/>
            <w:hideMark/>
          </w:tcPr>
          <w:p w14:paraId="50023770" w14:textId="77777777" w:rsidR="00F83758" w:rsidRPr="00551CA9" w:rsidRDefault="00F83758" w:rsidP="00C57991">
            <w:pPr>
              <w:jc w:val="center"/>
              <w:rPr>
                <w:rFonts w:ascii="Arial" w:eastAsia="Times New Roman" w:hAnsi="Arial" w:cs="Arial"/>
                <w:b/>
                <w:color w:val="000000"/>
                <w:lang w:eastAsia="en-GB"/>
              </w:rPr>
            </w:pPr>
            <w:r w:rsidRPr="00551CA9">
              <w:rPr>
                <w:rFonts w:ascii="Arial" w:eastAsia="Times New Roman" w:hAnsi="Arial" w:cs="Arial"/>
                <w:b/>
                <w:color w:val="000000"/>
                <w:lang w:eastAsia="en-GB"/>
              </w:rPr>
              <w:t xml:space="preserve">Internalisation </w:t>
            </w:r>
          </w:p>
        </w:tc>
        <w:tc>
          <w:tcPr>
            <w:tcW w:w="2536" w:type="dxa"/>
            <w:tcBorders>
              <w:top w:val="single" w:sz="4" w:space="0" w:color="auto"/>
              <w:left w:val="single" w:sz="4" w:space="0" w:color="auto"/>
              <w:bottom w:val="single" w:sz="12" w:space="0" w:color="auto"/>
              <w:right w:val="single" w:sz="4" w:space="0" w:color="auto"/>
            </w:tcBorders>
            <w:shd w:val="clear" w:color="auto" w:fill="FFFFFF" w:themeFill="background1"/>
            <w:hideMark/>
          </w:tcPr>
          <w:p w14:paraId="0015AA1E" w14:textId="77777777" w:rsidR="00F83758" w:rsidRPr="00551CA9" w:rsidRDefault="00F83758" w:rsidP="00C57991">
            <w:pPr>
              <w:jc w:val="center"/>
              <w:rPr>
                <w:rFonts w:ascii="Arial" w:eastAsia="Times New Roman" w:hAnsi="Arial" w:cs="Arial"/>
                <w:b/>
                <w:color w:val="000000"/>
                <w:lang w:eastAsia="en-GB"/>
              </w:rPr>
            </w:pPr>
            <w:r w:rsidRPr="00551CA9">
              <w:rPr>
                <w:rFonts w:ascii="Arial" w:eastAsia="Times New Roman" w:hAnsi="Arial" w:cs="Arial"/>
                <w:b/>
                <w:color w:val="000000"/>
                <w:lang w:eastAsia="en-GB"/>
              </w:rPr>
              <w:t xml:space="preserve">Locational </w:t>
            </w:r>
          </w:p>
        </w:tc>
      </w:tr>
      <w:tr w:rsidR="00F83758" w:rsidRPr="00163623" w14:paraId="4B261D55" w14:textId="77777777" w:rsidTr="00C57991">
        <w:trPr>
          <w:trHeight w:val="1170"/>
        </w:trPr>
        <w:tc>
          <w:tcPr>
            <w:tcW w:w="1561" w:type="dxa"/>
            <w:tcBorders>
              <w:top w:val="single" w:sz="12" w:space="0" w:color="auto"/>
              <w:left w:val="single" w:sz="12" w:space="0" w:color="auto"/>
              <w:right w:val="single" w:sz="4" w:space="0" w:color="auto"/>
            </w:tcBorders>
            <w:shd w:val="clear" w:color="auto" w:fill="auto"/>
            <w:hideMark/>
          </w:tcPr>
          <w:p w14:paraId="65086480" w14:textId="77777777" w:rsidR="00F83758" w:rsidRDefault="00F83758" w:rsidP="00C57991">
            <w:pPr>
              <w:rPr>
                <w:rFonts w:ascii="Arial" w:eastAsia="Times New Roman" w:hAnsi="Arial" w:cs="Arial"/>
                <w:b/>
                <w:color w:val="000000"/>
                <w:lang w:eastAsia="en-GB"/>
              </w:rPr>
            </w:pPr>
            <w:r w:rsidRPr="005B71AE">
              <w:rPr>
                <w:rFonts w:ascii="Arial" w:eastAsia="Times New Roman" w:hAnsi="Arial" w:cs="Arial"/>
                <w:b/>
                <w:color w:val="000000"/>
                <w:lang w:eastAsia="en-GB"/>
              </w:rPr>
              <w:t>Licen</w:t>
            </w:r>
            <w:r>
              <w:rPr>
                <w:rFonts w:ascii="Arial" w:eastAsia="Times New Roman" w:hAnsi="Arial" w:cs="Arial"/>
                <w:b/>
                <w:color w:val="000000"/>
                <w:lang w:eastAsia="en-GB"/>
              </w:rPr>
              <w:t>sing</w:t>
            </w:r>
            <w:r w:rsidRPr="005B71AE">
              <w:rPr>
                <w:rFonts w:ascii="Arial" w:eastAsia="Times New Roman" w:hAnsi="Arial" w:cs="Arial"/>
                <w:b/>
                <w:color w:val="000000"/>
                <w:lang w:eastAsia="en-GB"/>
              </w:rPr>
              <w:t xml:space="preserve"> </w:t>
            </w:r>
          </w:p>
          <w:p w14:paraId="0E0476F1" w14:textId="77777777" w:rsidR="00F83758" w:rsidRPr="005B71AE" w:rsidRDefault="00F83758" w:rsidP="00C57991">
            <w:pPr>
              <w:rPr>
                <w:rFonts w:ascii="Arial" w:eastAsia="Times New Roman" w:hAnsi="Arial" w:cs="Arial"/>
                <w:b/>
                <w:color w:val="000000"/>
                <w:lang w:eastAsia="en-GB"/>
              </w:rPr>
            </w:pPr>
          </w:p>
          <w:p w14:paraId="5C53B95D" w14:textId="77777777" w:rsidR="00F83758" w:rsidRPr="00163623" w:rsidRDefault="00F83758" w:rsidP="00C57991">
            <w:pPr>
              <w:rPr>
                <w:rFonts w:ascii="Arial" w:eastAsia="Times New Roman" w:hAnsi="Arial" w:cs="Arial"/>
                <w:color w:val="000000"/>
                <w:lang w:eastAsia="en-GB"/>
              </w:rPr>
            </w:pPr>
            <w:r w:rsidRPr="00163623">
              <w:rPr>
                <w:rFonts w:ascii="Arial" w:eastAsia="Times New Roman" w:hAnsi="Arial" w:cs="Arial"/>
                <w:color w:val="000000"/>
                <w:lang w:eastAsia="en-GB"/>
              </w:rPr>
              <w:t>A Compost Packaging</w:t>
            </w:r>
          </w:p>
        </w:tc>
        <w:tc>
          <w:tcPr>
            <w:tcW w:w="2436" w:type="dxa"/>
            <w:tcBorders>
              <w:top w:val="single" w:sz="12" w:space="0" w:color="auto"/>
              <w:left w:val="nil"/>
              <w:bottom w:val="single" w:sz="4" w:space="0" w:color="auto"/>
              <w:right w:val="single" w:sz="4" w:space="0" w:color="auto"/>
            </w:tcBorders>
            <w:shd w:val="clear" w:color="auto" w:fill="auto"/>
            <w:hideMark/>
          </w:tcPr>
          <w:p w14:paraId="12FB1F5F" w14:textId="77777777" w:rsidR="00F83758" w:rsidRPr="00163623" w:rsidRDefault="00F83758" w:rsidP="00C57991">
            <w:pPr>
              <w:rPr>
                <w:rFonts w:ascii="Arial" w:eastAsia="Times New Roman" w:hAnsi="Arial" w:cs="Arial"/>
                <w:color w:val="000000"/>
                <w:lang w:eastAsia="en-GB"/>
              </w:rPr>
            </w:pPr>
            <w:r>
              <w:rPr>
                <w:rFonts w:ascii="Arial" w:eastAsia="Times New Roman" w:hAnsi="Arial" w:cs="Arial"/>
                <w:color w:val="000000"/>
                <w:lang w:eastAsia="en-GB"/>
              </w:rPr>
              <w:t>Licensing protects product knowledge and ethical processes. Avoids expensive FDI</w:t>
            </w:r>
            <w:r w:rsidRPr="00163623">
              <w:rPr>
                <w:rFonts w:ascii="Arial" w:eastAsia="Times New Roman" w:hAnsi="Arial" w:cs="Arial"/>
                <w:color w:val="000000"/>
                <w:lang w:eastAsia="en-GB"/>
              </w:rPr>
              <w:t>.</w:t>
            </w:r>
            <w:r>
              <w:rPr>
                <w:rFonts w:ascii="Arial" w:eastAsia="Times New Roman" w:hAnsi="Arial" w:cs="Arial"/>
                <w:color w:val="000000"/>
                <w:lang w:eastAsia="en-GB"/>
              </w:rPr>
              <w:t xml:space="preserve"> </w:t>
            </w:r>
          </w:p>
        </w:tc>
        <w:tc>
          <w:tcPr>
            <w:tcW w:w="2398" w:type="dxa"/>
            <w:tcBorders>
              <w:top w:val="single" w:sz="12" w:space="0" w:color="auto"/>
              <w:left w:val="nil"/>
              <w:bottom w:val="single" w:sz="4" w:space="0" w:color="auto"/>
              <w:right w:val="single" w:sz="4" w:space="0" w:color="auto"/>
            </w:tcBorders>
            <w:shd w:val="clear" w:color="auto" w:fill="auto"/>
            <w:hideMark/>
          </w:tcPr>
          <w:p w14:paraId="46EF3948" w14:textId="77777777" w:rsidR="00F83758" w:rsidRPr="00163623" w:rsidRDefault="00F83758" w:rsidP="00C57991">
            <w:pPr>
              <w:rPr>
                <w:rFonts w:ascii="Arial" w:eastAsia="Times New Roman" w:hAnsi="Arial" w:cs="Arial"/>
                <w:color w:val="000000"/>
                <w:lang w:eastAsia="en-GB"/>
              </w:rPr>
            </w:pPr>
            <w:r>
              <w:rPr>
                <w:rFonts w:ascii="Arial" w:eastAsia="Times New Roman" w:hAnsi="Arial" w:cs="Arial"/>
                <w:color w:val="000000"/>
                <w:lang w:eastAsia="en-GB"/>
              </w:rPr>
              <w:t>Overseas distributors free internal expertise to focus on expansion of production.</w:t>
            </w:r>
          </w:p>
        </w:tc>
        <w:tc>
          <w:tcPr>
            <w:tcW w:w="2536" w:type="dxa"/>
            <w:tcBorders>
              <w:top w:val="single" w:sz="12" w:space="0" w:color="auto"/>
              <w:left w:val="nil"/>
              <w:bottom w:val="single" w:sz="4" w:space="0" w:color="auto"/>
              <w:right w:val="single" w:sz="12" w:space="0" w:color="auto"/>
            </w:tcBorders>
            <w:shd w:val="clear" w:color="auto" w:fill="auto"/>
            <w:hideMark/>
          </w:tcPr>
          <w:p w14:paraId="62755AB8" w14:textId="77777777" w:rsidR="00F83758" w:rsidRPr="00163623" w:rsidRDefault="00F83758" w:rsidP="00C57991">
            <w:pPr>
              <w:rPr>
                <w:rFonts w:ascii="Arial" w:eastAsia="Times New Roman" w:hAnsi="Arial" w:cs="Arial"/>
                <w:color w:val="000000"/>
                <w:lang w:eastAsia="en-GB"/>
              </w:rPr>
            </w:pPr>
            <w:r>
              <w:rPr>
                <w:rFonts w:ascii="Arial" w:eastAsia="Times New Roman" w:hAnsi="Arial" w:cs="Arial"/>
                <w:color w:val="000000"/>
                <w:lang w:eastAsia="en-GB"/>
              </w:rPr>
              <w:t>UK production base ensures green standards of reliable raw materials.</w:t>
            </w:r>
            <w:r w:rsidRPr="00163623">
              <w:rPr>
                <w:rFonts w:ascii="Arial" w:eastAsia="Times New Roman" w:hAnsi="Arial" w:cs="Arial"/>
                <w:color w:val="000000"/>
                <w:lang w:eastAsia="en-GB"/>
              </w:rPr>
              <w:t xml:space="preserve"> </w:t>
            </w:r>
          </w:p>
        </w:tc>
      </w:tr>
      <w:tr w:rsidR="00F83758" w:rsidRPr="00163623" w14:paraId="38EFB48E" w14:textId="77777777" w:rsidTr="00C57991">
        <w:trPr>
          <w:trHeight w:val="1547"/>
        </w:trPr>
        <w:tc>
          <w:tcPr>
            <w:tcW w:w="1561" w:type="dxa"/>
            <w:tcBorders>
              <w:left w:val="single" w:sz="12" w:space="0" w:color="auto"/>
              <w:right w:val="single" w:sz="4" w:space="0" w:color="auto"/>
            </w:tcBorders>
            <w:shd w:val="clear" w:color="auto" w:fill="auto"/>
            <w:hideMark/>
          </w:tcPr>
          <w:p w14:paraId="10403394" w14:textId="77777777" w:rsidR="00F83758" w:rsidRDefault="00F83758" w:rsidP="00C57991">
            <w:pPr>
              <w:rPr>
                <w:rFonts w:ascii="Arial" w:eastAsia="Times New Roman" w:hAnsi="Arial" w:cs="Arial"/>
                <w:color w:val="000000"/>
                <w:lang w:eastAsia="en-GB"/>
              </w:rPr>
            </w:pPr>
          </w:p>
          <w:p w14:paraId="0A07653F" w14:textId="77777777" w:rsidR="00F83758" w:rsidRPr="00163623" w:rsidRDefault="00F83758" w:rsidP="00C57991">
            <w:pPr>
              <w:rPr>
                <w:rFonts w:ascii="Arial" w:eastAsia="Times New Roman" w:hAnsi="Arial" w:cs="Arial"/>
                <w:color w:val="000000"/>
                <w:lang w:eastAsia="en-GB"/>
              </w:rPr>
            </w:pPr>
            <w:r w:rsidRPr="00163623">
              <w:rPr>
                <w:rFonts w:ascii="Arial" w:eastAsia="Times New Roman" w:hAnsi="Arial" w:cs="Arial"/>
                <w:color w:val="000000"/>
                <w:lang w:eastAsia="en-GB"/>
              </w:rPr>
              <w:t>B Organic Meat</w:t>
            </w:r>
          </w:p>
        </w:tc>
        <w:tc>
          <w:tcPr>
            <w:tcW w:w="2436" w:type="dxa"/>
            <w:tcBorders>
              <w:top w:val="nil"/>
              <w:left w:val="nil"/>
              <w:bottom w:val="single" w:sz="4" w:space="0" w:color="auto"/>
              <w:right w:val="single" w:sz="4" w:space="0" w:color="auto"/>
            </w:tcBorders>
            <w:shd w:val="clear" w:color="auto" w:fill="auto"/>
            <w:hideMark/>
          </w:tcPr>
          <w:p w14:paraId="58C3E95E" w14:textId="77777777" w:rsidR="00F83758" w:rsidRPr="00163623" w:rsidRDefault="00F83758" w:rsidP="00C57991">
            <w:pPr>
              <w:rPr>
                <w:rFonts w:ascii="Arial" w:eastAsia="Times New Roman" w:hAnsi="Arial" w:cs="Arial"/>
                <w:color w:val="000000"/>
                <w:lang w:eastAsia="en-GB"/>
              </w:rPr>
            </w:pPr>
            <w:r>
              <w:rPr>
                <w:rFonts w:ascii="Arial" w:eastAsia="Times New Roman" w:hAnsi="Arial" w:cs="Arial"/>
                <w:color w:val="000000"/>
                <w:lang w:eastAsia="en-GB"/>
              </w:rPr>
              <w:t>Distribution</w:t>
            </w:r>
            <w:r w:rsidRPr="00163623">
              <w:rPr>
                <w:rFonts w:ascii="Arial" w:eastAsia="Times New Roman" w:hAnsi="Arial" w:cs="Arial"/>
                <w:color w:val="000000"/>
                <w:lang w:eastAsia="en-GB"/>
              </w:rPr>
              <w:t xml:space="preserve"> outsourced for </w:t>
            </w:r>
            <w:r>
              <w:rPr>
                <w:rFonts w:ascii="Arial" w:eastAsia="Times New Roman" w:hAnsi="Arial" w:cs="Arial"/>
                <w:color w:val="000000"/>
                <w:lang w:eastAsia="en-GB"/>
              </w:rPr>
              <w:t xml:space="preserve">economy and </w:t>
            </w:r>
            <w:r w:rsidRPr="00163623">
              <w:rPr>
                <w:rFonts w:ascii="Arial" w:eastAsia="Times New Roman" w:hAnsi="Arial" w:cs="Arial"/>
                <w:color w:val="000000"/>
                <w:lang w:eastAsia="en-GB"/>
              </w:rPr>
              <w:t>efficiency with specialists in similar brands</w:t>
            </w:r>
            <w:r>
              <w:rPr>
                <w:rFonts w:ascii="Arial" w:eastAsia="Times New Roman" w:hAnsi="Arial" w:cs="Arial"/>
                <w:color w:val="000000"/>
                <w:lang w:eastAsia="en-GB"/>
              </w:rPr>
              <w:t>.</w:t>
            </w:r>
          </w:p>
        </w:tc>
        <w:tc>
          <w:tcPr>
            <w:tcW w:w="2398" w:type="dxa"/>
            <w:tcBorders>
              <w:top w:val="nil"/>
              <w:left w:val="nil"/>
              <w:bottom w:val="single" w:sz="4" w:space="0" w:color="auto"/>
              <w:right w:val="single" w:sz="4" w:space="0" w:color="auto"/>
            </w:tcBorders>
            <w:shd w:val="clear" w:color="auto" w:fill="auto"/>
            <w:hideMark/>
          </w:tcPr>
          <w:p w14:paraId="6EDC9FED" w14:textId="77777777" w:rsidR="00F83758" w:rsidRPr="00163623" w:rsidRDefault="00F83758" w:rsidP="00C57991">
            <w:pPr>
              <w:rPr>
                <w:rFonts w:ascii="Arial" w:eastAsia="Times New Roman" w:hAnsi="Arial" w:cs="Arial"/>
                <w:color w:val="000000"/>
                <w:lang w:eastAsia="en-GB"/>
              </w:rPr>
            </w:pPr>
            <w:r>
              <w:rPr>
                <w:rFonts w:ascii="Arial" w:eastAsia="Times New Roman" w:hAnsi="Arial" w:cs="Arial"/>
                <w:color w:val="000000"/>
                <w:lang w:eastAsia="en-GB"/>
              </w:rPr>
              <w:t>External market distributors allow internal focus on o</w:t>
            </w:r>
            <w:r w:rsidRPr="00163623">
              <w:rPr>
                <w:rFonts w:ascii="Arial" w:eastAsia="Times New Roman" w:hAnsi="Arial" w:cs="Arial"/>
                <w:color w:val="000000"/>
                <w:lang w:eastAsia="en-GB"/>
              </w:rPr>
              <w:t xml:space="preserve">rganic production </w:t>
            </w:r>
            <w:r>
              <w:rPr>
                <w:rFonts w:ascii="Arial" w:eastAsia="Times New Roman" w:hAnsi="Arial" w:cs="Arial"/>
                <w:color w:val="000000"/>
                <w:lang w:eastAsia="en-GB"/>
              </w:rPr>
              <w:t xml:space="preserve">and local market. </w:t>
            </w:r>
          </w:p>
        </w:tc>
        <w:tc>
          <w:tcPr>
            <w:tcW w:w="2536" w:type="dxa"/>
            <w:tcBorders>
              <w:top w:val="nil"/>
              <w:left w:val="nil"/>
              <w:bottom w:val="single" w:sz="4" w:space="0" w:color="auto"/>
              <w:right w:val="single" w:sz="12" w:space="0" w:color="auto"/>
            </w:tcBorders>
            <w:shd w:val="clear" w:color="auto" w:fill="auto"/>
            <w:hideMark/>
          </w:tcPr>
          <w:p w14:paraId="20F02CB4" w14:textId="77777777" w:rsidR="00F83758" w:rsidRPr="00163623" w:rsidRDefault="00F83758" w:rsidP="00C57991">
            <w:pPr>
              <w:rPr>
                <w:rFonts w:ascii="Arial" w:eastAsia="Times New Roman" w:hAnsi="Arial" w:cs="Arial"/>
                <w:color w:val="000000"/>
                <w:lang w:eastAsia="en-GB"/>
              </w:rPr>
            </w:pPr>
            <w:r>
              <w:rPr>
                <w:rFonts w:ascii="Arial" w:eastAsia="Times New Roman" w:hAnsi="Arial" w:cs="Arial"/>
                <w:color w:val="000000"/>
                <w:lang w:eastAsia="en-GB"/>
              </w:rPr>
              <w:t>UK base: o</w:t>
            </w:r>
            <w:r w:rsidRPr="00163623">
              <w:rPr>
                <w:rFonts w:ascii="Arial" w:eastAsia="Times New Roman" w:hAnsi="Arial" w:cs="Arial"/>
                <w:color w:val="000000"/>
                <w:lang w:eastAsia="en-GB"/>
              </w:rPr>
              <w:t xml:space="preserve">rganic standard certified production </w:t>
            </w:r>
            <w:r>
              <w:rPr>
                <w:rFonts w:ascii="Arial" w:eastAsia="Times New Roman" w:hAnsi="Arial" w:cs="Arial"/>
                <w:color w:val="000000"/>
                <w:lang w:eastAsia="en-GB"/>
              </w:rPr>
              <w:t>acquired with time and expertise</w:t>
            </w:r>
            <w:r w:rsidRPr="00163623">
              <w:rPr>
                <w:rFonts w:ascii="Arial" w:eastAsia="Times New Roman" w:hAnsi="Arial" w:cs="Arial"/>
                <w:color w:val="000000"/>
                <w:lang w:eastAsia="en-GB"/>
              </w:rPr>
              <w:t>.</w:t>
            </w:r>
          </w:p>
        </w:tc>
      </w:tr>
      <w:tr w:rsidR="00F83758" w:rsidRPr="00163623" w14:paraId="56732651" w14:textId="77777777" w:rsidTr="00C57991">
        <w:trPr>
          <w:trHeight w:val="1413"/>
        </w:trPr>
        <w:tc>
          <w:tcPr>
            <w:tcW w:w="1561" w:type="dxa"/>
            <w:tcBorders>
              <w:top w:val="nil"/>
              <w:left w:val="single" w:sz="12" w:space="0" w:color="auto"/>
              <w:bottom w:val="single" w:sz="12" w:space="0" w:color="auto"/>
              <w:right w:val="single" w:sz="4" w:space="0" w:color="auto"/>
            </w:tcBorders>
            <w:shd w:val="clear" w:color="auto" w:fill="auto"/>
            <w:hideMark/>
          </w:tcPr>
          <w:p w14:paraId="5EEE8A25" w14:textId="77777777" w:rsidR="00F83758" w:rsidRPr="00163623" w:rsidRDefault="00F83758" w:rsidP="00C57991">
            <w:pPr>
              <w:rPr>
                <w:rFonts w:ascii="Arial" w:eastAsia="Times New Roman" w:hAnsi="Arial" w:cs="Arial"/>
                <w:color w:val="000000"/>
                <w:lang w:eastAsia="en-GB"/>
              </w:rPr>
            </w:pPr>
            <w:r w:rsidRPr="00163623">
              <w:rPr>
                <w:rFonts w:ascii="Arial" w:eastAsia="Times New Roman" w:hAnsi="Arial" w:cs="Arial"/>
                <w:color w:val="000000"/>
                <w:lang w:eastAsia="en-GB"/>
              </w:rPr>
              <w:t>H Organic herbs and teas</w:t>
            </w:r>
          </w:p>
        </w:tc>
        <w:tc>
          <w:tcPr>
            <w:tcW w:w="2436" w:type="dxa"/>
            <w:tcBorders>
              <w:top w:val="nil"/>
              <w:left w:val="nil"/>
              <w:bottom w:val="single" w:sz="12" w:space="0" w:color="auto"/>
              <w:right w:val="single" w:sz="4" w:space="0" w:color="auto"/>
            </w:tcBorders>
            <w:shd w:val="clear" w:color="auto" w:fill="auto"/>
            <w:hideMark/>
          </w:tcPr>
          <w:p w14:paraId="00369020" w14:textId="77777777" w:rsidR="00F83758" w:rsidRPr="00163623" w:rsidRDefault="00F83758" w:rsidP="00C57991">
            <w:pPr>
              <w:rPr>
                <w:rFonts w:ascii="Arial" w:eastAsia="Times New Roman" w:hAnsi="Arial" w:cs="Arial"/>
                <w:color w:val="000000"/>
                <w:lang w:eastAsia="en-GB"/>
              </w:rPr>
            </w:pPr>
            <w:r w:rsidRPr="00163623">
              <w:rPr>
                <w:rFonts w:ascii="Arial" w:eastAsia="Times New Roman" w:hAnsi="Arial" w:cs="Arial"/>
                <w:color w:val="000000"/>
                <w:lang w:eastAsia="en-GB"/>
              </w:rPr>
              <w:t>Investment cost sav</w:t>
            </w:r>
            <w:r>
              <w:rPr>
                <w:rFonts w:ascii="Arial" w:eastAsia="Times New Roman" w:hAnsi="Arial" w:cs="Arial"/>
                <w:color w:val="000000"/>
                <w:lang w:eastAsia="en-GB"/>
              </w:rPr>
              <w:t>ed</w:t>
            </w:r>
            <w:r w:rsidRPr="00163623">
              <w:rPr>
                <w:rFonts w:ascii="Arial" w:eastAsia="Times New Roman" w:hAnsi="Arial" w:cs="Arial"/>
                <w:color w:val="000000"/>
                <w:lang w:eastAsia="en-GB"/>
              </w:rPr>
              <w:t xml:space="preserve"> and rapid expansion </w:t>
            </w:r>
            <w:r>
              <w:rPr>
                <w:rFonts w:ascii="Arial" w:eastAsia="Times New Roman" w:hAnsi="Arial" w:cs="Arial"/>
                <w:color w:val="000000"/>
                <w:lang w:eastAsia="en-GB"/>
              </w:rPr>
              <w:t>in external markets facilitated</w:t>
            </w:r>
            <w:r w:rsidRPr="00163623">
              <w:rPr>
                <w:rFonts w:ascii="Arial" w:eastAsia="Times New Roman" w:hAnsi="Arial" w:cs="Arial"/>
                <w:color w:val="000000"/>
                <w:lang w:eastAsia="en-GB"/>
              </w:rPr>
              <w:t xml:space="preserve"> </w:t>
            </w:r>
            <w:r>
              <w:rPr>
                <w:rFonts w:ascii="Arial" w:eastAsia="Times New Roman" w:hAnsi="Arial" w:cs="Arial"/>
                <w:color w:val="000000"/>
                <w:lang w:eastAsia="en-GB"/>
              </w:rPr>
              <w:t>by licensing.</w:t>
            </w:r>
          </w:p>
        </w:tc>
        <w:tc>
          <w:tcPr>
            <w:tcW w:w="2398" w:type="dxa"/>
            <w:tcBorders>
              <w:top w:val="nil"/>
              <w:left w:val="nil"/>
              <w:bottom w:val="single" w:sz="12" w:space="0" w:color="auto"/>
              <w:right w:val="single" w:sz="4" w:space="0" w:color="auto"/>
            </w:tcBorders>
            <w:shd w:val="clear" w:color="auto" w:fill="auto"/>
            <w:hideMark/>
          </w:tcPr>
          <w:p w14:paraId="4843D791" w14:textId="77777777" w:rsidR="00F83758" w:rsidRPr="00163623" w:rsidRDefault="00F83758" w:rsidP="00C57991">
            <w:pPr>
              <w:rPr>
                <w:rFonts w:ascii="Arial" w:eastAsia="Times New Roman" w:hAnsi="Arial" w:cs="Arial"/>
                <w:color w:val="000000"/>
                <w:lang w:eastAsia="en-GB"/>
              </w:rPr>
            </w:pPr>
            <w:r w:rsidRPr="00163623">
              <w:rPr>
                <w:rFonts w:ascii="Arial" w:eastAsia="Times New Roman" w:hAnsi="Arial" w:cs="Arial"/>
                <w:color w:val="000000"/>
                <w:lang w:eastAsia="en-GB"/>
              </w:rPr>
              <w:t xml:space="preserve">Internal knowledge </w:t>
            </w:r>
            <w:r>
              <w:rPr>
                <w:rFonts w:ascii="Arial" w:eastAsia="Times New Roman" w:hAnsi="Arial" w:cs="Arial"/>
                <w:color w:val="000000"/>
                <w:lang w:eastAsia="en-GB"/>
              </w:rPr>
              <w:t>freed to focus on strategy; distributors covering detailed operations</w:t>
            </w:r>
            <w:r w:rsidRPr="00163623">
              <w:rPr>
                <w:rFonts w:ascii="Arial" w:eastAsia="Times New Roman" w:hAnsi="Arial" w:cs="Arial"/>
                <w:color w:val="000000"/>
                <w:lang w:eastAsia="en-GB"/>
              </w:rPr>
              <w:t>.</w:t>
            </w:r>
          </w:p>
        </w:tc>
        <w:tc>
          <w:tcPr>
            <w:tcW w:w="2536" w:type="dxa"/>
            <w:tcBorders>
              <w:top w:val="nil"/>
              <w:left w:val="nil"/>
              <w:bottom w:val="single" w:sz="12" w:space="0" w:color="auto"/>
              <w:right w:val="single" w:sz="12" w:space="0" w:color="auto"/>
            </w:tcBorders>
            <w:shd w:val="clear" w:color="auto" w:fill="auto"/>
            <w:hideMark/>
          </w:tcPr>
          <w:p w14:paraId="6DB1BB81" w14:textId="77777777" w:rsidR="00F83758" w:rsidRPr="00163623" w:rsidRDefault="00F83758" w:rsidP="00C57991">
            <w:pPr>
              <w:rPr>
                <w:rFonts w:ascii="Arial" w:eastAsia="Times New Roman" w:hAnsi="Arial" w:cs="Arial"/>
                <w:color w:val="000000"/>
                <w:lang w:eastAsia="en-GB"/>
              </w:rPr>
            </w:pPr>
            <w:r w:rsidRPr="00163623">
              <w:rPr>
                <w:rFonts w:ascii="Arial" w:eastAsia="Times New Roman" w:hAnsi="Arial" w:cs="Arial"/>
                <w:color w:val="000000"/>
                <w:lang w:eastAsia="en-GB"/>
              </w:rPr>
              <w:t xml:space="preserve">UK </w:t>
            </w:r>
            <w:r>
              <w:rPr>
                <w:rFonts w:ascii="Arial" w:eastAsia="Times New Roman" w:hAnsi="Arial" w:cs="Arial"/>
                <w:color w:val="000000"/>
                <w:lang w:eastAsia="en-GB"/>
              </w:rPr>
              <w:t>production base</w:t>
            </w:r>
            <w:r w:rsidRPr="00163623">
              <w:rPr>
                <w:rFonts w:ascii="Arial" w:eastAsia="Times New Roman" w:hAnsi="Arial" w:cs="Arial"/>
                <w:color w:val="000000"/>
                <w:lang w:eastAsia="en-GB"/>
              </w:rPr>
              <w:t xml:space="preserve"> benefits from </w:t>
            </w:r>
            <w:r>
              <w:rPr>
                <w:rFonts w:ascii="Arial" w:eastAsia="Times New Roman" w:hAnsi="Arial" w:cs="Arial"/>
                <w:color w:val="000000"/>
                <w:lang w:eastAsia="en-GB"/>
              </w:rPr>
              <w:t xml:space="preserve">nearby availability of </w:t>
            </w:r>
            <w:r w:rsidRPr="00163623">
              <w:rPr>
                <w:rFonts w:ascii="Arial" w:eastAsia="Times New Roman" w:hAnsi="Arial" w:cs="Arial"/>
                <w:color w:val="000000"/>
                <w:lang w:eastAsia="en-GB"/>
              </w:rPr>
              <w:t xml:space="preserve">lab testing </w:t>
            </w:r>
            <w:r>
              <w:rPr>
                <w:rFonts w:ascii="Arial" w:eastAsia="Times New Roman" w:hAnsi="Arial" w:cs="Arial"/>
                <w:color w:val="000000"/>
                <w:lang w:eastAsia="en-GB"/>
              </w:rPr>
              <w:t>for</w:t>
            </w:r>
            <w:r w:rsidRPr="00163623">
              <w:rPr>
                <w:rFonts w:ascii="Arial" w:eastAsia="Times New Roman" w:hAnsi="Arial" w:cs="Arial"/>
                <w:color w:val="000000"/>
                <w:lang w:eastAsia="en-GB"/>
              </w:rPr>
              <w:t xml:space="preserve"> </w:t>
            </w:r>
            <w:r>
              <w:rPr>
                <w:rFonts w:ascii="Arial" w:eastAsia="Times New Roman" w:hAnsi="Arial" w:cs="Arial"/>
                <w:color w:val="000000"/>
                <w:lang w:eastAsia="en-GB"/>
              </w:rPr>
              <w:t>eco-</w:t>
            </w:r>
            <w:r w:rsidRPr="00163623">
              <w:rPr>
                <w:rFonts w:ascii="Arial" w:eastAsia="Times New Roman" w:hAnsi="Arial" w:cs="Arial"/>
                <w:color w:val="000000"/>
                <w:lang w:eastAsia="en-GB"/>
              </w:rPr>
              <w:t>certification.</w:t>
            </w:r>
          </w:p>
        </w:tc>
      </w:tr>
      <w:tr w:rsidR="00F83758" w:rsidRPr="00163623" w14:paraId="53C33782" w14:textId="77777777" w:rsidTr="00C57991">
        <w:trPr>
          <w:trHeight w:val="1355"/>
        </w:trPr>
        <w:tc>
          <w:tcPr>
            <w:tcW w:w="1561" w:type="dxa"/>
            <w:tcBorders>
              <w:top w:val="single" w:sz="12" w:space="0" w:color="auto"/>
              <w:left w:val="single" w:sz="12" w:space="0" w:color="auto"/>
              <w:right w:val="single" w:sz="4" w:space="0" w:color="auto"/>
            </w:tcBorders>
            <w:shd w:val="clear" w:color="auto" w:fill="auto"/>
            <w:hideMark/>
          </w:tcPr>
          <w:p w14:paraId="1A91E558" w14:textId="77777777" w:rsidR="00F83758" w:rsidRDefault="00F83758" w:rsidP="00C57991">
            <w:pPr>
              <w:rPr>
                <w:rFonts w:ascii="Arial" w:eastAsia="Times New Roman" w:hAnsi="Arial" w:cs="Arial"/>
                <w:color w:val="000000"/>
                <w:lang w:eastAsia="en-GB"/>
              </w:rPr>
            </w:pPr>
            <w:r w:rsidRPr="00551CA9">
              <w:rPr>
                <w:rFonts w:ascii="Arial" w:eastAsia="Times New Roman" w:hAnsi="Arial" w:cs="Arial"/>
                <w:b/>
                <w:color w:val="000000"/>
                <w:lang w:eastAsia="en-GB"/>
              </w:rPr>
              <w:t>Export</w:t>
            </w:r>
            <w:r w:rsidRPr="00163623">
              <w:rPr>
                <w:rFonts w:ascii="Arial" w:eastAsia="Times New Roman" w:hAnsi="Arial" w:cs="Arial"/>
                <w:color w:val="000000"/>
                <w:lang w:eastAsia="en-GB"/>
              </w:rPr>
              <w:t xml:space="preserve"> </w:t>
            </w:r>
          </w:p>
          <w:p w14:paraId="6A18145E" w14:textId="77777777" w:rsidR="00F83758" w:rsidRDefault="00F83758" w:rsidP="00C57991">
            <w:pPr>
              <w:rPr>
                <w:rFonts w:ascii="Arial" w:eastAsia="Times New Roman" w:hAnsi="Arial" w:cs="Arial"/>
                <w:color w:val="000000"/>
                <w:lang w:eastAsia="en-GB"/>
              </w:rPr>
            </w:pPr>
          </w:p>
          <w:p w14:paraId="38D24B37" w14:textId="77777777" w:rsidR="00F83758" w:rsidRPr="00163623" w:rsidRDefault="00F83758" w:rsidP="00C57991">
            <w:pPr>
              <w:rPr>
                <w:rFonts w:ascii="Arial" w:eastAsia="Times New Roman" w:hAnsi="Arial" w:cs="Arial"/>
                <w:color w:val="000000"/>
                <w:lang w:eastAsia="en-GB"/>
              </w:rPr>
            </w:pPr>
            <w:r w:rsidRPr="00163623">
              <w:rPr>
                <w:rFonts w:ascii="Arial" w:eastAsia="Times New Roman" w:hAnsi="Arial" w:cs="Arial"/>
                <w:color w:val="000000"/>
                <w:lang w:eastAsia="en-GB"/>
              </w:rPr>
              <w:t>D Handmade Gifts</w:t>
            </w:r>
          </w:p>
        </w:tc>
        <w:tc>
          <w:tcPr>
            <w:tcW w:w="2436" w:type="dxa"/>
            <w:tcBorders>
              <w:top w:val="single" w:sz="12" w:space="0" w:color="auto"/>
              <w:left w:val="nil"/>
              <w:bottom w:val="single" w:sz="4" w:space="0" w:color="auto"/>
              <w:right w:val="single" w:sz="4" w:space="0" w:color="auto"/>
            </w:tcBorders>
            <w:shd w:val="clear" w:color="auto" w:fill="auto"/>
            <w:hideMark/>
          </w:tcPr>
          <w:p w14:paraId="769C5A7D" w14:textId="77777777" w:rsidR="00F83758" w:rsidRPr="00163623" w:rsidRDefault="00F83758" w:rsidP="00C57991">
            <w:pPr>
              <w:rPr>
                <w:rFonts w:ascii="Arial" w:eastAsia="Times New Roman" w:hAnsi="Arial" w:cs="Arial"/>
                <w:color w:val="000000"/>
                <w:lang w:eastAsia="en-GB"/>
              </w:rPr>
            </w:pPr>
            <w:r>
              <w:rPr>
                <w:rFonts w:ascii="Arial" w:eastAsia="Times New Roman" w:hAnsi="Arial" w:cs="Arial"/>
                <w:color w:val="000000"/>
                <w:lang w:eastAsia="en-GB"/>
              </w:rPr>
              <w:t>Direct</w:t>
            </w:r>
            <w:r w:rsidRPr="00163623">
              <w:rPr>
                <w:rFonts w:ascii="Arial" w:eastAsia="Times New Roman" w:hAnsi="Arial" w:cs="Arial"/>
                <w:color w:val="000000"/>
                <w:lang w:eastAsia="en-GB"/>
              </w:rPr>
              <w:t xml:space="preserve"> export </w:t>
            </w:r>
            <w:r>
              <w:rPr>
                <w:rFonts w:ascii="Arial" w:eastAsia="Times New Roman" w:hAnsi="Arial" w:cs="Arial"/>
                <w:color w:val="000000"/>
                <w:lang w:eastAsia="en-GB"/>
              </w:rPr>
              <w:t>clears</w:t>
            </w:r>
            <w:r w:rsidRPr="00163623">
              <w:rPr>
                <w:rFonts w:ascii="Arial" w:eastAsia="Times New Roman" w:hAnsi="Arial" w:cs="Arial"/>
                <w:color w:val="000000"/>
                <w:lang w:eastAsia="en-GB"/>
              </w:rPr>
              <w:t xml:space="preserve"> </w:t>
            </w:r>
            <w:r>
              <w:rPr>
                <w:rFonts w:ascii="Arial" w:eastAsia="Times New Roman" w:hAnsi="Arial" w:cs="Arial"/>
                <w:color w:val="000000"/>
                <w:lang w:eastAsia="en-GB"/>
              </w:rPr>
              <w:t xml:space="preserve">pre-owned </w:t>
            </w:r>
            <w:r w:rsidRPr="00163623">
              <w:rPr>
                <w:rFonts w:ascii="Arial" w:eastAsia="Times New Roman" w:hAnsi="Arial" w:cs="Arial"/>
                <w:color w:val="000000"/>
                <w:lang w:eastAsia="en-GB"/>
              </w:rPr>
              <w:t>excess stock</w:t>
            </w:r>
            <w:r>
              <w:rPr>
                <w:rFonts w:ascii="Arial" w:eastAsia="Times New Roman" w:hAnsi="Arial" w:cs="Arial"/>
                <w:color w:val="000000"/>
                <w:lang w:eastAsia="en-GB"/>
              </w:rPr>
              <w:t>,</w:t>
            </w:r>
            <w:r w:rsidRPr="00163623">
              <w:rPr>
                <w:rFonts w:ascii="Arial" w:eastAsia="Times New Roman" w:hAnsi="Arial" w:cs="Arial"/>
                <w:color w:val="000000"/>
                <w:lang w:eastAsia="en-GB"/>
              </w:rPr>
              <w:t xml:space="preserve"> cover</w:t>
            </w:r>
            <w:r>
              <w:rPr>
                <w:rFonts w:ascii="Arial" w:eastAsia="Times New Roman" w:hAnsi="Arial" w:cs="Arial"/>
                <w:color w:val="000000"/>
                <w:lang w:eastAsia="en-GB"/>
              </w:rPr>
              <w:t>ing</w:t>
            </w:r>
            <w:r w:rsidRPr="00163623">
              <w:rPr>
                <w:rFonts w:ascii="Arial" w:eastAsia="Times New Roman" w:hAnsi="Arial" w:cs="Arial"/>
                <w:color w:val="000000"/>
                <w:lang w:eastAsia="en-GB"/>
              </w:rPr>
              <w:t xml:space="preserve"> cost without the need for raising capital.</w:t>
            </w:r>
          </w:p>
        </w:tc>
        <w:tc>
          <w:tcPr>
            <w:tcW w:w="2398" w:type="dxa"/>
            <w:tcBorders>
              <w:top w:val="single" w:sz="12" w:space="0" w:color="auto"/>
              <w:left w:val="nil"/>
              <w:bottom w:val="single" w:sz="4" w:space="0" w:color="auto"/>
              <w:right w:val="single" w:sz="4" w:space="0" w:color="auto"/>
            </w:tcBorders>
            <w:shd w:val="clear" w:color="auto" w:fill="auto"/>
            <w:hideMark/>
          </w:tcPr>
          <w:p w14:paraId="6748619F" w14:textId="77777777" w:rsidR="00F83758" w:rsidRPr="00163623" w:rsidRDefault="00F83758" w:rsidP="00C57991">
            <w:pPr>
              <w:rPr>
                <w:rFonts w:ascii="Arial" w:eastAsia="Times New Roman" w:hAnsi="Arial" w:cs="Arial"/>
                <w:color w:val="000000"/>
                <w:lang w:eastAsia="en-GB"/>
              </w:rPr>
            </w:pPr>
            <w:r>
              <w:rPr>
                <w:rFonts w:ascii="Arial" w:eastAsia="Times New Roman" w:hAnsi="Arial" w:cs="Arial"/>
                <w:color w:val="000000"/>
                <w:lang w:eastAsia="en-GB"/>
              </w:rPr>
              <w:t>Modest export arrangements added on to existing wholesaling knowledge in house</w:t>
            </w:r>
            <w:r w:rsidRPr="00163623">
              <w:rPr>
                <w:rFonts w:ascii="Arial" w:eastAsia="Times New Roman" w:hAnsi="Arial" w:cs="Arial"/>
                <w:color w:val="000000"/>
                <w:lang w:eastAsia="en-GB"/>
              </w:rPr>
              <w:t xml:space="preserve">. </w:t>
            </w:r>
          </w:p>
        </w:tc>
        <w:tc>
          <w:tcPr>
            <w:tcW w:w="2536" w:type="dxa"/>
            <w:tcBorders>
              <w:top w:val="single" w:sz="12" w:space="0" w:color="auto"/>
              <w:left w:val="nil"/>
              <w:bottom w:val="single" w:sz="4" w:space="0" w:color="auto"/>
              <w:right w:val="single" w:sz="12" w:space="0" w:color="auto"/>
            </w:tcBorders>
            <w:shd w:val="clear" w:color="auto" w:fill="auto"/>
            <w:hideMark/>
          </w:tcPr>
          <w:p w14:paraId="5ED60679" w14:textId="77777777" w:rsidR="00F83758" w:rsidRPr="00163623" w:rsidRDefault="00F83758" w:rsidP="00C57991">
            <w:pPr>
              <w:rPr>
                <w:rFonts w:ascii="Arial" w:eastAsia="Times New Roman" w:hAnsi="Arial" w:cs="Arial"/>
                <w:color w:val="000000"/>
                <w:lang w:eastAsia="en-GB"/>
              </w:rPr>
            </w:pPr>
            <w:r>
              <w:rPr>
                <w:rFonts w:ascii="Arial" w:eastAsia="Times New Roman" w:hAnsi="Arial" w:cs="Arial"/>
                <w:color w:val="000000"/>
                <w:lang w:eastAsia="en-GB"/>
              </w:rPr>
              <w:t xml:space="preserve">UK good location for supply imports from India (UK Common-wealth) and exports to EU. </w:t>
            </w:r>
          </w:p>
        </w:tc>
      </w:tr>
      <w:tr w:rsidR="00F83758" w:rsidRPr="00163623" w14:paraId="6D1A35DD" w14:textId="77777777" w:rsidTr="00C57991">
        <w:trPr>
          <w:trHeight w:val="1130"/>
        </w:trPr>
        <w:tc>
          <w:tcPr>
            <w:tcW w:w="1561" w:type="dxa"/>
            <w:tcBorders>
              <w:top w:val="nil"/>
              <w:left w:val="single" w:sz="12" w:space="0" w:color="auto"/>
              <w:right w:val="single" w:sz="4" w:space="0" w:color="auto"/>
            </w:tcBorders>
            <w:shd w:val="clear" w:color="auto" w:fill="auto"/>
            <w:hideMark/>
          </w:tcPr>
          <w:p w14:paraId="0335511E" w14:textId="77777777" w:rsidR="00F83758" w:rsidRDefault="00F83758" w:rsidP="00C57991">
            <w:pPr>
              <w:rPr>
                <w:rFonts w:ascii="Arial" w:eastAsia="Times New Roman" w:hAnsi="Arial" w:cs="Arial"/>
                <w:color w:val="000000"/>
                <w:lang w:eastAsia="en-GB"/>
              </w:rPr>
            </w:pPr>
          </w:p>
          <w:p w14:paraId="2F75AC0A" w14:textId="77777777" w:rsidR="00F83758" w:rsidRPr="00163623" w:rsidRDefault="00F83758" w:rsidP="00C57991">
            <w:pPr>
              <w:rPr>
                <w:rFonts w:ascii="Arial" w:eastAsia="Times New Roman" w:hAnsi="Arial" w:cs="Arial"/>
                <w:color w:val="000000"/>
                <w:lang w:eastAsia="en-GB"/>
              </w:rPr>
            </w:pPr>
            <w:r w:rsidRPr="00163623">
              <w:rPr>
                <w:rFonts w:ascii="Arial" w:eastAsia="Times New Roman" w:hAnsi="Arial" w:cs="Arial"/>
                <w:color w:val="000000"/>
                <w:lang w:eastAsia="en-GB"/>
              </w:rPr>
              <w:t>F Crafted Furniture</w:t>
            </w:r>
          </w:p>
        </w:tc>
        <w:tc>
          <w:tcPr>
            <w:tcW w:w="2436" w:type="dxa"/>
            <w:tcBorders>
              <w:top w:val="nil"/>
              <w:left w:val="nil"/>
              <w:bottom w:val="single" w:sz="4" w:space="0" w:color="auto"/>
              <w:right w:val="single" w:sz="4" w:space="0" w:color="auto"/>
            </w:tcBorders>
            <w:shd w:val="clear" w:color="auto" w:fill="auto"/>
            <w:hideMark/>
          </w:tcPr>
          <w:p w14:paraId="5055C1B1" w14:textId="77777777" w:rsidR="00F83758" w:rsidRPr="00163623" w:rsidRDefault="00F83758" w:rsidP="00C57991">
            <w:pPr>
              <w:rPr>
                <w:rFonts w:ascii="Arial" w:eastAsia="Times New Roman" w:hAnsi="Arial" w:cs="Arial"/>
                <w:color w:val="000000"/>
                <w:lang w:eastAsia="en-GB"/>
              </w:rPr>
            </w:pPr>
            <w:r w:rsidRPr="00163623">
              <w:rPr>
                <w:rFonts w:ascii="Arial" w:eastAsia="Times New Roman" w:hAnsi="Arial" w:cs="Arial"/>
                <w:color w:val="000000"/>
                <w:lang w:eastAsia="en-GB"/>
              </w:rPr>
              <w:t>Uniqueness of furniture product, niche market, guarded by direct ownership.</w:t>
            </w:r>
          </w:p>
        </w:tc>
        <w:tc>
          <w:tcPr>
            <w:tcW w:w="2398" w:type="dxa"/>
            <w:tcBorders>
              <w:top w:val="nil"/>
              <w:left w:val="nil"/>
              <w:bottom w:val="single" w:sz="4" w:space="0" w:color="auto"/>
              <w:right w:val="single" w:sz="4" w:space="0" w:color="auto"/>
            </w:tcBorders>
            <w:shd w:val="clear" w:color="auto" w:fill="auto"/>
            <w:hideMark/>
          </w:tcPr>
          <w:p w14:paraId="04F48DC7" w14:textId="77777777" w:rsidR="00F83758" w:rsidRPr="00163623" w:rsidRDefault="00F83758" w:rsidP="00C57991">
            <w:pPr>
              <w:rPr>
                <w:rFonts w:ascii="Arial" w:eastAsia="Times New Roman" w:hAnsi="Arial" w:cs="Arial"/>
                <w:color w:val="000000"/>
                <w:lang w:eastAsia="en-GB"/>
              </w:rPr>
            </w:pPr>
            <w:r w:rsidRPr="00163623">
              <w:rPr>
                <w:rFonts w:ascii="Arial" w:eastAsia="Times New Roman" w:hAnsi="Arial" w:cs="Arial"/>
                <w:color w:val="000000"/>
                <w:lang w:eastAsia="en-GB"/>
              </w:rPr>
              <w:t xml:space="preserve">Methodical checklist for exporting developed </w:t>
            </w:r>
            <w:r>
              <w:rPr>
                <w:rFonts w:ascii="Arial" w:eastAsia="Times New Roman" w:hAnsi="Arial" w:cs="Arial"/>
                <w:color w:val="000000"/>
                <w:lang w:eastAsia="en-GB"/>
              </w:rPr>
              <w:t>internally</w:t>
            </w:r>
            <w:r w:rsidRPr="00163623">
              <w:rPr>
                <w:rFonts w:ascii="Arial" w:eastAsia="Times New Roman" w:hAnsi="Arial" w:cs="Arial"/>
                <w:color w:val="000000"/>
                <w:lang w:eastAsia="en-GB"/>
              </w:rPr>
              <w:t xml:space="preserve"> with advice.</w:t>
            </w:r>
          </w:p>
        </w:tc>
        <w:tc>
          <w:tcPr>
            <w:tcW w:w="2536" w:type="dxa"/>
            <w:tcBorders>
              <w:top w:val="nil"/>
              <w:left w:val="nil"/>
              <w:bottom w:val="single" w:sz="4" w:space="0" w:color="auto"/>
              <w:right w:val="single" w:sz="12" w:space="0" w:color="auto"/>
            </w:tcBorders>
            <w:shd w:val="clear" w:color="auto" w:fill="auto"/>
            <w:hideMark/>
          </w:tcPr>
          <w:p w14:paraId="34EFC30A" w14:textId="77777777" w:rsidR="00F83758" w:rsidRPr="00163623" w:rsidRDefault="00F83758" w:rsidP="00C57991">
            <w:pPr>
              <w:rPr>
                <w:rFonts w:ascii="Arial" w:eastAsia="Times New Roman" w:hAnsi="Arial" w:cs="Arial"/>
                <w:color w:val="000000"/>
                <w:lang w:eastAsia="en-GB"/>
              </w:rPr>
            </w:pPr>
            <w:r>
              <w:rPr>
                <w:rFonts w:ascii="Arial" w:eastAsia="Times New Roman" w:hAnsi="Arial" w:cs="Arial"/>
                <w:color w:val="000000"/>
                <w:lang w:eastAsia="en-GB"/>
              </w:rPr>
              <w:t>UK l</w:t>
            </w:r>
            <w:r w:rsidRPr="00163623">
              <w:rPr>
                <w:rFonts w:ascii="Arial" w:eastAsia="Times New Roman" w:hAnsi="Arial" w:cs="Arial"/>
                <w:color w:val="000000"/>
                <w:lang w:eastAsia="en-GB"/>
              </w:rPr>
              <w:t xml:space="preserve">ocation </w:t>
            </w:r>
            <w:r>
              <w:rPr>
                <w:rFonts w:ascii="Arial" w:eastAsia="Times New Roman" w:hAnsi="Arial" w:cs="Arial"/>
                <w:color w:val="000000"/>
                <w:lang w:eastAsia="en-GB"/>
              </w:rPr>
              <w:t>has</w:t>
            </w:r>
            <w:r w:rsidRPr="00163623">
              <w:rPr>
                <w:rFonts w:ascii="Arial" w:eastAsia="Times New Roman" w:hAnsi="Arial" w:cs="Arial"/>
                <w:color w:val="000000"/>
                <w:lang w:eastAsia="en-GB"/>
              </w:rPr>
              <w:t xml:space="preserve"> eco-friendly supplies essential for brand reputation.</w:t>
            </w:r>
          </w:p>
        </w:tc>
      </w:tr>
      <w:tr w:rsidR="00F83758" w:rsidRPr="00163623" w14:paraId="28CD22C5" w14:textId="77777777" w:rsidTr="00C57991">
        <w:trPr>
          <w:trHeight w:val="1242"/>
        </w:trPr>
        <w:tc>
          <w:tcPr>
            <w:tcW w:w="1561" w:type="dxa"/>
            <w:tcBorders>
              <w:top w:val="nil"/>
              <w:left w:val="single" w:sz="12" w:space="0" w:color="auto"/>
              <w:bottom w:val="single" w:sz="12" w:space="0" w:color="auto"/>
              <w:right w:val="single" w:sz="4" w:space="0" w:color="auto"/>
            </w:tcBorders>
            <w:shd w:val="clear" w:color="auto" w:fill="auto"/>
            <w:hideMark/>
          </w:tcPr>
          <w:p w14:paraId="21915A52" w14:textId="77777777" w:rsidR="00F83758" w:rsidRPr="00163623" w:rsidRDefault="00F83758" w:rsidP="00C57991">
            <w:pPr>
              <w:rPr>
                <w:rFonts w:ascii="Arial" w:eastAsia="Times New Roman" w:hAnsi="Arial" w:cs="Arial"/>
                <w:color w:val="000000"/>
                <w:lang w:eastAsia="en-GB"/>
              </w:rPr>
            </w:pPr>
            <w:r w:rsidRPr="00163623">
              <w:rPr>
                <w:rFonts w:ascii="Arial" w:eastAsia="Times New Roman" w:hAnsi="Arial" w:cs="Arial"/>
                <w:color w:val="000000"/>
                <w:lang w:eastAsia="en-GB"/>
              </w:rPr>
              <w:t>J Vegan Cosmetics</w:t>
            </w:r>
          </w:p>
        </w:tc>
        <w:tc>
          <w:tcPr>
            <w:tcW w:w="2436" w:type="dxa"/>
            <w:tcBorders>
              <w:top w:val="nil"/>
              <w:left w:val="nil"/>
              <w:bottom w:val="single" w:sz="12" w:space="0" w:color="auto"/>
              <w:right w:val="single" w:sz="4" w:space="0" w:color="auto"/>
            </w:tcBorders>
            <w:shd w:val="clear" w:color="auto" w:fill="auto"/>
            <w:hideMark/>
          </w:tcPr>
          <w:p w14:paraId="6042B927" w14:textId="77777777" w:rsidR="00F83758" w:rsidRPr="00163623" w:rsidRDefault="00F83758" w:rsidP="00C57991">
            <w:pPr>
              <w:rPr>
                <w:rFonts w:ascii="Arial" w:eastAsia="Times New Roman" w:hAnsi="Arial" w:cs="Arial"/>
                <w:color w:val="000000"/>
                <w:lang w:eastAsia="en-GB"/>
              </w:rPr>
            </w:pPr>
            <w:r>
              <w:rPr>
                <w:rFonts w:ascii="Arial" w:eastAsia="Times New Roman" w:hAnsi="Arial" w:cs="Arial"/>
                <w:color w:val="000000"/>
                <w:lang w:eastAsia="en-GB"/>
              </w:rPr>
              <w:t>Direct ownership m</w:t>
            </w:r>
            <w:r w:rsidRPr="00163623">
              <w:rPr>
                <w:rFonts w:ascii="Arial" w:eastAsia="Times New Roman" w:hAnsi="Arial" w:cs="Arial"/>
                <w:color w:val="000000"/>
                <w:lang w:eastAsia="en-GB"/>
              </w:rPr>
              <w:t xml:space="preserve">anageable </w:t>
            </w:r>
            <w:r>
              <w:rPr>
                <w:rFonts w:ascii="Arial" w:eastAsia="Times New Roman" w:hAnsi="Arial" w:cs="Arial"/>
                <w:color w:val="000000"/>
                <w:lang w:eastAsia="en-GB"/>
              </w:rPr>
              <w:t>for</w:t>
            </w:r>
            <w:r w:rsidRPr="00163623">
              <w:rPr>
                <w:rFonts w:ascii="Arial" w:eastAsia="Times New Roman" w:hAnsi="Arial" w:cs="Arial"/>
                <w:color w:val="000000"/>
                <w:lang w:eastAsia="en-GB"/>
              </w:rPr>
              <w:t xml:space="preserve"> small scale operation</w:t>
            </w:r>
            <w:r>
              <w:rPr>
                <w:rFonts w:ascii="Arial" w:eastAsia="Times New Roman" w:hAnsi="Arial" w:cs="Arial"/>
                <w:color w:val="000000"/>
                <w:lang w:eastAsia="en-GB"/>
              </w:rPr>
              <w:t xml:space="preserve">/ </w:t>
            </w:r>
            <w:r w:rsidRPr="00163623">
              <w:rPr>
                <w:rFonts w:ascii="Arial" w:eastAsia="Times New Roman" w:hAnsi="Arial" w:cs="Arial"/>
                <w:color w:val="000000"/>
                <w:lang w:eastAsia="en-GB"/>
              </w:rPr>
              <w:t>niche product.</w:t>
            </w:r>
          </w:p>
        </w:tc>
        <w:tc>
          <w:tcPr>
            <w:tcW w:w="2398" w:type="dxa"/>
            <w:tcBorders>
              <w:top w:val="nil"/>
              <w:left w:val="nil"/>
              <w:bottom w:val="single" w:sz="12" w:space="0" w:color="auto"/>
              <w:right w:val="single" w:sz="4" w:space="0" w:color="auto"/>
            </w:tcBorders>
            <w:shd w:val="clear" w:color="auto" w:fill="auto"/>
            <w:hideMark/>
          </w:tcPr>
          <w:p w14:paraId="7AC6044D" w14:textId="77777777" w:rsidR="00F83758" w:rsidRPr="00163623" w:rsidRDefault="00F83758" w:rsidP="00C57991">
            <w:pPr>
              <w:rPr>
                <w:rFonts w:ascii="Arial" w:eastAsia="Times New Roman" w:hAnsi="Arial" w:cs="Arial"/>
                <w:color w:val="000000"/>
                <w:lang w:eastAsia="en-GB"/>
              </w:rPr>
            </w:pPr>
            <w:r>
              <w:rPr>
                <w:rFonts w:ascii="Arial" w:eastAsia="Times New Roman" w:hAnsi="Arial" w:cs="Arial"/>
                <w:color w:val="000000"/>
                <w:lang w:eastAsia="en-GB"/>
              </w:rPr>
              <w:t>Knowledge</w:t>
            </w:r>
            <w:r w:rsidRPr="00163623">
              <w:rPr>
                <w:rFonts w:ascii="Arial" w:eastAsia="Times New Roman" w:hAnsi="Arial" w:cs="Arial"/>
                <w:color w:val="000000"/>
                <w:lang w:eastAsia="en-GB"/>
              </w:rPr>
              <w:t xml:space="preserve"> for green production and supplies developed in house.</w:t>
            </w:r>
          </w:p>
        </w:tc>
        <w:tc>
          <w:tcPr>
            <w:tcW w:w="2536" w:type="dxa"/>
            <w:tcBorders>
              <w:top w:val="nil"/>
              <w:left w:val="nil"/>
              <w:bottom w:val="single" w:sz="12" w:space="0" w:color="auto"/>
              <w:right w:val="single" w:sz="12" w:space="0" w:color="auto"/>
            </w:tcBorders>
            <w:shd w:val="clear" w:color="auto" w:fill="auto"/>
            <w:hideMark/>
          </w:tcPr>
          <w:p w14:paraId="199FF6D6" w14:textId="77777777" w:rsidR="00F83758" w:rsidRPr="00163623" w:rsidRDefault="00F83758" w:rsidP="00C57991">
            <w:pPr>
              <w:rPr>
                <w:rFonts w:ascii="Arial" w:eastAsia="Times New Roman" w:hAnsi="Arial" w:cs="Arial"/>
                <w:color w:val="000000"/>
                <w:lang w:eastAsia="en-GB"/>
              </w:rPr>
            </w:pPr>
            <w:r w:rsidRPr="00163623">
              <w:rPr>
                <w:rFonts w:ascii="Arial" w:eastAsia="Times New Roman" w:hAnsi="Arial" w:cs="Arial"/>
                <w:color w:val="000000"/>
                <w:lang w:eastAsia="en-GB"/>
              </w:rPr>
              <w:t xml:space="preserve">Keep operations together </w:t>
            </w:r>
            <w:r>
              <w:rPr>
                <w:rFonts w:ascii="Arial" w:eastAsia="Times New Roman" w:hAnsi="Arial" w:cs="Arial"/>
                <w:color w:val="000000"/>
                <w:lang w:eastAsia="en-GB"/>
              </w:rPr>
              <w:t>locally</w:t>
            </w:r>
            <w:r w:rsidRPr="00163623">
              <w:rPr>
                <w:rFonts w:ascii="Arial" w:eastAsia="Times New Roman" w:hAnsi="Arial" w:cs="Arial"/>
                <w:color w:val="000000"/>
                <w:lang w:eastAsia="en-GB"/>
              </w:rPr>
              <w:t xml:space="preserve"> in micro business setting.</w:t>
            </w:r>
          </w:p>
        </w:tc>
      </w:tr>
      <w:tr w:rsidR="00F83758" w:rsidRPr="00163623" w14:paraId="408AB55A" w14:textId="77777777" w:rsidTr="00C57991">
        <w:trPr>
          <w:trHeight w:val="1409"/>
        </w:trPr>
        <w:tc>
          <w:tcPr>
            <w:tcW w:w="1561" w:type="dxa"/>
            <w:tcBorders>
              <w:top w:val="single" w:sz="12" w:space="0" w:color="auto"/>
              <w:left w:val="single" w:sz="12" w:space="0" w:color="auto"/>
              <w:right w:val="single" w:sz="4" w:space="0" w:color="auto"/>
            </w:tcBorders>
            <w:shd w:val="clear" w:color="auto" w:fill="auto"/>
            <w:hideMark/>
          </w:tcPr>
          <w:p w14:paraId="60BBADCA" w14:textId="77777777" w:rsidR="00F83758" w:rsidRDefault="00F83758" w:rsidP="00C57991">
            <w:pPr>
              <w:rPr>
                <w:rFonts w:ascii="Arial" w:eastAsia="Times New Roman" w:hAnsi="Arial" w:cs="Arial"/>
                <w:color w:val="000000"/>
                <w:lang w:eastAsia="en-GB"/>
              </w:rPr>
            </w:pPr>
            <w:r w:rsidRPr="005B71AE">
              <w:rPr>
                <w:rFonts w:ascii="Arial" w:eastAsia="Times New Roman" w:hAnsi="Arial" w:cs="Arial"/>
                <w:b/>
                <w:color w:val="000000"/>
                <w:lang w:eastAsia="en-GB"/>
              </w:rPr>
              <w:t>Partnerships</w:t>
            </w:r>
            <w:r w:rsidRPr="00163623">
              <w:rPr>
                <w:rFonts w:ascii="Arial" w:eastAsia="Times New Roman" w:hAnsi="Arial" w:cs="Arial"/>
                <w:color w:val="000000"/>
                <w:lang w:eastAsia="en-GB"/>
              </w:rPr>
              <w:t xml:space="preserve"> </w:t>
            </w:r>
          </w:p>
          <w:p w14:paraId="1B071080" w14:textId="77777777" w:rsidR="00F83758" w:rsidRDefault="00F83758" w:rsidP="00C57991">
            <w:pPr>
              <w:rPr>
                <w:rFonts w:ascii="Arial" w:eastAsia="Times New Roman" w:hAnsi="Arial" w:cs="Arial"/>
                <w:color w:val="000000"/>
                <w:lang w:eastAsia="en-GB"/>
              </w:rPr>
            </w:pPr>
          </w:p>
          <w:p w14:paraId="7910CA79" w14:textId="77777777" w:rsidR="00F83758" w:rsidRPr="00163623" w:rsidRDefault="00F83758" w:rsidP="00C57991">
            <w:pPr>
              <w:rPr>
                <w:rFonts w:ascii="Arial" w:eastAsia="Times New Roman" w:hAnsi="Arial" w:cs="Arial"/>
                <w:color w:val="000000"/>
                <w:lang w:eastAsia="en-GB"/>
              </w:rPr>
            </w:pPr>
            <w:r w:rsidRPr="00163623">
              <w:rPr>
                <w:rFonts w:ascii="Arial" w:eastAsia="Times New Roman" w:hAnsi="Arial" w:cs="Arial"/>
                <w:color w:val="000000"/>
                <w:lang w:eastAsia="en-GB"/>
              </w:rPr>
              <w:t>C Aquaponic equipment</w:t>
            </w:r>
          </w:p>
        </w:tc>
        <w:tc>
          <w:tcPr>
            <w:tcW w:w="2436" w:type="dxa"/>
            <w:tcBorders>
              <w:top w:val="single" w:sz="12" w:space="0" w:color="auto"/>
              <w:left w:val="nil"/>
              <w:bottom w:val="single" w:sz="4" w:space="0" w:color="auto"/>
              <w:right w:val="single" w:sz="4" w:space="0" w:color="auto"/>
            </w:tcBorders>
            <w:shd w:val="clear" w:color="auto" w:fill="auto"/>
            <w:hideMark/>
          </w:tcPr>
          <w:p w14:paraId="14348B35" w14:textId="77777777" w:rsidR="00F83758" w:rsidRPr="00163623" w:rsidRDefault="00F83758" w:rsidP="00C57991">
            <w:pPr>
              <w:rPr>
                <w:rFonts w:ascii="Arial" w:eastAsia="Times New Roman" w:hAnsi="Arial" w:cs="Arial"/>
                <w:color w:val="000000"/>
                <w:lang w:eastAsia="en-GB"/>
              </w:rPr>
            </w:pPr>
            <w:r>
              <w:rPr>
                <w:rFonts w:ascii="Arial" w:eastAsia="Times New Roman" w:hAnsi="Arial" w:cs="Arial"/>
                <w:color w:val="000000"/>
                <w:lang w:eastAsia="en-GB"/>
              </w:rPr>
              <w:t>Cost e</w:t>
            </w:r>
            <w:r w:rsidRPr="00163623">
              <w:rPr>
                <w:rFonts w:ascii="Arial" w:eastAsia="Times New Roman" w:hAnsi="Arial" w:cs="Arial"/>
                <w:color w:val="000000"/>
                <w:lang w:eastAsia="en-GB"/>
              </w:rPr>
              <w:t>fficiencies achieved working with international customers for tailored solution</w:t>
            </w:r>
            <w:r>
              <w:rPr>
                <w:rFonts w:ascii="Arial" w:eastAsia="Times New Roman" w:hAnsi="Arial" w:cs="Arial"/>
                <w:color w:val="000000"/>
                <w:lang w:eastAsia="en-GB"/>
              </w:rPr>
              <w:t>.</w:t>
            </w:r>
          </w:p>
        </w:tc>
        <w:tc>
          <w:tcPr>
            <w:tcW w:w="2398" w:type="dxa"/>
            <w:tcBorders>
              <w:top w:val="single" w:sz="12" w:space="0" w:color="auto"/>
              <w:left w:val="nil"/>
              <w:bottom w:val="single" w:sz="4" w:space="0" w:color="auto"/>
              <w:right w:val="single" w:sz="4" w:space="0" w:color="auto"/>
            </w:tcBorders>
            <w:shd w:val="clear" w:color="auto" w:fill="auto"/>
            <w:hideMark/>
          </w:tcPr>
          <w:p w14:paraId="3ECD1E7C" w14:textId="77777777" w:rsidR="00F83758" w:rsidRPr="00163623" w:rsidRDefault="00F83758" w:rsidP="00C57991">
            <w:pPr>
              <w:rPr>
                <w:rFonts w:ascii="Arial" w:eastAsia="Times New Roman" w:hAnsi="Arial" w:cs="Arial"/>
                <w:color w:val="000000"/>
                <w:lang w:eastAsia="en-GB"/>
              </w:rPr>
            </w:pPr>
            <w:r w:rsidRPr="00163623">
              <w:rPr>
                <w:rFonts w:ascii="Arial" w:eastAsia="Times New Roman" w:hAnsi="Arial" w:cs="Arial"/>
                <w:color w:val="000000"/>
                <w:lang w:eastAsia="en-GB"/>
              </w:rPr>
              <w:t xml:space="preserve">Technical expertise </w:t>
            </w:r>
            <w:r>
              <w:rPr>
                <w:rFonts w:ascii="Arial" w:eastAsia="Times New Roman" w:hAnsi="Arial" w:cs="Arial"/>
                <w:color w:val="000000"/>
                <w:lang w:eastAsia="en-GB"/>
              </w:rPr>
              <w:t xml:space="preserve">shared with local customers in developing solutions. </w:t>
            </w:r>
          </w:p>
        </w:tc>
        <w:tc>
          <w:tcPr>
            <w:tcW w:w="2536" w:type="dxa"/>
            <w:tcBorders>
              <w:top w:val="single" w:sz="12" w:space="0" w:color="auto"/>
              <w:left w:val="nil"/>
              <w:bottom w:val="single" w:sz="4" w:space="0" w:color="auto"/>
              <w:right w:val="single" w:sz="12" w:space="0" w:color="auto"/>
            </w:tcBorders>
            <w:shd w:val="clear" w:color="auto" w:fill="auto"/>
            <w:hideMark/>
          </w:tcPr>
          <w:p w14:paraId="5E1757A8" w14:textId="77777777" w:rsidR="00F83758" w:rsidRPr="00163623" w:rsidRDefault="00F83758" w:rsidP="00C57991">
            <w:pPr>
              <w:rPr>
                <w:rFonts w:ascii="Arial" w:eastAsia="Times New Roman" w:hAnsi="Arial" w:cs="Arial"/>
                <w:color w:val="000000"/>
                <w:lang w:eastAsia="en-GB"/>
              </w:rPr>
            </w:pPr>
            <w:r>
              <w:rPr>
                <w:rFonts w:ascii="Arial" w:eastAsia="Times New Roman" w:hAnsi="Arial" w:cs="Arial"/>
                <w:color w:val="000000"/>
                <w:lang w:eastAsia="en-GB"/>
              </w:rPr>
              <w:t>Location specific</w:t>
            </w:r>
            <w:r w:rsidRPr="00163623">
              <w:rPr>
                <w:rFonts w:ascii="Arial" w:eastAsia="Times New Roman" w:hAnsi="Arial" w:cs="Arial"/>
                <w:color w:val="000000"/>
                <w:lang w:eastAsia="en-GB"/>
              </w:rPr>
              <w:t xml:space="preserve"> solutions </w:t>
            </w:r>
            <w:r>
              <w:rPr>
                <w:rFonts w:ascii="Arial" w:eastAsia="Times New Roman" w:hAnsi="Arial" w:cs="Arial"/>
                <w:color w:val="000000"/>
                <w:lang w:eastAsia="en-GB"/>
              </w:rPr>
              <w:t>according to environmental needs reached in partnership.</w:t>
            </w:r>
          </w:p>
        </w:tc>
      </w:tr>
      <w:tr w:rsidR="00F83758" w:rsidRPr="00163623" w14:paraId="6AD02F2E" w14:textId="77777777" w:rsidTr="00C57991">
        <w:trPr>
          <w:trHeight w:val="1487"/>
        </w:trPr>
        <w:tc>
          <w:tcPr>
            <w:tcW w:w="1561" w:type="dxa"/>
            <w:tcBorders>
              <w:top w:val="nil"/>
              <w:left w:val="single" w:sz="12" w:space="0" w:color="auto"/>
              <w:bottom w:val="single" w:sz="12" w:space="0" w:color="auto"/>
              <w:right w:val="single" w:sz="4" w:space="0" w:color="auto"/>
            </w:tcBorders>
            <w:shd w:val="clear" w:color="auto" w:fill="auto"/>
            <w:hideMark/>
          </w:tcPr>
          <w:p w14:paraId="245C1810" w14:textId="77777777" w:rsidR="00F83758" w:rsidRDefault="00F83758" w:rsidP="00C57991">
            <w:pPr>
              <w:rPr>
                <w:rFonts w:ascii="Arial" w:eastAsia="Times New Roman" w:hAnsi="Arial" w:cs="Arial"/>
                <w:color w:val="000000"/>
                <w:lang w:eastAsia="en-GB"/>
              </w:rPr>
            </w:pPr>
          </w:p>
          <w:p w14:paraId="7C13D388" w14:textId="77777777" w:rsidR="00F83758" w:rsidRPr="00163623" w:rsidRDefault="00F83758" w:rsidP="00C57991">
            <w:pPr>
              <w:rPr>
                <w:rFonts w:ascii="Arial" w:eastAsia="Times New Roman" w:hAnsi="Arial" w:cs="Arial"/>
                <w:color w:val="000000"/>
                <w:lang w:eastAsia="en-GB"/>
              </w:rPr>
            </w:pPr>
            <w:r w:rsidRPr="00163623">
              <w:rPr>
                <w:rFonts w:ascii="Arial" w:eastAsia="Times New Roman" w:hAnsi="Arial" w:cs="Arial"/>
                <w:color w:val="000000"/>
                <w:lang w:eastAsia="en-GB"/>
              </w:rPr>
              <w:t>G Organic Milk</w:t>
            </w:r>
          </w:p>
        </w:tc>
        <w:tc>
          <w:tcPr>
            <w:tcW w:w="2436" w:type="dxa"/>
            <w:tcBorders>
              <w:top w:val="nil"/>
              <w:left w:val="nil"/>
              <w:bottom w:val="single" w:sz="12" w:space="0" w:color="auto"/>
              <w:right w:val="single" w:sz="4" w:space="0" w:color="auto"/>
            </w:tcBorders>
            <w:shd w:val="clear" w:color="auto" w:fill="auto"/>
            <w:hideMark/>
          </w:tcPr>
          <w:p w14:paraId="1FA711AD" w14:textId="77777777" w:rsidR="00F83758" w:rsidRPr="00163623" w:rsidRDefault="00F83758" w:rsidP="00C57991">
            <w:pPr>
              <w:rPr>
                <w:rFonts w:ascii="Arial" w:eastAsia="Times New Roman" w:hAnsi="Arial" w:cs="Arial"/>
                <w:color w:val="000000"/>
                <w:lang w:eastAsia="en-GB"/>
              </w:rPr>
            </w:pPr>
            <w:r w:rsidRPr="00163623">
              <w:rPr>
                <w:rFonts w:ascii="Arial" w:eastAsia="Times New Roman" w:hAnsi="Arial" w:cs="Arial"/>
                <w:color w:val="000000"/>
                <w:lang w:eastAsia="en-GB"/>
              </w:rPr>
              <w:t>Cooperative principles used for mutual benefit rather than competition, gaining a better deal overall.</w:t>
            </w:r>
          </w:p>
        </w:tc>
        <w:tc>
          <w:tcPr>
            <w:tcW w:w="2398" w:type="dxa"/>
            <w:tcBorders>
              <w:top w:val="nil"/>
              <w:left w:val="nil"/>
              <w:bottom w:val="single" w:sz="12" w:space="0" w:color="auto"/>
              <w:right w:val="single" w:sz="4" w:space="0" w:color="auto"/>
            </w:tcBorders>
            <w:shd w:val="clear" w:color="auto" w:fill="auto"/>
            <w:hideMark/>
          </w:tcPr>
          <w:p w14:paraId="675DEAB1" w14:textId="77777777" w:rsidR="00F83758" w:rsidRPr="00163623" w:rsidRDefault="00F83758" w:rsidP="00C57991">
            <w:pPr>
              <w:rPr>
                <w:rFonts w:ascii="Arial" w:eastAsia="Times New Roman" w:hAnsi="Arial" w:cs="Arial"/>
                <w:color w:val="000000"/>
                <w:lang w:eastAsia="en-GB"/>
              </w:rPr>
            </w:pPr>
            <w:r>
              <w:rPr>
                <w:rFonts w:ascii="Arial" w:eastAsia="Times New Roman" w:hAnsi="Arial" w:cs="Arial"/>
                <w:color w:val="000000"/>
                <w:lang w:eastAsia="en-GB"/>
              </w:rPr>
              <w:t>Internal e</w:t>
            </w:r>
            <w:r w:rsidRPr="00163623">
              <w:rPr>
                <w:rFonts w:ascii="Arial" w:eastAsia="Times New Roman" w:hAnsi="Arial" w:cs="Arial"/>
                <w:color w:val="000000"/>
                <w:lang w:eastAsia="en-GB"/>
              </w:rPr>
              <w:t>xpertise in logistics, distribution and marketing acquired in partnership with other co</w:t>
            </w:r>
            <w:r>
              <w:rPr>
                <w:rFonts w:ascii="Arial" w:eastAsia="Times New Roman" w:hAnsi="Arial" w:cs="Arial"/>
                <w:color w:val="000000"/>
                <w:lang w:eastAsia="en-GB"/>
              </w:rPr>
              <w:t>ops.</w:t>
            </w:r>
          </w:p>
        </w:tc>
        <w:tc>
          <w:tcPr>
            <w:tcW w:w="2536" w:type="dxa"/>
            <w:tcBorders>
              <w:top w:val="nil"/>
              <w:left w:val="nil"/>
              <w:bottom w:val="single" w:sz="12" w:space="0" w:color="auto"/>
              <w:right w:val="single" w:sz="12" w:space="0" w:color="auto"/>
            </w:tcBorders>
            <w:shd w:val="clear" w:color="auto" w:fill="auto"/>
            <w:hideMark/>
          </w:tcPr>
          <w:p w14:paraId="19018822" w14:textId="77777777" w:rsidR="00F83758" w:rsidRPr="00163623" w:rsidRDefault="00F83758" w:rsidP="00C57991">
            <w:pPr>
              <w:rPr>
                <w:rFonts w:ascii="Arial" w:eastAsia="Times New Roman" w:hAnsi="Arial" w:cs="Arial"/>
                <w:color w:val="000000"/>
                <w:lang w:eastAsia="en-GB"/>
              </w:rPr>
            </w:pPr>
            <w:r w:rsidRPr="00163623">
              <w:rPr>
                <w:rFonts w:ascii="Arial" w:eastAsia="Times New Roman" w:hAnsi="Arial" w:cs="Arial"/>
                <w:color w:val="000000"/>
                <w:lang w:eastAsia="en-GB"/>
              </w:rPr>
              <w:t xml:space="preserve">Coops in Europe and USA </w:t>
            </w:r>
            <w:r>
              <w:rPr>
                <w:rFonts w:ascii="Arial" w:eastAsia="Times New Roman" w:hAnsi="Arial" w:cs="Arial"/>
                <w:color w:val="000000"/>
                <w:lang w:eastAsia="en-GB"/>
              </w:rPr>
              <w:t>share distribution expertise. Joint effort to gain market access to</w:t>
            </w:r>
            <w:r w:rsidRPr="00163623">
              <w:rPr>
                <w:rFonts w:ascii="Arial" w:eastAsia="Times New Roman" w:hAnsi="Arial" w:cs="Arial"/>
                <w:color w:val="000000"/>
                <w:lang w:eastAsia="en-GB"/>
              </w:rPr>
              <w:t xml:space="preserve"> China</w:t>
            </w:r>
            <w:r>
              <w:rPr>
                <w:rFonts w:ascii="Arial" w:eastAsia="Times New Roman" w:hAnsi="Arial" w:cs="Arial"/>
                <w:color w:val="000000"/>
                <w:lang w:eastAsia="en-GB"/>
              </w:rPr>
              <w:t>.</w:t>
            </w:r>
          </w:p>
        </w:tc>
      </w:tr>
    </w:tbl>
    <w:p w14:paraId="197701FA" w14:textId="77777777" w:rsidR="00F83758" w:rsidRDefault="00F83758">
      <w:pPr>
        <w:rPr>
          <w:rFonts w:ascii="Arial" w:hAnsi="Arial" w:cs="Arial"/>
          <w:noProof/>
          <w:sz w:val="24"/>
          <w:szCs w:val="24"/>
        </w:rPr>
      </w:pPr>
    </w:p>
    <w:p w14:paraId="63AE2001" w14:textId="2A0EC285" w:rsidR="00583410" w:rsidRDefault="00037A86" w:rsidP="00583410">
      <w:pPr>
        <w:spacing w:after="240" w:line="480" w:lineRule="auto"/>
        <w:jc w:val="center"/>
        <w:rPr>
          <w:rFonts w:ascii="Arial" w:hAnsi="Arial" w:cs="Arial"/>
          <w:noProof/>
          <w:sz w:val="24"/>
          <w:szCs w:val="24"/>
        </w:rPr>
      </w:pPr>
      <w:r w:rsidRPr="00AF5088">
        <w:rPr>
          <w:rFonts w:ascii="Arial" w:hAnsi="Arial" w:cs="Arial"/>
          <w:noProof/>
          <w:sz w:val="24"/>
          <w:szCs w:val="24"/>
        </w:rPr>
        <w:t xml:space="preserve">Figure </w:t>
      </w:r>
      <w:bookmarkStart w:id="70" w:name="fig15"/>
      <w:r w:rsidRPr="00AF5088">
        <w:rPr>
          <w:rFonts w:ascii="Arial" w:hAnsi="Arial" w:cs="Arial"/>
          <w:noProof/>
          <w:sz w:val="24"/>
          <w:szCs w:val="24"/>
        </w:rPr>
        <w:t>15</w:t>
      </w:r>
      <w:bookmarkEnd w:id="70"/>
      <w:r w:rsidRPr="00AF5088">
        <w:rPr>
          <w:rFonts w:ascii="Arial" w:hAnsi="Arial" w:cs="Arial"/>
          <w:noProof/>
          <w:sz w:val="24"/>
          <w:szCs w:val="24"/>
        </w:rPr>
        <w:t>: Application of Dunning’s eclcectic paradigm</w:t>
      </w:r>
      <w:r w:rsidR="00583410">
        <w:rPr>
          <w:rFonts w:ascii="Arial" w:hAnsi="Arial" w:cs="Arial"/>
          <w:noProof/>
          <w:sz w:val="24"/>
          <w:szCs w:val="24"/>
        </w:rPr>
        <w:br w:type="page"/>
      </w:r>
    </w:p>
    <w:p w14:paraId="1C84A7B3" w14:textId="6D856B12" w:rsidR="00037A86" w:rsidRPr="00AF5088" w:rsidRDefault="002D105D" w:rsidP="00037A86">
      <w:pPr>
        <w:spacing w:after="240" w:line="480" w:lineRule="auto"/>
        <w:rPr>
          <w:rFonts w:ascii="Arial" w:hAnsi="Arial" w:cs="Arial"/>
          <w:b/>
          <w:noProof/>
          <w:sz w:val="24"/>
          <w:szCs w:val="24"/>
        </w:rPr>
      </w:pPr>
      <w:bookmarkStart w:id="71" w:name="f4"/>
      <w:r>
        <w:rPr>
          <w:rFonts w:ascii="Arial" w:hAnsi="Arial" w:cs="Arial"/>
          <w:b/>
          <w:noProof/>
          <w:sz w:val="24"/>
          <w:szCs w:val="24"/>
        </w:rPr>
        <w:lastRenderedPageBreak/>
        <w:t xml:space="preserve">4.4 </w:t>
      </w:r>
      <w:bookmarkEnd w:id="71"/>
      <w:r w:rsidR="00037A86" w:rsidRPr="00AF5088">
        <w:rPr>
          <w:rFonts w:ascii="Arial" w:hAnsi="Arial" w:cs="Arial"/>
          <w:b/>
          <w:noProof/>
          <w:sz w:val="24"/>
          <w:szCs w:val="24"/>
        </w:rPr>
        <w:t>Uppsala and Psychic distance</w:t>
      </w:r>
    </w:p>
    <w:p w14:paraId="2822498F" w14:textId="7CCFD6AF" w:rsidR="00037A86" w:rsidRPr="00AF5088" w:rsidRDefault="00A23576" w:rsidP="00037A86">
      <w:pPr>
        <w:spacing w:after="240" w:line="480" w:lineRule="auto"/>
        <w:rPr>
          <w:rFonts w:ascii="Arial" w:hAnsi="Arial" w:cs="Arial"/>
          <w:noProof/>
          <w:sz w:val="24"/>
          <w:szCs w:val="24"/>
        </w:rPr>
      </w:pPr>
      <w:r>
        <w:rPr>
          <w:rFonts w:ascii="Arial" w:hAnsi="Arial" w:cs="Arial"/>
          <w:noProof/>
          <w:sz w:val="24"/>
          <w:szCs w:val="24"/>
        </w:rPr>
        <w:t>T</w:t>
      </w:r>
      <w:r w:rsidR="00037A86" w:rsidRPr="00AF5088">
        <w:rPr>
          <w:rFonts w:ascii="Arial" w:hAnsi="Arial" w:cs="Arial"/>
          <w:noProof/>
          <w:sz w:val="24"/>
          <w:szCs w:val="24"/>
        </w:rPr>
        <w:t xml:space="preserve">he Uppsala staged model does not work for </w:t>
      </w:r>
      <w:r w:rsidR="00CD454D">
        <w:rPr>
          <w:rFonts w:ascii="Arial" w:hAnsi="Arial" w:cs="Arial"/>
          <w:noProof/>
          <w:sz w:val="24"/>
          <w:szCs w:val="24"/>
        </w:rPr>
        <w:t>B</w:t>
      </w:r>
      <w:r w:rsidR="00037A86" w:rsidRPr="00AF5088">
        <w:rPr>
          <w:rFonts w:ascii="Arial" w:hAnsi="Arial" w:cs="Arial"/>
          <w:noProof/>
          <w:sz w:val="24"/>
          <w:szCs w:val="24"/>
        </w:rPr>
        <w:t xml:space="preserve">usinesses J, C and F, which have internationalised quickly. A closer look at the method of market commitment is shown in Figure 16. This shows a bunching of green businesses who use independent representatives and an absence of foreign sales and production subsiduaries. </w:t>
      </w:r>
      <w:r w:rsidR="00C81120">
        <w:rPr>
          <w:rFonts w:ascii="Arial" w:hAnsi="Arial" w:cs="Arial"/>
          <w:noProof/>
          <w:sz w:val="24"/>
          <w:szCs w:val="24"/>
        </w:rPr>
        <w:t>It is possible that this is because the model itelf is outdated</w:t>
      </w:r>
      <w:r w:rsidR="00D106DB">
        <w:rPr>
          <w:rFonts w:ascii="Arial" w:hAnsi="Arial" w:cs="Arial"/>
          <w:noProof/>
          <w:sz w:val="24"/>
          <w:szCs w:val="24"/>
        </w:rPr>
        <w:t>, or that it simply doesn’t fit green businesses</w:t>
      </w:r>
      <w:r w:rsidR="00C81120">
        <w:rPr>
          <w:rFonts w:ascii="Arial" w:hAnsi="Arial" w:cs="Arial"/>
          <w:noProof/>
          <w:sz w:val="24"/>
          <w:szCs w:val="24"/>
        </w:rPr>
        <w:t xml:space="preserve">. </w:t>
      </w:r>
      <w:r w:rsidR="00037A86" w:rsidRPr="00AF5088">
        <w:rPr>
          <w:rFonts w:ascii="Arial" w:hAnsi="Arial" w:cs="Arial"/>
          <w:noProof/>
          <w:sz w:val="24"/>
          <w:szCs w:val="24"/>
        </w:rPr>
        <w:t xml:space="preserve">For </w:t>
      </w:r>
      <w:r w:rsidR="00D106DB">
        <w:rPr>
          <w:rFonts w:ascii="Arial" w:hAnsi="Arial" w:cs="Arial"/>
          <w:noProof/>
          <w:sz w:val="24"/>
          <w:szCs w:val="24"/>
        </w:rPr>
        <w:t>those</w:t>
      </w:r>
      <w:r w:rsidR="00037A86" w:rsidRPr="00AF5088">
        <w:rPr>
          <w:rFonts w:ascii="Arial" w:hAnsi="Arial" w:cs="Arial"/>
          <w:noProof/>
          <w:sz w:val="24"/>
          <w:szCs w:val="24"/>
        </w:rPr>
        <w:t xml:space="preserve"> in the first column, it is not accurate to say that they are making sparodic or no regular exports, </w:t>
      </w:r>
      <w:r w:rsidR="00E720A6">
        <w:rPr>
          <w:rFonts w:ascii="Arial" w:hAnsi="Arial" w:cs="Arial"/>
          <w:noProof/>
          <w:sz w:val="24"/>
          <w:szCs w:val="24"/>
        </w:rPr>
        <w:t xml:space="preserve">neither do </w:t>
      </w:r>
      <w:r w:rsidR="00037A86" w:rsidRPr="00AF5088">
        <w:rPr>
          <w:rFonts w:ascii="Arial" w:hAnsi="Arial" w:cs="Arial"/>
          <w:noProof/>
          <w:sz w:val="24"/>
          <w:szCs w:val="24"/>
        </w:rPr>
        <w:t xml:space="preserve">they meet the criteria for independent representatives. Many </w:t>
      </w:r>
      <w:r w:rsidR="00E720A6">
        <w:rPr>
          <w:rFonts w:ascii="Arial" w:hAnsi="Arial" w:cs="Arial"/>
          <w:noProof/>
          <w:sz w:val="24"/>
          <w:szCs w:val="24"/>
        </w:rPr>
        <w:t>export using the internet to organise sales</w:t>
      </w:r>
      <w:r w:rsidR="00037A86" w:rsidRPr="00AF5088">
        <w:rPr>
          <w:rFonts w:ascii="Arial" w:hAnsi="Arial" w:cs="Arial"/>
          <w:noProof/>
          <w:sz w:val="24"/>
          <w:szCs w:val="24"/>
        </w:rPr>
        <w:t>. Some do not employ what they regard as costly representatives but use other means of gaining ambassadors for their products, such as exposure in trade fairs</w:t>
      </w:r>
      <w:r w:rsidR="00E720A6">
        <w:rPr>
          <w:rFonts w:ascii="Arial" w:hAnsi="Arial" w:cs="Arial"/>
          <w:noProof/>
          <w:sz w:val="24"/>
          <w:szCs w:val="24"/>
        </w:rPr>
        <w:t xml:space="preserve"> and</w:t>
      </w:r>
      <w:r w:rsidR="00037A86" w:rsidRPr="00AF5088">
        <w:rPr>
          <w:rFonts w:ascii="Arial" w:hAnsi="Arial" w:cs="Arial"/>
          <w:noProof/>
          <w:sz w:val="24"/>
          <w:szCs w:val="24"/>
        </w:rPr>
        <w:t xml:space="preserve"> magazines </w:t>
      </w:r>
      <w:r w:rsidR="00E720A6">
        <w:rPr>
          <w:rFonts w:ascii="Arial" w:hAnsi="Arial" w:cs="Arial"/>
          <w:noProof/>
          <w:sz w:val="24"/>
          <w:szCs w:val="24"/>
        </w:rPr>
        <w:t>articles</w:t>
      </w:r>
      <w:r w:rsidR="00037A86" w:rsidRPr="00AF5088">
        <w:rPr>
          <w:rFonts w:ascii="Arial" w:hAnsi="Arial" w:cs="Arial"/>
          <w:noProof/>
          <w:sz w:val="24"/>
          <w:szCs w:val="24"/>
        </w:rPr>
        <w:t>. Company A uses indepndent licen</w:t>
      </w:r>
      <w:r w:rsidR="00042A57">
        <w:rPr>
          <w:rFonts w:ascii="Arial" w:hAnsi="Arial" w:cs="Arial"/>
          <w:noProof/>
          <w:sz w:val="24"/>
          <w:szCs w:val="24"/>
        </w:rPr>
        <w:t>s</w:t>
      </w:r>
      <w:r w:rsidR="00037A86" w:rsidRPr="00AF5088">
        <w:rPr>
          <w:rFonts w:ascii="Arial" w:hAnsi="Arial" w:cs="Arial"/>
          <w:noProof/>
          <w:sz w:val="24"/>
          <w:szCs w:val="24"/>
        </w:rPr>
        <w:t xml:space="preserve">ed distributors who nevertheless use the company branding and sign up to the company’s ethical ethos. Thus the distributor appears indistinguishable from a foreign sales subsiduary in all but ownership. </w:t>
      </w:r>
    </w:p>
    <w:p w14:paraId="466CAA05" w14:textId="77777777" w:rsidR="00037A86" w:rsidRPr="00AF5088" w:rsidRDefault="00037A86" w:rsidP="00037A86">
      <w:pPr>
        <w:spacing w:after="240" w:line="480" w:lineRule="auto"/>
        <w:rPr>
          <w:rFonts w:ascii="Arial" w:hAnsi="Arial" w:cs="Arial"/>
          <w:noProof/>
          <w:sz w:val="24"/>
          <w:szCs w:val="24"/>
        </w:rPr>
      </w:pPr>
    </w:p>
    <w:p w14:paraId="757E2950" w14:textId="27BA4AD2" w:rsidR="00237082" w:rsidRPr="00AF5088" w:rsidRDefault="00237082" w:rsidP="00237082">
      <w:pPr>
        <w:spacing w:after="240" w:line="480" w:lineRule="auto"/>
        <w:rPr>
          <w:rFonts w:ascii="Arial" w:hAnsi="Arial" w:cs="Arial"/>
          <w:sz w:val="24"/>
          <w:szCs w:val="24"/>
        </w:rPr>
      </w:pPr>
      <w:r>
        <w:rPr>
          <w:rFonts w:ascii="Arial" w:hAnsi="Arial" w:cs="Arial"/>
          <w:noProof/>
          <w:sz w:val="24"/>
          <w:szCs w:val="24"/>
        </w:rPr>
        <w:t xml:space="preserve">Are green businesses </w:t>
      </w:r>
      <w:r w:rsidR="00AC4B0A">
        <w:rPr>
          <w:rFonts w:ascii="Arial" w:hAnsi="Arial" w:cs="Arial"/>
          <w:noProof/>
          <w:sz w:val="24"/>
          <w:szCs w:val="24"/>
        </w:rPr>
        <w:t xml:space="preserve">differently </w:t>
      </w:r>
      <w:r>
        <w:rPr>
          <w:rFonts w:ascii="Arial" w:hAnsi="Arial" w:cs="Arial"/>
          <w:noProof/>
          <w:sz w:val="24"/>
          <w:szCs w:val="24"/>
        </w:rPr>
        <w:t>affected differently by</w:t>
      </w:r>
      <w:r w:rsidR="001D15A6" w:rsidRPr="00AF5088">
        <w:rPr>
          <w:rFonts w:ascii="Arial" w:hAnsi="Arial" w:cs="Arial"/>
          <w:noProof/>
          <w:sz w:val="24"/>
          <w:szCs w:val="24"/>
        </w:rPr>
        <w:t xml:space="preserve"> psychic distance</w:t>
      </w:r>
      <w:r>
        <w:rPr>
          <w:rFonts w:ascii="Arial" w:hAnsi="Arial" w:cs="Arial"/>
          <w:noProof/>
          <w:sz w:val="24"/>
          <w:szCs w:val="24"/>
        </w:rPr>
        <w:t xml:space="preserve">? </w:t>
      </w:r>
      <w:r w:rsidR="00E720A6">
        <w:rPr>
          <w:rFonts w:ascii="Arial" w:hAnsi="Arial" w:cs="Arial"/>
          <w:noProof/>
          <w:sz w:val="24"/>
          <w:szCs w:val="24"/>
        </w:rPr>
        <w:t>T</w:t>
      </w:r>
      <w:r w:rsidR="001D15A6" w:rsidRPr="00AF5088">
        <w:rPr>
          <w:rFonts w:ascii="Arial" w:hAnsi="Arial" w:cs="Arial"/>
          <w:noProof/>
          <w:sz w:val="24"/>
          <w:szCs w:val="24"/>
        </w:rPr>
        <w:t>here is a broad degree of similarity between high income countries and export markets for these green businesses</w:t>
      </w:r>
      <w:r w:rsidR="00E720A6">
        <w:rPr>
          <w:rFonts w:ascii="Arial" w:hAnsi="Arial" w:cs="Arial"/>
          <w:noProof/>
          <w:sz w:val="24"/>
          <w:szCs w:val="24"/>
        </w:rPr>
        <w:t xml:space="preserve"> shown on the world maps (</w:t>
      </w:r>
      <w:r w:rsidR="00FB1E27">
        <w:rPr>
          <w:rFonts w:ascii="Arial" w:hAnsi="Arial" w:cs="Arial"/>
          <w:noProof/>
          <w:sz w:val="24"/>
          <w:szCs w:val="24"/>
        </w:rPr>
        <w:t>F</w:t>
      </w:r>
      <w:r w:rsidR="00E720A6">
        <w:rPr>
          <w:rFonts w:ascii="Arial" w:hAnsi="Arial" w:cs="Arial"/>
          <w:noProof/>
          <w:sz w:val="24"/>
          <w:szCs w:val="24"/>
        </w:rPr>
        <w:t>igures 13 and 14)</w:t>
      </w:r>
      <w:r w:rsidR="001D15A6" w:rsidRPr="00AF5088">
        <w:rPr>
          <w:rFonts w:ascii="Arial" w:hAnsi="Arial" w:cs="Arial"/>
          <w:noProof/>
          <w:sz w:val="24"/>
          <w:szCs w:val="24"/>
        </w:rPr>
        <w:t xml:space="preserve">. </w:t>
      </w:r>
      <w:bookmarkStart w:id="72" w:name="_Hlk6506339"/>
      <w:r>
        <w:rPr>
          <w:rFonts w:ascii="Arial" w:hAnsi="Arial" w:cs="Arial"/>
          <w:sz w:val="24"/>
          <w:szCs w:val="24"/>
        </w:rPr>
        <w:t>This fits t</w:t>
      </w:r>
      <w:r w:rsidRPr="00AF5088">
        <w:rPr>
          <w:rFonts w:ascii="Arial" w:hAnsi="Arial" w:cs="Arial"/>
          <w:sz w:val="24"/>
          <w:szCs w:val="24"/>
        </w:rPr>
        <w:t xml:space="preserve">he World Business Council for Sustainable Development (2008) </w:t>
      </w:r>
      <w:r>
        <w:rPr>
          <w:rFonts w:ascii="Arial" w:hAnsi="Arial" w:cs="Arial"/>
          <w:sz w:val="24"/>
          <w:szCs w:val="24"/>
        </w:rPr>
        <w:t>finding</w:t>
      </w:r>
      <w:r w:rsidRPr="00AF5088">
        <w:rPr>
          <w:rFonts w:ascii="Arial" w:hAnsi="Arial" w:cs="Arial"/>
          <w:sz w:val="24"/>
          <w:szCs w:val="24"/>
        </w:rPr>
        <w:t xml:space="preserve"> that consumers in high income countries are more concerned about the environment but also create more environmental pollution through their lifestyles. </w:t>
      </w:r>
      <w:r>
        <w:rPr>
          <w:rFonts w:ascii="Arial" w:hAnsi="Arial" w:cs="Arial"/>
          <w:sz w:val="24"/>
          <w:szCs w:val="24"/>
        </w:rPr>
        <w:t>G</w:t>
      </w:r>
      <w:r w:rsidRPr="00AF5088">
        <w:rPr>
          <w:rFonts w:ascii="Arial" w:hAnsi="Arial" w:cs="Arial"/>
          <w:sz w:val="24"/>
          <w:szCs w:val="24"/>
        </w:rPr>
        <w:t xml:space="preserve">reen awareness in high-income countries may make these advantageous </w:t>
      </w:r>
      <w:r>
        <w:rPr>
          <w:rFonts w:ascii="Arial" w:hAnsi="Arial" w:cs="Arial"/>
          <w:sz w:val="24"/>
          <w:szCs w:val="24"/>
        </w:rPr>
        <w:t>markets</w:t>
      </w:r>
      <w:r w:rsidRPr="00AF5088">
        <w:rPr>
          <w:rFonts w:ascii="Arial" w:hAnsi="Arial" w:cs="Arial"/>
          <w:sz w:val="24"/>
          <w:szCs w:val="24"/>
        </w:rPr>
        <w:t xml:space="preserve"> for </w:t>
      </w:r>
      <w:r>
        <w:rPr>
          <w:rFonts w:ascii="Arial" w:hAnsi="Arial" w:cs="Arial"/>
          <w:sz w:val="24"/>
          <w:szCs w:val="24"/>
        </w:rPr>
        <w:t>green businesses to internationalise to</w:t>
      </w:r>
      <w:r w:rsidRPr="00AF5088">
        <w:rPr>
          <w:rFonts w:ascii="Arial" w:hAnsi="Arial" w:cs="Arial"/>
          <w:sz w:val="24"/>
          <w:szCs w:val="24"/>
        </w:rPr>
        <w:t>.</w:t>
      </w:r>
    </w:p>
    <w:bookmarkEnd w:id="72"/>
    <w:p w14:paraId="51C36F10" w14:textId="77777777" w:rsidR="00037A86" w:rsidRPr="00AF5088" w:rsidRDefault="00037A86" w:rsidP="00037A86">
      <w:pPr>
        <w:spacing w:after="240" w:line="480" w:lineRule="auto"/>
        <w:rPr>
          <w:rFonts w:ascii="Arial" w:hAnsi="Arial" w:cs="Arial"/>
          <w:noProof/>
          <w:sz w:val="24"/>
          <w:szCs w:val="24"/>
        </w:rPr>
      </w:pPr>
      <w:r w:rsidRPr="00AF5088">
        <w:rPr>
          <w:rFonts w:ascii="Arial" w:hAnsi="Arial" w:cs="Arial"/>
          <w:noProof/>
          <w:sz w:val="24"/>
          <w:szCs w:val="24"/>
        </w:rPr>
        <w:lastRenderedPageBreak/>
        <w:drawing>
          <wp:inline distT="0" distB="0" distL="0" distR="0" wp14:anchorId="1A8095B2" wp14:editId="51FB7F91">
            <wp:extent cx="5728335" cy="3543300"/>
            <wp:effectExtent l="0" t="0" r="5715" b="0"/>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2"/>
                    <a:srcRect l="24595" t="21272" r="26213" b="24633"/>
                    <a:stretch/>
                  </pic:blipFill>
                  <pic:spPr bwMode="auto">
                    <a:xfrm>
                      <a:off x="0" y="0"/>
                      <a:ext cx="5739607" cy="3550272"/>
                    </a:xfrm>
                    <a:prstGeom prst="rect">
                      <a:avLst/>
                    </a:prstGeom>
                    <a:ln>
                      <a:noFill/>
                    </a:ln>
                    <a:extLst>
                      <a:ext uri="{53640926-AAD7-44D8-BBD7-CCE9431645EC}">
                        <a14:shadowObscured xmlns:a14="http://schemas.microsoft.com/office/drawing/2010/main"/>
                      </a:ext>
                    </a:extLst>
                  </pic:spPr>
                </pic:pic>
              </a:graphicData>
            </a:graphic>
          </wp:inline>
        </w:drawing>
      </w:r>
    </w:p>
    <w:p w14:paraId="51888C35" w14:textId="77777777" w:rsidR="00037A86" w:rsidRPr="00AF5088" w:rsidRDefault="00037A86" w:rsidP="00040AE0">
      <w:pPr>
        <w:jc w:val="center"/>
        <w:rPr>
          <w:rFonts w:ascii="Arial" w:hAnsi="Arial" w:cs="Arial"/>
          <w:noProof/>
          <w:sz w:val="24"/>
          <w:szCs w:val="24"/>
        </w:rPr>
      </w:pPr>
      <w:r w:rsidRPr="00AF5088">
        <w:rPr>
          <w:rFonts w:ascii="Arial" w:hAnsi="Arial" w:cs="Arial"/>
          <w:noProof/>
          <w:sz w:val="24"/>
          <w:szCs w:val="24"/>
        </w:rPr>
        <w:t xml:space="preserve">Figure </w:t>
      </w:r>
      <w:bookmarkStart w:id="73" w:name="fig16"/>
      <w:r w:rsidRPr="00AF5088">
        <w:rPr>
          <w:rFonts w:ascii="Arial" w:hAnsi="Arial" w:cs="Arial"/>
          <w:noProof/>
          <w:sz w:val="24"/>
          <w:szCs w:val="24"/>
        </w:rPr>
        <w:t>16</w:t>
      </w:r>
      <w:bookmarkEnd w:id="73"/>
      <w:r w:rsidRPr="00AF5088">
        <w:rPr>
          <w:rFonts w:ascii="Arial" w:hAnsi="Arial" w:cs="Arial"/>
          <w:noProof/>
          <w:sz w:val="24"/>
          <w:szCs w:val="24"/>
        </w:rPr>
        <w:t>: Businesses rated according to Uppsala stages of increasing internationalisation</w:t>
      </w:r>
      <w:r>
        <w:rPr>
          <w:rFonts w:ascii="Arial" w:hAnsi="Arial" w:cs="Arial"/>
          <w:noProof/>
          <w:sz w:val="24"/>
          <w:szCs w:val="24"/>
        </w:rPr>
        <w:t>. A</w:t>
      </w:r>
      <w:r w:rsidRPr="00AF5088">
        <w:rPr>
          <w:rFonts w:ascii="Arial" w:hAnsi="Arial" w:cs="Arial"/>
          <w:noProof/>
          <w:sz w:val="24"/>
          <w:szCs w:val="24"/>
        </w:rPr>
        <w:t xml:space="preserve">dapted from Forsgren </w:t>
      </w:r>
      <w:r>
        <w:rPr>
          <w:rFonts w:ascii="Arial" w:hAnsi="Arial" w:cs="Arial"/>
          <w:noProof/>
          <w:sz w:val="24"/>
          <w:szCs w:val="24"/>
        </w:rPr>
        <w:t>&amp;</w:t>
      </w:r>
      <w:r w:rsidRPr="00AF5088">
        <w:rPr>
          <w:rFonts w:ascii="Arial" w:hAnsi="Arial" w:cs="Arial"/>
          <w:noProof/>
          <w:sz w:val="24"/>
          <w:szCs w:val="24"/>
        </w:rPr>
        <w:t xml:space="preserve"> Johanson (1975) in Alon et al (2017) </w:t>
      </w:r>
    </w:p>
    <w:p w14:paraId="7E77AD75" w14:textId="77777777" w:rsidR="00037A86" w:rsidRPr="00AF5088" w:rsidRDefault="00037A86" w:rsidP="00037A86">
      <w:pPr>
        <w:spacing w:after="240" w:line="480" w:lineRule="auto"/>
        <w:rPr>
          <w:rFonts w:ascii="Arial" w:hAnsi="Arial" w:cs="Arial"/>
          <w:noProof/>
          <w:sz w:val="24"/>
          <w:szCs w:val="24"/>
        </w:rPr>
      </w:pPr>
    </w:p>
    <w:p w14:paraId="0867CD7A" w14:textId="5C9927A3" w:rsidR="00037A86" w:rsidRPr="00AF5088" w:rsidRDefault="00037A86" w:rsidP="00037A86">
      <w:pPr>
        <w:spacing w:after="240" w:line="480" w:lineRule="auto"/>
        <w:rPr>
          <w:rFonts w:ascii="Arial" w:hAnsi="Arial" w:cs="Arial"/>
          <w:noProof/>
          <w:sz w:val="24"/>
          <w:szCs w:val="24"/>
        </w:rPr>
      </w:pPr>
      <w:r w:rsidRPr="00AF5088">
        <w:rPr>
          <w:rFonts w:ascii="Arial" w:hAnsi="Arial" w:cs="Arial"/>
          <w:noProof/>
          <w:sz w:val="24"/>
          <w:szCs w:val="24"/>
        </w:rPr>
        <w:t xml:space="preserve">Company A </w:t>
      </w:r>
      <w:r w:rsidR="00A272A4">
        <w:rPr>
          <w:rFonts w:ascii="Arial" w:hAnsi="Arial" w:cs="Arial"/>
          <w:noProof/>
          <w:sz w:val="24"/>
          <w:szCs w:val="24"/>
        </w:rPr>
        <w:t>targeted similar markets</w:t>
      </w:r>
      <w:r w:rsidRPr="00AF5088">
        <w:rPr>
          <w:rFonts w:ascii="Arial" w:hAnsi="Arial" w:cs="Arial"/>
          <w:noProof/>
          <w:sz w:val="24"/>
          <w:szCs w:val="24"/>
        </w:rPr>
        <w:t>:</w:t>
      </w:r>
    </w:p>
    <w:p w14:paraId="11427E17" w14:textId="04218BE6" w:rsidR="00037A86" w:rsidRPr="00AF5088" w:rsidRDefault="00037A86" w:rsidP="00037A86">
      <w:pPr>
        <w:spacing w:after="240" w:line="480" w:lineRule="auto"/>
        <w:ind w:left="720"/>
        <w:rPr>
          <w:rFonts w:ascii="Arial" w:hAnsi="Arial" w:cs="Arial"/>
          <w:i/>
          <w:noProof/>
          <w:sz w:val="24"/>
          <w:szCs w:val="24"/>
        </w:rPr>
      </w:pPr>
      <w:r w:rsidRPr="00AF5088">
        <w:rPr>
          <w:rFonts w:ascii="Arial" w:hAnsi="Arial" w:cs="Arial"/>
          <w:i/>
          <w:sz w:val="24"/>
          <w:szCs w:val="24"/>
        </w:rPr>
        <w:t xml:space="preserve">“Most of our sales growth is in Australia and USA </w:t>
      </w:r>
      <w:r w:rsidR="00AC4B0A">
        <w:rPr>
          <w:rFonts w:ascii="Arial" w:hAnsi="Arial" w:cs="Arial"/>
          <w:i/>
          <w:sz w:val="24"/>
          <w:szCs w:val="24"/>
        </w:rPr>
        <w:t>…</w:t>
      </w:r>
      <w:r w:rsidRPr="00AF5088">
        <w:rPr>
          <w:rFonts w:ascii="Arial" w:hAnsi="Arial" w:cs="Arial"/>
          <w:i/>
          <w:sz w:val="24"/>
          <w:szCs w:val="24"/>
        </w:rPr>
        <w:t xml:space="preserve"> where customers share interest in concern for plastic in the oceans and want to do something about it, just like here in the UK. We are working flat out to supply and expand the market in these markets so we are not looking at expanding into other countries ourselves at the moment.</w:t>
      </w:r>
      <w:r w:rsidR="00A272A4">
        <w:rPr>
          <w:rFonts w:ascii="Arial" w:hAnsi="Arial" w:cs="Arial"/>
          <w:i/>
          <w:sz w:val="24"/>
          <w:szCs w:val="24"/>
        </w:rPr>
        <w:t>”</w:t>
      </w:r>
    </w:p>
    <w:p w14:paraId="7D8C277C" w14:textId="77777777" w:rsidR="00037A86" w:rsidRPr="00AF5088" w:rsidRDefault="00037A86" w:rsidP="00037A86">
      <w:pPr>
        <w:spacing w:after="240" w:line="480" w:lineRule="auto"/>
        <w:rPr>
          <w:rFonts w:ascii="Arial" w:hAnsi="Arial" w:cs="Arial"/>
          <w:sz w:val="24"/>
          <w:szCs w:val="24"/>
        </w:rPr>
      </w:pPr>
      <w:r w:rsidRPr="00AF5088">
        <w:rPr>
          <w:rFonts w:ascii="Arial" w:hAnsi="Arial" w:cs="Arial"/>
          <w:sz w:val="24"/>
          <w:szCs w:val="24"/>
        </w:rPr>
        <w:t>Company G applied what they called the French wine test to target markets with similar consumer tastes:</w:t>
      </w:r>
    </w:p>
    <w:p w14:paraId="04D3BCBB" w14:textId="3672F57E" w:rsidR="00037A86" w:rsidRPr="00AF5088" w:rsidRDefault="00037A86" w:rsidP="00037A86">
      <w:pPr>
        <w:spacing w:after="240" w:line="480" w:lineRule="auto"/>
        <w:ind w:left="720"/>
        <w:rPr>
          <w:rFonts w:ascii="Arial" w:hAnsi="Arial" w:cs="Arial"/>
          <w:i/>
          <w:sz w:val="24"/>
          <w:szCs w:val="24"/>
        </w:rPr>
      </w:pPr>
      <w:r w:rsidRPr="00AF5088">
        <w:rPr>
          <w:rFonts w:ascii="Arial" w:hAnsi="Arial" w:cs="Arial"/>
          <w:i/>
          <w:sz w:val="24"/>
          <w:szCs w:val="24"/>
        </w:rPr>
        <w:t>“When deciding where to target we apply the French wine test. If customers choose to drink French wine then they are going to buy organic cheese.”</w:t>
      </w:r>
    </w:p>
    <w:p w14:paraId="363F4352" w14:textId="77777777" w:rsidR="00037A86" w:rsidRPr="00AF5088" w:rsidRDefault="00037A86" w:rsidP="00037A86">
      <w:pPr>
        <w:spacing w:after="240" w:line="480" w:lineRule="auto"/>
        <w:rPr>
          <w:rFonts w:ascii="Arial" w:hAnsi="Arial" w:cs="Arial"/>
          <w:noProof/>
          <w:sz w:val="24"/>
          <w:szCs w:val="24"/>
        </w:rPr>
      </w:pPr>
    </w:p>
    <w:p w14:paraId="3406789B" w14:textId="4B33A9EA" w:rsidR="00037A86" w:rsidRPr="00AF5088" w:rsidRDefault="00575E83" w:rsidP="00037A86">
      <w:pPr>
        <w:spacing w:after="240" w:line="480" w:lineRule="auto"/>
        <w:rPr>
          <w:rFonts w:ascii="Arial" w:hAnsi="Arial" w:cs="Arial"/>
          <w:noProof/>
          <w:sz w:val="24"/>
          <w:szCs w:val="24"/>
        </w:rPr>
      </w:pPr>
      <w:r>
        <w:rPr>
          <w:rFonts w:ascii="Arial" w:hAnsi="Arial" w:cs="Arial"/>
          <w:noProof/>
          <w:sz w:val="24"/>
          <w:szCs w:val="24"/>
        </w:rPr>
        <w:t>P</w:t>
      </w:r>
      <w:r w:rsidR="00037A86" w:rsidRPr="00AF5088">
        <w:rPr>
          <w:rFonts w:ascii="Arial" w:hAnsi="Arial" w:cs="Arial"/>
          <w:noProof/>
          <w:sz w:val="24"/>
          <w:szCs w:val="24"/>
        </w:rPr>
        <w:t>sychic nearness was not the only consideration. Company B targeted markets lacking domestic competitors, which were also high income countries</w:t>
      </w:r>
      <w:r w:rsidR="00A272A4">
        <w:rPr>
          <w:rFonts w:ascii="Arial" w:hAnsi="Arial" w:cs="Arial"/>
          <w:noProof/>
          <w:sz w:val="24"/>
          <w:szCs w:val="24"/>
        </w:rPr>
        <w:t>:</w:t>
      </w:r>
      <w:r w:rsidR="00037A86" w:rsidRPr="00AF5088">
        <w:rPr>
          <w:rFonts w:ascii="Arial" w:hAnsi="Arial" w:cs="Arial"/>
          <w:noProof/>
          <w:sz w:val="24"/>
          <w:szCs w:val="24"/>
        </w:rPr>
        <w:t xml:space="preserve"> </w:t>
      </w:r>
    </w:p>
    <w:p w14:paraId="774DA7A6" w14:textId="77777777" w:rsidR="00037A86" w:rsidRPr="00AF5088" w:rsidRDefault="00037A86" w:rsidP="00037A86">
      <w:pPr>
        <w:spacing w:after="240" w:line="480" w:lineRule="auto"/>
        <w:ind w:left="720"/>
        <w:rPr>
          <w:rFonts w:ascii="Arial" w:hAnsi="Arial" w:cs="Arial"/>
          <w:i/>
          <w:sz w:val="24"/>
          <w:szCs w:val="24"/>
        </w:rPr>
      </w:pPr>
      <w:r w:rsidRPr="00AF5088">
        <w:rPr>
          <w:rFonts w:ascii="Arial" w:hAnsi="Arial" w:cs="Arial"/>
          <w:i/>
          <w:noProof/>
          <w:sz w:val="24"/>
          <w:szCs w:val="24"/>
        </w:rPr>
        <w:t>“</w:t>
      </w:r>
      <w:r w:rsidRPr="00AF5088">
        <w:rPr>
          <w:rFonts w:ascii="Arial" w:hAnsi="Arial" w:cs="Arial"/>
          <w:i/>
          <w:sz w:val="24"/>
          <w:szCs w:val="24"/>
        </w:rPr>
        <w:t>Some parts of the world do not have domestic supply, such as the in the Middle East and Hong Kong. Everything is imported here so we had a good chance to gain a share of the market. We tend to target parts of the world which are affluent and customers are looking for a high-quality product like ours.”</w:t>
      </w:r>
    </w:p>
    <w:p w14:paraId="7925873C" w14:textId="5F17E09A" w:rsidR="00037A86" w:rsidRPr="00AF5088" w:rsidRDefault="00A272A4" w:rsidP="00037A86">
      <w:pPr>
        <w:spacing w:after="240" w:line="480" w:lineRule="auto"/>
        <w:rPr>
          <w:rFonts w:ascii="Arial" w:hAnsi="Arial" w:cs="Arial"/>
          <w:noProof/>
          <w:sz w:val="24"/>
          <w:szCs w:val="24"/>
        </w:rPr>
      </w:pPr>
      <w:r>
        <w:rPr>
          <w:rFonts w:ascii="Arial" w:hAnsi="Arial" w:cs="Arial"/>
          <w:noProof/>
          <w:sz w:val="24"/>
          <w:szCs w:val="24"/>
        </w:rPr>
        <w:t xml:space="preserve">By contrast, </w:t>
      </w:r>
      <w:r w:rsidR="00037A86" w:rsidRPr="00AF5088">
        <w:rPr>
          <w:rFonts w:ascii="Arial" w:hAnsi="Arial" w:cs="Arial"/>
          <w:noProof/>
          <w:sz w:val="24"/>
          <w:szCs w:val="24"/>
        </w:rPr>
        <w:t>Company D avoided similar markets:</w:t>
      </w:r>
    </w:p>
    <w:p w14:paraId="2FC1F36C" w14:textId="77777777" w:rsidR="00037A86" w:rsidRPr="00AF5088" w:rsidRDefault="00037A86" w:rsidP="00037A86">
      <w:pPr>
        <w:spacing w:after="240" w:line="480" w:lineRule="auto"/>
        <w:ind w:left="720"/>
        <w:rPr>
          <w:rFonts w:ascii="Arial" w:hAnsi="Arial" w:cs="Arial"/>
          <w:i/>
          <w:sz w:val="24"/>
          <w:szCs w:val="24"/>
        </w:rPr>
      </w:pPr>
      <w:r w:rsidRPr="00AF5088">
        <w:rPr>
          <w:rFonts w:ascii="Arial" w:hAnsi="Arial" w:cs="Arial"/>
          <w:i/>
          <w:sz w:val="24"/>
          <w:szCs w:val="24"/>
        </w:rPr>
        <w:t>“We do not ship to the USA or Canada as they already have a competitive fair-trade market supplying the same products.”</w:t>
      </w:r>
    </w:p>
    <w:p w14:paraId="3EA43BFE" w14:textId="77777777" w:rsidR="00037A86" w:rsidRPr="00AF5088" w:rsidRDefault="00037A86" w:rsidP="00037A86">
      <w:pPr>
        <w:spacing w:after="240" w:line="480" w:lineRule="auto"/>
        <w:rPr>
          <w:rFonts w:ascii="Arial" w:hAnsi="Arial" w:cs="Arial"/>
          <w:noProof/>
          <w:sz w:val="24"/>
          <w:szCs w:val="24"/>
        </w:rPr>
      </w:pPr>
    </w:p>
    <w:p w14:paraId="3D9E5D3C" w14:textId="07DD627B" w:rsidR="00037A86" w:rsidRPr="00AF5088" w:rsidRDefault="00037A86" w:rsidP="00037A86">
      <w:pPr>
        <w:spacing w:after="240" w:line="480" w:lineRule="auto"/>
        <w:rPr>
          <w:rFonts w:ascii="Arial" w:hAnsi="Arial" w:cs="Arial"/>
          <w:noProof/>
          <w:sz w:val="24"/>
          <w:szCs w:val="24"/>
        </w:rPr>
      </w:pPr>
      <w:r w:rsidRPr="00AF5088">
        <w:rPr>
          <w:rFonts w:ascii="Arial" w:hAnsi="Arial" w:cs="Arial"/>
          <w:noProof/>
          <w:sz w:val="24"/>
          <w:szCs w:val="24"/>
        </w:rPr>
        <w:t xml:space="preserve">None of the companies interviewed mentioned using CAGE country comparison </w:t>
      </w:r>
      <w:r w:rsidR="00A272A4">
        <w:rPr>
          <w:rFonts w:ascii="Arial" w:hAnsi="Arial" w:cs="Arial"/>
          <w:noProof/>
          <w:sz w:val="24"/>
          <w:szCs w:val="24"/>
        </w:rPr>
        <w:t xml:space="preserve">tools </w:t>
      </w:r>
      <w:r w:rsidRPr="00AF5088">
        <w:rPr>
          <w:rFonts w:ascii="Arial" w:hAnsi="Arial" w:cs="Arial"/>
          <w:noProof/>
          <w:sz w:val="24"/>
          <w:szCs w:val="24"/>
        </w:rPr>
        <w:t xml:space="preserve">to determine similar marketplaces, as defined </w:t>
      </w:r>
      <w:bookmarkStart w:id="74" w:name="_Hlk6926716"/>
      <w:r w:rsidRPr="00AF5088">
        <w:rPr>
          <w:rFonts w:ascii="Arial" w:hAnsi="Arial" w:cs="Arial"/>
          <w:noProof/>
          <w:sz w:val="24"/>
          <w:szCs w:val="24"/>
        </w:rPr>
        <w:t xml:space="preserve">by </w:t>
      </w:r>
      <w:r w:rsidRPr="00AF5088">
        <w:rPr>
          <w:rFonts w:ascii="Arial" w:hAnsi="Arial" w:cs="Arial"/>
          <w:sz w:val="24"/>
          <w:szCs w:val="24"/>
        </w:rPr>
        <w:t xml:space="preserve">Ghemawat (2007). </w:t>
      </w:r>
      <w:bookmarkEnd w:id="74"/>
      <w:r w:rsidRPr="00AF5088">
        <w:rPr>
          <w:rFonts w:ascii="Arial" w:hAnsi="Arial" w:cs="Arial"/>
          <w:noProof/>
          <w:sz w:val="24"/>
          <w:szCs w:val="24"/>
        </w:rPr>
        <w:t>Company J suggests that their niche product was of interest to a particular kind of consumer</w:t>
      </w:r>
      <w:r w:rsidR="005416D2">
        <w:rPr>
          <w:rFonts w:ascii="Arial" w:hAnsi="Arial" w:cs="Arial"/>
          <w:noProof/>
          <w:sz w:val="24"/>
          <w:szCs w:val="24"/>
        </w:rPr>
        <w:t xml:space="preserve">, so </w:t>
      </w:r>
      <w:r w:rsidRPr="00AF5088">
        <w:rPr>
          <w:rFonts w:ascii="Arial" w:hAnsi="Arial" w:cs="Arial"/>
          <w:noProof/>
          <w:sz w:val="24"/>
          <w:szCs w:val="24"/>
        </w:rPr>
        <w:t>perhaps the concept of a country as a market is becoming less important for green products:</w:t>
      </w:r>
    </w:p>
    <w:p w14:paraId="7F6B9817" w14:textId="25C399C9" w:rsidR="00037A86" w:rsidRPr="00AF5088" w:rsidRDefault="00037A86" w:rsidP="00037A86">
      <w:pPr>
        <w:spacing w:after="240" w:line="480" w:lineRule="auto"/>
        <w:ind w:left="720"/>
        <w:rPr>
          <w:rFonts w:ascii="Arial" w:hAnsi="Arial" w:cs="Arial"/>
          <w:i/>
          <w:sz w:val="24"/>
          <w:szCs w:val="24"/>
        </w:rPr>
      </w:pPr>
      <w:r w:rsidRPr="00AF5088">
        <w:rPr>
          <w:rFonts w:ascii="Arial" w:hAnsi="Arial" w:cs="Arial"/>
          <w:i/>
          <w:sz w:val="24"/>
          <w:szCs w:val="24"/>
        </w:rPr>
        <w:t>“The market is growing strongly as people are more interested in veganism and the environment. They do not want products tested on animals and they are aware of global warming so they do not want petroleum-based cosmetics.”</w:t>
      </w:r>
    </w:p>
    <w:p w14:paraId="1FDD4E30" w14:textId="42A7D708" w:rsidR="00037A86" w:rsidRPr="00AF5088" w:rsidRDefault="00037A86" w:rsidP="00575E83">
      <w:pPr>
        <w:spacing w:after="240" w:line="480" w:lineRule="auto"/>
        <w:rPr>
          <w:rFonts w:ascii="Arial" w:hAnsi="Arial" w:cs="Arial"/>
          <w:i/>
          <w:sz w:val="24"/>
          <w:szCs w:val="24"/>
        </w:rPr>
      </w:pPr>
      <w:r w:rsidRPr="00AF5088">
        <w:rPr>
          <w:rFonts w:ascii="Arial" w:hAnsi="Arial" w:cs="Arial"/>
          <w:noProof/>
          <w:sz w:val="24"/>
          <w:szCs w:val="24"/>
        </w:rPr>
        <w:lastRenderedPageBreak/>
        <w:t>Company H</w:t>
      </w:r>
      <w:r w:rsidR="00575E83">
        <w:rPr>
          <w:rFonts w:ascii="Arial" w:hAnsi="Arial" w:cs="Arial"/>
          <w:noProof/>
          <w:sz w:val="24"/>
          <w:szCs w:val="24"/>
        </w:rPr>
        <w:t xml:space="preserve"> </w:t>
      </w:r>
      <w:r w:rsidR="00BA34D4">
        <w:rPr>
          <w:rFonts w:ascii="Arial" w:hAnsi="Arial" w:cs="Arial"/>
          <w:noProof/>
          <w:sz w:val="24"/>
          <w:szCs w:val="24"/>
        </w:rPr>
        <w:t xml:space="preserve">targets magazines in different countries whose readership is discerning and may </w:t>
      </w:r>
      <w:r w:rsidR="00575E83">
        <w:rPr>
          <w:rFonts w:ascii="Arial" w:hAnsi="Arial" w:cs="Arial"/>
          <w:noProof/>
          <w:sz w:val="24"/>
          <w:szCs w:val="24"/>
        </w:rPr>
        <w:t>purchase</w:t>
      </w:r>
      <w:r w:rsidR="00BA34D4">
        <w:rPr>
          <w:rFonts w:ascii="Arial" w:hAnsi="Arial" w:cs="Arial"/>
          <w:noProof/>
          <w:sz w:val="24"/>
          <w:szCs w:val="24"/>
        </w:rPr>
        <w:t xml:space="preserve"> quality, eco-friendly products. The readership is a small sector in more than one country, which forms </w:t>
      </w:r>
      <w:r w:rsidR="00575E83">
        <w:rPr>
          <w:rFonts w:ascii="Arial" w:hAnsi="Arial" w:cs="Arial"/>
          <w:noProof/>
          <w:sz w:val="24"/>
          <w:szCs w:val="24"/>
        </w:rPr>
        <w:t>a</w:t>
      </w:r>
      <w:r w:rsidR="00BA34D4">
        <w:rPr>
          <w:rFonts w:ascii="Arial" w:hAnsi="Arial" w:cs="Arial"/>
          <w:noProof/>
          <w:sz w:val="24"/>
          <w:szCs w:val="24"/>
        </w:rPr>
        <w:t xml:space="preserve"> target market. </w:t>
      </w:r>
      <w:r w:rsidRPr="00AF5088">
        <w:rPr>
          <w:rFonts w:ascii="Arial" w:hAnsi="Arial" w:cs="Arial"/>
          <w:noProof/>
          <w:sz w:val="24"/>
          <w:szCs w:val="24"/>
        </w:rPr>
        <w:t>Company A</w:t>
      </w:r>
      <w:r w:rsidR="00575E83">
        <w:rPr>
          <w:rFonts w:ascii="Arial" w:hAnsi="Arial" w:cs="Arial"/>
          <w:noProof/>
          <w:sz w:val="24"/>
          <w:szCs w:val="24"/>
        </w:rPr>
        <w:t xml:space="preserve"> commented</w:t>
      </w:r>
      <w:r w:rsidRPr="00AF5088">
        <w:rPr>
          <w:rFonts w:ascii="Arial" w:hAnsi="Arial" w:cs="Arial"/>
          <w:noProof/>
          <w:sz w:val="24"/>
          <w:szCs w:val="24"/>
        </w:rPr>
        <w:t>:</w:t>
      </w:r>
      <w:r w:rsidR="00575E83">
        <w:rPr>
          <w:rFonts w:ascii="Arial" w:hAnsi="Arial" w:cs="Arial"/>
          <w:noProof/>
          <w:sz w:val="24"/>
          <w:szCs w:val="24"/>
        </w:rPr>
        <w:t xml:space="preserve"> </w:t>
      </w:r>
      <w:r w:rsidRPr="00AF5088">
        <w:rPr>
          <w:rFonts w:ascii="Arial" w:hAnsi="Arial" w:cs="Arial"/>
          <w:i/>
          <w:noProof/>
          <w:sz w:val="24"/>
          <w:szCs w:val="24"/>
        </w:rPr>
        <w:t>“</w:t>
      </w:r>
      <w:r w:rsidRPr="00AF5088">
        <w:rPr>
          <w:rFonts w:ascii="Arial" w:hAnsi="Arial" w:cs="Arial"/>
          <w:i/>
          <w:sz w:val="24"/>
          <w:szCs w:val="24"/>
        </w:rPr>
        <w:t>We just kind of think of business as being global these days and we have an international culture in the city we are based in.”</w:t>
      </w:r>
    </w:p>
    <w:p w14:paraId="080D5597" w14:textId="77777777" w:rsidR="00037A86" w:rsidRPr="00AF5088" w:rsidRDefault="00037A86" w:rsidP="00037A86">
      <w:pPr>
        <w:spacing w:after="240" w:line="480" w:lineRule="auto"/>
        <w:rPr>
          <w:rFonts w:ascii="Arial" w:hAnsi="Arial" w:cs="Arial"/>
          <w:noProof/>
          <w:sz w:val="24"/>
          <w:szCs w:val="24"/>
        </w:rPr>
      </w:pPr>
    </w:p>
    <w:p w14:paraId="7FC12419" w14:textId="259A9F0D" w:rsidR="00037A86" w:rsidRPr="00AF5088" w:rsidRDefault="00037A86" w:rsidP="00037A86">
      <w:pPr>
        <w:spacing w:after="240" w:line="480" w:lineRule="auto"/>
        <w:rPr>
          <w:rFonts w:ascii="Arial" w:hAnsi="Arial" w:cs="Arial"/>
          <w:noProof/>
          <w:sz w:val="24"/>
          <w:szCs w:val="24"/>
        </w:rPr>
      </w:pPr>
      <w:r w:rsidRPr="00AF5088">
        <w:rPr>
          <w:rFonts w:ascii="Arial" w:hAnsi="Arial" w:cs="Arial"/>
          <w:noProof/>
          <w:sz w:val="24"/>
          <w:szCs w:val="24"/>
        </w:rPr>
        <w:t>Regulation and environmental standards was of particular concern to green companies, which in the case of Company G, delayed their entry into the USA:</w:t>
      </w:r>
    </w:p>
    <w:p w14:paraId="2F92DAC7" w14:textId="20D1D647" w:rsidR="00037A86" w:rsidRPr="00AF5088" w:rsidRDefault="00037A86" w:rsidP="00037A86">
      <w:pPr>
        <w:spacing w:after="240" w:line="480" w:lineRule="auto"/>
        <w:ind w:left="720"/>
        <w:rPr>
          <w:rFonts w:ascii="Arial" w:hAnsi="Arial" w:cs="Arial"/>
          <w:i/>
          <w:sz w:val="24"/>
          <w:szCs w:val="24"/>
        </w:rPr>
      </w:pPr>
      <w:r w:rsidRPr="00AF5088">
        <w:rPr>
          <w:rFonts w:ascii="Arial" w:hAnsi="Arial" w:cs="Arial"/>
          <w:i/>
          <w:sz w:val="24"/>
          <w:szCs w:val="24"/>
        </w:rPr>
        <w:t>“First, we sold to Europe. It took longer to sell to the USA because we needed approval and we only got it when the EU agreed equivalence standards. Then we partnered with a USA cooperative to get approval to sell to China</w:t>
      </w:r>
      <w:r w:rsidR="00351144" w:rsidRPr="00351144">
        <w:rPr>
          <w:rFonts w:ascii="Arial" w:hAnsi="Arial" w:cs="Arial"/>
          <w:i/>
          <w:sz w:val="24"/>
          <w:szCs w:val="24"/>
        </w:rPr>
        <w:t>.</w:t>
      </w:r>
      <w:r w:rsidR="00351144">
        <w:rPr>
          <w:rFonts w:ascii="Arial" w:hAnsi="Arial" w:cs="Arial"/>
          <w:i/>
          <w:sz w:val="24"/>
          <w:szCs w:val="24"/>
        </w:rPr>
        <w:t>”</w:t>
      </w:r>
    </w:p>
    <w:p w14:paraId="2FDFDC56" w14:textId="2D08FF1B" w:rsidR="00037A86" w:rsidRPr="00AF5088" w:rsidRDefault="00351144" w:rsidP="00037A86">
      <w:pPr>
        <w:spacing w:after="240" w:line="480" w:lineRule="auto"/>
        <w:rPr>
          <w:rFonts w:ascii="Arial" w:hAnsi="Arial" w:cs="Arial"/>
          <w:noProof/>
          <w:sz w:val="24"/>
          <w:szCs w:val="24"/>
        </w:rPr>
      </w:pPr>
      <w:r>
        <w:rPr>
          <w:rFonts w:ascii="Arial" w:hAnsi="Arial" w:cs="Arial"/>
          <w:noProof/>
          <w:sz w:val="24"/>
          <w:szCs w:val="24"/>
        </w:rPr>
        <w:t>O</w:t>
      </w:r>
      <w:r w:rsidR="00037A86" w:rsidRPr="00AF5088">
        <w:rPr>
          <w:rFonts w:ascii="Arial" w:hAnsi="Arial" w:cs="Arial"/>
          <w:noProof/>
          <w:sz w:val="24"/>
          <w:szCs w:val="24"/>
        </w:rPr>
        <w:t xml:space="preserve">f note is Company G’s entry into China. China </w:t>
      </w:r>
      <w:r w:rsidR="007163AB">
        <w:rPr>
          <w:rFonts w:ascii="Arial" w:hAnsi="Arial" w:cs="Arial"/>
          <w:noProof/>
          <w:sz w:val="24"/>
          <w:szCs w:val="24"/>
        </w:rPr>
        <w:t xml:space="preserve">as a whole does not average a high </w:t>
      </w:r>
      <w:r w:rsidR="00037A86" w:rsidRPr="00AF5088">
        <w:rPr>
          <w:rFonts w:ascii="Arial" w:hAnsi="Arial" w:cs="Arial"/>
          <w:noProof/>
          <w:sz w:val="24"/>
          <w:szCs w:val="24"/>
        </w:rPr>
        <w:t>income level, but contains such a huge population that within it the</w:t>
      </w:r>
      <w:r w:rsidR="007163AB">
        <w:rPr>
          <w:rFonts w:ascii="Arial" w:hAnsi="Arial" w:cs="Arial"/>
          <w:noProof/>
          <w:sz w:val="24"/>
          <w:szCs w:val="24"/>
        </w:rPr>
        <w:t>re is a</w:t>
      </w:r>
      <w:r w:rsidR="00037A86" w:rsidRPr="00AF5088">
        <w:rPr>
          <w:rFonts w:ascii="Arial" w:hAnsi="Arial" w:cs="Arial"/>
          <w:noProof/>
          <w:sz w:val="24"/>
          <w:szCs w:val="24"/>
        </w:rPr>
        <w:t xml:space="preserve"> middle class population </w:t>
      </w:r>
      <w:r w:rsidR="007163AB">
        <w:rPr>
          <w:rFonts w:ascii="Arial" w:hAnsi="Arial" w:cs="Arial"/>
          <w:noProof/>
          <w:sz w:val="24"/>
          <w:szCs w:val="24"/>
        </w:rPr>
        <w:t xml:space="preserve">of aspirational consumers with reasonably high income which </w:t>
      </w:r>
      <w:r w:rsidR="00037A86" w:rsidRPr="00AF5088">
        <w:rPr>
          <w:rFonts w:ascii="Arial" w:hAnsi="Arial" w:cs="Arial"/>
          <w:noProof/>
          <w:sz w:val="24"/>
          <w:szCs w:val="24"/>
        </w:rPr>
        <w:t xml:space="preserve">is </w:t>
      </w:r>
      <w:r w:rsidR="007163AB">
        <w:rPr>
          <w:rFonts w:ascii="Arial" w:hAnsi="Arial" w:cs="Arial"/>
          <w:noProof/>
          <w:sz w:val="24"/>
          <w:szCs w:val="24"/>
        </w:rPr>
        <w:t xml:space="preserve">a </w:t>
      </w:r>
      <w:r w:rsidR="00037A86" w:rsidRPr="00AF5088">
        <w:rPr>
          <w:rFonts w:ascii="Arial" w:hAnsi="Arial" w:cs="Arial"/>
          <w:noProof/>
          <w:sz w:val="24"/>
          <w:szCs w:val="24"/>
        </w:rPr>
        <w:t xml:space="preserve">larger </w:t>
      </w:r>
      <w:r w:rsidR="007163AB">
        <w:rPr>
          <w:rFonts w:ascii="Arial" w:hAnsi="Arial" w:cs="Arial"/>
          <w:noProof/>
          <w:sz w:val="24"/>
          <w:szCs w:val="24"/>
        </w:rPr>
        <w:t xml:space="preserve">market </w:t>
      </w:r>
      <w:r w:rsidR="00037A86" w:rsidRPr="00AF5088">
        <w:rPr>
          <w:rFonts w:ascii="Arial" w:hAnsi="Arial" w:cs="Arial"/>
          <w:noProof/>
          <w:sz w:val="24"/>
          <w:szCs w:val="24"/>
        </w:rPr>
        <w:t xml:space="preserve">than many other countries as a whole. </w:t>
      </w:r>
      <w:r w:rsidR="005416D2">
        <w:rPr>
          <w:rFonts w:ascii="Arial" w:hAnsi="Arial" w:cs="Arial"/>
          <w:noProof/>
          <w:sz w:val="24"/>
          <w:szCs w:val="24"/>
        </w:rPr>
        <w:t>This sub-section of the national market may be showing psychic nearness to green consumers in the west in their apetite for organic milk.</w:t>
      </w:r>
    </w:p>
    <w:p w14:paraId="3A149321" w14:textId="77777777" w:rsidR="00037A86" w:rsidRPr="00AF5088" w:rsidRDefault="00037A86" w:rsidP="00037A86">
      <w:pPr>
        <w:spacing w:after="240" w:line="480" w:lineRule="auto"/>
        <w:rPr>
          <w:rFonts w:ascii="Arial" w:hAnsi="Arial" w:cs="Arial"/>
          <w:noProof/>
          <w:sz w:val="24"/>
          <w:szCs w:val="24"/>
        </w:rPr>
      </w:pPr>
    </w:p>
    <w:p w14:paraId="425D2232" w14:textId="73D8CAF9" w:rsidR="00037A86" w:rsidRPr="00AF5088" w:rsidRDefault="002D105D" w:rsidP="00037A86">
      <w:pPr>
        <w:spacing w:after="240" w:line="480" w:lineRule="auto"/>
        <w:rPr>
          <w:rFonts w:ascii="Arial" w:hAnsi="Arial" w:cs="Arial"/>
          <w:b/>
          <w:noProof/>
          <w:sz w:val="24"/>
          <w:szCs w:val="24"/>
        </w:rPr>
      </w:pPr>
      <w:bookmarkStart w:id="75" w:name="f5"/>
      <w:r>
        <w:rPr>
          <w:rFonts w:ascii="Arial" w:hAnsi="Arial" w:cs="Arial"/>
          <w:b/>
          <w:noProof/>
          <w:sz w:val="24"/>
          <w:szCs w:val="24"/>
        </w:rPr>
        <w:t xml:space="preserve">4.5 </w:t>
      </w:r>
      <w:bookmarkEnd w:id="75"/>
      <w:r w:rsidR="00037A86" w:rsidRPr="00AF5088">
        <w:rPr>
          <w:rFonts w:ascii="Arial" w:hAnsi="Arial" w:cs="Arial"/>
          <w:b/>
          <w:noProof/>
          <w:sz w:val="24"/>
          <w:szCs w:val="24"/>
        </w:rPr>
        <w:t>Financial Considerations</w:t>
      </w:r>
    </w:p>
    <w:p w14:paraId="6A434CB9" w14:textId="4D45E677" w:rsidR="00037A86" w:rsidRPr="00AF5088" w:rsidRDefault="0040279F" w:rsidP="00037A86">
      <w:pPr>
        <w:spacing w:after="240" w:line="480" w:lineRule="auto"/>
        <w:rPr>
          <w:rFonts w:ascii="Arial" w:hAnsi="Arial" w:cs="Arial"/>
          <w:noProof/>
          <w:sz w:val="24"/>
          <w:szCs w:val="24"/>
        </w:rPr>
      </w:pPr>
      <w:r>
        <w:rPr>
          <w:rFonts w:ascii="Arial" w:hAnsi="Arial" w:cs="Arial"/>
          <w:noProof/>
          <w:sz w:val="24"/>
          <w:szCs w:val="24"/>
        </w:rPr>
        <w:t xml:space="preserve">An emerging theme not </w:t>
      </w:r>
      <w:r w:rsidR="00634DBD">
        <w:rPr>
          <w:rFonts w:ascii="Arial" w:hAnsi="Arial" w:cs="Arial"/>
          <w:noProof/>
          <w:sz w:val="24"/>
          <w:szCs w:val="24"/>
        </w:rPr>
        <w:t>anticipated in</w:t>
      </w:r>
      <w:r>
        <w:rPr>
          <w:rFonts w:ascii="Arial" w:hAnsi="Arial" w:cs="Arial"/>
          <w:noProof/>
          <w:sz w:val="24"/>
          <w:szCs w:val="24"/>
        </w:rPr>
        <w:t xml:space="preserve"> the original research plan </w:t>
      </w:r>
      <w:r w:rsidR="00950C51">
        <w:rPr>
          <w:rFonts w:ascii="Arial" w:hAnsi="Arial" w:cs="Arial"/>
          <w:noProof/>
          <w:sz w:val="24"/>
          <w:szCs w:val="24"/>
        </w:rPr>
        <w:t>i</w:t>
      </w:r>
      <w:r>
        <w:rPr>
          <w:rFonts w:ascii="Arial" w:hAnsi="Arial" w:cs="Arial"/>
          <w:noProof/>
          <w:sz w:val="24"/>
          <w:szCs w:val="24"/>
        </w:rPr>
        <w:t xml:space="preserve">s the importance of finance. </w:t>
      </w:r>
      <w:r w:rsidR="00037A86" w:rsidRPr="00AF5088">
        <w:rPr>
          <w:rFonts w:ascii="Arial" w:hAnsi="Arial" w:cs="Arial"/>
          <w:noProof/>
          <w:sz w:val="24"/>
          <w:szCs w:val="24"/>
        </w:rPr>
        <w:t xml:space="preserve">Small </w:t>
      </w:r>
      <w:r w:rsidR="00DB5060">
        <w:rPr>
          <w:rFonts w:ascii="Arial" w:hAnsi="Arial" w:cs="Arial"/>
          <w:noProof/>
          <w:sz w:val="24"/>
          <w:szCs w:val="24"/>
        </w:rPr>
        <w:t>B</w:t>
      </w:r>
      <w:r w:rsidR="00037A86" w:rsidRPr="00AF5088">
        <w:rPr>
          <w:rFonts w:ascii="Arial" w:hAnsi="Arial" w:cs="Arial"/>
          <w:noProof/>
          <w:sz w:val="24"/>
          <w:szCs w:val="24"/>
        </w:rPr>
        <w:t xml:space="preserve">usiness F was able to raise sufficient funds through selling the concept of the business in a kickstarter campaign. But there are some suggestions </w:t>
      </w:r>
      <w:r w:rsidR="00037A86" w:rsidRPr="00AF5088">
        <w:rPr>
          <w:rFonts w:ascii="Arial" w:hAnsi="Arial" w:cs="Arial"/>
          <w:noProof/>
          <w:sz w:val="24"/>
          <w:szCs w:val="24"/>
        </w:rPr>
        <w:lastRenderedPageBreak/>
        <w:t xml:space="preserve">from the sample that businesses conform more to traditional patterns when they require finance for growth. Company A, which </w:t>
      </w:r>
      <w:r w:rsidR="000C4778">
        <w:rPr>
          <w:rFonts w:ascii="Arial" w:hAnsi="Arial" w:cs="Arial"/>
          <w:noProof/>
          <w:sz w:val="24"/>
          <w:szCs w:val="24"/>
        </w:rPr>
        <w:t>is verging on the size of</w:t>
      </w:r>
      <w:r w:rsidR="00037A86" w:rsidRPr="00AF5088">
        <w:rPr>
          <w:rFonts w:ascii="Arial" w:hAnsi="Arial" w:cs="Arial"/>
          <w:noProof/>
          <w:sz w:val="24"/>
          <w:szCs w:val="24"/>
        </w:rPr>
        <w:t xml:space="preserve"> a large business, </w:t>
      </w:r>
      <w:r w:rsidR="000C4778" w:rsidRPr="00AF5088">
        <w:rPr>
          <w:rFonts w:ascii="Arial" w:hAnsi="Arial" w:cs="Arial"/>
          <w:noProof/>
          <w:sz w:val="24"/>
          <w:szCs w:val="24"/>
        </w:rPr>
        <w:t>focused on rapid internationalisation</w:t>
      </w:r>
      <w:r w:rsidR="007C027C">
        <w:rPr>
          <w:rFonts w:ascii="Arial" w:hAnsi="Arial" w:cs="Arial"/>
          <w:noProof/>
          <w:sz w:val="24"/>
          <w:szCs w:val="24"/>
        </w:rPr>
        <w:t xml:space="preserve">. </w:t>
      </w:r>
    </w:p>
    <w:p w14:paraId="32E355DC" w14:textId="77777777" w:rsidR="00037A86" w:rsidRPr="00AF5088" w:rsidRDefault="00037A86" w:rsidP="00037A86">
      <w:pPr>
        <w:spacing w:after="240" w:line="480" w:lineRule="auto"/>
        <w:ind w:left="720"/>
        <w:rPr>
          <w:rFonts w:ascii="Arial" w:hAnsi="Arial" w:cs="Arial"/>
          <w:i/>
          <w:sz w:val="24"/>
          <w:szCs w:val="24"/>
        </w:rPr>
      </w:pPr>
      <w:r w:rsidRPr="00AF5088">
        <w:rPr>
          <w:rFonts w:ascii="Arial" w:hAnsi="Arial" w:cs="Arial"/>
          <w:i/>
          <w:sz w:val="24"/>
          <w:szCs w:val="24"/>
        </w:rPr>
        <w:t xml:space="preserve">“Finance was important and we got the backing of venture capitalists in return for a stake in the business. It is important to convince financial investors and their backing and encouraging was a boost to our business which meant we could rebuild and expand our processing facilities.” </w:t>
      </w:r>
    </w:p>
    <w:p w14:paraId="7C5E9CA8" w14:textId="77777777" w:rsidR="00037A86" w:rsidRPr="00AF5088" w:rsidRDefault="00037A86" w:rsidP="00037A86">
      <w:pPr>
        <w:spacing w:after="240" w:line="480" w:lineRule="auto"/>
        <w:rPr>
          <w:rFonts w:ascii="Arial" w:hAnsi="Arial" w:cs="Arial"/>
          <w:noProof/>
          <w:sz w:val="24"/>
          <w:szCs w:val="24"/>
        </w:rPr>
      </w:pPr>
    </w:p>
    <w:p w14:paraId="54ACCFDE" w14:textId="145E5CFB" w:rsidR="00037A86" w:rsidRPr="00AF5088" w:rsidRDefault="00037A86" w:rsidP="00037A86">
      <w:pPr>
        <w:spacing w:after="240" w:line="480" w:lineRule="auto"/>
        <w:rPr>
          <w:rFonts w:ascii="Arial" w:hAnsi="Arial" w:cs="Arial"/>
          <w:noProof/>
          <w:sz w:val="24"/>
          <w:szCs w:val="24"/>
        </w:rPr>
      </w:pPr>
      <w:r w:rsidRPr="00AF5088">
        <w:rPr>
          <w:rFonts w:ascii="Arial" w:hAnsi="Arial" w:cs="Arial"/>
          <w:noProof/>
          <w:sz w:val="24"/>
          <w:szCs w:val="24"/>
        </w:rPr>
        <w:t xml:space="preserve">Large Company H also required investment but rejected venture capital funding. </w:t>
      </w:r>
      <w:r w:rsidR="00634DBD">
        <w:rPr>
          <w:rFonts w:ascii="Arial" w:hAnsi="Arial" w:cs="Arial"/>
          <w:noProof/>
          <w:sz w:val="24"/>
          <w:szCs w:val="24"/>
        </w:rPr>
        <w:t>H</w:t>
      </w:r>
      <w:r w:rsidRPr="00AF5088">
        <w:rPr>
          <w:rFonts w:ascii="Arial" w:hAnsi="Arial" w:cs="Arial"/>
          <w:noProof/>
          <w:sz w:val="24"/>
          <w:szCs w:val="24"/>
        </w:rPr>
        <w:t xml:space="preserve"> suggest</w:t>
      </w:r>
      <w:r w:rsidR="00634DBD">
        <w:rPr>
          <w:rFonts w:ascii="Arial" w:hAnsi="Arial" w:cs="Arial"/>
          <w:noProof/>
          <w:sz w:val="24"/>
          <w:szCs w:val="24"/>
        </w:rPr>
        <w:t>s</w:t>
      </w:r>
      <w:r w:rsidRPr="00AF5088">
        <w:rPr>
          <w:rFonts w:ascii="Arial" w:hAnsi="Arial" w:cs="Arial"/>
          <w:noProof/>
          <w:sz w:val="24"/>
          <w:szCs w:val="24"/>
        </w:rPr>
        <w:t xml:space="preserve"> that joining an MNC portfolio </w:t>
      </w:r>
      <w:r w:rsidR="007C027C">
        <w:rPr>
          <w:rFonts w:ascii="Arial" w:hAnsi="Arial" w:cs="Arial"/>
          <w:noProof/>
          <w:sz w:val="24"/>
          <w:szCs w:val="24"/>
        </w:rPr>
        <w:t>would</w:t>
      </w:r>
      <w:r w:rsidRPr="00AF5088">
        <w:rPr>
          <w:rFonts w:ascii="Arial" w:hAnsi="Arial" w:cs="Arial"/>
          <w:noProof/>
          <w:sz w:val="24"/>
          <w:szCs w:val="24"/>
        </w:rPr>
        <w:t xml:space="preserve"> be mutually beneficial, enabl</w:t>
      </w:r>
      <w:r w:rsidR="00634DBD">
        <w:rPr>
          <w:rFonts w:ascii="Arial" w:hAnsi="Arial" w:cs="Arial"/>
          <w:noProof/>
          <w:sz w:val="24"/>
          <w:szCs w:val="24"/>
        </w:rPr>
        <w:t>ing</w:t>
      </w:r>
      <w:r w:rsidRPr="00AF5088">
        <w:rPr>
          <w:rFonts w:ascii="Arial" w:hAnsi="Arial" w:cs="Arial"/>
          <w:noProof/>
          <w:sz w:val="24"/>
          <w:szCs w:val="24"/>
        </w:rPr>
        <w:t xml:space="preserve"> their green practices to be shared rather than diluted.</w:t>
      </w:r>
    </w:p>
    <w:p w14:paraId="04AF54CA" w14:textId="2A43C0C0" w:rsidR="00037A86" w:rsidRPr="00AF5088" w:rsidRDefault="00037A86" w:rsidP="00037A86">
      <w:pPr>
        <w:spacing w:after="240" w:line="480" w:lineRule="auto"/>
        <w:ind w:left="720"/>
        <w:rPr>
          <w:rFonts w:ascii="Arial" w:hAnsi="Arial" w:cs="Arial"/>
          <w:i/>
          <w:sz w:val="24"/>
          <w:szCs w:val="24"/>
        </w:rPr>
      </w:pPr>
      <w:r w:rsidRPr="00AF5088">
        <w:rPr>
          <w:rFonts w:ascii="Arial" w:hAnsi="Arial" w:cs="Arial"/>
          <w:i/>
          <w:sz w:val="24"/>
          <w:szCs w:val="24"/>
        </w:rPr>
        <w:t xml:space="preserve">“From start to finish it takes up to 8 months to produce and distribute our products. This meant that as we grew, we developed cashflow problems. Our founders recently sold the business to an MNC to add to their food and drink portfolio. This had many advantages for us. We got the investment we needed to expand, and the MNC was also looking to develop its image for sustainability, so it was a good match. We could not have got such a good deal from private equity finance as the conditions would have squeezed our ethical principles. Now we can benefit from the distribution and marketing resources of the MNC and make efficiency savings.” </w:t>
      </w:r>
    </w:p>
    <w:p w14:paraId="55547464" w14:textId="77777777" w:rsidR="00037A86" w:rsidRPr="00AF5088" w:rsidRDefault="00037A86" w:rsidP="00037A86">
      <w:pPr>
        <w:spacing w:after="240" w:line="480" w:lineRule="auto"/>
        <w:rPr>
          <w:rFonts w:ascii="Arial" w:hAnsi="Arial" w:cs="Arial"/>
          <w:noProof/>
          <w:sz w:val="24"/>
          <w:szCs w:val="24"/>
        </w:rPr>
      </w:pPr>
    </w:p>
    <w:p w14:paraId="24020436" w14:textId="500FD799" w:rsidR="00037A86" w:rsidRPr="00AF5088" w:rsidRDefault="00037A86" w:rsidP="00037A86">
      <w:pPr>
        <w:spacing w:after="240" w:line="480" w:lineRule="auto"/>
        <w:rPr>
          <w:rFonts w:ascii="Arial" w:hAnsi="Arial" w:cs="Arial"/>
          <w:noProof/>
          <w:sz w:val="24"/>
          <w:szCs w:val="24"/>
        </w:rPr>
      </w:pPr>
      <w:r w:rsidRPr="00AF5088">
        <w:rPr>
          <w:rFonts w:ascii="Arial" w:hAnsi="Arial" w:cs="Arial"/>
          <w:noProof/>
          <w:sz w:val="24"/>
          <w:szCs w:val="24"/>
        </w:rPr>
        <w:t>Smaller Company C notes possible difficulties in finding the right kind of investor who share</w:t>
      </w:r>
      <w:r w:rsidR="00950C51">
        <w:rPr>
          <w:rFonts w:ascii="Arial" w:hAnsi="Arial" w:cs="Arial"/>
          <w:noProof/>
          <w:sz w:val="24"/>
          <w:szCs w:val="24"/>
        </w:rPr>
        <w:t>s</w:t>
      </w:r>
      <w:r w:rsidRPr="00AF5088">
        <w:rPr>
          <w:rFonts w:ascii="Arial" w:hAnsi="Arial" w:cs="Arial"/>
          <w:noProof/>
          <w:sz w:val="24"/>
          <w:szCs w:val="24"/>
        </w:rPr>
        <w:t xml:space="preserve"> green values. </w:t>
      </w:r>
    </w:p>
    <w:p w14:paraId="7C6843F6" w14:textId="77777777" w:rsidR="00037A86" w:rsidRPr="00AF5088" w:rsidRDefault="00037A86" w:rsidP="00037A86">
      <w:pPr>
        <w:spacing w:after="240" w:line="480" w:lineRule="auto"/>
        <w:ind w:left="720"/>
        <w:rPr>
          <w:rFonts w:ascii="Arial" w:hAnsi="Arial" w:cs="Arial"/>
          <w:i/>
          <w:sz w:val="24"/>
          <w:szCs w:val="24"/>
        </w:rPr>
      </w:pPr>
      <w:r w:rsidRPr="00AF5088">
        <w:rPr>
          <w:rFonts w:ascii="Arial" w:hAnsi="Arial" w:cs="Arial"/>
          <w:i/>
          <w:sz w:val="24"/>
          <w:szCs w:val="24"/>
        </w:rPr>
        <w:lastRenderedPageBreak/>
        <w:t xml:space="preserve">“Now we are better known we are considering a first IPO. That means a public share offer. We need investors who can fund our business so that it can grow, but also understand that we are here to provide a green solution, not just for profit.” </w:t>
      </w:r>
    </w:p>
    <w:p w14:paraId="1AED57B7" w14:textId="77777777" w:rsidR="00923737" w:rsidRDefault="00923737" w:rsidP="00037A86">
      <w:pPr>
        <w:spacing w:after="240" w:line="480" w:lineRule="auto"/>
        <w:rPr>
          <w:rFonts w:ascii="Arial" w:hAnsi="Arial" w:cs="Arial"/>
          <w:noProof/>
          <w:sz w:val="24"/>
          <w:szCs w:val="24"/>
        </w:rPr>
      </w:pPr>
    </w:p>
    <w:p w14:paraId="6EEF922A" w14:textId="1C6D6AAF" w:rsidR="00037A86" w:rsidRDefault="00923737" w:rsidP="00037A86">
      <w:pPr>
        <w:spacing w:after="240" w:line="480" w:lineRule="auto"/>
        <w:rPr>
          <w:rFonts w:ascii="Arial" w:hAnsi="Arial" w:cs="Arial"/>
          <w:noProof/>
          <w:sz w:val="24"/>
          <w:szCs w:val="24"/>
        </w:rPr>
      </w:pPr>
      <w:r>
        <w:rPr>
          <w:rFonts w:ascii="Arial" w:hAnsi="Arial" w:cs="Arial"/>
          <w:noProof/>
          <w:sz w:val="24"/>
          <w:szCs w:val="24"/>
        </w:rPr>
        <w:t xml:space="preserve">The method of </w:t>
      </w:r>
      <w:r w:rsidRPr="00AF5088">
        <w:rPr>
          <w:rFonts w:ascii="Arial" w:hAnsi="Arial" w:cs="Arial"/>
          <w:noProof/>
          <w:sz w:val="24"/>
          <w:szCs w:val="24"/>
        </w:rPr>
        <w:t>finance</w:t>
      </w:r>
      <w:r>
        <w:rPr>
          <w:rFonts w:ascii="Arial" w:hAnsi="Arial" w:cs="Arial"/>
          <w:noProof/>
          <w:sz w:val="24"/>
          <w:szCs w:val="24"/>
        </w:rPr>
        <w:t xml:space="preserve">, </w:t>
      </w:r>
      <w:r w:rsidRPr="00AF5088">
        <w:rPr>
          <w:rFonts w:ascii="Arial" w:hAnsi="Arial" w:cs="Arial"/>
          <w:noProof/>
          <w:sz w:val="24"/>
          <w:szCs w:val="24"/>
        </w:rPr>
        <w:t xml:space="preserve">style of internationalisation </w:t>
      </w:r>
      <w:r>
        <w:rPr>
          <w:rFonts w:ascii="Arial" w:hAnsi="Arial" w:cs="Arial"/>
          <w:noProof/>
          <w:sz w:val="24"/>
          <w:szCs w:val="24"/>
        </w:rPr>
        <w:t>and interaction with green and ethical principles held by green businesses are a complex dynamic to be further investigated. Company</w:t>
      </w:r>
      <w:r w:rsidR="00037A86" w:rsidRPr="00AF5088">
        <w:rPr>
          <w:rFonts w:ascii="Arial" w:hAnsi="Arial" w:cs="Arial"/>
          <w:noProof/>
          <w:sz w:val="24"/>
          <w:szCs w:val="24"/>
        </w:rPr>
        <w:t xml:space="preserve"> D guranteed orders and fair </w:t>
      </w:r>
      <w:r w:rsidR="000C4778">
        <w:rPr>
          <w:rFonts w:ascii="Arial" w:hAnsi="Arial" w:cs="Arial"/>
          <w:noProof/>
          <w:sz w:val="24"/>
          <w:szCs w:val="24"/>
        </w:rPr>
        <w:t>pr</w:t>
      </w:r>
      <w:r w:rsidR="00037A86" w:rsidRPr="00AF5088">
        <w:rPr>
          <w:rFonts w:ascii="Arial" w:hAnsi="Arial" w:cs="Arial"/>
          <w:noProof/>
          <w:sz w:val="24"/>
          <w:szCs w:val="24"/>
        </w:rPr>
        <w:t xml:space="preserve">ices to their </w:t>
      </w:r>
      <w:r w:rsidR="00634DBD">
        <w:rPr>
          <w:rFonts w:ascii="Arial" w:hAnsi="Arial" w:cs="Arial"/>
          <w:noProof/>
          <w:sz w:val="24"/>
          <w:szCs w:val="24"/>
        </w:rPr>
        <w:t>suppliers</w:t>
      </w:r>
      <w:r w:rsidR="00037A86" w:rsidRPr="00AF5088">
        <w:rPr>
          <w:rFonts w:ascii="Arial" w:hAnsi="Arial" w:cs="Arial"/>
          <w:noProof/>
          <w:sz w:val="24"/>
          <w:szCs w:val="24"/>
        </w:rPr>
        <w:t xml:space="preserve"> in India, then faced a loss when </w:t>
      </w:r>
      <w:r w:rsidR="00706BE1">
        <w:rPr>
          <w:rFonts w:ascii="Arial" w:hAnsi="Arial" w:cs="Arial"/>
          <w:noProof/>
          <w:sz w:val="24"/>
          <w:szCs w:val="24"/>
        </w:rPr>
        <w:t xml:space="preserve">the </w:t>
      </w:r>
      <w:r w:rsidR="00037A86" w:rsidRPr="00AF5088">
        <w:rPr>
          <w:rFonts w:ascii="Arial" w:hAnsi="Arial" w:cs="Arial"/>
          <w:noProof/>
          <w:sz w:val="24"/>
          <w:szCs w:val="24"/>
        </w:rPr>
        <w:t xml:space="preserve">2009 </w:t>
      </w:r>
      <w:r w:rsidR="00706BE1">
        <w:rPr>
          <w:rFonts w:ascii="Arial" w:hAnsi="Arial" w:cs="Arial"/>
          <w:noProof/>
          <w:sz w:val="24"/>
          <w:szCs w:val="24"/>
        </w:rPr>
        <w:t>downturn</w:t>
      </w:r>
      <w:r w:rsidR="00037A86" w:rsidRPr="00AF5088">
        <w:rPr>
          <w:rFonts w:ascii="Arial" w:hAnsi="Arial" w:cs="Arial"/>
          <w:noProof/>
          <w:sz w:val="24"/>
          <w:szCs w:val="24"/>
        </w:rPr>
        <w:t xml:space="preserve"> hit their UK sales. This necessitated the restructuring of the company. Comp</w:t>
      </w:r>
      <w:r w:rsidR="00706BE1">
        <w:rPr>
          <w:rFonts w:ascii="Arial" w:hAnsi="Arial" w:cs="Arial"/>
          <w:noProof/>
          <w:sz w:val="24"/>
          <w:szCs w:val="24"/>
        </w:rPr>
        <w:t>an</w:t>
      </w:r>
      <w:r w:rsidR="00037A86" w:rsidRPr="00AF5088">
        <w:rPr>
          <w:rFonts w:ascii="Arial" w:hAnsi="Arial" w:cs="Arial"/>
          <w:noProof/>
          <w:sz w:val="24"/>
          <w:szCs w:val="24"/>
        </w:rPr>
        <w:t xml:space="preserve">y G guaranteed </w:t>
      </w:r>
      <w:r w:rsidR="00634DBD">
        <w:rPr>
          <w:rFonts w:ascii="Arial" w:hAnsi="Arial" w:cs="Arial"/>
          <w:noProof/>
          <w:sz w:val="24"/>
          <w:szCs w:val="24"/>
        </w:rPr>
        <w:t xml:space="preserve">organic </w:t>
      </w:r>
      <w:r w:rsidR="00037A86" w:rsidRPr="00AF5088">
        <w:rPr>
          <w:rFonts w:ascii="Arial" w:hAnsi="Arial" w:cs="Arial"/>
          <w:noProof/>
          <w:sz w:val="24"/>
          <w:szCs w:val="24"/>
        </w:rPr>
        <w:t>farmers a fair price for their supplies and mai</w:t>
      </w:r>
      <w:r w:rsidR="00BC1A03">
        <w:rPr>
          <w:rFonts w:ascii="Arial" w:hAnsi="Arial" w:cs="Arial"/>
          <w:noProof/>
          <w:sz w:val="24"/>
          <w:szCs w:val="24"/>
        </w:rPr>
        <w:t>n</w:t>
      </w:r>
      <w:r w:rsidR="00037A86" w:rsidRPr="00AF5088">
        <w:rPr>
          <w:rFonts w:ascii="Arial" w:hAnsi="Arial" w:cs="Arial"/>
          <w:noProof/>
          <w:sz w:val="24"/>
          <w:szCs w:val="24"/>
        </w:rPr>
        <w:t xml:space="preserve">tained prices by gaining, in effect, a monopoly with 65% of the domestic market. Suppliers responded by producing </w:t>
      </w:r>
      <w:r w:rsidR="00634DBD">
        <w:rPr>
          <w:rFonts w:ascii="Arial" w:hAnsi="Arial" w:cs="Arial"/>
          <w:noProof/>
          <w:sz w:val="24"/>
          <w:szCs w:val="24"/>
        </w:rPr>
        <w:t>a surplas</w:t>
      </w:r>
      <w:r w:rsidR="00037A86" w:rsidRPr="00AF5088">
        <w:rPr>
          <w:rFonts w:ascii="Arial" w:hAnsi="Arial" w:cs="Arial"/>
          <w:noProof/>
          <w:sz w:val="24"/>
          <w:szCs w:val="24"/>
        </w:rPr>
        <w:t xml:space="preserve"> of milk. This nudged the company into finding new markets overseas and diversifying its products. Suppliers gained </w:t>
      </w:r>
      <w:r w:rsidR="00634DBD">
        <w:rPr>
          <w:rFonts w:ascii="Arial" w:hAnsi="Arial" w:cs="Arial"/>
          <w:noProof/>
          <w:sz w:val="24"/>
          <w:szCs w:val="24"/>
        </w:rPr>
        <w:t xml:space="preserve">a fair price and </w:t>
      </w:r>
      <w:r w:rsidR="00037A86" w:rsidRPr="00AF5088">
        <w:rPr>
          <w:rFonts w:ascii="Arial" w:hAnsi="Arial" w:cs="Arial"/>
          <w:noProof/>
          <w:sz w:val="24"/>
          <w:szCs w:val="24"/>
        </w:rPr>
        <w:t xml:space="preserve">security for their sustainable </w:t>
      </w:r>
      <w:r w:rsidR="00634DBD">
        <w:rPr>
          <w:rFonts w:ascii="Arial" w:hAnsi="Arial" w:cs="Arial"/>
          <w:noProof/>
          <w:sz w:val="24"/>
          <w:szCs w:val="24"/>
        </w:rPr>
        <w:t>materials</w:t>
      </w:r>
      <w:r w:rsidR="00037A86" w:rsidRPr="00AF5088">
        <w:rPr>
          <w:rFonts w:ascii="Arial" w:hAnsi="Arial" w:cs="Arial"/>
          <w:noProof/>
          <w:sz w:val="24"/>
          <w:szCs w:val="24"/>
        </w:rPr>
        <w:t xml:space="preserve"> but passed financial risks up to the </w:t>
      </w:r>
      <w:r w:rsidR="00634DBD">
        <w:rPr>
          <w:rFonts w:ascii="Arial" w:hAnsi="Arial" w:cs="Arial"/>
          <w:noProof/>
          <w:sz w:val="24"/>
          <w:szCs w:val="24"/>
        </w:rPr>
        <w:t xml:space="preserve">ethical, </w:t>
      </w:r>
      <w:r w:rsidR="00037A86" w:rsidRPr="00AF5088">
        <w:rPr>
          <w:rFonts w:ascii="Arial" w:hAnsi="Arial" w:cs="Arial"/>
          <w:noProof/>
          <w:sz w:val="24"/>
          <w:szCs w:val="24"/>
        </w:rPr>
        <w:t>green businesses.</w:t>
      </w:r>
    </w:p>
    <w:p w14:paraId="59F75F6D" w14:textId="77777777" w:rsidR="00923737" w:rsidRPr="00AF5088" w:rsidRDefault="00923737" w:rsidP="00037A86">
      <w:pPr>
        <w:spacing w:after="240" w:line="480" w:lineRule="auto"/>
        <w:rPr>
          <w:rFonts w:ascii="Arial" w:hAnsi="Arial" w:cs="Arial"/>
          <w:noProof/>
          <w:sz w:val="24"/>
          <w:szCs w:val="24"/>
        </w:rPr>
      </w:pPr>
    </w:p>
    <w:p w14:paraId="1F9D4835" w14:textId="72D9D8A5" w:rsidR="00583410" w:rsidRDefault="00BC1A03" w:rsidP="007F6D6D">
      <w:pPr>
        <w:spacing w:after="240" w:line="480" w:lineRule="auto"/>
        <w:rPr>
          <w:rFonts w:ascii="Arial" w:hAnsi="Arial" w:cs="Arial"/>
          <w:noProof/>
          <w:sz w:val="24"/>
          <w:szCs w:val="24"/>
        </w:rPr>
      </w:pPr>
      <w:r w:rsidRPr="00AF5088">
        <w:rPr>
          <w:rFonts w:ascii="Arial" w:hAnsi="Arial" w:cs="Arial"/>
          <w:noProof/>
          <w:sz w:val="24"/>
          <w:szCs w:val="24"/>
        </w:rPr>
        <w:t>.</w:t>
      </w:r>
      <w:r w:rsidR="00583410">
        <w:rPr>
          <w:rFonts w:ascii="Arial" w:hAnsi="Arial" w:cs="Arial"/>
          <w:noProof/>
          <w:sz w:val="24"/>
          <w:szCs w:val="24"/>
        </w:rPr>
        <w:br w:type="page"/>
      </w:r>
    </w:p>
    <w:p w14:paraId="52E03EE6" w14:textId="42469CFD" w:rsidR="00E20F6B" w:rsidRDefault="00E20F6B" w:rsidP="00037A86">
      <w:pPr>
        <w:spacing w:after="240" w:line="480" w:lineRule="auto"/>
        <w:rPr>
          <w:rFonts w:ascii="Arial" w:hAnsi="Arial" w:cs="Arial"/>
          <w:b/>
          <w:noProof/>
          <w:sz w:val="24"/>
          <w:szCs w:val="24"/>
        </w:rPr>
      </w:pPr>
      <w:bookmarkStart w:id="76" w:name="f6"/>
      <w:r>
        <w:rPr>
          <w:rFonts w:ascii="Arial" w:hAnsi="Arial" w:cs="Arial"/>
          <w:b/>
          <w:noProof/>
          <w:sz w:val="24"/>
          <w:szCs w:val="24"/>
        </w:rPr>
        <w:lastRenderedPageBreak/>
        <w:t xml:space="preserve">4.6 </w:t>
      </w:r>
      <w:bookmarkEnd w:id="76"/>
      <w:r>
        <w:rPr>
          <w:rFonts w:ascii="Arial" w:hAnsi="Arial" w:cs="Arial"/>
          <w:b/>
          <w:noProof/>
          <w:sz w:val="24"/>
          <w:szCs w:val="24"/>
        </w:rPr>
        <w:t>Networks and green internationalisation</w:t>
      </w:r>
    </w:p>
    <w:p w14:paraId="33A25300" w14:textId="1D8A04A0" w:rsidR="00037A86" w:rsidRPr="00AF5088" w:rsidRDefault="002D105D" w:rsidP="00037A86">
      <w:pPr>
        <w:spacing w:after="240" w:line="480" w:lineRule="auto"/>
        <w:rPr>
          <w:rFonts w:ascii="Arial" w:hAnsi="Arial" w:cs="Arial"/>
          <w:b/>
          <w:noProof/>
          <w:sz w:val="24"/>
          <w:szCs w:val="24"/>
        </w:rPr>
      </w:pPr>
      <w:bookmarkStart w:id="77" w:name="f61"/>
      <w:r>
        <w:rPr>
          <w:rFonts w:ascii="Arial" w:hAnsi="Arial" w:cs="Arial"/>
          <w:b/>
          <w:noProof/>
          <w:sz w:val="24"/>
          <w:szCs w:val="24"/>
        </w:rPr>
        <w:t xml:space="preserve">4.6.1 </w:t>
      </w:r>
      <w:bookmarkEnd w:id="77"/>
      <w:r w:rsidR="00037A86" w:rsidRPr="00AF5088">
        <w:rPr>
          <w:rFonts w:ascii="Arial" w:hAnsi="Arial" w:cs="Arial"/>
          <w:b/>
          <w:noProof/>
          <w:sz w:val="24"/>
          <w:szCs w:val="24"/>
        </w:rPr>
        <w:t>Networks: Opportunity Creation</w:t>
      </w:r>
    </w:p>
    <w:p w14:paraId="7556ED5B" w14:textId="6F95EE3F" w:rsidR="00037A86" w:rsidRPr="00AF5088" w:rsidRDefault="00A11F2D" w:rsidP="00037A86">
      <w:pPr>
        <w:spacing w:after="240" w:line="480" w:lineRule="auto"/>
        <w:rPr>
          <w:rFonts w:ascii="Arial" w:hAnsi="Arial" w:cs="Arial"/>
          <w:noProof/>
          <w:sz w:val="24"/>
          <w:szCs w:val="24"/>
        </w:rPr>
      </w:pPr>
      <w:r>
        <w:rPr>
          <w:rFonts w:ascii="Arial" w:hAnsi="Arial" w:cs="Arial"/>
          <w:sz w:val="24"/>
          <w:szCs w:val="24"/>
        </w:rPr>
        <w:t xml:space="preserve">The green and ethical nature of personal network links as an inspiration for business came through strongly. </w:t>
      </w:r>
      <w:r w:rsidR="00037A86" w:rsidRPr="00AF5088">
        <w:rPr>
          <w:rFonts w:ascii="Arial" w:hAnsi="Arial" w:cs="Arial"/>
          <w:noProof/>
          <w:sz w:val="24"/>
          <w:szCs w:val="24"/>
        </w:rPr>
        <w:t>Company C commented</w:t>
      </w:r>
      <w:r w:rsidR="00DB6A75">
        <w:rPr>
          <w:rFonts w:ascii="Arial" w:hAnsi="Arial" w:cs="Arial"/>
          <w:noProof/>
          <w:sz w:val="24"/>
          <w:szCs w:val="24"/>
        </w:rPr>
        <w:t xml:space="preserve"> of the founder</w:t>
      </w:r>
      <w:r w:rsidR="00037A86" w:rsidRPr="00AF5088">
        <w:rPr>
          <w:rFonts w:ascii="Arial" w:hAnsi="Arial" w:cs="Arial"/>
          <w:noProof/>
          <w:sz w:val="24"/>
          <w:szCs w:val="24"/>
        </w:rPr>
        <w:t>:</w:t>
      </w:r>
    </w:p>
    <w:p w14:paraId="22DCAB67" w14:textId="18B41D28" w:rsidR="00037A86" w:rsidRPr="00AF5088" w:rsidRDefault="00037A86" w:rsidP="00037A86">
      <w:pPr>
        <w:spacing w:after="240" w:line="480" w:lineRule="auto"/>
        <w:ind w:left="720"/>
        <w:rPr>
          <w:rFonts w:ascii="Arial" w:hAnsi="Arial" w:cs="Arial"/>
          <w:i/>
          <w:sz w:val="24"/>
          <w:szCs w:val="24"/>
        </w:rPr>
      </w:pPr>
      <w:r w:rsidRPr="00AF5088">
        <w:rPr>
          <w:rFonts w:ascii="Arial" w:hAnsi="Arial" w:cs="Arial"/>
          <w:i/>
          <w:sz w:val="24"/>
          <w:szCs w:val="24"/>
        </w:rPr>
        <w:t xml:space="preserve">“He previously worked in IT and engineering, and visited dry, desert like locations in the Middle East and Australia. This gave him the idea to think of Scientific solutions to overcome the problems of drought for farmers.” </w:t>
      </w:r>
    </w:p>
    <w:p w14:paraId="5BD9EAAB" w14:textId="77777777" w:rsidR="000E5F3D" w:rsidRDefault="000E5F3D" w:rsidP="00037A86">
      <w:pPr>
        <w:spacing w:after="240" w:line="480" w:lineRule="auto"/>
        <w:rPr>
          <w:rFonts w:ascii="Arial" w:hAnsi="Arial" w:cs="Arial"/>
          <w:sz w:val="24"/>
          <w:szCs w:val="24"/>
        </w:rPr>
      </w:pPr>
      <w:bookmarkStart w:id="78" w:name="_Hlk6677811"/>
    </w:p>
    <w:p w14:paraId="054182D3" w14:textId="1E66766D" w:rsidR="00037A86" w:rsidRPr="00AF5088" w:rsidRDefault="00037A86" w:rsidP="00037A86">
      <w:pPr>
        <w:spacing w:after="240" w:line="480" w:lineRule="auto"/>
        <w:rPr>
          <w:rFonts w:ascii="Arial" w:hAnsi="Arial" w:cs="Arial"/>
          <w:noProof/>
          <w:sz w:val="24"/>
          <w:szCs w:val="24"/>
        </w:rPr>
      </w:pPr>
      <w:r w:rsidRPr="00AF5088">
        <w:rPr>
          <w:rFonts w:ascii="Arial" w:hAnsi="Arial" w:cs="Arial"/>
          <w:sz w:val="24"/>
          <w:szCs w:val="24"/>
        </w:rPr>
        <w:t xml:space="preserve">The founder of </w:t>
      </w:r>
      <w:r w:rsidR="00B1410E">
        <w:rPr>
          <w:rFonts w:ascii="Arial" w:hAnsi="Arial" w:cs="Arial"/>
          <w:sz w:val="24"/>
          <w:szCs w:val="24"/>
        </w:rPr>
        <w:t>C</w:t>
      </w:r>
      <w:r w:rsidRPr="00AF5088">
        <w:rPr>
          <w:rFonts w:ascii="Arial" w:hAnsi="Arial" w:cs="Arial"/>
          <w:sz w:val="24"/>
          <w:szCs w:val="24"/>
        </w:rPr>
        <w:t xml:space="preserve">ompany A gained knowledge </w:t>
      </w:r>
      <w:r w:rsidR="00B1410E">
        <w:rPr>
          <w:rFonts w:ascii="Arial" w:hAnsi="Arial" w:cs="Arial"/>
          <w:sz w:val="24"/>
          <w:szCs w:val="24"/>
        </w:rPr>
        <w:t>whilst</w:t>
      </w:r>
      <w:r w:rsidRPr="00AF5088">
        <w:rPr>
          <w:rFonts w:ascii="Arial" w:hAnsi="Arial" w:cs="Arial"/>
          <w:sz w:val="24"/>
          <w:szCs w:val="24"/>
        </w:rPr>
        <w:t xml:space="preserve"> living abroad where he was inspired by recycled composting material, forming the basis of his product. </w:t>
      </w:r>
      <w:bookmarkEnd w:id="78"/>
      <w:r w:rsidRPr="00AF5088">
        <w:rPr>
          <w:rFonts w:ascii="Arial" w:hAnsi="Arial" w:cs="Arial"/>
          <w:noProof/>
          <w:sz w:val="24"/>
          <w:szCs w:val="24"/>
        </w:rPr>
        <w:t>Company J commented:</w:t>
      </w:r>
    </w:p>
    <w:p w14:paraId="3D449711" w14:textId="77777777" w:rsidR="00037A86" w:rsidRPr="00AF5088" w:rsidRDefault="00037A86" w:rsidP="00037A86">
      <w:pPr>
        <w:spacing w:after="240" w:line="480" w:lineRule="auto"/>
        <w:ind w:left="720"/>
        <w:rPr>
          <w:rFonts w:ascii="Arial" w:hAnsi="Arial" w:cs="Arial"/>
          <w:i/>
          <w:sz w:val="24"/>
          <w:szCs w:val="24"/>
        </w:rPr>
      </w:pPr>
      <w:r w:rsidRPr="00AF5088">
        <w:rPr>
          <w:rFonts w:ascii="Arial" w:hAnsi="Arial" w:cs="Arial"/>
          <w:i/>
          <w:sz w:val="24"/>
          <w:szCs w:val="24"/>
        </w:rPr>
        <w:t>“We are a member of an enterprise support group in which we discuss and share ideas, which is really useful for inspiration and networking.”</w:t>
      </w:r>
    </w:p>
    <w:p w14:paraId="21E253D3" w14:textId="77E02188" w:rsidR="00037A86" w:rsidRPr="00AF5088" w:rsidRDefault="000E5F3D" w:rsidP="00037A86">
      <w:pPr>
        <w:spacing w:after="240" w:line="480" w:lineRule="auto"/>
        <w:rPr>
          <w:rFonts w:ascii="Arial" w:hAnsi="Arial" w:cs="Arial"/>
          <w:sz w:val="24"/>
          <w:szCs w:val="24"/>
        </w:rPr>
      </w:pPr>
      <w:r>
        <w:rPr>
          <w:rFonts w:ascii="Arial" w:hAnsi="Arial" w:cs="Arial"/>
          <w:sz w:val="24"/>
          <w:szCs w:val="24"/>
        </w:rPr>
        <w:t>Networking inspired one of the founders of</w:t>
      </w:r>
      <w:r w:rsidR="00037A86" w:rsidRPr="00AF5088">
        <w:rPr>
          <w:rFonts w:ascii="Arial" w:hAnsi="Arial" w:cs="Arial"/>
          <w:sz w:val="24"/>
          <w:szCs w:val="24"/>
        </w:rPr>
        <w:t xml:space="preserve"> </w:t>
      </w:r>
      <w:r w:rsidR="00D57FA2">
        <w:rPr>
          <w:rFonts w:ascii="Arial" w:hAnsi="Arial" w:cs="Arial"/>
          <w:sz w:val="24"/>
          <w:szCs w:val="24"/>
        </w:rPr>
        <w:t>C</w:t>
      </w:r>
      <w:r w:rsidR="00037A86" w:rsidRPr="00AF5088">
        <w:rPr>
          <w:rFonts w:ascii="Arial" w:hAnsi="Arial" w:cs="Arial"/>
          <w:sz w:val="24"/>
          <w:szCs w:val="24"/>
        </w:rPr>
        <w:t>ompany H:</w:t>
      </w:r>
    </w:p>
    <w:p w14:paraId="02B67DDA" w14:textId="77777777" w:rsidR="00037A86" w:rsidRPr="00AF5088" w:rsidRDefault="00037A86" w:rsidP="00037A86">
      <w:pPr>
        <w:spacing w:after="240" w:line="480" w:lineRule="auto"/>
        <w:ind w:left="720"/>
        <w:rPr>
          <w:rFonts w:ascii="Arial" w:hAnsi="Arial" w:cs="Arial"/>
          <w:i/>
          <w:sz w:val="24"/>
          <w:szCs w:val="24"/>
        </w:rPr>
      </w:pPr>
      <w:r w:rsidRPr="00AF5088">
        <w:rPr>
          <w:rFonts w:ascii="Arial" w:hAnsi="Arial" w:cs="Arial"/>
          <w:i/>
          <w:sz w:val="24"/>
          <w:szCs w:val="24"/>
        </w:rPr>
        <w:t>“One had passion for organic herbs, experience of travelling to India, doing yoga, and working for an organic farm – now one of our suppliers.”</w:t>
      </w:r>
    </w:p>
    <w:p w14:paraId="567A13E6" w14:textId="77777777" w:rsidR="00037A86" w:rsidRPr="00AF5088" w:rsidRDefault="00037A86" w:rsidP="00037A86">
      <w:pPr>
        <w:spacing w:after="240" w:line="480" w:lineRule="auto"/>
        <w:rPr>
          <w:rFonts w:ascii="Arial" w:hAnsi="Arial" w:cs="Arial"/>
          <w:noProof/>
          <w:sz w:val="24"/>
          <w:szCs w:val="24"/>
        </w:rPr>
      </w:pPr>
    </w:p>
    <w:p w14:paraId="245A3506" w14:textId="432EAB6A" w:rsidR="00037A86" w:rsidRPr="00AF5088" w:rsidRDefault="002D105D" w:rsidP="00037A86">
      <w:pPr>
        <w:spacing w:after="240" w:line="480" w:lineRule="auto"/>
        <w:rPr>
          <w:rFonts w:ascii="Arial" w:hAnsi="Arial" w:cs="Arial"/>
          <w:b/>
          <w:noProof/>
          <w:sz w:val="24"/>
          <w:szCs w:val="24"/>
        </w:rPr>
      </w:pPr>
      <w:bookmarkStart w:id="79" w:name="f62"/>
      <w:r>
        <w:rPr>
          <w:rFonts w:ascii="Arial" w:hAnsi="Arial" w:cs="Arial"/>
          <w:b/>
          <w:noProof/>
          <w:sz w:val="24"/>
          <w:szCs w:val="24"/>
        </w:rPr>
        <w:t xml:space="preserve">4.6.2 </w:t>
      </w:r>
      <w:bookmarkEnd w:id="79"/>
      <w:r>
        <w:rPr>
          <w:rFonts w:ascii="Arial" w:hAnsi="Arial" w:cs="Arial"/>
          <w:b/>
          <w:noProof/>
          <w:sz w:val="24"/>
          <w:szCs w:val="24"/>
        </w:rPr>
        <w:t xml:space="preserve">Networks: </w:t>
      </w:r>
      <w:r w:rsidR="00037A86" w:rsidRPr="00AF5088">
        <w:rPr>
          <w:rFonts w:ascii="Arial" w:hAnsi="Arial" w:cs="Arial"/>
          <w:b/>
          <w:noProof/>
          <w:sz w:val="24"/>
          <w:szCs w:val="24"/>
        </w:rPr>
        <w:t>Commitment decisions</w:t>
      </w:r>
    </w:p>
    <w:p w14:paraId="33B0F22F" w14:textId="78F8E1F6" w:rsidR="00037A86" w:rsidRPr="00AF5088" w:rsidRDefault="00037A86" w:rsidP="00037A86">
      <w:pPr>
        <w:spacing w:after="240" w:line="480" w:lineRule="auto"/>
        <w:rPr>
          <w:rFonts w:ascii="Arial" w:hAnsi="Arial" w:cs="Arial"/>
          <w:noProof/>
          <w:sz w:val="24"/>
          <w:szCs w:val="24"/>
        </w:rPr>
      </w:pPr>
      <w:r w:rsidRPr="00AF5088">
        <w:rPr>
          <w:rFonts w:ascii="Arial" w:hAnsi="Arial" w:cs="Arial"/>
          <w:noProof/>
          <w:sz w:val="24"/>
          <w:szCs w:val="24"/>
        </w:rPr>
        <w:t xml:space="preserve">The importance of green standards in commitment decisions is underlined by insistence on organic/ sustainable/ recycled supplies by </w:t>
      </w:r>
      <w:r w:rsidR="0073155A">
        <w:rPr>
          <w:rFonts w:ascii="Arial" w:hAnsi="Arial" w:cs="Arial"/>
          <w:noProof/>
          <w:sz w:val="24"/>
          <w:szCs w:val="24"/>
        </w:rPr>
        <w:t>C</w:t>
      </w:r>
      <w:r w:rsidRPr="00AF5088">
        <w:rPr>
          <w:rFonts w:ascii="Arial" w:hAnsi="Arial" w:cs="Arial"/>
          <w:noProof/>
          <w:sz w:val="24"/>
          <w:szCs w:val="24"/>
        </w:rPr>
        <w:t xml:space="preserve">ompanies A, D, F, G, H </w:t>
      </w:r>
      <w:r w:rsidRPr="00AF5088">
        <w:rPr>
          <w:rFonts w:ascii="Arial" w:hAnsi="Arial" w:cs="Arial"/>
          <w:noProof/>
          <w:sz w:val="24"/>
          <w:szCs w:val="24"/>
        </w:rPr>
        <w:lastRenderedPageBreak/>
        <w:t xml:space="preserve">and J. and membership of fair trade bodies, especially the </w:t>
      </w:r>
      <w:r w:rsidR="0022175C">
        <w:rPr>
          <w:rFonts w:ascii="Arial" w:hAnsi="Arial" w:cs="Arial"/>
          <w:noProof/>
          <w:sz w:val="24"/>
          <w:szCs w:val="24"/>
        </w:rPr>
        <w:t>World Fair Trade Organisation (</w:t>
      </w:r>
      <w:r w:rsidRPr="00AF5088">
        <w:rPr>
          <w:rFonts w:ascii="Arial" w:hAnsi="Arial" w:cs="Arial"/>
          <w:noProof/>
          <w:sz w:val="24"/>
          <w:szCs w:val="24"/>
        </w:rPr>
        <w:t>WFTO</w:t>
      </w:r>
      <w:r w:rsidR="0022175C">
        <w:rPr>
          <w:rFonts w:ascii="Arial" w:hAnsi="Arial" w:cs="Arial"/>
          <w:noProof/>
          <w:sz w:val="24"/>
          <w:szCs w:val="24"/>
        </w:rPr>
        <w:t>)</w:t>
      </w:r>
      <w:r w:rsidRPr="00AF5088">
        <w:rPr>
          <w:rFonts w:ascii="Arial" w:hAnsi="Arial" w:cs="Arial"/>
          <w:noProof/>
          <w:sz w:val="24"/>
          <w:szCs w:val="24"/>
        </w:rPr>
        <w:t xml:space="preserve"> by </w:t>
      </w:r>
      <w:r w:rsidR="0073155A">
        <w:rPr>
          <w:rFonts w:ascii="Arial" w:hAnsi="Arial" w:cs="Arial"/>
          <w:noProof/>
          <w:sz w:val="24"/>
          <w:szCs w:val="24"/>
        </w:rPr>
        <w:t>C</w:t>
      </w:r>
      <w:r w:rsidRPr="00AF5088">
        <w:rPr>
          <w:rFonts w:ascii="Arial" w:hAnsi="Arial" w:cs="Arial"/>
          <w:noProof/>
          <w:sz w:val="24"/>
          <w:szCs w:val="24"/>
        </w:rPr>
        <w:t xml:space="preserve">ompanises D, H and J. </w:t>
      </w:r>
    </w:p>
    <w:p w14:paraId="2647C819" w14:textId="77777777" w:rsidR="00037A86" w:rsidRPr="00AF5088" w:rsidRDefault="00037A86" w:rsidP="00037A86">
      <w:pPr>
        <w:spacing w:after="240" w:line="480" w:lineRule="auto"/>
        <w:rPr>
          <w:rFonts w:ascii="Arial" w:hAnsi="Arial" w:cs="Arial"/>
          <w:noProof/>
          <w:sz w:val="24"/>
          <w:szCs w:val="24"/>
        </w:rPr>
      </w:pPr>
    </w:p>
    <w:p w14:paraId="2AD42473" w14:textId="2B8F9E4F" w:rsidR="00037A86" w:rsidRPr="00AF5088" w:rsidRDefault="00037A86" w:rsidP="00037A86">
      <w:pPr>
        <w:spacing w:after="240" w:line="480" w:lineRule="auto"/>
        <w:rPr>
          <w:rFonts w:ascii="Arial" w:hAnsi="Arial" w:cs="Arial"/>
          <w:noProof/>
          <w:sz w:val="24"/>
          <w:szCs w:val="24"/>
        </w:rPr>
      </w:pPr>
      <w:r w:rsidRPr="00AF5088">
        <w:rPr>
          <w:rFonts w:ascii="Arial" w:hAnsi="Arial" w:cs="Arial"/>
          <w:noProof/>
          <w:sz w:val="24"/>
          <w:szCs w:val="24"/>
        </w:rPr>
        <w:t xml:space="preserve">In addition to inspiration and design, many businesses found networks important for </w:t>
      </w:r>
      <w:r w:rsidR="007B264B">
        <w:rPr>
          <w:rFonts w:ascii="Arial" w:hAnsi="Arial" w:cs="Arial"/>
          <w:noProof/>
          <w:sz w:val="24"/>
          <w:szCs w:val="24"/>
        </w:rPr>
        <w:t xml:space="preserve">finding </w:t>
      </w:r>
      <w:r w:rsidRPr="00AF5088">
        <w:rPr>
          <w:rFonts w:ascii="Arial" w:hAnsi="Arial" w:cs="Arial"/>
          <w:noProof/>
          <w:sz w:val="24"/>
          <w:szCs w:val="24"/>
        </w:rPr>
        <w:t>supplies. D relies on ethical producers in India and F on local suppliers of sustainable timber. Company H relies on organic producers to supply materials and outsources manufacture as well. For A, the raw materials themselves are waste foods supplied by a local network which collects food waste for recycling:</w:t>
      </w:r>
    </w:p>
    <w:p w14:paraId="2787208D" w14:textId="77777777" w:rsidR="00037A86" w:rsidRPr="00AF5088" w:rsidRDefault="00037A86" w:rsidP="00037A86">
      <w:pPr>
        <w:spacing w:after="240" w:line="480" w:lineRule="auto"/>
        <w:ind w:left="720"/>
        <w:rPr>
          <w:rFonts w:ascii="Arial" w:hAnsi="Arial" w:cs="Arial"/>
          <w:i/>
          <w:sz w:val="24"/>
          <w:szCs w:val="24"/>
        </w:rPr>
      </w:pPr>
      <w:r w:rsidRPr="00AF5088">
        <w:rPr>
          <w:rFonts w:ascii="Arial" w:hAnsi="Arial" w:cs="Arial"/>
          <w:i/>
          <w:sz w:val="24"/>
          <w:szCs w:val="24"/>
        </w:rPr>
        <w:t>“We needed to set up supply lines and make sure they were compostable. We built up a relationship of trust with suppliers so we knew they were reliable and checked they could supply more materials so we could expand.”</w:t>
      </w:r>
    </w:p>
    <w:p w14:paraId="05F893B9" w14:textId="77777777" w:rsidR="00037A86" w:rsidRPr="00AF5088" w:rsidRDefault="00037A86" w:rsidP="00037A86">
      <w:pPr>
        <w:spacing w:after="240" w:line="480" w:lineRule="auto"/>
        <w:rPr>
          <w:rFonts w:ascii="Arial" w:hAnsi="Arial" w:cs="Arial"/>
          <w:noProof/>
          <w:sz w:val="24"/>
          <w:szCs w:val="24"/>
        </w:rPr>
      </w:pPr>
    </w:p>
    <w:p w14:paraId="2C47D329" w14:textId="754B51D0" w:rsidR="00037A86" w:rsidRPr="00AF5088" w:rsidRDefault="00037A86" w:rsidP="00037A86">
      <w:pPr>
        <w:spacing w:after="240" w:line="480" w:lineRule="auto"/>
        <w:rPr>
          <w:rFonts w:ascii="Arial" w:hAnsi="Arial" w:cs="Arial"/>
          <w:sz w:val="24"/>
          <w:szCs w:val="24"/>
        </w:rPr>
      </w:pPr>
      <w:r w:rsidRPr="00AF5088">
        <w:rPr>
          <w:rFonts w:ascii="Arial" w:hAnsi="Arial" w:cs="Arial"/>
          <w:sz w:val="24"/>
          <w:szCs w:val="24"/>
        </w:rPr>
        <w:t>Company C use</w:t>
      </w:r>
      <w:r w:rsidR="00BD036C">
        <w:rPr>
          <w:rFonts w:ascii="Arial" w:hAnsi="Arial" w:cs="Arial"/>
          <w:sz w:val="24"/>
          <w:szCs w:val="24"/>
        </w:rPr>
        <w:t>d</w:t>
      </w:r>
      <w:r w:rsidRPr="00AF5088">
        <w:rPr>
          <w:rFonts w:ascii="Arial" w:hAnsi="Arial" w:cs="Arial"/>
          <w:sz w:val="24"/>
          <w:szCs w:val="24"/>
        </w:rPr>
        <w:t xml:space="preserve"> dynamic network links to develop the</w:t>
      </w:r>
      <w:r w:rsidR="007B264B">
        <w:rPr>
          <w:rFonts w:ascii="Arial" w:hAnsi="Arial" w:cs="Arial"/>
          <w:sz w:val="24"/>
          <w:szCs w:val="24"/>
        </w:rPr>
        <w:t>ir</w:t>
      </w:r>
      <w:r w:rsidRPr="00AF5088">
        <w:rPr>
          <w:rFonts w:ascii="Arial" w:hAnsi="Arial" w:cs="Arial"/>
          <w:sz w:val="24"/>
          <w:szCs w:val="24"/>
        </w:rPr>
        <w:t xml:space="preserve"> product then refine</w:t>
      </w:r>
      <w:r w:rsidR="00BD036C">
        <w:rPr>
          <w:rFonts w:ascii="Arial" w:hAnsi="Arial" w:cs="Arial"/>
          <w:sz w:val="24"/>
          <w:szCs w:val="24"/>
        </w:rPr>
        <w:t>d</w:t>
      </w:r>
      <w:r w:rsidRPr="00AF5088">
        <w:rPr>
          <w:rFonts w:ascii="Arial" w:hAnsi="Arial" w:cs="Arial"/>
          <w:sz w:val="24"/>
          <w:szCs w:val="24"/>
        </w:rPr>
        <w:t xml:space="preserve"> it in collaboration with customers</w:t>
      </w:r>
      <w:r w:rsidR="00BD036C">
        <w:rPr>
          <w:rFonts w:ascii="Arial" w:hAnsi="Arial" w:cs="Arial"/>
          <w:sz w:val="24"/>
          <w:szCs w:val="24"/>
        </w:rPr>
        <w:t>:</w:t>
      </w:r>
    </w:p>
    <w:p w14:paraId="5A7C9326" w14:textId="77777777" w:rsidR="00037A86" w:rsidRPr="00AF5088" w:rsidRDefault="00037A86" w:rsidP="00037A86">
      <w:pPr>
        <w:spacing w:after="240" w:line="480" w:lineRule="auto"/>
        <w:ind w:left="720"/>
        <w:rPr>
          <w:rFonts w:ascii="Arial" w:hAnsi="Arial" w:cs="Arial"/>
          <w:noProof/>
          <w:sz w:val="24"/>
          <w:szCs w:val="24"/>
        </w:rPr>
      </w:pPr>
      <w:r w:rsidRPr="00AF5088">
        <w:rPr>
          <w:rFonts w:ascii="Arial" w:hAnsi="Arial" w:cs="Arial"/>
          <w:i/>
          <w:sz w:val="24"/>
          <w:szCs w:val="24"/>
        </w:rPr>
        <w:t>“We are part of a local Agri tech cluster of small businesses. That has been really helpful in making links with Scientists at local universities to help us develop technical solutions and test our product.”</w:t>
      </w:r>
    </w:p>
    <w:p w14:paraId="78260F0A" w14:textId="7A856A25" w:rsidR="00037A86" w:rsidRDefault="007B532E" w:rsidP="00037A86">
      <w:pPr>
        <w:spacing w:after="240" w:line="480" w:lineRule="auto"/>
        <w:rPr>
          <w:rFonts w:ascii="Arial" w:hAnsi="Arial" w:cs="Arial"/>
          <w:noProof/>
          <w:sz w:val="24"/>
          <w:szCs w:val="24"/>
        </w:rPr>
      </w:pPr>
      <w:r>
        <w:rPr>
          <w:rFonts w:ascii="Arial" w:hAnsi="Arial" w:cs="Arial"/>
          <w:noProof/>
          <w:sz w:val="24"/>
          <w:szCs w:val="24"/>
        </w:rPr>
        <w:t>A summary of the green and general business links found is given in Firgure 17.</w:t>
      </w:r>
    </w:p>
    <w:p w14:paraId="7B5467A1" w14:textId="77777777" w:rsidR="007B532E" w:rsidRPr="00AF5088" w:rsidRDefault="007B532E" w:rsidP="00037A86">
      <w:pPr>
        <w:spacing w:after="240" w:line="480" w:lineRule="auto"/>
        <w:rPr>
          <w:rFonts w:ascii="Arial" w:hAnsi="Arial" w:cs="Arial"/>
          <w:noProof/>
          <w:sz w:val="24"/>
          <w:szCs w:val="24"/>
        </w:rPr>
      </w:pPr>
    </w:p>
    <w:p w14:paraId="671BE499" w14:textId="33A2D3E3" w:rsidR="00037A86" w:rsidRPr="00AF5088" w:rsidRDefault="002D105D" w:rsidP="00037A86">
      <w:pPr>
        <w:spacing w:after="240" w:line="480" w:lineRule="auto"/>
        <w:rPr>
          <w:rFonts w:ascii="Arial" w:hAnsi="Arial" w:cs="Arial"/>
          <w:b/>
          <w:sz w:val="24"/>
          <w:szCs w:val="24"/>
        </w:rPr>
      </w:pPr>
      <w:bookmarkStart w:id="80" w:name="f63"/>
      <w:r>
        <w:rPr>
          <w:rFonts w:ascii="Arial" w:hAnsi="Arial" w:cs="Arial"/>
          <w:b/>
          <w:sz w:val="24"/>
          <w:szCs w:val="24"/>
        </w:rPr>
        <w:t xml:space="preserve">4.6.3 </w:t>
      </w:r>
      <w:bookmarkEnd w:id="80"/>
      <w:r w:rsidR="00037A86" w:rsidRPr="00AF5088">
        <w:rPr>
          <w:rFonts w:ascii="Arial" w:hAnsi="Arial" w:cs="Arial"/>
          <w:b/>
          <w:sz w:val="24"/>
          <w:szCs w:val="24"/>
        </w:rPr>
        <w:t>Opportunity Development</w:t>
      </w:r>
    </w:p>
    <w:p w14:paraId="341DA610" w14:textId="04874FEC" w:rsidR="00037A86" w:rsidRPr="00AF5088" w:rsidRDefault="00BF7397" w:rsidP="00037A86">
      <w:pPr>
        <w:spacing w:after="240" w:line="480" w:lineRule="auto"/>
        <w:rPr>
          <w:rFonts w:ascii="Arial" w:hAnsi="Arial" w:cs="Arial"/>
          <w:noProof/>
          <w:sz w:val="24"/>
          <w:szCs w:val="24"/>
        </w:rPr>
      </w:pPr>
      <w:r>
        <w:rPr>
          <w:rFonts w:ascii="Arial" w:hAnsi="Arial" w:cs="Arial"/>
          <w:sz w:val="24"/>
          <w:szCs w:val="24"/>
        </w:rPr>
        <w:lastRenderedPageBreak/>
        <w:t xml:space="preserve">Getting green products known was a challenge which green businesses turned to network links and targeted outlets to find eco-inclined consumers. </w:t>
      </w:r>
      <w:r w:rsidR="00037A86" w:rsidRPr="00AF5088">
        <w:rPr>
          <w:rFonts w:ascii="Arial" w:hAnsi="Arial" w:cs="Arial"/>
          <w:sz w:val="24"/>
          <w:szCs w:val="24"/>
        </w:rPr>
        <w:t xml:space="preserve">Company A worked with partners to develop their products further and thereby increase exposure and gain new customers </w:t>
      </w:r>
      <w:r w:rsidR="007B264B">
        <w:rPr>
          <w:rFonts w:ascii="Arial" w:hAnsi="Arial" w:cs="Arial"/>
          <w:sz w:val="24"/>
          <w:szCs w:val="24"/>
        </w:rPr>
        <w:t>for those</w:t>
      </w:r>
      <w:r w:rsidR="00037A86" w:rsidRPr="00AF5088">
        <w:rPr>
          <w:rFonts w:ascii="Arial" w:hAnsi="Arial" w:cs="Arial"/>
          <w:sz w:val="24"/>
          <w:szCs w:val="24"/>
        </w:rPr>
        <w:t xml:space="preserve"> new applications</w:t>
      </w:r>
      <w:r w:rsidR="007B264B">
        <w:rPr>
          <w:rFonts w:ascii="Arial" w:hAnsi="Arial" w:cs="Arial"/>
          <w:sz w:val="24"/>
          <w:szCs w:val="24"/>
        </w:rPr>
        <w:t>:</w:t>
      </w:r>
    </w:p>
    <w:p w14:paraId="70787D8A" w14:textId="750B88AB" w:rsidR="00037A86" w:rsidRDefault="00037A86" w:rsidP="00037A86">
      <w:pPr>
        <w:spacing w:after="240" w:line="480" w:lineRule="auto"/>
        <w:ind w:left="720"/>
        <w:rPr>
          <w:rFonts w:ascii="Arial" w:hAnsi="Arial" w:cs="Arial"/>
          <w:i/>
          <w:sz w:val="24"/>
          <w:szCs w:val="24"/>
        </w:rPr>
      </w:pPr>
      <w:r w:rsidRPr="00AF5088">
        <w:rPr>
          <w:rFonts w:ascii="Arial" w:hAnsi="Arial" w:cs="Arial"/>
          <w:i/>
          <w:sz w:val="24"/>
          <w:szCs w:val="24"/>
        </w:rPr>
        <w:t xml:space="preserve">“We worked with a university catering facility to provide special bins at key places for compostable waste to stop most </w:t>
      </w:r>
      <w:r w:rsidR="007B264B">
        <w:rPr>
          <w:rFonts w:ascii="Arial" w:hAnsi="Arial" w:cs="Arial"/>
          <w:i/>
          <w:sz w:val="24"/>
          <w:szCs w:val="24"/>
        </w:rPr>
        <w:t xml:space="preserve">of </w:t>
      </w:r>
      <w:r w:rsidRPr="00AF5088">
        <w:rPr>
          <w:rFonts w:ascii="Arial" w:hAnsi="Arial" w:cs="Arial"/>
          <w:i/>
          <w:sz w:val="24"/>
          <w:szCs w:val="24"/>
        </w:rPr>
        <w:t>our trays ending up in general waste. We used technical testing services to develop our products…We are currently working with an independent coffee shop group, to provide customised coffee cups with their logos as well as promoting our brand in store as a partnership. This is a win-win for both us and them.”</w:t>
      </w:r>
    </w:p>
    <w:p w14:paraId="5686EE66" w14:textId="117496A6" w:rsidR="00BD036C" w:rsidRDefault="00BD036C" w:rsidP="00037A86">
      <w:pPr>
        <w:spacing w:after="240" w:line="480" w:lineRule="auto"/>
        <w:ind w:left="720"/>
        <w:rPr>
          <w:rFonts w:ascii="Arial" w:hAnsi="Arial" w:cs="Arial"/>
          <w:i/>
          <w:sz w:val="24"/>
          <w:szCs w:val="24"/>
        </w:rPr>
      </w:pPr>
    </w:p>
    <w:p w14:paraId="3EDC40F5" w14:textId="709E4448" w:rsidR="00BD036C" w:rsidRPr="00AF5088" w:rsidRDefault="00BD036C" w:rsidP="00BD036C">
      <w:pPr>
        <w:spacing w:after="240" w:line="480" w:lineRule="auto"/>
        <w:rPr>
          <w:rFonts w:ascii="Arial" w:hAnsi="Arial" w:cs="Arial"/>
          <w:sz w:val="24"/>
          <w:szCs w:val="24"/>
        </w:rPr>
      </w:pPr>
      <w:r w:rsidRPr="00AF5088">
        <w:rPr>
          <w:rFonts w:ascii="Arial" w:hAnsi="Arial" w:cs="Arial"/>
          <w:sz w:val="24"/>
          <w:szCs w:val="24"/>
        </w:rPr>
        <w:t>Company B mentions links with organic outlets and Michelin star restaurants as helpful for opportunity development. They drew on local connections to develop lean meat protein boxes advertised by an athlete, advertis</w:t>
      </w:r>
      <w:r>
        <w:rPr>
          <w:rFonts w:ascii="Arial" w:hAnsi="Arial" w:cs="Arial"/>
          <w:sz w:val="24"/>
          <w:szCs w:val="24"/>
        </w:rPr>
        <w:t>ing</w:t>
      </w:r>
      <w:r w:rsidRPr="00AF5088">
        <w:rPr>
          <w:rFonts w:ascii="Arial" w:hAnsi="Arial" w:cs="Arial"/>
          <w:sz w:val="24"/>
          <w:szCs w:val="24"/>
        </w:rPr>
        <w:t xml:space="preserve"> this on social media. Most companies referred to internet exposure as important, with some exporting directly </w:t>
      </w:r>
      <w:r>
        <w:rPr>
          <w:rFonts w:ascii="Arial" w:hAnsi="Arial" w:cs="Arial"/>
          <w:sz w:val="24"/>
          <w:szCs w:val="24"/>
        </w:rPr>
        <w:t xml:space="preserve">in response </w:t>
      </w:r>
      <w:r w:rsidRPr="00AF5088">
        <w:rPr>
          <w:rFonts w:ascii="Arial" w:hAnsi="Arial" w:cs="Arial"/>
          <w:sz w:val="24"/>
          <w:szCs w:val="24"/>
        </w:rPr>
        <w:t xml:space="preserve">to orders </w:t>
      </w:r>
      <w:r>
        <w:rPr>
          <w:rFonts w:ascii="Arial" w:hAnsi="Arial" w:cs="Arial"/>
          <w:sz w:val="24"/>
          <w:szCs w:val="24"/>
        </w:rPr>
        <w:t xml:space="preserve">received </w:t>
      </w:r>
      <w:r w:rsidRPr="00AF5088">
        <w:rPr>
          <w:rFonts w:ascii="Arial" w:hAnsi="Arial" w:cs="Arial"/>
          <w:sz w:val="24"/>
          <w:szCs w:val="24"/>
        </w:rPr>
        <w:t xml:space="preserve">online. </w:t>
      </w:r>
      <w:r>
        <w:rPr>
          <w:rFonts w:ascii="Arial" w:hAnsi="Arial" w:cs="Arial"/>
          <w:sz w:val="24"/>
          <w:szCs w:val="24"/>
        </w:rPr>
        <w:t>The effect of internet presence may</w:t>
      </w:r>
      <w:r w:rsidRPr="00AF5088">
        <w:rPr>
          <w:rFonts w:ascii="Arial" w:hAnsi="Arial" w:cs="Arial"/>
          <w:sz w:val="24"/>
          <w:szCs w:val="24"/>
        </w:rPr>
        <w:t xml:space="preserve"> mean that smaller </w:t>
      </w:r>
      <w:r>
        <w:rPr>
          <w:rFonts w:ascii="Arial" w:hAnsi="Arial" w:cs="Arial"/>
          <w:sz w:val="24"/>
          <w:szCs w:val="24"/>
        </w:rPr>
        <w:t>B</w:t>
      </w:r>
      <w:r w:rsidRPr="00AF5088">
        <w:rPr>
          <w:rFonts w:ascii="Arial" w:hAnsi="Arial" w:cs="Arial"/>
          <w:sz w:val="24"/>
          <w:szCs w:val="24"/>
        </w:rPr>
        <w:t>usinesses</w:t>
      </w:r>
      <w:r>
        <w:rPr>
          <w:rFonts w:ascii="Arial" w:hAnsi="Arial" w:cs="Arial"/>
          <w:sz w:val="24"/>
          <w:szCs w:val="24"/>
        </w:rPr>
        <w:t xml:space="preserve"> </w:t>
      </w:r>
      <w:r w:rsidRPr="00AF5088">
        <w:rPr>
          <w:rFonts w:ascii="Arial" w:hAnsi="Arial" w:cs="Arial"/>
          <w:sz w:val="24"/>
          <w:szCs w:val="24"/>
        </w:rPr>
        <w:t xml:space="preserve">D, F and J </w:t>
      </w:r>
      <w:r>
        <w:rPr>
          <w:rFonts w:ascii="Arial" w:hAnsi="Arial" w:cs="Arial"/>
          <w:sz w:val="24"/>
          <w:szCs w:val="24"/>
        </w:rPr>
        <w:t xml:space="preserve">are actually less reliant on </w:t>
      </w:r>
      <w:r w:rsidRPr="00AF5088">
        <w:rPr>
          <w:rFonts w:ascii="Arial" w:hAnsi="Arial" w:cs="Arial"/>
          <w:sz w:val="24"/>
          <w:szCs w:val="24"/>
        </w:rPr>
        <w:t xml:space="preserve">marketing networks. </w:t>
      </w:r>
    </w:p>
    <w:p w14:paraId="22B4B9FE" w14:textId="77777777" w:rsidR="00BD036C" w:rsidRPr="00AF5088" w:rsidRDefault="00BD036C" w:rsidP="00BD036C">
      <w:pPr>
        <w:spacing w:after="240" w:line="480" w:lineRule="auto"/>
        <w:rPr>
          <w:rFonts w:ascii="Arial" w:hAnsi="Arial" w:cs="Arial"/>
          <w:sz w:val="24"/>
          <w:szCs w:val="24"/>
        </w:rPr>
      </w:pPr>
    </w:p>
    <w:p w14:paraId="40C41EBE" w14:textId="77777777" w:rsidR="00BD036C" w:rsidRPr="00AF5088" w:rsidRDefault="00BD036C" w:rsidP="00037A86">
      <w:pPr>
        <w:spacing w:after="240" w:line="480" w:lineRule="auto"/>
        <w:ind w:left="720"/>
        <w:rPr>
          <w:rFonts w:ascii="Arial" w:hAnsi="Arial" w:cs="Arial"/>
          <w:i/>
          <w:sz w:val="24"/>
          <w:szCs w:val="24"/>
        </w:rPr>
      </w:pPr>
    </w:p>
    <w:p w14:paraId="59750D25" w14:textId="113AAC2E" w:rsidR="00583410" w:rsidRDefault="00583410">
      <w:pPr>
        <w:rPr>
          <w:rFonts w:ascii="Arial" w:hAnsi="Arial" w:cs="Arial"/>
          <w:sz w:val="24"/>
          <w:szCs w:val="24"/>
        </w:rPr>
      </w:pPr>
      <w:r>
        <w:rPr>
          <w:rFonts w:ascii="Arial" w:hAnsi="Arial" w:cs="Arial"/>
          <w:sz w:val="24"/>
          <w:szCs w:val="24"/>
        </w:rPr>
        <w:br w:type="page"/>
      </w:r>
    </w:p>
    <w:p w14:paraId="0419AA95" w14:textId="77777777" w:rsidR="00F83758" w:rsidRDefault="00F83758" w:rsidP="00F83758">
      <w:pPr>
        <w:rPr>
          <w:rFonts w:ascii="Arial" w:hAnsi="Arial" w:cs="Arial"/>
          <w:noProof/>
        </w:rPr>
      </w:pPr>
      <w:r w:rsidRPr="00C15D65">
        <w:rPr>
          <w:rFonts w:ascii="Arial" w:hAnsi="Arial" w:cs="Arial"/>
          <w:noProof/>
        </w:rPr>
        <w:lastRenderedPageBreak/>
        <mc:AlternateContent>
          <mc:Choice Requires="wps">
            <w:drawing>
              <wp:anchor distT="45720" distB="45720" distL="114300" distR="114300" simplePos="0" relativeHeight="251657216" behindDoc="0" locked="0" layoutInCell="1" allowOverlap="1" wp14:anchorId="5355D9AD" wp14:editId="1F8CB2FE">
                <wp:simplePos x="0" y="0"/>
                <wp:positionH relativeFrom="column">
                  <wp:posOffset>3971925</wp:posOffset>
                </wp:positionH>
                <wp:positionV relativeFrom="paragraph">
                  <wp:posOffset>-232410</wp:posOffset>
                </wp:positionV>
                <wp:extent cx="1933575" cy="333375"/>
                <wp:effectExtent l="0" t="0" r="9525" b="9525"/>
                <wp:wrapNone/>
                <wp:docPr id="239"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933575" cy="333375"/>
                        </a:xfrm>
                        <a:prstGeom prst="rect">
                          <a:avLst/>
                        </a:prstGeom>
                        <a:solidFill>
                          <a:srgbClr val="FFFFFF"/>
                        </a:solidFill>
                        <a:ln w="9525">
                          <a:noFill/>
                          <a:miter lim="800000"/>
                          <a:headEnd/>
                          <a:tailEnd/>
                        </a:ln>
                      </wps:spPr>
                      <wps:txbx>
                        <w:txbxContent>
                          <w:p w14:paraId="4D25032D" w14:textId="77777777" w:rsidR="00F83758" w:rsidRPr="00987A86" w:rsidRDefault="00F83758" w:rsidP="00F83758">
                            <w:pPr>
                              <w:rPr>
                                <w:rFonts w:ascii="Arial" w:hAnsi="Arial" w:cs="Arial"/>
                                <w:b/>
                              </w:rPr>
                            </w:pPr>
                            <w:r w:rsidRPr="00987A86">
                              <w:rPr>
                                <w:rFonts w:ascii="Arial" w:hAnsi="Arial" w:cs="Arial"/>
                                <w:b/>
                              </w:rPr>
                              <w:t>Business links</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5355D9AD" id="_x0000_t202" coordsize="21600,21600" o:spt="202" path="m,l,21600r21600,l21600,xe">
                <v:stroke joinstyle="miter"/>
                <v:path gradientshapeok="t" o:connecttype="rect"/>
              </v:shapetype>
              <v:shape id="Text Box 2" o:spid="_x0000_s1026" type="#_x0000_t202" style="position:absolute;margin-left:312.75pt;margin-top:-18.3pt;width:152.25pt;height:26.25pt;z-index:251657216;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DOZTHwIAAB0EAAAOAAAAZHJzL2Uyb0RvYy54bWysU81u2zAMvg/YOwi6L06cZG2MOEWXLsOA&#10;7gdo9wC0LMfCZFGTlNjd04+S0zTbbsN0EEiR/Eh+pNY3Q6fZUTqv0JR8NplyJo3AWpl9yb897t5c&#10;c+YDmBo0GlnyJ+n5zeb1q3VvC5lji7qWjhGI8UVvS96GYIss86KVHfgJWmnI2KDrIJDq9lntoCf0&#10;Tmf5dPo269HV1qGQ3tPr3Wjkm4TfNFKEL03jZWC65FRbSLdLdxXvbLOGYu/AtkqcyoB/qKIDZSjp&#10;GeoOArCDU39BdUo49NiEicAuw6ZRQqYeqJvZ9I9uHlqwMvVC5Hh7psn/P1jx+fjVMVWXPJ+vODPQ&#10;0ZAe5RDYOxxYHvnprS/I7cGSYxjomeacevX2HsV3zwxuWzB7eesc9q2EmuqbxcjsInTE8RGk6j9h&#10;TWngEDABDY3rInlEByN0mtPTeTaxFBFTrubz5dWSM0G2OR2SYwoonqOt8+GDxI5FoeSOZp/Q4Xjv&#10;w+j67BKTedSq3imtk+L21VY7dgTak106J/Tf3LRhfclXy3yZkA3GeIKGolOB9lirruTX03hiOBSR&#10;jfemTnIApUeZitbmRE9kZOQmDNVAjpGzCusnIsrhuK/0v0ho0f3krKddLbn/cQAnOdMfDZG9mi0W&#10;cbmTslhe5aS4S0t1aQEjCKrkgbNR3Ib0IWK9Bm9pKI1KfL1UcqqVdjAxfvovcckv9eT18qs3vwAA&#10;AP//AwBQSwMEFAAGAAgAAAAhANuzU3beAAAACgEAAA8AAABkcnMvZG93bnJldi54bWxMj0FOwzAQ&#10;RfdI3MEaJDaodWiJS0KcCpBAbFt6ACeeJhHxOIrdJr09w4ouR/P0//vFdna9OOMYOk8aHpcJCKTa&#10;244aDYfvj8UziBANWdN7Qg0XDLAtb28Kk1s/0Q7P+9gIDqGQGw1tjEMuZahbdCYs/YDEv6MfnYl8&#10;jo20o5k43PVylSRKOtMRN7RmwPcW65/9yWk4fk0PaTZVn/Gw2T2pN9NtKn/R+v5ufn0BEXGO/zD8&#10;6bM6lOxU+RPZIHoNapWmjGpYrJUCwUS2TnhdxWiagSwLeT2h/AUAAP//AwBQSwECLQAUAAYACAAA&#10;ACEAtoM4kv4AAADhAQAAEwAAAAAAAAAAAAAAAAAAAAAAW0NvbnRlbnRfVHlwZXNdLnhtbFBLAQIt&#10;ABQABgAIAAAAIQA4/SH/1gAAAJQBAAALAAAAAAAAAAAAAAAAAC8BAABfcmVscy8ucmVsc1BLAQIt&#10;ABQABgAIAAAAIQAiDOZTHwIAAB0EAAAOAAAAAAAAAAAAAAAAAC4CAABkcnMvZTJvRG9jLnhtbFBL&#10;AQItABQABgAIAAAAIQDbs1N23gAAAAoBAAAPAAAAAAAAAAAAAAAAAHkEAABkcnMvZG93bnJldi54&#10;bWxQSwUGAAAAAAQABADzAAAAhAUAAAAA&#10;" stroked="f">
                <v:textbox>
                  <w:txbxContent>
                    <w:p w14:paraId="4D25032D" w14:textId="77777777" w:rsidR="00F83758" w:rsidRPr="00987A86" w:rsidRDefault="00F83758" w:rsidP="00F83758">
                      <w:pPr>
                        <w:rPr>
                          <w:rFonts w:ascii="Arial" w:hAnsi="Arial" w:cs="Arial"/>
                          <w:b/>
                        </w:rPr>
                      </w:pPr>
                      <w:r w:rsidRPr="00987A86">
                        <w:rPr>
                          <w:rFonts w:ascii="Arial" w:hAnsi="Arial" w:cs="Arial"/>
                          <w:b/>
                        </w:rPr>
                        <w:t>Business links</w:t>
                      </w:r>
                    </w:p>
                  </w:txbxContent>
                </v:textbox>
              </v:shape>
            </w:pict>
          </mc:Fallback>
        </mc:AlternateContent>
      </w:r>
      <w:r w:rsidRPr="00C15D65">
        <w:rPr>
          <w:rFonts w:ascii="Arial" w:hAnsi="Arial" w:cs="Arial"/>
          <w:noProof/>
        </w:rPr>
        <mc:AlternateContent>
          <mc:Choice Requires="wps">
            <w:drawing>
              <wp:anchor distT="45720" distB="45720" distL="114300" distR="114300" simplePos="0" relativeHeight="251656192" behindDoc="0" locked="0" layoutInCell="1" allowOverlap="1" wp14:anchorId="73BB7863" wp14:editId="7A065E0E">
                <wp:simplePos x="0" y="0"/>
                <wp:positionH relativeFrom="column">
                  <wp:posOffset>0</wp:posOffset>
                </wp:positionH>
                <wp:positionV relativeFrom="paragraph">
                  <wp:posOffset>-200025</wp:posOffset>
                </wp:positionV>
                <wp:extent cx="1933575" cy="333375"/>
                <wp:effectExtent l="0" t="0" r="9525" b="9525"/>
                <wp:wrapNone/>
                <wp:docPr id="238"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933575" cy="333375"/>
                        </a:xfrm>
                        <a:prstGeom prst="rect">
                          <a:avLst/>
                        </a:prstGeom>
                        <a:solidFill>
                          <a:srgbClr val="FFFFFF"/>
                        </a:solidFill>
                        <a:ln w="9525">
                          <a:noFill/>
                          <a:miter lim="800000"/>
                          <a:headEnd/>
                          <a:tailEnd/>
                        </a:ln>
                      </wps:spPr>
                      <wps:txbx>
                        <w:txbxContent>
                          <w:p w14:paraId="7C75D131" w14:textId="77777777" w:rsidR="00F83758" w:rsidRPr="00987A86" w:rsidRDefault="00F83758" w:rsidP="00F83758">
                            <w:pPr>
                              <w:rPr>
                                <w:rFonts w:ascii="Arial" w:hAnsi="Arial" w:cs="Arial"/>
                                <w:b/>
                              </w:rPr>
                            </w:pPr>
                            <w:r w:rsidRPr="00987A86">
                              <w:rPr>
                                <w:rFonts w:ascii="Arial" w:hAnsi="Arial" w:cs="Arial"/>
                                <w:b/>
                              </w:rPr>
                              <w:t>Green links</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73BB7863" id="_x0000_s1027" type="#_x0000_t202" style="position:absolute;margin-left:0;margin-top:-15.75pt;width:152.25pt;height:26.25pt;z-index:251656192;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5jVLUIQIAACQEAAAOAAAAZHJzL2Uyb0RvYy54bWysU81u2zAMvg/YOwi6L06cZG2MOEWXLsOA&#10;7gdo9wC0LMfCJNGTlNjd04+S0zTbbsN0EEiR/Eh+pNY3g9HsKJ1XaEs+m0w5k1Zgrey+5N8ed2+u&#10;OfMBbA0arSz5k/T8ZvP61brvCplji7qWjhGI9UXflbwNoSuyzItWGvAT7KQlY4POQCDV7bPaQU/o&#10;Rmf5dPo269HVnUMhvafXu9HINwm/aaQIX5rGy8B0yam2kG6X7ire2WYNxd5B1ypxKgP+oQoDylLS&#10;M9QdBGAHp/6CMko49NiEiUCTYdMoIVMP1M1s+kc3Dy10MvVC5PjuTJP/f7Di8/GrY6oueT6nUVkw&#10;NKRHOQT2DgeWR376zhfk9tCRYxjomeacevXdPYrvnlnctmD38tY57FsJNdU3i5HZReiI4yNI1X/C&#10;mtLAIWACGhpnInlEByN0mtPTeTaxFBFTrubz5dWSM0G2OR2SYwoonqM758MHiYZFoeSOZp/Q4Xjv&#10;w+j67BKTedSq3imtk+L21VY7dgTak106J/Tf3LRlfclXy3yZkC3GeIKGwqhAe6yVKfn1NJ4YDkVk&#10;472tkxxA6VGmorU90RMZGbkJQzWkSSTuInUV1k/El8NxbembkdCi+8lZTytbcv/jAE5ypj9a4nw1&#10;WyzijidlsbzKSXGXlurSAlYQVMkDZ6O4DelfxLIt3tJsGpVoe6nkVDKtYiL+9G3irl/qyevlc29+&#10;AQAA//8DAFBLAwQUAAYACAAAACEAKTbV3NwAAAAHAQAADwAAAGRycy9kb3ducmV2LnhtbEyPzU7D&#10;MBCE70i8g7VIXFDrpL8QsqkACcS1pQ+wibdJRLyOYrdJ3x5zgtuOZjTzbb6bbKcuPPjWCUI6T0Cx&#10;VM60UiMcv95nj6B8IDHUOWGEK3vYFbc3OWXGjbLnyyHUKpaIzwihCaHPtPZVw5b83PUs0Tu5wVKI&#10;cqi1GWiM5bbTiyTZaEutxIWGen5ruPo+nC3C6XN8WD+N5Uc4bverzSu129JdEe/vppdnUIGn8BeG&#10;X/yIDkVkKt1ZjFcdQnwkIMyW6RpUtJfJKh4lwiJNQBe5/s9f/AAAAP//AwBQSwECLQAUAAYACAAA&#10;ACEAtoM4kv4AAADhAQAAEwAAAAAAAAAAAAAAAAAAAAAAW0NvbnRlbnRfVHlwZXNdLnhtbFBLAQIt&#10;ABQABgAIAAAAIQA4/SH/1gAAAJQBAAALAAAAAAAAAAAAAAAAAC8BAABfcmVscy8ucmVsc1BLAQIt&#10;ABQABgAIAAAAIQD5jVLUIQIAACQEAAAOAAAAAAAAAAAAAAAAAC4CAABkcnMvZTJvRG9jLnhtbFBL&#10;AQItABQABgAIAAAAIQApNtXc3AAAAAcBAAAPAAAAAAAAAAAAAAAAAHsEAABkcnMvZG93bnJldi54&#10;bWxQSwUGAAAAAAQABADzAAAAhAUAAAAA&#10;" stroked="f">
                <v:textbox>
                  <w:txbxContent>
                    <w:p w14:paraId="7C75D131" w14:textId="77777777" w:rsidR="00F83758" w:rsidRPr="00987A86" w:rsidRDefault="00F83758" w:rsidP="00F83758">
                      <w:pPr>
                        <w:rPr>
                          <w:rFonts w:ascii="Arial" w:hAnsi="Arial" w:cs="Arial"/>
                          <w:b/>
                        </w:rPr>
                      </w:pPr>
                      <w:r w:rsidRPr="00987A86">
                        <w:rPr>
                          <w:rFonts w:ascii="Arial" w:hAnsi="Arial" w:cs="Arial"/>
                          <w:b/>
                        </w:rPr>
                        <w:t>Green links</w:t>
                      </w:r>
                    </w:p>
                  </w:txbxContent>
                </v:textbox>
              </v:shape>
            </w:pict>
          </mc:Fallback>
        </mc:AlternateContent>
      </w:r>
    </w:p>
    <w:p w14:paraId="67B1CC3A" w14:textId="77777777" w:rsidR="00F83758" w:rsidRDefault="00F83758" w:rsidP="00F83758">
      <w:pPr>
        <w:rPr>
          <w:rFonts w:ascii="Arial" w:hAnsi="Arial" w:cs="Arial"/>
          <w:noProof/>
        </w:rPr>
      </w:pPr>
      <w:r>
        <w:rPr>
          <w:rFonts w:ascii="Arial" w:hAnsi="Arial" w:cs="Arial"/>
          <w:noProof/>
        </w:rPr>
        <mc:AlternateContent>
          <mc:Choice Requires="wps">
            <w:drawing>
              <wp:anchor distT="0" distB="0" distL="114300" distR="114300" simplePos="0" relativeHeight="251640832" behindDoc="0" locked="0" layoutInCell="1" allowOverlap="1" wp14:anchorId="61533519" wp14:editId="5028DD38">
                <wp:simplePos x="0" y="0"/>
                <wp:positionH relativeFrom="column">
                  <wp:posOffset>2161540</wp:posOffset>
                </wp:positionH>
                <wp:positionV relativeFrom="paragraph">
                  <wp:posOffset>10795</wp:posOffset>
                </wp:positionV>
                <wp:extent cx="1400400" cy="1332000"/>
                <wp:effectExtent l="0" t="0" r="9525" b="1905"/>
                <wp:wrapNone/>
                <wp:docPr id="222" name="Oval 222"/>
                <wp:cNvGraphicFramePr/>
                <a:graphic xmlns:a="http://schemas.openxmlformats.org/drawingml/2006/main">
                  <a:graphicData uri="http://schemas.microsoft.com/office/word/2010/wordprocessingShape">
                    <wps:wsp>
                      <wps:cNvSpPr/>
                      <wps:spPr>
                        <a:xfrm>
                          <a:off x="0" y="0"/>
                          <a:ext cx="1400400" cy="1332000"/>
                        </a:xfrm>
                        <a:prstGeom prst="ellipse">
                          <a:avLst/>
                        </a:prstGeom>
                        <a:solidFill>
                          <a:srgbClr val="4F81BD">
                            <a:lumMod val="40000"/>
                            <a:lumOff val="60000"/>
                          </a:srgbClr>
                        </a:solidFill>
                        <a:ln w="25400" cap="flat" cmpd="sng" algn="ctr">
                          <a:noFill/>
                          <a:prstDash val="solid"/>
                        </a:ln>
                        <a:effectLst/>
                      </wps:spPr>
                      <wps:txbx>
                        <w:txbxContent>
                          <w:p w14:paraId="18C50F52" w14:textId="77777777" w:rsidR="00F83758" w:rsidRPr="007A5EB7" w:rsidRDefault="00F83758" w:rsidP="00F83758">
                            <w:pPr>
                              <w:jc w:val="center"/>
                              <w:rPr>
                                <w:rFonts w:ascii="Arial" w:hAnsi="Arial" w:cs="Arial"/>
                                <w:b/>
                                <w:color w:val="000000" w:themeColor="text1"/>
                              </w:rPr>
                            </w:pPr>
                            <w:r w:rsidRPr="007A5EB7">
                              <w:rPr>
                                <w:rFonts w:ascii="Arial" w:hAnsi="Arial" w:cs="Arial"/>
                                <w:b/>
                                <w:color w:val="000000" w:themeColor="text1"/>
                              </w:rPr>
                              <w:t>Inspiration</w:t>
                            </w:r>
                            <w:r>
                              <w:rPr>
                                <w:rFonts w:ascii="Arial" w:hAnsi="Arial" w:cs="Arial"/>
                                <w:b/>
                                <w:color w:val="000000" w:themeColor="text1"/>
                              </w:rPr>
                              <w:t>/</w:t>
                            </w:r>
                            <w:r w:rsidRPr="007A5EB7">
                              <w:rPr>
                                <w:rFonts w:ascii="Arial" w:hAnsi="Arial" w:cs="Arial"/>
                                <w:b/>
                                <w:color w:val="000000" w:themeColor="text1"/>
                              </w:rPr>
                              <w:t xml:space="preserve"> Design</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61533519" id="Oval 222" o:spid="_x0000_s1028" style="position:absolute;margin-left:170.2pt;margin-top:.85pt;width:110.25pt;height:104.9pt;z-index:2516408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l3y9fwIAAP8EAAAOAAAAZHJzL2Uyb0RvYy54bWysVFtP2zAUfp+0/2D5faQphbGKFHVUnSYx&#10;igQTz65jN5F8m+02Yb9+n50U2NjTNKlyfS4+l+98J5dXvVbkIHxoraloeTKhRBhu69bsKvr9Yf3h&#10;gpIQmamZskZU9EkEerV4/+6yc3MxtY1VtfAEQUyYd66iTYxuXhSBN0KzcGKdMDBK6zWLEP2uqD3r&#10;EF2rYjqZnBed9bXzlosQoF0NRrrI8aUUPG6kDCISVVHUFvPp87lNZ7G4ZPOdZ65p+VgG+4cqNGsN&#10;kj6HWrHIyN63b0LplnsbrIwn3OrCStlykXtAN+Xkj27uG+ZE7gXgBPcMU/h/Yfnt4c6Ttq7odDql&#10;xDCNIW0OTJEkA53OhTmc7t2dH6WAa2q1l16nfzRB+ozo0zOioo+EQ1nOJhP8KOGwlaenGFnGvHh5&#10;7nyIX4TVJF0qKpRqXUhdszk73ISIrPA+eiV1sKqt161SWfC77bXyBCVXdLa+KD+v8lu1199sPaqR&#10;dRw11CDEoD4/qhE/DGFyrt/iK0M6gHM2dMFAUalYREPaAbRgdpQwtQP3efQ5sbGptMyrVPSKhWZI&#10;l8MmSJFOmVS7yAQde0xAD9CmW+y3/TCW4xC2tn7CqLwdOBwcX7eIf8NCvGMepAXKWMS4wSGVRdF2&#10;vFHSWP/zb/rkDy7BSkmHJUBDP/bMC0rUVwOWfSpns7Q1WZidfZxC8K8t29cWs9fXFlMosfKO52vy&#10;j+p4ld7qR+zrMmWFiRmO3AN0o3Adh+XExnOxXGY3bIpj8cbcO56CJ+QSsg/9I/NupE0E427tcWHe&#10;UGfwTS+NXe6jlW3mVUJ6wBVTSQK2LM9n/CKkNX4tZ6+X79biFwAAAP//AwBQSwMEFAAGAAgAAAAh&#10;AJcg5Z3gAAAACQEAAA8AAABkcnMvZG93bnJldi54bWxMj8FOwzAQRO9I/IO1SNyondK0JMSpEC1I&#10;SFwolXp1420SYa9D7LTJ32NOcFy90czbYj1aw87Y+9aRhGQmgCFVTrdUS9h/vtw9APNBkVbGEUqY&#10;0MO6vL4qVK7dhT7wvAs1iyXkcyWhCaHLOfdVg1b5meuQIju53qoQz77muleXWG4Nnwux5Fa1FBca&#10;1eFzg9XXbrAStqvD9u2QTtXm/ducpv1rhsMmk/L2Znx6BBZwDH9h+NWP6lBGp6MbSHtmJNwvxCJG&#10;I1gBizxdigzYUcI8SVLgZcH/f1D+AAAA//8DAFBLAQItABQABgAIAAAAIQC2gziS/gAAAOEBAAAT&#10;AAAAAAAAAAAAAAAAAAAAAABbQ29udGVudF9UeXBlc10ueG1sUEsBAi0AFAAGAAgAAAAhADj9If/W&#10;AAAAlAEAAAsAAAAAAAAAAAAAAAAALwEAAF9yZWxzLy5yZWxzUEsBAi0AFAAGAAgAAAAhAKeXfL1/&#10;AgAA/wQAAA4AAAAAAAAAAAAAAAAALgIAAGRycy9lMm9Eb2MueG1sUEsBAi0AFAAGAAgAAAAhAJcg&#10;5Z3gAAAACQEAAA8AAAAAAAAAAAAAAAAA2QQAAGRycy9kb3ducmV2LnhtbFBLBQYAAAAABAAEAPMA&#10;AADmBQAAAAA=&#10;" fillcolor="#b9cde5" stroked="f" strokeweight="2pt">
                <v:textbox>
                  <w:txbxContent>
                    <w:p w14:paraId="18C50F52" w14:textId="77777777" w:rsidR="00F83758" w:rsidRPr="007A5EB7" w:rsidRDefault="00F83758" w:rsidP="00F83758">
                      <w:pPr>
                        <w:jc w:val="center"/>
                        <w:rPr>
                          <w:rFonts w:ascii="Arial" w:hAnsi="Arial" w:cs="Arial"/>
                          <w:b/>
                          <w:color w:val="000000" w:themeColor="text1"/>
                        </w:rPr>
                      </w:pPr>
                      <w:r w:rsidRPr="007A5EB7">
                        <w:rPr>
                          <w:rFonts w:ascii="Arial" w:hAnsi="Arial" w:cs="Arial"/>
                          <w:b/>
                          <w:color w:val="000000" w:themeColor="text1"/>
                        </w:rPr>
                        <w:t>Inspiration</w:t>
                      </w:r>
                      <w:r>
                        <w:rPr>
                          <w:rFonts w:ascii="Arial" w:hAnsi="Arial" w:cs="Arial"/>
                          <w:b/>
                          <w:color w:val="000000" w:themeColor="text1"/>
                        </w:rPr>
                        <w:t>/</w:t>
                      </w:r>
                      <w:r w:rsidRPr="007A5EB7">
                        <w:rPr>
                          <w:rFonts w:ascii="Arial" w:hAnsi="Arial" w:cs="Arial"/>
                          <w:b/>
                          <w:color w:val="000000" w:themeColor="text1"/>
                        </w:rPr>
                        <w:t xml:space="preserve"> Design</w:t>
                      </w:r>
                    </w:p>
                  </w:txbxContent>
                </v:textbox>
              </v:oval>
            </w:pict>
          </mc:Fallback>
        </mc:AlternateContent>
      </w:r>
      <w:r w:rsidRPr="00C15D65">
        <w:rPr>
          <w:rFonts w:ascii="Arial" w:hAnsi="Arial" w:cs="Arial"/>
          <w:noProof/>
        </w:rPr>
        <mc:AlternateContent>
          <mc:Choice Requires="wps">
            <w:drawing>
              <wp:anchor distT="45720" distB="45720" distL="114300" distR="114300" simplePos="0" relativeHeight="251648000" behindDoc="0" locked="0" layoutInCell="1" allowOverlap="1" wp14:anchorId="4ABB7EB7" wp14:editId="15F9165D">
                <wp:simplePos x="0" y="0"/>
                <wp:positionH relativeFrom="column">
                  <wp:posOffset>0</wp:posOffset>
                </wp:positionH>
                <wp:positionV relativeFrom="paragraph">
                  <wp:posOffset>12065</wp:posOffset>
                </wp:positionV>
                <wp:extent cx="1933575" cy="1552575"/>
                <wp:effectExtent l="0" t="0" r="9525" b="9525"/>
                <wp:wrapNone/>
                <wp:docPr id="229"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933575" cy="1552575"/>
                        </a:xfrm>
                        <a:prstGeom prst="rect">
                          <a:avLst/>
                        </a:prstGeom>
                        <a:solidFill>
                          <a:srgbClr val="FFFFFF"/>
                        </a:solidFill>
                        <a:ln w="9525">
                          <a:noFill/>
                          <a:miter lim="800000"/>
                          <a:headEnd/>
                          <a:tailEnd/>
                        </a:ln>
                      </wps:spPr>
                      <wps:txbx>
                        <w:txbxContent>
                          <w:p w14:paraId="4A64BCC7" w14:textId="77777777" w:rsidR="00F83758" w:rsidRDefault="00F83758" w:rsidP="00F83758">
                            <w:pPr>
                              <w:rPr>
                                <w:rFonts w:ascii="Arial" w:hAnsi="Arial" w:cs="Arial"/>
                              </w:rPr>
                            </w:pPr>
                            <w:r>
                              <w:rPr>
                                <w:rFonts w:ascii="Arial" w:hAnsi="Arial" w:cs="Arial"/>
                              </w:rPr>
                              <w:t>Travel / experiences of founder/ CEO with other organisations/ countries/ green networks</w:t>
                            </w:r>
                          </w:p>
                          <w:p w14:paraId="15AAFA02" w14:textId="77777777" w:rsidR="00F83758" w:rsidRDefault="00F83758" w:rsidP="00F83758">
                            <w:pPr>
                              <w:rPr>
                                <w:rFonts w:ascii="Arial" w:hAnsi="Arial" w:cs="Arial"/>
                              </w:rPr>
                            </w:pPr>
                          </w:p>
                          <w:p w14:paraId="5B45DECA" w14:textId="77777777" w:rsidR="00F83758" w:rsidRDefault="00F83758" w:rsidP="00F83758">
                            <w:pPr>
                              <w:rPr>
                                <w:rFonts w:ascii="Arial" w:hAnsi="Arial" w:cs="Arial"/>
                              </w:rPr>
                            </w:pPr>
                          </w:p>
                          <w:p w14:paraId="2280D0D6" w14:textId="77777777" w:rsidR="00F83758" w:rsidRDefault="00F83758" w:rsidP="00F83758">
                            <w:pPr>
                              <w:rPr>
                                <w:rFonts w:ascii="Arial" w:hAnsi="Arial" w:cs="Arial"/>
                              </w:rPr>
                            </w:pPr>
                            <w:r>
                              <w:rPr>
                                <w:rFonts w:ascii="Arial" w:hAnsi="Arial" w:cs="Arial"/>
                              </w:rPr>
                              <w:t>Partnerships with customers for green development</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4ABB7EB7" id="_x0000_s1029" type="#_x0000_t202" style="position:absolute;margin-left:0;margin-top:.95pt;width:152.25pt;height:122.25pt;z-index:251648000;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MLS4IgIAACUEAAAOAAAAZHJzL2Uyb0RvYy54bWysU81u2zAMvg/YOwi6L06cZG2MOEWXLsOA&#10;7gdo9wC0LMfCJNGTlNjd04+S0zTbbsN0EEiR/Eh+pNY3g9HsKJ1XaEs+m0w5k1Zgrey+5N8ed2+u&#10;OfMBbA0arSz5k/T8ZvP61brvCplji7qWjhGI9UXflbwNoSuyzItWGvAT7KQlY4POQCDV7bPaQU/o&#10;Rmf5dPo269HVnUMhvafXu9HINwm/aaQIX5rGy8B0yam2kG6X7ire2WYNxd5B1ypxKgP+oQoDylLS&#10;M9QdBGAHp/6CMko49NiEiUCTYdMoIVMP1M1s+kc3Dy10MvVC5PjuTJP/f7Di8/GrY6oueZ6vOLNg&#10;aEiPcgjsHQ4sj/z0nS/I7aEjxzDQM8059eq7exTfPbO4bcHu5a1z2LcSaqpvFiOzi9ARx0eQqv+E&#10;NaWBQ8AENDTORPKIDkboNKen82xiKSKmXM3ny6slZ4Jss+Uyj0rMAcVzeOd8+CDRsCiU3NHwEzwc&#10;730YXZ9dYjaPWtU7pXVS3L7aaseOQIuyS+eE/pubtqwv+YqyJ2SLMZ6goTAq0CJrZUp+PY0nhkMR&#10;6Xhv6yQHUHqUqWhtT/xESkZywlANaRTzGBu5q7B+IsIcjntL/4yEFt1Pznra2ZL7HwdwkjP90RLp&#10;q9liEZc8KYvlVU6Ku7RUlxawgqBKHjgbxW1IHyOWbfGWhtOoRNtLJaeSaRcT8ad/E5f9Uk9eL797&#10;8wsAAP//AwBQSwMEFAAGAAgAAAAhAE2A93nbAAAABgEAAA8AAABkcnMvZG93bnJldi54bWxMj8FO&#10;wzAQRO9I/IO1SFwQdShpSkOcCpBAXFv6AZt4m0TE6yh2m/TvWU5w3JnRzNtiO7tenWkMnWcDD4sE&#10;FHHtbceNgcPX+/0TqBCRLfaeycCFAmzL66sCc+sn3tF5HxslJRxyNNDGOORah7olh2HhB2Lxjn50&#10;GOUcG21HnKTc9XqZJJl22LEstDjQW0v19/7kDBw/p7vVZqo+4mG9S7NX7NaVvxhzezO/PIOKNMe/&#10;MPziCzqUwlT5E9ugegPySBR1A0rMxyRdgaoMLNMsBV0W+j9++QMAAP//AwBQSwECLQAUAAYACAAA&#10;ACEAtoM4kv4AAADhAQAAEwAAAAAAAAAAAAAAAAAAAAAAW0NvbnRlbnRfVHlwZXNdLnhtbFBLAQIt&#10;ABQABgAIAAAAIQA4/SH/1gAAAJQBAAALAAAAAAAAAAAAAAAAAC8BAABfcmVscy8ucmVsc1BLAQIt&#10;ABQABgAIAAAAIQBvMLS4IgIAACUEAAAOAAAAAAAAAAAAAAAAAC4CAABkcnMvZTJvRG9jLnhtbFBL&#10;AQItABQABgAIAAAAIQBNgPd52wAAAAYBAAAPAAAAAAAAAAAAAAAAAHwEAABkcnMvZG93bnJldi54&#10;bWxQSwUGAAAAAAQABADzAAAAhAUAAAAA&#10;" stroked="f">
                <v:textbox>
                  <w:txbxContent>
                    <w:p w14:paraId="4A64BCC7" w14:textId="77777777" w:rsidR="00F83758" w:rsidRDefault="00F83758" w:rsidP="00F83758">
                      <w:pPr>
                        <w:rPr>
                          <w:rFonts w:ascii="Arial" w:hAnsi="Arial" w:cs="Arial"/>
                        </w:rPr>
                      </w:pPr>
                      <w:r>
                        <w:rPr>
                          <w:rFonts w:ascii="Arial" w:hAnsi="Arial" w:cs="Arial"/>
                        </w:rPr>
                        <w:t>Travel / experiences of founder/ CEO with other organisations/ countries/ green networks</w:t>
                      </w:r>
                    </w:p>
                    <w:p w14:paraId="15AAFA02" w14:textId="77777777" w:rsidR="00F83758" w:rsidRDefault="00F83758" w:rsidP="00F83758">
                      <w:pPr>
                        <w:rPr>
                          <w:rFonts w:ascii="Arial" w:hAnsi="Arial" w:cs="Arial"/>
                        </w:rPr>
                      </w:pPr>
                    </w:p>
                    <w:p w14:paraId="5B45DECA" w14:textId="77777777" w:rsidR="00F83758" w:rsidRDefault="00F83758" w:rsidP="00F83758">
                      <w:pPr>
                        <w:rPr>
                          <w:rFonts w:ascii="Arial" w:hAnsi="Arial" w:cs="Arial"/>
                        </w:rPr>
                      </w:pPr>
                    </w:p>
                    <w:p w14:paraId="2280D0D6" w14:textId="77777777" w:rsidR="00F83758" w:rsidRDefault="00F83758" w:rsidP="00F83758">
                      <w:pPr>
                        <w:rPr>
                          <w:rFonts w:ascii="Arial" w:hAnsi="Arial" w:cs="Arial"/>
                        </w:rPr>
                      </w:pPr>
                      <w:r>
                        <w:rPr>
                          <w:rFonts w:ascii="Arial" w:hAnsi="Arial" w:cs="Arial"/>
                        </w:rPr>
                        <w:t>Partnerships with customers for green development</w:t>
                      </w:r>
                    </w:p>
                  </w:txbxContent>
                </v:textbox>
              </v:shape>
            </w:pict>
          </mc:Fallback>
        </mc:AlternateContent>
      </w:r>
      <w:r w:rsidRPr="00C15D65">
        <w:rPr>
          <w:rFonts w:ascii="Arial" w:hAnsi="Arial" w:cs="Arial"/>
          <w:noProof/>
        </w:rPr>
        <mc:AlternateContent>
          <mc:Choice Requires="wps">
            <w:drawing>
              <wp:anchor distT="45720" distB="45720" distL="114300" distR="114300" simplePos="0" relativeHeight="251653120" behindDoc="0" locked="0" layoutInCell="1" allowOverlap="1" wp14:anchorId="0FDBA622" wp14:editId="7881309A">
                <wp:simplePos x="0" y="0"/>
                <wp:positionH relativeFrom="column">
                  <wp:posOffset>3952875</wp:posOffset>
                </wp:positionH>
                <wp:positionV relativeFrom="paragraph">
                  <wp:posOffset>12065</wp:posOffset>
                </wp:positionV>
                <wp:extent cx="1933575" cy="1543050"/>
                <wp:effectExtent l="0" t="0" r="9525" b="0"/>
                <wp:wrapNone/>
                <wp:docPr id="23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933575" cy="1543050"/>
                        </a:xfrm>
                        <a:prstGeom prst="rect">
                          <a:avLst/>
                        </a:prstGeom>
                        <a:solidFill>
                          <a:srgbClr val="FFFFFF"/>
                        </a:solidFill>
                        <a:ln w="9525">
                          <a:noFill/>
                          <a:miter lim="800000"/>
                          <a:headEnd/>
                          <a:tailEnd/>
                        </a:ln>
                      </wps:spPr>
                      <wps:txbx>
                        <w:txbxContent>
                          <w:p w14:paraId="05B398AF" w14:textId="77777777" w:rsidR="00F83758" w:rsidRDefault="00F83758" w:rsidP="00F83758">
                            <w:pPr>
                              <w:rPr>
                                <w:rFonts w:ascii="Arial" w:hAnsi="Arial" w:cs="Arial"/>
                              </w:rPr>
                            </w:pPr>
                            <w:r>
                              <w:rPr>
                                <w:rFonts w:ascii="Arial" w:hAnsi="Arial" w:cs="Arial"/>
                              </w:rPr>
                              <w:t>Technical advice and collaboration with local university researchers</w:t>
                            </w:r>
                          </w:p>
                          <w:p w14:paraId="55F52D24" w14:textId="77777777" w:rsidR="00F83758" w:rsidRDefault="00F83758" w:rsidP="00F83758">
                            <w:pPr>
                              <w:rPr>
                                <w:rFonts w:ascii="Arial" w:hAnsi="Arial" w:cs="Arial"/>
                              </w:rPr>
                            </w:pPr>
                          </w:p>
                          <w:p w14:paraId="39D1A76E" w14:textId="77777777" w:rsidR="00F83758" w:rsidRDefault="00F83758" w:rsidP="00F83758">
                            <w:pPr>
                              <w:rPr>
                                <w:rFonts w:ascii="Arial" w:hAnsi="Arial" w:cs="Arial"/>
                              </w:rPr>
                            </w:pPr>
                            <w:r>
                              <w:rPr>
                                <w:rFonts w:ascii="Arial" w:hAnsi="Arial" w:cs="Arial"/>
                              </w:rPr>
                              <w:t>Experience of successful business/ knowledge of business processes by founders/ CEO</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0FDBA622" id="_x0000_s1030" type="#_x0000_t202" style="position:absolute;margin-left:311.25pt;margin-top:.95pt;width:152.25pt;height:121.5pt;z-index:251653120;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bVlKJQIAACUEAAAOAAAAZHJzL2Uyb0RvYy54bWysU9uO2yAQfa/Uf0C8N3Ycu7ux4qy22aaq&#10;tL1Iu/0AjHGMCowLJHb69TvgJI22b1X9gBjPcJg557C6G7UiB2GdBFPR+SylRBgOjTS7iv543r67&#10;pcR5ZhqmwIiKHoWjd+u3b1ZDX4oMOlCNsARBjCuHvqKd932ZJI53QjM3g14YTLZgNfMY2l3SWDYg&#10;ulZJlqbvkwFs01vgwjn8+zAl6Trit63g/lvbOuGJqij25uNq41qHNVmvWLmzrO8kP7XB/qELzaTB&#10;Sy9QD8wzsrfyLygtuQUHrZ9x0Am0reQizoDTzNNX0zx1rBdxFiTH9Rea3P+D5V8P3y2RTUWzRU6J&#10;YRpFehajJx9gJFngZ+hdiWVPPRb6EX+jznFW1z8C/+mIgU3HzE7cWwtDJ1iD/c3DyeTq6ITjAkg9&#10;fIEGr2F7DxFobK0O5CEdBNFRp+NFm9AKD1cuF4vipqCEY25e5Iu0iOolrDwf763znwRoEjYVtSh+&#10;hGeHR+dDO6w8l4TbHCjZbKVSMbC7eqMsOTA0yjZ+cYJXZcqQoaLLIisisoFwPnpIS49GVlJX9DYN&#10;32StQMdH08QSz6Sa9tiJMid+AiUTOX6sxyhFfqa9huaIhFmYfIvvDDcd2N+UDOjZirpfe2YFJeqz&#10;QdKX8zwPJo9BXtxkGNjrTH2dYYYjVEU9JdN24+PDCHQYuEdxWhlpCypOnZxaRi9GNk/vJpj9Oo5V&#10;f173+gUAAP//AwBQSwMEFAAGAAgAAAAhAL1D5MvdAAAACQEAAA8AAABkcnMvZG93bnJldi54bWxM&#10;j91Og0AQhe9NfIfNmHhj7CKhIJSlURONt/15gIHdAik7S9htoW/veKWXk+/kzHfK7WIHcTWT7x0p&#10;eFlFIAw1TvfUKjgePp9fQfiApHFwZBTcjIdtdX9XYqHdTDtz3YdWcAn5AhV0IYyFlL7pjEW/cqMh&#10;Zic3WQx8Tq3UE85cbgcZR1EqLfbEHzoczUdnmvP+YhWcvuendT7XX+GY7ZL0HfusdjelHh+Wtw2I&#10;YJbwF4ZffVaHip1qdyHtxaAgjeM1RxnkIJjnccbbagVxkuQgq1L+X1D9AAAA//8DAFBLAQItABQA&#10;BgAIAAAAIQC2gziS/gAAAOEBAAATAAAAAAAAAAAAAAAAAAAAAABbQ29udGVudF9UeXBlc10ueG1s&#10;UEsBAi0AFAAGAAgAAAAhADj9If/WAAAAlAEAAAsAAAAAAAAAAAAAAAAALwEAAF9yZWxzLy5yZWxz&#10;UEsBAi0AFAAGAAgAAAAhAJltWUolAgAAJQQAAA4AAAAAAAAAAAAAAAAALgIAAGRycy9lMm9Eb2Mu&#10;eG1sUEsBAi0AFAAGAAgAAAAhAL1D5MvdAAAACQEAAA8AAAAAAAAAAAAAAAAAfwQAAGRycy9kb3du&#10;cmV2LnhtbFBLBQYAAAAABAAEAPMAAACJBQAAAAA=&#10;" stroked="f">
                <v:textbox>
                  <w:txbxContent>
                    <w:p w14:paraId="05B398AF" w14:textId="77777777" w:rsidR="00F83758" w:rsidRDefault="00F83758" w:rsidP="00F83758">
                      <w:pPr>
                        <w:rPr>
                          <w:rFonts w:ascii="Arial" w:hAnsi="Arial" w:cs="Arial"/>
                        </w:rPr>
                      </w:pPr>
                      <w:r>
                        <w:rPr>
                          <w:rFonts w:ascii="Arial" w:hAnsi="Arial" w:cs="Arial"/>
                        </w:rPr>
                        <w:t>Technical advice and collaboration with local university researchers</w:t>
                      </w:r>
                    </w:p>
                    <w:p w14:paraId="55F52D24" w14:textId="77777777" w:rsidR="00F83758" w:rsidRDefault="00F83758" w:rsidP="00F83758">
                      <w:pPr>
                        <w:rPr>
                          <w:rFonts w:ascii="Arial" w:hAnsi="Arial" w:cs="Arial"/>
                        </w:rPr>
                      </w:pPr>
                    </w:p>
                    <w:p w14:paraId="39D1A76E" w14:textId="77777777" w:rsidR="00F83758" w:rsidRDefault="00F83758" w:rsidP="00F83758">
                      <w:pPr>
                        <w:rPr>
                          <w:rFonts w:ascii="Arial" w:hAnsi="Arial" w:cs="Arial"/>
                        </w:rPr>
                      </w:pPr>
                      <w:r>
                        <w:rPr>
                          <w:rFonts w:ascii="Arial" w:hAnsi="Arial" w:cs="Arial"/>
                        </w:rPr>
                        <w:t>Experience of successful business/ knowledge of business processes by founders/ CEO</w:t>
                      </w:r>
                    </w:p>
                  </w:txbxContent>
                </v:textbox>
              </v:shape>
            </w:pict>
          </mc:Fallback>
        </mc:AlternateContent>
      </w:r>
    </w:p>
    <w:p w14:paraId="2AF4AC75" w14:textId="77777777" w:rsidR="00F83758" w:rsidRDefault="00F83758" w:rsidP="00F83758">
      <w:pPr>
        <w:rPr>
          <w:rFonts w:ascii="Arial" w:hAnsi="Arial" w:cs="Arial"/>
          <w:noProof/>
        </w:rPr>
      </w:pPr>
      <w:r>
        <w:rPr>
          <w:rFonts w:ascii="Arial" w:hAnsi="Arial" w:cs="Arial"/>
          <w:noProof/>
        </w:rPr>
        <mc:AlternateContent>
          <mc:Choice Requires="wps">
            <w:drawing>
              <wp:anchor distT="0" distB="0" distL="114300" distR="114300" simplePos="0" relativeHeight="251679744" behindDoc="0" locked="0" layoutInCell="1" allowOverlap="1" wp14:anchorId="0F328460" wp14:editId="200D173E">
                <wp:simplePos x="0" y="0"/>
                <wp:positionH relativeFrom="column">
                  <wp:posOffset>3514724</wp:posOffset>
                </wp:positionH>
                <wp:positionV relativeFrom="paragraph">
                  <wp:posOffset>31116</wp:posOffset>
                </wp:positionV>
                <wp:extent cx="504825" cy="209550"/>
                <wp:effectExtent l="38100" t="19050" r="9525" b="57150"/>
                <wp:wrapNone/>
                <wp:docPr id="267" name="Straight Arrow Connector 267"/>
                <wp:cNvGraphicFramePr/>
                <a:graphic xmlns:a="http://schemas.openxmlformats.org/drawingml/2006/main">
                  <a:graphicData uri="http://schemas.microsoft.com/office/word/2010/wordprocessingShape">
                    <wps:wsp>
                      <wps:cNvCnPr/>
                      <wps:spPr>
                        <a:xfrm flipH="1">
                          <a:off x="0" y="0"/>
                          <a:ext cx="504825" cy="209550"/>
                        </a:xfrm>
                        <a:prstGeom prst="straightConnector1">
                          <a:avLst/>
                        </a:prstGeom>
                        <a:noFill/>
                        <a:ln w="28575" cap="flat" cmpd="sng" algn="ctr">
                          <a:solidFill>
                            <a:srgbClr val="1F497D">
                              <a:lumMod val="60000"/>
                              <a:lumOff val="40000"/>
                            </a:srgbClr>
                          </a:solidFill>
                          <a:prstDash val="solid"/>
                          <a:tailEnd type="triangle"/>
                        </a:ln>
                        <a:effectLst/>
                      </wps:spPr>
                      <wps:bodyPr/>
                    </wps:wsp>
                  </a:graphicData>
                </a:graphic>
                <wp14:sizeRelH relativeFrom="margin">
                  <wp14:pctWidth>0</wp14:pctWidth>
                </wp14:sizeRelH>
                <wp14:sizeRelV relativeFrom="margin">
                  <wp14:pctHeight>0</wp14:pctHeight>
                </wp14:sizeRelV>
              </wp:anchor>
            </w:drawing>
          </mc:Choice>
          <mc:Fallback>
            <w:pict>
              <v:shapetype w14:anchorId="44C8BD53" id="_x0000_t32" coordsize="21600,21600" o:spt="32" o:oned="t" path="m,l21600,21600e" filled="f">
                <v:path arrowok="t" fillok="f" o:connecttype="none"/>
                <o:lock v:ext="edit" shapetype="t"/>
              </v:shapetype>
              <v:shape id="Straight Arrow Connector 267" o:spid="_x0000_s1026" type="#_x0000_t32" style="position:absolute;margin-left:276.75pt;margin-top:2.45pt;width:39.75pt;height:16.5pt;flip:x;z-index:2516797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FCVR+wEAANkDAAAOAAAAZHJzL2Uyb0RvYy54bWysU8uO2zAMvBfoPwi6N3aCvDaIsyiSpj20&#10;3QDbfgAjy7YAvUBp4+TvS8neYNveivogiKQ4HJLj7ePVaHaRGJSzFZ9OSs6kFa5Wtq34zx/HD2vO&#10;QgRbg3ZWVvwmA3/cvX+37f1GzlzndC2REYgNm95XvIvRb4oiiE4aCBPnpaVg49BAJBPbokboCd3o&#10;YlaWy6J3WHt0QoZA3sMQ5LuM3zRSxKemCTIyXXHiFvOJ+Tyns9htYdMi+E6JkQb8AwsDylLRO9QB&#10;IrAXVH9BGSXQBdfEiXCmcE2jhMw9UDfT8o9unjvwMvdCwwn+Pqbw/2DF98sJmaorPluuOLNgaEnP&#10;EUG1XWQfEV3P9s5aGqRDlt7QxHofNpS4tyccreBPmNq/NmhYo5X/QmLIA6EW2TXP+3aft7xGJsi5&#10;KOfr2YIzQaFZ+bBY5H0UA0yC8xjiZ+kMS5eKh5HXndBQAi5fQyQilPiakJKtOyqt84K1ZT2VWC9W&#10;qRqQzhoNka7GU+fBtpyBbknAImJmHZxWdUpPQAHb814juwCJaHqcP6wO+ZF+Md9cPbiXJX2DmshN&#10;mhvc81c3cRthMs/f8BPpA4RuSMmhASmC0p9szeLN01YiKrCtlilGcNombjJrfOw/7WXYRLqdXX3L&#10;CyqSRfrJaaPWk0Df2nR/+0fufgEAAP//AwBQSwMEFAAGAAgAAAAhACmtQxzgAAAACAEAAA8AAABk&#10;cnMvZG93bnJldi54bWxMj81OwzAQhO9IvIO1SNyoA2kKDdlUqAjUSlwooNKbEy9JwD9R7Lbh7VlO&#10;cBzNaOabYjFaIw40hM47hMtJAoJc7XXnGoTXl4eLGxAhKqeV8Y4QvinAojw9KVSu/dE902ETG8El&#10;LuQKoY2xz6UMdUtWhYnvybH34QerIsuhkXpQRy63Rl4lyUxa1TleaFVPy5bqr83eIvj7R//+1ExX&#10;62q3fNOt2a52n1vE87Px7hZEpDH+heEXn9GhZKbK750OwiBkWZpxFGE6B8H+LE35W4WQXs9BloX8&#10;f6D8AQAA//8DAFBLAQItABQABgAIAAAAIQC2gziS/gAAAOEBAAATAAAAAAAAAAAAAAAAAAAAAABb&#10;Q29udGVudF9UeXBlc10ueG1sUEsBAi0AFAAGAAgAAAAhADj9If/WAAAAlAEAAAsAAAAAAAAAAAAA&#10;AAAALwEAAF9yZWxzLy5yZWxzUEsBAi0AFAAGAAgAAAAhAMMUJVH7AQAA2QMAAA4AAAAAAAAAAAAA&#10;AAAALgIAAGRycy9lMm9Eb2MueG1sUEsBAi0AFAAGAAgAAAAhACmtQxzgAAAACAEAAA8AAAAAAAAA&#10;AAAAAAAAVQQAAGRycy9kb3ducmV2LnhtbFBLBQYAAAAABAAEAPMAAABiBQAAAAA=&#10;" strokecolor="#558ed5" strokeweight="2.25pt">
                <v:stroke endarrow="block"/>
              </v:shape>
            </w:pict>
          </mc:Fallback>
        </mc:AlternateContent>
      </w:r>
      <w:r>
        <w:rPr>
          <w:rFonts w:ascii="Arial" w:hAnsi="Arial" w:cs="Arial"/>
          <w:noProof/>
        </w:rPr>
        <mc:AlternateContent>
          <mc:Choice Requires="wps">
            <w:drawing>
              <wp:anchor distT="0" distB="0" distL="114300" distR="114300" simplePos="0" relativeHeight="251658240" behindDoc="0" locked="0" layoutInCell="1" allowOverlap="1" wp14:anchorId="31415A20" wp14:editId="332B44BC">
                <wp:simplePos x="0" y="0"/>
                <wp:positionH relativeFrom="column">
                  <wp:posOffset>1619250</wp:posOffset>
                </wp:positionH>
                <wp:positionV relativeFrom="paragraph">
                  <wp:posOffset>69215</wp:posOffset>
                </wp:positionV>
                <wp:extent cx="561975" cy="295275"/>
                <wp:effectExtent l="19050" t="19050" r="66675" b="47625"/>
                <wp:wrapNone/>
                <wp:docPr id="240" name="Straight Arrow Connector 240"/>
                <wp:cNvGraphicFramePr/>
                <a:graphic xmlns:a="http://schemas.openxmlformats.org/drawingml/2006/main">
                  <a:graphicData uri="http://schemas.microsoft.com/office/word/2010/wordprocessingShape">
                    <wps:wsp>
                      <wps:cNvCnPr/>
                      <wps:spPr>
                        <a:xfrm>
                          <a:off x="0" y="0"/>
                          <a:ext cx="561975" cy="295275"/>
                        </a:xfrm>
                        <a:prstGeom prst="straightConnector1">
                          <a:avLst/>
                        </a:prstGeom>
                        <a:noFill/>
                        <a:ln w="28575" cap="flat" cmpd="sng" algn="ctr">
                          <a:solidFill>
                            <a:srgbClr val="1F497D">
                              <a:lumMod val="60000"/>
                              <a:lumOff val="40000"/>
                            </a:srgbClr>
                          </a:solidFill>
                          <a:prstDash val="solid"/>
                          <a:tailEnd type="triangle"/>
                        </a:ln>
                        <a:effectLst/>
                      </wps:spPr>
                      <wps:bodyPr/>
                    </wps:wsp>
                  </a:graphicData>
                </a:graphic>
              </wp:anchor>
            </w:drawing>
          </mc:Choice>
          <mc:Fallback>
            <w:pict>
              <v:shape w14:anchorId="0D0AF750" id="Straight Arrow Connector 240" o:spid="_x0000_s1026" type="#_x0000_t32" style="position:absolute;margin-left:127.5pt;margin-top:5.45pt;width:44.25pt;height:23.25pt;z-index:251658240;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kKOm8gEAAM8DAAAOAAAAZHJzL2Uyb0RvYy54bWysU8tu2zAQvBfoPxC817IN24kFy0Fg1730&#10;YSDtB6wpSiLAF5aMZf99l5TipO2tiA4UudTO7syONg8Xo9lZYlDOVnw2mXImrXC1sm3Ff/08fLrn&#10;LESwNWhnZcWvMvCH7ccPm96Xcu46p2uJjEBsKHtf8S5GXxZFEJ00ECbOS0uXjUMDkY7YFjVCT+hG&#10;F/PpdFX0DmuPTsgQKLofLvk24zeNFPFH0wQZma449Rbzink9pbXYbqBsEXynxNgG/EcXBpSlojeo&#10;PURgz6j+gTJKoAuuiRPhTOGaRgmZORCb2fQvNk8deJm5kDjB32QK7wcrvp+PyFRd8fmC9LFgaEhP&#10;EUG1XWSPiK5nO2ctCemQpW9Isd6HkhJ39ojjKfgjJvqXBk16EzF2ySpfbyrLS2SCgsvVbH235EzQ&#10;1Xy9nNOeUIrXZI8hfpHOsLSpeBi7ubUxy0rD+WuIQ+JLQqps3UFpTXEotWU9lbhf5mpA7mo0RCps&#10;PPENtuUMdEu2FREzZHBa1Sk9ZQdsTzuN7Axkndlhsb7b54/0s/nm6iG8mtIzeIjC5LQhvHgJE6kR&#10;JhP8Az81vYfQDSn5akCKoPRnW7N49TSLiApsq+WokbapN5mdPfJP0xj0T7uTq695LEU6kWty5dHh&#10;yZZvz7R/+x9ufwMAAP//AwBQSwMEFAAGAAgAAAAhAM/l8sngAAAACQEAAA8AAABkcnMvZG93bnJl&#10;di54bWxMj81OwzAQhO9IvIO1SNyoTdu0EOJUCMGhEpXon7i68RJHxOsodtvA07Oc4Dia0cw3xWLw&#10;rThhH5tAGm5HCgRSFWxDtYbd9uXmDkRMhqxpA6GGL4ywKC8vCpPbcKY1njapFlxCMTcaXEpdLmWs&#10;HHoTR6FDYu8j9N4kln0tbW/OXO5bOVZqJr1piBec6fDJYfW5OXoNq84u1ff73O73cuaWr+t6u3t+&#10;0/r6anh8AJFwSH9h+MVndCiZ6RCOZKNoNYyzjL8kNtQ9CA5MppMMxEFDNp+CLAv5/0H5AwAA//8D&#10;AFBLAQItABQABgAIAAAAIQC2gziS/gAAAOEBAAATAAAAAAAAAAAAAAAAAAAAAABbQ29udGVudF9U&#10;eXBlc10ueG1sUEsBAi0AFAAGAAgAAAAhADj9If/WAAAAlAEAAAsAAAAAAAAAAAAAAAAALwEAAF9y&#10;ZWxzLy5yZWxzUEsBAi0AFAAGAAgAAAAhAA6Qo6byAQAAzwMAAA4AAAAAAAAAAAAAAAAALgIAAGRy&#10;cy9lMm9Eb2MueG1sUEsBAi0AFAAGAAgAAAAhAM/l8sngAAAACQEAAA8AAAAAAAAAAAAAAAAATAQA&#10;AGRycy9kb3ducmV2LnhtbFBLBQYAAAAABAAEAPMAAABZBQAAAAA=&#10;" strokecolor="#558ed5" strokeweight="2.25pt">
                <v:stroke endarrow="block"/>
              </v:shape>
            </w:pict>
          </mc:Fallback>
        </mc:AlternateContent>
      </w:r>
    </w:p>
    <w:p w14:paraId="0788C0C0" w14:textId="77777777" w:rsidR="00F83758" w:rsidRDefault="00F83758" w:rsidP="00F83758">
      <w:pPr>
        <w:rPr>
          <w:rFonts w:ascii="Arial" w:hAnsi="Arial" w:cs="Arial"/>
          <w:noProof/>
        </w:rPr>
      </w:pPr>
    </w:p>
    <w:p w14:paraId="24573ABA" w14:textId="77777777" w:rsidR="00F83758" w:rsidRDefault="00F83758" w:rsidP="00F83758">
      <w:pPr>
        <w:rPr>
          <w:rFonts w:ascii="Arial" w:hAnsi="Arial" w:cs="Arial"/>
          <w:noProof/>
        </w:rPr>
      </w:pPr>
    </w:p>
    <w:p w14:paraId="4174B528" w14:textId="77777777" w:rsidR="00F83758" w:rsidRPr="0025596A" w:rsidRDefault="00F83758" w:rsidP="00F83758">
      <w:pPr>
        <w:rPr>
          <w:rFonts w:ascii="Arial" w:hAnsi="Arial" w:cs="Arial"/>
          <w:noProof/>
        </w:rPr>
      </w:pPr>
    </w:p>
    <w:p w14:paraId="3556933A" w14:textId="77777777" w:rsidR="00F83758" w:rsidRPr="0025596A" w:rsidRDefault="00F83758" w:rsidP="00F83758">
      <w:pPr>
        <w:rPr>
          <w:rFonts w:ascii="Arial" w:hAnsi="Arial" w:cs="Arial"/>
          <w:noProof/>
        </w:rPr>
      </w:pPr>
      <w:r>
        <w:rPr>
          <w:rFonts w:ascii="Arial" w:hAnsi="Arial" w:cs="Arial"/>
          <w:noProof/>
        </w:rPr>
        <mc:AlternateContent>
          <mc:Choice Requires="wps">
            <w:drawing>
              <wp:anchor distT="0" distB="0" distL="114300" distR="114300" simplePos="0" relativeHeight="251680768" behindDoc="0" locked="0" layoutInCell="1" allowOverlap="1" wp14:anchorId="1DF8A23C" wp14:editId="6674ABA4">
                <wp:simplePos x="0" y="0"/>
                <wp:positionH relativeFrom="column">
                  <wp:posOffset>3571875</wp:posOffset>
                </wp:positionH>
                <wp:positionV relativeFrom="paragraph">
                  <wp:posOffset>7620</wp:posOffset>
                </wp:positionV>
                <wp:extent cx="428625" cy="123825"/>
                <wp:effectExtent l="19050" t="57150" r="9525" b="28575"/>
                <wp:wrapNone/>
                <wp:docPr id="268" name="Straight Arrow Connector 268"/>
                <wp:cNvGraphicFramePr/>
                <a:graphic xmlns:a="http://schemas.openxmlformats.org/drawingml/2006/main">
                  <a:graphicData uri="http://schemas.microsoft.com/office/word/2010/wordprocessingShape">
                    <wps:wsp>
                      <wps:cNvCnPr/>
                      <wps:spPr>
                        <a:xfrm flipH="1" flipV="1">
                          <a:off x="0" y="0"/>
                          <a:ext cx="428625" cy="123825"/>
                        </a:xfrm>
                        <a:prstGeom prst="straightConnector1">
                          <a:avLst/>
                        </a:prstGeom>
                        <a:noFill/>
                        <a:ln w="28575" cap="flat" cmpd="sng" algn="ctr">
                          <a:solidFill>
                            <a:srgbClr val="1F497D">
                              <a:lumMod val="60000"/>
                              <a:lumOff val="40000"/>
                            </a:srgbClr>
                          </a:solidFill>
                          <a:prstDash val="solid"/>
                          <a:tailEnd type="triangle"/>
                        </a:ln>
                        <a:effectLst/>
                      </wps:spPr>
                      <wps:bodyPr/>
                    </wps:wsp>
                  </a:graphicData>
                </a:graphic>
                <wp14:sizeRelH relativeFrom="margin">
                  <wp14:pctWidth>0</wp14:pctWidth>
                </wp14:sizeRelH>
                <wp14:sizeRelV relativeFrom="margin">
                  <wp14:pctHeight>0</wp14:pctHeight>
                </wp14:sizeRelV>
              </wp:anchor>
            </w:drawing>
          </mc:Choice>
          <mc:Fallback>
            <w:pict>
              <v:shape w14:anchorId="2859E2B8" id="Straight Arrow Connector 268" o:spid="_x0000_s1026" type="#_x0000_t32" style="position:absolute;margin-left:281.25pt;margin-top:.6pt;width:33.75pt;height:9.75pt;flip:x y;z-index:2516807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2vB/QEAAOMDAAAOAAAAZHJzL2Uyb0RvYy54bWysU0uP0zAQviPxHyzfadrQ7Zao6Qq1FA48&#10;Ki1wnzpOYskvjb1N++8ZO9lqgRsiB2sens/zzXzZPFyMZmeJQTlb88Vszpm0wjXKdjX/8f3wZs1Z&#10;iGAb0M7Kml9l4A/b1682g69k6XqnG4mMQGyoBl/zPkZfFUUQvTQQZs5LS8nWoYFILnZFgzAQutFF&#10;OZ+visFh49EJGQJF92OSbzN+20oRv7VtkJHpmlNvMZ+Yz1M6i+0Gqg7B90pMbcA/dGFAWXr0BrWH&#10;COwJ1V9QRgl0wbVxJpwpXNsqITMHYrOY/8HmsQcvMxcaTvC3MYX/Byu+no/IVFPzckWrsmBoSY8R&#10;QXV9ZO8R3cB2zloapEOW7tDEBh8qKtzZI05e8EdM9C8tGtZq5T+RGHi2fiYr5Ygsu+TJX2+Tl5fI&#10;BAWX5XpV3nEmKLUo367JJuRiBEzFHkP8KJ1hyah5mDq8tTY+AefPIY6FzwWp2LqD0priUGnLBuK6&#10;vrtPrwEprtUQyTSeZhBsxxnojqQsIuaug9OqSeWpOmB32mlkZyA5LQ7Ld/f7fEk/mS+uGcOrOX2j&#10;rihM6hvDy+cwkZpgMsHf8FPTewj9WJJTI1IEpT/YhsWrp/1EVGA7LacZaZt6k1ntE/+0oXEnyTq5&#10;5ppXVSSPlJRfnlSfpPrSJ/vlv7n9BQAA//8DAFBLAwQUAAYACAAAACEAaU6j0t4AAAAIAQAADwAA&#10;AGRycy9kb3ducmV2LnhtbEyPwU7DMBBE70j8g7VI3KhNUEMV4lSogiNCpIjCzY2XJMJep7Hbhn49&#10;ywmOqzeafVMuJ+/EAcfYB9JwPVMgkJpge2o1vK4frxYgYjJkjQuEGr4xwrI6PytNYcORXvBQp1Zw&#10;CcXCaOhSGgopY9OhN3EWBiRmn2H0JvE5ttKO5sjl3slMqVx60xN/6MyAqw6br3rvNazq97ddfdrs&#10;nh7MRp4+nhfWyUbry4vp/g5Ewin9heFXn9WhYqdt2JONwmmY59mcowwyEMzzG8XbthoydQuyKuX/&#10;AdUPAAAA//8DAFBLAQItABQABgAIAAAAIQC2gziS/gAAAOEBAAATAAAAAAAAAAAAAAAAAAAAAABb&#10;Q29udGVudF9UeXBlc10ueG1sUEsBAi0AFAAGAAgAAAAhADj9If/WAAAAlAEAAAsAAAAAAAAAAAAA&#10;AAAALwEAAF9yZWxzLy5yZWxzUEsBAi0AFAAGAAgAAAAhAH7/a8H9AQAA4wMAAA4AAAAAAAAAAAAA&#10;AAAALgIAAGRycy9lMm9Eb2MueG1sUEsBAi0AFAAGAAgAAAAhAGlOo9LeAAAACAEAAA8AAAAAAAAA&#10;AAAAAAAAVwQAAGRycy9kb3ducmV2LnhtbFBLBQYAAAAABAAEAPMAAABiBQAAAAA=&#10;" strokecolor="#558ed5" strokeweight="2.25pt">
                <v:stroke endarrow="block"/>
              </v:shape>
            </w:pict>
          </mc:Fallback>
        </mc:AlternateContent>
      </w:r>
    </w:p>
    <w:p w14:paraId="555AEDCA" w14:textId="77777777" w:rsidR="00F83758" w:rsidRPr="0025596A" w:rsidRDefault="00F83758" w:rsidP="00F83758">
      <w:pPr>
        <w:rPr>
          <w:rFonts w:ascii="Arial" w:hAnsi="Arial" w:cs="Arial"/>
          <w:noProof/>
        </w:rPr>
      </w:pPr>
      <w:r>
        <w:rPr>
          <w:rFonts w:ascii="Arial" w:hAnsi="Arial" w:cs="Arial"/>
          <w:noProof/>
        </w:rPr>
        <mc:AlternateContent>
          <mc:Choice Requires="wps">
            <w:drawing>
              <wp:anchor distT="0" distB="0" distL="114300" distR="114300" simplePos="0" relativeHeight="251660288" behindDoc="0" locked="0" layoutInCell="1" allowOverlap="1" wp14:anchorId="24E9963C" wp14:editId="3035459A">
                <wp:simplePos x="0" y="0"/>
                <wp:positionH relativeFrom="column">
                  <wp:posOffset>1333500</wp:posOffset>
                </wp:positionH>
                <wp:positionV relativeFrom="paragraph">
                  <wp:posOffset>46989</wp:posOffset>
                </wp:positionV>
                <wp:extent cx="904875" cy="409575"/>
                <wp:effectExtent l="19050" t="38100" r="47625" b="28575"/>
                <wp:wrapNone/>
                <wp:docPr id="242" name="Straight Arrow Connector 242"/>
                <wp:cNvGraphicFramePr/>
                <a:graphic xmlns:a="http://schemas.openxmlformats.org/drawingml/2006/main">
                  <a:graphicData uri="http://schemas.microsoft.com/office/word/2010/wordprocessingShape">
                    <wps:wsp>
                      <wps:cNvCnPr/>
                      <wps:spPr>
                        <a:xfrm flipV="1">
                          <a:off x="0" y="0"/>
                          <a:ext cx="904875" cy="409575"/>
                        </a:xfrm>
                        <a:prstGeom prst="straightConnector1">
                          <a:avLst/>
                        </a:prstGeom>
                        <a:noFill/>
                        <a:ln w="28575" cap="flat" cmpd="sng" algn="ctr">
                          <a:solidFill>
                            <a:srgbClr val="1F497D">
                              <a:lumMod val="60000"/>
                              <a:lumOff val="40000"/>
                            </a:srgbClr>
                          </a:solidFill>
                          <a:prstDash val="solid"/>
                          <a:tailEnd type="triangle"/>
                        </a:ln>
                        <a:effectLst/>
                      </wps:spPr>
                      <wps:bodyPr/>
                    </wps:wsp>
                  </a:graphicData>
                </a:graphic>
                <wp14:sizeRelH relativeFrom="margin">
                  <wp14:pctWidth>0</wp14:pctWidth>
                </wp14:sizeRelH>
                <wp14:sizeRelV relativeFrom="margin">
                  <wp14:pctHeight>0</wp14:pctHeight>
                </wp14:sizeRelV>
              </wp:anchor>
            </w:drawing>
          </mc:Choice>
          <mc:Fallback>
            <w:pict>
              <v:shape w14:anchorId="786EFCF0" id="Straight Arrow Connector 242" o:spid="_x0000_s1026" type="#_x0000_t32" style="position:absolute;margin-left:105pt;margin-top:3.7pt;width:71.25pt;height:32.25pt;flip:y;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mb+QEAANkDAAAOAAAAZHJzL2Uyb0RvYy54bWysU01v2zAMvQ/YfxB0X+wEaZsYcYohWXbZ&#10;R4B2uzOybAvQFyg1Tv79KNkNuu02zAeBpMRHPvJ583gxmp0lBuVszeezkjNphWuU7Wr+4/nwYcVZ&#10;iGAb0M7Kml9l4I/b9+82g6/kwvVONxIZgdhQDb7mfYy+KoogemkgzJyXli5bhwYiudgVDcJA6EYX&#10;i7K8LwaHjUcnZAgU3Y+XfJvx21aK+L1tg4xM15x6i/nEfJ7SWWw3UHUIvldiagP+oQsDylLRG9Qe&#10;IrAXVH9BGSXQBdfGmXCmcG2rhMwciM28/IPNUw9eZi40nOBvYwr/D1Z8Ox+Rqabmi+WCMwuGlvQU&#10;EVTXR/YR0Q1s56ylQTpk6Q1NbPChosSdPeLkBX/ERP/SomGtVv4niSEPhCiyS5739TZveYlMUHBd&#10;LlcPd5wJulqW6zuyCa8YYRKcxxA/S2dYMmoepr5uDY0l4PwlxDHxNSElW3dQWlMcKm3ZQAxXqQIT&#10;QDprNUQyjSfmwXacge5IwCJi7jo4rZqUnrIDdqedRnYGEtH8sFw/7PMj/WK+umYM35f0jWqiMGlu&#10;DC9fw0RqgskEf8NPTe8h9GNKvhqRIij9yTYsXj1tJaIC22k5zUjb1JvMGp/4p72Mm0jWyTXXvKAi&#10;eaSfXHnSehLoW5/st3/k9hcAAAD//wMAUEsDBBQABgAIAAAAIQAYCBHm4AAAAAgBAAAPAAAAZHJz&#10;L2Rvd25yZXYueG1sTI/NTsMwEITvSLyDtUjcqJPQ8hPiVKgIVCQutEWlNydekoC9jmK3DW/PcoLj&#10;aEYz3xTz0VlxwCF0nhSkkwQEUu1NR42Czfrx4gZEiJqMtp5QwTcGmJenJ4XOjT/SKx5WsRFcQiHX&#10;CtoY+1zKULfodJj4Hom9Dz84HVkOjTSDPnK5szJLkivpdEe80OoeFy3WX6u9U+Afnvz7SzNdPle7&#10;xZtp7Xa5+9wqdX423t+BiDjGvzD84jM6lMxU+T2ZIKyCLE34S1RwPQXB/uUsm4GoWKe3IMtC/j9Q&#10;/gAAAP//AwBQSwECLQAUAAYACAAAACEAtoM4kv4AAADhAQAAEwAAAAAAAAAAAAAAAAAAAAAAW0Nv&#10;bnRlbnRfVHlwZXNdLnhtbFBLAQItABQABgAIAAAAIQA4/SH/1gAAAJQBAAALAAAAAAAAAAAAAAAA&#10;AC8BAABfcmVscy8ucmVsc1BLAQItABQABgAIAAAAIQD/N+mb+QEAANkDAAAOAAAAAAAAAAAAAAAA&#10;AC4CAABkcnMvZTJvRG9jLnhtbFBLAQItABQABgAIAAAAIQAYCBHm4AAAAAgBAAAPAAAAAAAAAAAA&#10;AAAAAFMEAABkcnMvZG93bnJldi54bWxQSwUGAAAAAAQABADzAAAAYAUAAAAA&#10;" strokecolor="#558ed5" strokeweight="2.25pt">
                <v:stroke endarrow="block"/>
              </v:shape>
            </w:pict>
          </mc:Fallback>
        </mc:AlternateContent>
      </w:r>
    </w:p>
    <w:p w14:paraId="1C61306F" w14:textId="77777777" w:rsidR="00F83758" w:rsidRPr="0025596A" w:rsidRDefault="00F83758" w:rsidP="00F83758">
      <w:pPr>
        <w:rPr>
          <w:rFonts w:ascii="Arial" w:hAnsi="Arial" w:cs="Arial"/>
          <w:noProof/>
        </w:rPr>
      </w:pPr>
      <w:r>
        <w:rPr>
          <w:rFonts w:ascii="Arial" w:hAnsi="Arial" w:cs="Arial"/>
          <w:noProof/>
        </w:rPr>
        <mc:AlternateContent>
          <mc:Choice Requires="wps">
            <w:drawing>
              <wp:anchor distT="0" distB="0" distL="114300" distR="114300" simplePos="0" relativeHeight="251693056" behindDoc="0" locked="0" layoutInCell="1" allowOverlap="1" wp14:anchorId="06BBFB91" wp14:editId="74AE9C40">
                <wp:simplePos x="0" y="0"/>
                <wp:positionH relativeFrom="column">
                  <wp:posOffset>3352799</wp:posOffset>
                </wp:positionH>
                <wp:positionV relativeFrom="paragraph">
                  <wp:posOffset>29209</wp:posOffset>
                </wp:positionV>
                <wp:extent cx="638175" cy="885825"/>
                <wp:effectExtent l="38100" t="19050" r="28575" b="47625"/>
                <wp:wrapNone/>
                <wp:docPr id="280" name="Straight Arrow Connector 280"/>
                <wp:cNvGraphicFramePr/>
                <a:graphic xmlns:a="http://schemas.openxmlformats.org/drawingml/2006/main">
                  <a:graphicData uri="http://schemas.microsoft.com/office/word/2010/wordprocessingShape">
                    <wps:wsp>
                      <wps:cNvCnPr/>
                      <wps:spPr>
                        <a:xfrm flipH="1">
                          <a:off x="0" y="0"/>
                          <a:ext cx="638175" cy="885825"/>
                        </a:xfrm>
                        <a:prstGeom prst="straightConnector1">
                          <a:avLst/>
                        </a:prstGeom>
                        <a:noFill/>
                        <a:ln w="28575" cap="flat" cmpd="sng" algn="ctr">
                          <a:solidFill>
                            <a:srgbClr val="1F497D">
                              <a:lumMod val="60000"/>
                              <a:lumOff val="40000"/>
                            </a:srgbClr>
                          </a:solidFill>
                          <a:prstDash val="solid"/>
                          <a:tailEnd type="triangle"/>
                        </a:ln>
                        <a:effectLst/>
                      </wps:spPr>
                      <wps:bodyPr/>
                    </wps:wsp>
                  </a:graphicData>
                </a:graphic>
                <wp14:sizeRelH relativeFrom="margin">
                  <wp14:pctWidth>0</wp14:pctWidth>
                </wp14:sizeRelH>
                <wp14:sizeRelV relativeFrom="margin">
                  <wp14:pctHeight>0</wp14:pctHeight>
                </wp14:sizeRelV>
              </wp:anchor>
            </w:drawing>
          </mc:Choice>
          <mc:Fallback>
            <w:pict>
              <v:shape w14:anchorId="7AE4F45E" id="Straight Arrow Connector 280" o:spid="_x0000_s1026" type="#_x0000_t32" style="position:absolute;margin-left:264pt;margin-top:2.3pt;width:50.25pt;height:69.75pt;flip:x;z-index:2516930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2Y+NC+QEAANkDAAAOAAAAZHJzL2Uyb0RvYy54bWysU02P0zAQvSPxHyzfadqy7Yao6Qq1FA6w&#10;VFr4AVPHSSz5S2Nv0/57xk62WuCGyMGyx5438968bB4uRrOzxKCcrfliNudMWuEaZbua//xxeFdy&#10;FiLYBrSzsuZXGfjD9u2bzeAruXS9041ERiA2VIOveR+jr4oiiF4aCDPnpaXL1qGBSEfsigZhIHSj&#10;i+V8vi4Gh41HJ2QIFN2Pl3yb8dtWivi9bYOMTNeceot5xbye0lpsN1B1CL5XYmoD/qELA8pS0RvU&#10;HiKwZ1R/QRkl0AXXxplwpnBtq4TMHIjNYv4Hm6cevMxcSJzgbzKF/wcrHs9HZKqp+bIkfSwYGtJT&#10;RFBdH9lHRDewnbOWhHTI0htSbPChosSdPeJ0Cv6Iif6lRcNarfwXMkMWhCiyS9b7etNbXiITFFy/&#10;Lxf3K84EXZXlqlyuEnoxwiQ4jyF+ls6wtKl5mPq6NTSWgPPXEMfEl4SUbN1BaU1xqLRlQ2K4ytWA&#10;fNZqiFTYeGIebMcZ6I4MLCLmroPTqknpKTtgd9ppZGcgEy0Odx/u9/mRfjbfXDOG13P6RjdRmDw3&#10;hu9ewkRqgskEf8NPTe8h9GNKvhqRIij9yTYsXj1NJaIC22k5aaRt6k1mj0/801zGSaTdyTXXPKAi&#10;ncg/ufLk9WTQ12fav/4jt78AAAD//wMAUEsDBBQABgAIAAAAIQC7Vuaz4AAAAAkBAAAPAAAAZHJz&#10;L2Rvd25yZXYueG1sTI9PS8NAFMTvgt9heYI3u2lIQ0izKVJRKnixKm1vm+wzG90/Ibtt47f39aTH&#10;YYaZ31SryRp2wjH03gmYzxJg6FqvetcJeH97vCuAhSidksY7FPCDAVb19VUlS+XP7hVP29gxKnGh&#10;lAJ0jEPJeWg1WhlmfkBH3qcfrYwkx46rUZ6p3BqeJknOrewdLWg54Fpj+709WgH+4cnvX7ps89wc&#10;1h9Km93m8LUT4vZmul8CizjFvzBc8AkdamJq/NGpwIyARVrQlyggy4GRn6fFAlhDwSybA68r/v9B&#10;/QsAAP//AwBQSwECLQAUAAYACAAAACEAtoM4kv4AAADhAQAAEwAAAAAAAAAAAAAAAAAAAAAAW0Nv&#10;bnRlbnRfVHlwZXNdLnhtbFBLAQItABQABgAIAAAAIQA4/SH/1gAAAJQBAAALAAAAAAAAAAAAAAAA&#10;AC8BAABfcmVscy8ucmVsc1BLAQItABQABgAIAAAAIQD2Y+NC+QEAANkDAAAOAAAAAAAAAAAAAAAA&#10;AC4CAABkcnMvZTJvRG9jLnhtbFBLAQItABQABgAIAAAAIQC7Vuaz4AAAAAkBAAAPAAAAAAAAAAAA&#10;AAAAAFMEAABkcnMvZG93bnJldi54bWxQSwUGAAAAAAQABADzAAAAYAUAAAAA&#10;" strokecolor="#558ed5" strokeweight="2.25pt">
                <v:stroke endarrow="block"/>
              </v:shape>
            </w:pict>
          </mc:Fallback>
        </mc:AlternateContent>
      </w:r>
    </w:p>
    <w:p w14:paraId="578BC1D4" w14:textId="77777777" w:rsidR="00F83758" w:rsidRPr="0025596A" w:rsidRDefault="00F83758" w:rsidP="00F83758">
      <w:pPr>
        <w:rPr>
          <w:rFonts w:ascii="Arial" w:hAnsi="Arial" w:cs="Arial"/>
          <w:noProof/>
        </w:rPr>
      </w:pPr>
      <w:r>
        <w:rPr>
          <w:rFonts w:ascii="Arial" w:hAnsi="Arial" w:cs="Arial"/>
          <w:noProof/>
        </w:rPr>
        <mc:AlternateContent>
          <mc:Choice Requires="wps">
            <w:drawing>
              <wp:anchor distT="0" distB="0" distL="114300" distR="114300" simplePos="0" relativeHeight="251645952" behindDoc="0" locked="0" layoutInCell="1" allowOverlap="1" wp14:anchorId="69AD3464" wp14:editId="34BFC4F5">
                <wp:simplePos x="0" y="0"/>
                <wp:positionH relativeFrom="column">
                  <wp:posOffset>2724150</wp:posOffset>
                </wp:positionH>
                <wp:positionV relativeFrom="paragraph">
                  <wp:posOffset>69850</wp:posOffset>
                </wp:positionV>
                <wp:extent cx="342900" cy="390525"/>
                <wp:effectExtent l="19050" t="0" r="19050" b="47625"/>
                <wp:wrapNone/>
                <wp:docPr id="226" name="Arrow: Down 226"/>
                <wp:cNvGraphicFramePr/>
                <a:graphic xmlns:a="http://schemas.openxmlformats.org/drawingml/2006/main">
                  <a:graphicData uri="http://schemas.microsoft.com/office/word/2010/wordprocessingShape">
                    <wps:wsp>
                      <wps:cNvSpPr/>
                      <wps:spPr>
                        <a:xfrm>
                          <a:off x="0" y="0"/>
                          <a:ext cx="342900" cy="390525"/>
                        </a:xfrm>
                        <a:prstGeom prst="downArrow">
                          <a:avLst/>
                        </a:prstGeom>
                        <a:noFill/>
                        <a:ln w="25400" cap="flat" cmpd="sng" algn="ctr">
                          <a:solidFill>
                            <a:srgbClr val="1F497D">
                              <a:lumMod val="60000"/>
                              <a:lumOff val="40000"/>
                            </a:srgbClr>
                          </a:solidFill>
                          <a:prstDash val="soli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type w14:anchorId="00C572B1" id="_x0000_t67" coordsize="21600,21600" o:spt="67" adj="16200,5400" path="m0@0l@1@0@1,0@2,0@2@0,21600@0,10800,21600xe">
                <v:stroke joinstyle="miter"/>
                <v:formulas>
                  <v:f eqn="val #0"/>
                  <v:f eqn="val #1"/>
                  <v:f eqn="sum height 0 #1"/>
                  <v:f eqn="sum 10800 0 #1"/>
                  <v:f eqn="sum width 0 #0"/>
                  <v:f eqn="prod @4 @3 10800"/>
                  <v:f eqn="sum width 0 @5"/>
                </v:formulas>
                <v:path o:connecttype="custom" o:connectlocs="10800,0;0,@0;10800,21600;21600,@0" o:connectangles="270,180,90,0" textboxrect="@1,0,@2,@6"/>
                <v:handles>
                  <v:h position="#1,#0" xrange="0,10800" yrange="0,21600"/>
                </v:handles>
              </v:shapetype>
              <v:shape id="Arrow: Down 226" o:spid="_x0000_s1026" type="#_x0000_t67" style="position:absolute;margin-left:214.5pt;margin-top:5.5pt;width:27pt;height:30.75pt;z-index:25164595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JeGPfAIAAPQEAAAOAAAAZHJzL2Uyb0RvYy54bWysVE1v2zAMvQ/YfxB0X+24SbsYcYqgQYYB&#10;XVugHXpmZDk2IImapMTpfv0o2Wm7bqdhOSjihx7Fp0cvro5asYN0vkNT8clZzpk0AuvO7Cr+/XHz&#10;6TNnPoCpQaGRFX+Wnl8tP35Y9LaUBbaoaukYgRhf9rbibQi2zDIvWqnBn6GVhoINOg2BTLfLagc9&#10;oWuVFXl+kfXoautQSO/Jux6CfJnwm0aKcNc0XgamKk53C2l1ad3GNVsuoNw5sG0nxmvAP9xCQ2eo&#10;6AvUGgKwvev+gNKdcOixCWcCdYZN0wmZeqBuJvm7bh5asDL1QuR4+0KT/3+w4vZw71hXV7woLjgz&#10;oOmRVs5hX7I19oZFN5HUW19S7oO9d6PlaRs7PjZOx3/qhR0Tsc8vxMpjYIKc59NinhP9gkLn83xW&#10;zCJm9nrYOh++SNQsbipeU+V0icQpHG58GPJPebGgwU2nFPmhVIb11MFsmooA6ahREKiettSZNzvO&#10;QO1IoCK4BOlRdXU8Hk97t9teK8cOQCKZbKbzy3VKUnv9DevBfZHTb1ALuUlTg5sKDm7qZYRJff2G&#10;Hy+9Bt8OR1JobF+ZWF8mnY49RqIHauNui/UzvY/DQbjeik1HaDfgwz04UiqRStMX7mhpFBIJOO44&#10;a9H9/Js/5pOAKMpZT8ongn7swUnO1FdD0ppPptM4KsmYzi4LMtzbyPZtxOz1NUbeaM6tSNuYH9Rp&#10;2zjUTzSkq1iVQmAE1R6eYjSuwzCRNOZCrlYpjcbDQrgxD1ZE8MhT5PHx+ATOjjIJpK9bPE0JlO+E&#10;MuTGkwZX+4BNl1T0yis9VTRotNKjjZ+BOLtv7ZT1+rFa/gIAAP//AwBQSwMEFAAGAAgAAAAhANXR&#10;FUPgAAAACQEAAA8AAABkcnMvZG93bnJldi54bWxMj0FPwzAMhe9I/IfISNxY2jJglKYTYpqQ0JBg&#10;INjRa0JbLXGqJNvKv8ec4GRb7+n5e9V8dFYcTIi9JwX5JANhqPG6p1bB+9vyYgYiJiSN1pNR8G0i&#10;zOvTkwpL7Y/0ag7r1AoOoViigi6loZQyNp1xGCd+MMTalw8OE5+hlTrgkcOdlUWWXUuHPfGHDgfz&#10;0Jlmt947Bc/0VKRViO3iMd8sXjYf9hN3S6XOz8b7OxDJjOnPDL/4jA41M239nnQUVsG0uOUuiYWc&#10;Jxums0tetgpuiiuQdSX/N6h/AAAA//8DAFBLAQItABQABgAIAAAAIQC2gziS/gAAAOEBAAATAAAA&#10;AAAAAAAAAAAAAAAAAABbQ29udGVudF9UeXBlc10ueG1sUEsBAi0AFAAGAAgAAAAhADj9If/WAAAA&#10;lAEAAAsAAAAAAAAAAAAAAAAALwEAAF9yZWxzLy5yZWxzUEsBAi0AFAAGAAgAAAAhANQl4Y98AgAA&#10;9AQAAA4AAAAAAAAAAAAAAAAALgIAAGRycy9lMm9Eb2MueG1sUEsBAi0AFAAGAAgAAAAhANXRFUPg&#10;AAAACQEAAA8AAAAAAAAAAAAAAAAA1gQAAGRycy9kb3ducmV2LnhtbFBLBQYAAAAABAAEAPMAAADj&#10;BQAAAAA=&#10;" adj="12117" filled="f" strokecolor="#558ed5" strokeweight="2pt"/>
            </w:pict>
          </mc:Fallback>
        </mc:AlternateContent>
      </w:r>
    </w:p>
    <w:p w14:paraId="2797C200" w14:textId="77777777" w:rsidR="00F83758" w:rsidRPr="0025596A" w:rsidRDefault="00F83758" w:rsidP="00F83758">
      <w:pPr>
        <w:rPr>
          <w:rFonts w:ascii="Arial" w:hAnsi="Arial" w:cs="Arial"/>
          <w:noProof/>
        </w:rPr>
      </w:pPr>
      <w:r>
        <w:rPr>
          <w:rFonts w:ascii="Arial" w:hAnsi="Arial" w:cs="Arial"/>
          <w:noProof/>
        </w:rPr>
        <mc:AlternateContent>
          <mc:Choice Requires="wps">
            <w:drawing>
              <wp:anchor distT="0" distB="0" distL="114300" distR="114300" simplePos="0" relativeHeight="251662336" behindDoc="0" locked="0" layoutInCell="1" allowOverlap="1" wp14:anchorId="3BF3C2AC" wp14:editId="118007E5">
                <wp:simplePos x="0" y="0"/>
                <wp:positionH relativeFrom="column">
                  <wp:posOffset>1724025</wp:posOffset>
                </wp:positionH>
                <wp:positionV relativeFrom="paragraph">
                  <wp:posOffset>50800</wp:posOffset>
                </wp:positionV>
                <wp:extent cx="619125" cy="352425"/>
                <wp:effectExtent l="19050" t="38100" r="47625" b="28575"/>
                <wp:wrapNone/>
                <wp:docPr id="244" name="Straight Arrow Connector 244"/>
                <wp:cNvGraphicFramePr/>
                <a:graphic xmlns:a="http://schemas.openxmlformats.org/drawingml/2006/main">
                  <a:graphicData uri="http://schemas.microsoft.com/office/word/2010/wordprocessingShape">
                    <wps:wsp>
                      <wps:cNvCnPr/>
                      <wps:spPr>
                        <a:xfrm flipV="1">
                          <a:off x="0" y="0"/>
                          <a:ext cx="619125" cy="352425"/>
                        </a:xfrm>
                        <a:prstGeom prst="straightConnector1">
                          <a:avLst/>
                        </a:prstGeom>
                        <a:noFill/>
                        <a:ln w="28575" cap="flat" cmpd="sng" algn="ctr">
                          <a:solidFill>
                            <a:srgbClr val="1F497D">
                              <a:lumMod val="60000"/>
                              <a:lumOff val="40000"/>
                            </a:srgbClr>
                          </a:solidFill>
                          <a:prstDash val="solid"/>
                          <a:tailEnd type="triangle"/>
                        </a:ln>
                        <a:effectLst/>
                      </wps:spPr>
                      <wps:bodyPr/>
                    </wps:wsp>
                  </a:graphicData>
                </a:graphic>
                <wp14:sizeRelH relativeFrom="margin">
                  <wp14:pctWidth>0</wp14:pctWidth>
                </wp14:sizeRelH>
                <wp14:sizeRelV relativeFrom="margin">
                  <wp14:pctHeight>0</wp14:pctHeight>
                </wp14:sizeRelV>
              </wp:anchor>
            </w:drawing>
          </mc:Choice>
          <mc:Fallback>
            <w:pict>
              <v:shape w14:anchorId="2399D77C" id="Straight Arrow Connector 244" o:spid="_x0000_s1026" type="#_x0000_t32" style="position:absolute;margin-left:135.75pt;margin-top:4pt;width:48.75pt;height:27.75pt;flip:y;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J7o6+gEAANkDAAAOAAAAZHJzL2Uyb0RvYy54bWysU01v2zAMvQ/YfxB0X5x4SdoacYohWXbZ&#10;R4BuuzOybAvQFyg1Tv79KNkNuu02zAeBpMRHPvJ583gxmp0lBuVszRezOWfSCtco29X8x/fDu3vO&#10;QgTbgHZW1vwqA3/cvn2zGXwlS9c73UhkBGJDNfia9zH6qiiC6KWBMHNeWrpsHRqI5GJXNAgDoRtd&#10;lPP5uhgcNh6dkCFQdD9e8m3Gb1sp4re2DTIyXXPqLeYT83lKZ7HdQNUh+F6JqQ34hy4MKEtFb1B7&#10;iMCeUf0FZZRAF1wbZ8KZwrWtEjJzIDaL+R9snnrwMnOh4QR/G1P4f7Di6/mITDU1L5dLziwYWtJT&#10;RFBdH9kHRDewnbOWBumQpTc0scGHihJ39oiTF/wRE/1Li4a1WvmfJIY8EKLILnne19u85SUyQcH1&#10;4mFRrjgTdPV+VS7JJrxihElwHkP8JJ1hyah5mPq6NTSWgPPnEMfEl4SUbN1BaU1xqLRlAzG8X92l&#10;akA6azVEMo0n5sF2nIHuSMAiYu46OK2alJ6yA3annUZ2BhLR4rB8uNvnR/rZfHHNGF7P6RvVRGHS&#10;3BhevoSJ1ASTCf6Gn5reQ+jHlHw1IkVQ+qNtWLx62kpEBbbTcpqRtqk3mTU+8U97GTeRrJNrrnlB&#10;RfJIP7nypPUk0Nc+2a//yO0vAAAA//8DAFBLAwQUAAYACAAAACEA4msv8+EAAAAIAQAADwAAAGRy&#10;cy9kb3ducmV2LnhtbEyPwU7DMBBE70j8g7VI3KjTloYSsqlQEahIXGiLSm9ObJKAvY5itw1/z3KC&#10;245mNPsmXwzOiqPpQ+sJYTxKQBiqvG6pRthuHq/mIEJUpJX1ZBC+TYBFcX6Wq0z7E72a4zrWgkso&#10;ZAqhibHLpAxVY5wKI98ZYu/D905Fln0tda9OXO6snCRJKp1qiT80qjPLxlRf64ND8A9P/v2lvl49&#10;l/vlm27sbrX/3CFeXgz3dyCiGeJfGH7xGR0KZir9gXQQFmFyM55xFGHOk9ifprd8lAjpdAayyOX/&#10;AcUPAAAA//8DAFBLAQItABQABgAIAAAAIQC2gziS/gAAAOEBAAATAAAAAAAAAAAAAAAAAAAAAABb&#10;Q29udGVudF9UeXBlc10ueG1sUEsBAi0AFAAGAAgAAAAhADj9If/WAAAAlAEAAAsAAAAAAAAAAAAA&#10;AAAALwEAAF9yZWxzLy5yZWxzUEsBAi0AFAAGAAgAAAAhAAEnujr6AQAA2QMAAA4AAAAAAAAAAAAA&#10;AAAALgIAAGRycy9lMm9Eb2MueG1sUEsBAi0AFAAGAAgAAAAhAOJrL/PhAAAACAEAAA8AAAAAAAAA&#10;AAAAAAAAVAQAAGRycy9kb3ducmV2LnhtbFBLBQYAAAAABAAEAPMAAABiBQAAAAA=&#10;" strokecolor="#558ed5" strokeweight="2.25pt">
                <v:stroke endarrow="block"/>
              </v:shape>
            </w:pict>
          </mc:Fallback>
        </mc:AlternateContent>
      </w:r>
      <w:r>
        <w:rPr>
          <w:rFonts w:ascii="Arial" w:hAnsi="Arial" w:cs="Arial"/>
          <w:noProof/>
        </w:rPr>
        <mc:AlternateContent>
          <mc:Choice Requires="wps">
            <w:drawing>
              <wp:anchor distT="0" distB="0" distL="114300" distR="114300" simplePos="0" relativeHeight="251661312" behindDoc="0" locked="0" layoutInCell="1" allowOverlap="1" wp14:anchorId="77BB93A3" wp14:editId="721BBDF0">
                <wp:simplePos x="0" y="0"/>
                <wp:positionH relativeFrom="column">
                  <wp:posOffset>1362075</wp:posOffset>
                </wp:positionH>
                <wp:positionV relativeFrom="paragraph">
                  <wp:posOffset>31751</wp:posOffset>
                </wp:positionV>
                <wp:extent cx="1066800" cy="571500"/>
                <wp:effectExtent l="19050" t="19050" r="57150" b="38100"/>
                <wp:wrapNone/>
                <wp:docPr id="243" name="Straight Arrow Connector 243"/>
                <wp:cNvGraphicFramePr/>
                <a:graphic xmlns:a="http://schemas.openxmlformats.org/drawingml/2006/main">
                  <a:graphicData uri="http://schemas.microsoft.com/office/word/2010/wordprocessingShape">
                    <wps:wsp>
                      <wps:cNvCnPr/>
                      <wps:spPr>
                        <a:xfrm>
                          <a:off x="0" y="0"/>
                          <a:ext cx="1066800" cy="571500"/>
                        </a:xfrm>
                        <a:prstGeom prst="straightConnector1">
                          <a:avLst/>
                        </a:prstGeom>
                        <a:noFill/>
                        <a:ln w="28575" cap="flat" cmpd="sng" algn="ctr">
                          <a:solidFill>
                            <a:srgbClr val="1F497D">
                              <a:lumMod val="60000"/>
                              <a:lumOff val="40000"/>
                            </a:srgbClr>
                          </a:solidFill>
                          <a:prstDash val="solid"/>
                          <a:tailEnd type="triangle"/>
                        </a:ln>
                        <a:effectLst/>
                      </wps:spPr>
                      <wps:bodyPr/>
                    </wps:wsp>
                  </a:graphicData>
                </a:graphic>
                <wp14:sizeRelH relativeFrom="margin">
                  <wp14:pctWidth>0</wp14:pctWidth>
                </wp14:sizeRelH>
                <wp14:sizeRelV relativeFrom="margin">
                  <wp14:pctHeight>0</wp14:pctHeight>
                </wp14:sizeRelV>
              </wp:anchor>
            </w:drawing>
          </mc:Choice>
          <mc:Fallback>
            <w:pict>
              <v:shape w14:anchorId="6A2D8297" id="Straight Arrow Connector 243" o:spid="_x0000_s1026" type="#_x0000_t32" style="position:absolute;margin-left:107.25pt;margin-top:2.5pt;width:84pt;height:45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3IGE9AEAANADAAAOAAAAZHJzL2Uyb0RvYy54bWysU02P0zAQvSPxHyzfaZLSL6KmK9RSLsBW&#10;WvgBU8dJLDm2NfY27b9n7GTLAjdEDs7MOPNm3szL9uHaa3aR6JU1FS9mOWfSCFsr01b8x/fjuw1n&#10;PoCpQVsjK36Tnj/s3r7ZDq6Uc9tZXUtkBGJ8ObiKdyG4Msu86GQPfmadNHTZWOwhkIttViMMhN7r&#10;bJ7nq2ywWDu0QnpP0cN4yXcJv2mkCI9N42VguuLUW0gnpvMcz2y3hbJFcJ0SUxvwD130oAwVvUMd&#10;IAB7RvUXVK8EWm+bMBO2z2zTKCETB2JT5H+weerAycSFhuPdfUz+/8GKb5cTMlVXfL54z5mBnpb0&#10;FBBU2wX2EdEObG+NoUFaZPEbmtjgfEmJe3PCyfPuhJH+tcE+vokYu6Yp3+5TltfABAWLfLXa5LQM&#10;QXfLdbEkm2CyX9kOffgsbc+iUXE/tXPvo0ijhssXH8bEl4RY2tij0priUGrDBiK2Wa6XVA1IXo2G&#10;QGbviLA3LWegW9KtCJggvdWqjukx22N73mtkFyDtFMfFh/UhfaSf+6+2HsOrnJ5RRBQmqY3hxUuY&#10;SE0wieBv+LHpA/huTElXI1IApT+ZmoWbo2UEVGBaLacZaRN7k0naE/+4jnEB0Trb+pb2kkWPZJMq&#10;TxKPunztk/36R9z9BAAA//8DAFBLAwQUAAYACAAAACEABgaRPN4AAAAIAQAADwAAAGRycy9kb3du&#10;cmV2LnhtbEyPS0/DMBCE70j8B2uRuFGngT4I2VQIwaESSPSlXt14SSLidRS7beDXs5zgODuj2W/y&#10;xeBadaI+NJ4RxqMEFHHpbcMVwnbzcjMHFaJha1rPhPBFARbF5UVuMuvPvKLTOlZKSjhkBqGOscu0&#10;DmVNzoSR74jF+/C9M1FkX2nbm7OUu1anSTLVzjQsH2rT0VNN5ef66BDeOrtMvvczu9vpab18XVWb&#10;7fM74vXV8PgAKtIQ/8Lwiy/oUAjTwR/ZBtUipOO7iUQRJjJJ/Nt5KvqAcC8HXeT6/4DiBwAA//8D&#10;AFBLAQItABQABgAIAAAAIQC2gziS/gAAAOEBAAATAAAAAAAAAAAAAAAAAAAAAABbQ29udGVudF9U&#10;eXBlc10ueG1sUEsBAi0AFAAGAAgAAAAhADj9If/WAAAAlAEAAAsAAAAAAAAAAAAAAAAALwEAAF9y&#10;ZWxzLy5yZWxzUEsBAi0AFAAGAAgAAAAhANHcgYT0AQAA0AMAAA4AAAAAAAAAAAAAAAAALgIAAGRy&#10;cy9lMm9Eb2MueG1sUEsBAi0AFAAGAAgAAAAhAAYGkTzeAAAACAEAAA8AAAAAAAAAAAAAAAAATgQA&#10;AGRycy9kb3ducmV2LnhtbFBLBQYAAAAABAAEAPMAAABZBQAAAAA=&#10;" strokecolor="#558ed5" strokeweight="2.25pt">
                <v:stroke endarrow="block"/>
              </v:shape>
            </w:pict>
          </mc:Fallback>
        </mc:AlternateContent>
      </w:r>
    </w:p>
    <w:p w14:paraId="03FA47A1" w14:textId="77777777" w:rsidR="00F83758" w:rsidRPr="0025596A" w:rsidRDefault="00F83758" w:rsidP="00F83758">
      <w:pPr>
        <w:rPr>
          <w:rFonts w:ascii="Arial" w:hAnsi="Arial" w:cs="Arial"/>
          <w:noProof/>
        </w:rPr>
      </w:pPr>
      <w:r>
        <w:rPr>
          <w:rFonts w:ascii="Arial" w:hAnsi="Arial" w:cs="Arial"/>
          <w:noProof/>
        </w:rPr>
        <mc:AlternateContent>
          <mc:Choice Requires="wps">
            <w:drawing>
              <wp:anchor distT="0" distB="0" distL="114300" distR="114300" simplePos="0" relativeHeight="251678720" behindDoc="0" locked="0" layoutInCell="1" allowOverlap="1" wp14:anchorId="2D52856B" wp14:editId="51D51CA2">
                <wp:simplePos x="0" y="0"/>
                <wp:positionH relativeFrom="column">
                  <wp:posOffset>-293370</wp:posOffset>
                </wp:positionH>
                <wp:positionV relativeFrom="paragraph">
                  <wp:posOffset>223520</wp:posOffset>
                </wp:positionV>
                <wp:extent cx="45085" cy="2771775"/>
                <wp:effectExtent l="19050" t="19050" r="31115" b="28575"/>
                <wp:wrapNone/>
                <wp:docPr id="266" name="Straight Arrow Connector 266"/>
                <wp:cNvGraphicFramePr/>
                <a:graphic xmlns:a="http://schemas.openxmlformats.org/drawingml/2006/main">
                  <a:graphicData uri="http://schemas.microsoft.com/office/word/2010/wordprocessingShape">
                    <wps:wsp>
                      <wps:cNvCnPr/>
                      <wps:spPr>
                        <a:xfrm>
                          <a:off x="0" y="0"/>
                          <a:ext cx="45085" cy="2771775"/>
                        </a:xfrm>
                        <a:prstGeom prst="straightConnector1">
                          <a:avLst/>
                        </a:prstGeom>
                        <a:noFill/>
                        <a:ln w="28575" cap="flat" cmpd="sng" algn="ctr">
                          <a:solidFill>
                            <a:srgbClr val="1F497D">
                              <a:lumMod val="60000"/>
                              <a:lumOff val="40000"/>
                            </a:srgbClr>
                          </a:solidFill>
                          <a:prstDash val="solid"/>
                          <a:tailEnd type="none"/>
                        </a:ln>
                        <a:effectLst/>
                      </wps:spPr>
                      <wps:bodyPr/>
                    </wps:wsp>
                  </a:graphicData>
                </a:graphic>
                <wp14:sizeRelH relativeFrom="margin">
                  <wp14:pctWidth>0</wp14:pctWidth>
                </wp14:sizeRelH>
                <wp14:sizeRelV relativeFrom="margin">
                  <wp14:pctHeight>0</wp14:pctHeight>
                </wp14:sizeRelV>
              </wp:anchor>
            </w:drawing>
          </mc:Choice>
          <mc:Fallback>
            <w:pict>
              <v:shape w14:anchorId="309FFBD1" id="Straight Arrow Connector 266" o:spid="_x0000_s1026" type="#_x0000_t32" style="position:absolute;margin-left:-23.1pt;margin-top:17.6pt;width:3.55pt;height:218.25pt;z-index:2516787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MdaZ8QEAAMsDAAAOAAAAZHJzL2Uyb0RvYy54bWysU9uO0zAQfUfiHyy/06RVL0vUdIVayguX&#10;SgsfMHWcxJJvGnub9u8ZO9mywBsiD4499pyZc3y8fbwazS4Sg3K25vNZyZm0wjXKdjX/8f347oGz&#10;EME2oJ2VNb/JwB93b99sB1/JheudbiQyArGhGnzN+xh9VRRB9NJAmDkvLW22Dg1EWmJXNAgDoRtd&#10;LMpyXQwOG49OyBAoehg3+S7jt60U8VvbBhmZrjn1FvOIeTynsdhtoeoQfK/E1Ab8QxcGlKWid6gD&#10;RGDPqP6CMkqgC66NM+FM4dpWCZk5EJt5+Qebpx68zFxInODvMoX/Byu+Xk7IVFPzxXrNmQVDl/QU&#10;EVTXR/YB0Q1s76wlIR2ydIYUG3yoKHFvTzitgj9hon9t0aQ/EWPXrPLtrrK8RiYouFyVDyvOBO0s&#10;Npv5ZrNKmMWvZI8hfpLOsDSpeZi6ubcxz0rD5XOIY+JLQqps3VFpTXGotGUD1XhYUQUmgNzVaog0&#10;NZ74BttxBroj24qIGTI4rZqUnrIDdue9RnYBss78uHy/OeRD+tl8cc0YXpf0jR6iMDltDC9fwkRq&#10;gskEf8NPTR8g9GNK3hqRIij90TYs3jzdhaVnM+mjbepLZldP3NNNjNqn2dk1t3wlRVqRY3LVyd3J&#10;kq/XNH/9Bnc/AQAA//8DAFBLAwQUAAYACAAAACEA5gchgeAAAAAKAQAADwAAAGRycy9kb3ducmV2&#10;LnhtbEyPwU7DMAyG70i8Q2Qkbl3abXRQmk4Tgh07se0BvMZrC01SNVlX3h5zGifL8qff35+vJ9OJ&#10;kQbfOqsgmcUgyFZOt7ZWcDx8RM8gfECrsXOWFPyQh3Vxf5djpt3VftK4D7XgEOszVNCE0GdS+qoh&#10;g37merJ8O7vBYOB1qKUe8MrhppPzOE6lwdbyhwZ7emuo+t5fjILR++171+7SwxHPX9vNjsq6LJV6&#10;fJg2ryACTeEGw58+q0PBTid3sdqLTkG0TOeMKlg88WQgWrwkIE4KlqtkBbLI5f8KxS8AAAD//wMA&#10;UEsBAi0AFAAGAAgAAAAhALaDOJL+AAAA4QEAABMAAAAAAAAAAAAAAAAAAAAAAFtDb250ZW50X1R5&#10;cGVzXS54bWxQSwECLQAUAAYACAAAACEAOP0h/9YAAACUAQAACwAAAAAAAAAAAAAAAAAvAQAAX3Jl&#10;bHMvLnJlbHNQSwECLQAUAAYACAAAACEAaTHWmfEBAADLAwAADgAAAAAAAAAAAAAAAAAuAgAAZHJz&#10;L2Uyb0RvYy54bWxQSwECLQAUAAYACAAAACEA5gchgeAAAAAKAQAADwAAAAAAAAAAAAAAAABLBAAA&#10;ZHJzL2Rvd25yZXYueG1sUEsFBgAAAAAEAAQA8wAAAFgFAAAAAA==&#10;" strokecolor="#558ed5" strokeweight="2.25pt"/>
            </w:pict>
          </mc:Fallback>
        </mc:AlternateContent>
      </w:r>
    </w:p>
    <w:p w14:paraId="339AA5DC" w14:textId="77777777" w:rsidR="00F83758" w:rsidRDefault="00F83758" w:rsidP="00F83758">
      <w:pPr>
        <w:rPr>
          <w:rFonts w:ascii="Arial" w:hAnsi="Arial" w:cs="Arial"/>
        </w:rPr>
      </w:pPr>
      <w:r>
        <w:rPr>
          <w:rFonts w:ascii="Arial" w:hAnsi="Arial" w:cs="Arial"/>
          <w:noProof/>
        </w:rPr>
        <mc:AlternateContent>
          <mc:Choice Requires="wps">
            <w:drawing>
              <wp:anchor distT="0" distB="0" distL="114300" distR="114300" simplePos="0" relativeHeight="251677696" behindDoc="0" locked="0" layoutInCell="1" allowOverlap="1" wp14:anchorId="77B8469E" wp14:editId="737A1E72">
                <wp:simplePos x="0" y="0"/>
                <wp:positionH relativeFrom="column">
                  <wp:posOffset>-285750</wp:posOffset>
                </wp:positionH>
                <wp:positionV relativeFrom="paragraph">
                  <wp:posOffset>87630</wp:posOffset>
                </wp:positionV>
                <wp:extent cx="352425" cy="45719"/>
                <wp:effectExtent l="0" t="76200" r="9525" b="88265"/>
                <wp:wrapNone/>
                <wp:docPr id="264" name="Straight Arrow Connector 264"/>
                <wp:cNvGraphicFramePr/>
                <a:graphic xmlns:a="http://schemas.openxmlformats.org/drawingml/2006/main">
                  <a:graphicData uri="http://schemas.microsoft.com/office/word/2010/wordprocessingShape">
                    <wps:wsp>
                      <wps:cNvCnPr/>
                      <wps:spPr>
                        <a:xfrm>
                          <a:off x="0" y="0"/>
                          <a:ext cx="352425" cy="45719"/>
                        </a:xfrm>
                        <a:prstGeom prst="straightConnector1">
                          <a:avLst/>
                        </a:prstGeom>
                        <a:noFill/>
                        <a:ln w="28575" cap="flat" cmpd="sng" algn="ctr">
                          <a:solidFill>
                            <a:srgbClr val="1F497D">
                              <a:lumMod val="60000"/>
                              <a:lumOff val="40000"/>
                            </a:srgbClr>
                          </a:solidFill>
                          <a:prstDash val="solid"/>
                          <a:tailEnd type="triangle"/>
                        </a:ln>
                        <a:effectLst/>
                      </wps:spPr>
                      <wps:bodyPr/>
                    </wps:wsp>
                  </a:graphicData>
                </a:graphic>
                <wp14:sizeRelH relativeFrom="margin">
                  <wp14:pctWidth>0</wp14:pctWidth>
                </wp14:sizeRelH>
                <wp14:sizeRelV relativeFrom="margin">
                  <wp14:pctHeight>0</wp14:pctHeight>
                </wp14:sizeRelV>
              </wp:anchor>
            </w:drawing>
          </mc:Choice>
          <mc:Fallback>
            <w:pict>
              <v:shape w14:anchorId="2D328109" id="Straight Arrow Connector 264" o:spid="_x0000_s1026" type="#_x0000_t32" style="position:absolute;margin-left:-22.5pt;margin-top:6.9pt;width:27.75pt;height:3.6pt;z-index:2516776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kuYz8wEAAM4DAAAOAAAAZHJzL2Uyb0RvYy54bWysU8tu2zAQvBfoPxC817JdPxLBclDYdS99&#10;GEj6AWuKkgjwhSVj2X/fJaW4aXMrqgPF3dUOd4ajzcPFaHaWGJSzFZ9NppxJK1ytbFvxn0+HD3ec&#10;hQi2Bu2srPhVBv6wff9u0/tSzl3ndC2REYgNZe8r3sXoy6IIopMGwsR5aanYODQQKcS2qBF6Qje6&#10;mE+nq6J3WHt0QoZA2f1Q5NuM3zRSxB9NE2RkuuI0W8wr5vWU1mK7gbJF8J0S4xjwD1MYUJYOvUHt&#10;IQJ7RvUGyiiBLrgmToQzhWsaJWTmQGxm07/YPHbgZeZC4gR/kyn8P1jx/XxEpuqKz1cLziwYuqTH&#10;iKDaLrJPiK5nO2ctCemQpW9Isd6Hkhp39ohjFPwRE/1Lgya9iRi7ZJWvN5XlJTJByY/L+WK+5ExQ&#10;abFcz+4TZPG712OIX6QzLG0qHsZhblPMstBw/hri0PjSkA627qC0pjyU2rKeaN0t1+kwIHM1GiJt&#10;jSe6wbacgW7JtSJihgxOqzq1p+6A7WmnkZ2BnDM7LO7X+/yRfjbfXD2kV1N6BgtRmow2pBcvaSI1&#10;wmSCf+CnofcQuqEllwakCEp/tjWLV09XEVGBbbUcNdI2zSazsUf+6TIG+dPu5OprvpUiRWSafPJo&#10;8OTK1zHtX/+G218AAAD//wMAUEsDBBQABgAIAAAAIQAH1L1B3wAAAAgBAAAPAAAAZHJzL2Rvd25y&#10;ZXYueG1sTI/LTsMwEEX3SPyDNUjsWruFtijEqSoEi0og0ZfYuvEQR43HUey2ga9nuqLL0b26c04+&#10;730jTtjFOpCG0VCBQCqDranSsN28DZ5AxGTImiYQavjBCPPi9iY3mQ1nWuFpnSrBIxQzo8Gl1GZS&#10;xtKhN3EYWiTOvkPnTeKzq6TtzJnHfSPHSk2lNzXxB2dafHFYHtZHr+GjtUv1+zWzu52cuuX7qtps&#10;Xz+1vr/rF88gEvbpvwwXfEaHgpn24Ug2ikbD4HHCLomDB1a4FNQExF7DeKRAFrm8Fij+AAAA//8D&#10;AFBLAQItABQABgAIAAAAIQC2gziS/gAAAOEBAAATAAAAAAAAAAAAAAAAAAAAAABbQ29udGVudF9U&#10;eXBlc10ueG1sUEsBAi0AFAAGAAgAAAAhADj9If/WAAAAlAEAAAsAAAAAAAAAAAAAAAAALwEAAF9y&#10;ZWxzLy5yZWxzUEsBAi0AFAAGAAgAAAAhABiS5jPzAQAAzgMAAA4AAAAAAAAAAAAAAAAALgIAAGRy&#10;cy9lMm9Eb2MueG1sUEsBAi0AFAAGAAgAAAAhAAfUvUHfAAAACAEAAA8AAAAAAAAAAAAAAAAATQQA&#10;AGRycy9kb3ducmV2LnhtbFBLBQYAAAAABAAEAPMAAABZBQAAAAA=&#10;" strokecolor="#558ed5" strokeweight="2.25pt">
                <v:stroke endarrow="block"/>
              </v:shape>
            </w:pict>
          </mc:Fallback>
        </mc:AlternateContent>
      </w:r>
      <w:r>
        <w:rPr>
          <w:rFonts w:ascii="Arial" w:hAnsi="Arial" w:cs="Arial"/>
          <w:noProof/>
        </w:rPr>
        <mc:AlternateContent>
          <mc:Choice Requires="wps">
            <w:drawing>
              <wp:anchor distT="0" distB="0" distL="114300" distR="114300" simplePos="0" relativeHeight="251659264" behindDoc="0" locked="0" layoutInCell="1" allowOverlap="1" wp14:anchorId="2EEEEFC7" wp14:editId="1F718295">
                <wp:simplePos x="0" y="0"/>
                <wp:positionH relativeFrom="column">
                  <wp:posOffset>1733550</wp:posOffset>
                </wp:positionH>
                <wp:positionV relativeFrom="paragraph">
                  <wp:posOffset>146685</wp:posOffset>
                </wp:positionV>
                <wp:extent cx="561975" cy="295275"/>
                <wp:effectExtent l="19050" t="19050" r="66675" b="47625"/>
                <wp:wrapNone/>
                <wp:docPr id="241" name="Straight Arrow Connector 241"/>
                <wp:cNvGraphicFramePr/>
                <a:graphic xmlns:a="http://schemas.openxmlformats.org/drawingml/2006/main">
                  <a:graphicData uri="http://schemas.microsoft.com/office/word/2010/wordprocessingShape">
                    <wps:wsp>
                      <wps:cNvCnPr/>
                      <wps:spPr>
                        <a:xfrm>
                          <a:off x="0" y="0"/>
                          <a:ext cx="561975" cy="295275"/>
                        </a:xfrm>
                        <a:prstGeom prst="straightConnector1">
                          <a:avLst/>
                        </a:prstGeom>
                        <a:noFill/>
                        <a:ln w="28575" cap="flat" cmpd="sng" algn="ctr">
                          <a:solidFill>
                            <a:srgbClr val="1F497D">
                              <a:lumMod val="60000"/>
                              <a:lumOff val="40000"/>
                            </a:srgbClr>
                          </a:solidFill>
                          <a:prstDash val="solid"/>
                          <a:tailEnd type="triangle"/>
                        </a:ln>
                        <a:effectLst/>
                      </wps:spPr>
                      <wps:bodyPr/>
                    </wps:wsp>
                  </a:graphicData>
                </a:graphic>
              </wp:anchor>
            </w:drawing>
          </mc:Choice>
          <mc:Fallback>
            <w:pict>
              <v:shape w14:anchorId="18BF5E36" id="Straight Arrow Connector 241" o:spid="_x0000_s1026" type="#_x0000_t32" style="position:absolute;margin-left:136.5pt;margin-top:11.55pt;width:44.25pt;height:23.25pt;z-index:251659264;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uOAK8gEAAM8DAAAOAAAAZHJzL2Uyb0RvYy54bWysU8tu2zAQvBfoPxC817IMO4kFy0Fh1730&#10;YSDtB6wpSiLAF5aMZf99l5TipO2tqA4UudTO7syONo8Xo9lZYlDO1ryczTmTVrhG2a7mP38cPjxw&#10;FiLYBrSzsuZXGfjj9v27zeAruXC9041ERiA2VIOveR+jr4oiiF4aCDPnpaXL1qGBSEfsigZhIHSj&#10;i8V8flcMDhuPTsgQKLofL/k247etFPF72wYZma459Rbzink9pbXYbqDqEHyvxNQG/EMXBpSlojeo&#10;PURgz6j+gjJKoAuujTPhTOHaVgmZORCbcv4Hm6cevMxcSJzgbzKF/wcrvp2PyFRT88Wy5MyCoSE9&#10;RQTV9ZF9RHQD2zlrSUiHLH1Dig0+VJS4s0ecTsEfMdG/tGjSm4ixS1b5elNZXiITFFzdlev7FWeC&#10;rhbr1YL2hFK8JnsM8bN0hqVNzcPUza2NMisN5y8hjokvCamydQelNcWh0pYNVOJhlasBuavVEKmw&#10;8cQ32I4z0B3ZVkTMkMFp1aT0lB2wO+00sjOQdcrDcn2/zx/pZ/PVNWP4bk7P6CEKk9PG8PIlTKQm&#10;mEzwN/zU9B5CP6bkqxEpgtKfbMPi1dMsIiqwnZaTRtqm3mR29sQ/TWPUP+1OrrnmsRTpRK7JlSeH&#10;J1u+PdP+7X+4/QUAAP//AwBQSwMEFAAGAAgAAAAhAO0m6P3gAAAACQEAAA8AAABkcnMvZG93bnJl&#10;di54bWxMj81OwzAQhO9IvIO1SNyok0a4kMapEIJDJZD6q17deEki4nUUu23g6VlOcJvVjGa/KRaj&#10;68QZh9B60pBOEhBIlbct1Rp229e7BxAhGrKm84QavjDAory+Kkxu/YXWeN7EWnAJhdxoaGLscylD&#10;1aAzYeJ7JPY+/OBM5HOopR3MhctdJ6dJoqQzLfGHxvT43GD1uTk5De+9XSbfh5nd76Vqlm/rert7&#10;WWl9ezM+zUFEHONfGH7xGR1KZjr6E9kgOg3TWcZbIossBcGBTKX3II4a1KMCWRby/4LyBwAA//8D&#10;AFBLAQItABQABgAIAAAAIQC2gziS/gAAAOEBAAATAAAAAAAAAAAAAAAAAAAAAABbQ29udGVudF9U&#10;eXBlc10ueG1sUEsBAi0AFAAGAAgAAAAhADj9If/WAAAAlAEAAAsAAAAAAAAAAAAAAAAALwEAAF9y&#10;ZWxzLy5yZWxzUEsBAi0AFAAGAAgAAAAhAEW44AryAQAAzwMAAA4AAAAAAAAAAAAAAAAALgIAAGRy&#10;cy9lMm9Eb2MueG1sUEsBAi0AFAAGAAgAAAAhAO0m6P3gAAAACQEAAA8AAAAAAAAAAAAAAAAATAQA&#10;AGRycy9kb3ducmV2LnhtbFBLBQYAAAAABAAEAPMAAABZBQAAAAA=&#10;" strokecolor="#558ed5" strokeweight="2.25pt">
                <v:stroke endarrow="block"/>
              </v:shape>
            </w:pict>
          </mc:Fallback>
        </mc:AlternateContent>
      </w:r>
      <w:r w:rsidRPr="00C15D65">
        <w:rPr>
          <w:rFonts w:ascii="Arial" w:hAnsi="Arial" w:cs="Arial"/>
          <w:noProof/>
        </w:rPr>
        <mc:AlternateContent>
          <mc:Choice Requires="wps">
            <w:drawing>
              <wp:anchor distT="45720" distB="45720" distL="114300" distR="114300" simplePos="0" relativeHeight="251649024" behindDoc="0" locked="0" layoutInCell="1" allowOverlap="1" wp14:anchorId="60AB4713" wp14:editId="25D27F8B">
                <wp:simplePos x="0" y="0"/>
                <wp:positionH relativeFrom="column">
                  <wp:posOffset>19050</wp:posOffset>
                </wp:positionH>
                <wp:positionV relativeFrom="paragraph">
                  <wp:posOffset>6350</wp:posOffset>
                </wp:positionV>
                <wp:extent cx="1933575" cy="1857375"/>
                <wp:effectExtent l="0" t="0" r="9525" b="9525"/>
                <wp:wrapNone/>
                <wp:docPr id="230"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933575" cy="1857375"/>
                        </a:xfrm>
                        <a:prstGeom prst="rect">
                          <a:avLst/>
                        </a:prstGeom>
                        <a:solidFill>
                          <a:srgbClr val="FFFFFF"/>
                        </a:solidFill>
                        <a:ln w="9525">
                          <a:noFill/>
                          <a:miter lim="800000"/>
                          <a:headEnd/>
                          <a:tailEnd/>
                        </a:ln>
                      </wps:spPr>
                      <wps:txbx>
                        <w:txbxContent>
                          <w:p w14:paraId="12D1F2C2" w14:textId="77777777" w:rsidR="00F83758" w:rsidRDefault="00F83758" w:rsidP="00F83758">
                            <w:pPr>
                              <w:rPr>
                                <w:rFonts w:ascii="Arial" w:hAnsi="Arial" w:cs="Arial"/>
                              </w:rPr>
                            </w:pPr>
                            <w:r>
                              <w:rPr>
                                <w:rFonts w:ascii="Arial" w:hAnsi="Arial" w:cs="Arial"/>
                              </w:rPr>
                              <w:t xml:space="preserve">Member of green techno hub </w:t>
                            </w:r>
                          </w:p>
                          <w:p w14:paraId="1B5AA52A" w14:textId="77777777" w:rsidR="00F83758" w:rsidRDefault="00F83758" w:rsidP="00F83758">
                            <w:pPr>
                              <w:rPr>
                                <w:rFonts w:ascii="Arial" w:hAnsi="Arial" w:cs="Arial"/>
                              </w:rPr>
                            </w:pPr>
                          </w:p>
                          <w:p w14:paraId="7F7F07EF" w14:textId="77777777" w:rsidR="00F83758" w:rsidRPr="00A7493F" w:rsidRDefault="00F83758" w:rsidP="00F83758">
                            <w:pPr>
                              <w:rPr>
                                <w:rFonts w:ascii="Arial" w:hAnsi="Arial" w:cs="Arial"/>
                              </w:rPr>
                            </w:pPr>
                            <w:r>
                              <w:rPr>
                                <w:rFonts w:ascii="Arial" w:hAnsi="Arial" w:cs="Arial"/>
                              </w:rPr>
                              <w:t>Reliable green suppliers of materials</w:t>
                            </w:r>
                          </w:p>
                          <w:p w14:paraId="47604732" w14:textId="77777777" w:rsidR="00F83758" w:rsidRDefault="00F83758" w:rsidP="00F83758">
                            <w:pPr>
                              <w:rPr>
                                <w:rFonts w:ascii="Arial" w:hAnsi="Arial" w:cs="Arial"/>
                              </w:rPr>
                            </w:pPr>
                          </w:p>
                          <w:p w14:paraId="53982E3E" w14:textId="77777777" w:rsidR="00F83758" w:rsidRPr="00A7493F" w:rsidRDefault="00F83758" w:rsidP="00F83758">
                            <w:pPr>
                              <w:rPr>
                                <w:rFonts w:ascii="Arial" w:hAnsi="Arial" w:cs="Arial"/>
                              </w:rPr>
                            </w:pPr>
                            <w:r w:rsidRPr="00A7493F">
                              <w:rPr>
                                <w:rFonts w:ascii="Arial" w:hAnsi="Arial" w:cs="Arial"/>
                              </w:rPr>
                              <w:t>Labs/ technical partners to verify green certifications</w:t>
                            </w:r>
                          </w:p>
                          <w:p w14:paraId="1032DBA4" w14:textId="77777777" w:rsidR="00F83758" w:rsidRPr="00A7493F" w:rsidRDefault="00F83758" w:rsidP="00F83758">
                            <w:pPr>
                              <w:rPr>
                                <w:rFonts w:ascii="Arial" w:hAnsi="Arial" w:cs="Arial"/>
                              </w:rPr>
                            </w:pPr>
                          </w:p>
                          <w:p w14:paraId="0A20D143" w14:textId="77777777" w:rsidR="00F83758" w:rsidRDefault="00F83758" w:rsidP="00F83758">
                            <w:pPr>
                              <w:rPr>
                                <w:rFonts w:ascii="Arial" w:hAnsi="Arial" w:cs="Arial"/>
                              </w:rPr>
                            </w:pPr>
                            <w:r>
                              <w:rPr>
                                <w:rFonts w:ascii="Arial" w:hAnsi="Arial" w:cs="Arial"/>
                              </w:rPr>
                              <w:t>Fair trade practices and WFTO verification</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60AB4713" id="_x0000_s1031" type="#_x0000_t202" style="position:absolute;margin-left:1.5pt;margin-top:.5pt;width:152.25pt;height:146.25pt;z-index:251649024;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KKjuJAIAACUEAAAOAAAAZHJzL2Uyb0RvYy54bWysU9tu2zAMfR+wfxD0vjhx4jUx4hRdugwD&#10;ugvQ7gNkWY6FSaImKbGzrx8lp2m2vQ3zgyCa5OHhIbW+HbQiR+G8BFPR2WRKiTAcGmn2Ff32tHuz&#10;pMQHZhqmwIiKnoSnt5vXr9a9LUUOHahGOIIgxpe9rWgXgi2zzPNOaOYnYIVBZwtOs4Cm22eNYz2i&#10;a5Xl0+nbrAfXWAdceI9/70cn3ST8thU8fGlbLwJRFUVuIZ0unXU8s82alXvHbCf5mQb7BxaaSYNF&#10;L1D3LDBycPIvKC25Aw9tmHDQGbSt5CL1gN3Mpn9089gxK1IvKI63F5n8/4Pln49fHZFNRfM56mOY&#10;xiE9iSGQdzCQPOrTW19i2KPFwDDgb5xz6tXbB+DfPTGw7ZjZizvnoO8Ea5DfLGZmV6kjjo8gdf8J&#10;GizDDgES0NA6HcVDOQiiI4/TZTaRCo8lV/N5cVNQwtE3WxY3czRiDVY+p1vnwwcBmsRLRR0OP8Gz&#10;44MPY+hzSKzmQclmJ5VKhtvXW+XIkeGi7NJ3Rv8tTBnSV3RV5EVCNhDzEZqVWgZcZCV1RZfT+MV0&#10;VkY53psm3QOTarwjaWXO+kRJRnHCUA9pFKmxqF0NzQkFczDuLb4zvHTgflLS485W1P84MCcoUR8N&#10;ir6aLRZxyZOxKG5yNNy1p772MMMRqqKBkvG6DelhRNoG7nA4rUyyvTA5U8ZdTMKf301c9ms7Rb28&#10;7s0vAAAA//8DAFBLAwQUAAYACAAAACEA1lQpedwAAAAHAQAADwAAAGRycy9kb3ducmV2LnhtbEyP&#10;QU+DQBCF7yb+h82YeDF2sUixyNKoicZra3/AAFMgsrOE3Rb6752e6mny5k3e+ybfzLZXJxp959jA&#10;0yICRVy5uuPGwP7n8/EFlA/INfaOycCZPGyK25scs9pNvKXTLjRKQthnaKANYci09lVLFv3CDcTi&#10;HdxoMYgcG12POEm47fUyilbaYsfS0OJAHy1Vv7ujNXD4nh6S9VR+hX26fV69Y5eW7mzM/d389goq&#10;0Byux3DBF3QohKl0R6696g3E8kmQtQxx4yhNQJUGlus4AV3k+j9/8QcAAP//AwBQSwECLQAUAAYA&#10;CAAAACEAtoM4kv4AAADhAQAAEwAAAAAAAAAAAAAAAAAAAAAAW0NvbnRlbnRfVHlwZXNdLnhtbFBL&#10;AQItABQABgAIAAAAIQA4/SH/1gAAAJQBAAALAAAAAAAAAAAAAAAAAC8BAABfcmVscy8ucmVsc1BL&#10;AQItABQABgAIAAAAIQBTKKjuJAIAACUEAAAOAAAAAAAAAAAAAAAAAC4CAABkcnMvZTJvRG9jLnht&#10;bFBLAQItABQABgAIAAAAIQDWVCl53AAAAAcBAAAPAAAAAAAAAAAAAAAAAH4EAABkcnMvZG93bnJl&#10;di54bWxQSwUGAAAAAAQABADzAAAAhwUAAAAA&#10;" stroked="f">
                <v:textbox>
                  <w:txbxContent>
                    <w:p w14:paraId="12D1F2C2" w14:textId="77777777" w:rsidR="00F83758" w:rsidRDefault="00F83758" w:rsidP="00F83758">
                      <w:pPr>
                        <w:rPr>
                          <w:rFonts w:ascii="Arial" w:hAnsi="Arial" w:cs="Arial"/>
                        </w:rPr>
                      </w:pPr>
                      <w:r>
                        <w:rPr>
                          <w:rFonts w:ascii="Arial" w:hAnsi="Arial" w:cs="Arial"/>
                        </w:rPr>
                        <w:t xml:space="preserve">Member of green techno hub </w:t>
                      </w:r>
                    </w:p>
                    <w:p w14:paraId="1B5AA52A" w14:textId="77777777" w:rsidR="00F83758" w:rsidRDefault="00F83758" w:rsidP="00F83758">
                      <w:pPr>
                        <w:rPr>
                          <w:rFonts w:ascii="Arial" w:hAnsi="Arial" w:cs="Arial"/>
                        </w:rPr>
                      </w:pPr>
                    </w:p>
                    <w:p w14:paraId="7F7F07EF" w14:textId="77777777" w:rsidR="00F83758" w:rsidRPr="00A7493F" w:rsidRDefault="00F83758" w:rsidP="00F83758">
                      <w:pPr>
                        <w:rPr>
                          <w:rFonts w:ascii="Arial" w:hAnsi="Arial" w:cs="Arial"/>
                        </w:rPr>
                      </w:pPr>
                      <w:r>
                        <w:rPr>
                          <w:rFonts w:ascii="Arial" w:hAnsi="Arial" w:cs="Arial"/>
                        </w:rPr>
                        <w:t>Reliable green suppliers of materials</w:t>
                      </w:r>
                    </w:p>
                    <w:p w14:paraId="47604732" w14:textId="77777777" w:rsidR="00F83758" w:rsidRDefault="00F83758" w:rsidP="00F83758">
                      <w:pPr>
                        <w:rPr>
                          <w:rFonts w:ascii="Arial" w:hAnsi="Arial" w:cs="Arial"/>
                        </w:rPr>
                      </w:pPr>
                    </w:p>
                    <w:p w14:paraId="53982E3E" w14:textId="77777777" w:rsidR="00F83758" w:rsidRPr="00A7493F" w:rsidRDefault="00F83758" w:rsidP="00F83758">
                      <w:pPr>
                        <w:rPr>
                          <w:rFonts w:ascii="Arial" w:hAnsi="Arial" w:cs="Arial"/>
                        </w:rPr>
                      </w:pPr>
                      <w:r w:rsidRPr="00A7493F">
                        <w:rPr>
                          <w:rFonts w:ascii="Arial" w:hAnsi="Arial" w:cs="Arial"/>
                        </w:rPr>
                        <w:t>Labs/ technical partners to verify green certifications</w:t>
                      </w:r>
                    </w:p>
                    <w:p w14:paraId="1032DBA4" w14:textId="77777777" w:rsidR="00F83758" w:rsidRPr="00A7493F" w:rsidRDefault="00F83758" w:rsidP="00F83758">
                      <w:pPr>
                        <w:rPr>
                          <w:rFonts w:ascii="Arial" w:hAnsi="Arial" w:cs="Arial"/>
                        </w:rPr>
                      </w:pPr>
                    </w:p>
                    <w:p w14:paraId="0A20D143" w14:textId="77777777" w:rsidR="00F83758" w:rsidRDefault="00F83758" w:rsidP="00F83758">
                      <w:pPr>
                        <w:rPr>
                          <w:rFonts w:ascii="Arial" w:hAnsi="Arial" w:cs="Arial"/>
                        </w:rPr>
                      </w:pPr>
                      <w:r>
                        <w:rPr>
                          <w:rFonts w:ascii="Arial" w:hAnsi="Arial" w:cs="Arial"/>
                        </w:rPr>
                        <w:t>Fair trade practices and WFTO verification</w:t>
                      </w:r>
                    </w:p>
                  </w:txbxContent>
                </v:textbox>
              </v:shape>
            </w:pict>
          </mc:Fallback>
        </mc:AlternateContent>
      </w:r>
      <w:r w:rsidRPr="00C15D65">
        <w:rPr>
          <w:rFonts w:ascii="Arial" w:hAnsi="Arial" w:cs="Arial"/>
          <w:noProof/>
        </w:rPr>
        <mc:AlternateContent>
          <mc:Choice Requires="wps">
            <w:drawing>
              <wp:anchor distT="45720" distB="45720" distL="114300" distR="114300" simplePos="0" relativeHeight="251654144" behindDoc="0" locked="0" layoutInCell="1" allowOverlap="1" wp14:anchorId="1773B098" wp14:editId="4C4A7A6E">
                <wp:simplePos x="0" y="0"/>
                <wp:positionH relativeFrom="column">
                  <wp:posOffset>3943350</wp:posOffset>
                </wp:positionH>
                <wp:positionV relativeFrom="paragraph">
                  <wp:posOffset>6985</wp:posOffset>
                </wp:positionV>
                <wp:extent cx="1933575" cy="1885950"/>
                <wp:effectExtent l="0" t="0" r="9525" b="0"/>
                <wp:wrapNone/>
                <wp:docPr id="235"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933575" cy="1885950"/>
                        </a:xfrm>
                        <a:prstGeom prst="rect">
                          <a:avLst/>
                        </a:prstGeom>
                        <a:solidFill>
                          <a:srgbClr val="FFFFFF"/>
                        </a:solidFill>
                        <a:ln w="9525">
                          <a:noFill/>
                          <a:miter lim="800000"/>
                          <a:headEnd/>
                          <a:tailEnd/>
                        </a:ln>
                      </wps:spPr>
                      <wps:txbx>
                        <w:txbxContent>
                          <w:p w14:paraId="707C7ADC" w14:textId="77777777" w:rsidR="00F83758" w:rsidRDefault="00F83758" w:rsidP="00F83758">
                            <w:pPr>
                              <w:rPr>
                                <w:rFonts w:ascii="Arial" w:hAnsi="Arial" w:cs="Arial"/>
                              </w:rPr>
                            </w:pPr>
                            <w:r>
                              <w:rPr>
                                <w:rFonts w:ascii="Arial" w:hAnsi="Arial" w:cs="Arial"/>
                              </w:rPr>
                              <w:t>Business manufacturing advice for streamlining</w:t>
                            </w:r>
                          </w:p>
                          <w:p w14:paraId="72824CE5" w14:textId="77777777" w:rsidR="00F83758" w:rsidRDefault="00F83758" w:rsidP="00F83758">
                            <w:pPr>
                              <w:rPr>
                                <w:rFonts w:ascii="Arial" w:hAnsi="Arial" w:cs="Arial"/>
                              </w:rPr>
                            </w:pPr>
                          </w:p>
                          <w:p w14:paraId="0BCCDA84" w14:textId="77777777" w:rsidR="00F83758" w:rsidRDefault="00F83758" w:rsidP="00F83758">
                            <w:pPr>
                              <w:rPr>
                                <w:rFonts w:ascii="Arial" w:hAnsi="Arial" w:cs="Arial"/>
                              </w:rPr>
                            </w:pPr>
                            <w:r>
                              <w:rPr>
                                <w:rFonts w:ascii="Arial" w:hAnsi="Arial" w:cs="Arial"/>
                              </w:rPr>
                              <w:t>Outsourced manufacturing for efficiency</w:t>
                            </w:r>
                          </w:p>
                          <w:p w14:paraId="4CE7AE07" w14:textId="77777777" w:rsidR="00F83758" w:rsidRDefault="00F83758" w:rsidP="00F83758">
                            <w:pPr>
                              <w:rPr>
                                <w:rFonts w:ascii="Arial" w:hAnsi="Arial" w:cs="Arial"/>
                              </w:rPr>
                            </w:pPr>
                          </w:p>
                          <w:p w14:paraId="6F0C2598" w14:textId="77777777" w:rsidR="00F83758" w:rsidRDefault="00F83758" w:rsidP="00F83758">
                            <w:pPr>
                              <w:rPr>
                                <w:rFonts w:ascii="Arial" w:hAnsi="Arial" w:cs="Arial"/>
                              </w:rPr>
                            </w:pPr>
                            <w:r>
                              <w:rPr>
                                <w:rFonts w:ascii="Arial" w:hAnsi="Arial" w:cs="Arial"/>
                              </w:rPr>
                              <w:t>IT networks and consultancy for efficient operations</w:t>
                            </w:r>
                          </w:p>
                          <w:p w14:paraId="400B3D5E" w14:textId="77777777" w:rsidR="00F83758" w:rsidRDefault="00F83758" w:rsidP="00F83758"/>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1773B098" id="_x0000_s1032" type="#_x0000_t202" style="position:absolute;margin-left:310.5pt;margin-top:.55pt;width:152.25pt;height:148.5pt;z-index:251654144;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5lTKJQIAACUEAAAOAAAAZHJzL2Uyb0RvYy54bWysU9uO2yAQfa/Uf0C8N06ceDex4qy22aaq&#10;tL1Iu/0AjHGMCgwFEnv79R1wkkbbt6p+QIxnOJw5Z1jfDVqRo3BegqnobDKlRBgOjTT7in5/3r1b&#10;UuIDMw1TYERFX4Snd5u3b9a9LUUOHahGOIIgxpe9rWgXgi2zzPNOaOYnYIXBZAtOs4Ch22eNYz2i&#10;a5Xl0+lN1oNrrAMuvMe/D2OSbhJ+2woevratF4GoiiK3kFaX1jqu2WbNyr1jtpP8RIP9AwvNpMFL&#10;L1APLDBycPIvKC25Aw9tmHDQGbSt5CL1gN3Mpq+6eeqYFakXFMfbi0z+/8HyL8dvjsimovm8oMQw&#10;jSY9iyGQ9zCQPOrTW19i2ZPFwjDgb/Q59ertI/AfnhjYdszsxb1z0HeCNchvFk9mV0dHHB9B6v4z&#10;NHgNOwRIQEPrdBQP5SCIjj69XLyJVHi8cjWfF7dIkWNutlwWqyK5l7HyfNw6Hz4K0CRuKurQ/ATP&#10;jo8+RDqsPJfE2zwo2eykUilw+3qrHDkyHJRd+lIHr8qUIX1FV0VeJGQD8XyaIS0DDrKSuqLLafzG&#10;0YpyfDBNKglMqnGPTJQ56RMlGcUJQz0kK27OstfQvKBgDsa5xXeGmw7cL0p6nNmK+p8H5gQl6pNB&#10;0VezxSIOeQoWxW2OgbvO1NcZZjhCVTRQMm63IT2MKIeBezSnlUm26OLI5EQZZzGpeXo3cdiv41T1&#10;53VvfgMAAP//AwBQSwMEFAAGAAgAAAAhAKBcKhndAAAACQEAAA8AAABkcnMvZG93bnJldi54bWxM&#10;j9FOg0AQRd9N/IfNmPhi7AIRWihLoyYaX1v7AQs7BVJ2lrDbQv/e8UkfJ2dy77nlbrGDuOLke0cK&#10;4lUEAqlxpqdWwfH743kDwgdNRg+OUMENPeyq+7tSF8bNtMfrIbSCQ8gXWkEXwlhI6ZsOrfYrNyIx&#10;O7nJ6sDn1Eoz6ZnD7SCTKMqk1T1xQ6dHfO+wOR8uVsHpa35K87n+DMf1/iV70/26djelHh+W1y2I&#10;gEv4e4ZffVaHip1qdyHjxaAgS2LeEhjEIJjnSZqCqBUk+SYGWZXy/4LqBwAA//8DAFBLAQItABQA&#10;BgAIAAAAIQC2gziS/gAAAOEBAAATAAAAAAAAAAAAAAAAAAAAAABbQ29udGVudF9UeXBlc10ueG1s&#10;UEsBAi0AFAAGAAgAAAAhADj9If/WAAAAlAEAAAsAAAAAAAAAAAAAAAAALwEAAF9yZWxzLy5yZWxz&#10;UEsBAi0AFAAGAAgAAAAhAMPmVMolAgAAJQQAAA4AAAAAAAAAAAAAAAAALgIAAGRycy9lMm9Eb2Mu&#10;eG1sUEsBAi0AFAAGAAgAAAAhAKBcKhndAAAACQEAAA8AAAAAAAAAAAAAAAAAfwQAAGRycy9kb3du&#10;cmV2LnhtbFBLBQYAAAAABAAEAPMAAACJBQAAAAA=&#10;" stroked="f">
                <v:textbox>
                  <w:txbxContent>
                    <w:p w14:paraId="707C7ADC" w14:textId="77777777" w:rsidR="00F83758" w:rsidRDefault="00F83758" w:rsidP="00F83758">
                      <w:pPr>
                        <w:rPr>
                          <w:rFonts w:ascii="Arial" w:hAnsi="Arial" w:cs="Arial"/>
                        </w:rPr>
                      </w:pPr>
                      <w:r>
                        <w:rPr>
                          <w:rFonts w:ascii="Arial" w:hAnsi="Arial" w:cs="Arial"/>
                        </w:rPr>
                        <w:t>Business manufacturing advice for streamlining</w:t>
                      </w:r>
                    </w:p>
                    <w:p w14:paraId="72824CE5" w14:textId="77777777" w:rsidR="00F83758" w:rsidRDefault="00F83758" w:rsidP="00F83758">
                      <w:pPr>
                        <w:rPr>
                          <w:rFonts w:ascii="Arial" w:hAnsi="Arial" w:cs="Arial"/>
                        </w:rPr>
                      </w:pPr>
                    </w:p>
                    <w:p w14:paraId="0BCCDA84" w14:textId="77777777" w:rsidR="00F83758" w:rsidRDefault="00F83758" w:rsidP="00F83758">
                      <w:pPr>
                        <w:rPr>
                          <w:rFonts w:ascii="Arial" w:hAnsi="Arial" w:cs="Arial"/>
                        </w:rPr>
                      </w:pPr>
                      <w:r>
                        <w:rPr>
                          <w:rFonts w:ascii="Arial" w:hAnsi="Arial" w:cs="Arial"/>
                        </w:rPr>
                        <w:t>Outsourced manufacturing for efficiency</w:t>
                      </w:r>
                    </w:p>
                    <w:p w14:paraId="4CE7AE07" w14:textId="77777777" w:rsidR="00F83758" w:rsidRDefault="00F83758" w:rsidP="00F83758">
                      <w:pPr>
                        <w:rPr>
                          <w:rFonts w:ascii="Arial" w:hAnsi="Arial" w:cs="Arial"/>
                        </w:rPr>
                      </w:pPr>
                    </w:p>
                    <w:p w14:paraId="6F0C2598" w14:textId="77777777" w:rsidR="00F83758" w:rsidRDefault="00F83758" w:rsidP="00F83758">
                      <w:pPr>
                        <w:rPr>
                          <w:rFonts w:ascii="Arial" w:hAnsi="Arial" w:cs="Arial"/>
                        </w:rPr>
                      </w:pPr>
                      <w:r>
                        <w:rPr>
                          <w:rFonts w:ascii="Arial" w:hAnsi="Arial" w:cs="Arial"/>
                        </w:rPr>
                        <w:t>IT networks and consultancy for efficient operations</w:t>
                      </w:r>
                    </w:p>
                    <w:p w14:paraId="400B3D5E" w14:textId="77777777" w:rsidR="00F83758" w:rsidRDefault="00F83758" w:rsidP="00F83758"/>
                  </w:txbxContent>
                </v:textbox>
              </v:shape>
            </w:pict>
          </mc:Fallback>
        </mc:AlternateContent>
      </w:r>
    </w:p>
    <w:p w14:paraId="4ED9AF81" w14:textId="77777777" w:rsidR="00F83758" w:rsidRDefault="00F83758" w:rsidP="00F83758">
      <w:pPr>
        <w:rPr>
          <w:rFonts w:ascii="Arial" w:hAnsi="Arial" w:cs="Arial"/>
        </w:rPr>
      </w:pPr>
      <w:r>
        <w:rPr>
          <w:rFonts w:ascii="Arial" w:hAnsi="Arial" w:cs="Arial"/>
          <w:noProof/>
        </w:rPr>
        <mc:AlternateContent>
          <mc:Choice Requires="wps">
            <w:drawing>
              <wp:anchor distT="0" distB="0" distL="114300" distR="114300" simplePos="0" relativeHeight="251681792" behindDoc="0" locked="0" layoutInCell="1" allowOverlap="1" wp14:anchorId="6047A52D" wp14:editId="379899AC">
                <wp:simplePos x="0" y="0"/>
                <wp:positionH relativeFrom="column">
                  <wp:posOffset>3457574</wp:posOffset>
                </wp:positionH>
                <wp:positionV relativeFrom="paragraph">
                  <wp:posOffset>26035</wp:posOffset>
                </wp:positionV>
                <wp:extent cx="514350" cy="285750"/>
                <wp:effectExtent l="38100" t="19050" r="19050" b="38100"/>
                <wp:wrapNone/>
                <wp:docPr id="269" name="Straight Arrow Connector 269"/>
                <wp:cNvGraphicFramePr/>
                <a:graphic xmlns:a="http://schemas.openxmlformats.org/drawingml/2006/main">
                  <a:graphicData uri="http://schemas.microsoft.com/office/word/2010/wordprocessingShape">
                    <wps:wsp>
                      <wps:cNvCnPr/>
                      <wps:spPr>
                        <a:xfrm flipH="1">
                          <a:off x="0" y="0"/>
                          <a:ext cx="514350" cy="285750"/>
                        </a:xfrm>
                        <a:prstGeom prst="straightConnector1">
                          <a:avLst/>
                        </a:prstGeom>
                        <a:noFill/>
                        <a:ln w="28575" cap="flat" cmpd="sng" algn="ctr">
                          <a:solidFill>
                            <a:srgbClr val="1F497D">
                              <a:lumMod val="60000"/>
                              <a:lumOff val="40000"/>
                            </a:srgbClr>
                          </a:solidFill>
                          <a:prstDash val="solid"/>
                          <a:tailEnd type="triangle"/>
                        </a:ln>
                        <a:effectLst/>
                      </wps:spPr>
                      <wps:bodyPr/>
                    </wps:wsp>
                  </a:graphicData>
                </a:graphic>
                <wp14:sizeRelH relativeFrom="margin">
                  <wp14:pctWidth>0</wp14:pctWidth>
                </wp14:sizeRelH>
                <wp14:sizeRelV relativeFrom="margin">
                  <wp14:pctHeight>0</wp14:pctHeight>
                </wp14:sizeRelV>
              </wp:anchor>
            </w:drawing>
          </mc:Choice>
          <mc:Fallback>
            <w:pict>
              <v:shape w14:anchorId="7F7FEAC5" id="Straight Arrow Connector 269" o:spid="_x0000_s1026" type="#_x0000_t32" style="position:absolute;margin-left:272.25pt;margin-top:2.05pt;width:40.5pt;height:22.5pt;flip:x;z-index:2516817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YbA5+AEAANkDAAAOAAAAZHJzL2Uyb0RvYy54bWysU8uO2zAMvBfoPwi6N3bSJLtrxFkUSdMe&#10;+giw7QcwsmwL0AuUNk7+vpTsDbbtragPAkmJQw453jxejGZniUE5W/P5rORMWuEaZbua//xxeHfP&#10;WYhgG9DOyppfZeCP27dvNoOv5ML1TjcSGYHYUA2+5n2MviqKIHppIMycl5YuW4cGIrnYFQ3CQOhG&#10;F4uyXBeDw8ajEzIEiu7HS77N+G0rRfzetkFGpmtOvcV8Yj5P6Sy2G6g6BN8rMbUB/9CFAWWp6A1q&#10;DxHYM6q/oIwS6IJr40w4U7i2VUJmDsRmXv7B5qkHLzMXGk7wtzGF/wcrvp2PyFRT88X6gTMLhpb0&#10;FBFU10f2AdENbOespUE6ZOkNTWzwoaLEnT3i5AV/xET/0qJhrVb+M4khD4Qoskue9/U2b3mJTFBw&#10;NV++X9FWBF0t7ld3ZBNeMcIkOI8hfpLOsGTUPEx93RoaS8D5S4hj4ktCSrbuoLSmOFTasmEqQdWA&#10;dNZqiGQaT8yD7TgD3ZGARcTcdXBaNSk9ZQfsTjuN7Awkovlh+XC3z4/0s/nqmjG8Lukb1URh0twY&#10;Xr6EidQEkwn+hp+a3kPox5R8NSJFUPqjbVi8etpKRAW203KakbapN5k1PvFPexk3kayTa655QUXy&#10;SD+58qT1JNDXPtmv/8jtLwAAAP//AwBQSwMEFAAGAAgAAAAhALHqZQneAAAACAEAAA8AAABkcnMv&#10;ZG93bnJldi54bWxMj8FOwzAQRO9I/IO1SNyokyqpIMSpUBGoSFxaQKU3J16SgL2OYrcNf89yguPT&#10;jGbflsvJWXHEMfSeFKSzBARS401PrYLXl4eraxAhajLaekIF3xhgWZ2flbow/kQbPG5jK3iEQqEV&#10;dDEOhZSh6dDpMPMDEmcffnQ6Mo6tNKM+8bizcp4kC+l0T3yh0wOuOmy+tgenwN8/+vfnNls/1fvV&#10;m+nsbr3/3Cl1eTHd3YKIOMW/MvzqszpU7FT7A5kgrII8y3KuKshSEJwv5jlzzXyTgqxK+f+B6gcA&#10;AP//AwBQSwECLQAUAAYACAAAACEAtoM4kv4AAADhAQAAEwAAAAAAAAAAAAAAAAAAAAAAW0NvbnRl&#10;bnRfVHlwZXNdLnhtbFBLAQItABQABgAIAAAAIQA4/SH/1gAAAJQBAAALAAAAAAAAAAAAAAAAAC8B&#10;AABfcmVscy8ucmVsc1BLAQItABQABgAIAAAAIQBjYbA5+AEAANkDAAAOAAAAAAAAAAAAAAAAAC4C&#10;AABkcnMvZTJvRG9jLnhtbFBLAQItABQABgAIAAAAIQCx6mUJ3gAAAAgBAAAPAAAAAAAAAAAAAAAA&#10;AFIEAABkcnMvZG93bnJldi54bWxQSwUGAAAAAAQABADzAAAAXQUAAAAA&#10;" strokecolor="#558ed5" strokeweight="2.25pt">
                <v:stroke endarrow="block"/>
              </v:shape>
            </w:pict>
          </mc:Fallback>
        </mc:AlternateContent>
      </w:r>
      <w:r>
        <w:rPr>
          <w:rFonts w:ascii="Arial" w:hAnsi="Arial" w:cs="Arial"/>
          <w:noProof/>
        </w:rPr>
        <mc:AlternateContent>
          <mc:Choice Requires="wps">
            <w:drawing>
              <wp:anchor distT="0" distB="0" distL="114300" distR="114300" simplePos="0" relativeHeight="251641856" behindDoc="0" locked="0" layoutInCell="1" allowOverlap="1" wp14:anchorId="744C2BA8" wp14:editId="2933B382">
                <wp:simplePos x="0" y="0"/>
                <wp:positionH relativeFrom="column">
                  <wp:posOffset>2160270</wp:posOffset>
                </wp:positionH>
                <wp:positionV relativeFrom="paragraph">
                  <wp:posOffset>57150</wp:posOffset>
                </wp:positionV>
                <wp:extent cx="1400400" cy="1332000"/>
                <wp:effectExtent l="0" t="0" r="9525" b="1905"/>
                <wp:wrapNone/>
                <wp:docPr id="223" name="Oval 223"/>
                <wp:cNvGraphicFramePr/>
                <a:graphic xmlns:a="http://schemas.openxmlformats.org/drawingml/2006/main">
                  <a:graphicData uri="http://schemas.microsoft.com/office/word/2010/wordprocessingShape">
                    <wps:wsp>
                      <wps:cNvSpPr/>
                      <wps:spPr>
                        <a:xfrm>
                          <a:off x="0" y="0"/>
                          <a:ext cx="1400400" cy="1332000"/>
                        </a:xfrm>
                        <a:prstGeom prst="ellipse">
                          <a:avLst/>
                        </a:prstGeom>
                        <a:solidFill>
                          <a:srgbClr val="4F81BD">
                            <a:lumMod val="40000"/>
                            <a:lumOff val="60000"/>
                          </a:srgbClr>
                        </a:solidFill>
                        <a:ln w="25400" cap="flat" cmpd="sng" algn="ctr">
                          <a:noFill/>
                          <a:prstDash val="solid"/>
                        </a:ln>
                        <a:effectLst/>
                      </wps:spPr>
                      <wps:txbx>
                        <w:txbxContent>
                          <w:p w14:paraId="0A09C254" w14:textId="77777777" w:rsidR="00F83758" w:rsidRPr="007A5EB7" w:rsidRDefault="00F83758" w:rsidP="00F83758">
                            <w:pPr>
                              <w:jc w:val="center"/>
                              <w:rPr>
                                <w:rFonts w:ascii="Arial" w:hAnsi="Arial" w:cs="Arial"/>
                                <w:b/>
                                <w:color w:val="000000" w:themeColor="text1"/>
                              </w:rPr>
                            </w:pPr>
                            <w:r>
                              <w:rPr>
                                <w:rFonts w:ascii="Arial" w:hAnsi="Arial" w:cs="Arial"/>
                                <w:b/>
                                <w:color w:val="000000" w:themeColor="text1"/>
                              </w:rPr>
                              <w:t>Production</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744C2BA8" id="Oval 223" o:spid="_x0000_s1033" style="position:absolute;margin-left:170.1pt;margin-top:4.5pt;width:110.25pt;height:104.9pt;z-index:2516418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Q6CHfwIAAP8EAAAOAAAAZHJzL2Uyb0RvYy54bWysVFtr2zAUfh/sPwi9r47T9BbqlKwhY9C1&#10;hXb0WZGl2KDbJCV29+v3SXbabt3TGARF56Jz+c53fHnVa0X2wofWmoqWRxNKhOG2bs22ot8f15/O&#10;KQmRmZopa0RFn0WgV4uPHy47NxdT21hVC08QxIR55yraxOjmRRF4IzQLR9YJA6O0XrMI0W+L2rMO&#10;0bUqppPJadFZXztvuQgB2tVgpIscX0rB452UQUSiKoraYj59PjfpLBaXbL71zDUtH8tg/1CFZq1B&#10;0pdQKxYZ2fn2XSjdcm+DlfGIW11YKVsucg/oppz80c1Dw5zIvQCc4F5gCv8vLL/d33vS1hWdTo8p&#10;MUxjSHd7pkiSgU7nwhxOD+7ej1LANbXaS6/TP5ogfUb0+QVR0UfCoSxnkwl+lHDYyuNjjCxjXrw+&#10;dz7EL8Jqki4VFUq1LqSu2Zztb0JEVngfvJI6WNXW61apLPjt5lp5gpIrOlufl59X+a3a6W+2HtXI&#10;Oo4aahBiUJ8e1IgfhjA512/xlSEdwDkZumCgqFQsoiHtAFowW0qY2oL7PPqc2NhUWuZVKnrFQjOk&#10;y2ETpEinTKpdZIKOPSagB2jTLfabPo/l7DCEja2fMSpvBw4Hx9ct4t+wEO+ZB2mBMhYx3uGQyqJo&#10;O94oaaz/+Td98geXYKWkwxKgoR875gUl6qsByy7K2SxtTRZmJ2dTCP6tZfPWYnb62mIKJVbe8XxN&#10;/lEdrtJb/YR9XaasMDHDkXuAbhSu47Cc2Hgulsvshk1xLN6YB8dT8IRcQvaxf2LejbSJYNytPSzM&#10;O+oMvumlsctdtLLNvEpID7hiKknAluX5jF+EtMZv5ez1+t1a/AIAAP//AwBQSwMEFAAGAAgAAAAh&#10;AP+5wiXgAAAACQEAAA8AAABkcnMvZG93bnJldi54bWxMj81OwzAQhO9IvIO1SNyo3UDbJGRTIVqQ&#10;kLhQKvXqxtskwj8hdtrk7TEnOI5mNPNNsR6NZmfqfesswnwmgJGtnGptjbD/fLlLgfkgrZLaWUKY&#10;yMO6vL4qZK7cxX7QeRdqFkuszyVCE0KXc+6rhoz0M9eRjd7J9UaGKPuaq15eYrnRPBFiyY1sbVxo&#10;ZEfPDVVfu8EgbFeH7dthMVWb9299mvavGQ2bDPH2Znx6BBZoDH9h+MWP6FBGpqMbrPJMI9w/iCRG&#10;EbJ4KfqLpVgBOyIk8zQFXhb8/4PyBwAA//8DAFBLAQItABQABgAIAAAAIQC2gziS/gAAAOEBAAAT&#10;AAAAAAAAAAAAAAAAAAAAAABbQ29udGVudF9UeXBlc10ueG1sUEsBAi0AFAAGAAgAAAAhADj9If/W&#10;AAAAlAEAAAsAAAAAAAAAAAAAAAAALwEAAF9yZWxzLy5yZWxzUEsBAi0AFAAGAAgAAAAhAKRDoId/&#10;AgAA/wQAAA4AAAAAAAAAAAAAAAAALgIAAGRycy9lMm9Eb2MueG1sUEsBAi0AFAAGAAgAAAAhAP+5&#10;wiXgAAAACQEAAA8AAAAAAAAAAAAAAAAA2QQAAGRycy9kb3ducmV2LnhtbFBLBQYAAAAABAAEAPMA&#10;AADmBQAAAAA=&#10;" fillcolor="#b9cde5" stroked="f" strokeweight="2pt">
                <v:textbox>
                  <w:txbxContent>
                    <w:p w14:paraId="0A09C254" w14:textId="77777777" w:rsidR="00F83758" w:rsidRPr="007A5EB7" w:rsidRDefault="00F83758" w:rsidP="00F83758">
                      <w:pPr>
                        <w:jc w:val="center"/>
                        <w:rPr>
                          <w:rFonts w:ascii="Arial" w:hAnsi="Arial" w:cs="Arial"/>
                          <w:b/>
                          <w:color w:val="000000" w:themeColor="text1"/>
                        </w:rPr>
                      </w:pPr>
                      <w:r>
                        <w:rPr>
                          <w:rFonts w:ascii="Arial" w:hAnsi="Arial" w:cs="Arial"/>
                          <w:b/>
                          <w:color w:val="000000" w:themeColor="text1"/>
                        </w:rPr>
                        <w:t>Production</w:t>
                      </w:r>
                    </w:p>
                  </w:txbxContent>
                </v:textbox>
              </v:oval>
            </w:pict>
          </mc:Fallback>
        </mc:AlternateContent>
      </w:r>
    </w:p>
    <w:p w14:paraId="102EC5C0" w14:textId="77777777" w:rsidR="00F83758" w:rsidRDefault="00F83758" w:rsidP="00F83758">
      <w:pPr>
        <w:rPr>
          <w:rFonts w:ascii="Arial" w:hAnsi="Arial" w:cs="Arial"/>
        </w:rPr>
      </w:pPr>
    </w:p>
    <w:p w14:paraId="6D652114" w14:textId="77777777" w:rsidR="00F83758" w:rsidRDefault="00F83758" w:rsidP="00F83758">
      <w:pPr>
        <w:rPr>
          <w:rFonts w:ascii="Arial" w:hAnsi="Arial" w:cs="Arial"/>
        </w:rPr>
      </w:pPr>
      <w:r>
        <w:rPr>
          <w:rFonts w:ascii="Arial" w:hAnsi="Arial" w:cs="Arial"/>
          <w:noProof/>
        </w:rPr>
        <mc:AlternateContent>
          <mc:Choice Requires="wps">
            <w:drawing>
              <wp:anchor distT="0" distB="0" distL="114300" distR="114300" simplePos="0" relativeHeight="251663360" behindDoc="0" locked="0" layoutInCell="1" allowOverlap="1" wp14:anchorId="3F7A5639" wp14:editId="534A93EF">
                <wp:simplePos x="0" y="0"/>
                <wp:positionH relativeFrom="column">
                  <wp:posOffset>1847850</wp:posOffset>
                </wp:positionH>
                <wp:positionV relativeFrom="paragraph">
                  <wp:posOffset>114300</wp:posOffset>
                </wp:positionV>
                <wp:extent cx="285750" cy="104775"/>
                <wp:effectExtent l="19050" t="19050" r="19050" b="66675"/>
                <wp:wrapNone/>
                <wp:docPr id="245" name="Straight Arrow Connector 245"/>
                <wp:cNvGraphicFramePr/>
                <a:graphic xmlns:a="http://schemas.openxmlformats.org/drawingml/2006/main">
                  <a:graphicData uri="http://schemas.microsoft.com/office/word/2010/wordprocessingShape">
                    <wps:wsp>
                      <wps:cNvCnPr/>
                      <wps:spPr>
                        <a:xfrm>
                          <a:off x="0" y="0"/>
                          <a:ext cx="285750" cy="104775"/>
                        </a:xfrm>
                        <a:prstGeom prst="straightConnector1">
                          <a:avLst/>
                        </a:prstGeom>
                        <a:noFill/>
                        <a:ln w="28575" cap="flat" cmpd="sng" algn="ctr">
                          <a:solidFill>
                            <a:srgbClr val="1F497D">
                              <a:lumMod val="60000"/>
                              <a:lumOff val="40000"/>
                            </a:srgbClr>
                          </a:solidFill>
                          <a:prstDash val="solid"/>
                          <a:tailEnd type="triangle"/>
                        </a:ln>
                        <a:effectLst/>
                      </wps:spPr>
                      <wps:bodyPr/>
                    </wps:wsp>
                  </a:graphicData>
                </a:graphic>
                <wp14:sizeRelH relativeFrom="margin">
                  <wp14:pctWidth>0</wp14:pctWidth>
                </wp14:sizeRelH>
                <wp14:sizeRelV relativeFrom="margin">
                  <wp14:pctHeight>0</wp14:pctHeight>
                </wp14:sizeRelV>
              </wp:anchor>
            </w:drawing>
          </mc:Choice>
          <mc:Fallback>
            <w:pict>
              <v:shape w14:anchorId="0A5A9BB1" id="Straight Arrow Connector 245" o:spid="_x0000_s1026" type="#_x0000_t32" style="position:absolute;margin-left:145.5pt;margin-top:9pt;width:22.5pt;height:8.25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nf9D8QEAAM8DAAAOAAAAZHJzL2Uyb0RvYy54bWysU9tu2zAMfR+wfxD0vtgOkqYL4hRDsuxl&#10;lwBdP4CRZVuAbqDUOPn7UbKbddtbMT/IImkeHpLHm4eL0ewsMShna17NSs6kFa5Rtqv508/Dh3vO&#10;QgTbgHZW1vwqA3/Yvn+3Gfxazl3vdCOREYgN68HXvI/Rr4siiF4aCDPnpaVg69BAJBO7okEYCN3o&#10;Yl6Wd8XgsPHohAyBvPsxyLcZv22liD/aNsjIdM2JW8wn5vOUzmK7gXWH4HslJhrwBhYGlKWiN6g9&#10;RGDPqP6BMkqgC66NM+FM4dpWCZl7oG6q8q9uHnvwMvdCwwn+Nqbw/2DF9/MRmWpqPl8sObNgaEmP&#10;EUF1fWSfEN3Ads5aGqRDlr6hiQ0+rClxZ484WcEfMbV/adGkNzXGLnnK19uU5SUyQc75/XK1pF0I&#10;ClXlYrXKmMXvZI8hfpHOsHSpeZjY3GhUedJw/hoilafEl4RU2bqD0jqvVVs2TOWoGpC6Wg2RrsZT&#10;v8F2nIHuSLYiYoYMTqsmpSeggN1pp5GdgaRTHRYfV/v8kX4231wzuu9KekYNkZuUNroXL27iNsFk&#10;nn/gJ9J7CP2YkkMjUgSlP9uGxaunXURUYDstU4zgtE3cZFb21H/axjj/dDu55prXUiSLVJPTJoUn&#10;Wb626f76P9z+AgAA//8DAFBLAwQUAAYACAAAACEAaoYJC94AAAAJAQAADwAAAGRycy9kb3ducmV2&#10;LnhtbExPy07DMBC8I/UfrEXiRp0+CG0ap0IIDpVAoi9xdeMljhqvo9htU76e5QSnndWM5pEve9eI&#10;M3ah9qRgNExAIJXe1FQp2G1f72cgQtRkdOMJFVwxwLIY3OQ6M/5CazxvYiXYhEKmFdgY20zKUFp0&#10;Ogx9i8Tcl++cjvx2lTSdvrC5a+Q4SVLpdE2cYHWLzxbL4+bkFLy3ZpV8fz6a/V6mdvW2rra7lw+l&#10;7m77pwWIiH38E8Nvfa4OBXc6+BOZIBoF4/mIt0QmZnxZMJmkDA4Mpg8gi1z+X1D8AAAA//8DAFBL&#10;AQItABQABgAIAAAAIQC2gziS/gAAAOEBAAATAAAAAAAAAAAAAAAAAAAAAABbQ29udGVudF9UeXBl&#10;c10ueG1sUEsBAi0AFAAGAAgAAAAhADj9If/WAAAAlAEAAAsAAAAAAAAAAAAAAAAALwEAAF9yZWxz&#10;Ly5yZWxzUEsBAi0AFAAGAAgAAAAhANid/0PxAQAAzwMAAA4AAAAAAAAAAAAAAAAALgIAAGRycy9l&#10;Mm9Eb2MueG1sUEsBAi0AFAAGAAgAAAAhAGqGCQveAAAACQEAAA8AAAAAAAAAAAAAAAAASwQAAGRy&#10;cy9kb3ducmV2LnhtbFBLBQYAAAAABAAEAPMAAABWBQAAAAA=&#10;" strokecolor="#558ed5" strokeweight="2.25pt">
                <v:stroke endarrow="block"/>
              </v:shape>
            </w:pict>
          </mc:Fallback>
        </mc:AlternateContent>
      </w:r>
      <w:r>
        <w:rPr>
          <w:rFonts w:ascii="Arial" w:hAnsi="Arial" w:cs="Arial"/>
          <w:noProof/>
        </w:rPr>
        <mc:AlternateContent>
          <mc:Choice Requires="wps">
            <w:drawing>
              <wp:anchor distT="0" distB="0" distL="114300" distR="114300" simplePos="0" relativeHeight="251675648" behindDoc="0" locked="0" layoutInCell="1" allowOverlap="1" wp14:anchorId="6F1A1FBF" wp14:editId="5840E01E">
                <wp:simplePos x="0" y="0"/>
                <wp:positionH relativeFrom="column">
                  <wp:posOffset>-295275</wp:posOffset>
                </wp:positionH>
                <wp:positionV relativeFrom="paragraph">
                  <wp:posOffset>85725</wp:posOffset>
                </wp:positionV>
                <wp:extent cx="352425" cy="45719"/>
                <wp:effectExtent l="0" t="76200" r="9525" b="88265"/>
                <wp:wrapNone/>
                <wp:docPr id="262" name="Straight Arrow Connector 262"/>
                <wp:cNvGraphicFramePr/>
                <a:graphic xmlns:a="http://schemas.openxmlformats.org/drawingml/2006/main">
                  <a:graphicData uri="http://schemas.microsoft.com/office/word/2010/wordprocessingShape">
                    <wps:wsp>
                      <wps:cNvCnPr/>
                      <wps:spPr>
                        <a:xfrm>
                          <a:off x="0" y="0"/>
                          <a:ext cx="352425" cy="45719"/>
                        </a:xfrm>
                        <a:prstGeom prst="straightConnector1">
                          <a:avLst/>
                        </a:prstGeom>
                        <a:noFill/>
                        <a:ln w="28575" cap="flat" cmpd="sng" algn="ctr">
                          <a:solidFill>
                            <a:srgbClr val="1F497D">
                              <a:lumMod val="60000"/>
                              <a:lumOff val="40000"/>
                            </a:srgbClr>
                          </a:solidFill>
                          <a:prstDash val="solid"/>
                          <a:tailEnd type="triangle"/>
                        </a:ln>
                        <a:effectLst/>
                      </wps:spPr>
                      <wps:bodyPr/>
                    </wps:wsp>
                  </a:graphicData>
                </a:graphic>
                <wp14:sizeRelH relativeFrom="margin">
                  <wp14:pctWidth>0</wp14:pctWidth>
                </wp14:sizeRelH>
                <wp14:sizeRelV relativeFrom="margin">
                  <wp14:pctHeight>0</wp14:pctHeight>
                </wp14:sizeRelV>
              </wp:anchor>
            </w:drawing>
          </mc:Choice>
          <mc:Fallback>
            <w:pict>
              <v:shape w14:anchorId="4088ECC2" id="Straight Arrow Connector 262" o:spid="_x0000_s1026" type="#_x0000_t32" style="position:absolute;margin-left:-23.25pt;margin-top:6.75pt;width:27.75pt;height:3.6pt;z-index:2516756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opNe8wEAAM4DAAAOAAAAZHJzL2Uyb0RvYy54bWysU8tu2zAQvBfoPxC817JV20kEy0Fh1730&#10;YSDtB6wpSiLAF5aMZf99l5Tipu2tqA4Ud1c73BmONo8Xo9lZYlDO1nwxm3MmrXCNsl3Nf3w/vLvn&#10;LESwDWhnZc2vMvDH7ds3m8FXsnS9041ERiA2VIOveR+jr4oiiF4aCDPnpaVi69BApBC7okEYCN3o&#10;opzP18XgsPHohAyBsvuxyLcZv22liN/aNsjIdM1ptphXzOsprcV2A1WH4HslpjHgH6YwoCwdeoPa&#10;QwT2jOovKKMEuuDaOBPOFK5tlZCZA7FZzP9g89SDl5kLiRP8Tabw/2DF1/MRmWpqXq5LziwYuqSn&#10;iKC6PrIPiG5gO2ctCemQpW9IscGHihp39ohTFPwRE/1Liya9iRi7ZJWvN5XlJTJByferclmuOBNU&#10;Wq7uFg8JsvjV6zHET9IZljY1D9MwtykWWWg4fw5xbHxpSAdbd1BaUx4qbdlAtO5Xd+kwIHO1GiJt&#10;jSe6wXacge7ItSJihgxOqya1p+6A3WmnkZ2BnLM4LB/u9vkj/Wy+uGZMr+f0jBaiNBltTC9f0kRq&#10;gskEf8NPQ+8h9GNLLo1IEZT+aBsWr56uIqIC22k5aaRtmk1mY0/802WM8qfdyTXXfCtFisg0+eTJ&#10;4MmVr2Pav/4Ntz8BAAD//wMAUEsDBBQABgAIAAAAIQAsLxeS3gAAAAcBAAAPAAAAZHJzL2Rvd25y&#10;ZXYueG1sTI9NT8MwDIbvSPyHyEjctoQBHStNJ4TgMIlJ7Eu7Zo1pKhqnarKt8OsxJzhZ1vvo9eNi&#10;PvhWnLCPTSANN2MFAqkKtqFaw3bzOnoAEZMha9pAqOELI8zLy4vC5DacaYWndaoFl1DMjQaXUpdL&#10;GSuH3sRx6JA4+wi9N4nXvpa2N2cu962cKJVJbxriC850+Oyw+lwfvYZlZxfqez+1u53M3OJtVW+2&#10;L+9aX18NT48gEg7pD4ZffVaHkp0O4Ug2ilbD6C67Z5SDW54MzPi1g4aJmoIsC/nfv/wBAAD//wMA&#10;UEsBAi0AFAAGAAgAAAAhALaDOJL+AAAA4QEAABMAAAAAAAAAAAAAAAAAAAAAAFtDb250ZW50X1R5&#10;cGVzXS54bWxQSwECLQAUAAYACAAAACEAOP0h/9YAAACUAQAACwAAAAAAAAAAAAAAAAAvAQAAX3Jl&#10;bHMvLnJlbHNQSwECLQAUAAYACAAAACEAIaKTXvMBAADOAwAADgAAAAAAAAAAAAAAAAAuAgAAZHJz&#10;L2Uyb0RvYy54bWxQSwECLQAUAAYACAAAACEALC8Xkt4AAAAHAQAADwAAAAAAAAAAAAAAAABNBAAA&#10;ZHJzL2Rvd25yZXYueG1sUEsFBgAAAAAEAAQA8wAAAFgFAAAAAA==&#10;" strokecolor="#558ed5" strokeweight="2.25pt">
                <v:stroke endarrow="block"/>
              </v:shape>
            </w:pict>
          </mc:Fallback>
        </mc:AlternateContent>
      </w:r>
    </w:p>
    <w:p w14:paraId="5BB2DD4C" w14:textId="77777777" w:rsidR="00F83758" w:rsidRDefault="00F83758" w:rsidP="00F83758">
      <w:pPr>
        <w:rPr>
          <w:rFonts w:ascii="Arial" w:hAnsi="Arial" w:cs="Arial"/>
        </w:rPr>
      </w:pPr>
      <w:r>
        <w:rPr>
          <w:rFonts w:ascii="Arial" w:hAnsi="Arial" w:cs="Arial"/>
          <w:noProof/>
        </w:rPr>
        <mc:AlternateContent>
          <mc:Choice Requires="wps">
            <w:drawing>
              <wp:anchor distT="0" distB="0" distL="114300" distR="114300" simplePos="0" relativeHeight="251692032" behindDoc="0" locked="0" layoutInCell="1" allowOverlap="1" wp14:anchorId="4BE2B0F2" wp14:editId="52AB09C8">
                <wp:simplePos x="0" y="0"/>
                <wp:positionH relativeFrom="column">
                  <wp:posOffset>3600449</wp:posOffset>
                </wp:positionH>
                <wp:positionV relativeFrom="paragraph">
                  <wp:posOffset>29845</wp:posOffset>
                </wp:positionV>
                <wp:extent cx="409575" cy="123825"/>
                <wp:effectExtent l="38100" t="19050" r="9525" b="66675"/>
                <wp:wrapNone/>
                <wp:docPr id="279" name="Straight Arrow Connector 279"/>
                <wp:cNvGraphicFramePr/>
                <a:graphic xmlns:a="http://schemas.openxmlformats.org/drawingml/2006/main">
                  <a:graphicData uri="http://schemas.microsoft.com/office/word/2010/wordprocessingShape">
                    <wps:wsp>
                      <wps:cNvCnPr/>
                      <wps:spPr>
                        <a:xfrm flipH="1">
                          <a:off x="0" y="0"/>
                          <a:ext cx="409575" cy="123825"/>
                        </a:xfrm>
                        <a:prstGeom prst="straightConnector1">
                          <a:avLst/>
                        </a:prstGeom>
                        <a:noFill/>
                        <a:ln w="28575" cap="flat" cmpd="sng" algn="ctr">
                          <a:solidFill>
                            <a:srgbClr val="1F497D">
                              <a:lumMod val="60000"/>
                              <a:lumOff val="40000"/>
                            </a:srgbClr>
                          </a:solidFill>
                          <a:prstDash val="solid"/>
                          <a:tailEnd type="triangle"/>
                        </a:ln>
                        <a:effectLst/>
                      </wps:spPr>
                      <wps:bodyPr/>
                    </wps:wsp>
                  </a:graphicData>
                </a:graphic>
                <wp14:sizeRelH relativeFrom="margin">
                  <wp14:pctWidth>0</wp14:pctWidth>
                </wp14:sizeRelH>
                <wp14:sizeRelV relativeFrom="margin">
                  <wp14:pctHeight>0</wp14:pctHeight>
                </wp14:sizeRelV>
              </wp:anchor>
            </w:drawing>
          </mc:Choice>
          <mc:Fallback>
            <w:pict>
              <v:shape w14:anchorId="112D7B58" id="Straight Arrow Connector 279" o:spid="_x0000_s1026" type="#_x0000_t32" style="position:absolute;margin-left:283.5pt;margin-top:2.35pt;width:32.25pt;height:9.75pt;flip:x;z-index:2516920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2uVy+QEAANkDAAAOAAAAZHJzL2Uyb0RvYy54bWysU9uO2jAQfa/Uf7D8XgIUFogIqwpK+9AL&#10;0rYfMDhOYsk3jb0E/r5jJ4u27VvVPFieGc+ZOTMn28er0ewiMShnKz6bTDmTVrha2bbiP38c3605&#10;CxFsDdpZWfGbDPxx9/bNtvelnLvO6VoiIxAbyt5XvIvRl0URRCcNhInz0lKwcWggkoltUSP0hG50&#10;MZ9OH4reYe3RCRkCeQ9DkO8yftNIEb83TZCR6YpTbzGfmM9zOovdFsoWwXdKjG3AP3RhQFkqeoc6&#10;QAT2jOovKKMEuuCaOBHOFK5plJCZA7GZTf9g89SBl5kLDSf4+5jC/4MV3y4nZKqu+Hy14cyCoSU9&#10;RQTVdpF9QHQ92ztraZAOWXpDE+t9KClxb084WsGfMNG/NmhYo5X/TGLIAyGK7JrnfbvPW14jE+Rc&#10;TDfL1ZIzQaHZ/P16vkzoxQCT4DyG+Ek6w9Kl4mHs697QUAIuX0IcEl8SUrJ1R6U1+aHUlvXEcD1U&#10;A9JZoyFSYeOJebAtZ6BbErCImLsOTqs6pafsgO15r5FdgEQ0Oy42q0N+pJ/NV1cP7ocpfYOayE2a&#10;G9yLFzeRGmEywd/wU9MHCN2QkkMDUgSlP9qaxZunrURUYFstxxlpm3qTWeMj/7SXYRPpdnb1LS+o&#10;SBbpJ1cetZ4E+tqm++s/cvcLAAD//wMAUEsDBBQABgAIAAAAIQD2gEck4QAAAAgBAAAPAAAAZHJz&#10;L2Rvd25yZXYueG1sTI/BTsMwEETvSPyDtUjcqNOQpijEqVARqEi90BaV3px4iQP2OordNvw95gTH&#10;0Yxm3pSL0Rp2wsF3jgRMJwkwpMapjloBu+3TzR0wHyQpaRyhgG/0sKguL0pZKHemVzxtQstiCflC&#10;CtAh9AXnvtFopZ+4Hil6H26wMkQ5tFwN8hzLreFpkuTcyo7igpY9LjU2X5ujFeAen937us1WL/Vh&#10;+aa02a8On3shrq/Gh3tgAcfwF4Zf/IgOVWSq3ZGUZ0bALJ/HL0FANgcW/fx2OgNWC0izFHhV8v8H&#10;qh8AAAD//wMAUEsBAi0AFAAGAAgAAAAhALaDOJL+AAAA4QEAABMAAAAAAAAAAAAAAAAAAAAAAFtD&#10;b250ZW50X1R5cGVzXS54bWxQSwECLQAUAAYACAAAACEAOP0h/9YAAACUAQAACwAAAAAAAAAAAAAA&#10;AAAvAQAAX3JlbHMvLnJlbHNQSwECLQAUAAYACAAAACEAg9rlcvkBAADZAwAADgAAAAAAAAAAAAAA&#10;AAAuAgAAZHJzL2Uyb0RvYy54bWxQSwECLQAUAAYACAAAACEA9oBHJOEAAAAIAQAADwAAAAAAAAAA&#10;AAAAAABTBAAAZHJzL2Rvd25yZXYueG1sUEsFBgAAAAAEAAQA8wAAAGEFAAAAAA==&#10;" strokecolor="#558ed5" strokeweight="2.25pt">
                <v:stroke endarrow="block"/>
              </v:shape>
            </w:pict>
          </mc:Fallback>
        </mc:AlternateContent>
      </w:r>
    </w:p>
    <w:p w14:paraId="77E08F23" w14:textId="77777777" w:rsidR="00F83758" w:rsidRDefault="00F83758" w:rsidP="00F83758">
      <w:pPr>
        <w:rPr>
          <w:rFonts w:ascii="Arial" w:hAnsi="Arial" w:cs="Arial"/>
        </w:rPr>
      </w:pPr>
    </w:p>
    <w:p w14:paraId="7CE02C72" w14:textId="77777777" w:rsidR="00F83758" w:rsidRDefault="00F83758" w:rsidP="00F83758">
      <w:pPr>
        <w:rPr>
          <w:rFonts w:ascii="Arial" w:hAnsi="Arial" w:cs="Arial"/>
        </w:rPr>
      </w:pPr>
      <w:r>
        <w:rPr>
          <w:rFonts w:ascii="Arial" w:hAnsi="Arial" w:cs="Arial"/>
          <w:noProof/>
        </w:rPr>
        <mc:AlternateContent>
          <mc:Choice Requires="wps">
            <w:drawing>
              <wp:anchor distT="0" distB="0" distL="114300" distR="114300" simplePos="0" relativeHeight="251691008" behindDoc="0" locked="0" layoutInCell="1" allowOverlap="1" wp14:anchorId="06A31DA5" wp14:editId="3AB4EA34">
                <wp:simplePos x="0" y="0"/>
                <wp:positionH relativeFrom="column">
                  <wp:posOffset>3656965</wp:posOffset>
                </wp:positionH>
                <wp:positionV relativeFrom="paragraph">
                  <wp:posOffset>70485</wp:posOffset>
                </wp:positionV>
                <wp:extent cx="342900" cy="123825"/>
                <wp:effectExtent l="0" t="57150" r="19050" b="28575"/>
                <wp:wrapNone/>
                <wp:docPr id="278" name="Straight Arrow Connector 278"/>
                <wp:cNvGraphicFramePr/>
                <a:graphic xmlns:a="http://schemas.openxmlformats.org/drawingml/2006/main">
                  <a:graphicData uri="http://schemas.microsoft.com/office/word/2010/wordprocessingShape">
                    <wps:wsp>
                      <wps:cNvCnPr/>
                      <wps:spPr>
                        <a:xfrm flipH="1" flipV="1">
                          <a:off x="0" y="0"/>
                          <a:ext cx="342900" cy="123825"/>
                        </a:xfrm>
                        <a:prstGeom prst="straightConnector1">
                          <a:avLst/>
                        </a:prstGeom>
                        <a:noFill/>
                        <a:ln w="28575" cap="flat" cmpd="sng" algn="ctr">
                          <a:solidFill>
                            <a:srgbClr val="1F497D">
                              <a:lumMod val="60000"/>
                              <a:lumOff val="40000"/>
                            </a:srgbClr>
                          </a:solidFill>
                          <a:prstDash val="solid"/>
                          <a:tailEnd type="triangle"/>
                        </a:ln>
                        <a:effectLst/>
                      </wps:spPr>
                      <wps:bodyPr/>
                    </wps:wsp>
                  </a:graphicData>
                </a:graphic>
                <wp14:sizeRelH relativeFrom="margin">
                  <wp14:pctWidth>0</wp14:pctWidth>
                </wp14:sizeRelH>
                <wp14:sizeRelV relativeFrom="margin">
                  <wp14:pctHeight>0</wp14:pctHeight>
                </wp14:sizeRelV>
              </wp:anchor>
            </w:drawing>
          </mc:Choice>
          <mc:Fallback>
            <w:pict>
              <v:shape w14:anchorId="2121CAFC" id="Straight Arrow Connector 278" o:spid="_x0000_s1026" type="#_x0000_t32" style="position:absolute;margin-left:287.95pt;margin-top:5.55pt;width:27pt;height:9.75pt;flip:x y;z-index:2516910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EPFbAAIAAOMDAAAOAAAAZHJzL2Uyb0RvYy54bWysU01v2zAMvQ/YfxB0X+y4SZMacYohWbbD&#10;PgJ0212RJVuAvkCpcfLvR8lu0G23YT4IFCk+8pHPm8eL0eQsIChnGzqflZQIy12rbNfQH98P79aU&#10;hMhsy7SzoqFXEejj9u2bzeBrUbne6VYAQRAb6sE3tI/R10UReC8MCzPnhcWgdGBYxCt0RQtsQHSj&#10;i6os74vBQevBcRECevdjkG4zvpSCx29SBhGJbij2FvMJ+Tyls9huWN0B873iUxvsH7owTFkseoPa&#10;s8jIM6i/oIzi4IKTccadKZyUiovMAdnMyz/YPPXMi8wFhxP8bUzh/8Hyr+cjENU2tFrhqiwzuKSn&#10;CEx1fSTvAdxAds5aHKQDkt7gxAYfakzc2SNMt+CPkOhfJBgitfKfUAw0Wz+TlWJIllzy5K+3yYtL&#10;JBydd4vqocT9cAzNq7t1tUx1ihEwJXsI8aNwhiSjoWHq8NbaWIKdP4c4Jr4kpGTrDkpr9LNaWzIg&#10;1/VytcRqDBUnNYtoGo8zCLajhOkOpcwj5K6D06pN6Sk7QHfaaSBnhnKaHxYPq31+pJ/NF9eO7vsS&#10;v1FX6Eb1je7FixtJTTCZ4G/4qek9C/2YkkMjUmRKf7AtiVeP+4mgmO20mGakbepNZLVP/NOGxp0k&#10;6+Taa15VkW6opFx5Un2S6us72q//ze0vAAAA//8DAFBLAwQUAAYACAAAACEAn/+mF98AAAAJAQAA&#10;DwAAAGRycy9kb3ducmV2LnhtbEyPwU7DMAyG70i8Q2Qkbizt0MpWmk5ogiNClGmDm9eEtiJxuibb&#10;yp4ec4Kj/X/6/blYjs6KoxlC50lBOklAGKq97qhRsH57upmDCBFJo/VkFHybAMvy8qLAXPsTvZpj&#10;FRvBJRRyVNDG2OdShro1DsPE94Y4+/SDw8jj0Eg94InLnZXTJMmkw474Qou9WbWm/qoOTsGqet/s&#10;q/N2//yIW3n+eJlrK2ulrq/Gh3sQ0YzxD4ZffVaHkp12/kA6CKtgdjdbMMpBmoJgIJsueLFTcJtk&#10;IMtC/v+g/AEAAP//AwBQSwECLQAUAAYACAAAACEAtoM4kv4AAADhAQAAEwAAAAAAAAAAAAAAAAAA&#10;AAAAW0NvbnRlbnRfVHlwZXNdLnhtbFBLAQItABQABgAIAAAAIQA4/SH/1gAAAJQBAAALAAAAAAAA&#10;AAAAAAAAAC8BAABfcmVscy8ucmVsc1BLAQItABQABgAIAAAAIQBLEPFbAAIAAOMDAAAOAAAAAAAA&#10;AAAAAAAAAC4CAABkcnMvZTJvRG9jLnhtbFBLAQItABQABgAIAAAAIQCf/6YX3wAAAAkBAAAPAAAA&#10;AAAAAAAAAAAAAFoEAABkcnMvZG93bnJldi54bWxQSwUGAAAAAAQABADzAAAAZgUAAAAA&#10;" strokecolor="#558ed5" strokeweight="2.25pt">
                <v:stroke endarrow="block"/>
              </v:shape>
            </w:pict>
          </mc:Fallback>
        </mc:AlternateContent>
      </w:r>
      <w:r>
        <w:rPr>
          <w:rFonts w:ascii="Arial" w:hAnsi="Arial" w:cs="Arial"/>
          <w:noProof/>
        </w:rPr>
        <mc:AlternateContent>
          <mc:Choice Requires="wps">
            <w:drawing>
              <wp:anchor distT="0" distB="0" distL="114300" distR="114300" simplePos="0" relativeHeight="251664384" behindDoc="0" locked="0" layoutInCell="1" allowOverlap="1" wp14:anchorId="4989AD9F" wp14:editId="41D699B5">
                <wp:simplePos x="0" y="0"/>
                <wp:positionH relativeFrom="column">
                  <wp:posOffset>1762125</wp:posOffset>
                </wp:positionH>
                <wp:positionV relativeFrom="paragraph">
                  <wp:posOffset>51435</wp:posOffset>
                </wp:positionV>
                <wp:extent cx="409575" cy="238125"/>
                <wp:effectExtent l="19050" t="38100" r="47625" b="28575"/>
                <wp:wrapNone/>
                <wp:docPr id="246" name="Straight Arrow Connector 246"/>
                <wp:cNvGraphicFramePr/>
                <a:graphic xmlns:a="http://schemas.openxmlformats.org/drawingml/2006/main">
                  <a:graphicData uri="http://schemas.microsoft.com/office/word/2010/wordprocessingShape">
                    <wps:wsp>
                      <wps:cNvCnPr/>
                      <wps:spPr>
                        <a:xfrm flipV="1">
                          <a:off x="0" y="0"/>
                          <a:ext cx="409575" cy="238125"/>
                        </a:xfrm>
                        <a:prstGeom prst="straightConnector1">
                          <a:avLst/>
                        </a:prstGeom>
                        <a:noFill/>
                        <a:ln w="28575" cap="flat" cmpd="sng" algn="ctr">
                          <a:solidFill>
                            <a:srgbClr val="1F497D">
                              <a:lumMod val="60000"/>
                              <a:lumOff val="40000"/>
                            </a:srgbClr>
                          </a:solidFill>
                          <a:prstDash val="solid"/>
                          <a:tailEnd type="triangle"/>
                        </a:ln>
                        <a:effectLst/>
                      </wps:spPr>
                      <wps:bodyPr/>
                    </wps:wsp>
                  </a:graphicData>
                </a:graphic>
                <wp14:sizeRelH relativeFrom="margin">
                  <wp14:pctWidth>0</wp14:pctWidth>
                </wp14:sizeRelH>
                <wp14:sizeRelV relativeFrom="margin">
                  <wp14:pctHeight>0</wp14:pctHeight>
                </wp14:sizeRelV>
              </wp:anchor>
            </w:drawing>
          </mc:Choice>
          <mc:Fallback>
            <w:pict>
              <v:shape w14:anchorId="0B2E9497" id="Straight Arrow Connector 246" o:spid="_x0000_s1026" type="#_x0000_t32" style="position:absolute;margin-left:138.75pt;margin-top:4.05pt;width:32.25pt;height:18.75pt;flip:y;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1wLr/+QEAANkDAAAOAAAAZHJzL2Uyb0RvYy54bWysU01v2zAMvQ/YfxB0X+xkSZsacYohWXbZ&#10;R4BuuzOybAvQFyg1Tv79KNkNuu02zAdBJMVHPvJ583gxmp0lBuVszeezkjNphWuU7Wr+4/vh3Zqz&#10;EME2oJ2VNb/KwB+3b99sBl/JheudbiQyArGhGnzN+xh9VRRB9NJAmDkvLQVbhwYimdgVDcJA6EYX&#10;i7K8KwaHjUcnZAjk3Y9Bvs34bStF/Na2QUama069xXxiPk/pLLYbqDoE3ysxtQH/0IUBZanoDWoP&#10;Edgzqr+gjBLogmvjTDhTuLZVQmYOxGZe/sHmqQcvMxcaTvC3MYX/Byu+no/IVFPzxfKOMwuGlvQU&#10;EVTXR/YB0Q1s56ylQTpk6Q1NbPChosSdPeJkBX/ERP/SomGtVv4niSEPhCiyS5739TZveYlMkHNZ&#10;PqzuV5wJCi3er+eLVUIvRpgE5zHET9IZli41D1Nft4bGEnD+HOKY+JKQkq07KK3JD5W2bKAS67Ea&#10;kM5aDZEKG0/Mg+04A92RgEXE3HVwWjUpPWUH7E47jewMJKL5Yflwv8+P9LP54prRfVfSN6qJ3KS5&#10;0b18cROpCSYT/A0/Nb2H0I8pOTQiRVD6o21YvHraSkQFttNympG2qTeZNT7xT3sZN5FuJ9dc84KK&#10;ZJF+cuVJ60mgr226v/4jt78AAAD//wMAUEsDBBQABgAIAAAAIQC9aWCQ4AAAAAgBAAAPAAAAZHJz&#10;L2Rvd25yZXYueG1sTI/NTsMwEITvSLyDtUjcqNOQ/ihkU6EiUJG4UEClNydekoC9jmK3DW+POcFx&#10;NKOZb4rVaI040uA7xwjTSQKCuHa64wbh9eX+agnCB8VaGceE8E0eVuX5WaFy7U78TMdtaEQsYZ8r&#10;hDaEPpfS1y1Z5SeuJ47ehxusClEOjdSDOsVya2SaJHNpVcdxoVU9rVuqv7YHi+DuHtz7U5NtHqv9&#10;+k23ZrfZf+4QLy/G2xsQgcbwF4Zf/IgOZWSq3IG1FwYhXSxmMYqwnIKI/nWWxm8VQjabgywL+f9A&#10;+QMAAP//AwBQSwECLQAUAAYACAAAACEAtoM4kv4AAADhAQAAEwAAAAAAAAAAAAAAAAAAAAAAW0Nv&#10;bnRlbnRfVHlwZXNdLnhtbFBLAQItABQABgAIAAAAIQA4/SH/1gAAAJQBAAALAAAAAAAAAAAAAAAA&#10;AC8BAABfcmVscy8ucmVsc1BLAQItABQABgAIAAAAIQD1wLr/+QEAANkDAAAOAAAAAAAAAAAAAAAA&#10;AC4CAABkcnMvZTJvRG9jLnhtbFBLAQItABQABgAIAAAAIQC9aWCQ4AAAAAgBAAAPAAAAAAAAAAAA&#10;AAAAAFMEAABkcnMvZG93bnJldi54bWxQSwUGAAAAAAQABADzAAAAYAUAAAAA&#10;" strokecolor="#558ed5" strokeweight="2.25pt">
                <v:stroke endarrow="block"/>
              </v:shape>
            </w:pict>
          </mc:Fallback>
        </mc:AlternateContent>
      </w:r>
    </w:p>
    <w:p w14:paraId="3F15FFA2" w14:textId="77777777" w:rsidR="00F83758" w:rsidRDefault="00F83758" w:rsidP="00F83758">
      <w:pPr>
        <w:rPr>
          <w:rFonts w:ascii="Arial" w:hAnsi="Arial" w:cs="Arial"/>
        </w:rPr>
      </w:pPr>
      <w:r>
        <w:rPr>
          <w:rFonts w:ascii="Arial" w:hAnsi="Arial" w:cs="Arial"/>
          <w:noProof/>
        </w:rPr>
        <mc:AlternateContent>
          <mc:Choice Requires="wps">
            <w:drawing>
              <wp:anchor distT="0" distB="0" distL="114300" distR="114300" simplePos="0" relativeHeight="251674624" behindDoc="0" locked="0" layoutInCell="1" allowOverlap="1" wp14:anchorId="60D392A3" wp14:editId="2FAD67E9">
                <wp:simplePos x="0" y="0"/>
                <wp:positionH relativeFrom="column">
                  <wp:posOffset>-276225</wp:posOffset>
                </wp:positionH>
                <wp:positionV relativeFrom="paragraph">
                  <wp:posOffset>85090</wp:posOffset>
                </wp:positionV>
                <wp:extent cx="352425" cy="45719"/>
                <wp:effectExtent l="0" t="76200" r="9525" b="88265"/>
                <wp:wrapNone/>
                <wp:docPr id="261" name="Straight Arrow Connector 261"/>
                <wp:cNvGraphicFramePr/>
                <a:graphic xmlns:a="http://schemas.openxmlformats.org/drawingml/2006/main">
                  <a:graphicData uri="http://schemas.microsoft.com/office/word/2010/wordprocessingShape">
                    <wps:wsp>
                      <wps:cNvCnPr/>
                      <wps:spPr>
                        <a:xfrm>
                          <a:off x="0" y="0"/>
                          <a:ext cx="352425" cy="45719"/>
                        </a:xfrm>
                        <a:prstGeom prst="straightConnector1">
                          <a:avLst/>
                        </a:prstGeom>
                        <a:noFill/>
                        <a:ln w="28575" cap="flat" cmpd="sng" algn="ctr">
                          <a:solidFill>
                            <a:srgbClr val="1F497D">
                              <a:lumMod val="60000"/>
                              <a:lumOff val="40000"/>
                            </a:srgbClr>
                          </a:solidFill>
                          <a:prstDash val="solid"/>
                          <a:tailEnd type="triangle"/>
                        </a:ln>
                        <a:effectLst/>
                      </wps:spPr>
                      <wps:bodyPr/>
                    </wps:wsp>
                  </a:graphicData>
                </a:graphic>
                <wp14:sizeRelH relativeFrom="margin">
                  <wp14:pctWidth>0</wp14:pctWidth>
                </wp14:sizeRelH>
                <wp14:sizeRelV relativeFrom="margin">
                  <wp14:pctHeight>0</wp14:pctHeight>
                </wp14:sizeRelV>
              </wp:anchor>
            </w:drawing>
          </mc:Choice>
          <mc:Fallback>
            <w:pict>
              <v:shape w14:anchorId="35AE84C4" id="Straight Arrow Connector 261" o:spid="_x0000_s1026" type="#_x0000_t32" style="position:absolute;margin-left:-21.75pt;margin-top:6.7pt;width:27.75pt;height:3.6pt;z-index:2516746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uZGF8wEAAM4DAAAOAAAAZHJzL2Uyb0RvYy54bWysU8tu2zAQvBfoPxC817Jc20kEy0Fh1730&#10;YSDtB6wpSiLAF5aMZf99l5Tipu2tqA4Ud1c73BmONo8Xo9lZYlDO1ryczTmTVrhG2a7mP74f3t1z&#10;FiLYBrSzsuZXGfjj9u2bzeAruXC9041ERiA2VIOveR+jr4oiiF4aCDPnpaVi69BApBC7okEYCN3o&#10;YjGfr4vBYePRCRkCZfdjkW8zfttKEb+1bZCR6ZrTbDGvmNdTWovtBqoOwfdKTGPAP0xhQFk69Aa1&#10;hwjsGdVfUEYJdMG1cSacKVzbKiEzB2JTzv9g89SDl5kLiRP8Tabw/2DF1/MRmWpqvliXnFkwdElP&#10;EUF1fWQfEN3Ads5aEtIhS9+QYoMPFTXu7BGnKPgjJvqXFk16EzF2ySpfbyrLS2SCku9Xi+VixZmg&#10;0nJ1Vz4kyOJXr8cQP0lnWNrUPEzD3KYos9Bw/hzi2PjSkA627qC0pjxU2rKBaN2v7tJhQOZqNUTa&#10;Gk90g+04A92Ra0XEDBmcVk1qT90Bu9NOIzsDOac8LB/u9vkj/Wy+uGZMr+f0jBaiNBltTC9f0kRq&#10;gskEf8NPQ+8h9GNLLo1IEZT+aBsWr56uIqIC22k5aaRtmk1mY0/802WM8qfdyTXXfCtFisg0+eTJ&#10;4MmVr2Pav/4Ntz8BAAD//wMAUEsDBBQABgAIAAAAIQDRJqKL3gAAAAgBAAAPAAAAZHJzL2Rvd25y&#10;ZXYueG1sTI/LTsMwEEX3SPyDNUjsWpu0BBTiVAjBohJI9CW2bjzEEfE4it028PVMV7Ac3aM755aL&#10;0XfiiENsA2m4mSoQSHWwLTUatpuXyT2ImAxZ0wVCDd8YYVFdXpSmsOFEKzyuUyO4hGJhNLiU+kLK&#10;WDv0Jk5Dj8TZZxi8SXwOjbSDOXG572SmVC69aYk/ONPjk8P6a33wGt56u1Q/H3d2t5O5W76ums32&#10;+V3r66vx8QFEwjH9wXDWZ3Wo2GkfDmSj6DRM5rNbRjmYzUGcgYy37TVkKgdZlfL/gOoXAAD//wMA&#10;UEsBAi0AFAAGAAgAAAAhALaDOJL+AAAA4QEAABMAAAAAAAAAAAAAAAAAAAAAAFtDb250ZW50X1R5&#10;cGVzXS54bWxQSwECLQAUAAYACAAAACEAOP0h/9YAAACUAQAACwAAAAAAAAAAAAAAAAAvAQAAX3Jl&#10;bHMvLnJlbHNQSwECLQAUAAYACAAAACEAHbmRhfMBAADOAwAADgAAAAAAAAAAAAAAAAAuAgAAZHJz&#10;L2Uyb0RvYy54bWxQSwECLQAUAAYACAAAACEA0Saii94AAAAIAQAADwAAAAAAAAAAAAAAAABNBAAA&#10;ZHJzL2Rvd25yZXYueG1sUEsFBgAAAAAEAAQA8wAAAFgFAAAAAA==&#10;" strokecolor="#558ed5" strokeweight="2.25pt">
                <v:stroke endarrow="block"/>
              </v:shape>
            </w:pict>
          </mc:Fallback>
        </mc:AlternateContent>
      </w:r>
    </w:p>
    <w:p w14:paraId="49FCCB2F" w14:textId="77777777" w:rsidR="00F83758" w:rsidRDefault="00F83758" w:rsidP="00F83758">
      <w:pPr>
        <w:rPr>
          <w:rFonts w:ascii="Arial" w:hAnsi="Arial" w:cs="Arial"/>
        </w:rPr>
      </w:pPr>
      <w:r>
        <w:rPr>
          <w:rFonts w:ascii="Arial" w:hAnsi="Arial" w:cs="Arial"/>
          <w:noProof/>
        </w:rPr>
        <mc:AlternateContent>
          <mc:Choice Requires="wps">
            <w:drawing>
              <wp:anchor distT="0" distB="0" distL="114300" distR="114300" simplePos="0" relativeHeight="251665408" behindDoc="0" locked="0" layoutInCell="1" allowOverlap="1" wp14:anchorId="2A781051" wp14:editId="5B16AF84">
                <wp:simplePos x="0" y="0"/>
                <wp:positionH relativeFrom="column">
                  <wp:posOffset>1666876</wp:posOffset>
                </wp:positionH>
                <wp:positionV relativeFrom="paragraph">
                  <wp:posOffset>34924</wp:posOffset>
                </wp:positionV>
                <wp:extent cx="647700" cy="371475"/>
                <wp:effectExtent l="19050" t="38100" r="38100" b="28575"/>
                <wp:wrapNone/>
                <wp:docPr id="248" name="Straight Arrow Connector 248"/>
                <wp:cNvGraphicFramePr/>
                <a:graphic xmlns:a="http://schemas.openxmlformats.org/drawingml/2006/main">
                  <a:graphicData uri="http://schemas.microsoft.com/office/word/2010/wordprocessingShape">
                    <wps:wsp>
                      <wps:cNvCnPr/>
                      <wps:spPr>
                        <a:xfrm flipV="1">
                          <a:off x="0" y="0"/>
                          <a:ext cx="647700" cy="371475"/>
                        </a:xfrm>
                        <a:prstGeom prst="straightConnector1">
                          <a:avLst/>
                        </a:prstGeom>
                        <a:noFill/>
                        <a:ln w="28575" cap="flat" cmpd="sng" algn="ctr">
                          <a:solidFill>
                            <a:srgbClr val="1F497D">
                              <a:lumMod val="60000"/>
                              <a:lumOff val="40000"/>
                            </a:srgbClr>
                          </a:solidFill>
                          <a:prstDash val="solid"/>
                          <a:tailEnd type="triangle"/>
                        </a:ln>
                        <a:effectLst/>
                      </wps:spPr>
                      <wps:bodyPr/>
                    </wps:wsp>
                  </a:graphicData>
                </a:graphic>
                <wp14:sizeRelH relativeFrom="margin">
                  <wp14:pctWidth>0</wp14:pctWidth>
                </wp14:sizeRelH>
                <wp14:sizeRelV relativeFrom="margin">
                  <wp14:pctHeight>0</wp14:pctHeight>
                </wp14:sizeRelV>
              </wp:anchor>
            </w:drawing>
          </mc:Choice>
          <mc:Fallback>
            <w:pict>
              <v:shape w14:anchorId="49E21369" id="Straight Arrow Connector 248" o:spid="_x0000_s1026" type="#_x0000_t32" style="position:absolute;margin-left:131.25pt;margin-top:2.75pt;width:51pt;height:29.25pt;flip:y;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xl9o+gEAANkDAAAOAAAAZHJzL2Uyb0RvYy54bWysU02P0zAQvSPxHyzfadLSbZeo6Qq1lAuw&#10;lRa4Tx0nseQvjb1N++8ZO9lqgRsiB8sz43kzb+Zl83Axmp0lBuVszeezkjNphWuU7Wr+4/vh3T1n&#10;IYJtQDsra36VgT9s377ZDL6SC9c73UhkBGJDNfia9zH6qiiC6KWBMHNeWgq2Dg1EMrErGoSB0I0u&#10;FmW5KgaHjUcnZAjk3Y9Bvs34bStFfGzbICPTNafeYj4xn6d0FtsNVB2C75WY2oB/6MKAslT0BrWH&#10;COwZ1V9QRgl0wbVxJpwpXNsqITMHYjMv/2Dz1IOXmQsNJ/jbmML/gxXfzkdkqqn5YkmrsmBoSU8R&#10;QXV9ZB8R3cB2zloapEOW3tDEBh8qStzZI05W8EdM9C8tGtZq5X+SGPJAiCK75Hlfb/OWl8gEOVfL&#10;9bqkrQgKvV/Pl+u7hF6MMAnOY4ifpTMsXWoepr5uDY0l4PwlxDHxJSElW3dQWpMfKm3ZQAzv76gC&#10;E0A6azVEuhpPzIPtOAPdkYBFxNx1cFo1KT1lB+xOO43sDCSi+WH5Yb3Pj/Sz+eqa0b0q6RvVRG7S&#10;3OhevriJ1ASTCf6Gn5reQ+jHlBwakSIo/ck2LF49bSWiAttpOc1I29SbzBqf+Ke9jJtIt5NrrnlB&#10;RbJIP7nypPUk0Nc23V//kdtfAAAA//8DAFBLAwQUAAYACAAAACEAeNEqa+AAAAAIAQAADwAAAGRy&#10;cy9kb3ducmV2LnhtbEyPQU/DMAyF70j8h8hI3FhK6SpU6k5oCDQkLgymbbe0CW0hcaom28q/x5zg&#10;ZFvv6fl75WJyVhzNGHpPCNezBIShxuueWoT3t8erWxAhKtLKejII3ybAojo/K1Wh/YlezXEdW8Eh&#10;FAqF0MU4FFKGpjNOhZkfDLH24UenIp9jK/WoThzurEyTJJdO9cQfOjWYZWear/XBIfiHJ797abPV&#10;c71fbnRnt6v95xbx8mK6vwMRzRT/zPCLz+hQMVPtD6SDsAhpns7ZijDnwfpNnvFSI+RZArIq5f8C&#10;1Q8AAAD//wMAUEsBAi0AFAAGAAgAAAAhALaDOJL+AAAA4QEAABMAAAAAAAAAAAAAAAAAAAAAAFtD&#10;b250ZW50X1R5cGVzXS54bWxQSwECLQAUAAYACAAAACEAOP0h/9YAAACUAQAACwAAAAAAAAAAAAAA&#10;AAAvAQAAX3JlbHMvLnJlbHNQSwECLQAUAAYACAAAACEAy8ZfaPoBAADZAwAADgAAAAAAAAAAAAAA&#10;AAAuAgAAZHJzL2Uyb0RvYy54bWxQSwECLQAUAAYACAAAACEAeNEqa+AAAAAIAQAADwAAAAAAAAAA&#10;AAAAAABUBAAAZHJzL2Rvd25yZXYueG1sUEsFBgAAAAAEAAQA8wAAAGEFAAAAAA==&#10;" strokecolor="#558ed5" strokeweight="2.25pt">
                <v:stroke endarrow="block"/>
              </v:shape>
            </w:pict>
          </mc:Fallback>
        </mc:AlternateContent>
      </w:r>
    </w:p>
    <w:p w14:paraId="020BA20B" w14:textId="77777777" w:rsidR="00F83758" w:rsidRDefault="00F83758" w:rsidP="00F83758">
      <w:pPr>
        <w:rPr>
          <w:rFonts w:ascii="Arial" w:hAnsi="Arial" w:cs="Arial"/>
        </w:rPr>
      </w:pPr>
    </w:p>
    <w:p w14:paraId="13543CEA" w14:textId="77777777" w:rsidR="00F83758" w:rsidRDefault="00F83758" w:rsidP="00F83758">
      <w:pPr>
        <w:rPr>
          <w:rFonts w:ascii="Arial" w:hAnsi="Arial" w:cs="Arial"/>
        </w:rPr>
      </w:pPr>
      <w:r>
        <w:rPr>
          <w:rFonts w:ascii="Arial" w:hAnsi="Arial" w:cs="Arial"/>
          <w:noProof/>
        </w:rPr>
        <mc:AlternateContent>
          <mc:Choice Requires="wps">
            <w:drawing>
              <wp:anchor distT="0" distB="0" distL="114300" distR="114300" simplePos="0" relativeHeight="251666432" behindDoc="0" locked="0" layoutInCell="1" allowOverlap="1" wp14:anchorId="10584EB8" wp14:editId="26D0B4AC">
                <wp:simplePos x="0" y="0"/>
                <wp:positionH relativeFrom="column">
                  <wp:posOffset>1647825</wp:posOffset>
                </wp:positionH>
                <wp:positionV relativeFrom="paragraph">
                  <wp:posOffset>142240</wp:posOffset>
                </wp:positionV>
                <wp:extent cx="781050" cy="771525"/>
                <wp:effectExtent l="19050" t="19050" r="57150" b="47625"/>
                <wp:wrapNone/>
                <wp:docPr id="249" name="Straight Arrow Connector 249"/>
                <wp:cNvGraphicFramePr/>
                <a:graphic xmlns:a="http://schemas.openxmlformats.org/drawingml/2006/main">
                  <a:graphicData uri="http://schemas.microsoft.com/office/word/2010/wordprocessingShape">
                    <wps:wsp>
                      <wps:cNvCnPr/>
                      <wps:spPr>
                        <a:xfrm>
                          <a:off x="0" y="0"/>
                          <a:ext cx="781050" cy="771525"/>
                        </a:xfrm>
                        <a:prstGeom prst="straightConnector1">
                          <a:avLst/>
                        </a:prstGeom>
                        <a:noFill/>
                        <a:ln w="28575" cap="flat" cmpd="sng" algn="ctr">
                          <a:solidFill>
                            <a:srgbClr val="1F497D">
                              <a:lumMod val="60000"/>
                              <a:lumOff val="40000"/>
                            </a:srgbClr>
                          </a:solidFill>
                          <a:prstDash val="solid"/>
                          <a:tailEnd type="triangle"/>
                        </a:ln>
                        <a:effectLst/>
                      </wps:spPr>
                      <wps:bodyPr/>
                    </wps:wsp>
                  </a:graphicData>
                </a:graphic>
                <wp14:sizeRelH relativeFrom="margin">
                  <wp14:pctWidth>0</wp14:pctWidth>
                </wp14:sizeRelH>
                <wp14:sizeRelV relativeFrom="margin">
                  <wp14:pctHeight>0</wp14:pctHeight>
                </wp14:sizeRelV>
              </wp:anchor>
            </w:drawing>
          </mc:Choice>
          <mc:Fallback>
            <w:pict>
              <v:shape w14:anchorId="7878A64C" id="Straight Arrow Connector 249" o:spid="_x0000_s1026" type="#_x0000_t32" style="position:absolute;margin-left:129.75pt;margin-top:11.2pt;width:61.5pt;height:60.75pt;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9tBt9AEAAM8DAAAOAAAAZHJzL2Uyb0RvYy54bWysU8tu2zAQvBfoPxC817IMO04Ey0Fh1730&#10;YSDtB6wpSiLAF5aMZf99l5TipO2tqA4UudTO7syONo8Xo9lZYlDO1ryczTmTVrhG2a7mP38cPtxz&#10;FiLYBrSzsuZXGfjj9v27zeAruXC9041ERiA2VIOveR+jr4oiiF4aCDPnpaXL1qGBSEfsigZhIHSj&#10;i8V8flcMDhuPTsgQKLofL/k247etFPF72wYZma459Rbzink9pbXYbqDqEHyvxNQG/EMXBpSlojeo&#10;PURgz6j+gjJKoAuujTPhTOHaVgmZORCbcv4Hm6cevMxcSJzgbzKF/wcrvp2PyFRT88XygTMLhob0&#10;FBFU10f2EdENbOesJSEdsvQNKTb4UFHizh5xOgV/xET/0qJJbyLGLlnl601leYlMUHB9X85XNAtB&#10;V+t1uVqsEmbxmuwxxM/SGZY2NQ9TN7c2yqw0nL+EOCa+JKTK1h2U1hSHSls2EK/71XpF1YDc1WqI&#10;tDWe+AbbcQa6I9uKiBkyOK2alJ6yA3annUZ2BrJOeVg+rPf5I/1svrpmDN/N6Rk9RGFy2hhevoSJ&#10;1ASTCf6Gn5reQ+jHlHw1IkVQ+pNtWLx6mkVEBbbTctJI29SbzM6e+KdpjPqn3ck11zyWIp3INbny&#10;5PBky7dn2r/9D7e/AAAA//8DAFBLAwQUAAYACAAAACEA5ohdrOAAAAAKAQAADwAAAGRycy9kb3du&#10;cmV2LnhtbEyPy07DMBBF90j8gzWV2FGn6YM2xKkQgkUlkPoUWzce4oh4HMVuG/h6hhXdzePozpl8&#10;2btGnLELtScFo2ECAqn0pqZKwX73ej8HEaImoxtPqOAbAyyL25tcZ8ZfaIPnbawEh1DItAIbY5tJ&#10;GUqLToehb5F49+k7pyO3XSVNpy8c7hqZJslMOl0TX7C6xWeL5df25BS8t2aV/Hw8mMNBzuzqbVPt&#10;9i9rpe4G/dMjiIh9/IfhT5/VoWCnoz+RCaJRkE4XU0a5SCcgGBjPUx4cmZyMFyCLXF6/UPwCAAD/&#10;/wMAUEsBAi0AFAAGAAgAAAAhALaDOJL+AAAA4QEAABMAAAAAAAAAAAAAAAAAAAAAAFtDb250ZW50&#10;X1R5cGVzXS54bWxQSwECLQAUAAYACAAAACEAOP0h/9YAAACUAQAACwAAAAAAAAAAAAAAAAAvAQAA&#10;X3JlbHMvLnJlbHNQSwECLQAUAAYACAAAACEAjPbQbfQBAADPAwAADgAAAAAAAAAAAAAAAAAuAgAA&#10;ZHJzL2Uyb0RvYy54bWxQSwECLQAUAAYACAAAACEA5ohdrOAAAAAKAQAADwAAAAAAAAAAAAAAAABO&#10;BAAAZHJzL2Rvd25yZXYueG1sUEsFBgAAAAAEAAQA8wAAAFsFAAAAAA==&#10;" strokecolor="#558ed5" strokeweight="2.25pt">
                <v:stroke endarrow="block"/>
              </v:shape>
            </w:pict>
          </mc:Fallback>
        </mc:AlternateContent>
      </w:r>
    </w:p>
    <w:p w14:paraId="21B1AA57" w14:textId="77777777" w:rsidR="00F83758" w:rsidRDefault="00F83758" w:rsidP="00F83758">
      <w:pPr>
        <w:rPr>
          <w:rFonts w:ascii="Arial" w:hAnsi="Arial" w:cs="Arial"/>
        </w:rPr>
      </w:pPr>
      <w:r>
        <w:rPr>
          <w:rFonts w:ascii="Arial" w:hAnsi="Arial" w:cs="Arial"/>
          <w:noProof/>
        </w:rPr>
        <mc:AlternateContent>
          <mc:Choice Requires="wps">
            <w:drawing>
              <wp:anchor distT="0" distB="0" distL="114300" distR="114300" simplePos="0" relativeHeight="251644928" behindDoc="0" locked="0" layoutInCell="1" allowOverlap="1" wp14:anchorId="2FAFFD6E" wp14:editId="0D9A41BA">
                <wp:simplePos x="0" y="0"/>
                <wp:positionH relativeFrom="column">
                  <wp:posOffset>2743200</wp:posOffset>
                </wp:positionH>
                <wp:positionV relativeFrom="paragraph">
                  <wp:posOffset>14605</wp:posOffset>
                </wp:positionV>
                <wp:extent cx="342900" cy="390525"/>
                <wp:effectExtent l="19050" t="0" r="19050" b="47625"/>
                <wp:wrapNone/>
                <wp:docPr id="227" name="Arrow: Down 227"/>
                <wp:cNvGraphicFramePr/>
                <a:graphic xmlns:a="http://schemas.openxmlformats.org/drawingml/2006/main">
                  <a:graphicData uri="http://schemas.microsoft.com/office/word/2010/wordprocessingShape">
                    <wps:wsp>
                      <wps:cNvSpPr/>
                      <wps:spPr>
                        <a:xfrm>
                          <a:off x="0" y="0"/>
                          <a:ext cx="342900" cy="390525"/>
                        </a:xfrm>
                        <a:prstGeom prst="downArrow">
                          <a:avLst/>
                        </a:prstGeom>
                        <a:noFill/>
                        <a:ln w="25400" cap="flat" cmpd="sng" algn="ctr">
                          <a:solidFill>
                            <a:srgbClr val="1F497D">
                              <a:lumMod val="60000"/>
                              <a:lumOff val="40000"/>
                            </a:srgbClr>
                          </a:solidFill>
                          <a:prstDash val="soli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05E00BAD" id="Arrow: Down 227" o:spid="_x0000_s1026" type="#_x0000_t67" style="position:absolute;margin-left:3in;margin-top:1.15pt;width:27pt;height:30.75pt;z-index:25164492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PLCvfAIAAPQEAAAOAAAAZHJzL2Uyb0RvYy54bWysVE1v2zAMvQ/YfxB0X+24SbsYcYqgQYYB&#10;XVugHXpmZDk2IImapMTpfv0o2Wm7bqdhOSjihx7Fp0cvro5asYN0vkNT8clZzpk0AuvO7Cr+/XHz&#10;6TNnPoCpQaGRFX+Wnl8tP35Y9LaUBbaoaukYgRhf9rbibQi2zDIvWqnBn6GVhoINOg2BTLfLagc9&#10;oWuVFXl+kfXoautQSO/Jux6CfJnwm0aKcNc0XgamKk53C2l1ad3GNVsuoNw5sG0nxmvAP9xCQ2eo&#10;6AvUGgKwvev+gNKdcOixCWcCdYZN0wmZeqBuJvm7bh5asDL1QuR4+0KT/3+w4vZw71hXV7woLjkz&#10;oOmRVs5hX7I19oZFN5HUW19S7oO9d6PlaRs7PjZOx3/qhR0Tsc8vxMpjYIKc59NinhP9gkLn83xW&#10;zCJm9nrYOh++SNQsbipeU+V0icQpHG58GPJPebGgwU2nFPmhVIb11MFsmooA6ahREKiettSZNzvO&#10;QO1IoCK4BOlRdXU8Hk97t9teK8cOQCKZbKbzy3VKUnv9DevBfZHTb1ALuUlTg5sKDm7qZYRJff2G&#10;Hy+9Bt8OR1JobF+ZWF8mnY49RqIHauNui/UzvY/DQbjeik1HaDfgwz04UiqRStMX7mhpFBIJOO44&#10;a9H9/Js/5pOAKMpZT8ongn7swUnO1FdD0ppPptM4KsmYzi4LMtzbyPZtxOz1NUbeaM6tSNuYH9Rp&#10;2zjUTzSkq1iVQmAE1R6eYjSuwzCRNOZCrlYpjcbDQrgxD1ZE8MhT5PHx+ATOjjIJpK9bPE0JlO+E&#10;MuTGkwZX+4BNl1T0yis9VTRotNKjjZ+BOLtv7ZT1+rFa/gIAAP//AwBQSwMEFAAGAAgAAAAhAJHX&#10;KzLfAAAACAEAAA8AAABkcnMvZG93bnJldi54bWxMj0FLw0AUhO+C/2F5gje7aVJCiNkUsRRBFLSK&#10;9rjNPpPQ3bchu23jv+/rSY/DDDPfVMvJWXHEMfSeFMxnCQikxpueWgWfH+u7AkSImoy2nlDBLwZY&#10;1tdXlS6NP9E7HjexFVxCodQKuhiHUsrQdOh0mPkBib0fPzodWY6tNKM+cbmzMk2SXDrdEy90esDH&#10;Dpv95uAUvNJzGl/G0K6e5tvV2/bLfuv9Wqnbm+nhHkTEKf6F4YLP6FAz084fyARhFSyylL9EBWkG&#10;gv1FkbPeKcizAmRdyf8H6jMAAAD//wMAUEsBAi0AFAAGAAgAAAAhALaDOJL+AAAA4QEAABMAAAAA&#10;AAAAAAAAAAAAAAAAAFtDb250ZW50X1R5cGVzXS54bWxQSwECLQAUAAYACAAAACEAOP0h/9YAAACU&#10;AQAACwAAAAAAAAAAAAAAAAAvAQAAX3JlbHMvLnJlbHNQSwECLQAUAAYACAAAACEAWjywr3wCAAD0&#10;BAAADgAAAAAAAAAAAAAAAAAuAgAAZHJzL2Uyb0RvYy54bWxQSwECLQAUAAYACAAAACEAkdcrMt8A&#10;AAAIAQAADwAAAAAAAAAAAAAAAADWBAAAZHJzL2Rvd25yZXYueG1sUEsFBgAAAAAEAAQA8wAAAOIF&#10;AAAAAA==&#10;" adj="12117" filled="f" strokecolor="#558ed5" strokeweight="2pt"/>
            </w:pict>
          </mc:Fallback>
        </mc:AlternateContent>
      </w:r>
    </w:p>
    <w:p w14:paraId="37E0811B" w14:textId="77777777" w:rsidR="00F83758" w:rsidRDefault="00F83758" w:rsidP="00F83758">
      <w:pPr>
        <w:rPr>
          <w:rFonts w:ascii="Arial" w:hAnsi="Arial" w:cs="Arial"/>
        </w:rPr>
      </w:pPr>
    </w:p>
    <w:p w14:paraId="3AC5B6CF" w14:textId="77777777" w:rsidR="00F83758" w:rsidRDefault="00F83758" w:rsidP="00F83758">
      <w:pPr>
        <w:rPr>
          <w:rFonts w:ascii="Arial" w:hAnsi="Arial" w:cs="Arial"/>
        </w:rPr>
      </w:pPr>
      <w:r>
        <w:rPr>
          <w:rFonts w:ascii="Arial" w:hAnsi="Arial" w:cs="Arial"/>
          <w:noProof/>
        </w:rPr>
        <mc:AlternateContent>
          <mc:Choice Requires="wps">
            <w:drawing>
              <wp:anchor distT="0" distB="0" distL="114300" distR="114300" simplePos="0" relativeHeight="251673600" behindDoc="0" locked="0" layoutInCell="1" allowOverlap="1" wp14:anchorId="71D82B19" wp14:editId="0CFA5692">
                <wp:simplePos x="0" y="0"/>
                <wp:positionH relativeFrom="column">
                  <wp:posOffset>-252730</wp:posOffset>
                </wp:positionH>
                <wp:positionV relativeFrom="paragraph">
                  <wp:posOffset>88900</wp:posOffset>
                </wp:positionV>
                <wp:extent cx="352425" cy="45719"/>
                <wp:effectExtent l="0" t="76200" r="9525" b="88265"/>
                <wp:wrapNone/>
                <wp:docPr id="260" name="Straight Arrow Connector 260"/>
                <wp:cNvGraphicFramePr/>
                <a:graphic xmlns:a="http://schemas.openxmlformats.org/drawingml/2006/main">
                  <a:graphicData uri="http://schemas.microsoft.com/office/word/2010/wordprocessingShape">
                    <wps:wsp>
                      <wps:cNvCnPr/>
                      <wps:spPr>
                        <a:xfrm>
                          <a:off x="0" y="0"/>
                          <a:ext cx="352425" cy="45719"/>
                        </a:xfrm>
                        <a:prstGeom prst="straightConnector1">
                          <a:avLst/>
                        </a:prstGeom>
                        <a:noFill/>
                        <a:ln w="28575" cap="flat" cmpd="sng" algn="ctr">
                          <a:solidFill>
                            <a:srgbClr val="1F497D">
                              <a:lumMod val="60000"/>
                              <a:lumOff val="40000"/>
                            </a:srgbClr>
                          </a:solidFill>
                          <a:prstDash val="solid"/>
                          <a:tailEnd type="triangle"/>
                        </a:ln>
                        <a:effectLst/>
                      </wps:spPr>
                      <wps:bodyPr/>
                    </wps:wsp>
                  </a:graphicData>
                </a:graphic>
                <wp14:sizeRelH relativeFrom="margin">
                  <wp14:pctWidth>0</wp14:pctWidth>
                </wp14:sizeRelH>
                <wp14:sizeRelV relativeFrom="margin">
                  <wp14:pctHeight>0</wp14:pctHeight>
                </wp14:sizeRelV>
              </wp:anchor>
            </w:drawing>
          </mc:Choice>
          <mc:Fallback>
            <w:pict>
              <v:shape w14:anchorId="07E9E3CF" id="Straight Arrow Connector 260" o:spid="_x0000_s1026" type="#_x0000_t32" style="position:absolute;margin-left:-19.9pt;margin-top:7pt;width:27.75pt;height:3.6pt;z-index:2516736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2skB68gEAAM4DAAAOAAAAZHJzL2Uyb0RvYy54bWysU8tu2zAQvBfoPxC817JdPxLBclDYdS99&#10;GEj6AWuKkgjwhSVj2X/fJaW4aXMrqgPF3dUOd4ajzcPFaHaWGJSzFZ9NppxJK1ytbFvxn0+HD3ec&#10;hQi2Bu2srPhVBv6wff9u0/tSzl3ndC2REYgNZe8r3sXoy6IIopMGwsR5aanYODQQKcS2qBF6Qje6&#10;mE+nq6J3WHt0QoZA2f1Q5NuM3zRSxB9NE2RkuuI0W8wr5vWU1mK7gbJF8J0S4xjwD1MYUJYOvUHt&#10;IQJ7RvUGyiiBLrgmToQzhWsaJWTmQGxm07/YPHbgZeZC4gR/kyn8P1jx/XxEpuqKz1ekjwVDl/QY&#10;EVTbRfYJ0fVs56wlIR2y9A0p1vtQUuPOHnGMgj9ion9p0KQ3EWOXrPL1prK8RCYo+XE5X8yXnAkq&#10;LZbr2X2CLH73egzxi3SGpU3FwzjMbYpZFhrOX0McGl8a0sHWHZTWlIdSW9YTrbvlOh0GZK5GQ6St&#10;8UQ32JYz0C25VkTMkMFpVaf21B2wPe00sjOQc2aHxf16nz/Sz+abq4f0akrPYCFKk9GG9OIlTaRG&#10;mEzwD/w09B5CN7Tk0oAUQenPtmbx6ukqIiqwrZajRtqm2WQ29sg/XcYgf9qdXH3Nt1KkiEyTTx4N&#10;nlz5Oqb9699w+wsAAP//AwBQSwMEFAAGAAgAAAAhANUjGtLfAAAACAEAAA8AAABkcnMvZG93bnJl&#10;di54bWxMj81OwzAQhO9IvIO1SNxapwFaSONUCMGhEpX6K65uvI0j4nUUu23g6dmeynE0o5lv8lnv&#10;GnHCLtSeFIyGCQik0puaKgXbzcfgGUSImoxuPKGCHwwwK25vcp0Zf6YVntaxElxCIdMKbIxtJmUo&#10;LTodhr5FYu/gO6cjy66SptNnLneNTJNkLJ2uiResbvHNYvm9PjoFi9bMk9+vidnt5NjOP1fVZvu+&#10;VOr+rn+dgojYx2sYLviMDgUz7f2RTBCNgsHDC6NHNh750yXwNAGxV5COUpBFLv8fKP4AAAD//wMA&#10;UEsBAi0AFAAGAAgAAAAhALaDOJL+AAAA4QEAABMAAAAAAAAAAAAAAAAAAAAAAFtDb250ZW50X1R5&#10;cGVzXS54bWxQSwECLQAUAAYACAAAACEAOP0h/9YAAACUAQAACwAAAAAAAAAAAAAAAAAvAQAAX3Jl&#10;bHMvLnJlbHNQSwECLQAUAAYACAAAACEANrJAevIBAADOAwAADgAAAAAAAAAAAAAAAAAuAgAAZHJz&#10;L2Uyb0RvYy54bWxQSwECLQAUAAYACAAAACEA1SMa0t8AAAAIAQAADwAAAAAAAAAAAAAAAABMBAAA&#10;ZHJzL2Rvd25yZXYueG1sUEsFBgAAAAAEAAQA8wAAAFgFAAAAAA==&#10;" strokecolor="#558ed5" strokeweight="2.25pt">
                <v:stroke endarrow="block"/>
              </v:shape>
            </w:pict>
          </mc:Fallback>
        </mc:AlternateContent>
      </w:r>
      <w:r w:rsidRPr="00C15D65">
        <w:rPr>
          <w:rFonts w:ascii="Arial" w:hAnsi="Arial" w:cs="Arial"/>
          <w:noProof/>
        </w:rPr>
        <mc:AlternateContent>
          <mc:Choice Requires="wps">
            <w:drawing>
              <wp:anchor distT="45720" distB="45720" distL="114300" distR="114300" simplePos="0" relativeHeight="251655168" behindDoc="0" locked="0" layoutInCell="1" allowOverlap="1" wp14:anchorId="7AD7D582" wp14:editId="4526DE74">
                <wp:simplePos x="0" y="0"/>
                <wp:positionH relativeFrom="column">
                  <wp:posOffset>3924300</wp:posOffset>
                </wp:positionH>
                <wp:positionV relativeFrom="paragraph">
                  <wp:posOffset>33655</wp:posOffset>
                </wp:positionV>
                <wp:extent cx="1933575" cy="2076450"/>
                <wp:effectExtent l="0" t="0" r="9525" b="0"/>
                <wp:wrapNone/>
                <wp:docPr id="236"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933575" cy="2076450"/>
                        </a:xfrm>
                        <a:prstGeom prst="rect">
                          <a:avLst/>
                        </a:prstGeom>
                        <a:solidFill>
                          <a:srgbClr val="FFFFFF"/>
                        </a:solidFill>
                        <a:ln w="9525">
                          <a:noFill/>
                          <a:miter lim="800000"/>
                          <a:headEnd/>
                          <a:tailEnd/>
                        </a:ln>
                      </wps:spPr>
                      <wps:txbx>
                        <w:txbxContent>
                          <w:p w14:paraId="0974A96E" w14:textId="77777777" w:rsidR="00F83758" w:rsidRDefault="00F83758" w:rsidP="00F83758">
                            <w:pPr>
                              <w:rPr>
                                <w:rFonts w:ascii="Arial" w:hAnsi="Arial" w:cs="Arial"/>
                              </w:rPr>
                            </w:pPr>
                            <w:r>
                              <w:rPr>
                                <w:rFonts w:ascii="Arial" w:hAnsi="Arial" w:cs="Arial"/>
                              </w:rPr>
                              <w:t>External marketing partners with business specialism</w:t>
                            </w:r>
                          </w:p>
                          <w:p w14:paraId="5B94982F" w14:textId="77777777" w:rsidR="00F83758" w:rsidRDefault="00F83758" w:rsidP="00F83758">
                            <w:pPr>
                              <w:rPr>
                                <w:rFonts w:ascii="Arial" w:hAnsi="Arial" w:cs="Arial"/>
                              </w:rPr>
                            </w:pPr>
                          </w:p>
                          <w:p w14:paraId="6E9F17E4" w14:textId="77777777" w:rsidR="00F83758" w:rsidRDefault="00F83758" w:rsidP="00F83758">
                            <w:pPr>
                              <w:rPr>
                                <w:rFonts w:ascii="Arial" w:hAnsi="Arial" w:cs="Arial"/>
                              </w:rPr>
                            </w:pPr>
                            <w:r>
                              <w:rPr>
                                <w:rFonts w:ascii="Arial" w:hAnsi="Arial" w:cs="Arial"/>
                              </w:rPr>
                              <w:t>Trade fairs, craft fairs and museums used</w:t>
                            </w:r>
                          </w:p>
                          <w:p w14:paraId="68647758" w14:textId="77777777" w:rsidR="00F83758" w:rsidRDefault="00F83758" w:rsidP="00F83758">
                            <w:pPr>
                              <w:rPr>
                                <w:rFonts w:ascii="Arial" w:hAnsi="Arial" w:cs="Arial"/>
                              </w:rPr>
                            </w:pPr>
                          </w:p>
                          <w:p w14:paraId="71434C00" w14:textId="77777777" w:rsidR="00F83758" w:rsidRDefault="00F83758" w:rsidP="00F83758">
                            <w:pPr>
                              <w:rPr>
                                <w:rFonts w:ascii="Arial" w:hAnsi="Arial" w:cs="Arial"/>
                              </w:rPr>
                            </w:pPr>
                            <w:r>
                              <w:rPr>
                                <w:rFonts w:ascii="Arial" w:hAnsi="Arial" w:cs="Arial"/>
                              </w:rPr>
                              <w:t xml:space="preserve">UK government support and facilities </w:t>
                            </w:r>
                          </w:p>
                          <w:p w14:paraId="3DC77E75" w14:textId="77777777" w:rsidR="00F83758" w:rsidRDefault="00F83758" w:rsidP="00F83758">
                            <w:pPr>
                              <w:rPr>
                                <w:rFonts w:ascii="Arial" w:hAnsi="Arial" w:cs="Arial"/>
                              </w:rPr>
                            </w:pPr>
                          </w:p>
                          <w:p w14:paraId="294B1C0E" w14:textId="77777777" w:rsidR="00F83758" w:rsidRDefault="00F83758" w:rsidP="00F83758">
                            <w:pPr>
                              <w:rPr>
                                <w:rFonts w:ascii="Arial" w:hAnsi="Arial" w:cs="Arial"/>
                              </w:rPr>
                            </w:pPr>
                            <w:r>
                              <w:rPr>
                                <w:rFonts w:ascii="Arial" w:hAnsi="Arial" w:cs="Arial"/>
                              </w:rPr>
                              <w:t>Local news / personalities</w:t>
                            </w:r>
                          </w:p>
                          <w:p w14:paraId="41801EDA" w14:textId="77777777" w:rsidR="00F83758" w:rsidRDefault="00F83758" w:rsidP="00F83758">
                            <w:pPr>
                              <w:rPr>
                                <w:rFonts w:ascii="Arial" w:hAnsi="Arial" w:cs="Arial"/>
                              </w:rPr>
                            </w:pPr>
                          </w:p>
                          <w:p w14:paraId="6B2C5BE6" w14:textId="77777777" w:rsidR="00F83758" w:rsidRPr="00A7493F" w:rsidRDefault="00F83758" w:rsidP="00F83758">
                            <w:pPr>
                              <w:rPr>
                                <w:rFonts w:ascii="Arial" w:hAnsi="Arial" w:cs="Arial"/>
                              </w:rPr>
                            </w:pPr>
                            <w:r>
                              <w:rPr>
                                <w:rFonts w:ascii="Arial" w:hAnsi="Arial" w:cs="Arial"/>
                              </w:rPr>
                              <w:t>Use of internet/ IT providers</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7AD7D582" id="_x0000_s1034" type="#_x0000_t202" style="position:absolute;margin-left:309pt;margin-top:2.65pt;width:152.25pt;height:163.5pt;z-index:251655168;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kAXRJgIAACUEAAAOAAAAZHJzL2Uyb0RvYy54bWysU9uO2yAQfa/Uf0C8N3acOJtYcVbbbFNV&#10;2l6k3X4AxjhGBcYFEjv9+g44SaPtW1U/IMYzHGbOOazvB63IUVgnwZR0OkkpEYZDLc2+pN9fdu+W&#10;lDjPTM0UGFHSk3D0fvP2zbrvCpFBC6oWliCIcUXflbT1viuSxPFWaOYm0AmDyQasZh5Du09qy3pE&#10;1yrJ0nSR9GDrzgIXzuHfxzFJNxG/aQT3X5vGCU9USbE3H1cb1yqsyWbNir1lXSv5uQ32D11oJg1e&#10;eoV6ZJ6Rg5V/QWnJLTho/ISDTqBpJBdxBpxmmr6a5rllnYizIDmuu9Lk/h8s/3L8ZomsS5rNFpQY&#10;plGkFzF48h4GkgV++s4VWPbcYaEf8DfqHGd13RPwH44Y2LbM7MWDtdC3gtXY3zScTG6OjjgugFT9&#10;Z6jxGnbwEIGGxupAHtJBEB11Ol21Ca3wcOVqNsvvcko45rL0bjHPo3oJKy7HO+v8RwGahE1JLYof&#10;4dnxyfnQDisuJeE2B0rWO6lUDOy+2ipLjgyNsotfnOBVmTKkL+kqz/KIbCCcjx7S0qORldQlXabh&#10;G60V6Phg6ljimVTjHjtR5sxPoGQkxw/VEKVYXmivoD4hYRZG3+I7w00L9hclPXq2pO7ngVlBifpk&#10;kPTVdD4PJo/BPL/LMLC3meo2wwxHqJJ6Ssbt1seHEegw8IDiNDLSFlQcOzm3jF6MbJ7fTTD7bRyr&#10;/rzuzW8AAAD//wMAUEsDBBQABgAIAAAAIQBzn/ig3wAAAAkBAAAPAAAAZHJzL2Rvd25yZXYueG1s&#10;TI9BT4NAFITvJv6HzTPxYuxSENpSlkZNNF5b+wMe7CuQsm8Juy3037ue9DiZycw3xW42vbjS6DrL&#10;CpaLCARxbXXHjYLj98fzGoTzyBp7y6TgRg525f1dgbm2E+/pevCNCCXsclTQej/kUrq6JYNuYQfi&#10;4J3saNAHOTZSjziFctPLOIoyabDjsNDiQO8t1efDxSg4fU1P6WaqPv1xtX/J3rBbVfam1OPD/LoF&#10;4Wn2f2H4xQ/oUAamyl5YO9EryJbr8MUrSBMQwd/EcQqiUpAkcQKyLOT/B+UPAAAA//8DAFBLAQIt&#10;ABQABgAIAAAAIQC2gziS/gAAAOEBAAATAAAAAAAAAAAAAAAAAAAAAABbQ29udGVudF9UeXBlc10u&#10;eG1sUEsBAi0AFAAGAAgAAAAhADj9If/WAAAAlAEAAAsAAAAAAAAAAAAAAAAALwEAAF9yZWxzLy5y&#10;ZWxzUEsBAi0AFAAGAAgAAAAhAIeQBdEmAgAAJQQAAA4AAAAAAAAAAAAAAAAALgIAAGRycy9lMm9E&#10;b2MueG1sUEsBAi0AFAAGAAgAAAAhAHOf+KDfAAAACQEAAA8AAAAAAAAAAAAAAAAAgAQAAGRycy9k&#10;b3ducmV2LnhtbFBLBQYAAAAABAAEAPMAAACMBQAAAAA=&#10;" stroked="f">
                <v:textbox>
                  <w:txbxContent>
                    <w:p w14:paraId="0974A96E" w14:textId="77777777" w:rsidR="00F83758" w:rsidRDefault="00F83758" w:rsidP="00F83758">
                      <w:pPr>
                        <w:rPr>
                          <w:rFonts w:ascii="Arial" w:hAnsi="Arial" w:cs="Arial"/>
                        </w:rPr>
                      </w:pPr>
                      <w:r>
                        <w:rPr>
                          <w:rFonts w:ascii="Arial" w:hAnsi="Arial" w:cs="Arial"/>
                        </w:rPr>
                        <w:t>External marketing partners with business specialism</w:t>
                      </w:r>
                    </w:p>
                    <w:p w14:paraId="5B94982F" w14:textId="77777777" w:rsidR="00F83758" w:rsidRDefault="00F83758" w:rsidP="00F83758">
                      <w:pPr>
                        <w:rPr>
                          <w:rFonts w:ascii="Arial" w:hAnsi="Arial" w:cs="Arial"/>
                        </w:rPr>
                      </w:pPr>
                    </w:p>
                    <w:p w14:paraId="6E9F17E4" w14:textId="77777777" w:rsidR="00F83758" w:rsidRDefault="00F83758" w:rsidP="00F83758">
                      <w:pPr>
                        <w:rPr>
                          <w:rFonts w:ascii="Arial" w:hAnsi="Arial" w:cs="Arial"/>
                        </w:rPr>
                      </w:pPr>
                      <w:r>
                        <w:rPr>
                          <w:rFonts w:ascii="Arial" w:hAnsi="Arial" w:cs="Arial"/>
                        </w:rPr>
                        <w:t>Trade fairs, craft fairs and museums used</w:t>
                      </w:r>
                    </w:p>
                    <w:p w14:paraId="68647758" w14:textId="77777777" w:rsidR="00F83758" w:rsidRDefault="00F83758" w:rsidP="00F83758">
                      <w:pPr>
                        <w:rPr>
                          <w:rFonts w:ascii="Arial" w:hAnsi="Arial" w:cs="Arial"/>
                        </w:rPr>
                      </w:pPr>
                    </w:p>
                    <w:p w14:paraId="71434C00" w14:textId="77777777" w:rsidR="00F83758" w:rsidRDefault="00F83758" w:rsidP="00F83758">
                      <w:pPr>
                        <w:rPr>
                          <w:rFonts w:ascii="Arial" w:hAnsi="Arial" w:cs="Arial"/>
                        </w:rPr>
                      </w:pPr>
                      <w:r>
                        <w:rPr>
                          <w:rFonts w:ascii="Arial" w:hAnsi="Arial" w:cs="Arial"/>
                        </w:rPr>
                        <w:t xml:space="preserve">UK government support and facilities </w:t>
                      </w:r>
                    </w:p>
                    <w:p w14:paraId="3DC77E75" w14:textId="77777777" w:rsidR="00F83758" w:rsidRDefault="00F83758" w:rsidP="00F83758">
                      <w:pPr>
                        <w:rPr>
                          <w:rFonts w:ascii="Arial" w:hAnsi="Arial" w:cs="Arial"/>
                        </w:rPr>
                      </w:pPr>
                    </w:p>
                    <w:p w14:paraId="294B1C0E" w14:textId="77777777" w:rsidR="00F83758" w:rsidRDefault="00F83758" w:rsidP="00F83758">
                      <w:pPr>
                        <w:rPr>
                          <w:rFonts w:ascii="Arial" w:hAnsi="Arial" w:cs="Arial"/>
                        </w:rPr>
                      </w:pPr>
                      <w:r>
                        <w:rPr>
                          <w:rFonts w:ascii="Arial" w:hAnsi="Arial" w:cs="Arial"/>
                        </w:rPr>
                        <w:t>Local news / personalities</w:t>
                      </w:r>
                    </w:p>
                    <w:p w14:paraId="41801EDA" w14:textId="77777777" w:rsidR="00F83758" w:rsidRDefault="00F83758" w:rsidP="00F83758">
                      <w:pPr>
                        <w:rPr>
                          <w:rFonts w:ascii="Arial" w:hAnsi="Arial" w:cs="Arial"/>
                        </w:rPr>
                      </w:pPr>
                    </w:p>
                    <w:p w14:paraId="6B2C5BE6" w14:textId="77777777" w:rsidR="00F83758" w:rsidRPr="00A7493F" w:rsidRDefault="00F83758" w:rsidP="00F83758">
                      <w:pPr>
                        <w:rPr>
                          <w:rFonts w:ascii="Arial" w:hAnsi="Arial" w:cs="Arial"/>
                        </w:rPr>
                      </w:pPr>
                      <w:r>
                        <w:rPr>
                          <w:rFonts w:ascii="Arial" w:hAnsi="Arial" w:cs="Arial"/>
                        </w:rPr>
                        <w:t>Use of internet/ IT providers</w:t>
                      </w:r>
                    </w:p>
                  </w:txbxContent>
                </v:textbox>
              </v:shape>
            </w:pict>
          </mc:Fallback>
        </mc:AlternateContent>
      </w:r>
      <w:r w:rsidRPr="00C15D65">
        <w:rPr>
          <w:rFonts w:ascii="Arial" w:hAnsi="Arial" w:cs="Arial"/>
          <w:noProof/>
        </w:rPr>
        <mc:AlternateContent>
          <mc:Choice Requires="wps">
            <w:drawing>
              <wp:anchor distT="45720" distB="45720" distL="114300" distR="114300" simplePos="0" relativeHeight="251650048" behindDoc="0" locked="0" layoutInCell="1" allowOverlap="1" wp14:anchorId="7F30D64A" wp14:editId="0F99C009">
                <wp:simplePos x="0" y="0"/>
                <wp:positionH relativeFrom="column">
                  <wp:posOffset>19050</wp:posOffset>
                </wp:positionH>
                <wp:positionV relativeFrom="paragraph">
                  <wp:posOffset>5080</wp:posOffset>
                </wp:positionV>
                <wp:extent cx="1933575" cy="2105025"/>
                <wp:effectExtent l="0" t="0" r="9525" b="9525"/>
                <wp:wrapNone/>
                <wp:docPr id="23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933575" cy="2105025"/>
                        </a:xfrm>
                        <a:prstGeom prst="rect">
                          <a:avLst/>
                        </a:prstGeom>
                        <a:solidFill>
                          <a:srgbClr val="FFFFFF"/>
                        </a:solidFill>
                        <a:ln w="9525">
                          <a:noFill/>
                          <a:miter lim="800000"/>
                          <a:headEnd/>
                          <a:tailEnd/>
                        </a:ln>
                      </wps:spPr>
                      <wps:txbx>
                        <w:txbxContent>
                          <w:p w14:paraId="4BE1AE07" w14:textId="77777777" w:rsidR="00F83758" w:rsidRDefault="00F83758" w:rsidP="00F83758">
                            <w:r>
                              <w:rPr>
                                <w:rFonts w:ascii="Arial" w:hAnsi="Arial" w:cs="Arial"/>
                              </w:rPr>
                              <w:t>Green awards and membership of green schemes</w:t>
                            </w:r>
                          </w:p>
                          <w:p w14:paraId="2BDE11D2" w14:textId="77777777" w:rsidR="00F83758" w:rsidRDefault="00F83758" w:rsidP="00F83758">
                            <w:pPr>
                              <w:rPr>
                                <w:rFonts w:ascii="Arial" w:hAnsi="Arial" w:cs="Arial"/>
                              </w:rPr>
                            </w:pPr>
                          </w:p>
                          <w:p w14:paraId="015E5F83" w14:textId="77777777" w:rsidR="00F83758" w:rsidRDefault="00F83758" w:rsidP="00F83758">
                            <w:pPr>
                              <w:rPr>
                                <w:rFonts w:ascii="Arial" w:hAnsi="Arial" w:cs="Arial"/>
                              </w:rPr>
                            </w:pPr>
                            <w:r>
                              <w:rPr>
                                <w:rFonts w:ascii="Arial" w:hAnsi="Arial" w:cs="Arial"/>
                              </w:rPr>
                              <w:t xml:space="preserve">Green branding </w:t>
                            </w:r>
                          </w:p>
                          <w:p w14:paraId="1C82DD3D" w14:textId="77777777" w:rsidR="00F83758" w:rsidRDefault="00F83758" w:rsidP="00F83758">
                            <w:pPr>
                              <w:rPr>
                                <w:rFonts w:ascii="Arial" w:hAnsi="Arial" w:cs="Arial"/>
                              </w:rPr>
                            </w:pPr>
                          </w:p>
                          <w:p w14:paraId="636E2CEC" w14:textId="77777777" w:rsidR="00F83758" w:rsidRDefault="00F83758" w:rsidP="00F83758">
                            <w:pPr>
                              <w:rPr>
                                <w:rFonts w:ascii="Arial" w:hAnsi="Arial" w:cs="Arial"/>
                              </w:rPr>
                            </w:pPr>
                            <w:r>
                              <w:rPr>
                                <w:rFonts w:ascii="Arial" w:hAnsi="Arial" w:cs="Arial"/>
                              </w:rPr>
                              <w:t>Ethical/ green magazine articles</w:t>
                            </w:r>
                          </w:p>
                          <w:p w14:paraId="14BE552F" w14:textId="77777777" w:rsidR="00F83758" w:rsidRDefault="00F83758" w:rsidP="00F83758">
                            <w:pPr>
                              <w:rPr>
                                <w:rFonts w:ascii="Arial" w:hAnsi="Arial" w:cs="Arial"/>
                              </w:rPr>
                            </w:pPr>
                          </w:p>
                          <w:p w14:paraId="64D69608" w14:textId="77777777" w:rsidR="00F83758" w:rsidRDefault="00F83758" w:rsidP="00F83758">
                            <w:pPr>
                              <w:rPr>
                                <w:rFonts w:ascii="Arial" w:hAnsi="Arial" w:cs="Arial"/>
                              </w:rPr>
                            </w:pPr>
                            <w:r>
                              <w:rPr>
                                <w:rFonts w:ascii="Arial" w:hAnsi="Arial" w:cs="Arial"/>
                              </w:rPr>
                              <w:t>Carry out consultancy for sustainable use, good for brand reputation</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7F30D64A" id="_x0000_s1035" type="#_x0000_t202" style="position:absolute;margin-left:1.5pt;margin-top:.4pt;width:152.25pt;height:165.75pt;z-index:251650048;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sdGiJAIAACUEAAAOAAAAZHJzL2Uyb0RvYy54bWysU81u2zAMvg/YOwi6L3aceG2MOEWXLsOA&#10;7gdo9wCyLMfCJFGTlNjd04+S0zTbbsN0EEiR/Eh+pNY3o1bkKJyXYGo6n+WUCMOhlWZf02+PuzfX&#10;lPjATMsUGFHTJ+Hpzeb1q/VgK1FAD6oVjiCI8dVga9qHYKss87wXmvkZWGHQ2IHTLKDq9lnr2IDo&#10;WmVFnr/NBnCtdcCF9/h6NxnpJuF3neDhS9d5EYiqKdYW0u3S3cQ726xZtXfM9pKfymD/UIVm0mDS&#10;M9QdC4wcnPwLSkvuwEMXZhx0Bl0nuUg9YDfz/I9uHnpmReoFyfH2TJP/f7D88/GrI7KtabGYU2KY&#10;xiE9ijGQdzCSIvIzWF+h24NFxzDiM8459ertPfDvnhjY9szsxa1zMPSCtVjfPEZmF6ETjo8gzfAJ&#10;WkzDDgES0Ng5HclDOgii45yezrOJpfCYcrVYlFclJRxtxTwv86JMOVj1HG6dDx8EaBKFmjocfoJn&#10;x3sfYjmsenaJ2Two2e6kUklx+2arHDkyXJRdOif039yUIUNNVyXmjlEGYnzaIS0DLrKSuqbXeTwx&#10;nFWRjvemTXJgUk0yVqLMiZ9IyUROGJsxjWIVYyN3DbRPSJiDaW/xn6HQg/tJyYA7W1P/48CcoER9&#10;NEj6ar5cxiVPyrK8KlBxl5bm0sIMR6iaBkomcRvSx5gau8XhdDLR9lLJqWTcxcTm6d/EZb/Uk9fL&#10;7978AgAA//8DAFBLAwQUAAYACAAAACEAOxEfSdsAAAAGAQAADwAAAGRycy9kb3ducmV2LnhtbEyP&#10;wU7DMBBE70j8g7VIXBB1aGgDIU4FSCCuLf2ATbxNIuJ1FLtN+vcsJ3rb0Yxm3hab2fXqRGPoPBt4&#10;WCSgiGtvO24M7L8/7p9AhYhssfdMBs4UYFNeXxWYWz/xlk672Cgp4ZCjgTbGIdc61C05DAs/EIt3&#10;8KPDKHJstB1xknLX62WSrLXDjmWhxYHeW6p/dkdn4PA13a2ep+oz7rPt4/oNu6zyZ2Nub+bXF1CR&#10;5vgfhj98QYdSmCp/ZBtUbyCVT6IBwRczTbIVqEqOdJmCLgt9iV/+AgAA//8DAFBLAQItABQABgAI&#10;AAAAIQC2gziS/gAAAOEBAAATAAAAAAAAAAAAAAAAAAAAAABbQ29udGVudF9UeXBlc10ueG1sUEsB&#10;Ai0AFAAGAAgAAAAhADj9If/WAAAAlAEAAAsAAAAAAAAAAAAAAAAALwEAAF9yZWxzLy5yZWxzUEsB&#10;Ai0AFAAGAAgAAAAhAAKx0aIkAgAAJQQAAA4AAAAAAAAAAAAAAAAALgIAAGRycy9lMm9Eb2MueG1s&#10;UEsBAi0AFAAGAAgAAAAhADsRH0nbAAAABgEAAA8AAAAAAAAAAAAAAAAAfgQAAGRycy9kb3ducmV2&#10;LnhtbFBLBQYAAAAABAAEAPMAAACGBQAAAAA=&#10;" stroked="f">
                <v:textbox>
                  <w:txbxContent>
                    <w:p w14:paraId="4BE1AE07" w14:textId="77777777" w:rsidR="00F83758" w:rsidRDefault="00F83758" w:rsidP="00F83758">
                      <w:r>
                        <w:rPr>
                          <w:rFonts w:ascii="Arial" w:hAnsi="Arial" w:cs="Arial"/>
                        </w:rPr>
                        <w:t>Green awards and membership of green schemes</w:t>
                      </w:r>
                    </w:p>
                    <w:p w14:paraId="2BDE11D2" w14:textId="77777777" w:rsidR="00F83758" w:rsidRDefault="00F83758" w:rsidP="00F83758">
                      <w:pPr>
                        <w:rPr>
                          <w:rFonts w:ascii="Arial" w:hAnsi="Arial" w:cs="Arial"/>
                        </w:rPr>
                      </w:pPr>
                    </w:p>
                    <w:p w14:paraId="015E5F83" w14:textId="77777777" w:rsidR="00F83758" w:rsidRDefault="00F83758" w:rsidP="00F83758">
                      <w:pPr>
                        <w:rPr>
                          <w:rFonts w:ascii="Arial" w:hAnsi="Arial" w:cs="Arial"/>
                        </w:rPr>
                      </w:pPr>
                      <w:r>
                        <w:rPr>
                          <w:rFonts w:ascii="Arial" w:hAnsi="Arial" w:cs="Arial"/>
                        </w:rPr>
                        <w:t xml:space="preserve">Green branding </w:t>
                      </w:r>
                    </w:p>
                    <w:p w14:paraId="1C82DD3D" w14:textId="77777777" w:rsidR="00F83758" w:rsidRDefault="00F83758" w:rsidP="00F83758">
                      <w:pPr>
                        <w:rPr>
                          <w:rFonts w:ascii="Arial" w:hAnsi="Arial" w:cs="Arial"/>
                        </w:rPr>
                      </w:pPr>
                    </w:p>
                    <w:p w14:paraId="636E2CEC" w14:textId="77777777" w:rsidR="00F83758" w:rsidRDefault="00F83758" w:rsidP="00F83758">
                      <w:pPr>
                        <w:rPr>
                          <w:rFonts w:ascii="Arial" w:hAnsi="Arial" w:cs="Arial"/>
                        </w:rPr>
                      </w:pPr>
                      <w:r>
                        <w:rPr>
                          <w:rFonts w:ascii="Arial" w:hAnsi="Arial" w:cs="Arial"/>
                        </w:rPr>
                        <w:t>Ethical/ green magazine articles</w:t>
                      </w:r>
                    </w:p>
                    <w:p w14:paraId="14BE552F" w14:textId="77777777" w:rsidR="00F83758" w:rsidRDefault="00F83758" w:rsidP="00F83758">
                      <w:pPr>
                        <w:rPr>
                          <w:rFonts w:ascii="Arial" w:hAnsi="Arial" w:cs="Arial"/>
                        </w:rPr>
                      </w:pPr>
                    </w:p>
                    <w:p w14:paraId="64D69608" w14:textId="77777777" w:rsidR="00F83758" w:rsidRDefault="00F83758" w:rsidP="00F83758">
                      <w:pPr>
                        <w:rPr>
                          <w:rFonts w:ascii="Arial" w:hAnsi="Arial" w:cs="Arial"/>
                        </w:rPr>
                      </w:pPr>
                      <w:r>
                        <w:rPr>
                          <w:rFonts w:ascii="Arial" w:hAnsi="Arial" w:cs="Arial"/>
                        </w:rPr>
                        <w:t>Carry out consultancy for sustainable use, good for brand reputation</w:t>
                      </w:r>
                    </w:p>
                  </w:txbxContent>
                </v:textbox>
              </v:shape>
            </w:pict>
          </mc:Fallback>
        </mc:AlternateContent>
      </w:r>
    </w:p>
    <w:p w14:paraId="4E030069" w14:textId="77777777" w:rsidR="00F83758" w:rsidRDefault="00F83758" w:rsidP="00F83758">
      <w:pPr>
        <w:rPr>
          <w:rFonts w:ascii="Arial" w:hAnsi="Arial" w:cs="Arial"/>
        </w:rPr>
      </w:pPr>
      <w:r>
        <w:rPr>
          <w:rFonts w:ascii="Arial" w:hAnsi="Arial" w:cs="Arial"/>
          <w:noProof/>
        </w:rPr>
        <mc:AlternateContent>
          <mc:Choice Requires="wps">
            <w:drawing>
              <wp:anchor distT="0" distB="0" distL="114300" distR="114300" simplePos="0" relativeHeight="251667456" behindDoc="0" locked="0" layoutInCell="1" allowOverlap="1" wp14:anchorId="1868C328" wp14:editId="06139D9E">
                <wp:simplePos x="0" y="0"/>
                <wp:positionH relativeFrom="column">
                  <wp:posOffset>1504950</wp:posOffset>
                </wp:positionH>
                <wp:positionV relativeFrom="paragraph">
                  <wp:posOffset>14606</wp:posOffset>
                </wp:positionV>
                <wp:extent cx="638175" cy="609600"/>
                <wp:effectExtent l="19050" t="19050" r="66675" b="38100"/>
                <wp:wrapNone/>
                <wp:docPr id="250" name="Straight Arrow Connector 250"/>
                <wp:cNvGraphicFramePr/>
                <a:graphic xmlns:a="http://schemas.openxmlformats.org/drawingml/2006/main">
                  <a:graphicData uri="http://schemas.microsoft.com/office/word/2010/wordprocessingShape">
                    <wps:wsp>
                      <wps:cNvCnPr/>
                      <wps:spPr>
                        <a:xfrm>
                          <a:off x="0" y="0"/>
                          <a:ext cx="638175" cy="609600"/>
                        </a:xfrm>
                        <a:prstGeom prst="straightConnector1">
                          <a:avLst/>
                        </a:prstGeom>
                        <a:noFill/>
                        <a:ln w="28575" cap="flat" cmpd="sng" algn="ctr">
                          <a:solidFill>
                            <a:srgbClr val="1F497D">
                              <a:lumMod val="60000"/>
                              <a:lumOff val="40000"/>
                            </a:srgbClr>
                          </a:solidFill>
                          <a:prstDash val="solid"/>
                          <a:tailEnd type="triangle"/>
                        </a:ln>
                        <a:effectLst/>
                      </wps:spPr>
                      <wps:bodyPr/>
                    </wps:wsp>
                  </a:graphicData>
                </a:graphic>
                <wp14:sizeRelH relativeFrom="margin">
                  <wp14:pctWidth>0</wp14:pctWidth>
                </wp14:sizeRelH>
                <wp14:sizeRelV relativeFrom="margin">
                  <wp14:pctHeight>0</wp14:pctHeight>
                </wp14:sizeRelV>
              </wp:anchor>
            </w:drawing>
          </mc:Choice>
          <mc:Fallback>
            <w:pict>
              <v:shape w14:anchorId="5E1A9CE6" id="Straight Arrow Connector 250" o:spid="_x0000_s1026" type="#_x0000_t32" style="position:absolute;margin-left:118.5pt;margin-top:1.15pt;width:50.25pt;height:48pt;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DK/Z8wEAAM8DAAAOAAAAZHJzL2Uyb0RvYy54bWysU9uO2jAQfa/Uf7D8XhLowrIRYVVB6Usv&#10;SNt+wOA4iSXfNPYS+PuOnSzdtm9VX4w9kzlzzsxh83gxmp0lBuVszeezkjNphWuU7Wr+4/vh3Zqz&#10;EME2oJ2VNb/KwB+3b99sBl/JheudbiQyArGhGnzN+xh9VRRB9NJAmDkvLSVbhwYiPbErGoSB0I0u&#10;FmW5KgaHjUcnZAgU3Y9Jvs34bStF/Na2QUama07cYj4xn6d0FtsNVB2C75WYaMA/sDCgLDW9Qe0h&#10;AntG9ReUUQJdcG2cCWcK17ZKyKyB1MzLP9Q89eBl1kLDCf42pvD/YMXX8xGZamq+WNJ8LBha0lNE&#10;UF0f2QdEN7Cds5YG6ZClb2higw8VFe7sEadX8EdM8i8tmvRLwtglT/l6m7K8RCYouHq/nt8vOROU&#10;WpUPqzJjFr+KPYb4STrD0qXmYWJzozHPk4bz5xCpPRW+FKTO1h2U1nmt2rKBdK2XuRuQu1oNkRob&#10;T3qD7TgD3ZFtRcQMGZxWTSpPQAG7004jOwNZZ364e7jf54/0s/nimjFM3Ef2UFGYnDaG717CxG2C&#10;yTx/w0+k9xD6sSSnRjdGUPqjbVi8etpFRAW20zLlCE7bxE1mZ0/60zbG+afbyTXXvJYivcg1uWxy&#10;eLLl6zfdX/8Ptz8BAAD//wMAUEsDBBQABgAIAAAAIQCtBvoX4AAAAAgBAAAPAAAAZHJzL2Rvd25y&#10;ZXYueG1sTI/NTsMwEITvSH0Haytxow6NaNoQp0IIDpVAon/iuo2XOCJeR7HbBp4e90Rvs5rVzDfF&#10;crCtOFHvG8cK7icJCOLK6YZrBbvt690chA/IGlvHpOCHPCzL0U2BuXZnXtNpE2oRQ9jnqMCE0OVS&#10;+sqQRT9xHXH0vlxvMcSzr6Xu8RzDbSunSTKTFhuODQY7ejZUfW+OVsF7p1fJ72em93s5M6u3db3d&#10;vXwodTsenh5BBBrC/zNc8CM6lJHp4I6svWgVTNMsbgkXASL6aZo9gDgoWMxTkGUhrweUfwAAAP//&#10;AwBQSwECLQAUAAYACAAAACEAtoM4kv4AAADhAQAAEwAAAAAAAAAAAAAAAAAAAAAAW0NvbnRlbnRf&#10;VHlwZXNdLnhtbFBLAQItABQABgAIAAAAIQA4/SH/1gAAAJQBAAALAAAAAAAAAAAAAAAAAC8BAABf&#10;cmVscy8ucmVsc1BLAQItABQABgAIAAAAIQBCDK/Z8wEAAM8DAAAOAAAAAAAAAAAAAAAAAC4CAABk&#10;cnMvZTJvRG9jLnhtbFBLAQItABQABgAIAAAAIQCtBvoX4AAAAAgBAAAPAAAAAAAAAAAAAAAAAE0E&#10;AABkcnMvZG93bnJldi54bWxQSwUGAAAAAAQABADzAAAAWgUAAAAA&#10;" strokecolor="#558ed5" strokeweight="2.25pt">
                <v:stroke endarrow="block"/>
              </v:shape>
            </w:pict>
          </mc:Fallback>
        </mc:AlternateContent>
      </w:r>
    </w:p>
    <w:p w14:paraId="6433947C" w14:textId="77777777" w:rsidR="00F83758" w:rsidRDefault="00F83758" w:rsidP="00F83758">
      <w:pPr>
        <w:rPr>
          <w:rFonts w:ascii="Arial" w:hAnsi="Arial" w:cs="Arial"/>
        </w:rPr>
      </w:pPr>
      <w:r>
        <w:rPr>
          <w:rFonts w:ascii="Arial" w:hAnsi="Arial" w:cs="Arial"/>
          <w:noProof/>
        </w:rPr>
        <mc:AlternateContent>
          <mc:Choice Requires="wps">
            <w:drawing>
              <wp:anchor distT="0" distB="0" distL="114300" distR="114300" simplePos="0" relativeHeight="251682816" behindDoc="0" locked="0" layoutInCell="1" allowOverlap="1" wp14:anchorId="39925FD6" wp14:editId="3F735960">
                <wp:simplePos x="0" y="0"/>
                <wp:positionH relativeFrom="column">
                  <wp:posOffset>3429000</wp:posOffset>
                </wp:positionH>
                <wp:positionV relativeFrom="paragraph">
                  <wp:posOffset>26035</wp:posOffset>
                </wp:positionV>
                <wp:extent cx="514350" cy="285750"/>
                <wp:effectExtent l="38100" t="19050" r="19050" b="38100"/>
                <wp:wrapNone/>
                <wp:docPr id="270" name="Straight Arrow Connector 270"/>
                <wp:cNvGraphicFramePr/>
                <a:graphic xmlns:a="http://schemas.openxmlformats.org/drawingml/2006/main">
                  <a:graphicData uri="http://schemas.microsoft.com/office/word/2010/wordprocessingShape">
                    <wps:wsp>
                      <wps:cNvCnPr/>
                      <wps:spPr>
                        <a:xfrm flipH="1">
                          <a:off x="0" y="0"/>
                          <a:ext cx="514350" cy="285750"/>
                        </a:xfrm>
                        <a:prstGeom prst="straightConnector1">
                          <a:avLst/>
                        </a:prstGeom>
                        <a:noFill/>
                        <a:ln w="28575" cap="flat" cmpd="sng" algn="ctr">
                          <a:solidFill>
                            <a:srgbClr val="1F497D">
                              <a:lumMod val="60000"/>
                              <a:lumOff val="40000"/>
                            </a:srgbClr>
                          </a:solidFill>
                          <a:prstDash val="solid"/>
                          <a:tailEnd type="triangle"/>
                        </a:ln>
                        <a:effectLst/>
                      </wps:spPr>
                      <wps:bodyPr/>
                    </wps:wsp>
                  </a:graphicData>
                </a:graphic>
                <wp14:sizeRelH relativeFrom="margin">
                  <wp14:pctWidth>0</wp14:pctWidth>
                </wp14:sizeRelH>
                <wp14:sizeRelV relativeFrom="margin">
                  <wp14:pctHeight>0</wp14:pctHeight>
                </wp14:sizeRelV>
              </wp:anchor>
            </w:drawing>
          </mc:Choice>
          <mc:Fallback>
            <w:pict>
              <v:shape w14:anchorId="1585442A" id="Straight Arrow Connector 270" o:spid="_x0000_s1026" type="#_x0000_t32" style="position:absolute;margin-left:270pt;margin-top:2.05pt;width:40.5pt;height:22.5pt;flip:x;z-index:2516828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2nOH9wEAANkDAAAOAAAAZHJzL2Uyb0RvYy54bWysU02P0zAQvSPxHyzfadLSbpeo6Qq1FA6w&#10;VFr4AVPHSSz5S2Nv0/57xk62WuCG6MEajzNv5r153TxcjGZniUE5W/P5rORMWuEaZbua//xxeHfP&#10;WYhgG9DOyppfZeAP27dvNoOv5ML1TjcSGYHYUA2+5n2MviqKIHppIMycl5YeW4cGIl2xKxqEgdCN&#10;LhZleVcMDhuPTsgQKLsfH/k247etFPF72wYZma45zRbzifk8pbPYbqDqEHyvxDQG/MMUBpSlpjeo&#10;PURgz6j+gjJKoAuujTPhTOHaVgmZORCbefkHm6cevMxcSJzgbzKF/wcrHs9HZKqp+WJN+lgwtKSn&#10;iKC6PrKPiG5gO2ctCemQpW9IscGHigp39ojTLfgjJvqXFg1rtfJfyAxZEKLILlnv601veYlMUHI1&#10;X75fUVdBT4v71ZpiwitGmATnMcTP0hmWgpqHaa7bQGMLOH8NcSx8KUjF1h2U1pSHSls2TC2oG5DP&#10;Wg2RQuOJebAdZ6A7MrCImKcOTqsmlafqgN1pp5GdgUw0Pyw/rPf5I/1svrlmTN+V9BvdRGny3Jhe&#10;vqSJ1ASTCf6Gn4beQ+jHkvw0IkVQ+pNtWLx62kpEBbbTctJI2zSbzB6f+Ke9jJtI0ck117ygIt3I&#10;P7nz5PVk0Nd3il//I7e/AAAA//8DAFBLAwQUAAYACAAAACEAH6TyKN4AAAAIAQAADwAAAGRycy9k&#10;b3ducmV2LnhtbEyPwU7DMBBE70j8g7VI3KiTKlQQ4lSoCFQkLhRQ6c2Jlzhgr6PYbcPfs5zg+DSr&#10;2TfVcvJOHHCMfSAF+SwDgdQG01On4PXl/uIKREyajHaBUME3RljWpyeVLk040jMeNqkTXEKx1Aps&#10;SkMpZWwteh1nYUDi7COMXifGsZNm1Ecu907Os2whve6JP1g94Mpi+7XZewXh7iG8P3XF+rHZrd6M&#10;ddv17nOr1PnZdHsDIuGU/o7hV5/VoWanJuzJROEUXBYZb0kKihwE54t5ztwwX+cg60r+H1D/AAAA&#10;//8DAFBLAQItABQABgAIAAAAIQC2gziS/gAAAOEBAAATAAAAAAAAAAAAAAAAAAAAAABbQ29udGVu&#10;dF9UeXBlc10ueG1sUEsBAi0AFAAGAAgAAAAhADj9If/WAAAAlAEAAAsAAAAAAAAAAAAAAAAALwEA&#10;AF9yZWxzLy5yZWxzUEsBAi0AFAAGAAgAAAAhAFfac4f3AQAA2QMAAA4AAAAAAAAAAAAAAAAALgIA&#10;AGRycy9lMm9Eb2MueG1sUEsBAi0AFAAGAAgAAAAhAB+k8ijeAAAACAEAAA8AAAAAAAAAAAAAAAAA&#10;UQQAAGRycy9kb3ducmV2LnhtbFBLBQYAAAAABAAEAPMAAABcBQAAAAA=&#10;" strokecolor="#558ed5" strokeweight="2.25pt">
                <v:stroke endarrow="block"/>
              </v:shape>
            </w:pict>
          </mc:Fallback>
        </mc:AlternateContent>
      </w:r>
      <w:r>
        <w:rPr>
          <w:rFonts w:ascii="Arial" w:hAnsi="Arial" w:cs="Arial"/>
          <w:noProof/>
        </w:rPr>
        <mc:AlternateContent>
          <mc:Choice Requires="wps">
            <w:drawing>
              <wp:anchor distT="0" distB="0" distL="114300" distR="114300" simplePos="0" relativeHeight="251642880" behindDoc="0" locked="0" layoutInCell="1" allowOverlap="1" wp14:anchorId="4738A066" wp14:editId="626E51CD">
                <wp:simplePos x="0" y="0"/>
                <wp:positionH relativeFrom="column">
                  <wp:posOffset>2160270</wp:posOffset>
                </wp:positionH>
                <wp:positionV relativeFrom="paragraph">
                  <wp:posOffset>45720</wp:posOffset>
                </wp:positionV>
                <wp:extent cx="1400400" cy="1332000"/>
                <wp:effectExtent l="0" t="0" r="9525" b="1905"/>
                <wp:wrapNone/>
                <wp:docPr id="224" name="Oval 224"/>
                <wp:cNvGraphicFramePr/>
                <a:graphic xmlns:a="http://schemas.openxmlformats.org/drawingml/2006/main">
                  <a:graphicData uri="http://schemas.microsoft.com/office/word/2010/wordprocessingShape">
                    <wps:wsp>
                      <wps:cNvSpPr/>
                      <wps:spPr>
                        <a:xfrm>
                          <a:off x="0" y="0"/>
                          <a:ext cx="1400400" cy="1332000"/>
                        </a:xfrm>
                        <a:prstGeom prst="ellipse">
                          <a:avLst/>
                        </a:prstGeom>
                        <a:solidFill>
                          <a:srgbClr val="4F81BD">
                            <a:lumMod val="40000"/>
                            <a:lumOff val="60000"/>
                          </a:srgbClr>
                        </a:solidFill>
                        <a:ln w="25400" cap="flat" cmpd="sng" algn="ctr">
                          <a:noFill/>
                          <a:prstDash val="solid"/>
                        </a:ln>
                        <a:effectLst/>
                      </wps:spPr>
                      <wps:txbx>
                        <w:txbxContent>
                          <w:p w14:paraId="0C676378" w14:textId="77777777" w:rsidR="00F83758" w:rsidRPr="007A5EB7" w:rsidRDefault="00F83758" w:rsidP="00F83758">
                            <w:pPr>
                              <w:jc w:val="center"/>
                              <w:rPr>
                                <w:rFonts w:ascii="Arial" w:hAnsi="Arial" w:cs="Arial"/>
                                <w:b/>
                                <w:color w:val="000000" w:themeColor="text1"/>
                              </w:rPr>
                            </w:pPr>
                            <w:r>
                              <w:rPr>
                                <w:rFonts w:ascii="Arial" w:hAnsi="Arial" w:cs="Arial"/>
                                <w:b/>
                                <w:color w:val="000000" w:themeColor="text1"/>
                              </w:rPr>
                              <w:t>Marketing</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4738A066" id="Oval 224" o:spid="_x0000_s1036" style="position:absolute;margin-left:170.1pt;margin-top:3.6pt;width:110.25pt;height:104.9pt;z-index:2516428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x+88fwIAAAAFAAAOAAAAZHJzL2Uyb0RvYy54bWysVFtP2zAUfp+0/2D5faQphbGKFHVUnSYx&#10;igQTz67jNJZ8m+02Yb9+n50U2NjTNKlyfS4+l+98J5dXvVbkIHyQ1lS0PJlQIgy3tTS7in5/WH+4&#10;oCREZmqmrBEVfRKBXi3ev7vs3FxMbWtVLTxBEBPmnatoG6ObF0XgrdAsnFgnDIyN9ZpFiH5X1J51&#10;iK5VMZ1MzovO+tp5y0UI0K4GI13k+E0jeNw0TRCRqIqitphPn89tOovFJZvvPHOt5GMZ7B+q0Ewa&#10;JH0OtWKRkb2Xb0Jpyb0Ntokn3OrCNo3kIveAbsrJH93ct8yJ3AvACe4ZpvD/wvLbw50nsq7odDqj&#10;xDCNIW0OTJEkA53OhTmc7t2dH6WAa2q1b7xO/2iC9BnRp2dERR8Jh7KcTSb4UcJhK09PMbKMefHy&#10;3PkQvwirSbpUVCglXUhdszk73ISIrPA+eiV1sErWa6lUFvxue608QckVna0vys+r/Fbt9Tdbj2pk&#10;HUcNNQgxqM+PasQPQ5ic67f4ypAO4JwNXTBQtFEsoiHtAFowO0qY2oH7PPqc2NhUWuZVKnrFQjuk&#10;y2ETpEinTKpdZIKOPSagB2jTLfbbPo+lzIUn1dbWT5iVtwOJg+NriQQ3LMQ75sFawIxNjBscjbKo&#10;2o43Slrrf/5Nn/xBJlgp6bAF6OjHnnlBifpqQLNP5WyW1iYLs7OPUwj+tWX72mL2+tpiDCV23vF8&#10;Tf5RHa+Nt/oRC7tMWWFihiP3gN0oXMdhO7HyXCyX2Q2r4li8MfeOp+AJugTtQ//IvBt5E0G5W3vc&#10;mDfcGXzTS2OX+2gbmYn1givGkgSsWR7Q+ElIe/xazl4vH67FLwAAAP//AwBQSwMEFAAGAAgAAAAh&#10;AHwG3KbhAAAACQEAAA8AAABkcnMvZG93bnJldi54bWxMj81OwzAQhO9IvIO1SNyo3UCbNs2mQrQg&#10;VeJCqdSrG2+TCP+E2GmTt8ec4DRazWjm23w9GM0u1PnGWYTpRAAjWzrV2Arh8Pn6sADmg7RKamcJ&#10;YSQP6+L2JpeZclf7QZd9qFgssT6TCHUIbca5L2sy0k9cSzZ6Z9cZGeLZVVx18hrLjeaJEHNuZGPj&#10;Qi1beqmp/Nr3BmGbHre742wsN+/f+jwe3pbUb5aI93fD8wpYoCH8heEXP6JDEZlOrrfKM43w+CSS&#10;GEVIo0R/NhcpsBNCMk0F8CLn/z8ofgAAAP//AwBQSwECLQAUAAYACAAAACEAtoM4kv4AAADhAQAA&#10;EwAAAAAAAAAAAAAAAAAAAAAAW0NvbnRlbnRfVHlwZXNdLnhtbFBLAQItABQABgAIAAAAIQA4/SH/&#10;1gAAAJQBAAALAAAAAAAAAAAAAAAAAC8BAABfcmVscy8ucmVsc1BLAQItABQABgAIAAAAIQDbx+88&#10;fwIAAAAFAAAOAAAAAAAAAAAAAAAAAC4CAABkcnMvZTJvRG9jLnhtbFBLAQItABQABgAIAAAAIQB8&#10;Btym4QAAAAkBAAAPAAAAAAAAAAAAAAAAANkEAABkcnMvZG93bnJldi54bWxQSwUGAAAAAAQABADz&#10;AAAA5wUAAAAA&#10;" fillcolor="#b9cde5" stroked="f" strokeweight="2pt">
                <v:textbox>
                  <w:txbxContent>
                    <w:p w14:paraId="0C676378" w14:textId="77777777" w:rsidR="00F83758" w:rsidRPr="007A5EB7" w:rsidRDefault="00F83758" w:rsidP="00F83758">
                      <w:pPr>
                        <w:jc w:val="center"/>
                        <w:rPr>
                          <w:rFonts w:ascii="Arial" w:hAnsi="Arial" w:cs="Arial"/>
                          <w:b/>
                          <w:color w:val="000000" w:themeColor="text1"/>
                        </w:rPr>
                      </w:pPr>
                      <w:r>
                        <w:rPr>
                          <w:rFonts w:ascii="Arial" w:hAnsi="Arial" w:cs="Arial"/>
                          <w:b/>
                          <w:color w:val="000000" w:themeColor="text1"/>
                        </w:rPr>
                        <w:t>Marketing</w:t>
                      </w:r>
                    </w:p>
                  </w:txbxContent>
                </v:textbox>
              </v:oval>
            </w:pict>
          </mc:Fallback>
        </mc:AlternateContent>
      </w:r>
    </w:p>
    <w:p w14:paraId="29D438CF" w14:textId="77777777" w:rsidR="00F83758" w:rsidRDefault="00F83758" w:rsidP="00F83758">
      <w:pPr>
        <w:rPr>
          <w:rFonts w:ascii="Arial" w:hAnsi="Arial" w:cs="Arial"/>
        </w:rPr>
      </w:pPr>
    </w:p>
    <w:p w14:paraId="4D9415EB" w14:textId="77777777" w:rsidR="00F83758" w:rsidRDefault="00F83758" w:rsidP="00F83758">
      <w:pPr>
        <w:rPr>
          <w:rFonts w:ascii="Arial" w:hAnsi="Arial" w:cs="Arial"/>
        </w:rPr>
      </w:pPr>
      <w:r>
        <w:rPr>
          <w:rFonts w:ascii="Arial" w:hAnsi="Arial" w:cs="Arial"/>
          <w:noProof/>
        </w:rPr>
        <mc:AlternateContent>
          <mc:Choice Requires="wps">
            <w:drawing>
              <wp:anchor distT="0" distB="0" distL="114300" distR="114300" simplePos="0" relativeHeight="251683840" behindDoc="0" locked="0" layoutInCell="1" allowOverlap="1" wp14:anchorId="3D452321" wp14:editId="206173EB">
                <wp:simplePos x="0" y="0"/>
                <wp:positionH relativeFrom="column">
                  <wp:posOffset>3590925</wp:posOffset>
                </wp:positionH>
                <wp:positionV relativeFrom="paragraph">
                  <wp:posOffset>75565</wp:posOffset>
                </wp:positionV>
                <wp:extent cx="381000" cy="114300"/>
                <wp:effectExtent l="38100" t="19050" r="19050" b="76200"/>
                <wp:wrapNone/>
                <wp:docPr id="271" name="Straight Arrow Connector 271"/>
                <wp:cNvGraphicFramePr/>
                <a:graphic xmlns:a="http://schemas.openxmlformats.org/drawingml/2006/main">
                  <a:graphicData uri="http://schemas.microsoft.com/office/word/2010/wordprocessingShape">
                    <wps:wsp>
                      <wps:cNvCnPr/>
                      <wps:spPr>
                        <a:xfrm flipH="1">
                          <a:off x="0" y="0"/>
                          <a:ext cx="381000" cy="114300"/>
                        </a:xfrm>
                        <a:prstGeom prst="straightConnector1">
                          <a:avLst/>
                        </a:prstGeom>
                        <a:noFill/>
                        <a:ln w="28575" cap="flat" cmpd="sng" algn="ctr">
                          <a:solidFill>
                            <a:srgbClr val="1F497D">
                              <a:lumMod val="60000"/>
                              <a:lumOff val="40000"/>
                            </a:srgbClr>
                          </a:solidFill>
                          <a:prstDash val="solid"/>
                          <a:tailEnd type="triangle"/>
                        </a:ln>
                        <a:effectLst/>
                      </wps:spPr>
                      <wps:bodyPr/>
                    </wps:wsp>
                  </a:graphicData>
                </a:graphic>
                <wp14:sizeRelH relativeFrom="margin">
                  <wp14:pctWidth>0</wp14:pctWidth>
                </wp14:sizeRelH>
                <wp14:sizeRelV relativeFrom="margin">
                  <wp14:pctHeight>0</wp14:pctHeight>
                </wp14:sizeRelV>
              </wp:anchor>
            </w:drawing>
          </mc:Choice>
          <mc:Fallback>
            <w:pict>
              <v:shape w14:anchorId="056ED8EB" id="Straight Arrow Connector 271" o:spid="_x0000_s1026" type="#_x0000_t32" style="position:absolute;margin-left:282.75pt;margin-top:5.95pt;width:30pt;height:9pt;flip:x;z-index:2516838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Po55+gEAANkDAAAOAAAAZHJzL2Uyb0RvYy54bWysU8mO2zAMvRfoPwi6N44zmUlqxBkUSdMe&#10;ugSY9gMYWbYFaAOliZO/LyV7gml7K3oRuJiPfOTz5vFiNDtLDMrZmpezOWfSCtco29X854/DuzVn&#10;IYJtQDsra36VgT9u377ZDL6SC9c73UhkBGJDNfia9zH6qiiC6KWBMHNeWkq2Dg1EcrErGoSB0I0u&#10;FvP5QzE4bDw6IUOg6H5M8m3Gb1sp4ve2DTIyXXOaLeYX83tKb7HdQNUh+F6JaQz4hykMKEtNb1B7&#10;iMCeUf0FZZRAF1wbZ8KZwrWtEjJzIDbl/A82Tz14mbnQcoK/rSn8P1jx7XxEppqaL1YlZxYMHekp&#10;Iqiuj+wDohvYzllLi3TI0je0scGHigp39oiTF/wRE/1Li4a1WvnPJIa8EKLILnnf19u+5SUyQcG7&#10;dTmf01UEpcpyeUc24RUjTILzGOIn6QxLRs3DNNdtoLEFnL+EOBa+FKRi6w5Ka4pDpS0biOH6fnVP&#10;3YB01mqIZBpPzIPtOAPdkYBFxDx1cFo1qTxVB+xOO43sDCSi8rB8v9rnj/Sz+eqaMfxARCY1UZg0&#10;N4aXL2EiNcFkgr/hp6H3EPqxJKdGXUZQ+qNtWLx6ukpEBbbTctqRtmk2mTU+8U93GS+RrJNrrvlA&#10;RfJIP7nzpPUk0Nc+2a//yO0vAAAA//8DAFBLAwQUAAYACAAAACEAot0DceAAAAAJAQAADwAAAGRy&#10;cy9kb3ducmV2LnhtbEyPwU7DMAyG70i8Q2QkbixdRStamk5oCDQkLgymbbe0MU0hcaom28rbk53g&#10;aP+ffn+uFpM17Iij7x0JmM8SYEitUz11Aj7en27ugPkgSUnjCAX8oIdFfXlRyVK5E73hcR06FkvI&#10;l1KADmEoOfetRiv9zA1IMft0o5UhjmPH1ShPsdwaniZJzq3sKV7QcsClxvZ7fbAC3OOz2712t6uX&#10;Zr/cKG22q/3XVojrq+nhHljAKfzBcNaP6lBHp8YdSHlmBGR5lkU0BvMCWATy9LxoBKRFAbyu+P8P&#10;6l8AAAD//wMAUEsBAi0AFAAGAAgAAAAhALaDOJL+AAAA4QEAABMAAAAAAAAAAAAAAAAAAAAAAFtD&#10;b250ZW50X1R5cGVzXS54bWxQSwECLQAUAAYACAAAACEAOP0h/9YAAACUAQAACwAAAAAAAAAAAAAA&#10;AAAvAQAAX3JlbHMvLnJlbHNQSwECLQAUAAYACAAAACEAGz6OefoBAADZAwAADgAAAAAAAAAAAAAA&#10;AAAuAgAAZHJzL2Uyb0RvYy54bWxQSwECLQAUAAYACAAAACEAot0DceAAAAAJAQAADwAAAAAAAAAA&#10;AAAAAABUBAAAZHJzL2Rvd25yZXYueG1sUEsFBgAAAAAEAAQA8wAAAGEFAAAAAA==&#10;" strokecolor="#558ed5" strokeweight="2.25pt">
                <v:stroke endarrow="block"/>
              </v:shape>
            </w:pict>
          </mc:Fallback>
        </mc:AlternateContent>
      </w:r>
      <w:r>
        <w:rPr>
          <w:rFonts w:ascii="Arial" w:hAnsi="Arial" w:cs="Arial"/>
          <w:noProof/>
        </w:rPr>
        <mc:AlternateContent>
          <mc:Choice Requires="wps">
            <w:drawing>
              <wp:anchor distT="0" distB="0" distL="114300" distR="114300" simplePos="0" relativeHeight="251676672" behindDoc="0" locked="0" layoutInCell="1" allowOverlap="1" wp14:anchorId="55A8CA6C" wp14:editId="476A7916">
                <wp:simplePos x="0" y="0"/>
                <wp:positionH relativeFrom="column">
                  <wp:posOffset>-238125</wp:posOffset>
                </wp:positionH>
                <wp:positionV relativeFrom="paragraph">
                  <wp:posOffset>83820</wp:posOffset>
                </wp:positionV>
                <wp:extent cx="352425" cy="45719"/>
                <wp:effectExtent l="0" t="76200" r="9525" b="88265"/>
                <wp:wrapNone/>
                <wp:docPr id="263" name="Straight Arrow Connector 263"/>
                <wp:cNvGraphicFramePr/>
                <a:graphic xmlns:a="http://schemas.openxmlformats.org/drawingml/2006/main">
                  <a:graphicData uri="http://schemas.microsoft.com/office/word/2010/wordprocessingShape">
                    <wps:wsp>
                      <wps:cNvCnPr/>
                      <wps:spPr>
                        <a:xfrm>
                          <a:off x="0" y="0"/>
                          <a:ext cx="352425" cy="45719"/>
                        </a:xfrm>
                        <a:prstGeom prst="straightConnector1">
                          <a:avLst/>
                        </a:prstGeom>
                        <a:noFill/>
                        <a:ln w="28575" cap="flat" cmpd="sng" algn="ctr">
                          <a:solidFill>
                            <a:srgbClr val="1F497D">
                              <a:lumMod val="60000"/>
                              <a:lumOff val="40000"/>
                            </a:srgbClr>
                          </a:solidFill>
                          <a:prstDash val="solid"/>
                          <a:tailEnd type="triangle"/>
                        </a:ln>
                        <a:effectLst/>
                      </wps:spPr>
                      <wps:bodyPr/>
                    </wps:wsp>
                  </a:graphicData>
                </a:graphic>
                <wp14:sizeRelH relativeFrom="margin">
                  <wp14:pctWidth>0</wp14:pctWidth>
                </wp14:sizeRelH>
                <wp14:sizeRelV relativeFrom="margin">
                  <wp14:pctHeight>0</wp14:pctHeight>
                </wp14:sizeRelV>
              </wp:anchor>
            </w:drawing>
          </mc:Choice>
          <mc:Fallback>
            <w:pict>
              <v:shape w14:anchorId="1E0E5201" id="Straight Arrow Connector 263" o:spid="_x0000_s1026" type="#_x0000_t32" style="position:absolute;margin-left:-18.75pt;margin-top:6.6pt;width:27.75pt;height:3.6pt;z-index:2516766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qUKh8wEAAM4DAAAOAAAAZHJzL2Uyb0RvYy54bWysU8tu2zAQvBfoPxC817IdPxLBclDYdS9t&#10;YyDtB6wpSiLAF5aMZf99l5Tipu2tqA4Ud1c73BmONo8Xo9lZYlDOVnw2mXImrXC1sm3Ff3w/fLjn&#10;LESwNWhnZcWvMvDH7ft3m96Xcu46p2uJjEBsKHtf8S5GXxZFEJ00ECbOS0vFxqGBSCG2RY3QE7rR&#10;xXw6XRW9w9qjEzIEyu6HIt9m/KaRIj41TZCR6YrTbDGvmNdTWovtBsoWwXdKjGPAP0xhQFk69Aa1&#10;hwjsBdVfUEYJdME1cSKcKVzTKCEzB2Izm/7B5rkDLzMXEif4m0zh/8GKb+cjMlVXfL6648yCoUt6&#10;jgiq7SL7iOh6tnPWkpAOWfqGFOt9KKlxZ484RsEfMdG/NGjSm4ixS1b5elNZXiITlLxbzhfzJWeC&#10;SovlevaQIItfvR5D/CydYWlT8TAOc5tiloWG85cQh8bXhnSwdQelNeWh1Jb1ROt+uU6HAZmr0RBp&#10;azzRDbblDHRLrhURM2RwWtWpPXUHbE87jewM5JzZYfGw3ueP9Iv56uohvZrSM1iI0mS0Ib14TROp&#10;ESYT/A0/Db2H0A0tuTQgRVD6k61ZvHq6iogKbKvlqJG2aTaZjT3yT5cxyJ92J1df860UKSLT5JNH&#10;gydXvo1p//Y33P4EAAD//wMAUEsDBBQABgAIAAAAIQBvfKVJ3gAAAAgBAAAPAAAAZHJzL2Rvd25y&#10;ZXYueG1sTI/LTsMwEEX3SPyDNUjsWpsU2irEqRCCRSWQ+hRbNx7iiHgcxW4b+HqmK1iO7tGdc4vF&#10;4Ftxwj42gTTcjRUIpCrYhmoNu+3raA4iJkPWtIFQwzdGWJTXV4XJbTjTGk+bVAsuoZgbDS6lLpcy&#10;Vg69iePQIXH2GXpvEp99LW1vzlzuW5kpNZXeNMQfnOnw2WH1tTl6De+dXaqfj5nd7+XULd/W9Xb3&#10;stL69mZ4egSRcEh/MFz0WR1KdjqEI9koWg2jyeyBUQ4mGYgLMOdtBw2ZugdZFvL/gPIXAAD//wMA&#10;UEsBAi0AFAAGAAgAAAAhALaDOJL+AAAA4QEAABMAAAAAAAAAAAAAAAAAAAAAAFtDb250ZW50X1R5&#10;cGVzXS54bWxQSwECLQAUAAYACAAAACEAOP0h/9YAAACUAQAACwAAAAAAAAAAAAAAAAAvAQAAX3Jl&#10;bHMvLnJlbHNQSwECLQAUAAYACAAAACEACqlCofMBAADOAwAADgAAAAAAAAAAAAAAAAAuAgAAZHJz&#10;L2Uyb0RvYy54bWxQSwECLQAUAAYACAAAACEAb3ylSd4AAAAIAQAADwAAAAAAAAAAAAAAAABNBAAA&#10;ZHJzL2Rvd25yZXYueG1sUEsFBgAAAAAEAAQA8wAAAFgFAAAAAA==&#10;" strokecolor="#558ed5" strokeweight="2.25pt">
                <v:stroke endarrow="block"/>
              </v:shape>
            </w:pict>
          </mc:Fallback>
        </mc:AlternateContent>
      </w:r>
      <w:r>
        <w:rPr>
          <w:rFonts w:ascii="Arial" w:hAnsi="Arial" w:cs="Arial"/>
          <w:noProof/>
        </w:rPr>
        <mc:AlternateContent>
          <mc:Choice Requires="wps">
            <w:drawing>
              <wp:anchor distT="0" distB="0" distL="114300" distR="114300" simplePos="0" relativeHeight="251670528" behindDoc="0" locked="0" layoutInCell="1" allowOverlap="1" wp14:anchorId="5AB41164" wp14:editId="490BFF58">
                <wp:simplePos x="0" y="0"/>
                <wp:positionH relativeFrom="column">
                  <wp:posOffset>1171574</wp:posOffset>
                </wp:positionH>
                <wp:positionV relativeFrom="paragraph">
                  <wp:posOffset>161290</wp:posOffset>
                </wp:positionV>
                <wp:extent cx="923925" cy="161925"/>
                <wp:effectExtent l="19050" t="19050" r="28575" b="85725"/>
                <wp:wrapNone/>
                <wp:docPr id="253" name="Straight Arrow Connector 253"/>
                <wp:cNvGraphicFramePr/>
                <a:graphic xmlns:a="http://schemas.openxmlformats.org/drawingml/2006/main">
                  <a:graphicData uri="http://schemas.microsoft.com/office/word/2010/wordprocessingShape">
                    <wps:wsp>
                      <wps:cNvCnPr/>
                      <wps:spPr>
                        <a:xfrm>
                          <a:off x="0" y="0"/>
                          <a:ext cx="923925" cy="161925"/>
                        </a:xfrm>
                        <a:prstGeom prst="straightConnector1">
                          <a:avLst/>
                        </a:prstGeom>
                        <a:noFill/>
                        <a:ln w="28575" cap="flat" cmpd="sng" algn="ctr">
                          <a:solidFill>
                            <a:srgbClr val="1F497D">
                              <a:lumMod val="60000"/>
                              <a:lumOff val="40000"/>
                            </a:srgbClr>
                          </a:solidFill>
                          <a:prstDash val="solid"/>
                          <a:tailEnd type="triangle"/>
                        </a:ln>
                        <a:effectLst/>
                      </wps:spPr>
                      <wps:bodyPr/>
                    </wps:wsp>
                  </a:graphicData>
                </a:graphic>
                <wp14:sizeRelH relativeFrom="margin">
                  <wp14:pctWidth>0</wp14:pctWidth>
                </wp14:sizeRelH>
                <wp14:sizeRelV relativeFrom="margin">
                  <wp14:pctHeight>0</wp14:pctHeight>
                </wp14:sizeRelV>
              </wp:anchor>
            </w:drawing>
          </mc:Choice>
          <mc:Fallback>
            <w:pict>
              <v:shape w14:anchorId="2761F655" id="Straight Arrow Connector 253" o:spid="_x0000_s1026" type="#_x0000_t32" style="position:absolute;margin-left:92.25pt;margin-top:12.7pt;width:72.75pt;height:12.75pt;z-index:2516705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6p7X8wEAAM8DAAAOAAAAZHJzL2Uyb0RvYy54bWysU8tu2zAQvBfoPxC817KcOIkFy0Fh1720&#10;jYG0H7CmKIkAX1gylv33XVKKm7a3ojpQy6V2dmc4Wj+ejWYniUE5W/NyNudMWuEaZbua//i+//DA&#10;WYhgG9DOyppfZOCPm/fv1oOv5ML1TjcSGYHYUA2+5n2MviqKIHppIMycl5YOW4cGIm2xKxqEgdCN&#10;Lhbz+V0xOGw8OiFDoOxuPOSbjN+2UsSntg0yMl1zmi3mFfN6TGuxWUPVIfheiWkM+IcpDChLTa9Q&#10;O4jAXlD9BWWUQBdcG2fCmcK1rRIycyA25fwPNs89eJm5kDjBX2UK/w9WfDsdkKmm5ovlDWcWDF3S&#10;c0RQXR/ZR0Q3sK2zloR0yNI3pNjgQ0WFW3vAaRf8ARP9c4smvYkYO2eVL1eV5TkyQcnV4ma1WHIm&#10;6Ki8K1NMKMWvYo8hfpbOsBTUPEzTXMcos9Jw+hLiWPhakDpbt1daUx4qbdlAvB6W96kbkLtaDZFC&#10;44lvsB1noDuyrYiYIYPTqknlqTpgd9xqZCcg65T729X9Ln+kX8xX14zpuzk9o4coTU4b07evaSI1&#10;wWSCv+GnoXcQ+rEkH41IEZT+ZBsWL57uIqIC22k5aaRtmk1mZ0/8022M+qfo6JpLvpYi7cg1ufPk&#10;8GTLt3uK3/6Hm58AAAD//wMAUEsDBBQABgAIAAAAIQCbHoYX4AAAAAkBAAAPAAAAZHJzL2Rvd25y&#10;ZXYueG1sTI/LTsMwEEX3SPyDNUjsqE3blBLiVAjBohKV6Ets3XiII+JxFLtt4OsZVrC8mqM75xaL&#10;wbfihH1sAmm4HSkQSFWwDdUadtuXmzmImAxZ0wZCDV8YYVFeXhQmt+FMazxtUi24hGJuNLiUulzK&#10;WDn0Jo5Ch8S3j9B7kzj2tbS9OXO5b+VYqZn0piH+4EyHTw6rz83Ra1h1dqm+3+/sfi9nbvm6rre7&#10;5zetr6+GxwcQCYf0B8OvPqtDyU6HcCQbRct5Ps0Y1TDOpiAYmEwUjztoyNQ9yLKQ/xeUPwAAAP//&#10;AwBQSwECLQAUAAYACAAAACEAtoM4kv4AAADhAQAAEwAAAAAAAAAAAAAAAAAAAAAAW0NvbnRlbnRf&#10;VHlwZXNdLnhtbFBLAQItABQABgAIAAAAIQA4/SH/1gAAAJQBAAALAAAAAAAAAAAAAAAAAC8BAABf&#10;cmVscy8ucmVsc1BLAQItABQABgAIAAAAIQDx6p7X8wEAAM8DAAAOAAAAAAAAAAAAAAAAAC4CAABk&#10;cnMvZTJvRG9jLnhtbFBLAQItABQABgAIAAAAIQCbHoYX4AAAAAkBAAAPAAAAAAAAAAAAAAAAAE0E&#10;AABkcnMvZG93bnJldi54bWxQSwUGAAAAAAQABADzAAAAWgUAAAAA&#10;" strokecolor="#558ed5" strokeweight="2.25pt">
                <v:stroke endarrow="block"/>
              </v:shape>
            </w:pict>
          </mc:Fallback>
        </mc:AlternateContent>
      </w:r>
    </w:p>
    <w:p w14:paraId="4519C577" w14:textId="77777777" w:rsidR="00F83758" w:rsidRDefault="00F83758" w:rsidP="00F83758">
      <w:pPr>
        <w:rPr>
          <w:rFonts w:ascii="Arial" w:hAnsi="Arial" w:cs="Arial"/>
        </w:rPr>
      </w:pPr>
    </w:p>
    <w:p w14:paraId="08B9520E" w14:textId="77777777" w:rsidR="00F83758" w:rsidRDefault="00F83758" w:rsidP="00F83758">
      <w:pPr>
        <w:rPr>
          <w:rFonts w:ascii="Arial" w:hAnsi="Arial" w:cs="Arial"/>
        </w:rPr>
      </w:pPr>
      <w:r>
        <w:rPr>
          <w:rFonts w:ascii="Arial" w:hAnsi="Arial" w:cs="Arial"/>
          <w:noProof/>
        </w:rPr>
        <mc:AlternateContent>
          <mc:Choice Requires="wps">
            <w:drawing>
              <wp:anchor distT="0" distB="0" distL="114300" distR="114300" simplePos="0" relativeHeight="251684864" behindDoc="0" locked="0" layoutInCell="1" allowOverlap="1" wp14:anchorId="6C4FC0E3" wp14:editId="4AA7B036">
                <wp:simplePos x="0" y="0"/>
                <wp:positionH relativeFrom="column">
                  <wp:posOffset>3581399</wp:posOffset>
                </wp:positionH>
                <wp:positionV relativeFrom="paragraph">
                  <wp:posOffset>144780</wp:posOffset>
                </wp:positionV>
                <wp:extent cx="390525" cy="47625"/>
                <wp:effectExtent l="0" t="76200" r="9525" b="66675"/>
                <wp:wrapNone/>
                <wp:docPr id="272" name="Straight Arrow Connector 272"/>
                <wp:cNvGraphicFramePr/>
                <a:graphic xmlns:a="http://schemas.openxmlformats.org/drawingml/2006/main">
                  <a:graphicData uri="http://schemas.microsoft.com/office/word/2010/wordprocessingShape">
                    <wps:wsp>
                      <wps:cNvCnPr/>
                      <wps:spPr>
                        <a:xfrm flipH="1" flipV="1">
                          <a:off x="0" y="0"/>
                          <a:ext cx="390525" cy="47625"/>
                        </a:xfrm>
                        <a:prstGeom prst="straightConnector1">
                          <a:avLst/>
                        </a:prstGeom>
                        <a:noFill/>
                        <a:ln w="28575" cap="flat" cmpd="sng" algn="ctr">
                          <a:solidFill>
                            <a:srgbClr val="1F497D">
                              <a:lumMod val="60000"/>
                              <a:lumOff val="40000"/>
                            </a:srgbClr>
                          </a:solidFill>
                          <a:prstDash val="solid"/>
                          <a:tailEnd type="triangle"/>
                        </a:ln>
                        <a:effectLst/>
                      </wps:spPr>
                      <wps:bodyPr/>
                    </wps:wsp>
                  </a:graphicData>
                </a:graphic>
                <wp14:sizeRelH relativeFrom="margin">
                  <wp14:pctWidth>0</wp14:pctWidth>
                </wp14:sizeRelH>
                <wp14:sizeRelV relativeFrom="margin">
                  <wp14:pctHeight>0</wp14:pctHeight>
                </wp14:sizeRelV>
              </wp:anchor>
            </w:drawing>
          </mc:Choice>
          <mc:Fallback>
            <w:pict>
              <v:shape w14:anchorId="54496A9D" id="Straight Arrow Connector 272" o:spid="_x0000_s1026" type="#_x0000_t32" style="position:absolute;margin-left:282pt;margin-top:11.4pt;width:30.75pt;height:3.75pt;flip:x y;z-index:2516848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9Ddu/QEAAOIDAAAOAAAAZHJzL2Uyb0RvYy54bWysU0uP0zAQviPxHyzfadrSx27UdIVaCgdY&#10;Ki1wnzpOYskvjb1N++8ZO9lqgRsiB2sens/zzXzZPFyMZmeJQTlb8dlkypm0wtXKthX/8f3w7o6z&#10;EMHWoJ2VFb/KwB+2b99sel/KueucriUyArGh7H3Fuxh9WRRBdNJAmDgvLSUbhwYiudgWNUJP6EYX&#10;8+l0VfQOa49OyBAouh+SfJvxm0aK+K1pgoxMV5x6i/nEfJ7SWWw3ULYIvlNibAP+oQsDytKjN6g9&#10;RGDPqP6CMkqgC66JE+FM4ZpGCZk5EJvZ9A82Tx14mbnQcIK/jSn8P1jxeD4iU3XF5+s5ZxYMLekp&#10;Iqi2i+wDouvZzllLg3TI0h2aWO9DSYU7e8TRC/6Iif6lQcMarfxnEgPP1s9kpRyRZZc8+ett8vIS&#10;maDg+/vpcr7kTFBqsV6RScDFgJdqPYb4STrDklHxMDZ462x4Ac5fQhwKXwpSsXUHpTXFodSW9UT1&#10;brlOjwEJrtEQyTSeRhBsyxnolpQsIuamg9OqTuWpOmB72mlkZyA1zQ6L+/U+X9LP5qurh/BqSt8g&#10;KwqT+Ibw4iVMpEaYTPA3/NT0HkI3lOTUgBRB6Y+2ZvHqaT0RFdhWy3FG2qbeZBb7yD8taFhJsk6u&#10;vuZNFckjIeWXR9Enpb72yX79a25/AQAA//8DAFBLAwQUAAYACAAAACEAJseJD+AAAAAJAQAADwAA&#10;AGRycy9kb3ducmV2LnhtbEyPTUvDQBCG74L/YRnBm92YmlBiNkWKHkUaxeptmh2T4H6k2W0b++ud&#10;nvQ4zMv7Pk+5nKwRBxpD752C21kCglzjde9aBW+vTzcLECGi02i8IwU/FGBZXV6UWGh/dGs61LEV&#10;XOJCgQq6GIdCytB0ZDHM/ECOf19+tBj5HFupRzxyuTUyTZJcWuwdL3Q40Kqj5rveWwWr+uN9V582&#10;u+dH3MjT58tCG9kodX01PdyDiDTFvzCc8RkdKmba+r3TQRgFWX7HLlFBmrICB/I0y0BsFcyTOciq&#10;lP8Nql8AAAD//wMAUEsBAi0AFAAGAAgAAAAhALaDOJL+AAAA4QEAABMAAAAAAAAAAAAAAAAAAAAA&#10;AFtDb250ZW50X1R5cGVzXS54bWxQSwECLQAUAAYACAAAACEAOP0h/9YAAACUAQAACwAAAAAAAAAA&#10;AAAAAAAvAQAAX3JlbHMvLnJlbHNQSwECLQAUAAYACAAAACEAzPQ3bv0BAADiAwAADgAAAAAAAAAA&#10;AAAAAAAuAgAAZHJzL2Uyb0RvYy54bWxQSwECLQAUAAYACAAAACEAJseJD+AAAAAJAQAADwAAAAAA&#10;AAAAAAAAAABXBAAAZHJzL2Rvd25yZXYueG1sUEsFBgAAAAAEAAQA8wAAAGQFAAAAAA==&#10;" strokecolor="#558ed5" strokeweight="2.25pt">
                <v:stroke endarrow="block"/>
              </v:shape>
            </w:pict>
          </mc:Fallback>
        </mc:AlternateContent>
      </w:r>
      <w:r>
        <w:rPr>
          <w:rFonts w:ascii="Arial" w:hAnsi="Arial" w:cs="Arial"/>
          <w:noProof/>
        </w:rPr>
        <mc:AlternateContent>
          <mc:Choice Requires="wps">
            <w:drawing>
              <wp:anchor distT="0" distB="0" distL="114300" distR="114300" simplePos="0" relativeHeight="251669504" behindDoc="0" locked="0" layoutInCell="1" allowOverlap="1" wp14:anchorId="1E1FE940" wp14:editId="494409BA">
                <wp:simplePos x="0" y="0"/>
                <wp:positionH relativeFrom="column">
                  <wp:posOffset>1666875</wp:posOffset>
                </wp:positionH>
                <wp:positionV relativeFrom="paragraph">
                  <wp:posOffset>165735</wp:posOffset>
                </wp:positionV>
                <wp:extent cx="438150" cy="45719"/>
                <wp:effectExtent l="19050" t="95250" r="0" b="69215"/>
                <wp:wrapNone/>
                <wp:docPr id="252" name="Straight Arrow Connector 252"/>
                <wp:cNvGraphicFramePr/>
                <a:graphic xmlns:a="http://schemas.openxmlformats.org/drawingml/2006/main">
                  <a:graphicData uri="http://schemas.microsoft.com/office/word/2010/wordprocessingShape">
                    <wps:wsp>
                      <wps:cNvCnPr/>
                      <wps:spPr>
                        <a:xfrm flipV="1">
                          <a:off x="0" y="0"/>
                          <a:ext cx="438150" cy="45719"/>
                        </a:xfrm>
                        <a:prstGeom prst="straightConnector1">
                          <a:avLst/>
                        </a:prstGeom>
                        <a:noFill/>
                        <a:ln w="28575" cap="flat" cmpd="sng" algn="ctr">
                          <a:solidFill>
                            <a:srgbClr val="1F497D">
                              <a:lumMod val="60000"/>
                              <a:lumOff val="40000"/>
                            </a:srgbClr>
                          </a:solidFill>
                          <a:prstDash val="solid"/>
                          <a:tailEnd type="triangle"/>
                        </a:ln>
                        <a:effectLst/>
                      </wps:spPr>
                      <wps:bodyPr/>
                    </wps:wsp>
                  </a:graphicData>
                </a:graphic>
                <wp14:sizeRelH relativeFrom="margin">
                  <wp14:pctWidth>0</wp14:pctWidth>
                </wp14:sizeRelH>
                <wp14:sizeRelV relativeFrom="margin">
                  <wp14:pctHeight>0</wp14:pctHeight>
                </wp14:sizeRelV>
              </wp:anchor>
            </w:drawing>
          </mc:Choice>
          <mc:Fallback>
            <w:pict>
              <v:shape w14:anchorId="5FDE5E74" id="Straight Arrow Connector 252" o:spid="_x0000_s1026" type="#_x0000_t32" style="position:absolute;margin-left:131.25pt;margin-top:13.05pt;width:34.5pt;height:3.6pt;flip:y;z-index:251669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4e1dI+gEAANgDAAAOAAAAZHJzL2Uyb0RvYy54bWysU01v2zAMvQ/YfxB0X5xkSZMacYohWXbZ&#10;R4B2uzOybAvQFyg1Tv79KNkNuu1WzAdBJMVHPvJ583Axmp0lBuVsxWeTKWfSClcr21b859Phw5qz&#10;EMHWoJ2VFb/KwB+2799tel/KueucriUyArGh7H3Fuxh9WRRBdNJAmDgvLQUbhwYimdgWNUJP6EYX&#10;8+n0rugd1h6dkCGQdz8E+TbjN40U8UfTBBmZrjj1FvOJ+Tyls9huoGwRfKfE2Aa8oQsDylLRG9Qe&#10;IrBnVP9AGSXQBdfEiXCmcE2jhMwciM1s+hebxw68zFxoOMHfxhT+H6z4fj4iU3XF58s5ZxYMLekx&#10;Iqi2i+wTouvZzllLg3TI0huaWO9DSYk7e8TRCv6Iif6lQcMarfwvEkMeCFFklzzv623e8hKZIOfi&#10;43q2pK0ICi2Wq9l9Ai8GlITmMcQv0hmWLhUPY1u3foYKcP4a4pD4kpCSrTsorckPpbasJ4Lr5WpJ&#10;xYBk1miIdDWeiAfbcga6Jf2KiLnp4LSqU3rKDtiedhrZGUhDs8PifrXPj/Sz+ebqwX03pW8QE7lJ&#10;coN78eImUiNMJvgHfmp6D6EbUnJoQIqg9Gdbs3j1tJSICmyr5TgjbVNvMkt85J/WMiwi3U6uvub9&#10;FMki+eTKo9STPl/bdH/9Q25/AwAA//8DAFBLAwQUAAYACAAAACEAhJyOfN8AAAAJAQAADwAAAGRy&#10;cy9kb3ducmV2LnhtbEyPS0/DMBCE70j8B2uRuFHnARUKcSpUBCoSlxaqtjcnXuKAH1HstuHfsznB&#10;bXZnNPttuRitYSccQuedgHSWAEPXeNW5VsDH+/PNPbAQpVPSeIcCfjDAorq8KGWh/Nmt8bSJLaMS&#10;FwopQMfYF5yHRqOVYeZ7dOR9+sHKSOPQcjXIM5Vbw7MkmXMrO0cXtOxxqbH53hytAP/04vdv7e3q&#10;tT4st0qb3erwtRPi+mp8fAAWcYx/YZjwCR0qYqr90anAjIBsnt1RdBIpMArkeUqLehI58Krk/z+o&#10;fgEAAP//AwBQSwECLQAUAAYACAAAACEAtoM4kv4AAADhAQAAEwAAAAAAAAAAAAAAAAAAAAAAW0Nv&#10;bnRlbnRfVHlwZXNdLnhtbFBLAQItABQABgAIAAAAIQA4/SH/1gAAAJQBAAALAAAAAAAAAAAAAAAA&#10;AC8BAABfcmVscy8ucmVsc1BLAQItABQABgAIAAAAIQD4e1dI+gEAANgDAAAOAAAAAAAAAAAAAAAA&#10;AC4CAABkcnMvZTJvRG9jLnhtbFBLAQItABQABgAIAAAAIQCEnI583wAAAAkBAAAPAAAAAAAAAAAA&#10;AAAAAFQEAABkcnMvZG93bnJldi54bWxQSwUGAAAAAAQABADzAAAAYAUAAAAA&#10;" strokecolor="#558ed5" strokeweight="2.25pt">
                <v:stroke endarrow="block"/>
              </v:shape>
            </w:pict>
          </mc:Fallback>
        </mc:AlternateContent>
      </w:r>
    </w:p>
    <w:p w14:paraId="488DA52C" w14:textId="77777777" w:rsidR="00F83758" w:rsidRDefault="00F83758" w:rsidP="00F83758">
      <w:pPr>
        <w:rPr>
          <w:rFonts w:ascii="Arial" w:hAnsi="Arial" w:cs="Arial"/>
        </w:rPr>
      </w:pPr>
    </w:p>
    <w:p w14:paraId="7D066AC3" w14:textId="77777777" w:rsidR="00F83758" w:rsidRDefault="00F83758" w:rsidP="00F83758">
      <w:pPr>
        <w:rPr>
          <w:rFonts w:ascii="Arial" w:hAnsi="Arial" w:cs="Arial"/>
        </w:rPr>
      </w:pPr>
      <w:r>
        <w:rPr>
          <w:rFonts w:ascii="Arial" w:hAnsi="Arial" w:cs="Arial"/>
          <w:noProof/>
        </w:rPr>
        <mc:AlternateContent>
          <mc:Choice Requires="wps">
            <w:drawing>
              <wp:anchor distT="0" distB="0" distL="114300" distR="114300" simplePos="0" relativeHeight="251685888" behindDoc="0" locked="0" layoutInCell="1" allowOverlap="1" wp14:anchorId="5235F75E" wp14:editId="7B5F9FF8">
                <wp:simplePos x="0" y="0"/>
                <wp:positionH relativeFrom="column">
                  <wp:posOffset>3476625</wp:posOffset>
                </wp:positionH>
                <wp:positionV relativeFrom="paragraph">
                  <wp:posOffset>80010</wp:posOffset>
                </wp:positionV>
                <wp:extent cx="476250" cy="219075"/>
                <wp:effectExtent l="38100" t="38100" r="19050" b="28575"/>
                <wp:wrapNone/>
                <wp:docPr id="273" name="Straight Arrow Connector 273"/>
                <wp:cNvGraphicFramePr/>
                <a:graphic xmlns:a="http://schemas.openxmlformats.org/drawingml/2006/main">
                  <a:graphicData uri="http://schemas.microsoft.com/office/word/2010/wordprocessingShape">
                    <wps:wsp>
                      <wps:cNvCnPr/>
                      <wps:spPr>
                        <a:xfrm flipH="1" flipV="1">
                          <a:off x="0" y="0"/>
                          <a:ext cx="476250" cy="219075"/>
                        </a:xfrm>
                        <a:prstGeom prst="straightConnector1">
                          <a:avLst/>
                        </a:prstGeom>
                        <a:noFill/>
                        <a:ln w="28575" cap="flat" cmpd="sng" algn="ctr">
                          <a:solidFill>
                            <a:srgbClr val="1F497D">
                              <a:lumMod val="60000"/>
                              <a:lumOff val="40000"/>
                            </a:srgbClr>
                          </a:solidFill>
                          <a:prstDash val="solid"/>
                          <a:tailEnd type="triangle"/>
                        </a:ln>
                        <a:effectLst/>
                      </wps:spPr>
                      <wps:bodyPr/>
                    </wps:wsp>
                  </a:graphicData>
                </a:graphic>
                <wp14:sizeRelH relativeFrom="margin">
                  <wp14:pctWidth>0</wp14:pctWidth>
                </wp14:sizeRelH>
                <wp14:sizeRelV relativeFrom="margin">
                  <wp14:pctHeight>0</wp14:pctHeight>
                </wp14:sizeRelV>
              </wp:anchor>
            </w:drawing>
          </mc:Choice>
          <mc:Fallback>
            <w:pict>
              <v:shape w14:anchorId="5EA56831" id="Straight Arrow Connector 273" o:spid="_x0000_s1026" type="#_x0000_t32" style="position:absolute;margin-left:273.75pt;margin-top:6.3pt;width:37.5pt;height:17.25pt;flip:x y;z-index:2516858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qJKb/wEAAOMDAAAOAAAAZHJzL2Uyb0RvYy54bWysU02P0zAQvSPxHyzfadrSj92o6Qq1FA6w&#10;VFrgPnWcxJK/NPY27b9n7GSrBW6IHKzxjOfNvJmXzcPFaHaWGJSzFZ9NppxJK1ytbFvxH98P7+44&#10;CxFsDdpZWfGrDPxh+/bNpvelnLvO6VoiIxAbyt5XvIvRl0URRCcNhInz0lKwcWgg0hXbokboCd3o&#10;Yj6droreYe3RCRkCefdDkG8zftNIEb81TZCR6YpTbzGfmM9TOovtBsoWwXdKjG3AP3RhQFkqeoPa&#10;QwT2jOovKKMEuuCaOBHOFK5plJCZA7GZTf9g89SBl5kLDSf425jC/4MVj+cjMlVXfL5+z5kFQ0t6&#10;igiq7SL7gOh6tnPW0iAdsvSGJtb7UFLizh5xvAV/xET/0qBhjVb+M4mBZ+tnslKMyLJLnvz1Nnl5&#10;iUyQc7FezZe0H0Gh+ex+ul6mOsUAmJI9hvhJOsOSUfEwdnhrbSgB5y8hDokvCSnZuoPSmvxQast6&#10;KnG3pApMACmu0RDJNJ5mEGzLGeiWpCwi5q6D06pO6Sk7YHvaaWRnIDnNDov79T4/0s/mq6sH92pK&#10;36ArcpP6BvfixU2kRphM8Df81PQeQjek5NCAFEHpj7Zm8eppPxEV2FbLcUbapt5kVvvIP21o2Emy&#10;Tq6+5lUV6UZKypVH1Sepvr6T/frf3P4CAAD//wMAUEsDBBQABgAIAAAAIQCjxM9B3wAAAAkBAAAP&#10;AAAAZHJzL2Rvd25yZXYueG1sTI/BTsMwDIbvSLxDZCRuLF21dVNpOqEJjghRENtuWWPaisTpmmwr&#10;e3rMCY72/+n352I1OitOOITOk4LpJAGBVHvTUaPg/e3pbgkiRE1GW0+o4BsDrMrrq0Lnxp/pFU9V&#10;bASXUMi1gjbGPpcy1C06HSa+R+Ls0w9ORx6HRppBn7ncWZkmSSad7ogvtLrHdYv1V3V0CtbV9uNQ&#10;XTaH50e9kZfdy9JYWSt1ezM+3IOIOMY/GH71WR1Kdtr7I5kgrIL5bDFnlIM0A8FAlqa82CuYLaYg&#10;y0L+/6D8AQAA//8DAFBLAQItABQABgAIAAAAIQC2gziS/gAAAOEBAAATAAAAAAAAAAAAAAAAAAAA&#10;AABbQ29udGVudF9UeXBlc10ueG1sUEsBAi0AFAAGAAgAAAAhADj9If/WAAAAlAEAAAsAAAAAAAAA&#10;AAAAAAAALwEAAF9yZWxzLy5yZWxzUEsBAi0AFAAGAAgAAAAhAEKokpv/AQAA4wMAAA4AAAAAAAAA&#10;AAAAAAAALgIAAGRycy9lMm9Eb2MueG1sUEsBAi0AFAAGAAgAAAAhAKPEz0HfAAAACQEAAA8AAAAA&#10;AAAAAAAAAAAAWQQAAGRycy9kb3ducmV2LnhtbFBLBQYAAAAABAAEAPMAAABlBQAAAAA=&#10;" strokecolor="#558ed5" strokeweight="2.25pt">
                <v:stroke endarrow="block"/>
              </v:shape>
            </w:pict>
          </mc:Fallback>
        </mc:AlternateContent>
      </w:r>
    </w:p>
    <w:p w14:paraId="7A3ABC9D" w14:textId="77777777" w:rsidR="00F83758" w:rsidRDefault="00F83758" w:rsidP="00F83758">
      <w:pPr>
        <w:rPr>
          <w:rFonts w:ascii="Arial" w:hAnsi="Arial" w:cs="Arial"/>
        </w:rPr>
      </w:pPr>
      <w:r>
        <w:rPr>
          <w:rFonts w:ascii="Arial" w:hAnsi="Arial" w:cs="Arial"/>
          <w:noProof/>
        </w:rPr>
        <mc:AlternateContent>
          <mc:Choice Requires="wps">
            <w:drawing>
              <wp:anchor distT="0" distB="0" distL="114300" distR="114300" simplePos="0" relativeHeight="251686912" behindDoc="0" locked="0" layoutInCell="1" allowOverlap="1" wp14:anchorId="1E88F098" wp14:editId="0682C8AB">
                <wp:simplePos x="0" y="0"/>
                <wp:positionH relativeFrom="column">
                  <wp:posOffset>3381375</wp:posOffset>
                </wp:positionH>
                <wp:positionV relativeFrom="paragraph">
                  <wp:posOffset>43815</wp:posOffset>
                </wp:positionV>
                <wp:extent cx="590550" cy="457200"/>
                <wp:effectExtent l="38100" t="38100" r="19050" b="19050"/>
                <wp:wrapNone/>
                <wp:docPr id="274" name="Straight Arrow Connector 274"/>
                <wp:cNvGraphicFramePr/>
                <a:graphic xmlns:a="http://schemas.openxmlformats.org/drawingml/2006/main">
                  <a:graphicData uri="http://schemas.microsoft.com/office/word/2010/wordprocessingShape">
                    <wps:wsp>
                      <wps:cNvCnPr/>
                      <wps:spPr>
                        <a:xfrm flipH="1" flipV="1">
                          <a:off x="0" y="0"/>
                          <a:ext cx="590550" cy="457200"/>
                        </a:xfrm>
                        <a:prstGeom prst="straightConnector1">
                          <a:avLst/>
                        </a:prstGeom>
                        <a:noFill/>
                        <a:ln w="28575" cap="flat" cmpd="sng" algn="ctr">
                          <a:solidFill>
                            <a:srgbClr val="1F497D">
                              <a:lumMod val="60000"/>
                              <a:lumOff val="40000"/>
                            </a:srgbClr>
                          </a:solidFill>
                          <a:prstDash val="solid"/>
                          <a:tailEnd type="triangle"/>
                        </a:ln>
                        <a:effectLst/>
                      </wps:spPr>
                      <wps:bodyPr/>
                    </wps:wsp>
                  </a:graphicData>
                </a:graphic>
                <wp14:sizeRelH relativeFrom="margin">
                  <wp14:pctWidth>0</wp14:pctWidth>
                </wp14:sizeRelH>
                <wp14:sizeRelV relativeFrom="margin">
                  <wp14:pctHeight>0</wp14:pctHeight>
                </wp14:sizeRelV>
              </wp:anchor>
            </w:drawing>
          </mc:Choice>
          <mc:Fallback>
            <w:pict>
              <v:shape w14:anchorId="0DFCDAE7" id="Straight Arrow Connector 274" o:spid="_x0000_s1026" type="#_x0000_t32" style="position:absolute;margin-left:266.25pt;margin-top:3.45pt;width:46.5pt;height:36pt;flip:x y;z-index:2516869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CsUR/gEAAOMDAAAOAAAAZHJzL2Uyb0RvYy54bWysU01v2zAMvQ/YfxB0X5wEcdMacYohWbbD&#10;PgJ0252RZVuAvkCpcfLvR8lu0G23YT4IFCk+8pHPm8eL0ewsMShna76YzTmTVrhG2a7mP74f3t1z&#10;FiLYBrSzsuZXGfjj9u2bzeAruXS9041ERiA2VIOveR+jr4oiiF4aCDPnpaVg69BApCt2RYMwELrR&#10;xXI+vysGh41HJ2QI5N2PQb7N+G0rRfzWtkFGpmtOvcV8Yj5P6Sy2G6g6BN8rMbUB/9CFAWWp6A1q&#10;DxHYM6q/oIwS6IJr40w4U7i2VUJmDsRmMf+DzVMPXmYuNJzgb2MK/w9WfD0fkamm5sv1ijMLhpb0&#10;FBFU10f2HtENbOespUE6ZOkNTWzwoaLEnT3idAv+iIn+pUXDWq38JxIDz9bPZKUYkWWXPPnrbfLy&#10;EpkgZ/kwL0vaj6DQqlzTZlOdYgRMyR5D/CidYcmoeZg6vLU2loDz5xDHxJeElGzdQWlNfqi0ZQNx&#10;vS/XJVUDUlyrIZJpPM0g2I4z0B1JWUTMXQenVZPSU3bA7rTTyM5AclocVg/rfX6kn80X14zuuzl9&#10;o67ITeob3asXN5GaYDLB3/BT03sI/ZiSQyNSBKU/2IbFq6f9RFRgOy2nGWmbepNZ7RP/tKFxJ8k6&#10;ueaaV1WkGykpV55Un6T6+k72639z+wsAAP//AwBQSwMEFAAGAAgAAAAhAJGJoV3fAAAACAEAAA8A&#10;AABkcnMvZG93bnJldi54bWxMj0FPg0AUhO8m/ofNM/FmFzEgRR6NafRojGjaetuyKxDZt5Tdtthf&#10;3+dJj5OZzHxTLCbbi4MZfecI4XYWgTBUO91Rg/Dx/nyTgfBBkVa9I4PwYzwsysuLQuXaHenNHKrQ&#10;CC4hnyuENoQhl9LXrbHKz9xgiL0vN1oVWI6N1KM6crntZRxFqbSqI15o1WCWram/q71FWFab1a46&#10;rXcvT2otT5+vme5ljXh9NT0+gAhmCn9h+MVndCiZaev2pL3oEZK7OOEoQjoHwX4aJ6y3CPfZHGRZ&#10;yP8HyjMAAAD//wMAUEsBAi0AFAAGAAgAAAAhALaDOJL+AAAA4QEAABMAAAAAAAAAAAAAAAAAAAAA&#10;AFtDb250ZW50X1R5cGVzXS54bWxQSwECLQAUAAYACAAAACEAOP0h/9YAAACUAQAACwAAAAAAAAAA&#10;AAAAAAAvAQAAX3JlbHMvLnJlbHNQSwECLQAUAAYACAAAACEATArFEf4BAADjAwAADgAAAAAAAAAA&#10;AAAAAAAuAgAAZHJzL2Uyb0RvYy54bWxQSwECLQAUAAYACAAAACEAkYmhXd8AAAAIAQAADwAAAAAA&#10;AAAAAAAAAABYBAAAZHJzL2Rvd25yZXYueG1sUEsFBgAAAAAEAAQA8wAAAGQFAAAAAA==&#10;" strokecolor="#558ed5" strokeweight="2.25pt">
                <v:stroke endarrow="block"/>
              </v:shape>
            </w:pict>
          </mc:Fallback>
        </mc:AlternateContent>
      </w:r>
      <w:r>
        <w:rPr>
          <w:rFonts w:ascii="Arial" w:hAnsi="Arial" w:cs="Arial"/>
          <w:noProof/>
        </w:rPr>
        <mc:AlternateContent>
          <mc:Choice Requires="wps">
            <w:drawing>
              <wp:anchor distT="0" distB="0" distL="114300" distR="114300" simplePos="0" relativeHeight="251668480" behindDoc="0" locked="0" layoutInCell="1" allowOverlap="1" wp14:anchorId="62590C9B" wp14:editId="0D4570E6">
                <wp:simplePos x="0" y="0"/>
                <wp:positionH relativeFrom="column">
                  <wp:posOffset>1638300</wp:posOffset>
                </wp:positionH>
                <wp:positionV relativeFrom="paragraph">
                  <wp:posOffset>55245</wp:posOffset>
                </wp:positionV>
                <wp:extent cx="647700" cy="371475"/>
                <wp:effectExtent l="19050" t="38100" r="38100" b="28575"/>
                <wp:wrapNone/>
                <wp:docPr id="251" name="Straight Arrow Connector 251"/>
                <wp:cNvGraphicFramePr/>
                <a:graphic xmlns:a="http://schemas.openxmlformats.org/drawingml/2006/main">
                  <a:graphicData uri="http://schemas.microsoft.com/office/word/2010/wordprocessingShape">
                    <wps:wsp>
                      <wps:cNvCnPr/>
                      <wps:spPr>
                        <a:xfrm flipV="1">
                          <a:off x="0" y="0"/>
                          <a:ext cx="647700" cy="371475"/>
                        </a:xfrm>
                        <a:prstGeom prst="straightConnector1">
                          <a:avLst/>
                        </a:prstGeom>
                        <a:noFill/>
                        <a:ln w="28575" cap="flat" cmpd="sng" algn="ctr">
                          <a:solidFill>
                            <a:srgbClr val="1F497D">
                              <a:lumMod val="60000"/>
                              <a:lumOff val="40000"/>
                            </a:srgbClr>
                          </a:solidFill>
                          <a:prstDash val="solid"/>
                          <a:tailEnd type="triangle"/>
                        </a:ln>
                        <a:effectLst/>
                      </wps:spPr>
                      <wps:bodyPr/>
                    </wps:wsp>
                  </a:graphicData>
                </a:graphic>
                <wp14:sizeRelH relativeFrom="margin">
                  <wp14:pctWidth>0</wp14:pctWidth>
                </wp14:sizeRelH>
                <wp14:sizeRelV relativeFrom="margin">
                  <wp14:pctHeight>0</wp14:pctHeight>
                </wp14:sizeRelV>
              </wp:anchor>
            </w:drawing>
          </mc:Choice>
          <mc:Fallback>
            <w:pict>
              <v:shape w14:anchorId="0FE0709B" id="Straight Arrow Connector 251" o:spid="_x0000_s1026" type="#_x0000_t32" style="position:absolute;margin-left:129pt;margin-top:4.35pt;width:51pt;height:29.25pt;flip:y;z-index:251668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ZzW+gEAANkDAAAOAAAAZHJzL2Uyb0RvYy54bWysU02P0zAQvSPxHyzfadLSbpeo6Qq1lAuw&#10;lRa4Tx0nseQvjb1N++8ZO9lqgRsiB8sz43kzb+Zl83Axmp0lBuVszeezkjNphWuU7Wr+4/vh3T1n&#10;IYJtQDsra36VgT9s377ZDL6SC9c73UhkBGJDNfia9zH6qiiC6KWBMHNeWgq2Dg1EMrErGoSB0I0u&#10;FmV5VwwOG49OyBDIux+DfJvx21aK+Ni2QUama069xXxiPk/pLLYbqDoE3ysxtQH/0IUBZanoDWoP&#10;Edgzqr+gjBLogmvjTDhTuLZVQmYOxGZe/sHmqQcvMxcaTvC3MYX/Byu+nY/IVFPzxWrOmQVDS3qK&#10;CKrrI/uI6Aa2c9bSIB2y9IYmNvhQUeLOHnGygj9ion9p0bBWK/+TxJAHQhTZJc/7epu3vEQmyHm3&#10;XK9L2oqg0Pv1fLleJfRihElwHkP8LJ1h6VLzMPV1a2gsAecvIY6JLwkp2bqD0pr8UGnLBmJ4v6IK&#10;TADprNUQ6Wo8MQ+24wx0RwIWEXPXwWnVpPSUHbA77TSyM5CI5oflh/U+P9LP5qtrRvddSd+oJnKT&#10;5kb38sVNpCaYTPA3/NT0HkI/puTQiBRB6U+2YfHqaSsRFdhOy2lG2qbeZNb4xD/tZdxEup1cc80L&#10;KpJF+smVJ60ngb626f76j9z+AgAA//8DAFBLAwQUAAYACAAAACEA0L0+G98AAAAIAQAADwAAAGRy&#10;cy9kb3ducmV2LnhtbEyPwU7DMBBE70j8g7VI3KhDgDQK2VSoCFSkXiig0psTL3EgtqPYbcPfs5zg&#10;OJrRzJtyMdleHGgMnXcIl7MEBLnG6861CK8vDxc5iBCV06r3jhC+KcCiOj0pVaH90T3TYRNbwSUu&#10;FArBxDgUUobGkFVh5gdy7H340arIcmylHtWRy20v0yTJpFWd4wWjBloaar42e4vg7x/9+7q9Xj3V&#10;u+WbNv12tfvcIp6fTXe3ICJN8S8Mv/iMDhUz1X7vdBA9QnqT85eIkM9BsH+VJaxrhGyegqxK+f9A&#10;9QMAAP//AwBQSwECLQAUAAYACAAAACEAtoM4kv4AAADhAQAAEwAAAAAAAAAAAAAAAAAAAAAAW0Nv&#10;bnRlbnRfVHlwZXNdLnhtbFBLAQItABQABgAIAAAAIQA4/SH/1gAAAJQBAAALAAAAAAAAAAAAAAAA&#10;AC8BAABfcmVscy8ucmVsc1BLAQItABQABgAIAAAAIQD/fZzW+gEAANkDAAAOAAAAAAAAAAAAAAAA&#10;AC4CAABkcnMvZTJvRG9jLnhtbFBLAQItABQABgAIAAAAIQDQvT4b3wAAAAgBAAAPAAAAAAAAAAAA&#10;AAAAAFQEAABkcnMvZG93bnJldi54bWxQSwUGAAAAAAQABADzAAAAYAUAAAAA&#10;" strokecolor="#558ed5" strokeweight="2.25pt">
                <v:stroke endarrow="block"/>
              </v:shape>
            </w:pict>
          </mc:Fallback>
        </mc:AlternateContent>
      </w:r>
    </w:p>
    <w:p w14:paraId="3A62C3F4" w14:textId="77777777" w:rsidR="00F83758" w:rsidRDefault="00F83758" w:rsidP="00F83758">
      <w:pPr>
        <w:rPr>
          <w:rFonts w:ascii="Arial" w:hAnsi="Arial" w:cs="Arial"/>
        </w:rPr>
      </w:pPr>
    </w:p>
    <w:p w14:paraId="7A043749" w14:textId="77777777" w:rsidR="00F83758" w:rsidRDefault="00F83758" w:rsidP="00F83758">
      <w:pPr>
        <w:rPr>
          <w:rFonts w:ascii="Arial" w:hAnsi="Arial" w:cs="Arial"/>
        </w:rPr>
      </w:pPr>
    </w:p>
    <w:p w14:paraId="0EC9EEF2" w14:textId="77777777" w:rsidR="00F83758" w:rsidRDefault="00F83758" w:rsidP="00F83758">
      <w:pPr>
        <w:rPr>
          <w:rFonts w:ascii="Arial" w:hAnsi="Arial" w:cs="Arial"/>
        </w:rPr>
      </w:pPr>
      <w:r>
        <w:rPr>
          <w:rFonts w:ascii="Arial" w:hAnsi="Arial" w:cs="Arial"/>
          <w:noProof/>
        </w:rPr>
        <mc:AlternateContent>
          <mc:Choice Requires="wps">
            <w:drawing>
              <wp:anchor distT="0" distB="0" distL="114300" distR="114300" simplePos="0" relativeHeight="251687936" behindDoc="0" locked="0" layoutInCell="1" allowOverlap="1" wp14:anchorId="3C08F22F" wp14:editId="3E3FCB9E">
                <wp:simplePos x="0" y="0"/>
                <wp:positionH relativeFrom="column">
                  <wp:posOffset>3362325</wp:posOffset>
                </wp:positionH>
                <wp:positionV relativeFrom="paragraph">
                  <wp:posOffset>114300</wp:posOffset>
                </wp:positionV>
                <wp:extent cx="609600" cy="533400"/>
                <wp:effectExtent l="38100" t="19050" r="19050" b="38100"/>
                <wp:wrapNone/>
                <wp:docPr id="275" name="Straight Arrow Connector 275"/>
                <wp:cNvGraphicFramePr/>
                <a:graphic xmlns:a="http://schemas.openxmlformats.org/drawingml/2006/main">
                  <a:graphicData uri="http://schemas.microsoft.com/office/word/2010/wordprocessingShape">
                    <wps:wsp>
                      <wps:cNvCnPr/>
                      <wps:spPr>
                        <a:xfrm flipH="1">
                          <a:off x="0" y="0"/>
                          <a:ext cx="609600" cy="533400"/>
                        </a:xfrm>
                        <a:prstGeom prst="straightConnector1">
                          <a:avLst/>
                        </a:prstGeom>
                        <a:noFill/>
                        <a:ln w="28575" cap="flat" cmpd="sng" algn="ctr">
                          <a:solidFill>
                            <a:srgbClr val="1F497D">
                              <a:lumMod val="60000"/>
                              <a:lumOff val="40000"/>
                            </a:srgbClr>
                          </a:solidFill>
                          <a:prstDash val="solid"/>
                          <a:tailEnd type="triangle"/>
                        </a:ln>
                        <a:effectLst/>
                      </wps:spPr>
                      <wps:bodyPr/>
                    </wps:wsp>
                  </a:graphicData>
                </a:graphic>
                <wp14:sizeRelH relativeFrom="margin">
                  <wp14:pctWidth>0</wp14:pctWidth>
                </wp14:sizeRelH>
                <wp14:sizeRelV relativeFrom="margin">
                  <wp14:pctHeight>0</wp14:pctHeight>
                </wp14:sizeRelV>
              </wp:anchor>
            </w:drawing>
          </mc:Choice>
          <mc:Fallback>
            <w:pict>
              <v:shape w14:anchorId="3F0A0137" id="Straight Arrow Connector 275" o:spid="_x0000_s1026" type="#_x0000_t32" style="position:absolute;margin-left:264.75pt;margin-top:9pt;width:48pt;height:42pt;flip:x;z-index:2516879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Unbu+QEAANkDAAAOAAAAZHJzL2Uyb0RvYy54bWysU8uO2zAMvBfoPwi6N3aym+yuEWdRJE17&#10;6CPAth/AyLItQC9QSpz8fSnZDbbtrehFoChzOEOO188Xo9lZYlDO1nw+KzmTVrhG2a7mP77v3z1y&#10;FiLYBrSzsuZXGfjz5u2b9eAruXC9041ERiA2VIOveR+jr4oiiF4aCDPnpaXH1qGBSFfsigZhIHSj&#10;i0VZrorBYePRCRkCZXfjI99k/LaVIn5r2yAj0zUnbjGfmM9jOovNGqoOwfdKTDTgH1gYUJaa3qB2&#10;EIGdUP0FZZRAF1wbZ8KZwrWtEjJrIDXz8g81Lz14mbXQcIK/jSn8P1jx9XxAppqaLx6WnFkwtKSX&#10;iKC6PrL3iG5gW2ctDdIhS9/QxAYfKirc2gNOt+APmORfWjSs1cp/IjPkgZBEdsnzvt7mLS+RCUqu&#10;yqdVSVsR9LS8u7unmPCKESbBeQzxo3SGpaDmYeJ1IzS2gPPnEMfCXwWp2Lq90pryUGnLBlL4uEwa&#10;BZDPWg2RQuNJebAdZ6A7MrCImFkHp1WTylN1wO641cjOQCaa7++fHnb5I30yX1wzpknHyJ6anQx5&#10;bkyTpJuoCSYL/A0/kd5B6MeS/DT6MoLSH2zD4tXTViIqsJ2W04y0Tdxk9vikP+1l3ESKjq655gUV&#10;6Ub+yZ0nryeDvr5T/PqP3PwEAAD//wMAUEsDBBQABgAIAAAAIQCcoQfl3wAAAAoBAAAPAAAAZHJz&#10;L2Rvd25yZXYueG1sTI/BTsMwEETvSPyDtUjcqE1EqhLiVKgIVCQuFFDpzYmXJGCvo9htw9+znOC4&#10;M0+zM+Vy8k4ccIx9IA2XMwUCqQm2p1bD68v9xQJETIascYFQwzdGWFanJ6UpbDjSMx42qRUcQrEw&#10;GrqUhkLK2HToTZyFAYm9jzB6k/gcW2lHc+Rw72Sm1Fx60xN/6MyAqw6br83eawh3D+H9qb1aP9a7&#10;1Zvt3Ha9+9xqfX423d6ASDilPxh+63N1qLhTHfZko3Aa8uw6Z5SNBW9iYJ7lLNQsqEyBrEr5f0L1&#10;AwAA//8DAFBLAQItABQABgAIAAAAIQC2gziS/gAAAOEBAAATAAAAAAAAAAAAAAAAAAAAAABbQ29u&#10;dGVudF9UeXBlc10ueG1sUEsBAi0AFAAGAAgAAAAhADj9If/WAAAAlAEAAAsAAAAAAAAAAAAAAAAA&#10;LwEAAF9yZWxzLy5yZWxzUEsBAi0AFAAGAAgAAAAhAOpSdu75AQAA2QMAAA4AAAAAAAAAAAAAAAAA&#10;LgIAAGRycy9lMm9Eb2MueG1sUEsBAi0AFAAGAAgAAAAhAJyhB+XfAAAACgEAAA8AAAAAAAAAAAAA&#10;AAAAUwQAAGRycy9kb3ducmV2LnhtbFBLBQYAAAAABAAEAPMAAABfBQAAAAA=&#10;" strokecolor="#558ed5" strokeweight="2.25pt">
                <v:stroke endarrow="block"/>
              </v:shape>
            </w:pict>
          </mc:Fallback>
        </mc:AlternateContent>
      </w:r>
      <w:r>
        <w:rPr>
          <w:rFonts w:ascii="Arial" w:hAnsi="Arial" w:cs="Arial"/>
          <w:noProof/>
        </w:rPr>
        <mc:AlternateContent>
          <mc:Choice Requires="wps">
            <w:drawing>
              <wp:anchor distT="0" distB="0" distL="114300" distR="114300" simplePos="0" relativeHeight="251646976" behindDoc="0" locked="0" layoutInCell="1" allowOverlap="1" wp14:anchorId="30733E5F" wp14:editId="502C9169">
                <wp:simplePos x="0" y="0"/>
                <wp:positionH relativeFrom="column">
                  <wp:posOffset>2705100</wp:posOffset>
                </wp:positionH>
                <wp:positionV relativeFrom="paragraph">
                  <wp:posOffset>14605</wp:posOffset>
                </wp:positionV>
                <wp:extent cx="342900" cy="390525"/>
                <wp:effectExtent l="19050" t="0" r="19050" b="47625"/>
                <wp:wrapNone/>
                <wp:docPr id="228" name="Arrow: Down 228"/>
                <wp:cNvGraphicFramePr/>
                <a:graphic xmlns:a="http://schemas.openxmlformats.org/drawingml/2006/main">
                  <a:graphicData uri="http://schemas.microsoft.com/office/word/2010/wordprocessingShape">
                    <wps:wsp>
                      <wps:cNvSpPr/>
                      <wps:spPr>
                        <a:xfrm>
                          <a:off x="0" y="0"/>
                          <a:ext cx="342900" cy="390525"/>
                        </a:xfrm>
                        <a:prstGeom prst="downArrow">
                          <a:avLst/>
                        </a:prstGeom>
                        <a:noFill/>
                        <a:ln w="25400" cap="flat" cmpd="sng" algn="ctr">
                          <a:solidFill>
                            <a:srgbClr val="1F497D">
                              <a:lumMod val="60000"/>
                              <a:lumOff val="40000"/>
                            </a:srgbClr>
                          </a:solidFill>
                          <a:prstDash val="soli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566A4F34" id="Arrow: Down 228" o:spid="_x0000_s1026" type="#_x0000_t67" style="position:absolute;margin-left:213pt;margin-top:1.15pt;width:27pt;height:30.75pt;z-index:25164697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uv6XewIAAPQEAAAOAAAAZHJzL2Uyb0RvYy54bWysVEtv2zAMvg/YfxB0X+24SbsYcYogQYYB&#10;XVugHXpmZDk2IImapMTpfv0o2X2s22lYDgpfIsWPH724OmnFjtL5Dk3FJ2c5Z9IIrDuzr/j3h+2n&#10;z5z5AKYGhUZW/El6frX8+GHR21IW2KKqpWOUxPiytxVvQ7BllnnRSg3+DK005GzQaQikun1WO+gp&#10;u1ZZkecXWY+utg6F9J6sm8HJlyl/00gRbpvGy8BUxeltIZ0unbt4ZssFlHsHtu3E+Az4h1do6AwV&#10;fUm1gQDs4Lo/UulOOPTYhDOBOsOm6YRMPVA3k/xdN/ctWJl6IXC8fYHJ/7+04uZ451hXV7woaFQG&#10;NA1p5Rz2Jdtgb1g0E0i99SXF3ts7N2qexNjxqXE6/lMv7JSAfXoBVp4CE2Q8nxbznOAX5Dqf57Ni&#10;FnNmr5et8+GLRM2iUPGaKqdHJEzheO3DEP8cFwsa3HZKkR1KZVhPHcymqQgQjxoFgeppS515s+cM&#10;1J4IKoJLKT2qro7X423v9ru1cuwIRJLJdjq/3KQgddDfsB7MFzn9BraQmTg1mKngYKZexjSpr9/y&#10;x0dvwLfDleQa21cm1peJp2OPEegB2ijtsH6i+TgciOut2HaU7Rp8uANHTCVQafvCLR2NQgIBR4mz&#10;Ft3Pv9ljPBGIvJz1xHwC6McBnORMfTVErflkOo2rkpTp7LIgxb317N56zEGvMeJGe25FEmN8UM9i&#10;41A/0pKuYlVygRFUexjFqKzDsJG05kKuVimM1sNCuDb3VsTkEaeI48PpEZwdaRKIXzf4vCVQviPK&#10;EBtvGlwdAjZdYtErrjSqqNBqpaGNn4G4u2/1FPX6sVr+AgAA//8DAFBLAwQUAAYACAAAACEAGxCh&#10;PN4AAAAIAQAADwAAAGRycy9kb3ducmV2LnhtbEyPQUvDQBSE74L/YXmCN7tpWkKI2RSxFEEUtIr2&#10;+Jp9JqG7b8Puto3/3vWkx2GGmW/q1WSNOJEPg2MF81kGgrh1euBOwfvb5qYEESKyRuOYFHxTgFVz&#10;eVFjpd2ZX+m0jZ1IJRwqVNDHOFZShrYni2HmRuLkfTlvMSbpO6k9nlO5NTLPskJaHDgt9DjSfU/t&#10;YXu0Cp75MY9PPnTrh/lu/bL7MJ942Ch1fTXd3YKINMW/MPziJ3RoEtPeHVkHYRQs8yJ9iQryBYjk&#10;L8ss6b2CYlGCbGr5/0DzAwAA//8DAFBLAQItABQABgAIAAAAIQC2gziS/gAAAOEBAAATAAAAAAAA&#10;AAAAAAAAAAAAAABbQ29udGVudF9UeXBlc10ueG1sUEsBAi0AFAAGAAgAAAAhADj9If/WAAAAlAEA&#10;AAsAAAAAAAAAAAAAAAAALwEAAF9yZWxzLy5yZWxzUEsBAi0AFAAGAAgAAAAhAMG6/pd7AgAA9AQA&#10;AA4AAAAAAAAAAAAAAAAALgIAAGRycy9lMm9Eb2MueG1sUEsBAi0AFAAGAAgAAAAhABsQoTzeAAAA&#10;CAEAAA8AAAAAAAAAAAAAAAAA1QQAAGRycy9kb3ducmV2LnhtbFBLBQYAAAAABAAEAPMAAADgBQAA&#10;AAA=&#10;" adj="12117" filled="f" strokecolor="#558ed5" strokeweight="2pt"/>
            </w:pict>
          </mc:Fallback>
        </mc:AlternateContent>
      </w:r>
    </w:p>
    <w:p w14:paraId="73E08477" w14:textId="77777777" w:rsidR="00F83758" w:rsidRDefault="00F83758" w:rsidP="00F83758">
      <w:pPr>
        <w:rPr>
          <w:rFonts w:ascii="Arial" w:hAnsi="Arial" w:cs="Arial"/>
        </w:rPr>
      </w:pPr>
    </w:p>
    <w:p w14:paraId="0746BF2C" w14:textId="77777777" w:rsidR="00F83758" w:rsidRDefault="00F83758" w:rsidP="00F83758">
      <w:pPr>
        <w:rPr>
          <w:rFonts w:ascii="Arial" w:hAnsi="Arial" w:cs="Arial"/>
        </w:rPr>
      </w:pPr>
      <w:r w:rsidRPr="00C15D65">
        <w:rPr>
          <w:rFonts w:ascii="Arial" w:hAnsi="Arial" w:cs="Arial"/>
          <w:noProof/>
        </w:rPr>
        <mc:AlternateContent>
          <mc:Choice Requires="wps">
            <w:drawing>
              <wp:anchor distT="45720" distB="45720" distL="114300" distR="114300" simplePos="0" relativeHeight="251652096" behindDoc="0" locked="0" layoutInCell="1" allowOverlap="1" wp14:anchorId="58D34D3F" wp14:editId="3D475D80">
                <wp:simplePos x="0" y="0"/>
                <wp:positionH relativeFrom="column">
                  <wp:posOffset>3933825</wp:posOffset>
                </wp:positionH>
                <wp:positionV relativeFrom="paragraph">
                  <wp:posOffset>156210</wp:posOffset>
                </wp:positionV>
                <wp:extent cx="1943100" cy="1666875"/>
                <wp:effectExtent l="0" t="0" r="0" b="9525"/>
                <wp:wrapNone/>
                <wp:docPr id="23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943100" cy="1666875"/>
                        </a:xfrm>
                        <a:prstGeom prst="rect">
                          <a:avLst/>
                        </a:prstGeom>
                        <a:solidFill>
                          <a:srgbClr val="FFFFFF"/>
                        </a:solidFill>
                        <a:ln w="9525">
                          <a:noFill/>
                          <a:miter lim="800000"/>
                          <a:headEnd/>
                          <a:tailEnd/>
                        </a:ln>
                      </wps:spPr>
                      <wps:txbx>
                        <w:txbxContent>
                          <w:p w14:paraId="741373F2" w14:textId="77777777" w:rsidR="00F83758" w:rsidRDefault="00F83758" w:rsidP="00F83758">
                            <w:pPr>
                              <w:rPr>
                                <w:rFonts w:ascii="Arial" w:hAnsi="Arial" w:cs="Arial"/>
                              </w:rPr>
                            </w:pPr>
                            <w:r>
                              <w:rPr>
                                <w:rFonts w:ascii="Arial" w:hAnsi="Arial" w:cs="Arial"/>
                              </w:rPr>
                              <w:t>Distributors with local expertise overcoming lack of knowledge in the business</w:t>
                            </w:r>
                          </w:p>
                          <w:p w14:paraId="2954056C" w14:textId="77777777" w:rsidR="00F83758" w:rsidRDefault="00F83758" w:rsidP="00F83758">
                            <w:pPr>
                              <w:rPr>
                                <w:rFonts w:ascii="Arial" w:hAnsi="Arial" w:cs="Arial"/>
                              </w:rPr>
                            </w:pPr>
                          </w:p>
                          <w:p w14:paraId="1760D97A" w14:textId="77777777" w:rsidR="00F83758" w:rsidRDefault="00F83758" w:rsidP="00F83758">
                            <w:pPr>
                              <w:rPr>
                                <w:rFonts w:ascii="Arial" w:hAnsi="Arial" w:cs="Arial"/>
                              </w:rPr>
                            </w:pPr>
                            <w:r>
                              <w:rPr>
                                <w:rFonts w:ascii="Arial" w:hAnsi="Arial" w:cs="Arial"/>
                              </w:rPr>
                              <w:t>Distributors with competitive storage capacity</w:t>
                            </w:r>
                          </w:p>
                          <w:p w14:paraId="7983DD9B" w14:textId="77777777" w:rsidR="00F83758" w:rsidRDefault="00F83758" w:rsidP="00F83758"/>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58D34D3F" id="_x0000_s1037" type="#_x0000_t202" style="position:absolute;margin-left:309.75pt;margin-top:12.3pt;width:153pt;height:131.25pt;z-index:251652096;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2GmNJQIAACYEAAAOAAAAZHJzL2Uyb0RvYy54bWysU9tu2zAMfR+wfxD0vviSSxMjTtGlyzCg&#10;uwDtPkCW5ViYJHqSEjv7+lJymmbb2zA/CKJJHh4eUuvbQStyFNZJMCXNJiklwnCopdmX9PvT7t2S&#10;EueZqZkCI0p6Eo7ebt6+WfddIXJoQdXCEgQxrui7krbed0WSON4KzdwEOmHQ2YDVzKNp90ltWY/o&#10;WiV5mi6SHmzdWeDCOfx7PzrpJuI3jeD+a9M44YkqKXLz8bTxrMKZbNas2FvWtZKfabB/YKGZNFj0&#10;AnXPPCMHK/+C0pJbcND4CQedQNNILmIP2E2W/tHNY8s6EXtBcVx3kcn9P1j+5fjNElmXNJ9OKTFM&#10;45CexODJexhIHvTpO1dg2GOHgX7A3zjn2KvrHoD/cMTAtmVmL+6shb4VrEZ+WchMrlJHHBdAqv4z&#10;1FiGHTxEoKGxOoiHchBExzmdLrMJVHgouZpNsxRdHH3ZYrFY3sxjDVa8pHfW+Y8CNAmXklocfoRn&#10;xwfnAx1WvISEag6UrHdSqWjYfbVVlhwZLsoufmf038KUIX1JV/N8HpENhPy4Q1p6XGQldUmXafhC&#10;OiuCHB9MHe+eSTXekYkyZ32CJKM4fqiGOIosqhfEq6A+oWIWxsXFh4aXFuwvSnpc2pK6nwdmBSXq&#10;k0HVV9lsFrY8GrP5TY6GvfZU1x5mOEKV1FMyXrc+vozA28AdTqeRUbdXJmfOuIxRzvPDCdt+bceo&#10;1+e9eQYAAP//AwBQSwMEFAAGAAgAAAAhAMzTcnPeAAAACgEAAA8AAABkcnMvZG93bnJldi54bWxM&#10;j8tug0AMRfeV+g8jR+qmagZQgEAZorZSq27z+AADDqAwM4iZBPL3dVft0tdH18fFbtGDuNHkemsU&#10;hOsABJnaNr1pFZyOny9bEM6jaXCwhhTcycGufHwoMG/sbPZ0O/hWcIlxOSrovB9zKV3dkUa3tiMZ&#10;3p3tpNHzOLWymXDmcj3IKAgSqbE3fKHDkT46qi+Hq1Zw/p6f42yuvvwp3W+Sd+zTyt6Velotb68g&#10;PC3+D4ZffVaHkp0qezWNE4OCJMxiRhVEmwQEA1kUc1BxsE1DkGUh/79Q/gAAAP//AwBQSwECLQAU&#10;AAYACAAAACEAtoM4kv4AAADhAQAAEwAAAAAAAAAAAAAAAAAAAAAAW0NvbnRlbnRfVHlwZXNdLnht&#10;bFBLAQItABQABgAIAAAAIQA4/SH/1gAAAJQBAAALAAAAAAAAAAAAAAAAAC8BAABfcmVscy8ucmVs&#10;c1BLAQItABQABgAIAAAAIQBB2GmNJQIAACYEAAAOAAAAAAAAAAAAAAAAAC4CAABkcnMvZTJvRG9j&#10;LnhtbFBLAQItABQABgAIAAAAIQDM03Jz3gAAAAoBAAAPAAAAAAAAAAAAAAAAAH8EAABkcnMvZG93&#10;bnJldi54bWxQSwUGAAAAAAQABADzAAAAigUAAAAA&#10;" stroked="f">
                <v:textbox>
                  <w:txbxContent>
                    <w:p w14:paraId="741373F2" w14:textId="77777777" w:rsidR="00F83758" w:rsidRDefault="00F83758" w:rsidP="00F83758">
                      <w:pPr>
                        <w:rPr>
                          <w:rFonts w:ascii="Arial" w:hAnsi="Arial" w:cs="Arial"/>
                        </w:rPr>
                      </w:pPr>
                      <w:r>
                        <w:rPr>
                          <w:rFonts w:ascii="Arial" w:hAnsi="Arial" w:cs="Arial"/>
                        </w:rPr>
                        <w:t>Distributors with local expertise overcoming lack of knowledge in the business</w:t>
                      </w:r>
                    </w:p>
                    <w:p w14:paraId="2954056C" w14:textId="77777777" w:rsidR="00F83758" w:rsidRDefault="00F83758" w:rsidP="00F83758">
                      <w:pPr>
                        <w:rPr>
                          <w:rFonts w:ascii="Arial" w:hAnsi="Arial" w:cs="Arial"/>
                        </w:rPr>
                      </w:pPr>
                    </w:p>
                    <w:p w14:paraId="1760D97A" w14:textId="77777777" w:rsidR="00F83758" w:rsidRDefault="00F83758" w:rsidP="00F83758">
                      <w:pPr>
                        <w:rPr>
                          <w:rFonts w:ascii="Arial" w:hAnsi="Arial" w:cs="Arial"/>
                        </w:rPr>
                      </w:pPr>
                      <w:r>
                        <w:rPr>
                          <w:rFonts w:ascii="Arial" w:hAnsi="Arial" w:cs="Arial"/>
                        </w:rPr>
                        <w:t>Distributors with competitive storage capacity</w:t>
                      </w:r>
                    </w:p>
                    <w:p w14:paraId="7983DD9B" w14:textId="77777777" w:rsidR="00F83758" w:rsidRDefault="00F83758" w:rsidP="00F83758"/>
                  </w:txbxContent>
                </v:textbox>
              </v:shape>
            </w:pict>
          </mc:Fallback>
        </mc:AlternateContent>
      </w:r>
    </w:p>
    <w:p w14:paraId="4020AADD" w14:textId="77777777" w:rsidR="00F83758" w:rsidRDefault="00F83758" w:rsidP="00F83758">
      <w:pPr>
        <w:rPr>
          <w:rFonts w:ascii="Arial" w:hAnsi="Arial" w:cs="Arial"/>
        </w:rPr>
      </w:pPr>
      <w:r w:rsidRPr="00C15D65">
        <w:rPr>
          <w:rFonts w:ascii="Arial" w:hAnsi="Arial" w:cs="Arial"/>
          <w:noProof/>
        </w:rPr>
        <mc:AlternateContent>
          <mc:Choice Requires="wps">
            <w:drawing>
              <wp:anchor distT="45720" distB="45720" distL="114300" distR="114300" simplePos="0" relativeHeight="251651072" behindDoc="0" locked="0" layoutInCell="1" allowOverlap="1" wp14:anchorId="75DADBC0" wp14:editId="682D564D">
                <wp:simplePos x="0" y="0"/>
                <wp:positionH relativeFrom="column">
                  <wp:posOffset>47625</wp:posOffset>
                </wp:positionH>
                <wp:positionV relativeFrom="paragraph">
                  <wp:posOffset>5080</wp:posOffset>
                </wp:positionV>
                <wp:extent cx="1933575" cy="1609725"/>
                <wp:effectExtent l="0" t="0" r="9525" b="9525"/>
                <wp:wrapNone/>
                <wp:docPr id="23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933575" cy="1609725"/>
                        </a:xfrm>
                        <a:prstGeom prst="rect">
                          <a:avLst/>
                        </a:prstGeom>
                        <a:solidFill>
                          <a:srgbClr val="FFFFFF"/>
                        </a:solidFill>
                        <a:ln w="9525">
                          <a:noFill/>
                          <a:miter lim="800000"/>
                          <a:headEnd/>
                          <a:tailEnd/>
                        </a:ln>
                      </wps:spPr>
                      <wps:txbx>
                        <w:txbxContent>
                          <w:p w14:paraId="7CB6D46C" w14:textId="77777777" w:rsidR="00F83758" w:rsidRDefault="00F83758" w:rsidP="00F83758">
                            <w:pPr>
                              <w:rPr>
                                <w:rFonts w:ascii="Arial" w:hAnsi="Arial" w:cs="Arial"/>
                              </w:rPr>
                            </w:pPr>
                            <w:r>
                              <w:rPr>
                                <w:rFonts w:ascii="Arial" w:hAnsi="Arial" w:cs="Arial"/>
                              </w:rPr>
                              <w:t>Licensed distributors who sign up to company’s environmental policies</w:t>
                            </w:r>
                          </w:p>
                          <w:p w14:paraId="0D002222" w14:textId="77777777" w:rsidR="00F83758" w:rsidRDefault="00F83758" w:rsidP="00F83758">
                            <w:pPr>
                              <w:rPr>
                                <w:rFonts w:ascii="Arial" w:hAnsi="Arial" w:cs="Arial"/>
                              </w:rPr>
                            </w:pPr>
                          </w:p>
                          <w:p w14:paraId="592A1F3B" w14:textId="77777777" w:rsidR="00F83758" w:rsidRDefault="00F83758" w:rsidP="00F83758">
                            <w:pPr>
                              <w:rPr>
                                <w:rFonts w:ascii="Arial" w:hAnsi="Arial" w:cs="Arial"/>
                              </w:rPr>
                            </w:pPr>
                            <w:r>
                              <w:rPr>
                                <w:rFonts w:ascii="Arial" w:hAnsi="Arial" w:cs="Arial"/>
                              </w:rPr>
                              <w:t xml:space="preserve">Distributors used to </w:t>
                            </w:r>
                            <w:proofErr w:type="gramStart"/>
                            <w:r>
                              <w:rPr>
                                <w:rFonts w:ascii="Arial" w:hAnsi="Arial" w:cs="Arial"/>
                              </w:rPr>
                              <w:t>handling</w:t>
                            </w:r>
                            <w:proofErr w:type="gramEnd"/>
                            <w:r>
                              <w:rPr>
                                <w:rFonts w:ascii="Arial" w:hAnsi="Arial" w:cs="Arial"/>
                              </w:rPr>
                              <w:t xml:space="preserve"> similar quality products/ customers</w:t>
                            </w:r>
                          </w:p>
                          <w:p w14:paraId="3FFD1312" w14:textId="77777777" w:rsidR="00F83758" w:rsidRDefault="00F83758" w:rsidP="00F83758"/>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75DADBC0" id="_x0000_s1038" type="#_x0000_t202" style="position:absolute;margin-left:3.75pt;margin-top:.4pt;width:152.25pt;height:126.75pt;z-index:251651072;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d1VgJQIAACYEAAAOAAAAZHJzL2Uyb0RvYy54bWysU81u2zAMvg/YOwi6L3acpGmMOEWXLsOA&#10;7gdo9wCyLMfCJFGTlNjZ04+S0yzbbsN0EEiR/Eh+pNZ3g1bkKJyXYCo6neSUCMOhkWZf0a/Puze3&#10;lPjATMMUGFHRk/D0bvP61bq3pSigA9UIRxDE+LK3Fe1CsGWWed4JzfwErDBobMFpFlB1+6xxrEd0&#10;rbIiz2+yHlxjHXDhPb4+jEa6SfhtK3j43LZeBKIqirWFdLt01/HONmtW7h2zneTnMtg/VKGZNJj0&#10;AvXAAiMHJ/+C0pI78NCGCQedQdtKLlIP2M00/6Obp45ZkXpBcry90OT/Hyz/dPziiGwqWswKSgzT&#10;OKRnMQTyFgZSRH5660t0e7LoGAZ8xjmnXr19BP7NEwPbjpm9uHcO+k6wBuubxsjsKnTE8RGk7j9C&#10;g2nYIUACGlqnI3lIB0F0nNPpMptYCo8pV7PZYrmghKNtepOvlsUi5WDlS7h1PrwXoEkUKupw+Ame&#10;HR99iOWw8sUlZvOgZLOTSiXF7eutcuTIcFF26ZzRf3NThvQVXS0wd4wyEOPTDmkZcJGV1BW9zeOJ&#10;4ayMdLwzTZIDk2qUsRJlzvxESkZywlAPaRTTC+81NCdkzMG4uPjRUOjA/aCkx6WtqP9+YE5Qoj4Y&#10;ZH01nc/jlidlvlgWqLhrS31tYYYjVEUDJaO4DelnjJ3d43RamXiLYxwrOdeMy5joPH+cuO3XevL6&#10;9b03PwEAAP//AwBQSwMEFAAGAAgAAAAhAKJ2zwvbAAAABgEAAA8AAABkcnMvZG93bnJldi54bWxM&#10;j0FPg0AUhO8m/ofNM/Fi7FJaiiKPRk00Xlv7Ax6wBSL7lrDbQv+9z5M9TmYy802+nW2vzmb0nWOE&#10;5SICZbhydccNwuH74/EJlA/ENfWODcLFeNgWtzc5ZbWbeGfO+9AoKWGfEUIbwpBp7avWWPILNxgW&#10;7+hGS0Hk2Oh6pEnKba/jKNpoSx3LQkuDeW9N9bM/WYTj1/SQPE/lZziku/Xmjbq0dBfE+7v59QVU&#10;MHP4D8MfvqBDIUylO3HtVY+QJhJEEHwxV8tYjpUIcbJegS5yfY1f/AIAAP//AwBQSwECLQAUAAYA&#10;CAAAACEAtoM4kv4AAADhAQAAEwAAAAAAAAAAAAAAAAAAAAAAW0NvbnRlbnRfVHlwZXNdLnhtbFBL&#10;AQItABQABgAIAAAAIQA4/SH/1gAAAJQBAAALAAAAAAAAAAAAAAAAAC8BAABfcmVscy8ucmVsc1BL&#10;AQItABQABgAIAAAAIQAnd1VgJQIAACYEAAAOAAAAAAAAAAAAAAAAAC4CAABkcnMvZTJvRG9jLnht&#10;bFBLAQItABQABgAIAAAAIQCids8L2wAAAAYBAAAPAAAAAAAAAAAAAAAAAH8EAABkcnMvZG93bnJl&#10;di54bWxQSwUGAAAAAAQABADzAAAAhwUAAAAA&#10;" stroked="f">
                <v:textbox>
                  <w:txbxContent>
                    <w:p w14:paraId="7CB6D46C" w14:textId="77777777" w:rsidR="00F83758" w:rsidRDefault="00F83758" w:rsidP="00F83758">
                      <w:pPr>
                        <w:rPr>
                          <w:rFonts w:ascii="Arial" w:hAnsi="Arial" w:cs="Arial"/>
                        </w:rPr>
                      </w:pPr>
                      <w:r>
                        <w:rPr>
                          <w:rFonts w:ascii="Arial" w:hAnsi="Arial" w:cs="Arial"/>
                        </w:rPr>
                        <w:t>Licensed distributors who sign up to company’s environmental policies</w:t>
                      </w:r>
                    </w:p>
                    <w:p w14:paraId="0D002222" w14:textId="77777777" w:rsidR="00F83758" w:rsidRDefault="00F83758" w:rsidP="00F83758">
                      <w:pPr>
                        <w:rPr>
                          <w:rFonts w:ascii="Arial" w:hAnsi="Arial" w:cs="Arial"/>
                        </w:rPr>
                      </w:pPr>
                    </w:p>
                    <w:p w14:paraId="592A1F3B" w14:textId="77777777" w:rsidR="00F83758" w:rsidRDefault="00F83758" w:rsidP="00F83758">
                      <w:pPr>
                        <w:rPr>
                          <w:rFonts w:ascii="Arial" w:hAnsi="Arial" w:cs="Arial"/>
                        </w:rPr>
                      </w:pPr>
                      <w:r>
                        <w:rPr>
                          <w:rFonts w:ascii="Arial" w:hAnsi="Arial" w:cs="Arial"/>
                        </w:rPr>
                        <w:t xml:space="preserve">Distributors used to </w:t>
                      </w:r>
                      <w:proofErr w:type="gramStart"/>
                      <w:r>
                        <w:rPr>
                          <w:rFonts w:ascii="Arial" w:hAnsi="Arial" w:cs="Arial"/>
                        </w:rPr>
                        <w:t>handling</w:t>
                      </w:r>
                      <w:proofErr w:type="gramEnd"/>
                      <w:r>
                        <w:rPr>
                          <w:rFonts w:ascii="Arial" w:hAnsi="Arial" w:cs="Arial"/>
                        </w:rPr>
                        <w:t xml:space="preserve"> similar quality products/ customers</w:t>
                      </w:r>
                    </w:p>
                    <w:p w14:paraId="3FFD1312" w14:textId="77777777" w:rsidR="00F83758" w:rsidRDefault="00F83758" w:rsidP="00F83758"/>
                  </w:txbxContent>
                </v:textbox>
              </v:shape>
            </w:pict>
          </mc:Fallback>
        </mc:AlternateContent>
      </w:r>
      <w:r>
        <w:rPr>
          <w:rFonts w:ascii="Arial" w:hAnsi="Arial" w:cs="Arial"/>
          <w:noProof/>
        </w:rPr>
        <mc:AlternateContent>
          <mc:Choice Requires="wps">
            <w:drawing>
              <wp:anchor distT="0" distB="0" distL="114300" distR="114300" simplePos="0" relativeHeight="251643904" behindDoc="0" locked="0" layoutInCell="1" allowOverlap="1" wp14:anchorId="2E54A410" wp14:editId="0026B65C">
                <wp:simplePos x="0" y="0"/>
                <wp:positionH relativeFrom="column">
                  <wp:posOffset>2160270</wp:posOffset>
                </wp:positionH>
                <wp:positionV relativeFrom="paragraph">
                  <wp:posOffset>54610</wp:posOffset>
                </wp:positionV>
                <wp:extent cx="1400400" cy="1332000"/>
                <wp:effectExtent l="0" t="0" r="9525" b="1905"/>
                <wp:wrapNone/>
                <wp:docPr id="225" name="Oval 225"/>
                <wp:cNvGraphicFramePr/>
                <a:graphic xmlns:a="http://schemas.openxmlformats.org/drawingml/2006/main">
                  <a:graphicData uri="http://schemas.microsoft.com/office/word/2010/wordprocessingShape">
                    <wps:wsp>
                      <wps:cNvSpPr/>
                      <wps:spPr>
                        <a:xfrm>
                          <a:off x="0" y="0"/>
                          <a:ext cx="1400400" cy="1332000"/>
                        </a:xfrm>
                        <a:prstGeom prst="ellipse">
                          <a:avLst/>
                        </a:prstGeom>
                        <a:solidFill>
                          <a:srgbClr val="4F81BD">
                            <a:lumMod val="40000"/>
                            <a:lumOff val="60000"/>
                          </a:srgbClr>
                        </a:solidFill>
                        <a:ln w="25400" cap="flat" cmpd="sng" algn="ctr">
                          <a:noFill/>
                          <a:prstDash val="solid"/>
                        </a:ln>
                        <a:effectLst/>
                      </wps:spPr>
                      <wps:txbx>
                        <w:txbxContent>
                          <w:p w14:paraId="7D0E06E5" w14:textId="77777777" w:rsidR="00F83758" w:rsidRPr="007A5EB7" w:rsidRDefault="00F83758" w:rsidP="00F83758">
                            <w:pPr>
                              <w:jc w:val="center"/>
                              <w:rPr>
                                <w:rFonts w:ascii="Arial" w:hAnsi="Arial" w:cs="Arial"/>
                                <w:b/>
                                <w:color w:val="000000" w:themeColor="text1"/>
                              </w:rPr>
                            </w:pPr>
                            <w:r>
                              <w:rPr>
                                <w:rFonts w:ascii="Arial" w:hAnsi="Arial" w:cs="Arial"/>
                                <w:b/>
                                <w:color w:val="000000" w:themeColor="text1"/>
                              </w:rPr>
                              <w:t>Distribution</w:t>
                            </w:r>
                          </w:p>
                        </w:txbxContent>
                      </wps:txbx>
                      <wps:bodyPr rot="0" spcFirstLastPara="0" vertOverflow="overflow" horzOverflow="overflow" vert="horz" wrap="square" lIns="36000" tIns="45720" rIns="3600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2E54A410" id="Oval 225" o:spid="_x0000_s1039" style="position:absolute;margin-left:170.1pt;margin-top:4.3pt;width:110.25pt;height:104.9pt;z-index:2516439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TFIVgAIAAAAFAAAOAAAAZHJzL2Uyb0RvYy54bWysVFtP2zAUfp+0/2D5faRpgaGKFHVUnSYx&#10;QIKJZ9dxmki2j2e7Tdmv32cnBXZ5miZVrs/F5/Kd7+Ty6mA02ysfOrIVL08mnCkrqe7stuLfHtcf&#10;LjgLUdhaaLKq4s8q8KvF+3eXvZurKbWka+UZgtgw713F2xjdvCiCbJUR4YScsjA25I2IEP22qL3o&#10;Ed3oYjqZnBc9+dp5kioEaFeDkS9y/KZRMt41TVCR6YqjtphPn89NOovFpZhvvXBtJ8cyxD9UYURn&#10;kfQl1EpEwXa++yOU6aSnQE08kWQKappOqtwDuiknv3Xz0Aqnci8AJ7gXmML/Cytv9/eedXXFp9Mz&#10;zqwwGNLdXmiWZKDTuzCH04O796MUcE2tHhpv0j+aYIeM6PMLouoQmYSyPJ1M8ONMwlbOZhhZxrx4&#10;fe58iJ8VGZYuFVdady6krsVc7G9CRFZ4H72SOpDu6nWndRb8dnOtPUPJFT9dX5SfVvmt3pmvVI9q&#10;ZB1HDTUIMajPj2rED0OYnOuX+NqyHuCcDV0IULTRIqIh4wBasFvOhN6C+zL6nNhSKi3zKhW9EqEd&#10;0uWwCVKk0zbVrjJBxx4T0AO06RYPm0MeSzk7TmFD9TNm5WkgcXBy3SHBjQjxXniwFjBjE+MdjkYT&#10;qqbxxllL/sff9MkfZIKVsx5bgI6+74RXnOkvFjSbJYywNlk4Pfs4heDfWjZvLXZnrgljKLHzTuZr&#10;8o/6eG08mScs7DJlhUlYidwDdqNwHYftxMpLtVxmN6yKE/HGPjiZgifoErSPhyfh3cibCMrd0nFj&#10;/uDO4JteWlruIjVdJlaCesAVY0kC1iwPaPwkpD1+K2ev1w/X4icAAAD//wMAUEsDBBQABgAIAAAA&#10;IQBiGUTm4AAAAAkBAAAPAAAAZHJzL2Rvd25yZXYueG1sTI9BS8NAFITvgv9heYI3u9sY0xDzUopQ&#10;EC9iqrTHbfJMQrNvQ3abpv/e9aTHYYaZb/L1bHox0eg6ywjLhQJBXNm64wbhc7d9SEE4r7nWvWVC&#10;uJKDdXF7k+usthf+oKn0jQgl7DKN0Ho/ZFK6qiWj3cIOxMH7tqPRPsixkfWoL6Hc9DJSKpFGdxwW&#10;Wj3QS0vVqTwbhK/d6qpOdkr2mzf/Pqjta1zGB8T7u3nzDMLT7P/C8Isf0KEITEd75tqJHuExVlGI&#10;IqQJiOA/JWoF4ogQLdMYZJHL/w+KHwAAAP//AwBQSwECLQAUAAYACAAAACEAtoM4kv4AAADhAQAA&#10;EwAAAAAAAAAAAAAAAAAAAAAAW0NvbnRlbnRfVHlwZXNdLnhtbFBLAQItABQABgAIAAAAIQA4/SH/&#10;1gAAAJQBAAALAAAAAAAAAAAAAAAAAC8BAABfcmVscy8ucmVsc1BLAQItABQABgAIAAAAIQBmTFIV&#10;gAIAAAAFAAAOAAAAAAAAAAAAAAAAAC4CAABkcnMvZTJvRG9jLnhtbFBLAQItABQABgAIAAAAIQBi&#10;GUTm4AAAAAkBAAAPAAAAAAAAAAAAAAAAANoEAABkcnMvZG93bnJldi54bWxQSwUGAAAAAAQABADz&#10;AAAA5wUAAAAA&#10;" fillcolor="#b9cde5" stroked="f" strokeweight="2pt">
                <v:textbox inset="1mm,,1mm">
                  <w:txbxContent>
                    <w:p w14:paraId="7D0E06E5" w14:textId="77777777" w:rsidR="00F83758" w:rsidRPr="007A5EB7" w:rsidRDefault="00F83758" w:rsidP="00F83758">
                      <w:pPr>
                        <w:jc w:val="center"/>
                        <w:rPr>
                          <w:rFonts w:ascii="Arial" w:hAnsi="Arial" w:cs="Arial"/>
                          <w:b/>
                          <w:color w:val="000000" w:themeColor="text1"/>
                        </w:rPr>
                      </w:pPr>
                      <w:r>
                        <w:rPr>
                          <w:rFonts w:ascii="Arial" w:hAnsi="Arial" w:cs="Arial"/>
                          <w:b/>
                          <w:color w:val="000000" w:themeColor="text1"/>
                        </w:rPr>
                        <w:t>Distribution</w:t>
                      </w:r>
                    </w:p>
                  </w:txbxContent>
                </v:textbox>
              </v:oval>
            </w:pict>
          </mc:Fallback>
        </mc:AlternateContent>
      </w:r>
    </w:p>
    <w:p w14:paraId="4047BCBF" w14:textId="77777777" w:rsidR="00F83758" w:rsidRDefault="00F83758" w:rsidP="00F83758">
      <w:pPr>
        <w:rPr>
          <w:rFonts w:ascii="Arial" w:hAnsi="Arial" w:cs="Arial"/>
        </w:rPr>
      </w:pPr>
      <w:r>
        <w:rPr>
          <w:rFonts w:ascii="Arial" w:hAnsi="Arial" w:cs="Arial"/>
          <w:noProof/>
        </w:rPr>
        <mc:AlternateContent>
          <mc:Choice Requires="wps">
            <w:drawing>
              <wp:anchor distT="0" distB="0" distL="114300" distR="114300" simplePos="0" relativeHeight="251688960" behindDoc="0" locked="0" layoutInCell="1" allowOverlap="1" wp14:anchorId="682E91E7" wp14:editId="5DA04ABF">
                <wp:simplePos x="0" y="0"/>
                <wp:positionH relativeFrom="column">
                  <wp:posOffset>3562350</wp:posOffset>
                </wp:positionH>
                <wp:positionV relativeFrom="paragraph">
                  <wp:posOffset>71755</wp:posOffset>
                </wp:positionV>
                <wp:extent cx="428625" cy="247650"/>
                <wp:effectExtent l="38100" t="19050" r="9525" b="38100"/>
                <wp:wrapNone/>
                <wp:docPr id="276" name="Straight Arrow Connector 276"/>
                <wp:cNvGraphicFramePr/>
                <a:graphic xmlns:a="http://schemas.openxmlformats.org/drawingml/2006/main">
                  <a:graphicData uri="http://schemas.microsoft.com/office/word/2010/wordprocessingShape">
                    <wps:wsp>
                      <wps:cNvCnPr/>
                      <wps:spPr>
                        <a:xfrm flipH="1">
                          <a:off x="0" y="0"/>
                          <a:ext cx="428625" cy="247650"/>
                        </a:xfrm>
                        <a:prstGeom prst="straightConnector1">
                          <a:avLst/>
                        </a:prstGeom>
                        <a:noFill/>
                        <a:ln w="28575" cap="flat" cmpd="sng" algn="ctr">
                          <a:solidFill>
                            <a:srgbClr val="1F497D">
                              <a:lumMod val="60000"/>
                              <a:lumOff val="40000"/>
                            </a:srgbClr>
                          </a:solidFill>
                          <a:prstDash val="solid"/>
                          <a:tailEnd type="triangle"/>
                        </a:ln>
                        <a:effectLst/>
                      </wps:spPr>
                      <wps:bodyPr/>
                    </wps:wsp>
                  </a:graphicData>
                </a:graphic>
                <wp14:sizeRelH relativeFrom="margin">
                  <wp14:pctWidth>0</wp14:pctWidth>
                </wp14:sizeRelH>
                <wp14:sizeRelV relativeFrom="margin">
                  <wp14:pctHeight>0</wp14:pctHeight>
                </wp14:sizeRelV>
              </wp:anchor>
            </w:drawing>
          </mc:Choice>
          <mc:Fallback>
            <w:pict>
              <v:shape w14:anchorId="0E461293" id="Straight Arrow Connector 276" o:spid="_x0000_s1026" type="#_x0000_t32" style="position:absolute;margin-left:280.5pt;margin-top:5.65pt;width:33.75pt;height:19.5pt;flip:x;z-index:2516889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RUDi+wEAANkDAAAOAAAAZHJzL2Uyb0RvYy54bWysU8mO2zAMvRfoPwi6N06MbA3iDIqkaQ9d&#10;Asz0AxhZtgVoA6WJk78vJXuCaXsb1AdBJMXHR/J5+3A1ml0kBuVsxWeTKWfSClcr21b819Pxw5qz&#10;EMHWoJ2VFb/JwB92799te7+RpeucriUyArFh0/uKdzH6TVEE0UkDYeK8tBRsHBqIZGJb1Ag9oRtd&#10;lNPpsugd1h6dkCGQ9zAE+S7jN40U8WfTBBmZrjhxi/nEfJ7TWey2sGkRfKfESAPewMKAslT0DnWA&#10;COwZ1T9QRgl0wTVxIpwpXNMoIXMP1M1s+lc3jx14mXuh4QR/H1P4f7Dix+WETNUVL1dLziwYWtJj&#10;RFBtF9knRNezvbOWBumQpTc0sd6HDSXu7QlHK/gTpvavDRrWaOW/khjyQKhFds3zvt3nLa+RCXLO&#10;y/WyXHAmKFTOV8tF3kcxwCQ4jyF+kc6wdKl4GHndCQ0l4PItRCJCiS8JKdm6o9I6L1hb1lOJ9WKV&#10;qgHprNEQ6Wo8dR5syxnolgQsImbWwWlVp/QEFLA97zWyC5CIZsf5x9UhP9LP5rurB/dySt+gJnKT&#10;5gb3/MVN3EaYzPMP/ET6AKEbUnJoQIqg9Gdbs3jztJWICmyrZYoRnLaJm8waH/tPexk2kW5nV9/y&#10;gopkkX5y2qj1JNDXNt1f/5G73wAAAP//AwBQSwMEFAAGAAgAAAAhAKcg83fgAAAACQEAAA8AAABk&#10;cnMvZG93bnJldi54bWxMj8FOwzAQRO9I/IO1SNyok5ZGVYhToSJQkbhQqNrenHiJA/E6it02/D3L&#10;CY6rN5p9UyxH14kTDqH1pCCdJCCQam9aahS8vz3eLECEqMnozhMq+MYAy/LyotC58Wd6xdMmNoJL&#10;KORagY2xz6UMtUWnw8T3SMw+/OB05HNopBn0mctdJ6dJkkmnW+IPVve4slh/bY5OgX948vuX5nb9&#10;XB1WW2O73frwuVPq+mq8vwMRcYx/YfjVZ3Uo2anyRzJBdArmWcpbIoN0BoID2XQxB1ExSWYgy0L+&#10;X1D+AAAA//8DAFBLAQItABQABgAIAAAAIQC2gziS/gAAAOEBAAATAAAAAAAAAAAAAAAAAAAAAABb&#10;Q29udGVudF9UeXBlc10ueG1sUEsBAi0AFAAGAAgAAAAhADj9If/WAAAAlAEAAAsAAAAAAAAAAAAA&#10;AAAALwEAAF9yZWxzLy5yZWxzUEsBAi0AFAAGAAgAAAAhANdFQOL7AQAA2QMAAA4AAAAAAAAAAAAA&#10;AAAALgIAAGRycy9lMm9Eb2MueG1sUEsBAi0AFAAGAAgAAAAhAKcg83fgAAAACQEAAA8AAAAAAAAA&#10;AAAAAAAAVQQAAGRycy9kb3ducmV2LnhtbFBLBQYAAAAABAAEAPMAAABiBQAAAAA=&#10;" strokecolor="#558ed5" strokeweight="2.25pt">
                <v:stroke endarrow="block"/>
              </v:shape>
            </w:pict>
          </mc:Fallback>
        </mc:AlternateContent>
      </w:r>
    </w:p>
    <w:p w14:paraId="1B20CAC6" w14:textId="77777777" w:rsidR="00F83758" w:rsidRDefault="00F83758" w:rsidP="00F83758">
      <w:pPr>
        <w:rPr>
          <w:rFonts w:ascii="Arial" w:hAnsi="Arial" w:cs="Arial"/>
        </w:rPr>
      </w:pPr>
      <w:r>
        <w:rPr>
          <w:rFonts w:ascii="Arial" w:hAnsi="Arial" w:cs="Arial"/>
          <w:noProof/>
        </w:rPr>
        <mc:AlternateContent>
          <mc:Choice Requires="wps">
            <w:drawing>
              <wp:anchor distT="0" distB="0" distL="114300" distR="114300" simplePos="0" relativeHeight="251672576" behindDoc="0" locked="0" layoutInCell="1" allowOverlap="1" wp14:anchorId="696064F7" wp14:editId="320E40EE">
                <wp:simplePos x="0" y="0"/>
                <wp:positionH relativeFrom="column">
                  <wp:posOffset>1524000</wp:posOffset>
                </wp:positionH>
                <wp:positionV relativeFrom="paragraph">
                  <wp:posOffset>25400</wp:posOffset>
                </wp:positionV>
                <wp:extent cx="628650" cy="171450"/>
                <wp:effectExtent l="19050" t="19050" r="19050" b="76200"/>
                <wp:wrapNone/>
                <wp:docPr id="255" name="Straight Arrow Connector 255"/>
                <wp:cNvGraphicFramePr/>
                <a:graphic xmlns:a="http://schemas.openxmlformats.org/drawingml/2006/main">
                  <a:graphicData uri="http://schemas.microsoft.com/office/word/2010/wordprocessingShape">
                    <wps:wsp>
                      <wps:cNvCnPr/>
                      <wps:spPr>
                        <a:xfrm>
                          <a:off x="0" y="0"/>
                          <a:ext cx="628650" cy="171450"/>
                        </a:xfrm>
                        <a:prstGeom prst="straightConnector1">
                          <a:avLst/>
                        </a:prstGeom>
                        <a:noFill/>
                        <a:ln w="28575" cap="flat" cmpd="sng" algn="ctr">
                          <a:solidFill>
                            <a:srgbClr val="1F497D">
                              <a:lumMod val="60000"/>
                              <a:lumOff val="40000"/>
                            </a:srgbClr>
                          </a:solidFill>
                          <a:prstDash val="solid"/>
                          <a:tailEnd type="triangle"/>
                        </a:ln>
                        <a:effectLst/>
                      </wps:spPr>
                      <wps:bodyPr/>
                    </wps:wsp>
                  </a:graphicData>
                </a:graphic>
                <wp14:sizeRelH relativeFrom="margin">
                  <wp14:pctWidth>0</wp14:pctWidth>
                </wp14:sizeRelH>
                <wp14:sizeRelV relativeFrom="margin">
                  <wp14:pctHeight>0</wp14:pctHeight>
                </wp14:sizeRelV>
              </wp:anchor>
            </w:drawing>
          </mc:Choice>
          <mc:Fallback>
            <w:pict>
              <v:shape w14:anchorId="7B74DD56" id="Straight Arrow Connector 255" o:spid="_x0000_s1026" type="#_x0000_t32" style="position:absolute;margin-left:120pt;margin-top:2pt;width:49.5pt;height:13.5pt;z-index:2516725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wHLA8gEAAM8DAAAOAAAAZHJzL2Uyb0RvYy54bWysU8uO2zAMvBfoPwi6N46DPLZGnEWRNL30&#10;EWDbD2Bk2RagFyhtnPx9KdmbbttbUR9kijJHnOF4+3g1ml0kBuVszcvZnDNphWuU7Wr+4/vx3QNn&#10;IYJtQDsra36TgT/u3r7ZDr6SC9c73UhkBGJDNfia9zH6qiiC6KWBMHNeWjpsHRqItMWuaBAGQje6&#10;WMzn62Jw2Hh0QoZA2cN4yHcZv22liN/aNsjIdM2pt5hXzOs5rcVuC1WH4HslpjbgH7owoCxdeoc6&#10;QAT2jOovKKMEuuDaOBPOFK5tlZCZA7Ep53+weerBy8yFxAn+LlP4f7Di6+WETDU1X6xWnFkwNKSn&#10;iKC6PrIPiG5ge2ctCemQpW9IscGHigr39oTTLvgTJvrXFk16EzF2zSrf7irLa2SCkuvFw3pFsxB0&#10;VG7KJcWEUvwq9hjiJ+kMS0HNw9TNvY0yKw2XzyGOhS8F6WbrjkprykOlLRuI18NqQ8wEkLtaDZFC&#10;44lvsB1noDuyrYiYIYPTqknlqTpgd95rZBcg65TH5fvNIX+kn80X14zp9Zye0UOUJqeN6eVLmkhN&#10;MJngb/ip6QOEfizJRyNSBKU/2obFm6dZRFRgOy0njbRNvcns7Il/msaof4rOrrnlsRRpR67JN08O&#10;T7Z8vaf49X+4+wkAAP//AwBQSwMEFAAGAAgAAAAhAC+KAlDfAAAACAEAAA8AAABkcnMvZG93bnJl&#10;di54bWxMj0tPwzAQhO9I/AdrkXqjdh9qIcSpECqHSiD1Ka5uvMQR8TqK3Tbw61lO9LSzmtXsN/mi&#10;9404YxfrQBpGQwUCqQy2pkrDfvd6/wAiJkPWNIFQwzdGWBS3N7nJbLjQBs/bVAkOoZgZDS6lNpMy&#10;lg69icPQIrH3GTpvEq9dJW1nLhzuGzlWaia9qYk/ONPii8Pya3vyGt5bu1I/H3N7OMiZW71tqt1+&#10;udZ6cNc/P4FI2Kf/Y/jDZ3QomOkYTmSjaDSMp4q7JA1THuxPJo8sjixGCmSRy+sCxS8AAAD//wMA&#10;UEsBAi0AFAAGAAgAAAAhALaDOJL+AAAA4QEAABMAAAAAAAAAAAAAAAAAAAAAAFtDb250ZW50X1R5&#10;cGVzXS54bWxQSwECLQAUAAYACAAAACEAOP0h/9YAAACUAQAACwAAAAAAAAAAAAAAAAAvAQAAX3Jl&#10;bHMvLnJlbHNQSwECLQAUAAYACAAAACEA1sBywPIBAADPAwAADgAAAAAAAAAAAAAAAAAuAgAAZHJz&#10;L2Uyb0RvYy54bWxQSwECLQAUAAYACAAAACEAL4oCUN8AAAAIAQAADwAAAAAAAAAAAAAAAABMBAAA&#10;ZHJzL2Rvd25yZXYueG1sUEsFBgAAAAAEAAQA8wAAAFgFAAAAAA==&#10;" strokecolor="#558ed5" strokeweight="2.25pt">
                <v:stroke endarrow="block"/>
              </v:shape>
            </w:pict>
          </mc:Fallback>
        </mc:AlternateContent>
      </w:r>
    </w:p>
    <w:p w14:paraId="540FCA2C" w14:textId="77777777" w:rsidR="00F83758" w:rsidRDefault="00F83758" w:rsidP="00F83758">
      <w:pPr>
        <w:rPr>
          <w:rFonts w:ascii="Arial" w:hAnsi="Arial" w:cs="Arial"/>
        </w:rPr>
      </w:pPr>
    </w:p>
    <w:p w14:paraId="7CCBD552" w14:textId="77777777" w:rsidR="00F83758" w:rsidRDefault="00F83758" w:rsidP="00F83758">
      <w:pPr>
        <w:rPr>
          <w:rFonts w:ascii="Arial" w:hAnsi="Arial" w:cs="Arial"/>
        </w:rPr>
      </w:pPr>
    </w:p>
    <w:p w14:paraId="32C394BD" w14:textId="77777777" w:rsidR="00F83758" w:rsidRDefault="00F83758" w:rsidP="00F83758">
      <w:pPr>
        <w:rPr>
          <w:rFonts w:ascii="Arial" w:hAnsi="Arial" w:cs="Arial"/>
        </w:rPr>
      </w:pPr>
      <w:r>
        <w:rPr>
          <w:rFonts w:ascii="Arial" w:hAnsi="Arial" w:cs="Arial"/>
          <w:noProof/>
        </w:rPr>
        <mc:AlternateContent>
          <mc:Choice Requires="wps">
            <w:drawing>
              <wp:anchor distT="0" distB="0" distL="114300" distR="114300" simplePos="0" relativeHeight="251689984" behindDoc="0" locked="0" layoutInCell="1" allowOverlap="1" wp14:anchorId="67DDC532" wp14:editId="41E30E18">
                <wp:simplePos x="0" y="0"/>
                <wp:positionH relativeFrom="column">
                  <wp:posOffset>3590924</wp:posOffset>
                </wp:positionH>
                <wp:positionV relativeFrom="paragraph">
                  <wp:posOffset>86360</wp:posOffset>
                </wp:positionV>
                <wp:extent cx="352425" cy="47625"/>
                <wp:effectExtent l="0" t="76200" r="9525" b="66675"/>
                <wp:wrapNone/>
                <wp:docPr id="277" name="Straight Arrow Connector 277"/>
                <wp:cNvGraphicFramePr/>
                <a:graphic xmlns:a="http://schemas.openxmlformats.org/drawingml/2006/main">
                  <a:graphicData uri="http://schemas.microsoft.com/office/word/2010/wordprocessingShape">
                    <wps:wsp>
                      <wps:cNvCnPr/>
                      <wps:spPr>
                        <a:xfrm flipH="1" flipV="1">
                          <a:off x="0" y="0"/>
                          <a:ext cx="352425" cy="47625"/>
                        </a:xfrm>
                        <a:prstGeom prst="straightConnector1">
                          <a:avLst/>
                        </a:prstGeom>
                        <a:noFill/>
                        <a:ln w="28575" cap="flat" cmpd="sng" algn="ctr">
                          <a:solidFill>
                            <a:srgbClr val="1F497D">
                              <a:lumMod val="60000"/>
                              <a:lumOff val="40000"/>
                            </a:srgbClr>
                          </a:solidFill>
                          <a:prstDash val="solid"/>
                          <a:tailEnd type="triangle"/>
                        </a:ln>
                        <a:effectLst/>
                      </wps:spPr>
                      <wps:bodyPr/>
                    </wps:wsp>
                  </a:graphicData>
                </a:graphic>
                <wp14:sizeRelH relativeFrom="margin">
                  <wp14:pctWidth>0</wp14:pctWidth>
                </wp14:sizeRelH>
                <wp14:sizeRelV relativeFrom="margin">
                  <wp14:pctHeight>0</wp14:pctHeight>
                </wp14:sizeRelV>
              </wp:anchor>
            </w:drawing>
          </mc:Choice>
          <mc:Fallback>
            <w:pict>
              <v:shape w14:anchorId="42AAD88F" id="Straight Arrow Connector 277" o:spid="_x0000_s1026" type="#_x0000_t32" style="position:absolute;margin-left:282.75pt;margin-top:6.8pt;width:27.75pt;height:3.75pt;flip:x y;z-index:2516899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5xZM/QEAAOIDAAAOAAAAZHJzL2Uyb0RvYy54bWysU8lu2zAQvRfoPxC817JdL4lgOSjsuj10&#10;MZC09zFFSQS4YchY9t93SClG2t6K6kDMwnmcN/O0ebgYzc4Sg3K24rPJlDNphauVbSv+4+nw7o6z&#10;EMHWoJ2VFb/KwB+2b99sel/KueucriUyArGh7H3Fuxh9WRRBdNJAmDgvLSUbhwYiudgWNUJP6EYX&#10;8+l0VfQOa49OyBAouh+SfJvxm0aK+L1pgoxMV5x6i/nEfJ7SWWw3ULYIvlNibAP+oQsDytKjN6g9&#10;RGDPqP6CMkqgC66JE+FM4ZpGCZk5EJvZ9A82jx14mbnQcIK/jSn8P1jx7XxEpuqKz9drziwYWtJj&#10;RFBtF9kHRNeznbOWBumQpTs0sd6Hkgp39oijF/wRE/1Lg4Y1WvnPJAaerZ/JSjkiyy558tfb5OUl&#10;MkHB98v5Yr7kTFBqsV6RScDFgJdqPYb4STrDklHxMDZ462x4Ac5fQhwKXwpSsXUHpTXFodSW9UT1&#10;brlOjwEJrtEQyTSeRhBsyxnolpQsIuamg9OqTuWpOmB72mlkZyA1zQ6L+/U+X9LP5qurh/BqSt8g&#10;KwqT+Ibw4iVMpEaYTPA3/NT0HkI3lOTUgBRB6Y+2ZvHqaT0RFdhWy3FG2qbeZBb7yD8taFhJsk6u&#10;vuZNFckjIeWXR9Enpb72yX79a25/AQAA//8DAFBLAwQUAAYACAAAACEAc1383d8AAAAJAQAADwAA&#10;AGRycy9kb3ducmV2LnhtbEyPwU7DMBBE70j8g7VI3KiToERViFOhCo4IESoKt21skgh7ncZuG/r1&#10;LCc4ruZp9k21mp0VRzOFwZOCdJGAMNR6PVCnYPP6eLMEESKSRuvJKPg2AVb15UWFpfYnejHHJnaC&#10;SyiUqKCPcSylDG1vHIaFHw1x9uknh5HPqZN6whOXOyuzJCmkw4H4Q4+jWfem/WoOTsG6eX/bN+ft&#10;/ukBt/L88bzUVrZKXV/N93cgopnjHwy/+qwONTvt/IF0EFZBXuQ5oxzcFiAYKLKUx+0UZGkKsq7k&#10;/wX1DwAAAP//AwBQSwECLQAUAAYACAAAACEAtoM4kv4AAADhAQAAEwAAAAAAAAAAAAAAAAAAAAAA&#10;W0NvbnRlbnRfVHlwZXNdLnhtbFBLAQItABQABgAIAAAAIQA4/SH/1gAAAJQBAAALAAAAAAAAAAAA&#10;AAAAAC8BAABfcmVscy8ucmVsc1BLAQItABQABgAIAAAAIQA+5xZM/QEAAOIDAAAOAAAAAAAAAAAA&#10;AAAAAC4CAABkcnMvZTJvRG9jLnhtbFBLAQItABQABgAIAAAAIQBzXfzd3wAAAAkBAAAPAAAAAAAA&#10;AAAAAAAAAFcEAABkcnMvZG93bnJldi54bWxQSwUGAAAAAAQABADzAAAAYwUAAAAA&#10;" strokecolor="#558ed5" strokeweight="2.25pt">
                <v:stroke endarrow="block"/>
              </v:shape>
            </w:pict>
          </mc:Fallback>
        </mc:AlternateContent>
      </w:r>
      <w:r>
        <w:rPr>
          <w:rFonts w:ascii="Arial" w:hAnsi="Arial" w:cs="Arial"/>
          <w:noProof/>
        </w:rPr>
        <mc:AlternateContent>
          <mc:Choice Requires="wps">
            <w:drawing>
              <wp:anchor distT="0" distB="0" distL="114300" distR="114300" simplePos="0" relativeHeight="251671552" behindDoc="0" locked="0" layoutInCell="1" allowOverlap="1" wp14:anchorId="3EA07D05" wp14:editId="2DE8FB8A">
                <wp:simplePos x="0" y="0"/>
                <wp:positionH relativeFrom="column">
                  <wp:posOffset>1581150</wp:posOffset>
                </wp:positionH>
                <wp:positionV relativeFrom="paragraph">
                  <wp:posOffset>86359</wp:posOffset>
                </wp:positionV>
                <wp:extent cx="542925" cy="123825"/>
                <wp:effectExtent l="19050" t="76200" r="0" b="28575"/>
                <wp:wrapNone/>
                <wp:docPr id="254" name="Straight Arrow Connector 254"/>
                <wp:cNvGraphicFramePr/>
                <a:graphic xmlns:a="http://schemas.openxmlformats.org/drawingml/2006/main">
                  <a:graphicData uri="http://schemas.microsoft.com/office/word/2010/wordprocessingShape">
                    <wps:wsp>
                      <wps:cNvCnPr/>
                      <wps:spPr>
                        <a:xfrm flipV="1">
                          <a:off x="0" y="0"/>
                          <a:ext cx="542925" cy="123825"/>
                        </a:xfrm>
                        <a:prstGeom prst="straightConnector1">
                          <a:avLst/>
                        </a:prstGeom>
                        <a:noFill/>
                        <a:ln w="28575" cap="flat" cmpd="sng" algn="ctr">
                          <a:solidFill>
                            <a:srgbClr val="1F497D">
                              <a:lumMod val="60000"/>
                              <a:lumOff val="40000"/>
                            </a:srgbClr>
                          </a:solidFill>
                          <a:prstDash val="solid"/>
                          <a:tailEnd type="triangle"/>
                        </a:ln>
                        <a:effectLst/>
                      </wps:spPr>
                      <wps:bodyPr/>
                    </wps:wsp>
                  </a:graphicData>
                </a:graphic>
                <wp14:sizeRelH relativeFrom="margin">
                  <wp14:pctWidth>0</wp14:pctWidth>
                </wp14:sizeRelH>
                <wp14:sizeRelV relativeFrom="margin">
                  <wp14:pctHeight>0</wp14:pctHeight>
                </wp14:sizeRelV>
              </wp:anchor>
            </w:drawing>
          </mc:Choice>
          <mc:Fallback>
            <w:pict>
              <v:shape w14:anchorId="52C022B0" id="Straight Arrow Connector 254" o:spid="_x0000_s1026" type="#_x0000_t32" style="position:absolute;margin-left:124.5pt;margin-top:6.8pt;width:42.75pt;height:9.75pt;flip:y;z-index:251671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5UeNT+gEAANkDAAAOAAAAZHJzL2Uyb0RvYy54bWysU01v2zAMvQ/YfxB0X5x4SZsacYohWXbZ&#10;R4BuuzOybAvQFyg1Tv79KNkNuu02zAeBpMRHPvJ583gxmp0lBuVszRezOWfSCtco29X8x/fDuzVn&#10;IYJtQDsra36VgT9u377ZDL6SpeudbiQyArGhGnzN+xh9VRRB9NJAmDkvLV22Dg1EcrErGoSB0I0u&#10;yvn8rhgcNh6dkCFQdD9e8m3Gb1sp4re2DTIyXXPqLeYT83lKZ7HdQNUh+F6JqQ34hy4MKEtFb1B7&#10;iMCeUf0FZZRAF1wbZ8KZwrWtEjJzIDaL+R9snnrwMnOh4QR/G1P4f7Di6/mITDU1L1dLziwYWtJT&#10;RFBdH9kHRDewnbOWBumQpTc0scGHihJ39oiTF/wRE/1Li4a1WvmfJIY8EKLILnne19u85SUyQcHV&#10;snwoV5wJulqU79dkE14xwiQ4jyF+ks6wZNQ8TH3dGhpLwPlziGPiS0JKtu6gtKY4VNqygRiuV/ep&#10;GpDOWg2RTOOJebAdZ6A7ErCImLsOTqsmpafsgN1pp5GdgUS0OCwf7vf5kX42X1wzhu/m9I1qojBp&#10;bgwvX8JEaoLJBH/DT03vIfRjSr4akSIo/dE2LF49bSWiAttpOc1I29SbzBqf+Ke9jJtI1sk117yg&#10;Inmkn1x50noS6Guf7Nd/5PYXAAAA//8DAFBLAwQUAAYACAAAACEATDCVruAAAAAJAQAADwAAAGRy&#10;cy9kb3ducmV2LnhtbEyPwU7DMBBE70j8g7VI3KjTJlQQ4lSoCFSkXiig0psTL0nAXkex24a/Z3uC&#10;245mNPumWIzOigMOofOkYDpJQCDV3nTUKHh7fby6ARGiJqOtJ1TwgwEW5flZoXPjj/SCh01sBJdQ&#10;yLWCNsY+lzLULTodJr5HYu/TD05HlkMjzaCPXO6snCXJXDrdEX9odY/LFuvvzd4p8A9P/mPdZKvn&#10;ard8N63drnZfW6UuL8b7OxARx/gXhhM+o0PJTJXfkwnCKphlt7wlspHOQXAgTbNrENXpmIIsC/l/&#10;QfkLAAD//wMAUEsBAi0AFAAGAAgAAAAhALaDOJL+AAAA4QEAABMAAAAAAAAAAAAAAAAAAAAAAFtD&#10;b250ZW50X1R5cGVzXS54bWxQSwECLQAUAAYACAAAACEAOP0h/9YAAACUAQAACwAAAAAAAAAAAAAA&#10;AAAvAQAAX3JlbHMvLnJlbHNQSwECLQAUAAYACAAAACEA+VHjU/oBAADZAwAADgAAAAAAAAAAAAAA&#10;AAAuAgAAZHJzL2Uyb0RvYy54bWxQSwECLQAUAAYACAAAACEATDCVruAAAAAJAQAADwAAAAAAAAAA&#10;AAAAAABUBAAAZHJzL2Rvd25yZXYueG1sUEsFBgAAAAAEAAQA8wAAAGEFAAAAAA==&#10;" strokecolor="#558ed5" strokeweight="2.25pt">
                <v:stroke endarrow="block"/>
              </v:shape>
            </w:pict>
          </mc:Fallback>
        </mc:AlternateContent>
      </w:r>
    </w:p>
    <w:p w14:paraId="142DEA82" w14:textId="77777777" w:rsidR="00F83758" w:rsidRDefault="00F83758" w:rsidP="00F83758">
      <w:pPr>
        <w:rPr>
          <w:rFonts w:ascii="Arial" w:hAnsi="Arial" w:cs="Arial"/>
        </w:rPr>
      </w:pPr>
    </w:p>
    <w:p w14:paraId="408A3A85" w14:textId="77777777" w:rsidR="00F83758" w:rsidRDefault="00F83758" w:rsidP="00F83758">
      <w:pPr>
        <w:rPr>
          <w:rFonts w:ascii="Arial" w:hAnsi="Arial" w:cs="Arial"/>
        </w:rPr>
      </w:pPr>
    </w:p>
    <w:p w14:paraId="11F3CA20" w14:textId="77777777" w:rsidR="00F83758" w:rsidRDefault="00F83758" w:rsidP="00F83758">
      <w:pPr>
        <w:rPr>
          <w:rFonts w:ascii="Arial" w:hAnsi="Arial" w:cs="Arial"/>
        </w:rPr>
      </w:pPr>
    </w:p>
    <w:p w14:paraId="509DDDE1" w14:textId="77777777" w:rsidR="00F83758" w:rsidRDefault="00F83758" w:rsidP="00F83758">
      <w:pPr>
        <w:rPr>
          <w:rFonts w:ascii="Arial" w:hAnsi="Arial" w:cs="Arial"/>
        </w:rPr>
      </w:pPr>
    </w:p>
    <w:p w14:paraId="00158CD0" w14:textId="32FF332D" w:rsidR="00583410" w:rsidRDefault="00037A86" w:rsidP="00037A86">
      <w:pPr>
        <w:spacing w:after="240" w:line="480" w:lineRule="auto"/>
        <w:jc w:val="center"/>
        <w:rPr>
          <w:rFonts w:ascii="Arial" w:hAnsi="Arial" w:cs="Arial"/>
          <w:noProof/>
          <w:sz w:val="24"/>
          <w:szCs w:val="24"/>
        </w:rPr>
      </w:pPr>
      <w:r w:rsidRPr="00AF5088">
        <w:rPr>
          <w:rFonts w:ascii="Arial" w:hAnsi="Arial" w:cs="Arial"/>
          <w:noProof/>
          <w:sz w:val="24"/>
          <w:szCs w:val="24"/>
        </w:rPr>
        <w:t xml:space="preserve">Figure </w:t>
      </w:r>
      <w:bookmarkStart w:id="81" w:name="fig17"/>
      <w:r w:rsidRPr="00AF5088">
        <w:rPr>
          <w:rFonts w:ascii="Arial" w:hAnsi="Arial" w:cs="Arial"/>
          <w:noProof/>
          <w:sz w:val="24"/>
          <w:szCs w:val="24"/>
        </w:rPr>
        <w:t xml:space="preserve">17 </w:t>
      </w:r>
      <w:bookmarkEnd w:id="81"/>
      <w:r w:rsidRPr="00AF5088">
        <w:rPr>
          <w:rFonts w:ascii="Arial" w:hAnsi="Arial" w:cs="Arial"/>
          <w:noProof/>
          <w:sz w:val="24"/>
          <w:szCs w:val="24"/>
        </w:rPr>
        <w:t>Networking links used by the green businesses in this research.</w:t>
      </w:r>
    </w:p>
    <w:p w14:paraId="035B09B0" w14:textId="77777777" w:rsidR="00583410" w:rsidRDefault="00583410">
      <w:pPr>
        <w:rPr>
          <w:rFonts w:ascii="Arial" w:hAnsi="Arial" w:cs="Arial"/>
          <w:noProof/>
          <w:sz w:val="24"/>
          <w:szCs w:val="24"/>
        </w:rPr>
      </w:pPr>
      <w:r>
        <w:rPr>
          <w:rFonts w:ascii="Arial" w:hAnsi="Arial" w:cs="Arial"/>
          <w:noProof/>
          <w:sz w:val="24"/>
          <w:szCs w:val="24"/>
        </w:rPr>
        <w:br w:type="page"/>
      </w:r>
    </w:p>
    <w:p w14:paraId="65FFC115" w14:textId="729C48B5" w:rsidR="00580BB2" w:rsidRPr="00AF5088" w:rsidRDefault="00BD036C" w:rsidP="00580BB2">
      <w:pPr>
        <w:spacing w:after="240" w:line="480" w:lineRule="auto"/>
        <w:rPr>
          <w:rFonts w:ascii="Arial" w:hAnsi="Arial" w:cs="Arial"/>
          <w:noProof/>
          <w:sz w:val="24"/>
          <w:szCs w:val="24"/>
        </w:rPr>
      </w:pPr>
      <w:r>
        <w:rPr>
          <w:rFonts w:ascii="Arial" w:hAnsi="Arial" w:cs="Arial"/>
          <w:noProof/>
          <w:sz w:val="24"/>
          <w:szCs w:val="24"/>
        </w:rPr>
        <w:lastRenderedPageBreak/>
        <w:t xml:space="preserve">The </w:t>
      </w:r>
      <w:r w:rsidR="00580BB2" w:rsidRPr="00AF5088">
        <w:rPr>
          <w:rFonts w:ascii="Arial" w:hAnsi="Arial" w:cs="Arial"/>
          <w:noProof/>
          <w:sz w:val="24"/>
          <w:szCs w:val="24"/>
        </w:rPr>
        <w:t xml:space="preserve">UK government </w:t>
      </w:r>
      <w:r>
        <w:rPr>
          <w:rFonts w:ascii="Arial" w:hAnsi="Arial" w:cs="Arial"/>
          <w:noProof/>
          <w:sz w:val="24"/>
          <w:szCs w:val="24"/>
        </w:rPr>
        <w:t>helped find</w:t>
      </w:r>
      <w:r w:rsidR="00580BB2" w:rsidRPr="00AF5088">
        <w:rPr>
          <w:rFonts w:ascii="Arial" w:hAnsi="Arial" w:cs="Arial"/>
          <w:noProof/>
          <w:sz w:val="24"/>
          <w:szCs w:val="24"/>
        </w:rPr>
        <w:t xml:space="preserve"> distributors, making available meeting spaces in overseas locations and providing advice. Company C commented: </w:t>
      </w:r>
    </w:p>
    <w:p w14:paraId="1F9F313A" w14:textId="77777777" w:rsidR="00580BB2" w:rsidRPr="00AF5088" w:rsidRDefault="00580BB2" w:rsidP="00580BB2">
      <w:pPr>
        <w:spacing w:after="240" w:line="480" w:lineRule="auto"/>
        <w:ind w:left="720"/>
        <w:rPr>
          <w:rFonts w:ascii="Arial" w:hAnsi="Arial" w:cs="Arial"/>
          <w:i/>
          <w:sz w:val="24"/>
          <w:szCs w:val="24"/>
        </w:rPr>
      </w:pPr>
      <w:r w:rsidRPr="00AF5088">
        <w:rPr>
          <w:rFonts w:ascii="Arial" w:hAnsi="Arial" w:cs="Arial"/>
          <w:i/>
          <w:noProof/>
          <w:sz w:val="24"/>
          <w:szCs w:val="24"/>
        </w:rPr>
        <w:t>“</w:t>
      </w:r>
      <w:r w:rsidRPr="00AF5088">
        <w:rPr>
          <w:rFonts w:ascii="Arial" w:hAnsi="Arial" w:cs="Arial"/>
          <w:i/>
          <w:sz w:val="24"/>
          <w:szCs w:val="24"/>
        </w:rPr>
        <w:t xml:space="preserve">The trip to Canada was funded by a grant which the cluster applied for. Local universities have been really helpful in testing nutrients and water volumes needed and calculating how the products would work in hotter climates. The UKTI helped with EXPO and that helped gain lots more contacts.” </w:t>
      </w:r>
    </w:p>
    <w:p w14:paraId="39303571" w14:textId="3A49FA82" w:rsidR="00580BB2" w:rsidRPr="00AF5088" w:rsidRDefault="00580BB2" w:rsidP="00580BB2">
      <w:pPr>
        <w:spacing w:after="240" w:line="480" w:lineRule="auto"/>
        <w:rPr>
          <w:rFonts w:ascii="Arial" w:hAnsi="Arial" w:cs="Arial"/>
          <w:sz w:val="24"/>
          <w:szCs w:val="24"/>
        </w:rPr>
      </w:pPr>
      <w:r w:rsidRPr="00AF5088">
        <w:rPr>
          <w:rFonts w:ascii="Arial" w:hAnsi="Arial" w:cs="Arial"/>
          <w:sz w:val="24"/>
          <w:szCs w:val="24"/>
        </w:rPr>
        <w:t xml:space="preserve">Trade fairs were </w:t>
      </w:r>
      <w:r w:rsidR="00C7075B">
        <w:rPr>
          <w:rFonts w:ascii="Arial" w:hAnsi="Arial" w:cs="Arial"/>
          <w:sz w:val="24"/>
          <w:szCs w:val="24"/>
        </w:rPr>
        <w:t>used</w:t>
      </w:r>
      <w:r w:rsidRPr="00AF5088">
        <w:rPr>
          <w:rFonts w:ascii="Arial" w:hAnsi="Arial" w:cs="Arial"/>
          <w:sz w:val="24"/>
          <w:szCs w:val="24"/>
        </w:rPr>
        <w:t xml:space="preserve"> for </w:t>
      </w:r>
      <w:r w:rsidR="00C7075B">
        <w:rPr>
          <w:rFonts w:ascii="Arial" w:hAnsi="Arial" w:cs="Arial"/>
          <w:sz w:val="24"/>
          <w:szCs w:val="24"/>
        </w:rPr>
        <w:t>making</w:t>
      </w:r>
      <w:r w:rsidRPr="00AF5088">
        <w:rPr>
          <w:rFonts w:ascii="Arial" w:hAnsi="Arial" w:cs="Arial"/>
          <w:sz w:val="24"/>
          <w:szCs w:val="24"/>
        </w:rPr>
        <w:t xml:space="preserve"> links and </w:t>
      </w:r>
      <w:r w:rsidR="00C7075B" w:rsidRPr="00AF5088">
        <w:rPr>
          <w:rFonts w:ascii="Arial" w:hAnsi="Arial" w:cs="Arial"/>
          <w:sz w:val="24"/>
          <w:szCs w:val="24"/>
        </w:rPr>
        <w:t xml:space="preserve">finding </w:t>
      </w:r>
      <w:r w:rsidRPr="00AF5088">
        <w:rPr>
          <w:rFonts w:ascii="Arial" w:hAnsi="Arial" w:cs="Arial"/>
          <w:sz w:val="24"/>
          <w:szCs w:val="24"/>
        </w:rPr>
        <w:t xml:space="preserve">customers: people interested in the same </w:t>
      </w:r>
      <w:r w:rsidR="00C7075B">
        <w:rPr>
          <w:rFonts w:ascii="Arial" w:hAnsi="Arial" w:cs="Arial"/>
          <w:sz w:val="24"/>
          <w:szCs w:val="24"/>
        </w:rPr>
        <w:t xml:space="preserve">green </w:t>
      </w:r>
      <w:r w:rsidRPr="00AF5088">
        <w:rPr>
          <w:rFonts w:ascii="Arial" w:hAnsi="Arial" w:cs="Arial"/>
          <w:sz w:val="24"/>
          <w:szCs w:val="24"/>
        </w:rPr>
        <w:t>niche market, more difficult to pick out by general advertising.</w:t>
      </w:r>
    </w:p>
    <w:p w14:paraId="097F12CF" w14:textId="77777777" w:rsidR="00580BB2" w:rsidRPr="00AF5088" w:rsidRDefault="00580BB2" w:rsidP="00580BB2">
      <w:pPr>
        <w:spacing w:after="240" w:line="480" w:lineRule="auto"/>
        <w:rPr>
          <w:rFonts w:ascii="Arial" w:hAnsi="Arial" w:cs="Arial"/>
          <w:sz w:val="24"/>
          <w:szCs w:val="24"/>
        </w:rPr>
      </w:pPr>
    </w:p>
    <w:p w14:paraId="6B01521C" w14:textId="03943352" w:rsidR="00580BB2" w:rsidRPr="00AF5088" w:rsidRDefault="00580BB2" w:rsidP="00580BB2">
      <w:pPr>
        <w:spacing w:after="240" w:line="480" w:lineRule="auto"/>
        <w:rPr>
          <w:rFonts w:ascii="Arial" w:hAnsi="Arial" w:cs="Arial"/>
          <w:sz w:val="24"/>
          <w:szCs w:val="24"/>
        </w:rPr>
      </w:pPr>
      <w:r w:rsidRPr="00AF5088">
        <w:rPr>
          <w:rFonts w:ascii="Arial" w:hAnsi="Arial" w:cs="Arial"/>
          <w:sz w:val="24"/>
          <w:szCs w:val="24"/>
        </w:rPr>
        <w:t xml:space="preserve">F and H mention marketing as expensive, but </w:t>
      </w:r>
      <w:r w:rsidR="00635AFE">
        <w:rPr>
          <w:rFonts w:ascii="Arial" w:hAnsi="Arial" w:cs="Arial"/>
          <w:sz w:val="24"/>
          <w:szCs w:val="24"/>
        </w:rPr>
        <w:t xml:space="preserve">which </w:t>
      </w:r>
      <w:r w:rsidRPr="00AF5088">
        <w:rPr>
          <w:rFonts w:ascii="Arial" w:hAnsi="Arial" w:cs="Arial"/>
          <w:sz w:val="24"/>
          <w:szCs w:val="24"/>
        </w:rPr>
        <w:t>can be effectively carried out by networks instead of paying for costly advertisements. F commented:</w:t>
      </w:r>
    </w:p>
    <w:p w14:paraId="2CB7DDE1" w14:textId="5E68F910" w:rsidR="00580BB2" w:rsidRPr="00AF5088" w:rsidRDefault="00580BB2" w:rsidP="00580BB2">
      <w:pPr>
        <w:spacing w:after="240" w:line="480" w:lineRule="auto"/>
        <w:ind w:left="720"/>
        <w:rPr>
          <w:rFonts w:ascii="Arial" w:hAnsi="Arial" w:cs="Arial"/>
          <w:i/>
          <w:sz w:val="24"/>
          <w:szCs w:val="24"/>
        </w:rPr>
      </w:pPr>
      <w:r w:rsidRPr="00AF5088">
        <w:rPr>
          <w:rFonts w:ascii="Arial" w:hAnsi="Arial" w:cs="Arial"/>
          <w:i/>
          <w:sz w:val="24"/>
          <w:szCs w:val="24"/>
        </w:rPr>
        <w:t>“We target the media to give them articles about how we grow our furniture</w:t>
      </w:r>
      <w:r w:rsidR="00BD036C">
        <w:rPr>
          <w:rFonts w:ascii="Arial" w:hAnsi="Arial" w:cs="Arial"/>
          <w:i/>
          <w:sz w:val="24"/>
          <w:szCs w:val="24"/>
        </w:rPr>
        <w:t>…</w:t>
      </w:r>
      <w:r w:rsidRPr="00AF5088">
        <w:rPr>
          <w:rFonts w:ascii="Arial" w:hAnsi="Arial" w:cs="Arial"/>
          <w:i/>
          <w:sz w:val="24"/>
          <w:szCs w:val="24"/>
        </w:rPr>
        <w:t xml:space="preserve"> We actively look for stories to tailor to the magazines readership and those stories help give us a market.”</w:t>
      </w:r>
    </w:p>
    <w:p w14:paraId="55C7C680" w14:textId="77777777" w:rsidR="00037A86" w:rsidRPr="00AF5088" w:rsidRDefault="00037A86" w:rsidP="00037A86">
      <w:pPr>
        <w:spacing w:after="240" w:line="480" w:lineRule="auto"/>
        <w:rPr>
          <w:rFonts w:ascii="Arial" w:hAnsi="Arial" w:cs="Arial"/>
          <w:noProof/>
          <w:sz w:val="24"/>
          <w:szCs w:val="24"/>
        </w:rPr>
      </w:pPr>
    </w:p>
    <w:p w14:paraId="6C170C84" w14:textId="55F68312" w:rsidR="00037A86" w:rsidRPr="00AF5088" w:rsidRDefault="002D105D" w:rsidP="00037A86">
      <w:pPr>
        <w:spacing w:after="240" w:line="480" w:lineRule="auto"/>
        <w:rPr>
          <w:rFonts w:ascii="Arial" w:hAnsi="Arial" w:cs="Arial"/>
          <w:b/>
          <w:noProof/>
          <w:sz w:val="24"/>
          <w:szCs w:val="24"/>
        </w:rPr>
      </w:pPr>
      <w:bookmarkStart w:id="82" w:name="f64"/>
      <w:r>
        <w:rPr>
          <w:rFonts w:ascii="Arial" w:hAnsi="Arial" w:cs="Arial"/>
          <w:b/>
          <w:noProof/>
          <w:sz w:val="24"/>
          <w:szCs w:val="24"/>
        </w:rPr>
        <w:t xml:space="preserve">4.6.4 </w:t>
      </w:r>
      <w:bookmarkEnd w:id="82"/>
      <w:r w:rsidR="00037A86" w:rsidRPr="00AF5088">
        <w:rPr>
          <w:rFonts w:ascii="Arial" w:hAnsi="Arial" w:cs="Arial"/>
          <w:b/>
          <w:noProof/>
          <w:sz w:val="24"/>
          <w:szCs w:val="24"/>
        </w:rPr>
        <w:t>Distribution Networks</w:t>
      </w:r>
    </w:p>
    <w:p w14:paraId="4B4820A2" w14:textId="6F66B880" w:rsidR="00037A86" w:rsidRPr="00AF5088" w:rsidRDefault="00037A86" w:rsidP="00037A86">
      <w:pPr>
        <w:spacing w:after="240" w:line="480" w:lineRule="auto"/>
        <w:rPr>
          <w:rFonts w:ascii="Arial" w:hAnsi="Arial" w:cs="Arial"/>
          <w:noProof/>
          <w:sz w:val="24"/>
          <w:szCs w:val="24"/>
        </w:rPr>
      </w:pPr>
      <w:r w:rsidRPr="00AF5088">
        <w:rPr>
          <w:rFonts w:ascii="Arial" w:hAnsi="Arial" w:cs="Arial"/>
          <w:noProof/>
          <w:sz w:val="24"/>
          <w:szCs w:val="24"/>
        </w:rPr>
        <w:t xml:space="preserve">Many of the companies use partner organisations for efficiency. For H, distributors and marketers helped them manage a complex, fast expanding export process. This agrees with </w:t>
      </w:r>
      <w:proofErr w:type="spellStart"/>
      <w:r w:rsidRPr="00AF5088">
        <w:rPr>
          <w:rFonts w:ascii="Arial" w:hAnsi="Arial" w:cs="Arial"/>
          <w:sz w:val="24"/>
          <w:szCs w:val="24"/>
        </w:rPr>
        <w:t>Mitgwe</w:t>
      </w:r>
      <w:proofErr w:type="spellEnd"/>
      <w:r w:rsidRPr="00AF5088">
        <w:rPr>
          <w:rFonts w:ascii="Arial" w:hAnsi="Arial" w:cs="Arial"/>
          <w:sz w:val="24"/>
          <w:szCs w:val="24"/>
        </w:rPr>
        <w:t xml:space="preserve"> (2006) who argued that businesses find networking faster and more practical to expand internationally than process models. </w:t>
      </w:r>
    </w:p>
    <w:p w14:paraId="2918CA48" w14:textId="77777777" w:rsidR="00037A86" w:rsidRPr="00AF5088" w:rsidRDefault="00037A86" w:rsidP="00037A86">
      <w:pPr>
        <w:spacing w:after="240" w:line="480" w:lineRule="auto"/>
        <w:rPr>
          <w:rFonts w:ascii="Arial" w:hAnsi="Arial" w:cs="Arial"/>
          <w:noProof/>
          <w:sz w:val="24"/>
          <w:szCs w:val="24"/>
        </w:rPr>
      </w:pPr>
    </w:p>
    <w:p w14:paraId="7A1C856E" w14:textId="246CCD3B" w:rsidR="00037A86" w:rsidRPr="00AF5088" w:rsidRDefault="00037A86" w:rsidP="00037A86">
      <w:pPr>
        <w:spacing w:after="240" w:line="480" w:lineRule="auto"/>
        <w:rPr>
          <w:rFonts w:ascii="Arial" w:hAnsi="Arial" w:cs="Arial"/>
          <w:noProof/>
          <w:sz w:val="24"/>
          <w:szCs w:val="24"/>
        </w:rPr>
      </w:pPr>
      <w:r w:rsidRPr="00AF5088">
        <w:rPr>
          <w:rFonts w:ascii="Arial" w:hAnsi="Arial" w:cs="Arial"/>
          <w:noProof/>
          <w:sz w:val="24"/>
          <w:szCs w:val="24"/>
        </w:rPr>
        <w:lastRenderedPageBreak/>
        <w:t xml:space="preserve">Company A </w:t>
      </w:r>
      <w:r w:rsidR="00BD036C">
        <w:rPr>
          <w:rFonts w:ascii="Arial" w:hAnsi="Arial" w:cs="Arial"/>
          <w:noProof/>
          <w:sz w:val="24"/>
          <w:szCs w:val="24"/>
        </w:rPr>
        <w:t xml:space="preserve">requires distributors to sign up to their environmental standards. </w:t>
      </w:r>
      <w:r w:rsidRPr="00AF5088">
        <w:rPr>
          <w:rFonts w:ascii="Arial" w:hAnsi="Arial" w:cs="Arial"/>
          <w:noProof/>
          <w:sz w:val="24"/>
          <w:szCs w:val="24"/>
        </w:rPr>
        <w:t>For Company B, distributors are partners who they work with on food standards and marketeing:</w:t>
      </w:r>
    </w:p>
    <w:p w14:paraId="3337C8E5" w14:textId="77777777" w:rsidR="00037A86" w:rsidRPr="00AF5088" w:rsidRDefault="00037A86" w:rsidP="00037A86">
      <w:pPr>
        <w:spacing w:after="240" w:line="480" w:lineRule="auto"/>
        <w:ind w:left="720"/>
        <w:rPr>
          <w:rFonts w:ascii="Arial" w:hAnsi="Arial" w:cs="Arial"/>
          <w:i/>
          <w:noProof/>
          <w:sz w:val="24"/>
          <w:szCs w:val="24"/>
        </w:rPr>
      </w:pPr>
      <w:bookmarkStart w:id="83" w:name="_Hlk6576976"/>
      <w:r w:rsidRPr="00AF5088">
        <w:rPr>
          <w:rFonts w:ascii="Arial" w:hAnsi="Arial" w:cs="Arial"/>
          <w:i/>
          <w:sz w:val="24"/>
          <w:szCs w:val="24"/>
        </w:rPr>
        <w:t>“We use distributors in every country. Distributors now deliver to Hong Kong weekly. In 2013 we contracted a distributor with established presence in the Middle East and Far East, specialising in quality food exports. Our distributors also share our concern for the environment. The founder joined a sales mission to Hong Kong organised by the distributors which helped increase our brand exposure.</w:t>
      </w:r>
      <w:bookmarkEnd w:id="83"/>
      <w:r w:rsidRPr="00AF5088">
        <w:rPr>
          <w:rFonts w:ascii="Arial" w:hAnsi="Arial" w:cs="Arial"/>
          <w:i/>
          <w:sz w:val="24"/>
          <w:szCs w:val="24"/>
        </w:rPr>
        <w:t>”</w:t>
      </w:r>
    </w:p>
    <w:p w14:paraId="7E22BD73" w14:textId="77777777" w:rsidR="00037A86" w:rsidRPr="00AF5088" w:rsidRDefault="00037A86" w:rsidP="00037A86">
      <w:pPr>
        <w:spacing w:after="240" w:line="480" w:lineRule="auto"/>
        <w:rPr>
          <w:rFonts w:ascii="Arial" w:hAnsi="Arial" w:cs="Arial"/>
          <w:noProof/>
          <w:sz w:val="24"/>
          <w:szCs w:val="24"/>
        </w:rPr>
      </w:pPr>
    </w:p>
    <w:p w14:paraId="15CAD0D4" w14:textId="7A62F5ED" w:rsidR="00037A86" w:rsidRPr="00AF5088" w:rsidRDefault="00037A86" w:rsidP="00037A86">
      <w:pPr>
        <w:spacing w:after="240" w:line="480" w:lineRule="auto"/>
        <w:rPr>
          <w:rFonts w:ascii="Arial" w:hAnsi="Arial" w:cs="Arial"/>
          <w:noProof/>
          <w:sz w:val="24"/>
          <w:szCs w:val="24"/>
        </w:rPr>
      </w:pPr>
      <w:r w:rsidRPr="00AF5088">
        <w:rPr>
          <w:rFonts w:ascii="Arial" w:hAnsi="Arial" w:cs="Arial"/>
          <w:noProof/>
          <w:sz w:val="24"/>
          <w:szCs w:val="24"/>
        </w:rPr>
        <w:t>However, Company H</w:t>
      </w:r>
      <w:r w:rsidR="003E20FD">
        <w:rPr>
          <w:rFonts w:ascii="Arial" w:hAnsi="Arial" w:cs="Arial"/>
          <w:noProof/>
          <w:sz w:val="24"/>
          <w:szCs w:val="24"/>
        </w:rPr>
        <w:t>,</w:t>
      </w:r>
      <w:r w:rsidRPr="00AF5088">
        <w:rPr>
          <w:rFonts w:ascii="Arial" w:hAnsi="Arial" w:cs="Arial"/>
          <w:noProof/>
          <w:sz w:val="24"/>
          <w:szCs w:val="24"/>
        </w:rPr>
        <w:t xml:space="preserve"> which has been taken over by an MNC, regards distribution and warehousing as a general business need and hopes to gain efficiencies from their new owners, whilst influencing them </w:t>
      </w:r>
      <w:r w:rsidR="003E20FD">
        <w:rPr>
          <w:rFonts w:ascii="Arial" w:hAnsi="Arial" w:cs="Arial"/>
          <w:noProof/>
          <w:sz w:val="24"/>
          <w:szCs w:val="24"/>
        </w:rPr>
        <w:t>to adopt</w:t>
      </w:r>
      <w:r w:rsidRPr="00AF5088">
        <w:rPr>
          <w:rFonts w:ascii="Arial" w:hAnsi="Arial" w:cs="Arial"/>
          <w:noProof/>
          <w:sz w:val="24"/>
          <w:szCs w:val="24"/>
        </w:rPr>
        <w:t xml:space="preserve"> sustainable practices. J criticises the way some green businesses don’t always insi</w:t>
      </w:r>
      <w:r w:rsidR="003E20FD">
        <w:rPr>
          <w:rFonts w:ascii="Arial" w:hAnsi="Arial" w:cs="Arial"/>
          <w:noProof/>
          <w:sz w:val="24"/>
          <w:szCs w:val="24"/>
        </w:rPr>
        <w:t>s</w:t>
      </w:r>
      <w:r w:rsidRPr="00AF5088">
        <w:rPr>
          <w:rFonts w:ascii="Arial" w:hAnsi="Arial" w:cs="Arial"/>
          <w:noProof/>
          <w:sz w:val="24"/>
          <w:szCs w:val="24"/>
        </w:rPr>
        <w:t>t on the same values from all of the</w:t>
      </w:r>
      <w:r w:rsidR="003E20FD">
        <w:rPr>
          <w:rFonts w:ascii="Arial" w:hAnsi="Arial" w:cs="Arial"/>
          <w:noProof/>
          <w:sz w:val="24"/>
          <w:szCs w:val="24"/>
        </w:rPr>
        <w:t>ir</w:t>
      </w:r>
      <w:r w:rsidRPr="00AF5088">
        <w:rPr>
          <w:rFonts w:ascii="Arial" w:hAnsi="Arial" w:cs="Arial"/>
          <w:noProof/>
          <w:sz w:val="24"/>
          <w:szCs w:val="24"/>
        </w:rPr>
        <w:t xml:space="preserve"> partners or at every stage in their operation</w:t>
      </w:r>
      <w:r w:rsidR="003E20FD">
        <w:rPr>
          <w:rFonts w:ascii="Arial" w:hAnsi="Arial" w:cs="Arial"/>
          <w:noProof/>
          <w:sz w:val="24"/>
          <w:szCs w:val="24"/>
        </w:rPr>
        <w:t>s</w:t>
      </w:r>
      <w:r w:rsidRPr="00AF5088">
        <w:rPr>
          <w:rFonts w:ascii="Arial" w:hAnsi="Arial" w:cs="Arial"/>
          <w:noProof/>
          <w:sz w:val="24"/>
          <w:szCs w:val="24"/>
        </w:rPr>
        <w:t>:</w:t>
      </w:r>
    </w:p>
    <w:p w14:paraId="20BA05CC" w14:textId="77777777" w:rsidR="00037A86" w:rsidRPr="00AF5088" w:rsidRDefault="00037A86" w:rsidP="00037A86">
      <w:pPr>
        <w:spacing w:after="240" w:line="480" w:lineRule="auto"/>
        <w:ind w:left="720"/>
        <w:rPr>
          <w:rFonts w:ascii="Arial" w:hAnsi="Arial" w:cs="Arial"/>
          <w:i/>
          <w:sz w:val="24"/>
          <w:szCs w:val="24"/>
        </w:rPr>
      </w:pPr>
      <w:r w:rsidRPr="00AF5088">
        <w:rPr>
          <w:rFonts w:ascii="Arial" w:hAnsi="Arial" w:cs="Arial"/>
          <w:i/>
          <w:sz w:val="24"/>
          <w:szCs w:val="24"/>
        </w:rPr>
        <w:t>“Some green companies might seem green but don’t have certification or don’t insist on the same standards for their distributors or partners. We are a business based on belief and a desire to change the way business works, so we are totally different from your average big business.”</w:t>
      </w:r>
    </w:p>
    <w:p w14:paraId="1B7D201B" w14:textId="77777777" w:rsidR="00037A86" w:rsidRPr="00AF5088" w:rsidRDefault="00037A86" w:rsidP="00037A86">
      <w:pPr>
        <w:spacing w:after="240" w:line="480" w:lineRule="auto"/>
        <w:rPr>
          <w:rFonts w:ascii="Arial" w:hAnsi="Arial" w:cs="Arial"/>
          <w:noProof/>
          <w:sz w:val="24"/>
          <w:szCs w:val="24"/>
        </w:rPr>
      </w:pPr>
    </w:p>
    <w:p w14:paraId="2A4559BE" w14:textId="5F1AC3AF" w:rsidR="00037A86" w:rsidRPr="00AF5088" w:rsidRDefault="002D105D" w:rsidP="00037A86">
      <w:pPr>
        <w:spacing w:after="240" w:line="480" w:lineRule="auto"/>
        <w:rPr>
          <w:rFonts w:ascii="Arial" w:hAnsi="Arial" w:cs="Arial"/>
          <w:b/>
          <w:noProof/>
          <w:sz w:val="24"/>
          <w:szCs w:val="24"/>
        </w:rPr>
      </w:pPr>
      <w:bookmarkStart w:id="84" w:name="f65"/>
      <w:r>
        <w:rPr>
          <w:rFonts w:ascii="Arial" w:hAnsi="Arial" w:cs="Arial"/>
          <w:b/>
          <w:noProof/>
          <w:sz w:val="24"/>
          <w:szCs w:val="24"/>
        </w:rPr>
        <w:t xml:space="preserve">4.6.5 </w:t>
      </w:r>
      <w:bookmarkEnd w:id="84"/>
      <w:r w:rsidR="00037A86" w:rsidRPr="00AF5088">
        <w:rPr>
          <w:rFonts w:ascii="Arial" w:hAnsi="Arial" w:cs="Arial"/>
          <w:b/>
          <w:noProof/>
          <w:sz w:val="24"/>
          <w:szCs w:val="24"/>
        </w:rPr>
        <w:t>Cooperative Networks</w:t>
      </w:r>
    </w:p>
    <w:p w14:paraId="41908EC3" w14:textId="0F8B9B92" w:rsidR="00037A86" w:rsidRPr="00AF5088" w:rsidRDefault="00BD036C" w:rsidP="00037A86">
      <w:pPr>
        <w:spacing w:after="240" w:line="480" w:lineRule="auto"/>
        <w:rPr>
          <w:rFonts w:ascii="Arial" w:hAnsi="Arial" w:cs="Arial"/>
          <w:noProof/>
          <w:sz w:val="24"/>
          <w:szCs w:val="24"/>
        </w:rPr>
      </w:pPr>
      <w:r>
        <w:rPr>
          <w:rFonts w:ascii="Arial" w:hAnsi="Arial" w:cs="Arial"/>
          <w:noProof/>
          <w:sz w:val="24"/>
          <w:szCs w:val="24"/>
        </w:rPr>
        <w:lastRenderedPageBreak/>
        <w:t>Businesses</w:t>
      </w:r>
      <w:r w:rsidR="00037A86" w:rsidRPr="00AF5088">
        <w:rPr>
          <w:rFonts w:ascii="Arial" w:hAnsi="Arial" w:cs="Arial"/>
          <w:noProof/>
          <w:sz w:val="24"/>
          <w:szCs w:val="24"/>
        </w:rPr>
        <w:t xml:space="preserve"> D and E use cooperatives and G is a cooperative </w:t>
      </w:r>
      <w:r>
        <w:rPr>
          <w:rFonts w:ascii="Arial" w:hAnsi="Arial" w:cs="Arial"/>
          <w:noProof/>
          <w:sz w:val="24"/>
          <w:szCs w:val="24"/>
        </w:rPr>
        <w:t>with</w:t>
      </w:r>
      <w:r w:rsidR="00037A86" w:rsidRPr="00AF5088">
        <w:rPr>
          <w:rFonts w:ascii="Arial" w:hAnsi="Arial" w:cs="Arial"/>
          <w:noProof/>
          <w:sz w:val="24"/>
          <w:szCs w:val="24"/>
        </w:rPr>
        <w:t xml:space="preserve"> links to others. </w:t>
      </w:r>
      <w:r>
        <w:rPr>
          <w:rFonts w:ascii="Arial" w:hAnsi="Arial" w:cs="Arial"/>
          <w:noProof/>
          <w:sz w:val="24"/>
          <w:szCs w:val="24"/>
        </w:rPr>
        <w:t>Cooperatives commit</w:t>
      </w:r>
      <w:r w:rsidR="00037A86" w:rsidRPr="00AF5088">
        <w:rPr>
          <w:rFonts w:ascii="Arial" w:hAnsi="Arial" w:cs="Arial"/>
          <w:noProof/>
          <w:sz w:val="24"/>
          <w:szCs w:val="24"/>
        </w:rPr>
        <w:t xml:space="preserve"> to forming partnerships</w:t>
      </w:r>
      <w:r>
        <w:rPr>
          <w:rFonts w:ascii="Arial" w:hAnsi="Arial" w:cs="Arial"/>
          <w:noProof/>
          <w:sz w:val="24"/>
          <w:szCs w:val="24"/>
        </w:rPr>
        <w:t xml:space="preserve">, ethical values and paying a fair price, </w:t>
      </w:r>
      <w:r w:rsidR="00037A86" w:rsidRPr="00AF5088">
        <w:rPr>
          <w:rFonts w:ascii="Arial" w:hAnsi="Arial" w:cs="Arial"/>
          <w:noProof/>
          <w:sz w:val="24"/>
          <w:szCs w:val="24"/>
        </w:rPr>
        <w:t xml:space="preserve">which </w:t>
      </w:r>
      <w:r w:rsidR="004E24B5">
        <w:rPr>
          <w:rFonts w:ascii="Arial" w:hAnsi="Arial" w:cs="Arial"/>
          <w:noProof/>
          <w:sz w:val="24"/>
          <w:szCs w:val="24"/>
        </w:rPr>
        <w:t>i</w:t>
      </w:r>
      <w:r w:rsidR="00037A86" w:rsidRPr="00AF5088">
        <w:rPr>
          <w:rFonts w:ascii="Arial" w:hAnsi="Arial" w:cs="Arial"/>
          <w:noProof/>
          <w:sz w:val="24"/>
          <w:szCs w:val="24"/>
        </w:rPr>
        <w:t xml:space="preserve">s </w:t>
      </w:r>
      <w:r>
        <w:rPr>
          <w:rFonts w:ascii="Arial" w:hAnsi="Arial" w:cs="Arial"/>
          <w:noProof/>
          <w:sz w:val="24"/>
          <w:szCs w:val="24"/>
        </w:rPr>
        <w:t>creates stability</w:t>
      </w:r>
      <w:r w:rsidR="00037A86" w:rsidRPr="00AF5088">
        <w:rPr>
          <w:rFonts w:ascii="Arial" w:hAnsi="Arial" w:cs="Arial"/>
          <w:noProof/>
          <w:sz w:val="24"/>
          <w:szCs w:val="24"/>
        </w:rPr>
        <w:t xml:space="preserve"> for organic farmers. G commented:</w:t>
      </w:r>
    </w:p>
    <w:p w14:paraId="61C1A648" w14:textId="77777777" w:rsidR="00037A86" w:rsidRPr="00AF5088" w:rsidRDefault="00037A86" w:rsidP="00037A86">
      <w:pPr>
        <w:spacing w:after="240" w:line="480" w:lineRule="auto"/>
        <w:ind w:left="720"/>
        <w:rPr>
          <w:rFonts w:ascii="Arial" w:hAnsi="Arial" w:cs="Arial"/>
          <w:noProof/>
          <w:sz w:val="24"/>
          <w:szCs w:val="24"/>
        </w:rPr>
      </w:pPr>
      <w:r w:rsidRPr="00AF5088">
        <w:rPr>
          <w:rFonts w:ascii="Arial" w:hAnsi="Arial" w:cs="Arial"/>
          <w:i/>
          <w:sz w:val="24"/>
          <w:szCs w:val="24"/>
        </w:rPr>
        <w:t>“We don’t have shareholders like other companies, but we do share profits between members, who form the board of directors. The cooperative pays us a fair price guaranteed.”</w:t>
      </w:r>
    </w:p>
    <w:p w14:paraId="5D14F105" w14:textId="77777777" w:rsidR="00037A86" w:rsidRPr="00AF5088" w:rsidRDefault="00037A86" w:rsidP="00037A86">
      <w:pPr>
        <w:spacing w:after="240" w:line="480" w:lineRule="auto"/>
        <w:rPr>
          <w:rFonts w:ascii="Arial" w:hAnsi="Arial" w:cs="Arial"/>
          <w:noProof/>
          <w:sz w:val="24"/>
          <w:szCs w:val="24"/>
        </w:rPr>
      </w:pPr>
    </w:p>
    <w:p w14:paraId="076F36FE" w14:textId="7B267CDF" w:rsidR="00037A86" w:rsidRPr="00AF5088" w:rsidRDefault="00037A86" w:rsidP="00037A86">
      <w:pPr>
        <w:spacing w:after="240" w:line="480" w:lineRule="auto"/>
        <w:rPr>
          <w:rFonts w:ascii="Arial" w:hAnsi="Arial" w:cs="Arial"/>
          <w:noProof/>
          <w:sz w:val="24"/>
          <w:szCs w:val="24"/>
        </w:rPr>
      </w:pPr>
      <w:r w:rsidRPr="00AF5088">
        <w:rPr>
          <w:rFonts w:ascii="Arial" w:hAnsi="Arial" w:cs="Arial"/>
          <w:noProof/>
          <w:sz w:val="24"/>
          <w:szCs w:val="24"/>
        </w:rPr>
        <w:t>Company G partnered with other cooperatives in Europe and the USA to gain access to distribution facilities in those markets. They joined a USA coop</w:t>
      </w:r>
      <w:r w:rsidR="004E24B5">
        <w:rPr>
          <w:rFonts w:ascii="Arial" w:hAnsi="Arial" w:cs="Arial"/>
          <w:noProof/>
          <w:sz w:val="24"/>
          <w:szCs w:val="24"/>
        </w:rPr>
        <w:t>erative</w:t>
      </w:r>
      <w:r w:rsidRPr="00AF5088">
        <w:rPr>
          <w:rFonts w:ascii="Arial" w:hAnsi="Arial" w:cs="Arial"/>
          <w:noProof/>
          <w:sz w:val="24"/>
          <w:szCs w:val="24"/>
        </w:rPr>
        <w:t xml:space="preserve"> to pool their resources</w:t>
      </w:r>
      <w:r w:rsidR="004E24B5">
        <w:rPr>
          <w:rFonts w:ascii="Arial" w:hAnsi="Arial" w:cs="Arial"/>
          <w:noProof/>
          <w:sz w:val="24"/>
          <w:szCs w:val="24"/>
        </w:rPr>
        <w:t xml:space="preserve">, </w:t>
      </w:r>
      <w:r w:rsidRPr="00AF5088">
        <w:rPr>
          <w:rFonts w:ascii="Arial" w:hAnsi="Arial" w:cs="Arial"/>
          <w:noProof/>
          <w:sz w:val="24"/>
          <w:szCs w:val="24"/>
        </w:rPr>
        <w:t xml:space="preserve">overcome technical and legal hurdles </w:t>
      </w:r>
      <w:r w:rsidR="004E24B5">
        <w:rPr>
          <w:rFonts w:ascii="Arial" w:hAnsi="Arial" w:cs="Arial"/>
          <w:noProof/>
          <w:sz w:val="24"/>
          <w:szCs w:val="24"/>
        </w:rPr>
        <w:t>and</w:t>
      </w:r>
      <w:r w:rsidRPr="00AF5088">
        <w:rPr>
          <w:rFonts w:ascii="Arial" w:hAnsi="Arial" w:cs="Arial"/>
          <w:noProof/>
          <w:sz w:val="24"/>
          <w:szCs w:val="24"/>
        </w:rPr>
        <w:t xml:space="preserve"> </w:t>
      </w:r>
      <w:r w:rsidR="004E24B5">
        <w:rPr>
          <w:rFonts w:ascii="Arial" w:hAnsi="Arial" w:cs="Arial"/>
          <w:noProof/>
          <w:sz w:val="24"/>
          <w:szCs w:val="24"/>
        </w:rPr>
        <w:t xml:space="preserve">insodoing </w:t>
      </w:r>
      <w:r w:rsidRPr="00AF5088">
        <w:rPr>
          <w:rFonts w:ascii="Arial" w:hAnsi="Arial" w:cs="Arial"/>
          <w:noProof/>
          <w:sz w:val="24"/>
          <w:szCs w:val="24"/>
        </w:rPr>
        <w:t>gain entry to the Chinese market. G commented:</w:t>
      </w:r>
    </w:p>
    <w:p w14:paraId="509D7082" w14:textId="13A79F12" w:rsidR="00037A86" w:rsidRPr="00AF5088" w:rsidRDefault="00037A86" w:rsidP="00037A86">
      <w:pPr>
        <w:spacing w:after="240" w:line="480" w:lineRule="auto"/>
        <w:ind w:left="720"/>
        <w:rPr>
          <w:rFonts w:ascii="Arial" w:hAnsi="Arial" w:cs="Arial"/>
          <w:i/>
          <w:sz w:val="24"/>
          <w:szCs w:val="24"/>
        </w:rPr>
      </w:pPr>
      <w:r w:rsidRPr="00AF5088">
        <w:rPr>
          <w:rFonts w:ascii="Arial" w:hAnsi="Arial" w:cs="Arial"/>
          <w:i/>
          <w:sz w:val="24"/>
          <w:szCs w:val="24"/>
        </w:rPr>
        <w:t>“I would recommend the coop because they give us advice and support and put us in touch with other coops for help and advice about exporting. It’s complex and you need a bigger group to do it; farmers cannot do it as small businesses.”</w:t>
      </w:r>
    </w:p>
    <w:p w14:paraId="42F21AF2" w14:textId="77777777" w:rsidR="00037A86" w:rsidRPr="00AF5088" w:rsidRDefault="00037A86" w:rsidP="00037A86">
      <w:pPr>
        <w:spacing w:after="240" w:line="480" w:lineRule="auto"/>
        <w:rPr>
          <w:rFonts w:ascii="Arial" w:hAnsi="Arial" w:cs="Arial"/>
          <w:i/>
          <w:sz w:val="24"/>
          <w:szCs w:val="24"/>
        </w:rPr>
      </w:pPr>
    </w:p>
    <w:p w14:paraId="5D008915" w14:textId="2DEB2BF7" w:rsidR="00037A86" w:rsidRPr="00AF5088" w:rsidRDefault="002D105D" w:rsidP="00037A86">
      <w:pPr>
        <w:spacing w:after="240" w:line="480" w:lineRule="auto"/>
        <w:rPr>
          <w:rFonts w:ascii="Arial" w:hAnsi="Arial" w:cs="Arial"/>
          <w:b/>
          <w:sz w:val="24"/>
          <w:szCs w:val="24"/>
        </w:rPr>
      </w:pPr>
      <w:bookmarkStart w:id="85" w:name="f66"/>
      <w:r>
        <w:rPr>
          <w:rFonts w:ascii="Arial" w:hAnsi="Arial" w:cs="Arial"/>
          <w:b/>
          <w:sz w:val="24"/>
          <w:szCs w:val="24"/>
        </w:rPr>
        <w:t xml:space="preserve">4.6.6 </w:t>
      </w:r>
      <w:bookmarkEnd w:id="85"/>
      <w:r w:rsidR="00037A86" w:rsidRPr="00AF5088">
        <w:rPr>
          <w:rFonts w:ascii="Arial" w:hAnsi="Arial" w:cs="Arial"/>
          <w:b/>
          <w:sz w:val="24"/>
          <w:szCs w:val="24"/>
        </w:rPr>
        <w:t>Networks and the degree of Internationalisation</w:t>
      </w:r>
    </w:p>
    <w:p w14:paraId="7897DC4B" w14:textId="3F04C08E" w:rsidR="00037A86" w:rsidRPr="00AF5088" w:rsidRDefault="00037A86" w:rsidP="00037A86">
      <w:pPr>
        <w:spacing w:after="240" w:line="480" w:lineRule="auto"/>
        <w:rPr>
          <w:rFonts w:ascii="Arial" w:hAnsi="Arial" w:cs="Arial"/>
          <w:sz w:val="24"/>
          <w:szCs w:val="24"/>
        </w:rPr>
      </w:pPr>
      <w:r w:rsidRPr="00AF5088">
        <w:rPr>
          <w:rFonts w:ascii="Arial" w:hAnsi="Arial" w:cs="Arial"/>
          <w:sz w:val="24"/>
          <w:szCs w:val="24"/>
        </w:rPr>
        <w:t xml:space="preserve">An attempt has been made </w:t>
      </w:r>
      <w:r w:rsidR="0064734A">
        <w:rPr>
          <w:rFonts w:ascii="Arial" w:hAnsi="Arial" w:cs="Arial"/>
          <w:sz w:val="24"/>
          <w:szCs w:val="24"/>
        </w:rPr>
        <w:t xml:space="preserve">to </w:t>
      </w:r>
      <w:r w:rsidR="0064734A" w:rsidRPr="00AF5088">
        <w:rPr>
          <w:rFonts w:ascii="Arial" w:hAnsi="Arial" w:cs="Arial"/>
          <w:sz w:val="24"/>
          <w:szCs w:val="24"/>
        </w:rPr>
        <w:t xml:space="preserve">apply the matrix suggested by </w:t>
      </w:r>
      <w:proofErr w:type="spellStart"/>
      <w:r w:rsidR="0064734A" w:rsidRPr="00AF5088">
        <w:rPr>
          <w:rFonts w:ascii="Arial" w:hAnsi="Arial" w:cs="Arial"/>
          <w:sz w:val="24"/>
          <w:szCs w:val="24"/>
        </w:rPr>
        <w:t>Johanson</w:t>
      </w:r>
      <w:proofErr w:type="spellEnd"/>
      <w:r w:rsidR="0064734A" w:rsidRPr="00AF5088">
        <w:rPr>
          <w:rFonts w:ascii="Arial" w:hAnsi="Arial" w:cs="Arial"/>
          <w:sz w:val="24"/>
          <w:szCs w:val="24"/>
        </w:rPr>
        <w:t xml:space="preserve"> and </w:t>
      </w:r>
      <w:proofErr w:type="spellStart"/>
      <w:r w:rsidR="0064734A" w:rsidRPr="00AF5088">
        <w:rPr>
          <w:rFonts w:ascii="Arial" w:hAnsi="Arial" w:cs="Arial"/>
          <w:sz w:val="24"/>
          <w:szCs w:val="24"/>
        </w:rPr>
        <w:t>Mattsson</w:t>
      </w:r>
      <w:proofErr w:type="spellEnd"/>
      <w:r w:rsidR="0064734A" w:rsidRPr="00AF5088">
        <w:rPr>
          <w:rFonts w:ascii="Arial" w:hAnsi="Arial" w:cs="Arial"/>
          <w:sz w:val="24"/>
          <w:szCs w:val="24"/>
        </w:rPr>
        <w:t xml:space="preserve"> (1988)</w:t>
      </w:r>
      <w:r w:rsidR="0064734A">
        <w:rPr>
          <w:rFonts w:ascii="Arial" w:hAnsi="Arial" w:cs="Arial"/>
          <w:sz w:val="24"/>
          <w:szCs w:val="24"/>
        </w:rPr>
        <w:t xml:space="preserve"> </w:t>
      </w:r>
      <w:r w:rsidRPr="00AF5088">
        <w:rPr>
          <w:rFonts w:ascii="Arial" w:hAnsi="Arial" w:cs="Arial"/>
          <w:sz w:val="24"/>
          <w:szCs w:val="24"/>
        </w:rPr>
        <w:t xml:space="preserve">in Figure 18. The degree of internationalisation of the firm suggests that those able to export alone, rather than through assistance, are more experienced and more internationalised. But </w:t>
      </w:r>
      <w:r w:rsidR="0064734A">
        <w:rPr>
          <w:rFonts w:ascii="Arial" w:hAnsi="Arial" w:cs="Arial"/>
          <w:sz w:val="24"/>
          <w:szCs w:val="24"/>
        </w:rPr>
        <w:t>C</w:t>
      </w:r>
      <w:r w:rsidRPr="00AF5088">
        <w:rPr>
          <w:rFonts w:ascii="Arial" w:hAnsi="Arial" w:cs="Arial"/>
          <w:sz w:val="24"/>
          <w:szCs w:val="24"/>
        </w:rPr>
        <w:t>ompanies F and J are not: they are relatively inexperienced</w:t>
      </w:r>
      <w:r w:rsidR="0064734A">
        <w:rPr>
          <w:rFonts w:ascii="Arial" w:hAnsi="Arial" w:cs="Arial"/>
          <w:sz w:val="24"/>
          <w:szCs w:val="24"/>
        </w:rPr>
        <w:t xml:space="preserve">, </w:t>
      </w:r>
      <w:r w:rsidRPr="00AF5088">
        <w:rPr>
          <w:rFonts w:ascii="Arial" w:hAnsi="Arial" w:cs="Arial"/>
          <w:sz w:val="24"/>
          <w:szCs w:val="24"/>
        </w:rPr>
        <w:t>able to manage exports through the use of technology</w:t>
      </w:r>
      <w:r w:rsidR="0064734A">
        <w:rPr>
          <w:rFonts w:ascii="Arial" w:hAnsi="Arial" w:cs="Arial"/>
          <w:sz w:val="24"/>
          <w:szCs w:val="24"/>
        </w:rPr>
        <w:t xml:space="preserve">. They take </w:t>
      </w:r>
      <w:r w:rsidRPr="00AF5088">
        <w:rPr>
          <w:rFonts w:ascii="Arial" w:hAnsi="Arial" w:cs="Arial"/>
          <w:sz w:val="24"/>
          <w:szCs w:val="24"/>
        </w:rPr>
        <w:lastRenderedPageBreak/>
        <w:t xml:space="preserve">orders </w:t>
      </w:r>
      <w:r w:rsidR="0064734A" w:rsidRPr="00AF5088">
        <w:rPr>
          <w:rFonts w:ascii="Arial" w:hAnsi="Arial" w:cs="Arial"/>
          <w:sz w:val="24"/>
          <w:szCs w:val="24"/>
        </w:rPr>
        <w:t xml:space="preserve">directly </w:t>
      </w:r>
      <w:r w:rsidRPr="00AF5088">
        <w:rPr>
          <w:rFonts w:ascii="Arial" w:hAnsi="Arial" w:cs="Arial"/>
          <w:sz w:val="24"/>
          <w:szCs w:val="24"/>
        </w:rPr>
        <w:t xml:space="preserve">through the internet, </w:t>
      </w:r>
      <w:r w:rsidR="00C34EA0">
        <w:rPr>
          <w:rFonts w:ascii="Arial" w:hAnsi="Arial" w:cs="Arial"/>
          <w:sz w:val="24"/>
          <w:szCs w:val="24"/>
        </w:rPr>
        <w:t xml:space="preserve">managing exports </w:t>
      </w:r>
      <w:r w:rsidR="0064734A">
        <w:rPr>
          <w:rFonts w:ascii="Arial" w:hAnsi="Arial" w:cs="Arial"/>
          <w:sz w:val="24"/>
          <w:szCs w:val="24"/>
        </w:rPr>
        <w:t>themselves</w:t>
      </w:r>
      <w:r w:rsidRPr="00AF5088">
        <w:rPr>
          <w:rFonts w:ascii="Arial" w:hAnsi="Arial" w:cs="Arial"/>
          <w:sz w:val="24"/>
          <w:szCs w:val="24"/>
        </w:rPr>
        <w:t xml:space="preserve"> due to their small size.</w:t>
      </w:r>
    </w:p>
    <w:p w14:paraId="74EB1823" w14:textId="77777777" w:rsidR="00037A86" w:rsidRPr="00AF5088" w:rsidRDefault="00037A86" w:rsidP="00037A86">
      <w:pPr>
        <w:spacing w:after="240" w:line="480" w:lineRule="auto"/>
        <w:rPr>
          <w:rFonts w:ascii="Arial" w:hAnsi="Arial" w:cs="Arial"/>
          <w:sz w:val="24"/>
          <w:szCs w:val="24"/>
        </w:rPr>
      </w:pPr>
    </w:p>
    <w:p w14:paraId="6B1663F3" w14:textId="77777777" w:rsidR="00037A86" w:rsidRPr="00AF5088" w:rsidRDefault="00037A86" w:rsidP="00037A86">
      <w:pPr>
        <w:spacing w:after="240" w:line="480" w:lineRule="auto"/>
        <w:rPr>
          <w:rFonts w:ascii="Arial" w:hAnsi="Arial" w:cs="Arial"/>
          <w:sz w:val="24"/>
          <w:szCs w:val="24"/>
        </w:rPr>
      </w:pPr>
      <w:r w:rsidRPr="00AF5088">
        <w:rPr>
          <w:rFonts w:ascii="Arial" w:hAnsi="Arial" w:cs="Arial"/>
          <w:noProof/>
          <w:sz w:val="24"/>
          <w:szCs w:val="24"/>
        </w:rPr>
        <w:drawing>
          <wp:inline distT="0" distB="0" distL="0" distR="0" wp14:anchorId="48644D0C" wp14:editId="4AEC8E57">
            <wp:extent cx="6010275" cy="3623842"/>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3"/>
                    <a:srcRect l="32739" t="37227" r="33359" b="26432"/>
                    <a:stretch/>
                  </pic:blipFill>
                  <pic:spPr bwMode="auto">
                    <a:xfrm>
                      <a:off x="0" y="0"/>
                      <a:ext cx="6052609" cy="3649367"/>
                    </a:xfrm>
                    <a:prstGeom prst="rect">
                      <a:avLst/>
                    </a:prstGeom>
                    <a:ln>
                      <a:noFill/>
                    </a:ln>
                    <a:extLst>
                      <a:ext uri="{53640926-AAD7-44D8-BBD7-CCE9431645EC}">
                        <a14:shadowObscured xmlns:a14="http://schemas.microsoft.com/office/drawing/2010/main"/>
                      </a:ext>
                    </a:extLst>
                  </pic:spPr>
                </pic:pic>
              </a:graphicData>
            </a:graphic>
          </wp:inline>
        </w:drawing>
      </w:r>
    </w:p>
    <w:p w14:paraId="55055E1B" w14:textId="77777777" w:rsidR="00037A86" w:rsidRDefault="00037A86" w:rsidP="00037A86">
      <w:pPr>
        <w:jc w:val="center"/>
        <w:rPr>
          <w:rFonts w:ascii="Arial" w:hAnsi="Arial" w:cs="Arial"/>
          <w:sz w:val="24"/>
          <w:szCs w:val="24"/>
        </w:rPr>
      </w:pPr>
      <w:r w:rsidRPr="00AF5088">
        <w:rPr>
          <w:rFonts w:ascii="Arial" w:hAnsi="Arial" w:cs="Arial"/>
          <w:sz w:val="24"/>
          <w:szCs w:val="24"/>
        </w:rPr>
        <w:t xml:space="preserve">Figure </w:t>
      </w:r>
      <w:bookmarkStart w:id="86" w:name="fig18"/>
      <w:r w:rsidRPr="00AF5088">
        <w:rPr>
          <w:rFonts w:ascii="Arial" w:hAnsi="Arial" w:cs="Arial"/>
          <w:sz w:val="24"/>
          <w:szCs w:val="24"/>
        </w:rPr>
        <w:t>18</w:t>
      </w:r>
      <w:bookmarkEnd w:id="86"/>
      <w:r w:rsidRPr="00AF5088">
        <w:rPr>
          <w:rFonts w:ascii="Arial" w:hAnsi="Arial" w:cs="Arial"/>
          <w:sz w:val="24"/>
          <w:szCs w:val="24"/>
        </w:rPr>
        <w:t xml:space="preserve">: Internationalisation through networks, </w:t>
      </w:r>
    </w:p>
    <w:p w14:paraId="49F82353" w14:textId="77777777" w:rsidR="00037A86" w:rsidRPr="00AF5088" w:rsidRDefault="00037A86" w:rsidP="00037A86">
      <w:pPr>
        <w:spacing w:after="240" w:line="480" w:lineRule="auto"/>
        <w:jc w:val="center"/>
        <w:rPr>
          <w:rFonts w:ascii="Arial" w:hAnsi="Arial" w:cs="Arial"/>
          <w:sz w:val="24"/>
          <w:szCs w:val="24"/>
        </w:rPr>
      </w:pPr>
      <w:r w:rsidRPr="00AF5088">
        <w:rPr>
          <w:rFonts w:ascii="Arial" w:hAnsi="Arial" w:cs="Arial"/>
          <w:sz w:val="24"/>
          <w:szCs w:val="24"/>
        </w:rPr>
        <w:t xml:space="preserve">adapted from </w:t>
      </w:r>
      <w:proofErr w:type="spellStart"/>
      <w:r w:rsidRPr="00AF5088">
        <w:rPr>
          <w:rFonts w:ascii="Arial" w:hAnsi="Arial" w:cs="Arial"/>
          <w:sz w:val="24"/>
          <w:szCs w:val="24"/>
        </w:rPr>
        <w:t>Johanson</w:t>
      </w:r>
      <w:proofErr w:type="spellEnd"/>
      <w:r w:rsidRPr="00AF5088">
        <w:rPr>
          <w:rFonts w:ascii="Arial" w:hAnsi="Arial" w:cs="Arial"/>
          <w:sz w:val="24"/>
          <w:szCs w:val="24"/>
        </w:rPr>
        <w:t xml:space="preserve"> and </w:t>
      </w:r>
      <w:proofErr w:type="spellStart"/>
      <w:r w:rsidRPr="00AF5088">
        <w:rPr>
          <w:rFonts w:ascii="Arial" w:hAnsi="Arial" w:cs="Arial"/>
          <w:sz w:val="24"/>
          <w:szCs w:val="24"/>
        </w:rPr>
        <w:t>Mattsson</w:t>
      </w:r>
      <w:proofErr w:type="spellEnd"/>
      <w:r w:rsidRPr="00AF5088">
        <w:rPr>
          <w:rFonts w:ascii="Arial" w:hAnsi="Arial" w:cs="Arial"/>
          <w:sz w:val="24"/>
          <w:szCs w:val="24"/>
        </w:rPr>
        <w:t xml:space="preserve"> (1988, p. 212)</w:t>
      </w:r>
    </w:p>
    <w:p w14:paraId="4F70081C" w14:textId="77777777" w:rsidR="00037A86" w:rsidRPr="00AF5088" w:rsidRDefault="00037A86" w:rsidP="00037A86">
      <w:pPr>
        <w:spacing w:after="240" w:line="480" w:lineRule="auto"/>
        <w:rPr>
          <w:rFonts w:ascii="Arial" w:hAnsi="Arial" w:cs="Arial"/>
          <w:sz w:val="24"/>
          <w:szCs w:val="24"/>
        </w:rPr>
      </w:pPr>
    </w:p>
    <w:p w14:paraId="71AC2B19" w14:textId="0C93E46B" w:rsidR="00580BB2" w:rsidRPr="00AF5088" w:rsidRDefault="00523539" w:rsidP="00580BB2">
      <w:pPr>
        <w:spacing w:after="240" w:line="480" w:lineRule="auto"/>
        <w:rPr>
          <w:rFonts w:ascii="Arial" w:hAnsi="Arial" w:cs="Arial"/>
          <w:sz w:val="24"/>
          <w:szCs w:val="24"/>
        </w:rPr>
      </w:pPr>
      <w:r>
        <w:rPr>
          <w:rFonts w:ascii="Arial" w:hAnsi="Arial" w:cs="Arial"/>
          <w:sz w:val="24"/>
          <w:szCs w:val="24"/>
        </w:rPr>
        <w:t>T</w:t>
      </w:r>
      <w:r w:rsidR="00580BB2" w:rsidRPr="00AF5088">
        <w:rPr>
          <w:rFonts w:ascii="Arial" w:hAnsi="Arial" w:cs="Arial"/>
          <w:sz w:val="24"/>
          <w:szCs w:val="24"/>
        </w:rPr>
        <w:t>he definition of ‘market’ depends on how products are placed. Company A</w:t>
      </w:r>
      <w:r w:rsidR="004F78DD">
        <w:rPr>
          <w:rFonts w:ascii="Arial" w:hAnsi="Arial" w:cs="Arial"/>
          <w:sz w:val="24"/>
          <w:szCs w:val="24"/>
        </w:rPr>
        <w:t>’s product</w:t>
      </w:r>
      <w:r w:rsidR="00580BB2" w:rsidRPr="00AF5088">
        <w:rPr>
          <w:rFonts w:ascii="Arial" w:hAnsi="Arial" w:cs="Arial"/>
          <w:sz w:val="24"/>
          <w:szCs w:val="24"/>
        </w:rPr>
        <w:t xml:space="preserve">, in the packaging sector, should be placed within a highly internationalised market box. Redefining </w:t>
      </w:r>
      <w:r w:rsidR="004F78DD">
        <w:rPr>
          <w:rFonts w:ascii="Arial" w:hAnsi="Arial" w:cs="Arial"/>
          <w:sz w:val="24"/>
          <w:szCs w:val="24"/>
        </w:rPr>
        <w:t>Company A’s compostable packaging</w:t>
      </w:r>
      <w:r w:rsidR="00580BB2" w:rsidRPr="00AF5088">
        <w:rPr>
          <w:rFonts w:ascii="Arial" w:hAnsi="Arial" w:cs="Arial"/>
          <w:sz w:val="24"/>
          <w:szCs w:val="24"/>
        </w:rPr>
        <w:t xml:space="preserve"> as specifically green, the business </w:t>
      </w:r>
      <w:r w:rsidR="004F78DD">
        <w:rPr>
          <w:rFonts w:ascii="Arial" w:hAnsi="Arial" w:cs="Arial"/>
          <w:sz w:val="24"/>
          <w:szCs w:val="24"/>
        </w:rPr>
        <w:t xml:space="preserve">moves </w:t>
      </w:r>
      <w:r w:rsidR="00580BB2" w:rsidRPr="00AF5088">
        <w:rPr>
          <w:rFonts w:ascii="Arial" w:hAnsi="Arial" w:cs="Arial"/>
          <w:sz w:val="24"/>
          <w:szCs w:val="24"/>
        </w:rPr>
        <w:t xml:space="preserve">left to a market which has a low degree of internationalisation. The green effect is shown by the arrows on the matrix. The same is true for large-sized </w:t>
      </w:r>
      <w:r w:rsidR="00D57FA2">
        <w:rPr>
          <w:rFonts w:ascii="Arial" w:hAnsi="Arial" w:cs="Arial"/>
          <w:sz w:val="24"/>
          <w:szCs w:val="24"/>
        </w:rPr>
        <w:t>C</w:t>
      </w:r>
      <w:r w:rsidR="00580BB2" w:rsidRPr="00AF5088">
        <w:rPr>
          <w:rFonts w:ascii="Arial" w:hAnsi="Arial" w:cs="Arial"/>
          <w:sz w:val="24"/>
          <w:szCs w:val="24"/>
        </w:rPr>
        <w:t>ompany H: one among many herb and tea exporters</w:t>
      </w:r>
      <w:r w:rsidR="00C34EA0">
        <w:rPr>
          <w:rFonts w:ascii="Arial" w:hAnsi="Arial" w:cs="Arial"/>
          <w:sz w:val="24"/>
          <w:szCs w:val="24"/>
        </w:rPr>
        <w:t>,</w:t>
      </w:r>
      <w:r w:rsidR="00580BB2" w:rsidRPr="00AF5088">
        <w:rPr>
          <w:rFonts w:ascii="Arial" w:hAnsi="Arial" w:cs="Arial"/>
          <w:sz w:val="24"/>
          <w:szCs w:val="24"/>
        </w:rPr>
        <w:t xml:space="preserve"> but an early leader amongst organic herbs and teas. Similarly, SME F benefits from making sustainable, </w:t>
      </w:r>
      <w:r w:rsidR="00580BB2" w:rsidRPr="00AF5088">
        <w:rPr>
          <w:rFonts w:ascii="Arial" w:hAnsi="Arial" w:cs="Arial"/>
          <w:sz w:val="24"/>
          <w:szCs w:val="24"/>
        </w:rPr>
        <w:lastRenderedPageBreak/>
        <w:t>quality furniture for a niche market. The effect of internationalising a green product therefore appears to add competitive advantage for a business</w:t>
      </w:r>
      <w:r w:rsidR="004F78DD">
        <w:rPr>
          <w:rFonts w:ascii="Arial" w:hAnsi="Arial" w:cs="Arial"/>
          <w:sz w:val="24"/>
          <w:szCs w:val="24"/>
        </w:rPr>
        <w:t>, by placing it in a less crowded international market</w:t>
      </w:r>
      <w:r w:rsidR="00580BB2" w:rsidRPr="00AF5088">
        <w:rPr>
          <w:rFonts w:ascii="Arial" w:hAnsi="Arial" w:cs="Arial"/>
          <w:sz w:val="24"/>
          <w:szCs w:val="24"/>
        </w:rPr>
        <w:t xml:space="preserve">. </w:t>
      </w:r>
    </w:p>
    <w:p w14:paraId="74FE4A80" w14:textId="77777777" w:rsidR="00580BB2" w:rsidRPr="00AF5088" w:rsidRDefault="00580BB2" w:rsidP="00580BB2">
      <w:pPr>
        <w:spacing w:after="240" w:line="480" w:lineRule="auto"/>
        <w:rPr>
          <w:rFonts w:ascii="Arial" w:hAnsi="Arial" w:cs="Arial"/>
          <w:sz w:val="24"/>
          <w:szCs w:val="24"/>
        </w:rPr>
      </w:pPr>
    </w:p>
    <w:p w14:paraId="17F3F5A9" w14:textId="75C83A8D" w:rsidR="00037A86" w:rsidRPr="00AF5088" w:rsidRDefault="00037A86" w:rsidP="00037A86">
      <w:pPr>
        <w:spacing w:after="240" w:line="480" w:lineRule="auto"/>
        <w:rPr>
          <w:rFonts w:ascii="Arial" w:hAnsi="Arial" w:cs="Arial"/>
          <w:noProof/>
          <w:sz w:val="24"/>
          <w:szCs w:val="24"/>
        </w:rPr>
      </w:pPr>
      <w:r w:rsidRPr="00AF5088">
        <w:rPr>
          <w:rFonts w:ascii="Arial" w:hAnsi="Arial" w:cs="Arial"/>
          <w:noProof/>
          <w:sz w:val="24"/>
          <w:szCs w:val="24"/>
        </w:rPr>
        <w:t>The lack of effective partners held back Companies E and I from internationalisation. Company I commented:</w:t>
      </w:r>
    </w:p>
    <w:p w14:paraId="052425EC" w14:textId="77777777" w:rsidR="00037A86" w:rsidRPr="00AF5088" w:rsidRDefault="00037A86" w:rsidP="00037A86">
      <w:pPr>
        <w:spacing w:after="240" w:line="480" w:lineRule="auto"/>
        <w:ind w:left="720"/>
        <w:rPr>
          <w:rFonts w:ascii="Arial" w:hAnsi="Arial" w:cs="Arial"/>
          <w:noProof/>
          <w:sz w:val="24"/>
          <w:szCs w:val="24"/>
        </w:rPr>
      </w:pPr>
      <w:r w:rsidRPr="00AF5088">
        <w:rPr>
          <w:rFonts w:ascii="Arial" w:hAnsi="Arial" w:cs="Arial"/>
          <w:i/>
          <w:sz w:val="24"/>
          <w:szCs w:val="24"/>
        </w:rPr>
        <w:t>“If we could partner with other removal firms in Europe then we might be able to link up for contracts, but that is some way off at the moment.”</w:t>
      </w:r>
    </w:p>
    <w:p w14:paraId="073ACFCD" w14:textId="620D0D36" w:rsidR="00037A86" w:rsidRPr="00AF5088" w:rsidRDefault="00037A86" w:rsidP="00037A86">
      <w:pPr>
        <w:spacing w:after="240" w:line="480" w:lineRule="auto"/>
        <w:rPr>
          <w:rFonts w:ascii="Arial" w:hAnsi="Arial" w:cs="Arial"/>
          <w:sz w:val="24"/>
          <w:szCs w:val="24"/>
        </w:rPr>
      </w:pPr>
      <w:r w:rsidRPr="00AF5088">
        <w:rPr>
          <w:rFonts w:ascii="Arial" w:hAnsi="Arial" w:cs="Arial"/>
          <w:sz w:val="24"/>
          <w:szCs w:val="24"/>
        </w:rPr>
        <w:t xml:space="preserve">Company E eyed the potential benefits of networking with companies in Europe to facilitate business expansion, </w:t>
      </w:r>
      <w:r w:rsidR="00C34EA0">
        <w:rPr>
          <w:rFonts w:ascii="Arial" w:hAnsi="Arial" w:cs="Arial"/>
          <w:sz w:val="24"/>
          <w:szCs w:val="24"/>
        </w:rPr>
        <w:t>but has</w:t>
      </w:r>
      <w:r w:rsidRPr="00AF5088">
        <w:rPr>
          <w:rFonts w:ascii="Arial" w:hAnsi="Arial" w:cs="Arial"/>
          <w:sz w:val="24"/>
          <w:szCs w:val="24"/>
        </w:rPr>
        <w:t xml:space="preserve"> not internationalised yet:</w:t>
      </w:r>
      <w:r w:rsidR="00523539">
        <w:rPr>
          <w:rFonts w:ascii="Arial" w:hAnsi="Arial" w:cs="Arial"/>
          <w:sz w:val="24"/>
          <w:szCs w:val="24"/>
        </w:rPr>
        <w:t xml:space="preserve"> </w:t>
      </w:r>
      <w:r w:rsidR="00E65A0A">
        <w:rPr>
          <w:rFonts w:ascii="Arial" w:hAnsi="Arial" w:cs="Arial"/>
          <w:sz w:val="24"/>
          <w:szCs w:val="24"/>
        </w:rPr>
        <w:t xml:space="preserve">E is moving towards the suggestion by </w:t>
      </w:r>
      <w:r w:rsidRPr="00AF5088">
        <w:rPr>
          <w:rFonts w:ascii="Arial" w:hAnsi="Arial" w:cs="Arial"/>
          <w:sz w:val="24"/>
          <w:szCs w:val="24"/>
        </w:rPr>
        <w:t xml:space="preserve">Davies that meta-clustering of Greentech companies across national borders </w:t>
      </w:r>
      <w:r w:rsidR="00E65A0A">
        <w:rPr>
          <w:rFonts w:ascii="Arial" w:hAnsi="Arial" w:cs="Arial"/>
          <w:sz w:val="24"/>
          <w:szCs w:val="24"/>
        </w:rPr>
        <w:t>i</w:t>
      </w:r>
      <w:r w:rsidRPr="00AF5088">
        <w:rPr>
          <w:rFonts w:ascii="Arial" w:hAnsi="Arial" w:cs="Arial"/>
          <w:sz w:val="24"/>
          <w:szCs w:val="24"/>
        </w:rPr>
        <w:t>s a means to help internationalise green businesses</w:t>
      </w:r>
      <w:r w:rsidR="00E65A0A">
        <w:rPr>
          <w:rFonts w:ascii="Arial" w:hAnsi="Arial" w:cs="Arial"/>
          <w:sz w:val="24"/>
          <w:szCs w:val="24"/>
        </w:rPr>
        <w:t xml:space="preserve"> </w:t>
      </w:r>
      <w:r w:rsidR="00E65A0A" w:rsidRPr="00AF5088">
        <w:rPr>
          <w:rFonts w:ascii="Arial" w:hAnsi="Arial" w:cs="Arial"/>
          <w:sz w:val="24"/>
          <w:szCs w:val="24"/>
        </w:rPr>
        <w:t>(Davies, 2013)</w:t>
      </w:r>
      <w:r w:rsidRPr="00AF5088">
        <w:rPr>
          <w:rFonts w:ascii="Arial" w:hAnsi="Arial" w:cs="Arial"/>
          <w:sz w:val="24"/>
          <w:szCs w:val="24"/>
        </w:rPr>
        <w:t xml:space="preserve">. </w:t>
      </w:r>
    </w:p>
    <w:p w14:paraId="7642AFCE" w14:textId="77777777" w:rsidR="00037A86" w:rsidRPr="00AF5088" w:rsidRDefault="00037A86" w:rsidP="00037A86">
      <w:pPr>
        <w:spacing w:after="240" w:line="480" w:lineRule="auto"/>
        <w:rPr>
          <w:rFonts w:ascii="Arial" w:hAnsi="Arial" w:cs="Arial"/>
          <w:noProof/>
          <w:sz w:val="24"/>
          <w:szCs w:val="24"/>
        </w:rPr>
      </w:pPr>
    </w:p>
    <w:p w14:paraId="2C3E81BA" w14:textId="5FE1FA49" w:rsidR="00292339" w:rsidRDefault="00292339" w:rsidP="00037A86">
      <w:pPr>
        <w:spacing w:after="240" w:line="480" w:lineRule="auto"/>
        <w:rPr>
          <w:rFonts w:ascii="Arial" w:hAnsi="Arial" w:cs="Arial"/>
          <w:sz w:val="24"/>
          <w:szCs w:val="24"/>
        </w:rPr>
      </w:pPr>
      <w:r>
        <w:rPr>
          <w:rFonts w:ascii="Arial" w:hAnsi="Arial" w:cs="Arial"/>
          <w:sz w:val="24"/>
          <w:szCs w:val="24"/>
        </w:rPr>
        <w:t>Company D’s</w:t>
      </w:r>
      <w:r w:rsidRPr="00AF5088">
        <w:rPr>
          <w:rFonts w:ascii="Arial" w:hAnsi="Arial" w:cs="Arial"/>
          <w:sz w:val="24"/>
          <w:szCs w:val="24"/>
        </w:rPr>
        <w:t xml:space="preserve"> suppliers are </w:t>
      </w:r>
      <w:r w:rsidR="00E65A0A" w:rsidRPr="00AF5088">
        <w:rPr>
          <w:rFonts w:ascii="Arial" w:hAnsi="Arial" w:cs="Arial"/>
          <w:sz w:val="24"/>
          <w:szCs w:val="24"/>
        </w:rPr>
        <w:t xml:space="preserve">not just </w:t>
      </w:r>
      <w:r w:rsidR="00E65A0A">
        <w:rPr>
          <w:rFonts w:ascii="Arial" w:hAnsi="Arial" w:cs="Arial"/>
          <w:sz w:val="24"/>
          <w:szCs w:val="24"/>
        </w:rPr>
        <w:t>considered</w:t>
      </w:r>
      <w:r w:rsidRPr="00AF5088">
        <w:rPr>
          <w:rFonts w:ascii="Arial" w:hAnsi="Arial" w:cs="Arial"/>
          <w:sz w:val="24"/>
          <w:szCs w:val="24"/>
        </w:rPr>
        <w:t xml:space="preserve"> contractually but as part of a mission to preserve sustainable practices</w:t>
      </w:r>
      <w:r>
        <w:rPr>
          <w:rFonts w:ascii="Arial" w:hAnsi="Arial" w:cs="Arial"/>
          <w:sz w:val="24"/>
          <w:szCs w:val="24"/>
        </w:rPr>
        <w:t>:</w:t>
      </w:r>
    </w:p>
    <w:p w14:paraId="5EB01F82" w14:textId="29C0C1B0" w:rsidR="00292339" w:rsidRPr="00AF5088" w:rsidRDefault="00292339" w:rsidP="00292339">
      <w:pPr>
        <w:spacing w:after="240" w:line="480" w:lineRule="auto"/>
        <w:ind w:left="720"/>
        <w:rPr>
          <w:rFonts w:ascii="Arial" w:hAnsi="Arial" w:cs="Arial"/>
          <w:i/>
          <w:sz w:val="24"/>
          <w:szCs w:val="24"/>
        </w:rPr>
      </w:pPr>
      <w:r w:rsidRPr="00AF5088">
        <w:rPr>
          <w:rFonts w:ascii="Arial" w:hAnsi="Arial" w:cs="Arial"/>
          <w:i/>
          <w:sz w:val="24"/>
          <w:szCs w:val="24"/>
        </w:rPr>
        <w:t xml:space="preserve">“By taking contracts with them we are guaranteeing people work and helping them to improve their lives. Some are cooperatives and most don’t have any export experience so by partnering with us they get a good deal. We feel a responsibility towards them to honour our orders and not to cancel or change them at the last minute when sales vary.” </w:t>
      </w:r>
    </w:p>
    <w:p w14:paraId="775F64D9" w14:textId="4C353714" w:rsidR="00037A86" w:rsidRPr="00AF5088" w:rsidRDefault="00292339" w:rsidP="00037A86">
      <w:pPr>
        <w:spacing w:after="240" w:line="480" w:lineRule="auto"/>
        <w:rPr>
          <w:rFonts w:ascii="Arial" w:hAnsi="Arial" w:cs="Arial"/>
          <w:sz w:val="24"/>
          <w:szCs w:val="24"/>
        </w:rPr>
      </w:pPr>
      <w:r>
        <w:rPr>
          <w:rFonts w:ascii="Arial" w:hAnsi="Arial" w:cs="Arial"/>
          <w:sz w:val="24"/>
          <w:szCs w:val="24"/>
        </w:rPr>
        <w:lastRenderedPageBreak/>
        <w:t xml:space="preserve">This became </w:t>
      </w:r>
      <w:r w:rsidRPr="00AF5088">
        <w:rPr>
          <w:rFonts w:ascii="Arial" w:hAnsi="Arial" w:cs="Arial"/>
          <w:sz w:val="24"/>
          <w:szCs w:val="24"/>
        </w:rPr>
        <w:t xml:space="preserve">a financial risk. </w:t>
      </w:r>
      <w:r>
        <w:rPr>
          <w:rFonts w:ascii="Arial" w:hAnsi="Arial" w:cs="Arial"/>
          <w:sz w:val="24"/>
          <w:szCs w:val="24"/>
        </w:rPr>
        <w:t>W</w:t>
      </w:r>
      <w:r w:rsidR="00DA493D">
        <w:rPr>
          <w:rFonts w:ascii="Arial" w:hAnsi="Arial" w:cs="Arial"/>
          <w:sz w:val="24"/>
          <w:szCs w:val="24"/>
        </w:rPr>
        <w:t>hen</w:t>
      </w:r>
      <w:r w:rsidRPr="00AF5088">
        <w:rPr>
          <w:rFonts w:ascii="Arial" w:hAnsi="Arial" w:cs="Arial"/>
          <w:sz w:val="24"/>
          <w:szCs w:val="24"/>
        </w:rPr>
        <w:t xml:space="preserve"> the 2009 downturn in sales</w:t>
      </w:r>
      <w:r w:rsidR="00DA493D">
        <w:rPr>
          <w:rFonts w:ascii="Arial" w:hAnsi="Arial" w:cs="Arial"/>
          <w:sz w:val="24"/>
          <w:szCs w:val="24"/>
        </w:rPr>
        <w:t xml:space="preserve"> came</w:t>
      </w:r>
      <w:r w:rsidRPr="00AF5088">
        <w:rPr>
          <w:rFonts w:ascii="Arial" w:hAnsi="Arial" w:cs="Arial"/>
          <w:sz w:val="24"/>
          <w:szCs w:val="24"/>
        </w:rPr>
        <w:t xml:space="preserve">, the company </w:t>
      </w:r>
      <w:r w:rsidR="00DA493D">
        <w:rPr>
          <w:rFonts w:ascii="Arial" w:hAnsi="Arial" w:cs="Arial"/>
          <w:sz w:val="24"/>
          <w:szCs w:val="24"/>
        </w:rPr>
        <w:t xml:space="preserve">upheld its fair-trade commitments and </w:t>
      </w:r>
      <w:r>
        <w:rPr>
          <w:rFonts w:ascii="Arial" w:hAnsi="Arial" w:cs="Arial"/>
          <w:sz w:val="24"/>
          <w:szCs w:val="24"/>
        </w:rPr>
        <w:t>paid its suppliers</w:t>
      </w:r>
      <w:r w:rsidR="00DA493D">
        <w:rPr>
          <w:rFonts w:ascii="Arial" w:hAnsi="Arial" w:cs="Arial"/>
          <w:sz w:val="24"/>
          <w:szCs w:val="24"/>
        </w:rPr>
        <w:t>,</w:t>
      </w:r>
      <w:r>
        <w:rPr>
          <w:rFonts w:ascii="Arial" w:hAnsi="Arial" w:cs="Arial"/>
          <w:sz w:val="24"/>
          <w:szCs w:val="24"/>
        </w:rPr>
        <w:t xml:space="preserve"> but was left with excess stock</w:t>
      </w:r>
      <w:r w:rsidR="00DA493D">
        <w:rPr>
          <w:rFonts w:ascii="Arial" w:hAnsi="Arial" w:cs="Arial"/>
          <w:sz w:val="24"/>
          <w:szCs w:val="24"/>
        </w:rPr>
        <w:t>. It then</w:t>
      </w:r>
      <w:r>
        <w:rPr>
          <w:rFonts w:ascii="Arial" w:hAnsi="Arial" w:cs="Arial"/>
          <w:sz w:val="24"/>
          <w:szCs w:val="24"/>
        </w:rPr>
        <w:t xml:space="preserve"> </w:t>
      </w:r>
      <w:r w:rsidRPr="00AF5088">
        <w:rPr>
          <w:rFonts w:ascii="Arial" w:hAnsi="Arial" w:cs="Arial"/>
          <w:sz w:val="24"/>
          <w:szCs w:val="24"/>
        </w:rPr>
        <w:t xml:space="preserve">faced financial </w:t>
      </w:r>
      <w:r>
        <w:rPr>
          <w:rFonts w:ascii="Arial" w:hAnsi="Arial" w:cs="Arial"/>
          <w:sz w:val="24"/>
          <w:szCs w:val="24"/>
        </w:rPr>
        <w:t>problems</w:t>
      </w:r>
      <w:r w:rsidRPr="00AF5088">
        <w:rPr>
          <w:rFonts w:ascii="Arial" w:hAnsi="Arial" w:cs="Arial"/>
          <w:sz w:val="24"/>
          <w:szCs w:val="24"/>
        </w:rPr>
        <w:t xml:space="preserve"> and had to restructure. </w:t>
      </w:r>
      <w:r>
        <w:rPr>
          <w:rFonts w:ascii="Arial" w:hAnsi="Arial" w:cs="Arial"/>
          <w:sz w:val="24"/>
          <w:szCs w:val="24"/>
        </w:rPr>
        <w:t xml:space="preserve">Thus, </w:t>
      </w:r>
      <w:proofErr w:type="spellStart"/>
      <w:r w:rsidR="00037A86" w:rsidRPr="00AF5088">
        <w:rPr>
          <w:rFonts w:ascii="Arial" w:hAnsi="Arial" w:cs="Arial"/>
          <w:sz w:val="24"/>
          <w:szCs w:val="24"/>
        </w:rPr>
        <w:t>Granovetter’s</w:t>
      </w:r>
      <w:proofErr w:type="spellEnd"/>
      <w:r w:rsidR="00037A86" w:rsidRPr="00AF5088">
        <w:rPr>
          <w:rFonts w:ascii="Arial" w:hAnsi="Arial" w:cs="Arial"/>
          <w:sz w:val="24"/>
          <w:szCs w:val="24"/>
        </w:rPr>
        <w:t xml:space="preserve"> (1973) theory that network ties which are too close can be a disadvantage is </w:t>
      </w:r>
      <w:r w:rsidR="00DA493D">
        <w:rPr>
          <w:rFonts w:ascii="Arial" w:hAnsi="Arial" w:cs="Arial"/>
          <w:sz w:val="24"/>
          <w:szCs w:val="24"/>
        </w:rPr>
        <w:t>shown</w:t>
      </w:r>
      <w:r w:rsidR="00037A86" w:rsidRPr="00AF5088">
        <w:rPr>
          <w:rFonts w:ascii="Arial" w:hAnsi="Arial" w:cs="Arial"/>
          <w:sz w:val="24"/>
          <w:szCs w:val="24"/>
        </w:rPr>
        <w:t xml:space="preserve"> by Company D</w:t>
      </w:r>
      <w:r w:rsidR="00DA493D">
        <w:rPr>
          <w:rFonts w:ascii="Arial" w:hAnsi="Arial" w:cs="Arial"/>
          <w:sz w:val="24"/>
          <w:szCs w:val="24"/>
        </w:rPr>
        <w:t>’s experience</w:t>
      </w:r>
      <w:r w:rsidR="00037A86" w:rsidRPr="00AF5088">
        <w:rPr>
          <w:rFonts w:ascii="Arial" w:hAnsi="Arial" w:cs="Arial"/>
          <w:sz w:val="24"/>
          <w:szCs w:val="24"/>
        </w:rPr>
        <w:t xml:space="preserve">. </w:t>
      </w:r>
    </w:p>
    <w:p w14:paraId="7E068BE9" w14:textId="77777777" w:rsidR="00037A86" w:rsidRPr="00AF5088" w:rsidRDefault="00037A86" w:rsidP="00037A86">
      <w:pPr>
        <w:spacing w:after="240" w:line="480" w:lineRule="auto"/>
        <w:rPr>
          <w:rFonts w:ascii="Arial" w:hAnsi="Arial" w:cs="Arial"/>
          <w:noProof/>
          <w:sz w:val="24"/>
          <w:szCs w:val="24"/>
        </w:rPr>
      </w:pPr>
    </w:p>
    <w:p w14:paraId="5C326BDE" w14:textId="5FBF4B03" w:rsidR="00037A86" w:rsidRPr="00AF5088" w:rsidRDefault="00037A86" w:rsidP="00037A86">
      <w:pPr>
        <w:spacing w:after="240" w:line="480" w:lineRule="auto"/>
        <w:rPr>
          <w:rFonts w:ascii="Arial" w:hAnsi="Arial" w:cs="Arial"/>
          <w:noProof/>
          <w:sz w:val="24"/>
          <w:szCs w:val="24"/>
        </w:rPr>
      </w:pPr>
      <w:r w:rsidRPr="00AF5088">
        <w:rPr>
          <w:rFonts w:ascii="Arial" w:hAnsi="Arial" w:cs="Arial"/>
          <w:noProof/>
          <w:sz w:val="24"/>
          <w:szCs w:val="24"/>
        </w:rPr>
        <w:t>It is a matter for further research to separate out the extent to which network</w:t>
      </w:r>
      <w:r w:rsidR="00DA493D">
        <w:rPr>
          <w:rFonts w:ascii="Arial" w:hAnsi="Arial" w:cs="Arial"/>
          <w:noProof/>
          <w:sz w:val="24"/>
          <w:szCs w:val="24"/>
        </w:rPr>
        <w:t>s are</w:t>
      </w:r>
      <w:r w:rsidRPr="00AF5088">
        <w:rPr>
          <w:rFonts w:ascii="Arial" w:hAnsi="Arial" w:cs="Arial"/>
          <w:noProof/>
          <w:sz w:val="24"/>
          <w:szCs w:val="24"/>
        </w:rPr>
        <w:t xml:space="preserve"> a driver of internationalisation</w:t>
      </w:r>
      <w:r w:rsidR="00DA493D">
        <w:rPr>
          <w:rFonts w:ascii="Arial" w:hAnsi="Arial" w:cs="Arial"/>
          <w:noProof/>
          <w:sz w:val="24"/>
          <w:szCs w:val="24"/>
        </w:rPr>
        <w:t xml:space="preserve">, from the role they play as </w:t>
      </w:r>
      <w:r w:rsidRPr="00AF5088">
        <w:rPr>
          <w:rFonts w:ascii="Arial" w:hAnsi="Arial" w:cs="Arial"/>
          <w:noProof/>
          <w:sz w:val="24"/>
          <w:szCs w:val="24"/>
        </w:rPr>
        <w:t>facilitator</w:t>
      </w:r>
      <w:r w:rsidR="00DA493D">
        <w:rPr>
          <w:rFonts w:ascii="Arial" w:hAnsi="Arial" w:cs="Arial"/>
          <w:noProof/>
          <w:sz w:val="24"/>
          <w:szCs w:val="24"/>
        </w:rPr>
        <w:t>s</w:t>
      </w:r>
      <w:r w:rsidRPr="00AF5088">
        <w:rPr>
          <w:rFonts w:ascii="Arial" w:hAnsi="Arial" w:cs="Arial"/>
          <w:noProof/>
          <w:sz w:val="24"/>
          <w:szCs w:val="24"/>
        </w:rPr>
        <w:t xml:space="preserve"> for green businesses.</w:t>
      </w:r>
      <w:r w:rsidR="00292339">
        <w:rPr>
          <w:rFonts w:ascii="Arial" w:hAnsi="Arial" w:cs="Arial"/>
          <w:noProof/>
          <w:sz w:val="24"/>
          <w:szCs w:val="24"/>
        </w:rPr>
        <w:t xml:space="preserve"> C</w:t>
      </w:r>
      <w:r w:rsidR="00292339" w:rsidRPr="00AF5088">
        <w:rPr>
          <w:rFonts w:ascii="Arial" w:hAnsi="Arial" w:cs="Arial"/>
          <w:noProof/>
          <w:sz w:val="24"/>
          <w:szCs w:val="24"/>
        </w:rPr>
        <w:t xml:space="preserve">ommitment decisions sometimes came from the founder finding network solutions to </w:t>
      </w:r>
      <w:r w:rsidR="00DA493D">
        <w:rPr>
          <w:rFonts w:ascii="Arial" w:hAnsi="Arial" w:cs="Arial"/>
          <w:noProof/>
          <w:sz w:val="24"/>
          <w:szCs w:val="24"/>
        </w:rPr>
        <w:t>answer</w:t>
      </w:r>
      <w:r w:rsidR="00292339" w:rsidRPr="00AF5088">
        <w:rPr>
          <w:rFonts w:ascii="Arial" w:hAnsi="Arial" w:cs="Arial"/>
          <w:noProof/>
          <w:sz w:val="24"/>
          <w:szCs w:val="24"/>
        </w:rPr>
        <w:t xml:space="preserve"> </w:t>
      </w:r>
      <w:r w:rsidR="00DA493D">
        <w:rPr>
          <w:rFonts w:ascii="Arial" w:hAnsi="Arial" w:cs="Arial"/>
          <w:noProof/>
          <w:sz w:val="24"/>
          <w:szCs w:val="24"/>
        </w:rPr>
        <w:t>practical</w:t>
      </w:r>
      <w:r w:rsidR="00292339" w:rsidRPr="00AF5088">
        <w:rPr>
          <w:rFonts w:ascii="Arial" w:hAnsi="Arial" w:cs="Arial"/>
          <w:noProof/>
          <w:sz w:val="24"/>
          <w:szCs w:val="24"/>
        </w:rPr>
        <w:t xml:space="preserve"> </w:t>
      </w:r>
      <w:r w:rsidR="00DA493D">
        <w:rPr>
          <w:rFonts w:ascii="Arial" w:hAnsi="Arial" w:cs="Arial"/>
          <w:noProof/>
          <w:sz w:val="24"/>
          <w:szCs w:val="24"/>
        </w:rPr>
        <w:t xml:space="preserve">questions of </w:t>
      </w:r>
      <w:r w:rsidR="00292339" w:rsidRPr="00AF5088">
        <w:rPr>
          <w:rFonts w:ascii="Arial" w:hAnsi="Arial" w:cs="Arial"/>
          <w:noProof/>
          <w:sz w:val="24"/>
          <w:szCs w:val="24"/>
        </w:rPr>
        <w:t>business operation, rather than forming those decisions in the first place.</w:t>
      </w:r>
    </w:p>
    <w:p w14:paraId="1561182A" w14:textId="24C5E656" w:rsidR="00583410" w:rsidRDefault="00583410">
      <w:pPr>
        <w:rPr>
          <w:rFonts w:ascii="Arial" w:hAnsi="Arial" w:cs="Arial"/>
          <w:noProof/>
          <w:sz w:val="24"/>
          <w:szCs w:val="24"/>
        </w:rPr>
      </w:pPr>
      <w:r>
        <w:rPr>
          <w:rFonts w:ascii="Arial" w:hAnsi="Arial" w:cs="Arial"/>
          <w:noProof/>
          <w:sz w:val="24"/>
          <w:szCs w:val="24"/>
        </w:rPr>
        <w:br w:type="page"/>
      </w:r>
    </w:p>
    <w:p w14:paraId="48E8C80B" w14:textId="1A1A285A" w:rsidR="00037A86" w:rsidRPr="00AF5088" w:rsidRDefault="002D105D" w:rsidP="00037A86">
      <w:pPr>
        <w:spacing w:after="240" w:line="480" w:lineRule="auto"/>
        <w:rPr>
          <w:rFonts w:ascii="Arial" w:hAnsi="Arial" w:cs="Arial"/>
          <w:b/>
          <w:noProof/>
          <w:sz w:val="24"/>
          <w:szCs w:val="24"/>
        </w:rPr>
      </w:pPr>
      <w:bookmarkStart w:id="87" w:name="f7"/>
      <w:r>
        <w:rPr>
          <w:rFonts w:ascii="Arial" w:hAnsi="Arial" w:cs="Arial"/>
          <w:b/>
          <w:noProof/>
          <w:sz w:val="24"/>
          <w:szCs w:val="24"/>
        </w:rPr>
        <w:lastRenderedPageBreak/>
        <w:t xml:space="preserve">4.7 </w:t>
      </w:r>
      <w:bookmarkEnd w:id="87"/>
      <w:r w:rsidR="00037A86" w:rsidRPr="00AF5088">
        <w:rPr>
          <w:rFonts w:ascii="Arial" w:hAnsi="Arial" w:cs="Arial"/>
          <w:b/>
          <w:noProof/>
          <w:sz w:val="24"/>
          <w:szCs w:val="24"/>
        </w:rPr>
        <w:t>Entrepreneurship Qualities</w:t>
      </w:r>
    </w:p>
    <w:p w14:paraId="1879786C" w14:textId="42AE7E7C" w:rsidR="00037A86" w:rsidRPr="00AF5088" w:rsidRDefault="002D105D" w:rsidP="00037A86">
      <w:pPr>
        <w:spacing w:after="240" w:line="480" w:lineRule="auto"/>
        <w:rPr>
          <w:rFonts w:ascii="Arial" w:hAnsi="Arial" w:cs="Arial"/>
          <w:b/>
          <w:noProof/>
          <w:sz w:val="24"/>
          <w:szCs w:val="24"/>
        </w:rPr>
      </w:pPr>
      <w:bookmarkStart w:id="88" w:name="f71"/>
      <w:r>
        <w:rPr>
          <w:rFonts w:ascii="Arial" w:hAnsi="Arial" w:cs="Arial"/>
          <w:b/>
          <w:noProof/>
          <w:sz w:val="24"/>
          <w:szCs w:val="24"/>
        </w:rPr>
        <w:t xml:space="preserve">4.7.1 </w:t>
      </w:r>
      <w:bookmarkEnd w:id="88"/>
      <w:r w:rsidR="00037A86" w:rsidRPr="00AF5088">
        <w:rPr>
          <w:rFonts w:ascii="Arial" w:hAnsi="Arial" w:cs="Arial"/>
          <w:b/>
          <w:noProof/>
          <w:sz w:val="24"/>
          <w:szCs w:val="24"/>
        </w:rPr>
        <w:t>Business opportuni</w:t>
      </w:r>
      <w:r>
        <w:rPr>
          <w:rFonts w:ascii="Arial" w:hAnsi="Arial" w:cs="Arial"/>
          <w:b/>
          <w:noProof/>
          <w:sz w:val="24"/>
          <w:szCs w:val="24"/>
        </w:rPr>
        <w:t>t</w:t>
      </w:r>
      <w:r w:rsidR="00037A86" w:rsidRPr="00AF5088">
        <w:rPr>
          <w:rFonts w:ascii="Arial" w:hAnsi="Arial" w:cs="Arial"/>
          <w:b/>
          <w:noProof/>
          <w:sz w:val="24"/>
          <w:szCs w:val="24"/>
        </w:rPr>
        <w:t>y</w:t>
      </w:r>
    </w:p>
    <w:p w14:paraId="070D9098" w14:textId="1B9B423B" w:rsidR="00037A86" w:rsidRPr="00AF5088" w:rsidRDefault="009A0692" w:rsidP="00037A86">
      <w:pPr>
        <w:spacing w:after="240" w:line="480" w:lineRule="auto"/>
        <w:rPr>
          <w:rFonts w:ascii="Arial" w:hAnsi="Arial" w:cs="Arial"/>
          <w:sz w:val="24"/>
          <w:szCs w:val="24"/>
        </w:rPr>
      </w:pPr>
      <w:r>
        <w:rPr>
          <w:rFonts w:ascii="Arial" w:hAnsi="Arial" w:cs="Arial"/>
          <w:sz w:val="24"/>
          <w:szCs w:val="24"/>
        </w:rPr>
        <w:t>All</w:t>
      </w:r>
      <w:r w:rsidR="00037A86" w:rsidRPr="00AF5088">
        <w:rPr>
          <w:rFonts w:ascii="Arial" w:hAnsi="Arial" w:cs="Arial"/>
          <w:sz w:val="24"/>
          <w:szCs w:val="24"/>
        </w:rPr>
        <w:t xml:space="preserve"> of the businesses interviewed referred to </w:t>
      </w:r>
      <w:r w:rsidR="00DA493D">
        <w:rPr>
          <w:rFonts w:ascii="Arial" w:hAnsi="Arial" w:cs="Arial"/>
          <w:sz w:val="24"/>
          <w:szCs w:val="24"/>
        </w:rPr>
        <w:t xml:space="preserve">common </w:t>
      </w:r>
      <w:r w:rsidR="00037A86" w:rsidRPr="00AF5088">
        <w:rPr>
          <w:rFonts w:ascii="Arial" w:hAnsi="Arial" w:cs="Arial"/>
          <w:sz w:val="24"/>
          <w:szCs w:val="24"/>
        </w:rPr>
        <w:t>entrepreneurship qualities which might be expected of business founders in any particular sector, not just green businesses</w:t>
      </w:r>
      <w:r w:rsidR="000C6BA4">
        <w:rPr>
          <w:rFonts w:ascii="Arial" w:hAnsi="Arial" w:cs="Arial"/>
          <w:sz w:val="24"/>
          <w:szCs w:val="24"/>
        </w:rPr>
        <w:t xml:space="preserve">, shown in </w:t>
      </w:r>
      <w:r w:rsidR="00037A86" w:rsidRPr="00AF5088">
        <w:rPr>
          <w:rFonts w:ascii="Arial" w:hAnsi="Arial" w:cs="Arial"/>
          <w:sz w:val="24"/>
          <w:szCs w:val="24"/>
        </w:rPr>
        <w:t xml:space="preserve">Figure 19. </w:t>
      </w:r>
      <w:r>
        <w:rPr>
          <w:rFonts w:ascii="Arial" w:hAnsi="Arial" w:cs="Arial"/>
          <w:sz w:val="24"/>
          <w:szCs w:val="24"/>
        </w:rPr>
        <w:t>I</w:t>
      </w:r>
      <w:r w:rsidR="00037A86" w:rsidRPr="00AF5088">
        <w:rPr>
          <w:rFonts w:ascii="Arial" w:hAnsi="Arial" w:cs="Arial"/>
          <w:sz w:val="24"/>
          <w:szCs w:val="24"/>
        </w:rPr>
        <w:t>nspiration and risk taking</w:t>
      </w:r>
      <w:r>
        <w:rPr>
          <w:rFonts w:ascii="Arial" w:hAnsi="Arial" w:cs="Arial"/>
          <w:sz w:val="24"/>
          <w:szCs w:val="24"/>
        </w:rPr>
        <w:t xml:space="preserve">, identified in research as </w:t>
      </w:r>
      <w:r w:rsidR="00DA493D">
        <w:rPr>
          <w:rFonts w:ascii="Arial" w:hAnsi="Arial" w:cs="Arial"/>
          <w:sz w:val="24"/>
          <w:szCs w:val="24"/>
        </w:rPr>
        <w:t xml:space="preserve">particularly </w:t>
      </w:r>
      <w:r>
        <w:rPr>
          <w:rFonts w:ascii="Arial" w:hAnsi="Arial" w:cs="Arial"/>
          <w:sz w:val="24"/>
          <w:szCs w:val="24"/>
        </w:rPr>
        <w:t xml:space="preserve">important </w:t>
      </w:r>
      <w:r w:rsidR="00DA493D">
        <w:rPr>
          <w:rFonts w:ascii="Arial" w:hAnsi="Arial" w:cs="Arial"/>
          <w:sz w:val="24"/>
          <w:szCs w:val="24"/>
        </w:rPr>
        <w:t>when internationalising</w:t>
      </w:r>
      <w:r w:rsidR="00DA493D" w:rsidRPr="00AF5088">
        <w:rPr>
          <w:rFonts w:ascii="Arial" w:hAnsi="Arial" w:cs="Arial"/>
          <w:sz w:val="24"/>
          <w:szCs w:val="24"/>
        </w:rPr>
        <w:t xml:space="preserve"> </w:t>
      </w:r>
      <w:r w:rsidRPr="00AF5088">
        <w:rPr>
          <w:rFonts w:ascii="Arial" w:hAnsi="Arial" w:cs="Arial"/>
          <w:sz w:val="24"/>
          <w:szCs w:val="24"/>
        </w:rPr>
        <w:t>(</w:t>
      </w:r>
      <w:proofErr w:type="spellStart"/>
      <w:r w:rsidRPr="00AF5088">
        <w:rPr>
          <w:rFonts w:ascii="Arial" w:hAnsi="Arial" w:cs="Arial"/>
          <w:sz w:val="24"/>
          <w:szCs w:val="24"/>
        </w:rPr>
        <w:t>Leonidou</w:t>
      </w:r>
      <w:proofErr w:type="spellEnd"/>
      <w:r w:rsidRPr="00AF5088">
        <w:rPr>
          <w:rFonts w:ascii="Arial" w:hAnsi="Arial" w:cs="Arial"/>
          <w:sz w:val="24"/>
          <w:szCs w:val="24"/>
        </w:rPr>
        <w:t xml:space="preserve"> et al, 1998)</w:t>
      </w:r>
      <w:r>
        <w:rPr>
          <w:rFonts w:ascii="Arial" w:hAnsi="Arial" w:cs="Arial"/>
          <w:sz w:val="24"/>
          <w:szCs w:val="24"/>
        </w:rPr>
        <w:t>,</w:t>
      </w:r>
      <w:r w:rsidR="00037A86" w:rsidRPr="00AF5088">
        <w:rPr>
          <w:rFonts w:ascii="Arial" w:hAnsi="Arial" w:cs="Arial"/>
          <w:sz w:val="24"/>
          <w:szCs w:val="24"/>
        </w:rPr>
        <w:t xml:space="preserve"> are reflected here</w:t>
      </w:r>
      <w:r>
        <w:rPr>
          <w:rFonts w:ascii="Arial" w:hAnsi="Arial" w:cs="Arial"/>
          <w:sz w:val="24"/>
          <w:szCs w:val="24"/>
        </w:rPr>
        <w:t>.</w:t>
      </w:r>
    </w:p>
    <w:tbl>
      <w:tblPr>
        <w:tblStyle w:val="TableGrid"/>
        <w:tblW w:w="0" w:type="auto"/>
        <w:tblLook w:val="04A0" w:firstRow="1" w:lastRow="0" w:firstColumn="1" w:lastColumn="0" w:noHBand="0" w:noVBand="1"/>
      </w:tblPr>
      <w:tblGrid>
        <w:gridCol w:w="3080"/>
        <w:gridCol w:w="3081"/>
        <w:gridCol w:w="3081"/>
      </w:tblGrid>
      <w:tr w:rsidR="00D75817" w14:paraId="24355ACE" w14:textId="77777777" w:rsidTr="00C57991">
        <w:tc>
          <w:tcPr>
            <w:tcW w:w="3080" w:type="dxa"/>
          </w:tcPr>
          <w:p w14:paraId="704AE2BA" w14:textId="77777777" w:rsidR="00D75817" w:rsidRDefault="00D75817" w:rsidP="00C57991">
            <w:pPr>
              <w:rPr>
                <w:rFonts w:ascii="Arial" w:hAnsi="Arial" w:cs="Arial"/>
                <w:i/>
              </w:rPr>
            </w:pPr>
            <w:r>
              <w:rPr>
                <w:rFonts w:ascii="Arial" w:hAnsi="Arial" w:cs="Arial"/>
                <w:i/>
              </w:rPr>
              <w:t>passionate</w:t>
            </w:r>
            <w:r w:rsidRPr="00A350D9">
              <w:rPr>
                <w:rFonts w:ascii="Arial" w:hAnsi="Arial" w:cs="Arial"/>
                <w:i/>
              </w:rPr>
              <w:t xml:space="preserve"> </w:t>
            </w:r>
          </w:p>
          <w:p w14:paraId="03E8F32F" w14:textId="77777777" w:rsidR="00D75817" w:rsidRDefault="00D75817" w:rsidP="00C57991">
            <w:pPr>
              <w:rPr>
                <w:rFonts w:ascii="Arial" w:hAnsi="Arial" w:cs="Arial"/>
                <w:i/>
              </w:rPr>
            </w:pPr>
            <w:r>
              <w:rPr>
                <w:rFonts w:ascii="Arial" w:hAnsi="Arial" w:cs="Arial"/>
                <w:i/>
              </w:rPr>
              <w:t>inspirational</w:t>
            </w:r>
            <w:r w:rsidRPr="00A350D9">
              <w:rPr>
                <w:rFonts w:ascii="Arial" w:hAnsi="Arial" w:cs="Arial"/>
                <w:i/>
              </w:rPr>
              <w:t xml:space="preserve"> </w:t>
            </w:r>
          </w:p>
          <w:p w14:paraId="1AC5FE0F" w14:textId="77777777" w:rsidR="00D75817" w:rsidRDefault="00D75817" w:rsidP="00C57991">
            <w:pPr>
              <w:rPr>
                <w:rFonts w:ascii="Arial" w:hAnsi="Arial" w:cs="Arial"/>
                <w:i/>
              </w:rPr>
            </w:pPr>
            <w:r>
              <w:rPr>
                <w:rFonts w:ascii="Arial" w:hAnsi="Arial" w:cs="Arial"/>
                <w:i/>
              </w:rPr>
              <w:t>visionary</w:t>
            </w:r>
            <w:r w:rsidRPr="00A350D9">
              <w:rPr>
                <w:rFonts w:ascii="Arial" w:hAnsi="Arial" w:cs="Arial"/>
                <w:i/>
              </w:rPr>
              <w:t xml:space="preserve"> </w:t>
            </w:r>
          </w:p>
          <w:p w14:paraId="38B050D4" w14:textId="77777777" w:rsidR="00D75817" w:rsidRDefault="00D75817" w:rsidP="00C57991">
            <w:pPr>
              <w:rPr>
                <w:rFonts w:ascii="Arial" w:hAnsi="Arial" w:cs="Arial"/>
                <w:i/>
              </w:rPr>
            </w:pPr>
            <w:r>
              <w:rPr>
                <w:rFonts w:ascii="Arial" w:hAnsi="Arial" w:cs="Arial"/>
                <w:i/>
              </w:rPr>
              <w:t>strong beliefs/ values</w:t>
            </w:r>
            <w:r w:rsidRPr="00A350D9">
              <w:rPr>
                <w:rFonts w:ascii="Arial" w:hAnsi="Arial" w:cs="Arial"/>
                <w:i/>
              </w:rPr>
              <w:t xml:space="preserve"> </w:t>
            </w:r>
          </w:p>
          <w:p w14:paraId="5F19A483" w14:textId="77777777" w:rsidR="00D75817" w:rsidRDefault="00D75817" w:rsidP="00C57991">
            <w:pPr>
              <w:rPr>
                <w:rFonts w:ascii="Arial" w:hAnsi="Arial" w:cs="Arial"/>
                <w:noProof/>
              </w:rPr>
            </w:pPr>
          </w:p>
        </w:tc>
        <w:tc>
          <w:tcPr>
            <w:tcW w:w="3081" w:type="dxa"/>
          </w:tcPr>
          <w:p w14:paraId="75C92B13" w14:textId="77777777" w:rsidR="00D75817" w:rsidRDefault="00D75817" w:rsidP="00C57991">
            <w:pPr>
              <w:rPr>
                <w:rFonts w:ascii="Arial" w:hAnsi="Arial" w:cs="Arial"/>
                <w:i/>
              </w:rPr>
            </w:pPr>
            <w:r>
              <w:rPr>
                <w:rFonts w:ascii="Arial" w:hAnsi="Arial" w:cs="Arial"/>
                <w:i/>
              </w:rPr>
              <w:t>shows leadership</w:t>
            </w:r>
          </w:p>
          <w:p w14:paraId="418670E9" w14:textId="77777777" w:rsidR="00D75817" w:rsidRDefault="00D75817" w:rsidP="00C57991">
            <w:pPr>
              <w:rPr>
                <w:rFonts w:ascii="Arial" w:hAnsi="Arial" w:cs="Arial"/>
                <w:i/>
              </w:rPr>
            </w:pPr>
            <w:r>
              <w:rPr>
                <w:rFonts w:ascii="Arial" w:hAnsi="Arial" w:cs="Arial"/>
                <w:i/>
              </w:rPr>
              <w:t>committed</w:t>
            </w:r>
            <w:r w:rsidRPr="00A350D9">
              <w:rPr>
                <w:rFonts w:ascii="Arial" w:hAnsi="Arial" w:cs="Arial"/>
                <w:i/>
              </w:rPr>
              <w:t xml:space="preserve"> </w:t>
            </w:r>
          </w:p>
          <w:p w14:paraId="5DA681F8" w14:textId="77777777" w:rsidR="00D75817" w:rsidRDefault="00D75817" w:rsidP="00C57991">
            <w:pPr>
              <w:rPr>
                <w:rFonts w:ascii="Arial" w:hAnsi="Arial" w:cs="Arial"/>
                <w:i/>
              </w:rPr>
            </w:pPr>
            <w:r>
              <w:rPr>
                <w:rFonts w:ascii="Arial" w:hAnsi="Arial" w:cs="Arial"/>
                <w:i/>
              </w:rPr>
              <w:t>get-up and go</w:t>
            </w:r>
            <w:r w:rsidRPr="00A350D9">
              <w:rPr>
                <w:rFonts w:ascii="Arial" w:hAnsi="Arial" w:cs="Arial"/>
                <w:i/>
              </w:rPr>
              <w:t xml:space="preserve"> </w:t>
            </w:r>
          </w:p>
          <w:p w14:paraId="57D4F370" w14:textId="77777777" w:rsidR="00D75817" w:rsidRDefault="00D75817" w:rsidP="00C57991">
            <w:pPr>
              <w:rPr>
                <w:rFonts w:ascii="Arial" w:hAnsi="Arial" w:cs="Arial"/>
                <w:i/>
              </w:rPr>
            </w:pPr>
            <w:r>
              <w:rPr>
                <w:rFonts w:ascii="Arial" w:hAnsi="Arial" w:cs="Arial"/>
                <w:i/>
              </w:rPr>
              <w:t>positivity</w:t>
            </w:r>
            <w:r w:rsidRPr="00A350D9">
              <w:rPr>
                <w:rFonts w:ascii="Arial" w:hAnsi="Arial" w:cs="Arial"/>
                <w:i/>
              </w:rPr>
              <w:t xml:space="preserve"> </w:t>
            </w:r>
          </w:p>
          <w:p w14:paraId="1F8C028E" w14:textId="77777777" w:rsidR="00D75817" w:rsidRDefault="00D75817" w:rsidP="00C57991">
            <w:pPr>
              <w:rPr>
                <w:rFonts w:ascii="Arial" w:hAnsi="Arial" w:cs="Arial"/>
                <w:i/>
              </w:rPr>
            </w:pPr>
            <w:r>
              <w:rPr>
                <w:rFonts w:ascii="Arial" w:hAnsi="Arial" w:cs="Arial"/>
                <w:i/>
              </w:rPr>
              <w:t>plays to strengths</w:t>
            </w:r>
            <w:r w:rsidRPr="00A350D9">
              <w:rPr>
                <w:rFonts w:ascii="Arial" w:hAnsi="Arial" w:cs="Arial"/>
                <w:i/>
              </w:rPr>
              <w:t xml:space="preserve"> </w:t>
            </w:r>
          </w:p>
          <w:p w14:paraId="594AC685" w14:textId="77777777" w:rsidR="00D75817" w:rsidRDefault="00D75817" w:rsidP="00C57991">
            <w:pPr>
              <w:rPr>
                <w:rFonts w:ascii="Arial" w:hAnsi="Arial" w:cs="Arial"/>
                <w:noProof/>
              </w:rPr>
            </w:pPr>
          </w:p>
        </w:tc>
        <w:tc>
          <w:tcPr>
            <w:tcW w:w="3081" w:type="dxa"/>
          </w:tcPr>
          <w:p w14:paraId="24AEBA5A" w14:textId="77777777" w:rsidR="00D75817" w:rsidRDefault="00D75817" w:rsidP="00C57991">
            <w:pPr>
              <w:rPr>
                <w:rFonts w:ascii="Arial" w:hAnsi="Arial" w:cs="Arial"/>
                <w:i/>
              </w:rPr>
            </w:pPr>
            <w:r>
              <w:rPr>
                <w:rFonts w:ascii="Arial" w:hAnsi="Arial" w:cs="Arial"/>
                <w:i/>
              </w:rPr>
              <w:t>team player</w:t>
            </w:r>
          </w:p>
          <w:p w14:paraId="5E2FE6F6" w14:textId="77777777" w:rsidR="00D75817" w:rsidRDefault="00D75817" w:rsidP="00C57991">
            <w:pPr>
              <w:rPr>
                <w:rFonts w:ascii="Arial" w:hAnsi="Arial" w:cs="Arial"/>
                <w:i/>
              </w:rPr>
            </w:pPr>
            <w:r>
              <w:rPr>
                <w:rFonts w:ascii="Arial" w:hAnsi="Arial" w:cs="Arial"/>
                <w:i/>
              </w:rPr>
              <w:t xml:space="preserve">seeks advice </w:t>
            </w:r>
          </w:p>
          <w:p w14:paraId="6EBC4428" w14:textId="77777777" w:rsidR="00D75817" w:rsidRDefault="00D75817" w:rsidP="00C57991">
            <w:pPr>
              <w:rPr>
                <w:rFonts w:ascii="Arial" w:hAnsi="Arial" w:cs="Arial"/>
                <w:i/>
              </w:rPr>
            </w:pPr>
            <w:r>
              <w:rPr>
                <w:rFonts w:ascii="Arial" w:hAnsi="Arial" w:cs="Arial"/>
                <w:i/>
              </w:rPr>
              <w:t>inclusive of others</w:t>
            </w:r>
            <w:r w:rsidRPr="00A350D9">
              <w:rPr>
                <w:rFonts w:ascii="Arial" w:hAnsi="Arial" w:cs="Arial"/>
                <w:i/>
              </w:rPr>
              <w:t xml:space="preserve"> </w:t>
            </w:r>
          </w:p>
          <w:p w14:paraId="478F95BC" w14:textId="77777777" w:rsidR="00D75817" w:rsidRDefault="00D75817" w:rsidP="00C57991">
            <w:pPr>
              <w:rPr>
                <w:rFonts w:ascii="Arial" w:hAnsi="Arial" w:cs="Arial"/>
                <w:noProof/>
              </w:rPr>
            </w:pPr>
            <w:r>
              <w:rPr>
                <w:rFonts w:ascii="Arial" w:hAnsi="Arial" w:cs="Arial"/>
                <w:i/>
              </w:rPr>
              <w:t>trustworthy</w:t>
            </w:r>
          </w:p>
          <w:p w14:paraId="6A703A04" w14:textId="77777777" w:rsidR="00D75817" w:rsidRDefault="00D75817" w:rsidP="00C57991">
            <w:pPr>
              <w:rPr>
                <w:rFonts w:ascii="Arial" w:hAnsi="Arial" w:cs="Arial"/>
                <w:i/>
              </w:rPr>
            </w:pPr>
            <w:r>
              <w:rPr>
                <w:rFonts w:ascii="Arial" w:hAnsi="Arial" w:cs="Arial"/>
                <w:i/>
              </w:rPr>
              <w:t>learns from mistakes</w:t>
            </w:r>
            <w:r w:rsidRPr="00A350D9">
              <w:rPr>
                <w:rFonts w:ascii="Arial" w:hAnsi="Arial" w:cs="Arial"/>
                <w:i/>
              </w:rPr>
              <w:t xml:space="preserve"> </w:t>
            </w:r>
          </w:p>
          <w:p w14:paraId="6E6E9ACB" w14:textId="77777777" w:rsidR="00D75817" w:rsidRDefault="00D75817" w:rsidP="00C57991">
            <w:pPr>
              <w:rPr>
                <w:rFonts w:ascii="Arial" w:hAnsi="Arial" w:cs="Arial"/>
                <w:noProof/>
              </w:rPr>
            </w:pPr>
          </w:p>
        </w:tc>
      </w:tr>
      <w:tr w:rsidR="00D75817" w14:paraId="17F5BC1A" w14:textId="77777777" w:rsidTr="00C57991">
        <w:tc>
          <w:tcPr>
            <w:tcW w:w="3080" w:type="dxa"/>
          </w:tcPr>
          <w:p w14:paraId="2DE94A75" w14:textId="77777777" w:rsidR="00D75817" w:rsidRDefault="00D75817" w:rsidP="00C57991">
            <w:pPr>
              <w:rPr>
                <w:rFonts w:ascii="Arial" w:hAnsi="Arial" w:cs="Arial"/>
                <w:i/>
              </w:rPr>
            </w:pPr>
            <w:r>
              <w:rPr>
                <w:rFonts w:ascii="Arial" w:hAnsi="Arial" w:cs="Arial"/>
                <w:i/>
              </w:rPr>
              <w:t>determined</w:t>
            </w:r>
          </w:p>
          <w:p w14:paraId="69DA3821" w14:textId="77777777" w:rsidR="00D75817" w:rsidRDefault="00D75817" w:rsidP="00C57991">
            <w:pPr>
              <w:rPr>
                <w:rFonts w:ascii="Arial" w:hAnsi="Arial" w:cs="Arial"/>
                <w:i/>
              </w:rPr>
            </w:pPr>
            <w:r>
              <w:rPr>
                <w:rFonts w:ascii="Arial" w:hAnsi="Arial" w:cs="Arial"/>
                <w:i/>
              </w:rPr>
              <w:t>driven</w:t>
            </w:r>
            <w:r w:rsidRPr="00A350D9">
              <w:rPr>
                <w:rFonts w:ascii="Arial" w:hAnsi="Arial" w:cs="Arial"/>
                <w:i/>
              </w:rPr>
              <w:t xml:space="preserve"> </w:t>
            </w:r>
          </w:p>
          <w:p w14:paraId="73A82AB8" w14:textId="77777777" w:rsidR="00D75817" w:rsidRDefault="00D75817" w:rsidP="00C57991">
            <w:pPr>
              <w:rPr>
                <w:rFonts w:ascii="Arial" w:hAnsi="Arial" w:cs="Arial"/>
                <w:i/>
              </w:rPr>
            </w:pPr>
            <w:r>
              <w:rPr>
                <w:rFonts w:ascii="Arial" w:hAnsi="Arial" w:cs="Arial"/>
                <w:i/>
              </w:rPr>
              <w:t>takes chance</w:t>
            </w:r>
          </w:p>
          <w:p w14:paraId="157BC1CB" w14:textId="77777777" w:rsidR="00D75817" w:rsidRDefault="00D75817" w:rsidP="00C57991">
            <w:pPr>
              <w:rPr>
                <w:rFonts w:ascii="Arial" w:hAnsi="Arial" w:cs="Arial"/>
                <w:i/>
              </w:rPr>
            </w:pPr>
            <w:r>
              <w:rPr>
                <w:rFonts w:ascii="Arial" w:hAnsi="Arial" w:cs="Arial"/>
                <w:i/>
              </w:rPr>
              <w:t>unafraid</w:t>
            </w:r>
          </w:p>
          <w:p w14:paraId="47C6406B" w14:textId="77777777" w:rsidR="00D75817" w:rsidRDefault="00D75817" w:rsidP="00C57991">
            <w:pPr>
              <w:rPr>
                <w:rFonts w:ascii="Arial" w:hAnsi="Arial" w:cs="Arial"/>
                <w:noProof/>
              </w:rPr>
            </w:pPr>
          </w:p>
        </w:tc>
        <w:tc>
          <w:tcPr>
            <w:tcW w:w="3081" w:type="dxa"/>
          </w:tcPr>
          <w:p w14:paraId="1BA22124" w14:textId="77777777" w:rsidR="00D75817" w:rsidRDefault="00D75817" w:rsidP="00C57991">
            <w:pPr>
              <w:rPr>
                <w:rFonts w:ascii="Arial" w:hAnsi="Arial" w:cs="Arial"/>
                <w:i/>
              </w:rPr>
            </w:pPr>
            <w:r>
              <w:rPr>
                <w:rFonts w:ascii="Arial" w:hAnsi="Arial" w:cs="Arial"/>
                <w:i/>
              </w:rPr>
              <w:t>creative</w:t>
            </w:r>
            <w:r w:rsidRPr="00A350D9">
              <w:rPr>
                <w:rFonts w:ascii="Arial" w:hAnsi="Arial" w:cs="Arial"/>
                <w:i/>
              </w:rPr>
              <w:t xml:space="preserve"> </w:t>
            </w:r>
          </w:p>
          <w:p w14:paraId="35DE1481" w14:textId="77777777" w:rsidR="00D75817" w:rsidRDefault="00D75817" w:rsidP="00C57991">
            <w:pPr>
              <w:rPr>
                <w:rFonts w:ascii="Arial" w:hAnsi="Arial" w:cs="Arial"/>
                <w:i/>
              </w:rPr>
            </w:pPr>
            <w:r>
              <w:rPr>
                <w:rFonts w:ascii="Arial" w:hAnsi="Arial" w:cs="Arial"/>
                <w:i/>
              </w:rPr>
              <w:t>insightful</w:t>
            </w:r>
          </w:p>
          <w:p w14:paraId="23C57C12" w14:textId="77777777" w:rsidR="00D75817" w:rsidRDefault="00D75817" w:rsidP="00C57991">
            <w:pPr>
              <w:rPr>
                <w:rFonts w:ascii="Arial" w:hAnsi="Arial" w:cs="Arial"/>
                <w:i/>
              </w:rPr>
            </w:pPr>
            <w:r>
              <w:rPr>
                <w:rFonts w:ascii="Arial" w:hAnsi="Arial" w:cs="Arial"/>
                <w:i/>
              </w:rPr>
              <w:t>lateral thinker</w:t>
            </w:r>
          </w:p>
          <w:p w14:paraId="6A3584E5" w14:textId="77777777" w:rsidR="00D75817" w:rsidRDefault="00D75817" w:rsidP="00C57991">
            <w:pPr>
              <w:rPr>
                <w:rFonts w:ascii="Arial" w:hAnsi="Arial" w:cs="Arial"/>
                <w:i/>
              </w:rPr>
            </w:pPr>
            <w:r>
              <w:rPr>
                <w:rFonts w:ascii="Arial" w:hAnsi="Arial" w:cs="Arial"/>
                <w:i/>
              </w:rPr>
              <w:t>problem solving</w:t>
            </w:r>
          </w:p>
          <w:p w14:paraId="22383489" w14:textId="77777777" w:rsidR="00D75817" w:rsidRDefault="00D75817" w:rsidP="00C57991">
            <w:pPr>
              <w:rPr>
                <w:rFonts w:ascii="Arial" w:hAnsi="Arial" w:cs="Arial"/>
                <w:noProof/>
              </w:rPr>
            </w:pPr>
          </w:p>
        </w:tc>
        <w:tc>
          <w:tcPr>
            <w:tcW w:w="3081" w:type="dxa"/>
          </w:tcPr>
          <w:p w14:paraId="61444276" w14:textId="77777777" w:rsidR="00D75817" w:rsidRDefault="00D75817" w:rsidP="00C57991">
            <w:pPr>
              <w:rPr>
                <w:rFonts w:ascii="Arial" w:hAnsi="Arial" w:cs="Arial"/>
                <w:i/>
              </w:rPr>
            </w:pPr>
            <w:r>
              <w:rPr>
                <w:rFonts w:ascii="Arial" w:hAnsi="Arial" w:cs="Arial"/>
                <w:i/>
              </w:rPr>
              <w:t>business experience</w:t>
            </w:r>
            <w:r w:rsidRPr="00A350D9">
              <w:rPr>
                <w:rFonts w:ascii="Arial" w:hAnsi="Arial" w:cs="Arial"/>
                <w:i/>
              </w:rPr>
              <w:t xml:space="preserve"> </w:t>
            </w:r>
          </w:p>
          <w:p w14:paraId="12B688C7" w14:textId="77777777" w:rsidR="00D75817" w:rsidRDefault="00D75817" w:rsidP="00C57991">
            <w:pPr>
              <w:rPr>
                <w:rFonts w:ascii="Arial" w:hAnsi="Arial" w:cs="Arial"/>
                <w:i/>
              </w:rPr>
            </w:pPr>
            <w:r>
              <w:rPr>
                <w:rFonts w:ascii="Arial" w:hAnsi="Arial" w:cs="Arial"/>
                <w:i/>
              </w:rPr>
              <w:t>world travel/ experiences</w:t>
            </w:r>
          </w:p>
          <w:p w14:paraId="7FAA00F2" w14:textId="77777777" w:rsidR="00D75817" w:rsidRDefault="00D75817" w:rsidP="00C57991">
            <w:pPr>
              <w:rPr>
                <w:rFonts w:ascii="Arial" w:hAnsi="Arial" w:cs="Arial"/>
                <w:i/>
              </w:rPr>
            </w:pPr>
            <w:r>
              <w:rPr>
                <w:rFonts w:ascii="Arial" w:hAnsi="Arial" w:cs="Arial"/>
                <w:i/>
              </w:rPr>
              <w:t>has a story/ journey</w:t>
            </w:r>
          </w:p>
          <w:p w14:paraId="37F34F22" w14:textId="77777777" w:rsidR="00D75817" w:rsidRDefault="00D75817" w:rsidP="00C57991">
            <w:pPr>
              <w:rPr>
                <w:rFonts w:ascii="Arial" w:hAnsi="Arial" w:cs="Arial"/>
                <w:i/>
              </w:rPr>
            </w:pPr>
            <w:r>
              <w:rPr>
                <w:rFonts w:ascii="Arial" w:hAnsi="Arial" w:cs="Arial"/>
                <w:i/>
              </w:rPr>
              <w:t>good with the media</w:t>
            </w:r>
            <w:r w:rsidRPr="00A350D9">
              <w:rPr>
                <w:rFonts w:ascii="Arial" w:hAnsi="Arial" w:cs="Arial"/>
                <w:i/>
              </w:rPr>
              <w:t xml:space="preserve"> </w:t>
            </w:r>
          </w:p>
          <w:p w14:paraId="0C2F91B6" w14:textId="77777777" w:rsidR="00D75817" w:rsidRDefault="00D75817" w:rsidP="00C57991">
            <w:pPr>
              <w:rPr>
                <w:rFonts w:ascii="Arial" w:hAnsi="Arial" w:cs="Arial"/>
                <w:noProof/>
              </w:rPr>
            </w:pPr>
          </w:p>
        </w:tc>
      </w:tr>
    </w:tbl>
    <w:p w14:paraId="00BCA79C" w14:textId="4E4612B8" w:rsidR="00583410" w:rsidRPr="00AF5088" w:rsidRDefault="00583410" w:rsidP="00583410">
      <w:pPr>
        <w:spacing w:after="240"/>
        <w:rPr>
          <w:rFonts w:ascii="Arial" w:hAnsi="Arial" w:cs="Arial"/>
          <w:noProof/>
          <w:sz w:val="24"/>
          <w:szCs w:val="24"/>
        </w:rPr>
      </w:pPr>
    </w:p>
    <w:p w14:paraId="6076AF69" w14:textId="77777777" w:rsidR="00583410" w:rsidRPr="00AF5088" w:rsidRDefault="00583410" w:rsidP="00583410">
      <w:pPr>
        <w:spacing w:after="240" w:line="480" w:lineRule="auto"/>
        <w:jc w:val="center"/>
        <w:rPr>
          <w:rFonts w:ascii="Arial" w:hAnsi="Arial" w:cs="Arial"/>
          <w:noProof/>
          <w:sz w:val="24"/>
          <w:szCs w:val="24"/>
        </w:rPr>
      </w:pPr>
      <w:r w:rsidRPr="00AF5088">
        <w:rPr>
          <w:rFonts w:ascii="Arial" w:hAnsi="Arial" w:cs="Arial"/>
          <w:sz w:val="24"/>
          <w:szCs w:val="24"/>
        </w:rPr>
        <w:t xml:space="preserve">Figure </w:t>
      </w:r>
      <w:bookmarkStart w:id="89" w:name="fig19"/>
      <w:r w:rsidRPr="00AF5088">
        <w:rPr>
          <w:rFonts w:ascii="Arial" w:hAnsi="Arial" w:cs="Arial"/>
          <w:sz w:val="24"/>
          <w:szCs w:val="24"/>
        </w:rPr>
        <w:t>19</w:t>
      </w:r>
      <w:bookmarkEnd w:id="89"/>
      <w:r w:rsidRPr="00AF5088">
        <w:rPr>
          <w:rFonts w:ascii="Arial" w:hAnsi="Arial" w:cs="Arial"/>
          <w:sz w:val="24"/>
          <w:szCs w:val="24"/>
        </w:rPr>
        <w:t>: Entrepreneurship qualities mentioned in interviews (roughly grouped).</w:t>
      </w:r>
    </w:p>
    <w:p w14:paraId="2E70C407" w14:textId="77777777" w:rsidR="00037A86" w:rsidRPr="00AF5088" w:rsidRDefault="00037A86" w:rsidP="00037A86">
      <w:pPr>
        <w:spacing w:after="240" w:line="480" w:lineRule="auto"/>
        <w:rPr>
          <w:rFonts w:ascii="Arial" w:hAnsi="Arial" w:cs="Arial"/>
          <w:sz w:val="24"/>
          <w:szCs w:val="24"/>
        </w:rPr>
      </w:pPr>
    </w:p>
    <w:p w14:paraId="371D0BD9" w14:textId="6F8C084C" w:rsidR="00037A86" w:rsidRPr="00AF5088" w:rsidRDefault="00037A86" w:rsidP="00037A86">
      <w:pPr>
        <w:spacing w:after="240" w:line="480" w:lineRule="auto"/>
        <w:rPr>
          <w:rFonts w:ascii="Arial" w:hAnsi="Arial" w:cs="Arial"/>
          <w:sz w:val="24"/>
          <w:szCs w:val="24"/>
        </w:rPr>
      </w:pPr>
      <w:r w:rsidRPr="00AF5088">
        <w:rPr>
          <w:rFonts w:ascii="Arial" w:hAnsi="Arial" w:cs="Arial"/>
          <w:sz w:val="24"/>
          <w:szCs w:val="24"/>
        </w:rPr>
        <w:t>The founder of Company A had ambition and a business orientated goal</w:t>
      </w:r>
      <w:r w:rsidR="00DA493D">
        <w:rPr>
          <w:rFonts w:ascii="Arial" w:hAnsi="Arial" w:cs="Arial"/>
          <w:sz w:val="24"/>
          <w:szCs w:val="24"/>
        </w:rPr>
        <w:t>:</w:t>
      </w:r>
      <w:r w:rsidR="009A0692">
        <w:rPr>
          <w:rFonts w:ascii="Arial" w:hAnsi="Arial" w:cs="Arial"/>
          <w:sz w:val="24"/>
          <w:szCs w:val="24"/>
        </w:rPr>
        <w:t xml:space="preserve"> </w:t>
      </w:r>
      <w:r w:rsidRPr="00AF5088">
        <w:rPr>
          <w:rFonts w:ascii="Arial" w:hAnsi="Arial" w:cs="Arial"/>
          <w:sz w:val="24"/>
          <w:szCs w:val="24"/>
        </w:rPr>
        <w:t>to be a global leader:</w:t>
      </w:r>
    </w:p>
    <w:p w14:paraId="705C4C5C" w14:textId="77777777" w:rsidR="00037A86" w:rsidRPr="00AF5088" w:rsidRDefault="00037A86" w:rsidP="00037A86">
      <w:pPr>
        <w:spacing w:after="240" w:line="480" w:lineRule="auto"/>
        <w:ind w:left="720"/>
        <w:rPr>
          <w:rFonts w:ascii="Arial" w:hAnsi="Arial" w:cs="Arial"/>
          <w:i/>
          <w:sz w:val="24"/>
          <w:szCs w:val="24"/>
        </w:rPr>
      </w:pPr>
      <w:r w:rsidRPr="00AF5088">
        <w:rPr>
          <w:rFonts w:ascii="Arial" w:hAnsi="Arial" w:cs="Arial"/>
          <w:i/>
          <w:sz w:val="24"/>
          <w:szCs w:val="24"/>
        </w:rPr>
        <w:t xml:space="preserve">“Our CEO is very determined and it is his personal vision that drives us forward. He sets demanding targets for fast expansion and is driven to make an impact in the world. He wants the business to be a global leader.” </w:t>
      </w:r>
    </w:p>
    <w:p w14:paraId="7D4C8840" w14:textId="77777777" w:rsidR="00037A86" w:rsidRPr="00AF5088" w:rsidRDefault="00037A86" w:rsidP="00037A86">
      <w:pPr>
        <w:spacing w:after="240" w:line="480" w:lineRule="auto"/>
        <w:rPr>
          <w:rFonts w:ascii="Arial" w:hAnsi="Arial" w:cs="Arial"/>
          <w:noProof/>
          <w:sz w:val="24"/>
          <w:szCs w:val="24"/>
        </w:rPr>
      </w:pPr>
      <w:r w:rsidRPr="00AF5088">
        <w:rPr>
          <w:rFonts w:ascii="Arial" w:hAnsi="Arial" w:cs="Arial"/>
          <w:noProof/>
          <w:sz w:val="24"/>
          <w:szCs w:val="24"/>
        </w:rPr>
        <w:t>Company B referred to entrepreneurial advice from the CEO and founder:</w:t>
      </w:r>
    </w:p>
    <w:p w14:paraId="7C13F0FD" w14:textId="671FFA36" w:rsidR="00037A86" w:rsidRPr="00AF5088" w:rsidRDefault="00037A86" w:rsidP="00037A86">
      <w:pPr>
        <w:spacing w:after="240" w:line="480" w:lineRule="auto"/>
        <w:ind w:left="720"/>
        <w:rPr>
          <w:rFonts w:ascii="Arial" w:hAnsi="Arial" w:cs="Arial"/>
          <w:i/>
          <w:sz w:val="24"/>
          <w:szCs w:val="24"/>
        </w:rPr>
      </w:pPr>
      <w:r w:rsidRPr="00AF5088">
        <w:rPr>
          <w:rFonts w:ascii="Arial" w:hAnsi="Arial" w:cs="Arial"/>
          <w:i/>
          <w:sz w:val="24"/>
          <w:szCs w:val="24"/>
        </w:rPr>
        <w:lastRenderedPageBreak/>
        <w:t>“It’s also essential to learn from others outside of the business: seek advice and learn from other people's mistakes. Play to your strengths. Develop a strong brand. You have to make it highly visible wherever you can…. Don’t be afraid to do something totally new.</w:t>
      </w:r>
      <w:r w:rsidR="003E4051">
        <w:rPr>
          <w:rFonts w:ascii="Arial" w:hAnsi="Arial" w:cs="Arial"/>
          <w:i/>
          <w:sz w:val="24"/>
          <w:szCs w:val="24"/>
        </w:rPr>
        <w:t>”</w:t>
      </w:r>
    </w:p>
    <w:p w14:paraId="3D9CADDF" w14:textId="77777777" w:rsidR="00037A86" w:rsidRPr="00AF5088" w:rsidRDefault="00037A86" w:rsidP="00037A86">
      <w:pPr>
        <w:spacing w:after="240" w:line="480" w:lineRule="auto"/>
        <w:rPr>
          <w:rFonts w:ascii="Arial" w:hAnsi="Arial" w:cs="Arial"/>
          <w:noProof/>
          <w:sz w:val="24"/>
          <w:szCs w:val="24"/>
        </w:rPr>
      </w:pPr>
      <w:r w:rsidRPr="00AF5088">
        <w:rPr>
          <w:rFonts w:ascii="Arial" w:hAnsi="Arial" w:cs="Arial"/>
          <w:noProof/>
          <w:sz w:val="24"/>
          <w:szCs w:val="24"/>
        </w:rPr>
        <w:t>Company F also described similar entrepreurial qualities in their founder:</w:t>
      </w:r>
    </w:p>
    <w:p w14:paraId="3EC71562" w14:textId="0EA64D94" w:rsidR="00037A86" w:rsidRPr="00AF5088" w:rsidRDefault="00037A86" w:rsidP="00037A86">
      <w:pPr>
        <w:spacing w:after="240" w:line="480" w:lineRule="auto"/>
        <w:ind w:left="720"/>
        <w:rPr>
          <w:rFonts w:ascii="Arial" w:hAnsi="Arial" w:cs="Arial"/>
          <w:i/>
          <w:noProof/>
          <w:sz w:val="24"/>
          <w:szCs w:val="24"/>
        </w:rPr>
      </w:pPr>
      <w:r w:rsidRPr="00AF5088">
        <w:rPr>
          <w:rFonts w:ascii="Arial" w:hAnsi="Arial" w:cs="Arial"/>
          <w:i/>
          <w:noProof/>
          <w:sz w:val="24"/>
          <w:szCs w:val="24"/>
        </w:rPr>
        <w:t>“He is very passionate about being creative as well as being eco-friendly and using natural materials. He inspires everyone in the company</w:t>
      </w:r>
      <w:r w:rsidR="003E4051">
        <w:rPr>
          <w:rFonts w:ascii="Arial" w:hAnsi="Arial" w:cs="Arial"/>
          <w:i/>
          <w:noProof/>
          <w:sz w:val="24"/>
          <w:szCs w:val="24"/>
        </w:rPr>
        <w:t>...</w:t>
      </w:r>
      <w:r w:rsidRPr="00AF5088">
        <w:rPr>
          <w:rFonts w:ascii="Arial" w:hAnsi="Arial" w:cs="Arial"/>
          <w:i/>
          <w:noProof/>
          <w:sz w:val="24"/>
          <w:szCs w:val="24"/>
        </w:rPr>
        <w:t>. When he started the business, he launched a Kickstarter campaign and managed to get over 200 backers who gave 260% of what he asked for.”</w:t>
      </w:r>
    </w:p>
    <w:p w14:paraId="768C347A" w14:textId="77777777" w:rsidR="00037A86" w:rsidRPr="00AF5088" w:rsidRDefault="00037A86" w:rsidP="00037A86">
      <w:pPr>
        <w:spacing w:after="240" w:line="480" w:lineRule="auto"/>
        <w:rPr>
          <w:rFonts w:ascii="Arial" w:hAnsi="Arial" w:cs="Arial"/>
          <w:noProof/>
          <w:sz w:val="24"/>
          <w:szCs w:val="24"/>
        </w:rPr>
      </w:pPr>
    </w:p>
    <w:p w14:paraId="7BC63164" w14:textId="1B2DFF5B" w:rsidR="00037A86" w:rsidRPr="00AF5088" w:rsidRDefault="00037A86" w:rsidP="00037A86">
      <w:pPr>
        <w:spacing w:after="240" w:line="480" w:lineRule="auto"/>
        <w:rPr>
          <w:rFonts w:ascii="Arial" w:hAnsi="Arial" w:cs="Arial"/>
          <w:noProof/>
          <w:sz w:val="24"/>
          <w:szCs w:val="24"/>
        </w:rPr>
      </w:pPr>
      <w:r w:rsidRPr="00AF5088">
        <w:rPr>
          <w:rFonts w:ascii="Arial" w:hAnsi="Arial" w:cs="Arial"/>
          <w:noProof/>
          <w:sz w:val="24"/>
          <w:szCs w:val="24"/>
        </w:rPr>
        <w:t xml:space="preserve">Business expereince was important for some of the leaders interviewed, including </w:t>
      </w:r>
      <w:r w:rsidR="003E4051">
        <w:rPr>
          <w:rFonts w:ascii="Arial" w:hAnsi="Arial" w:cs="Arial"/>
          <w:noProof/>
          <w:sz w:val="24"/>
          <w:szCs w:val="24"/>
        </w:rPr>
        <w:t xml:space="preserve">founders of A and F. </w:t>
      </w:r>
      <w:r w:rsidR="00E65CB3">
        <w:rPr>
          <w:rFonts w:ascii="Arial" w:hAnsi="Arial" w:cs="Arial"/>
          <w:noProof/>
          <w:sz w:val="24"/>
          <w:szCs w:val="24"/>
        </w:rPr>
        <w:t xml:space="preserve">However, </w:t>
      </w:r>
      <w:r w:rsidR="00DA493D">
        <w:rPr>
          <w:rFonts w:ascii="Arial" w:hAnsi="Arial" w:cs="Arial"/>
          <w:noProof/>
          <w:sz w:val="24"/>
          <w:szCs w:val="24"/>
        </w:rPr>
        <w:t>no company particularly singled out</w:t>
      </w:r>
      <w:r w:rsidR="00E65CB3">
        <w:rPr>
          <w:rFonts w:ascii="Arial" w:hAnsi="Arial" w:cs="Arial"/>
          <w:noProof/>
          <w:sz w:val="24"/>
          <w:szCs w:val="24"/>
        </w:rPr>
        <w:t xml:space="preserve"> prior expereince of internationalisation </w:t>
      </w:r>
      <w:r w:rsidR="00DA493D">
        <w:rPr>
          <w:rFonts w:ascii="Arial" w:hAnsi="Arial" w:cs="Arial"/>
          <w:noProof/>
          <w:sz w:val="24"/>
          <w:szCs w:val="24"/>
        </w:rPr>
        <w:t xml:space="preserve">in business </w:t>
      </w:r>
      <w:r w:rsidR="00E65CB3">
        <w:rPr>
          <w:rFonts w:ascii="Arial" w:hAnsi="Arial" w:cs="Arial"/>
          <w:noProof/>
          <w:sz w:val="24"/>
          <w:szCs w:val="24"/>
        </w:rPr>
        <w:t>as being important for success.</w:t>
      </w:r>
    </w:p>
    <w:p w14:paraId="7D61B9F1" w14:textId="77777777" w:rsidR="00037A86" w:rsidRPr="00AF5088" w:rsidRDefault="00037A86" w:rsidP="00037A86">
      <w:pPr>
        <w:spacing w:after="240" w:line="480" w:lineRule="auto"/>
        <w:rPr>
          <w:rFonts w:ascii="Arial" w:hAnsi="Arial" w:cs="Arial"/>
          <w:noProof/>
          <w:sz w:val="24"/>
          <w:szCs w:val="24"/>
        </w:rPr>
      </w:pPr>
    </w:p>
    <w:p w14:paraId="2927530E" w14:textId="1E0A56D5" w:rsidR="00037A86" w:rsidRPr="00AF5088" w:rsidRDefault="002D105D" w:rsidP="00037A86">
      <w:pPr>
        <w:spacing w:after="240" w:line="480" w:lineRule="auto"/>
        <w:rPr>
          <w:rFonts w:ascii="Arial" w:hAnsi="Arial" w:cs="Arial"/>
          <w:b/>
          <w:noProof/>
          <w:sz w:val="24"/>
          <w:szCs w:val="24"/>
        </w:rPr>
      </w:pPr>
      <w:bookmarkStart w:id="90" w:name="f72"/>
      <w:r>
        <w:rPr>
          <w:rFonts w:ascii="Arial" w:hAnsi="Arial" w:cs="Arial"/>
          <w:b/>
          <w:noProof/>
          <w:sz w:val="24"/>
          <w:szCs w:val="24"/>
        </w:rPr>
        <w:t xml:space="preserve">4.7.2 </w:t>
      </w:r>
      <w:bookmarkEnd w:id="90"/>
      <w:r w:rsidR="00037A86" w:rsidRPr="00AF5088">
        <w:rPr>
          <w:rFonts w:ascii="Arial" w:hAnsi="Arial" w:cs="Arial"/>
          <w:b/>
          <w:noProof/>
          <w:sz w:val="24"/>
          <w:szCs w:val="24"/>
        </w:rPr>
        <w:t>Necessity entrepreneurship</w:t>
      </w:r>
    </w:p>
    <w:p w14:paraId="7A2A32F1" w14:textId="06574A9F" w:rsidR="00037A86" w:rsidRPr="00AF5088" w:rsidRDefault="00037A86" w:rsidP="00037A86">
      <w:pPr>
        <w:spacing w:after="240" w:line="480" w:lineRule="auto"/>
        <w:rPr>
          <w:rFonts w:ascii="Arial" w:hAnsi="Arial" w:cs="Arial"/>
          <w:sz w:val="24"/>
          <w:szCs w:val="24"/>
        </w:rPr>
      </w:pPr>
      <w:r w:rsidRPr="00AF5088">
        <w:rPr>
          <w:rFonts w:ascii="Arial" w:hAnsi="Arial" w:cs="Arial"/>
          <w:noProof/>
          <w:sz w:val="24"/>
          <w:szCs w:val="24"/>
        </w:rPr>
        <w:t>Three businesses identified internationalisation as a means to survival. B commented:</w:t>
      </w:r>
      <w:r w:rsidR="003E4051">
        <w:rPr>
          <w:rFonts w:ascii="Arial" w:hAnsi="Arial" w:cs="Arial"/>
          <w:noProof/>
          <w:sz w:val="24"/>
          <w:szCs w:val="24"/>
        </w:rPr>
        <w:t xml:space="preserve"> </w:t>
      </w:r>
      <w:r w:rsidRPr="00AF5088">
        <w:rPr>
          <w:rFonts w:ascii="Arial" w:hAnsi="Arial" w:cs="Arial"/>
          <w:i/>
          <w:sz w:val="24"/>
          <w:szCs w:val="24"/>
        </w:rPr>
        <w:t>“At times when there is a UK downturn, international sales really help keep the business going.”</w:t>
      </w:r>
      <w:r w:rsidR="003E4051">
        <w:rPr>
          <w:rFonts w:ascii="Arial" w:hAnsi="Arial" w:cs="Arial"/>
          <w:i/>
          <w:sz w:val="24"/>
          <w:szCs w:val="24"/>
        </w:rPr>
        <w:t xml:space="preserve"> </w:t>
      </w:r>
      <w:r w:rsidRPr="00AF5088">
        <w:rPr>
          <w:rFonts w:ascii="Arial" w:hAnsi="Arial" w:cs="Arial"/>
          <w:sz w:val="24"/>
          <w:szCs w:val="24"/>
        </w:rPr>
        <w:t xml:space="preserve">G </w:t>
      </w:r>
      <w:r w:rsidR="00EC0E70">
        <w:rPr>
          <w:rFonts w:ascii="Arial" w:hAnsi="Arial" w:cs="Arial"/>
          <w:sz w:val="24"/>
          <w:szCs w:val="24"/>
        </w:rPr>
        <w:t xml:space="preserve">addressed </w:t>
      </w:r>
      <w:r w:rsidR="003E4051">
        <w:rPr>
          <w:rFonts w:ascii="Arial" w:hAnsi="Arial" w:cs="Arial"/>
          <w:sz w:val="24"/>
          <w:szCs w:val="24"/>
        </w:rPr>
        <w:t xml:space="preserve">oversupply </w:t>
      </w:r>
      <w:r w:rsidRPr="00AF5088">
        <w:rPr>
          <w:rFonts w:ascii="Arial" w:hAnsi="Arial" w:cs="Arial"/>
          <w:sz w:val="24"/>
          <w:szCs w:val="24"/>
        </w:rPr>
        <w:t>by diversifying and increasing sales overseas.</w:t>
      </w:r>
      <w:r>
        <w:rPr>
          <w:rFonts w:ascii="Arial" w:hAnsi="Arial" w:cs="Arial"/>
          <w:sz w:val="24"/>
          <w:szCs w:val="24"/>
        </w:rPr>
        <w:t xml:space="preserve"> </w:t>
      </w:r>
      <w:r w:rsidRPr="00AF5088">
        <w:rPr>
          <w:rFonts w:ascii="Arial" w:hAnsi="Arial" w:cs="Arial"/>
          <w:sz w:val="24"/>
          <w:szCs w:val="24"/>
        </w:rPr>
        <w:t>The effect of the 2009 downturn necessitated a restructuring of Company D</w:t>
      </w:r>
      <w:r w:rsidR="00EC0E70">
        <w:rPr>
          <w:rFonts w:ascii="Arial" w:hAnsi="Arial" w:cs="Arial"/>
          <w:sz w:val="24"/>
          <w:szCs w:val="24"/>
        </w:rPr>
        <w:t>:</w:t>
      </w:r>
      <w:r w:rsidRPr="00AF5088">
        <w:rPr>
          <w:rFonts w:ascii="Arial" w:hAnsi="Arial" w:cs="Arial"/>
          <w:sz w:val="24"/>
          <w:szCs w:val="24"/>
        </w:rPr>
        <w:t xml:space="preserve"> </w:t>
      </w:r>
    </w:p>
    <w:p w14:paraId="3FF130AD" w14:textId="316A3B55" w:rsidR="00037A86" w:rsidRPr="00AF5088" w:rsidRDefault="00037A86" w:rsidP="00037A86">
      <w:pPr>
        <w:spacing w:after="240" w:line="480" w:lineRule="auto"/>
        <w:ind w:left="720"/>
        <w:rPr>
          <w:rFonts w:ascii="Arial" w:hAnsi="Arial" w:cs="Arial"/>
          <w:i/>
          <w:sz w:val="24"/>
          <w:szCs w:val="24"/>
        </w:rPr>
      </w:pPr>
      <w:r w:rsidRPr="00AF5088">
        <w:rPr>
          <w:rFonts w:ascii="Arial" w:hAnsi="Arial" w:cs="Arial"/>
          <w:i/>
          <w:sz w:val="24"/>
          <w:szCs w:val="24"/>
        </w:rPr>
        <w:lastRenderedPageBreak/>
        <w:t>“</w:t>
      </w:r>
      <w:r w:rsidR="003E4051">
        <w:rPr>
          <w:rFonts w:ascii="Arial" w:hAnsi="Arial" w:cs="Arial"/>
          <w:i/>
          <w:sz w:val="24"/>
          <w:szCs w:val="24"/>
        </w:rPr>
        <w:t xml:space="preserve">After </w:t>
      </w:r>
      <w:r w:rsidRPr="00AF5088">
        <w:rPr>
          <w:rFonts w:ascii="Arial" w:hAnsi="Arial" w:cs="Arial"/>
          <w:i/>
          <w:sz w:val="24"/>
          <w:szCs w:val="24"/>
        </w:rPr>
        <w:t>2009 we set up franchises like us and a wholesale business for sales, including sales to European businesses…For exporting, it was a necessity because our UK sales were declining after the recession.”</w:t>
      </w:r>
    </w:p>
    <w:p w14:paraId="22E530B2" w14:textId="77777777" w:rsidR="00037A86" w:rsidRPr="00AF5088" w:rsidRDefault="00037A86" w:rsidP="00037A86">
      <w:pPr>
        <w:spacing w:after="240" w:line="480" w:lineRule="auto"/>
        <w:rPr>
          <w:rFonts w:ascii="Arial" w:hAnsi="Arial" w:cs="Arial"/>
          <w:noProof/>
          <w:sz w:val="24"/>
          <w:szCs w:val="24"/>
        </w:rPr>
      </w:pPr>
    </w:p>
    <w:p w14:paraId="4D89D9F4" w14:textId="7C8C7062" w:rsidR="00037A86" w:rsidRPr="00AF5088" w:rsidRDefault="002D105D" w:rsidP="00037A86">
      <w:pPr>
        <w:spacing w:after="240" w:line="480" w:lineRule="auto"/>
        <w:rPr>
          <w:rFonts w:ascii="Arial" w:hAnsi="Arial" w:cs="Arial"/>
          <w:b/>
          <w:noProof/>
          <w:sz w:val="24"/>
          <w:szCs w:val="24"/>
        </w:rPr>
      </w:pPr>
      <w:bookmarkStart w:id="91" w:name="f73"/>
      <w:r>
        <w:rPr>
          <w:rFonts w:ascii="Arial" w:hAnsi="Arial" w:cs="Arial"/>
          <w:b/>
          <w:noProof/>
          <w:sz w:val="24"/>
          <w:szCs w:val="24"/>
        </w:rPr>
        <w:t xml:space="preserve">4.7.3 </w:t>
      </w:r>
      <w:bookmarkEnd w:id="91"/>
      <w:r w:rsidR="00037A86" w:rsidRPr="00AF5088">
        <w:rPr>
          <w:rFonts w:ascii="Arial" w:hAnsi="Arial" w:cs="Arial"/>
          <w:b/>
          <w:noProof/>
          <w:sz w:val="24"/>
          <w:szCs w:val="24"/>
        </w:rPr>
        <w:t>Green opportunity</w:t>
      </w:r>
    </w:p>
    <w:tbl>
      <w:tblPr>
        <w:tblStyle w:val="TableGrid"/>
        <w:tblW w:w="0" w:type="auto"/>
        <w:tblLook w:val="04A0" w:firstRow="1" w:lastRow="0" w:firstColumn="1" w:lastColumn="0" w:noHBand="0" w:noVBand="1"/>
      </w:tblPr>
      <w:tblGrid>
        <w:gridCol w:w="959"/>
        <w:gridCol w:w="8283"/>
      </w:tblGrid>
      <w:tr w:rsidR="00D75817" w:rsidRPr="0015595A" w14:paraId="3FF7BD56" w14:textId="77777777" w:rsidTr="00C57991">
        <w:tc>
          <w:tcPr>
            <w:tcW w:w="959" w:type="dxa"/>
          </w:tcPr>
          <w:p w14:paraId="6F2A924F" w14:textId="77777777" w:rsidR="00D75817" w:rsidRPr="0015595A" w:rsidRDefault="00D75817" w:rsidP="00C57991">
            <w:pPr>
              <w:jc w:val="center"/>
              <w:rPr>
                <w:rFonts w:ascii="Arial" w:hAnsi="Arial" w:cs="Arial"/>
                <w:noProof/>
              </w:rPr>
            </w:pPr>
            <w:r>
              <w:rPr>
                <w:rFonts w:ascii="Arial" w:hAnsi="Arial" w:cs="Arial"/>
                <w:noProof/>
              </w:rPr>
              <w:t>A</w:t>
            </w:r>
          </w:p>
        </w:tc>
        <w:tc>
          <w:tcPr>
            <w:tcW w:w="8283" w:type="dxa"/>
          </w:tcPr>
          <w:p w14:paraId="4F3BCED8" w14:textId="77777777" w:rsidR="00D75817" w:rsidRDefault="00D75817" w:rsidP="00C57991">
            <w:pPr>
              <w:rPr>
                <w:rFonts w:ascii="Arial" w:hAnsi="Arial" w:cs="Arial"/>
                <w:noProof/>
              </w:rPr>
            </w:pPr>
            <w:r>
              <w:rPr>
                <w:rFonts w:ascii="Arial" w:hAnsi="Arial" w:cs="Arial"/>
                <w:noProof/>
              </w:rPr>
              <w:t>Mission to replace plastic with 100% compostable packaging.</w:t>
            </w:r>
          </w:p>
          <w:p w14:paraId="447B0EE8" w14:textId="77777777" w:rsidR="00D75817" w:rsidRPr="0015595A" w:rsidRDefault="00D75817" w:rsidP="00C57991">
            <w:pPr>
              <w:rPr>
                <w:rFonts w:ascii="Arial" w:hAnsi="Arial" w:cs="Arial"/>
                <w:noProof/>
              </w:rPr>
            </w:pPr>
          </w:p>
        </w:tc>
      </w:tr>
      <w:tr w:rsidR="00D75817" w:rsidRPr="0015595A" w14:paraId="19F38126" w14:textId="77777777" w:rsidTr="00C57991">
        <w:tc>
          <w:tcPr>
            <w:tcW w:w="959" w:type="dxa"/>
          </w:tcPr>
          <w:p w14:paraId="1E276B07" w14:textId="77777777" w:rsidR="00D75817" w:rsidRPr="0015595A" w:rsidRDefault="00D75817" w:rsidP="00C57991">
            <w:pPr>
              <w:jc w:val="center"/>
              <w:rPr>
                <w:rFonts w:ascii="Arial" w:hAnsi="Arial" w:cs="Arial"/>
                <w:noProof/>
              </w:rPr>
            </w:pPr>
            <w:r>
              <w:rPr>
                <w:rFonts w:ascii="Arial" w:hAnsi="Arial" w:cs="Arial"/>
                <w:noProof/>
              </w:rPr>
              <w:t>B</w:t>
            </w:r>
          </w:p>
        </w:tc>
        <w:tc>
          <w:tcPr>
            <w:tcW w:w="8283" w:type="dxa"/>
          </w:tcPr>
          <w:p w14:paraId="6941BCC3" w14:textId="77777777" w:rsidR="00D75817" w:rsidRPr="0015595A" w:rsidRDefault="00D75817" w:rsidP="00C57991">
            <w:pPr>
              <w:rPr>
                <w:rFonts w:ascii="Arial" w:hAnsi="Arial" w:cs="Arial"/>
                <w:noProof/>
              </w:rPr>
            </w:pPr>
            <w:r>
              <w:rPr>
                <w:rFonts w:ascii="Arial" w:hAnsi="Arial" w:cs="Arial"/>
                <w:noProof/>
              </w:rPr>
              <w:t>Promote organic meat with the highest standards of animal welfare and sustainability.</w:t>
            </w:r>
          </w:p>
        </w:tc>
      </w:tr>
      <w:tr w:rsidR="00D75817" w:rsidRPr="0015595A" w14:paraId="18702246" w14:textId="77777777" w:rsidTr="00C57991">
        <w:tc>
          <w:tcPr>
            <w:tcW w:w="959" w:type="dxa"/>
          </w:tcPr>
          <w:p w14:paraId="2DAE4F65" w14:textId="77777777" w:rsidR="00D75817" w:rsidRPr="0015595A" w:rsidRDefault="00D75817" w:rsidP="00C57991">
            <w:pPr>
              <w:jc w:val="center"/>
              <w:rPr>
                <w:rFonts w:ascii="Arial" w:hAnsi="Arial" w:cs="Arial"/>
                <w:noProof/>
              </w:rPr>
            </w:pPr>
            <w:r>
              <w:rPr>
                <w:rFonts w:ascii="Arial" w:hAnsi="Arial" w:cs="Arial"/>
                <w:noProof/>
              </w:rPr>
              <w:t>C</w:t>
            </w:r>
          </w:p>
        </w:tc>
        <w:tc>
          <w:tcPr>
            <w:tcW w:w="8283" w:type="dxa"/>
          </w:tcPr>
          <w:p w14:paraId="13289F33" w14:textId="77777777" w:rsidR="00D75817" w:rsidRPr="0015595A" w:rsidRDefault="00D75817" w:rsidP="00C57991">
            <w:pPr>
              <w:rPr>
                <w:rFonts w:ascii="Arial" w:hAnsi="Arial" w:cs="Arial"/>
                <w:noProof/>
              </w:rPr>
            </w:pPr>
            <w:r>
              <w:rPr>
                <w:rFonts w:ascii="Arial" w:hAnsi="Arial" w:cs="Arial"/>
                <w:noProof/>
              </w:rPr>
              <w:t>Develop sustainable, eco-friendly technological solutions to growers problems in Urban and in arid environments.</w:t>
            </w:r>
          </w:p>
        </w:tc>
      </w:tr>
      <w:tr w:rsidR="00D75817" w:rsidRPr="0015595A" w14:paraId="2A495C4F" w14:textId="77777777" w:rsidTr="00C57991">
        <w:tc>
          <w:tcPr>
            <w:tcW w:w="959" w:type="dxa"/>
          </w:tcPr>
          <w:p w14:paraId="20DF9A7E" w14:textId="77777777" w:rsidR="00D75817" w:rsidRPr="0015595A" w:rsidRDefault="00D75817" w:rsidP="00C57991">
            <w:pPr>
              <w:jc w:val="center"/>
              <w:rPr>
                <w:rFonts w:ascii="Arial" w:hAnsi="Arial" w:cs="Arial"/>
                <w:noProof/>
              </w:rPr>
            </w:pPr>
            <w:r>
              <w:rPr>
                <w:rFonts w:ascii="Arial" w:hAnsi="Arial" w:cs="Arial"/>
                <w:noProof/>
              </w:rPr>
              <w:t>D</w:t>
            </w:r>
          </w:p>
        </w:tc>
        <w:tc>
          <w:tcPr>
            <w:tcW w:w="8283" w:type="dxa"/>
          </w:tcPr>
          <w:p w14:paraId="3D369D0E" w14:textId="77777777" w:rsidR="00D75817" w:rsidRDefault="00D75817" w:rsidP="00C57991">
            <w:pPr>
              <w:rPr>
                <w:rFonts w:ascii="Arial" w:hAnsi="Arial" w:cs="Arial"/>
                <w:noProof/>
              </w:rPr>
            </w:pPr>
            <w:r>
              <w:rPr>
                <w:rFonts w:ascii="Arial" w:hAnsi="Arial" w:cs="Arial"/>
                <w:noProof/>
              </w:rPr>
              <w:t>Preserve traditional handicrafts and benefit their communities with fair trade.</w:t>
            </w:r>
          </w:p>
          <w:p w14:paraId="7333EE49" w14:textId="77777777" w:rsidR="00D75817" w:rsidRPr="0015595A" w:rsidRDefault="00D75817" w:rsidP="00C57991">
            <w:pPr>
              <w:rPr>
                <w:rFonts w:ascii="Arial" w:hAnsi="Arial" w:cs="Arial"/>
                <w:noProof/>
              </w:rPr>
            </w:pPr>
          </w:p>
        </w:tc>
      </w:tr>
      <w:tr w:rsidR="00D75817" w:rsidRPr="0015595A" w14:paraId="20E0AA72" w14:textId="77777777" w:rsidTr="00C57991">
        <w:tc>
          <w:tcPr>
            <w:tcW w:w="959" w:type="dxa"/>
          </w:tcPr>
          <w:p w14:paraId="5B670ADB" w14:textId="77777777" w:rsidR="00D75817" w:rsidRDefault="00D75817" w:rsidP="00C57991">
            <w:pPr>
              <w:jc w:val="center"/>
              <w:rPr>
                <w:rFonts w:ascii="Arial" w:hAnsi="Arial" w:cs="Arial"/>
                <w:noProof/>
              </w:rPr>
            </w:pPr>
            <w:r>
              <w:rPr>
                <w:rFonts w:ascii="Arial" w:hAnsi="Arial" w:cs="Arial"/>
                <w:noProof/>
              </w:rPr>
              <w:t>E</w:t>
            </w:r>
          </w:p>
        </w:tc>
        <w:tc>
          <w:tcPr>
            <w:tcW w:w="8283" w:type="dxa"/>
          </w:tcPr>
          <w:p w14:paraId="1B184A54" w14:textId="77777777" w:rsidR="00D75817" w:rsidRDefault="00D75817" w:rsidP="00C57991">
            <w:pPr>
              <w:rPr>
                <w:rFonts w:ascii="Arial" w:hAnsi="Arial" w:cs="Arial"/>
                <w:noProof/>
              </w:rPr>
            </w:pPr>
            <w:r>
              <w:rPr>
                <w:rFonts w:ascii="Arial" w:hAnsi="Arial" w:cs="Arial"/>
                <w:noProof/>
              </w:rPr>
              <w:t>Promote local produce and education – as much a service as a business.</w:t>
            </w:r>
          </w:p>
          <w:p w14:paraId="0DE83908" w14:textId="77777777" w:rsidR="00D75817" w:rsidRPr="0015595A" w:rsidRDefault="00D75817" w:rsidP="00C57991">
            <w:pPr>
              <w:rPr>
                <w:rFonts w:ascii="Arial" w:hAnsi="Arial" w:cs="Arial"/>
                <w:noProof/>
              </w:rPr>
            </w:pPr>
          </w:p>
        </w:tc>
      </w:tr>
      <w:tr w:rsidR="00D75817" w:rsidRPr="0015595A" w14:paraId="34A5CD45" w14:textId="77777777" w:rsidTr="00C57991">
        <w:tc>
          <w:tcPr>
            <w:tcW w:w="959" w:type="dxa"/>
          </w:tcPr>
          <w:p w14:paraId="65F79647" w14:textId="77777777" w:rsidR="00D75817" w:rsidRPr="0015595A" w:rsidRDefault="00D75817" w:rsidP="00C57991">
            <w:pPr>
              <w:jc w:val="center"/>
              <w:rPr>
                <w:rFonts w:ascii="Arial" w:hAnsi="Arial" w:cs="Arial"/>
                <w:noProof/>
              </w:rPr>
            </w:pPr>
            <w:r>
              <w:rPr>
                <w:rFonts w:ascii="Arial" w:hAnsi="Arial" w:cs="Arial"/>
                <w:noProof/>
              </w:rPr>
              <w:t>F</w:t>
            </w:r>
          </w:p>
        </w:tc>
        <w:tc>
          <w:tcPr>
            <w:tcW w:w="8283" w:type="dxa"/>
          </w:tcPr>
          <w:p w14:paraId="664D0AD7" w14:textId="77777777" w:rsidR="00D75817" w:rsidRPr="0015595A" w:rsidRDefault="00D75817" w:rsidP="00C57991">
            <w:pPr>
              <w:rPr>
                <w:rFonts w:ascii="Arial" w:hAnsi="Arial" w:cs="Arial"/>
                <w:noProof/>
              </w:rPr>
            </w:pPr>
            <w:r>
              <w:rPr>
                <w:rFonts w:ascii="Arial" w:hAnsi="Arial" w:cs="Arial"/>
                <w:noProof/>
              </w:rPr>
              <w:t>Connect customers with the natural look and feel, for which it is essential to source sustainably.</w:t>
            </w:r>
          </w:p>
        </w:tc>
      </w:tr>
      <w:tr w:rsidR="00D75817" w:rsidRPr="0015595A" w14:paraId="5536B3DC" w14:textId="77777777" w:rsidTr="00C57991">
        <w:tc>
          <w:tcPr>
            <w:tcW w:w="959" w:type="dxa"/>
          </w:tcPr>
          <w:p w14:paraId="57C0B0DF" w14:textId="77777777" w:rsidR="00D75817" w:rsidRPr="0015595A" w:rsidRDefault="00D75817" w:rsidP="00C57991">
            <w:pPr>
              <w:jc w:val="center"/>
              <w:rPr>
                <w:rFonts w:ascii="Arial" w:hAnsi="Arial" w:cs="Arial"/>
                <w:noProof/>
              </w:rPr>
            </w:pPr>
            <w:r>
              <w:rPr>
                <w:rFonts w:ascii="Arial" w:hAnsi="Arial" w:cs="Arial"/>
                <w:noProof/>
              </w:rPr>
              <w:t>G</w:t>
            </w:r>
          </w:p>
        </w:tc>
        <w:tc>
          <w:tcPr>
            <w:tcW w:w="8283" w:type="dxa"/>
          </w:tcPr>
          <w:p w14:paraId="164E4EEE" w14:textId="77777777" w:rsidR="00D75817" w:rsidRPr="0015595A" w:rsidRDefault="00D75817" w:rsidP="00C57991">
            <w:pPr>
              <w:rPr>
                <w:rFonts w:ascii="Arial" w:hAnsi="Arial" w:cs="Arial"/>
                <w:noProof/>
              </w:rPr>
            </w:pPr>
            <w:r>
              <w:rPr>
                <w:rFonts w:ascii="Arial" w:hAnsi="Arial" w:cs="Arial"/>
                <w:noProof/>
              </w:rPr>
              <w:t>Benefit farmers to protect their organic methods, traditional meadows, protecting the environment.</w:t>
            </w:r>
          </w:p>
        </w:tc>
      </w:tr>
      <w:tr w:rsidR="00D75817" w:rsidRPr="0015595A" w14:paraId="4855EF16" w14:textId="77777777" w:rsidTr="00C57991">
        <w:tc>
          <w:tcPr>
            <w:tcW w:w="959" w:type="dxa"/>
          </w:tcPr>
          <w:p w14:paraId="2E9EEFFD" w14:textId="77777777" w:rsidR="00D75817" w:rsidRPr="0015595A" w:rsidRDefault="00D75817" w:rsidP="00C57991">
            <w:pPr>
              <w:jc w:val="center"/>
              <w:rPr>
                <w:rFonts w:ascii="Arial" w:hAnsi="Arial" w:cs="Arial"/>
                <w:noProof/>
              </w:rPr>
            </w:pPr>
            <w:r>
              <w:rPr>
                <w:rFonts w:ascii="Arial" w:hAnsi="Arial" w:cs="Arial"/>
                <w:noProof/>
              </w:rPr>
              <w:t>H</w:t>
            </w:r>
          </w:p>
        </w:tc>
        <w:tc>
          <w:tcPr>
            <w:tcW w:w="8283" w:type="dxa"/>
          </w:tcPr>
          <w:p w14:paraId="22699A6C" w14:textId="77777777" w:rsidR="00D75817" w:rsidRPr="0015595A" w:rsidRDefault="00D75817" w:rsidP="00C57991">
            <w:pPr>
              <w:rPr>
                <w:rFonts w:ascii="Arial" w:hAnsi="Arial" w:cs="Arial"/>
                <w:noProof/>
              </w:rPr>
            </w:pPr>
            <w:r>
              <w:rPr>
                <w:rFonts w:ascii="Arial" w:hAnsi="Arial" w:cs="Arial"/>
                <w:noProof/>
              </w:rPr>
              <w:t>Share the goodness of organic herbs and teas around the world for more people to benefit from.</w:t>
            </w:r>
          </w:p>
        </w:tc>
      </w:tr>
      <w:tr w:rsidR="00D75817" w:rsidRPr="0015595A" w14:paraId="55E4532B" w14:textId="77777777" w:rsidTr="00C57991">
        <w:tc>
          <w:tcPr>
            <w:tcW w:w="959" w:type="dxa"/>
          </w:tcPr>
          <w:p w14:paraId="23C1EE45" w14:textId="77777777" w:rsidR="00D75817" w:rsidRPr="0015595A" w:rsidRDefault="00D75817" w:rsidP="00C57991">
            <w:pPr>
              <w:jc w:val="center"/>
              <w:rPr>
                <w:rFonts w:ascii="Arial" w:hAnsi="Arial" w:cs="Arial"/>
                <w:noProof/>
              </w:rPr>
            </w:pPr>
            <w:bookmarkStart w:id="92" w:name="_Hlk6846716"/>
            <w:r>
              <w:rPr>
                <w:rFonts w:ascii="Arial" w:hAnsi="Arial" w:cs="Arial"/>
                <w:noProof/>
              </w:rPr>
              <w:t>I</w:t>
            </w:r>
          </w:p>
        </w:tc>
        <w:tc>
          <w:tcPr>
            <w:tcW w:w="8283" w:type="dxa"/>
          </w:tcPr>
          <w:p w14:paraId="61DE8749" w14:textId="77777777" w:rsidR="00D75817" w:rsidRDefault="00D75817" w:rsidP="00C57991">
            <w:pPr>
              <w:rPr>
                <w:rFonts w:ascii="Arial" w:hAnsi="Arial" w:cs="Arial"/>
                <w:noProof/>
              </w:rPr>
            </w:pPr>
            <w:r>
              <w:rPr>
                <w:rFonts w:ascii="Arial" w:hAnsi="Arial" w:cs="Arial"/>
                <w:noProof/>
              </w:rPr>
              <w:t>Differentiate from other removal firms by being green.</w:t>
            </w:r>
          </w:p>
          <w:p w14:paraId="30F8DA88" w14:textId="77777777" w:rsidR="00D75817" w:rsidRPr="0015595A" w:rsidRDefault="00D75817" w:rsidP="00C57991">
            <w:pPr>
              <w:rPr>
                <w:rFonts w:ascii="Arial" w:hAnsi="Arial" w:cs="Arial"/>
                <w:noProof/>
              </w:rPr>
            </w:pPr>
          </w:p>
        </w:tc>
      </w:tr>
      <w:bookmarkEnd w:id="92"/>
      <w:tr w:rsidR="00D75817" w:rsidRPr="0015595A" w14:paraId="7C2C8F44" w14:textId="77777777" w:rsidTr="00C57991">
        <w:tc>
          <w:tcPr>
            <w:tcW w:w="959" w:type="dxa"/>
          </w:tcPr>
          <w:p w14:paraId="33578891" w14:textId="77777777" w:rsidR="00D75817" w:rsidRPr="0015595A" w:rsidRDefault="00D75817" w:rsidP="00C57991">
            <w:pPr>
              <w:jc w:val="center"/>
              <w:rPr>
                <w:rFonts w:ascii="Arial" w:hAnsi="Arial" w:cs="Arial"/>
                <w:noProof/>
              </w:rPr>
            </w:pPr>
            <w:r>
              <w:rPr>
                <w:rFonts w:ascii="Arial" w:hAnsi="Arial" w:cs="Arial"/>
                <w:noProof/>
              </w:rPr>
              <w:t>J</w:t>
            </w:r>
          </w:p>
        </w:tc>
        <w:tc>
          <w:tcPr>
            <w:tcW w:w="8283" w:type="dxa"/>
          </w:tcPr>
          <w:p w14:paraId="401EE463" w14:textId="77777777" w:rsidR="00D75817" w:rsidRPr="0015595A" w:rsidRDefault="00D75817" w:rsidP="00C57991">
            <w:pPr>
              <w:rPr>
                <w:rFonts w:ascii="Arial" w:hAnsi="Arial" w:cs="Arial"/>
                <w:noProof/>
              </w:rPr>
            </w:pPr>
            <w:r>
              <w:rPr>
                <w:rFonts w:ascii="Arial" w:hAnsi="Arial" w:cs="Arial"/>
                <w:noProof/>
              </w:rPr>
              <w:t>Promote animal welfare, fair trade and the benefit of plants through vegan cosmetics.</w:t>
            </w:r>
          </w:p>
        </w:tc>
      </w:tr>
    </w:tbl>
    <w:p w14:paraId="4390F0F6" w14:textId="02CA8618" w:rsidR="00E43841" w:rsidRPr="00AF5088" w:rsidRDefault="00E43841" w:rsidP="00E43841">
      <w:pPr>
        <w:spacing w:after="240" w:line="480" w:lineRule="auto"/>
        <w:rPr>
          <w:rFonts w:ascii="Arial" w:hAnsi="Arial" w:cs="Arial"/>
          <w:noProof/>
          <w:sz w:val="24"/>
          <w:szCs w:val="24"/>
        </w:rPr>
      </w:pPr>
    </w:p>
    <w:p w14:paraId="2A78D586" w14:textId="77777777" w:rsidR="00E43841" w:rsidRPr="00AF5088" w:rsidRDefault="00E43841" w:rsidP="00E43841">
      <w:pPr>
        <w:spacing w:after="240" w:line="480" w:lineRule="auto"/>
        <w:jc w:val="center"/>
        <w:rPr>
          <w:rFonts w:ascii="Arial" w:hAnsi="Arial" w:cs="Arial"/>
          <w:noProof/>
          <w:sz w:val="24"/>
          <w:szCs w:val="24"/>
        </w:rPr>
      </w:pPr>
      <w:bookmarkStart w:id="93" w:name="_Hlk6852598"/>
      <w:r w:rsidRPr="00AF5088">
        <w:rPr>
          <w:rFonts w:ascii="Arial" w:hAnsi="Arial" w:cs="Arial"/>
          <w:noProof/>
          <w:sz w:val="24"/>
          <w:szCs w:val="24"/>
        </w:rPr>
        <w:t xml:space="preserve">Figure </w:t>
      </w:r>
      <w:bookmarkStart w:id="94" w:name="fig20"/>
      <w:r w:rsidRPr="00AF5088">
        <w:rPr>
          <w:rFonts w:ascii="Arial" w:hAnsi="Arial" w:cs="Arial"/>
          <w:noProof/>
          <w:sz w:val="24"/>
          <w:szCs w:val="24"/>
        </w:rPr>
        <w:t>20</w:t>
      </w:r>
      <w:bookmarkEnd w:id="94"/>
      <w:r w:rsidRPr="00AF5088">
        <w:rPr>
          <w:rFonts w:ascii="Arial" w:hAnsi="Arial" w:cs="Arial"/>
          <w:noProof/>
          <w:sz w:val="24"/>
          <w:szCs w:val="24"/>
        </w:rPr>
        <w:t>: Summary of the green mission of each business under consideration.</w:t>
      </w:r>
    </w:p>
    <w:bookmarkEnd w:id="93"/>
    <w:p w14:paraId="78A44C72" w14:textId="77777777" w:rsidR="00E43841" w:rsidRPr="00AF5088" w:rsidRDefault="00E43841" w:rsidP="00E43841">
      <w:pPr>
        <w:spacing w:after="240" w:line="480" w:lineRule="auto"/>
        <w:rPr>
          <w:rFonts w:ascii="Arial" w:hAnsi="Arial" w:cs="Arial"/>
          <w:noProof/>
          <w:sz w:val="24"/>
          <w:szCs w:val="24"/>
        </w:rPr>
      </w:pPr>
    </w:p>
    <w:p w14:paraId="3C7B55CF" w14:textId="46005397" w:rsidR="00037A86" w:rsidRPr="00AF5088" w:rsidRDefault="00037A86" w:rsidP="00037A86">
      <w:pPr>
        <w:spacing w:after="240" w:line="480" w:lineRule="auto"/>
        <w:rPr>
          <w:rFonts w:ascii="Arial" w:hAnsi="Arial" w:cs="Arial"/>
          <w:noProof/>
          <w:sz w:val="24"/>
          <w:szCs w:val="24"/>
        </w:rPr>
      </w:pPr>
      <w:r w:rsidRPr="00AF5088">
        <w:rPr>
          <w:rFonts w:ascii="Arial" w:hAnsi="Arial" w:cs="Arial"/>
          <w:noProof/>
          <w:sz w:val="24"/>
          <w:szCs w:val="24"/>
        </w:rPr>
        <w:t xml:space="preserve">Each business had a green basis to their entrepreneurship, summarised in Figure 20. This ranged from </w:t>
      </w:r>
      <w:r w:rsidR="00EC0E70">
        <w:rPr>
          <w:rFonts w:ascii="Arial" w:hAnsi="Arial" w:cs="Arial"/>
          <w:noProof/>
          <w:sz w:val="24"/>
          <w:szCs w:val="24"/>
        </w:rPr>
        <w:t xml:space="preserve">ethical principles </w:t>
      </w:r>
      <w:r w:rsidRPr="00AF5088">
        <w:rPr>
          <w:rFonts w:ascii="Arial" w:hAnsi="Arial" w:cs="Arial"/>
          <w:noProof/>
          <w:sz w:val="24"/>
          <w:szCs w:val="24"/>
        </w:rPr>
        <w:t xml:space="preserve">being at the core of the enterprise, </w:t>
      </w:r>
      <w:r w:rsidR="00F94F0D">
        <w:rPr>
          <w:rFonts w:ascii="Arial" w:hAnsi="Arial" w:cs="Arial"/>
          <w:noProof/>
          <w:sz w:val="24"/>
          <w:szCs w:val="24"/>
        </w:rPr>
        <w:t xml:space="preserve">as </w:t>
      </w:r>
      <w:r w:rsidRPr="00AF5088">
        <w:rPr>
          <w:rFonts w:ascii="Arial" w:hAnsi="Arial" w:cs="Arial"/>
          <w:noProof/>
          <w:sz w:val="24"/>
          <w:szCs w:val="24"/>
        </w:rPr>
        <w:t xml:space="preserve">in C and J, to being a differentiator </w:t>
      </w:r>
      <w:r w:rsidR="00F94F0D">
        <w:rPr>
          <w:rFonts w:ascii="Arial" w:hAnsi="Arial" w:cs="Arial"/>
          <w:noProof/>
          <w:sz w:val="24"/>
          <w:szCs w:val="24"/>
        </w:rPr>
        <w:t>against</w:t>
      </w:r>
      <w:r w:rsidRPr="00AF5088">
        <w:rPr>
          <w:rFonts w:ascii="Arial" w:hAnsi="Arial" w:cs="Arial"/>
          <w:noProof/>
          <w:sz w:val="24"/>
          <w:szCs w:val="24"/>
        </w:rPr>
        <w:t xml:space="preserve"> rivals, </w:t>
      </w:r>
      <w:r w:rsidR="00F94F0D">
        <w:rPr>
          <w:rFonts w:ascii="Arial" w:hAnsi="Arial" w:cs="Arial"/>
          <w:noProof/>
          <w:sz w:val="24"/>
          <w:szCs w:val="24"/>
        </w:rPr>
        <w:t>as in</w:t>
      </w:r>
      <w:r w:rsidRPr="00AF5088">
        <w:rPr>
          <w:rFonts w:ascii="Arial" w:hAnsi="Arial" w:cs="Arial"/>
          <w:noProof/>
          <w:sz w:val="24"/>
          <w:szCs w:val="24"/>
        </w:rPr>
        <w:t xml:space="preserve"> I. Company C</w:t>
      </w:r>
      <w:r w:rsidR="00F94F0D">
        <w:rPr>
          <w:rFonts w:ascii="Arial" w:hAnsi="Arial" w:cs="Arial"/>
          <w:noProof/>
          <w:sz w:val="24"/>
          <w:szCs w:val="24"/>
        </w:rPr>
        <w:t xml:space="preserve"> commented:</w:t>
      </w:r>
    </w:p>
    <w:p w14:paraId="6297BCD1" w14:textId="77777777" w:rsidR="00037A86" w:rsidRPr="00AF5088" w:rsidRDefault="00037A86" w:rsidP="00037A86">
      <w:pPr>
        <w:spacing w:after="240" w:line="480" w:lineRule="auto"/>
        <w:ind w:left="720"/>
        <w:rPr>
          <w:rFonts w:ascii="Arial" w:hAnsi="Arial" w:cs="Arial"/>
          <w:i/>
          <w:noProof/>
          <w:sz w:val="24"/>
          <w:szCs w:val="24"/>
        </w:rPr>
      </w:pPr>
      <w:r w:rsidRPr="00AF5088">
        <w:rPr>
          <w:rFonts w:ascii="Arial" w:hAnsi="Arial" w:cs="Arial"/>
          <w:i/>
          <w:noProof/>
          <w:sz w:val="24"/>
          <w:szCs w:val="24"/>
        </w:rPr>
        <w:t>“We are here to solve climate problems and work in partnership with others in the developing and developed world, not just maximise profit.</w:t>
      </w:r>
    </w:p>
    <w:p w14:paraId="29F56269" w14:textId="77777777" w:rsidR="00E43841" w:rsidRPr="00AF5088" w:rsidRDefault="00E43841" w:rsidP="00E43841">
      <w:pPr>
        <w:spacing w:after="240" w:line="480" w:lineRule="auto"/>
        <w:rPr>
          <w:rFonts w:ascii="Arial" w:hAnsi="Arial" w:cs="Arial"/>
          <w:noProof/>
          <w:sz w:val="24"/>
          <w:szCs w:val="24"/>
        </w:rPr>
      </w:pPr>
      <w:r>
        <w:rPr>
          <w:rFonts w:ascii="Arial" w:hAnsi="Arial" w:cs="Arial"/>
          <w:noProof/>
          <w:sz w:val="24"/>
          <w:szCs w:val="24"/>
        </w:rPr>
        <w:lastRenderedPageBreak/>
        <w:t xml:space="preserve">Nevertheless, partnership does not mean charity, as Company </w:t>
      </w:r>
      <w:r w:rsidRPr="00AF5088">
        <w:rPr>
          <w:rFonts w:ascii="Arial" w:hAnsi="Arial" w:cs="Arial"/>
          <w:noProof/>
          <w:sz w:val="24"/>
          <w:szCs w:val="24"/>
        </w:rPr>
        <w:t xml:space="preserve">D </w:t>
      </w:r>
      <w:r>
        <w:rPr>
          <w:rFonts w:ascii="Arial" w:hAnsi="Arial" w:cs="Arial"/>
          <w:noProof/>
          <w:sz w:val="24"/>
          <w:szCs w:val="24"/>
        </w:rPr>
        <w:t>commented:</w:t>
      </w:r>
    </w:p>
    <w:p w14:paraId="45CD0D97" w14:textId="77777777" w:rsidR="00E43841" w:rsidRPr="00AF5088" w:rsidRDefault="00E43841" w:rsidP="00E43841">
      <w:pPr>
        <w:spacing w:after="240" w:line="480" w:lineRule="auto"/>
        <w:ind w:left="720"/>
        <w:rPr>
          <w:rFonts w:ascii="Arial" w:hAnsi="Arial" w:cs="Arial"/>
          <w:i/>
          <w:noProof/>
          <w:sz w:val="24"/>
          <w:szCs w:val="24"/>
        </w:rPr>
      </w:pPr>
      <w:r w:rsidRPr="00AF5088">
        <w:rPr>
          <w:rFonts w:ascii="Arial" w:hAnsi="Arial" w:cs="Arial"/>
          <w:i/>
          <w:sz w:val="24"/>
          <w:szCs w:val="24"/>
        </w:rPr>
        <w:t>“[The founder] believed in helping people out of poverty and doing something wonderful to support their traditions and crafts... His vision was to do it not by charity but by trade.”</w:t>
      </w:r>
    </w:p>
    <w:p w14:paraId="5545A745" w14:textId="77777777" w:rsidR="00037A86" w:rsidRPr="00AF5088" w:rsidRDefault="00037A86" w:rsidP="00037A86">
      <w:pPr>
        <w:spacing w:after="240" w:line="480" w:lineRule="auto"/>
        <w:rPr>
          <w:rFonts w:ascii="Arial" w:hAnsi="Arial" w:cs="Arial"/>
          <w:noProof/>
          <w:sz w:val="24"/>
          <w:szCs w:val="24"/>
        </w:rPr>
      </w:pPr>
    </w:p>
    <w:p w14:paraId="6C2EE738" w14:textId="721BB5BE" w:rsidR="00037A86" w:rsidRPr="00AF5088" w:rsidRDefault="00E43841" w:rsidP="00037A86">
      <w:pPr>
        <w:spacing w:after="240" w:line="480" w:lineRule="auto"/>
        <w:rPr>
          <w:rFonts w:ascii="Arial" w:hAnsi="Arial" w:cs="Arial"/>
          <w:noProof/>
          <w:sz w:val="24"/>
          <w:szCs w:val="24"/>
        </w:rPr>
      </w:pPr>
      <w:r>
        <w:rPr>
          <w:rFonts w:ascii="Arial" w:hAnsi="Arial" w:cs="Arial"/>
          <w:noProof/>
          <w:sz w:val="24"/>
          <w:szCs w:val="24"/>
        </w:rPr>
        <w:t>A</w:t>
      </w:r>
      <w:r w:rsidR="00037A86" w:rsidRPr="00AF5088">
        <w:rPr>
          <w:rFonts w:ascii="Arial" w:hAnsi="Arial" w:cs="Arial"/>
          <w:noProof/>
          <w:sz w:val="24"/>
          <w:szCs w:val="24"/>
        </w:rPr>
        <w:t xml:space="preserve"> green product</w:t>
      </w:r>
      <w:r>
        <w:rPr>
          <w:rFonts w:ascii="Arial" w:hAnsi="Arial" w:cs="Arial"/>
          <w:noProof/>
          <w:sz w:val="24"/>
          <w:szCs w:val="24"/>
        </w:rPr>
        <w:t xml:space="preserve"> </w:t>
      </w:r>
      <w:r w:rsidR="00037A86" w:rsidRPr="00AF5088">
        <w:rPr>
          <w:rFonts w:ascii="Arial" w:hAnsi="Arial" w:cs="Arial"/>
          <w:noProof/>
          <w:sz w:val="24"/>
          <w:szCs w:val="24"/>
        </w:rPr>
        <w:t xml:space="preserve">may not </w:t>
      </w:r>
      <w:r>
        <w:rPr>
          <w:rFonts w:ascii="Arial" w:hAnsi="Arial" w:cs="Arial"/>
          <w:noProof/>
          <w:sz w:val="24"/>
          <w:szCs w:val="24"/>
        </w:rPr>
        <w:t>look</w:t>
      </w:r>
      <w:r w:rsidR="00037A86" w:rsidRPr="00AF5088">
        <w:rPr>
          <w:rFonts w:ascii="Arial" w:hAnsi="Arial" w:cs="Arial"/>
          <w:noProof/>
          <w:sz w:val="24"/>
          <w:szCs w:val="24"/>
        </w:rPr>
        <w:t xml:space="preserve"> physically different</w:t>
      </w:r>
      <w:r>
        <w:rPr>
          <w:rFonts w:ascii="Arial" w:hAnsi="Arial" w:cs="Arial"/>
          <w:noProof/>
          <w:sz w:val="24"/>
          <w:szCs w:val="24"/>
        </w:rPr>
        <w:t>,</w:t>
      </w:r>
      <w:r w:rsidR="00037A86" w:rsidRPr="00AF5088">
        <w:rPr>
          <w:rFonts w:ascii="Arial" w:hAnsi="Arial" w:cs="Arial"/>
          <w:noProof/>
          <w:sz w:val="24"/>
          <w:szCs w:val="24"/>
        </w:rPr>
        <w:t xml:space="preserve"> </w:t>
      </w:r>
      <w:r>
        <w:rPr>
          <w:rFonts w:ascii="Arial" w:hAnsi="Arial" w:cs="Arial"/>
          <w:noProof/>
          <w:sz w:val="24"/>
          <w:szCs w:val="24"/>
        </w:rPr>
        <w:t xml:space="preserve">but it it </w:t>
      </w:r>
      <w:r w:rsidR="00037A86" w:rsidRPr="00AF5088">
        <w:rPr>
          <w:rFonts w:ascii="Arial" w:hAnsi="Arial" w:cs="Arial"/>
          <w:noProof/>
          <w:sz w:val="24"/>
          <w:szCs w:val="24"/>
        </w:rPr>
        <w:t>importan</w:t>
      </w:r>
      <w:r>
        <w:rPr>
          <w:rFonts w:ascii="Arial" w:hAnsi="Arial" w:cs="Arial"/>
          <w:noProof/>
          <w:sz w:val="24"/>
          <w:szCs w:val="24"/>
        </w:rPr>
        <w:t>t for</w:t>
      </w:r>
      <w:r w:rsidR="00037A86" w:rsidRPr="00AF5088">
        <w:rPr>
          <w:rFonts w:ascii="Arial" w:hAnsi="Arial" w:cs="Arial"/>
          <w:noProof/>
          <w:sz w:val="24"/>
          <w:szCs w:val="24"/>
        </w:rPr>
        <w:t xml:space="preserve"> customers feel part of a green movement, </w:t>
      </w:r>
      <w:r>
        <w:rPr>
          <w:rFonts w:ascii="Arial" w:hAnsi="Arial" w:cs="Arial"/>
          <w:noProof/>
          <w:sz w:val="24"/>
          <w:szCs w:val="24"/>
        </w:rPr>
        <w:t>a point</w:t>
      </w:r>
      <w:r w:rsidR="00037A86" w:rsidRPr="00AF5088">
        <w:rPr>
          <w:rFonts w:ascii="Arial" w:hAnsi="Arial" w:cs="Arial"/>
          <w:noProof/>
          <w:sz w:val="24"/>
          <w:szCs w:val="24"/>
        </w:rPr>
        <w:t xml:space="preserve"> made by Company B:</w:t>
      </w:r>
    </w:p>
    <w:p w14:paraId="5E69316C" w14:textId="16FDF9C7" w:rsidR="00037A86" w:rsidRPr="00AF5088" w:rsidRDefault="00037A86" w:rsidP="00037A86">
      <w:pPr>
        <w:spacing w:after="240" w:line="480" w:lineRule="auto"/>
        <w:ind w:left="720"/>
        <w:rPr>
          <w:rFonts w:ascii="Arial" w:hAnsi="Arial" w:cs="Arial"/>
          <w:i/>
          <w:sz w:val="24"/>
          <w:szCs w:val="24"/>
        </w:rPr>
      </w:pPr>
      <w:r w:rsidRPr="00AF5088">
        <w:rPr>
          <w:rFonts w:ascii="Arial" w:hAnsi="Arial" w:cs="Arial"/>
          <w:i/>
          <w:sz w:val="24"/>
          <w:szCs w:val="24"/>
        </w:rPr>
        <w:t>“Basically, it's selling a product that you believe in, and it's selling a product with a story, that's produced perhaps using local ingredients and telling the customer about the environment the product is coming from.”</w:t>
      </w:r>
    </w:p>
    <w:p w14:paraId="0499F399" w14:textId="77777777" w:rsidR="00037A86" w:rsidRPr="00AF5088" w:rsidRDefault="00037A86" w:rsidP="00037A86">
      <w:pPr>
        <w:spacing w:after="240" w:line="480" w:lineRule="auto"/>
        <w:rPr>
          <w:rFonts w:ascii="Arial" w:hAnsi="Arial" w:cs="Arial"/>
          <w:i/>
          <w:noProof/>
          <w:sz w:val="24"/>
          <w:szCs w:val="24"/>
        </w:rPr>
      </w:pPr>
    </w:p>
    <w:p w14:paraId="2122F59F" w14:textId="56D1A85D" w:rsidR="00037A86" w:rsidRPr="00AF5088" w:rsidRDefault="002D105D" w:rsidP="00037A86">
      <w:pPr>
        <w:spacing w:after="240" w:line="480" w:lineRule="auto"/>
        <w:rPr>
          <w:rFonts w:ascii="Arial" w:hAnsi="Arial" w:cs="Arial"/>
          <w:b/>
          <w:sz w:val="24"/>
          <w:szCs w:val="24"/>
        </w:rPr>
      </w:pPr>
      <w:bookmarkStart w:id="95" w:name="f74"/>
      <w:r>
        <w:rPr>
          <w:rFonts w:ascii="Arial" w:hAnsi="Arial" w:cs="Arial"/>
          <w:b/>
          <w:sz w:val="24"/>
          <w:szCs w:val="24"/>
        </w:rPr>
        <w:t xml:space="preserve">4.7.4 </w:t>
      </w:r>
      <w:bookmarkEnd w:id="95"/>
      <w:r w:rsidR="00037A86" w:rsidRPr="00AF5088">
        <w:rPr>
          <w:rFonts w:ascii="Arial" w:hAnsi="Arial" w:cs="Arial"/>
          <w:b/>
          <w:sz w:val="24"/>
          <w:szCs w:val="24"/>
        </w:rPr>
        <w:t>Green motivations</w:t>
      </w:r>
    </w:p>
    <w:p w14:paraId="66971CF5" w14:textId="43DE163A" w:rsidR="00037A86" w:rsidRPr="00AF5088" w:rsidRDefault="00037A86" w:rsidP="008A629E">
      <w:pPr>
        <w:spacing w:after="240" w:line="480" w:lineRule="auto"/>
        <w:rPr>
          <w:rFonts w:ascii="Arial" w:hAnsi="Arial" w:cs="Arial"/>
          <w:i/>
          <w:sz w:val="24"/>
          <w:szCs w:val="24"/>
        </w:rPr>
      </w:pPr>
      <w:r w:rsidRPr="00AF5088">
        <w:rPr>
          <w:rFonts w:ascii="Arial" w:hAnsi="Arial" w:cs="Arial"/>
          <w:sz w:val="24"/>
          <w:szCs w:val="24"/>
        </w:rPr>
        <w:t xml:space="preserve">Whilst some leaders mentioned business experience, more referred to green motivating factors </w:t>
      </w:r>
      <w:r w:rsidR="00857F49">
        <w:rPr>
          <w:rFonts w:ascii="Arial" w:hAnsi="Arial" w:cs="Arial"/>
          <w:sz w:val="24"/>
          <w:szCs w:val="24"/>
        </w:rPr>
        <w:t>for</w:t>
      </w:r>
      <w:r w:rsidRPr="00AF5088">
        <w:rPr>
          <w:rFonts w:ascii="Arial" w:hAnsi="Arial" w:cs="Arial"/>
          <w:sz w:val="24"/>
          <w:szCs w:val="24"/>
        </w:rPr>
        <w:t xml:space="preserve"> their entrepreneurship. Furniture mak</w:t>
      </w:r>
      <w:r w:rsidR="00857F49">
        <w:rPr>
          <w:rFonts w:ascii="Arial" w:hAnsi="Arial" w:cs="Arial"/>
          <w:sz w:val="24"/>
          <w:szCs w:val="24"/>
        </w:rPr>
        <w:t>ing</w:t>
      </w:r>
      <w:r w:rsidRPr="00AF5088">
        <w:rPr>
          <w:rFonts w:ascii="Arial" w:hAnsi="Arial" w:cs="Arial"/>
          <w:sz w:val="24"/>
          <w:szCs w:val="24"/>
        </w:rPr>
        <w:t xml:space="preserve"> </w:t>
      </w:r>
      <w:r w:rsidR="00DB5060">
        <w:rPr>
          <w:rFonts w:ascii="Arial" w:hAnsi="Arial" w:cs="Arial"/>
          <w:sz w:val="24"/>
          <w:szCs w:val="24"/>
        </w:rPr>
        <w:t>B</w:t>
      </w:r>
      <w:r w:rsidRPr="00AF5088">
        <w:rPr>
          <w:rFonts w:ascii="Arial" w:hAnsi="Arial" w:cs="Arial"/>
          <w:sz w:val="24"/>
          <w:szCs w:val="24"/>
        </w:rPr>
        <w:t>usiness F, commented:</w:t>
      </w:r>
      <w:r w:rsidR="008A629E">
        <w:rPr>
          <w:rFonts w:ascii="Arial" w:hAnsi="Arial" w:cs="Arial"/>
          <w:sz w:val="24"/>
          <w:szCs w:val="24"/>
        </w:rPr>
        <w:t xml:space="preserve"> </w:t>
      </w:r>
      <w:r w:rsidRPr="00AF5088">
        <w:rPr>
          <w:rFonts w:ascii="Arial" w:hAnsi="Arial" w:cs="Arial"/>
          <w:i/>
          <w:sz w:val="24"/>
          <w:szCs w:val="24"/>
        </w:rPr>
        <w:t>“The founder was inspired as a child to use trees to make things and began making furniture as a hobby.”</w:t>
      </w:r>
      <w:r w:rsidR="008A629E">
        <w:rPr>
          <w:rFonts w:ascii="Arial" w:hAnsi="Arial" w:cs="Arial"/>
          <w:i/>
          <w:sz w:val="24"/>
          <w:szCs w:val="24"/>
        </w:rPr>
        <w:t xml:space="preserve"> </w:t>
      </w:r>
      <w:r w:rsidR="008A629E">
        <w:rPr>
          <w:rFonts w:ascii="Arial" w:hAnsi="Arial" w:cs="Arial"/>
          <w:sz w:val="24"/>
          <w:szCs w:val="24"/>
        </w:rPr>
        <w:t>Similarly, the</w:t>
      </w:r>
      <w:r w:rsidRPr="00AF5088">
        <w:rPr>
          <w:rFonts w:ascii="Arial" w:hAnsi="Arial" w:cs="Arial"/>
          <w:sz w:val="24"/>
          <w:szCs w:val="24"/>
        </w:rPr>
        <w:t xml:space="preserve"> founder of J</w:t>
      </w:r>
      <w:r w:rsidR="008A629E">
        <w:rPr>
          <w:rFonts w:ascii="Arial" w:hAnsi="Arial" w:cs="Arial"/>
          <w:sz w:val="24"/>
          <w:szCs w:val="24"/>
        </w:rPr>
        <w:t xml:space="preserve"> said</w:t>
      </w:r>
      <w:r w:rsidRPr="00AF5088">
        <w:rPr>
          <w:rFonts w:ascii="Arial" w:hAnsi="Arial" w:cs="Arial"/>
          <w:sz w:val="24"/>
          <w:szCs w:val="24"/>
        </w:rPr>
        <w:t>:</w:t>
      </w:r>
      <w:r w:rsidR="008A629E">
        <w:rPr>
          <w:rFonts w:ascii="Arial" w:hAnsi="Arial" w:cs="Arial"/>
          <w:sz w:val="24"/>
          <w:szCs w:val="24"/>
        </w:rPr>
        <w:t xml:space="preserve"> </w:t>
      </w:r>
      <w:r w:rsidRPr="00AF5088">
        <w:rPr>
          <w:rFonts w:ascii="Arial" w:hAnsi="Arial" w:cs="Arial"/>
          <w:i/>
          <w:sz w:val="24"/>
          <w:szCs w:val="24"/>
        </w:rPr>
        <w:t>“He grew up learning about the value of plants as medicine with his mother. He also benefitted from organic creams when he had skin problems himself.”</w:t>
      </w:r>
    </w:p>
    <w:p w14:paraId="4E3EBDAB" w14:textId="77777777" w:rsidR="00037A86" w:rsidRPr="00AF5088" w:rsidRDefault="00037A86" w:rsidP="00037A86">
      <w:pPr>
        <w:spacing w:after="240" w:line="480" w:lineRule="auto"/>
        <w:rPr>
          <w:rFonts w:ascii="Arial" w:hAnsi="Arial" w:cs="Arial"/>
          <w:sz w:val="24"/>
          <w:szCs w:val="24"/>
        </w:rPr>
      </w:pPr>
    </w:p>
    <w:p w14:paraId="57FF1AB8" w14:textId="7504DF80" w:rsidR="00037A86" w:rsidRPr="00AF5088" w:rsidRDefault="00037A86" w:rsidP="00037A86">
      <w:pPr>
        <w:spacing w:after="240" w:line="480" w:lineRule="auto"/>
        <w:rPr>
          <w:rFonts w:ascii="Arial" w:hAnsi="Arial" w:cs="Arial"/>
          <w:sz w:val="24"/>
          <w:szCs w:val="24"/>
        </w:rPr>
      </w:pPr>
      <w:r w:rsidRPr="00AF5088">
        <w:rPr>
          <w:rFonts w:ascii="Arial" w:hAnsi="Arial" w:cs="Arial"/>
          <w:sz w:val="24"/>
          <w:szCs w:val="24"/>
        </w:rPr>
        <w:lastRenderedPageBreak/>
        <w:t xml:space="preserve">For organic farmers Company B, the was a means of preserving family heritage and way of life. Company A’s founder experienced a </w:t>
      </w:r>
      <w:r w:rsidR="00EC0E70">
        <w:rPr>
          <w:rFonts w:ascii="Arial" w:hAnsi="Arial" w:cs="Arial"/>
          <w:sz w:val="24"/>
          <w:szCs w:val="24"/>
        </w:rPr>
        <w:t>recycled</w:t>
      </w:r>
      <w:r w:rsidRPr="00AF5088">
        <w:rPr>
          <w:rFonts w:ascii="Arial" w:hAnsi="Arial" w:cs="Arial"/>
          <w:sz w:val="24"/>
          <w:szCs w:val="24"/>
        </w:rPr>
        <w:t xml:space="preserve"> product whilst abroad, inspiring him, and </w:t>
      </w:r>
      <w:r w:rsidR="00D82795">
        <w:rPr>
          <w:rFonts w:ascii="Arial" w:hAnsi="Arial" w:cs="Arial"/>
          <w:sz w:val="24"/>
          <w:szCs w:val="24"/>
        </w:rPr>
        <w:t>Company</w:t>
      </w:r>
      <w:r w:rsidRPr="00AF5088">
        <w:rPr>
          <w:rFonts w:ascii="Arial" w:hAnsi="Arial" w:cs="Arial"/>
          <w:sz w:val="24"/>
          <w:szCs w:val="24"/>
        </w:rPr>
        <w:t xml:space="preserve"> H </w:t>
      </w:r>
      <w:r w:rsidR="00D82795">
        <w:rPr>
          <w:rFonts w:ascii="Arial" w:hAnsi="Arial" w:cs="Arial"/>
          <w:sz w:val="24"/>
          <w:szCs w:val="24"/>
        </w:rPr>
        <w:t>commented</w:t>
      </w:r>
      <w:r w:rsidR="00EC0E70">
        <w:rPr>
          <w:rFonts w:ascii="Arial" w:hAnsi="Arial" w:cs="Arial"/>
          <w:sz w:val="24"/>
          <w:szCs w:val="24"/>
        </w:rPr>
        <w:t>:</w:t>
      </w:r>
    </w:p>
    <w:p w14:paraId="70B0D743" w14:textId="77777777" w:rsidR="00037A86" w:rsidRPr="00AF5088" w:rsidRDefault="00037A86" w:rsidP="00037A86">
      <w:pPr>
        <w:spacing w:after="240" w:line="480" w:lineRule="auto"/>
        <w:ind w:left="720"/>
        <w:rPr>
          <w:rFonts w:ascii="Arial" w:hAnsi="Arial" w:cs="Arial"/>
          <w:i/>
          <w:sz w:val="24"/>
          <w:szCs w:val="24"/>
        </w:rPr>
      </w:pPr>
      <w:bookmarkStart w:id="96" w:name="_Hlk6678971"/>
      <w:r w:rsidRPr="00AF5088">
        <w:rPr>
          <w:rFonts w:ascii="Arial" w:hAnsi="Arial" w:cs="Arial"/>
          <w:i/>
          <w:sz w:val="24"/>
          <w:szCs w:val="24"/>
        </w:rPr>
        <w:t>“One [founder] had passion for organic herbs, experience of travelling to India, doing yoga, and working for an organic farm – now one of our suppliers.</w:t>
      </w:r>
      <w:bookmarkEnd w:id="96"/>
      <w:r w:rsidRPr="00AF5088">
        <w:rPr>
          <w:rFonts w:ascii="Arial" w:hAnsi="Arial" w:cs="Arial"/>
          <w:i/>
          <w:sz w:val="24"/>
          <w:szCs w:val="24"/>
        </w:rPr>
        <w:t>”</w:t>
      </w:r>
    </w:p>
    <w:p w14:paraId="4F70A42D" w14:textId="0C01FB70" w:rsidR="00037A86" w:rsidRPr="00AF5088" w:rsidRDefault="00037A86" w:rsidP="00037A86">
      <w:pPr>
        <w:spacing w:after="240" w:line="480" w:lineRule="auto"/>
        <w:rPr>
          <w:rFonts w:ascii="Arial" w:hAnsi="Arial" w:cs="Arial"/>
          <w:sz w:val="24"/>
          <w:szCs w:val="24"/>
        </w:rPr>
      </w:pPr>
      <w:r w:rsidRPr="00AF5088">
        <w:rPr>
          <w:rFonts w:ascii="Arial" w:hAnsi="Arial" w:cs="Arial"/>
          <w:sz w:val="24"/>
          <w:szCs w:val="24"/>
        </w:rPr>
        <w:t xml:space="preserve">The founder of Company D visited India in a gap year and wanted to help people </w:t>
      </w:r>
      <w:r w:rsidR="00D82795">
        <w:rPr>
          <w:rFonts w:ascii="Arial" w:hAnsi="Arial" w:cs="Arial"/>
          <w:sz w:val="24"/>
          <w:szCs w:val="24"/>
        </w:rPr>
        <w:t>and t</w:t>
      </w:r>
      <w:r w:rsidRPr="00AF5088">
        <w:rPr>
          <w:rFonts w:ascii="Arial" w:hAnsi="Arial" w:cs="Arial"/>
          <w:sz w:val="24"/>
          <w:szCs w:val="24"/>
        </w:rPr>
        <w:t xml:space="preserve">he founder of C was inspired </w:t>
      </w:r>
      <w:r w:rsidR="00EC0E70">
        <w:rPr>
          <w:rFonts w:ascii="Arial" w:hAnsi="Arial" w:cs="Arial"/>
          <w:sz w:val="24"/>
          <w:szCs w:val="24"/>
        </w:rPr>
        <w:t>during</w:t>
      </w:r>
      <w:r w:rsidRPr="00AF5088">
        <w:rPr>
          <w:rFonts w:ascii="Arial" w:hAnsi="Arial" w:cs="Arial"/>
          <w:sz w:val="24"/>
          <w:szCs w:val="24"/>
        </w:rPr>
        <w:t xml:space="preserve"> travel</w:t>
      </w:r>
      <w:r w:rsidR="00D82795">
        <w:rPr>
          <w:rFonts w:ascii="Arial" w:hAnsi="Arial" w:cs="Arial"/>
          <w:sz w:val="24"/>
          <w:szCs w:val="24"/>
        </w:rPr>
        <w:t xml:space="preserve"> to desert like locations to find solutions for drought problems.</w:t>
      </w:r>
    </w:p>
    <w:p w14:paraId="3DC5A4EE" w14:textId="77777777" w:rsidR="00037A86" w:rsidRPr="00AF5088" w:rsidRDefault="00037A86" w:rsidP="00037A86">
      <w:pPr>
        <w:spacing w:after="240" w:line="480" w:lineRule="auto"/>
        <w:rPr>
          <w:rFonts w:ascii="Arial" w:hAnsi="Arial" w:cs="Arial"/>
          <w:sz w:val="24"/>
          <w:szCs w:val="24"/>
        </w:rPr>
      </w:pPr>
    </w:p>
    <w:p w14:paraId="6255117B" w14:textId="6E9DB40B" w:rsidR="00037A86" w:rsidRPr="00AF5088" w:rsidRDefault="00EC0E70" w:rsidP="00037A86">
      <w:pPr>
        <w:spacing w:after="240" w:line="480" w:lineRule="auto"/>
        <w:rPr>
          <w:rFonts w:ascii="Arial" w:hAnsi="Arial" w:cs="Arial"/>
          <w:sz w:val="24"/>
          <w:szCs w:val="24"/>
        </w:rPr>
      </w:pPr>
      <w:r>
        <w:rPr>
          <w:rFonts w:ascii="Arial" w:hAnsi="Arial" w:cs="Arial"/>
          <w:sz w:val="24"/>
          <w:szCs w:val="24"/>
        </w:rPr>
        <w:t>G</w:t>
      </w:r>
      <w:r w:rsidR="00037A86" w:rsidRPr="00AF5088">
        <w:rPr>
          <w:rFonts w:ascii="Arial" w:hAnsi="Arial" w:cs="Arial"/>
          <w:sz w:val="24"/>
          <w:szCs w:val="24"/>
        </w:rPr>
        <w:t xml:space="preserve">reen entrepreneurs from this sample </w:t>
      </w:r>
      <w:r>
        <w:rPr>
          <w:rFonts w:ascii="Arial" w:hAnsi="Arial" w:cs="Arial"/>
          <w:sz w:val="24"/>
          <w:szCs w:val="24"/>
        </w:rPr>
        <w:t>we</w:t>
      </w:r>
      <w:r w:rsidR="00037A86" w:rsidRPr="00AF5088">
        <w:rPr>
          <w:rFonts w:ascii="Arial" w:hAnsi="Arial" w:cs="Arial"/>
          <w:sz w:val="24"/>
          <w:szCs w:val="24"/>
        </w:rPr>
        <w:t xml:space="preserve">re </w:t>
      </w:r>
      <w:r>
        <w:rPr>
          <w:rFonts w:ascii="Arial" w:hAnsi="Arial" w:cs="Arial"/>
          <w:sz w:val="24"/>
          <w:szCs w:val="24"/>
        </w:rPr>
        <w:t xml:space="preserve">found to be </w:t>
      </w:r>
      <w:r w:rsidR="00037A86" w:rsidRPr="00AF5088">
        <w:rPr>
          <w:rFonts w:ascii="Arial" w:hAnsi="Arial" w:cs="Arial"/>
          <w:sz w:val="24"/>
          <w:szCs w:val="24"/>
        </w:rPr>
        <w:t xml:space="preserve">particularly open to different experiences, different cultures and forming good relations </w:t>
      </w:r>
      <w:r w:rsidR="00857F49">
        <w:rPr>
          <w:rFonts w:ascii="Arial" w:hAnsi="Arial" w:cs="Arial"/>
          <w:sz w:val="24"/>
          <w:szCs w:val="24"/>
        </w:rPr>
        <w:t>using</w:t>
      </w:r>
      <w:r w:rsidR="00037A86" w:rsidRPr="00AF5088">
        <w:rPr>
          <w:rFonts w:ascii="Arial" w:hAnsi="Arial" w:cs="Arial"/>
          <w:sz w:val="24"/>
          <w:szCs w:val="24"/>
        </w:rPr>
        <w:t xml:space="preserve"> their interpersonal skills. Given that these are key to entrepreneurship (</w:t>
      </w:r>
      <w:proofErr w:type="spellStart"/>
      <w:r w:rsidR="00037A86" w:rsidRPr="00AF5088">
        <w:rPr>
          <w:rFonts w:ascii="Arial" w:hAnsi="Arial" w:cs="Arial"/>
          <w:sz w:val="24"/>
          <w:szCs w:val="24"/>
        </w:rPr>
        <w:t>Leonidou</w:t>
      </w:r>
      <w:proofErr w:type="spellEnd"/>
      <w:r w:rsidR="00037A86" w:rsidRPr="00AF5088">
        <w:rPr>
          <w:rFonts w:ascii="Arial" w:hAnsi="Arial" w:cs="Arial"/>
          <w:sz w:val="24"/>
          <w:szCs w:val="24"/>
        </w:rPr>
        <w:t xml:space="preserve"> et al., 1998), this suggests that green entrepreneurs are exceptionally well placed for success. </w:t>
      </w:r>
    </w:p>
    <w:p w14:paraId="748C7F69" w14:textId="77777777" w:rsidR="00037A86" w:rsidRPr="00AF5088" w:rsidRDefault="00037A86" w:rsidP="00037A86">
      <w:pPr>
        <w:spacing w:after="240" w:line="480" w:lineRule="auto"/>
        <w:rPr>
          <w:rFonts w:ascii="Arial" w:hAnsi="Arial" w:cs="Arial"/>
          <w:i/>
          <w:noProof/>
          <w:sz w:val="24"/>
          <w:szCs w:val="24"/>
        </w:rPr>
      </w:pPr>
    </w:p>
    <w:p w14:paraId="4D00D648" w14:textId="397FDA8C" w:rsidR="00037A86" w:rsidRPr="00AF5088" w:rsidRDefault="002D105D" w:rsidP="00037A86">
      <w:pPr>
        <w:spacing w:after="240" w:line="480" w:lineRule="auto"/>
        <w:rPr>
          <w:rFonts w:ascii="Arial" w:hAnsi="Arial" w:cs="Arial"/>
          <w:b/>
          <w:sz w:val="24"/>
          <w:szCs w:val="24"/>
        </w:rPr>
      </w:pPr>
      <w:bookmarkStart w:id="97" w:name="f8"/>
      <w:r>
        <w:rPr>
          <w:rFonts w:ascii="Arial" w:hAnsi="Arial" w:cs="Arial"/>
          <w:b/>
          <w:sz w:val="24"/>
          <w:szCs w:val="24"/>
        </w:rPr>
        <w:t xml:space="preserve">4.8 </w:t>
      </w:r>
      <w:bookmarkEnd w:id="97"/>
      <w:r w:rsidR="00037A86" w:rsidRPr="00AF5088">
        <w:rPr>
          <w:rFonts w:ascii="Arial" w:hAnsi="Arial" w:cs="Arial"/>
          <w:b/>
          <w:sz w:val="24"/>
          <w:szCs w:val="24"/>
        </w:rPr>
        <w:t>Born Globals</w:t>
      </w:r>
    </w:p>
    <w:p w14:paraId="15850B97" w14:textId="32817682" w:rsidR="00037A86" w:rsidRPr="00AF5088" w:rsidRDefault="00037A86" w:rsidP="00037A86">
      <w:pPr>
        <w:spacing w:after="240" w:line="480" w:lineRule="auto"/>
        <w:rPr>
          <w:rFonts w:ascii="Arial" w:hAnsi="Arial" w:cs="Arial"/>
          <w:sz w:val="24"/>
          <w:szCs w:val="24"/>
        </w:rPr>
      </w:pPr>
      <w:r w:rsidRPr="00AF5088">
        <w:rPr>
          <w:rFonts w:ascii="Arial" w:hAnsi="Arial" w:cs="Arial"/>
          <w:sz w:val="24"/>
          <w:szCs w:val="24"/>
        </w:rPr>
        <w:t xml:space="preserve">Company J exported from </w:t>
      </w:r>
      <w:r w:rsidR="00E96073">
        <w:rPr>
          <w:rFonts w:ascii="Arial" w:hAnsi="Arial" w:cs="Arial"/>
          <w:sz w:val="24"/>
          <w:szCs w:val="24"/>
        </w:rPr>
        <w:t>its</w:t>
      </w:r>
      <w:r w:rsidRPr="00AF5088">
        <w:rPr>
          <w:rFonts w:ascii="Arial" w:hAnsi="Arial" w:cs="Arial"/>
          <w:sz w:val="24"/>
          <w:szCs w:val="24"/>
        </w:rPr>
        <w:t xml:space="preserve"> </w:t>
      </w:r>
      <w:r w:rsidR="00104572">
        <w:rPr>
          <w:rFonts w:ascii="Arial" w:hAnsi="Arial" w:cs="Arial"/>
          <w:sz w:val="24"/>
          <w:szCs w:val="24"/>
        </w:rPr>
        <w:t>beginning</w:t>
      </w:r>
      <w:r w:rsidRPr="00AF5088">
        <w:rPr>
          <w:rFonts w:ascii="Arial" w:hAnsi="Arial" w:cs="Arial"/>
          <w:sz w:val="24"/>
          <w:szCs w:val="24"/>
        </w:rPr>
        <w:t xml:space="preserve"> and C did so </w:t>
      </w:r>
      <w:r w:rsidR="00104572">
        <w:rPr>
          <w:rFonts w:ascii="Arial" w:hAnsi="Arial" w:cs="Arial"/>
          <w:sz w:val="24"/>
          <w:szCs w:val="24"/>
        </w:rPr>
        <w:t>after</w:t>
      </w:r>
      <w:r w:rsidRPr="00AF5088">
        <w:rPr>
          <w:rFonts w:ascii="Arial" w:hAnsi="Arial" w:cs="Arial"/>
          <w:sz w:val="24"/>
          <w:szCs w:val="24"/>
        </w:rPr>
        <w:t xml:space="preserve"> 2 years, selling over 25% overseas by the third year</w:t>
      </w:r>
      <w:r w:rsidR="00D82795">
        <w:rPr>
          <w:rFonts w:ascii="Arial" w:hAnsi="Arial" w:cs="Arial"/>
          <w:sz w:val="24"/>
          <w:szCs w:val="24"/>
        </w:rPr>
        <w:t xml:space="preserve">. </w:t>
      </w:r>
      <w:r w:rsidR="00E96073">
        <w:rPr>
          <w:rFonts w:ascii="Arial" w:hAnsi="Arial" w:cs="Arial"/>
          <w:sz w:val="24"/>
          <w:szCs w:val="24"/>
        </w:rPr>
        <w:t>Their e</w:t>
      </w:r>
      <w:r w:rsidRPr="00AF5088">
        <w:rPr>
          <w:rFonts w:ascii="Arial" w:hAnsi="Arial" w:cs="Arial"/>
          <w:sz w:val="24"/>
          <w:szCs w:val="24"/>
        </w:rPr>
        <w:t xml:space="preserve">xport destinations are </w:t>
      </w:r>
      <w:r w:rsidR="00D82795">
        <w:rPr>
          <w:rFonts w:ascii="Arial" w:hAnsi="Arial" w:cs="Arial"/>
          <w:sz w:val="24"/>
          <w:szCs w:val="24"/>
        </w:rPr>
        <w:t>sprinkled</w:t>
      </w:r>
      <w:r w:rsidRPr="00AF5088">
        <w:rPr>
          <w:rFonts w:ascii="Arial" w:hAnsi="Arial" w:cs="Arial"/>
          <w:sz w:val="24"/>
          <w:szCs w:val="24"/>
        </w:rPr>
        <w:t xml:space="preserve"> across Europe, southern Africa and North America</w:t>
      </w:r>
      <w:r w:rsidR="00D82795">
        <w:rPr>
          <w:rFonts w:ascii="Arial" w:hAnsi="Arial" w:cs="Arial"/>
          <w:sz w:val="24"/>
          <w:szCs w:val="24"/>
        </w:rPr>
        <w:t xml:space="preserve">. </w:t>
      </w:r>
      <w:r w:rsidRPr="00AF5088">
        <w:rPr>
          <w:rFonts w:ascii="Arial" w:hAnsi="Arial" w:cs="Arial"/>
          <w:sz w:val="24"/>
          <w:szCs w:val="24"/>
        </w:rPr>
        <w:t xml:space="preserve">Companies A and H internationalised over a decade </w:t>
      </w:r>
      <w:r w:rsidR="00E96073">
        <w:rPr>
          <w:rFonts w:ascii="Arial" w:hAnsi="Arial" w:cs="Arial"/>
          <w:sz w:val="24"/>
          <w:szCs w:val="24"/>
        </w:rPr>
        <w:t>before</w:t>
      </w:r>
      <w:r w:rsidRPr="00AF5088">
        <w:rPr>
          <w:rFonts w:ascii="Arial" w:hAnsi="Arial" w:cs="Arial"/>
          <w:sz w:val="24"/>
          <w:szCs w:val="24"/>
        </w:rPr>
        <w:t xml:space="preserve"> and took more time to reach the 25% </w:t>
      </w:r>
      <w:r w:rsidR="000C64F7">
        <w:rPr>
          <w:rFonts w:ascii="Arial" w:hAnsi="Arial" w:cs="Arial"/>
          <w:sz w:val="24"/>
          <w:szCs w:val="24"/>
        </w:rPr>
        <w:t>b</w:t>
      </w:r>
      <w:r w:rsidR="00104572">
        <w:rPr>
          <w:rFonts w:ascii="Arial" w:hAnsi="Arial" w:cs="Arial"/>
          <w:sz w:val="24"/>
          <w:szCs w:val="24"/>
        </w:rPr>
        <w:t xml:space="preserve">orn </w:t>
      </w:r>
      <w:r w:rsidR="000C64F7">
        <w:rPr>
          <w:rFonts w:ascii="Arial" w:hAnsi="Arial" w:cs="Arial"/>
          <w:sz w:val="24"/>
          <w:szCs w:val="24"/>
        </w:rPr>
        <w:t>g</w:t>
      </w:r>
      <w:r w:rsidR="00104572">
        <w:rPr>
          <w:rFonts w:ascii="Arial" w:hAnsi="Arial" w:cs="Arial"/>
          <w:sz w:val="24"/>
          <w:szCs w:val="24"/>
        </w:rPr>
        <w:t xml:space="preserve">lobal </w:t>
      </w:r>
      <w:r w:rsidRPr="00AF5088">
        <w:rPr>
          <w:rFonts w:ascii="Arial" w:hAnsi="Arial" w:cs="Arial"/>
          <w:sz w:val="24"/>
          <w:szCs w:val="24"/>
        </w:rPr>
        <w:t>threshold for export</w:t>
      </w:r>
      <w:r w:rsidR="00104572">
        <w:rPr>
          <w:rFonts w:ascii="Arial" w:hAnsi="Arial" w:cs="Arial"/>
          <w:sz w:val="24"/>
          <w:szCs w:val="24"/>
        </w:rPr>
        <w:t xml:space="preserve"> sale</w:t>
      </w:r>
      <w:r w:rsidRPr="00AF5088">
        <w:rPr>
          <w:rFonts w:ascii="Arial" w:hAnsi="Arial" w:cs="Arial"/>
          <w:sz w:val="24"/>
          <w:szCs w:val="24"/>
        </w:rPr>
        <w:t>s</w:t>
      </w:r>
      <w:r w:rsidR="00104572">
        <w:rPr>
          <w:rFonts w:ascii="Arial" w:hAnsi="Arial" w:cs="Arial"/>
          <w:sz w:val="24"/>
          <w:szCs w:val="24"/>
        </w:rPr>
        <w:t>. They</w:t>
      </w:r>
      <w:r w:rsidRPr="00AF5088">
        <w:rPr>
          <w:rFonts w:ascii="Arial" w:hAnsi="Arial" w:cs="Arial"/>
          <w:sz w:val="24"/>
          <w:szCs w:val="24"/>
        </w:rPr>
        <w:t xml:space="preserve"> might have reached </w:t>
      </w:r>
      <w:r w:rsidR="000C64F7">
        <w:rPr>
          <w:rFonts w:ascii="Arial" w:hAnsi="Arial" w:cs="Arial"/>
          <w:sz w:val="24"/>
          <w:szCs w:val="24"/>
        </w:rPr>
        <w:t>b</w:t>
      </w:r>
      <w:r w:rsidRPr="00AF5088">
        <w:rPr>
          <w:rFonts w:ascii="Arial" w:hAnsi="Arial" w:cs="Arial"/>
          <w:sz w:val="24"/>
          <w:szCs w:val="24"/>
        </w:rPr>
        <w:t xml:space="preserve">orn </w:t>
      </w:r>
      <w:r w:rsidR="000C64F7">
        <w:rPr>
          <w:rFonts w:ascii="Arial" w:hAnsi="Arial" w:cs="Arial"/>
          <w:sz w:val="24"/>
          <w:szCs w:val="24"/>
        </w:rPr>
        <w:t>g</w:t>
      </w:r>
      <w:r w:rsidRPr="00AF5088">
        <w:rPr>
          <w:rFonts w:ascii="Arial" w:hAnsi="Arial" w:cs="Arial"/>
          <w:sz w:val="24"/>
          <w:szCs w:val="24"/>
        </w:rPr>
        <w:t xml:space="preserve">lobal status if founded </w:t>
      </w:r>
      <w:r w:rsidR="00104572">
        <w:rPr>
          <w:rFonts w:ascii="Arial" w:hAnsi="Arial" w:cs="Arial"/>
          <w:sz w:val="24"/>
          <w:szCs w:val="24"/>
        </w:rPr>
        <w:t>more recently</w:t>
      </w:r>
      <w:r w:rsidRPr="00AF5088">
        <w:rPr>
          <w:rFonts w:ascii="Arial" w:hAnsi="Arial" w:cs="Arial"/>
          <w:sz w:val="24"/>
          <w:szCs w:val="24"/>
        </w:rPr>
        <w:t>, given the development of communication</w:t>
      </w:r>
      <w:r w:rsidR="00104572">
        <w:rPr>
          <w:rFonts w:ascii="Arial" w:hAnsi="Arial" w:cs="Arial"/>
          <w:sz w:val="24"/>
          <w:szCs w:val="24"/>
        </w:rPr>
        <w:t>s,</w:t>
      </w:r>
      <w:r w:rsidRPr="00AF5088">
        <w:rPr>
          <w:rFonts w:ascii="Arial" w:hAnsi="Arial" w:cs="Arial"/>
          <w:sz w:val="24"/>
          <w:szCs w:val="24"/>
        </w:rPr>
        <w:t xml:space="preserve"> especially the internet.</w:t>
      </w:r>
      <w:r w:rsidR="00D82795">
        <w:rPr>
          <w:rFonts w:ascii="Arial" w:hAnsi="Arial" w:cs="Arial"/>
          <w:sz w:val="24"/>
          <w:szCs w:val="24"/>
        </w:rPr>
        <w:t xml:space="preserve"> A</w:t>
      </w:r>
      <w:r w:rsidR="00D82795" w:rsidRPr="00AF5088">
        <w:rPr>
          <w:rFonts w:ascii="Arial" w:hAnsi="Arial" w:cs="Arial"/>
          <w:sz w:val="24"/>
          <w:szCs w:val="24"/>
        </w:rPr>
        <w:t xml:space="preserve">s this is a relatively </w:t>
      </w:r>
      <w:r w:rsidR="00D82795" w:rsidRPr="00AF5088">
        <w:rPr>
          <w:rFonts w:ascii="Arial" w:hAnsi="Arial" w:cs="Arial"/>
          <w:sz w:val="24"/>
          <w:szCs w:val="24"/>
        </w:rPr>
        <w:lastRenderedPageBreak/>
        <w:t xml:space="preserve">recent phenomenon and the sample size is limited, it is difficult to draw </w:t>
      </w:r>
      <w:r w:rsidR="00D82795">
        <w:rPr>
          <w:rFonts w:ascii="Arial" w:hAnsi="Arial" w:cs="Arial"/>
          <w:sz w:val="24"/>
          <w:szCs w:val="24"/>
        </w:rPr>
        <w:t xml:space="preserve">general </w:t>
      </w:r>
      <w:r w:rsidR="00D82795" w:rsidRPr="00AF5088">
        <w:rPr>
          <w:rFonts w:ascii="Arial" w:hAnsi="Arial" w:cs="Arial"/>
          <w:sz w:val="24"/>
          <w:szCs w:val="24"/>
        </w:rPr>
        <w:t>conclusions.</w:t>
      </w:r>
    </w:p>
    <w:p w14:paraId="2C1A4A1E" w14:textId="77777777" w:rsidR="00037A86" w:rsidRPr="00AF5088" w:rsidRDefault="00037A86" w:rsidP="00037A86">
      <w:pPr>
        <w:spacing w:after="240" w:line="480" w:lineRule="auto"/>
        <w:rPr>
          <w:rFonts w:ascii="Arial" w:hAnsi="Arial" w:cs="Arial"/>
          <w:sz w:val="24"/>
          <w:szCs w:val="24"/>
        </w:rPr>
      </w:pPr>
    </w:p>
    <w:p w14:paraId="079A2576" w14:textId="388EB41D" w:rsidR="00037A86" w:rsidRPr="00AF5088" w:rsidRDefault="00037A86" w:rsidP="00037A86">
      <w:pPr>
        <w:spacing w:after="240" w:line="480" w:lineRule="auto"/>
        <w:rPr>
          <w:rFonts w:ascii="Arial" w:hAnsi="Arial" w:cs="Arial"/>
          <w:sz w:val="24"/>
          <w:szCs w:val="24"/>
        </w:rPr>
      </w:pPr>
      <w:r w:rsidRPr="00AF5088">
        <w:rPr>
          <w:rFonts w:ascii="Arial" w:hAnsi="Arial" w:cs="Arial"/>
          <w:sz w:val="24"/>
          <w:szCs w:val="24"/>
        </w:rPr>
        <w:t>GEM (</w:t>
      </w:r>
      <w:proofErr w:type="spellStart"/>
      <w:r w:rsidRPr="00AF5088">
        <w:rPr>
          <w:rFonts w:ascii="Arial" w:hAnsi="Arial" w:cs="Arial"/>
          <w:sz w:val="24"/>
          <w:szCs w:val="24"/>
        </w:rPr>
        <w:t>Bosma</w:t>
      </w:r>
      <w:proofErr w:type="spellEnd"/>
      <w:r w:rsidRPr="00AF5088">
        <w:rPr>
          <w:rFonts w:ascii="Arial" w:hAnsi="Arial" w:cs="Arial"/>
          <w:sz w:val="24"/>
          <w:szCs w:val="24"/>
        </w:rPr>
        <w:t xml:space="preserve"> and Kelley, 2018) contains indexes of data </w:t>
      </w:r>
      <w:r w:rsidR="00E96073">
        <w:rPr>
          <w:rFonts w:ascii="Arial" w:hAnsi="Arial" w:cs="Arial"/>
          <w:sz w:val="24"/>
          <w:szCs w:val="24"/>
        </w:rPr>
        <w:t>about</w:t>
      </w:r>
      <w:r w:rsidRPr="00AF5088">
        <w:rPr>
          <w:rFonts w:ascii="Arial" w:hAnsi="Arial" w:cs="Arial"/>
          <w:sz w:val="24"/>
          <w:szCs w:val="24"/>
        </w:rPr>
        <w:t xml:space="preserve"> entrepreneurship</w:t>
      </w:r>
      <w:r w:rsidR="00E96073">
        <w:rPr>
          <w:rFonts w:ascii="Arial" w:hAnsi="Arial" w:cs="Arial"/>
          <w:sz w:val="24"/>
          <w:szCs w:val="24"/>
        </w:rPr>
        <w:t>,</w:t>
      </w:r>
      <w:r w:rsidRPr="00AF5088">
        <w:rPr>
          <w:rFonts w:ascii="Arial" w:hAnsi="Arial" w:cs="Arial"/>
          <w:sz w:val="24"/>
          <w:szCs w:val="24"/>
        </w:rPr>
        <w:t xml:space="preserve"> comparing countries. </w:t>
      </w:r>
      <w:r w:rsidR="00C95E3B">
        <w:rPr>
          <w:rFonts w:ascii="Arial" w:hAnsi="Arial" w:cs="Arial"/>
          <w:sz w:val="24"/>
          <w:szCs w:val="24"/>
        </w:rPr>
        <w:t xml:space="preserve">The tabular </w:t>
      </w:r>
      <w:r w:rsidR="00E96073">
        <w:rPr>
          <w:rFonts w:ascii="Arial" w:hAnsi="Arial" w:cs="Arial"/>
          <w:sz w:val="24"/>
          <w:szCs w:val="24"/>
        </w:rPr>
        <w:t>format</w:t>
      </w:r>
      <w:r w:rsidR="00C95E3B">
        <w:rPr>
          <w:rFonts w:ascii="Arial" w:hAnsi="Arial" w:cs="Arial"/>
          <w:sz w:val="24"/>
          <w:szCs w:val="24"/>
        </w:rPr>
        <w:t xml:space="preserve"> provided</w:t>
      </w:r>
      <w:r w:rsidRPr="00AF5088">
        <w:rPr>
          <w:rFonts w:ascii="Arial" w:hAnsi="Arial" w:cs="Arial"/>
          <w:sz w:val="24"/>
          <w:szCs w:val="24"/>
        </w:rPr>
        <w:t xml:space="preserve"> does not differentiate green businesses</w:t>
      </w:r>
      <w:r w:rsidR="00C95E3B">
        <w:rPr>
          <w:rFonts w:ascii="Arial" w:hAnsi="Arial" w:cs="Arial"/>
          <w:sz w:val="24"/>
          <w:szCs w:val="24"/>
        </w:rPr>
        <w:t xml:space="preserve"> from others</w:t>
      </w:r>
      <w:r w:rsidRPr="00AF5088">
        <w:rPr>
          <w:rFonts w:ascii="Arial" w:hAnsi="Arial" w:cs="Arial"/>
          <w:sz w:val="24"/>
          <w:szCs w:val="24"/>
        </w:rPr>
        <w:t xml:space="preserve">. Relevant data for the UK is given below in Figure 21, compared to companies C and J. In this limited sample, the green businesses </w:t>
      </w:r>
      <w:r w:rsidR="00004B35">
        <w:rPr>
          <w:rFonts w:ascii="Arial" w:hAnsi="Arial" w:cs="Arial"/>
          <w:sz w:val="24"/>
          <w:szCs w:val="24"/>
        </w:rPr>
        <w:t>achieved</w:t>
      </w:r>
      <w:r w:rsidRPr="00AF5088">
        <w:rPr>
          <w:rFonts w:ascii="Arial" w:hAnsi="Arial" w:cs="Arial"/>
          <w:sz w:val="24"/>
          <w:szCs w:val="24"/>
        </w:rPr>
        <w:t xml:space="preserve"> a greater percentage of exports </w:t>
      </w:r>
      <w:r w:rsidR="00004B35">
        <w:rPr>
          <w:rFonts w:ascii="Arial" w:hAnsi="Arial" w:cs="Arial"/>
          <w:sz w:val="24"/>
          <w:szCs w:val="24"/>
        </w:rPr>
        <w:t>with</w:t>
      </w:r>
      <w:r w:rsidR="00C95E3B">
        <w:rPr>
          <w:rFonts w:ascii="Arial" w:hAnsi="Arial" w:cs="Arial"/>
          <w:sz w:val="24"/>
          <w:szCs w:val="24"/>
        </w:rPr>
        <w:t xml:space="preserve"> </w:t>
      </w:r>
      <w:r w:rsidRPr="00AF5088">
        <w:rPr>
          <w:rFonts w:ascii="Arial" w:hAnsi="Arial" w:cs="Arial"/>
          <w:sz w:val="24"/>
          <w:szCs w:val="24"/>
        </w:rPr>
        <w:t>focus on improvement opportunities. This could be due to the global dimension of environmental concern, increasing the propensity for green businesses to go global</w:t>
      </w:r>
      <w:r w:rsidR="00C95E3B" w:rsidRPr="00C95E3B">
        <w:rPr>
          <w:rFonts w:ascii="Arial" w:hAnsi="Arial" w:cs="Arial"/>
          <w:sz w:val="24"/>
          <w:szCs w:val="24"/>
        </w:rPr>
        <w:t xml:space="preserve"> </w:t>
      </w:r>
      <w:r w:rsidR="00C95E3B" w:rsidRPr="00AF5088">
        <w:rPr>
          <w:rFonts w:ascii="Arial" w:hAnsi="Arial" w:cs="Arial"/>
          <w:sz w:val="24"/>
          <w:szCs w:val="24"/>
        </w:rPr>
        <w:t>quickly</w:t>
      </w:r>
      <w:r w:rsidRPr="00AF5088">
        <w:rPr>
          <w:rFonts w:ascii="Arial" w:hAnsi="Arial" w:cs="Arial"/>
          <w:sz w:val="24"/>
          <w:szCs w:val="24"/>
        </w:rPr>
        <w:t>.</w:t>
      </w:r>
    </w:p>
    <w:p w14:paraId="3F9BDB10" w14:textId="77777777" w:rsidR="00037A86" w:rsidRPr="00AF5088" w:rsidRDefault="00037A86" w:rsidP="00037A86">
      <w:pPr>
        <w:spacing w:after="240" w:line="480" w:lineRule="auto"/>
        <w:rPr>
          <w:rFonts w:ascii="Arial" w:hAnsi="Arial" w:cs="Arial"/>
          <w:sz w:val="24"/>
          <w:szCs w:val="24"/>
        </w:rPr>
      </w:pPr>
    </w:p>
    <w:tbl>
      <w:tblPr>
        <w:tblStyle w:val="TableGrid"/>
        <w:tblW w:w="0" w:type="auto"/>
        <w:tblLook w:val="04A0" w:firstRow="1" w:lastRow="0" w:firstColumn="1" w:lastColumn="0" w:noHBand="0" w:noVBand="1"/>
      </w:tblPr>
      <w:tblGrid>
        <w:gridCol w:w="2310"/>
        <w:gridCol w:w="2051"/>
        <w:gridCol w:w="2268"/>
        <w:gridCol w:w="2613"/>
      </w:tblGrid>
      <w:tr w:rsidR="00D75817" w:rsidRPr="003A6E32" w14:paraId="769A66C7" w14:textId="77777777" w:rsidTr="00C57991">
        <w:tc>
          <w:tcPr>
            <w:tcW w:w="2310" w:type="dxa"/>
          </w:tcPr>
          <w:p w14:paraId="0857AD56" w14:textId="77777777" w:rsidR="00D75817" w:rsidRPr="003A6E32" w:rsidRDefault="00D75817" w:rsidP="00C57991">
            <w:pPr>
              <w:rPr>
                <w:rFonts w:ascii="Arial" w:hAnsi="Arial" w:cs="Arial"/>
              </w:rPr>
            </w:pPr>
          </w:p>
        </w:tc>
        <w:tc>
          <w:tcPr>
            <w:tcW w:w="2051" w:type="dxa"/>
          </w:tcPr>
          <w:p w14:paraId="26A164EE" w14:textId="77777777" w:rsidR="00D75817" w:rsidRPr="003A6E32" w:rsidRDefault="00D75817" w:rsidP="00C57991">
            <w:pPr>
              <w:rPr>
                <w:rFonts w:ascii="Arial" w:hAnsi="Arial" w:cs="Arial"/>
              </w:rPr>
            </w:pPr>
            <w:r w:rsidRPr="003A6E32">
              <w:rPr>
                <w:rFonts w:ascii="Arial" w:hAnsi="Arial" w:cs="Arial"/>
              </w:rPr>
              <w:t xml:space="preserve">% exports at 46 months </w:t>
            </w:r>
          </w:p>
          <w:p w14:paraId="18A9CA24" w14:textId="77777777" w:rsidR="00D75817" w:rsidRPr="003A6E32" w:rsidRDefault="00D75817" w:rsidP="00C57991">
            <w:pPr>
              <w:rPr>
                <w:rFonts w:ascii="Arial" w:hAnsi="Arial" w:cs="Arial"/>
              </w:rPr>
            </w:pPr>
          </w:p>
        </w:tc>
        <w:tc>
          <w:tcPr>
            <w:tcW w:w="2268" w:type="dxa"/>
          </w:tcPr>
          <w:p w14:paraId="44BC8C16" w14:textId="77777777" w:rsidR="00D75817" w:rsidRPr="003A6E32" w:rsidRDefault="00D75817" w:rsidP="00C57991">
            <w:pPr>
              <w:rPr>
                <w:rFonts w:ascii="Arial" w:hAnsi="Arial" w:cs="Arial"/>
              </w:rPr>
            </w:pPr>
            <w:r w:rsidRPr="003A6E32">
              <w:rPr>
                <w:rFonts w:ascii="Arial" w:hAnsi="Arial" w:cs="Arial"/>
              </w:rPr>
              <w:t>Is product / service new to some or all customers?</w:t>
            </w:r>
          </w:p>
        </w:tc>
        <w:tc>
          <w:tcPr>
            <w:tcW w:w="2613" w:type="dxa"/>
          </w:tcPr>
          <w:p w14:paraId="10570D00" w14:textId="77777777" w:rsidR="00D75817" w:rsidRPr="003A6E32" w:rsidRDefault="00D75817" w:rsidP="00C57991">
            <w:pPr>
              <w:rPr>
                <w:rFonts w:ascii="Arial" w:hAnsi="Arial" w:cs="Arial"/>
              </w:rPr>
            </w:pPr>
            <w:r w:rsidRPr="003A6E32">
              <w:rPr>
                <w:rFonts w:ascii="Arial" w:hAnsi="Arial" w:cs="Arial"/>
              </w:rPr>
              <w:t>Improvement or necessity entrepreneurship?</w:t>
            </w:r>
          </w:p>
        </w:tc>
      </w:tr>
      <w:tr w:rsidR="00D75817" w:rsidRPr="003A6E32" w14:paraId="0AFB8508" w14:textId="77777777" w:rsidTr="00C57991">
        <w:tc>
          <w:tcPr>
            <w:tcW w:w="2310" w:type="dxa"/>
          </w:tcPr>
          <w:p w14:paraId="1C65DFD3" w14:textId="77777777" w:rsidR="00D75817" w:rsidRPr="003A6E32" w:rsidRDefault="00D75817" w:rsidP="00C57991">
            <w:pPr>
              <w:rPr>
                <w:rFonts w:ascii="Arial" w:hAnsi="Arial" w:cs="Arial"/>
              </w:rPr>
            </w:pPr>
            <w:r w:rsidRPr="003A6E32">
              <w:rPr>
                <w:rFonts w:ascii="Arial" w:hAnsi="Arial" w:cs="Arial"/>
              </w:rPr>
              <w:t>UK GEM average for TEA</w:t>
            </w:r>
            <w:r>
              <w:rPr>
                <w:rFonts w:ascii="Arial" w:hAnsi="Arial" w:cs="Arial"/>
                <w:vertAlign w:val="superscript"/>
              </w:rPr>
              <w:t>1</w:t>
            </w:r>
            <w:r w:rsidRPr="003A6E32">
              <w:rPr>
                <w:rFonts w:ascii="Arial" w:hAnsi="Arial" w:cs="Arial"/>
              </w:rPr>
              <w:t xml:space="preserve"> entrepreneurs</w:t>
            </w:r>
          </w:p>
          <w:p w14:paraId="0B485B20" w14:textId="77777777" w:rsidR="00D75817" w:rsidRPr="003A6E32" w:rsidRDefault="00D75817" w:rsidP="00C57991">
            <w:pPr>
              <w:rPr>
                <w:rFonts w:ascii="Arial" w:hAnsi="Arial" w:cs="Arial"/>
              </w:rPr>
            </w:pPr>
          </w:p>
        </w:tc>
        <w:tc>
          <w:tcPr>
            <w:tcW w:w="2051" w:type="dxa"/>
          </w:tcPr>
          <w:p w14:paraId="71DC9A50" w14:textId="77777777" w:rsidR="00D75817" w:rsidRPr="003A6E32" w:rsidRDefault="00D75817" w:rsidP="00C57991">
            <w:pPr>
              <w:rPr>
                <w:rFonts w:ascii="Arial" w:hAnsi="Arial" w:cs="Arial"/>
              </w:rPr>
            </w:pPr>
            <w:r w:rsidRPr="003A6E32">
              <w:rPr>
                <w:rFonts w:ascii="Arial" w:hAnsi="Arial" w:cs="Arial"/>
              </w:rPr>
              <w:t>19.5%</w:t>
            </w:r>
          </w:p>
        </w:tc>
        <w:tc>
          <w:tcPr>
            <w:tcW w:w="2268" w:type="dxa"/>
          </w:tcPr>
          <w:p w14:paraId="3718D80A" w14:textId="77777777" w:rsidR="00D75817" w:rsidRPr="003A6E32" w:rsidRDefault="00D75817" w:rsidP="00C57991">
            <w:pPr>
              <w:rPr>
                <w:rFonts w:ascii="Arial" w:hAnsi="Arial" w:cs="Arial"/>
              </w:rPr>
            </w:pPr>
            <w:r w:rsidRPr="003A6E32">
              <w:rPr>
                <w:rFonts w:ascii="Arial" w:hAnsi="Arial" w:cs="Arial"/>
              </w:rPr>
              <w:t>22% yes</w:t>
            </w:r>
          </w:p>
        </w:tc>
        <w:tc>
          <w:tcPr>
            <w:tcW w:w="2613" w:type="dxa"/>
          </w:tcPr>
          <w:p w14:paraId="4F24BD8A" w14:textId="77777777" w:rsidR="00D75817" w:rsidRPr="003A6E32" w:rsidRDefault="00D75817" w:rsidP="00C57991">
            <w:pPr>
              <w:rPr>
                <w:rFonts w:ascii="Arial" w:hAnsi="Arial" w:cs="Arial"/>
              </w:rPr>
            </w:pPr>
            <w:r w:rsidRPr="003A6E32">
              <w:rPr>
                <w:rFonts w:ascii="Arial" w:hAnsi="Arial" w:cs="Arial"/>
              </w:rPr>
              <w:t>Motivation Index</w:t>
            </w:r>
            <w:r>
              <w:rPr>
                <w:rFonts w:ascii="Arial" w:hAnsi="Arial" w:cs="Arial"/>
                <w:vertAlign w:val="superscript"/>
              </w:rPr>
              <w:t>2</w:t>
            </w:r>
            <w:r w:rsidRPr="003A6E32">
              <w:rPr>
                <w:rFonts w:ascii="Arial" w:hAnsi="Arial" w:cs="Arial"/>
              </w:rPr>
              <w:t xml:space="preserve"> </w:t>
            </w:r>
          </w:p>
          <w:p w14:paraId="4F884307" w14:textId="77777777" w:rsidR="00D75817" w:rsidRPr="003A6E32" w:rsidRDefault="00D75817" w:rsidP="00C57991">
            <w:pPr>
              <w:rPr>
                <w:rFonts w:ascii="Arial" w:hAnsi="Arial" w:cs="Arial"/>
              </w:rPr>
            </w:pPr>
            <w:r w:rsidRPr="003A6E32">
              <w:rPr>
                <w:rFonts w:ascii="Arial" w:hAnsi="Arial" w:cs="Arial"/>
              </w:rPr>
              <w:t xml:space="preserve">3.7 Improvement </w:t>
            </w:r>
          </w:p>
          <w:p w14:paraId="398052F6" w14:textId="77777777" w:rsidR="00D75817" w:rsidRPr="003A6E32" w:rsidRDefault="00D75817" w:rsidP="00C57991">
            <w:pPr>
              <w:rPr>
                <w:rFonts w:ascii="Arial" w:hAnsi="Arial" w:cs="Arial"/>
              </w:rPr>
            </w:pPr>
            <w:r w:rsidRPr="003A6E32">
              <w:rPr>
                <w:rFonts w:ascii="Arial" w:hAnsi="Arial" w:cs="Arial"/>
              </w:rPr>
              <w:t xml:space="preserve">to 1 necessity </w:t>
            </w:r>
          </w:p>
        </w:tc>
      </w:tr>
      <w:tr w:rsidR="00D75817" w:rsidRPr="003A6E32" w14:paraId="3C2A8685" w14:textId="77777777" w:rsidTr="00C57991">
        <w:tc>
          <w:tcPr>
            <w:tcW w:w="2310" w:type="dxa"/>
          </w:tcPr>
          <w:p w14:paraId="6E2B3954" w14:textId="77777777" w:rsidR="00D75817" w:rsidRPr="003A6E32" w:rsidRDefault="00D75817" w:rsidP="00C57991">
            <w:pPr>
              <w:rPr>
                <w:rFonts w:ascii="Arial" w:hAnsi="Arial" w:cs="Arial"/>
              </w:rPr>
            </w:pPr>
            <w:r w:rsidRPr="003A6E32">
              <w:rPr>
                <w:rFonts w:ascii="Arial" w:hAnsi="Arial" w:cs="Arial"/>
              </w:rPr>
              <w:t>Company C</w:t>
            </w:r>
          </w:p>
          <w:p w14:paraId="0B4338EA" w14:textId="77777777" w:rsidR="00D75817" w:rsidRPr="003A6E32" w:rsidRDefault="00D75817" w:rsidP="00C57991">
            <w:pPr>
              <w:rPr>
                <w:rFonts w:ascii="Arial" w:hAnsi="Arial" w:cs="Arial"/>
              </w:rPr>
            </w:pPr>
            <w:r w:rsidRPr="003A6E32">
              <w:rPr>
                <w:rFonts w:ascii="Arial" w:hAnsi="Arial" w:cs="Arial"/>
              </w:rPr>
              <w:t>Born Global</w:t>
            </w:r>
          </w:p>
          <w:p w14:paraId="2CEB23FA" w14:textId="77777777" w:rsidR="00D75817" w:rsidRPr="003A6E32" w:rsidRDefault="00D75817" w:rsidP="00C57991">
            <w:pPr>
              <w:rPr>
                <w:rFonts w:ascii="Arial" w:hAnsi="Arial" w:cs="Arial"/>
              </w:rPr>
            </w:pPr>
          </w:p>
        </w:tc>
        <w:tc>
          <w:tcPr>
            <w:tcW w:w="2051" w:type="dxa"/>
          </w:tcPr>
          <w:p w14:paraId="53D005C9" w14:textId="77777777" w:rsidR="00D75817" w:rsidRPr="003A6E32" w:rsidRDefault="00D75817" w:rsidP="00C57991">
            <w:pPr>
              <w:rPr>
                <w:rFonts w:ascii="Arial" w:hAnsi="Arial" w:cs="Arial"/>
              </w:rPr>
            </w:pPr>
            <w:r w:rsidRPr="003A6E32">
              <w:rPr>
                <w:rFonts w:ascii="Arial" w:hAnsi="Arial" w:cs="Arial"/>
              </w:rPr>
              <w:t xml:space="preserve">50% </w:t>
            </w:r>
            <w:r w:rsidRPr="003A6E32">
              <w:rPr>
                <w:rFonts w:ascii="Arial" w:hAnsi="Arial" w:cs="Arial"/>
                <w:vertAlign w:val="superscript"/>
              </w:rPr>
              <w:t>after 72 months</w:t>
            </w:r>
          </w:p>
        </w:tc>
        <w:tc>
          <w:tcPr>
            <w:tcW w:w="2268" w:type="dxa"/>
          </w:tcPr>
          <w:p w14:paraId="6E7AD34C" w14:textId="77777777" w:rsidR="00D75817" w:rsidRPr="003A6E32" w:rsidRDefault="00D75817" w:rsidP="00C57991">
            <w:pPr>
              <w:rPr>
                <w:rFonts w:ascii="Arial" w:hAnsi="Arial" w:cs="Arial"/>
              </w:rPr>
            </w:pPr>
            <w:r w:rsidRPr="003A6E32">
              <w:rPr>
                <w:rFonts w:ascii="Arial" w:hAnsi="Arial" w:cs="Arial"/>
              </w:rPr>
              <w:t>yes</w:t>
            </w:r>
          </w:p>
        </w:tc>
        <w:tc>
          <w:tcPr>
            <w:tcW w:w="2613" w:type="dxa"/>
          </w:tcPr>
          <w:p w14:paraId="7908FE4C" w14:textId="77777777" w:rsidR="00D75817" w:rsidRPr="003A6E32" w:rsidRDefault="00D75817" w:rsidP="00C57991">
            <w:pPr>
              <w:rPr>
                <w:rFonts w:ascii="Arial" w:hAnsi="Arial" w:cs="Arial"/>
              </w:rPr>
            </w:pPr>
            <w:r w:rsidRPr="003A6E32">
              <w:rPr>
                <w:rFonts w:ascii="Arial" w:hAnsi="Arial" w:cs="Arial"/>
              </w:rPr>
              <w:t>Improvement opportunity</w:t>
            </w:r>
          </w:p>
          <w:p w14:paraId="691094D4" w14:textId="77777777" w:rsidR="00D75817" w:rsidRPr="003A6E32" w:rsidRDefault="00D75817" w:rsidP="00C57991">
            <w:pPr>
              <w:rPr>
                <w:rFonts w:ascii="Arial" w:hAnsi="Arial" w:cs="Arial"/>
              </w:rPr>
            </w:pPr>
          </w:p>
        </w:tc>
      </w:tr>
      <w:tr w:rsidR="00D75817" w:rsidRPr="003A6E32" w14:paraId="714C11D9" w14:textId="77777777" w:rsidTr="00C57991">
        <w:tc>
          <w:tcPr>
            <w:tcW w:w="2310" w:type="dxa"/>
          </w:tcPr>
          <w:p w14:paraId="46777FAC" w14:textId="77777777" w:rsidR="00D75817" w:rsidRPr="003A6E32" w:rsidRDefault="00D75817" w:rsidP="00C57991">
            <w:pPr>
              <w:rPr>
                <w:rFonts w:ascii="Arial" w:hAnsi="Arial" w:cs="Arial"/>
              </w:rPr>
            </w:pPr>
            <w:r w:rsidRPr="003A6E32">
              <w:rPr>
                <w:rFonts w:ascii="Arial" w:hAnsi="Arial" w:cs="Arial"/>
              </w:rPr>
              <w:t>Company J</w:t>
            </w:r>
          </w:p>
          <w:p w14:paraId="7169BDC7" w14:textId="77777777" w:rsidR="00D75817" w:rsidRPr="003A6E32" w:rsidRDefault="00D75817" w:rsidP="00C57991">
            <w:pPr>
              <w:rPr>
                <w:rFonts w:ascii="Arial" w:hAnsi="Arial" w:cs="Arial"/>
              </w:rPr>
            </w:pPr>
            <w:r w:rsidRPr="003A6E32">
              <w:rPr>
                <w:rFonts w:ascii="Arial" w:hAnsi="Arial" w:cs="Arial"/>
              </w:rPr>
              <w:t>Born Global</w:t>
            </w:r>
          </w:p>
          <w:p w14:paraId="00A26266" w14:textId="77777777" w:rsidR="00D75817" w:rsidRPr="003A6E32" w:rsidRDefault="00D75817" w:rsidP="00C57991">
            <w:pPr>
              <w:rPr>
                <w:rFonts w:ascii="Arial" w:hAnsi="Arial" w:cs="Arial"/>
              </w:rPr>
            </w:pPr>
          </w:p>
        </w:tc>
        <w:tc>
          <w:tcPr>
            <w:tcW w:w="2051" w:type="dxa"/>
          </w:tcPr>
          <w:p w14:paraId="70A59421" w14:textId="77777777" w:rsidR="00D75817" w:rsidRPr="003A6E32" w:rsidRDefault="00D75817" w:rsidP="00C57991">
            <w:pPr>
              <w:rPr>
                <w:rFonts w:ascii="Arial" w:hAnsi="Arial" w:cs="Arial"/>
              </w:rPr>
            </w:pPr>
            <w:r w:rsidRPr="003A6E32">
              <w:rPr>
                <w:rFonts w:ascii="Arial" w:hAnsi="Arial" w:cs="Arial"/>
              </w:rPr>
              <w:t>70%</w:t>
            </w:r>
          </w:p>
        </w:tc>
        <w:tc>
          <w:tcPr>
            <w:tcW w:w="2268" w:type="dxa"/>
          </w:tcPr>
          <w:p w14:paraId="1B30B538" w14:textId="77777777" w:rsidR="00D75817" w:rsidRPr="003A6E32" w:rsidRDefault="00D75817" w:rsidP="00C57991">
            <w:pPr>
              <w:rPr>
                <w:rFonts w:ascii="Arial" w:hAnsi="Arial" w:cs="Arial"/>
              </w:rPr>
            </w:pPr>
            <w:r w:rsidRPr="003A6E32">
              <w:rPr>
                <w:rFonts w:ascii="Arial" w:hAnsi="Arial" w:cs="Arial"/>
              </w:rPr>
              <w:t>yes</w:t>
            </w:r>
          </w:p>
        </w:tc>
        <w:tc>
          <w:tcPr>
            <w:tcW w:w="2613" w:type="dxa"/>
          </w:tcPr>
          <w:p w14:paraId="36A4F4B2" w14:textId="77777777" w:rsidR="00D75817" w:rsidRPr="003A6E32" w:rsidRDefault="00D75817" w:rsidP="00C57991">
            <w:pPr>
              <w:rPr>
                <w:rFonts w:ascii="Arial" w:hAnsi="Arial" w:cs="Arial"/>
              </w:rPr>
            </w:pPr>
            <w:r w:rsidRPr="003A6E32">
              <w:rPr>
                <w:rFonts w:ascii="Arial" w:hAnsi="Arial" w:cs="Arial"/>
              </w:rPr>
              <w:t>Improvement opportunity</w:t>
            </w:r>
          </w:p>
        </w:tc>
      </w:tr>
    </w:tbl>
    <w:p w14:paraId="0E55B316" w14:textId="77777777" w:rsidR="00D75817" w:rsidRDefault="00D75817" w:rsidP="00D75817">
      <w:pPr>
        <w:rPr>
          <w:rFonts w:ascii="Arial" w:hAnsi="Arial" w:cs="Arial"/>
        </w:rPr>
      </w:pPr>
    </w:p>
    <w:p w14:paraId="08C41336" w14:textId="77777777" w:rsidR="00D75817" w:rsidRDefault="00D75817" w:rsidP="00D75817">
      <w:pPr>
        <w:rPr>
          <w:rFonts w:ascii="Arial" w:hAnsi="Arial" w:cs="Arial"/>
        </w:rPr>
      </w:pPr>
      <w:r>
        <w:rPr>
          <w:rFonts w:ascii="Arial" w:hAnsi="Arial" w:cs="Arial"/>
          <w:vertAlign w:val="superscript"/>
        </w:rPr>
        <w:t>1</w:t>
      </w:r>
      <w:r w:rsidRPr="003A6E32">
        <w:rPr>
          <w:rFonts w:ascii="Arial" w:hAnsi="Arial" w:cs="Arial"/>
        </w:rPr>
        <w:t xml:space="preserve"> </w:t>
      </w:r>
      <w:r>
        <w:rPr>
          <w:rFonts w:ascii="Arial" w:hAnsi="Arial" w:cs="Arial"/>
        </w:rPr>
        <w:t xml:space="preserve">TEA refers to early-stage entrepreneurial activity (within 42 months of business start-up) </w:t>
      </w:r>
    </w:p>
    <w:p w14:paraId="6521A547" w14:textId="77777777" w:rsidR="00D75817" w:rsidRPr="003A6E32" w:rsidRDefault="00D75817" w:rsidP="00D75817">
      <w:pPr>
        <w:rPr>
          <w:rFonts w:ascii="Arial" w:hAnsi="Arial" w:cs="Arial"/>
        </w:rPr>
      </w:pPr>
      <w:r>
        <w:rPr>
          <w:rFonts w:ascii="Arial" w:hAnsi="Arial" w:cs="Arial"/>
          <w:vertAlign w:val="superscript"/>
        </w:rPr>
        <w:t>2</w:t>
      </w:r>
      <w:r w:rsidRPr="003A6E32">
        <w:rPr>
          <w:rFonts w:ascii="Arial" w:hAnsi="Arial" w:cs="Arial"/>
        </w:rPr>
        <w:t xml:space="preserve"> </w:t>
      </w:r>
      <w:r>
        <w:rPr>
          <w:rFonts w:ascii="Arial" w:hAnsi="Arial" w:cs="Arial"/>
        </w:rPr>
        <w:t xml:space="preserve">Motivation </w:t>
      </w:r>
      <w:proofErr w:type="gramStart"/>
      <w:r>
        <w:rPr>
          <w:rFonts w:ascii="Arial" w:hAnsi="Arial" w:cs="Arial"/>
        </w:rPr>
        <w:t>index</w:t>
      </w:r>
      <w:proofErr w:type="gramEnd"/>
      <w:r>
        <w:rPr>
          <w:rFonts w:ascii="Arial" w:hAnsi="Arial" w:cs="Arial"/>
        </w:rPr>
        <w:t xml:space="preserve"> is calculated by taking the p</w:t>
      </w:r>
      <w:r w:rsidRPr="003A6E32">
        <w:rPr>
          <w:rFonts w:ascii="Arial" w:hAnsi="Arial" w:cs="Arial"/>
        </w:rPr>
        <w:t>ercentage of those involved in TEA that are improvement-driven opportunity motivated, divided by the percentage of TEA that is necessity-motivated</w:t>
      </w:r>
      <w:r>
        <w:rPr>
          <w:rFonts w:ascii="Arial" w:hAnsi="Arial" w:cs="Arial"/>
        </w:rPr>
        <w:t>.</w:t>
      </w:r>
    </w:p>
    <w:p w14:paraId="592FBB52" w14:textId="29E5FAB5" w:rsidR="00037A86" w:rsidRPr="00AF5088" w:rsidRDefault="00037A86" w:rsidP="00037A86">
      <w:pPr>
        <w:spacing w:after="240" w:line="480" w:lineRule="auto"/>
        <w:rPr>
          <w:rFonts w:ascii="Arial" w:hAnsi="Arial" w:cs="Arial"/>
          <w:sz w:val="24"/>
          <w:szCs w:val="24"/>
        </w:rPr>
      </w:pPr>
    </w:p>
    <w:p w14:paraId="17320FB5" w14:textId="77777777" w:rsidR="00037A86" w:rsidRPr="00AF5088" w:rsidRDefault="00037A86" w:rsidP="00037A86">
      <w:pPr>
        <w:spacing w:after="240" w:line="480" w:lineRule="auto"/>
        <w:jc w:val="center"/>
        <w:rPr>
          <w:rFonts w:ascii="Arial" w:hAnsi="Arial" w:cs="Arial"/>
          <w:sz w:val="24"/>
          <w:szCs w:val="24"/>
        </w:rPr>
      </w:pPr>
      <w:r w:rsidRPr="00AF5088">
        <w:rPr>
          <w:rFonts w:ascii="Arial" w:hAnsi="Arial" w:cs="Arial"/>
          <w:sz w:val="24"/>
          <w:szCs w:val="24"/>
        </w:rPr>
        <w:t xml:space="preserve">Figure </w:t>
      </w:r>
      <w:bookmarkStart w:id="98" w:name="fig21"/>
      <w:r w:rsidRPr="00AF5088">
        <w:rPr>
          <w:rFonts w:ascii="Arial" w:hAnsi="Arial" w:cs="Arial"/>
          <w:sz w:val="24"/>
          <w:szCs w:val="24"/>
        </w:rPr>
        <w:t>21</w:t>
      </w:r>
      <w:bookmarkEnd w:id="98"/>
      <w:r w:rsidRPr="00AF5088">
        <w:rPr>
          <w:rFonts w:ascii="Arial" w:hAnsi="Arial" w:cs="Arial"/>
          <w:sz w:val="24"/>
          <w:szCs w:val="24"/>
        </w:rPr>
        <w:t>: Comparison of this sample with GEM data for 2018.</w:t>
      </w:r>
    </w:p>
    <w:p w14:paraId="76916133" w14:textId="77777777" w:rsidR="00037A86" w:rsidRPr="00AF5088" w:rsidRDefault="00037A86" w:rsidP="00037A86">
      <w:pPr>
        <w:spacing w:after="240" w:line="480" w:lineRule="auto"/>
        <w:rPr>
          <w:rFonts w:ascii="Arial" w:hAnsi="Arial" w:cs="Arial"/>
          <w:sz w:val="24"/>
          <w:szCs w:val="24"/>
        </w:rPr>
      </w:pPr>
    </w:p>
    <w:p w14:paraId="188FED02" w14:textId="77777777" w:rsidR="00583410" w:rsidRDefault="00583410">
      <w:pPr>
        <w:rPr>
          <w:rFonts w:ascii="Arial" w:hAnsi="Arial" w:cs="Arial"/>
          <w:b/>
          <w:sz w:val="24"/>
          <w:szCs w:val="24"/>
        </w:rPr>
      </w:pPr>
      <w:bookmarkStart w:id="99" w:name="f9"/>
      <w:r>
        <w:rPr>
          <w:rFonts w:ascii="Arial" w:hAnsi="Arial" w:cs="Arial"/>
          <w:b/>
          <w:sz w:val="24"/>
          <w:szCs w:val="24"/>
        </w:rPr>
        <w:lastRenderedPageBreak/>
        <w:br w:type="page"/>
      </w:r>
    </w:p>
    <w:p w14:paraId="022D85F1" w14:textId="33672F57" w:rsidR="002D105D" w:rsidRDefault="002D105D" w:rsidP="00037A86">
      <w:pPr>
        <w:spacing w:after="240" w:line="480" w:lineRule="auto"/>
        <w:rPr>
          <w:rFonts w:ascii="Arial" w:hAnsi="Arial" w:cs="Arial"/>
          <w:b/>
          <w:sz w:val="24"/>
          <w:szCs w:val="24"/>
        </w:rPr>
      </w:pPr>
      <w:r>
        <w:rPr>
          <w:rFonts w:ascii="Arial" w:hAnsi="Arial" w:cs="Arial"/>
          <w:b/>
          <w:sz w:val="24"/>
          <w:szCs w:val="24"/>
        </w:rPr>
        <w:lastRenderedPageBreak/>
        <w:t xml:space="preserve">4.9 </w:t>
      </w:r>
      <w:bookmarkEnd w:id="99"/>
      <w:r>
        <w:rPr>
          <w:rFonts w:ascii="Arial" w:hAnsi="Arial" w:cs="Arial"/>
          <w:b/>
          <w:sz w:val="24"/>
          <w:szCs w:val="24"/>
        </w:rPr>
        <w:t>Green business approaches</w:t>
      </w:r>
    </w:p>
    <w:p w14:paraId="424AE88C" w14:textId="4D925757" w:rsidR="00037A86" w:rsidRPr="00AF5088" w:rsidRDefault="002D105D" w:rsidP="00037A86">
      <w:pPr>
        <w:spacing w:after="240" w:line="480" w:lineRule="auto"/>
        <w:rPr>
          <w:rFonts w:ascii="Arial" w:hAnsi="Arial" w:cs="Arial"/>
          <w:b/>
          <w:sz w:val="24"/>
          <w:szCs w:val="24"/>
        </w:rPr>
      </w:pPr>
      <w:bookmarkStart w:id="100" w:name="f91"/>
      <w:r>
        <w:rPr>
          <w:rFonts w:ascii="Arial" w:hAnsi="Arial" w:cs="Arial"/>
          <w:b/>
          <w:sz w:val="24"/>
          <w:szCs w:val="24"/>
        </w:rPr>
        <w:t xml:space="preserve">4.9.1 </w:t>
      </w:r>
      <w:bookmarkEnd w:id="100"/>
      <w:r w:rsidR="00037A86" w:rsidRPr="00AF5088">
        <w:rPr>
          <w:rFonts w:ascii="Arial" w:hAnsi="Arial" w:cs="Arial"/>
          <w:b/>
          <w:sz w:val="24"/>
          <w:szCs w:val="24"/>
        </w:rPr>
        <w:t>Types of green businesses</w:t>
      </w:r>
    </w:p>
    <w:p w14:paraId="4EC828FC" w14:textId="46D99A36" w:rsidR="00037A86" w:rsidRPr="00AF5088" w:rsidRDefault="00037A86" w:rsidP="00037A86">
      <w:pPr>
        <w:spacing w:after="240" w:line="480" w:lineRule="auto"/>
        <w:rPr>
          <w:rFonts w:ascii="Arial" w:eastAsia="Times New Roman" w:hAnsi="Arial" w:cs="Arial"/>
          <w:sz w:val="24"/>
          <w:szCs w:val="24"/>
          <w:lang w:eastAsia="en-GB"/>
        </w:rPr>
      </w:pPr>
      <w:r w:rsidRPr="00AF5088">
        <w:rPr>
          <w:rFonts w:ascii="Arial" w:eastAsia="Times New Roman" w:hAnsi="Arial" w:cs="Arial"/>
          <w:sz w:val="24"/>
          <w:szCs w:val="24"/>
          <w:lang w:eastAsia="en-GB"/>
        </w:rPr>
        <w:t xml:space="preserve">The types suggested by Walley, Taylor and Greig (2010) are partly </w:t>
      </w:r>
      <w:r w:rsidR="000A52A0">
        <w:rPr>
          <w:rFonts w:ascii="Arial" w:eastAsia="Times New Roman" w:hAnsi="Arial" w:cs="Arial"/>
          <w:sz w:val="24"/>
          <w:szCs w:val="24"/>
          <w:lang w:eastAsia="en-GB"/>
        </w:rPr>
        <w:t>evident</w:t>
      </w:r>
      <w:r w:rsidRPr="00AF5088">
        <w:rPr>
          <w:rFonts w:ascii="Arial" w:eastAsia="Times New Roman" w:hAnsi="Arial" w:cs="Arial"/>
          <w:sz w:val="24"/>
          <w:szCs w:val="24"/>
          <w:lang w:eastAsia="en-GB"/>
        </w:rPr>
        <w:t xml:space="preserve">, although </w:t>
      </w:r>
      <w:r w:rsidR="00B83909">
        <w:rPr>
          <w:rFonts w:ascii="Arial" w:eastAsia="Times New Roman" w:hAnsi="Arial" w:cs="Arial"/>
          <w:sz w:val="24"/>
          <w:szCs w:val="24"/>
          <w:lang w:eastAsia="en-GB"/>
        </w:rPr>
        <w:t>the</w:t>
      </w:r>
      <w:r w:rsidRPr="00AF5088">
        <w:rPr>
          <w:rFonts w:ascii="Arial" w:eastAsia="Times New Roman" w:hAnsi="Arial" w:cs="Arial"/>
          <w:sz w:val="24"/>
          <w:szCs w:val="24"/>
          <w:lang w:eastAsia="en-GB"/>
        </w:rPr>
        <w:t xml:space="preserve"> categor</w:t>
      </w:r>
      <w:r w:rsidR="000561CE">
        <w:rPr>
          <w:rFonts w:ascii="Arial" w:eastAsia="Times New Roman" w:hAnsi="Arial" w:cs="Arial"/>
          <w:sz w:val="24"/>
          <w:szCs w:val="24"/>
          <w:lang w:eastAsia="en-GB"/>
        </w:rPr>
        <w:t>isation</w:t>
      </w:r>
      <w:r w:rsidRPr="00AF5088">
        <w:rPr>
          <w:rFonts w:ascii="Arial" w:eastAsia="Times New Roman" w:hAnsi="Arial" w:cs="Arial"/>
          <w:sz w:val="24"/>
          <w:szCs w:val="24"/>
          <w:lang w:eastAsia="en-GB"/>
        </w:rPr>
        <w:t xml:space="preserve"> </w:t>
      </w:r>
      <w:r w:rsidR="000E6147">
        <w:rPr>
          <w:rFonts w:ascii="Arial" w:eastAsia="Times New Roman" w:hAnsi="Arial" w:cs="Arial"/>
          <w:sz w:val="24"/>
          <w:szCs w:val="24"/>
          <w:lang w:eastAsia="en-GB"/>
        </w:rPr>
        <w:t>does</w:t>
      </w:r>
      <w:r w:rsidRPr="00AF5088">
        <w:rPr>
          <w:rFonts w:ascii="Arial" w:eastAsia="Times New Roman" w:hAnsi="Arial" w:cs="Arial"/>
          <w:sz w:val="24"/>
          <w:szCs w:val="24"/>
          <w:lang w:eastAsia="en-GB"/>
        </w:rPr>
        <w:t xml:space="preserve"> not apply neatly. In many ways </w:t>
      </w:r>
      <w:r w:rsidR="00D57FA2">
        <w:rPr>
          <w:rFonts w:ascii="Arial" w:eastAsia="Times New Roman" w:hAnsi="Arial" w:cs="Arial"/>
          <w:sz w:val="24"/>
          <w:szCs w:val="24"/>
          <w:lang w:eastAsia="en-GB"/>
        </w:rPr>
        <w:t>C</w:t>
      </w:r>
      <w:r w:rsidRPr="00AF5088">
        <w:rPr>
          <w:rFonts w:ascii="Arial" w:eastAsia="Times New Roman" w:hAnsi="Arial" w:cs="Arial"/>
          <w:sz w:val="24"/>
          <w:szCs w:val="24"/>
          <w:lang w:eastAsia="en-GB"/>
        </w:rPr>
        <w:t>ompany A is an innovator opportunist, focused on economic matter</w:t>
      </w:r>
      <w:r w:rsidR="000561CE">
        <w:rPr>
          <w:rFonts w:ascii="Arial" w:eastAsia="Times New Roman" w:hAnsi="Arial" w:cs="Arial"/>
          <w:sz w:val="24"/>
          <w:szCs w:val="24"/>
          <w:lang w:eastAsia="en-GB"/>
        </w:rPr>
        <w:t>s</w:t>
      </w:r>
      <w:r w:rsidRPr="00AF5088">
        <w:rPr>
          <w:rFonts w:ascii="Arial" w:eastAsia="Times New Roman" w:hAnsi="Arial" w:cs="Arial"/>
          <w:sz w:val="24"/>
          <w:szCs w:val="24"/>
          <w:lang w:eastAsia="en-GB"/>
        </w:rPr>
        <w:t xml:space="preserve">, aiming to be competitive with non-eco brands and establish global leadership. Yet despite this economic focus, green matters are calculated </w:t>
      </w:r>
      <w:r w:rsidR="000A52A0">
        <w:rPr>
          <w:rFonts w:ascii="Arial" w:eastAsia="Times New Roman" w:hAnsi="Arial" w:cs="Arial"/>
          <w:sz w:val="24"/>
          <w:szCs w:val="24"/>
          <w:lang w:eastAsia="en-GB"/>
        </w:rPr>
        <w:t xml:space="preserve">and reported on and </w:t>
      </w:r>
      <w:r w:rsidRPr="00AF5088">
        <w:rPr>
          <w:rFonts w:ascii="Arial" w:eastAsia="Times New Roman" w:hAnsi="Arial" w:cs="Arial"/>
          <w:sz w:val="24"/>
          <w:szCs w:val="24"/>
          <w:lang w:eastAsia="en-GB"/>
        </w:rPr>
        <w:t xml:space="preserve">at the core of the business, </w:t>
      </w:r>
      <w:r w:rsidR="000561CE">
        <w:rPr>
          <w:rFonts w:ascii="Arial" w:eastAsia="Times New Roman" w:hAnsi="Arial" w:cs="Arial"/>
          <w:sz w:val="24"/>
          <w:szCs w:val="24"/>
          <w:lang w:eastAsia="en-GB"/>
        </w:rPr>
        <w:t>making</w:t>
      </w:r>
      <w:r w:rsidRPr="00AF5088">
        <w:rPr>
          <w:rFonts w:ascii="Arial" w:eastAsia="Times New Roman" w:hAnsi="Arial" w:cs="Arial"/>
          <w:sz w:val="24"/>
          <w:szCs w:val="24"/>
          <w:lang w:eastAsia="en-GB"/>
        </w:rPr>
        <w:t xml:space="preserve"> it as amongst the most sustainability focused according to </w:t>
      </w:r>
      <w:r w:rsidR="000561CE">
        <w:rPr>
          <w:rFonts w:ascii="Arial" w:eastAsia="Times New Roman" w:hAnsi="Arial" w:cs="Arial"/>
          <w:sz w:val="24"/>
          <w:szCs w:val="24"/>
          <w:lang w:eastAsia="en-GB"/>
        </w:rPr>
        <w:t xml:space="preserve">the criteria provided by </w:t>
      </w:r>
      <w:proofErr w:type="spellStart"/>
      <w:r w:rsidRPr="00AF5088">
        <w:rPr>
          <w:rFonts w:ascii="Arial" w:eastAsia="Times New Roman" w:hAnsi="Arial" w:cs="Arial"/>
          <w:sz w:val="24"/>
          <w:szCs w:val="24"/>
          <w:lang w:eastAsia="en-GB"/>
        </w:rPr>
        <w:t>Schaltegger</w:t>
      </w:r>
      <w:proofErr w:type="spellEnd"/>
      <w:r w:rsidRPr="00AF5088">
        <w:rPr>
          <w:rFonts w:ascii="Arial" w:eastAsia="Times New Roman" w:hAnsi="Arial" w:cs="Arial"/>
          <w:sz w:val="24"/>
          <w:szCs w:val="24"/>
          <w:lang w:eastAsia="en-GB"/>
        </w:rPr>
        <w:t xml:space="preserve"> (2010).</w:t>
      </w:r>
    </w:p>
    <w:p w14:paraId="6FD93B7D" w14:textId="77777777" w:rsidR="00037A86" w:rsidRPr="00AF5088" w:rsidRDefault="00037A86" w:rsidP="00037A86">
      <w:pPr>
        <w:spacing w:after="240" w:line="480" w:lineRule="auto"/>
        <w:rPr>
          <w:rFonts w:ascii="Arial" w:hAnsi="Arial" w:cs="Arial"/>
          <w:sz w:val="24"/>
          <w:szCs w:val="24"/>
        </w:rPr>
      </w:pPr>
    </w:p>
    <w:p w14:paraId="7BCC127B" w14:textId="059B7176" w:rsidR="00037A86" w:rsidRPr="00AF5088" w:rsidRDefault="00037A86" w:rsidP="00037A86">
      <w:pPr>
        <w:spacing w:after="240" w:line="480" w:lineRule="auto"/>
        <w:rPr>
          <w:rFonts w:ascii="Arial" w:hAnsi="Arial" w:cs="Arial"/>
          <w:sz w:val="24"/>
          <w:szCs w:val="24"/>
        </w:rPr>
      </w:pPr>
      <w:r w:rsidRPr="00AF5088">
        <w:rPr>
          <w:rFonts w:ascii="Arial" w:hAnsi="Arial" w:cs="Arial"/>
          <w:sz w:val="24"/>
          <w:szCs w:val="24"/>
        </w:rPr>
        <w:t xml:space="preserve">Environmental and ethical practice is checked and monitored at every stage in </w:t>
      </w:r>
      <w:r w:rsidR="000C64F7">
        <w:rPr>
          <w:rFonts w:ascii="Arial" w:hAnsi="Arial" w:cs="Arial"/>
          <w:sz w:val="24"/>
          <w:szCs w:val="24"/>
        </w:rPr>
        <w:t>b</w:t>
      </w:r>
      <w:r w:rsidRPr="00AF5088">
        <w:rPr>
          <w:rFonts w:ascii="Arial" w:hAnsi="Arial" w:cs="Arial"/>
          <w:sz w:val="24"/>
          <w:szCs w:val="24"/>
        </w:rPr>
        <w:t xml:space="preserve">orn </w:t>
      </w:r>
      <w:r w:rsidR="000C64F7">
        <w:rPr>
          <w:rFonts w:ascii="Arial" w:hAnsi="Arial" w:cs="Arial"/>
          <w:sz w:val="24"/>
          <w:szCs w:val="24"/>
        </w:rPr>
        <w:t>g</w:t>
      </w:r>
      <w:r w:rsidRPr="00AF5088">
        <w:rPr>
          <w:rFonts w:ascii="Arial" w:hAnsi="Arial" w:cs="Arial"/>
          <w:sz w:val="24"/>
          <w:szCs w:val="24"/>
        </w:rPr>
        <w:t xml:space="preserve">lobal </w:t>
      </w:r>
      <w:r w:rsidR="00DB5060">
        <w:rPr>
          <w:rFonts w:ascii="Arial" w:hAnsi="Arial" w:cs="Arial"/>
          <w:sz w:val="24"/>
          <w:szCs w:val="24"/>
        </w:rPr>
        <w:t>B</w:t>
      </w:r>
      <w:r w:rsidRPr="00AF5088">
        <w:rPr>
          <w:rFonts w:ascii="Arial" w:hAnsi="Arial" w:cs="Arial"/>
          <w:sz w:val="24"/>
          <w:szCs w:val="24"/>
        </w:rPr>
        <w:t xml:space="preserve">usiness J, despite its micro business size. The importance of campaigns and ethos </w:t>
      </w:r>
      <w:r w:rsidR="000E6147">
        <w:rPr>
          <w:rFonts w:ascii="Arial" w:hAnsi="Arial" w:cs="Arial"/>
          <w:sz w:val="24"/>
          <w:szCs w:val="24"/>
        </w:rPr>
        <w:t xml:space="preserve">to J </w:t>
      </w:r>
      <w:r w:rsidRPr="00AF5088">
        <w:rPr>
          <w:rFonts w:ascii="Arial" w:hAnsi="Arial" w:cs="Arial"/>
          <w:sz w:val="24"/>
          <w:szCs w:val="24"/>
        </w:rPr>
        <w:t>suggest</w:t>
      </w:r>
      <w:r w:rsidR="000E6147">
        <w:rPr>
          <w:rFonts w:ascii="Arial" w:hAnsi="Arial" w:cs="Arial"/>
          <w:sz w:val="24"/>
          <w:szCs w:val="24"/>
        </w:rPr>
        <w:t>s</w:t>
      </w:r>
      <w:r w:rsidRPr="00AF5088">
        <w:rPr>
          <w:rFonts w:ascii="Arial" w:hAnsi="Arial" w:cs="Arial"/>
          <w:sz w:val="24"/>
          <w:szCs w:val="24"/>
        </w:rPr>
        <w:t xml:space="preserve"> this business fits the ethical maverick category.</w:t>
      </w:r>
    </w:p>
    <w:p w14:paraId="5EEE046C" w14:textId="24FDD24D" w:rsidR="00037A86" w:rsidRPr="00AF5088" w:rsidRDefault="00037A86" w:rsidP="00037A86">
      <w:pPr>
        <w:spacing w:after="240" w:line="480" w:lineRule="auto"/>
        <w:ind w:left="720"/>
        <w:rPr>
          <w:rFonts w:ascii="Arial" w:hAnsi="Arial" w:cs="Arial"/>
          <w:i/>
          <w:sz w:val="24"/>
          <w:szCs w:val="24"/>
        </w:rPr>
      </w:pPr>
      <w:r>
        <w:rPr>
          <w:rFonts w:ascii="Arial" w:hAnsi="Arial" w:cs="Arial"/>
          <w:i/>
          <w:sz w:val="24"/>
          <w:szCs w:val="24"/>
        </w:rPr>
        <w:t>“</w:t>
      </w:r>
      <w:r w:rsidRPr="00AF5088">
        <w:rPr>
          <w:rFonts w:ascii="Arial" w:hAnsi="Arial" w:cs="Arial"/>
          <w:i/>
          <w:sz w:val="24"/>
          <w:szCs w:val="24"/>
        </w:rPr>
        <w:t>We support campaigns to change things. We support Stonewall’s campaign for LGBT [Lesbian, gay bisexual and transgender] equality. We support moves away from using pesticides. We believe it’s important to get certificates to show your standards. We ask suppliers questions, like do you sell to China, even though they insist on testing on animals? By doing this we can change the industry at every level.</w:t>
      </w:r>
      <w:r>
        <w:rPr>
          <w:rFonts w:ascii="Arial" w:hAnsi="Arial" w:cs="Arial"/>
          <w:i/>
          <w:sz w:val="24"/>
          <w:szCs w:val="24"/>
        </w:rPr>
        <w:t>”</w:t>
      </w:r>
    </w:p>
    <w:p w14:paraId="6C2C9A4B" w14:textId="77777777" w:rsidR="00037A86" w:rsidRPr="00AF5088" w:rsidRDefault="00037A86" w:rsidP="00037A86">
      <w:pPr>
        <w:spacing w:after="240" w:line="480" w:lineRule="auto"/>
        <w:rPr>
          <w:rFonts w:ascii="Arial" w:hAnsi="Arial" w:cs="Arial"/>
          <w:sz w:val="24"/>
          <w:szCs w:val="24"/>
        </w:rPr>
      </w:pPr>
    </w:p>
    <w:p w14:paraId="06282124" w14:textId="396DDAAE" w:rsidR="00037A86" w:rsidRPr="00AF5088" w:rsidRDefault="00037A86" w:rsidP="00037A86">
      <w:pPr>
        <w:spacing w:after="240" w:line="480" w:lineRule="auto"/>
        <w:rPr>
          <w:rFonts w:ascii="Arial" w:hAnsi="Arial" w:cs="Arial"/>
          <w:sz w:val="24"/>
          <w:szCs w:val="24"/>
        </w:rPr>
      </w:pPr>
      <w:r w:rsidRPr="00AF5088">
        <w:rPr>
          <w:rFonts w:ascii="Arial" w:hAnsi="Arial" w:cs="Arial"/>
          <w:sz w:val="24"/>
          <w:szCs w:val="24"/>
        </w:rPr>
        <w:t xml:space="preserve">Some businesses emphasised ethical credentials more than green ones, without viewing them as opposed. A priority for </w:t>
      </w:r>
      <w:r w:rsidR="00DB5060">
        <w:rPr>
          <w:rFonts w:ascii="Arial" w:hAnsi="Arial" w:cs="Arial"/>
          <w:sz w:val="24"/>
          <w:szCs w:val="24"/>
        </w:rPr>
        <w:t>B</w:t>
      </w:r>
      <w:r w:rsidR="000561CE">
        <w:rPr>
          <w:rFonts w:ascii="Arial" w:hAnsi="Arial" w:cs="Arial"/>
          <w:sz w:val="24"/>
          <w:szCs w:val="24"/>
        </w:rPr>
        <w:t xml:space="preserve">usiness </w:t>
      </w:r>
      <w:r w:rsidRPr="00AF5088">
        <w:rPr>
          <w:rFonts w:ascii="Arial" w:hAnsi="Arial" w:cs="Arial"/>
          <w:sz w:val="24"/>
          <w:szCs w:val="24"/>
        </w:rPr>
        <w:t xml:space="preserve">G was to stabilise and expand </w:t>
      </w:r>
      <w:r w:rsidRPr="00AF5088">
        <w:rPr>
          <w:rFonts w:ascii="Arial" w:hAnsi="Arial" w:cs="Arial"/>
          <w:sz w:val="24"/>
          <w:szCs w:val="24"/>
        </w:rPr>
        <w:lastRenderedPageBreak/>
        <w:t xml:space="preserve">sales with exports, putting economic focus first, </w:t>
      </w:r>
      <w:r w:rsidR="000A52A0">
        <w:rPr>
          <w:rFonts w:ascii="Arial" w:hAnsi="Arial" w:cs="Arial"/>
          <w:sz w:val="24"/>
          <w:szCs w:val="24"/>
        </w:rPr>
        <w:t xml:space="preserve">in so doing </w:t>
      </w:r>
      <w:r w:rsidRPr="00AF5088">
        <w:rPr>
          <w:rFonts w:ascii="Arial" w:hAnsi="Arial" w:cs="Arial"/>
          <w:sz w:val="24"/>
          <w:szCs w:val="24"/>
        </w:rPr>
        <w:t xml:space="preserve">helping to preserve livelihoods </w:t>
      </w:r>
      <w:r w:rsidR="000E6147">
        <w:rPr>
          <w:rFonts w:ascii="Arial" w:hAnsi="Arial" w:cs="Arial"/>
          <w:sz w:val="24"/>
          <w:szCs w:val="24"/>
        </w:rPr>
        <w:t xml:space="preserve">of </w:t>
      </w:r>
      <w:r w:rsidRPr="00AF5088">
        <w:rPr>
          <w:rFonts w:ascii="Arial" w:hAnsi="Arial" w:cs="Arial"/>
          <w:sz w:val="24"/>
          <w:szCs w:val="24"/>
        </w:rPr>
        <w:t xml:space="preserve">organic fair-trade farmers. Standards of animal welfare are also cited as important. D emphasises fair trade, as does H, </w:t>
      </w:r>
      <w:r w:rsidR="000A52A0">
        <w:rPr>
          <w:rFonts w:ascii="Arial" w:hAnsi="Arial" w:cs="Arial"/>
          <w:sz w:val="24"/>
          <w:szCs w:val="24"/>
        </w:rPr>
        <w:t>and</w:t>
      </w:r>
      <w:r w:rsidRPr="00AF5088">
        <w:rPr>
          <w:rFonts w:ascii="Arial" w:hAnsi="Arial" w:cs="Arial"/>
          <w:sz w:val="24"/>
          <w:szCs w:val="24"/>
        </w:rPr>
        <w:t xml:space="preserve"> this goes hand in hand with sustainability:</w:t>
      </w:r>
    </w:p>
    <w:p w14:paraId="4C8C1926" w14:textId="77777777" w:rsidR="00037A86" w:rsidRPr="00AF5088" w:rsidRDefault="00037A86" w:rsidP="00037A86">
      <w:pPr>
        <w:spacing w:after="240" w:line="480" w:lineRule="auto"/>
        <w:ind w:left="720"/>
        <w:rPr>
          <w:rFonts w:ascii="Arial" w:hAnsi="Arial" w:cs="Arial"/>
          <w:i/>
          <w:sz w:val="24"/>
          <w:szCs w:val="24"/>
        </w:rPr>
      </w:pPr>
      <w:r>
        <w:rPr>
          <w:rFonts w:ascii="Arial" w:hAnsi="Arial" w:cs="Arial"/>
          <w:i/>
          <w:sz w:val="24"/>
          <w:szCs w:val="24"/>
        </w:rPr>
        <w:t>“</w:t>
      </w:r>
      <w:r w:rsidRPr="00AF5088">
        <w:rPr>
          <w:rFonts w:ascii="Arial" w:hAnsi="Arial" w:cs="Arial"/>
          <w:i/>
          <w:sz w:val="24"/>
          <w:szCs w:val="24"/>
        </w:rPr>
        <w:t>We make sure that our suppliers always take from sustainable sources. The business has signed up to a fair-trade scheme which guarantees producers a fair price for what we buy. We also donate 1% of turnover to environmental charities each year. We are also part of the B company movement. B companies sign up and are certified to balance profit with making sure all decisions have positive impact.</w:t>
      </w:r>
      <w:r>
        <w:rPr>
          <w:rFonts w:ascii="Arial" w:hAnsi="Arial" w:cs="Arial"/>
          <w:i/>
          <w:sz w:val="24"/>
          <w:szCs w:val="24"/>
        </w:rPr>
        <w:t>”</w:t>
      </w:r>
      <w:r w:rsidRPr="00AF5088">
        <w:rPr>
          <w:rFonts w:ascii="Arial" w:hAnsi="Arial" w:cs="Arial"/>
          <w:i/>
          <w:sz w:val="24"/>
          <w:szCs w:val="24"/>
        </w:rPr>
        <w:t xml:space="preserve"> </w:t>
      </w:r>
    </w:p>
    <w:p w14:paraId="35ADB40D" w14:textId="77777777" w:rsidR="00037A86" w:rsidRPr="00AF5088" w:rsidRDefault="00037A86" w:rsidP="00037A86">
      <w:pPr>
        <w:spacing w:after="240" w:line="480" w:lineRule="auto"/>
        <w:rPr>
          <w:rFonts w:ascii="Arial" w:hAnsi="Arial" w:cs="Arial"/>
          <w:sz w:val="24"/>
          <w:szCs w:val="24"/>
        </w:rPr>
      </w:pPr>
    </w:p>
    <w:p w14:paraId="63E12A1E" w14:textId="18758265" w:rsidR="00037A86" w:rsidRPr="00AF5088" w:rsidRDefault="00037A86" w:rsidP="00037A86">
      <w:pPr>
        <w:spacing w:after="240" w:line="480" w:lineRule="auto"/>
        <w:rPr>
          <w:rFonts w:ascii="Arial" w:hAnsi="Arial" w:cs="Arial"/>
          <w:sz w:val="24"/>
          <w:szCs w:val="24"/>
        </w:rPr>
      </w:pPr>
      <w:r w:rsidRPr="00AF5088">
        <w:rPr>
          <w:rFonts w:ascii="Arial" w:hAnsi="Arial" w:cs="Arial"/>
          <w:sz w:val="24"/>
          <w:szCs w:val="24"/>
        </w:rPr>
        <w:t xml:space="preserve">Company I </w:t>
      </w:r>
      <w:proofErr w:type="gramStart"/>
      <w:r w:rsidRPr="00AF5088">
        <w:rPr>
          <w:rFonts w:ascii="Arial" w:hAnsi="Arial" w:cs="Arial"/>
          <w:sz w:val="24"/>
          <w:szCs w:val="24"/>
        </w:rPr>
        <w:t>tracks</w:t>
      </w:r>
      <w:proofErr w:type="gramEnd"/>
      <w:r w:rsidRPr="00AF5088">
        <w:rPr>
          <w:rFonts w:ascii="Arial" w:hAnsi="Arial" w:cs="Arial"/>
          <w:sz w:val="24"/>
          <w:szCs w:val="24"/>
        </w:rPr>
        <w:t xml:space="preserve"> sustainability </w:t>
      </w:r>
      <w:r w:rsidR="00B83909">
        <w:rPr>
          <w:rFonts w:ascii="Arial" w:hAnsi="Arial" w:cs="Arial"/>
          <w:sz w:val="24"/>
          <w:szCs w:val="24"/>
        </w:rPr>
        <w:t>and advertises this to differentiate their service</w:t>
      </w:r>
      <w:r w:rsidRPr="00AF5088">
        <w:rPr>
          <w:rFonts w:ascii="Arial" w:hAnsi="Arial" w:cs="Arial"/>
          <w:sz w:val="24"/>
          <w:szCs w:val="24"/>
        </w:rPr>
        <w:t>:</w:t>
      </w:r>
    </w:p>
    <w:p w14:paraId="5019A11B" w14:textId="77777777" w:rsidR="00037A86" w:rsidRPr="00AF5088" w:rsidRDefault="00037A86" w:rsidP="00037A86">
      <w:pPr>
        <w:spacing w:after="240" w:line="480" w:lineRule="auto"/>
        <w:ind w:left="720"/>
        <w:rPr>
          <w:rFonts w:ascii="Arial" w:hAnsi="Arial" w:cs="Arial"/>
          <w:i/>
          <w:sz w:val="24"/>
          <w:szCs w:val="24"/>
        </w:rPr>
      </w:pPr>
      <w:r>
        <w:rPr>
          <w:rFonts w:ascii="Arial" w:hAnsi="Arial" w:cs="Arial"/>
          <w:i/>
          <w:sz w:val="24"/>
          <w:szCs w:val="24"/>
        </w:rPr>
        <w:t>“</w:t>
      </w:r>
      <w:r w:rsidRPr="00AF5088">
        <w:rPr>
          <w:rFonts w:ascii="Arial" w:hAnsi="Arial" w:cs="Arial"/>
          <w:i/>
          <w:sz w:val="24"/>
          <w:szCs w:val="24"/>
        </w:rPr>
        <w:t>We use biodiesel in our vans, which is made from recycled chip shop oil. We only use recycled packaging and wrapping paper. Our website is run on a solar powered server. In every way we could think of, we’ve gone green…The removals business is very competitive and it didn’t cost much to go green. We are able to differentiate ourselves from other removal companies by being green.</w:t>
      </w:r>
      <w:r>
        <w:rPr>
          <w:rFonts w:ascii="Arial" w:hAnsi="Arial" w:cs="Arial"/>
          <w:i/>
          <w:sz w:val="24"/>
          <w:szCs w:val="24"/>
        </w:rPr>
        <w:t>”</w:t>
      </w:r>
      <w:r w:rsidRPr="00AF5088">
        <w:rPr>
          <w:rFonts w:ascii="Arial" w:hAnsi="Arial" w:cs="Arial"/>
          <w:i/>
          <w:sz w:val="24"/>
          <w:szCs w:val="24"/>
        </w:rPr>
        <w:t xml:space="preserve"> </w:t>
      </w:r>
    </w:p>
    <w:p w14:paraId="02466B58" w14:textId="77777777" w:rsidR="00037A86" w:rsidRPr="00AF5088" w:rsidRDefault="00037A86" w:rsidP="00037A86">
      <w:pPr>
        <w:spacing w:after="240" w:line="480" w:lineRule="auto"/>
        <w:rPr>
          <w:rFonts w:ascii="Arial" w:hAnsi="Arial" w:cs="Arial"/>
          <w:sz w:val="24"/>
          <w:szCs w:val="24"/>
        </w:rPr>
      </w:pPr>
    </w:p>
    <w:p w14:paraId="6290BCF9" w14:textId="6F181C01" w:rsidR="00037A86" w:rsidRPr="00AF5088" w:rsidRDefault="00037A86" w:rsidP="00037A86">
      <w:pPr>
        <w:spacing w:after="240" w:line="480" w:lineRule="auto"/>
        <w:rPr>
          <w:rFonts w:ascii="Arial" w:hAnsi="Arial" w:cs="Arial"/>
          <w:sz w:val="24"/>
          <w:szCs w:val="24"/>
        </w:rPr>
      </w:pPr>
      <w:r w:rsidRPr="00AF5088">
        <w:rPr>
          <w:rFonts w:ascii="Arial" w:hAnsi="Arial" w:cs="Arial"/>
          <w:sz w:val="24"/>
          <w:szCs w:val="24"/>
        </w:rPr>
        <w:t>B is a champion of sustainability across the business, including organic for quality, animal welfare and with a story to tell:</w:t>
      </w:r>
    </w:p>
    <w:p w14:paraId="65AE8A87" w14:textId="77777777" w:rsidR="00037A86" w:rsidRPr="00AF5088" w:rsidRDefault="00037A86" w:rsidP="00037A86">
      <w:pPr>
        <w:spacing w:after="240" w:line="480" w:lineRule="auto"/>
        <w:ind w:left="720"/>
        <w:rPr>
          <w:rFonts w:ascii="Arial" w:hAnsi="Arial" w:cs="Arial"/>
          <w:i/>
          <w:sz w:val="24"/>
          <w:szCs w:val="24"/>
        </w:rPr>
      </w:pPr>
      <w:r>
        <w:rPr>
          <w:rFonts w:ascii="Arial" w:hAnsi="Arial" w:cs="Arial"/>
          <w:i/>
          <w:sz w:val="24"/>
          <w:szCs w:val="24"/>
        </w:rPr>
        <w:lastRenderedPageBreak/>
        <w:t>“</w:t>
      </w:r>
      <w:r w:rsidRPr="00AF5088">
        <w:rPr>
          <w:rFonts w:ascii="Arial" w:hAnsi="Arial" w:cs="Arial"/>
          <w:i/>
          <w:sz w:val="24"/>
          <w:szCs w:val="24"/>
        </w:rPr>
        <w:t>We are one of the few farming businesses left where everything is field to plate; traceable, sustainable… We have started doing a lot of alternative energy projects, from wind turbines to solar and hydro and geothermal energy to power the farm.</w:t>
      </w:r>
      <w:r>
        <w:rPr>
          <w:rFonts w:ascii="Arial" w:hAnsi="Arial" w:cs="Arial"/>
          <w:i/>
          <w:sz w:val="24"/>
          <w:szCs w:val="24"/>
        </w:rPr>
        <w:t>”</w:t>
      </w:r>
    </w:p>
    <w:p w14:paraId="7405475D" w14:textId="77777777" w:rsidR="00037A86" w:rsidRPr="00AF5088" w:rsidRDefault="00037A86" w:rsidP="00037A86">
      <w:pPr>
        <w:spacing w:after="240" w:line="480" w:lineRule="auto"/>
        <w:rPr>
          <w:rFonts w:ascii="Arial" w:hAnsi="Arial" w:cs="Arial"/>
          <w:sz w:val="24"/>
          <w:szCs w:val="24"/>
        </w:rPr>
      </w:pPr>
    </w:p>
    <w:p w14:paraId="098FB153" w14:textId="6C40A7D8" w:rsidR="00037A86" w:rsidRPr="00AF5088" w:rsidRDefault="00037A86" w:rsidP="00037A86">
      <w:pPr>
        <w:spacing w:after="240" w:line="480" w:lineRule="auto"/>
        <w:rPr>
          <w:rFonts w:ascii="Arial" w:hAnsi="Arial" w:cs="Arial"/>
          <w:sz w:val="24"/>
          <w:szCs w:val="24"/>
        </w:rPr>
      </w:pPr>
      <w:r w:rsidRPr="00AF5088">
        <w:rPr>
          <w:rFonts w:ascii="Arial" w:hAnsi="Arial" w:cs="Arial"/>
          <w:sz w:val="24"/>
          <w:szCs w:val="24"/>
        </w:rPr>
        <w:t xml:space="preserve">The common factor in all, regardless of extent, </w:t>
      </w:r>
      <w:r w:rsidR="002330AE">
        <w:rPr>
          <w:rFonts w:ascii="Arial" w:hAnsi="Arial" w:cs="Arial"/>
          <w:sz w:val="24"/>
          <w:szCs w:val="24"/>
        </w:rPr>
        <w:t>is</w:t>
      </w:r>
      <w:r w:rsidRPr="00AF5088">
        <w:rPr>
          <w:rFonts w:ascii="Arial" w:hAnsi="Arial" w:cs="Arial"/>
          <w:sz w:val="24"/>
          <w:szCs w:val="24"/>
        </w:rPr>
        <w:t xml:space="preserve"> the distinguishing added value of greenness</w:t>
      </w:r>
      <w:r w:rsidR="002330AE">
        <w:rPr>
          <w:rFonts w:ascii="Arial" w:hAnsi="Arial" w:cs="Arial"/>
          <w:sz w:val="24"/>
          <w:szCs w:val="24"/>
        </w:rPr>
        <w:t>. This is</w:t>
      </w:r>
      <w:r w:rsidRPr="00AF5088">
        <w:rPr>
          <w:rFonts w:ascii="Arial" w:hAnsi="Arial" w:cs="Arial"/>
          <w:sz w:val="24"/>
          <w:szCs w:val="24"/>
        </w:rPr>
        <w:t xml:space="preserve"> couched in terms universally</w:t>
      </w:r>
      <w:r w:rsidR="002330AE" w:rsidRPr="002330AE">
        <w:rPr>
          <w:rFonts w:ascii="Arial" w:hAnsi="Arial" w:cs="Arial"/>
          <w:sz w:val="24"/>
          <w:szCs w:val="24"/>
        </w:rPr>
        <w:t xml:space="preserve"> </w:t>
      </w:r>
      <w:r w:rsidR="002330AE">
        <w:rPr>
          <w:rFonts w:ascii="Arial" w:hAnsi="Arial" w:cs="Arial"/>
          <w:sz w:val="24"/>
          <w:szCs w:val="24"/>
        </w:rPr>
        <w:t>appreciable</w:t>
      </w:r>
      <w:r w:rsidRPr="00AF5088">
        <w:rPr>
          <w:rFonts w:ascii="Arial" w:hAnsi="Arial" w:cs="Arial"/>
          <w:sz w:val="24"/>
          <w:szCs w:val="24"/>
        </w:rPr>
        <w:t xml:space="preserve">: fair trade </w:t>
      </w:r>
      <w:r w:rsidR="000B7720">
        <w:rPr>
          <w:rFonts w:ascii="Arial" w:hAnsi="Arial" w:cs="Arial"/>
          <w:sz w:val="24"/>
          <w:szCs w:val="24"/>
        </w:rPr>
        <w:t>world-wide</w:t>
      </w:r>
      <w:r w:rsidRPr="00AF5088">
        <w:rPr>
          <w:rFonts w:ascii="Arial" w:hAnsi="Arial" w:cs="Arial"/>
          <w:sz w:val="24"/>
          <w:szCs w:val="24"/>
        </w:rPr>
        <w:t>; sustainability for the good of the global environment. This support</w:t>
      </w:r>
      <w:r w:rsidR="002330AE">
        <w:rPr>
          <w:rFonts w:ascii="Arial" w:hAnsi="Arial" w:cs="Arial"/>
          <w:sz w:val="24"/>
          <w:szCs w:val="24"/>
        </w:rPr>
        <w:t>s</w:t>
      </w:r>
      <w:r w:rsidRPr="00AF5088">
        <w:rPr>
          <w:rFonts w:ascii="Arial" w:hAnsi="Arial" w:cs="Arial"/>
          <w:sz w:val="24"/>
          <w:szCs w:val="24"/>
        </w:rPr>
        <w:t xml:space="preserve"> </w:t>
      </w:r>
      <w:r w:rsidR="002330AE">
        <w:rPr>
          <w:rFonts w:ascii="Arial" w:hAnsi="Arial" w:cs="Arial"/>
          <w:sz w:val="24"/>
          <w:szCs w:val="24"/>
        </w:rPr>
        <w:t>Collins’ suggestion (2008)</w:t>
      </w:r>
      <w:r w:rsidRPr="00AF5088">
        <w:rPr>
          <w:rFonts w:ascii="Arial" w:hAnsi="Arial" w:cs="Arial"/>
          <w:sz w:val="24"/>
          <w:szCs w:val="24"/>
        </w:rPr>
        <w:t xml:space="preserve"> that green and ethical factors are creating competitive advantage.</w:t>
      </w:r>
    </w:p>
    <w:p w14:paraId="68927E6A" w14:textId="77777777" w:rsidR="00037A86" w:rsidRPr="00AF5088" w:rsidRDefault="00037A86" w:rsidP="00037A86">
      <w:pPr>
        <w:spacing w:after="240" w:line="480" w:lineRule="auto"/>
        <w:rPr>
          <w:rFonts w:ascii="Arial" w:hAnsi="Arial" w:cs="Arial"/>
          <w:sz w:val="24"/>
          <w:szCs w:val="24"/>
        </w:rPr>
      </w:pPr>
    </w:p>
    <w:p w14:paraId="57088A5D" w14:textId="39E6CB70" w:rsidR="00037A86" w:rsidRPr="00AF5088" w:rsidRDefault="002D105D" w:rsidP="00037A86">
      <w:pPr>
        <w:spacing w:after="240" w:line="480" w:lineRule="auto"/>
        <w:rPr>
          <w:rFonts w:ascii="Arial" w:hAnsi="Arial" w:cs="Arial"/>
          <w:b/>
          <w:sz w:val="24"/>
          <w:szCs w:val="24"/>
        </w:rPr>
      </w:pPr>
      <w:bookmarkStart w:id="101" w:name="f92"/>
      <w:r>
        <w:rPr>
          <w:rFonts w:ascii="Arial" w:hAnsi="Arial" w:cs="Arial"/>
          <w:b/>
          <w:sz w:val="24"/>
          <w:szCs w:val="24"/>
        </w:rPr>
        <w:t xml:space="preserve">4.9.2 </w:t>
      </w:r>
      <w:bookmarkEnd w:id="101"/>
      <w:r w:rsidR="00037A86" w:rsidRPr="00AF5088">
        <w:rPr>
          <w:rFonts w:ascii="Arial" w:hAnsi="Arial" w:cs="Arial"/>
          <w:b/>
          <w:sz w:val="24"/>
          <w:szCs w:val="24"/>
        </w:rPr>
        <w:t>Green certifications</w:t>
      </w:r>
    </w:p>
    <w:p w14:paraId="0893DC0F" w14:textId="35900E2D" w:rsidR="00037A86" w:rsidRPr="00AF5088" w:rsidRDefault="007F6D6D" w:rsidP="00037A86">
      <w:pPr>
        <w:spacing w:after="240" w:line="480" w:lineRule="auto"/>
        <w:rPr>
          <w:rFonts w:ascii="Arial" w:hAnsi="Arial" w:cs="Arial"/>
          <w:sz w:val="24"/>
          <w:szCs w:val="24"/>
        </w:rPr>
      </w:pPr>
      <w:r>
        <w:rPr>
          <w:rFonts w:ascii="Arial" w:hAnsi="Arial" w:cs="Arial"/>
          <w:sz w:val="24"/>
          <w:szCs w:val="24"/>
        </w:rPr>
        <w:t xml:space="preserve">The importance of green credentials which can be trusted is an emerging theme from this research. </w:t>
      </w:r>
      <w:r w:rsidR="00037A86" w:rsidRPr="00AF5088">
        <w:rPr>
          <w:rFonts w:ascii="Arial" w:hAnsi="Arial" w:cs="Arial"/>
          <w:sz w:val="24"/>
          <w:szCs w:val="24"/>
        </w:rPr>
        <w:t xml:space="preserve">Figure 22 shows the certifications referred to in the interviews. Customers are paying a premium </w:t>
      </w:r>
      <w:r w:rsidR="00524D1C">
        <w:rPr>
          <w:rFonts w:ascii="Arial" w:hAnsi="Arial" w:cs="Arial"/>
          <w:sz w:val="24"/>
          <w:szCs w:val="24"/>
        </w:rPr>
        <w:t>for</w:t>
      </w:r>
      <w:r w:rsidR="00037A86" w:rsidRPr="00AF5088">
        <w:rPr>
          <w:rFonts w:ascii="Arial" w:hAnsi="Arial" w:cs="Arial"/>
          <w:sz w:val="24"/>
          <w:szCs w:val="24"/>
        </w:rPr>
        <w:t xml:space="preserve"> </w:t>
      </w:r>
      <w:r w:rsidR="00524D1C">
        <w:rPr>
          <w:rFonts w:ascii="Arial" w:hAnsi="Arial" w:cs="Arial"/>
          <w:sz w:val="24"/>
          <w:szCs w:val="24"/>
        </w:rPr>
        <w:t>green products and certification helps prove their worth</w:t>
      </w:r>
      <w:r w:rsidR="00037A86" w:rsidRPr="00AF5088">
        <w:rPr>
          <w:rFonts w:ascii="Arial" w:hAnsi="Arial" w:cs="Arial"/>
          <w:sz w:val="24"/>
          <w:szCs w:val="24"/>
        </w:rPr>
        <w:t xml:space="preserve">. </w:t>
      </w:r>
      <w:r w:rsidR="00524D1C">
        <w:rPr>
          <w:rFonts w:ascii="Arial" w:hAnsi="Arial" w:cs="Arial"/>
          <w:sz w:val="24"/>
          <w:szCs w:val="24"/>
        </w:rPr>
        <w:t>O</w:t>
      </w:r>
      <w:r w:rsidR="00C736A4">
        <w:rPr>
          <w:rFonts w:ascii="Arial" w:hAnsi="Arial" w:cs="Arial"/>
          <w:sz w:val="24"/>
          <w:szCs w:val="24"/>
        </w:rPr>
        <w:t xml:space="preserve">ther methods of </w:t>
      </w:r>
      <w:r w:rsidR="00037A86" w:rsidRPr="00AF5088">
        <w:rPr>
          <w:rFonts w:ascii="Arial" w:hAnsi="Arial" w:cs="Arial"/>
          <w:sz w:val="24"/>
          <w:szCs w:val="24"/>
        </w:rPr>
        <w:t xml:space="preserve">exposure </w:t>
      </w:r>
      <w:r w:rsidR="00C736A4">
        <w:rPr>
          <w:rFonts w:ascii="Arial" w:hAnsi="Arial" w:cs="Arial"/>
          <w:sz w:val="24"/>
          <w:szCs w:val="24"/>
        </w:rPr>
        <w:t>included presence at</w:t>
      </w:r>
      <w:r w:rsidR="00037A86" w:rsidRPr="00AF5088">
        <w:rPr>
          <w:rFonts w:ascii="Arial" w:hAnsi="Arial" w:cs="Arial"/>
          <w:sz w:val="24"/>
          <w:szCs w:val="24"/>
        </w:rPr>
        <w:t xml:space="preserve"> fairs, </w:t>
      </w:r>
      <w:r w:rsidR="00C736A4">
        <w:rPr>
          <w:rFonts w:ascii="Arial" w:hAnsi="Arial" w:cs="Arial"/>
          <w:sz w:val="24"/>
          <w:szCs w:val="24"/>
        </w:rPr>
        <w:t xml:space="preserve">in </w:t>
      </w:r>
      <w:r w:rsidR="00037A86" w:rsidRPr="00AF5088">
        <w:rPr>
          <w:rFonts w:ascii="Arial" w:hAnsi="Arial" w:cs="Arial"/>
          <w:sz w:val="24"/>
          <w:szCs w:val="24"/>
        </w:rPr>
        <w:t xml:space="preserve">magazine articles and </w:t>
      </w:r>
      <w:r w:rsidR="00C736A4">
        <w:rPr>
          <w:rFonts w:ascii="Arial" w:hAnsi="Arial" w:cs="Arial"/>
          <w:sz w:val="24"/>
          <w:szCs w:val="24"/>
        </w:rPr>
        <w:t xml:space="preserve">at </w:t>
      </w:r>
      <w:r w:rsidR="00037A86" w:rsidRPr="00AF5088">
        <w:rPr>
          <w:rFonts w:ascii="Arial" w:hAnsi="Arial" w:cs="Arial"/>
          <w:sz w:val="24"/>
          <w:szCs w:val="24"/>
        </w:rPr>
        <w:t xml:space="preserve">awards, such as the </w:t>
      </w:r>
      <w:r w:rsidR="00C736A4">
        <w:rPr>
          <w:rFonts w:ascii="Arial" w:hAnsi="Arial" w:cs="Arial"/>
          <w:sz w:val="24"/>
          <w:szCs w:val="24"/>
        </w:rPr>
        <w:t>entry by</w:t>
      </w:r>
      <w:r w:rsidR="00C736A4" w:rsidRPr="00AF5088">
        <w:rPr>
          <w:rFonts w:ascii="Arial" w:hAnsi="Arial" w:cs="Arial"/>
          <w:sz w:val="24"/>
          <w:szCs w:val="24"/>
        </w:rPr>
        <w:t xml:space="preserve"> the founder of Company F</w:t>
      </w:r>
      <w:r w:rsidR="00C736A4">
        <w:rPr>
          <w:rFonts w:ascii="Arial" w:hAnsi="Arial" w:cs="Arial"/>
          <w:sz w:val="24"/>
          <w:szCs w:val="24"/>
        </w:rPr>
        <w:t xml:space="preserve"> to a </w:t>
      </w:r>
      <w:r w:rsidR="00037A86" w:rsidRPr="00AF5088">
        <w:rPr>
          <w:rFonts w:ascii="Arial" w:hAnsi="Arial" w:cs="Arial"/>
          <w:sz w:val="24"/>
          <w:szCs w:val="24"/>
        </w:rPr>
        <w:t xml:space="preserve">climate action award </w:t>
      </w:r>
      <w:r w:rsidR="00C736A4">
        <w:rPr>
          <w:rFonts w:ascii="Arial" w:hAnsi="Arial" w:cs="Arial"/>
          <w:sz w:val="24"/>
          <w:szCs w:val="24"/>
        </w:rPr>
        <w:t>by</w:t>
      </w:r>
      <w:r w:rsidR="00037A86" w:rsidRPr="00AF5088">
        <w:rPr>
          <w:rFonts w:ascii="Arial" w:hAnsi="Arial" w:cs="Arial"/>
          <w:sz w:val="24"/>
          <w:szCs w:val="24"/>
        </w:rPr>
        <w:t xml:space="preserve"> Knowledge and Innovation Community (KIC). </w:t>
      </w:r>
    </w:p>
    <w:p w14:paraId="2B6DD509" w14:textId="0BA77795" w:rsidR="00D75817" w:rsidRDefault="00D75817">
      <w:pPr>
        <w:rPr>
          <w:rFonts w:ascii="Arial" w:hAnsi="Arial" w:cs="Arial"/>
          <w:sz w:val="24"/>
          <w:szCs w:val="24"/>
        </w:rPr>
      </w:pPr>
      <w:r>
        <w:rPr>
          <w:rFonts w:ascii="Arial" w:hAnsi="Arial" w:cs="Arial"/>
          <w:sz w:val="24"/>
          <w:szCs w:val="24"/>
        </w:rPr>
        <w:br w:type="page"/>
      </w:r>
    </w:p>
    <w:p w14:paraId="32A33CFC" w14:textId="77777777" w:rsidR="00037A86" w:rsidRDefault="00037A86" w:rsidP="00037A86">
      <w:pPr>
        <w:spacing w:after="240" w:line="480" w:lineRule="auto"/>
        <w:rPr>
          <w:rFonts w:ascii="Arial" w:hAnsi="Arial" w:cs="Arial"/>
          <w:sz w:val="24"/>
          <w:szCs w:val="24"/>
        </w:rPr>
      </w:pPr>
    </w:p>
    <w:tbl>
      <w:tblPr>
        <w:tblStyle w:val="TableGrid"/>
        <w:tblW w:w="0" w:type="auto"/>
        <w:tblLook w:val="04A0" w:firstRow="1" w:lastRow="0" w:firstColumn="1" w:lastColumn="0" w:noHBand="0" w:noVBand="1"/>
      </w:tblPr>
      <w:tblGrid>
        <w:gridCol w:w="3996"/>
        <w:gridCol w:w="4027"/>
        <w:gridCol w:w="1219"/>
      </w:tblGrid>
      <w:tr w:rsidR="00D75817" w:rsidRPr="000C17F3" w14:paraId="0B60941D" w14:textId="77777777" w:rsidTr="00C57991">
        <w:tc>
          <w:tcPr>
            <w:tcW w:w="4077" w:type="dxa"/>
          </w:tcPr>
          <w:p w14:paraId="4B41B6E2" w14:textId="77777777" w:rsidR="00D75817" w:rsidRPr="000C17F3" w:rsidRDefault="00D75817" w:rsidP="00C57991">
            <w:pPr>
              <w:rPr>
                <w:rFonts w:ascii="Arial" w:hAnsi="Arial" w:cs="Arial"/>
                <w:b/>
              </w:rPr>
            </w:pPr>
            <w:r w:rsidRPr="000C17F3">
              <w:rPr>
                <w:rFonts w:ascii="Arial" w:hAnsi="Arial" w:cs="Arial"/>
                <w:b/>
              </w:rPr>
              <w:t>Certification/ Membership</w:t>
            </w:r>
          </w:p>
          <w:p w14:paraId="3311CB27" w14:textId="77777777" w:rsidR="00D75817" w:rsidRPr="000C17F3" w:rsidRDefault="00D75817" w:rsidP="00C57991">
            <w:pPr>
              <w:rPr>
                <w:rFonts w:ascii="Arial" w:hAnsi="Arial" w:cs="Arial"/>
                <w:b/>
              </w:rPr>
            </w:pPr>
          </w:p>
        </w:tc>
        <w:tc>
          <w:tcPr>
            <w:tcW w:w="4111" w:type="dxa"/>
          </w:tcPr>
          <w:p w14:paraId="4CAB62D8" w14:textId="77777777" w:rsidR="00D75817" w:rsidRPr="000C17F3" w:rsidRDefault="00D75817" w:rsidP="00C57991">
            <w:pPr>
              <w:rPr>
                <w:rFonts w:ascii="Arial" w:hAnsi="Arial" w:cs="Arial"/>
                <w:b/>
              </w:rPr>
            </w:pPr>
            <w:r w:rsidRPr="000C17F3">
              <w:rPr>
                <w:rFonts w:ascii="Arial" w:hAnsi="Arial" w:cs="Arial"/>
                <w:b/>
              </w:rPr>
              <w:t>What this certifies</w:t>
            </w:r>
          </w:p>
        </w:tc>
        <w:tc>
          <w:tcPr>
            <w:tcW w:w="1054" w:type="dxa"/>
          </w:tcPr>
          <w:p w14:paraId="65FBE3D7" w14:textId="77777777" w:rsidR="00D75817" w:rsidRPr="000C17F3" w:rsidRDefault="00D75817" w:rsidP="00C57991">
            <w:pPr>
              <w:rPr>
                <w:rFonts w:ascii="Arial" w:hAnsi="Arial" w:cs="Arial"/>
                <w:b/>
              </w:rPr>
            </w:pPr>
            <w:r w:rsidRPr="000C17F3">
              <w:rPr>
                <w:rFonts w:ascii="Arial" w:hAnsi="Arial" w:cs="Arial"/>
                <w:b/>
              </w:rPr>
              <w:t>Company</w:t>
            </w:r>
          </w:p>
        </w:tc>
      </w:tr>
      <w:tr w:rsidR="00D75817" w:rsidRPr="002272E1" w14:paraId="744D661A" w14:textId="77777777" w:rsidTr="00C57991">
        <w:tc>
          <w:tcPr>
            <w:tcW w:w="4077" w:type="dxa"/>
          </w:tcPr>
          <w:p w14:paraId="131ECA52" w14:textId="77777777" w:rsidR="00D75817" w:rsidRDefault="00D75817" w:rsidP="00C57991">
            <w:pPr>
              <w:rPr>
                <w:rFonts w:ascii="Arial" w:hAnsi="Arial" w:cs="Arial"/>
              </w:rPr>
            </w:pPr>
            <w:r>
              <w:rPr>
                <w:rFonts w:ascii="Arial" w:hAnsi="Arial" w:cs="Arial"/>
              </w:rPr>
              <w:t>B-Company</w:t>
            </w:r>
          </w:p>
          <w:p w14:paraId="1F445E98" w14:textId="77777777" w:rsidR="00D75817" w:rsidRPr="002272E1" w:rsidRDefault="00D75817" w:rsidP="00C57991">
            <w:pPr>
              <w:rPr>
                <w:rFonts w:ascii="Arial" w:hAnsi="Arial" w:cs="Arial"/>
              </w:rPr>
            </w:pPr>
          </w:p>
        </w:tc>
        <w:tc>
          <w:tcPr>
            <w:tcW w:w="4111" w:type="dxa"/>
          </w:tcPr>
          <w:p w14:paraId="1CEDA68B" w14:textId="77777777" w:rsidR="00D75817" w:rsidRPr="002272E1" w:rsidRDefault="00D75817" w:rsidP="00C57991">
            <w:pPr>
              <w:rPr>
                <w:rFonts w:ascii="Arial" w:hAnsi="Arial" w:cs="Arial"/>
              </w:rPr>
            </w:pPr>
            <w:r>
              <w:rPr>
                <w:rFonts w:ascii="Arial" w:hAnsi="Arial" w:cs="Arial"/>
              </w:rPr>
              <w:t>Company reports t</w:t>
            </w:r>
            <w:r w:rsidRPr="00056F59">
              <w:rPr>
                <w:rFonts w:ascii="Arial" w:hAnsi="Arial" w:cs="Arial"/>
              </w:rPr>
              <w:t>riple bottom line</w:t>
            </w:r>
            <w:r>
              <w:rPr>
                <w:rFonts w:ascii="Arial" w:hAnsi="Arial" w:cs="Arial"/>
              </w:rPr>
              <w:t xml:space="preserve"> for</w:t>
            </w:r>
            <w:r w:rsidRPr="00056F59">
              <w:rPr>
                <w:rFonts w:ascii="Arial" w:hAnsi="Arial" w:cs="Arial"/>
              </w:rPr>
              <w:t>: people, planet and profit.</w:t>
            </w:r>
          </w:p>
        </w:tc>
        <w:tc>
          <w:tcPr>
            <w:tcW w:w="1054" w:type="dxa"/>
          </w:tcPr>
          <w:p w14:paraId="641AD43F" w14:textId="77777777" w:rsidR="00D75817" w:rsidRPr="002272E1" w:rsidRDefault="00D75817" w:rsidP="00C57991">
            <w:pPr>
              <w:rPr>
                <w:rFonts w:ascii="Arial" w:hAnsi="Arial" w:cs="Arial"/>
              </w:rPr>
            </w:pPr>
            <w:proofErr w:type="gramStart"/>
            <w:r>
              <w:rPr>
                <w:rFonts w:ascii="Arial" w:hAnsi="Arial" w:cs="Arial"/>
              </w:rPr>
              <w:t>H,J</w:t>
            </w:r>
            <w:proofErr w:type="gramEnd"/>
          </w:p>
        </w:tc>
      </w:tr>
      <w:tr w:rsidR="00D75817" w:rsidRPr="002272E1" w14:paraId="42F1B99B" w14:textId="77777777" w:rsidTr="00C57991">
        <w:tc>
          <w:tcPr>
            <w:tcW w:w="4077" w:type="dxa"/>
          </w:tcPr>
          <w:p w14:paraId="5852DEE4" w14:textId="77777777" w:rsidR="00D75817" w:rsidRPr="002272E1" w:rsidRDefault="00D75817" w:rsidP="00C57991">
            <w:pPr>
              <w:rPr>
                <w:rFonts w:ascii="Arial" w:hAnsi="Arial" w:cs="Arial"/>
              </w:rPr>
            </w:pPr>
            <w:r w:rsidRPr="00056F59">
              <w:rPr>
                <w:rFonts w:ascii="Arial" w:hAnsi="Arial" w:cs="Arial"/>
              </w:rPr>
              <w:t>1% for the Planet</w:t>
            </w:r>
          </w:p>
        </w:tc>
        <w:tc>
          <w:tcPr>
            <w:tcW w:w="4111" w:type="dxa"/>
          </w:tcPr>
          <w:p w14:paraId="7E3DBCF2" w14:textId="77777777" w:rsidR="00D75817" w:rsidRPr="002272E1" w:rsidRDefault="00D75817" w:rsidP="00C57991">
            <w:pPr>
              <w:rPr>
                <w:rFonts w:ascii="Arial" w:hAnsi="Arial" w:cs="Arial"/>
              </w:rPr>
            </w:pPr>
            <w:r>
              <w:rPr>
                <w:rFonts w:ascii="Arial" w:hAnsi="Arial" w:cs="Arial"/>
              </w:rPr>
              <w:t>P</w:t>
            </w:r>
            <w:r w:rsidRPr="00056F59">
              <w:rPr>
                <w:rFonts w:ascii="Arial" w:hAnsi="Arial" w:cs="Arial"/>
              </w:rPr>
              <w:t>ay</w:t>
            </w:r>
            <w:r>
              <w:rPr>
                <w:rFonts w:ascii="Arial" w:hAnsi="Arial" w:cs="Arial"/>
              </w:rPr>
              <w:t>s</w:t>
            </w:r>
            <w:r w:rsidRPr="00056F59">
              <w:rPr>
                <w:rFonts w:ascii="Arial" w:hAnsi="Arial" w:cs="Arial"/>
              </w:rPr>
              <w:t xml:space="preserve"> 1% of </w:t>
            </w:r>
            <w:r>
              <w:rPr>
                <w:rFonts w:ascii="Arial" w:hAnsi="Arial" w:cs="Arial"/>
              </w:rPr>
              <w:t>turnover</w:t>
            </w:r>
            <w:r w:rsidRPr="00056F59">
              <w:rPr>
                <w:rFonts w:ascii="Arial" w:hAnsi="Arial" w:cs="Arial"/>
              </w:rPr>
              <w:t xml:space="preserve"> to help environmental issues</w:t>
            </w:r>
          </w:p>
        </w:tc>
        <w:tc>
          <w:tcPr>
            <w:tcW w:w="1054" w:type="dxa"/>
          </w:tcPr>
          <w:p w14:paraId="2186943D" w14:textId="77777777" w:rsidR="00D75817" w:rsidRPr="002272E1" w:rsidRDefault="00D75817" w:rsidP="00C57991">
            <w:pPr>
              <w:rPr>
                <w:rFonts w:ascii="Arial" w:hAnsi="Arial" w:cs="Arial"/>
              </w:rPr>
            </w:pPr>
            <w:proofErr w:type="gramStart"/>
            <w:r>
              <w:rPr>
                <w:rFonts w:ascii="Arial" w:hAnsi="Arial" w:cs="Arial"/>
              </w:rPr>
              <w:t>H,J</w:t>
            </w:r>
            <w:proofErr w:type="gramEnd"/>
          </w:p>
        </w:tc>
      </w:tr>
      <w:tr w:rsidR="00D75817" w:rsidRPr="002272E1" w14:paraId="6663775E" w14:textId="77777777" w:rsidTr="00C57991">
        <w:tc>
          <w:tcPr>
            <w:tcW w:w="4077" w:type="dxa"/>
          </w:tcPr>
          <w:p w14:paraId="4E6A5A28" w14:textId="77777777" w:rsidR="00D75817" w:rsidRPr="002272E1" w:rsidRDefault="00D75817" w:rsidP="00C57991">
            <w:pPr>
              <w:rPr>
                <w:rFonts w:ascii="Arial" w:hAnsi="Arial" w:cs="Arial"/>
              </w:rPr>
            </w:pPr>
            <w:r>
              <w:rPr>
                <w:rFonts w:ascii="Arial" w:hAnsi="Arial" w:cs="Arial"/>
              </w:rPr>
              <w:t>World Fair Trade Organisation-(WFTO)</w:t>
            </w:r>
          </w:p>
        </w:tc>
        <w:tc>
          <w:tcPr>
            <w:tcW w:w="4111" w:type="dxa"/>
          </w:tcPr>
          <w:p w14:paraId="61118B1E" w14:textId="77777777" w:rsidR="00D75817" w:rsidRPr="002272E1" w:rsidRDefault="00D75817" w:rsidP="00C57991">
            <w:pPr>
              <w:rPr>
                <w:rFonts w:ascii="Arial" w:hAnsi="Arial" w:cs="Arial"/>
              </w:rPr>
            </w:pPr>
            <w:r>
              <w:rPr>
                <w:rFonts w:ascii="Arial" w:hAnsi="Arial" w:cs="Arial"/>
              </w:rPr>
              <w:t>Company follows WFTO principles for fair trade.</w:t>
            </w:r>
          </w:p>
        </w:tc>
        <w:tc>
          <w:tcPr>
            <w:tcW w:w="1054" w:type="dxa"/>
          </w:tcPr>
          <w:p w14:paraId="7912EEE3" w14:textId="77777777" w:rsidR="00D75817" w:rsidRPr="002272E1" w:rsidRDefault="00D75817" w:rsidP="00C57991">
            <w:pPr>
              <w:rPr>
                <w:rFonts w:ascii="Arial" w:hAnsi="Arial" w:cs="Arial"/>
              </w:rPr>
            </w:pPr>
            <w:proofErr w:type="gramStart"/>
            <w:r>
              <w:rPr>
                <w:rFonts w:ascii="Arial" w:hAnsi="Arial" w:cs="Arial"/>
              </w:rPr>
              <w:t>D,J</w:t>
            </w:r>
            <w:proofErr w:type="gramEnd"/>
          </w:p>
        </w:tc>
      </w:tr>
      <w:tr w:rsidR="00D75817" w:rsidRPr="002272E1" w14:paraId="506D8D45" w14:textId="77777777" w:rsidTr="00C57991">
        <w:tc>
          <w:tcPr>
            <w:tcW w:w="4077" w:type="dxa"/>
          </w:tcPr>
          <w:p w14:paraId="10E74990" w14:textId="77777777" w:rsidR="00D75817" w:rsidRPr="002272E1" w:rsidRDefault="00693E9F" w:rsidP="00C57991">
            <w:pPr>
              <w:rPr>
                <w:rFonts w:ascii="Arial" w:hAnsi="Arial" w:cs="Arial"/>
              </w:rPr>
            </w:pPr>
            <w:hyperlink r:id="rId24" w:history="1">
              <w:r w:rsidR="00D75817" w:rsidRPr="00C329AB">
                <w:rPr>
                  <w:rFonts w:ascii="Arial" w:hAnsi="Arial" w:cs="Arial"/>
                </w:rPr>
                <w:t>Fair for Life</w:t>
              </w:r>
            </w:hyperlink>
          </w:p>
        </w:tc>
        <w:tc>
          <w:tcPr>
            <w:tcW w:w="4111" w:type="dxa"/>
          </w:tcPr>
          <w:p w14:paraId="13FDC8D2" w14:textId="77777777" w:rsidR="00D75817" w:rsidRPr="00056F59" w:rsidRDefault="00D75817" w:rsidP="00C57991">
            <w:pPr>
              <w:rPr>
                <w:rFonts w:ascii="Arial" w:hAnsi="Arial" w:cs="Arial"/>
              </w:rPr>
            </w:pPr>
            <w:r>
              <w:rPr>
                <w:rFonts w:ascii="Arial" w:hAnsi="Arial" w:cs="Arial"/>
              </w:rPr>
              <w:t>Certifies a particular product is fair traded</w:t>
            </w:r>
            <w:r w:rsidRPr="00C329AB">
              <w:rPr>
                <w:rFonts w:ascii="Arial" w:hAnsi="Arial" w:cs="Arial"/>
              </w:rPr>
              <w:t>.</w:t>
            </w:r>
          </w:p>
        </w:tc>
        <w:tc>
          <w:tcPr>
            <w:tcW w:w="1054" w:type="dxa"/>
          </w:tcPr>
          <w:p w14:paraId="0A0DD9EA" w14:textId="77777777" w:rsidR="00D75817" w:rsidRDefault="00D75817" w:rsidP="00C57991">
            <w:pPr>
              <w:rPr>
                <w:rFonts w:ascii="Arial" w:hAnsi="Arial" w:cs="Arial"/>
              </w:rPr>
            </w:pPr>
            <w:r>
              <w:rPr>
                <w:rFonts w:ascii="Arial" w:hAnsi="Arial" w:cs="Arial"/>
              </w:rPr>
              <w:t>H</w:t>
            </w:r>
          </w:p>
        </w:tc>
      </w:tr>
      <w:tr w:rsidR="00D75817" w:rsidRPr="002272E1" w14:paraId="596E9A5D" w14:textId="77777777" w:rsidTr="00C57991">
        <w:tc>
          <w:tcPr>
            <w:tcW w:w="4077" w:type="dxa"/>
          </w:tcPr>
          <w:p w14:paraId="15D170CD" w14:textId="77777777" w:rsidR="00D75817" w:rsidRDefault="00D75817" w:rsidP="00C57991">
            <w:pPr>
              <w:rPr>
                <w:rFonts w:ascii="Arial" w:hAnsi="Arial" w:cs="Arial"/>
              </w:rPr>
            </w:pPr>
            <w:r>
              <w:rPr>
                <w:rFonts w:ascii="Arial" w:hAnsi="Arial" w:cs="Arial"/>
              </w:rPr>
              <w:t xml:space="preserve">Soil Association Organic-(UK) </w:t>
            </w:r>
          </w:p>
          <w:p w14:paraId="1EE12F0F" w14:textId="77777777" w:rsidR="00D75817" w:rsidRDefault="00D75817" w:rsidP="00C57991">
            <w:pPr>
              <w:rPr>
                <w:rFonts w:ascii="Arial" w:hAnsi="Arial" w:cs="Arial"/>
              </w:rPr>
            </w:pPr>
            <w:r>
              <w:rPr>
                <w:rFonts w:ascii="Arial" w:hAnsi="Arial" w:cs="Arial"/>
              </w:rPr>
              <w:t>USDA-(USA)</w:t>
            </w:r>
          </w:p>
          <w:p w14:paraId="3FD709F9" w14:textId="77777777" w:rsidR="00D75817" w:rsidRDefault="00D75817" w:rsidP="00C57991">
            <w:pPr>
              <w:rPr>
                <w:rFonts w:ascii="Arial" w:hAnsi="Arial" w:cs="Arial"/>
              </w:rPr>
            </w:pPr>
            <w:r w:rsidRPr="002B1CA4">
              <w:rPr>
                <w:rFonts w:ascii="Arial" w:hAnsi="Arial" w:cs="Arial"/>
              </w:rPr>
              <w:t>European Union organic Certification</w:t>
            </w:r>
          </w:p>
          <w:p w14:paraId="37A65FC9" w14:textId="77777777" w:rsidR="00D75817" w:rsidRPr="002272E1" w:rsidRDefault="00D75817" w:rsidP="00C57991">
            <w:pPr>
              <w:rPr>
                <w:rFonts w:ascii="Arial" w:hAnsi="Arial" w:cs="Arial"/>
              </w:rPr>
            </w:pPr>
            <w:r w:rsidRPr="002B1CA4">
              <w:rPr>
                <w:rFonts w:ascii="Arial" w:hAnsi="Arial" w:cs="Arial"/>
              </w:rPr>
              <w:t>China Organic Product Certification</w:t>
            </w:r>
            <w:r>
              <w:rPr>
                <w:rFonts w:ascii="Arial" w:hAnsi="Arial" w:cs="Arial"/>
              </w:rPr>
              <w:t xml:space="preserve"> </w:t>
            </w:r>
          </w:p>
        </w:tc>
        <w:tc>
          <w:tcPr>
            <w:tcW w:w="4111" w:type="dxa"/>
          </w:tcPr>
          <w:p w14:paraId="04B5830E" w14:textId="77777777" w:rsidR="00D75817" w:rsidRPr="002272E1" w:rsidRDefault="00D75817" w:rsidP="00C57991">
            <w:pPr>
              <w:rPr>
                <w:rFonts w:ascii="Arial" w:hAnsi="Arial" w:cs="Arial"/>
              </w:rPr>
            </w:pPr>
            <w:r>
              <w:rPr>
                <w:rFonts w:ascii="Arial" w:hAnsi="Arial" w:cs="Arial"/>
              </w:rPr>
              <w:t>Food produced without artificial fertilisers or pesticides.</w:t>
            </w:r>
          </w:p>
        </w:tc>
        <w:tc>
          <w:tcPr>
            <w:tcW w:w="1054" w:type="dxa"/>
          </w:tcPr>
          <w:p w14:paraId="42716C2E" w14:textId="77777777" w:rsidR="00D75817" w:rsidRDefault="00D75817" w:rsidP="00C57991">
            <w:pPr>
              <w:rPr>
                <w:rFonts w:ascii="Arial" w:hAnsi="Arial" w:cs="Arial"/>
              </w:rPr>
            </w:pPr>
            <w:proofErr w:type="gramStart"/>
            <w:r>
              <w:rPr>
                <w:rFonts w:ascii="Arial" w:hAnsi="Arial" w:cs="Arial"/>
              </w:rPr>
              <w:t>B,H</w:t>
            </w:r>
            <w:proofErr w:type="gramEnd"/>
            <w:r>
              <w:rPr>
                <w:rFonts w:ascii="Arial" w:hAnsi="Arial" w:cs="Arial"/>
              </w:rPr>
              <w:t>,E,J,G</w:t>
            </w:r>
          </w:p>
          <w:p w14:paraId="144FEE1D" w14:textId="77777777" w:rsidR="00D75817" w:rsidRPr="002272E1" w:rsidRDefault="00D75817" w:rsidP="00C57991">
            <w:pPr>
              <w:rPr>
                <w:rFonts w:ascii="Arial" w:hAnsi="Arial" w:cs="Arial"/>
              </w:rPr>
            </w:pPr>
          </w:p>
        </w:tc>
      </w:tr>
      <w:tr w:rsidR="00D75817" w:rsidRPr="002272E1" w14:paraId="5E73EEAC" w14:textId="77777777" w:rsidTr="00C57991">
        <w:tc>
          <w:tcPr>
            <w:tcW w:w="4077" w:type="dxa"/>
          </w:tcPr>
          <w:p w14:paraId="0324B4BC" w14:textId="77777777" w:rsidR="00D75817" w:rsidRDefault="00D75817" w:rsidP="00C57991">
            <w:pPr>
              <w:rPr>
                <w:rFonts w:ascii="Arial" w:hAnsi="Arial" w:cs="Arial"/>
              </w:rPr>
            </w:pPr>
            <w:r w:rsidRPr="00504911">
              <w:rPr>
                <w:rFonts w:ascii="Arial" w:hAnsi="Arial" w:cs="Arial"/>
              </w:rPr>
              <w:t>OK Compost</w:t>
            </w:r>
            <w:r>
              <w:rPr>
                <w:rFonts w:ascii="Arial" w:hAnsi="Arial" w:cs="Arial"/>
              </w:rPr>
              <w:t>-(EU)</w:t>
            </w:r>
          </w:p>
          <w:p w14:paraId="323646B2" w14:textId="77777777" w:rsidR="00D75817" w:rsidRPr="002272E1" w:rsidRDefault="00D75817" w:rsidP="00C57991">
            <w:pPr>
              <w:rPr>
                <w:rFonts w:ascii="Arial" w:hAnsi="Arial" w:cs="Arial"/>
              </w:rPr>
            </w:pPr>
            <w:r w:rsidRPr="00504911">
              <w:rPr>
                <w:rFonts w:ascii="Arial" w:hAnsi="Arial" w:cs="Arial"/>
              </w:rPr>
              <w:t>Biodegradable Product Institute</w:t>
            </w:r>
            <w:r>
              <w:rPr>
                <w:rFonts w:ascii="Arial" w:hAnsi="Arial" w:cs="Arial"/>
              </w:rPr>
              <w:t>-</w:t>
            </w:r>
            <w:r w:rsidRPr="00504911">
              <w:rPr>
                <w:rFonts w:ascii="Arial" w:hAnsi="Arial" w:cs="Arial"/>
              </w:rPr>
              <w:t>(</w:t>
            </w:r>
            <w:r>
              <w:rPr>
                <w:rFonts w:ascii="Arial" w:hAnsi="Arial" w:cs="Arial"/>
              </w:rPr>
              <w:t>USA</w:t>
            </w:r>
            <w:r w:rsidRPr="00504911">
              <w:rPr>
                <w:rFonts w:ascii="Arial" w:hAnsi="Arial" w:cs="Arial"/>
              </w:rPr>
              <w:t>)</w:t>
            </w:r>
          </w:p>
        </w:tc>
        <w:tc>
          <w:tcPr>
            <w:tcW w:w="4111" w:type="dxa"/>
          </w:tcPr>
          <w:p w14:paraId="6742EF8F" w14:textId="77777777" w:rsidR="00D75817" w:rsidRPr="002272E1" w:rsidRDefault="00D75817" w:rsidP="00C57991">
            <w:pPr>
              <w:rPr>
                <w:rFonts w:ascii="Arial" w:hAnsi="Arial" w:cs="Arial"/>
              </w:rPr>
            </w:pPr>
            <w:r>
              <w:rPr>
                <w:rFonts w:ascii="Arial" w:hAnsi="Arial" w:cs="Arial"/>
              </w:rPr>
              <w:t>Product naturally decomposes within 12 weeks.</w:t>
            </w:r>
          </w:p>
        </w:tc>
        <w:tc>
          <w:tcPr>
            <w:tcW w:w="1054" w:type="dxa"/>
          </w:tcPr>
          <w:p w14:paraId="0DED2A14" w14:textId="77777777" w:rsidR="00D75817" w:rsidRPr="002272E1" w:rsidRDefault="00D75817" w:rsidP="00C57991">
            <w:pPr>
              <w:rPr>
                <w:rFonts w:ascii="Arial" w:hAnsi="Arial" w:cs="Arial"/>
              </w:rPr>
            </w:pPr>
            <w:r>
              <w:rPr>
                <w:rFonts w:ascii="Arial" w:hAnsi="Arial" w:cs="Arial"/>
              </w:rPr>
              <w:t>A</w:t>
            </w:r>
          </w:p>
        </w:tc>
      </w:tr>
      <w:tr w:rsidR="00D75817" w:rsidRPr="002272E1" w14:paraId="12536AEE" w14:textId="77777777" w:rsidTr="00C57991">
        <w:tc>
          <w:tcPr>
            <w:tcW w:w="4077" w:type="dxa"/>
          </w:tcPr>
          <w:p w14:paraId="2098192C" w14:textId="77777777" w:rsidR="00D75817" w:rsidRPr="002272E1" w:rsidRDefault="00D75817" w:rsidP="00C57991">
            <w:pPr>
              <w:rPr>
                <w:rFonts w:ascii="Arial" w:hAnsi="Arial" w:cs="Arial"/>
              </w:rPr>
            </w:pPr>
            <w:proofErr w:type="spellStart"/>
            <w:r w:rsidRPr="00AF38C3">
              <w:rPr>
                <w:rFonts w:ascii="Arial" w:hAnsi="Arial" w:cs="Arial"/>
              </w:rPr>
              <w:t>FairWild</w:t>
            </w:r>
            <w:proofErr w:type="spellEnd"/>
          </w:p>
        </w:tc>
        <w:tc>
          <w:tcPr>
            <w:tcW w:w="4111" w:type="dxa"/>
          </w:tcPr>
          <w:p w14:paraId="060A7AEA" w14:textId="77777777" w:rsidR="00D75817" w:rsidRPr="00056F59" w:rsidRDefault="00D75817" w:rsidP="00C57991">
            <w:pPr>
              <w:rPr>
                <w:rFonts w:ascii="Arial" w:hAnsi="Arial" w:cs="Arial"/>
              </w:rPr>
            </w:pPr>
            <w:r>
              <w:rPr>
                <w:rFonts w:ascii="Arial" w:hAnsi="Arial" w:cs="Arial"/>
              </w:rPr>
              <w:t>Certifies product uses sustainable resources and protect livelihoods</w:t>
            </w:r>
          </w:p>
        </w:tc>
        <w:tc>
          <w:tcPr>
            <w:tcW w:w="1054" w:type="dxa"/>
          </w:tcPr>
          <w:p w14:paraId="5B1A12E3" w14:textId="77777777" w:rsidR="00D75817" w:rsidRDefault="00D75817" w:rsidP="00C57991">
            <w:pPr>
              <w:rPr>
                <w:rFonts w:ascii="Arial" w:hAnsi="Arial" w:cs="Arial"/>
              </w:rPr>
            </w:pPr>
            <w:r>
              <w:rPr>
                <w:rFonts w:ascii="Arial" w:hAnsi="Arial" w:cs="Arial"/>
              </w:rPr>
              <w:t>H</w:t>
            </w:r>
          </w:p>
        </w:tc>
      </w:tr>
      <w:tr w:rsidR="00D75817" w:rsidRPr="002272E1" w14:paraId="2E2BF318" w14:textId="77777777" w:rsidTr="00C57991">
        <w:tc>
          <w:tcPr>
            <w:tcW w:w="4077" w:type="dxa"/>
          </w:tcPr>
          <w:p w14:paraId="2539E57C" w14:textId="77777777" w:rsidR="00D75817" w:rsidRDefault="00D75817" w:rsidP="00C57991">
            <w:pPr>
              <w:rPr>
                <w:rFonts w:ascii="Arial" w:hAnsi="Arial" w:cs="Arial"/>
              </w:rPr>
            </w:pPr>
            <w:r>
              <w:rPr>
                <w:rFonts w:ascii="Arial" w:hAnsi="Arial" w:cs="Arial"/>
              </w:rPr>
              <w:t>Vegan society</w:t>
            </w:r>
          </w:p>
          <w:p w14:paraId="3925824A" w14:textId="77777777" w:rsidR="00D75817" w:rsidRPr="002272E1" w:rsidRDefault="00D75817" w:rsidP="00C57991">
            <w:pPr>
              <w:rPr>
                <w:rFonts w:ascii="Arial" w:hAnsi="Arial" w:cs="Arial"/>
              </w:rPr>
            </w:pPr>
          </w:p>
        </w:tc>
        <w:tc>
          <w:tcPr>
            <w:tcW w:w="4111" w:type="dxa"/>
          </w:tcPr>
          <w:p w14:paraId="6F042C38" w14:textId="77777777" w:rsidR="00D75817" w:rsidRPr="002272E1" w:rsidRDefault="00D75817" w:rsidP="00C57991">
            <w:pPr>
              <w:rPr>
                <w:rFonts w:ascii="Arial" w:hAnsi="Arial" w:cs="Arial"/>
              </w:rPr>
            </w:pPr>
            <w:r>
              <w:rPr>
                <w:rFonts w:ascii="Arial" w:hAnsi="Arial" w:cs="Arial"/>
              </w:rPr>
              <w:t>Certifies no animal derived ingredients in product</w:t>
            </w:r>
          </w:p>
        </w:tc>
        <w:tc>
          <w:tcPr>
            <w:tcW w:w="1054" w:type="dxa"/>
          </w:tcPr>
          <w:p w14:paraId="0E214A4C" w14:textId="77777777" w:rsidR="00D75817" w:rsidRPr="002272E1" w:rsidRDefault="00D75817" w:rsidP="00C57991">
            <w:pPr>
              <w:rPr>
                <w:rFonts w:ascii="Arial" w:hAnsi="Arial" w:cs="Arial"/>
              </w:rPr>
            </w:pPr>
            <w:r>
              <w:rPr>
                <w:rFonts w:ascii="Arial" w:hAnsi="Arial" w:cs="Arial"/>
              </w:rPr>
              <w:t>J</w:t>
            </w:r>
          </w:p>
        </w:tc>
      </w:tr>
      <w:tr w:rsidR="00D75817" w:rsidRPr="002272E1" w14:paraId="2EEF3624" w14:textId="77777777" w:rsidTr="00C57991">
        <w:tc>
          <w:tcPr>
            <w:tcW w:w="4077" w:type="dxa"/>
          </w:tcPr>
          <w:p w14:paraId="67199D02" w14:textId="77777777" w:rsidR="00D75817" w:rsidRPr="002272E1" w:rsidRDefault="00D75817" w:rsidP="00C57991">
            <w:pPr>
              <w:rPr>
                <w:rFonts w:ascii="Arial" w:hAnsi="Arial" w:cs="Arial"/>
              </w:rPr>
            </w:pPr>
            <w:r>
              <w:rPr>
                <w:rFonts w:ascii="Arial" w:hAnsi="Arial" w:cs="Arial"/>
              </w:rPr>
              <w:t>Leaping bunny</w:t>
            </w:r>
          </w:p>
        </w:tc>
        <w:tc>
          <w:tcPr>
            <w:tcW w:w="4111" w:type="dxa"/>
          </w:tcPr>
          <w:p w14:paraId="5CA945E5" w14:textId="77777777" w:rsidR="00D75817" w:rsidRPr="002272E1" w:rsidRDefault="00D75817" w:rsidP="00C57991">
            <w:pPr>
              <w:rPr>
                <w:rFonts w:ascii="Arial" w:hAnsi="Arial" w:cs="Arial"/>
              </w:rPr>
            </w:pPr>
            <w:r>
              <w:rPr>
                <w:rFonts w:ascii="Arial" w:hAnsi="Arial" w:cs="Arial"/>
              </w:rPr>
              <w:t>Certifies product produced without cruelty to animals</w:t>
            </w:r>
          </w:p>
        </w:tc>
        <w:tc>
          <w:tcPr>
            <w:tcW w:w="1054" w:type="dxa"/>
          </w:tcPr>
          <w:p w14:paraId="64EB38CE" w14:textId="77777777" w:rsidR="00D75817" w:rsidRPr="002272E1" w:rsidRDefault="00D75817" w:rsidP="00C57991">
            <w:pPr>
              <w:rPr>
                <w:rFonts w:ascii="Arial" w:hAnsi="Arial" w:cs="Arial"/>
              </w:rPr>
            </w:pPr>
            <w:r>
              <w:rPr>
                <w:rFonts w:ascii="Arial" w:hAnsi="Arial" w:cs="Arial"/>
              </w:rPr>
              <w:t>J</w:t>
            </w:r>
          </w:p>
        </w:tc>
      </w:tr>
    </w:tbl>
    <w:p w14:paraId="28883008" w14:textId="77777777" w:rsidR="00D75817" w:rsidRDefault="00D75817" w:rsidP="00037A86">
      <w:pPr>
        <w:spacing w:after="240" w:line="480" w:lineRule="auto"/>
        <w:jc w:val="center"/>
        <w:rPr>
          <w:rFonts w:ascii="Arial" w:hAnsi="Arial" w:cs="Arial"/>
          <w:sz w:val="24"/>
          <w:szCs w:val="24"/>
        </w:rPr>
      </w:pPr>
    </w:p>
    <w:p w14:paraId="2F928CD8" w14:textId="03106F3D" w:rsidR="00037A86" w:rsidRPr="00AF5088" w:rsidRDefault="00037A86" w:rsidP="00037A86">
      <w:pPr>
        <w:spacing w:after="240" w:line="480" w:lineRule="auto"/>
        <w:jc w:val="center"/>
        <w:rPr>
          <w:rFonts w:ascii="Arial" w:hAnsi="Arial" w:cs="Arial"/>
          <w:sz w:val="24"/>
          <w:szCs w:val="24"/>
        </w:rPr>
      </w:pPr>
      <w:r w:rsidRPr="00AF5088">
        <w:rPr>
          <w:rFonts w:ascii="Arial" w:hAnsi="Arial" w:cs="Arial"/>
          <w:sz w:val="24"/>
          <w:szCs w:val="24"/>
        </w:rPr>
        <w:t xml:space="preserve">Figure </w:t>
      </w:r>
      <w:bookmarkStart w:id="102" w:name="fig22"/>
      <w:r w:rsidRPr="00AF5088">
        <w:rPr>
          <w:rFonts w:ascii="Arial" w:hAnsi="Arial" w:cs="Arial"/>
          <w:sz w:val="24"/>
          <w:szCs w:val="24"/>
        </w:rPr>
        <w:t>22</w:t>
      </w:r>
      <w:bookmarkEnd w:id="102"/>
      <w:r w:rsidRPr="00AF5088">
        <w:rPr>
          <w:rFonts w:ascii="Arial" w:hAnsi="Arial" w:cs="Arial"/>
          <w:sz w:val="24"/>
          <w:szCs w:val="24"/>
        </w:rPr>
        <w:t>: Regulations, certifications and Memberships</w:t>
      </w:r>
    </w:p>
    <w:p w14:paraId="2431F464" w14:textId="77777777" w:rsidR="00037A86" w:rsidRPr="00AF5088" w:rsidRDefault="00037A86" w:rsidP="00037A86">
      <w:pPr>
        <w:spacing w:after="240" w:line="480" w:lineRule="auto"/>
        <w:rPr>
          <w:rFonts w:ascii="Arial" w:hAnsi="Arial" w:cs="Arial"/>
          <w:sz w:val="24"/>
          <w:szCs w:val="24"/>
        </w:rPr>
      </w:pPr>
    </w:p>
    <w:p w14:paraId="2B796377" w14:textId="1B11765E" w:rsidR="00037A86" w:rsidRPr="00AF5088" w:rsidRDefault="00037A86" w:rsidP="00037A86">
      <w:pPr>
        <w:spacing w:after="240" w:line="480" w:lineRule="auto"/>
        <w:rPr>
          <w:rFonts w:ascii="Arial" w:hAnsi="Arial" w:cs="Arial"/>
          <w:sz w:val="24"/>
          <w:szCs w:val="24"/>
        </w:rPr>
      </w:pPr>
      <w:r w:rsidRPr="00AF5088">
        <w:rPr>
          <w:rFonts w:ascii="Arial" w:hAnsi="Arial" w:cs="Arial"/>
          <w:sz w:val="24"/>
          <w:szCs w:val="24"/>
        </w:rPr>
        <w:t>Certifications refer to global matters</w:t>
      </w:r>
      <w:r w:rsidR="00E04010">
        <w:rPr>
          <w:rFonts w:ascii="Arial" w:hAnsi="Arial" w:cs="Arial"/>
          <w:sz w:val="24"/>
          <w:szCs w:val="24"/>
        </w:rPr>
        <w:t xml:space="preserve"> such as</w:t>
      </w:r>
      <w:r w:rsidRPr="00AF5088">
        <w:rPr>
          <w:rFonts w:ascii="Arial" w:hAnsi="Arial" w:cs="Arial"/>
          <w:sz w:val="24"/>
          <w:szCs w:val="24"/>
        </w:rPr>
        <w:t xml:space="preserve"> sustainability</w:t>
      </w:r>
      <w:r w:rsidR="00E04010">
        <w:rPr>
          <w:rFonts w:ascii="Arial" w:hAnsi="Arial" w:cs="Arial"/>
          <w:sz w:val="24"/>
          <w:szCs w:val="24"/>
        </w:rPr>
        <w:t xml:space="preserve"> and</w:t>
      </w:r>
      <w:r w:rsidRPr="00AF5088">
        <w:rPr>
          <w:rFonts w:ascii="Arial" w:hAnsi="Arial" w:cs="Arial"/>
          <w:sz w:val="24"/>
          <w:szCs w:val="24"/>
        </w:rPr>
        <w:t xml:space="preserve"> fair-trad</w:t>
      </w:r>
      <w:r w:rsidR="00E04010">
        <w:rPr>
          <w:rFonts w:ascii="Arial" w:hAnsi="Arial" w:cs="Arial"/>
          <w:sz w:val="24"/>
          <w:szCs w:val="24"/>
        </w:rPr>
        <w:t>e</w:t>
      </w:r>
      <w:r w:rsidRPr="00AF5088">
        <w:rPr>
          <w:rFonts w:ascii="Arial" w:hAnsi="Arial" w:cs="Arial"/>
          <w:sz w:val="24"/>
          <w:szCs w:val="24"/>
        </w:rPr>
        <w:t>. This appears important in the internationalisation of green businesses and may make it easier to export globally. Company A commented:</w:t>
      </w:r>
    </w:p>
    <w:p w14:paraId="6AE99C7A" w14:textId="727C91A3" w:rsidR="00037A86" w:rsidRPr="00AF5088" w:rsidRDefault="00037A86" w:rsidP="00037A86">
      <w:pPr>
        <w:spacing w:after="240" w:line="480" w:lineRule="auto"/>
        <w:ind w:left="720"/>
        <w:rPr>
          <w:rFonts w:ascii="Arial" w:hAnsi="Arial" w:cs="Arial"/>
          <w:i/>
          <w:sz w:val="24"/>
          <w:szCs w:val="24"/>
        </w:rPr>
      </w:pPr>
      <w:r>
        <w:rPr>
          <w:rFonts w:ascii="Arial" w:hAnsi="Arial" w:cs="Arial"/>
          <w:i/>
          <w:sz w:val="24"/>
          <w:szCs w:val="24"/>
        </w:rPr>
        <w:t>“</w:t>
      </w:r>
      <w:r w:rsidRPr="00AF5088">
        <w:rPr>
          <w:rFonts w:ascii="Arial" w:hAnsi="Arial" w:cs="Arial"/>
          <w:i/>
          <w:sz w:val="24"/>
          <w:szCs w:val="24"/>
        </w:rPr>
        <w:t xml:space="preserve">We can trace the origins of our containers from our suppliers to show we are using green waste and organic materials. We can prove that our products decompose within 12 weeks of being put in waste facilities where they can decompose… Our products are certified by the main USA and European compostable standards and are traceable. This is important to us to show our green credentials. We also send out eco-order receipts to our customers </w:t>
      </w:r>
      <w:r w:rsidRPr="00AF5088">
        <w:rPr>
          <w:rFonts w:ascii="Arial" w:hAnsi="Arial" w:cs="Arial"/>
          <w:i/>
          <w:sz w:val="24"/>
          <w:szCs w:val="24"/>
        </w:rPr>
        <w:lastRenderedPageBreak/>
        <w:t>telling them how many kg of landfill waste they’ve saved and how much carbon our orders use compared to plastic equivalent.</w:t>
      </w:r>
      <w:r>
        <w:rPr>
          <w:rFonts w:ascii="Arial" w:hAnsi="Arial" w:cs="Arial"/>
          <w:i/>
          <w:sz w:val="24"/>
          <w:szCs w:val="24"/>
        </w:rPr>
        <w:t>”</w:t>
      </w:r>
      <w:r w:rsidRPr="00AF5088">
        <w:rPr>
          <w:rFonts w:ascii="Arial" w:hAnsi="Arial" w:cs="Arial"/>
          <w:i/>
          <w:sz w:val="24"/>
          <w:szCs w:val="24"/>
        </w:rPr>
        <w:t xml:space="preserve"> </w:t>
      </w:r>
    </w:p>
    <w:p w14:paraId="1F24E2C4" w14:textId="77777777" w:rsidR="00037A86" w:rsidRPr="00AF5088" w:rsidRDefault="00037A86" w:rsidP="00037A86">
      <w:pPr>
        <w:spacing w:after="240" w:line="480" w:lineRule="auto"/>
        <w:rPr>
          <w:rFonts w:ascii="Arial" w:hAnsi="Arial" w:cs="Arial"/>
          <w:sz w:val="24"/>
          <w:szCs w:val="24"/>
        </w:rPr>
      </w:pPr>
    </w:p>
    <w:p w14:paraId="651C4926" w14:textId="56EE5EED" w:rsidR="00037A86" w:rsidRPr="00AF5088" w:rsidRDefault="00037A86" w:rsidP="00037A86">
      <w:pPr>
        <w:spacing w:after="240" w:line="480" w:lineRule="auto"/>
        <w:rPr>
          <w:rFonts w:ascii="Arial" w:hAnsi="Arial" w:cs="Arial"/>
          <w:sz w:val="24"/>
          <w:szCs w:val="24"/>
        </w:rPr>
      </w:pPr>
      <w:r w:rsidRPr="00AF5088">
        <w:rPr>
          <w:rFonts w:ascii="Arial" w:hAnsi="Arial" w:cs="Arial"/>
          <w:sz w:val="24"/>
          <w:szCs w:val="24"/>
        </w:rPr>
        <w:t xml:space="preserve">Nielson’s (2015) claims about the importance of green certification for consumers in developed countries is borne out </w:t>
      </w:r>
      <w:r w:rsidR="006A660C">
        <w:rPr>
          <w:rFonts w:ascii="Arial" w:hAnsi="Arial" w:cs="Arial"/>
          <w:sz w:val="24"/>
          <w:szCs w:val="24"/>
        </w:rPr>
        <w:t>here</w:t>
      </w:r>
      <w:r w:rsidRPr="00AF5088">
        <w:rPr>
          <w:rFonts w:ascii="Arial" w:hAnsi="Arial" w:cs="Arial"/>
          <w:sz w:val="24"/>
          <w:szCs w:val="24"/>
        </w:rPr>
        <w:t xml:space="preserve">. </w:t>
      </w:r>
      <w:r w:rsidR="000A52A0">
        <w:rPr>
          <w:rFonts w:ascii="Arial" w:hAnsi="Arial" w:cs="Arial"/>
          <w:sz w:val="24"/>
          <w:szCs w:val="24"/>
        </w:rPr>
        <w:t>As shown by</w:t>
      </w:r>
      <w:r w:rsidRPr="00AF5088">
        <w:rPr>
          <w:rFonts w:ascii="Arial" w:hAnsi="Arial" w:cs="Arial"/>
          <w:sz w:val="24"/>
          <w:szCs w:val="24"/>
        </w:rPr>
        <w:t xml:space="preserve"> </w:t>
      </w:r>
      <w:r w:rsidR="00FB1E27">
        <w:rPr>
          <w:rFonts w:ascii="Arial" w:hAnsi="Arial" w:cs="Arial"/>
          <w:sz w:val="24"/>
          <w:szCs w:val="24"/>
        </w:rPr>
        <w:t>F</w:t>
      </w:r>
      <w:r w:rsidRPr="00AF5088">
        <w:rPr>
          <w:rFonts w:ascii="Arial" w:hAnsi="Arial" w:cs="Arial"/>
          <w:sz w:val="24"/>
          <w:szCs w:val="24"/>
        </w:rPr>
        <w:t>igure 13, the business operations of these companies are mostly in high income countries. Where they are not, Company G exports to China</w:t>
      </w:r>
      <w:r w:rsidR="00C736A4">
        <w:rPr>
          <w:rFonts w:ascii="Arial" w:hAnsi="Arial" w:cs="Arial"/>
          <w:sz w:val="24"/>
          <w:szCs w:val="24"/>
        </w:rPr>
        <w:t>,</w:t>
      </w:r>
      <w:r w:rsidRPr="00AF5088">
        <w:rPr>
          <w:rFonts w:ascii="Arial" w:hAnsi="Arial" w:cs="Arial"/>
          <w:sz w:val="24"/>
          <w:szCs w:val="24"/>
        </w:rPr>
        <w:t xml:space="preserve"> as its</w:t>
      </w:r>
      <w:r w:rsidR="00E04010">
        <w:rPr>
          <w:rFonts w:ascii="Arial" w:hAnsi="Arial" w:cs="Arial"/>
          <w:sz w:val="24"/>
          <w:szCs w:val="24"/>
        </w:rPr>
        <w:t xml:space="preserve"> growing middle class of </w:t>
      </w:r>
      <w:r w:rsidRPr="00AF5088">
        <w:rPr>
          <w:rFonts w:ascii="Arial" w:hAnsi="Arial" w:cs="Arial"/>
          <w:sz w:val="24"/>
          <w:szCs w:val="24"/>
        </w:rPr>
        <w:t xml:space="preserve">consumers </w:t>
      </w:r>
      <w:r w:rsidR="00E04010">
        <w:rPr>
          <w:rFonts w:ascii="Arial" w:hAnsi="Arial" w:cs="Arial"/>
          <w:sz w:val="24"/>
          <w:szCs w:val="24"/>
        </w:rPr>
        <w:t xml:space="preserve">increasingly </w:t>
      </w:r>
      <w:r w:rsidRPr="00AF5088">
        <w:rPr>
          <w:rFonts w:ascii="Arial" w:hAnsi="Arial" w:cs="Arial"/>
          <w:sz w:val="24"/>
          <w:szCs w:val="24"/>
        </w:rPr>
        <w:t xml:space="preserve">adopt western </w:t>
      </w:r>
      <w:r w:rsidR="00E04010">
        <w:rPr>
          <w:rFonts w:ascii="Arial" w:hAnsi="Arial" w:cs="Arial"/>
          <w:sz w:val="24"/>
          <w:szCs w:val="24"/>
        </w:rPr>
        <w:t>interests</w:t>
      </w:r>
      <w:r w:rsidRPr="00AF5088">
        <w:rPr>
          <w:rFonts w:ascii="Arial" w:hAnsi="Arial" w:cs="Arial"/>
          <w:sz w:val="24"/>
          <w:szCs w:val="24"/>
        </w:rPr>
        <w:t xml:space="preserve">. </w:t>
      </w:r>
      <w:r w:rsidR="00E04010">
        <w:rPr>
          <w:rFonts w:ascii="Arial" w:hAnsi="Arial" w:cs="Arial"/>
          <w:sz w:val="24"/>
          <w:szCs w:val="24"/>
        </w:rPr>
        <w:t>An</w:t>
      </w:r>
      <w:r w:rsidRPr="00AF5088">
        <w:rPr>
          <w:rFonts w:ascii="Arial" w:hAnsi="Arial" w:cs="Arial"/>
          <w:sz w:val="24"/>
          <w:szCs w:val="24"/>
        </w:rPr>
        <w:t xml:space="preserve"> exception is Company C which works in partnership with purchasers in developing nations. The challenge of becoming truly global green exporters, </w:t>
      </w:r>
      <w:r w:rsidR="00C736A4">
        <w:rPr>
          <w:rFonts w:ascii="Arial" w:hAnsi="Arial" w:cs="Arial"/>
          <w:sz w:val="24"/>
          <w:szCs w:val="24"/>
        </w:rPr>
        <w:t>and</w:t>
      </w:r>
      <w:r w:rsidRPr="00AF5088">
        <w:rPr>
          <w:rFonts w:ascii="Arial" w:hAnsi="Arial" w:cs="Arial"/>
          <w:sz w:val="24"/>
          <w:szCs w:val="24"/>
        </w:rPr>
        <w:t xml:space="preserve"> market to the developing world, is something that requires further research.</w:t>
      </w:r>
    </w:p>
    <w:p w14:paraId="092F2FBE" w14:textId="77777777" w:rsidR="00037A86" w:rsidRPr="00AF5088" w:rsidRDefault="00037A86" w:rsidP="00037A86">
      <w:pPr>
        <w:spacing w:after="240" w:line="480" w:lineRule="auto"/>
        <w:rPr>
          <w:rFonts w:ascii="Arial" w:hAnsi="Arial" w:cs="Arial"/>
          <w:sz w:val="24"/>
          <w:szCs w:val="24"/>
        </w:rPr>
      </w:pPr>
    </w:p>
    <w:p w14:paraId="724745F1" w14:textId="129FA52D" w:rsidR="00037A86" w:rsidRPr="00AF5088" w:rsidRDefault="00037A86" w:rsidP="00037A86">
      <w:pPr>
        <w:spacing w:after="240" w:line="480" w:lineRule="auto"/>
        <w:rPr>
          <w:rFonts w:ascii="Arial" w:hAnsi="Arial" w:cs="Arial"/>
          <w:sz w:val="24"/>
          <w:szCs w:val="24"/>
        </w:rPr>
      </w:pPr>
      <w:r w:rsidRPr="00AF5088">
        <w:rPr>
          <w:rFonts w:ascii="Arial" w:hAnsi="Arial" w:cs="Arial"/>
          <w:sz w:val="24"/>
          <w:szCs w:val="24"/>
        </w:rPr>
        <w:t xml:space="preserve">Regulations were a barrier to be overcome for some of the businesses. Cooperative G </w:t>
      </w:r>
      <w:r w:rsidR="006A660C">
        <w:rPr>
          <w:rFonts w:ascii="Arial" w:hAnsi="Arial" w:cs="Arial"/>
          <w:sz w:val="24"/>
          <w:szCs w:val="24"/>
        </w:rPr>
        <w:t>needed partnerships to achieve</w:t>
      </w:r>
      <w:r w:rsidRPr="00AF5088">
        <w:rPr>
          <w:rFonts w:ascii="Arial" w:hAnsi="Arial" w:cs="Arial"/>
          <w:sz w:val="24"/>
          <w:szCs w:val="24"/>
        </w:rPr>
        <w:t xml:space="preserve"> organic certification in four different authorities. Two businesses mentioned BREXIT, Britain’s withdrawal from the European Union, as a particular worry. Company B commented:</w:t>
      </w:r>
    </w:p>
    <w:p w14:paraId="3353180D" w14:textId="11907901" w:rsidR="00037A86" w:rsidRPr="00AF5088" w:rsidRDefault="00037A86" w:rsidP="00037A86">
      <w:pPr>
        <w:spacing w:after="240" w:line="480" w:lineRule="auto"/>
        <w:ind w:left="720"/>
        <w:rPr>
          <w:rFonts w:ascii="Arial" w:hAnsi="Arial" w:cs="Arial"/>
          <w:i/>
          <w:sz w:val="24"/>
          <w:szCs w:val="24"/>
        </w:rPr>
      </w:pPr>
      <w:r w:rsidRPr="00AF5088">
        <w:rPr>
          <w:rFonts w:ascii="Arial" w:hAnsi="Arial" w:cs="Arial"/>
          <w:i/>
          <w:sz w:val="24"/>
          <w:szCs w:val="24"/>
        </w:rPr>
        <w:t>“Most Welsh lamb exports go to the EU. NTBs, that is Non-Tariff Barriers, could be a bigger problem than tariffs because if we lose EU agreements with third countries that could stop exports. There has been a lot in the press from the organic movement about this. Irish beef production is already very competitive and we will be at a disadvantage.”</w:t>
      </w:r>
    </w:p>
    <w:p w14:paraId="2D506A8A" w14:textId="6FE4E2E8" w:rsidR="00037A86" w:rsidRPr="00AF5088" w:rsidRDefault="00037A86" w:rsidP="00037A86">
      <w:pPr>
        <w:spacing w:after="240" w:line="480" w:lineRule="auto"/>
        <w:rPr>
          <w:rFonts w:ascii="Arial" w:hAnsi="Arial" w:cs="Arial"/>
          <w:sz w:val="24"/>
          <w:szCs w:val="24"/>
        </w:rPr>
      </w:pPr>
      <w:r w:rsidRPr="00AF5088">
        <w:rPr>
          <w:rFonts w:ascii="Arial" w:hAnsi="Arial" w:cs="Arial"/>
          <w:sz w:val="24"/>
          <w:szCs w:val="24"/>
        </w:rPr>
        <w:t>G also commented:</w:t>
      </w:r>
    </w:p>
    <w:p w14:paraId="0113FFF0" w14:textId="2359BDD1" w:rsidR="00037A86" w:rsidRPr="00AF5088" w:rsidRDefault="00037A86" w:rsidP="00037A86">
      <w:pPr>
        <w:spacing w:after="240" w:line="480" w:lineRule="auto"/>
        <w:ind w:left="720"/>
        <w:rPr>
          <w:rFonts w:ascii="Arial" w:hAnsi="Arial" w:cs="Arial"/>
          <w:i/>
          <w:sz w:val="24"/>
          <w:szCs w:val="24"/>
        </w:rPr>
      </w:pPr>
      <w:r w:rsidRPr="00AF5088">
        <w:rPr>
          <w:rFonts w:ascii="Arial" w:hAnsi="Arial" w:cs="Arial"/>
          <w:i/>
          <w:sz w:val="24"/>
          <w:szCs w:val="24"/>
        </w:rPr>
        <w:lastRenderedPageBreak/>
        <w:t>“Organic standards are set by the EU and by EU agreements about equivalent standards with other countries. We could lose these overnight. Also, farm subsidies might change so we would get less than EU farmers.”</w:t>
      </w:r>
    </w:p>
    <w:p w14:paraId="774E3875" w14:textId="77777777" w:rsidR="00037A86" w:rsidRPr="00AF5088" w:rsidRDefault="00037A86" w:rsidP="00037A86">
      <w:pPr>
        <w:spacing w:after="240" w:line="480" w:lineRule="auto"/>
        <w:rPr>
          <w:rFonts w:ascii="Arial" w:hAnsi="Arial" w:cs="Arial"/>
          <w:sz w:val="24"/>
          <w:szCs w:val="24"/>
        </w:rPr>
      </w:pPr>
    </w:p>
    <w:p w14:paraId="0ED8C909" w14:textId="07A9E1B0" w:rsidR="00037A86" w:rsidRPr="00AF5088" w:rsidRDefault="00037A86" w:rsidP="00037A86">
      <w:pPr>
        <w:spacing w:after="240" w:line="480" w:lineRule="auto"/>
        <w:rPr>
          <w:rFonts w:ascii="Arial" w:hAnsi="Arial" w:cs="Arial"/>
          <w:sz w:val="24"/>
          <w:szCs w:val="24"/>
        </w:rPr>
      </w:pPr>
      <w:r w:rsidRPr="00AF5088">
        <w:rPr>
          <w:rFonts w:ascii="Arial" w:hAnsi="Arial" w:cs="Arial"/>
          <w:sz w:val="24"/>
          <w:szCs w:val="24"/>
        </w:rPr>
        <w:t xml:space="preserve">For </w:t>
      </w:r>
      <w:r w:rsidR="00D57FA2">
        <w:rPr>
          <w:rFonts w:ascii="Arial" w:hAnsi="Arial" w:cs="Arial"/>
          <w:sz w:val="24"/>
          <w:szCs w:val="24"/>
        </w:rPr>
        <w:t>C</w:t>
      </w:r>
      <w:r w:rsidRPr="00AF5088">
        <w:rPr>
          <w:rFonts w:ascii="Arial" w:hAnsi="Arial" w:cs="Arial"/>
          <w:sz w:val="24"/>
          <w:szCs w:val="24"/>
        </w:rPr>
        <w:t xml:space="preserve">ompany I, not yet internationalised, the availability of green resources to fulfil their advertised credentials </w:t>
      </w:r>
      <w:r w:rsidR="00C736A4">
        <w:rPr>
          <w:rFonts w:ascii="Arial" w:hAnsi="Arial" w:cs="Arial"/>
          <w:sz w:val="24"/>
          <w:szCs w:val="24"/>
        </w:rPr>
        <w:t>brought</w:t>
      </w:r>
      <w:r w:rsidRPr="00AF5088">
        <w:rPr>
          <w:rFonts w:ascii="Arial" w:hAnsi="Arial" w:cs="Arial"/>
          <w:sz w:val="24"/>
          <w:szCs w:val="24"/>
        </w:rPr>
        <w:t xml:space="preserve"> more complexity when internationalising:</w:t>
      </w:r>
    </w:p>
    <w:p w14:paraId="2DA505E8" w14:textId="77777777" w:rsidR="00037A86" w:rsidRPr="00AF5088" w:rsidRDefault="00037A86" w:rsidP="00037A86">
      <w:pPr>
        <w:spacing w:after="240" w:line="480" w:lineRule="auto"/>
        <w:ind w:left="720"/>
        <w:rPr>
          <w:rFonts w:ascii="Arial" w:hAnsi="Arial" w:cs="Arial"/>
          <w:i/>
          <w:sz w:val="24"/>
          <w:szCs w:val="24"/>
        </w:rPr>
      </w:pPr>
      <w:r w:rsidRPr="00AF5088">
        <w:rPr>
          <w:rFonts w:ascii="Arial" w:hAnsi="Arial" w:cs="Arial"/>
          <w:sz w:val="24"/>
          <w:szCs w:val="24"/>
        </w:rPr>
        <w:t>“</w:t>
      </w:r>
      <w:r w:rsidRPr="00AF5088">
        <w:rPr>
          <w:rFonts w:ascii="Arial" w:hAnsi="Arial" w:cs="Arial"/>
          <w:i/>
          <w:sz w:val="24"/>
          <w:szCs w:val="24"/>
        </w:rPr>
        <w:t xml:space="preserve">We offer all customers green removals by using biodiesel in the UK but the supply is different in Europe and we have to refuel from normal filling stations with diesel to start with, until we can find partners in Europe.” </w:t>
      </w:r>
    </w:p>
    <w:p w14:paraId="2EE0727E" w14:textId="64841561" w:rsidR="00583410" w:rsidRDefault="00583410">
      <w:pPr>
        <w:rPr>
          <w:rFonts w:ascii="Arial" w:hAnsi="Arial" w:cs="Arial"/>
          <w:sz w:val="24"/>
          <w:szCs w:val="24"/>
        </w:rPr>
      </w:pPr>
      <w:r>
        <w:rPr>
          <w:rFonts w:ascii="Arial" w:hAnsi="Arial" w:cs="Arial"/>
          <w:sz w:val="24"/>
          <w:szCs w:val="24"/>
        </w:rPr>
        <w:br w:type="page"/>
      </w:r>
    </w:p>
    <w:p w14:paraId="7395241C" w14:textId="0FD1039B" w:rsidR="00037A86" w:rsidRPr="002D105D" w:rsidRDefault="00037A86" w:rsidP="002D105D">
      <w:pPr>
        <w:pStyle w:val="ListParagraph"/>
        <w:numPr>
          <w:ilvl w:val="1"/>
          <w:numId w:val="11"/>
        </w:numPr>
        <w:spacing w:after="240" w:line="480" w:lineRule="auto"/>
        <w:rPr>
          <w:rFonts w:ascii="Arial" w:hAnsi="Arial" w:cs="Arial"/>
          <w:b/>
          <w:noProof/>
          <w:sz w:val="24"/>
          <w:szCs w:val="24"/>
        </w:rPr>
      </w:pPr>
      <w:bookmarkStart w:id="103" w:name="f10"/>
      <w:bookmarkEnd w:id="103"/>
      <w:r w:rsidRPr="002D105D">
        <w:rPr>
          <w:rFonts w:ascii="Arial" w:hAnsi="Arial" w:cs="Arial"/>
          <w:b/>
          <w:noProof/>
          <w:sz w:val="24"/>
          <w:szCs w:val="24"/>
        </w:rPr>
        <w:lastRenderedPageBreak/>
        <w:t>Extent of difference</w:t>
      </w:r>
    </w:p>
    <w:p w14:paraId="6EDD88BF" w14:textId="77777777" w:rsidR="00E22B7F" w:rsidRDefault="00E22B7F" w:rsidP="00E22B7F">
      <w:pPr>
        <w:pStyle w:val="ListParagraph"/>
        <w:ind w:left="465"/>
        <w:rPr>
          <w:rFonts w:ascii="Arial" w:hAnsi="Arial" w:cs="Arial"/>
          <w:noProof/>
        </w:rPr>
      </w:pPr>
    </w:p>
    <w:p w14:paraId="3129BDF9" w14:textId="1DB61F5A" w:rsidR="00E22B7F" w:rsidRPr="00E22B7F" w:rsidRDefault="00E22B7F" w:rsidP="00E22B7F">
      <w:pPr>
        <w:pStyle w:val="ListParagraph"/>
        <w:ind w:left="465"/>
        <w:rPr>
          <w:rFonts w:ascii="Arial" w:hAnsi="Arial" w:cs="Arial"/>
          <w:noProof/>
        </w:rPr>
      </w:pPr>
      <w:r w:rsidRPr="009D5B88">
        <w:rPr>
          <w:noProof/>
        </w:rPr>
        <mc:AlternateContent>
          <mc:Choice Requires="wps">
            <w:drawing>
              <wp:anchor distT="45720" distB="45720" distL="114300" distR="114300" simplePos="0" relativeHeight="251629568" behindDoc="0" locked="0" layoutInCell="1" allowOverlap="1" wp14:anchorId="11B7E20D" wp14:editId="742F482F">
                <wp:simplePos x="0" y="0"/>
                <wp:positionH relativeFrom="column">
                  <wp:posOffset>3952240</wp:posOffset>
                </wp:positionH>
                <wp:positionV relativeFrom="paragraph">
                  <wp:posOffset>15240</wp:posOffset>
                </wp:positionV>
                <wp:extent cx="962025" cy="1857375"/>
                <wp:effectExtent l="0" t="0" r="28575" b="28575"/>
                <wp:wrapNone/>
                <wp:docPr id="2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62025" cy="1857375"/>
                        </a:xfrm>
                        <a:prstGeom prst="rect">
                          <a:avLst/>
                        </a:prstGeom>
                        <a:solidFill>
                          <a:srgbClr val="FFFFFF"/>
                        </a:solidFill>
                        <a:ln w="9525">
                          <a:solidFill>
                            <a:srgbClr val="000000"/>
                          </a:solidFill>
                          <a:miter lim="800000"/>
                          <a:headEnd/>
                          <a:tailEnd/>
                        </a:ln>
                      </wps:spPr>
                      <wps:txbx>
                        <w:txbxContent>
                          <w:p w14:paraId="44C5B1E3" w14:textId="77777777" w:rsidR="00E22B7F" w:rsidRPr="009D5B88" w:rsidRDefault="00E22B7F" w:rsidP="00E22B7F">
                            <w:pPr>
                              <w:rPr>
                                <w:rFonts w:ascii="Arial" w:hAnsi="Arial" w:cs="Arial"/>
                                <w:i/>
                              </w:rPr>
                            </w:pPr>
                            <w:r w:rsidRPr="00AD12ED">
                              <w:rPr>
                                <w:rFonts w:ascii="Arial" w:hAnsi="Arial" w:cs="Arial"/>
                                <w:i/>
                              </w:rPr>
                              <w:t xml:space="preserve">When we target our markets overseas, we don’t want the mass market and we don’t go for the </w:t>
                            </w:r>
                            <w:proofErr w:type="gramStart"/>
                            <w:r w:rsidRPr="00AD12ED">
                              <w:rPr>
                                <w:rFonts w:ascii="Arial" w:hAnsi="Arial" w:cs="Arial"/>
                                <w:i/>
                              </w:rPr>
                              <w:t>cheapest.</w:t>
                            </w:r>
                            <w:r>
                              <w:rPr>
                                <w:rFonts w:ascii="Arial" w:hAnsi="Arial" w:cs="Arial"/>
                                <w:i/>
                              </w:rPr>
                              <w:t>-</w:t>
                            </w:r>
                            <w:proofErr w:type="gramEnd"/>
                            <w:r w:rsidRPr="00FF32A4">
                              <w:rPr>
                                <w:rFonts w:ascii="Arial" w:hAnsi="Arial" w:cs="Arial"/>
                                <w:b/>
                                <w:i/>
                              </w:rPr>
                              <w:t>B</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11B7E20D" id="_x0000_s1040" type="#_x0000_t202" style="position:absolute;left:0;text-align:left;margin-left:311.2pt;margin-top:1.2pt;width:75.75pt;height:146.25pt;z-index:251629568;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7IaW6JgIAAE0EAAAOAAAAZHJzL2Uyb0RvYy54bWysVNuO2yAQfa/Uf0C8N3bcZJO14qy22aaq&#10;tL1Iu/0AjHGMCgwFEjv9+g44m00v6kNVPyAGhjNnzsx4dTNoRQ7CeQmmotNJTokwHBppdhX98rh9&#10;taTEB2YapsCIih6Fpzfrly9WvS1FAR2oRjiCIMaXva1oF4Its8zzTmjmJ2CFwcsWnGYBTbfLGsd6&#10;RNcqK/L8KuvBNdYBF97j6d14SdcJv20FD5/a1otAVEWRW0irS2sd12y9YuXOMdtJfqLB/oGFZtJg&#10;0DPUHQuM7J38DUpL7sBDGyYcdAZtK7lIOWA20/yXbB46ZkXKBcXx9iyT/3+w/OPhsyOyqWhRUGKY&#10;xho9iiGQNzCQIsrTW1+i14NFvzDgMZY5pertPfCvnhjYdMzsxK1z0HeCNUhvGl9mF09HHB9B6v4D&#10;NBiG7QMkoKF1OmqHahBExzIdz6WJVDgeXl8VeTGnhOPVdDlfvF7MUwhWPr22zod3AjSJm4o6LH1C&#10;Z4d7HyIbVj65xGAelGy2UqlkuF29UY4cGLbJNn0n9J/clCE9Upkjkb9D5On7E4SWAftdSV3R5dmJ&#10;lVG2t6ZJ3RiYVOMeKStz0jFKN4oYhnpIFZvOYoQocg3NEZV1MPY3ziNuOnDfKemxtyvqv+2ZE5So&#10;9warcz2dzeIwJGM2XxRouMub+vKGGY5QFQ2UjNtNSAMUJTBwi1VsZRL4mcmJM/Zs0v00X3EoLu3k&#10;9fwXWP8AAAD//wMAUEsDBBQABgAIAAAAIQCIXJ1q3wAAAAkBAAAPAAAAZHJzL2Rvd25yZXYueG1s&#10;TI/NTsMwEITvSLyDtUhcEHVIo6QJcSqEBIIbFNRe3XibRPgn2G4a3p7tCU6r0Yxmv6nXs9FsQh8G&#10;ZwXcLRJgaFunBtsJ+Px4ul0BC1FaJbWzKOAHA6yby4taVsqd7DtOm9gxKrGhkgL6GMeK89D2aGRY&#10;uBEteQfnjYwkfceVlycqN5qnSZJzIwdLH3o54mOP7dfmaASsspdpF16Xb9s2P+gy3hTT87cX4vpq&#10;frgHFnGOf2E44xM6NMS0d0erAtMC8jTNKCrgfMgvimUJbE+6zErgTc3/L2h+AQAA//8DAFBLAQIt&#10;ABQABgAIAAAAIQC2gziS/gAAAOEBAAATAAAAAAAAAAAAAAAAAAAAAABbQ29udGVudF9UeXBlc10u&#10;eG1sUEsBAi0AFAAGAAgAAAAhADj9If/WAAAAlAEAAAsAAAAAAAAAAAAAAAAALwEAAF9yZWxzLy5y&#10;ZWxzUEsBAi0AFAAGAAgAAAAhAPshpbomAgAATQQAAA4AAAAAAAAAAAAAAAAALgIAAGRycy9lMm9E&#10;b2MueG1sUEsBAi0AFAAGAAgAAAAhAIhcnWrfAAAACQEAAA8AAAAAAAAAAAAAAAAAgAQAAGRycy9k&#10;b3ducmV2LnhtbFBLBQYAAAAABAAEAPMAAACMBQAAAAA=&#10;">
                <v:textbox>
                  <w:txbxContent>
                    <w:p w14:paraId="44C5B1E3" w14:textId="77777777" w:rsidR="00E22B7F" w:rsidRPr="009D5B88" w:rsidRDefault="00E22B7F" w:rsidP="00E22B7F">
                      <w:pPr>
                        <w:rPr>
                          <w:rFonts w:ascii="Arial" w:hAnsi="Arial" w:cs="Arial"/>
                          <w:i/>
                        </w:rPr>
                      </w:pPr>
                      <w:r w:rsidRPr="00AD12ED">
                        <w:rPr>
                          <w:rFonts w:ascii="Arial" w:hAnsi="Arial" w:cs="Arial"/>
                          <w:i/>
                        </w:rPr>
                        <w:t xml:space="preserve">When we target our markets overseas, we don’t want the mass market and we don’t go for the </w:t>
                      </w:r>
                      <w:proofErr w:type="gramStart"/>
                      <w:r w:rsidRPr="00AD12ED">
                        <w:rPr>
                          <w:rFonts w:ascii="Arial" w:hAnsi="Arial" w:cs="Arial"/>
                          <w:i/>
                        </w:rPr>
                        <w:t>cheapest.</w:t>
                      </w:r>
                      <w:r>
                        <w:rPr>
                          <w:rFonts w:ascii="Arial" w:hAnsi="Arial" w:cs="Arial"/>
                          <w:i/>
                        </w:rPr>
                        <w:t>-</w:t>
                      </w:r>
                      <w:proofErr w:type="gramEnd"/>
                      <w:r w:rsidRPr="00FF32A4">
                        <w:rPr>
                          <w:rFonts w:ascii="Arial" w:hAnsi="Arial" w:cs="Arial"/>
                          <w:b/>
                          <w:i/>
                        </w:rPr>
                        <w:t>B</w:t>
                      </w:r>
                    </w:p>
                  </w:txbxContent>
                </v:textbox>
              </v:shape>
            </w:pict>
          </mc:Fallback>
        </mc:AlternateContent>
      </w:r>
      <w:r w:rsidRPr="009D5B88">
        <w:rPr>
          <w:noProof/>
        </w:rPr>
        <mc:AlternateContent>
          <mc:Choice Requires="wps">
            <w:drawing>
              <wp:anchor distT="45720" distB="45720" distL="114300" distR="114300" simplePos="0" relativeHeight="251638784" behindDoc="0" locked="0" layoutInCell="1" allowOverlap="1" wp14:anchorId="64D23B5F" wp14:editId="703C904A">
                <wp:simplePos x="0" y="0"/>
                <wp:positionH relativeFrom="column">
                  <wp:posOffset>1168400</wp:posOffset>
                </wp:positionH>
                <wp:positionV relativeFrom="paragraph">
                  <wp:posOffset>13335</wp:posOffset>
                </wp:positionV>
                <wp:extent cx="1235075" cy="1847850"/>
                <wp:effectExtent l="0" t="0" r="22225" b="19050"/>
                <wp:wrapNone/>
                <wp:docPr id="256"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235075" cy="1847850"/>
                        </a:xfrm>
                        <a:prstGeom prst="rect">
                          <a:avLst/>
                        </a:prstGeom>
                        <a:solidFill>
                          <a:srgbClr val="FFFFFF"/>
                        </a:solidFill>
                        <a:ln w="9525">
                          <a:solidFill>
                            <a:srgbClr val="000000"/>
                          </a:solidFill>
                          <a:miter lim="800000"/>
                          <a:headEnd/>
                          <a:tailEnd/>
                        </a:ln>
                      </wps:spPr>
                      <wps:txbx>
                        <w:txbxContent>
                          <w:p w14:paraId="6F65DE9F" w14:textId="77777777" w:rsidR="00E22B7F" w:rsidRPr="009D5B88" w:rsidRDefault="00E22B7F" w:rsidP="00E22B7F">
                            <w:pPr>
                              <w:rPr>
                                <w:rFonts w:ascii="Arial" w:hAnsi="Arial" w:cs="Arial"/>
                                <w:i/>
                              </w:rPr>
                            </w:pPr>
                            <w:r w:rsidRPr="00AD12ED">
                              <w:rPr>
                                <w:rFonts w:ascii="Arial" w:hAnsi="Arial" w:cs="Arial"/>
                                <w:i/>
                              </w:rPr>
                              <w:t xml:space="preserve">Maybe other businesses would go </w:t>
                            </w:r>
                            <w:r>
                              <w:rPr>
                                <w:rFonts w:ascii="Arial" w:hAnsi="Arial" w:cs="Arial"/>
                                <w:i/>
                              </w:rPr>
                              <w:t>[internationalise]</w:t>
                            </w:r>
                            <w:r w:rsidRPr="00AD12ED">
                              <w:rPr>
                                <w:rFonts w:ascii="Arial" w:hAnsi="Arial" w:cs="Arial"/>
                                <w:i/>
                              </w:rPr>
                              <w:t>quicker but if they did the product wouldn’t be so green</w:t>
                            </w:r>
                            <w:r>
                              <w:rPr>
                                <w:rFonts w:ascii="Arial" w:hAnsi="Arial" w:cs="Arial"/>
                                <w:i/>
                              </w:rPr>
                              <w:t>… W</w:t>
                            </w:r>
                            <w:r w:rsidRPr="00AD12ED">
                              <w:rPr>
                                <w:rFonts w:ascii="Arial" w:hAnsi="Arial" w:cs="Arial"/>
                                <w:i/>
                              </w:rPr>
                              <w:t xml:space="preserve">e still need to raise finance like any </w:t>
                            </w:r>
                            <w:proofErr w:type="gramStart"/>
                            <w:r w:rsidRPr="00AD12ED">
                              <w:rPr>
                                <w:rFonts w:ascii="Arial" w:hAnsi="Arial" w:cs="Arial"/>
                                <w:i/>
                              </w:rPr>
                              <w:t>business.</w:t>
                            </w:r>
                            <w:r>
                              <w:rPr>
                                <w:rFonts w:ascii="Arial" w:hAnsi="Arial" w:cs="Arial"/>
                                <w:i/>
                              </w:rPr>
                              <w:t>-</w:t>
                            </w:r>
                            <w:proofErr w:type="gramEnd"/>
                            <w:r w:rsidRPr="00FF32A4">
                              <w:rPr>
                                <w:rFonts w:ascii="Arial" w:hAnsi="Arial" w:cs="Arial"/>
                                <w:b/>
                                <w:i/>
                              </w:rPr>
                              <w:t>C</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64D23B5F" id="_x0000_s1041" type="#_x0000_t202" style="position:absolute;left:0;text-align:left;margin-left:92pt;margin-top:1.05pt;width:97.25pt;height:145.5pt;z-index:251638784;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7Bra9KgIAAE8EAAAOAAAAZHJzL2Uyb0RvYy54bWysVNtu2zAMfR+wfxD0vviyuE2NOEWXLsOA&#10;7gK0+wBZlmNhkuhJSuzs60vJSRZ028swPwiiSB2R55Be3o5akb2wToKpaDZLKRGGQyPNtqLfnjZv&#10;FpQ4z0zDFBhR0YNw9Hb1+tVy6EuRQweqEZYgiHHl0Fe0874vk8TxTmjmZtALg84WrGYeTbtNGssG&#10;RNcqydP0KhnANr0FLpzD0/vJSVcRv20F91/a1glPVEUxNx9XG9c6rMlqycqtZX0n+TEN9g9ZaCYN&#10;PnqGumeekZ2Vv0FpyS04aP2Mg06gbSUXsQasJktfVPPYsV7EWpAc159pcv8Pln/ef7VENhXNiytK&#10;DNMo0pMYPXkHI8kDP0PvSgx77DHQj3iMOsdaXf8A/LsjBtYdM1txZy0MnWAN5peFm8nF1QnHBZB6&#10;+AQNPsN2HiLQ2FodyEM6CKKjToezNiEVHp7M3xbpdUEJR1+2mF8viqhewsrT9d46/0GAJmFTUYvi&#10;R3i2f3A+pMPKU0h4zYGSzUYqFQ27rdfKkj3DRtnEL1bwIkwZMlT0psiLiYG/QqTx+xOElh47Xkld&#10;0cU5iJWBt/emif3omVTTHlNW5khk4G5i0Y/1GDXLipNANTQHpNbC1OE4kbjpwP6kZMDurqj7sWNW&#10;UKI+GpTnJpvPwzhEY15c52jYS0996WGGI1RFPSXTdu3jCAXiDNyhjK2MBAe9p0yOOWPXRt6PExbG&#10;4tKOUb/+A6tnAAAA//8DAFBLAwQUAAYACAAAACEAzHr98t8AAAAJAQAADwAAAGRycy9kb3ducmV2&#10;LnhtbEyPwU7DMBBE70j8g7VIXBB10pQ2DXEqhASiNygIrm6yTSLsdbDdNPw9ywmOT7OafVNuJmvE&#10;iD70jhSkswQEUu2anloFb68P1zmIEDU12jhCBd8YYFOdn5W6aNyJXnDcxVZwCYVCK+hiHAopQ92h&#10;1WHmBiTODs5bHRl9KxuvT1xujZwnyVJa3RN/6PSA9x3Wn7ujVZAvnsaPsM2e3+vlwazj1Wp8/PJK&#10;XV5Md7cgIk7x7xh+9VkdKnbauyM1QRjmfMFbooJ5CoLzbJXfgNgzr7MUZFXK/wuqHwAAAP//AwBQ&#10;SwECLQAUAAYACAAAACEAtoM4kv4AAADhAQAAEwAAAAAAAAAAAAAAAAAAAAAAW0NvbnRlbnRfVHlw&#10;ZXNdLnhtbFBLAQItABQABgAIAAAAIQA4/SH/1gAAAJQBAAALAAAAAAAAAAAAAAAAAC8BAABfcmVs&#10;cy8ucmVsc1BLAQItABQABgAIAAAAIQA7Bra9KgIAAE8EAAAOAAAAAAAAAAAAAAAAAC4CAABkcnMv&#10;ZTJvRG9jLnhtbFBLAQItABQABgAIAAAAIQDMev3y3wAAAAkBAAAPAAAAAAAAAAAAAAAAAIQEAABk&#10;cnMvZG93bnJldi54bWxQSwUGAAAAAAQABADzAAAAkAUAAAAA&#10;">
                <v:textbox>
                  <w:txbxContent>
                    <w:p w14:paraId="6F65DE9F" w14:textId="77777777" w:rsidR="00E22B7F" w:rsidRPr="009D5B88" w:rsidRDefault="00E22B7F" w:rsidP="00E22B7F">
                      <w:pPr>
                        <w:rPr>
                          <w:rFonts w:ascii="Arial" w:hAnsi="Arial" w:cs="Arial"/>
                          <w:i/>
                        </w:rPr>
                      </w:pPr>
                      <w:r w:rsidRPr="00AD12ED">
                        <w:rPr>
                          <w:rFonts w:ascii="Arial" w:hAnsi="Arial" w:cs="Arial"/>
                          <w:i/>
                        </w:rPr>
                        <w:t xml:space="preserve">Maybe other businesses would go </w:t>
                      </w:r>
                      <w:r>
                        <w:rPr>
                          <w:rFonts w:ascii="Arial" w:hAnsi="Arial" w:cs="Arial"/>
                          <w:i/>
                        </w:rPr>
                        <w:t>[internationalise]</w:t>
                      </w:r>
                      <w:r w:rsidRPr="00AD12ED">
                        <w:rPr>
                          <w:rFonts w:ascii="Arial" w:hAnsi="Arial" w:cs="Arial"/>
                          <w:i/>
                        </w:rPr>
                        <w:t>quicker but if they did the product wouldn’t be so green</w:t>
                      </w:r>
                      <w:r>
                        <w:rPr>
                          <w:rFonts w:ascii="Arial" w:hAnsi="Arial" w:cs="Arial"/>
                          <w:i/>
                        </w:rPr>
                        <w:t>… W</w:t>
                      </w:r>
                      <w:r w:rsidRPr="00AD12ED">
                        <w:rPr>
                          <w:rFonts w:ascii="Arial" w:hAnsi="Arial" w:cs="Arial"/>
                          <w:i/>
                        </w:rPr>
                        <w:t xml:space="preserve">e still need to raise finance like any </w:t>
                      </w:r>
                      <w:proofErr w:type="gramStart"/>
                      <w:r w:rsidRPr="00AD12ED">
                        <w:rPr>
                          <w:rFonts w:ascii="Arial" w:hAnsi="Arial" w:cs="Arial"/>
                          <w:i/>
                        </w:rPr>
                        <w:t>business.</w:t>
                      </w:r>
                      <w:r>
                        <w:rPr>
                          <w:rFonts w:ascii="Arial" w:hAnsi="Arial" w:cs="Arial"/>
                          <w:i/>
                        </w:rPr>
                        <w:t>-</w:t>
                      </w:r>
                      <w:proofErr w:type="gramEnd"/>
                      <w:r w:rsidRPr="00FF32A4">
                        <w:rPr>
                          <w:rFonts w:ascii="Arial" w:hAnsi="Arial" w:cs="Arial"/>
                          <w:b/>
                          <w:i/>
                        </w:rPr>
                        <w:t>C</w:t>
                      </w:r>
                    </w:p>
                  </w:txbxContent>
                </v:textbox>
              </v:shape>
            </w:pict>
          </mc:Fallback>
        </mc:AlternateContent>
      </w:r>
      <w:r w:rsidRPr="009D5B88">
        <w:rPr>
          <w:noProof/>
        </w:rPr>
        <mc:AlternateContent>
          <mc:Choice Requires="wps">
            <w:drawing>
              <wp:anchor distT="45720" distB="45720" distL="114300" distR="114300" simplePos="0" relativeHeight="251639808" behindDoc="0" locked="0" layoutInCell="1" allowOverlap="1" wp14:anchorId="5E784C7C" wp14:editId="481B1693">
                <wp:simplePos x="0" y="0"/>
                <wp:positionH relativeFrom="column">
                  <wp:posOffset>2543175</wp:posOffset>
                </wp:positionH>
                <wp:positionV relativeFrom="paragraph">
                  <wp:posOffset>6985</wp:posOffset>
                </wp:positionV>
                <wp:extent cx="1266825" cy="1847850"/>
                <wp:effectExtent l="0" t="0" r="28575" b="19050"/>
                <wp:wrapNone/>
                <wp:docPr id="25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266825" cy="1847850"/>
                        </a:xfrm>
                        <a:prstGeom prst="rect">
                          <a:avLst/>
                        </a:prstGeom>
                        <a:solidFill>
                          <a:srgbClr val="FFFFFF"/>
                        </a:solidFill>
                        <a:ln w="9525">
                          <a:solidFill>
                            <a:srgbClr val="000000"/>
                          </a:solidFill>
                          <a:miter lim="800000"/>
                          <a:headEnd/>
                          <a:tailEnd/>
                        </a:ln>
                      </wps:spPr>
                      <wps:txbx>
                        <w:txbxContent>
                          <w:p w14:paraId="3A6A25A3" w14:textId="77777777" w:rsidR="00E22B7F" w:rsidRPr="009D5B88" w:rsidRDefault="00E22B7F" w:rsidP="00E22B7F">
                            <w:pPr>
                              <w:rPr>
                                <w:rFonts w:ascii="Arial" w:hAnsi="Arial" w:cs="Arial"/>
                                <w:i/>
                              </w:rPr>
                            </w:pPr>
                            <w:r w:rsidRPr="00AD12ED">
                              <w:rPr>
                                <w:rFonts w:ascii="Arial" w:hAnsi="Arial" w:cs="Arial"/>
                                <w:i/>
                              </w:rPr>
                              <w:t xml:space="preserve">By working with our new partner, an MNC, </w:t>
                            </w:r>
                            <w:r>
                              <w:rPr>
                                <w:rFonts w:ascii="Arial" w:hAnsi="Arial" w:cs="Arial"/>
                                <w:i/>
                              </w:rPr>
                              <w:t>w</w:t>
                            </w:r>
                            <w:r w:rsidRPr="00AD12ED">
                              <w:rPr>
                                <w:rFonts w:ascii="Arial" w:hAnsi="Arial" w:cs="Arial"/>
                                <w:i/>
                              </w:rPr>
                              <w:t xml:space="preserve">e get to influence them to value and adopt sustainable practices and they help us with marketing and </w:t>
                            </w:r>
                            <w:proofErr w:type="gramStart"/>
                            <w:r w:rsidRPr="00AD12ED">
                              <w:rPr>
                                <w:rFonts w:ascii="Arial" w:hAnsi="Arial" w:cs="Arial"/>
                                <w:i/>
                              </w:rPr>
                              <w:t>distribution.</w:t>
                            </w:r>
                            <w:r>
                              <w:rPr>
                                <w:rFonts w:ascii="Arial" w:hAnsi="Arial" w:cs="Arial"/>
                                <w:i/>
                              </w:rPr>
                              <w:t>-</w:t>
                            </w:r>
                            <w:proofErr w:type="gramEnd"/>
                            <w:r w:rsidRPr="00FF32A4">
                              <w:rPr>
                                <w:rFonts w:ascii="Arial" w:hAnsi="Arial" w:cs="Arial"/>
                                <w:b/>
                                <w:i/>
                              </w:rPr>
                              <w:t>H</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5E784C7C" id="_x0000_s1042" type="#_x0000_t202" style="position:absolute;left:0;text-align:left;margin-left:200.25pt;margin-top:.55pt;width:99.75pt;height:145.5pt;z-index:251639808;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dvZgJwIAAE8EAAAOAAAAZHJzL2Uyb0RvYy54bWysVNuO2yAQfa/Uf0C8N46t3NZaZ7XNNlWl&#10;7UXa7QdgjGNUYCiQ2OnXd8BJGm2rPlT1A2KY4TBzzoxv7watyEE4L8FUNJ9MKRGGQyPNrqJfn7dv&#10;VpT4wEzDFBhR0aPw9G79+tVtb0tRQAeqEY4giPFlbyvahWDLLPO8E5r5CVhh0NmC0yyg6XZZ41iP&#10;6FplxXS6yHpwjXXAhfd4+jA66Trht63g4XPbehGIqijmFtLq0lrHNVvfsnLnmO0kP6XB/iELzaTB&#10;Ry9QDywwsnfyNygtuQMPbZhw0Bm0reQi1YDV5NMX1Tx1zIpUC5Lj7YUm//9g+afDF0dkU9FivqTE&#10;MI0iPYshkLcwkCLy01tfYtiTxcAw4DHqnGr19hH4N08MbDpmduLeOeg7wRrML483s6urI46PIHX/&#10;ERp8hu0DJKChdTqSh3QQREedjhdtYio8PlksFqtiTglHX76aLVfzpF7GyvN163x4L0CTuKmoQ/ET&#10;PDs8+hDTYeU5JL7mQclmK5VKhtvVG+XIgWGjbNOXKngRpgzpK3ozx0T+DjFN358gtAzY8Urqiq4u&#10;QayMvL0zTerHwKQa95iyMiciI3cji2Goh6RZvjgLVENzRGodjB2OE4mbDtwPSnrs7or673vmBCXq&#10;g0F5bvLZLI5DMmbzZYGGu/bU1x5mOEJVNFAybjchjVCkwMA9ytjKRHDUe8zklDN2beL9NGFxLK7t&#10;FPXrP7D+CQAA//8DAFBLAwQUAAYACAAAACEAOO2Xzd8AAAAJAQAADwAAAGRycy9kb3ducmV2Lnht&#10;bEyPy07DMBBF90j8gzVIbFBrJ5TQhjgVQgLRHbQItm48TSL8CLabhr9nWMFydK7unFutJ2vYiCH2&#10;3knI5gIYusbr3rUS3naPsyWwmJTTyniHEr4xwro+P6tUqf3JveK4TS2jEhdLJaFLaSg5j02HVsW5&#10;H9ARO/hgVaIztFwHdaJya3guRMGt6h196NSADx02n9ujlbBcPI8fcXP98t4UB7NKV7fj01eQ8vJi&#10;ur8DlnBKf2H41Sd1qMlp749OR2YkLIS4oSiBDBjxQgjatpeQr/IMeF3x/wvqHwAAAP//AwBQSwEC&#10;LQAUAAYACAAAACEAtoM4kv4AAADhAQAAEwAAAAAAAAAAAAAAAAAAAAAAW0NvbnRlbnRfVHlwZXNd&#10;LnhtbFBLAQItABQABgAIAAAAIQA4/SH/1gAAAJQBAAALAAAAAAAAAAAAAAAAAC8BAABfcmVscy8u&#10;cmVsc1BLAQItABQABgAIAAAAIQAqdvZgJwIAAE8EAAAOAAAAAAAAAAAAAAAAAC4CAABkcnMvZTJv&#10;RG9jLnhtbFBLAQItABQABgAIAAAAIQA47ZfN3wAAAAkBAAAPAAAAAAAAAAAAAAAAAIEEAABkcnMv&#10;ZG93bnJldi54bWxQSwUGAAAAAAQABADzAAAAjQUAAAAA&#10;">
                <v:textbox>
                  <w:txbxContent>
                    <w:p w14:paraId="3A6A25A3" w14:textId="77777777" w:rsidR="00E22B7F" w:rsidRPr="009D5B88" w:rsidRDefault="00E22B7F" w:rsidP="00E22B7F">
                      <w:pPr>
                        <w:rPr>
                          <w:rFonts w:ascii="Arial" w:hAnsi="Arial" w:cs="Arial"/>
                          <w:i/>
                        </w:rPr>
                      </w:pPr>
                      <w:r w:rsidRPr="00AD12ED">
                        <w:rPr>
                          <w:rFonts w:ascii="Arial" w:hAnsi="Arial" w:cs="Arial"/>
                          <w:i/>
                        </w:rPr>
                        <w:t xml:space="preserve">By working with our new partner, an MNC, </w:t>
                      </w:r>
                      <w:r>
                        <w:rPr>
                          <w:rFonts w:ascii="Arial" w:hAnsi="Arial" w:cs="Arial"/>
                          <w:i/>
                        </w:rPr>
                        <w:t>w</w:t>
                      </w:r>
                      <w:r w:rsidRPr="00AD12ED">
                        <w:rPr>
                          <w:rFonts w:ascii="Arial" w:hAnsi="Arial" w:cs="Arial"/>
                          <w:i/>
                        </w:rPr>
                        <w:t xml:space="preserve">e get to influence them to value and adopt sustainable practices and they help us with marketing and </w:t>
                      </w:r>
                      <w:proofErr w:type="gramStart"/>
                      <w:r w:rsidRPr="00AD12ED">
                        <w:rPr>
                          <w:rFonts w:ascii="Arial" w:hAnsi="Arial" w:cs="Arial"/>
                          <w:i/>
                        </w:rPr>
                        <w:t>distribution.</w:t>
                      </w:r>
                      <w:r>
                        <w:rPr>
                          <w:rFonts w:ascii="Arial" w:hAnsi="Arial" w:cs="Arial"/>
                          <w:i/>
                        </w:rPr>
                        <w:t>-</w:t>
                      </w:r>
                      <w:proofErr w:type="gramEnd"/>
                      <w:r w:rsidRPr="00FF32A4">
                        <w:rPr>
                          <w:rFonts w:ascii="Arial" w:hAnsi="Arial" w:cs="Arial"/>
                          <w:b/>
                          <w:i/>
                        </w:rPr>
                        <w:t>H</w:t>
                      </w:r>
                    </w:p>
                  </w:txbxContent>
                </v:textbox>
              </v:shape>
            </w:pict>
          </mc:Fallback>
        </mc:AlternateContent>
      </w:r>
      <w:r w:rsidRPr="009D5B88">
        <w:rPr>
          <w:noProof/>
        </w:rPr>
        <mc:AlternateContent>
          <mc:Choice Requires="wps">
            <w:drawing>
              <wp:anchor distT="45720" distB="45720" distL="114300" distR="114300" simplePos="0" relativeHeight="251630592" behindDoc="0" locked="0" layoutInCell="1" allowOverlap="1" wp14:anchorId="523DE3F6" wp14:editId="2B5F370D">
                <wp:simplePos x="0" y="0"/>
                <wp:positionH relativeFrom="column">
                  <wp:posOffset>85726</wp:posOffset>
                </wp:positionH>
                <wp:positionV relativeFrom="paragraph">
                  <wp:posOffset>6985</wp:posOffset>
                </wp:positionV>
                <wp:extent cx="971550" cy="1876425"/>
                <wp:effectExtent l="0" t="0" r="19050" b="28575"/>
                <wp:wrapNone/>
                <wp:docPr id="19"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71550" cy="1876425"/>
                        </a:xfrm>
                        <a:prstGeom prst="rect">
                          <a:avLst/>
                        </a:prstGeom>
                        <a:solidFill>
                          <a:srgbClr val="FFFFFF"/>
                        </a:solidFill>
                        <a:ln w="9525">
                          <a:solidFill>
                            <a:srgbClr val="000000"/>
                          </a:solidFill>
                          <a:miter lim="800000"/>
                          <a:headEnd/>
                          <a:tailEnd/>
                        </a:ln>
                      </wps:spPr>
                      <wps:txbx>
                        <w:txbxContent>
                          <w:p w14:paraId="543C34BC" w14:textId="77777777" w:rsidR="00E22B7F" w:rsidRPr="009D5B88" w:rsidRDefault="00E22B7F" w:rsidP="00E22B7F">
                            <w:pPr>
                              <w:rPr>
                                <w:rFonts w:ascii="Arial" w:hAnsi="Arial" w:cs="Arial"/>
                                <w:i/>
                              </w:rPr>
                            </w:pPr>
                            <w:r w:rsidRPr="00AD12ED">
                              <w:rPr>
                                <w:rFonts w:ascii="Arial" w:hAnsi="Arial" w:cs="Arial"/>
                                <w:i/>
                              </w:rPr>
                              <w:t>Green is one of the things we do which customers want and we can charge a bit extra for</w:t>
                            </w:r>
                            <w:r>
                              <w:rPr>
                                <w:rFonts w:ascii="Arial" w:hAnsi="Arial" w:cs="Arial"/>
                                <w:i/>
                              </w:rPr>
                              <w:t xml:space="preserve">. </w:t>
                            </w:r>
                            <w:r w:rsidRPr="00AD12ED">
                              <w:rPr>
                                <w:rFonts w:ascii="Arial" w:hAnsi="Arial" w:cs="Arial"/>
                                <w:i/>
                              </w:rPr>
                              <w:t xml:space="preserve">That’s </w:t>
                            </w:r>
                            <w:proofErr w:type="gramStart"/>
                            <w:r w:rsidRPr="00AD12ED">
                              <w:rPr>
                                <w:rFonts w:ascii="Arial" w:hAnsi="Arial" w:cs="Arial"/>
                                <w:i/>
                              </w:rPr>
                              <w:t>business!</w:t>
                            </w:r>
                            <w:r>
                              <w:rPr>
                                <w:rFonts w:ascii="Arial" w:hAnsi="Arial" w:cs="Arial"/>
                                <w:i/>
                              </w:rPr>
                              <w:t>-</w:t>
                            </w:r>
                            <w:proofErr w:type="gramEnd"/>
                            <w:r w:rsidRPr="00FF32A4">
                              <w:rPr>
                                <w:rFonts w:ascii="Arial" w:hAnsi="Arial" w:cs="Arial"/>
                                <w:b/>
                                <w:i/>
                              </w:rPr>
                              <w:t>I</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523DE3F6" id="_x0000_s1043" type="#_x0000_t202" style="position:absolute;left:0;text-align:left;margin-left:6.75pt;margin-top:.55pt;width:76.5pt;height:147.75pt;z-index:251630592;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opMAJAIAAE0EAAAOAAAAZHJzL2Uyb0RvYy54bWysVNtu2zAMfR+wfxD0vjgJkqYx4hRdugwD&#10;um5Auw+gZTkWJomepMTOvn6UnKbZBXsY5gdBFKnDo0PSq5veaHaQziu0BZ+MxpxJK7BSdlfwL0/b&#10;N9ec+QC2Ao1WFvwoPb9Zv3616tpcTrFBXUnHCMT6vGsL3oTQ5lnmRSMN+BG20pKzRmcgkOl2WeWg&#10;I3Sjs+l4fJV16KrWoZDe0+nd4OTrhF/XUoRPde1lYLrgxC2k1aW1jGu2XkG+c9A2SpxowD+wMKAs&#10;JT1D3UEAtnfqNyijhEOPdRgJNBnWtRIyvYFeMxn/8prHBlqZ3kLi+PYsk/9/sOLh8NkxVVHtlpxZ&#10;MFSjJ9kH9hZ7No3ydK3PKeqxpbjQ0zGFpqf69h7FV88sbhqwO3nrHHaNhIroTeLN7OLqgOMjSNl9&#10;xIrSwD5gAuprZ6J2pAYjdCrT8VyaSEXQ4XIxmc/JI8g1uV5czabzlALy59ut8+G9RMPipuCOSp/Q&#10;4XDvQ2QD+XNITOZRq2qrtE6G25Ub7dgBqE226Tuh/xSmLeuIypxy/x1inL4/QRgVqN+1MgW/PgdB&#10;HmV7Z6vUjQGUHvZEWduTjlG6QcTQl/1QsUXMEEUusTqSsg6H/qZ5pE2D7jtnHfV2wf23PTjJmf5g&#10;qTrLyWwWhyEZs/liSoa79JSXHrCCoAoeOBu2m5AGKEpg8ZaqWKsk8AuTE2fq2aT7ab7iUFzaKerl&#10;L7D+AQAA//8DAFBLAwQUAAYACAAAACEAEg0kCd0AAAAIAQAADwAAAGRycy9kb3ducmV2LnhtbEyP&#10;wU7DMBBE70j8g7VIXBB12oJpQ5wKIYHgBm0FVzfZJhH2OthuGv6e7QlOq6cZzc4Uq9FZMWCInScN&#10;00kGAqnydUeNhu3m6XoBIiZDtbGeUMMPRliV52eFyWt/pHcc1qkRHEIxNxralPpcyli16Eyc+B6J&#10;tb0PziTG0Mg6mCOHOytnWaakMx3xh9b0+Nhi9bU+OA2Lm5fhM77O3z4qtbfLdHU3PH8HrS8vxod7&#10;EAnH9GeGU32uDiV32vkD1VFY5vktO/lOQZxkpZh3GmZLpUCWhfw/oPwFAAD//wMAUEsBAi0AFAAG&#10;AAgAAAAhALaDOJL+AAAA4QEAABMAAAAAAAAAAAAAAAAAAAAAAFtDb250ZW50X1R5cGVzXS54bWxQ&#10;SwECLQAUAAYACAAAACEAOP0h/9YAAACUAQAACwAAAAAAAAAAAAAAAAAvAQAAX3JlbHMvLnJlbHNQ&#10;SwECLQAUAAYACAAAACEAz6KTACQCAABNBAAADgAAAAAAAAAAAAAAAAAuAgAAZHJzL2Uyb0RvYy54&#10;bWxQSwECLQAUAAYACAAAACEAEg0kCd0AAAAIAQAADwAAAAAAAAAAAAAAAAB+BAAAZHJzL2Rvd25y&#10;ZXYueG1sUEsFBgAAAAAEAAQA8wAAAIgFAAAAAA==&#10;">
                <v:textbox>
                  <w:txbxContent>
                    <w:p w14:paraId="543C34BC" w14:textId="77777777" w:rsidR="00E22B7F" w:rsidRPr="009D5B88" w:rsidRDefault="00E22B7F" w:rsidP="00E22B7F">
                      <w:pPr>
                        <w:rPr>
                          <w:rFonts w:ascii="Arial" w:hAnsi="Arial" w:cs="Arial"/>
                          <w:i/>
                        </w:rPr>
                      </w:pPr>
                      <w:r w:rsidRPr="00AD12ED">
                        <w:rPr>
                          <w:rFonts w:ascii="Arial" w:hAnsi="Arial" w:cs="Arial"/>
                          <w:i/>
                        </w:rPr>
                        <w:t>Green is one of the things we do which customers want and we can charge a bit extra for</w:t>
                      </w:r>
                      <w:r>
                        <w:rPr>
                          <w:rFonts w:ascii="Arial" w:hAnsi="Arial" w:cs="Arial"/>
                          <w:i/>
                        </w:rPr>
                        <w:t xml:space="preserve">. </w:t>
                      </w:r>
                      <w:r w:rsidRPr="00AD12ED">
                        <w:rPr>
                          <w:rFonts w:ascii="Arial" w:hAnsi="Arial" w:cs="Arial"/>
                          <w:i/>
                        </w:rPr>
                        <w:t xml:space="preserve">That’s </w:t>
                      </w:r>
                      <w:proofErr w:type="gramStart"/>
                      <w:r w:rsidRPr="00AD12ED">
                        <w:rPr>
                          <w:rFonts w:ascii="Arial" w:hAnsi="Arial" w:cs="Arial"/>
                          <w:i/>
                        </w:rPr>
                        <w:t>business!</w:t>
                      </w:r>
                      <w:r>
                        <w:rPr>
                          <w:rFonts w:ascii="Arial" w:hAnsi="Arial" w:cs="Arial"/>
                          <w:i/>
                        </w:rPr>
                        <w:t>-</w:t>
                      </w:r>
                      <w:proofErr w:type="gramEnd"/>
                      <w:r w:rsidRPr="00FF32A4">
                        <w:rPr>
                          <w:rFonts w:ascii="Arial" w:hAnsi="Arial" w:cs="Arial"/>
                          <w:b/>
                          <w:i/>
                        </w:rPr>
                        <w:t>I</w:t>
                      </w:r>
                    </w:p>
                  </w:txbxContent>
                </v:textbox>
              </v:shape>
            </w:pict>
          </mc:Fallback>
        </mc:AlternateContent>
      </w:r>
      <w:r w:rsidRPr="009D5B88">
        <w:rPr>
          <w:noProof/>
        </w:rPr>
        <mc:AlternateContent>
          <mc:Choice Requires="wps">
            <w:drawing>
              <wp:anchor distT="45720" distB="45720" distL="114300" distR="114300" simplePos="0" relativeHeight="251637760" behindDoc="0" locked="0" layoutInCell="1" allowOverlap="1" wp14:anchorId="7ECFA9A9" wp14:editId="7FACC495">
                <wp:simplePos x="0" y="0"/>
                <wp:positionH relativeFrom="column">
                  <wp:posOffset>5038725</wp:posOffset>
                </wp:positionH>
                <wp:positionV relativeFrom="paragraph">
                  <wp:posOffset>6984</wp:posOffset>
                </wp:positionV>
                <wp:extent cx="1162050" cy="1838325"/>
                <wp:effectExtent l="0" t="0" r="19050" b="28575"/>
                <wp:wrapNone/>
                <wp:docPr id="24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62050" cy="1838325"/>
                        </a:xfrm>
                        <a:prstGeom prst="rect">
                          <a:avLst/>
                        </a:prstGeom>
                        <a:solidFill>
                          <a:srgbClr val="FFFFFF"/>
                        </a:solidFill>
                        <a:ln w="9525">
                          <a:solidFill>
                            <a:srgbClr val="000000"/>
                          </a:solidFill>
                          <a:miter lim="800000"/>
                          <a:headEnd/>
                          <a:tailEnd/>
                        </a:ln>
                      </wps:spPr>
                      <wps:txbx>
                        <w:txbxContent>
                          <w:p w14:paraId="711037B0" w14:textId="77777777" w:rsidR="00E22B7F" w:rsidRPr="009D5B88" w:rsidRDefault="00E22B7F" w:rsidP="00E22B7F">
                            <w:pPr>
                              <w:rPr>
                                <w:rFonts w:ascii="Arial" w:hAnsi="Arial" w:cs="Arial"/>
                                <w:i/>
                              </w:rPr>
                            </w:pPr>
                            <w:r w:rsidRPr="00AD12ED">
                              <w:rPr>
                                <w:rFonts w:ascii="Arial" w:hAnsi="Arial" w:cs="Arial"/>
                                <w:i/>
                              </w:rPr>
                              <w:t>Our core mission is to improve people’s livelihood</w:t>
                            </w:r>
                            <w:r>
                              <w:rPr>
                                <w:rFonts w:ascii="Arial" w:hAnsi="Arial" w:cs="Arial"/>
                                <w:i/>
                              </w:rPr>
                              <w:t>..</w:t>
                            </w:r>
                            <w:r w:rsidRPr="00AD12ED">
                              <w:rPr>
                                <w:rFonts w:ascii="Arial" w:hAnsi="Arial" w:cs="Arial"/>
                                <w:i/>
                              </w:rPr>
                              <w:t xml:space="preserve">. We are not interested in replacing them with mass production </w:t>
                            </w:r>
                            <w:proofErr w:type="gramStart"/>
                            <w:r w:rsidRPr="00AD12ED">
                              <w:rPr>
                                <w:rFonts w:ascii="Arial" w:hAnsi="Arial" w:cs="Arial"/>
                                <w:i/>
                              </w:rPr>
                              <w:t>factories.</w:t>
                            </w:r>
                            <w:r>
                              <w:rPr>
                                <w:rFonts w:ascii="Arial" w:hAnsi="Arial" w:cs="Arial"/>
                                <w:i/>
                              </w:rPr>
                              <w:t>-</w:t>
                            </w:r>
                            <w:proofErr w:type="gramEnd"/>
                            <w:r w:rsidRPr="00FF32A4">
                              <w:rPr>
                                <w:rFonts w:ascii="Arial" w:hAnsi="Arial" w:cs="Arial"/>
                                <w:b/>
                                <w:i/>
                              </w:rPr>
                              <w:t>D</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7ECFA9A9" id="_x0000_s1044" type="#_x0000_t202" style="position:absolute;left:0;text-align:left;margin-left:396.75pt;margin-top:.55pt;width:91.5pt;height:144.75pt;z-index:251637760;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6mJ7FJwIAAE8EAAAOAAAAZHJzL2Uyb0RvYy54bWysVNtu2zAMfR+wfxD0vvjSpE2NOEWXLsOA&#10;7gK0+wBZlmNhkqhJSuzs60spaZpdsIdhfhBIkTokD0kvbkatyE44L8HUtJjklAjDoZVmU9Ovj+s3&#10;c0p8YKZlCoyo6V54erN8/Wox2EqU0INqhSMIYnw12Jr2IdgqyzzvhWZ+AlYYNHbgNAuouk3WOjYg&#10;ulZZmeeX2QCutQ648B5v7w5Gukz4XSd4+Nx1XgSiaoq5hXS6dDbxzJYLVm0cs73kxzTYP2ShmTQY&#10;9AR1xwIjWyd/g9KSO/DQhQkHnUHXSS5SDVhNkf9SzUPPrEi1IDnenmjy/w+Wf9p9cUS2NS2nV5QY&#10;prFJj2IM5C2MpIz8DNZX6PZg0TGMeI19TrV6ew/8mycGVj0zG3HrHAy9YC3mV8SX2dnTA46PIM3w&#10;EVoMw7YBEtDYOR3JQzoIomOf9qfexFR4DFlclvkMTRxtxfxiflHOUgxWPT+3zof3AjSJQk0dNj/B&#10;s929DzEdVj27xGgelGzXUqmkuE2zUo7sGA7KOn1H9J/clCFDTa9nGPvvEHn6/gShZcCJV1LXdH5y&#10;YlXk7Z1p0zwGJtVBxpSVORIZuTuwGMZmTD0r5jFCZLmBdo/UOjhMOG4kCj24H5QMON019d+3zAlK&#10;1AeD7bkuptO4DkmZzq5KVNy5pTm3MMMRqqaBkoO4CmmFIgUGbrGNnUwEv2RyzBmnNvF+3LC4Fud6&#10;8nr5DyyfAAAA//8DAFBLAwQUAAYACAAAACEAO5Tpgt8AAAAJAQAADwAAAGRycy9kb3ducmV2Lnht&#10;bEyPwU7DMBBE70j8g7VIXBB12kLShDgVQgLBDdoKrm6yTSLsdbDdNPw9ywmOozeafVuuJ2vEiD70&#10;jhTMZwkIpNo1PbUKdtvH6xWIEDU12jhCBd8YYF2dn5W6aNyJ3nDcxFbwCIVCK+hiHAopQ92h1WHm&#10;BiRmB+etjhx9KxuvTzxujVwkSSqt7okvdHrAhw7rz83RKljdPI8f4WX5+l6nB5PHq2x8+vJKXV5M&#10;93cgIk7xrwy/+qwOFTvt3ZGaIIyCLF/ecpXBHATzPEs57xUs8iQFWZXy/wfVDwAAAP//AwBQSwEC&#10;LQAUAAYACAAAACEAtoM4kv4AAADhAQAAEwAAAAAAAAAAAAAAAAAAAAAAW0NvbnRlbnRfVHlwZXNd&#10;LnhtbFBLAQItABQABgAIAAAAIQA4/SH/1gAAAJQBAAALAAAAAAAAAAAAAAAAAC8BAABfcmVscy8u&#10;cmVsc1BLAQItABQABgAIAAAAIQD6mJ7FJwIAAE8EAAAOAAAAAAAAAAAAAAAAAC4CAABkcnMvZTJv&#10;RG9jLnhtbFBLAQItABQABgAIAAAAIQA7lOmC3wAAAAkBAAAPAAAAAAAAAAAAAAAAAIEEAABkcnMv&#10;ZG93bnJldi54bWxQSwUGAAAAAAQABADzAAAAjQUAAAAA&#10;">
                <v:textbox>
                  <w:txbxContent>
                    <w:p w14:paraId="711037B0" w14:textId="77777777" w:rsidR="00E22B7F" w:rsidRPr="009D5B88" w:rsidRDefault="00E22B7F" w:rsidP="00E22B7F">
                      <w:pPr>
                        <w:rPr>
                          <w:rFonts w:ascii="Arial" w:hAnsi="Arial" w:cs="Arial"/>
                          <w:i/>
                        </w:rPr>
                      </w:pPr>
                      <w:r w:rsidRPr="00AD12ED">
                        <w:rPr>
                          <w:rFonts w:ascii="Arial" w:hAnsi="Arial" w:cs="Arial"/>
                          <w:i/>
                        </w:rPr>
                        <w:t>Our core mission is to improve people’s livelihood</w:t>
                      </w:r>
                      <w:r>
                        <w:rPr>
                          <w:rFonts w:ascii="Arial" w:hAnsi="Arial" w:cs="Arial"/>
                          <w:i/>
                        </w:rPr>
                        <w:t>..</w:t>
                      </w:r>
                      <w:r w:rsidRPr="00AD12ED">
                        <w:rPr>
                          <w:rFonts w:ascii="Arial" w:hAnsi="Arial" w:cs="Arial"/>
                          <w:i/>
                        </w:rPr>
                        <w:t xml:space="preserve">. We are not interested in replacing them with mass production </w:t>
                      </w:r>
                      <w:proofErr w:type="gramStart"/>
                      <w:r w:rsidRPr="00AD12ED">
                        <w:rPr>
                          <w:rFonts w:ascii="Arial" w:hAnsi="Arial" w:cs="Arial"/>
                          <w:i/>
                        </w:rPr>
                        <w:t>factories.</w:t>
                      </w:r>
                      <w:r>
                        <w:rPr>
                          <w:rFonts w:ascii="Arial" w:hAnsi="Arial" w:cs="Arial"/>
                          <w:i/>
                        </w:rPr>
                        <w:t>-</w:t>
                      </w:r>
                      <w:proofErr w:type="gramEnd"/>
                      <w:r w:rsidRPr="00FF32A4">
                        <w:rPr>
                          <w:rFonts w:ascii="Arial" w:hAnsi="Arial" w:cs="Arial"/>
                          <w:b/>
                          <w:i/>
                        </w:rPr>
                        <w:t>D</w:t>
                      </w:r>
                    </w:p>
                  </w:txbxContent>
                </v:textbox>
              </v:shape>
            </w:pict>
          </mc:Fallback>
        </mc:AlternateContent>
      </w:r>
    </w:p>
    <w:p w14:paraId="2969D4A5" w14:textId="77777777" w:rsidR="00E22B7F" w:rsidRPr="00E22B7F" w:rsidRDefault="00E22B7F" w:rsidP="00E22B7F">
      <w:pPr>
        <w:pStyle w:val="ListParagraph"/>
        <w:ind w:left="465"/>
        <w:rPr>
          <w:rFonts w:ascii="Arial" w:hAnsi="Arial" w:cs="Arial"/>
          <w:noProof/>
        </w:rPr>
      </w:pPr>
    </w:p>
    <w:p w14:paraId="5C0F99F4" w14:textId="77777777" w:rsidR="00E22B7F" w:rsidRPr="00E22B7F" w:rsidRDefault="00E22B7F" w:rsidP="00E22B7F">
      <w:pPr>
        <w:pStyle w:val="ListParagraph"/>
        <w:ind w:left="465"/>
        <w:rPr>
          <w:rFonts w:ascii="Arial" w:hAnsi="Arial" w:cs="Arial"/>
          <w:noProof/>
        </w:rPr>
      </w:pPr>
    </w:p>
    <w:p w14:paraId="45535FBC" w14:textId="77777777" w:rsidR="00E22B7F" w:rsidRPr="00E22B7F" w:rsidRDefault="00E22B7F" w:rsidP="00E22B7F">
      <w:pPr>
        <w:pStyle w:val="ListParagraph"/>
        <w:ind w:left="465"/>
        <w:rPr>
          <w:rFonts w:ascii="Arial" w:hAnsi="Arial" w:cs="Arial"/>
          <w:noProof/>
        </w:rPr>
      </w:pPr>
    </w:p>
    <w:p w14:paraId="2A8C8863" w14:textId="77777777" w:rsidR="00E22B7F" w:rsidRPr="00E22B7F" w:rsidRDefault="00E22B7F" w:rsidP="00E22B7F">
      <w:pPr>
        <w:pStyle w:val="ListParagraph"/>
        <w:ind w:left="465"/>
        <w:rPr>
          <w:rFonts w:ascii="Arial" w:hAnsi="Arial" w:cs="Arial"/>
          <w:noProof/>
        </w:rPr>
      </w:pPr>
    </w:p>
    <w:p w14:paraId="6C5916AD" w14:textId="77777777" w:rsidR="00E22B7F" w:rsidRPr="00E22B7F" w:rsidRDefault="00E22B7F" w:rsidP="00E22B7F">
      <w:pPr>
        <w:pStyle w:val="ListParagraph"/>
        <w:ind w:left="465"/>
        <w:rPr>
          <w:rFonts w:ascii="Arial" w:hAnsi="Arial" w:cs="Arial"/>
          <w:noProof/>
        </w:rPr>
      </w:pPr>
    </w:p>
    <w:p w14:paraId="30C7ED73" w14:textId="77777777" w:rsidR="00E22B7F" w:rsidRPr="00E22B7F" w:rsidRDefault="00E22B7F" w:rsidP="00E22B7F">
      <w:pPr>
        <w:pStyle w:val="ListParagraph"/>
        <w:ind w:left="465"/>
        <w:rPr>
          <w:rFonts w:ascii="Arial" w:hAnsi="Arial" w:cs="Arial"/>
          <w:noProof/>
        </w:rPr>
      </w:pPr>
    </w:p>
    <w:p w14:paraId="00ED1F56" w14:textId="77777777" w:rsidR="00E22B7F" w:rsidRPr="00E22B7F" w:rsidRDefault="00E22B7F" w:rsidP="00E22B7F">
      <w:pPr>
        <w:pStyle w:val="ListParagraph"/>
        <w:ind w:left="465"/>
        <w:rPr>
          <w:rFonts w:ascii="Arial" w:hAnsi="Arial" w:cs="Arial"/>
          <w:noProof/>
        </w:rPr>
      </w:pPr>
    </w:p>
    <w:p w14:paraId="23D7CF74" w14:textId="77777777" w:rsidR="00E22B7F" w:rsidRPr="00E22B7F" w:rsidRDefault="00E22B7F" w:rsidP="00E22B7F">
      <w:pPr>
        <w:pStyle w:val="ListParagraph"/>
        <w:ind w:left="465"/>
        <w:rPr>
          <w:rFonts w:ascii="Arial" w:hAnsi="Arial" w:cs="Arial"/>
          <w:noProof/>
        </w:rPr>
      </w:pPr>
    </w:p>
    <w:p w14:paraId="293E6B3C" w14:textId="77777777" w:rsidR="00E22B7F" w:rsidRPr="00E22B7F" w:rsidRDefault="00E22B7F" w:rsidP="00E22B7F">
      <w:pPr>
        <w:pStyle w:val="ListParagraph"/>
        <w:ind w:left="465"/>
        <w:rPr>
          <w:rFonts w:ascii="Arial" w:hAnsi="Arial" w:cs="Arial"/>
          <w:noProof/>
        </w:rPr>
      </w:pPr>
    </w:p>
    <w:p w14:paraId="5AA4B6D2" w14:textId="77777777" w:rsidR="00E22B7F" w:rsidRPr="00E22B7F" w:rsidRDefault="00E22B7F" w:rsidP="00E22B7F">
      <w:pPr>
        <w:pStyle w:val="ListParagraph"/>
        <w:ind w:left="465"/>
        <w:rPr>
          <w:rFonts w:ascii="Arial" w:hAnsi="Arial" w:cs="Arial"/>
          <w:noProof/>
        </w:rPr>
      </w:pPr>
    </w:p>
    <w:p w14:paraId="7C068C8F" w14:textId="77777777" w:rsidR="00E22B7F" w:rsidRPr="00E22B7F" w:rsidRDefault="00E22B7F" w:rsidP="00E22B7F">
      <w:pPr>
        <w:pStyle w:val="ListParagraph"/>
        <w:ind w:left="465"/>
        <w:rPr>
          <w:rFonts w:ascii="Arial" w:hAnsi="Arial" w:cs="Arial"/>
          <w:noProof/>
        </w:rPr>
      </w:pPr>
    </w:p>
    <w:p w14:paraId="224B529F" w14:textId="77777777" w:rsidR="00E22B7F" w:rsidRPr="00E22B7F" w:rsidRDefault="00E22B7F" w:rsidP="00E22B7F">
      <w:pPr>
        <w:pStyle w:val="ListParagraph"/>
        <w:ind w:left="465"/>
        <w:rPr>
          <w:rFonts w:ascii="Arial" w:hAnsi="Arial" w:cs="Arial"/>
          <w:noProof/>
        </w:rPr>
      </w:pPr>
      <w:r>
        <w:rPr>
          <w:noProof/>
        </w:rPr>
        <mc:AlternateContent>
          <mc:Choice Requires="wps">
            <w:drawing>
              <wp:anchor distT="0" distB="0" distL="114300" distR="114300" simplePos="0" relativeHeight="251623424" behindDoc="0" locked="0" layoutInCell="1" allowOverlap="1" wp14:anchorId="21FE82A4" wp14:editId="3BE68074">
                <wp:simplePos x="0" y="0"/>
                <wp:positionH relativeFrom="column">
                  <wp:posOffset>38100</wp:posOffset>
                </wp:positionH>
                <wp:positionV relativeFrom="paragraph">
                  <wp:posOffset>5080</wp:posOffset>
                </wp:positionV>
                <wp:extent cx="6134100" cy="571500"/>
                <wp:effectExtent l="0" t="0" r="19050" b="19050"/>
                <wp:wrapNone/>
                <wp:docPr id="21" name="Arrow: Left-Right 21"/>
                <wp:cNvGraphicFramePr/>
                <a:graphic xmlns:a="http://schemas.openxmlformats.org/drawingml/2006/main">
                  <a:graphicData uri="http://schemas.microsoft.com/office/word/2010/wordprocessingShape">
                    <wps:wsp>
                      <wps:cNvSpPr/>
                      <wps:spPr>
                        <a:xfrm>
                          <a:off x="0" y="0"/>
                          <a:ext cx="6134100" cy="571500"/>
                        </a:xfrm>
                        <a:prstGeom prst="leftRightArrow">
                          <a:avLst/>
                        </a:prstGeom>
                        <a:solidFill>
                          <a:srgbClr val="1F497D">
                            <a:lumMod val="40000"/>
                            <a:lumOff val="60000"/>
                          </a:srgbClr>
                        </a:solidFill>
                        <a:ln w="25400" cap="flat" cmpd="sng" algn="ctr">
                          <a:solidFill>
                            <a:srgbClr val="1F497D">
                              <a:lumMod val="60000"/>
                              <a:lumOff val="40000"/>
                            </a:srgbClr>
                          </a:solidFill>
                          <a:prstDash val="solid"/>
                        </a:ln>
                        <a:effectLst/>
                      </wps:spPr>
                      <wps:txbx>
                        <w:txbxContent>
                          <w:p w14:paraId="14784DF9" w14:textId="77777777" w:rsidR="00E22B7F" w:rsidRPr="009D5B88" w:rsidRDefault="00E22B7F" w:rsidP="00E22B7F">
                            <w:pPr>
                              <w:jc w:val="center"/>
                              <w:rPr>
                                <w:rFonts w:ascii="Arial" w:hAnsi="Arial" w:cs="Arial"/>
                                <w:b/>
                                <w:color w:val="000000" w:themeColor="text1"/>
                              </w:rPr>
                            </w:pPr>
                            <w:r w:rsidRPr="009D5B88">
                              <w:rPr>
                                <w:rFonts w:ascii="Arial" w:hAnsi="Arial" w:cs="Arial"/>
                                <w:b/>
                                <w:color w:val="000000" w:themeColor="text1"/>
                              </w:rPr>
                              <w:t xml:space="preserve">&lt;Similarity </w:t>
                            </w:r>
                            <w:r>
                              <w:rPr>
                                <w:rFonts w:ascii="Arial" w:hAnsi="Arial" w:cs="Arial"/>
                                <w:b/>
                                <w:color w:val="000000" w:themeColor="text1"/>
                              </w:rPr>
                              <w:t xml:space="preserve">                                                                      </w:t>
                            </w:r>
                            <w:r w:rsidRPr="009D5B88">
                              <w:rPr>
                                <w:rFonts w:ascii="Arial" w:hAnsi="Arial" w:cs="Arial"/>
                                <w:b/>
                                <w:color w:val="000000" w:themeColor="text1"/>
                              </w:rPr>
                              <w:t>Difference&gt;</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21FE82A4" id="_x0000_t69" coordsize="21600,21600" o:spt="69" adj="4320,5400" path="m,10800l@0,21600@0@3@2@3@2,21600,21600,10800@2,0@2@1@0@1@0,xe">
                <v:stroke joinstyle="miter"/>
                <v:formulas>
                  <v:f eqn="val #0"/>
                  <v:f eqn="val #1"/>
                  <v:f eqn="sum 21600 0 #0"/>
                  <v:f eqn="sum 21600 0 #1"/>
                  <v:f eqn="prod #0 #1 10800"/>
                  <v:f eqn="sum #0 0 @4"/>
                  <v:f eqn="sum 21600 0 @5"/>
                </v:formulas>
                <v:path o:connecttype="custom" o:connectlocs="@2,0;10800,@1;@0,0;0,10800;@0,21600;10800,@3;@2,21600;21600,10800" o:connectangles="270,270,270,180,90,90,90,0" textboxrect="@5,@1,@6,@3"/>
                <v:handles>
                  <v:h position="#0,#1" xrange="0,10800" yrange="0,10800"/>
                </v:handles>
              </v:shapetype>
              <v:shape id="Arrow: Left-Right 21" o:spid="_x0000_s1045" type="#_x0000_t69" style="position:absolute;left:0;text-align:left;margin-left:3pt;margin-top:.4pt;width:483pt;height:45pt;z-index:2516234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3vufmQIAAHMFAAAOAAAAZHJzL2Uyb0RvYy54bWysVFtv2jAUfp+0/2D5vQ1h0K5RQ4WKmCax&#10;Fq2d+mwcm0TybceGpPv1O3YCpd3Uh2k8hHPzuXzncn3TaUX2AnxjTUnz8xElwnBbNWZb0h+Py7PP&#10;lPjATMWUNaKkz8LTm9nHD9etK8TY1lZVAgg6Mb5oXUnrEFyRZZ7XQjN/bp0wqJQWNAvIwjargLXo&#10;XatsPBpdZK2FyoHlwnuULnolnSX/Ugoe7qX0IhBVUswtpC+k7yZ+s9k1K7bAXN3wIQ32D1lo1hgM&#10;enS1YIGRHTR/uNINB+utDOfc6sxK2XCRasBq8tGbah5q5kSqBcHx7giT/39u+d1+DaSpSjrOKTFM&#10;Y4/mALYtyErIcPa92daBoA6Bap0v0P7BrWHgPJKx6k6Cjv9YD+kSuM9HcEUXCEfhRf5pko+wBxx1&#10;08t8ijS6yV5eO/Dhi7CaRKKkCuOn8CmfhC7br3zoHx2MY1hvVVMtG6USA9vNrQKyZ9jyfDm5ulyk&#10;t2qnv9mqF09G+Ot7j2KckF58cRBjUr53kxJ85V8Z0iJaU/SBtTCcWalYQFI7RNGbLSVMbXEZeIAU&#10;+NXrwe272R3TYMVpdsek38suwrJgvu4DpNADyspEdETaiQHF2NC+hZEK3aZLk5BfxSdRtLHVM44H&#10;2H5vvOPLBgOsmA9rBrgoCAEuf7jHj1QWcbEDRUlt4dff5NEe5xe1lLS4eIjZzx0DQYn6anCyr/LJ&#10;JG5qYibTyzEycKrZnGrMTt/a2Gg8M44nMtoHdSAlWP2EN2Ieo6KKGY6x++4MzG3oDwJeGS7m82SG&#10;2+lYWJkHx6PzCF2E9rF7YuCGAQ042nf2sKSseDOdvW18aex8F6xs0ui+4IqzFRnc7DRlwxWKp+OU&#10;T1Yvt3L2GwAA//8DAFBLAwQUAAYACAAAACEAcIclbdsAAAAFAQAADwAAAGRycy9kb3ducmV2Lnht&#10;bEyPwU7DMBBE70j8g7VI3KhDD20JcaoKUQ60SCW09228JBHxOrLdNvw9ywluM5rVzNtiObpenSnE&#10;zrOB+0kGirj2tuPGwP5jfbcAFROyxd4zGfimCMvy+qrA3PoLv9O5So2SEo45GmhTGnKtY92Swzjx&#10;A7Fknz44TGJDo23Ai5S7Xk+zbKYddiwLLQ701FL9VZ2cgdXm8DLstvM6vD77jdvjunrbHoy5vRlX&#10;j6ASjenvGH7xBR1KYTr6E9uoegMz+SQZEHwJH+ZTsUcR2QJ0Wej/9OUPAAAA//8DAFBLAQItABQA&#10;BgAIAAAAIQC2gziS/gAAAOEBAAATAAAAAAAAAAAAAAAAAAAAAABbQ29udGVudF9UeXBlc10ueG1s&#10;UEsBAi0AFAAGAAgAAAAhADj9If/WAAAAlAEAAAsAAAAAAAAAAAAAAAAALwEAAF9yZWxzLy5yZWxz&#10;UEsBAi0AFAAGAAgAAAAhAIHe+5+ZAgAAcwUAAA4AAAAAAAAAAAAAAAAALgIAAGRycy9lMm9Eb2Mu&#10;eG1sUEsBAi0AFAAGAAgAAAAhAHCHJW3bAAAABQEAAA8AAAAAAAAAAAAAAAAA8wQAAGRycy9kb3du&#10;cmV2LnhtbFBLBQYAAAAABAAEAPMAAAD7BQAAAAA=&#10;" adj="1006" fillcolor="#8eb4e3" strokecolor="#558ed5" strokeweight="2pt">
                <v:textbox>
                  <w:txbxContent>
                    <w:p w14:paraId="14784DF9" w14:textId="77777777" w:rsidR="00E22B7F" w:rsidRPr="009D5B88" w:rsidRDefault="00E22B7F" w:rsidP="00E22B7F">
                      <w:pPr>
                        <w:jc w:val="center"/>
                        <w:rPr>
                          <w:rFonts w:ascii="Arial" w:hAnsi="Arial" w:cs="Arial"/>
                          <w:b/>
                          <w:color w:val="000000" w:themeColor="text1"/>
                        </w:rPr>
                      </w:pPr>
                      <w:r w:rsidRPr="009D5B88">
                        <w:rPr>
                          <w:rFonts w:ascii="Arial" w:hAnsi="Arial" w:cs="Arial"/>
                          <w:b/>
                          <w:color w:val="000000" w:themeColor="text1"/>
                        </w:rPr>
                        <w:t xml:space="preserve">&lt;Similarity </w:t>
                      </w:r>
                      <w:r>
                        <w:rPr>
                          <w:rFonts w:ascii="Arial" w:hAnsi="Arial" w:cs="Arial"/>
                          <w:b/>
                          <w:color w:val="000000" w:themeColor="text1"/>
                        </w:rPr>
                        <w:t xml:space="preserve">                                                                      </w:t>
                      </w:r>
                      <w:r w:rsidRPr="009D5B88">
                        <w:rPr>
                          <w:rFonts w:ascii="Arial" w:hAnsi="Arial" w:cs="Arial"/>
                          <w:b/>
                          <w:color w:val="000000" w:themeColor="text1"/>
                        </w:rPr>
                        <w:t>Difference&gt;</w:t>
                      </w:r>
                    </w:p>
                  </w:txbxContent>
                </v:textbox>
              </v:shape>
            </w:pict>
          </mc:Fallback>
        </mc:AlternateContent>
      </w:r>
    </w:p>
    <w:p w14:paraId="3EAD5D3A" w14:textId="77777777" w:rsidR="00E22B7F" w:rsidRPr="00E22B7F" w:rsidRDefault="00E22B7F" w:rsidP="00E22B7F">
      <w:pPr>
        <w:pStyle w:val="ListParagraph"/>
        <w:ind w:left="465"/>
        <w:rPr>
          <w:rFonts w:ascii="Arial" w:hAnsi="Arial" w:cs="Arial"/>
          <w:noProof/>
        </w:rPr>
      </w:pPr>
    </w:p>
    <w:p w14:paraId="1BDE4E24" w14:textId="77777777" w:rsidR="00E22B7F" w:rsidRPr="00E22B7F" w:rsidRDefault="00E22B7F" w:rsidP="00E22B7F">
      <w:pPr>
        <w:pStyle w:val="ListParagraph"/>
        <w:ind w:left="465"/>
        <w:rPr>
          <w:rFonts w:ascii="Arial" w:hAnsi="Arial" w:cs="Arial"/>
          <w:noProof/>
        </w:rPr>
      </w:pPr>
    </w:p>
    <w:p w14:paraId="3A688D46" w14:textId="77777777" w:rsidR="00E22B7F" w:rsidRPr="00E22B7F" w:rsidRDefault="00E22B7F" w:rsidP="00E22B7F">
      <w:pPr>
        <w:pStyle w:val="ListParagraph"/>
        <w:ind w:left="465"/>
        <w:rPr>
          <w:rFonts w:ascii="Arial" w:hAnsi="Arial" w:cs="Arial"/>
          <w:noProof/>
        </w:rPr>
      </w:pPr>
      <w:r w:rsidRPr="009D5B88">
        <w:rPr>
          <w:noProof/>
        </w:rPr>
        <mc:AlternateContent>
          <mc:Choice Requires="wps">
            <w:drawing>
              <wp:anchor distT="45720" distB="45720" distL="114300" distR="114300" simplePos="0" relativeHeight="251625472" behindDoc="0" locked="0" layoutInCell="1" allowOverlap="1" wp14:anchorId="14DAC8CC" wp14:editId="2855E7BE">
                <wp:simplePos x="0" y="0"/>
                <wp:positionH relativeFrom="column">
                  <wp:posOffset>85725</wp:posOffset>
                </wp:positionH>
                <wp:positionV relativeFrom="paragraph">
                  <wp:posOffset>161290</wp:posOffset>
                </wp:positionV>
                <wp:extent cx="1019175" cy="1695450"/>
                <wp:effectExtent l="0" t="0" r="28575" b="19050"/>
                <wp:wrapNone/>
                <wp:docPr id="2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019175" cy="1695450"/>
                        </a:xfrm>
                        <a:prstGeom prst="rect">
                          <a:avLst/>
                        </a:prstGeom>
                        <a:solidFill>
                          <a:srgbClr val="FFFFFF"/>
                        </a:solidFill>
                        <a:ln w="9525">
                          <a:solidFill>
                            <a:srgbClr val="000000"/>
                          </a:solidFill>
                          <a:miter lim="800000"/>
                          <a:headEnd/>
                          <a:tailEnd/>
                        </a:ln>
                      </wps:spPr>
                      <wps:txbx>
                        <w:txbxContent>
                          <w:p w14:paraId="4162B43E" w14:textId="77777777" w:rsidR="00E22B7F" w:rsidRPr="009D5B88" w:rsidRDefault="00E22B7F" w:rsidP="00E22B7F">
                            <w:pPr>
                              <w:rPr>
                                <w:rFonts w:ascii="Arial" w:hAnsi="Arial" w:cs="Arial"/>
                                <w:i/>
                              </w:rPr>
                            </w:pPr>
                            <w:r w:rsidRPr="00AD12ED">
                              <w:rPr>
                                <w:rFonts w:ascii="Arial" w:hAnsi="Arial" w:cs="Arial"/>
                                <w:i/>
                              </w:rPr>
                              <w:t xml:space="preserve">We are not a charity and are CEO is clear that we have to be competitive on price, just like any other </w:t>
                            </w:r>
                            <w:proofErr w:type="gramStart"/>
                            <w:r>
                              <w:rPr>
                                <w:rFonts w:ascii="Arial" w:hAnsi="Arial" w:cs="Arial"/>
                                <w:i/>
                              </w:rPr>
                              <w:t>business</w:t>
                            </w:r>
                            <w:r w:rsidRPr="00AD12ED">
                              <w:rPr>
                                <w:rFonts w:ascii="Arial" w:hAnsi="Arial" w:cs="Arial"/>
                                <w:i/>
                              </w:rPr>
                              <w:t>.</w:t>
                            </w:r>
                            <w:r>
                              <w:rPr>
                                <w:rFonts w:ascii="Arial" w:hAnsi="Arial" w:cs="Arial"/>
                                <w:i/>
                              </w:rPr>
                              <w:t>-</w:t>
                            </w:r>
                            <w:proofErr w:type="gramEnd"/>
                            <w:r w:rsidRPr="009D5B88">
                              <w:rPr>
                                <w:rFonts w:ascii="Arial" w:hAnsi="Arial" w:cs="Arial"/>
                                <w:b/>
                                <w:i/>
                              </w:rPr>
                              <w:t>A</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14DAC8CC" id="_x0000_s1046" type="#_x0000_t202" style="position:absolute;left:0;text-align:left;margin-left:6.75pt;margin-top:12.7pt;width:80.25pt;height:133.5pt;z-index:251625472;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gAzUJwIAAE4EAAAOAAAAZHJzL2Uyb0RvYy54bWysVNtu2zAMfR+wfxD0vviCpG2MOkWXLsOA&#10;rhvQ7gNkWY6FSaImKbGzrx8lp2nQbS/D/CCIInVEnkP6+mbUiuyF8xJMTYtZTokwHFpptjX99rR5&#10;d0WJD8y0TIERNT0IT29Wb99cD7YSJfSgWuEIghhfDbamfQi2yjLPe6GZn4EVBp0dOM0Cmm6btY4N&#10;iK5VVub5RTaAa60DLrzH07vJSVcJv+sED1+6zotAVE0xt5BWl9YmrtnqmlVbx2wv+TEN9g9ZaCYN&#10;PnqCumOBkZ2Tv0FpyR146MKMg86g6yQXqQaspshfVfPYMytSLUiOtyea/P+D5Q/7r47ItqblnBLD&#10;NGr0JMZA3sNIykjPYH2FUY8W48KIxyhzKtXbe+DfPTGw7pnZilvnYOgFazG9It7Mzq5OOD6CNMNn&#10;aPEZtguQgMbO6cgdskEQHWU6nKSJqfD4ZF4si8sFJRx9xcVyMV8k8TJWPV+3zoePAjSJm5o61D7B&#10;s/29DzEdVj2HxNc8KNlupFLJcNtmrRzZM+yTTfpSBa/ClCFDTZeLcjEx8FeIPH1/gtAyYMMrqWt6&#10;dQpiVeTtg2lTOwYm1bTHlJU5Ehm5m1gMYzNOkiUKIssNtAek1sHU4DiQuOnB/aRkwOauqf+xY05Q&#10;oj4ZlGdZzOdxGpIxX1yWaLhzT3PuYYYjVE0DJdN2HdIEReIM3KKMnUwEv2RyzBmbNvF+HLA4Fed2&#10;inr5Dax+AQAA//8DAFBLAwQUAAYACAAAACEAV6uuSN4AAAAJAQAADwAAAGRycy9kb3ducmV2Lnht&#10;bEyPzU7DMBCE70i8g7VIXBB1SNO/EKdCSCC4QVvB1U22SYS9Drabhrdne4Lj7IxmvynWozViQB86&#10;RwruJgkIpMrVHTUKdtun2yWIEDXV2jhCBT8YYF1eXhQ6r92J3nHYxEZwCYVcK2hj7HMpQ9Wi1WHi&#10;eiT2Ds5bHVn6RtZen7jcGpkmyVxa3RF/aHWPjy1WX5ujVbDMXobP8Dp9+6jmB7OKN4vh+dsrdX01&#10;PtyDiDjGvzCc8RkdSmbauyPVQRjW0xknFaSzDMTZX2S8bc+HVZqBLAv5f0H5CwAA//8DAFBLAQIt&#10;ABQABgAIAAAAIQC2gziS/gAAAOEBAAATAAAAAAAAAAAAAAAAAAAAAABbQ29udGVudF9UeXBlc10u&#10;eG1sUEsBAi0AFAAGAAgAAAAhADj9If/WAAAAlAEAAAsAAAAAAAAAAAAAAAAALwEAAF9yZWxzLy5y&#10;ZWxzUEsBAi0AFAAGAAgAAAAhAF6ADNQnAgAATgQAAA4AAAAAAAAAAAAAAAAALgIAAGRycy9lMm9E&#10;b2MueG1sUEsBAi0AFAAGAAgAAAAhAFerrkjeAAAACQEAAA8AAAAAAAAAAAAAAAAAgQQAAGRycy9k&#10;b3ducmV2LnhtbFBLBQYAAAAABAAEAPMAAACMBQAAAAA=&#10;">
                <v:textbox>
                  <w:txbxContent>
                    <w:p w14:paraId="4162B43E" w14:textId="77777777" w:rsidR="00E22B7F" w:rsidRPr="009D5B88" w:rsidRDefault="00E22B7F" w:rsidP="00E22B7F">
                      <w:pPr>
                        <w:rPr>
                          <w:rFonts w:ascii="Arial" w:hAnsi="Arial" w:cs="Arial"/>
                          <w:i/>
                        </w:rPr>
                      </w:pPr>
                      <w:r w:rsidRPr="00AD12ED">
                        <w:rPr>
                          <w:rFonts w:ascii="Arial" w:hAnsi="Arial" w:cs="Arial"/>
                          <w:i/>
                        </w:rPr>
                        <w:t xml:space="preserve">We are not a charity and are CEO is clear that we have to be competitive on price, just like any other </w:t>
                      </w:r>
                      <w:proofErr w:type="gramStart"/>
                      <w:r>
                        <w:rPr>
                          <w:rFonts w:ascii="Arial" w:hAnsi="Arial" w:cs="Arial"/>
                          <w:i/>
                        </w:rPr>
                        <w:t>business</w:t>
                      </w:r>
                      <w:r w:rsidRPr="00AD12ED">
                        <w:rPr>
                          <w:rFonts w:ascii="Arial" w:hAnsi="Arial" w:cs="Arial"/>
                          <w:i/>
                        </w:rPr>
                        <w:t>.</w:t>
                      </w:r>
                      <w:r>
                        <w:rPr>
                          <w:rFonts w:ascii="Arial" w:hAnsi="Arial" w:cs="Arial"/>
                          <w:i/>
                        </w:rPr>
                        <w:t>-</w:t>
                      </w:r>
                      <w:proofErr w:type="gramEnd"/>
                      <w:r w:rsidRPr="009D5B88">
                        <w:rPr>
                          <w:rFonts w:ascii="Arial" w:hAnsi="Arial" w:cs="Arial"/>
                          <w:b/>
                          <w:i/>
                        </w:rPr>
                        <w:t>A</w:t>
                      </w:r>
                    </w:p>
                  </w:txbxContent>
                </v:textbox>
              </v:shape>
            </w:pict>
          </mc:Fallback>
        </mc:AlternateContent>
      </w:r>
      <w:r w:rsidRPr="009D5B88">
        <w:rPr>
          <w:noProof/>
        </w:rPr>
        <mc:AlternateContent>
          <mc:Choice Requires="wps">
            <w:drawing>
              <wp:anchor distT="45720" distB="45720" distL="114300" distR="114300" simplePos="0" relativeHeight="251636736" behindDoc="0" locked="0" layoutInCell="1" allowOverlap="1" wp14:anchorId="02A82F41" wp14:editId="0929922E">
                <wp:simplePos x="0" y="0"/>
                <wp:positionH relativeFrom="column">
                  <wp:posOffset>1276350</wp:posOffset>
                </wp:positionH>
                <wp:positionV relativeFrom="paragraph">
                  <wp:posOffset>161290</wp:posOffset>
                </wp:positionV>
                <wp:extent cx="1476375" cy="1695450"/>
                <wp:effectExtent l="0" t="0" r="28575" b="19050"/>
                <wp:wrapNone/>
                <wp:docPr id="23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476375" cy="1695450"/>
                        </a:xfrm>
                        <a:prstGeom prst="rect">
                          <a:avLst/>
                        </a:prstGeom>
                        <a:solidFill>
                          <a:srgbClr val="FFFFFF"/>
                        </a:solidFill>
                        <a:ln w="9525">
                          <a:solidFill>
                            <a:srgbClr val="000000"/>
                          </a:solidFill>
                          <a:miter lim="800000"/>
                          <a:headEnd/>
                          <a:tailEnd/>
                        </a:ln>
                      </wps:spPr>
                      <wps:txbx>
                        <w:txbxContent>
                          <w:p w14:paraId="3DEC7D6E" w14:textId="77777777" w:rsidR="00E22B7F" w:rsidRDefault="00E22B7F" w:rsidP="00E22B7F">
                            <w:pPr>
                              <w:rPr>
                                <w:rFonts w:ascii="Arial" w:hAnsi="Arial" w:cs="Arial"/>
                                <w:i/>
                              </w:rPr>
                            </w:pPr>
                            <w:r>
                              <w:rPr>
                                <w:rFonts w:ascii="Arial" w:hAnsi="Arial" w:cs="Arial"/>
                                <w:i/>
                              </w:rPr>
                              <w:t>There</w:t>
                            </w:r>
                            <w:r w:rsidRPr="00AD12ED">
                              <w:rPr>
                                <w:rFonts w:ascii="Arial" w:hAnsi="Arial" w:cs="Arial"/>
                                <w:i/>
                              </w:rPr>
                              <w:t xml:space="preserve"> is a culture of localism</w:t>
                            </w:r>
                            <w:r>
                              <w:rPr>
                                <w:rFonts w:ascii="Arial" w:hAnsi="Arial" w:cs="Arial"/>
                                <w:i/>
                              </w:rPr>
                              <w:t xml:space="preserve">... </w:t>
                            </w:r>
                          </w:p>
                          <w:p w14:paraId="3494BEBA" w14:textId="77777777" w:rsidR="00E22B7F" w:rsidRPr="009D5B88" w:rsidRDefault="00E22B7F" w:rsidP="00E22B7F">
                            <w:pPr>
                              <w:rPr>
                                <w:rFonts w:ascii="Arial" w:hAnsi="Arial" w:cs="Arial"/>
                                <w:i/>
                              </w:rPr>
                            </w:pPr>
                            <w:r w:rsidRPr="00AD12ED">
                              <w:rPr>
                                <w:rFonts w:ascii="Arial" w:hAnsi="Arial" w:cs="Arial"/>
                                <w:i/>
                              </w:rPr>
                              <w:t>But the business is still govern</w:t>
                            </w:r>
                            <w:r>
                              <w:rPr>
                                <w:rFonts w:ascii="Arial" w:hAnsi="Arial" w:cs="Arial"/>
                                <w:i/>
                              </w:rPr>
                              <w:t>ed</w:t>
                            </w:r>
                            <w:r w:rsidRPr="00AD12ED">
                              <w:rPr>
                                <w:rFonts w:ascii="Arial" w:hAnsi="Arial" w:cs="Arial"/>
                                <w:i/>
                              </w:rPr>
                              <w:t xml:space="preserve"> according to a constitution</w:t>
                            </w:r>
                            <w:r>
                              <w:rPr>
                                <w:rFonts w:ascii="Arial" w:hAnsi="Arial" w:cs="Arial"/>
                                <w:i/>
                              </w:rPr>
                              <w:t xml:space="preserve">… </w:t>
                            </w:r>
                            <w:r w:rsidRPr="00AD12ED">
                              <w:rPr>
                                <w:rFonts w:ascii="Arial" w:hAnsi="Arial" w:cs="Arial"/>
                                <w:i/>
                              </w:rPr>
                              <w:t xml:space="preserve">Shareholders </w:t>
                            </w:r>
                            <w:r>
                              <w:rPr>
                                <w:rFonts w:ascii="Arial" w:hAnsi="Arial" w:cs="Arial"/>
                                <w:i/>
                              </w:rPr>
                              <w:t>s</w:t>
                            </w:r>
                            <w:r w:rsidRPr="00AD12ED">
                              <w:rPr>
                                <w:rFonts w:ascii="Arial" w:hAnsi="Arial" w:cs="Arial"/>
                                <w:i/>
                              </w:rPr>
                              <w:t xml:space="preserve">till want to see the business making a </w:t>
                            </w:r>
                            <w:proofErr w:type="gramStart"/>
                            <w:r w:rsidRPr="00AD12ED">
                              <w:rPr>
                                <w:rFonts w:ascii="Arial" w:hAnsi="Arial" w:cs="Arial"/>
                                <w:i/>
                              </w:rPr>
                              <w:t>profit.</w:t>
                            </w:r>
                            <w:r>
                              <w:rPr>
                                <w:rFonts w:ascii="Arial" w:hAnsi="Arial" w:cs="Arial"/>
                                <w:i/>
                              </w:rPr>
                              <w:t>-</w:t>
                            </w:r>
                            <w:proofErr w:type="gramEnd"/>
                            <w:r w:rsidRPr="00FF32A4">
                              <w:rPr>
                                <w:rFonts w:ascii="Arial" w:hAnsi="Arial" w:cs="Arial"/>
                                <w:b/>
                                <w:i/>
                              </w:rPr>
                              <w:t>E</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02A82F41" id="_x0000_s1047" type="#_x0000_t202" style="position:absolute;left:0;text-align:left;margin-left:100.5pt;margin-top:12.7pt;width:116.25pt;height:133.5pt;z-index:251636736;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eoZRKQIAAE8EAAAOAAAAZHJzL2Uyb0RvYy54bWysVNtu2zAMfR+wfxD0vjhxc2mMOEWXLsOA&#10;7gK0+wBZlmNhkqhJSuzs60vJaRp028swPwiiSB2R55Be3fRakYNwXoIp6WQ0pkQYDrU0u5J+f9y+&#10;u6bEB2ZqpsCIkh6Fpzfrt29WnS1EDi2oWjiCIMYXnS1pG4ItsszzVmjmR2CFQWcDTrOApttltWMd&#10;omuV5ePxPOvA1dYBF97j6d3gpOuE3zSCh69N40UgqqSYW0irS2sV12y9YsXOMdtKfkqD/UMWmkmD&#10;j56h7lhgZO/kb1BacgcemjDioDNoGslFqgGrmYxfVfPQMitSLUiOt2ea/P+D5V8O3xyRdUnzqwUl&#10;hmkU6VH0gbyHnuSRn876AsMeLAaGHo9R51Srt/fAf3hiYNMysxO3zkHXClZjfpN4M7u4OuD4CFJ1&#10;n6HGZ9g+QALqG6cjeUgHQXTU6XjWJqbC45PTxfxqMaOEo28yX86ms6Rexorn69b58FGAJnFTUofi&#10;J3h2uPchpsOK55D4mgcl661UKhluV22UIweGjbJNX6rgVZgypCvpcpbPBgb+CjFO358gtAzY8Urq&#10;kl6fg1gReftg6tSPgUk17DFlZU5ERu4GFkNf9YNmiebIcgX1Eal1MHQ4TiRuWnC/KOmwu0vqf+6Z&#10;E5SoTwblWU6m0zgOyZjOFjka7tJTXXqY4QhV0kDJsN2ENEKROAO3KGMjE8EvmZxyxq5NvJ8mLI7F&#10;pZ2iXv4D6ycAAAD//wMAUEsDBBQABgAIAAAAIQB6V03A4QAAAAoBAAAPAAAAZHJzL2Rvd25yZXYu&#10;eG1sTI9BT8MwDIXvSPyHyEhcEEvXdmMrTSeEBGI3GAiuWeu1FYlTkqwr/x5zgpvt9/T8vXIzWSNG&#10;9KF3pGA+S0Ag1a7pqVXw9vpwvQIRoqZGG0eo4BsDbKrzs1IXjTvRC4672AoOoVBoBV2MQyFlqDu0&#10;OszcgMTawXmrI6++lY3XJw63RqZJspRW98QfOj3gfYf15+5oFazyp/EjbLPn93p5MOt4dTM+fnml&#10;Li+mu1sQEaf4Z4ZffEaHipn27khNEEZBmsy5S+RhkYNgQ55lCxB7PqzTHGRVyv8Vqh8AAAD//wMA&#10;UEsBAi0AFAAGAAgAAAAhALaDOJL+AAAA4QEAABMAAAAAAAAAAAAAAAAAAAAAAFtDb250ZW50X1R5&#10;cGVzXS54bWxQSwECLQAUAAYACAAAACEAOP0h/9YAAACUAQAACwAAAAAAAAAAAAAAAAAvAQAAX3Jl&#10;bHMvLnJlbHNQSwECLQAUAAYACAAAACEAAnqGUSkCAABPBAAADgAAAAAAAAAAAAAAAAAuAgAAZHJz&#10;L2Uyb0RvYy54bWxQSwECLQAUAAYACAAAACEAeldNwOEAAAAKAQAADwAAAAAAAAAAAAAAAACDBAAA&#10;ZHJzL2Rvd25yZXYueG1sUEsFBgAAAAAEAAQA8wAAAJEFAAAAAA==&#10;">
                <v:textbox>
                  <w:txbxContent>
                    <w:p w14:paraId="3DEC7D6E" w14:textId="77777777" w:rsidR="00E22B7F" w:rsidRDefault="00E22B7F" w:rsidP="00E22B7F">
                      <w:pPr>
                        <w:rPr>
                          <w:rFonts w:ascii="Arial" w:hAnsi="Arial" w:cs="Arial"/>
                          <w:i/>
                        </w:rPr>
                      </w:pPr>
                      <w:r>
                        <w:rPr>
                          <w:rFonts w:ascii="Arial" w:hAnsi="Arial" w:cs="Arial"/>
                          <w:i/>
                        </w:rPr>
                        <w:t>There</w:t>
                      </w:r>
                      <w:r w:rsidRPr="00AD12ED">
                        <w:rPr>
                          <w:rFonts w:ascii="Arial" w:hAnsi="Arial" w:cs="Arial"/>
                          <w:i/>
                        </w:rPr>
                        <w:t xml:space="preserve"> is a culture of localism</w:t>
                      </w:r>
                      <w:r>
                        <w:rPr>
                          <w:rFonts w:ascii="Arial" w:hAnsi="Arial" w:cs="Arial"/>
                          <w:i/>
                        </w:rPr>
                        <w:t xml:space="preserve">... </w:t>
                      </w:r>
                    </w:p>
                    <w:p w14:paraId="3494BEBA" w14:textId="77777777" w:rsidR="00E22B7F" w:rsidRPr="009D5B88" w:rsidRDefault="00E22B7F" w:rsidP="00E22B7F">
                      <w:pPr>
                        <w:rPr>
                          <w:rFonts w:ascii="Arial" w:hAnsi="Arial" w:cs="Arial"/>
                          <w:i/>
                        </w:rPr>
                      </w:pPr>
                      <w:r w:rsidRPr="00AD12ED">
                        <w:rPr>
                          <w:rFonts w:ascii="Arial" w:hAnsi="Arial" w:cs="Arial"/>
                          <w:i/>
                        </w:rPr>
                        <w:t>But the business is still govern</w:t>
                      </w:r>
                      <w:r>
                        <w:rPr>
                          <w:rFonts w:ascii="Arial" w:hAnsi="Arial" w:cs="Arial"/>
                          <w:i/>
                        </w:rPr>
                        <w:t>ed</w:t>
                      </w:r>
                      <w:r w:rsidRPr="00AD12ED">
                        <w:rPr>
                          <w:rFonts w:ascii="Arial" w:hAnsi="Arial" w:cs="Arial"/>
                          <w:i/>
                        </w:rPr>
                        <w:t xml:space="preserve"> according to a constitution</w:t>
                      </w:r>
                      <w:r>
                        <w:rPr>
                          <w:rFonts w:ascii="Arial" w:hAnsi="Arial" w:cs="Arial"/>
                          <w:i/>
                        </w:rPr>
                        <w:t xml:space="preserve">… </w:t>
                      </w:r>
                      <w:r w:rsidRPr="00AD12ED">
                        <w:rPr>
                          <w:rFonts w:ascii="Arial" w:hAnsi="Arial" w:cs="Arial"/>
                          <w:i/>
                        </w:rPr>
                        <w:t xml:space="preserve">Shareholders </w:t>
                      </w:r>
                      <w:r>
                        <w:rPr>
                          <w:rFonts w:ascii="Arial" w:hAnsi="Arial" w:cs="Arial"/>
                          <w:i/>
                        </w:rPr>
                        <w:t>s</w:t>
                      </w:r>
                      <w:r w:rsidRPr="00AD12ED">
                        <w:rPr>
                          <w:rFonts w:ascii="Arial" w:hAnsi="Arial" w:cs="Arial"/>
                          <w:i/>
                        </w:rPr>
                        <w:t xml:space="preserve">till want to see the business making a </w:t>
                      </w:r>
                      <w:proofErr w:type="gramStart"/>
                      <w:r w:rsidRPr="00AD12ED">
                        <w:rPr>
                          <w:rFonts w:ascii="Arial" w:hAnsi="Arial" w:cs="Arial"/>
                          <w:i/>
                        </w:rPr>
                        <w:t>profit.</w:t>
                      </w:r>
                      <w:r>
                        <w:rPr>
                          <w:rFonts w:ascii="Arial" w:hAnsi="Arial" w:cs="Arial"/>
                          <w:i/>
                        </w:rPr>
                        <w:t>-</w:t>
                      </w:r>
                      <w:proofErr w:type="gramEnd"/>
                      <w:r w:rsidRPr="00FF32A4">
                        <w:rPr>
                          <w:rFonts w:ascii="Arial" w:hAnsi="Arial" w:cs="Arial"/>
                          <w:b/>
                          <w:i/>
                        </w:rPr>
                        <w:t>E</w:t>
                      </w:r>
                    </w:p>
                  </w:txbxContent>
                </v:textbox>
              </v:shape>
            </w:pict>
          </mc:Fallback>
        </mc:AlternateContent>
      </w:r>
    </w:p>
    <w:p w14:paraId="58009A3C" w14:textId="77777777" w:rsidR="00E22B7F" w:rsidRPr="00E22B7F" w:rsidRDefault="00E22B7F" w:rsidP="00E22B7F">
      <w:pPr>
        <w:pStyle w:val="ListParagraph"/>
        <w:ind w:left="465"/>
        <w:rPr>
          <w:rFonts w:ascii="Arial" w:hAnsi="Arial" w:cs="Arial"/>
          <w:noProof/>
        </w:rPr>
      </w:pPr>
      <w:r w:rsidRPr="009D5B88">
        <w:rPr>
          <w:noProof/>
        </w:rPr>
        <mc:AlternateContent>
          <mc:Choice Requires="wps">
            <w:drawing>
              <wp:anchor distT="45720" distB="45720" distL="114300" distR="114300" simplePos="0" relativeHeight="251627520" behindDoc="0" locked="0" layoutInCell="1" allowOverlap="1" wp14:anchorId="1AD99FB8" wp14:editId="29D1185F">
                <wp:simplePos x="0" y="0"/>
                <wp:positionH relativeFrom="column">
                  <wp:posOffset>5400676</wp:posOffset>
                </wp:positionH>
                <wp:positionV relativeFrom="paragraph">
                  <wp:posOffset>10160</wp:posOffset>
                </wp:positionV>
                <wp:extent cx="800100" cy="1685925"/>
                <wp:effectExtent l="0" t="0" r="19050" b="28575"/>
                <wp:wrapNone/>
                <wp:docPr id="2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00100" cy="1685925"/>
                        </a:xfrm>
                        <a:prstGeom prst="rect">
                          <a:avLst/>
                        </a:prstGeom>
                        <a:solidFill>
                          <a:srgbClr val="FFFFFF"/>
                        </a:solidFill>
                        <a:ln w="9525">
                          <a:solidFill>
                            <a:srgbClr val="000000"/>
                          </a:solidFill>
                          <a:miter lim="800000"/>
                          <a:headEnd/>
                          <a:tailEnd/>
                        </a:ln>
                      </wps:spPr>
                      <wps:txbx>
                        <w:txbxContent>
                          <w:p w14:paraId="609AC33C" w14:textId="77777777" w:rsidR="00E22B7F" w:rsidRPr="009D5B88" w:rsidRDefault="00E22B7F" w:rsidP="00E22B7F">
                            <w:pPr>
                              <w:rPr>
                                <w:rFonts w:ascii="Arial" w:hAnsi="Arial" w:cs="Arial"/>
                                <w:i/>
                              </w:rPr>
                            </w:pPr>
                            <w:r w:rsidRPr="00AD12ED">
                              <w:rPr>
                                <w:rFonts w:ascii="Arial" w:hAnsi="Arial" w:cs="Arial"/>
                                <w:i/>
                              </w:rPr>
                              <w:t xml:space="preserve">We are a business based on belief and a desire to change the way business </w:t>
                            </w:r>
                            <w:proofErr w:type="gramStart"/>
                            <w:r w:rsidRPr="00AD12ED">
                              <w:rPr>
                                <w:rFonts w:ascii="Arial" w:hAnsi="Arial" w:cs="Arial"/>
                                <w:i/>
                              </w:rPr>
                              <w:t>works.</w:t>
                            </w:r>
                            <w:r>
                              <w:rPr>
                                <w:rFonts w:ascii="Arial" w:hAnsi="Arial" w:cs="Arial"/>
                                <w:i/>
                              </w:rPr>
                              <w:t>-</w:t>
                            </w:r>
                            <w:proofErr w:type="gramEnd"/>
                            <w:r w:rsidRPr="00FF32A4">
                              <w:rPr>
                                <w:rFonts w:ascii="Arial" w:hAnsi="Arial" w:cs="Arial"/>
                                <w:b/>
                                <w:i/>
                              </w:rPr>
                              <w:t>J</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1AD99FB8" id="_x0000_s1048" type="#_x0000_t202" style="position:absolute;left:0;text-align:left;margin-left:425.25pt;margin-top:.8pt;width:63pt;height:132.75pt;z-index:251627520;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wk0MJAIAAE0EAAAOAAAAZHJzL2Uyb0RvYy54bWysVNtu2zAMfR+wfxD0vtgxkrYx4hRdugwD&#10;ugvQ7gMYWY6FSaInKbGzrx8lp1l2wR6G+UEgReqQPCS9vB2MZgfpvEJb8ekk50xagbWyu4p/ftq8&#10;uuHMB7A1aLSy4kfp+e3q5Ytl35WywBZ1LR0jEOvLvqt4G0JXZpkXrTTgJ9hJS8YGnYFAqttltYOe&#10;0I3Oijy/ynp0dedQSO/p9n408lXCbxopwsem8TIwXXHKLaTTpXMbz2y1hHLnoGuVOKUB/5CFAWUp&#10;6BnqHgKwvVO/QRklHHpswkSgybBplJCpBqpmmv9SzWMLnUy1EDm+O9Pk/x+s+HD45JiqK15cc2bB&#10;UI+e5BDYaxxYEenpO1+S12NHfmGga2pzKtV3Dyi+eGZx3YLdyTvnsG8l1JTeNL7MLp6OOD6CbPv3&#10;WFMY2AdMQEPjTOSO2GCETm06nlsTUxF0eZMTPWQRZJpe3cwXxTyFgPL5ded8eCvRsChU3FHrEzoc&#10;HnyI2UD57BKDedSq3iitk+J227V27AA0Jpv0ndB/ctOW9RVfzCn23yHy9P0JwqhA866VSSWRW3SC&#10;MtL2xtZJDqD0KFPK2p54jNSNJIZhO4wdO/dni/WRmHU4zjftIwktum+c9TTbFfdf9+AkZ/qdpe4s&#10;prNZXIakzObXBSnu0rK9tIAVBFXxwNkorkNaoJi3xTvqYqMSwbHdYyannGlmE++n/YpLcaknrx9/&#10;gdV3AAAA//8DAFBLAwQUAAYACAAAACEAQPiyOt4AAAAJAQAADwAAAGRycy9kb3ducmV2LnhtbEyP&#10;wU7DMBBE70j8g7VIXBB1WmjShjgVQgLBDQqCqxtvkwh7HWw3DX/PcoLjaEZv31abyVkxYoi9JwXz&#10;WQYCqfGmp1bB2+v95QpETJqMtp5QwTdG2NSnJ5UujT/SC47b1AqGUCy1gi6loZQyNh06HWd+QOJu&#10;74PTiWNopQn6yHBn5SLLcul0T3yh0wPeddh8bg9Ower6cfyIT1fP702+t+t0UYwPX0Gp87Pp9gZE&#10;win9jeFXn9WhZqedP5CJwjJjmS15ykUOgvt1kXPeKVjkxRxkXcn/H9Q/AAAA//8DAFBLAQItABQA&#10;BgAIAAAAIQC2gziS/gAAAOEBAAATAAAAAAAAAAAAAAAAAAAAAABbQ29udGVudF9UeXBlc10ueG1s&#10;UEsBAi0AFAAGAAgAAAAhADj9If/WAAAAlAEAAAsAAAAAAAAAAAAAAAAALwEAAF9yZWxzLy5yZWxz&#10;UEsBAi0AFAAGAAgAAAAhAGnCTQwkAgAATQQAAA4AAAAAAAAAAAAAAAAALgIAAGRycy9lMm9Eb2Mu&#10;eG1sUEsBAi0AFAAGAAgAAAAhAED4sjreAAAACQEAAA8AAAAAAAAAAAAAAAAAfgQAAGRycy9kb3du&#10;cmV2LnhtbFBLBQYAAAAABAAEAPMAAACJBQAAAAA=&#10;">
                <v:textbox>
                  <w:txbxContent>
                    <w:p w14:paraId="609AC33C" w14:textId="77777777" w:rsidR="00E22B7F" w:rsidRPr="009D5B88" w:rsidRDefault="00E22B7F" w:rsidP="00E22B7F">
                      <w:pPr>
                        <w:rPr>
                          <w:rFonts w:ascii="Arial" w:hAnsi="Arial" w:cs="Arial"/>
                          <w:i/>
                        </w:rPr>
                      </w:pPr>
                      <w:r w:rsidRPr="00AD12ED">
                        <w:rPr>
                          <w:rFonts w:ascii="Arial" w:hAnsi="Arial" w:cs="Arial"/>
                          <w:i/>
                        </w:rPr>
                        <w:t xml:space="preserve">We are a business based on belief and a desire to change the way business </w:t>
                      </w:r>
                      <w:proofErr w:type="gramStart"/>
                      <w:r w:rsidRPr="00AD12ED">
                        <w:rPr>
                          <w:rFonts w:ascii="Arial" w:hAnsi="Arial" w:cs="Arial"/>
                          <w:i/>
                        </w:rPr>
                        <w:t>works.</w:t>
                      </w:r>
                      <w:r>
                        <w:rPr>
                          <w:rFonts w:ascii="Arial" w:hAnsi="Arial" w:cs="Arial"/>
                          <w:i/>
                        </w:rPr>
                        <w:t>-</w:t>
                      </w:r>
                      <w:proofErr w:type="gramEnd"/>
                      <w:r w:rsidRPr="00FF32A4">
                        <w:rPr>
                          <w:rFonts w:ascii="Arial" w:hAnsi="Arial" w:cs="Arial"/>
                          <w:b/>
                          <w:i/>
                        </w:rPr>
                        <w:t>J</w:t>
                      </w:r>
                    </w:p>
                  </w:txbxContent>
                </v:textbox>
              </v:shape>
            </w:pict>
          </mc:Fallback>
        </mc:AlternateContent>
      </w:r>
      <w:r w:rsidRPr="009D5B88">
        <w:rPr>
          <w:noProof/>
        </w:rPr>
        <mc:AlternateContent>
          <mc:Choice Requires="wps">
            <w:drawing>
              <wp:anchor distT="45720" distB="45720" distL="114300" distR="114300" simplePos="0" relativeHeight="251634688" behindDoc="0" locked="0" layoutInCell="1" allowOverlap="1" wp14:anchorId="55A0CA7E" wp14:editId="14851B08">
                <wp:simplePos x="0" y="0"/>
                <wp:positionH relativeFrom="column">
                  <wp:posOffset>4333875</wp:posOffset>
                </wp:positionH>
                <wp:positionV relativeFrom="paragraph">
                  <wp:posOffset>19685</wp:posOffset>
                </wp:positionV>
                <wp:extent cx="904875" cy="1685925"/>
                <wp:effectExtent l="0" t="0" r="28575" b="28575"/>
                <wp:wrapNone/>
                <wp:docPr id="28"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04875" cy="1685925"/>
                        </a:xfrm>
                        <a:prstGeom prst="rect">
                          <a:avLst/>
                        </a:prstGeom>
                        <a:solidFill>
                          <a:srgbClr val="FFFFFF"/>
                        </a:solidFill>
                        <a:ln w="9525">
                          <a:solidFill>
                            <a:srgbClr val="000000"/>
                          </a:solidFill>
                          <a:miter lim="800000"/>
                          <a:headEnd/>
                          <a:tailEnd/>
                        </a:ln>
                      </wps:spPr>
                      <wps:txbx>
                        <w:txbxContent>
                          <w:p w14:paraId="4C8BE5F1" w14:textId="77777777" w:rsidR="00E22B7F" w:rsidRPr="009D5B88" w:rsidRDefault="00E22B7F" w:rsidP="00E22B7F">
                            <w:pPr>
                              <w:rPr>
                                <w:rFonts w:ascii="Arial" w:hAnsi="Arial" w:cs="Arial"/>
                                <w:i/>
                              </w:rPr>
                            </w:pPr>
                            <w:r w:rsidRPr="00AD12ED">
                              <w:rPr>
                                <w:rFonts w:ascii="Arial" w:hAnsi="Arial" w:cs="Arial"/>
                                <w:i/>
                              </w:rPr>
                              <w:t xml:space="preserve">We are eco-friendly and our products are natural. This is a feature that customers pay </w:t>
                            </w:r>
                            <w:proofErr w:type="gramStart"/>
                            <w:r w:rsidRPr="00AD12ED">
                              <w:rPr>
                                <w:rFonts w:ascii="Arial" w:hAnsi="Arial" w:cs="Arial"/>
                                <w:i/>
                              </w:rPr>
                              <w:t>for.</w:t>
                            </w:r>
                            <w:r>
                              <w:rPr>
                                <w:rFonts w:ascii="Arial" w:hAnsi="Arial" w:cs="Arial"/>
                                <w:i/>
                              </w:rPr>
                              <w:t>-</w:t>
                            </w:r>
                            <w:proofErr w:type="gramEnd"/>
                            <w:r w:rsidRPr="00FF32A4">
                              <w:rPr>
                                <w:rFonts w:ascii="Arial" w:hAnsi="Arial" w:cs="Arial"/>
                                <w:b/>
                                <w:i/>
                              </w:rPr>
                              <w:t>F</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55A0CA7E" id="_x0000_s1049" type="#_x0000_t202" style="position:absolute;left:0;text-align:left;margin-left:341.25pt;margin-top:1.55pt;width:71.25pt;height:132.75pt;z-index:251634688;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Ud5iJQIAAE0EAAAOAAAAZHJzL2Uyb0RvYy54bWysVNuO2yAQfa/Uf0C8N3bcZDex4qy22aaq&#10;tL1Iu/0AjHGMCgwFEjv9+g44m00v6kNVPyAGhjNnzsx4dTNoRQ7CeQmmotNJTokwHBppdhX98rh9&#10;taDEB2YapsCIih6Fpzfrly9WvS1FAR2oRjiCIMaXva1oF4Its8zzTmjmJ2CFwcsWnGYBTbfLGsd6&#10;RNcqK/L8KuvBNdYBF97j6d14SdcJv20FD5/a1otAVEWRW0irS2sd12y9YuXOMdtJfqLB/oGFZtJg&#10;0DPUHQuM7J38DUpL7sBDGyYcdAZtK7lIOWA20/yXbB46ZkXKBcXx9iyT/3+w/OPhsyOyqWiBlTJM&#10;Y40exRDIGxhIEeXprS/R68GiXxjwGMucUvX2HvhXTwxsOmZ24tY56DvBGqQ3jS+zi6cjjo8gdf8B&#10;GgzD9gES0NA6HbVDNQiiY5mO59JEKhwPl/lscT2nhOPV9GoxXxbzFIKVT6+t8+GdAE3ipqIOS5/Q&#10;2eHeh8iGlU8uMZgHJZutVCoZbldvlCMHhm2yTd8J/Sc3ZUiPVOYY++8Qefr+BKFlwH5XUld0cXZi&#10;ZZTtrWlSNwYm1bhHysqcdIzSjSKGoR7Gir2OEaLINTRHVNbB2N84j7jpwH2npMferqj/tmdOUKLe&#10;G6zOcjqbxWFIxmx+XaDhLm/qyxtmOEJVNFAybjchDVCUwMAtVrGVSeBnJifO2LNJ99N8xaG4tJPX&#10;819g/QMAAP//AwBQSwMEFAAGAAgAAAAhAGRtD0feAAAACQEAAA8AAABkcnMvZG93bnJldi54bWxM&#10;j8FOwzAQRO9I/IO1SFwQdZqCCSFOhZBAcIOC4OrG2yQiXgfbTcPfs5zgOJrRzJtqPbtBTBhi70nD&#10;cpGBQGq87anV8PZ6f16AiMmQNYMn1PCNEdb18VFlSusP9ILTJrWCSyiWRkOX0lhKGZsOnYkLPyKx&#10;t/PBmcQytNIGc+ByN8g8y5R0pide6MyIdx02n5u901BcPE4f8Wn1/N6o3XCdzq6mh6+g9enJfHsD&#10;IuGc/sLwi8/oUDPT1u/JRjFoUEV+yVENqyUI9lnyt62GXBUKZF3J/w/qHwAAAP//AwBQSwECLQAU&#10;AAYACAAAACEAtoM4kv4AAADhAQAAEwAAAAAAAAAAAAAAAAAAAAAAW0NvbnRlbnRfVHlwZXNdLnht&#10;bFBLAQItABQABgAIAAAAIQA4/SH/1gAAAJQBAAALAAAAAAAAAAAAAAAAAC8BAABfcmVscy8ucmVs&#10;c1BLAQItABQABgAIAAAAIQCFUd5iJQIAAE0EAAAOAAAAAAAAAAAAAAAAAC4CAABkcnMvZTJvRG9j&#10;LnhtbFBLAQItABQABgAIAAAAIQBkbQ9H3gAAAAkBAAAPAAAAAAAAAAAAAAAAAH8EAABkcnMvZG93&#10;bnJldi54bWxQSwUGAAAAAAQABADzAAAAigUAAAAA&#10;">
                <v:textbox>
                  <w:txbxContent>
                    <w:p w14:paraId="4C8BE5F1" w14:textId="77777777" w:rsidR="00E22B7F" w:rsidRPr="009D5B88" w:rsidRDefault="00E22B7F" w:rsidP="00E22B7F">
                      <w:pPr>
                        <w:rPr>
                          <w:rFonts w:ascii="Arial" w:hAnsi="Arial" w:cs="Arial"/>
                          <w:i/>
                        </w:rPr>
                      </w:pPr>
                      <w:r w:rsidRPr="00AD12ED">
                        <w:rPr>
                          <w:rFonts w:ascii="Arial" w:hAnsi="Arial" w:cs="Arial"/>
                          <w:i/>
                        </w:rPr>
                        <w:t xml:space="preserve">We are eco-friendly and our products are natural. This is a feature that customers pay </w:t>
                      </w:r>
                      <w:proofErr w:type="gramStart"/>
                      <w:r w:rsidRPr="00AD12ED">
                        <w:rPr>
                          <w:rFonts w:ascii="Arial" w:hAnsi="Arial" w:cs="Arial"/>
                          <w:i/>
                        </w:rPr>
                        <w:t>for.</w:t>
                      </w:r>
                      <w:r>
                        <w:rPr>
                          <w:rFonts w:ascii="Arial" w:hAnsi="Arial" w:cs="Arial"/>
                          <w:i/>
                        </w:rPr>
                        <w:t>-</w:t>
                      </w:r>
                      <w:proofErr w:type="gramEnd"/>
                      <w:r w:rsidRPr="00FF32A4">
                        <w:rPr>
                          <w:rFonts w:ascii="Arial" w:hAnsi="Arial" w:cs="Arial"/>
                          <w:b/>
                          <w:i/>
                        </w:rPr>
                        <w:t>F</w:t>
                      </w:r>
                    </w:p>
                  </w:txbxContent>
                </v:textbox>
              </v:shape>
            </w:pict>
          </mc:Fallback>
        </mc:AlternateContent>
      </w:r>
      <w:r w:rsidRPr="009D5B88">
        <w:rPr>
          <w:noProof/>
        </w:rPr>
        <mc:AlternateContent>
          <mc:Choice Requires="wps">
            <w:drawing>
              <wp:anchor distT="45720" distB="45720" distL="114300" distR="114300" simplePos="0" relativeHeight="251632640" behindDoc="0" locked="0" layoutInCell="1" allowOverlap="1" wp14:anchorId="516AB635" wp14:editId="05DCE0DB">
                <wp:simplePos x="0" y="0"/>
                <wp:positionH relativeFrom="column">
                  <wp:posOffset>2924175</wp:posOffset>
                </wp:positionH>
                <wp:positionV relativeFrom="paragraph">
                  <wp:posOffset>10160</wp:posOffset>
                </wp:positionV>
                <wp:extent cx="1266825" cy="1685925"/>
                <wp:effectExtent l="0" t="0" r="28575" b="28575"/>
                <wp:wrapNone/>
                <wp:docPr id="26"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266825" cy="1685925"/>
                        </a:xfrm>
                        <a:prstGeom prst="rect">
                          <a:avLst/>
                        </a:prstGeom>
                        <a:solidFill>
                          <a:srgbClr val="FFFFFF"/>
                        </a:solidFill>
                        <a:ln w="9525">
                          <a:solidFill>
                            <a:srgbClr val="000000"/>
                          </a:solidFill>
                          <a:miter lim="800000"/>
                          <a:headEnd/>
                          <a:tailEnd/>
                        </a:ln>
                      </wps:spPr>
                      <wps:txbx>
                        <w:txbxContent>
                          <w:p w14:paraId="7D6EB662" w14:textId="77777777" w:rsidR="00E22B7F" w:rsidRPr="009D5B88" w:rsidRDefault="00E22B7F" w:rsidP="00E22B7F">
                            <w:pPr>
                              <w:rPr>
                                <w:rFonts w:ascii="Arial" w:hAnsi="Arial" w:cs="Arial"/>
                                <w:i/>
                              </w:rPr>
                            </w:pPr>
                            <w:r>
                              <w:rPr>
                                <w:rFonts w:ascii="Arial" w:hAnsi="Arial" w:cs="Arial"/>
                                <w:i/>
                              </w:rPr>
                              <w:t xml:space="preserve">As </w:t>
                            </w:r>
                            <w:r w:rsidRPr="00AD12ED">
                              <w:rPr>
                                <w:rFonts w:ascii="Arial" w:hAnsi="Arial" w:cs="Arial"/>
                                <w:i/>
                              </w:rPr>
                              <w:t xml:space="preserve">regards exports, we target organic consumers. But as far as distribution and marketing and all the rest, I guess it’s pretty </w:t>
                            </w:r>
                            <w:proofErr w:type="gramStart"/>
                            <w:r w:rsidRPr="00AD12ED">
                              <w:rPr>
                                <w:rFonts w:ascii="Arial" w:hAnsi="Arial" w:cs="Arial"/>
                                <w:i/>
                              </w:rPr>
                              <w:t>similar</w:t>
                            </w:r>
                            <w:r>
                              <w:rPr>
                                <w:rFonts w:ascii="Arial" w:hAnsi="Arial" w:cs="Arial"/>
                                <w:i/>
                              </w:rPr>
                              <w:t>.-</w:t>
                            </w:r>
                            <w:proofErr w:type="gramEnd"/>
                            <w:r w:rsidRPr="00FF32A4">
                              <w:rPr>
                                <w:rFonts w:ascii="Arial" w:hAnsi="Arial" w:cs="Arial"/>
                                <w:b/>
                                <w:i/>
                              </w:rPr>
                              <w:t>G</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516AB635" id="_x0000_s1050" type="#_x0000_t202" style="position:absolute;left:0;text-align:left;margin-left:230.25pt;margin-top:.8pt;width:99.75pt;height:132.75pt;z-index:251632640;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x8X3JQIAAE4EAAAOAAAAZHJzL2Uyb0RvYy54bWysVG2P2jAM/j5p/yHK91GogEFFOd24MU26&#10;vUh3+wEmTWm0NM6SQMt+/ZyU49iL9mFaP0R27Dy2H9td3fStZkfpvEJT8slozJk0Aitl9iX/8rh9&#10;teDMBzAVaDSy5Cfp+c365YtVZwuZY4O6ko4RiPFFZ0vehGCLLPOikS34EVppyFijayGQ6vZZ5aAj&#10;9FZn+Xg8zzp0lXUopPd0ezcY+Trh17UU4VNdexmYLjnlFtLp0rmLZ7ZeQbF3YBslzmnAP2TRgjIU&#10;9AJ1BwHYwanfoFolHHqsw0hgm2FdKyFTDVTNZPxLNQ8NWJlqIXK8vdDk/x+s+Hj87JiqSp7POTPQ&#10;Uo8eZR/YG+xZHunprC/I68GSX+jpmtqcSvX2HsVXzwxuGjB7eescdo2EitKbxJfZ1dMBx0eQXfcB&#10;KwoDh4AJqK9dG7kjNhihU5tOl9bEVEQMmc/ni3zGmSDbZL6YLUmJMaB4em6dD+8ktiwKJXfU+wQP&#10;x3sfBtcnlxjNo1bVVmmdFLffbbRjR6A52abvjP6TmzasK/lyRrH/DjFO358gWhVo4LVqS764OEER&#10;eXtrKkoTigBKDzJVp82ZyMjdwGLod/3QsmmMEFneYXUiah0OA04LSUKD7jtnHQ13yf23AzjJmX5v&#10;qD3LyXQatyEp09nrnBR3bdldW8AIgip54GwQNyFtUMzV4C21sVaJ4OdMzjnT0KYWnRcsbsW1nrye&#10;fwPrHwAAAP//AwBQSwMEFAAGAAgAAAAhAM3OvMzfAAAACQEAAA8AAABkcnMvZG93bnJldi54bWxM&#10;j8tOwzAQRfdI/IM1SGxQa7cUt4Q4FUIC0R20CLZuPE0i/Ai2m4a/Z1jBcnSu7pxbrkdn2YAxdcEr&#10;mE0FMPR1MJ1vFLztHicrYClrb7QNHhV8Y4J1dX5W6sKEk3/FYZsbRiU+FVpBm3NfcJ7qFp1O09Cj&#10;J3YI0elMZ2y4ifpE5c7yuRCSO915+tDqHh9arD+3R6dgtXgePtLm+uW9lgd7m6+Ww9NXVOryYry/&#10;A5ZxzH9h+NUndajIaR+O3iRmFSykuKEoAQmMuJSCtu0VzOVyBrwq+f8F1Q8AAAD//wMAUEsBAi0A&#10;FAAGAAgAAAAhALaDOJL+AAAA4QEAABMAAAAAAAAAAAAAAAAAAAAAAFtDb250ZW50X1R5cGVzXS54&#10;bWxQSwECLQAUAAYACAAAACEAOP0h/9YAAACUAQAACwAAAAAAAAAAAAAAAAAvAQAAX3JlbHMvLnJl&#10;bHNQSwECLQAUAAYACAAAACEAI8fF9yUCAABOBAAADgAAAAAAAAAAAAAAAAAuAgAAZHJzL2Uyb0Rv&#10;Yy54bWxQSwECLQAUAAYACAAAACEAzc68zN8AAAAJAQAADwAAAAAAAAAAAAAAAAB/BAAAZHJzL2Rv&#10;d25yZXYueG1sUEsFBgAAAAAEAAQA8wAAAIsFAAAAAA==&#10;">
                <v:textbox>
                  <w:txbxContent>
                    <w:p w14:paraId="7D6EB662" w14:textId="77777777" w:rsidR="00E22B7F" w:rsidRPr="009D5B88" w:rsidRDefault="00E22B7F" w:rsidP="00E22B7F">
                      <w:pPr>
                        <w:rPr>
                          <w:rFonts w:ascii="Arial" w:hAnsi="Arial" w:cs="Arial"/>
                          <w:i/>
                        </w:rPr>
                      </w:pPr>
                      <w:r>
                        <w:rPr>
                          <w:rFonts w:ascii="Arial" w:hAnsi="Arial" w:cs="Arial"/>
                          <w:i/>
                        </w:rPr>
                        <w:t xml:space="preserve">As </w:t>
                      </w:r>
                      <w:r w:rsidRPr="00AD12ED">
                        <w:rPr>
                          <w:rFonts w:ascii="Arial" w:hAnsi="Arial" w:cs="Arial"/>
                          <w:i/>
                        </w:rPr>
                        <w:t xml:space="preserve">regards exports, we target organic consumers. But as far as distribution and marketing and all the rest, I guess it’s pretty </w:t>
                      </w:r>
                      <w:proofErr w:type="gramStart"/>
                      <w:r w:rsidRPr="00AD12ED">
                        <w:rPr>
                          <w:rFonts w:ascii="Arial" w:hAnsi="Arial" w:cs="Arial"/>
                          <w:i/>
                        </w:rPr>
                        <w:t>similar</w:t>
                      </w:r>
                      <w:r>
                        <w:rPr>
                          <w:rFonts w:ascii="Arial" w:hAnsi="Arial" w:cs="Arial"/>
                          <w:i/>
                        </w:rPr>
                        <w:t>.-</w:t>
                      </w:r>
                      <w:proofErr w:type="gramEnd"/>
                      <w:r w:rsidRPr="00FF32A4">
                        <w:rPr>
                          <w:rFonts w:ascii="Arial" w:hAnsi="Arial" w:cs="Arial"/>
                          <w:b/>
                          <w:i/>
                        </w:rPr>
                        <w:t>G</w:t>
                      </w:r>
                    </w:p>
                  </w:txbxContent>
                </v:textbox>
              </v:shape>
            </w:pict>
          </mc:Fallback>
        </mc:AlternateContent>
      </w:r>
    </w:p>
    <w:p w14:paraId="2A29C78A" w14:textId="77777777" w:rsidR="00E22B7F" w:rsidRPr="00E22B7F" w:rsidRDefault="00E22B7F" w:rsidP="00E22B7F">
      <w:pPr>
        <w:pStyle w:val="ListParagraph"/>
        <w:ind w:left="465"/>
        <w:rPr>
          <w:rFonts w:ascii="Arial" w:hAnsi="Arial" w:cs="Arial"/>
          <w:noProof/>
        </w:rPr>
      </w:pPr>
    </w:p>
    <w:p w14:paraId="1FD8C783" w14:textId="77777777" w:rsidR="00E22B7F" w:rsidRPr="00E22B7F" w:rsidRDefault="00E22B7F" w:rsidP="00E22B7F">
      <w:pPr>
        <w:pStyle w:val="ListParagraph"/>
        <w:ind w:left="465"/>
        <w:rPr>
          <w:rFonts w:ascii="Arial" w:hAnsi="Arial" w:cs="Arial"/>
          <w:noProof/>
        </w:rPr>
      </w:pPr>
    </w:p>
    <w:p w14:paraId="5A6A9FEA" w14:textId="77777777" w:rsidR="00E22B7F" w:rsidRPr="00E22B7F" w:rsidRDefault="00E22B7F" w:rsidP="00E22B7F">
      <w:pPr>
        <w:pStyle w:val="ListParagraph"/>
        <w:ind w:left="465"/>
        <w:rPr>
          <w:rFonts w:ascii="Arial" w:hAnsi="Arial" w:cs="Arial"/>
          <w:noProof/>
        </w:rPr>
      </w:pPr>
    </w:p>
    <w:p w14:paraId="4785BE1B" w14:textId="77777777" w:rsidR="00E22B7F" w:rsidRPr="00E22B7F" w:rsidRDefault="00E22B7F" w:rsidP="00E22B7F">
      <w:pPr>
        <w:pStyle w:val="ListParagraph"/>
        <w:ind w:left="465"/>
        <w:rPr>
          <w:rFonts w:ascii="Arial" w:hAnsi="Arial" w:cs="Arial"/>
          <w:noProof/>
        </w:rPr>
      </w:pPr>
    </w:p>
    <w:p w14:paraId="70DAF370" w14:textId="77777777" w:rsidR="00E22B7F" w:rsidRPr="00E22B7F" w:rsidRDefault="00E22B7F" w:rsidP="00E22B7F">
      <w:pPr>
        <w:pStyle w:val="ListParagraph"/>
        <w:ind w:left="465"/>
        <w:rPr>
          <w:rFonts w:ascii="Arial" w:hAnsi="Arial" w:cs="Arial"/>
          <w:noProof/>
        </w:rPr>
      </w:pPr>
    </w:p>
    <w:p w14:paraId="1ABA0387" w14:textId="77777777" w:rsidR="00E22B7F" w:rsidRPr="00E22B7F" w:rsidRDefault="00E22B7F" w:rsidP="00E22B7F">
      <w:pPr>
        <w:pStyle w:val="ListParagraph"/>
        <w:ind w:left="465"/>
        <w:rPr>
          <w:rFonts w:ascii="Arial" w:hAnsi="Arial" w:cs="Arial"/>
          <w:noProof/>
        </w:rPr>
      </w:pPr>
    </w:p>
    <w:p w14:paraId="6D2624FC" w14:textId="77777777" w:rsidR="00E22B7F" w:rsidRPr="00E22B7F" w:rsidRDefault="00E22B7F" w:rsidP="00E22B7F">
      <w:pPr>
        <w:pStyle w:val="ListParagraph"/>
        <w:ind w:left="465"/>
        <w:rPr>
          <w:rFonts w:ascii="Arial" w:hAnsi="Arial" w:cs="Arial"/>
          <w:noProof/>
        </w:rPr>
      </w:pPr>
    </w:p>
    <w:p w14:paraId="6B65DAAB" w14:textId="77777777" w:rsidR="00E22B7F" w:rsidRPr="00E22B7F" w:rsidRDefault="00E22B7F" w:rsidP="00E22B7F">
      <w:pPr>
        <w:pStyle w:val="ListParagraph"/>
        <w:ind w:left="465"/>
        <w:rPr>
          <w:rFonts w:ascii="Arial" w:hAnsi="Arial" w:cs="Arial"/>
          <w:noProof/>
        </w:rPr>
      </w:pPr>
    </w:p>
    <w:p w14:paraId="3D82CD87" w14:textId="77777777" w:rsidR="00E22B7F" w:rsidRPr="00E22B7F" w:rsidRDefault="00E22B7F" w:rsidP="00E22B7F">
      <w:pPr>
        <w:pStyle w:val="ListParagraph"/>
        <w:ind w:left="465"/>
        <w:rPr>
          <w:rFonts w:ascii="Arial" w:hAnsi="Arial" w:cs="Arial"/>
        </w:rPr>
      </w:pPr>
    </w:p>
    <w:p w14:paraId="5E13942D" w14:textId="77777777" w:rsidR="00E22B7F" w:rsidRPr="00E22B7F" w:rsidRDefault="00E22B7F" w:rsidP="00E22B7F">
      <w:pPr>
        <w:pStyle w:val="ListParagraph"/>
        <w:ind w:left="465"/>
        <w:rPr>
          <w:rFonts w:ascii="Arial" w:hAnsi="Arial" w:cs="Arial"/>
        </w:rPr>
      </w:pPr>
    </w:p>
    <w:p w14:paraId="17A78C23" w14:textId="77777777" w:rsidR="00E22B7F" w:rsidRPr="00E22B7F" w:rsidRDefault="00E22B7F" w:rsidP="00E22B7F">
      <w:pPr>
        <w:rPr>
          <w:rFonts w:ascii="Arial" w:hAnsi="Arial" w:cs="Arial"/>
        </w:rPr>
      </w:pPr>
    </w:p>
    <w:p w14:paraId="11562F47" w14:textId="402A8EBB" w:rsidR="00037A86" w:rsidRPr="00AF5088" w:rsidRDefault="00037A86" w:rsidP="00037A86">
      <w:pPr>
        <w:spacing w:after="240" w:line="480" w:lineRule="auto"/>
        <w:jc w:val="center"/>
        <w:rPr>
          <w:rFonts w:ascii="Arial" w:hAnsi="Arial" w:cs="Arial"/>
          <w:sz w:val="24"/>
          <w:szCs w:val="24"/>
        </w:rPr>
      </w:pPr>
      <w:r w:rsidRPr="00AF5088">
        <w:rPr>
          <w:rFonts w:ascii="Arial" w:hAnsi="Arial" w:cs="Arial"/>
          <w:sz w:val="24"/>
          <w:szCs w:val="24"/>
        </w:rPr>
        <w:t xml:space="preserve">Figure </w:t>
      </w:r>
      <w:bookmarkStart w:id="104" w:name="fig23"/>
      <w:r w:rsidRPr="00AF5088">
        <w:rPr>
          <w:rFonts w:ascii="Arial" w:hAnsi="Arial" w:cs="Arial"/>
          <w:sz w:val="24"/>
          <w:szCs w:val="24"/>
        </w:rPr>
        <w:t>23</w:t>
      </w:r>
      <w:bookmarkEnd w:id="104"/>
      <w:r w:rsidRPr="00AF5088">
        <w:rPr>
          <w:rFonts w:ascii="Arial" w:hAnsi="Arial" w:cs="Arial"/>
          <w:sz w:val="24"/>
          <w:szCs w:val="24"/>
        </w:rPr>
        <w:t>: Quotations about perception of difference</w:t>
      </w:r>
      <w:r w:rsidR="0064151B">
        <w:rPr>
          <w:rFonts w:ascii="Arial" w:hAnsi="Arial" w:cs="Arial"/>
          <w:sz w:val="24"/>
          <w:szCs w:val="24"/>
        </w:rPr>
        <w:t>s</w:t>
      </w:r>
      <w:r w:rsidRPr="00AF5088">
        <w:rPr>
          <w:rFonts w:ascii="Arial" w:hAnsi="Arial" w:cs="Arial"/>
          <w:sz w:val="24"/>
          <w:szCs w:val="24"/>
        </w:rPr>
        <w:t xml:space="preserve"> </w:t>
      </w:r>
      <w:r w:rsidR="0064151B">
        <w:rPr>
          <w:rFonts w:ascii="Arial" w:hAnsi="Arial" w:cs="Arial"/>
          <w:sz w:val="24"/>
          <w:szCs w:val="24"/>
        </w:rPr>
        <w:t>in</w:t>
      </w:r>
      <w:r w:rsidRPr="00AF5088">
        <w:rPr>
          <w:rFonts w:ascii="Arial" w:hAnsi="Arial" w:cs="Arial"/>
          <w:sz w:val="24"/>
          <w:szCs w:val="24"/>
        </w:rPr>
        <w:t xml:space="preserve"> internationalis</w:t>
      </w:r>
      <w:r w:rsidR="0064151B">
        <w:rPr>
          <w:rFonts w:ascii="Arial" w:hAnsi="Arial" w:cs="Arial"/>
          <w:sz w:val="24"/>
          <w:szCs w:val="24"/>
        </w:rPr>
        <w:t>ation</w:t>
      </w:r>
    </w:p>
    <w:p w14:paraId="6CCCB98A" w14:textId="77777777" w:rsidR="00090472" w:rsidRDefault="00090472" w:rsidP="00580BB2">
      <w:pPr>
        <w:spacing w:after="240" w:line="480" w:lineRule="auto"/>
        <w:rPr>
          <w:rFonts w:ascii="Arial" w:hAnsi="Arial" w:cs="Arial"/>
          <w:sz w:val="24"/>
          <w:szCs w:val="24"/>
        </w:rPr>
      </w:pPr>
    </w:p>
    <w:p w14:paraId="792D02DB" w14:textId="53FAF66F" w:rsidR="00580BB2" w:rsidRPr="00AF5088" w:rsidRDefault="00580BB2" w:rsidP="00580BB2">
      <w:pPr>
        <w:spacing w:after="240" w:line="480" w:lineRule="auto"/>
        <w:rPr>
          <w:rFonts w:ascii="Arial" w:hAnsi="Arial" w:cs="Arial"/>
          <w:noProof/>
          <w:sz w:val="24"/>
          <w:szCs w:val="24"/>
        </w:rPr>
      </w:pPr>
      <w:r w:rsidRPr="00AF5088">
        <w:rPr>
          <w:rFonts w:ascii="Arial" w:hAnsi="Arial" w:cs="Arial"/>
          <w:noProof/>
          <w:sz w:val="24"/>
          <w:szCs w:val="24"/>
        </w:rPr>
        <w:t xml:space="preserve">Companies were asked to reflect on the </w:t>
      </w:r>
      <w:r w:rsidR="00C736A4">
        <w:rPr>
          <w:rFonts w:ascii="Arial" w:hAnsi="Arial" w:cs="Arial"/>
          <w:noProof/>
          <w:sz w:val="24"/>
          <w:szCs w:val="24"/>
        </w:rPr>
        <w:t xml:space="preserve">overall </w:t>
      </w:r>
      <w:r w:rsidRPr="00AF5088">
        <w:rPr>
          <w:rFonts w:ascii="Arial" w:hAnsi="Arial" w:cs="Arial"/>
          <w:noProof/>
          <w:sz w:val="24"/>
          <w:szCs w:val="24"/>
        </w:rPr>
        <w:t xml:space="preserve">extent to which </w:t>
      </w:r>
      <w:r w:rsidR="00600D8F">
        <w:rPr>
          <w:rFonts w:ascii="Arial" w:hAnsi="Arial" w:cs="Arial"/>
          <w:noProof/>
          <w:sz w:val="24"/>
          <w:szCs w:val="24"/>
        </w:rPr>
        <w:t xml:space="preserve">the </w:t>
      </w:r>
      <w:r w:rsidRPr="00AF5088">
        <w:rPr>
          <w:rFonts w:ascii="Arial" w:hAnsi="Arial" w:cs="Arial"/>
          <w:noProof/>
          <w:sz w:val="24"/>
          <w:szCs w:val="24"/>
        </w:rPr>
        <w:t xml:space="preserve">internationalisation of their green, ethical enterprise was different from </w:t>
      </w:r>
      <w:r w:rsidR="00600D8F">
        <w:rPr>
          <w:rFonts w:ascii="Arial" w:hAnsi="Arial" w:cs="Arial"/>
          <w:noProof/>
          <w:sz w:val="24"/>
          <w:szCs w:val="24"/>
        </w:rPr>
        <w:t xml:space="preserve">that of </w:t>
      </w:r>
      <w:r w:rsidRPr="00AF5088">
        <w:rPr>
          <w:rFonts w:ascii="Arial" w:hAnsi="Arial" w:cs="Arial"/>
          <w:noProof/>
          <w:sz w:val="24"/>
          <w:szCs w:val="24"/>
        </w:rPr>
        <w:t xml:space="preserve">a general business. A selection of quotations </w:t>
      </w:r>
      <w:r w:rsidR="004D4215">
        <w:rPr>
          <w:rFonts w:ascii="Arial" w:hAnsi="Arial" w:cs="Arial"/>
          <w:noProof/>
          <w:sz w:val="24"/>
          <w:szCs w:val="24"/>
        </w:rPr>
        <w:t>from</w:t>
      </w:r>
      <w:r w:rsidRPr="00AF5088">
        <w:rPr>
          <w:rFonts w:ascii="Arial" w:hAnsi="Arial" w:cs="Arial"/>
          <w:noProof/>
          <w:sz w:val="24"/>
          <w:szCs w:val="24"/>
        </w:rPr>
        <w:t xml:space="preserve"> their answers is shown in Figure 23</w:t>
      </w:r>
      <w:r w:rsidR="00C736A4">
        <w:rPr>
          <w:rFonts w:ascii="Arial" w:hAnsi="Arial" w:cs="Arial"/>
          <w:noProof/>
          <w:sz w:val="24"/>
          <w:szCs w:val="24"/>
        </w:rPr>
        <w:t>. These</w:t>
      </w:r>
      <w:r w:rsidRPr="00AF5088">
        <w:rPr>
          <w:rFonts w:ascii="Arial" w:hAnsi="Arial" w:cs="Arial"/>
          <w:noProof/>
          <w:sz w:val="24"/>
          <w:szCs w:val="24"/>
        </w:rPr>
        <w:t xml:space="preserve"> rang</w:t>
      </w:r>
      <w:r w:rsidR="00C736A4">
        <w:rPr>
          <w:rFonts w:ascii="Arial" w:hAnsi="Arial" w:cs="Arial"/>
          <w:noProof/>
          <w:sz w:val="24"/>
          <w:szCs w:val="24"/>
        </w:rPr>
        <w:t>e</w:t>
      </w:r>
      <w:r w:rsidRPr="00AF5088">
        <w:rPr>
          <w:rFonts w:ascii="Arial" w:hAnsi="Arial" w:cs="Arial"/>
          <w:noProof/>
          <w:sz w:val="24"/>
          <w:szCs w:val="24"/>
        </w:rPr>
        <w:t xml:space="preserve"> from those who </w:t>
      </w:r>
      <w:r w:rsidR="00C736A4">
        <w:rPr>
          <w:rFonts w:ascii="Arial" w:hAnsi="Arial" w:cs="Arial"/>
          <w:noProof/>
          <w:sz w:val="24"/>
          <w:szCs w:val="24"/>
        </w:rPr>
        <w:t>said</w:t>
      </w:r>
      <w:r w:rsidRPr="00AF5088">
        <w:rPr>
          <w:rFonts w:ascii="Arial" w:hAnsi="Arial" w:cs="Arial"/>
          <w:noProof/>
          <w:sz w:val="24"/>
          <w:szCs w:val="24"/>
        </w:rPr>
        <w:t xml:space="preserve"> there was little difference on the left</w:t>
      </w:r>
      <w:r w:rsidR="00600D8F">
        <w:rPr>
          <w:rFonts w:ascii="Arial" w:hAnsi="Arial" w:cs="Arial"/>
          <w:noProof/>
          <w:sz w:val="24"/>
          <w:szCs w:val="24"/>
        </w:rPr>
        <w:t>,</w:t>
      </w:r>
      <w:r w:rsidRPr="00AF5088">
        <w:rPr>
          <w:rFonts w:ascii="Arial" w:hAnsi="Arial" w:cs="Arial"/>
          <w:noProof/>
          <w:sz w:val="24"/>
          <w:szCs w:val="24"/>
        </w:rPr>
        <w:t xml:space="preserve"> to those who </w:t>
      </w:r>
      <w:r w:rsidR="004D4215">
        <w:rPr>
          <w:rFonts w:ascii="Arial" w:hAnsi="Arial" w:cs="Arial"/>
          <w:noProof/>
          <w:sz w:val="24"/>
          <w:szCs w:val="24"/>
        </w:rPr>
        <w:t>thought there was</w:t>
      </w:r>
      <w:r w:rsidRPr="00AF5088">
        <w:rPr>
          <w:rFonts w:ascii="Arial" w:hAnsi="Arial" w:cs="Arial"/>
          <w:noProof/>
          <w:sz w:val="24"/>
          <w:szCs w:val="24"/>
        </w:rPr>
        <w:t xml:space="preserve"> “light years of difference” (Company B) on the right. </w:t>
      </w:r>
      <w:r>
        <w:rPr>
          <w:rFonts w:ascii="Arial" w:hAnsi="Arial" w:cs="Arial"/>
          <w:noProof/>
          <w:sz w:val="24"/>
          <w:szCs w:val="24"/>
        </w:rPr>
        <w:t>To some extent</w:t>
      </w:r>
      <w:r w:rsidR="00897912">
        <w:rPr>
          <w:rFonts w:ascii="Arial" w:hAnsi="Arial" w:cs="Arial"/>
          <w:noProof/>
          <w:sz w:val="24"/>
          <w:szCs w:val="24"/>
        </w:rPr>
        <w:t>,</w:t>
      </w:r>
      <w:r>
        <w:rPr>
          <w:rFonts w:ascii="Arial" w:hAnsi="Arial" w:cs="Arial"/>
          <w:noProof/>
          <w:sz w:val="24"/>
          <w:szCs w:val="24"/>
        </w:rPr>
        <w:t xml:space="preserve"> larger business</w:t>
      </w:r>
      <w:r w:rsidR="00DB5060">
        <w:rPr>
          <w:rFonts w:ascii="Arial" w:hAnsi="Arial" w:cs="Arial"/>
          <w:noProof/>
          <w:sz w:val="24"/>
          <w:szCs w:val="24"/>
        </w:rPr>
        <w:t>es</w:t>
      </w:r>
      <w:r>
        <w:rPr>
          <w:rFonts w:ascii="Arial" w:hAnsi="Arial" w:cs="Arial"/>
          <w:noProof/>
          <w:sz w:val="24"/>
          <w:szCs w:val="24"/>
        </w:rPr>
        <w:t xml:space="preserve"> (A, H and G) </w:t>
      </w:r>
      <w:r w:rsidR="004D4215">
        <w:rPr>
          <w:rFonts w:ascii="Arial" w:hAnsi="Arial" w:cs="Arial"/>
          <w:noProof/>
          <w:sz w:val="24"/>
          <w:szCs w:val="24"/>
        </w:rPr>
        <w:t>s</w:t>
      </w:r>
      <w:r w:rsidR="00C736A4">
        <w:rPr>
          <w:rFonts w:ascii="Arial" w:hAnsi="Arial" w:cs="Arial"/>
          <w:noProof/>
          <w:sz w:val="24"/>
          <w:szCs w:val="24"/>
        </w:rPr>
        <w:t>aw</w:t>
      </w:r>
      <w:r w:rsidR="004D4215">
        <w:rPr>
          <w:rFonts w:ascii="Arial" w:hAnsi="Arial" w:cs="Arial"/>
          <w:noProof/>
          <w:sz w:val="24"/>
          <w:szCs w:val="24"/>
        </w:rPr>
        <w:t xml:space="preserve"> more similarities</w:t>
      </w:r>
      <w:r w:rsidR="00897912">
        <w:rPr>
          <w:rFonts w:ascii="Arial" w:hAnsi="Arial" w:cs="Arial"/>
          <w:noProof/>
          <w:sz w:val="24"/>
          <w:szCs w:val="24"/>
        </w:rPr>
        <w:t xml:space="preserve">; </w:t>
      </w:r>
      <w:r>
        <w:rPr>
          <w:rFonts w:ascii="Arial" w:hAnsi="Arial" w:cs="Arial"/>
          <w:noProof/>
          <w:sz w:val="24"/>
          <w:szCs w:val="24"/>
        </w:rPr>
        <w:t>smaller, passionate, ethical concerns (B, D, F an</w:t>
      </w:r>
      <w:r w:rsidR="00600D8F">
        <w:rPr>
          <w:rFonts w:ascii="Arial" w:hAnsi="Arial" w:cs="Arial"/>
          <w:noProof/>
          <w:sz w:val="24"/>
          <w:szCs w:val="24"/>
        </w:rPr>
        <w:t>d</w:t>
      </w:r>
      <w:r>
        <w:rPr>
          <w:rFonts w:ascii="Arial" w:hAnsi="Arial" w:cs="Arial"/>
          <w:noProof/>
          <w:sz w:val="24"/>
          <w:szCs w:val="24"/>
        </w:rPr>
        <w:t xml:space="preserve"> J) </w:t>
      </w:r>
      <w:r w:rsidR="004D4215">
        <w:rPr>
          <w:rFonts w:ascii="Arial" w:hAnsi="Arial" w:cs="Arial"/>
          <w:noProof/>
          <w:sz w:val="24"/>
          <w:szCs w:val="24"/>
        </w:rPr>
        <w:t>s</w:t>
      </w:r>
      <w:r w:rsidR="00C736A4">
        <w:rPr>
          <w:rFonts w:ascii="Arial" w:hAnsi="Arial" w:cs="Arial"/>
          <w:noProof/>
          <w:sz w:val="24"/>
          <w:szCs w:val="24"/>
        </w:rPr>
        <w:t>aw</w:t>
      </w:r>
      <w:r w:rsidR="004D4215">
        <w:rPr>
          <w:rFonts w:ascii="Arial" w:hAnsi="Arial" w:cs="Arial"/>
          <w:noProof/>
          <w:sz w:val="24"/>
          <w:szCs w:val="24"/>
        </w:rPr>
        <w:t xml:space="preserve"> differences</w:t>
      </w:r>
      <w:r>
        <w:rPr>
          <w:rFonts w:ascii="Arial" w:hAnsi="Arial" w:cs="Arial"/>
          <w:noProof/>
          <w:sz w:val="24"/>
          <w:szCs w:val="24"/>
        </w:rPr>
        <w:t xml:space="preserve"> in all aspects of their operations. </w:t>
      </w:r>
    </w:p>
    <w:p w14:paraId="326079A1" w14:textId="77777777" w:rsidR="00037A86" w:rsidRDefault="00037A86" w:rsidP="00037A86">
      <w:pPr>
        <w:spacing w:after="240" w:line="480" w:lineRule="auto"/>
        <w:rPr>
          <w:rFonts w:ascii="Arial" w:hAnsi="Arial" w:cs="Arial"/>
          <w:noProof/>
          <w:sz w:val="24"/>
          <w:szCs w:val="24"/>
        </w:rPr>
      </w:pPr>
    </w:p>
    <w:p w14:paraId="300570DF" w14:textId="0AB408DC" w:rsidR="002A116C" w:rsidRDefault="00037A86" w:rsidP="00037A86">
      <w:pPr>
        <w:spacing w:after="240" w:line="480" w:lineRule="auto"/>
        <w:rPr>
          <w:rFonts w:ascii="Arial" w:hAnsi="Arial" w:cs="Arial"/>
          <w:noProof/>
          <w:sz w:val="24"/>
          <w:szCs w:val="24"/>
        </w:rPr>
      </w:pPr>
      <w:r>
        <w:rPr>
          <w:rFonts w:ascii="Arial" w:hAnsi="Arial" w:cs="Arial"/>
          <w:noProof/>
          <w:sz w:val="24"/>
          <w:szCs w:val="24"/>
        </w:rPr>
        <w:lastRenderedPageBreak/>
        <w:t>It might be concluded from this that the ideal way to better the planet is to stake universal ethical or green claims, gain certification and advertise this with passion</w:t>
      </w:r>
      <w:r w:rsidR="004D4215">
        <w:rPr>
          <w:rFonts w:ascii="Arial" w:hAnsi="Arial" w:cs="Arial"/>
          <w:noProof/>
          <w:sz w:val="24"/>
          <w:szCs w:val="24"/>
        </w:rPr>
        <w:t xml:space="preserve">. </w:t>
      </w:r>
      <w:r w:rsidR="00C736A4">
        <w:rPr>
          <w:rFonts w:ascii="Arial" w:hAnsi="Arial" w:cs="Arial"/>
          <w:noProof/>
          <w:sz w:val="24"/>
          <w:szCs w:val="24"/>
        </w:rPr>
        <w:t>Businesses should e</w:t>
      </w:r>
      <w:r w:rsidR="004D4215">
        <w:rPr>
          <w:rFonts w:ascii="Arial" w:hAnsi="Arial" w:cs="Arial"/>
          <w:noProof/>
          <w:sz w:val="24"/>
          <w:szCs w:val="24"/>
        </w:rPr>
        <w:t>nsure</w:t>
      </w:r>
      <w:r>
        <w:rPr>
          <w:rFonts w:ascii="Arial" w:hAnsi="Arial" w:cs="Arial"/>
          <w:noProof/>
          <w:sz w:val="24"/>
          <w:szCs w:val="24"/>
        </w:rPr>
        <w:t xml:space="preserve"> all aspects of the</w:t>
      </w:r>
      <w:r w:rsidR="00C736A4">
        <w:rPr>
          <w:rFonts w:ascii="Arial" w:hAnsi="Arial" w:cs="Arial"/>
          <w:noProof/>
          <w:sz w:val="24"/>
          <w:szCs w:val="24"/>
        </w:rPr>
        <w:t xml:space="preserve">ir operations </w:t>
      </w:r>
      <w:r>
        <w:rPr>
          <w:rFonts w:ascii="Arial" w:hAnsi="Arial" w:cs="Arial"/>
          <w:noProof/>
          <w:sz w:val="24"/>
          <w:szCs w:val="24"/>
        </w:rPr>
        <w:t xml:space="preserve">are </w:t>
      </w:r>
      <w:r w:rsidR="00C736A4">
        <w:rPr>
          <w:rFonts w:ascii="Arial" w:hAnsi="Arial" w:cs="Arial"/>
          <w:noProof/>
          <w:sz w:val="24"/>
          <w:szCs w:val="24"/>
        </w:rPr>
        <w:t xml:space="preserve">environmentally </w:t>
      </w:r>
      <w:r>
        <w:rPr>
          <w:rFonts w:ascii="Arial" w:hAnsi="Arial" w:cs="Arial"/>
          <w:noProof/>
          <w:sz w:val="24"/>
          <w:szCs w:val="24"/>
        </w:rPr>
        <w:t xml:space="preserve">sustainable, and </w:t>
      </w:r>
      <w:r w:rsidR="00C736A4">
        <w:rPr>
          <w:rFonts w:ascii="Arial" w:hAnsi="Arial" w:cs="Arial"/>
          <w:noProof/>
          <w:sz w:val="24"/>
          <w:szCs w:val="24"/>
        </w:rPr>
        <w:t xml:space="preserve">give consumers attachment to environmental and ethical causes, thereby </w:t>
      </w:r>
      <w:r>
        <w:rPr>
          <w:rFonts w:ascii="Arial" w:hAnsi="Arial" w:cs="Arial"/>
          <w:noProof/>
          <w:sz w:val="24"/>
          <w:szCs w:val="24"/>
        </w:rPr>
        <w:t>achiev</w:t>
      </w:r>
      <w:r w:rsidR="00C736A4">
        <w:rPr>
          <w:rFonts w:ascii="Arial" w:hAnsi="Arial" w:cs="Arial"/>
          <w:noProof/>
          <w:sz w:val="24"/>
          <w:szCs w:val="24"/>
        </w:rPr>
        <w:t>ing</w:t>
      </w:r>
      <w:r>
        <w:rPr>
          <w:rFonts w:ascii="Arial" w:hAnsi="Arial" w:cs="Arial"/>
          <w:noProof/>
          <w:sz w:val="24"/>
          <w:szCs w:val="24"/>
        </w:rPr>
        <w:t xml:space="preserve"> competitive advantage. </w:t>
      </w:r>
      <w:r w:rsidR="002A116C">
        <w:rPr>
          <w:rFonts w:ascii="Arial" w:hAnsi="Arial" w:cs="Arial"/>
          <w:noProof/>
          <w:sz w:val="24"/>
          <w:szCs w:val="24"/>
        </w:rPr>
        <w:t xml:space="preserve">This method worked well for ethical champions J and B. But </w:t>
      </w:r>
      <w:r w:rsidR="00897912">
        <w:rPr>
          <w:rFonts w:ascii="Arial" w:hAnsi="Arial" w:cs="Arial"/>
          <w:noProof/>
          <w:sz w:val="24"/>
          <w:szCs w:val="24"/>
        </w:rPr>
        <w:t>t</w:t>
      </w:r>
      <w:r>
        <w:rPr>
          <w:rFonts w:ascii="Arial" w:hAnsi="Arial" w:cs="Arial"/>
          <w:noProof/>
          <w:sz w:val="24"/>
          <w:szCs w:val="24"/>
        </w:rPr>
        <w:t xml:space="preserve">he realities of business </w:t>
      </w:r>
      <w:r w:rsidR="00C736A4">
        <w:rPr>
          <w:rFonts w:ascii="Arial" w:hAnsi="Arial" w:cs="Arial"/>
          <w:noProof/>
          <w:sz w:val="24"/>
          <w:szCs w:val="24"/>
        </w:rPr>
        <w:t xml:space="preserve">are that they </w:t>
      </w:r>
      <w:r>
        <w:rPr>
          <w:rFonts w:ascii="Arial" w:hAnsi="Arial" w:cs="Arial"/>
          <w:noProof/>
          <w:sz w:val="24"/>
          <w:szCs w:val="24"/>
        </w:rPr>
        <w:t xml:space="preserve">require </w:t>
      </w:r>
      <w:r w:rsidR="002A116C">
        <w:rPr>
          <w:rFonts w:ascii="Arial" w:hAnsi="Arial" w:cs="Arial"/>
          <w:noProof/>
          <w:sz w:val="24"/>
          <w:szCs w:val="24"/>
        </w:rPr>
        <w:t xml:space="preserve">financial discipline to survive, as was the experience of D, and investment to expand. </w:t>
      </w:r>
    </w:p>
    <w:p w14:paraId="45871F15" w14:textId="77777777" w:rsidR="002A116C" w:rsidRDefault="002A116C" w:rsidP="00037A86">
      <w:pPr>
        <w:spacing w:after="240" w:line="480" w:lineRule="auto"/>
        <w:rPr>
          <w:rFonts w:ascii="Arial" w:hAnsi="Arial" w:cs="Arial"/>
          <w:noProof/>
          <w:sz w:val="24"/>
          <w:szCs w:val="24"/>
        </w:rPr>
      </w:pPr>
    </w:p>
    <w:p w14:paraId="3A26F03A" w14:textId="1CE190B8" w:rsidR="00037A86" w:rsidRDefault="00A51127" w:rsidP="00037A86">
      <w:pPr>
        <w:spacing w:after="240" w:line="480" w:lineRule="auto"/>
        <w:rPr>
          <w:rFonts w:ascii="Arial" w:hAnsi="Arial" w:cs="Arial"/>
          <w:noProof/>
          <w:sz w:val="24"/>
          <w:szCs w:val="24"/>
        </w:rPr>
      </w:pPr>
      <w:r>
        <w:rPr>
          <w:rFonts w:ascii="Arial" w:hAnsi="Arial" w:cs="Arial"/>
          <w:noProof/>
          <w:sz w:val="24"/>
          <w:szCs w:val="24"/>
        </w:rPr>
        <w:t>An alternative approach is to create a business goal of global leadership for a green product,</w:t>
      </w:r>
      <w:r w:rsidR="00037A86">
        <w:rPr>
          <w:rFonts w:ascii="Arial" w:hAnsi="Arial" w:cs="Arial"/>
          <w:noProof/>
          <w:sz w:val="24"/>
          <w:szCs w:val="24"/>
        </w:rPr>
        <w:t xml:space="preserve"> </w:t>
      </w:r>
      <w:r>
        <w:rPr>
          <w:rFonts w:ascii="Arial" w:hAnsi="Arial" w:cs="Arial"/>
          <w:noProof/>
          <w:sz w:val="24"/>
          <w:szCs w:val="24"/>
        </w:rPr>
        <w:t>raise venture capital for investment</w:t>
      </w:r>
      <w:r w:rsidR="003E77BF">
        <w:rPr>
          <w:rFonts w:ascii="Arial" w:hAnsi="Arial" w:cs="Arial"/>
          <w:noProof/>
          <w:sz w:val="24"/>
          <w:szCs w:val="24"/>
        </w:rPr>
        <w:t xml:space="preserve">, and aim </w:t>
      </w:r>
      <w:r w:rsidR="00C736A4">
        <w:rPr>
          <w:rFonts w:ascii="Arial" w:hAnsi="Arial" w:cs="Arial"/>
          <w:noProof/>
          <w:sz w:val="24"/>
          <w:szCs w:val="24"/>
        </w:rPr>
        <w:t>for competitive advantage by being</w:t>
      </w:r>
      <w:r w:rsidR="003E77BF">
        <w:rPr>
          <w:rFonts w:ascii="Arial" w:hAnsi="Arial" w:cs="Arial"/>
          <w:noProof/>
          <w:sz w:val="24"/>
          <w:szCs w:val="24"/>
        </w:rPr>
        <w:t xml:space="preserve"> most efficient</w:t>
      </w:r>
      <w:r w:rsidR="002A116C">
        <w:rPr>
          <w:rFonts w:ascii="Arial" w:hAnsi="Arial" w:cs="Arial"/>
          <w:noProof/>
          <w:sz w:val="24"/>
          <w:szCs w:val="24"/>
        </w:rPr>
        <w:t>. This was the path chosen by</w:t>
      </w:r>
      <w:r w:rsidR="003E77BF">
        <w:rPr>
          <w:rFonts w:ascii="Arial" w:hAnsi="Arial" w:cs="Arial"/>
          <w:noProof/>
          <w:sz w:val="24"/>
          <w:szCs w:val="24"/>
        </w:rPr>
        <w:t xml:space="preserve"> </w:t>
      </w:r>
      <w:r w:rsidR="00037A86">
        <w:rPr>
          <w:rFonts w:ascii="Arial" w:hAnsi="Arial" w:cs="Arial"/>
          <w:noProof/>
          <w:sz w:val="24"/>
          <w:szCs w:val="24"/>
        </w:rPr>
        <w:t>Company A</w:t>
      </w:r>
      <w:r w:rsidR="003E77BF">
        <w:rPr>
          <w:rFonts w:ascii="Arial" w:hAnsi="Arial" w:cs="Arial"/>
          <w:noProof/>
          <w:sz w:val="24"/>
          <w:szCs w:val="24"/>
        </w:rPr>
        <w:t xml:space="preserve">, </w:t>
      </w:r>
      <w:r w:rsidR="002A116C">
        <w:rPr>
          <w:rFonts w:ascii="Arial" w:hAnsi="Arial" w:cs="Arial"/>
          <w:noProof/>
          <w:sz w:val="24"/>
          <w:szCs w:val="24"/>
        </w:rPr>
        <w:t>and partly by H, which chose</w:t>
      </w:r>
      <w:r w:rsidR="003E77BF">
        <w:rPr>
          <w:rFonts w:ascii="Arial" w:hAnsi="Arial" w:cs="Arial"/>
          <w:noProof/>
          <w:sz w:val="24"/>
          <w:szCs w:val="24"/>
        </w:rPr>
        <w:t xml:space="preserve"> MNC support</w:t>
      </w:r>
      <w:r w:rsidR="002A116C">
        <w:rPr>
          <w:rFonts w:ascii="Arial" w:hAnsi="Arial" w:cs="Arial"/>
          <w:noProof/>
          <w:sz w:val="24"/>
          <w:szCs w:val="24"/>
        </w:rPr>
        <w:t xml:space="preserve"> to expand</w:t>
      </w:r>
      <w:r w:rsidR="003E77BF">
        <w:rPr>
          <w:rFonts w:ascii="Arial" w:hAnsi="Arial" w:cs="Arial"/>
          <w:noProof/>
          <w:sz w:val="24"/>
          <w:szCs w:val="24"/>
        </w:rPr>
        <w:t xml:space="preserve">. </w:t>
      </w:r>
      <w:r w:rsidR="00037A86">
        <w:rPr>
          <w:rFonts w:ascii="Arial" w:hAnsi="Arial" w:cs="Arial"/>
          <w:noProof/>
          <w:sz w:val="24"/>
          <w:szCs w:val="24"/>
        </w:rPr>
        <w:t xml:space="preserve">The larger a green business becomes the more important </w:t>
      </w:r>
      <w:r w:rsidR="003E77BF">
        <w:rPr>
          <w:rFonts w:ascii="Arial" w:hAnsi="Arial" w:cs="Arial"/>
          <w:noProof/>
          <w:sz w:val="24"/>
          <w:szCs w:val="24"/>
        </w:rPr>
        <w:t>economic</w:t>
      </w:r>
      <w:r w:rsidR="00037A86">
        <w:rPr>
          <w:rFonts w:ascii="Arial" w:hAnsi="Arial" w:cs="Arial"/>
          <w:noProof/>
          <w:sz w:val="24"/>
          <w:szCs w:val="24"/>
        </w:rPr>
        <w:t xml:space="preserve"> </w:t>
      </w:r>
      <w:r w:rsidR="003E77BF">
        <w:rPr>
          <w:rFonts w:ascii="Arial" w:hAnsi="Arial" w:cs="Arial"/>
          <w:noProof/>
          <w:sz w:val="24"/>
          <w:szCs w:val="24"/>
        </w:rPr>
        <w:t xml:space="preserve">concerns </w:t>
      </w:r>
      <w:r w:rsidR="00037A86">
        <w:rPr>
          <w:rFonts w:ascii="Arial" w:hAnsi="Arial" w:cs="Arial"/>
          <w:noProof/>
          <w:sz w:val="24"/>
          <w:szCs w:val="24"/>
        </w:rPr>
        <w:t>seem to be</w:t>
      </w:r>
      <w:r>
        <w:rPr>
          <w:rFonts w:ascii="Arial" w:hAnsi="Arial" w:cs="Arial"/>
          <w:noProof/>
          <w:sz w:val="24"/>
          <w:szCs w:val="24"/>
        </w:rPr>
        <w:t xml:space="preserve"> for internationalisation</w:t>
      </w:r>
      <w:r w:rsidR="00037A86">
        <w:rPr>
          <w:rFonts w:ascii="Arial" w:hAnsi="Arial" w:cs="Arial"/>
          <w:noProof/>
          <w:sz w:val="24"/>
          <w:szCs w:val="24"/>
        </w:rPr>
        <w:t xml:space="preserve">. If a company really wants to “change the way business works” (Company J), it </w:t>
      </w:r>
      <w:r w:rsidR="002A116C">
        <w:rPr>
          <w:rFonts w:ascii="Arial" w:hAnsi="Arial" w:cs="Arial"/>
          <w:noProof/>
          <w:sz w:val="24"/>
          <w:szCs w:val="24"/>
        </w:rPr>
        <w:t>may</w:t>
      </w:r>
      <w:r w:rsidR="00037A86">
        <w:rPr>
          <w:rFonts w:ascii="Arial" w:hAnsi="Arial" w:cs="Arial"/>
          <w:noProof/>
          <w:sz w:val="24"/>
          <w:szCs w:val="24"/>
        </w:rPr>
        <w:t xml:space="preserve"> need to scale up and integrate with the operations of the mass market. </w:t>
      </w:r>
      <w:r w:rsidR="002A116C">
        <w:rPr>
          <w:rFonts w:ascii="Arial" w:hAnsi="Arial" w:cs="Arial"/>
          <w:noProof/>
          <w:sz w:val="24"/>
          <w:szCs w:val="24"/>
        </w:rPr>
        <w:t>Expanding green internationals</w:t>
      </w:r>
      <w:r w:rsidR="00037A86">
        <w:rPr>
          <w:rFonts w:ascii="Arial" w:hAnsi="Arial" w:cs="Arial"/>
          <w:noProof/>
          <w:sz w:val="24"/>
          <w:szCs w:val="24"/>
        </w:rPr>
        <w:t xml:space="preserve"> </w:t>
      </w:r>
      <w:r w:rsidR="002A116C">
        <w:rPr>
          <w:rFonts w:ascii="Arial" w:hAnsi="Arial" w:cs="Arial"/>
          <w:noProof/>
          <w:sz w:val="24"/>
          <w:szCs w:val="24"/>
        </w:rPr>
        <w:t>therefore</w:t>
      </w:r>
      <w:r w:rsidR="003E77BF">
        <w:rPr>
          <w:rFonts w:ascii="Arial" w:hAnsi="Arial" w:cs="Arial"/>
          <w:noProof/>
          <w:sz w:val="24"/>
          <w:szCs w:val="24"/>
        </w:rPr>
        <w:t xml:space="preserve"> need to</w:t>
      </w:r>
      <w:r w:rsidR="00037A86">
        <w:rPr>
          <w:rFonts w:ascii="Arial" w:hAnsi="Arial" w:cs="Arial"/>
          <w:noProof/>
          <w:sz w:val="24"/>
          <w:szCs w:val="24"/>
        </w:rPr>
        <w:t xml:space="preserve"> compromise, </w:t>
      </w:r>
      <w:r w:rsidR="003E77BF">
        <w:rPr>
          <w:rFonts w:ascii="Arial" w:hAnsi="Arial" w:cs="Arial"/>
          <w:noProof/>
          <w:sz w:val="24"/>
          <w:szCs w:val="24"/>
        </w:rPr>
        <w:t xml:space="preserve">to integrate their green mission with </w:t>
      </w:r>
      <w:r w:rsidR="002A116C">
        <w:rPr>
          <w:rFonts w:ascii="Arial" w:hAnsi="Arial" w:cs="Arial"/>
          <w:noProof/>
          <w:sz w:val="24"/>
          <w:szCs w:val="24"/>
        </w:rPr>
        <w:t xml:space="preserve">economic </w:t>
      </w:r>
      <w:r w:rsidR="003E77BF">
        <w:rPr>
          <w:rFonts w:ascii="Arial" w:hAnsi="Arial" w:cs="Arial"/>
          <w:noProof/>
          <w:sz w:val="24"/>
          <w:szCs w:val="24"/>
        </w:rPr>
        <w:t xml:space="preserve">business models, </w:t>
      </w:r>
      <w:r w:rsidR="002A116C">
        <w:rPr>
          <w:rFonts w:ascii="Arial" w:hAnsi="Arial" w:cs="Arial"/>
          <w:noProof/>
          <w:sz w:val="24"/>
          <w:szCs w:val="24"/>
        </w:rPr>
        <w:t>and</w:t>
      </w:r>
      <w:r w:rsidR="00037A86">
        <w:rPr>
          <w:rFonts w:ascii="Arial" w:hAnsi="Arial" w:cs="Arial"/>
          <w:noProof/>
          <w:sz w:val="24"/>
          <w:szCs w:val="24"/>
        </w:rPr>
        <w:t xml:space="preserve"> in so doing </w:t>
      </w:r>
      <w:r>
        <w:rPr>
          <w:rFonts w:ascii="Arial" w:hAnsi="Arial" w:cs="Arial"/>
          <w:noProof/>
          <w:sz w:val="24"/>
          <w:szCs w:val="24"/>
        </w:rPr>
        <w:t>bring</w:t>
      </w:r>
      <w:r w:rsidR="00037A86">
        <w:rPr>
          <w:rFonts w:ascii="Arial" w:hAnsi="Arial" w:cs="Arial"/>
          <w:noProof/>
          <w:sz w:val="24"/>
          <w:szCs w:val="24"/>
        </w:rPr>
        <w:t xml:space="preserve"> greater influence </w:t>
      </w:r>
      <w:r>
        <w:rPr>
          <w:rFonts w:ascii="Arial" w:hAnsi="Arial" w:cs="Arial"/>
          <w:noProof/>
          <w:sz w:val="24"/>
          <w:szCs w:val="24"/>
        </w:rPr>
        <w:t>on others</w:t>
      </w:r>
      <w:r w:rsidR="00037A86">
        <w:rPr>
          <w:rFonts w:ascii="Arial" w:hAnsi="Arial" w:cs="Arial"/>
          <w:noProof/>
          <w:sz w:val="24"/>
          <w:szCs w:val="24"/>
        </w:rPr>
        <w:t xml:space="preserve"> to go green.</w:t>
      </w:r>
    </w:p>
    <w:p w14:paraId="7C951D54" w14:textId="77777777" w:rsidR="00BD5B92" w:rsidRDefault="00BD5B92">
      <w:pPr>
        <w:rPr>
          <w:rFonts w:ascii="Arial" w:hAnsi="Arial" w:cs="Arial"/>
          <w:b/>
          <w:sz w:val="24"/>
          <w:szCs w:val="24"/>
        </w:rPr>
      </w:pPr>
      <w:r>
        <w:rPr>
          <w:rFonts w:ascii="Arial" w:hAnsi="Arial" w:cs="Arial"/>
          <w:b/>
          <w:sz w:val="24"/>
          <w:szCs w:val="24"/>
        </w:rPr>
        <w:br w:type="page"/>
      </w:r>
    </w:p>
    <w:p w14:paraId="7F93111A" w14:textId="4E46EC0E" w:rsidR="00DB6C1F" w:rsidRDefault="00642319" w:rsidP="00642319">
      <w:pPr>
        <w:spacing w:after="240" w:line="480" w:lineRule="auto"/>
        <w:rPr>
          <w:rFonts w:ascii="Arial" w:hAnsi="Arial" w:cs="Arial"/>
          <w:b/>
          <w:sz w:val="24"/>
          <w:szCs w:val="24"/>
        </w:rPr>
      </w:pPr>
      <w:r>
        <w:rPr>
          <w:rFonts w:ascii="Arial" w:hAnsi="Arial" w:cs="Arial"/>
          <w:b/>
          <w:sz w:val="24"/>
          <w:szCs w:val="24"/>
        </w:rPr>
        <w:lastRenderedPageBreak/>
        <w:t>5</w:t>
      </w:r>
      <w:bookmarkStart w:id="105" w:name="concs"/>
      <w:r>
        <w:rPr>
          <w:rFonts w:ascii="Arial" w:hAnsi="Arial" w:cs="Arial"/>
          <w:b/>
          <w:sz w:val="24"/>
          <w:szCs w:val="24"/>
        </w:rPr>
        <w:t xml:space="preserve">. </w:t>
      </w:r>
      <w:bookmarkEnd w:id="105"/>
      <w:r w:rsidR="00DB6C1F" w:rsidRPr="00642319">
        <w:rPr>
          <w:rFonts w:ascii="Arial" w:hAnsi="Arial" w:cs="Arial"/>
          <w:b/>
          <w:sz w:val="24"/>
          <w:szCs w:val="24"/>
        </w:rPr>
        <w:t>Conclusions and recommendations</w:t>
      </w:r>
    </w:p>
    <w:p w14:paraId="24FFA3FA" w14:textId="77777777" w:rsidR="00B75688" w:rsidRPr="009B0631" w:rsidRDefault="00B75688" w:rsidP="00B75688">
      <w:pPr>
        <w:spacing w:after="240" w:line="480" w:lineRule="auto"/>
        <w:rPr>
          <w:rFonts w:ascii="Arial" w:hAnsi="Arial" w:cs="Arial"/>
          <w:bCs/>
          <w:sz w:val="24"/>
        </w:rPr>
      </w:pPr>
      <w:r>
        <w:rPr>
          <w:rFonts w:ascii="Arial" w:hAnsi="Arial" w:cs="Arial"/>
          <w:sz w:val="24"/>
          <w:szCs w:val="24"/>
        </w:rPr>
        <w:t xml:space="preserve">The main question will now be assessed by drawing conclusions to the objectives defined in section 1.2. </w:t>
      </w:r>
      <w:r w:rsidRPr="009B0631">
        <w:rPr>
          <w:rFonts w:ascii="Arial" w:hAnsi="Arial" w:cs="Arial"/>
          <w:bCs/>
          <w:sz w:val="24"/>
        </w:rPr>
        <w:t>The main question is: what are the key factors for the internationalisation of aspiring businesses with an ethical/ organic/ green focus?</w:t>
      </w:r>
    </w:p>
    <w:p w14:paraId="7E427034" w14:textId="77777777" w:rsidR="00B75688" w:rsidRPr="00A52E4C" w:rsidRDefault="00B75688" w:rsidP="00B75688">
      <w:pPr>
        <w:spacing w:after="240" w:line="480" w:lineRule="auto"/>
        <w:rPr>
          <w:rFonts w:ascii="Arial" w:hAnsi="Arial" w:cs="Arial"/>
          <w:b/>
          <w:sz w:val="24"/>
        </w:rPr>
      </w:pPr>
    </w:p>
    <w:p w14:paraId="55D7788B" w14:textId="77777777" w:rsidR="00A52E4C" w:rsidRPr="00A52E4C" w:rsidRDefault="00B75688" w:rsidP="00B75688">
      <w:pPr>
        <w:spacing w:after="240" w:line="480" w:lineRule="auto"/>
        <w:rPr>
          <w:rFonts w:ascii="Arial" w:hAnsi="Arial" w:cs="Arial"/>
          <w:b/>
          <w:sz w:val="24"/>
        </w:rPr>
      </w:pPr>
      <w:bookmarkStart w:id="106" w:name="c51"/>
      <w:r w:rsidRPr="00A52E4C">
        <w:rPr>
          <w:rFonts w:ascii="Arial" w:hAnsi="Arial" w:cs="Arial"/>
          <w:b/>
          <w:sz w:val="24"/>
        </w:rPr>
        <w:t>5.</w:t>
      </w:r>
      <w:r>
        <w:rPr>
          <w:rFonts w:ascii="Arial" w:hAnsi="Arial" w:cs="Arial"/>
          <w:b/>
          <w:sz w:val="24"/>
        </w:rPr>
        <w:t>1</w:t>
      </w:r>
      <w:r w:rsidRPr="00A52E4C">
        <w:rPr>
          <w:rFonts w:ascii="Arial" w:hAnsi="Arial" w:cs="Arial"/>
          <w:b/>
          <w:sz w:val="24"/>
        </w:rPr>
        <w:t xml:space="preserve"> </w:t>
      </w:r>
      <w:bookmarkEnd w:id="106"/>
      <w:r w:rsidRPr="00A52E4C">
        <w:rPr>
          <w:rFonts w:ascii="Arial" w:hAnsi="Arial" w:cs="Arial"/>
          <w:b/>
          <w:sz w:val="24"/>
        </w:rPr>
        <w:t>T</w:t>
      </w:r>
      <w:r w:rsidR="00693E9F" w:rsidRPr="00A52E4C">
        <w:rPr>
          <w:rFonts w:ascii="Arial" w:hAnsi="Arial" w:cs="Arial"/>
          <w:b/>
          <w:sz w:val="24"/>
          <w:szCs w:val="24"/>
        </w:rPr>
        <w:t>he nature of internationalisati</w:t>
      </w:r>
      <w:r w:rsidR="00693E9F" w:rsidRPr="00A52E4C">
        <w:rPr>
          <w:rFonts w:ascii="Arial" w:hAnsi="Arial" w:cs="Arial"/>
          <w:b/>
          <w:sz w:val="24"/>
          <w:szCs w:val="24"/>
        </w:rPr>
        <w:t>on</w:t>
      </w:r>
    </w:p>
    <w:p w14:paraId="46385DDD" w14:textId="77777777" w:rsidR="00B75688" w:rsidRDefault="00B75688" w:rsidP="00B75688">
      <w:pPr>
        <w:spacing w:after="240" w:line="480" w:lineRule="auto"/>
        <w:rPr>
          <w:rFonts w:ascii="Arial" w:hAnsi="Arial" w:cs="Arial"/>
          <w:sz w:val="24"/>
          <w:szCs w:val="24"/>
        </w:rPr>
      </w:pPr>
      <w:r>
        <w:rPr>
          <w:rFonts w:ascii="Arial" w:hAnsi="Arial" w:cs="Arial"/>
          <w:sz w:val="24"/>
          <w:szCs w:val="24"/>
        </w:rPr>
        <w:t xml:space="preserve">The literature review found several models, none of which fitted well the range of green businesses analysed in this research. Whereas Vernon suggests production of mature products move overseas, green businesses here retained it in their centres of expertise to ensure regulations and standards were met. Collaboration, partnerships, particularly the use of distributors with expertise in new markets, were used by green businesses provided they shared green credentials. This complexity diverged from expected economic advantages as predicted by Dunning. It has already been noted that a national, staged model of internationalisation is somewhat dated for business (Davies, 2013); this seems particularly so for green businesses. </w:t>
      </w:r>
    </w:p>
    <w:p w14:paraId="7B75BA4D" w14:textId="77777777" w:rsidR="00B75688" w:rsidRDefault="00B75688" w:rsidP="00B75688">
      <w:pPr>
        <w:spacing w:after="240" w:line="480" w:lineRule="auto"/>
        <w:rPr>
          <w:rFonts w:ascii="Arial" w:hAnsi="Arial" w:cs="Arial"/>
          <w:sz w:val="24"/>
          <w:szCs w:val="24"/>
        </w:rPr>
      </w:pPr>
    </w:p>
    <w:p w14:paraId="6E792610" w14:textId="6B1CF9B3" w:rsidR="00B75688" w:rsidRDefault="00B75688" w:rsidP="00B75688">
      <w:pPr>
        <w:spacing w:after="240" w:line="480" w:lineRule="auto"/>
        <w:rPr>
          <w:rFonts w:ascii="Arial" w:hAnsi="Arial" w:cs="Arial"/>
          <w:sz w:val="24"/>
          <w:szCs w:val="24"/>
        </w:rPr>
      </w:pPr>
      <w:r>
        <w:rPr>
          <w:rFonts w:ascii="Arial" w:hAnsi="Arial" w:cs="Arial"/>
          <w:sz w:val="24"/>
          <w:szCs w:val="24"/>
        </w:rPr>
        <w:t xml:space="preserve">Uppsala’s concept of psychic distance, suggesting businesses target similar markets, has some relevance. Several companies here targeted high-income countries in which a significant number of consumers shared a particular view of concerns about the environment, supporting Nielson (2015). This pattern may be loosening as larger pools of middle class, organic-preferring consumers arise in China and developing countries. There is evidence to suggest many of the </w:t>
      </w:r>
      <w:r>
        <w:rPr>
          <w:rFonts w:ascii="Arial" w:hAnsi="Arial" w:cs="Arial"/>
          <w:sz w:val="24"/>
          <w:szCs w:val="24"/>
        </w:rPr>
        <w:lastRenderedPageBreak/>
        <w:t>company’s</w:t>
      </w:r>
      <w:r>
        <w:rPr>
          <w:rFonts w:ascii="Arial" w:hAnsi="Arial" w:cs="Arial"/>
          <w:sz w:val="24"/>
          <w:szCs w:val="24"/>
        </w:rPr>
        <w:t xml:space="preserve"> target a particular type of ethically conscious consumer across borders rather than a national market, as in the case of companies D, F and J.</w:t>
      </w:r>
    </w:p>
    <w:p w14:paraId="38B62B06" w14:textId="77777777" w:rsidR="00B75688" w:rsidRDefault="00B75688" w:rsidP="00B75688">
      <w:pPr>
        <w:spacing w:after="240" w:line="480" w:lineRule="auto"/>
        <w:rPr>
          <w:rFonts w:ascii="Arial" w:hAnsi="Arial" w:cs="Arial"/>
          <w:sz w:val="24"/>
          <w:szCs w:val="24"/>
        </w:rPr>
      </w:pPr>
    </w:p>
    <w:p w14:paraId="3F9D5EB8" w14:textId="77777777" w:rsidR="00A52E4C" w:rsidRPr="00A52E4C" w:rsidRDefault="00B75688" w:rsidP="00B75688">
      <w:pPr>
        <w:spacing w:after="240" w:line="480" w:lineRule="auto"/>
        <w:rPr>
          <w:rFonts w:ascii="Arial" w:hAnsi="Arial" w:cs="Arial"/>
          <w:b/>
          <w:bCs/>
          <w:sz w:val="24"/>
          <w:szCs w:val="24"/>
        </w:rPr>
      </w:pPr>
      <w:bookmarkStart w:id="107" w:name="c52"/>
      <w:r w:rsidRPr="00A52E4C">
        <w:rPr>
          <w:rFonts w:ascii="Arial" w:hAnsi="Arial" w:cs="Arial"/>
          <w:b/>
          <w:bCs/>
          <w:sz w:val="24"/>
          <w:szCs w:val="24"/>
        </w:rPr>
        <w:t>5.</w:t>
      </w:r>
      <w:r>
        <w:rPr>
          <w:rFonts w:ascii="Arial" w:hAnsi="Arial" w:cs="Arial"/>
          <w:b/>
          <w:bCs/>
          <w:sz w:val="24"/>
          <w:szCs w:val="24"/>
        </w:rPr>
        <w:t>2</w:t>
      </w:r>
      <w:bookmarkEnd w:id="107"/>
      <w:r w:rsidRPr="00A52E4C">
        <w:rPr>
          <w:rFonts w:ascii="Arial" w:hAnsi="Arial" w:cs="Arial"/>
          <w:b/>
          <w:bCs/>
          <w:sz w:val="24"/>
          <w:szCs w:val="24"/>
        </w:rPr>
        <w:t xml:space="preserve"> </w:t>
      </w:r>
      <w:r>
        <w:rPr>
          <w:rFonts w:ascii="Arial" w:hAnsi="Arial" w:cs="Arial"/>
          <w:b/>
          <w:bCs/>
          <w:sz w:val="24"/>
          <w:szCs w:val="24"/>
        </w:rPr>
        <w:t>Defining</w:t>
      </w:r>
      <w:r w:rsidR="00693E9F" w:rsidRPr="00A52E4C">
        <w:rPr>
          <w:rFonts w:ascii="Arial" w:hAnsi="Arial" w:cs="Arial"/>
          <w:b/>
          <w:bCs/>
          <w:sz w:val="24"/>
          <w:szCs w:val="24"/>
        </w:rPr>
        <w:t xml:space="preserve"> </w:t>
      </w:r>
      <w:r w:rsidR="00693E9F" w:rsidRPr="00A52E4C">
        <w:rPr>
          <w:rFonts w:ascii="Arial" w:hAnsi="Arial" w:cs="Arial"/>
          <w:b/>
          <w:bCs/>
          <w:sz w:val="24"/>
          <w:szCs w:val="24"/>
        </w:rPr>
        <w:t>green</w:t>
      </w:r>
      <w:r w:rsidR="00693E9F" w:rsidRPr="00A52E4C">
        <w:rPr>
          <w:rFonts w:ascii="Arial" w:hAnsi="Arial" w:cs="Arial"/>
          <w:b/>
          <w:bCs/>
          <w:sz w:val="24"/>
          <w:szCs w:val="24"/>
        </w:rPr>
        <w:t xml:space="preserve"> businesses </w:t>
      </w:r>
    </w:p>
    <w:p w14:paraId="13479502" w14:textId="77777777" w:rsidR="00B75688" w:rsidRDefault="00B75688" w:rsidP="00B75688">
      <w:pPr>
        <w:spacing w:after="240" w:line="480" w:lineRule="auto"/>
        <w:rPr>
          <w:rFonts w:ascii="Arial" w:eastAsia="Times New Roman" w:hAnsi="Arial" w:cs="Arial"/>
          <w:sz w:val="24"/>
          <w:szCs w:val="24"/>
          <w:lang w:eastAsia="en-GB"/>
        </w:rPr>
      </w:pPr>
      <w:r>
        <w:rPr>
          <w:rFonts w:ascii="Arial" w:hAnsi="Arial" w:cs="Arial"/>
          <w:sz w:val="24"/>
          <w:szCs w:val="24"/>
        </w:rPr>
        <w:t xml:space="preserve">Green businesses were very broadly defined from the literature review and as a result examples were taken here to reflect different sizes and those at different stages of internationalisation. All claimed to have some sort of inspiration to do good for the world, and displayed ethical and environmental credentials. Company A fits the innovator opportunist and Company J the ethical maverick, using the types defined by </w:t>
      </w:r>
      <w:r w:rsidRPr="00AF5088">
        <w:rPr>
          <w:rFonts w:ascii="Arial" w:eastAsia="Times New Roman" w:hAnsi="Arial" w:cs="Arial"/>
          <w:sz w:val="24"/>
          <w:szCs w:val="24"/>
          <w:lang w:eastAsia="en-GB"/>
        </w:rPr>
        <w:t>Taylor and Greig (2010)</w:t>
      </w:r>
      <w:r>
        <w:rPr>
          <w:rFonts w:ascii="Arial" w:eastAsia="Times New Roman" w:hAnsi="Arial" w:cs="Arial"/>
          <w:sz w:val="24"/>
          <w:szCs w:val="24"/>
          <w:lang w:eastAsia="en-GB"/>
        </w:rPr>
        <w:t xml:space="preserve">. </w:t>
      </w:r>
    </w:p>
    <w:p w14:paraId="3C2C313D" w14:textId="77777777" w:rsidR="00B75688" w:rsidRDefault="00B75688" w:rsidP="00B75688">
      <w:pPr>
        <w:spacing w:after="240" w:line="480" w:lineRule="auto"/>
        <w:rPr>
          <w:rFonts w:ascii="Arial" w:eastAsia="Times New Roman" w:hAnsi="Arial" w:cs="Arial"/>
          <w:sz w:val="24"/>
          <w:szCs w:val="24"/>
          <w:highlight w:val="yellow"/>
          <w:lang w:eastAsia="en-GB"/>
        </w:rPr>
      </w:pPr>
    </w:p>
    <w:p w14:paraId="0669BDE4" w14:textId="77777777" w:rsidR="00B75688" w:rsidRDefault="00B75688" w:rsidP="00B75688">
      <w:pPr>
        <w:spacing w:after="240" w:line="480" w:lineRule="auto"/>
        <w:rPr>
          <w:rFonts w:ascii="Arial" w:hAnsi="Arial" w:cs="Arial"/>
          <w:sz w:val="24"/>
          <w:szCs w:val="24"/>
        </w:rPr>
      </w:pPr>
      <w:r w:rsidRPr="00235A80">
        <w:rPr>
          <w:rFonts w:ascii="Arial" w:hAnsi="Arial" w:cs="Arial"/>
          <w:sz w:val="24"/>
          <w:szCs w:val="24"/>
        </w:rPr>
        <w:t xml:space="preserve">All of the businesses offered products or services which differentiated with </w:t>
      </w:r>
      <w:r w:rsidRPr="008E72CB">
        <w:rPr>
          <w:rFonts w:ascii="Arial" w:hAnsi="Arial" w:cs="Arial"/>
          <w:sz w:val="24"/>
          <w:szCs w:val="24"/>
        </w:rPr>
        <w:t xml:space="preserve">added value </w:t>
      </w:r>
      <w:r w:rsidRPr="00235A80">
        <w:rPr>
          <w:rFonts w:ascii="Arial" w:hAnsi="Arial" w:cs="Arial"/>
          <w:sz w:val="24"/>
          <w:szCs w:val="24"/>
        </w:rPr>
        <w:t xml:space="preserve">in some form </w:t>
      </w:r>
      <w:r w:rsidRPr="008E72CB">
        <w:rPr>
          <w:rFonts w:ascii="Arial" w:hAnsi="Arial" w:cs="Arial"/>
          <w:sz w:val="24"/>
          <w:szCs w:val="24"/>
        </w:rPr>
        <w:t>of greenness</w:t>
      </w:r>
      <w:r w:rsidRPr="00235A80">
        <w:rPr>
          <w:rFonts w:ascii="Arial" w:hAnsi="Arial" w:cs="Arial"/>
          <w:sz w:val="24"/>
          <w:szCs w:val="24"/>
        </w:rPr>
        <w:t xml:space="preserve"> or ethical value</w:t>
      </w:r>
      <w:r>
        <w:rPr>
          <w:rFonts w:ascii="Arial" w:hAnsi="Arial" w:cs="Arial"/>
          <w:sz w:val="24"/>
          <w:szCs w:val="24"/>
        </w:rPr>
        <w:t>, such as</w:t>
      </w:r>
      <w:r w:rsidRPr="008E72CB">
        <w:rPr>
          <w:rFonts w:ascii="Arial" w:hAnsi="Arial" w:cs="Arial"/>
          <w:sz w:val="24"/>
          <w:szCs w:val="24"/>
        </w:rPr>
        <w:t xml:space="preserve"> sustainability for the good of the global environment. This supports Collins’ suggestion (2008) that green and ethical factors are creating competitive advantage and therefore crucial to internationalisation.</w:t>
      </w:r>
      <w:r>
        <w:rPr>
          <w:rFonts w:ascii="Arial" w:hAnsi="Arial" w:cs="Arial"/>
          <w:sz w:val="24"/>
          <w:szCs w:val="24"/>
        </w:rPr>
        <w:t xml:space="preserve"> On the other hand, some used distributors and partners with business expertise without necessarily sharing green values. It is proposed that this may affect the rate and style of internationalisation: businesses which demand green standards in all aspects may be prepared to internationalise more slowly, attracting a niche of committed, green consumers. Others might wish to change the world and become a global leader more quickly, such as Company A, using established general business know how, and further their mission to help environmental causes </w:t>
      </w:r>
      <w:r>
        <w:rPr>
          <w:rFonts w:ascii="Arial" w:hAnsi="Arial" w:cs="Arial"/>
          <w:sz w:val="24"/>
          <w:szCs w:val="24"/>
        </w:rPr>
        <w:lastRenderedPageBreak/>
        <w:t>through the mass market. More research is needed to discover if this way of differentiating green businesses holds true for a greater number of examples.</w:t>
      </w:r>
    </w:p>
    <w:p w14:paraId="21A6874E" w14:textId="77777777" w:rsidR="00B75688" w:rsidRDefault="00B75688" w:rsidP="00B75688">
      <w:pPr>
        <w:spacing w:after="240" w:line="480" w:lineRule="auto"/>
        <w:rPr>
          <w:rFonts w:ascii="Arial" w:hAnsi="Arial" w:cs="Arial"/>
          <w:sz w:val="24"/>
          <w:szCs w:val="24"/>
        </w:rPr>
      </w:pPr>
    </w:p>
    <w:p w14:paraId="0CA18D03" w14:textId="77777777" w:rsidR="00A52E4C" w:rsidRPr="00A52E4C" w:rsidRDefault="00B75688" w:rsidP="00B75688">
      <w:pPr>
        <w:spacing w:after="240" w:line="480" w:lineRule="auto"/>
        <w:rPr>
          <w:rFonts w:ascii="Arial" w:hAnsi="Arial" w:cs="Arial"/>
          <w:b/>
          <w:bCs/>
          <w:sz w:val="24"/>
          <w:szCs w:val="24"/>
        </w:rPr>
      </w:pPr>
      <w:bookmarkStart w:id="108" w:name="c53"/>
      <w:r w:rsidRPr="00A52E4C">
        <w:rPr>
          <w:rFonts w:ascii="Arial" w:hAnsi="Arial" w:cs="Arial"/>
          <w:b/>
          <w:bCs/>
          <w:sz w:val="24"/>
          <w:szCs w:val="24"/>
        </w:rPr>
        <w:t>5.</w:t>
      </w:r>
      <w:r>
        <w:rPr>
          <w:rFonts w:ascii="Arial" w:hAnsi="Arial" w:cs="Arial"/>
          <w:b/>
          <w:bCs/>
          <w:sz w:val="24"/>
          <w:szCs w:val="24"/>
        </w:rPr>
        <w:t>3</w:t>
      </w:r>
      <w:bookmarkEnd w:id="108"/>
      <w:r w:rsidRPr="00A52E4C">
        <w:rPr>
          <w:rFonts w:ascii="Arial" w:hAnsi="Arial" w:cs="Arial"/>
          <w:b/>
          <w:bCs/>
          <w:sz w:val="24"/>
          <w:szCs w:val="24"/>
        </w:rPr>
        <w:t xml:space="preserve"> </w:t>
      </w:r>
      <w:r w:rsidR="00693E9F" w:rsidRPr="00A52E4C">
        <w:rPr>
          <w:rFonts w:ascii="Arial" w:hAnsi="Arial" w:cs="Arial"/>
          <w:b/>
          <w:bCs/>
          <w:sz w:val="24"/>
          <w:szCs w:val="24"/>
        </w:rPr>
        <w:t>F</w:t>
      </w:r>
      <w:r w:rsidR="00693E9F" w:rsidRPr="00A52E4C">
        <w:rPr>
          <w:rFonts w:ascii="Arial" w:hAnsi="Arial" w:cs="Arial"/>
          <w:b/>
          <w:bCs/>
          <w:sz w:val="24"/>
          <w:szCs w:val="24"/>
        </w:rPr>
        <w:t xml:space="preserve">actors which </w:t>
      </w:r>
      <w:r w:rsidR="00693E9F" w:rsidRPr="00A52E4C">
        <w:rPr>
          <w:rFonts w:ascii="Arial" w:hAnsi="Arial" w:cs="Arial"/>
          <w:b/>
          <w:bCs/>
          <w:sz w:val="24"/>
          <w:szCs w:val="24"/>
        </w:rPr>
        <w:t xml:space="preserve">most influence </w:t>
      </w:r>
      <w:r w:rsidRPr="00A52E4C">
        <w:rPr>
          <w:rFonts w:ascii="Arial" w:hAnsi="Arial" w:cs="Arial"/>
          <w:b/>
          <w:bCs/>
          <w:sz w:val="24"/>
          <w:szCs w:val="24"/>
        </w:rPr>
        <w:t>internationalisation</w:t>
      </w:r>
    </w:p>
    <w:p w14:paraId="2CAB5F1E" w14:textId="77777777" w:rsidR="00B75688" w:rsidRDefault="00B75688" w:rsidP="00B75688">
      <w:pPr>
        <w:spacing w:after="240" w:line="480" w:lineRule="auto"/>
        <w:rPr>
          <w:rFonts w:ascii="Arial" w:hAnsi="Arial" w:cs="Arial"/>
          <w:sz w:val="24"/>
          <w:szCs w:val="24"/>
        </w:rPr>
      </w:pPr>
      <w:r>
        <w:rPr>
          <w:rFonts w:ascii="Arial" w:hAnsi="Arial" w:cs="Arial"/>
          <w:sz w:val="24"/>
          <w:szCs w:val="24"/>
        </w:rPr>
        <w:t>In common with general businesses, a range of factors influenced internationalisation, including taking opportunities to gain new markets as well as out of necessity to respond to events such as the 2009 downturn in domestic demand. All of the businesses commented on the green mission of their company or founder, a strong desire to change current practice and make the world more sustainable and eco-friendlier. This came across more strongly as motivation for internalisation.</w:t>
      </w:r>
    </w:p>
    <w:p w14:paraId="456CD020" w14:textId="77777777" w:rsidR="00B75688" w:rsidRDefault="00B75688" w:rsidP="00B75688">
      <w:pPr>
        <w:spacing w:after="240" w:line="480" w:lineRule="auto"/>
        <w:rPr>
          <w:rFonts w:ascii="Arial" w:hAnsi="Arial" w:cs="Arial"/>
          <w:sz w:val="24"/>
          <w:szCs w:val="24"/>
        </w:rPr>
      </w:pPr>
    </w:p>
    <w:p w14:paraId="7A792760" w14:textId="77777777" w:rsidR="00B75688" w:rsidRDefault="00B75688" w:rsidP="00B75688">
      <w:pPr>
        <w:spacing w:after="240" w:line="480" w:lineRule="auto"/>
        <w:rPr>
          <w:rFonts w:ascii="Arial" w:hAnsi="Arial" w:cs="Arial"/>
          <w:sz w:val="24"/>
          <w:szCs w:val="24"/>
        </w:rPr>
      </w:pPr>
      <w:r>
        <w:rPr>
          <w:rFonts w:ascii="Arial" w:hAnsi="Arial" w:cs="Arial"/>
          <w:sz w:val="24"/>
          <w:szCs w:val="24"/>
        </w:rPr>
        <w:t xml:space="preserve">The importance of entrepreneurial qualities was much in evidence, but the desire for profit and market dominance mentioned less frequently than the inspiration to share a cause. This appears to support the concept of ‘ecopreneurs’ (Schaper, 2010). Networking was also important, often for more practical reasons, in many cases to find distributors with knowledge of new markets. Networks included particular green clusters which enabled businesses to fulfil environmental credentials, identified as important or very important by nearly all of the businesses in this research. </w:t>
      </w:r>
      <w:proofErr w:type="spellStart"/>
      <w:r w:rsidRPr="00056491">
        <w:rPr>
          <w:rFonts w:ascii="Arial" w:hAnsi="Arial" w:cs="Arial"/>
          <w:sz w:val="24"/>
          <w:szCs w:val="24"/>
        </w:rPr>
        <w:t>Cavusgil</w:t>
      </w:r>
      <w:proofErr w:type="spellEnd"/>
      <w:r w:rsidRPr="00056491">
        <w:rPr>
          <w:rFonts w:ascii="Arial" w:hAnsi="Arial" w:cs="Arial"/>
          <w:sz w:val="24"/>
          <w:szCs w:val="24"/>
        </w:rPr>
        <w:t xml:space="preserve"> and Knight</w:t>
      </w:r>
      <w:r>
        <w:rPr>
          <w:rFonts w:ascii="Arial" w:hAnsi="Arial" w:cs="Arial"/>
          <w:sz w:val="24"/>
          <w:szCs w:val="24"/>
        </w:rPr>
        <w:t>’s claim that internationalisation is the development of relationships seems especially true for green businesses (</w:t>
      </w:r>
      <w:proofErr w:type="spellStart"/>
      <w:r w:rsidRPr="00056491">
        <w:rPr>
          <w:rFonts w:ascii="Arial" w:hAnsi="Arial" w:cs="Arial"/>
          <w:sz w:val="24"/>
          <w:szCs w:val="24"/>
        </w:rPr>
        <w:t>Cavusgil</w:t>
      </w:r>
      <w:proofErr w:type="spellEnd"/>
      <w:r w:rsidRPr="00056491">
        <w:rPr>
          <w:rFonts w:ascii="Arial" w:hAnsi="Arial" w:cs="Arial"/>
          <w:sz w:val="24"/>
          <w:szCs w:val="24"/>
        </w:rPr>
        <w:t xml:space="preserve"> and Knight</w:t>
      </w:r>
      <w:r>
        <w:rPr>
          <w:rFonts w:ascii="Arial" w:hAnsi="Arial" w:cs="Arial"/>
          <w:sz w:val="24"/>
          <w:szCs w:val="24"/>
        </w:rPr>
        <w:t>,</w:t>
      </w:r>
      <w:r w:rsidRPr="00056491">
        <w:rPr>
          <w:rFonts w:ascii="Arial" w:hAnsi="Arial" w:cs="Arial"/>
          <w:sz w:val="24"/>
          <w:szCs w:val="24"/>
        </w:rPr>
        <w:t xml:space="preserve"> 2009).</w:t>
      </w:r>
      <w:r>
        <w:rPr>
          <w:rFonts w:ascii="Arial" w:hAnsi="Arial" w:cs="Arial"/>
          <w:sz w:val="24"/>
          <w:szCs w:val="24"/>
        </w:rPr>
        <w:t xml:space="preserve"> Entrepreneurship and networking better explain aspects of internationalisation than models for businesses in this research. </w:t>
      </w:r>
      <w:r w:rsidRPr="00056491">
        <w:rPr>
          <w:rFonts w:ascii="Arial" w:hAnsi="Arial" w:cs="Arial"/>
          <w:sz w:val="24"/>
          <w:szCs w:val="24"/>
        </w:rPr>
        <w:t xml:space="preserve"> </w:t>
      </w:r>
    </w:p>
    <w:p w14:paraId="14E88038" w14:textId="77777777" w:rsidR="00B75688" w:rsidRDefault="00B75688" w:rsidP="00B75688">
      <w:pPr>
        <w:spacing w:after="240" w:line="480" w:lineRule="auto"/>
        <w:rPr>
          <w:rFonts w:ascii="Arial" w:hAnsi="Arial" w:cs="Arial"/>
          <w:sz w:val="24"/>
          <w:szCs w:val="24"/>
        </w:rPr>
      </w:pPr>
    </w:p>
    <w:p w14:paraId="368B9F03" w14:textId="77777777" w:rsidR="00A52E4C" w:rsidRPr="00A52E4C" w:rsidRDefault="00B75688" w:rsidP="00B75688">
      <w:pPr>
        <w:spacing w:after="240" w:line="480" w:lineRule="auto"/>
        <w:rPr>
          <w:rFonts w:ascii="Arial" w:hAnsi="Arial" w:cs="Arial"/>
          <w:b/>
          <w:bCs/>
          <w:sz w:val="24"/>
          <w:szCs w:val="24"/>
        </w:rPr>
      </w:pPr>
      <w:bookmarkStart w:id="109" w:name="c54"/>
      <w:r w:rsidRPr="00A52E4C">
        <w:rPr>
          <w:rFonts w:ascii="Arial" w:hAnsi="Arial" w:cs="Arial"/>
          <w:b/>
          <w:bCs/>
          <w:sz w:val="24"/>
          <w:szCs w:val="24"/>
        </w:rPr>
        <w:lastRenderedPageBreak/>
        <w:t>5.</w:t>
      </w:r>
      <w:r>
        <w:rPr>
          <w:rFonts w:ascii="Arial" w:hAnsi="Arial" w:cs="Arial"/>
          <w:b/>
          <w:bCs/>
          <w:sz w:val="24"/>
          <w:szCs w:val="24"/>
        </w:rPr>
        <w:t>4</w:t>
      </w:r>
      <w:bookmarkEnd w:id="109"/>
      <w:r w:rsidRPr="00A52E4C">
        <w:rPr>
          <w:rFonts w:ascii="Arial" w:hAnsi="Arial" w:cs="Arial"/>
          <w:b/>
          <w:bCs/>
          <w:sz w:val="24"/>
          <w:szCs w:val="24"/>
        </w:rPr>
        <w:t xml:space="preserve"> </w:t>
      </w:r>
      <w:r w:rsidR="00693E9F" w:rsidRPr="00A52E4C">
        <w:rPr>
          <w:rFonts w:ascii="Arial" w:hAnsi="Arial" w:cs="Arial"/>
          <w:b/>
          <w:bCs/>
          <w:sz w:val="24"/>
          <w:szCs w:val="24"/>
        </w:rPr>
        <w:t>Are</w:t>
      </w:r>
      <w:r w:rsidR="00693E9F" w:rsidRPr="00A52E4C">
        <w:rPr>
          <w:rFonts w:ascii="Arial" w:hAnsi="Arial" w:cs="Arial"/>
          <w:b/>
          <w:bCs/>
          <w:sz w:val="24"/>
          <w:szCs w:val="24"/>
        </w:rPr>
        <w:t xml:space="preserve"> green businesses </w:t>
      </w:r>
      <w:r w:rsidR="00693E9F" w:rsidRPr="00A52E4C">
        <w:rPr>
          <w:rFonts w:ascii="Arial" w:hAnsi="Arial" w:cs="Arial"/>
          <w:b/>
          <w:bCs/>
          <w:sz w:val="24"/>
          <w:szCs w:val="24"/>
        </w:rPr>
        <w:t>distinct in th</w:t>
      </w:r>
      <w:r w:rsidR="00693E9F" w:rsidRPr="00A52E4C">
        <w:rPr>
          <w:rFonts w:ascii="Arial" w:hAnsi="Arial" w:cs="Arial"/>
          <w:b/>
          <w:bCs/>
          <w:sz w:val="24"/>
          <w:szCs w:val="24"/>
        </w:rPr>
        <w:t>eir approach to internationalisation</w:t>
      </w:r>
      <w:r w:rsidR="00693E9F" w:rsidRPr="00A52E4C">
        <w:rPr>
          <w:rFonts w:ascii="Arial" w:hAnsi="Arial" w:cs="Arial"/>
          <w:b/>
          <w:bCs/>
          <w:sz w:val="24"/>
          <w:szCs w:val="24"/>
        </w:rPr>
        <w:t>?</w:t>
      </w:r>
    </w:p>
    <w:p w14:paraId="2560188C" w14:textId="77777777" w:rsidR="00B75688" w:rsidRPr="00235A80" w:rsidRDefault="00B75688" w:rsidP="00B75688">
      <w:pPr>
        <w:spacing w:after="240" w:line="480" w:lineRule="auto"/>
        <w:rPr>
          <w:rFonts w:ascii="Arial" w:hAnsi="Arial" w:cs="Arial"/>
          <w:noProof/>
          <w:sz w:val="24"/>
          <w:szCs w:val="24"/>
        </w:rPr>
      </w:pPr>
      <w:r>
        <w:rPr>
          <w:rFonts w:ascii="Arial" w:hAnsi="Arial" w:cs="Arial"/>
          <w:noProof/>
          <w:sz w:val="24"/>
          <w:szCs w:val="24"/>
        </w:rPr>
        <w:t>Perceptions of the degree of difference, shown in Figure 23, ranged from</w:t>
      </w:r>
      <w:r w:rsidRPr="00235A80">
        <w:rPr>
          <w:rFonts w:ascii="Arial" w:hAnsi="Arial" w:cs="Arial"/>
          <w:noProof/>
          <w:sz w:val="24"/>
          <w:szCs w:val="24"/>
        </w:rPr>
        <w:t xml:space="preserve"> those who said there was little difference to those </w:t>
      </w:r>
      <w:r>
        <w:rPr>
          <w:rFonts w:ascii="Arial" w:hAnsi="Arial" w:cs="Arial"/>
          <w:noProof/>
          <w:sz w:val="24"/>
          <w:szCs w:val="24"/>
        </w:rPr>
        <w:t>perceiving</w:t>
      </w:r>
      <w:r w:rsidRPr="00235A80">
        <w:rPr>
          <w:rFonts w:ascii="Arial" w:hAnsi="Arial" w:cs="Arial"/>
          <w:noProof/>
          <w:sz w:val="24"/>
          <w:szCs w:val="24"/>
        </w:rPr>
        <w:t xml:space="preserve"> “light years of difference”</w:t>
      </w:r>
      <w:r>
        <w:rPr>
          <w:rFonts w:ascii="Arial" w:hAnsi="Arial" w:cs="Arial"/>
          <w:sz w:val="24"/>
          <w:szCs w:val="24"/>
        </w:rPr>
        <w:t xml:space="preserve">. Areas of particular similarity included the need to appoint knowledgeable local agents. Significant differences were experienced by many in the need to fulfil regulations, such as organic certification, requiring technical expertise. Many saw certifications as an opportunity to promote and add value, rather than stifle export sales. </w:t>
      </w:r>
      <w:r w:rsidRPr="00AF5088">
        <w:rPr>
          <w:rFonts w:ascii="Arial" w:hAnsi="Arial" w:cs="Arial"/>
          <w:sz w:val="24"/>
          <w:szCs w:val="24"/>
        </w:rPr>
        <w:t xml:space="preserve">Nielson’s (2015) claims about the importance of green certification for consumers in developed countries is borne out </w:t>
      </w:r>
      <w:r>
        <w:rPr>
          <w:rFonts w:ascii="Arial" w:hAnsi="Arial" w:cs="Arial"/>
          <w:sz w:val="24"/>
          <w:szCs w:val="24"/>
        </w:rPr>
        <w:t>here</w:t>
      </w:r>
      <w:r w:rsidRPr="00AF5088">
        <w:rPr>
          <w:rFonts w:ascii="Arial" w:hAnsi="Arial" w:cs="Arial"/>
          <w:sz w:val="24"/>
          <w:szCs w:val="24"/>
        </w:rPr>
        <w:t xml:space="preserve">. </w:t>
      </w:r>
      <w:r>
        <w:rPr>
          <w:rFonts w:ascii="Arial" w:hAnsi="Arial" w:cs="Arial"/>
          <w:sz w:val="24"/>
          <w:szCs w:val="24"/>
        </w:rPr>
        <w:t>For most of the green businesses, markets consisted of particular groups of discerning consumers, not mass country markets. Expensive advertising campaigns were shunned for media stories, collaborative partnerships and even advertising business support for ethical campaigns. This suggests that the more importance a business places on ethical and green issues, the more distinct their approach to internationalisation might be.</w:t>
      </w:r>
    </w:p>
    <w:p w14:paraId="729A8042" w14:textId="77777777" w:rsidR="00B75688" w:rsidRDefault="00B75688" w:rsidP="00B75688">
      <w:pPr>
        <w:spacing w:after="240" w:line="480" w:lineRule="auto"/>
        <w:rPr>
          <w:rFonts w:ascii="Arial" w:hAnsi="Arial" w:cs="Arial"/>
          <w:sz w:val="24"/>
          <w:szCs w:val="24"/>
        </w:rPr>
      </w:pPr>
    </w:p>
    <w:p w14:paraId="2C37562B" w14:textId="77777777" w:rsidR="00B75688" w:rsidRDefault="00B75688" w:rsidP="00B75688">
      <w:pPr>
        <w:spacing w:after="240" w:line="480" w:lineRule="auto"/>
        <w:rPr>
          <w:rFonts w:ascii="Arial" w:hAnsi="Arial" w:cs="Arial"/>
          <w:sz w:val="24"/>
          <w:szCs w:val="24"/>
        </w:rPr>
      </w:pPr>
      <w:r>
        <w:rPr>
          <w:rFonts w:ascii="Arial" w:hAnsi="Arial" w:cs="Arial"/>
          <w:sz w:val="24"/>
          <w:szCs w:val="24"/>
        </w:rPr>
        <w:t xml:space="preserve">The research literature identified born-globals as a new type of start-up. It was found there was a problem in the UK in that very few SMEs internationalise. This research positively identified green born-globals benefitting from the internet, communications and partnerships to become international more quickly. It may be that green businesses perceive environmental problems as global therefore are more inclined to go-global address them. </w:t>
      </w:r>
    </w:p>
    <w:p w14:paraId="61F18291" w14:textId="77777777" w:rsidR="00B75688" w:rsidRDefault="00B75688" w:rsidP="00B75688">
      <w:pPr>
        <w:spacing w:after="240" w:line="480" w:lineRule="auto"/>
        <w:rPr>
          <w:rFonts w:ascii="Arial" w:hAnsi="Arial" w:cs="Arial"/>
          <w:sz w:val="24"/>
          <w:szCs w:val="24"/>
        </w:rPr>
      </w:pPr>
    </w:p>
    <w:p w14:paraId="092AD171" w14:textId="77777777" w:rsidR="00B75688" w:rsidRDefault="00B75688" w:rsidP="00B75688">
      <w:pPr>
        <w:spacing w:after="240" w:line="480" w:lineRule="auto"/>
        <w:rPr>
          <w:rFonts w:ascii="Arial" w:hAnsi="Arial" w:cs="Arial"/>
          <w:sz w:val="24"/>
          <w:szCs w:val="24"/>
        </w:rPr>
      </w:pPr>
      <w:r>
        <w:rPr>
          <w:rFonts w:ascii="Arial" w:hAnsi="Arial" w:cs="Arial"/>
          <w:sz w:val="24"/>
          <w:szCs w:val="24"/>
        </w:rPr>
        <w:lastRenderedPageBreak/>
        <w:t xml:space="preserve">Financial concerns became a theme not specified in the original research plan. They suggest that green businesses might not be so different after all. Raising venture capital, a takeover by an MNC, and a restructuring for financial reasons were amongst the events experienced by green businesses suggesting that hard economics are always present in internationalisation. Some modified this to pay 1% of turnover to good causes and report according to the Triple Bottom line </w:t>
      </w:r>
      <w:r w:rsidRPr="004C1681">
        <w:rPr>
          <w:rFonts w:ascii="Arial" w:hAnsi="Arial" w:cs="Arial"/>
          <w:sz w:val="24"/>
          <w:szCs w:val="24"/>
        </w:rPr>
        <w:t xml:space="preserve">to give equal weight to </w:t>
      </w:r>
      <w:r>
        <w:rPr>
          <w:rFonts w:ascii="Arial" w:hAnsi="Arial" w:cs="Arial"/>
          <w:sz w:val="24"/>
          <w:szCs w:val="24"/>
        </w:rPr>
        <w:t xml:space="preserve">reporting </w:t>
      </w:r>
      <w:r w:rsidRPr="004C1681">
        <w:rPr>
          <w:rFonts w:ascii="Arial" w:hAnsi="Arial" w:cs="Arial"/>
          <w:sz w:val="24"/>
          <w:szCs w:val="24"/>
        </w:rPr>
        <w:t xml:space="preserve">environment and social </w:t>
      </w:r>
      <w:r>
        <w:rPr>
          <w:rFonts w:ascii="Arial" w:hAnsi="Arial" w:cs="Arial"/>
          <w:sz w:val="24"/>
          <w:szCs w:val="24"/>
        </w:rPr>
        <w:t>concerns</w:t>
      </w:r>
      <w:r w:rsidRPr="004C1681">
        <w:rPr>
          <w:rFonts w:ascii="Arial" w:hAnsi="Arial" w:cs="Arial"/>
          <w:sz w:val="24"/>
          <w:szCs w:val="24"/>
        </w:rPr>
        <w:t xml:space="preserve"> </w:t>
      </w:r>
      <w:r>
        <w:rPr>
          <w:rFonts w:ascii="Arial" w:hAnsi="Arial" w:cs="Arial"/>
          <w:sz w:val="24"/>
          <w:szCs w:val="24"/>
        </w:rPr>
        <w:t xml:space="preserve">as well as profit </w:t>
      </w:r>
      <w:r w:rsidRPr="004C1681">
        <w:rPr>
          <w:rFonts w:ascii="Arial" w:hAnsi="Arial" w:cs="Arial"/>
          <w:sz w:val="24"/>
          <w:szCs w:val="24"/>
        </w:rPr>
        <w:t>(Sommer, 2012)</w:t>
      </w:r>
      <w:r>
        <w:rPr>
          <w:rFonts w:ascii="Arial" w:hAnsi="Arial" w:cs="Arial"/>
          <w:sz w:val="24"/>
          <w:szCs w:val="24"/>
        </w:rPr>
        <w:t>, making their reporting distinct.</w:t>
      </w:r>
    </w:p>
    <w:p w14:paraId="4AB18A95" w14:textId="77777777" w:rsidR="00B75688" w:rsidRDefault="00B75688" w:rsidP="00B75688">
      <w:pPr>
        <w:spacing w:after="240" w:line="480" w:lineRule="auto"/>
        <w:rPr>
          <w:rFonts w:ascii="Arial" w:hAnsi="Arial" w:cs="Arial"/>
          <w:sz w:val="24"/>
          <w:szCs w:val="24"/>
        </w:rPr>
      </w:pPr>
    </w:p>
    <w:p w14:paraId="181E4841" w14:textId="77777777" w:rsidR="00A52E4C" w:rsidRPr="00A52E4C" w:rsidRDefault="00B75688" w:rsidP="00B75688">
      <w:pPr>
        <w:spacing w:after="240" w:line="480" w:lineRule="auto"/>
        <w:rPr>
          <w:rFonts w:ascii="Arial" w:hAnsi="Arial" w:cs="Arial"/>
          <w:b/>
          <w:bCs/>
          <w:sz w:val="24"/>
          <w:szCs w:val="24"/>
        </w:rPr>
      </w:pPr>
      <w:bookmarkStart w:id="110" w:name="c55"/>
      <w:r w:rsidRPr="00A52E4C">
        <w:rPr>
          <w:rFonts w:ascii="Arial" w:hAnsi="Arial" w:cs="Arial"/>
          <w:b/>
          <w:bCs/>
          <w:sz w:val="24"/>
          <w:szCs w:val="24"/>
        </w:rPr>
        <w:t>5.</w:t>
      </w:r>
      <w:r>
        <w:rPr>
          <w:rFonts w:ascii="Arial" w:hAnsi="Arial" w:cs="Arial"/>
          <w:b/>
          <w:bCs/>
          <w:sz w:val="24"/>
          <w:szCs w:val="24"/>
        </w:rPr>
        <w:t>5</w:t>
      </w:r>
      <w:bookmarkEnd w:id="110"/>
      <w:r w:rsidRPr="00A52E4C">
        <w:rPr>
          <w:rFonts w:ascii="Arial" w:hAnsi="Arial" w:cs="Arial"/>
          <w:b/>
          <w:bCs/>
          <w:sz w:val="24"/>
          <w:szCs w:val="24"/>
        </w:rPr>
        <w:t xml:space="preserve"> </w:t>
      </w:r>
      <w:r>
        <w:rPr>
          <w:rFonts w:ascii="Arial" w:hAnsi="Arial" w:cs="Arial"/>
          <w:b/>
          <w:bCs/>
          <w:sz w:val="24"/>
          <w:szCs w:val="24"/>
        </w:rPr>
        <w:t>Flagging f</w:t>
      </w:r>
      <w:r w:rsidR="00693E9F" w:rsidRPr="00A52E4C">
        <w:rPr>
          <w:rFonts w:ascii="Arial" w:hAnsi="Arial" w:cs="Arial"/>
          <w:b/>
          <w:bCs/>
          <w:sz w:val="24"/>
          <w:szCs w:val="24"/>
        </w:rPr>
        <w:t xml:space="preserve">actors for </w:t>
      </w:r>
      <w:r>
        <w:rPr>
          <w:rFonts w:ascii="Arial" w:hAnsi="Arial" w:cs="Arial"/>
          <w:b/>
          <w:bCs/>
          <w:sz w:val="24"/>
          <w:szCs w:val="24"/>
        </w:rPr>
        <w:t>success and problems for further research</w:t>
      </w:r>
    </w:p>
    <w:p w14:paraId="5CC69C16" w14:textId="77777777" w:rsidR="00B75688" w:rsidRDefault="00B75688" w:rsidP="00B75688">
      <w:pPr>
        <w:spacing w:after="240" w:line="480" w:lineRule="auto"/>
        <w:rPr>
          <w:rFonts w:ascii="Arial" w:hAnsi="Arial" w:cs="Arial"/>
          <w:sz w:val="24"/>
          <w:szCs w:val="24"/>
        </w:rPr>
      </w:pPr>
      <w:r>
        <w:rPr>
          <w:rFonts w:ascii="Arial" w:hAnsi="Arial" w:cs="Arial"/>
          <w:sz w:val="24"/>
          <w:szCs w:val="24"/>
        </w:rPr>
        <w:t>Key factors for success frequently identified in the business interviews here are:</w:t>
      </w:r>
    </w:p>
    <w:p w14:paraId="4A5ED3DB" w14:textId="77777777" w:rsidR="00B75688" w:rsidRDefault="00B75688" w:rsidP="00B75688">
      <w:pPr>
        <w:pStyle w:val="ListParagraph"/>
        <w:numPr>
          <w:ilvl w:val="0"/>
          <w:numId w:val="13"/>
        </w:numPr>
        <w:spacing w:after="240" w:line="480" w:lineRule="auto"/>
        <w:rPr>
          <w:rFonts w:ascii="Arial" w:hAnsi="Arial" w:cs="Arial"/>
          <w:sz w:val="24"/>
          <w:szCs w:val="24"/>
        </w:rPr>
      </w:pPr>
      <w:r>
        <w:rPr>
          <w:rFonts w:ascii="Arial" w:hAnsi="Arial" w:cs="Arial"/>
          <w:sz w:val="24"/>
          <w:szCs w:val="24"/>
        </w:rPr>
        <w:t>Drive and enthusiasm of an entrepreneur committed to a green cause;</w:t>
      </w:r>
    </w:p>
    <w:p w14:paraId="32F2468F" w14:textId="77777777" w:rsidR="00B75688" w:rsidRDefault="00B75688" w:rsidP="00B75688">
      <w:pPr>
        <w:pStyle w:val="ListParagraph"/>
        <w:numPr>
          <w:ilvl w:val="0"/>
          <w:numId w:val="13"/>
        </w:numPr>
        <w:spacing w:after="240" w:line="480" w:lineRule="auto"/>
        <w:rPr>
          <w:rFonts w:ascii="Arial" w:hAnsi="Arial" w:cs="Arial"/>
          <w:sz w:val="24"/>
          <w:szCs w:val="24"/>
        </w:rPr>
      </w:pPr>
      <w:r>
        <w:rPr>
          <w:rFonts w:ascii="Arial" w:hAnsi="Arial" w:cs="Arial"/>
          <w:sz w:val="24"/>
          <w:szCs w:val="24"/>
        </w:rPr>
        <w:t>Strong green networks to gain inspiration for internationalisation, and partners with target market experience to facilitate distribution;</w:t>
      </w:r>
    </w:p>
    <w:p w14:paraId="1389B92A" w14:textId="77777777" w:rsidR="00B75688" w:rsidRDefault="00B75688" w:rsidP="00B75688">
      <w:pPr>
        <w:pStyle w:val="ListParagraph"/>
        <w:numPr>
          <w:ilvl w:val="0"/>
          <w:numId w:val="13"/>
        </w:numPr>
        <w:spacing w:after="240" w:line="480" w:lineRule="auto"/>
        <w:rPr>
          <w:rFonts w:ascii="Arial" w:hAnsi="Arial" w:cs="Arial"/>
          <w:sz w:val="24"/>
          <w:szCs w:val="24"/>
        </w:rPr>
      </w:pPr>
      <w:r>
        <w:rPr>
          <w:rFonts w:ascii="Arial" w:hAnsi="Arial" w:cs="Arial"/>
          <w:sz w:val="24"/>
          <w:szCs w:val="24"/>
        </w:rPr>
        <w:t>Certified green credentials/ satisfying regulations to add value to the product and capture a discerning market of ethically committed consumers;</w:t>
      </w:r>
    </w:p>
    <w:p w14:paraId="2591323D" w14:textId="77777777" w:rsidR="00B75688" w:rsidRDefault="00B75688" w:rsidP="00B75688">
      <w:pPr>
        <w:pStyle w:val="ListParagraph"/>
        <w:numPr>
          <w:ilvl w:val="0"/>
          <w:numId w:val="13"/>
        </w:numPr>
        <w:spacing w:after="240" w:line="480" w:lineRule="auto"/>
        <w:rPr>
          <w:rFonts w:ascii="Arial" w:hAnsi="Arial" w:cs="Arial"/>
          <w:sz w:val="24"/>
          <w:szCs w:val="24"/>
        </w:rPr>
      </w:pPr>
      <w:r>
        <w:rPr>
          <w:rFonts w:ascii="Arial" w:hAnsi="Arial" w:cs="Arial"/>
          <w:sz w:val="24"/>
          <w:szCs w:val="24"/>
        </w:rPr>
        <w:t>Targeted publicity to find those customers through alternative cost-effective means such as magazine articles and collaborative projects; and</w:t>
      </w:r>
    </w:p>
    <w:p w14:paraId="4E41078E" w14:textId="77777777" w:rsidR="00B75688" w:rsidRDefault="00B75688" w:rsidP="00B75688">
      <w:pPr>
        <w:pStyle w:val="ListParagraph"/>
        <w:numPr>
          <w:ilvl w:val="0"/>
          <w:numId w:val="13"/>
        </w:numPr>
        <w:spacing w:after="240" w:line="480" w:lineRule="auto"/>
        <w:rPr>
          <w:rFonts w:ascii="Arial" w:hAnsi="Arial" w:cs="Arial"/>
          <w:sz w:val="24"/>
          <w:szCs w:val="24"/>
        </w:rPr>
      </w:pPr>
      <w:r>
        <w:rPr>
          <w:rFonts w:ascii="Arial" w:hAnsi="Arial" w:cs="Arial"/>
          <w:sz w:val="24"/>
          <w:szCs w:val="24"/>
        </w:rPr>
        <w:t>Good business acumen in organising financial backing for expansion, in common with general businesses.</w:t>
      </w:r>
    </w:p>
    <w:p w14:paraId="2FCBB1AC" w14:textId="77777777" w:rsidR="00B75688" w:rsidRPr="009A4257" w:rsidRDefault="00B75688" w:rsidP="00B75688">
      <w:pPr>
        <w:spacing w:after="240" w:line="480" w:lineRule="auto"/>
        <w:rPr>
          <w:rFonts w:ascii="Arial" w:hAnsi="Arial" w:cs="Arial"/>
          <w:sz w:val="24"/>
          <w:szCs w:val="24"/>
        </w:rPr>
      </w:pPr>
    </w:p>
    <w:p w14:paraId="346BDA38" w14:textId="77777777" w:rsidR="00B75688" w:rsidRDefault="00B75688" w:rsidP="00B75688">
      <w:pPr>
        <w:spacing w:after="240" w:line="480" w:lineRule="auto"/>
        <w:rPr>
          <w:rFonts w:ascii="Arial" w:hAnsi="Arial" w:cs="Arial"/>
          <w:sz w:val="24"/>
          <w:szCs w:val="24"/>
        </w:rPr>
      </w:pPr>
      <w:r>
        <w:rPr>
          <w:rFonts w:ascii="Arial" w:hAnsi="Arial" w:cs="Arial"/>
          <w:sz w:val="24"/>
          <w:szCs w:val="24"/>
        </w:rPr>
        <w:t xml:space="preserve">Further research is needed to explore in more detail, and with a larger sample size, the initial findings of from this sample. That might enable generalisations to be </w:t>
      </w:r>
      <w:r>
        <w:rPr>
          <w:rFonts w:ascii="Arial" w:hAnsi="Arial" w:cs="Arial"/>
          <w:sz w:val="24"/>
          <w:szCs w:val="24"/>
        </w:rPr>
        <w:lastRenderedPageBreak/>
        <w:t xml:space="preserve">validated. The selection of green businesses here was very broad: more research might take a narrower range of businesses and use a tighter definition of ‘green’, in order to pinpoint critical factors. The companies in this research internationalised at different times and internationalisation for businesses in general should not be assumed to stay constant, given the fast-changing nature of modern business practices and environmental concerns. Therefore, future research could consider more closely the effect of time. Comparisons with general businesses were made by referring to literature; this might be addressed in future research by comparing a selected control group of companies with green ones. </w:t>
      </w:r>
    </w:p>
    <w:p w14:paraId="289F5BCE" w14:textId="382B4BE9" w:rsidR="00C842C5" w:rsidRDefault="00C842C5">
      <w:pPr>
        <w:rPr>
          <w:rFonts w:ascii="Arial" w:hAnsi="Arial" w:cs="Arial"/>
          <w:sz w:val="24"/>
          <w:szCs w:val="24"/>
        </w:rPr>
      </w:pPr>
      <w:r>
        <w:rPr>
          <w:rFonts w:ascii="Arial" w:hAnsi="Arial" w:cs="Arial"/>
          <w:sz w:val="24"/>
          <w:szCs w:val="24"/>
        </w:rPr>
        <w:br w:type="page"/>
      </w:r>
    </w:p>
    <w:p w14:paraId="079EACBA" w14:textId="77777777" w:rsidR="00DB6C1F" w:rsidRPr="00911551" w:rsidRDefault="00DB6C1F" w:rsidP="00731FB3">
      <w:pPr>
        <w:spacing w:after="240"/>
        <w:jc w:val="both"/>
        <w:rPr>
          <w:rFonts w:ascii="Arial" w:hAnsi="Arial" w:cs="Arial"/>
          <w:b/>
          <w:sz w:val="24"/>
          <w:szCs w:val="24"/>
        </w:rPr>
      </w:pPr>
      <w:r w:rsidRPr="00911551">
        <w:rPr>
          <w:rFonts w:ascii="Arial" w:hAnsi="Arial" w:cs="Arial"/>
          <w:b/>
          <w:sz w:val="24"/>
          <w:szCs w:val="24"/>
        </w:rPr>
        <w:lastRenderedPageBreak/>
        <w:t>References</w:t>
      </w:r>
    </w:p>
    <w:p w14:paraId="4D2759D9" w14:textId="77777777" w:rsidR="004E57D0" w:rsidRPr="00A3305C" w:rsidRDefault="004E57D0" w:rsidP="00ED6F1C">
      <w:pPr>
        <w:shd w:val="clear" w:color="auto" w:fill="FFFFFF" w:themeFill="background1"/>
        <w:spacing w:after="240"/>
        <w:rPr>
          <w:rFonts w:ascii="Arial" w:hAnsi="Arial" w:cs="Arial"/>
        </w:rPr>
      </w:pPr>
      <w:bookmarkStart w:id="111" w:name="refs"/>
      <w:r w:rsidRPr="00A3305C">
        <w:rPr>
          <w:rFonts w:ascii="Arial" w:hAnsi="Arial" w:cs="Arial"/>
        </w:rPr>
        <w:t>Aguilera-</w:t>
      </w:r>
      <w:proofErr w:type="spellStart"/>
      <w:r w:rsidRPr="00A3305C">
        <w:rPr>
          <w:rFonts w:ascii="Arial" w:hAnsi="Arial" w:cs="Arial"/>
        </w:rPr>
        <w:t>Caracuel</w:t>
      </w:r>
      <w:proofErr w:type="spellEnd"/>
      <w:r w:rsidRPr="00A3305C">
        <w:rPr>
          <w:rFonts w:ascii="Arial" w:hAnsi="Arial" w:cs="Arial"/>
        </w:rPr>
        <w:t xml:space="preserve">, J., Hurtado-Torres, N., &amp; </w:t>
      </w:r>
      <w:proofErr w:type="spellStart"/>
      <w:r w:rsidRPr="00A3305C">
        <w:rPr>
          <w:rFonts w:ascii="Arial" w:hAnsi="Arial" w:cs="Arial"/>
        </w:rPr>
        <w:t>Arago´n</w:t>
      </w:r>
      <w:proofErr w:type="spellEnd"/>
      <w:r w:rsidRPr="00A3305C">
        <w:rPr>
          <w:rFonts w:ascii="Arial" w:hAnsi="Arial" w:cs="Arial"/>
        </w:rPr>
        <w:t xml:space="preserve">-Correa, J. (2012) Does international </w:t>
      </w:r>
      <w:bookmarkEnd w:id="111"/>
      <w:r w:rsidRPr="00A3305C">
        <w:rPr>
          <w:rFonts w:ascii="Arial" w:hAnsi="Arial" w:cs="Arial"/>
        </w:rPr>
        <w:t xml:space="preserve">experience help firms to be green? a knowledge-based view of how international experience and organisational learning influence proactive environmental strategies. </w:t>
      </w:r>
      <w:r w:rsidRPr="00A3305C">
        <w:rPr>
          <w:rFonts w:ascii="Arial" w:hAnsi="Arial" w:cs="Arial"/>
          <w:i/>
        </w:rPr>
        <w:t>International Business Review 25(1) 10/2012:847-861</w:t>
      </w:r>
    </w:p>
    <w:p w14:paraId="42F89A80" w14:textId="77777777" w:rsidR="00DB1EE9" w:rsidRPr="00DB1EE9" w:rsidRDefault="00DB1EE9" w:rsidP="00DB1EE9">
      <w:pPr>
        <w:spacing w:after="240"/>
        <w:rPr>
          <w:rFonts w:ascii="Arial" w:hAnsi="Arial" w:cs="Arial"/>
        </w:rPr>
      </w:pPr>
      <w:proofErr w:type="spellStart"/>
      <w:r w:rsidRPr="00DB1EE9">
        <w:rPr>
          <w:rFonts w:ascii="Arial" w:hAnsi="Arial" w:cs="Arial"/>
        </w:rPr>
        <w:t>Albaum</w:t>
      </w:r>
      <w:proofErr w:type="spellEnd"/>
      <w:r w:rsidRPr="00DB1EE9">
        <w:rPr>
          <w:rFonts w:ascii="Arial" w:hAnsi="Arial" w:cs="Arial"/>
        </w:rPr>
        <w:t xml:space="preserve">, G., </w:t>
      </w:r>
      <w:proofErr w:type="spellStart"/>
      <w:r w:rsidRPr="00DB1EE9">
        <w:rPr>
          <w:rFonts w:ascii="Arial" w:hAnsi="Arial" w:cs="Arial"/>
        </w:rPr>
        <w:t>Strandskov</w:t>
      </w:r>
      <w:proofErr w:type="spellEnd"/>
      <w:r w:rsidRPr="00DB1EE9">
        <w:rPr>
          <w:rFonts w:ascii="Arial" w:hAnsi="Arial" w:cs="Arial"/>
        </w:rPr>
        <w:t xml:space="preserve">, J. &amp; </w:t>
      </w:r>
      <w:proofErr w:type="spellStart"/>
      <w:r w:rsidRPr="00DB1EE9">
        <w:rPr>
          <w:rFonts w:ascii="Arial" w:hAnsi="Arial" w:cs="Arial"/>
        </w:rPr>
        <w:t>Duerr</w:t>
      </w:r>
      <w:proofErr w:type="spellEnd"/>
      <w:r w:rsidRPr="00DB1EE9">
        <w:rPr>
          <w:rFonts w:ascii="Arial" w:hAnsi="Arial" w:cs="Arial"/>
        </w:rPr>
        <w:t>, E., (1998) International Marketing and Export Management. 3rd ed. Essex: Addison Wesley Longman Ltd.</w:t>
      </w:r>
    </w:p>
    <w:p w14:paraId="564BF9F7" w14:textId="77777777" w:rsidR="00DB1EE9" w:rsidRPr="00DB1EE9" w:rsidRDefault="00DB1EE9" w:rsidP="00DB1EE9">
      <w:pPr>
        <w:spacing w:after="240"/>
        <w:rPr>
          <w:rFonts w:ascii="Arial" w:hAnsi="Arial" w:cs="Arial"/>
          <w:noProof/>
        </w:rPr>
      </w:pPr>
      <w:r w:rsidRPr="00DB1EE9">
        <w:rPr>
          <w:rFonts w:ascii="Arial" w:hAnsi="Arial" w:cs="Arial"/>
          <w:noProof/>
        </w:rPr>
        <w:t>Alon, I., Jaffe, E., Prange, C. &amp; Vianelli, D. (2017) Global Marketing. Contemporary Theory, Practice and Cases. 2</w:t>
      </w:r>
      <w:r w:rsidRPr="00DB1EE9">
        <w:rPr>
          <w:rFonts w:ascii="Arial" w:hAnsi="Arial" w:cs="Arial"/>
          <w:noProof/>
          <w:vertAlign w:val="superscript"/>
        </w:rPr>
        <w:t>nd</w:t>
      </w:r>
      <w:r w:rsidRPr="00DB1EE9">
        <w:rPr>
          <w:rFonts w:ascii="Arial" w:hAnsi="Arial" w:cs="Arial"/>
          <w:noProof/>
        </w:rPr>
        <w:t xml:space="preserve"> ed. Taylor and Francis.</w:t>
      </w:r>
    </w:p>
    <w:p w14:paraId="3BC14DED" w14:textId="77777777" w:rsidR="00DB1EE9" w:rsidRPr="00DB1EE9" w:rsidRDefault="00DB1EE9" w:rsidP="00DB1EE9">
      <w:pPr>
        <w:spacing w:after="240"/>
        <w:rPr>
          <w:rFonts w:ascii="Arial" w:hAnsi="Arial" w:cs="Arial"/>
          <w:i/>
        </w:rPr>
      </w:pPr>
      <w:r w:rsidRPr="00DB1EE9">
        <w:rPr>
          <w:rFonts w:ascii="Arial" w:hAnsi="Arial" w:cs="Arial"/>
        </w:rPr>
        <w:t xml:space="preserve">Anderson, S. (2000) The Internationalization of the Firm from an Entrepreneurial Perspective, </w:t>
      </w:r>
      <w:r w:rsidRPr="00DB1EE9">
        <w:rPr>
          <w:rFonts w:ascii="Arial" w:hAnsi="Arial" w:cs="Arial"/>
          <w:i/>
        </w:rPr>
        <w:t>International Studies of Management &amp; Organization, 30:1, 63-92</w:t>
      </w:r>
    </w:p>
    <w:p w14:paraId="01D744BC" w14:textId="77777777" w:rsidR="00DB1EE9" w:rsidRPr="00DB1EE9" w:rsidRDefault="00DB1EE9" w:rsidP="00DB1EE9">
      <w:pPr>
        <w:spacing w:after="240"/>
        <w:rPr>
          <w:rFonts w:ascii="Arial" w:hAnsi="Arial" w:cs="Arial"/>
        </w:rPr>
      </w:pPr>
      <w:r w:rsidRPr="00DB1EE9">
        <w:rPr>
          <w:rFonts w:ascii="Arial" w:hAnsi="Arial" w:cs="Arial"/>
        </w:rPr>
        <w:t>Bartlett, C. &amp; Beamish, P. (2018) Transnational Management: Text and Cases in Cross Border Management. Cambridge.</w:t>
      </w:r>
    </w:p>
    <w:p w14:paraId="3A748649" w14:textId="77777777" w:rsidR="00DB1EE9" w:rsidRPr="00DB1EE9" w:rsidRDefault="00DB1EE9" w:rsidP="00DB1EE9">
      <w:pPr>
        <w:spacing w:after="240"/>
        <w:rPr>
          <w:rFonts w:ascii="Arial" w:hAnsi="Arial" w:cs="Arial"/>
        </w:rPr>
      </w:pPr>
      <w:proofErr w:type="spellStart"/>
      <w:r w:rsidRPr="00DB1EE9">
        <w:rPr>
          <w:rFonts w:ascii="Arial" w:hAnsi="Arial" w:cs="Arial"/>
        </w:rPr>
        <w:t>Bhasin</w:t>
      </w:r>
      <w:proofErr w:type="spellEnd"/>
      <w:r w:rsidRPr="00DB1EE9">
        <w:rPr>
          <w:rFonts w:ascii="Arial" w:hAnsi="Arial" w:cs="Arial"/>
        </w:rPr>
        <w:t xml:space="preserve">, H. (2017) Benefits and Limitations of Product Life Cycle. </w:t>
      </w:r>
      <w:r w:rsidRPr="00DB1EE9">
        <w:rPr>
          <w:rFonts w:ascii="Arial" w:hAnsi="Arial" w:cs="Arial"/>
          <w:i/>
        </w:rPr>
        <w:t>Marketing91 02/09/2018</w:t>
      </w:r>
      <w:r w:rsidRPr="00DB1EE9">
        <w:rPr>
          <w:rFonts w:ascii="Arial" w:hAnsi="Arial" w:cs="Arial"/>
        </w:rPr>
        <w:t xml:space="preserve">. Available online at: </w:t>
      </w:r>
      <w:hyperlink r:id="rId25" w:history="1">
        <w:r w:rsidRPr="00DB1EE9">
          <w:rPr>
            <w:rFonts w:ascii="Arial" w:hAnsi="Arial" w:cs="Arial"/>
            <w:color w:val="0000FF" w:themeColor="hyperlink"/>
            <w:u w:val="single"/>
          </w:rPr>
          <w:t>https://www.marketing91.com/benefits-and-limitations-of-product-life-cycle/</w:t>
        </w:r>
      </w:hyperlink>
      <w:r w:rsidRPr="00DB1EE9">
        <w:rPr>
          <w:rFonts w:ascii="Arial" w:hAnsi="Arial" w:cs="Arial"/>
        </w:rPr>
        <w:t xml:space="preserve"> [Accessed 05/02/2019] </w:t>
      </w:r>
    </w:p>
    <w:p w14:paraId="23507BE2" w14:textId="77777777" w:rsidR="00DB1EE9" w:rsidRPr="00DB1EE9" w:rsidRDefault="00DB1EE9" w:rsidP="00DB1EE9">
      <w:pPr>
        <w:spacing w:after="240"/>
        <w:rPr>
          <w:rFonts w:ascii="Arial" w:hAnsi="Arial" w:cs="Arial"/>
        </w:rPr>
      </w:pPr>
      <w:proofErr w:type="spellStart"/>
      <w:r w:rsidRPr="00DB1EE9">
        <w:rPr>
          <w:rFonts w:ascii="Arial" w:hAnsi="Arial" w:cs="Arial"/>
        </w:rPr>
        <w:t>Bosma</w:t>
      </w:r>
      <w:proofErr w:type="spellEnd"/>
      <w:r w:rsidRPr="00DB1EE9">
        <w:rPr>
          <w:rFonts w:ascii="Arial" w:hAnsi="Arial" w:cs="Arial"/>
        </w:rPr>
        <w:t>, N. &amp; Kelley, E. (2018) Global Report 2017/8. Global Entrepreneurship Research Association.</w:t>
      </w:r>
    </w:p>
    <w:p w14:paraId="61AD6404" w14:textId="77777777" w:rsidR="00DB1EE9" w:rsidRPr="00DB1EE9" w:rsidRDefault="00DB1EE9" w:rsidP="00DB1EE9">
      <w:pPr>
        <w:spacing w:after="240"/>
        <w:rPr>
          <w:rFonts w:ascii="Arial" w:hAnsi="Arial" w:cs="Arial"/>
          <w:i/>
        </w:rPr>
      </w:pPr>
      <w:r w:rsidRPr="00DB1EE9">
        <w:rPr>
          <w:rFonts w:ascii="Arial" w:hAnsi="Arial" w:cs="Arial"/>
          <w:color w:val="000000"/>
        </w:rPr>
        <w:t xml:space="preserve">Braun, V. &amp; Clarke, V. (2006) Using thematic analysis in psychology. </w:t>
      </w:r>
      <w:r w:rsidRPr="00DB1EE9">
        <w:rPr>
          <w:rFonts w:ascii="Arial" w:hAnsi="Arial" w:cs="Arial"/>
          <w:i/>
          <w:iCs/>
          <w:color w:val="000000"/>
        </w:rPr>
        <w:t>Qualitative Research in Psychology</w:t>
      </w:r>
      <w:r w:rsidRPr="00DB1EE9">
        <w:rPr>
          <w:rFonts w:ascii="Arial" w:hAnsi="Arial" w:cs="Arial"/>
          <w:color w:val="000000"/>
        </w:rPr>
        <w:t xml:space="preserve"> </w:t>
      </w:r>
      <w:r w:rsidRPr="00DB1EE9">
        <w:rPr>
          <w:rFonts w:ascii="Arial" w:hAnsi="Arial" w:cs="Arial"/>
          <w:i/>
          <w:color w:val="000000"/>
        </w:rPr>
        <w:t>3(2): 77–101</w:t>
      </w:r>
    </w:p>
    <w:p w14:paraId="53E2E244" w14:textId="77777777" w:rsidR="00DB1EE9" w:rsidRPr="00DB1EE9" w:rsidRDefault="00DB1EE9" w:rsidP="00DB1EE9">
      <w:pPr>
        <w:widowControl w:val="0"/>
        <w:autoSpaceDE w:val="0"/>
        <w:autoSpaceDN w:val="0"/>
        <w:spacing w:after="240"/>
        <w:rPr>
          <w:rFonts w:ascii="Arial" w:eastAsia="Times New Roman" w:hAnsi="Arial" w:cs="Arial"/>
          <w:lang w:val="en-US"/>
        </w:rPr>
      </w:pPr>
      <w:r w:rsidRPr="00DB1EE9">
        <w:rPr>
          <w:rFonts w:ascii="Arial" w:eastAsia="Times New Roman" w:hAnsi="Arial" w:cs="Arial"/>
          <w:lang w:val="en-US"/>
        </w:rPr>
        <w:t>Burns, P. (2010). Entrepreneurship and small business: Start-up. Growth and maturity (3rd edition) Palgrave Macmillan.</w:t>
      </w:r>
    </w:p>
    <w:p w14:paraId="420F2B5C" w14:textId="77777777" w:rsidR="00DB1EE9" w:rsidRPr="00DB1EE9" w:rsidRDefault="00DB1EE9" w:rsidP="00DB1EE9">
      <w:pPr>
        <w:spacing w:after="240"/>
        <w:rPr>
          <w:rFonts w:ascii="Arial" w:hAnsi="Arial" w:cs="Arial"/>
        </w:rPr>
      </w:pPr>
      <w:proofErr w:type="spellStart"/>
      <w:r w:rsidRPr="00DB1EE9">
        <w:rPr>
          <w:rFonts w:ascii="Arial" w:hAnsi="Arial" w:cs="Arial"/>
        </w:rPr>
        <w:t>Cainelli</w:t>
      </w:r>
      <w:proofErr w:type="spellEnd"/>
      <w:r w:rsidRPr="00DB1EE9">
        <w:rPr>
          <w:rFonts w:ascii="Arial" w:hAnsi="Arial" w:cs="Arial"/>
        </w:rPr>
        <w:t xml:space="preserve">, G., </w:t>
      </w:r>
      <w:proofErr w:type="spellStart"/>
      <w:r w:rsidRPr="00DB1EE9">
        <w:rPr>
          <w:rFonts w:ascii="Arial" w:hAnsi="Arial" w:cs="Arial"/>
        </w:rPr>
        <w:t>Mazzanti</w:t>
      </w:r>
      <w:proofErr w:type="spellEnd"/>
      <w:r w:rsidRPr="00DB1EE9">
        <w:rPr>
          <w:rFonts w:ascii="Arial" w:hAnsi="Arial" w:cs="Arial"/>
        </w:rPr>
        <w:t>, M. &amp; Montresor, S. (2011) Environmental innovations, local networks and internationalisation.</w:t>
      </w:r>
      <w:r w:rsidRPr="00DB1EE9">
        <w:t xml:space="preserve"> </w:t>
      </w:r>
      <w:r w:rsidRPr="00DB1EE9">
        <w:rPr>
          <w:rFonts w:ascii="Arial" w:hAnsi="Arial" w:cs="Arial"/>
          <w:i/>
        </w:rPr>
        <w:t>Ferrara University 01/2011.</w:t>
      </w:r>
      <w:r w:rsidRPr="00DB1EE9">
        <w:rPr>
          <w:rFonts w:ascii="Arial" w:hAnsi="Arial" w:cs="Arial"/>
        </w:rPr>
        <w:t xml:space="preserve"> Available online at: </w:t>
      </w:r>
      <w:hyperlink r:id="rId26" w:history="1">
        <w:r w:rsidRPr="00DB1EE9">
          <w:rPr>
            <w:rFonts w:ascii="Arial" w:hAnsi="Arial" w:cs="Arial"/>
            <w:color w:val="0000FF" w:themeColor="hyperlink"/>
            <w:u w:val="single"/>
          </w:rPr>
          <w:t>http://docente.unife.it/paolo.pini/ricerca/pubblicazioni-1/innovazione-produttivita-sistemi-locali-regionali-strategie-di-innovazione-e-risultati-economici/2011-01.pdf</w:t>
        </w:r>
      </w:hyperlink>
      <w:r w:rsidRPr="00DB1EE9">
        <w:rPr>
          <w:rFonts w:ascii="Arial" w:hAnsi="Arial" w:cs="Arial"/>
        </w:rPr>
        <w:t xml:space="preserve"> [Accessed 26/02/2019]</w:t>
      </w:r>
    </w:p>
    <w:p w14:paraId="5AFF4E66" w14:textId="77777777" w:rsidR="00DB1EE9" w:rsidRPr="00DB1EE9" w:rsidRDefault="00DB1EE9" w:rsidP="00DB1EE9">
      <w:pPr>
        <w:spacing w:after="240"/>
        <w:rPr>
          <w:rFonts w:ascii="Arial" w:hAnsi="Arial" w:cs="Arial"/>
        </w:rPr>
      </w:pPr>
      <w:proofErr w:type="spellStart"/>
      <w:r w:rsidRPr="00DB1EE9">
        <w:rPr>
          <w:rFonts w:ascii="Arial" w:hAnsi="Arial" w:cs="Arial"/>
        </w:rPr>
        <w:t>Cavusgil</w:t>
      </w:r>
      <w:proofErr w:type="spellEnd"/>
      <w:r w:rsidRPr="00DB1EE9">
        <w:rPr>
          <w:rFonts w:ascii="Arial" w:hAnsi="Arial" w:cs="Arial"/>
        </w:rPr>
        <w:t>, S. &amp; Knight, G. (2009) Born Global Firms: A New International Enterprise. New York: Business Expert Press.</w:t>
      </w:r>
    </w:p>
    <w:p w14:paraId="0F6F8110" w14:textId="77777777" w:rsidR="00DB1EE9" w:rsidRPr="00DB1EE9" w:rsidRDefault="00DB1EE9" w:rsidP="00DB1EE9">
      <w:pPr>
        <w:spacing w:after="240"/>
        <w:rPr>
          <w:rFonts w:ascii="Arial" w:hAnsi="Arial" w:cs="Arial"/>
          <w:i/>
        </w:rPr>
      </w:pPr>
      <w:proofErr w:type="spellStart"/>
      <w:r w:rsidRPr="00DB1EE9">
        <w:rPr>
          <w:rFonts w:ascii="Arial" w:hAnsi="Arial" w:cs="Arial"/>
        </w:rPr>
        <w:t>Cavusgil</w:t>
      </w:r>
      <w:proofErr w:type="spellEnd"/>
      <w:r w:rsidRPr="00DB1EE9">
        <w:rPr>
          <w:rFonts w:ascii="Arial" w:hAnsi="Arial" w:cs="Arial"/>
        </w:rPr>
        <w:t>, S. &amp; Knight, G. (2015). The born-global firm: An entrepreneurial and capabilities perspective on early and rapid internationalization</w:t>
      </w:r>
      <w:r w:rsidRPr="00DB1EE9">
        <w:rPr>
          <w:rFonts w:ascii="Arial" w:hAnsi="Arial" w:cs="Arial"/>
          <w:i/>
        </w:rPr>
        <w:t>. Journal of International Business Studies, 46(1), 3–16.</w:t>
      </w:r>
    </w:p>
    <w:p w14:paraId="43B70CC4" w14:textId="77777777" w:rsidR="00DB1EE9" w:rsidRPr="00DB1EE9" w:rsidRDefault="00DB1EE9" w:rsidP="00DB1EE9">
      <w:pPr>
        <w:spacing w:after="240"/>
        <w:rPr>
          <w:rFonts w:ascii="Arial" w:hAnsi="Arial" w:cs="Arial"/>
        </w:rPr>
      </w:pPr>
      <w:r w:rsidRPr="00DB1EE9">
        <w:rPr>
          <w:rFonts w:ascii="Arial" w:hAnsi="Arial" w:cs="Arial"/>
        </w:rPr>
        <w:t xml:space="preserve">CEBR (2016) Thinking Global: The Route to UK exporting success. </w:t>
      </w:r>
      <w:proofErr w:type="spellStart"/>
      <w:r w:rsidRPr="00DB1EE9">
        <w:rPr>
          <w:rFonts w:ascii="Arial" w:hAnsi="Arial" w:cs="Arial"/>
        </w:rPr>
        <w:t>Worldfirst</w:t>
      </w:r>
      <w:proofErr w:type="spellEnd"/>
      <w:r w:rsidRPr="00DB1EE9">
        <w:rPr>
          <w:rFonts w:ascii="Arial" w:hAnsi="Arial" w:cs="Arial"/>
        </w:rPr>
        <w:t xml:space="preserve">. Available online at: </w:t>
      </w:r>
      <w:hyperlink r:id="rId27" w:history="1">
        <w:r w:rsidRPr="00DB1EE9">
          <w:rPr>
            <w:rFonts w:ascii="Arial" w:hAnsi="Arial" w:cs="Arial"/>
            <w:color w:val="0000FF" w:themeColor="hyperlink"/>
            <w:u w:val="single"/>
          </w:rPr>
          <w:t>https://www.worldfirst.com/downloads/Think_Global_WorldFirst.pdf</w:t>
        </w:r>
      </w:hyperlink>
      <w:r w:rsidRPr="00DB1EE9">
        <w:rPr>
          <w:rFonts w:ascii="Arial" w:hAnsi="Arial" w:cs="Arial"/>
        </w:rPr>
        <w:t xml:space="preserve"> [Accessed 12/12/2018]</w:t>
      </w:r>
    </w:p>
    <w:p w14:paraId="60719FC1" w14:textId="77777777" w:rsidR="00DB1EE9" w:rsidRPr="00DB1EE9" w:rsidRDefault="00DB1EE9" w:rsidP="00DB1EE9">
      <w:pPr>
        <w:spacing w:after="240"/>
        <w:rPr>
          <w:rFonts w:ascii="Arial" w:hAnsi="Arial" w:cs="Arial"/>
        </w:rPr>
      </w:pPr>
      <w:proofErr w:type="spellStart"/>
      <w:r w:rsidRPr="00DB1EE9">
        <w:rPr>
          <w:rFonts w:ascii="Arial" w:hAnsi="Arial" w:cs="Arial"/>
        </w:rPr>
        <w:t>Čekanavičius</w:t>
      </w:r>
      <w:proofErr w:type="spellEnd"/>
      <w:r w:rsidRPr="00DB1EE9">
        <w:rPr>
          <w:rFonts w:ascii="Arial" w:hAnsi="Arial" w:cs="Arial"/>
        </w:rPr>
        <w:t xml:space="preserve">, L., </w:t>
      </w:r>
      <w:proofErr w:type="spellStart"/>
      <w:r w:rsidRPr="00DB1EE9">
        <w:rPr>
          <w:rFonts w:ascii="Arial" w:hAnsi="Arial" w:cs="Arial"/>
        </w:rPr>
        <w:t>Bazytė</w:t>
      </w:r>
      <w:proofErr w:type="spellEnd"/>
      <w:r w:rsidRPr="00DB1EE9">
        <w:rPr>
          <w:rFonts w:ascii="Arial" w:hAnsi="Arial" w:cs="Arial"/>
        </w:rPr>
        <w:t xml:space="preserve">, R. &amp; </w:t>
      </w:r>
      <w:proofErr w:type="spellStart"/>
      <w:r w:rsidRPr="00DB1EE9">
        <w:rPr>
          <w:rFonts w:ascii="Arial" w:hAnsi="Arial" w:cs="Arial"/>
        </w:rPr>
        <w:t>Dičmonaitė</w:t>
      </w:r>
      <w:proofErr w:type="spellEnd"/>
      <w:r w:rsidRPr="00DB1EE9">
        <w:rPr>
          <w:rFonts w:ascii="Arial" w:hAnsi="Arial" w:cs="Arial"/>
        </w:rPr>
        <w:t xml:space="preserve">, A. (2014) Green Business: Challenges </w:t>
      </w:r>
      <w:proofErr w:type="gramStart"/>
      <w:r w:rsidRPr="00DB1EE9">
        <w:rPr>
          <w:rFonts w:ascii="Arial" w:hAnsi="Arial" w:cs="Arial"/>
        </w:rPr>
        <w:t>And</w:t>
      </w:r>
      <w:proofErr w:type="gramEnd"/>
      <w:r w:rsidRPr="00DB1EE9">
        <w:rPr>
          <w:rFonts w:ascii="Arial" w:hAnsi="Arial" w:cs="Arial"/>
        </w:rPr>
        <w:t xml:space="preserve"> Practices. </w:t>
      </w:r>
      <w:proofErr w:type="spellStart"/>
      <w:r w:rsidRPr="00DB1EE9">
        <w:rPr>
          <w:rFonts w:ascii="Arial" w:hAnsi="Arial" w:cs="Arial"/>
        </w:rPr>
        <w:t>Ekonomika</w:t>
      </w:r>
      <w:proofErr w:type="spellEnd"/>
      <w:r w:rsidRPr="00DB1EE9">
        <w:rPr>
          <w:rFonts w:ascii="Arial" w:hAnsi="Arial" w:cs="Arial"/>
        </w:rPr>
        <w:t xml:space="preserve"> 2014 Vol. 93:1. Available online at: </w:t>
      </w:r>
      <w:hyperlink r:id="rId28" w:history="1">
        <w:r w:rsidRPr="00DB1EE9">
          <w:rPr>
            <w:rFonts w:ascii="Arial" w:hAnsi="Arial" w:cs="Arial"/>
            <w:color w:val="0000FF" w:themeColor="hyperlink"/>
            <w:u w:val="single"/>
          </w:rPr>
          <w:t>http://www.zurnalai.vu.lt/ekonomika/article/viewFile/3021/2162</w:t>
        </w:r>
      </w:hyperlink>
      <w:r w:rsidRPr="00DB1EE9">
        <w:rPr>
          <w:rFonts w:ascii="Arial" w:hAnsi="Arial" w:cs="Arial"/>
        </w:rPr>
        <w:t xml:space="preserve"> [Accessed 9/12/2018]</w:t>
      </w:r>
    </w:p>
    <w:p w14:paraId="020AA62E" w14:textId="77777777" w:rsidR="00DB1EE9" w:rsidRPr="00DB1EE9" w:rsidRDefault="00DB1EE9" w:rsidP="00DB1EE9">
      <w:pPr>
        <w:spacing w:after="240"/>
        <w:rPr>
          <w:rFonts w:ascii="Arial" w:hAnsi="Arial" w:cs="Arial"/>
        </w:rPr>
      </w:pPr>
      <w:r w:rsidRPr="00DB1EE9">
        <w:rPr>
          <w:rFonts w:ascii="Arial" w:hAnsi="Arial" w:cs="Arial"/>
        </w:rPr>
        <w:t xml:space="preserve">Chandra, Y. &amp; Wilkinson I. (2017) Firm internationalisation from a network-centric complex-systems perspective. </w:t>
      </w:r>
      <w:r w:rsidRPr="00DB1EE9">
        <w:rPr>
          <w:rFonts w:ascii="Arial" w:hAnsi="Arial" w:cs="Arial"/>
          <w:i/>
          <w:iCs/>
        </w:rPr>
        <w:t>Journal of World Business 52(5): 691-701.</w:t>
      </w:r>
      <w:r w:rsidRPr="00DB1EE9">
        <w:rPr>
          <w:rFonts w:ascii="Arial" w:hAnsi="Arial" w:cs="Arial"/>
        </w:rPr>
        <w:t xml:space="preserve"> Available online at: </w:t>
      </w:r>
      <w:hyperlink r:id="rId29" w:history="1">
        <w:r w:rsidRPr="00DB1EE9">
          <w:rPr>
            <w:rFonts w:ascii="Arial" w:hAnsi="Arial" w:cs="Arial"/>
            <w:color w:val="0000FF"/>
            <w:u w:val="single"/>
          </w:rPr>
          <w:t>https://www.sciencedirect.com/science/article/pii/S1090951617304674</w:t>
        </w:r>
      </w:hyperlink>
      <w:r w:rsidRPr="00DB1EE9">
        <w:rPr>
          <w:rFonts w:ascii="Arial" w:hAnsi="Arial" w:cs="Arial"/>
        </w:rPr>
        <w:t xml:space="preserve"> [Accessed 18/04/2019]</w:t>
      </w:r>
    </w:p>
    <w:p w14:paraId="6D95D7DF" w14:textId="77777777" w:rsidR="00DB1EE9" w:rsidRPr="00DB1EE9" w:rsidRDefault="00DB1EE9" w:rsidP="00DB1EE9">
      <w:pPr>
        <w:spacing w:after="240"/>
        <w:rPr>
          <w:rFonts w:ascii="Arial" w:hAnsi="Arial" w:cs="Arial"/>
        </w:rPr>
      </w:pPr>
      <w:r w:rsidRPr="00DB1EE9">
        <w:rPr>
          <w:rFonts w:ascii="Arial" w:hAnsi="Arial" w:cs="Arial"/>
        </w:rPr>
        <w:t xml:space="preserve">Cohen, B. &amp; Winn, M. (2007) Market imperfections, opportunity and sustainable entrepreneurship. </w:t>
      </w:r>
      <w:r w:rsidRPr="00DB1EE9">
        <w:rPr>
          <w:rFonts w:ascii="Arial" w:hAnsi="Arial" w:cs="Arial"/>
          <w:i/>
        </w:rPr>
        <w:t>Journal of Business Venturing 22: 29–49</w:t>
      </w:r>
      <w:r w:rsidRPr="00DB1EE9">
        <w:rPr>
          <w:rFonts w:ascii="Arial" w:hAnsi="Arial" w:cs="Arial"/>
        </w:rPr>
        <w:t>.</w:t>
      </w:r>
    </w:p>
    <w:p w14:paraId="288789D1" w14:textId="77777777" w:rsidR="00DB1EE9" w:rsidRPr="00DB1EE9" w:rsidRDefault="00DB1EE9" w:rsidP="00DB1EE9">
      <w:pPr>
        <w:spacing w:after="240"/>
        <w:rPr>
          <w:rFonts w:ascii="Arial" w:hAnsi="Arial" w:cs="Arial"/>
        </w:rPr>
      </w:pPr>
      <w:r w:rsidRPr="00DB1EE9">
        <w:rPr>
          <w:rFonts w:ascii="Arial" w:hAnsi="Arial" w:cs="Arial"/>
        </w:rPr>
        <w:t>Collins, J. (2008). Why “Green” is good for business. Business and Economic Review, pp. 25–26.</w:t>
      </w:r>
    </w:p>
    <w:p w14:paraId="72BECE72" w14:textId="77777777" w:rsidR="00DB1EE9" w:rsidRPr="00DB1EE9" w:rsidRDefault="00DB1EE9" w:rsidP="00DB1EE9">
      <w:pPr>
        <w:spacing w:after="240"/>
        <w:rPr>
          <w:rFonts w:ascii="Arial" w:hAnsi="Arial" w:cs="Arial"/>
        </w:rPr>
      </w:pPr>
      <w:r w:rsidRPr="00DB1EE9">
        <w:rPr>
          <w:rFonts w:ascii="Arial" w:hAnsi="Arial" w:cs="Arial"/>
        </w:rPr>
        <w:t xml:space="preserve">Cooney, S. (2008). Build a Green Small Business: Profitable Ways to Become an Ecopreneur. New York, McGraw-Hill. </w:t>
      </w:r>
    </w:p>
    <w:p w14:paraId="1D02DC1C" w14:textId="77777777" w:rsidR="00DB1EE9" w:rsidRPr="00DB1EE9" w:rsidRDefault="00DB1EE9" w:rsidP="00DB1EE9">
      <w:pPr>
        <w:spacing w:after="240"/>
        <w:rPr>
          <w:rFonts w:ascii="Arial" w:hAnsi="Arial" w:cs="Arial"/>
          <w:i/>
        </w:rPr>
      </w:pPr>
      <w:proofErr w:type="spellStart"/>
      <w:r w:rsidRPr="00DB1EE9">
        <w:rPr>
          <w:rFonts w:ascii="Arial" w:hAnsi="Arial" w:cs="Arial"/>
        </w:rPr>
        <w:t>Coviello</w:t>
      </w:r>
      <w:proofErr w:type="spellEnd"/>
      <w:r w:rsidRPr="00DB1EE9">
        <w:rPr>
          <w:rFonts w:ascii="Arial" w:hAnsi="Arial" w:cs="Arial"/>
        </w:rPr>
        <w:t xml:space="preserve">, N., Kano, L. &amp; </w:t>
      </w:r>
      <w:proofErr w:type="spellStart"/>
      <w:r w:rsidRPr="00DB1EE9">
        <w:rPr>
          <w:rFonts w:ascii="Arial" w:hAnsi="Arial" w:cs="Arial"/>
        </w:rPr>
        <w:t>Liesch</w:t>
      </w:r>
      <w:proofErr w:type="spellEnd"/>
      <w:r w:rsidRPr="00DB1EE9">
        <w:rPr>
          <w:rFonts w:ascii="Arial" w:hAnsi="Arial" w:cs="Arial"/>
        </w:rPr>
        <w:t xml:space="preserve">, P. (2017) Adapting the Uppsala model to a modern world: Macro-context and </w:t>
      </w:r>
      <w:proofErr w:type="spellStart"/>
      <w:r w:rsidRPr="00DB1EE9">
        <w:rPr>
          <w:rFonts w:ascii="Arial" w:hAnsi="Arial" w:cs="Arial"/>
        </w:rPr>
        <w:t>microfoundations</w:t>
      </w:r>
      <w:proofErr w:type="spellEnd"/>
      <w:r w:rsidRPr="00DB1EE9">
        <w:rPr>
          <w:rFonts w:ascii="Arial" w:hAnsi="Arial" w:cs="Arial"/>
        </w:rPr>
        <w:t xml:space="preserve">. </w:t>
      </w:r>
      <w:r w:rsidRPr="00DB1EE9">
        <w:rPr>
          <w:rFonts w:ascii="Arial" w:hAnsi="Arial" w:cs="Arial"/>
          <w:i/>
        </w:rPr>
        <w:t>Journal of International Business Studies 48(9) 12/2017: 1151–1164.</w:t>
      </w:r>
    </w:p>
    <w:p w14:paraId="11C2D8D8" w14:textId="77777777" w:rsidR="00DB1EE9" w:rsidRPr="00DB1EE9" w:rsidRDefault="00DB1EE9" w:rsidP="00DB1EE9">
      <w:pPr>
        <w:spacing w:after="240"/>
        <w:rPr>
          <w:rFonts w:ascii="Arial" w:hAnsi="Arial" w:cs="Arial"/>
        </w:rPr>
      </w:pPr>
      <w:proofErr w:type="spellStart"/>
      <w:r w:rsidRPr="00DB1EE9">
        <w:rPr>
          <w:rFonts w:ascii="Arial" w:hAnsi="Arial" w:cs="Arial"/>
        </w:rPr>
        <w:t>Croston</w:t>
      </w:r>
      <w:proofErr w:type="spellEnd"/>
      <w:r w:rsidRPr="00DB1EE9">
        <w:rPr>
          <w:rFonts w:ascii="Arial" w:hAnsi="Arial" w:cs="Arial"/>
        </w:rPr>
        <w:t>, G. (2009). Starting Green: An Ecopreneur’s Toolkit for Starting a Green Business from Business Plan to Profits. Entrepreneur Press.</w:t>
      </w:r>
    </w:p>
    <w:p w14:paraId="7B05928F" w14:textId="77777777" w:rsidR="00DB1EE9" w:rsidRPr="00DB1EE9" w:rsidRDefault="00DB1EE9" w:rsidP="00DB1EE9">
      <w:pPr>
        <w:tabs>
          <w:tab w:val="left" w:pos="930"/>
        </w:tabs>
        <w:spacing w:after="240"/>
        <w:rPr>
          <w:rFonts w:ascii="Arial" w:hAnsi="Arial" w:cs="Arial"/>
          <w:i/>
        </w:rPr>
      </w:pPr>
      <w:r w:rsidRPr="00DB1EE9">
        <w:rPr>
          <w:rFonts w:ascii="Arial" w:hAnsi="Arial" w:cs="Arial"/>
        </w:rPr>
        <w:t xml:space="preserve">Davies, A. (2013) Cleantech clusters: Transformational assemblages for a just, green economy or just business as usual? </w:t>
      </w:r>
      <w:r w:rsidRPr="00DB1EE9">
        <w:rPr>
          <w:rFonts w:ascii="Arial" w:hAnsi="Arial" w:cs="Arial"/>
          <w:i/>
        </w:rPr>
        <w:t>Global Environmental Change 23(5) 10/2013: 1285-1295</w:t>
      </w:r>
    </w:p>
    <w:p w14:paraId="1FD46BB7" w14:textId="77777777" w:rsidR="00DB1EE9" w:rsidRPr="00DB1EE9" w:rsidRDefault="00DB1EE9" w:rsidP="00DB1EE9">
      <w:pPr>
        <w:spacing w:after="240"/>
        <w:rPr>
          <w:rFonts w:ascii="Arial" w:hAnsi="Arial" w:cs="Arial"/>
          <w:color w:val="000000"/>
        </w:rPr>
      </w:pPr>
      <w:r w:rsidRPr="00DB1EE9">
        <w:rPr>
          <w:rFonts w:ascii="Arial" w:hAnsi="Arial" w:cs="Arial"/>
          <w:color w:val="000000"/>
        </w:rPr>
        <w:t xml:space="preserve">DEFRA (2005) Securing the future: delivering UK sustainable development strategy. UK government. Available online at: </w:t>
      </w:r>
      <w:hyperlink r:id="rId30" w:history="1">
        <w:r w:rsidRPr="00DB1EE9">
          <w:rPr>
            <w:rFonts w:ascii="Arial" w:hAnsi="Arial" w:cs="Arial"/>
            <w:color w:val="0000FF" w:themeColor="hyperlink"/>
            <w:u w:val="single"/>
          </w:rPr>
          <w:t>https://www.gov.uk/government/publications/securing-the-future-delivering-uk-sustainable-development-strategy</w:t>
        </w:r>
      </w:hyperlink>
      <w:r w:rsidRPr="00DB1EE9">
        <w:rPr>
          <w:rFonts w:ascii="Arial" w:hAnsi="Arial" w:cs="Arial"/>
          <w:color w:val="000000"/>
        </w:rPr>
        <w:t xml:space="preserve"> [Accessed 11/02/2019]</w:t>
      </w:r>
    </w:p>
    <w:p w14:paraId="33351762" w14:textId="77777777" w:rsidR="00DB1EE9" w:rsidRPr="00DB1EE9" w:rsidRDefault="00DB1EE9" w:rsidP="00DB1EE9">
      <w:pPr>
        <w:spacing w:after="240"/>
        <w:rPr>
          <w:rFonts w:ascii="Arial" w:hAnsi="Arial" w:cs="Arial"/>
        </w:rPr>
      </w:pPr>
      <w:proofErr w:type="spellStart"/>
      <w:r w:rsidRPr="00DB1EE9">
        <w:rPr>
          <w:rFonts w:ascii="Arial" w:hAnsi="Arial" w:cs="Arial"/>
        </w:rPr>
        <w:t>Deresky</w:t>
      </w:r>
      <w:proofErr w:type="spellEnd"/>
      <w:r w:rsidRPr="00DB1EE9">
        <w:rPr>
          <w:rFonts w:ascii="Arial" w:hAnsi="Arial" w:cs="Arial"/>
        </w:rPr>
        <w:t>, H. (2017) International Management Managing Across Borders and Cultures. 9th edition. Pearson.</w:t>
      </w:r>
    </w:p>
    <w:p w14:paraId="16CEE485" w14:textId="77777777" w:rsidR="00DB1EE9" w:rsidRPr="00DB1EE9" w:rsidRDefault="00DB1EE9" w:rsidP="00DB1EE9">
      <w:pPr>
        <w:spacing w:after="240"/>
        <w:rPr>
          <w:rFonts w:ascii="Arial" w:hAnsi="Arial" w:cs="Arial"/>
        </w:rPr>
      </w:pPr>
      <w:r w:rsidRPr="00DB1EE9">
        <w:rPr>
          <w:rFonts w:ascii="Arial" w:hAnsi="Arial" w:cs="Arial"/>
        </w:rPr>
        <w:t xml:space="preserve">Dunning, J. (1988). The eclectic paradigm of international production: A restatement and some possible extensions. </w:t>
      </w:r>
      <w:r w:rsidRPr="00DB1EE9">
        <w:rPr>
          <w:rFonts w:ascii="Arial" w:hAnsi="Arial" w:cs="Arial"/>
          <w:i/>
          <w:iCs/>
        </w:rPr>
        <w:t>Journal of International Business Studies, 19:1, 1–31</w:t>
      </w:r>
      <w:r w:rsidRPr="00DB1EE9">
        <w:rPr>
          <w:rFonts w:ascii="Arial" w:hAnsi="Arial" w:cs="Arial"/>
        </w:rPr>
        <w:t>.</w:t>
      </w:r>
    </w:p>
    <w:p w14:paraId="1A217499" w14:textId="77777777" w:rsidR="00DB1EE9" w:rsidRPr="00DB1EE9" w:rsidRDefault="00DB1EE9" w:rsidP="00DB1EE9">
      <w:pPr>
        <w:spacing w:after="240"/>
        <w:rPr>
          <w:rFonts w:ascii="Arial" w:hAnsi="Arial" w:cs="Arial"/>
          <w:i/>
        </w:rPr>
      </w:pPr>
      <w:r w:rsidRPr="00DB1EE9">
        <w:rPr>
          <w:rFonts w:ascii="Arial" w:hAnsi="Arial" w:cs="Arial"/>
        </w:rPr>
        <w:t xml:space="preserve">Dunning, J. &amp; </w:t>
      </w:r>
      <w:proofErr w:type="spellStart"/>
      <w:r w:rsidRPr="00DB1EE9">
        <w:rPr>
          <w:rFonts w:ascii="Arial" w:hAnsi="Arial" w:cs="Arial"/>
        </w:rPr>
        <w:t>Mcqueen</w:t>
      </w:r>
      <w:proofErr w:type="spellEnd"/>
      <w:r w:rsidRPr="00DB1EE9">
        <w:rPr>
          <w:rFonts w:ascii="Arial" w:hAnsi="Arial" w:cs="Arial"/>
        </w:rPr>
        <w:t xml:space="preserve">, M. (1981) </w:t>
      </w:r>
      <w:r w:rsidRPr="00DB1EE9">
        <w:rPr>
          <w:rFonts w:ascii="Arial" w:eastAsia="Calibri" w:hAnsi="Arial" w:cs="Arial"/>
        </w:rPr>
        <w:t>The Eclectic Theory of International Production: A Case Study of the International Hotel Industry</w:t>
      </w:r>
      <w:r w:rsidRPr="00DB1EE9">
        <w:rPr>
          <w:rFonts w:ascii="Arial" w:hAnsi="Arial" w:cs="Arial"/>
        </w:rPr>
        <w:t xml:space="preserve">. </w:t>
      </w:r>
      <w:r w:rsidRPr="00DB1EE9">
        <w:rPr>
          <w:rFonts w:ascii="Arial" w:hAnsi="Arial" w:cs="Arial"/>
          <w:i/>
        </w:rPr>
        <w:t>Managerial and Decision Economics 2(4) Multinational Business 12/1981 197-210.</w:t>
      </w:r>
    </w:p>
    <w:p w14:paraId="1082C07E" w14:textId="77777777" w:rsidR="00DB1EE9" w:rsidRPr="00DB1EE9" w:rsidRDefault="00DB1EE9" w:rsidP="00DB1EE9">
      <w:pPr>
        <w:spacing w:after="240"/>
        <w:rPr>
          <w:rFonts w:ascii="Arial" w:hAnsi="Arial" w:cs="Arial"/>
          <w:i/>
        </w:rPr>
      </w:pPr>
      <w:r w:rsidRPr="00DB1EE9">
        <w:rPr>
          <w:rFonts w:ascii="Arial" w:hAnsi="Arial" w:cs="Arial"/>
        </w:rPr>
        <w:t xml:space="preserve">Eriksson, K., </w:t>
      </w:r>
      <w:proofErr w:type="spellStart"/>
      <w:r w:rsidRPr="00DB1EE9">
        <w:rPr>
          <w:rFonts w:ascii="Arial" w:hAnsi="Arial" w:cs="Arial"/>
        </w:rPr>
        <w:t>Johanson</w:t>
      </w:r>
      <w:proofErr w:type="spellEnd"/>
      <w:r w:rsidRPr="00DB1EE9">
        <w:rPr>
          <w:rFonts w:ascii="Arial" w:hAnsi="Arial" w:cs="Arial"/>
        </w:rPr>
        <w:t xml:space="preserve">, J., </w:t>
      </w:r>
      <w:proofErr w:type="spellStart"/>
      <w:r w:rsidRPr="00DB1EE9">
        <w:rPr>
          <w:rFonts w:ascii="Arial" w:hAnsi="Arial" w:cs="Arial"/>
        </w:rPr>
        <w:t>Majkgård</w:t>
      </w:r>
      <w:proofErr w:type="spellEnd"/>
      <w:r w:rsidRPr="00DB1EE9">
        <w:rPr>
          <w:rFonts w:ascii="Arial" w:hAnsi="Arial" w:cs="Arial"/>
        </w:rPr>
        <w:t xml:space="preserve">, A. &amp; Sharma, D. (1997). Experiential knowledge and cost in the internationalization process. </w:t>
      </w:r>
      <w:r w:rsidRPr="00DB1EE9">
        <w:rPr>
          <w:rFonts w:ascii="Arial" w:hAnsi="Arial" w:cs="Arial"/>
          <w:i/>
        </w:rPr>
        <w:t>Journal of International Business Studies, 28(2), 337–360.</w:t>
      </w:r>
    </w:p>
    <w:p w14:paraId="031F4A04" w14:textId="77777777" w:rsidR="00DB1EE9" w:rsidRPr="00DB1EE9" w:rsidRDefault="00DB1EE9" w:rsidP="00DB1EE9">
      <w:pPr>
        <w:spacing w:after="240"/>
        <w:rPr>
          <w:rFonts w:ascii="Arial" w:hAnsi="Arial" w:cs="Arial"/>
          <w:color w:val="000000"/>
        </w:rPr>
      </w:pPr>
      <w:r w:rsidRPr="00DB1EE9">
        <w:rPr>
          <w:rFonts w:ascii="Arial" w:hAnsi="Arial" w:cs="Arial"/>
          <w:color w:val="000000"/>
        </w:rPr>
        <w:t xml:space="preserve">Esty, D. &amp; Winston, A. (2009) </w:t>
      </w:r>
      <w:r w:rsidRPr="00DB1EE9">
        <w:rPr>
          <w:rFonts w:ascii="Arial" w:hAnsi="Arial" w:cs="Arial"/>
          <w:iCs/>
          <w:color w:val="000000"/>
        </w:rPr>
        <w:t>Green to gold: How smart companies use environmental strategy to innovate, create value, and build competitive advantage</w:t>
      </w:r>
      <w:r w:rsidRPr="00DB1EE9">
        <w:rPr>
          <w:rFonts w:ascii="Arial" w:hAnsi="Arial" w:cs="Arial"/>
          <w:color w:val="000000"/>
        </w:rPr>
        <w:t>. John Wiley &amp; Sons Inc.</w:t>
      </w:r>
    </w:p>
    <w:p w14:paraId="62671D52" w14:textId="77777777" w:rsidR="00DB1EE9" w:rsidRPr="00DB1EE9" w:rsidRDefault="00DB1EE9" w:rsidP="00DB1EE9">
      <w:pPr>
        <w:spacing w:after="240"/>
        <w:rPr>
          <w:rFonts w:ascii="Arial" w:hAnsi="Arial" w:cs="Arial"/>
        </w:rPr>
      </w:pPr>
      <w:r w:rsidRPr="00DB1EE9">
        <w:rPr>
          <w:rFonts w:ascii="Arial" w:hAnsi="Arial" w:cs="Arial"/>
        </w:rPr>
        <w:t xml:space="preserve">European Commission (2007) Final Report of the Expert Group on Supporting the internationalisation of SMEs. Available online at: </w:t>
      </w:r>
      <w:hyperlink r:id="rId31" w:history="1">
        <w:r w:rsidRPr="00DB1EE9">
          <w:rPr>
            <w:rFonts w:ascii="Arial" w:hAnsi="Arial" w:cs="Arial"/>
            <w:color w:val="0000FF" w:themeColor="hyperlink"/>
            <w:u w:val="single"/>
          </w:rPr>
          <w:t>http://ec.europa.eu/growth/smes/access-to-markets/internationalisation/studies_en</w:t>
        </w:r>
      </w:hyperlink>
      <w:r w:rsidRPr="00DB1EE9">
        <w:rPr>
          <w:rFonts w:ascii="Arial" w:hAnsi="Arial" w:cs="Arial"/>
        </w:rPr>
        <w:t xml:space="preserve"> [Accessed 01/12/2018]</w:t>
      </w:r>
    </w:p>
    <w:p w14:paraId="28DCB087" w14:textId="77777777" w:rsidR="00DB1EE9" w:rsidRPr="00DB1EE9" w:rsidRDefault="00DB1EE9" w:rsidP="00DB1EE9">
      <w:pPr>
        <w:spacing w:after="240"/>
        <w:rPr>
          <w:rFonts w:ascii="Arial" w:hAnsi="Arial" w:cs="Arial"/>
        </w:rPr>
      </w:pPr>
      <w:r w:rsidRPr="00DB1EE9">
        <w:rPr>
          <w:rFonts w:ascii="Arial" w:hAnsi="Arial" w:cs="Arial"/>
        </w:rPr>
        <w:t xml:space="preserve">European Commission (2018) SME Internationalisation beyond the EU. Available online at: </w:t>
      </w:r>
      <w:hyperlink r:id="rId32" w:history="1">
        <w:r w:rsidRPr="00DB1EE9">
          <w:rPr>
            <w:rFonts w:ascii="Arial" w:hAnsi="Arial" w:cs="Arial"/>
            <w:color w:val="0000FF" w:themeColor="hyperlink"/>
            <w:u w:val="single"/>
          </w:rPr>
          <w:t>https://ec.europa.eu/growth/smes/access-to-markets/internationalisation_en</w:t>
        </w:r>
      </w:hyperlink>
      <w:r w:rsidRPr="00DB1EE9">
        <w:rPr>
          <w:rFonts w:ascii="Arial" w:hAnsi="Arial" w:cs="Arial"/>
        </w:rPr>
        <w:t xml:space="preserve"> [Accessed 01/12/2018]</w:t>
      </w:r>
    </w:p>
    <w:p w14:paraId="356CFE70" w14:textId="77777777" w:rsidR="00DB1EE9" w:rsidRPr="00DB1EE9" w:rsidRDefault="00DB1EE9" w:rsidP="00DB1EE9">
      <w:pPr>
        <w:spacing w:after="240"/>
        <w:rPr>
          <w:rFonts w:ascii="Arial" w:hAnsi="Arial" w:cs="Arial"/>
        </w:rPr>
      </w:pPr>
      <w:r w:rsidRPr="00DB1EE9">
        <w:rPr>
          <w:rFonts w:ascii="Arial" w:hAnsi="Arial" w:cs="Arial"/>
        </w:rPr>
        <w:t xml:space="preserve">Fankhauser, S., Bowen, A., </w:t>
      </w:r>
      <w:proofErr w:type="spellStart"/>
      <w:r w:rsidRPr="00DB1EE9">
        <w:rPr>
          <w:rFonts w:ascii="Arial" w:hAnsi="Arial" w:cs="Arial"/>
        </w:rPr>
        <w:t>Calel</w:t>
      </w:r>
      <w:proofErr w:type="spellEnd"/>
      <w:r w:rsidRPr="00DB1EE9">
        <w:rPr>
          <w:rFonts w:ascii="Arial" w:hAnsi="Arial" w:cs="Arial"/>
        </w:rPr>
        <w:t xml:space="preserve">, R., </w:t>
      </w:r>
      <w:proofErr w:type="spellStart"/>
      <w:r w:rsidRPr="00DB1EE9">
        <w:rPr>
          <w:rFonts w:ascii="Arial" w:hAnsi="Arial" w:cs="Arial"/>
        </w:rPr>
        <w:t>Dechezleprêtre</w:t>
      </w:r>
      <w:proofErr w:type="spellEnd"/>
      <w:r w:rsidRPr="00DB1EE9">
        <w:rPr>
          <w:rFonts w:ascii="Arial" w:hAnsi="Arial" w:cs="Arial"/>
        </w:rPr>
        <w:t xml:space="preserve">, A., Grover, D., </w:t>
      </w:r>
      <w:proofErr w:type="spellStart"/>
      <w:r w:rsidRPr="00DB1EE9">
        <w:rPr>
          <w:rFonts w:ascii="Arial" w:hAnsi="Arial" w:cs="Arial"/>
        </w:rPr>
        <w:t>Rydge</w:t>
      </w:r>
      <w:proofErr w:type="spellEnd"/>
      <w:r w:rsidRPr="00DB1EE9">
        <w:rPr>
          <w:rFonts w:ascii="Arial" w:hAnsi="Arial" w:cs="Arial"/>
        </w:rPr>
        <w:t xml:space="preserve">, J. &amp; Sato, M. (2013) Who will win the green race? In search of environmental competitiveness and innovation. </w:t>
      </w:r>
      <w:r w:rsidRPr="00DB1EE9">
        <w:rPr>
          <w:rFonts w:ascii="Arial" w:hAnsi="Arial" w:cs="Arial"/>
          <w:i/>
        </w:rPr>
        <w:t>Global Environmental Change.</w:t>
      </w:r>
      <w:r w:rsidRPr="00DB1EE9">
        <w:rPr>
          <w:rFonts w:ascii="Arial" w:hAnsi="Arial" w:cs="Arial"/>
        </w:rPr>
        <w:t xml:space="preserve"> Available online at: </w:t>
      </w:r>
      <w:hyperlink r:id="rId33" w:history="1">
        <w:r w:rsidRPr="00DB1EE9">
          <w:rPr>
            <w:rFonts w:ascii="Arial" w:hAnsi="Arial" w:cs="Arial"/>
            <w:color w:val="0000FF" w:themeColor="hyperlink"/>
            <w:u w:val="single"/>
          </w:rPr>
          <w:t>http://www.sciencedirect.com/science/article/pii/S0959378013000812</w:t>
        </w:r>
      </w:hyperlink>
      <w:r w:rsidRPr="00DB1EE9">
        <w:rPr>
          <w:rFonts w:ascii="Arial" w:hAnsi="Arial" w:cs="Arial"/>
        </w:rPr>
        <w:t xml:space="preserve"> [Accessed 12/12/2018]</w:t>
      </w:r>
    </w:p>
    <w:p w14:paraId="3169EEE6" w14:textId="77777777" w:rsidR="00DB1EE9" w:rsidRPr="00DB1EE9" w:rsidRDefault="00DB1EE9" w:rsidP="00DB1EE9">
      <w:pPr>
        <w:spacing w:after="240"/>
        <w:rPr>
          <w:rFonts w:ascii="Arial" w:hAnsi="Arial" w:cs="Arial"/>
        </w:rPr>
      </w:pPr>
      <w:proofErr w:type="spellStart"/>
      <w:r w:rsidRPr="00DB1EE9">
        <w:rPr>
          <w:rFonts w:ascii="Arial" w:hAnsi="Arial" w:cs="Arial"/>
        </w:rPr>
        <w:t>Ferner</w:t>
      </w:r>
      <w:proofErr w:type="spellEnd"/>
      <w:r w:rsidRPr="00DB1EE9">
        <w:rPr>
          <w:rFonts w:ascii="Arial" w:hAnsi="Arial" w:cs="Arial"/>
        </w:rPr>
        <w:t xml:space="preserve">, A. (2000) The Underpinnings of ‘Bureaucratic’ Control Systems: HRM in European Multinationals. </w:t>
      </w:r>
      <w:r w:rsidRPr="00DB1EE9">
        <w:rPr>
          <w:rFonts w:ascii="Arial" w:hAnsi="Arial" w:cs="Arial"/>
          <w:i/>
        </w:rPr>
        <w:t>Journal of Management Studies 37:4, 521–40.</w:t>
      </w:r>
    </w:p>
    <w:p w14:paraId="47FEA9B9" w14:textId="77777777" w:rsidR="00DB1EE9" w:rsidRPr="00DB1EE9" w:rsidRDefault="00DB1EE9" w:rsidP="00DB1EE9">
      <w:pPr>
        <w:spacing w:after="240"/>
        <w:rPr>
          <w:rFonts w:ascii="Arial" w:eastAsia="Times New Roman" w:hAnsi="Arial" w:cs="Arial"/>
          <w:lang w:eastAsia="en-GB"/>
        </w:rPr>
      </w:pPr>
      <w:proofErr w:type="spellStart"/>
      <w:r w:rsidRPr="00DB1EE9">
        <w:rPr>
          <w:rFonts w:ascii="Arial" w:eastAsia="Times New Roman" w:hAnsi="Arial" w:cs="Arial"/>
          <w:lang w:eastAsia="en-GB"/>
        </w:rPr>
        <w:t>Forsgren</w:t>
      </w:r>
      <w:proofErr w:type="spellEnd"/>
      <w:r w:rsidRPr="00DB1EE9">
        <w:rPr>
          <w:rFonts w:ascii="Arial" w:eastAsia="Times New Roman" w:hAnsi="Arial" w:cs="Arial"/>
          <w:lang w:eastAsia="en-GB"/>
        </w:rPr>
        <w:t xml:space="preserve">, M. &amp; </w:t>
      </w:r>
      <w:proofErr w:type="spellStart"/>
      <w:r w:rsidRPr="00DB1EE9">
        <w:rPr>
          <w:rFonts w:ascii="Arial" w:eastAsia="Times New Roman" w:hAnsi="Arial" w:cs="Arial"/>
          <w:lang w:eastAsia="en-GB"/>
        </w:rPr>
        <w:t>Johanson</w:t>
      </w:r>
      <w:proofErr w:type="spellEnd"/>
      <w:r w:rsidRPr="00DB1EE9">
        <w:rPr>
          <w:rFonts w:ascii="Arial" w:eastAsia="Times New Roman" w:hAnsi="Arial" w:cs="Arial"/>
          <w:lang w:eastAsia="en-GB"/>
        </w:rPr>
        <w:t xml:space="preserve">, J. (1975) International business economics. Stockholm: </w:t>
      </w:r>
      <w:proofErr w:type="spellStart"/>
      <w:r w:rsidRPr="00DB1EE9">
        <w:rPr>
          <w:rFonts w:ascii="Arial" w:eastAsia="Times New Roman" w:hAnsi="Arial" w:cs="Arial"/>
          <w:lang w:eastAsia="en-GB"/>
        </w:rPr>
        <w:t>Norstedts</w:t>
      </w:r>
      <w:proofErr w:type="spellEnd"/>
      <w:r w:rsidRPr="00DB1EE9">
        <w:rPr>
          <w:rFonts w:ascii="Arial" w:eastAsia="Times New Roman" w:hAnsi="Arial" w:cs="Arial"/>
          <w:lang w:eastAsia="en-GB"/>
        </w:rPr>
        <w:t>.</w:t>
      </w:r>
    </w:p>
    <w:p w14:paraId="0FC1F294" w14:textId="77777777" w:rsidR="00DB1EE9" w:rsidRPr="00DB1EE9" w:rsidRDefault="00DB1EE9" w:rsidP="00DB1EE9">
      <w:pPr>
        <w:spacing w:after="240"/>
        <w:rPr>
          <w:rFonts w:ascii="Arial" w:hAnsi="Arial" w:cs="Arial"/>
        </w:rPr>
      </w:pPr>
      <w:proofErr w:type="spellStart"/>
      <w:r w:rsidRPr="00DB1EE9">
        <w:rPr>
          <w:rFonts w:ascii="Arial" w:hAnsi="Arial" w:cs="Arial"/>
        </w:rPr>
        <w:t>Forsgren</w:t>
      </w:r>
      <w:proofErr w:type="spellEnd"/>
      <w:r w:rsidRPr="00DB1EE9">
        <w:rPr>
          <w:rFonts w:ascii="Arial" w:hAnsi="Arial" w:cs="Arial"/>
        </w:rPr>
        <w:t xml:space="preserve">, M., Holm, U. &amp; </w:t>
      </w:r>
      <w:proofErr w:type="spellStart"/>
      <w:r w:rsidRPr="00DB1EE9">
        <w:rPr>
          <w:rFonts w:ascii="Arial" w:hAnsi="Arial" w:cs="Arial"/>
        </w:rPr>
        <w:t>Johanson</w:t>
      </w:r>
      <w:proofErr w:type="spellEnd"/>
      <w:r w:rsidRPr="00DB1EE9">
        <w:rPr>
          <w:rFonts w:ascii="Arial" w:hAnsi="Arial" w:cs="Arial"/>
        </w:rPr>
        <w:t>, J. (2005). Managing the embedded multinational, a business network view. Edward Elgar Publishing Limited, UK.</w:t>
      </w:r>
    </w:p>
    <w:p w14:paraId="1E83DF79" w14:textId="77777777" w:rsidR="00DB1EE9" w:rsidRPr="00DB1EE9" w:rsidRDefault="00DB1EE9" w:rsidP="00DB1EE9">
      <w:pPr>
        <w:spacing w:after="240"/>
        <w:rPr>
          <w:rFonts w:ascii="Arial" w:hAnsi="Arial" w:cs="Arial"/>
        </w:rPr>
      </w:pPr>
      <w:proofErr w:type="spellStart"/>
      <w:r w:rsidRPr="00DB1EE9">
        <w:rPr>
          <w:rFonts w:ascii="Arial" w:hAnsi="Arial" w:cs="Arial"/>
        </w:rPr>
        <w:t>Freel</w:t>
      </w:r>
      <w:proofErr w:type="spellEnd"/>
      <w:r w:rsidRPr="00DB1EE9">
        <w:rPr>
          <w:rFonts w:ascii="Arial" w:hAnsi="Arial" w:cs="Arial"/>
        </w:rPr>
        <w:t>, M. (2005). Perceived environmental uncertainty and innovation in small firms. Small Business Economics, 25(1), 49–64.</w:t>
      </w:r>
    </w:p>
    <w:p w14:paraId="4420F847" w14:textId="77777777" w:rsidR="00DB1EE9" w:rsidRPr="00DB1EE9" w:rsidRDefault="00DB1EE9" w:rsidP="00DB1EE9">
      <w:pPr>
        <w:spacing w:after="240"/>
        <w:rPr>
          <w:rFonts w:ascii="Arial" w:hAnsi="Arial" w:cs="Arial"/>
        </w:rPr>
      </w:pPr>
      <w:r w:rsidRPr="00DB1EE9">
        <w:rPr>
          <w:rFonts w:ascii="Arial" w:hAnsi="Arial" w:cs="Arial"/>
        </w:rPr>
        <w:t>Gallagher, K. (2014) The Globalization of Clean Energy Technology: Lessons from China, Boston: MIT Press</w:t>
      </w:r>
    </w:p>
    <w:p w14:paraId="3FE19508" w14:textId="77777777" w:rsidR="00DB1EE9" w:rsidRPr="00DB1EE9" w:rsidRDefault="00DB1EE9" w:rsidP="00DB1EE9">
      <w:pPr>
        <w:spacing w:after="240"/>
        <w:rPr>
          <w:rFonts w:ascii="Arial" w:hAnsi="Arial" w:cs="Arial"/>
          <w:i/>
        </w:rPr>
      </w:pPr>
      <w:r w:rsidRPr="00DB1EE9">
        <w:rPr>
          <w:rFonts w:ascii="Arial" w:hAnsi="Arial" w:cs="Arial"/>
        </w:rPr>
        <w:t xml:space="preserve">Gast, J., </w:t>
      </w:r>
      <w:proofErr w:type="spellStart"/>
      <w:r w:rsidRPr="00DB1EE9">
        <w:rPr>
          <w:rFonts w:ascii="Arial" w:hAnsi="Arial" w:cs="Arial"/>
        </w:rPr>
        <w:t>Gundulf</w:t>
      </w:r>
      <w:proofErr w:type="spellEnd"/>
      <w:r w:rsidRPr="00DB1EE9">
        <w:rPr>
          <w:rFonts w:ascii="Arial" w:hAnsi="Arial" w:cs="Arial"/>
        </w:rPr>
        <w:t xml:space="preserve">, K. &amp; </w:t>
      </w:r>
      <w:proofErr w:type="spellStart"/>
      <w:r w:rsidRPr="00DB1EE9">
        <w:rPr>
          <w:rFonts w:ascii="Arial" w:hAnsi="Arial" w:cs="Arial"/>
        </w:rPr>
        <w:t>Cesinger</w:t>
      </w:r>
      <w:proofErr w:type="spellEnd"/>
      <w:r w:rsidRPr="00DB1EE9">
        <w:rPr>
          <w:rFonts w:ascii="Arial" w:hAnsi="Arial" w:cs="Arial"/>
        </w:rPr>
        <w:t xml:space="preserve">, B. (2017) Doing business in a green way: A systematic review of the ecological sustainability entrepreneurship literature and future research directions. </w:t>
      </w:r>
      <w:r w:rsidRPr="00DB1EE9">
        <w:rPr>
          <w:rFonts w:ascii="Arial" w:hAnsi="Arial" w:cs="Arial"/>
          <w:i/>
        </w:rPr>
        <w:t>Journal of Cleaner Production 147, 01/2017: 44-56</w:t>
      </w:r>
    </w:p>
    <w:p w14:paraId="4C1F3A8F" w14:textId="77777777" w:rsidR="00DB1EE9" w:rsidRPr="00DB1EE9" w:rsidRDefault="00DB1EE9" w:rsidP="00DB1EE9">
      <w:pPr>
        <w:spacing w:after="240"/>
        <w:rPr>
          <w:rFonts w:ascii="Arial" w:hAnsi="Arial" w:cs="Arial"/>
        </w:rPr>
      </w:pPr>
      <w:r w:rsidRPr="00DB1EE9">
        <w:rPr>
          <w:rFonts w:ascii="Arial" w:hAnsi="Arial" w:cs="Arial"/>
        </w:rPr>
        <w:t xml:space="preserve">Ghemawat, P. (2007) Redefining Global Strategy: Crossing Borders in A World Where Differences Still Matter. Harvard. </w:t>
      </w:r>
    </w:p>
    <w:p w14:paraId="651653F1" w14:textId="77777777" w:rsidR="00DB1EE9" w:rsidRPr="00DB1EE9" w:rsidRDefault="00DB1EE9" w:rsidP="00DB1EE9">
      <w:pPr>
        <w:spacing w:after="240"/>
        <w:rPr>
          <w:rFonts w:ascii="Arial" w:hAnsi="Arial" w:cs="Arial"/>
          <w:highlight w:val="red"/>
        </w:rPr>
      </w:pPr>
      <w:proofErr w:type="spellStart"/>
      <w:r w:rsidRPr="00DB1EE9">
        <w:rPr>
          <w:rFonts w:ascii="Arial" w:hAnsi="Arial" w:cs="Arial"/>
        </w:rPr>
        <w:t>Granovetter</w:t>
      </w:r>
      <w:proofErr w:type="spellEnd"/>
      <w:r w:rsidRPr="00DB1EE9">
        <w:rPr>
          <w:rFonts w:ascii="Arial" w:hAnsi="Arial" w:cs="Arial"/>
        </w:rPr>
        <w:t xml:space="preserve">, M. (1973) The Strength of Weak Ties. </w:t>
      </w:r>
      <w:r w:rsidRPr="00DB1EE9">
        <w:rPr>
          <w:rFonts w:ascii="Arial" w:hAnsi="Arial" w:cs="Arial"/>
          <w:i/>
          <w:iCs/>
        </w:rPr>
        <w:t>The American Journal of Sociology, 78(6):1360-1380.</w:t>
      </w:r>
      <w:r w:rsidRPr="00DB1EE9">
        <w:rPr>
          <w:rFonts w:ascii="Arial" w:hAnsi="Arial" w:cs="Arial"/>
        </w:rPr>
        <w:t xml:space="preserve"> Available online at: </w:t>
      </w:r>
      <w:hyperlink r:id="rId34" w:history="1">
        <w:r w:rsidRPr="00DB1EE9">
          <w:rPr>
            <w:rFonts w:ascii="Arial" w:hAnsi="Arial" w:cs="Arial"/>
            <w:color w:val="0000FF"/>
            <w:u w:val="single"/>
          </w:rPr>
          <w:t>https://www.cs.cmu.edu/~jure/pub/papers/granovetter73ties.pdf</w:t>
        </w:r>
      </w:hyperlink>
      <w:r w:rsidRPr="00DB1EE9">
        <w:rPr>
          <w:rFonts w:ascii="Arial" w:hAnsi="Arial" w:cs="Arial"/>
        </w:rPr>
        <w:t xml:space="preserve"> [Accessed 19/04/2019]</w:t>
      </w:r>
    </w:p>
    <w:p w14:paraId="249F3625" w14:textId="77777777" w:rsidR="00DB1EE9" w:rsidRPr="00DB1EE9" w:rsidRDefault="00DB1EE9" w:rsidP="00DB1EE9">
      <w:pPr>
        <w:spacing w:after="240"/>
        <w:rPr>
          <w:rFonts w:ascii="Arial" w:hAnsi="Arial" w:cs="Arial"/>
          <w:szCs w:val="24"/>
        </w:rPr>
      </w:pPr>
      <w:r w:rsidRPr="00DB1EE9">
        <w:rPr>
          <w:rFonts w:ascii="Arial" w:hAnsi="Arial" w:cs="Arial"/>
          <w:szCs w:val="24"/>
        </w:rPr>
        <w:t>Gray. D. (2014) Doing Research in the Real World. 3</w:t>
      </w:r>
      <w:r w:rsidRPr="00DB1EE9">
        <w:rPr>
          <w:rFonts w:ascii="Arial" w:hAnsi="Arial" w:cs="Arial"/>
          <w:szCs w:val="24"/>
          <w:vertAlign w:val="superscript"/>
        </w:rPr>
        <w:t>rd</w:t>
      </w:r>
      <w:r w:rsidRPr="00DB1EE9">
        <w:rPr>
          <w:rFonts w:ascii="Arial" w:hAnsi="Arial" w:cs="Arial"/>
          <w:szCs w:val="24"/>
        </w:rPr>
        <w:t xml:space="preserve"> ed. Sage.</w:t>
      </w:r>
    </w:p>
    <w:p w14:paraId="0AECEB02" w14:textId="77777777" w:rsidR="00DB1EE9" w:rsidRPr="00DB1EE9" w:rsidRDefault="00DB1EE9" w:rsidP="00DB1EE9">
      <w:pPr>
        <w:spacing w:after="240"/>
        <w:rPr>
          <w:rFonts w:ascii="Arial" w:hAnsi="Arial" w:cs="Arial"/>
        </w:rPr>
      </w:pPr>
      <w:proofErr w:type="spellStart"/>
      <w:r w:rsidRPr="00DB1EE9">
        <w:rPr>
          <w:rFonts w:ascii="Arial" w:hAnsi="Arial" w:cs="Arial"/>
        </w:rPr>
        <w:t>Hashai</w:t>
      </w:r>
      <w:proofErr w:type="spellEnd"/>
      <w:r w:rsidRPr="00DB1EE9">
        <w:rPr>
          <w:rFonts w:ascii="Arial" w:hAnsi="Arial" w:cs="Arial"/>
        </w:rPr>
        <w:t xml:space="preserve">, N., </w:t>
      </w:r>
      <w:proofErr w:type="spellStart"/>
      <w:r w:rsidRPr="00DB1EE9">
        <w:rPr>
          <w:rFonts w:ascii="Arial" w:hAnsi="Arial" w:cs="Arial"/>
        </w:rPr>
        <w:t>Almor</w:t>
      </w:r>
      <w:proofErr w:type="spellEnd"/>
      <w:r w:rsidRPr="00DB1EE9">
        <w:rPr>
          <w:rFonts w:ascii="Arial" w:hAnsi="Arial" w:cs="Arial"/>
        </w:rPr>
        <w:t>, T (2004) Gradually internationalizing ‘born global’ firms: an oxymoron? International Business Review 13. 465–483.</w:t>
      </w:r>
    </w:p>
    <w:p w14:paraId="3E005CBB" w14:textId="77777777" w:rsidR="00DB1EE9" w:rsidRPr="00DB1EE9" w:rsidRDefault="00DB1EE9" w:rsidP="00DB1EE9">
      <w:pPr>
        <w:spacing w:after="240"/>
        <w:rPr>
          <w:rFonts w:ascii="Arial" w:hAnsi="Arial" w:cs="Arial"/>
          <w:color w:val="000000"/>
        </w:rPr>
      </w:pPr>
      <w:r w:rsidRPr="00DB1EE9">
        <w:rPr>
          <w:rFonts w:ascii="Arial" w:hAnsi="Arial" w:cs="Arial"/>
          <w:color w:val="000000"/>
        </w:rPr>
        <w:t xml:space="preserve">Henriksen, K., </w:t>
      </w:r>
      <w:proofErr w:type="spellStart"/>
      <w:r w:rsidRPr="00DB1EE9">
        <w:rPr>
          <w:rFonts w:ascii="Arial" w:hAnsi="Arial" w:cs="Arial"/>
          <w:color w:val="000000"/>
        </w:rPr>
        <w:t>Bjerre</w:t>
      </w:r>
      <w:proofErr w:type="spellEnd"/>
      <w:r w:rsidRPr="00DB1EE9">
        <w:rPr>
          <w:rFonts w:ascii="Arial" w:hAnsi="Arial" w:cs="Arial"/>
          <w:color w:val="000000"/>
        </w:rPr>
        <w:t xml:space="preserve">, M., </w:t>
      </w:r>
      <w:proofErr w:type="spellStart"/>
      <w:r w:rsidRPr="00DB1EE9">
        <w:rPr>
          <w:rFonts w:ascii="Arial" w:hAnsi="Arial" w:cs="Arial"/>
          <w:color w:val="000000"/>
        </w:rPr>
        <w:t>Almasi</w:t>
      </w:r>
      <w:proofErr w:type="spellEnd"/>
      <w:r w:rsidRPr="00DB1EE9">
        <w:rPr>
          <w:rFonts w:ascii="Arial" w:hAnsi="Arial" w:cs="Arial"/>
          <w:color w:val="000000"/>
        </w:rPr>
        <w:t xml:space="preserve">, A. &amp; </w:t>
      </w:r>
      <w:proofErr w:type="spellStart"/>
      <w:r w:rsidRPr="00DB1EE9">
        <w:rPr>
          <w:rFonts w:ascii="Arial" w:hAnsi="Arial" w:cs="Arial"/>
          <w:color w:val="000000"/>
        </w:rPr>
        <w:t>Damgaard-Grann</w:t>
      </w:r>
      <w:proofErr w:type="spellEnd"/>
      <w:r w:rsidRPr="00DB1EE9">
        <w:rPr>
          <w:rFonts w:ascii="Arial" w:hAnsi="Arial" w:cs="Arial"/>
          <w:color w:val="000000"/>
        </w:rPr>
        <w:t xml:space="preserve">, E. (2012) Green Business Model Innovation: Conceptualization report. Nordic Innovation Publication Oslo, Norway. </w:t>
      </w:r>
    </w:p>
    <w:p w14:paraId="2EF243D5" w14:textId="77777777" w:rsidR="00DB1EE9" w:rsidRPr="00DB1EE9" w:rsidRDefault="00DB1EE9" w:rsidP="00DB1EE9">
      <w:pPr>
        <w:spacing w:after="240"/>
        <w:rPr>
          <w:rFonts w:ascii="Arial" w:hAnsi="Arial" w:cs="Arial"/>
        </w:rPr>
      </w:pPr>
      <w:r w:rsidRPr="00DB1EE9">
        <w:rPr>
          <w:rFonts w:ascii="Arial" w:hAnsi="Arial" w:cs="Arial"/>
        </w:rPr>
        <w:t>Hill, C. W. L. (2007). International business: Competing in the global marketplace. Boston: McGraw-Hill/Irwin.</w:t>
      </w:r>
    </w:p>
    <w:p w14:paraId="1F210A50" w14:textId="77777777" w:rsidR="00DB1EE9" w:rsidRPr="00DB1EE9" w:rsidRDefault="00DB1EE9" w:rsidP="00DB1EE9">
      <w:pPr>
        <w:spacing w:after="240"/>
        <w:rPr>
          <w:rFonts w:ascii="Arial" w:hAnsi="Arial" w:cs="Arial"/>
        </w:rPr>
      </w:pPr>
      <w:proofErr w:type="spellStart"/>
      <w:r w:rsidRPr="00DB1EE9">
        <w:rPr>
          <w:rFonts w:ascii="Arial" w:hAnsi="Arial" w:cs="Arial"/>
        </w:rPr>
        <w:t>Hindle</w:t>
      </w:r>
      <w:proofErr w:type="spellEnd"/>
      <w:r w:rsidRPr="00DB1EE9">
        <w:rPr>
          <w:rFonts w:ascii="Arial" w:hAnsi="Arial" w:cs="Arial"/>
        </w:rPr>
        <w:t xml:space="preserve">. T. (2008) Guide to Management Gurus and Ideas. The Economist. </w:t>
      </w:r>
    </w:p>
    <w:p w14:paraId="519560EC" w14:textId="77777777" w:rsidR="00DB1EE9" w:rsidRPr="00DB1EE9" w:rsidRDefault="00DB1EE9" w:rsidP="00DB1EE9">
      <w:pPr>
        <w:widowControl w:val="0"/>
        <w:autoSpaceDE w:val="0"/>
        <w:autoSpaceDN w:val="0"/>
        <w:spacing w:after="240"/>
        <w:rPr>
          <w:rFonts w:ascii="Arial" w:eastAsia="Times New Roman" w:hAnsi="Arial" w:cs="Arial"/>
          <w:lang w:val="en-US"/>
        </w:rPr>
      </w:pPr>
      <w:proofErr w:type="spellStart"/>
      <w:r w:rsidRPr="00DB1EE9">
        <w:rPr>
          <w:rFonts w:ascii="Arial" w:eastAsia="Times New Roman" w:hAnsi="Arial" w:cs="Arial"/>
          <w:lang w:val="en-US"/>
        </w:rPr>
        <w:t>Hollesen</w:t>
      </w:r>
      <w:proofErr w:type="spellEnd"/>
      <w:r w:rsidRPr="00DB1EE9">
        <w:rPr>
          <w:rFonts w:ascii="Arial" w:eastAsia="Times New Roman" w:hAnsi="Arial" w:cs="Arial"/>
          <w:lang w:val="en-US"/>
        </w:rPr>
        <w:t>, S. (2001) Global Marketing: A Market-responsive Approach. 2nd ed. Europe: Prentice Hall.</w:t>
      </w:r>
    </w:p>
    <w:p w14:paraId="6AB430F9" w14:textId="77777777" w:rsidR="00DB1EE9" w:rsidRPr="00DB1EE9" w:rsidRDefault="00DB1EE9" w:rsidP="00DB1EE9">
      <w:pPr>
        <w:spacing w:after="240"/>
        <w:rPr>
          <w:rFonts w:ascii="Arial" w:hAnsi="Arial" w:cs="Arial"/>
        </w:rPr>
      </w:pPr>
      <w:r w:rsidRPr="00DB1EE9">
        <w:rPr>
          <w:rFonts w:ascii="Arial" w:hAnsi="Arial" w:cs="Arial"/>
        </w:rPr>
        <w:t xml:space="preserve">International Green Growth Forum (2016) The business of becoming a sustainable nation. Available online at: </w:t>
      </w:r>
      <w:hyperlink r:id="rId35" w:history="1">
        <w:r w:rsidRPr="00DB1EE9">
          <w:rPr>
            <w:rFonts w:ascii="Arial" w:hAnsi="Arial" w:cs="Arial"/>
            <w:color w:val="0000FF" w:themeColor="hyperlink"/>
            <w:u w:val="single"/>
          </w:rPr>
          <w:t>https://gov.wales/docs/det/publications/160509-evaluation-en.pdf</w:t>
        </w:r>
      </w:hyperlink>
      <w:r w:rsidRPr="00DB1EE9">
        <w:rPr>
          <w:rFonts w:ascii="Arial" w:hAnsi="Arial" w:cs="Arial"/>
        </w:rPr>
        <w:t xml:space="preserve"> [Accesses 01/12/2018]</w:t>
      </w:r>
    </w:p>
    <w:p w14:paraId="1DC7A83C" w14:textId="77777777" w:rsidR="00DB1EE9" w:rsidRPr="00DB1EE9" w:rsidRDefault="00DB1EE9" w:rsidP="00DB1EE9">
      <w:pPr>
        <w:spacing w:after="240"/>
        <w:rPr>
          <w:rFonts w:ascii="Arial" w:hAnsi="Arial" w:cs="Arial"/>
        </w:rPr>
      </w:pPr>
      <w:r w:rsidRPr="00DB1EE9">
        <w:rPr>
          <w:rFonts w:ascii="Arial" w:hAnsi="Arial" w:cs="Arial"/>
        </w:rPr>
        <w:t>Jacob, K. et al (2006) Lead Markets for Environmental Innovations. Springer</w:t>
      </w:r>
    </w:p>
    <w:p w14:paraId="0F8DCF3B" w14:textId="77777777" w:rsidR="00DB1EE9" w:rsidRPr="00DB1EE9" w:rsidRDefault="00DB1EE9" w:rsidP="00DB1EE9">
      <w:pPr>
        <w:spacing w:after="240"/>
        <w:rPr>
          <w:rFonts w:ascii="Arial" w:hAnsi="Arial" w:cs="Arial"/>
          <w:i/>
        </w:rPr>
      </w:pPr>
      <w:r w:rsidRPr="00DB1EE9">
        <w:rPr>
          <w:rFonts w:ascii="Arial" w:hAnsi="Arial" w:cs="Arial"/>
        </w:rPr>
        <w:t xml:space="preserve">Jansson, J., </w:t>
      </w:r>
      <w:proofErr w:type="spellStart"/>
      <w:r w:rsidRPr="00DB1EE9">
        <w:rPr>
          <w:rFonts w:ascii="Arial" w:hAnsi="Arial" w:cs="Arial"/>
        </w:rPr>
        <w:t>Marell</w:t>
      </w:r>
      <w:proofErr w:type="spellEnd"/>
      <w:r w:rsidRPr="00DB1EE9">
        <w:rPr>
          <w:rFonts w:ascii="Arial" w:hAnsi="Arial" w:cs="Arial"/>
        </w:rPr>
        <w:t xml:space="preserve">, A. &amp; </w:t>
      </w:r>
      <w:proofErr w:type="spellStart"/>
      <w:r w:rsidRPr="00DB1EE9">
        <w:rPr>
          <w:rFonts w:ascii="Arial" w:hAnsi="Arial" w:cs="Arial"/>
        </w:rPr>
        <w:t>Nordlund</w:t>
      </w:r>
      <w:proofErr w:type="spellEnd"/>
      <w:r w:rsidRPr="00DB1EE9">
        <w:rPr>
          <w:rFonts w:ascii="Arial" w:hAnsi="Arial" w:cs="Arial"/>
        </w:rPr>
        <w:t xml:space="preserve">, A. (2010). Green consumer behaviour: determinants of curtailment and eco-innovation adoption. </w:t>
      </w:r>
      <w:r w:rsidRPr="00DB1EE9">
        <w:rPr>
          <w:rFonts w:ascii="Arial" w:hAnsi="Arial" w:cs="Arial"/>
          <w:i/>
        </w:rPr>
        <w:t>Journal of Consumer Marketing, 27(4) pp. 358–370.</w:t>
      </w:r>
    </w:p>
    <w:p w14:paraId="4E53BE35" w14:textId="77777777" w:rsidR="00DB1EE9" w:rsidRPr="00DB1EE9" w:rsidRDefault="00DB1EE9" w:rsidP="00DB1EE9">
      <w:pPr>
        <w:widowControl w:val="0"/>
        <w:autoSpaceDE w:val="0"/>
        <w:autoSpaceDN w:val="0"/>
        <w:spacing w:after="240"/>
        <w:rPr>
          <w:rFonts w:ascii="Arial" w:eastAsia="Times New Roman" w:hAnsi="Arial" w:cs="Arial"/>
          <w:lang w:val="en-US"/>
        </w:rPr>
      </w:pPr>
      <w:proofErr w:type="spellStart"/>
      <w:r w:rsidRPr="00DB1EE9">
        <w:rPr>
          <w:rFonts w:ascii="Arial" w:eastAsia="Times New Roman" w:hAnsi="Arial" w:cs="Arial"/>
          <w:lang w:val="en-US"/>
        </w:rPr>
        <w:t>Johanson</w:t>
      </w:r>
      <w:proofErr w:type="spellEnd"/>
      <w:r w:rsidRPr="00DB1EE9">
        <w:rPr>
          <w:rFonts w:ascii="Arial" w:eastAsia="Times New Roman" w:hAnsi="Arial" w:cs="Arial"/>
          <w:lang w:val="en-US"/>
        </w:rPr>
        <w:t xml:space="preserve">, J. &amp; </w:t>
      </w:r>
      <w:proofErr w:type="spellStart"/>
      <w:r w:rsidRPr="00DB1EE9">
        <w:rPr>
          <w:rFonts w:ascii="Arial" w:eastAsia="Times New Roman" w:hAnsi="Arial" w:cs="Arial"/>
          <w:lang w:val="en-US"/>
        </w:rPr>
        <w:t>Mattsson</w:t>
      </w:r>
      <w:proofErr w:type="spellEnd"/>
      <w:r w:rsidRPr="00DB1EE9">
        <w:rPr>
          <w:rFonts w:ascii="Arial" w:eastAsia="Times New Roman" w:hAnsi="Arial" w:cs="Arial"/>
          <w:lang w:val="en-US"/>
        </w:rPr>
        <w:t xml:space="preserve">, L. (1988) Internationalisation in industrial systems: A network </w:t>
      </w:r>
      <w:r w:rsidRPr="00DB1EE9">
        <w:rPr>
          <w:rFonts w:ascii="Arial" w:eastAsia="Times New Roman" w:hAnsi="Arial" w:cs="Arial"/>
          <w:lang w:val="en-US"/>
        </w:rPr>
        <w:lastRenderedPageBreak/>
        <w:t xml:space="preserve">approach, </w:t>
      </w:r>
      <w:r w:rsidRPr="00DB1EE9">
        <w:rPr>
          <w:rFonts w:ascii="Arial" w:eastAsia="Times New Roman" w:hAnsi="Arial" w:cs="Arial"/>
          <w:i/>
          <w:lang w:val="en-US"/>
        </w:rPr>
        <w:t xml:space="preserve">In: Hood, N., </w:t>
      </w:r>
      <w:proofErr w:type="spellStart"/>
      <w:r w:rsidRPr="00DB1EE9">
        <w:rPr>
          <w:rFonts w:ascii="Arial" w:eastAsia="Times New Roman" w:hAnsi="Arial" w:cs="Arial"/>
          <w:i/>
          <w:lang w:val="en-US"/>
        </w:rPr>
        <w:t>Vahlne</w:t>
      </w:r>
      <w:proofErr w:type="spellEnd"/>
      <w:r w:rsidRPr="00DB1EE9">
        <w:rPr>
          <w:rFonts w:ascii="Arial" w:eastAsia="Times New Roman" w:hAnsi="Arial" w:cs="Arial"/>
          <w:i/>
          <w:lang w:val="en-US"/>
        </w:rPr>
        <w:t>, J. (eds), Strategies in global competition. Croom Helm, London, pp. 194-213.</w:t>
      </w:r>
    </w:p>
    <w:p w14:paraId="7DB4E4CC" w14:textId="77777777" w:rsidR="00DB1EE9" w:rsidRPr="00DB1EE9" w:rsidRDefault="00DB1EE9" w:rsidP="00DB1EE9">
      <w:pPr>
        <w:spacing w:after="240"/>
        <w:rPr>
          <w:rFonts w:ascii="Arial" w:hAnsi="Arial" w:cs="Arial"/>
          <w:i/>
        </w:rPr>
      </w:pPr>
      <w:proofErr w:type="spellStart"/>
      <w:r w:rsidRPr="00DB1EE9">
        <w:rPr>
          <w:rFonts w:ascii="Arial" w:hAnsi="Arial" w:cs="Arial"/>
        </w:rPr>
        <w:t>Johanson</w:t>
      </w:r>
      <w:proofErr w:type="spellEnd"/>
      <w:r w:rsidRPr="00DB1EE9">
        <w:rPr>
          <w:rFonts w:ascii="Arial" w:hAnsi="Arial" w:cs="Arial"/>
        </w:rPr>
        <w:t xml:space="preserve">, J. &amp; </w:t>
      </w:r>
      <w:proofErr w:type="spellStart"/>
      <w:r w:rsidRPr="00DB1EE9">
        <w:rPr>
          <w:rFonts w:ascii="Arial" w:hAnsi="Arial" w:cs="Arial"/>
        </w:rPr>
        <w:t>Vahlne</w:t>
      </w:r>
      <w:proofErr w:type="spellEnd"/>
      <w:r w:rsidRPr="00DB1EE9">
        <w:rPr>
          <w:rFonts w:ascii="Arial" w:hAnsi="Arial" w:cs="Arial"/>
        </w:rPr>
        <w:t xml:space="preserve">, J. (1977). The internationalization process of the firm- A model of knowledge development and increasing foreign market commitments. </w:t>
      </w:r>
      <w:r w:rsidRPr="00DB1EE9">
        <w:rPr>
          <w:rFonts w:ascii="Arial" w:hAnsi="Arial" w:cs="Arial"/>
          <w:i/>
        </w:rPr>
        <w:t>Journal of International Business Studies, 8(1), 23-32.</w:t>
      </w:r>
    </w:p>
    <w:p w14:paraId="1FBA5561" w14:textId="77777777" w:rsidR="00DB1EE9" w:rsidRPr="00DB1EE9" w:rsidRDefault="00DB1EE9" w:rsidP="00DB1EE9">
      <w:pPr>
        <w:spacing w:after="240"/>
        <w:rPr>
          <w:rFonts w:ascii="Arial" w:hAnsi="Arial" w:cs="Arial"/>
        </w:rPr>
      </w:pPr>
      <w:proofErr w:type="spellStart"/>
      <w:r w:rsidRPr="00DB1EE9">
        <w:rPr>
          <w:rFonts w:ascii="Arial" w:hAnsi="Arial" w:cs="Arial"/>
        </w:rPr>
        <w:t>Johanson</w:t>
      </w:r>
      <w:proofErr w:type="spellEnd"/>
      <w:r w:rsidRPr="00DB1EE9">
        <w:rPr>
          <w:rFonts w:ascii="Arial" w:hAnsi="Arial" w:cs="Arial"/>
        </w:rPr>
        <w:t xml:space="preserve">, J. &amp; </w:t>
      </w:r>
      <w:proofErr w:type="spellStart"/>
      <w:r w:rsidRPr="00DB1EE9">
        <w:rPr>
          <w:rFonts w:ascii="Arial" w:hAnsi="Arial" w:cs="Arial"/>
        </w:rPr>
        <w:t>Vahlne</w:t>
      </w:r>
      <w:proofErr w:type="spellEnd"/>
      <w:r w:rsidRPr="00DB1EE9">
        <w:rPr>
          <w:rFonts w:ascii="Arial" w:hAnsi="Arial" w:cs="Arial"/>
        </w:rPr>
        <w:t xml:space="preserve">, J. (2009). The Uppsala internationalization process model revisited: From liability of foreignness to liability of </w:t>
      </w:r>
      <w:proofErr w:type="spellStart"/>
      <w:r w:rsidRPr="00DB1EE9">
        <w:rPr>
          <w:rFonts w:ascii="Arial" w:hAnsi="Arial" w:cs="Arial"/>
        </w:rPr>
        <w:t>outsidership</w:t>
      </w:r>
      <w:proofErr w:type="spellEnd"/>
      <w:r w:rsidRPr="00DB1EE9">
        <w:rPr>
          <w:rFonts w:ascii="Arial" w:hAnsi="Arial" w:cs="Arial"/>
        </w:rPr>
        <w:t xml:space="preserve">. Journal of International </w:t>
      </w:r>
      <w:proofErr w:type="spellStart"/>
      <w:r w:rsidRPr="00DB1EE9">
        <w:rPr>
          <w:rFonts w:ascii="Arial" w:hAnsi="Arial" w:cs="Arial"/>
        </w:rPr>
        <w:t>BusinessStudies</w:t>
      </w:r>
      <w:proofErr w:type="spellEnd"/>
      <w:r w:rsidRPr="00DB1EE9">
        <w:rPr>
          <w:rFonts w:ascii="Arial" w:hAnsi="Arial" w:cs="Arial"/>
        </w:rPr>
        <w:t>, 40(9), 1411-1431.</w:t>
      </w:r>
    </w:p>
    <w:p w14:paraId="4A6A3A09" w14:textId="77777777" w:rsidR="00DB1EE9" w:rsidRPr="00DB1EE9" w:rsidRDefault="00DB1EE9" w:rsidP="00DB1EE9">
      <w:pPr>
        <w:spacing w:after="240"/>
        <w:rPr>
          <w:rFonts w:ascii="Arial" w:hAnsi="Arial" w:cs="Arial"/>
        </w:rPr>
      </w:pPr>
      <w:proofErr w:type="spellStart"/>
      <w:r w:rsidRPr="00DB1EE9">
        <w:rPr>
          <w:rFonts w:ascii="Arial" w:hAnsi="Arial" w:cs="Arial"/>
        </w:rPr>
        <w:t>Johanson</w:t>
      </w:r>
      <w:proofErr w:type="spellEnd"/>
      <w:r w:rsidRPr="00DB1EE9">
        <w:rPr>
          <w:rFonts w:ascii="Arial" w:hAnsi="Arial" w:cs="Arial"/>
        </w:rPr>
        <w:t xml:space="preserve">, J. &amp; </w:t>
      </w:r>
      <w:proofErr w:type="spellStart"/>
      <w:r w:rsidRPr="00DB1EE9">
        <w:rPr>
          <w:rFonts w:ascii="Arial" w:hAnsi="Arial" w:cs="Arial"/>
        </w:rPr>
        <w:t>Wiedersheim</w:t>
      </w:r>
      <w:proofErr w:type="spellEnd"/>
      <w:r w:rsidRPr="00DB1EE9">
        <w:rPr>
          <w:rFonts w:ascii="Arial" w:hAnsi="Arial" w:cs="Arial"/>
        </w:rPr>
        <w:t xml:space="preserve">-Paul, F. (1975). The internationalization of the firm. Four Swedish cases. </w:t>
      </w:r>
      <w:r w:rsidRPr="00DB1EE9">
        <w:rPr>
          <w:rFonts w:ascii="Arial" w:hAnsi="Arial" w:cs="Arial"/>
          <w:i/>
        </w:rPr>
        <w:t>Journal of Management Studies, 12(3), 305-323.</w:t>
      </w:r>
    </w:p>
    <w:p w14:paraId="68415644" w14:textId="77777777" w:rsidR="00DB1EE9" w:rsidRPr="00DB1EE9" w:rsidRDefault="00DB1EE9" w:rsidP="00DB1EE9">
      <w:pPr>
        <w:spacing w:after="240"/>
        <w:rPr>
          <w:rFonts w:ascii="Arial" w:hAnsi="Arial" w:cs="Arial"/>
        </w:rPr>
      </w:pPr>
      <w:r w:rsidRPr="00DB1EE9">
        <w:rPr>
          <w:rFonts w:ascii="Arial" w:hAnsi="Arial" w:cs="Arial"/>
        </w:rPr>
        <w:t xml:space="preserve">Johansson, U. &amp; </w:t>
      </w:r>
      <w:proofErr w:type="spellStart"/>
      <w:r w:rsidRPr="00DB1EE9">
        <w:rPr>
          <w:rFonts w:ascii="Arial" w:hAnsi="Arial" w:cs="Arial"/>
        </w:rPr>
        <w:t>Sabel</w:t>
      </w:r>
      <w:proofErr w:type="spellEnd"/>
      <w:r w:rsidRPr="00DB1EE9">
        <w:rPr>
          <w:rFonts w:ascii="Arial" w:hAnsi="Arial" w:cs="Arial"/>
        </w:rPr>
        <w:t xml:space="preserve">, J. (2016) Being Green and Global - A qualitative study of sustainable Swedish fashion companies and their environmental work connected to internationalization. </w:t>
      </w:r>
      <w:r w:rsidRPr="00DB1EE9">
        <w:rPr>
          <w:rFonts w:ascii="Arial" w:hAnsi="Arial" w:cs="Arial"/>
          <w:i/>
        </w:rPr>
        <w:t>Thesis submission Uppsala University.</w:t>
      </w:r>
      <w:r w:rsidRPr="00DB1EE9">
        <w:rPr>
          <w:rFonts w:ascii="Arial" w:hAnsi="Arial" w:cs="Arial"/>
        </w:rPr>
        <w:t xml:space="preserve"> Available online at: </w:t>
      </w:r>
      <w:hyperlink r:id="rId36" w:history="1">
        <w:r w:rsidRPr="00DB1EE9">
          <w:rPr>
            <w:rFonts w:ascii="Arial" w:hAnsi="Arial" w:cs="Arial"/>
            <w:color w:val="0000FF" w:themeColor="hyperlink"/>
            <w:u w:val="single"/>
          </w:rPr>
          <w:t>https://www.diva-portal.org/smash/get/diva2:941045/FULLTEXT01.pdf</w:t>
        </w:r>
      </w:hyperlink>
      <w:r w:rsidRPr="00DB1EE9">
        <w:rPr>
          <w:rFonts w:ascii="Arial" w:hAnsi="Arial" w:cs="Arial"/>
        </w:rPr>
        <w:t xml:space="preserve"> [Accessed 25/02/2019]</w:t>
      </w:r>
    </w:p>
    <w:p w14:paraId="2D97573B" w14:textId="77777777" w:rsidR="00DB1EE9" w:rsidRPr="00DB1EE9" w:rsidRDefault="00DB1EE9" w:rsidP="00DB1EE9">
      <w:pPr>
        <w:spacing w:after="240"/>
        <w:rPr>
          <w:rFonts w:ascii="Arial" w:hAnsi="Arial" w:cs="Arial"/>
        </w:rPr>
      </w:pPr>
      <w:r w:rsidRPr="00DB1EE9">
        <w:rPr>
          <w:rFonts w:ascii="Arial" w:hAnsi="Arial" w:cs="Arial"/>
        </w:rPr>
        <w:t xml:space="preserve">Johnson, G., Whittington, R., Scholes, K., Angwin, D. &amp; </w:t>
      </w:r>
      <w:proofErr w:type="spellStart"/>
      <w:r w:rsidRPr="00DB1EE9">
        <w:rPr>
          <w:rFonts w:ascii="Arial" w:hAnsi="Arial" w:cs="Arial"/>
        </w:rPr>
        <w:t>Regner</w:t>
      </w:r>
      <w:proofErr w:type="spellEnd"/>
      <w:r w:rsidRPr="00DB1EE9">
        <w:rPr>
          <w:rFonts w:ascii="Arial" w:hAnsi="Arial" w:cs="Arial"/>
        </w:rPr>
        <w:t>, P. (2017) Exploring Strategy, text and cases. 11th edition. Pearson.</w:t>
      </w:r>
    </w:p>
    <w:p w14:paraId="21FA34D2" w14:textId="77777777" w:rsidR="00DB1EE9" w:rsidRPr="00DB1EE9" w:rsidRDefault="00DB1EE9" w:rsidP="00DB1EE9">
      <w:pPr>
        <w:spacing w:after="240"/>
        <w:rPr>
          <w:rFonts w:ascii="Arial" w:hAnsi="Arial" w:cs="Arial"/>
        </w:rPr>
      </w:pPr>
      <w:proofErr w:type="spellStart"/>
      <w:r w:rsidRPr="00DB1EE9">
        <w:rPr>
          <w:rFonts w:ascii="Arial" w:hAnsi="Arial" w:cs="Arial"/>
        </w:rPr>
        <w:t>Karami</w:t>
      </w:r>
      <w:proofErr w:type="spellEnd"/>
      <w:r w:rsidRPr="00DB1EE9">
        <w:rPr>
          <w:rFonts w:ascii="Arial" w:hAnsi="Arial" w:cs="Arial"/>
        </w:rPr>
        <w:t>, A. (2007). Strategy formulation in entrepreneurial firms. Great Britain: Ashgate Publishing Limited.</w:t>
      </w:r>
    </w:p>
    <w:p w14:paraId="16C93395" w14:textId="77777777" w:rsidR="00DB1EE9" w:rsidRPr="00DB1EE9" w:rsidRDefault="00DB1EE9" w:rsidP="00DB1EE9">
      <w:pPr>
        <w:spacing w:after="240"/>
        <w:rPr>
          <w:rFonts w:ascii="Arial" w:hAnsi="Arial" w:cs="Arial"/>
        </w:rPr>
      </w:pPr>
      <w:r w:rsidRPr="00DB1EE9">
        <w:rPr>
          <w:rFonts w:ascii="Arial" w:hAnsi="Arial" w:cs="Arial"/>
        </w:rPr>
        <w:t xml:space="preserve">Kidwai, N. (2017) Going green is good for business. </w:t>
      </w:r>
      <w:r w:rsidRPr="00DB1EE9">
        <w:rPr>
          <w:rFonts w:ascii="Arial" w:hAnsi="Arial" w:cs="Arial"/>
          <w:i/>
        </w:rPr>
        <w:t>Financial Times 04/09/2018.</w:t>
      </w:r>
      <w:r w:rsidRPr="00DB1EE9">
        <w:rPr>
          <w:rFonts w:ascii="Arial" w:hAnsi="Arial" w:cs="Arial"/>
        </w:rPr>
        <w:t xml:space="preserve"> Available online at: </w:t>
      </w:r>
      <w:hyperlink r:id="rId37" w:history="1">
        <w:r w:rsidRPr="00DB1EE9">
          <w:rPr>
            <w:rFonts w:ascii="Arial" w:hAnsi="Arial" w:cs="Arial"/>
            <w:color w:val="0000FF" w:themeColor="hyperlink"/>
            <w:u w:val="single"/>
          </w:rPr>
          <w:t>https://www.ft.com/content/b45860b2-917e-11e7-a9e6-11d2f0ebb7f0</w:t>
        </w:r>
      </w:hyperlink>
      <w:r w:rsidRPr="00DB1EE9">
        <w:rPr>
          <w:rFonts w:ascii="Arial" w:hAnsi="Arial" w:cs="Arial"/>
        </w:rPr>
        <w:t xml:space="preserve"> [Accessed 09/12/2018] </w:t>
      </w:r>
    </w:p>
    <w:p w14:paraId="3FCCA60F" w14:textId="77777777" w:rsidR="00DB1EE9" w:rsidRPr="00DB1EE9" w:rsidRDefault="00DB1EE9" w:rsidP="00DB1EE9">
      <w:pPr>
        <w:spacing w:after="240"/>
        <w:rPr>
          <w:rFonts w:ascii="Arial" w:hAnsi="Arial" w:cs="Arial"/>
        </w:rPr>
      </w:pPr>
      <w:r w:rsidRPr="00DB1EE9">
        <w:rPr>
          <w:rFonts w:ascii="Arial" w:hAnsi="Arial" w:cs="Arial"/>
        </w:rPr>
        <w:t>King, N. &amp; Brooks, J. (2017) Template Analysis for Business and Management Students. Sage.</w:t>
      </w:r>
    </w:p>
    <w:p w14:paraId="290B5981" w14:textId="77777777" w:rsidR="00DB1EE9" w:rsidRPr="00DB1EE9" w:rsidRDefault="00DB1EE9" w:rsidP="00DB1EE9">
      <w:pPr>
        <w:spacing w:after="240"/>
        <w:rPr>
          <w:rFonts w:ascii="Arial" w:hAnsi="Arial" w:cs="Arial"/>
        </w:rPr>
      </w:pPr>
      <w:r w:rsidRPr="00DB1EE9">
        <w:rPr>
          <w:rFonts w:ascii="Arial" w:hAnsi="Arial" w:cs="Arial"/>
        </w:rPr>
        <w:t xml:space="preserve">King, N., </w:t>
      </w:r>
      <w:proofErr w:type="spellStart"/>
      <w:r w:rsidRPr="00DB1EE9">
        <w:rPr>
          <w:rFonts w:ascii="Arial" w:hAnsi="Arial" w:cs="Arial"/>
        </w:rPr>
        <w:t>Horrocks</w:t>
      </w:r>
      <w:proofErr w:type="spellEnd"/>
      <w:r w:rsidRPr="00DB1EE9">
        <w:rPr>
          <w:rFonts w:ascii="Arial" w:hAnsi="Arial" w:cs="Arial"/>
        </w:rPr>
        <w:t xml:space="preserve">, C. &amp; Brooks, J. (2018) Interviews in Qualitative Research. Sage. </w:t>
      </w:r>
    </w:p>
    <w:p w14:paraId="33756B5A" w14:textId="77777777" w:rsidR="00DB1EE9" w:rsidRPr="00DB1EE9" w:rsidRDefault="00DB1EE9" w:rsidP="00DB1EE9">
      <w:pPr>
        <w:spacing w:after="240"/>
        <w:rPr>
          <w:rFonts w:ascii="Arial" w:hAnsi="Arial" w:cs="Arial"/>
        </w:rPr>
      </w:pPr>
      <w:r w:rsidRPr="00DB1EE9">
        <w:rPr>
          <w:rFonts w:ascii="Arial" w:hAnsi="Arial" w:cs="Arial"/>
        </w:rPr>
        <w:t xml:space="preserve">Kirkwood, J. &amp; Walton, S. (2010) How ecopreneurs’ green values affect their international engagement in supply chain management. </w:t>
      </w:r>
      <w:r w:rsidRPr="00DB1EE9">
        <w:rPr>
          <w:rFonts w:ascii="Arial" w:hAnsi="Arial" w:cs="Arial"/>
          <w:i/>
        </w:rPr>
        <w:t>Journal of International Entrepreneurship, June 2010, 8:2</w:t>
      </w:r>
      <w:r w:rsidRPr="00DB1EE9">
        <w:rPr>
          <w:rFonts w:ascii="Arial" w:hAnsi="Arial" w:cs="Arial"/>
        </w:rPr>
        <w:t xml:space="preserve">. Available online at: </w:t>
      </w:r>
      <w:hyperlink r:id="rId38" w:history="1">
        <w:r w:rsidRPr="00DB1EE9">
          <w:rPr>
            <w:rFonts w:ascii="Arial" w:hAnsi="Arial" w:cs="Arial"/>
            <w:color w:val="0000FF" w:themeColor="hyperlink"/>
            <w:u w:val="single"/>
          </w:rPr>
          <w:t>https://link.springer.com/journal/10843</w:t>
        </w:r>
      </w:hyperlink>
      <w:r w:rsidRPr="00DB1EE9">
        <w:rPr>
          <w:rFonts w:ascii="Arial" w:hAnsi="Arial" w:cs="Arial"/>
        </w:rPr>
        <w:t xml:space="preserve"> [Accessed 01/12/2018]</w:t>
      </w:r>
    </w:p>
    <w:p w14:paraId="3AA42C18" w14:textId="77777777" w:rsidR="00DB1EE9" w:rsidRPr="00DB1EE9" w:rsidRDefault="00DB1EE9" w:rsidP="00DB1EE9">
      <w:pPr>
        <w:spacing w:after="240"/>
        <w:rPr>
          <w:rFonts w:ascii="Arial" w:hAnsi="Arial" w:cs="Arial"/>
        </w:rPr>
      </w:pPr>
      <w:r w:rsidRPr="00DB1EE9">
        <w:rPr>
          <w:rFonts w:ascii="Arial" w:hAnsi="Arial" w:cs="Arial"/>
        </w:rPr>
        <w:t xml:space="preserve">Knight, G. (2015). Born global firms: Evolution of a contemporary phenomenon. Entrepreneurship in International Marketing. </w:t>
      </w:r>
      <w:r w:rsidRPr="00DB1EE9">
        <w:rPr>
          <w:rFonts w:ascii="Arial" w:hAnsi="Arial" w:cs="Arial"/>
          <w:i/>
        </w:rPr>
        <w:t>Advances in International Marketing, 25, 3 – 19.</w:t>
      </w:r>
      <w:r w:rsidRPr="00DB1EE9">
        <w:rPr>
          <w:rFonts w:ascii="Arial" w:hAnsi="Arial" w:cs="Arial"/>
        </w:rPr>
        <w:t xml:space="preserve"> Emerald Group Publishing Limited</w:t>
      </w:r>
      <w:r w:rsidRPr="00DB1EE9">
        <w:rPr>
          <w:rFonts w:ascii="Arial" w:hAnsi="Arial" w:cs="Arial"/>
          <w:i/>
        </w:rPr>
        <w:t>.</w:t>
      </w:r>
    </w:p>
    <w:p w14:paraId="473C6ABC" w14:textId="77777777" w:rsidR="00DB1EE9" w:rsidRPr="00DB1EE9" w:rsidRDefault="00DB1EE9" w:rsidP="00DB1EE9">
      <w:pPr>
        <w:spacing w:after="240"/>
        <w:rPr>
          <w:rFonts w:ascii="Arial" w:hAnsi="Arial" w:cs="Arial"/>
          <w:i/>
        </w:rPr>
      </w:pPr>
      <w:proofErr w:type="spellStart"/>
      <w:r w:rsidRPr="00DB1EE9">
        <w:rPr>
          <w:rFonts w:ascii="Arial" w:hAnsi="Arial" w:cs="Arial"/>
        </w:rPr>
        <w:t>Leonidou</w:t>
      </w:r>
      <w:proofErr w:type="spellEnd"/>
      <w:r w:rsidRPr="00DB1EE9">
        <w:rPr>
          <w:rFonts w:ascii="Arial" w:hAnsi="Arial" w:cs="Arial"/>
        </w:rPr>
        <w:t xml:space="preserve">, L., </w:t>
      </w:r>
      <w:proofErr w:type="spellStart"/>
      <w:r w:rsidRPr="00DB1EE9">
        <w:rPr>
          <w:rFonts w:ascii="Arial" w:hAnsi="Arial" w:cs="Arial"/>
        </w:rPr>
        <w:t>Katsikeas</w:t>
      </w:r>
      <w:proofErr w:type="spellEnd"/>
      <w:r w:rsidRPr="00DB1EE9">
        <w:rPr>
          <w:rFonts w:ascii="Arial" w:hAnsi="Arial" w:cs="Arial"/>
        </w:rPr>
        <w:t xml:space="preserve">, C. &amp; Piercy, N. (1998). Identifying managerial influences on exporting: Past research and future directions. </w:t>
      </w:r>
      <w:r w:rsidRPr="00DB1EE9">
        <w:rPr>
          <w:rFonts w:ascii="Arial" w:hAnsi="Arial" w:cs="Arial"/>
          <w:i/>
        </w:rPr>
        <w:t>Journal of International Marketing, 6(2), 74-102.</w:t>
      </w:r>
    </w:p>
    <w:p w14:paraId="73D79C37" w14:textId="77777777" w:rsidR="00DB1EE9" w:rsidRPr="00DB1EE9" w:rsidRDefault="00DB1EE9" w:rsidP="00DB1EE9">
      <w:pPr>
        <w:spacing w:after="240"/>
        <w:rPr>
          <w:rFonts w:ascii="Arial" w:hAnsi="Arial" w:cs="Arial"/>
        </w:rPr>
      </w:pPr>
      <w:proofErr w:type="spellStart"/>
      <w:r w:rsidRPr="00DB1EE9">
        <w:rPr>
          <w:rFonts w:ascii="Arial" w:hAnsi="Arial" w:cs="Arial"/>
        </w:rPr>
        <w:t>Leonidou</w:t>
      </w:r>
      <w:proofErr w:type="spellEnd"/>
      <w:r w:rsidRPr="00DB1EE9">
        <w:rPr>
          <w:rFonts w:ascii="Arial" w:hAnsi="Arial" w:cs="Arial"/>
        </w:rPr>
        <w:t xml:space="preserve">, L., Fotiadis, T., </w:t>
      </w:r>
      <w:proofErr w:type="spellStart"/>
      <w:r w:rsidRPr="00DB1EE9">
        <w:rPr>
          <w:rFonts w:ascii="Arial" w:hAnsi="Arial" w:cs="Arial"/>
        </w:rPr>
        <w:t>Christodoulide</w:t>
      </w:r>
      <w:proofErr w:type="spellEnd"/>
      <w:r w:rsidRPr="00DB1EE9">
        <w:rPr>
          <w:rFonts w:ascii="Arial" w:hAnsi="Arial" w:cs="Arial"/>
        </w:rPr>
        <w:t xml:space="preserve">, P., </w:t>
      </w:r>
      <w:proofErr w:type="spellStart"/>
      <w:r w:rsidRPr="00DB1EE9">
        <w:rPr>
          <w:rFonts w:ascii="Arial" w:hAnsi="Arial" w:cs="Arial"/>
        </w:rPr>
        <w:t>Spyropoulou</w:t>
      </w:r>
      <w:proofErr w:type="spellEnd"/>
      <w:r w:rsidRPr="00DB1EE9">
        <w:rPr>
          <w:rFonts w:ascii="Arial" w:hAnsi="Arial" w:cs="Arial"/>
        </w:rPr>
        <w:t xml:space="preserve">, S. &amp; </w:t>
      </w:r>
      <w:proofErr w:type="spellStart"/>
      <w:r w:rsidRPr="00DB1EE9">
        <w:rPr>
          <w:rFonts w:ascii="Arial" w:hAnsi="Arial" w:cs="Arial"/>
        </w:rPr>
        <w:t>Katsikeas</w:t>
      </w:r>
      <w:proofErr w:type="spellEnd"/>
      <w:r w:rsidRPr="00DB1EE9">
        <w:rPr>
          <w:rFonts w:ascii="Arial" w:hAnsi="Arial" w:cs="Arial"/>
        </w:rPr>
        <w:t xml:space="preserve">, C. (2015) Environmentally friendly export business strategy: Its determinants and effects on competitive advantage and performance. </w:t>
      </w:r>
      <w:r w:rsidRPr="00DB1EE9">
        <w:rPr>
          <w:rFonts w:ascii="Arial" w:hAnsi="Arial" w:cs="Arial"/>
          <w:i/>
        </w:rPr>
        <w:t>International Business Review 24 (2015):798–811</w:t>
      </w:r>
      <w:r w:rsidRPr="00DB1EE9">
        <w:rPr>
          <w:rFonts w:ascii="Arial" w:hAnsi="Arial" w:cs="Arial"/>
        </w:rPr>
        <w:t>.</w:t>
      </w:r>
    </w:p>
    <w:p w14:paraId="3190D5BB" w14:textId="77777777" w:rsidR="00DB1EE9" w:rsidRPr="00DB1EE9" w:rsidRDefault="00DB1EE9" w:rsidP="00DB1EE9">
      <w:pPr>
        <w:spacing w:after="240"/>
        <w:rPr>
          <w:rFonts w:ascii="Arial" w:hAnsi="Arial" w:cs="Arial"/>
        </w:rPr>
      </w:pPr>
      <w:proofErr w:type="spellStart"/>
      <w:r w:rsidRPr="00DB1EE9">
        <w:rPr>
          <w:rFonts w:ascii="Arial" w:hAnsi="Arial" w:cs="Arial"/>
        </w:rPr>
        <w:t>Makower</w:t>
      </w:r>
      <w:proofErr w:type="spellEnd"/>
      <w:r w:rsidRPr="00DB1EE9">
        <w:rPr>
          <w:rFonts w:ascii="Arial" w:hAnsi="Arial" w:cs="Arial"/>
        </w:rPr>
        <w:t xml:space="preserve">, J. (2018) The State of Green Business 2018. </w:t>
      </w:r>
      <w:proofErr w:type="spellStart"/>
      <w:r w:rsidRPr="00DB1EE9">
        <w:rPr>
          <w:rFonts w:ascii="Arial" w:hAnsi="Arial" w:cs="Arial"/>
        </w:rPr>
        <w:t>Trucost</w:t>
      </w:r>
      <w:proofErr w:type="spellEnd"/>
      <w:r w:rsidRPr="00DB1EE9">
        <w:rPr>
          <w:rFonts w:ascii="Arial" w:hAnsi="Arial" w:cs="Arial"/>
        </w:rPr>
        <w:t xml:space="preserve">. Available online at: </w:t>
      </w:r>
      <w:hyperlink r:id="rId39" w:history="1">
        <w:r w:rsidRPr="00DB1EE9">
          <w:rPr>
            <w:rFonts w:ascii="Arial" w:hAnsi="Arial" w:cs="Arial"/>
            <w:color w:val="0000FF" w:themeColor="hyperlink"/>
            <w:u w:val="single"/>
          </w:rPr>
          <w:t>https://www.greenbiz.com/reports/</w:t>
        </w:r>
      </w:hyperlink>
      <w:r w:rsidRPr="00DB1EE9">
        <w:rPr>
          <w:rFonts w:ascii="Arial" w:hAnsi="Arial" w:cs="Arial"/>
        </w:rPr>
        <w:t xml:space="preserve"> [Accessed 12/12/2018]</w:t>
      </w:r>
    </w:p>
    <w:p w14:paraId="1C642234" w14:textId="77777777" w:rsidR="00DB1EE9" w:rsidRPr="00DB1EE9" w:rsidRDefault="00DB1EE9" w:rsidP="00DB1EE9">
      <w:pPr>
        <w:spacing w:after="240"/>
        <w:rPr>
          <w:rFonts w:ascii="Arial" w:hAnsi="Arial" w:cs="Arial"/>
        </w:rPr>
      </w:pPr>
      <w:proofErr w:type="spellStart"/>
      <w:r w:rsidRPr="00DB1EE9">
        <w:rPr>
          <w:rFonts w:ascii="Arial" w:hAnsi="Arial" w:cs="Arial"/>
        </w:rPr>
        <w:lastRenderedPageBreak/>
        <w:t>Makower</w:t>
      </w:r>
      <w:proofErr w:type="spellEnd"/>
      <w:r w:rsidRPr="00DB1EE9">
        <w:rPr>
          <w:rFonts w:ascii="Arial" w:hAnsi="Arial" w:cs="Arial"/>
        </w:rPr>
        <w:t>, J.; Pike, C. (2009). Strategies for the Green Economy: Opportunities and Challenges in the New World of Business. New York, McGraw-Hill.</w:t>
      </w:r>
    </w:p>
    <w:p w14:paraId="4880F25E" w14:textId="77777777" w:rsidR="00DB1EE9" w:rsidRPr="00DB1EE9" w:rsidRDefault="00DB1EE9" w:rsidP="00DB1EE9">
      <w:pPr>
        <w:spacing w:after="240"/>
        <w:rPr>
          <w:rFonts w:ascii="Arial" w:hAnsi="Arial" w:cs="Arial"/>
        </w:rPr>
      </w:pPr>
      <w:r w:rsidRPr="00DB1EE9">
        <w:rPr>
          <w:rFonts w:ascii="Arial" w:hAnsi="Arial" w:cs="Arial"/>
        </w:rPr>
        <w:t xml:space="preserve">Maxwell, J. (2012) A realist approach to qualitative research. Sage. </w:t>
      </w:r>
    </w:p>
    <w:p w14:paraId="15DED2F2" w14:textId="77777777" w:rsidR="00DB1EE9" w:rsidRPr="00DB1EE9" w:rsidRDefault="00DB1EE9" w:rsidP="00DB1EE9">
      <w:pPr>
        <w:widowControl w:val="0"/>
        <w:autoSpaceDE w:val="0"/>
        <w:autoSpaceDN w:val="0"/>
        <w:spacing w:after="240"/>
        <w:rPr>
          <w:rFonts w:ascii="Arial" w:eastAsia="Times New Roman" w:hAnsi="Arial" w:cs="Arial"/>
          <w:lang w:val="en-US"/>
        </w:rPr>
      </w:pPr>
      <w:r w:rsidRPr="00DB1EE9">
        <w:rPr>
          <w:rFonts w:ascii="Arial" w:eastAsia="Times New Roman" w:hAnsi="Arial" w:cs="Arial"/>
          <w:lang w:val="en-US"/>
        </w:rPr>
        <w:t>McDougall, P. &amp; Oviatt, B. (2000). International Entrepreneurship: The intersection of two research paths. The Academy of Management Journal, 43(5), 902–906.</w:t>
      </w:r>
    </w:p>
    <w:p w14:paraId="204F5CBE" w14:textId="77777777" w:rsidR="00DB1EE9" w:rsidRPr="00DB1EE9" w:rsidRDefault="00DB1EE9" w:rsidP="00DB1EE9">
      <w:pPr>
        <w:spacing w:after="240"/>
        <w:rPr>
          <w:rFonts w:ascii="Arial" w:hAnsi="Arial" w:cs="Arial"/>
        </w:rPr>
      </w:pPr>
      <w:r w:rsidRPr="00DB1EE9">
        <w:rPr>
          <w:rFonts w:ascii="Arial" w:hAnsi="Arial" w:cs="Arial"/>
        </w:rPr>
        <w:t xml:space="preserve">Merriam, S. &amp; </w:t>
      </w:r>
      <w:proofErr w:type="spellStart"/>
      <w:r w:rsidRPr="00DB1EE9">
        <w:rPr>
          <w:rFonts w:ascii="Arial" w:hAnsi="Arial" w:cs="Arial"/>
        </w:rPr>
        <w:t>Tisdall</w:t>
      </w:r>
      <w:proofErr w:type="spellEnd"/>
      <w:r w:rsidRPr="00DB1EE9">
        <w:rPr>
          <w:rFonts w:ascii="Arial" w:hAnsi="Arial" w:cs="Arial"/>
        </w:rPr>
        <w:t>, E. (2016) Qualitative research: a guide to design and implementation. Wiley.</w:t>
      </w:r>
    </w:p>
    <w:p w14:paraId="1FA59BCC" w14:textId="77777777" w:rsidR="00DB1EE9" w:rsidRPr="00DB1EE9" w:rsidRDefault="00DB1EE9" w:rsidP="00DB1EE9">
      <w:pPr>
        <w:spacing w:after="240"/>
        <w:rPr>
          <w:rFonts w:ascii="Arial" w:hAnsi="Arial" w:cs="Arial"/>
        </w:rPr>
      </w:pPr>
      <w:r w:rsidRPr="00DB1EE9">
        <w:rPr>
          <w:rFonts w:ascii="Arial" w:hAnsi="Arial" w:cs="Arial"/>
        </w:rPr>
        <w:t xml:space="preserve">Miliband, D. (2006) Every industry should be an environmental one. </w:t>
      </w:r>
      <w:r w:rsidRPr="00DB1EE9">
        <w:rPr>
          <w:rFonts w:ascii="Arial" w:hAnsi="Arial" w:cs="Arial"/>
          <w:i/>
        </w:rPr>
        <w:t>Sustainable Business Magazine 09/02/2007</w:t>
      </w:r>
      <w:r w:rsidRPr="00DB1EE9">
        <w:rPr>
          <w:rFonts w:ascii="Arial" w:hAnsi="Arial" w:cs="Arial"/>
        </w:rPr>
        <w:t xml:space="preserve">. Available online at: </w:t>
      </w:r>
      <w:hyperlink r:id="rId40" w:history="1">
        <w:r w:rsidRPr="00DB1EE9">
          <w:rPr>
            <w:rFonts w:ascii="Arial" w:hAnsi="Arial" w:cs="Arial"/>
            <w:color w:val="0000FF" w:themeColor="hyperlink"/>
            <w:u w:val="single"/>
          </w:rPr>
          <w:t>https://www.edie.net/library/Every-industry-should-be-an-environmental-one/4012</w:t>
        </w:r>
      </w:hyperlink>
      <w:r w:rsidRPr="00DB1EE9">
        <w:rPr>
          <w:rFonts w:ascii="Arial" w:hAnsi="Arial" w:cs="Arial"/>
        </w:rPr>
        <w:t xml:space="preserve"> [Accessed 21/02/2019]</w:t>
      </w:r>
    </w:p>
    <w:p w14:paraId="2F56B27C" w14:textId="77777777" w:rsidR="00DB1EE9" w:rsidRPr="00DB1EE9" w:rsidRDefault="00DB1EE9" w:rsidP="00DB1EE9">
      <w:pPr>
        <w:widowControl w:val="0"/>
        <w:autoSpaceDE w:val="0"/>
        <w:autoSpaceDN w:val="0"/>
        <w:spacing w:after="240"/>
        <w:rPr>
          <w:rFonts w:ascii="Arial" w:eastAsia="Times New Roman" w:hAnsi="Arial" w:cs="Arial"/>
          <w:lang w:val="en-US"/>
        </w:rPr>
      </w:pPr>
      <w:proofErr w:type="spellStart"/>
      <w:r w:rsidRPr="00DB1EE9">
        <w:rPr>
          <w:rFonts w:ascii="Arial" w:eastAsia="Times New Roman" w:hAnsi="Arial" w:cs="Arial"/>
          <w:lang w:val="en-US"/>
        </w:rPr>
        <w:t>Mitgwe</w:t>
      </w:r>
      <w:proofErr w:type="spellEnd"/>
      <w:r w:rsidRPr="00DB1EE9">
        <w:rPr>
          <w:rFonts w:ascii="Arial" w:eastAsia="Times New Roman" w:hAnsi="Arial" w:cs="Arial"/>
          <w:lang w:val="en-US"/>
        </w:rPr>
        <w:t xml:space="preserve">, B. (2006) Theoretical Milestones in International Business: The Journey to International Entrepreneurship Theory. </w:t>
      </w:r>
      <w:r w:rsidRPr="00DB1EE9">
        <w:rPr>
          <w:rFonts w:ascii="Arial" w:eastAsia="Times New Roman" w:hAnsi="Arial" w:cs="Arial"/>
          <w:i/>
          <w:lang w:val="en-US"/>
        </w:rPr>
        <w:t>Journal of International Entrepreneurship 4: 5-25.</w:t>
      </w:r>
    </w:p>
    <w:p w14:paraId="2C09FC91" w14:textId="77777777" w:rsidR="00DB1EE9" w:rsidRPr="00DB1EE9" w:rsidRDefault="00DB1EE9" w:rsidP="00DB1EE9">
      <w:pPr>
        <w:spacing w:after="240"/>
        <w:rPr>
          <w:rFonts w:ascii="Arial" w:hAnsi="Arial" w:cs="Arial"/>
        </w:rPr>
      </w:pPr>
      <w:r w:rsidRPr="00DB1EE9">
        <w:rPr>
          <w:rFonts w:ascii="Arial" w:hAnsi="Arial" w:cs="Arial"/>
        </w:rPr>
        <w:t>Nielson (2015) The sustainability Imperative: New insights on consumer expectations.</w:t>
      </w:r>
    </w:p>
    <w:p w14:paraId="162AFF06" w14:textId="77777777" w:rsidR="00DB1EE9" w:rsidRPr="00DB1EE9" w:rsidRDefault="00DB1EE9" w:rsidP="00DB1EE9">
      <w:pPr>
        <w:spacing w:after="240"/>
        <w:rPr>
          <w:rFonts w:ascii="Arial" w:hAnsi="Arial" w:cs="Arial"/>
          <w:i/>
        </w:rPr>
      </w:pPr>
      <w:proofErr w:type="spellStart"/>
      <w:r w:rsidRPr="00DB1EE9">
        <w:rPr>
          <w:rFonts w:ascii="Arial" w:hAnsi="Arial" w:cs="Arial"/>
        </w:rPr>
        <w:t>O’Cass</w:t>
      </w:r>
      <w:proofErr w:type="spellEnd"/>
      <w:r w:rsidRPr="00DB1EE9">
        <w:rPr>
          <w:rFonts w:ascii="Arial" w:hAnsi="Arial" w:cs="Arial"/>
        </w:rPr>
        <w:t xml:space="preserve">, A. &amp; </w:t>
      </w:r>
      <w:proofErr w:type="spellStart"/>
      <w:r w:rsidRPr="00DB1EE9">
        <w:rPr>
          <w:rFonts w:ascii="Arial" w:hAnsi="Arial" w:cs="Arial"/>
        </w:rPr>
        <w:t>Weerawardena</w:t>
      </w:r>
      <w:proofErr w:type="spellEnd"/>
      <w:r w:rsidRPr="00DB1EE9">
        <w:rPr>
          <w:rFonts w:ascii="Arial" w:hAnsi="Arial" w:cs="Arial"/>
        </w:rPr>
        <w:t xml:space="preserve">, J. (2009). Examining the role of international entrepreneurship, innovation and international market performance in SME internationalisation. </w:t>
      </w:r>
      <w:r w:rsidRPr="00DB1EE9">
        <w:rPr>
          <w:rFonts w:ascii="Arial" w:hAnsi="Arial" w:cs="Arial"/>
          <w:i/>
        </w:rPr>
        <w:t>European Journal of Marketing, 43:11.</w:t>
      </w:r>
    </w:p>
    <w:p w14:paraId="0A865370" w14:textId="77777777" w:rsidR="00DB1EE9" w:rsidRPr="00DB1EE9" w:rsidRDefault="00DB1EE9" w:rsidP="00DB1EE9">
      <w:pPr>
        <w:spacing w:after="240"/>
        <w:rPr>
          <w:rFonts w:ascii="Arial" w:hAnsi="Arial" w:cs="Arial"/>
        </w:rPr>
      </w:pPr>
      <w:r w:rsidRPr="00DB1EE9">
        <w:rPr>
          <w:rFonts w:ascii="Arial" w:hAnsi="Arial" w:cs="Arial"/>
        </w:rPr>
        <w:t>OECD (2009). Top barriers and drivers to SME internationalisation. Report by the OECD Working Party on SMEs and Entrepreneurship. OECD Publishing.</w:t>
      </w:r>
    </w:p>
    <w:p w14:paraId="5E3BA363" w14:textId="77777777" w:rsidR="00DB1EE9" w:rsidRPr="00DB1EE9" w:rsidRDefault="00DB1EE9" w:rsidP="00DB1EE9">
      <w:pPr>
        <w:spacing w:after="240"/>
        <w:rPr>
          <w:rFonts w:ascii="Arial" w:hAnsi="Arial" w:cs="Arial"/>
        </w:rPr>
      </w:pPr>
      <w:proofErr w:type="spellStart"/>
      <w:r w:rsidRPr="00DB1EE9">
        <w:rPr>
          <w:rFonts w:ascii="Arial" w:hAnsi="Arial" w:cs="Arial"/>
        </w:rPr>
        <w:t>Omri</w:t>
      </w:r>
      <w:proofErr w:type="spellEnd"/>
      <w:r w:rsidRPr="00DB1EE9">
        <w:rPr>
          <w:rFonts w:ascii="Arial" w:hAnsi="Arial" w:cs="Arial"/>
        </w:rPr>
        <w:t xml:space="preserve">, A. (2018) Entrepreneurship, sectoral outputs and environmental improvement: International evidence. </w:t>
      </w:r>
      <w:r w:rsidRPr="00DB1EE9">
        <w:rPr>
          <w:rFonts w:ascii="Arial" w:hAnsi="Arial" w:cs="Arial"/>
          <w:i/>
        </w:rPr>
        <w:t>Technological Forecasting &amp; Social Change 128: 46–55</w:t>
      </w:r>
    </w:p>
    <w:p w14:paraId="30F7F38B" w14:textId="77777777" w:rsidR="00DB1EE9" w:rsidRPr="00DB1EE9" w:rsidRDefault="00DB1EE9" w:rsidP="00DB1EE9">
      <w:pPr>
        <w:spacing w:after="240"/>
        <w:rPr>
          <w:rFonts w:ascii="Arial" w:hAnsi="Arial" w:cs="Arial"/>
        </w:rPr>
      </w:pPr>
      <w:proofErr w:type="spellStart"/>
      <w:r w:rsidRPr="00DB1EE9">
        <w:rPr>
          <w:rFonts w:ascii="Arial" w:hAnsi="Arial" w:cs="Arial"/>
        </w:rPr>
        <w:t>Ostaszewska</w:t>
      </w:r>
      <w:proofErr w:type="spellEnd"/>
      <w:r w:rsidRPr="00DB1EE9">
        <w:rPr>
          <w:rFonts w:ascii="Arial" w:hAnsi="Arial" w:cs="Arial"/>
        </w:rPr>
        <w:t xml:space="preserve">, E. (2016) IKEA’s FDI in a Manufacturing Plant in Poland: Pursuing OLI Advantages – Case Study. </w:t>
      </w:r>
      <w:r w:rsidRPr="00DB1EE9">
        <w:rPr>
          <w:rFonts w:ascii="Arial" w:hAnsi="Arial" w:cs="Arial"/>
          <w:i/>
        </w:rPr>
        <w:t>Berlin Institute for International Business Studies (BIIBS) Paper No. 2, 03/2016</w:t>
      </w:r>
      <w:r w:rsidRPr="00DB1EE9">
        <w:rPr>
          <w:rFonts w:ascii="Arial" w:hAnsi="Arial" w:cs="Arial"/>
        </w:rPr>
        <w:t xml:space="preserve">. Available online at: </w:t>
      </w:r>
      <w:hyperlink r:id="rId41" w:history="1">
        <w:r w:rsidRPr="00DB1EE9">
          <w:rPr>
            <w:rFonts w:ascii="Arial" w:hAnsi="Arial" w:cs="Arial"/>
            <w:color w:val="0000FF" w:themeColor="hyperlink"/>
            <w:u w:val="single"/>
          </w:rPr>
          <w:t>http://www.biibs.org/uploads/6/8/7/2/68724203/biibs_wp_no2.pdf</w:t>
        </w:r>
      </w:hyperlink>
      <w:r w:rsidRPr="00DB1EE9">
        <w:rPr>
          <w:rFonts w:ascii="Arial" w:hAnsi="Arial" w:cs="Arial"/>
        </w:rPr>
        <w:t xml:space="preserve"> [Accessed 21/02/2019]</w:t>
      </w:r>
    </w:p>
    <w:p w14:paraId="3346E886" w14:textId="77777777" w:rsidR="00DB1EE9" w:rsidRPr="00DB1EE9" w:rsidRDefault="00DB1EE9" w:rsidP="00DB1EE9">
      <w:pPr>
        <w:spacing w:after="240"/>
        <w:rPr>
          <w:rFonts w:ascii="Arial" w:hAnsi="Arial" w:cs="Arial"/>
          <w:i/>
        </w:rPr>
      </w:pPr>
      <w:proofErr w:type="spellStart"/>
      <w:r w:rsidRPr="00DB1EE9">
        <w:rPr>
          <w:rFonts w:ascii="Arial" w:hAnsi="Arial" w:cs="Arial"/>
        </w:rPr>
        <w:t>Oyson</w:t>
      </w:r>
      <w:proofErr w:type="spellEnd"/>
      <w:r w:rsidRPr="00DB1EE9">
        <w:rPr>
          <w:rFonts w:ascii="Arial" w:hAnsi="Arial" w:cs="Arial"/>
        </w:rPr>
        <w:t xml:space="preserve">, M. &amp; Whittaker, D. (2010). An Opportunity-Based Approach to International Entrepreneurship: Pursuing Opportunities Internationally through Prospection. </w:t>
      </w:r>
      <w:r w:rsidRPr="00DB1EE9">
        <w:rPr>
          <w:rFonts w:ascii="Arial" w:hAnsi="Arial" w:cs="Arial"/>
          <w:i/>
        </w:rPr>
        <w:t xml:space="preserve">Proceedings of the 18th Annual High Technology Small Firms Conference, May 27-28, 2010, The Netherlands. </w:t>
      </w:r>
    </w:p>
    <w:p w14:paraId="42532C07" w14:textId="77777777" w:rsidR="00DB1EE9" w:rsidRPr="00DB1EE9" w:rsidRDefault="00DB1EE9" w:rsidP="00DB1EE9">
      <w:pPr>
        <w:spacing w:after="240"/>
        <w:rPr>
          <w:rFonts w:ascii="Arial" w:hAnsi="Arial" w:cs="Arial"/>
          <w:color w:val="000000"/>
        </w:rPr>
      </w:pPr>
      <w:r w:rsidRPr="00DB1EE9">
        <w:rPr>
          <w:rFonts w:ascii="Arial" w:hAnsi="Arial" w:cs="Arial"/>
          <w:color w:val="000000"/>
        </w:rPr>
        <w:t xml:space="preserve">Park, J. &amp; </w:t>
      </w:r>
      <w:proofErr w:type="spellStart"/>
      <w:r w:rsidRPr="00DB1EE9">
        <w:rPr>
          <w:rFonts w:ascii="Arial" w:hAnsi="Arial" w:cs="Arial"/>
          <w:color w:val="000000"/>
        </w:rPr>
        <w:t>Ahn</w:t>
      </w:r>
      <w:proofErr w:type="spellEnd"/>
      <w:r w:rsidRPr="00DB1EE9">
        <w:rPr>
          <w:rFonts w:ascii="Arial" w:hAnsi="Arial" w:cs="Arial"/>
          <w:color w:val="000000"/>
        </w:rPr>
        <w:t xml:space="preserve">, Y. (2012). Strategic environmental management of Korean construction industry in the context of typology models. </w:t>
      </w:r>
      <w:r w:rsidRPr="00DB1EE9">
        <w:rPr>
          <w:rFonts w:ascii="Arial" w:hAnsi="Arial" w:cs="Arial"/>
          <w:i/>
          <w:iCs/>
          <w:color w:val="000000"/>
        </w:rPr>
        <w:t>Journal of Cleaner Production, 23</w:t>
      </w:r>
      <w:r w:rsidRPr="00DB1EE9">
        <w:rPr>
          <w:rFonts w:ascii="Arial" w:hAnsi="Arial" w:cs="Arial"/>
          <w:color w:val="000000"/>
        </w:rPr>
        <w:t xml:space="preserve">(1), 158-166. </w:t>
      </w:r>
    </w:p>
    <w:p w14:paraId="0BCCF019" w14:textId="77777777" w:rsidR="00DB1EE9" w:rsidRPr="00DB1EE9" w:rsidRDefault="00DB1EE9" w:rsidP="00DB1EE9">
      <w:pPr>
        <w:spacing w:after="240"/>
        <w:rPr>
          <w:rFonts w:ascii="Arial" w:hAnsi="Arial" w:cs="Arial"/>
          <w:szCs w:val="24"/>
        </w:rPr>
      </w:pPr>
      <w:r w:rsidRPr="00DB1EE9">
        <w:rPr>
          <w:rFonts w:ascii="Arial" w:hAnsi="Arial" w:cs="Arial"/>
          <w:szCs w:val="24"/>
        </w:rPr>
        <w:t>Quinn, M. (2002) Qualitative Research &amp; Evaluation Methods. 3rd ed. USA: Sage.</w:t>
      </w:r>
    </w:p>
    <w:p w14:paraId="5023A39B" w14:textId="77777777" w:rsidR="00DB1EE9" w:rsidRPr="00DB1EE9" w:rsidRDefault="00DB1EE9" w:rsidP="00DB1EE9">
      <w:pPr>
        <w:spacing w:after="240"/>
        <w:rPr>
          <w:rFonts w:ascii="Arial" w:hAnsi="Arial" w:cs="Arial"/>
        </w:rPr>
      </w:pPr>
      <w:proofErr w:type="spellStart"/>
      <w:r w:rsidRPr="00DB1EE9">
        <w:rPr>
          <w:rFonts w:ascii="Arial" w:hAnsi="Arial" w:cs="Arial"/>
        </w:rPr>
        <w:t>Quitzow</w:t>
      </w:r>
      <w:proofErr w:type="spellEnd"/>
      <w:r w:rsidRPr="00DB1EE9">
        <w:rPr>
          <w:rFonts w:ascii="Arial" w:hAnsi="Arial" w:cs="Arial"/>
        </w:rPr>
        <w:t xml:space="preserve">, R. (2015) A dynamic perspective on environmental innovation and national competitiveness - an assessment of policy and empirical evidence from the solar energy sector. </w:t>
      </w:r>
      <w:proofErr w:type="spellStart"/>
      <w:r w:rsidRPr="00DB1EE9">
        <w:rPr>
          <w:rFonts w:ascii="Arial" w:hAnsi="Arial" w:cs="Arial"/>
          <w:i/>
        </w:rPr>
        <w:t>Phd</w:t>
      </w:r>
      <w:proofErr w:type="spellEnd"/>
      <w:r w:rsidRPr="00DB1EE9">
        <w:rPr>
          <w:rFonts w:ascii="Arial" w:hAnsi="Arial" w:cs="Arial"/>
          <w:i/>
        </w:rPr>
        <w:t xml:space="preserve"> Thesis, University of Berlin.</w:t>
      </w:r>
      <w:r w:rsidRPr="00DB1EE9">
        <w:rPr>
          <w:rFonts w:ascii="Arial" w:hAnsi="Arial" w:cs="Arial"/>
        </w:rPr>
        <w:t xml:space="preserve"> Available online at: </w:t>
      </w:r>
      <w:hyperlink r:id="rId42" w:history="1">
        <w:r w:rsidRPr="00DB1EE9">
          <w:rPr>
            <w:rFonts w:ascii="Arial" w:hAnsi="Arial" w:cs="Arial"/>
            <w:color w:val="0000FF" w:themeColor="hyperlink"/>
            <w:u w:val="single"/>
          </w:rPr>
          <w:t>https://d-nb.info/1073869091/34</w:t>
        </w:r>
      </w:hyperlink>
      <w:r w:rsidRPr="00DB1EE9">
        <w:rPr>
          <w:rFonts w:ascii="Arial" w:hAnsi="Arial" w:cs="Arial"/>
        </w:rPr>
        <w:t xml:space="preserve"> [Accessed 04/03/2019]</w:t>
      </w:r>
    </w:p>
    <w:p w14:paraId="024857D1" w14:textId="77777777" w:rsidR="00DB1EE9" w:rsidRPr="00DB1EE9" w:rsidRDefault="00DB1EE9" w:rsidP="00DB1EE9">
      <w:pPr>
        <w:spacing w:after="240"/>
        <w:rPr>
          <w:rFonts w:ascii="Arial" w:hAnsi="Arial" w:cs="Arial"/>
        </w:rPr>
      </w:pPr>
      <w:r w:rsidRPr="00DB1EE9">
        <w:rPr>
          <w:rFonts w:ascii="Arial" w:hAnsi="Arial" w:cs="Arial"/>
        </w:rPr>
        <w:t xml:space="preserve">Revilla, E. (2015) Internationalisation of green SMEs. European Commission. Available online at: </w:t>
      </w:r>
      <w:hyperlink r:id="rId43" w:history="1">
        <w:r w:rsidRPr="00DB1EE9">
          <w:rPr>
            <w:rFonts w:ascii="Arial" w:hAnsi="Arial" w:cs="Arial"/>
            <w:color w:val="0000FF" w:themeColor="hyperlink"/>
            <w:u w:val="single"/>
          </w:rPr>
          <w:t>https://www.ceps.eu/sites/default/files/Internationalisation%20of%20green%20SMEs%20Eva%20Maria%20Revilla.pdf</w:t>
        </w:r>
      </w:hyperlink>
      <w:r w:rsidRPr="00DB1EE9">
        <w:rPr>
          <w:rFonts w:ascii="Arial" w:hAnsi="Arial" w:cs="Arial"/>
        </w:rPr>
        <w:t xml:space="preserve"> [Accessed 20/11/2018]</w:t>
      </w:r>
    </w:p>
    <w:p w14:paraId="2C5D8C9F" w14:textId="77777777" w:rsidR="00DB1EE9" w:rsidRPr="00DB1EE9" w:rsidRDefault="00DB1EE9" w:rsidP="00DB1EE9">
      <w:pPr>
        <w:spacing w:after="240"/>
        <w:rPr>
          <w:rFonts w:ascii="Arial" w:hAnsi="Arial" w:cs="Arial"/>
        </w:rPr>
      </w:pPr>
      <w:r w:rsidRPr="00DB1EE9">
        <w:rPr>
          <w:rFonts w:ascii="Arial" w:hAnsi="Arial" w:cs="Arial"/>
        </w:rPr>
        <w:lastRenderedPageBreak/>
        <w:t xml:space="preserve">Rhodes, C. (2018) Business statistics. </w:t>
      </w:r>
      <w:r w:rsidRPr="00DB1EE9">
        <w:rPr>
          <w:rFonts w:ascii="Arial" w:hAnsi="Arial" w:cs="Arial"/>
          <w:i/>
        </w:rPr>
        <w:t>House of Commons Library Briefing Paper Number 06152, 12/12/2018.</w:t>
      </w:r>
      <w:r w:rsidRPr="00DB1EE9">
        <w:rPr>
          <w:rFonts w:ascii="Arial" w:hAnsi="Arial" w:cs="Arial"/>
        </w:rPr>
        <w:t xml:space="preserve"> </w:t>
      </w:r>
    </w:p>
    <w:p w14:paraId="1BE8833D" w14:textId="77777777" w:rsidR="00DB1EE9" w:rsidRPr="00DB1EE9" w:rsidRDefault="00DB1EE9" w:rsidP="00DB1EE9">
      <w:pPr>
        <w:spacing w:after="240"/>
        <w:rPr>
          <w:rFonts w:ascii="Arial" w:hAnsi="Arial" w:cs="Arial"/>
          <w:i/>
        </w:rPr>
      </w:pPr>
      <w:proofErr w:type="spellStart"/>
      <w:r w:rsidRPr="00DB1EE9">
        <w:rPr>
          <w:rFonts w:ascii="Arial" w:hAnsi="Arial" w:cs="Arial"/>
        </w:rPr>
        <w:t>Rialp</w:t>
      </w:r>
      <w:proofErr w:type="spellEnd"/>
      <w:r w:rsidRPr="00DB1EE9">
        <w:rPr>
          <w:rFonts w:ascii="Arial" w:hAnsi="Arial" w:cs="Arial"/>
        </w:rPr>
        <w:t xml:space="preserve">, A. &amp; </w:t>
      </w:r>
      <w:proofErr w:type="spellStart"/>
      <w:r w:rsidRPr="00DB1EE9">
        <w:rPr>
          <w:rFonts w:ascii="Arial" w:hAnsi="Arial" w:cs="Arial"/>
        </w:rPr>
        <w:t>Rialp</w:t>
      </w:r>
      <w:proofErr w:type="spellEnd"/>
      <w:r w:rsidRPr="00DB1EE9">
        <w:rPr>
          <w:rFonts w:ascii="Arial" w:hAnsi="Arial" w:cs="Arial"/>
        </w:rPr>
        <w:t xml:space="preserve">, J. (2001) Conceptual frameworks on SMEs’ internationalization: Past, present and future trends of research. </w:t>
      </w:r>
      <w:r w:rsidRPr="00DB1EE9">
        <w:rPr>
          <w:rFonts w:ascii="Arial" w:hAnsi="Arial" w:cs="Arial"/>
          <w:i/>
        </w:rPr>
        <w:t>Reassessing the Internationalization of the Firm</w:t>
      </w:r>
      <w:r w:rsidRPr="00DB1EE9">
        <w:rPr>
          <w:rFonts w:ascii="Arial" w:hAnsi="Arial" w:cs="Arial"/>
        </w:rPr>
        <w:t xml:space="preserve">. </w:t>
      </w:r>
      <w:r w:rsidRPr="00DB1EE9">
        <w:rPr>
          <w:rFonts w:ascii="Arial" w:hAnsi="Arial" w:cs="Arial"/>
          <w:i/>
        </w:rPr>
        <w:t>11, 49-78.</w:t>
      </w:r>
    </w:p>
    <w:p w14:paraId="41FF6C9D" w14:textId="77777777" w:rsidR="00DB1EE9" w:rsidRPr="00DB1EE9" w:rsidRDefault="00DB1EE9" w:rsidP="00DB1EE9">
      <w:pPr>
        <w:spacing w:after="240"/>
        <w:rPr>
          <w:rFonts w:ascii="Arial" w:hAnsi="Arial" w:cs="Arial"/>
          <w:szCs w:val="24"/>
        </w:rPr>
      </w:pPr>
      <w:r w:rsidRPr="00DB1EE9">
        <w:rPr>
          <w:rFonts w:ascii="Arial" w:hAnsi="Arial" w:cs="Arial"/>
          <w:szCs w:val="24"/>
        </w:rPr>
        <w:t>Robson, C. (2002) Real World Research. 2</w:t>
      </w:r>
      <w:r w:rsidRPr="00DB1EE9">
        <w:rPr>
          <w:rFonts w:ascii="Arial" w:hAnsi="Arial" w:cs="Arial"/>
          <w:szCs w:val="24"/>
          <w:vertAlign w:val="superscript"/>
        </w:rPr>
        <w:t>nd</w:t>
      </w:r>
      <w:r w:rsidRPr="00DB1EE9">
        <w:rPr>
          <w:rFonts w:ascii="Arial" w:hAnsi="Arial" w:cs="Arial"/>
          <w:szCs w:val="24"/>
        </w:rPr>
        <w:t xml:space="preserve"> ed. Blackwell. </w:t>
      </w:r>
    </w:p>
    <w:p w14:paraId="7EF69860" w14:textId="77777777" w:rsidR="00DB1EE9" w:rsidRPr="00DB1EE9" w:rsidRDefault="00DB1EE9" w:rsidP="00DB1EE9">
      <w:pPr>
        <w:spacing w:after="240"/>
        <w:rPr>
          <w:rFonts w:ascii="Arial" w:hAnsi="Arial" w:cs="Arial"/>
        </w:rPr>
      </w:pPr>
      <w:r w:rsidRPr="00DB1EE9">
        <w:rPr>
          <w:rFonts w:ascii="Arial" w:hAnsi="Arial" w:cs="Arial"/>
        </w:rPr>
        <w:t>Rugman A. &amp; Brewer T. (2001) The Oxford Handbook of International Business. Oxford University Press. New York</w:t>
      </w:r>
    </w:p>
    <w:p w14:paraId="554096CE" w14:textId="77777777" w:rsidR="00DB1EE9" w:rsidRPr="00DB1EE9" w:rsidRDefault="00DB1EE9" w:rsidP="00DB1EE9">
      <w:pPr>
        <w:spacing w:after="240"/>
        <w:rPr>
          <w:rFonts w:ascii="Arial" w:hAnsi="Arial" w:cs="Arial"/>
        </w:rPr>
      </w:pPr>
      <w:r w:rsidRPr="00DB1EE9">
        <w:rPr>
          <w:rFonts w:ascii="Arial" w:hAnsi="Arial" w:cs="Arial"/>
        </w:rPr>
        <w:t xml:space="preserve">Rugman, A. &amp; Verbeke, A. (1998) Corporate strategy and international environmental policy. </w:t>
      </w:r>
      <w:r w:rsidRPr="00DB1EE9">
        <w:rPr>
          <w:rFonts w:ascii="Arial" w:hAnsi="Arial" w:cs="Arial"/>
          <w:i/>
        </w:rPr>
        <w:t>Journal of International Business Studies, 29(4): 819–833.</w:t>
      </w:r>
      <w:r w:rsidRPr="00DB1EE9">
        <w:rPr>
          <w:rFonts w:ascii="Arial" w:hAnsi="Arial" w:cs="Arial"/>
        </w:rPr>
        <w:t xml:space="preserve"> </w:t>
      </w:r>
    </w:p>
    <w:p w14:paraId="29E64776" w14:textId="77777777" w:rsidR="00DB1EE9" w:rsidRPr="00DB1EE9" w:rsidRDefault="00DB1EE9" w:rsidP="00DB1EE9">
      <w:pPr>
        <w:spacing w:after="240"/>
        <w:rPr>
          <w:rFonts w:ascii="Arial" w:hAnsi="Arial" w:cs="Arial"/>
          <w:szCs w:val="24"/>
        </w:rPr>
      </w:pPr>
      <w:r w:rsidRPr="00DB1EE9">
        <w:rPr>
          <w:rFonts w:ascii="Arial" w:hAnsi="Arial" w:cs="Arial"/>
          <w:szCs w:val="24"/>
        </w:rPr>
        <w:t>Saunders, M., Lewis, P. &amp; Thornhill, A. (2016) Research Methods for Business Students. 7</w:t>
      </w:r>
      <w:r w:rsidRPr="00DB1EE9">
        <w:rPr>
          <w:rFonts w:ascii="Arial" w:hAnsi="Arial" w:cs="Arial"/>
          <w:szCs w:val="24"/>
          <w:vertAlign w:val="superscript"/>
        </w:rPr>
        <w:t>th</w:t>
      </w:r>
      <w:r w:rsidRPr="00DB1EE9">
        <w:rPr>
          <w:rFonts w:ascii="Arial" w:hAnsi="Arial" w:cs="Arial"/>
          <w:szCs w:val="24"/>
        </w:rPr>
        <w:t xml:space="preserve"> ed. Pearson.</w:t>
      </w:r>
    </w:p>
    <w:p w14:paraId="02503F8E" w14:textId="77777777" w:rsidR="00DB1EE9" w:rsidRPr="00DB1EE9" w:rsidRDefault="00DB1EE9" w:rsidP="00DB1EE9">
      <w:pPr>
        <w:spacing w:after="240"/>
        <w:rPr>
          <w:rFonts w:ascii="Arial" w:hAnsi="Arial" w:cs="Arial"/>
          <w:i/>
        </w:rPr>
      </w:pPr>
      <w:proofErr w:type="spellStart"/>
      <w:r w:rsidRPr="00DB1EE9">
        <w:rPr>
          <w:rFonts w:ascii="Arial" w:eastAsia="Times New Roman" w:hAnsi="Arial" w:cs="Arial"/>
          <w:lang w:eastAsia="en-GB"/>
        </w:rPr>
        <w:t>Schaltegger</w:t>
      </w:r>
      <w:proofErr w:type="spellEnd"/>
      <w:r w:rsidRPr="00DB1EE9">
        <w:rPr>
          <w:rFonts w:ascii="Arial" w:eastAsia="Times New Roman" w:hAnsi="Arial" w:cs="Arial"/>
          <w:lang w:eastAsia="en-GB"/>
        </w:rPr>
        <w:t xml:space="preserve">, S. (2010) A Framework and Typology of Ecopreneurship: Leading Pioneers and Environmental Managers to Ecopreneurship in </w:t>
      </w:r>
      <w:r w:rsidRPr="00DB1EE9">
        <w:rPr>
          <w:rFonts w:ascii="Arial" w:hAnsi="Arial" w:cs="Arial"/>
        </w:rPr>
        <w:t>Schaper, M.</w:t>
      </w:r>
      <w:r w:rsidRPr="00DB1EE9">
        <w:rPr>
          <w:rFonts w:ascii="Arial" w:hAnsi="Arial" w:cs="Arial"/>
          <w:i/>
        </w:rPr>
        <w:t xml:space="preserve"> Making Ecopreneurs: Developing Sustainable Entrepreneurship. Routledge. Chapter 5.</w:t>
      </w:r>
    </w:p>
    <w:p w14:paraId="5BA2DB37" w14:textId="77777777" w:rsidR="00DB1EE9" w:rsidRPr="00DB1EE9" w:rsidRDefault="00DB1EE9" w:rsidP="00DB1EE9">
      <w:pPr>
        <w:spacing w:after="240"/>
        <w:rPr>
          <w:rFonts w:ascii="Arial" w:hAnsi="Arial" w:cs="Arial"/>
        </w:rPr>
      </w:pPr>
      <w:r w:rsidRPr="00DB1EE9">
        <w:rPr>
          <w:rFonts w:ascii="Arial" w:hAnsi="Arial" w:cs="Arial"/>
        </w:rPr>
        <w:t xml:space="preserve">Schaper, M. (2010) Making Ecopreneurs: Developing Sustainable Entrepreneurship. Routledge. </w:t>
      </w:r>
    </w:p>
    <w:p w14:paraId="11C0A267" w14:textId="77777777" w:rsidR="00DB1EE9" w:rsidRPr="00DB1EE9" w:rsidRDefault="00DB1EE9" w:rsidP="00DB1EE9">
      <w:pPr>
        <w:spacing w:after="240"/>
        <w:rPr>
          <w:rFonts w:ascii="Arial" w:hAnsi="Arial" w:cs="Arial"/>
        </w:rPr>
      </w:pPr>
      <w:r w:rsidRPr="00DB1EE9">
        <w:rPr>
          <w:rFonts w:ascii="Arial" w:hAnsi="Arial" w:cs="Arial"/>
        </w:rPr>
        <w:t xml:space="preserve">Scott, A., McFarland, W. &amp; Seth, P. (2013) Research and Evidence on Green Growth. Research on demand. Available online at: </w:t>
      </w:r>
      <w:hyperlink r:id="rId44" w:history="1">
        <w:r w:rsidRPr="00DB1EE9">
          <w:rPr>
            <w:rFonts w:ascii="Arial" w:hAnsi="Arial" w:cs="Arial"/>
            <w:color w:val="0000FF" w:themeColor="hyperlink"/>
            <w:u w:val="single"/>
          </w:rPr>
          <w:t>https://assets.publishing.service.gov.uk/media/57a08a14ed915d622c000551/EoD_HD064_July2013_GreenGrowth_Final.pdf</w:t>
        </w:r>
      </w:hyperlink>
      <w:r w:rsidRPr="00DB1EE9">
        <w:rPr>
          <w:rFonts w:ascii="Arial" w:hAnsi="Arial" w:cs="Arial"/>
        </w:rPr>
        <w:t xml:space="preserve"> [Accessed 03/12/2018]</w:t>
      </w:r>
    </w:p>
    <w:p w14:paraId="26231699" w14:textId="77777777" w:rsidR="00DB1EE9" w:rsidRPr="00DB1EE9" w:rsidRDefault="00DB1EE9" w:rsidP="00DB1EE9">
      <w:pPr>
        <w:spacing w:after="240"/>
        <w:rPr>
          <w:rFonts w:ascii="Arial" w:hAnsi="Arial" w:cs="Arial"/>
        </w:rPr>
      </w:pPr>
      <w:r w:rsidRPr="00DB1EE9">
        <w:rPr>
          <w:rFonts w:ascii="Arial" w:hAnsi="Arial" w:cs="Arial"/>
        </w:rPr>
        <w:t>Sommer, A. (2012). Managing green business model transformations. Berlin: Springer.</w:t>
      </w:r>
    </w:p>
    <w:p w14:paraId="2B26A282" w14:textId="77777777" w:rsidR="00DB1EE9" w:rsidRPr="00DB1EE9" w:rsidRDefault="00DB1EE9" w:rsidP="00DB1EE9">
      <w:pPr>
        <w:spacing w:after="240"/>
        <w:rPr>
          <w:rFonts w:ascii="Arial" w:hAnsi="Arial" w:cs="Arial"/>
          <w:szCs w:val="24"/>
        </w:rPr>
      </w:pPr>
      <w:r w:rsidRPr="00DB1EE9">
        <w:rPr>
          <w:rFonts w:ascii="Arial" w:hAnsi="Arial" w:cs="Arial"/>
          <w:szCs w:val="24"/>
        </w:rPr>
        <w:t>Symon, G. &amp; Cassell, C. (2012) Qualitative Organisational Research: Core Methods and Current Challenges. Sage.</w:t>
      </w:r>
    </w:p>
    <w:p w14:paraId="04350E2D" w14:textId="77777777" w:rsidR="00DB1EE9" w:rsidRPr="00DB1EE9" w:rsidRDefault="00DB1EE9" w:rsidP="00DB1EE9">
      <w:pPr>
        <w:widowControl w:val="0"/>
        <w:autoSpaceDE w:val="0"/>
        <w:autoSpaceDN w:val="0"/>
        <w:spacing w:after="240"/>
        <w:rPr>
          <w:rFonts w:ascii="Arial" w:eastAsia="Times New Roman" w:hAnsi="Arial" w:cs="Arial"/>
          <w:lang w:val="en-US"/>
        </w:rPr>
      </w:pPr>
      <w:r w:rsidRPr="00DB1EE9">
        <w:rPr>
          <w:rFonts w:ascii="Arial" w:eastAsia="Times New Roman" w:hAnsi="Arial" w:cs="Arial"/>
          <w:lang w:val="en-US"/>
        </w:rPr>
        <w:t xml:space="preserve">The Carbon Trust (2006) Carbon footprints in the supply chain: the next step for business. Available online at: </w:t>
      </w:r>
      <w:hyperlink r:id="rId45" w:history="1">
        <w:r w:rsidRPr="00DB1EE9">
          <w:rPr>
            <w:rFonts w:ascii="Arial" w:hAnsi="Arial" w:cs="Arial"/>
            <w:color w:val="0000FF" w:themeColor="hyperlink"/>
            <w:u w:val="single"/>
          </w:rPr>
          <w:t>https://www.carbontrust.com/media/84932/ctc616-carbon-footprints-in-the-supply-chain.pdf</w:t>
        </w:r>
      </w:hyperlink>
      <w:r w:rsidRPr="00DB1EE9">
        <w:rPr>
          <w:rFonts w:ascii="Arial" w:eastAsia="Times New Roman" w:hAnsi="Arial" w:cs="Arial"/>
          <w:lang w:val="en-US"/>
        </w:rPr>
        <w:t xml:space="preserve"> [Accessed 14/02/2019]</w:t>
      </w:r>
    </w:p>
    <w:p w14:paraId="026D89A0" w14:textId="77777777" w:rsidR="00DB1EE9" w:rsidRPr="00DB1EE9" w:rsidRDefault="00DB1EE9" w:rsidP="00DB1EE9">
      <w:pPr>
        <w:spacing w:after="240"/>
        <w:rPr>
          <w:rFonts w:ascii="Arial" w:hAnsi="Arial" w:cs="Arial"/>
          <w:szCs w:val="24"/>
        </w:rPr>
      </w:pPr>
      <w:r w:rsidRPr="00DB1EE9">
        <w:rPr>
          <w:rFonts w:ascii="Arial" w:hAnsi="Arial" w:cs="Arial"/>
          <w:szCs w:val="24"/>
        </w:rPr>
        <w:t xml:space="preserve">UK Government (2018) Export Strategy. Available online at: </w:t>
      </w:r>
      <w:hyperlink r:id="rId46" w:history="1">
        <w:r w:rsidRPr="00DB1EE9">
          <w:rPr>
            <w:rFonts w:ascii="Arial" w:hAnsi="Arial" w:cs="Arial"/>
            <w:color w:val="0000FF" w:themeColor="hyperlink"/>
            <w:szCs w:val="24"/>
            <w:u w:val="single"/>
          </w:rPr>
          <w:t>https://assets.publishing.service.gov.uk/government/uploads/system/uploads/attachment_data/file/737201/HMG_Export_Strategy.pdf</w:t>
        </w:r>
      </w:hyperlink>
      <w:r w:rsidRPr="00DB1EE9">
        <w:rPr>
          <w:rFonts w:ascii="Arial" w:hAnsi="Arial" w:cs="Arial"/>
          <w:szCs w:val="24"/>
        </w:rPr>
        <w:t xml:space="preserve"> [Accessed 03/12/2018] </w:t>
      </w:r>
    </w:p>
    <w:p w14:paraId="3F457839" w14:textId="77777777" w:rsidR="00DB1EE9" w:rsidRPr="00DB1EE9" w:rsidRDefault="00DB1EE9" w:rsidP="00DB1EE9">
      <w:pPr>
        <w:widowControl w:val="0"/>
        <w:autoSpaceDE w:val="0"/>
        <w:autoSpaceDN w:val="0"/>
        <w:spacing w:after="240"/>
        <w:rPr>
          <w:rFonts w:ascii="Arial" w:hAnsi="Arial" w:cs="Arial"/>
          <w:color w:val="000000" w:themeColor="text1"/>
        </w:rPr>
      </w:pPr>
      <w:r w:rsidRPr="00DB1EE9">
        <w:rPr>
          <w:rFonts w:ascii="Arial" w:hAnsi="Arial" w:cs="Arial"/>
          <w:color w:val="000000"/>
        </w:rPr>
        <w:t xml:space="preserve">UN (2013). Global Corporate Sustainability Report. Available online at: </w:t>
      </w:r>
      <w:hyperlink r:id="rId47" w:history="1">
        <w:r w:rsidRPr="00DB1EE9">
          <w:rPr>
            <w:rFonts w:ascii="Arial" w:hAnsi="Arial" w:cs="Arial"/>
            <w:color w:val="0000FF" w:themeColor="hyperlink"/>
            <w:u w:val="single"/>
          </w:rPr>
          <w:t>https://www.unglobalcompact.org/library/371</w:t>
        </w:r>
      </w:hyperlink>
      <w:r w:rsidRPr="00DB1EE9">
        <w:rPr>
          <w:rFonts w:ascii="Arial" w:hAnsi="Arial" w:cs="Arial"/>
          <w:color w:val="0000FF"/>
        </w:rPr>
        <w:t xml:space="preserve"> </w:t>
      </w:r>
      <w:r w:rsidRPr="00DB1EE9">
        <w:rPr>
          <w:rFonts w:ascii="Arial" w:hAnsi="Arial" w:cs="Arial"/>
          <w:color w:val="000000" w:themeColor="text1"/>
        </w:rPr>
        <w:t>[Accessed 21/02/2019]</w:t>
      </w:r>
    </w:p>
    <w:p w14:paraId="6721E5EB" w14:textId="77777777" w:rsidR="00DB1EE9" w:rsidRPr="00DB1EE9" w:rsidRDefault="00DB1EE9" w:rsidP="00DB1EE9">
      <w:pPr>
        <w:spacing w:after="240"/>
        <w:rPr>
          <w:rFonts w:ascii="Arial" w:hAnsi="Arial" w:cs="Arial"/>
        </w:rPr>
      </w:pPr>
      <w:r w:rsidRPr="00DB1EE9">
        <w:rPr>
          <w:rFonts w:ascii="Arial" w:hAnsi="Arial" w:cs="Arial"/>
        </w:rPr>
        <w:t xml:space="preserve">Vernon, R. (1966) International investment and the international trade in the product cycle. </w:t>
      </w:r>
      <w:r w:rsidRPr="00DB1EE9">
        <w:rPr>
          <w:rFonts w:ascii="Arial" w:hAnsi="Arial" w:cs="Arial"/>
          <w:i/>
        </w:rPr>
        <w:t>Quarterly Journal of Economics, May 1966</w:t>
      </w:r>
      <w:r w:rsidRPr="00DB1EE9">
        <w:rPr>
          <w:rFonts w:ascii="Arial" w:hAnsi="Arial" w:cs="Arial"/>
        </w:rPr>
        <w:t xml:space="preserve">. </w:t>
      </w:r>
    </w:p>
    <w:p w14:paraId="1A7E5698" w14:textId="77777777" w:rsidR="00DB1EE9" w:rsidRPr="00DB1EE9" w:rsidRDefault="00DB1EE9" w:rsidP="00DB1EE9">
      <w:pPr>
        <w:spacing w:after="240"/>
        <w:rPr>
          <w:rFonts w:ascii="Arial" w:hAnsi="Arial" w:cs="Arial"/>
          <w:color w:val="000000" w:themeColor="text1"/>
        </w:rPr>
      </w:pPr>
      <w:r w:rsidRPr="00DB1EE9">
        <w:rPr>
          <w:rFonts w:ascii="Arial" w:hAnsi="Arial" w:cs="Arial"/>
          <w:color w:val="000000" w:themeColor="text1"/>
        </w:rPr>
        <w:t xml:space="preserve">Vernon, R. (1992) Transnational corporations: Where are they coming from, where are they headed? </w:t>
      </w:r>
      <w:r w:rsidRPr="00DB1EE9">
        <w:rPr>
          <w:rFonts w:ascii="Arial" w:hAnsi="Arial" w:cs="Arial"/>
          <w:i/>
          <w:color w:val="000000" w:themeColor="text1"/>
        </w:rPr>
        <w:t>Transnational Corporations, 24(1/2): 7–35.</w:t>
      </w:r>
    </w:p>
    <w:p w14:paraId="7BCCC01C" w14:textId="77777777" w:rsidR="00DB1EE9" w:rsidRPr="00DB1EE9" w:rsidRDefault="00DB1EE9" w:rsidP="00DB1EE9">
      <w:pPr>
        <w:spacing w:after="240"/>
        <w:rPr>
          <w:rFonts w:ascii="Arial" w:hAnsi="Arial" w:cs="Arial"/>
          <w:i/>
        </w:rPr>
      </w:pPr>
      <w:r w:rsidRPr="00DB1EE9">
        <w:rPr>
          <w:rFonts w:ascii="Arial" w:eastAsia="Times New Roman" w:hAnsi="Arial" w:cs="Arial"/>
          <w:lang w:eastAsia="en-GB"/>
        </w:rPr>
        <w:t xml:space="preserve">Walley, E., Taylor, D. &amp; Greig, K. (2010) Beyond the Visionary Champion: Testing a Typology of Green Entrepreneurs in </w:t>
      </w:r>
      <w:r w:rsidRPr="00DB1EE9">
        <w:rPr>
          <w:rFonts w:ascii="Arial" w:hAnsi="Arial" w:cs="Arial"/>
        </w:rPr>
        <w:t>Schaper, M.</w:t>
      </w:r>
      <w:r w:rsidRPr="00DB1EE9">
        <w:rPr>
          <w:rFonts w:ascii="Arial" w:hAnsi="Arial" w:cs="Arial"/>
          <w:i/>
        </w:rPr>
        <w:t xml:space="preserve"> Making Ecopreneurs: Developing Sustainable Entrepreneurship. Routledge. Chapter 4.</w:t>
      </w:r>
    </w:p>
    <w:p w14:paraId="78F2E988" w14:textId="77777777" w:rsidR="00DB1EE9" w:rsidRPr="00DB1EE9" w:rsidRDefault="00DB1EE9" w:rsidP="00DB1EE9">
      <w:pPr>
        <w:spacing w:after="240"/>
        <w:rPr>
          <w:rFonts w:ascii="Arial" w:hAnsi="Arial" w:cs="Arial"/>
          <w:color w:val="000000"/>
        </w:rPr>
      </w:pPr>
      <w:r w:rsidRPr="00DB1EE9">
        <w:rPr>
          <w:rFonts w:ascii="Arial" w:hAnsi="Arial" w:cs="Arial"/>
          <w:color w:val="000000"/>
        </w:rPr>
        <w:lastRenderedPageBreak/>
        <w:t xml:space="preserve">WCED (1987) Report of the World Commission on Environment and Development: Our Common Future. UN. Available online at: </w:t>
      </w:r>
      <w:hyperlink r:id="rId48" w:history="1">
        <w:r w:rsidRPr="00DB1EE9">
          <w:rPr>
            <w:rFonts w:ascii="Arial" w:hAnsi="Arial" w:cs="Arial"/>
            <w:color w:val="0000FF" w:themeColor="hyperlink"/>
            <w:u w:val="single"/>
          </w:rPr>
          <w:t>http://www.un-documents.net/our-common-future.pdf</w:t>
        </w:r>
      </w:hyperlink>
      <w:r w:rsidRPr="00DB1EE9">
        <w:rPr>
          <w:rFonts w:ascii="Arial" w:hAnsi="Arial" w:cs="Arial"/>
          <w:color w:val="000000"/>
        </w:rPr>
        <w:t xml:space="preserve"> [Accessed 04/02/2019] </w:t>
      </w:r>
    </w:p>
    <w:p w14:paraId="19F5EDE3" w14:textId="77777777" w:rsidR="00DB1EE9" w:rsidRPr="00DB1EE9" w:rsidRDefault="00DB1EE9" w:rsidP="00DB1EE9">
      <w:pPr>
        <w:spacing w:after="240"/>
        <w:rPr>
          <w:rFonts w:ascii="Arial" w:hAnsi="Arial" w:cs="Arial"/>
        </w:rPr>
      </w:pPr>
      <w:r w:rsidRPr="00DB1EE9">
        <w:rPr>
          <w:rFonts w:ascii="Arial" w:hAnsi="Arial" w:cs="Arial"/>
        </w:rPr>
        <w:t xml:space="preserve">World Bank (2019) World Bank Country and Lending Groups. Available online at: </w:t>
      </w:r>
      <w:hyperlink r:id="rId49" w:anchor="High_income" w:history="1">
        <w:r w:rsidRPr="00DB1EE9">
          <w:rPr>
            <w:rFonts w:ascii="Arial" w:hAnsi="Arial" w:cs="Arial"/>
            <w:color w:val="0000FF"/>
            <w:u w:val="single"/>
          </w:rPr>
          <w:t>https://datahelpdesk.worldbank.org/knowledgebase/articles/906519#High_income</w:t>
        </w:r>
      </w:hyperlink>
      <w:r w:rsidRPr="00DB1EE9">
        <w:rPr>
          <w:rFonts w:ascii="Arial" w:hAnsi="Arial" w:cs="Arial"/>
        </w:rPr>
        <w:t xml:space="preserve"> (Accessed 18/04/2019]</w:t>
      </w:r>
    </w:p>
    <w:p w14:paraId="0AB3CB1A" w14:textId="77777777" w:rsidR="00DB1EE9" w:rsidRPr="00DB1EE9" w:rsidRDefault="00DB1EE9" w:rsidP="00DB1EE9">
      <w:pPr>
        <w:spacing w:after="240"/>
        <w:rPr>
          <w:rFonts w:ascii="Arial" w:hAnsi="Arial" w:cs="Arial"/>
        </w:rPr>
      </w:pPr>
      <w:r w:rsidRPr="00DB1EE9">
        <w:rPr>
          <w:rFonts w:ascii="Arial" w:hAnsi="Arial" w:cs="Arial"/>
        </w:rPr>
        <w:t>World Business Council for Sustainable Development (2008) Sustainable Consumption Facts and Trends.</w:t>
      </w:r>
    </w:p>
    <w:p w14:paraId="2E834950" w14:textId="77777777" w:rsidR="00DB1EE9" w:rsidRPr="00DB1EE9" w:rsidRDefault="00DB1EE9" w:rsidP="00DB1EE9">
      <w:pPr>
        <w:spacing w:after="240"/>
        <w:rPr>
          <w:rFonts w:ascii="Arial" w:hAnsi="Arial" w:cs="Arial"/>
          <w:i/>
        </w:rPr>
      </w:pPr>
      <w:r w:rsidRPr="00DB1EE9">
        <w:rPr>
          <w:rFonts w:ascii="Arial" w:hAnsi="Arial" w:cs="Arial"/>
        </w:rPr>
        <w:t xml:space="preserve">Wycherley, I. (1999) Greening Supply Chains: The Case of The Body Shop International. </w:t>
      </w:r>
      <w:r w:rsidRPr="00DB1EE9">
        <w:rPr>
          <w:rFonts w:ascii="Arial" w:hAnsi="Arial" w:cs="Arial"/>
          <w:i/>
        </w:rPr>
        <w:t>Business Strategy and the Environment 8: 120–127.</w:t>
      </w:r>
    </w:p>
    <w:p w14:paraId="7DA0439F" w14:textId="77777777" w:rsidR="00DB1EE9" w:rsidRPr="00DB1EE9" w:rsidRDefault="00DB1EE9" w:rsidP="00DB1EE9">
      <w:pPr>
        <w:spacing w:after="240"/>
        <w:rPr>
          <w:rFonts w:ascii="Arial" w:hAnsi="Arial" w:cs="Arial"/>
          <w:szCs w:val="24"/>
        </w:rPr>
      </w:pPr>
      <w:r w:rsidRPr="00DB1EE9">
        <w:rPr>
          <w:rFonts w:ascii="Arial" w:hAnsi="Arial" w:cs="Arial"/>
          <w:szCs w:val="24"/>
        </w:rPr>
        <w:t>Yin, R. (2003) Case Study Research: Design &amp; Methods. 3rd ed. Thousand Oaks: Sage</w:t>
      </w:r>
    </w:p>
    <w:p w14:paraId="084F287F" w14:textId="77777777" w:rsidR="00DB1EE9" w:rsidRPr="00DB1EE9" w:rsidRDefault="00DB1EE9" w:rsidP="00DB1EE9">
      <w:pPr>
        <w:spacing w:after="240"/>
        <w:rPr>
          <w:rFonts w:ascii="Arial" w:hAnsi="Arial" w:cs="Arial"/>
        </w:rPr>
      </w:pPr>
      <w:proofErr w:type="spellStart"/>
      <w:r w:rsidRPr="00DB1EE9">
        <w:rPr>
          <w:rFonts w:ascii="Arial" w:hAnsi="Arial" w:cs="Arial"/>
        </w:rPr>
        <w:t>Zubirán</w:t>
      </w:r>
      <w:proofErr w:type="spellEnd"/>
      <w:r w:rsidRPr="00DB1EE9">
        <w:rPr>
          <w:rFonts w:ascii="Arial" w:hAnsi="Arial" w:cs="Arial"/>
        </w:rPr>
        <w:t xml:space="preserve">, N. &amp; </w:t>
      </w:r>
      <w:proofErr w:type="spellStart"/>
      <w:r w:rsidRPr="00DB1EE9">
        <w:rPr>
          <w:rFonts w:ascii="Arial" w:hAnsi="Arial" w:cs="Arial"/>
        </w:rPr>
        <w:t>Ritah</w:t>
      </w:r>
      <w:proofErr w:type="spellEnd"/>
      <w:r w:rsidRPr="00DB1EE9">
        <w:rPr>
          <w:rFonts w:ascii="Arial" w:hAnsi="Arial" w:cs="Arial"/>
        </w:rPr>
        <w:t xml:space="preserve"> </w:t>
      </w:r>
      <w:proofErr w:type="spellStart"/>
      <w:r w:rsidRPr="00DB1EE9">
        <w:rPr>
          <w:rFonts w:ascii="Arial" w:hAnsi="Arial" w:cs="Arial"/>
        </w:rPr>
        <w:t>Nafula</w:t>
      </w:r>
      <w:proofErr w:type="spellEnd"/>
      <w:r w:rsidRPr="00DB1EE9">
        <w:rPr>
          <w:rFonts w:ascii="Arial" w:hAnsi="Arial" w:cs="Arial"/>
        </w:rPr>
        <w:t xml:space="preserve">, R. (2012) Born Global firms from emerging economies: Investigating their success factors in international markets. </w:t>
      </w:r>
      <w:proofErr w:type="spellStart"/>
      <w:r w:rsidRPr="00DB1EE9">
        <w:rPr>
          <w:rFonts w:ascii="Arial" w:hAnsi="Arial" w:cs="Arial"/>
        </w:rPr>
        <w:t>Masters</w:t>
      </w:r>
      <w:proofErr w:type="spellEnd"/>
      <w:r w:rsidRPr="00DB1EE9">
        <w:rPr>
          <w:rFonts w:ascii="Arial" w:hAnsi="Arial" w:cs="Arial"/>
        </w:rPr>
        <w:t xml:space="preserve"> Thesis, Halmstad University. Available online at: </w:t>
      </w:r>
      <w:hyperlink r:id="rId50" w:history="1">
        <w:r w:rsidRPr="00DB1EE9">
          <w:rPr>
            <w:rFonts w:ascii="Arial" w:hAnsi="Arial" w:cs="Arial"/>
            <w:color w:val="0000FF" w:themeColor="hyperlink"/>
            <w:u w:val="single"/>
          </w:rPr>
          <w:t>http://www.diva-portal.org/smash/get/diva2:538861/FULLTEXT01.pdf</w:t>
        </w:r>
      </w:hyperlink>
      <w:r w:rsidRPr="00DB1EE9">
        <w:rPr>
          <w:rFonts w:ascii="Arial" w:hAnsi="Arial" w:cs="Arial"/>
        </w:rPr>
        <w:t xml:space="preserve"> [Accessed 27/02/2019]</w:t>
      </w:r>
    </w:p>
    <w:p w14:paraId="4AD35B07" w14:textId="77777777" w:rsidR="00DB1EE9" w:rsidRDefault="00DB1EE9" w:rsidP="00BA538B">
      <w:pPr>
        <w:spacing w:after="240"/>
        <w:rPr>
          <w:rFonts w:ascii="Arial" w:hAnsi="Arial" w:cs="Arial"/>
        </w:rPr>
      </w:pPr>
    </w:p>
    <w:p w14:paraId="5AE046C7" w14:textId="77777777" w:rsidR="00BD5B92" w:rsidRDefault="00BD5B92">
      <w:pPr>
        <w:rPr>
          <w:rFonts w:ascii="Arial" w:hAnsi="Arial" w:cs="Arial"/>
          <w:b/>
          <w:sz w:val="24"/>
          <w:szCs w:val="24"/>
        </w:rPr>
      </w:pPr>
      <w:r>
        <w:rPr>
          <w:rFonts w:ascii="Arial" w:hAnsi="Arial" w:cs="Arial"/>
          <w:b/>
          <w:sz w:val="24"/>
          <w:szCs w:val="24"/>
        </w:rPr>
        <w:br w:type="page"/>
      </w:r>
    </w:p>
    <w:p w14:paraId="69081B7B" w14:textId="77777777" w:rsidR="00DB6C1F" w:rsidRPr="00911551" w:rsidRDefault="00DB6C1F" w:rsidP="00DB6C1F">
      <w:pPr>
        <w:spacing w:after="240"/>
        <w:ind w:firstLine="360"/>
        <w:rPr>
          <w:rFonts w:ascii="Arial" w:hAnsi="Arial" w:cs="Arial"/>
          <w:b/>
          <w:sz w:val="24"/>
          <w:szCs w:val="24"/>
        </w:rPr>
      </w:pPr>
      <w:r>
        <w:rPr>
          <w:rFonts w:ascii="Arial" w:hAnsi="Arial" w:cs="Arial"/>
          <w:b/>
          <w:sz w:val="24"/>
          <w:szCs w:val="24"/>
        </w:rPr>
        <w:lastRenderedPageBreak/>
        <w:t>Appendixes</w:t>
      </w:r>
    </w:p>
    <w:p w14:paraId="771319B1" w14:textId="77777777" w:rsidR="00CB6759" w:rsidRDefault="00CB6759" w:rsidP="00DB6C1F">
      <w:pPr>
        <w:spacing w:after="240"/>
        <w:ind w:left="360"/>
        <w:rPr>
          <w:rFonts w:ascii="Arial" w:hAnsi="Arial" w:cs="Arial"/>
          <w:b/>
          <w:sz w:val="24"/>
          <w:szCs w:val="24"/>
        </w:rPr>
      </w:pPr>
      <w:bookmarkStart w:id="112" w:name="apps"/>
    </w:p>
    <w:bookmarkEnd w:id="112"/>
    <w:p w14:paraId="32CD9D9A" w14:textId="77777777" w:rsidR="00DB6C1F" w:rsidRPr="00911551" w:rsidRDefault="00DB6C1F" w:rsidP="00DB6C1F">
      <w:pPr>
        <w:spacing w:after="240"/>
        <w:ind w:left="360"/>
        <w:rPr>
          <w:rFonts w:ascii="Arial" w:hAnsi="Arial" w:cs="Arial"/>
          <w:b/>
          <w:sz w:val="24"/>
          <w:szCs w:val="24"/>
        </w:rPr>
      </w:pPr>
      <w:r w:rsidRPr="00911551">
        <w:rPr>
          <w:rFonts w:ascii="Arial" w:hAnsi="Arial" w:cs="Arial"/>
          <w:b/>
          <w:sz w:val="24"/>
          <w:szCs w:val="24"/>
        </w:rPr>
        <w:t xml:space="preserve">Appendix 1. </w:t>
      </w:r>
      <w:r>
        <w:rPr>
          <w:rFonts w:ascii="Arial" w:hAnsi="Arial" w:cs="Arial"/>
          <w:b/>
          <w:sz w:val="24"/>
          <w:szCs w:val="24"/>
        </w:rPr>
        <w:t>Interview questions</w:t>
      </w:r>
    </w:p>
    <w:p w14:paraId="1523F1FE" w14:textId="77777777" w:rsidR="00CB6759" w:rsidRPr="005B5D06" w:rsidRDefault="00CB6759" w:rsidP="00CB6759">
      <w:pPr>
        <w:spacing w:after="240" w:line="480" w:lineRule="auto"/>
        <w:rPr>
          <w:rFonts w:ascii="Arial" w:hAnsi="Arial" w:cs="Arial"/>
          <w:b/>
          <w:sz w:val="24"/>
          <w:szCs w:val="24"/>
          <w:u w:val="single"/>
        </w:rPr>
      </w:pPr>
      <w:bookmarkStart w:id="113" w:name="appone"/>
    </w:p>
    <w:bookmarkEnd w:id="113"/>
    <w:p w14:paraId="1F0756F8" w14:textId="77777777" w:rsidR="00CB6759" w:rsidRPr="009175BB" w:rsidRDefault="00CB6759" w:rsidP="00CB6759">
      <w:pPr>
        <w:spacing w:after="480"/>
        <w:rPr>
          <w:rFonts w:ascii="Arial" w:hAnsi="Arial" w:cs="Arial"/>
          <w:sz w:val="24"/>
          <w:szCs w:val="24"/>
        </w:rPr>
      </w:pPr>
      <w:r w:rsidRPr="009175BB">
        <w:rPr>
          <w:rFonts w:ascii="Arial" w:hAnsi="Arial" w:cs="Arial"/>
          <w:sz w:val="24"/>
          <w:szCs w:val="24"/>
        </w:rPr>
        <w:t>1.</w:t>
      </w:r>
      <w:r w:rsidRPr="009175BB">
        <w:rPr>
          <w:rFonts w:ascii="Arial" w:hAnsi="Arial" w:cs="Arial"/>
          <w:sz w:val="24"/>
          <w:szCs w:val="24"/>
        </w:rPr>
        <w:tab/>
        <w:t>What is the nature of your business?</w:t>
      </w:r>
    </w:p>
    <w:p w14:paraId="77A03CAF" w14:textId="77777777" w:rsidR="00CB6759" w:rsidRPr="009175BB" w:rsidRDefault="00CB6759" w:rsidP="00CB6759">
      <w:pPr>
        <w:spacing w:after="480"/>
        <w:rPr>
          <w:rFonts w:ascii="Arial" w:hAnsi="Arial" w:cs="Arial"/>
          <w:sz w:val="24"/>
          <w:szCs w:val="24"/>
        </w:rPr>
      </w:pPr>
      <w:r w:rsidRPr="009175BB">
        <w:rPr>
          <w:rFonts w:ascii="Arial" w:hAnsi="Arial" w:cs="Arial"/>
          <w:sz w:val="24"/>
          <w:szCs w:val="24"/>
        </w:rPr>
        <w:t>2.</w:t>
      </w:r>
      <w:r w:rsidRPr="009175BB">
        <w:rPr>
          <w:rFonts w:ascii="Arial" w:hAnsi="Arial" w:cs="Arial"/>
          <w:sz w:val="24"/>
          <w:szCs w:val="24"/>
        </w:rPr>
        <w:tab/>
        <w:t>In what ways could your business be regarded as a ‘green’ business?</w:t>
      </w:r>
    </w:p>
    <w:p w14:paraId="5945088C" w14:textId="77777777" w:rsidR="00CB6759" w:rsidRPr="009175BB" w:rsidRDefault="00CB6759" w:rsidP="00CB6759">
      <w:pPr>
        <w:spacing w:after="480"/>
        <w:rPr>
          <w:rFonts w:ascii="Arial" w:hAnsi="Arial" w:cs="Arial"/>
          <w:sz w:val="24"/>
          <w:szCs w:val="24"/>
        </w:rPr>
      </w:pPr>
      <w:r w:rsidRPr="009175BB">
        <w:rPr>
          <w:rFonts w:ascii="Arial" w:hAnsi="Arial" w:cs="Arial"/>
          <w:sz w:val="24"/>
          <w:szCs w:val="24"/>
        </w:rPr>
        <w:t>3.</w:t>
      </w:r>
      <w:r w:rsidRPr="009175BB">
        <w:rPr>
          <w:rFonts w:ascii="Arial" w:hAnsi="Arial" w:cs="Arial"/>
          <w:sz w:val="24"/>
          <w:szCs w:val="24"/>
        </w:rPr>
        <w:tab/>
        <w:t>How would you describe your company’s position in the domestic market?</w:t>
      </w:r>
    </w:p>
    <w:p w14:paraId="4865D02E" w14:textId="77777777" w:rsidR="00CB6759" w:rsidRPr="009175BB" w:rsidRDefault="00CB6759" w:rsidP="00CB6759">
      <w:pPr>
        <w:spacing w:after="480"/>
        <w:rPr>
          <w:rFonts w:ascii="Arial" w:hAnsi="Arial" w:cs="Arial"/>
          <w:sz w:val="24"/>
          <w:szCs w:val="24"/>
        </w:rPr>
      </w:pPr>
      <w:r w:rsidRPr="009175BB">
        <w:rPr>
          <w:rFonts w:ascii="Arial" w:hAnsi="Arial" w:cs="Arial"/>
          <w:sz w:val="24"/>
          <w:szCs w:val="24"/>
        </w:rPr>
        <w:t>4.</w:t>
      </w:r>
      <w:r w:rsidRPr="009175BB">
        <w:rPr>
          <w:rFonts w:ascii="Arial" w:hAnsi="Arial" w:cs="Arial"/>
          <w:sz w:val="24"/>
          <w:szCs w:val="24"/>
        </w:rPr>
        <w:tab/>
        <w:t>What are your current international operations (if any)?</w:t>
      </w:r>
    </w:p>
    <w:p w14:paraId="04F04F14" w14:textId="77777777" w:rsidR="00CB6759" w:rsidRPr="009175BB" w:rsidRDefault="00CB6759" w:rsidP="00CB6759">
      <w:pPr>
        <w:spacing w:after="480"/>
        <w:rPr>
          <w:rFonts w:ascii="Arial" w:hAnsi="Arial" w:cs="Arial"/>
          <w:sz w:val="24"/>
          <w:szCs w:val="24"/>
        </w:rPr>
      </w:pPr>
      <w:r w:rsidRPr="009175BB">
        <w:rPr>
          <w:rFonts w:ascii="Arial" w:hAnsi="Arial" w:cs="Arial"/>
          <w:sz w:val="24"/>
          <w:szCs w:val="24"/>
        </w:rPr>
        <w:t>5.</w:t>
      </w:r>
      <w:r w:rsidRPr="009175BB">
        <w:rPr>
          <w:rFonts w:ascii="Arial" w:hAnsi="Arial" w:cs="Arial"/>
          <w:sz w:val="24"/>
          <w:szCs w:val="24"/>
        </w:rPr>
        <w:tab/>
        <w:t>What are your future desired international operations (if any)?</w:t>
      </w:r>
    </w:p>
    <w:p w14:paraId="121667FE" w14:textId="77777777" w:rsidR="00CB6759" w:rsidRPr="009175BB" w:rsidRDefault="00CB6759" w:rsidP="00CB6759">
      <w:pPr>
        <w:spacing w:after="480"/>
        <w:rPr>
          <w:rFonts w:ascii="Arial" w:hAnsi="Arial" w:cs="Arial"/>
          <w:sz w:val="24"/>
          <w:szCs w:val="24"/>
        </w:rPr>
      </w:pPr>
      <w:r w:rsidRPr="009175BB">
        <w:rPr>
          <w:rFonts w:ascii="Arial" w:hAnsi="Arial" w:cs="Arial"/>
          <w:sz w:val="24"/>
          <w:szCs w:val="24"/>
        </w:rPr>
        <w:t>6.</w:t>
      </w:r>
      <w:r w:rsidRPr="009175BB">
        <w:rPr>
          <w:rFonts w:ascii="Arial" w:hAnsi="Arial" w:cs="Arial"/>
          <w:sz w:val="24"/>
          <w:szCs w:val="24"/>
        </w:rPr>
        <w:tab/>
        <w:t>What factors influenced your business (or would influence the business in future if not already international) to become international?</w:t>
      </w:r>
    </w:p>
    <w:p w14:paraId="00A037D2" w14:textId="77777777" w:rsidR="00CB6759" w:rsidRPr="009175BB" w:rsidRDefault="00CB6759" w:rsidP="00CB6759">
      <w:pPr>
        <w:spacing w:after="480"/>
        <w:rPr>
          <w:rFonts w:ascii="Arial" w:hAnsi="Arial" w:cs="Arial"/>
          <w:sz w:val="24"/>
          <w:szCs w:val="24"/>
        </w:rPr>
      </w:pPr>
      <w:r w:rsidRPr="009175BB">
        <w:rPr>
          <w:rFonts w:ascii="Arial" w:hAnsi="Arial" w:cs="Arial"/>
          <w:sz w:val="24"/>
          <w:szCs w:val="24"/>
        </w:rPr>
        <w:t>7.</w:t>
      </w:r>
      <w:r w:rsidRPr="009175BB">
        <w:rPr>
          <w:rFonts w:ascii="Arial" w:hAnsi="Arial" w:cs="Arial"/>
          <w:sz w:val="24"/>
          <w:szCs w:val="24"/>
        </w:rPr>
        <w:tab/>
        <w:t>How far do the CEO/ Directors/ ‘Entrepreneurs’ driver forward decision making (with regard to internationalisation) in your business?</w:t>
      </w:r>
    </w:p>
    <w:p w14:paraId="1D8A1DC7" w14:textId="77777777" w:rsidR="00CB6759" w:rsidRPr="009175BB" w:rsidRDefault="00CB6759" w:rsidP="00CB6759">
      <w:pPr>
        <w:spacing w:after="480"/>
        <w:rPr>
          <w:rFonts w:ascii="Arial" w:hAnsi="Arial" w:cs="Arial"/>
          <w:sz w:val="24"/>
          <w:szCs w:val="24"/>
        </w:rPr>
      </w:pPr>
      <w:r w:rsidRPr="009175BB">
        <w:rPr>
          <w:rFonts w:ascii="Arial" w:hAnsi="Arial" w:cs="Arial"/>
          <w:sz w:val="24"/>
          <w:szCs w:val="24"/>
        </w:rPr>
        <w:t>8.</w:t>
      </w:r>
      <w:r w:rsidRPr="009175BB">
        <w:rPr>
          <w:rFonts w:ascii="Arial" w:hAnsi="Arial" w:cs="Arial"/>
          <w:sz w:val="24"/>
          <w:szCs w:val="24"/>
        </w:rPr>
        <w:tab/>
        <w:t xml:space="preserve">In what ways is your business involved in </w:t>
      </w:r>
      <w:r>
        <w:rPr>
          <w:rFonts w:ascii="Arial" w:hAnsi="Arial" w:cs="Arial"/>
          <w:sz w:val="24"/>
          <w:szCs w:val="24"/>
        </w:rPr>
        <w:t>links with other businesses and organisations</w:t>
      </w:r>
      <w:r w:rsidRPr="009175BB">
        <w:rPr>
          <w:rFonts w:ascii="Arial" w:hAnsi="Arial" w:cs="Arial"/>
          <w:sz w:val="24"/>
          <w:szCs w:val="24"/>
        </w:rPr>
        <w:t>? How important are these when considering internationalisation?</w:t>
      </w:r>
    </w:p>
    <w:p w14:paraId="56A50E65" w14:textId="77777777" w:rsidR="00CB6759" w:rsidRPr="009175BB" w:rsidRDefault="00CB6759" w:rsidP="00CB6759">
      <w:pPr>
        <w:spacing w:after="480"/>
        <w:rPr>
          <w:rFonts w:ascii="Arial" w:hAnsi="Arial" w:cs="Arial"/>
          <w:sz w:val="24"/>
          <w:szCs w:val="24"/>
        </w:rPr>
      </w:pPr>
      <w:r w:rsidRPr="009175BB">
        <w:rPr>
          <w:rFonts w:ascii="Arial" w:hAnsi="Arial" w:cs="Arial"/>
          <w:sz w:val="24"/>
          <w:szCs w:val="24"/>
        </w:rPr>
        <w:t>9.</w:t>
      </w:r>
      <w:r w:rsidRPr="009175BB">
        <w:rPr>
          <w:rFonts w:ascii="Arial" w:hAnsi="Arial" w:cs="Arial"/>
          <w:sz w:val="24"/>
          <w:szCs w:val="24"/>
        </w:rPr>
        <w:tab/>
        <w:t>How important would you consider internationalisation for your business?</w:t>
      </w:r>
    </w:p>
    <w:p w14:paraId="15261964" w14:textId="77777777" w:rsidR="00CB6759" w:rsidRDefault="00CB6759" w:rsidP="00CB6759">
      <w:pPr>
        <w:spacing w:after="480"/>
        <w:rPr>
          <w:rFonts w:ascii="Arial" w:hAnsi="Arial" w:cs="Arial"/>
          <w:sz w:val="24"/>
          <w:szCs w:val="24"/>
        </w:rPr>
      </w:pPr>
      <w:r w:rsidRPr="009175BB">
        <w:rPr>
          <w:rFonts w:ascii="Arial" w:hAnsi="Arial" w:cs="Arial"/>
          <w:sz w:val="24"/>
          <w:szCs w:val="24"/>
        </w:rPr>
        <w:t>10.</w:t>
      </w:r>
      <w:r w:rsidRPr="009175BB">
        <w:rPr>
          <w:rFonts w:ascii="Arial" w:hAnsi="Arial" w:cs="Arial"/>
          <w:sz w:val="24"/>
          <w:szCs w:val="24"/>
        </w:rPr>
        <w:tab/>
        <w:t>Do you consider the way your business operates, particularly as a ‘green’ business, to be different from general businesses? Does this extend to the company’s approach to internationalisation?</w:t>
      </w:r>
    </w:p>
    <w:p w14:paraId="71A8C148" w14:textId="77777777" w:rsidR="00BD5B92" w:rsidRDefault="00BD5B92">
      <w:pPr>
        <w:rPr>
          <w:rFonts w:ascii="Arial" w:hAnsi="Arial" w:cs="Arial"/>
          <w:b/>
          <w:sz w:val="24"/>
          <w:szCs w:val="24"/>
        </w:rPr>
      </w:pPr>
      <w:r>
        <w:rPr>
          <w:rFonts w:ascii="Arial" w:hAnsi="Arial" w:cs="Arial"/>
          <w:b/>
          <w:sz w:val="24"/>
          <w:szCs w:val="24"/>
        </w:rPr>
        <w:br w:type="page"/>
      </w:r>
    </w:p>
    <w:p w14:paraId="720BCA95" w14:textId="7CE2C10C" w:rsidR="00DB6C1F" w:rsidRDefault="00DB6C1F" w:rsidP="00DB6C1F">
      <w:pPr>
        <w:spacing w:after="240"/>
        <w:ind w:left="360"/>
        <w:rPr>
          <w:rFonts w:ascii="Arial" w:hAnsi="Arial" w:cs="Arial"/>
          <w:b/>
          <w:sz w:val="24"/>
          <w:szCs w:val="24"/>
        </w:rPr>
      </w:pPr>
      <w:bookmarkStart w:id="114" w:name="apptwo"/>
      <w:r w:rsidRPr="00911551">
        <w:rPr>
          <w:rFonts w:ascii="Arial" w:hAnsi="Arial" w:cs="Arial"/>
          <w:b/>
          <w:sz w:val="24"/>
          <w:szCs w:val="24"/>
        </w:rPr>
        <w:lastRenderedPageBreak/>
        <w:t xml:space="preserve">Appendix 2: </w:t>
      </w:r>
      <w:r>
        <w:rPr>
          <w:rFonts w:ascii="Arial" w:hAnsi="Arial" w:cs="Arial"/>
          <w:b/>
          <w:sz w:val="24"/>
          <w:szCs w:val="24"/>
        </w:rPr>
        <w:t>Interview transcripts</w:t>
      </w:r>
    </w:p>
    <w:bookmarkEnd w:id="114"/>
    <w:p w14:paraId="284F27C1" w14:textId="77777777" w:rsidR="003167B5" w:rsidRPr="00332A08" w:rsidRDefault="003167B5" w:rsidP="003167B5">
      <w:pPr>
        <w:rPr>
          <w:rFonts w:ascii="Arial" w:hAnsi="Arial" w:cs="Arial"/>
          <w:b/>
          <w:u w:val="single"/>
        </w:rPr>
      </w:pPr>
      <w:r>
        <w:rPr>
          <w:rFonts w:ascii="Arial" w:hAnsi="Arial" w:cs="Arial"/>
          <w:b/>
          <w:u w:val="single"/>
        </w:rPr>
        <w:t>Transcript</w:t>
      </w:r>
      <w:r w:rsidRPr="00332A08">
        <w:rPr>
          <w:rFonts w:ascii="Arial" w:hAnsi="Arial" w:cs="Arial"/>
          <w:b/>
          <w:u w:val="single"/>
        </w:rPr>
        <w:t xml:space="preserve"> </w:t>
      </w:r>
      <w:r>
        <w:rPr>
          <w:rFonts w:ascii="Arial" w:hAnsi="Arial" w:cs="Arial"/>
          <w:b/>
          <w:u w:val="single"/>
        </w:rPr>
        <w:t>A</w:t>
      </w:r>
    </w:p>
    <w:p w14:paraId="7FB4E8DB" w14:textId="77777777" w:rsidR="003167B5" w:rsidRDefault="003167B5" w:rsidP="003167B5">
      <w:pPr>
        <w:rPr>
          <w:rFonts w:ascii="Arial" w:hAnsi="Arial" w:cs="Arial"/>
        </w:rPr>
      </w:pPr>
    </w:p>
    <w:p w14:paraId="5A562047" w14:textId="77777777" w:rsidR="003167B5" w:rsidRDefault="003167B5" w:rsidP="003167B5">
      <w:pPr>
        <w:rPr>
          <w:rFonts w:ascii="Arial" w:hAnsi="Arial" w:cs="Arial"/>
        </w:rPr>
      </w:pPr>
      <w:r w:rsidRPr="00056F59">
        <w:rPr>
          <w:rFonts w:ascii="Arial" w:hAnsi="Arial" w:cs="Arial"/>
        </w:rPr>
        <w:t xml:space="preserve">1. </w:t>
      </w:r>
      <w:r>
        <w:rPr>
          <w:rFonts w:ascii="Arial" w:hAnsi="Arial" w:cs="Arial"/>
        </w:rPr>
        <w:t xml:space="preserve">We make recycled food packaging using food waste and organic products. The food containers we make are compostable and recyclable. </w:t>
      </w:r>
    </w:p>
    <w:p w14:paraId="35213469" w14:textId="77777777" w:rsidR="003167B5" w:rsidRPr="00332A08" w:rsidRDefault="003167B5" w:rsidP="003167B5">
      <w:pPr>
        <w:rPr>
          <w:rFonts w:ascii="Arial" w:hAnsi="Arial" w:cs="Arial"/>
        </w:rPr>
      </w:pPr>
    </w:p>
    <w:p w14:paraId="55E47A35" w14:textId="77777777" w:rsidR="003167B5" w:rsidRDefault="003167B5" w:rsidP="003167B5">
      <w:pPr>
        <w:rPr>
          <w:rFonts w:ascii="Arial" w:hAnsi="Arial" w:cs="Arial"/>
        </w:rPr>
      </w:pPr>
      <w:r w:rsidRPr="00056F59">
        <w:rPr>
          <w:rFonts w:ascii="Arial" w:hAnsi="Arial" w:cs="Arial"/>
        </w:rPr>
        <w:t xml:space="preserve">2. </w:t>
      </w:r>
      <w:r>
        <w:rPr>
          <w:rFonts w:ascii="Arial" w:hAnsi="Arial" w:cs="Arial"/>
        </w:rPr>
        <w:t xml:space="preserve">Absolutely! </w:t>
      </w:r>
      <w:bookmarkStart w:id="115" w:name="_Hlk6775080"/>
      <w:r>
        <w:rPr>
          <w:rFonts w:ascii="Arial" w:hAnsi="Arial" w:cs="Arial"/>
        </w:rPr>
        <w:t>Plastic packaging is of great concern because it pollutes the seas and ends up in landfill. Very little plastic packaging actually gets recycled. Our products are 100% compostable. We can trace the origins of our containers from our suppliers to show we are using green waste and organic materials. We can prove that our products decompose within 12 weeks of being put in waste facilities where they can decompose. This is at the heart of our company and what we are all about</w:t>
      </w:r>
      <w:bookmarkEnd w:id="115"/>
      <w:r>
        <w:rPr>
          <w:rFonts w:ascii="Arial" w:hAnsi="Arial" w:cs="Arial"/>
        </w:rPr>
        <w:t xml:space="preserve">. We have an environmental policy which we follow. Our brand makes clear we are green and this is shown on our website. We provide leaflets about recycling. Our products are certified by the main USA and European compostable standards and are traceable. This is important to us to show our green credentials. We also send out eco-order receipts to our customers telling them how many kg of landfill waste they’ve saved and how much carbon our orders use compared to plastic equivalents. We encourage our customers to advertise this with our name in their businesses. </w:t>
      </w:r>
    </w:p>
    <w:p w14:paraId="393129D5" w14:textId="77777777" w:rsidR="003167B5" w:rsidRPr="00332A08" w:rsidRDefault="003167B5" w:rsidP="003167B5">
      <w:pPr>
        <w:rPr>
          <w:rFonts w:ascii="Arial" w:hAnsi="Arial" w:cs="Arial"/>
        </w:rPr>
      </w:pPr>
    </w:p>
    <w:p w14:paraId="2E1E9D68" w14:textId="37FA8CB9" w:rsidR="003167B5" w:rsidRDefault="003167B5" w:rsidP="003167B5">
      <w:pPr>
        <w:rPr>
          <w:rFonts w:ascii="Arial" w:hAnsi="Arial" w:cs="Arial"/>
        </w:rPr>
      </w:pPr>
      <w:r w:rsidRPr="00056F59">
        <w:rPr>
          <w:rFonts w:ascii="Arial" w:hAnsi="Arial" w:cs="Arial"/>
        </w:rPr>
        <w:t xml:space="preserve">3. </w:t>
      </w:r>
      <w:r>
        <w:rPr>
          <w:rFonts w:ascii="Arial" w:hAnsi="Arial" w:cs="Arial"/>
        </w:rPr>
        <w:t xml:space="preserve">The food packaging market is huge in the UK, and we are a small but growing part of that. We estimate that we have about 3% of the disposable food packaging share. The vast majority of the market is traditional plastic, disposal packaging. We do not supply plastic: our company specifically targets replacing plastic packaging with compostable. If you want other sorts of packaging you can get pulp, from recycled cardboard and similar products, which is a growing market. But our product is different because it is made from compostable organic waste. We are the leader in this. In the past three years or so other </w:t>
      </w:r>
      <w:r w:rsidR="009D6130">
        <w:rPr>
          <w:rFonts w:ascii="Arial" w:hAnsi="Arial" w:cs="Arial"/>
        </w:rPr>
        <w:t>start-ups</w:t>
      </w:r>
      <w:r>
        <w:rPr>
          <w:rFonts w:ascii="Arial" w:hAnsi="Arial" w:cs="Arial"/>
        </w:rPr>
        <w:t xml:space="preserve"> have been competing on price in our market but the market overall is still growing because people want to ditch plastic. </w:t>
      </w:r>
    </w:p>
    <w:p w14:paraId="67896E21" w14:textId="77777777" w:rsidR="003167B5" w:rsidRPr="00332A08" w:rsidRDefault="003167B5" w:rsidP="003167B5">
      <w:pPr>
        <w:rPr>
          <w:rFonts w:ascii="Arial" w:hAnsi="Arial" w:cs="Arial"/>
        </w:rPr>
      </w:pPr>
    </w:p>
    <w:p w14:paraId="1E52CF8B" w14:textId="0E5BDE34" w:rsidR="003167B5" w:rsidRDefault="003167B5" w:rsidP="003167B5">
      <w:pPr>
        <w:rPr>
          <w:rFonts w:ascii="Arial" w:hAnsi="Arial" w:cs="Arial"/>
        </w:rPr>
      </w:pPr>
      <w:r w:rsidRPr="00056F59">
        <w:rPr>
          <w:rFonts w:ascii="Arial" w:hAnsi="Arial" w:cs="Arial"/>
        </w:rPr>
        <w:t xml:space="preserve">4. </w:t>
      </w:r>
      <w:r>
        <w:rPr>
          <w:rFonts w:ascii="Arial" w:hAnsi="Arial" w:cs="Arial"/>
        </w:rPr>
        <w:t>Almost 20% of our sales volumes are now international exports which is a great success for us. We have been growing rapidly. We started trading in 2006 and started exporting in 2009</w:t>
      </w:r>
      <w:bookmarkStart w:id="116" w:name="_Hlk6576238"/>
      <w:r>
        <w:rPr>
          <w:rFonts w:ascii="Arial" w:hAnsi="Arial" w:cs="Arial"/>
        </w:rPr>
        <w:t xml:space="preserve">. </w:t>
      </w:r>
      <w:bookmarkStart w:id="117" w:name="_Hlk6738159"/>
      <w:r>
        <w:rPr>
          <w:rFonts w:ascii="Arial" w:hAnsi="Arial" w:cs="Arial"/>
        </w:rPr>
        <w:t>We have licen</w:t>
      </w:r>
      <w:r w:rsidR="00042A57">
        <w:rPr>
          <w:rFonts w:ascii="Arial" w:hAnsi="Arial" w:cs="Arial"/>
        </w:rPr>
        <w:t>s</w:t>
      </w:r>
      <w:r>
        <w:rPr>
          <w:rFonts w:ascii="Arial" w:hAnsi="Arial" w:cs="Arial"/>
        </w:rPr>
        <w:t xml:space="preserve">ed companies in the USA and Australia who use our brand and sign up to our environmental principles. We export our products direct to them and they take care of the marketing and distribution over there. We also have a partnership with an established distributor in the USA. </w:t>
      </w:r>
      <w:bookmarkEnd w:id="117"/>
      <w:r>
        <w:rPr>
          <w:rFonts w:ascii="Arial" w:hAnsi="Arial" w:cs="Arial"/>
        </w:rPr>
        <w:t>We have several partnerships in Europe, where we sell less than other markets at the moment. We advertise our products on our website as part of a global movement against plastic waste. We invite other companies who want to join this movement to sign up to be distributors of our products in their area. We have smaller partnership distributors in New Zealand, Hong Kong and South Africa.</w:t>
      </w:r>
    </w:p>
    <w:bookmarkEnd w:id="116"/>
    <w:p w14:paraId="69F0BC05" w14:textId="77777777" w:rsidR="003167B5" w:rsidRPr="00332A08" w:rsidRDefault="003167B5" w:rsidP="003167B5">
      <w:pPr>
        <w:rPr>
          <w:rFonts w:ascii="Arial" w:hAnsi="Arial" w:cs="Arial"/>
        </w:rPr>
      </w:pPr>
    </w:p>
    <w:p w14:paraId="5369F251" w14:textId="77777777" w:rsidR="003167B5" w:rsidRDefault="003167B5" w:rsidP="003167B5">
      <w:pPr>
        <w:rPr>
          <w:rFonts w:ascii="Arial" w:hAnsi="Arial" w:cs="Arial"/>
        </w:rPr>
      </w:pPr>
      <w:r w:rsidRPr="00056F59">
        <w:rPr>
          <w:rFonts w:ascii="Arial" w:hAnsi="Arial" w:cs="Arial"/>
        </w:rPr>
        <w:t xml:space="preserve">5. </w:t>
      </w:r>
      <w:r>
        <w:rPr>
          <w:rFonts w:ascii="Arial" w:hAnsi="Arial" w:cs="Arial"/>
        </w:rPr>
        <w:t xml:space="preserve">Most of our sales growth is in Australia and USA at the moment, but our share there is still small. There is tremendous potential to gain market share in these countries where customers share interest in concern for plastic in the oceans and want to do something about it, just like here in the UK. We are working flat out to supply and expand the market in these markets so we are not looking at expanding into other countries ourselves at the moment. However, we invite others to join with us and become partners and we are interested in making links to expand sales into more countries. We are looking to introduce new products in the UK to meet demand and we can now bring these overseas quickly as we have set up distribution operations already. </w:t>
      </w:r>
    </w:p>
    <w:p w14:paraId="2281F9D9" w14:textId="77777777" w:rsidR="003167B5" w:rsidRPr="00332A08" w:rsidRDefault="003167B5" w:rsidP="003167B5">
      <w:pPr>
        <w:rPr>
          <w:rFonts w:ascii="Arial" w:hAnsi="Arial" w:cs="Arial"/>
        </w:rPr>
      </w:pPr>
    </w:p>
    <w:p w14:paraId="6F5ACD4D" w14:textId="77777777" w:rsidR="003167B5" w:rsidRDefault="003167B5" w:rsidP="003167B5">
      <w:pPr>
        <w:rPr>
          <w:rFonts w:ascii="Arial" w:hAnsi="Arial" w:cs="Arial"/>
        </w:rPr>
      </w:pPr>
      <w:r w:rsidRPr="00056F59">
        <w:rPr>
          <w:rFonts w:ascii="Arial" w:hAnsi="Arial" w:cs="Arial"/>
        </w:rPr>
        <w:t xml:space="preserve">6. </w:t>
      </w:r>
      <w:r w:rsidRPr="00994744">
        <w:rPr>
          <w:rFonts w:ascii="Arial" w:hAnsi="Arial" w:cs="Arial"/>
        </w:rPr>
        <w:t xml:space="preserve">Our CEO and founder </w:t>
      </w:r>
      <w:proofErr w:type="gramStart"/>
      <w:r w:rsidRPr="00994744">
        <w:rPr>
          <w:rFonts w:ascii="Arial" w:hAnsi="Arial" w:cs="Arial"/>
        </w:rPr>
        <w:t>was</w:t>
      </w:r>
      <w:proofErr w:type="gramEnd"/>
      <w:r w:rsidRPr="00994744">
        <w:rPr>
          <w:rFonts w:ascii="Arial" w:hAnsi="Arial" w:cs="Arial"/>
        </w:rPr>
        <w:t xml:space="preserve"> inspirational in setting the vision to be a global leader. He really believed in our product and wanted to make a difference to the world. </w:t>
      </w:r>
      <w:r>
        <w:rPr>
          <w:rFonts w:ascii="Arial" w:hAnsi="Arial" w:cs="Arial"/>
        </w:rPr>
        <w:t xml:space="preserve">He is always looking ahead of the game: he saw the chance to expand overseas and went about getting finance to expand. He does not take no for an answer. We see ourselves as providing a </w:t>
      </w:r>
      <w:r>
        <w:rPr>
          <w:rFonts w:ascii="Arial" w:hAnsi="Arial" w:cs="Arial"/>
        </w:rPr>
        <w:lastRenderedPageBreak/>
        <w:t xml:space="preserve">solution to the plastic problem which is polluting the seas. This is a world-wide problem. Therefore, we should be providing a solution to anyone who wants to buy. People were really passionate and committed to the business because they believed in the product. </w:t>
      </w:r>
    </w:p>
    <w:p w14:paraId="0982EA27" w14:textId="77777777" w:rsidR="003167B5" w:rsidRDefault="003167B5" w:rsidP="003167B5">
      <w:pPr>
        <w:rPr>
          <w:rFonts w:ascii="Arial" w:hAnsi="Arial" w:cs="Arial"/>
        </w:rPr>
      </w:pPr>
      <w:r>
        <w:rPr>
          <w:rFonts w:ascii="Arial" w:hAnsi="Arial" w:cs="Arial"/>
        </w:rPr>
        <w:t xml:space="preserve">Finance was important and we got the backing of venture capitalists in return for a stake in the business. It is important to convince financial investors and their backing and encouraging was a boost to our business which meant we could rebuild and expand our processing facilities. </w:t>
      </w:r>
    </w:p>
    <w:p w14:paraId="7E5D9249" w14:textId="77777777" w:rsidR="003167B5" w:rsidRDefault="003167B5" w:rsidP="003167B5">
      <w:pPr>
        <w:rPr>
          <w:rFonts w:ascii="Arial" w:hAnsi="Arial" w:cs="Arial"/>
        </w:rPr>
      </w:pPr>
      <w:r>
        <w:rPr>
          <w:rFonts w:ascii="Arial" w:hAnsi="Arial" w:cs="Arial"/>
        </w:rPr>
        <w:t>Understanding the certification was important as it is different in the USA from Europe although it’s quite similar really. However, it was important to us to be able to market our products as complying with the highest standards and that meant getting approved. It would have been easier if there was an international agreement to make one set of standards.</w:t>
      </w:r>
    </w:p>
    <w:p w14:paraId="66C1FC98" w14:textId="77777777" w:rsidR="003167B5" w:rsidRPr="00332A08" w:rsidRDefault="003167B5" w:rsidP="003167B5">
      <w:pPr>
        <w:rPr>
          <w:rFonts w:ascii="Arial" w:hAnsi="Arial" w:cs="Arial"/>
        </w:rPr>
      </w:pPr>
    </w:p>
    <w:p w14:paraId="3B0439A5" w14:textId="77777777" w:rsidR="003167B5" w:rsidRDefault="003167B5" w:rsidP="003167B5">
      <w:pPr>
        <w:rPr>
          <w:rFonts w:ascii="Arial" w:hAnsi="Arial" w:cs="Arial"/>
        </w:rPr>
      </w:pPr>
      <w:r w:rsidRPr="00056F59">
        <w:rPr>
          <w:rFonts w:ascii="Arial" w:hAnsi="Arial" w:cs="Arial"/>
        </w:rPr>
        <w:t xml:space="preserve">7. </w:t>
      </w:r>
      <w:r>
        <w:rPr>
          <w:rFonts w:ascii="Arial" w:hAnsi="Arial" w:cs="Arial"/>
        </w:rPr>
        <w:t xml:space="preserve">Our CEO founder was the inspiration for the business. His vision is for us to be a leading global brand in compostable packaging. He had travelled and lived abroad and been inspired by recycled composting material. He also worked in IT and lead project management to solve problems to create new software, so he was experienced in business product development. Our CEO is very determined and it is his personal vision that drives us forward. He sets demanding targets for fast expansion and is driven to make an impact in the world. He wants the business to be a global leader. </w:t>
      </w:r>
    </w:p>
    <w:p w14:paraId="2C245465" w14:textId="77777777" w:rsidR="003167B5" w:rsidRPr="00332A08" w:rsidRDefault="003167B5" w:rsidP="003167B5">
      <w:pPr>
        <w:rPr>
          <w:rFonts w:ascii="Arial" w:hAnsi="Arial" w:cs="Arial"/>
        </w:rPr>
      </w:pPr>
    </w:p>
    <w:p w14:paraId="08C67E49" w14:textId="73BDAF15" w:rsidR="003167B5" w:rsidRDefault="003167B5" w:rsidP="003167B5">
      <w:pPr>
        <w:rPr>
          <w:rFonts w:ascii="Arial" w:hAnsi="Arial" w:cs="Arial"/>
        </w:rPr>
      </w:pPr>
      <w:bookmarkStart w:id="118" w:name="_Hlk6691298"/>
      <w:r w:rsidRPr="00056F59">
        <w:rPr>
          <w:rFonts w:ascii="Arial" w:hAnsi="Arial" w:cs="Arial"/>
        </w:rPr>
        <w:t xml:space="preserve">8. </w:t>
      </w:r>
      <w:r>
        <w:rPr>
          <w:rFonts w:ascii="Arial" w:hAnsi="Arial" w:cs="Arial"/>
        </w:rPr>
        <w:t xml:space="preserve">Yes, I’ve already said about the distributor companies. Also, we work with customers who want solutions. Not only our products are green but we also do green consultancy to help other businesses who buy our products use them better. For example, it is less effective if you buy our trays but they end up being thrown in the normal waste. We worked with a university catering facility to provide special bins at key places for compostable waste to stop most </w:t>
      </w:r>
      <w:r w:rsidR="00F273D9">
        <w:rPr>
          <w:rFonts w:ascii="Arial" w:hAnsi="Arial" w:cs="Arial"/>
        </w:rPr>
        <w:t xml:space="preserve">of </w:t>
      </w:r>
      <w:r>
        <w:rPr>
          <w:rFonts w:ascii="Arial" w:hAnsi="Arial" w:cs="Arial"/>
        </w:rPr>
        <w:t xml:space="preserve">our trays ending up in general waste. We used technical testing services to develop our products. We needed to set up supply lines and make sure they were compostable. We built up a relationship of trust with suppliers so we knew they were reliable and checked they could supply more materials so we could expand. </w:t>
      </w:r>
    </w:p>
    <w:p w14:paraId="41E776F5" w14:textId="77777777" w:rsidR="003167B5" w:rsidRDefault="003167B5" w:rsidP="003167B5">
      <w:pPr>
        <w:rPr>
          <w:rFonts w:ascii="Arial" w:hAnsi="Arial" w:cs="Arial"/>
        </w:rPr>
      </w:pPr>
      <w:r>
        <w:rPr>
          <w:rFonts w:ascii="Arial" w:hAnsi="Arial" w:cs="Arial"/>
        </w:rPr>
        <w:t xml:space="preserve">We are currently working with an independent coffee shop group, to provide customised coffee cups with their logos as well as promoting our brand in store as a partnership. This is a win </w:t>
      </w:r>
      <w:proofErr w:type="spellStart"/>
      <w:r>
        <w:rPr>
          <w:rFonts w:ascii="Arial" w:hAnsi="Arial" w:cs="Arial"/>
        </w:rPr>
        <w:t>win</w:t>
      </w:r>
      <w:proofErr w:type="spellEnd"/>
      <w:r>
        <w:rPr>
          <w:rFonts w:ascii="Arial" w:hAnsi="Arial" w:cs="Arial"/>
        </w:rPr>
        <w:t xml:space="preserve"> for both us and them. We get sales and publicity and they get to fulfil customer demand for an eco-friendly product. We also bought management software to help monitor and predict demand which was important in our operations. That is because we need to receive delivery, process and dispatch pretty quickly in order to get the products overseas and we don’t have much storage space. </w:t>
      </w:r>
    </w:p>
    <w:bookmarkEnd w:id="118"/>
    <w:p w14:paraId="67CB76EF" w14:textId="77777777" w:rsidR="003167B5" w:rsidRPr="00332A08" w:rsidRDefault="003167B5" w:rsidP="003167B5">
      <w:pPr>
        <w:rPr>
          <w:rFonts w:ascii="Arial" w:hAnsi="Arial" w:cs="Arial"/>
        </w:rPr>
      </w:pPr>
    </w:p>
    <w:p w14:paraId="039E982D" w14:textId="77777777" w:rsidR="003167B5" w:rsidRDefault="003167B5" w:rsidP="003167B5">
      <w:pPr>
        <w:rPr>
          <w:rFonts w:ascii="Arial" w:hAnsi="Arial" w:cs="Arial"/>
        </w:rPr>
      </w:pPr>
      <w:r w:rsidRPr="00056F59">
        <w:rPr>
          <w:rFonts w:ascii="Arial" w:hAnsi="Arial" w:cs="Arial"/>
        </w:rPr>
        <w:t xml:space="preserve">9. </w:t>
      </w:r>
      <w:r w:rsidRPr="006E38F6">
        <w:rPr>
          <w:rFonts w:ascii="Arial" w:hAnsi="Arial" w:cs="Arial"/>
        </w:rPr>
        <w:t>Essential. It is our aim to be a global brand leader in compostable packaging and we have been going all out to expand rapidly because it is a good time to do so. Although we were not the first, we are one of the first to make this kind of packaging.</w:t>
      </w:r>
      <w:r>
        <w:rPr>
          <w:rFonts w:ascii="Arial" w:hAnsi="Arial" w:cs="Arial"/>
        </w:rPr>
        <w:t xml:space="preserve"> We internationalised very quickly because our product is ideal for helping people around the world address plastic. Also</w:t>
      </w:r>
      <w:bookmarkStart w:id="119" w:name="_Hlk6570817"/>
      <w:r>
        <w:rPr>
          <w:rFonts w:ascii="Arial" w:hAnsi="Arial" w:cs="Arial"/>
        </w:rPr>
        <w:t>, the market in the UK is growing but we have a good share of it now and we are facing stiff competition from new rivals on price. There is much more opportunity to increase sales abroad, especially in the USA.</w:t>
      </w:r>
      <w:bookmarkEnd w:id="119"/>
      <w:r>
        <w:rPr>
          <w:rFonts w:ascii="Arial" w:hAnsi="Arial" w:cs="Arial"/>
        </w:rPr>
        <w:t xml:space="preserve"> Our employees are pretty mixed and have experience of different backgrounds from different countries. We just kind of think of business as being global these days and we have an international culture in the city we are based in. </w:t>
      </w:r>
    </w:p>
    <w:p w14:paraId="7640B8A8" w14:textId="77777777" w:rsidR="003167B5" w:rsidRPr="00332A08" w:rsidRDefault="003167B5" w:rsidP="003167B5">
      <w:pPr>
        <w:rPr>
          <w:rFonts w:ascii="Arial" w:hAnsi="Arial" w:cs="Arial"/>
        </w:rPr>
      </w:pPr>
    </w:p>
    <w:p w14:paraId="2BF8FBB8" w14:textId="77777777" w:rsidR="003167B5" w:rsidRDefault="003167B5" w:rsidP="003167B5">
      <w:pPr>
        <w:rPr>
          <w:rFonts w:ascii="Arial" w:hAnsi="Arial" w:cs="Arial"/>
        </w:rPr>
      </w:pPr>
      <w:r w:rsidRPr="00056F59">
        <w:rPr>
          <w:rFonts w:ascii="Arial" w:hAnsi="Arial" w:cs="Arial"/>
        </w:rPr>
        <w:t xml:space="preserve">10. </w:t>
      </w:r>
      <w:r>
        <w:rPr>
          <w:rFonts w:ascii="Arial" w:hAnsi="Arial" w:cs="Arial"/>
        </w:rPr>
        <w:t xml:space="preserve">Not really. Obviously, our product is green and we put a lot of emphasis on that. We market our green credentials and we check our supply lines. We keep to green standards of composting. But in a way those are just the standards that apply and there are always going to be some kind of standards and certification for any product, green or not. We are not a charity and our CEO </w:t>
      </w:r>
      <w:proofErr w:type="gramStart"/>
      <w:r>
        <w:rPr>
          <w:rFonts w:ascii="Arial" w:hAnsi="Arial" w:cs="Arial"/>
        </w:rPr>
        <w:t>is</w:t>
      </w:r>
      <w:proofErr w:type="gramEnd"/>
      <w:r>
        <w:rPr>
          <w:rFonts w:ascii="Arial" w:hAnsi="Arial" w:cs="Arial"/>
        </w:rPr>
        <w:t xml:space="preserve"> clear that we have to be competitive on price, just like any other business. If we offer a green product and people have to pay more for it then that’s not really efficient and it’s not going to work well for the business. We aim to be competitive. We are </w:t>
      </w:r>
      <w:r>
        <w:rPr>
          <w:rFonts w:ascii="Arial" w:hAnsi="Arial" w:cs="Arial"/>
        </w:rPr>
        <w:lastRenderedPageBreak/>
        <w:t xml:space="preserve">providing a solution to the problem of plastic waste by selling compostable products and good businesses find solutions to problems, whatever kind of business they are. </w:t>
      </w:r>
      <w:r>
        <w:rPr>
          <w:rFonts w:ascii="Arial" w:hAnsi="Arial" w:cs="Arial"/>
        </w:rPr>
        <w:br w:type="page"/>
      </w:r>
    </w:p>
    <w:p w14:paraId="09DD90E6" w14:textId="77777777" w:rsidR="003167B5" w:rsidRPr="00B133E7" w:rsidRDefault="003167B5" w:rsidP="003167B5">
      <w:pPr>
        <w:rPr>
          <w:rFonts w:ascii="Arial" w:hAnsi="Arial" w:cs="Arial"/>
          <w:b/>
          <w:u w:val="single"/>
        </w:rPr>
      </w:pPr>
      <w:r>
        <w:rPr>
          <w:rFonts w:ascii="Arial" w:hAnsi="Arial" w:cs="Arial"/>
          <w:b/>
          <w:u w:val="single"/>
        </w:rPr>
        <w:lastRenderedPageBreak/>
        <w:t>Transcript B</w:t>
      </w:r>
    </w:p>
    <w:p w14:paraId="140C6CDF" w14:textId="77777777" w:rsidR="003167B5" w:rsidRPr="00B133E7" w:rsidRDefault="003167B5" w:rsidP="003167B5">
      <w:pPr>
        <w:rPr>
          <w:rFonts w:ascii="Arial" w:hAnsi="Arial" w:cs="Arial"/>
        </w:rPr>
      </w:pPr>
    </w:p>
    <w:p w14:paraId="3BB96C05" w14:textId="77777777" w:rsidR="003167B5" w:rsidRPr="00056F59" w:rsidRDefault="003167B5" w:rsidP="003167B5">
      <w:pPr>
        <w:rPr>
          <w:rFonts w:ascii="Arial" w:hAnsi="Arial" w:cs="Arial"/>
        </w:rPr>
      </w:pPr>
      <w:r w:rsidRPr="00056F59">
        <w:rPr>
          <w:rFonts w:ascii="Arial" w:hAnsi="Arial" w:cs="Arial"/>
        </w:rPr>
        <w:t xml:space="preserve">1. </w:t>
      </w:r>
      <w:r>
        <w:rPr>
          <w:rFonts w:ascii="Arial" w:hAnsi="Arial" w:cs="Arial"/>
        </w:rPr>
        <w:t>We are an organic farm business selling meat in our farm shop and supplying elsewhere. We are one of the few farming businesses left where everything is f</w:t>
      </w:r>
      <w:r w:rsidRPr="00B133E7">
        <w:rPr>
          <w:rFonts w:ascii="Arial" w:hAnsi="Arial" w:cs="Arial"/>
        </w:rPr>
        <w:t>ield to plate; traceable, sustainable</w:t>
      </w:r>
      <w:r>
        <w:rPr>
          <w:rFonts w:ascii="Arial" w:hAnsi="Arial" w:cs="Arial"/>
        </w:rPr>
        <w:t xml:space="preserve">. </w:t>
      </w:r>
      <w:bookmarkStart w:id="120" w:name="_Hlk6677929"/>
      <w:r w:rsidRPr="00056F59">
        <w:rPr>
          <w:rFonts w:ascii="Arial" w:hAnsi="Arial" w:cs="Arial"/>
        </w:rPr>
        <w:t xml:space="preserve">My father died in 1998, at that point it was a low input, low output farm. I always believed in sustainable organic farming and when I had a chance to do my own thing </w:t>
      </w:r>
      <w:bookmarkEnd w:id="120"/>
      <w:r w:rsidRPr="00056F59">
        <w:rPr>
          <w:rFonts w:ascii="Arial" w:hAnsi="Arial" w:cs="Arial"/>
        </w:rPr>
        <w:t>this is what I followed</w:t>
      </w:r>
      <w:r>
        <w:rPr>
          <w:rFonts w:ascii="Arial" w:hAnsi="Arial" w:cs="Arial"/>
        </w:rPr>
        <w:t>;</w:t>
      </w:r>
      <w:r w:rsidRPr="00056F59">
        <w:rPr>
          <w:rFonts w:ascii="Arial" w:hAnsi="Arial" w:cs="Arial"/>
        </w:rPr>
        <w:t xml:space="preserve"> a quantum leap to what my father was doing. In 2002 we began farm gate selling with takeaway burgers and fresh farm meat. In 2004 we began wholesaling to high end restaurants in London. A van now delivers to them three times a week. Since then we have expanded our farm shop and opened a restaurant section with a Bison grill. </w:t>
      </w:r>
    </w:p>
    <w:p w14:paraId="5371E0D2" w14:textId="77777777" w:rsidR="003167B5" w:rsidRPr="00B133E7" w:rsidRDefault="003167B5" w:rsidP="003167B5">
      <w:pPr>
        <w:rPr>
          <w:rFonts w:ascii="Arial" w:hAnsi="Arial" w:cs="Arial"/>
        </w:rPr>
      </w:pPr>
    </w:p>
    <w:p w14:paraId="52CAAC6F" w14:textId="77777777" w:rsidR="003167B5" w:rsidRPr="00056F59" w:rsidRDefault="003167B5" w:rsidP="003167B5">
      <w:pPr>
        <w:rPr>
          <w:rFonts w:ascii="Arial" w:hAnsi="Arial" w:cs="Arial"/>
        </w:rPr>
      </w:pPr>
      <w:r w:rsidRPr="00056F59">
        <w:rPr>
          <w:rFonts w:ascii="Arial" w:hAnsi="Arial" w:cs="Arial"/>
        </w:rPr>
        <w:t xml:space="preserve">2. </w:t>
      </w:r>
      <w:r>
        <w:rPr>
          <w:rFonts w:ascii="Arial" w:hAnsi="Arial" w:cs="Arial"/>
        </w:rPr>
        <w:t xml:space="preserve">We are an organic farming business. Organic farming guarantees the highest standards of animal welfare and sustainability. </w:t>
      </w:r>
      <w:r w:rsidRPr="00B133E7">
        <w:rPr>
          <w:rFonts w:ascii="Arial" w:hAnsi="Arial" w:cs="Arial"/>
        </w:rPr>
        <w:t>Basically, it's selling a product that you believe in, and it's selling a product with a story, that's produced perhaps using local ingredients and telling the customer about the environment the product is coming from.</w:t>
      </w:r>
      <w:r>
        <w:rPr>
          <w:rFonts w:ascii="Arial" w:hAnsi="Arial" w:cs="Arial"/>
        </w:rPr>
        <w:t xml:space="preserve"> </w:t>
      </w:r>
      <w:r w:rsidRPr="00056F59">
        <w:rPr>
          <w:rFonts w:ascii="Arial" w:hAnsi="Arial" w:cs="Arial"/>
        </w:rPr>
        <w:t>We have started doing a lot of alternative energy projects, from wind turbines to solar and hydro and geothermal energy to power the farm.</w:t>
      </w:r>
    </w:p>
    <w:p w14:paraId="4445F77D" w14:textId="77777777" w:rsidR="003167B5" w:rsidRPr="00B133E7" w:rsidRDefault="003167B5" w:rsidP="003167B5">
      <w:pPr>
        <w:rPr>
          <w:rFonts w:ascii="Arial" w:hAnsi="Arial" w:cs="Arial"/>
        </w:rPr>
      </w:pPr>
    </w:p>
    <w:p w14:paraId="4B345618" w14:textId="77777777" w:rsidR="003167B5" w:rsidRDefault="003167B5" w:rsidP="003167B5">
      <w:pPr>
        <w:rPr>
          <w:rFonts w:ascii="Arial" w:hAnsi="Arial" w:cs="Arial"/>
        </w:rPr>
      </w:pPr>
      <w:r w:rsidRPr="00056F59">
        <w:rPr>
          <w:rFonts w:ascii="Arial" w:hAnsi="Arial" w:cs="Arial"/>
        </w:rPr>
        <w:t xml:space="preserve">3. </w:t>
      </w:r>
      <w:r>
        <w:rPr>
          <w:rFonts w:ascii="Arial" w:hAnsi="Arial" w:cs="Arial"/>
        </w:rPr>
        <w:t xml:space="preserve">Our total business turnover was £8.5 million of which 80% was domestic last year. We supply high end restaurants in London; we sell locally through our farm shop and we are expanding our sales to some supermarkets. We are a quality product for the high-end market and discerning customer. British sales of meat are slightly down but we are holding our own and working hard to introduce new products. We have recently introduced Japanese deer and Bison. Quality products and trying something new helps to diversify our business and give customers something new and interesting to experience. </w:t>
      </w:r>
    </w:p>
    <w:p w14:paraId="31D7AED6" w14:textId="77777777" w:rsidR="003167B5" w:rsidRPr="00B133E7" w:rsidRDefault="003167B5" w:rsidP="003167B5">
      <w:pPr>
        <w:rPr>
          <w:rFonts w:ascii="Arial" w:hAnsi="Arial" w:cs="Arial"/>
        </w:rPr>
      </w:pPr>
    </w:p>
    <w:p w14:paraId="3A5B1299" w14:textId="77777777" w:rsidR="003167B5" w:rsidRPr="00B133E7" w:rsidRDefault="003167B5" w:rsidP="003167B5">
      <w:pPr>
        <w:rPr>
          <w:rFonts w:ascii="Arial" w:hAnsi="Arial" w:cs="Arial"/>
        </w:rPr>
      </w:pPr>
      <w:r w:rsidRPr="00056F59">
        <w:rPr>
          <w:rFonts w:ascii="Arial" w:hAnsi="Arial" w:cs="Arial"/>
        </w:rPr>
        <w:t xml:space="preserve">4. </w:t>
      </w:r>
      <w:r w:rsidRPr="00B133E7">
        <w:rPr>
          <w:rFonts w:ascii="Arial" w:hAnsi="Arial" w:cs="Arial"/>
        </w:rPr>
        <w:t>We export to Hong Kong, Macau, Singapore, Dubai, Abu Dhabi, Maldives, Qatar, Bahrain, Amsterdam, and Croatia.</w:t>
      </w:r>
      <w:r>
        <w:rPr>
          <w:rFonts w:ascii="Arial" w:hAnsi="Arial" w:cs="Arial"/>
        </w:rPr>
        <w:t xml:space="preserve"> 20% of our sales are now exports, about £500,000</w:t>
      </w:r>
      <w:bookmarkStart w:id="121" w:name="_Hlk6739935"/>
      <w:r>
        <w:rPr>
          <w:rFonts w:ascii="Arial" w:hAnsi="Arial" w:cs="Arial"/>
        </w:rPr>
        <w:t xml:space="preserve">. We began exporting to Singapore in 2010 when an organic outlet got in touch with us and asked us to supply. </w:t>
      </w:r>
      <w:r w:rsidRPr="00B133E7">
        <w:rPr>
          <w:rFonts w:ascii="Arial" w:hAnsi="Arial" w:cs="Arial"/>
        </w:rPr>
        <w:t>This led on to markets in Hong Kong, Dubai and Croatia as the brand has become renowned worldwide</w:t>
      </w:r>
      <w:r>
        <w:rPr>
          <w:rFonts w:ascii="Arial" w:hAnsi="Arial" w:cs="Arial"/>
        </w:rPr>
        <w:t xml:space="preserve">. We became known </w:t>
      </w:r>
      <w:r w:rsidRPr="00B133E7">
        <w:rPr>
          <w:rFonts w:ascii="Arial" w:hAnsi="Arial" w:cs="Arial"/>
        </w:rPr>
        <w:t>Michelin starred restaurants</w:t>
      </w:r>
      <w:r>
        <w:rPr>
          <w:rFonts w:ascii="Arial" w:hAnsi="Arial" w:cs="Arial"/>
        </w:rPr>
        <w:t xml:space="preserve"> and that really helped our brand status. </w:t>
      </w:r>
      <w:bookmarkEnd w:id="121"/>
      <w:r>
        <w:rPr>
          <w:rFonts w:ascii="Arial" w:hAnsi="Arial" w:cs="Arial"/>
        </w:rPr>
        <w:t xml:space="preserve">Distributors now send a delivery weekly to Hong Kong. </w:t>
      </w:r>
    </w:p>
    <w:p w14:paraId="52E53CAA" w14:textId="77777777" w:rsidR="003167B5" w:rsidRPr="00B133E7" w:rsidRDefault="003167B5" w:rsidP="003167B5">
      <w:pPr>
        <w:rPr>
          <w:rFonts w:ascii="Arial" w:hAnsi="Arial" w:cs="Arial"/>
        </w:rPr>
      </w:pPr>
    </w:p>
    <w:p w14:paraId="3F5531BB" w14:textId="77777777" w:rsidR="003167B5" w:rsidRDefault="003167B5" w:rsidP="003167B5">
      <w:pPr>
        <w:rPr>
          <w:rFonts w:ascii="Arial" w:hAnsi="Arial" w:cs="Arial"/>
        </w:rPr>
      </w:pPr>
      <w:r w:rsidRPr="00056F59">
        <w:rPr>
          <w:rFonts w:ascii="Arial" w:hAnsi="Arial" w:cs="Arial"/>
        </w:rPr>
        <w:t xml:space="preserve">5. </w:t>
      </w:r>
      <w:r w:rsidRPr="00B133E7">
        <w:rPr>
          <w:rFonts w:ascii="Arial" w:hAnsi="Arial" w:cs="Arial"/>
        </w:rPr>
        <w:t xml:space="preserve">We hope to reach new markets for our wholesale business into the Maldives, Denmark and Sweden. We are competing with the southern hemisphere, </w:t>
      </w:r>
      <w:r>
        <w:rPr>
          <w:rFonts w:ascii="Arial" w:hAnsi="Arial" w:cs="Arial"/>
        </w:rPr>
        <w:t xml:space="preserve">and increasing share in </w:t>
      </w:r>
      <w:r w:rsidRPr="00B133E7">
        <w:rPr>
          <w:rFonts w:ascii="Arial" w:hAnsi="Arial" w:cs="Arial"/>
        </w:rPr>
        <w:t>markets like Singapore and the Middle East</w:t>
      </w:r>
      <w:r>
        <w:rPr>
          <w:rFonts w:ascii="Arial" w:hAnsi="Arial" w:cs="Arial"/>
        </w:rPr>
        <w:t xml:space="preserve">. </w:t>
      </w:r>
      <w:r w:rsidRPr="00056F59">
        <w:rPr>
          <w:rFonts w:ascii="Arial" w:hAnsi="Arial" w:cs="Arial"/>
        </w:rPr>
        <w:t>We will also continue to expand our markets for organic chicken eggs where we already sell beef and lamb.</w:t>
      </w:r>
      <w:r>
        <w:rPr>
          <w:rFonts w:ascii="Arial" w:hAnsi="Arial" w:cs="Arial"/>
        </w:rPr>
        <w:t xml:space="preserve"> </w:t>
      </w:r>
      <w:r w:rsidRPr="00B133E7">
        <w:rPr>
          <w:rFonts w:ascii="Arial" w:hAnsi="Arial" w:cs="Arial"/>
        </w:rPr>
        <w:t>I hope BREXIT never happens</w:t>
      </w:r>
      <w:r>
        <w:rPr>
          <w:rFonts w:ascii="Arial" w:hAnsi="Arial" w:cs="Arial"/>
        </w:rPr>
        <w:t xml:space="preserve"> as it is a problem for us. Most Welsh lamb exports go to the EU. NTBs, that is Non-Tariff Barriers, could be a bigger problem than tariffs because if we lose EU agreements with third countries that could stop exports. There has been a lot in the press from the organic movement about this. Irish beef production is already very competitive and we will be at a disadvantage. </w:t>
      </w:r>
    </w:p>
    <w:p w14:paraId="4261A2F5" w14:textId="77777777" w:rsidR="003167B5" w:rsidRPr="00B133E7" w:rsidRDefault="003167B5" w:rsidP="003167B5">
      <w:pPr>
        <w:rPr>
          <w:rFonts w:ascii="Arial" w:hAnsi="Arial" w:cs="Arial"/>
        </w:rPr>
      </w:pPr>
    </w:p>
    <w:p w14:paraId="36B56A8B" w14:textId="77777777" w:rsidR="003167B5" w:rsidRPr="00B133E7" w:rsidRDefault="003167B5" w:rsidP="003167B5">
      <w:pPr>
        <w:rPr>
          <w:rFonts w:ascii="Arial" w:hAnsi="Arial" w:cs="Arial"/>
        </w:rPr>
      </w:pPr>
      <w:r w:rsidRPr="00056F59">
        <w:rPr>
          <w:rFonts w:ascii="Arial" w:hAnsi="Arial" w:cs="Arial"/>
        </w:rPr>
        <w:t xml:space="preserve">6. </w:t>
      </w:r>
      <w:r>
        <w:rPr>
          <w:rFonts w:ascii="Arial" w:hAnsi="Arial" w:cs="Arial"/>
        </w:rPr>
        <w:t xml:space="preserve">The UK meat market varies and has gone up and down, so by internationalising we are spreading risk. At times when there is a UK downturn, international sales really help keep the business going. Some parts of the world do not have domestic supply, such as the in the Middle East and Hong Kong. Everything is imported here so we had a good chance to gain a share of the market. </w:t>
      </w:r>
      <w:r w:rsidRPr="00B133E7">
        <w:rPr>
          <w:rFonts w:ascii="Arial" w:hAnsi="Arial" w:cs="Arial"/>
        </w:rPr>
        <w:t xml:space="preserve">We tend to target parts of the world which are affluent </w:t>
      </w:r>
      <w:r>
        <w:rPr>
          <w:rFonts w:ascii="Arial" w:hAnsi="Arial" w:cs="Arial"/>
        </w:rPr>
        <w:t>and customers are looking for a high-quality product like ours.</w:t>
      </w:r>
    </w:p>
    <w:p w14:paraId="68C532A8" w14:textId="77777777" w:rsidR="003167B5" w:rsidRPr="00B133E7" w:rsidRDefault="003167B5" w:rsidP="003167B5">
      <w:pPr>
        <w:rPr>
          <w:rFonts w:ascii="Arial" w:hAnsi="Arial" w:cs="Arial"/>
        </w:rPr>
      </w:pPr>
    </w:p>
    <w:p w14:paraId="703540E7" w14:textId="77777777" w:rsidR="003167B5" w:rsidRPr="00056F59" w:rsidRDefault="003167B5" w:rsidP="003167B5">
      <w:pPr>
        <w:rPr>
          <w:rFonts w:ascii="Arial" w:hAnsi="Arial" w:cs="Arial"/>
        </w:rPr>
      </w:pPr>
      <w:r w:rsidRPr="00056F59">
        <w:rPr>
          <w:rFonts w:ascii="Arial" w:hAnsi="Arial" w:cs="Arial"/>
        </w:rPr>
        <w:t xml:space="preserve">7. </w:t>
      </w:r>
      <w:bookmarkStart w:id="122" w:name="_Hlk6677987"/>
      <w:r w:rsidRPr="00B133E7">
        <w:rPr>
          <w:rFonts w:ascii="Arial" w:hAnsi="Arial" w:cs="Arial"/>
        </w:rPr>
        <w:t>We are owner driven</w:t>
      </w:r>
      <w:r>
        <w:rPr>
          <w:rFonts w:ascii="Arial" w:hAnsi="Arial" w:cs="Arial"/>
        </w:rPr>
        <w:t xml:space="preserve">. The founder originally went out to high end restaurants to sell the product and generated sales himself. He had </w:t>
      </w:r>
      <w:proofErr w:type="gramStart"/>
      <w:r>
        <w:rPr>
          <w:rFonts w:ascii="Arial" w:hAnsi="Arial" w:cs="Arial"/>
        </w:rPr>
        <w:t>get</w:t>
      </w:r>
      <w:proofErr w:type="gramEnd"/>
      <w:r>
        <w:rPr>
          <w:rFonts w:ascii="Arial" w:hAnsi="Arial" w:cs="Arial"/>
        </w:rPr>
        <w:t xml:space="preserve"> up and go. Then, when he had the chance, he did the same thing by joining a sales mission to Hong Kong. </w:t>
      </w:r>
      <w:bookmarkEnd w:id="122"/>
      <w:r>
        <w:rPr>
          <w:rFonts w:ascii="Arial" w:hAnsi="Arial" w:cs="Arial"/>
        </w:rPr>
        <w:t xml:space="preserve">Our business is totally leader driven and our founder has made it what it is today. </w:t>
      </w:r>
      <w:r w:rsidRPr="00056F59">
        <w:rPr>
          <w:rFonts w:ascii="Arial" w:hAnsi="Arial" w:cs="Arial"/>
        </w:rPr>
        <w:t xml:space="preserve">Advice given from the business founder and CEO is: surround yourself with the right people: a strong team. It’s also essential to </w:t>
      </w:r>
      <w:r w:rsidRPr="00056F59">
        <w:rPr>
          <w:rFonts w:ascii="Arial" w:hAnsi="Arial" w:cs="Arial"/>
        </w:rPr>
        <w:lastRenderedPageBreak/>
        <w:t>learn from others outside of the business: seek advice and learn from other people's mistakes. Play to your strengths</w:t>
      </w:r>
      <w:r>
        <w:rPr>
          <w:rFonts w:ascii="Arial" w:hAnsi="Arial" w:cs="Arial"/>
        </w:rPr>
        <w:t>.</w:t>
      </w:r>
      <w:r w:rsidRPr="00056F59">
        <w:rPr>
          <w:rFonts w:ascii="Arial" w:hAnsi="Arial" w:cs="Arial"/>
        </w:rPr>
        <w:t xml:space="preserve"> Develop a strong brand. You have to make it highly visible wherever you can. You have to have a story. You have to have a brand and a belief, and some sort of vision as to where you're going. Don’t be afraid to do something totally new. Be savvy to broader consumer trends and tastes. Give extra quality and be a little bit more special and unique.</w:t>
      </w:r>
    </w:p>
    <w:p w14:paraId="4607D102" w14:textId="77777777" w:rsidR="003167B5" w:rsidRPr="00B133E7" w:rsidRDefault="003167B5" w:rsidP="003167B5">
      <w:pPr>
        <w:rPr>
          <w:rFonts w:ascii="Arial" w:hAnsi="Arial" w:cs="Arial"/>
        </w:rPr>
      </w:pPr>
    </w:p>
    <w:p w14:paraId="34EA1391" w14:textId="77777777" w:rsidR="003167B5" w:rsidRPr="00056F59" w:rsidRDefault="003167B5" w:rsidP="003167B5">
      <w:pPr>
        <w:rPr>
          <w:rFonts w:ascii="Arial" w:hAnsi="Arial" w:cs="Arial"/>
        </w:rPr>
      </w:pPr>
      <w:bookmarkStart w:id="123" w:name="_Hlk6691317"/>
      <w:r w:rsidRPr="00056F59">
        <w:rPr>
          <w:rFonts w:ascii="Arial" w:hAnsi="Arial" w:cs="Arial"/>
        </w:rPr>
        <w:t xml:space="preserve">8. </w:t>
      </w:r>
      <w:r w:rsidRPr="00B133E7">
        <w:rPr>
          <w:rFonts w:ascii="Arial" w:hAnsi="Arial" w:cs="Arial"/>
        </w:rPr>
        <w:t>We use distributors in every country.</w:t>
      </w:r>
      <w:r>
        <w:rPr>
          <w:rFonts w:ascii="Arial" w:hAnsi="Arial" w:cs="Arial"/>
        </w:rPr>
        <w:t xml:space="preserve"> </w:t>
      </w:r>
      <w:r w:rsidRPr="00B133E7">
        <w:rPr>
          <w:rFonts w:ascii="Arial" w:hAnsi="Arial" w:cs="Arial"/>
        </w:rPr>
        <w:t xml:space="preserve">Distributors </w:t>
      </w:r>
      <w:r>
        <w:rPr>
          <w:rFonts w:ascii="Arial" w:hAnsi="Arial" w:cs="Arial"/>
        </w:rPr>
        <w:t xml:space="preserve">now </w:t>
      </w:r>
      <w:r w:rsidRPr="00B133E7">
        <w:rPr>
          <w:rFonts w:ascii="Arial" w:hAnsi="Arial" w:cs="Arial"/>
        </w:rPr>
        <w:t>deliver to Hong Kong weekly</w:t>
      </w:r>
      <w:r>
        <w:rPr>
          <w:rFonts w:ascii="Arial" w:hAnsi="Arial" w:cs="Arial"/>
        </w:rPr>
        <w:t xml:space="preserve">. In </w:t>
      </w:r>
      <w:r w:rsidRPr="00B133E7">
        <w:rPr>
          <w:rFonts w:ascii="Arial" w:hAnsi="Arial" w:cs="Arial"/>
        </w:rPr>
        <w:t xml:space="preserve">2013 </w:t>
      </w:r>
      <w:r>
        <w:rPr>
          <w:rFonts w:ascii="Arial" w:hAnsi="Arial" w:cs="Arial"/>
        </w:rPr>
        <w:t>we contracted a</w:t>
      </w:r>
      <w:r w:rsidRPr="00B133E7">
        <w:rPr>
          <w:rFonts w:ascii="Arial" w:hAnsi="Arial" w:cs="Arial"/>
        </w:rPr>
        <w:t xml:space="preserve"> distributor </w:t>
      </w:r>
      <w:r>
        <w:rPr>
          <w:rFonts w:ascii="Arial" w:hAnsi="Arial" w:cs="Arial"/>
        </w:rPr>
        <w:t xml:space="preserve">with established presence in the Middle East and Far East, specialising in quality food exports. Our distributors also share our concern for the environment. The founder joined a sales mission to Hong Kong organised by the distributors which helped increase our brand exposure. We have developed our internet presence and worked with a company to sort out our systems so we can organise our supplies better. </w:t>
      </w:r>
      <w:bookmarkStart w:id="124" w:name="_Hlk6739970"/>
      <w:r>
        <w:rPr>
          <w:rFonts w:ascii="Arial" w:hAnsi="Arial" w:cs="Arial"/>
        </w:rPr>
        <w:t xml:space="preserve">We also promote ourselves through social media online. </w:t>
      </w:r>
      <w:r w:rsidRPr="00056F59">
        <w:rPr>
          <w:rFonts w:ascii="Arial" w:hAnsi="Arial" w:cs="Arial"/>
        </w:rPr>
        <w:t xml:space="preserve">We also partnered with </w:t>
      </w:r>
      <w:r>
        <w:rPr>
          <w:rFonts w:ascii="Arial" w:hAnsi="Arial" w:cs="Arial"/>
        </w:rPr>
        <w:t xml:space="preserve">a </w:t>
      </w:r>
      <w:r w:rsidRPr="00056F59">
        <w:rPr>
          <w:rFonts w:ascii="Arial" w:hAnsi="Arial" w:cs="Arial"/>
        </w:rPr>
        <w:t>local athlete to publicise lean protein meat and health boxes. We believe in employing local people and promoting links with the local community.</w:t>
      </w:r>
    </w:p>
    <w:bookmarkEnd w:id="123"/>
    <w:bookmarkEnd w:id="124"/>
    <w:p w14:paraId="12FD735A" w14:textId="77777777" w:rsidR="003167B5" w:rsidRPr="00B133E7" w:rsidRDefault="003167B5" w:rsidP="003167B5">
      <w:pPr>
        <w:rPr>
          <w:rFonts w:ascii="Arial" w:hAnsi="Arial" w:cs="Arial"/>
        </w:rPr>
      </w:pPr>
    </w:p>
    <w:p w14:paraId="203EF6B9" w14:textId="77777777" w:rsidR="003167B5" w:rsidRDefault="003167B5" w:rsidP="003167B5">
      <w:pPr>
        <w:rPr>
          <w:rFonts w:ascii="Arial" w:hAnsi="Arial" w:cs="Arial"/>
        </w:rPr>
      </w:pPr>
      <w:r w:rsidRPr="00056F59">
        <w:rPr>
          <w:rFonts w:ascii="Arial" w:hAnsi="Arial" w:cs="Arial"/>
        </w:rPr>
        <w:t xml:space="preserve">9. </w:t>
      </w:r>
      <w:r>
        <w:rPr>
          <w:rFonts w:ascii="Arial" w:hAnsi="Arial" w:cs="Arial"/>
        </w:rPr>
        <w:t>As I’ve said, it is important to spread risk as the UK market is fluctuating so we spread the risk by selling abroad. It also provides an opportunity to expand the business and provide more local jobs and opportunities.</w:t>
      </w:r>
    </w:p>
    <w:p w14:paraId="2A8BE56F" w14:textId="77777777" w:rsidR="003167B5" w:rsidRPr="00B133E7" w:rsidRDefault="003167B5" w:rsidP="003167B5">
      <w:pPr>
        <w:rPr>
          <w:rFonts w:ascii="Arial" w:hAnsi="Arial" w:cs="Arial"/>
        </w:rPr>
      </w:pPr>
    </w:p>
    <w:p w14:paraId="53ED9F13" w14:textId="77777777" w:rsidR="003167B5" w:rsidRDefault="003167B5" w:rsidP="003167B5">
      <w:pPr>
        <w:rPr>
          <w:rFonts w:ascii="Arial" w:eastAsia="Times New Roman" w:hAnsi="Arial" w:cs="Arial"/>
          <w:color w:val="212121"/>
          <w:lang w:eastAsia="en-GB"/>
        </w:rPr>
      </w:pPr>
      <w:r w:rsidRPr="00056F59">
        <w:rPr>
          <w:rFonts w:ascii="Arial" w:hAnsi="Arial" w:cs="Arial"/>
        </w:rPr>
        <w:t xml:space="preserve">10. </w:t>
      </w:r>
      <w:r w:rsidRPr="00B133E7">
        <w:rPr>
          <w:rFonts w:ascii="Arial" w:hAnsi="Arial" w:cs="Arial"/>
        </w:rPr>
        <w:t>Light years of difference. Organic is sustainable and average business's farming businesses aren't.</w:t>
      </w:r>
      <w:r>
        <w:rPr>
          <w:rFonts w:ascii="Arial" w:hAnsi="Arial" w:cs="Arial"/>
        </w:rPr>
        <w:t xml:space="preserve"> We give quality and traceability all the way from field to plate. Higher quality comes from belief in organic. Our brand is a story we believe in. Our story is at the heart of our brand and our sales. When we target our markets overseas, we don’t want the mass market and we don’t go for the cheapest. We are a brand that you can trust and you pay for the higher quality. Our choices of market, customer base and distributors all reflect this. </w:t>
      </w:r>
      <w:r w:rsidRPr="002A1B6A">
        <w:rPr>
          <w:rFonts w:ascii="Arial" w:eastAsia="Times New Roman" w:hAnsi="Arial" w:cs="Arial"/>
          <w:color w:val="212121"/>
          <w:lang w:eastAsia="en-GB"/>
        </w:rPr>
        <w:t>I think my ambition all along has been to create a secure business that I can pass over to the next generation and something that also is kind on the environment, as something that one believes in. At the end of the day, we're competing on the world stage and we prefer, much prefer to be a niche producer of sustainable products, rather than always selling on price. And I think here we've got something really special.</w:t>
      </w:r>
    </w:p>
    <w:p w14:paraId="5DFC8E3E" w14:textId="77777777" w:rsidR="003167B5" w:rsidRDefault="003167B5" w:rsidP="003167B5">
      <w:pPr>
        <w:rPr>
          <w:rFonts w:ascii="Arial" w:eastAsia="Times New Roman" w:hAnsi="Arial" w:cs="Arial"/>
          <w:color w:val="212121"/>
          <w:lang w:eastAsia="en-GB"/>
        </w:rPr>
      </w:pPr>
    </w:p>
    <w:p w14:paraId="3CE9C168" w14:textId="77777777" w:rsidR="003167B5" w:rsidRPr="00B133E7" w:rsidRDefault="003167B5" w:rsidP="003167B5">
      <w:pPr>
        <w:rPr>
          <w:rFonts w:ascii="Arial" w:eastAsia="Times New Roman" w:hAnsi="Arial" w:cs="Arial"/>
          <w:color w:val="212121"/>
          <w:lang w:eastAsia="en-GB"/>
        </w:rPr>
      </w:pPr>
    </w:p>
    <w:p w14:paraId="6EAD874C" w14:textId="77777777" w:rsidR="003167B5" w:rsidRDefault="003167B5" w:rsidP="003167B5">
      <w:pPr>
        <w:rPr>
          <w:rFonts w:ascii="Arial" w:hAnsi="Arial" w:cs="Arial"/>
        </w:rPr>
      </w:pPr>
      <w:r>
        <w:rPr>
          <w:rFonts w:ascii="Arial" w:hAnsi="Arial" w:cs="Arial"/>
        </w:rPr>
        <w:br w:type="page"/>
      </w:r>
    </w:p>
    <w:p w14:paraId="122C6A9E" w14:textId="77777777" w:rsidR="003167B5" w:rsidRPr="00332A08" w:rsidRDefault="003167B5" w:rsidP="003167B5">
      <w:pPr>
        <w:rPr>
          <w:rFonts w:ascii="Arial" w:hAnsi="Arial" w:cs="Arial"/>
          <w:b/>
          <w:u w:val="single"/>
        </w:rPr>
      </w:pPr>
      <w:r>
        <w:rPr>
          <w:rFonts w:ascii="Arial" w:hAnsi="Arial" w:cs="Arial"/>
          <w:b/>
          <w:u w:val="single"/>
        </w:rPr>
        <w:lastRenderedPageBreak/>
        <w:t>Transcript C</w:t>
      </w:r>
    </w:p>
    <w:p w14:paraId="4D02FA8D" w14:textId="77777777" w:rsidR="003167B5" w:rsidRDefault="003167B5" w:rsidP="003167B5">
      <w:pPr>
        <w:rPr>
          <w:rFonts w:ascii="Arial" w:hAnsi="Arial" w:cs="Arial"/>
        </w:rPr>
      </w:pPr>
    </w:p>
    <w:p w14:paraId="0652D42F" w14:textId="77777777" w:rsidR="003167B5" w:rsidRPr="007921C5" w:rsidRDefault="003167B5" w:rsidP="003167B5">
      <w:pPr>
        <w:rPr>
          <w:rFonts w:ascii="Arial" w:hAnsi="Arial" w:cs="Arial"/>
        </w:rPr>
      </w:pPr>
      <w:r w:rsidRPr="00056F59">
        <w:rPr>
          <w:rFonts w:ascii="Arial" w:hAnsi="Arial" w:cs="Arial"/>
        </w:rPr>
        <w:t xml:space="preserve">1. </w:t>
      </w:r>
      <w:r>
        <w:rPr>
          <w:rFonts w:ascii="Arial" w:hAnsi="Arial" w:cs="Arial"/>
        </w:rPr>
        <w:t xml:space="preserve">We make vertical growing systems for plants and small farms. The systems </w:t>
      </w:r>
      <w:r w:rsidRPr="00EB34F0">
        <w:rPr>
          <w:rFonts w:ascii="Arial" w:hAnsi="Arial" w:cs="Arial"/>
        </w:rPr>
        <w:t xml:space="preserve">allow plants, vegetables, herbs and fruit to grow without </w:t>
      </w:r>
      <w:r>
        <w:rPr>
          <w:rFonts w:ascii="Arial" w:hAnsi="Arial" w:cs="Arial"/>
        </w:rPr>
        <w:t>needing</w:t>
      </w:r>
      <w:r w:rsidRPr="00EB34F0">
        <w:rPr>
          <w:rFonts w:ascii="Arial" w:hAnsi="Arial" w:cs="Arial"/>
        </w:rPr>
        <w:t xml:space="preserve"> soil. The system uses tanks containing fish that </w:t>
      </w:r>
      <w:r>
        <w:rPr>
          <w:rFonts w:ascii="Arial" w:hAnsi="Arial" w:cs="Arial"/>
        </w:rPr>
        <w:t>add nitrogen fertilisers to the water. The water is recycled, saving fresh water. The company is a micro business with one full time employee. Although we are small, we have links to many other organisations including technical developers and networks to those who may use our products around the world. We are increasingly making links and sending our product overseas to customers in Africa. The product is simple and easy to set up. It supports high value crops which are easier to maintain than normal farming because there are no weeds. The parts for our products are sourced from local manufacturers within 30 miles of our base.</w:t>
      </w:r>
    </w:p>
    <w:p w14:paraId="32A2C433" w14:textId="77777777" w:rsidR="003167B5" w:rsidRPr="00332A08" w:rsidRDefault="003167B5" w:rsidP="003167B5">
      <w:pPr>
        <w:rPr>
          <w:rFonts w:ascii="Arial" w:hAnsi="Arial" w:cs="Arial"/>
        </w:rPr>
      </w:pPr>
    </w:p>
    <w:p w14:paraId="294DAA0D" w14:textId="77777777" w:rsidR="003167B5" w:rsidRDefault="003167B5" w:rsidP="003167B5">
      <w:pPr>
        <w:rPr>
          <w:rFonts w:ascii="Arial" w:hAnsi="Arial" w:cs="Arial"/>
        </w:rPr>
      </w:pPr>
      <w:r w:rsidRPr="00056F59">
        <w:rPr>
          <w:rFonts w:ascii="Arial" w:hAnsi="Arial" w:cs="Arial"/>
        </w:rPr>
        <w:t xml:space="preserve">2. </w:t>
      </w:r>
      <w:r>
        <w:rPr>
          <w:rFonts w:ascii="Arial" w:hAnsi="Arial" w:cs="Arial"/>
        </w:rPr>
        <w:t>We spent 4 years developing our product from the time we started the business in 2012. It was vital to make it green. It is much more efficient that conventional farming. We use vertical space for plants to grow and pools underneath to keep fish. The fish fertilise the water which is recycled for the plants. That means less fertiliser is needed and less water too. Rain water and solar power can also be used with our system. We have won awards for our contribution to adapting technology for the environment and for providing a green product. We are also now providing our system in Africa where arid conditions mean farming is really difficult. By growing more crops in one area it means that they don’t have to be transported in from further afield. There’s a fuel saving which helps the environment.</w:t>
      </w:r>
    </w:p>
    <w:p w14:paraId="2381802D" w14:textId="77777777" w:rsidR="003167B5" w:rsidRPr="00332A08" w:rsidRDefault="003167B5" w:rsidP="003167B5">
      <w:pPr>
        <w:rPr>
          <w:rFonts w:ascii="Arial" w:hAnsi="Arial" w:cs="Arial"/>
        </w:rPr>
      </w:pPr>
    </w:p>
    <w:p w14:paraId="3A1F14D1" w14:textId="77777777" w:rsidR="003167B5" w:rsidRPr="00DA1212" w:rsidRDefault="003167B5" w:rsidP="003167B5">
      <w:pPr>
        <w:rPr>
          <w:rFonts w:ascii="Arial" w:hAnsi="Arial" w:cs="Arial"/>
        </w:rPr>
      </w:pPr>
      <w:r w:rsidRPr="00056F59">
        <w:rPr>
          <w:rFonts w:ascii="Arial" w:hAnsi="Arial" w:cs="Arial"/>
        </w:rPr>
        <w:t xml:space="preserve">3. </w:t>
      </w:r>
      <w:r>
        <w:rPr>
          <w:rFonts w:ascii="Arial" w:hAnsi="Arial" w:cs="Arial"/>
        </w:rPr>
        <w:t xml:space="preserve">We’ve had a lot of interest from different organisations. We are developing our products further to suit their needs. We’ve had particular interest from farm shops where they like to have fresh, clean salads to display all year round. Our system provides for that. They basically supply a quality product. We’ve also had some local flower growers take interest. I’ve been working with a company in London apply our system in a place where space is limited. There’s growing interest in urban farming. Currently the UK only supplies 52% of its fresh food and all the rest is imported. We have to use the space we have better and Urban farming is one way to do it. The market trends for the sector suggest it may triple in the next decade. It’s always going to be a small section of the main food market but it is becoming more important. Our company is trying to tap into this growing trend. </w:t>
      </w:r>
    </w:p>
    <w:p w14:paraId="556E60EE" w14:textId="77777777" w:rsidR="003167B5" w:rsidRDefault="003167B5" w:rsidP="003167B5">
      <w:pPr>
        <w:rPr>
          <w:rFonts w:ascii="Arial" w:hAnsi="Arial" w:cs="Arial"/>
        </w:rPr>
      </w:pPr>
    </w:p>
    <w:p w14:paraId="06895D7C" w14:textId="77777777" w:rsidR="003167B5" w:rsidRDefault="003167B5" w:rsidP="003167B5">
      <w:pPr>
        <w:rPr>
          <w:rFonts w:ascii="Arial" w:hAnsi="Arial" w:cs="Arial"/>
        </w:rPr>
      </w:pPr>
      <w:r w:rsidRPr="00056F59">
        <w:rPr>
          <w:rFonts w:ascii="Arial" w:hAnsi="Arial" w:cs="Arial"/>
        </w:rPr>
        <w:t xml:space="preserve">4. </w:t>
      </w:r>
      <w:r>
        <w:rPr>
          <w:rFonts w:ascii="Arial" w:hAnsi="Arial" w:cs="Arial"/>
        </w:rPr>
        <w:t>We have started putting our system in with farmers in South Africa and Kenya. It is simple to put together and ideal for the climate difficulties they face. In Kenya the Chinese have bought up some of the rift valley farms for tea growing, so other farmers have to use drier areas. Our system helps them to use those areas better. We have set up two farm systems near Nairobi and these are a model for others to see. Hopefully our system will spread from there. We are working with Scientists from University to provide the best technical solution which we hope we can roll out across Africa.</w:t>
      </w:r>
    </w:p>
    <w:p w14:paraId="5ED41B69" w14:textId="77777777" w:rsidR="003167B5" w:rsidRDefault="003167B5" w:rsidP="003167B5">
      <w:pPr>
        <w:rPr>
          <w:rFonts w:ascii="Arial" w:hAnsi="Arial" w:cs="Arial"/>
        </w:rPr>
      </w:pPr>
    </w:p>
    <w:p w14:paraId="0A2C8249" w14:textId="77777777" w:rsidR="003167B5" w:rsidRDefault="003167B5" w:rsidP="003167B5">
      <w:pPr>
        <w:rPr>
          <w:rFonts w:ascii="Arial" w:hAnsi="Arial" w:cs="Arial"/>
        </w:rPr>
      </w:pPr>
      <w:r w:rsidRPr="00056F59">
        <w:rPr>
          <w:rFonts w:ascii="Arial" w:hAnsi="Arial" w:cs="Arial"/>
        </w:rPr>
        <w:t xml:space="preserve">5. </w:t>
      </w:r>
      <w:bookmarkStart w:id="125" w:name="_Hlk6739725"/>
      <w:r>
        <w:rPr>
          <w:rFonts w:ascii="Arial" w:hAnsi="Arial" w:cs="Arial"/>
        </w:rPr>
        <w:t xml:space="preserve">I started getting international interest by attending trade fairs in 2014. I was successful in gaining a place at EXPO with help from the UKTI in 2015. This drummed up a lot of interest although not many orders to start with. I attended an Agri-tech consortium to Canada. Several companies were sponsored to make the trip to drum up business. </w:t>
      </w:r>
      <w:bookmarkEnd w:id="125"/>
      <w:r>
        <w:rPr>
          <w:rFonts w:ascii="Arial" w:hAnsi="Arial" w:cs="Arial"/>
        </w:rPr>
        <w:t>There’s a huge area around Ontario where our system can be used and we have calculated could see 30% growth from higher yields. We are hoping for orders from there. Roughly half the work of our business is now international. I’ve had enquiries from</w:t>
      </w:r>
      <w:r w:rsidRPr="008C0A4B">
        <w:rPr>
          <w:rFonts w:ascii="Arial" w:hAnsi="Arial" w:cs="Arial"/>
        </w:rPr>
        <w:t xml:space="preserve"> Egypt, India, Pakistan</w:t>
      </w:r>
      <w:r>
        <w:rPr>
          <w:rFonts w:ascii="Arial" w:hAnsi="Arial" w:cs="Arial"/>
        </w:rPr>
        <w:t>, Sri Lanka, Australia</w:t>
      </w:r>
      <w:r w:rsidRPr="008C0A4B">
        <w:rPr>
          <w:rFonts w:ascii="Arial" w:hAnsi="Arial" w:cs="Arial"/>
        </w:rPr>
        <w:t xml:space="preserve"> </w:t>
      </w:r>
      <w:r>
        <w:rPr>
          <w:rFonts w:ascii="Arial" w:hAnsi="Arial" w:cs="Arial"/>
        </w:rPr>
        <w:t>and the</w:t>
      </w:r>
      <w:r w:rsidRPr="008C0A4B">
        <w:rPr>
          <w:rFonts w:ascii="Arial" w:hAnsi="Arial" w:cs="Arial"/>
        </w:rPr>
        <w:t xml:space="preserve"> Falkland Islands</w:t>
      </w:r>
      <w:r>
        <w:rPr>
          <w:rFonts w:ascii="Arial" w:hAnsi="Arial" w:cs="Arial"/>
        </w:rPr>
        <w:t xml:space="preserve">. I’d like to try Spain too because the climate in south Spain is now drier. I had a contact from Senegal where a farmer was losing half their crop due to transportation problems. We could fix this by setting up a farm nearby using our system. </w:t>
      </w:r>
    </w:p>
    <w:p w14:paraId="688ED6A6" w14:textId="77777777" w:rsidR="003167B5" w:rsidRDefault="003167B5" w:rsidP="003167B5">
      <w:pPr>
        <w:rPr>
          <w:rFonts w:ascii="Arial" w:hAnsi="Arial" w:cs="Arial"/>
        </w:rPr>
      </w:pPr>
    </w:p>
    <w:p w14:paraId="4ACD9DFB" w14:textId="77777777" w:rsidR="003167B5" w:rsidRDefault="003167B5" w:rsidP="003167B5">
      <w:pPr>
        <w:rPr>
          <w:rFonts w:ascii="Arial" w:hAnsi="Arial" w:cs="Arial"/>
        </w:rPr>
      </w:pPr>
      <w:r w:rsidRPr="00056F59">
        <w:rPr>
          <w:rFonts w:ascii="Arial" w:hAnsi="Arial" w:cs="Arial"/>
        </w:rPr>
        <w:lastRenderedPageBreak/>
        <w:t xml:space="preserve">6. </w:t>
      </w:r>
      <w:r>
        <w:rPr>
          <w:rFonts w:ascii="Arial" w:hAnsi="Arial" w:cs="Arial"/>
        </w:rPr>
        <w:t xml:space="preserve">We always aimed to go international and the product is pretty much ideal for that. Having seen the needs of growers and the problems with the environment, it is something that we always wanted to do. </w:t>
      </w:r>
      <w:bookmarkStart w:id="126" w:name="_Hlk6577129"/>
      <w:r>
        <w:rPr>
          <w:rFonts w:ascii="Arial" w:hAnsi="Arial" w:cs="Arial"/>
        </w:rPr>
        <w:t xml:space="preserve">The contacts from our local group of Agri tech companies and local universities was also important because they helped make links and suggestions. We also won awards for our environmental contribution and that generated interest from others overseas too. We also needed to get funding. We were fortunate in achieving grants for the development of our products and for some of the sales missions, including the one to Canada. If we didn’t have that then I don’t think we could have made the international links which we did. </w:t>
      </w:r>
      <w:bookmarkStart w:id="127" w:name="_Hlk6652546"/>
      <w:bookmarkEnd w:id="126"/>
      <w:r>
        <w:rPr>
          <w:rFonts w:ascii="Arial" w:hAnsi="Arial" w:cs="Arial"/>
        </w:rPr>
        <w:t xml:space="preserve">Now we are better known we are considering a first IPO. That means a public share offer. We need investors who can fund our business so that it can grow, but also understand that we are here to provide a green solution, not just for profit. </w:t>
      </w:r>
    </w:p>
    <w:bookmarkEnd w:id="127"/>
    <w:p w14:paraId="4D3293CE" w14:textId="77777777" w:rsidR="003167B5" w:rsidRPr="00332A08" w:rsidRDefault="003167B5" w:rsidP="003167B5">
      <w:pPr>
        <w:rPr>
          <w:rFonts w:ascii="Arial" w:hAnsi="Arial" w:cs="Arial"/>
        </w:rPr>
      </w:pPr>
    </w:p>
    <w:p w14:paraId="285D15B6" w14:textId="77777777" w:rsidR="003167B5" w:rsidRDefault="003167B5" w:rsidP="003167B5">
      <w:pPr>
        <w:rPr>
          <w:rFonts w:ascii="Arial" w:hAnsi="Arial" w:cs="Arial"/>
        </w:rPr>
      </w:pPr>
      <w:r w:rsidRPr="00056F59">
        <w:rPr>
          <w:rFonts w:ascii="Arial" w:hAnsi="Arial" w:cs="Arial"/>
        </w:rPr>
        <w:t xml:space="preserve">7. </w:t>
      </w:r>
      <w:bookmarkStart w:id="128" w:name="_Hlk6678088"/>
      <w:r>
        <w:rPr>
          <w:rFonts w:ascii="Arial" w:hAnsi="Arial" w:cs="Arial"/>
        </w:rPr>
        <w:t xml:space="preserve">The founder’s experiences led him to start the company. He previously worked in IT and engineering, and visited dry, desert like locations in the Middle East and Australia. This gave him the idea to think of Scientific solutions to overcome the problems of drought for farmers. The founder was very interested in developing technological solutions to problems. </w:t>
      </w:r>
      <w:bookmarkEnd w:id="128"/>
      <w:r>
        <w:rPr>
          <w:rFonts w:ascii="Arial" w:hAnsi="Arial" w:cs="Arial"/>
        </w:rPr>
        <w:t>This led him to make links with different organisations to develop the business. He got involved in trade fairs which at first created interest but no orders. It is a mark of determination that he carried on. You have to think laterally – keep thinking of different ways to use the product to apply it to people’s needs. This is your market and this is the way to develop it, by working together. It doesn’t matter if new applications of the product are big or small. They all help.</w:t>
      </w:r>
    </w:p>
    <w:p w14:paraId="1616B2B9" w14:textId="77777777" w:rsidR="003167B5" w:rsidRPr="00332A08" w:rsidRDefault="003167B5" w:rsidP="003167B5">
      <w:pPr>
        <w:rPr>
          <w:rFonts w:ascii="Arial" w:hAnsi="Arial" w:cs="Arial"/>
        </w:rPr>
      </w:pPr>
    </w:p>
    <w:p w14:paraId="7FD3213E" w14:textId="77777777" w:rsidR="003167B5" w:rsidRDefault="003167B5" w:rsidP="003167B5">
      <w:pPr>
        <w:rPr>
          <w:rFonts w:ascii="Arial" w:hAnsi="Arial" w:cs="Arial"/>
        </w:rPr>
      </w:pPr>
      <w:bookmarkStart w:id="129" w:name="_Hlk6691332"/>
      <w:r w:rsidRPr="00056F59">
        <w:rPr>
          <w:rFonts w:ascii="Arial" w:hAnsi="Arial" w:cs="Arial"/>
        </w:rPr>
        <w:t xml:space="preserve">8. </w:t>
      </w:r>
      <w:r>
        <w:rPr>
          <w:rFonts w:ascii="Arial" w:hAnsi="Arial" w:cs="Arial"/>
        </w:rPr>
        <w:t xml:space="preserve">We are part of a local Agri tech cluster of small businesses. That has been really helpful in making links with Scientists at local universities to help us develop technical solutions and test our product. The trip to Canada was funded by a grant which the cluster applied for. Local universities have been really helpful in testing nutrients and water volumes needed and calculating how the products would work in hotter climates. The UKTI helped with EXPO and that helped gain lots more contacts. </w:t>
      </w:r>
      <w:bookmarkStart w:id="130" w:name="_Hlk6577146"/>
      <w:r>
        <w:rPr>
          <w:rFonts w:ascii="Arial" w:hAnsi="Arial" w:cs="Arial"/>
        </w:rPr>
        <w:t xml:space="preserve">The business basically works to find solutions to help farmers and businesses so we see it as a partnership in business not just a seller-purchaser relationship. </w:t>
      </w:r>
    </w:p>
    <w:bookmarkEnd w:id="129"/>
    <w:bookmarkEnd w:id="130"/>
    <w:p w14:paraId="61AF5702" w14:textId="77777777" w:rsidR="003167B5" w:rsidRPr="00332A08" w:rsidRDefault="003167B5" w:rsidP="003167B5">
      <w:pPr>
        <w:rPr>
          <w:rFonts w:ascii="Arial" w:hAnsi="Arial" w:cs="Arial"/>
        </w:rPr>
      </w:pPr>
    </w:p>
    <w:p w14:paraId="1EA9E1F0" w14:textId="77777777" w:rsidR="003167B5" w:rsidRDefault="003167B5" w:rsidP="003167B5">
      <w:pPr>
        <w:rPr>
          <w:rFonts w:ascii="Arial" w:hAnsi="Arial" w:cs="Arial"/>
        </w:rPr>
      </w:pPr>
      <w:r w:rsidRPr="00056F59">
        <w:rPr>
          <w:rFonts w:ascii="Arial" w:hAnsi="Arial" w:cs="Arial"/>
        </w:rPr>
        <w:t xml:space="preserve">9. </w:t>
      </w:r>
      <w:r>
        <w:rPr>
          <w:rFonts w:ascii="Arial" w:hAnsi="Arial" w:cs="Arial"/>
        </w:rPr>
        <w:t xml:space="preserve">Very important because we offer a solution to farmers in dry climates so most of those are overseas. Helping them save energy is also helping the environment and that’s world-wide. We also have UK customers but the market is limited to specialist growers and urban farmers. It is important to be international as well as UK based. </w:t>
      </w:r>
    </w:p>
    <w:p w14:paraId="764D717A" w14:textId="77777777" w:rsidR="003167B5" w:rsidRPr="00332A08" w:rsidRDefault="003167B5" w:rsidP="003167B5">
      <w:pPr>
        <w:rPr>
          <w:rFonts w:ascii="Arial" w:hAnsi="Arial" w:cs="Arial"/>
        </w:rPr>
      </w:pPr>
    </w:p>
    <w:p w14:paraId="1407457E" w14:textId="77777777" w:rsidR="003167B5" w:rsidRDefault="003167B5" w:rsidP="003167B5">
      <w:pPr>
        <w:rPr>
          <w:rFonts w:ascii="Arial" w:hAnsi="Arial" w:cs="Arial"/>
        </w:rPr>
      </w:pPr>
      <w:r w:rsidRPr="00056F59">
        <w:rPr>
          <w:rFonts w:ascii="Arial" w:hAnsi="Arial" w:cs="Arial"/>
        </w:rPr>
        <w:t xml:space="preserve">10. </w:t>
      </w:r>
      <w:r>
        <w:rPr>
          <w:rFonts w:ascii="Arial" w:hAnsi="Arial" w:cs="Arial"/>
        </w:rPr>
        <w:t xml:space="preserve">Yes, because we are here to solve climate problems and work in partnership with others in the developing and developed world, not just maximise profit. Having said that, partnership can be the best way to run a successful business anyway. We have developed more slowly than many businesses because we focused on getting the technology right. We wanted to make sure we had maximum savings from the product, using less water and energy. Maybe other businesses would go quicker but if they did the product wouldn’t be so green. Having said that, we still need to raise finance like any business. We were lucky with grants but now we are considering a share offer. I suppose green businesses have to work in the real business world just like anyone else. </w:t>
      </w:r>
    </w:p>
    <w:p w14:paraId="7601A319" w14:textId="77777777" w:rsidR="003167B5" w:rsidRDefault="003167B5" w:rsidP="003167B5">
      <w:pPr>
        <w:rPr>
          <w:rFonts w:ascii="Arial" w:hAnsi="Arial" w:cs="Arial"/>
        </w:rPr>
      </w:pPr>
      <w:r>
        <w:rPr>
          <w:rFonts w:ascii="Arial" w:hAnsi="Arial" w:cs="Arial"/>
        </w:rPr>
        <w:br w:type="page"/>
      </w:r>
    </w:p>
    <w:p w14:paraId="37DAFC5B" w14:textId="77777777" w:rsidR="003167B5" w:rsidRPr="00332A08" w:rsidRDefault="003167B5" w:rsidP="003167B5">
      <w:pPr>
        <w:rPr>
          <w:rFonts w:ascii="Arial" w:hAnsi="Arial" w:cs="Arial"/>
          <w:b/>
          <w:u w:val="single"/>
        </w:rPr>
      </w:pPr>
      <w:r>
        <w:rPr>
          <w:rFonts w:ascii="Arial" w:hAnsi="Arial" w:cs="Arial"/>
          <w:b/>
          <w:u w:val="single"/>
        </w:rPr>
        <w:lastRenderedPageBreak/>
        <w:t>Transcript D</w:t>
      </w:r>
    </w:p>
    <w:p w14:paraId="670FF5B7" w14:textId="77777777" w:rsidR="003167B5" w:rsidRDefault="003167B5" w:rsidP="003167B5">
      <w:pPr>
        <w:rPr>
          <w:rFonts w:ascii="Arial" w:hAnsi="Arial" w:cs="Arial"/>
        </w:rPr>
      </w:pPr>
    </w:p>
    <w:p w14:paraId="6A525255" w14:textId="77777777" w:rsidR="003167B5" w:rsidRDefault="003167B5" w:rsidP="003167B5">
      <w:pPr>
        <w:rPr>
          <w:rFonts w:ascii="Arial" w:hAnsi="Arial" w:cs="Arial"/>
        </w:rPr>
      </w:pPr>
      <w:r w:rsidRPr="00056F59">
        <w:rPr>
          <w:rFonts w:ascii="Arial" w:hAnsi="Arial" w:cs="Arial"/>
        </w:rPr>
        <w:t xml:space="preserve">1. </w:t>
      </w:r>
      <w:r>
        <w:rPr>
          <w:rFonts w:ascii="Arial" w:hAnsi="Arial" w:cs="Arial"/>
        </w:rPr>
        <w:t xml:space="preserve">We are a franchise shop, part of a larger organisation which has several shops and a wholesale sales division. We sell fair-trade gifts, hand-made ornaments, fancy goods and cards. These are eco-friendly, made with high ethical principles and often from re-cycled products. </w:t>
      </w:r>
    </w:p>
    <w:p w14:paraId="732D7372" w14:textId="77777777" w:rsidR="003167B5" w:rsidRPr="00332A08" w:rsidRDefault="003167B5" w:rsidP="003167B5">
      <w:pPr>
        <w:rPr>
          <w:rFonts w:ascii="Arial" w:hAnsi="Arial" w:cs="Arial"/>
        </w:rPr>
      </w:pPr>
    </w:p>
    <w:p w14:paraId="31B2E42F" w14:textId="77777777" w:rsidR="003167B5" w:rsidRDefault="003167B5" w:rsidP="003167B5">
      <w:pPr>
        <w:rPr>
          <w:rFonts w:ascii="Arial" w:hAnsi="Arial" w:cs="Arial"/>
        </w:rPr>
      </w:pPr>
      <w:r w:rsidRPr="00056F59">
        <w:rPr>
          <w:rFonts w:ascii="Arial" w:hAnsi="Arial" w:cs="Arial"/>
        </w:rPr>
        <w:t xml:space="preserve">2. </w:t>
      </w:r>
      <w:r>
        <w:rPr>
          <w:rFonts w:ascii="Arial" w:hAnsi="Arial" w:cs="Arial"/>
        </w:rPr>
        <w:t xml:space="preserve">It’s at the core of everything we do. Our products are fair-trade: we import them from producers in the developing world such as India, and pay a fair price so that the producers can pay a living wage. We have an environment and ethics policy which is reviewed every 2 years. We make sure producers don’t exploit women and children. We use recycled paper for wrapping and even recycled tape and we are trying to get rid of as much excess packaging as possible. Some of our products are not fair trade but are produced by people who do good for the environment and follow similar ethical principles. </w:t>
      </w:r>
    </w:p>
    <w:p w14:paraId="36E8BE02" w14:textId="77777777" w:rsidR="003167B5" w:rsidRPr="00332A08" w:rsidRDefault="003167B5" w:rsidP="003167B5">
      <w:pPr>
        <w:rPr>
          <w:rFonts w:ascii="Arial" w:hAnsi="Arial" w:cs="Arial"/>
        </w:rPr>
      </w:pPr>
    </w:p>
    <w:p w14:paraId="19CE31E3" w14:textId="77777777" w:rsidR="003167B5" w:rsidRDefault="003167B5" w:rsidP="003167B5">
      <w:pPr>
        <w:rPr>
          <w:rFonts w:ascii="Arial" w:hAnsi="Arial" w:cs="Arial"/>
        </w:rPr>
      </w:pPr>
      <w:r w:rsidRPr="00056F59">
        <w:rPr>
          <w:rFonts w:ascii="Arial" w:hAnsi="Arial" w:cs="Arial"/>
        </w:rPr>
        <w:t xml:space="preserve">3. </w:t>
      </w:r>
      <w:r>
        <w:rPr>
          <w:rFonts w:ascii="Arial" w:hAnsi="Arial" w:cs="Arial"/>
        </w:rPr>
        <w:t xml:space="preserve">The original business started 30 years ago and sold items in one shop. It expanded to be the lead seller of fair-trade gifts in the UK. The organisation is now basically several businesses. We are a franchise. There’s the main business and wholesale business as well. It got organised like that after the recession in 2009 because the main business had to reorganise and put part into liquidation. After 2009 we set up franchises like us and a wholesale business for sales, including sales to European businesses. Since then UK sales have recovered and exports are rising. Overall in the UK market we are one of the largest fair traders, although fair trade is a small section of the market overall. </w:t>
      </w:r>
    </w:p>
    <w:p w14:paraId="165C9F2B" w14:textId="77777777" w:rsidR="003167B5" w:rsidRPr="00332A08" w:rsidRDefault="003167B5" w:rsidP="003167B5">
      <w:pPr>
        <w:rPr>
          <w:rFonts w:ascii="Arial" w:hAnsi="Arial" w:cs="Arial"/>
        </w:rPr>
      </w:pPr>
    </w:p>
    <w:p w14:paraId="7A52F5F5" w14:textId="77777777" w:rsidR="003167B5" w:rsidRDefault="003167B5" w:rsidP="003167B5">
      <w:pPr>
        <w:rPr>
          <w:rFonts w:ascii="Arial" w:hAnsi="Arial" w:cs="Arial"/>
        </w:rPr>
      </w:pPr>
      <w:r w:rsidRPr="00056F59">
        <w:rPr>
          <w:rFonts w:ascii="Arial" w:hAnsi="Arial" w:cs="Arial"/>
        </w:rPr>
        <w:t xml:space="preserve">4. </w:t>
      </w:r>
      <w:r>
        <w:rPr>
          <w:rFonts w:ascii="Arial" w:hAnsi="Arial" w:cs="Arial"/>
        </w:rPr>
        <w:t xml:space="preserve">We are completely reliant on overseas fair-trade suppliers. The very basis of our company is to sell products from overseas, products made by communities where they need help because they have much lower living standards than us. Our founder has visited many and insists we build up ethical, long term partnerships from our suppliers. </w:t>
      </w:r>
      <w:bookmarkStart w:id="131" w:name="_Hlk6577191"/>
      <w:r>
        <w:rPr>
          <w:rFonts w:ascii="Arial" w:hAnsi="Arial" w:cs="Arial"/>
        </w:rPr>
        <w:t>We do not have any overseas operations ourselves; our partners do all the production. As regards sales, the UK is one of the largest and the USA and Canada are also large fair-trade markets. Germany is growing as are some in Europe.</w:t>
      </w:r>
      <w:r w:rsidRPr="00DC7949">
        <w:rPr>
          <w:rFonts w:ascii="Arial" w:hAnsi="Arial" w:cs="Arial"/>
        </w:rPr>
        <w:t xml:space="preserve"> </w:t>
      </w:r>
      <w:r>
        <w:rPr>
          <w:rFonts w:ascii="Arial" w:hAnsi="Arial" w:cs="Arial"/>
        </w:rPr>
        <w:t xml:space="preserve">We currently take individual orders via our website and wholesale orders, generally from small outlets. We ship direct to Europe and we have the occasional order outside Europe. </w:t>
      </w:r>
      <w:bookmarkEnd w:id="131"/>
      <w:r>
        <w:rPr>
          <w:rFonts w:ascii="Arial" w:hAnsi="Arial" w:cs="Arial"/>
        </w:rPr>
        <w:t>International orders are about 10% of our business. We do not ship to the USA or Canada as they already have a competitive fair-trade market supplying the same products.</w:t>
      </w:r>
    </w:p>
    <w:p w14:paraId="5BB2A0D4" w14:textId="77777777" w:rsidR="003167B5" w:rsidRPr="00332A08" w:rsidRDefault="003167B5" w:rsidP="003167B5">
      <w:pPr>
        <w:rPr>
          <w:rFonts w:ascii="Arial" w:hAnsi="Arial" w:cs="Arial"/>
        </w:rPr>
      </w:pPr>
    </w:p>
    <w:p w14:paraId="6ED0C359" w14:textId="77777777" w:rsidR="003167B5" w:rsidRDefault="003167B5" w:rsidP="003167B5">
      <w:pPr>
        <w:rPr>
          <w:rFonts w:ascii="Arial" w:hAnsi="Arial" w:cs="Arial"/>
        </w:rPr>
      </w:pPr>
      <w:r w:rsidRPr="00056F59">
        <w:rPr>
          <w:rFonts w:ascii="Arial" w:hAnsi="Arial" w:cs="Arial"/>
        </w:rPr>
        <w:t xml:space="preserve">5. </w:t>
      </w:r>
      <w:r>
        <w:rPr>
          <w:rFonts w:ascii="Arial" w:hAnsi="Arial" w:cs="Arial"/>
        </w:rPr>
        <w:t>Global Sales of fair-trade products are rising, so there are more opportunities for sales. We would like to continue to expand our wholesale orders business.</w:t>
      </w:r>
    </w:p>
    <w:p w14:paraId="59E32178" w14:textId="77777777" w:rsidR="003167B5" w:rsidRPr="00332A08" w:rsidRDefault="003167B5" w:rsidP="003167B5">
      <w:pPr>
        <w:rPr>
          <w:rFonts w:ascii="Arial" w:hAnsi="Arial" w:cs="Arial"/>
        </w:rPr>
      </w:pPr>
    </w:p>
    <w:p w14:paraId="7987E769" w14:textId="77777777" w:rsidR="003167B5" w:rsidRDefault="003167B5" w:rsidP="003167B5">
      <w:pPr>
        <w:rPr>
          <w:rFonts w:ascii="Arial" w:hAnsi="Arial" w:cs="Arial"/>
        </w:rPr>
      </w:pPr>
      <w:r w:rsidRPr="00056F59">
        <w:rPr>
          <w:rFonts w:ascii="Arial" w:hAnsi="Arial" w:cs="Arial"/>
        </w:rPr>
        <w:t xml:space="preserve">6. </w:t>
      </w:r>
      <w:bookmarkStart w:id="132" w:name="_Hlk6678786"/>
      <w:r>
        <w:rPr>
          <w:rFonts w:ascii="Arial" w:hAnsi="Arial" w:cs="Arial"/>
        </w:rPr>
        <w:t xml:space="preserve">Our founder had the idea from the business which was based on fair trade, so we imported from day one. He believed in helping people out of poverty and doing something wonderful to support their traditions and crafts. It was his vision that made it international. He visited India in a gap year and really wanted to help the people there. His vision was to do it not by charity but by trade, to give them what was due to them for work done, not handouts. Visiting the producers and making links was vital for importing. </w:t>
      </w:r>
      <w:bookmarkEnd w:id="132"/>
      <w:r>
        <w:rPr>
          <w:rFonts w:ascii="Arial" w:hAnsi="Arial" w:cs="Arial"/>
        </w:rPr>
        <w:t xml:space="preserve">For exporting, it was a necessity because our UK sales were declining after the recession. In any case, we already have a good share of the UK market, which is a leader in fair-trade. Other European markets like Germany are growing. There’s more potential to grow exports. Splitting the operations enabled this, when a wholesale division was created, to manage this. </w:t>
      </w:r>
    </w:p>
    <w:p w14:paraId="6DC599C8" w14:textId="77777777" w:rsidR="003167B5" w:rsidRPr="00332A08" w:rsidRDefault="003167B5" w:rsidP="003167B5">
      <w:pPr>
        <w:rPr>
          <w:rFonts w:ascii="Arial" w:hAnsi="Arial" w:cs="Arial"/>
        </w:rPr>
      </w:pPr>
    </w:p>
    <w:p w14:paraId="50A98A90" w14:textId="77777777" w:rsidR="003167B5" w:rsidRDefault="003167B5" w:rsidP="003167B5">
      <w:pPr>
        <w:rPr>
          <w:rFonts w:ascii="Arial" w:hAnsi="Arial" w:cs="Arial"/>
        </w:rPr>
      </w:pPr>
      <w:r w:rsidRPr="00056F59">
        <w:rPr>
          <w:rFonts w:ascii="Arial" w:hAnsi="Arial" w:cs="Arial"/>
        </w:rPr>
        <w:t xml:space="preserve">7. </w:t>
      </w:r>
      <w:r>
        <w:rPr>
          <w:rFonts w:ascii="Arial" w:hAnsi="Arial" w:cs="Arial"/>
        </w:rPr>
        <w:t xml:space="preserve">Already answered. </w:t>
      </w:r>
    </w:p>
    <w:p w14:paraId="1335885D" w14:textId="77777777" w:rsidR="003167B5" w:rsidRPr="00332A08" w:rsidRDefault="003167B5" w:rsidP="003167B5">
      <w:pPr>
        <w:rPr>
          <w:rFonts w:ascii="Arial" w:hAnsi="Arial" w:cs="Arial"/>
        </w:rPr>
      </w:pPr>
    </w:p>
    <w:p w14:paraId="07BD074B" w14:textId="3B7DD536" w:rsidR="003167B5" w:rsidRDefault="003167B5" w:rsidP="003167B5">
      <w:pPr>
        <w:rPr>
          <w:rFonts w:ascii="Arial" w:hAnsi="Arial" w:cs="Arial"/>
        </w:rPr>
      </w:pPr>
      <w:bookmarkStart w:id="133" w:name="_Hlk6691349"/>
      <w:r w:rsidRPr="00056F59">
        <w:rPr>
          <w:rFonts w:ascii="Arial" w:hAnsi="Arial" w:cs="Arial"/>
        </w:rPr>
        <w:t xml:space="preserve">8. </w:t>
      </w:r>
      <w:r>
        <w:rPr>
          <w:rFonts w:ascii="Arial" w:hAnsi="Arial" w:cs="Arial"/>
        </w:rPr>
        <w:t xml:space="preserve">Our partnerships with suppliers are at the heart of the fair-trade business. We work closely with producers and the founder of the business visited many of them and reviews their fair-trade credentials every 2 years as part of our policy. Many are small producers, family firms </w:t>
      </w:r>
      <w:r>
        <w:rPr>
          <w:rFonts w:ascii="Arial" w:hAnsi="Arial" w:cs="Arial"/>
        </w:rPr>
        <w:lastRenderedPageBreak/>
        <w:t>and not for profit enterprises. By taking contracts with them we are guaranteeing people work and helping them to improve their lives. Some are cooperatives and most don’t have any export experience so by partnering with us they get a good deal. We feel a responsibility towards them to honour our orders and not to cancel or change them at the last minute when sales vary. The World Fair Trade Organisation (WFTO) has helped us because it has standards for fair trade and by becoming a member, we get good publicity. People trust our products. The WFTO monitor our ethical performance regularly. We have recently contracted a cooperative company to manage enquiries about the fair-trade business and promote our products. They have set up a new website for us. The wholesale department also takes part in trade fairs.</w:t>
      </w:r>
    </w:p>
    <w:bookmarkEnd w:id="133"/>
    <w:p w14:paraId="79CD81DD" w14:textId="77777777" w:rsidR="003167B5" w:rsidRPr="00332A08" w:rsidRDefault="003167B5" w:rsidP="003167B5">
      <w:pPr>
        <w:rPr>
          <w:rFonts w:ascii="Arial" w:hAnsi="Arial" w:cs="Arial"/>
        </w:rPr>
      </w:pPr>
    </w:p>
    <w:p w14:paraId="5BFBEF46" w14:textId="77777777" w:rsidR="003167B5" w:rsidRDefault="003167B5" w:rsidP="003167B5">
      <w:pPr>
        <w:rPr>
          <w:rFonts w:ascii="Arial" w:hAnsi="Arial" w:cs="Arial"/>
        </w:rPr>
      </w:pPr>
      <w:r w:rsidRPr="00056F59">
        <w:rPr>
          <w:rFonts w:ascii="Arial" w:hAnsi="Arial" w:cs="Arial"/>
        </w:rPr>
        <w:t xml:space="preserve">9. </w:t>
      </w:r>
      <w:r>
        <w:rPr>
          <w:rFonts w:ascii="Arial" w:hAnsi="Arial" w:cs="Arial"/>
        </w:rPr>
        <w:t xml:space="preserve">For the products, vital, as I’ve explained already. For export, it’s a growing opportunity and something we had to do after the recession because people spent less after the banking crash in 2009 and our luxury crafts were quite hard hit. </w:t>
      </w:r>
    </w:p>
    <w:p w14:paraId="6B173129" w14:textId="77777777" w:rsidR="003167B5" w:rsidRPr="00332A08" w:rsidRDefault="003167B5" w:rsidP="003167B5">
      <w:pPr>
        <w:rPr>
          <w:rFonts w:ascii="Arial" w:hAnsi="Arial" w:cs="Arial"/>
        </w:rPr>
      </w:pPr>
    </w:p>
    <w:p w14:paraId="73C5DED6" w14:textId="77777777" w:rsidR="003167B5" w:rsidRDefault="003167B5" w:rsidP="003167B5">
      <w:pPr>
        <w:rPr>
          <w:rFonts w:ascii="Arial" w:hAnsi="Arial" w:cs="Arial"/>
        </w:rPr>
      </w:pPr>
      <w:r w:rsidRPr="00056F59">
        <w:rPr>
          <w:rFonts w:ascii="Arial" w:hAnsi="Arial" w:cs="Arial"/>
        </w:rPr>
        <w:t xml:space="preserve">10. </w:t>
      </w:r>
      <w:r>
        <w:rPr>
          <w:rFonts w:ascii="Arial" w:hAnsi="Arial" w:cs="Arial"/>
        </w:rPr>
        <w:t xml:space="preserve">Yes, we are different. Society is materialistic but we think the biggest challenge is to be better people. There’s no point just running a business for profit – if you do that, then profit will always win over people. But in our business people are important – our suppliers as well as workers here. We aim to promote sustainable development in different parts of the world. It’s not about squeezing every last penny out of our suppliers like some national chains do. I think green businesses are very different in that way. Ethics and green issues go together and we keep watch to see that our suppliers don’t damage the environment in their region. Our core mission, set by the founder of the business, is to improve people’s livelihoods and their communities. We aim to preserve traditional skills and handmade crafts. We are not interested in replacing them with mass production factories. </w:t>
      </w:r>
    </w:p>
    <w:p w14:paraId="0902BC25" w14:textId="77777777" w:rsidR="003167B5" w:rsidRDefault="003167B5" w:rsidP="003167B5">
      <w:pPr>
        <w:rPr>
          <w:rFonts w:ascii="Arial" w:hAnsi="Arial" w:cs="Arial"/>
        </w:rPr>
      </w:pPr>
    </w:p>
    <w:p w14:paraId="48F8896B" w14:textId="77777777" w:rsidR="003167B5" w:rsidRDefault="003167B5" w:rsidP="003167B5">
      <w:pPr>
        <w:rPr>
          <w:rFonts w:ascii="Arial" w:hAnsi="Arial" w:cs="Arial"/>
        </w:rPr>
      </w:pPr>
      <w:r>
        <w:rPr>
          <w:rFonts w:ascii="Arial" w:hAnsi="Arial" w:cs="Arial"/>
        </w:rPr>
        <w:br w:type="page"/>
      </w:r>
    </w:p>
    <w:p w14:paraId="01BCADA2" w14:textId="77777777" w:rsidR="003167B5" w:rsidRPr="00332A08" w:rsidRDefault="003167B5" w:rsidP="003167B5">
      <w:pPr>
        <w:rPr>
          <w:rFonts w:ascii="Arial" w:hAnsi="Arial" w:cs="Arial"/>
          <w:b/>
          <w:u w:val="single"/>
        </w:rPr>
      </w:pPr>
      <w:r>
        <w:rPr>
          <w:rFonts w:ascii="Arial" w:hAnsi="Arial" w:cs="Arial"/>
          <w:b/>
          <w:u w:val="single"/>
        </w:rPr>
        <w:lastRenderedPageBreak/>
        <w:t>Transcript E</w:t>
      </w:r>
    </w:p>
    <w:p w14:paraId="3E5DD893" w14:textId="77777777" w:rsidR="003167B5" w:rsidRDefault="003167B5" w:rsidP="003167B5">
      <w:pPr>
        <w:rPr>
          <w:rFonts w:ascii="Arial" w:hAnsi="Arial" w:cs="Arial"/>
        </w:rPr>
      </w:pPr>
    </w:p>
    <w:p w14:paraId="314A4623" w14:textId="77777777" w:rsidR="003167B5" w:rsidRDefault="003167B5" w:rsidP="003167B5">
      <w:pPr>
        <w:rPr>
          <w:rFonts w:ascii="Arial" w:hAnsi="Arial" w:cs="Arial"/>
        </w:rPr>
      </w:pPr>
      <w:r w:rsidRPr="00056F59">
        <w:rPr>
          <w:rFonts w:ascii="Arial" w:hAnsi="Arial" w:cs="Arial"/>
        </w:rPr>
        <w:t xml:space="preserve">1. </w:t>
      </w:r>
      <w:r>
        <w:rPr>
          <w:rFonts w:ascii="Arial" w:hAnsi="Arial" w:cs="Arial"/>
        </w:rPr>
        <w:t xml:space="preserve">I am a director of an Urban Farm business. This is a small-scale farm which supplies quality organic produce to local markets and high-end restaurants. It also provides some educational services and runs a café, as well as producing organic raw honey and running a store. </w:t>
      </w:r>
    </w:p>
    <w:p w14:paraId="0971892E" w14:textId="77777777" w:rsidR="003167B5" w:rsidRPr="00332A08" w:rsidRDefault="003167B5" w:rsidP="003167B5">
      <w:pPr>
        <w:rPr>
          <w:rFonts w:ascii="Arial" w:hAnsi="Arial" w:cs="Arial"/>
        </w:rPr>
      </w:pPr>
    </w:p>
    <w:p w14:paraId="63A862BB" w14:textId="77777777" w:rsidR="003167B5" w:rsidRDefault="003167B5" w:rsidP="003167B5">
      <w:pPr>
        <w:rPr>
          <w:rFonts w:ascii="Arial" w:hAnsi="Arial" w:cs="Arial"/>
        </w:rPr>
      </w:pPr>
      <w:bookmarkStart w:id="134" w:name="_Hlk6736237"/>
      <w:r w:rsidRPr="00056F59">
        <w:rPr>
          <w:rFonts w:ascii="Arial" w:hAnsi="Arial" w:cs="Arial"/>
        </w:rPr>
        <w:t xml:space="preserve">2. </w:t>
      </w:r>
      <w:r>
        <w:rPr>
          <w:rFonts w:ascii="Arial" w:hAnsi="Arial" w:cs="Arial"/>
        </w:rPr>
        <w:t xml:space="preserve">We are organic producers. We have links with other organic producers and cooperatives and not only promote food and drink, and products through the store, but also educational courses and facilities. People see us as a service as much as a business. </w:t>
      </w:r>
      <w:bookmarkEnd w:id="134"/>
      <w:r>
        <w:rPr>
          <w:rFonts w:ascii="Arial" w:hAnsi="Arial" w:cs="Arial"/>
        </w:rPr>
        <w:t xml:space="preserve">Our openness to visitors and educational courses is one way in which we project our green image. We use biofuels for heating and we are currently investing in a solar power feasibility study. We also are against plastic packaging and use recycled materials. We try to limit our use of resources including water and are investing in a borehole which helps preserve local supplies as well as being cost efficient. </w:t>
      </w:r>
    </w:p>
    <w:p w14:paraId="4DE0828A" w14:textId="77777777" w:rsidR="003167B5" w:rsidRPr="00332A08" w:rsidRDefault="003167B5" w:rsidP="003167B5">
      <w:pPr>
        <w:rPr>
          <w:rFonts w:ascii="Arial" w:hAnsi="Arial" w:cs="Arial"/>
        </w:rPr>
      </w:pPr>
    </w:p>
    <w:p w14:paraId="38FCC379" w14:textId="77777777" w:rsidR="003167B5" w:rsidRDefault="003167B5" w:rsidP="003167B5">
      <w:pPr>
        <w:rPr>
          <w:rFonts w:ascii="Arial" w:hAnsi="Arial" w:cs="Arial"/>
        </w:rPr>
      </w:pPr>
      <w:r w:rsidRPr="00056F59">
        <w:rPr>
          <w:rFonts w:ascii="Arial" w:hAnsi="Arial" w:cs="Arial"/>
        </w:rPr>
        <w:t xml:space="preserve">3. </w:t>
      </w:r>
      <w:r>
        <w:rPr>
          <w:rFonts w:ascii="Arial" w:hAnsi="Arial" w:cs="Arial"/>
        </w:rPr>
        <w:t>We are a niche market for local customers in food and for education. As we are located in a major urban area, we are a very small player compared to others around; there’s lots of choice. However, we supply unique products and some people actively search us out to choose our products because they believe in the environmental benefits which we give and our personal and friendly service. Since our foundation in 2014 we have developed a loyal following.</w:t>
      </w:r>
    </w:p>
    <w:p w14:paraId="53E3BC8B" w14:textId="77777777" w:rsidR="003167B5" w:rsidRPr="00332A08" w:rsidRDefault="003167B5" w:rsidP="003167B5">
      <w:pPr>
        <w:rPr>
          <w:rFonts w:ascii="Arial" w:hAnsi="Arial" w:cs="Arial"/>
        </w:rPr>
      </w:pPr>
    </w:p>
    <w:p w14:paraId="62C4F430" w14:textId="77777777" w:rsidR="003167B5" w:rsidRDefault="003167B5" w:rsidP="003167B5">
      <w:pPr>
        <w:rPr>
          <w:rFonts w:ascii="Arial" w:hAnsi="Arial" w:cs="Arial"/>
        </w:rPr>
      </w:pPr>
      <w:r w:rsidRPr="00056F59">
        <w:rPr>
          <w:rFonts w:ascii="Arial" w:hAnsi="Arial" w:cs="Arial"/>
        </w:rPr>
        <w:t xml:space="preserve">4. </w:t>
      </w:r>
      <w:r>
        <w:rPr>
          <w:rFonts w:ascii="Arial" w:hAnsi="Arial" w:cs="Arial"/>
        </w:rPr>
        <w:t xml:space="preserve">We do not really have any international operations as our business is locally based. One exception is that we provided an educational conference and paying delegates attended this course from several European countries, so I suppose we have provided this service internationally in a way. </w:t>
      </w:r>
    </w:p>
    <w:p w14:paraId="38D8D185" w14:textId="77777777" w:rsidR="003167B5" w:rsidRPr="00332A08" w:rsidRDefault="003167B5" w:rsidP="003167B5">
      <w:pPr>
        <w:rPr>
          <w:rFonts w:ascii="Arial" w:hAnsi="Arial" w:cs="Arial"/>
        </w:rPr>
      </w:pPr>
    </w:p>
    <w:p w14:paraId="70EAAD5C" w14:textId="77777777" w:rsidR="003167B5" w:rsidRDefault="003167B5" w:rsidP="003167B5">
      <w:pPr>
        <w:rPr>
          <w:rFonts w:ascii="Arial" w:hAnsi="Arial" w:cs="Arial"/>
        </w:rPr>
      </w:pPr>
      <w:r w:rsidRPr="00056F59">
        <w:rPr>
          <w:rFonts w:ascii="Arial" w:hAnsi="Arial" w:cs="Arial"/>
        </w:rPr>
        <w:t xml:space="preserve">5. </w:t>
      </w:r>
      <w:r>
        <w:rPr>
          <w:rFonts w:ascii="Arial" w:hAnsi="Arial" w:cs="Arial"/>
        </w:rPr>
        <w:t xml:space="preserve">We are not currently looking to export food because of the complexity in supply logistics. We have exported some educational materials and we could expand on these. Internationalisation is not a priority for sales at the moment. </w:t>
      </w:r>
    </w:p>
    <w:p w14:paraId="76099EA6" w14:textId="77777777" w:rsidR="003167B5" w:rsidRPr="00332A08" w:rsidRDefault="003167B5" w:rsidP="003167B5">
      <w:pPr>
        <w:rPr>
          <w:rFonts w:ascii="Arial" w:hAnsi="Arial" w:cs="Arial"/>
        </w:rPr>
      </w:pPr>
    </w:p>
    <w:p w14:paraId="6A184CCC" w14:textId="77777777" w:rsidR="003167B5" w:rsidRDefault="003167B5" w:rsidP="003167B5">
      <w:pPr>
        <w:rPr>
          <w:rFonts w:ascii="Arial" w:hAnsi="Arial" w:cs="Arial"/>
        </w:rPr>
      </w:pPr>
      <w:r w:rsidRPr="00056F59">
        <w:rPr>
          <w:rFonts w:ascii="Arial" w:hAnsi="Arial" w:cs="Arial"/>
        </w:rPr>
        <w:t xml:space="preserve">6. </w:t>
      </w:r>
      <w:r>
        <w:rPr>
          <w:rFonts w:ascii="Arial" w:hAnsi="Arial" w:cs="Arial"/>
        </w:rPr>
        <w:t xml:space="preserve">Educational and services are opportunities for internationalisation. Sharing practice in our niche which is quite small. Business entrepreneurship looking for new opportunities. </w:t>
      </w:r>
    </w:p>
    <w:p w14:paraId="4147301C" w14:textId="77777777" w:rsidR="003167B5" w:rsidRPr="00332A08" w:rsidRDefault="003167B5" w:rsidP="003167B5">
      <w:pPr>
        <w:rPr>
          <w:rFonts w:ascii="Arial" w:hAnsi="Arial" w:cs="Arial"/>
        </w:rPr>
      </w:pPr>
    </w:p>
    <w:p w14:paraId="630D81A1" w14:textId="77777777" w:rsidR="003167B5" w:rsidRDefault="003167B5" w:rsidP="003167B5">
      <w:pPr>
        <w:rPr>
          <w:rFonts w:ascii="Arial" w:hAnsi="Arial" w:cs="Arial"/>
        </w:rPr>
      </w:pPr>
      <w:r w:rsidRPr="00056F59">
        <w:rPr>
          <w:rFonts w:ascii="Arial" w:hAnsi="Arial" w:cs="Arial"/>
        </w:rPr>
        <w:t xml:space="preserve">7. </w:t>
      </w:r>
      <w:r>
        <w:rPr>
          <w:rFonts w:ascii="Arial" w:hAnsi="Arial" w:cs="Arial"/>
        </w:rPr>
        <w:t>This is an area which could be developed. There is a culture of consensus management amongst the board and that’s good for getting people on board and securing commitment to the business. But we could do more to promote new ideas and entrepreneurship. I think it came about because people wanted to promote a local concern and gain the approval of local customers, which is fair enough. Entrepreneurship is promoted through links with microbusinesses for whom we provide hub services. There are several projects going on which could develop into successful business lines. The openness to try out small scale new lines and new projects is entrepreneurial; we just need to get going on them more quickly. There was some reticence about one because it could have disrupted the local market and taken business away from a local garden centre, but sometimes you have to be disruptive to develop the business.</w:t>
      </w:r>
    </w:p>
    <w:p w14:paraId="1832E711" w14:textId="77777777" w:rsidR="003167B5" w:rsidRPr="00332A08" w:rsidRDefault="003167B5" w:rsidP="003167B5">
      <w:pPr>
        <w:rPr>
          <w:rFonts w:ascii="Arial" w:hAnsi="Arial" w:cs="Arial"/>
        </w:rPr>
      </w:pPr>
    </w:p>
    <w:p w14:paraId="73D72807" w14:textId="77777777" w:rsidR="003167B5" w:rsidRDefault="003167B5" w:rsidP="003167B5">
      <w:pPr>
        <w:rPr>
          <w:rFonts w:ascii="Arial" w:hAnsi="Arial" w:cs="Arial"/>
        </w:rPr>
      </w:pPr>
      <w:bookmarkStart w:id="135" w:name="_Hlk6691366"/>
      <w:r w:rsidRPr="00056F59">
        <w:rPr>
          <w:rFonts w:ascii="Arial" w:hAnsi="Arial" w:cs="Arial"/>
        </w:rPr>
        <w:t xml:space="preserve">8. </w:t>
      </w:r>
      <w:r>
        <w:rPr>
          <w:rFonts w:ascii="Arial" w:hAnsi="Arial" w:cs="Arial"/>
        </w:rPr>
        <w:t xml:space="preserve">The business has good links with a wide range of other businesses, educational and community organisations. We have links with local microbusinesses, such as honey producers, and we are something of a hub for their sales. We work with educational researchers as their studies benefit us as well as their research, because they help us to adopt better and more efficient practices. We also work with other companies who recycle organic materials which we can take and are of benefit to us. We get a good press locally by sponsoring and supporting community organisations and events, which is a form of advertising for us. As a limited company we work with accountants and company’s house. </w:t>
      </w:r>
      <w:r>
        <w:rPr>
          <w:rFonts w:ascii="Arial" w:hAnsi="Arial" w:cs="Arial"/>
        </w:rPr>
        <w:lastRenderedPageBreak/>
        <w:t>We are keen to gain ideas from other businesses and have visited some to discuss ideas which we could learn from.</w:t>
      </w:r>
    </w:p>
    <w:bookmarkEnd w:id="135"/>
    <w:p w14:paraId="20277EDE" w14:textId="77777777" w:rsidR="003167B5" w:rsidRPr="00332A08" w:rsidRDefault="003167B5" w:rsidP="003167B5">
      <w:pPr>
        <w:rPr>
          <w:rFonts w:ascii="Arial" w:hAnsi="Arial" w:cs="Arial"/>
        </w:rPr>
      </w:pPr>
    </w:p>
    <w:p w14:paraId="263ADAE6" w14:textId="6858FB32" w:rsidR="003167B5" w:rsidRDefault="003167B5" w:rsidP="003167B5">
      <w:pPr>
        <w:rPr>
          <w:rFonts w:ascii="Arial" w:hAnsi="Arial" w:cs="Arial"/>
        </w:rPr>
      </w:pPr>
      <w:r w:rsidRPr="00056F59">
        <w:rPr>
          <w:rFonts w:ascii="Arial" w:hAnsi="Arial" w:cs="Arial"/>
        </w:rPr>
        <w:t xml:space="preserve">9. </w:t>
      </w:r>
      <w:r>
        <w:rPr>
          <w:rFonts w:ascii="Arial" w:hAnsi="Arial" w:cs="Arial"/>
        </w:rPr>
        <w:t xml:space="preserve">At the moment it is not important but potentially there are great benefits from sharing expertise and making links with other urban farms in Europe. There’s some great stuff going on in Denmark where they are developing the technology. We could pool resources and specialise in certain crops, things like that, </w:t>
      </w:r>
      <w:r w:rsidR="00C34EA0">
        <w:rPr>
          <w:rFonts w:ascii="Arial" w:hAnsi="Arial" w:cs="Arial"/>
        </w:rPr>
        <w:t xml:space="preserve">which </w:t>
      </w:r>
      <w:r>
        <w:rPr>
          <w:rFonts w:ascii="Arial" w:hAnsi="Arial" w:cs="Arial"/>
        </w:rPr>
        <w:t>could mean we make inroads into international markets through cooperation.</w:t>
      </w:r>
    </w:p>
    <w:p w14:paraId="3AEC71A3" w14:textId="77777777" w:rsidR="003167B5" w:rsidRDefault="003167B5" w:rsidP="003167B5">
      <w:pPr>
        <w:rPr>
          <w:rFonts w:ascii="Arial" w:hAnsi="Arial" w:cs="Arial"/>
        </w:rPr>
      </w:pPr>
    </w:p>
    <w:p w14:paraId="1BD04A04" w14:textId="4A05AF38" w:rsidR="003167B5" w:rsidRPr="00332A08" w:rsidRDefault="003167B5" w:rsidP="003167B5">
      <w:pPr>
        <w:rPr>
          <w:rFonts w:ascii="Arial" w:hAnsi="Arial" w:cs="Arial"/>
        </w:rPr>
      </w:pPr>
      <w:r w:rsidRPr="00056F59">
        <w:rPr>
          <w:rFonts w:ascii="Arial" w:hAnsi="Arial" w:cs="Arial"/>
        </w:rPr>
        <w:t xml:space="preserve">10. </w:t>
      </w:r>
      <w:r>
        <w:rPr>
          <w:rFonts w:ascii="Arial" w:hAnsi="Arial" w:cs="Arial"/>
        </w:rPr>
        <w:t>As well as a director of this business, I am also a director of a media and entertainment business. My media business is larger and more business-like. We tend to take decisions more quickly. I think there is a culture of localism in the Urban farm business because of a belief that green is local, reduce transport costs and emissions, that sort of thing. But the business is still gover</w:t>
      </w:r>
      <w:r w:rsidR="00026B5D">
        <w:rPr>
          <w:rFonts w:ascii="Arial" w:hAnsi="Arial" w:cs="Arial"/>
        </w:rPr>
        <w:t>ned</w:t>
      </w:r>
      <w:r>
        <w:rPr>
          <w:rFonts w:ascii="Arial" w:hAnsi="Arial" w:cs="Arial"/>
        </w:rPr>
        <w:t xml:space="preserve"> according to a constitution just like any other small business, and has the same financial constraints. Shareholders till want to see the business making a profit. I don’t see why being green should make any difference. </w:t>
      </w:r>
    </w:p>
    <w:p w14:paraId="20B44017" w14:textId="77777777" w:rsidR="003167B5" w:rsidRDefault="003167B5" w:rsidP="003167B5">
      <w:pPr>
        <w:rPr>
          <w:rFonts w:ascii="Arial" w:hAnsi="Arial" w:cs="Arial"/>
        </w:rPr>
      </w:pPr>
    </w:p>
    <w:p w14:paraId="3E0B7485" w14:textId="77777777" w:rsidR="003167B5" w:rsidRDefault="003167B5" w:rsidP="003167B5">
      <w:pPr>
        <w:rPr>
          <w:rFonts w:ascii="Arial" w:hAnsi="Arial" w:cs="Arial"/>
        </w:rPr>
      </w:pPr>
      <w:r>
        <w:rPr>
          <w:rFonts w:ascii="Arial" w:hAnsi="Arial" w:cs="Arial"/>
        </w:rPr>
        <w:br w:type="page"/>
      </w:r>
    </w:p>
    <w:p w14:paraId="5881D4B4" w14:textId="77777777" w:rsidR="003167B5" w:rsidRDefault="003167B5" w:rsidP="003167B5">
      <w:pPr>
        <w:rPr>
          <w:rFonts w:ascii="Arial" w:hAnsi="Arial" w:cs="Arial"/>
          <w:b/>
          <w:u w:val="single"/>
        </w:rPr>
      </w:pPr>
      <w:r>
        <w:rPr>
          <w:rFonts w:ascii="Arial" w:hAnsi="Arial" w:cs="Arial"/>
          <w:b/>
          <w:u w:val="single"/>
        </w:rPr>
        <w:lastRenderedPageBreak/>
        <w:t>Transcript F</w:t>
      </w:r>
    </w:p>
    <w:p w14:paraId="07C9D4B0" w14:textId="77777777" w:rsidR="003167B5" w:rsidRDefault="003167B5" w:rsidP="003167B5">
      <w:pPr>
        <w:rPr>
          <w:rFonts w:ascii="Arial" w:hAnsi="Arial" w:cs="Arial"/>
        </w:rPr>
      </w:pPr>
    </w:p>
    <w:p w14:paraId="64F10880" w14:textId="77777777" w:rsidR="003167B5" w:rsidRDefault="003167B5" w:rsidP="003167B5">
      <w:pPr>
        <w:rPr>
          <w:rFonts w:ascii="Arial" w:hAnsi="Arial" w:cs="Arial"/>
        </w:rPr>
      </w:pPr>
      <w:r w:rsidRPr="00056F59">
        <w:rPr>
          <w:rFonts w:ascii="Arial" w:hAnsi="Arial" w:cs="Arial"/>
        </w:rPr>
        <w:t xml:space="preserve">1. </w:t>
      </w:r>
      <w:r>
        <w:rPr>
          <w:rFonts w:ascii="Arial" w:hAnsi="Arial" w:cs="Arial"/>
        </w:rPr>
        <w:t xml:space="preserve">Our company was founded in 2012 to make carved and specialist furniture, mostly to order. Our range includes </w:t>
      </w:r>
      <w:r w:rsidRPr="0028143A">
        <w:rPr>
          <w:rFonts w:ascii="Arial" w:hAnsi="Arial" w:cs="Arial"/>
        </w:rPr>
        <w:t>chairs, lamps, tables and sculptures</w:t>
      </w:r>
      <w:r>
        <w:rPr>
          <w:rFonts w:ascii="Arial" w:hAnsi="Arial" w:cs="Arial"/>
        </w:rPr>
        <w:t>. We are planning to expand our product range further. We are a small business start-up and our products are quality, handmade and personalised.</w:t>
      </w:r>
    </w:p>
    <w:p w14:paraId="0DE008EB" w14:textId="77777777" w:rsidR="003167B5" w:rsidRPr="00332A08" w:rsidRDefault="003167B5" w:rsidP="003167B5">
      <w:pPr>
        <w:rPr>
          <w:rFonts w:ascii="Arial" w:hAnsi="Arial" w:cs="Arial"/>
        </w:rPr>
      </w:pPr>
    </w:p>
    <w:p w14:paraId="66C2E0DB" w14:textId="77777777" w:rsidR="003167B5" w:rsidRDefault="003167B5" w:rsidP="003167B5">
      <w:pPr>
        <w:rPr>
          <w:rFonts w:ascii="Arial" w:hAnsi="Arial" w:cs="Arial"/>
        </w:rPr>
      </w:pPr>
      <w:r w:rsidRPr="00056F59">
        <w:rPr>
          <w:rFonts w:ascii="Arial" w:hAnsi="Arial" w:cs="Arial"/>
        </w:rPr>
        <w:t xml:space="preserve">2. </w:t>
      </w:r>
      <w:r>
        <w:rPr>
          <w:rFonts w:ascii="Arial" w:hAnsi="Arial" w:cs="Arial"/>
        </w:rPr>
        <w:t xml:space="preserve">Natural materials are used in our furniture, mostly wood which is locally grown. The natural feel of our products would not work if we were not eco-friendly too. It’s part of a package. Customers like our products because they feel natural and we can tell them our wood is sustainable and locally grown. Our founder applied for a KIC award. KIC is an organisation which addresses climate change by promoting entrepreneurship. We didn’t win but we did well and as a result we signed up a KIC mentor to help guide the business in its planning. </w:t>
      </w:r>
    </w:p>
    <w:p w14:paraId="5D392852" w14:textId="77777777" w:rsidR="003167B5" w:rsidRPr="00332A08" w:rsidRDefault="003167B5" w:rsidP="003167B5">
      <w:pPr>
        <w:rPr>
          <w:rFonts w:ascii="Arial" w:hAnsi="Arial" w:cs="Arial"/>
        </w:rPr>
      </w:pPr>
    </w:p>
    <w:p w14:paraId="74CCA7CE" w14:textId="77777777" w:rsidR="003167B5" w:rsidRDefault="003167B5" w:rsidP="003167B5">
      <w:pPr>
        <w:rPr>
          <w:rFonts w:ascii="Arial" w:hAnsi="Arial" w:cs="Arial"/>
        </w:rPr>
      </w:pPr>
      <w:r w:rsidRPr="00056F59">
        <w:rPr>
          <w:rFonts w:ascii="Arial" w:hAnsi="Arial" w:cs="Arial"/>
        </w:rPr>
        <w:t xml:space="preserve">3. </w:t>
      </w:r>
      <w:r>
        <w:rPr>
          <w:rFonts w:ascii="Arial" w:hAnsi="Arial" w:cs="Arial"/>
        </w:rPr>
        <w:t xml:space="preserve">We sell to individuals as well as art galleries and stylish venues who want special designs made to order. Our products are natural and emphasise the natural features of the wood. Each product is unique. That means we do not mass produce and all products are made by hand. That means we target a small section of the furniture market, at the luxury end. We have displayed our artistic pieces at craft centres and museums to drum up orders. We sell online and take orders for personalised designs. </w:t>
      </w:r>
    </w:p>
    <w:p w14:paraId="6A4E77C1" w14:textId="77777777" w:rsidR="003167B5" w:rsidRPr="00332A08" w:rsidRDefault="003167B5" w:rsidP="003167B5">
      <w:pPr>
        <w:rPr>
          <w:rFonts w:ascii="Arial" w:hAnsi="Arial" w:cs="Arial"/>
        </w:rPr>
      </w:pPr>
    </w:p>
    <w:p w14:paraId="5F5512EF" w14:textId="77777777" w:rsidR="003167B5" w:rsidRDefault="003167B5" w:rsidP="003167B5">
      <w:pPr>
        <w:rPr>
          <w:rFonts w:ascii="Arial" w:hAnsi="Arial" w:cs="Arial"/>
        </w:rPr>
      </w:pPr>
      <w:r w:rsidRPr="00056F59">
        <w:rPr>
          <w:rFonts w:ascii="Arial" w:hAnsi="Arial" w:cs="Arial"/>
        </w:rPr>
        <w:t xml:space="preserve">4. </w:t>
      </w:r>
      <w:bookmarkStart w:id="136" w:name="_Hlk6577265"/>
      <w:r>
        <w:rPr>
          <w:rFonts w:ascii="Arial" w:hAnsi="Arial" w:cs="Arial"/>
        </w:rPr>
        <w:t>We directly export to order. We first had orders for luxury, handmade furniture items from the USA and Hong Kong. The DIT helped us to start exporting. Since then we have had some orders from Germany, France and Norway. We started direct exports in 2016 and exports have grown steadily since then.</w:t>
      </w:r>
      <w:bookmarkEnd w:id="136"/>
      <w:r>
        <w:rPr>
          <w:rFonts w:ascii="Arial" w:hAnsi="Arial" w:cs="Arial"/>
        </w:rPr>
        <w:t xml:space="preserve"> In 2017 we attended our first exhibition in Europe at Rotterdam. Our CEO spoke at a design conference in Italy. We are taking more orders from Europe and exports are growing. About 60% of our work is now exported.</w:t>
      </w:r>
    </w:p>
    <w:p w14:paraId="5DC44346" w14:textId="77777777" w:rsidR="003167B5" w:rsidRPr="00332A08" w:rsidRDefault="003167B5" w:rsidP="003167B5">
      <w:pPr>
        <w:rPr>
          <w:rFonts w:ascii="Arial" w:hAnsi="Arial" w:cs="Arial"/>
        </w:rPr>
      </w:pPr>
    </w:p>
    <w:p w14:paraId="4D55B636" w14:textId="77777777" w:rsidR="003167B5" w:rsidRDefault="003167B5" w:rsidP="003167B5">
      <w:pPr>
        <w:rPr>
          <w:rFonts w:ascii="Arial" w:hAnsi="Arial" w:cs="Arial"/>
        </w:rPr>
      </w:pPr>
      <w:r w:rsidRPr="00056F59">
        <w:rPr>
          <w:rFonts w:ascii="Arial" w:hAnsi="Arial" w:cs="Arial"/>
        </w:rPr>
        <w:t xml:space="preserve">5. </w:t>
      </w:r>
      <w:r>
        <w:rPr>
          <w:rFonts w:ascii="Arial" w:hAnsi="Arial" w:cs="Arial"/>
        </w:rPr>
        <w:t xml:space="preserve">We are aiming to increase orders and have interest from Spain and some other European countries through our website. </w:t>
      </w:r>
      <w:bookmarkStart w:id="137" w:name="_Hlk6741139"/>
      <w:r>
        <w:rPr>
          <w:rFonts w:ascii="Arial" w:hAnsi="Arial" w:cs="Arial"/>
        </w:rPr>
        <w:t xml:space="preserve">We target the media to give them articles about how we grow our furniture, our trees for our furniture that is, and the process of making it. It provides an interesting and eco-friendly article for the press which many magazines will carry, especially combined with high quality stylish products which fashion and home and garden magazines love. We actively look for stories to tailor to the magazines readership and those stories help give us a market. </w:t>
      </w:r>
      <w:bookmarkEnd w:id="137"/>
    </w:p>
    <w:p w14:paraId="6C3C1107" w14:textId="77777777" w:rsidR="003167B5" w:rsidRPr="00332A08" w:rsidRDefault="003167B5" w:rsidP="003167B5">
      <w:pPr>
        <w:rPr>
          <w:rFonts w:ascii="Arial" w:hAnsi="Arial" w:cs="Arial"/>
        </w:rPr>
      </w:pPr>
    </w:p>
    <w:p w14:paraId="57662A75" w14:textId="77777777" w:rsidR="003167B5" w:rsidRPr="007E0486" w:rsidRDefault="003167B5" w:rsidP="003167B5">
      <w:pPr>
        <w:rPr>
          <w:rFonts w:ascii="Arial" w:hAnsi="Arial" w:cs="Arial"/>
        </w:rPr>
      </w:pPr>
      <w:r w:rsidRPr="00056F59">
        <w:rPr>
          <w:rFonts w:ascii="Arial" w:hAnsi="Arial" w:cs="Arial"/>
        </w:rPr>
        <w:t xml:space="preserve">6. </w:t>
      </w:r>
      <w:r>
        <w:rPr>
          <w:rFonts w:ascii="Arial" w:hAnsi="Arial" w:cs="Arial"/>
        </w:rPr>
        <w:t xml:space="preserve">To start with, it was quite frustrating. We were selling online from the time we started the business, and we started getting enquiries from overseas. However, working out the logistics of payment, delivery, tax and so on was difficult and we struggled as we are quite a small business. </w:t>
      </w:r>
      <w:r w:rsidRPr="007E0486">
        <w:rPr>
          <w:rFonts w:ascii="Arial" w:hAnsi="Arial" w:cs="Arial"/>
        </w:rPr>
        <w:t xml:space="preserve">The DIT (Department for International Trade, UK government department) </w:t>
      </w:r>
      <w:r>
        <w:rPr>
          <w:rFonts w:ascii="Arial" w:hAnsi="Arial" w:cs="Arial"/>
        </w:rPr>
        <w:t>helped advise us on an exporting strategy</w:t>
      </w:r>
      <w:r w:rsidRPr="007E0486">
        <w:rPr>
          <w:rFonts w:ascii="Arial" w:hAnsi="Arial" w:cs="Arial"/>
        </w:rPr>
        <w:t>. They supported us with advice from their regional advice team. They provided wor</w:t>
      </w:r>
      <w:r>
        <w:rPr>
          <w:rFonts w:ascii="Arial" w:hAnsi="Arial" w:cs="Arial"/>
        </w:rPr>
        <w:t>k</w:t>
      </w:r>
      <w:r w:rsidRPr="007E0486">
        <w:rPr>
          <w:rFonts w:ascii="Arial" w:hAnsi="Arial" w:cs="Arial"/>
        </w:rPr>
        <w:t>sh</w:t>
      </w:r>
      <w:r>
        <w:rPr>
          <w:rFonts w:ascii="Arial" w:hAnsi="Arial" w:cs="Arial"/>
        </w:rPr>
        <w:t>o</w:t>
      </w:r>
      <w:r w:rsidRPr="007E0486">
        <w:rPr>
          <w:rFonts w:ascii="Arial" w:hAnsi="Arial" w:cs="Arial"/>
        </w:rPr>
        <w:t>ps, seminars and guides about everything you need to do to start exporting. Without them, we would have been stuck because we didn’t have the know how ourselves. You need to get the right forms and find out about what to do about taxes in particular.</w:t>
      </w:r>
      <w:r>
        <w:rPr>
          <w:rFonts w:ascii="Arial" w:hAnsi="Arial" w:cs="Arial"/>
        </w:rPr>
        <w:t xml:space="preserve"> See exporting like a checklist and get everything in place – if we can do it, any business can.</w:t>
      </w:r>
    </w:p>
    <w:p w14:paraId="0577C085" w14:textId="77777777" w:rsidR="003167B5" w:rsidRPr="00332A08" w:rsidRDefault="003167B5" w:rsidP="003167B5">
      <w:pPr>
        <w:rPr>
          <w:rFonts w:ascii="Arial" w:hAnsi="Arial" w:cs="Arial"/>
        </w:rPr>
      </w:pPr>
    </w:p>
    <w:p w14:paraId="5E216503" w14:textId="77777777" w:rsidR="003167B5" w:rsidRDefault="003167B5" w:rsidP="003167B5">
      <w:pPr>
        <w:rPr>
          <w:rFonts w:ascii="Arial" w:hAnsi="Arial" w:cs="Arial"/>
        </w:rPr>
      </w:pPr>
      <w:r w:rsidRPr="00056F59">
        <w:rPr>
          <w:rFonts w:ascii="Arial" w:hAnsi="Arial" w:cs="Arial"/>
        </w:rPr>
        <w:t xml:space="preserve">7. </w:t>
      </w:r>
      <w:bookmarkStart w:id="138" w:name="_Hlk6678875"/>
      <w:r>
        <w:rPr>
          <w:rFonts w:ascii="Arial" w:hAnsi="Arial" w:cs="Arial"/>
        </w:rPr>
        <w:t xml:space="preserve">The founder was inspired as a child to use trees to make things and began making furniture as a hobby. This developed into a side line from his main job. He is very passionate about being creative as well as being eco-friendly and using natural materials. He inspires everyone in the company. </w:t>
      </w:r>
      <w:bookmarkEnd w:id="138"/>
      <w:r>
        <w:rPr>
          <w:rFonts w:ascii="Arial" w:hAnsi="Arial" w:cs="Arial"/>
        </w:rPr>
        <w:t xml:space="preserve">The founder has get-up and go. Other people aren’t confident about giving interviews but he’s a natural showman. He’s really good with the media. He is always looking for stories to help promote the business. When he started the business, he launched a Kickstarter campaign and managed to get over 200 backers who gave 260% of </w:t>
      </w:r>
      <w:r>
        <w:rPr>
          <w:rFonts w:ascii="Arial" w:hAnsi="Arial" w:cs="Arial"/>
        </w:rPr>
        <w:lastRenderedPageBreak/>
        <w:t>what he asked for. That shows you how inspirational he is and how determined he was to get the business up and running.</w:t>
      </w:r>
    </w:p>
    <w:p w14:paraId="422D14DB" w14:textId="77777777" w:rsidR="003167B5" w:rsidRPr="00332A08" w:rsidRDefault="003167B5" w:rsidP="003167B5">
      <w:pPr>
        <w:rPr>
          <w:rFonts w:ascii="Arial" w:hAnsi="Arial" w:cs="Arial"/>
        </w:rPr>
      </w:pPr>
    </w:p>
    <w:p w14:paraId="5685FD8F" w14:textId="77777777" w:rsidR="003167B5" w:rsidRDefault="003167B5" w:rsidP="003167B5">
      <w:pPr>
        <w:rPr>
          <w:rFonts w:ascii="Arial" w:hAnsi="Arial" w:cs="Arial"/>
        </w:rPr>
      </w:pPr>
      <w:bookmarkStart w:id="139" w:name="_Hlk6691381"/>
      <w:r w:rsidRPr="00056F59">
        <w:rPr>
          <w:rFonts w:ascii="Arial" w:hAnsi="Arial" w:cs="Arial"/>
        </w:rPr>
        <w:t xml:space="preserve">8. </w:t>
      </w:r>
      <w:r>
        <w:rPr>
          <w:rFonts w:ascii="Arial" w:hAnsi="Arial" w:cs="Arial"/>
        </w:rPr>
        <w:t>The DTI as I mentioned;</w:t>
      </w:r>
    </w:p>
    <w:p w14:paraId="6D5D3548" w14:textId="77777777" w:rsidR="003167B5" w:rsidRDefault="003167B5" w:rsidP="003167B5">
      <w:pPr>
        <w:rPr>
          <w:rFonts w:ascii="Arial" w:hAnsi="Arial" w:cs="Arial"/>
        </w:rPr>
      </w:pPr>
      <w:r>
        <w:rPr>
          <w:rFonts w:ascii="Arial" w:hAnsi="Arial" w:cs="Arial"/>
        </w:rPr>
        <w:t>Museums and craft fares – they are important because they give us lots of publicity without much cost;</w:t>
      </w:r>
    </w:p>
    <w:p w14:paraId="2BD1FF4C" w14:textId="77777777" w:rsidR="003167B5" w:rsidRDefault="003167B5" w:rsidP="003167B5">
      <w:pPr>
        <w:rPr>
          <w:rFonts w:ascii="Arial" w:hAnsi="Arial" w:cs="Arial"/>
        </w:rPr>
      </w:pPr>
      <w:r>
        <w:rPr>
          <w:rFonts w:ascii="Arial" w:hAnsi="Arial" w:cs="Arial"/>
        </w:rPr>
        <w:t>Magazine articles – again good publicity;</w:t>
      </w:r>
    </w:p>
    <w:p w14:paraId="323BCF11" w14:textId="77777777" w:rsidR="003167B5" w:rsidRDefault="003167B5" w:rsidP="003167B5">
      <w:pPr>
        <w:rPr>
          <w:rFonts w:ascii="Arial" w:hAnsi="Arial" w:cs="Arial"/>
        </w:rPr>
      </w:pPr>
      <w:r>
        <w:rPr>
          <w:rFonts w:ascii="Arial" w:hAnsi="Arial" w:cs="Arial"/>
        </w:rPr>
        <w:t>KIC Climate action organisation, which mentors and advises us.</w:t>
      </w:r>
    </w:p>
    <w:bookmarkEnd w:id="139"/>
    <w:p w14:paraId="3B838B74" w14:textId="77777777" w:rsidR="003167B5" w:rsidRPr="00332A08" w:rsidRDefault="003167B5" w:rsidP="003167B5">
      <w:pPr>
        <w:rPr>
          <w:rFonts w:ascii="Arial" w:hAnsi="Arial" w:cs="Arial"/>
        </w:rPr>
      </w:pPr>
    </w:p>
    <w:p w14:paraId="4089B789" w14:textId="77777777" w:rsidR="003167B5" w:rsidRDefault="003167B5" w:rsidP="003167B5">
      <w:pPr>
        <w:rPr>
          <w:rFonts w:ascii="Arial" w:hAnsi="Arial" w:cs="Arial"/>
        </w:rPr>
      </w:pPr>
      <w:r w:rsidRPr="00056F59">
        <w:rPr>
          <w:rFonts w:ascii="Arial" w:hAnsi="Arial" w:cs="Arial"/>
        </w:rPr>
        <w:t xml:space="preserve">9. </w:t>
      </w:r>
      <w:r>
        <w:rPr>
          <w:rFonts w:ascii="Arial" w:hAnsi="Arial" w:cs="Arial"/>
        </w:rPr>
        <w:t>It’s important to export because our base is small so there’s a limit to how much we can sell in the UK. That’s because our product is specialist. Besides, it doesn’t really matter now whether you sell to UK or anywhere round the world. We see business as global. It’s more important to get our product across to people interested in eco-friendly, designer furniture wherever they live.</w:t>
      </w:r>
    </w:p>
    <w:p w14:paraId="7E52C6CD" w14:textId="77777777" w:rsidR="003167B5" w:rsidRPr="00332A08" w:rsidRDefault="003167B5" w:rsidP="003167B5">
      <w:pPr>
        <w:rPr>
          <w:rFonts w:ascii="Arial" w:hAnsi="Arial" w:cs="Arial"/>
        </w:rPr>
      </w:pPr>
    </w:p>
    <w:p w14:paraId="48A1A3FA" w14:textId="77777777" w:rsidR="003167B5" w:rsidRPr="00332A08" w:rsidRDefault="003167B5" w:rsidP="003167B5">
      <w:pPr>
        <w:rPr>
          <w:rFonts w:ascii="Arial" w:hAnsi="Arial" w:cs="Arial"/>
        </w:rPr>
      </w:pPr>
      <w:r w:rsidRPr="00056F59">
        <w:rPr>
          <w:rFonts w:ascii="Arial" w:hAnsi="Arial" w:cs="Arial"/>
        </w:rPr>
        <w:t xml:space="preserve">10. </w:t>
      </w:r>
      <w:r>
        <w:rPr>
          <w:rFonts w:ascii="Arial" w:hAnsi="Arial" w:cs="Arial"/>
        </w:rPr>
        <w:t>We are eco-friendly and our products are natural. This is a feature that customers pay for. It’s important to our business. That’s very different from products you can buy in large stores. Our marketing is the same in the UK and overseas – that same green, sustainable product sells to customers who want quality and design.</w:t>
      </w:r>
    </w:p>
    <w:p w14:paraId="7C1C913F" w14:textId="77777777" w:rsidR="003167B5" w:rsidRPr="00332A08" w:rsidRDefault="003167B5" w:rsidP="003167B5">
      <w:pPr>
        <w:rPr>
          <w:rFonts w:ascii="Arial" w:hAnsi="Arial" w:cs="Arial"/>
        </w:rPr>
      </w:pPr>
    </w:p>
    <w:p w14:paraId="6EFD1F83" w14:textId="77777777" w:rsidR="003167B5" w:rsidRPr="0028143A" w:rsidRDefault="003167B5" w:rsidP="003167B5">
      <w:pPr>
        <w:rPr>
          <w:rFonts w:ascii="Arial" w:hAnsi="Arial" w:cs="Arial"/>
        </w:rPr>
      </w:pPr>
    </w:p>
    <w:p w14:paraId="7FAEC7B7" w14:textId="77777777" w:rsidR="003167B5" w:rsidRDefault="003167B5" w:rsidP="003167B5">
      <w:pPr>
        <w:rPr>
          <w:rFonts w:ascii="Arial" w:hAnsi="Arial" w:cs="Arial"/>
        </w:rPr>
      </w:pPr>
      <w:r>
        <w:rPr>
          <w:rFonts w:ascii="Arial" w:hAnsi="Arial" w:cs="Arial"/>
        </w:rPr>
        <w:br w:type="page"/>
      </w:r>
    </w:p>
    <w:p w14:paraId="6F30C3AB" w14:textId="77777777" w:rsidR="003167B5" w:rsidRPr="00332A08" w:rsidRDefault="003167B5" w:rsidP="003167B5">
      <w:pPr>
        <w:rPr>
          <w:rFonts w:ascii="Arial" w:hAnsi="Arial" w:cs="Arial"/>
          <w:b/>
          <w:u w:val="single"/>
        </w:rPr>
      </w:pPr>
      <w:bookmarkStart w:id="140" w:name="_Hlk6736280"/>
      <w:r>
        <w:rPr>
          <w:rFonts w:ascii="Arial" w:hAnsi="Arial" w:cs="Arial"/>
          <w:b/>
          <w:u w:val="single"/>
        </w:rPr>
        <w:lastRenderedPageBreak/>
        <w:t>Transcript G</w:t>
      </w:r>
    </w:p>
    <w:p w14:paraId="3CCF71A1" w14:textId="77777777" w:rsidR="003167B5" w:rsidRDefault="003167B5" w:rsidP="003167B5">
      <w:pPr>
        <w:rPr>
          <w:rFonts w:ascii="Arial" w:hAnsi="Arial" w:cs="Arial"/>
        </w:rPr>
      </w:pPr>
    </w:p>
    <w:p w14:paraId="7D4706B9" w14:textId="77777777" w:rsidR="003167B5" w:rsidRDefault="003167B5" w:rsidP="003167B5">
      <w:pPr>
        <w:rPr>
          <w:rFonts w:ascii="Arial" w:hAnsi="Arial" w:cs="Arial"/>
        </w:rPr>
      </w:pPr>
      <w:r w:rsidRPr="00056F59">
        <w:rPr>
          <w:rFonts w:ascii="Arial" w:hAnsi="Arial" w:cs="Arial"/>
        </w:rPr>
        <w:t xml:space="preserve">1. </w:t>
      </w:r>
      <w:r>
        <w:rPr>
          <w:rFonts w:ascii="Arial" w:hAnsi="Arial" w:cs="Arial"/>
        </w:rPr>
        <w:t xml:space="preserve">We are an organic milk farm and part of the UK’s largest organic dairy cooperative. We produce fresh organic milk which goes into the milk pool of the cooperative, who also produce organic cheese and dried milk. As a cooperative we work in partnership with other coop organisations. We follow the principles of the coop. We don’t have shareholders like other companies, but we do share profits between members, who form the board of directors. The cooperative pays us a fair price guaranteed. </w:t>
      </w:r>
    </w:p>
    <w:p w14:paraId="28D9F439" w14:textId="77777777" w:rsidR="003167B5" w:rsidRPr="00332A08" w:rsidRDefault="003167B5" w:rsidP="003167B5">
      <w:pPr>
        <w:rPr>
          <w:rFonts w:ascii="Arial" w:hAnsi="Arial" w:cs="Arial"/>
        </w:rPr>
      </w:pPr>
    </w:p>
    <w:p w14:paraId="4C7B02DA" w14:textId="77777777" w:rsidR="003167B5" w:rsidRDefault="003167B5" w:rsidP="003167B5">
      <w:pPr>
        <w:rPr>
          <w:rFonts w:ascii="Arial" w:hAnsi="Arial" w:cs="Arial"/>
        </w:rPr>
      </w:pPr>
      <w:r w:rsidRPr="00056F59">
        <w:rPr>
          <w:rFonts w:ascii="Arial" w:hAnsi="Arial" w:cs="Arial"/>
        </w:rPr>
        <w:t xml:space="preserve">2. </w:t>
      </w:r>
      <w:bookmarkStart w:id="141" w:name="_Hlk6775328"/>
      <w:r>
        <w:rPr>
          <w:rFonts w:ascii="Arial" w:hAnsi="Arial" w:cs="Arial"/>
        </w:rPr>
        <w:t xml:space="preserve">Yes, we are organic. We treat animals with kindness and look after them well. All our cows are grass fed and graze in the fields for most of the year, producing the best quality diary. It also means the fields are more like traditional meadows, protecting the environment. </w:t>
      </w:r>
      <w:bookmarkEnd w:id="141"/>
    </w:p>
    <w:p w14:paraId="26293E5D" w14:textId="77777777" w:rsidR="003167B5" w:rsidRPr="00332A08" w:rsidRDefault="003167B5" w:rsidP="003167B5">
      <w:pPr>
        <w:rPr>
          <w:rFonts w:ascii="Arial" w:hAnsi="Arial" w:cs="Arial"/>
        </w:rPr>
      </w:pPr>
    </w:p>
    <w:p w14:paraId="174A2F1C" w14:textId="77777777" w:rsidR="003167B5" w:rsidRDefault="003167B5" w:rsidP="003167B5">
      <w:pPr>
        <w:rPr>
          <w:rFonts w:ascii="Arial" w:hAnsi="Arial" w:cs="Arial"/>
        </w:rPr>
      </w:pPr>
      <w:r w:rsidRPr="00056F59">
        <w:rPr>
          <w:rFonts w:ascii="Arial" w:hAnsi="Arial" w:cs="Arial"/>
        </w:rPr>
        <w:t xml:space="preserve">3. </w:t>
      </w:r>
      <w:r>
        <w:rPr>
          <w:rFonts w:ascii="Arial" w:hAnsi="Arial" w:cs="Arial"/>
        </w:rPr>
        <w:t xml:space="preserve">We are one of over 200 farms who supply the organic diary coop. Organic diary is about 4% of the diary market. </w:t>
      </w:r>
      <w:bookmarkStart w:id="142" w:name="_Hlk6652645"/>
      <w:r>
        <w:rPr>
          <w:rFonts w:ascii="Arial" w:hAnsi="Arial" w:cs="Arial"/>
        </w:rPr>
        <w:t>Our coop controls 65% of organic diary. We get a good price guaranteed because of this.</w:t>
      </w:r>
      <w:bookmarkEnd w:id="142"/>
      <w:r>
        <w:rPr>
          <w:rFonts w:ascii="Arial" w:hAnsi="Arial" w:cs="Arial"/>
        </w:rPr>
        <w:t xml:space="preserve"> Basically, milk used to be bought by the Milk Marketing Board but when this was got rid of, there was too much milk. </w:t>
      </w:r>
      <w:bookmarkStart w:id="143" w:name="_Hlk6678914"/>
      <w:r>
        <w:rPr>
          <w:rFonts w:ascii="Arial" w:hAnsi="Arial" w:cs="Arial"/>
        </w:rPr>
        <w:t xml:space="preserve">A few organic farmers got together in 1994 to save themselves, otherwise we’d have all gone out of business. Sales went down in the UK market in 2009 but are slowly growing since. The Coop also signed up organic cheese and dried milk producers. </w:t>
      </w:r>
    </w:p>
    <w:bookmarkEnd w:id="143"/>
    <w:p w14:paraId="13FDF6ED" w14:textId="77777777" w:rsidR="003167B5" w:rsidRDefault="003167B5" w:rsidP="003167B5">
      <w:pPr>
        <w:rPr>
          <w:rFonts w:ascii="Arial" w:hAnsi="Arial" w:cs="Arial"/>
        </w:rPr>
      </w:pPr>
    </w:p>
    <w:p w14:paraId="10F6ACF4" w14:textId="77777777" w:rsidR="003167B5" w:rsidRDefault="003167B5" w:rsidP="003167B5">
      <w:pPr>
        <w:rPr>
          <w:rFonts w:ascii="Arial" w:hAnsi="Arial" w:cs="Arial"/>
        </w:rPr>
      </w:pPr>
      <w:r w:rsidRPr="00056F59">
        <w:rPr>
          <w:rFonts w:ascii="Arial" w:hAnsi="Arial" w:cs="Arial"/>
        </w:rPr>
        <w:t xml:space="preserve">4. </w:t>
      </w:r>
      <w:bookmarkStart w:id="144" w:name="_Hlk6772151"/>
      <w:r>
        <w:rPr>
          <w:rFonts w:ascii="Arial" w:hAnsi="Arial" w:cs="Arial"/>
        </w:rPr>
        <w:t xml:space="preserve">We sell to Europe, the USA and now we are starting to export to China. About 25% of our sales are now exports. Since 2009 the coop had a diversification strategy to sell to new markets. This was to make up for the UK recession. </w:t>
      </w:r>
      <w:bookmarkEnd w:id="144"/>
      <w:r>
        <w:rPr>
          <w:rFonts w:ascii="Arial" w:hAnsi="Arial" w:cs="Arial"/>
        </w:rPr>
        <w:t xml:space="preserve">First, we sold to Europe. It took longer to sell to the USA because we needed approval and we only got it when the EU agreed equivalence standards. Then we partnered with a USA cooperative to get approval to sell to China. </w:t>
      </w:r>
    </w:p>
    <w:p w14:paraId="6255D1B9" w14:textId="77777777" w:rsidR="003167B5" w:rsidRPr="00332A08" w:rsidRDefault="003167B5" w:rsidP="003167B5">
      <w:pPr>
        <w:rPr>
          <w:rFonts w:ascii="Arial" w:hAnsi="Arial" w:cs="Arial"/>
        </w:rPr>
      </w:pPr>
    </w:p>
    <w:p w14:paraId="115B922F" w14:textId="77777777" w:rsidR="003167B5" w:rsidRDefault="003167B5" w:rsidP="003167B5">
      <w:pPr>
        <w:rPr>
          <w:rFonts w:ascii="Arial" w:hAnsi="Arial" w:cs="Arial"/>
        </w:rPr>
      </w:pPr>
      <w:r w:rsidRPr="00056F59">
        <w:rPr>
          <w:rFonts w:ascii="Arial" w:hAnsi="Arial" w:cs="Arial"/>
        </w:rPr>
        <w:t xml:space="preserve">5. </w:t>
      </w:r>
      <w:r>
        <w:rPr>
          <w:rFonts w:ascii="Arial" w:hAnsi="Arial" w:cs="Arial"/>
        </w:rPr>
        <w:t>We would like to aim for 50% or more of sales to be exports. We particularly want to aim for China. There is a lot of interest in China about organic, but sales are still low. In the UK and USA, the market is established and in Europe it’s still growing. When deciding where to target we apply the French wine test. If customers choose to drink French wine then they are going to buy organic cheese. It is these kinds of markets we aim for. BREXIT is a problem we need to overcome. Organic standards are set by the EU and by EU agreements about equivalent standards with other countries. We could lose these overnight. Also, farm subsidies might change so we would get less than EU farmers. We are trying to find new markets to make up for this.</w:t>
      </w:r>
    </w:p>
    <w:p w14:paraId="0103BEBD" w14:textId="77777777" w:rsidR="003167B5" w:rsidRPr="00332A08" w:rsidRDefault="003167B5" w:rsidP="003167B5">
      <w:pPr>
        <w:rPr>
          <w:rFonts w:ascii="Arial" w:hAnsi="Arial" w:cs="Arial"/>
        </w:rPr>
      </w:pPr>
    </w:p>
    <w:p w14:paraId="07B90BD7" w14:textId="77777777" w:rsidR="003167B5" w:rsidRDefault="003167B5" w:rsidP="003167B5">
      <w:pPr>
        <w:rPr>
          <w:rFonts w:ascii="Arial" w:hAnsi="Arial" w:cs="Arial"/>
        </w:rPr>
      </w:pPr>
      <w:r w:rsidRPr="00056F59">
        <w:rPr>
          <w:rFonts w:ascii="Arial" w:hAnsi="Arial" w:cs="Arial"/>
        </w:rPr>
        <w:t xml:space="preserve">6. </w:t>
      </w:r>
      <w:r>
        <w:rPr>
          <w:rFonts w:ascii="Arial" w:hAnsi="Arial" w:cs="Arial"/>
        </w:rPr>
        <w:t>Get together as a group like we have done with our Coop. I would recommend the coop because they give us advice and support and put us in touch with other coops for help and advice about exporting. It’s complex and you need a bigger group to do it; farmers cannot do it as small businesses. Suppliers want smooth deliveries and good quality, which the coop group organises. They also make sure we get a fair price and sell at a reasonable price too.</w:t>
      </w:r>
    </w:p>
    <w:p w14:paraId="6107ECE7" w14:textId="77777777" w:rsidR="003167B5" w:rsidRPr="00332A08" w:rsidRDefault="003167B5" w:rsidP="003167B5">
      <w:pPr>
        <w:rPr>
          <w:rFonts w:ascii="Arial" w:hAnsi="Arial" w:cs="Arial"/>
        </w:rPr>
      </w:pPr>
    </w:p>
    <w:p w14:paraId="08184F4C" w14:textId="77777777" w:rsidR="003167B5" w:rsidRDefault="003167B5" w:rsidP="003167B5">
      <w:pPr>
        <w:rPr>
          <w:rFonts w:ascii="Arial" w:hAnsi="Arial" w:cs="Arial"/>
        </w:rPr>
      </w:pPr>
      <w:r w:rsidRPr="00056F59">
        <w:rPr>
          <w:rFonts w:ascii="Arial" w:hAnsi="Arial" w:cs="Arial"/>
        </w:rPr>
        <w:t xml:space="preserve">7. </w:t>
      </w:r>
      <w:r>
        <w:rPr>
          <w:rFonts w:ascii="Arial" w:hAnsi="Arial" w:cs="Arial"/>
        </w:rPr>
        <w:t xml:space="preserve">The farmers who got together to form the Coop had insight. If they weren’t bold enough to do it, we’d have gone out of business. They made a good judgement to go with the coop, because we get a fair price for our milk. </w:t>
      </w:r>
      <w:bookmarkStart w:id="145" w:name="_Hlk6738324"/>
      <w:r>
        <w:rPr>
          <w:rFonts w:ascii="Arial" w:hAnsi="Arial" w:cs="Arial"/>
        </w:rPr>
        <w:t>Our ethical standards are protected. That has helped internationalisation as well. We’ve made partnerships with other coops aboard which help our distribution and deals. It has made it all much easier. We also get some technical support from the coop.</w:t>
      </w:r>
    </w:p>
    <w:p w14:paraId="27A6CBA9" w14:textId="77777777" w:rsidR="003167B5" w:rsidRPr="00332A08" w:rsidRDefault="003167B5" w:rsidP="003167B5">
      <w:pPr>
        <w:rPr>
          <w:rFonts w:ascii="Arial" w:hAnsi="Arial" w:cs="Arial"/>
        </w:rPr>
      </w:pPr>
    </w:p>
    <w:p w14:paraId="44DFDCF3" w14:textId="77777777" w:rsidR="003167B5" w:rsidRDefault="003167B5" w:rsidP="003167B5">
      <w:pPr>
        <w:rPr>
          <w:rFonts w:ascii="Arial" w:hAnsi="Arial" w:cs="Arial"/>
        </w:rPr>
      </w:pPr>
      <w:bookmarkStart w:id="146" w:name="_Hlk6691391"/>
      <w:r w:rsidRPr="00056F59">
        <w:rPr>
          <w:rFonts w:ascii="Arial" w:hAnsi="Arial" w:cs="Arial"/>
        </w:rPr>
        <w:t xml:space="preserve">8. </w:t>
      </w:r>
      <w:bookmarkStart w:id="147" w:name="_Hlk6577337"/>
      <w:r>
        <w:rPr>
          <w:rFonts w:ascii="Arial" w:hAnsi="Arial" w:cs="Arial"/>
        </w:rPr>
        <w:t xml:space="preserve">We have partnered with a coop in the USA to help get distribution and joined with them to get approval for export to China. We pool our resources. We have also partnered with an organic diary producer in the Netherlands. </w:t>
      </w:r>
      <w:bookmarkEnd w:id="147"/>
      <w:r>
        <w:rPr>
          <w:rFonts w:ascii="Arial" w:hAnsi="Arial" w:cs="Arial"/>
        </w:rPr>
        <w:t xml:space="preserve">We work with a collection and delivery firm. We also have an IT provider who sorts out all the supplies and deliveries so that everything is </w:t>
      </w:r>
      <w:r>
        <w:rPr>
          <w:rFonts w:ascii="Arial" w:hAnsi="Arial" w:cs="Arial"/>
        </w:rPr>
        <w:lastRenderedPageBreak/>
        <w:t xml:space="preserve">traceable, which is important for organic. </w:t>
      </w:r>
      <w:bookmarkStart w:id="148" w:name="_Hlk6738259"/>
      <w:r>
        <w:rPr>
          <w:rFonts w:ascii="Arial" w:hAnsi="Arial" w:cs="Arial"/>
        </w:rPr>
        <w:t>The government has trade offices around the world which we use. These are available for exporters to help organise meetings and get in touch with distributors to help set up exports.</w:t>
      </w:r>
    </w:p>
    <w:bookmarkEnd w:id="146"/>
    <w:bookmarkEnd w:id="148"/>
    <w:p w14:paraId="5B2C25DA" w14:textId="77777777" w:rsidR="003167B5" w:rsidRPr="00332A08" w:rsidRDefault="003167B5" w:rsidP="003167B5">
      <w:pPr>
        <w:rPr>
          <w:rFonts w:ascii="Arial" w:hAnsi="Arial" w:cs="Arial"/>
        </w:rPr>
      </w:pPr>
    </w:p>
    <w:bookmarkEnd w:id="145"/>
    <w:p w14:paraId="47B4F24A" w14:textId="77777777" w:rsidR="003167B5" w:rsidRDefault="003167B5" w:rsidP="003167B5">
      <w:pPr>
        <w:rPr>
          <w:rFonts w:ascii="Arial" w:hAnsi="Arial" w:cs="Arial"/>
        </w:rPr>
      </w:pPr>
      <w:r w:rsidRPr="00056F59">
        <w:rPr>
          <w:rFonts w:ascii="Arial" w:hAnsi="Arial" w:cs="Arial"/>
        </w:rPr>
        <w:t xml:space="preserve">9. </w:t>
      </w:r>
      <w:r>
        <w:rPr>
          <w:rFonts w:ascii="Arial" w:hAnsi="Arial" w:cs="Arial"/>
        </w:rPr>
        <w:t xml:space="preserve">It is increasingly important since the 2009 recession. </w:t>
      </w:r>
      <w:bookmarkStart w:id="149" w:name="_Hlk6772201"/>
      <w:r>
        <w:rPr>
          <w:rFonts w:ascii="Arial" w:hAnsi="Arial" w:cs="Arial"/>
        </w:rPr>
        <w:t xml:space="preserve">The UK market is only growing very slowly now. We need new growth to come from abroad where people have not yet taken up organic so much. </w:t>
      </w:r>
      <w:bookmarkEnd w:id="149"/>
      <w:r>
        <w:rPr>
          <w:rFonts w:ascii="Arial" w:hAnsi="Arial" w:cs="Arial"/>
        </w:rPr>
        <w:t>Surveys show people are more interested in buying it and are thinking about the health benefits. Since more farms joined the coop and went organic, there has been oversupply of organic milk. The coop has looked for new markets and new products to use it so we still get a fair price and don’t go out of business.</w:t>
      </w:r>
    </w:p>
    <w:p w14:paraId="03BFCF69" w14:textId="77777777" w:rsidR="003167B5" w:rsidRPr="00332A08" w:rsidRDefault="003167B5" w:rsidP="003167B5">
      <w:pPr>
        <w:rPr>
          <w:rFonts w:ascii="Arial" w:hAnsi="Arial" w:cs="Arial"/>
        </w:rPr>
      </w:pPr>
    </w:p>
    <w:p w14:paraId="7084B068" w14:textId="77777777" w:rsidR="003167B5" w:rsidRDefault="003167B5" w:rsidP="003167B5">
      <w:pPr>
        <w:rPr>
          <w:rFonts w:ascii="Arial" w:hAnsi="Arial" w:cs="Arial"/>
        </w:rPr>
      </w:pPr>
      <w:r w:rsidRPr="00056F59">
        <w:rPr>
          <w:rFonts w:ascii="Arial" w:hAnsi="Arial" w:cs="Arial"/>
        </w:rPr>
        <w:t xml:space="preserve">10. </w:t>
      </w:r>
      <w:r>
        <w:rPr>
          <w:rFonts w:ascii="Arial" w:hAnsi="Arial" w:cs="Arial"/>
        </w:rPr>
        <w:t xml:space="preserve">The coop operates differently because we get to share profits as producers. We get a fair price. Whereas the supermarkets squeeze mainstream milk producers for every penny. We farm ethically and organically, so that is differently. </w:t>
      </w:r>
      <w:bookmarkStart w:id="150" w:name="_Hlk6738277"/>
      <w:r>
        <w:rPr>
          <w:rFonts w:ascii="Arial" w:hAnsi="Arial" w:cs="Arial"/>
        </w:rPr>
        <w:t xml:space="preserve">As regards exports, we target organic consumers. But as far as distribution and marketing and all the rest, I guess it’s pretty similar really. In fact, we use other firms to do most of that anyway. </w:t>
      </w:r>
      <w:bookmarkEnd w:id="150"/>
    </w:p>
    <w:p w14:paraId="2D7067A4" w14:textId="77777777" w:rsidR="003167B5" w:rsidRPr="00E274E7" w:rsidRDefault="003167B5" w:rsidP="003167B5">
      <w:pPr>
        <w:rPr>
          <w:rFonts w:ascii="Arial" w:hAnsi="Arial" w:cs="Arial"/>
        </w:rPr>
      </w:pPr>
    </w:p>
    <w:bookmarkEnd w:id="140"/>
    <w:p w14:paraId="4C44BABF" w14:textId="77777777" w:rsidR="003167B5" w:rsidRDefault="003167B5" w:rsidP="003167B5">
      <w:pPr>
        <w:rPr>
          <w:rFonts w:ascii="Arial" w:hAnsi="Arial" w:cs="Arial"/>
        </w:rPr>
      </w:pPr>
      <w:r>
        <w:rPr>
          <w:rFonts w:ascii="Arial" w:hAnsi="Arial" w:cs="Arial"/>
        </w:rPr>
        <w:br w:type="page"/>
      </w:r>
    </w:p>
    <w:p w14:paraId="03BD05C3" w14:textId="77777777" w:rsidR="003167B5" w:rsidRPr="00332A08" w:rsidRDefault="003167B5" w:rsidP="003167B5">
      <w:pPr>
        <w:rPr>
          <w:rFonts w:ascii="Arial" w:hAnsi="Arial" w:cs="Arial"/>
          <w:b/>
          <w:u w:val="single"/>
        </w:rPr>
      </w:pPr>
      <w:r>
        <w:rPr>
          <w:rFonts w:ascii="Arial" w:hAnsi="Arial" w:cs="Arial"/>
          <w:b/>
          <w:u w:val="single"/>
        </w:rPr>
        <w:lastRenderedPageBreak/>
        <w:t>Transcript H</w:t>
      </w:r>
    </w:p>
    <w:p w14:paraId="0592AB30" w14:textId="77777777" w:rsidR="003167B5" w:rsidRDefault="003167B5" w:rsidP="003167B5">
      <w:pPr>
        <w:rPr>
          <w:rFonts w:ascii="Arial" w:hAnsi="Arial" w:cs="Arial"/>
        </w:rPr>
      </w:pPr>
    </w:p>
    <w:p w14:paraId="66BDFD64" w14:textId="77777777" w:rsidR="003167B5" w:rsidRDefault="003167B5" w:rsidP="003167B5">
      <w:pPr>
        <w:rPr>
          <w:rFonts w:ascii="Arial" w:hAnsi="Arial" w:cs="Arial"/>
        </w:rPr>
      </w:pPr>
      <w:r w:rsidRPr="00056F59">
        <w:rPr>
          <w:rFonts w:ascii="Arial" w:hAnsi="Arial" w:cs="Arial"/>
        </w:rPr>
        <w:t xml:space="preserve">1. </w:t>
      </w:r>
      <w:r>
        <w:rPr>
          <w:rFonts w:ascii="Arial" w:hAnsi="Arial" w:cs="Arial"/>
        </w:rPr>
        <w:t xml:space="preserve">We sell a range of organic teas and tea blends. We also have started to sell some supplements based on our herbs. </w:t>
      </w:r>
    </w:p>
    <w:p w14:paraId="21AEE4EF" w14:textId="77777777" w:rsidR="003167B5" w:rsidRPr="00332A08" w:rsidRDefault="003167B5" w:rsidP="003167B5">
      <w:pPr>
        <w:rPr>
          <w:rFonts w:ascii="Arial" w:hAnsi="Arial" w:cs="Arial"/>
        </w:rPr>
      </w:pPr>
    </w:p>
    <w:p w14:paraId="4D91651D" w14:textId="77777777" w:rsidR="003167B5" w:rsidRDefault="003167B5" w:rsidP="003167B5">
      <w:pPr>
        <w:rPr>
          <w:rFonts w:ascii="Arial" w:hAnsi="Arial" w:cs="Arial"/>
        </w:rPr>
      </w:pPr>
      <w:r w:rsidRPr="00056F59">
        <w:rPr>
          <w:rFonts w:ascii="Arial" w:hAnsi="Arial" w:cs="Arial"/>
        </w:rPr>
        <w:t xml:space="preserve">2. </w:t>
      </w:r>
      <w:r>
        <w:rPr>
          <w:rFonts w:ascii="Arial" w:hAnsi="Arial" w:cs="Arial"/>
        </w:rPr>
        <w:t>The products we sell are organically produced from sustainable sources. Some of the herbs are gathered and others farmed. We make sure that our suppliers always take from sustainable sources. The business has signed up to a fair-trade scheme which guarantees producers a fair price for what we buy. We also donate 1% of turnover to environmental charities each year. We are also part of the B company movement. B companies sign up and are certified to balance profit with making sure all decisions have positive impact. That means we take into account communities and the environment. It’s like your elite of companies who take CSR to a new level!</w:t>
      </w:r>
    </w:p>
    <w:p w14:paraId="5DE0DD87" w14:textId="77777777" w:rsidR="003167B5" w:rsidRPr="00332A08" w:rsidRDefault="003167B5" w:rsidP="003167B5">
      <w:pPr>
        <w:rPr>
          <w:rFonts w:ascii="Arial" w:hAnsi="Arial" w:cs="Arial"/>
        </w:rPr>
      </w:pPr>
    </w:p>
    <w:p w14:paraId="169F75A3" w14:textId="77777777" w:rsidR="003167B5" w:rsidRDefault="003167B5" w:rsidP="003167B5">
      <w:pPr>
        <w:rPr>
          <w:rFonts w:ascii="Arial" w:hAnsi="Arial" w:cs="Arial"/>
        </w:rPr>
      </w:pPr>
      <w:r w:rsidRPr="00056F59">
        <w:rPr>
          <w:rFonts w:ascii="Arial" w:hAnsi="Arial" w:cs="Arial"/>
        </w:rPr>
        <w:t xml:space="preserve">3. </w:t>
      </w:r>
      <w:r>
        <w:rPr>
          <w:rFonts w:ascii="Arial" w:hAnsi="Arial" w:cs="Arial"/>
        </w:rPr>
        <w:t>We are one of the leading brands of organic teas in the UK market. We were founded in 2002 and originally sold three different blends of tea. They are still our biggest sellers today! We rebranded the range in 2004 and expanded it with 20 other varieties. We grew slowly for the first four years. After that we grew more quickly and expanded. Since 2012, most of our growth has been international sales. About 55% of our sales are from the domestic market now.</w:t>
      </w:r>
    </w:p>
    <w:p w14:paraId="7E70AFC6" w14:textId="77777777" w:rsidR="003167B5" w:rsidRPr="00332A08" w:rsidRDefault="003167B5" w:rsidP="003167B5">
      <w:pPr>
        <w:rPr>
          <w:rFonts w:ascii="Arial" w:hAnsi="Arial" w:cs="Arial"/>
        </w:rPr>
      </w:pPr>
    </w:p>
    <w:p w14:paraId="44143CA9" w14:textId="77777777" w:rsidR="003167B5" w:rsidRDefault="003167B5" w:rsidP="003167B5">
      <w:pPr>
        <w:rPr>
          <w:rFonts w:ascii="Arial" w:hAnsi="Arial" w:cs="Arial"/>
        </w:rPr>
      </w:pPr>
      <w:r w:rsidRPr="00056F59">
        <w:rPr>
          <w:rFonts w:ascii="Arial" w:hAnsi="Arial" w:cs="Arial"/>
        </w:rPr>
        <w:t xml:space="preserve">4. </w:t>
      </w:r>
      <w:r>
        <w:rPr>
          <w:rFonts w:ascii="Arial" w:hAnsi="Arial" w:cs="Arial"/>
        </w:rPr>
        <w:t xml:space="preserve">We started as an international company by importing ingredients from India and Eastern Europe. We think international and global: whatever conditions we ask of our suppliers we should be prepared to accept ourselves. That’s why we signed up to fair trade and to organic production. Trade fairs helped us to start exporting to Germany and Scandinavia to start with. Germany is one of the biggest markets for organic teas and herbal teas. We began exporting in 2005. Sales were fairly slow to start with but have grown much faster since 2011. We began exporting to the USA in 2009 where growth has been steady. </w:t>
      </w:r>
    </w:p>
    <w:p w14:paraId="5767F171" w14:textId="77777777" w:rsidR="003167B5" w:rsidRPr="00332A08" w:rsidRDefault="003167B5" w:rsidP="003167B5">
      <w:pPr>
        <w:rPr>
          <w:rFonts w:ascii="Arial" w:hAnsi="Arial" w:cs="Arial"/>
        </w:rPr>
      </w:pPr>
    </w:p>
    <w:p w14:paraId="49A651EB" w14:textId="77777777" w:rsidR="003167B5" w:rsidRDefault="003167B5" w:rsidP="003167B5">
      <w:pPr>
        <w:rPr>
          <w:rFonts w:ascii="Arial" w:hAnsi="Arial" w:cs="Arial"/>
        </w:rPr>
      </w:pPr>
      <w:r w:rsidRPr="00056F59">
        <w:rPr>
          <w:rFonts w:ascii="Arial" w:hAnsi="Arial" w:cs="Arial"/>
        </w:rPr>
        <w:t xml:space="preserve">5. </w:t>
      </w:r>
      <w:r>
        <w:rPr>
          <w:rFonts w:ascii="Arial" w:hAnsi="Arial" w:cs="Arial"/>
        </w:rPr>
        <w:t>We would like to continue growing by concentrating on the European and North American markets at this stage. Germany is one of the biggest tea markets where we are increasing share. The USA also has great potential where we are growing from a modest base.</w:t>
      </w:r>
    </w:p>
    <w:p w14:paraId="0CA1845C" w14:textId="77777777" w:rsidR="003167B5" w:rsidRPr="00332A08" w:rsidRDefault="003167B5" w:rsidP="003167B5">
      <w:pPr>
        <w:rPr>
          <w:rFonts w:ascii="Arial" w:hAnsi="Arial" w:cs="Arial"/>
        </w:rPr>
      </w:pPr>
    </w:p>
    <w:p w14:paraId="2B5F64B0" w14:textId="77777777" w:rsidR="003167B5" w:rsidRDefault="003167B5" w:rsidP="003167B5">
      <w:pPr>
        <w:rPr>
          <w:rFonts w:ascii="Arial" w:hAnsi="Arial" w:cs="Arial"/>
        </w:rPr>
      </w:pPr>
      <w:r w:rsidRPr="00056F59">
        <w:rPr>
          <w:rFonts w:ascii="Arial" w:hAnsi="Arial" w:cs="Arial"/>
        </w:rPr>
        <w:t xml:space="preserve">6. </w:t>
      </w:r>
      <w:r>
        <w:rPr>
          <w:rFonts w:ascii="Arial" w:hAnsi="Arial" w:cs="Arial"/>
        </w:rPr>
        <w:t xml:space="preserve">We want to bring the goodness of our product to more people to enjoy. Our founders are inspirational speakers and global in their outlook. Our success in the UK market meant we got well known and we started to get enquiries from overseas. We also exhibited at trade fairs. One of our founders travelled to India and values cultures and traditions from around the world and has a passion to share them. The more we can share organic and fair </w:t>
      </w:r>
      <w:proofErr w:type="gramStart"/>
      <w:r>
        <w:rPr>
          <w:rFonts w:ascii="Arial" w:hAnsi="Arial" w:cs="Arial"/>
        </w:rPr>
        <w:t>trade,</w:t>
      </w:r>
      <w:proofErr w:type="gramEnd"/>
      <w:r>
        <w:rPr>
          <w:rFonts w:ascii="Arial" w:hAnsi="Arial" w:cs="Arial"/>
        </w:rPr>
        <w:t xml:space="preserve"> the more people will benefit. Governments have been slow to react to climate change, but we can be disrupters for sustainability through business. </w:t>
      </w:r>
    </w:p>
    <w:p w14:paraId="05A66E4F" w14:textId="77777777" w:rsidR="003167B5" w:rsidRPr="00332A08" w:rsidRDefault="003167B5" w:rsidP="003167B5">
      <w:pPr>
        <w:rPr>
          <w:rFonts w:ascii="Arial" w:hAnsi="Arial" w:cs="Arial"/>
        </w:rPr>
      </w:pPr>
    </w:p>
    <w:p w14:paraId="5CE29348" w14:textId="77777777" w:rsidR="003167B5" w:rsidRPr="00132B7F" w:rsidRDefault="003167B5" w:rsidP="003167B5">
      <w:pPr>
        <w:rPr>
          <w:rFonts w:ascii="Arial" w:hAnsi="Arial" w:cs="Arial"/>
        </w:rPr>
      </w:pPr>
      <w:r w:rsidRPr="00056F59">
        <w:rPr>
          <w:rFonts w:ascii="Arial" w:hAnsi="Arial" w:cs="Arial"/>
        </w:rPr>
        <w:t xml:space="preserve">7. </w:t>
      </w:r>
      <w:r>
        <w:rPr>
          <w:rFonts w:ascii="Arial" w:hAnsi="Arial" w:cs="Arial"/>
        </w:rPr>
        <w:t xml:space="preserve">Our two founders are inspirational in driving the business forward. One had passion for organic herbs, experience of travelling to India, doing yoga, and working for an organic farm – now one of our suppliers. The second founder had corporate business experience. Together, they formed a great team. They were really committed and didn’t take a salary for the first four years until the business was making a healthy profit. They didn’t let that make them compromise on paying Indian farmers – they believed in paying a fair price for what they bought. </w:t>
      </w:r>
    </w:p>
    <w:p w14:paraId="7B390F0A" w14:textId="77777777" w:rsidR="003167B5" w:rsidRPr="00332A08" w:rsidRDefault="003167B5" w:rsidP="003167B5">
      <w:pPr>
        <w:rPr>
          <w:rFonts w:ascii="Arial" w:hAnsi="Arial" w:cs="Arial"/>
        </w:rPr>
      </w:pPr>
    </w:p>
    <w:p w14:paraId="5702E353" w14:textId="77777777" w:rsidR="003167B5" w:rsidRDefault="003167B5" w:rsidP="003167B5">
      <w:pPr>
        <w:rPr>
          <w:rFonts w:ascii="Arial" w:hAnsi="Arial" w:cs="Arial"/>
        </w:rPr>
      </w:pPr>
      <w:bookmarkStart w:id="151" w:name="_Hlk6691408"/>
      <w:r w:rsidRPr="00056F59">
        <w:rPr>
          <w:rFonts w:ascii="Arial" w:hAnsi="Arial" w:cs="Arial"/>
        </w:rPr>
        <w:t xml:space="preserve">8. </w:t>
      </w:r>
      <w:bookmarkStart w:id="152" w:name="_Hlk6574939"/>
      <w:r>
        <w:rPr>
          <w:rFonts w:ascii="Arial" w:hAnsi="Arial" w:cs="Arial"/>
        </w:rPr>
        <w:t xml:space="preserve">We work with partners because its more practical. The business is quite complex to manage. We’ve got supplies to check, and we contract a laboratory here to make sure our products pass regulatory rules, which are slightly different in North America from Europe. We outsource manufacture and some distribution and keep some distribution in house. As we grew quickly, we used three different storage facilities but we’ve recently used a consultancy firm to rationalise our supply arrangements and make them more efficient. We also use </w:t>
      </w:r>
      <w:r>
        <w:rPr>
          <w:rFonts w:ascii="Arial" w:hAnsi="Arial" w:cs="Arial"/>
        </w:rPr>
        <w:lastRenderedPageBreak/>
        <w:t>consultancy services for recruitment. Marketing is expensive, especially in huge new markets like the USA. For that reason, we felt it was better to concentrate on a small number of countries and use trade fairs to promote our products as much as possible. We appointed a sales rep in the USA to broker deals with established distributors over there.</w:t>
      </w:r>
    </w:p>
    <w:p w14:paraId="24D7C830" w14:textId="77777777" w:rsidR="003167B5" w:rsidRDefault="003167B5" w:rsidP="003167B5">
      <w:pPr>
        <w:rPr>
          <w:rFonts w:ascii="Arial" w:hAnsi="Arial" w:cs="Arial"/>
        </w:rPr>
      </w:pPr>
      <w:bookmarkStart w:id="153" w:name="_Hlk6652702"/>
      <w:bookmarkEnd w:id="152"/>
      <w:r>
        <w:rPr>
          <w:rFonts w:ascii="Arial" w:hAnsi="Arial" w:cs="Arial"/>
        </w:rPr>
        <w:t xml:space="preserve">From start to finish it takes up to 8 months to produce and distribute our products. This meant that as we grew, we developed cashflow problems. Our founders recently sold the business to an MNC to add to their food and drink portfolio. This had many advantages for us. We got the investment we needed to expand, and the MNC was also looking to develop its image for sustainability, so it was a good match. We could not have got such a good deal from private equity finance as the conditions would have squeezed our ethical principles. Now we can benefit from the distribution and marketing resources of the MNC and make efficiency savings. </w:t>
      </w:r>
    </w:p>
    <w:bookmarkEnd w:id="153"/>
    <w:p w14:paraId="05279589" w14:textId="77777777" w:rsidR="003167B5" w:rsidRPr="00332A08" w:rsidRDefault="003167B5" w:rsidP="003167B5">
      <w:pPr>
        <w:rPr>
          <w:rFonts w:ascii="Arial" w:hAnsi="Arial" w:cs="Arial"/>
        </w:rPr>
      </w:pPr>
    </w:p>
    <w:bookmarkEnd w:id="151"/>
    <w:p w14:paraId="5AA04FCE" w14:textId="77777777" w:rsidR="003167B5" w:rsidRPr="00132B7F" w:rsidRDefault="003167B5" w:rsidP="003167B5">
      <w:pPr>
        <w:rPr>
          <w:rFonts w:ascii="Arial" w:hAnsi="Arial" w:cs="Arial"/>
        </w:rPr>
      </w:pPr>
      <w:r w:rsidRPr="00056F59">
        <w:rPr>
          <w:rFonts w:ascii="Arial" w:hAnsi="Arial" w:cs="Arial"/>
        </w:rPr>
        <w:t xml:space="preserve">9. </w:t>
      </w:r>
      <w:r>
        <w:rPr>
          <w:rFonts w:ascii="Arial" w:hAnsi="Arial" w:cs="Arial"/>
        </w:rPr>
        <w:t xml:space="preserve">Internationalisation is really important because we want to bring the goodness of our product to help more people around the globe in their lives. Globalisation also helps the business smooth out variations in individual markets. </w:t>
      </w:r>
      <w:bookmarkStart w:id="154" w:name="_Hlk6571286"/>
      <w:r>
        <w:rPr>
          <w:rFonts w:ascii="Arial" w:hAnsi="Arial" w:cs="Arial"/>
        </w:rPr>
        <w:t xml:space="preserve">We are well established in the UK now so most of our growth comes from new, overseas markets. This enables us to keep on expanding our range. </w:t>
      </w:r>
    </w:p>
    <w:bookmarkEnd w:id="154"/>
    <w:p w14:paraId="53228407" w14:textId="77777777" w:rsidR="003167B5" w:rsidRPr="00332A08" w:rsidRDefault="003167B5" w:rsidP="003167B5">
      <w:pPr>
        <w:rPr>
          <w:rFonts w:ascii="Arial" w:hAnsi="Arial" w:cs="Arial"/>
        </w:rPr>
      </w:pPr>
    </w:p>
    <w:p w14:paraId="6E2FD37C" w14:textId="77777777" w:rsidR="003167B5" w:rsidRDefault="003167B5" w:rsidP="003167B5">
      <w:pPr>
        <w:rPr>
          <w:rFonts w:ascii="Arial" w:hAnsi="Arial" w:cs="Arial"/>
        </w:rPr>
      </w:pPr>
      <w:r w:rsidRPr="00056F59">
        <w:rPr>
          <w:rFonts w:ascii="Arial" w:hAnsi="Arial" w:cs="Arial"/>
        </w:rPr>
        <w:t xml:space="preserve">10. </w:t>
      </w:r>
      <w:r>
        <w:rPr>
          <w:rFonts w:ascii="Arial" w:hAnsi="Arial" w:cs="Arial"/>
        </w:rPr>
        <w:t xml:space="preserve">It’s different being a sustainable business because we believe in it, we put value on being sustainable. That’s very important to us, that’s what our customers pay for because they choose our brand knowing we up support fair trade and the environment. We won’t compromise on that. </w:t>
      </w:r>
      <w:bookmarkStart w:id="155" w:name="_Hlk6738377"/>
      <w:r>
        <w:rPr>
          <w:rFonts w:ascii="Arial" w:hAnsi="Arial" w:cs="Arial"/>
        </w:rPr>
        <w:t xml:space="preserve">You could say in some ways we are the same because we need distributors, warehousing, recruitment services and so on. By working with our new partner, an MNC, we get the best of both worlds. We get to influence them to value and adopt sustainable practices and they help us with marketing and distribution, and provide investment for us to expand. </w:t>
      </w:r>
      <w:bookmarkEnd w:id="155"/>
    </w:p>
    <w:p w14:paraId="3BD13F2C" w14:textId="77777777" w:rsidR="003167B5" w:rsidRDefault="003167B5" w:rsidP="003167B5">
      <w:pPr>
        <w:rPr>
          <w:rFonts w:ascii="Arial" w:hAnsi="Arial" w:cs="Arial"/>
        </w:rPr>
      </w:pPr>
    </w:p>
    <w:p w14:paraId="65715007" w14:textId="77777777" w:rsidR="003167B5" w:rsidRDefault="003167B5" w:rsidP="003167B5">
      <w:pPr>
        <w:rPr>
          <w:rFonts w:ascii="Arial" w:hAnsi="Arial" w:cs="Arial"/>
        </w:rPr>
      </w:pPr>
    </w:p>
    <w:p w14:paraId="4717FC9A" w14:textId="77777777" w:rsidR="003167B5" w:rsidRDefault="003167B5" w:rsidP="003167B5">
      <w:pPr>
        <w:rPr>
          <w:rFonts w:ascii="Arial" w:hAnsi="Arial" w:cs="Arial"/>
        </w:rPr>
      </w:pPr>
      <w:r>
        <w:rPr>
          <w:rFonts w:ascii="Arial" w:hAnsi="Arial" w:cs="Arial"/>
        </w:rPr>
        <w:br w:type="page"/>
      </w:r>
    </w:p>
    <w:p w14:paraId="7E427489" w14:textId="77777777" w:rsidR="003167B5" w:rsidRPr="00332A08" w:rsidRDefault="003167B5" w:rsidP="003167B5">
      <w:pPr>
        <w:rPr>
          <w:rFonts w:ascii="Arial" w:hAnsi="Arial" w:cs="Arial"/>
          <w:b/>
          <w:u w:val="single"/>
        </w:rPr>
      </w:pPr>
      <w:r>
        <w:rPr>
          <w:rFonts w:ascii="Arial" w:hAnsi="Arial" w:cs="Arial"/>
          <w:b/>
          <w:u w:val="single"/>
        </w:rPr>
        <w:lastRenderedPageBreak/>
        <w:t>Transcript I</w:t>
      </w:r>
    </w:p>
    <w:p w14:paraId="567DAEBE" w14:textId="77777777" w:rsidR="003167B5" w:rsidRPr="00332A08" w:rsidRDefault="003167B5" w:rsidP="003167B5">
      <w:pPr>
        <w:rPr>
          <w:rFonts w:ascii="Arial" w:hAnsi="Arial" w:cs="Arial"/>
        </w:rPr>
      </w:pPr>
    </w:p>
    <w:p w14:paraId="2EA59C58" w14:textId="77777777" w:rsidR="003167B5" w:rsidRDefault="003167B5" w:rsidP="003167B5">
      <w:pPr>
        <w:rPr>
          <w:rFonts w:ascii="Arial" w:hAnsi="Arial" w:cs="Arial"/>
        </w:rPr>
      </w:pPr>
      <w:r w:rsidRPr="00056F59">
        <w:rPr>
          <w:rFonts w:ascii="Arial" w:hAnsi="Arial" w:cs="Arial"/>
        </w:rPr>
        <w:t xml:space="preserve">1. </w:t>
      </w:r>
      <w:r>
        <w:rPr>
          <w:rFonts w:ascii="Arial" w:hAnsi="Arial" w:cs="Arial"/>
        </w:rPr>
        <w:t>We are a removal company. We take contracts for people moving house, students moving to university and smaller, bulky items.</w:t>
      </w:r>
    </w:p>
    <w:p w14:paraId="226BB656" w14:textId="77777777" w:rsidR="003167B5" w:rsidRPr="00332A08" w:rsidRDefault="003167B5" w:rsidP="003167B5">
      <w:pPr>
        <w:rPr>
          <w:rFonts w:ascii="Arial" w:hAnsi="Arial" w:cs="Arial"/>
        </w:rPr>
      </w:pPr>
    </w:p>
    <w:p w14:paraId="193EB6F8" w14:textId="77777777" w:rsidR="003167B5" w:rsidRDefault="003167B5" w:rsidP="003167B5">
      <w:pPr>
        <w:rPr>
          <w:rFonts w:ascii="Arial" w:hAnsi="Arial" w:cs="Arial"/>
        </w:rPr>
      </w:pPr>
      <w:r w:rsidRPr="00056F59">
        <w:rPr>
          <w:rFonts w:ascii="Arial" w:hAnsi="Arial" w:cs="Arial"/>
        </w:rPr>
        <w:t xml:space="preserve">2. </w:t>
      </w:r>
      <w:r>
        <w:rPr>
          <w:rFonts w:ascii="Arial" w:hAnsi="Arial" w:cs="Arial"/>
        </w:rPr>
        <w:t xml:space="preserve">We advertise ourselves as a green business in several ways. We use biodiesel in our vans, which is made from recycled chip shop oil. We only use recycled packaging and wrapping paper. Our website is run on a solar powered server. In every way we could think of, we’ve gone green. The removals business is very competitive and it didn’t cost much to go green. We are able to differentiate ourselves from other removal companies by being green. </w:t>
      </w:r>
    </w:p>
    <w:p w14:paraId="15FE04A4" w14:textId="77777777" w:rsidR="003167B5" w:rsidRPr="00332A08" w:rsidRDefault="003167B5" w:rsidP="003167B5">
      <w:pPr>
        <w:rPr>
          <w:rFonts w:ascii="Arial" w:hAnsi="Arial" w:cs="Arial"/>
        </w:rPr>
      </w:pPr>
    </w:p>
    <w:p w14:paraId="4D04B210" w14:textId="77777777" w:rsidR="003167B5" w:rsidRDefault="003167B5" w:rsidP="003167B5">
      <w:pPr>
        <w:rPr>
          <w:rFonts w:ascii="Arial" w:hAnsi="Arial" w:cs="Arial"/>
        </w:rPr>
      </w:pPr>
      <w:r w:rsidRPr="00056F59">
        <w:rPr>
          <w:rFonts w:ascii="Arial" w:hAnsi="Arial" w:cs="Arial"/>
        </w:rPr>
        <w:t xml:space="preserve">3. </w:t>
      </w:r>
      <w:r>
        <w:rPr>
          <w:rFonts w:ascii="Arial" w:hAnsi="Arial" w:cs="Arial"/>
        </w:rPr>
        <w:t xml:space="preserve">We mostly do local contracts, even if the removal destination is further away. We are open to customers from anywhere but at the moment we get mostly local contracts within a 100-mile radius. We are a small firm, established in 2010. There are many competitors out there: it’s difficult to get new business. Pricing is very competitive. </w:t>
      </w:r>
    </w:p>
    <w:p w14:paraId="482FE947" w14:textId="77777777" w:rsidR="003167B5" w:rsidRPr="00332A08" w:rsidRDefault="003167B5" w:rsidP="003167B5">
      <w:pPr>
        <w:rPr>
          <w:rFonts w:ascii="Arial" w:hAnsi="Arial" w:cs="Arial"/>
        </w:rPr>
      </w:pPr>
    </w:p>
    <w:p w14:paraId="71151DFC" w14:textId="77777777" w:rsidR="003167B5" w:rsidRDefault="003167B5" w:rsidP="003167B5">
      <w:pPr>
        <w:rPr>
          <w:rFonts w:ascii="Arial" w:hAnsi="Arial" w:cs="Arial"/>
        </w:rPr>
      </w:pPr>
      <w:r w:rsidRPr="00056F59">
        <w:rPr>
          <w:rFonts w:ascii="Arial" w:hAnsi="Arial" w:cs="Arial"/>
        </w:rPr>
        <w:t xml:space="preserve">4. </w:t>
      </w:r>
      <w:r>
        <w:rPr>
          <w:rFonts w:ascii="Arial" w:hAnsi="Arial" w:cs="Arial"/>
        </w:rPr>
        <w:t>We don’t currently have any international operations although we are able to accept removal contracts to and from Europe if we are successful in getting any.</w:t>
      </w:r>
    </w:p>
    <w:p w14:paraId="522C3A8A" w14:textId="77777777" w:rsidR="003167B5" w:rsidRPr="00332A08" w:rsidRDefault="003167B5" w:rsidP="003167B5">
      <w:pPr>
        <w:rPr>
          <w:rFonts w:ascii="Arial" w:hAnsi="Arial" w:cs="Arial"/>
        </w:rPr>
      </w:pPr>
    </w:p>
    <w:p w14:paraId="05CEB2DA" w14:textId="77777777" w:rsidR="003167B5" w:rsidRDefault="003167B5" w:rsidP="003167B5">
      <w:pPr>
        <w:rPr>
          <w:rFonts w:ascii="Arial" w:hAnsi="Arial" w:cs="Arial"/>
        </w:rPr>
      </w:pPr>
      <w:r w:rsidRPr="00056F59">
        <w:rPr>
          <w:rFonts w:ascii="Arial" w:hAnsi="Arial" w:cs="Arial"/>
        </w:rPr>
        <w:t xml:space="preserve">5. </w:t>
      </w:r>
      <w:r>
        <w:rPr>
          <w:rFonts w:ascii="Arial" w:hAnsi="Arial" w:cs="Arial"/>
        </w:rPr>
        <w:t>We are advertising removals for students as we thought there might be more students moving to and from Europe for university studies. We hope to get contracts in European countries with people moving to and from. If business expands significantly, we could schedule moves so we take a load, deliver on the continent, then return with another load from another contract. That would be very efficient use of time, man hours and would save fuel costs.</w:t>
      </w:r>
    </w:p>
    <w:p w14:paraId="65B00C31" w14:textId="77777777" w:rsidR="003167B5" w:rsidRPr="00332A08" w:rsidRDefault="003167B5" w:rsidP="003167B5">
      <w:pPr>
        <w:rPr>
          <w:rFonts w:ascii="Arial" w:hAnsi="Arial" w:cs="Arial"/>
        </w:rPr>
      </w:pPr>
    </w:p>
    <w:p w14:paraId="2DD09A14" w14:textId="77777777" w:rsidR="003167B5" w:rsidRDefault="003167B5" w:rsidP="003167B5">
      <w:pPr>
        <w:rPr>
          <w:rFonts w:ascii="Arial" w:hAnsi="Arial" w:cs="Arial"/>
        </w:rPr>
      </w:pPr>
      <w:r w:rsidRPr="00056F59">
        <w:rPr>
          <w:rFonts w:ascii="Arial" w:hAnsi="Arial" w:cs="Arial"/>
        </w:rPr>
        <w:t xml:space="preserve">6. </w:t>
      </w:r>
      <w:r>
        <w:rPr>
          <w:rFonts w:ascii="Arial" w:hAnsi="Arial" w:cs="Arial"/>
        </w:rPr>
        <w:t xml:space="preserve">The competition locally means we need to find new markets elsewhere, so international is a good idea. People are increasingly moving around for work and study, so makes sense to offer international removals. There’s some complexity too. We reckon that we offer all customers green removals by using biodiesel in the UK but the supply is different in Europe and we have to refuel from normal filling stations with diesel to start with, until we can find partners in Europe. We are having problems getting known. As the business sector is really competitive, it is difficult to make enough money to spend on advertising in new markets to get known. </w:t>
      </w:r>
    </w:p>
    <w:p w14:paraId="36B3C8C8" w14:textId="77777777" w:rsidR="003167B5" w:rsidRPr="00332A08" w:rsidRDefault="003167B5" w:rsidP="003167B5">
      <w:pPr>
        <w:rPr>
          <w:rFonts w:ascii="Arial" w:hAnsi="Arial" w:cs="Arial"/>
        </w:rPr>
      </w:pPr>
    </w:p>
    <w:p w14:paraId="2A2A807E" w14:textId="77777777" w:rsidR="003167B5" w:rsidRDefault="003167B5" w:rsidP="003167B5">
      <w:pPr>
        <w:rPr>
          <w:rFonts w:ascii="Arial" w:hAnsi="Arial" w:cs="Arial"/>
        </w:rPr>
      </w:pPr>
      <w:r w:rsidRPr="00056F59">
        <w:rPr>
          <w:rFonts w:ascii="Arial" w:hAnsi="Arial" w:cs="Arial"/>
        </w:rPr>
        <w:t xml:space="preserve">7. </w:t>
      </w:r>
      <w:r>
        <w:rPr>
          <w:rFonts w:ascii="Arial" w:hAnsi="Arial" w:cs="Arial"/>
        </w:rPr>
        <w:t>It was the founder’s idea to go green, which has helped our business. I think we get and keep customers loyal because we offer something special: our green eco-friendly brand. They are looking for new business and they keep trying new ideas.</w:t>
      </w:r>
    </w:p>
    <w:p w14:paraId="3B902177" w14:textId="77777777" w:rsidR="003167B5" w:rsidRPr="00332A08" w:rsidRDefault="003167B5" w:rsidP="003167B5">
      <w:pPr>
        <w:rPr>
          <w:rFonts w:ascii="Arial" w:hAnsi="Arial" w:cs="Arial"/>
        </w:rPr>
      </w:pPr>
    </w:p>
    <w:p w14:paraId="236094D8" w14:textId="77777777" w:rsidR="003167B5" w:rsidRDefault="003167B5" w:rsidP="003167B5">
      <w:pPr>
        <w:rPr>
          <w:rFonts w:ascii="Arial" w:hAnsi="Arial" w:cs="Arial"/>
        </w:rPr>
      </w:pPr>
      <w:bookmarkStart w:id="156" w:name="_Hlk6691418"/>
      <w:r w:rsidRPr="00056F59">
        <w:rPr>
          <w:rFonts w:ascii="Arial" w:hAnsi="Arial" w:cs="Arial"/>
        </w:rPr>
        <w:t xml:space="preserve">8. </w:t>
      </w:r>
      <w:r>
        <w:rPr>
          <w:rFonts w:ascii="Arial" w:hAnsi="Arial" w:cs="Arial"/>
        </w:rPr>
        <w:t xml:space="preserve">In the UK we have a network of biodiesel suppliers. We have IT services for our website. We have linked with the National Union if Students to offer discounted removals for students because that gave us free advertising with them, which is a target market for us. If we could partner with other removal firms in Europe then we might be able to link up for contracts, but that is some way off at the moment. </w:t>
      </w:r>
    </w:p>
    <w:p w14:paraId="4B3AE84D" w14:textId="77777777" w:rsidR="003167B5" w:rsidRPr="00332A08" w:rsidRDefault="003167B5" w:rsidP="003167B5">
      <w:pPr>
        <w:rPr>
          <w:rFonts w:ascii="Arial" w:hAnsi="Arial" w:cs="Arial"/>
        </w:rPr>
      </w:pPr>
    </w:p>
    <w:bookmarkEnd w:id="156"/>
    <w:p w14:paraId="2DEEB6E7" w14:textId="77777777" w:rsidR="003167B5" w:rsidRDefault="003167B5" w:rsidP="003167B5">
      <w:pPr>
        <w:rPr>
          <w:rFonts w:ascii="Arial" w:hAnsi="Arial" w:cs="Arial"/>
        </w:rPr>
      </w:pPr>
      <w:r w:rsidRPr="00056F59">
        <w:rPr>
          <w:rFonts w:ascii="Arial" w:hAnsi="Arial" w:cs="Arial"/>
        </w:rPr>
        <w:t xml:space="preserve">9. </w:t>
      </w:r>
      <w:r>
        <w:rPr>
          <w:rFonts w:ascii="Arial" w:hAnsi="Arial" w:cs="Arial"/>
        </w:rPr>
        <w:t xml:space="preserve">Although we don’t have any international customers yet we would like to expand abroad. The local UK market is very competitive. There’s no reason why someone moving to the UK shouldn’t choose us as well as those moving within the UK. Hopefully we will be able to expand overseas when we get better known. </w:t>
      </w:r>
    </w:p>
    <w:p w14:paraId="39EB8918" w14:textId="77777777" w:rsidR="003167B5" w:rsidRDefault="003167B5" w:rsidP="003167B5">
      <w:pPr>
        <w:rPr>
          <w:rFonts w:ascii="Arial" w:hAnsi="Arial" w:cs="Arial"/>
        </w:rPr>
      </w:pPr>
    </w:p>
    <w:p w14:paraId="1BF73B02" w14:textId="77777777" w:rsidR="003167B5" w:rsidRDefault="003167B5" w:rsidP="003167B5">
      <w:pPr>
        <w:rPr>
          <w:rFonts w:ascii="Arial" w:hAnsi="Arial" w:cs="Arial"/>
        </w:rPr>
      </w:pPr>
      <w:r w:rsidRPr="00056F59">
        <w:rPr>
          <w:rFonts w:ascii="Arial" w:hAnsi="Arial" w:cs="Arial"/>
        </w:rPr>
        <w:t xml:space="preserve">10. </w:t>
      </w:r>
      <w:r>
        <w:rPr>
          <w:rFonts w:ascii="Arial" w:hAnsi="Arial" w:cs="Arial"/>
        </w:rPr>
        <w:t>We are a normal business and operate that way. Green is one of the things we do which customers want and we can charge a bit extra for that, so customers can choose it, but if they don’t care about that then they can choose another firm. That’s business!</w:t>
      </w:r>
    </w:p>
    <w:p w14:paraId="769F74AB" w14:textId="77777777" w:rsidR="003167B5" w:rsidRDefault="003167B5" w:rsidP="003167B5">
      <w:pPr>
        <w:rPr>
          <w:rFonts w:ascii="Arial" w:hAnsi="Arial" w:cs="Arial"/>
        </w:rPr>
      </w:pPr>
      <w:r>
        <w:rPr>
          <w:rFonts w:ascii="Arial" w:hAnsi="Arial" w:cs="Arial"/>
        </w:rPr>
        <w:br w:type="page"/>
      </w:r>
    </w:p>
    <w:p w14:paraId="5E4BC61F" w14:textId="77777777" w:rsidR="003167B5" w:rsidRDefault="003167B5" w:rsidP="003167B5">
      <w:pPr>
        <w:rPr>
          <w:rFonts w:ascii="Arial" w:hAnsi="Arial" w:cs="Arial"/>
        </w:rPr>
      </w:pPr>
      <w:r>
        <w:rPr>
          <w:rFonts w:ascii="Arial" w:hAnsi="Arial" w:cs="Arial"/>
          <w:b/>
          <w:u w:val="single"/>
        </w:rPr>
        <w:lastRenderedPageBreak/>
        <w:t>Transcript J</w:t>
      </w:r>
    </w:p>
    <w:p w14:paraId="1BFC72CC" w14:textId="77777777" w:rsidR="003167B5" w:rsidRPr="00056F59" w:rsidRDefault="003167B5" w:rsidP="003167B5">
      <w:pPr>
        <w:rPr>
          <w:rFonts w:ascii="Arial" w:hAnsi="Arial" w:cs="Arial"/>
        </w:rPr>
      </w:pPr>
    </w:p>
    <w:p w14:paraId="3ECCC64A" w14:textId="77777777" w:rsidR="003167B5" w:rsidRPr="00056F59" w:rsidRDefault="003167B5" w:rsidP="003167B5">
      <w:pPr>
        <w:rPr>
          <w:rFonts w:ascii="Arial" w:hAnsi="Arial" w:cs="Arial"/>
        </w:rPr>
      </w:pPr>
      <w:r w:rsidRPr="00056F59">
        <w:rPr>
          <w:rFonts w:ascii="Arial" w:hAnsi="Arial" w:cs="Arial"/>
        </w:rPr>
        <w:t>1. We make vegan, organic skincare products. Skin creams and beauty products. All are hand made in small batches. We use pure, all natural, plant-based materials which are organically grown. Instead of additives and chemicals we used essential oils and herbal extracts. Our products are particularly for vegans are for those with sensitive skin.</w:t>
      </w:r>
      <w:r>
        <w:rPr>
          <w:rFonts w:ascii="Arial" w:hAnsi="Arial" w:cs="Arial"/>
        </w:rPr>
        <w:t xml:space="preserve"> </w:t>
      </w:r>
      <w:r w:rsidRPr="00056F59">
        <w:rPr>
          <w:rFonts w:ascii="Arial" w:hAnsi="Arial" w:cs="Arial"/>
        </w:rPr>
        <w:t xml:space="preserve">We do not have a shop front so we sell direct over the internet and to other shops who agree to stock our range. </w:t>
      </w:r>
    </w:p>
    <w:p w14:paraId="50DFD7FA" w14:textId="77777777" w:rsidR="003167B5" w:rsidRPr="00056F59" w:rsidRDefault="003167B5" w:rsidP="003167B5">
      <w:pPr>
        <w:rPr>
          <w:rFonts w:ascii="Arial" w:hAnsi="Arial" w:cs="Arial"/>
        </w:rPr>
      </w:pPr>
    </w:p>
    <w:p w14:paraId="366D7C85" w14:textId="77777777" w:rsidR="003167B5" w:rsidRPr="00056F59" w:rsidRDefault="003167B5" w:rsidP="003167B5">
      <w:pPr>
        <w:rPr>
          <w:rFonts w:ascii="Arial" w:hAnsi="Arial" w:cs="Arial"/>
        </w:rPr>
      </w:pPr>
      <w:r w:rsidRPr="00056F59">
        <w:rPr>
          <w:rFonts w:ascii="Arial" w:hAnsi="Arial" w:cs="Arial"/>
        </w:rPr>
        <w:t>2. We are green and ethical in every way. We have organic certification and trace all our ingredients to make sure we can offer 100% organic. We are fair trade. We are a member of 1% for the Planet: a scheme in which we pay 1% of our takings to help environmental issues. We strongly oppose all animal testing. We are a member of the vegan society. We use recycled packaging and cotton bags, not plastic. We choose suppliers carefully and benchmark them to make sure they share our values on no animal testing, fair trade and so on. We are a member of B Corporation. This is based on a triple bottom line for reporting: people, planet and profit.</w:t>
      </w:r>
      <w:r>
        <w:rPr>
          <w:rFonts w:ascii="Arial" w:hAnsi="Arial" w:cs="Arial"/>
        </w:rPr>
        <w:t xml:space="preserve"> </w:t>
      </w:r>
      <w:r w:rsidRPr="00056F59">
        <w:rPr>
          <w:rFonts w:ascii="Arial" w:hAnsi="Arial" w:cs="Arial"/>
        </w:rPr>
        <w:t>We support campaigns to change things. We support Stonewall’s campaign for LGBT equality. We support moves away from using pesticides. We believe it’s important to get certificates to show your standards. We ask suppliers questions, like do you sell to China, even though they insist on testing on animals? By doing this we can change the industry at every level.</w:t>
      </w:r>
    </w:p>
    <w:p w14:paraId="214EC6F8" w14:textId="77777777" w:rsidR="003167B5" w:rsidRPr="00056F59" w:rsidRDefault="003167B5" w:rsidP="003167B5">
      <w:pPr>
        <w:rPr>
          <w:rFonts w:ascii="Arial" w:hAnsi="Arial" w:cs="Arial"/>
        </w:rPr>
      </w:pPr>
    </w:p>
    <w:p w14:paraId="6633EAF6" w14:textId="77777777" w:rsidR="003167B5" w:rsidRPr="00056F59" w:rsidRDefault="003167B5" w:rsidP="003167B5">
      <w:pPr>
        <w:rPr>
          <w:rFonts w:ascii="Arial" w:hAnsi="Arial" w:cs="Arial"/>
        </w:rPr>
      </w:pPr>
      <w:r w:rsidRPr="00056F59">
        <w:rPr>
          <w:rFonts w:ascii="Arial" w:hAnsi="Arial" w:cs="Arial"/>
        </w:rPr>
        <w:t>3. The cosmetics industry is huge but vegan cosmetics is only a small part of it. Even so, there are about 15 players and we are one of them. It’s a small sector but highly competitive. The market is growing strongly as people are more interested in veganism and the environment. They do not want products tested on animals and they are aware of global warming so they do not want petroleum-based cosmetics. There has been growing interest in organic food and the health benefits of plants. This has helped the vegan cosmetics sector too. We sell direct to customers in the UK and we stock independent retailers.</w:t>
      </w:r>
    </w:p>
    <w:p w14:paraId="70C9DB85" w14:textId="77777777" w:rsidR="003167B5" w:rsidRPr="00056F59" w:rsidRDefault="003167B5" w:rsidP="003167B5">
      <w:pPr>
        <w:rPr>
          <w:rFonts w:ascii="Arial" w:hAnsi="Arial" w:cs="Arial"/>
        </w:rPr>
      </w:pPr>
    </w:p>
    <w:p w14:paraId="0AF77CB3" w14:textId="77777777" w:rsidR="003167B5" w:rsidRPr="00056F59" w:rsidRDefault="003167B5" w:rsidP="003167B5">
      <w:pPr>
        <w:rPr>
          <w:rFonts w:ascii="Arial" w:hAnsi="Arial" w:cs="Arial"/>
        </w:rPr>
      </w:pPr>
      <w:r w:rsidRPr="00056F59">
        <w:rPr>
          <w:rFonts w:ascii="Arial" w:hAnsi="Arial" w:cs="Arial"/>
        </w:rPr>
        <w:t xml:space="preserve">4. We sell direct to customers in many EU countries. Austria and Germany are our biggest markets. Exports account for 70% of our sales. </w:t>
      </w:r>
      <w:bookmarkStart w:id="157" w:name="_Hlk6575128"/>
      <w:r w:rsidRPr="00056F59">
        <w:rPr>
          <w:rFonts w:ascii="Arial" w:hAnsi="Arial" w:cs="Arial"/>
        </w:rPr>
        <w:t xml:space="preserve">We have always exported direct through our website as we don’t have a shop front. More recently we’ve had larger orders from wholesalers. We have built up relations with stockists in several European countries as well as Hong Kong and South Korea. </w:t>
      </w:r>
      <w:bookmarkEnd w:id="157"/>
    </w:p>
    <w:p w14:paraId="53778A69" w14:textId="77777777" w:rsidR="003167B5" w:rsidRPr="00056F59" w:rsidRDefault="003167B5" w:rsidP="003167B5">
      <w:pPr>
        <w:rPr>
          <w:rFonts w:ascii="Arial" w:hAnsi="Arial" w:cs="Arial"/>
        </w:rPr>
      </w:pPr>
    </w:p>
    <w:p w14:paraId="2C05BE81" w14:textId="77777777" w:rsidR="003167B5" w:rsidRPr="00056F59" w:rsidRDefault="003167B5" w:rsidP="003167B5">
      <w:pPr>
        <w:rPr>
          <w:rFonts w:ascii="Arial" w:hAnsi="Arial" w:cs="Arial"/>
        </w:rPr>
      </w:pPr>
      <w:r w:rsidRPr="00056F59">
        <w:rPr>
          <w:rFonts w:ascii="Arial" w:hAnsi="Arial" w:cs="Arial"/>
        </w:rPr>
        <w:t>5. The US and European markets are growing and we hope to double our sales in the next few years, mostly through exports. We have simplified our ordering process and hope to increase sales through the stockists who have taken our range. We are expanding the number of products we make so that should also help sales. We are looking for advice from the Manufacturing Advisory Service to help suggest how we can produce our range more efficiently so we can increase productivity to produce more.</w:t>
      </w:r>
    </w:p>
    <w:p w14:paraId="736A24F7" w14:textId="77777777" w:rsidR="003167B5" w:rsidRPr="00056F59" w:rsidRDefault="003167B5" w:rsidP="003167B5">
      <w:pPr>
        <w:rPr>
          <w:rFonts w:ascii="Arial" w:hAnsi="Arial" w:cs="Arial"/>
        </w:rPr>
      </w:pPr>
    </w:p>
    <w:p w14:paraId="4A190A38" w14:textId="77777777" w:rsidR="003167B5" w:rsidRPr="00056F59" w:rsidRDefault="003167B5" w:rsidP="003167B5">
      <w:pPr>
        <w:rPr>
          <w:rFonts w:ascii="Arial" w:hAnsi="Arial" w:cs="Arial"/>
        </w:rPr>
      </w:pPr>
      <w:r w:rsidRPr="00056F59">
        <w:rPr>
          <w:rFonts w:ascii="Arial" w:hAnsi="Arial" w:cs="Arial"/>
        </w:rPr>
        <w:t xml:space="preserve">6. Do what you believe and you’ll attract customers who share your values from around the world fairly quickly. Having said that, don’t be pushy in your advertising: it is better to develop your brand for the long term to be a brand that people know they can trust. You’re not just in it for a quick buck. You’ve got to work hard but also take advice: work smarter not harder. To do that it’s important to network and listen to others to find out the best ways to get known abroad. </w:t>
      </w:r>
    </w:p>
    <w:p w14:paraId="3DA9F52A" w14:textId="77777777" w:rsidR="003167B5" w:rsidRPr="00056F59" w:rsidRDefault="003167B5" w:rsidP="003167B5">
      <w:pPr>
        <w:rPr>
          <w:rFonts w:ascii="Arial" w:hAnsi="Arial" w:cs="Arial"/>
        </w:rPr>
      </w:pPr>
    </w:p>
    <w:p w14:paraId="3C2F1889" w14:textId="77777777" w:rsidR="003167B5" w:rsidRPr="00056F59" w:rsidRDefault="003167B5" w:rsidP="003167B5">
      <w:pPr>
        <w:rPr>
          <w:rFonts w:ascii="Arial" w:hAnsi="Arial" w:cs="Arial"/>
        </w:rPr>
      </w:pPr>
      <w:r w:rsidRPr="00056F59">
        <w:rPr>
          <w:rFonts w:ascii="Arial" w:hAnsi="Arial" w:cs="Arial"/>
        </w:rPr>
        <w:t xml:space="preserve">7. </w:t>
      </w:r>
      <w:bookmarkStart w:id="158" w:name="_Hlk6679004"/>
      <w:r w:rsidRPr="00056F59">
        <w:rPr>
          <w:rFonts w:ascii="Arial" w:hAnsi="Arial" w:cs="Arial"/>
        </w:rPr>
        <w:t>The business is very much based on the values of the founder and CEO. He grew up learning about the value of plants as medicine with his mother. He also benefitted from organic creams when he had skin problems himself. The business started using the founder’s own creams which he developed then shared with his friends.</w:t>
      </w:r>
      <w:r>
        <w:rPr>
          <w:rFonts w:ascii="Arial" w:hAnsi="Arial" w:cs="Arial"/>
        </w:rPr>
        <w:t xml:space="preserve"> </w:t>
      </w:r>
      <w:r w:rsidRPr="00056F59">
        <w:rPr>
          <w:rFonts w:ascii="Arial" w:hAnsi="Arial" w:cs="Arial"/>
        </w:rPr>
        <w:t>The founder is inspirational in wanting to change the world and supporting change for good causes.</w:t>
      </w:r>
      <w:bookmarkEnd w:id="158"/>
      <w:r w:rsidRPr="00056F59">
        <w:rPr>
          <w:rFonts w:ascii="Arial" w:hAnsi="Arial" w:cs="Arial"/>
        </w:rPr>
        <w:t xml:space="preserve"> He is </w:t>
      </w:r>
      <w:r w:rsidRPr="00056F59">
        <w:rPr>
          <w:rFonts w:ascii="Arial" w:hAnsi="Arial" w:cs="Arial"/>
        </w:rPr>
        <w:lastRenderedPageBreak/>
        <w:t xml:space="preserve">full of positivity. He is actively inclusive of others and supports LGBT issues. He never compromises on his values in business so you can trust him and know that what he stands for is reflected in his business. The founder built the business from small beginnings at home and as a sole trader before converting to become a limited company </w:t>
      </w:r>
      <w:r>
        <w:rPr>
          <w:rFonts w:ascii="Arial" w:hAnsi="Arial" w:cs="Arial"/>
        </w:rPr>
        <w:t xml:space="preserve">in 2015 </w:t>
      </w:r>
      <w:r w:rsidRPr="00056F59">
        <w:rPr>
          <w:rFonts w:ascii="Arial" w:hAnsi="Arial" w:cs="Arial"/>
        </w:rPr>
        <w:t>and expanding. Even when the business was very small and did not make a living profit, he stuck with it and was determined to make it a success.</w:t>
      </w:r>
    </w:p>
    <w:p w14:paraId="75CD1629" w14:textId="77777777" w:rsidR="003167B5" w:rsidRPr="00056F59" w:rsidRDefault="003167B5" w:rsidP="003167B5">
      <w:pPr>
        <w:rPr>
          <w:rFonts w:ascii="Arial" w:hAnsi="Arial" w:cs="Arial"/>
        </w:rPr>
      </w:pPr>
    </w:p>
    <w:p w14:paraId="57D80D4B" w14:textId="77777777" w:rsidR="003167B5" w:rsidRPr="00056F59" w:rsidRDefault="003167B5" w:rsidP="003167B5">
      <w:pPr>
        <w:rPr>
          <w:rFonts w:ascii="Arial" w:hAnsi="Arial" w:cs="Arial"/>
        </w:rPr>
      </w:pPr>
      <w:bookmarkStart w:id="159" w:name="_Hlk6691430"/>
      <w:r w:rsidRPr="00056F59">
        <w:rPr>
          <w:rFonts w:ascii="Arial" w:hAnsi="Arial" w:cs="Arial"/>
        </w:rPr>
        <w:t xml:space="preserve">8. Obviously skin care products need testing so we employ a local lab. We’ve developed partnership with a network of local, independent retailers who stock our cosmetics, as we don’t have a shop ourselves. We employed a design company to give us a simple and natural brand identity. We source packaging from several different suppliers who we’ve worked with to ensure it is 100% plastic free. We are a member of an enterprise support group in which we discuss and share ideas, which is really useful for inspiration and networking. </w:t>
      </w:r>
    </w:p>
    <w:p w14:paraId="1682CD64" w14:textId="77777777" w:rsidR="003167B5" w:rsidRPr="00056F59" w:rsidRDefault="003167B5" w:rsidP="003167B5">
      <w:pPr>
        <w:rPr>
          <w:rFonts w:ascii="Arial" w:hAnsi="Arial" w:cs="Arial"/>
        </w:rPr>
      </w:pPr>
    </w:p>
    <w:bookmarkEnd w:id="159"/>
    <w:p w14:paraId="330E3252" w14:textId="77777777" w:rsidR="003167B5" w:rsidRPr="00056F59" w:rsidRDefault="003167B5" w:rsidP="003167B5">
      <w:pPr>
        <w:rPr>
          <w:rFonts w:ascii="Arial" w:hAnsi="Arial" w:cs="Arial"/>
        </w:rPr>
      </w:pPr>
      <w:r w:rsidRPr="00056F59">
        <w:rPr>
          <w:rFonts w:ascii="Arial" w:hAnsi="Arial" w:cs="Arial"/>
        </w:rPr>
        <w:t>9. 70% of our sales are exports, so very important. Most of our ingredients are grown in other parts of the world too. Veganism is followed by many people around the world as a lifestyle. Our ethical values are shared by others around the world. We may be a small part of the cosmetics market here in the UK, but we feel part of a global family supporting good causes.</w:t>
      </w:r>
    </w:p>
    <w:p w14:paraId="42AD4815" w14:textId="77777777" w:rsidR="003167B5" w:rsidRPr="00056F59" w:rsidRDefault="003167B5" w:rsidP="003167B5">
      <w:pPr>
        <w:rPr>
          <w:rFonts w:ascii="Arial" w:hAnsi="Arial" w:cs="Arial"/>
        </w:rPr>
      </w:pPr>
    </w:p>
    <w:p w14:paraId="0CB334BC" w14:textId="77777777" w:rsidR="003167B5" w:rsidRPr="00056F59" w:rsidRDefault="003167B5" w:rsidP="003167B5">
      <w:pPr>
        <w:rPr>
          <w:rFonts w:ascii="Arial" w:hAnsi="Arial" w:cs="Arial"/>
        </w:rPr>
      </w:pPr>
      <w:r w:rsidRPr="00056F59">
        <w:rPr>
          <w:rFonts w:ascii="Arial" w:hAnsi="Arial" w:cs="Arial"/>
        </w:rPr>
        <w:t xml:space="preserve">10. We operate very differently and insist on certification and standards at every stage: from supply to packaging to certification for organic and insistence on animal welfare. </w:t>
      </w:r>
      <w:bookmarkStart w:id="160" w:name="_Hlk6738403"/>
      <w:r w:rsidRPr="00056F59">
        <w:rPr>
          <w:rFonts w:ascii="Arial" w:hAnsi="Arial" w:cs="Arial"/>
        </w:rPr>
        <w:t>Some green companies might seem green but don’t have certification or don’t insist on the same standards for their distributors or partners. We are a business based on belief and a desire to change the way business works, so we are totally different from your average big business.</w:t>
      </w:r>
    </w:p>
    <w:bookmarkEnd w:id="160"/>
    <w:p w14:paraId="51FAC160" w14:textId="77777777" w:rsidR="003167B5" w:rsidRPr="00056F59" w:rsidRDefault="003167B5" w:rsidP="003167B5">
      <w:pPr>
        <w:rPr>
          <w:rFonts w:ascii="Arial" w:hAnsi="Arial" w:cs="Arial"/>
        </w:rPr>
      </w:pPr>
    </w:p>
    <w:sectPr w:rsidR="003167B5" w:rsidRPr="00056F59">
      <w:headerReference w:type="default" r:id="rId51"/>
      <w:footerReference w:type="default" r:id="rId52"/>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6638D18" w14:textId="77777777" w:rsidR="00693E9F" w:rsidRDefault="00693E9F" w:rsidP="00D67802">
      <w:r>
        <w:separator/>
      </w:r>
    </w:p>
  </w:endnote>
  <w:endnote w:type="continuationSeparator" w:id="0">
    <w:p w14:paraId="432B6E15" w14:textId="77777777" w:rsidR="00693E9F" w:rsidRDefault="00693E9F" w:rsidP="00D6780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763265637"/>
      <w:docPartObj>
        <w:docPartGallery w:val="Page Numbers (Bottom of Page)"/>
        <w:docPartUnique/>
      </w:docPartObj>
    </w:sdtPr>
    <w:sdtEndPr>
      <w:rPr>
        <w:rFonts w:ascii="Arial" w:hAnsi="Arial" w:cs="Arial"/>
        <w:noProof/>
        <w:sz w:val="24"/>
      </w:rPr>
    </w:sdtEndPr>
    <w:sdtContent>
      <w:p w14:paraId="34D0CF6F" w14:textId="77777777" w:rsidR="00D82795" w:rsidRPr="00E018E7" w:rsidRDefault="00D82795">
        <w:pPr>
          <w:pStyle w:val="Footer"/>
          <w:jc w:val="center"/>
          <w:rPr>
            <w:rFonts w:ascii="Arial" w:hAnsi="Arial" w:cs="Arial"/>
            <w:sz w:val="24"/>
          </w:rPr>
        </w:pPr>
        <w:r w:rsidRPr="00E018E7">
          <w:rPr>
            <w:rFonts w:ascii="Arial" w:hAnsi="Arial" w:cs="Arial"/>
            <w:sz w:val="24"/>
          </w:rPr>
          <w:fldChar w:fldCharType="begin"/>
        </w:r>
        <w:r w:rsidRPr="00E018E7">
          <w:rPr>
            <w:rFonts w:ascii="Arial" w:hAnsi="Arial" w:cs="Arial"/>
            <w:sz w:val="24"/>
          </w:rPr>
          <w:instrText xml:space="preserve"> PAGE   \* MERGEFORMAT </w:instrText>
        </w:r>
        <w:r w:rsidRPr="00E018E7">
          <w:rPr>
            <w:rFonts w:ascii="Arial" w:hAnsi="Arial" w:cs="Arial"/>
            <w:sz w:val="24"/>
          </w:rPr>
          <w:fldChar w:fldCharType="separate"/>
        </w:r>
        <w:r>
          <w:rPr>
            <w:rFonts w:ascii="Arial" w:hAnsi="Arial" w:cs="Arial"/>
            <w:noProof/>
            <w:sz w:val="24"/>
          </w:rPr>
          <w:t>16</w:t>
        </w:r>
        <w:r w:rsidRPr="00E018E7">
          <w:rPr>
            <w:rFonts w:ascii="Arial" w:hAnsi="Arial" w:cs="Arial"/>
            <w:noProof/>
            <w:sz w:val="24"/>
          </w:rPr>
          <w:fldChar w:fldCharType="end"/>
        </w:r>
      </w:p>
    </w:sdtContent>
  </w:sdt>
  <w:p w14:paraId="49B2952A" w14:textId="77777777" w:rsidR="00D82795" w:rsidRDefault="00D82795" w:rsidP="00031BA4">
    <w:pPr>
      <w:pStyle w:val="Footer"/>
      <w:jc w:val="righ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087BB879" w14:textId="77777777" w:rsidR="00693E9F" w:rsidRDefault="00693E9F" w:rsidP="00D67802">
      <w:r>
        <w:separator/>
      </w:r>
    </w:p>
  </w:footnote>
  <w:footnote w:type="continuationSeparator" w:id="0">
    <w:p w14:paraId="5309948D" w14:textId="77777777" w:rsidR="00693E9F" w:rsidRDefault="00693E9F" w:rsidP="00D67802">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45B08F3" w14:textId="77777777" w:rsidR="00D82795" w:rsidRPr="00D544EA" w:rsidRDefault="00D82795" w:rsidP="00D67802">
    <w:pPr>
      <w:pStyle w:val="Footer"/>
      <w:jc w:val="right"/>
      <w:rPr>
        <w:rFonts w:ascii="Arial" w:hAnsi="Arial" w:cs="Arial"/>
        <w:i/>
        <w:sz w:val="24"/>
        <w:szCs w:val="24"/>
      </w:rPr>
    </w:pPr>
    <w:r>
      <w:rPr>
        <w:rFonts w:ascii="Arial" w:hAnsi="Arial" w:cs="Arial"/>
        <w:i/>
        <w:sz w:val="24"/>
        <w:szCs w:val="24"/>
      </w:rPr>
      <w:t>The Internationalisation of Green Businesses</w:t>
    </w:r>
  </w:p>
  <w:p w14:paraId="137330EA" w14:textId="77777777" w:rsidR="00D82795" w:rsidRDefault="00D82795">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E02096C"/>
    <w:multiLevelType w:val="hybridMultilevel"/>
    <w:tmpl w:val="FE8CE1D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22D7AD6"/>
    <w:multiLevelType w:val="multilevel"/>
    <w:tmpl w:val="0B0ABA20"/>
    <w:lvl w:ilvl="0">
      <w:start w:val="1"/>
      <w:numFmt w:val="decimal"/>
      <w:lvlText w:val="%1."/>
      <w:lvlJc w:val="left"/>
      <w:pPr>
        <w:ind w:left="720" w:hanging="360"/>
      </w:pPr>
      <w:rPr>
        <w:rFonts w:hint="default"/>
      </w:rPr>
    </w:lvl>
    <w:lvl w:ilvl="1">
      <w:start w:val="1"/>
      <w:numFmt w:val="decimal"/>
      <w:isLgl/>
      <w:lvlText w:val="%1.%2"/>
      <w:lvlJc w:val="left"/>
      <w:pPr>
        <w:ind w:left="765" w:hanging="405"/>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2" w15:restartNumberingAfterBreak="0">
    <w:nsid w:val="1A72388D"/>
    <w:multiLevelType w:val="multilevel"/>
    <w:tmpl w:val="6E3A4806"/>
    <w:lvl w:ilvl="0">
      <w:start w:val="4"/>
      <w:numFmt w:val="decimal"/>
      <w:lvlText w:val="%1"/>
      <w:lvlJc w:val="left"/>
      <w:pPr>
        <w:ind w:left="360" w:hanging="360"/>
      </w:pPr>
      <w:rPr>
        <w:rFonts w:hint="default"/>
      </w:rPr>
    </w:lvl>
    <w:lvl w:ilvl="1">
      <w:start w:val="2"/>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560" w:hanging="1800"/>
      </w:pPr>
      <w:rPr>
        <w:rFonts w:hint="default"/>
      </w:rPr>
    </w:lvl>
  </w:abstractNum>
  <w:abstractNum w:abstractNumId="3" w15:restartNumberingAfterBreak="0">
    <w:nsid w:val="25FD21C2"/>
    <w:multiLevelType w:val="multilevel"/>
    <w:tmpl w:val="73A6125A"/>
    <w:lvl w:ilvl="0">
      <w:start w:val="4"/>
      <w:numFmt w:val="decimal"/>
      <w:lvlText w:val="%1"/>
      <w:lvlJc w:val="left"/>
      <w:pPr>
        <w:ind w:left="360" w:hanging="360"/>
      </w:pPr>
      <w:rPr>
        <w:rFonts w:hint="default"/>
      </w:rPr>
    </w:lvl>
    <w:lvl w:ilvl="1">
      <w:start w:val="3"/>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560" w:hanging="1800"/>
      </w:pPr>
      <w:rPr>
        <w:rFonts w:hint="default"/>
      </w:rPr>
    </w:lvl>
  </w:abstractNum>
  <w:abstractNum w:abstractNumId="4" w15:restartNumberingAfterBreak="0">
    <w:nsid w:val="39B0466E"/>
    <w:multiLevelType w:val="multilevel"/>
    <w:tmpl w:val="3F52B508"/>
    <w:lvl w:ilvl="0">
      <w:start w:val="2"/>
      <w:numFmt w:val="decimal"/>
      <w:lvlText w:val="%1"/>
      <w:lvlJc w:val="left"/>
      <w:pPr>
        <w:ind w:left="360" w:hanging="360"/>
      </w:pPr>
      <w:rPr>
        <w:rFonts w:hint="default"/>
      </w:rPr>
    </w:lvl>
    <w:lvl w:ilvl="1">
      <w:start w:val="5"/>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560" w:hanging="1800"/>
      </w:pPr>
      <w:rPr>
        <w:rFonts w:hint="default"/>
      </w:rPr>
    </w:lvl>
  </w:abstractNum>
  <w:abstractNum w:abstractNumId="5" w15:restartNumberingAfterBreak="0">
    <w:nsid w:val="58167A49"/>
    <w:multiLevelType w:val="hybridMultilevel"/>
    <w:tmpl w:val="2D9AD4B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58FF6D58"/>
    <w:multiLevelType w:val="hybridMultilevel"/>
    <w:tmpl w:val="C60E9608"/>
    <w:lvl w:ilvl="0" w:tplc="055E3280">
      <w:numFmt w:val="bullet"/>
      <w:lvlText w:val=""/>
      <w:lvlJc w:val="left"/>
      <w:pPr>
        <w:ind w:left="720" w:hanging="360"/>
      </w:pPr>
      <w:rPr>
        <w:rFonts w:ascii="Symbol" w:eastAsiaTheme="minorHAnsi" w:hAnsi="Symbol"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608343F4"/>
    <w:multiLevelType w:val="multilevel"/>
    <w:tmpl w:val="3F84FED4"/>
    <w:lvl w:ilvl="0">
      <w:start w:val="4"/>
      <w:numFmt w:val="decimal"/>
      <w:lvlText w:val="%1"/>
      <w:lvlJc w:val="left"/>
      <w:pPr>
        <w:ind w:left="465" w:hanging="465"/>
      </w:pPr>
      <w:rPr>
        <w:rFonts w:hint="default"/>
      </w:rPr>
    </w:lvl>
    <w:lvl w:ilvl="1">
      <w:start w:val="10"/>
      <w:numFmt w:val="decimal"/>
      <w:lvlText w:val="%1.%2"/>
      <w:lvlJc w:val="left"/>
      <w:pPr>
        <w:ind w:left="465" w:hanging="46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8" w15:restartNumberingAfterBreak="0">
    <w:nsid w:val="69040A79"/>
    <w:multiLevelType w:val="hybridMultilevel"/>
    <w:tmpl w:val="3A66EEE0"/>
    <w:lvl w:ilvl="0" w:tplc="C6541266">
      <w:start w:val="5"/>
      <w:numFmt w:val="bullet"/>
      <w:lvlText w:val=""/>
      <w:lvlJc w:val="left"/>
      <w:pPr>
        <w:ind w:left="720" w:hanging="360"/>
      </w:pPr>
      <w:rPr>
        <w:rFonts w:ascii="Symbol" w:eastAsiaTheme="minorHAnsi" w:hAnsi="Symbo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7A7D5F30"/>
    <w:multiLevelType w:val="multilevel"/>
    <w:tmpl w:val="E860389C"/>
    <w:lvl w:ilvl="0">
      <w:start w:val="6"/>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0" w15:restartNumberingAfterBreak="0">
    <w:nsid w:val="7DB26CE3"/>
    <w:multiLevelType w:val="hybridMultilevel"/>
    <w:tmpl w:val="1DCC6C66"/>
    <w:lvl w:ilvl="0" w:tplc="0809000F">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6"/>
  </w:num>
  <w:num w:numId="2">
    <w:abstractNumId w:val="0"/>
  </w:num>
  <w:num w:numId="3">
    <w:abstractNumId w:val="1"/>
  </w:num>
  <w:num w:numId="4">
    <w:abstractNumId w:val="5"/>
  </w:num>
  <w:num w:numId="5">
    <w:abstractNumId w:val="10"/>
  </w:num>
  <w:num w:numId="6">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9"/>
  </w:num>
  <w:num w:numId="8">
    <w:abstractNumId w:val="4"/>
  </w:num>
  <w:num w:numId="9">
    <w:abstractNumId w:val="3"/>
  </w:num>
  <w:num w:numId="10">
    <w:abstractNumId w:val="2"/>
  </w:num>
  <w:num w:numId="11">
    <w:abstractNumId w:val="7"/>
  </w:num>
  <w:num w:numId="12">
    <w:abstractNumId w:val="7"/>
    <w:lvlOverride w:ilvl="0">
      <w:startOverride w:val="4"/>
    </w:lvlOverride>
    <w:lvlOverride w:ilvl="1">
      <w:startOverride w:val="10"/>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2A3E45"/>
    <w:rsid w:val="00004B35"/>
    <w:rsid w:val="00005772"/>
    <w:rsid w:val="000059E2"/>
    <w:rsid w:val="000069BF"/>
    <w:rsid w:val="00010745"/>
    <w:rsid w:val="00012978"/>
    <w:rsid w:val="00013670"/>
    <w:rsid w:val="00017C83"/>
    <w:rsid w:val="00022249"/>
    <w:rsid w:val="00023CEC"/>
    <w:rsid w:val="00023D13"/>
    <w:rsid w:val="00024535"/>
    <w:rsid w:val="00024E78"/>
    <w:rsid w:val="00026B5D"/>
    <w:rsid w:val="00027261"/>
    <w:rsid w:val="000303AA"/>
    <w:rsid w:val="00030555"/>
    <w:rsid w:val="00031BA4"/>
    <w:rsid w:val="00032BD7"/>
    <w:rsid w:val="00037A86"/>
    <w:rsid w:val="00037D17"/>
    <w:rsid w:val="00040AE0"/>
    <w:rsid w:val="00042142"/>
    <w:rsid w:val="00042A57"/>
    <w:rsid w:val="00044CB7"/>
    <w:rsid w:val="00045953"/>
    <w:rsid w:val="000469CB"/>
    <w:rsid w:val="00050A7E"/>
    <w:rsid w:val="00051D00"/>
    <w:rsid w:val="00055E15"/>
    <w:rsid w:val="0005615C"/>
    <w:rsid w:val="000561CE"/>
    <w:rsid w:val="00056491"/>
    <w:rsid w:val="00060445"/>
    <w:rsid w:val="00061A4C"/>
    <w:rsid w:val="00062376"/>
    <w:rsid w:val="000646CB"/>
    <w:rsid w:val="00065C32"/>
    <w:rsid w:val="00066467"/>
    <w:rsid w:val="000725C8"/>
    <w:rsid w:val="0007389B"/>
    <w:rsid w:val="00077016"/>
    <w:rsid w:val="000832BE"/>
    <w:rsid w:val="00086FE9"/>
    <w:rsid w:val="00090472"/>
    <w:rsid w:val="000936E3"/>
    <w:rsid w:val="00094482"/>
    <w:rsid w:val="00094A75"/>
    <w:rsid w:val="0009557A"/>
    <w:rsid w:val="000A1FE3"/>
    <w:rsid w:val="000A4F13"/>
    <w:rsid w:val="000A52A0"/>
    <w:rsid w:val="000A7D64"/>
    <w:rsid w:val="000B724E"/>
    <w:rsid w:val="000B7720"/>
    <w:rsid w:val="000C0CE4"/>
    <w:rsid w:val="000C27A5"/>
    <w:rsid w:val="000C3079"/>
    <w:rsid w:val="000C4778"/>
    <w:rsid w:val="000C53B3"/>
    <w:rsid w:val="000C64F7"/>
    <w:rsid w:val="000C6BA4"/>
    <w:rsid w:val="000D11A1"/>
    <w:rsid w:val="000D41C2"/>
    <w:rsid w:val="000D6E06"/>
    <w:rsid w:val="000E5545"/>
    <w:rsid w:val="000E5F3D"/>
    <w:rsid w:val="000E6147"/>
    <w:rsid w:val="000E6E75"/>
    <w:rsid w:val="000F0B22"/>
    <w:rsid w:val="000F75C8"/>
    <w:rsid w:val="000F7718"/>
    <w:rsid w:val="00103C2E"/>
    <w:rsid w:val="00104572"/>
    <w:rsid w:val="001046F8"/>
    <w:rsid w:val="00110494"/>
    <w:rsid w:val="00111510"/>
    <w:rsid w:val="00117364"/>
    <w:rsid w:val="00124F29"/>
    <w:rsid w:val="00125C65"/>
    <w:rsid w:val="00127407"/>
    <w:rsid w:val="00133EC3"/>
    <w:rsid w:val="00134344"/>
    <w:rsid w:val="00134FEB"/>
    <w:rsid w:val="00137BF4"/>
    <w:rsid w:val="00142EF1"/>
    <w:rsid w:val="00144AAA"/>
    <w:rsid w:val="0015129F"/>
    <w:rsid w:val="0017261A"/>
    <w:rsid w:val="00174D6A"/>
    <w:rsid w:val="001761E0"/>
    <w:rsid w:val="001803CA"/>
    <w:rsid w:val="00196BC9"/>
    <w:rsid w:val="001B703E"/>
    <w:rsid w:val="001B7226"/>
    <w:rsid w:val="001C26B3"/>
    <w:rsid w:val="001C4BA5"/>
    <w:rsid w:val="001D15A6"/>
    <w:rsid w:val="001D7538"/>
    <w:rsid w:val="001E07A2"/>
    <w:rsid w:val="001E22B3"/>
    <w:rsid w:val="001E249B"/>
    <w:rsid w:val="001E2D12"/>
    <w:rsid w:val="001E773F"/>
    <w:rsid w:val="001F0062"/>
    <w:rsid w:val="001F3264"/>
    <w:rsid w:val="001F67AF"/>
    <w:rsid w:val="00207270"/>
    <w:rsid w:val="00215DC7"/>
    <w:rsid w:val="0022175C"/>
    <w:rsid w:val="002219F8"/>
    <w:rsid w:val="00225C6D"/>
    <w:rsid w:val="00230C75"/>
    <w:rsid w:val="00231703"/>
    <w:rsid w:val="00232602"/>
    <w:rsid w:val="002330AE"/>
    <w:rsid w:val="00234A52"/>
    <w:rsid w:val="00235CB3"/>
    <w:rsid w:val="00236745"/>
    <w:rsid w:val="00237082"/>
    <w:rsid w:val="0023799B"/>
    <w:rsid w:val="00245361"/>
    <w:rsid w:val="0024617D"/>
    <w:rsid w:val="0024693C"/>
    <w:rsid w:val="00256B36"/>
    <w:rsid w:val="002710E1"/>
    <w:rsid w:val="002813F0"/>
    <w:rsid w:val="00282286"/>
    <w:rsid w:val="00292339"/>
    <w:rsid w:val="00292812"/>
    <w:rsid w:val="002934B2"/>
    <w:rsid w:val="00294871"/>
    <w:rsid w:val="002A070C"/>
    <w:rsid w:val="002A116C"/>
    <w:rsid w:val="002A3E45"/>
    <w:rsid w:val="002B54EF"/>
    <w:rsid w:val="002C1B45"/>
    <w:rsid w:val="002C4EC8"/>
    <w:rsid w:val="002C754C"/>
    <w:rsid w:val="002D0BC7"/>
    <w:rsid w:val="002D105D"/>
    <w:rsid w:val="002E23C8"/>
    <w:rsid w:val="002E4D1E"/>
    <w:rsid w:val="002E6357"/>
    <w:rsid w:val="002F435D"/>
    <w:rsid w:val="002F59CF"/>
    <w:rsid w:val="002F7D75"/>
    <w:rsid w:val="003167B5"/>
    <w:rsid w:val="00317C51"/>
    <w:rsid w:val="00320A39"/>
    <w:rsid w:val="003231AB"/>
    <w:rsid w:val="0033112A"/>
    <w:rsid w:val="0033194D"/>
    <w:rsid w:val="003319C5"/>
    <w:rsid w:val="00332168"/>
    <w:rsid w:val="00334BA8"/>
    <w:rsid w:val="00335793"/>
    <w:rsid w:val="003379A9"/>
    <w:rsid w:val="00342296"/>
    <w:rsid w:val="003437D0"/>
    <w:rsid w:val="00345966"/>
    <w:rsid w:val="00346BD5"/>
    <w:rsid w:val="003472AA"/>
    <w:rsid w:val="00347463"/>
    <w:rsid w:val="00351144"/>
    <w:rsid w:val="00357FE1"/>
    <w:rsid w:val="00361ACD"/>
    <w:rsid w:val="0036233B"/>
    <w:rsid w:val="003623F2"/>
    <w:rsid w:val="00365166"/>
    <w:rsid w:val="00367BA4"/>
    <w:rsid w:val="00367DAA"/>
    <w:rsid w:val="0037095A"/>
    <w:rsid w:val="00372E4D"/>
    <w:rsid w:val="003768E5"/>
    <w:rsid w:val="00376B41"/>
    <w:rsid w:val="003774F9"/>
    <w:rsid w:val="0038073D"/>
    <w:rsid w:val="00387126"/>
    <w:rsid w:val="00393044"/>
    <w:rsid w:val="00394AB4"/>
    <w:rsid w:val="00396004"/>
    <w:rsid w:val="003A088C"/>
    <w:rsid w:val="003A26A3"/>
    <w:rsid w:val="003A55F5"/>
    <w:rsid w:val="003A73AC"/>
    <w:rsid w:val="003B0033"/>
    <w:rsid w:val="003B0958"/>
    <w:rsid w:val="003B2340"/>
    <w:rsid w:val="003C722F"/>
    <w:rsid w:val="003D0CD2"/>
    <w:rsid w:val="003D2F2C"/>
    <w:rsid w:val="003D322C"/>
    <w:rsid w:val="003D3898"/>
    <w:rsid w:val="003D59FE"/>
    <w:rsid w:val="003D7BCF"/>
    <w:rsid w:val="003E20FD"/>
    <w:rsid w:val="003E4051"/>
    <w:rsid w:val="003E5337"/>
    <w:rsid w:val="003E6F8D"/>
    <w:rsid w:val="003E77BF"/>
    <w:rsid w:val="003E7B4E"/>
    <w:rsid w:val="003F3DB5"/>
    <w:rsid w:val="0040279F"/>
    <w:rsid w:val="004145FA"/>
    <w:rsid w:val="0041729E"/>
    <w:rsid w:val="00417A1C"/>
    <w:rsid w:val="00420953"/>
    <w:rsid w:val="00421379"/>
    <w:rsid w:val="00421564"/>
    <w:rsid w:val="00434C3A"/>
    <w:rsid w:val="0043576D"/>
    <w:rsid w:val="00441D5F"/>
    <w:rsid w:val="00442322"/>
    <w:rsid w:val="00442EE2"/>
    <w:rsid w:val="0044417B"/>
    <w:rsid w:val="0045316B"/>
    <w:rsid w:val="00461058"/>
    <w:rsid w:val="0046320F"/>
    <w:rsid w:val="00471CFF"/>
    <w:rsid w:val="00481C5B"/>
    <w:rsid w:val="004A062D"/>
    <w:rsid w:val="004A15D0"/>
    <w:rsid w:val="004A22B3"/>
    <w:rsid w:val="004B220B"/>
    <w:rsid w:val="004B4A84"/>
    <w:rsid w:val="004C1681"/>
    <w:rsid w:val="004D2018"/>
    <w:rsid w:val="004D4215"/>
    <w:rsid w:val="004D60A2"/>
    <w:rsid w:val="004E17EF"/>
    <w:rsid w:val="004E24B5"/>
    <w:rsid w:val="004E25C1"/>
    <w:rsid w:val="004E3853"/>
    <w:rsid w:val="004E47ED"/>
    <w:rsid w:val="004E57D0"/>
    <w:rsid w:val="004E5DE3"/>
    <w:rsid w:val="004F0950"/>
    <w:rsid w:val="004F2003"/>
    <w:rsid w:val="004F3961"/>
    <w:rsid w:val="004F3FB4"/>
    <w:rsid w:val="004F78DD"/>
    <w:rsid w:val="00500121"/>
    <w:rsid w:val="0050144E"/>
    <w:rsid w:val="00501733"/>
    <w:rsid w:val="00501F00"/>
    <w:rsid w:val="00503668"/>
    <w:rsid w:val="00503F28"/>
    <w:rsid w:val="00504C00"/>
    <w:rsid w:val="00505957"/>
    <w:rsid w:val="00515111"/>
    <w:rsid w:val="0051560C"/>
    <w:rsid w:val="00516B96"/>
    <w:rsid w:val="00517063"/>
    <w:rsid w:val="00523539"/>
    <w:rsid w:val="00524D1C"/>
    <w:rsid w:val="005328F0"/>
    <w:rsid w:val="00536B33"/>
    <w:rsid w:val="00537BCE"/>
    <w:rsid w:val="005416D2"/>
    <w:rsid w:val="00542D9C"/>
    <w:rsid w:val="00545E0F"/>
    <w:rsid w:val="00546783"/>
    <w:rsid w:val="00552999"/>
    <w:rsid w:val="00555DDC"/>
    <w:rsid w:val="00557D57"/>
    <w:rsid w:val="00562BB7"/>
    <w:rsid w:val="0056662E"/>
    <w:rsid w:val="00570BEA"/>
    <w:rsid w:val="00571A30"/>
    <w:rsid w:val="005755D4"/>
    <w:rsid w:val="00575B20"/>
    <w:rsid w:val="00575E83"/>
    <w:rsid w:val="00576BFE"/>
    <w:rsid w:val="00580BB2"/>
    <w:rsid w:val="00583410"/>
    <w:rsid w:val="0058467D"/>
    <w:rsid w:val="00586053"/>
    <w:rsid w:val="00586A13"/>
    <w:rsid w:val="00590EED"/>
    <w:rsid w:val="0059112C"/>
    <w:rsid w:val="00596223"/>
    <w:rsid w:val="005A6293"/>
    <w:rsid w:val="005B133E"/>
    <w:rsid w:val="005B5D06"/>
    <w:rsid w:val="005B647C"/>
    <w:rsid w:val="005C09BB"/>
    <w:rsid w:val="005C6E47"/>
    <w:rsid w:val="005C75AA"/>
    <w:rsid w:val="005D1797"/>
    <w:rsid w:val="005D37FD"/>
    <w:rsid w:val="005E0B12"/>
    <w:rsid w:val="005E64D7"/>
    <w:rsid w:val="005F4CDC"/>
    <w:rsid w:val="00600D8F"/>
    <w:rsid w:val="006023C6"/>
    <w:rsid w:val="0060578A"/>
    <w:rsid w:val="00621635"/>
    <w:rsid w:val="00622B2A"/>
    <w:rsid w:val="00630D17"/>
    <w:rsid w:val="00634DBD"/>
    <w:rsid w:val="00635AFE"/>
    <w:rsid w:val="0064151B"/>
    <w:rsid w:val="00642319"/>
    <w:rsid w:val="006426A7"/>
    <w:rsid w:val="0064538F"/>
    <w:rsid w:val="006456B0"/>
    <w:rsid w:val="00646F2F"/>
    <w:rsid w:val="0064734A"/>
    <w:rsid w:val="006526C6"/>
    <w:rsid w:val="006541FA"/>
    <w:rsid w:val="00654EBB"/>
    <w:rsid w:val="00663721"/>
    <w:rsid w:val="00670567"/>
    <w:rsid w:val="00671AA2"/>
    <w:rsid w:val="006753B7"/>
    <w:rsid w:val="00676FE1"/>
    <w:rsid w:val="00681D41"/>
    <w:rsid w:val="0068572A"/>
    <w:rsid w:val="006926C5"/>
    <w:rsid w:val="00693E9F"/>
    <w:rsid w:val="006A0298"/>
    <w:rsid w:val="006A523F"/>
    <w:rsid w:val="006A660C"/>
    <w:rsid w:val="006B2F9F"/>
    <w:rsid w:val="006B793C"/>
    <w:rsid w:val="006C3DA6"/>
    <w:rsid w:val="006C5AAB"/>
    <w:rsid w:val="006D5039"/>
    <w:rsid w:val="006E0039"/>
    <w:rsid w:val="006F29E5"/>
    <w:rsid w:val="00704206"/>
    <w:rsid w:val="00704ECE"/>
    <w:rsid w:val="00706BBD"/>
    <w:rsid w:val="00706BE1"/>
    <w:rsid w:val="00712D8B"/>
    <w:rsid w:val="007156F5"/>
    <w:rsid w:val="007163AB"/>
    <w:rsid w:val="007209E0"/>
    <w:rsid w:val="00723053"/>
    <w:rsid w:val="0072527F"/>
    <w:rsid w:val="007274D4"/>
    <w:rsid w:val="0073155A"/>
    <w:rsid w:val="00731FB3"/>
    <w:rsid w:val="00740787"/>
    <w:rsid w:val="00740CFF"/>
    <w:rsid w:val="00741DA4"/>
    <w:rsid w:val="00741FB6"/>
    <w:rsid w:val="00742D01"/>
    <w:rsid w:val="007443BB"/>
    <w:rsid w:val="00744B80"/>
    <w:rsid w:val="00751434"/>
    <w:rsid w:val="0076341A"/>
    <w:rsid w:val="00763C8A"/>
    <w:rsid w:val="00764047"/>
    <w:rsid w:val="0076593A"/>
    <w:rsid w:val="00771E46"/>
    <w:rsid w:val="00775074"/>
    <w:rsid w:val="00783347"/>
    <w:rsid w:val="0078347F"/>
    <w:rsid w:val="0078742E"/>
    <w:rsid w:val="00791D78"/>
    <w:rsid w:val="007940BB"/>
    <w:rsid w:val="0079739C"/>
    <w:rsid w:val="007A05A2"/>
    <w:rsid w:val="007A0F27"/>
    <w:rsid w:val="007A7F71"/>
    <w:rsid w:val="007B0725"/>
    <w:rsid w:val="007B264B"/>
    <w:rsid w:val="007B532E"/>
    <w:rsid w:val="007B673A"/>
    <w:rsid w:val="007C027C"/>
    <w:rsid w:val="007C33F0"/>
    <w:rsid w:val="007D512D"/>
    <w:rsid w:val="007D7039"/>
    <w:rsid w:val="007E3A51"/>
    <w:rsid w:val="007E4DE4"/>
    <w:rsid w:val="007E758A"/>
    <w:rsid w:val="007F1AF0"/>
    <w:rsid w:val="007F3735"/>
    <w:rsid w:val="007F6536"/>
    <w:rsid w:val="007F6D6D"/>
    <w:rsid w:val="00801509"/>
    <w:rsid w:val="00804314"/>
    <w:rsid w:val="00810D93"/>
    <w:rsid w:val="00827447"/>
    <w:rsid w:val="00827771"/>
    <w:rsid w:val="008301AF"/>
    <w:rsid w:val="008307EE"/>
    <w:rsid w:val="0083107E"/>
    <w:rsid w:val="00832790"/>
    <w:rsid w:val="0083459D"/>
    <w:rsid w:val="0084193A"/>
    <w:rsid w:val="00844152"/>
    <w:rsid w:val="00844A88"/>
    <w:rsid w:val="00844BE9"/>
    <w:rsid w:val="00853A34"/>
    <w:rsid w:val="008562FD"/>
    <w:rsid w:val="00857F49"/>
    <w:rsid w:val="00860499"/>
    <w:rsid w:val="008606E6"/>
    <w:rsid w:val="00861BD0"/>
    <w:rsid w:val="00870552"/>
    <w:rsid w:val="0087430D"/>
    <w:rsid w:val="0088023B"/>
    <w:rsid w:val="008816D1"/>
    <w:rsid w:val="008869A0"/>
    <w:rsid w:val="00896E8B"/>
    <w:rsid w:val="00897912"/>
    <w:rsid w:val="008A1C8C"/>
    <w:rsid w:val="008A281C"/>
    <w:rsid w:val="008A2B6E"/>
    <w:rsid w:val="008A3AE5"/>
    <w:rsid w:val="008A4F01"/>
    <w:rsid w:val="008A629E"/>
    <w:rsid w:val="008B7F8F"/>
    <w:rsid w:val="008E1403"/>
    <w:rsid w:val="008E240B"/>
    <w:rsid w:val="008E79FD"/>
    <w:rsid w:val="008F0428"/>
    <w:rsid w:val="008F2DC5"/>
    <w:rsid w:val="008F32D2"/>
    <w:rsid w:val="008F4070"/>
    <w:rsid w:val="008F4A72"/>
    <w:rsid w:val="008F65B2"/>
    <w:rsid w:val="008F6E84"/>
    <w:rsid w:val="008F789B"/>
    <w:rsid w:val="00900CF4"/>
    <w:rsid w:val="00901AA4"/>
    <w:rsid w:val="00905C01"/>
    <w:rsid w:val="00911551"/>
    <w:rsid w:val="009117B6"/>
    <w:rsid w:val="009133A3"/>
    <w:rsid w:val="00915741"/>
    <w:rsid w:val="009175BB"/>
    <w:rsid w:val="00920322"/>
    <w:rsid w:val="00923737"/>
    <w:rsid w:val="00926CD0"/>
    <w:rsid w:val="0093382C"/>
    <w:rsid w:val="009349FA"/>
    <w:rsid w:val="0094049B"/>
    <w:rsid w:val="00950C51"/>
    <w:rsid w:val="00951897"/>
    <w:rsid w:val="009565CF"/>
    <w:rsid w:val="009632E5"/>
    <w:rsid w:val="009645DB"/>
    <w:rsid w:val="00967333"/>
    <w:rsid w:val="009722DF"/>
    <w:rsid w:val="009926BB"/>
    <w:rsid w:val="00992C33"/>
    <w:rsid w:val="00992FC8"/>
    <w:rsid w:val="00993DF4"/>
    <w:rsid w:val="00995CF8"/>
    <w:rsid w:val="009A0692"/>
    <w:rsid w:val="009A3578"/>
    <w:rsid w:val="009A6F14"/>
    <w:rsid w:val="009C3486"/>
    <w:rsid w:val="009C5262"/>
    <w:rsid w:val="009D11D4"/>
    <w:rsid w:val="009D6130"/>
    <w:rsid w:val="009E0C77"/>
    <w:rsid w:val="009E2C17"/>
    <w:rsid w:val="009E3750"/>
    <w:rsid w:val="009E3C3B"/>
    <w:rsid w:val="009E3D15"/>
    <w:rsid w:val="009E3D90"/>
    <w:rsid w:val="009E3F1E"/>
    <w:rsid w:val="009E518E"/>
    <w:rsid w:val="009F02B7"/>
    <w:rsid w:val="009F453C"/>
    <w:rsid w:val="00A003F5"/>
    <w:rsid w:val="00A008CA"/>
    <w:rsid w:val="00A024CC"/>
    <w:rsid w:val="00A0387F"/>
    <w:rsid w:val="00A06322"/>
    <w:rsid w:val="00A06AEB"/>
    <w:rsid w:val="00A06C8C"/>
    <w:rsid w:val="00A100C7"/>
    <w:rsid w:val="00A11F2D"/>
    <w:rsid w:val="00A22FC2"/>
    <w:rsid w:val="00A23576"/>
    <w:rsid w:val="00A23D7D"/>
    <w:rsid w:val="00A25E7A"/>
    <w:rsid w:val="00A272A4"/>
    <w:rsid w:val="00A3782A"/>
    <w:rsid w:val="00A40825"/>
    <w:rsid w:val="00A409BE"/>
    <w:rsid w:val="00A4404E"/>
    <w:rsid w:val="00A44D24"/>
    <w:rsid w:val="00A51127"/>
    <w:rsid w:val="00A54C17"/>
    <w:rsid w:val="00A72737"/>
    <w:rsid w:val="00A76A35"/>
    <w:rsid w:val="00A95F9C"/>
    <w:rsid w:val="00A97126"/>
    <w:rsid w:val="00AA4E4A"/>
    <w:rsid w:val="00AA6D8C"/>
    <w:rsid w:val="00AB0B33"/>
    <w:rsid w:val="00AB1140"/>
    <w:rsid w:val="00AB46A8"/>
    <w:rsid w:val="00AB63B6"/>
    <w:rsid w:val="00AB71C9"/>
    <w:rsid w:val="00AC4B0A"/>
    <w:rsid w:val="00AE42E3"/>
    <w:rsid w:val="00AE52BE"/>
    <w:rsid w:val="00AE7863"/>
    <w:rsid w:val="00AF0943"/>
    <w:rsid w:val="00AF4F62"/>
    <w:rsid w:val="00B045BC"/>
    <w:rsid w:val="00B1410E"/>
    <w:rsid w:val="00B20427"/>
    <w:rsid w:val="00B26DB4"/>
    <w:rsid w:val="00B31AA8"/>
    <w:rsid w:val="00B3319C"/>
    <w:rsid w:val="00B373AD"/>
    <w:rsid w:val="00B405D0"/>
    <w:rsid w:val="00B44F04"/>
    <w:rsid w:val="00B55AF3"/>
    <w:rsid w:val="00B7295B"/>
    <w:rsid w:val="00B73798"/>
    <w:rsid w:val="00B74081"/>
    <w:rsid w:val="00B75688"/>
    <w:rsid w:val="00B803DE"/>
    <w:rsid w:val="00B8073A"/>
    <w:rsid w:val="00B81FD2"/>
    <w:rsid w:val="00B82777"/>
    <w:rsid w:val="00B83909"/>
    <w:rsid w:val="00B87CA3"/>
    <w:rsid w:val="00B95266"/>
    <w:rsid w:val="00BA1F36"/>
    <w:rsid w:val="00BA2B48"/>
    <w:rsid w:val="00BA34D4"/>
    <w:rsid w:val="00BA39E7"/>
    <w:rsid w:val="00BA538B"/>
    <w:rsid w:val="00BC1A03"/>
    <w:rsid w:val="00BC371F"/>
    <w:rsid w:val="00BC6A44"/>
    <w:rsid w:val="00BD036C"/>
    <w:rsid w:val="00BD2A2C"/>
    <w:rsid w:val="00BD4412"/>
    <w:rsid w:val="00BD5B92"/>
    <w:rsid w:val="00BE31F5"/>
    <w:rsid w:val="00BE7196"/>
    <w:rsid w:val="00BE764C"/>
    <w:rsid w:val="00BE76D3"/>
    <w:rsid w:val="00BF3E23"/>
    <w:rsid w:val="00BF7397"/>
    <w:rsid w:val="00C00369"/>
    <w:rsid w:val="00C04398"/>
    <w:rsid w:val="00C046C3"/>
    <w:rsid w:val="00C10121"/>
    <w:rsid w:val="00C122D3"/>
    <w:rsid w:val="00C12B5F"/>
    <w:rsid w:val="00C1557A"/>
    <w:rsid w:val="00C155D8"/>
    <w:rsid w:val="00C178A1"/>
    <w:rsid w:val="00C1798A"/>
    <w:rsid w:val="00C21B47"/>
    <w:rsid w:val="00C27333"/>
    <w:rsid w:val="00C30017"/>
    <w:rsid w:val="00C34EA0"/>
    <w:rsid w:val="00C37E0E"/>
    <w:rsid w:val="00C424BA"/>
    <w:rsid w:val="00C45530"/>
    <w:rsid w:val="00C4625F"/>
    <w:rsid w:val="00C47758"/>
    <w:rsid w:val="00C50C85"/>
    <w:rsid w:val="00C7075B"/>
    <w:rsid w:val="00C70F79"/>
    <w:rsid w:val="00C736A4"/>
    <w:rsid w:val="00C743EA"/>
    <w:rsid w:val="00C81120"/>
    <w:rsid w:val="00C819A2"/>
    <w:rsid w:val="00C8200F"/>
    <w:rsid w:val="00C842C5"/>
    <w:rsid w:val="00C917CB"/>
    <w:rsid w:val="00C92E76"/>
    <w:rsid w:val="00C95D3B"/>
    <w:rsid w:val="00C95E3B"/>
    <w:rsid w:val="00C96511"/>
    <w:rsid w:val="00CA291E"/>
    <w:rsid w:val="00CA32EB"/>
    <w:rsid w:val="00CA71D7"/>
    <w:rsid w:val="00CB08D4"/>
    <w:rsid w:val="00CB6759"/>
    <w:rsid w:val="00CC2113"/>
    <w:rsid w:val="00CC3D40"/>
    <w:rsid w:val="00CD00D5"/>
    <w:rsid w:val="00CD2982"/>
    <w:rsid w:val="00CD454D"/>
    <w:rsid w:val="00CE06F1"/>
    <w:rsid w:val="00CE1497"/>
    <w:rsid w:val="00CE18D2"/>
    <w:rsid w:val="00CE1916"/>
    <w:rsid w:val="00CE1D16"/>
    <w:rsid w:val="00CF3445"/>
    <w:rsid w:val="00D05037"/>
    <w:rsid w:val="00D106DB"/>
    <w:rsid w:val="00D11BE8"/>
    <w:rsid w:val="00D122D8"/>
    <w:rsid w:val="00D20D08"/>
    <w:rsid w:val="00D218B7"/>
    <w:rsid w:val="00D35A8C"/>
    <w:rsid w:val="00D40CC5"/>
    <w:rsid w:val="00D4120B"/>
    <w:rsid w:val="00D50815"/>
    <w:rsid w:val="00D51C61"/>
    <w:rsid w:val="00D55529"/>
    <w:rsid w:val="00D57FA2"/>
    <w:rsid w:val="00D62939"/>
    <w:rsid w:val="00D6362C"/>
    <w:rsid w:val="00D64DF7"/>
    <w:rsid w:val="00D67802"/>
    <w:rsid w:val="00D723A9"/>
    <w:rsid w:val="00D75817"/>
    <w:rsid w:val="00D75F24"/>
    <w:rsid w:val="00D76419"/>
    <w:rsid w:val="00D81275"/>
    <w:rsid w:val="00D82795"/>
    <w:rsid w:val="00D82B61"/>
    <w:rsid w:val="00D8661A"/>
    <w:rsid w:val="00D90855"/>
    <w:rsid w:val="00D9273C"/>
    <w:rsid w:val="00D93971"/>
    <w:rsid w:val="00D97119"/>
    <w:rsid w:val="00DA1436"/>
    <w:rsid w:val="00DA4909"/>
    <w:rsid w:val="00DA493D"/>
    <w:rsid w:val="00DA6CFD"/>
    <w:rsid w:val="00DB0B0E"/>
    <w:rsid w:val="00DB1414"/>
    <w:rsid w:val="00DB1EE9"/>
    <w:rsid w:val="00DB5060"/>
    <w:rsid w:val="00DB6A75"/>
    <w:rsid w:val="00DB6C1F"/>
    <w:rsid w:val="00DC4AF1"/>
    <w:rsid w:val="00DC7853"/>
    <w:rsid w:val="00DD38D9"/>
    <w:rsid w:val="00DD41E0"/>
    <w:rsid w:val="00DD4771"/>
    <w:rsid w:val="00DD47A0"/>
    <w:rsid w:val="00DE2460"/>
    <w:rsid w:val="00DE7BBF"/>
    <w:rsid w:val="00DF0B1C"/>
    <w:rsid w:val="00DF4AAD"/>
    <w:rsid w:val="00E00303"/>
    <w:rsid w:val="00E018E7"/>
    <w:rsid w:val="00E020DA"/>
    <w:rsid w:val="00E02563"/>
    <w:rsid w:val="00E029E7"/>
    <w:rsid w:val="00E02E99"/>
    <w:rsid w:val="00E04010"/>
    <w:rsid w:val="00E16C83"/>
    <w:rsid w:val="00E205ED"/>
    <w:rsid w:val="00E20F6B"/>
    <w:rsid w:val="00E22B7F"/>
    <w:rsid w:val="00E2384E"/>
    <w:rsid w:val="00E24692"/>
    <w:rsid w:val="00E24CD6"/>
    <w:rsid w:val="00E25601"/>
    <w:rsid w:val="00E25951"/>
    <w:rsid w:val="00E26C8F"/>
    <w:rsid w:val="00E3778C"/>
    <w:rsid w:val="00E37D2C"/>
    <w:rsid w:val="00E40800"/>
    <w:rsid w:val="00E4146F"/>
    <w:rsid w:val="00E422E5"/>
    <w:rsid w:val="00E42434"/>
    <w:rsid w:val="00E43841"/>
    <w:rsid w:val="00E44D62"/>
    <w:rsid w:val="00E467CA"/>
    <w:rsid w:val="00E51496"/>
    <w:rsid w:val="00E564DA"/>
    <w:rsid w:val="00E61D25"/>
    <w:rsid w:val="00E64495"/>
    <w:rsid w:val="00E65A0A"/>
    <w:rsid w:val="00E65CB3"/>
    <w:rsid w:val="00E711EF"/>
    <w:rsid w:val="00E720A6"/>
    <w:rsid w:val="00E740FE"/>
    <w:rsid w:val="00E76739"/>
    <w:rsid w:val="00E816DB"/>
    <w:rsid w:val="00E8444A"/>
    <w:rsid w:val="00E9185E"/>
    <w:rsid w:val="00E942CA"/>
    <w:rsid w:val="00E94E1A"/>
    <w:rsid w:val="00E96073"/>
    <w:rsid w:val="00EA3A94"/>
    <w:rsid w:val="00EA593D"/>
    <w:rsid w:val="00EB5522"/>
    <w:rsid w:val="00EC0E70"/>
    <w:rsid w:val="00EC287F"/>
    <w:rsid w:val="00EC78E6"/>
    <w:rsid w:val="00ED03A5"/>
    <w:rsid w:val="00ED2FEA"/>
    <w:rsid w:val="00ED417C"/>
    <w:rsid w:val="00ED5EBF"/>
    <w:rsid w:val="00ED6F1C"/>
    <w:rsid w:val="00EE1AA9"/>
    <w:rsid w:val="00F02B32"/>
    <w:rsid w:val="00F1371A"/>
    <w:rsid w:val="00F2406B"/>
    <w:rsid w:val="00F2567C"/>
    <w:rsid w:val="00F273D9"/>
    <w:rsid w:val="00F27950"/>
    <w:rsid w:val="00F3435C"/>
    <w:rsid w:val="00F411FC"/>
    <w:rsid w:val="00F43441"/>
    <w:rsid w:val="00F45871"/>
    <w:rsid w:val="00F5160A"/>
    <w:rsid w:val="00F635E3"/>
    <w:rsid w:val="00F71972"/>
    <w:rsid w:val="00F83758"/>
    <w:rsid w:val="00F83863"/>
    <w:rsid w:val="00F85959"/>
    <w:rsid w:val="00F86304"/>
    <w:rsid w:val="00F944A3"/>
    <w:rsid w:val="00F94F0D"/>
    <w:rsid w:val="00F94F7A"/>
    <w:rsid w:val="00F96400"/>
    <w:rsid w:val="00FB1E27"/>
    <w:rsid w:val="00FB1ECB"/>
    <w:rsid w:val="00FC29B8"/>
    <w:rsid w:val="00FC3DA7"/>
    <w:rsid w:val="00FD3151"/>
    <w:rsid w:val="00FD739A"/>
    <w:rsid w:val="00FE18E1"/>
    <w:rsid w:val="00FE592E"/>
    <w:rsid w:val="00FE768F"/>
    <w:rsid w:val="00FF4E61"/>
    <w:rsid w:val="00FF7A0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DEB48F3"/>
  <w15:docId w15:val="{B137F260-1CAD-4979-8469-16A0682CCE4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2">
    <w:name w:val="heading 2"/>
    <w:basedOn w:val="Normal"/>
    <w:next w:val="Normal"/>
    <w:link w:val="Heading2Char"/>
    <w:uiPriority w:val="9"/>
    <w:unhideWhenUsed/>
    <w:qFormat/>
    <w:rsid w:val="000303AA"/>
    <w:pPr>
      <w:keepNext/>
      <w:keepLines/>
      <w:spacing w:before="40" w:line="276" w:lineRule="auto"/>
      <w:outlineLvl w:val="1"/>
    </w:pPr>
    <w:rPr>
      <w:rFonts w:asciiTheme="majorHAnsi" w:eastAsiaTheme="majorEastAsia" w:hAnsiTheme="majorHAnsi" w:cstheme="majorBidi"/>
      <w:color w:val="365F91"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2A3E45"/>
    <w:pPr>
      <w:spacing w:before="100" w:beforeAutospacing="1" w:after="100" w:afterAutospacing="1"/>
    </w:pPr>
    <w:rPr>
      <w:rFonts w:ascii="Times New Roman" w:eastAsia="Times New Roman" w:hAnsi="Times New Roman" w:cs="Times New Roman"/>
      <w:sz w:val="24"/>
      <w:szCs w:val="24"/>
      <w:lang w:eastAsia="en-GB"/>
    </w:rPr>
  </w:style>
  <w:style w:type="paragraph" w:styleId="BalloonText">
    <w:name w:val="Balloon Text"/>
    <w:basedOn w:val="Normal"/>
    <w:link w:val="BalloonTextChar"/>
    <w:uiPriority w:val="99"/>
    <w:semiHidden/>
    <w:unhideWhenUsed/>
    <w:rsid w:val="002710E1"/>
    <w:rPr>
      <w:rFonts w:ascii="Tahoma" w:hAnsi="Tahoma" w:cs="Tahoma"/>
      <w:sz w:val="16"/>
      <w:szCs w:val="16"/>
    </w:rPr>
  </w:style>
  <w:style w:type="character" w:customStyle="1" w:styleId="BalloonTextChar">
    <w:name w:val="Balloon Text Char"/>
    <w:basedOn w:val="DefaultParagraphFont"/>
    <w:link w:val="BalloonText"/>
    <w:uiPriority w:val="99"/>
    <w:semiHidden/>
    <w:rsid w:val="002710E1"/>
    <w:rPr>
      <w:rFonts w:ascii="Tahoma" w:hAnsi="Tahoma" w:cs="Tahoma"/>
      <w:sz w:val="16"/>
      <w:szCs w:val="16"/>
    </w:rPr>
  </w:style>
  <w:style w:type="character" w:styleId="Hyperlink">
    <w:name w:val="Hyperlink"/>
    <w:basedOn w:val="DefaultParagraphFont"/>
    <w:uiPriority w:val="99"/>
    <w:unhideWhenUsed/>
    <w:rsid w:val="007A05A2"/>
    <w:rPr>
      <w:color w:val="0000FF" w:themeColor="hyperlink"/>
      <w:u w:val="single"/>
    </w:rPr>
  </w:style>
  <w:style w:type="paragraph" w:styleId="ListParagraph">
    <w:name w:val="List Paragraph"/>
    <w:basedOn w:val="Normal"/>
    <w:uiPriority w:val="34"/>
    <w:qFormat/>
    <w:rsid w:val="00086FE9"/>
    <w:pPr>
      <w:ind w:left="720"/>
      <w:contextualSpacing/>
    </w:pPr>
  </w:style>
  <w:style w:type="paragraph" w:styleId="Header">
    <w:name w:val="header"/>
    <w:basedOn w:val="Normal"/>
    <w:link w:val="HeaderChar"/>
    <w:uiPriority w:val="99"/>
    <w:unhideWhenUsed/>
    <w:rsid w:val="00D67802"/>
    <w:pPr>
      <w:tabs>
        <w:tab w:val="center" w:pos="4513"/>
        <w:tab w:val="right" w:pos="9026"/>
      </w:tabs>
    </w:pPr>
  </w:style>
  <w:style w:type="character" w:customStyle="1" w:styleId="HeaderChar">
    <w:name w:val="Header Char"/>
    <w:basedOn w:val="DefaultParagraphFont"/>
    <w:link w:val="Header"/>
    <w:uiPriority w:val="99"/>
    <w:rsid w:val="00D67802"/>
  </w:style>
  <w:style w:type="paragraph" w:styleId="Footer">
    <w:name w:val="footer"/>
    <w:basedOn w:val="Normal"/>
    <w:link w:val="FooterChar"/>
    <w:uiPriority w:val="99"/>
    <w:unhideWhenUsed/>
    <w:rsid w:val="00D67802"/>
    <w:pPr>
      <w:tabs>
        <w:tab w:val="center" w:pos="4513"/>
        <w:tab w:val="right" w:pos="9026"/>
      </w:tabs>
    </w:pPr>
  </w:style>
  <w:style w:type="character" w:customStyle="1" w:styleId="FooterChar">
    <w:name w:val="Footer Char"/>
    <w:basedOn w:val="DefaultParagraphFont"/>
    <w:link w:val="Footer"/>
    <w:uiPriority w:val="99"/>
    <w:rsid w:val="00D67802"/>
  </w:style>
  <w:style w:type="character" w:styleId="FollowedHyperlink">
    <w:name w:val="FollowedHyperlink"/>
    <w:basedOn w:val="DefaultParagraphFont"/>
    <w:uiPriority w:val="99"/>
    <w:semiHidden/>
    <w:unhideWhenUsed/>
    <w:rsid w:val="00723053"/>
    <w:rPr>
      <w:color w:val="800080" w:themeColor="followedHyperlink"/>
      <w:u w:val="single"/>
    </w:rPr>
  </w:style>
  <w:style w:type="character" w:customStyle="1" w:styleId="Heading2Char">
    <w:name w:val="Heading 2 Char"/>
    <w:basedOn w:val="DefaultParagraphFont"/>
    <w:link w:val="Heading2"/>
    <w:uiPriority w:val="9"/>
    <w:rsid w:val="000303AA"/>
    <w:rPr>
      <w:rFonts w:asciiTheme="majorHAnsi" w:eastAsiaTheme="majorEastAsia" w:hAnsiTheme="majorHAnsi" w:cstheme="majorBidi"/>
      <w:color w:val="365F91" w:themeColor="accent1" w:themeShade="BF"/>
      <w:sz w:val="26"/>
      <w:szCs w:val="26"/>
    </w:rPr>
  </w:style>
  <w:style w:type="character" w:styleId="CommentReference">
    <w:name w:val="annotation reference"/>
    <w:basedOn w:val="DefaultParagraphFont"/>
    <w:uiPriority w:val="99"/>
    <w:semiHidden/>
    <w:unhideWhenUsed/>
    <w:rsid w:val="00E942CA"/>
    <w:rPr>
      <w:sz w:val="16"/>
      <w:szCs w:val="16"/>
    </w:rPr>
  </w:style>
  <w:style w:type="paragraph" w:styleId="CommentText">
    <w:name w:val="annotation text"/>
    <w:basedOn w:val="Normal"/>
    <w:link w:val="CommentTextChar"/>
    <w:uiPriority w:val="99"/>
    <w:semiHidden/>
    <w:unhideWhenUsed/>
    <w:rsid w:val="00E942CA"/>
    <w:rPr>
      <w:sz w:val="20"/>
      <w:szCs w:val="20"/>
    </w:rPr>
  </w:style>
  <w:style w:type="character" w:customStyle="1" w:styleId="CommentTextChar">
    <w:name w:val="Comment Text Char"/>
    <w:basedOn w:val="DefaultParagraphFont"/>
    <w:link w:val="CommentText"/>
    <w:uiPriority w:val="99"/>
    <w:semiHidden/>
    <w:rsid w:val="00E942CA"/>
    <w:rPr>
      <w:sz w:val="20"/>
      <w:szCs w:val="20"/>
    </w:rPr>
  </w:style>
  <w:style w:type="paragraph" w:styleId="CommentSubject">
    <w:name w:val="annotation subject"/>
    <w:basedOn w:val="CommentText"/>
    <w:next w:val="CommentText"/>
    <w:link w:val="CommentSubjectChar"/>
    <w:uiPriority w:val="99"/>
    <w:semiHidden/>
    <w:unhideWhenUsed/>
    <w:rsid w:val="00E942CA"/>
    <w:rPr>
      <w:b/>
      <w:bCs/>
    </w:rPr>
  </w:style>
  <w:style w:type="character" w:customStyle="1" w:styleId="CommentSubjectChar">
    <w:name w:val="Comment Subject Char"/>
    <w:basedOn w:val="CommentTextChar"/>
    <w:link w:val="CommentSubject"/>
    <w:uiPriority w:val="99"/>
    <w:semiHidden/>
    <w:rsid w:val="00E942CA"/>
    <w:rPr>
      <w:b/>
      <w:bCs/>
      <w:sz w:val="20"/>
      <w:szCs w:val="20"/>
    </w:rPr>
  </w:style>
  <w:style w:type="character" w:styleId="UnresolvedMention">
    <w:name w:val="Unresolved Mention"/>
    <w:basedOn w:val="DefaultParagraphFont"/>
    <w:uiPriority w:val="99"/>
    <w:semiHidden/>
    <w:unhideWhenUsed/>
    <w:rsid w:val="000646CB"/>
    <w:rPr>
      <w:color w:val="605E5C"/>
      <w:shd w:val="clear" w:color="auto" w:fill="E1DFDD"/>
    </w:rPr>
  </w:style>
  <w:style w:type="table" w:styleId="TableGrid">
    <w:name w:val="Table Grid"/>
    <w:basedOn w:val="TableNormal"/>
    <w:uiPriority w:val="59"/>
    <w:rsid w:val="00D7581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78335740">
      <w:bodyDiv w:val="1"/>
      <w:marLeft w:val="0"/>
      <w:marRight w:val="0"/>
      <w:marTop w:val="0"/>
      <w:marBottom w:val="0"/>
      <w:divBdr>
        <w:top w:val="none" w:sz="0" w:space="0" w:color="auto"/>
        <w:left w:val="none" w:sz="0" w:space="0" w:color="auto"/>
        <w:bottom w:val="none" w:sz="0" w:space="0" w:color="auto"/>
        <w:right w:val="none" w:sz="0" w:space="0" w:color="auto"/>
      </w:divBdr>
    </w:div>
    <w:div w:id="115954376">
      <w:bodyDiv w:val="1"/>
      <w:marLeft w:val="0"/>
      <w:marRight w:val="0"/>
      <w:marTop w:val="0"/>
      <w:marBottom w:val="0"/>
      <w:divBdr>
        <w:top w:val="none" w:sz="0" w:space="0" w:color="auto"/>
        <w:left w:val="none" w:sz="0" w:space="0" w:color="auto"/>
        <w:bottom w:val="none" w:sz="0" w:space="0" w:color="auto"/>
        <w:right w:val="none" w:sz="0" w:space="0" w:color="auto"/>
      </w:divBdr>
    </w:div>
    <w:div w:id="212352404">
      <w:bodyDiv w:val="1"/>
      <w:marLeft w:val="0"/>
      <w:marRight w:val="0"/>
      <w:marTop w:val="0"/>
      <w:marBottom w:val="0"/>
      <w:divBdr>
        <w:top w:val="none" w:sz="0" w:space="0" w:color="auto"/>
        <w:left w:val="none" w:sz="0" w:space="0" w:color="auto"/>
        <w:bottom w:val="none" w:sz="0" w:space="0" w:color="auto"/>
        <w:right w:val="none" w:sz="0" w:space="0" w:color="auto"/>
      </w:divBdr>
    </w:div>
    <w:div w:id="255214452">
      <w:bodyDiv w:val="1"/>
      <w:marLeft w:val="0"/>
      <w:marRight w:val="0"/>
      <w:marTop w:val="0"/>
      <w:marBottom w:val="0"/>
      <w:divBdr>
        <w:top w:val="none" w:sz="0" w:space="0" w:color="auto"/>
        <w:left w:val="none" w:sz="0" w:space="0" w:color="auto"/>
        <w:bottom w:val="none" w:sz="0" w:space="0" w:color="auto"/>
        <w:right w:val="none" w:sz="0" w:space="0" w:color="auto"/>
      </w:divBdr>
    </w:div>
    <w:div w:id="366806091">
      <w:bodyDiv w:val="1"/>
      <w:marLeft w:val="0"/>
      <w:marRight w:val="0"/>
      <w:marTop w:val="0"/>
      <w:marBottom w:val="0"/>
      <w:divBdr>
        <w:top w:val="none" w:sz="0" w:space="0" w:color="auto"/>
        <w:left w:val="none" w:sz="0" w:space="0" w:color="auto"/>
        <w:bottom w:val="none" w:sz="0" w:space="0" w:color="auto"/>
        <w:right w:val="none" w:sz="0" w:space="0" w:color="auto"/>
      </w:divBdr>
    </w:div>
    <w:div w:id="391075160">
      <w:bodyDiv w:val="1"/>
      <w:marLeft w:val="0"/>
      <w:marRight w:val="0"/>
      <w:marTop w:val="0"/>
      <w:marBottom w:val="0"/>
      <w:divBdr>
        <w:top w:val="none" w:sz="0" w:space="0" w:color="auto"/>
        <w:left w:val="none" w:sz="0" w:space="0" w:color="auto"/>
        <w:bottom w:val="none" w:sz="0" w:space="0" w:color="auto"/>
        <w:right w:val="none" w:sz="0" w:space="0" w:color="auto"/>
      </w:divBdr>
    </w:div>
    <w:div w:id="420949748">
      <w:bodyDiv w:val="1"/>
      <w:marLeft w:val="0"/>
      <w:marRight w:val="0"/>
      <w:marTop w:val="0"/>
      <w:marBottom w:val="0"/>
      <w:divBdr>
        <w:top w:val="none" w:sz="0" w:space="0" w:color="auto"/>
        <w:left w:val="none" w:sz="0" w:space="0" w:color="auto"/>
        <w:bottom w:val="none" w:sz="0" w:space="0" w:color="auto"/>
        <w:right w:val="none" w:sz="0" w:space="0" w:color="auto"/>
      </w:divBdr>
    </w:div>
    <w:div w:id="439839776">
      <w:bodyDiv w:val="1"/>
      <w:marLeft w:val="0"/>
      <w:marRight w:val="0"/>
      <w:marTop w:val="0"/>
      <w:marBottom w:val="0"/>
      <w:divBdr>
        <w:top w:val="none" w:sz="0" w:space="0" w:color="auto"/>
        <w:left w:val="none" w:sz="0" w:space="0" w:color="auto"/>
        <w:bottom w:val="none" w:sz="0" w:space="0" w:color="auto"/>
        <w:right w:val="none" w:sz="0" w:space="0" w:color="auto"/>
      </w:divBdr>
    </w:div>
    <w:div w:id="459736072">
      <w:bodyDiv w:val="1"/>
      <w:marLeft w:val="0"/>
      <w:marRight w:val="0"/>
      <w:marTop w:val="0"/>
      <w:marBottom w:val="0"/>
      <w:divBdr>
        <w:top w:val="none" w:sz="0" w:space="0" w:color="auto"/>
        <w:left w:val="none" w:sz="0" w:space="0" w:color="auto"/>
        <w:bottom w:val="none" w:sz="0" w:space="0" w:color="auto"/>
        <w:right w:val="none" w:sz="0" w:space="0" w:color="auto"/>
      </w:divBdr>
    </w:div>
    <w:div w:id="506940582">
      <w:bodyDiv w:val="1"/>
      <w:marLeft w:val="0"/>
      <w:marRight w:val="0"/>
      <w:marTop w:val="0"/>
      <w:marBottom w:val="0"/>
      <w:divBdr>
        <w:top w:val="none" w:sz="0" w:space="0" w:color="auto"/>
        <w:left w:val="none" w:sz="0" w:space="0" w:color="auto"/>
        <w:bottom w:val="none" w:sz="0" w:space="0" w:color="auto"/>
        <w:right w:val="none" w:sz="0" w:space="0" w:color="auto"/>
      </w:divBdr>
    </w:div>
    <w:div w:id="566960984">
      <w:bodyDiv w:val="1"/>
      <w:marLeft w:val="0"/>
      <w:marRight w:val="0"/>
      <w:marTop w:val="0"/>
      <w:marBottom w:val="0"/>
      <w:divBdr>
        <w:top w:val="none" w:sz="0" w:space="0" w:color="auto"/>
        <w:left w:val="none" w:sz="0" w:space="0" w:color="auto"/>
        <w:bottom w:val="none" w:sz="0" w:space="0" w:color="auto"/>
        <w:right w:val="none" w:sz="0" w:space="0" w:color="auto"/>
      </w:divBdr>
    </w:div>
    <w:div w:id="598030328">
      <w:bodyDiv w:val="1"/>
      <w:marLeft w:val="0"/>
      <w:marRight w:val="0"/>
      <w:marTop w:val="0"/>
      <w:marBottom w:val="0"/>
      <w:divBdr>
        <w:top w:val="none" w:sz="0" w:space="0" w:color="auto"/>
        <w:left w:val="none" w:sz="0" w:space="0" w:color="auto"/>
        <w:bottom w:val="none" w:sz="0" w:space="0" w:color="auto"/>
        <w:right w:val="none" w:sz="0" w:space="0" w:color="auto"/>
      </w:divBdr>
    </w:div>
    <w:div w:id="600183572">
      <w:bodyDiv w:val="1"/>
      <w:marLeft w:val="0"/>
      <w:marRight w:val="0"/>
      <w:marTop w:val="0"/>
      <w:marBottom w:val="0"/>
      <w:divBdr>
        <w:top w:val="none" w:sz="0" w:space="0" w:color="auto"/>
        <w:left w:val="none" w:sz="0" w:space="0" w:color="auto"/>
        <w:bottom w:val="none" w:sz="0" w:space="0" w:color="auto"/>
        <w:right w:val="none" w:sz="0" w:space="0" w:color="auto"/>
      </w:divBdr>
    </w:div>
    <w:div w:id="664094113">
      <w:bodyDiv w:val="1"/>
      <w:marLeft w:val="0"/>
      <w:marRight w:val="0"/>
      <w:marTop w:val="0"/>
      <w:marBottom w:val="0"/>
      <w:divBdr>
        <w:top w:val="none" w:sz="0" w:space="0" w:color="auto"/>
        <w:left w:val="none" w:sz="0" w:space="0" w:color="auto"/>
        <w:bottom w:val="none" w:sz="0" w:space="0" w:color="auto"/>
        <w:right w:val="none" w:sz="0" w:space="0" w:color="auto"/>
      </w:divBdr>
    </w:div>
    <w:div w:id="728846980">
      <w:bodyDiv w:val="1"/>
      <w:marLeft w:val="0"/>
      <w:marRight w:val="0"/>
      <w:marTop w:val="0"/>
      <w:marBottom w:val="0"/>
      <w:divBdr>
        <w:top w:val="none" w:sz="0" w:space="0" w:color="auto"/>
        <w:left w:val="none" w:sz="0" w:space="0" w:color="auto"/>
        <w:bottom w:val="none" w:sz="0" w:space="0" w:color="auto"/>
        <w:right w:val="none" w:sz="0" w:space="0" w:color="auto"/>
      </w:divBdr>
    </w:div>
    <w:div w:id="770592895">
      <w:bodyDiv w:val="1"/>
      <w:marLeft w:val="0"/>
      <w:marRight w:val="0"/>
      <w:marTop w:val="0"/>
      <w:marBottom w:val="0"/>
      <w:divBdr>
        <w:top w:val="none" w:sz="0" w:space="0" w:color="auto"/>
        <w:left w:val="none" w:sz="0" w:space="0" w:color="auto"/>
        <w:bottom w:val="none" w:sz="0" w:space="0" w:color="auto"/>
        <w:right w:val="none" w:sz="0" w:space="0" w:color="auto"/>
      </w:divBdr>
    </w:div>
    <w:div w:id="795879164">
      <w:bodyDiv w:val="1"/>
      <w:marLeft w:val="0"/>
      <w:marRight w:val="0"/>
      <w:marTop w:val="0"/>
      <w:marBottom w:val="0"/>
      <w:divBdr>
        <w:top w:val="none" w:sz="0" w:space="0" w:color="auto"/>
        <w:left w:val="none" w:sz="0" w:space="0" w:color="auto"/>
        <w:bottom w:val="none" w:sz="0" w:space="0" w:color="auto"/>
        <w:right w:val="none" w:sz="0" w:space="0" w:color="auto"/>
      </w:divBdr>
    </w:div>
    <w:div w:id="876044166">
      <w:bodyDiv w:val="1"/>
      <w:marLeft w:val="0"/>
      <w:marRight w:val="0"/>
      <w:marTop w:val="0"/>
      <w:marBottom w:val="0"/>
      <w:divBdr>
        <w:top w:val="none" w:sz="0" w:space="0" w:color="auto"/>
        <w:left w:val="none" w:sz="0" w:space="0" w:color="auto"/>
        <w:bottom w:val="none" w:sz="0" w:space="0" w:color="auto"/>
        <w:right w:val="none" w:sz="0" w:space="0" w:color="auto"/>
      </w:divBdr>
    </w:div>
    <w:div w:id="924461930">
      <w:bodyDiv w:val="1"/>
      <w:marLeft w:val="0"/>
      <w:marRight w:val="0"/>
      <w:marTop w:val="0"/>
      <w:marBottom w:val="0"/>
      <w:divBdr>
        <w:top w:val="none" w:sz="0" w:space="0" w:color="auto"/>
        <w:left w:val="none" w:sz="0" w:space="0" w:color="auto"/>
        <w:bottom w:val="none" w:sz="0" w:space="0" w:color="auto"/>
        <w:right w:val="none" w:sz="0" w:space="0" w:color="auto"/>
      </w:divBdr>
    </w:div>
    <w:div w:id="941452916">
      <w:bodyDiv w:val="1"/>
      <w:marLeft w:val="0"/>
      <w:marRight w:val="0"/>
      <w:marTop w:val="0"/>
      <w:marBottom w:val="0"/>
      <w:divBdr>
        <w:top w:val="none" w:sz="0" w:space="0" w:color="auto"/>
        <w:left w:val="none" w:sz="0" w:space="0" w:color="auto"/>
        <w:bottom w:val="none" w:sz="0" w:space="0" w:color="auto"/>
        <w:right w:val="none" w:sz="0" w:space="0" w:color="auto"/>
      </w:divBdr>
    </w:div>
    <w:div w:id="1005863365">
      <w:bodyDiv w:val="1"/>
      <w:marLeft w:val="0"/>
      <w:marRight w:val="0"/>
      <w:marTop w:val="0"/>
      <w:marBottom w:val="0"/>
      <w:divBdr>
        <w:top w:val="none" w:sz="0" w:space="0" w:color="auto"/>
        <w:left w:val="none" w:sz="0" w:space="0" w:color="auto"/>
        <w:bottom w:val="none" w:sz="0" w:space="0" w:color="auto"/>
        <w:right w:val="none" w:sz="0" w:space="0" w:color="auto"/>
      </w:divBdr>
    </w:div>
    <w:div w:id="1035883357">
      <w:bodyDiv w:val="1"/>
      <w:marLeft w:val="0"/>
      <w:marRight w:val="0"/>
      <w:marTop w:val="0"/>
      <w:marBottom w:val="0"/>
      <w:divBdr>
        <w:top w:val="none" w:sz="0" w:space="0" w:color="auto"/>
        <w:left w:val="none" w:sz="0" w:space="0" w:color="auto"/>
        <w:bottom w:val="none" w:sz="0" w:space="0" w:color="auto"/>
        <w:right w:val="none" w:sz="0" w:space="0" w:color="auto"/>
      </w:divBdr>
    </w:div>
    <w:div w:id="1042511048">
      <w:bodyDiv w:val="1"/>
      <w:marLeft w:val="0"/>
      <w:marRight w:val="0"/>
      <w:marTop w:val="0"/>
      <w:marBottom w:val="0"/>
      <w:divBdr>
        <w:top w:val="none" w:sz="0" w:space="0" w:color="auto"/>
        <w:left w:val="none" w:sz="0" w:space="0" w:color="auto"/>
        <w:bottom w:val="none" w:sz="0" w:space="0" w:color="auto"/>
        <w:right w:val="none" w:sz="0" w:space="0" w:color="auto"/>
      </w:divBdr>
    </w:div>
    <w:div w:id="1053845045">
      <w:bodyDiv w:val="1"/>
      <w:marLeft w:val="0"/>
      <w:marRight w:val="0"/>
      <w:marTop w:val="0"/>
      <w:marBottom w:val="0"/>
      <w:divBdr>
        <w:top w:val="none" w:sz="0" w:space="0" w:color="auto"/>
        <w:left w:val="none" w:sz="0" w:space="0" w:color="auto"/>
        <w:bottom w:val="none" w:sz="0" w:space="0" w:color="auto"/>
        <w:right w:val="none" w:sz="0" w:space="0" w:color="auto"/>
      </w:divBdr>
    </w:div>
    <w:div w:id="1054700922">
      <w:bodyDiv w:val="1"/>
      <w:marLeft w:val="0"/>
      <w:marRight w:val="0"/>
      <w:marTop w:val="0"/>
      <w:marBottom w:val="0"/>
      <w:divBdr>
        <w:top w:val="none" w:sz="0" w:space="0" w:color="auto"/>
        <w:left w:val="none" w:sz="0" w:space="0" w:color="auto"/>
        <w:bottom w:val="none" w:sz="0" w:space="0" w:color="auto"/>
        <w:right w:val="none" w:sz="0" w:space="0" w:color="auto"/>
      </w:divBdr>
    </w:div>
    <w:div w:id="1150369923">
      <w:bodyDiv w:val="1"/>
      <w:marLeft w:val="0"/>
      <w:marRight w:val="0"/>
      <w:marTop w:val="0"/>
      <w:marBottom w:val="0"/>
      <w:divBdr>
        <w:top w:val="none" w:sz="0" w:space="0" w:color="auto"/>
        <w:left w:val="none" w:sz="0" w:space="0" w:color="auto"/>
        <w:bottom w:val="none" w:sz="0" w:space="0" w:color="auto"/>
        <w:right w:val="none" w:sz="0" w:space="0" w:color="auto"/>
      </w:divBdr>
    </w:div>
    <w:div w:id="1218783734">
      <w:bodyDiv w:val="1"/>
      <w:marLeft w:val="0"/>
      <w:marRight w:val="0"/>
      <w:marTop w:val="0"/>
      <w:marBottom w:val="0"/>
      <w:divBdr>
        <w:top w:val="none" w:sz="0" w:space="0" w:color="auto"/>
        <w:left w:val="none" w:sz="0" w:space="0" w:color="auto"/>
        <w:bottom w:val="none" w:sz="0" w:space="0" w:color="auto"/>
        <w:right w:val="none" w:sz="0" w:space="0" w:color="auto"/>
      </w:divBdr>
    </w:div>
    <w:div w:id="1256354397">
      <w:bodyDiv w:val="1"/>
      <w:marLeft w:val="0"/>
      <w:marRight w:val="0"/>
      <w:marTop w:val="0"/>
      <w:marBottom w:val="0"/>
      <w:divBdr>
        <w:top w:val="none" w:sz="0" w:space="0" w:color="auto"/>
        <w:left w:val="none" w:sz="0" w:space="0" w:color="auto"/>
        <w:bottom w:val="none" w:sz="0" w:space="0" w:color="auto"/>
        <w:right w:val="none" w:sz="0" w:space="0" w:color="auto"/>
      </w:divBdr>
    </w:div>
    <w:div w:id="1260065808">
      <w:bodyDiv w:val="1"/>
      <w:marLeft w:val="0"/>
      <w:marRight w:val="0"/>
      <w:marTop w:val="0"/>
      <w:marBottom w:val="0"/>
      <w:divBdr>
        <w:top w:val="none" w:sz="0" w:space="0" w:color="auto"/>
        <w:left w:val="none" w:sz="0" w:space="0" w:color="auto"/>
        <w:bottom w:val="none" w:sz="0" w:space="0" w:color="auto"/>
        <w:right w:val="none" w:sz="0" w:space="0" w:color="auto"/>
      </w:divBdr>
    </w:div>
    <w:div w:id="1312445906">
      <w:bodyDiv w:val="1"/>
      <w:marLeft w:val="0"/>
      <w:marRight w:val="0"/>
      <w:marTop w:val="0"/>
      <w:marBottom w:val="0"/>
      <w:divBdr>
        <w:top w:val="none" w:sz="0" w:space="0" w:color="auto"/>
        <w:left w:val="none" w:sz="0" w:space="0" w:color="auto"/>
        <w:bottom w:val="none" w:sz="0" w:space="0" w:color="auto"/>
        <w:right w:val="none" w:sz="0" w:space="0" w:color="auto"/>
      </w:divBdr>
    </w:div>
    <w:div w:id="1395394326">
      <w:bodyDiv w:val="1"/>
      <w:marLeft w:val="0"/>
      <w:marRight w:val="0"/>
      <w:marTop w:val="0"/>
      <w:marBottom w:val="0"/>
      <w:divBdr>
        <w:top w:val="none" w:sz="0" w:space="0" w:color="auto"/>
        <w:left w:val="none" w:sz="0" w:space="0" w:color="auto"/>
        <w:bottom w:val="none" w:sz="0" w:space="0" w:color="auto"/>
        <w:right w:val="none" w:sz="0" w:space="0" w:color="auto"/>
      </w:divBdr>
    </w:div>
    <w:div w:id="1399283998">
      <w:bodyDiv w:val="1"/>
      <w:marLeft w:val="0"/>
      <w:marRight w:val="0"/>
      <w:marTop w:val="0"/>
      <w:marBottom w:val="0"/>
      <w:divBdr>
        <w:top w:val="none" w:sz="0" w:space="0" w:color="auto"/>
        <w:left w:val="none" w:sz="0" w:space="0" w:color="auto"/>
        <w:bottom w:val="none" w:sz="0" w:space="0" w:color="auto"/>
        <w:right w:val="none" w:sz="0" w:space="0" w:color="auto"/>
      </w:divBdr>
    </w:div>
    <w:div w:id="1468935784">
      <w:bodyDiv w:val="1"/>
      <w:marLeft w:val="0"/>
      <w:marRight w:val="0"/>
      <w:marTop w:val="0"/>
      <w:marBottom w:val="0"/>
      <w:divBdr>
        <w:top w:val="none" w:sz="0" w:space="0" w:color="auto"/>
        <w:left w:val="none" w:sz="0" w:space="0" w:color="auto"/>
        <w:bottom w:val="none" w:sz="0" w:space="0" w:color="auto"/>
        <w:right w:val="none" w:sz="0" w:space="0" w:color="auto"/>
      </w:divBdr>
    </w:div>
    <w:div w:id="1501576308">
      <w:bodyDiv w:val="1"/>
      <w:marLeft w:val="0"/>
      <w:marRight w:val="0"/>
      <w:marTop w:val="0"/>
      <w:marBottom w:val="0"/>
      <w:divBdr>
        <w:top w:val="none" w:sz="0" w:space="0" w:color="auto"/>
        <w:left w:val="none" w:sz="0" w:space="0" w:color="auto"/>
        <w:bottom w:val="none" w:sz="0" w:space="0" w:color="auto"/>
        <w:right w:val="none" w:sz="0" w:space="0" w:color="auto"/>
      </w:divBdr>
    </w:div>
    <w:div w:id="1545631446">
      <w:bodyDiv w:val="1"/>
      <w:marLeft w:val="0"/>
      <w:marRight w:val="0"/>
      <w:marTop w:val="0"/>
      <w:marBottom w:val="0"/>
      <w:divBdr>
        <w:top w:val="none" w:sz="0" w:space="0" w:color="auto"/>
        <w:left w:val="none" w:sz="0" w:space="0" w:color="auto"/>
        <w:bottom w:val="none" w:sz="0" w:space="0" w:color="auto"/>
        <w:right w:val="none" w:sz="0" w:space="0" w:color="auto"/>
      </w:divBdr>
    </w:div>
    <w:div w:id="1564414560">
      <w:bodyDiv w:val="1"/>
      <w:marLeft w:val="0"/>
      <w:marRight w:val="0"/>
      <w:marTop w:val="0"/>
      <w:marBottom w:val="0"/>
      <w:divBdr>
        <w:top w:val="none" w:sz="0" w:space="0" w:color="auto"/>
        <w:left w:val="none" w:sz="0" w:space="0" w:color="auto"/>
        <w:bottom w:val="none" w:sz="0" w:space="0" w:color="auto"/>
        <w:right w:val="none" w:sz="0" w:space="0" w:color="auto"/>
      </w:divBdr>
    </w:div>
    <w:div w:id="1670408267">
      <w:bodyDiv w:val="1"/>
      <w:marLeft w:val="0"/>
      <w:marRight w:val="0"/>
      <w:marTop w:val="0"/>
      <w:marBottom w:val="0"/>
      <w:divBdr>
        <w:top w:val="none" w:sz="0" w:space="0" w:color="auto"/>
        <w:left w:val="none" w:sz="0" w:space="0" w:color="auto"/>
        <w:bottom w:val="none" w:sz="0" w:space="0" w:color="auto"/>
        <w:right w:val="none" w:sz="0" w:space="0" w:color="auto"/>
      </w:divBdr>
    </w:div>
    <w:div w:id="1676952815">
      <w:bodyDiv w:val="1"/>
      <w:marLeft w:val="0"/>
      <w:marRight w:val="0"/>
      <w:marTop w:val="0"/>
      <w:marBottom w:val="0"/>
      <w:divBdr>
        <w:top w:val="none" w:sz="0" w:space="0" w:color="auto"/>
        <w:left w:val="none" w:sz="0" w:space="0" w:color="auto"/>
        <w:bottom w:val="none" w:sz="0" w:space="0" w:color="auto"/>
        <w:right w:val="none" w:sz="0" w:space="0" w:color="auto"/>
      </w:divBdr>
    </w:div>
    <w:div w:id="1680889335">
      <w:bodyDiv w:val="1"/>
      <w:marLeft w:val="0"/>
      <w:marRight w:val="0"/>
      <w:marTop w:val="0"/>
      <w:marBottom w:val="0"/>
      <w:divBdr>
        <w:top w:val="none" w:sz="0" w:space="0" w:color="auto"/>
        <w:left w:val="none" w:sz="0" w:space="0" w:color="auto"/>
        <w:bottom w:val="none" w:sz="0" w:space="0" w:color="auto"/>
        <w:right w:val="none" w:sz="0" w:space="0" w:color="auto"/>
      </w:divBdr>
    </w:div>
    <w:div w:id="1719930976">
      <w:bodyDiv w:val="1"/>
      <w:marLeft w:val="0"/>
      <w:marRight w:val="0"/>
      <w:marTop w:val="0"/>
      <w:marBottom w:val="0"/>
      <w:divBdr>
        <w:top w:val="none" w:sz="0" w:space="0" w:color="auto"/>
        <w:left w:val="none" w:sz="0" w:space="0" w:color="auto"/>
        <w:bottom w:val="none" w:sz="0" w:space="0" w:color="auto"/>
        <w:right w:val="none" w:sz="0" w:space="0" w:color="auto"/>
      </w:divBdr>
    </w:div>
    <w:div w:id="1740202303">
      <w:bodyDiv w:val="1"/>
      <w:marLeft w:val="0"/>
      <w:marRight w:val="0"/>
      <w:marTop w:val="0"/>
      <w:marBottom w:val="0"/>
      <w:divBdr>
        <w:top w:val="none" w:sz="0" w:space="0" w:color="auto"/>
        <w:left w:val="none" w:sz="0" w:space="0" w:color="auto"/>
        <w:bottom w:val="none" w:sz="0" w:space="0" w:color="auto"/>
        <w:right w:val="none" w:sz="0" w:space="0" w:color="auto"/>
      </w:divBdr>
    </w:div>
    <w:div w:id="1768962018">
      <w:bodyDiv w:val="1"/>
      <w:marLeft w:val="0"/>
      <w:marRight w:val="0"/>
      <w:marTop w:val="0"/>
      <w:marBottom w:val="0"/>
      <w:divBdr>
        <w:top w:val="none" w:sz="0" w:space="0" w:color="auto"/>
        <w:left w:val="none" w:sz="0" w:space="0" w:color="auto"/>
        <w:bottom w:val="none" w:sz="0" w:space="0" w:color="auto"/>
        <w:right w:val="none" w:sz="0" w:space="0" w:color="auto"/>
      </w:divBdr>
    </w:div>
    <w:div w:id="1777673034">
      <w:bodyDiv w:val="1"/>
      <w:marLeft w:val="0"/>
      <w:marRight w:val="0"/>
      <w:marTop w:val="0"/>
      <w:marBottom w:val="0"/>
      <w:divBdr>
        <w:top w:val="none" w:sz="0" w:space="0" w:color="auto"/>
        <w:left w:val="none" w:sz="0" w:space="0" w:color="auto"/>
        <w:bottom w:val="none" w:sz="0" w:space="0" w:color="auto"/>
        <w:right w:val="none" w:sz="0" w:space="0" w:color="auto"/>
      </w:divBdr>
    </w:div>
    <w:div w:id="1800681359">
      <w:bodyDiv w:val="1"/>
      <w:marLeft w:val="0"/>
      <w:marRight w:val="0"/>
      <w:marTop w:val="0"/>
      <w:marBottom w:val="0"/>
      <w:divBdr>
        <w:top w:val="none" w:sz="0" w:space="0" w:color="auto"/>
        <w:left w:val="none" w:sz="0" w:space="0" w:color="auto"/>
        <w:bottom w:val="none" w:sz="0" w:space="0" w:color="auto"/>
        <w:right w:val="none" w:sz="0" w:space="0" w:color="auto"/>
      </w:divBdr>
    </w:div>
    <w:div w:id="1851599895">
      <w:bodyDiv w:val="1"/>
      <w:marLeft w:val="0"/>
      <w:marRight w:val="0"/>
      <w:marTop w:val="0"/>
      <w:marBottom w:val="0"/>
      <w:divBdr>
        <w:top w:val="none" w:sz="0" w:space="0" w:color="auto"/>
        <w:left w:val="none" w:sz="0" w:space="0" w:color="auto"/>
        <w:bottom w:val="none" w:sz="0" w:space="0" w:color="auto"/>
        <w:right w:val="none" w:sz="0" w:space="0" w:color="auto"/>
      </w:divBdr>
    </w:div>
    <w:div w:id="1966080410">
      <w:bodyDiv w:val="1"/>
      <w:marLeft w:val="0"/>
      <w:marRight w:val="0"/>
      <w:marTop w:val="0"/>
      <w:marBottom w:val="0"/>
      <w:divBdr>
        <w:top w:val="none" w:sz="0" w:space="0" w:color="auto"/>
        <w:left w:val="none" w:sz="0" w:space="0" w:color="auto"/>
        <w:bottom w:val="none" w:sz="0" w:space="0" w:color="auto"/>
        <w:right w:val="none" w:sz="0" w:space="0" w:color="auto"/>
      </w:divBdr>
    </w:div>
    <w:div w:id="1995181023">
      <w:bodyDiv w:val="1"/>
      <w:marLeft w:val="0"/>
      <w:marRight w:val="0"/>
      <w:marTop w:val="0"/>
      <w:marBottom w:val="0"/>
      <w:divBdr>
        <w:top w:val="none" w:sz="0" w:space="0" w:color="auto"/>
        <w:left w:val="none" w:sz="0" w:space="0" w:color="auto"/>
        <w:bottom w:val="none" w:sz="0" w:space="0" w:color="auto"/>
        <w:right w:val="none" w:sz="0" w:space="0" w:color="auto"/>
      </w:divBdr>
      <w:divsChild>
        <w:div w:id="1020012869">
          <w:marLeft w:val="0"/>
          <w:marRight w:val="0"/>
          <w:marTop w:val="0"/>
          <w:marBottom w:val="240"/>
          <w:divBdr>
            <w:top w:val="none" w:sz="0" w:space="0" w:color="auto"/>
            <w:left w:val="none" w:sz="0" w:space="0" w:color="auto"/>
            <w:bottom w:val="none" w:sz="0" w:space="0" w:color="auto"/>
            <w:right w:val="none" w:sz="0" w:space="0" w:color="auto"/>
          </w:divBdr>
        </w:div>
        <w:div w:id="1198155936">
          <w:marLeft w:val="0"/>
          <w:marRight w:val="0"/>
          <w:marTop w:val="0"/>
          <w:marBottom w:val="24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6.gif"/><Relationship Id="rId18" Type="http://schemas.openxmlformats.org/officeDocument/2006/relationships/image" Target="media/image11.png"/><Relationship Id="rId26" Type="http://schemas.openxmlformats.org/officeDocument/2006/relationships/hyperlink" Target="http://docente.unife.it/paolo.pini/ricerca/pubblicazioni-1/innovazione-produttivita-sistemi-locali-regionali-strategie-di-innovazione-e-risultati-economici/2011-01.pdf" TargetMode="External"/><Relationship Id="rId39" Type="http://schemas.openxmlformats.org/officeDocument/2006/relationships/hyperlink" Target="https://www.greenbiz.com/reports/" TargetMode="External"/><Relationship Id="rId3" Type="http://schemas.openxmlformats.org/officeDocument/2006/relationships/styles" Target="styles.xml"/><Relationship Id="rId21" Type="http://schemas.openxmlformats.org/officeDocument/2006/relationships/image" Target="media/image14.png"/><Relationship Id="rId34" Type="http://schemas.openxmlformats.org/officeDocument/2006/relationships/hyperlink" Target="https://www.cs.cmu.edu/~jure/pub/papers/granovetter73ties.pdf" TargetMode="External"/><Relationship Id="rId42" Type="http://schemas.openxmlformats.org/officeDocument/2006/relationships/hyperlink" Target="https://d-nb.info/1073869091/34" TargetMode="External"/><Relationship Id="rId47" Type="http://schemas.openxmlformats.org/officeDocument/2006/relationships/hyperlink" Target="https://www.unglobalcompact.org/library/371" TargetMode="External"/><Relationship Id="rId50" Type="http://schemas.openxmlformats.org/officeDocument/2006/relationships/hyperlink" Target="http://www.diva-portal.org/smash/get/diva2:538861/FULLTEXT01.pdf" TargetMode="External"/><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image" Target="media/image10.png"/><Relationship Id="rId25" Type="http://schemas.openxmlformats.org/officeDocument/2006/relationships/hyperlink" Target="https://www.marketing91.com/benefits-and-limitations-of-product-life-cycle/" TargetMode="External"/><Relationship Id="rId33" Type="http://schemas.openxmlformats.org/officeDocument/2006/relationships/hyperlink" Target="http://www.sciencedirect.com/science/article/pii/S0959378013000812" TargetMode="External"/><Relationship Id="rId38" Type="http://schemas.openxmlformats.org/officeDocument/2006/relationships/hyperlink" Target="https://link.springer.com/journal/10843" TargetMode="External"/><Relationship Id="rId46" Type="http://schemas.openxmlformats.org/officeDocument/2006/relationships/hyperlink" Target="https://assets.publishing.service.gov.uk/government/uploads/system/uploads/attachment_data/file/737201/HMG_Export_Strategy.pdf" TargetMode="External"/><Relationship Id="rId2" Type="http://schemas.openxmlformats.org/officeDocument/2006/relationships/numbering" Target="numbering.xml"/><Relationship Id="rId16" Type="http://schemas.openxmlformats.org/officeDocument/2006/relationships/image" Target="media/image9.png"/><Relationship Id="rId20" Type="http://schemas.openxmlformats.org/officeDocument/2006/relationships/image" Target="media/image13.png"/><Relationship Id="rId29" Type="http://schemas.openxmlformats.org/officeDocument/2006/relationships/hyperlink" Target="https://www.sciencedirect.com/science/article/pii/S1090951617304674" TargetMode="External"/><Relationship Id="rId41" Type="http://schemas.openxmlformats.org/officeDocument/2006/relationships/hyperlink" Target="http://www.biibs.org/uploads/6/8/7/2/68724203/biibs_wp_no2.pdf" TargetMode="External"/><Relationship Id="rId54"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jpeg"/><Relationship Id="rId24" Type="http://schemas.openxmlformats.org/officeDocument/2006/relationships/hyperlink" Target="http://www.fairforlife.org/pmws/indexDOM.php?client_id=fairforlife&amp;page_id=home" TargetMode="External"/><Relationship Id="rId32" Type="http://schemas.openxmlformats.org/officeDocument/2006/relationships/hyperlink" Target="https://ec.europa.eu/growth/smes/access-to-markets/internationalisation_en" TargetMode="External"/><Relationship Id="rId37" Type="http://schemas.openxmlformats.org/officeDocument/2006/relationships/hyperlink" Target="https://www.ft.com/content/b45860b2-917e-11e7-a9e6-11d2f0ebb7f0" TargetMode="External"/><Relationship Id="rId40" Type="http://schemas.openxmlformats.org/officeDocument/2006/relationships/hyperlink" Target="https://www.edie.net/library/Every-industry-should-be-an-environmental-one/4012" TargetMode="External"/><Relationship Id="rId45" Type="http://schemas.openxmlformats.org/officeDocument/2006/relationships/hyperlink" Target="https://www.carbontrust.com/media/84932/ctc616-carbon-footprints-in-the-supply-chain.pdf" TargetMode="External"/><Relationship Id="rId53"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image" Target="media/image8.jpeg"/><Relationship Id="rId23" Type="http://schemas.openxmlformats.org/officeDocument/2006/relationships/image" Target="media/image16.png"/><Relationship Id="rId28" Type="http://schemas.openxmlformats.org/officeDocument/2006/relationships/hyperlink" Target="http://www.zurnalai.vu.lt/ekonomika/article/viewFile/3021/2162" TargetMode="External"/><Relationship Id="rId36" Type="http://schemas.openxmlformats.org/officeDocument/2006/relationships/hyperlink" Target="https://www.diva-portal.org/smash/get/diva2:941045/FULLTEXT01.pdf" TargetMode="External"/><Relationship Id="rId49" Type="http://schemas.openxmlformats.org/officeDocument/2006/relationships/hyperlink" Target="https://datahelpdesk.worldbank.org/knowledgebase/articles/906519" TargetMode="External"/><Relationship Id="rId10" Type="http://schemas.openxmlformats.org/officeDocument/2006/relationships/image" Target="media/image3.png"/><Relationship Id="rId19" Type="http://schemas.openxmlformats.org/officeDocument/2006/relationships/image" Target="media/image12.png"/><Relationship Id="rId31" Type="http://schemas.openxmlformats.org/officeDocument/2006/relationships/hyperlink" Target="http://ec.europa.eu/growth/smes/access-to-markets/internationalisation/studies_en" TargetMode="External"/><Relationship Id="rId44" Type="http://schemas.openxmlformats.org/officeDocument/2006/relationships/hyperlink" Target="https://assets.publishing.service.gov.uk/media/57a08a14ed915d622c000551/EoD_HD064_July2013_GreenGrowth_Final.pdf" TargetMode="External"/><Relationship Id="rId52" Type="http://schemas.openxmlformats.org/officeDocument/2006/relationships/footer" Target="footer1.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7.png"/><Relationship Id="rId22" Type="http://schemas.openxmlformats.org/officeDocument/2006/relationships/image" Target="media/image15.png"/><Relationship Id="rId27" Type="http://schemas.openxmlformats.org/officeDocument/2006/relationships/hyperlink" Target="https://www.worldfirst.com/downloads/Think_Global_WorldFirst.pdf" TargetMode="External"/><Relationship Id="rId30" Type="http://schemas.openxmlformats.org/officeDocument/2006/relationships/hyperlink" Target="https://www.gov.uk/government/publications/securing-the-future-delivering-uk-sustainable-development-strategy" TargetMode="External"/><Relationship Id="rId35" Type="http://schemas.openxmlformats.org/officeDocument/2006/relationships/hyperlink" Target="https://gov.wales/docs/det/publications/160509-evaluation-en.pdf" TargetMode="External"/><Relationship Id="rId43" Type="http://schemas.openxmlformats.org/officeDocument/2006/relationships/hyperlink" Target="https://www.ceps.eu/sites/default/files/Internationalisation%20of%20green%20SMEs%20Eva%20Maria%20Revilla.pdf" TargetMode="External"/><Relationship Id="rId48" Type="http://schemas.openxmlformats.org/officeDocument/2006/relationships/hyperlink" Target="http://www.un-documents.net/our-common-future.pdf" TargetMode="External"/><Relationship Id="rId8" Type="http://schemas.openxmlformats.org/officeDocument/2006/relationships/image" Target="media/image1.png"/><Relationship Id="rId51"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61E5A33-42C4-46D6-946F-3F83A5E8929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3349</TotalTime>
  <Pages>125</Pages>
  <Words>29482</Words>
  <Characters>168053</Characters>
  <Application>Microsoft Office Word</Application>
  <DocSecurity>0</DocSecurity>
  <Lines>1400</Lines>
  <Paragraphs>394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197141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frank</dc:creator>
  <cp:lastModifiedBy>frank</cp:lastModifiedBy>
  <cp:revision>378</cp:revision>
  <dcterms:created xsi:type="dcterms:W3CDTF">2019-01-05T15:21:00Z</dcterms:created>
  <dcterms:modified xsi:type="dcterms:W3CDTF">2019-08-07T21:53:00Z</dcterms:modified>
</cp:coreProperties>
</file>