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DB8E6CF" w14:textId="77777777" w:rsidR="003C7052" w:rsidRDefault="003C7052" w:rsidP="00CE6737">
      <w:pPr>
        <w:jc w:val="center"/>
        <w:rPr>
          <w:sz w:val="32"/>
          <w:szCs w:val="32"/>
          <w:u w:val="single"/>
        </w:rPr>
      </w:pPr>
    </w:p>
    <w:p w14:paraId="19B63FC6" w14:textId="77777777" w:rsidR="003C7052" w:rsidRDefault="003C7052">
      <w:pPr>
        <w:rPr>
          <w:sz w:val="32"/>
          <w:szCs w:val="32"/>
          <w:u w:val="single"/>
        </w:rPr>
      </w:pPr>
      <w:r w:rsidRPr="003C7052">
        <w:rPr>
          <w:sz w:val="32"/>
          <w:szCs w:val="32"/>
          <w:u w:val="single"/>
        </w:rPr>
        <w:t xml:space="preserve">Does Miniature Art have a place in a big world? </w:t>
      </w:r>
    </w:p>
    <w:p w14:paraId="166AC106" w14:textId="77777777" w:rsidR="003C7052" w:rsidRDefault="003C7052">
      <w:pPr>
        <w:rPr>
          <w:sz w:val="32"/>
          <w:szCs w:val="32"/>
          <w:u w:val="single"/>
        </w:rPr>
      </w:pPr>
    </w:p>
    <w:p w14:paraId="66996CBF" w14:textId="77777777" w:rsidR="003C7052" w:rsidRDefault="003C7052">
      <w:pPr>
        <w:rPr>
          <w:sz w:val="32"/>
          <w:szCs w:val="32"/>
          <w:u w:val="single"/>
        </w:rPr>
      </w:pPr>
    </w:p>
    <w:p w14:paraId="454EDE68" w14:textId="77777777" w:rsidR="003C7052" w:rsidRDefault="003C7052">
      <w:pPr>
        <w:rPr>
          <w:sz w:val="32"/>
          <w:szCs w:val="32"/>
          <w:u w:val="single"/>
        </w:rPr>
      </w:pPr>
    </w:p>
    <w:p w14:paraId="3F9427BF" w14:textId="77777777" w:rsidR="003C7052" w:rsidRDefault="003C7052">
      <w:pPr>
        <w:rPr>
          <w:sz w:val="32"/>
          <w:szCs w:val="32"/>
          <w:u w:val="single"/>
        </w:rPr>
      </w:pPr>
    </w:p>
    <w:p w14:paraId="149B5E47" w14:textId="77777777" w:rsidR="003C7052" w:rsidRDefault="003C7052">
      <w:pPr>
        <w:rPr>
          <w:sz w:val="32"/>
          <w:szCs w:val="32"/>
          <w:u w:val="single"/>
        </w:rPr>
      </w:pPr>
    </w:p>
    <w:p w14:paraId="3CF18BCF" w14:textId="77777777" w:rsidR="003C7052" w:rsidRDefault="003C7052">
      <w:pPr>
        <w:rPr>
          <w:sz w:val="32"/>
          <w:szCs w:val="32"/>
          <w:u w:val="single"/>
        </w:rPr>
      </w:pPr>
    </w:p>
    <w:p w14:paraId="032BC4CB" w14:textId="77777777" w:rsidR="003C7052" w:rsidRDefault="003C7052">
      <w:pPr>
        <w:rPr>
          <w:sz w:val="32"/>
          <w:szCs w:val="32"/>
          <w:u w:val="single"/>
        </w:rPr>
      </w:pPr>
    </w:p>
    <w:p w14:paraId="73641EDF" w14:textId="77777777" w:rsidR="003C7052" w:rsidRDefault="003C7052">
      <w:pPr>
        <w:rPr>
          <w:sz w:val="32"/>
          <w:szCs w:val="32"/>
          <w:u w:val="single"/>
        </w:rPr>
      </w:pPr>
    </w:p>
    <w:p w14:paraId="4C585250" w14:textId="77777777" w:rsidR="003C7052" w:rsidRDefault="003C7052">
      <w:pPr>
        <w:rPr>
          <w:sz w:val="32"/>
          <w:szCs w:val="32"/>
          <w:u w:val="single"/>
        </w:rPr>
      </w:pPr>
    </w:p>
    <w:p w14:paraId="6B973FCB" w14:textId="77777777" w:rsidR="003C7052" w:rsidRDefault="003C7052">
      <w:pPr>
        <w:rPr>
          <w:sz w:val="32"/>
          <w:szCs w:val="32"/>
          <w:u w:val="single"/>
        </w:rPr>
      </w:pPr>
    </w:p>
    <w:p w14:paraId="52984951" w14:textId="77777777" w:rsidR="003C7052" w:rsidRDefault="003C7052">
      <w:pPr>
        <w:rPr>
          <w:sz w:val="32"/>
          <w:szCs w:val="32"/>
          <w:u w:val="single"/>
        </w:rPr>
      </w:pPr>
    </w:p>
    <w:p w14:paraId="3703CB1B" w14:textId="77777777" w:rsidR="003C7052" w:rsidRDefault="003C7052">
      <w:pPr>
        <w:rPr>
          <w:sz w:val="32"/>
          <w:szCs w:val="32"/>
          <w:u w:val="single"/>
        </w:rPr>
      </w:pPr>
    </w:p>
    <w:p w14:paraId="51C69071" w14:textId="77777777" w:rsidR="003C7052" w:rsidRDefault="003C7052">
      <w:pPr>
        <w:rPr>
          <w:sz w:val="32"/>
          <w:szCs w:val="32"/>
          <w:u w:val="single"/>
        </w:rPr>
      </w:pPr>
    </w:p>
    <w:p w14:paraId="4FBD8AF6" w14:textId="77777777" w:rsidR="003C7052" w:rsidRDefault="003C7052">
      <w:pPr>
        <w:rPr>
          <w:sz w:val="32"/>
          <w:szCs w:val="32"/>
          <w:u w:val="single"/>
        </w:rPr>
      </w:pPr>
    </w:p>
    <w:p w14:paraId="6674B294" w14:textId="77777777" w:rsidR="003C7052" w:rsidRDefault="003C7052">
      <w:pPr>
        <w:rPr>
          <w:sz w:val="32"/>
          <w:szCs w:val="32"/>
          <w:u w:val="single"/>
        </w:rPr>
      </w:pPr>
    </w:p>
    <w:p w14:paraId="74439427" w14:textId="77777777" w:rsidR="003C7052" w:rsidRDefault="003C7052">
      <w:pPr>
        <w:rPr>
          <w:sz w:val="32"/>
          <w:szCs w:val="32"/>
          <w:u w:val="single"/>
        </w:rPr>
      </w:pPr>
    </w:p>
    <w:p w14:paraId="45C6458E" w14:textId="77777777" w:rsidR="003C7052" w:rsidRDefault="003C7052">
      <w:pPr>
        <w:rPr>
          <w:sz w:val="32"/>
          <w:szCs w:val="32"/>
          <w:u w:val="single"/>
        </w:rPr>
      </w:pPr>
    </w:p>
    <w:p w14:paraId="24B8A182" w14:textId="77777777" w:rsidR="003C7052" w:rsidRDefault="003C7052">
      <w:pPr>
        <w:rPr>
          <w:sz w:val="32"/>
          <w:szCs w:val="32"/>
          <w:u w:val="single"/>
        </w:rPr>
      </w:pPr>
    </w:p>
    <w:p w14:paraId="3295230A" w14:textId="77777777" w:rsidR="003C7052" w:rsidRDefault="003C7052">
      <w:pPr>
        <w:rPr>
          <w:sz w:val="32"/>
          <w:szCs w:val="32"/>
          <w:u w:val="single"/>
        </w:rPr>
      </w:pPr>
    </w:p>
    <w:p w14:paraId="7718CD9C" w14:textId="77777777" w:rsidR="003C7052" w:rsidRDefault="003C7052">
      <w:pPr>
        <w:rPr>
          <w:sz w:val="32"/>
          <w:szCs w:val="32"/>
          <w:u w:val="single"/>
        </w:rPr>
      </w:pPr>
    </w:p>
    <w:p w14:paraId="40D695EB" w14:textId="77777777" w:rsidR="003C7052" w:rsidRDefault="003C7052">
      <w:pPr>
        <w:rPr>
          <w:sz w:val="32"/>
          <w:szCs w:val="32"/>
          <w:u w:val="single"/>
        </w:rPr>
      </w:pPr>
    </w:p>
    <w:p w14:paraId="2C9DD067" w14:textId="77777777" w:rsidR="003C7052" w:rsidRDefault="003C7052">
      <w:pPr>
        <w:rPr>
          <w:sz w:val="32"/>
          <w:szCs w:val="32"/>
          <w:u w:val="single"/>
        </w:rPr>
      </w:pPr>
    </w:p>
    <w:p w14:paraId="5EABDF99" w14:textId="77777777" w:rsidR="003C7052" w:rsidRDefault="003C7052">
      <w:pPr>
        <w:rPr>
          <w:sz w:val="32"/>
          <w:szCs w:val="32"/>
          <w:u w:val="single"/>
        </w:rPr>
      </w:pPr>
    </w:p>
    <w:p w14:paraId="5BA9CAA8" w14:textId="77777777" w:rsidR="003C7052" w:rsidRDefault="003C7052">
      <w:pPr>
        <w:rPr>
          <w:sz w:val="32"/>
          <w:szCs w:val="32"/>
          <w:u w:val="single"/>
        </w:rPr>
      </w:pPr>
      <w:r>
        <w:rPr>
          <w:sz w:val="32"/>
          <w:szCs w:val="32"/>
          <w:u w:val="single"/>
        </w:rPr>
        <w:t>Name: Steffan Hadley</w:t>
      </w:r>
    </w:p>
    <w:p w14:paraId="1C38E5B2" w14:textId="77777777" w:rsidR="003C7052" w:rsidRDefault="003C7052">
      <w:pPr>
        <w:rPr>
          <w:sz w:val="32"/>
          <w:szCs w:val="32"/>
          <w:u w:val="single"/>
        </w:rPr>
      </w:pPr>
      <w:r>
        <w:rPr>
          <w:sz w:val="32"/>
          <w:szCs w:val="32"/>
          <w:u w:val="single"/>
        </w:rPr>
        <w:t>ID Number: P141435</w:t>
      </w:r>
    </w:p>
    <w:p w14:paraId="6DC90040" w14:textId="77777777" w:rsidR="003C7052" w:rsidRDefault="003C7052">
      <w:pPr>
        <w:rPr>
          <w:sz w:val="32"/>
          <w:szCs w:val="32"/>
          <w:u w:val="single"/>
        </w:rPr>
      </w:pPr>
      <w:r>
        <w:rPr>
          <w:sz w:val="32"/>
          <w:szCs w:val="32"/>
          <w:u w:val="single"/>
        </w:rPr>
        <w:t>Course: BA Fine Art: Studio, Site and Context.</w:t>
      </w:r>
    </w:p>
    <w:p w14:paraId="3D718F7D" w14:textId="69E0DA40" w:rsidR="003C7052" w:rsidRDefault="003C7052">
      <w:pPr>
        <w:rPr>
          <w:sz w:val="32"/>
          <w:szCs w:val="32"/>
          <w:u w:val="single"/>
        </w:rPr>
      </w:pPr>
      <w:r>
        <w:rPr>
          <w:sz w:val="32"/>
          <w:szCs w:val="32"/>
          <w:u w:val="single"/>
        </w:rPr>
        <w:t>Word Count:</w:t>
      </w:r>
      <w:r w:rsidR="00034E12">
        <w:rPr>
          <w:sz w:val="32"/>
          <w:szCs w:val="32"/>
          <w:u w:val="single"/>
        </w:rPr>
        <w:t xml:space="preserve"> 4942</w:t>
      </w:r>
      <w:bookmarkStart w:id="0" w:name="_GoBack"/>
      <w:bookmarkEnd w:id="0"/>
    </w:p>
    <w:p w14:paraId="0DD0F8CB" w14:textId="04EFE0F6" w:rsidR="003C7052" w:rsidRDefault="003C7052">
      <w:pPr>
        <w:rPr>
          <w:sz w:val="32"/>
          <w:szCs w:val="32"/>
          <w:u w:val="single"/>
        </w:rPr>
      </w:pPr>
      <w:r>
        <w:rPr>
          <w:sz w:val="32"/>
          <w:szCs w:val="32"/>
          <w:u w:val="single"/>
        </w:rPr>
        <w:t xml:space="preserve">Dissertation Supervisor: Mrs Caroline </w:t>
      </w:r>
      <w:proofErr w:type="spellStart"/>
      <w:r>
        <w:rPr>
          <w:sz w:val="32"/>
          <w:szCs w:val="32"/>
          <w:u w:val="single"/>
        </w:rPr>
        <w:t>Thraves</w:t>
      </w:r>
      <w:proofErr w:type="spellEnd"/>
      <w:r>
        <w:rPr>
          <w:sz w:val="32"/>
          <w:szCs w:val="32"/>
          <w:u w:val="single"/>
        </w:rPr>
        <w:t>.</w:t>
      </w:r>
      <w:r>
        <w:rPr>
          <w:sz w:val="32"/>
          <w:szCs w:val="32"/>
          <w:u w:val="single"/>
        </w:rPr>
        <w:br w:type="page"/>
      </w:r>
    </w:p>
    <w:p w14:paraId="29833158" w14:textId="797B64A5" w:rsidR="00F950E8" w:rsidRDefault="00F950E8" w:rsidP="00CE6737">
      <w:pPr>
        <w:jc w:val="center"/>
        <w:rPr>
          <w:sz w:val="32"/>
          <w:szCs w:val="32"/>
          <w:u w:val="single"/>
        </w:rPr>
      </w:pPr>
      <w:r>
        <w:rPr>
          <w:sz w:val="32"/>
          <w:szCs w:val="32"/>
          <w:u w:val="single"/>
        </w:rPr>
        <w:lastRenderedPageBreak/>
        <w:t xml:space="preserve">Does Miniature Art have a place in a big world? </w:t>
      </w:r>
    </w:p>
    <w:p w14:paraId="2908BAF0" w14:textId="77777777" w:rsidR="00F950E8" w:rsidRDefault="00F950E8" w:rsidP="00CE6737">
      <w:pPr>
        <w:jc w:val="center"/>
        <w:rPr>
          <w:sz w:val="32"/>
          <w:szCs w:val="32"/>
          <w:u w:val="single"/>
        </w:rPr>
      </w:pPr>
    </w:p>
    <w:p w14:paraId="4EF844FB" w14:textId="77777777" w:rsidR="00CE6737" w:rsidRDefault="00B377E5" w:rsidP="00CE6737">
      <w:pPr>
        <w:jc w:val="center"/>
        <w:rPr>
          <w:sz w:val="32"/>
          <w:szCs w:val="32"/>
          <w:u w:val="single"/>
        </w:rPr>
      </w:pPr>
      <w:r>
        <w:rPr>
          <w:sz w:val="32"/>
          <w:szCs w:val="32"/>
          <w:u w:val="single"/>
        </w:rPr>
        <w:t>Introduction</w:t>
      </w:r>
    </w:p>
    <w:p w14:paraId="257B2914" w14:textId="77777777" w:rsidR="00B377E5" w:rsidRDefault="00B377E5" w:rsidP="00CE6737">
      <w:pPr>
        <w:jc w:val="center"/>
        <w:rPr>
          <w:sz w:val="32"/>
          <w:szCs w:val="32"/>
          <w:u w:val="single"/>
        </w:rPr>
      </w:pPr>
    </w:p>
    <w:p w14:paraId="00E39A38" w14:textId="77777777" w:rsidR="00B377E5" w:rsidRPr="00B377E5" w:rsidRDefault="00B377E5" w:rsidP="00B377E5">
      <w:pPr>
        <w:rPr>
          <w:sz w:val="20"/>
          <w:szCs w:val="20"/>
        </w:rPr>
      </w:pPr>
    </w:p>
    <w:p w14:paraId="36A0016E" w14:textId="77777777" w:rsidR="00CE6737" w:rsidRDefault="00CE6737" w:rsidP="00CE6737">
      <w:pPr>
        <w:jc w:val="center"/>
      </w:pPr>
    </w:p>
    <w:p w14:paraId="33639D73" w14:textId="77777777" w:rsidR="00120CE4" w:rsidRDefault="00B776CE" w:rsidP="003C7052">
      <w:pPr>
        <w:ind w:firstLine="720"/>
        <w:rPr>
          <w:rFonts w:ascii="Arial" w:hAnsi="Arial"/>
          <w:sz w:val="20"/>
          <w:szCs w:val="20"/>
        </w:rPr>
      </w:pPr>
      <w:r>
        <w:rPr>
          <w:rFonts w:ascii="Arial" w:hAnsi="Arial"/>
          <w:sz w:val="20"/>
          <w:szCs w:val="20"/>
        </w:rPr>
        <w:t>From a young age</w:t>
      </w:r>
      <w:r w:rsidR="00772E91">
        <w:rPr>
          <w:rFonts w:ascii="Arial" w:hAnsi="Arial"/>
          <w:sz w:val="20"/>
          <w:szCs w:val="20"/>
        </w:rPr>
        <w:t xml:space="preserve"> we </w:t>
      </w:r>
      <w:r w:rsidR="00120CE4">
        <w:rPr>
          <w:rFonts w:ascii="Arial" w:hAnsi="Arial"/>
          <w:sz w:val="20"/>
          <w:szCs w:val="20"/>
        </w:rPr>
        <w:t>would have</w:t>
      </w:r>
      <w:r>
        <w:rPr>
          <w:rFonts w:ascii="Arial" w:hAnsi="Arial"/>
          <w:sz w:val="20"/>
          <w:szCs w:val="20"/>
        </w:rPr>
        <w:t xml:space="preserve"> been aware of the existence of Dollhouses, whether by </w:t>
      </w:r>
      <w:r w:rsidR="00120CE4">
        <w:rPr>
          <w:rFonts w:ascii="Arial" w:hAnsi="Arial"/>
          <w:sz w:val="20"/>
          <w:szCs w:val="20"/>
        </w:rPr>
        <w:t xml:space="preserve">seeing them on </w:t>
      </w:r>
      <w:r>
        <w:rPr>
          <w:rFonts w:ascii="Arial" w:hAnsi="Arial"/>
          <w:sz w:val="20"/>
          <w:szCs w:val="20"/>
        </w:rPr>
        <w:t xml:space="preserve">Television, </w:t>
      </w:r>
      <w:r w:rsidR="00120CE4">
        <w:rPr>
          <w:rFonts w:ascii="Arial" w:hAnsi="Arial"/>
          <w:sz w:val="20"/>
          <w:szCs w:val="20"/>
        </w:rPr>
        <w:t xml:space="preserve">in </w:t>
      </w:r>
      <w:r>
        <w:rPr>
          <w:rFonts w:ascii="Arial" w:hAnsi="Arial"/>
          <w:sz w:val="20"/>
          <w:szCs w:val="20"/>
        </w:rPr>
        <w:t>shops or</w:t>
      </w:r>
      <w:r w:rsidR="00120CE4">
        <w:rPr>
          <w:rFonts w:ascii="Arial" w:hAnsi="Arial"/>
          <w:sz w:val="20"/>
          <w:szCs w:val="20"/>
        </w:rPr>
        <w:t xml:space="preserve"> ones that are owned by</w:t>
      </w:r>
      <w:r>
        <w:rPr>
          <w:rFonts w:ascii="Arial" w:hAnsi="Arial"/>
          <w:sz w:val="20"/>
          <w:szCs w:val="20"/>
        </w:rPr>
        <w:t xml:space="preserve"> family members. However how far back does the world of Miniature</w:t>
      </w:r>
      <w:r w:rsidR="00120CE4">
        <w:rPr>
          <w:rFonts w:ascii="Arial" w:hAnsi="Arial"/>
          <w:sz w:val="20"/>
          <w:szCs w:val="20"/>
        </w:rPr>
        <w:t>s</w:t>
      </w:r>
      <w:r>
        <w:rPr>
          <w:rFonts w:ascii="Arial" w:hAnsi="Arial"/>
          <w:sz w:val="20"/>
          <w:szCs w:val="20"/>
        </w:rPr>
        <w:t xml:space="preserve"> go? </w:t>
      </w:r>
    </w:p>
    <w:p w14:paraId="0F9C0478" w14:textId="77777777" w:rsidR="00120CE4" w:rsidRDefault="00120CE4" w:rsidP="00120CE4">
      <w:pPr>
        <w:rPr>
          <w:rFonts w:ascii="Arial" w:hAnsi="Arial"/>
          <w:sz w:val="20"/>
          <w:szCs w:val="20"/>
        </w:rPr>
      </w:pPr>
    </w:p>
    <w:p w14:paraId="71E6E116" w14:textId="75F5A550" w:rsidR="00A03639" w:rsidRDefault="00D2041C" w:rsidP="003C7052">
      <w:pPr>
        <w:ind w:firstLine="720"/>
        <w:rPr>
          <w:rFonts w:ascii="Arial" w:hAnsi="Arial"/>
          <w:sz w:val="20"/>
          <w:szCs w:val="20"/>
        </w:rPr>
      </w:pPr>
      <w:r>
        <w:rPr>
          <w:rFonts w:ascii="Arial" w:hAnsi="Arial"/>
          <w:sz w:val="20"/>
          <w:szCs w:val="20"/>
        </w:rPr>
        <w:t xml:space="preserve">Miniature forms created from either </w:t>
      </w:r>
      <w:r w:rsidR="00195078">
        <w:rPr>
          <w:rFonts w:ascii="Arial" w:hAnsi="Arial"/>
          <w:sz w:val="20"/>
          <w:szCs w:val="20"/>
        </w:rPr>
        <w:t>‘</w:t>
      </w:r>
      <w:r>
        <w:rPr>
          <w:rFonts w:ascii="Arial" w:hAnsi="Arial"/>
          <w:sz w:val="20"/>
          <w:szCs w:val="20"/>
        </w:rPr>
        <w:t>painting or sculpture can vary in size, it can be as small as three centimetres and measure as much as twenty-five centimetres in height.</w:t>
      </w:r>
      <w:r w:rsidR="00195078">
        <w:rPr>
          <w:rFonts w:ascii="Arial" w:hAnsi="Arial"/>
          <w:sz w:val="20"/>
          <w:szCs w:val="20"/>
        </w:rPr>
        <w:t>’</w:t>
      </w:r>
      <w:r>
        <w:rPr>
          <w:rFonts w:ascii="Arial" w:hAnsi="Arial"/>
          <w:sz w:val="20"/>
          <w:szCs w:val="20"/>
        </w:rPr>
        <w:t xml:space="preserve"> </w:t>
      </w:r>
      <w:r w:rsidR="005F18B6">
        <w:rPr>
          <w:rFonts w:ascii="Arial" w:hAnsi="Arial"/>
          <w:sz w:val="20"/>
          <w:szCs w:val="20"/>
        </w:rPr>
        <w:t>(Tate, No date)</w:t>
      </w:r>
    </w:p>
    <w:p w14:paraId="35B1BE6B" w14:textId="77777777" w:rsidR="00D2041C" w:rsidRDefault="00D2041C" w:rsidP="00120CE4">
      <w:pPr>
        <w:rPr>
          <w:rFonts w:ascii="Arial" w:hAnsi="Arial"/>
          <w:sz w:val="20"/>
          <w:szCs w:val="20"/>
        </w:rPr>
      </w:pPr>
    </w:p>
    <w:p w14:paraId="4155EDEC" w14:textId="5A8CA658" w:rsidR="00E9324B" w:rsidRDefault="00C92075" w:rsidP="00195078">
      <w:pPr>
        <w:rPr>
          <w:rFonts w:ascii="Arial" w:hAnsi="Arial"/>
          <w:sz w:val="20"/>
          <w:szCs w:val="20"/>
        </w:rPr>
      </w:pPr>
      <w:r>
        <w:rPr>
          <w:rFonts w:ascii="Arial" w:hAnsi="Arial"/>
          <w:sz w:val="20"/>
          <w:szCs w:val="20"/>
        </w:rPr>
        <w:t xml:space="preserve">It is believed that the earliest known piece of Miniature art dates back to </w:t>
      </w:r>
      <w:proofErr w:type="gramStart"/>
      <w:r w:rsidR="007810AB">
        <w:rPr>
          <w:rFonts w:ascii="Arial" w:hAnsi="Arial"/>
          <w:sz w:val="20"/>
          <w:szCs w:val="20"/>
        </w:rPr>
        <w:t xml:space="preserve">between </w:t>
      </w:r>
      <w:r w:rsidR="00195078">
        <w:rPr>
          <w:rFonts w:ascii="Arial" w:hAnsi="Arial"/>
          <w:sz w:val="20"/>
          <w:szCs w:val="20"/>
        </w:rPr>
        <w:t>,</w:t>
      </w:r>
      <w:r>
        <w:rPr>
          <w:rFonts w:ascii="Arial" w:hAnsi="Arial"/>
          <w:sz w:val="20"/>
          <w:szCs w:val="20"/>
        </w:rPr>
        <w:t>200</w:t>
      </w:r>
      <w:proofErr w:type="gramEnd"/>
      <w:r w:rsidR="007810AB">
        <w:rPr>
          <w:rFonts w:ascii="Arial" w:hAnsi="Arial"/>
          <w:sz w:val="20"/>
          <w:szCs w:val="20"/>
        </w:rPr>
        <w:t xml:space="preserve"> and </w:t>
      </w:r>
      <w:r>
        <w:rPr>
          <w:rFonts w:ascii="Arial" w:hAnsi="Arial"/>
          <w:sz w:val="20"/>
          <w:szCs w:val="20"/>
        </w:rPr>
        <w:t xml:space="preserve">400AD and was painted on glass. However, there may yet be other pieces that are still to be </w:t>
      </w:r>
      <w:proofErr w:type="gramStart"/>
      <w:r>
        <w:rPr>
          <w:rFonts w:ascii="Arial" w:hAnsi="Arial"/>
          <w:sz w:val="20"/>
          <w:szCs w:val="20"/>
        </w:rPr>
        <w:t>discovered.</w:t>
      </w:r>
      <w:r w:rsidR="00195078">
        <w:rPr>
          <w:rFonts w:ascii="Arial" w:hAnsi="Arial"/>
          <w:sz w:val="20"/>
          <w:szCs w:val="20"/>
        </w:rPr>
        <w:t>,</w:t>
      </w:r>
      <w:proofErr w:type="gramEnd"/>
      <w:r>
        <w:rPr>
          <w:rFonts w:ascii="Arial" w:hAnsi="Arial"/>
          <w:sz w:val="20"/>
          <w:szCs w:val="20"/>
        </w:rPr>
        <w:t xml:space="preserve"> </w:t>
      </w:r>
      <w:r w:rsidR="00B54BBE">
        <w:rPr>
          <w:rFonts w:ascii="Arial" w:hAnsi="Arial"/>
          <w:sz w:val="20"/>
          <w:szCs w:val="20"/>
        </w:rPr>
        <w:t>(</w:t>
      </w:r>
      <w:r w:rsidR="005F18B6">
        <w:rPr>
          <w:rFonts w:ascii="Arial" w:hAnsi="Arial"/>
          <w:sz w:val="20"/>
          <w:szCs w:val="20"/>
        </w:rPr>
        <w:t>Wes Siegrist,</w:t>
      </w:r>
      <w:r w:rsidR="00B54BBE">
        <w:rPr>
          <w:rFonts w:ascii="Arial" w:hAnsi="Arial"/>
          <w:sz w:val="20"/>
          <w:szCs w:val="20"/>
        </w:rPr>
        <w:t xml:space="preserve"> </w:t>
      </w:r>
      <w:r w:rsidR="00617704">
        <w:rPr>
          <w:rFonts w:ascii="Arial" w:hAnsi="Arial"/>
          <w:sz w:val="20"/>
          <w:szCs w:val="20"/>
        </w:rPr>
        <w:t>2010)</w:t>
      </w:r>
      <w:r w:rsidR="00E9324B">
        <w:rPr>
          <w:rFonts w:ascii="Arial" w:hAnsi="Arial"/>
          <w:sz w:val="20"/>
          <w:szCs w:val="20"/>
        </w:rPr>
        <w:t xml:space="preserve"> </w:t>
      </w:r>
    </w:p>
    <w:p w14:paraId="5D96D5FB" w14:textId="7E9BDCF7" w:rsidR="00B92584" w:rsidRDefault="00B92584" w:rsidP="00120CE4">
      <w:pPr>
        <w:rPr>
          <w:rFonts w:ascii="Arial" w:hAnsi="Arial"/>
          <w:sz w:val="20"/>
          <w:szCs w:val="20"/>
        </w:rPr>
      </w:pPr>
    </w:p>
    <w:p w14:paraId="6CBE2A7D" w14:textId="7B87E608" w:rsidR="003C7052" w:rsidRDefault="00B92584" w:rsidP="003C7052">
      <w:pPr>
        <w:ind w:firstLine="720"/>
        <w:rPr>
          <w:rFonts w:ascii="Arial" w:hAnsi="Arial"/>
          <w:sz w:val="20"/>
          <w:szCs w:val="20"/>
        </w:rPr>
      </w:pPr>
      <w:r>
        <w:rPr>
          <w:rFonts w:ascii="Arial" w:hAnsi="Arial"/>
          <w:sz w:val="20"/>
          <w:szCs w:val="20"/>
        </w:rPr>
        <w:t>In an essay by Rachel Nuwer</w:t>
      </w:r>
      <w:r w:rsidR="003C7052">
        <w:rPr>
          <w:rFonts w:ascii="Arial" w:hAnsi="Arial"/>
          <w:sz w:val="20"/>
          <w:szCs w:val="20"/>
        </w:rPr>
        <w:t xml:space="preserve"> (2015)</w:t>
      </w:r>
      <w:r>
        <w:rPr>
          <w:rFonts w:ascii="Arial" w:hAnsi="Arial"/>
          <w:sz w:val="20"/>
          <w:szCs w:val="20"/>
        </w:rPr>
        <w:t>, written for an exhibition</w:t>
      </w:r>
      <w:r w:rsidR="003C7052">
        <w:rPr>
          <w:rFonts w:ascii="Arial" w:hAnsi="Arial"/>
          <w:sz w:val="20"/>
          <w:szCs w:val="20"/>
        </w:rPr>
        <w:t>, Nuwer (2015)</w:t>
      </w:r>
      <w:r>
        <w:rPr>
          <w:rFonts w:ascii="Arial" w:hAnsi="Arial"/>
          <w:sz w:val="20"/>
          <w:szCs w:val="20"/>
        </w:rPr>
        <w:t xml:space="preserve"> stated that in the 19</w:t>
      </w:r>
      <w:r w:rsidRPr="00B92584">
        <w:rPr>
          <w:rFonts w:ascii="Arial" w:hAnsi="Arial"/>
          <w:sz w:val="20"/>
          <w:szCs w:val="20"/>
          <w:vertAlign w:val="superscript"/>
        </w:rPr>
        <w:t>th</w:t>
      </w:r>
      <w:r>
        <w:rPr>
          <w:rFonts w:ascii="Arial" w:hAnsi="Arial"/>
          <w:sz w:val="20"/>
          <w:szCs w:val="20"/>
        </w:rPr>
        <w:t xml:space="preserve"> century, archaeologists discovered in Egyptian tombs 4,550 year old models such as vessels carved from stone, mirrors, </w:t>
      </w:r>
      <w:r w:rsidR="003C7052">
        <w:rPr>
          <w:rFonts w:ascii="Arial" w:hAnsi="Arial"/>
          <w:sz w:val="20"/>
          <w:szCs w:val="20"/>
        </w:rPr>
        <w:t>and copper</w:t>
      </w:r>
      <w:r>
        <w:rPr>
          <w:rFonts w:ascii="Arial" w:hAnsi="Arial"/>
          <w:sz w:val="20"/>
          <w:szCs w:val="20"/>
        </w:rPr>
        <w:t xml:space="preserve"> miniatures, along with doll like models of ships, buildin</w:t>
      </w:r>
      <w:r w:rsidR="003C7052">
        <w:rPr>
          <w:rFonts w:ascii="Arial" w:hAnsi="Arial"/>
          <w:sz w:val="20"/>
          <w:szCs w:val="20"/>
        </w:rPr>
        <w:t>gs, pets and people. However Nuwer (2015)</w:t>
      </w:r>
      <w:r>
        <w:rPr>
          <w:rFonts w:ascii="Arial" w:hAnsi="Arial"/>
          <w:sz w:val="20"/>
          <w:szCs w:val="20"/>
        </w:rPr>
        <w:t xml:space="preserve"> goes on to point out “The discovery of miniatures during the </w:t>
      </w:r>
      <w:r w:rsidR="00316307">
        <w:rPr>
          <w:rFonts w:ascii="Arial" w:hAnsi="Arial"/>
          <w:sz w:val="20"/>
          <w:szCs w:val="20"/>
        </w:rPr>
        <w:t>likely did not strike the 19</w:t>
      </w:r>
      <w:r w:rsidR="00316307" w:rsidRPr="00316307">
        <w:rPr>
          <w:rFonts w:ascii="Arial" w:hAnsi="Arial"/>
          <w:sz w:val="20"/>
          <w:szCs w:val="20"/>
          <w:vertAlign w:val="superscript"/>
        </w:rPr>
        <w:t>th</w:t>
      </w:r>
      <w:r w:rsidR="00316307">
        <w:rPr>
          <w:rFonts w:ascii="Arial" w:hAnsi="Arial"/>
          <w:sz w:val="20"/>
          <w:szCs w:val="20"/>
        </w:rPr>
        <w:t xml:space="preserve"> century explorers as exceptionally odd” </w:t>
      </w:r>
      <w:r w:rsidR="003C7052">
        <w:rPr>
          <w:rFonts w:ascii="Arial" w:hAnsi="Arial"/>
          <w:sz w:val="20"/>
          <w:szCs w:val="20"/>
        </w:rPr>
        <w:t>(Nuwer, 2015)</w:t>
      </w:r>
      <w:r w:rsidR="00DC517A">
        <w:rPr>
          <w:rFonts w:ascii="Arial" w:hAnsi="Arial"/>
          <w:sz w:val="20"/>
          <w:szCs w:val="20"/>
        </w:rPr>
        <w:t>.</w:t>
      </w:r>
      <w:r w:rsidR="003C7052">
        <w:rPr>
          <w:rFonts w:ascii="Arial" w:hAnsi="Arial"/>
          <w:sz w:val="20"/>
          <w:szCs w:val="20"/>
        </w:rPr>
        <w:t xml:space="preserve"> So</w:t>
      </w:r>
      <w:r w:rsidR="00DC517A">
        <w:rPr>
          <w:rFonts w:ascii="Arial" w:hAnsi="Arial"/>
          <w:sz w:val="20"/>
          <w:szCs w:val="20"/>
        </w:rPr>
        <w:t>o</w:t>
      </w:r>
      <w:r w:rsidR="003C7052">
        <w:rPr>
          <w:rFonts w:ascii="Arial" w:hAnsi="Arial"/>
          <w:sz w:val="20"/>
          <w:szCs w:val="20"/>
        </w:rPr>
        <w:t xml:space="preserve"> w</w:t>
      </w:r>
      <w:r w:rsidR="00316307">
        <w:rPr>
          <w:rFonts w:ascii="Arial" w:hAnsi="Arial"/>
          <w:sz w:val="20"/>
          <w:szCs w:val="20"/>
        </w:rPr>
        <w:t>hy is that? What happened during the 19</w:t>
      </w:r>
      <w:r w:rsidR="00316307" w:rsidRPr="00316307">
        <w:rPr>
          <w:rFonts w:ascii="Arial" w:hAnsi="Arial"/>
          <w:sz w:val="20"/>
          <w:szCs w:val="20"/>
          <w:vertAlign w:val="superscript"/>
        </w:rPr>
        <w:t>th</w:t>
      </w:r>
      <w:r w:rsidR="00316307">
        <w:rPr>
          <w:rFonts w:ascii="Arial" w:hAnsi="Arial"/>
          <w:sz w:val="20"/>
          <w:szCs w:val="20"/>
        </w:rPr>
        <w:t xml:space="preserve"> century that likely didn’t shock the explorers as ‘odd’ what is the history behind the miniature and how has it changed in recent years. Of course she adds the reason for this might have been that </w:t>
      </w:r>
    </w:p>
    <w:p w14:paraId="7DC4B3C2" w14:textId="77777777" w:rsidR="003C7052" w:rsidRDefault="003C7052" w:rsidP="003C7052">
      <w:pPr>
        <w:ind w:firstLine="720"/>
        <w:rPr>
          <w:rFonts w:ascii="Arial" w:hAnsi="Arial"/>
          <w:sz w:val="20"/>
          <w:szCs w:val="20"/>
        </w:rPr>
      </w:pPr>
    </w:p>
    <w:p w14:paraId="3C78E751" w14:textId="7B8E2C6B" w:rsidR="00B92584" w:rsidRDefault="00195078" w:rsidP="00195078">
      <w:pPr>
        <w:rPr>
          <w:rFonts w:ascii="Arial" w:hAnsi="Arial"/>
          <w:sz w:val="20"/>
          <w:szCs w:val="20"/>
        </w:rPr>
      </w:pPr>
      <w:r>
        <w:rPr>
          <w:rFonts w:ascii="Arial" w:hAnsi="Arial"/>
          <w:sz w:val="20"/>
          <w:szCs w:val="20"/>
        </w:rPr>
        <w:t xml:space="preserve">      </w:t>
      </w:r>
      <w:r w:rsidR="00316307">
        <w:rPr>
          <w:rFonts w:ascii="Arial" w:hAnsi="Arial"/>
          <w:sz w:val="20"/>
          <w:szCs w:val="20"/>
        </w:rPr>
        <w:t>“By this time, miniatures – mostly presented as dollhouses – were all the rage throughout Europe. No one knows when the first small model homes were created, but the oldest ones in existence today… date back about 400 years”.</w:t>
      </w:r>
      <w:r w:rsidR="00AB1F7E">
        <w:rPr>
          <w:rFonts w:ascii="Arial" w:hAnsi="Arial"/>
          <w:sz w:val="20"/>
          <w:szCs w:val="20"/>
        </w:rPr>
        <w:t xml:space="preserve"> (Nuwer, 2015, p,</w:t>
      </w:r>
      <w:r w:rsidR="00547580">
        <w:rPr>
          <w:rFonts w:ascii="Arial" w:hAnsi="Arial"/>
          <w:sz w:val="20"/>
          <w:szCs w:val="20"/>
        </w:rPr>
        <w:t xml:space="preserve"> </w:t>
      </w:r>
      <w:r w:rsidR="00AB1F7E">
        <w:rPr>
          <w:rFonts w:ascii="Arial" w:hAnsi="Arial"/>
          <w:sz w:val="20"/>
          <w:szCs w:val="20"/>
        </w:rPr>
        <w:t>1)</w:t>
      </w:r>
    </w:p>
    <w:p w14:paraId="189543FD" w14:textId="77777777" w:rsidR="00B603E6" w:rsidRDefault="00B603E6" w:rsidP="00120CE4">
      <w:pPr>
        <w:rPr>
          <w:rFonts w:ascii="Arial" w:hAnsi="Arial"/>
          <w:sz w:val="20"/>
          <w:szCs w:val="20"/>
        </w:rPr>
      </w:pPr>
    </w:p>
    <w:p w14:paraId="276BF07C" w14:textId="77777777" w:rsidR="00195078" w:rsidRDefault="009C6002" w:rsidP="003C7052">
      <w:pPr>
        <w:ind w:firstLine="720"/>
        <w:rPr>
          <w:rFonts w:ascii="Arial" w:hAnsi="Arial"/>
          <w:sz w:val="20"/>
          <w:szCs w:val="20"/>
        </w:rPr>
      </w:pPr>
      <w:r>
        <w:rPr>
          <w:rFonts w:ascii="Arial" w:hAnsi="Arial"/>
          <w:sz w:val="20"/>
          <w:szCs w:val="20"/>
        </w:rPr>
        <w:t>Artist Rachel Whiteread created the mixed media piece titled Place (Village)</w:t>
      </w:r>
      <w:r w:rsidR="006B701D">
        <w:rPr>
          <w:rFonts w:ascii="Arial" w:hAnsi="Arial"/>
          <w:sz w:val="20"/>
          <w:szCs w:val="20"/>
        </w:rPr>
        <w:t xml:space="preserve"> (2006 – 2008)</w:t>
      </w:r>
      <w:r>
        <w:rPr>
          <w:rFonts w:ascii="Arial" w:hAnsi="Arial"/>
          <w:sz w:val="20"/>
          <w:szCs w:val="20"/>
        </w:rPr>
        <w:t>; which</w:t>
      </w:r>
      <w:r w:rsidR="00B54BBE">
        <w:rPr>
          <w:rFonts w:ascii="Arial" w:hAnsi="Arial"/>
          <w:sz w:val="20"/>
          <w:szCs w:val="20"/>
        </w:rPr>
        <w:t xml:space="preserve"> consisted of over</w:t>
      </w:r>
      <w:r w:rsidR="00195078">
        <w:rPr>
          <w:rFonts w:ascii="Arial" w:hAnsi="Arial"/>
          <w:sz w:val="20"/>
          <w:szCs w:val="20"/>
        </w:rPr>
        <w:t>,</w:t>
      </w:r>
    </w:p>
    <w:p w14:paraId="39E969C0" w14:textId="1B9E6A97" w:rsidR="00195078" w:rsidRDefault="00B54BBE" w:rsidP="003C7052">
      <w:pPr>
        <w:ind w:firstLine="720"/>
        <w:rPr>
          <w:rFonts w:ascii="Arial" w:hAnsi="Arial"/>
          <w:sz w:val="20"/>
          <w:szCs w:val="20"/>
        </w:rPr>
      </w:pPr>
      <w:r>
        <w:rPr>
          <w:rFonts w:ascii="Arial" w:hAnsi="Arial"/>
          <w:sz w:val="20"/>
          <w:szCs w:val="20"/>
        </w:rPr>
        <w:t xml:space="preserve"> </w:t>
      </w:r>
    </w:p>
    <w:p w14:paraId="315DFECD" w14:textId="0F8B1297" w:rsidR="009C6002" w:rsidRPr="00770179" w:rsidRDefault="00195078" w:rsidP="00195078">
      <w:pPr>
        <w:rPr>
          <w:rFonts w:ascii="Arial" w:hAnsi="Arial"/>
          <w:color w:val="FF0000"/>
          <w:sz w:val="20"/>
          <w:szCs w:val="20"/>
        </w:rPr>
      </w:pPr>
      <w:r>
        <w:rPr>
          <w:rFonts w:ascii="Arial" w:hAnsi="Arial"/>
          <w:sz w:val="20"/>
          <w:szCs w:val="20"/>
        </w:rPr>
        <w:t xml:space="preserve">     ‘</w:t>
      </w:r>
      <w:r w:rsidR="00B54BBE">
        <w:rPr>
          <w:rFonts w:ascii="Arial" w:hAnsi="Arial"/>
          <w:sz w:val="20"/>
          <w:szCs w:val="20"/>
        </w:rPr>
        <w:t>150 vintage d</w:t>
      </w:r>
      <w:r w:rsidR="009C6002">
        <w:rPr>
          <w:rFonts w:ascii="Arial" w:hAnsi="Arial"/>
          <w:sz w:val="20"/>
          <w:szCs w:val="20"/>
        </w:rPr>
        <w:t xml:space="preserve">ollhouses that she had collected over a </w:t>
      </w:r>
      <w:r w:rsidR="00BA655A">
        <w:rPr>
          <w:rFonts w:ascii="Arial" w:hAnsi="Arial"/>
          <w:sz w:val="20"/>
          <w:szCs w:val="20"/>
        </w:rPr>
        <w:t>20-year</w:t>
      </w:r>
      <w:r w:rsidR="009C6002">
        <w:rPr>
          <w:rFonts w:ascii="Arial" w:hAnsi="Arial"/>
          <w:sz w:val="20"/>
          <w:szCs w:val="20"/>
        </w:rPr>
        <w:t xml:space="preserve"> period, stacked together to create a hillside community, the only difference was that the dollhouses were empty and only had lights in them.</w:t>
      </w:r>
      <w:r>
        <w:rPr>
          <w:rFonts w:ascii="Arial" w:hAnsi="Arial"/>
          <w:sz w:val="20"/>
          <w:szCs w:val="20"/>
        </w:rPr>
        <w:t>’</w:t>
      </w:r>
      <w:r w:rsidR="005F18B6">
        <w:rPr>
          <w:rFonts w:ascii="Arial" w:hAnsi="Arial"/>
          <w:sz w:val="20"/>
          <w:szCs w:val="20"/>
        </w:rPr>
        <w:t xml:space="preserve"> (V&amp;A</w:t>
      </w:r>
      <w:r w:rsidR="00A464DC">
        <w:rPr>
          <w:rFonts w:ascii="Arial" w:hAnsi="Arial"/>
          <w:sz w:val="20"/>
          <w:szCs w:val="20"/>
        </w:rPr>
        <w:t>, No date)</w:t>
      </w:r>
      <w:r w:rsidR="00BA655A">
        <w:rPr>
          <w:rFonts w:ascii="Arial" w:hAnsi="Arial"/>
          <w:sz w:val="20"/>
          <w:szCs w:val="20"/>
        </w:rPr>
        <w:t xml:space="preserve"> </w:t>
      </w:r>
    </w:p>
    <w:p w14:paraId="7E04D9A8" w14:textId="77777777" w:rsidR="004A600E" w:rsidRDefault="004A600E" w:rsidP="00120CE4">
      <w:pPr>
        <w:rPr>
          <w:rFonts w:ascii="Arial" w:hAnsi="Arial"/>
          <w:sz w:val="20"/>
          <w:szCs w:val="20"/>
        </w:rPr>
      </w:pPr>
    </w:p>
    <w:p w14:paraId="1B1F0469" w14:textId="772772DC" w:rsidR="00BA655A" w:rsidRDefault="00BA655A" w:rsidP="00195078">
      <w:pPr>
        <w:ind w:firstLine="720"/>
        <w:rPr>
          <w:rFonts w:ascii="Arial" w:hAnsi="Arial"/>
          <w:sz w:val="20"/>
          <w:szCs w:val="20"/>
        </w:rPr>
      </w:pPr>
      <w:r>
        <w:rPr>
          <w:rFonts w:ascii="Arial" w:hAnsi="Arial"/>
          <w:sz w:val="20"/>
          <w:szCs w:val="20"/>
        </w:rPr>
        <w:t xml:space="preserve">Other Artists such as Joshua Smith, creates </w:t>
      </w:r>
      <w:r w:rsidR="00195078">
        <w:rPr>
          <w:rFonts w:ascii="Arial" w:hAnsi="Arial"/>
          <w:sz w:val="20"/>
          <w:szCs w:val="20"/>
        </w:rPr>
        <w:t>,</w:t>
      </w:r>
      <w:r>
        <w:rPr>
          <w:rFonts w:ascii="Arial" w:hAnsi="Arial"/>
          <w:sz w:val="20"/>
          <w:szCs w:val="20"/>
        </w:rPr>
        <w:t>contemporary urban bui</w:t>
      </w:r>
      <w:r w:rsidR="00A464DC">
        <w:rPr>
          <w:rFonts w:ascii="Arial" w:hAnsi="Arial"/>
          <w:sz w:val="20"/>
          <w:szCs w:val="20"/>
        </w:rPr>
        <w:t>ldings using cardboard, wood and chooses paint and chalk pastels to create the exterior details.</w:t>
      </w:r>
      <w:r w:rsidR="00195078">
        <w:rPr>
          <w:rFonts w:ascii="Arial" w:hAnsi="Arial"/>
          <w:sz w:val="20"/>
          <w:szCs w:val="20"/>
        </w:rPr>
        <w:t>,</w:t>
      </w:r>
      <w:r w:rsidR="00A464DC">
        <w:rPr>
          <w:rFonts w:ascii="Arial" w:hAnsi="Arial"/>
          <w:sz w:val="20"/>
          <w:szCs w:val="20"/>
        </w:rPr>
        <w:t xml:space="preserve"> (Sierzputowski, 2017)</w:t>
      </w:r>
      <w:r>
        <w:rPr>
          <w:rFonts w:ascii="Arial" w:hAnsi="Arial"/>
          <w:sz w:val="20"/>
          <w:szCs w:val="20"/>
        </w:rPr>
        <w:t xml:space="preserve"> Thomas Doyle </w:t>
      </w:r>
      <w:r w:rsidR="00195078">
        <w:rPr>
          <w:rFonts w:ascii="Arial" w:hAnsi="Arial"/>
          <w:sz w:val="20"/>
          <w:szCs w:val="20"/>
        </w:rPr>
        <w:t xml:space="preserve">(2017), </w:t>
      </w:r>
      <w:r>
        <w:rPr>
          <w:rFonts w:ascii="Arial" w:hAnsi="Arial"/>
          <w:sz w:val="20"/>
          <w:szCs w:val="20"/>
        </w:rPr>
        <w:t xml:space="preserve">who works with the </w:t>
      </w:r>
      <w:r w:rsidR="00195078">
        <w:rPr>
          <w:rFonts w:ascii="Arial" w:hAnsi="Arial"/>
          <w:sz w:val="20"/>
          <w:szCs w:val="20"/>
        </w:rPr>
        <w:t>‘</w:t>
      </w:r>
      <w:r>
        <w:rPr>
          <w:rFonts w:ascii="Arial" w:hAnsi="Arial"/>
          <w:sz w:val="20"/>
          <w:szCs w:val="20"/>
        </w:rPr>
        <w:t>scale of 1:43 to create sculptures of houses or landscapes that become sealed under glass cases.</w:t>
      </w:r>
      <w:r w:rsidR="00195078">
        <w:rPr>
          <w:rFonts w:ascii="Arial" w:hAnsi="Arial"/>
          <w:sz w:val="20"/>
          <w:szCs w:val="20"/>
        </w:rPr>
        <w:t>’</w:t>
      </w:r>
      <w:r>
        <w:rPr>
          <w:rFonts w:ascii="Arial" w:hAnsi="Arial"/>
          <w:sz w:val="20"/>
          <w:szCs w:val="20"/>
        </w:rPr>
        <w:t xml:space="preserve"> </w:t>
      </w:r>
      <w:r w:rsidR="00A464DC">
        <w:rPr>
          <w:rFonts w:ascii="Arial" w:hAnsi="Arial"/>
          <w:sz w:val="20"/>
          <w:szCs w:val="20"/>
        </w:rPr>
        <w:t>(Doyle, 2017)</w:t>
      </w:r>
    </w:p>
    <w:p w14:paraId="0FF8E5B9" w14:textId="77777777" w:rsidR="004A600E" w:rsidRDefault="004A600E" w:rsidP="00120CE4">
      <w:pPr>
        <w:rPr>
          <w:rFonts w:ascii="Arial" w:hAnsi="Arial"/>
          <w:sz w:val="20"/>
          <w:szCs w:val="20"/>
        </w:rPr>
      </w:pPr>
    </w:p>
    <w:p w14:paraId="5A9198D0" w14:textId="34D5947E" w:rsidR="00BA655A" w:rsidRDefault="00BA655A" w:rsidP="00120CE4">
      <w:pPr>
        <w:rPr>
          <w:rFonts w:ascii="Arial" w:hAnsi="Arial"/>
          <w:sz w:val="20"/>
          <w:szCs w:val="20"/>
        </w:rPr>
      </w:pPr>
      <w:r>
        <w:rPr>
          <w:rFonts w:ascii="Arial" w:hAnsi="Arial"/>
          <w:sz w:val="20"/>
          <w:szCs w:val="20"/>
        </w:rPr>
        <w:t>But why</w:t>
      </w:r>
      <w:r w:rsidR="00AB2583">
        <w:rPr>
          <w:rFonts w:ascii="Arial" w:hAnsi="Arial"/>
          <w:sz w:val="20"/>
          <w:szCs w:val="20"/>
        </w:rPr>
        <w:t>?</w:t>
      </w:r>
      <w:r>
        <w:rPr>
          <w:rFonts w:ascii="Arial" w:hAnsi="Arial"/>
          <w:sz w:val="20"/>
          <w:szCs w:val="20"/>
        </w:rPr>
        <w:t xml:space="preserve"> </w:t>
      </w:r>
      <w:r w:rsidR="00AB2583">
        <w:rPr>
          <w:rFonts w:ascii="Arial" w:hAnsi="Arial"/>
          <w:sz w:val="20"/>
          <w:szCs w:val="20"/>
        </w:rPr>
        <w:t>W</w:t>
      </w:r>
      <w:r>
        <w:rPr>
          <w:rFonts w:ascii="Arial" w:hAnsi="Arial"/>
          <w:sz w:val="20"/>
          <w:szCs w:val="20"/>
        </w:rPr>
        <w:t xml:space="preserve">hy </w:t>
      </w:r>
      <w:r w:rsidR="00AB2583">
        <w:rPr>
          <w:rFonts w:ascii="Arial" w:hAnsi="Arial"/>
          <w:sz w:val="20"/>
          <w:szCs w:val="20"/>
        </w:rPr>
        <w:t>are we so drawn to</w:t>
      </w:r>
      <w:r>
        <w:rPr>
          <w:rFonts w:ascii="Arial" w:hAnsi="Arial"/>
          <w:sz w:val="20"/>
          <w:szCs w:val="20"/>
        </w:rPr>
        <w:t xml:space="preserve"> the miniature world? Does it actually have a place in a world where everything is getting bigger and bigger and the miniature is getting smaller and smaller? </w:t>
      </w:r>
    </w:p>
    <w:p w14:paraId="1EA03CA8" w14:textId="77777777" w:rsidR="00B603E6" w:rsidRDefault="00B603E6" w:rsidP="00120CE4">
      <w:pPr>
        <w:rPr>
          <w:rFonts w:ascii="Arial" w:hAnsi="Arial"/>
          <w:sz w:val="20"/>
          <w:szCs w:val="20"/>
        </w:rPr>
      </w:pPr>
    </w:p>
    <w:p w14:paraId="2EF1583F" w14:textId="77777777" w:rsidR="00195078" w:rsidRDefault="00BA655A" w:rsidP="00120CE4">
      <w:pPr>
        <w:rPr>
          <w:rFonts w:ascii="Arial" w:hAnsi="Arial"/>
          <w:sz w:val="20"/>
          <w:szCs w:val="20"/>
        </w:rPr>
      </w:pPr>
      <w:r>
        <w:rPr>
          <w:rFonts w:ascii="Arial" w:hAnsi="Arial"/>
          <w:sz w:val="20"/>
          <w:szCs w:val="20"/>
        </w:rPr>
        <w:t xml:space="preserve">Birmingham Artist Willard Wigan is a Micro Sculptor who works with miniature art so </w:t>
      </w:r>
      <w:r w:rsidR="00B603E6">
        <w:rPr>
          <w:rFonts w:ascii="Arial" w:hAnsi="Arial"/>
          <w:sz w:val="20"/>
          <w:szCs w:val="20"/>
        </w:rPr>
        <w:t>small;</w:t>
      </w:r>
      <w:r>
        <w:rPr>
          <w:rFonts w:ascii="Arial" w:hAnsi="Arial"/>
          <w:sz w:val="20"/>
          <w:szCs w:val="20"/>
        </w:rPr>
        <w:t xml:space="preserve"> </w:t>
      </w:r>
    </w:p>
    <w:p w14:paraId="1F426C42" w14:textId="77777777" w:rsidR="00195078" w:rsidRDefault="00195078" w:rsidP="00120CE4">
      <w:pPr>
        <w:rPr>
          <w:rFonts w:ascii="Arial" w:hAnsi="Arial"/>
          <w:sz w:val="20"/>
          <w:szCs w:val="20"/>
        </w:rPr>
      </w:pPr>
    </w:p>
    <w:p w14:paraId="0443AB63" w14:textId="5CC5C9A0" w:rsidR="00BA655A" w:rsidRDefault="00195078" w:rsidP="00120CE4">
      <w:pPr>
        <w:rPr>
          <w:rFonts w:ascii="Arial" w:hAnsi="Arial"/>
          <w:sz w:val="20"/>
          <w:szCs w:val="20"/>
        </w:rPr>
      </w:pPr>
      <w:r>
        <w:rPr>
          <w:rFonts w:ascii="Arial" w:hAnsi="Arial"/>
          <w:sz w:val="20"/>
          <w:szCs w:val="20"/>
        </w:rPr>
        <w:t xml:space="preserve">    ‘</w:t>
      </w:r>
      <w:proofErr w:type="gramStart"/>
      <w:r w:rsidR="00BA655A">
        <w:rPr>
          <w:rFonts w:ascii="Arial" w:hAnsi="Arial"/>
          <w:sz w:val="20"/>
          <w:szCs w:val="20"/>
        </w:rPr>
        <w:t>it</w:t>
      </w:r>
      <w:proofErr w:type="gramEnd"/>
      <w:r w:rsidR="00BA655A">
        <w:rPr>
          <w:rFonts w:ascii="Arial" w:hAnsi="Arial"/>
          <w:sz w:val="20"/>
          <w:szCs w:val="20"/>
        </w:rPr>
        <w:t xml:space="preserve"> fits in the eye of a sewing needle.</w:t>
      </w:r>
      <w:r w:rsidR="00B603E6">
        <w:rPr>
          <w:rFonts w:ascii="Arial" w:hAnsi="Arial"/>
          <w:sz w:val="20"/>
          <w:szCs w:val="20"/>
        </w:rPr>
        <w:t xml:space="preserve"> For his work</w:t>
      </w:r>
      <w:r w:rsidR="006B701D">
        <w:rPr>
          <w:rFonts w:ascii="Arial" w:hAnsi="Arial"/>
          <w:sz w:val="20"/>
          <w:szCs w:val="20"/>
        </w:rPr>
        <w:t>,</w:t>
      </w:r>
      <w:r w:rsidR="00B603E6">
        <w:rPr>
          <w:rFonts w:ascii="Arial" w:hAnsi="Arial"/>
          <w:sz w:val="20"/>
          <w:szCs w:val="20"/>
        </w:rPr>
        <w:t xml:space="preserve"> h</w:t>
      </w:r>
      <w:r w:rsidR="00AB2583">
        <w:rPr>
          <w:rFonts w:ascii="Arial" w:hAnsi="Arial"/>
          <w:sz w:val="20"/>
          <w:szCs w:val="20"/>
        </w:rPr>
        <w:t>is</w:t>
      </w:r>
      <w:r w:rsidR="00B603E6">
        <w:rPr>
          <w:rFonts w:ascii="Arial" w:hAnsi="Arial"/>
          <w:sz w:val="20"/>
          <w:szCs w:val="20"/>
        </w:rPr>
        <w:t xml:space="preserve"> use</w:t>
      </w:r>
      <w:r w:rsidR="00AB2583">
        <w:rPr>
          <w:rFonts w:ascii="Arial" w:hAnsi="Arial"/>
          <w:sz w:val="20"/>
          <w:szCs w:val="20"/>
        </w:rPr>
        <w:t xml:space="preserve"> of</w:t>
      </w:r>
      <w:r w:rsidR="00B603E6">
        <w:rPr>
          <w:rFonts w:ascii="Arial" w:hAnsi="Arial"/>
          <w:sz w:val="20"/>
          <w:szCs w:val="20"/>
        </w:rPr>
        <w:t xml:space="preserve"> the eye of the sewing needle </w:t>
      </w:r>
      <w:r w:rsidR="00AB2583">
        <w:rPr>
          <w:rFonts w:ascii="Arial" w:hAnsi="Arial"/>
          <w:sz w:val="20"/>
          <w:szCs w:val="20"/>
        </w:rPr>
        <w:t xml:space="preserve">is </w:t>
      </w:r>
      <w:r w:rsidR="00B603E6">
        <w:rPr>
          <w:rFonts w:ascii="Arial" w:hAnsi="Arial"/>
          <w:sz w:val="20"/>
          <w:szCs w:val="20"/>
        </w:rPr>
        <w:t xml:space="preserve">to provide a sense of scale for the works. However, the works are only visible through a powerful Microscope as </w:t>
      </w:r>
      <w:r w:rsidR="00AB2583">
        <w:rPr>
          <w:rFonts w:ascii="Arial" w:hAnsi="Arial"/>
          <w:sz w:val="20"/>
          <w:szCs w:val="20"/>
        </w:rPr>
        <w:t>they are too small to be seen</w:t>
      </w:r>
      <w:r w:rsidR="00B603E6">
        <w:rPr>
          <w:rFonts w:ascii="Arial" w:hAnsi="Arial"/>
          <w:sz w:val="20"/>
          <w:szCs w:val="20"/>
        </w:rPr>
        <w:t xml:space="preserve"> with the naked eye.</w:t>
      </w:r>
      <w:r w:rsidR="009173CD">
        <w:rPr>
          <w:rFonts w:ascii="Arial" w:hAnsi="Arial"/>
          <w:sz w:val="20"/>
          <w:szCs w:val="20"/>
        </w:rPr>
        <w:t xml:space="preserve"> (Beardsworth, 2015)</w:t>
      </w:r>
    </w:p>
    <w:p w14:paraId="3312AAD7" w14:textId="77777777" w:rsidR="004A600E" w:rsidRDefault="004A600E" w:rsidP="00120CE4">
      <w:pPr>
        <w:rPr>
          <w:rFonts w:ascii="Arial" w:hAnsi="Arial"/>
          <w:sz w:val="20"/>
          <w:szCs w:val="20"/>
        </w:rPr>
      </w:pPr>
    </w:p>
    <w:p w14:paraId="6E30C495" w14:textId="75581B75" w:rsidR="00B603E6" w:rsidRDefault="00B603E6" w:rsidP="00120CE4">
      <w:pPr>
        <w:rPr>
          <w:rFonts w:ascii="Arial" w:hAnsi="Arial"/>
          <w:sz w:val="20"/>
          <w:szCs w:val="20"/>
        </w:rPr>
      </w:pPr>
      <w:r>
        <w:rPr>
          <w:rFonts w:ascii="Arial" w:hAnsi="Arial"/>
          <w:sz w:val="20"/>
          <w:szCs w:val="20"/>
        </w:rPr>
        <w:t>Why do we do this</w:t>
      </w:r>
      <w:r w:rsidR="00C1391A">
        <w:rPr>
          <w:rFonts w:ascii="Arial" w:hAnsi="Arial"/>
          <w:sz w:val="20"/>
          <w:szCs w:val="20"/>
        </w:rPr>
        <w:t>?</w:t>
      </w:r>
      <w:r>
        <w:rPr>
          <w:rFonts w:ascii="Arial" w:hAnsi="Arial"/>
          <w:sz w:val="20"/>
          <w:szCs w:val="20"/>
        </w:rPr>
        <w:t xml:space="preserve"> </w:t>
      </w:r>
      <w:r w:rsidR="00C1391A">
        <w:rPr>
          <w:rFonts w:ascii="Arial" w:hAnsi="Arial"/>
          <w:sz w:val="20"/>
          <w:szCs w:val="20"/>
        </w:rPr>
        <w:t>W</w:t>
      </w:r>
      <w:r>
        <w:rPr>
          <w:rFonts w:ascii="Arial" w:hAnsi="Arial"/>
          <w:sz w:val="20"/>
          <w:szCs w:val="20"/>
        </w:rPr>
        <w:t xml:space="preserve">hat </w:t>
      </w:r>
      <w:r w:rsidR="00C1391A">
        <w:rPr>
          <w:rFonts w:ascii="Arial" w:hAnsi="Arial"/>
          <w:sz w:val="20"/>
          <w:szCs w:val="20"/>
        </w:rPr>
        <w:t>causes</w:t>
      </w:r>
      <w:r>
        <w:rPr>
          <w:rFonts w:ascii="Arial" w:hAnsi="Arial"/>
          <w:sz w:val="20"/>
          <w:szCs w:val="20"/>
        </w:rPr>
        <w:t xml:space="preserve"> our need for going small</w:t>
      </w:r>
      <w:r w:rsidR="00C1391A">
        <w:rPr>
          <w:rFonts w:ascii="Arial" w:hAnsi="Arial"/>
          <w:sz w:val="20"/>
          <w:szCs w:val="20"/>
        </w:rPr>
        <w:t xml:space="preserve"> and</w:t>
      </w:r>
      <w:r>
        <w:rPr>
          <w:rFonts w:ascii="Arial" w:hAnsi="Arial"/>
          <w:sz w:val="20"/>
          <w:szCs w:val="20"/>
        </w:rPr>
        <w:t xml:space="preserve"> our love of being able to move and manipulate the work</w:t>
      </w:r>
      <w:r w:rsidR="00C1391A">
        <w:rPr>
          <w:rFonts w:ascii="Arial" w:hAnsi="Arial"/>
          <w:sz w:val="20"/>
          <w:szCs w:val="20"/>
        </w:rPr>
        <w:t>?</w:t>
      </w:r>
      <w:r>
        <w:rPr>
          <w:rFonts w:ascii="Arial" w:hAnsi="Arial"/>
          <w:sz w:val="20"/>
          <w:szCs w:val="20"/>
        </w:rPr>
        <w:t xml:space="preserve"> </w:t>
      </w:r>
      <w:r w:rsidR="00C1391A">
        <w:rPr>
          <w:rFonts w:ascii="Arial" w:hAnsi="Arial"/>
          <w:sz w:val="20"/>
          <w:szCs w:val="20"/>
        </w:rPr>
        <w:t>I</w:t>
      </w:r>
      <w:r>
        <w:rPr>
          <w:rFonts w:ascii="Arial" w:hAnsi="Arial"/>
          <w:sz w:val="20"/>
          <w:szCs w:val="20"/>
        </w:rPr>
        <w:t xml:space="preserve">s it because in </w:t>
      </w:r>
      <w:r w:rsidR="00C1391A">
        <w:rPr>
          <w:rFonts w:ascii="Arial" w:hAnsi="Arial"/>
          <w:sz w:val="20"/>
          <w:szCs w:val="20"/>
        </w:rPr>
        <w:t>today’s</w:t>
      </w:r>
      <w:r>
        <w:rPr>
          <w:rFonts w:ascii="Arial" w:hAnsi="Arial"/>
          <w:sz w:val="20"/>
          <w:szCs w:val="20"/>
        </w:rPr>
        <w:t xml:space="preserve"> world </w:t>
      </w:r>
      <w:r w:rsidR="00C1391A">
        <w:rPr>
          <w:rFonts w:ascii="Arial" w:hAnsi="Arial"/>
          <w:sz w:val="20"/>
          <w:szCs w:val="20"/>
        </w:rPr>
        <w:t>it allows us to</w:t>
      </w:r>
      <w:r>
        <w:rPr>
          <w:rFonts w:ascii="Arial" w:hAnsi="Arial"/>
          <w:sz w:val="20"/>
          <w:szCs w:val="20"/>
        </w:rPr>
        <w:t xml:space="preserve"> have more control over the outcome of the </w:t>
      </w:r>
      <w:r w:rsidR="00AB2583">
        <w:rPr>
          <w:rFonts w:ascii="Arial" w:hAnsi="Arial"/>
          <w:sz w:val="20"/>
          <w:szCs w:val="20"/>
        </w:rPr>
        <w:t>work</w:t>
      </w:r>
      <w:r>
        <w:rPr>
          <w:rFonts w:ascii="Arial" w:hAnsi="Arial"/>
          <w:sz w:val="20"/>
          <w:szCs w:val="20"/>
        </w:rPr>
        <w:t xml:space="preserve">? Or is it like Rachel Nuwer wrote in her essay for the Feel Big Live </w:t>
      </w:r>
      <w:r>
        <w:rPr>
          <w:rFonts w:ascii="Arial" w:hAnsi="Arial"/>
          <w:sz w:val="20"/>
          <w:szCs w:val="20"/>
        </w:rPr>
        <w:lastRenderedPageBreak/>
        <w:t xml:space="preserve">Small exhibition in 2015 “As adults, many discover in miniatures a way not only to represent the world, but also to tame and perfect it.” </w:t>
      </w:r>
      <w:r w:rsidR="009173CD">
        <w:rPr>
          <w:rFonts w:ascii="Arial" w:hAnsi="Arial"/>
          <w:sz w:val="20"/>
          <w:szCs w:val="20"/>
        </w:rPr>
        <w:t>(Nuwer, 2015, p, 1)</w:t>
      </w:r>
    </w:p>
    <w:p w14:paraId="5FF27719" w14:textId="77777777" w:rsidR="00C00614" w:rsidRDefault="00C00614" w:rsidP="00120CE4">
      <w:pPr>
        <w:rPr>
          <w:rFonts w:ascii="Arial" w:hAnsi="Arial"/>
          <w:sz w:val="20"/>
          <w:szCs w:val="20"/>
        </w:rPr>
      </w:pPr>
    </w:p>
    <w:p w14:paraId="2DBF4699" w14:textId="768BA931" w:rsidR="00AB2583" w:rsidRPr="00195078" w:rsidRDefault="006B701D" w:rsidP="00120CE4">
      <w:pPr>
        <w:rPr>
          <w:rFonts w:ascii="Arial" w:hAnsi="Arial"/>
          <w:color w:val="FF0000"/>
          <w:sz w:val="20"/>
          <w:szCs w:val="20"/>
        </w:rPr>
      </w:pPr>
      <w:r>
        <w:rPr>
          <w:rFonts w:ascii="Arial" w:hAnsi="Arial"/>
          <w:sz w:val="20"/>
          <w:szCs w:val="20"/>
        </w:rPr>
        <w:t>Miniature a</w:t>
      </w:r>
      <w:r w:rsidR="00C00614">
        <w:rPr>
          <w:rFonts w:ascii="Arial" w:hAnsi="Arial"/>
          <w:sz w:val="20"/>
          <w:szCs w:val="20"/>
        </w:rPr>
        <w:t>rt has begun to evolve and grow outside of the confines of the dollhouse</w:t>
      </w:r>
      <w:r w:rsidR="00C1391A">
        <w:rPr>
          <w:rFonts w:ascii="Arial" w:hAnsi="Arial"/>
          <w:sz w:val="20"/>
          <w:szCs w:val="20"/>
        </w:rPr>
        <w:t>,</w:t>
      </w:r>
      <w:r w:rsidR="00C00614">
        <w:rPr>
          <w:rFonts w:ascii="Arial" w:hAnsi="Arial"/>
          <w:sz w:val="20"/>
          <w:szCs w:val="20"/>
        </w:rPr>
        <w:t xml:space="preserve"> tak</w:t>
      </w:r>
      <w:r w:rsidR="00C1391A">
        <w:rPr>
          <w:rFonts w:ascii="Arial" w:hAnsi="Arial"/>
          <w:sz w:val="20"/>
          <w:szCs w:val="20"/>
        </w:rPr>
        <w:t>ing</w:t>
      </w:r>
      <w:r w:rsidR="00C00614">
        <w:rPr>
          <w:rFonts w:ascii="Arial" w:hAnsi="Arial"/>
          <w:sz w:val="20"/>
          <w:szCs w:val="20"/>
        </w:rPr>
        <w:t xml:space="preserve"> to the streets of everyday cities and </w:t>
      </w:r>
      <w:r w:rsidR="00C1391A">
        <w:rPr>
          <w:rFonts w:ascii="Arial" w:hAnsi="Arial"/>
          <w:sz w:val="20"/>
          <w:szCs w:val="20"/>
        </w:rPr>
        <w:t xml:space="preserve">even </w:t>
      </w:r>
      <w:r w:rsidR="00C00614">
        <w:rPr>
          <w:rFonts w:ascii="Arial" w:hAnsi="Arial"/>
          <w:sz w:val="20"/>
          <w:szCs w:val="20"/>
        </w:rPr>
        <w:t>us</w:t>
      </w:r>
      <w:r w:rsidR="00C1391A">
        <w:rPr>
          <w:rFonts w:ascii="Arial" w:hAnsi="Arial"/>
          <w:sz w:val="20"/>
          <w:szCs w:val="20"/>
        </w:rPr>
        <w:t>ing</w:t>
      </w:r>
      <w:r w:rsidR="00C00614">
        <w:rPr>
          <w:rFonts w:ascii="Arial" w:hAnsi="Arial"/>
          <w:sz w:val="20"/>
          <w:szCs w:val="20"/>
        </w:rPr>
        <w:t xml:space="preserve"> the landscape</w:t>
      </w:r>
      <w:r w:rsidR="00C1391A">
        <w:rPr>
          <w:rFonts w:ascii="Arial" w:hAnsi="Arial"/>
          <w:sz w:val="20"/>
          <w:szCs w:val="20"/>
        </w:rPr>
        <w:t xml:space="preserve"> around them</w:t>
      </w:r>
      <w:r w:rsidR="00C00614">
        <w:rPr>
          <w:rFonts w:ascii="Arial" w:hAnsi="Arial"/>
          <w:sz w:val="20"/>
          <w:szCs w:val="20"/>
        </w:rPr>
        <w:t xml:space="preserve"> to reveal the scale of the pieces.</w:t>
      </w:r>
      <w:r>
        <w:rPr>
          <w:rFonts w:ascii="Arial" w:hAnsi="Arial"/>
          <w:sz w:val="20"/>
          <w:szCs w:val="20"/>
        </w:rPr>
        <w:t xml:space="preserve"> London based artist </w:t>
      </w:r>
      <w:proofErr w:type="spellStart"/>
      <w:r>
        <w:rPr>
          <w:rFonts w:ascii="Arial" w:hAnsi="Arial"/>
          <w:sz w:val="20"/>
          <w:szCs w:val="20"/>
        </w:rPr>
        <w:t>Slinkachu</w:t>
      </w:r>
      <w:proofErr w:type="spellEnd"/>
      <w:r>
        <w:rPr>
          <w:rFonts w:ascii="Arial" w:hAnsi="Arial"/>
          <w:sz w:val="20"/>
          <w:szCs w:val="20"/>
        </w:rPr>
        <w:t xml:space="preserve"> takes the role of the </w:t>
      </w:r>
      <w:r w:rsidR="00494F0D">
        <w:rPr>
          <w:rFonts w:ascii="Arial" w:hAnsi="Arial"/>
          <w:sz w:val="20"/>
          <w:szCs w:val="20"/>
        </w:rPr>
        <w:t>‘</w:t>
      </w:r>
      <w:r>
        <w:rPr>
          <w:rFonts w:ascii="Arial" w:hAnsi="Arial"/>
          <w:sz w:val="20"/>
          <w:szCs w:val="20"/>
        </w:rPr>
        <w:t>m</w:t>
      </w:r>
      <w:r w:rsidR="00C00614">
        <w:rPr>
          <w:rFonts w:ascii="Arial" w:hAnsi="Arial"/>
          <w:sz w:val="20"/>
          <w:szCs w:val="20"/>
        </w:rPr>
        <w:t xml:space="preserve">iniature to a new level of </w:t>
      </w:r>
      <w:r w:rsidR="00C1391A">
        <w:rPr>
          <w:rFonts w:ascii="Arial" w:hAnsi="Arial"/>
          <w:sz w:val="20"/>
          <w:szCs w:val="20"/>
        </w:rPr>
        <w:t>i</w:t>
      </w:r>
      <w:r w:rsidR="00C00614">
        <w:rPr>
          <w:rFonts w:ascii="Arial" w:hAnsi="Arial"/>
          <w:sz w:val="20"/>
          <w:szCs w:val="20"/>
        </w:rPr>
        <w:t>rony</w:t>
      </w:r>
      <w:r w:rsidR="00C1391A">
        <w:rPr>
          <w:rFonts w:ascii="Arial" w:hAnsi="Arial"/>
          <w:sz w:val="20"/>
          <w:szCs w:val="20"/>
        </w:rPr>
        <w:t>,</w:t>
      </w:r>
      <w:r w:rsidR="00C00614">
        <w:rPr>
          <w:rFonts w:ascii="Arial" w:hAnsi="Arial"/>
          <w:sz w:val="20"/>
          <w:szCs w:val="20"/>
        </w:rPr>
        <w:t xml:space="preserve"> humour and reality.</w:t>
      </w:r>
      <w:r w:rsidR="000C23BC">
        <w:rPr>
          <w:rFonts w:ascii="Arial" w:hAnsi="Arial"/>
          <w:sz w:val="20"/>
          <w:szCs w:val="20"/>
        </w:rPr>
        <w:t xml:space="preserve"> These works can be </w:t>
      </w:r>
      <w:r w:rsidR="00AB2583">
        <w:rPr>
          <w:rFonts w:ascii="Arial" w:hAnsi="Arial"/>
          <w:sz w:val="20"/>
          <w:szCs w:val="20"/>
        </w:rPr>
        <w:t>anywhere,</w:t>
      </w:r>
      <w:r w:rsidR="000C23BC">
        <w:rPr>
          <w:rFonts w:ascii="Arial" w:hAnsi="Arial"/>
          <w:sz w:val="20"/>
          <w:szCs w:val="20"/>
        </w:rPr>
        <w:t xml:space="preserve"> and they can range from anything such as children </w:t>
      </w:r>
      <w:r>
        <w:rPr>
          <w:rFonts w:ascii="Arial" w:hAnsi="Arial"/>
          <w:sz w:val="20"/>
          <w:szCs w:val="20"/>
        </w:rPr>
        <w:t xml:space="preserve">playing in a pool </w:t>
      </w:r>
      <w:r w:rsidR="00AB2583">
        <w:rPr>
          <w:rFonts w:ascii="Arial" w:hAnsi="Arial"/>
          <w:sz w:val="20"/>
          <w:szCs w:val="20"/>
        </w:rPr>
        <w:t xml:space="preserve">made </w:t>
      </w:r>
      <w:r>
        <w:rPr>
          <w:rFonts w:ascii="Arial" w:hAnsi="Arial"/>
          <w:sz w:val="20"/>
          <w:szCs w:val="20"/>
        </w:rPr>
        <w:t xml:space="preserve">of a melting </w:t>
      </w:r>
      <w:r w:rsidR="000846BD">
        <w:rPr>
          <w:rFonts w:ascii="Arial" w:hAnsi="Arial"/>
          <w:sz w:val="20"/>
          <w:szCs w:val="20"/>
        </w:rPr>
        <w:t>Popsicle</w:t>
      </w:r>
      <w:r w:rsidR="00844143">
        <w:rPr>
          <w:rFonts w:ascii="Arial" w:hAnsi="Arial"/>
          <w:sz w:val="20"/>
          <w:szCs w:val="20"/>
        </w:rPr>
        <w:t xml:space="preserve"> </w:t>
      </w:r>
      <w:r w:rsidR="000C23BC">
        <w:rPr>
          <w:rFonts w:ascii="Arial" w:hAnsi="Arial"/>
          <w:sz w:val="20"/>
          <w:szCs w:val="20"/>
        </w:rPr>
        <w:t>to a little girl swinging on a matchstick</w:t>
      </w:r>
      <w:r w:rsidR="00AB2583">
        <w:rPr>
          <w:rFonts w:ascii="Arial" w:hAnsi="Arial"/>
          <w:sz w:val="20"/>
          <w:szCs w:val="20"/>
        </w:rPr>
        <w:t xml:space="preserve"> which is</w:t>
      </w:r>
      <w:r w:rsidR="000C23BC">
        <w:rPr>
          <w:rFonts w:ascii="Arial" w:hAnsi="Arial"/>
          <w:sz w:val="20"/>
          <w:szCs w:val="20"/>
        </w:rPr>
        <w:t xml:space="preserve"> hanging from a leaf.</w:t>
      </w:r>
      <w:r w:rsidR="00494F0D">
        <w:rPr>
          <w:rFonts w:ascii="Arial" w:hAnsi="Arial"/>
          <w:sz w:val="20"/>
          <w:szCs w:val="20"/>
        </w:rPr>
        <w:t>’ (</w:t>
      </w:r>
      <w:proofErr w:type="spellStart"/>
      <w:r w:rsidR="00494F0D">
        <w:rPr>
          <w:rFonts w:ascii="Arial" w:hAnsi="Arial"/>
          <w:sz w:val="20"/>
          <w:szCs w:val="20"/>
        </w:rPr>
        <w:t>Slinkachu</w:t>
      </w:r>
      <w:proofErr w:type="spellEnd"/>
      <w:r w:rsidR="00494F0D">
        <w:rPr>
          <w:rFonts w:ascii="Arial" w:hAnsi="Arial"/>
          <w:sz w:val="20"/>
          <w:szCs w:val="20"/>
        </w:rPr>
        <w:t>, 2014)</w:t>
      </w:r>
      <w:r w:rsidR="000C23BC">
        <w:rPr>
          <w:rFonts w:ascii="Arial" w:hAnsi="Arial"/>
          <w:sz w:val="20"/>
          <w:szCs w:val="20"/>
        </w:rPr>
        <w:t xml:space="preserve"> </w:t>
      </w:r>
    </w:p>
    <w:p w14:paraId="1E15B4DD" w14:textId="77777777" w:rsidR="00AB2583" w:rsidRDefault="00AB2583" w:rsidP="00120CE4">
      <w:pPr>
        <w:rPr>
          <w:rFonts w:ascii="Arial" w:hAnsi="Arial"/>
          <w:sz w:val="20"/>
          <w:szCs w:val="20"/>
        </w:rPr>
      </w:pPr>
    </w:p>
    <w:p w14:paraId="73CFD45E" w14:textId="2B4ED27E" w:rsidR="00C00614" w:rsidRDefault="000C23BC" w:rsidP="00120CE4">
      <w:pPr>
        <w:rPr>
          <w:rFonts w:ascii="Arial" w:hAnsi="Arial"/>
          <w:sz w:val="20"/>
          <w:szCs w:val="20"/>
        </w:rPr>
      </w:pPr>
      <w:r>
        <w:rPr>
          <w:rFonts w:ascii="Arial" w:hAnsi="Arial"/>
          <w:sz w:val="20"/>
          <w:szCs w:val="20"/>
        </w:rPr>
        <w:t xml:space="preserve">To demonstrate their scale in the world, </w:t>
      </w:r>
      <w:proofErr w:type="spellStart"/>
      <w:r>
        <w:rPr>
          <w:rFonts w:ascii="Arial" w:hAnsi="Arial"/>
          <w:sz w:val="20"/>
          <w:szCs w:val="20"/>
        </w:rPr>
        <w:t>Slinkachu</w:t>
      </w:r>
      <w:proofErr w:type="spellEnd"/>
      <w:r>
        <w:rPr>
          <w:rFonts w:ascii="Arial" w:hAnsi="Arial"/>
          <w:sz w:val="20"/>
          <w:szCs w:val="20"/>
        </w:rPr>
        <w:t xml:space="preserve"> takes a </w:t>
      </w:r>
      <w:r w:rsidR="00AB2583">
        <w:rPr>
          <w:rFonts w:ascii="Arial" w:hAnsi="Arial"/>
          <w:sz w:val="20"/>
          <w:szCs w:val="20"/>
        </w:rPr>
        <w:t>close-up</w:t>
      </w:r>
      <w:r>
        <w:rPr>
          <w:rFonts w:ascii="Arial" w:hAnsi="Arial"/>
          <w:sz w:val="20"/>
          <w:szCs w:val="20"/>
        </w:rPr>
        <w:t xml:space="preserve"> photo of the piece then one a little bit further out, </w:t>
      </w:r>
      <w:r w:rsidR="00C1391A">
        <w:rPr>
          <w:rFonts w:ascii="Arial" w:hAnsi="Arial"/>
          <w:sz w:val="20"/>
          <w:szCs w:val="20"/>
        </w:rPr>
        <w:t>making</w:t>
      </w:r>
      <w:r w:rsidR="00AB2583">
        <w:rPr>
          <w:rFonts w:ascii="Arial" w:hAnsi="Arial"/>
          <w:sz w:val="20"/>
          <w:szCs w:val="20"/>
        </w:rPr>
        <w:t xml:space="preserve"> it so</w:t>
      </w:r>
      <w:r w:rsidR="00C1391A">
        <w:rPr>
          <w:rFonts w:ascii="Arial" w:hAnsi="Arial"/>
          <w:sz w:val="20"/>
          <w:szCs w:val="20"/>
        </w:rPr>
        <w:t xml:space="preserve"> </w:t>
      </w:r>
      <w:r>
        <w:rPr>
          <w:rFonts w:ascii="Arial" w:hAnsi="Arial"/>
          <w:sz w:val="20"/>
          <w:szCs w:val="20"/>
        </w:rPr>
        <w:t xml:space="preserve">the piece </w:t>
      </w:r>
      <w:r w:rsidR="00AB2583">
        <w:rPr>
          <w:rFonts w:ascii="Arial" w:hAnsi="Arial"/>
          <w:sz w:val="20"/>
          <w:szCs w:val="20"/>
        </w:rPr>
        <w:t xml:space="preserve">is </w:t>
      </w:r>
      <w:r>
        <w:rPr>
          <w:rFonts w:ascii="Arial" w:hAnsi="Arial"/>
          <w:sz w:val="20"/>
          <w:szCs w:val="20"/>
        </w:rPr>
        <w:t xml:space="preserve">still visible but </w:t>
      </w:r>
      <w:r w:rsidR="00C1391A">
        <w:rPr>
          <w:rFonts w:ascii="Arial" w:hAnsi="Arial"/>
          <w:sz w:val="20"/>
          <w:szCs w:val="20"/>
        </w:rPr>
        <w:t>bringing the</w:t>
      </w:r>
      <w:r>
        <w:rPr>
          <w:rFonts w:ascii="Arial" w:hAnsi="Arial"/>
          <w:sz w:val="20"/>
          <w:szCs w:val="20"/>
        </w:rPr>
        <w:t xml:space="preserve"> surroundings </w:t>
      </w:r>
      <w:r w:rsidR="00C1391A">
        <w:rPr>
          <w:rFonts w:ascii="Arial" w:hAnsi="Arial"/>
          <w:sz w:val="20"/>
          <w:szCs w:val="20"/>
        </w:rPr>
        <w:t>more in to</w:t>
      </w:r>
      <w:r>
        <w:rPr>
          <w:rFonts w:ascii="Arial" w:hAnsi="Arial"/>
          <w:sz w:val="20"/>
          <w:szCs w:val="20"/>
        </w:rPr>
        <w:t xml:space="preserve"> focus and then one further out where the</w:t>
      </w:r>
      <w:r w:rsidR="00AB2583">
        <w:rPr>
          <w:rFonts w:ascii="Arial" w:hAnsi="Arial"/>
          <w:sz w:val="20"/>
          <w:szCs w:val="20"/>
        </w:rPr>
        <w:t xml:space="preserve"> details of the</w:t>
      </w:r>
      <w:r>
        <w:rPr>
          <w:rFonts w:ascii="Arial" w:hAnsi="Arial"/>
          <w:sz w:val="20"/>
          <w:szCs w:val="20"/>
        </w:rPr>
        <w:t xml:space="preserve"> piece is no longer as visible but the landscape </w:t>
      </w:r>
      <w:r w:rsidR="00C1391A">
        <w:rPr>
          <w:rFonts w:ascii="Arial" w:hAnsi="Arial"/>
          <w:sz w:val="20"/>
          <w:szCs w:val="20"/>
        </w:rPr>
        <w:t>in</w:t>
      </w:r>
      <w:r>
        <w:rPr>
          <w:rFonts w:ascii="Arial" w:hAnsi="Arial"/>
          <w:sz w:val="20"/>
          <w:szCs w:val="20"/>
        </w:rPr>
        <w:t xml:space="preserve"> which it is </w:t>
      </w:r>
      <w:r w:rsidR="00C1391A">
        <w:rPr>
          <w:rFonts w:ascii="Arial" w:hAnsi="Arial"/>
          <w:sz w:val="20"/>
          <w:szCs w:val="20"/>
        </w:rPr>
        <w:t>placed</w:t>
      </w:r>
      <w:r>
        <w:rPr>
          <w:rFonts w:ascii="Arial" w:hAnsi="Arial"/>
          <w:sz w:val="20"/>
          <w:szCs w:val="20"/>
        </w:rPr>
        <w:t xml:space="preserve"> becomes the domina</w:t>
      </w:r>
      <w:r w:rsidR="00C1391A">
        <w:rPr>
          <w:rFonts w:ascii="Arial" w:hAnsi="Arial"/>
          <w:sz w:val="20"/>
          <w:szCs w:val="20"/>
        </w:rPr>
        <w:t>n</w:t>
      </w:r>
      <w:r>
        <w:rPr>
          <w:rFonts w:ascii="Arial" w:hAnsi="Arial"/>
          <w:sz w:val="20"/>
          <w:szCs w:val="20"/>
        </w:rPr>
        <w:t xml:space="preserve">t focus of both the scale and situation. </w:t>
      </w:r>
    </w:p>
    <w:p w14:paraId="071315A2" w14:textId="77777777" w:rsidR="004A600E" w:rsidRDefault="004A600E" w:rsidP="00120CE4">
      <w:pPr>
        <w:rPr>
          <w:rFonts w:ascii="Arial" w:hAnsi="Arial"/>
          <w:sz w:val="20"/>
          <w:szCs w:val="20"/>
        </w:rPr>
      </w:pPr>
    </w:p>
    <w:p w14:paraId="0231A885" w14:textId="272A6817" w:rsidR="000C23BC" w:rsidRPr="00120CE4" w:rsidRDefault="000C23BC" w:rsidP="00120CE4">
      <w:pPr>
        <w:rPr>
          <w:rFonts w:ascii="Arial" w:hAnsi="Arial"/>
          <w:sz w:val="20"/>
          <w:szCs w:val="20"/>
        </w:rPr>
      </w:pPr>
      <w:r>
        <w:rPr>
          <w:rFonts w:ascii="Arial" w:hAnsi="Arial"/>
          <w:sz w:val="20"/>
          <w:szCs w:val="20"/>
        </w:rPr>
        <w:t xml:space="preserve">Does Miniature Art have a place in such a big world or should it </w:t>
      </w:r>
      <w:r w:rsidR="00AB2583">
        <w:rPr>
          <w:rFonts w:ascii="Arial" w:hAnsi="Arial"/>
          <w:sz w:val="20"/>
          <w:szCs w:val="20"/>
        </w:rPr>
        <w:t>be confined to</w:t>
      </w:r>
      <w:r>
        <w:rPr>
          <w:rFonts w:ascii="Arial" w:hAnsi="Arial"/>
          <w:sz w:val="20"/>
          <w:szCs w:val="20"/>
        </w:rPr>
        <w:t xml:space="preserve"> inside the walls of a dollhouse?</w:t>
      </w:r>
    </w:p>
    <w:p w14:paraId="461AA06D" w14:textId="77777777" w:rsidR="00CE6737" w:rsidRDefault="00CE6737" w:rsidP="00CE6737">
      <w:pPr>
        <w:jc w:val="center"/>
        <w:rPr>
          <w:rFonts w:ascii="Arial" w:hAnsi="Arial"/>
        </w:rPr>
      </w:pPr>
    </w:p>
    <w:p w14:paraId="06895297" w14:textId="77777777" w:rsidR="00117012" w:rsidRDefault="00117012" w:rsidP="00CE6737">
      <w:pPr>
        <w:jc w:val="center"/>
        <w:rPr>
          <w:rFonts w:ascii="Arial" w:hAnsi="Arial"/>
        </w:rPr>
      </w:pPr>
    </w:p>
    <w:p w14:paraId="5D321EEE" w14:textId="77777777" w:rsidR="00117012" w:rsidRDefault="00117012" w:rsidP="00CE6737">
      <w:pPr>
        <w:jc w:val="center"/>
        <w:rPr>
          <w:rFonts w:ascii="Arial" w:hAnsi="Arial"/>
        </w:rPr>
      </w:pPr>
    </w:p>
    <w:p w14:paraId="4055B75E" w14:textId="77777777" w:rsidR="00AB1F7E" w:rsidRDefault="00AB1F7E" w:rsidP="001A1C46">
      <w:pPr>
        <w:jc w:val="center"/>
        <w:rPr>
          <w:sz w:val="32"/>
          <w:szCs w:val="32"/>
          <w:u w:val="single"/>
        </w:rPr>
      </w:pPr>
    </w:p>
    <w:p w14:paraId="4633D0B9" w14:textId="77777777" w:rsidR="00AB1F7E" w:rsidRDefault="00AB1F7E" w:rsidP="001A1C46">
      <w:pPr>
        <w:jc w:val="center"/>
        <w:rPr>
          <w:sz w:val="32"/>
          <w:szCs w:val="32"/>
          <w:u w:val="single"/>
        </w:rPr>
      </w:pPr>
    </w:p>
    <w:p w14:paraId="0D359C89" w14:textId="77777777" w:rsidR="00AB1F7E" w:rsidRDefault="00AB1F7E" w:rsidP="001A1C46">
      <w:pPr>
        <w:jc w:val="center"/>
        <w:rPr>
          <w:sz w:val="32"/>
          <w:szCs w:val="32"/>
          <w:u w:val="single"/>
        </w:rPr>
      </w:pPr>
    </w:p>
    <w:p w14:paraId="3D701F13" w14:textId="77777777" w:rsidR="00AB1F7E" w:rsidRDefault="00AB1F7E" w:rsidP="001A1C46">
      <w:pPr>
        <w:jc w:val="center"/>
        <w:rPr>
          <w:sz w:val="32"/>
          <w:szCs w:val="32"/>
          <w:u w:val="single"/>
        </w:rPr>
      </w:pPr>
    </w:p>
    <w:p w14:paraId="68F50E8A" w14:textId="77777777" w:rsidR="00AB1F7E" w:rsidRDefault="00AB1F7E" w:rsidP="001A1C46">
      <w:pPr>
        <w:jc w:val="center"/>
        <w:rPr>
          <w:sz w:val="32"/>
          <w:szCs w:val="32"/>
          <w:u w:val="single"/>
        </w:rPr>
      </w:pPr>
    </w:p>
    <w:p w14:paraId="382D93DA" w14:textId="77777777" w:rsidR="00AB1F7E" w:rsidRDefault="00AB1F7E" w:rsidP="001A1C46">
      <w:pPr>
        <w:jc w:val="center"/>
        <w:rPr>
          <w:sz w:val="32"/>
          <w:szCs w:val="32"/>
          <w:u w:val="single"/>
        </w:rPr>
      </w:pPr>
    </w:p>
    <w:p w14:paraId="28A53DF7" w14:textId="77777777" w:rsidR="00AB1F7E" w:rsidRDefault="00AB1F7E" w:rsidP="001A1C46">
      <w:pPr>
        <w:jc w:val="center"/>
        <w:rPr>
          <w:sz w:val="32"/>
          <w:szCs w:val="32"/>
          <w:u w:val="single"/>
        </w:rPr>
      </w:pPr>
    </w:p>
    <w:p w14:paraId="48B51BAF" w14:textId="77777777" w:rsidR="00AB1F7E" w:rsidRDefault="00AB1F7E" w:rsidP="001A1C46">
      <w:pPr>
        <w:jc w:val="center"/>
        <w:rPr>
          <w:sz w:val="32"/>
          <w:szCs w:val="32"/>
          <w:u w:val="single"/>
        </w:rPr>
      </w:pPr>
    </w:p>
    <w:p w14:paraId="35198FFE" w14:textId="77777777" w:rsidR="00AB1F7E" w:rsidRDefault="00AB1F7E" w:rsidP="001A1C46">
      <w:pPr>
        <w:jc w:val="center"/>
        <w:rPr>
          <w:sz w:val="32"/>
          <w:szCs w:val="32"/>
          <w:u w:val="single"/>
        </w:rPr>
      </w:pPr>
    </w:p>
    <w:p w14:paraId="490514D5" w14:textId="77777777" w:rsidR="00AB1F7E" w:rsidRDefault="00AB1F7E" w:rsidP="001A1C46">
      <w:pPr>
        <w:jc w:val="center"/>
        <w:rPr>
          <w:sz w:val="32"/>
          <w:szCs w:val="32"/>
          <w:u w:val="single"/>
        </w:rPr>
      </w:pPr>
    </w:p>
    <w:p w14:paraId="1FDEC073" w14:textId="77777777" w:rsidR="00AB1F7E" w:rsidRDefault="00AB1F7E" w:rsidP="001A1C46">
      <w:pPr>
        <w:jc w:val="center"/>
        <w:rPr>
          <w:sz w:val="32"/>
          <w:szCs w:val="32"/>
          <w:u w:val="single"/>
        </w:rPr>
      </w:pPr>
    </w:p>
    <w:p w14:paraId="22F5012E" w14:textId="77777777" w:rsidR="00AB1F7E" w:rsidRDefault="00AB1F7E" w:rsidP="001A1C46">
      <w:pPr>
        <w:jc w:val="center"/>
        <w:rPr>
          <w:sz w:val="32"/>
          <w:szCs w:val="32"/>
          <w:u w:val="single"/>
        </w:rPr>
      </w:pPr>
    </w:p>
    <w:p w14:paraId="6FABA3C6" w14:textId="77777777" w:rsidR="00AB1F7E" w:rsidRDefault="00AB1F7E" w:rsidP="001A1C46">
      <w:pPr>
        <w:jc w:val="center"/>
        <w:rPr>
          <w:sz w:val="32"/>
          <w:szCs w:val="32"/>
          <w:u w:val="single"/>
        </w:rPr>
      </w:pPr>
    </w:p>
    <w:p w14:paraId="51F7D84E" w14:textId="77777777" w:rsidR="00AB1F7E" w:rsidRDefault="00AB1F7E" w:rsidP="001A1C46">
      <w:pPr>
        <w:jc w:val="center"/>
        <w:rPr>
          <w:sz w:val="32"/>
          <w:szCs w:val="32"/>
          <w:u w:val="single"/>
        </w:rPr>
      </w:pPr>
    </w:p>
    <w:p w14:paraId="14C3F2F2" w14:textId="77777777" w:rsidR="00AB1F7E" w:rsidRDefault="00AB1F7E" w:rsidP="001A1C46">
      <w:pPr>
        <w:jc w:val="center"/>
        <w:rPr>
          <w:sz w:val="32"/>
          <w:szCs w:val="32"/>
          <w:u w:val="single"/>
        </w:rPr>
      </w:pPr>
    </w:p>
    <w:p w14:paraId="485FD07D" w14:textId="77777777" w:rsidR="00AB1F7E" w:rsidRDefault="00AB1F7E" w:rsidP="001A1C46">
      <w:pPr>
        <w:jc w:val="center"/>
        <w:rPr>
          <w:sz w:val="32"/>
          <w:szCs w:val="32"/>
          <w:u w:val="single"/>
        </w:rPr>
      </w:pPr>
    </w:p>
    <w:p w14:paraId="6546FC1E" w14:textId="77777777" w:rsidR="00AB1F7E" w:rsidRDefault="00AB1F7E" w:rsidP="001A1C46">
      <w:pPr>
        <w:jc w:val="center"/>
        <w:rPr>
          <w:sz w:val="32"/>
          <w:szCs w:val="32"/>
          <w:u w:val="single"/>
        </w:rPr>
      </w:pPr>
    </w:p>
    <w:p w14:paraId="78FCA266" w14:textId="77777777" w:rsidR="00AB1F7E" w:rsidRDefault="00AB1F7E" w:rsidP="001A1C46">
      <w:pPr>
        <w:jc w:val="center"/>
        <w:rPr>
          <w:sz w:val="32"/>
          <w:szCs w:val="32"/>
          <w:u w:val="single"/>
        </w:rPr>
      </w:pPr>
    </w:p>
    <w:p w14:paraId="0847DFCB" w14:textId="77777777" w:rsidR="00AB1F7E" w:rsidRDefault="00AB1F7E" w:rsidP="001A1C46">
      <w:pPr>
        <w:jc w:val="center"/>
        <w:rPr>
          <w:sz w:val="32"/>
          <w:szCs w:val="32"/>
          <w:u w:val="single"/>
        </w:rPr>
      </w:pPr>
    </w:p>
    <w:p w14:paraId="53E03A0E" w14:textId="77777777" w:rsidR="00AB1F7E" w:rsidRDefault="00AB1F7E" w:rsidP="001A1C46">
      <w:pPr>
        <w:jc w:val="center"/>
        <w:rPr>
          <w:sz w:val="32"/>
          <w:szCs w:val="32"/>
          <w:u w:val="single"/>
        </w:rPr>
      </w:pPr>
    </w:p>
    <w:p w14:paraId="56130B1E" w14:textId="77777777" w:rsidR="00AB1F7E" w:rsidRDefault="00AB1F7E" w:rsidP="001A1C46">
      <w:pPr>
        <w:jc w:val="center"/>
        <w:rPr>
          <w:sz w:val="32"/>
          <w:szCs w:val="32"/>
          <w:u w:val="single"/>
        </w:rPr>
      </w:pPr>
    </w:p>
    <w:p w14:paraId="5FA3BC48" w14:textId="77777777" w:rsidR="00AB1F7E" w:rsidRDefault="00AB1F7E" w:rsidP="001A1C46">
      <w:pPr>
        <w:jc w:val="center"/>
        <w:rPr>
          <w:sz w:val="32"/>
          <w:szCs w:val="32"/>
          <w:u w:val="single"/>
        </w:rPr>
      </w:pPr>
    </w:p>
    <w:p w14:paraId="3760813E" w14:textId="77777777" w:rsidR="00AB1F7E" w:rsidRDefault="00AB1F7E" w:rsidP="001A1C46">
      <w:pPr>
        <w:jc w:val="center"/>
        <w:rPr>
          <w:sz w:val="32"/>
          <w:szCs w:val="32"/>
          <w:u w:val="single"/>
        </w:rPr>
      </w:pPr>
    </w:p>
    <w:p w14:paraId="3318CEA0" w14:textId="77777777" w:rsidR="00AB1F7E" w:rsidRDefault="00AB1F7E" w:rsidP="001A1C46">
      <w:pPr>
        <w:jc w:val="center"/>
        <w:rPr>
          <w:sz w:val="32"/>
          <w:szCs w:val="32"/>
          <w:u w:val="single"/>
        </w:rPr>
      </w:pPr>
    </w:p>
    <w:p w14:paraId="0C18C113" w14:textId="77777777" w:rsidR="00AB1F7E" w:rsidRDefault="00AB1F7E" w:rsidP="001A1C46">
      <w:pPr>
        <w:jc w:val="center"/>
        <w:rPr>
          <w:sz w:val="32"/>
          <w:szCs w:val="32"/>
          <w:u w:val="single"/>
        </w:rPr>
      </w:pPr>
    </w:p>
    <w:p w14:paraId="0413D8CD" w14:textId="77777777" w:rsidR="00AB1F7E" w:rsidRDefault="00AB1F7E" w:rsidP="001A1C46">
      <w:pPr>
        <w:jc w:val="center"/>
        <w:rPr>
          <w:sz w:val="32"/>
          <w:szCs w:val="32"/>
          <w:u w:val="single"/>
        </w:rPr>
      </w:pPr>
    </w:p>
    <w:p w14:paraId="6E5B8DA5" w14:textId="77777777" w:rsidR="00AB1F7E" w:rsidRDefault="00AB1F7E" w:rsidP="001A1C46">
      <w:pPr>
        <w:jc w:val="center"/>
        <w:rPr>
          <w:sz w:val="32"/>
          <w:szCs w:val="32"/>
          <w:u w:val="single"/>
        </w:rPr>
      </w:pPr>
    </w:p>
    <w:p w14:paraId="66D97384" w14:textId="0870E706" w:rsidR="001A1C46" w:rsidRDefault="001A1C46" w:rsidP="001A1C46">
      <w:pPr>
        <w:jc w:val="center"/>
        <w:rPr>
          <w:sz w:val="32"/>
          <w:szCs w:val="32"/>
          <w:u w:val="single"/>
        </w:rPr>
      </w:pPr>
      <w:r>
        <w:rPr>
          <w:sz w:val="32"/>
          <w:szCs w:val="32"/>
          <w:u w:val="single"/>
        </w:rPr>
        <w:t>Chapter 1</w:t>
      </w:r>
    </w:p>
    <w:p w14:paraId="3F316DBD" w14:textId="77777777" w:rsidR="001A1C46" w:rsidRDefault="001A1C46" w:rsidP="001A1C46">
      <w:pPr>
        <w:jc w:val="center"/>
        <w:rPr>
          <w:sz w:val="32"/>
          <w:szCs w:val="32"/>
          <w:u w:val="single"/>
        </w:rPr>
      </w:pPr>
    </w:p>
    <w:p w14:paraId="664BBCE1" w14:textId="77777777" w:rsidR="001A1C46" w:rsidRDefault="001A1C46" w:rsidP="001A1C46">
      <w:pPr>
        <w:jc w:val="center"/>
        <w:rPr>
          <w:sz w:val="32"/>
          <w:szCs w:val="32"/>
          <w:u w:val="single"/>
        </w:rPr>
      </w:pPr>
      <w:r>
        <w:rPr>
          <w:sz w:val="32"/>
          <w:szCs w:val="32"/>
          <w:u w:val="single"/>
        </w:rPr>
        <w:t>The Miniature through time</w:t>
      </w:r>
    </w:p>
    <w:p w14:paraId="029A000C" w14:textId="77777777" w:rsidR="001A1C46" w:rsidRDefault="001A1C46" w:rsidP="001A1C46">
      <w:pPr>
        <w:jc w:val="center"/>
        <w:rPr>
          <w:sz w:val="32"/>
          <w:szCs w:val="32"/>
          <w:u w:val="single"/>
        </w:rPr>
      </w:pPr>
    </w:p>
    <w:p w14:paraId="69008CF2" w14:textId="656FF252" w:rsidR="001A1C46" w:rsidRDefault="001A1C46" w:rsidP="00770179">
      <w:pPr>
        <w:ind w:firstLine="720"/>
        <w:rPr>
          <w:rFonts w:ascii="Arial" w:hAnsi="Arial" w:cs="Arial"/>
          <w:sz w:val="20"/>
          <w:szCs w:val="20"/>
        </w:rPr>
      </w:pPr>
      <w:r>
        <w:rPr>
          <w:rFonts w:ascii="Arial" w:hAnsi="Arial" w:cs="Arial"/>
          <w:sz w:val="20"/>
          <w:szCs w:val="20"/>
        </w:rPr>
        <w:t>According to the Oxford English Dictionary, the word miniature originated in the late 16</w:t>
      </w:r>
      <w:r w:rsidRPr="00FC3F2B">
        <w:rPr>
          <w:rFonts w:ascii="Arial" w:hAnsi="Arial" w:cs="Arial"/>
          <w:sz w:val="20"/>
          <w:szCs w:val="20"/>
          <w:vertAlign w:val="superscript"/>
        </w:rPr>
        <w:t>th</w:t>
      </w:r>
      <w:r>
        <w:rPr>
          <w:rFonts w:ascii="Arial" w:hAnsi="Arial" w:cs="Arial"/>
          <w:sz w:val="20"/>
          <w:szCs w:val="20"/>
        </w:rPr>
        <w:t xml:space="preserve"> century from the Italian word </w:t>
      </w:r>
      <w:r>
        <w:rPr>
          <w:rFonts w:ascii="Arial" w:hAnsi="Arial" w:cs="Arial"/>
          <w:i/>
          <w:sz w:val="20"/>
          <w:szCs w:val="20"/>
        </w:rPr>
        <w:t>miniatura</w:t>
      </w:r>
      <w:r>
        <w:rPr>
          <w:rFonts w:ascii="Arial" w:hAnsi="Arial" w:cs="Arial"/>
          <w:sz w:val="20"/>
          <w:szCs w:val="20"/>
        </w:rPr>
        <w:t xml:space="preserve"> which came from the Latin word </w:t>
      </w:r>
      <w:r>
        <w:rPr>
          <w:rFonts w:ascii="Arial" w:hAnsi="Arial" w:cs="Arial"/>
          <w:i/>
          <w:sz w:val="20"/>
          <w:szCs w:val="20"/>
        </w:rPr>
        <w:t>miniare.</w:t>
      </w:r>
      <w:r>
        <w:rPr>
          <w:rFonts w:ascii="Arial" w:hAnsi="Arial" w:cs="Arial"/>
          <w:sz w:val="20"/>
          <w:szCs w:val="20"/>
        </w:rPr>
        <w:t xml:space="preserve"> (Oxford: 2000, p</w:t>
      </w:r>
      <w:r w:rsidR="00DC385D">
        <w:rPr>
          <w:rFonts w:ascii="Arial" w:hAnsi="Arial" w:cs="Arial"/>
          <w:sz w:val="20"/>
          <w:szCs w:val="20"/>
        </w:rPr>
        <w:t xml:space="preserve">, </w:t>
      </w:r>
      <w:r>
        <w:rPr>
          <w:rFonts w:ascii="Arial" w:hAnsi="Arial" w:cs="Arial"/>
          <w:sz w:val="20"/>
          <w:szCs w:val="20"/>
        </w:rPr>
        <w:t>647) In the notes to Arthur C. Danto and Joan Simon’s book “Sheila Hicks Weaving as Metaphor</w:t>
      </w:r>
      <w:proofErr w:type="gramStart"/>
      <w:r>
        <w:rPr>
          <w:rFonts w:ascii="Arial" w:hAnsi="Arial" w:cs="Arial"/>
          <w:sz w:val="20"/>
          <w:szCs w:val="20"/>
        </w:rPr>
        <w:t>”</w:t>
      </w:r>
      <w:r w:rsidR="00770179">
        <w:rPr>
          <w:rFonts w:ascii="Arial" w:hAnsi="Arial" w:cs="Arial"/>
          <w:sz w:val="20"/>
          <w:szCs w:val="20"/>
        </w:rPr>
        <w:t>(</w:t>
      </w:r>
      <w:proofErr w:type="gramEnd"/>
      <w:r w:rsidR="00770179">
        <w:rPr>
          <w:rFonts w:ascii="Arial" w:hAnsi="Arial" w:cs="Arial"/>
          <w:sz w:val="20"/>
          <w:szCs w:val="20"/>
        </w:rPr>
        <w:t>Danto and Simon: 2006, p,385),</w:t>
      </w:r>
      <w:r>
        <w:rPr>
          <w:rFonts w:ascii="Arial" w:hAnsi="Arial" w:cs="Arial"/>
          <w:sz w:val="20"/>
          <w:szCs w:val="20"/>
        </w:rPr>
        <w:t xml:space="preserve"> they further explain that the word means ‘to colour with red’ as books at the time were usually adorned in red or </w:t>
      </w:r>
      <w:r>
        <w:rPr>
          <w:rFonts w:ascii="Arial" w:hAnsi="Arial" w:cs="Arial"/>
          <w:i/>
          <w:sz w:val="20"/>
          <w:szCs w:val="20"/>
        </w:rPr>
        <w:t>minium</w:t>
      </w:r>
      <w:r w:rsidR="00DC385D">
        <w:rPr>
          <w:rFonts w:ascii="Arial" w:hAnsi="Arial" w:cs="Arial"/>
          <w:sz w:val="20"/>
          <w:szCs w:val="20"/>
        </w:rPr>
        <w:t>. (Danto,</w:t>
      </w:r>
      <w:r>
        <w:rPr>
          <w:rFonts w:ascii="Arial" w:hAnsi="Arial" w:cs="Arial"/>
          <w:sz w:val="20"/>
          <w:szCs w:val="20"/>
        </w:rPr>
        <w:t xml:space="preserve"> 2006</w:t>
      </w:r>
      <w:r w:rsidR="00DC385D">
        <w:rPr>
          <w:rFonts w:ascii="Arial" w:hAnsi="Arial" w:cs="Arial"/>
          <w:sz w:val="20"/>
          <w:szCs w:val="20"/>
        </w:rPr>
        <w:t>, p, 385</w:t>
      </w:r>
      <w:r>
        <w:rPr>
          <w:rFonts w:ascii="Arial" w:hAnsi="Arial" w:cs="Arial"/>
          <w:sz w:val="20"/>
          <w:szCs w:val="20"/>
        </w:rPr>
        <w:t>)</w:t>
      </w:r>
    </w:p>
    <w:p w14:paraId="552C0FC9" w14:textId="77777777" w:rsidR="001A1C46" w:rsidRDefault="001A1C46" w:rsidP="001A1C46">
      <w:pPr>
        <w:rPr>
          <w:rFonts w:ascii="Arial" w:hAnsi="Arial" w:cs="Arial"/>
          <w:sz w:val="20"/>
          <w:szCs w:val="20"/>
        </w:rPr>
      </w:pPr>
    </w:p>
    <w:p w14:paraId="166663C5" w14:textId="54753CD0" w:rsidR="001A1C46" w:rsidRDefault="001A1C46" w:rsidP="001A1C46">
      <w:pPr>
        <w:rPr>
          <w:rFonts w:ascii="Arial" w:hAnsi="Arial" w:cs="Arial"/>
          <w:sz w:val="20"/>
          <w:szCs w:val="20"/>
        </w:rPr>
      </w:pPr>
      <w:r>
        <w:rPr>
          <w:rFonts w:ascii="Arial" w:hAnsi="Arial" w:cs="Arial"/>
          <w:sz w:val="20"/>
          <w:szCs w:val="20"/>
        </w:rPr>
        <w:t>As the name suggests, the art of miniatures was first developed as a decoration to hand-written books in a technique known as limning. After the introduction of the printing press, hand-written books had to try and compete with the new printed books. At this time, many Miniaturists continued to illustrate</w:t>
      </w:r>
      <w:r w:rsidR="00AB2583">
        <w:rPr>
          <w:rFonts w:ascii="Arial" w:hAnsi="Arial" w:cs="Arial"/>
          <w:sz w:val="20"/>
          <w:szCs w:val="20"/>
        </w:rPr>
        <w:t xml:space="preserve"> the more</w:t>
      </w:r>
      <w:r>
        <w:rPr>
          <w:rFonts w:ascii="Arial" w:hAnsi="Arial" w:cs="Arial"/>
          <w:sz w:val="20"/>
          <w:szCs w:val="20"/>
        </w:rPr>
        <w:t xml:space="preserve"> expensive books whilst offering independent miniatures to their patrons. These would either be used in private worship or just as desirable objects.</w:t>
      </w:r>
    </w:p>
    <w:p w14:paraId="710E368F" w14:textId="77777777" w:rsidR="001A1C46" w:rsidRDefault="001A1C46" w:rsidP="001A1C46">
      <w:pPr>
        <w:rPr>
          <w:rFonts w:ascii="Arial" w:hAnsi="Arial" w:cs="Arial"/>
          <w:sz w:val="20"/>
          <w:szCs w:val="20"/>
        </w:rPr>
      </w:pPr>
    </w:p>
    <w:p w14:paraId="494FFC6B" w14:textId="63592523" w:rsidR="001A1C46" w:rsidRDefault="001A1C46" w:rsidP="00770179">
      <w:pPr>
        <w:ind w:firstLine="720"/>
        <w:rPr>
          <w:rFonts w:ascii="Arial" w:hAnsi="Arial" w:cs="Arial"/>
          <w:sz w:val="20"/>
          <w:szCs w:val="20"/>
        </w:rPr>
      </w:pPr>
      <w:r>
        <w:rPr>
          <w:rFonts w:ascii="Arial" w:hAnsi="Arial" w:cs="Arial"/>
          <w:sz w:val="20"/>
          <w:szCs w:val="20"/>
        </w:rPr>
        <w:t>In the 1520’s, both in the French court of François I and the English court of Henry VIII, the miniature portrait was first introduced. The earliest examples of these were painted by two Miniaturists from the Netherlands; Jean Clouet</w:t>
      </w:r>
      <w:r w:rsidR="00AB2583">
        <w:rPr>
          <w:rFonts w:ascii="Arial" w:hAnsi="Arial" w:cs="Arial"/>
          <w:sz w:val="20"/>
          <w:szCs w:val="20"/>
        </w:rPr>
        <w:t xml:space="preserve"> working</w:t>
      </w:r>
      <w:r>
        <w:rPr>
          <w:rFonts w:ascii="Arial" w:hAnsi="Arial" w:cs="Arial"/>
          <w:sz w:val="20"/>
          <w:szCs w:val="20"/>
        </w:rPr>
        <w:t xml:space="preserve"> in France and Lucas Horenbout in England.</w:t>
      </w:r>
    </w:p>
    <w:p w14:paraId="1C936113" w14:textId="669151A6" w:rsidR="001A1C46" w:rsidRDefault="00A1162C" w:rsidP="001A1C46">
      <w:pPr>
        <w:rPr>
          <w:rFonts w:ascii="Arial" w:hAnsi="Arial" w:cs="Arial"/>
          <w:sz w:val="20"/>
          <w:szCs w:val="20"/>
        </w:rPr>
      </w:pPr>
      <w:r>
        <w:rPr>
          <w:rFonts w:ascii="Arial" w:hAnsi="Arial" w:cs="Arial"/>
          <w:noProof/>
          <w:sz w:val="20"/>
          <w:szCs w:val="20"/>
          <w:lang w:eastAsia="en-GB"/>
        </w:rPr>
        <w:drawing>
          <wp:anchor distT="0" distB="0" distL="114300" distR="114300" simplePos="0" relativeHeight="251658240" behindDoc="0" locked="0" layoutInCell="1" allowOverlap="1" wp14:anchorId="7E4C8424" wp14:editId="0ECC4AFA">
            <wp:simplePos x="0" y="0"/>
            <wp:positionH relativeFrom="column">
              <wp:posOffset>0</wp:posOffset>
            </wp:positionH>
            <wp:positionV relativeFrom="paragraph">
              <wp:posOffset>-3175</wp:posOffset>
            </wp:positionV>
            <wp:extent cx="2762250" cy="2895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290.jpg"/>
                    <pic:cNvPicPr/>
                  </pic:nvPicPr>
                  <pic:blipFill>
                    <a:blip r:embed="rId7">
                      <a:extLst>
                        <a:ext uri="{28A0092B-C50C-407E-A947-70E740481C1C}">
                          <a14:useLocalDpi xmlns:a14="http://schemas.microsoft.com/office/drawing/2010/main" val="0"/>
                        </a:ext>
                      </a:extLst>
                    </a:blip>
                    <a:stretch>
                      <a:fillRect/>
                    </a:stretch>
                  </pic:blipFill>
                  <pic:spPr>
                    <a:xfrm>
                      <a:off x="0" y="0"/>
                      <a:ext cx="2762250" cy="2895600"/>
                    </a:xfrm>
                    <a:prstGeom prst="rect">
                      <a:avLst/>
                    </a:prstGeom>
                  </pic:spPr>
                </pic:pic>
              </a:graphicData>
            </a:graphic>
            <wp14:sizeRelH relativeFrom="page">
              <wp14:pctWidth>0</wp14:pctWidth>
            </wp14:sizeRelH>
            <wp14:sizeRelV relativeFrom="page">
              <wp14:pctHeight>0</wp14:pctHeight>
            </wp14:sizeRelV>
          </wp:anchor>
        </w:drawing>
      </w:r>
    </w:p>
    <w:p w14:paraId="1FA74ECB" w14:textId="77777777" w:rsidR="00770179" w:rsidRDefault="001A1C46" w:rsidP="001A1C46">
      <w:pPr>
        <w:rPr>
          <w:rFonts w:ascii="Arial" w:hAnsi="Arial" w:cs="Arial"/>
          <w:sz w:val="20"/>
          <w:szCs w:val="20"/>
        </w:rPr>
      </w:pPr>
      <w:r>
        <w:rPr>
          <w:rFonts w:ascii="Arial" w:hAnsi="Arial" w:cs="Arial"/>
          <w:sz w:val="20"/>
          <w:szCs w:val="20"/>
        </w:rPr>
        <w:t xml:space="preserve">In their book “The Intimate Portrait”, Stephen Lloyd and Kim Sloan explain that after the </w:t>
      </w:r>
    </w:p>
    <w:p w14:paraId="5CFFE553" w14:textId="5974D3A3" w:rsidR="001A1C46" w:rsidRDefault="00770179" w:rsidP="001A1C46">
      <w:pPr>
        <w:rPr>
          <w:rFonts w:ascii="Arial" w:hAnsi="Arial" w:cs="Arial"/>
          <w:sz w:val="20"/>
          <w:szCs w:val="20"/>
        </w:rPr>
      </w:pPr>
      <w:r>
        <w:rPr>
          <w:rFonts w:ascii="Arial" w:hAnsi="Arial" w:cs="Arial"/>
          <w:sz w:val="20"/>
          <w:szCs w:val="20"/>
        </w:rPr>
        <w:t xml:space="preserve">    ‘</w:t>
      </w:r>
      <w:r w:rsidR="001A1C46">
        <w:rPr>
          <w:rFonts w:ascii="Arial" w:hAnsi="Arial" w:cs="Arial"/>
          <w:sz w:val="20"/>
          <w:szCs w:val="20"/>
        </w:rPr>
        <w:t>Reformation in the mid</w:t>
      </w:r>
      <w:r>
        <w:rPr>
          <w:rFonts w:ascii="Arial" w:hAnsi="Arial" w:cs="Arial"/>
          <w:sz w:val="20"/>
          <w:szCs w:val="20"/>
        </w:rPr>
        <w:t>dle of the</w:t>
      </w:r>
      <w:r w:rsidR="001A1C46">
        <w:rPr>
          <w:rFonts w:ascii="Arial" w:hAnsi="Arial" w:cs="Arial"/>
          <w:sz w:val="20"/>
          <w:szCs w:val="20"/>
        </w:rPr>
        <w:t xml:space="preserve"> 16</w:t>
      </w:r>
      <w:r w:rsidR="001A1C46" w:rsidRPr="000620F7">
        <w:rPr>
          <w:rFonts w:ascii="Arial" w:hAnsi="Arial" w:cs="Arial"/>
          <w:sz w:val="20"/>
          <w:szCs w:val="20"/>
          <w:vertAlign w:val="superscript"/>
        </w:rPr>
        <w:t>th</w:t>
      </w:r>
      <w:r w:rsidR="001A1C46">
        <w:rPr>
          <w:rFonts w:ascii="Arial" w:hAnsi="Arial" w:cs="Arial"/>
          <w:sz w:val="20"/>
          <w:szCs w:val="20"/>
        </w:rPr>
        <w:t xml:space="preserve"> Century, portraiture began to flourish in England and Scotland. During this time, limning of portraits on a small scale became more popular in the English court.</w:t>
      </w:r>
      <w:r>
        <w:rPr>
          <w:rFonts w:ascii="Arial" w:hAnsi="Arial" w:cs="Arial"/>
          <w:sz w:val="20"/>
          <w:szCs w:val="20"/>
        </w:rPr>
        <w:t>’</w:t>
      </w:r>
      <w:r w:rsidR="001A1C46">
        <w:rPr>
          <w:rFonts w:ascii="Arial" w:hAnsi="Arial" w:cs="Arial"/>
          <w:sz w:val="20"/>
          <w:szCs w:val="20"/>
        </w:rPr>
        <w:t xml:space="preserve"> (Lloyd: 2008)</w:t>
      </w:r>
    </w:p>
    <w:p w14:paraId="600D8FAC" w14:textId="77777777" w:rsidR="001A1C46" w:rsidRDefault="001A1C46" w:rsidP="001A1C46">
      <w:pPr>
        <w:rPr>
          <w:rFonts w:ascii="Arial" w:hAnsi="Arial" w:cs="Arial"/>
          <w:sz w:val="20"/>
          <w:szCs w:val="20"/>
        </w:rPr>
      </w:pPr>
    </w:p>
    <w:p w14:paraId="034D9041" w14:textId="6D9A4923" w:rsidR="001A1C46" w:rsidRDefault="00E87CD6" w:rsidP="001A1C46">
      <w:pPr>
        <w:rPr>
          <w:rFonts w:ascii="Arial" w:hAnsi="Arial" w:cs="Arial"/>
          <w:sz w:val="20"/>
          <w:szCs w:val="20"/>
        </w:rPr>
      </w:pPr>
      <w:r w:rsidRPr="00E87CD6">
        <w:rPr>
          <w:rFonts w:ascii="Arial" w:hAnsi="Arial" w:cs="Arial"/>
          <w:noProof/>
          <w:sz w:val="20"/>
          <w:szCs w:val="20"/>
          <w:lang w:eastAsia="en-GB"/>
        </w:rPr>
        <mc:AlternateContent>
          <mc:Choice Requires="wps">
            <w:drawing>
              <wp:anchor distT="45720" distB="45720" distL="114300" distR="114300" simplePos="0" relativeHeight="251660288" behindDoc="0" locked="0" layoutInCell="1" allowOverlap="1" wp14:anchorId="6110DAEB" wp14:editId="6D78C8BA">
                <wp:simplePos x="0" y="0"/>
                <wp:positionH relativeFrom="margin">
                  <wp:align>left</wp:align>
                </wp:positionH>
                <wp:positionV relativeFrom="paragraph">
                  <wp:posOffset>1436370</wp:posOffset>
                </wp:positionV>
                <wp:extent cx="2762250" cy="5905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590550"/>
                        </a:xfrm>
                        <a:prstGeom prst="rect">
                          <a:avLst/>
                        </a:prstGeom>
                        <a:noFill/>
                        <a:ln w="9525">
                          <a:noFill/>
                          <a:miter lim="800000"/>
                          <a:headEnd/>
                          <a:tailEnd/>
                        </a:ln>
                      </wps:spPr>
                      <wps:txbx>
                        <w:txbxContent>
                          <w:p w14:paraId="756EB3C7" w14:textId="4AC185F9" w:rsidR="00E87CD6" w:rsidRPr="00A1162C" w:rsidRDefault="00A1162C">
                            <w:pPr>
                              <w:rPr>
                                <w:rFonts w:ascii="Arial" w:hAnsi="Arial" w:cs="Arial"/>
                                <w:sz w:val="20"/>
                                <w:szCs w:val="20"/>
                              </w:rPr>
                            </w:pPr>
                            <w:r>
                              <w:rPr>
                                <w:rFonts w:ascii="Arial" w:hAnsi="Arial" w:cs="Arial"/>
                                <w:sz w:val="20"/>
                                <w:szCs w:val="20"/>
                              </w:rPr>
                              <w:t xml:space="preserve">(1525 – 30) </w:t>
                            </w:r>
                            <w:r w:rsidR="00E87CD6" w:rsidRPr="00A1162C">
                              <w:rPr>
                                <w:rFonts w:ascii="Arial" w:hAnsi="Arial" w:cs="Arial"/>
                                <w:i/>
                                <w:sz w:val="20"/>
                                <w:szCs w:val="20"/>
                              </w:rPr>
                              <w:t>Miniature Portrait of Charles V, Lucas Horenbout</w:t>
                            </w:r>
                            <w:r>
                              <w:rPr>
                                <w:rFonts w:ascii="Arial" w:hAnsi="Arial" w:cs="Arial"/>
                                <w:i/>
                                <w:sz w:val="20"/>
                                <w:szCs w:val="20"/>
                              </w:rPr>
                              <w:t xml:space="preserve"> </w:t>
                            </w:r>
                            <w:r>
                              <w:rPr>
                                <w:rFonts w:ascii="Arial" w:hAnsi="Arial" w:cs="Arial"/>
                                <w:sz w:val="20"/>
                                <w:szCs w:val="20"/>
                              </w:rPr>
                              <w:t>© Victoria and Albert Museum, London.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10DAEB" id="_x0000_t202" coordsize="21600,21600" o:spt="202" path="m,l,21600r21600,l21600,xe">
                <v:stroke joinstyle="miter"/>
                <v:path gradientshapeok="t" o:connecttype="rect"/>
              </v:shapetype>
              <v:shape id="Text Box 2" o:spid="_x0000_s1026" type="#_x0000_t202" style="position:absolute;margin-left:0;margin-top:113.1pt;width:217.5pt;height:46.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" filled="f" stroked="f">
                <v:textbox>
                  <w:txbxContent>
                    <w:p w14:paraId="756EB3C7" w14:textId="4AC185F9" w:rsidR="00E87CD6" w:rsidRPr="00A1162C" w:rsidRDefault="00A1162C">
                      <w:pPr>
                        <w:rPr>
                          <w:rFonts w:ascii="Arial" w:hAnsi="Arial" w:cs="Arial"/>
                          <w:sz w:val="20"/>
                          <w:szCs w:val="20"/>
                        </w:rPr>
                      </w:pPr>
                      <w:r>
                        <w:rPr>
                          <w:rFonts w:ascii="Arial" w:hAnsi="Arial" w:cs="Arial"/>
                          <w:sz w:val="20"/>
                          <w:szCs w:val="20"/>
                        </w:rPr>
                        <w:t xml:space="preserve">(1525 – 30) </w:t>
                      </w:r>
                      <w:r w:rsidR="00E87CD6" w:rsidRPr="00A1162C">
                        <w:rPr>
                          <w:rFonts w:ascii="Arial" w:hAnsi="Arial" w:cs="Arial"/>
                          <w:i/>
                          <w:sz w:val="20"/>
                          <w:szCs w:val="20"/>
                        </w:rPr>
                        <w:t>Miniature Portrait of Charles V, Lucas Horenbout</w:t>
                      </w:r>
                      <w:r>
                        <w:rPr>
                          <w:rFonts w:ascii="Arial" w:hAnsi="Arial" w:cs="Arial"/>
                          <w:i/>
                          <w:sz w:val="20"/>
                          <w:szCs w:val="20"/>
                        </w:rPr>
                        <w:t xml:space="preserve"> </w:t>
                      </w:r>
                      <w:r>
                        <w:rPr>
                          <w:rFonts w:ascii="Arial" w:hAnsi="Arial" w:cs="Arial"/>
                          <w:sz w:val="20"/>
                          <w:szCs w:val="20"/>
                        </w:rPr>
                        <w:t>© Victoria and Albert Museum, London.</w:t>
                      </w:r>
                    </w:p>
                  </w:txbxContent>
                </v:textbox>
                <w10:wrap type="square" anchorx="margin"/>
              </v:shape>
            </w:pict>
          </mc:Fallback>
        </mc:AlternateContent>
      </w:r>
      <w:r w:rsidR="001A1C46">
        <w:rPr>
          <w:rFonts w:ascii="Arial" w:hAnsi="Arial" w:cs="Arial"/>
          <w:sz w:val="20"/>
          <w:szCs w:val="20"/>
        </w:rPr>
        <w:t xml:space="preserve">Nicholas Hilliard became a massive supporter of this form of art and went on to create many images of Elizabeth I in this format. In his treatise </w:t>
      </w:r>
      <w:r w:rsidR="00770179">
        <w:rPr>
          <w:rFonts w:ascii="Arial" w:hAnsi="Arial" w:cs="Arial"/>
          <w:sz w:val="20"/>
          <w:szCs w:val="20"/>
        </w:rPr>
        <w:t>‘</w:t>
      </w:r>
      <w:r w:rsidR="001A1C46">
        <w:rPr>
          <w:rFonts w:ascii="Arial" w:hAnsi="Arial" w:cs="Arial"/>
          <w:i/>
          <w:sz w:val="20"/>
          <w:szCs w:val="20"/>
        </w:rPr>
        <w:t>The Arte of Limning</w:t>
      </w:r>
      <w:r w:rsidR="00770179">
        <w:rPr>
          <w:rFonts w:ascii="Arial" w:hAnsi="Arial" w:cs="Arial"/>
          <w:i/>
          <w:sz w:val="20"/>
          <w:szCs w:val="20"/>
        </w:rPr>
        <w:t>’</w:t>
      </w:r>
      <w:r w:rsidR="001A1C46">
        <w:rPr>
          <w:rFonts w:ascii="Arial" w:hAnsi="Arial" w:cs="Arial"/>
          <w:sz w:val="20"/>
          <w:szCs w:val="20"/>
        </w:rPr>
        <w:t xml:space="preserve">, Hilliard claimed his </w:t>
      </w:r>
      <w:r w:rsidR="00770179">
        <w:rPr>
          <w:rFonts w:ascii="Arial" w:hAnsi="Arial" w:cs="Arial"/>
          <w:sz w:val="20"/>
          <w:szCs w:val="20"/>
        </w:rPr>
        <w:t>‘</w:t>
      </w:r>
      <w:r w:rsidR="001A1C46">
        <w:rPr>
          <w:rFonts w:ascii="Arial" w:hAnsi="Arial" w:cs="Arial"/>
          <w:sz w:val="20"/>
          <w:szCs w:val="20"/>
        </w:rPr>
        <w:t>inspiration came from the artist Hans Holbein the Younger who in turn was taught the art of limning by Horenbout.</w:t>
      </w:r>
      <w:r w:rsidR="00770179">
        <w:rPr>
          <w:rFonts w:ascii="Arial" w:hAnsi="Arial" w:cs="Arial"/>
          <w:sz w:val="20"/>
          <w:szCs w:val="20"/>
        </w:rPr>
        <w:t xml:space="preserve">’ </w:t>
      </w:r>
      <w:r w:rsidR="00770179">
        <w:rPr>
          <w:rFonts w:ascii="Arial" w:hAnsi="Arial" w:cs="Arial"/>
          <w:color w:val="FF0000"/>
          <w:sz w:val="20"/>
          <w:szCs w:val="20"/>
        </w:rPr>
        <w:t>(</w:t>
      </w:r>
      <w:proofErr w:type="spellStart"/>
      <w:proofErr w:type="gramStart"/>
      <w:r w:rsidR="00770179">
        <w:rPr>
          <w:rFonts w:ascii="Arial" w:hAnsi="Arial" w:cs="Arial"/>
          <w:color w:val="FF0000"/>
          <w:sz w:val="20"/>
          <w:szCs w:val="20"/>
        </w:rPr>
        <w:t>authoer:</w:t>
      </w:r>
      <w:proofErr w:type="gramEnd"/>
      <w:r w:rsidR="00770179">
        <w:rPr>
          <w:rFonts w:ascii="Arial" w:hAnsi="Arial" w:cs="Arial"/>
          <w:color w:val="FF0000"/>
          <w:sz w:val="20"/>
          <w:szCs w:val="20"/>
        </w:rPr>
        <w:t>date</w:t>
      </w:r>
      <w:proofErr w:type="spellEnd"/>
      <w:r w:rsidR="00770179">
        <w:rPr>
          <w:rFonts w:ascii="Arial" w:hAnsi="Arial" w:cs="Arial"/>
          <w:color w:val="FF0000"/>
          <w:sz w:val="20"/>
          <w:szCs w:val="20"/>
        </w:rPr>
        <w:t>)</w:t>
      </w:r>
      <w:r w:rsidR="001A1C46">
        <w:rPr>
          <w:rFonts w:ascii="Arial" w:hAnsi="Arial" w:cs="Arial"/>
          <w:sz w:val="20"/>
          <w:szCs w:val="20"/>
        </w:rPr>
        <w:t xml:space="preserve"> As Holbein had died three to four years before Hilliard was born, it is believed he may have been granted access to Holbein’s miniatures from the Royal Collection.</w:t>
      </w:r>
    </w:p>
    <w:p w14:paraId="797BF316" w14:textId="77777777" w:rsidR="00770179" w:rsidRDefault="00770179" w:rsidP="001A1C46">
      <w:pPr>
        <w:rPr>
          <w:rFonts w:ascii="Arial" w:hAnsi="Arial" w:cs="Arial"/>
          <w:sz w:val="20"/>
          <w:szCs w:val="20"/>
        </w:rPr>
      </w:pPr>
    </w:p>
    <w:p w14:paraId="7168332E" w14:textId="77777777" w:rsidR="00770179" w:rsidRDefault="00770179" w:rsidP="001A1C46">
      <w:pPr>
        <w:rPr>
          <w:rFonts w:ascii="Arial" w:hAnsi="Arial" w:cs="Arial"/>
          <w:sz w:val="20"/>
          <w:szCs w:val="20"/>
        </w:rPr>
      </w:pPr>
    </w:p>
    <w:p w14:paraId="14278A88" w14:textId="73DFF288" w:rsidR="001A1C46" w:rsidRDefault="001A1C46" w:rsidP="00770179">
      <w:pPr>
        <w:ind w:firstLine="720"/>
        <w:rPr>
          <w:rFonts w:ascii="Arial" w:hAnsi="Arial" w:cs="Arial"/>
          <w:sz w:val="20"/>
          <w:szCs w:val="20"/>
        </w:rPr>
      </w:pPr>
      <w:r>
        <w:rPr>
          <w:rFonts w:ascii="Arial" w:hAnsi="Arial" w:cs="Arial"/>
          <w:sz w:val="20"/>
          <w:szCs w:val="20"/>
        </w:rPr>
        <w:t>Early miniatures were painted using watercolours on vellum, a material made from specially prepared animal skin, often set in a locket and would either have been presented as a royal gift or as a token of loyalty.</w:t>
      </w:r>
    </w:p>
    <w:p w14:paraId="4BFA32E9" w14:textId="77777777" w:rsidR="001A1C46" w:rsidRDefault="001A1C46" w:rsidP="001A1C46">
      <w:pPr>
        <w:rPr>
          <w:rFonts w:ascii="Arial" w:hAnsi="Arial" w:cs="Arial"/>
          <w:sz w:val="20"/>
          <w:szCs w:val="20"/>
        </w:rPr>
      </w:pPr>
    </w:p>
    <w:p w14:paraId="14585BCA" w14:textId="6A55EF1B" w:rsidR="00000256" w:rsidRDefault="00E07F48" w:rsidP="00770179">
      <w:pPr>
        <w:ind w:firstLine="720"/>
        <w:rPr>
          <w:rFonts w:ascii="Arial" w:hAnsi="Arial" w:cs="Arial"/>
          <w:sz w:val="20"/>
          <w:szCs w:val="20"/>
        </w:rPr>
      </w:pPr>
      <w:r>
        <w:rPr>
          <w:rFonts w:ascii="Arial" w:hAnsi="Arial" w:cs="Arial"/>
          <w:sz w:val="20"/>
          <w:szCs w:val="20"/>
        </w:rPr>
        <w:t>In 1785, the miniature rose to the form of jewellery that was called “Eye miniatures” which was a</w:t>
      </w:r>
      <w:r w:rsidR="003C6285">
        <w:rPr>
          <w:rFonts w:ascii="Arial" w:hAnsi="Arial" w:cs="Arial"/>
          <w:sz w:val="20"/>
          <w:szCs w:val="20"/>
        </w:rPr>
        <w:t xml:space="preserve"> fashion item to be worn by or extremely close to the individual it was made for. The </w:t>
      </w:r>
      <w:r w:rsidR="00ED6EE8">
        <w:rPr>
          <w:rFonts w:ascii="Arial" w:hAnsi="Arial" w:cs="Arial"/>
          <w:sz w:val="20"/>
          <w:szCs w:val="20"/>
        </w:rPr>
        <w:t xml:space="preserve">name gives it away, it was </w:t>
      </w:r>
      <w:r w:rsidR="00757238">
        <w:rPr>
          <w:rFonts w:ascii="Arial" w:hAnsi="Arial" w:cs="Arial"/>
          <w:sz w:val="20"/>
          <w:szCs w:val="20"/>
        </w:rPr>
        <w:t xml:space="preserve">a portrait of an </w:t>
      </w:r>
      <w:r w:rsidR="00F90A1D">
        <w:rPr>
          <w:rFonts w:ascii="Arial" w:hAnsi="Arial" w:cs="Arial"/>
          <w:sz w:val="20"/>
          <w:szCs w:val="20"/>
        </w:rPr>
        <w:t>individual’s</w:t>
      </w:r>
      <w:r w:rsidR="00757238">
        <w:rPr>
          <w:rFonts w:ascii="Arial" w:hAnsi="Arial" w:cs="Arial"/>
          <w:sz w:val="20"/>
          <w:szCs w:val="20"/>
        </w:rPr>
        <w:t xml:space="preserve"> eye, looking out at the beholder</w:t>
      </w:r>
      <w:r w:rsidR="00FF2826">
        <w:rPr>
          <w:rFonts w:ascii="Arial" w:hAnsi="Arial" w:cs="Arial"/>
          <w:sz w:val="20"/>
          <w:szCs w:val="20"/>
        </w:rPr>
        <w:t xml:space="preserve"> and framed by either an eyebrow or a strand of hair.</w:t>
      </w:r>
      <w:r w:rsidR="009A2EC8">
        <w:rPr>
          <w:rFonts w:ascii="Arial" w:hAnsi="Arial" w:cs="Arial"/>
          <w:sz w:val="20"/>
          <w:szCs w:val="20"/>
        </w:rPr>
        <w:t xml:space="preserve"> The </w:t>
      </w:r>
      <w:r w:rsidR="00536BC0">
        <w:rPr>
          <w:rFonts w:ascii="Arial" w:hAnsi="Arial" w:cs="Arial"/>
          <w:sz w:val="20"/>
          <w:szCs w:val="20"/>
        </w:rPr>
        <w:t>E</w:t>
      </w:r>
      <w:r w:rsidR="009A2EC8">
        <w:rPr>
          <w:rFonts w:ascii="Arial" w:hAnsi="Arial" w:cs="Arial"/>
          <w:sz w:val="20"/>
          <w:szCs w:val="20"/>
        </w:rPr>
        <w:t xml:space="preserve">ye Miniature </w:t>
      </w:r>
      <w:r w:rsidR="00702F3D">
        <w:rPr>
          <w:rFonts w:ascii="Arial" w:hAnsi="Arial" w:cs="Arial"/>
          <w:sz w:val="20"/>
          <w:szCs w:val="20"/>
        </w:rPr>
        <w:t>didn’t become popular until the 1800</w:t>
      </w:r>
      <w:r w:rsidR="00444976">
        <w:rPr>
          <w:rFonts w:ascii="Arial" w:hAnsi="Arial" w:cs="Arial"/>
          <w:sz w:val="20"/>
          <w:szCs w:val="20"/>
        </w:rPr>
        <w:t>’s</w:t>
      </w:r>
      <w:r w:rsidR="00C71DA1" w:rsidRPr="00C71DA1">
        <w:rPr>
          <w:rFonts w:ascii="Arial" w:hAnsi="Arial" w:cs="Arial"/>
          <w:sz w:val="20"/>
          <w:szCs w:val="20"/>
        </w:rPr>
        <w:t xml:space="preserve"> </w:t>
      </w:r>
      <w:r w:rsidR="00C71DA1">
        <w:rPr>
          <w:rFonts w:ascii="Arial" w:hAnsi="Arial" w:cs="Arial"/>
          <w:sz w:val="20"/>
          <w:szCs w:val="20"/>
        </w:rPr>
        <w:t>and spread from Britain to continental Europe and America</w:t>
      </w:r>
      <w:r w:rsidR="00000256" w:rsidRPr="00000256">
        <w:rPr>
          <w:rFonts w:ascii="Arial" w:hAnsi="Arial" w:cs="Arial"/>
          <w:sz w:val="20"/>
          <w:szCs w:val="20"/>
        </w:rPr>
        <w:t xml:space="preserve"> </w:t>
      </w:r>
      <w:r w:rsidR="00000256">
        <w:rPr>
          <w:rFonts w:ascii="Arial" w:hAnsi="Arial" w:cs="Arial"/>
          <w:sz w:val="20"/>
          <w:szCs w:val="20"/>
        </w:rPr>
        <w:t>(Kessel, 2014)</w:t>
      </w:r>
    </w:p>
    <w:p w14:paraId="35D7EDB5" w14:textId="34CAF45C" w:rsidR="00536BC0" w:rsidRDefault="00536BC0" w:rsidP="00536BC0">
      <w:pPr>
        <w:rPr>
          <w:rFonts w:ascii="Arial" w:hAnsi="Arial" w:cs="Arial"/>
          <w:sz w:val="20"/>
          <w:szCs w:val="20"/>
        </w:rPr>
      </w:pPr>
      <w:r>
        <w:rPr>
          <w:rFonts w:ascii="Arial" w:hAnsi="Arial" w:cs="Arial"/>
          <w:sz w:val="20"/>
          <w:szCs w:val="20"/>
        </w:rPr>
        <w:t>It appears that it was during the 17</w:t>
      </w:r>
      <w:r w:rsidRPr="000E6EED">
        <w:rPr>
          <w:rFonts w:ascii="Arial" w:hAnsi="Arial" w:cs="Arial"/>
          <w:sz w:val="20"/>
          <w:szCs w:val="20"/>
          <w:vertAlign w:val="superscript"/>
        </w:rPr>
        <w:t>th</w:t>
      </w:r>
      <w:r>
        <w:rPr>
          <w:rFonts w:ascii="Arial" w:hAnsi="Arial" w:cs="Arial"/>
          <w:sz w:val="20"/>
          <w:szCs w:val="20"/>
        </w:rPr>
        <w:t xml:space="preserve"> century that the arts used for miniature portraiture were used to build the “miniature house” which now is better known as the doll’s house. In the Oxford English Dictionary the word dollhouse is defined as a “miniature toy house for dolls” (Oxford: </w:t>
      </w:r>
      <w:r w:rsidR="00770179">
        <w:rPr>
          <w:rFonts w:ascii="Arial" w:hAnsi="Arial" w:cs="Arial"/>
          <w:sz w:val="20"/>
          <w:szCs w:val="20"/>
        </w:rPr>
        <w:t xml:space="preserve">2000: </w:t>
      </w:r>
      <w:r>
        <w:rPr>
          <w:rFonts w:ascii="Arial" w:hAnsi="Arial" w:cs="Arial"/>
          <w:sz w:val="20"/>
          <w:szCs w:val="20"/>
        </w:rPr>
        <w:t>293).</w:t>
      </w:r>
    </w:p>
    <w:p w14:paraId="37C70C99" w14:textId="77777777" w:rsidR="00536BC0" w:rsidRDefault="00536BC0" w:rsidP="00536BC0">
      <w:pPr>
        <w:rPr>
          <w:rFonts w:ascii="Arial" w:hAnsi="Arial" w:cs="Arial"/>
          <w:sz w:val="20"/>
          <w:szCs w:val="20"/>
        </w:rPr>
      </w:pPr>
    </w:p>
    <w:p w14:paraId="6A3B2D3C" w14:textId="77777777" w:rsidR="00536BC0" w:rsidRDefault="00536BC0" w:rsidP="00770179">
      <w:pPr>
        <w:ind w:firstLine="720"/>
        <w:rPr>
          <w:rFonts w:ascii="Arial" w:hAnsi="Arial" w:cs="Arial"/>
          <w:sz w:val="20"/>
          <w:szCs w:val="20"/>
        </w:rPr>
      </w:pPr>
      <w:r>
        <w:rPr>
          <w:rFonts w:ascii="Arial" w:hAnsi="Arial" w:cs="Arial"/>
          <w:sz w:val="20"/>
          <w:szCs w:val="20"/>
        </w:rPr>
        <w:t>However, it did not start out as a toy. The doll’s house during the 17</w:t>
      </w:r>
      <w:r w:rsidRPr="00277D72">
        <w:rPr>
          <w:rFonts w:ascii="Arial" w:hAnsi="Arial" w:cs="Arial"/>
          <w:sz w:val="20"/>
          <w:szCs w:val="20"/>
          <w:vertAlign w:val="superscript"/>
        </w:rPr>
        <w:t>th</w:t>
      </w:r>
      <w:r>
        <w:rPr>
          <w:rFonts w:ascii="Arial" w:hAnsi="Arial" w:cs="Arial"/>
          <w:sz w:val="20"/>
          <w:szCs w:val="20"/>
        </w:rPr>
        <w:t xml:space="preserve"> and 18</w:t>
      </w:r>
      <w:r w:rsidRPr="00277D72">
        <w:rPr>
          <w:rFonts w:ascii="Arial" w:hAnsi="Arial" w:cs="Arial"/>
          <w:sz w:val="20"/>
          <w:szCs w:val="20"/>
          <w:vertAlign w:val="superscript"/>
        </w:rPr>
        <w:t>th</w:t>
      </w:r>
      <w:r>
        <w:rPr>
          <w:rFonts w:ascii="Arial" w:hAnsi="Arial" w:cs="Arial"/>
          <w:sz w:val="20"/>
          <w:szCs w:val="20"/>
        </w:rPr>
        <w:t xml:space="preserve"> century was used to display wealth among classes and as a teaching tool for children, allowing mothers to demonstrate to their daughters how to run a household.</w:t>
      </w:r>
    </w:p>
    <w:p w14:paraId="7B4346F6" w14:textId="77777777" w:rsidR="00536BC0" w:rsidRDefault="00536BC0" w:rsidP="00536BC0">
      <w:pPr>
        <w:rPr>
          <w:rFonts w:ascii="Arial" w:hAnsi="Arial" w:cs="Arial"/>
          <w:sz w:val="20"/>
          <w:szCs w:val="20"/>
        </w:rPr>
      </w:pPr>
    </w:p>
    <w:p w14:paraId="5F064859" w14:textId="77777777" w:rsidR="00536BC0" w:rsidRDefault="00536BC0" w:rsidP="00536BC0">
      <w:pPr>
        <w:rPr>
          <w:rFonts w:ascii="Arial" w:hAnsi="Arial" w:cs="Arial"/>
          <w:sz w:val="20"/>
          <w:szCs w:val="20"/>
        </w:rPr>
      </w:pPr>
      <w:r>
        <w:rPr>
          <w:rFonts w:ascii="Arial" w:hAnsi="Arial" w:cs="Arial"/>
          <w:sz w:val="20"/>
          <w:szCs w:val="20"/>
        </w:rPr>
        <w:t>For example, in a blog by English Professor Melinda Alliker Rabb, she discusses something which she has taken from the book “English Doll’s Houses”.</w:t>
      </w:r>
    </w:p>
    <w:p w14:paraId="0F125746" w14:textId="77777777" w:rsidR="00536BC0" w:rsidRDefault="00536BC0" w:rsidP="00536BC0">
      <w:pPr>
        <w:rPr>
          <w:rFonts w:ascii="Arial" w:hAnsi="Arial" w:cs="Arial"/>
          <w:sz w:val="20"/>
          <w:szCs w:val="20"/>
        </w:rPr>
      </w:pPr>
    </w:p>
    <w:p w14:paraId="4DAAE335" w14:textId="77777777" w:rsidR="00536BC0" w:rsidRDefault="00536BC0" w:rsidP="00536BC0">
      <w:pPr>
        <w:rPr>
          <w:rFonts w:ascii="Arial" w:hAnsi="Arial" w:cs="Arial"/>
          <w:sz w:val="20"/>
          <w:szCs w:val="20"/>
        </w:rPr>
      </w:pPr>
      <w:r>
        <w:rPr>
          <w:rFonts w:ascii="Arial" w:hAnsi="Arial" w:cs="Arial"/>
          <w:sz w:val="20"/>
          <w:szCs w:val="20"/>
        </w:rPr>
        <w:t>She informs us that Queen Anne gave a dollhouse full of expensive furniture to her godchild Ann Sharp during the 1700’s but most of the little objects were not intended for children. In contrast to this, today’s use of the dollhouse; even though it is still an adult toy, has become a mass reproduced commercial product which is available to both children and adults.</w:t>
      </w:r>
    </w:p>
    <w:p w14:paraId="605EF488" w14:textId="77777777" w:rsidR="00536BC0" w:rsidRDefault="00536BC0" w:rsidP="001A1C46">
      <w:pPr>
        <w:rPr>
          <w:rFonts w:ascii="Arial" w:hAnsi="Arial" w:cs="Arial"/>
          <w:sz w:val="20"/>
          <w:szCs w:val="20"/>
        </w:rPr>
      </w:pPr>
    </w:p>
    <w:p w14:paraId="587FF4A0" w14:textId="6F19AD06" w:rsidR="00303024" w:rsidRDefault="00000256" w:rsidP="00770179">
      <w:pPr>
        <w:ind w:firstLine="720"/>
        <w:rPr>
          <w:rFonts w:ascii="Arial" w:hAnsi="Arial" w:cs="Arial"/>
          <w:sz w:val="20"/>
          <w:szCs w:val="20"/>
        </w:rPr>
      </w:pPr>
      <w:r>
        <w:rPr>
          <w:rFonts w:ascii="Arial" w:hAnsi="Arial" w:cs="Arial"/>
          <w:sz w:val="20"/>
          <w:szCs w:val="20"/>
        </w:rPr>
        <w:t>However</w:t>
      </w:r>
      <w:r w:rsidR="00536BC0">
        <w:rPr>
          <w:rFonts w:ascii="Arial" w:hAnsi="Arial" w:cs="Arial"/>
          <w:sz w:val="20"/>
          <w:szCs w:val="20"/>
        </w:rPr>
        <w:t>, this practice</w:t>
      </w:r>
      <w:r w:rsidR="00444976">
        <w:rPr>
          <w:rFonts w:ascii="Arial" w:hAnsi="Arial" w:cs="Arial"/>
          <w:sz w:val="20"/>
          <w:szCs w:val="20"/>
        </w:rPr>
        <w:t xml:space="preserve"> started to decline</w:t>
      </w:r>
      <w:r>
        <w:rPr>
          <w:rFonts w:ascii="Arial" w:hAnsi="Arial" w:cs="Arial"/>
          <w:sz w:val="20"/>
          <w:szCs w:val="20"/>
        </w:rPr>
        <w:t xml:space="preserve"> in the 1830’s</w:t>
      </w:r>
      <w:r w:rsidR="00444976">
        <w:rPr>
          <w:rFonts w:ascii="Arial" w:hAnsi="Arial" w:cs="Arial"/>
          <w:sz w:val="20"/>
          <w:szCs w:val="20"/>
        </w:rPr>
        <w:t xml:space="preserve"> due to introduction of the Daguerreotype in 1</w:t>
      </w:r>
      <w:r w:rsidR="00C1391A">
        <w:rPr>
          <w:rFonts w:ascii="Arial" w:hAnsi="Arial" w:cs="Arial"/>
          <w:sz w:val="20"/>
          <w:szCs w:val="20"/>
        </w:rPr>
        <w:t>8</w:t>
      </w:r>
      <w:r w:rsidR="00444976">
        <w:rPr>
          <w:rFonts w:ascii="Arial" w:hAnsi="Arial" w:cs="Arial"/>
          <w:sz w:val="20"/>
          <w:szCs w:val="20"/>
        </w:rPr>
        <w:t xml:space="preserve">39. </w:t>
      </w:r>
      <w:r w:rsidR="00C71DA1">
        <w:rPr>
          <w:rFonts w:ascii="Arial" w:hAnsi="Arial" w:cs="Arial"/>
          <w:sz w:val="20"/>
          <w:szCs w:val="20"/>
        </w:rPr>
        <w:t>The Daguerreotype was the first successful photographic process and was named after its inventor Louis Jacques Mandé Daguerre. After 1840 a various amount of portrait studios opened up for the new way of taking someone’s portrait however they were expensive and cou</w:t>
      </w:r>
      <w:r w:rsidR="00AA4040">
        <w:rPr>
          <w:rFonts w:ascii="Arial" w:hAnsi="Arial" w:cs="Arial"/>
          <w:sz w:val="20"/>
          <w:szCs w:val="20"/>
        </w:rPr>
        <w:t>ld only be afforded by the rich. More information on can be found online</w:t>
      </w:r>
      <w:r w:rsidR="00AD3CF3">
        <w:rPr>
          <w:rFonts w:ascii="Arial" w:hAnsi="Arial" w:cs="Arial"/>
          <w:sz w:val="20"/>
          <w:szCs w:val="20"/>
        </w:rPr>
        <w:t xml:space="preserve"> (</w:t>
      </w:r>
      <w:r w:rsidR="00AA4040">
        <w:rPr>
          <w:rFonts w:ascii="Arial" w:hAnsi="Arial" w:cs="Arial"/>
          <w:sz w:val="20"/>
          <w:szCs w:val="20"/>
        </w:rPr>
        <w:t xml:space="preserve">Daguerreobase collective cataloging tool for daguerreotypes, no date).  </w:t>
      </w:r>
    </w:p>
    <w:p w14:paraId="3FD8921D" w14:textId="1457FC40" w:rsidR="00702F3D" w:rsidRDefault="00702F3D" w:rsidP="001A1C46">
      <w:pPr>
        <w:rPr>
          <w:rFonts w:ascii="Arial" w:hAnsi="Arial" w:cs="Arial"/>
          <w:sz w:val="20"/>
          <w:szCs w:val="20"/>
        </w:rPr>
      </w:pPr>
    </w:p>
    <w:p w14:paraId="726A4344" w14:textId="657527B7" w:rsidR="001A1C46" w:rsidRDefault="001A1C46" w:rsidP="00770179">
      <w:pPr>
        <w:ind w:firstLine="720"/>
        <w:rPr>
          <w:rFonts w:ascii="Arial" w:hAnsi="Arial" w:cs="Arial"/>
          <w:sz w:val="20"/>
          <w:szCs w:val="20"/>
        </w:rPr>
      </w:pPr>
      <w:r>
        <w:rPr>
          <w:rFonts w:ascii="Arial" w:hAnsi="Arial" w:cs="Arial"/>
          <w:sz w:val="20"/>
          <w:szCs w:val="20"/>
        </w:rPr>
        <w:t>The miniature portrait declined</w:t>
      </w:r>
      <w:r w:rsidR="00536BC0">
        <w:rPr>
          <w:rFonts w:ascii="Arial" w:hAnsi="Arial" w:cs="Arial"/>
          <w:sz w:val="20"/>
          <w:szCs w:val="20"/>
        </w:rPr>
        <w:t xml:space="preserve"> further</w:t>
      </w:r>
      <w:r>
        <w:rPr>
          <w:rFonts w:ascii="Arial" w:hAnsi="Arial" w:cs="Arial"/>
          <w:sz w:val="20"/>
          <w:szCs w:val="20"/>
        </w:rPr>
        <w:t xml:space="preserve"> when the use of</w:t>
      </w:r>
      <w:r w:rsidR="00536BC0">
        <w:rPr>
          <w:rFonts w:ascii="Arial" w:hAnsi="Arial" w:cs="Arial"/>
          <w:sz w:val="20"/>
          <w:szCs w:val="20"/>
        </w:rPr>
        <w:t xml:space="preserve"> early forms of</w:t>
      </w:r>
      <w:r>
        <w:rPr>
          <w:rFonts w:ascii="Arial" w:hAnsi="Arial" w:cs="Arial"/>
          <w:sz w:val="20"/>
          <w:szCs w:val="20"/>
        </w:rPr>
        <w:t xml:space="preserve"> photography</w:t>
      </w:r>
      <w:r w:rsidR="00536BC0">
        <w:rPr>
          <w:rFonts w:ascii="Arial" w:hAnsi="Arial" w:cs="Arial"/>
          <w:sz w:val="20"/>
          <w:szCs w:val="20"/>
        </w:rPr>
        <w:t xml:space="preserve"> we know today</w:t>
      </w:r>
      <w:r>
        <w:rPr>
          <w:rFonts w:ascii="Arial" w:hAnsi="Arial" w:cs="Arial"/>
          <w:sz w:val="20"/>
          <w:szCs w:val="20"/>
        </w:rPr>
        <w:t xml:space="preserve"> was</w:t>
      </w:r>
      <w:r w:rsidR="00536BC0">
        <w:rPr>
          <w:rFonts w:ascii="Arial" w:hAnsi="Arial" w:cs="Arial"/>
          <w:sz w:val="20"/>
          <w:szCs w:val="20"/>
        </w:rPr>
        <w:t xml:space="preserve"> also</w:t>
      </w:r>
      <w:r>
        <w:rPr>
          <w:rFonts w:ascii="Arial" w:hAnsi="Arial" w:cs="Arial"/>
          <w:sz w:val="20"/>
          <w:szCs w:val="20"/>
        </w:rPr>
        <w:t xml:space="preserve"> introduced to the public during 1839 and became a more affordable approach to having your portrait take. This led to many </w:t>
      </w:r>
      <w:r w:rsidR="00770179">
        <w:rPr>
          <w:rFonts w:ascii="Arial" w:hAnsi="Arial" w:cs="Arial"/>
          <w:sz w:val="20"/>
          <w:szCs w:val="20"/>
        </w:rPr>
        <w:t>‘</w:t>
      </w:r>
      <w:r>
        <w:rPr>
          <w:rFonts w:ascii="Arial" w:hAnsi="Arial" w:cs="Arial"/>
          <w:sz w:val="20"/>
          <w:szCs w:val="20"/>
        </w:rPr>
        <w:t>miniaturists taking up a career as a photographer and others rarely pursuing a career as a miniature artist.</w:t>
      </w:r>
      <w:r w:rsidR="00770179">
        <w:rPr>
          <w:rFonts w:ascii="Arial" w:hAnsi="Arial" w:cs="Arial"/>
          <w:sz w:val="20"/>
          <w:szCs w:val="20"/>
        </w:rPr>
        <w:t>’</w:t>
      </w:r>
      <w:r>
        <w:rPr>
          <w:rFonts w:ascii="Arial" w:hAnsi="Arial" w:cs="Arial"/>
          <w:sz w:val="20"/>
          <w:szCs w:val="20"/>
        </w:rPr>
        <w:t xml:space="preserve"> (V&amp;A</w:t>
      </w:r>
      <w:r w:rsidR="00770179">
        <w:rPr>
          <w:rFonts w:ascii="Arial" w:hAnsi="Arial" w:cs="Arial"/>
          <w:sz w:val="20"/>
          <w:szCs w:val="20"/>
        </w:rPr>
        <w:t>: 2016</w:t>
      </w:r>
      <w:r>
        <w:rPr>
          <w:rFonts w:ascii="Arial" w:hAnsi="Arial" w:cs="Arial"/>
          <w:sz w:val="20"/>
          <w:szCs w:val="20"/>
        </w:rPr>
        <w:t xml:space="preserve">) It was feared that art of the miniature portraiture would die off, however in 1896, almost at the end of the century; interest in the skill was revived and a man named Alyn Williams established the Royal Society of Miniature Painters, Sculptors and Gravers. </w:t>
      </w:r>
    </w:p>
    <w:p w14:paraId="71A374A5" w14:textId="77777777" w:rsidR="001A1C46" w:rsidRDefault="001A1C46" w:rsidP="001A1C46">
      <w:pPr>
        <w:rPr>
          <w:rFonts w:ascii="Arial" w:hAnsi="Arial" w:cs="Arial"/>
          <w:sz w:val="20"/>
          <w:szCs w:val="20"/>
        </w:rPr>
      </w:pPr>
    </w:p>
    <w:p w14:paraId="686547B5" w14:textId="42BB1E4D" w:rsidR="007D6903" w:rsidRPr="008E0320" w:rsidRDefault="007D6903" w:rsidP="00770179">
      <w:pPr>
        <w:ind w:firstLine="720"/>
        <w:rPr>
          <w:rFonts w:ascii="Arial" w:hAnsi="Arial" w:cs="Arial"/>
          <w:sz w:val="20"/>
          <w:szCs w:val="20"/>
        </w:rPr>
      </w:pPr>
      <w:r>
        <w:rPr>
          <w:rFonts w:ascii="Arial" w:hAnsi="Arial" w:cs="Arial"/>
          <w:sz w:val="20"/>
          <w:szCs w:val="20"/>
        </w:rPr>
        <w:t>It was not until the 20</w:t>
      </w:r>
      <w:r w:rsidRPr="007D6903">
        <w:rPr>
          <w:rFonts w:ascii="Arial" w:hAnsi="Arial" w:cs="Arial"/>
          <w:sz w:val="20"/>
          <w:szCs w:val="20"/>
          <w:vertAlign w:val="superscript"/>
        </w:rPr>
        <w:t>th</w:t>
      </w:r>
      <w:r>
        <w:rPr>
          <w:rFonts w:ascii="Arial" w:hAnsi="Arial" w:cs="Arial"/>
          <w:sz w:val="20"/>
          <w:szCs w:val="20"/>
        </w:rPr>
        <w:t xml:space="preserve"> </w:t>
      </w:r>
      <w:r w:rsidR="00EB7DA5">
        <w:rPr>
          <w:rFonts w:ascii="Arial" w:hAnsi="Arial" w:cs="Arial"/>
          <w:sz w:val="20"/>
          <w:szCs w:val="20"/>
        </w:rPr>
        <w:t>C</w:t>
      </w:r>
      <w:r>
        <w:rPr>
          <w:rFonts w:ascii="Arial" w:hAnsi="Arial" w:cs="Arial"/>
          <w:sz w:val="20"/>
          <w:szCs w:val="20"/>
        </w:rPr>
        <w:t>entury</w:t>
      </w:r>
      <w:r w:rsidR="00EB7DA5">
        <w:rPr>
          <w:rFonts w:ascii="Arial" w:hAnsi="Arial" w:cs="Arial"/>
          <w:sz w:val="20"/>
          <w:szCs w:val="20"/>
        </w:rPr>
        <w:t>, and the birth of movies,</w:t>
      </w:r>
      <w:r>
        <w:rPr>
          <w:rFonts w:ascii="Arial" w:hAnsi="Arial" w:cs="Arial"/>
          <w:sz w:val="20"/>
          <w:szCs w:val="20"/>
        </w:rPr>
        <w:t xml:space="preserve"> that the miniature not only took the form of the doll house</w:t>
      </w:r>
      <w:r w:rsidR="00536BC0">
        <w:rPr>
          <w:rFonts w:ascii="Arial" w:hAnsi="Arial" w:cs="Arial"/>
          <w:sz w:val="20"/>
          <w:szCs w:val="20"/>
        </w:rPr>
        <w:t xml:space="preserve"> and portraiture,</w:t>
      </w:r>
      <w:r>
        <w:rPr>
          <w:rFonts w:ascii="Arial" w:hAnsi="Arial" w:cs="Arial"/>
          <w:sz w:val="20"/>
          <w:szCs w:val="20"/>
        </w:rPr>
        <w:t xml:space="preserve"> but was </w:t>
      </w:r>
      <w:r w:rsidR="00536BC0">
        <w:rPr>
          <w:rFonts w:ascii="Arial" w:hAnsi="Arial" w:cs="Arial"/>
          <w:sz w:val="20"/>
          <w:szCs w:val="20"/>
        </w:rPr>
        <w:t>introduced in</w:t>
      </w:r>
      <w:r>
        <w:rPr>
          <w:rFonts w:ascii="Arial" w:hAnsi="Arial" w:cs="Arial"/>
          <w:sz w:val="20"/>
          <w:szCs w:val="20"/>
        </w:rPr>
        <w:t xml:space="preserve"> </w:t>
      </w:r>
      <w:r w:rsidR="00EB7DA5">
        <w:rPr>
          <w:rFonts w:ascii="Arial" w:hAnsi="Arial" w:cs="Arial"/>
          <w:sz w:val="20"/>
          <w:szCs w:val="20"/>
        </w:rPr>
        <w:t>film production</w:t>
      </w:r>
      <w:r>
        <w:rPr>
          <w:rFonts w:ascii="Arial" w:hAnsi="Arial" w:cs="Arial"/>
          <w:sz w:val="20"/>
          <w:szCs w:val="20"/>
        </w:rPr>
        <w:t>.</w:t>
      </w:r>
      <w:r w:rsidR="008E0320">
        <w:rPr>
          <w:rFonts w:ascii="Arial" w:hAnsi="Arial" w:cs="Arial"/>
          <w:sz w:val="20"/>
          <w:szCs w:val="20"/>
        </w:rPr>
        <w:t xml:space="preserve"> </w:t>
      </w:r>
      <w:r w:rsidR="000F0670">
        <w:rPr>
          <w:rFonts w:ascii="Arial" w:hAnsi="Arial" w:cs="Arial"/>
          <w:sz w:val="20"/>
          <w:szCs w:val="20"/>
        </w:rPr>
        <w:t>For example</w:t>
      </w:r>
      <w:r w:rsidR="00536BC0">
        <w:rPr>
          <w:rFonts w:ascii="Arial" w:hAnsi="Arial" w:cs="Arial"/>
          <w:sz w:val="20"/>
          <w:szCs w:val="20"/>
        </w:rPr>
        <w:t>,</w:t>
      </w:r>
      <w:r w:rsidR="009170E3">
        <w:rPr>
          <w:rFonts w:ascii="Arial" w:hAnsi="Arial" w:cs="Arial"/>
          <w:sz w:val="20"/>
          <w:szCs w:val="20"/>
        </w:rPr>
        <w:t xml:space="preserve"> in 199</w:t>
      </w:r>
      <w:r w:rsidR="00536BC0">
        <w:rPr>
          <w:rFonts w:ascii="Arial" w:hAnsi="Arial" w:cs="Arial"/>
          <w:sz w:val="20"/>
          <w:szCs w:val="20"/>
        </w:rPr>
        <w:t>3</w:t>
      </w:r>
      <w:r w:rsidR="009170E3">
        <w:rPr>
          <w:rFonts w:ascii="Arial" w:hAnsi="Arial" w:cs="Arial"/>
          <w:sz w:val="20"/>
          <w:szCs w:val="20"/>
        </w:rPr>
        <w:t xml:space="preserve"> Tim Burton produced the film </w:t>
      </w:r>
      <w:r w:rsidR="009170E3">
        <w:rPr>
          <w:rFonts w:ascii="Arial" w:hAnsi="Arial" w:cs="Arial"/>
          <w:b/>
          <w:sz w:val="20"/>
          <w:szCs w:val="20"/>
        </w:rPr>
        <w:t>The Nightmare Before Christmas</w:t>
      </w:r>
      <w:r w:rsidR="008E0320">
        <w:rPr>
          <w:rFonts w:ascii="Arial" w:hAnsi="Arial" w:cs="Arial"/>
          <w:b/>
          <w:sz w:val="20"/>
          <w:szCs w:val="20"/>
        </w:rPr>
        <w:t xml:space="preserve"> </w:t>
      </w:r>
      <w:r w:rsidR="008E0320">
        <w:rPr>
          <w:rFonts w:ascii="Arial" w:hAnsi="Arial" w:cs="Arial"/>
          <w:sz w:val="20"/>
          <w:szCs w:val="20"/>
        </w:rPr>
        <w:t xml:space="preserve">which was shot as a stop-motion animation, in which photographs of 3D puppets would be merged together to create video. These puppets would have been photographed on a miniature stage but in the end appeared to be on a much </w:t>
      </w:r>
      <w:r w:rsidR="00536BC0">
        <w:rPr>
          <w:rFonts w:ascii="Arial" w:hAnsi="Arial" w:cs="Arial"/>
          <w:sz w:val="20"/>
          <w:szCs w:val="20"/>
        </w:rPr>
        <w:t>larger, almost lifesize</w:t>
      </w:r>
      <w:r w:rsidR="008E0320">
        <w:rPr>
          <w:rFonts w:ascii="Arial" w:hAnsi="Arial" w:cs="Arial"/>
          <w:sz w:val="20"/>
          <w:szCs w:val="20"/>
        </w:rPr>
        <w:t xml:space="preserve"> scale</w:t>
      </w:r>
      <w:r w:rsidR="00EB7DA5">
        <w:rPr>
          <w:rFonts w:ascii="Arial" w:hAnsi="Arial" w:cs="Arial"/>
          <w:sz w:val="20"/>
          <w:szCs w:val="20"/>
        </w:rPr>
        <w:t>.</w:t>
      </w:r>
    </w:p>
    <w:p w14:paraId="5428654A" w14:textId="77777777" w:rsidR="001A1C46" w:rsidRDefault="001A1C46" w:rsidP="001A1C46">
      <w:pPr>
        <w:rPr>
          <w:rFonts w:ascii="Arial" w:hAnsi="Arial" w:cs="Arial"/>
          <w:sz w:val="20"/>
          <w:szCs w:val="20"/>
        </w:rPr>
      </w:pPr>
    </w:p>
    <w:p w14:paraId="2CC2A34C" w14:textId="77777777" w:rsidR="001A1C46" w:rsidRDefault="001A1C46" w:rsidP="00770179">
      <w:pPr>
        <w:ind w:firstLine="720"/>
        <w:rPr>
          <w:rFonts w:ascii="Arial" w:hAnsi="Arial" w:cs="Arial"/>
          <w:sz w:val="20"/>
          <w:szCs w:val="20"/>
        </w:rPr>
      </w:pPr>
      <w:r>
        <w:rPr>
          <w:rFonts w:ascii="Arial" w:hAnsi="Arial" w:cs="Arial"/>
          <w:sz w:val="20"/>
          <w:szCs w:val="20"/>
        </w:rPr>
        <w:t xml:space="preserve">Between 1914 and 1918, production on dollhouses and other miniature art stopped, putting craftsman and miniaturists out of work. In the years following the end of World War 1 Queen Elizabeth II’s Grandmother, Queen Mary, decided to construct a doll’s house unlike any other. </w:t>
      </w:r>
    </w:p>
    <w:p w14:paraId="41FF652A" w14:textId="77777777" w:rsidR="001A1C46" w:rsidRDefault="001A1C46" w:rsidP="001A1C46">
      <w:pPr>
        <w:rPr>
          <w:rFonts w:ascii="Arial" w:hAnsi="Arial"/>
          <w:sz w:val="20"/>
          <w:szCs w:val="20"/>
        </w:rPr>
      </w:pPr>
    </w:p>
    <w:p w14:paraId="4AD03DF2" w14:textId="4D5D4605" w:rsidR="007254AE" w:rsidRDefault="001A1C46" w:rsidP="00770179">
      <w:pPr>
        <w:ind w:firstLine="720"/>
        <w:rPr>
          <w:rFonts w:ascii="Arial" w:hAnsi="Arial"/>
          <w:sz w:val="20"/>
          <w:szCs w:val="20"/>
        </w:rPr>
      </w:pPr>
      <w:r>
        <w:rPr>
          <w:rFonts w:ascii="Arial" w:hAnsi="Arial"/>
          <w:sz w:val="20"/>
          <w:szCs w:val="20"/>
        </w:rPr>
        <w:t>In a quote provided by Susan Stewart for Arthur Benson’s book “The Book of the Queen’s Dolls’ House” she tells us that Benson states that Her Majesty Queen Mary during the whole of her life had realised the extraordinary importance of the small, everyday things in life and that her doll’s house is a perfect representation of this realization.</w:t>
      </w:r>
    </w:p>
    <w:p w14:paraId="0E540E41" w14:textId="1651998F" w:rsidR="007254AE" w:rsidRDefault="007254AE" w:rsidP="001A1C46">
      <w:pPr>
        <w:rPr>
          <w:rFonts w:ascii="Arial" w:hAnsi="Arial"/>
          <w:sz w:val="20"/>
          <w:szCs w:val="20"/>
        </w:rPr>
      </w:pPr>
    </w:p>
    <w:p w14:paraId="3F6AD91D" w14:textId="537CCD81" w:rsidR="00EB7DA5" w:rsidRDefault="007254AE" w:rsidP="001A1C46">
      <w:pPr>
        <w:rPr>
          <w:rFonts w:ascii="Arial" w:hAnsi="Arial"/>
          <w:sz w:val="20"/>
          <w:szCs w:val="20"/>
        </w:rPr>
      </w:pPr>
      <w:r w:rsidRPr="007254AE">
        <w:rPr>
          <w:rFonts w:ascii="Arial" w:hAnsi="Arial"/>
          <w:noProof/>
          <w:sz w:val="20"/>
          <w:szCs w:val="20"/>
          <w:lang w:eastAsia="en-GB"/>
        </w:rPr>
        <w:lastRenderedPageBreak/>
        <mc:AlternateContent>
          <mc:Choice Requires="wps">
            <w:drawing>
              <wp:anchor distT="45720" distB="45720" distL="114300" distR="114300" simplePos="0" relativeHeight="251662336" behindDoc="0" locked="0" layoutInCell="1" allowOverlap="1" wp14:anchorId="50949434" wp14:editId="4ED6B961">
                <wp:simplePos x="0" y="0"/>
                <wp:positionH relativeFrom="page">
                  <wp:posOffset>4864100</wp:posOffset>
                </wp:positionH>
                <wp:positionV relativeFrom="paragraph">
                  <wp:posOffset>195580</wp:posOffset>
                </wp:positionV>
                <wp:extent cx="236093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2CD05BDD" w14:textId="0B14C1A6" w:rsidR="007254AE" w:rsidRPr="007254AE" w:rsidRDefault="007254AE">
                            <w:pPr>
                              <w:rPr>
                                <w:rFonts w:ascii="Arial" w:hAnsi="Arial" w:cs="Arial"/>
                                <w:i/>
                                <w:sz w:val="20"/>
                                <w:szCs w:val="20"/>
                              </w:rPr>
                            </w:pPr>
                            <w:r>
                              <w:rPr>
                                <w:rFonts w:ascii="Arial" w:hAnsi="Arial" w:cs="Arial"/>
                                <w:sz w:val="20"/>
                                <w:szCs w:val="20"/>
                              </w:rPr>
                              <w:t xml:space="preserve">Photographer unknown, (No date) </w:t>
                            </w:r>
                            <w:r>
                              <w:rPr>
                                <w:rFonts w:ascii="Arial" w:hAnsi="Arial" w:cs="Arial"/>
                                <w:i/>
                                <w:sz w:val="20"/>
                                <w:szCs w:val="20"/>
                              </w:rPr>
                              <w:t xml:space="preserve">The Library in the Doll’s House contains over 200 books.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0949434" id="_x0000_s1027" type="#_x0000_t202" style="position:absolute;margin-left:383pt;margin-top:15.4pt;width:185.9pt;height:110.6pt;z-index:251662336;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" filled="f" stroked="f">
                <v:textbox style="mso-fit-shape-to-text:t">
                  <w:txbxContent>
                    <w:p w14:paraId="2CD05BDD" w14:textId="0B14C1A6" w:rsidR="007254AE" w:rsidRPr="007254AE" w:rsidRDefault="007254AE">
                      <w:pPr>
                        <w:rPr>
                          <w:rFonts w:ascii="Arial" w:hAnsi="Arial" w:cs="Arial"/>
                          <w:i/>
                          <w:sz w:val="20"/>
                          <w:szCs w:val="20"/>
                        </w:rPr>
                      </w:pPr>
                      <w:r>
                        <w:rPr>
                          <w:rFonts w:ascii="Arial" w:hAnsi="Arial" w:cs="Arial"/>
                          <w:sz w:val="20"/>
                          <w:szCs w:val="20"/>
                        </w:rPr>
                        <w:t xml:space="preserve">Photographer unknown, (No date) </w:t>
                      </w:r>
                      <w:r>
                        <w:rPr>
                          <w:rFonts w:ascii="Arial" w:hAnsi="Arial" w:cs="Arial"/>
                          <w:i/>
                          <w:sz w:val="20"/>
                          <w:szCs w:val="20"/>
                        </w:rPr>
                        <w:t xml:space="preserve">The Library in the Doll’s House contains over 200 books. </w:t>
                      </w:r>
                    </w:p>
                  </w:txbxContent>
                </v:textbox>
                <w10:wrap type="square" anchorx="page"/>
              </v:shape>
            </w:pict>
          </mc:Fallback>
        </mc:AlternateContent>
      </w:r>
      <w:r>
        <w:rPr>
          <w:rFonts w:ascii="Arial" w:hAnsi="Arial"/>
          <w:noProof/>
          <w:sz w:val="20"/>
          <w:szCs w:val="20"/>
          <w:lang w:eastAsia="en-GB"/>
        </w:rPr>
        <w:drawing>
          <wp:inline distT="0" distB="0" distL="0" distR="0" wp14:anchorId="57A7FA60" wp14:editId="76C3B756">
            <wp:extent cx="3443664" cy="1936750"/>
            <wp:effectExtent l="0" t="0" r="4445"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mdh-1010w.jpg"/>
                    <pic:cNvPicPr/>
                  </pic:nvPicPr>
                  <pic:blipFill>
                    <a:blip r:embed="rId8">
                      <a:extLst>
                        <a:ext uri="{28A0092B-C50C-407E-A947-70E740481C1C}">
                          <a14:useLocalDpi xmlns:a14="http://schemas.microsoft.com/office/drawing/2010/main" val="0"/>
                        </a:ext>
                      </a:extLst>
                    </a:blip>
                    <a:stretch>
                      <a:fillRect/>
                    </a:stretch>
                  </pic:blipFill>
                  <pic:spPr>
                    <a:xfrm>
                      <a:off x="0" y="0"/>
                      <a:ext cx="3461670" cy="1946877"/>
                    </a:xfrm>
                    <a:prstGeom prst="rect">
                      <a:avLst/>
                    </a:prstGeom>
                  </pic:spPr>
                </pic:pic>
              </a:graphicData>
            </a:graphic>
          </wp:inline>
        </w:drawing>
      </w:r>
    </w:p>
    <w:p w14:paraId="48960C6B" w14:textId="77777777" w:rsidR="007254AE" w:rsidRDefault="007254AE" w:rsidP="001A1C46">
      <w:pPr>
        <w:rPr>
          <w:rFonts w:ascii="Arial" w:hAnsi="Arial"/>
          <w:sz w:val="20"/>
          <w:szCs w:val="20"/>
        </w:rPr>
      </w:pPr>
    </w:p>
    <w:p w14:paraId="7C3CE29F" w14:textId="078DCC90" w:rsidR="007254AE" w:rsidRDefault="007254AE" w:rsidP="00770179">
      <w:pPr>
        <w:ind w:firstLine="720"/>
        <w:rPr>
          <w:rFonts w:ascii="Arial" w:hAnsi="Arial"/>
          <w:sz w:val="20"/>
          <w:szCs w:val="20"/>
        </w:rPr>
      </w:pPr>
      <w:r>
        <w:rPr>
          <w:rFonts w:ascii="Arial" w:hAnsi="Arial"/>
          <w:sz w:val="20"/>
          <w:szCs w:val="20"/>
        </w:rPr>
        <w:t xml:space="preserve">The image above provides evidence towards the realization of the importance of the miniature, just by viewing it alone, an individual can see the attention to detail that has been put into the piece to give it a more realistic setting. The arm extending into the </w:t>
      </w:r>
      <w:r w:rsidR="00547580">
        <w:rPr>
          <w:rFonts w:ascii="Arial" w:hAnsi="Arial"/>
          <w:sz w:val="20"/>
          <w:szCs w:val="20"/>
        </w:rPr>
        <w:t xml:space="preserve">frame of the image to either place the book back into its shelf or remove it from the piece, gives credit to </w:t>
      </w:r>
      <w:r w:rsidR="00770179">
        <w:rPr>
          <w:rFonts w:ascii="Arial" w:hAnsi="Arial"/>
          <w:sz w:val="20"/>
          <w:szCs w:val="20"/>
        </w:rPr>
        <w:t>the scale of the piece and its unique</w:t>
      </w:r>
      <w:r w:rsidR="00547580">
        <w:rPr>
          <w:rFonts w:ascii="Arial" w:hAnsi="Arial"/>
          <w:sz w:val="20"/>
          <w:szCs w:val="20"/>
        </w:rPr>
        <w:t xml:space="preserve"> beauty.</w:t>
      </w:r>
    </w:p>
    <w:p w14:paraId="7DD8CBD4" w14:textId="0F4C4698" w:rsidR="001A1C46" w:rsidRPr="00EB7DA5" w:rsidRDefault="001A1C46" w:rsidP="001A1C46">
      <w:pPr>
        <w:rPr>
          <w:rFonts w:ascii="Arial" w:hAnsi="Arial"/>
          <w:sz w:val="20"/>
          <w:szCs w:val="20"/>
        </w:rPr>
      </w:pPr>
      <w:r>
        <w:rPr>
          <w:rFonts w:ascii="Arial" w:hAnsi="Arial"/>
          <w:sz w:val="20"/>
          <w:szCs w:val="20"/>
        </w:rPr>
        <w:t xml:space="preserve"> </w:t>
      </w:r>
    </w:p>
    <w:p w14:paraId="0110807A" w14:textId="77777777" w:rsidR="001A1C46" w:rsidRDefault="001A1C46" w:rsidP="001A1C46">
      <w:pPr>
        <w:rPr>
          <w:rFonts w:ascii="Arial" w:hAnsi="Arial" w:cs="Arial"/>
          <w:sz w:val="20"/>
          <w:szCs w:val="20"/>
        </w:rPr>
      </w:pPr>
      <w:r>
        <w:rPr>
          <w:rFonts w:ascii="Arial" w:hAnsi="Arial" w:cs="Arial"/>
          <w:sz w:val="20"/>
          <w:szCs w:val="20"/>
        </w:rPr>
        <w:t xml:space="preserve">In Benson’s book, he goes on to state that Queen Mary also decided to build the Doll’s house as a way of bringing workmanship back to the craftsman and miniaturists located in the United Kingdom following the end of the war. </w:t>
      </w:r>
    </w:p>
    <w:p w14:paraId="711D708E" w14:textId="77777777" w:rsidR="001A1C46" w:rsidRDefault="001A1C46" w:rsidP="001A1C46">
      <w:pPr>
        <w:rPr>
          <w:rFonts w:ascii="Arial" w:hAnsi="Arial"/>
          <w:sz w:val="20"/>
          <w:szCs w:val="20"/>
        </w:rPr>
      </w:pPr>
    </w:p>
    <w:p w14:paraId="1173E62F" w14:textId="522551FA" w:rsidR="001A1C46" w:rsidRDefault="001A1C46" w:rsidP="001A1C46">
      <w:pPr>
        <w:rPr>
          <w:rFonts w:ascii="Arial" w:hAnsi="Arial"/>
          <w:sz w:val="20"/>
          <w:szCs w:val="20"/>
        </w:rPr>
      </w:pPr>
      <w:r>
        <w:rPr>
          <w:rFonts w:ascii="Arial" w:hAnsi="Arial"/>
          <w:sz w:val="20"/>
          <w:szCs w:val="20"/>
        </w:rPr>
        <w:t>Queen Mary was a well-known enthusiast of the world of miniature art. Later Named Queen Mary’s Dolls’ House, the scale of one inch to one foot was to be precisely maintained throughout the structure to maintain that sense of reality and not a childlike toy. The doll’s house was completed in 1924 and has been on display to the public in Windsor Castle ever since.</w:t>
      </w:r>
    </w:p>
    <w:p w14:paraId="47862111" w14:textId="08D9978D" w:rsidR="007D6903" w:rsidRDefault="007D6903" w:rsidP="001A1C46">
      <w:pPr>
        <w:rPr>
          <w:rFonts w:ascii="Arial" w:hAnsi="Arial"/>
          <w:sz w:val="20"/>
          <w:szCs w:val="20"/>
        </w:rPr>
      </w:pPr>
    </w:p>
    <w:p w14:paraId="409FB441" w14:textId="60DBAD9E" w:rsidR="001A1C46" w:rsidRDefault="001A1C46" w:rsidP="001A1C46">
      <w:pPr>
        <w:rPr>
          <w:rFonts w:ascii="Arial" w:hAnsi="Arial"/>
          <w:sz w:val="20"/>
          <w:szCs w:val="20"/>
        </w:rPr>
      </w:pPr>
      <w:r>
        <w:rPr>
          <w:rFonts w:ascii="Arial" w:hAnsi="Arial"/>
          <w:sz w:val="20"/>
          <w:szCs w:val="20"/>
        </w:rPr>
        <w:t xml:space="preserve">However, despite this, the dollhouse only started to become a </w:t>
      </w:r>
      <w:r w:rsidR="00770179">
        <w:rPr>
          <w:rFonts w:ascii="Arial" w:hAnsi="Arial"/>
          <w:sz w:val="20"/>
          <w:szCs w:val="20"/>
        </w:rPr>
        <w:t>‘</w:t>
      </w:r>
      <w:r>
        <w:rPr>
          <w:rFonts w:ascii="Arial" w:hAnsi="Arial"/>
          <w:sz w:val="20"/>
          <w:szCs w:val="20"/>
        </w:rPr>
        <w:t>mass produced, affordable toy product after World War 2 and only since the 1970’s has the interest in dollhouses and miniatures begun to rise.</w:t>
      </w:r>
      <w:r w:rsidR="00770179">
        <w:rPr>
          <w:rFonts w:ascii="Arial" w:hAnsi="Arial"/>
          <w:sz w:val="20"/>
          <w:szCs w:val="20"/>
        </w:rPr>
        <w:t>’</w:t>
      </w:r>
      <w:r>
        <w:rPr>
          <w:rFonts w:ascii="Arial" w:hAnsi="Arial"/>
          <w:sz w:val="20"/>
          <w:szCs w:val="20"/>
        </w:rPr>
        <w:t xml:space="preserve">  (Cooley: 2016)</w:t>
      </w:r>
    </w:p>
    <w:p w14:paraId="5EFB44D2" w14:textId="688C1782" w:rsidR="0003178F" w:rsidRDefault="0003178F" w:rsidP="001A1C46">
      <w:pPr>
        <w:rPr>
          <w:rFonts w:ascii="Arial" w:hAnsi="Arial"/>
          <w:sz w:val="20"/>
          <w:szCs w:val="20"/>
        </w:rPr>
      </w:pPr>
    </w:p>
    <w:p w14:paraId="616ED3A8" w14:textId="1221A5A8" w:rsidR="0003178F" w:rsidRDefault="0003178F" w:rsidP="001A1C46">
      <w:pPr>
        <w:rPr>
          <w:rFonts w:ascii="Arial" w:hAnsi="Arial"/>
          <w:sz w:val="20"/>
          <w:szCs w:val="20"/>
        </w:rPr>
      </w:pPr>
    </w:p>
    <w:p w14:paraId="49D2F60F" w14:textId="77777777" w:rsidR="001A1C46" w:rsidRPr="003D6044" w:rsidRDefault="001A1C46" w:rsidP="001A1C46">
      <w:pPr>
        <w:rPr>
          <w:rFonts w:ascii="Arial" w:hAnsi="Arial" w:cs="Arial"/>
          <w:sz w:val="20"/>
          <w:szCs w:val="20"/>
        </w:rPr>
      </w:pPr>
    </w:p>
    <w:p w14:paraId="59CD854D" w14:textId="5F71D683" w:rsidR="001A1C46" w:rsidRDefault="001A1C46" w:rsidP="00A53676">
      <w:pPr>
        <w:rPr>
          <w:sz w:val="32"/>
          <w:szCs w:val="32"/>
          <w:u w:val="single"/>
        </w:rPr>
      </w:pPr>
    </w:p>
    <w:p w14:paraId="310566D1" w14:textId="77777777" w:rsidR="005F2433" w:rsidRDefault="005F2433" w:rsidP="00117012">
      <w:pPr>
        <w:jc w:val="center"/>
        <w:rPr>
          <w:sz w:val="32"/>
          <w:szCs w:val="32"/>
          <w:u w:val="single"/>
        </w:rPr>
      </w:pPr>
    </w:p>
    <w:p w14:paraId="0F5D867D" w14:textId="77777777" w:rsidR="007254AE" w:rsidRDefault="007254AE" w:rsidP="00F64140">
      <w:pPr>
        <w:spacing w:before="100" w:beforeAutospacing="1" w:after="100" w:afterAutospacing="1"/>
        <w:jc w:val="center"/>
        <w:rPr>
          <w:rFonts w:ascii="Arial" w:hAnsi="Arial" w:cs="Arial"/>
          <w:sz w:val="32"/>
          <w:szCs w:val="32"/>
          <w:u w:val="single"/>
        </w:rPr>
      </w:pPr>
    </w:p>
    <w:p w14:paraId="36C87C72" w14:textId="77777777" w:rsidR="007254AE" w:rsidRDefault="007254AE" w:rsidP="00F64140">
      <w:pPr>
        <w:spacing w:before="100" w:beforeAutospacing="1" w:after="100" w:afterAutospacing="1"/>
        <w:jc w:val="center"/>
        <w:rPr>
          <w:rFonts w:ascii="Arial" w:hAnsi="Arial" w:cs="Arial"/>
          <w:sz w:val="32"/>
          <w:szCs w:val="32"/>
          <w:u w:val="single"/>
        </w:rPr>
      </w:pPr>
    </w:p>
    <w:p w14:paraId="72E6ECF4" w14:textId="77777777" w:rsidR="007254AE" w:rsidRDefault="007254AE" w:rsidP="00F64140">
      <w:pPr>
        <w:spacing w:before="100" w:beforeAutospacing="1" w:after="100" w:afterAutospacing="1"/>
        <w:jc w:val="center"/>
        <w:rPr>
          <w:rFonts w:ascii="Arial" w:hAnsi="Arial" w:cs="Arial"/>
          <w:sz w:val="32"/>
          <w:szCs w:val="32"/>
          <w:u w:val="single"/>
        </w:rPr>
      </w:pPr>
    </w:p>
    <w:p w14:paraId="1CC3E71E" w14:textId="77777777" w:rsidR="007254AE" w:rsidRDefault="007254AE" w:rsidP="00F64140">
      <w:pPr>
        <w:spacing w:before="100" w:beforeAutospacing="1" w:after="100" w:afterAutospacing="1"/>
        <w:jc w:val="center"/>
        <w:rPr>
          <w:rFonts w:ascii="Arial" w:hAnsi="Arial" w:cs="Arial"/>
          <w:sz w:val="32"/>
          <w:szCs w:val="32"/>
          <w:u w:val="single"/>
        </w:rPr>
      </w:pPr>
    </w:p>
    <w:p w14:paraId="1115BB8A" w14:textId="77777777" w:rsidR="007254AE" w:rsidRDefault="007254AE" w:rsidP="00F64140">
      <w:pPr>
        <w:spacing w:before="100" w:beforeAutospacing="1" w:after="100" w:afterAutospacing="1"/>
        <w:jc w:val="center"/>
        <w:rPr>
          <w:rFonts w:ascii="Arial" w:hAnsi="Arial" w:cs="Arial"/>
          <w:sz w:val="32"/>
          <w:szCs w:val="32"/>
          <w:u w:val="single"/>
        </w:rPr>
      </w:pPr>
    </w:p>
    <w:p w14:paraId="634533CD" w14:textId="77777777" w:rsidR="007254AE" w:rsidRDefault="007254AE" w:rsidP="00F64140">
      <w:pPr>
        <w:spacing w:before="100" w:beforeAutospacing="1" w:after="100" w:afterAutospacing="1"/>
        <w:jc w:val="center"/>
        <w:rPr>
          <w:rFonts w:ascii="Arial" w:hAnsi="Arial" w:cs="Arial"/>
          <w:sz w:val="32"/>
          <w:szCs w:val="32"/>
          <w:u w:val="single"/>
        </w:rPr>
      </w:pPr>
    </w:p>
    <w:p w14:paraId="28B4B9E0" w14:textId="157C7FB1" w:rsidR="007254AE" w:rsidRDefault="00DC385D" w:rsidP="00DC385D">
      <w:pPr>
        <w:spacing w:before="100" w:beforeAutospacing="1" w:after="100" w:afterAutospacing="1"/>
        <w:rPr>
          <w:rFonts w:ascii="Arial" w:hAnsi="Arial" w:cs="Arial"/>
          <w:sz w:val="32"/>
          <w:szCs w:val="32"/>
          <w:u w:val="single"/>
        </w:rPr>
      </w:pPr>
      <w:r>
        <w:rPr>
          <w:rFonts w:ascii="Arial" w:hAnsi="Arial" w:cs="Arial"/>
          <w:sz w:val="32"/>
          <w:szCs w:val="32"/>
          <w:u w:val="single"/>
        </w:rPr>
        <w:t xml:space="preserve"> </w:t>
      </w:r>
    </w:p>
    <w:p w14:paraId="391E4261" w14:textId="38EE4AB4" w:rsidR="00F64140" w:rsidRPr="005A5D56" w:rsidRDefault="00F64140" w:rsidP="00F64140">
      <w:pPr>
        <w:spacing w:before="100" w:beforeAutospacing="1" w:after="100" w:afterAutospacing="1"/>
        <w:jc w:val="center"/>
      </w:pPr>
      <w:r w:rsidRPr="005A5D56">
        <w:rPr>
          <w:rFonts w:ascii="Arial" w:hAnsi="Arial" w:cs="Arial"/>
          <w:sz w:val="32"/>
          <w:szCs w:val="32"/>
          <w:u w:val="single"/>
        </w:rPr>
        <w:lastRenderedPageBreak/>
        <w:t>Chapter 2</w:t>
      </w:r>
    </w:p>
    <w:p w14:paraId="58E56086" w14:textId="77777777" w:rsidR="00F64140" w:rsidRPr="005A5D56" w:rsidRDefault="00F64140" w:rsidP="00F64140">
      <w:pPr>
        <w:spacing w:before="100" w:beforeAutospacing="1" w:after="100" w:afterAutospacing="1"/>
        <w:jc w:val="center"/>
      </w:pPr>
      <w:r w:rsidRPr="005A5D56">
        <w:rPr>
          <w:rFonts w:ascii="Arial" w:hAnsi="Arial" w:cs="Arial"/>
          <w:sz w:val="32"/>
          <w:szCs w:val="32"/>
        </w:rPr>
        <w:t> </w:t>
      </w:r>
    </w:p>
    <w:p w14:paraId="72B4D3FC" w14:textId="77777777" w:rsidR="00F64140" w:rsidRPr="005A5D56" w:rsidRDefault="00F64140" w:rsidP="00F64140">
      <w:pPr>
        <w:spacing w:before="100" w:beforeAutospacing="1" w:after="100" w:afterAutospacing="1"/>
        <w:jc w:val="center"/>
      </w:pPr>
      <w:r w:rsidRPr="005A5D56">
        <w:rPr>
          <w:rFonts w:ascii="Arial" w:hAnsi="Arial" w:cs="Arial"/>
          <w:sz w:val="32"/>
          <w:szCs w:val="32"/>
          <w:u w:val="single"/>
        </w:rPr>
        <w:t>Recent use of the miniature</w:t>
      </w:r>
    </w:p>
    <w:p w14:paraId="1E356C8D" w14:textId="77777777" w:rsidR="00F64140" w:rsidRPr="005A5D56" w:rsidRDefault="00F64140" w:rsidP="00F64140">
      <w:pPr>
        <w:spacing w:before="100" w:beforeAutospacing="1" w:after="100" w:afterAutospacing="1"/>
        <w:jc w:val="center"/>
      </w:pPr>
      <w:r w:rsidRPr="005A5D56">
        <w:rPr>
          <w:rFonts w:ascii="Arial" w:hAnsi="Arial" w:cs="Arial"/>
          <w:sz w:val="32"/>
          <w:szCs w:val="32"/>
        </w:rPr>
        <w:t> </w:t>
      </w:r>
    </w:p>
    <w:p w14:paraId="02921666" w14:textId="315E5E2D" w:rsidR="00F64140" w:rsidRPr="005A5D56" w:rsidRDefault="00F64140" w:rsidP="00770179">
      <w:pPr>
        <w:spacing w:before="100" w:beforeAutospacing="1" w:after="100" w:afterAutospacing="1"/>
        <w:ind w:firstLine="720"/>
      </w:pPr>
      <w:r w:rsidRPr="005A5D56">
        <w:rPr>
          <w:rFonts w:ascii="Arial" w:eastAsia="Times New Roman" w:hAnsi="Arial" w:cs="Arial"/>
          <w:sz w:val="20"/>
          <w:szCs w:val="20"/>
        </w:rPr>
        <w:t>In the past 100 years, the world has continued to develop and grow in size, from population to structure. But through all this evolution, we continue to go small; from car designers to architecture, moviemaking to the everyday essential items, artists and designers are constantly developing new ways of using the miniature in their everyday lives.</w:t>
      </w:r>
    </w:p>
    <w:p w14:paraId="695453B6" w14:textId="63DEC118" w:rsidR="00F64140" w:rsidRPr="005A5D56" w:rsidRDefault="00F64140" w:rsidP="00770179">
      <w:pPr>
        <w:spacing w:before="100" w:beforeAutospacing="1" w:after="100" w:afterAutospacing="1"/>
        <w:ind w:firstLine="720"/>
        <w:rPr>
          <w:rFonts w:ascii="Arial" w:eastAsia="Times New Roman" w:hAnsi="Arial" w:cs="Arial"/>
          <w:sz w:val="20"/>
          <w:szCs w:val="20"/>
        </w:rPr>
      </w:pPr>
      <w:r w:rsidRPr="005A5D56">
        <w:rPr>
          <w:rFonts w:ascii="Arial" w:eastAsia="Times New Roman" w:hAnsi="Arial" w:cs="Arial"/>
          <w:sz w:val="20"/>
          <w:szCs w:val="20"/>
        </w:rPr>
        <w:t xml:space="preserve">One of the biggest benefiters of the miniature is the film industry, without the ability to create detailed artwork in extremely small scale, movies would have required larger budgets in order to support their films and to capture the necessary scenes to make that film possible. Michael Rizzo states in his book The </w:t>
      </w:r>
      <w:r w:rsidR="00770179">
        <w:rPr>
          <w:rFonts w:ascii="Arial" w:eastAsia="Times New Roman" w:hAnsi="Arial" w:cs="Arial"/>
          <w:sz w:val="20"/>
          <w:szCs w:val="20"/>
        </w:rPr>
        <w:t>‘</w:t>
      </w:r>
      <w:r w:rsidRPr="005A5D56">
        <w:rPr>
          <w:rFonts w:ascii="Arial" w:eastAsia="Times New Roman" w:hAnsi="Arial" w:cs="Arial"/>
          <w:sz w:val="20"/>
          <w:szCs w:val="20"/>
        </w:rPr>
        <w:t>ART DIRECTION HANDBOOK</w:t>
      </w:r>
      <w:r w:rsidR="00770179">
        <w:rPr>
          <w:rFonts w:ascii="Arial" w:eastAsia="Times New Roman" w:hAnsi="Arial" w:cs="Arial"/>
          <w:sz w:val="20"/>
          <w:szCs w:val="20"/>
        </w:rPr>
        <w:t>’</w:t>
      </w:r>
      <w:r w:rsidRPr="005A5D56">
        <w:rPr>
          <w:rFonts w:ascii="Arial" w:eastAsia="Times New Roman" w:hAnsi="Arial" w:cs="Arial"/>
          <w:sz w:val="20"/>
          <w:szCs w:val="20"/>
        </w:rPr>
        <w:t xml:space="preserve"> for FILM “Miniatures can be static as viewed in a long shot, for example, or as moving pieces, increasing the realism and believability of a shot” (</w:t>
      </w:r>
      <w:r w:rsidR="00770179">
        <w:rPr>
          <w:rFonts w:ascii="Arial" w:eastAsia="Times New Roman" w:hAnsi="Arial" w:cs="Arial"/>
          <w:sz w:val="20"/>
          <w:szCs w:val="20"/>
        </w:rPr>
        <w:t xml:space="preserve">Rizzo, </w:t>
      </w:r>
      <w:r w:rsidRPr="005A5D56">
        <w:rPr>
          <w:rFonts w:ascii="Arial" w:eastAsia="Times New Roman" w:hAnsi="Arial" w:cs="Arial"/>
          <w:sz w:val="20"/>
          <w:szCs w:val="20"/>
        </w:rPr>
        <w:t>2005, p</w:t>
      </w:r>
      <w:proofErr w:type="gramStart"/>
      <w:r w:rsidRPr="005A5D56">
        <w:rPr>
          <w:rFonts w:ascii="Arial" w:eastAsia="Times New Roman" w:hAnsi="Arial" w:cs="Arial"/>
          <w:sz w:val="20"/>
          <w:szCs w:val="20"/>
        </w:rPr>
        <w:t>,101</w:t>
      </w:r>
      <w:proofErr w:type="gramEnd"/>
      <w:r w:rsidRPr="005A5D56">
        <w:rPr>
          <w:rFonts w:ascii="Arial" w:eastAsia="Times New Roman" w:hAnsi="Arial" w:cs="Arial"/>
          <w:sz w:val="20"/>
          <w:szCs w:val="20"/>
        </w:rPr>
        <w:t xml:space="preserve">) </w:t>
      </w:r>
    </w:p>
    <w:p w14:paraId="6EAEB0FD" w14:textId="608DD3C2" w:rsidR="008F6744" w:rsidRPr="005A5D56" w:rsidRDefault="00F64140" w:rsidP="00770179">
      <w:pPr>
        <w:spacing w:before="100" w:beforeAutospacing="1" w:after="100" w:afterAutospacing="1"/>
        <w:ind w:firstLine="720"/>
        <w:rPr>
          <w:rFonts w:ascii="Arial" w:eastAsia="Times New Roman" w:hAnsi="Arial" w:cs="Arial"/>
          <w:sz w:val="20"/>
          <w:szCs w:val="20"/>
        </w:rPr>
      </w:pPr>
      <w:r w:rsidRPr="005A5D56">
        <w:rPr>
          <w:rFonts w:ascii="Arial" w:eastAsia="Times New Roman" w:hAnsi="Arial" w:cs="Arial"/>
          <w:sz w:val="20"/>
          <w:szCs w:val="20"/>
        </w:rPr>
        <w:t>In an article written for a magazine by Richard Holliss</w:t>
      </w:r>
      <w:r w:rsidR="00770179">
        <w:rPr>
          <w:rFonts w:ascii="Arial" w:eastAsia="Times New Roman" w:hAnsi="Arial" w:cs="Arial"/>
          <w:sz w:val="20"/>
          <w:szCs w:val="20"/>
        </w:rPr>
        <w:t xml:space="preserve"> (1996)</w:t>
      </w:r>
      <w:r w:rsidRPr="005A5D56">
        <w:rPr>
          <w:rFonts w:ascii="Arial" w:eastAsia="Times New Roman" w:hAnsi="Arial" w:cs="Arial"/>
          <w:sz w:val="20"/>
          <w:szCs w:val="20"/>
        </w:rPr>
        <w:t xml:space="preserve"> points out that in Roland </w:t>
      </w:r>
      <w:proofErr w:type="spellStart"/>
      <w:r w:rsidRPr="005A5D56">
        <w:rPr>
          <w:rFonts w:ascii="Arial" w:eastAsia="Times New Roman" w:hAnsi="Arial" w:cs="Arial"/>
          <w:sz w:val="20"/>
          <w:szCs w:val="20"/>
        </w:rPr>
        <w:t>Emmerich</w:t>
      </w:r>
      <w:proofErr w:type="spellEnd"/>
      <w:r w:rsidRPr="005A5D56">
        <w:rPr>
          <w:rFonts w:ascii="Arial" w:eastAsia="Times New Roman" w:hAnsi="Arial" w:cs="Arial"/>
          <w:sz w:val="20"/>
          <w:szCs w:val="20"/>
        </w:rPr>
        <w:t xml:space="preserve"> and Dean Devlin’s blockbuster film Independence Day had, by what us referred to as by ‘Hollywood standards’ a limited budget use of approximately $80 million. With this small budget in mind, pyrotechnics expert Joe </w:t>
      </w:r>
      <w:proofErr w:type="spellStart"/>
      <w:r w:rsidRPr="005A5D56">
        <w:rPr>
          <w:rFonts w:ascii="Arial" w:eastAsia="Times New Roman" w:hAnsi="Arial" w:cs="Arial"/>
          <w:sz w:val="20"/>
          <w:szCs w:val="20"/>
        </w:rPr>
        <w:t>Viskocil</w:t>
      </w:r>
      <w:proofErr w:type="spellEnd"/>
      <w:r w:rsidRPr="005A5D56">
        <w:rPr>
          <w:rFonts w:ascii="Arial" w:eastAsia="Times New Roman" w:hAnsi="Arial" w:cs="Arial"/>
          <w:sz w:val="20"/>
          <w:szCs w:val="20"/>
        </w:rPr>
        <w:t xml:space="preserve"> constructed a five-foot high miniature replica of the famous landmark, the White House, on a studio backlot, rigged with up to 30-40 explosive charges which was then filmed with nine cameras at different angles to record the scale of the explosion. This scene was finalized by a</w:t>
      </w:r>
      <w:r w:rsidR="008F6744" w:rsidRPr="005A5D56">
        <w:rPr>
          <w:rFonts w:ascii="Arial" w:eastAsia="Times New Roman" w:hAnsi="Arial" w:cs="Arial"/>
          <w:sz w:val="20"/>
          <w:szCs w:val="20"/>
        </w:rPr>
        <w:t>dding an alien death ray using computer g</w:t>
      </w:r>
      <w:r w:rsidR="00B90761" w:rsidRPr="005A5D56">
        <w:rPr>
          <w:rFonts w:ascii="Arial" w:eastAsia="Times New Roman" w:hAnsi="Arial" w:cs="Arial"/>
          <w:sz w:val="20"/>
          <w:szCs w:val="20"/>
        </w:rPr>
        <w:t xml:space="preserve">enerated Imaging. </w:t>
      </w:r>
      <w:r w:rsidR="00770179">
        <w:rPr>
          <w:rFonts w:ascii="Arial" w:eastAsia="Times New Roman" w:hAnsi="Arial" w:cs="Arial"/>
          <w:sz w:val="20"/>
          <w:szCs w:val="20"/>
        </w:rPr>
        <w:t>(Holliss, 1996)</w:t>
      </w:r>
    </w:p>
    <w:p w14:paraId="6F0B99F3" w14:textId="69323FEA" w:rsidR="00B90761" w:rsidRPr="005A5D56" w:rsidRDefault="00B90761" w:rsidP="00770179">
      <w:pPr>
        <w:spacing w:before="100" w:beforeAutospacing="1" w:after="100" w:afterAutospacing="1"/>
        <w:ind w:firstLine="720"/>
        <w:rPr>
          <w:rFonts w:ascii="Arial" w:eastAsia="Times New Roman" w:hAnsi="Arial" w:cs="Arial"/>
          <w:sz w:val="20"/>
          <w:szCs w:val="20"/>
        </w:rPr>
      </w:pPr>
      <w:r w:rsidRPr="005A5D56">
        <w:rPr>
          <w:rFonts w:ascii="Arial" w:eastAsia="Times New Roman" w:hAnsi="Arial" w:cs="Arial"/>
          <w:sz w:val="20"/>
          <w:szCs w:val="20"/>
        </w:rPr>
        <w:t>In traditional film making, film makers would use a process known as gate matting which involved layering a foreground image with an actor on top of a background image that could be anything from scenic to space. Michael Rizzo states that “By comparison, a miniature is a 3D alternative to a 2D matte image… Where a glass painting incorporates fixed light, shadow, and perspective, these same elements can be varied, making miniatures more versatile” (</w:t>
      </w:r>
      <w:r w:rsidR="00770179">
        <w:rPr>
          <w:rFonts w:ascii="Arial" w:eastAsia="Times New Roman" w:hAnsi="Arial" w:cs="Arial"/>
          <w:sz w:val="20"/>
          <w:szCs w:val="20"/>
        </w:rPr>
        <w:t xml:space="preserve">Rizzo, </w:t>
      </w:r>
      <w:r w:rsidRPr="005A5D56">
        <w:rPr>
          <w:rFonts w:ascii="Arial" w:eastAsia="Times New Roman" w:hAnsi="Arial" w:cs="Arial"/>
          <w:sz w:val="20"/>
          <w:szCs w:val="20"/>
        </w:rPr>
        <w:t>2005, p, 101)</w:t>
      </w:r>
      <w:r w:rsidR="008D695A" w:rsidRPr="005A5D56">
        <w:rPr>
          <w:rFonts w:ascii="Arial" w:eastAsia="Times New Roman" w:hAnsi="Arial" w:cs="Arial"/>
          <w:sz w:val="20"/>
          <w:szCs w:val="20"/>
        </w:rPr>
        <w:t xml:space="preserve"> </w:t>
      </w:r>
    </w:p>
    <w:p w14:paraId="5BF3C76C" w14:textId="72F346CC" w:rsidR="008D695A" w:rsidRPr="005A5D56" w:rsidRDefault="008D695A" w:rsidP="00770179">
      <w:pPr>
        <w:spacing w:before="100" w:beforeAutospacing="1" w:after="100" w:afterAutospacing="1"/>
        <w:ind w:firstLine="720"/>
        <w:rPr>
          <w:rFonts w:ascii="Arial" w:eastAsia="Times New Roman" w:hAnsi="Arial" w:cs="Arial"/>
          <w:sz w:val="20"/>
          <w:szCs w:val="20"/>
        </w:rPr>
      </w:pPr>
      <w:r w:rsidRPr="005A5D56">
        <w:rPr>
          <w:rFonts w:ascii="Arial" w:eastAsia="Times New Roman" w:hAnsi="Arial" w:cs="Arial"/>
          <w:sz w:val="20"/>
          <w:szCs w:val="20"/>
        </w:rPr>
        <w:t>In an interview conversation between New York based artist Shahzia Sikander and Vishakha N. Desai, she states “Miniature paintings for me has always been heroic in scope and not limited by its scale – it is a space to unleash one’s imagination”</w:t>
      </w:r>
      <w:r w:rsidR="00A53D67">
        <w:rPr>
          <w:rFonts w:ascii="Arial" w:eastAsia="Times New Roman" w:hAnsi="Arial" w:cs="Arial"/>
          <w:sz w:val="20"/>
          <w:szCs w:val="20"/>
        </w:rPr>
        <w:t xml:space="preserve"> </w:t>
      </w:r>
      <w:r w:rsidR="00770179">
        <w:rPr>
          <w:rFonts w:ascii="Arial" w:eastAsia="Times New Roman" w:hAnsi="Arial" w:cs="Arial"/>
          <w:sz w:val="20"/>
          <w:szCs w:val="20"/>
        </w:rPr>
        <w:t>(</w:t>
      </w:r>
      <w:r w:rsidR="00A53D67">
        <w:rPr>
          <w:rFonts w:ascii="Arial" w:eastAsia="Times New Roman" w:hAnsi="Arial" w:cs="Arial"/>
          <w:sz w:val="20"/>
          <w:szCs w:val="20"/>
        </w:rPr>
        <w:t>Desai, 2013).</w:t>
      </w:r>
      <w:r w:rsidR="00550E56" w:rsidRPr="005A5D56">
        <w:rPr>
          <w:rFonts w:ascii="Arial" w:eastAsia="Times New Roman" w:hAnsi="Arial" w:cs="Arial"/>
          <w:sz w:val="20"/>
          <w:szCs w:val="20"/>
        </w:rPr>
        <w:t xml:space="preserve"> Shahzia works with small scale drawings and has them projected as large scale multi-layered images which links together with renowned film artist Tim Burton. Tim Burton’s films are ones that are legendary for their style which involves Stop-motion animation being filmed in miniature formed and then played on large screens.</w:t>
      </w:r>
      <w:r w:rsidR="009619BD" w:rsidRPr="005A5D56">
        <w:rPr>
          <w:rFonts w:ascii="Arial" w:eastAsia="Times New Roman" w:hAnsi="Arial" w:cs="Arial"/>
          <w:sz w:val="20"/>
          <w:szCs w:val="20"/>
        </w:rPr>
        <w:t xml:space="preserve"> Without miniatures to use, some films such as Corpse Bride, The Nightmare Before Christmas and other classics may not have been filmed the same.</w:t>
      </w:r>
    </w:p>
    <w:p w14:paraId="6411BD3B" w14:textId="0EF6044D" w:rsidR="00550E56" w:rsidRDefault="009619BD" w:rsidP="00770179">
      <w:pPr>
        <w:spacing w:before="100" w:beforeAutospacing="1" w:after="100" w:afterAutospacing="1"/>
        <w:ind w:firstLine="720"/>
        <w:rPr>
          <w:rFonts w:ascii="Arial" w:hAnsi="Arial"/>
          <w:sz w:val="20"/>
          <w:szCs w:val="20"/>
        </w:rPr>
      </w:pPr>
      <w:r w:rsidRPr="005A5D56">
        <w:rPr>
          <w:rFonts w:ascii="Arial" w:eastAsia="Times New Roman" w:hAnsi="Arial" w:cs="Arial"/>
          <w:sz w:val="20"/>
          <w:szCs w:val="20"/>
        </w:rPr>
        <w:t>However in recent years, the miniature has begun to rise up in the art world and become a subject of interest within artists, for example</w:t>
      </w:r>
      <w:r w:rsidR="004736C8">
        <w:rPr>
          <w:rFonts w:ascii="Arial" w:eastAsia="Times New Roman" w:hAnsi="Arial" w:cs="Arial"/>
          <w:sz w:val="20"/>
          <w:szCs w:val="20"/>
        </w:rPr>
        <w:t xml:space="preserve">, </w:t>
      </w:r>
      <w:r w:rsidR="007F309C" w:rsidRPr="005A5D56">
        <w:rPr>
          <w:rFonts w:ascii="Arial" w:eastAsia="Times New Roman" w:hAnsi="Arial" w:cs="Arial"/>
          <w:sz w:val="20"/>
          <w:szCs w:val="20"/>
        </w:rPr>
        <w:t xml:space="preserve">1993 Turner Prize Winner Rachel Whiteread, created the mixed media piece titled Place (Village) (2006 – 2008) </w:t>
      </w:r>
      <w:r w:rsidR="007F309C" w:rsidRPr="005A5D56">
        <w:rPr>
          <w:rFonts w:ascii="Arial" w:hAnsi="Arial"/>
          <w:sz w:val="20"/>
          <w:szCs w:val="20"/>
        </w:rPr>
        <w:t>which consisted of over 150 vacant vintage dollhouses that she had collected over a 20-year period, stacked together to create a hillside community</w:t>
      </w:r>
      <w:r w:rsidR="005A5D56">
        <w:rPr>
          <w:rFonts w:ascii="Arial" w:hAnsi="Arial"/>
          <w:sz w:val="20"/>
          <w:szCs w:val="20"/>
        </w:rPr>
        <w:t>. In a March of 2017, Rachel Whiteread spoke with The Guardian publisher Eva Wiseman about dollhouses, during the interview she states “through my interest in sculpture and architecture I started to buy the odd doll’s house, then thought about lighting them, and it became a bit obsessive… it became a village”</w:t>
      </w:r>
      <w:r w:rsidR="000521D4">
        <w:rPr>
          <w:rFonts w:ascii="Arial" w:hAnsi="Arial"/>
          <w:sz w:val="20"/>
          <w:szCs w:val="20"/>
        </w:rPr>
        <w:t xml:space="preserve"> </w:t>
      </w:r>
      <w:r w:rsidR="00A53D67">
        <w:rPr>
          <w:rFonts w:ascii="Arial" w:hAnsi="Arial"/>
          <w:sz w:val="20"/>
          <w:szCs w:val="20"/>
        </w:rPr>
        <w:t xml:space="preserve">(Wiseman, 2017) </w:t>
      </w:r>
      <w:r w:rsidR="000521D4">
        <w:rPr>
          <w:rFonts w:ascii="Arial" w:hAnsi="Arial"/>
          <w:sz w:val="20"/>
          <w:szCs w:val="20"/>
        </w:rPr>
        <w:t xml:space="preserve">she goes on to state “Doll’s house can be really creepy, of course, these ones even </w:t>
      </w:r>
      <w:r w:rsidR="000521D4">
        <w:rPr>
          <w:rFonts w:ascii="Arial" w:hAnsi="Arial"/>
          <w:sz w:val="20"/>
          <w:szCs w:val="20"/>
        </w:rPr>
        <w:lastRenderedPageBreak/>
        <w:t>smell like real houses, that mustiness… they’re not sweet in any way. It’s a sinister village.”</w:t>
      </w:r>
      <w:r w:rsidR="00A53D67">
        <w:rPr>
          <w:rFonts w:ascii="Arial" w:hAnsi="Arial"/>
          <w:sz w:val="20"/>
          <w:szCs w:val="20"/>
        </w:rPr>
        <w:t xml:space="preserve"> (Wiseman, 2017)</w:t>
      </w:r>
    </w:p>
    <w:p w14:paraId="432A30CD" w14:textId="3AD3773B" w:rsidR="00855364" w:rsidRDefault="000521D4" w:rsidP="00F64140">
      <w:pPr>
        <w:spacing w:before="100" w:beforeAutospacing="1" w:after="100" w:afterAutospacing="1"/>
        <w:rPr>
          <w:rFonts w:ascii="Arial" w:hAnsi="Arial"/>
          <w:sz w:val="20"/>
          <w:szCs w:val="20"/>
        </w:rPr>
      </w:pPr>
      <w:r>
        <w:rPr>
          <w:rFonts w:ascii="Arial" w:hAnsi="Arial"/>
          <w:sz w:val="20"/>
          <w:szCs w:val="20"/>
        </w:rPr>
        <w:t>There is a similarity in the miniature form with Rachel Whiteread and Tim Burton, both their art uses the miniature but in completely different circumstances. Rachel’s work was donated to the V&amp;A Museum and whereas Tim’s work</w:t>
      </w:r>
      <w:r w:rsidR="004736C8">
        <w:rPr>
          <w:rFonts w:ascii="Arial" w:hAnsi="Arial"/>
          <w:sz w:val="20"/>
          <w:szCs w:val="20"/>
        </w:rPr>
        <w:t xml:space="preserve"> was donated to our screens, both containing a sinister yet nostalgic touch. In the book the Art of Stop-Motion Animation by Ken A. Priebe</w:t>
      </w:r>
      <w:r w:rsidR="00855364">
        <w:rPr>
          <w:rFonts w:ascii="Arial" w:hAnsi="Arial"/>
          <w:sz w:val="20"/>
          <w:szCs w:val="20"/>
        </w:rPr>
        <w:t>,</w:t>
      </w:r>
      <w:r>
        <w:rPr>
          <w:rFonts w:ascii="Arial" w:hAnsi="Arial"/>
          <w:sz w:val="20"/>
          <w:szCs w:val="20"/>
        </w:rPr>
        <w:t xml:space="preserve"> </w:t>
      </w:r>
      <w:r w:rsidR="00855364">
        <w:rPr>
          <w:rFonts w:ascii="Arial" w:hAnsi="Arial"/>
          <w:sz w:val="20"/>
          <w:szCs w:val="20"/>
        </w:rPr>
        <w:t>they mention for exterior sets involving the miniature works such as a village, the main sources of light you have are both the sun and the moon. He points out that “the whole point behind your set is to create a miniature world, so exterior shots tend to require more space to get the right lighting and feel for the great outdoors” (Priebe, 2007, p, 228) However it goes, to question is this why Rachel Whiteread and Tim Burton both used the dark in their pieces, is it because it required less space or is it because the dark was what gave their pieces a sinister tone.</w:t>
      </w:r>
    </w:p>
    <w:p w14:paraId="2159BD8F" w14:textId="5F7E9C7F" w:rsidR="00855364" w:rsidRDefault="00855364" w:rsidP="00F64140">
      <w:pPr>
        <w:spacing w:before="100" w:beforeAutospacing="1" w:after="100" w:afterAutospacing="1"/>
        <w:rPr>
          <w:rFonts w:ascii="Arial" w:hAnsi="Arial"/>
          <w:sz w:val="20"/>
          <w:szCs w:val="20"/>
        </w:rPr>
      </w:pPr>
      <w:r>
        <w:rPr>
          <w:rFonts w:ascii="Arial" w:hAnsi="Arial"/>
          <w:sz w:val="20"/>
          <w:szCs w:val="20"/>
        </w:rPr>
        <w:t xml:space="preserve">Another Artist however who uses the miniature in an entirely different form is </w:t>
      </w:r>
      <w:r w:rsidR="001D316D">
        <w:rPr>
          <w:rFonts w:ascii="Arial" w:hAnsi="Arial"/>
          <w:sz w:val="20"/>
          <w:szCs w:val="20"/>
        </w:rPr>
        <w:t xml:space="preserve">Birmingham Artist Willard Wigan who is a micro sculptor, whose work has changed people’s perspective on what is miniature art. </w:t>
      </w:r>
      <w:r w:rsidR="0065482C">
        <w:rPr>
          <w:rFonts w:ascii="Arial" w:hAnsi="Arial"/>
          <w:sz w:val="20"/>
          <w:szCs w:val="20"/>
        </w:rPr>
        <w:t>Born in 1957 in Wolverhampton who suffers with mild autism. Wigan states on his official page that he found comfort in creating artworks that were so small in proportion that it was impossible to see through the naked eye. “I wanted to show the world that the little things can have the biggest impact. (</w:t>
      </w:r>
      <w:r w:rsidR="00843DD2">
        <w:rPr>
          <w:rFonts w:ascii="Arial" w:hAnsi="Arial"/>
          <w:sz w:val="20"/>
          <w:szCs w:val="20"/>
        </w:rPr>
        <w:t xml:space="preserve">Willard Wigan, 2007). </w:t>
      </w:r>
    </w:p>
    <w:p w14:paraId="72DF5F2E" w14:textId="192F7EAD" w:rsidR="00843DD2" w:rsidRDefault="00E1692F" w:rsidP="00F64140">
      <w:pPr>
        <w:spacing w:before="100" w:beforeAutospacing="1" w:after="100" w:afterAutospacing="1"/>
        <w:rPr>
          <w:rFonts w:ascii="Arial" w:hAnsi="Arial"/>
          <w:sz w:val="20"/>
          <w:szCs w:val="20"/>
        </w:rPr>
      </w:pPr>
      <w:r>
        <w:rPr>
          <w:rFonts w:ascii="Arial" w:hAnsi="Arial"/>
          <w:sz w:val="20"/>
          <w:szCs w:val="20"/>
        </w:rPr>
        <w:t>In a</w:t>
      </w:r>
      <w:r w:rsidR="00843DD2">
        <w:rPr>
          <w:rFonts w:ascii="Arial" w:hAnsi="Arial"/>
          <w:sz w:val="20"/>
          <w:szCs w:val="20"/>
        </w:rPr>
        <w:t xml:space="preserve"> New York magazine by Jaime Reynolds for the Art, Museum</w:t>
      </w:r>
      <w:r w:rsidR="00A53D67">
        <w:rPr>
          <w:rFonts w:ascii="Arial" w:hAnsi="Arial"/>
          <w:sz w:val="20"/>
          <w:szCs w:val="20"/>
        </w:rPr>
        <w:t>s and Art Galleries, he indicates that</w:t>
      </w:r>
      <w:r w:rsidR="00843DD2">
        <w:rPr>
          <w:rFonts w:ascii="Arial" w:hAnsi="Arial"/>
          <w:sz w:val="20"/>
          <w:szCs w:val="20"/>
        </w:rPr>
        <w:t xml:space="preserve"> the point that “although… miniature works can start out as art exercise, the process can lead to the creation of miniature masterpiece.”</w:t>
      </w:r>
      <w:r w:rsidR="003B6AB1">
        <w:rPr>
          <w:rFonts w:ascii="Arial" w:hAnsi="Arial"/>
          <w:sz w:val="20"/>
          <w:szCs w:val="20"/>
        </w:rPr>
        <w:t xml:space="preserve"> (Reynolds S. 1992</w:t>
      </w:r>
      <w:r>
        <w:rPr>
          <w:rFonts w:ascii="Arial" w:hAnsi="Arial"/>
          <w:sz w:val="20"/>
          <w:szCs w:val="20"/>
        </w:rPr>
        <w:t>, 56,)</w:t>
      </w:r>
    </w:p>
    <w:p w14:paraId="76BD936A" w14:textId="34547D9B" w:rsidR="005B281F" w:rsidRPr="00E1692F" w:rsidRDefault="005B281F" w:rsidP="00F64140">
      <w:pPr>
        <w:spacing w:before="100" w:beforeAutospacing="1" w:after="100" w:afterAutospacing="1"/>
        <w:rPr>
          <w:rFonts w:ascii="Arial" w:hAnsi="Arial"/>
          <w:sz w:val="20"/>
          <w:szCs w:val="20"/>
        </w:rPr>
      </w:pPr>
    </w:p>
    <w:p w14:paraId="3C7FBBA1" w14:textId="73A05293" w:rsidR="00117012" w:rsidRDefault="00F64140" w:rsidP="00117012">
      <w:pPr>
        <w:jc w:val="center"/>
        <w:rPr>
          <w:sz w:val="32"/>
          <w:szCs w:val="32"/>
          <w:u w:val="single"/>
        </w:rPr>
      </w:pPr>
      <w:r>
        <w:rPr>
          <w:sz w:val="32"/>
          <w:szCs w:val="32"/>
          <w:u w:val="single"/>
        </w:rPr>
        <w:br w:type="column"/>
      </w:r>
      <w:r w:rsidR="00117012">
        <w:rPr>
          <w:sz w:val="32"/>
          <w:szCs w:val="32"/>
          <w:u w:val="single"/>
        </w:rPr>
        <w:lastRenderedPageBreak/>
        <w:t xml:space="preserve">Chapter </w:t>
      </w:r>
      <w:r w:rsidR="0067528C">
        <w:rPr>
          <w:sz w:val="32"/>
          <w:szCs w:val="32"/>
          <w:u w:val="single"/>
        </w:rPr>
        <w:t>3</w:t>
      </w:r>
      <w:r w:rsidR="00117012">
        <w:rPr>
          <w:sz w:val="32"/>
          <w:szCs w:val="32"/>
          <w:u w:val="single"/>
        </w:rPr>
        <w:t xml:space="preserve"> </w:t>
      </w:r>
    </w:p>
    <w:p w14:paraId="0B4DF578" w14:textId="77777777" w:rsidR="00117012" w:rsidRDefault="00117012" w:rsidP="00117012">
      <w:pPr>
        <w:jc w:val="center"/>
        <w:rPr>
          <w:sz w:val="32"/>
          <w:szCs w:val="32"/>
          <w:u w:val="single"/>
        </w:rPr>
      </w:pPr>
    </w:p>
    <w:p w14:paraId="48CEB83D" w14:textId="77777777" w:rsidR="00117012" w:rsidRDefault="00117012" w:rsidP="00117012">
      <w:pPr>
        <w:jc w:val="center"/>
        <w:rPr>
          <w:sz w:val="32"/>
          <w:szCs w:val="32"/>
          <w:u w:val="single"/>
        </w:rPr>
      </w:pPr>
      <w:r>
        <w:rPr>
          <w:sz w:val="32"/>
          <w:szCs w:val="32"/>
          <w:u w:val="single"/>
        </w:rPr>
        <w:t>Why are we so drawn to the world of Miniatures?</w:t>
      </w:r>
    </w:p>
    <w:p w14:paraId="3D7EC61D" w14:textId="77777777" w:rsidR="00117012" w:rsidRDefault="00117012" w:rsidP="00117012">
      <w:pPr>
        <w:jc w:val="center"/>
        <w:rPr>
          <w:sz w:val="32"/>
          <w:szCs w:val="32"/>
          <w:u w:val="single"/>
        </w:rPr>
      </w:pPr>
    </w:p>
    <w:p w14:paraId="43832B17" w14:textId="77777777" w:rsidR="00117012" w:rsidRDefault="00117012" w:rsidP="00117012">
      <w:pPr>
        <w:jc w:val="center"/>
        <w:rPr>
          <w:sz w:val="32"/>
          <w:szCs w:val="32"/>
          <w:u w:val="single"/>
        </w:rPr>
      </w:pPr>
    </w:p>
    <w:p w14:paraId="1A18E20E" w14:textId="520BE2CD" w:rsidR="00A01C99" w:rsidRDefault="00117012" w:rsidP="005B6132">
      <w:pPr>
        <w:ind w:firstLine="720"/>
        <w:rPr>
          <w:rFonts w:ascii="Arial" w:hAnsi="Arial"/>
          <w:sz w:val="20"/>
          <w:szCs w:val="20"/>
        </w:rPr>
      </w:pPr>
      <w:r>
        <w:rPr>
          <w:rFonts w:ascii="Arial" w:hAnsi="Arial"/>
          <w:sz w:val="20"/>
          <w:szCs w:val="20"/>
        </w:rPr>
        <w:t>Why are we so drawn to the world of Miniatures when</w:t>
      </w:r>
      <w:r w:rsidR="00A01C99">
        <w:rPr>
          <w:rFonts w:ascii="Arial" w:hAnsi="Arial"/>
          <w:sz w:val="20"/>
          <w:szCs w:val="20"/>
        </w:rPr>
        <w:t xml:space="preserve"> the work of artists</w:t>
      </w:r>
      <w:r w:rsidR="00536BC0">
        <w:rPr>
          <w:rFonts w:ascii="Arial" w:hAnsi="Arial"/>
          <w:sz w:val="20"/>
          <w:szCs w:val="20"/>
        </w:rPr>
        <w:t xml:space="preserve"> and the world around them</w:t>
      </w:r>
      <w:r w:rsidR="00A01C99">
        <w:rPr>
          <w:rFonts w:ascii="Arial" w:hAnsi="Arial"/>
          <w:sz w:val="20"/>
          <w:szCs w:val="20"/>
        </w:rPr>
        <w:t xml:space="preserve"> </w:t>
      </w:r>
      <w:r w:rsidR="009E64BF">
        <w:rPr>
          <w:rFonts w:ascii="Arial" w:hAnsi="Arial"/>
          <w:sz w:val="20"/>
          <w:szCs w:val="20"/>
        </w:rPr>
        <w:t xml:space="preserve">at this present time </w:t>
      </w:r>
      <w:r w:rsidR="00844143">
        <w:rPr>
          <w:rFonts w:ascii="Arial" w:hAnsi="Arial"/>
          <w:sz w:val="20"/>
          <w:szCs w:val="20"/>
        </w:rPr>
        <w:t>continue</w:t>
      </w:r>
      <w:r w:rsidR="00A01C99">
        <w:rPr>
          <w:rFonts w:ascii="Arial" w:hAnsi="Arial"/>
          <w:sz w:val="20"/>
          <w:szCs w:val="20"/>
        </w:rPr>
        <w:t>s</w:t>
      </w:r>
      <w:r w:rsidR="00844143">
        <w:rPr>
          <w:rFonts w:ascii="Arial" w:hAnsi="Arial"/>
          <w:sz w:val="20"/>
          <w:szCs w:val="20"/>
        </w:rPr>
        <w:t xml:space="preserve"> to grow in size? </w:t>
      </w:r>
    </w:p>
    <w:p w14:paraId="47A4FE9D" w14:textId="77777777" w:rsidR="00A01C99" w:rsidRDefault="00A01C99" w:rsidP="00117012">
      <w:pPr>
        <w:rPr>
          <w:rFonts w:ascii="Arial" w:hAnsi="Arial"/>
          <w:sz w:val="20"/>
          <w:szCs w:val="20"/>
        </w:rPr>
      </w:pPr>
    </w:p>
    <w:p w14:paraId="1FC8AA79" w14:textId="77777777" w:rsidR="003B4E9A" w:rsidRDefault="00A01C99" w:rsidP="00117012">
      <w:pPr>
        <w:rPr>
          <w:rFonts w:ascii="Arial" w:hAnsi="Arial"/>
          <w:sz w:val="20"/>
          <w:szCs w:val="20"/>
        </w:rPr>
      </w:pPr>
      <w:r>
        <w:rPr>
          <w:rFonts w:ascii="Arial" w:hAnsi="Arial"/>
          <w:sz w:val="20"/>
          <w:szCs w:val="20"/>
        </w:rPr>
        <w:t>A</w:t>
      </w:r>
      <w:r w:rsidR="00117012">
        <w:rPr>
          <w:rFonts w:ascii="Arial" w:hAnsi="Arial"/>
          <w:sz w:val="20"/>
          <w:szCs w:val="20"/>
        </w:rPr>
        <w:t>t this moment in time the current working artist from around the world has no pr</w:t>
      </w:r>
      <w:r>
        <w:rPr>
          <w:rFonts w:ascii="Arial" w:hAnsi="Arial"/>
          <w:sz w:val="20"/>
          <w:szCs w:val="20"/>
        </w:rPr>
        <w:t>oblem with the subject of scale. W</w:t>
      </w:r>
      <w:r w:rsidR="00117012">
        <w:rPr>
          <w:rFonts w:ascii="Arial" w:hAnsi="Arial"/>
          <w:sz w:val="20"/>
          <w:szCs w:val="20"/>
        </w:rPr>
        <w:t>orks can be any size and we are able to facilitate works that would be called gigantic</w:t>
      </w:r>
      <w:r w:rsidR="00844143">
        <w:rPr>
          <w:rFonts w:ascii="Arial" w:hAnsi="Arial"/>
          <w:sz w:val="20"/>
          <w:szCs w:val="20"/>
        </w:rPr>
        <w:t xml:space="preserve"> by anyone viewing them</w:t>
      </w:r>
      <w:r w:rsidR="00117012">
        <w:rPr>
          <w:rFonts w:ascii="Arial" w:hAnsi="Arial"/>
          <w:sz w:val="20"/>
          <w:szCs w:val="20"/>
        </w:rPr>
        <w:t xml:space="preserve">. </w:t>
      </w:r>
    </w:p>
    <w:p w14:paraId="7040AAD6" w14:textId="77777777" w:rsidR="003B4E9A" w:rsidRDefault="003B4E9A" w:rsidP="00117012">
      <w:pPr>
        <w:rPr>
          <w:rFonts w:ascii="Arial" w:hAnsi="Arial"/>
          <w:sz w:val="20"/>
          <w:szCs w:val="20"/>
        </w:rPr>
      </w:pPr>
    </w:p>
    <w:p w14:paraId="7BE6CD7F" w14:textId="6DDBE17C" w:rsidR="00117012" w:rsidRDefault="00117012" w:rsidP="005B6132">
      <w:pPr>
        <w:ind w:firstLine="720"/>
        <w:rPr>
          <w:rFonts w:ascii="Arial" w:hAnsi="Arial"/>
          <w:sz w:val="20"/>
          <w:szCs w:val="20"/>
        </w:rPr>
      </w:pPr>
      <w:r>
        <w:rPr>
          <w:rFonts w:ascii="Arial" w:hAnsi="Arial"/>
          <w:sz w:val="20"/>
          <w:szCs w:val="20"/>
        </w:rPr>
        <w:t>However, there is a pre-existing line that links the gigantic to the miniature and this is u</w:t>
      </w:r>
      <w:r w:rsidR="00844143">
        <w:rPr>
          <w:rFonts w:ascii="Arial" w:hAnsi="Arial"/>
          <w:sz w:val="20"/>
          <w:szCs w:val="20"/>
        </w:rPr>
        <w:t>sually from the form of a notep</w:t>
      </w:r>
      <w:r>
        <w:rPr>
          <w:rFonts w:ascii="Arial" w:hAnsi="Arial"/>
          <w:sz w:val="20"/>
          <w:szCs w:val="20"/>
        </w:rPr>
        <w:t xml:space="preserve">ad or book that has been used </w:t>
      </w:r>
      <w:r w:rsidR="000A4009">
        <w:rPr>
          <w:rFonts w:ascii="Arial" w:hAnsi="Arial"/>
          <w:sz w:val="20"/>
          <w:szCs w:val="20"/>
        </w:rPr>
        <w:t xml:space="preserve">to </w:t>
      </w:r>
      <w:r>
        <w:rPr>
          <w:rFonts w:ascii="Arial" w:hAnsi="Arial"/>
          <w:sz w:val="20"/>
          <w:szCs w:val="20"/>
        </w:rPr>
        <w:t>charter out the journey of the pie</w:t>
      </w:r>
      <w:r w:rsidR="00844143">
        <w:rPr>
          <w:rFonts w:ascii="Arial" w:hAnsi="Arial"/>
          <w:sz w:val="20"/>
          <w:szCs w:val="20"/>
        </w:rPr>
        <w:t>ce, up to its final form</w:t>
      </w:r>
      <w:r>
        <w:rPr>
          <w:rFonts w:ascii="Arial" w:hAnsi="Arial"/>
          <w:sz w:val="20"/>
          <w:szCs w:val="20"/>
        </w:rPr>
        <w:t>. But sti</w:t>
      </w:r>
      <w:r w:rsidR="00844143">
        <w:rPr>
          <w:rFonts w:ascii="Arial" w:hAnsi="Arial"/>
          <w:sz w:val="20"/>
          <w:szCs w:val="20"/>
        </w:rPr>
        <w:t>ll the scale is there,</w:t>
      </w:r>
      <w:r>
        <w:rPr>
          <w:rFonts w:ascii="Arial" w:hAnsi="Arial"/>
          <w:sz w:val="20"/>
          <w:szCs w:val="20"/>
        </w:rPr>
        <w:t xml:space="preserve"> located in the background of the piece, used as a foundation to put into perspective the size of the piece and that can even involve the place upon which the work is placed.</w:t>
      </w:r>
    </w:p>
    <w:p w14:paraId="606687C8" w14:textId="77777777" w:rsidR="006A6FB6" w:rsidRDefault="006A6FB6" w:rsidP="00117012">
      <w:pPr>
        <w:rPr>
          <w:rFonts w:ascii="Arial" w:hAnsi="Arial"/>
          <w:sz w:val="20"/>
          <w:szCs w:val="20"/>
        </w:rPr>
      </w:pPr>
    </w:p>
    <w:p w14:paraId="5873ED3B" w14:textId="69EBB3D3" w:rsidR="008F74EB" w:rsidRDefault="008F74EB" w:rsidP="005B6132">
      <w:pPr>
        <w:ind w:firstLine="720"/>
        <w:rPr>
          <w:rFonts w:ascii="Arial" w:hAnsi="Arial"/>
          <w:sz w:val="20"/>
          <w:szCs w:val="20"/>
        </w:rPr>
      </w:pPr>
      <w:r>
        <w:rPr>
          <w:rFonts w:ascii="Arial" w:hAnsi="Arial"/>
          <w:sz w:val="20"/>
          <w:szCs w:val="20"/>
        </w:rPr>
        <w:t xml:space="preserve">In 1984 </w:t>
      </w:r>
      <w:r w:rsidR="00B67AAA">
        <w:rPr>
          <w:rFonts w:ascii="Arial" w:hAnsi="Arial"/>
          <w:sz w:val="20"/>
          <w:szCs w:val="20"/>
        </w:rPr>
        <w:t xml:space="preserve">author and English professor </w:t>
      </w:r>
      <w:r>
        <w:rPr>
          <w:rFonts w:ascii="Arial" w:hAnsi="Arial"/>
          <w:sz w:val="20"/>
          <w:szCs w:val="20"/>
        </w:rPr>
        <w:t xml:space="preserve">Susan Stewart wrote an essay/book titled “On Longing: Narratives of the Miniature, the Gigantic, the Souvenir, the Collection” </w:t>
      </w:r>
      <w:r w:rsidR="005B6132">
        <w:rPr>
          <w:rFonts w:ascii="Arial" w:hAnsi="Arial"/>
          <w:sz w:val="20"/>
          <w:szCs w:val="20"/>
        </w:rPr>
        <w:t xml:space="preserve">(Stewart: 1984) </w:t>
      </w:r>
      <w:r w:rsidR="00221C51">
        <w:rPr>
          <w:rFonts w:ascii="Arial" w:hAnsi="Arial"/>
          <w:sz w:val="20"/>
          <w:szCs w:val="20"/>
        </w:rPr>
        <w:t>in it she writes about how the word miniature is considered to be a metaphor for the interior space and time of the bourge</w:t>
      </w:r>
      <w:r w:rsidR="005B6132">
        <w:rPr>
          <w:rFonts w:ascii="Arial" w:hAnsi="Arial"/>
          <w:sz w:val="20"/>
          <w:szCs w:val="20"/>
        </w:rPr>
        <w:t>ois subject. (Stewart: 1984</w:t>
      </w:r>
      <w:r w:rsidR="000846BD">
        <w:rPr>
          <w:rFonts w:ascii="Arial" w:hAnsi="Arial"/>
          <w:sz w:val="20"/>
          <w:szCs w:val="20"/>
        </w:rPr>
        <w:t xml:space="preserve">) </w:t>
      </w:r>
    </w:p>
    <w:p w14:paraId="7260C7A6" w14:textId="77777777" w:rsidR="003B4E9A" w:rsidRDefault="003B4E9A" w:rsidP="00117012">
      <w:pPr>
        <w:rPr>
          <w:rFonts w:ascii="Arial" w:hAnsi="Arial"/>
          <w:sz w:val="20"/>
          <w:szCs w:val="20"/>
        </w:rPr>
      </w:pPr>
    </w:p>
    <w:p w14:paraId="05D815A2" w14:textId="77777777" w:rsidR="00F77B87" w:rsidRDefault="003B4E9A" w:rsidP="00117012">
      <w:pPr>
        <w:rPr>
          <w:rFonts w:ascii="Arial" w:hAnsi="Arial"/>
          <w:sz w:val="20"/>
          <w:szCs w:val="20"/>
        </w:rPr>
      </w:pPr>
      <w:r>
        <w:rPr>
          <w:rFonts w:ascii="Arial" w:hAnsi="Arial"/>
          <w:sz w:val="20"/>
          <w:szCs w:val="20"/>
        </w:rPr>
        <w:t xml:space="preserve">In this reading </w:t>
      </w:r>
      <w:r w:rsidR="000846BD">
        <w:rPr>
          <w:rFonts w:ascii="Arial" w:hAnsi="Arial"/>
          <w:sz w:val="20"/>
          <w:szCs w:val="20"/>
        </w:rPr>
        <w:t xml:space="preserve">Stewart brings into the frame </w:t>
      </w:r>
      <w:r w:rsidR="00F77B87">
        <w:rPr>
          <w:rFonts w:ascii="Arial" w:hAnsi="Arial"/>
          <w:sz w:val="20"/>
          <w:szCs w:val="20"/>
        </w:rPr>
        <w:t>a lot of historical context about the world of the miniature, which is</w:t>
      </w:r>
      <w:r>
        <w:rPr>
          <w:rFonts w:ascii="Arial" w:hAnsi="Arial"/>
          <w:sz w:val="20"/>
          <w:szCs w:val="20"/>
        </w:rPr>
        <w:t xml:space="preserve"> heavily</w:t>
      </w:r>
      <w:r w:rsidR="00F77B87">
        <w:rPr>
          <w:rFonts w:ascii="Arial" w:hAnsi="Arial"/>
          <w:sz w:val="20"/>
          <w:szCs w:val="20"/>
        </w:rPr>
        <w:t xml:space="preserve"> supported </w:t>
      </w:r>
      <w:r>
        <w:rPr>
          <w:rFonts w:ascii="Arial" w:hAnsi="Arial"/>
          <w:sz w:val="20"/>
          <w:szCs w:val="20"/>
        </w:rPr>
        <w:t>by</w:t>
      </w:r>
      <w:r w:rsidR="00F77B87">
        <w:rPr>
          <w:rFonts w:ascii="Arial" w:hAnsi="Arial"/>
          <w:sz w:val="20"/>
          <w:szCs w:val="20"/>
        </w:rPr>
        <w:t xml:space="preserve"> articles and books that have been written on the subject</w:t>
      </w:r>
      <w:r w:rsidR="00CF1365">
        <w:rPr>
          <w:rFonts w:ascii="Arial" w:hAnsi="Arial"/>
          <w:sz w:val="20"/>
          <w:szCs w:val="20"/>
        </w:rPr>
        <w:t>.</w:t>
      </w:r>
    </w:p>
    <w:p w14:paraId="4DC291BC" w14:textId="37394D8F" w:rsidR="003B4E9A" w:rsidRDefault="003B4E9A" w:rsidP="00117012">
      <w:pPr>
        <w:rPr>
          <w:rFonts w:ascii="Arial" w:hAnsi="Arial"/>
          <w:sz w:val="20"/>
          <w:szCs w:val="20"/>
        </w:rPr>
      </w:pPr>
    </w:p>
    <w:p w14:paraId="3C5DC7BE" w14:textId="312F2979" w:rsidR="00CF1365" w:rsidRDefault="00A435BA" w:rsidP="00117012">
      <w:pPr>
        <w:rPr>
          <w:rFonts w:ascii="Arial" w:hAnsi="Arial"/>
          <w:sz w:val="20"/>
          <w:szCs w:val="20"/>
        </w:rPr>
      </w:pPr>
      <w:r>
        <w:rPr>
          <w:rFonts w:ascii="Arial" w:hAnsi="Arial"/>
          <w:sz w:val="20"/>
          <w:szCs w:val="20"/>
        </w:rPr>
        <w:t xml:space="preserve">Stewart </w:t>
      </w:r>
      <w:r w:rsidR="001D1246">
        <w:rPr>
          <w:rFonts w:ascii="Arial" w:hAnsi="Arial"/>
          <w:sz w:val="20"/>
          <w:szCs w:val="20"/>
        </w:rPr>
        <w:t>brings up a very important point, that when you come to</w:t>
      </w:r>
      <w:r w:rsidR="00C5507D">
        <w:rPr>
          <w:rFonts w:ascii="Arial" w:hAnsi="Arial"/>
          <w:sz w:val="20"/>
          <w:szCs w:val="20"/>
        </w:rPr>
        <w:t xml:space="preserve"> stand back and think about it, t</w:t>
      </w:r>
      <w:r w:rsidR="001D1246">
        <w:rPr>
          <w:rFonts w:ascii="Arial" w:hAnsi="Arial"/>
          <w:sz w:val="20"/>
          <w:szCs w:val="20"/>
        </w:rPr>
        <w:t>he</w:t>
      </w:r>
      <w:r w:rsidR="000C718B">
        <w:rPr>
          <w:rFonts w:ascii="Arial" w:hAnsi="Arial"/>
          <w:sz w:val="20"/>
          <w:szCs w:val="20"/>
        </w:rPr>
        <w:t xml:space="preserve">re are no miniatures in nature; </w:t>
      </w:r>
      <w:r w:rsidR="00B21D3C">
        <w:rPr>
          <w:rFonts w:ascii="Arial" w:hAnsi="Arial"/>
          <w:sz w:val="20"/>
          <w:szCs w:val="20"/>
        </w:rPr>
        <w:t>the miniature is a man-</w:t>
      </w:r>
      <w:r w:rsidR="001D1246">
        <w:rPr>
          <w:rFonts w:ascii="Arial" w:hAnsi="Arial"/>
          <w:sz w:val="20"/>
          <w:szCs w:val="20"/>
        </w:rPr>
        <w:t>made product of our eyes, granting us the ability to manipulate the physical world.</w:t>
      </w:r>
      <w:r w:rsidR="007D4F3C">
        <w:rPr>
          <w:rFonts w:ascii="Arial" w:hAnsi="Arial"/>
          <w:sz w:val="20"/>
          <w:szCs w:val="20"/>
        </w:rPr>
        <w:t xml:space="preserve"> This</w:t>
      </w:r>
      <w:r w:rsidR="000C718B">
        <w:rPr>
          <w:rFonts w:ascii="Arial" w:hAnsi="Arial"/>
          <w:sz w:val="20"/>
          <w:szCs w:val="20"/>
        </w:rPr>
        <w:t xml:space="preserve"> brings us to the question of why we are so drawn to the world of miniature</w:t>
      </w:r>
      <w:r w:rsidR="000A4009">
        <w:rPr>
          <w:rFonts w:ascii="Arial" w:hAnsi="Arial"/>
          <w:sz w:val="20"/>
          <w:szCs w:val="20"/>
        </w:rPr>
        <w:t>. Is</w:t>
      </w:r>
      <w:r w:rsidR="000C718B">
        <w:rPr>
          <w:rFonts w:ascii="Arial" w:hAnsi="Arial"/>
          <w:sz w:val="20"/>
          <w:szCs w:val="20"/>
        </w:rPr>
        <w:t xml:space="preserve"> it simply because without it we w</w:t>
      </w:r>
      <w:r w:rsidR="00C5507D">
        <w:rPr>
          <w:rFonts w:ascii="Arial" w:hAnsi="Arial"/>
          <w:sz w:val="20"/>
          <w:szCs w:val="20"/>
        </w:rPr>
        <w:t>ould have a lack of perspective?</w:t>
      </w:r>
    </w:p>
    <w:p w14:paraId="74C493D2" w14:textId="77777777" w:rsidR="00C5507D" w:rsidRDefault="00C5507D" w:rsidP="00117012">
      <w:pPr>
        <w:rPr>
          <w:rFonts w:ascii="Arial" w:hAnsi="Arial"/>
          <w:sz w:val="20"/>
          <w:szCs w:val="20"/>
        </w:rPr>
      </w:pPr>
    </w:p>
    <w:p w14:paraId="3467CA4A" w14:textId="77777777" w:rsidR="00947340" w:rsidRDefault="00947340" w:rsidP="00117012">
      <w:pPr>
        <w:rPr>
          <w:rFonts w:ascii="Arial" w:hAnsi="Arial"/>
          <w:sz w:val="20"/>
          <w:szCs w:val="20"/>
        </w:rPr>
      </w:pPr>
      <w:r>
        <w:rPr>
          <w:rFonts w:ascii="Arial" w:hAnsi="Arial"/>
          <w:sz w:val="20"/>
          <w:szCs w:val="20"/>
        </w:rPr>
        <w:t>In 2015</w:t>
      </w:r>
      <w:r w:rsidR="00C5507D">
        <w:rPr>
          <w:rFonts w:ascii="Arial" w:hAnsi="Arial"/>
          <w:sz w:val="20"/>
          <w:szCs w:val="20"/>
        </w:rPr>
        <w:t>,</w:t>
      </w:r>
      <w:r>
        <w:rPr>
          <w:rFonts w:ascii="Arial" w:hAnsi="Arial"/>
          <w:sz w:val="20"/>
          <w:szCs w:val="20"/>
        </w:rPr>
        <w:t xml:space="preserve"> a non-profit </w:t>
      </w:r>
      <w:r w:rsidR="001251F0">
        <w:rPr>
          <w:rFonts w:ascii="Arial" w:hAnsi="Arial"/>
          <w:sz w:val="20"/>
          <w:szCs w:val="20"/>
        </w:rPr>
        <w:t>arts organisation called apexart, held an exhibition</w:t>
      </w:r>
      <w:r w:rsidR="00C5507D">
        <w:rPr>
          <w:rFonts w:ascii="Arial" w:hAnsi="Arial"/>
          <w:sz w:val="20"/>
          <w:szCs w:val="20"/>
        </w:rPr>
        <w:t xml:space="preserve"> called Feel Big Live Small about which there is</w:t>
      </w:r>
      <w:r w:rsidR="001251F0">
        <w:rPr>
          <w:rFonts w:ascii="Arial" w:hAnsi="Arial"/>
          <w:sz w:val="20"/>
          <w:szCs w:val="20"/>
        </w:rPr>
        <w:t xml:space="preserve"> an essay by Rachel Nuwer who quoted “Even today, amidst iPads and apps and high-speed gratification, those who pursue the art of the miniature collecting remain firmly committed to that centuries-old cause. Why we are so drawn to the world of miniatures, however, is a somewhat elusive question.” (Nuwer: 2015) </w:t>
      </w:r>
    </w:p>
    <w:p w14:paraId="0CC83B0C" w14:textId="77777777" w:rsidR="00C5507D" w:rsidRDefault="00C5507D" w:rsidP="00117012">
      <w:pPr>
        <w:rPr>
          <w:rFonts w:ascii="Arial" w:hAnsi="Arial"/>
          <w:sz w:val="20"/>
          <w:szCs w:val="20"/>
        </w:rPr>
      </w:pPr>
    </w:p>
    <w:p w14:paraId="788DFDBE" w14:textId="5C6A31D0" w:rsidR="00C5507D" w:rsidRDefault="00B67AAA" w:rsidP="00117012">
      <w:pPr>
        <w:rPr>
          <w:rFonts w:ascii="Arial" w:hAnsi="Arial"/>
          <w:sz w:val="20"/>
          <w:szCs w:val="20"/>
        </w:rPr>
      </w:pPr>
      <w:r>
        <w:rPr>
          <w:rFonts w:ascii="Arial" w:hAnsi="Arial"/>
          <w:sz w:val="20"/>
          <w:szCs w:val="20"/>
        </w:rPr>
        <w:t xml:space="preserve">She approaches the subject </w:t>
      </w:r>
      <w:r w:rsidR="001251F0">
        <w:rPr>
          <w:rFonts w:ascii="Arial" w:hAnsi="Arial"/>
          <w:sz w:val="20"/>
          <w:szCs w:val="20"/>
        </w:rPr>
        <w:t xml:space="preserve">with an outside perspective </w:t>
      </w:r>
      <w:r>
        <w:rPr>
          <w:rFonts w:ascii="Arial" w:hAnsi="Arial"/>
          <w:sz w:val="20"/>
          <w:szCs w:val="20"/>
        </w:rPr>
        <w:t xml:space="preserve">along </w:t>
      </w:r>
      <w:r w:rsidR="001251F0">
        <w:rPr>
          <w:rFonts w:ascii="Arial" w:hAnsi="Arial"/>
          <w:sz w:val="20"/>
          <w:szCs w:val="20"/>
        </w:rPr>
        <w:t xml:space="preserve">with the knowledge of the history of the miniature art world behind the </w:t>
      </w:r>
      <w:r w:rsidR="00C5507D">
        <w:rPr>
          <w:rFonts w:ascii="Arial" w:hAnsi="Arial"/>
          <w:sz w:val="20"/>
          <w:szCs w:val="20"/>
        </w:rPr>
        <w:t xml:space="preserve">essay; she talks about how, </w:t>
      </w:r>
      <w:r>
        <w:rPr>
          <w:rFonts w:ascii="Arial" w:hAnsi="Arial"/>
          <w:sz w:val="20"/>
          <w:szCs w:val="20"/>
        </w:rPr>
        <w:t>according to Susan Stewart</w:t>
      </w:r>
      <w:r w:rsidR="005B6132">
        <w:rPr>
          <w:rFonts w:ascii="Arial" w:hAnsi="Arial"/>
          <w:sz w:val="20"/>
          <w:szCs w:val="20"/>
        </w:rPr>
        <w:t xml:space="preserve"> (1984)</w:t>
      </w:r>
      <w:r w:rsidR="00C5507D">
        <w:rPr>
          <w:rFonts w:ascii="Arial" w:hAnsi="Arial"/>
          <w:sz w:val="20"/>
          <w:szCs w:val="20"/>
        </w:rPr>
        <w:t>,</w:t>
      </w:r>
      <w:r w:rsidR="00A435BA">
        <w:rPr>
          <w:rFonts w:ascii="Arial" w:hAnsi="Arial"/>
          <w:sz w:val="20"/>
          <w:szCs w:val="20"/>
        </w:rPr>
        <w:t xml:space="preserve"> while </w:t>
      </w:r>
      <w:r w:rsidR="005B6132">
        <w:rPr>
          <w:rFonts w:ascii="Arial" w:hAnsi="Arial"/>
          <w:sz w:val="20"/>
          <w:szCs w:val="20"/>
        </w:rPr>
        <w:t>‘</w:t>
      </w:r>
      <w:r w:rsidR="00A435BA">
        <w:rPr>
          <w:rFonts w:ascii="Arial" w:hAnsi="Arial"/>
          <w:sz w:val="20"/>
          <w:szCs w:val="20"/>
        </w:rPr>
        <w:t>miniatures are diminutive, so much time and care is spent creating the pieces that they are “paradoxically precious”.</w:t>
      </w:r>
      <w:r w:rsidR="005B6132">
        <w:rPr>
          <w:rFonts w:ascii="Arial" w:hAnsi="Arial"/>
          <w:sz w:val="20"/>
          <w:szCs w:val="20"/>
        </w:rPr>
        <w:t>’</w:t>
      </w:r>
      <w:r w:rsidR="00A435BA">
        <w:rPr>
          <w:rFonts w:ascii="Arial" w:hAnsi="Arial"/>
          <w:sz w:val="20"/>
          <w:szCs w:val="20"/>
        </w:rPr>
        <w:t xml:space="preserve"> (Nuwer: 2015) </w:t>
      </w:r>
    </w:p>
    <w:p w14:paraId="7A4C5FAD" w14:textId="77777777" w:rsidR="00C5507D" w:rsidRDefault="00C5507D" w:rsidP="00117012">
      <w:pPr>
        <w:rPr>
          <w:rFonts w:ascii="Arial" w:hAnsi="Arial"/>
          <w:sz w:val="20"/>
          <w:szCs w:val="20"/>
        </w:rPr>
      </w:pPr>
    </w:p>
    <w:p w14:paraId="5EFF6136" w14:textId="630BEC43" w:rsidR="00C5507D" w:rsidRDefault="00A435BA" w:rsidP="00117012">
      <w:pPr>
        <w:rPr>
          <w:rFonts w:ascii="Arial" w:hAnsi="Arial"/>
          <w:sz w:val="20"/>
          <w:szCs w:val="20"/>
        </w:rPr>
      </w:pPr>
      <w:r>
        <w:rPr>
          <w:rFonts w:ascii="Arial" w:hAnsi="Arial"/>
          <w:sz w:val="20"/>
          <w:szCs w:val="20"/>
        </w:rPr>
        <w:t>She continues by saying that miniatures can</w:t>
      </w:r>
      <w:r w:rsidR="000A4009">
        <w:rPr>
          <w:rFonts w:ascii="Arial" w:hAnsi="Arial"/>
          <w:sz w:val="20"/>
          <w:szCs w:val="20"/>
        </w:rPr>
        <w:t xml:space="preserve"> also bring about a feeling of n</w:t>
      </w:r>
      <w:r>
        <w:rPr>
          <w:rFonts w:ascii="Arial" w:hAnsi="Arial"/>
          <w:sz w:val="20"/>
          <w:szCs w:val="20"/>
        </w:rPr>
        <w:t>ostalgia for t</w:t>
      </w:r>
      <w:r w:rsidR="00C5507D">
        <w:rPr>
          <w:rFonts w:ascii="Arial" w:hAnsi="Arial"/>
          <w:sz w:val="20"/>
          <w:szCs w:val="20"/>
        </w:rPr>
        <w:t>hings we have experienced in our</w:t>
      </w:r>
      <w:r>
        <w:rPr>
          <w:rFonts w:ascii="Arial" w:hAnsi="Arial"/>
          <w:sz w:val="20"/>
          <w:szCs w:val="20"/>
        </w:rPr>
        <w:t xml:space="preserve"> past and that many of those interested in miniatures first fell in love with them as a child and </w:t>
      </w:r>
      <w:r w:rsidR="000A4009">
        <w:rPr>
          <w:rFonts w:ascii="Arial" w:hAnsi="Arial"/>
          <w:sz w:val="20"/>
          <w:szCs w:val="20"/>
        </w:rPr>
        <w:t>that this feeling continued into adult life.</w:t>
      </w:r>
      <w:r w:rsidR="007C6B4B">
        <w:rPr>
          <w:rFonts w:ascii="Arial" w:hAnsi="Arial"/>
          <w:sz w:val="20"/>
          <w:szCs w:val="20"/>
        </w:rPr>
        <w:t xml:space="preserve"> </w:t>
      </w:r>
    </w:p>
    <w:p w14:paraId="06414E14" w14:textId="77777777" w:rsidR="00C5507D" w:rsidRDefault="00C5507D" w:rsidP="00117012">
      <w:pPr>
        <w:rPr>
          <w:rFonts w:ascii="Arial" w:hAnsi="Arial"/>
          <w:sz w:val="20"/>
          <w:szCs w:val="20"/>
        </w:rPr>
      </w:pPr>
    </w:p>
    <w:p w14:paraId="125D199A" w14:textId="63316819" w:rsidR="001251F0" w:rsidRDefault="007C6B4B" w:rsidP="00117012">
      <w:pPr>
        <w:rPr>
          <w:rFonts w:ascii="Arial" w:hAnsi="Arial"/>
          <w:sz w:val="20"/>
          <w:szCs w:val="20"/>
        </w:rPr>
      </w:pPr>
      <w:r>
        <w:rPr>
          <w:rFonts w:ascii="Arial" w:hAnsi="Arial"/>
          <w:sz w:val="20"/>
          <w:szCs w:val="20"/>
        </w:rPr>
        <w:t xml:space="preserve">This is backed up by contemporary artist Thomas Doyle, who Rachel Nuwer </w:t>
      </w:r>
      <w:r w:rsidR="005B6132">
        <w:rPr>
          <w:rFonts w:ascii="Arial" w:hAnsi="Arial"/>
          <w:sz w:val="20"/>
          <w:szCs w:val="20"/>
        </w:rPr>
        <w:t xml:space="preserve">(2015) </w:t>
      </w:r>
      <w:r>
        <w:rPr>
          <w:rFonts w:ascii="Arial" w:hAnsi="Arial"/>
          <w:sz w:val="20"/>
          <w:szCs w:val="20"/>
        </w:rPr>
        <w:t>quotes</w:t>
      </w:r>
      <w:r w:rsidR="000A4009">
        <w:rPr>
          <w:rFonts w:ascii="Arial" w:hAnsi="Arial"/>
          <w:sz w:val="20"/>
          <w:szCs w:val="20"/>
        </w:rPr>
        <w:t xml:space="preserve"> as saying, “t</w:t>
      </w:r>
      <w:r>
        <w:rPr>
          <w:rFonts w:ascii="Arial" w:hAnsi="Arial"/>
          <w:sz w:val="20"/>
          <w:szCs w:val="20"/>
        </w:rPr>
        <w:t>he creation of small worlds give</w:t>
      </w:r>
      <w:r w:rsidR="00B21D3C">
        <w:rPr>
          <w:rFonts w:ascii="Arial" w:hAnsi="Arial"/>
          <w:sz w:val="20"/>
          <w:szCs w:val="20"/>
        </w:rPr>
        <w:t>s</w:t>
      </w:r>
      <w:r>
        <w:rPr>
          <w:rFonts w:ascii="Arial" w:hAnsi="Arial"/>
          <w:sz w:val="20"/>
          <w:szCs w:val="20"/>
        </w:rPr>
        <w:t xml:space="preserve"> us the i</w:t>
      </w:r>
      <w:r w:rsidR="000A4009">
        <w:rPr>
          <w:rFonts w:ascii="Arial" w:hAnsi="Arial"/>
          <w:sz w:val="20"/>
          <w:szCs w:val="20"/>
        </w:rPr>
        <w:t>llusion of control”</w:t>
      </w:r>
      <w:r w:rsidR="005B6132">
        <w:rPr>
          <w:rFonts w:ascii="Arial" w:hAnsi="Arial"/>
          <w:sz w:val="20"/>
          <w:szCs w:val="20"/>
        </w:rPr>
        <w:t xml:space="preserve"> (Nuwer, 2015),</w:t>
      </w:r>
      <w:r w:rsidR="000A4009">
        <w:rPr>
          <w:rFonts w:ascii="Arial" w:hAnsi="Arial"/>
          <w:sz w:val="20"/>
          <w:szCs w:val="20"/>
        </w:rPr>
        <w:t xml:space="preserve"> which suggests</w:t>
      </w:r>
      <w:r>
        <w:rPr>
          <w:rFonts w:ascii="Arial" w:hAnsi="Arial"/>
          <w:sz w:val="20"/>
          <w:szCs w:val="20"/>
        </w:rPr>
        <w:t xml:space="preserve"> the miniature as a basis of control in a variety of forms, but most commonly with the common dolls house. </w:t>
      </w:r>
    </w:p>
    <w:p w14:paraId="18ABF59A" w14:textId="77777777" w:rsidR="00C5507D" w:rsidRDefault="00C5507D" w:rsidP="00117012">
      <w:pPr>
        <w:rPr>
          <w:rFonts w:ascii="Arial" w:hAnsi="Arial"/>
          <w:sz w:val="20"/>
          <w:szCs w:val="20"/>
        </w:rPr>
      </w:pPr>
    </w:p>
    <w:p w14:paraId="6AC962A8" w14:textId="6AD8C4F2" w:rsidR="00E3258F" w:rsidRDefault="00E3258F" w:rsidP="00117012">
      <w:pPr>
        <w:rPr>
          <w:rFonts w:ascii="Arial" w:hAnsi="Arial"/>
          <w:sz w:val="20"/>
          <w:szCs w:val="20"/>
        </w:rPr>
      </w:pPr>
      <w:r>
        <w:rPr>
          <w:rFonts w:ascii="Arial" w:hAnsi="Arial"/>
          <w:sz w:val="20"/>
          <w:szCs w:val="20"/>
        </w:rPr>
        <w:t xml:space="preserve">As mentioned earlier, Queen Mary’s Doll’s House, with </w:t>
      </w:r>
      <w:proofErr w:type="spellStart"/>
      <w:proofErr w:type="gramStart"/>
      <w:r>
        <w:rPr>
          <w:rFonts w:ascii="Arial" w:hAnsi="Arial"/>
          <w:sz w:val="20"/>
          <w:szCs w:val="20"/>
        </w:rPr>
        <w:t>it’s</w:t>
      </w:r>
      <w:proofErr w:type="spellEnd"/>
      <w:proofErr w:type="gramEnd"/>
      <w:r>
        <w:rPr>
          <w:rFonts w:ascii="Arial" w:hAnsi="Arial"/>
          <w:sz w:val="20"/>
          <w:szCs w:val="20"/>
        </w:rPr>
        <w:t xml:space="preserve"> precise scale is a perfect example of this. With her majesty being an enthusiast of miniature art she was able to influence the artists and craftsmen working on the design and construction of the dollhouse to make it a realistic representation of real life.</w:t>
      </w:r>
    </w:p>
    <w:p w14:paraId="00ED62DB" w14:textId="77777777" w:rsidR="00C5507D" w:rsidRDefault="00C5507D" w:rsidP="00117012">
      <w:pPr>
        <w:rPr>
          <w:rFonts w:ascii="Arial" w:hAnsi="Arial"/>
          <w:sz w:val="20"/>
          <w:szCs w:val="20"/>
        </w:rPr>
      </w:pPr>
    </w:p>
    <w:p w14:paraId="2DF6258E" w14:textId="4F550922" w:rsidR="007C6B4B" w:rsidRDefault="008106D7" w:rsidP="00117012">
      <w:pPr>
        <w:rPr>
          <w:rFonts w:ascii="Arial" w:hAnsi="Arial"/>
          <w:sz w:val="20"/>
          <w:szCs w:val="20"/>
        </w:rPr>
      </w:pPr>
      <w:r>
        <w:rPr>
          <w:rFonts w:ascii="Arial" w:hAnsi="Arial"/>
          <w:sz w:val="20"/>
          <w:szCs w:val="20"/>
        </w:rPr>
        <w:t xml:space="preserve">The dollhouse becomes then a version of property, with both class and control but yet it is a figure of speech in conjunction with the fact it is a property within a property, a house within a house. The dollhouse becomes a symbol of realization, not just with scale </w:t>
      </w:r>
      <w:r w:rsidR="002D3FD5">
        <w:rPr>
          <w:rFonts w:ascii="Arial" w:hAnsi="Arial"/>
          <w:sz w:val="20"/>
          <w:szCs w:val="20"/>
        </w:rPr>
        <w:t>but also</w:t>
      </w:r>
      <w:r w:rsidR="009D7A42">
        <w:rPr>
          <w:rFonts w:ascii="Arial" w:hAnsi="Arial"/>
          <w:sz w:val="20"/>
          <w:szCs w:val="20"/>
        </w:rPr>
        <w:t xml:space="preserve"> with the ability to </w:t>
      </w:r>
      <w:r>
        <w:rPr>
          <w:rFonts w:ascii="Arial" w:hAnsi="Arial"/>
          <w:sz w:val="20"/>
          <w:szCs w:val="20"/>
        </w:rPr>
        <w:t xml:space="preserve">control the rooms within and outside the boundaries of its own walls. </w:t>
      </w:r>
      <w:r w:rsidR="002D3FD5">
        <w:rPr>
          <w:rFonts w:ascii="Arial" w:hAnsi="Arial"/>
          <w:sz w:val="20"/>
          <w:szCs w:val="20"/>
        </w:rPr>
        <w:t xml:space="preserve">“The interiority of the enclosed world tends to reify the interiority of the viewer” </w:t>
      </w:r>
      <w:r w:rsidR="001E59DA">
        <w:rPr>
          <w:rFonts w:ascii="Arial" w:hAnsi="Arial"/>
          <w:sz w:val="20"/>
          <w:szCs w:val="20"/>
        </w:rPr>
        <w:t>(Stewart, 1984,</w:t>
      </w:r>
      <w:r>
        <w:rPr>
          <w:rFonts w:ascii="Arial" w:hAnsi="Arial"/>
          <w:sz w:val="20"/>
          <w:szCs w:val="20"/>
        </w:rPr>
        <w:t xml:space="preserve"> 62</w:t>
      </w:r>
      <w:r w:rsidR="002D3FD5">
        <w:rPr>
          <w:rFonts w:ascii="Arial" w:hAnsi="Arial"/>
          <w:sz w:val="20"/>
          <w:szCs w:val="20"/>
        </w:rPr>
        <w:t xml:space="preserve"> - 68</w:t>
      </w:r>
      <w:r>
        <w:rPr>
          <w:rFonts w:ascii="Arial" w:hAnsi="Arial"/>
          <w:sz w:val="20"/>
          <w:szCs w:val="20"/>
        </w:rPr>
        <w:t>)</w:t>
      </w:r>
    </w:p>
    <w:p w14:paraId="570B82B1" w14:textId="77777777" w:rsidR="00C5507D" w:rsidRDefault="00C5507D" w:rsidP="00117012">
      <w:pPr>
        <w:rPr>
          <w:rFonts w:ascii="Arial" w:hAnsi="Arial"/>
          <w:sz w:val="20"/>
          <w:szCs w:val="20"/>
        </w:rPr>
      </w:pPr>
    </w:p>
    <w:p w14:paraId="6FA197ED" w14:textId="4B6C8D56" w:rsidR="000846BD" w:rsidRDefault="002D3FD5" w:rsidP="00117012">
      <w:pPr>
        <w:rPr>
          <w:rFonts w:ascii="Arial" w:hAnsi="Arial"/>
          <w:sz w:val="20"/>
          <w:szCs w:val="20"/>
        </w:rPr>
      </w:pPr>
      <w:r>
        <w:rPr>
          <w:rFonts w:ascii="Arial" w:hAnsi="Arial"/>
          <w:sz w:val="20"/>
          <w:szCs w:val="20"/>
        </w:rPr>
        <w:t>However with this in mind, we return to the writings of Rachel Nuwer who quotes an artist name</w:t>
      </w:r>
      <w:r w:rsidR="00E50574">
        <w:rPr>
          <w:rFonts w:ascii="Arial" w:hAnsi="Arial"/>
          <w:sz w:val="20"/>
          <w:szCs w:val="20"/>
        </w:rPr>
        <w:t>d Matthew Albanese who states “Miniatures give me the ultimate ability to control my environment while satisfying my need to simply wor</w:t>
      </w:r>
      <w:r w:rsidR="009D7A42">
        <w:rPr>
          <w:rFonts w:ascii="Arial" w:hAnsi="Arial"/>
          <w:sz w:val="20"/>
          <w:szCs w:val="20"/>
        </w:rPr>
        <w:t>k with my hands”</w:t>
      </w:r>
      <w:r w:rsidR="001E59DA">
        <w:rPr>
          <w:rFonts w:ascii="Arial" w:hAnsi="Arial"/>
          <w:sz w:val="20"/>
          <w:szCs w:val="20"/>
        </w:rPr>
        <w:t>(Nuwer,2015)</w:t>
      </w:r>
      <w:r w:rsidR="009D7A42">
        <w:rPr>
          <w:rFonts w:ascii="Arial" w:hAnsi="Arial"/>
          <w:sz w:val="20"/>
          <w:szCs w:val="20"/>
        </w:rPr>
        <w:t xml:space="preserve"> which  supports  the notion among many </w:t>
      </w:r>
      <w:r w:rsidR="00E50574">
        <w:rPr>
          <w:rFonts w:ascii="Arial" w:hAnsi="Arial"/>
          <w:sz w:val="20"/>
          <w:szCs w:val="20"/>
        </w:rPr>
        <w:t xml:space="preserve"> practising in the art of miniature, that one of the main reasons for studying the practise or just generally owning a dollhouse is because of the ability to manipulate</w:t>
      </w:r>
      <w:r w:rsidR="00AF32BC">
        <w:rPr>
          <w:rFonts w:ascii="Arial" w:hAnsi="Arial"/>
          <w:sz w:val="20"/>
          <w:szCs w:val="20"/>
        </w:rPr>
        <w:t xml:space="preserve"> not only the scale but “the boundaries of time and space” (Stewart</w:t>
      </w:r>
      <w:r w:rsidR="001E59DA">
        <w:rPr>
          <w:rFonts w:ascii="Arial" w:hAnsi="Arial"/>
          <w:sz w:val="20"/>
          <w:szCs w:val="20"/>
        </w:rPr>
        <w:t>, 1984,</w:t>
      </w:r>
      <w:r w:rsidR="00AF32BC">
        <w:rPr>
          <w:rFonts w:ascii="Arial" w:hAnsi="Arial"/>
          <w:sz w:val="20"/>
          <w:szCs w:val="20"/>
        </w:rPr>
        <w:t xml:space="preserve"> 63)</w:t>
      </w:r>
    </w:p>
    <w:p w14:paraId="254E5C88" w14:textId="77777777" w:rsidR="00C5507D" w:rsidRDefault="00C5507D" w:rsidP="00117012">
      <w:pPr>
        <w:rPr>
          <w:rFonts w:ascii="Arial" w:hAnsi="Arial"/>
          <w:sz w:val="20"/>
          <w:szCs w:val="20"/>
        </w:rPr>
      </w:pPr>
    </w:p>
    <w:p w14:paraId="4A408394" w14:textId="77777777" w:rsidR="00C5507D" w:rsidRDefault="002A60B8" w:rsidP="00117012">
      <w:pPr>
        <w:rPr>
          <w:rFonts w:ascii="Arial" w:hAnsi="Arial"/>
          <w:sz w:val="20"/>
          <w:szCs w:val="20"/>
        </w:rPr>
      </w:pPr>
      <w:r>
        <w:rPr>
          <w:rFonts w:ascii="Arial" w:hAnsi="Arial"/>
          <w:sz w:val="20"/>
          <w:szCs w:val="20"/>
        </w:rPr>
        <w:t xml:space="preserve">By the end of Rachel </w:t>
      </w:r>
      <w:proofErr w:type="spellStart"/>
      <w:r>
        <w:rPr>
          <w:rFonts w:ascii="Arial" w:hAnsi="Arial"/>
          <w:sz w:val="20"/>
          <w:szCs w:val="20"/>
        </w:rPr>
        <w:t>Nuwer’s</w:t>
      </w:r>
      <w:proofErr w:type="spellEnd"/>
      <w:r w:rsidR="003C1029">
        <w:rPr>
          <w:rFonts w:ascii="Arial" w:hAnsi="Arial"/>
          <w:sz w:val="20"/>
          <w:szCs w:val="20"/>
        </w:rPr>
        <w:t xml:space="preserve"> </w:t>
      </w:r>
      <w:r w:rsidR="00053978">
        <w:rPr>
          <w:rFonts w:ascii="Arial" w:hAnsi="Arial"/>
          <w:sz w:val="20"/>
          <w:szCs w:val="20"/>
        </w:rPr>
        <w:t>article</w:t>
      </w:r>
      <w:r w:rsidR="003C1029">
        <w:rPr>
          <w:rFonts w:ascii="Arial" w:hAnsi="Arial"/>
          <w:sz w:val="20"/>
          <w:szCs w:val="20"/>
        </w:rPr>
        <w:t xml:space="preserve">, the reader is given the realisation </w:t>
      </w:r>
      <w:r w:rsidR="00053978">
        <w:rPr>
          <w:rFonts w:ascii="Arial" w:hAnsi="Arial"/>
          <w:sz w:val="20"/>
          <w:szCs w:val="20"/>
        </w:rPr>
        <w:t>that we</w:t>
      </w:r>
      <w:r w:rsidR="003C1029">
        <w:rPr>
          <w:rFonts w:ascii="Arial" w:hAnsi="Arial"/>
          <w:sz w:val="20"/>
          <w:szCs w:val="20"/>
        </w:rPr>
        <w:t xml:space="preserve"> as individuals or groups,</w:t>
      </w:r>
      <w:r w:rsidR="00053978">
        <w:rPr>
          <w:rFonts w:ascii="Arial" w:hAnsi="Arial"/>
          <w:sz w:val="20"/>
          <w:szCs w:val="20"/>
        </w:rPr>
        <w:t xml:space="preserve"> do not only have an interest in miniatures </w:t>
      </w:r>
      <w:r w:rsidR="003C1029">
        <w:rPr>
          <w:rFonts w:ascii="Arial" w:hAnsi="Arial"/>
          <w:sz w:val="20"/>
          <w:szCs w:val="20"/>
        </w:rPr>
        <w:t>in every form as</w:t>
      </w:r>
      <w:r w:rsidR="00053978">
        <w:rPr>
          <w:rFonts w:ascii="Arial" w:hAnsi="Arial"/>
          <w:sz w:val="20"/>
          <w:szCs w:val="20"/>
        </w:rPr>
        <w:t xml:space="preserve"> a purely pleasurable basis, but also from a practical need.</w:t>
      </w:r>
    </w:p>
    <w:p w14:paraId="2804AB1F" w14:textId="77777777" w:rsidR="00053978" w:rsidRDefault="00053978" w:rsidP="00117012">
      <w:pPr>
        <w:rPr>
          <w:rFonts w:ascii="Arial" w:hAnsi="Arial"/>
          <w:sz w:val="20"/>
          <w:szCs w:val="20"/>
        </w:rPr>
      </w:pPr>
    </w:p>
    <w:p w14:paraId="56257C62" w14:textId="4EECE7F5" w:rsidR="00053978" w:rsidRDefault="003C1029" w:rsidP="00117012">
      <w:pPr>
        <w:rPr>
          <w:rFonts w:ascii="Arial" w:hAnsi="Arial"/>
          <w:sz w:val="20"/>
          <w:szCs w:val="20"/>
        </w:rPr>
      </w:pPr>
      <w:r>
        <w:rPr>
          <w:rFonts w:ascii="Arial" w:hAnsi="Arial"/>
          <w:sz w:val="20"/>
          <w:szCs w:val="20"/>
        </w:rPr>
        <w:t xml:space="preserve">She explains towards the end of her essay that a woman named </w:t>
      </w:r>
      <w:r w:rsidR="00053978">
        <w:rPr>
          <w:rFonts w:ascii="Arial" w:hAnsi="Arial"/>
          <w:sz w:val="20"/>
          <w:szCs w:val="20"/>
        </w:rPr>
        <w:t xml:space="preserve">Frances </w:t>
      </w:r>
      <w:r>
        <w:rPr>
          <w:rFonts w:ascii="Arial" w:hAnsi="Arial"/>
          <w:sz w:val="20"/>
          <w:szCs w:val="20"/>
        </w:rPr>
        <w:t>Flessner</w:t>
      </w:r>
      <w:r w:rsidR="00053978">
        <w:rPr>
          <w:rFonts w:ascii="Arial" w:hAnsi="Arial"/>
          <w:sz w:val="20"/>
          <w:szCs w:val="20"/>
        </w:rPr>
        <w:t xml:space="preserve"> Lee, who is known as “the mother of forensic investigation”</w:t>
      </w:r>
      <w:r w:rsidR="001E59DA">
        <w:rPr>
          <w:rFonts w:ascii="Arial" w:hAnsi="Arial"/>
          <w:sz w:val="20"/>
          <w:szCs w:val="20"/>
        </w:rPr>
        <w:t xml:space="preserve"> (Nuwer, 2015)</w:t>
      </w:r>
      <w:r w:rsidR="00053978">
        <w:rPr>
          <w:rFonts w:ascii="Arial" w:hAnsi="Arial"/>
          <w:sz w:val="20"/>
          <w:szCs w:val="20"/>
        </w:rPr>
        <w:t xml:space="preserve"> built 20 dollhouse crime</w:t>
      </w:r>
      <w:r>
        <w:rPr>
          <w:rFonts w:ascii="Arial" w:hAnsi="Arial"/>
          <w:sz w:val="20"/>
          <w:szCs w:val="20"/>
        </w:rPr>
        <w:t xml:space="preserve"> scenes in the 1940’ and 50’s,</w:t>
      </w:r>
      <w:r w:rsidR="00053978">
        <w:rPr>
          <w:rFonts w:ascii="Arial" w:hAnsi="Arial"/>
          <w:sz w:val="20"/>
          <w:szCs w:val="20"/>
        </w:rPr>
        <w:t xml:space="preserve"> which </w:t>
      </w:r>
      <w:r>
        <w:rPr>
          <w:rFonts w:ascii="Arial" w:hAnsi="Arial"/>
          <w:sz w:val="20"/>
          <w:szCs w:val="20"/>
        </w:rPr>
        <w:t xml:space="preserve">introduced a new concept into the ideas and </w:t>
      </w:r>
      <w:r w:rsidR="009D7A42">
        <w:rPr>
          <w:rFonts w:ascii="Arial" w:hAnsi="Arial"/>
          <w:sz w:val="20"/>
          <w:szCs w:val="20"/>
        </w:rPr>
        <w:t>roles of the miniature dollhouses, of</w:t>
      </w:r>
      <w:r w:rsidR="002A60B8">
        <w:rPr>
          <w:rFonts w:ascii="Arial" w:hAnsi="Arial"/>
          <w:sz w:val="20"/>
          <w:szCs w:val="20"/>
        </w:rPr>
        <w:t xml:space="preserve"> which</w:t>
      </w:r>
      <w:r>
        <w:rPr>
          <w:rFonts w:ascii="Arial" w:hAnsi="Arial"/>
          <w:sz w:val="20"/>
          <w:szCs w:val="20"/>
        </w:rPr>
        <w:t xml:space="preserve"> </w:t>
      </w:r>
      <w:r w:rsidR="00053978">
        <w:rPr>
          <w:rFonts w:ascii="Arial" w:hAnsi="Arial"/>
          <w:sz w:val="20"/>
          <w:szCs w:val="20"/>
        </w:rPr>
        <w:t>she</w:t>
      </w:r>
      <w:r w:rsidR="002A60B8">
        <w:rPr>
          <w:rFonts w:ascii="Arial" w:hAnsi="Arial"/>
          <w:sz w:val="20"/>
          <w:szCs w:val="20"/>
        </w:rPr>
        <w:t xml:space="preserve"> later</w:t>
      </w:r>
      <w:r w:rsidR="00053978">
        <w:rPr>
          <w:rFonts w:ascii="Arial" w:hAnsi="Arial"/>
          <w:sz w:val="20"/>
          <w:szCs w:val="20"/>
        </w:rPr>
        <w:t xml:space="preserve"> called </w:t>
      </w:r>
      <w:r w:rsidR="009D7A42">
        <w:rPr>
          <w:rFonts w:ascii="Arial" w:hAnsi="Arial"/>
          <w:sz w:val="20"/>
          <w:szCs w:val="20"/>
        </w:rPr>
        <w:t>“</w:t>
      </w:r>
      <w:r w:rsidR="00053978">
        <w:rPr>
          <w:rFonts w:ascii="Arial" w:hAnsi="Arial"/>
          <w:sz w:val="20"/>
          <w:szCs w:val="20"/>
        </w:rPr>
        <w:t>the nutshell studies of unexplained death</w:t>
      </w:r>
      <w:r w:rsidR="009D7A42">
        <w:rPr>
          <w:rFonts w:ascii="Arial" w:hAnsi="Arial"/>
          <w:sz w:val="20"/>
          <w:szCs w:val="20"/>
        </w:rPr>
        <w:t>”</w:t>
      </w:r>
      <w:r w:rsidR="00053978">
        <w:rPr>
          <w:rFonts w:ascii="Arial" w:hAnsi="Arial"/>
          <w:sz w:val="20"/>
          <w:szCs w:val="20"/>
        </w:rPr>
        <w:t>.</w:t>
      </w:r>
      <w:r w:rsidR="001E59DA">
        <w:rPr>
          <w:rFonts w:ascii="Arial" w:hAnsi="Arial"/>
          <w:sz w:val="20"/>
          <w:szCs w:val="20"/>
        </w:rPr>
        <w:t xml:space="preserve"> (Nuwer, 2015).</w:t>
      </w:r>
    </w:p>
    <w:p w14:paraId="77219750" w14:textId="77777777" w:rsidR="00053978" w:rsidRDefault="00053978" w:rsidP="00117012">
      <w:pPr>
        <w:rPr>
          <w:rFonts w:ascii="Arial" w:hAnsi="Arial"/>
          <w:sz w:val="20"/>
          <w:szCs w:val="20"/>
        </w:rPr>
      </w:pPr>
    </w:p>
    <w:p w14:paraId="5EB6BE7D" w14:textId="5BE67E18" w:rsidR="00C46F75" w:rsidRDefault="00053978" w:rsidP="001E59DA">
      <w:pPr>
        <w:ind w:firstLine="720"/>
        <w:rPr>
          <w:rFonts w:ascii="Arial" w:hAnsi="Arial"/>
          <w:sz w:val="20"/>
          <w:szCs w:val="20"/>
        </w:rPr>
      </w:pPr>
      <w:r>
        <w:rPr>
          <w:rFonts w:ascii="Arial" w:hAnsi="Arial"/>
          <w:sz w:val="20"/>
          <w:szCs w:val="20"/>
        </w:rPr>
        <w:t>At a time where crime-scene investigation was not very thorough, Lee built her “nutshells” with elaborate detail to show pe</w:t>
      </w:r>
      <w:r w:rsidR="00AD51C5">
        <w:rPr>
          <w:rFonts w:ascii="Arial" w:hAnsi="Arial"/>
          <w:sz w:val="20"/>
          <w:szCs w:val="20"/>
        </w:rPr>
        <w:t>r</w:t>
      </w:r>
      <w:r>
        <w:rPr>
          <w:rFonts w:ascii="Arial" w:hAnsi="Arial"/>
          <w:sz w:val="20"/>
          <w:szCs w:val="20"/>
        </w:rPr>
        <w:t>fect replicas of real crime scenes to</w:t>
      </w:r>
      <w:r w:rsidR="002A60B8">
        <w:rPr>
          <w:rFonts w:ascii="Arial" w:hAnsi="Arial"/>
          <w:sz w:val="20"/>
          <w:szCs w:val="20"/>
        </w:rPr>
        <w:t xml:space="preserve"> aid </w:t>
      </w:r>
      <w:r w:rsidR="00C46F75">
        <w:rPr>
          <w:rFonts w:ascii="Arial" w:hAnsi="Arial"/>
          <w:sz w:val="20"/>
          <w:szCs w:val="20"/>
        </w:rPr>
        <w:t xml:space="preserve">in the </w:t>
      </w:r>
      <w:r w:rsidR="002A60B8">
        <w:rPr>
          <w:rFonts w:ascii="Arial" w:hAnsi="Arial"/>
          <w:sz w:val="20"/>
          <w:szCs w:val="20"/>
        </w:rPr>
        <w:t>training of investigators</w:t>
      </w:r>
      <w:r w:rsidR="00C46F75">
        <w:rPr>
          <w:rFonts w:ascii="Arial" w:hAnsi="Arial"/>
          <w:sz w:val="20"/>
          <w:szCs w:val="20"/>
        </w:rPr>
        <w:t>,</w:t>
      </w:r>
      <w:r w:rsidR="002A60B8">
        <w:rPr>
          <w:rFonts w:ascii="Arial" w:hAnsi="Arial"/>
          <w:sz w:val="20"/>
          <w:szCs w:val="20"/>
        </w:rPr>
        <w:t xml:space="preserve"> which also adds to the sub</w:t>
      </w:r>
      <w:r w:rsidR="00C46F75">
        <w:rPr>
          <w:rFonts w:ascii="Arial" w:hAnsi="Arial"/>
          <w:sz w:val="20"/>
          <w:szCs w:val="20"/>
        </w:rPr>
        <w:t>ject of control when replicating the crime scenes. Each piece</w:t>
      </w:r>
      <w:r w:rsidR="002A60B8">
        <w:rPr>
          <w:rFonts w:ascii="Arial" w:hAnsi="Arial"/>
          <w:sz w:val="20"/>
          <w:szCs w:val="20"/>
        </w:rPr>
        <w:t xml:space="preserve"> </w:t>
      </w:r>
      <w:r w:rsidR="00C46F75">
        <w:rPr>
          <w:rFonts w:ascii="Arial" w:hAnsi="Arial"/>
          <w:sz w:val="20"/>
          <w:szCs w:val="20"/>
        </w:rPr>
        <w:t>had to be placed specifically</w:t>
      </w:r>
      <w:r w:rsidR="002A60B8">
        <w:rPr>
          <w:rFonts w:ascii="Arial" w:hAnsi="Arial"/>
          <w:sz w:val="20"/>
          <w:szCs w:val="20"/>
        </w:rPr>
        <w:t xml:space="preserve"> and </w:t>
      </w:r>
      <w:r w:rsidR="00EF1EDD">
        <w:rPr>
          <w:rFonts w:ascii="Arial" w:hAnsi="Arial"/>
          <w:sz w:val="20"/>
          <w:szCs w:val="20"/>
        </w:rPr>
        <w:t>exactly, things</w:t>
      </w:r>
      <w:r w:rsidR="002A60B8">
        <w:rPr>
          <w:rFonts w:ascii="Arial" w:hAnsi="Arial"/>
          <w:sz w:val="20"/>
          <w:szCs w:val="20"/>
        </w:rPr>
        <w:t xml:space="preserve"> c</w:t>
      </w:r>
      <w:r w:rsidR="00C46F75">
        <w:rPr>
          <w:rFonts w:ascii="Arial" w:hAnsi="Arial"/>
          <w:sz w:val="20"/>
          <w:szCs w:val="20"/>
        </w:rPr>
        <w:t>ould not</w:t>
      </w:r>
      <w:r w:rsidR="002A60B8">
        <w:rPr>
          <w:rFonts w:ascii="Arial" w:hAnsi="Arial"/>
          <w:sz w:val="20"/>
          <w:szCs w:val="20"/>
        </w:rPr>
        <w:t xml:space="preserve"> be placed anywhere else. </w:t>
      </w:r>
    </w:p>
    <w:p w14:paraId="23B6A6F1" w14:textId="77777777" w:rsidR="00C46F75" w:rsidRDefault="00C46F75" w:rsidP="00117012">
      <w:pPr>
        <w:rPr>
          <w:rFonts w:ascii="Arial" w:hAnsi="Arial"/>
          <w:sz w:val="20"/>
          <w:szCs w:val="20"/>
        </w:rPr>
      </w:pPr>
    </w:p>
    <w:p w14:paraId="312F23C0" w14:textId="19F7BD9E" w:rsidR="00053978" w:rsidRDefault="00053978" w:rsidP="00117012">
      <w:pPr>
        <w:rPr>
          <w:rFonts w:ascii="Arial" w:hAnsi="Arial"/>
          <w:sz w:val="20"/>
          <w:szCs w:val="20"/>
        </w:rPr>
      </w:pPr>
      <w:r>
        <w:rPr>
          <w:rFonts w:ascii="Arial" w:hAnsi="Arial"/>
          <w:sz w:val="20"/>
          <w:szCs w:val="20"/>
        </w:rPr>
        <w:t>Lee is quoted as saying that “The inspector may best examine the nutshell by imagining himself a trifle less than six inches</w:t>
      </w:r>
      <w:r w:rsidR="003C1029">
        <w:rPr>
          <w:rFonts w:ascii="Arial" w:hAnsi="Arial"/>
          <w:sz w:val="20"/>
          <w:szCs w:val="20"/>
        </w:rPr>
        <w:t xml:space="preserve"> tall. With that firmly in mind</w:t>
      </w:r>
      <w:r>
        <w:rPr>
          <w:rFonts w:ascii="Arial" w:hAnsi="Arial"/>
          <w:sz w:val="20"/>
          <w:szCs w:val="20"/>
        </w:rPr>
        <w:t>, a few moments of observation will then make him able to step into the scene and there find many tiny details that might otherwise escape notice.”</w:t>
      </w:r>
      <w:r w:rsidR="001E59DA">
        <w:rPr>
          <w:rFonts w:ascii="Arial" w:hAnsi="Arial"/>
          <w:sz w:val="20"/>
          <w:szCs w:val="20"/>
        </w:rPr>
        <w:t xml:space="preserve"> (Lee, 1984)</w:t>
      </w:r>
    </w:p>
    <w:p w14:paraId="787B3910" w14:textId="77777777" w:rsidR="00C46F75" w:rsidRDefault="00C46F75" w:rsidP="00117012">
      <w:pPr>
        <w:rPr>
          <w:rFonts w:ascii="Arial" w:hAnsi="Arial"/>
          <w:sz w:val="20"/>
          <w:szCs w:val="20"/>
        </w:rPr>
      </w:pPr>
    </w:p>
    <w:p w14:paraId="2A49237C" w14:textId="5F1A30EF" w:rsidR="00053978" w:rsidRDefault="00EF1EDD" w:rsidP="00117012">
      <w:pPr>
        <w:rPr>
          <w:rFonts w:ascii="Arial" w:hAnsi="Arial"/>
          <w:sz w:val="20"/>
          <w:szCs w:val="20"/>
        </w:rPr>
      </w:pPr>
      <w:r>
        <w:rPr>
          <w:rFonts w:ascii="Arial" w:hAnsi="Arial"/>
          <w:sz w:val="20"/>
          <w:szCs w:val="20"/>
        </w:rPr>
        <w:t>Even now</w:t>
      </w:r>
      <w:r w:rsidR="006F4456">
        <w:rPr>
          <w:rFonts w:ascii="Arial" w:hAnsi="Arial"/>
          <w:sz w:val="20"/>
          <w:szCs w:val="20"/>
        </w:rPr>
        <w:t>, her</w:t>
      </w:r>
      <w:r>
        <w:rPr>
          <w:rFonts w:ascii="Arial" w:hAnsi="Arial"/>
          <w:sz w:val="20"/>
          <w:szCs w:val="20"/>
        </w:rPr>
        <w:t xml:space="preserve"> </w:t>
      </w:r>
      <w:r w:rsidR="002A60B8">
        <w:rPr>
          <w:rFonts w:ascii="Arial" w:hAnsi="Arial"/>
          <w:sz w:val="20"/>
          <w:szCs w:val="20"/>
        </w:rPr>
        <w:t>dolls’ houses are still being used to train people</w:t>
      </w:r>
      <w:r w:rsidR="00524493">
        <w:rPr>
          <w:rFonts w:ascii="Arial" w:hAnsi="Arial"/>
          <w:sz w:val="20"/>
          <w:szCs w:val="20"/>
        </w:rPr>
        <w:t>’</w:t>
      </w:r>
      <w:r w:rsidR="002A60B8">
        <w:rPr>
          <w:rFonts w:ascii="Arial" w:hAnsi="Arial"/>
          <w:sz w:val="20"/>
          <w:szCs w:val="20"/>
        </w:rPr>
        <w:t>s minds to the endless possibilities presented inside these miniature rooms and will continue to be used</w:t>
      </w:r>
      <w:r>
        <w:rPr>
          <w:rFonts w:ascii="Arial" w:hAnsi="Arial"/>
          <w:sz w:val="20"/>
          <w:szCs w:val="20"/>
        </w:rPr>
        <w:t xml:space="preserve"> for the foreseeable future. E</w:t>
      </w:r>
      <w:r w:rsidR="002A60B8">
        <w:rPr>
          <w:rFonts w:ascii="Arial" w:hAnsi="Arial"/>
          <w:sz w:val="20"/>
          <w:szCs w:val="20"/>
        </w:rPr>
        <w:t xml:space="preserve">ven though the original crime scenes are gone, the dollhouse will become a reminder of </w:t>
      </w:r>
      <w:r w:rsidR="00C46F75">
        <w:rPr>
          <w:rFonts w:ascii="Arial" w:hAnsi="Arial"/>
          <w:sz w:val="20"/>
          <w:szCs w:val="20"/>
        </w:rPr>
        <w:t>a time long forgotten.</w:t>
      </w:r>
    </w:p>
    <w:p w14:paraId="52E30B83" w14:textId="77777777" w:rsidR="00C46F75" w:rsidRDefault="00C46F75" w:rsidP="00117012">
      <w:pPr>
        <w:rPr>
          <w:rFonts w:ascii="Arial" w:hAnsi="Arial"/>
          <w:sz w:val="20"/>
          <w:szCs w:val="20"/>
        </w:rPr>
      </w:pPr>
    </w:p>
    <w:p w14:paraId="6B3D74A8" w14:textId="059276D0" w:rsidR="009A5141" w:rsidRDefault="006F4456" w:rsidP="00117012">
      <w:pPr>
        <w:rPr>
          <w:rFonts w:ascii="Arial" w:hAnsi="Arial"/>
          <w:sz w:val="20"/>
          <w:szCs w:val="20"/>
        </w:rPr>
      </w:pPr>
      <w:r>
        <w:rPr>
          <w:rFonts w:ascii="Arial" w:hAnsi="Arial"/>
          <w:sz w:val="20"/>
          <w:szCs w:val="20"/>
        </w:rPr>
        <w:t xml:space="preserve">However, not everyone agrees that working in miniature works. </w:t>
      </w:r>
      <w:r w:rsidR="00C46F75">
        <w:rPr>
          <w:rFonts w:ascii="Arial" w:hAnsi="Arial"/>
          <w:sz w:val="20"/>
          <w:szCs w:val="20"/>
        </w:rPr>
        <w:t>Returning to the Feel Big Live Small exhibition,</w:t>
      </w:r>
      <w:r w:rsidR="009A5141">
        <w:rPr>
          <w:rFonts w:ascii="Arial" w:hAnsi="Arial"/>
          <w:sz w:val="20"/>
          <w:szCs w:val="20"/>
        </w:rPr>
        <w:t xml:space="preserve"> one art critic </w:t>
      </w:r>
      <w:r w:rsidR="00F351D1">
        <w:rPr>
          <w:rFonts w:ascii="Arial" w:hAnsi="Arial"/>
          <w:sz w:val="20"/>
          <w:szCs w:val="20"/>
        </w:rPr>
        <w:t xml:space="preserve">working </w:t>
      </w:r>
      <w:r w:rsidR="009A5141">
        <w:rPr>
          <w:rFonts w:ascii="Arial" w:hAnsi="Arial"/>
          <w:sz w:val="20"/>
          <w:szCs w:val="20"/>
        </w:rPr>
        <w:t xml:space="preserve">for the art </w:t>
      </w:r>
      <w:r w:rsidR="00F351D1">
        <w:rPr>
          <w:rFonts w:ascii="Arial" w:hAnsi="Arial"/>
          <w:sz w:val="20"/>
          <w:szCs w:val="20"/>
        </w:rPr>
        <w:t xml:space="preserve">forum </w:t>
      </w:r>
      <w:r w:rsidR="009A5141">
        <w:rPr>
          <w:rFonts w:ascii="Arial" w:hAnsi="Arial"/>
          <w:sz w:val="20"/>
          <w:szCs w:val="20"/>
        </w:rPr>
        <w:t>website</w:t>
      </w:r>
      <w:r w:rsidR="00F351D1">
        <w:rPr>
          <w:rFonts w:ascii="Arial" w:hAnsi="Arial"/>
          <w:sz w:val="20"/>
          <w:szCs w:val="20"/>
        </w:rPr>
        <w:t xml:space="preserve"> known as</w:t>
      </w:r>
      <w:r w:rsidR="009A5141">
        <w:rPr>
          <w:rFonts w:ascii="Arial" w:hAnsi="Arial"/>
          <w:sz w:val="20"/>
          <w:szCs w:val="20"/>
        </w:rPr>
        <w:t xml:space="preserve"> </w:t>
      </w:r>
      <w:proofErr w:type="spellStart"/>
      <w:r w:rsidR="009A5141">
        <w:rPr>
          <w:rFonts w:ascii="Arial" w:hAnsi="Arial"/>
          <w:sz w:val="20"/>
          <w:szCs w:val="20"/>
        </w:rPr>
        <w:t>Hyperallergic</w:t>
      </w:r>
      <w:proofErr w:type="spellEnd"/>
      <w:r w:rsidR="009A5141">
        <w:rPr>
          <w:rFonts w:ascii="Arial" w:hAnsi="Arial"/>
          <w:sz w:val="20"/>
          <w:szCs w:val="20"/>
        </w:rPr>
        <w:t xml:space="preserve"> states that some of the works there “do disservice to the notion that miniatures can be vessels for complex and challenging ideas.” (Sutton: 2015)</w:t>
      </w:r>
    </w:p>
    <w:p w14:paraId="2FB14998" w14:textId="77777777" w:rsidR="009A5141" w:rsidRDefault="009A5141" w:rsidP="00117012">
      <w:pPr>
        <w:rPr>
          <w:rFonts w:ascii="Arial" w:hAnsi="Arial"/>
          <w:sz w:val="20"/>
          <w:szCs w:val="20"/>
        </w:rPr>
      </w:pPr>
    </w:p>
    <w:p w14:paraId="3F6109BC" w14:textId="2E75AAF0" w:rsidR="009A5141" w:rsidRDefault="009A5141" w:rsidP="00117012">
      <w:pPr>
        <w:rPr>
          <w:rFonts w:ascii="Arial" w:hAnsi="Arial"/>
          <w:sz w:val="20"/>
          <w:szCs w:val="20"/>
        </w:rPr>
      </w:pPr>
      <w:r>
        <w:rPr>
          <w:rFonts w:ascii="Arial" w:hAnsi="Arial"/>
          <w:sz w:val="20"/>
          <w:szCs w:val="20"/>
        </w:rPr>
        <w:t>Sutton goes on to talk about an installation by a cust</w:t>
      </w:r>
      <w:r w:rsidR="00F351D1">
        <w:rPr>
          <w:rFonts w:ascii="Arial" w:hAnsi="Arial"/>
          <w:sz w:val="20"/>
          <w:szCs w:val="20"/>
        </w:rPr>
        <w:t xml:space="preserve">omised LEGO seller from Chicago, </w:t>
      </w:r>
      <w:r>
        <w:rPr>
          <w:rFonts w:ascii="Arial" w:hAnsi="Arial"/>
          <w:sz w:val="20"/>
          <w:szCs w:val="20"/>
        </w:rPr>
        <w:t>which depicts a scene from the Breaking Bad television series and says that the sculpture reinforced his belief that “LEGO, though it’s a fantastic toy and hobby, just does not work as a sculptural medium.”</w:t>
      </w:r>
      <w:r w:rsidR="001E59DA">
        <w:rPr>
          <w:rFonts w:ascii="Arial" w:hAnsi="Arial"/>
          <w:sz w:val="20"/>
          <w:szCs w:val="20"/>
        </w:rPr>
        <w:t xml:space="preserve"> (Sutton, 2015).</w:t>
      </w:r>
    </w:p>
    <w:p w14:paraId="08BF5003" w14:textId="77777777" w:rsidR="009A5141" w:rsidRDefault="009A5141" w:rsidP="00117012">
      <w:pPr>
        <w:rPr>
          <w:rFonts w:ascii="Arial" w:hAnsi="Arial"/>
          <w:sz w:val="20"/>
          <w:szCs w:val="20"/>
        </w:rPr>
      </w:pPr>
    </w:p>
    <w:p w14:paraId="2E6D26FB" w14:textId="7D47AF08" w:rsidR="009A5141" w:rsidRDefault="00F351D1" w:rsidP="00117012">
      <w:pPr>
        <w:rPr>
          <w:rFonts w:ascii="Arial" w:hAnsi="Arial"/>
          <w:sz w:val="20"/>
          <w:szCs w:val="20"/>
        </w:rPr>
      </w:pPr>
      <w:r>
        <w:rPr>
          <w:rFonts w:ascii="Arial" w:hAnsi="Arial"/>
          <w:sz w:val="20"/>
          <w:szCs w:val="20"/>
        </w:rPr>
        <w:t>While this provides an argument on both the negative and positive points of the miniature art world, it</w:t>
      </w:r>
      <w:r w:rsidR="00EF1EDD">
        <w:rPr>
          <w:rFonts w:ascii="Arial" w:hAnsi="Arial"/>
          <w:sz w:val="20"/>
          <w:szCs w:val="20"/>
        </w:rPr>
        <w:t xml:space="preserve"> does show</w:t>
      </w:r>
      <w:r>
        <w:rPr>
          <w:rFonts w:ascii="Arial" w:hAnsi="Arial"/>
          <w:sz w:val="20"/>
          <w:szCs w:val="20"/>
        </w:rPr>
        <w:t xml:space="preserve"> that</w:t>
      </w:r>
      <w:r w:rsidR="009A5141">
        <w:rPr>
          <w:rFonts w:ascii="Arial" w:hAnsi="Arial"/>
          <w:sz w:val="20"/>
          <w:szCs w:val="20"/>
        </w:rPr>
        <w:t xml:space="preserve"> people will always find ways to create art in</w:t>
      </w:r>
      <w:r>
        <w:rPr>
          <w:rFonts w:ascii="Arial" w:hAnsi="Arial"/>
          <w:sz w:val="20"/>
          <w:szCs w:val="20"/>
        </w:rPr>
        <w:t xml:space="preserve"> a</w:t>
      </w:r>
      <w:r w:rsidR="009A5141">
        <w:rPr>
          <w:rFonts w:ascii="Arial" w:hAnsi="Arial"/>
          <w:sz w:val="20"/>
          <w:szCs w:val="20"/>
        </w:rPr>
        <w:t xml:space="preserve"> miniature</w:t>
      </w:r>
      <w:r>
        <w:rPr>
          <w:rFonts w:ascii="Arial" w:hAnsi="Arial"/>
          <w:sz w:val="20"/>
          <w:szCs w:val="20"/>
        </w:rPr>
        <w:t xml:space="preserve"> form </w:t>
      </w:r>
      <w:r w:rsidR="00EF1EDD">
        <w:rPr>
          <w:rFonts w:ascii="Arial" w:hAnsi="Arial"/>
          <w:sz w:val="20"/>
          <w:szCs w:val="20"/>
        </w:rPr>
        <w:t>in whatever medium</w:t>
      </w:r>
      <w:r w:rsidR="009A5141">
        <w:rPr>
          <w:rFonts w:ascii="Arial" w:hAnsi="Arial"/>
          <w:sz w:val="20"/>
          <w:szCs w:val="20"/>
        </w:rPr>
        <w:t xml:space="preserve">, </w:t>
      </w:r>
      <w:r>
        <w:rPr>
          <w:rFonts w:ascii="Arial" w:hAnsi="Arial"/>
          <w:sz w:val="20"/>
          <w:szCs w:val="20"/>
        </w:rPr>
        <w:t xml:space="preserve">but </w:t>
      </w:r>
      <w:r w:rsidR="009A5141">
        <w:rPr>
          <w:rFonts w:ascii="Arial" w:hAnsi="Arial"/>
          <w:sz w:val="20"/>
          <w:szCs w:val="20"/>
        </w:rPr>
        <w:t xml:space="preserve">not everyone </w:t>
      </w:r>
      <w:r>
        <w:rPr>
          <w:rFonts w:ascii="Arial" w:hAnsi="Arial"/>
          <w:sz w:val="20"/>
          <w:szCs w:val="20"/>
        </w:rPr>
        <w:t>will appreciate the perspective of the artist when they created the work in</w:t>
      </w:r>
      <w:r w:rsidR="009A5141">
        <w:rPr>
          <w:rFonts w:ascii="Arial" w:hAnsi="Arial"/>
          <w:sz w:val="20"/>
          <w:szCs w:val="20"/>
        </w:rPr>
        <w:t xml:space="preserve"> the same way.</w:t>
      </w:r>
    </w:p>
    <w:p w14:paraId="2C7D4540" w14:textId="286377FB" w:rsidR="009A5141" w:rsidRDefault="009A5141" w:rsidP="00117012">
      <w:pPr>
        <w:rPr>
          <w:rFonts w:ascii="Arial" w:hAnsi="Arial"/>
          <w:sz w:val="20"/>
          <w:szCs w:val="20"/>
        </w:rPr>
      </w:pPr>
    </w:p>
    <w:p w14:paraId="0AFE9567" w14:textId="1A5C9FF4" w:rsidR="005B281F" w:rsidRDefault="005B281F" w:rsidP="00117012">
      <w:pPr>
        <w:rPr>
          <w:rFonts w:ascii="Arial" w:hAnsi="Arial"/>
          <w:sz w:val="20"/>
          <w:szCs w:val="20"/>
        </w:rPr>
      </w:pPr>
      <w:r>
        <w:rPr>
          <w:rFonts w:ascii="Arial" w:hAnsi="Arial"/>
          <w:sz w:val="20"/>
          <w:szCs w:val="20"/>
        </w:rPr>
        <w:t>But how does the miniature influence my own practice as a fine artist? In my professional practice for the past 2 years I have been studying the form of the miniature after realising that I had always had an interest in small works but never followed it. Like Rachel Whiteread did 20 years ago, I bought a doll’s house and installed lights</w:t>
      </w:r>
      <w:r w:rsidR="00547580">
        <w:rPr>
          <w:rFonts w:ascii="Arial" w:hAnsi="Arial"/>
          <w:sz w:val="20"/>
          <w:szCs w:val="20"/>
        </w:rPr>
        <w:t xml:space="preserve"> but instead of leaving the piece vacant of any furniture or use and buying more than one piece. I instead transformed it into a </w:t>
      </w:r>
      <w:r w:rsidR="00547580">
        <w:rPr>
          <w:rFonts w:ascii="Arial" w:hAnsi="Arial"/>
          <w:sz w:val="20"/>
          <w:szCs w:val="20"/>
        </w:rPr>
        <w:lastRenderedPageBreak/>
        <w:t>Gallery to question the endless possibility of scale in a space within a space, an inception so to speak.</w:t>
      </w:r>
    </w:p>
    <w:p w14:paraId="6E71198C" w14:textId="45D4608F" w:rsidR="00547580" w:rsidRDefault="00547580" w:rsidP="00117012">
      <w:pPr>
        <w:rPr>
          <w:rFonts w:ascii="Arial" w:hAnsi="Arial"/>
          <w:sz w:val="20"/>
          <w:szCs w:val="20"/>
        </w:rPr>
      </w:pPr>
    </w:p>
    <w:p w14:paraId="4EDE02BF" w14:textId="0234BA84" w:rsidR="002B4877" w:rsidRDefault="002B4877" w:rsidP="00117012">
      <w:pPr>
        <w:rPr>
          <w:rFonts w:ascii="Arial" w:hAnsi="Arial"/>
          <w:sz w:val="20"/>
          <w:szCs w:val="20"/>
        </w:rPr>
      </w:pPr>
      <w:r>
        <w:rPr>
          <w:rFonts w:ascii="Arial" w:hAnsi="Arial"/>
          <w:sz w:val="20"/>
          <w:szCs w:val="20"/>
        </w:rPr>
        <w:t>My practise questions the Art world in a different way, I question whether the scale of the work effects the piece itself or does it enhance it entirely, taking original works from fellow students with their approval, measuring them and shrinking them to 1:24 the scale of the original and placing it on display within the walls of the gallery.</w:t>
      </w:r>
    </w:p>
    <w:p w14:paraId="3BE4008B" w14:textId="77777777" w:rsidR="002B4877" w:rsidRDefault="002B4877" w:rsidP="00117012">
      <w:pPr>
        <w:rPr>
          <w:rFonts w:ascii="Arial" w:hAnsi="Arial"/>
          <w:sz w:val="20"/>
          <w:szCs w:val="20"/>
        </w:rPr>
      </w:pPr>
    </w:p>
    <w:p w14:paraId="7F891B46" w14:textId="0CD130C9" w:rsidR="002B4877" w:rsidRDefault="002B4877" w:rsidP="00117012">
      <w:pPr>
        <w:rPr>
          <w:rFonts w:ascii="Arial" w:hAnsi="Arial"/>
          <w:sz w:val="20"/>
          <w:szCs w:val="20"/>
        </w:rPr>
      </w:pPr>
      <w:r w:rsidRPr="002B4877">
        <w:rPr>
          <w:rFonts w:ascii="Arial" w:hAnsi="Arial"/>
          <w:noProof/>
          <w:sz w:val="20"/>
          <w:szCs w:val="20"/>
          <w:lang w:eastAsia="en-GB"/>
        </w:rPr>
        <mc:AlternateContent>
          <mc:Choice Requires="wps">
            <w:drawing>
              <wp:anchor distT="45720" distB="45720" distL="114300" distR="114300" simplePos="0" relativeHeight="251665408" behindDoc="0" locked="0" layoutInCell="1" allowOverlap="1" wp14:anchorId="5590925E" wp14:editId="010B4B25">
                <wp:simplePos x="0" y="0"/>
                <wp:positionH relativeFrom="column">
                  <wp:posOffset>1968500</wp:posOffset>
                </wp:positionH>
                <wp:positionV relativeFrom="paragraph">
                  <wp:posOffset>68580</wp:posOffset>
                </wp:positionV>
                <wp:extent cx="236093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654D7038" w14:textId="4E85AC07" w:rsidR="002B4877" w:rsidRPr="002B4877" w:rsidRDefault="002B4877">
                            <w:pPr>
                              <w:rPr>
                                <w:rFonts w:ascii="Arial" w:hAnsi="Arial" w:cs="Arial"/>
                                <w:i/>
                                <w:sz w:val="20"/>
                                <w:szCs w:val="20"/>
                              </w:rPr>
                            </w:pPr>
                            <w:r>
                              <w:rPr>
                                <w:rFonts w:ascii="Arial" w:hAnsi="Arial" w:cs="Arial"/>
                                <w:sz w:val="20"/>
                                <w:szCs w:val="20"/>
                              </w:rPr>
                              <w:t xml:space="preserve">(Hadley, 2017) </w:t>
                            </w:r>
                            <w:r>
                              <w:rPr>
                                <w:rFonts w:ascii="Arial" w:hAnsi="Arial" w:cs="Arial"/>
                                <w:i/>
                                <w:sz w:val="20"/>
                                <w:szCs w:val="20"/>
                              </w:rPr>
                              <w:t>Minitopian Art Gallery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590925E" id="_x0000_s1028" type="#_x0000_t202" style="position:absolute;margin-left:155pt;margin-top:5.4pt;width:185.9pt;height:110.6pt;z-index:25166540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" filled="f" stroked="f">
                <v:textbox style="mso-fit-shape-to-text:t">
                  <w:txbxContent>
                    <w:p w14:paraId="654D7038" w14:textId="4E85AC07" w:rsidR="002B4877" w:rsidRPr="002B4877" w:rsidRDefault="002B4877">
                      <w:pPr>
                        <w:rPr>
                          <w:rFonts w:ascii="Arial" w:hAnsi="Arial" w:cs="Arial"/>
                          <w:i/>
                          <w:sz w:val="20"/>
                          <w:szCs w:val="20"/>
                        </w:rPr>
                      </w:pPr>
                      <w:r>
                        <w:rPr>
                          <w:rFonts w:ascii="Arial" w:hAnsi="Arial" w:cs="Arial"/>
                          <w:sz w:val="20"/>
                          <w:szCs w:val="20"/>
                        </w:rPr>
                        <w:t xml:space="preserve">(Hadley, 2017) </w:t>
                      </w:r>
                      <w:r>
                        <w:rPr>
                          <w:rFonts w:ascii="Arial" w:hAnsi="Arial" w:cs="Arial"/>
                          <w:i/>
                          <w:sz w:val="20"/>
                          <w:szCs w:val="20"/>
                        </w:rPr>
                        <w:t>Minitopian Art Gallery</w:t>
                      </w:r>
                    </w:p>
                  </w:txbxContent>
                </v:textbox>
                <w10:wrap type="square"/>
              </v:shape>
            </w:pict>
          </mc:Fallback>
        </mc:AlternateContent>
      </w:r>
      <w:r>
        <w:rPr>
          <w:rFonts w:ascii="Arial" w:hAnsi="Arial"/>
          <w:noProof/>
          <w:sz w:val="20"/>
          <w:szCs w:val="20"/>
          <w:lang w:eastAsia="en-GB"/>
        </w:rPr>
        <w:drawing>
          <wp:anchor distT="0" distB="0" distL="114300" distR="114300" simplePos="0" relativeHeight="251663360" behindDoc="1" locked="0" layoutInCell="1" allowOverlap="1" wp14:anchorId="4B28EFF2" wp14:editId="5239758B">
            <wp:simplePos x="0" y="0"/>
            <wp:positionH relativeFrom="column">
              <wp:posOffset>-699135</wp:posOffset>
            </wp:positionH>
            <wp:positionV relativeFrom="paragraph">
              <wp:posOffset>704850</wp:posOffset>
            </wp:positionV>
            <wp:extent cx="3205480" cy="1803400"/>
            <wp:effectExtent l="0" t="3810" r="0" b="0"/>
            <wp:wrapTight wrapText="bothSides">
              <wp:wrapPolygon edited="0">
                <wp:start x="-26" y="21554"/>
                <wp:lineTo x="21412" y="21554"/>
                <wp:lineTo x="21412" y="335"/>
                <wp:lineTo x="-26" y="335"/>
                <wp:lineTo x="-26" y="21554"/>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0171127_171209.jpg"/>
                    <pic:cNvPicPr/>
                  </pic:nvPicPr>
                  <pic:blipFill>
                    <a:blip r:embed="rId9">
                      <a:extLst>
                        <a:ext uri="{28A0092B-C50C-407E-A947-70E740481C1C}">
                          <a14:useLocalDpi xmlns:a14="http://schemas.microsoft.com/office/drawing/2010/main" val="0"/>
                        </a:ext>
                      </a:extLst>
                    </a:blip>
                    <a:stretch>
                      <a:fillRect/>
                    </a:stretch>
                  </pic:blipFill>
                  <pic:spPr>
                    <a:xfrm rot="5400000">
                      <a:off x="0" y="0"/>
                      <a:ext cx="3205480" cy="18034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sz w:val="20"/>
          <w:szCs w:val="20"/>
        </w:rPr>
        <w:t xml:space="preserve"> </w:t>
      </w:r>
    </w:p>
    <w:p w14:paraId="5CD66876" w14:textId="50224DBD" w:rsidR="00C46F75" w:rsidRDefault="009A5141" w:rsidP="00117012">
      <w:pPr>
        <w:rPr>
          <w:rFonts w:ascii="Arial" w:hAnsi="Arial"/>
          <w:sz w:val="20"/>
          <w:szCs w:val="20"/>
        </w:rPr>
      </w:pPr>
      <w:r>
        <w:rPr>
          <w:rFonts w:ascii="Arial" w:hAnsi="Arial"/>
          <w:sz w:val="20"/>
          <w:szCs w:val="20"/>
        </w:rPr>
        <w:t xml:space="preserve"> </w:t>
      </w:r>
    </w:p>
    <w:p w14:paraId="4F0D3DC6" w14:textId="4A07C745" w:rsidR="009173CD" w:rsidRDefault="009173CD" w:rsidP="00117012">
      <w:pPr>
        <w:rPr>
          <w:rFonts w:ascii="Arial" w:hAnsi="Arial"/>
          <w:sz w:val="20"/>
          <w:szCs w:val="20"/>
        </w:rPr>
      </w:pPr>
    </w:p>
    <w:p w14:paraId="277482F3" w14:textId="3BD078CC" w:rsidR="009173CD" w:rsidRDefault="009173CD" w:rsidP="00117012">
      <w:pPr>
        <w:rPr>
          <w:rFonts w:ascii="Arial" w:hAnsi="Arial"/>
          <w:sz w:val="20"/>
          <w:szCs w:val="20"/>
        </w:rPr>
      </w:pPr>
    </w:p>
    <w:p w14:paraId="47B6FFC1" w14:textId="527E5A31" w:rsidR="009173CD" w:rsidRDefault="009173CD" w:rsidP="00117012">
      <w:pPr>
        <w:rPr>
          <w:rFonts w:ascii="Arial" w:hAnsi="Arial"/>
          <w:sz w:val="20"/>
          <w:szCs w:val="20"/>
        </w:rPr>
      </w:pPr>
    </w:p>
    <w:p w14:paraId="5456E3CA" w14:textId="5F875B52" w:rsidR="009173CD" w:rsidRDefault="009173CD" w:rsidP="00117012">
      <w:pPr>
        <w:rPr>
          <w:rFonts w:ascii="Arial" w:hAnsi="Arial"/>
          <w:sz w:val="20"/>
          <w:szCs w:val="20"/>
        </w:rPr>
      </w:pPr>
      <w:r>
        <w:rPr>
          <w:rFonts w:ascii="Arial" w:hAnsi="Arial"/>
          <w:sz w:val="20"/>
          <w:szCs w:val="20"/>
        </w:rPr>
        <w:t>The image provided here, shows the scale in its simplicity. Although small, the pieces appear larger and on display in a real gallery and not confined to the walls of a dolls’ house. With the modern day spot lights built in to give a good variety of light and present a relaxing atmosphere. However while in the process of creating these pieces,</w:t>
      </w:r>
      <w:r w:rsidR="00125353">
        <w:rPr>
          <w:rFonts w:ascii="Arial" w:hAnsi="Arial"/>
          <w:sz w:val="20"/>
          <w:szCs w:val="20"/>
        </w:rPr>
        <w:t xml:space="preserve"> I am reminded of Susan Stewarts</w:t>
      </w:r>
      <w:r w:rsidR="006F7550">
        <w:rPr>
          <w:rFonts w:ascii="Arial" w:hAnsi="Arial"/>
          <w:sz w:val="20"/>
          <w:szCs w:val="20"/>
        </w:rPr>
        <w:t xml:space="preserve"> (1993)</w:t>
      </w:r>
      <w:r w:rsidR="00125353">
        <w:rPr>
          <w:rFonts w:ascii="Arial" w:hAnsi="Arial"/>
          <w:sz w:val="20"/>
          <w:szCs w:val="20"/>
        </w:rPr>
        <w:t xml:space="preserve"> quote “there are no miniatures in nature”</w:t>
      </w:r>
      <w:r w:rsidR="006F7550">
        <w:rPr>
          <w:rFonts w:ascii="Arial" w:hAnsi="Arial"/>
          <w:sz w:val="20"/>
          <w:szCs w:val="20"/>
        </w:rPr>
        <w:t xml:space="preserve"> (Stewart, 1993, p, 55)</w:t>
      </w:r>
      <w:r w:rsidR="00924CF5">
        <w:rPr>
          <w:rFonts w:ascii="Arial" w:hAnsi="Arial"/>
          <w:sz w:val="20"/>
          <w:szCs w:val="20"/>
        </w:rPr>
        <w:t xml:space="preserve"> which I disagree with entirely. From her point of view there is no miniature in nature and yes we have created the term miniature and what it is about supposed to represent, however the miniature exists on because as human beings, we use our bodies as the measurement of scale. Without us there is no scale, so there is no miniature or gigantic. It is simply an infinite scale.</w:t>
      </w:r>
    </w:p>
    <w:p w14:paraId="66C731BA" w14:textId="02CB9DB7" w:rsidR="006F7550" w:rsidRDefault="006F7550" w:rsidP="00117012">
      <w:pPr>
        <w:rPr>
          <w:rFonts w:ascii="Arial" w:hAnsi="Arial"/>
          <w:sz w:val="20"/>
          <w:szCs w:val="20"/>
        </w:rPr>
      </w:pPr>
    </w:p>
    <w:p w14:paraId="586E3398" w14:textId="16BE3E51" w:rsidR="006F7550" w:rsidRDefault="006F7550" w:rsidP="00117012">
      <w:pPr>
        <w:rPr>
          <w:rFonts w:ascii="Arial" w:hAnsi="Arial"/>
          <w:sz w:val="20"/>
          <w:szCs w:val="20"/>
        </w:rPr>
      </w:pPr>
    </w:p>
    <w:p w14:paraId="1B6969B8" w14:textId="3609657A" w:rsidR="006F7550" w:rsidRDefault="006F7550" w:rsidP="00117012">
      <w:pPr>
        <w:rPr>
          <w:rFonts w:ascii="Arial" w:hAnsi="Arial"/>
          <w:sz w:val="20"/>
          <w:szCs w:val="20"/>
        </w:rPr>
      </w:pPr>
    </w:p>
    <w:p w14:paraId="2186C48D" w14:textId="4A2F16C9" w:rsidR="006F7550" w:rsidRDefault="006F7550" w:rsidP="006F7550">
      <w:pPr>
        <w:jc w:val="center"/>
        <w:rPr>
          <w:rFonts w:ascii="Arial" w:hAnsi="Arial"/>
          <w:sz w:val="20"/>
          <w:szCs w:val="20"/>
        </w:rPr>
      </w:pPr>
    </w:p>
    <w:p w14:paraId="1171E747" w14:textId="77777777" w:rsidR="008E677A" w:rsidRDefault="006F7550" w:rsidP="006F7550">
      <w:pPr>
        <w:rPr>
          <w:rFonts w:ascii="Arial" w:hAnsi="Arial"/>
          <w:sz w:val="20"/>
          <w:szCs w:val="20"/>
        </w:rPr>
      </w:pPr>
      <w:r>
        <w:rPr>
          <w:rFonts w:ascii="Arial" w:hAnsi="Arial"/>
          <w:sz w:val="20"/>
          <w:szCs w:val="20"/>
        </w:rPr>
        <w:tab/>
        <w:t>Does Miniature Art have a place in a big world? In my personal opinion, from what I have researched and read. I believe that we do actually need the miniature but not just as a toy but as a reminder. The miniature has had an extremely long history and through moments of struggled it almost appeared to have been lost but yet, through leaps and bounds it has managed to thrive and grow in other forms. From Miniature paintings, to jewellery, expanding into a miniaturized home and then to become a piece used by a variety of artists, we need the miniature as a means to express our emotions, to show the world that scale doesn’t matter when it comes to the world of art. Art can be extremely beneficial</w:t>
      </w:r>
      <w:r w:rsidR="008E677A">
        <w:rPr>
          <w:rFonts w:ascii="Arial" w:hAnsi="Arial"/>
          <w:sz w:val="20"/>
          <w:szCs w:val="20"/>
        </w:rPr>
        <w:t xml:space="preserve"> in whatever size it is viewed in, even the gigantic. Whether it be a small painting within a locket, a piece of furniture for a dollhouse or a sculpture created within the head of a pin artists are always finding new ways and methods of creating work in miniature.</w:t>
      </w:r>
    </w:p>
    <w:p w14:paraId="0E13101E" w14:textId="77777777" w:rsidR="008E677A" w:rsidRDefault="008E677A" w:rsidP="006F7550">
      <w:pPr>
        <w:rPr>
          <w:rFonts w:ascii="Arial" w:hAnsi="Arial"/>
          <w:sz w:val="20"/>
          <w:szCs w:val="20"/>
        </w:rPr>
      </w:pPr>
    </w:p>
    <w:p w14:paraId="2B04CC95" w14:textId="77777777" w:rsidR="008E677A" w:rsidRDefault="008E677A" w:rsidP="006F7550">
      <w:pPr>
        <w:rPr>
          <w:rFonts w:ascii="Arial" w:hAnsi="Arial"/>
          <w:sz w:val="20"/>
          <w:szCs w:val="20"/>
        </w:rPr>
      </w:pPr>
      <w:r>
        <w:rPr>
          <w:rFonts w:ascii="Arial" w:hAnsi="Arial"/>
          <w:sz w:val="20"/>
          <w:szCs w:val="20"/>
        </w:rPr>
        <w:t xml:space="preserve">People often feel today that they have little to no control over their daily lives. But for artists, being able to choose the scale of the piece they are working on or for a dollhouse enthusiast choosing the style, layout and scale of their building and rooms allows them to feel some control over at least this one small aspect of their life. </w:t>
      </w:r>
      <w:r w:rsidR="006F7550">
        <w:rPr>
          <w:rFonts w:ascii="Arial" w:hAnsi="Arial"/>
          <w:sz w:val="20"/>
          <w:szCs w:val="20"/>
        </w:rPr>
        <w:t xml:space="preserve"> </w:t>
      </w:r>
    </w:p>
    <w:p w14:paraId="2FC91D29" w14:textId="77777777" w:rsidR="008E677A" w:rsidRDefault="008E677A" w:rsidP="006F7550">
      <w:pPr>
        <w:rPr>
          <w:rFonts w:ascii="Arial" w:hAnsi="Arial"/>
          <w:sz w:val="20"/>
          <w:szCs w:val="20"/>
        </w:rPr>
      </w:pPr>
    </w:p>
    <w:p w14:paraId="5CE18959" w14:textId="17A48944" w:rsidR="006B11D6" w:rsidRDefault="008E677A" w:rsidP="006F7550">
      <w:pPr>
        <w:rPr>
          <w:rFonts w:ascii="Arial" w:hAnsi="Arial"/>
          <w:sz w:val="20"/>
          <w:szCs w:val="20"/>
        </w:rPr>
      </w:pPr>
      <w:r>
        <w:rPr>
          <w:rFonts w:ascii="Arial" w:hAnsi="Arial"/>
          <w:sz w:val="20"/>
          <w:szCs w:val="20"/>
        </w:rPr>
        <w:t xml:space="preserve">Advances in technology have allowed artists to explore many new techniques for creating miniature art and have allowed us to use it in ways we may not have previously. The technique of crafting extremely detailed sculptures in miniature has today been </w:t>
      </w:r>
      <w:r w:rsidR="006B11D6">
        <w:rPr>
          <w:rFonts w:ascii="Arial" w:hAnsi="Arial"/>
          <w:sz w:val="20"/>
          <w:szCs w:val="20"/>
        </w:rPr>
        <w:t>great fully</w:t>
      </w:r>
      <w:r>
        <w:rPr>
          <w:rFonts w:ascii="Arial" w:hAnsi="Arial"/>
          <w:sz w:val="20"/>
          <w:szCs w:val="20"/>
        </w:rPr>
        <w:t xml:space="preserve"> improved with the invention of the 3D printer.</w:t>
      </w:r>
      <w:r w:rsidR="006B11D6">
        <w:rPr>
          <w:rFonts w:ascii="Arial" w:hAnsi="Arial"/>
          <w:sz w:val="20"/>
          <w:szCs w:val="20"/>
        </w:rPr>
        <w:t xml:space="preserve"> From either an image or a set of instructions a person can now create intricate models that are so small that they can only be seen under an electron microscope and will fit on a single strand of human hair.</w:t>
      </w:r>
    </w:p>
    <w:p w14:paraId="7DCDC0B2" w14:textId="77777777" w:rsidR="006B11D6" w:rsidRDefault="006B11D6" w:rsidP="006F7550">
      <w:pPr>
        <w:rPr>
          <w:rFonts w:ascii="Arial" w:hAnsi="Arial"/>
          <w:sz w:val="20"/>
          <w:szCs w:val="20"/>
        </w:rPr>
      </w:pPr>
    </w:p>
    <w:p w14:paraId="4B44268F" w14:textId="77777777" w:rsidR="006B11D6" w:rsidRDefault="006B11D6" w:rsidP="006F7550">
      <w:pPr>
        <w:rPr>
          <w:rFonts w:ascii="Arial" w:hAnsi="Arial"/>
          <w:sz w:val="20"/>
          <w:szCs w:val="20"/>
        </w:rPr>
      </w:pPr>
      <w:r>
        <w:rPr>
          <w:rFonts w:ascii="Arial" w:hAnsi="Arial"/>
          <w:sz w:val="20"/>
          <w:szCs w:val="20"/>
        </w:rPr>
        <w:t>What would Jean Clouet or Lucas Horenbout think about the world of miniature art today compared to the pieces they created in the 16</w:t>
      </w:r>
      <w:r w:rsidRPr="006B11D6">
        <w:rPr>
          <w:rFonts w:ascii="Arial" w:hAnsi="Arial"/>
          <w:sz w:val="20"/>
          <w:szCs w:val="20"/>
          <w:vertAlign w:val="superscript"/>
        </w:rPr>
        <w:t>th</w:t>
      </w:r>
      <w:r>
        <w:rPr>
          <w:rFonts w:ascii="Arial" w:hAnsi="Arial"/>
          <w:sz w:val="20"/>
          <w:szCs w:val="20"/>
        </w:rPr>
        <w:t xml:space="preserve"> century royal courts? What would that early artist who painted on glass think if they saw a sculpture so small that without powerful microscopes it would appear nothing more than a mote of dust in the air? </w:t>
      </w:r>
    </w:p>
    <w:p w14:paraId="53D13855" w14:textId="77777777" w:rsidR="006B11D6" w:rsidRDefault="006B11D6" w:rsidP="006F7550">
      <w:pPr>
        <w:rPr>
          <w:rFonts w:ascii="Arial" w:hAnsi="Arial"/>
          <w:sz w:val="20"/>
          <w:szCs w:val="20"/>
        </w:rPr>
      </w:pPr>
      <w:r>
        <w:rPr>
          <w:rFonts w:ascii="Arial" w:hAnsi="Arial"/>
          <w:sz w:val="20"/>
          <w:szCs w:val="20"/>
        </w:rPr>
        <w:lastRenderedPageBreak/>
        <w:t>So does the miniature art still have a place in the big world? Given that miniaturized art has such a long history and that despite the introduction of photography almost taking away the need for artists to work in miniature, the fact that so much is done in this format still today shows that the miniature does still have a place in a world where many believe bigger is better.</w:t>
      </w:r>
    </w:p>
    <w:p w14:paraId="4D8B780F" w14:textId="77777777" w:rsidR="006B11D6" w:rsidRDefault="006B11D6" w:rsidP="006F7550">
      <w:pPr>
        <w:rPr>
          <w:rFonts w:ascii="Arial" w:hAnsi="Arial"/>
          <w:sz w:val="20"/>
          <w:szCs w:val="20"/>
        </w:rPr>
      </w:pPr>
    </w:p>
    <w:p w14:paraId="0B89F464" w14:textId="19BDE626" w:rsidR="009F4414" w:rsidRDefault="006B11D6" w:rsidP="006F7550">
      <w:pPr>
        <w:rPr>
          <w:rFonts w:ascii="Arial" w:hAnsi="Arial"/>
          <w:sz w:val="20"/>
          <w:szCs w:val="20"/>
        </w:rPr>
      </w:pPr>
      <w:r>
        <w:rPr>
          <w:rFonts w:ascii="Arial" w:hAnsi="Arial"/>
          <w:sz w:val="20"/>
          <w:szCs w:val="20"/>
        </w:rPr>
        <w:t xml:space="preserve">The only question left to ask now is, how exactly small </w:t>
      </w:r>
      <w:r w:rsidR="00034E12">
        <w:rPr>
          <w:rFonts w:ascii="Arial" w:hAnsi="Arial"/>
          <w:sz w:val="20"/>
          <w:szCs w:val="20"/>
        </w:rPr>
        <w:t>we will</w:t>
      </w:r>
      <w:r>
        <w:rPr>
          <w:rFonts w:ascii="Arial" w:hAnsi="Arial"/>
          <w:sz w:val="20"/>
          <w:szCs w:val="20"/>
        </w:rPr>
        <w:t xml:space="preserve"> go.</w:t>
      </w:r>
      <w:r w:rsidR="006F7550">
        <w:rPr>
          <w:rFonts w:ascii="Arial" w:hAnsi="Arial"/>
          <w:sz w:val="20"/>
          <w:szCs w:val="20"/>
        </w:rPr>
        <w:t xml:space="preserve"> </w:t>
      </w:r>
    </w:p>
    <w:p w14:paraId="4C610553" w14:textId="77777777" w:rsidR="009F4414" w:rsidRPr="009F4414" w:rsidRDefault="009F4414" w:rsidP="009F4414">
      <w:pPr>
        <w:rPr>
          <w:rFonts w:ascii="Arial" w:hAnsi="Arial"/>
          <w:sz w:val="20"/>
          <w:szCs w:val="20"/>
        </w:rPr>
      </w:pPr>
    </w:p>
    <w:p w14:paraId="0AD97422" w14:textId="77777777" w:rsidR="009F4414" w:rsidRPr="009F4414" w:rsidRDefault="009F4414" w:rsidP="009F4414">
      <w:pPr>
        <w:rPr>
          <w:rFonts w:ascii="Arial" w:hAnsi="Arial"/>
          <w:sz w:val="20"/>
          <w:szCs w:val="20"/>
        </w:rPr>
      </w:pPr>
    </w:p>
    <w:p w14:paraId="33614471" w14:textId="77777777" w:rsidR="009F4414" w:rsidRPr="009F4414" w:rsidRDefault="009F4414" w:rsidP="009F4414">
      <w:pPr>
        <w:rPr>
          <w:rFonts w:ascii="Arial" w:hAnsi="Arial"/>
          <w:sz w:val="20"/>
          <w:szCs w:val="20"/>
        </w:rPr>
      </w:pPr>
    </w:p>
    <w:p w14:paraId="438DC523" w14:textId="77777777" w:rsidR="009F4414" w:rsidRPr="009F4414" w:rsidRDefault="009F4414" w:rsidP="009F4414">
      <w:pPr>
        <w:rPr>
          <w:rFonts w:ascii="Arial" w:hAnsi="Arial"/>
          <w:sz w:val="20"/>
          <w:szCs w:val="20"/>
        </w:rPr>
      </w:pPr>
    </w:p>
    <w:p w14:paraId="5124F153" w14:textId="77777777" w:rsidR="009F4414" w:rsidRPr="009F4414" w:rsidRDefault="009F4414" w:rsidP="009F4414">
      <w:pPr>
        <w:rPr>
          <w:rFonts w:ascii="Arial" w:hAnsi="Arial"/>
          <w:sz w:val="20"/>
          <w:szCs w:val="20"/>
        </w:rPr>
      </w:pPr>
    </w:p>
    <w:p w14:paraId="0090CFA8" w14:textId="77777777" w:rsidR="009F4414" w:rsidRPr="009F4414" w:rsidRDefault="009F4414" w:rsidP="009F4414">
      <w:pPr>
        <w:rPr>
          <w:rFonts w:ascii="Arial" w:hAnsi="Arial"/>
          <w:sz w:val="20"/>
          <w:szCs w:val="20"/>
        </w:rPr>
      </w:pPr>
    </w:p>
    <w:p w14:paraId="5F83581C" w14:textId="77777777" w:rsidR="009F4414" w:rsidRPr="009F4414" w:rsidRDefault="009F4414" w:rsidP="009F4414">
      <w:pPr>
        <w:rPr>
          <w:rFonts w:ascii="Arial" w:hAnsi="Arial"/>
          <w:sz w:val="20"/>
          <w:szCs w:val="20"/>
        </w:rPr>
      </w:pPr>
    </w:p>
    <w:p w14:paraId="18384095" w14:textId="77777777" w:rsidR="009F4414" w:rsidRPr="009F4414" w:rsidRDefault="009F4414" w:rsidP="009F4414">
      <w:pPr>
        <w:rPr>
          <w:rFonts w:ascii="Arial" w:hAnsi="Arial"/>
          <w:sz w:val="20"/>
          <w:szCs w:val="20"/>
        </w:rPr>
      </w:pPr>
    </w:p>
    <w:p w14:paraId="74BF3D93" w14:textId="77777777" w:rsidR="009F4414" w:rsidRPr="009F4414" w:rsidRDefault="009F4414" w:rsidP="009F4414">
      <w:pPr>
        <w:rPr>
          <w:rFonts w:ascii="Arial" w:hAnsi="Arial"/>
          <w:sz w:val="20"/>
          <w:szCs w:val="20"/>
        </w:rPr>
      </w:pPr>
    </w:p>
    <w:p w14:paraId="0406BF71" w14:textId="77777777" w:rsidR="009F4414" w:rsidRPr="009F4414" w:rsidRDefault="009F4414" w:rsidP="009F4414">
      <w:pPr>
        <w:rPr>
          <w:rFonts w:ascii="Arial" w:hAnsi="Arial"/>
          <w:sz w:val="20"/>
          <w:szCs w:val="20"/>
        </w:rPr>
      </w:pPr>
    </w:p>
    <w:p w14:paraId="7E65930D" w14:textId="77777777" w:rsidR="009F4414" w:rsidRPr="009F4414" w:rsidRDefault="009F4414" w:rsidP="009F4414">
      <w:pPr>
        <w:rPr>
          <w:rFonts w:ascii="Arial" w:hAnsi="Arial"/>
          <w:sz w:val="20"/>
          <w:szCs w:val="20"/>
        </w:rPr>
      </w:pPr>
    </w:p>
    <w:p w14:paraId="0E2B1DC9" w14:textId="77777777" w:rsidR="009F4414" w:rsidRPr="009F4414" w:rsidRDefault="009F4414" w:rsidP="009F4414">
      <w:pPr>
        <w:rPr>
          <w:rFonts w:ascii="Arial" w:hAnsi="Arial"/>
          <w:sz w:val="20"/>
          <w:szCs w:val="20"/>
        </w:rPr>
      </w:pPr>
    </w:p>
    <w:p w14:paraId="6AD8176C" w14:textId="77777777" w:rsidR="009F4414" w:rsidRPr="009F4414" w:rsidRDefault="009F4414" w:rsidP="009F4414">
      <w:pPr>
        <w:rPr>
          <w:rFonts w:ascii="Arial" w:hAnsi="Arial"/>
          <w:sz w:val="20"/>
          <w:szCs w:val="20"/>
        </w:rPr>
      </w:pPr>
    </w:p>
    <w:p w14:paraId="5A51D62B" w14:textId="77777777" w:rsidR="009F4414" w:rsidRPr="009F4414" w:rsidRDefault="009F4414" w:rsidP="009F4414">
      <w:pPr>
        <w:rPr>
          <w:rFonts w:ascii="Arial" w:hAnsi="Arial"/>
          <w:sz w:val="20"/>
          <w:szCs w:val="20"/>
        </w:rPr>
      </w:pPr>
    </w:p>
    <w:p w14:paraId="4D8D4505" w14:textId="77777777" w:rsidR="009F4414" w:rsidRPr="009F4414" w:rsidRDefault="009F4414" w:rsidP="009F4414">
      <w:pPr>
        <w:rPr>
          <w:rFonts w:ascii="Arial" w:hAnsi="Arial"/>
          <w:sz w:val="20"/>
          <w:szCs w:val="20"/>
        </w:rPr>
      </w:pPr>
    </w:p>
    <w:p w14:paraId="21DEDBB8" w14:textId="77777777" w:rsidR="009F4414" w:rsidRPr="009F4414" w:rsidRDefault="009F4414" w:rsidP="009F4414">
      <w:pPr>
        <w:rPr>
          <w:rFonts w:ascii="Arial" w:hAnsi="Arial"/>
          <w:sz w:val="20"/>
          <w:szCs w:val="20"/>
        </w:rPr>
      </w:pPr>
    </w:p>
    <w:p w14:paraId="794E6ADF" w14:textId="77777777" w:rsidR="009F4414" w:rsidRPr="009F4414" w:rsidRDefault="009F4414" w:rsidP="009F4414">
      <w:pPr>
        <w:rPr>
          <w:rFonts w:ascii="Arial" w:hAnsi="Arial"/>
          <w:sz w:val="20"/>
          <w:szCs w:val="20"/>
        </w:rPr>
      </w:pPr>
    </w:p>
    <w:p w14:paraId="141AD199" w14:textId="77777777" w:rsidR="009F4414" w:rsidRPr="009F4414" w:rsidRDefault="009F4414" w:rsidP="009F4414">
      <w:pPr>
        <w:rPr>
          <w:rFonts w:ascii="Arial" w:hAnsi="Arial"/>
          <w:sz w:val="20"/>
          <w:szCs w:val="20"/>
        </w:rPr>
      </w:pPr>
    </w:p>
    <w:p w14:paraId="45EB3F7E" w14:textId="77777777" w:rsidR="009F4414" w:rsidRPr="009F4414" w:rsidRDefault="009F4414" w:rsidP="009F4414">
      <w:pPr>
        <w:rPr>
          <w:rFonts w:ascii="Arial" w:hAnsi="Arial"/>
          <w:sz w:val="20"/>
          <w:szCs w:val="20"/>
        </w:rPr>
      </w:pPr>
    </w:p>
    <w:p w14:paraId="3DA235DB" w14:textId="77777777" w:rsidR="009F4414" w:rsidRPr="009F4414" w:rsidRDefault="009F4414" w:rsidP="009F4414">
      <w:pPr>
        <w:rPr>
          <w:rFonts w:ascii="Arial" w:hAnsi="Arial"/>
          <w:sz w:val="20"/>
          <w:szCs w:val="20"/>
        </w:rPr>
      </w:pPr>
    </w:p>
    <w:p w14:paraId="73D3C83D" w14:textId="77777777" w:rsidR="009F4414" w:rsidRPr="009F4414" w:rsidRDefault="009F4414" w:rsidP="009F4414">
      <w:pPr>
        <w:rPr>
          <w:rFonts w:ascii="Arial" w:hAnsi="Arial"/>
          <w:sz w:val="20"/>
          <w:szCs w:val="20"/>
        </w:rPr>
      </w:pPr>
    </w:p>
    <w:p w14:paraId="5C0D888F" w14:textId="7ACB712B" w:rsidR="009F4414" w:rsidRDefault="009F4414" w:rsidP="009F4414">
      <w:pPr>
        <w:rPr>
          <w:rFonts w:ascii="Arial" w:hAnsi="Arial"/>
          <w:sz w:val="20"/>
          <w:szCs w:val="20"/>
        </w:rPr>
      </w:pPr>
    </w:p>
    <w:p w14:paraId="69C166D8" w14:textId="4CD4B6BA" w:rsidR="009F4414" w:rsidRDefault="009F4414" w:rsidP="009F4414">
      <w:pPr>
        <w:rPr>
          <w:rFonts w:ascii="Arial" w:hAnsi="Arial"/>
          <w:sz w:val="20"/>
          <w:szCs w:val="20"/>
        </w:rPr>
      </w:pPr>
    </w:p>
    <w:p w14:paraId="1772D816" w14:textId="6A99D243" w:rsidR="009F4414" w:rsidRDefault="009F4414" w:rsidP="009F4414">
      <w:pPr>
        <w:jc w:val="center"/>
        <w:rPr>
          <w:rFonts w:ascii="Arial" w:hAnsi="Arial"/>
          <w:sz w:val="20"/>
          <w:szCs w:val="20"/>
        </w:rPr>
      </w:pPr>
    </w:p>
    <w:p w14:paraId="2A245525" w14:textId="77777777" w:rsidR="009F4414" w:rsidRDefault="009F4414">
      <w:pPr>
        <w:rPr>
          <w:rFonts w:ascii="Arial" w:hAnsi="Arial"/>
          <w:sz w:val="20"/>
          <w:szCs w:val="20"/>
        </w:rPr>
      </w:pPr>
      <w:r>
        <w:rPr>
          <w:rFonts w:ascii="Arial" w:hAnsi="Arial"/>
          <w:sz w:val="20"/>
          <w:szCs w:val="20"/>
        </w:rPr>
        <w:br w:type="page"/>
      </w:r>
    </w:p>
    <w:p w14:paraId="045E733C" w14:textId="77777777" w:rsidR="009F4414" w:rsidRPr="009F4414" w:rsidRDefault="009F4414" w:rsidP="009F4414">
      <w:pPr>
        <w:rPr>
          <w:rFonts w:ascii="Arial" w:hAnsi="Arial"/>
          <w:sz w:val="20"/>
          <w:szCs w:val="20"/>
          <w:u w:val="single"/>
        </w:rPr>
      </w:pPr>
      <w:r w:rsidRPr="009F4414">
        <w:rPr>
          <w:rFonts w:ascii="Arial" w:hAnsi="Arial"/>
          <w:sz w:val="20"/>
          <w:szCs w:val="20"/>
          <w:u w:val="single"/>
        </w:rPr>
        <w:lastRenderedPageBreak/>
        <w:t>Bibliography:</w:t>
      </w:r>
    </w:p>
    <w:p w14:paraId="36776637" w14:textId="77777777" w:rsidR="009F4414" w:rsidRPr="009F4414" w:rsidRDefault="009F4414" w:rsidP="009F4414">
      <w:pPr>
        <w:rPr>
          <w:rFonts w:ascii="Arial" w:hAnsi="Arial"/>
          <w:sz w:val="20"/>
          <w:szCs w:val="20"/>
          <w:u w:val="single"/>
        </w:rPr>
      </w:pPr>
      <w:r w:rsidRPr="009F4414">
        <w:rPr>
          <w:rFonts w:ascii="Arial" w:hAnsi="Arial"/>
          <w:sz w:val="20"/>
          <w:szCs w:val="20"/>
          <w:u w:val="single"/>
        </w:rPr>
        <w:t>Books:</w:t>
      </w:r>
    </w:p>
    <w:p w14:paraId="1D992646" w14:textId="77777777" w:rsidR="009F4414" w:rsidRPr="009F4414" w:rsidRDefault="009F4414" w:rsidP="009F4414">
      <w:pPr>
        <w:jc w:val="center"/>
        <w:rPr>
          <w:rFonts w:ascii="Arial" w:hAnsi="Arial"/>
          <w:sz w:val="20"/>
          <w:szCs w:val="20"/>
        </w:rPr>
      </w:pPr>
    </w:p>
    <w:p w14:paraId="175DFA30" w14:textId="77777777" w:rsidR="009F4414" w:rsidRPr="009F4414" w:rsidRDefault="009F4414" w:rsidP="009F4414">
      <w:pPr>
        <w:rPr>
          <w:rFonts w:ascii="Arial" w:hAnsi="Arial"/>
          <w:sz w:val="20"/>
          <w:szCs w:val="20"/>
        </w:rPr>
      </w:pPr>
      <w:r w:rsidRPr="009F4414">
        <w:rPr>
          <w:rFonts w:ascii="Arial" w:hAnsi="Arial"/>
          <w:sz w:val="20"/>
          <w:szCs w:val="20"/>
        </w:rPr>
        <w:t>Danto, A and Simon, J. (2006) Sheila Hicks weaving as metaphor. The Bard Graduate for Studies in the Decorative Arts, design, and culture, New York.</w:t>
      </w:r>
    </w:p>
    <w:p w14:paraId="0B53C41B" w14:textId="77777777" w:rsidR="009F4414" w:rsidRPr="009F4414" w:rsidRDefault="009F4414" w:rsidP="009F4414">
      <w:pPr>
        <w:rPr>
          <w:rFonts w:ascii="Arial" w:hAnsi="Arial"/>
          <w:sz w:val="20"/>
          <w:szCs w:val="20"/>
        </w:rPr>
      </w:pPr>
      <w:r w:rsidRPr="009F4414">
        <w:rPr>
          <w:rFonts w:ascii="Arial" w:hAnsi="Arial"/>
          <w:sz w:val="20"/>
          <w:szCs w:val="20"/>
        </w:rPr>
        <w:t xml:space="preserve">Lloyd, S and Sloan, K.  (2008) </w:t>
      </w:r>
      <w:proofErr w:type="gramStart"/>
      <w:r w:rsidRPr="009F4414">
        <w:rPr>
          <w:rFonts w:ascii="Arial" w:hAnsi="Arial"/>
          <w:sz w:val="20"/>
          <w:szCs w:val="20"/>
        </w:rPr>
        <w:t>The</w:t>
      </w:r>
      <w:proofErr w:type="gramEnd"/>
      <w:r w:rsidRPr="009F4414">
        <w:rPr>
          <w:rFonts w:ascii="Arial" w:hAnsi="Arial"/>
          <w:sz w:val="20"/>
          <w:szCs w:val="20"/>
        </w:rPr>
        <w:t xml:space="preserve"> Intimate Portrait, Drawing, Miniatures and Pastels from Ramsay to Lawrence. Trustees of the National Galleries of Scotland, Edinburgh, and the British Museum, London.</w:t>
      </w:r>
    </w:p>
    <w:p w14:paraId="2796E9EC" w14:textId="77777777" w:rsidR="009F4414" w:rsidRPr="009F4414" w:rsidRDefault="009F4414" w:rsidP="009F4414">
      <w:pPr>
        <w:rPr>
          <w:rFonts w:ascii="Arial" w:hAnsi="Arial"/>
          <w:sz w:val="20"/>
          <w:szCs w:val="20"/>
        </w:rPr>
      </w:pPr>
      <w:r w:rsidRPr="009F4414">
        <w:rPr>
          <w:rFonts w:ascii="Arial" w:hAnsi="Arial"/>
          <w:sz w:val="20"/>
          <w:szCs w:val="20"/>
        </w:rPr>
        <w:t>McLeod, W. (1957) Latin Dictionary. Collins Clear-Type Press.</w:t>
      </w:r>
    </w:p>
    <w:p w14:paraId="6398B95B" w14:textId="77777777" w:rsidR="009F4414" w:rsidRPr="009F4414" w:rsidRDefault="009F4414" w:rsidP="009F4414">
      <w:pPr>
        <w:rPr>
          <w:rFonts w:ascii="Arial" w:hAnsi="Arial"/>
          <w:sz w:val="20"/>
          <w:szCs w:val="20"/>
        </w:rPr>
      </w:pPr>
      <w:r w:rsidRPr="009F4414">
        <w:rPr>
          <w:rFonts w:ascii="Arial" w:hAnsi="Arial"/>
          <w:sz w:val="20"/>
          <w:szCs w:val="20"/>
        </w:rPr>
        <w:t xml:space="preserve">Priebe, Ken. (2007) </w:t>
      </w:r>
      <w:proofErr w:type="gramStart"/>
      <w:r w:rsidRPr="009F4414">
        <w:rPr>
          <w:rFonts w:ascii="Arial" w:hAnsi="Arial"/>
          <w:sz w:val="20"/>
          <w:szCs w:val="20"/>
        </w:rPr>
        <w:t>The</w:t>
      </w:r>
      <w:proofErr w:type="gramEnd"/>
      <w:r w:rsidRPr="009F4414">
        <w:rPr>
          <w:rFonts w:ascii="Arial" w:hAnsi="Arial"/>
          <w:sz w:val="20"/>
          <w:szCs w:val="20"/>
        </w:rPr>
        <w:t xml:space="preserve"> Art of Stop-Motion Animation. Thomson Course Technology PTR:</w:t>
      </w:r>
    </w:p>
    <w:p w14:paraId="750BC1DB" w14:textId="77777777" w:rsidR="009F4414" w:rsidRPr="009F4414" w:rsidRDefault="009F4414" w:rsidP="009F4414">
      <w:pPr>
        <w:rPr>
          <w:rFonts w:ascii="Arial" w:hAnsi="Arial"/>
          <w:sz w:val="20"/>
          <w:szCs w:val="20"/>
        </w:rPr>
      </w:pPr>
      <w:r w:rsidRPr="009F4414">
        <w:rPr>
          <w:rFonts w:ascii="Arial" w:hAnsi="Arial"/>
          <w:sz w:val="20"/>
          <w:szCs w:val="20"/>
        </w:rPr>
        <w:t xml:space="preserve">Rizzo, M. (2005) </w:t>
      </w:r>
      <w:proofErr w:type="gramStart"/>
      <w:r w:rsidRPr="009F4414">
        <w:rPr>
          <w:rFonts w:ascii="Arial" w:hAnsi="Arial"/>
          <w:sz w:val="20"/>
          <w:szCs w:val="20"/>
        </w:rPr>
        <w:t>The</w:t>
      </w:r>
      <w:proofErr w:type="gramEnd"/>
      <w:r w:rsidRPr="009F4414">
        <w:rPr>
          <w:rFonts w:ascii="Arial" w:hAnsi="Arial"/>
          <w:sz w:val="20"/>
          <w:szCs w:val="20"/>
        </w:rPr>
        <w:t xml:space="preserve"> Art Direction Handbook for Film. Focal Press.</w:t>
      </w:r>
    </w:p>
    <w:p w14:paraId="5F18DAAE" w14:textId="77777777" w:rsidR="009F4414" w:rsidRPr="009F4414" w:rsidRDefault="009F4414" w:rsidP="009F4414">
      <w:pPr>
        <w:rPr>
          <w:rFonts w:ascii="Arial" w:hAnsi="Arial"/>
          <w:sz w:val="20"/>
          <w:szCs w:val="20"/>
        </w:rPr>
      </w:pPr>
      <w:proofErr w:type="spellStart"/>
      <w:r w:rsidRPr="009F4414">
        <w:rPr>
          <w:rFonts w:ascii="Arial" w:hAnsi="Arial"/>
          <w:sz w:val="20"/>
          <w:szCs w:val="20"/>
        </w:rPr>
        <w:t>Sawicki</w:t>
      </w:r>
      <w:proofErr w:type="spellEnd"/>
      <w:r w:rsidRPr="009F4414">
        <w:rPr>
          <w:rFonts w:ascii="Arial" w:hAnsi="Arial"/>
          <w:sz w:val="20"/>
          <w:szCs w:val="20"/>
        </w:rPr>
        <w:t>, M. (2011) Filming the Fantastic A guide to visual effects in cinematography. Elsevier Inc.</w:t>
      </w:r>
    </w:p>
    <w:p w14:paraId="578A233F" w14:textId="77777777" w:rsidR="009F4414" w:rsidRPr="009F4414" w:rsidRDefault="009F4414" w:rsidP="009F4414">
      <w:pPr>
        <w:rPr>
          <w:rFonts w:ascii="Arial" w:hAnsi="Arial"/>
          <w:sz w:val="20"/>
          <w:szCs w:val="20"/>
        </w:rPr>
      </w:pPr>
      <w:proofErr w:type="spellStart"/>
      <w:r w:rsidRPr="009F4414">
        <w:rPr>
          <w:rFonts w:ascii="Arial" w:hAnsi="Arial"/>
          <w:sz w:val="20"/>
          <w:szCs w:val="20"/>
        </w:rPr>
        <w:t>Soanes</w:t>
      </w:r>
      <w:proofErr w:type="spellEnd"/>
      <w:r w:rsidRPr="009F4414">
        <w:rPr>
          <w:rFonts w:ascii="Arial" w:hAnsi="Arial"/>
          <w:sz w:val="20"/>
          <w:szCs w:val="20"/>
        </w:rPr>
        <w:t>, Catherine and Hawker, S. (2000) Compact Oxford English Dictionary. Oxford University Press.</w:t>
      </w:r>
    </w:p>
    <w:p w14:paraId="69770026" w14:textId="77777777" w:rsidR="009F4414" w:rsidRPr="009F4414" w:rsidRDefault="009F4414" w:rsidP="009F4414">
      <w:pPr>
        <w:rPr>
          <w:rFonts w:ascii="Arial" w:hAnsi="Arial"/>
          <w:sz w:val="20"/>
          <w:szCs w:val="20"/>
        </w:rPr>
      </w:pPr>
      <w:r w:rsidRPr="009F4414">
        <w:rPr>
          <w:rFonts w:ascii="Arial" w:hAnsi="Arial"/>
          <w:sz w:val="20"/>
          <w:szCs w:val="20"/>
        </w:rPr>
        <w:t>Stewart, S. (1993) On Longing, Narratives of the Miniature, the Gigantic, the souvenir, the collection. Duke University Press.</w:t>
      </w:r>
    </w:p>
    <w:p w14:paraId="154DB0F6" w14:textId="77777777" w:rsidR="009F4414" w:rsidRPr="009F4414" w:rsidRDefault="009F4414" w:rsidP="009F4414">
      <w:pPr>
        <w:rPr>
          <w:rFonts w:ascii="Arial" w:hAnsi="Arial"/>
          <w:sz w:val="20"/>
          <w:szCs w:val="20"/>
        </w:rPr>
      </w:pPr>
      <w:r w:rsidRPr="009F4414">
        <w:rPr>
          <w:rFonts w:ascii="Arial" w:hAnsi="Arial"/>
          <w:sz w:val="20"/>
          <w:szCs w:val="20"/>
        </w:rPr>
        <w:t>Wilson, M. (1988) Queen Mary’s Dolls’ House. The Bodley Head Ltd.</w:t>
      </w:r>
    </w:p>
    <w:p w14:paraId="608A8A35" w14:textId="77777777" w:rsidR="009F4414" w:rsidRPr="009F4414" w:rsidRDefault="009F4414" w:rsidP="009F4414">
      <w:pPr>
        <w:rPr>
          <w:rFonts w:ascii="Arial" w:hAnsi="Arial"/>
          <w:sz w:val="20"/>
          <w:szCs w:val="20"/>
        </w:rPr>
      </w:pPr>
    </w:p>
    <w:p w14:paraId="3DE4FFFA" w14:textId="77777777" w:rsidR="009F4414" w:rsidRPr="009F4414" w:rsidRDefault="009F4414" w:rsidP="009F4414">
      <w:pPr>
        <w:rPr>
          <w:rFonts w:ascii="Arial" w:hAnsi="Arial"/>
          <w:sz w:val="20"/>
          <w:szCs w:val="20"/>
          <w:u w:val="single"/>
        </w:rPr>
      </w:pPr>
      <w:r w:rsidRPr="009F4414">
        <w:rPr>
          <w:rFonts w:ascii="Arial" w:hAnsi="Arial"/>
          <w:sz w:val="20"/>
          <w:szCs w:val="20"/>
          <w:u w:val="single"/>
        </w:rPr>
        <w:t>Online:</w:t>
      </w:r>
    </w:p>
    <w:p w14:paraId="153CE2CE" w14:textId="77777777" w:rsidR="009F4414" w:rsidRPr="009F4414" w:rsidRDefault="009F4414" w:rsidP="009F4414">
      <w:pPr>
        <w:rPr>
          <w:rFonts w:ascii="Arial" w:hAnsi="Arial"/>
          <w:sz w:val="20"/>
          <w:szCs w:val="20"/>
        </w:rPr>
      </w:pPr>
      <w:proofErr w:type="spellStart"/>
      <w:r w:rsidRPr="009F4414">
        <w:rPr>
          <w:rFonts w:ascii="Arial" w:hAnsi="Arial"/>
          <w:sz w:val="20"/>
          <w:szCs w:val="20"/>
        </w:rPr>
        <w:t>Smithee</w:t>
      </w:r>
      <w:proofErr w:type="spellEnd"/>
      <w:r w:rsidRPr="009F4414">
        <w:rPr>
          <w:rFonts w:ascii="Arial" w:hAnsi="Arial"/>
          <w:sz w:val="20"/>
          <w:szCs w:val="20"/>
        </w:rPr>
        <w:t>, E. (2015) Feel Big Live Small. Available at: http://apexart.org/exhibitions/smithee.php Accessed: 15 November 2017)</w:t>
      </w:r>
    </w:p>
    <w:p w14:paraId="5BD5A92A" w14:textId="77777777" w:rsidR="009F4414" w:rsidRPr="009F4414" w:rsidRDefault="009F4414" w:rsidP="009F4414">
      <w:pPr>
        <w:rPr>
          <w:rFonts w:ascii="Arial" w:hAnsi="Arial"/>
          <w:sz w:val="20"/>
          <w:szCs w:val="20"/>
        </w:rPr>
      </w:pPr>
      <w:r w:rsidRPr="009F4414">
        <w:rPr>
          <w:rFonts w:ascii="Arial" w:hAnsi="Arial"/>
          <w:sz w:val="20"/>
          <w:szCs w:val="20"/>
        </w:rPr>
        <w:t xml:space="preserve">A History of Miniature Portrait (2016) </w:t>
      </w:r>
      <w:proofErr w:type="spellStart"/>
      <w:r w:rsidRPr="009F4414">
        <w:rPr>
          <w:rFonts w:ascii="Arial" w:hAnsi="Arial"/>
          <w:sz w:val="20"/>
          <w:szCs w:val="20"/>
        </w:rPr>
        <w:t>Avaliable</w:t>
      </w:r>
      <w:proofErr w:type="spellEnd"/>
      <w:r w:rsidRPr="009F4414">
        <w:rPr>
          <w:rFonts w:ascii="Arial" w:hAnsi="Arial"/>
          <w:sz w:val="20"/>
          <w:szCs w:val="20"/>
        </w:rPr>
        <w:t xml:space="preserve"> at: http://www.vam.ac.uk/content/articles/h/a-history-of-the-portrait-miniature/ Accessed 21 November 2017)</w:t>
      </w:r>
    </w:p>
    <w:p w14:paraId="2EC7902B" w14:textId="421C19A7" w:rsidR="009F4414" w:rsidRPr="009F4414" w:rsidRDefault="009F4414" w:rsidP="009F4414">
      <w:pPr>
        <w:rPr>
          <w:rFonts w:ascii="Arial" w:hAnsi="Arial"/>
          <w:sz w:val="20"/>
          <w:szCs w:val="20"/>
        </w:rPr>
      </w:pPr>
      <w:proofErr w:type="spellStart"/>
      <w:r w:rsidRPr="009F4414">
        <w:rPr>
          <w:rFonts w:ascii="Arial" w:hAnsi="Arial"/>
          <w:sz w:val="20"/>
          <w:szCs w:val="20"/>
        </w:rPr>
        <w:t>Slinkachu</w:t>
      </w:r>
      <w:proofErr w:type="spellEnd"/>
      <w:r w:rsidRPr="009F4414">
        <w:rPr>
          <w:rFonts w:ascii="Arial" w:hAnsi="Arial"/>
          <w:sz w:val="20"/>
          <w:szCs w:val="20"/>
        </w:rPr>
        <w:t xml:space="preserve">, (2014) Tiny Art: how </w:t>
      </w:r>
      <w:proofErr w:type="spellStart"/>
      <w:r w:rsidRPr="009F4414">
        <w:rPr>
          <w:rFonts w:ascii="Arial" w:hAnsi="Arial"/>
          <w:sz w:val="20"/>
          <w:szCs w:val="20"/>
        </w:rPr>
        <w:t>Slinkachu</w:t>
      </w:r>
      <w:proofErr w:type="spellEnd"/>
      <w:r w:rsidRPr="009F4414">
        <w:rPr>
          <w:rFonts w:ascii="Arial" w:hAnsi="Arial"/>
          <w:sz w:val="20"/>
          <w:szCs w:val="20"/>
        </w:rPr>
        <w:t xml:space="preserve"> makes his miniature street scenes. </w:t>
      </w:r>
      <w:proofErr w:type="spellStart"/>
      <w:r w:rsidRPr="009F4414">
        <w:rPr>
          <w:rFonts w:ascii="Arial" w:hAnsi="Arial"/>
          <w:sz w:val="20"/>
          <w:szCs w:val="20"/>
        </w:rPr>
        <w:t>Avaliable</w:t>
      </w:r>
      <w:proofErr w:type="spellEnd"/>
      <w:r w:rsidRPr="009F4414">
        <w:rPr>
          <w:rFonts w:ascii="Arial" w:hAnsi="Arial"/>
          <w:sz w:val="20"/>
          <w:szCs w:val="20"/>
        </w:rPr>
        <w:t xml:space="preserve"> at: </w:t>
      </w:r>
      <w:hyperlink r:id="rId10" w:history="1">
        <w:r w:rsidRPr="0090547A">
          <w:rPr>
            <w:rStyle w:val="Hyperlink"/>
            <w:rFonts w:ascii="Arial" w:hAnsi="Arial"/>
            <w:sz w:val="20"/>
            <w:szCs w:val="20"/>
          </w:rPr>
          <w:t>https://www.theguardian.com/lifeandstyle/2014/oct/10/tiny-art-miniature-street-scenes-slinkachu</w:t>
        </w:r>
      </w:hyperlink>
      <w:r w:rsidRPr="009F4414">
        <w:rPr>
          <w:rFonts w:ascii="Arial" w:hAnsi="Arial"/>
          <w:sz w:val="20"/>
          <w:szCs w:val="20"/>
        </w:rPr>
        <w:t>.</w:t>
      </w:r>
      <w:r>
        <w:rPr>
          <w:rFonts w:ascii="Arial" w:hAnsi="Arial"/>
          <w:sz w:val="20"/>
          <w:szCs w:val="20"/>
        </w:rPr>
        <w:t xml:space="preserve"> </w:t>
      </w:r>
      <w:r w:rsidRPr="009F4414">
        <w:rPr>
          <w:rFonts w:ascii="Arial" w:hAnsi="Arial"/>
          <w:sz w:val="20"/>
          <w:szCs w:val="20"/>
        </w:rPr>
        <w:t xml:space="preserve"> Accessed: (27 November 2017)</w:t>
      </w:r>
    </w:p>
    <w:p w14:paraId="38F28847" w14:textId="34E34D45" w:rsidR="009F4414" w:rsidRPr="009F4414" w:rsidRDefault="009F4414" w:rsidP="009F4414">
      <w:pPr>
        <w:rPr>
          <w:rFonts w:ascii="Arial" w:hAnsi="Arial"/>
          <w:sz w:val="20"/>
          <w:szCs w:val="20"/>
        </w:rPr>
      </w:pPr>
      <w:r w:rsidRPr="009F4414">
        <w:rPr>
          <w:rFonts w:ascii="Arial" w:hAnsi="Arial"/>
          <w:sz w:val="20"/>
          <w:szCs w:val="20"/>
        </w:rPr>
        <w:t xml:space="preserve">Cooley, N. (2016) </w:t>
      </w:r>
      <w:proofErr w:type="spellStart"/>
      <w:r w:rsidRPr="009F4414">
        <w:rPr>
          <w:rFonts w:ascii="Arial" w:hAnsi="Arial"/>
          <w:sz w:val="20"/>
          <w:szCs w:val="20"/>
        </w:rPr>
        <w:t>Dollshouses</w:t>
      </w:r>
      <w:proofErr w:type="spellEnd"/>
      <w:r w:rsidRPr="009F4414">
        <w:rPr>
          <w:rFonts w:ascii="Arial" w:hAnsi="Arial"/>
          <w:sz w:val="20"/>
          <w:szCs w:val="20"/>
        </w:rPr>
        <w:t xml:space="preserve"> weren’t invented for play. </w:t>
      </w:r>
      <w:proofErr w:type="spellStart"/>
      <w:r w:rsidRPr="009F4414">
        <w:rPr>
          <w:rFonts w:ascii="Arial" w:hAnsi="Arial"/>
          <w:sz w:val="20"/>
          <w:szCs w:val="20"/>
        </w:rPr>
        <w:t>Avaliable</w:t>
      </w:r>
      <w:proofErr w:type="spellEnd"/>
      <w:r w:rsidRPr="009F4414">
        <w:rPr>
          <w:rFonts w:ascii="Arial" w:hAnsi="Arial"/>
          <w:sz w:val="20"/>
          <w:szCs w:val="20"/>
        </w:rPr>
        <w:t xml:space="preserve"> at: </w:t>
      </w:r>
      <w:hyperlink r:id="rId11" w:history="1">
        <w:r w:rsidRPr="0090547A">
          <w:rPr>
            <w:rStyle w:val="Hyperlink"/>
            <w:rFonts w:ascii="Arial" w:hAnsi="Arial"/>
            <w:sz w:val="20"/>
            <w:szCs w:val="20"/>
          </w:rPr>
          <w:t>https://www.theatlantic.com/technology/archive/2016/07/dollhouses-werent-invented-for-play/492581/</w:t>
        </w:r>
      </w:hyperlink>
      <w:r>
        <w:rPr>
          <w:rFonts w:ascii="Arial" w:hAnsi="Arial"/>
          <w:sz w:val="20"/>
          <w:szCs w:val="20"/>
        </w:rPr>
        <w:t xml:space="preserve"> </w:t>
      </w:r>
      <w:r w:rsidRPr="009F4414">
        <w:rPr>
          <w:rFonts w:ascii="Arial" w:hAnsi="Arial"/>
          <w:sz w:val="20"/>
          <w:szCs w:val="20"/>
        </w:rPr>
        <w:t xml:space="preserve"> Accessed: (17 November 2017) </w:t>
      </w:r>
    </w:p>
    <w:p w14:paraId="4B62F0A5" w14:textId="4E99B460" w:rsidR="009F4414" w:rsidRPr="009F4414" w:rsidRDefault="009F4414" w:rsidP="009F4414">
      <w:pPr>
        <w:rPr>
          <w:rFonts w:ascii="Arial" w:hAnsi="Arial"/>
          <w:sz w:val="20"/>
          <w:szCs w:val="20"/>
        </w:rPr>
      </w:pPr>
      <w:r w:rsidRPr="009F4414">
        <w:rPr>
          <w:rFonts w:ascii="Arial" w:hAnsi="Arial"/>
          <w:sz w:val="20"/>
          <w:szCs w:val="20"/>
        </w:rPr>
        <w:t xml:space="preserve">Place (Village), Rachel Whiteread, (2017) </w:t>
      </w:r>
      <w:proofErr w:type="spellStart"/>
      <w:r w:rsidRPr="009F4414">
        <w:rPr>
          <w:rFonts w:ascii="Arial" w:hAnsi="Arial"/>
          <w:sz w:val="20"/>
          <w:szCs w:val="20"/>
        </w:rPr>
        <w:t>Avaliable</w:t>
      </w:r>
      <w:proofErr w:type="spellEnd"/>
      <w:r w:rsidRPr="009F4414">
        <w:rPr>
          <w:rFonts w:ascii="Arial" w:hAnsi="Arial"/>
          <w:sz w:val="20"/>
          <w:szCs w:val="20"/>
        </w:rPr>
        <w:t xml:space="preserve"> at: </w:t>
      </w:r>
      <w:hyperlink r:id="rId12" w:history="1">
        <w:r w:rsidRPr="0090547A">
          <w:rPr>
            <w:rStyle w:val="Hyperlink"/>
            <w:rFonts w:ascii="Arial" w:hAnsi="Arial"/>
            <w:sz w:val="20"/>
            <w:szCs w:val="20"/>
          </w:rPr>
          <w:t>http://www.vam.ac.uk/moc/exhibitions/placevillage/</w:t>
        </w:r>
      </w:hyperlink>
      <w:r>
        <w:rPr>
          <w:rFonts w:ascii="Arial" w:hAnsi="Arial"/>
          <w:sz w:val="20"/>
          <w:szCs w:val="20"/>
        </w:rPr>
        <w:t xml:space="preserve"> </w:t>
      </w:r>
      <w:r w:rsidRPr="009F4414">
        <w:rPr>
          <w:rFonts w:ascii="Arial" w:hAnsi="Arial"/>
          <w:sz w:val="20"/>
          <w:szCs w:val="20"/>
        </w:rPr>
        <w:t xml:space="preserve"> Accessed: 17 November 2017)</w:t>
      </w:r>
    </w:p>
    <w:p w14:paraId="2DB6D684" w14:textId="77777777" w:rsidR="009F4414" w:rsidRPr="009F4414" w:rsidRDefault="009F4414" w:rsidP="009F4414">
      <w:pPr>
        <w:rPr>
          <w:rFonts w:ascii="Arial" w:hAnsi="Arial"/>
          <w:sz w:val="20"/>
          <w:szCs w:val="20"/>
        </w:rPr>
      </w:pPr>
      <w:r w:rsidRPr="009F4414">
        <w:rPr>
          <w:rFonts w:ascii="Arial" w:hAnsi="Arial"/>
          <w:sz w:val="20"/>
          <w:szCs w:val="20"/>
        </w:rPr>
        <w:t xml:space="preserve">Siegrist, Wes. (No date) The History of the Miniature. </w:t>
      </w:r>
      <w:proofErr w:type="spellStart"/>
      <w:r w:rsidRPr="009F4414">
        <w:rPr>
          <w:rFonts w:ascii="Arial" w:hAnsi="Arial"/>
          <w:sz w:val="20"/>
          <w:szCs w:val="20"/>
        </w:rPr>
        <w:t>Avaliable</w:t>
      </w:r>
      <w:proofErr w:type="spellEnd"/>
      <w:r w:rsidRPr="009F4414">
        <w:rPr>
          <w:rFonts w:ascii="Arial" w:hAnsi="Arial"/>
          <w:sz w:val="20"/>
          <w:szCs w:val="20"/>
        </w:rPr>
        <w:t xml:space="preserve"> at: http://www.artofwildlife.com/miniature_art_history.html Accessed: (3 December 2017)</w:t>
      </w:r>
    </w:p>
    <w:p w14:paraId="53DA5592" w14:textId="05143458" w:rsidR="009F4414" w:rsidRDefault="009F4414" w:rsidP="009F4414">
      <w:pPr>
        <w:rPr>
          <w:rFonts w:ascii="Arial" w:hAnsi="Arial"/>
          <w:sz w:val="20"/>
          <w:szCs w:val="20"/>
        </w:rPr>
      </w:pPr>
      <w:r w:rsidRPr="009F4414">
        <w:rPr>
          <w:rFonts w:ascii="Arial" w:hAnsi="Arial"/>
          <w:sz w:val="20"/>
          <w:szCs w:val="20"/>
        </w:rPr>
        <w:t xml:space="preserve">Wiseman, E. (2017) Rachel Whiteread: thinking inside the box. </w:t>
      </w:r>
      <w:proofErr w:type="spellStart"/>
      <w:r w:rsidRPr="009F4414">
        <w:rPr>
          <w:rFonts w:ascii="Arial" w:hAnsi="Arial"/>
          <w:sz w:val="20"/>
          <w:szCs w:val="20"/>
        </w:rPr>
        <w:t>Avaliable</w:t>
      </w:r>
      <w:proofErr w:type="spellEnd"/>
      <w:r w:rsidRPr="009F4414">
        <w:rPr>
          <w:rFonts w:ascii="Arial" w:hAnsi="Arial"/>
          <w:sz w:val="20"/>
          <w:szCs w:val="20"/>
        </w:rPr>
        <w:t xml:space="preserve"> at: </w:t>
      </w:r>
      <w:hyperlink r:id="rId13" w:history="1">
        <w:r w:rsidRPr="0090547A">
          <w:rPr>
            <w:rStyle w:val="Hyperlink"/>
            <w:rFonts w:ascii="Arial" w:hAnsi="Arial"/>
            <w:sz w:val="20"/>
            <w:szCs w:val="20"/>
          </w:rPr>
          <w:t>https://www.theguardian.com/artanddesign/2017/mar/26/rachel-whiteread-dolls-houses-exhibition</w:t>
        </w:r>
      </w:hyperlink>
      <w:r>
        <w:rPr>
          <w:rFonts w:ascii="Arial" w:hAnsi="Arial"/>
          <w:sz w:val="20"/>
          <w:szCs w:val="20"/>
        </w:rPr>
        <w:t xml:space="preserve"> </w:t>
      </w:r>
      <w:r w:rsidRPr="009F4414">
        <w:rPr>
          <w:rFonts w:ascii="Arial" w:hAnsi="Arial"/>
          <w:sz w:val="20"/>
          <w:szCs w:val="20"/>
        </w:rPr>
        <w:t>Accessed at: (30 November 2017)</w:t>
      </w:r>
    </w:p>
    <w:p w14:paraId="50C1FC15" w14:textId="523DD6C0" w:rsidR="009F4414" w:rsidRDefault="009F4414" w:rsidP="009F4414">
      <w:pPr>
        <w:rPr>
          <w:rFonts w:ascii="Arial" w:hAnsi="Arial"/>
          <w:sz w:val="20"/>
          <w:szCs w:val="20"/>
        </w:rPr>
      </w:pPr>
      <w:r>
        <w:rPr>
          <w:rFonts w:ascii="Arial" w:hAnsi="Arial"/>
          <w:sz w:val="20"/>
          <w:szCs w:val="20"/>
        </w:rPr>
        <w:t xml:space="preserve">Wigan, W. (2017) </w:t>
      </w:r>
      <w:r>
        <w:rPr>
          <w:rFonts w:ascii="Arial" w:hAnsi="Arial"/>
          <w:i/>
          <w:sz w:val="20"/>
          <w:szCs w:val="20"/>
        </w:rPr>
        <w:t xml:space="preserve">Creator of the world’s smallest handmade sculptures in history’ </w:t>
      </w:r>
      <w:r>
        <w:rPr>
          <w:rFonts w:ascii="Arial" w:hAnsi="Arial"/>
          <w:sz w:val="20"/>
          <w:szCs w:val="20"/>
        </w:rPr>
        <w:t xml:space="preserve">available at: </w:t>
      </w:r>
      <w:hyperlink r:id="rId14" w:history="1">
        <w:r w:rsidRPr="0090547A">
          <w:rPr>
            <w:rStyle w:val="Hyperlink"/>
            <w:rFonts w:ascii="Arial" w:hAnsi="Arial"/>
            <w:sz w:val="20"/>
            <w:szCs w:val="20"/>
          </w:rPr>
          <w:t>http://www.willardwiganmbe.com/about-willard-wigan-mbe/</w:t>
        </w:r>
      </w:hyperlink>
      <w:r>
        <w:rPr>
          <w:rFonts w:ascii="Arial" w:hAnsi="Arial"/>
          <w:sz w:val="20"/>
          <w:szCs w:val="20"/>
        </w:rPr>
        <w:t xml:space="preserve"> Accessed: (5 December 2017)</w:t>
      </w:r>
    </w:p>
    <w:p w14:paraId="29646323" w14:textId="0D44B2C3" w:rsidR="009F4414" w:rsidRDefault="009F4414" w:rsidP="009F4414">
      <w:pPr>
        <w:rPr>
          <w:rFonts w:ascii="Arial" w:hAnsi="Arial"/>
          <w:sz w:val="20"/>
          <w:szCs w:val="20"/>
        </w:rPr>
      </w:pPr>
      <w:r>
        <w:rPr>
          <w:rFonts w:ascii="Arial" w:hAnsi="Arial"/>
          <w:i/>
          <w:sz w:val="20"/>
          <w:szCs w:val="20"/>
        </w:rPr>
        <w:t xml:space="preserve">Miniature. </w:t>
      </w:r>
      <w:r>
        <w:rPr>
          <w:rFonts w:ascii="Arial" w:hAnsi="Arial"/>
          <w:sz w:val="20"/>
          <w:szCs w:val="20"/>
        </w:rPr>
        <w:t>(</w:t>
      </w:r>
      <w:proofErr w:type="gramStart"/>
      <w:r>
        <w:rPr>
          <w:rFonts w:ascii="Arial" w:hAnsi="Arial"/>
          <w:sz w:val="20"/>
          <w:szCs w:val="20"/>
        </w:rPr>
        <w:t>no</w:t>
      </w:r>
      <w:proofErr w:type="gramEnd"/>
      <w:r>
        <w:rPr>
          <w:rFonts w:ascii="Arial" w:hAnsi="Arial"/>
          <w:sz w:val="20"/>
          <w:szCs w:val="20"/>
        </w:rPr>
        <w:t xml:space="preserve"> date) Available at: </w:t>
      </w:r>
      <w:hyperlink r:id="rId15" w:history="1">
        <w:r w:rsidRPr="0090547A">
          <w:rPr>
            <w:rStyle w:val="Hyperlink"/>
            <w:rFonts w:ascii="Arial" w:hAnsi="Arial"/>
            <w:sz w:val="20"/>
            <w:szCs w:val="20"/>
          </w:rPr>
          <w:t>http://www.tate.org.uk/art/art-terms/m/miniature</w:t>
        </w:r>
      </w:hyperlink>
      <w:r>
        <w:rPr>
          <w:rFonts w:ascii="Arial" w:hAnsi="Arial"/>
          <w:sz w:val="20"/>
          <w:szCs w:val="20"/>
        </w:rPr>
        <w:t xml:space="preserve"> Accessed: (5 December 2017)</w:t>
      </w:r>
    </w:p>
    <w:p w14:paraId="1F8AA36E" w14:textId="3CEF4936" w:rsidR="009F4414" w:rsidRDefault="009F4414" w:rsidP="009F4414">
      <w:pPr>
        <w:rPr>
          <w:rFonts w:ascii="Arial" w:hAnsi="Arial"/>
          <w:sz w:val="20"/>
          <w:szCs w:val="20"/>
        </w:rPr>
      </w:pPr>
    </w:p>
    <w:p w14:paraId="42D861C7" w14:textId="479E3DB5" w:rsidR="009F4414" w:rsidRPr="009F4414" w:rsidRDefault="009F4414" w:rsidP="009F4414">
      <w:pPr>
        <w:rPr>
          <w:rFonts w:ascii="Arial" w:hAnsi="Arial"/>
          <w:sz w:val="20"/>
          <w:szCs w:val="20"/>
          <w:u w:val="single"/>
        </w:rPr>
      </w:pPr>
      <w:proofErr w:type="spellStart"/>
      <w:r w:rsidRPr="009F4414">
        <w:rPr>
          <w:rFonts w:ascii="Arial" w:hAnsi="Arial"/>
          <w:sz w:val="20"/>
          <w:szCs w:val="20"/>
          <w:u w:val="single"/>
        </w:rPr>
        <w:t>Proquest</w:t>
      </w:r>
      <w:proofErr w:type="spellEnd"/>
      <w:r w:rsidRPr="009F4414">
        <w:rPr>
          <w:rFonts w:ascii="Arial" w:hAnsi="Arial"/>
          <w:sz w:val="20"/>
          <w:szCs w:val="20"/>
          <w:u w:val="single"/>
        </w:rPr>
        <w:t>:</w:t>
      </w:r>
    </w:p>
    <w:p w14:paraId="1CB23028" w14:textId="4F5A3E5D" w:rsidR="009F4414" w:rsidRDefault="009F4414" w:rsidP="009F4414">
      <w:pPr>
        <w:rPr>
          <w:rFonts w:ascii="Arial" w:hAnsi="Arial"/>
          <w:sz w:val="20"/>
          <w:szCs w:val="20"/>
        </w:rPr>
      </w:pPr>
    </w:p>
    <w:p w14:paraId="54174F06" w14:textId="6BCA679F" w:rsidR="009F4414" w:rsidRDefault="009F4414" w:rsidP="009F4414">
      <w:pPr>
        <w:rPr>
          <w:rFonts w:ascii="Arial" w:hAnsi="Arial"/>
          <w:sz w:val="20"/>
          <w:szCs w:val="20"/>
        </w:rPr>
      </w:pPr>
      <w:r>
        <w:rPr>
          <w:rFonts w:ascii="Arial" w:hAnsi="Arial"/>
          <w:sz w:val="20"/>
          <w:szCs w:val="20"/>
        </w:rPr>
        <w:t xml:space="preserve">Rabb, M. (2013) </w:t>
      </w:r>
      <w:r>
        <w:rPr>
          <w:rFonts w:ascii="Arial" w:hAnsi="Arial"/>
          <w:i/>
          <w:sz w:val="20"/>
          <w:szCs w:val="20"/>
        </w:rPr>
        <w:t xml:space="preserve">Johnson. </w:t>
      </w:r>
      <w:proofErr w:type="spellStart"/>
      <w:r>
        <w:rPr>
          <w:rFonts w:ascii="Arial" w:hAnsi="Arial"/>
          <w:i/>
          <w:sz w:val="20"/>
          <w:szCs w:val="20"/>
        </w:rPr>
        <w:t>Liliput</w:t>
      </w:r>
      <w:proofErr w:type="spellEnd"/>
      <w:r>
        <w:rPr>
          <w:rFonts w:ascii="Arial" w:hAnsi="Arial"/>
          <w:i/>
          <w:sz w:val="20"/>
          <w:szCs w:val="20"/>
        </w:rPr>
        <w:t xml:space="preserve">, and Eighteenth-Century Miniature. </w:t>
      </w:r>
      <w:r>
        <w:rPr>
          <w:rFonts w:ascii="Arial" w:hAnsi="Arial"/>
          <w:sz w:val="20"/>
          <w:szCs w:val="20"/>
        </w:rPr>
        <w:t>Vol 46, No.2</w:t>
      </w:r>
    </w:p>
    <w:p w14:paraId="4EF61C92" w14:textId="44CA3C03" w:rsidR="009F4414" w:rsidRDefault="009F4414" w:rsidP="009F4414">
      <w:pPr>
        <w:rPr>
          <w:rFonts w:ascii="Arial" w:hAnsi="Arial"/>
          <w:sz w:val="20"/>
          <w:szCs w:val="20"/>
        </w:rPr>
      </w:pPr>
    </w:p>
    <w:p w14:paraId="1D6D0BE5" w14:textId="23872E61" w:rsidR="009F4414" w:rsidRDefault="009F4414" w:rsidP="009F4414">
      <w:pPr>
        <w:rPr>
          <w:rFonts w:ascii="Arial" w:hAnsi="Arial"/>
          <w:sz w:val="20"/>
          <w:szCs w:val="20"/>
        </w:rPr>
      </w:pPr>
      <w:r>
        <w:rPr>
          <w:rFonts w:ascii="Arial" w:hAnsi="Arial"/>
          <w:sz w:val="20"/>
          <w:szCs w:val="20"/>
        </w:rPr>
        <w:t xml:space="preserve">Holliss, R. (1996) </w:t>
      </w:r>
      <w:r>
        <w:rPr>
          <w:rFonts w:ascii="Arial" w:hAnsi="Arial"/>
          <w:i/>
          <w:sz w:val="20"/>
          <w:szCs w:val="20"/>
        </w:rPr>
        <w:t>Site and Sound: London</w:t>
      </w:r>
      <w:r>
        <w:rPr>
          <w:rFonts w:ascii="Arial" w:hAnsi="Arial"/>
          <w:sz w:val="20"/>
          <w:szCs w:val="20"/>
        </w:rPr>
        <w:t xml:space="preserve"> Vol 6 Issue 10</w:t>
      </w:r>
    </w:p>
    <w:p w14:paraId="140AF1F8" w14:textId="62805B52" w:rsidR="009F4414" w:rsidRDefault="009F4414" w:rsidP="009F4414">
      <w:pPr>
        <w:rPr>
          <w:rFonts w:ascii="Arial" w:hAnsi="Arial"/>
          <w:sz w:val="20"/>
          <w:szCs w:val="20"/>
        </w:rPr>
      </w:pPr>
    </w:p>
    <w:p w14:paraId="713C4A4E" w14:textId="0B68018F" w:rsidR="009F4414" w:rsidRDefault="009F4414" w:rsidP="009F4414">
      <w:pPr>
        <w:rPr>
          <w:rFonts w:ascii="Arial" w:hAnsi="Arial"/>
          <w:sz w:val="20"/>
          <w:szCs w:val="20"/>
        </w:rPr>
      </w:pPr>
      <w:r>
        <w:rPr>
          <w:rFonts w:ascii="Arial" w:hAnsi="Arial"/>
          <w:sz w:val="20"/>
          <w:szCs w:val="20"/>
        </w:rPr>
        <w:t xml:space="preserve">Reynolds, G. (1992) </w:t>
      </w:r>
      <w:r w:rsidRPr="009F4414">
        <w:rPr>
          <w:rFonts w:ascii="Arial" w:hAnsi="Arial"/>
          <w:i/>
          <w:sz w:val="20"/>
          <w:szCs w:val="20"/>
        </w:rPr>
        <w:t>Miniature Art</w:t>
      </w:r>
      <w:proofErr w:type="gramStart"/>
      <w:r w:rsidRPr="009F4414">
        <w:rPr>
          <w:rFonts w:ascii="Arial" w:hAnsi="Arial"/>
          <w:i/>
          <w:sz w:val="20"/>
          <w:szCs w:val="20"/>
        </w:rPr>
        <w:t>..</w:t>
      </w:r>
      <w:proofErr w:type="gramEnd"/>
      <w:r w:rsidRPr="009F4414">
        <w:rPr>
          <w:rFonts w:ascii="Arial" w:hAnsi="Arial"/>
          <w:i/>
          <w:sz w:val="20"/>
          <w:szCs w:val="20"/>
        </w:rPr>
        <w:t xml:space="preserve"> </w:t>
      </w:r>
      <w:proofErr w:type="gramStart"/>
      <w:r w:rsidRPr="009F4414">
        <w:rPr>
          <w:rFonts w:ascii="Arial" w:hAnsi="Arial"/>
          <w:i/>
          <w:sz w:val="20"/>
          <w:szCs w:val="20"/>
        </w:rPr>
        <w:t>small</w:t>
      </w:r>
      <w:proofErr w:type="gramEnd"/>
      <w:r w:rsidRPr="009F4414">
        <w:rPr>
          <w:rFonts w:ascii="Arial" w:hAnsi="Arial"/>
          <w:i/>
          <w:sz w:val="20"/>
          <w:szCs w:val="20"/>
        </w:rPr>
        <w:t xml:space="preserve"> works with big </w:t>
      </w:r>
      <w:proofErr w:type="spellStart"/>
      <w:r w:rsidRPr="009F4414">
        <w:rPr>
          <w:rFonts w:ascii="Arial" w:hAnsi="Arial"/>
          <w:i/>
          <w:sz w:val="20"/>
          <w:szCs w:val="20"/>
        </w:rPr>
        <w:t>reqards</w:t>
      </w:r>
      <w:proofErr w:type="spellEnd"/>
      <w:r>
        <w:rPr>
          <w:rFonts w:ascii="Arial" w:hAnsi="Arial"/>
          <w:i/>
          <w:sz w:val="20"/>
          <w:szCs w:val="20"/>
        </w:rPr>
        <w:t xml:space="preserve"> </w:t>
      </w:r>
      <w:r>
        <w:rPr>
          <w:rFonts w:ascii="Arial" w:hAnsi="Arial"/>
          <w:sz w:val="20"/>
          <w:szCs w:val="20"/>
        </w:rPr>
        <w:t>Vol 56 Issue 599</w:t>
      </w:r>
    </w:p>
    <w:p w14:paraId="30108000" w14:textId="33124E43" w:rsidR="009F4414" w:rsidRDefault="009F4414" w:rsidP="009F4414">
      <w:pPr>
        <w:rPr>
          <w:rFonts w:ascii="Arial" w:hAnsi="Arial"/>
          <w:sz w:val="20"/>
          <w:szCs w:val="20"/>
        </w:rPr>
      </w:pPr>
    </w:p>
    <w:p w14:paraId="60513F1F" w14:textId="34397DA2" w:rsidR="009F4414" w:rsidRPr="009F4414" w:rsidRDefault="009F4414" w:rsidP="009F4414">
      <w:pPr>
        <w:rPr>
          <w:rFonts w:ascii="Arial" w:hAnsi="Arial"/>
          <w:sz w:val="20"/>
          <w:szCs w:val="20"/>
        </w:rPr>
      </w:pPr>
      <w:r>
        <w:rPr>
          <w:rFonts w:ascii="Arial" w:hAnsi="Arial"/>
          <w:sz w:val="20"/>
          <w:szCs w:val="20"/>
        </w:rPr>
        <w:t xml:space="preserve">TCI: New York (1993) </w:t>
      </w:r>
      <w:r>
        <w:rPr>
          <w:rFonts w:ascii="Arial" w:hAnsi="Arial"/>
          <w:i/>
          <w:sz w:val="20"/>
          <w:szCs w:val="20"/>
        </w:rPr>
        <w:t xml:space="preserve">Nightmare before Christmas, </w:t>
      </w:r>
      <w:r>
        <w:rPr>
          <w:rFonts w:ascii="Arial" w:hAnsi="Arial"/>
          <w:sz w:val="20"/>
          <w:szCs w:val="20"/>
        </w:rPr>
        <w:t>Vol 27 Issue 9</w:t>
      </w:r>
    </w:p>
    <w:p w14:paraId="7A11A132" w14:textId="77777777" w:rsidR="009F4414" w:rsidRPr="009F4414" w:rsidRDefault="009F4414" w:rsidP="009F4414">
      <w:pPr>
        <w:rPr>
          <w:rFonts w:ascii="Arial" w:hAnsi="Arial"/>
          <w:sz w:val="20"/>
          <w:szCs w:val="20"/>
        </w:rPr>
      </w:pPr>
    </w:p>
    <w:p w14:paraId="1161EF3B" w14:textId="77777777" w:rsidR="009F4414" w:rsidRPr="009F4414" w:rsidRDefault="009F4414" w:rsidP="009F4414">
      <w:pPr>
        <w:rPr>
          <w:rFonts w:ascii="Arial" w:hAnsi="Arial"/>
          <w:sz w:val="20"/>
          <w:szCs w:val="20"/>
        </w:rPr>
      </w:pPr>
      <w:r w:rsidRPr="009F4414">
        <w:rPr>
          <w:rFonts w:ascii="Arial" w:hAnsi="Arial"/>
          <w:sz w:val="20"/>
          <w:szCs w:val="20"/>
        </w:rPr>
        <w:t xml:space="preserve"> </w:t>
      </w:r>
    </w:p>
    <w:p w14:paraId="75236BD8" w14:textId="77777777" w:rsidR="009F4414" w:rsidRPr="009F4414" w:rsidRDefault="009F4414" w:rsidP="009F4414">
      <w:pPr>
        <w:rPr>
          <w:rFonts w:ascii="Arial" w:hAnsi="Arial"/>
          <w:sz w:val="20"/>
          <w:szCs w:val="20"/>
        </w:rPr>
      </w:pPr>
    </w:p>
    <w:p w14:paraId="1557F68A" w14:textId="77777777" w:rsidR="006F7550" w:rsidRPr="009F4414" w:rsidRDefault="006F7550" w:rsidP="009F4414">
      <w:pPr>
        <w:rPr>
          <w:rFonts w:ascii="Arial" w:hAnsi="Arial"/>
          <w:sz w:val="20"/>
          <w:szCs w:val="20"/>
        </w:rPr>
      </w:pPr>
    </w:p>
    <w:sectPr w:rsidR="006F7550" w:rsidRPr="009F4414" w:rsidSect="00276E03">
      <w:footerReference w:type="default" r:id="rId16"/>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793A4A" w14:textId="77777777" w:rsidR="003C7052" w:rsidRDefault="003C7052" w:rsidP="003C7052">
      <w:r>
        <w:separator/>
      </w:r>
    </w:p>
  </w:endnote>
  <w:endnote w:type="continuationSeparator" w:id="0">
    <w:p w14:paraId="3CF2C81E" w14:textId="77777777" w:rsidR="003C7052" w:rsidRDefault="003C7052" w:rsidP="003C70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mbria">
    <w:panose1 w:val="02040503050406030204"/>
    <w:charset w:val="00"/>
    <w:family w:val="roman"/>
    <w:pitch w:val="variable"/>
    <w:sig w:usb0="E00002FF" w:usb1="400004FF" w:usb2="00000000" w:usb3="00000000" w:csb0="0000019F" w:csb1="00000000"/>
  </w:font>
  <w:font w:name="MS Mincho">
    <w:altName w:val="Yu Gothic UI"/>
    <w:panose1 w:val="02020609040205080304"/>
    <w:charset w:val="80"/>
    <w:family w:val="roma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5425620"/>
      <w:docPartObj>
        <w:docPartGallery w:val="Page Numbers (Bottom of Page)"/>
        <w:docPartUnique/>
      </w:docPartObj>
    </w:sdtPr>
    <w:sdtEndPr>
      <w:rPr>
        <w:noProof/>
      </w:rPr>
    </w:sdtEndPr>
    <w:sdtContent>
      <w:p w14:paraId="21DD8D81" w14:textId="4D58A201" w:rsidR="003C7052" w:rsidRDefault="003C7052">
        <w:pPr>
          <w:pStyle w:val="Footer"/>
          <w:jc w:val="right"/>
        </w:pPr>
        <w:r>
          <w:fldChar w:fldCharType="begin"/>
        </w:r>
        <w:r>
          <w:instrText xml:space="preserve"> PAGE   \* MERGEFORMAT </w:instrText>
        </w:r>
        <w:r>
          <w:fldChar w:fldCharType="separate"/>
        </w:r>
        <w:r w:rsidR="00034E12">
          <w:rPr>
            <w:noProof/>
          </w:rPr>
          <w:t>13</w:t>
        </w:r>
        <w:r>
          <w:rPr>
            <w:noProof/>
          </w:rPr>
          <w:fldChar w:fldCharType="end"/>
        </w:r>
      </w:p>
    </w:sdtContent>
  </w:sdt>
  <w:p w14:paraId="5AF2C087" w14:textId="77777777" w:rsidR="003C7052" w:rsidRDefault="003C7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090580" w14:textId="77777777" w:rsidR="003C7052" w:rsidRDefault="003C7052" w:rsidP="003C7052">
      <w:r>
        <w:separator/>
      </w:r>
    </w:p>
  </w:footnote>
  <w:footnote w:type="continuationSeparator" w:id="0">
    <w:p w14:paraId="41E7E705" w14:textId="77777777" w:rsidR="003C7052" w:rsidRDefault="003C7052" w:rsidP="003C705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6737"/>
    <w:rsid w:val="00000256"/>
    <w:rsid w:val="00013069"/>
    <w:rsid w:val="0003178F"/>
    <w:rsid w:val="00034E12"/>
    <w:rsid w:val="000521D4"/>
    <w:rsid w:val="00053978"/>
    <w:rsid w:val="000846BD"/>
    <w:rsid w:val="000A4009"/>
    <w:rsid w:val="000C23BC"/>
    <w:rsid w:val="000C718B"/>
    <w:rsid w:val="000F0670"/>
    <w:rsid w:val="00117012"/>
    <w:rsid w:val="00120CE4"/>
    <w:rsid w:val="001251F0"/>
    <w:rsid w:val="00125353"/>
    <w:rsid w:val="00195078"/>
    <w:rsid w:val="001A1C46"/>
    <w:rsid w:val="001D1246"/>
    <w:rsid w:val="001D316D"/>
    <w:rsid w:val="001E59DA"/>
    <w:rsid w:val="00221C51"/>
    <w:rsid w:val="00276E03"/>
    <w:rsid w:val="002A60B8"/>
    <w:rsid w:val="002B4877"/>
    <w:rsid w:val="002D3FD5"/>
    <w:rsid w:val="00303024"/>
    <w:rsid w:val="00316307"/>
    <w:rsid w:val="003474E0"/>
    <w:rsid w:val="0039093C"/>
    <w:rsid w:val="003B4E9A"/>
    <w:rsid w:val="003B6AB1"/>
    <w:rsid w:val="003C1029"/>
    <w:rsid w:val="003C6285"/>
    <w:rsid w:val="003C7052"/>
    <w:rsid w:val="004237FE"/>
    <w:rsid w:val="00444976"/>
    <w:rsid w:val="004736C8"/>
    <w:rsid w:val="00494F0D"/>
    <w:rsid w:val="004A600E"/>
    <w:rsid w:val="00524493"/>
    <w:rsid w:val="00536BC0"/>
    <w:rsid w:val="00547580"/>
    <w:rsid w:val="00550E56"/>
    <w:rsid w:val="0058283E"/>
    <w:rsid w:val="005A5D56"/>
    <w:rsid w:val="005B281F"/>
    <w:rsid w:val="005B6132"/>
    <w:rsid w:val="005F18B6"/>
    <w:rsid w:val="005F2433"/>
    <w:rsid w:val="00617704"/>
    <w:rsid w:val="006304B9"/>
    <w:rsid w:val="006365E4"/>
    <w:rsid w:val="0065482C"/>
    <w:rsid w:val="0067528C"/>
    <w:rsid w:val="006A6FB6"/>
    <w:rsid w:val="006B11D6"/>
    <w:rsid w:val="006B701D"/>
    <w:rsid w:val="006F4456"/>
    <w:rsid w:val="006F7550"/>
    <w:rsid w:val="00702F3D"/>
    <w:rsid w:val="007254AE"/>
    <w:rsid w:val="00757238"/>
    <w:rsid w:val="00770179"/>
    <w:rsid w:val="00772E91"/>
    <w:rsid w:val="007810AB"/>
    <w:rsid w:val="007C6B4B"/>
    <w:rsid w:val="007C7DDF"/>
    <w:rsid w:val="007D4F3C"/>
    <w:rsid w:val="007D6903"/>
    <w:rsid w:val="007F309C"/>
    <w:rsid w:val="008106D7"/>
    <w:rsid w:val="00843DD2"/>
    <w:rsid w:val="00844143"/>
    <w:rsid w:val="00855364"/>
    <w:rsid w:val="008D695A"/>
    <w:rsid w:val="008E0320"/>
    <w:rsid w:val="008E677A"/>
    <w:rsid w:val="008F6744"/>
    <w:rsid w:val="008F74EB"/>
    <w:rsid w:val="00906F11"/>
    <w:rsid w:val="009170E3"/>
    <w:rsid w:val="009173CD"/>
    <w:rsid w:val="00924CF5"/>
    <w:rsid w:val="00936DC5"/>
    <w:rsid w:val="00947340"/>
    <w:rsid w:val="00956679"/>
    <w:rsid w:val="009619BD"/>
    <w:rsid w:val="009A2EC8"/>
    <w:rsid w:val="009A5141"/>
    <w:rsid w:val="009C6002"/>
    <w:rsid w:val="009D7A42"/>
    <w:rsid w:val="009E64BF"/>
    <w:rsid w:val="009F4414"/>
    <w:rsid w:val="00A01C99"/>
    <w:rsid w:val="00A03639"/>
    <w:rsid w:val="00A0470D"/>
    <w:rsid w:val="00A1162C"/>
    <w:rsid w:val="00A435BA"/>
    <w:rsid w:val="00A464DC"/>
    <w:rsid w:val="00A53676"/>
    <w:rsid w:val="00A53D67"/>
    <w:rsid w:val="00AA4040"/>
    <w:rsid w:val="00AB1F7E"/>
    <w:rsid w:val="00AB2583"/>
    <w:rsid w:val="00AD3CF3"/>
    <w:rsid w:val="00AD51C5"/>
    <w:rsid w:val="00AF32BC"/>
    <w:rsid w:val="00B01FC9"/>
    <w:rsid w:val="00B21D3C"/>
    <w:rsid w:val="00B377E5"/>
    <w:rsid w:val="00B54BBE"/>
    <w:rsid w:val="00B603E6"/>
    <w:rsid w:val="00B67AAA"/>
    <w:rsid w:val="00B776CE"/>
    <w:rsid w:val="00B90761"/>
    <w:rsid w:val="00B92584"/>
    <w:rsid w:val="00BA655A"/>
    <w:rsid w:val="00BB38CD"/>
    <w:rsid w:val="00C00614"/>
    <w:rsid w:val="00C05061"/>
    <w:rsid w:val="00C1391A"/>
    <w:rsid w:val="00C23012"/>
    <w:rsid w:val="00C46F75"/>
    <w:rsid w:val="00C5507D"/>
    <w:rsid w:val="00C71DA1"/>
    <w:rsid w:val="00C92075"/>
    <w:rsid w:val="00CE6737"/>
    <w:rsid w:val="00CF1365"/>
    <w:rsid w:val="00D2041C"/>
    <w:rsid w:val="00DC385D"/>
    <w:rsid w:val="00DC517A"/>
    <w:rsid w:val="00DD1F59"/>
    <w:rsid w:val="00DF0D34"/>
    <w:rsid w:val="00E07F48"/>
    <w:rsid w:val="00E1692F"/>
    <w:rsid w:val="00E3258F"/>
    <w:rsid w:val="00E50574"/>
    <w:rsid w:val="00E57D7C"/>
    <w:rsid w:val="00E87CD6"/>
    <w:rsid w:val="00E9324B"/>
    <w:rsid w:val="00EB7DA5"/>
    <w:rsid w:val="00ED6EE8"/>
    <w:rsid w:val="00EF1EDD"/>
    <w:rsid w:val="00F342F1"/>
    <w:rsid w:val="00F351D1"/>
    <w:rsid w:val="00F6398E"/>
    <w:rsid w:val="00F64140"/>
    <w:rsid w:val="00F7590C"/>
    <w:rsid w:val="00F77B87"/>
    <w:rsid w:val="00F90A1D"/>
    <w:rsid w:val="00F950E8"/>
    <w:rsid w:val="00FB1F5E"/>
    <w:rsid w:val="00FF282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10198B5"/>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C385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385D"/>
    <w:rPr>
      <w:rFonts w:ascii="Segoe UI" w:hAnsi="Segoe UI" w:cs="Segoe UI"/>
      <w:sz w:val="18"/>
      <w:szCs w:val="18"/>
    </w:rPr>
  </w:style>
  <w:style w:type="paragraph" w:styleId="Header">
    <w:name w:val="header"/>
    <w:basedOn w:val="Normal"/>
    <w:link w:val="HeaderChar"/>
    <w:uiPriority w:val="99"/>
    <w:unhideWhenUsed/>
    <w:rsid w:val="003C7052"/>
    <w:pPr>
      <w:tabs>
        <w:tab w:val="center" w:pos="4513"/>
        <w:tab w:val="right" w:pos="9026"/>
      </w:tabs>
    </w:pPr>
  </w:style>
  <w:style w:type="character" w:customStyle="1" w:styleId="HeaderChar">
    <w:name w:val="Header Char"/>
    <w:basedOn w:val="DefaultParagraphFont"/>
    <w:link w:val="Header"/>
    <w:uiPriority w:val="99"/>
    <w:rsid w:val="003C7052"/>
  </w:style>
  <w:style w:type="paragraph" w:styleId="Footer">
    <w:name w:val="footer"/>
    <w:basedOn w:val="Normal"/>
    <w:link w:val="FooterChar"/>
    <w:uiPriority w:val="99"/>
    <w:unhideWhenUsed/>
    <w:rsid w:val="003C7052"/>
    <w:pPr>
      <w:tabs>
        <w:tab w:val="center" w:pos="4513"/>
        <w:tab w:val="right" w:pos="9026"/>
      </w:tabs>
    </w:pPr>
  </w:style>
  <w:style w:type="character" w:customStyle="1" w:styleId="FooterChar">
    <w:name w:val="Footer Char"/>
    <w:basedOn w:val="DefaultParagraphFont"/>
    <w:link w:val="Footer"/>
    <w:uiPriority w:val="99"/>
    <w:rsid w:val="003C7052"/>
  </w:style>
  <w:style w:type="character" w:styleId="Hyperlink">
    <w:name w:val="Hyperlink"/>
    <w:basedOn w:val="DefaultParagraphFont"/>
    <w:uiPriority w:val="99"/>
    <w:unhideWhenUsed/>
    <w:rsid w:val="009F441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526547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theguardian.com/artanddesign/2017/mar/26/rachel-whiteread-dolls-houses-exhibi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www.vam.ac.uk/moc/exhibitions/placevillag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atlantic.com/technology/archive/2016/07/dollhouses-werent-invented-for-play/492581/" TargetMode="External"/><Relationship Id="rId5" Type="http://schemas.openxmlformats.org/officeDocument/2006/relationships/footnotes" Target="footnotes.xml"/><Relationship Id="rId15" Type="http://schemas.openxmlformats.org/officeDocument/2006/relationships/hyperlink" Target="http://www.tate.org.uk/art/art-terms/m/miniature" TargetMode="External"/><Relationship Id="rId10" Type="http://schemas.openxmlformats.org/officeDocument/2006/relationships/hyperlink" Target="https://www.theguardian.com/lifeandstyle/2014/oct/10/tiny-art-miniature-street-scenes-slinkachu"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www.willardwiganmbe.com/about-willard-wigan-mb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61BD2C-3A35-4FDA-811F-8848349AB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4797</Words>
  <Characters>27345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32078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Hadley (P141435)</dc:creator>
  <cp:keywords/>
  <dc:description/>
  <cp:lastModifiedBy>Steffan Hadley (P141435)</cp:lastModifiedBy>
  <cp:revision>4</cp:revision>
  <cp:lastPrinted>2017-12-13T15:47:00Z</cp:lastPrinted>
  <dcterms:created xsi:type="dcterms:W3CDTF">2017-12-13T16:53:00Z</dcterms:created>
  <dcterms:modified xsi:type="dcterms:W3CDTF">2017-12-13T17:13:00Z</dcterms:modified>
</cp:coreProperties>
</file>