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9DD372" w14:textId="13122D55" w:rsidR="00673F85" w:rsidRPr="00673F85" w:rsidRDefault="00673F85" w:rsidP="00C14AE0">
      <w:pPr>
        <w:jc w:val="both"/>
        <w:rPr>
          <w:rFonts w:ascii="Times New Roman" w:hAnsi="Times New Roman" w:cs="Times New Roman"/>
          <w:color w:val="1D2125"/>
          <w:shd w:val="clear" w:color="auto" w:fill="FFFFFF"/>
        </w:rPr>
      </w:pPr>
      <w:r w:rsidRPr="0036585D">
        <w:rPr>
          <w:rFonts w:ascii="Times New Roman" w:hAnsi="Times New Roman" w:cs="Times New Roman"/>
          <w:i/>
          <w:iCs/>
          <w:color w:val="1D2125"/>
          <w:shd w:val="clear" w:color="auto" w:fill="FFFFFF"/>
        </w:rPr>
        <w:t>Analyse the historical evolution of the Welsh language, considering linguistic influences, changes, and key milestones in its development.</w:t>
      </w:r>
    </w:p>
    <w:p w14:paraId="08528205" w14:textId="3F63A4A1" w:rsidR="005C58C9" w:rsidRDefault="00521771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5C58C9">
        <w:rPr>
          <w:rFonts w:ascii="Times New Roman" w:hAnsi="Times New Roman" w:cs="Times New Roman"/>
        </w:rPr>
        <w:t xml:space="preserve">The </w:t>
      </w:r>
      <w:r w:rsidR="00753D64">
        <w:rPr>
          <w:rFonts w:ascii="Times New Roman" w:hAnsi="Times New Roman" w:cs="Times New Roman"/>
        </w:rPr>
        <w:t>Welsh language</w:t>
      </w:r>
      <w:r w:rsidR="00A97A6B">
        <w:rPr>
          <w:rFonts w:ascii="Times New Roman" w:hAnsi="Times New Roman" w:cs="Times New Roman"/>
        </w:rPr>
        <w:t xml:space="preserve">, though perceived by many now as a </w:t>
      </w:r>
      <w:r w:rsidR="00B55BFA">
        <w:rPr>
          <w:rFonts w:ascii="Times New Roman" w:hAnsi="Times New Roman" w:cs="Times New Roman"/>
        </w:rPr>
        <w:t>language in danger of dying, is one of only three</w:t>
      </w:r>
      <w:r w:rsidR="00970A45">
        <w:rPr>
          <w:rFonts w:ascii="Times New Roman" w:hAnsi="Times New Roman" w:cs="Times New Roman"/>
        </w:rPr>
        <w:t xml:space="preserve"> languages which have survived</w:t>
      </w:r>
      <w:r w:rsidR="00E82AD4">
        <w:rPr>
          <w:rFonts w:ascii="Times New Roman" w:hAnsi="Times New Roman" w:cs="Times New Roman"/>
        </w:rPr>
        <w:t xml:space="preserve"> </w:t>
      </w:r>
      <w:r w:rsidR="001E0669">
        <w:rPr>
          <w:rFonts w:ascii="Times New Roman" w:hAnsi="Times New Roman" w:cs="Times New Roman"/>
        </w:rPr>
        <w:t xml:space="preserve">from the Western Roman </w:t>
      </w:r>
      <w:r w:rsidR="00EC05EF">
        <w:rPr>
          <w:rFonts w:ascii="Times New Roman" w:hAnsi="Times New Roman" w:cs="Times New Roman"/>
        </w:rPr>
        <w:t xml:space="preserve">Empire, and has the oldest unbroken history of </w:t>
      </w:r>
      <w:r w:rsidR="0040226C">
        <w:rPr>
          <w:rFonts w:ascii="Times New Roman" w:hAnsi="Times New Roman" w:cs="Times New Roman"/>
        </w:rPr>
        <w:t xml:space="preserve">the British languages, </w:t>
      </w:r>
      <w:r w:rsidR="00EC0E99">
        <w:rPr>
          <w:rFonts w:ascii="Times New Roman" w:hAnsi="Times New Roman" w:cs="Times New Roman"/>
        </w:rPr>
        <w:t xml:space="preserve">from 2,500 years </w:t>
      </w:r>
      <w:r w:rsidR="00340F11">
        <w:rPr>
          <w:rFonts w:ascii="Times New Roman" w:hAnsi="Times New Roman" w:cs="Times New Roman"/>
        </w:rPr>
        <w:t>ago.</w:t>
      </w:r>
      <w:r w:rsidR="00FC08D1">
        <w:rPr>
          <w:rStyle w:val="FootnoteReference"/>
          <w:rFonts w:ascii="Times New Roman" w:hAnsi="Times New Roman" w:cs="Times New Roman"/>
        </w:rPr>
        <w:footnoteReference w:id="2"/>
      </w:r>
      <w:r w:rsidR="00340F11">
        <w:rPr>
          <w:rFonts w:ascii="Times New Roman" w:hAnsi="Times New Roman" w:cs="Times New Roman"/>
        </w:rPr>
        <w:t xml:space="preserve">  </w:t>
      </w:r>
      <w:r w:rsidR="00927919">
        <w:rPr>
          <w:rFonts w:ascii="Times New Roman" w:hAnsi="Times New Roman" w:cs="Times New Roman"/>
        </w:rPr>
        <w:t>It has weathered</w:t>
      </w:r>
      <w:r w:rsidR="007B7138">
        <w:rPr>
          <w:rFonts w:ascii="Times New Roman" w:hAnsi="Times New Roman" w:cs="Times New Roman"/>
        </w:rPr>
        <w:t xml:space="preserve"> millennia</w:t>
      </w:r>
      <w:r w:rsidR="00AD603C">
        <w:rPr>
          <w:rFonts w:ascii="Times New Roman" w:hAnsi="Times New Roman" w:cs="Times New Roman"/>
        </w:rPr>
        <w:t xml:space="preserve"> of warfare</w:t>
      </w:r>
      <w:r w:rsidR="00075244">
        <w:rPr>
          <w:rFonts w:ascii="Times New Roman" w:hAnsi="Times New Roman" w:cs="Times New Roman"/>
        </w:rPr>
        <w:t>,</w:t>
      </w:r>
      <w:r w:rsidR="00927919">
        <w:rPr>
          <w:rFonts w:ascii="Times New Roman" w:hAnsi="Times New Roman" w:cs="Times New Roman"/>
        </w:rPr>
        <w:t xml:space="preserve"> political</w:t>
      </w:r>
      <w:r w:rsidR="00A21F4F">
        <w:rPr>
          <w:rFonts w:ascii="Times New Roman" w:hAnsi="Times New Roman" w:cs="Times New Roman"/>
        </w:rPr>
        <w:t>,</w:t>
      </w:r>
      <w:r w:rsidR="00075244">
        <w:rPr>
          <w:rFonts w:ascii="Times New Roman" w:hAnsi="Times New Roman" w:cs="Times New Roman"/>
        </w:rPr>
        <w:t xml:space="preserve"> religious</w:t>
      </w:r>
      <w:r w:rsidR="00A21F4F">
        <w:rPr>
          <w:rFonts w:ascii="Times New Roman" w:hAnsi="Times New Roman" w:cs="Times New Roman"/>
        </w:rPr>
        <w:t>,</w:t>
      </w:r>
      <w:r w:rsidR="00146E47">
        <w:rPr>
          <w:rFonts w:ascii="Times New Roman" w:hAnsi="Times New Roman" w:cs="Times New Roman"/>
        </w:rPr>
        <w:t xml:space="preserve"> industrial</w:t>
      </w:r>
      <w:r w:rsidR="00075244">
        <w:rPr>
          <w:rFonts w:ascii="Times New Roman" w:hAnsi="Times New Roman" w:cs="Times New Roman"/>
        </w:rPr>
        <w:t xml:space="preserve"> turmoil</w:t>
      </w:r>
      <w:r w:rsidR="003A3ACF">
        <w:rPr>
          <w:rFonts w:ascii="Times New Roman" w:hAnsi="Times New Roman" w:cs="Times New Roman"/>
        </w:rPr>
        <w:t xml:space="preserve"> and all</w:t>
      </w:r>
      <w:r w:rsidR="00E90756">
        <w:rPr>
          <w:rFonts w:ascii="Times New Roman" w:hAnsi="Times New Roman" w:cs="Times New Roman"/>
        </w:rPr>
        <w:t xml:space="preserve"> attempts from interlopers and </w:t>
      </w:r>
      <w:r w:rsidR="004D4E1B">
        <w:rPr>
          <w:rFonts w:ascii="Times New Roman" w:hAnsi="Times New Roman" w:cs="Times New Roman"/>
        </w:rPr>
        <w:t xml:space="preserve">countrymen to </w:t>
      </w:r>
      <w:r w:rsidR="00C27DFB">
        <w:rPr>
          <w:rFonts w:ascii="Times New Roman" w:hAnsi="Times New Roman" w:cs="Times New Roman"/>
        </w:rPr>
        <w:t>stamp it out</w:t>
      </w:r>
      <w:r w:rsidR="003A3ACF">
        <w:rPr>
          <w:rFonts w:ascii="Times New Roman" w:hAnsi="Times New Roman" w:cs="Times New Roman"/>
        </w:rPr>
        <w:t>.</w:t>
      </w:r>
      <w:r w:rsidR="008B1D8B">
        <w:rPr>
          <w:rStyle w:val="FootnoteReference"/>
          <w:rFonts w:ascii="Times New Roman" w:hAnsi="Times New Roman" w:cs="Times New Roman"/>
        </w:rPr>
        <w:footnoteReference w:id="3"/>
      </w:r>
      <w:r w:rsidR="00522F1E">
        <w:rPr>
          <w:rFonts w:ascii="Times New Roman" w:hAnsi="Times New Roman" w:cs="Times New Roman"/>
        </w:rPr>
        <w:t xml:space="preserve">  Even 300 years ago, </w:t>
      </w:r>
      <w:r w:rsidR="009A619B">
        <w:rPr>
          <w:rFonts w:ascii="Times New Roman" w:hAnsi="Times New Roman" w:cs="Times New Roman"/>
        </w:rPr>
        <w:t xml:space="preserve">ninety percent </w:t>
      </w:r>
      <w:r w:rsidR="00572987">
        <w:rPr>
          <w:rFonts w:ascii="Times New Roman" w:hAnsi="Times New Roman" w:cs="Times New Roman"/>
        </w:rPr>
        <w:t xml:space="preserve">of the population of Wales </w:t>
      </w:r>
      <w:r w:rsidR="002D6C85">
        <w:rPr>
          <w:rFonts w:ascii="Times New Roman" w:hAnsi="Times New Roman" w:cs="Times New Roman"/>
        </w:rPr>
        <w:t>was monoglot Welsh speaking.</w:t>
      </w:r>
      <w:r w:rsidR="005D0FEA">
        <w:rPr>
          <w:rStyle w:val="FootnoteReference"/>
          <w:rFonts w:ascii="Times New Roman" w:hAnsi="Times New Roman" w:cs="Times New Roman"/>
        </w:rPr>
        <w:footnoteReference w:id="4"/>
      </w:r>
      <w:r w:rsidR="003A3ACF">
        <w:rPr>
          <w:rFonts w:ascii="Times New Roman" w:hAnsi="Times New Roman" w:cs="Times New Roman"/>
        </w:rPr>
        <w:t xml:space="preserve">  It has not, however, </w:t>
      </w:r>
      <w:r w:rsidR="00076D8F">
        <w:rPr>
          <w:rFonts w:ascii="Times New Roman" w:hAnsi="Times New Roman" w:cs="Times New Roman"/>
        </w:rPr>
        <w:t>been kept alive</w:t>
      </w:r>
      <w:r w:rsidR="00812BDF">
        <w:rPr>
          <w:rFonts w:ascii="Times New Roman" w:hAnsi="Times New Roman" w:cs="Times New Roman"/>
        </w:rPr>
        <w:t xml:space="preserve"> </w:t>
      </w:r>
      <w:r w:rsidR="00E472B7">
        <w:rPr>
          <w:rFonts w:ascii="Times New Roman" w:hAnsi="Times New Roman" w:cs="Times New Roman"/>
        </w:rPr>
        <w:t xml:space="preserve">by remaining static.  </w:t>
      </w:r>
      <w:r w:rsidR="00146E47">
        <w:rPr>
          <w:rFonts w:ascii="Times New Roman" w:hAnsi="Times New Roman" w:cs="Times New Roman"/>
        </w:rPr>
        <w:t xml:space="preserve">It has adapted with commendable </w:t>
      </w:r>
      <w:r w:rsidR="00C544BF">
        <w:rPr>
          <w:rFonts w:ascii="Times New Roman" w:hAnsi="Times New Roman" w:cs="Times New Roman"/>
        </w:rPr>
        <w:t xml:space="preserve">alacrity </w:t>
      </w:r>
      <w:r w:rsidR="00DD2FD2">
        <w:rPr>
          <w:rFonts w:ascii="Times New Roman" w:hAnsi="Times New Roman" w:cs="Times New Roman"/>
        </w:rPr>
        <w:t>to</w:t>
      </w:r>
      <w:r w:rsidR="00BE0C28">
        <w:rPr>
          <w:rFonts w:ascii="Times New Roman" w:hAnsi="Times New Roman" w:cs="Times New Roman"/>
        </w:rPr>
        <w:t xml:space="preserve"> </w:t>
      </w:r>
      <w:r w:rsidR="00DD2FD2">
        <w:rPr>
          <w:rFonts w:ascii="Times New Roman" w:hAnsi="Times New Roman" w:cs="Times New Roman"/>
        </w:rPr>
        <w:t>changes</w:t>
      </w:r>
      <w:r w:rsidR="00C856B9">
        <w:rPr>
          <w:rFonts w:ascii="Times New Roman" w:hAnsi="Times New Roman" w:cs="Times New Roman"/>
        </w:rPr>
        <w:t xml:space="preserve"> and press</w:t>
      </w:r>
      <w:r w:rsidR="0040743C">
        <w:rPr>
          <w:rFonts w:ascii="Times New Roman" w:hAnsi="Times New Roman" w:cs="Times New Roman"/>
        </w:rPr>
        <w:t>ures</w:t>
      </w:r>
      <w:r w:rsidR="00DD2FD2">
        <w:rPr>
          <w:rFonts w:ascii="Times New Roman" w:hAnsi="Times New Roman" w:cs="Times New Roman"/>
        </w:rPr>
        <w:t xml:space="preserve"> </w:t>
      </w:r>
      <w:r w:rsidR="00BE0C28">
        <w:rPr>
          <w:rFonts w:ascii="Times New Roman" w:hAnsi="Times New Roman" w:cs="Times New Roman"/>
        </w:rPr>
        <w:t>wrought by</w:t>
      </w:r>
      <w:r w:rsidR="00C856B9">
        <w:rPr>
          <w:rFonts w:ascii="Times New Roman" w:hAnsi="Times New Roman" w:cs="Times New Roman"/>
        </w:rPr>
        <w:t xml:space="preserve"> governments,</w:t>
      </w:r>
      <w:r w:rsidR="00BE0C28">
        <w:rPr>
          <w:rFonts w:ascii="Times New Roman" w:hAnsi="Times New Roman" w:cs="Times New Roman"/>
        </w:rPr>
        <w:t xml:space="preserve"> migration, </w:t>
      </w:r>
      <w:r w:rsidR="0082156E">
        <w:rPr>
          <w:rFonts w:ascii="Times New Roman" w:hAnsi="Times New Roman" w:cs="Times New Roman"/>
        </w:rPr>
        <w:t xml:space="preserve">conquest, </w:t>
      </w:r>
      <w:r w:rsidR="00C21FA6">
        <w:rPr>
          <w:rFonts w:ascii="Times New Roman" w:hAnsi="Times New Roman" w:cs="Times New Roman"/>
        </w:rPr>
        <w:t xml:space="preserve">and </w:t>
      </w:r>
      <w:r w:rsidR="00671E40">
        <w:rPr>
          <w:rFonts w:ascii="Times New Roman" w:hAnsi="Times New Roman" w:cs="Times New Roman"/>
        </w:rPr>
        <w:t xml:space="preserve">the </w:t>
      </w:r>
      <w:r w:rsidR="00C21FA6">
        <w:rPr>
          <w:rFonts w:ascii="Times New Roman" w:hAnsi="Times New Roman" w:cs="Times New Roman"/>
        </w:rPr>
        <w:t>industrial revolution.</w:t>
      </w:r>
      <w:r w:rsidR="00E03A48">
        <w:rPr>
          <w:rStyle w:val="FootnoteReference"/>
          <w:rFonts w:ascii="Times New Roman" w:hAnsi="Times New Roman" w:cs="Times New Roman"/>
        </w:rPr>
        <w:footnoteReference w:id="5"/>
      </w:r>
      <w:r w:rsidR="00C21FA6">
        <w:rPr>
          <w:rFonts w:ascii="Times New Roman" w:hAnsi="Times New Roman" w:cs="Times New Roman"/>
        </w:rPr>
        <w:t xml:space="preserve">  This essay seeks to an</w:t>
      </w:r>
      <w:r w:rsidR="00FA6AC2">
        <w:rPr>
          <w:rFonts w:ascii="Times New Roman" w:hAnsi="Times New Roman" w:cs="Times New Roman"/>
        </w:rPr>
        <w:t xml:space="preserve">alyse </w:t>
      </w:r>
      <w:r w:rsidR="00517992">
        <w:rPr>
          <w:rFonts w:ascii="Times New Roman" w:hAnsi="Times New Roman" w:cs="Times New Roman"/>
        </w:rPr>
        <w:t>how the Welsh language has</w:t>
      </w:r>
      <w:r w:rsidR="00D26EB3">
        <w:rPr>
          <w:rFonts w:ascii="Times New Roman" w:hAnsi="Times New Roman" w:cs="Times New Roman"/>
        </w:rPr>
        <w:t xml:space="preserve"> been influenced</w:t>
      </w:r>
      <w:r w:rsidR="006E3506">
        <w:rPr>
          <w:rFonts w:ascii="Times New Roman" w:hAnsi="Times New Roman" w:cs="Times New Roman"/>
        </w:rPr>
        <w:t xml:space="preserve"> by</w:t>
      </w:r>
      <w:r w:rsidR="00D26EB3">
        <w:rPr>
          <w:rFonts w:ascii="Times New Roman" w:hAnsi="Times New Roman" w:cs="Times New Roman"/>
        </w:rPr>
        <w:t xml:space="preserve"> </w:t>
      </w:r>
      <w:r w:rsidR="006E3506">
        <w:rPr>
          <w:rFonts w:ascii="Times New Roman" w:hAnsi="Times New Roman" w:cs="Times New Roman"/>
        </w:rPr>
        <w:t xml:space="preserve">other languages which have been introduced through these events, the changes in both written and spoken language, </w:t>
      </w:r>
      <w:r w:rsidR="00FA7C1E">
        <w:rPr>
          <w:rFonts w:ascii="Times New Roman" w:hAnsi="Times New Roman" w:cs="Times New Roman"/>
        </w:rPr>
        <w:t xml:space="preserve">and chief </w:t>
      </w:r>
      <w:r w:rsidR="002D222D">
        <w:rPr>
          <w:rFonts w:ascii="Times New Roman" w:hAnsi="Times New Roman" w:cs="Times New Roman"/>
        </w:rPr>
        <w:t xml:space="preserve">developments </w:t>
      </w:r>
      <w:r w:rsidR="00F50A91">
        <w:rPr>
          <w:rFonts w:ascii="Times New Roman" w:hAnsi="Times New Roman" w:cs="Times New Roman"/>
        </w:rPr>
        <w:t xml:space="preserve">in law, </w:t>
      </w:r>
      <w:r w:rsidR="009000DC">
        <w:rPr>
          <w:rFonts w:ascii="Times New Roman" w:hAnsi="Times New Roman" w:cs="Times New Roman"/>
        </w:rPr>
        <w:t xml:space="preserve">distribution </w:t>
      </w:r>
      <w:r w:rsidR="00AF7F03">
        <w:rPr>
          <w:rFonts w:ascii="Times New Roman" w:hAnsi="Times New Roman" w:cs="Times New Roman"/>
        </w:rPr>
        <w:t xml:space="preserve">and </w:t>
      </w:r>
      <w:r w:rsidR="004B6277">
        <w:rPr>
          <w:rFonts w:ascii="Times New Roman" w:hAnsi="Times New Roman" w:cs="Times New Roman"/>
        </w:rPr>
        <w:t>association with identity.</w:t>
      </w:r>
      <w:r w:rsidR="00EB1F4B">
        <w:rPr>
          <w:rStyle w:val="FootnoteReference"/>
          <w:rFonts w:ascii="Times New Roman" w:hAnsi="Times New Roman" w:cs="Times New Roman"/>
        </w:rPr>
        <w:footnoteReference w:id="6"/>
      </w:r>
      <w:r w:rsidR="004B6277">
        <w:rPr>
          <w:rFonts w:ascii="Times New Roman" w:hAnsi="Times New Roman" w:cs="Times New Roman"/>
        </w:rPr>
        <w:t xml:space="preserve">  </w:t>
      </w:r>
    </w:p>
    <w:p w14:paraId="72F4FB4B" w14:textId="6A0C52F0" w:rsidR="00B32ADE" w:rsidRDefault="002B114B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To study the history of the</w:t>
      </w:r>
      <w:r w:rsidR="00F25883">
        <w:rPr>
          <w:rFonts w:ascii="Times New Roman" w:hAnsi="Times New Roman" w:cs="Times New Roman"/>
        </w:rPr>
        <w:t xml:space="preserve"> early development of the</w:t>
      </w:r>
      <w:r>
        <w:rPr>
          <w:rFonts w:ascii="Times New Roman" w:hAnsi="Times New Roman" w:cs="Times New Roman"/>
        </w:rPr>
        <w:t xml:space="preserve"> Welsh language is to study the history of the country</w:t>
      </w:r>
      <w:r w:rsidR="00761F85">
        <w:rPr>
          <w:rFonts w:ascii="Times New Roman" w:hAnsi="Times New Roman" w:cs="Times New Roman"/>
        </w:rPr>
        <w:t>’s</w:t>
      </w:r>
      <w:r w:rsidR="00F26AC5">
        <w:rPr>
          <w:rFonts w:ascii="Times New Roman" w:hAnsi="Times New Roman" w:cs="Times New Roman"/>
        </w:rPr>
        <w:t xml:space="preserve"> </w:t>
      </w:r>
      <w:r w:rsidR="00DC003C">
        <w:rPr>
          <w:rFonts w:ascii="Times New Roman" w:hAnsi="Times New Roman" w:cs="Times New Roman"/>
        </w:rPr>
        <w:t>conflict,</w:t>
      </w:r>
      <w:r w:rsidR="00761F85">
        <w:rPr>
          <w:rFonts w:ascii="Times New Roman" w:hAnsi="Times New Roman" w:cs="Times New Roman"/>
        </w:rPr>
        <w:t xml:space="preserve"> conquest and rebellion.  First, the conquest of </w:t>
      </w:r>
      <w:r w:rsidR="00F22E98">
        <w:rPr>
          <w:rFonts w:ascii="Times New Roman" w:hAnsi="Times New Roman" w:cs="Times New Roman"/>
        </w:rPr>
        <w:t>Britain by early settlers,</w:t>
      </w:r>
      <w:r w:rsidR="001E5070">
        <w:rPr>
          <w:rFonts w:ascii="Times New Roman" w:hAnsi="Times New Roman" w:cs="Times New Roman"/>
        </w:rPr>
        <w:t xml:space="preserve"> establishing </w:t>
      </w:r>
      <w:r w:rsidR="00147D00">
        <w:rPr>
          <w:rFonts w:ascii="Times New Roman" w:hAnsi="Times New Roman" w:cs="Times New Roman"/>
        </w:rPr>
        <w:t>2 branches of the Celtic language</w:t>
      </w:r>
      <w:r w:rsidR="00C91C12">
        <w:rPr>
          <w:rFonts w:ascii="Times New Roman" w:hAnsi="Times New Roman" w:cs="Times New Roman"/>
        </w:rPr>
        <w:t xml:space="preserve"> </w:t>
      </w:r>
      <w:r w:rsidR="0004072C">
        <w:rPr>
          <w:rFonts w:ascii="Times New Roman" w:hAnsi="Times New Roman" w:cs="Times New Roman"/>
        </w:rPr>
        <w:t xml:space="preserve">from the </w:t>
      </w:r>
      <w:r w:rsidR="00235206">
        <w:rPr>
          <w:rFonts w:ascii="Times New Roman" w:hAnsi="Times New Roman" w:cs="Times New Roman"/>
        </w:rPr>
        <w:t>Indo</w:t>
      </w:r>
      <w:r w:rsidR="0013420B">
        <w:rPr>
          <w:rFonts w:ascii="Times New Roman" w:hAnsi="Times New Roman" w:cs="Times New Roman"/>
        </w:rPr>
        <w:t>-</w:t>
      </w:r>
      <w:r w:rsidR="00235206">
        <w:rPr>
          <w:rFonts w:ascii="Times New Roman" w:hAnsi="Times New Roman" w:cs="Times New Roman"/>
        </w:rPr>
        <w:t>European dialects.</w:t>
      </w:r>
      <w:r w:rsidR="001A0DEA">
        <w:rPr>
          <w:rStyle w:val="FootnoteReference"/>
          <w:rFonts w:ascii="Times New Roman" w:hAnsi="Times New Roman" w:cs="Times New Roman"/>
        </w:rPr>
        <w:footnoteReference w:id="7"/>
      </w:r>
      <w:r w:rsidR="00460D4C">
        <w:rPr>
          <w:rFonts w:ascii="Times New Roman" w:hAnsi="Times New Roman" w:cs="Times New Roman"/>
        </w:rPr>
        <w:t xml:space="preserve">  They tell of friction even before </w:t>
      </w:r>
      <w:r w:rsidR="00992997">
        <w:rPr>
          <w:rFonts w:ascii="Times New Roman" w:hAnsi="Times New Roman" w:cs="Times New Roman"/>
        </w:rPr>
        <w:t>Roman interloper</w:t>
      </w:r>
      <w:r w:rsidR="006F5226">
        <w:rPr>
          <w:rFonts w:ascii="Times New Roman" w:hAnsi="Times New Roman" w:cs="Times New Roman"/>
        </w:rPr>
        <w:t xml:space="preserve">s decided to </w:t>
      </w:r>
      <w:r w:rsidR="001344C6">
        <w:rPr>
          <w:rFonts w:ascii="Times New Roman" w:hAnsi="Times New Roman" w:cs="Times New Roman"/>
        </w:rPr>
        <w:t xml:space="preserve">invade.  </w:t>
      </w:r>
      <w:proofErr w:type="spellStart"/>
      <w:r w:rsidR="001344C6">
        <w:rPr>
          <w:rFonts w:ascii="Times New Roman" w:hAnsi="Times New Roman" w:cs="Times New Roman"/>
        </w:rPr>
        <w:t>Goidlec</w:t>
      </w:r>
      <w:proofErr w:type="spellEnd"/>
      <w:r w:rsidR="001344C6">
        <w:rPr>
          <w:rFonts w:ascii="Times New Roman" w:hAnsi="Times New Roman" w:cs="Times New Roman"/>
        </w:rPr>
        <w:t>, or Q-Celtic was confined to what is now Scotland</w:t>
      </w:r>
      <w:r w:rsidR="00C10E4A">
        <w:rPr>
          <w:rFonts w:ascii="Times New Roman" w:hAnsi="Times New Roman" w:cs="Times New Roman"/>
        </w:rPr>
        <w:t xml:space="preserve"> and Ireland, whereas Brittonic </w:t>
      </w:r>
      <w:r w:rsidR="004C1809">
        <w:rPr>
          <w:rFonts w:ascii="Times New Roman" w:hAnsi="Times New Roman" w:cs="Times New Roman"/>
        </w:rPr>
        <w:t xml:space="preserve">or P-Celtic </w:t>
      </w:r>
      <w:r w:rsidR="00717A8D">
        <w:rPr>
          <w:rFonts w:ascii="Times New Roman" w:hAnsi="Times New Roman" w:cs="Times New Roman"/>
        </w:rPr>
        <w:t>was the language of the majority, covering Cumbria</w:t>
      </w:r>
      <w:r w:rsidR="00A41944">
        <w:rPr>
          <w:rFonts w:ascii="Times New Roman" w:hAnsi="Times New Roman" w:cs="Times New Roman"/>
        </w:rPr>
        <w:t xml:space="preserve">, Wales, Cornwall and, as the Britons migrated, </w:t>
      </w:r>
      <w:r w:rsidR="005A70EB">
        <w:rPr>
          <w:rFonts w:ascii="Times New Roman" w:hAnsi="Times New Roman" w:cs="Times New Roman"/>
        </w:rPr>
        <w:t>the Island of Breton</w:t>
      </w:r>
      <w:r w:rsidR="0026594E">
        <w:rPr>
          <w:rFonts w:ascii="Times New Roman" w:hAnsi="Times New Roman" w:cs="Times New Roman"/>
        </w:rPr>
        <w:t>.</w:t>
      </w:r>
      <w:r w:rsidR="005F7EAA">
        <w:rPr>
          <w:rStyle w:val="FootnoteReference"/>
          <w:rFonts w:ascii="Times New Roman" w:hAnsi="Times New Roman" w:cs="Times New Roman"/>
        </w:rPr>
        <w:footnoteReference w:id="8"/>
      </w:r>
      <w:r w:rsidR="000662E6">
        <w:rPr>
          <w:rFonts w:ascii="Times New Roman" w:hAnsi="Times New Roman" w:cs="Times New Roman"/>
        </w:rPr>
        <w:t xml:space="preserve">  </w:t>
      </w:r>
      <w:r w:rsidR="00082C57">
        <w:rPr>
          <w:rFonts w:ascii="Times New Roman" w:hAnsi="Times New Roman" w:cs="Times New Roman"/>
        </w:rPr>
        <w:t>This divide may</w:t>
      </w:r>
      <w:r w:rsidR="00954541">
        <w:rPr>
          <w:rFonts w:ascii="Times New Roman" w:hAnsi="Times New Roman" w:cs="Times New Roman"/>
        </w:rPr>
        <w:t xml:space="preserve"> be one</w:t>
      </w:r>
      <w:r w:rsidR="003A5C3D">
        <w:rPr>
          <w:rFonts w:ascii="Times New Roman" w:hAnsi="Times New Roman" w:cs="Times New Roman"/>
        </w:rPr>
        <w:t xml:space="preserve"> reason behind the animosity in folklore toward </w:t>
      </w:r>
      <w:r w:rsidR="004F5211">
        <w:rPr>
          <w:rFonts w:ascii="Times New Roman" w:hAnsi="Times New Roman" w:cs="Times New Roman"/>
        </w:rPr>
        <w:t>Ireland</w:t>
      </w:r>
      <w:r w:rsidR="00A909F3">
        <w:rPr>
          <w:rFonts w:ascii="Times New Roman" w:hAnsi="Times New Roman" w:cs="Times New Roman"/>
        </w:rPr>
        <w:t>, and some</w:t>
      </w:r>
      <w:r w:rsidR="005608F0">
        <w:rPr>
          <w:rFonts w:ascii="Times New Roman" w:hAnsi="Times New Roman" w:cs="Times New Roman"/>
        </w:rPr>
        <w:t xml:space="preserve"> Arthurian myth</w:t>
      </w:r>
      <w:r w:rsidR="00A909F3">
        <w:rPr>
          <w:rFonts w:ascii="Times New Roman" w:hAnsi="Times New Roman" w:cs="Times New Roman"/>
        </w:rPr>
        <w:t>s</w:t>
      </w:r>
      <w:r w:rsidR="00B253C4">
        <w:rPr>
          <w:rFonts w:ascii="Times New Roman" w:hAnsi="Times New Roman" w:cs="Times New Roman"/>
        </w:rPr>
        <w:t xml:space="preserve">, </w:t>
      </w:r>
      <w:r w:rsidR="001E629B">
        <w:rPr>
          <w:rFonts w:ascii="Times New Roman" w:hAnsi="Times New Roman" w:cs="Times New Roman"/>
        </w:rPr>
        <w:t xml:space="preserve">in which Arhtur </w:t>
      </w:r>
      <w:r w:rsidR="002B00A8">
        <w:rPr>
          <w:rFonts w:ascii="Times New Roman" w:hAnsi="Times New Roman" w:cs="Times New Roman"/>
        </w:rPr>
        <w:t>united Breton, Wales, Cornwall and</w:t>
      </w:r>
      <w:r w:rsidR="005047CA">
        <w:rPr>
          <w:rFonts w:ascii="Times New Roman" w:hAnsi="Times New Roman" w:cs="Times New Roman"/>
        </w:rPr>
        <w:t xml:space="preserve"> some European countries</w:t>
      </w:r>
      <w:r w:rsidR="002B00A8">
        <w:rPr>
          <w:rFonts w:ascii="Times New Roman" w:hAnsi="Times New Roman" w:cs="Times New Roman"/>
        </w:rPr>
        <w:t>, against the Irish</w:t>
      </w:r>
      <w:r w:rsidR="00E16179">
        <w:rPr>
          <w:rFonts w:ascii="Times New Roman" w:hAnsi="Times New Roman" w:cs="Times New Roman"/>
        </w:rPr>
        <w:t xml:space="preserve">, and </w:t>
      </w:r>
      <w:r w:rsidR="00E472E1">
        <w:rPr>
          <w:rFonts w:ascii="Times New Roman" w:hAnsi="Times New Roman" w:cs="Times New Roman"/>
        </w:rPr>
        <w:t>notably</w:t>
      </w:r>
      <w:r w:rsidR="00E16179">
        <w:rPr>
          <w:rFonts w:ascii="Times New Roman" w:hAnsi="Times New Roman" w:cs="Times New Roman"/>
        </w:rPr>
        <w:t xml:space="preserve"> absent from the list is specific mention of the ‘Picts’ or Scottish.</w:t>
      </w:r>
      <w:r w:rsidR="00B32ADE">
        <w:rPr>
          <w:rStyle w:val="FootnoteReference"/>
          <w:rFonts w:ascii="Times New Roman" w:hAnsi="Times New Roman" w:cs="Times New Roman"/>
        </w:rPr>
        <w:footnoteReference w:id="9"/>
      </w:r>
      <w:r w:rsidR="00E16179">
        <w:rPr>
          <w:rFonts w:ascii="Times New Roman" w:hAnsi="Times New Roman" w:cs="Times New Roman"/>
        </w:rPr>
        <w:t xml:space="preserve">  </w:t>
      </w:r>
    </w:p>
    <w:p w14:paraId="47CC3A4F" w14:textId="77777777" w:rsidR="00840910" w:rsidRDefault="00B32ADE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0662E6">
        <w:rPr>
          <w:rFonts w:ascii="Times New Roman" w:hAnsi="Times New Roman" w:cs="Times New Roman"/>
        </w:rPr>
        <w:t xml:space="preserve">Brittonic and </w:t>
      </w:r>
      <w:proofErr w:type="spellStart"/>
      <w:r w:rsidR="000662E6">
        <w:rPr>
          <w:rFonts w:ascii="Times New Roman" w:hAnsi="Times New Roman" w:cs="Times New Roman"/>
        </w:rPr>
        <w:t>Gaulish</w:t>
      </w:r>
      <w:proofErr w:type="spellEnd"/>
      <w:r w:rsidR="000662E6">
        <w:rPr>
          <w:rFonts w:ascii="Times New Roman" w:hAnsi="Times New Roman" w:cs="Times New Roman"/>
        </w:rPr>
        <w:t xml:space="preserve"> can regarded as largely the same language in the </w:t>
      </w:r>
      <w:r w:rsidR="00945827">
        <w:rPr>
          <w:rFonts w:ascii="Times New Roman" w:hAnsi="Times New Roman" w:cs="Times New Roman"/>
        </w:rPr>
        <w:t>early years around 600 BC</w:t>
      </w:r>
      <w:r w:rsidR="00FA6C20">
        <w:rPr>
          <w:rFonts w:ascii="Times New Roman" w:hAnsi="Times New Roman" w:cs="Times New Roman"/>
        </w:rPr>
        <w:t xml:space="preserve">, </w:t>
      </w:r>
      <w:r w:rsidR="00F26F94">
        <w:rPr>
          <w:rFonts w:ascii="Times New Roman" w:hAnsi="Times New Roman" w:cs="Times New Roman"/>
        </w:rPr>
        <w:t xml:space="preserve">and though some influence from </w:t>
      </w:r>
      <w:proofErr w:type="spellStart"/>
      <w:r w:rsidR="00F26F94">
        <w:rPr>
          <w:rFonts w:ascii="Times New Roman" w:hAnsi="Times New Roman" w:cs="Times New Roman"/>
        </w:rPr>
        <w:t>Gaulish</w:t>
      </w:r>
      <w:proofErr w:type="spellEnd"/>
      <w:r w:rsidR="00F26F94">
        <w:rPr>
          <w:rFonts w:ascii="Times New Roman" w:hAnsi="Times New Roman" w:cs="Times New Roman"/>
        </w:rPr>
        <w:t xml:space="preserve"> can still be seen in the Breton language, </w:t>
      </w:r>
      <w:r w:rsidR="0009430A">
        <w:rPr>
          <w:rFonts w:ascii="Times New Roman" w:hAnsi="Times New Roman" w:cs="Times New Roman"/>
        </w:rPr>
        <w:t xml:space="preserve">its </w:t>
      </w:r>
      <w:r w:rsidR="00FB795C">
        <w:rPr>
          <w:rFonts w:ascii="Times New Roman" w:hAnsi="Times New Roman" w:cs="Times New Roman"/>
        </w:rPr>
        <w:t xml:space="preserve">influence </w:t>
      </w:r>
      <w:r w:rsidR="00C46AC5">
        <w:rPr>
          <w:rFonts w:ascii="Times New Roman" w:hAnsi="Times New Roman" w:cs="Times New Roman"/>
        </w:rPr>
        <w:t>is</w:t>
      </w:r>
      <w:r w:rsidR="003E76DF">
        <w:rPr>
          <w:rFonts w:ascii="Times New Roman" w:hAnsi="Times New Roman" w:cs="Times New Roman"/>
        </w:rPr>
        <w:t xml:space="preserve"> for the most part,</w:t>
      </w:r>
      <w:r w:rsidR="00C46AC5">
        <w:rPr>
          <w:rFonts w:ascii="Times New Roman" w:hAnsi="Times New Roman" w:cs="Times New Roman"/>
        </w:rPr>
        <w:t xml:space="preserve"> insignificant in the </w:t>
      </w:r>
      <w:r w:rsidR="003E76DF">
        <w:rPr>
          <w:rFonts w:ascii="Times New Roman" w:hAnsi="Times New Roman" w:cs="Times New Roman"/>
        </w:rPr>
        <w:t>evolution of Welsh.</w:t>
      </w:r>
      <w:r w:rsidR="00B0516E">
        <w:rPr>
          <w:rStyle w:val="FootnoteReference"/>
          <w:rFonts w:ascii="Times New Roman" w:hAnsi="Times New Roman" w:cs="Times New Roman"/>
        </w:rPr>
        <w:footnoteReference w:id="10"/>
      </w:r>
      <w:r w:rsidR="00360BCC">
        <w:rPr>
          <w:rFonts w:ascii="Times New Roman" w:hAnsi="Times New Roman" w:cs="Times New Roman"/>
        </w:rPr>
        <w:t xml:space="preserve">  Far more impactful, was the invasion of </w:t>
      </w:r>
      <w:r w:rsidR="00FF20E1">
        <w:rPr>
          <w:rFonts w:ascii="Times New Roman" w:hAnsi="Times New Roman" w:cs="Times New Roman"/>
        </w:rPr>
        <w:t xml:space="preserve">the </w:t>
      </w:r>
      <w:r w:rsidR="00360BCC">
        <w:rPr>
          <w:rFonts w:ascii="Times New Roman" w:hAnsi="Times New Roman" w:cs="Times New Roman"/>
        </w:rPr>
        <w:t>Rom</w:t>
      </w:r>
      <w:r w:rsidR="00FF20E1">
        <w:rPr>
          <w:rFonts w:ascii="Times New Roman" w:hAnsi="Times New Roman" w:cs="Times New Roman"/>
        </w:rPr>
        <w:t>an Empire</w:t>
      </w:r>
      <w:r w:rsidR="00360BCC">
        <w:rPr>
          <w:rFonts w:ascii="Times New Roman" w:hAnsi="Times New Roman" w:cs="Times New Roman"/>
        </w:rPr>
        <w:t xml:space="preserve">, and </w:t>
      </w:r>
      <w:r w:rsidR="00FF20E1">
        <w:rPr>
          <w:rFonts w:ascii="Times New Roman" w:hAnsi="Times New Roman" w:cs="Times New Roman"/>
        </w:rPr>
        <w:t>its eventual complete conquest of Wales.</w:t>
      </w:r>
      <w:r w:rsidR="006977DE">
        <w:rPr>
          <w:rStyle w:val="FootnoteReference"/>
          <w:rFonts w:ascii="Times New Roman" w:hAnsi="Times New Roman" w:cs="Times New Roman"/>
        </w:rPr>
        <w:footnoteReference w:id="11"/>
      </w:r>
      <w:r w:rsidR="00FF20E1">
        <w:rPr>
          <w:rFonts w:ascii="Times New Roman" w:hAnsi="Times New Roman" w:cs="Times New Roman"/>
        </w:rPr>
        <w:t xml:space="preserve">  </w:t>
      </w:r>
      <w:r w:rsidR="008D2ED4">
        <w:rPr>
          <w:rFonts w:ascii="Times New Roman" w:hAnsi="Times New Roman" w:cs="Times New Roman"/>
        </w:rPr>
        <w:t>Welsh borrows almost as heavily from Latin as English.</w:t>
      </w:r>
      <w:r w:rsidR="009E4C34">
        <w:rPr>
          <w:rFonts w:ascii="Times New Roman" w:hAnsi="Times New Roman" w:cs="Times New Roman"/>
        </w:rPr>
        <w:t xml:space="preserve">  Generally </w:t>
      </w:r>
      <w:r w:rsidR="00BE3DD9">
        <w:rPr>
          <w:rFonts w:ascii="Times New Roman" w:hAnsi="Times New Roman" w:cs="Times New Roman"/>
        </w:rPr>
        <w:t xml:space="preserve">Latin was used </w:t>
      </w:r>
      <w:r w:rsidR="008A2F7B">
        <w:rPr>
          <w:rFonts w:ascii="Times New Roman" w:hAnsi="Times New Roman" w:cs="Times New Roman"/>
        </w:rPr>
        <w:t xml:space="preserve">for things the natives </w:t>
      </w:r>
      <w:r w:rsidR="004A5EB2">
        <w:rPr>
          <w:rFonts w:ascii="Times New Roman" w:hAnsi="Times New Roman" w:cs="Times New Roman"/>
        </w:rPr>
        <w:t xml:space="preserve">didn’t already have words for.  </w:t>
      </w:r>
      <w:r w:rsidR="0001725C">
        <w:rPr>
          <w:rFonts w:ascii="Times New Roman" w:hAnsi="Times New Roman" w:cs="Times New Roman"/>
        </w:rPr>
        <w:t xml:space="preserve">Some of the most notable </w:t>
      </w:r>
      <w:r w:rsidR="00434FEA">
        <w:rPr>
          <w:rFonts w:ascii="Times New Roman" w:hAnsi="Times New Roman" w:cs="Times New Roman"/>
        </w:rPr>
        <w:t xml:space="preserve">entries from this period include </w:t>
      </w:r>
      <w:proofErr w:type="spellStart"/>
      <w:r w:rsidR="00784892" w:rsidRPr="00784892">
        <w:rPr>
          <w:rFonts w:ascii="Times New Roman" w:hAnsi="Times New Roman" w:cs="Times New Roman"/>
          <w:i/>
          <w:iCs/>
        </w:rPr>
        <w:t>y</w:t>
      </w:r>
      <w:r w:rsidR="007E53A4" w:rsidRPr="00784892">
        <w:rPr>
          <w:rFonts w:ascii="Times New Roman" w:hAnsi="Times New Roman" w:cs="Times New Roman"/>
          <w:i/>
          <w:iCs/>
        </w:rPr>
        <w:t>stafell</w:t>
      </w:r>
      <w:proofErr w:type="spellEnd"/>
      <w:r w:rsidR="007E53A4">
        <w:rPr>
          <w:rFonts w:ascii="Times New Roman" w:hAnsi="Times New Roman" w:cs="Times New Roman"/>
        </w:rPr>
        <w:t xml:space="preserve">, from the Latin </w:t>
      </w:r>
      <w:proofErr w:type="spellStart"/>
      <w:r w:rsidR="00784892" w:rsidRPr="00784892">
        <w:rPr>
          <w:rFonts w:ascii="Times New Roman" w:hAnsi="Times New Roman" w:cs="Times New Roman"/>
          <w:i/>
          <w:iCs/>
        </w:rPr>
        <w:t>stabellum</w:t>
      </w:r>
      <w:proofErr w:type="spellEnd"/>
      <w:r w:rsidR="00FD1014">
        <w:rPr>
          <w:rFonts w:ascii="Times New Roman" w:hAnsi="Times New Roman" w:cs="Times New Roman"/>
        </w:rPr>
        <w:t xml:space="preserve"> (English</w:t>
      </w:r>
      <w:r w:rsidR="00897682">
        <w:rPr>
          <w:rFonts w:ascii="Times New Roman" w:hAnsi="Times New Roman" w:cs="Times New Roman"/>
        </w:rPr>
        <w:t xml:space="preserve"> for</w:t>
      </w:r>
      <w:r w:rsidR="00FD1014">
        <w:rPr>
          <w:rFonts w:ascii="Times New Roman" w:hAnsi="Times New Roman" w:cs="Times New Roman"/>
        </w:rPr>
        <w:t xml:space="preserve"> stable)</w:t>
      </w:r>
      <w:r w:rsidR="00784892">
        <w:rPr>
          <w:rFonts w:ascii="Times New Roman" w:hAnsi="Times New Roman" w:cs="Times New Roman"/>
        </w:rPr>
        <w:t>,</w:t>
      </w:r>
      <w:r w:rsidR="00FD1014">
        <w:rPr>
          <w:rFonts w:ascii="Times New Roman" w:hAnsi="Times New Roman" w:cs="Times New Roman"/>
        </w:rPr>
        <w:t xml:space="preserve"> </w:t>
      </w:r>
      <w:proofErr w:type="spellStart"/>
      <w:r w:rsidR="00FD1014">
        <w:rPr>
          <w:rFonts w:ascii="Times New Roman" w:hAnsi="Times New Roman" w:cs="Times New Roman"/>
          <w:i/>
          <w:iCs/>
        </w:rPr>
        <w:t>trawst</w:t>
      </w:r>
      <w:proofErr w:type="spellEnd"/>
      <w:r w:rsidR="00FD1014">
        <w:rPr>
          <w:rFonts w:ascii="Times New Roman" w:hAnsi="Times New Roman" w:cs="Times New Roman"/>
          <w:i/>
          <w:iCs/>
        </w:rPr>
        <w:t>,</w:t>
      </w:r>
      <w:r w:rsidR="00FD1014">
        <w:rPr>
          <w:rFonts w:ascii="Times New Roman" w:hAnsi="Times New Roman" w:cs="Times New Roman"/>
        </w:rPr>
        <w:t xml:space="preserve"> from the </w:t>
      </w:r>
      <w:r w:rsidR="00A174C1">
        <w:rPr>
          <w:rFonts w:ascii="Times New Roman" w:hAnsi="Times New Roman" w:cs="Times New Roman"/>
        </w:rPr>
        <w:t>L</w:t>
      </w:r>
      <w:r w:rsidR="00FD1014">
        <w:rPr>
          <w:rFonts w:ascii="Times New Roman" w:hAnsi="Times New Roman" w:cs="Times New Roman"/>
        </w:rPr>
        <w:t xml:space="preserve">atin </w:t>
      </w:r>
      <w:proofErr w:type="spellStart"/>
      <w:r w:rsidR="00A174C1">
        <w:rPr>
          <w:rFonts w:ascii="Times New Roman" w:hAnsi="Times New Roman" w:cs="Times New Roman"/>
          <w:i/>
          <w:iCs/>
        </w:rPr>
        <w:t>transtrum</w:t>
      </w:r>
      <w:proofErr w:type="spellEnd"/>
      <w:r w:rsidR="00A174C1">
        <w:rPr>
          <w:rFonts w:ascii="Times New Roman" w:hAnsi="Times New Roman" w:cs="Times New Roman"/>
        </w:rPr>
        <w:t xml:space="preserve"> (English </w:t>
      </w:r>
      <w:r w:rsidR="00897682">
        <w:rPr>
          <w:rFonts w:ascii="Times New Roman" w:hAnsi="Times New Roman" w:cs="Times New Roman"/>
        </w:rPr>
        <w:t xml:space="preserve">for joist) and </w:t>
      </w:r>
      <w:r w:rsidR="00C60F0A">
        <w:rPr>
          <w:rFonts w:ascii="Times New Roman" w:hAnsi="Times New Roman" w:cs="Times New Roman"/>
        </w:rPr>
        <w:t xml:space="preserve">the </w:t>
      </w:r>
      <w:r w:rsidR="005670A0">
        <w:rPr>
          <w:rFonts w:ascii="Times New Roman" w:hAnsi="Times New Roman" w:cs="Times New Roman"/>
        </w:rPr>
        <w:t xml:space="preserve">word </w:t>
      </w:r>
      <w:proofErr w:type="spellStart"/>
      <w:r w:rsidR="005670A0">
        <w:rPr>
          <w:rFonts w:ascii="Times New Roman" w:hAnsi="Times New Roman" w:cs="Times New Roman"/>
          <w:i/>
          <w:iCs/>
        </w:rPr>
        <w:t>caer</w:t>
      </w:r>
      <w:proofErr w:type="spellEnd"/>
      <w:r w:rsidR="005670A0">
        <w:rPr>
          <w:rFonts w:ascii="Times New Roman" w:hAnsi="Times New Roman" w:cs="Times New Roman"/>
        </w:rPr>
        <w:t xml:space="preserve"> from Latin </w:t>
      </w:r>
      <w:r w:rsidR="005670A0">
        <w:rPr>
          <w:rFonts w:ascii="Times New Roman" w:hAnsi="Times New Roman" w:cs="Times New Roman"/>
          <w:i/>
          <w:iCs/>
        </w:rPr>
        <w:t>cast</w:t>
      </w:r>
      <w:r w:rsidR="003E76FF">
        <w:rPr>
          <w:rFonts w:ascii="Times New Roman" w:hAnsi="Times New Roman" w:cs="Times New Roman"/>
          <w:i/>
          <w:iCs/>
        </w:rPr>
        <w:t xml:space="preserve">rum </w:t>
      </w:r>
      <w:r w:rsidR="003E76FF">
        <w:rPr>
          <w:rFonts w:ascii="Times New Roman" w:hAnsi="Times New Roman" w:cs="Times New Roman"/>
        </w:rPr>
        <w:t xml:space="preserve">or </w:t>
      </w:r>
      <w:r w:rsidR="003E76FF">
        <w:rPr>
          <w:rFonts w:ascii="Times New Roman" w:hAnsi="Times New Roman" w:cs="Times New Roman"/>
          <w:i/>
          <w:iCs/>
        </w:rPr>
        <w:t>civitas</w:t>
      </w:r>
      <w:r w:rsidR="00AF2488">
        <w:rPr>
          <w:rFonts w:ascii="Times New Roman" w:hAnsi="Times New Roman" w:cs="Times New Roman"/>
          <w:i/>
          <w:iCs/>
        </w:rPr>
        <w:t xml:space="preserve"> </w:t>
      </w:r>
      <w:r w:rsidR="00AF2488">
        <w:rPr>
          <w:rFonts w:ascii="Times New Roman" w:hAnsi="Times New Roman" w:cs="Times New Roman"/>
        </w:rPr>
        <w:t>(English for fort or fortified camp)</w:t>
      </w:r>
      <w:r w:rsidR="003D7940">
        <w:rPr>
          <w:rFonts w:ascii="Times New Roman" w:hAnsi="Times New Roman" w:cs="Times New Roman"/>
        </w:rPr>
        <w:t>.</w:t>
      </w:r>
      <w:r w:rsidR="00E16823">
        <w:rPr>
          <w:rStyle w:val="FootnoteReference"/>
          <w:rFonts w:ascii="Times New Roman" w:hAnsi="Times New Roman" w:cs="Times New Roman"/>
        </w:rPr>
        <w:footnoteReference w:id="12"/>
      </w:r>
      <w:r w:rsidR="003D7940">
        <w:rPr>
          <w:rFonts w:ascii="Times New Roman" w:hAnsi="Times New Roman" w:cs="Times New Roman"/>
        </w:rPr>
        <w:t xml:space="preserve">  This last </w:t>
      </w:r>
      <w:r w:rsidR="00EF2A45">
        <w:rPr>
          <w:rFonts w:ascii="Times New Roman" w:hAnsi="Times New Roman" w:cs="Times New Roman"/>
        </w:rPr>
        <w:t>pervaded</w:t>
      </w:r>
      <w:r w:rsidR="00D24876">
        <w:rPr>
          <w:rFonts w:ascii="Times New Roman" w:hAnsi="Times New Roman" w:cs="Times New Roman"/>
        </w:rPr>
        <w:t xml:space="preserve"> and endured through</w:t>
      </w:r>
      <w:r w:rsidR="00EF2A45">
        <w:rPr>
          <w:rFonts w:ascii="Times New Roman" w:hAnsi="Times New Roman" w:cs="Times New Roman"/>
        </w:rPr>
        <w:t xml:space="preserve"> place names, </w:t>
      </w:r>
      <w:r w:rsidR="008C2686">
        <w:rPr>
          <w:rFonts w:ascii="Times New Roman" w:hAnsi="Times New Roman" w:cs="Times New Roman"/>
        </w:rPr>
        <w:t>understandably</w:t>
      </w:r>
      <w:r w:rsidR="00D24876">
        <w:rPr>
          <w:rFonts w:ascii="Times New Roman" w:hAnsi="Times New Roman" w:cs="Times New Roman"/>
        </w:rPr>
        <w:t>,</w:t>
      </w:r>
      <w:r w:rsidR="008C2686">
        <w:rPr>
          <w:rFonts w:ascii="Times New Roman" w:hAnsi="Times New Roman" w:cs="Times New Roman"/>
        </w:rPr>
        <w:t xml:space="preserve"> after the number of fortifications the Roman army was obliged </w:t>
      </w:r>
      <w:r w:rsidR="00AC46DB">
        <w:rPr>
          <w:rFonts w:ascii="Times New Roman" w:hAnsi="Times New Roman" w:cs="Times New Roman"/>
        </w:rPr>
        <w:t xml:space="preserve">to raise in order to subdue the </w:t>
      </w:r>
      <w:proofErr w:type="spellStart"/>
      <w:r w:rsidR="0084067C">
        <w:rPr>
          <w:rFonts w:ascii="Times New Roman" w:hAnsi="Times New Roman" w:cs="Times New Roman"/>
        </w:rPr>
        <w:t>De</w:t>
      </w:r>
      <w:r w:rsidR="00DC511F">
        <w:rPr>
          <w:rFonts w:ascii="Times New Roman" w:hAnsi="Times New Roman" w:cs="Times New Roman"/>
        </w:rPr>
        <w:t>ceangli</w:t>
      </w:r>
      <w:proofErr w:type="spellEnd"/>
      <w:r w:rsidR="00DC511F">
        <w:rPr>
          <w:rFonts w:ascii="Times New Roman" w:hAnsi="Times New Roman" w:cs="Times New Roman"/>
        </w:rPr>
        <w:t xml:space="preserve">, </w:t>
      </w:r>
      <w:proofErr w:type="spellStart"/>
      <w:r w:rsidR="00DC511F">
        <w:rPr>
          <w:rFonts w:ascii="Times New Roman" w:hAnsi="Times New Roman" w:cs="Times New Roman"/>
        </w:rPr>
        <w:t>Ordovices</w:t>
      </w:r>
      <w:proofErr w:type="spellEnd"/>
      <w:r w:rsidR="00DC511F">
        <w:rPr>
          <w:rFonts w:ascii="Times New Roman" w:hAnsi="Times New Roman" w:cs="Times New Roman"/>
        </w:rPr>
        <w:t xml:space="preserve">, Silures </w:t>
      </w:r>
      <w:r w:rsidR="00577B65">
        <w:rPr>
          <w:rFonts w:ascii="Times New Roman" w:hAnsi="Times New Roman" w:cs="Times New Roman"/>
        </w:rPr>
        <w:t xml:space="preserve">and </w:t>
      </w:r>
      <w:proofErr w:type="spellStart"/>
      <w:r w:rsidR="00577B65">
        <w:rPr>
          <w:rFonts w:ascii="Times New Roman" w:hAnsi="Times New Roman" w:cs="Times New Roman"/>
        </w:rPr>
        <w:t>Demetae</w:t>
      </w:r>
      <w:proofErr w:type="spellEnd"/>
      <w:r w:rsidR="00577B65">
        <w:rPr>
          <w:rFonts w:ascii="Times New Roman" w:hAnsi="Times New Roman" w:cs="Times New Roman"/>
        </w:rPr>
        <w:t xml:space="preserve"> tribes.</w:t>
      </w:r>
      <w:r w:rsidR="007770EF">
        <w:rPr>
          <w:rStyle w:val="FootnoteReference"/>
          <w:rFonts w:ascii="Times New Roman" w:hAnsi="Times New Roman" w:cs="Times New Roman"/>
        </w:rPr>
        <w:footnoteReference w:id="13"/>
      </w:r>
    </w:p>
    <w:p w14:paraId="43605E5F" w14:textId="63657F29" w:rsidR="001A3281" w:rsidRDefault="00926FDD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410 AD, however</w:t>
      </w:r>
      <w:r w:rsidR="00FC5B90">
        <w:rPr>
          <w:rFonts w:ascii="Times New Roman" w:hAnsi="Times New Roman" w:cs="Times New Roman"/>
        </w:rPr>
        <w:t xml:space="preserve">, the Roman Empire no longer had a hold on Britain, and </w:t>
      </w:r>
      <w:r w:rsidR="00E8157E">
        <w:rPr>
          <w:rFonts w:ascii="Times New Roman" w:hAnsi="Times New Roman" w:cs="Times New Roman"/>
        </w:rPr>
        <w:t xml:space="preserve">the Anglo-Saxons </w:t>
      </w:r>
      <w:r w:rsidR="00EF10B6">
        <w:rPr>
          <w:rFonts w:ascii="Times New Roman" w:hAnsi="Times New Roman" w:cs="Times New Roman"/>
        </w:rPr>
        <w:t xml:space="preserve">superseded them as </w:t>
      </w:r>
      <w:r w:rsidR="00E964BC">
        <w:rPr>
          <w:rFonts w:ascii="Times New Roman" w:hAnsi="Times New Roman" w:cs="Times New Roman"/>
        </w:rPr>
        <w:t>conquerors</w:t>
      </w:r>
      <w:r w:rsidR="003D7CFC">
        <w:rPr>
          <w:rFonts w:ascii="Times New Roman" w:hAnsi="Times New Roman" w:cs="Times New Roman"/>
        </w:rPr>
        <w:t xml:space="preserve"> and settlers.</w:t>
      </w:r>
      <w:r w:rsidR="00015AF9">
        <w:rPr>
          <w:rStyle w:val="FootnoteReference"/>
          <w:rFonts w:ascii="Times New Roman" w:hAnsi="Times New Roman" w:cs="Times New Roman"/>
        </w:rPr>
        <w:footnoteReference w:id="14"/>
      </w:r>
      <w:r w:rsidR="00E964BC">
        <w:rPr>
          <w:rFonts w:ascii="Times New Roman" w:hAnsi="Times New Roman" w:cs="Times New Roman"/>
        </w:rPr>
        <w:t xml:space="preserve">  In th</w:t>
      </w:r>
      <w:r w:rsidR="00D47D2D">
        <w:rPr>
          <w:rFonts w:ascii="Times New Roman" w:hAnsi="Times New Roman" w:cs="Times New Roman"/>
        </w:rPr>
        <w:t>e interim, though the</w:t>
      </w:r>
      <w:r w:rsidR="00705D48">
        <w:rPr>
          <w:rFonts w:ascii="Times New Roman" w:hAnsi="Times New Roman" w:cs="Times New Roman"/>
        </w:rPr>
        <w:t>re</w:t>
      </w:r>
      <w:r w:rsidR="00D47D2D">
        <w:rPr>
          <w:rFonts w:ascii="Times New Roman" w:hAnsi="Times New Roman" w:cs="Times New Roman"/>
        </w:rPr>
        <w:t xml:space="preserve"> were not </w:t>
      </w:r>
      <w:r w:rsidR="006641B5">
        <w:rPr>
          <w:rFonts w:ascii="Times New Roman" w:hAnsi="Times New Roman" w:cs="Times New Roman"/>
        </w:rPr>
        <w:t xml:space="preserve">invaders but migrants, </w:t>
      </w:r>
      <w:r w:rsidR="004B0DB0">
        <w:rPr>
          <w:rFonts w:ascii="Times New Roman" w:hAnsi="Times New Roman" w:cs="Times New Roman"/>
        </w:rPr>
        <w:t>the Irish had a surprising</w:t>
      </w:r>
      <w:r w:rsidR="00C214BC">
        <w:rPr>
          <w:rFonts w:ascii="Times New Roman" w:hAnsi="Times New Roman" w:cs="Times New Roman"/>
        </w:rPr>
        <w:t xml:space="preserve"> influence in the North and Midlands of Wales,</w:t>
      </w:r>
      <w:r w:rsidR="004B0DB0">
        <w:rPr>
          <w:rFonts w:ascii="Times New Roman" w:hAnsi="Times New Roman" w:cs="Times New Roman"/>
        </w:rPr>
        <w:t xml:space="preserve"> which also remain visible in </w:t>
      </w:r>
      <w:r w:rsidR="00FD787A">
        <w:rPr>
          <w:rFonts w:ascii="Times New Roman" w:hAnsi="Times New Roman" w:cs="Times New Roman"/>
        </w:rPr>
        <w:t xml:space="preserve">the county names of Gwynedd, Dyfed and, most recognisably, Brychan </w:t>
      </w:r>
      <w:r w:rsidR="00B3518E">
        <w:rPr>
          <w:rFonts w:ascii="Times New Roman" w:hAnsi="Times New Roman" w:cs="Times New Roman"/>
        </w:rPr>
        <w:t xml:space="preserve">from the Irish </w:t>
      </w:r>
      <w:proofErr w:type="spellStart"/>
      <w:r w:rsidR="00B3518E">
        <w:rPr>
          <w:rFonts w:ascii="Times New Roman" w:hAnsi="Times New Roman" w:cs="Times New Roman"/>
          <w:i/>
          <w:iCs/>
        </w:rPr>
        <w:t>Broccan</w:t>
      </w:r>
      <w:proofErr w:type="spellEnd"/>
      <w:r w:rsidR="008C74A6">
        <w:rPr>
          <w:rFonts w:ascii="Times New Roman" w:hAnsi="Times New Roman" w:cs="Times New Roman"/>
        </w:rPr>
        <w:t>.</w:t>
      </w:r>
      <w:r w:rsidR="00705D48">
        <w:rPr>
          <w:rStyle w:val="FootnoteReference"/>
          <w:rFonts w:ascii="Times New Roman" w:hAnsi="Times New Roman" w:cs="Times New Roman"/>
        </w:rPr>
        <w:footnoteReference w:id="15"/>
      </w:r>
      <w:r w:rsidR="008C74A6">
        <w:rPr>
          <w:rFonts w:ascii="Times New Roman" w:hAnsi="Times New Roman" w:cs="Times New Roman"/>
        </w:rPr>
        <w:t xml:space="preserve">  After this brief peace, however, </w:t>
      </w:r>
      <w:r w:rsidR="00E0584B">
        <w:rPr>
          <w:rFonts w:ascii="Times New Roman" w:hAnsi="Times New Roman" w:cs="Times New Roman"/>
        </w:rPr>
        <w:t>the linguistic battle once more mirrors the physical</w:t>
      </w:r>
      <w:r w:rsidR="00A97B7D">
        <w:rPr>
          <w:rFonts w:ascii="Times New Roman" w:hAnsi="Times New Roman" w:cs="Times New Roman"/>
        </w:rPr>
        <w:t>, as Offa’s Dyke was created, defining those behind it</w:t>
      </w:r>
      <w:r w:rsidR="00AA599C">
        <w:rPr>
          <w:rFonts w:ascii="Times New Roman" w:hAnsi="Times New Roman" w:cs="Times New Roman"/>
        </w:rPr>
        <w:t xml:space="preserve"> as </w:t>
      </w:r>
      <w:proofErr w:type="spellStart"/>
      <w:r w:rsidR="00AA599C">
        <w:rPr>
          <w:rFonts w:ascii="Times New Roman" w:hAnsi="Times New Roman" w:cs="Times New Roman"/>
          <w:i/>
          <w:iCs/>
        </w:rPr>
        <w:t>welas</w:t>
      </w:r>
      <w:proofErr w:type="spellEnd"/>
      <w:r w:rsidR="00AA599C">
        <w:rPr>
          <w:rFonts w:ascii="Times New Roman" w:hAnsi="Times New Roman" w:cs="Times New Roman"/>
        </w:rPr>
        <w:t>, foreigne</w:t>
      </w:r>
      <w:r w:rsidR="00E05865">
        <w:rPr>
          <w:rFonts w:ascii="Times New Roman" w:hAnsi="Times New Roman" w:cs="Times New Roman"/>
        </w:rPr>
        <w:t xml:space="preserve">rs, though to each other they became </w:t>
      </w:r>
      <w:r w:rsidR="00E05865">
        <w:rPr>
          <w:rFonts w:ascii="Times New Roman" w:hAnsi="Times New Roman" w:cs="Times New Roman"/>
          <w:i/>
          <w:iCs/>
        </w:rPr>
        <w:t>Cy</w:t>
      </w:r>
      <w:r w:rsidR="002B6A7E">
        <w:rPr>
          <w:rFonts w:ascii="Times New Roman" w:hAnsi="Times New Roman" w:cs="Times New Roman"/>
          <w:i/>
          <w:iCs/>
        </w:rPr>
        <w:t>mraeg</w:t>
      </w:r>
      <w:r w:rsidR="002B6A7E">
        <w:rPr>
          <w:rFonts w:ascii="Times New Roman" w:hAnsi="Times New Roman" w:cs="Times New Roman"/>
        </w:rPr>
        <w:t>, fellow countrymen, bound together in opposition to their oppressors.</w:t>
      </w:r>
      <w:r w:rsidR="00705D48">
        <w:rPr>
          <w:rStyle w:val="FootnoteReference"/>
          <w:rFonts w:ascii="Times New Roman" w:hAnsi="Times New Roman" w:cs="Times New Roman"/>
        </w:rPr>
        <w:footnoteReference w:id="16"/>
      </w:r>
    </w:p>
    <w:p w14:paraId="4183C070" w14:textId="7D1901A0" w:rsidR="00672248" w:rsidRDefault="00A1032C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H</w:t>
      </w:r>
      <w:r w:rsidR="00CF1B43">
        <w:rPr>
          <w:rFonts w:ascii="Times New Roman" w:hAnsi="Times New Roman" w:cs="Times New Roman"/>
        </w:rPr>
        <w:t>ere</w:t>
      </w:r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is</w:t>
      </w:r>
      <w:proofErr w:type="gramEnd"/>
      <w:r>
        <w:rPr>
          <w:rFonts w:ascii="Times New Roman" w:hAnsi="Times New Roman" w:cs="Times New Roman"/>
        </w:rPr>
        <w:t xml:space="preserve"> the beginnings of </w:t>
      </w:r>
      <w:r w:rsidR="00CF1B43">
        <w:rPr>
          <w:rFonts w:ascii="Times New Roman" w:hAnsi="Times New Roman" w:cs="Times New Roman"/>
        </w:rPr>
        <w:t xml:space="preserve">Welsh as its own language, </w:t>
      </w:r>
      <w:r w:rsidR="00FE7F5D">
        <w:rPr>
          <w:rFonts w:ascii="Times New Roman" w:hAnsi="Times New Roman" w:cs="Times New Roman"/>
        </w:rPr>
        <w:t xml:space="preserve">though at this stage </w:t>
      </w:r>
      <w:r w:rsidR="00573D1E">
        <w:rPr>
          <w:rFonts w:ascii="Times New Roman" w:hAnsi="Times New Roman" w:cs="Times New Roman"/>
        </w:rPr>
        <w:t>only as a distinct dialect of Brittonic,</w:t>
      </w:r>
      <w:r w:rsidR="00CF1B43">
        <w:rPr>
          <w:rFonts w:ascii="Times New Roman" w:hAnsi="Times New Roman" w:cs="Times New Roman"/>
        </w:rPr>
        <w:t xml:space="preserve"> separating the people behind the Dyke </w:t>
      </w:r>
      <w:r w:rsidR="00DC46FE">
        <w:rPr>
          <w:rFonts w:ascii="Times New Roman" w:hAnsi="Times New Roman" w:cs="Times New Roman"/>
        </w:rPr>
        <w:t>from the 3 other solidifying language groups</w:t>
      </w:r>
      <w:r w:rsidR="00672248">
        <w:rPr>
          <w:rFonts w:ascii="Times New Roman" w:hAnsi="Times New Roman" w:cs="Times New Roman"/>
        </w:rPr>
        <w:t>, also now defined by land wedges.</w:t>
      </w:r>
      <w:r w:rsidR="00335BFD">
        <w:rPr>
          <w:rStyle w:val="FootnoteReference"/>
          <w:rFonts w:ascii="Times New Roman" w:hAnsi="Times New Roman" w:cs="Times New Roman"/>
        </w:rPr>
        <w:footnoteReference w:id="17"/>
      </w:r>
      <w:r w:rsidR="00672248">
        <w:rPr>
          <w:rFonts w:ascii="Times New Roman" w:hAnsi="Times New Roman" w:cs="Times New Roman"/>
        </w:rPr>
        <w:t xml:space="preserve">  </w:t>
      </w:r>
    </w:p>
    <w:p w14:paraId="4B75E8AF" w14:textId="0DBB3274" w:rsidR="00D141DF" w:rsidRDefault="00DF14EF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Here a </w:t>
      </w:r>
      <w:r w:rsidR="00E83BFE">
        <w:rPr>
          <w:rFonts w:ascii="Times New Roman" w:hAnsi="Times New Roman" w:cs="Times New Roman"/>
        </w:rPr>
        <w:t xml:space="preserve">digression needs to be made to address </w:t>
      </w:r>
      <w:r>
        <w:rPr>
          <w:rFonts w:ascii="Times New Roman" w:hAnsi="Times New Roman" w:cs="Times New Roman"/>
        </w:rPr>
        <w:t xml:space="preserve">the geographical linguistic bleed </w:t>
      </w:r>
      <w:r w:rsidR="0091528B">
        <w:rPr>
          <w:rFonts w:ascii="Times New Roman" w:hAnsi="Times New Roman" w:cs="Times New Roman"/>
        </w:rPr>
        <w:t>which occurred</w:t>
      </w:r>
      <w:r w:rsidR="006F1DDE">
        <w:rPr>
          <w:rFonts w:ascii="Times New Roman" w:hAnsi="Times New Roman" w:cs="Times New Roman"/>
        </w:rPr>
        <w:t xml:space="preserve"> even into the </w:t>
      </w:r>
      <w:r w:rsidR="005A6784">
        <w:rPr>
          <w:rFonts w:ascii="Times New Roman" w:hAnsi="Times New Roman" w:cs="Times New Roman"/>
        </w:rPr>
        <w:t xml:space="preserve">late medieval period, typifying the native Briton’s </w:t>
      </w:r>
      <w:r w:rsidR="00D141EC" w:rsidRPr="006B4F0A">
        <w:rPr>
          <w:rFonts w:ascii="Times New Roman" w:hAnsi="Times New Roman" w:cs="Times New Roman"/>
        </w:rPr>
        <w:t xml:space="preserve">continuous fight to </w:t>
      </w:r>
      <w:r w:rsidR="00616952" w:rsidRPr="006B4F0A">
        <w:rPr>
          <w:rFonts w:ascii="Times New Roman" w:hAnsi="Times New Roman" w:cs="Times New Roman"/>
        </w:rPr>
        <w:t>not allow</w:t>
      </w:r>
      <w:r w:rsidR="00C7437F" w:rsidRPr="006B4F0A">
        <w:rPr>
          <w:rFonts w:ascii="Times New Roman" w:hAnsi="Times New Roman" w:cs="Times New Roman"/>
        </w:rPr>
        <w:t xml:space="preserve"> the def</w:t>
      </w:r>
      <w:r w:rsidR="008626CD" w:rsidRPr="006B4F0A">
        <w:rPr>
          <w:rFonts w:ascii="Times New Roman" w:hAnsi="Times New Roman" w:cs="Times New Roman"/>
        </w:rPr>
        <w:t>initions of</w:t>
      </w:r>
      <w:r w:rsidR="00616952" w:rsidRPr="006B4F0A">
        <w:rPr>
          <w:rFonts w:ascii="Times New Roman" w:hAnsi="Times New Roman" w:cs="Times New Roman"/>
        </w:rPr>
        <w:t xml:space="preserve"> </w:t>
      </w:r>
      <w:r w:rsidR="00FD24C7" w:rsidRPr="006B4F0A">
        <w:rPr>
          <w:rFonts w:ascii="Times New Roman" w:hAnsi="Times New Roman" w:cs="Times New Roman"/>
        </w:rPr>
        <w:t>others</w:t>
      </w:r>
      <w:r w:rsidR="00616952" w:rsidRPr="006B4F0A">
        <w:rPr>
          <w:rFonts w:ascii="Times New Roman" w:hAnsi="Times New Roman" w:cs="Times New Roman"/>
        </w:rPr>
        <w:t xml:space="preserve"> </w:t>
      </w:r>
      <w:r w:rsidR="00673AFB" w:rsidRPr="006B4F0A">
        <w:rPr>
          <w:rFonts w:ascii="Times New Roman" w:hAnsi="Times New Roman" w:cs="Times New Roman"/>
        </w:rPr>
        <w:t>to</w:t>
      </w:r>
      <w:r w:rsidR="00616952" w:rsidRPr="006B4F0A">
        <w:rPr>
          <w:rFonts w:ascii="Times New Roman" w:hAnsi="Times New Roman" w:cs="Times New Roman"/>
        </w:rPr>
        <w:t xml:space="preserve"> </w:t>
      </w:r>
      <w:r w:rsidR="00673AFB" w:rsidRPr="006B4F0A">
        <w:rPr>
          <w:rFonts w:ascii="Times New Roman" w:hAnsi="Times New Roman" w:cs="Times New Roman"/>
        </w:rPr>
        <w:t>identify</w:t>
      </w:r>
      <w:r w:rsidR="00616952" w:rsidRPr="006B4F0A">
        <w:rPr>
          <w:rFonts w:ascii="Times New Roman" w:hAnsi="Times New Roman" w:cs="Times New Roman"/>
        </w:rPr>
        <w:t xml:space="preserve"> them</w:t>
      </w:r>
      <w:r w:rsidR="00616952">
        <w:rPr>
          <w:rFonts w:ascii="Times New Roman" w:hAnsi="Times New Roman" w:cs="Times New Roman"/>
        </w:rPr>
        <w:t>.</w:t>
      </w:r>
      <w:r w:rsidR="009A0CC8">
        <w:rPr>
          <w:rFonts w:ascii="Times New Roman" w:hAnsi="Times New Roman" w:cs="Times New Roman"/>
        </w:rPr>
        <w:t xml:space="preserve">  </w:t>
      </w:r>
      <w:r w:rsidR="00B07D19">
        <w:rPr>
          <w:rFonts w:ascii="Times New Roman" w:hAnsi="Times New Roman" w:cs="Times New Roman"/>
        </w:rPr>
        <w:t>The most r</w:t>
      </w:r>
      <w:r w:rsidR="00683F68">
        <w:rPr>
          <w:rFonts w:ascii="Times New Roman" w:hAnsi="Times New Roman" w:cs="Times New Roman"/>
        </w:rPr>
        <w:t>obust</w:t>
      </w:r>
      <w:r w:rsidR="00B07D19">
        <w:rPr>
          <w:rFonts w:ascii="Times New Roman" w:hAnsi="Times New Roman" w:cs="Times New Roman"/>
        </w:rPr>
        <w:t xml:space="preserve"> evidence for this</w:t>
      </w:r>
      <w:r w:rsidR="00392918">
        <w:rPr>
          <w:rFonts w:ascii="Times New Roman" w:hAnsi="Times New Roman" w:cs="Times New Roman"/>
        </w:rPr>
        <w:t xml:space="preserve"> is the manuscripts which have been discovered written in medieval Welsh </w:t>
      </w:r>
      <w:r w:rsidR="00B24BD8">
        <w:rPr>
          <w:rFonts w:ascii="Times New Roman" w:hAnsi="Times New Roman" w:cs="Times New Roman"/>
        </w:rPr>
        <w:t>across the established border</w:t>
      </w:r>
      <w:r w:rsidR="00F30063">
        <w:rPr>
          <w:rFonts w:ascii="Times New Roman" w:hAnsi="Times New Roman" w:cs="Times New Roman"/>
        </w:rPr>
        <w:t xml:space="preserve">, whether written by Welsh migrants to England, or natives </w:t>
      </w:r>
      <w:r w:rsidR="00F35FE4">
        <w:rPr>
          <w:rFonts w:ascii="Times New Roman" w:hAnsi="Times New Roman" w:cs="Times New Roman"/>
        </w:rPr>
        <w:t xml:space="preserve">of Cumbria and the east banks of the </w:t>
      </w:r>
      <w:r w:rsidR="00E12F7E">
        <w:rPr>
          <w:rFonts w:ascii="Times New Roman" w:hAnsi="Times New Roman" w:cs="Times New Roman"/>
        </w:rPr>
        <w:t>Ri</w:t>
      </w:r>
      <w:r w:rsidR="00F35FE4">
        <w:rPr>
          <w:rFonts w:ascii="Times New Roman" w:hAnsi="Times New Roman" w:cs="Times New Roman"/>
        </w:rPr>
        <w:t xml:space="preserve">ver </w:t>
      </w:r>
      <w:r w:rsidR="00B25A71">
        <w:rPr>
          <w:rFonts w:ascii="Times New Roman" w:hAnsi="Times New Roman" w:cs="Times New Roman"/>
        </w:rPr>
        <w:t>Severn.</w:t>
      </w:r>
      <w:r w:rsidR="00314D3D">
        <w:rPr>
          <w:rStyle w:val="FootnoteReference"/>
          <w:rFonts w:ascii="Times New Roman" w:hAnsi="Times New Roman" w:cs="Times New Roman"/>
        </w:rPr>
        <w:footnoteReference w:id="18"/>
      </w:r>
      <w:r w:rsidR="00DA364A">
        <w:rPr>
          <w:rFonts w:ascii="Times New Roman" w:hAnsi="Times New Roman" w:cs="Times New Roman"/>
        </w:rPr>
        <w:t xml:space="preserve">  </w:t>
      </w:r>
      <w:r w:rsidR="003326BC" w:rsidRPr="006B4F0A">
        <w:rPr>
          <w:rFonts w:ascii="Times New Roman" w:hAnsi="Times New Roman" w:cs="Times New Roman"/>
        </w:rPr>
        <w:t>It</w:t>
      </w:r>
      <w:r w:rsidR="00E31712" w:rsidRPr="006B4F0A">
        <w:rPr>
          <w:rFonts w:ascii="Times New Roman" w:hAnsi="Times New Roman" w:cs="Times New Roman"/>
        </w:rPr>
        <w:t xml:space="preserve"> ma</w:t>
      </w:r>
      <w:r w:rsidR="003326BC" w:rsidRPr="006B4F0A">
        <w:rPr>
          <w:rFonts w:ascii="Times New Roman" w:hAnsi="Times New Roman" w:cs="Times New Roman"/>
        </w:rPr>
        <w:t>y</w:t>
      </w:r>
      <w:r w:rsidR="006B4F0A" w:rsidRPr="006B4F0A">
        <w:rPr>
          <w:rFonts w:ascii="Times New Roman" w:hAnsi="Times New Roman" w:cs="Times New Roman"/>
        </w:rPr>
        <w:t xml:space="preserve"> therefore</w:t>
      </w:r>
      <w:r w:rsidR="00DA364A" w:rsidRPr="006B4F0A">
        <w:rPr>
          <w:rFonts w:ascii="Times New Roman" w:hAnsi="Times New Roman" w:cs="Times New Roman"/>
        </w:rPr>
        <w:t xml:space="preserve"> </w:t>
      </w:r>
      <w:r w:rsidR="003326BC" w:rsidRPr="006B4F0A">
        <w:rPr>
          <w:rFonts w:ascii="Times New Roman" w:hAnsi="Times New Roman" w:cs="Times New Roman"/>
        </w:rPr>
        <w:t xml:space="preserve">be </w:t>
      </w:r>
      <w:r w:rsidR="00DA364A" w:rsidRPr="006B4F0A">
        <w:rPr>
          <w:rFonts w:ascii="Times New Roman" w:hAnsi="Times New Roman" w:cs="Times New Roman"/>
        </w:rPr>
        <w:t>assume</w:t>
      </w:r>
      <w:r w:rsidR="003326BC" w:rsidRPr="006B4F0A">
        <w:rPr>
          <w:rFonts w:ascii="Times New Roman" w:hAnsi="Times New Roman" w:cs="Times New Roman"/>
        </w:rPr>
        <w:t>d</w:t>
      </w:r>
      <w:r w:rsidR="00DA364A" w:rsidRPr="006B4F0A">
        <w:rPr>
          <w:rFonts w:ascii="Times New Roman" w:hAnsi="Times New Roman" w:cs="Times New Roman"/>
        </w:rPr>
        <w:t xml:space="preserve"> that Cambric had an influence on the </w:t>
      </w:r>
      <w:r w:rsidR="00B446C3" w:rsidRPr="006B4F0A">
        <w:rPr>
          <w:rFonts w:ascii="Times New Roman" w:hAnsi="Times New Roman" w:cs="Times New Roman"/>
        </w:rPr>
        <w:t>evolution</w:t>
      </w:r>
      <w:r w:rsidR="00335FD0" w:rsidRPr="006B4F0A">
        <w:rPr>
          <w:rFonts w:ascii="Times New Roman" w:hAnsi="Times New Roman" w:cs="Times New Roman"/>
        </w:rPr>
        <w:t xml:space="preserve"> of </w:t>
      </w:r>
      <w:r w:rsidR="00EA6DB7" w:rsidRPr="006B4F0A">
        <w:rPr>
          <w:rFonts w:ascii="Times New Roman" w:hAnsi="Times New Roman" w:cs="Times New Roman"/>
        </w:rPr>
        <w:t xml:space="preserve">the </w:t>
      </w:r>
      <w:r w:rsidR="00F55E79" w:rsidRPr="006B4F0A">
        <w:rPr>
          <w:rFonts w:ascii="Times New Roman" w:hAnsi="Times New Roman" w:cs="Times New Roman"/>
        </w:rPr>
        <w:t>Welsh</w:t>
      </w:r>
      <w:r w:rsidR="00EA6DB7" w:rsidRPr="006B4F0A">
        <w:rPr>
          <w:rFonts w:ascii="Times New Roman" w:hAnsi="Times New Roman" w:cs="Times New Roman"/>
        </w:rPr>
        <w:t xml:space="preserve"> language</w:t>
      </w:r>
      <w:r w:rsidR="00F55E79" w:rsidRPr="006B4F0A">
        <w:rPr>
          <w:rFonts w:ascii="Times New Roman" w:hAnsi="Times New Roman" w:cs="Times New Roman"/>
        </w:rPr>
        <w:t xml:space="preserve"> as independent and </w:t>
      </w:r>
      <w:proofErr w:type="spellStart"/>
      <w:r w:rsidR="00F55E79" w:rsidRPr="006B4F0A">
        <w:rPr>
          <w:rFonts w:ascii="Times New Roman" w:hAnsi="Times New Roman" w:cs="Times New Roman"/>
        </w:rPr>
        <w:t>visa</w:t>
      </w:r>
      <w:proofErr w:type="spellEnd"/>
      <w:r w:rsidR="00F55E79" w:rsidRPr="006B4F0A">
        <w:rPr>
          <w:rFonts w:ascii="Times New Roman" w:hAnsi="Times New Roman" w:cs="Times New Roman"/>
        </w:rPr>
        <w:t xml:space="preserve"> versa</w:t>
      </w:r>
      <w:r w:rsidR="00F55E79">
        <w:rPr>
          <w:rFonts w:ascii="Times New Roman" w:hAnsi="Times New Roman" w:cs="Times New Roman"/>
        </w:rPr>
        <w:t>.</w:t>
      </w:r>
      <w:r w:rsidR="007007F2">
        <w:rPr>
          <w:rStyle w:val="FootnoteReference"/>
          <w:rFonts w:ascii="Times New Roman" w:hAnsi="Times New Roman" w:cs="Times New Roman"/>
        </w:rPr>
        <w:footnoteReference w:id="19"/>
      </w:r>
      <w:r w:rsidR="00F55E79">
        <w:rPr>
          <w:rFonts w:ascii="Times New Roman" w:hAnsi="Times New Roman" w:cs="Times New Roman"/>
        </w:rPr>
        <w:t xml:space="preserve"> </w:t>
      </w:r>
      <w:r w:rsidR="00193753">
        <w:rPr>
          <w:rFonts w:ascii="Times New Roman" w:hAnsi="Times New Roman" w:cs="Times New Roman"/>
        </w:rPr>
        <w:t xml:space="preserve">Throughout its history Welsh has continued to </w:t>
      </w:r>
      <w:r w:rsidR="00383364">
        <w:rPr>
          <w:rFonts w:ascii="Times New Roman" w:hAnsi="Times New Roman" w:cs="Times New Roman"/>
        </w:rPr>
        <w:t xml:space="preserve">struggle in confinement, and during the industrial revolution, Liverpool had </w:t>
      </w:r>
      <w:r w:rsidR="00D026ED">
        <w:rPr>
          <w:rFonts w:ascii="Times New Roman" w:hAnsi="Times New Roman" w:cs="Times New Roman"/>
        </w:rPr>
        <w:t xml:space="preserve">a number of wealthy Welsh speakers.  Likewise, the Marches, especially </w:t>
      </w:r>
      <w:r w:rsidR="00B77844">
        <w:rPr>
          <w:rFonts w:ascii="Times New Roman" w:hAnsi="Times New Roman" w:cs="Times New Roman"/>
        </w:rPr>
        <w:t xml:space="preserve">on the eastern and southeastern fringes have </w:t>
      </w:r>
      <w:r w:rsidR="00277043">
        <w:rPr>
          <w:rFonts w:ascii="Times New Roman" w:hAnsi="Times New Roman" w:cs="Times New Roman"/>
        </w:rPr>
        <w:t xml:space="preserve">been more ready to adopt English as their native tongue, </w:t>
      </w:r>
      <w:r w:rsidR="00E171A6">
        <w:rPr>
          <w:rFonts w:ascii="Times New Roman" w:hAnsi="Times New Roman" w:cs="Times New Roman"/>
        </w:rPr>
        <w:t>evidenced in census data of the period</w:t>
      </w:r>
      <w:r w:rsidR="00F405DE">
        <w:rPr>
          <w:rFonts w:ascii="Times New Roman" w:hAnsi="Times New Roman" w:cs="Times New Roman"/>
        </w:rPr>
        <w:t>.</w:t>
      </w:r>
      <w:r w:rsidR="00222F55">
        <w:rPr>
          <w:rStyle w:val="FootnoteReference"/>
          <w:rFonts w:ascii="Times New Roman" w:hAnsi="Times New Roman" w:cs="Times New Roman"/>
        </w:rPr>
        <w:footnoteReference w:id="20"/>
      </w:r>
    </w:p>
    <w:p w14:paraId="132279B8" w14:textId="77777777" w:rsidR="00840910" w:rsidRDefault="00F849AD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Perhaps the clearest reflection of Welsh</w:t>
      </w:r>
      <w:r w:rsidR="00737EDB">
        <w:rPr>
          <w:rFonts w:ascii="Times New Roman" w:hAnsi="Times New Roman" w:cs="Times New Roman"/>
        </w:rPr>
        <w:t xml:space="preserve"> history in the language is the influence of French</w:t>
      </w:r>
      <w:r w:rsidR="00162418">
        <w:rPr>
          <w:rFonts w:ascii="Times New Roman" w:hAnsi="Times New Roman" w:cs="Times New Roman"/>
        </w:rPr>
        <w:t xml:space="preserve"> after 1066</w:t>
      </w:r>
      <w:r w:rsidR="00EA2DE4">
        <w:rPr>
          <w:rFonts w:ascii="Times New Roman" w:hAnsi="Times New Roman" w:cs="Times New Roman"/>
        </w:rPr>
        <w:t xml:space="preserve"> AD</w:t>
      </w:r>
      <w:r w:rsidR="00162418">
        <w:rPr>
          <w:rFonts w:ascii="Times New Roman" w:hAnsi="Times New Roman" w:cs="Times New Roman"/>
        </w:rPr>
        <w:t xml:space="preserve">.  Though the Welsh people periodically rebelled </w:t>
      </w:r>
      <w:r w:rsidR="005C6241">
        <w:rPr>
          <w:rFonts w:ascii="Times New Roman" w:hAnsi="Times New Roman" w:cs="Times New Roman"/>
        </w:rPr>
        <w:t xml:space="preserve">against the </w:t>
      </w:r>
      <w:r w:rsidR="0029513D">
        <w:rPr>
          <w:rFonts w:ascii="Times New Roman" w:hAnsi="Times New Roman" w:cs="Times New Roman"/>
        </w:rPr>
        <w:t xml:space="preserve">subjugation of the Normans, especially </w:t>
      </w:r>
      <w:r w:rsidR="006950C5">
        <w:rPr>
          <w:rFonts w:ascii="Times New Roman" w:hAnsi="Times New Roman" w:cs="Times New Roman"/>
        </w:rPr>
        <w:t xml:space="preserve">from 1200 to </w:t>
      </w:r>
      <w:r w:rsidR="007F6D0F">
        <w:rPr>
          <w:rFonts w:ascii="Times New Roman" w:hAnsi="Times New Roman" w:cs="Times New Roman"/>
        </w:rPr>
        <w:t>1450</w:t>
      </w:r>
      <w:r w:rsidR="00EA2DE4">
        <w:rPr>
          <w:rFonts w:ascii="Times New Roman" w:hAnsi="Times New Roman" w:cs="Times New Roman"/>
        </w:rPr>
        <w:t xml:space="preserve"> AD</w:t>
      </w:r>
      <w:r w:rsidR="00C73C76">
        <w:rPr>
          <w:rFonts w:ascii="Times New Roman" w:hAnsi="Times New Roman" w:cs="Times New Roman"/>
        </w:rPr>
        <w:t xml:space="preserve">, they could not escape the fortified </w:t>
      </w:r>
      <w:r w:rsidR="002D239E">
        <w:rPr>
          <w:rFonts w:ascii="Times New Roman" w:hAnsi="Times New Roman" w:cs="Times New Roman"/>
        </w:rPr>
        <w:t>towns and the colonists which occupied them.</w:t>
      </w:r>
      <w:r w:rsidR="00A72257">
        <w:rPr>
          <w:rStyle w:val="FootnoteReference"/>
          <w:rFonts w:ascii="Times New Roman" w:hAnsi="Times New Roman" w:cs="Times New Roman"/>
        </w:rPr>
        <w:footnoteReference w:id="21"/>
      </w:r>
      <w:r w:rsidR="002D239E">
        <w:rPr>
          <w:rFonts w:ascii="Times New Roman" w:hAnsi="Times New Roman" w:cs="Times New Roman"/>
        </w:rPr>
        <w:t xml:space="preserve">  </w:t>
      </w:r>
      <w:r w:rsidR="00F8432E">
        <w:rPr>
          <w:rFonts w:ascii="Times New Roman" w:hAnsi="Times New Roman" w:cs="Times New Roman"/>
        </w:rPr>
        <w:t xml:space="preserve">The Marches of the south and east were especially </w:t>
      </w:r>
      <w:r w:rsidR="001813A8">
        <w:rPr>
          <w:rFonts w:ascii="Times New Roman" w:hAnsi="Times New Roman" w:cs="Times New Roman"/>
        </w:rPr>
        <w:t>affected</w:t>
      </w:r>
      <w:r w:rsidR="00F8432E">
        <w:rPr>
          <w:rFonts w:ascii="Times New Roman" w:hAnsi="Times New Roman" w:cs="Times New Roman"/>
        </w:rPr>
        <w:t xml:space="preserve"> by Norman settlers</w:t>
      </w:r>
      <w:r w:rsidR="00C84DCF">
        <w:rPr>
          <w:rFonts w:ascii="Times New Roman" w:hAnsi="Times New Roman" w:cs="Times New Roman"/>
        </w:rPr>
        <w:t xml:space="preserve"> which were integrated </w:t>
      </w:r>
      <w:r w:rsidR="004F154A">
        <w:rPr>
          <w:rFonts w:ascii="Times New Roman" w:hAnsi="Times New Roman" w:cs="Times New Roman"/>
        </w:rPr>
        <w:t>more easily than in the North</w:t>
      </w:r>
      <w:r w:rsidR="001C7961">
        <w:rPr>
          <w:rFonts w:ascii="Times New Roman" w:hAnsi="Times New Roman" w:cs="Times New Roman"/>
        </w:rPr>
        <w:t>.  There,</w:t>
      </w:r>
      <w:r w:rsidR="004F154A">
        <w:rPr>
          <w:rFonts w:ascii="Times New Roman" w:hAnsi="Times New Roman" w:cs="Times New Roman"/>
        </w:rPr>
        <w:t xml:space="preserve"> the bastions of Edward I needed to be constructed </w:t>
      </w:r>
      <w:r w:rsidR="003D2DF9">
        <w:rPr>
          <w:rFonts w:ascii="Times New Roman" w:hAnsi="Times New Roman" w:cs="Times New Roman"/>
        </w:rPr>
        <w:t>to</w:t>
      </w:r>
      <w:r w:rsidR="004F154A">
        <w:rPr>
          <w:rFonts w:ascii="Times New Roman" w:hAnsi="Times New Roman" w:cs="Times New Roman"/>
        </w:rPr>
        <w:t xml:space="preserve"> accommodate them</w:t>
      </w:r>
      <w:r w:rsidR="00FA3EC1">
        <w:rPr>
          <w:rFonts w:ascii="Times New Roman" w:hAnsi="Times New Roman" w:cs="Times New Roman"/>
        </w:rPr>
        <w:t>, creating more segregated communities</w:t>
      </w:r>
      <w:r w:rsidR="001C7961">
        <w:rPr>
          <w:rFonts w:ascii="Times New Roman" w:hAnsi="Times New Roman" w:cs="Times New Roman"/>
        </w:rPr>
        <w:t xml:space="preserve">; </w:t>
      </w:r>
      <w:r w:rsidR="00C70514">
        <w:rPr>
          <w:rFonts w:ascii="Times New Roman" w:hAnsi="Times New Roman" w:cs="Times New Roman"/>
        </w:rPr>
        <w:t>those inside and those outside the walls.</w:t>
      </w:r>
      <w:r w:rsidR="00C70514">
        <w:rPr>
          <w:rStyle w:val="FootnoteReference"/>
          <w:rFonts w:ascii="Times New Roman" w:hAnsi="Times New Roman" w:cs="Times New Roman"/>
        </w:rPr>
        <w:footnoteReference w:id="22"/>
      </w:r>
      <w:r w:rsidR="00A120B8">
        <w:rPr>
          <w:rFonts w:ascii="Times New Roman" w:hAnsi="Times New Roman" w:cs="Times New Roman"/>
        </w:rPr>
        <w:t xml:space="preserve">  This dichotomy is reflected in how French was incorporated into Welsh.</w:t>
      </w:r>
    </w:p>
    <w:p w14:paraId="51BCC364" w14:textId="0F3F86C9" w:rsidR="00C14AE0" w:rsidRDefault="00A120B8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in the Marches, many words were integrated into the existing language, </w:t>
      </w:r>
      <w:r w:rsidR="00255BEF">
        <w:rPr>
          <w:rFonts w:ascii="Times New Roman" w:hAnsi="Times New Roman" w:cs="Times New Roman"/>
        </w:rPr>
        <w:t xml:space="preserve">in much the same manner Latin was when the romans had occupied Wales </w:t>
      </w:r>
      <w:r w:rsidR="00095FDA">
        <w:rPr>
          <w:rFonts w:ascii="Times New Roman" w:hAnsi="Times New Roman" w:cs="Times New Roman"/>
        </w:rPr>
        <w:t>using the same intrusive method as the Normans.</w:t>
      </w:r>
      <w:r w:rsidR="00CB471A">
        <w:rPr>
          <w:rFonts w:ascii="Times New Roman" w:hAnsi="Times New Roman" w:cs="Times New Roman"/>
        </w:rPr>
        <w:t xml:space="preserve">  Many words which a modern audience might interpret as </w:t>
      </w:r>
      <w:r w:rsidR="00DD3116">
        <w:rPr>
          <w:rFonts w:ascii="Times New Roman" w:hAnsi="Times New Roman" w:cs="Times New Roman"/>
        </w:rPr>
        <w:t>‘</w:t>
      </w:r>
      <w:proofErr w:type="spellStart"/>
      <w:r w:rsidR="00DD3116">
        <w:rPr>
          <w:rFonts w:ascii="Times New Roman" w:hAnsi="Times New Roman" w:cs="Times New Roman"/>
        </w:rPr>
        <w:t>Wenglish</w:t>
      </w:r>
      <w:proofErr w:type="spellEnd"/>
      <w:r w:rsidR="00DD3116">
        <w:rPr>
          <w:rFonts w:ascii="Times New Roman" w:hAnsi="Times New Roman" w:cs="Times New Roman"/>
        </w:rPr>
        <w:t xml:space="preserve">’, are borrowed (with the </w:t>
      </w:r>
      <w:r w:rsidR="00C7639C">
        <w:rPr>
          <w:rFonts w:ascii="Times New Roman" w:hAnsi="Times New Roman" w:cs="Times New Roman"/>
        </w:rPr>
        <w:t xml:space="preserve">understandable </w:t>
      </w:r>
      <w:r w:rsidR="00DD3116">
        <w:rPr>
          <w:rFonts w:ascii="Times New Roman" w:hAnsi="Times New Roman" w:cs="Times New Roman"/>
        </w:rPr>
        <w:t xml:space="preserve">same </w:t>
      </w:r>
      <w:r w:rsidR="00C7639C">
        <w:rPr>
          <w:rFonts w:ascii="Times New Roman" w:hAnsi="Times New Roman" w:cs="Times New Roman"/>
        </w:rPr>
        <w:t xml:space="preserve">linguistic development as English), directly from French, not </w:t>
      </w:r>
      <w:r w:rsidR="00AA380C">
        <w:rPr>
          <w:rFonts w:ascii="Times New Roman" w:hAnsi="Times New Roman" w:cs="Times New Roman"/>
        </w:rPr>
        <w:t>its child.</w:t>
      </w:r>
      <w:r w:rsidR="00AF1997">
        <w:rPr>
          <w:rStyle w:val="FootnoteReference"/>
          <w:rFonts w:ascii="Times New Roman" w:hAnsi="Times New Roman" w:cs="Times New Roman"/>
        </w:rPr>
        <w:footnoteReference w:id="23"/>
      </w:r>
      <w:r w:rsidR="00AA380C">
        <w:rPr>
          <w:rFonts w:ascii="Times New Roman" w:hAnsi="Times New Roman" w:cs="Times New Roman"/>
        </w:rPr>
        <w:t xml:space="preserve">  </w:t>
      </w:r>
      <w:proofErr w:type="spellStart"/>
      <w:r w:rsidR="00A30AD8">
        <w:rPr>
          <w:rFonts w:ascii="Times New Roman" w:hAnsi="Times New Roman" w:cs="Times New Roman"/>
          <w:i/>
          <w:iCs/>
        </w:rPr>
        <w:t>B</w:t>
      </w:r>
      <w:r w:rsidR="00AA380C">
        <w:rPr>
          <w:rFonts w:ascii="Times New Roman" w:hAnsi="Times New Roman" w:cs="Times New Roman"/>
          <w:i/>
          <w:iCs/>
        </w:rPr>
        <w:t>arwn</w:t>
      </w:r>
      <w:proofErr w:type="spellEnd"/>
      <w:r w:rsidR="00A30AD8">
        <w:rPr>
          <w:rFonts w:ascii="Times New Roman" w:hAnsi="Times New Roman" w:cs="Times New Roman"/>
          <w:i/>
          <w:iCs/>
        </w:rPr>
        <w:t xml:space="preserve"> </w:t>
      </w:r>
      <w:r w:rsidR="00A30AD8">
        <w:rPr>
          <w:rFonts w:ascii="Times New Roman" w:hAnsi="Times New Roman" w:cs="Times New Roman"/>
        </w:rPr>
        <w:t xml:space="preserve">from the French </w:t>
      </w:r>
      <w:r w:rsidR="00A30AD8">
        <w:rPr>
          <w:rFonts w:ascii="Times New Roman" w:hAnsi="Times New Roman" w:cs="Times New Roman"/>
          <w:i/>
          <w:iCs/>
        </w:rPr>
        <w:t xml:space="preserve">baron, </w:t>
      </w:r>
      <w:proofErr w:type="spellStart"/>
      <w:r w:rsidR="00A30AD8">
        <w:rPr>
          <w:rFonts w:ascii="Times New Roman" w:hAnsi="Times New Roman" w:cs="Times New Roman"/>
          <w:i/>
          <w:iCs/>
        </w:rPr>
        <w:t>Ffiol</w:t>
      </w:r>
      <w:proofErr w:type="spellEnd"/>
      <w:r w:rsidR="00A30AD8">
        <w:rPr>
          <w:rFonts w:ascii="Times New Roman" w:hAnsi="Times New Roman" w:cs="Times New Roman"/>
        </w:rPr>
        <w:t xml:space="preserve"> from the French</w:t>
      </w:r>
      <w:r w:rsidR="004D3897">
        <w:rPr>
          <w:rFonts w:ascii="Times New Roman" w:hAnsi="Times New Roman" w:cs="Times New Roman"/>
        </w:rPr>
        <w:t xml:space="preserve"> </w:t>
      </w:r>
      <w:r w:rsidR="004D3897">
        <w:rPr>
          <w:rFonts w:ascii="Times New Roman" w:hAnsi="Times New Roman" w:cs="Times New Roman"/>
          <w:i/>
          <w:iCs/>
        </w:rPr>
        <w:t>viol</w:t>
      </w:r>
      <w:r w:rsidR="004D3897">
        <w:rPr>
          <w:rFonts w:ascii="Times New Roman" w:hAnsi="Times New Roman" w:cs="Times New Roman"/>
        </w:rPr>
        <w:t xml:space="preserve"> and </w:t>
      </w:r>
      <w:proofErr w:type="spellStart"/>
      <w:r w:rsidR="004D3897">
        <w:rPr>
          <w:rFonts w:ascii="Times New Roman" w:hAnsi="Times New Roman" w:cs="Times New Roman"/>
          <w:i/>
          <w:iCs/>
        </w:rPr>
        <w:t>palffrai</w:t>
      </w:r>
      <w:proofErr w:type="spellEnd"/>
      <w:r w:rsidR="004D3897">
        <w:rPr>
          <w:rFonts w:ascii="Times New Roman" w:hAnsi="Times New Roman" w:cs="Times New Roman"/>
        </w:rPr>
        <w:t xml:space="preserve">, from </w:t>
      </w:r>
      <w:r w:rsidR="00CD7B79">
        <w:rPr>
          <w:rFonts w:ascii="Times New Roman" w:hAnsi="Times New Roman" w:cs="Times New Roman"/>
        </w:rPr>
        <w:t xml:space="preserve">the French </w:t>
      </w:r>
      <w:r w:rsidR="00CD7B79">
        <w:rPr>
          <w:rFonts w:ascii="Times New Roman" w:hAnsi="Times New Roman" w:cs="Times New Roman"/>
          <w:i/>
          <w:iCs/>
        </w:rPr>
        <w:t>palfrey</w:t>
      </w:r>
      <w:r w:rsidR="00CF5C55">
        <w:rPr>
          <w:rFonts w:ascii="Times New Roman" w:hAnsi="Times New Roman" w:cs="Times New Roman"/>
        </w:rPr>
        <w:t>.</w:t>
      </w:r>
      <w:r w:rsidR="00087766">
        <w:rPr>
          <w:rStyle w:val="FootnoteReference"/>
          <w:rFonts w:ascii="Times New Roman" w:hAnsi="Times New Roman" w:cs="Times New Roman"/>
        </w:rPr>
        <w:footnoteReference w:id="24"/>
      </w:r>
      <w:r w:rsidR="00EA2DE4">
        <w:rPr>
          <w:rFonts w:ascii="Times New Roman" w:hAnsi="Times New Roman" w:cs="Times New Roman"/>
        </w:rPr>
        <w:t xml:space="preserve"> </w:t>
      </w:r>
      <w:r w:rsidR="00095FDA">
        <w:rPr>
          <w:rFonts w:ascii="Times New Roman" w:hAnsi="Times New Roman" w:cs="Times New Roman"/>
        </w:rPr>
        <w:t xml:space="preserve">However, the rebellion, distinct </w:t>
      </w:r>
      <w:r w:rsidR="00384D66">
        <w:rPr>
          <w:rFonts w:ascii="Times New Roman" w:hAnsi="Times New Roman" w:cs="Times New Roman"/>
        </w:rPr>
        <w:t>identity</w:t>
      </w:r>
      <w:r w:rsidR="00095FDA">
        <w:rPr>
          <w:rFonts w:ascii="Times New Roman" w:hAnsi="Times New Roman" w:cs="Times New Roman"/>
        </w:rPr>
        <w:t xml:space="preserve"> and desire for independence is reflected in the very survival of the Welsh </w:t>
      </w:r>
      <w:r w:rsidR="00E64877">
        <w:rPr>
          <w:rFonts w:ascii="Times New Roman" w:hAnsi="Times New Roman" w:cs="Times New Roman"/>
        </w:rPr>
        <w:t>l</w:t>
      </w:r>
      <w:r w:rsidR="00095FDA">
        <w:rPr>
          <w:rFonts w:ascii="Times New Roman" w:hAnsi="Times New Roman" w:cs="Times New Roman"/>
        </w:rPr>
        <w:t>anguage</w:t>
      </w:r>
      <w:r w:rsidR="004232CF">
        <w:rPr>
          <w:rFonts w:ascii="Times New Roman" w:hAnsi="Times New Roman" w:cs="Times New Roman"/>
        </w:rPr>
        <w:t>, though it was undeniably changed.</w:t>
      </w:r>
    </w:p>
    <w:p w14:paraId="26F4D4F2" w14:textId="3AE01A77" w:rsidR="004C58B0" w:rsidRDefault="004232CF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From </w:t>
      </w:r>
      <w:r w:rsidR="00A272B4">
        <w:rPr>
          <w:rFonts w:ascii="Times New Roman" w:hAnsi="Times New Roman" w:cs="Times New Roman"/>
        </w:rPr>
        <w:t xml:space="preserve">1100-1200 AD </w:t>
      </w:r>
      <w:r w:rsidR="00081809">
        <w:rPr>
          <w:rFonts w:ascii="Times New Roman" w:hAnsi="Times New Roman" w:cs="Times New Roman"/>
        </w:rPr>
        <w:t>Welsh truly became its own</w:t>
      </w:r>
      <w:r w:rsidR="00C827E3">
        <w:rPr>
          <w:rFonts w:ascii="Times New Roman" w:hAnsi="Times New Roman" w:cs="Times New Roman"/>
        </w:rPr>
        <w:t xml:space="preserve"> language</w:t>
      </w:r>
      <w:r w:rsidR="00BA728C">
        <w:rPr>
          <w:rFonts w:ascii="Times New Roman" w:hAnsi="Times New Roman" w:cs="Times New Roman"/>
        </w:rPr>
        <w:t xml:space="preserve">, the Medieval Welsh of the manuscripts closer to something modern Welsh speakers </w:t>
      </w:r>
      <w:r w:rsidR="008E0C20">
        <w:rPr>
          <w:rFonts w:ascii="Times New Roman" w:hAnsi="Times New Roman" w:cs="Times New Roman"/>
        </w:rPr>
        <w:t xml:space="preserve">would </w:t>
      </w:r>
      <w:r w:rsidR="00AA3FD7">
        <w:rPr>
          <w:rFonts w:ascii="Times New Roman" w:hAnsi="Times New Roman" w:cs="Times New Roman"/>
        </w:rPr>
        <w:t>be able to roughly identify</w:t>
      </w:r>
      <w:r w:rsidR="004D7AA3">
        <w:rPr>
          <w:rFonts w:ascii="Times New Roman" w:hAnsi="Times New Roman" w:cs="Times New Roman"/>
        </w:rPr>
        <w:t xml:space="preserve">, but not yet </w:t>
      </w:r>
      <w:r w:rsidR="00F15BB8">
        <w:rPr>
          <w:rFonts w:ascii="Times New Roman" w:hAnsi="Times New Roman" w:cs="Times New Roman"/>
        </w:rPr>
        <w:t>fully the contemporary form the next several centuries would shape it into</w:t>
      </w:r>
      <w:r w:rsidR="008E0C20">
        <w:rPr>
          <w:rFonts w:ascii="Times New Roman" w:hAnsi="Times New Roman" w:cs="Times New Roman"/>
        </w:rPr>
        <w:t>.</w:t>
      </w:r>
      <w:r w:rsidR="000328FE">
        <w:rPr>
          <w:rStyle w:val="FootnoteReference"/>
          <w:rFonts w:ascii="Times New Roman" w:hAnsi="Times New Roman" w:cs="Times New Roman"/>
        </w:rPr>
        <w:footnoteReference w:id="25"/>
      </w:r>
      <w:r w:rsidR="00B82B7E">
        <w:rPr>
          <w:rFonts w:ascii="Times New Roman" w:hAnsi="Times New Roman" w:cs="Times New Roman"/>
        </w:rPr>
        <w:t xml:space="preserve">  </w:t>
      </w:r>
      <w:r w:rsidR="008E0C20">
        <w:rPr>
          <w:rFonts w:ascii="Times New Roman" w:hAnsi="Times New Roman" w:cs="Times New Roman"/>
        </w:rPr>
        <w:t xml:space="preserve">The main </w:t>
      </w:r>
      <w:r w:rsidR="00B81996">
        <w:rPr>
          <w:rFonts w:ascii="Times New Roman" w:hAnsi="Times New Roman" w:cs="Times New Roman"/>
        </w:rPr>
        <w:t>change was taking hold before the Norman invasion</w:t>
      </w:r>
      <w:r w:rsidR="00F66FBD">
        <w:rPr>
          <w:rFonts w:ascii="Times New Roman" w:hAnsi="Times New Roman" w:cs="Times New Roman"/>
        </w:rPr>
        <w:t xml:space="preserve">; </w:t>
      </w:r>
      <w:r w:rsidR="00740DB6">
        <w:rPr>
          <w:rFonts w:ascii="Times New Roman" w:hAnsi="Times New Roman" w:cs="Times New Roman"/>
        </w:rPr>
        <w:t xml:space="preserve">the </w:t>
      </w:r>
      <w:r w:rsidR="00F66FBD">
        <w:rPr>
          <w:rFonts w:ascii="Times New Roman" w:hAnsi="Times New Roman" w:cs="Times New Roman"/>
        </w:rPr>
        <w:t>use of prefixes or context to denote meaning</w:t>
      </w:r>
      <w:r w:rsidR="00740DB6">
        <w:rPr>
          <w:rFonts w:ascii="Times New Roman" w:hAnsi="Times New Roman" w:cs="Times New Roman"/>
        </w:rPr>
        <w:t xml:space="preserve"> and the loss of suffixes on words such as </w:t>
      </w:r>
      <w:proofErr w:type="spellStart"/>
      <w:r w:rsidR="00B82B7E">
        <w:rPr>
          <w:rFonts w:ascii="Times New Roman" w:hAnsi="Times New Roman" w:cs="Times New Roman"/>
          <w:i/>
          <w:iCs/>
        </w:rPr>
        <w:t>abona</w:t>
      </w:r>
      <w:proofErr w:type="spellEnd"/>
      <w:r w:rsidR="00AA3FD7">
        <w:rPr>
          <w:rFonts w:ascii="Times New Roman" w:hAnsi="Times New Roman" w:cs="Times New Roman"/>
          <w:i/>
          <w:iCs/>
        </w:rPr>
        <w:t xml:space="preserve"> </w:t>
      </w:r>
      <w:r w:rsidR="00AA3FD7">
        <w:rPr>
          <w:rFonts w:ascii="Times New Roman" w:hAnsi="Times New Roman" w:cs="Times New Roman"/>
        </w:rPr>
        <w:t xml:space="preserve">(becoming the modern </w:t>
      </w:r>
      <w:proofErr w:type="spellStart"/>
      <w:r w:rsidR="00AA3FD7">
        <w:rPr>
          <w:rFonts w:ascii="Times New Roman" w:hAnsi="Times New Roman" w:cs="Times New Roman"/>
          <w:i/>
          <w:iCs/>
        </w:rPr>
        <w:t>afon</w:t>
      </w:r>
      <w:proofErr w:type="spellEnd"/>
      <w:r w:rsidR="00AA3FD7">
        <w:rPr>
          <w:rFonts w:ascii="Times New Roman" w:hAnsi="Times New Roman" w:cs="Times New Roman"/>
        </w:rPr>
        <w:t xml:space="preserve"> for river)</w:t>
      </w:r>
      <w:r w:rsidR="009B2140">
        <w:rPr>
          <w:rFonts w:ascii="Times New Roman" w:hAnsi="Times New Roman" w:cs="Times New Roman"/>
        </w:rPr>
        <w:t xml:space="preserve">.  </w:t>
      </w:r>
      <w:r w:rsidR="000862B2">
        <w:rPr>
          <w:rFonts w:ascii="Times New Roman" w:hAnsi="Times New Roman" w:cs="Times New Roman"/>
        </w:rPr>
        <w:t>Previously, Brittonic had been a synthetic language, like Latin</w:t>
      </w:r>
      <w:r w:rsidR="000B1847">
        <w:rPr>
          <w:rFonts w:ascii="Times New Roman" w:hAnsi="Times New Roman" w:cs="Times New Roman"/>
        </w:rPr>
        <w:t xml:space="preserve"> – which perhaps accounts for the readiness with which words were taken from the </w:t>
      </w:r>
      <w:r w:rsidR="00F66FBD">
        <w:rPr>
          <w:rFonts w:ascii="Times New Roman" w:hAnsi="Times New Roman" w:cs="Times New Roman"/>
        </w:rPr>
        <w:t>Romans</w:t>
      </w:r>
      <w:r w:rsidR="000B1847">
        <w:rPr>
          <w:rFonts w:ascii="Times New Roman" w:hAnsi="Times New Roman" w:cs="Times New Roman"/>
        </w:rPr>
        <w:t xml:space="preserve"> </w:t>
      </w:r>
      <w:r w:rsidR="004652B3">
        <w:rPr>
          <w:rFonts w:ascii="Times New Roman" w:hAnsi="Times New Roman" w:cs="Times New Roman"/>
        </w:rPr>
        <w:t>–</w:t>
      </w:r>
      <w:r w:rsidR="000B1847">
        <w:rPr>
          <w:rFonts w:ascii="Times New Roman" w:hAnsi="Times New Roman" w:cs="Times New Roman"/>
        </w:rPr>
        <w:t xml:space="preserve"> </w:t>
      </w:r>
      <w:r w:rsidR="004652B3">
        <w:rPr>
          <w:rFonts w:ascii="Times New Roman" w:hAnsi="Times New Roman" w:cs="Times New Roman"/>
        </w:rPr>
        <w:t xml:space="preserve">using </w:t>
      </w:r>
      <w:r w:rsidR="00883DD6">
        <w:rPr>
          <w:rFonts w:ascii="Times New Roman" w:hAnsi="Times New Roman" w:cs="Times New Roman"/>
        </w:rPr>
        <w:t>suffixes</w:t>
      </w:r>
      <w:r w:rsidR="00286DF0">
        <w:rPr>
          <w:rFonts w:ascii="Times New Roman" w:hAnsi="Times New Roman" w:cs="Times New Roman"/>
        </w:rPr>
        <w:t xml:space="preserve"> </w:t>
      </w:r>
      <w:r w:rsidR="00883DD6">
        <w:rPr>
          <w:rFonts w:ascii="Times New Roman" w:hAnsi="Times New Roman" w:cs="Times New Roman"/>
        </w:rPr>
        <w:t>to clarify meaning.</w:t>
      </w:r>
      <w:r w:rsidR="007760E9">
        <w:rPr>
          <w:rFonts w:ascii="Times New Roman" w:hAnsi="Times New Roman" w:cs="Times New Roman"/>
        </w:rPr>
        <w:t xml:space="preserve">  Given the dramatic</w:t>
      </w:r>
      <w:r w:rsidR="00680F4D">
        <w:rPr>
          <w:rFonts w:ascii="Times New Roman" w:hAnsi="Times New Roman" w:cs="Times New Roman"/>
        </w:rPr>
        <w:t xml:space="preserve">, widespread nature of these changes (the evolution </w:t>
      </w:r>
      <w:r w:rsidR="00E32876">
        <w:rPr>
          <w:rFonts w:ascii="Times New Roman" w:hAnsi="Times New Roman" w:cs="Times New Roman"/>
        </w:rPr>
        <w:t xml:space="preserve">of language took place </w:t>
      </w:r>
      <w:r w:rsidR="00366630">
        <w:rPr>
          <w:rFonts w:ascii="Times New Roman" w:hAnsi="Times New Roman" w:cs="Times New Roman"/>
        </w:rPr>
        <w:t>across the British Isles</w:t>
      </w:r>
      <w:r w:rsidR="00A03245">
        <w:rPr>
          <w:rFonts w:ascii="Times New Roman" w:hAnsi="Times New Roman" w:cs="Times New Roman"/>
        </w:rPr>
        <w:t>) it would have been</w:t>
      </w:r>
      <w:r w:rsidR="00644313">
        <w:rPr>
          <w:rFonts w:ascii="Times New Roman" w:hAnsi="Times New Roman" w:cs="Times New Roman"/>
        </w:rPr>
        <w:t xml:space="preserve"> easy for Welsh speakers to simply </w:t>
      </w:r>
      <w:r w:rsidR="00157623">
        <w:rPr>
          <w:rFonts w:ascii="Times New Roman" w:hAnsi="Times New Roman" w:cs="Times New Roman"/>
        </w:rPr>
        <w:t>adopt French</w:t>
      </w:r>
      <w:r w:rsidR="007A72D2">
        <w:rPr>
          <w:rFonts w:ascii="Times New Roman" w:hAnsi="Times New Roman" w:cs="Times New Roman"/>
        </w:rPr>
        <w:t xml:space="preserve">, </w:t>
      </w:r>
      <w:r w:rsidR="00D54FFD">
        <w:rPr>
          <w:rFonts w:ascii="Times New Roman" w:hAnsi="Times New Roman" w:cs="Times New Roman"/>
        </w:rPr>
        <w:t>to</w:t>
      </w:r>
      <w:r w:rsidR="007A72D2">
        <w:rPr>
          <w:rFonts w:ascii="Times New Roman" w:hAnsi="Times New Roman" w:cs="Times New Roman"/>
        </w:rPr>
        <w:t xml:space="preserve"> gain favour with their </w:t>
      </w:r>
      <w:r w:rsidR="00165599">
        <w:rPr>
          <w:rFonts w:ascii="Times New Roman" w:hAnsi="Times New Roman" w:cs="Times New Roman"/>
        </w:rPr>
        <w:t>conquerors</w:t>
      </w:r>
      <w:r w:rsidR="00366630">
        <w:rPr>
          <w:rFonts w:ascii="Times New Roman" w:hAnsi="Times New Roman" w:cs="Times New Roman"/>
        </w:rPr>
        <w:t>.</w:t>
      </w:r>
      <w:r w:rsidR="00165599">
        <w:rPr>
          <w:rFonts w:ascii="Times New Roman" w:hAnsi="Times New Roman" w:cs="Times New Roman"/>
        </w:rPr>
        <w:t xml:space="preserve">  However,</w:t>
      </w:r>
      <w:r w:rsidR="00CF5C55">
        <w:rPr>
          <w:rFonts w:ascii="Times New Roman" w:hAnsi="Times New Roman" w:cs="Times New Roman"/>
        </w:rPr>
        <w:t xml:space="preserve"> </w:t>
      </w:r>
      <w:r w:rsidR="00550A97">
        <w:rPr>
          <w:rFonts w:ascii="Times New Roman" w:hAnsi="Times New Roman" w:cs="Times New Roman"/>
        </w:rPr>
        <w:t xml:space="preserve">“Despite the influx of French and English speakers, Wales remained overwhelmingly </w:t>
      </w:r>
      <w:r w:rsidR="00F81A5B">
        <w:rPr>
          <w:rFonts w:ascii="Times New Roman" w:hAnsi="Times New Roman" w:cs="Times New Roman"/>
        </w:rPr>
        <w:t>Welsh speaking throughout the Middle Ages.”</w:t>
      </w:r>
      <w:r w:rsidR="00DD0B4A">
        <w:rPr>
          <w:rStyle w:val="FootnoteReference"/>
          <w:rFonts w:ascii="Times New Roman" w:hAnsi="Times New Roman" w:cs="Times New Roman"/>
        </w:rPr>
        <w:footnoteReference w:id="26"/>
      </w:r>
      <w:r w:rsidR="00EA2DE4">
        <w:rPr>
          <w:rFonts w:ascii="Times New Roman" w:hAnsi="Times New Roman" w:cs="Times New Roman"/>
        </w:rPr>
        <w:t xml:space="preserve">  </w:t>
      </w:r>
      <w:r w:rsidR="00F81A5B">
        <w:rPr>
          <w:rFonts w:ascii="Times New Roman" w:hAnsi="Times New Roman" w:cs="Times New Roman"/>
        </w:rPr>
        <w:t xml:space="preserve">  </w:t>
      </w:r>
    </w:p>
    <w:p w14:paraId="09C8C3D6" w14:textId="77777777" w:rsidR="00B772AF" w:rsidRDefault="004C58B0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F81A5B">
        <w:rPr>
          <w:rFonts w:ascii="Times New Roman" w:hAnsi="Times New Roman" w:cs="Times New Roman"/>
        </w:rPr>
        <w:t xml:space="preserve">This is remarkable when </w:t>
      </w:r>
      <w:proofErr w:type="gramStart"/>
      <w:r w:rsidR="00F81A5B">
        <w:rPr>
          <w:rFonts w:ascii="Times New Roman" w:hAnsi="Times New Roman" w:cs="Times New Roman"/>
        </w:rPr>
        <w:t>taking into account</w:t>
      </w:r>
      <w:proofErr w:type="gramEnd"/>
      <w:r w:rsidR="00F81A5B">
        <w:rPr>
          <w:rFonts w:ascii="Times New Roman" w:hAnsi="Times New Roman" w:cs="Times New Roman"/>
        </w:rPr>
        <w:t xml:space="preserve"> not only the influx of settlers and soldiers, but the </w:t>
      </w:r>
      <w:r w:rsidR="00B60BA3">
        <w:rPr>
          <w:rFonts w:ascii="Times New Roman" w:hAnsi="Times New Roman" w:cs="Times New Roman"/>
        </w:rPr>
        <w:t xml:space="preserve">blow taken to bardic tradition which accompanied the </w:t>
      </w:r>
      <w:r w:rsidR="00A0769A">
        <w:rPr>
          <w:rFonts w:ascii="Times New Roman" w:hAnsi="Times New Roman" w:cs="Times New Roman"/>
        </w:rPr>
        <w:t>defeats of the Welsh princes, Llewellyn and Glyndwr.</w:t>
      </w:r>
      <w:r w:rsidR="00117175">
        <w:rPr>
          <w:rStyle w:val="FootnoteReference"/>
          <w:rFonts w:ascii="Times New Roman" w:hAnsi="Times New Roman" w:cs="Times New Roman"/>
        </w:rPr>
        <w:footnoteReference w:id="27"/>
      </w:r>
      <w:r w:rsidR="00DB37B9">
        <w:rPr>
          <w:rFonts w:ascii="Times New Roman" w:hAnsi="Times New Roman" w:cs="Times New Roman"/>
        </w:rPr>
        <w:t xml:space="preserve">  </w:t>
      </w:r>
      <w:r w:rsidR="00DD45AB">
        <w:rPr>
          <w:rFonts w:ascii="Times New Roman" w:hAnsi="Times New Roman" w:cs="Times New Roman"/>
        </w:rPr>
        <w:t xml:space="preserve">The landed gentry, and </w:t>
      </w:r>
      <w:r w:rsidR="00DD45AB">
        <w:rPr>
          <w:rFonts w:ascii="Times New Roman" w:hAnsi="Times New Roman" w:cs="Times New Roman"/>
        </w:rPr>
        <w:lastRenderedPageBreak/>
        <w:t xml:space="preserve">especially the royal courts </w:t>
      </w:r>
      <w:r w:rsidR="00665BC5">
        <w:rPr>
          <w:rFonts w:ascii="Times New Roman" w:hAnsi="Times New Roman" w:cs="Times New Roman"/>
        </w:rPr>
        <w:t>were patrons of the Welsh bards, ke</w:t>
      </w:r>
      <w:r w:rsidR="00F061BB">
        <w:rPr>
          <w:rFonts w:ascii="Times New Roman" w:hAnsi="Times New Roman" w:cs="Times New Roman"/>
        </w:rPr>
        <w:t>eping the language alive in an official capacity</w:t>
      </w:r>
      <w:r w:rsidR="00490108">
        <w:rPr>
          <w:rFonts w:ascii="Times New Roman" w:hAnsi="Times New Roman" w:cs="Times New Roman"/>
        </w:rPr>
        <w:t xml:space="preserve"> even when </w:t>
      </w:r>
      <w:r w:rsidR="00787E87">
        <w:rPr>
          <w:rFonts w:ascii="Times New Roman" w:hAnsi="Times New Roman" w:cs="Times New Roman"/>
        </w:rPr>
        <w:t xml:space="preserve">French </w:t>
      </w:r>
      <w:r w:rsidR="00471645">
        <w:rPr>
          <w:rFonts w:ascii="Times New Roman" w:hAnsi="Times New Roman" w:cs="Times New Roman"/>
        </w:rPr>
        <w:t xml:space="preserve">or Latin </w:t>
      </w:r>
      <w:r w:rsidR="007308EE">
        <w:rPr>
          <w:rFonts w:ascii="Times New Roman" w:hAnsi="Times New Roman" w:cs="Times New Roman"/>
        </w:rPr>
        <w:t>were the languages or court and church</w:t>
      </w:r>
      <w:r w:rsidR="00083104">
        <w:rPr>
          <w:rFonts w:ascii="Times New Roman" w:hAnsi="Times New Roman" w:cs="Times New Roman"/>
        </w:rPr>
        <w:t>.</w:t>
      </w:r>
      <w:r w:rsidR="00E42DBD">
        <w:rPr>
          <w:rStyle w:val="FootnoteReference"/>
          <w:rFonts w:ascii="Times New Roman" w:hAnsi="Times New Roman" w:cs="Times New Roman"/>
        </w:rPr>
        <w:footnoteReference w:id="28"/>
      </w:r>
    </w:p>
    <w:p w14:paraId="23C5F222" w14:textId="5D65B52E" w:rsidR="002C14FB" w:rsidRDefault="007308EE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poets helped</w:t>
      </w:r>
      <w:r w:rsidR="005A472B">
        <w:rPr>
          <w:rFonts w:ascii="Times New Roman" w:hAnsi="Times New Roman" w:cs="Times New Roman"/>
        </w:rPr>
        <w:t xml:space="preserve"> </w:t>
      </w:r>
      <w:r w:rsidR="002E355E">
        <w:rPr>
          <w:rFonts w:ascii="Times New Roman" w:hAnsi="Times New Roman" w:cs="Times New Roman"/>
        </w:rPr>
        <w:t>root</w:t>
      </w:r>
      <w:r>
        <w:rPr>
          <w:rFonts w:ascii="Times New Roman" w:hAnsi="Times New Roman" w:cs="Times New Roman"/>
        </w:rPr>
        <w:t xml:space="preserve"> the language in </w:t>
      </w:r>
      <w:r w:rsidR="000A682E">
        <w:rPr>
          <w:rFonts w:ascii="Times New Roman" w:hAnsi="Times New Roman" w:cs="Times New Roman"/>
        </w:rPr>
        <w:t>tradition, and the culture of the W</w:t>
      </w:r>
      <w:r w:rsidR="000D4E08">
        <w:rPr>
          <w:rFonts w:ascii="Times New Roman" w:hAnsi="Times New Roman" w:cs="Times New Roman"/>
        </w:rPr>
        <w:t>ales became</w:t>
      </w:r>
      <w:r w:rsidR="000A682E">
        <w:rPr>
          <w:rFonts w:ascii="Times New Roman" w:hAnsi="Times New Roman" w:cs="Times New Roman"/>
        </w:rPr>
        <w:t xml:space="preserve"> </w:t>
      </w:r>
      <w:r w:rsidR="00DD0CF2">
        <w:rPr>
          <w:rFonts w:ascii="Times New Roman" w:hAnsi="Times New Roman" w:cs="Times New Roman"/>
        </w:rPr>
        <w:t>intertwined</w:t>
      </w:r>
      <w:r w:rsidR="000A682E">
        <w:rPr>
          <w:rFonts w:ascii="Times New Roman" w:hAnsi="Times New Roman" w:cs="Times New Roman"/>
        </w:rPr>
        <w:t xml:space="preserve"> </w:t>
      </w:r>
      <w:r w:rsidR="000D4E08">
        <w:rPr>
          <w:rFonts w:ascii="Times New Roman" w:hAnsi="Times New Roman" w:cs="Times New Roman"/>
        </w:rPr>
        <w:t>with</w:t>
      </w:r>
      <w:r w:rsidR="000A682E">
        <w:rPr>
          <w:rFonts w:ascii="Times New Roman" w:hAnsi="Times New Roman" w:cs="Times New Roman"/>
        </w:rPr>
        <w:t xml:space="preserve"> the language used to tell their stories.  </w:t>
      </w:r>
      <w:r w:rsidR="00585C21">
        <w:rPr>
          <w:rFonts w:ascii="Times New Roman" w:hAnsi="Times New Roman" w:cs="Times New Roman"/>
        </w:rPr>
        <w:t xml:space="preserve">This is evident in the Four Branches of the </w:t>
      </w:r>
      <w:proofErr w:type="spellStart"/>
      <w:r w:rsidR="00585C21">
        <w:rPr>
          <w:rFonts w:ascii="Times New Roman" w:hAnsi="Times New Roman" w:cs="Times New Roman"/>
        </w:rPr>
        <w:t>Mabiogi</w:t>
      </w:r>
      <w:proofErr w:type="spellEnd"/>
      <w:r w:rsidR="00585C21">
        <w:rPr>
          <w:rFonts w:ascii="Times New Roman" w:hAnsi="Times New Roman" w:cs="Times New Roman"/>
        </w:rPr>
        <w:t xml:space="preserve">, </w:t>
      </w:r>
      <w:r w:rsidR="00EC7D99">
        <w:rPr>
          <w:rFonts w:ascii="Times New Roman" w:hAnsi="Times New Roman" w:cs="Times New Roman"/>
        </w:rPr>
        <w:t>which were likely oral tales before being written</w:t>
      </w:r>
      <w:r w:rsidR="00C56977">
        <w:rPr>
          <w:rFonts w:ascii="Times New Roman" w:hAnsi="Times New Roman" w:cs="Times New Roman"/>
        </w:rPr>
        <w:t xml:space="preserve">, where sections of the stories </w:t>
      </w:r>
      <w:r w:rsidR="000B3764">
        <w:rPr>
          <w:rFonts w:ascii="Times New Roman" w:hAnsi="Times New Roman" w:cs="Times New Roman"/>
        </w:rPr>
        <w:t xml:space="preserve">are </w:t>
      </w:r>
      <w:r w:rsidR="0077424F">
        <w:rPr>
          <w:rFonts w:ascii="Times New Roman" w:hAnsi="Times New Roman" w:cs="Times New Roman"/>
        </w:rPr>
        <w:t>included simply explanations for the names</w:t>
      </w:r>
      <w:r w:rsidR="00266649">
        <w:rPr>
          <w:rFonts w:ascii="Times New Roman" w:hAnsi="Times New Roman" w:cs="Times New Roman"/>
        </w:rPr>
        <w:t xml:space="preserve"> given to people and places.</w:t>
      </w:r>
      <w:r w:rsidR="00F96AE7">
        <w:rPr>
          <w:rStyle w:val="FootnoteReference"/>
          <w:rFonts w:ascii="Times New Roman" w:hAnsi="Times New Roman" w:cs="Times New Roman"/>
        </w:rPr>
        <w:footnoteReference w:id="29"/>
      </w:r>
      <w:r w:rsidR="007773FF">
        <w:rPr>
          <w:rFonts w:ascii="Times New Roman" w:hAnsi="Times New Roman" w:cs="Times New Roman"/>
        </w:rPr>
        <w:t xml:space="preserve">  Welsh </w:t>
      </w:r>
      <w:r w:rsidR="00E44234">
        <w:rPr>
          <w:rFonts w:ascii="Times New Roman" w:hAnsi="Times New Roman" w:cs="Times New Roman"/>
        </w:rPr>
        <w:t>could be seen during this period as a “language of learning and culture.”</w:t>
      </w:r>
      <w:r w:rsidR="000A6F37">
        <w:rPr>
          <w:rStyle w:val="FootnoteReference"/>
          <w:rFonts w:ascii="Times New Roman" w:hAnsi="Times New Roman" w:cs="Times New Roman"/>
        </w:rPr>
        <w:footnoteReference w:id="30"/>
      </w:r>
      <w:r w:rsidR="00E44234">
        <w:rPr>
          <w:rFonts w:ascii="Times New Roman" w:hAnsi="Times New Roman" w:cs="Times New Roman"/>
        </w:rPr>
        <w:t xml:space="preserve">  However, this changed </w:t>
      </w:r>
      <w:r w:rsidR="000116C3">
        <w:rPr>
          <w:rFonts w:ascii="Times New Roman" w:hAnsi="Times New Roman" w:cs="Times New Roman"/>
        </w:rPr>
        <w:t>with the deaths of the Welsh princes</w:t>
      </w:r>
      <w:r w:rsidR="002550B3">
        <w:rPr>
          <w:rFonts w:ascii="Times New Roman" w:hAnsi="Times New Roman" w:cs="Times New Roman"/>
        </w:rPr>
        <w:t xml:space="preserve">. </w:t>
      </w:r>
      <w:r w:rsidR="000116C3">
        <w:rPr>
          <w:rFonts w:ascii="Times New Roman" w:hAnsi="Times New Roman" w:cs="Times New Roman"/>
        </w:rPr>
        <w:t xml:space="preserve"> </w:t>
      </w:r>
      <w:r w:rsidR="002550B3">
        <w:rPr>
          <w:rFonts w:ascii="Times New Roman" w:hAnsi="Times New Roman" w:cs="Times New Roman"/>
        </w:rPr>
        <w:t>T</w:t>
      </w:r>
      <w:r w:rsidR="000116C3">
        <w:rPr>
          <w:rFonts w:ascii="Times New Roman" w:hAnsi="Times New Roman" w:cs="Times New Roman"/>
        </w:rPr>
        <w:t xml:space="preserve">he </w:t>
      </w:r>
      <w:r w:rsidR="00086707">
        <w:rPr>
          <w:rFonts w:ascii="Times New Roman" w:hAnsi="Times New Roman" w:cs="Times New Roman"/>
        </w:rPr>
        <w:t xml:space="preserve">bards </w:t>
      </w:r>
      <w:r w:rsidR="00143A06">
        <w:rPr>
          <w:rFonts w:ascii="Times New Roman" w:hAnsi="Times New Roman" w:cs="Times New Roman"/>
        </w:rPr>
        <w:t xml:space="preserve">ceased being a professional body, and </w:t>
      </w:r>
      <w:r w:rsidR="00110686">
        <w:rPr>
          <w:rFonts w:ascii="Times New Roman" w:hAnsi="Times New Roman" w:cs="Times New Roman"/>
        </w:rPr>
        <w:t>eventually, after the Act of Union in 1536</w:t>
      </w:r>
      <w:r w:rsidR="00FF7AD9">
        <w:rPr>
          <w:rFonts w:ascii="Times New Roman" w:hAnsi="Times New Roman" w:cs="Times New Roman"/>
        </w:rPr>
        <w:t xml:space="preserve">, the long and illustrious history, along with the </w:t>
      </w:r>
      <w:r w:rsidR="003B09FB">
        <w:rPr>
          <w:rFonts w:ascii="Times New Roman" w:hAnsi="Times New Roman" w:cs="Times New Roman"/>
        </w:rPr>
        <w:t>developments of formal metre faded into obscurity</w:t>
      </w:r>
      <w:r w:rsidR="003F045E">
        <w:rPr>
          <w:rFonts w:ascii="Times New Roman" w:hAnsi="Times New Roman" w:cs="Times New Roman"/>
        </w:rPr>
        <w:t>.</w:t>
      </w:r>
      <w:r w:rsidR="007942F0">
        <w:rPr>
          <w:rStyle w:val="FootnoteReference"/>
          <w:rFonts w:ascii="Times New Roman" w:hAnsi="Times New Roman" w:cs="Times New Roman"/>
        </w:rPr>
        <w:footnoteReference w:id="31"/>
      </w:r>
      <w:r w:rsidR="003F045E">
        <w:rPr>
          <w:rFonts w:ascii="Times New Roman" w:hAnsi="Times New Roman" w:cs="Times New Roman"/>
        </w:rPr>
        <w:t xml:space="preserve">  Welsh became a colloquial language, spoken by the common folk and </w:t>
      </w:r>
      <w:r w:rsidR="008F10C1">
        <w:rPr>
          <w:rFonts w:ascii="Times New Roman" w:hAnsi="Times New Roman" w:cs="Times New Roman"/>
        </w:rPr>
        <w:t>not those who ruled them.</w:t>
      </w:r>
      <w:r w:rsidR="00BA3641">
        <w:rPr>
          <w:rStyle w:val="FootnoteReference"/>
          <w:rFonts w:ascii="Times New Roman" w:hAnsi="Times New Roman" w:cs="Times New Roman"/>
        </w:rPr>
        <w:footnoteReference w:id="32"/>
      </w:r>
      <w:r w:rsidR="00FA7B77">
        <w:rPr>
          <w:rFonts w:ascii="Times New Roman" w:hAnsi="Times New Roman" w:cs="Times New Roman"/>
        </w:rPr>
        <w:t xml:space="preserve">  From this period onward, the history of the evolution of the Welsh language becomes </w:t>
      </w:r>
      <w:r w:rsidR="009F4809">
        <w:rPr>
          <w:rFonts w:ascii="Times New Roman" w:hAnsi="Times New Roman" w:cs="Times New Roman"/>
        </w:rPr>
        <w:t>less one of changes,</w:t>
      </w:r>
      <w:r w:rsidR="00DD4A17">
        <w:rPr>
          <w:rFonts w:ascii="Times New Roman" w:hAnsi="Times New Roman" w:cs="Times New Roman"/>
        </w:rPr>
        <w:t xml:space="preserve"> influences and</w:t>
      </w:r>
      <w:r w:rsidR="00524B72">
        <w:rPr>
          <w:rFonts w:ascii="Times New Roman" w:hAnsi="Times New Roman" w:cs="Times New Roman"/>
        </w:rPr>
        <w:t xml:space="preserve"> borders, and </w:t>
      </w:r>
      <w:r w:rsidR="00FA7B77">
        <w:rPr>
          <w:rFonts w:ascii="Times New Roman" w:hAnsi="Times New Roman" w:cs="Times New Roman"/>
        </w:rPr>
        <w:t xml:space="preserve">more the story of its </w:t>
      </w:r>
      <w:r w:rsidR="00C524FA">
        <w:rPr>
          <w:rFonts w:ascii="Times New Roman" w:hAnsi="Times New Roman" w:cs="Times New Roman"/>
        </w:rPr>
        <w:t>survival.</w:t>
      </w:r>
    </w:p>
    <w:p w14:paraId="3DF9E4BC" w14:textId="57091349" w:rsidR="004B48EE" w:rsidRPr="00AA599C" w:rsidRDefault="004F67DE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Act of Union was undoubtedly a key milestone in the evolution of the Welsh lan</w:t>
      </w:r>
      <w:r w:rsidR="000B16FA">
        <w:rPr>
          <w:rFonts w:ascii="Times New Roman" w:hAnsi="Times New Roman" w:cs="Times New Roman"/>
        </w:rPr>
        <w:t>guage, though whether</w:t>
      </w:r>
      <w:r w:rsidR="00CD3686">
        <w:rPr>
          <w:rFonts w:ascii="Times New Roman" w:hAnsi="Times New Roman" w:cs="Times New Roman"/>
        </w:rPr>
        <w:t xml:space="preserve"> it marked a series of </w:t>
      </w:r>
      <w:r w:rsidR="00EC2E20">
        <w:rPr>
          <w:rFonts w:ascii="Times New Roman" w:hAnsi="Times New Roman" w:cs="Times New Roman"/>
        </w:rPr>
        <w:t>official efforts to stifle the language and culture of the Welsh</w:t>
      </w:r>
      <w:r w:rsidR="00820C85">
        <w:rPr>
          <w:rFonts w:ascii="Times New Roman" w:hAnsi="Times New Roman" w:cs="Times New Roman"/>
        </w:rPr>
        <w:t xml:space="preserve">, or as a </w:t>
      </w:r>
      <w:r w:rsidR="00B64553">
        <w:rPr>
          <w:rFonts w:ascii="Times New Roman" w:hAnsi="Times New Roman" w:cs="Times New Roman"/>
        </w:rPr>
        <w:t>catalyst</w:t>
      </w:r>
      <w:r w:rsidR="00820C85">
        <w:rPr>
          <w:rFonts w:ascii="Times New Roman" w:hAnsi="Times New Roman" w:cs="Times New Roman"/>
        </w:rPr>
        <w:t xml:space="preserve"> for </w:t>
      </w:r>
      <w:r w:rsidR="00512DF8">
        <w:rPr>
          <w:rFonts w:ascii="Times New Roman" w:hAnsi="Times New Roman" w:cs="Times New Roman"/>
        </w:rPr>
        <w:t>the following, continuous efforts to revive the languag</w:t>
      </w:r>
      <w:r w:rsidR="006F4A12">
        <w:rPr>
          <w:rFonts w:ascii="Times New Roman" w:hAnsi="Times New Roman" w:cs="Times New Roman"/>
        </w:rPr>
        <w:t>e by one means or another.</w:t>
      </w:r>
      <w:r w:rsidR="00DE1F39">
        <w:rPr>
          <w:rStyle w:val="FootnoteReference"/>
          <w:rFonts w:ascii="Times New Roman" w:hAnsi="Times New Roman" w:cs="Times New Roman"/>
        </w:rPr>
        <w:footnoteReference w:id="33"/>
      </w:r>
      <w:r w:rsidR="00AF6163">
        <w:rPr>
          <w:rFonts w:ascii="Times New Roman" w:hAnsi="Times New Roman" w:cs="Times New Roman"/>
        </w:rPr>
        <w:t xml:space="preserve">  Though the Act of Union made Wales officially part of </w:t>
      </w:r>
      <w:r w:rsidR="00E4475D">
        <w:rPr>
          <w:rFonts w:ascii="Times New Roman" w:hAnsi="Times New Roman" w:cs="Times New Roman"/>
        </w:rPr>
        <w:t>England</w:t>
      </w:r>
      <w:r w:rsidR="00B63E93">
        <w:rPr>
          <w:rFonts w:ascii="Times New Roman" w:hAnsi="Times New Roman" w:cs="Times New Roman"/>
        </w:rPr>
        <w:t xml:space="preserve"> </w:t>
      </w:r>
      <w:r w:rsidR="00E4475D">
        <w:rPr>
          <w:rFonts w:ascii="Times New Roman" w:hAnsi="Times New Roman" w:cs="Times New Roman"/>
        </w:rPr>
        <w:t xml:space="preserve"> it also defined the Welsh people almost entirely by their language, </w:t>
      </w:r>
      <w:r w:rsidR="005E4898">
        <w:rPr>
          <w:rFonts w:ascii="Times New Roman" w:hAnsi="Times New Roman" w:cs="Times New Roman"/>
        </w:rPr>
        <w:t>stating “henceforth, no person or persons that use the Welsh spe</w:t>
      </w:r>
      <w:r w:rsidR="0047606E">
        <w:rPr>
          <w:rFonts w:ascii="Times New Roman" w:hAnsi="Times New Roman" w:cs="Times New Roman"/>
        </w:rPr>
        <w:t>e</w:t>
      </w:r>
      <w:r w:rsidR="005E4898">
        <w:rPr>
          <w:rFonts w:ascii="Times New Roman" w:hAnsi="Times New Roman" w:cs="Times New Roman"/>
        </w:rPr>
        <w:t xml:space="preserve">ch or language shall have </w:t>
      </w:r>
      <w:r w:rsidR="008E735C">
        <w:rPr>
          <w:rFonts w:ascii="Times New Roman" w:hAnsi="Times New Roman" w:cs="Times New Roman"/>
        </w:rPr>
        <w:t>or enjoy any manner, office or fees within this realm of England.”</w:t>
      </w:r>
      <w:r w:rsidR="00B82D88">
        <w:rPr>
          <w:rStyle w:val="FootnoteReference"/>
          <w:rFonts w:ascii="Times New Roman" w:hAnsi="Times New Roman" w:cs="Times New Roman"/>
        </w:rPr>
        <w:footnoteReference w:id="34"/>
      </w:r>
      <w:r w:rsidR="00024055">
        <w:rPr>
          <w:rFonts w:ascii="Times New Roman" w:hAnsi="Times New Roman" w:cs="Times New Roman"/>
        </w:rPr>
        <w:t xml:space="preserve">  The Act robbed the Welsh language of the remaining vestiges of official status which remained, </w:t>
      </w:r>
      <w:r w:rsidR="004B48EE">
        <w:rPr>
          <w:rFonts w:ascii="Times New Roman" w:hAnsi="Times New Roman" w:cs="Times New Roman"/>
        </w:rPr>
        <w:t>creating a landed gentry with no incentive to learn Welsh.</w:t>
      </w:r>
      <w:r w:rsidR="00221AE7">
        <w:rPr>
          <w:rFonts w:ascii="Times New Roman" w:hAnsi="Times New Roman" w:cs="Times New Roman"/>
        </w:rPr>
        <w:t xml:space="preserve">  Though in law, this was to remain the case </w:t>
      </w:r>
      <w:r w:rsidR="00243C69">
        <w:rPr>
          <w:rFonts w:ascii="Times New Roman" w:hAnsi="Times New Roman" w:cs="Times New Roman"/>
        </w:rPr>
        <w:t xml:space="preserve">for centuries, </w:t>
      </w:r>
      <w:r w:rsidR="0077769A">
        <w:rPr>
          <w:rFonts w:ascii="Times New Roman" w:hAnsi="Times New Roman" w:cs="Times New Roman"/>
        </w:rPr>
        <w:t xml:space="preserve">within three decades, another key event was to ensure the survival of Welsh, regardless </w:t>
      </w:r>
      <w:r w:rsidR="00BF07DA">
        <w:rPr>
          <w:rFonts w:ascii="Times New Roman" w:hAnsi="Times New Roman" w:cs="Times New Roman"/>
        </w:rPr>
        <w:t>which language the courts accepted</w:t>
      </w:r>
      <w:r w:rsidR="00C47081">
        <w:rPr>
          <w:rFonts w:ascii="Times New Roman" w:hAnsi="Times New Roman" w:cs="Times New Roman"/>
        </w:rPr>
        <w:t>.</w:t>
      </w:r>
      <w:r w:rsidR="00BF07DA">
        <w:rPr>
          <w:rFonts w:ascii="Times New Roman" w:hAnsi="Times New Roman" w:cs="Times New Roman"/>
        </w:rPr>
        <w:t xml:space="preserve">  </w:t>
      </w:r>
    </w:p>
    <w:p w14:paraId="2BECDB60" w14:textId="77777777" w:rsidR="0008485B" w:rsidRDefault="00B54068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Before the </w:t>
      </w:r>
      <w:r w:rsidR="001E058C">
        <w:rPr>
          <w:rFonts w:ascii="Times New Roman" w:hAnsi="Times New Roman" w:cs="Times New Roman"/>
        </w:rPr>
        <w:t>B</w:t>
      </w:r>
      <w:r>
        <w:rPr>
          <w:rFonts w:ascii="Times New Roman" w:hAnsi="Times New Roman" w:cs="Times New Roman"/>
        </w:rPr>
        <w:t xml:space="preserve">ible had its most </w:t>
      </w:r>
      <w:r w:rsidR="00162507">
        <w:rPr>
          <w:rFonts w:ascii="Times New Roman" w:hAnsi="Times New Roman" w:cs="Times New Roman"/>
        </w:rPr>
        <w:t xml:space="preserve">famous translation, the King James Version, </w:t>
      </w:r>
      <w:r w:rsidR="00A00231">
        <w:rPr>
          <w:rFonts w:ascii="Times New Roman" w:hAnsi="Times New Roman" w:cs="Times New Roman"/>
        </w:rPr>
        <w:t>William Sa</w:t>
      </w:r>
      <w:r w:rsidR="007458E4">
        <w:rPr>
          <w:rFonts w:ascii="Times New Roman" w:hAnsi="Times New Roman" w:cs="Times New Roman"/>
        </w:rPr>
        <w:t xml:space="preserve">lesbury produced a Welsh translation </w:t>
      </w:r>
      <w:r w:rsidR="0085267B">
        <w:rPr>
          <w:rFonts w:ascii="Times New Roman" w:hAnsi="Times New Roman" w:cs="Times New Roman"/>
        </w:rPr>
        <w:t xml:space="preserve">of </w:t>
      </w:r>
      <w:r w:rsidR="006E5A3A">
        <w:rPr>
          <w:rFonts w:ascii="Times New Roman" w:hAnsi="Times New Roman" w:cs="Times New Roman"/>
        </w:rPr>
        <w:t>the epistles and gospels</w:t>
      </w:r>
      <w:r w:rsidR="00771B89">
        <w:rPr>
          <w:rFonts w:ascii="Times New Roman" w:hAnsi="Times New Roman" w:cs="Times New Roman"/>
        </w:rPr>
        <w:t>.</w:t>
      </w:r>
      <w:r w:rsidR="008777D2">
        <w:rPr>
          <w:rStyle w:val="FootnoteReference"/>
          <w:rFonts w:ascii="Times New Roman" w:hAnsi="Times New Roman" w:cs="Times New Roman"/>
        </w:rPr>
        <w:footnoteReference w:id="35"/>
      </w:r>
      <w:r w:rsidR="00771B89">
        <w:rPr>
          <w:rFonts w:ascii="Times New Roman" w:hAnsi="Times New Roman" w:cs="Times New Roman"/>
        </w:rPr>
        <w:t xml:space="preserve">  Given how closely linked religion and state were </w:t>
      </w:r>
      <w:r w:rsidR="004028AA">
        <w:rPr>
          <w:rFonts w:ascii="Times New Roman" w:hAnsi="Times New Roman" w:cs="Times New Roman"/>
        </w:rPr>
        <w:t>prior and during this period</w:t>
      </w:r>
      <w:r w:rsidR="008B0BC0">
        <w:rPr>
          <w:rFonts w:ascii="Times New Roman" w:hAnsi="Times New Roman" w:cs="Times New Roman"/>
        </w:rPr>
        <w:t xml:space="preserve">, </w:t>
      </w:r>
      <w:r w:rsidR="004D79C9">
        <w:rPr>
          <w:rFonts w:ascii="Times New Roman" w:hAnsi="Times New Roman" w:cs="Times New Roman"/>
        </w:rPr>
        <w:t xml:space="preserve">it is surprising that </w:t>
      </w:r>
      <w:r w:rsidR="005A0E9F">
        <w:rPr>
          <w:rFonts w:ascii="Times New Roman" w:hAnsi="Times New Roman" w:cs="Times New Roman"/>
        </w:rPr>
        <w:t xml:space="preserve">in 1563 there was also an act passed requiring church services be performed in Welsh, and that all congregations </w:t>
      </w:r>
      <w:r w:rsidR="00982727">
        <w:rPr>
          <w:rFonts w:ascii="Times New Roman" w:hAnsi="Times New Roman" w:cs="Times New Roman"/>
        </w:rPr>
        <w:t xml:space="preserve">have access </w:t>
      </w:r>
      <w:r w:rsidR="00AF2450">
        <w:rPr>
          <w:rFonts w:ascii="Times New Roman" w:hAnsi="Times New Roman" w:cs="Times New Roman"/>
        </w:rPr>
        <w:t xml:space="preserve">to </w:t>
      </w:r>
      <w:r w:rsidR="004A4CC6">
        <w:rPr>
          <w:rFonts w:ascii="Times New Roman" w:hAnsi="Times New Roman" w:cs="Times New Roman"/>
        </w:rPr>
        <w:t xml:space="preserve">Welsh versions of what had been translated of the </w:t>
      </w:r>
      <w:r w:rsidR="00E50D6A">
        <w:rPr>
          <w:rFonts w:ascii="Times New Roman" w:hAnsi="Times New Roman" w:cs="Times New Roman"/>
        </w:rPr>
        <w:t>B</w:t>
      </w:r>
      <w:r w:rsidR="004A4CC6">
        <w:rPr>
          <w:rFonts w:ascii="Times New Roman" w:hAnsi="Times New Roman" w:cs="Times New Roman"/>
        </w:rPr>
        <w:t xml:space="preserve">ible </w:t>
      </w:r>
      <w:r w:rsidR="00FF7724">
        <w:rPr>
          <w:rFonts w:ascii="Times New Roman" w:hAnsi="Times New Roman" w:cs="Times New Roman"/>
        </w:rPr>
        <w:t>as well as books of common prayer</w:t>
      </w:r>
      <w:r w:rsidR="00DD5ABD">
        <w:rPr>
          <w:rFonts w:ascii="Times New Roman" w:hAnsi="Times New Roman" w:cs="Times New Roman"/>
        </w:rPr>
        <w:t>, though only if English copies were also provided</w:t>
      </w:r>
      <w:r w:rsidR="00FF7724">
        <w:rPr>
          <w:rFonts w:ascii="Times New Roman" w:hAnsi="Times New Roman" w:cs="Times New Roman"/>
        </w:rPr>
        <w:t>.</w:t>
      </w:r>
      <w:r w:rsidR="008777D2">
        <w:rPr>
          <w:rStyle w:val="FootnoteReference"/>
          <w:rFonts w:ascii="Times New Roman" w:hAnsi="Times New Roman" w:cs="Times New Roman"/>
        </w:rPr>
        <w:footnoteReference w:id="36"/>
      </w:r>
      <w:r w:rsidR="00FF7724">
        <w:rPr>
          <w:rFonts w:ascii="Times New Roman" w:hAnsi="Times New Roman" w:cs="Times New Roman"/>
        </w:rPr>
        <w:t xml:space="preserve">  </w:t>
      </w:r>
      <w:r w:rsidR="00AB20A5">
        <w:rPr>
          <w:rFonts w:ascii="Times New Roman" w:hAnsi="Times New Roman" w:cs="Times New Roman"/>
        </w:rPr>
        <w:t xml:space="preserve">It could </w:t>
      </w:r>
      <w:r w:rsidR="00CC3DF1">
        <w:rPr>
          <w:rFonts w:ascii="Times New Roman" w:hAnsi="Times New Roman" w:cs="Times New Roman"/>
        </w:rPr>
        <w:t xml:space="preserve">be </w:t>
      </w:r>
      <w:r w:rsidR="00AB20A5">
        <w:rPr>
          <w:rFonts w:ascii="Times New Roman" w:hAnsi="Times New Roman" w:cs="Times New Roman"/>
        </w:rPr>
        <w:t>argued that this was actually responsible for</w:t>
      </w:r>
      <w:r w:rsidR="0034690D">
        <w:rPr>
          <w:rFonts w:ascii="Times New Roman" w:hAnsi="Times New Roman" w:cs="Times New Roman"/>
        </w:rPr>
        <w:t xml:space="preserve"> later declines in the Welsh language, as the reason given for this uncharacteristic philanthropic gesture towards the Welsh</w:t>
      </w:r>
      <w:r w:rsidR="00DD5ABD">
        <w:rPr>
          <w:rFonts w:ascii="Times New Roman" w:hAnsi="Times New Roman" w:cs="Times New Roman"/>
        </w:rPr>
        <w:t xml:space="preserve"> </w:t>
      </w:r>
      <w:r w:rsidR="00880C53">
        <w:rPr>
          <w:rFonts w:ascii="Times New Roman" w:hAnsi="Times New Roman" w:cs="Times New Roman"/>
        </w:rPr>
        <w:t>was “</w:t>
      </w:r>
      <w:r w:rsidR="00D30847">
        <w:rPr>
          <w:rFonts w:ascii="Times New Roman" w:hAnsi="Times New Roman" w:cs="Times New Roman"/>
        </w:rPr>
        <w:t>by comparing both tongues together the sooner [they would] attain</w:t>
      </w:r>
      <w:r w:rsidR="00554B94">
        <w:rPr>
          <w:rFonts w:ascii="Times New Roman" w:hAnsi="Times New Roman" w:cs="Times New Roman"/>
        </w:rPr>
        <w:t xml:space="preserve"> to a knowledge of the English tongue.”</w:t>
      </w:r>
      <w:r w:rsidR="00BA1A17">
        <w:rPr>
          <w:rStyle w:val="FootnoteReference"/>
          <w:rFonts w:ascii="Times New Roman" w:hAnsi="Times New Roman" w:cs="Times New Roman"/>
        </w:rPr>
        <w:footnoteReference w:id="37"/>
      </w:r>
      <w:r w:rsidR="00554B94">
        <w:rPr>
          <w:rFonts w:ascii="Times New Roman" w:hAnsi="Times New Roman" w:cs="Times New Roman"/>
        </w:rPr>
        <w:t xml:space="preserve"> </w:t>
      </w:r>
      <w:r w:rsidR="003E5E09">
        <w:rPr>
          <w:rFonts w:ascii="Times New Roman" w:hAnsi="Times New Roman" w:cs="Times New Roman"/>
        </w:rPr>
        <w:t>Dai Smith</w:t>
      </w:r>
      <w:r w:rsidR="00CC3DF1">
        <w:rPr>
          <w:rFonts w:ascii="Times New Roman" w:hAnsi="Times New Roman" w:cs="Times New Roman"/>
        </w:rPr>
        <w:t xml:space="preserve"> p</w:t>
      </w:r>
      <w:r w:rsidR="00324F2E">
        <w:rPr>
          <w:rFonts w:ascii="Times New Roman" w:hAnsi="Times New Roman" w:cs="Times New Roman"/>
        </w:rPr>
        <w:t xml:space="preserve">ortrays almost every event in Welsh history as another milestone </w:t>
      </w:r>
      <w:r w:rsidR="00942601">
        <w:rPr>
          <w:rFonts w:ascii="Times New Roman" w:hAnsi="Times New Roman" w:cs="Times New Roman"/>
        </w:rPr>
        <w:t xml:space="preserve">on the steep slope of </w:t>
      </w:r>
      <w:r w:rsidR="00E6671E">
        <w:rPr>
          <w:rFonts w:ascii="Times New Roman" w:hAnsi="Times New Roman" w:cs="Times New Roman"/>
        </w:rPr>
        <w:t xml:space="preserve">inevitable </w:t>
      </w:r>
      <w:r w:rsidR="00942601">
        <w:rPr>
          <w:rFonts w:ascii="Times New Roman" w:hAnsi="Times New Roman" w:cs="Times New Roman"/>
        </w:rPr>
        <w:t>decline in language and culture</w:t>
      </w:r>
      <w:r w:rsidR="008B5313">
        <w:rPr>
          <w:rFonts w:ascii="Times New Roman" w:hAnsi="Times New Roman" w:cs="Times New Roman"/>
        </w:rPr>
        <w:t>, and assigns to the Welsh people an eagerness to embrace English</w:t>
      </w:r>
      <w:r w:rsidR="00DE2AFE">
        <w:rPr>
          <w:rFonts w:ascii="Times New Roman" w:hAnsi="Times New Roman" w:cs="Times New Roman"/>
        </w:rPr>
        <w:t>, stating that “English did not have to struggle to penetrate into Wales”</w:t>
      </w:r>
      <w:r w:rsidR="00CB2714">
        <w:rPr>
          <w:rFonts w:ascii="Times New Roman" w:hAnsi="Times New Roman" w:cs="Times New Roman"/>
        </w:rPr>
        <w:t>.</w:t>
      </w:r>
      <w:r w:rsidR="00843BA0">
        <w:rPr>
          <w:rStyle w:val="FootnoteReference"/>
          <w:rFonts w:ascii="Times New Roman" w:hAnsi="Times New Roman" w:cs="Times New Roman"/>
        </w:rPr>
        <w:footnoteReference w:id="38"/>
      </w:r>
    </w:p>
    <w:p w14:paraId="34D83B4B" w14:textId="77777777" w:rsidR="00CB14C6" w:rsidRDefault="00554B94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Considering that </w:t>
      </w:r>
      <w:r w:rsidR="00FA4B31">
        <w:rPr>
          <w:rFonts w:ascii="Times New Roman" w:hAnsi="Times New Roman" w:cs="Times New Roman"/>
        </w:rPr>
        <w:t xml:space="preserve">just over a </w:t>
      </w:r>
      <w:r w:rsidR="00E36B2E">
        <w:rPr>
          <w:rFonts w:ascii="Times New Roman" w:hAnsi="Times New Roman" w:cs="Times New Roman"/>
        </w:rPr>
        <w:t xml:space="preserve">hundred years later in 1700, </w:t>
      </w:r>
      <w:r w:rsidR="008B1110">
        <w:rPr>
          <w:rFonts w:ascii="Times New Roman" w:hAnsi="Times New Roman" w:cs="Times New Roman"/>
        </w:rPr>
        <w:t>around ninety percent of the population</w:t>
      </w:r>
      <w:r w:rsidR="004B16E4">
        <w:rPr>
          <w:rFonts w:ascii="Times New Roman" w:hAnsi="Times New Roman" w:cs="Times New Roman"/>
        </w:rPr>
        <w:t xml:space="preserve"> in </w:t>
      </w:r>
      <w:r w:rsidR="00D00A12">
        <w:rPr>
          <w:rFonts w:ascii="Times New Roman" w:hAnsi="Times New Roman" w:cs="Times New Roman"/>
        </w:rPr>
        <w:t>W</w:t>
      </w:r>
      <w:r w:rsidR="004B16E4">
        <w:rPr>
          <w:rFonts w:ascii="Times New Roman" w:hAnsi="Times New Roman" w:cs="Times New Roman"/>
        </w:rPr>
        <w:t>ales was still solely W</w:t>
      </w:r>
      <w:r w:rsidR="00092530">
        <w:rPr>
          <w:rFonts w:ascii="Times New Roman" w:hAnsi="Times New Roman" w:cs="Times New Roman"/>
        </w:rPr>
        <w:t xml:space="preserve">elsh-speaking, </w:t>
      </w:r>
      <w:r w:rsidR="00F61ADA">
        <w:rPr>
          <w:rFonts w:ascii="Times New Roman" w:hAnsi="Times New Roman" w:cs="Times New Roman"/>
        </w:rPr>
        <w:t>the 1563 Act</w:t>
      </w:r>
      <w:r w:rsidR="00092530">
        <w:rPr>
          <w:rFonts w:ascii="Times New Roman" w:hAnsi="Times New Roman" w:cs="Times New Roman"/>
        </w:rPr>
        <w:t xml:space="preserve"> likely had the opposite effect, </w:t>
      </w:r>
      <w:r w:rsidR="009E5980">
        <w:rPr>
          <w:rFonts w:ascii="Times New Roman" w:hAnsi="Times New Roman" w:cs="Times New Roman"/>
        </w:rPr>
        <w:t xml:space="preserve">and few </w:t>
      </w:r>
      <w:r w:rsidR="00D00A12">
        <w:rPr>
          <w:rFonts w:ascii="Times New Roman" w:hAnsi="Times New Roman" w:cs="Times New Roman"/>
        </w:rPr>
        <w:t>used the dual copies simultaneously.</w:t>
      </w:r>
      <w:r w:rsidR="00AE1DBA">
        <w:rPr>
          <w:rStyle w:val="FootnoteReference"/>
          <w:rFonts w:ascii="Times New Roman" w:hAnsi="Times New Roman" w:cs="Times New Roman"/>
        </w:rPr>
        <w:footnoteReference w:id="39"/>
      </w:r>
      <w:r w:rsidR="00D00A12">
        <w:rPr>
          <w:rFonts w:ascii="Times New Roman" w:hAnsi="Times New Roman" w:cs="Times New Roman"/>
        </w:rPr>
        <w:t xml:space="preserve"> </w:t>
      </w:r>
      <w:r w:rsidR="0094024B">
        <w:rPr>
          <w:rFonts w:ascii="Times New Roman" w:hAnsi="Times New Roman" w:cs="Times New Roman"/>
        </w:rPr>
        <w:t xml:space="preserve"> </w:t>
      </w:r>
      <w:r w:rsidR="009F26E6">
        <w:rPr>
          <w:rFonts w:ascii="Times New Roman" w:hAnsi="Times New Roman" w:cs="Times New Roman"/>
        </w:rPr>
        <w:t xml:space="preserve">The real </w:t>
      </w:r>
      <w:r w:rsidR="00A55D84">
        <w:rPr>
          <w:rFonts w:ascii="Times New Roman" w:hAnsi="Times New Roman" w:cs="Times New Roman"/>
        </w:rPr>
        <w:t>triumph</w:t>
      </w:r>
      <w:r w:rsidR="009F26E6">
        <w:rPr>
          <w:rFonts w:ascii="Times New Roman" w:hAnsi="Times New Roman" w:cs="Times New Roman"/>
        </w:rPr>
        <w:t xml:space="preserve">, however, </w:t>
      </w:r>
      <w:r w:rsidR="00813B0F">
        <w:rPr>
          <w:rFonts w:ascii="Times New Roman" w:hAnsi="Times New Roman" w:cs="Times New Roman"/>
        </w:rPr>
        <w:t>came in 1588.</w:t>
      </w:r>
      <w:r w:rsidR="00F627BC">
        <w:rPr>
          <w:rStyle w:val="FootnoteReference"/>
          <w:rFonts w:ascii="Times New Roman" w:hAnsi="Times New Roman" w:cs="Times New Roman"/>
        </w:rPr>
        <w:footnoteReference w:id="40"/>
      </w:r>
      <w:r w:rsidR="00813B0F">
        <w:rPr>
          <w:rFonts w:ascii="Times New Roman" w:hAnsi="Times New Roman" w:cs="Times New Roman"/>
        </w:rPr>
        <w:t xml:space="preserve">  </w:t>
      </w:r>
      <w:r w:rsidR="000E7E47">
        <w:rPr>
          <w:rFonts w:ascii="Times New Roman" w:hAnsi="Times New Roman" w:cs="Times New Roman"/>
        </w:rPr>
        <w:t>Though the poetry of Wales and the formal form of the language were not to enjoy the same status until the 18</w:t>
      </w:r>
      <w:r w:rsidR="000E7E47" w:rsidRPr="004C5FD5">
        <w:rPr>
          <w:rFonts w:ascii="Times New Roman" w:hAnsi="Times New Roman" w:cs="Times New Roman"/>
          <w:vertAlign w:val="superscript"/>
        </w:rPr>
        <w:t>th</w:t>
      </w:r>
      <w:r w:rsidR="000E7E47">
        <w:rPr>
          <w:rFonts w:ascii="Times New Roman" w:hAnsi="Times New Roman" w:cs="Times New Roman"/>
        </w:rPr>
        <w:t xml:space="preserve"> century at the earliest, the Reformation gave a reason for its revival.</w:t>
      </w:r>
      <w:r w:rsidR="00813B0F">
        <w:rPr>
          <w:rFonts w:ascii="Times New Roman" w:hAnsi="Times New Roman" w:cs="Times New Roman"/>
        </w:rPr>
        <w:t xml:space="preserve">  William Morgan </w:t>
      </w:r>
      <w:r w:rsidR="00F64FB8">
        <w:rPr>
          <w:rFonts w:ascii="Times New Roman" w:hAnsi="Times New Roman" w:cs="Times New Roman"/>
        </w:rPr>
        <w:t>gave the first full</w:t>
      </w:r>
      <w:r w:rsidR="00A4441E">
        <w:rPr>
          <w:rFonts w:ascii="Times New Roman" w:hAnsi="Times New Roman" w:cs="Times New Roman"/>
        </w:rPr>
        <w:t xml:space="preserve"> translation of the </w:t>
      </w:r>
      <w:r w:rsidR="00836A30">
        <w:rPr>
          <w:rFonts w:ascii="Times New Roman" w:hAnsi="Times New Roman" w:cs="Times New Roman"/>
        </w:rPr>
        <w:t>B</w:t>
      </w:r>
      <w:r w:rsidR="00A4441E">
        <w:rPr>
          <w:rFonts w:ascii="Times New Roman" w:hAnsi="Times New Roman" w:cs="Times New Roman"/>
        </w:rPr>
        <w:t>ible, and</w:t>
      </w:r>
      <w:r w:rsidR="00817613">
        <w:rPr>
          <w:rFonts w:ascii="Times New Roman" w:hAnsi="Times New Roman" w:cs="Times New Roman"/>
        </w:rPr>
        <w:t xml:space="preserve">, perhaps in an effort to reflect the poetry of the Latin and English translations, </w:t>
      </w:r>
      <w:r w:rsidR="00665A19">
        <w:rPr>
          <w:rFonts w:ascii="Times New Roman" w:hAnsi="Times New Roman" w:cs="Times New Roman"/>
        </w:rPr>
        <w:t>chose to use what he thought of as “correct and majestic Welsh”, or t</w:t>
      </w:r>
      <w:r w:rsidR="00514B10">
        <w:rPr>
          <w:rFonts w:ascii="Times New Roman" w:hAnsi="Times New Roman" w:cs="Times New Roman"/>
        </w:rPr>
        <w:t>he strict metres, style, and archaic word choices of the old poets</w:t>
      </w:r>
      <w:r w:rsidR="00810643">
        <w:rPr>
          <w:rFonts w:ascii="Times New Roman" w:hAnsi="Times New Roman" w:cs="Times New Roman"/>
        </w:rPr>
        <w:t>.</w:t>
      </w:r>
      <w:r w:rsidR="00107064">
        <w:rPr>
          <w:rStyle w:val="FootnoteReference"/>
          <w:rFonts w:ascii="Times New Roman" w:hAnsi="Times New Roman" w:cs="Times New Roman"/>
        </w:rPr>
        <w:footnoteReference w:id="41"/>
      </w:r>
      <w:r w:rsidR="00B5676C">
        <w:rPr>
          <w:rFonts w:ascii="Times New Roman" w:hAnsi="Times New Roman" w:cs="Times New Roman"/>
        </w:rPr>
        <w:t xml:space="preserve"> </w:t>
      </w:r>
      <w:r w:rsidR="00AE423D">
        <w:rPr>
          <w:rFonts w:ascii="Times New Roman" w:hAnsi="Times New Roman" w:cs="Times New Roman"/>
        </w:rPr>
        <w:t xml:space="preserve">This led to a dichotomy between the persisting written and oral forms of Welsh, the </w:t>
      </w:r>
      <w:r w:rsidR="00CB14C6">
        <w:rPr>
          <w:rFonts w:ascii="Times New Roman" w:hAnsi="Times New Roman" w:cs="Times New Roman"/>
        </w:rPr>
        <w:t>latter</w:t>
      </w:r>
      <w:r w:rsidR="00AE423D">
        <w:rPr>
          <w:rFonts w:ascii="Times New Roman" w:hAnsi="Times New Roman" w:cs="Times New Roman"/>
        </w:rPr>
        <w:t xml:space="preserve"> being far less ridged in structure, allowing numerous </w:t>
      </w:r>
      <w:r w:rsidR="006E2536">
        <w:rPr>
          <w:rFonts w:ascii="Times New Roman" w:hAnsi="Times New Roman" w:cs="Times New Roman"/>
        </w:rPr>
        <w:t xml:space="preserve">regional variations in the language to </w:t>
      </w:r>
      <w:r w:rsidR="003F0B2B">
        <w:rPr>
          <w:rFonts w:ascii="Times New Roman" w:hAnsi="Times New Roman" w:cs="Times New Roman"/>
        </w:rPr>
        <w:t>develop.</w:t>
      </w:r>
      <w:r w:rsidR="00111065">
        <w:rPr>
          <w:rStyle w:val="FootnoteReference"/>
          <w:rFonts w:ascii="Times New Roman" w:hAnsi="Times New Roman" w:cs="Times New Roman"/>
        </w:rPr>
        <w:footnoteReference w:id="42"/>
      </w:r>
    </w:p>
    <w:p w14:paraId="0E4FE2EB" w14:textId="77777777" w:rsidR="00DE58F0" w:rsidRDefault="00DE58F0" w:rsidP="00C14AE0">
      <w:pPr>
        <w:jc w:val="both"/>
        <w:rPr>
          <w:rFonts w:ascii="Times New Roman" w:hAnsi="Times New Roman" w:cs="Times New Roman"/>
        </w:rPr>
      </w:pPr>
    </w:p>
    <w:p w14:paraId="0A534CBD" w14:textId="2B43A333" w:rsidR="00DE58F0" w:rsidRDefault="003F0B2B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Generally, in the twenty-first century, </w:t>
      </w:r>
      <w:r w:rsidR="005C41EB">
        <w:rPr>
          <w:rFonts w:ascii="Times New Roman" w:hAnsi="Times New Roman" w:cs="Times New Roman"/>
        </w:rPr>
        <w:t>the oral form is taught to learners as written, with the more archaic structures being acknowledged as ‘formal’ Welsh</w:t>
      </w:r>
      <w:r w:rsidR="00E95282">
        <w:rPr>
          <w:rFonts w:ascii="Times New Roman" w:hAnsi="Times New Roman" w:cs="Times New Roman"/>
        </w:rPr>
        <w:t xml:space="preserve">, which </w:t>
      </w:r>
      <w:r w:rsidR="00A14381">
        <w:rPr>
          <w:rFonts w:ascii="Times New Roman" w:hAnsi="Times New Roman" w:cs="Times New Roman"/>
        </w:rPr>
        <w:t xml:space="preserve">both tightens the gap between the two forms, and </w:t>
      </w:r>
      <w:r w:rsidR="00094CB0">
        <w:rPr>
          <w:rFonts w:ascii="Times New Roman" w:hAnsi="Times New Roman" w:cs="Times New Roman"/>
        </w:rPr>
        <w:t>pushes the historical, poetic style to a</w:t>
      </w:r>
      <w:r w:rsidR="004974D6">
        <w:rPr>
          <w:rFonts w:ascii="Times New Roman" w:hAnsi="Times New Roman" w:cs="Times New Roman"/>
        </w:rPr>
        <w:t xml:space="preserve"> neglected corner.</w:t>
      </w:r>
      <w:r w:rsidR="004C70D2">
        <w:rPr>
          <w:rStyle w:val="FootnoteReference"/>
          <w:rFonts w:ascii="Times New Roman" w:hAnsi="Times New Roman" w:cs="Times New Roman"/>
        </w:rPr>
        <w:footnoteReference w:id="43"/>
      </w:r>
      <w:r w:rsidR="004974D6">
        <w:rPr>
          <w:rFonts w:ascii="Times New Roman" w:hAnsi="Times New Roman" w:cs="Times New Roman"/>
        </w:rPr>
        <w:t xml:space="preserve">  </w:t>
      </w:r>
      <w:r w:rsidR="00AE24CD">
        <w:rPr>
          <w:rFonts w:ascii="Times New Roman" w:hAnsi="Times New Roman" w:cs="Times New Roman"/>
        </w:rPr>
        <w:t>T</w:t>
      </w:r>
      <w:r w:rsidR="00071FB9">
        <w:rPr>
          <w:rFonts w:ascii="Times New Roman" w:hAnsi="Times New Roman" w:cs="Times New Roman"/>
        </w:rPr>
        <w:t xml:space="preserve">he </w:t>
      </w:r>
      <w:r w:rsidR="00327E41">
        <w:rPr>
          <w:rFonts w:ascii="Times New Roman" w:hAnsi="Times New Roman" w:cs="Times New Roman"/>
        </w:rPr>
        <w:t xml:space="preserve">version of </w:t>
      </w:r>
      <w:r w:rsidR="00071FB9">
        <w:rPr>
          <w:rFonts w:ascii="Times New Roman" w:hAnsi="Times New Roman" w:cs="Times New Roman"/>
        </w:rPr>
        <w:t>Welsh</w:t>
      </w:r>
      <w:r w:rsidR="00327E41">
        <w:rPr>
          <w:rFonts w:ascii="Times New Roman" w:hAnsi="Times New Roman" w:cs="Times New Roman"/>
        </w:rPr>
        <w:t xml:space="preserve"> </w:t>
      </w:r>
      <w:proofErr w:type="gramStart"/>
      <w:r w:rsidR="00327E41">
        <w:rPr>
          <w:rFonts w:ascii="Times New Roman" w:hAnsi="Times New Roman" w:cs="Times New Roman"/>
        </w:rPr>
        <w:t>language</w:t>
      </w:r>
      <w:proofErr w:type="gramEnd"/>
      <w:r w:rsidR="00071FB9">
        <w:rPr>
          <w:rFonts w:ascii="Times New Roman" w:hAnsi="Times New Roman" w:cs="Times New Roman"/>
        </w:rPr>
        <w:t xml:space="preserve"> </w:t>
      </w:r>
      <w:r w:rsidR="0092410F">
        <w:rPr>
          <w:rFonts w:ascii="Times New Roman" w:hAnsi="Times New Roman" w:cs="Times New Roman"/>
        </w:rPr>
        <w:t xml:space="preserve">which was </w:t>
      </w:r>
      <w:r w:rsidR="00071FB9">
        <w:rPr>
          <w:rFonts w:ascii="Times New Roman" w:hAnsi="Times New Roman" w:cs="Times New Roman"/>
        </w:rPr>
        <w:t>closer to historical poetry</w:t>
      </w:r>
      <w:r w:rsidR="00AE24CD">
        <w:rPr>
          <w:rFonts w:ascii="Times New Roman" w:hAnsi="Times New Roman" w:cs="Times New Roman"/>
        </w:rPr>
        <w:t>, though neglected in daily use, found a foothold</w:t>
      </w:r>
      <w:r w:rsidR="00DB137D">
        <w:rPr>
          <w:rFonts w:ascii="Times New Roman" w:hAnsi="Times New Roman" w:cs="Times New Roman"/>
        </w:rPr>
        <w:t xml:space="preserve"> in a period </w:t>
      </w:r>
      <w:r w:rsidR="00AA1A01">
        <w:rPr>
          <w:rFonts w:ascii="Times New Roman" w:hAnsi="Times New Roman" w:cs="Times New Roman"/>
        </w:rPr>
        <w:t>of</w:t>
      </w:r>
      <w:r w:rsidR="00DB137D">
        <w:rPr>
          <w:rFonts w:ascii="Times New Roman" w:hAnsi="Times New Roman" w:cs="Times New Roman"/>
        </w:rPr>
        <w:t xml:space="preserve"> </w:t>
      </w:r>
      <w:r w:rsidR="00DF36A3">
        <w:rPr>
          <w:rFonts w:ascii="Times New Roman" w:hAnsi="Times New Roman" w:cs="Times New Roman"/>
        </w:rPr>
        <w:t xml:space="preserve">general </w:t>
      </w:r>
      <w:r w:rsidR="00746C75">
        <w:rPr>
          <w:rFonts w:ascii="Times New Roman" w:hAnsi="Times New Roman" w:cs="Times New Roman"/>
        </w:rPr>
        <w:t xml:space="preserve">apathy regarding the </w:t>
      </w:r>
      <w:r w:rsidR="00FC2BB9">
        <w:rPr>
          <w:rFonts w:ascii="Times New Roman" w:hAnsi="Times New Roman" w:cs="Times New Roman"/>
        </w:rPr>
        <w:t>Welsh language</w:t>
      </w:r>
      <w:r w:rsidR="00797374">
        <w:rPr>
          <w:rFonts w:ascii="Times New Roman" w:hAnsi="Times New Roman" w:cs="Times New Roman"/>
        </w:rPr>
        <w:t xml:space="preserve"> </w:t>
      </w:r>
      <w:r w:rsidR="00F735F9">
        <w:rPr>
          <w:rFonts w:ascii="Times New Roman" w:hAnsi="Times New Roman" w:cs="Times New Roman"/>
        </w:rPr>
        <w:t xml:space="preserve">began, </w:t>
      </w:r>
      <w:r w:rsidR="00797374">
        <w:rPr>
          <w:rFonts w:ascii="Times New Roman" w:hAnsi="Times New Roman" w:cs="Times New Roman"/>
        </w:rPr>
        <w:t>and emphasis was put on learning classical languages like Latin</w:t>
      </w:r>
      <w:r w:rsidR="00DA0B78">
        <w:rPr>
          <w:rFonts w:ascii="Times New Roman" w:hAnsi="Times New Roman" w:cs="Times New Roman"/>
        </w:rPr>
        <w:t>.</w:t>
      </w:r>
      <w:r w:rsidR="00804D43">
        <w:rPr>
          <w:rStyle w:val="FootnoteReference"/>
          <w:rFonts w:ascii="Times New Roman" w:hAnsi="Times New Roman" w:cs="Times New Roman"/>
        </w:rPr>
        <w:footnoteReference w:id="44"/>
      </w:r>
    </w:p>
    <w:p w14:paraId="688F7618" w14:textId="77777777" w:rsidR="00B800B0" w:rsidRDefault="00DA0B78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6F1E11">
        <w:rPr>
          <w:rFonts w:ascii="Times New Roman" w:hAnsi="Times New Roman" w:cs="Times New Roman"/>
        </w:rPr>
        <w:t>most unlikely source is largely responsible for this revival.</w:t>
      </w:r>
      <w:r w:rsidR="00475E17">
        <w:rPr>
          <w:rFonts w:ascii="Times New Roman" w:hAnsi="Times New Roman" w:cs="Times New Roman"/>
        </w:rPr>
        <w:t xml:space="preserve">  The Eng</w:t>
      </w:r>
      <w:r w:rsidR="00A96BE3">
        <w:rPr>
          <w:rFonts w:ascii="Times New Roman" w:hAnsi="Times New Roman" w:cs="Times New Roman"/>
        </w:rPr>
        <w:t>lish Romantics of the</w:t>
      </w:r>
      <w:r w:rsidR="00DF36A3">
        <w:rPr>
          <w:rFonts w:ascii="Times New Roman" w:hAnsi="Times New Roman" w:cs="Times New Roman"/>
        </w:rPr>
        <w:t xml:space="preserve"> mid to late</w:t>
      </w:r>
      <w:r w:rsidR="00A96BE3">
        <w:rPr>
          <w:rFonts w:ascii="Times New Roman" w:hAnsi="Times New Roman" w:cs="Times New Roman"/>
        </w:rPr>
        <w:t xml:space="preserve"> eighteenth century </w:t>
      </w:r>
      <w:r w:rsidR="007D1B75">
        <w:rPr>
          <w:rFonts w:ascii="Times New Roman" w:hAnsi="Times New Roman" w:cs="Times New Roman"/>
        </w:rPr>
        <w:t>ignited</w:t>
      </w:r>
      <w:r w:rsidR="00AC2160">
        <w:rPr>
          <w:rFonts w:ascii="Times New Roman" w:hAnsi="Times New Roman" w:cs="Times New Roman"/>
        </w:rPr>
        <w:t xml:space="preserve"> interest</w:t>
      </w:r>
      <w:r w:rsidR="007D1B75">
        <w:rPr>
          <w:rFonts w:ascii="Times New Roman" w:hAnsi="Times New Roman" w:cs="Times New Roman"/>
        </w:rPr>
        <w:t xml:space="preserve"> </w:t>
      </w:r>
      <w:r w:rsidR="00340C50">
        <w:rPr>
          <w:rFonts w:ascii="Times New Roman" w:hAnsi="Times New Roman" w:cs="Times New Roman"/>
        </w:rPr>
        <w:t xml:space="preserve">in </w:t>
      </w:r>
      <w:r w:rsidR="007D1B75">
        <w:rPr>
          <w:rFonts w:ascii="Times New Roman" w:hAnsi="Times New Roman" w:cs="Times New Roman"/>
        </w:rPr>
        <w:t xml:space="preserve">Welsh language and culture – the latter was </w:t>
      </w:r>
      <w:r w:rsidR="0027709E">
        <w:rPr>
          <w:rFonts w:ascii="Times New Roman" w:hAnsi="Times New Roman" w:cs="Times New Roman"/>
        </w:rPr>
        <w:t xml:space="preserve">often invented to suit similar traditions around Britain and Europe, for example the numerous </w:t>
      </w:r>
      <w:r w:rsidR="00FC2BB9">
        <w:rPr>
          <w:rFonts w:ascii="Times New Roman" w:hAnsi="Times New Roman" w:cs="Times New Roman"/>
        </w:rPr>
        <w:t xml:space="preserve">stone circles which were erected during this </w:t>
      </w:r>
      <w:r w:rsidR="00AC2160">
        <w:rPr>
          <w:rFonts w:ascii="Times New Roman" w:hAnsi="Times New Roman" w:cs="Times New Roman"/>
        </w:rPr>
        <w:t xml:space="preserve">and later periods – viewed it, as Tolkien would later </w:t>
      </w:r>
      <w:r w:rsidR="00554D7E">
        <w:rPr>
          <w:rFonts w:ascii="Times New Roman" w:hAnsi="Times New Roman" w:cs="Times New Roman"/>
        </w:rPr>
        <w:t>remark, to be the “</w:t>
      </w:r>
      <w:r w:rsidR="00D00A17">
        <w:rPr>
          <w:rFonts w:ascii="Times New Roman" w:hAnsi="Times New Roman" w:cs="Times New Roman"/>
        </w:rPr>
        <w:t>senior language of the men of Britain”.</w:t>
      </w:r>
      <w:r w:rsidR="003A6EBF">
        <w:rPr>
          <w:rStyle w:val="FootnoteReference"/>
          <w:rFonts w:ascii="Times New Roman" w:hAnsi="Times New Roman" w:cs="Times New Roman"/>
        </w:rPr>
        <w:footnoteReference w:id="45"/>
      </w:r>
    </w:p>
    <w:p w14:paraId="68FC873C" w14:textId="62B26948" w:rsidR="004974D6" w:rsidRDefault="00D00A17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industrial revolution was just beginning in Britain, </w:t>
      </w:r>
      <w:r w:rsidR="00450A82">
        <w:rPr>
          <w:rFonts w:ascii="Times New Roman" w:hAnsi="Times New Roman" w:cs="Times New Roman"/>
        </w:rPr>
        <w:t xml:space="preserve">and many sought to preserve the purity of the idyllic valleys, mountains and rural communities who still held on to </w:t>
      </w:r>
      <w:r w:rsidR="00C540BE">
        <w:rPr>
          <w:rFonts w:ascii="Times New Roman" w:hAnsi="Times New Roman" w:cs="Times New Roman"/>
        </w:rPr>
        <w:t>an ancient heritage, which began to be regarded as common to all</w:t>
      </w:r>
      <w:r w:rsidR="002906C1">
        <w:rPr>
          <w:rFonts w:ascii="Times New Roman" w:hAnsi="Times New Roman" w:cs="Times New Roman"/>
        </w:rPr>
        <w:t>.</w:t>
      </w:r>
      <w:r w:rsidR="00FB48E1">
        <w:rPr>
          <w:rStyle w:val="FootnoteReference"/>
          <w:rFonts w:ascii="Times New Roman" w:hAnsi="Times New Roman" w:cs="Times New Roman"/>
        </w:rPr>
        <w:footnoteReference w:id="46"/>
      </w:r>
      <w:r w:rsidR="008B13A1">
        <w:rPr>
          <w:rFonts w:ascii="Times New Roman" w:hAnsi="Times New Roman" w:cs="Times New Roman"/>
        </w:rPr>
        <w:t xml:space="preserve">  This revival </w:t>
      </w:r>
      <w:r w:rsidR="00CC079A">
        <w:rPr>
          <w:rFonts w:ascii="Times New Roman" w:hAnsi="Times New Roman" w:cs="Times New Roman"/>
        </w:rPr>
        <w:t xml:space="preserve">is largely responsible for the popularisation of Eisteddfods, which scholars claimed to have their </w:t>
      </w:r>
      <w:r w:rsidR="00207DAE">
        <w:rPr>
          <w:rFonts w:ascii="Times New Roman" w:hAnsi="Times New Roman" w:cs="Times New Roman"/>
        </w:rPr>
        <w:t>roots in traditions from the early medieval period, when poets were still employed in courts</w:t>
      </w:r>
      <w:r w:rsidR="00D320B7">
        <w:rPr>
          <w:rFonts w:ascii="Times New Roman" w:hAnsi="Times New Roman" w:cs="Times New Roman"/>
        </w:rPr>
        <w:t>.</w:t>
      </w:r>
      <w:r w:rsidR="002831C7">
        <w:rPr>
          <w:rStyle w:val="FootnoteReference"/>
          <w:rFonts w:ascii="Times New Roman" w:hAnsi="Times New Roman" w:cs="Times New Roman"/>
        </w:rPr>
        <w:footnoteReference w:id="47"/>
      </w:r>
      <w:r w:rsidR="00D320B7">
        <w:rPr>
          <w:rFonts w:ascii="Times New Roman" w:hAnsi="Times New Roman" w:cs="Times New Roman"/>
        </w:rPr>
        <w:t xml:space="preserve">  A</w:t>
      </w:r>
      <w:r w:rsidR="00661036">
        <w:rPr>
          <w:rFonts w:ascii="Times New Roman" w:hAnsi="Times New Roman" w:cs="Times New Roman"/>
        </w:rPr>
        <w:t xml:space="preserve">side from </w:t>
      </w:r>
      <w:r w:rsidR="00911D4B">
        <w:rPr>
          <w:rFonts w:ascii="Times New Roman" w:hAnsi="Times New Roman" w:cs="Times New Roman"/>
        </w:rPr>
        <w:t xml:space="preserve">several decades when the events regressed into drunken parties, </w:t>
      </w:r>
      <w:r w:rsidR="00D320B7">
        <w:rPr>
          <w:rFonts w:ascii="Times New Roman" w:hAnsi="Times New Roman" w:cs="Times New Roman"/>
        </w:rPr>
        <w:t xml:space="preserve">this </w:t>
      </w:r>
      <w:r w:rsidR="00911D4B">
        <w:rPr>
          <w:rFonts w:ascii="Times New Roman" w:hAnsi="Times New Roman" w:cs="Times New Roman"/>
        </w:rPr>
        <w:t>gave the Welsh language an</w:t>
      </w:r>
      <w:r w:rsidR="00D320B7">
        <w:rPr>
          <w:rFonts w:ascii="Times New Roman" w:hAnsi="Times New Roman" w:cs="Times New Roman"/>
        </w:rPr>
        <w:t>other avenue to status, especially as no Welshman was appointed</w:t>
      </w:r>
      <w:r w:rsidR="00715CF2">
        <w:rPr>
          <w:rFonts w:ascii="Times New Roman" w:hAnsi="Times New Roman" w:cs="Times New Roman"/>
        </w:rPr>
        <w:t xml:space="preserve"> to the office of Bishop</w:t>
      </w:r>
      <w:r w:rsidR="00D320B7">
        <w:rPr>
          <w:rFonts w:ascii="Times New Roman" w:hAnsi="Times New Roman" w:cs="Times New Roman"/>
        </w:rPr>
        <w:t xml:space="preserve"> </w:t>
      </w:r>
      <w:r w:rsidR="00715CF2">
        <w:rPr>
          <w:rFonts w:ascii="Times New Roman" w:hAnsi="Times New Roman" w:cs="Times New Roman"/>
        </w:rPr>
        <w:t xml:space="preserve">in Wales </w:t>
      </w:r>
      <w:r w:rsidR="00D320B7">
        <w:rPr>
          <w:rFonts w:ascii="Times New Roman" w:hAnsi="Times New Roman" w:cs="Times New Roman"/>
        </w:rPr>
        <w:t>from 1714 to 1870</w:t>
      </w:r>
      <w:r w:rsidR="00715CF2">
        <w:rPr>
          <w:rFonts w:ascii="Times New Roman" w:hAnsi="Times New Roman" w:cs="Times New Roman"/>
        </w:rPr>
        <w:t>.</w:t>
      </w:r>
      <w:r w:rsidR="008C2E71">
        <w:rPr>
          <w:rStyle w:val="FootnoteReference"/>
          <w:rFonts w:ascii="Times New Roman" w:hAnsi="Times New Roman" w:cs="Times New Roman"/>
        </w:rPr>
        <w:footnoteReference w:id="48"/>
      </w:r>
      <w:r w:rsidR="00715CF2">
        <w:rPr>
          <w:rFonts w:ascii="Times New Roman" w:hAnsi="Times New Roman" w:cs="Times New Roman"/>
        </w:rPr>
        <w:t xml:space="preserve">  </w:t>
      </w:r>
    </w:p>
    <w:p w14:paraId="50A71881" w14:textId="7CC9CBAD" w:rsidR="00CC130B" w:rsidRDefault="000F28D0" w:rsidP="00C14AE0">
      <w:pPr>
        <w:jc w:val="both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P</w:t>
      </w:r>
      <w:r w:rsidR="00970ACB">
        <w:rPr>
          <w:rFonts w:ascii="Times New Roman" w:hAnsi="Times New Roman" w:cs="Times New Roman"/>
        </w:rPr>
        <w:t>revious to</w:t>
      </w:r>
      <w:proofErr w:type="gramEnd"/>
      <w:r w:rsidR="00970ACB">
        <w:rPr>
          <w:rFonts w:ascii="Times New Roman" w:hAnsi="Times New Roman" w:cs="Times New Roman"/>
        </w:rPr>
        <w:t xml:space="preserve"> the industrial revolution </w:t>
      </w:r>
      <w:r w:rsidR="00494FCB">
        <w:rPr>
          <w:rFonts w:ascii="Times New Roman" w:hAnsi="Times New Roman" w:cs="Times New Roman"/>
        </w:rPr>
        <w:t xml:space="preserve">those who settled in Welsh communities were </w:t>
      </w:r>
      <w:r w:rsidR="00185144">
        <w:rPr>
          <w:rFonts w:ascii="Times New Roman" w:hAnsi="Times New Roman" w:cs="Times New Roman"/>
        </w:rPr>
        <w:t>absorbed and</w:t>
      </w:r>
      <w:r w:rsidR="00741F4A">
        <w:rPr>
          <w:rFonts w:ascii="Times New Roman" w:hAnsi="Times New Roman" w:cs="Times New Roman"/>
        </w:rPr>
        <w:t xml:space="preserve"> began speaking Welsh.  However, the volume of workers </w:t>
      </w:r>
      <w:r w:rsidR="00631B12">
        <w:rPr>
          <w:rFonts w:ascii="Times New Roman" w:hAnsi="Times New Roman" w:cs="Times New Roman"/>
        </w:rPr>
        <w:t xml:space="preserve">could not be integrated fast enough, and many Welsh people were obliged to learn English </w:t>
      </w:r>
      <w:r w:rsidR="00592E1D">
        <w:rPr>
          <w:rFonts w:ascii="Times New Roman" w:hAnsi="Times New Roman" w:cs="Times New Roman"/>
        </w:rPr>
        <w:t>to</w:t>
      </w:r>
      <w:r w:rsidR="00631B12">
        <w:rPr>
          <w:rFonts w:ascii="Times New Roman" w:hAnsi="Times New Roman" w:cs="Times New Roman"/>
        </w:rPr>
        <w:t xml:space="preserve"> communicate with the large influx of monoglot English speakers.</w:t>
      </w:r>
      <w:r w:rsidR="00EE460C">
        <w:rPr>
          <w:rStyle w:val="FootnoteReference"/>
          <w:rFonts w:ascii="Times New Roman" w:hAnsi="Times New Roman" w:cs="Times New Roman"/>
        </w:rPr>
        <w:footnoteReference w:id="49"/>
      </w:r>
      <w:r w:rsidR="00560E10">
        <w:rPr>
          <w:rFonts w:ascii="Times New Roman" w:hAnsi="Times New Roman" w:cs="Times New Roman"/>
        </w:rPr>
        <w:t xml:space="preserve">  The industrial revolution also saw the introduction of the railway to Wales, linking previously </w:t>
      </w:r>
      <w:r w:rsidR="004035D6">
        <w:rPr>
          <w:rFonts w:ascii="Times New Roman" w:hAnsi="Times New Roman" w:cs="Times New Roman"/>
        </w:rPr>
        <w:t>isolated communities to trading hubs which meant more exposure and greater need to learn the English language.</w:t>
      </w:r>
      <w:r w:rsidR="005962A1">
        <w:rPr>
          <w:rStyle w:val="FootnoteReference"/>
          <w:rFonts w:ascii="Times New Roman" w:hAnsi="Times New Roman" w:cs="Times New Roman"/>
        </w:rPr>
        <w:footnoteReference w:id="50"/>
      </w:r>
      <w:r w:rsidR="004035D6">
        <w:rPr>
          <w:rFonts w:ascii="Times New Roman" w:hAnsi="Times New Roman" w:cs="Times New Roman"/>
        </w:rPr>
        <w:t xml:space="preserve">  Though</w:t>
      </w:r>
      <w:r w:rsidR="006F0C5A">
        <w:rPr>
          <w:rFonts w:ascii="Times New Roman" w:hAnsi="Times New Roman" w:cs="Times New Roman"/>
        </w:rPr>
        <w:t xml:space="preserve"> only</w:t>
      </w:r>
      <w:r w:rsidR="004035D6">
        <w:rPr>
          <w:rFonts w:ascii="Times New Roman" w:hAnsi="Times New Roman" w:cs="Times New Roman"/>
        </w:rPr>
        <w:t xml:space="preserve"> </w:t>
      </w:r>
      <w:r w:rsidR="005B25FF">
        <w:rPr>
          <w:rFonts w:ascii="Times New Roman" w:hAnsi="Times New Roman" w:cs="Times New Roman"/>
        </w:rPr>
        <w:t>30 percent</w:t>
      </w:r>
      <w:r w:rsidR="004035D6">
        <w:rPr>
          <w:rFonts w:ascii="Times New Roman" w:hAnsi="Times New Roman" w:cs="Times New Roman"/>
        </w:rPr>
        <w:t xml:space="preserve"> of the population still spoke Welsh</w:t>
      </w:r>
      <w:r w:rsidR="00420EE1">
        <w:rPr>
          <w:rFonts w:ascii="Times New Roman" w:hAnsi="Times New Roman" w:cs="Times New Roman"/>
        </w:rPr>
        <w:t>, according to the 1891 census</w:t>
      </w:r>
      <w:r w:rsidR="009F29A5">
        <w:rPr>
          <w:rFonts w:ascii="Times New Roman" w:hAnsi="Times New Roman" w:cs="Times New Roman"/>
        </w:rPr>
        <w:t xml:space="preserve">, </w:t>
      </w:r>
      <w:r w:rsidR="00633BC1">
        <w:rPr>
          <w:rFonts w:ascii="Times New Roman" w:hAnsi="Times New Roman" w:cs="Times New Roman"/>
        </w:rPr>
        <w:t xml:space="preserve">45.5 percent spoke English, and </w:t>
      </w:r>
      <w:r w:rsidR="005B25FF">
        <w:rPr>
          <w:rFonts w:ascii="Times New Roman" w:hAnsi="Times New Roman" w:cs="Times New Roman"/>
        </w:rPr>
        <w:t xml:space="preserve">24 percent </w:t>
      </w:r>
      <w:r w:rsidR="00072C8E">
        <w:rPr>
          <w:rFonts w:ascii="Times New Roman" w:hAnsi="Times New Roman" w:cs="Times New Roman"/>
        </w:rPr>
        <w:t xml:space="preserve">were </w:t>
      </w:r>
      <w:r w:rsidR="00307F55">
        <w:rPr>
          <w:rFonts w:ascii="Times New Roman" w:hAnsi="Times New Roman" w:cs="Times New Roman"/>
        </w:rPr>
        <w:t xml:space="preserve">bilingual.  Some doubted the credibility of the </w:t>
      </w:r>
      <w:r w:rsidR="00A037AF">
        <w:rPr>
          <w:rFonts w:ascii="Times New Roman" w:hAnsi="Times New Roman" w:cs="Times New Roman"/>
        </w:rPr>
        <w:t>report, but considering</w:t>
      </w:r>
      <w:r w:rsidR="001F5A9C">
        <w:rPr>
          <w:rFonts w:ascii="Times New Roman" w:hAnsi="Times New Roman" w:cs="Times New Roman"/>
        </w:rPr>
        <w:t xml:space="preserve"> that</w:t>
      </w:r>
      <w:r w:rsidR="007A0678">
        <w:rPr>
          <w:rFonts w:ascii="Times New Roman" w:hAnsi="Times New Roman" w:cs="Times New Roman"/>
        </w:rPr>
        <w:t xml:space="preserve"> by </w:t>
      </w:r>
      <w:r w:rsidR="000F384B">
        <w:rPr>
          <w:rFonts w:ascii="Times New Roman" w:hAnsi="Times New Roman" w:cs="Times New Roman"/>
        </w:rPr>
        <w:t>1911, there were only 190,</w:t>
      </w:r>
      <w:r w:rsidR="002B76F3">
        <w:rPr>
          <w:rFonts w:ascii="Times New Roman" w:hAnsi="Times New Roman" w:cs="Times New Roman"/>
        </w:rPr>
        <w:t xml:space="preserve"> 292, monoglot Welsh speakers, it is likely that many who </w:t>
      </w:r>
      <w:r w:rsidR="00672BAE">
        <w:rPr>
          <w:rFonts w:ascii="Times New Roman" w:hAnsi="Times New Roman" w:cs="Times New Roman"/>
        </w:rPr>
        <w:t>had been able to confine themselves to only Welsh, were now obliged to lean English</w:t>
      </w:r>
      <w:r w:rsidR="00CC130B">
        <w:rPr>
          <w:rFonts w:ascii="Times New Roman" w:hAnsi="Times New Roman" w:cs="Times New Roman"/>
        </w:rPr>
        <w:t>.</w:t>
      </w:r>
      <w:r w:rsidR="00B261A4">
        <w:rPr>
          <w:rStyle w:val="FootnoteReference"/>
          <w:rFonts w:ascii="Times New Roman" w:hAnsi="Times New Roman" w:cs="Times New Roman"/>
        </w:rPr>
        <w:footnoteReference w:id="51"/>
      </w:r>
      <w:r w:rsidR="00524B72">
        <w:rPr>
          <w:rFonts w:ascii="Times New Roman" w:hAnsi="Times New Roman" w:cs="Times New Roman"/>
        </w:rPr>
        <w:t xml:space="preserve">  </w:t>
      </w:r>
      <w:r w:rsidR="000124A8">
        <w:rPr>
          <w:rFonts w:ascii="Times New Roman" w:hAnsi="Times New Roman" w:cs="Times New Roman"/>
        </w:rPr>
        <w:t>The nineteenth and early twentieth century were undoubtedly the periods of greatest decline for the use of the Welsh language.</w:t>
      </w:r>
      <w:r w:rsidR="00524B72">
        <w:rPr>
          <w:rFonts w:ascii="Times New Roman" w:hAnsi="Times New Roman" w:cs="Times New Roman"/>
        </w:rPr>
        <w:t xml:space="preserve">  </w:t>
      </w:r>
    </w:p>
    <w:p w14:paraId="42B5AED0" w14:textId="2392A82F" w:rsidR="00906EA4" w:rsidRDefault="00C40794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Some credit for the </w:t>
      </w:r>
      <w:r w:rsidR="009F4809">
        <w:rPr>
          <w:rFonts w:ascii="Times New Roman" w:hAnsi="Times New Roman" w:cs="Times New Roman"/>
        </w:rPr>
        <w:t xml:space="preserve">survival of Welsh as a unique language </w:t>
      </w:r>
      <w:r w:rsidR="001B560A">
        <w:rPr>
          <w:rFonts w:ascii="Times New Roman" w:hAnsi="Times New Roman" w:cs="Times New Roman"/>
        </w:rPr>
        <w:t xml:space="preserve">must, once again, been given to the </w:t>
      </w:r>
      <w:r w:rsidR="003F0DE5">
        <w:rPr>
          <w:rFonts w:ascii="Times New Roman" w:hAnsi="Times New Roman" w:cs="Times New Roman"/>
        </w:rPr>
        <w:t xml:space="preserve">persistent Christian sentiment which existed in Wales during these two centuries.  Non-conformity </w:t>
      </w:r>
      <w:r w:rsidR="006A28A1">
        <w:rPr>
          <w:rFonts w:ascii="Times New Roman" w:hAnsi="Times New Roman" w:cs="Times New Roman"/>
        </w:rPr>
        <w:t xml:space="preserve">had a grasp on Wales </w:t>
      </w:r>
      <w:r w:rsidR="005B1DD3">
        <w:rPr>
          <w:rFonts w:ascii="Times New Roman" w:hAnsi="Times New Roman" w:cs="Times New Roman"/>
        </w:rPr>
        <w:t>to a greater extent</w:t>
      </w:r>
      <w:r w:rsidR="006A28A1">
        <w:rPr>
          <w:rFonts w:ascii="Times New Roman" w:hAnsi="Times New Roman" w:cs="Times New Roman"/>
        </w:rPr>
        <w:t xml:space="preserve"> than the rest of Britain, and </w:t>
      </w:r>
      <w:r w:rsidR="002B1B2F">
        <w:rPr>
          <w:rFonts w:ascii="Times New Roman" w:hAnsi="Times New Roman" w:cs="Times New Roman"/>
        </w:rPr>
        <w:t>services were largely</w:t>
      </w:r>
      <w:r w:rsidR="00225F32">
        <w:rPr>
          <w:rFonts w:ascii="Times New Roman" w:hAnsi="Times New Roman" w:cs="Times New Roman"/>
        </w:rPr>
        <w:t xml:space="preserve"> held entirely in Welsh.</w:t>
      </w:r>
      <w:r w:rsidR="00714AA1">
        <w:rPr>
          <w:rStyle w:val="FootnoteReference"/>
          <w:rFonts w:ascii="Times New Roman" w:hAnsi="Times New Roman" w:cs="Times New Roman"/>
        </w:rPr>
        <w:footnoteReference w:id="52"/>
      </w:r>
      <w:r w:rsidR="00673F85">
        <w:rPr>
          <w:rFonts w:ascii="Times New Roman" w:hAnsi="Times New Roman" w:cs="Times New Roman"/>
        </w:rPr>
        <w:t xml:space="preserve">  </w:t>
      </w:r>
      <w:r w:rsidR="00C05CDA">
        <w:rPr>
          <w:rFonts w:ascii="Times New Roman" w:hAnsi="Times New Roman" w:cs="Times New Roman"/>
        </w:rPr>
        <w:t xml:space="preserve">This, unfortunately declined after the </w:t>
      </w:r>
      <w:r w:rsidR="00CF451B">
        <w:rPr>
          <w:rFonts w:ascii="Times New Roman" w:hAnsi="Times New Roman" w:cs="Times New Roman"/>
        </w:rPr>
        <w:t>F</w:t>
      </w:r>
      <w:r w:rsidR="00C05CDA">
        <w:rPr>
          <w:rFonts w:ascii="Times New Roman" w:hAnsi="Times New Roman" w:cs="Times New Roman"/>
        </w:rPr>
        <w:t xml:space="preserve">irst and </w:t>
      </w:r>
      <w:r w:rsidR="00CF451B">
        <w:rPr>
          <w:rFonts w:ascii="Times New Roman" w:hAnsi="Times New Roman" w:cs="Times New Roman"/>
        </w:rPr>
        <w:t>S</w:t>
      </w:r>
      <w:r w:rsidR="00C05CDA">
        <w:rPr>
          <w:rFonts w:ascii="Times New Roman" w:hAnsi="Times New Roman" w:cs="Times New Roman"/>
        </w:rPr>
        <w:t xml:space="preserve">econd </w:t>
      </w:r>
      <w:r w:rsidR="00CF451B">
        <w:rPr>
          <w:rFonts w:ascii="Times New Roman" w:hAnsi="Times New Roman" w:cs="Times New Roman"/>
        </w:rPr>
        <w:t>W</w:t>
      </w:r>
      <w:r w:rsidR="00C05CDA">
        <w:rPr>
          <w:rFonts w:ascii="Times New Roman" w:hAnsi="Times New Roman" w:cs="Times New Roman"/>
        </w:rPr>
        <w:t xml:space="preserve">orld </w:t>
      </w:r>
      <w:r w:rsidR="00CF451B">
        <w:rPr>
          <w:rFonts w:ascii="Times New Roman" w:hAnsi="Times New Roman" w:cs="Times New Roman"/>
        </w:rPr>
        <w:t>W</w:t>
      </w:r>
      <w:r w:rsidR="00C05CDA">
        <w:rPr>
          <w:rFonts w:ascii="Times New Roman" w:hAnsi="Times New Roman" w:cs="Times New Roman"/>
        </w:rPr>
        <w:t>ars</w:t>
      </w:r>
      <w:r w:rsidR="0060094F">
        <w:rPr>
          <w:rFonts w:ascii="Times New Roman" w:hAnsi="Times New Roman" w:cs="Times New Roman"/>
        </w:rPr>
        <w:t xml:space="preserve"> which perhaps account for the drastic measures called for from the 1960’s onwards.</w:t>
      </w:r>
      <w:r w:rsidR="00117A77">
        <w:rPr>
          <w:rStyle w:val="FootnoteReference"/>
          <w:rFonts w:ascii="Times New Roman" w:hAnsi="Times New Roman" w:cs="Times New Roman"/>
        </w:rPr>
        <w:footnoteReference w:id="53"/>
      </w:r>
      <w:r w:rsidR="00AF44D0">
        <w:rPr>
          <w:rFonts w:ascii="Times New Roman" w:hAnsi="Times New Roman" w:cs="Times New Roman"/>
        </w:rPr>
        <w:t xml:space="preserve">  </w:t>
      </w:r>
      <w:r w:rsidR="00B142BB">
        <w:rPr>
          <w:rFonts w:ascii="Times New Roman" w:hAnsi="Times New Roman" w:cs="Times New Roman"/>
        </w:rPr>
        <w:t>Plaid Cymru</w:t>
      </w:r>
      <w:r w:rsidR="00644A7B">
        <w:rPr>
          <w:rFonts w:ascii="Times New Roman" w:hAnsi="Times New Roman" w:cs="Times New Roman"/>
        </w:rPr>
        <w:t>, the Welsh Nationalist party</w:t>
      </w:r>
      <w:r w:rsidR="00B142BB">
        <w:rPr>
          <w:rFonts w:ascii="Times New Roman" w:hAnsi="Times New Roman" w:cs="Times New Roman"/>
        </w:rPr>
        <w:t xml:space="preserve"> was formed in the 1940’s but </w:t>
      </w:r>
      <w:r w:rsidR="00A23C4F">
        <w:rPr>
          <w:rFonts w:ascii="Times New Roman" w:hAnsi="Times New Roman" w:cs="Times New Roman"/>
        </w:rPr>
        <w:t>made little progress</w:t>
      </w:r>
      <w:r w:rsidR="00BB0E5F">
        <w:rPr>
          <w:rFonts w:ascii="Times New Roman" w:hAnsi="Times New Roman" w:cs="Times New Roman"/>
        </w:rPr>
        <w:t xml:space="preserve"> </w:t>
      </w:r>
      <w:r w:rsidR="00A23C4F">
        <w:rPr>
          <w:rFonts w:ascii="Times New Roman" w:hAnsi="Times New Roman" w:cs="Times New Roman"/>
        </w:rPr>
        <w:t>towards achieving devolution</w:t>
      </w:r>
      <w:r w:rsidR="005331CD">
        <w:rPr>
          <w:rFonts w:ascii="Times New Roman" w:hAnsi="Times New Roman" w:cs="Times New Roman"/>
        </w:rPr>
        <w:t xml:space="preserve"> or independence</w:t>
      </w:r>
      <w:r w:rsidR="00DD30C9">
        <w:rPr>
          <w:rFonts w:ascii="Times New Roman" w:hAnsi="Times New Roman" w:cs="Times New Roman"/>
        </w:rPr>
        <w:t xml:space="preserve">, despite the </w:t>
      </w:r>
      <w:r w:rsidR="00AF0389">
        <w:rPr>
          <w:rFonts w:ascii="Times New Roman" w:hAnsi="Times New Roman" w:cs="Times New Roman"/>
        </w:rPr>
        <w:t xml:space="preserve">appointment of a Welsh </w:t>
      </w:r>
      <w:r w:rsidR="00A35A7B">
        <w:rPr>
          <w:rFonts w:ascii="Times New Roman" w:hAnsi="Times New Roman" w:cs="Times New Roman"/>
        </w:rPr>
        <w:t>O</w:t>
      </w:r>
      <w:r w:rsidR="00AF0389">
        <w:rPr>
          <w:rFonts w:ascii="Times New Roman" w:hAnsi="Times New Roman" w:cs="Times New Roman"/>
        </w:rPr>
        <w:t>f</w:t>
      </w:r>
      <w:r w:rsidR="00033088">
        <w:rPr>
          <w:rFonts w:ascii="Times New Roman" w:hAnsi="Times New Roman" w:cs="Times New Roman"/>
        </w:rPr>
        <w:t xml:space="preserve">fice and </w:t>
      </w:r>
      <w:r w:rsidR="00A35A7B">
        <w:rPr>
          <w:rFonts w:ascii="Times New Roman" w:hAnsi="Times New Roman" w:cs="Times New Roman"/>
        </w:rPr>
        <w:t>S</w:t>
      </w:r>
      <w:r w:rsidR="00033088">
        <w:rPr>
          <w:rFonts w:ascii="Times New Roman" w:hAnsi="Times New Roman" w:cs="Times New Roman"/>
        </w:rPr>
        <w:t>ecretary of Wales in 1964</w:t>
      </w:r>
      <w:r w:rsidR="005331CD">
        <w:rPr>
          <w:rFonts w:ascii="Times New Roman" w:hAnsi="Times New Roman" w:cs="Times New Roman"/>
        </w:rPr>
        <w:t>.</w:t>
      </w:r>
      <w:r w:rsidR="00AC3ECC">
        <w:rPr>
          <w:rStyle w:val="FootnoteReference"/>
          <w:rFonts w:ascii="Times New Roman" w:hAnsi="Times New Roman" w:cs="Times New Roman"/>
        </w:rPr>
        <w:footnoteReference w:id="54"/>
      </w:r>
    </w:p>
    <w:p w14:paraId="326E9E8B" w14:textId="77777777" w:rsidR="003A0C12" w:rsidRDefault="00E153DB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1962</w:t>
      </w:r>
      <w:r w:rsidR="001257D4">
        <w:rPr>
          <w:rFonts w:ascii="Times New Roman" w:hAnsi="Times New Roman" w:cs="Times New Roman"/>
        </w:rPr>
        <w:t xml:space="preserve"> a former president, </w:t>
      </w:r>
      <w:r w:rsidR="00F152EB">
        <w:rPr>
          <w:rFonts w:ascii="Times New Roman" w:hAnsi="Times New Roman" w:cs="Times New Roman"/>
        </w:rPr>
        <w:t>Saunders Lewis</w:t>
      </w:r>
      <w:r w:rsidR="003E1968">
        <w:rPr>
          <w:rFonts w:ascii="Times New Roman" w:hAnsi="Times New Roman" w:cs="Times New Roman"/>
        </w:rPr>
        <w:t>, made a speech which</w:t>
      </w:r>
      <w:r w:rsidR="00633A5A">
        <w:rPr>
          <w:rFonts w:ascii="Times New Roman" w:hAnsi="Times New Roman" w:cs="Times New Roman"/>
        </w:rPr>
        <w:t xml:space="preserve"> bluntly told the Welsh people </w:t>
      </w:r>
      <w:r w:rsidR="00DE1FAF">
        <w:rPr>
          <w:rFonts w:ascii="Times New Roman" w:hAnsi="Times New Roman" w:cs="Times New Roman"/>
        </w:rPr>
        <w:t xml:space="preserve">that if they didn’t act, </w:t>
      </w:r>
      <w:r w:rsidR="006F4808">
        <w:rPr>
          <w:rFonts w:ascii="Times New Roman" w:hAnsi="Times New Roman" w:cs="Times New Roman"/>
        </w:rPr>
        <w:t>their language would die.</w:t>
      </w:r>
      <w:r w:rsidR="003A10C9">
        <w:rPr>
          <w:rStyle w:val="FootnoteReference"/>
          <w:rFonts w:ascii="Times New Roman" w:hAnsi="Times New Roman" w:cs="Times New Roman"/>
        </w:rPr>
        <w:footnoteReference w:id="55"/>
      </w:r>
      <w:r w:rsidR="006F4808">
        <w:rPr>
          <w:rFonts w:ascii="Times New Roman" w:hAnsi="Times New Roman" w:cs="Times New Roman"/>
        </w:rPr>
        <w:t xml:space="preserve"> </w:t>
      </w:r>
      <w:r w:rsidR="008762B8">
        <w:rPr>
          <w:rFonts w:ascii="Times New Roman" w:hAnsi="Times New Roman" w:cs="Times New Roman"/>
        </w:rPr>
        <w:t>This inspired the formation of the Welsh Language Society, w</w:t>
      </w:r>
      <w:r w:rsidR="009D262D">
        <w:rPr>
          <w:rFonts w:ascii="Times New Roman" w:hAnsi="Times New Roman" w:cs="Times New Roman"/>
        </w:rPr>
        <w:t xml:space="preserve">hich </w:t>
      </w:r>
      <w:r w:rsidR="00B0217A">
        <w:rPr>
          <w:rFonts w:ascii="Times New Roman" w:hAnsi="Times New Roman" w:cs="Times New Roman"/>
        </w:rPr>
        <w:t>pushed for official recognition of</w:t>
      </w:r>
      <w:r w:rsidR="004E3CB6">
        <w:rPr>
          <w:rFonts w:ascii="Times New Roman" w:hAnsi="Times New Roman" w:cs="Times New Roman"/>
        </w:rPr>
        <w:t xml:space="preserve"> the</w:t>
      </w:r>
      <w:r w:rsidR="00B0217A">
        <w:rPr>
          <w:rFonts w:ascii="Times New Roman" w:hAnsi="Times New Roman" w:cs="Times New Roman"/>
        </w:rPr>
        <w:t xml:space="preserve"> Welsh</w:t>
      </w:r>
      <w:r w:rsidR="004E3CB6">
        <w:rPr>
          <w:rFonts w:ascii="Times New Roman" w:hAnsi="Times New Roman" w:cs="Times New Roman"/>
        </w:rPr>
        <w:t xml:space="preserve"> language</w:t>
      </w:r>
      <w:r w:rsidR="007670B3">
        <w:rPr>
          <w:rFonts w:ascii="Times New Roman" w:hAnsi="Times New Roman" w:cs="Times New Roman"/>
        </w:rPr>
        <w:t xml:space="preserve"> and</w:t>
      </w:r>
      <w:r w:rsidR="00B0217A">
        <w:rPr>
          <w:rFonts w:ascii="Times New Roman" w:hAnsi="Times New Roman" w:cs="Times New Roman"/>
        </w:rPr>
        <w:t xml:space="preserve"> bilingual road signs</w:t>
      </w:r>
      <w:r w:rsidR="00916013">
        <w:rPr>
          <w:rFonts w:ascii="Times New Roman" w:hAnsi="Times New Roman" w:cs="Times New Roman"/>
        </w:rPr>
        <w:t>.</w:t>
      </w:r>
      <w:r w:rsidR="00CA2DE2">
        <w:rPr>
          <w:rStyle w:val="FootnoteReference"/>
          <w:rFonts w:ascii="Times New Roman" w:hAnsi="Times New Roman" w:cs="Times New Roman"/>
        </w:rPr>
        <w:footnoteReference w:id="56"/>
      </w:r>
      <w:r w:rsidR="00916013">
        <w:rPr>
          <w:rFonts w:ascii="Times New Roman" w:hAnsi="Times New Roman" w:cs="Times New Roman"/>
        </w:rPr>
        <w:t xml:space="preserve">  Although there </w:t>
      </w:r>
      <w:r w:rsidR="00A6046C">
        <w:rPr>
          <w:rFonts w:ascii="Times New Roman" w:hAnsi="Times New Roman" w:cs="Times New Roman"/>
        </w:rPr>
        <w:t>was still a decline in the 1970’s</w:t>
      </w:r>
      <w:r w:rsidR="00D32ED0">
        <w:rPr>
          <w:rFonts w:ascii="Times New Roman" w:hAnsi="Times New Roman" w:cs="Times New Roman"/>
        </w:rPr>
        <w:t xml:space="preserve">, </w:t>
      </w:r>
      <w:r w:rsidR="00826214">
        <w:rPr>
          <w:rFonts w:ascii="Times New Roman" w:hAnsi="Times New Roman" w:cs="Times New Roman"/>
        </w:rPr>
        <w:t>more Welsh media was being pub</w:t>
      </w:r>
      <w:r w:rsidR="006A355B">
        <w:rPr>
          <w:rFonts w:ascii="Times New Roman" w:hAnsi="Times New Roman" w:cs="Times New Roman"/>
        </w:rPr>
        <w:t>l</w:t>
      </w:r>
      <w:r w:rsidR="00826214">
        <w:rPr>
          <w:rFonts w:ascii="Times New Roman" w:hAnsi="Times New Roman" w:cs="Times New Roman"/>
        </w:rPr>
        <w:t>ished</w:t>
      </w:r>
      <w:r w:rsidR="00ED5770">
        <w:rPr>
          <w:rFonts w:ascii="Times New Roman" w:hAnsi="Times New Roman" w:cs="Times New Roman"/>
        </w:rPr>
        <w:t xml:space="preserve"> and</w:t>
      </w:r>
      <w:r w:rsidR="00D26DBD">
        <w:rPr>
          <w:rFonts w:ascii="Times New Roman" w:hAnsi="Times New Roman" w:cs="Times New Roman"/>
        </w:rPr>
        <w:t xml:space="preserve"> </w:t>
      </w:r>
      <w:r w:rsidR="00B21548">
        <w:rPr>
          <w:rFonts w:ascii="Times New Roman" w:hAnsi="Times New Roman" w:cs="Times New Roman"/>
        </w:rPr>
        <w:t>in the following decade</w:t>
      </w:r>
      <w:r w:rsidR="006A355B">
        <w:rPr>
          <w:rFonts w:ascii="Times New Roman" w:hAnsi="Times New Roman" w:cs="Times New Roman"/>
        </w:rPr>
        <w:t xml:space="preserve"> </w:t>
      </w:r>
      <w:r w:rsidR="00B21548">
        <w:rPr>
          <w:rFonts w:ascii="Times New Roman" w:hAnsi="Times New Roman" w:cs="Times New Roman"/>
        </w:rPr>
        <w:t xml:space="preserve">SC4, a dedicated Welsh channel for </w:t>
      </w:r>
      <w:r w:rsidR="0069147C">
        <w:rPr>
          <w:rFonts w:ascii="Times New Roman" w:hAnsi="Times New Roman" w:cs="Times New Roman"/>
        </w:rPr>
        <w:t>programmes was created</w:t>
      </w:r>
      <w:r w:rsidR="00D26DBD">
        <w:rPr>
          <w:rFonts w:ascii="Times New Roman" w:hAnsi="Times New Roman" w:cs="Times New Roman"/>
        </w:rPr>
        <w:t xml:space="preserve"> and in 1988</w:t>
      </w:r>
      <w:r w:rsidR="00B331CB">
        <w:rPr>
          <w:rFonts w:ascii="Times New Roman" w:hAnsi="Times New Roman" w:cs="Times New Roman"/>
        </w:rPr>
        <w:t xml:space="preserve"> Welsh was established as a core subject in English medium schools in Wales.</w:t>
      </w:r>
      <w:r w:rsidR="00607A23">
        <w:rPr>
          <w:rStyle w:val="FootnoteReference"/>
          <w:rFonts w:ascii="Times New Roman" w:hAnsi="Times New Roman" w:cs="Times New Roman"/>
        </w:rPr>
        <w:footnoteReference w:id="57"/>
      </w:r>
    </w:p>
    <w:p w14:paraId="635E3EF6" w14:textId="25E97ADC" w:rsidR="006750D1" w:rsidRDefault="00D920FB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It was in the 2000’s though, that the revival effort truly </w:t>
      </w:r>
      <w:r w:rsidR="00C92F89">
        <w:rPr>
          <w:rFonts w:ascii="Times New Roman" w:hAnsi="Times New Roman" w:cs="Times New Roman"/>
        </w:rPr>
        <w:t>made rapid, though localised progress.  Although</w:t>
      </w:r>
      <w:r w:rsidR="00D33196">
        <w:rPr>
          <w:rFonts w:ascii="Times New Roman" w:hAnsi="Times New Roman" w:cs="Times New Roman"/>
        </w:rPr>
        <w:t xml:space="preserve">, through the gradual decline of </w:t>
      </w:r>
      <w:r w:rsidR="00BA2209">
        <w:rPr>
          <w:rFonts w:ascii="Times New Roman" w:hAnsi="Times New Roman" w:cs="Times New Roman"/>
        </w:rPr>
        <w:t xml:space="preserve">the last two centuries there is now only pockets of first language </w:t>
      </w:r>
      <w:r w:rsidR="00AF1F22">
        <w:rPr>
          <w:rFonts w:ascii="Times New Roman" w:hAnsi="Times New Roman" w:cs="Times New Roman"/>
        </w:rPr>
        <w:t xml:space="preserve">Welsh speakers, </w:t>
      </w:r>
      <w:r w:rsidR="00271DB8">
        <w:rPr>
          <w:rFonts w:ascii="Times New Roman" w:hAnsi="Times New Roman" w:cs="Times New Roman"/>
        </w:rPr>
        <w:t xml:space="preserve">in the Welsh Assembly </w:t>
      </w:r>
      <w:r w:rsidR="00D76C75">
        <w:rPr>
          <w:rFonts w:ascii="Times New Roman" w:hAnsi="Times New Roman" w:cs="Times New Roman"/>
        </w:rPr>
        <w:t>the Welsh language was</w:t>
      </w:r>
      <w:r w:rsidR="00B40AA5">
        <w:rPr>
          <w:rFonts w:ascii="Times New Roman" w:hAnsi="Times New Roman" w:cs="Times New Roman"/>
        </w:rPr>
        <w:t xml:space="preserve"> finally</w:t>
      </w:r>
      <w:r w:rsidR="00364C61">
        <w:rPr>
          <w:rFonts w:ascii="Times New Roman" w:hAnsi="Times New Roman" w:cs="Times New Roman"/>
        </w:rPr>
        <w:t xml:space="preserve"> given priority</w:t>
      </w:r>
      <w:r w:rsidR="00C47587">
        <w:rPr>
          <w:rFonts w:ascii="Times New Roman" w:hAnsi="Times New Roman" w:cs="Times New Roman"/>
        </w:rPr>
        <w:t>.</w:t>
      </w:r>
      <w:r w:rsidR="000F3AC8">
        <w:rPr>
          <w:rStyle w:val="FootnoteReference"/>
          <w:rFonts w:ascii="Times New Roman" w:hAnsi="Times New Roman" w:cs="Times New Roman"/>
        </w:rPr>
        <w:footnoteReference w:id="58"/>
      </w:r>
      <w:r w:rsidR="00364C61">
        <w:rPr>
          <w:rFonts w:ascii="Times New Roman" w:hAnsi="Times New Roman" w:cs="Times New Roman"/>
        </w:rPr>
        <w:t xml:space="preserve"> </w:t>
      </w:r>
      <w:r w:rsidR="00C47587">
        <w:rPr>
          <w:rFonts w:ascii="Times New Roman" w:hAnsi="Times New Roman" w:cs="Times New Roman"/>
        </w:rPr>
        <w:t xml:space="preserve"> N</w:t>
      </w:r>
      <w:r w:rsidR="003E61BD">
        <w:rPr>
          <w:rFonts w:ascii="Times New Roman" w:hAnsi="Times New Roman" w:cs="Times New Roman"/>
        </w:rPr>
        <w:t>ew words were</w:t>
      </w:r>
      <w:r w:rsidR="00C47587">
        <w:rPr>
          <w:rFonts w:ascii="Times New Roman" w:hAnsi="Times New Roman" w:cs="Times New Roman"/>
        </w:rPr>
        <w:t xml:space="preserve"> also</w:t>
      </w:r>
      <w:r w:rsidR="003E61BD">
        <w:rPr>
          <w:rFonts w:ascii="Times New Roman" w:hAnsi="Times New Roman" w:cs="Times New Roman"/>
        </w:rPr>
        <w:t xml:space="preserve"> added, drawing from </w:t>
      </w:r>
      <w:r w:rsidR="006E64BD">
        <w:rPr>
          <w:rFonts w:ascii="Times New Roman" w:hAnsi="Times New Roman" w:cs="Times New Roman"/>
        </w:rPr>
        <w:t>L</w:t>
      </w:r>
      <w:r w:rsidR="003E61BD">
        <w:rPr>
          <w:rFonts w:ascii="Times New Roman" w:hAnsi="Times New Roman" w:cs="Times New Roman"/>
        </w:rPr>
        <w:t>atin, English and</w:t>
      </w:r>
      <w:r w:rsidR="006E64BD">
        <w:rPr>
          <w:rFonts w:ascii="Times New Roman" w:hAnsi="Times New Roman" w:cs="Times New Roman"/>
        </w:rPr>
        <w:t xml:space="preserve"> existing Welsh vocabulary</w:t>
      </w:r>
      <w:r w:rsidR="00470199">
        <w:rPr>
          <w:rFonts w:ascii="Times New Roman" w:hAnsi="Times New Roman" w:cs="Times New Roman"/>
        </w:rPr>
        <w:t xml:space="preserve">. </w:t>
      </w:r>
      <w:r w:rsidR="006E64BD">
        <w:rPr>
          <w:rFonts w:ascii="Times New Roman" w:hAnsi="Times New Roman" w:cs="Times New Roman"/>
        </w:rPr>
        <w:t xml:space="preserve"> </w:t>
      </w:r>
      <w:r w:rsidR="00470199">
        <w:rPr>
          <w:rFonts w:ascii="Times New Roman" w:hAnsi="Times New Roman" w:cs="Times New Roman"/>
        </w:rPr>
        <w:t>A</w:t>
      </w:r>
      <w:r w:rsidR="008E6784">
        <w:rPr>
          <w:rFonts w:ascii="Times New Roman" w:hAnsi="Times New Roman" w:cs="Times New Roman"/>
        </w:rPr>
        <w:t>fter the 2001</w:t>
      </w:r>
      <w:r w:rsidR="009876FC">
        <w:rPr>
          <w:rFonts w:ascii="Times New Roman" w:hAnsi="Times New Roman" w:cs="Times New Roman"/>
        </w:rPr>
        <w:t xml:space="preserve"> terrorist attacks, </w:t>
      </w:r>
      <w:r w:rsidR="00FB4A96">
        <w:rPr>
          <w:rFonts w:ascii="Times New Roman" w:hAnsi="Times New Roman" w:cs="Times New Roman"/>
        </w:rPr>
        <w:t xml:space="preserve">when debates were held about migrants learning English, there were also debates held about migrants to Wales learning Welsh, where in the past the </w:t>
      </w:r>
      <w:r w:rsidR="00ED7761">
        <w:rPr>
          <w:rFonts w:ascii="Times New Roman" w:hAnsi="Times New Roman" w:cs="Times New Roman"/>
        </w:rPr>
        <w:t>assumption was that the Welsh would learn the ‘dominant’ language.</w:t>
      </w:r>
      <w:r w:rsidR="00355D40">
        <w:rPr>
          <w:rStyle w:val="FootnoteReference"/>
          <w:rFonts w:ascii="Times New Roman" w:hAnsi="Times New Roman" w:cs="Times New Roman"/>
        </w:rPr>
        <w:footnoteReference w:id="59"/>
      </w:r>
      <w:r w:rsidR="00ED7761">
        <w:rPr>
          <w:rFonts w:ascii="Times New Roman" w:hAnsi="Times New Roman" w:cs="Times New Roman"/>
        </w:rPr>
        <w:t xml:space="preserve">  </w:t>
      </w:r>
    </w:p>
    <w:p w14:paraId="0E016A95" w14:textId="06334688" w:rsidR="00ED7761" w:rsidRDefault="00A75E02" w:rsidP="00C14A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conclusion t</w:t>
      </w:r>
      <w:r w:rsidR="003455AC">
        <w:rPr>
          <w:rFonts w:ascii="Times New Roman" w:hAnsi="Times New Roman" w:cs="Times New Roman"/>
        </w:rPr>
        <w:t xml:space="preserve">he history of the </w:t>
      </w:r>
      <w:r w:rsidR="00945EAB">
        <w:rPr>
          <w:rFonts w:ascii="Times New Roman" w:hAnsi="Times New Roman" w:cs="Times New Roman"/>
        </w:rPr>
        <w:t xml:space="preserve">evolution of the Welsh language </w:t>
      </w:r>
      <w:r w:rsidR="003E61BD">
        <w:rPr>
          <w:rFonts w:ascii="Times New Roman" w:hAnsi="Times New Roman" w:cs="Times New Roman"/>
        </w:rPr>
        <w:t>is</w:t>
      </w:r>
      <w:r w:rsidR="00AC3F2E">
        <w:rPr>
          <w:rFonts w:ascii="Times New Roman" w:hAnsi="Times New Roman" w:cs="Times New Roman"/>
        </w:rPr>
        <w:t xml:space="preserve"> </w:t>
      </w:r>
      <w:r w:rsidR="00981A90">
        <w:rPr>
          <w:rFonts w:ascii="Times New Roman" w:hAnsi="Times New Roman" w:cs="Times New Roman"/>
        </w:rPr>
        <w:t>akin to</w:t>
      </w:r>
      <w:r w:rsidR="005E59ED">
        <w:rPr>
          <w:rFonts w:ascii="Times New Roman" w:hAnsi="Times New Roman" w:cs="Times New Roman"/>
        </w:rPr>
        <w:t xml:space="preserve"> a</w:t>
      </w:r>
      <w:r w:rsidR="00981A90">
        <w:rPr>
          <w:rFonts w:ascii="Times New Roman" w:hAnsi="Times New Roman" w:cs="Times New Roman"/>
        </w:rPr>
        <w:t xml:space="preserve"> linguistic tug of war, the opposing side always threatening to topple the language, yet </w:t>
      </w:r>
      <w:r w:rsidR="00463AF1">
        <w:rPr>
          <w:rFonts w:ascii="Times New Roman" w:hAnsi="Times New Roman" w:cs="Times New Roman"/>
        </w:rPr>
        <w:t>the Welsh people pull</w:t>
      </w:r>
      <w:r w:rsidR="000C4DFE">
        <w:rPr>
          <w:rFonts w:ascii="Times New Roman" w:hAnsi="Times New Roman" w:cs="Times New Roman"/>
        </w:rPr>
        <w:t>ing it</w:t>
      </w:r>
      <w:r w:rsidR="00463AF1">
        <w:rPr>
          <w:rFonts w:ascii="Times New Roman" w:hAnsi="Times New Roman" w:cs="Times New Roman"/>
        </w:rPr>
        <w:t xml:space="preserve"> back</w:t>
      </w:r>
      <w:r w:rsidR="00AC2864">
        <w:rPr>
          <w:rFonts w:ascii="Times New Roman" w:hAnsi="Times New Roman" w:cs="Times New Roman"/>
        </w:rPr>
        <w:t xml:space="preserve"> from the precipice.  </w:t>
      </w:r>
      <w:r w:rsidR="00C11892">
        <w:rPr>
          <w:rFonts w:ascii="Times New Roman" w:hAnsi="Times New Roman" w:cs="Times New Roman"/>
        </w:rPr>
        <w:t>From early in its history, though it was the language of the natives, it was defined by invaders as the language of ‘the other’</w:t>
      </w:r>
      <w:r w:rsidR="005601CC">
        <w:rPr>
          <w:rFonts w:ascii="Times New Roman" w:hAnsi="Times New Roman" w:cs="Times New Roman"/>
        </w:rPr>
        <w:t xml:space="preserve">, despite </w:t>
      </w:r>
      <w:r w:rsidR="00606DB4">
        <w:rPr>
          <w:rFonts w:ascii="Times New Roman" w:hAnsi="Times New Roman" w:cs="Times New Roman"/>
        </w:rPr>
        <w:t xml:space="preserve">periodic </w:t>
      </w:r>
      <w:r w:rsidR="005601CC">
        <w:rPr>
          <w:rFonts w:ascii="Times New Roman" w:hAnsi="Times New Roman" w:cs="Times New Roman"/>
        </w:rPr>
        <w:t xml:space="preserve">efforts to change this, </w:t>
      </w:r>
      <w:r w:rsidR="00D65137">
        <w:rPr>
          <w:rFonts w:ascii="Times New Roman" w:hAnsi="Times New Roman" w:cs="Times New Roman"/>
        </w:rPr>
        <w:t>i</w:t>
      </w:r>
      <w:r w:rsidR="005601CC">
        <w:rPr>
          <w:rFonts w:ascii="Times New Roman" w:hAnsi="Times New Roman" w:cs="Times New Roman"/>
        </w:rPr>
        <w:t xml:space="preserve">t has remained so </w:t>
      </w:r>
      <w:r w:rsidR="0065417C">
        <w:rPr>
          <w:rFonts w:ascii="Times New Roman" w:hAnsi="Times New Roman" w:cs="Times New Roman"/>
        </w:rPr>
        <w:t xml:space="preserve">almost since the Norman kings </w:t>
      </w:r>
      <w:r w:rsidR="0068180B">
        <w:rPr>
          <w:rFonts w:ascii="Times New Roman" w:hAnsi="Times New Roman" w:cs="Times New Roman"/>
        </w:rPr>
        <w:t>conquered the island.</w:t>
      </w:r>
      <w:r w:rsidR="001F65BA">
        <w:rPr>
          <w:rFonts w:ascii="Times New Roman" w:hAnsi="Times New Roman" w:cs="Times New Roman"/>
        </w:rPr>
        <w:t xml:space="preserve">  Wales has become a bilingual country,</w:t>
      </w:r>
      <w:r w:rsidR="007D1755">
        <w:rPr>
          <w:rFonts w:ascii="Times New Roman" w:hAnsi="Times New Roman" w:cs="Times New Roman"/>
        </w:rPr>
        <w:t xml:space="preserve"> characterised by the dominant language of Westminster, and the </w:t>
      </w:r>
      <w:r w:rsidR="000C45F6">
        <w:rPr>
          <w:rFonts w:ascii="Times New Roman" w:hAnsi="Times New Roman" w:cs="Times New Roman"/>
        </w:rPr>
        <w:t xml:space="preserve">language of the people fighting for dominance.  There is debate about whether this </w:t>
      </w:r>
      <w:r w:rsidR="00604428">
        <w:rPr>
          <w:rFonts w:ascii="Times New Roman" w:hAnsi="Times New Roman" w:cs="Times New Roman"/>
        </w:rPr>
        <w:t xml:space="preserve">mentality has led to further alienation of those who would </w:t>
      </w:r>
      <w:r w:rsidR="001D5422">
        <w:rPr>
          <w:rFonts w:ascii="Times New Roman" w:hAnsi="Times New Roman" w:cs="Times New Roman"/>
        </w:rPr>
        <w:t xml:space="preserve">learn and use the </w:t>
      </w:r>
      <w:proofErr w:type="gramStart"/>
      <w:r w:rsidR="001D5422">
        <w:rPr>
          <w:rFonts w:ascii="Times New Roman" w:hAnsi="Times New Roman" w:cs="Times New Roman"/>
        </w:rPr>
        <w:t>language, or</w:t>
      </w:r>
      <w:proofErr w:type="gramEnd"/>
      <w:r w:rsidR="001D5422">
        <w:rPr>
          <w:rFonts w:ascii="Times New Roman" w:hAnsi="Times New Roman" w:cs="Times New Roman"/>
        </w:rPr>
        <w:t xml:space="preserve"> is responsible for </w:t>
      </w:r>
      <w:r w:rsidR="00ED5F31">
        <w:rPr>
          <w:rFonts w:ascii="Times New Roman" w:hAnsi="Times New Roman" w:cs="Times New Roman"/>
        </w:rPr>
        <w:t>encouraging the language to revive.</w:t>
      </w:r>
      <w:r w:rsidR="00ED5F31">
        <w:rPr>
          <w:rStyle w:val="FootnoteReference"/>
          <w:rFonts w:ascii="Times New Roman" w:hAnsi="Times New Roman" w:cs="Times New Roman"/>
        </w:rPr>
        <w:footnoteReference w:id="60"/>
      </w:r>
    </w:p>
    <w:p w14:paraId="22BB2F40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4C2CF49C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61C5A23D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44781C26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05867AB8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18618C7B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32753027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27DF0D9C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035B1464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5AAF0C33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608FCE2E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0F5821B0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02D1AB9D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6C56E432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4D9A1FA8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778DC1BD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1D04470B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7A15AA57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01E2E5B6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3E4F17FE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02FBCB3F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6EDB23C4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300DED28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12BABD63" w14:textId="77777777" w:rsidR="0011001E" w:rsidRDefault="0011001E" w:rsidP="00C14AE0">
      <w:pPr>
        <w:jc w:val="both"/>
        <w:rPr>
          <w:rFonts w:ascii="Times New Roman" w:hAnsi="Times New Roman" w:cs="Times New Roman"/>
        </w:rPr>
      </w:pPr>
    </w:p>
    <w:p w14:paraId="1E8AD703" w14:textId="1D5C2DC0" w:rsidR="0011001E" w:rsidRDefault="00BF4158" w:rsidP="00C14AE0">
      <w:pPr>
        <w:jc w:val="both"/>
        <w:rPr>
          <w:rFonts w:ascii="Times New Roman" w:hAnsi="Times New Roman" w:cs="Times New Roman"/>
          <w:u w:val="single"/>
        </w:rPr>
      </w:pPr>
      <w:r w:rsidRPr="00BF4158">
        <w:rPr>
          <w:rFonts w:ascii="Times New Roman" w:hAnsi="Times New Roman" w:cs="Times New Roman"/>
          <w:u w:val="single"/>
        </w:rPr>
        <w:lastRenderedPageBreak/>
        <w:t>Bibliography</w:t>
      </w:r>
    </w:p>
    <w:p w14:paraId="39E0134A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A Davies,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Noel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  <w:i/>
          <w:iCs/>
        </w:rPr>
        <w:t xml:space="preserve">Wales: Language, Nation, Faith and Witness </w:t>
      </w:r>
      <w:r w:rsidRPr="004E3156">
        <w:rPr>
          <w:rFonts w:ascii="Times New Roman" w:hAnsi="Times New Roman" w:cs="Times New Roman"/>
        </w:rPr>
        <w:t>(Geneva: WCC Publications, 1996)</w:t>
      </w:r>
    </w:p>
    <w:p w14:paraId="6450D074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A. Williams,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 xml:space="preserve">Gwyn </w:t>
      </w:r>
      <w:r w:rsidRPr="004E3156">
        <w:rPr>
          <w:rFonts w:ascii="Times New Roman" w:hAnsi="Times New Roman" w:cs="Times New Roman"/>
          <w:i/>
          <w:iCs/>
        </w:rPr>
        <w:t>When Was Wales</w:t>
      </w:r>
      <w:r w:rsidRPr="004E3156">
        <w:rPr>
          <w:rFonts w:ascii="Times New Roman" w:hAnsi="Times New Roman" w:cs="Times New Roman"/>
        </w:rPr>
        <w:t xml:space="preserve"> (1985, Penguin)</w:t>
      </w:r>
    </w:p>
    <w:p w14:paraId="0B59D26D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Davies,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Janet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  <w:i/>
          <w:iCs/>
        </w:rPr>
        <w:t>Welsh Language: A History</w:t>
      </w:r>
      <w:r w:rsidRPr="004E3156">
        <w:rPr>
          <w:rFonts w:ascii="Times New Roman" w:hAnsi="Times New Roman" w:cs="Times New Roman"/>
        </w:rPr>
        <w:t xml:space="preserve"> (University of Wales Press, 2014)</w:t>
      </w:r>
    </w:p>
    <w:p w14:paraId="0FEA62BD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Elwyn Jones</w:t>
      </w:r>
      <w:r>
        <w:rPr>
          <w:rFonts w:ascii="Times New Roman" w:hAnsi="Times New Roman" w:cs="Times New Roman"/>
        </w:rPr>
        <w:t xml:space="preserve">, </w:t>
      </w:r>
      <w:r w:rsidRPr="004E3156">
        <w:rPr>
          <w:rFonts w:ascii="Times New Roman" w:hAnsi="Times New Roman" w:cs="Times New Roman"/>
        </w:rPr>
        <w:t>Gareth and Wynne Roderick,</w:t>
      </w:r>
      <w:r>
        <w:rPr>
          <w:rFonts w:ascii="Times New Roman" w:hAnsi="Times New Roman" w:cs="Times New Roman"/>
        </w:rPr>
        <w:t xml:space="preserve"> Gordon,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  <w:i/>
          <w:iCs/>
        </w:rPr>
        <w:t>A History of Education in Wales,</w:t>
      </w:r>
      <w:r w:rsidRPr="004E3156">
        <w:rPr>
          <w:rFonts w:ascii="Times New Roman" w:hAnsi="Times New Roman" w:cs="Times New Roman"/>
        </w:rPr>
        <w:t xml:space="preserve"> (University of Wales Press, 2003</w:t>
      </w:r>
      <w:r w:rsidRPr="004E3156">
        <w:rPr>
          <w:rFonts w:ascii="Times New Roman" w:hAnsi="Times New Roman" w:cs="Times New Roman"/>
        </w:rPr>
        <w:t>)</w:t>
      </w:r>
    </w:p>
    <w:p w14:paraId="2DDA968C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Elwyn Jones,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Gareth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  <w:i/>
          <w:iCs/>
        </w:rPr>
        <w:t>Tudor Wales</w:t>
      </w:r>
      <w:r w:rsidRPr="004E3156">
        <w:rPr>
          <w:rFonts w:ascii="Times New Roman" w:hAnsi="Times New Roman" w:cs="Times New Roman"/>
        </w:rPr>
        <w:t xml:space="preserve"> (University of Wales Press, 1988</w:t>
      </w:r>
      <w:r w:rsidRPr="004E3156">
        <w:rPr>
          <w:rFonts w:ascii="Times New Roman" w:hAnsi="Times New Roman" w:cs="Times New Roman"/>
        </w:rPr>
        <w:t>)</w:t>
      </w:r>
    </w:p>
    <w:p w14:paraId="35CE40F1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proofErr w:type="spellStart"/>
      <w:r w:rsidRPr="004E3156">
        <w:rPr>
          <w:rFonts w:ascii="Times New Roman" w:hAnsi="Times New Roman" w:cs="Times New Roman"/>
          <w:color w:val="222222"/>
          <w:shd w:val="clear" w:color="auto" w:fill="FFFFFF"/>
        </w:rPr>
        <w:t>Emelianova</w:t>
      </w:r>
      <w:proofErr w:type="spellEnd"/>
      <w:r w:rsidRPr="004E3156">
        <w:rPr>
          <w:rFonts w:ascii="Times New Roman" w:hAnsi="Times New Roman" w:cs="Times New Roman"/>
          <w:color w:val="222222"/>
          <w:shd w:val="clear" w:color="auto" w:fill="FFFFFF"/>
        </w:rPr>
        <w:t>, Nadezda</w:t>
      </w:r>
      <w:r>
        <w:rPr>
          <w:rFonts w:ascii="Times New Roman" w:hAnsi="Times New Roman" w:cs="Times New Roman"/>
          <w:color w:val="222222"/>
          <w:shd w:val="clear" w:color="auto" w:fill="FFFFFF"/>
        </w:rPr>
        <w:t xml:space="preserve">, </w:t>
      </w:r>
      <w:r w:rsidRPr="004E3156">
        <w:rPr>
          <w:rFonts w:ascii="Times New Roman" w:hAnsi="Times New Roman" w:cs="Times New Roman"/>
          <w:color w:val="222222"/>
          <w:shd w:val="clear" w:color="auto" w:fill="FFFFFF"/>
        </w:rPr>
        <w:t>‘</w:t>
      </w:r>
      <w:proofErr w:type="spellStart"/>
      <w:r w:rsidRPr="004E3156">
        <w:rPr>
          <w:rFonts w:ascii="Times New Roman" w:hAnsi="Times New Roman" w:cs="Times New Roman"/>
          <w:color w:val="222222"/>
          <w:shd w:val="clear" w:color="auto" w:fill="FFFFFF"/>
        </w:rPr>
        <w:t>Wenglish</w:t>
      </w:r>
      <w:proofErr w:type="spellEnd"/>
      <w:r w:rsidRPr="004E3156">
        <w:rPr>
          <w:rFonts w:ascii="Times New Roman" w:hAnsi="Times New Roman" w:cs="Times New Roman"/>
          <w:color w:val="222222"/>
          <w:shd w:val="clear" w:color="auto" w:fill="FFFFFF"/>
        </w:rPr>
        <w:t xml:space="preserve">: Peculiarities of Language Structure and Speech Forms’ pp. 46-52, </w:t>
      </w:r>
      <w:r w:rsidRPr="004E3156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Language of International Communication: Linking Interdisciplinary Perspectives</w:t>
      </w:r>
      <w:r w:rsidRPr="004E3156">
        <w:rPr>
          <w:rFonts w:ascii="Times New Roman" w:hAnsi="Times New Roman" w:cs="Times New Roman"/>
          <w:color w:val="222222"/>
          <w:shd w:val="clear" w:color="auto" w:fill="FFFFFF"/>
        </w:rPr>
        <w:t xml:space="preserve"> (2014</w:t>
      </w:r>
      <w:r w:rsidRPr="004E3156">
        <w:rPr>
          <w:rFonts w:ascii="Times New Roman" w:hAnsi="Times New Roman" w:cs="Times New Roman"/>
          <w:color w:val="222222"/>
          <w:shd w:val="clear" w:color="auto" w:fill="FFFFFF"/>
        </w:rPr>
        <w:t>)</w:t>
      </w:r>
    </w:p>
    <w:p w14:paraId="449E2D59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  <w:color w:val="3A3A3A"/>
          <w:shd w:val="clear" w:color="auto" w:fill="FFFFFF"/>
        </w:rPr>
      </w:pPr>
      <w:r w:rsidRPr="004E3156">
        <w:rPr>
          <w:rFonts w:ascii="Times New Roman" w:hAnsi="Times New Roman" w:cs="Times New Roman"/>
          <w:color w:val="3A3A3A"/>
          <w:shd w:val="clear" w:color="auto" w:fill="FFFFFF"/>
        </w:rPr>
        <w:t>Harris,</w:t>
      </w:r>
      <w:r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>James</w:t>
      </w:r>
      <w:r>
        <w:rPr>
          <w:rFonts w:ascii="Times New Roman" w:hAnsi="Times New Roman" w:cs="Times New Roman"/>
          <w:color w:val="3A3A3A"/>
          <w:shd w:val="clear" w:color="auto" w:fill="FFFFFF"/>
        </w:rPr>
        <w:t>,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 xml:space="preserve"> ‘Language, Historical Culture and the Gentry of Later Stuart Cornwall and South-West Wales’, </w:t>
      </w:r>
      <w:r w:rsidRPr="004E315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 xml:space="preserve">Historical </w:t>
      </w:r>
      <w:proofErr w:type="gramStart"/>
      <w:r w:rsidRPr="004E315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Research :</w:t>
      </w:r>
      <w:proofErr w:type="gramEnd"/>
      <w:r w:rsidRPr="004E315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 xml:space="preserve"> The Bulletin of the Institute of Historical Research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>, Vol 95.269 (2022)</w:t>
      </w:r>
    </w:p>
    <w:p w14:paraId="033E9A55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Hobsbawm,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 xml:space="preserve">E.J. ‘Introduction: Inventing Traditions’, </w:t>
      </w:r>
      <w:r w:rsidRPr="004E3156">
        <w:rPr>
          <w:rFonts w:ascii="Times New Roman" w:hAnsi="Times New Roman" w:cs="Times New Roman"/>
          <w:i/>
          <w:iCs/>
        </w:rPr>
        <w:t>The Invention of Tradition,</w:t>
      </w:r>
      <w:r w:rsidRPr="004E3156">
        <w:rPr>
          <w:rFonts w:ascii="Times New Roman" w:hAnsi="Times New Roman" w:cs="Times New Roman"/>
        </w:rPr>
        <w:t xml:space="preserve"> Canto edition. (Cambridge: Cambridge University Press,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2012)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pp. 1-14</w:t>
      </w:r>
    </w:p>
    <w:p w14:paraId="13B3710B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Johnston,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4E3156">
        <w:rPr>
          <w:rFonts w:ascii="Times New Roman" w:hAnsi="Times New Roman" w:cs="Times New Roman"/>
        </w:rPr>
        <w:t>Daffydd</w:t>
      </w:r>
      <w:proofErr w:type="spellEnd"/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‘Welsh Bardic Miscellanies’, pp. 194 – 209, </w:t>
      </w:r>
      <w:r w:rsidRPr="004E3156">
        <w:rPr>
          <w:rFonts w:ascii="Times New Roman" w:hAnsi="Times New Roman" w:cs="Times New Roman"/>
          <w:i/>
          <w:iCs/>
        </w:rPr>
        <w:t>Insular Books: Vernacular Manuscript Miscellanies in Latin Medieval Britain</w:t>
      </w:r>
      <w:r w:rsidRPr="004E3156">
        <w:rPr>
          <w:rFonts w:ascii="Times New Roman" w:hAnsi="Times New Roman" w:cs="Times New Roman"/>
        </w:rPr>
        <w:t>, ed. Margret Connolly and Raluca Radulescu (Oxford University Press, 2015)</w:t>
      </w:r>
    </w:p>
    <w:p w14:paraId="66047562" w14:textId="77777777" w:rsidR="00D432CA" w:rsidRPr="004E3156" w:rsidRDefault="00D432CA" w:rsidP="004E3156">
      <w:pPr>
        <w:pStyle w:val="FootnoteText"/>
        <w:spacing w:after="80"/>
        <w:rPr>
          <w:rFonts w:ascii="Times New Roman" w:hAnsi="Times New Roman" w:cs="Times New Roman"/>
          <w:sz w:val="22"/>
          <w:szCs w:val="22"/>
        </w:rPr>
      </w:pPr>
      <w:r w:rsidRPr="004E3156">
        <w:rPr>
          <w:rFonts w:ascii="Times New Roman" w:hAnsi="Times New Roman" w:cs="Times New Roman"/>
          <w:sz w:val="22"/>
          <w:szCs w:val="22"/>
        </w:rPr>
        <w:t>Jones,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4E3156">
        <w:rPr>
          <w:rFonts w:ascii="Times New Roman" w:hAnsi="Times New Roman" w:cs="Times New Roman"/>
          <w:sz w:val="22"/>
          <w:szCs w:val="22"/>
        </w:rPr>
        <w:t>Dot</w:t>
      </w:r>
      <w:r>
        <w:rPr>
          <w:rFonts w:ascii="Times New Roman" w:hAnsi="Times New Roman" w:cs="Times New Roman"/>
          <w:sz w:val="22"/>
          <w:szCs w:val="22"/>
        </w:rPr>
        <w:t>,</w:t>
      </w:r>
      <w:r w:rsidRPr="004E3156">
        <w:rPr>
          <w:rFonts w:ascii="Times New Roman" w:hAnsi="Times New Roman" w:cs="Times New Roman"/>
          <w:sz w:val="22"/>
          <w:szCs w:val="22"/>
        </w:rPr>
        <w:t xml:space="preserve"> </w:t>
      </w:r>
      <w:r w:rsidRPr="004E3156">
        <w:rPr>
          <w:rFonts w:ascii="Times New Roman" w:hAnsi="Times New Roman" w:cs="Times New Roman"/>
          <w:i/>
          <w:iCs/>
          <w:sz w:val="22"/>
          <w:szCs w:val="22"/>
        </w:rPr>
        <w:t>The Coming of the Railways and Language Change in North Wales 1850-1900</w:t>
      </w:r>
      <w:r w:rsidRPr="004E3156">
        <w:rPr>
          <w:rFonts w:ascii="Times New Roman" w:hAnsi="Times New Roman" w:cs="Times New Roman"/>
          <w:sz w:val="22"/>
          <w:szCs w:val="22"/>
        </w:rPr>
        <w:t>, (Aberystwyth, 1995)</w:t>
      </w:r>
    </w:p>
    <w:p w14:paraId="54181EE5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Jones</w:t>
      </w:r>
      <w:r>
        <w:rPr>
          <w:rFonts w:ascii="Times New Roman" w:hAnsi="Times New Roman" w:cs="Times New Roman"/>
        </w:rPr>
        <w:t xml:space="preserve">, </w:t>
      </w:r>
      <w:r w:rsidRPr="004E3156">
        <w:rPr>
          <w:rFonts w:ascii="Times New Roman" w:hAnsi="Times New Roman" w:cs="Times New Roman"/>
        </w:rPr>
        <w:t xml:space="preserve">R.M.  ‘Beyond Identity?  The Reconstruction of the Welsh’ </w:t>
      </w:r>
      <w:r w:rsidRPr="004E3156">
        <w:rPr>
          <w:rFonts w:ascii="Times New Roman" w:hAnsi="Times New Roman" w:cs="Times New Roman"/>
          <w:i/>
          <w:iCs/>
        </w:rPr>
        <w:t>The Journal of British Studies,</w:t>
      </w:r>
      <w:r w:rsidRPr="004E3156">
        <w:rPr>
          <w:rFonts w:ascii="Times New Roman" w:hAnsi="Times New Roman" w:cs="Times New Roman"/>
        </w:rPr>
        <w:t xml:space="preserve"> Vol 31, (1992) pp 330 – 357</w:t>
      </w:r>
    </w:p>
    <w:p w14:paraId="3C661F6B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Julian Jones,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Mel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  <w:i/>
          <w:iCs/>
        </w:rPr>
        <w:t>Finding Caerau – Part One</w:t>
      </w:r>
      <w:r w:rsidRPr="004E3156">
        <w:rPr>
          <w:rFonts w:ascii="Times New Roman" w:hAnsi="Times New Roman" w:cs="Times New Roman"/>
        </w:rPr>
        <w:t xml:space="preserve">, &lt; </w:t>
      </w:r>
      <w:hyperlink r:id="rId10" w:history="1">
        <w:r w:rsidRPr="004E3156">
          <w:rPr>
            <w:rStyle w:val="Hyperlink"/>
            <w:rFonts w:ascii="Times New Roman" w:hAnsi="Times New Roman" w:cs="Times New Roman"/>
          </w:rPr>
          <w:t>https://caerheritageproject.com/2014/09/03/finding-caerau-part-one/</w:t>
        </w:r>
      </w:hyperlink>
      <w:r w:rsidRPr="004E3156">
        <w:rPr>
          <w:rFonts w:ascii="Times New Roman" w:hAnsi="Times New Roman" w:cs="Times New Roman"/>
        </w:rPr>
        <w:t xml:space="preserve"> &gt; [accessed 01/02/2024]</w:t>
      </w:r>
    </w:p>
    <w:p w14:paraId="34D018C0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Liberty,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Samuel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  <w:i/>
          <w:iCs/>
        </w:rPr>
        <w:t>A Study of Conwy and Caernarvon Castles in Wales: A colonial Re-examination of the Conquest of Wales 1284</w:t>
      </w:r>
      <w:r w:rsidRPr="004E3156">
        <w:rPr>
          <w:rFonts w:ascii="Times New Roman" w:hAnsi="Times New Roman" w:cs="Times New Roman"/>
        </w:rPr>
        <w:t xml:space="preserve">, </w:t>
      </w:r>
      <w:proofErr w:type="spellStart"/>
      <w:proofErr w:type="gramStart"/>
      <w:r w:rsidRPr="004E3156">
        <w:rPr>
          <w:rFonts w:ascii="Times New Roman" w:hAnsi="Times New Roman" w:cs="Times New Roman"/>
        </w:rPr>
        <w:t>Masters</w:t>
      </w:r>
      <w:proofErr w:type="spellEnd"/>
      <w:proofErr w:type="gramEnd"/>
      <w:r w:rsidRPr="004E3156">
        <w:rPr>
          <w:rFonts w:ascii="Times New Roman" w:hAnsi="Times New Roman" w:cs="Times New Roman"/>
        </w:rPr>
        <w:t xml:space="preserve"> Thesis (University of North Texas, 2020)</w:t>
      </w:r>
    </w:p>
    <w:p w14:paraId="2E523F2A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Lloyd-Morgan,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Ceridwen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‘Writing Without Borders: Multilingual Content in Welsh Miscellanies from Wales, the Marches and Beyond’, pp 175-191, </w:t>
      </w:r>
      <w:r w:rsidRPr="004E3156">
        <w:rPr>
          <w:rFonts w:ascii="Times New Roman" w:hAnsi="Times New Roman" w:cs="Times New Roman"/>
          <w:i/>
          <w:iCs/>
        </w:rPr>
        <w:t>Insular Books: Vernacular Manuscript Miscellanies in Latin Medieval Britain</w:t>
      </w:r>
      <w:r w:rsidRPr="004E3156">
        <w:rPr>
          <w:rFonts w:ascii="Times New Roman" w:hAnsi="Times New Roman" w:cs="Times New Roman"/>
        </w:rPr>
        <w:t>, ed. Margret Connolly and Raluca Radulescu (Oxford University Press, 2015)</w:t>
      </w:r>
    </w:p>
    <w:p w14:paraId="244DF7B1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  <w:color w:val="3A3A3A"/>
          <w:shd w:val="clear" w:color="auto" w:fill="FFFFFF"/>
        </w:rPr>
      </w:pPr>
      <w:r w:rsidRPr="004E3156">
        <w:rPr>
          <w:rFonts w:ascii="Times New Roman" w:hAnsi="Times New Roman" w:cs="Times New Roman"/>
          <w:color w:val="3A3A3A"/>
          <w:shd w:val="clear" w:color="auto" w:fill="FFFFFF"/>
        </w:rPr>
        <w:t xml:space="preserve">Mac Giolla </w:t>
      </w:r>
      <w:proofErr w:type="spellStart"/>
      <w:r w:rsidRPr="004E3156">
        <w:rPr>
          <w:rFonts w:ascii="Times New Roman" w:hAnsi="Times New Roman" w:cs="Times New Roman"/>
          <w:color w:val="3A3A3A"/>
          <w:shd w:val="clear" w:color="auto" w:fill="FFFFFF"/>
        </w:rPr>
        <w:t>Chríost</w:t>
      </w:r>
      <w:proofErr w:type="spellEnd"/>
      <w:r w:rsidRPr="004E3156">
        <w:rPr>
          <w:rFonts w:ascii="Times New Roman" w:hAnsi="Times New Roman" w:cs="Times New Roman"/>
          <w:color w:val="3A3A3A"/>
          <w:shd w:val="clear" w:color="auto" w:fill="FFFFFF"/>
        </w:rPr>
        <w:t>,</w:t>
      </w:r>
      <w:r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  <w:proofErr w:type="spellStart"/>
      <w:r w:rsidRPr="004E3156">
        <w:rPr>
          <w:rFonts w:ascii="Times New Roman" w:hAnsi="Times New Roman" w:cs="Times New Roman"/>
          <w:color w:val="3A3A3A"/>
          <w:shd w:val="clear" w:color="auto" w:fill="FFFFFF"/>
        </w:rPr>
        <w:t>Diarmai</w:t>
      </w:r>
      <w:proofErr w:type="spellEnd"/>
      <w:r>
        <w:rPr>
          <w:rFonts w:ascii="Times New Roman" w:hAnsi="Times New Roman" w:cs="Times New Roman"/>
          <w:color w:val="3A3A3A"/>
          <w:shd w:val="clear" w:color="auto" w:fill="FFFFFF"/>
        </w:rPr>
        <w:t>;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 xml:space="preserve"> Carlin,</w:t>
      </w:r>
      <w:r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>Patrick</w:t>
      </w:r>
      <w:r>
        <w:rPr>
          <w:rFonts w:ascii="Times New Roman" w:hAnsi="Times New Roman" w:cs="Times New Roman"/>
          <w:color w:val="3A3A3A"/>
          <w:shd w:val="clear" w:color="auto" w:fill="FFFFFF"/>
        </w:rPr>
        <w:t>;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 xml:space="preserve"> and H. Williams,</w:t>
      </w:r>
      <w:r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>Colin</w:t>
      </w:r>
      <w:r>
        <w:rPr>
          <w:rFonts w:ascii="Times New Roman" w:hAnsi="Times New Roman" w:cs="Times New Roman"/>
          <w:color w:val="3A3A3A"/>
          <w:shd w:val="clear" w:color="auto" w:fill="FFFFFF"/>
        </w:rPr>
        <w:t>,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 xml:space="preserve"> ‘Translating y </w:t>
      </w:r>
      <w:proofErr w:type="spellStart"/>
      <w:r w:rsidRPr="004E3156">
        <w:rPr>
          <w:rFonts w:ascii="Times New Roman" w:hAnsi="Times New Roman" w:cs="Times New Roman"/>
          <w:color w:val="3A3A3A"/>
          <w:shd w:val="clear" w:color="auto" w:fill="FFFFFF"/>
        </w:rPr>
        <w:t>Cofnod</w:t>
      </w:r>
      <w:proofErr w:type="spellEnd"/>
      <w:r w:rsidRPr="004E3156">
        <w:rPr>
          <w:rFonts w:ascii="Times New Roman" w:hAnsi="Times New Roman" w:cs="Times New Roman"/>
          <w:color w:val="3A3A3A"/>
          <w:shd w:val="clear" w:color="auto" w:fill="FFFFFF"/>
        </w:rPr>
        <w:t>: Translation Policy and the Official Status of the Welsh Language in Wales’, </w:t>
      </w:r>
      <w:r w:rsidRPr="004E315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Translation Studies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>, Vol 9.2 (2016), pp. 212–</w:t>
      </w:r>
      <w:proofErr w:type="gramStart"/>
      <w:r w:rsidRPr="004E3156">
        <w:rPr>
          <w:rFonts w:ascii="Times New Roman" w:hAnsi="Times New Roman" w:cs="Times New Roman"/>
          <w:color w:val="3A3A3A"/>
          <w:shd w:val="clear" w:color="auto" w:fill="FFFFFF"/>
        </w:rPr>
        <w:t>227</w:t>
      </w:r>
      <w:proofErr w:type="gramEnd"/>
    </w:p>
    <w:p w14:paraId="5E23F513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  <w:color w:val="3A3A3A"/>
          <w:shd w:val="clear" w:color="auto" w:fill="FFFFFF"/>
        </w:rPr>
      </w:pPr>
      <w:r w:rsidRPr="004E3156">
        <w:rPr>
          <w:rFonts w:ascii="Times New Roman" w:hAnsi="Times New Roman" w:cs="Times New Roman"/>
          <w:color w:val="3A3A3A"/>
          <w:shd w:val="clear" w:color="auto" w:fill="FFFFFF"/>
        </w:rPr>
        <w:t>Mann,</w:t>
      </w:r>
      <w:r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>Robin</w:t>
      </w:r>
      <w:r>
        <w:rPr>
          <w:rFonts w:ascii="Times New Roman" w:hAnsi="Times New Roman" w:cs="Times New Roman"/>
          <w:color w:val="3A3A3A"/>
          <w:shd w:val="clear" w:color="auto" w:fill="FFFFFF"/>
        </w:rPr>
        <w:t>,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 xml:space="preserve"> ‘Negotiating the Politics of Language: Language Learning and Civic Identity in Wales’, </w:t>
      </w:r>
      <w:r w:rsidRPr="004E315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Ethnicities</w:t>
      </w:r>
      <w:r w:rsidRPr="004E3156">
        <w:rPr>
          <w:rFonts w:ascii="Times New Roman" w:hAnsi="Times New Roman" w:cs="Times New Roman"/>
          <w:color w:val="3A3A3A"/>
          <w:shd w:val="clear" w:color="auto" w:fill="FFFFFF"/>
        </w:rPr>
        <w:t>, Vol 7.2 (2007), pp. 208–</w:t>
      </w:r>
      <w:proofErr w:type="gramStart"/>
      <w:r w:rsidRPr="004E3156">
        <w:rPr>
          <w:rFonts w:ascii="Times New Roman" w:hAnsi="Times New Roman" w:cs="Times New Roman"/>
          <w:color w:val="3A3A3A"/>
          <w:shd w:val="clear" w:color="auto" w:fill="FFFFFF"/>
        </w:rPr>
        <w:t>24</w:t>
      </w:r>
      <w:proofErr w:type="gramEnd"/>
    </w:p>
    <w:p w14:paraId="247DC773" w14:textId="77777777" w:rsidR="00D432CA" w:rsidRPr="004E3156" w:rsidRDefault="00D432CA" w:rsidP="004E3156">
      <w:pPr>
        <w:pStyle w:val="FootnoteText"/>
        <w:spacing w:after="80"/>
        <w:rPr>
          <w:rFonts w:ascii="Times New Roman" w:hAnsi="Times New Roman" w:cs="Times New Roman"/>
          <w:sz w:val="22"/>
          <w:szCs w:val="22"/>
        </w:rPr>
      </w:pPr>
      <w:r w:rsidRPr="004E3156">
        <w:rPr>
          <w:rFonts w:ascii="Times New Roman" w:hAnsi="Times New Roman" w:cs="Times New Roman"/>
          <w:sz w:val="22"/>
          <w:szCs w:val="22"/>
        </w:rPr>
        <w:t>Maredudd, Owain</w:t>
      </w:r>
      <w:r>
        <w:rPr>
          <w:rFonts w:ascii="Times New Roman" w:hAnsi="Times New Roman" w:cs="Times New Roman"/>
          <w:sz w:val="22"/>
          <w:szCs w:val="22"/>
        </w:rPr>
        <w:t xml:space="preserve">, </w:t>
      </w:r>
      <w:r w:rsidRPr="004E3156">
        <w:rPr>
          <w:rFonts w:ascii="Times New Roman" w:hAnsi="Times New Roman" w:cs="Times New Roman"/>
          <w:sz w:val="22"/>
          <w:szCs w:val="22"/>
        </w:rPr>
        <w:t>Welcome to Conwy: The Story of a Historic Town, 2nd ed (</w:t>
      </w:r>
      <w:proofErr w:type="spellStart"/>
      <w:r w:rsidRPr="004E3156">
        <w:rPr>
          <w:rFonts w:ascii="Times New Roman" w:hAnsi="Times New Roman" w:cs="Times New Roman"/>
          <w:sz w:val="22"/>
          <w:szCs w:val="22"/>
        </w:rPr>
        <w:t>Gwasg</w:t>
      </w:r>
      <w:proofErr w:type="spellEnd"/>
      <w:r w:rsidRPr="004E3156">
        <w:rPr>
          <w:rFonts w:ascii="Times New Roman" w:hAnsi="Times New Roman" w:cs="Times New Roman"/>
          <w:sz w:val="22"/>
          <w:szCs w:val="22"/>
        </w:rPr>
        <w:t xml:space="preserve"> Carreg </w:t>
      </w:r>
      <w:proofErr w:type="spellStart"/>
      <w:r w:rsidRPr="004E3156">
        <w:rPr>
          <w:rFonts w:ascii="Times New Roman" w:hAnsi="Times New Roman" w:cs="Times New Roman"/>
          <w:sz w:val="22"/>
          <w:szCs w:val="22"/>
        </w:rPr>
        <w:t>Gwalch</w:t>
      </w:r>
      <w:proofErr w:type="spellEnd"/>
      <w:r w:rsidRPr="004E3156">
        <w:rPr>
          <w:rFonts w:ascii="Times New Roman" w:hAnsi="Times New Roman" w:cs="Times New Roman"/>
          <w:sz w:val="22"/>
          <w:szCs w:val="22"/>
        </w:rPr>
        <w:t>, 2013)</w:t>
      </w:r>
    </w:p>
    <w:p w14:paraId="08594FB0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Morgan,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Prys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‘From a Death to a View: The Hunt for the Welsh Past in the Romantic Period’, </w:t>
      </w:r>
      <w:r w:rsidRPr="004E3156">
        <w:rPr>
          <w:rFonts w:ascii="Times New Roman" w:hAnsi="Times New Roman" w:cs="Times New Roman"/>
          <w:i/>
          <w:iCs/>
        </w:rPr>
        <w:t>The Invention of Tradition,</w:t>
      </w:r>
      <w:r w:rsidRPr="004E3156">
        <w:rPr>
          <w:rFonts w:ascii="Times New Roman" w:hAnsi="Times New Roman" w:cs="Times New Roman"/>
        </w:rPr>
        <w:t xml:space="preserve"> Canto edition. (Cambridge: Cambridge University Press,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2012</w:t>
      </w:r>
      <w:r w:rsidRPr="004E3156">
        <w:rPr>
          <w:rFonts w:ascii="Times New Roman" w:hAnsi="Times New Roman" w:cs="Times New Roman"/>
        </w:rPr>
        <w:t xml:space="preserve">) </w:t>
      </w:r>
      <w:r w:rsidRPr="004E3156">
        <w:rPr>
          <w:rFonts w:ascii="Times New Roman" w:hAnsi="Times New Roman" w:cs="Times New Roman"/>
        </w:rPr>
        <w:t>pp. 43-100</w:t>
      </w:r>
    </w:p>
    <w:p w14:paraId="6552BC4C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Parry</w:t>
      </w:r>
      <w:r>
        <w:rPr>
          <w:rFonts w:ascii="Times New Roman" w:hAnsi="Times New Roman" w:cs="Times New Roman"/>
        </w:rPr>
        <w:t xml:space="preserve">, </w:t>
      </w:r>
      <w:r w:rsidRPr="004E3156">
        <w:rPr>
          <w:rFonts w:ascii="Times New Roman" w:hAnsi="Times New Roman" w:cs="Times New Roman"/>
        </w:rPr>
        <w:t>Gwenfair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and A Williams</w:t>
      </w:r>
      <w:r w:rsidRPr="004E3156">
        <w:rPr>
          <w:rFonts w:ascii="Times New Roman" w:hAnsi="Times New Roman" w:cs="Times New Roman"/>
          <w:i/>
          <w:iCs/>
        </w:rPr>
        <w:t>,</w:t>
      </w:r>
      <w:r>
        <w:rPr>
          <w:rFonts w:ascii="Times New Roman" w:hAnsi="Times New Roman" w:cs="Times New Roman"/>
          <w:i/>
          <w:iCs/>
        </w:rPr>
        <w:t xml:space="preserve"> </w:t>
      </w:r>
      <w:r w:rsidRPr="004E3156">
        <w:rPr>
          <w:rFonts w:ascii="Times New Roman" w:hAnsi="Times New Roman" w:cs="Times New Roman"/>
        </w:rPr>
        <w:t>Mari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  <w:i/>
          <w:iCs/>
        </w:rPr>
        <w:t xml:space="preserve"> A Social History of the Welsh Language: The Welsh Language and the 1891 Census</w:t>
      </w:r>
      <w:r w:rsidRPr="004E3156">
        <w:rPr>
          <w:rFonts w:ascii="Times New Roman" w:hAnsi="Times New Roman" w:cs="Times New Roman"/>
        </w:rPr>
        <w:t xml:space="preserve"> (University of Wales, 1999)</w:t>
      </w:r>
    </w:p>
    <w:p w14:paraId="320E93A4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 xml:space="preserve">PLB Consulting Ltd., Interpretation Plan for the castles and town walls of Edward I for </w:t>
      </w:r>
      <w:proofErr w:type="spellStart"/>
      <w:r w:rsidRPr="004E3156">
        <w:rPr>
          <w:rFonts w:ascii="Times New Roman" w:hAnsi="Times New Roman" w:cs="Times New Roman"/>
        </w:rPr>
        <w:t>Cadw</w:t>
      </w:r>
      <w:proofErr w:type="spellEnd"/>
      <w:r w:rsidRPr="004E3156">
        <w:rPr>
          <w:rFonts w:ascii="Times New Roman" w:hAnsi="Times New Roman" w:cs="Times New Roman"/>
        </w:rPr>
        <w:t xml:space="preserve"> May 2010, &lt; </w:t>
      </w:r>
      <w:hyperlink r:id="rId11" w:history="1">
        <w:r w:rsidRPr="004E3156">
          <w:rPr>
            <w:rStyle w:val="Hyperlink"/>
            <w:rFonts w:ascii="Times New Roman" w:hAnsi="Times New Roman" w:cs="Times New Roman"/>
          </w:rPr>
          <w:t>https://cadw.gov.wales/sites/default/files/2019-04/InterpplanCastlesEdwardI_EN.pdf</w:t>
        </w:r>
      </w:hyperlink>
      <w:r w:rsidRPr="004E3156">
        <w:rPr>
          <w:rFonts w:ascii="Times New Roman" w:hAnsi="Times New Roman" w:cs="Times New Roman"/>
        </w:rPr>
        <w:t xml:space="preserve">  &gt; [accessed 3/11/2023]</w:t>
      </w:r>
    </w:p>
    <w:p w14:paraId="7442C0DC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</w:rPr>
        <w:t>Smith, Dai</w:t>
      </w:r>
      <w:r>
        <w:rPr>
          <w:rFonts w:ascii="Times New Roman" w:hAnsi="Times New Roman" w:cs="Times New Roman"/>
        </w:rPr>
        <w:t xml:space="preserve">, </w:t>
      </w:r>
      <w:r w:rsidRPr="004E3156">
        <w:rPr>
          <w:rFonts w:ascii="Times New Roman" w:hAnsi="Times New Roman" w:cs="Times New Roman"/>
          <w:i/>
          <w:iCs/>
        </w:rPr>
        <w:t>Wales A Question for History</w:t>
      </w:r>
      <w:r w:rsidRPr="004E3156">
        <w:rPr>
          <w:rFonts w:ascii="Times New Roman" w:hAnsi="Times New Roman" w:cs="Times New Roman"/>
        </w:rPr>
        <w:t>, (Bridgend: Seren, 1994)</w:t>
      </w:r>
    </w:p>
    <w:p w14:paraId="3FEDA04C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proofErr w:type="spellStart"/>
      <w:r w:rsidRPr="004E3156">
        <w:rPr>
          <w:rFonts w:ascii="Times New Roman" w:hAnsi="Times New Roman" w:cs="Times New Roman"/>
        </w:rPr>
        <w:t>Teifi</w:t>
      </w:r>
      <w:proofErr w:type="spellEnd"/>
      <w:r w:rsidRPr="004E3156">
        <w:rPr>
          <w:rFonts w:ascii="Times New Roman" w:hAnsi="Times New Roman" w:cs="Times New Roman"/>
        </w:rPr>
        <w:t xml:space="preserve"> Edwards,</w:t>
      </w:r>
      <w:r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</w:rPr>
        <w:t>Hywel</w:t>
      </w:r>
      <w:r>
        <w:rPr>
          <w:rFonts w:ascii="Times New Roman" w:hAnsi="Times New Roman" w:cs="Times New Roman"/>
        </w:rPr>
        <w:t>,</w:t>
      </w:r>
      <w:r w:rsidRPr="004E3156">
        <w:rPr>
          <w:rFonts w:ascii="Times New Roman" w:hAnsi="Times New Roman" w:cs="Times New Roman"/>
        </w:rPr>
        <w:t xml:space="preserve"> </w:t>
      </w:r>
      <w:r w:rsidRPr="004E3156">
        <w:rPr>
          <w:rFonts w:ascii="Times New Roman" w:hAnsi="Times New Roman" w:cs="Times New Roman"/>
          <w:i/>
          <w:iCs/>
        </w:rPr>
        <w:t>Writers of Wales: The Eisteddfod</w:t>
      </w:r>
      <w:r w:rsidRPr="004E3156">
        <w:rPr>
          <w:rFonts w:ascii="Times New Roman" w:hAnsi="Times New Roman" w:cs="Times New Roman"/>
        </w:rPr>
        <w:t>, (University of Wales and The Welsh Arts Council, 1990</w:t>
      </w:r>
      <w:r w:rsidRPr="004E3156">
        <w:rPr>
          <w:rFonts w:ascii="Times New Roman" w:hAnsi="Times New Roman" w:cs="Times New Roman"/>
        </w:rPr>
        <w:t>)</w:t>
      </w:r>
    </w:p>
    <w:p w14:paraId="1A2B5E80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</w:rPr>
      </w:pPr>
      <w:r w:rsidRPr="004E3156">
        <w:rPr>
          <w:rFonts w:ascii="Times New Roman" w:hAnsi="Times New Roman" w:cs="Times New Roman"/>
          <w:i/>
          <w:iCs/>
        </w:rPr>
        <w:t xml:space="preserve">The </w:t>
      </w:r>
      <w:proofErr w:type="spellStart"/>
      <w:r w:rsidRPr="004E3156">
        <w:rPr>
          <w:rFonts w:ascii="Times New Roman" w:hAnsi="Times New Roman" w:cs="Times New Roman"/>
          <w:i/>
          <w:iCs/>
        </w:rPr>
        <w:t>Mabinogion</w:t>
      </w:r>
      <w:proofErr w:type="spellEnd"/>
      <w:r w:rsidRPr="004E3156">
        <w:rPr>
          <w:rFonts w:ascii="Times New Roman" w:hAnsi="Times New Roman" w:cs="Times New Roman"/>
          <w:i/>
          <w:iCs/>
        </w:rPr>
        <w:t xml:space="preserve">, </w:t>
      </w:r>
      <w:r w:rsidRPr="004E3156">
        <w:rPr>
          <w:rFonts w:ascii="Times New Roman" w:hAnsi="Times New Roman" w:cs="Times New Roman"/>
        </w:rPr>
        <w:t>trans. by Sioned Davies, (2007, Oxford: Oxford University Press)</w:t>
      </w:r>
    </w:p>
    <w:p w14:paraId="0CD514A4" w14:textId="77777777" w:rsidR="00D432CA" w:rsidRPr="004E3156" w:rsidRDefault="00D432CA" w:rsidP="004E3156">
      <w:pPr>
        <w:spacing w:after="80"/>
        <w:jc w:val="both"/>
        <w:rPr>
          <w:rFonts w:ascii="Times New Roman" w:hAnsi="Times New Roman" w:cs="Times New Roman"/>
          <w:u w:val="single"/>
        </w:rPr>
      </w:pPr>
      <w:r w:rsidRPr="004E3156">
        <w:rPr>
          <w:rFonts w:ascii="Times New Roman" w:hAnsi="Times New Roman" w:cs="Times New Roman"/>
        </w:rPr>
        <w:t>Williams, C.H.</w:t>
      </w:r>
      <w:r>
        <w:rPr>
          <w:rFonts w:ascii="Times New Roman" w:hAnsi="Times New Roman" w:cs="Times New Roman"/>
        </w:rPr>
        <w:t xml:space="preserve">, </w:t>
      </w:r>
      <w:r w:rsidRPr="004E3156">
        <w:rPr>
          <w:rFonts w:ascii="Times New Roman" w:hAnsi="Times New Roman" w:cs="Times New Roman"/>
        </w:rPr>
        <w:t>‘Non-Violence and the Development of the Welsh Language Society 1962-1974’,</w:t>
      </w:r>
      <w:r w:rsidRPr="004E3156">
        <w:rPr>
          <w:rFonts w:ascii="Times New Roman" w:hAnsi="Times New Roman" w:cs="Times New Roman"/>
          <w:i/>
          <w:iCs/>
        </w:rPr>
        <w:t xml:space="preserve"> Welsh History </w:t>
      </w:r>
      <w:r w:rsidRPr="004E3156">
        <w:rPr>
          <w:rFonts w:ascii="Times New Roman" w:hAnsi="Times New Roman" w:cs="Times New Roman"/>
        </w:rPr>
        <w:t>Review, Vol. 8,</w:t>
      </w:r>
      <w:r w:rsidRPr="004E3156">
        <w:rPr>
          <w:rFonts w:ascii="Times New Roman" w:hAnsi="Times New Roman" w:cs="Times New Roman"/>
        </w:rPr>
        <w:t xml:space="preserve"> (1976)</w:t>
      </w:r>
      <w:r w:rsidRPr="004E3156">
        <w:rPr>
          <w:rFonts w:ascii="Times New Roman" w:hAnsi="Times New Roman" w:cs="Times New Roman"/>
        </w:rPr>
        <w:t xml:space="preserve"> pp. 426</w:t>
      </w:r>
    </w:p>
    <w:p w14:paraId="5C78946F" w14:textId="77777777" w:rsidR="00426167" w:rsidRPr="00BF4158" w:rsidRDefault="00426167" w:rsidP="00C14AE0">
      <w:pPr>
        <w:jc w:val="both"/>
        <w:rPr>
          <w:rFonts w:ascii="Times New Roman" w:hAnsi="Times New Roman" w:cs="Times New Roman"/>
          <w:u w:val="single"/>
        </w:rPr>
      </w:pPr>
    </w:p>
    <w:sectPr w:rsidR="00426167" w:rsidRPr="00BF4158" w:rsidSect="002B106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F67D68" w14:textId="77777777" w:rsidR="002B106B" w:rsidRDefault="002B106B" w:rsidP="00FC08D1">
      <w:pPr>
        <w:spacing w:after="0" w:line="240" w:lineRule="auto"/>
      </w:pPr>
      <w:r>
        <w:separator/>
      </w:r>
    </w:p>
  </w:endnote>
  <w:endnote w:type="continuationSeparator" w:id="0">
    <w:p w14:paraId="21123C79" w14:textId="77777777" w:rsidR="002B106B" w:rsidRDefault="002B106B" w:rsidP="00FC08D1">
      <w:pPr>
        <w:spacing w:after="0" w:line="240" w:lineRule="auto"/>
      </w:pPr>
      <w:r>
        <w:continuationSeparator/>
      </w:r>
    </w:p>
  </w:endnote>
  <w:endnote w:type="continuationNotice" w:id="1">
    <w:p w14:paraId="3EF87E0B" w14:textId="77777777" w:rsidR="002B106B" w:rsidRDefault="002B106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7B2FB5" w14:textId="77777777" w:rsidR="002B106B" w:rsidRDefault="002B106B" w:rsidP="00FC08D1">
      <w:pPr>
        <w:spacing w:after="0" w:line="240" w:lineRule="auto"/>
      </w:pPr>
      <w:r>
        <w:separator/>
      </w:r>
    </w:p>
  </w:footnote>
  <w:footnote w:type="continuationSeparator" w:id="0">
    <w:p w14:paraId="32D3AE5E" w14:textId="77777777" w:rsidR="002B106B" w:rsidRDefault="002B106B" w:rsidP="00FC08D1">
      <w:pPr>
        <w:spacing w:after="0" w:line="240" w:lineRule="auto"/>
      </w:pPr>
      <w:r>
        <w:continuationSeparator/>
      </w:r>
    </w:p>
  </w:footnote>
  <w:footnote w:type="continuationNotice" w:id="1">
    <w:p w14:paraId="75FC99A0" w14:textId="77777777" w:rsidR="002B106B" w:rsidRDefault="002B106B">
      <w:pPr>
        <w:spacing w:after="0" w:line="240" w:lineRule="auto"/>
      </w:pPr>
    </w:p>
  </w:footnote>
  <w:footnote w:id="2">
    <w:p w14:paraId="10896F85" w14:textId="4C809C14" w:rsidR="00FC08D1" w:rsidRPr="00F679E4" w:rsidRDefault="00FC08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2D31FF">
        <w:rPr>
          <w:rFonts w:ascii="Times New Roman" w:hAnsi="Times New Roman" w:cs="Times New Roman"/>
        </w:rPr>
        <w:t xml:space="preserve">Janet Davies, </w:t>
      </w:r>
      <w:r w:rsidR="00F679E4">
        <w:rPr>
          <w:rFonts w:ascii="Times New Roman" w:hAnsi="Times New Roman" w:cs="Times New Roman"/>
          <w:i/>
          <w:iCs/>
        </w:rPr>
        <w:t>Welsh Language: A History</w:t>
      </w:r>
      <w:r w:rsidR="00F679E4">
        <w:rPr>
          <w:rFonts w:ascii="Times New Roman" w:hAnsi="Times New Roman" w:cs="Times New Roman"/>
        </w:rPr>
        <w:t xml:space="preserve"> (University of Wales Press, 2014), p12</w:t>
      </w:r>
    </w:p>
  </w:footnote>
  <w:footnote w:id="3">
    <w:p w14:paraId="33244D73" w14:textId="030DBA0C" w:rsidR="008B1D8B" w:rsidRDefault="008B1D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3308">
        <w:rPr>
          <w:rFonts w:ascii="Times New Roman" w:hAnsi="Times New Roman" w:cs="Times New Roman"/>
        </w:rPr>
        <w:t>Davies</w:t>
      </w:r>
      <w:r w:rsidR="00A73308" w:rsidRPr="00A73308">
        <w:rPr>
          <w:rFonts w:ascii="Times New Roman" w:hAnsi="Times New Roman" w:cs="Times New Roman"/>
        </w:rPr>
        <w:t>, (2014)</w:t>
      </w:r>
    </w:p>
  </w:footnote>
  <w:footnote w:id="4">
    <w:p w14:paraId="2DF62FA3" w14:textId="01E82C27" w:rsidR="005D0FEA" w:rsidRDefault="005D0F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64F46">
        <w:t xml:space="preserve"> </w:t>
      </w:r>
      <w:r w:rsidR="00AD6966" w:rsidRPr="00BE27A6">
        <w:rPr>
          <w:rFonts w:ascii="Times New Roman" w:hAnsi="Times New Roman" w:cs="Times New Roman"/>
          <w:color w:val="3A3A3A"/>
          <w:shd w:val="clear" w:color="auto" w:fill="FFFFFF"/>
        </w:rPr>
        <w:t>James H</w:t>
      </w:r>
      <w:r w:rsidR="00464F46" w:rsidRPr="00BE27A6">
        <w:rPr>
          <w:rFonts w:ascii="Times New Roman" w:hAnsi="Times New Roman" w:cs="Times New Roman"/>
          <w:color w:val="3A3A3A"/>
          <w:shd w:val="clear" w:color="auto" w:fill="FFFFFF"/>
        </w:rPr>
        <w:t>arris, ‘Language, Historical Culture and the Gentry of Later Stuart Cornwall and South-West Wales’, </w:t>
      </w:r>
      <w:r w:rsidR="00464F46" w:rsidRPr="00BE27A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 xml:space="preserve">Historical </w:t>
      </w:r>
      <w:proofErr w:type="gramStart"/>
      <w:r w:rsidR="00464F46" w:rsidRPr="00BE27A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Research :</w:t>
      </w:r>
      <w:proofErr w:type="gramEnd"/>
      <w:r w:rsidR="00464F46" w:rsidRPr="00BE27A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 xml:space="preserve"> The Bulletin of the Institute of Historical Research</w:t>
      </w:r>
      <w:r w:rsidR="00464F46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, </w:t>
      </w:r>
      <w:r w:rsidR="00AD6966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Vol </w:t>
      </w:r>
      <w:r w:rsidR="00464F46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95.269 (2022), </w:t>
      </w:r>
      <w:r w:rsidR="00AD6966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pp. </w:t>
      </w:r>
      <w:r w:rsidR="00464F46" w:rsidRPr="00BE27A6">
        <w:rPr>
          <w:rFonts w:ascii="Times New Roman" w:hAnsi="Times New Roman" w:cs="Times New Roman"/>
          <w:color w:val="3A3A3A"/>
          <w:shd w:val="clear" w:color="auto" w:fill="FFFFFF"/>
        </w:rPr>
        <w:t>348–69</w:t>
      </w:r>
    </w:p>
  </w:footnote>
  <w:footnote w:id="5">
    <w:p w14:paraId="6EED7B65" w14:textId="2853112D" w:rsidR="00E03A48" w:rsidRDefault="00E03A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3308">
        <w:rPr>
          <w:rFonts w:ascii="Times New Roman" w:hAnsi="Times New Roman" w:cs="Times New Roman"/>
        </w:rPr>
        <w:t>Davies, (2014)</w:t>
      </w:r>
    </w:p>
  </w:footnote>
  <w:footnote w:id="6">
    <w:p w14:paraId="0137335F" w14:textId="1603D39C" w:rsidR="00EB1F4B" w:rsidRDefault="00EB1F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27A6">
        <w:rPr>
          <w:rFonts w:ascii="Times New Roman" w:hAnsi="Times New Roman" w:cs="Times New Roman"/>
          <w:color w:val="3A3A3A"/>
          <w:shd w:val="clear" w:color="auto" w:fill="FFFFFF"/>
        </w:rPr>
        <w:t>Robin Mann, ‘Negotiating the Politics of Language: Language Learning and Civic Identity in Wales’, </w:t>
      </w:r>
      <w:r w:rsidRPr="00BE27A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Ethnicities</w:t>
      </w:r>
      <w:r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, </w:t>
      </w:r>
      <w:r w:rsidR="002D13C5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Vol </w:t>
      </w:r>
      <w:r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7.2 (2007), </w:t>
      </w:r>
      <w:r w:rsidR="002D13C5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pp. </w:t>
      </w:r>
      <w:r w:rsidRPr="00BE27A6">
        <w:rPr>
          <w:rFonts w:ascii="Times New Roman" w:hAnsi="Times New Roman" w:cs="Times New Roman"/>
          <w:color w:val="3A3A3A"/>
          <w:shd w:val="clear" w:color="auto" w:fill="FFFFFF"/>
        </w:rPr>
        <w:t>208–24</w:t>
      </w:r>
      <w:r w:rsidR="00A73557" w:rsidRPr="00BE27A6">
        <w:rPr>
          <w:rFonts w:ascii="Times New Roman" w:hAnsi="Times New Roman" w:cs="Times New Roman"/>
          <w:color w:val="3A3A3A"/>
          <w:shd w:val="clear" w:color="auto" w:fill="FFFFFF"/>
        </w:rPr>
        <w:t>;</w:t>
      </w:r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  <w:proofErr w:type="spellStart"/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>Diarmai</w:t>
      </w:r>
      <w:proofErr w:type="spellEnd"/>
      <w:r w:rsidR="00A73557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 </w:t>
      </w:r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Mac Giolla </w:t>
      </w:r>
      <w:proofErr w:type="spellStart"/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>Chríost</w:t>
      </w:r>
      <w:proofErr w:type="spellEnd"/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 xml:space="preserve">, Patrick Carlin, and Colin H. Williams, ‘Translating y </w:t>
      </w:r>
      <w:proofErr w:type="spellStart"/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>Cofnod</w:t>
      </w:r>
      <w:proofErr w:type="spellEnd"/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>: Translation Policy and the Official Status of the Welsh Language in Wales’, </w:t>
      </w:r>
      <w:r w:rsidR="00503D95" w:rsidRPr="00BE27A6">
        <w:rPr>
          <w:rFonts w:ascii="Times New Roman" w:hAnsi="Times New Roman" w:cs="Times New Roman"/>
          <w:i/>
          <w:iCs/>
          <w:color w:val="3A3A3A"/>
          <w:shd w:val="clear" w:color="auto" w:fill="FFFFFF"/>
        </w:rPr>
        <w:t>Translation Studies</w:t>
      </w:r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>, Vol 9.2 (2016), pp. 212–</w:t>
      </w:r>
      <w:proofErr w:type="gramStart"/>
      <w:r w:rsidR="001F570B">
        <w:rPr>
          <w:rFonts w:ascii="Times New Roman" w:hAnsi="Times New Roman" w:cs="Times New Roman"/>
          <w:color w:val="3A3A3A"/>
          <w:shd w:val="clear" w:color="auto" w:fill="FFFFFF"/>
        </w:rPr>
        <w:t>2</w:t>
      </w:r>
      <w:r w:rsidR="00503D95" w:rsidRPr="00BE27A6">
        <w:rPr>
          <w:rFonts w:ascii="Times New Roman" w:hAnsi="Times New Roman" w:cs="Times New Roman"/>
          <w:color w:val="3A3A3A"/>
          <w:shd w:val="clear" w:color="auto" w:fill="FFFFFF"/>
        </w:rPr>
        <w:t>27</w:t>
      </w:r>
      <w:proofErr w:type="gramEnd"/>
    </w:p>
  </w:footnote>
  <w:footnote w:id="7">
    <w:p w14:paraId="6552B7FF" w14:textId="20349186" w:rsidR="001A0DEA" w:rsidRPr="005E24D7" w:rsidRDefault="001A0DE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5E24D7">
        <w:rPr>
          <w:rFonts w:ascii="Times New Roman" w:hAnsi="Times New Roman" w:cs="Times New Roman"/>
        </w:rPr>
        <w:t>Davies, (2014), p</w:t>
      </w:r>
      <w:r w:rsidR="000464A4">
        <w:rPr>
          <w:rFonts w:ascii="Times New Roman" w:hAnsi="Times New Roman" w:cs="Times New Roman"/>
        </w:rPr>
        <w:t>p 2-5</w:t>
      </w:r>
    </w:p>
  </w:footnote>
  <w:footnote w:id="8">
    <w:p w14:paraId="789E2D24" w14:textId="67D4831C" w:rsidR="005F7EAA" w:rsidRPr="00BE27A6" w:rsidRDefault="005F7EA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B0516E">
        <w:rPr>
          <w:rFonts w:ascii="Times New Roman" w:hAnsi="Times New Roman" w:cs="Times New Roman"/>
        </w:rPr>
        <w:t>Davies, (2014), pp 2-5</w:t>
      </w:r>
      <w:r w:rsidR="00E857AF">
        <w:rPr>
          <w:rFonts w:ascii="Times New Roman" w:hAnsi="Times New Roman" w:cs="Times New Roman"/>
        </w:rPr>
        <w:t>;</w:t>
      </w:r>
      <w:r w:rsidR="00825DEE">
        <w:rPr>
          <w:rFonts w:ascii="Times New Roman" w:hAnsi="Times New Roman" w:cs="Times New Roman"/>
        </w:rPr>
        <w:t xml:space="preserve"> </w:t>
      </w:r>
      <w:r w:rsidR="0076595B">
        <w:rPr>
          <w:rFonts w:ascii="Times New Roman" w:hAnsi="Times New Roman" w:cs="Times New Roman"/>
          <w:color w:val="3A3A3A"/>
          <w:shd w:val="clear" w:color="auto" w:fill="FFFFFF"/>
        </w:rPr>
        <w:t>Harris (2022), p</w:t>
      </w:r>
      <w:r w:rsidR="00660EFF">
        <w:rPr>
          <w:rFonts w:ascii="Times New Roman" w:hAnsi="Times New Roman" w:cs="Times New Roman"/>
          <w:color w:val="3A3A3A"/>
          <w:shd w:val="clear" w:color="auto" w:fill="FFFFFF"/>
        </w:rPr>
        <w:t xml:space="preserve"> 348-9</w:t>
      </w:r>
    </w:p>
  </w:footnote>
  <w:footnote w:id="9">
    <w:p w14:paraId="5BEC2DEC" w14:textId="2B5A3F15" w:rsidR="00B32ADE" w:rsidRDefault="00B32A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0FC4" w:rsidRPr="00926380">
        <w:rPr>
          <w:rFonts w:ascii="Times New Roman" w:hAnsi="Times New Roman" w:cs="Times New Roman"/>
          <w:i/>
          <w:iCs/>
        </w:rPr>
        <w:t xml:space="preserve">The </w:t>
      </w:r>
      <w:proofErr w:type="spellStart"/>
      <w:r w:rsidR="000E0FC4" w:rsidRPr="00926380">
        <w:rPr>
          <w:rFonts w:ascii="Times New Roman" w:hAnsi="Times New Roman" w:cs="Times New Roman"/>
          <w:i/>
          <w:iCs/>
        </w:rPr>
        <w:t>Mabinogion</w:t>
      </w:r>
      <w:proofErr w:type="spellEnd"/>
      <w:r w:rsidR="000E0FC4" w:rsidRPr="00926380">
        <w:rPr>
          <w:rFonts w:ascii="Times New Roman" w:hAnsi="Times New Roman" w:cs="Times New Roman"/>
          <w:i/>
          <w:iCs/>
        </w:rPr>
        <w:t xml:space="preserve">, </w:t>
      </w:r>
      <w:r w:rsidR="000E0FC4" w:rsidRPr="00926380">
        <w:rPr>
          <w:rFonts w:ascii="Times New Roman" w:hAnsi="Times New Roman" w:cs="Times New Roman"/>
        </w:rPr>
        <w:t>trans. by Sioned Davies, (2007, Oxford: Oxford University Press),</w:t>
      </w:r>
      <w:r w:rsidR="000E0FC4">
        <w:rPr>
          <w:rFonts w:ascii="Times New Roman" w:hAnsi="Times New Roman" w:cs="Times New Roman"/>
        </w:rPr>
        <w:t xml:space="preserve"> </w:t>
      </w:r>
      <w:r w:rsidR="001A33F9" w:rsidRPr="006362CD">
        <w:rPr>
          <w:rFonts w:ascii="Times New Roman" w:hAnsi="Times New Roman" w:cs="Times New Roman"/>
        </w:rPr>
        <w:t>pp 208-209</w:t>
      </w:r>
    </w:p>
  </w:footnote>
  <w:footnote w:id="10">
    <w:p w14:paraId="546F2196" w14:textId="7EEB572F" w:rsidR="00B0516E" w:rsidRDefault="00B051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Davies, (2014), pp 6-7</w:t>
      </w:r>
    </w:p>
  </w:footnote>
  <w:footnote w:id="11">
    <w:p w14:paraId="5EE45DF2" w14:textId="1FB45ABC" w:rsidR="006977DE" w:rsidRDefault="006977DE">
      <w:pPr>
        <w:pStyle w:val="FootnoteText"/>
      </w:pPr>
      <w:r>
        <w:rPr>
          <w:rStyle w:val="FootnoteReference"/>
        </w:rPr>
        <w:footnoteRef/>
      </w:r>
      <w:r w:rsidR="0068123C">
        <w:rPr>
          <w:rFonts w:ascii="Times New Roman" w:hAnsi="Times New Roman"/>
        </w:rPr>
        <w:t xml:space="preserve"> Gwyn </w:t>
      </w:r>
      <w:r w:rsidR="00212E76">
        <w:rPr>
          <w:rFonts w:ascii="Times New Roman" w:hAnsi="Times New Roman"/>
        </w:rPr>
        <w:t xml:space="preserve">A. Williams, </w:t>
      </w:r>
      <w:r w:rsidR="00212E76">
        <w:rPr>
          <w:rFonts w:ascii="Times New Roman" w:hAnsi="Times New Roman"/>
          <w:i/>
          <w:iCs/>
        </w:rPr>
        <w:t>When Was Wales</w:t>
      </w:r>
      <w:r w:rsidR="00212E76">
        <w:rPr>
          <w:rFonts w:ascii="Times New Roman" w:hAnsi="Times New Roman"/>
        </w:rPr>
        <w:t xml:space="preserve"> (19</w:t>
      </w:r>
      <w:r w:rsidR="00E10BD2">
        <w:rPr>
          <w:rFonts w:ascii="Times New Roman" w:hAnsi="Times New Roman"/>
        </w:rPr>
        <w:t>85, Penguin</w:t>
      </w:r>
      <w:r w:rsidR="007770EF">
        <w:rPr>
          <w:rFonts w:ascii="Times New Roman" w:hAnsi="Times New Roman"/>
        </w:rPr>
        <w:t xml:space="preserve">), p </w:t>
      </w:r>
      <w:proofErr w:type="gramStart"/>
      <w:r w:rsidR="007770EF">
        <w:rPr>
          <w:rFonts w:ascii="Times New Roman" w:hAnsi="Times New Roman"/>
        </w:rPr>
        <w:t>18</w:t>
      </w:r>
      <w:proofErr w:type="gramEnd"/>
    </w:p>
  </w:footnote>
  <w:footnote w:id="12">
    <w:p w14:paraId="2D925683" w14:textId="393918F3" w:rsidR="00E16823" w:rsidRPr="00770077" w:rsidRDefault="00E1682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Davies, (2014), pp </w:t>
      </w:r>
      <w:r w:rsidR="002041C6">
        <w:rPr>
          <w:rFonts w:ascii="Times New Roman" w:hAnsi="Times New Roman" w:cs="Times New Roman"/>
        </w:rPr>
        <w:t>7-8;</w:t>
      </w:r>
      <w:r w:rsidR="005C28FC">
        <w:t xml:space="preserve"> </w:t>
      </w:r>
      <w:r w:rsidR="005C28FC">
        <w:rPr>
          <w:rFonts w:ascii="Times New Roman" w:hAnsi="Times New Roman" w:cs="Times New Roman"/>
        </w:rPr>
        <w:t xml:space="preserve">Mel Julian Jones, </w:t>
      </w:r>
      <w:r w:rsidR="005C28FC">
        <w:rPr>
          <w:rFonts w:ascii="Times New Roman" w:hAnsi="Times New Roman" w:cs="Times New Roman"/>
          <w:i/>
          <w:iCs/>
        </w:rPr>
        <w:t>Finding Caerau</w:t>
      </w:r>
      <w:r w:rsidR="00770077">
        <w:rPr>
          <w:rFonts w:ascii="Times New Roman" w:hAnsi="Times New Roman" w:cs="Times New Roman"/>
          <w:i/>
          <w:iCs/>
        </w:rPr>
        <w:t xml:space="preserve"> – Part One</w:t>
      </w:r>
      <w:r w:rsidR="00770077">
        <w:rPr>
          <w:rFonts w:ascii="Times New Roman" w:hAnsi="Times New Roman" w:cs="Times New Roman"/>
        </w:rPr>
        <w:t xml:space="preserve">, &lt; </w:t>
      </w:r>
      <w:hyperlink r:id="rId1" w:history="1">
        <w:r w:rsidR="00770077" w:rsidRPr="0017743E">
          <w:rPr>
            <w:rStyle w:val="Hyperlink"/>
            <w:rFonts w:ascii="Times New Roman" w:hAnsi="Times New Roman" w:cs="Times New Roman"/>
          </w:rPr>
          <w:t>https://caerheritageproject.com/2014/09/03/finding-caerau-part-one/</w:t>
        </w:r>
      </w:hyperlink>
      <w:r w:rsidR="00770077">
        <w:rPr>
          <w:rFonts w:ascii="Times New Roman" w:hAnsi="Times New Roman" w:cs="Times New Roman"/>
        </w:rPr>
        <w:t xml:space="preserve"> &gt; [accessed 01/02/2024]</w:t>
      </w:r>
    </w:p>
  </w:footnote>
  <w:footnote w:id="13">
    <w:p w14:paraId="3B0A8C06" w14:textId="3159B504" w:rsidR="007770EF" w:rsidRPr="007770EF" w:rsidRDefault="007770EF">
      <w:pPr>
        <w:pStyle w:val="FootnoteText"/>
        <w:rPr>
          <w:rFonts w:ascii="Times New Roman" w:hAnsi="Times New Roman"/>
        </w:rPr>
      </w:pPr>
      <w:r>
        <w:rPr>
          <w:rStyle w:val="FootnoteReference"/>
        </w:rPr>
        <w:footnoteRef/>
      </w:r>
      <w:r>
        <w:t xml:space="preserve"> </w:t>
      </w:r>
      <w:r w:rsidR="00B83A59">
        <w:rPr>
          <w:rFonts w:ascii="Times New Roman" w:hAnsi="Times New Roman"/>
        </w:rPr>
        <w:t xml:space="preserve">Williams (1985), p </w:t>
      </w:r>
      <w:r w:rsidR="00DF5C1E">
        <w:rPr>
          <w:rFonts w:ascii="Times New Roman" w:hAnsi="Times New Roman"/>
        </w:rPr>
        <w:t>1</w:t>
      </w:r>
      <w:r w:rsidR="00C24340">
        <w:rPr>
          <w:rFonts w:ascii="Times New Roman" w:hAnsi="Times New Roman"/>
        </w:rPr>
        <w:t xml:space="preserve">, </w:t>
      </w:r>
      <w:r w:rsidR="004F0119">
        <w:rPr>
          <w:rFonts w:ascii="Times New Roman" w:hAnsi="Times New Roman"/>
        </w:rPr>
        <w:t>13</w:t>
      </w:r>
    </w:p>
  </w:footnote>
  <w:footnote w:id="14">
    <w:p w14:paraId="4B145F89" w14:textId="2B8BF5D1" w:rsidR="00015AF9" w:rsidRDefault="00015A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Davies, (2014), pp 8-10</w:t>
      </w:r>
    </w:p>
  </w:footnote>
  <w:footnote w:id="15">
    <w:p w14:paraId="7A7618D1" w14:textId="39781E3F" w:rsidR="00705D48" w:rsidRDefault="00705D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Davies, (2014), p 8</w:t>
      </w:r>
    </w:p>
  </w:footnote>
  <w:footnote w:id="16">
    <w:p w14:paraId="71FDB25E" w14:textId="69CDA62C" w:rsidR="00705D48" w:rsidRDefault="00705D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Davies, (2014), pp </w:t>
      </w:r>
      <w:r w:rsidR="00335BFD">
        <w:rPr>
          <w:rFonts w:ascii="Times New Roman" w:hAnsi="Times New Roman" w:cs="Times New Roman"/>
        </w:rPr>
        <w:t xml:space="preserve">11-12; </w:t>
      </w:r>
      <w:r w:rsidR="00F00CF8">
        <w:rPr>
          <w:rFonts w:ascii="Times New Roman" w:hAnsi="Times New Roman" w:cs="Times New Roman"/>
        </w:rPr>
        <w:t>Williams (</w:t>
      </w:r>
      <w:r w:rsidR="001C1B8E">
        <w:rPr>
          <w:rFonts w:ascii="Times New Roman" w:hAnsi="Times New Roman" w:cs="Times New Roman"/>
        </w:rPr>
        <w:t xml:space="preserve">1985), p </w:t>
      </w:r>
      <w:r w:rsidR="001B0564">
        <w:rPr>
          <w:rFonts w:ascii="Times New Roman" w:hAnsi="Times New Roman" w:cs="Times New Roman"/>
        </w:rPr>
        <w:t>3, 27</w:t>
      </w:r>
    </w:p>
  </w:footnote>
  <w:footnote w:id="17">
    <w:p w14:paraId="6108318C" w14:textId="3C97978E" w:rsidR="00335BFD" w:rsidRDefault="00335B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E53F8">
        <w:rPr>
          <w:rFonts w:ascii="Times New Roman" w:hAnsi="Times New Roman" w:cs="Times New Roman"/>
        </w:rPr>
        <w:t>Davies, (2014), p 10</w:t>
      </w:r>
    </w:p>
  </w:footnote>
  <w:footnote w:id="18">
    <w:p w14:paraId="69556BFF" w14:textId="6403E3F7" w:rsidR="00314D3D" w:rsidRPr="001959C7" w:rsidRDefault="00314D3D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6F603F">
        <w:rPr>
          <w:rFonts w:ascii="Times New Roman" w:hAnsi="Times New Roman" w:cs="Times New Roman"/>
        </w:rPr>
        <w:t>Ceridwen Lloyd-Morgan</w:t>
      </w:r>
      <w:r w:rsidR="001F3115">
        <w:rPr>
          <w:rFonts w:ascii="Times New Roman" w:hAnsi="Times New Roman" w:cs="Times New Roman"/>
        </w:rPr>
        <w:t xml:space="preserve">, ‘Writing Without Borders: Multilingual Content in Welsh Miscellanies from Wales, the Marches and Beyond’, pp 175-191, </w:t>
      </w:r>
      <w:r w:rsidR="00410DCF">
        <w:rPr>
          <w:rFonts w:ascii="Times New Roman" w:hAnsi="Times New Roman" w:cs="Times New Roman"/>
          <w:i/>
          <w:iCs/>
        </w:rPr>
        <w:t>I</w:t>
      </w:r>
      <w:r w:rsidR="001F3115">
        <w:rPr>
          <w:rFonts w:ascii="Times New Roman" w:hAnsi="Times New Roman" w:cs="Times New Roman"/>
          <w:i/>
          <w:iCs/>
        </w:rPr>
        <w:t>nsular Books</w:t>
      </w:r>
      <w:r w:rsidR="00410DCF">
        <w:rPr>
          <w:rFonts w:ascii="Times New Roman" w:hAnsi="Times New Roman" w:cs="Times New Roman"/>
          <w:i/>
          <w:iCs/>
        </w:rPr>
        <w:t>: Vernacular Manuscript Miscellanies in Latin Medieval Britain</w:t>
      </w:r>
      <w:r w:rsidR="001959C7">
        <w:rPr>
          <w:rFonts w:ascii="Times New Roman" w:hAnsi="Times New Roman" w:cs="Times New Roman"/>
        </w:rPr>
        <w:t>, ed. Margret Connolly and Raluca Radulescu</w:t>
      </w:r>
      <w:r w:rsidR="002B7110">
        <w:rPr>
          <w:rFonts w:ascii="Times New Roman" w:hAnsi="Times New Roman" w:cs="Times New Roman"/>
        </w:rPr>
        <w:t xml:space="preserve"> (</w:t>
      </w:r>
      <w:r w:rsidR="00D07388" w:rsidRPr="00DE014A">
        <w:rPr>
          <w:rFonts w:ascii="Times New Roman" w:hAnsi="Times New Roman" w:cs="Times New Roman"/>
        </w:rPr>
        <w:t>Oxford University Press, 2015</w:t>
      </w:r>
      <w:r w:rsidR="002B7110">
        <w:rPr>
          <w:rFonts w:ascii="Times New Roman" w:hAnsi="Times New Roman" w:cs="Times New Roman"/>
        </w:rPr>
        <w:t>)</w:t>
      </w:r>
    </w:p>
  </w:footnote>
  <w:footnote w:id="19">
    <w:p w14:paraId="01E2CE58" w14:textId="25738246" w:rsidR="007007F2" w:rsidRDefault="007007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D1B41">
        <w:rPr>
          <w:rFonts w:ascii="Times New Roman" w:hAnsi="Times New Roman" w:cs="Times New Roman"/>
        </w:rPr>
        <w:t>Davies, (2014), p 8</w:t>
      </w:r>
    </w:p>
  </w:footnote>
  <w:footnote w:id="20">
    <w:p w14:paraId="499D0F5A" w14:textId="0841218B" w:rsidR="00222F55" w:rsidRPr="005268F4" w:rsidRDefault="00222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40E5E" w:rsidRPr="00B50DD7">
        <w:rPr>
          <w:rFonts w:ascii="Times New Roman" w:hAnsi="Times New Roman" w:cs="Times New Roman"/>
        </w:rPr>
        <w:t>Davies (2014), p</w:t>
      </w:r>
      <w:r w:rsidR="00C065CB" w:rsidRPr="00B50DD7">
        <w:rPr>
          <w:rFonts w:ascii="Times New Roman" w:hAnsi="Times New Roman" w:cs="Times New Roman"/>
        </w:rPr>
        <w:t xml:space="preserve"> </w:t>
      </w:r>
      <w:r w:rsidR="006B759C" w:rsidRPr="00B50DD7">
        <w:rPr>
          <w:rFonts w:ascii="Times New Roman" w:hAnsi="Times New Roman" w:cs="Times New Roman"/>
        </w:rPr>
        <w:t>73</w:t>
      </w:r>
      <w:r w:rsidR="001A3F4E" w:rsidRPr="00B50DD7">
        <w:rPr>
          <w:rFonts w:ascii="Times New Roman" w:hAnsi="Times New Roman" w:cs="Times New Roman"/>
        </w:rPr>
        <w:t xml:space="preserve">; </w:t>
      </w:r>
      <w:r w:rsidR="0069319A" w:rsidRPr="00B50DD7">
        <w:rPr>
          <w:rFonts w:ascii="Times New Roman" w:hAnsi="Times New Roman" w:cs="Times New Roman"/>
        </w:rPr>
        <w:t>Gwe</w:t>
      </w:r>
      <w:r w:rsidR="00971CB2" w:rsidRPr="00B50DD7">
        <w:rPr>
          <w:rFonts w:ascii="Times New Roman" w:hAnsi="Times New Roman" w:cs="Times New Roman"/>
        </w:rPr>
        <w:t>nfair Parry and Mari A Williams</w:t>
      </w:r>
      <w:r w:rsidR="00971CB2" w:rsidRPr="00B50DD7">
        <w:rPr>
          <w:rFonts w:ascii="Times New Roman" w:hAnsi="Times New Roman" w:cs="Times New Roman"/>
          <w:i/>
          <w:iCs/>
        </w:rPr>
        <w:t xml:space="preserve">, </w:t>
      </w:r>
      <w:r w:rsidR="001169E1" w:rsidRPr="00B50DD7">
        <w:rPr>
          <w:rFonts w:ascii="Times New Roman" w:hAnsi="Times New Roman" w:cs="Times New Roman"/>
          <w:i/>
          <w:iCs/>
        </w:rPr>
        <w:t xml:space="preserve">A </w:t>
      </w:r>
      <w:r w:rsidR="008F42BA">
        <w:rPr>
          <w:rFonts w:ascii="Times New Roman" w:hAnsi="Times New Roman" w:cs="Times New Roman"/>
          <w:i/>
          <w:iCs/>
        </w:rPr>
        <w:t>S</w:t>
      </w:r>
      <w:r w:rsidR="00AD3EE4" w:rsidRPr="00B50DD7">
        <w:rPr>
          <w:rFonts w:ascii="Times New Roman" w:hAnsi="Times New Roman" w:cs="Times New Roman"/>
          <w:i/>
          <w:iCs/>
        </w:rPr>
        <w:t xml:space="preserve">ocial History of the Welsh Language: </w:t>
      </w:r>
      <w:r w:rsidR="00FD3ADE" w:rsidRPr="00B50DD7">
        <w:rPr>
          <w:rFonts w:ascii="Times New Roman" w:hAnsi="Times New Roman" w:cs="Times New Roman"/>
          <w:i/>
          <w:iCs/>
        </w:rPr>
        <w:t>The Welsh Language and the 1891 Census</w:t>
      </w:r>
      <w:r w:rsidR="005268F4" w:rsidRPr="00B50DD7">
        <w:rPr>
          <w:rFonts w:ascii="Times New Roman" w:hAnsi="Times New Roman" w:cs="Times New Roman"/>
        </w:rPr>
        <w:t xml:space="preserve"> (</w:t>
      </w:r>
      <w:r w:rsidR="000204E9" w:rsidRPr="00B50DD7">
        <w:rPr>
          <w:rFonts w:ascii="Times New Roman" w:hAnsi="Times New Roman" w:cs="Times New Roman"/>
        </w:rPr>
        <w:t>U</w:t>
      </w:r>
      <w:r w:rsidR="00D82666" w:rsidRPr="00B50DD7">
        <w:rPr>
          <w:rFonts w:ascii="Times New Roman" w:hAnsi="Times New Roman" w:cs="Times New Roman"/>
        </w:rPr>
        <w:t xml:space="preserve">niversity </w:t>
      </w:r>
      <w:r w:rsidR="00C065CB" w:rsidRPr="00B50DD7">
        <w:rPr>
          <w:rFonts w:ascii="Times New Roman" w:hAnsi="Times New Roman" w:cs="Times New Roman"/>
        </w:rPr>
        <w:t>of Wales</w:t>
      </w:r>
      <w:r w:rsidR="000204E9" w:rsidRPr="00B50DD7">
        <w:rPr>
          <w:rFonts w:ascii="Times New Roman" w:hAnsi="Times New Roman" w:cs="Times New Roman"/>
        </w:rPr>
        <w:t>,</w:t>
      </w:r>
      <w:r w:rsidR="00C065CB" w:rsidRPr="00B50DD7">
        <w:rPr>
          <w:rFonts w:ascii="Times New Roman" w:hAnsi="Times New Roman" w:cs="Times New Roman"/>
        </w:rPr>
        <w:t xml:space="preserve"> 1999), p</w:t>
      </w:r>
      <w:r w:rsidR="000204E9" w:rsidRPr="00B50DD7">
        <w:rPr>
          <w:rFonts w:ascii="Times New Roman" w:hAnsi="Times New Roman" w:cs="Times New Roman"/>
        </w:rPr>
        <w:t xml:space="preserve"> </w:t>
      </w:r>
      <w:proofErr w:type="gramStart"/>
      <w:r w:rsidR="00E2748E" w:rsidRPr="00B50DD7">
        <w:rPr>
          <w:rFonts w:ascii="Times New Roman" w:hAnsi="Times New Roman" w:cs="Times New Roman"/>
        </w:rPr>
        <w:t>459</w:t>
      </w:r>
      <w:proofErr w:type="gramEnd"/>
    </w:p>
  </w:footnote>
  <w:footnote w:id="21">
    <w:p w14:paraId="4EADB252" w14:textId="54DAA6A5" w:rsidR="00A72257" w:rsidRDefault="00A722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17E9" w:rsidRPr="001117E9">
        <w:rPr>
          <w:rFonts w:ascii="Times New Roman" w:hAnsi="Times New Roman" w:cs="Times New Roman"/>
        </w:rPr>
        <w:t>Samuel</w:t>
      </w:r>
      <w:r w:rsidR="001117E9">
        <w:rPr>
          <w:rFonts w:ascii="Times New Roman" w:hAnsi="Times New Roman" w:cs="Times New Roman"/>
        </w:rPr>
        <w:t xml:space="preserve"> Liberty</w:t>
      </w:r>
      <w:r w:rsidR="001117E9" w:rsidRPr="001117E9">
        <w:rPr>
          <w:rFonts w:ascii="Times New Roman" w:hAnsi="Times New Roman" w:cs="Times New Roman"/>
        </w:rPr>
        <w:t xml:space="preserve">, </w:t>
      </w:r>
      <w:r w:rsidR="001117E9" w:rsidRPr="001117E9">
        <w:rPr>
          <w:rFonts w:ascii="Times New Roman" w:hAnsi="Times New Roman" w:cs="Times New Roman"/>
          <w:i/>
          <w:iCs/>
        </w:rPr>
        <w:t xml:space="preserve">A Study of Conwy and Caernarvon Castles in Wales: A colonial </w:t>
      </w:r>
      <w:r w:rsidR="00004034" w:rsidRPr="001117E9">
        <w:rPr>
          <w:rFonts w:ascii="Times New Roman" w:hAnsi="Times New Roman" w:cs="Times New Roman"/>
          <w:i/>
          <w:iCs/>
        </w:rPr>
        <w:t>Re-examination</w:t>
      </w:r>
      <w:r w:rsidR="001117E9" w:rsidRPr="001117E9">
        <w:rPr>
          <w:rFonts w:ascii="Times New Roman" w:hAnsi="Times New Roman" w:cs="Times New Roman"/>
          <w:i/>
          <w:iCs/>
        </w:rPr>
        <w:t xml:space="preserve"> of the Conquest of Wales 1284</w:t>
      </w:r>
      <w:r w:rsidR="001117E9" w:rsidRPr="001117E9">
        <w:rPr>
          <w:rFonts w:ascii="Times New Roman" w:hAnsi="Times New Roman" w:cs="Times New Roman"/>
        </w:rPr>
        <w:t xml:space="preserve">, </w:t>
      </w:r>
      <w:proofErr w:type="spellStart"/>
      <w:proofErr w:type="gramStart"/>
      <w:r w:rsidR="005C7E7D">
        <w:rPr>
          <w:rFonts w:ascii="Times New Roman" w:hAnsi="Times New Roman" w:cs="Times New Roman"/>
        </w:rPr>
        <w:t>Masters</w:t>
      </w:r>
      <w:proofErr w:type="spellEnd"/>
      <w:proofErr w:type="gramEnd"/>
      <w:r w:rsidR="005C7E7D">
        <w:rPr>
          <w:rFonts w:ascii="Times New Roman" w:hAnsi="Times New Roman" w:cs="Times New Roman"/>
        </w:rPr>
        <w:t xml:space="preserve"> Thesis </w:t>
      </w:r>
      <w:r w:rsidR="001117E9" w:rsidRPr="001117E9">
        <w:rPr>
          <w:rFonts w:ascii="Times New Roman" w:hAnsi="Times New Roman" w:cs="Times New Roman"/>
        </w:rPr>
        <w:t>(University of North Texas, 2020)</w:t>
      </w:r>
      <w:r w:rsidR="005C7E7D">
        <w:rPr>
          <w:rFonts w:ascii="Times New Roman" w:hAnsi="Times New Roman" w:cs="Times New Roman"/>
        </w:rPr>
        <w:t xml:space="preserve"> pp </w:t>
      </w:r>
      <w:r w:rsidR="007F4483">
        <w:rPr>
          <w:rFonts w:ascii="Times New Roman" w:hAnsi="Times New Roman" w:cs="Times New Roman"/>
        </w:rPr>
        <w:t>1-5</w:t>
      </w:r>
    </w:p>
  </w:footnote>
  <w:footnote w:id="22">
    <w:p w14:paraId="7737385A" w14:textId="0F4EA8B7" w:rsidR="00C70514" w:rsidRDefault="00C705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A3BD9" w:rsidRPr="001F570B">
        <w:rPr>
          <w:rFonts w:ascii="Times New Roman" w:hAnsi="Times New Roman" w:cs="Times New Roman"/>
        </w:rPr>
        <w:t xml:space="preserve">PLB Consulting Ltd., Interpretation Plan for the castles and town walls of Edward I for </w:t>
      </w:r>
      <w:proofErr w:type="spellStart"/>
      <w:r w:rsidR="000A3BD9" w:rsidRPr="001F570B">
        <w:rPr>
          <w:rFonts w:ascii="Times New Roman" w:hAnsi="Times New Roman" w:cs="Times New Roman"/>
        </w:rPr>
        <w:t>Cadw</w:t>
      </w:r>
      <w:proofErr w:type="spellEnd"/>
      <w:r w:rsidR="000A3BD9" w:rsidRPr="001F570B">
        <w:rPr>
          <w:rFonts w:ascii="Times New Roman" w:hAnsi="Times New Roman" w:cs="Times New Roman"/>
        </w:rPr>
        <w:t xml:space="preserve"> May 2010, &lt; </w:t>
      </w:r>
      <w:hyperlink r:id="rId2" w:history="1">
        <w:r w:rsidR="000A3BD9" w:rsidRPr="001F570B">
          <w:rPr>
            <w:rStyle w:val="Hyperlink"/>
            <w:rFonts w:ascii="Times New Roman" w:hAnsi="Times New Roman" w:cs="Times New Roman"/>
          </w:rPr>
          <w:t>https://cadw.gov.wales/sites/default/files/2019-04/InterpplanCastlesEdwardI_EN.pdf</w:t>
        </w:r>
      </w:hyperlink>
      <w:r w:rsidR="000A3BD9" w:rsidRPr="001F570B">
        <w:rPr>
          <w:rFonts w:ascii="Times New Roman" w:hAnsi="Times New Roman" w:cs="Times New Roman"/>
        </w:rPr>
        <w:t xml:space="preserve">  &gt; [accessed 3/11/2023]</w:t>
      </w:r>
    </w:p>
  </w:footnote>
  <w:footnote w:id="23">
    <w:p w14:paraId="77F1A017" w14:textId="56499EC1" w:rsidR="00AF1997" w:rsidRPr="001A323B" w:rsidRDefault="00AF19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B21DB" w:rsidRPr="00210BF2">
        <w:rPr>
          <w:rFonts w:ascii="Times New Roman" w:hAnsi="Times New Roman" w:cs="Times New Roman"/>
          <w:color w:val="222222"/>
          <w:shd w:val="clear" w:color="auto" w:fill="FFFFFF"/>
        </w:rPr>
        <w:t>Nade</w:t>
      </w:r>
      <w:r w:rsidR="00210BF2" w:rsidRPr="00210BF2">
        <w:rPr>
          <w:rFonts w:ascii="Times New Roman" w:hAnsi="Times New Roman" w:cs="Times New Roman"/>
          <w:color w:val="222222"/>
          <w:shd w:val="clear" w:color="auto" w:fill="FFFFFF"/>
        </w:rPr>
        <w:t xml:space="preserve">zda </w:t>
      </w:r>
      <w:proofErr w:type="spellStart"/>
      <w:r w:rsidR="00210BF2" w:rsidRPr="00210BF2">
        <w:rPr>
          <w:rFonts w:ascii="Times New Roman" w:hAnsi="Times New Roman" w:cs="Times New Roman"/>
          <w:color w:val="222222"/>
          <w:shd w:val="clear" w:color="auto" w:fill="FFFFFF"/>
        </w:rPr>
        <w:t>Emelianov</w:t>
      </w:r>
      <w:r w:rsidR="00210BF2">
        <w:rPr>
          <w:rFonts w:ascii="Times New Roman" w:hAnsi="Times New Roman" w:cs="Times New Roman"/>
          <w:color w:val="222222"/>
          <w:shd w:val="clear" w:color="auto" w:fill="FFFFFF"/>
        </w:rPr>
        <w:t>a</w:t>
      </w:r>
      <w:proofErr w:type="spellEnd"/>
      <w:r w:rsidR="00210BF2">
        <w:rPr>
          <w:rFonts w:ascii="Times New Roman" w:hAnsi="Times New Roman" w:cs="Times New Roman"/>
          <w:color w:val="222222"/>
          <w:shd w:val="clear" w:color="auto" w:fill="FFFFFF"/>
        </w:rPr>
        <w:t>, ‘</w:t>
      </w:r>
      <w:proofErr w:type="spellStart"/>
      <w:r w:rsidR="00210BF2">
        <w:rPr>
          <w:rFonts w:ascii="Times New Roman" w:hAnsi="Times New Roman" w:cs="Times New Roman"/>
          <w:color w:val="222222"/>
          <w:shd w:val="clear" w:color="auto" w:fill="FFFFFF"/>
        </w:rPr>
        <w:t>Wenglish</w:t>
      </w:r>
      <w:proofErr w:type="spellEnd"/>
      <w:r w:rsidR="00210BF2">
        <w:rPr>
          <w:rFonts w:ascii="Times New Roman" w:hAnsi="Times New Roman" w:cs="Times New Roman"/>
          <w:color w:val="222222"/>
          <w:shd w:val="clear" w:color="auto" w:fill="FFFFFF"/>
        </w:rPr>
        <w:t>: Peculiarities of Language Structure and Speech Forms</w:t>
      </w:r>
      <w:r w:rsidR="001A323B">
        <w:rPr>
          <w:rFonts w:ascii="Times New Roman" w:hAnsi="Times New Roman" w:cs="Times New Roman"/>
          <w:color w:val="222222"/>
          <w:shd w:val="clear" w:color="auto" w:fill="FFFFFF"/>
        </w:rPr>
        <w:t xml:space="preserve">’ </w:t>
      </w:r>
      <w:r w:rsidR="000B6884">
        <w:rPr>
          <w:rFonts w:ascii="Times New Roman" w:hAnsi="Times New Roman" w:cs="Times New Roman"/>
          <w:color w:val="222222"/>
          <w:shd w:val="clear" w:color="auto" w:fill="FFFFFF"/>
        </w:rPr>
        <w:t xml:space="preserve">pp. 46-52, </w:t>
      </w:r>
      <w:r w:rsidR="001A323B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Language of International Communication: Linking Interdisciplinary Perspectives</w:t>
      </w:r>
      <w:r w:rsidR="001A323B">
        <w:rPr>
          <w:rFonts w:ascii="Times New Roman" w:hAnsi="Times New Roman" w:cs="Times New Roman"/>
          <w:color w:val="222222"/>
          <w:shd w:val="clear" w:color="auto" w:fill="FFFFFF"/>
        </w:rPr>
        <w:t xml:space="preserve"> (20</w:t>
      </w:r>
      <w:r w:rsidR="00BA647E">
        <w:rPr>
          <w:rFonts w:ascii="Times New Roman" w:hAnsi="Times New Roman" w:cs="Times New Roman"/>
          <w:color w:val="222222"/>
          <w:shd w:val="clear" w:color="auto" w:fill="FFFFFF"/>
        </w:rPr>
        <w:t>14), pp 46-47</w:t>
      </w:r>
    </w:p>
  </w:footnote>
  <w:footnote w:id="24">
    <w:p w14:paraId="73589CAF" w14:textId="24B47DA1" w:rsidR="00087766" w:rsidRDefault="000877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Davies, (2014)</w:t>
      </w:r>
      <w:r w:rsidR="00FC011E">
        <w:rPr>
          <w:rFonts w:ascii="Times New Roman" w:hAnsi="Times New Roman" w:cs="Times New Roman"/>
        </w:rPr>
        <w:t xml:space="preserve"> p 22</w:t>
      </w:r>
    </w:p>
  </w:footnote>
  <w:footnote w:id="25">
    <w:p w14:paraId="4FB54CE9" w14:textId="13254DF8" w:rsidR="000328FE" w:rsidRPr="001F570B" w:rsidRDefault="000328F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D153E0" w:rsidRPr="001F570B">
        <w:rPr>
          <w:rFonts w:ascii="Times New Roman" w:hAnsi="Times New Roman" w:cs="Times New Roman"/>
        </w:rPr>
        <w:t>Lloyd Morgan</w:t>
      </w:r>
      <w:r w:rsidR="00AE2380" w:rsidRPr="001F570B">
        <w:rPr>
          <w:rFonts w:ascii="Times New Roman" w:hAnsi="Times New Roman" w:cs="Times New Roman"/>
        </w:rPr>
        <w:t xml:space="preserve"> (</w:t>
      </w:r>
      <w:r w:rsidR="009144B5" w:rsidRPr="001F570B">
        <w:rPr>
          <w:rFonts w:ascii="Times New Roman" w:hAnsi="Times New Roman" w:cs="Times New Roman"/>
        </w:rPr>
        <w:t>Oxford University Press, 2015</w:t>
      </w:r>
      <w:r w:rsidR="00AE2380" w:rsidRPr="001F570B">
        <w:rPr>
          <w:rFonts w:ascii="Times New Roman" w:hAnsi="Times New Roman" w:cs="Times New Roman"/>
        </w:rPr>
        <w:t xml:space="preserve">); </w:t>
      </w:r>
      <w:r w:rsidR="001C4012" w:rsidRPr="001F570B">
        <w:rPr>
          <w:rFonts w:ascii="Times New Roman" w:hAnsi="Times New Roman" w:cs="Times New Roman"/>
        </w:rPr>
        <w:t>Davies (2014)</w:t>
      </w:r>
      <w:r w:rsidR="009505E5" w:rsidRPr="001F570B">
        <w:rPr>
          <w:rFonts w:ascii="Times New Roman" w:hAnsi="Times New Roman" w:cs="Times New Roman"/>
        </w:rPr>
        <w:t>, pp 1</w:t>
      </w:r>
      <w:r w:rsidR="00DE5C24" w:rsidRPr="001F570B">
        <w:rPr>
          <w:rFonts w:ascii="Times New Roman" w:hAnsi="Times New Roman" w:cs="Times New Roman"/>
        </w:rPr>
        <w:t>6-23</w:t>
      </w:r>
    </w:p>
  </w:footnote>
  <w:footnote w:id="26">
    <w:p w14:paraId="443BF192" w14:textId="2A02B6D1" w:rsidR="00DD0B4A" w:rsidRDefault="00DD0B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Davies, (2014), p</w:t>
      </w:r>
      <w:r w:rsidR="00F41147">
        <w:rPr>
          <w:rFonts w:ascii="Times New Roman" w:hAnsi="Times New Roman" w:cs="Times New Roman"/>
        </w:rPr>
        <w:t xml:space="preserve"> </w:t>
      </w:r>
      <w:r w:rsidR="00DC688A">
        <w:rPr>
          <w:rFonts w:ascii="Times New Roman" w:hAnsi="Times New Roman" w:cs="Times New Roman"/>
        </w:rPr>
        <w:t>13- 26</w:t>
      </w:r>
    </w:p>
  </w:footnote>
  <w:footnote w:id="27">
    <w:p w14:paraId="5F14E973" w14:textId="375DAFB2" w:rsidR="00117175" w:rsidRPr="00466EA1" w:rsidRDefault="00117175">
      <w:pPr>
        <w:pStyle w:val="FootnoteText"/>
        <w:rPr>
          <w:rFonts w:ascii="Times New Roman" w:hAnsi="Times New Roman" w:cs="Times New Roman"/>
        </w:rPr>
      </w:pPr>
      <w:r w:rsidRPr="00466EA1">
        <w:rPr>
          <w:rStyle w:val="FootnoteReference"/>
          <w:rFonts w:ascii="Times New Roman" w:hAnsi="Times New Roman" w:cs="Times New Roman"/>
        </w:rPr>
        <w:footnoteRef/>
      </w:r>
      <w:r w:rsidR="00466EA1" w:rsidRPr="00466EA1">
        <w:rPr>
          <w:rFonts w:ascii="Times New Roman" w:hAnsi="Times New Roman" w:cs="Times New Roman"/>
        </w:rPr>
        <w:t xml:space="preserve"> Owain</w:t>
      </w:r>
      <w:r w:rsidR="008F42BA">
        <w:rPr>
          <w:rFonts w:ascii="Times New Roman" w:hAnsi="Times New Roman" w:cs="Times New Roman"/>
        </w:rPr>
        <w:t xml:space="preserve"> </w:t>
      </w:r>
      <w:r w:rsidR="008F42BA" w:rsidRPr="00466EA1">
        <w:rPr>
          <w:rFonts w:ascii="Times New Roman" w:hAnsi="Times New Roman" w:cs="Times New Roman"/>
        </w:rPr>
        <w:t>Maredudd</w:t>
      </w:r>
      <w:r w:rsidR="00466EA1" w:rsidRPr="00466EA1">
        <w:rPr>
          <w:rFonts w:ascii="Times New Roman" w:hAnsi="Times New Roman" w:cs="Times New Roman"/>
        </w:rPr>
        <w:t>, Welcome to Conwy: The Story of a Historic Town, 2nd ed (</w:t>
      </w:r>
      <w:proofErr w:type="spellStart"/>
      <w:r w:rsidR="00466EA1" w:rsidRPr="00466EA1">
        <w:rPr>
          <w:rFonts w:ascii="Times New Roman" w:hAnsi="Times New Roman" w:cs="Times New Roman"/>
        </w:rPr>
        <w:t>Gwasg</w:t>
      </w:r>
      <w:proofErr w:type="spellEnd"/>
      <w:r w:rsidR="00466EA1" w:rsidRPr="00466EA1">
        <w:rPr>
          <w:rFonts w:ascii="Times New Roman" w:hAnsi="Times New Roman" w:cs="Times New Roman"/>
        </w:rPr>
        <w:t xml:space="preserve"> Carreg </w:t>
      </w:r>
      <w:proofErr w:type="spellStart"/>
      <w:r w:rsidR="00466EA1" w:rsidRPr="00466EA1">
        <w:rPr>
          <w:rFonts w:ascii="Times New Roman" w:hAnsi="Times New Roman" w:cs="Times New Roman"/>
        </w:rPr>
        <w:t>Gwalch</w:t>
      </w:r>
      <w:proofErr w:type="spellEnd"/>
      <w:r w:rsidR="00466EA1" w:rsidRPr="00466EA1">
        <w:rPr>
          <w:rFonts w:ascii="Times New Roman" w:hAnsi="Times New Roman" w:cs="Times New Roman"/>
        </w:rPr>
        <w:t>, 2013)</w:t>
      </w:r>
    </w:p>
  </w:footnote>
  <w:footnote w:id="28">
    <w:p w14:paraId="4538E0D7" w14:textId="50CCE34D" w:rsidR="00E42DBD" w:rsidRDefault="00E42D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D3031">
        <w:rPr>
          <w:rFonts w:ascii="Times New Roman" w:hAnsi="Times New Roman" w:cs="Times New Roman"/>
        </w:rPr>
        <w:t>Daffydd</w:t>
      </w:r>
      <w:proofErr w:type="spellEnd"/>
      <w:r w:rsidR="002D3031">
        <w:rPr>
          <w:rFonts w:ascii="Times New Roman" w:hAnsi="Times New Roman" w:cs="Times New Roman"/>
        </w:rPr>
        <w:t xml:space="preserve"> Johnston, </w:t>
      </w:r>
      <w:r w:rsidR="009549CD">
        <w:t>‘</w:t>
      </w:r>
      <w:r w:rsidR="004A1849">
        <w:rPr>
          <w:rFonts w:ascii="Times New Roman" w:hAnsi="Times New Roman" w:cs="Times New Roman"/>
        </w:rPr>
        <w:t>Welsh Bardic Misce</w:t>
      </w:r>
      <w:r w:rsidR="002D3031">
        <w:rPr>
          <w:rFonts w:ascii="Times New Roman" w:hAnsi="Times New Roman" w:cs="Times New Roman"/>
        </w:rPr>
        <w:t>llanies’, pp. 194</w:t>
      </w:r>
      <w:r w:rsidR="0096759C">
        <w:rPr>
          <w:rFonts w:ascii="Times New Roman" w:hAnsi="Times New Roman" w:cs="Times New Roman"/>
        </w:rPr>
        <w:t xml:space="preserve"> –</w:t>
      </w:r>
      <w:r w:rsidR="00886F5F">
        <w:rPr>
          <w:rFonts w:ascii="Times New Roman" w:hAnsi="Times New Roman" w:cs="Times New Roman"/>
        </w:rPr>
        <w:t xml:space="preserve"> 2</w:t>
      </w:r>
      <w:r w:rsidR="0096759C">
        <w:rPr>
          <w:rFonts w:ascii="Times New Roman" w:hAnsi="Times New Roman" w:cs="Times New Roman"/>
        </w:rPr>
        <w:t>09,</w:t>
      </w:r>
      <w:r w:rsidR="002D303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>Insular Books: Vernacular Manuscript Miscellanies in Latin Medieval Britain</w:t>
      </w:r>
      <w:r>
        <w:rPr>
          <w:rFonts w:ascii="Times New Roman" w:hAnsi="Times New Roman" w:cs="Times New Roman"/>
        </w:rPr>
        <w:t>, ed. Margret Connolly and Raluca Radulescu (</w:t>
      </w:r>
      <w:r w:rsidR="009144B5" w:rsidRPr="00DE014A">
        <w:rPr>
          <w:rFonts w:ascii="Times New Roman" w:hAnsi="Times New Roman" w:cs="Times New Roman"/>
        </w:rPr>
        <w:t>Oxford University Press, 2015</w:t>
      </w:r>
      <w:r w:rsidRPr="00DE014A">
        <w:rPr>
          <w:rFonts w:ascii="Times New Roman" w:hAnsi="Times New Roman" w:cs="Times New Roman"/>
        </w:rPr>
        <w:t>)</w:t>
      </w:r>
      <w:r w:rsidR="0096759C" w:rsidRPr="00DE014A">
        <w:rPr>
          <w:rFonts w:ascii="Times New Roman" w:hAnsi="Times New Roman" w:cs="Times New Roman"/>
        </w:rPr>
        <w:t>,</w:t>
      </w:r>
      <w:r w:rsidR="0096759C">
        <w:rPr>
          <w:rFonts w:ascii="Times New Roman" w:hAnsi="Times New Roman" w:cs="Times New Roman"/>
        </w:rPr>
        <w:t xml:space="preserve"> p 195</w:t>
      </w:r>
      <w:r w:rsidR="001324CC">
        <w:rPr>
          <w:rFonts w:ascii="Times New Roman" w:hAnsi="Times New Roman" w:cs="Times New Roman"/>
        </w:rPr>
        <w:t xml:space="preserve">; </w:t>
      </w:r>
      <w:r w:rsidR="00917856">
        <w:rPr>
          <w:rFonts w:ascii="Times New Roman" w:hAnsi="Times New Roman" w:cs="Times New Roman"/>
        </w:rPr>
        <w:t>Davies</w:t>
      </w:r>
      <w:r w:rsidR="000B68AD">
        <w:rPr>
          <w:rFonts w:ascii="Times New Roman" w:hAnsi="Times New Roman" w:cs="Times New Roman"/>
        </w:rPr>
        <w:t xml:space="preserve"> (2014), p</w:t>
      </w:r>
      <w:r w:rsidR="00D90E23">
        <w:rPr>
          <w:rFonts w:ascii="Times New Roman" w:hAnsi="Times New Roman" w:cs="Times New Roman"/>
        </w:rPr>
        <w:t>p 25</w:t>
      </w:r>
      <w:r w:rsidR="00F0685B">
        <w:rPr>
          <w:rFonts w:ascii="Times New Roman" w:hAnsi="Times New Roman" w:cs="Times New Roman"/>
        </w:rPr>
        <w:t>-32</w:t>
      </w:r>
    </w:p>
  </w:footnote>
  <w:footnote w:id="29">
    <w:p w14:paraId="222F9ED9" w14:textId="7CD8D9B2" w:rsidR="00F96AE7" w:rsidRDefault="00F96A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26380">
        <w:rPr>
          <w:rFonts w:ascii="Times New Roman" w:hAnsi="Times New Roman" w:cs="Times New Roman"/>
        </w:rPr>
        <w:t>Davies, (2007</w:t>
      </w:r>
      <w:r w:rsidR="00B92D81">
        <w:rPr>
          <w:rFonts w:ascii="Times New Roman" w:hAnsi="Times New Roman" w:cs="Times New Roman"/>
        </w:rPr>
        <w:t>)</w:t>
      </w:r>
    </w:p>
  </w:footnote>
  <w:footnote w:id="30">
    <w:p w14:paraId="400FD806" w14:textId="4EA7EA30" w:rsidR="000A6F37" w:rsidRPr="000A6F37" w:rsidRDefault="000A6F37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Davies </w:t>
      </w:r>
      <w:r w:rsidR="00813DDC">
        <w:rPr>
          <w:rFonts w:ascii="Times New Roman" w:hAnsi="Times New Roman" w:cs="Times New Roman"/>
        </w:rPr>
        <w:t>(2014)</w:t>
      </w:r>
      <w:r w:rsidR="0016415B">
        <w:rPr>
          <w:rFonts w:ascii="Times New Roman" w:hAnsi="Times New Roman" w:cs="Times New Roman"/>
        </w:rPr>
        <w:t>, p 27</w:t>
      </w:r>
    </w:p>
  </w:footnote>
  <w:footnote w:id="31">
    <w:p w14:paraId="3F178F12" w14:textId="6A6BE136" w:rsidR="007942F0" w:rsidRPr="001F570B" w:rsidRDefault="007942F0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38170F" w:rsidRPr="001F570B">
        <w:rPr>
          <w:rFonts w:ascii="Times New Roman" w:hAnsi="Times New Roman" w:cs="Times New Roman"/>
        </w:rPr>
        <w:t>Gareth Elwyn</w:t>
      </w:r>
      <w:r w:rsidR="00E96956" w:rsidRPr="001F570B">
        <w:rPr>
          <w:rFonts w:ascii="Times New Roman" w:hAnsi="Times New Roman" w:cs="Times New Roman"/>
        </w:rPr>
        <w:t xml:space="preserve"> Jones and </w:t>
      </w:r>
      <w:r w:rsidR="00CA7488" w:rsidRPr="001F570B">
        <w:rPr>
          <w:rFonts w:ascii="Times New Roman" w:hAnsi="Times New Roman" w:cs="Times New Roman"/>
        </w:rPr>
        <w:t>Gordon Wynne Roderick</w:t>
      </w:r>
      <w:r w:rsidR="0038170F" w:rsidRPr="001F570B">
        <w:rPr>
          <w:rFonts w:ascii="Times New Roman" w:hAnsi="Times New Roman" w:cs="Times New Roman"/>
        </w:rPr>
        <w:t xml:space="preserve">, </w:t>
      </w:r>
      <w:r w:rsidR="0038170F" w:rsidRPr="001F570B">
        <w:rPr>
          <w:rFonts w:ascii="Times New Roman" w:hAnsi="Times New Roman" w:cs="Times New Roman"/>
          <w:i/>
          <w:iCs/>
        </w:rPr>
        <w:t>A History of Education in Wales</w:t>
      </w:r>
      <w:r w:rsidR="00E96956" w:rsidRPr="001F570B">
        <w:rPr>
          <w:rFonts w:ascii="Times New Roman" w:hAnsi="Times New Roman" w:cs="Times New Roman"/>
          <w:i/>
          <w:iCs/>
        </w:rPr>
        <w:t>,</w:t>
      </w:r>
      <w:r w:rsidR="00E96956" w:rsidRPr="001F570B">
        <w:rPr>
          <w:rFonts w:ascii="Times New Roman" w:hAnsi="Times New Roman" w:cs="Times New Roman"/>
        </w:rPr>
        <w:t xml:space="preserve"> (University of Wales Press, 2003)</w:t>
      </w:r>
      <w:r w:rsidR="007A5285" w:rsidRPr="001F570B">
        <w:rPr>
          <w:rFonts w:ascii="Times New Roman" w:hAnsi="Times New Roman" w:cs="Times New Roman"/>
        </w:rPr>
        <w:t xml:space="preserve">, </w:t>
      </w:r>
      <w:r w:rsidR="00833ACC" w:rsidRPr="001F570B">
        <w:rPr>
          <w:rFonts w:ascii="Times New Roman" w:hAnsi="Times New Roman" w:cs="Times New Roman"/>
        </w:rPr>
        <w:t>pp 3-6</w:t>
      </w:r>
    </w:p>
  </w:footnote>
  <w:footnote w:id="32">
    <w:p w14:paraId="66A19ACF" w14:textId="29D7E14D" w:rsidR="00BA3641" w:rsidRPr="00CF4535" w:rsidRDefault="00BA364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134E59">
        <w:t xml:space="preserve"> </w:t>
      </w:r>
      <w:r w:rsidR="000B4BE9">
        <w:rPr>
          <w:rFonts w:ascii="Times New Roman" w:hAnsi="Times New Roman" w:cs="Times New Roman"/>
        </w:rPr>
        <w:t>Trevor</w:t>
      </w:r>
      <w:r w:rsidR="00CF4535">
        <w:rPr>
          <w:rFonts w:ascii="Times New Roman" w:hAnsi="Times New Roman" w:cs="Times New Roman"/>
        </w:rPr>
        <w:t xml:space="preserve"> Herbert</w:t>
      </w:r>
      <w:r w:rsidR="00820698">
        <w:rPr>
          <w:rFonts w:ascii="Times New Roman" w:hAnsi="Times New Roman" w:cs="Times New Roman"/>
        </w:rPr>
        <w:t>;</w:t>
      </w:r>
      <w:r w:rsidR="00CF4535">
        <w:rPr>
          <w:rFonts w:ascii="Times New Roman" w:hAnsi="Times New Roman" w:cs="Times New Roman"/>
        </w:rPr>
        <w:t xml:space="preserve"> Gareth Elwyn Jones, </w:t>
      </w:r>
      <w:r w:rsidR="00CF4535">
        <w:rPr>
          <w:rFonts w:ascii="Times New Roman" w:hAnsi="Times New Roman" w:cs="Times New Roman"/>
          <w:i/>
          <w:iCs/>
        </w:rPr>
        <w:t>Tudor Wales</w:t>
      </w:r>
      <w:r w:rsidR="00CF4535">
        <w:rPr>
          <w:rFonts w:ascii="Times New Roman" w:hAnsi="Times New Roman" w:cs="Times New Roman"/>
        </w:rPr>
        <w:t xml:space="preserve"> (University of Wales Press, 1988)</w:t>
      </w:r>
      <w:r w:rsidR="00491C01">
        <w:rPr>
          <w:rFonts w:ascii="Times New Roman" w:hAnsi="Times New Roman" w:cs="Times New Roman"/>
        </w:rPr>
        <w:t>, p</w:t>
      </w:r>
      <w:r w:rsidR="00EE6979">
        <w:rPr>
          <w:rFonts w:ascii="Times New Roman" w:hAnsi="Times New Roman" w:cs="Times New Roman"/>
        </w:rPr>
        <w:t xml:space="preserve"> 5-7</w:t>
      </w:r>
    </w:p>
  </w:footnote>
  <w:footnote w:id="33">
    <w:p w14:paraId="531E8757" w14:textId="1BEF9484" w:rsidR="00DE1F39" w:rsidRPr="00DE1F39" w:rsidRDefault="00DE1F3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</w:rPr>
        <w:t xml:space="preserve"> Herbert</w:t>
      </w:r>
      <w:r w:rsidR="00820698">
        <w:rPr>
          <w:rFonts w:ascii="Times New Roman" w:hAnsi="Times New Roman" w:cs="Times New Roman"/>
        </w:rPr>
        <w:t xml:space="preserve">; Jones, </w:t>
      </w:r>
      <w:r w:rsidR="004839B5">
        <w:rPr>
          <w:rFonts w:ascii="Times New Roman" w:hAnsi="Times New Roman" w:cs="Times New Roman"/>
        </w:rPr>
        <w:t>(1988), p</w:t>
      </w:r>
      <w:r w:rsidR="001150B7">
        <w:rPr>
          <w:rFonts w:ascii="Times New Roman" w:hAnsi="Times New Roman" w:cs="Times New Roman"/>
        </w:rPr>
        <w:t xml:space="preserve"> 5, 135, 114</w:t>
      </w:r>
      <w:r w:rsidR="00B82D88">
        <w:rPr>
          <w:rFonts w:ascii="Times New Roman" w:hAnsi="Times New Roman" w:cs="Times New Roman"/>
        </w:rPr>
        <w:t xml:space="preserve"> - 115</w:t>
      </w:r>
    </w:p>
  </w:footnote>
  <w:footnote w:id="34">
    <w:p w14:paraId="072BA6DD" w14:textId="0A5C900A" w:rsidR="00B82D88" w:rsidRDefault="00B82D88">
      <w:pPr>
        <w:pStyle w:val="FootnoteText"/>
      </w:pPr>
      <w:r>
        <w:rPr>
          <w:rStyle w:val="FootnoteReference"/>
        </w:rPr>
        <w:footnoteRef/>
      </w:r>
      <w:r w:rsidR="00D34432">
        <w:t xml:space="preserve"> </w:t>
      </w:r>
      <w:r w:rsidR="00174A12">
        <w:rPr>
          <w:rFonts w:ascii="Times New Roman" w:hAnsi="Times New Roman" w:cs="Times New Roman"/>
        </w:rPr>
        <w:t>Herbert; Jones, (1988),</w:t>
      </w:r>
      <w:r w:rsidR="00174A12">
        <w:rPr>
          <w:rFonts w:ascii="Times New Roman" w:hAnsi="Times New Roman" w:cs="Times New Roman"/>
        </w:rPr>
        <w:t xml:space="preserve"> p 7</w:t>
      </w:r>
      <w:r w:rsidR="00D34432">
        <w:rPr>
          <w:rFonts w:ascii="Times New Roman" w:hAnsi="Times New Roman" w:cs="Times New Roman"/>
        </w:rPr>
        <w:t xml:space="preserve">; Williams (1998), </w:t>
      </w:r>
      <w:r w:rsidR="00D65FAF">
        <w:rPr>
          <w:rFonts w:ascii="Times New Roman" w:hAnsi="Times New Roman" w:cs="Times New Roman"/>
        </w:rPr>
        <w:t>pp 75-80</w:t>
      </w:r>
    </w:p>
  </w:footnote>
  <w:footnote w:id="35">
    <w:p w14:paraId="4798689F" w14:textId="15C630D8" w:rsidR="008777D2" w:rsidRPr="001F570B" w:rsidRDefault="008777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1F570B">
        <w:rPr>
          <w:rFonts w:ascii="Times New Roman" w:hAnsi="Times New Roman" w:cs="Times New Roman"/>
        </w:rPr>
        <w:t>Davies (2014), p 37</w:t>
      </w:r>
    </w:p>
  </w:footnote>
  <w:footnote w:id="36">
    <w:p w14:paraId="5A266AF3" w14:textId="57D3A7BC" w:rsidR="00BA1A17" w:rsidRPr="001F570B" w:rsidRDefault="008777D2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BA1A17" w:rsidRPr="001F570B">
        <w:rPr>
          <w:rFonts w:ascii="Times New Roman" w:hAnsi="Times New Roman" w:cs="Times New Roman"/>
        </w:rPr>
        <w:t>Ibid.</w:t>
      </w:r>
    </w:p>
  </w:footnote>
  <w:footnote w:id="37">
    <w:p w14:paraId="7301D7A7" w14:textId="3B43CBE8" w:rsidR="00BA1A17" w:rsidRPr="001F570B" w:rsidRDefault="00BA1A17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Davied (2014) p 37; </w:t>
      </w:r>
      <w:r w:rsidR="00EC4626" w:rsidRPr="001F570B">
        <w:rPr>
          <w:rFonts w:ascii="Times New Roman" w:hAnsi="Times New Roman" w:cs="Times New Roman"/>
        </w:rPr>
        <w:t>Dai</w:t>
      </w:r>
      <w:r w:rsidR="00700199" w:rsidRPr="001F570B">
        <w:rPr>
          <w:rFonts w:ascii="Times New Roman" w:hAnsi="Times New Roman" w:cs="Times New Roman"/>
        </w:rPr>
        <w:t xml:space="preserve"> Smith, </w:t>
      </w:r>
      <w:r w:rsidR="0014717F" w:rsidRPr="001F570B">
        <w:rPr>
          <w:rFonts w:ascii="Times New Roman" w:hAnsi="Times New Roman" w:cs="Times New Roman"/>
          <w:i/>
          <w:iCs/>
        </w:rPr>
        <w:t>Wales A Question for History</w:t>
      </w:r>
      <w:r w:rsidR="00700199" w:rsidRPr="001F570B">
        <w:rPr>
          <w:rFonts w:ascii="Times New Roman" w:hAnsi="Times New Roman" w:cs="Times New Roman"/>
        </w:rPr>
        <w:t>, (Bridgend</w:t>
      </w:r>
      <w:r w:rsidR="0014504D" w:rsidRPr="001F570B">
        <w:rPr>
          <w:rFonts w:ascii="Times New Roman" w:hAnsi="Times New Roman" w:cs="Times New Roman"/>
        </w:rPr>
        <w:t>: Seren, 1994)</w:t>
      </w:r>
    </w:p>
  </w:footnote>
  <w:footnote w:id="38">
    <w:p w14:paraId="59002AFF" w14:textId="61499BA6" w:rsidR="00843BA0" w:rsidRPr="001F570B" w:rsidRDefault="00843BA0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7C601A" w:rsidRPr="001F570B">
        <w:rPr>
          <w:rFonts w:ascii="Times New Roman" w:hAnsi="Times New Roman" w:cs="Times New Roman"/>
        </w:rPr>
        <w:t>Smith,</w:t>
      </w:r>
      <w:r w:rsidR="00F55CC2" w:rsidRPr="001F570B">
        <w:rPr>
          <w:rFonts w:ascii="Times New Roman" w:hAnsi="Times New Roman" w:cs="Times New Roman"/>
          <w:i/>
          <w:iCs/>
        </w:rPr>
        <w:t xml:space="preserve"> </w:t>
      </w:r>
      <w:r w:rsidR="00F55CC2" w:rsidRPr="001F570B">
        <w:rPr>
          <w:rFonts w:ascii="Times New Roman" w:hAnsi="Times New Roman" w:cs="Times New Roman"/>
        </w:rPr>
        <w:t>(</w:t>
      </w:r>
      <w:r w:rsidR="007C601A" w:rsidRPr="001F570B">
        <w:rPr>
          <w:rFonts w:ascii="Times New Roman" w:hAnsi="Times New Roman" w:cs="Times New Roman"/>
        </w:rPr>
        <w:t>1994</w:t>
      </w:r>
      <w:r w:rsidR="00F55CC2" w:rsidRPr="001F570B">
        <w:rPr>
          <w:rFonts w:ascii="Times New Roman" w:hAnsi="Times New Roman" w:cs="Times New Roman"/>
        </w:rPr>
        <w:t>), p 49</w:t>
      </w:r>
    </w:p>
  </w:footnote>
  <w:footnote w:id="39">
    <w:p w14:paraId="2BEDAD75" w14:textId="6905A28C" w:rsidR="00AE1DBA" w:rsidRPr="001F570B" w:rsidRDefault="00AE1DBA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3934F9" w:rsidRPr="001F570B">
        <w:rPr>
          <w:rFonts w:ascii="Times New Roman" w:hAnsi="Times New Roman" w:cs="Times New Roman"/>
        </w:rPr>
        <w:t>Harris (2022), p</w:t>
      </w:r>
      <w:r w:rsidR="00107064" w:rsidRPr="001F570B">
        <w:rPr>
          <w:rFonts w:ascii="Times New Roman" w:hAnsi="Times New Roman" w:cs="Times New Roman"/>
        </w:rPr>
        <w:t xml:space="preserve"> 350</w:t>
      </w:r>
    </w:p>
  </w:footnote>
  <w:footnote w:id="40">
    <w:p w14:paraId="2EBE1E2A" w14:textId="57826965" w:rsidR="00F627BC" w:rsidRPr="001F570B" w:rsidRDefault="00F627BC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0E2E3A" w:rsidRPr="001F570B">
        <w:rPr>
          <w:rFonts w:ascii="Times New Roman" w:hAnsi="Times New Roman" w:cs="Times New Roman"/>
        </w:rPr>
        <w:t>Noel A Davies</w:t>
      </w:r>
      <w:r w:rsidR="00E92D35" w:rsidRPr="001F570B">
        <w:rPr>
          <w:rFonts w:ascii="Times New Roman" w:hAnsi="Times New Roman" w:cs="Times New Roman"/>
        </w:rPr>
        <w:t xml:space="preserve">, </w:t>
      </w:r>
      <w:r w:rsidR="00652E54" w:rsidRPr="001F570B">
        <w:rPr>
          <w:rFonts w:ascii="Times New Roman" w:hAnsi="Times New Roman" w:cs="Times New Roman"/>
          <w:i/>
          <w:iCs/>
        </w:rPr>
        <w:t>Wales: Language, Nation, Faith and Witness</w:t>
      </w:r>
      <w:r w:rsidR="00E92D35" w:rsidRPr="001F570B">
        <w:rPr>
          <w:rFonts w:ascii="Times New Roman" w:hAnsi="Times New Roman" w:cs="Times New Roman"/>
          <w:i/>
          <w:iCs/>
        </w:rPr>
        <w:t xml:space="preserve"> </w:t>
      </w:r>
      <w:r w:rsidR="00E92D35" w:rsidRPr="001F570B">
        <w:rPr>
          <w:rFonts w:ascii="Times New Roman" w:hAnsi="Times New Roman" w:cs="Times New Roman"/>
        </w:rPr>
        <w:t>(Geneva: WCC Publications, 1996)</w:t>
      </w:r>
    </w:p>
  </w:footnote>
  <w:footnote w:id="41">
    <w:p w14:paraId="7851964D" w14:textId="40D5FC05" w:rsidR="00107064" w:rsidRPr="001F570B" w:rsidRDefault="00107064">
      <w:pPr>
        <w:pStyle w:val="FootnoteText"/>
        <w:rPr>
          <w:rFonts w:ascii="Times New Roman" w:hAnsi="Times New Roman" w:cs="Times New Roman"/>
          <w:i/>
          <w:iCs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Davies (2014)</w:t>
      </w:r>
      <w:r w:rsidR="007D22B6" w:rsidRPr="001F570B">
        <w:rPr>
          <w:rFonts w:ascii="Times New Roman" w:hAnsi="Times New Roman" w:cs="Times New Roman"/>
        </w:rPr>
        <w:t xml:space="preserve">, p 40-41; </w:t>
      </w:r>
      <w:r w:rsidR="00E92D35" w:rsidRPr="001F570B">
        <w:rPr>
          <w:rFonts w:ascii="Times New Roman" w:hAnsi="Times New Roman" w:cs="Times New Roman"/>
        </w:rPr>
        <w:t xml:space="preserve">Davies, </w:t>
      </w:r>
      <w:r w:rsidR="00155299" w:rsidRPr="001F570B">
        <w:rPr>
          <w:rFonts w:ascii="Times New Roman" w:hAnsi="Times New Roman" w:cs="Times New Roman"/>
        </w:rPr>
        <w:t>(</w:t>
      </w:r>
      <w:r w:rsidR="00E92D35" w:rsidRPr="001F570B">
        <w:rPr>
          <w:rFonts w:ascii="Times New Roman" w:hAnsi="Times New Roman" w:cs="Times New Roman"/>
        </w:rPr>
        <w:t>1996)</w:t>
      </w:r>
    </w:p>
  </w:footnote>
  <w:footnote w:id="42">
    <w:p w14:paraId="4700F094" w14:textId="7CE62ACA" w:rsidR="00111065" w:rsidRPr="001F570B" w:rsidRDefault="00111065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E76C2B" w:rsidRPr="001F570B">
        <w:rPr>
          <w:rFonts w:ascii="Times New Roman" w:hAnsi="Times New Roman" w:cs="Times New Roman"/>
        </w:rPr>
        <w:t xml:space="preserve">Davies (2014), </w:t>
      </w:r>
      <w:r w:rsidR="00905DB4" w:rsidRPr="001F570B">
        <w:rPr>
          <w:rFonts w:ascii="Times New Roman" w:hAnsi="Times New Roman" w:cs="Times New Roman"/>
        </w:rPr>
        <w:t>pp 183-184</w:t>
      </w:r>
    </w:p>
  </w:footnote>
  <w:footnote w:id="43">
    <w:p w14:paraId="581C2175" w14:textId="56384B7D" w:rsidR="004C70D2" w:rsidRPr="001F570B" w:rsidRDefault="004C70D2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CF5A48" w:rsidRPr="001F570B">
        <w:rPr>
          <w:rFonts w:ascii="Times New Roman" w:hAnsi="Times New Roman" w:cs="Times New Roman"/>
        </w:rPr>
        <w:t>Davies (2014), pp 183-184</w:t>
      </w:r>
    </w:p>
  </w:footnote>
  <w:footnote w:id="44">
    <w:p w14:paraId="08F8FC9D" w14:textId="6C964DF5" w:rsidR="00804D43" w:rsidRDefault="00804D43">
      <w:pPr>
        <w:pStyle w:val="FootnoteText"/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071AE8" w:rsidRPr="001F570B">
        <w:rPr>
          <w:rFonts w:ascii="Times New Roman" w:hAnsi="Times New Roman" w:cs="Times New Roman"/>
        </w:rPr>
        <w:t>Jones; Roderick, (</w:t>
      </w:r>
      <w:r w:rsidR="003C7A58" w:rsidRPr="001F570B">
        <w:rPr>
          <w:rFonts w:ascii="Times New Roman" w:hAnsi="Times New Roman" w:cs="Times New Roman"/>
        </w:rPr>
        <w:t>1988), p 8</w:t>
      </w:r>
    </w:p>
  </w:footnote>
  <w:footnote w:id="45">
    <w:p w14:paraId="412EA161" w14:textId="1AEBCCB2" w:rsidR="003A6EBF" w:rsidRPr="001F570B" w:rsidRDefault="003A6EB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1F570B">
        <w:rPr>
          <w:rFonts w:ascii="Times New Roman" w:hAnsi="Times New Roman" w:cs="Times New Roman"/>
        </w:rPr>
        <w:t xml:space="preserve">Davies (2014), </w:t>
      </w:r>
      <w:r w:rsidR="00547FEF" w:rsidRPr="001F570B">
        <w:rPr>
          <w:rFonts w:ascii="Times New Roman" w:hAnsi="Times New Roman" w:cs="Times New Roman"/>
        </w:rPr>
        <w:t xml:space="preserve">p 13; </w:t>
      </w:r>
      <w:r w:rsidR="006F4D73" w:rsidRPr="001F570B">
        <w:rPr>
          <w:rFonts w:ascii="Times New Roman" w:hAnsi="Times New Roman" w:cs="Times New Roman"/>
        </w:rPr>
        <w:t xml:space="preserve">Prys Morgan, ‘From a Death to a View: The Hunt for the Welsh Past in the Romantic Period’, </w:t>
      </w:r>
      <w:r w:rsidR="006F4D73" w:rsidRPr="001F570B">
        <w:rPr>
          <w:rFonts w:ascii="Times New Roman" w:hAnsi="Times New Roman" w:cs="Times New Roman"/>
          <w:i/>
          <w:iCs/>
        </w:rPr>
        <w:t>The Invention of Tradition,</w:t>
      </w:r>
      <w:r w:rsidR="006F4D73" w:rsidRPr="001F570B">
        <w:rPr>
          <w:rFonts w:ascii="Times New Roman" w:hAnsi="Times New Roman" w:cs="Times New Roman"/>
        </w:rPr>
        <w:t xml:space="preserve"> Canto edition. (Cambridge: Cambridge University Press,2012), pp. 43-100 (pp. 56-62)</w:t>
      </w:r>
    </w:p>
  </w:footnote>
  <w:footnote w:id="46">
    <w:p w14:paraId="3FBAE798" w14:textId="4F18DF82" w:rsidR="00FB48E1" w:rsidRPr="001F570B" w:rsidRDefault="00FB48E1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AD0C4D" w:rsidRPr="001F570B">
        <w:rPr>
          <w:rFonts w:ascii="Times New Roman" w:hAnsi="Times New Roman" w:cs="Times New Roman"/>
        </w:rPr>
        <w:t xml:space="preserve">E.J. Hobsbawm, ‘Introduction: Inventing Traditions’, </w:t>
      </w:r>
      <w:r w:rsidR="00AD0C4D" w:rsidRPr="001F570B">
        <w:rPr>
          <w:rFonts w:ascii="Times New Roman" w:hAnsi="Times New Roman" w:cs="Times New Roman"/>
          <w:i/>
          <w:iCs/>
        </w:rPr>
        <w:t>The Invention of Tradition,</w:t>
      </w:r>
      <w:r w:rsidR="00AD0C4D" w:rsidRPr="001F570B">
        <w:rPr>
          <w:rFonts w:ascii="Times New Roman" w:hAnsi="Times New Roman" w:cs="Times New Roman"/>
        </w:rPr>
        <w:t xml:space="preserve"> Canto edition. (Cambridge: Cambridge University Press,2012), pp. 1-14 (pp. 1-3)</w:t>
      </w:r>
    </w:p>
  </w:footnote>
  <w:footnote w:id="47">
    <w:p w14:paraId="04FCE8C4" w14:textId="6184F31B" w:rsidR="002831C7" w:rsidRPr="001F570B" w:rsidRDefault="002831C7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5C4B59" w:rsidRPr="001F570B">
        <w:rPr>
          <w:rFonts w:ascii="Times New Roman" w:hAnsi="Times New Roman" w:cs="Times New Roman"/>
        </w:rPr>
        <w:t xml:space="preserve">Hywel </w:t>
      </w:r>
      <w:proofErr w:type="spellStart"/>
      <w:r w:rsidR="005C4B59" w:rsidRPr="001F570B">
        <w:rPr>
          <w:rFonts w:ascii="Times New Roman" w:hAnsi="Times New Roman" w:cs="Times New Roman"/>
        </w:rPr>
        <w:t>Teifi</w:t>
      </w:r>
      <w:proofErr w:type="spellEnd"/>
      <w:r w:rsidR="005C4B59" w:rsidRPr="001F570B">
        <w:rPr>
          <w:rFonts w:ascii="Times New Roman" w:hAnsi="Times New Roman" w:cs="Times New Roman"/>
        </w:rPr>
        <w:t xml:space="preserve"> Edwards, </w:t>
      </w:r>
      <w:r w:rsidR="005C4B59" w:rsidRPr="001F570B">
        <w:rPr>
          <w:rFonts w:ascii="Times New Roman" w:hAnsi="Times New Roman" w:cs="Times New Roman"/>
          <w:i/>
          <w:iCs/>
        </w:rPr>
        <w:t>Writers of Wales: The Eisteddfod</w:t>
      </w:r>
      <w:r w:rsidR="005C4B59" w:rsidRPr="001F570B">
        <w:rPr>
          <w:rFonts w:ascii="Times New Roman" w:hAnsi="Times New Roman" w:cs="Times New Roman"/>
        </w:rPr>
        <w:t>, (University of Wales and The Welsh Arts Council, 1990) p</w:t>
      </w:r>
      <w:r w:rsidR="005C4B59" w:rsidRPr="001F570B">
        <w:rPr>
          <w:rFonts w:ascii="Times New Roman" w:hAnsi="Times New Roman" w:cs="Times New Roman"/>
        </w:rPr>
        <w:t xml:space="preserve"> 4-10</w:t>
      </w:r>
    </w:p>
  </w:footnote>
  <w:footnote w:id="48">
    <w:p w14:paraId="44D9F493" w14:textId="5FA3CB19" w:rsidR="008C2E71" w:rsidRPr="001F570B" w:rsidRDefault="008C2E71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Davies (2014)</w:t>
      </w:r>
      <w:r w:rsidR="0060791A" w:rsidRPr="001F570B">
        <w:rPr>
          <w:rFonts w:ascii="Times New Roman" w:hAnsi="Times New Roman" w:cs="Times New Roman"/>
        </w:rPr>
        <w:t xml:space="preserve">, p </w:t>
      </w:r>
      <w:r w:rsidR="002D3816" w:rsidRPr="001F570B">
        <w:rPr>
          <w:rFonts w:ascii="Times New Roman" w:hAnsi="Times New Roman" w:cs="Times New Roman"/>
        </w:rPr>
        <w:t xml:space="preserve">44, </w:t>
      </w:r>
      <w:r w:rsidR="0036357D" w:rsidRPr="001F570B">
        <w:rPr>
          <w:rFonts w:ascii="Times New Roman" w:hAnsi="Times New Roman" w:cs="Times New Roman"/>
        </w:rPr>
        <w:t>56</w:t>
      </w:r>
    </w:p>
  </w:footnote>
  <w:footnote w:id="49">
    <w:p w14:paraId="4480BBD6" w14:textId="7A9F5636" w:rsidR="00EE460C" w:rsidRPr="001F570B" w:rsidRDefault="00EE460C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774647" w:rsidRPr="001F570B">
        <w:rPr>
          <w:rFonts w:ascii="Times New Roman" w:hAnsi="Times New Roman" w:cs="Times New Roman"/>
        </w:rPr>
        <w:t>Davies (2014), p</w:t>
      </w:r>
      <w:r w:rsidR="005962A1" w:rsidRPr="001F570B">
        <w:rPr>
          <w:rFonts w:ascii="Times New Roman" w:hAnsi="Times New Roman" w:cs="Times New Roman"/>
        </w:rPr>
        <w:t xml:space="preserve"> </w:t>
      </w:r>
      <w:r w:rsidR="00FC4BFF" w:rsidRPr="001F570B">
        <w:rPr>
          <w:rFonts w:ascii="Times New Roman" w:hAnsi="Times New Roman" w:cs="Times New Roman"/>
        </w:rPr>
        <w:t>55-58</w:t>
      </w:r>
    </w:p>
  </w:footnote>
  <w:footnote w:id="50">
    <w:p w14:paraId="24D8820F" w14:textId="45CCC0AF" w:rsidR="005962A1" w:rsidRPr="001F570B" w:rsidRDefault="005962A1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9B72B0" w:rsidRPr="001F570B">
        <w:rPr>
          <w:rFonts w:ascii="Times New Roman" w:hAnsi="Times New Roman" w:cs="Times New Roman"/>
        </w:rPr>
        <w:t xml:space="preserve">Dot Jones, </w:t>
      </w:r>
      <w:r w:rsidR="009B72B0" w:rsidRPr="001F570B">
        <w:rPr>
          <w:rFonts w:ascii="Times New Roman" w:hAnsi="Times New Roman" w:cs="Times New Roman"/>
          <w:i/>
          <w:iCs/>
        </w:rPr>
        <w:t>The Coming of the Railways and Language Change in North Wales 1850-1900</w:t>
      </w:r>
      <w:r w:rsidR="009B72B0" w:rsidRPr="001F570B">
        <w:rPr>
          <w:rFonts w:ascii="Times New Roman" w:hAnsi="Times New Roman" w:cs="Times New Roman"/>
        </w:rPr>
        <w:t>, (Aberystwyth</w:t>
      </w:r>
      <w:r w:rsidR="00E85432" w:rsidRPr="001F570B">
        <w:rPr>
          <w:rFonts w:ascii="Times New Roman" w:hAnsi="Times New Roman" w:cs="Times New Roman"/>
        </w:rPr>
        <w:t>, 1995)</w:t>
      </w:r>
    </w:p>
  </w:footnote>
  <w:footnote w:id="51">
    <w:p w14:paraId="07AFE4F1" w14:textId="1CC0FDDA" w:rsidR="00B261A4" w:rsidRPr="001F570B" w:rsidRDefault="00B261A4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Parry; Williams, (1999), p 11</w:t>
      </w:r>
      <w:r w:rsidR="00662055" w:rsidRPr="001F570B">
        <w:rPr>
          <w:rFonts w:ascii="Times New Roman" w:hAnsi="Times New Roman" w:cs="Times New Roman"/>
        </w:rPr>
        <w:t xml:space="preserve">; Davies (2014), p </w:t>
      </w:r>
      <w:r w:rsidR="00714AA1" w:rsidRPr="001F570B">
        <w:rPr>
          <w:rFonts w:ascii="Times New Roman" w:hAnsi="Times New Roman" w:cs="Times New Roman"/>
        </w:rPr>
        <w:t>81</w:t>
      </w:r>
    </w:p>
  </w:footnote>
  <w:footnote w:id="52">
    <w:p w14:paraId="0821C072" w14:textId="59EA35DE" w:rsidR="00714AA1" w:rsidRPr="001F570B" w:rsidRDefault="00714AA1">
      <w:pPr>
        <w:pStyle w:val="FootnoteText"/>
        <w:rPr>
          <w:rFonts w:ascii="Times New Roman" w:hAnsi="Times New Roman" w:cs="Times New Roman"/>
        </w:rPr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</w:t>
      </w:r>
      <w:r w:rsidR="00DB1C0C" w:rsidRPr="001F570B">
        <w:rPr>
          <w:rFonts w:ascii="Times New Roman" w:hAnsi="Times New Roman" w:cs="Times New Roman"/>
        </w:rPr>
        <w:t>Davies (1996)</w:t>
      </w:r>
      <w:r w:rsidR="001A4231" w:rsidRPr="001F570B">
        <w:rPr>
          <w:rFonts w:ascii="Times New Roman" w:hAnsi="Times New Roman" w:cs="Times New Roman"/>
        </w:rPr>
        <w:t xml:space="preserve">, p </w:t>
      </w:r>
      <w:r w:rsidR="00A97C13" w:rsidRPr="001F570B">
        <w:rPr>
          <w:rFonts w:ascii="Times New Roman" w:hAnsi="Times New Roman" w:cs="Times New Roman"/>
        </w:rPr>
        <w:t>14-16</w:t>
      </w:r>
    </w:p>
  </w:footnote>
  <w:footnote w:id="53">
    <w:p w14:paraId="59F91D63" w14:textId="21726CE0" w:rsidR="00117A77" w:rsidRDefault="00117A77">
      <w:pPr>
        <w:pStyle w:val="FootnoteText"/>
      </w:pPr>
      <w:r w:rsidRPr="001F570B">
        <w:rPr>
          <w:rStyle w:val="FootnoteReference"/>
          <w:rFonts w:ascii="Times New Roman" w:hAnsi="Times New Roman" w:cs="Times New Roman"/>
        </w:rPr>
        <w:footnoteRef/>
      </w:r>
      <w:r w:rsidRPr="001F570B">
        <w:rPr>
          <w:rFonts w:ascii="Times New Roman" w:hAnsi="Times New Roman" w:cs="Times New Roman"/>
        </w:rPr>
        <w:t xml:space="preserve"> Davies (1996), p 16</w:t>
      </w:r>
    </w:p>
  </w:footnote>
  <w:footnote w:id="54">
    <w:p w14:paraId="16C95FDE" w14:textId="4DF6D361" w:rsidR="00AC3ECC" w:rsidRDefault="00AC3E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75CB" w:rsidRPr="001F570B">
        <w:rPr>
          <w:rFonts w:ascii="Times New Roman" w:hAnsi="Times New Roman" w:cs="Times New Roman"/>
        </w:rPr>
        <w:t xml:space="preserve">Davies (2014), </w:t>
      </w:r>
      <w:r w:rsidR="0034242E" w:rsidRPr="001F570B">
        <w:rPr>
          <w:rFonts w:ascii="Times New Roman" w:hAnsi="Times New Roman" w:cs="Times New Roman"/>
        </w:rPr>
        <w:t xml:space="preserve">p </w:t>
      </w:r>
      <w:r w:rsidR="00CF79A1" w:rsidRPr="001F570B">
        <w:rPr>
          <w:rFonts w:ascii="Times New Roman" w:hAnsi="Times New Roman" w:cs="Times New Roman"/>
        </w:rPr>
        <w:t>103-</w:t>
      </w:r>
      <w:r w:rsidR="0034242E" w:rsidRPr="001F570B">
        <w:rPr>
          <w:rFonts w:ascii="Times New Roman" w:hAnsi="Times New Roman" w:cs="Times New Roman"/>
        </w:rPr>
        <w:t>113</w:t>
      </w:r>
    </w:p>
  </w:footnote>
  <w:footnote w:id="55">
    <w:p w14:paraId="66F0DBA3" w14:textId="2DE811B7" w:rsidR="003A10C9" w:rsidRPr="00F75B86" w:rsidRDefault="003A10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F570B">
        <w:rPr>
          <w:rFonts w:ascii="Times New Roman" w:hAnsi="Times New Roman" w:cs="Times New Roman"/>
        </w:rPr>
        <w:t>R.M. Jones</w:t>
      </w:r>
      <w:r w:rsidR="00F75B86" w:rsidRPr="001F570B">
        <w:rPr>
          <w:rFonts w:ascii="Times New Roman" w:hAnsi="Times New Roman" w:cs="Times New Roman"/>
        </w:rPr>
        <w:t xml:space="preserve"> ‘Beyond Identity?  The Reconstruction of the Welsh’ </w:t>
      </w:r>
      <w:r w:rsidR="00F75B86" w:rsidRPr="001F570B">
        <w:rPr>
          <w:rFonts w:ascii="Times New Roman" w:hAnsi="Times New Roman" w:cs="Times New Roman"/>
          <w:i/>
          <w:iCs/>
        </w:rPr>
        <w:t>The Journal of British Studies,</w:t>
      </w:r>
      <w:r w:rsidR="00F75B86" w:rsidRPr="001F570B">
        <w:rPr>
          <w:rFonts w:ascii="Times New Roman" w:hAnsi="Times New Roman" w:cs="Times New Roman"/>
        </w:rPr>
        <w:t xml:space="preserve"> Vol 31, (1992)</w:t>
      </w:r>
      <w:r w:rsidR="004013A1" w:rsidRPr="001F570B">
        <w:rPr>
          <w:rFonts w:ascii="Times New Roman" w:hAnsi="Times New Roman" w:cs="Times New Roman"/>
        </w:rPr>
        <w:t xml:space="preserve"> pp 330 – 357 </w:t>
      </w:r>
      <w:r w:rsidR="00CF614B" w:rsidRPr="001F570B">
        <w:rPr>
          <w:rFonts w:ascii="Times New Roman" w:hAnsi="Times New Roman" w:cs="Times New Roman"/>
        </w:rPr>
        <w:t xml:space="preserve">(p </w:t>
      </w:r>
      <w:r w:rsidR="004C1FFD" w:rsidRPr="001F570B">
        <w:rPr>
          <w:rFonts w:ascii="Times New Roman" w:hAnsi="Times New Roman" w:cs="Times New Roman"/>
        </w:rPr>
        <w:t>351)</w:t>
      </w:r>
    </w:p>
  </w:footnote>
  <w:footnote w:id="56">
    <w:p w14:paraId="56D9B993" w14:textId="16B7CD29" w:rsidR="00CA2DE2" w:rsidRDefault="00CA2D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C759A" w:rsidRPr="001F570B">
        <w:rPr>
          <w:rFonts w:ascii="Times New Roman" w:hAnsi="Times New Roman" w:cs="Times New Roman"/>
        </w:rPr>
        <w:t>C.H. Williams</w:t>
      </w:r>
      <w:r w:rsidR="00442873" w:rsidRPr="001F570B">
        <w:rPr>
          <w:rFonts w:ascii="Times New Roman" w:hAnsi="Times New Roman" w:cs="Times New Roman"/>
        </w:rPr>
        <w:t>, ‘Non-Violence and the Development of the Welsh Language Society</w:t>
      </w:r>
      <w:r w:rsidR="000C3413" w:rsidRPr="001F570B">
        <w:rPr>
          <w:rFonts w:ascii="Times New Roman" w:hAnsi="Times New Roman" w:cs="Times New Roman"/>
        </w:rPr>
        <w:t xml:space="preserve"> 1962-1974’,</w:t>
      </w:r>
      <w:r w:rsidR="000C3413" w:rsidRPr="001F570B">
        <w:rPr>
          <w:rFonts w:ascii="Times New Roman" w:hAnsi="Times New Roman" w:cs="Times New Roman"/>
          <w:i/>
          <w:iCs/>
        </w:rPr>
        <w:t xml:space="preserve"> Welsh History </w:t>
      </w:r>
      <w:r w:rsidR="000C3413" w:rsidRPr="001F570B">
        <w:rPr>
          <w:rFonts w:ascii="Times New Roman" w:hAnsi="Times New Roman" w:cs="Times New Roman"/>
        </w:rPr>
        <w:t>Review, Vol. 8,</w:t>
      </w:r>
      <w:r w:rsidR="00E20051">
        <w:rPr>
          <w:rFonts w:ascii="Times New Roman" w:hAnsi="Times New Roman" w:cs="Times New Roman"/>
        </w:rPr>
        <w:t xml:space="preserve"> (1976)</w:t>
      </w:r>
      <w:r w:rsidR="000C3413" w:rsidRPr="001F570B">
        <w:rPr>
          <w:rFonts w:ascii="Times New Roman" w:hAnsi="Times New Roman" w:cs="Times New Roman"/>
        </w:rPr>
        <w:t xml:space="preserve"> pp</w:t>
      </w:r>
      <w:r w:rsidR="003D4EA1" w:rsidRPr="001F570B">
        <w:rPr>
          <w:rFonts w:ascii="Times New Roman" w:hAnsi="Times New Roman" w:cs="Times New Roman"/>
        </w:rPr>
        <w:t xml:space="preserve">. 426 (pp. </w:t>
      </w:r>
      <w:r w:rsidRPr="001F570B">
        <w:rPr>
          <w:rFonts w:ascii="Times New Roman" w:hAnsi="Times New Roman" w:cs="Times New Roman"/>
        </w:rPr>
        <w:t xml:space="preserve">428 </w:t>
      </w:r>
      <w:r w:rsidR="003D4EA1" w:rsidRPr="001F570B">
        <w:rPr>
          <w:rFonts w:ascii="Times New Roman" w:hAnsi="Times New Roman" w:cs="Times New Roman"/>
        </w:rPr>
        <w:t>–</w:t>
      </w:r>
      <w:r w:rsidRPr="001F570B">
        <w:rPr>
          <w:rFonts w:ascii="Times New Roman" w:hAnsi="Times New Roman" w:cs="Times New Roman"/>
        </w:rPr>
        <w:t xml:space="preserve"> </w:t>
      </w:r>
      <w:r w:rsidR="00AA472A" w:rsidRPr="001F570B">
        <w:rPr>
          <w:rFonts w:ascii="Times New Roman" w:hAnsi="Times New Roman" w:cs="Times New Roman"/>
        </w:rPr>
        <w:t>442</w:t>
      </w:r>
      <w:r w:rsidR="003D4EA1" w:rsidRPr="001F570B">
        <w:rPr>
          <w:rFonts w:ascii="Times New Roman" w:hAnsi="Times New Roman" w:cs="Times New Roman"/>
        </w:rPr>
        <w:t>)</w:t>
      </w:r>
    </w:p>
  </w:footnote>
  <w:footnote w:id="57">
    <w:p w14:paraId="2BCA7F44" w14:textId="63B0A69F" w:rsidR="00607A23" w:rsidRPr="001F570B" w:rsidRDefault="00607A2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1F570B">
        <w:rPr>
          <w:rFonts w:ascii="Times New Roman" w:hAnsi="Times New Roman" w:cs="Times New Roman"/>
        </w:rPr>
        <w:t>Davies, (2014) p</w:t>
      </w:r>
      <w:r w:rsidR="00AE450D" w:rsidRPr="001F570B">
        <w:rPr>
          <w:rFonts w:ascii="Times New Roman" w:hAnsi="Times New Roman" w:cs="Times New Roman"/>
        </w:rPr>
        <w:t>p</w:t>
      </w:r>
      <w:r w:rsidR="00B746B1" w:rsidRPr="001F570B">
        <w:rPr>
          <w:rFonts w:ascii="Times New Roman" w:hAnsi="Times New Roman" w:cs="Times New Roman"/>
        </w:rPr>
        <w:t xml:space="preserve"> 107, </w:t>
      </w:r>
      <w:r w:rsidR="002315FB" w:rsidRPr="001F570B">
        <w:rPr>
          <w:rFonts w:ascii="Times New Roman" w:hAnsi="Times New Roman" w:cs="Times New Roman"/>
        </w:rPr>
        <w:t>114-128</w:t>
      </w:r>
    </w:p>
  </w:footnote>
  <w:footnote w:id="58">
    <w:p w14:paraId="102A3853" w14:textId="5C783348" w:rsidR="000F3AC8" w:rsidRDefault="000F3AC8">
      <w:pPr>
        <w:pStyle w:val="FootnoteText"/>
      </w:pPr>
      <w:r>
        <w:rPr>
          <w:rStyle w:val="FootnoteReference"/>
        </w:rPr>
        <w:footnoteRef/>
      </w:r>
      <w:r w:rsidR="00CD1B5F" w:rsidRPr="001F570B">
        <w:rPr>
          <w:rFonts w:ascii="Times New Roman" w:hAnsi="Times New Roman" w:cs="Times New Roman"/>
        </w:rPr>
        <w:t xml:space="preserve"> </w:t>
      </w:r>
      <w:proofErr w:type="spellStart"/>
      <w:r w:rsidR="00CD1B5F" w:rsidRPr="001F570B">
        <w:rPr>
          <w:rFonts w:ascii="Times New Roman" w:hAnsi="Times New Roman" w:cs="Times New Roman"/>
        </w:rPr>
        <w:t>Chríost</w:t>
      </w:r>
      <w:proofErr w:type="spellEnd"/>
      <w:r w:rsidR="00CD1B5F" w:rsidRPr="001F570B">
        <w:rPr>
          <w:rFonts w:ascii="Times New Roman" w:hAnsi="Times New Roman" w:cs="Times New Roman"/>
        </w:rPr>
        <w:t>,</w:t>
      </w:r>
      <w:r w:rsidR="00B97A58">
        <w:rPr>
          <w:rFonts w:ascii="Times New Roman" w:hAnsi="Times New Roman" w:cs="Times New Roman"/>
        </w:rPr>
        <w:t xml:space="preserve"> </w:t>
      </w:r>
      <w:r w:rsidR="00CD1B5F" w:rsidRPr="001F570B">
        <w:rPr>
          <w:rFonts w:ascii="Times New Roman" w:hAnsi="Times New Roman" w:cs="Times New Roman"/>
        </w:rPr>
        <w:t>Carlin,</w:t>
      </w:r>
      <w:r w:rsidR="00B97A58">
        <w:rPr>
          <w:rFonts w:ascii="Times New Roman" w:hAnsi="Times New Roman" w:cs="Times New Roman"/>
        </w:rPr>
        <w:t xml:space="preserve"> </w:t>
      </w:r>
      <w:r w:rsidR="00CD1B5F" w:rsidRPr="001F570B">
        <w:rPr>
          <w:rFonts w:ascii="Times New Roman" w:hAnsi="Times New Roman" w:cs="Times New Roman"/>
        </w:rPr>
        <w:t xml:space="preserve">Williams, (2016), </w:t>
      </w:r>
      <w:r w:rsidR="00CD1B5F" w:rsidRPr="001F570B">
        <w:rPr>
          <w:rFonts w:ascii="Times New Roman" w:hAnsi="Times New Roman" w:cs="Times New Roman"/>
        </w:rPr>
        <w:t xml:space="preserve">pp. </w:t>
      </w:r>
      <w:r w:rsidR="00CD1B5F" w:rsidRPr="001F570B">
        <w:rPr>
          <w:rFonts w:ascii="Times New Roman" w:hAnsi="Times New Roman" w:cs="Times New Roman"/>
        </w:rPr>
        <w:t>212–</w:t>
      </w:r>
      <w:r w:rsidR="001F570B" w:rsidRPr="001F570B">
        <w:rPr>
          <w:rFonts w:ascii="Times New Roman" w:hAnsi="Times New Roman" w:cs="Times New Roman"/>
        </w:rPr>
        <w:t>2</w:t>
      </w:r>
      <w:r w:rsidR="00CD1B5F" w:rsidRPr="001F570B">
        <w:rPr>
          <w:rFonts w:ascii="Times New Roman" w:hAnsi="Times New Roman" w:cs="Times New Roman"/>
        </w:rPr>
        <w:t>27</w:t>
      </w:r>
    </w:p>
  </w:footnote>
  <w:footnote w:id="59">
    <w:p w14:paraId="52C6C580" w14:textId="38858990" w:rsidR="00355D40" w:rsidRDefault="00355D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F570B">
        <w:rPr>
          <w:rFonts w:ascii="Times New Roman" w:hAnsi="Times New Roman" w:cs="Times New Roman"/>
        </w:rPr>
        <w:t xml:space="preserve">Davies (2014), p </w:t>
      </w:r>
      <w:r w:rsidR="00604C74" w:rsidRPr="001F570B">
        <w:rPr>
          <w:rFonts w:ascii="Times New Roman" w:hAnsi="Times New Roman" w:cs="Times New Roman"/>
        </w:rPr>
        <w:t xml:space="preserve">145; </w:t>
      </w:r>
      <w:r w:rsidR="00006BE6" w:rsidRPr="001F570B">
        <w:rPr>
          <w:rFonts w:ascii="Times New Roman" w:hAnsi="Times New Roman" w:cs="Times New Roman"/>
        </w:rPr>
        <w:t>Mann</w:t>
      </w:r>
      <w:r w:rsidR="00006BE6" w:rsidRPr="001F570B">
        <w:rPr>
          <w:rFonts w:ascii="Times New Roman" w:hAnsi="Times New Roman" w:cs="Times New Roman"/>
        </w:rPr>
        <w:t xml:space="preserve">, (2007), </w:t>
      </w:r>
      <w:r w:rsidR="00006BE6" w:rsidRPr="001F570B">
        <w:rPr>
          <w:rFonts w:ascii="Times New Roman" w:hAnsi="Times New Roman" w:cs="Times New Roman"/>
        </w:rPr>
        <w:t xml:space="preserve">pp. </w:t>
      </w:r>
      <w:r w:rsidR="00006BE6" w:rsidRPr="001F570B">
        <w:rPr>
          <w:rFonts w:ascii="Times New Roman" w:hAnsi="Times New Roman" w:cs="Times New Roman"/>
        </w:rPr>
        <w:t>208–24</w:t>
      </w:r>
    </w:p>
  </w:footnote>
  <w:footnote w:id="60">
    <w:p w14:paraId="78257F5B" w14:textId="60EAA838" w:rsidR="00ED5F31" w:rsidRDefault="00ED5F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F5A48">
        <w:rPr>
          <w:rFonts w:ascii="Times New Roman" w:hAnsi="Times New Roman" w:cs="Times New Roman"/>
        </w:rPr>
        <w:t>Mann</w:t>
      </w:r>
      <w:r w:rsidR="00CF5A48" w:rsidRPr="00CF5A48">
        <w:rPr>
          <w:rFonts w:ascii="Times New Roman" w:hAnsi="Times New Roman" w:cs="Times New Roman"/>
        </w:rPr>
        <w:t>, (</w:t>
      </w:r>
      <w:r w:rsidR="00CF5A48" w:rsidRPr="00CF5A48">
        <w:rPr>
          <w:rFonts w:ascii="Times New Roman" w:hAnsi="Times New Roman" w:cs="Times New Roman"/>
          <w:color w:val="3A3A3A"/>
          <w:shd w:val="clear" w:color="auto" w:fill="FFFFFF"/>
        </w:rPr>
        <w:t>2007), pp 208 -224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85D"/>
    <w:rsid w:val="00004034"/>
    <w:rsid w:val="00006BE6"/>
    <w:rsid w:val="00010CF7"/>
    <w:rsid w:val="000116C3"/>
    <w:rsid w:val="000124A8"/>
    <w:rsid w:val="00015AF9"/>
    <w:rsid w:val="0001725C"/>
    <w:rsid w:val="000204E9"/>
    <w:rsid w:val="00024055"/>
    <w:rsid w:val="0002443E"/>
    <w:rsid w:val="00025E87"/>
    <w:rsid w:val="000328FE"/>
    <w:rsid w:val="00033088"/>
    <w:rsid w:val="0004072C"/>
    <w:rsid w:val="00040E5E"/>
    <w:rsid w:val="000464A4"/>
    <w:rsid w:val="00047A03"/>
    <w:rsid w:val="00050BBC"/>
    <w:rsid w:val="00063E15"/>
    <w:rsid w:val="00064EF6"/>
    <w:rsid w:val="000662E6"/>
    <w:rsid w:val="00071AE8"/>
    <w:rsid w:val="00071FB9"/>
    <w:rsid w:val="00072C8E"/>
    <w:rsid w:val="00074028"/>
    <w:rsid w:val="00075244"/>
    <w:rsid w:val="00076D8F"/>
    <w:rsid w:val="00081809"/>
    <w:rsid w:val="00082C57"/>
    <w:rsid w:val="00083104"/>
    <w:rsid w:val="0008485B"/>
    <w:rsid w:val="00085A67"/>
    <w:rsid w:val="000862B2"/>
    <w:rsid w:val="00086707"/>
    <w:rsid w:val="00087766"/>
    <w:rsid w:val="00092530"/>
    <w:rsid w:val="0009430A"/>
    <w:rsid w:val="00094CB0"/>
    <w:rsid w:val="00095FDA"/>
    <w:rsid w:val="00097260"/>
    <w:rsid w:val="000A0001"/>
    <w:rsid w:val="000A3BD9"/>
    <w:rsid w:val="000A682E"/>
    <w:rsid w:val="000A6F37"/>
    <w:rsid w:val="000B16FA"/>
    <w:rsid w:val="000B1847"/>
    <w:rsid w:val="000B3764"/>
    <w:rsid w:val="000B44E9"/>
    <w:rsid w:val="000B4BE9"/>
    <w:rsid w:val="000B6884"/>
    <w:rsid w:val="000B68AD"/>
    <w:rsid w:val="000C1B40"/>
    <w:rsid w:val="000C3413"/>
    <w:rsid w:val="000C428C"/>
    <w:rsid w:val="000C45F6"/>
    <w:rsid w:val="000C4DFE"/>
    <w:rsid w:val="000D4E08"/>
    <w:rsid w:val="000D68F1"/>
    <w:rsid w:val="000E0866"/>
    <w:rsid w:val="000E0FC4"/>
    <w:rsid w:val="000E2E3A"/>
    <w:rsid w:val="000E47F0"/>
    <w:rsid w:val="000E7E47"/>
    <w:rsid w:val="000F092B"/>
    <w:rsid w:val="000F28D0"/>
    <w:rsid w:val="000F31FD"/>
    <w:rsid w:val="000F384B"/>
    <w:rsid w:val="000F3AC8"/>
    <w:rsid w:val="000F77F3"/>
    <w:rsid w:val="00101E63"/>
    <w:rsid w:val="00107064"/>
    <w:rsid w:val="0011001E"/>
    <w:rsid w:val="00110686"/>
    <w:rsid w:val="00111065"/>
    <w:rsid w:val="001117E9"/>
    <w:rsid w:val="001150B7"/>
    <w:rsid w:val="0011665F"/>
    <w:rsid w:val="001169E1"/>
    <w:rsid w:val="00117175"/>
    <w:rsid w:val="00117A77"/>
    <w:rsid w:val="00124CDD"/>
    <w:rsid w:val="001257D4"/>
    <w:rsid w:val="0013144E"/>
    <w:rsid w:val="00131516"/>
    <w:rsid w:val="001324CC"/>
    <w:rsid w:val="0013420B"/>
    <w:rsid w:val="001344C6"/>
    <w:rsid w:val="00134E59"/>
    <w:rsid w:val="00137093"/>
    <w:rsid w:val="00143A06"/>
    <w:rsid w:val="0014504D"/>
    <w:rsid w:val="00146E47"/>
    <w:rsid w:val="0014717F"/>
    <w:rsid w:val="00147D00"/>
    <w:rsid w:val="00155299"/>
    <w:rsid w:val="00157623"/>
    <w:rsid w:val="00157F1A"/>
    <w:rsid w:val="00162418"/>
    <w:rsid w:val="00162507"/>
    <w:rsid w:val="0016265F"/>
    <w:rsid w:val="0016415B"/>
    <w:rsid w:val="00165599"/>
    <w:rsid w:val="00171A56"/>
    <w:rsid w:val="00174A12"/>
    <w:rsid w:val="001813A8"/>
    <w:rsid w:val="00185144"/>
    <w:rsid w:val="001879E9"/>
    <w:rsid w:val="00193753"/>
    <w:rsid w:val="001959C7"/>
    <w:rsid w:val="001A0DEA"/>
    <w:rsid w:val="001A2479"/>
    <w:rsid w:val="001A323B"/>
    <w:rsid w:val="001A3281"/>
    <w:rsid w:val="001A33F9"/>
    <w:rsid w:val="001A3F4E"/>
    <w:rsid w:val="001A4231"/>
    <w:rsid w:val="001A5A92"/>
    <w:rsid w:val="001B0564"/>
    <w:rsid w:val="001B560A"/>
    <w:rsid w:val="001B581D"/>
    <w:rsid w:val="001C18E4"/>
    <w:rsid w:val="001C1B8E"/>
    <w:rsid w:val="001C4012"/>
    <w:rsid w:val="001C7961"/>
    <w:rsid w:val="001D5422"/>
    <w:rsid w:val="001D5601"/>
    <w:rsid w:val="001E058C"/>
    <w:rsid w:val="001E0669"/>
    <w:rsid w:val="001E5070"/>
    <w:rsid w:val="001E629B"/>
    <w:rsid w:val="001E7818"/>
    <w:rsid w:val="001F3115"/>
    <w:rsid w:val="001F4DEB"/>
    <w:rsid w:val="001F570B"/>
    <w:rsid w:val="001F5A9C"/>
    <w:rsid w:val="001F65BA"/>
    <w:rsid w:val="002041C6"/>
    <w:rsid w:val="00207714"/>
    <w:rsid w:val="00207DAE"/>
    <w:rsid w:val="00210BF2"/>
    <w:rsid w:val="0021149D"/>
    <w:rsid w:val="00212E76"/>
    <w:rsid w:val="00217A6E"/>
    <w:rsid w:val="00221AE7"/>
    <w:rsid w:val="00222F55"/>
    <w:rsid w:val="00225F32"/>
    <w:rsid w:val="002315FB"/>
    <w:rsid w:val="00235206"/>
    <w:rsid w:val="002363BE"/>
    <w:rsid w:val="00236DB7"/>
    <w:rsid w:val="00243C69"/>
    <w:rsid w:val="00254BAF"/>
    <w:rsid w:val="002550B3"/>
    <w:rsid w:val="00255BEF"/>
    <w:rsid w:val="00256E7A"/>
    <w:rsid w:val="0026594E"/>
    <w:rsid w:val="00266649"/>
    <w:rsid w:val="00271DB8"/>
    <w:rsid w:val="00277043"/>
    <w:rsid w:val="0027709E"/>
    <w:rsid w:val="002831C7"/>
    <w:rsid w:val="00286DF0"/>
    <w:rsid w:val="002906C1"/>
    <w:rsid w:val="0029513D"/>
    <w:rsid w:val="002A63BD"/>
    <w:rsid w:val="002A7E69"/>
    <w:rsid w:val="002B00A8"/>
    <w:rsid w:val="002B106B"/>
    <w:rsid w:val="002B114B"/>
    <w:rsid w:val="002B15E8"/>
    <w:rsid w:val="002B1B2F"/>
    <w:rsid w:val="002B6A7E"/>
    <w:rsid w:val="002B6AC6"/>
    <w:rsid w:val="002B7110"/>
    <w:rsid w:val="002B76F3"/>
    <w:rsid w:val="002C14FB"/>
    <w:rsid w:val="002C3720"/>
    <w:rsid w:val="002D09D4"/>
    <w:rsid w:val="002D0E0A"/>
    <w:rsid w:val="002D13C5"/>
    <w:rsid w:val="002D222D"/>
    <w:rsid w:val="002D239E"/>
    <w:rsid w:val="002D3031"/>
    <w:rsid w:val="002D31FF"/>
    <w:rsid w:val="002D3816"/>
    <w:rsid w:val="002D6C85"/>
    <w:rsid w:val="002E355E"/>
    <w:rsid w:val="002E3B1E"/>
    <w:rsid w:val="002F416C"/>
    <w:rsid w:val="00305788"/>
    <w:rsid w:val="00307F55"/>
    <w:rsid w:val="00314A50"/>
    <w:rsid w:val="00314D3D"/>
    <w:rsid w:val="00324F2E"/>
    <w:rsid w:val="00327E41"/>
    <w:rsid w:val="003326BC"/>
    <w:rsid w:val="003357EC"/>
    <w:rsid w:val="00335BFD"/>
    <w:rsid w:val="00335FD0"/>
    <w:rsid w:val="00340C50"/>
    <w:rsid w:val="00340F11"/>
    <w:rsid w:val="0034242E"/>
    <w:rsid w:val="003455AC"/>
    <w:rsid w:val="00345B87"/>
    <w:rsid w:val="0034690D"/>
    <w:rsid w:val="003510A4"/>
    <w:rsid w:val="00355B77"/>
    <w:rsid w:val="00355D40"/>
    <w:rsid w:val="00360BCC"/>
    <w:rsid w:val="0036357D"/>
    <w:rsid w:val="00363EE2"/>
    <w:rsid w:val="00364C61"/>
    <w:rsid w:val="0036585D"/>
    <w:rsid w:val="00366630"/>
    <w:rsid w:val="00370D64"/>
    <w:rsid w:val="003723FA"/>
    <w:rsid w:val="003746A7"/>
    <w:rsid w:val="0038170F"/>
    <w:rsid w:val="00383364"/>
    <w:rsid w:val="00384D66"/>
    <w:rsid w:val="00385688"/>
    <w:rsid w:val="00392918"/>
    <w:rsid w:val="003934EC"/>
    <w:rsid w:val="003934F9"/>
    <w:rsid w:val="003A0C12"/>
    <w:rsid w:val="003A10C9"/>
    <w:rsid w:val="003A3ACF"/>
    <w:rsid w:val="003A5430"/>
    <w:rsid w:val="003A5C3D"/>
    <w:rsid w:val="003A6EBF"/>
    <w:rsid w:val="003B09FB"/>
    <w:rsid w:val="003B2CDE"/>
    <w:rsid w:val="003B4650"/>
    <w:rsid w:val="003B6032"/>
    <w:rsid w:val="003B796D"/>
    <w:rsid w:val="003C7A58"/>
    <w:rsid w:val="003D29E5"/>
    <w:rsid w:val="003D2DF9"/>
    <w:rsid w:val="003D4EA1"/>
    <w:rsid w:val="003D544C"/>
    <w:rsid w:val="003D7940"/>
    <w:rsid w:val="003D7CFC"/>
    <w:rsid w:val="003D7F56"/>
    <w:rsid w:val="003E1968"/>
    <w:rsid w:val="003E5E09"/>
    <w:rsid w:val="003E61BD"/>
    <w:rsid w:val="003E76DF"/>
    <w:rsid w:val="003E76FF"/>
    <w:rsid w:val="003F045E"/>
    <w:rsid w:val="003F0B2B"/>
    <w:rsid w:val="003F0DE5"/>
    <w:rsid w:val="004013A1"/>
    <w:rsid w:val="0040226C"/>
    <w:rsid w:val="004028AA"/>
    <w:rsid w:val="004035D6"/>
    <w:rsid w:val="00406C32"/>
    <w:rsid w:val="0040743C"/>
    <w:rsid w:val="00410DCF"/>
    <w:rsid w:val="0041443B"/>
    <w:rsid w:val="004166D6"/>
    <w:rsid w:val="00420EE1"/>
    <w:rsid w:val="004232CF"/>
    <w:rsid w:val="00426167"/>
    <w:rsid w:val="00426EB5"/>
    <w:rsid w:val="0043110F"/>
    <w:rsid w:val="00434FEA"/>
    <w:rsid w:val="00441B08"/>
    <w:rsid w:val="00442873"/>
    <w:rsid w:val="00442B36"/>
    <w:rsid w:val="00450A82"/>
    <w:rsid w:val="00460D4C"/>
    <w:rsid w:val="00463AF1"/>
    <w:rsid w:val="00464F46"/>
    <w:rsid w:val="004652B3"/>
    <w:rsid w:val="00466EA1"/>
    <w:rsid w:val="00470199"/>
    <w:rsid w:val="00471645"/>
    <w:rsid w:val="00475E17"/>
    <w:rsid w:val="0047606E"/>
    <w:rsid w:val="00480ECB"/>
    <w:rsid w:val="004839B5"/>
    <w:rsid w:val="00486DA5"/>
    <w:rsid w:val="00490108"/>
    <w:rsid w:val="00491C01"/>
    <w:rsid w:val="00494AD9"/>
    <w:rsid w:val="00494FCB"/>
    <w:rsid w:val="004974D6"/>
    <w:rsid w:val="00497953"/>
    <w:rsid w:val="00497C0C"/>
    <w:rsid w:val="004A1849"/>
    <w:rsid w:val="004A4CC6"/>
    <w:rsid w:val="004A5EB2"/>
    <w:rsid w:val="004B0DB0"/>
    <w:rsid w:val="004B16E4"/>
    <w:rsid w:val="004B48EE"/>
    <w:rsid w:val="004B6277"/>
    <w:rsid w:val="004C01F4"/>
    <w:rsid w:val="004C1809"/>
    <w:rsid w:val="004C1FFD"/>
    <w:rsid w:val="004C58B0"/>
    <w:rsid w:val="004C5FD5"/>
    <w:rsid w:val="004C70D2"/>
    <w:rsid w:val="004D320F"/>
    <w:rsid w:val="004D36DC"/>
    <w:rsid w:val="004D3897"/>
    <w:rsid w:val="004D42FC"/>
    <w:rsid w:val="004D4E1B"/>
    <w:rsid w:val="004D79C9"/>
    <w:rsid w:val="004D7AA3"/>
    <w:rsid w:val="004E3156"/>
    <w:rsid w:val="004E3CB6"/>
    <w:rsid w:val="004F0119"/>
    <w:rsid w:val="004F154A"/>
    <w:rsid w:val="004F36DB"/>
    <w:rsid w:val="004F5211"/>
    <w:rsid w:val="004F67DE"/>
    <w:rsid w:val="00503D95"/>
    <w:rsid w:val="005047CA"/>
    <w:rsid w:val="00512DF8"/>
    <w:rsid w:val="00514B10"/>
    <w:rsid w:val="00517992"/>
    <w:rsid w:val="00520302"/>
    <w:rsid w:val="00521771"/>
    <w:rsid w:val="00522F1E"/>
    <w:rsid w:val="00524B72"/>
    <w:rsid w:val="005268F4"/>
    <w:rsid w:val="005331CD"/>
    <w:rsid w:val="00541E70"/>
    <w:rsid w:val="00547FEF"/>
    <w:rsid w:val="00550A97"/>
    <w:rsid w:val="00550DC1"/>
    <w:rsid w:val="00552556"/>
    <w:rsid w:val="00554B94"/>
    <w:rsid w:val="00554D7E"/>
    <w:rsid w:val="005601CC"/>
    <w:rsid w:val="005608F0"/>
    <w:rsid w:val="00560E10"/>
    <w:rsid w:val="005640BB"/>
    <w:rsid w:val="005664E5"/>
    <w:rsid w:val="005670A0"/>
    <w:rsid w:val="00572987"/>
    <w:rsid w:val="00573D1E"/>
    <w:rsid w:val="0057639B"/>
    <w:rsid w:val="00577B65"/>
    <w:rsid w:val="00585C21"/>
    <w:rsid w:val="00587356"/>
    <w:rsid w:val="00592E1D"/>
    <w:rsid w:val="005962A1"/>
    <w:rsid w:val="0059775A"/>
    <w:rsid w:val="005A0E9F"/>
    <w:rsid w:val="005A472B"/>
    <w:rsid w:val="005A5C73"/>
    <w:rsid w:val="005A6784"/>
    <w:rsid w:val="005A70EB"/>
    <w:rsid w:val="005B161E"/>
    <w:rsid w:val="005B1DD3"/>
    <w:rsid w:val="005B25FF"/>
    <w:rsid w:val="005C22DE"/>
    <w:rsid w:val="005C2602"/>
    <w:rsid w:val="005C28FC"/>
    <w:rsid w:val="005C41EB"/>
    <w:rsid w:val="005C4B59"/>
    <w:rsid w:val="005C58C9"/>
    <w:rsid w:val="005C6241"/>
    <w:rsid w:val="005C7E7D"/>
    <w:rsid w:val="005D0FEA"/>
    <w:rsid w:val="005E24D7"/>
    <w:rsid w:val="005E4898"/>
    <w:rsid w:val="005E59ED"/>
    <w:rsid w:val="005F4246"/>
    <w:rsid w:val="005F7EAA"/>
    <w:rsid w:val="0060094F"/>
    <w:rsid w:val="00604428"/>
    <w:rsid w:val="00604C74"/>
    <w:rsid w:val="00606DB4"/>
    <w:rsid w:val="0060791A"/>
    <w:rsid w:val="00607A23"/>
    <w:rsid w:val="006125A0"/>
    <w:rsid w:val="00616952"/>
    <w:rsid w:val="00631B12"/>
    <w:rsid w:val="00633A5A"/>
    <w:rsid w:val="00633BC1"/>
    <w:rsid w:val="00644313"/>
    <w:rsid w:val="00644A7B"/>
    <w:rsid w:val="00645075"/>
    <w:rsid w:val="00652E54"/>
    <w:rsid w:val="0065417C"/>
    <w:rsid w:val="00660938"/>
    <w:rsid w:val="00660EFF"/>
    <w:rsid w:val="00661036"/>
    <w:rsid w:val="00662055"/>
    <w:rsid w:val="00663EC6"/>
    <w:rsid w:val="00664109"/>
    <w:rsid w:val="006641B5"/>
    <w:rsid w:val="00665A19"/>
    <w:rsid w:val="00665BC5"/>
    <w:rsid w:val="00671E40"/>
    <w:rsid w:val="00672248"/>
    <w:rsid w:val="00672BAE"/>
    <w:rsid w:val="006731DA"/>
    <w:rsid w:val="00673AFB"/>
    <w:rsid w:val="00673F85"/>
    <w:rsid w:val="006750D1"/>
    <w:rsid w:val="00680F4D"/>
    <w:rsid w:val="0068123C"/>
    <w:rsid w:val="0068180B"/>
    <w:rsid w:val="00681DC8"/>
    <w:rsid w:val="00683F68"/>
    <w:rsid w:val="00690601"/>
    <w:rsid w:val="0069147C"/>
    <w:rsid w:val="0069319A"/>
    <w:rsid w:val="006950C5"/>
    <w:rsid w:val="006977DE"/>
    <w:rsid w:val="006A1DDD"/>
    <w:rsid w:val="006A28A1"/>
    <w:rsid w:val="006A355B"/>
    <w:rsid w:val="006A5F23"/>
    <w:rsid w:val="006B4F0A"/>
    <w:rsid w:val="006B5C56"/>
    <w:rsid w:val="006B759C"/>
    <w:rsid w:val="006C6FF4"/>
    <w:rsid w:val="006D698C"/>
    <w:rsid w:val="006E2536"/>
    <w:rsid w:val="006E3506"/>
    <w:rsid w:val="006E3D24"/>
    <w:rsid w:val="006E4B73"/>
    <w:rsid w:val="006E5A3A"/>
    <w:rsid w:val="006E64BD"/>
    <w:rsid w:val="006F0C5A"/>
    <w:rsid w:val="006F1DDE"/>
    <w:rsid w:val="006F1E11"/>
    <w:rsid w:val="006F27D0"/>
    <w:rsid w:val="006F4808"/>
    <w:rsid w:val="006F4A12"/>
    <w:rsid w:val="006F4D73"/>
    <w:rsid w:val="006F5226"/>
    <w:rsid w:val="006F603F"/>
    <w:rsid w:val="00700199"/>
    <w:rsid w:val="007007F2"/>
    <w:rsid w:val="00702884"/>
    <w:rsid w:val="007046C2"/>
    <w:rsid w:val="00705D48"/>
    <w:rsid w:val="00714AA1"/>
    <w:rsid w:val="00715CF2"/>
    <w:rsid w:val="00716B44"/>
    <w:rsid w:val="00717A8D"/>
    <w:rsid w:val="00721F2A"/>
    <w:rsid w:val="007308EE"/>
    <w:rsid w:val="00737EDB"/>
    <w:rsid w:val="00740243"/>
    <w:rsid w:val="00740DB6"/>
    <w:rsid w:val="00741F4A"/>
    <w:rsid w:val="007458E4"/>
    <w:rsid w:val="00746C75"/>
    <w:rsid w:val="00750A87"/>
    <w:rsid w:val="00753D64"/>
    <w:rsid w:val="00754B79"/>
    <w:rsid w:val="00761F85"/>
    <w:rsid w:val="00763E21"/>
    <w:rsid w:val="00765525"/>
    <w:rsid w:val="0076595B"/>
    <w:rsid w:val="007670B3"/>
    <w:rsid w:val="00770077"/>
    <w:rsid w:val="00771B89"/>
    <w:rsid w:val="0077424F"/>
    <w:rsid w:val="00774647"/>
    <w:rsid w:val="00774D18"/>
    <w:rsid w:val="007760E9"/>
    <w:rsid w:val="007770EF"/>
    <w:rsid w:val="007773FF"/>
    <w:rsid w:val="0077769A"/>
    <w:rsid w:val="007838C9"/>
    <w:rsid w:val="00784892"/>
    <w:rsid w:val="0078743F"/>
    <w:rsid w:val="00787E87"/>
    <w:rsid w:val="007942F0"/>
    <w:rsid w:val="00797374"/>
    <w:rsid w:val="007A0678"/>
    <w:rsid w:val="007A5285"/>
    <w:rsid w:val="007A72D2"/>
    <w:rsid w:val="007B7138"/>
    <w:rsid w:val="007C2488"/>
    <w:rsid w:val="007C601A"/>
    <w:rsid w:val="007D1755"/>
    <w:rsid w:val="007D1B75"/>
    <w:rsid w:val="007D1D39"/>
    <w:rsid w:val="007D22B6"/>
    <w:rsid w:val="007E01B2"/>
    <w:rsid w:val="007E53A4"/>
    <w:rsid w:val="007E6637"/>
    <w:rsid w:val="007F113B"/>
    <w:rsid w:val="007F4483"/>
    <w:rsid w:val="007F6D0F"/>
    <w:rsid w:val="008014A7"/>
    <w:rsid w:val="00804D43"/>
    <w:rsid w:val="00810643"/>
    <w:rsid w:val="008119F7"/>
    <w:rsid w:val="00812BDF"/>
    <w:rsid w:val="00813B0F"/>
    <w:rsid w:val="00813DDC"/>
    <w:rsid w:val="008164C4"/>
    <w:rsid w:val="00817613"/>
    <w:rsid w:val="00820698"/>
    <w:rsid w:val="00820C85"/>
    <w:rsid w:val="0082156E"/>
    <w:rsid w:val="00825DEE"/>
    <w:rsid w:val="00826214"/>
    <w:rsid w:val="00833ACC"/>
    <w:rsid w:val="00836A30"/>
    <w:rsid w:val="0084067C"/>
    <w:rsid w:val="00840910"/>
    <w:rsid w:val="008416DE"/>
    <w:rsid w:val="00842BCE"/>
    <w:rsid w:val="00843BA0"/>
    <w:rsid w:val="0085267B"/>
    <w:rsid w:val="0086209F"/>
    <w:rsid w:val="008626CD"/>
    <w:rsid w:val="00870A7C"/>
    <w:rsid w:val="008751A9"/>
    <w:rsid w:val="008762B8"/>
    <w:rsid w:val="008777D2"/>
    <w:rsid w:val="00880C53"/>
    <w:rsid w:val="00883DD6"/>
    <w:rsid w:val="00886F5F"/>
    <w:rsid w:val="00887FB8"/>
    <w:rsid w:val="00891B3F"/>
    <w:rsid w:val="00892D72"/>
    <w:rsid w:val="00897682"/>
    <w:rsid w:val="008A2F7B"/>
    <w:rsid w:val="008B0BC0"/>
    <w:rsid w:val="008B1110"/>
    <w:rsid w:val="008B13A1"/>
    <w:rsid w:val="008B1CA9"/>
    <w:rsid w:val="008B1D8B"/>
    <w:rsid w:val="008B233B"/>
    <w:rsid w:val="008B5313"/>
    <w:rsid w:val="008C2686"/>
    <w:rsid w:val="008C2E71"/>
    <w:rsid w:val="008C5897"/>
    <w:rsid w:val="008C74A6"/>
    <w:rsid w:val="008C759A"/>
    <w:rsid w:val="008D2ED4"/>
    <w:rsid w:val="008D7847"/>
    <w:rsid w:val="008E0C20"/>
    <w:rsid w:val="008E23C7"/>
    <w:rsid w:val="008E270A"/>
    <w:rsid w:val="008E3E7E"/>
    <w:rsid w:val="008E6784"/>
    <w:rsid w:val="008E735C"/>
    <w:rsid w:val="008F10C1"/>
    <w:rsid w:val="008F42BA"/>
    <w:rsid w:val="009000DC"/>
    <w:rsid w:val="00904B10"/>
    <w:rsid w:val="009055F3"/>
    <w:rsid w:val="00905DB4"/>
    <w:rsid w:val="00906EA4"/>
    <w:rsid w:val="00911D4B"/>
    <w:rsid w:val="009123C0"/>
    <w:rsid w:val="009128E5"/>
    <w:rsid w:val="009144B5"/>
    <w:rsid w:val="0091528B"/>
    <w:rsid w:val="00916013"/>
    <w:rsid w:val="00917856"/>
    <w:rsid w:val="0092410F"/>
    <w:rsid w:val="00926FDD"/>
    <w:rsid w:val="009275F4"/>
    <w:rsid w:val="00927919"/>
    <w:rsid w:val="00931F45"/>
    <w:rsid w:val="00936DF9"/>
    <w:rsid w:val="00936EB8"/>
    <w:rsid w:val="0094024B"/>
    <w:rsid w:val="00942601"/>
    <w:rsid w:val="00945827"/>
    <w:rsid w:val="00945EAB"/>
    <w:rsid w:val="009505E5"/>
    <w:rsid w:val="00952AF9"/>
    <w:rsid w:val="00953B4D"/>
    <w:rsid w:val="00954541"/>
    <w:rsid w:val="009549CD"/>
    <w:rsid w:val="009634DF"/>
    <w:rsid w:val="00966E09"/>
    <w:rsid w:val="0096759C"/>
    <w:rsid w:val="009704B0"/>
    <w:rsid w:val="00970A45"/>
    <w:rsid w:val="00970ACB"/>
    <w:rsid w:val="00971CB2"/>
    <w:rsid w:val="00981A90"/>
    <w:rsid w:val="00982727"/>
    <w:rsid w:val="009834B6"/>
    <w:rsid w:val="00986F15"/>
    <w:rsid w:val="009876FC"/>
    <w:rsid w:val="00990C70"/>
    <w:rsid w:val="00991603"/>
    <w:rsid w:val="00992997"/>
    <w:rsid w:val="009A0CC8"/>
    <w:rsid w:val="009A0FE0"/>
    <w:rsid w:val="009A619B"/>
    <w:rsid w:val="009B2140"/>
    <w:rsid w:val="009B4415"/>
    <w:rsid w:val="009B5279"/>
    <w:rsid w:val="009B72B0"/>
    <w:rsid w:val="009C26A8"/>
    <w:rsid w:val="009D262D"/>
    <w:rsid w:val="009D5719"/>
    <w:rsid w:val="009E4C34"/>
    <w:rsid w:val="009E5980"/>
    <w:rsid w:val="009F182F"/>
    <w:rsid w:val="009F1E38"/>
    <w:rsid w:val="009F26E6"/>
    <w:rsid w:val="009F29A5"/>
    <w:rsid w:val="009F4809"/>
    <w:rsid w:val="00A00231"/>
    <w:rsid w:val="00A0088D"/>
    <w:rsid w:val="00A03245"/>
    <w:rsid w:val="00A037AF"/>
    <w:rsid w:val="00A043CE"/>
    <w:rsid w:val="00A0769A"/>
    <w:rsid w:val="00A1032C"/>
    <w:rsid w:val="00A120B8"/>
    <w:rsid w:val="00A14381"/>
    <w:rsid w:val="00A174C1"/>
    <w:rsid w:val="00A21F4F"/>
    <w:rsid w:val="00A23C4F"/>
    <w:rsid w:val="00A24B1B"/>
    <w:rsid w:val="00A272B4"/>
    <w:rsid w:val="00A30AD8"/>
    <w:rsid w:val="00A30B59"/>
    <w:rsid w:val="00A35A7B"/>
    <w:rsid w:val="00A41944"/>
    <w:rsid w:val="00A4441E"/>
    <w:rsid w:val="00A465C0"/>
    <w:rsid w:val="00A55D84"/>
    <w:rsid w:val="00A57011"/>
    <w:rsid w:val="00A602BF"/>
    <w:rsid w:val="00A6046C"/>
    <w:rsid w:val="00A61BB5"/>
    <w:rsid w:val="00A711E5"/>
    <w:rsid w:val="00A72257"/>
    <w:rsid w:val="00A73308"/>
    <w:rsid w:val="00A73557"/>
    <w:rsid w:val="00A75E02"/>
    <w:rsid w:val="00A7774D"/>
    <w:rsid w:val="00A77B81"/>
    <w:rsid w:val="00A8308B"/>
    <w:rsid w:val="00A84B3C"/>
    <w:rsid w:val="00A909F3"/>
    <w:rsid w:val="00A96BE3"/>
    <w:rsid w:val="00A97045"/>
    <w:rsid w:val="00A97A6B"/>
    <w:rsid w:val="00A97B7D"/>
    <w:rsid w:val="00A97C13"/>
    <w:rsid w:val="00AA0199"/>
    <w:rsid w:val="00AA1A01"/>
    <w:rsid w:val="00AA380C"/>
    <w:rsid w:val="00AA3FD7"/>
    <w:rsid w:val="00AA468C"/>
    <w:rsid w:val="00AA472A"/>
    <w:rsid w:val="00AA599C"/>
    <w:rsid w:val="00AA6C8C"/>
    <w:rsid w:val="00AB20A5"/>
    <w:rsid w:val="00AB4F6A"/>
    <w:rsid w:val="00AB6243"/>
    <w:rsid w:val="00AC2160"/>
    <w:rsid w:val="00AC2864"/>
    <w:rsid w:val="00AC3ECC"/>
    <w:rsid w:val="00AC3F2E"/>
    <w:rsid w:val="00AC46DB"/>
    <w:rsid w:val="00AD0C4D"/>
    <w:rsid w:val="00AD15C6"/>
    <w:rsid w:val="00AD3EE4"/>
    <w:rsid w:val="00AD603C"/>
    <w:rsid w:val="00AD6966"/>
    <w:rsid w:val="00AE1DBA"/>
    <w:rsid w:val="00AE2380"/>
    <w:rsid w:val="00AE24CD"/>
    <w:rsid w:val="00AE423D"/>
    <w:rsid w:val="00AE450D"/>
    <w:rsid w:val="00AE7CCA"/>
    <w:rsid w:val="00AF0389"/>
    <w:rsid w:val="00AF1997"/>
    <w:rsid w:val="00AF1A79"/>
    <w:rsid w:val="00AF1F22"/>
    <w:rsid w:val="00AF2450"/>
    <w:rsid w:val="00AF2488"/>
    <w:rsid w:val="00AF44D0"/>
    <w:rsid w:val="00AF4BEE"/>
    <w:rsid w:val="00AF6163"/>
    <w:rsid w:val="00AF7F03"/>
    <w:rsid w:val="00B00769"/>
    <w:rsid w:val="00B0217A"/>
    <w:rsid w:val="00B0516E"/>
    <w:rsid w:val="00B07D19"/>
    <w:rsid w:val="00B122DE"/>
    <w:rsid w:val="00B13B0F"/>
    <w:rsid w:val="00B13D00"/>
    <w:rsid w:val="00B142BB"/>
    <w:rsid w:val="00B2068C"/>
    <w:rsid w:val="00B21548"/>
    <w:rsid w:val="00B230ED"/>
    <w:rsid w:val="00B24101"/>
    <w:rsid w:val="00B24BD8"/>
    <w:rsid w:val="00B253C4"/>
    <w:rsid w:val="00B25A71"/>
    <w:rsid w:val="00B261A4"/>
    <w:rsid w:val="00B32ADE"/>
    <w:rsid w:val="00B331CB"/>
    <w:rsid w:val="00B3518E"/>
    <w:rsid w:val="00B40AA5"/>
    <w:rsid w:val="00B446C3"/>
    <w:rsid w:val="00B50DD7"/>
    <w:rsid w:val="00B53F60"/>
    <w:rsid w:val="00B54068"/>
    <w:rsid w:val="00B55BFA"/>
    <w:rsid w:val="00B5676C"/>
    <w:rsid w:val="00B60BA3"/>
    <w:rsid w:val="00B60F5E"/>
    <w:rsid w:val="00B63E93"/>
    <w:rsid w:val="00B64553"/>
    <w:rsid w:val="00B70B71"/>
    <w:rsid w:val="00B746B1"/>
    <w:rsid w:val="00B75A5D"/>
    <w:rsid w:val="00B772AF"/>
    <w:rsid w:val="00B77844"/>
    <w:rsid w:val="00B800B0"/>
    <w:rsid w:val="00B81996"/>
    <w:rsid w:val="00B822ED"/>
    <w:rsid w:val="00B82B7E"/>
    <w:rsid w:val="00B82D88"/>
    <w:rsid w:val="00B83A59"/>
    <w:rsid w:val="00B90B31"/>
    <w:rsid w:val="00B90B87"/>
    <w:rsid w:val="00B92D81"/>
    <w:rsid w:val="00B97A58"/>
    <w:rsid w:val="00BA116F"/>
    <w:rsid w:val="00BA1A17"/>
    <w:rsid w:val="00BA2209"/>
    <w:rsid w:val="00BA3641"/>
    <w:rsid w:val="00BA647E"/>
    <w:rsid w:val="00BA728C"/>
    <w:rsid w:val="00BB0E5F"/>
    <w:rsid w:val="00BB2C84"/>
    <w:rsid w:val="00BB77BD"/>
    <w:rsid w:val="00BE0C28"/>
    <w:rsid w:val="00BE27A6"/>
    <w:rsid w:val="00BE3DD9"/>
    <w:rsid w:val="00BF07DA"/>
    <w:rsid w:val="00BF4158"/>
    <w:rsid w:val="00C05CDA"/>
    <w:rsid w:val="00C065CB"/>
    <w:rsid w:val="00C106EE"/>
    <w:rsid w:val="00C10E4A"/>
    <w:rsid w:val="00C11892"/>
    <w:rsid w:val="00C14AE0"/>
    <w:rsid w:val="00C1602B"/>
    <w:rsid w:val="00C16A9F"/>
    <w:rsid w:val="00C20C10"/>
    <w:rsid w:val="00C214BC"/>
    <w:rsid w:val="00C21FA6"/>
    <w:rsid w:val="00C24340"/>
    <w:rsid w:val="00C2579E"/>
    <w:rsid w:val="00C27DFB"/>
    <w:rsid w:val="00C40794"/>
    <w:rsid w:val="00C41EF0"/>
    <w:rsid w:val="00C444FE"/>
    <w:rsid w:val="00C46757"/>
    <w:rsid w:val="00C46AC5"/>
    <w:rsid w:val="00C47081"/>
    <w:rsid w:val="00C47587"/>
    <w:rsid w:val="00C50034"/>
    <w:rsid w:val="00C524FA"/>
    <w:rsid w:val="00C525AD"/>
    <w:rsid w:val="00C540BE"/>
    <w:rsid w:val="00C544BF"/>
    <w:rsid w:val="00C56977"/>
    <w:rsid w:val="00C57670"/>
    <w:rsid w:val="00C60F0A"/>
    <w:rsid w:val="00C70514"/>
    <w:rsid w:val="00C73C76"/>
    <w:rsid w:val="00C7437F"/>
    <w:rsid w:val="00C7639C"/>
    <w:rsid w:val="00C827E3"/>
    <w:rsid w:val="00C84DCF"/>
    <w:rsid w:val="00C856B9"/>
    <w:rsid w:val="00C8728E"/>
    <w:rsid w:val="00C91C12"/>
    <w:rsid w:val="00C92F89"/>
    <w:rsid w:val="00C93B6E"/>
    <w:rsid w:val="00CA0A25"/>
    <w:rsid w:val="00CA201E"/>
    <w:rsid w:val="00CA2DE2"/>
    <w:rsid w:val="00CA4475"/>
    <w:rsid w:val="00CA72F8"/>
    <w:rsid w:val="00CA7488"/>
    <w:rsid w:val="00CB14C6"/>
    <w:rsid w:val="00CB21DB"/>
    <w:rsid w:val="00CB2714"/>
    <w:rsid w:val="00CB471A"/>
    <w:rsid w:val="00CC079A"/>
    <w:rsid w:val="00CC130B"/>
    <w:rsid w:val="00CC3DF1"/>
    <w:rsid w:val="00CD1B5F"/>
    <w:rsid w:val="00CD3686"/>
    <w:rsid w:val="00CD5E20"/>
    <w:rsid w:val="00CD7B79"/>
    <w:rsid w:val="00CE37D3"/>
    <w:rsid w:val="00CF1B43"/>
    <w:rsid w:val="00CF451B"/>
    <w:rsid w:val="00CF4535"/>
    <w:rsid w:val="00CF5A48"/>
    <w:rsid w:val="00CF5C55"/>
    <w:rsid w:val="00CF614B"/>
    <w:rsid w:val="00CF66AE"/>
    <w:rsid w:val="00CF7464"/>
    <w:rsid w:val="00CF79A1"/>
    <w:rsid w:val="00D00A12"/>
    <w:rsid w:val="00D00A17"/>
    <w:rsid w:val="00D026ED"/>
    <w:rsid w:val="00D07388"/>
    <w:rsid w:val="00D11F9D"/>
    <w:rsid w:val="00D1397D"/>
    <w:rsid w:val="00D141DF"/>
    <w:rsid w:val="00D141EC"/>
    <w:rsid w:val="00D153E0"/>
    <w:rsid w:val="00D16580"/>
    <w:rsid w:val="00D24876"/>
    <w:rsid w:val="00D26B97"/>
    <w:rsid w:val="00D26DBD"/>
    <w:rsid w:val="00D26EB3"/>
    <w:rsid w:val="00D303F5"/>
    <w:rsid w:val="00D30847"/>
    <w:rsid w:val="00D320B7"/>
    <w:rsid w:val="00D32ED0"/>
    <w:rsid w:val="00D33196"/>
    <w:rsid w:val="00D34432"/>
    <w:rsid w:val="00D42C0F"/>
    <w:rsid w:val="00D432CA"/>
    <w:rsid w:val="00D448AA"/>
    <w:rsid w:val="00D47D2D"/>
    <w:rsid w:val="00D54FFD"/>
    <w:rsid w:val="00D609CB"/>
    <w:rsid w:val="00D62F2D"/>
    <w:rsid w:val="00D65137"/>
    <w:rsid w:val="00D65FAF"/>
    <w:rsid w:val="00D73299"/>
    <w:rsid w:val="00D76C75"/>
    <w:rsid w:val="00D7702E"/>
    <w:rsid w:val="00D820EB"/>
    <w:rsid w:val="00D824F2"/>
    <w:rsid w:val="00D82666"/>
    <w:rsid w:val="00D852C2"/>
    <w:rsid w:val="00D86617"/>
    <w:rsid w:val="00D90E23"/>
    <w:rsid w:val="00D920FB"/>
    <w:rsid w:val="00D92DAF"/>
    <w:rsid w:val="00D9533B"/>
    <w:rsid w:val="00D961F8"/>
    <w:rsid w:val="00DA0B78"/>
    <w:rsid w:val="00DA364A"/>
    <w:rsid w:val="00DB137D"/>
    <w:rsid w:val="00DB1C0C"/>
    <w:rsid w:val="00DB37B9"/>
    <w:rsid w:val="00DC003C"/>
    <w:rsid w:val="00DC46FE"/>
    <w:rsid w:val="00DC511F"/>
    <w:rsid w:val="00DC688A"/>
    <w:rsid w:val="00DD0B4A"/>
    <w:rsid w:val="00DD0CF2"/>
    <w:rsid w:val="00DD1B41"/>
    <w:rsid w:val="00DD2223"/>
    <w:rsid w:val="00DD2FD2"/>
    <w:rsid w:val="00DD30C9"/>
    <w:rsid w:val="00DD3116"/>
    <w:rsid w:val="00DD3248"/>
    <w:rsid w:val="00DD45AB"/>
    <w:rsid w:val="00DD4A17"/>
    <w:rsid w:val="00DD5ABD"/>
    <w:rsid w:val="00DE014A"/>
    <w:rsid w:val="00DE1F39"/>
    <w:rsid w:val="00DE1FAF"/>
    <w:rsid w:val="00DE2AFE"/>
    <w:rsid w:val="00DE5200"/>
    <w:rsid w:val="00DE58F0"/>
    <w:rsid w:val="00DE5C24"/>
    <w:rsid w:val="00DE7F22"/>
    <w:rsid w:val="00DF14EF"/>
    <w:rsid w:val="00DF36A3"/>
    <w:rsid w:val="00DF54E7"/>
    <w:rsid w:val="00DF5C1E"/>
    <w:rsid w:val="00E02ECA"/>
    <w:rsid w:val="00E03A48"/>
    <w:rsid w:val="00E0584B"/>
    <w:rsid w:val="00E05865"/>
    <w:rsid w:val="00E10BD2"/>
    <w:rsid w:val="00E12F08"/>
    <w:rsid w:val="00E12F7E"/>
    <w:rsid w:val="00E153DB"/>
    <w:rsid w:val="00E16179"/>
    <w:rsid w:val="00E16823"/>
    <w:rsid w:val="00E171A6"/>
    <w:rsid w:val="00E175CB"/>
    <w:rsid w:val="00E20051"/>
    <w:rsid w:val="00E26CD1"/>
    <w:rsid w:val="00E26FE3"/>
    <w:rsid w:val="00E2748E"/>
    <w:rsid w:val="00E31712"/>
    <w:rsid w:val="00E32876"/>
    <w:rsid w:val="00E3442F"/>
    <w:rsid w:val="00E36B2E"/>
    <w:rsid w:val="00E40F05"/>
    <w:rsid w:val="00E42A49"/>
    <w:rsid w:val="00E42DBD"/>
    <w:rsid w:val="00E44234"/>
    <w:rsid w:val="00E4475D"/>
    <w:rsid w:val="00E46616"/>
    <w:rsid w:val="00E472B7"/>
    <w:rsid w:val="00E472E1"/>
    <w:rsid w:val="00E50D6A"/>
    <w:rsid w:val="00E5478A"/>
    <w:rsid w:val="00E5589D"/>
    <w:rsid w:val="00E64877"/>
    <w:rsid w:val="00E6671E"/>
    <w:rsid w:val="00E76C2B"/>
    <w:rsid w:val="00E80147"/>
    <w:rsid w:val="00E8157E"/>
    <w:rsid w:val="00E81B43"/>
    <w:rsid w:val="00E827C9"/>
    <w:rsid w:val="00E82AD4"/>
    <w:rsid w:val="00E83BFE"/>
    <w:rsid w:val="00E85432"/>
    <w:rsid w:val="00E857AF"/>
    <w:rsid w:val="00E879EB"/>
    <w:rsid w:val="00E90756"/>
    <w:rsid w:val="00E92D35"/>
    <w:rsid w:val="00E95282"/>
    <w:rsid w:val="00E964BC"/>
    <w:rsid w:val="00E96956"/>
    <w:rsid w:val="00EA1B0C"/>
    <w:rsid w:val="00EA2DE4"/>
    <w:rsid w:val="00EA6DB7"/>
    <w:rsid w:val="00EB1F4B"/>
    <w:rsid w:val="00EB4C3A"/>
    <w:rsid w:val="00EC05EF"/>
    <w:rsid w:val="00EC0E99"/>
    <w:rsid w:val="00EC2E20"/>
    <w:rsid w:val="00EC4626"/>
    <w:rsid w:val="00EC7D99"/>
    <w:rsid w:val="00ED5770"/>
    <w:rsid w:val="00ED5F31"/>
    <w:rsid w:val="00ED7761"/>
    <w:rsid w:val="00EE460C"/>
    <w:rsid w:val="00EE528C"/>
    <w:rsid w:val="00EE6979"/>
    <w:rsid w:val="00EF10B6"/>
    <w:rsid w:val="00EF2A45"/>
    <w:rsid w:val="00EF5E1A"/>
    <w:rsid w:val="00F00CF8"/>
    <w:rsid w:val="00F061BB"/>
    <w:rsid w:val="00F0685B"/>
    <w:rsid w:val="00F152EB"/>
    <w:rsid w:val="00F15BB8"/>
    <w:rsid w:val="00F22E98"/>
    <w:rsid w:val="00F25883"/>
    <w:rsid w:val="00F26AC5"/>
    <w:rsid w:val="00F26F94"/>
    <w:rsid w:val="00F27706"/>
    <w:rsid w:val="00F30063"/>
    <w:rsid w:val="00F35981"/>
    <w:rsid w:val="00F35FE4"/>
    <w:rsid w:val="00F403E4"/>
    <w:rsid w:val="00F405DE"/>
    <w:rsid w:val="00F41147"/>
    <w:rsid w:val="00F4518F"/>
    <w:rsid w:val="00F460C1"/>
    <w:rsid w:val="00F47DDB"/>
    <w:rsid w:val="00F50A91"/>
    <w:rsid w:val="00F513A5"/>
    <w:rsid w:val="00F55CC2"/>
    <w:rsid w:val="00F55E79"/>
    <w:rsid w:val="00F61ADA"/>
    <w:rsid w:val="00F627BC"/>
    <w:rsid w:val="00F64FB8"/>
    <w:rsid w:val="00F66A1A"/>
    <w:rsid w:val="00F66FBD"/>
    <w:rsid w:val="00F679E4"/>
    <w:rsid w:val="00F735F9"/>
    <w:rsid w:val="00F75B86"/>
    <w:rsid w:val="00F75E16"/>
    <w:rsid w:val="00F76183"/>
    <w:rsid w:val="00F81A5B"/>
    <w:rsid w:val="00F8432E"/>
    <w:rsid w:val="00F849AD"/>
    <w:rsid w:val="00F95FEF"/>
    <w:rsid w:val="00F96AE7"/>
    <w:rsid w:val="00F97F5B"/>
    <w:rsid w:val="00FA0D89"/>
    <w:rsid w:val="00FA25C1"/>
    <w:rsid w:val="00FA3EC1"/>
    <w:rsid w:val="00FA4B31"/>
    <w:rsid w:val="00FA6AC2"/>
    <w:rsid w:val="00FA6C20"/>
    <w:rsid w:val="00FA7B77"/>
    <w:rsid w:val="00FA7C1E"/>
    <w:rsid w:val="00FB0D70"/>
    <w:rsid w:val="00FB48E1"/>
    <w:rsid w:val="00FB4A96"/>
    <w:rsid w:val="00FB6FB9"/>
    <w:rsid w:val="00FB795C"/>
    <w:rsid w:val="00FC011E"/>
    <w:rsid w:val="00FC08D1"/>
    <w:rsid w:val="00FC2BB9"/>
    <w:rsid w:val="00FC4BFF"/>
    <w:rsid w:val="00FC5B90"/>
    <w:rsid w:val="00FD1014"/>
    <w:rsid w:val="00FD24C7"/>
    <w:rsid w:val="00FD3ADE"/>
    <w:rsid w:val="00FD787A"/>
    <w:rsid w:val="00FE53F8"/>
    <w:rsid w:val="00FE7F5D"/>
    <w:rsid w:val="00FF20E1"/>
    <w:rsid w:val="00FF30A7"/>
    <w:rsid w:val="00FF7724"/>
    <w:rsid w:val="00FF7A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C9AEE8"/>
  <w15:chartTrackingRefBased/>
  <w15:docId w15:val="{C78F9FD6-D2F5-4EDF-A40E-39573A89AB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FC08D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C08D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C08D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834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34B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9834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834B6"/>
  </w:style>
  <w:style w:type="paragraph" w:styleId="Footer">
    <w:name w:val="footer"/>
    <w:basedOn w:val="Normal"/>
    <w:link w:val="FooterChar"/>
    <w:uiPriority w:val="99"/>
    <w:semiHidden/>
    <w:unhideWhenUsed/>
    <w:rsid w:val="009834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834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782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adw.gov.wales/sites/default/files/2019-04/InterpplanCastlesEdwardI_EN.pdf" TargetMode="External"/><Relationship Id="rId5" Type="http://schemas.openxmlformats.org/officeDocument/2006/relationships/styles" Target="styles.xml"/><Relationship Id="rId10" Type="http://schemas.openxmlformats.org/officeDocument/2006/relationships/hyperlink" Target="https://caerheritageproject.com/2014/09/03/finding-caerau-part-one/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cadw.gov.wales/sites/default/files/2019-04/InterpplanCastlesEdwardI_EN.pdf" TargetMode="External"/><Relationship Id="rId1" Type="http://schemas.openxmlformats.org/officeDocument/2006/relationships/hyperlink" Target="https://caerheritageproject.com/2014/09/03/finding-caerau-part-on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6" ma:contentTypeDescription="Create a new document." ma:contentTypeScope="" ma:versionID="678510267b0301fc83ebaee2a9dcd2a4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d6af301825234d9d748f31f2cc7c9a5c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83DBFBB-9A2F-486F-9078-66AD4923DD7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EBB77CD-3A32-4EF9-B852-0CCB4FDAF1E0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customXml/itemProps3.xml><?xml version="1.0" encoding="utf-8"?>
<ds:datastoreItem xmlns:ds="http://schemas.openxmlformats.org/officeDocument/2006/customXml" ds:itemID="{E0A77EB3-D416-4365-B687-CC46084C812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4DCA3D7-13B0-4276-BE71-B4886E9F27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5699</TotalTime>
  <Pages>6</Pages>
  <Words>3039</Words>
  <Characters>17324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Carder</dc:creator>
  <cp:keywords/>
  <dc:description/>
  <cp:lastModifiedBy>Rebekah Carder</cp:lastModifiedBy>
  <cp:revision>1012</cp:revision>
  <dcterms:created xsi:type="dcterms:W3CDTF">2024-01-29T15:15:00Z</dcterms:created>
  <dcterms:modified xsi:type="dcterms:W3CDTF">2024-02-11T00:13:00Z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