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8F3010" w14:textId="77777777" w:rsidR="008742A0" w:rsidRPr="00E02F0D" w:rsidRDefault="008742A0" w:rsidP="000A29CB">
      <w:pPr>
        <w:spacing w:after="165" w:line="360" w:lineRule="auto"/>
        <w:jc w:val="both"/>
        <w:rPr>
          <w:rFonts w:ascii="Arial" w:hAnsi="Arial" w:cs="Arial"/>
          <w:color w:val="000000"/>
          <w:sz w:val="24"/>
          <w:szCs w:val="24"/>
        </w:rPr>
      </w:pPr>
    </w:p>
    <w:sdt>
      <w:sdtPr>
        <w:rPr>
          <w:rFonts w:ascii="Arial" w:hAnsi="Arial" w:cs="Arial"/>
          <w:color w:val="000000"/>
          <w:sz w:val="24"/>
          <w:szCs w:val="24"/>
        </w:rPr>
        <w:id w:val="102854481"/>
        <w:docPartObj>
          <w:docPartGallery w:val="Cover Pages"/>
          <w:docPartUnique/>
        </w:docPartObj>
      </w:sdtPr>
      <w:sdtEndPr>
        <w:rPr>
          <w:color w:val="auto"/>
        </w:rPr>
      </w:sdtEndPr>
      <w:sdtContent>
        <w:p w14:paraId="13A64A92" w14:textId="195C0096" w:rsidR="00A930CB" w:rsidRPr="00E02F0D" w:rsidRDefault="00A930CB" w:rsidP="000A29CB">
          <w:pPr>
            <w:spacing w:after="165" w:line="360" w:lineRule="auto"/>
            <w:jc w:val="both"/>
            <w:rPr>
              <w:rFonts w:ascii="Arial" w:hAnsi="Arial" w:cs="Arial"/>
              <w:color w:val="000000"/>
              <w:sz w:val="24"/>
              <w:szCs w:val="24"/>
            </w:rPr>
          </w:pPr>
          <w:r w:rsidRPr="00E02F0D">
            <w:rPr>
              <w:rFonts w:ascii="Arial" w:hAnsi="Arial" w:cs="Arial"/>
              <w:b/>
              <w:noProof/>
              <w:sz w:val="24"/>
              <w:szCs w:val="24"/>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E02F0D" w:rsidRDefault="00A930CB" w:rsidP="000A29CB">
          <w:pPr>
            <w:spacing w:after="165" w:line="360" w:lineRule="auto"/>
            <w:jc w:val="both"/>
            <w:rPr>
              <w:rFonts w:ascii="Arial" w:hAnsi="Arial" w:cs="Arial"/>
              <w:color w:val="000000"/>
              <w:sz w:val="24"/>
              <w:szCs w:val="24"/>
            </w:rPr>
          </w:pPr>
          <w:r w:rsidRPr="00E02F0D">
            <w:rPr>
              <w:rFonts w:ascii="Arial" w:hAnsi="Arial" w:cs="Arial"/>
              <w:color w:val="000000"/>
              <w:sz w:val="24"/>
              <w:szCs w:val="24"/>
            </w:rPr>
            <w:t>Skills for the Workplace</w:t>
          </w:r>
          <w:r w:rsidRPr="00E02F0D">
            <w:rPr>
              <w:rFonts w:ascii="Arial" w:hAnsi="Arial" w:cs="Arial"/>
              <w:color w:val="000000"/>
              <w:sz w:val="24"/>
              <w:szCs w:val="24"/>
            </w:rPr>
            <w:br/>
            <w:t xml:space="preserve">Module Assignment Submission </w:t>
          </w:r>
          <w:r w:rsidRPr="00E02F0D">
            <w:rPr>
              <w:rFonts w:ascii="Arial" w:hAnsi="Arial" w:cs="Arial"/>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E02F0D" w14:paraId="7E157FF9" w14:textId="77777777" w:rsidTr="0030173B">
            <w:tc>
              <w:tcPr>
                <w:tcW w:w="3438" w:type="dxa"/>
                <w:shd w:val="clear" w:color="auto" w:fill="D9D9D9"/>
              </w:tcPr>
              <w:p w14:paraId="049D6C4E" w14:textId="77777777" w:rsidR="00A930CB" w:rsidRPr="00E02F0D" w:rsidRDefault="00A930CB" w:rsidP="000A29CB">
                <w:pPr>
                  <w:spacing w:before="120" w:after="120" w:line="360" w:lineRule="auto"/>
                  <w:jc w:val="both"/>
                  <w:rPr>
                    <w:rFonts w:ascii="Arial" w:hAnsi="Arial" w:cs="Arial"/>
                    <w:sz w:val="24"/>
                    <w:szCs w:val="24"/>
                  </w:rPr>
                </w:pPr>
                <w:r w:rsidRPr="00E02F0D">
                  <w:rPr>
                    <w:rFonts w:ascii="Arial" w:hAnsi="Arial" w:cs="Arial"/>
                    <w:sz w:val="24"/>
                    <w:szCs w:val="24"/>
                  </w:rPr>
                  <w:t>Student Name:</w:t>
                </w:r>
              </w:p>
            </w:tc>
            <w:tc>
              <w:tcPr>
                <w:tcW w:w="6055" w:type="dxa"/>
              </w:tcPr>
              <w:p w14:paraId="26509FF7" w14:textId="0B06C2E1" w:rsidR="00A930CB" w:rsidRPr="00E02F0D" w:rsidRDefault="004D0175" w:rsidP="000A29CB">
                <w:pPr>
                  <w:spacing w:before="120" w:after="120" w:line="360" w:lineRule="auto"/>
                  <w:jc w:val="both"/>
                  <w:rPr>
                    <w:rFonts w:ascii="Arial" w:hAnsi="Arial" w:cs="Arial"/>
                    <w:sz w:val="24"/>
                    <w:szCs w:val="24"/>
                  </w:rPr>
                </w:pPr>
                <w:r w:rsidRPr="00E02F0D">
                  <w:rPr>
                    <w:rFonts w:ascii="Arial" w:hAnsi="Arial" w:cs="Arial"/>
                    <w:sz w:val="24"/>
                    <w:szCs w:val="24"/>
                  </w:rPr>
                  <w:t>Jamil Kayani</w:t>
                </w:r>
              </w:p>
            </w:tc>
          </w:tr>
          <w:tr w:rsidR="00A930CB" w:rsidRPr="00E02F0D" w14:paraId="47B8061E" w14:textId="77777777" w:rsidTr="0030173B">
            <w:tc>
              <w:tcPr>
                <w:tcW w:w="3438" w:type="dxa"/>
                <w:shd w:val="clear" w:color="auto" w:fill="D9D9D9"/>
              </w:tcPr>
              <w:p w14:paraId="19DB6AF8" w14:textId="77777777" w:rsidR="00A930CB" w:rsidRPr="00E02F0D" w:rsidRDefault="00A930CB" w:rsidP="000A29CB">
                <w:pPr>
                  <w:spacing w:before="120" w:after="120" w:line="360" w:lineRule="auto"/>
                  <w:jc w:val="both"/>
                  <w:rPr>
                    <w:rFonts w:ascii="Arial" w:hAnsi="Arial" w:cs="Arial"/>
                    <w:sz w:val="24"/>
                    <w:szCs w:val="24"/>
                  </w:rPr>
                </w:pPr>
                <w:r w:rsidRPr="00E02F0D">
                  <w:rPr>
                    <w:rFonts w:ascii="Arial" w:hAnsi="Arial" w:cs="Arial"/>
                    <w:sz w:val="24"/>
                    <w:szCs w:val="24"/>
                  </w:rPr>
                  <w:t>Student Number:</w:t>
                </w:r>
              </w:p>
            </w:tc>
            <w:tc>
              <w:tcPr>
                <w:tcW w:w="6055" w:type="dxa"/>
              </w:tcPr>
              <w:p w14:paraId="11A37B25" w14:textId="7FAB7E2E" w:rsidR="00A930CB" w:rsidRPr="00E02F0D" w:rsidRDefault="004D0175" w:rsidP="000A29CB">
                <w:pPr>
                  <w:spacing w:before="120" w:after="120" w:line="360" w:lineRule="auto"/>
                  <w:jc w:val="both"/>
                  <w:rPr>
                    <w:rFonts w:ascii="Arial" w:hAnsi="Arial" w:cs="Arial"/>
                    <w:sz w:val="24"/>
                    <w:szCs w:val="24"/>
                  </w:rPr>
                </w:pPr>
                <w:r w:rsidRPr="00E02F0D">
                  <w:rPr>
                    <w:rFonts w:ascii="Arial" w:hAnsi="Arial" w:cs="Arial"/>
                    <w:sz w:val="24"/>
                    <w:szCs w:val="24"/>
                  </w:rPr>
                  <w:t>1711579</w:t>
                </w:r>
              </w:p>
            </w:tc>
          </w:tr>
          <w:tr w:rsidR="00A930CB" w:rsidRPr="00E02F0D" w14:paraId="349EAAAF" w14:textId="77777777" w:rsidTr="0030173B">
            <w:tc>
              <w:tcPr>
                <w:tcW w:w="3438" w:type="dxa"/>
                <w:shd w:val="clear" w:color="auto" w:fill="D9D9D9"/>
              </w:tcPr>
              <w:p w14:paraId="79CF9844" w14:textId="77777777" w:rsidR="00A930CB" w:rsidRPr="00E02F0D" w:rsidRDefault="00A930CB" w:rsidP="000A29CB">
                <w:pPr>
                  <w:spacing w:before="120" w:after="120" w:line="360" w:lineRule="auto"/>
                  <w:jc w:val="both"/>
                  <w:rPr>
                    <w:rFonts w:ascii="Arial" w:hAnsi="Arial" w:cs="Arial"/>
                    <w:sz w:val="24"/>
                    <w:szCs w:val="24"/>
                  </w:rPr>
                </w:pPr>
                <w:r w:rsidRPr="00E02F0D">
                  <w:rPr>
                    <w:rFonts w:ascii="Arial" w:hAnsi="Arial" w:cs="Arial"/>
                    <w:sz w:val="24"/>
                    <w:szCs w:val="24"/>
                  </w:rPr>
                  <w:t>Module No:</w:t>
                </w:r>
              </w:p>
            </w:tc>
            <w:tc>
              <w:tcPr>
                <w:tcW w:w="6055" w:type="dxa"/>
              </w:tcPr>
              <w:p w14:paraId="2C117412" w14:textId="47FB0F08" w:rsidR="00A930CB" w:rsidRPr="00E02F0D" w:rsidRDefault="004D0175" w:rsidP="000A29CB">
                <w:pPr>
                  <w:spacing w:before="120" w:after="120" w:line="360" w:lineRule="auto"/>
                  <w:jc w:val="both"/>
                  <w:rPr>
                    <w:rFonts w:ascii="Arial" w:hAnsi="Arial" w:cs="Arial"/>
                    <w:color w:val="FF0000"/>
                    <w:sz w:val="24"/>
                    <w:szCs w:val="24"/>
                  </w:rPr>
                </w:pPr>
                <w:r w:rsidRPr="00E02F0D">
                  <w:rPr>
                    <w:rFonts w:ascii="Arial" w:hAnsi="Arial" w:cs="Arial"/>
                    <w:color w:val="FF0000"/>
                    <w:sz w:val="24"/>
                    <w:szCs w:val="24"/>
                  </w:rPr>
                  <w:t>BMSK4003</w:t>
                </w:r>
              </w:p>
            </w:tc>
          </w:tr>
          <w:tr w:rsidR="00A930CB" w:rsidRPr="00E02F0D" w14:paraId="485DA616" w14:textId="77777777" w:rsidTr="0030173B">
            <w:trPr>
              <w:trHeight w:val="413"/>
            </w:trPr>
            <w:tc>
              <w:tcPr>
                <w:tcW w:w="3438" w:type="dxa"/>
                <w:shd w:val="clear" w:color="auto" w:fill="D9D9D9"/>
              </w:tcPr>
              <w:p w14:paraId="4606D4BD" w14:textId="77777777" w:rsidR="00A930CB" w:rsidRPr="00E02F0D" w:rsidRDefault="00A930CB" w:rsidP="000A29CB">
                <w:pPr>
                  <w:spacing w:before="120" w:after="120" w:line="360" w:lineRule="auto"/>
                  <w:jc w:val="both"/>
                  <w:rPr>
                    <w:rFonts w:ascii="Arial" w:hAnsi="Arial" w:cs="Arial"/>
                    <w:sz w:val="24"/>
                    <w:szCs w:val="24"/>
                  </w:rPr>
                </w:pPr>
                <w:r w:rsidRPr="00E02F0D">
                  <w:rPr>
                    <w:rFonts w:ascii="Arial" w:hAnsi="Arial" w:cs="Arial"/>
                    <w:sz w:val="24"/>
                    <w:szCs w:val="24"/>
                  </w:rPr>
                  <w:t>Module Title:</w:t>
                </w:r>
              </w:p>
            </w:tc>
            <w:tc>
              <w:tcPr>
                <w:tcW w:w="6055" w:type="dxa"/>
              </w:tcPr>
              <w:p w14:paraId="0F1C3659" w14:textId="42C6433A" w:rsidR="00A930CB" w:rsidRPr="00E02F0D" w:rsidRDefault="004D0175" w:rsidP="000A29CB">
                <w:pPr>
                  <w:spacing w:before="120" w:after="120" w:line="360" w:lineRule="auto"/>
                  <w:jc w:val="both"/>
                  <w:rPr>
                    <w:rFonts w:ascii="Arial" w:hAnsi="Arial" w:cs="Arial"/>
                    <w:color w:val="FF0000"/>
                    <w:sz w:val="24"/>
                    <w:szCs w:val="24"/>
                  </w:rPr>
                </w:pPr>
                <w:r w:rsidRPr="00E02F0D">
                  <w:rPr>
                    <w:rFonts w:ascii="Arial" w:hAnsi="Arial" w:cs="Arial"/>
                    <w:color w:val="FF0000"/>
                    <w:sz w:val="24"/>
                    <w:szCs w:val="24"/>
                  </w:rPr>
                  <w:t>Digital Skills a</w:t>
                </w:r>
                <w:r w:rsidR="0037780A" w:rsidRPr="00E02F0D">
                  <w:rPr>
                    <w:rFonts w:ascii="Arial" w:hAnsi="Arial" w:cs="Arial"/>
                    <w:color w:val="FF0000"/>
                    <w:sz w:val="24"/>
                    <w:szCs w:val="24"/>
                  </w:rPr>
                  <w:t xml:space="preserve">nd </w:t>
                </w:r>
                <w:r w:rsidRPr="00E02F0D">
                  <w:rPr>
                    <w:rFonts w:ascii="Arial" w:hAnsi="Arial" w:cs="Arial"/>
                    <w:color w:val="FF0000"/>
                    <w:sz w:val="24"/>
                    <w:szCs w:val="24"/>
                  </w:rPr>
                  <w:t>Research</w:t>
                </w:r>
              </w:p>
            </w:tc>
          </w:tr>
        </w:tbl>
        <w:p w14:paraId="4BB964D8" w14:textId="77777777" w:rsidR="00A930CB" w:rsidRPr="00E02F0D" w:rsidRDefault="00A930CB" w:rsidP="000A29CB">
          <w:pPr>
            <w:spacing w:before="120" w:after="120" w:line="360" w:lineRule="auto"/>
            <w:jc w:val="both"/>
            <w:rPr>
              <w:rFonts w:ascii="Arial" w:hAnsi="Arial" w:cs="Arial"/>
              <w:color w:val="FF0000"/>
              <w:sz w:val="24"/>
              <w:szCs w:val="24"/>
            </w:rPr>
          </w:pPr>
        </w:p>
        <w:p w14:paraId="3BCCAE01" w14:textId="77777777" w:rsidR="00E02F0D" w:rsidRPr="000C5468" w:rsidRDefault="00E02F0D" w:rsidP="000A29CB">
          <w:pPr>
            <w:spacing w:before="120" w:after="120" w:line="360" w:lineRule="auto"/>
            <w:jc w:val="both"/>
            <w:rPr>
              <w:rFonts w:ascii="Arial" w:hAnsi="Arial" w:cs="Arial"/>
              <w:b/>
              <w:color w:val="000000"/>
              <w:sz w:val="24"/>
              <w:szCs w:val="24"/>
            </w:rPr>
          </w:pPr>
          <w:r w:rsidRPr="000C5468">
            <w:rPr>
              <w:rFonts w:ascii="Arial" w:hAnsi="Arial" w:cs="Arial"/>
              <w:b/>
              <w:color w:val="000000"/>
              <w:sz w:val="24"/>
              <w:szCs w:val="24"/>
            </w:rPr>
            <w:t>Statement of Confirmation of Authenticity</w:t>
          </w:r>
        </w:p>
        <w:p w14:paraId="363C35D4" w14:textId="77777777" w:rsidR="00E02F0D" w:rsidRPr="000C5468" w:rsidRDefault="00E02F0D" w:rsidP="000A29CB">
          <w:pPr>
            <w:spacing w:before="120" w:after="120" w:line="360" w:lineRule="auto"/>
            <w:jc w:val="both"/>
            <w:rPr>
              <w:rFonts w:ascii="Arial" w:hAnsi="Arial" w:cs="Arial"/>
              <w:color w:val="000000"/>
              <w:sz w:val="24"/>
              <w:szCs w:val="24"/>
            </w:rPr>
          </w:pPr>
          <w:r w:rsidRPr="000C5468">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FCE50CB" w14:textId="3EE9DB36" w:rsidR="007A0F0B" w:rsidRPr="00E02F0D" w:rsidRDefault="00E02F0D" w:rsidP="000A29CB">
          <w:pPr>
            <w:spacing w:line="360" w:lineRule="auto"/>
            <w:jc w:val="both"/>
            <w:rPr>
              <w:rFonts w:ascii="Arial" w:hAnsi="Arial" w:cs="Arial"/>
              <w:color w:val="000000"/>
              <w:sz w:val="24"/>
              <w:szCs w:val="24"/>
            </w:rPr>
          </w:pPr>
          <w:r w:rsidRPr="000C5468">
            <w:rPr>
              <w:rFonts w:ascii="Arial" w:hAnsi="Arial" w:cs="Arial"/>
              <w:color w:val="000000"/>
              <w:sz w:val="24"/>
              <w:szCs w:val="24"/>
            </w:rPr>
            <w:t>Attention is drawn to the plagiarism and unfair practice policies of both the University and of ILM.</w:t>
          </w:r>
          <w:r w:rsidR="007A0F0B" w:rsidRPr="00E02F0D">
            <w:rPr>
              <w:rFonts w:ascii="Arial" w:hAnsi="Arial" w:cs="Arial"/>
              <w:color w:val="000000"/>
              <w:sz w:val="24"/>
              <w:szCs w:val="24"/>
            </w:rPr>
            <w:br w:type="page"/>
          </w:r>
        </w:p>
        <w:p w14:paraId="1E8CE651" w14:textId="77777777" w:rsidR="00885114" w:rsidRPr="00E02F0D" w:rsidRDefault="00885114" w:rsidP="000A29CB">
          <w:pPr>
            <w:pStyle w:val="TOCHeading"/>
            <w:spacing w:line="360" w:lineRule="auto"/>
            <w:jc w:val="both"/>
            <w:rPr>
              <w:rFonts w:ascii="Arial" w:hAnsi="Arial" w:cs="Arial"/>
              <w:sz w:val="24"/>
              <w:szCs w:val="24"/>
            </w:rPr>
          </w:pPr>
        </w:p>
        <w:sdt>
          <w:sdtPr>
            <w:rPr>
              <w:rFonts w:ascii="Arial" w:eastAsiaTheme="minorHAnsi" w:hAnsi="Arial" w:cs="Arial"/>
              <w:color w:val="auto"/>
              <w:sz w:val="24"/>
              <w:szCs w:val="24"/>
              <w:lang w:val="en-GB"/>
            </w:rPr>
            <w:id w:val="1199351396"/>
            <w:docPartObj>
              <w:docPartGallery w:val="Table of Contents"/>
              <w:docPartUnique/>
            </w:docPartObj>
          </w:sdtPr>
          <w:sdtEndPr>
            <w:rPr>
              <w:b/>
              <w:bCs/>
              <w:noProof/>
            </w:rPr>
          </w:sdtEndPr>
          <w:sdtContent>
            <w:p w14:paraId="1E6C77B6" w14:textId="6A56EC90" w:rsidR="00885114" w:rsidRPr="00E02F0D" w:rsidRDefault="00885114" w:rsidP="000A29CB">
              <w:pPr>
                <w:pStyle w:val="TOCHeading"/>
                <w:spacing w:line="360" w:lineRule="auto"/>
                <w:jc w:val="both"/>
                <w:rPr>
                  <w:rFonts w:ascii="Arial" w:hAnsi="Arial" w:cs="Arial"/>
                  <w:sz w:val="24"/>
                  <w:szCs w:val="24"/>
                </w:rPr>
              </w:pPr>
              <w:r w:rsidRPr="00E02F0D">
                <w:rPr>
                  <w:rFonts w:ascii="Arial" w:hAnsi="Arial" w:cs="Arial"/>
                  <w:sz w:val="24"/>
                  <w:szCs w:val="24"/>
                </w:rPr>
                <w:t>Table of Contents</w:t>
              </w:r>
            </w:p>
            <w:p w14:paraId="0145FB6D" w14:textId="33219225" w:rsidR="00E02F0D" w:rsidRDefault="00885114" w:rsidP="000A29CB">
              <w:pPr>
                <w:pStyle w:val="TOC1"/>
                <w:tabs>
                  <w:tab w:val="right" w:leader="dot" w:pos="9350"/>
                </w:tabs>
                <w:spacing w:line="360" w:lineRule="auto"/>
                <w:jc w:val="both"/>
                <w:rPr>
                  <w:rFonts w:eastAsiaTheme="minorEastAsia"/>
                  <w:noProof/>
                  <w:lang w:eastAsia="en-GB"/>
                </w:rPr>
              </w:pPr>
              <w:r w:rsidRPr="00E02F0D">
                <w:rPr>
                  <w:rFonts w:ascii="Arial" w:hAnsi="Arial" w:cs="Arial"/>
                  <w:sz w:val="24"/>
                  <w:szCs w:val="24"/>
                </w:rPr>
                <w:fldChar w:fldCharType="begin"/>
              </w:r>
              <w:r w:rsidRPr="00E02F0D">
                <w:rPr>
                  <w:rFonts w:ascii="Arial" w:hAnsi="Arial" w:cs="Arial"/>
                  <w:sz w:val="24"/>
                  <w:szCs w:val="24"/>
                </w:rPr>
                <w:instrText xml:space="preserve"> TOC \o "1-3" \h \z \u </w:instrText>
              </w:r>
              <w:r w:rsidRPr="00E02F0D">
                <w:rPr>
                  <w:rFonts w:ascii="Arial" w:hAnsi="Arial" w:cs="Arial"/>
                  <w:sz w:val="24"/>
                  <w:szCs w:val="24"/>
                </w:rPr>
                <w:fldChar w:fldCharType="separate"/>
              </w:r>
              <w:hyperlink w:anchor="_Toc513182767" w:history="1">
                <w:r w:rsidR="00E02F0D" w:rsidRPr="00700CE4">
                  <w:rPr>
                    <w:rStyle w:val="Hyperlink"/>
                    <w:rFonts w:ascii="Arial" w:hAnsi="Arial" w:cs="Arial"/>
                    <w:noProof/>
                  </w:rPr>
                  <w:t>Introduction</w:t>
                </w:r>
                <w:r w:rsidR="00E02F0D">
                  <w:rPr>
                    <w:noProof/>
                    <w:webHidden/>
                  </w:rPr>
                  <w:tab/>
                </w:r>
                <w:r w:rsidR="00E02F0D">
                  <w:rPr>
                    <w:noProof/>
                    <w:webHidden/>
                  </w:rPr>
                  <w:fldChar w:fldCharType="begin"/>
                </w:r>
                <w:r w:rsidR="00E02F0D">
                  <w:rPr>
                    <w:noProof/>
                    <w:webHidden/>
                  </w:rPr>
                  <w:instrText xml:space="preserve"> PAGEREF _Toc513182767 \h </w:instrText>
                </w:r>
                <w:r w:rsidR="00E02F0D">
                  <w:rPr>
                    <w:noProof/>
                    <w:webHidden/>
                  </w:rPr>
                </w:r>
                <w:r w:rsidR="00E02F0D">
                  <w:rPr>
                    <w:noProof/>
                    <w:webHidden/>
                  </w:rPr>
                  <w:fldChar w:fldCharType="separate"/>
                </w:r>
                <w:r w:rsidR="00E02F0D">
                  <w:rPr>
                    <w:noProof/>
                    <w:webHidden/>
                  </w:rPr>
                  <w:t>3</w:t>
                </w:r>
                <w:r w:rsidR="00E02F0D">
                  <w:rPr>
                    <w:noProof/>
                    <w:webHidden/>
                  </w:rPr>
                  <w:fldChar w:fldCharType="end"/>
                </w:r>
              </w:hyperlink>
            </w:p>
            <w:p w14:paraId="74CB2AE2" w14:textId="67B1F6DC" w:rsidR="00E02F0D" w:rsidRDefault="00E02F0D" w:rsidP="000A29CB">
              <w:pPr>
                <w:pStyle w:val="TOC1"/>
                <w:tabs>
                  <w:tab w:val="right" w:leader="dot" w:pos="9350"/>
                </w:tabs>
                <w:spacing w:line="360" w:lineRule="auto"/>
                <w:jc w:val="both"/>
                <w:rPr>
                  <w:rFonts w:eastAsiaTheme="minorEastAsia"/>
                  <w:noProof/>
                  <w:lang w:eastAsia="en-GB"/>
                </w:rPr>
              </w:pPr>
              <w:hyperlink w:anchor="_Toc513182768" w:history="1">
                <w:r w:rsidRPr="00700CE4">
                  <w:rPr>
                    <w:rStyle w:val="Hyperlink"/>
                    <w:rFonts w:ascii="Arial" w:hAnsi="Arial" w:cs="Arial"/>
                    <w:noProof/>
                  </w:rPr>
                  <w:t>Cloud Storage</w:t>
                </w:r>
                <w:r>
                  <w:rPr>
                    <w:noProof/>
                    <w:webHidden/>
                  </w:rPr>
                  <w:tab/>
                </w:r>
                <w:r>
                  <w:rPr>
                    <w:noProof/>
                    <w:webHidden/>
                  </w:rPr>
                  <w:fldChar w:fldCharType="begin"/>
                </w:r>
                <w:r>
                  <w:rPr>
                    <w:noProof/>
                    <w:webHidden/>
                  </w:rPr>
                  <w:instrText xml:space="preserve"> PAGEREF _Toc513182768 \h </w:instrText>
                </w:r>
                <w:r>
                  <w:rPr>
                    <w:noProof/>
                    <w:webHidden/>
                  </w:rPr>
                </w:r>
                <w:r>
                  <w:rPr>
                    <w:noProof/>
                    <w:webHidden/>
                  </w:rPr>
                  <w:fldChar w:fldCharType="separate"/>
                </w:r>
                <w:r>
                  <w:rPr>
                    <w:noProof/>
                    <w:webHidden/>
                  </w:rPr>
                  <w:t>3</w:t>
                </w:r>
                <w:r>
                  <w:rPr>
                    <w:noProof/>
                    <w:webHidden/>
                  </w:rPr>
                  <w:fldChar w:fldCharType="end"/>
                </w:r>
              </w:hyperlink>
            </w:p>
            <w:p w14:paraId="31391957" w14:textId="082DEF82" w:rsidR="00E02F0D" w:rsidRDefault="00E02F0D" w:rsidP="000A29CB">
              <w:pPr>
                <w:pStyle w:val="TOC1"/>
                <w:tabs>
                  <w:tab w:val="right" w:leader="dot" w:pos="9350"/>
                </w:tabs>
                <w:spacing w:line="360" w:lineRule="auto"/>
                <w:jc w:val="both"/>
                <w:rPr>
                  <w:rFonts w:eastAsiaTheme="minorEastAsia"/>
                  <w:noProof/>
                  <w:lang w:eastAsia="en-GB"/>
                </w:rPr>
              </w:pPr>
              <w:hyperlink w:anchor="_Toc513182769" w:history="1">
                <w:r w:rsidRPr="00700CE4">
                  <w:rPr>
                    <w:rStyle w:val="Hyperlink"/>
                    <w:rFonts w:ascii="Arial" w:hAnsi="Arial" w:cs="Arial"/>
                    <w:noProof/>
                  </w:rPr>
                  <w:t>OneDrive Vs Dropbox.</w:t>
                </w:r>
                <w:r>
                  <w:rPr>
                    <w:noProof/>
                    <w:webHidden/>
                  </w:rPr>
                  <w:tab/>
                </w:r>
                <w:r>
                  <w:rPr>
                    <w:noProof/>
                    <w:webHidden/>
                  </w:rPr>
                  <w:fldChar w:fldCharType="begin"/>
                </w:r>
                <w:r>
                  <w:rPr>
                    <w:noProof/>
                    <w:webHidden/>
                  </w:rPr>
                  <w:instrText xml:space="preserve"> PAGEREF _Toc513182769 \h </w:instrText>
                </w:r>
                <w:r>
                  <w:rPr>
                    <w:noProof/>
                    <w:webHidden/>
                  </w:rPr>
                </w:r>
                <w:r>
                  <w:rPr>
                    <w:noProof/>
                    <w:webHidden/>
                  </w:rPr>
                  <w:fldChar w:fldCharType="separate"/>
                </w:r>
                <w:r>
                  <w:rPr>
                    <w:noProof/>
                    <w:webHidden/>
                  </w:rPr>
                  <w:t>3</w:t>
                </w:r>
                <w:r>
                  <w:rPr>
                    <w:noProof/>
                    <w:webHidden/>
                  </w:rPr>
                  <w:fldChar w:fldCharType="end"/>
                </w:r>
              </w:hyperlink>
            </w:p>
            <w:p w14:paraId="768DD992" w14:textId="6C5BBD2F" w:rsidR="00E02F0D" w:rsidRDefault="00E02F0D" w:rsidP="000A29CB">
              <w:pPr>
                <w:pStyle w:val="TOC2"/>
                <w:tabs>
                  <w:tab w:val="right" w:leader="dot" w:pos="9350"/>
                </w:tabs>
                <w:spacing w:line="360" w:lineRule="auto"/>
                <w:jc w:val="both"/>
                <w:rPr>
                  <w:rFonts w:eastAsiaTheme="minorEastAsia"/>
                  <w:noProof/>
                  <w:lang w:eastAsia="en-GB"/>
                </w:rPr>
              </w:pPr>
              <w:hyperlink w:anchor="_Toc513182770" w:history="1">
                <w:r w:rsidRPr="00700CE4">
                  <w:rPr>
                    <w:rStyle w:val="Hyperlink"/>
                    <w:rFonts w:ascii="Arial" w:eastAsia="Times New Roman" w:hAnsi="Arial" w:cs="Arial"/>
                    <w:noProof/>
                    <w:bdr w:val="none" w:sz="0" w:space="0" w:color="auto" w:frame="1"/>
                    <w:lang w:eastAsia="en-GB"/>
                  </w:rPr>
                  <w:t>Advantages and Disadvantages</w:t>
                </w:r>
                <w:r>
                  <w:rPr>
                    <w:noProof/>
                    <w:webHidden/>
                  </w:rPr>
                  <w:tab/>
                </w:r>
                <w:r>
                  <w:rPr>
                    <w:noProof/>
                    <w:webHidden/>
                  </w:rPr>
                  <w:fldChar w:fldCharType="begin"/>
                </w:r>
                <w:r>
                  <w:rPr>
                    <w:noProof/>
                    <w:webHidden/>
                  </w:rPr>
                  <w:instrText xml:space="preserve"> PAGEREF _Toc513182770 \h </w:instrText>
                </w:r>
                <w:r>
                  <w:rPr>
                    <w:noProof/>
                    <w:webHidden/>
                  </w:rPr>
                </w:r>
                <w:r>
                  <w:rPr>
                    <w:noProof/>
                    <w:webHidden/>
                  </w:rPr>
                  <w:fldChar w:fldCharType="separate"/>
                </w:r>
                <w:r>
                  <w:rPr>
                    <w:noProof/>
                    <w:webHidden/>
                  </w:rPr>
                  <w:t>3</w:t>
                </w:r>
                <w:r>
                  <w:rPr>
                    <w:noProof/>
                    <w:webHidden/>
                  </w:rPr>
                  <w:fldChar w:fldCharType="end"/>
                </w:r>
              </w:hyperlink>
            </w:p>
            <w:p w14:paraId="3AE0B45E" w14:textId="1F2D54E7" w:rsidR="00E02F0D" w:rsidRDefault="00E02F0D" w:rsidP="000A29CB">
              <w:pPr>
                <w:pStyle w:val="TOC1"/>
                <w:tabs>
                  <w:tab w:val="right" w:leader="dot" w:pos="9350"/>
                </w:tabs>
                <w:spacing w:line="360" w:lineRule="auto"/>
                <w:jc w:val="both"/>
                <w:rPr>
                  <w:rFonts w:eastAsiaTheme="minorEastAsia"/>
                  <w:noProof/>
                  <w:lang w:eastAsia="en-GB"/>
                </w:rPr>
              </w:pPr>
              <w:hyperlink w:anchor="_Toc513182771" w:history="1">
                <w:r w:rsidRPr="00700CE4">
                  <w:rPr>
                    <w:rStyle w:val="Hyperlink"/>
                    <w:rFonts w:ascii="Arial" w:eastAsia="Times New Roman" w:hAnsi="Arial" w:cs="Arial"/>
                    <w:noProof/>
                    <w:lang w:eastAsia="en-GB"/>
                  </w:rPr>
                  <w:t>Web Conferencing</w:t>
                </w:r>
                <w:r>
                  <w:rPr>
                    <w:noProof/>
                    <w:webHidden/>
                  </w:rPr>
                  <w:tab/>
                </w:r>
                <w:r>
                  <w:rPr>
                    <w:noProof/>
                    <w:webHidden/>
                  </w:rPr>
                  <w:fldChar w:fldCharType="begin"/>
                </w:r>
                <w:r>
                  <w:rPr>
                    <w:noProof/>
                    <w:webHidden/>
                  </w:rPr>
                  <w:instrText xml:space="preserve"> PAGEREF _Toc513182771 \h </w:instrText>
                </w:r>
                <w:r>
                  <w:rPr>
                    <w:noProof/>
                    <w:webHidden/>
                  </w:rPr>
                </w:r>
                <w:r>
                  <w:rPr>
                    <w:noProof/>
                    <w:webHidden/>
                  </w:rPr>
                  <w:fldChar w:fldCharType="separate"/>
                </w:r>
                <w:r>
                  <w:rPr>
                    <w:noProof/>
                    <w:webHidden/>
                  </w:rPr>
                  <w:t>4</w:t>
                </w:r>
                <w:r>
                  <w:rPr>
                    <w:noProof/>
                    <w:webHidden/>
                  </w:rPr>
                  <w:fldChar w:fldCharType="end"/>
                </w:r>
              </w:hyperlink>
            </w:p>
            <w:p w14:paraId="59745D94" w14:textId="6A8E7B67" w:rsidR="00E02F0D" w:rsidRDefault="00E02F0D" w:rsidP="000A29CB">
              <w:pPr>
                <w:pStyle w:val="TOC2"/>
                <w:tabs>
                  <w:tab w:val="right" w:leader="dot" w:pos="9350"/>
                </w:tabs>
                <w:spacing w:line="360" w:lineRule="auto"/>
                <w:jc w:val="both"/>
                <w:rPr>
                  <w:rFonts w:eastAsiaTheme="minorEastAsia"/>
                  <w:noProof/>
                  <w:lang w:eastAsia="en-GB"/>
                </w:rPr>
              </w:pPr>
              <w:hyperlink w:anchor="_Toc513182772" w:history="1">
                <w:r w:rsidRPr="00700CE4">
                  <w:rPr>
                    <w:rStyle w:val="Hyperlink"/>
                    <w:rFonts w:ascii="Arial" w:hAnsi="Arial" w:cs="Arial"/>
                    <w:noProof/>
                    <w:lang w:eastAsia="en-GB"/>
                  </w:rPr>
                  <w:t>Skype Vs WebEx</w:t>
                </w:r>
                <w:r>
                  <w:rPr>
                    <w:noProof/>
                    <w:webHidden/>
                  </w:rPr>
                  <w:tab/>
                </w:r>
                <w:r>
                  <w:rPr>
                    <w:noProof/>
                    <w:webHidden/>
                  </w:rPr>
                  <w:fldChar w:fldCharType="begin"/>
                </w:r>
                <w:r>
                  <w:rPr>
                    <w:noProof/>
                    <w:webHidden/>
                  </w:rPr>
                  <w:instrText xml:space="preserve"> PAGEREF _Toc513182772 \h </w:instrText>
                </w:r>
                <w:r>
                  <w:rPr>
                    <w:noProof/>
                    <w:webHidden/>
                  </w:rPr>
                </w:r>
                <w:r>
                  <w:rPr>
                    <w:noProof/>
                    <w:webHidden/>
                  </w:rPr>
                  <w:fldChar w:fldCharType="separate"/>
                </w:r>
                <w:r>
                  <w:rPr>
                    <w:noProof/>
                    <w:webHidden/>
                  </w:rPr>
                  <w:t>4</w:t>
                </w:r>
                <w:r>
                  <w:rPr>
                    <w:noProof/>
                    <w:webHidden/>
                  </w:rPr>
                  <w:fldChar w:fldCharType="end"/>
                </w:r>
              </w:hyperlink>
            </w:p>
            <w:p w14:paraId="6036D207" w14:textId="37E397BC" w:rsidR="00E02F0D" w:rsidRDefault="00E02F0D" w:rsidP="000A29CB">
              <w:pPr>
                <w:pStyle w:val="TOC2"/>
                <w:tabs>
                  <w:tab w:val="right" w:leader="dot" w:pos="9350"/>
                </w:tabs>
                <w:spacing w:line="360" w:lineRule="auto"/>
                <w:jc w:val="both"/>
                <w:rPr>
                  <w:rFonts w:eastAsiaTheme="minorEastAsia"/>
                  <w:noProof/>
                  <w:lang w:eastAsia="en-GB"/>
                </w:rPr>
              </w:pPr>
              <w:hyperlink w:anchor="_Toc513182773" w:history="1">
                <w:r w:rsidRPr="00700CE4">
                  <w:rPr>
                    <w:rStyle w:val="Hyperlink"/>
                    <w:rFonts w:ascii="Arial" w:hAnsi="Arial" w:cs="Arial"/>
                    <w:noProof/>
                    <w:lang w:eastAsia="en-GB"/>
                  </w:rPr>
                  <w:t>Advantages and Disadvantages</w:t>
                </w:r>
                <w:r>
                  <w:rPr>
                    <w:noProof/>
                    <w:webHidden/>
                  </w:rPr>
                  <w:tab/>
                </w:r>
                <w:r>
                  <w:rPr>
                    <w:noProof/>
                    <w:webHidden/>
                  </w:rPr>
                  <w:fldChar w:fldCharType="begin"/>
                </w:r>
                <w:r>
                  <w:rPr>
                    <w:noProof/>
                    <w:webHidden/>
                  </w:rPr>
                  <w:instrText xml:space="preserve"> PAGEREF _Toc513182773 \h </w:instrText>
                </w:r>
                <w:r>
                  <w:rPr>
                    <w:noProof/>
                    <w:webHidden/>
                  </w:rPr>
                </w:r>
                <w:r>
                  <w:rPr>
                    <w:noProof/>
                    <w:webHidden/>
                  </w:rPr>
                  <w:fldChar w:fldCharType="separate"/>
                </w:r>
                <w:r>
                  <w:rPr>
                    <w:noProof/>
                    <w:webHidden/>
                  </w:rPr>
                  <w:t>4</w:t>
                </w:r>
                <w:r>
                  <w:rPr>
                    <w:noProof/>
                    <w:webHidden/>
                  </w:rPr>
                  <w:fldChar w:fldCharType="end"/>
                </w:r>
              </w:hyperlink>
            </w:p>
            <w:p w14:paraId="32243986" w14:textId="2FDB2DC7" w:rsidR="00E02F0D" w:rsidRDefault="00E02F0D" w:rsidP="000A29CB">
              <w:pPr>
                <w:pStyle w:val="TOC1"/>
                <w:tabs>
                  <w:tab w:val="right" w:leader="dot" w:pos="9350"/>
                </w:tabs>
                <w:spacing w:line="360" w:lineRule="auto"/>
                <w:jc w:val="both"/>
                <w:rPr>
                  <w:rFonts w:eastAsiaTheme="minorEastAsia"/>
                  <w:noProof/>
                  <w:lang w:eastAsia="en-GB"/>
                </w:rPr>
              </w:pPr>
              <w:hyperlink w:anchor="_Toc513182774" w:history="1">
                <w:r w:rsidRPr="00700CE4">
                  <w:rPr>
                    <w:rStyle w:val="Hyperlink"/>
                    <w:rFonts w:ascii="Arial" w:eastAsia="Times New Roman" w:hAnsi="Arial" w:cs="Arial"/>
                    <w:noProof/>
                    <w:lang w:eastAsia="en-GB"/>
                  </w:rPr>
                  <w:t>Increasing Employability</w:t>
                </w:r>
                <w:r>
                  <w:rPr>
                    <w:noProof/>
                    <w:webHidden/>
                  </w:rPr>
                  <w:tab/>
                </w:r>
                <w:r>
                  <w:rPr>
                    <w:noProof/>
                    <w:webHidden/>
                  </w:rPr>
                  <w:fldChar w:fldCharType="begin"/>
                </w:r>
                <w:r>
                  <w:rPr>
                    <w:noProof/>
                    <w:webHidden/>
                  </w:rPr>
                  <w:instrText xml:space="preserve"> PAGEREF _Toc513182774 \h </w:instrText>
                </w:r>
                <w:r>
                  <w:rPr>
                    <w:noProof/>
                    <w:webHidden/>
                  </w:rPr>
                </w:r>
                <w:r>
                  <w:rPr>
                    <w:noProof/>
                    <w:webHidden/>
                  </w:rPr>
                  <w:fldChar w:fldCharType="separate"/>
                </w:r>
                <w:r>
                  <w:rPr>
                    <w:noProof/>
                    <w:webHidden/>
                  </w:rPr>
                  <w:t>5</w:t>
                </w:r>
                <w:r>
                  <w:rPr>
                    <w:noProof/>
                    <w:webHidden/>
                  </w:rPr>
                  <w:fldChar w:fldCharType="end"/>
                </w:r>
              </w:hyperlink>
            </w:p>
            <w:p w14:paraId="32BFA17F" w14:textId="61B8DBB3" w:rsidR="00E02F0D" w:rsidRDefault="00E02F0D" w:rsidP="000A29CB">
              <w:pPr>
                <w:pStyle w:val="TOC1"/>
                <w:tabs>
                  <w:tab w:val="right" w:leader="dot" w:pos="9350"/>
                </w:tabs>
                <w:spacing w:line="360" w:lineRule="auto"/>
                <w:jc w:val="both"/>
                <w:rPr>
                  <w:rFonts w:eastAsiaTheme="minorEastAsia"/>
                  <w:noProof/>
                  <w:lang w:eastAsia="en-GB"/>
                </w:rPr>
              </w:pPr>
              <w:hyperlink w:anchor="_Toc513182775" w:history="1">
                <w:r w:rsidRPr="00700CE4">
                  <w:rPr>
                    <w:rStyle w:val="Hyperlink"/>
                    <w:rFonts w:ascii="Arial" w:hAnsi="Arial" w:cs="Arial"/>
                    <w:noProof/>
                    <w:lang w:eastAsia="en-GB"/>
                  </w:rPr>
                  <w:t>Conclusion</w:t>
                </w:r>
                <w:r>
                  <w:rPr>
                    <w:noProof/>
                    <w:webHidden/>
                  </w:rPr>
                  <w:tab/>
                </w:r>
                <w:r>
                  <w:rPr>
                    <w:noProof/>
                    <w:webHidden/>
                  </w:rPr>
                  <w:fldChar w:fldCharType="begin"/>
                </w:r>
                <w:r>
                  <w:rPr>
                    <w:noProof/>
                    <w:webHidden/>
                  </w:rPr>
                  <w:instrText xml:space="preserve"> PAGEREF _Toc513182775 \h </w:instrText>
                </w:r>
                <w:r>
                  <w:rPr>
                    <w:noProof/>
                    <w:webHidden/>
                  </w:rPr>
                </w:r>
                <w:r>
                  <w:rPr>
                    <w:noProof/>
                    <w:webHidden/>
                  </w:rPr>
                  <w:fldChar w:fldCharType="separate"/>
                </w:r>
                <w:r>
                  <w:rPr>
                    <w:noProof/>
                    <w:webHidden/>
                  </w:rPr>
                  <w:t>5</w:t>
                </w:r>
                <w:r>
                  <w:rPr>
                    <w:noProof/>
                    <w:webHidden/>
                  </w:rPr>
                  <w:fldChar w:fldCharType="end"/>
                </w:r>
              </w:hyperlink>
            </w:p>
            <w:p w14:paraId="7CA35A7A" w14:textId="65E7B291" w:rsidR="00E02F0D" w:rsidRDefault="00E02F0D" w:rsidP="000A29CB">
              <w:pPr>
                <w:pStyle w:val="TOC1"/>
                <w:tabs>
                  <w:tab w:val="right" w:leader="dot" w:pos="9350"/>
                </w:tabs>
                <w:spacing w:line="360" w:lineRule="auto"/>
                <w:jc w:val="both"/>
                <w:rPr>
                  <w:rFonts w:eastAsiaTheme="minorEastAsia"/>
                  <w:noProof/>
                  <w:lang w:eastAsia="en-GB"/>
                </w:rPr>
              </w:pPr>
              <w:hyperlink w:anchor="_Toc513182776" w:history="1">
                <w:r w:rsidRPr="00700CE4">
                  <w:rPr>
                    <w:rStyle w:val="Hyperlink"/>
                    <w:rFonts w:ascii="Arial" w:hAnsi="Arial" w:cs="Arial"/>
                    <w:noProof/>
                    <w:lang w:eastAsia="en-GB"/>
                  </w:rPr>
                  <w:t>Social Media</w:t>
                </w:r>
                <w:r>
                  <w:rPr>
                    <w:noProof/>
                    <w:webHidden/>
                  </w:rPr>
                  <w:tab/>
                </w:r>
                <w:r>
                  <w:rPr>
                    <w:noProof/>
                    <w:webHidden/>
                  </w:rPr>
                  <w:fldChar w:fldCharType="begin"/>
                </w:r>
                <w:r>
                  <w:rPr>
                    <w:noProof/>
                    <w:webHidden/>
                  </w:rPr>
                  <w:instrText xml:space="preserve"> PAGEREF _Toc513182776 \h </w:instrText>
                </w:r>
                <w:r>
                  <w:rPr>
                    <w:noProof/>
                    <w:webHidden/>
                  </w:rPr>
                </w:r>
                <w:r>
                  <w:rPr>
                    <w:noProof/>
                    <w:webHidden/>
                  </w:rPr>
                  <w:fldChar w:fldCharType="separate"/>
                </w:r>
                <w:r>
                  <w:rPr>
                    <w:noProof/>
                    <w:webHidden/>
                  </w:rPr>
                  <w:t>6</w:t>
                </w:r>
                <w:r>
                  <w:rPr>
                    <w:noProof/>
                    <w:webHidden/>
                  </w:rPr>
                  <w:fldChar w:fldCharType="end"/>
                </w:r>
              </w:hyperlink>
            </w:p>
            <w:p w14:paraId="21D2F641" w14:textId="6590A260" w:rsidR="00E02F0D" w:rsidRDefault="00E02F0D" w:rsidP="000A29CB">
              <w:pPr>
                <w:pStyle w:val="TOC2"/>
                <w:tabs>
                  <w:tab w:val="right" w:leader="dot" w:pos="9350"/>
                </w:tabs>
                <w:spacing w:line="360" w:lineRule="auto"/>
                <w:jc w:val="both"/>
                <w:rPr>
                  <w:rFonts w:eastAsiaTheme="minorEastAsia"/>
                  <w:noProof/>
                  <w:lang w:eastAsia="en-GB"/>
                </w:rPr>
              </w:pPr>
              <w:hyperlink w:anchor="_Toc513182777" w:history="1">
                <w:r w:rsidRPr="00700CE4">
                  <w:rPr>
                    <w:rStyle w:val="Hyperlink"/>
                    <w:rFonts w:ascii="Arial" w:hAnsi="Arial" w:cs="Arial"/>
                    <w:noProof/>
                    <w:lang w:eastAsia="en-GB"/>
                  </w:rPr>
                  <w:t>Facebook</w:t>
                </w:r>
                <w:r>
                  <w:rPr>
                    <w:noProof/>
                    <w:webHidden/>
                  </w:rPr>
                  <w:tab/>
                </w:r>
                <w:r>
                  <w:rPr>
                    <w:noProof/>
                    <w:webHidden/>
                  </w:rPr>
                  <w:fldChar w:fldCharType="begin"/>
                </w:r>
                <w:r>
                  <w:rPr>
                    <w:noProof/>
                    <w:webHidden/>
                  </w:rPr>
                  <w:instrText xml:space="preserve"> PAGEREF _Toc513182777 \h </w:instrText>
                </w:r>
                <w:r>
                  <w:rPr>
                    <w:noProof/>
                    <w:webHidden/>
                  </w:rPr>
                </w:r>
                <w:r>
                  <w:rPr>
                    <w:noProof/>
                    <w:webHidden/>
                  </w:rPr>
                  <w:fldChar w:fldCharType="separate"/>
                </w:r>
                <w:r>
                  <w:rPr>
                    <w:noProof/>
                    <w:webHidden/>
                  </w:rPr>
                  <w:t>6</w:t>
                </w:r>
                <w:r>
                  <w:rPr>
                    <w:noProof/>
                    <w:webHidden/>
                  </w:rPr>
                  <w:fldChar w:fldCharType="end"/>
                </w:r>
              </w:hyperlink>
            </w:p>
            <w:p w14:paraId="353DDFE0" w14:textId="62772F35" w:rsidR="00E02F0D" w:rsidRDefault="00E02F0D" w:rsidP="000A29CB">
              <w:pPr>
                <w:pStyle w:val="TOC2"/>
                <w:tabs>
                  <w:tab w:val="right" w:leader="dot" w:pos="9350"/>
                </w:tabs>
                <w:spacing w:line="360" w:lineRule="auto"/>
                <w:jc w:val="both"/>
                <w:rPr>
                  <w:rFonts w:eastAsiaTheme="minorEastAsia"/>
                  <w:noProof/>
                  <w:lang w:eastAsia="en-GB"/>
                </w:rPr>
              </w:pPr>
              <w:hyperlink w:anchor="_Toc513182778" w:history="1">
                <w:r w:rsidRPr="00700CE4">
                  <w:rPr>
                    <w:rStyle w:val="Hyperlink"/>
                    <w:rFonts w:ascii="Arial" w:hAnsi="Arial" w:cs="Arial"/>
                    <w:noProof/>
                    <w:lang w:eastAsia="en-GB"/>
                  </w:rPr>
                  <w:t>Twitter</w:t>
                </w:r>
                <w:r>
                  <w:rPr>
                    <w:noProof/>
                    <w:webHidden/>
                  </w:rPr>
                  <w:tab/>
                </w:r>
                <w:r>
                  <w:rPr>
                    <w:noProof/>
                    <w:webHidden/>
                  </w:rPr>
                  <w:fldChar w:fldCharType="begin"/>
                </w:r>
                <w:r>
                  <w:rPr>
                    <w:noProof/>
                    <w:webHidden/>
                  </w:rPr>
                  <w:instrText xml:space="preserve"> PAGEREF _Toc513182778 \h </w:instrText>
                </w:r>
                <w:r>
                  <w:rPr>
                    <w:noProof/>
                    <w:webHidden/>
                  </w:rPr>
                </w:r>
                <w:r>
                  <w:rPr>
                    <w:noProof/>
                    <w:webHidden/>
                  </w:rPr>
                  <w:fldChar w:fldCharType="separate"/>
                </w:r>
                <w:r>
                  <w:rPr>
                    <w:noProof/>
                    <w:webHidden/>
                  </w:rPr>
                  <w:t>7</w:t>
                </w:r>
                <w:r>
                  <w:rPr>
                    <w:noProof/>
                    <w:webHidden/>
                  </w:rPr>
                  <w:fldChar w:fldCharType="end"/>
                </w:r>
              </w:hyperlink>
            </w:p>
            <w:p w14:paraId="21C25A0F" w14:textId="71F956C1" w:rsidR="00E02F0D" w:rsidRDefault="00E02F0D" w:rsidP="000A29CB">
              <w:pPr>
                <w:pStyle w:val="TOC2"/>
                <w:tabs>
                  <w:tab w:val="right" w:leader="dot" w:pos="9350"/>
                </w:tabs>
                <w:spacing w:line="360" w:lineRule="auto"/>
                <w:jc w:val="both"/>
                <w:rPr>
                  <w:rFonts w:eastAsiaTheme="minorEastAsia"/>
                  <w:noProof/>
                  <w:lang w:eastAsia="en-GB"/>
                </w:rPr>
              </w:pPr>
              <w:hyperlink w:anchor="_Toc513182779" w:history="1">
                <w:r w:rsidRPr="00700CE4">
                  <w:rPr>
                    <w:rStyle w:val="Hyperlink"/>
                    <w:rFonts w:ascii="Arial" w:hAnsi="Arial" w:cs="Arial"/>
                    <w:noProof/>
                    <w:lang w:eastAsia="en-GB"/>
                  </w:rPr>
                  <w:t>LinkedIn</w:t>
                </w:r>
                <w:r>
                  <w:rPr>
                    <w:noProof/>
                    <w:webHidden/>
                  </w:rPr>
                  <w:tab/>
                </w:r>
                <w:r>
                  <w:rPr>
                    <w:noProof/>
                    <w:webHidden/>
                  </w:rPr>
                  <w:fldChar w:fldCharType="begin"/>
                </w:r>
                <w:r>
                  <w:rPr>
                    <w:noProof/>
                    <w:webHidden/>
                  </w:rPr>
                  <w:instrText xml:space="preserve"> PAGEREF _Toc513182779 \h </w:instrText>
                </w:r>
                <w:r>
                  <w:rPr>
                    <w:noProof/>
                    <w:webHidden/>
                  </w:rPr>
                </w:r>
                <w:r>
                  <w:rPr>
                    <w:noProof/>
                    <w:webHidden/>
                  </w:rPr>
                  <w:fldChar w:fldCharType="separate"/>
                </w:r>
                <w:r>
                  <w:rPr>
                    <w:noProof/>
                    <w:webHidden/>
                  </w:rPr>
                  <w:t>8</w:t>
                </w:r>
                <w:r>
                  <w:rPr>
                    <w:noProof/>
                    <w:webHidden/>
                  </w:rPr>
                  <w:fldChar w:fldCharType="end"/>
                </w:r>
              </w:hyperlink>
            </w:p>
            <w:p w14:paraId="3805C871" w14:textId="5A586C97" w:rsidR="00E02F0D" w:rsidRDefault="00E02F0D" w:rsidP="000A29CB">
              <w:pPr>
                <w:pStyle w:val="TOC2"/>
                <w:tabs>
                  <w:tab w:val="right" w:leader="dot" w:pos="9350"/>
                </w:tabs>
                <w:spacing w:line="360" w:lineRule="auto"/>
                <w:jc w:val="both"/>
                <w:rPr>
                  <w:rFonts w:eastAsiaTheme="minorEastAsia"/>
                  <w:noProof/>
                  <w:lang w:eastAsia="en-GB"/>
                </w:rPr>
              </w:pPr>
              <w:hyperlink w:anchor="_Toc513182780" w:history="1">
                <w:r w:rsidRPr="00700CE4">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_Toc513182780 \h </w:instrText>
                </w:r>
                <w:r>
                  <w:rPr>
                    <w:noProof/>
                    <w:webHidden/>
                  </w:rPr>
                </w:r>
                <w:r>
                  <w:rPr>
                    <w:noProof/>
                    <w:webHidden/>
                  </w:rPr>
                  <w:fldChar w:fldCharType="separate"/>
                </w:r>
                <w:r>
                  <w:rPr>
                    <w:noProof/>
                    <w:webHidden/>
                  </w:rPr>
                  <w:t>9</w:t>
                </w:r>
                <w:r>
                  <w:rPr>
                    <w:noProof/>
                    <w:webHidden/>
                  </w:rPr>
                  <w:fldChar w:fldCharType="end"/>
                </w:r>
              </w:hyperlink>
            </w:p>
            <w:p w14:paraId="42394321" w14:textId="45A5B60D" w:rsidR="00885114" w:rsidRPr="00E02F0D" w:rsidRDefault="00885114" w:rsidP="000A29CB">
              <w:pPr>
                <w:pStyle w:val="TOC3"/>
                <w:tabs>
                  <w:tab w:val="right" w:leader="dot" w:pos="9350"/>
                </w:tabs>
                <w:spacing w:line="360" w:lineRule="auto"/>
                <w:ind w:left="0"/>
                <w:jc w:val="both"/>
                <w:rPr>
                  <w:rFonts w:ascii="Arial" w:hAnsi="Arial" w:cs="Arial"/>
                  <w:noProof/>
                  <w:sz w:val="24"/>
                  <w:szCs w:val="24"/>
                </w:rPr>
              </w:pPr>
              <w:r w:rsidRPr="00E02F0D">
                <w:rPr>
                  <w:rFonts w:ascii="Arial" w:hAnsi="Arial" w:cs="Arial"/>
                  <w:b/>
                  <w:bCs/>
                  <w:noProof/>
                  <w:sz w:val="24"/>
                  <w:szCs w:val="24"/>
                </w:rPr>
                <w:fldChar w:fldCharType="end"/>
              </w:r>
            </w:p>
          </w:sdtContent>
        </w:sdt>
        <w:p w14:paraId="79077526" w14:textId="08A434DE" w:rsidR="00885114" w:rsidRPr="00E02F0D" w:rsidRDefault="00885114" w:rsidP="000A29CB">
          <w:pPr>
            <w:pStyle w:val="TOCHeading"/>
            <w:spacing w:line="360" w:lineRule="auto"/>
            <w:jc w:val="both"/>
            <w:rPr>
              <w:rFonts w:ascii="Arial" w:hAnsi="Arial" w:cs="Arial"/>
              <w:sz w:val="24"/>
              <w:szCs w:val="24"/>
            </w:rPr>
          </w:pPr>
        </w:p>
        <w:p w14:paraId="68FE57E8" w14:textId="78CB06D9" w:rsidR="00715A8B" w:rsidRPr="00E02F0D" w:rsidRDefault="00C312EA" w:rsidP="000A29CB">
          <w:pPr>
            <w:spacing w:before="120" w:after="120" w:line="360" w:lineRule="auto"/>
            <w:jc w:val="both"/>
            <w:rPr>
              <w:rFonts w:ascii="Arial" w:hAnsi="Arial" w:cs="Arial"/>
              <w:color w:val="000000"/>
              <w:sz w:val="24"/>
              <w:szCs w:val="24"/>
            </w:rPr>
          </w:pPr>
        </w:p>
      </w:sdtContent>
    </w:sdt>
    <w:p w14:paraId="1A7CBFC3" w14:textId="18394979" w:rsidR="00F53EF8" w:rsidRPr="00E02F0D" w:rsidRDefault="007A0F0B" w:rsidP="000A29CB">
      <w:pPr>
        <w:spacing w:line="360" w:lineRule="auto"/>
        <w:jc w:val="both"/>
        <w:rPr>
          <w:rFonts w:ascii="Arial" w:hAnsi="Arial" w:cs="Arial"/>
          <w:sz w:val="24"/>
          <w:szCs w:val="24"/>
        </w:rPr>
      </w:pPr>
      <w:r w:rsidRPr="00E02F0D">
        <w:rPr>
          <w:rFonts w:ascii="Arial" w:hAnsi="Arial" w:cs="Arial"/>
          <w:sz w:val="24"/>
          <w:szCs w:val="24"/>
        </w:rPr>
        <w:br w:type="page"/>
      </w:r>
    </w:p>
    <w:p w14:paraId="5292A59D" w14:textId="77777777" w:rsidR="00EE70DB" w:rsidRPr="00E02F0D" w:rsidRDefault="00EE70DB" w:rsidP="000A29CB">
      <w:pPr>
        <w:pStyle w:val="Heading2"/>
        <w:spacing w:line="360" w:lineRule="auto"/>
        <w:jc w:val="both"/>
        <w:rPr>
          <w:rFonts w:ascii="Arial" w:hAnsi="Arial" w:cs="Arial"/>
          <w:b/>
          <w:sz w:val="24"/>
          <w:szCs w:val="24"/>
        </w:rPr>
      </w:pPr>
      <w:bookmarkStart w:id="0" w:name="_Toc456901515"/>
    </w:p>
    <w:p w14:paraId="116BD21F" w14:textId="77777777" w:rsidR="00EE70DB" w:rsidRPr="00E02F0D" w:rsidRDefault="00EE70DB" w:rsidP="000A29CB">
      <w:pPr>
        <w:pStyle w:val="Heading2"/>
        <w:spacing w:line="360" w:lineRule="auto"/>
        <w:jc w:val="both"/>
        <w:rPr>
          <w:rFonts w:ascii="Arial" w:hAnsi="Arial" w:cs="Arial"/>
          <w:b/>
          <w:sz w:val="24"/>
          <w:szCs w:val="24"/>
        </w:rPr>
      </w:pPr>
    </w:p>
    <w:p w14:paraId="3ED55503" w14:textId="5EE850AC" w:rsidR="00D2291D" w:rsidRPr="00E02F0D" w:rsidRDefault="0006008A" w:rsidP="000A29CB">
      <w:pPr>
        <w:pStyle w:val="Heading1"/>
        <w:spacing w:line="360" w:lineRule="auto"/>
        <w:jc w:val="both"/>
        <w:rPr>
          <w:rFonts w:ascii="Arial" w:hAnsi="Arial" w:cs="Arial"/>
          <w:sz w:val="24"/>
          <w:szCs w:val="24"/>
        </w:rPr>
      </w:pPr>
      <w:bookmarkStart w:id="1" w:name="_Toc513182767"/>
      <w:r w:rsidRPr="00E02F0D">
        <w:rPr>
          <w:rFonts w:ascii="Arial" w:hAnsi="Arial" w:cs="Arial"/>
          <w:sz w:val="24"/>
          <w:szCs w:val="24"/>
        </w:rPr>
        <w:t>Introduction</w:t>
      </w:r>
      <w:bookmarkEnd w:id="0"/>
      <w:bookmarkEnd w:id="1"/>
      <w:r w:rsidRPr="00E02F0D">
        <w:rPr>
          <w:rFonts w:ascii="Arial" w:hAnsi="Arial" w:cs="Arial"/>
          <w:sz w:val="24"/>
          <w:szCs w:val="24"/>
        </w:rPr>
        <w:t xml:space="preserve"> </w:t>
      </w:r>
    </w:p>
    <w:p w14:paraId="47219298" w14:textId="77777777" w:rsidR="0030173B" w:rsidRPr="00E02F0D" w:rsidRDefault="0030173B" w:rsidP="000A29CB">
      <w:pPr>
        <w:spacing w:line="360" w:lineRule="auto"/>
        <w:jc w:val="both"/>
        <w:rPr>
          <w:rFonts w:ascii="Arial" w:hAnsi="Arial" w:cs="Arial"/>
          <w:sz w:val="24"/>
          <w:szCs w:val="24"/>
        </w:rPr>
      </w:pPr>
    </w:p>
    <w:p w14:paraId="27A55A67" w14:textId="7B75BBE6" w:rsidR="00043A2D" w:rsidRPr="00E02F0D" w:rsidRDefault="0006008A" w:rsidP="000A29CB">
      <w:pPr>
        <w:spacing w:line="360" w:lineRule="auto"/>
        <w:jc w:val="both"/>
        <w:rPr>
          <w:rFonts w:ascii="Arial" w:hAnsi="Arial" w:cs="Arial"/>
          <w:sz w:val="24"/>
          <w:szCs w:val="24"/>
        </w:rPr>
      </w:pPr>
      <w:r w:rsidRPr="00E02F0D">
        <w:rPr>
          <w:rFonts w:ascii="Arial" w:hAnsi="Arial" w:cs="Arial"/>
          <w:sz w:val="24"/>
          <w:szCs w:val="24"/>
        </w:rPr>
        <w:t xml:space="preserve">This report </w:t>
      </w:r>
      <w:r w:rsidR="004D0175" w:rsidRPr="00E02F0D">
        <w:rPr>
          <w:rFonts w:ascii="Arial" w:hAnsi="Arial" w:cs="Arial"/>
          <w:sz w:val="24"/>
          <w:szCs w:val="24"/>
        </w:rPr>
        <w:t>is</w:t>
      </w:r>
      <w:r w:rsidRPr="00E02F0D">
        <w:rPr>
          <w:rFonts w:ascii="Arial" w:hAnsi="Arial" w:cs="Arial"/>
          <w:sz w:val="24"/>
          <w:szCs w:val="24"/>
        </w:rPr>
        <w:t xml:space="preserve"> focused on</w:t>
      </w:r>
      <w:r w:rsidR="004D0175" w:rsidRPr="00E02F0D">
        <w:rPr>
          <w:rFonts w:ascii="Arial" w:hAnsi="Arial" w:cs="Arial"/>
          <w:sz w:val="24"/>
          <w:szCs w:val="24"/>
        </w:rPr>
        <w:t xml:space="preserve"> the use of Digital Technology </w:t>
      </w:r>
      <w:r w:rsidR="00F73C51" w:rsidRPr="00E02F0D">
        <w:rPr>
          <w:rFonts w:ascii="Arial" w:hAnsi="Arial" w:cs="Arial"/>
          <w:sz w:val="24"/>
          <w:szCs w:val="24"/>
        </w:rPr>
        <w:t xml:space="preserve">and its effect in the </w:t>
      </w:r>
      <w:r w:rsidR="004D0175" w:rsidRPr="00E02F0D">
        <w:rPr>
          <w:rFonts w:ascii="Arial" w:hAnsi="Arial" w:cs="Arial"/>
          <w:sz w:val="24"/>
          <w:szCs w:val="24"/>
        </w:rPr>
        <w:t>work place.</w:t>
      </w:r>
      <w:r w:rsidR="00F73C51" w:rsidRPr="00E02F0D">
        <w:rPr>
          <w:rFonts w:ascii="Arial" w:hAnsi="Arial" w:cs="Arial"/>
          <w:sz w:val="24"/>
          <w:szCs w:val="24"/>
        </w:rPr>
        <w:t xml:space="preserve"> N</w:t>
      </w:r>
      <w:r w:rsidR="00FE63EA" w:rsidRPr="00E02F0D">
        <w:rPr>
          <w:rFonts w:ascii="Arial" w:hAnsi="Arial" w:cs="Arial"/>
          <w:sz w:val="24"/>
          <w:szCs w:val="24"/>
        </w:rPr>
        <w:t xml:space="preserve">ew </w:t>
      </w:r>
      <w:r w:rsidR="004615BE" w:rsidRPr="00E02F0D">
        <w:rPr>
          <w:rFonts w:ascii="Arial" w:hAnsi="Arial" w:cs="Arial"/>
          <w:sz w:val="24"/>
          <w:szCs w:val="24"/>
        </w:rPr>
        <w:t>technolog</w:t>
      </w:r>
      <w:r w:rsidR="00F73C51" w:rsidRPr="00E02F0D">
        <w:rPr>
          <w:rFonts w:ascii="Arial" w:hAnsi="Arial" w:cs="Arial"/>
          <w:sz w:val="24"/>
          <w:szCs w:val="24"/>
        </w:rPr>
        <w:t xml:space="preserve">y can have </w:t>
      </w:r>
      <w:r w:rsidR="00B347EC" w:rsidRPr="00E02F0D">
        <w:rPr>
          <w:rFonts w:ascii="Arial" w:hAnsi="Arial" w:cs="Arial"/>
          <w:sz w:val="24"/>
          <w:szCs w:val="24"/>
        </w:rPr>
        <w:t xml:space="preserve">both </w:t>
      </w:r>
      <w:r w:rsidR="00F73C51" w:rsidRPr="00E02F0D">
        <w:rPr>
          <w:rFonts w:ascii="Arial" w:hAnsi="Arial" w:cs="Arial"/>
          <w:sz w:val="24"/>
          <w:szCs w:val="24"/>
        </w:rPr>
        <w:t xml:space="preserve">positive and negative impacts on </w:t>
      </w:r>
      <w:r w:rsidR="00B347EC" w:rsidRPr="00E02F0D">
        <w:rPr>
          <w:rFonts w:ascii="Arial" w:hAnsi="Arial" w:cs="Arial"/>
          <w:sz w:val="24"/>
          <w:szCs w:val="24"/>
        </w:rPr>
        <w:t>businesses on companies</w:t>
      </w:r>
      <w:r w:rsidR="00F73C51" w:rsidRPr="00E02F0D">
        <w:rPr>
          <w:rFonts w:ascii="Arial" w:hAnsi="Arial" w:cs="Arial"/>
          <w:sz w:val="24"/>
          <w:szCs w:val="24"/>
        </w:rPr>
        <w:t>. These</w:t>
      </w:r>
      <w:r w:rsidR="00B347EC" w:rsidRPr="00E02F0D">
        <w:rPr>
          <w:rFonts w:ascii="Arial" w:hAnsi="Arial" w:cs="Arial"/>
          <w:sz w:val="24"/>
          <w:szCs w:val="24"/>
        </w:rPr>
        <w:t xml:space="preserve"> impacts</w:t>
      </w:r>
      <w:r w:rsidR="00F73C51" w:rsidRPr="00E02F0D">
        <w:rPr>
          <w:rFonts w:ascii="Arial" w:hAnsi="Arial" w:cs="Arial"/>
          <w:sz w:val="24"/>
          <w:szCs w:val="24"/>
        </w:rPr>
        <w:t xml:space="preserve"> can either increase or cause setbacks for small businesses and corporations. </w:t>
      </w:r>
      <w:r w:rsidR="00B347EC" w:rsidRPr="00E02F0D">
        <w:rPr>
          <w:rFonts w:ascii="Arial" w:hAnsi="Arial" w:cs="Arial"/>
          <w:sz w:val="24"/>
          <w:szCs w:val="24"/>
        </w:rPr>
        <w:t xml:space="preserve">New technologies may prove to be more useful and cost effective than using actual humans to do the work. </w:t>
      </w:r>
      <w:r w:rsidR="00F73C51" w:rsidRPr="00E02F0D">
        <w:rPr>
          <w:rFonts w:ascii="Arial" w:hAnsi="Arial" w:cs="Arial"/>
          <w:sz w:val="24"/>
          <w:szCs w:val="24"/>
        </w:rPr>
        <w:t>For example, many mail companies now use machines to sort packages than humans. The positive impact of this is that work is completed more efficiently, and they don’t get distracted as humans do. However, a major setback of using machines instead of manpower is that machines can break down and it</w:t>
      </w:r>
      <w:r w:rsidR="00F60A48" w:rsidRPr="00E02F0D">
        <w:rPr>
          <w:rFonts w:ascii="Arial" w:hAnsi="Arial" w:cs="Arial"/>
          <w:sz w:val="24"/>
          <w:szCs w:val="24"/>
        </w:rPr>
        <w:t xml:space="preserve"> costs a lot to repair them.</w:t>
      </w:r>
      <w:r w:rsidR="002151B7" w:rsidRPr="00E02F0D">
        <w:rPr>
          <w:rFonts w:ascii="Arial" w:hAnsi="Arial" w:cs="Arial"/>
          <w:sz w:val="24"/>
          <w:szCs w:val="24"/>
        </w:rPr>
        <w:t xml:space="preserve"> </w:t>
      </w:r>
      <w:r w:rsidR="00F60A48" w:rsidRPr="00E02F0D">
        <w:rPr>
          <w:rFonts w:ascii="Arial" w:hAnsi="Arial" w:cs="Arial"/>
          <w:sz w:val="24"/>
          <w:szCs w:val="24"/>
        </w:rPr>
        <w:t xml:space="preserve">This report discusses the use of </w:t>
      </w:r>
      <w:r w:rsidR="00B347EC" w:rsidRPr="00E02F0D">
        <w:rPr>
          <w:rFonts w:ascii="Arial" w:hAnsi="Arial" w:cs="Arial"/>
          <w:sz w:val="24"/>
          <w:szCs w:val="24"/>
        </w:rPr>
        <w:t xml:space="preserve">technologies such as </w:t>
      </w:r>
      <w:r w:rsidR="00F60A48" w:rsidRPr="00E02F0D">
        <w:rPr>
          <w:rFonts w:ascii="Arial" w:hAnsi="Arial" w:cs="Arial"/>
          <w:sz w:val="24"/>
          <w:szCs w:val="24"/>
        </w:rPr>
        <w:t xml:space="preserve">cloud storage and </w:t>
      </w:r>
      <w:r w:rsidR="00B347EC" w:rsidRPr="00E02F0D">
        <w:rPr>
          <w:rFonts w:ascii="Arial" w:hAnsi="Arial" w:cs="Arial"/>
          <w:sz w:val="24"/>
          <w:szCs w:val="24"/>
        </w:rPr>
        <w:t>web conferencing</w:t>
      </w:r>
      <w:r w:rsidR="00F60A48" w:rsidRPr="00E02F0D">
        <w:rPr>
          <w:rFonts w:ascii="Arial" w:hAnsi="Arial" w:cs="Arial"/>
          <w:sz w:val="24"/>
          <w:szCs w:val="24"/>
        </w:rPr>
        <w:t xml:space="preserve"> in the workplace.</w:t>
      </w:r>
    </w:p>
    <w:p w14:paraId="6894E42D" w14:textId="1ADAB446" w:rsidR="00CF731B" w:rsidRPr="00E02F0D" w:rsidRDefault="00CF731B" w:rsidP="000A29CB">
      <w:pPr>
        <w:spacing w:line="360" w:lineRule="auto"/>
        <w:jc w:val="both"/>
        <w:rPr>
          <w:rFonts w:ascii="Arial" w:hAnsi="Arial" w:cs="Arial"/>
          <w:sz w:val="24"/>
          <w:szCs w:val="24"/>
        </w:rPr>
      </w:pPr>
      <w:r w:rsidRPr="00E02F0D">
        <w:rPr>
          <w:rFonts w:ascii="Arial" w:hAnsi="Arial" w:cs="Arial"/>
          <w:sz w:val="24"/>
          <w:szCs w:val="24"/>
        </w:rPr>
        <w:t xml:space="preserve"> </w:t>
      </w:r>
    </w:p>
    <w:p w14:paraId="4D52E7FB" w14:textId="6800E1AB" w:rsidR="008742A0" w:rsidRPr="00E02F0D" w:rsidRDefault="008742A0" w:rsidP="000A29CB">
      <w:pPr>
        <w:pStyle w:val="Heading1"/>
        <w:spacing w:line="360" w:lineRule="auto"/>
        <w:jc w:val="both"/>
        <w:rPr>
          <w:rFonts w:ascii="Arial" w:hAnsi="Arial" w:cs="Arial"/>
          <w:sz w:val="24"/>
          <w:szCs w:val="24"/>
        </w:rPr>
      </w:pPr>
      <w:bookmarkStart w:id="2" w:name="_Toc513182768"/>
      <w:r w:rsidRPr="00E02F0D">
        <w:rPr>
          <w:rFonts w:ascii="Arial" w:hAnsi="Arial" w:cs="Arial"/>
          <w:sz w:val="24"/>
          <w:szCs w:val="24"/>
        </w:rPr>
        <w:t>Cloud Storage</w:t>
      </w:r>
      <w:bookmarkEnd w:id="2"/>
    </w:p>
    <w:p w14:paraId="1FBBB37C" w14:textId="6A744381" w:rsidR="003868C2" w:rsidRPr="00E02F0D" w:rsidRDefault="00EB5D95" w:rsidP="000A29CB">
      <w:pPr>
        <w:spacing w:line="360" w:lineRule="auto"/>
        <w:jc w:val="both"/>
        <w:rPr>
          <w:rFonts w:ascii="Arial" w:hAnsi="Arial" w:cs="Arial"/>
          <w:sz w:val="24"/>
          <w:szCs w:val="24"/>
        </w:rPr>
      </w:pPr>
      <w:r w:rsidRPr="00E02F0D">
        <w:rPr>
          <w:rFonts w:ascii="Arial" w:hAnsi="Arial" w:cs="Arial"/>
          <w:sz w:val="24"/>
          <w:szCs w:val="24"/>
        </w:rPr>
        <w:t>Cloud Storage is designed to help people quickly and easily store</w:t>
      </w:r>
      <w:r w:rsidR="005F0795" w:rsidRPr="00E02F0D">
        <w:rPr>
          <w:rFonts w:ascii="Arial" w:hAnsi="Arial" w:cs="Arial"/>
          <w:sz w:val="24"/>
          <w:szCs w:val="24"/>
        </w:rPr>
        <w:t xml:space="preserve"> </w:t>
      </w:r>
      <w:r w:rsidR="00B347EC" w:rsidRPr="00E02F0D">
        <w:rPr>
          <w:rFonts w:ascii="Arial" w:hAnsi="Arial" w:cs="Arial"/>
          <w:sz w:val="24"/>
          <w:szCs w:val="24"/>
        </w:rPr>
        <w:t xml:space="preserve">files, documents, photos and videos </w:t>
      </w:r>
      <w:r w:rsidR="005F0795" w:rsidRPr="00E02F0D">
        <w:rPr>
          <w:rFonts w:ascii="Arial" w:hAnsi="Arial" w:cs="Arial"/>
          <w:sz w:val="24"/>
          <w:szCs w:val="24"/>
        </w:rPr>
        <w:t xml:space="preserve">as well as </w:t>
      </w:r>
      <w:r w:rsidR="00B347EC" w:rsidRPr="00E02F0D">
        <w:rPr>
          <w:rFonts w:ascii="Arial" w:hAnsi="Arial" w:cs="Arial"/>
          <w:sz w:val="24"/>
          <w:szCs w:val="24"/>
        </w:rPr>
        <w:t xml:space="preserve">remotely </w:t>
      </w:r>
      <w:r w:rsidR="005F0795" w:rsidRPr="00E02F0D">
        <w:rPr>
          <w:rFonts w:ascii="Arial" w:hAnsi="Arial" w:cs="Arial"/>
          <w:sz w:val="24"/>
          <w:szCs w:val="24"/>
        </w:rPr>
        <w:t>access</w:t>
      </w:r>
      <w:r w:rsidR="00B347EC" w:rsidRPr="00E02F0D">
        <w:rPr>
          <w:rFonts w:ascii="Arial" w:hAnsi="Arial" w:cs="Arial"/>
          <w:sz w:val="24"/>
          <w:szCs w:val="24"/>
        </w:rPr>
        <w:t xml:space="preserve"> these documents</w:t>
      </w:r>
      <w:r w:rsidRPr="00E02F0D">
        <w:rPr>
          <w:rFonts w:ascii="Arial" w:hAnsi="Arial" w:cs="Arial"/>
          <w:sz w:val="24"/>
          <w:szCs w:val="24"/>
        </w:rPr>
        <w:t>.</w:t>
      </w:r>
      <w:r w:rsidR="005F0795" w:rsidRPr="00E02F0D">
        <w:rPr>
          <w:rFonts w:ascii="Arial" w:hAnsi="Arial" w:cs="Arial"/>
          <w:sz w:val="24"/>
          <w:szCs w:val="24"/>
        </w:rPr>
        <w:t xml:space="preserve"> </w:t>
      </w:r>
      <w:r w:rsidR="00143E5C" w:rsidRPr="00E02F0D">
        <w:rPr>
          <w:rFonts w:ascii="Arial" w:hAnsi="Arial" w:cs="Arial"/>
          <w:sz w:val="24"/>
          <w:szCs w:val="24"/>
        </w:rPr>
        <w:t xml:space="preserve">This technology </w:t>
      </w:r>
      <w:r w:rsidR="00B347EC" w:rsidRPr="00E02F0D">
        <w:rPr>
          <w:rFonts w:ascii="Arial" w:hAnsi="Arial" w:cs="Arial"/>
          <w:sz w:val="24"/>
          <w:szCs w:val="24"/>
        </w:rPr>
        <w:t xml:space="preserve">has the capacity to </w:t>
      </w:r>
      <w:r w:rsidR="00143E5C" w:rsidRPr="00E02F0D">
        <w:rPr>
          <w:rFonts w:ascii="Arial" w:hAnsi="Arial" w:cs="Arial"/>
          <w:sz w:val="24"/>
          <w:szCs w:val="24"/>
        </w:rPr>
        <w:t>transport</w:t>
      </w:r>
      <w:r w:rsidRPr="00E02F0D">
        <w:rPr>
          <w:rFonts w:ascii="Arial" w:hAnsi="Arial" w:cs="Arial"/>
          <w:sz w:val="24"/>
          <w:szCs w:val="24"/>
        </w:rPr>
        <w:t xml:space="preserve"> </w:t>
      </w:r>
      <w:r w:rsidR="00143E5C" w:rsidRPr="00E02F0D">
        <w:rPr>
          <w:rFonts w:ascii="Arial" w:hAnsi="Arial" w:cs="Arial"/>
          <w:sz w:val="24"/>
          <w:szCs w:val="24"/>
        </w:rPr>
        <w:t xml:space="preserve">large </w:t>
      </w:r>
      <w:r w:rsidR="00B347EC" w:rsidRPr="00E02F0D">
        <w:rPr>
          <w:rFonts w:ascii="Arial" w:hAnsi="Arial" w:cs="Arial"/>
          <w:sz w:val="24"/>
          <w:szCs w:val="24"/>
        </w:rPr>
        <w:t xml:space="preserve">bundles of </w:t>
      </w:r>
      <w:r w:rsidR="00143E5C" w:rsidRPr="00E02F0D">
        <w:rPr>
          <w:rFonts w:ascii="Arial" w:hAnsi="Arial" w:cs="Arial"/>
          <w:sz w:val="24"/>
          <w:szCs w:val="24"/>
        </w:rPr>
        <w:t xml:space="preserve">files </w:t>
      </w:r>
      <w:r w:rsidR="00B347EC" w:rsidRPr="00E02F0D">
        <w:rPr>
          <w:rFonts w:ascii="Arial" w:hAnsi="Arial" w:cs="Arial"/>
          <w:sz w:val="24"/>
          <w:szCs w:val="24"/>
        </w:rPr>
        <w:t>and information regardless of their type</w:t>
      </w:r>
      <w:r w:rsidR="00D224E8" w:rsidRPr="00E02F0D">
        <w:rPr>
          <w:rFonts w:ascii="Arial" w:hAnsi="Arial" w:cs="Arial"/>
          <w:sz w:val="24"/>
          <w:szCs w:val="24"/>
        </w:rPr>
        <w:t>.</w:t>
      </w:r>
      <w:r w:rsidR="00B347EC" w:rsidRPr="00E02F0D">
        <w:rPr>
          <w:rFonts w:ascii="Arial" w:hAnsi="Arial" w:cs="Arial"/>
          <w:sz w:val="24"/>
          <w:szCs w:val="24"/>
        </w:rPr>
        <w:t xml:space="preserve"> It is also highly cost effective as it comes free with a Microsoft, Google or Dropbox account. There are also a wide range of cloud storages to choose from; personal cloud storage is usually free and helps to back photos, videos and other information stored on smartphones on a daily basis. </w:t>
      </w:r>
      <w:r w:rsidR="00AC23BA" w:rsidRPr="00E02F0D">
        <w:rPr>
          <w:rFonts w:ascii="Arial" w:hAnsi="Arial" w:cs="Arial"/>
          <w:sz w:val="24"/>
          <w:szCs w:val="24"/>
        </w:rPr>
        <w:t>Files stored to a cloud server can also be shared with other users through emails or through the services sharing features. Most providers allow their users to set permissions when sharing files with other users such as a read-only document which doesn’t allow the second-party to make any changes to the document.</w:t>
      </w:r>
    </w:p>
    <w:p w14:paraId="0CBC644A" w14:textId="7DF1B374" w:rsidR="00284720" w:rsidRPr="00E02F0D" w:rsidRDefault="002C4452" w:rsidP="000A29CB">
      <w:pPr>
        <w:pStyle w:val="Heading1"/>
        <w:spacing w:line="360" w:lineRule="auto"/>
        <w:jc w:val="both"/>
        <w:rPr>
          <w:rFonts w:ascii="Arial" w:hAnsi="Arial" w:cs="Arial"/>
          <w:sz w:val="24"/>
          <w:szCs w:val="24"/>
        </w:rPr>
      </w:pPr>
      <w:bookmarkStart w:id="3" w:name="_Toc513182769"/>
      <w:r w:rsidRPr="00E02F0D">
        <w:rPr>
          <w:rFonts w:ascii="Arial" w:hAnsi="Arial" w:cs="Arial"/>
          <w:sz w:val="24"/>
          <w:szCs w:val="24"/>
        </w:rPr>
        <w:t>OneDrive</w:t>
      </w:r>
      <w:r w:rsidR="0000616E" w:rsidRPr="00E02F0D">
        <w:rPr>
          <w:rFonts w:ascii="Arial" w:hAnsi="Arial" w:cs="Arial"/>
          <w:sz w:val="24"/>
          <w:szCs w:val="24"/>
        </w:rPr>
        <w:t xml:space="preserve"> </w:t>
      </w:r>
      <w:r w:rsidR="00AC23BA" w:rsidRPr="00E02F0D">
        <w:rPr>
          <w:rFonts w:ascii="Arial" w:hAnsi="Arial" w:cs="Arial"/>
          <w:sz w:val="24"/>
          <w:szCs w:val="24"/>
        </w:rPr>
        <w:t>Vs Dropbox.</w:t>
      </w:r>
      <w:bookmarkEnd w:id="3"/>
    </w:p>
    <w:p w14:paraId="28018C81" w14:textId="016C4410" w:rsidR="0045310E" w:rsidRPr="00E02F0D" w:rsidRDefault="00AC23BA" w:rsidP="000A29CB">
      <w:pPr>
        <w:spacing w:line="360" w:lineRule="auto"/>
        <w:jc w:val="both"/>
        <w:rPr>
          <w:rFonts w:ascii="Arial" w:hAnsi="Arial" w:cs="Arial"/>
          <w:sz w:val="24"/>
          <w:szCs w:val="24"/>
        </w:rPr>
      </w:pPr>
      <w:r w:rsidRPr="00E02F0D">
        <w:rPr>
          <w:rFonts w:ascii="Arial" w:hAnsi="Arial" w:cs="Arial"/>
          <w:sz w:val="24"/>
          <w:szCs w:val="24"/>
        </w:rPr>
        <w:t xml:space="preserve">OneDrive and Dropbox are two of the major providers to businesses and individuals all over the world. Both providers offer a vast majority of storage space to their users – </w:t>
      </w:r>
      <w:r w:rsidRPr="00E02F0D">
        <w:rPr>
          <w:rFonts w:ascii="Arial" w:hAnsi="Arial" w:cs="Arial"/>
          <w:sz w:val="24"/>
          <w:szCs w:val="24"/>
        </w:rPr>
        <w:lastRenderedPageBreak/>
        <w:t>around 15GB of storage is also available for free when users initially make their account. Other similarities between the two services also include synchronised files across all devices. Both service also encrypt the stored files for the user’s safety.</w:t>
      </w:r>
      <w:r w:rsidR="0045310E" w:rsidRPr="00E02F0D">
        <w:rPr>
          <w:rFonts w:ascii="Arial" w:hAnsi="Arial" w:cs="Arial"/>
          <w:sz w:val="24"/>
          <w:szCs w:val="24"/>
        </w:rPr>
        <w:t xml:space="preserve"> </w:t>
      </w:r>
    </w:p>
    <w:p w14:paraId="6B66D8C1" w14:textId="2676A577" w:rsidR="0000616E" w:rsidRPr="00E02F0D" w:rsidRDefault="0000616E" w:rsidP="000A29CB">
      <w:pPr>
        <w:pStyle w:val="Heading2"/>
        <w:spacing w:line="360" w:lineRule="auto"/>
        <w:jc w:val="both"/>
        <w:rPr>
          <w:rFonts w:ascii="Arial" w:eastAsia="Times New Roman" w:hAnsi="Arial" w:cs="Arial"/>
          <w:sz w:val="24"/>
          <w:szCs w:val="24"/>
          <w:bdr w:val="none" w:sz="0" w:space="0" w:color="auto" w:frame="1"/>
          <w:lang w:eastAsia="en-GB"/>
        </w:rPr>
      </w:pPr>
      <w:bookmarkStart w:id="4" w:name="_Toc513182770"/>
      <w:r w:rsidRPr="00E02F0D">
        <w:rPr>
          <w:rFonts w:ascii="Arial" w:eastAsia="Times New Roman" w:hAnsi="Arial" w:cs="Arial"/>
          <w:sz w:val="24"/>
          <w:szCs w:val="24"/>
          <w:bdr w:val="none" w:sz="0" w:space="0" w:color="auto" w:frame="1"/>
          <w:lang w:eastAsia="en-GB"/>
        </w:rPr>
        <w:t>Advantages</w:t>
      </w:r>
      <w:r w:rsidR="00AC23BA" w:rsidRPr="00E02F0D">
        <w:rPr>
          <w:rFonts w:ascii="Arial" w:eastAsia="Times New Roman" w:hAnsi="Arial" w:cs="Arial"/>
          <w:sz w:val="24"/>
          <w:szCs w:val="24"/>
          <w:bdr w:val="none" w:sz="0" w:space="0" w:color="auto" w:frame="1"/>
          <w:lang w:eastAsia="en-GB"/>
        </w:rPr>
        <w:t xml:space="preserve"> and Disadvantages</w:t>
      </w:r>
      <w:bookmarkEnd w:id="4"/>
    </w:p>
    <w:p w14:paraId="258AD9D5" w14:textId="257A2BC5" w:rsidR="00AC23BA" w:rsidRPr="00E02F0D" w:rsidRDefault="00AC23BA" w:rsidP="000A29CB">
      <w:pPr>
        <w:spacing w:line="360" w:lineRule="auto"/>
        <w:jc w:val="both"/>
        <w:rPr>
          <w:rFonts w:ascii="Arial" w:eastAsia="Times New Roman" w:hAnsi="Arial" w:cs="Arial"/>
          <w:bCs/>
          <w:sz w:val="24"/>
          <w:szCs w:val="24"/>
          <w:bdr w:val="none" w:sz="0" w:space="0" w:color="auto" w:frame="1"/>
          <w:lang w:eastAsia="en-GB"/>
        </w:rPr>
      </w:pPr>
      <w:r w:rsidRPr="00E02F0D">
        <w:rPr>
          <w:rFonts w:ascii="Arial" w:hAnsi="Arial" w:cs="Arial"/>
          <w:sz w:val="24"/>
          <w:szCs w:val="24"/>
          <w:lang w:eastAsia="en-GB"/>
        </w:rPr>
        <w:t xml:space="preserve">There are many advantages and disadvantages to cloud storage. The advantages being that </w:t>
      </w:r>
      <w:r w:rsidR="00E02F0D" w:rsidRPr="00E02F0D">
        <w:rPr>
          <w:rFonts w:ascii="Arial" w:hAnsi="Arial" w:cs="Arial"/>
          <w:sz w:val="24"/>
          <w:szCs w:val="24"/>
          <w:lang w:eastAsia="en-GB"/>
        </w:rPr>
        <w:t>initial storage is free and users can then pay upwards 0f £0.79 per month to increase their storage space. OneDrive also allows its users to earn free storage for every individual referred by a current user that also opens a OneDrive account. Another advantage of cloud storage is that files are easily organised, and users can search for individual files through the search icons in their chosen service.  Both providers also allow access and synchronisation to social networking sites such as Facebook, Twitter and LinkedIn.</w:t>
      </w:r>
      <w:r w:rsidR="00E02F0D" w:rsidRPr="00E02F0D">
        <w:rPr>
          <w:rFonts w:ascii="Arial" w:eastAsia="Times New Roman" w:hAnsi="Arial" w:cs="Arial"/>
          <w:b/>
          <w:bCs/>
          <w:sz w:val="24"/>
          <w:szCs w:val="24"/>
          <w:bdr w:val="none" w:sz="0" w:space="0" w:color="auto" w:frame="1"/>
          <w:lang w:eastAsia="en-GB"/>
        </w:rPr>
        <w:t xml:space="preserve"> </w:t>
      </w:r>
      <w:r w:rsidR="00E02F0D" w:rsidRPr="00E02F0D">
        <w:rPr>
          <w:rFonts w:ascii="Arial" w:eastAsia="Times New Roman" w:hAnsi="Arial" w:cs="Arial"/>
          <w:bCs/>
          <w:sz w:val="24"/>
          <w:szCs w:val="24"/>
          <w:bdr w:val="none" w:sz="0" w:space="0" w:color="auto" w:frame="1"/>
          <w:lang w:eastAsia="en-GB"/>
        </w:rPr>
        <w:t xml:space="preserve">cloud storage is cost effective as well eco friendly as it helps to save money on supplies, manging and organising files. </w:t>
      </w:r>
    </w:p>
    <w:p w14:paraId="5AEDE4EE" w14:textId="4CE994ED" w:rsidR="00E02F0D" w:rsidRPr="00E02F0D" w:rsidRDefault="00E02F0D" w:rsidP="000A29CB">
      <w:pPr>
        <w:spacing w:line="360" w:lineRule="auto"/>
        <w:jc w:val="both"/>
        <w:rPr>
          <w:rFonts w:ascii="Arial" w:hAnsi="Arial" w:cs="Arial"/>
          <w:sz w:val="24"/>
          <w:szCs w:val="24"/>
          <w:lang w:eastAsia="en-GB"/>
        </w:rPr>
      </w:pPr>
      <w:r w:rsidRPr="00E02F0D">
        <w:rPr>
          <w:rFonts w:ascii="Arial" w:hAnsi="Arial" w:cs="Arial"/>
          <w:sz w:val="24"/>
          <w:szCs w:val="24"/>
          <w:lang w:eastAsia="en-GB"/>
        </w:rPr>
        <w:t>However, there can also be some disadvantages to cloud storage such as privacy concerns regarding cybercrimes and malware. Due to a high-profile nature of these providers they can be susceptible to being hacked. This also causes concerns for a breach of privacy as the documents and files stored on cloud servers can be sensitive and confidential. However, most servers combat the threat of potential hackers by providing their users with two-factor authentication codes.</w:t>
      </w:r>
    </w:p>
    <w:p w14:paraId="4299E57F" w14:textId="45F7A553" w:rsidR="002C41C7" w:rsidRPr="00E02F0D" w:rsidRDefault="002C41C7" w:rsidP="000A29CB">
      <w:pPr>
        <w:pStyle w:val="Heading1"/>
        <w:spacing w:line="360" w:lineRule="auto"/>
        <w:jc w:val="both"/>
        <w:rPr>
          <w:rFonts w:ascii="Arial" w:eastAsia="Times New Roman" w:hAnsi="Arial" w:cs="Arial"/>
          <w:sz w:val="24"/>
          <w:szCs w:val="24"/>
          <w:lang w:eastAsia="en-GB"/>
        </w:rPr>
      </w:pPr>
      <w:bookmarkStart w:id="5" w:name="_Toc456901523"/>
      <w:bookmarkStart w:id="6" w:name="_Toc513182771"/>
      <w:r w:rsidRPr="00E02F0D">
        <w:rPr>
          <w:rFonts w:ascii="Arial" w:eastAsia="Times New Roman" w:hAnsi="Arial" w:cs="Arial"/>
          <w:sz w:val="24"/>
          <w:szCs w:val="24"/>
          <w:lang w:eastAsia="en-GB"/>
        </w:rPr>
        <w:t>Web Conferencing</w:t>
      </w:r>
      <w:bookmarkEnd w:id="6"/>
    </w:p>
    <w:p w14:paraId="488E3F7D" w14:textId="0E8BCC7B" w:rsidR="002C41C7" w:rsidRPr="00E02F0D" w:rsidRDefault="002C41C7" w:rsidP="000A29CB">
      <w:pPr>
        <w:spacing w:line="360" w:lineRule="auto"/>
        <w:jc w:val="both"/>
        <w:rPr>
          <w:rFonts w:ascii="Arial" w:hAnsi="Arial" w:cs="Arial"/>
          <w:sz w:val="24"/>
          <w:szCs w:val="24"/>
          <w:lang w:eastAsia="en-GB"/>
        </w:rPr>
      </w:pPr>
      <w:r w:rsidRPr="00E02F0D">
        <w:rPr>
          <w:rFonts w:ascii="Arial" w:hAnsi="Arial" w:cs="Arial"/>
          <w:sz w:val="24"/>
          <w:szCs w:val="24"/>
          <w:lang w:eastAsia="en-GB"/>
        </w:rPr>
        <w:t xml:space="preserve">This term defines a range </w:t>
      </w:r>
      <w:r w:rsidR="0076675D" w:rsidRPr="00E02F0D">
        <w:rPr>
          <w:rFonts w:ascii="Arial" w:hAnsi="Arial" w:cs="Arial"/>
          <w:sz w:val="24"/>
          <w:szCs w:val="24"/>
          <w:lang w:eastAsia="en-GB"/>
        </w:rPr>
        <w:t xml:space="preserve">of </w:t>
      </w:r>
      <w:r w:rsidRPr="00E02F0D">
        <w:rPr>
          <w:rFonts w:ascii="Arial" w:hAnsi="Arial" w:cs="Arial"/>
          <w:sz w:val="24"/>
          <w:szCs w:val="24"/>
          <w:lang w:eastAsia="en-GB"/>
        </w:rPr>
        <w:t xml:space="preserve">online collaborations between </w:t>
      </w:r>
      <w:r w:rsidR="0076675D" w:rsidRPr="00E02F0D">
        <w:rPr>
          <w:rFonts w:ascii="Arial" w:hAnsi="Arial" w:cs="Arial"/>
          <w:sz w:val="24"/>
          <w:szCs w:val="24"/>
          <w:lang w:eastAsia="en-GB"/>
        </w:rPr>
        <w:t>employees or even across different companies and organisations. These can range from online business meetings, webinars and webcasts. This technology is vital in the professional and educational field as it is a way of having real time face to face communications.</w:t>
      </w:r>
    </w:p>
    <w:p w14:paraId="243043C8" w14:textId="276ABF5C" w:rsidR="0053005D" w:rsidRPr="00E02F0D" w:rsidRDefault="0053005D" w:rsidP="000A29CB">
      <w:pPr>
        <w:pStyle w:val="Heading2"/>
        <w:spacing w:line="360" w:lineRule="auto"/>
        <w:jc w:val="both"/>
        <w:rPr>
          <w:rFonts w:ascii="Arial" w:hAnsi="Arial" w:cs="Arial"/>
          <w:sz w:val="24"/>
          <w:szCs w:val="24"/>
          <w:lang w:eastAsia="en-GB"/>
        </w:rPr>
      </w:pPr>
      <w:bookmarkStart w:id="7" w:name="_Toc513182772"/>
      <w:r w:rsidRPr="00E02F0D">
        <w:rPr>
          <w:rFonts w:ascii="Arial" w:hAnsi="Arial" w:cs="Arial"/>
          <w:sz w:val="24"/>
          <w:szCs w:val="24"/>
          <w:lang w:eastAsia="en-GB"/>
        </w:rPr>
        <w:t>Skype Vs WebEx</w:t>
      </w:r>
      <w:bookmarkEnd w:id="7"/>
    </w:p>
    <w:p w14:paraId="732D5D30" w14:textId="4E3D0739" w:rsidR="0053005D" w:rsidRPr="00E02F0D" w:rsidRDefault="0053005D" w:rsidP="000A29CB">
      <w:pPr>
        <w:spacing w:line="360" w:lineRule="auto"/>
        <w:jc w:val="both"/>
        <w:rPr>
          <w:rFonts w:ascii="Arial" w:hAnsi="Arial" w:cs="Arial"/>
          <w:sz w:val="24"/>
          <w:szCs w:val="24"/>
          <w:lang w:eastAsia="en-GB"/>
        </w:rPr>
      </w:pPr>
      <w:r w:rsidRPr="00E02F0D">
        <w:rPr>
          <w:rFonts w:ascii="Arial" w:hAnsi="Arial" w:cs="Arial"/>
          <w:sz w:val="24"/>
          <w:szCs w:val="24"/>
          <w:lang w:eastAsia="en-GB"/>
        </w:rPr>
        <w:t xml:space="preserve">Skype and WebEx both offer online conferencing for businesses and are two o the major providers for these services. They order video conferencing for up to 200 users at once. However, Skype can offer more at 300 users per conference. They also offer other services such as secure meetings; file sharing; brainstorming tools; live support from </w:t>
      </w:r>
      <w:r w:rsidRPr="00E02F0D">
        <w:rPr>
          <w:rFonts w:ascii="Arial" w:hAnsi="Arial" w:cs="Arial"/>
          <w:sz w:val="24"/>
          <w:szCs w:val="24"/>
          <w:lang w:eastAsia="en-GB"/>
        </w:rPr>
        <w:lastRenderedPageBreak/>
        <w:t>advisors as well as the ability to record the meetings. One major differences between the two providers is that Skype also offers instant-messaging through an internet connection whereas WebEx does not.</w:t>
      </w:r>
      <w:r w:rsidR="00516DB1" w:rsidRPr="00E02F0D">
        <w:rPr>
          <w:rFonts w:ascii="Arial" w:hAnsi="Arial" w:cs="Arial"/>
          <w:sz w:val="24"/>
          <w:szCs w:val="24"/>
          <w:lang w:eastAsia="en-GB"/>
        </w:rPr>
        <w:t xml:space="preserve"> Overall, Skype has many more features to offer to its users such as being able to add participants in a group video call anytime during a session; it also allows users to switch between devices in one session; provides users with features such as call forwarding, muting and holding. Another benefit to using Skype over WebEx is that it is automatically synchronised with OneDrive and come free with the purchase of Office 365. Like cloud storage it also has file-sharing along with permissions.</w:t>
      </w:r>
    </w:p>
    <w:p w14:paraId="164AF6D1" w14:textId="0FC6BA7E" w:rsidR="00516DB1" w:rsidRPr="00E02F0D" w:rsidRDefault="00516DB1" w:rsidP="000A29CB">
      <w:pPr>
        <w:pStyle w:val="Heading2"/>
        <w:spacing w:line="360" w:lineRule="auto"/>
        <w:jc w:val="both"/>
        <w:rPr>
          <w:rFonts w:ascii="Arial" w:hAnsi="Arial" w:cs="Arial"/>
          <w:sz w:val="24"/>
          <w:szCs w:val="24"/>
          <w:lang w:eastAsia="en-GB"/>
        </w:rPr>
      </w:pPr>
      <w:bookmarkStart w:id="8" w:name="_Toc513182773"/>
      <w:r w:rsidRPr="00E02F0D">
        <w:rPr>
          <w:rFonts w:ascii="Arial" w:hAnsi="Arial" w:cs="Arial"/>
          <w:sz w:val="24"/>
          <w:szCs w:val="24"/>
          <w:lang w:eastAsia="en-GB"/>
        </w:rPr>
        <w:t>Advantages and Disadvantages</w:t>
      </w:r>
      <w:bookmarkEnd w:id="8"/>
    </w:p>
    <w:p w14:paraId="05ADE0E4" w14:textId="089630C6" w:rsidR="00516DB1" w:rsidRPr="00E02F0D" w:rsidRDefault="00516DB1" w:rsidP="000A29CB">
      <w:pPr>
        <w:spacing w:line="360" w:lineRule="auto"/>
        <w:jc w:val="both"/>
        <w:rPr>
          <w:rFonts w:ascii="Arial" w:hAnsi="Arial" w:cs="Arial"/>
          <w:sz w:val="24"/>
          <w:szCs w:val="24"/>
          <w:lang w:eastAsia="en-GB"/>
        </w:rPr>
      </w:pPr>
      <w:r w:rsidRPr="00E02F0D">
        <w:rPr>
          <w:rFonts w:ascii="Arial" w:hAnsi="Arial" w:cs="Arial"/>
          <w:sz w:val="24"/>
          <w:szCs w:val="24"/>
          <w:lang w:eastAsia="en-GB"/>
        </w:rPr>
        <w:t xml:space="preserve">Web conferencing is time efficient as well as cost effective as people from different locations from all over the world can take part in a business meeting or a webinar without having to spend money on travel costs. It also increases productivity as it reduces the time spent on booking and preparing a meeting room and printing resources the time saved from that can be used towards something more important. It also makes training new employees easier as they can take important training classes and exams in their own time. It is also flexible as it allows meetings to take place on a short notice. However, </w:t>
      </w:r>
      <w:r w:rsidR="00C72659" w:rsidRPr="00E02F0D">
        <w:rPr>
          <w:rFonts w:ascii="Arial" w:hAnsi="Arial" w:cs="Arial"/>
          <w:sz w:val="24"/>
          <w:szCs w:val="24"/>
          <w:lang w:eastAsia="en-GB"/>
        </w:rPr>
        <w:t>web conferencing also has disadvantages such as it can be susceptible to hackers and malware. A risk of hacking can also lead to breach of privacy.</w:t>
      </w:r>
    </w:p>
    <w:p w14:paraId="41E97E9F" w14:textId="7AB71086" w:rsidR="002C41C7" w:rsidRPr="00E02F0D" w:rsidRDefault="00C72659" w:rsidP="000A29CB">
      <w:pPr>
        <w:pStyle w:val="Heading1"/>
        <w:spacing w:line="360" w:lineRule="auto"/>
        <w:jc w:val="both"/>
        <w:rPr>
          <w:rFonts w:ascii="Arial" w:eastAsia="Times New Roman" w:hAnsi="Arial" w:cs="Arial"/>
          <w:sz w:val="24"/>
          <w:szCs w:val="24"/>
          <w:lang w:eastAsia="en-GB"/>
        </w:rPr>
      </w:pPr>
      <w:bookmarkStart w:id="9" w:name="_Toc513182774"/>
      <w:r w:rsidRPr="00E02F0D">
        <w:rPr>
          <w:rFonts w:ascii="Arial" w:eastAsia="Times New Roman" w:hAnsi="Arial" w:cs="Arial"/>
          <w:sz w:val="24"/>
          <w:szCs w:val="24"/>
          <w:lang w:eastAsia="en-GB"/>
        </w:rPr>
        <w:t>Increasing Employability</w:t>
      </w:r>
      <w:bookmarkEnd w:id="9"/>
      <w:r w:rsidRPr="00E02F0D">
        <w:rPr>
          <w:rFonts w:ascii="Arial" w:eastAsia="Times New Roman" w:hAnsi="Arial" w:cs="Arial"/>
          <w:sz w:val="24"/>
          <w:szCs w:val="24"/>
          <w:lang w:eastAsia="en-GB"/>
        </w:rPr>
        <w:t xml:space="preserve"> </w:t>
      </w:r>
    </w:p>
    <w:p w14:paraId="5C01CEED" w14:textId="272CA464" w:rsidR="00C72659" w:rsidRDefault="00C72659" w:rsidP="000A29CB">
      <w:pPr>
        <w:spacing w:line="360" w:lineRule="auto"/>
        <w:jc w:val="both"/>
        <w:rPr>
          <w:rFonts w:ascii="Arial" w:hAnsi="Arial" w:cs="Arial"/>
          <w:sz w:val="24"/>
          <w:szCs w:val="24"/>
          <w:lang w:eastAsia="en-GB"/>
        </w:rPr>
      </w:pPr>
      <w:r w:rsidRPr="00E02F0D">
        <w:rPr>
          <w:rFonts w:ascii="Arial" w:hAnsi="Arial" w:cs="Arial"/>
          <w:sz w:val="24"/>
          <w:szCs w:val="24"/>
          <w:lang w:eastAsia="en-GB"/>
        </w:rPr>
        <w:t>In the 21</w:t>
      </w:r>
      <w:r w:rsidRPr="00E02F0D">
        <w:rPr>
          <w:rFonts w:ascii="Arial" w:hAnsi="Arial" w:cs="Arial"/>
          <w:sz w:val="24"/>
          <w:szCs w:val="24"/>
          <w:vertAlign w:val="superscript"/>
          <w:lang w:eastAsia="en-GB"/>
        </w:rPr>
        <w:t>st</w:t>
      </w:r>
      <w:r w:rsidRPr="00E02F0D">
        <w:rPr>
          <w:rFonts w:ascii="Arial" w:hAnsi="Arial" w:cs="Arial"/>
          <w:sz w:val="24"/>
          <w:szCs w:val="24"/>
          <w:lang w:eastAsia="en-GB"/>
        </w:rPr>
        <w:t xml:space="preserve"> century it is important that employees have digital literacy which allows employees to gain the necessary functional and communication skills to operate modern technology as well being able to communicate data, files and folders through technologies such as cloud storage, web conferencing and web mail. Digital literacy </w:t>
      </w:r>
      <w:r w:rsidR="00C031D2" w:rsidRPr="00E02F0D">
        <w:rPr>
          <w:rFonts w:ascii="Arial" w:hAnsi="Arial" w:cs="Arial"/>
          <w:sz w:val="24"/>
          <w:szCs w:val="24"/>
          <w:lang w:eastAsia="en-GB"/>
        </w:rPr>
        <w:t>makes</w:t>
      </w:r>
      <w:r w:rsidRPr="00E02F0D">
        <w:rPr>
          <w:rFonts w:ascii="Arial" w:hAnsi="Arial" w:cs="Arial"/>
          <w:sz w:val="24"/>
          <w:szCs w:val="24"/>
          <w:lang w:eastAsia="en-GB"/>
        </w:rPr>
        <w:t xml:space="preserve"> employees more attractive to employers as it helps the company save time and money that would have been spent on arranging </w:t>
      </w:r>
      <w:r w:rsidR="00C031D2" w:rsidRPr="00E02F0D">
        <w:rPr>
          <w:rFonts w:ascii="Arial" w:hAnsi="Arial" w:cs="Arial"/>
          <w:sz w:val="24"/>
          <w:szCs w:val="24"/>
          <w:lang w:eastAsia="en-GB"/>
        </w:rPr>
        <w:t>meetings or arranging for physical storage systems. Digital skills also help to keep everyone connected whether they are colleagues, relatives or even potential employers.</w:t>
      </w:r>
    </w:p>
    <w:p w14:paraId="76AB5988" w14:textId="4AFD6034" w:rsidR="00E02F0D" w:rsidRDefault="00E02F0D" w:rsidP="000A29CB">
      <w:pPr>
        <w:pStyle w:val="Heading1"/>
        <w:spacing w:line="360" w:lineRule="auto"/>
        <w:jc w:val="both"/>
        <w:rPr>
          <w:rFonts w:ascii="Arial" w:hAnsi="Arial" w:cs="Arial"/>
          <w:sz w:val="24"/>
          <w:szCs w:val="24"/>
          <w:lang w:eastAsia="en-GB"/>
        </w:rPr>
      </w:pPr>
      <w:bookmarkStart w:id="10" w:name="_Toc513182775"/>
      <w:r w:rsidRPr="00E02F0D">
        <w:rPr>
          <w:rFonts w:ascii="Arial" w:hAnsi="Arial" w:cs="Arial"/>
          <w:sz w:val="24"/>
          <w:szCs w:val="24"/>
          <w:lang w:eastAsia="en-GB"/>
        </w:rPr>
        <w:t>Conclusion</w:t>
      </w:r>
      <w:bookmarkEnd w:id="10"/>
    </w:p>
    <w:p w14:paraId="75609822" w14:textId="2F0D4EDD" w:rsidR="00E02F0D" w:rsidRPr="00E02F0D" w:rsidRDefault="000A29CB" w:rsidP="000A29CB">
      <w:pPr>
        <w:spacing w:line="360" w:lineRule="auto"/>
        <w:jc w:val="both"/>
        <w:rPr>
          <w:rFonts w:ascii="Arial" w:hAnsi="Arial" w:cs="Arial"/>
          <w:sz w:val="24"/>
          <w:lang w:eastAsia="en-GB"/>
        </w:rPr>
      </w:pPr>
      <w:r>
        <w:rPr>
          <w:rFonts w:ascii="Arial" w:hAnsi="Arial" w:cs="Arial"/>
          <w:sz w:val="24"/>
          <w:lang w:eastAsia="en-GB"/>
        </w:rPr>
        <w:t xml:space="preserve">Digital technologies can be beneficial to a company or business’s growth when used properly. It is important that businesses use the right products and providers for their </w:t>
      </w:r>
      <w:r>
        <w:rPr>
          <w:rFonts w:ascii="Arial" w:hAnsi="Arial" w:cs="Arial"/>
          <w:sz w:val="24"/>
          <w:lang w:eastAsia="en-GB"/>
        </w:rPr>
        <w:lastRenderedPageBreak/>
        <w:t>needs. When choosing these providers, the main thing to consider should be the level of security it provides such as two-factor authentication and file encryption. Other things to consider can also include the cost and additional services it may provide for example</w:t>
      </w:r>
      <w:r w:rsidR="00C312EA">
        <w:rPr>
          <w:rFonts w:ascii="Arial" w:hAnsi="Arial" w:cs="Arial"/>
          <w:sz w:val="24"/>
          <w:lang w:eastAsia="en-GB"/>
        </w:rPr>
        <w:t xml:space="preserve">, having an outlook account provides users with free skype, free 15GB of OneDrive storage space as well free access to Microsoft online. </w:t>
      </w:r>
      <w:bookmarkStart w:id="11" w:name="_GoBack"/>
      <w:bookmarkEnd w:id="11"/>
    </w:p>
    <w:p w14:paraId="69B2D772" w14:textId="77777777" w:rsidR="00E02F0D" w:rsidRPr="00E02F0D" w:rsidRDefault="00E02F0D" w:rsidP="000A29CB">
      <w:pPr>
        <w:spacing w:line="360" w:lineRule="auto"/>
        <w:jc w:val="both"/>
        <w:rPr>
          <w:rFonts w:ascii="Arial" w:hAnsi="Arial" w:cs="Arial"/>
          <w:sz w:val="24"/>
          <w:szCs w:val="24"/>
          <w:lang w:eastAsia="en-GB"/>
        </w:rPr>
      </w:pPr>
    </w:p>
    <w:p w14:paraId="055CF0DD" w14:textId="3CBE4723" w:rsidR="00C031D2" w:rsidRPr="00E02F0D" w:rsidRDefault="00C031D2" w:rsidP="000A29CB">
      <w:pPr>
        <w:pStyle w:val="Heading1"/>
        <w:spacing w:line="360" w:lineRule="auto"/>
        <w:jc w:val="both"/>
        <w:rPr>
          <w:rFonts w:ascii="Arial" w:hAnsi="Arial" w:cs="Arial"/>
          <w:sz w:val="24"/>
          <w:szCs w:val="24"/>
          <w:lang w:eastAsia="en-GB"/>
        </w:rPr>
      </w:pPr>
      <w:bookmarkStart w:id="12" w:name="_Toc513182776"/>
      <w:r w:rsidRPr="00E02F0D">
        <w:rPr>
          <w:rFonts w:ascii="Arial" w:hAnsi="Arial" w:cs="Arial"/>
          <w:sz w:val="24"/>
          <w:szCs w:val="24"/>
          <w:lang w:eastAsia="en-GB"/>
        </w:rPr>
        <w:lastRenderedPageBreak/>
        <w:t>Social Media</w:t>
      </w:r>
      <w:bookmarkEnd w:id="12"/>
      <w:r w:rsidRPr="00E02F0D">
        <w:rPr>
          <w:rFonts w:ascii="Arial" w:hAnsi="Arial" w:cs="Arial"/>
          <w:sz w:val="24"/>
          <w:szCs w:val="24"/>
          <w:lang w:eastAsia="en-GB"/>
        </w:rPr>
        <w:t xml:space="preserve"> </w:t>
      </w:r>
    </w:p>
    <w:p w14:paraId="6ABBCC79" w14:textId="500DE628" w:rsidR="00C031D2" w:rsidRPr="00E02F0D" w:rsidRDefault="00C031D2" w:rsidP="000A29CB">
      <w:pPr>
        <w:pStyle w:val="Heading2"/>
        <w:spacing w:line="360" w:lineRule="auto"/>
        <w:jc w:val="both"/>
        <w:rPr>
          <w:rFonts w:ascii="Arial" w:hAnsi="Arial" w:cs="Arial"/>
          <w:sz w:val="24"/>
          <w:szCs w:val="24"/>
          <w:lang w:eastAsia="en-GB"/>
        </w:rPr>
      </w:pPr>
      <w:bookmarkStart w:id="13" w:name="_Toc513182777"/>
      <w:r w:rsidRPr="00E02F0D">
        <w:rPr>
          <w:rFonts w:ascii="Arial" w:hAnsi="Arial" w:cs="Arial"/>
          <w:sz w:val="24"/>
          <w:szCs w:val="24"/>
          <w:lang w:eastAsia="en-GB"/>
        </w:rPr>
        <w:t>Facebook</w:t>
      </w:r>
      <w:bookmarkEnd w:id="13"/>
    </w:p>
    <w:p w14:paraId="40436E76" w14:textId="4A2459D6" w:rsidR="00C031D2" w:rsidRPr="00E02F0D" w:rsidRDefault="00C031D2" w:rsidP="000A29CB">
      <w:pPr>
        <w:spacing w:line="360" w:lineRule="auto"/>
        <w:jc w:val="both"/>
        <w:rPr>
          <w:rFonts w:ascii="Arial" w:hAnsi="Arial" w:cs="Arial"/>
          <w:sz w:val="24"/>
          <w:szCs w:val="24"/>
          <w:lang w:eastAsia="en-GB"/>
        </w:rPr>
      </w:pPr>
      <w:r w:rsidRPr="00E02F0D">
        <w:rPr>
          <w:rFonts w:ascii="Arial" w:hAnsi="Arial" w:cs="Arial"/>
          <w:noProof/>
          <w:sz w:val="24"/>
          <w:szCs w:val="24"/>
        </w:rPr>
        <w:drawing>
          <wp:inline distT="0" distB="0" distL="0" distR="0" wp14:anchorId="6F97466C" wp14:editId="208B385C">
            <wp:extent cx="3200400" cy="6915150"/>
            <wp:effectExtent l="0" t="0" r="0" b="0"/>
            <wp:docPr id="14" name="ymail_attachmentId1419" descr="cid:70421780-2197-494e-a69b-96025b3da636"/>
            <wp:cNvGraphicFramePr/>
            <a:graphic xmlns:a="http://schemas.openxmlformats.org/drawingml/2006/main">
              <a:graphicData uri="http://schemas.openxmlformats.org/drawingml/2006/picture">
                <pic:pic xmlns:pic="http://schemas.openxmlformats.org/drawingml/2006/picture">
                  <pic:nvPicPr>
                    <pic:cNvPr id="3" name="ymail_attachmentId1419" descr="cid:70421780-2197-494e-a69b-96025b3da636"/>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3200400" cy="6915150"/>
                    </a:xfrm>
                    <a:prstGeom prst="rect">
                      <a:avLst/>
                    </a:prstGeom>
                    <a:noFill/>
                    <a:ln>
                      <a:noFill/>
                    </a:ln>
                  </pic:spPr>
                </pic:pic>
              </a:graphicData>
            </a:graphic>
          </wp:inline>
        </w:drawing>
      </w:r>
    </w:p>
    <w:p w14:paraId="4EE9BCA8" w14:textId="0032E49C" w:rsidR="00C031D2" w:rsidRPr="00E02F0D" w:rsidRDefault="00C031D2" w:rsidP="000A29CB">
      <w:pPr>
        <w:pStyle w:val="Heading2"/>
        <w:spacing w:line="360" w:lineRule="auto"/>
        <w:jc w:val="both"/>
        <w:rPr>
          <w:rFonts w:ascii="Arial" w:hAnsi="Arial" w:cs="Arial"/>
          <w:sz w:val="24"/>
          <w:szCs w:val="24"/>
          <w:lang w:eastAsia="en-GB"/>
        </w:rPr>
      </w:pPr>
      <w:bookmarkStart w:id="14" w:name="_Toc513182778"/>
      <w:r w:rsidRPr="00E02F0D">
        <w:rPr>
          <w:rFonts w:ascii="Arial" w:hAnsi="Arial" w:cs="Arial"/>
          <w:sz w:val="24"/>
          <w:szCs w:val="24"/>
          <w:lang w:eastAsia="en-GB"/>
        </w:rPr>
        <w:lastRenderedPageBreak/>
        <w:t>Twitter</w:t>
      </w:r>
      <w:bookmarkEnd w:id="14"/>
    </w:p>
    <w:p w14:paraId="3B78E6CD" w14:textId="400A6735" w:rsidR="00C031D2" w:rsidRPr="00E02F0D" w:rsidRDefault="00C031D2" w:rsidP="000A29CB">
      <w:pPr>
        <w:spacing w:line="360" w:lineRule="auto"/>
        <w:jc w:val="both"/>
        <w:rPr>
          <w:rFonts w:ascii="Arial" w:hAnsi="Arial" w:cs="Arial"/>
          <w:sz w:val="24"/>
          <w:szCs w:val="24"/>
          <w:lang w:eastAsia="en-GB"/>
        </w:rPr>
      </w:pPr>
      <w:r w:rsidRPr="00E02F0D">
        <w:rPr>
          <w:rFonts w:ascii="Arial" w:hAnsi="Arial" w:cs="Arial"/>
          <w:noProof/>
          <w:sz w:val="24"/>
          <w:szCs w:val="24"/>
        </w:rPr>
        <w:drawing>
          <wp:inline distT="0" distB="0" distL="0" distR="0" wp14:anchorId="6A262AB4" wp14:editId="766F6FDD">
            <wp:extent cx="3686175" cy="7877175"/>
            <wp:effectExtent l="0" t="0" r="9525" b="9525"/>
            <wp:docPr id="13" name="ymail_attachmentId1418" descr="cid:501f0547-aa63-4625-b40d-9d5a616a150a"/>
            <wp:cNvGraphicFramePr/>
            <a:graphic xmlns:a="http://schemas.openxmlformats.org/drawingml/2006/main">
              <a:graphicData uri="http://schemas.openxmlformats.org/drawingml/2006/picture">
                <pic:pic xmlns:pic="http://schemas.openxmlformats.org/drawingml/2006/picture">
                  <pic:nvPicPr>
                    <pic:cNvPr id="2" name="ymail_attachmentId1418" descr="cid:501f0547-aa63-4625-b40d-9d5a616a150a"/>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3686175" cy="7877175"/>
                    </a:xfrm>
                    <a:prstGeom prst="rect">
                      <a:avLst/>
                    </a:prstGeom>
                    <a:noFill/>
                    <a:ln>
                      <a:noFill/>
                    </a:ln>
                  </pic:spPr>
                </pic:pic>
              </a:graphicData>
            </a:graphic>
          </wp:inline>
        </w:drawing>
      </w:r>
    </w:p>
    <w:p w14:paraId="7C8D7D10" w14:textId="047D5043" w:rsidR="00C031D2" w:rsidRPr="00E02F0D" w:rsidRDefault="00C031D2" w:rsidP="000A29CB">
      <w:pPr>
        <w:pStyle w:val="Heading2"/>
        <w:spacing w:line="360" w:lineRule="auto"/>
        <w:jc w:val="both"/>
        <w:rPr>
          <w:rFonts w:ascii="Arial" w:hAnsi="Arial" w:cs="Arial"/>
          <w:sz w:val="24"/>
          <w:szCs w:val="24"/>
          <w:lang w:eastAsia="en-GB"/>
        </w:rPr>
      </w:pPr>
      <w:bookmarkStart w:id="15" w:name="_Toc513182779"/>
      <w:r w:rsidRPr="00E02F0D">
        <w:rPr>
          <w:rFonts w:ascii="Arial" w:hAnsi="Arial" w:cs="Arial"/>
          <w:sz w:val="24"/>
          <w:szCs w:val="24"/>
          <w:lang w:eastAsia="en-GB"/>
        </w:rPr>
        <w:lastRenderedPageBreak/>
        <w:t>LinkedIn</w:t>
      </w:r>
      <w:bookmarkEnd w:id="15"/>
      <w:r w:rsidRPr="00E02F0D">
        <w:rPr>
          <w:rFonts w:ascii="Arial" w:hAnsi="Arial" w:cs="Arial"/>
          <w:sz w:val="24"/>
          <w:szCs w:val="24"/>
          <w:lang w:eastAsia="en-GB"/>
        </w:rPr>
        <w:t xml:space="preserve"> </w:t>
      </w:r>
    </w:p>
    <w:p w14:paraId="1202B5C4" w14:textId="049496EA" w:rsidR="00885114" w:rsidRPr="00E02F0D" w:rsidRDefault="00C031D2" w:rsidP="000A29CB">
      <w:pPr>
        <w:spacing w:line="360" w:lineRule="auto"/>
        <w:jc w:val="both"/>
        <w:rPr>
          <w:rFonts w:ascii="Arial" w:hAnsi="Arial" w:cs="Arial"/>
          <w:sz w:val="24"/>
          <w:szCs w:val="24"/>
          <w:lang w:eastAsia="en-GB"/>
        </w:rPr>
      </w:pPr>
      <w:r w:rsidRPr="00E02F0D">
        <w:rPr>
          <w:rFonts w:ascii="Arial" w:hAnsi="Arial" w:cs="Arial"/>
          <w:noProof/>
          <w:sz w:val="24"/>
          <w:szCs w:val="24"/>
        </w:rPr>
        <w:drawing>
          <wp:inline distT="0" distB="0" distL="0" distR="0" wp14:anchorId="4A0CC061" wp14:editId="54A809CD">
            <wp:extent cx="3790950" cy="7753350"/>
            <wp:effectExtent l="0" t="0" r="0" b="0"/>
            <wp:docPr id="12" name="ymail_attachmentId1417" descr="cid:e5f71ff7-d5a6-4a95-873a-0ec5e052b6e9"/>
            <wp:cNvGraphicFramePr/>
            <a:graphic xmlns:a="http://schemas.openxmlformats.org/drawingml/2006/main">
              <a:graphicData uri="http://schemas.openxmlformats.org/drawingml/2006/picture">
                <pic:pic xmlns:pic="http://schemas.openxmlformats.org/drawingml/2006/picture">
                  <pic:nvPicPr>
                    <pic:cNvPr id="1" name="ymail_attachmentId1417" descr="cid:e5f71ff7-d5a6-4a95-873a-0ec5e052b6e9"/>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3790950" cy="7753350"/>
                    </a:xfrm>
                    <a:prstGeom prst="rect">
                      <a:avLst/>
                    </a:prstGeom>
                    <a:noFill/>
                    <a:ln>
                      <a:noFill/>
                    </a:ln>
                  </pic:spPr>
                </pic:pic>
              </a:graphicData>
            </a:graphic>
          </wp:inline>
        </w:drawing>
      </w:r>
    </w:p>
    <w:p w14:paraId="1A43F908" w14:textId="47DF9993" w:rsidR="003F69D6" w:rsidRPr="00E02F0D" w:rsidRDefault="002049FE" w:rsidP="000A29CB">
      <w:pPr>
        <w:pStyle w:val="Heading2"/>
        <w:spacing w:line="360" w:lineRule="auto"/>
        <w:jc w:val="both"/>
        <w:rPr>
          <w:rFonts w:ascii="Arial" w:hAnsi="Arial" w:cs="Arial"/>
          <w:sz w:val="24"/>
          <w:szCs w:val="24"/>
        </w:rPr>
      </w:pPr>
      <w:bookmarkStart w:id="16" w:name="_Toc512784710"/>
      <w:bookmarkStart w:id="17" w:name="_Toc513182780"/>
      <w:bookmarkEnd w:id="5"/>
      <w:r w:rsidRPr="00E02F0D">
        <w:rPr>
          <w:rFonts w:ascii="Arial" w:hAnsi="Arial" w:cs="Arial"/>
          <w:sz w:val="24"/>
          <w:szCs w:val="24"/>
        </w:rPr>
        <w:lastRenderedPageBreak/>
        <w:t>Bibliography</w:t>
      </w:r>
      <w:bookmarkEnd w:id="16"/>
      <w:bookmarkEnd w:id="17"/>
    </w:p>
    <w:p w14:paraId="3CB5583D" w14:textId="77777777" w:rsidR="003F69D6" w:rsidRPr="00E02F0D" w:rsidRDefault="003F69D6" w:rsidP="000A29CB">
      <w:pPr>
        <w:spacing w:line="360" w:lineRule="auto"/>
        <w:jc w:val="both"/>
        <w:rPr>
          <w:rFonts w:ascii="Arial" w:hAnsi="Arial" w:cs="Arial"/>
          <w:sz w:val="24"/>
          <w:szCs w:val="24"/>
        </w:rPr>
      </w:pPr>
    </w:p>
    <w:p w14:paraId="68B3BFB5" w14:textId="32BBDC0D" w:rsidR="003F69D6" w:rsidRPr="00E02F0D" w:rsidRDefault="00C312EA" w:rsidP="000A29CB">
      <w:pPr>
        <w:spacing w:line="360" w:lineRule="auto"/>
        <w:jc w:val="both"/>
        <w:rPr>
          <w:rFonts w:ascii="Arial" w:hAnsi="Arial" w:cs="Arial"/>
          <w:sz w:val="24"/>
          <w:szCs w:val="24"/>
        </w:rPr>
      </w:pPr>
      <w:hyperlink r:id="rId16" w:history="1">
        <w:r w:rsidR="002F00A3" w:rsidRPr="00E02F0D">
          <w:rPr>
            <w:rStyle w:val="Hyperlink"/>
            <w:rFonts w:ascii="Arial" w:hAnsi="Arial" w:cs="Arial"/>
            <w:sz w:val="24"/>
            <w:szCs w:val="24"/>
          </w:rPr>
          <w:t>https://pencloudmanifasto.org</w:t>
        </w:r>
      </w:hyperlink>
      <w:r w:rsidR="002F00A3" w:rsidRPr="00E02F0D">
        <w:rPr>
          <w:rFonts w:ascii="Arial" w:hAnsi="Arial" w:cs="Arial"/>
          <w:sz w:val="24"/>
          <w:szCs w:val="24"/>
        </w:rPr>
        <w:t xml:space="preserve"> </w:t>
      </w:r>
    </w:p>
    <w:p w14:paraId="2D77A928" w14:textId="4F6C025A" w:rsidR="0030173B" w:rsidRPr="00E02F0D" w:rsidRDefault="00C312EA" w:rsidP="000A29CB">
      <w:pPr>
        <w:spacing w:line="360" w:lineRule="auto"/>
        <w:jc w:val="both"/>
        <w:rPr>
          <w:rFonts w:ascii="Arial" w:hAnsi="Arial" w:cs="Arial"/>
          <w:sz w:val="24"/>
          <w:szCs w:val="24"/>
        </w:rPr>
      </w:pPr>
      <w:hyperlink r:id="rId17" w:history="1">
        <w:r w:rsidR="002F00A3" w:rsidRPr="00E02F0D">
          <w:rPr>
            <w:rStyle w:val="Hyperlink"/>
            <w:rFonts w:ascii="Arial" w:hAnsi="Arial" w:cs="Arial"/>
            <w:sz w:val="24"/>
            <w:szCs w:val="24"/>
          </w:rPr>
          <w:t>https://answers.microsoft.com</w:t>
        </w:r>
      </w:hyperlink>
      <w:r w:rsidR="002F00A3" w:rsidRPr="00E02F0D">
        <w:rPr>
          <w:rFonts w:ascii="Arial" w:hAnsi="Arial" w:cs="Arial"/>
          <w:sz w:val="24"/>
          <w:szCs w:val="24"/>
        </w:rPr>
        <w:t xml:space="preserve"> </w:t>
      </w:r>
    </w:p>
    <w:p w14:paraId="06DF5BD7" w14:textId="35AB6690" w:rsidR="002F00A3" w:rsidRPr="00E02F0D" w:rsidRDefault="00C312EA" w:rsidP="000A29CB">
      <w:pPr>
        <w:spacing w:line="360" w:lineRule="auto"/>
        <w:jc w:val="both"/>
        <w:rPr>
          <w:rFonts w:ascii="Arial" w:hAnsi="Arial" w:cs="Arial"/>
          <w:sz w:val="24"/>
          <w:szCs w:val="24"/>
        </w:rPr>
      </w:pPr>
      <w:hyperlink r:id="rId18" w:history="1">
        <w:r w:rsidR="002F00A3" w:rsidRPr="00E02F0D">
          <w:rPr>
            <w:rStyle w:val="Hyperlink"/>
            <w:rFonts w:ascii="Arial" w:hAnsi="Arial" w:cs="Arial"/>
            <w:sz w:val="24"/>
            <w:szCs w:val="24"/>
          </w:rPr>
          <w:t>https://en.m.wikipedia.org</w:t>
        </w:r>
      </w:hyperlink>
      <w:r w:rsidR="002F00A3" w:rsidRPr="00E02F0D">
        <w:rPr>
          <w:rFonts w:ascii="Arial" w:hAnsi="Arial" w:cs="Arial"/>
          <w:sz w:val="24"/>
          <w:szCs w:val="24"/>
        </w:rPr>
        <w:t xml:space="preserve"> </w:t>
      </w:r>
    </w:p>
    <w:p w14:paraId="0B8A8320" w14:textId="159B8D2B" w:rsidR="002C41C7" w:rsidRPr="00E02F0D" w:rsidRDefault="00C312EA" w:rsidP="000A29CB">
      <w:pPr>
        <w:spacing w:line="360" w:lineRule="auto"/>
        <w:jc w:val="both"/>
        <w:rPr>
          <w:rFonts w:ascii="Arial" w:hAnsi="Arial" w:cs="Arial"/>
          <w:sz w:val="24"/>
          <w:szCs w:val="24"/>
        </w:rPr>
      </w:pPr>
      <w:hyperlink r:id="rId19" w:history="1">
        <w:r w:rsidR="002C41C7" w:rsidRPr="00E02F0D">
          <w:rPr>
            <w:rStyle w:val="Hyperlink"/>
            <w:rFonts w:ascii="Arial" w:hAnsi="Arial" w:cs="Arial"/>
            <w:sz w:val="24"/>
            <w:szCs w:val="24"/>
          </w:rPr>
          <w:t>https://www.eztalks.com/video-conference/pros-and-cons-of-web-conferencing.html</w:t>
        </w:r>
      </w:hyperlink>
      <w:r w:rsidR="002C41C7" w:rsidRPr="00E02F0D">
        <w:rPr>
          <w:rFonts w:ascii="Arial" w:hAnsi="Arial" w:cs="Arial"/>
          <w:sz w:val="24"/>
          <w:szCs w:val="24"/>
        </w:rPr>
        <w:t xml:space="preserve"> </w:t>
      </w:r>
    </w:p>
    <w:p w14:paraId="7766DD1E" w14:textId="0A2A6005" w:rsidR="002049FE" w:rsidRPr="00E02F0D" w:rsidRDefault="002049FE" w:rsidP="000A29CB">
      <w:pPr>
        <w:pStyle w:val="Heading2"/>
        <w:spacing w:line="360" w:lineRule="auto"/>
        <w:jc w:val="both"/>
        <w:rPr>
          <w:rFonts w:ascii="Arial" w:hAnsi="Arial" w:cs="Arial"/>
          <w:sz w:val="24"/>
          <w:szCs w:val="24"/>
        </w:rPr>
      </w:pPr>
    </w:p>
    <w:sectPr w:rsidR="002049FE" w:rsidRPr="00E02F0D"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80212BC"/>
    <w:multiLevelType w:val="hybridMultilevel"/>
    <w:tmpl w:val="FFF297B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64B66792"/>
    <w:multiLevelType w:val="multilevel"/>
    <w:tmpl w:val="3B58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CE51FD4"/>
    <w:multiLevelType w:val="multilevel"/>
    <w:tmpl w:val="75EE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1"/>
  </w:num>
  <w:num w:numId="3">
    <w:abstractNumId w:val="3"/>
  </w:num>
  <w:num w:numId="4">
    <w:abstractNumId w:val="7"/>
  </w:num>
  <w:num w:numId="5">
    <w:abstractNumId w:val="1"/>
  </w:num>
  <w:num w:numId="6">
    <w:abstractNumId w:val="4"/>
  </w:num>
  <w:num w:numId="7">
    <w:abstractNumId w:val="0"/>
  </w:num>
  <w:num w:numId="8">
    <w:abstractNumId w:val="13"/>
  </w:num>
  <w:num w:numId="9">
    <w:abstractNumId w:val="6"/>
  </w:num>
  <w:num w:numId="10">
    <w:abstractNumId w:val="12"/>
  </w:num>
  <w:num w:numId="11">
    <w:abstractNumId w:val="9"/>
  </w:num>
  <w:num w:numId="12">
    <w:abstractNumId w:val="2"/>
  </w:num>
  <w:num w:numId="13">
    <w:abstractNumId w:val="8"/>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616E"/>
    <w:rsid w:val="00012870"/>
    <w:rsid w:val="00014459"/>
    <w:rsid w:val="00016992"/>
    <w:rsid w:val="000178FF"/>
    <w:rsid w:val="00043A2D"/>
    <w:rsid w:val="00045C47"/>
    <w:rsid w:val="000578CE"/>
    <w:rsid w:val="0006008A"/>
    <w:rsid w:val="00062B3F"/>
    <w:rsid w:val="00077775"/>
    <w:rsid w:val="000A1413"/>
    <w:rsid w:val="000A29CB"/>
    <w:rsid w:val="000A61C9"/>
    <w:rsid w:val="000B7176"/>
    <w:rsid w:val="000C5E1B"/>
    <w:rsid w:val="001130F2"/>
    <w:rsid w:val="00143E5C"/>
    <w:rsid w:val="0015027C"/>
    <w:rsid w:val="001828EE"/>
    <w:rsid w:val="001829F1"/>
    <w:rsid w:val="001836B1"/>
    <w:rsid w:val="001D4396"/>
    <w:rsid w:val="001F5437"/>
    <w:rsid w:val="0020022B"/>
    <w:rsid w:val="002019FA"/>
    <w:rsid w:val="00204985"/>
    <w:rsid w:val="002049FE"/>
    <w:rsid w:val="00205959"/>
    <w:rsid w:val="00212204"/>
    <w:rsid w:val="0021380A"/>
    <w:rsid w:val="002151B7"/>
    <w:rsid w:val="002358CE"/>
    <w:rsid w:val="00252E68"/>
    <w:rsid w:val="00255FC4"/>
    <w:rsid w:val="0026293A"/>
    <w:rsid w:val="00276A31"/>
    <w:rsid w:val="00284720"/>
    <w:rsid w:val="00285D09"/>
    <w:rsid w:val="00296FAF"/>
    <w:rsid w:val="002A49E0"/>
    <w:rsid w:val="002A71EF"/>
    <w:rsid w:val="002C41C7"/>
    <w:rsid w:val="002C4452"/>
    <w:rsid w:val="002C4CAC"/>
    <w:rsid w:val="002F00A3"/>
    <w:rsid w:val="0030173B"/>
    <w:rsid w:val="0030202B"/>
    <w:rsid w:val="003050A2"/>
    <w:rsid w:val="00322C2E"/>
    <w:rsid w:val="00323765"/>
    <w:rsid w:val="00331B7F"/>
    <w:rsid w:val="00346C7D"/>
    <w:rsid w:val="0035486A"/>
    <w:rsid w:val="003607AD"/>
    <w:rsid w:val="00360B4D"/>
    <w:rsid w:val="0036626B"/>
    <w:rsid w:val="0037780A"/>
    <w:rsid w:val="003860FB"/>
    <w:rsid w:val="003868C2"/>
    <w:rsid w:val="00391011"/>
    <w:rsid w:val="003B602D"/>
    <w:rsid w:val="003C3B33"/>
    <w:rsid w:val="003C4A80"/>
    <w:rsid w:val="003C557C"/>
    <w:rsid w:val="003D34E8"/>
    <w:rsid w:val="003F64EA"/>
    <w:rsid w:val="003F69D6"/>
    <w:rsid w:val="00427B40"/>
    <w:rsid w:val="0045310E"/>
    <w:rsid w:val="004615BE"/>
    <w:rsid w:val="0046229B"/>
    <w:rsid w:val="00481CB5"/>
    <w:rsid w:val="004B5F8A"/>
    <w:rsid w:val="004D0175"/>
    <w:rsid w:val="004F03CD"/>
    <w:rsid w:val="0051013F"/>
    <w:rsid w:val="00513050"/>
    <w:rsid w:val="00516DB1"/>
    <w:rsid w:val="005225BF"/>
    <w:rsid w:val="0053005D"/>
    <w:rsid w:val="00541555"/>
    <w:rsid w:val="00543DA1"/>
    <w:rsid w:val="00577A0C"/>
    <w:rsid w:val="00586056"/>
    <w:rsid w:val="00594B0B"/>
    <w:rsid w:val="0059562E"/>
    <w:rsid w:val="005A4B62"/>
    <w:rsid w:val="005F0795"/>
    <w:rsid w:val="00625F83"/>
    <w:rsid w:val="0062657F"/>
    <w:rsid w:val="006331E2"/>
    <w:rsid w:val="00634AE8"/>
    <w:rsid w:val="00670D2E"/>
    <w:rsid w:val="00671CBC"/>
    <w:rsid w:val="006B2157"/>
    <w:rsid w:val="006E4CD8"/>
    <w:rsid w:val="00702235"/>
    <w:rsid w:val="00714DE0"/>
    <w:rsid w:val="00715A8B"/>
    <w:rsid w:val="0075131B"/>
    <w:rsid w:val="0076675D"/>
    <w:rsid w:val="007A0F0B"/>
    <w:rsid w:val="007A6EBD"/>
    <w:rsid w:val="007A7D2C"/>
    <w:rsid w:val="007B4760"/>
    <w:rsid w:val="007B73DE"/>
    <w:rsid w:val="007B7B42"/>
    <w:rsid w:val="007D7B60"/>
    <w:rsid w:val="007E734B"/>
    <w:rsid w:val="007F6D91"/>
    <w:rsid w:val="008138EC"/>
    <w:rsid w:val="008346D5"/>
    <w:rsid w:val="00860F7A"/>
    <w:rsid w:val="0086367E"/>
    <w:rsid w:val="008742A0"/>
    <w:rsid w:val="00885114"/>
    <w:rsid w:val="008A1155"/>
    <w:rsid w:val="008B498D"/>
    <w:rsid w:val="008C2930"/>
    <w:rsid w:val="008E29F3"/>
    <w:rsid w:val="008F2B5B"/>
    <w:rsid w:val="00951686"/>
    <w:rsid w:val="009556EE"/>
    <w:rsid w:val="00964538"/>
    <w:rsid w:val="00976954"/>
    <w:rsid w:val="009A10F8"/>
    <w:rsid w:val="009D0524"/>
    <w:rsid w:val="009D7862"/>
    <w:rsid w:val="00A3471E"/>
    <w:rsid w:val="00A4397C"/>
    <w:rsid w:val="00A509A1"/>
    <w:rsid w:val="00A51F56"/>
    <w:rsid w:val="00A77275"/>
    <w:rsid w:val="00A90A1F"/>
    <w:rsid w:val="00A91384"/>
    <w:rsid w:val="00A930CB"/>
    <w:rsid w:val="00A9705E"/>
    <w:rsid w:val="00A976D8"/>
    <w:rsid w:val="00AB4149"/>
    <w:rsid w:val="00AC23BA"/>
    <w:rsid w:val="00AE79EE"/>
    <w:rsid w:val="00B02818"/>
    <w:rsid w:val="00B0619D"/>
    <w:rsid w:val="00B26C7E"/>
    <w:rsid w:val="00B347EC"/>
    <w:rsid w:val="00B62015"/>
    <w:rsid w:val="00B6475F"/>
    <w:rsid w:val="00B97E06"/>
    <w:rsid w:val="00BB07BE"/>
    <w:rsid w:val="00BB55A4"/>
    <w:rsid w:val="00BD3AA5"/>
    <w:rsid w:val="00BF2C08"/>
    <w:rsid w:val="00C031D2"/>
    <w:rsid w:val="00C10076"/>
    <w:rsid w:val="00C312EA"/>
    <w:rsid w:val="00C34CD2"/>
    <w:rsid w:val="00C53B1A"/>
    <w:rsid w:val="00C72659"/>
    <w:rsid w:val="00C74EB7"/>
    <w:rsid w:val="00C80AF8"/>
    <w:rsid w:val="00CB7E6C"/>
    <w:rsid w:val="00CC6920"/>
    <w:rsid w:val="00CD1D29"/>
    <w:rsid w:val="00CF644C"/>
    <w:rsid w:val="00CF731B"/>
    <w:rsid w:val="00D01FF9"/>
    <w:rsid w:val="00D079DC"/>
    <w:rsid w:val="00D15FF5"/>
    <w:rsid w:val="00D224E8"/>
    <w:rsid w:val="00D2291D"/>
    <w:rsid w:val="00D450BB"/>
    <w:rsid w:val="00D53857"/>
    <w:rsid w:val="00D62B28"/>
    <w:rsid w:val="00D67E1F"/>
    <w:rsid w:val="00D76CCB"/>
    <w:rsid w:val="00DA3853"/>
    <w:rsid w:val="00DD3304"/>
    <w:rsid w:val="00DF21D0"/>
    <w:rsid w:val="00E02F0D"/>
    <w:rsid w:val="00E24560"/>
    <w:rsid w:val="00E2566B"/>
    <w:rsid w:val="00E36206"/>
    <w:rsid w:val="00E642D3"/>
    <w:rsid w:val="00E750E6"/>
    <w:rsid w:val="00E82EAC"/>
    <w:rsid w:val="00E9394F"/>
    <w:rsid w:val="00EB1FDF"/>
    <w:rsid w:val="00EB5D95"/>
    <w:rsid w:val="00EC64A7"/>
    <w:rsid w:val="00EC674C"/>
    <w:rsid w:val="00EE70DB"/>
    <w:rsid w:val="00EF3ED4"/>
    <w:rsid w:val="00F020FA"/>
    <w:rsid w:val="00F334D8"/>
    <w:rsid w:val="00F53EF8"/>
    <w:rsid w:val="00F60A48"/>
    <w:rsid w:val="00F73C51"/>
    <w:rsid w:val="00F75D71"/>
    <w:rsid w:val="00FA3DD1"/>
    <w:rsid w:val="00FA3F78"/>
    <w:rsid w:val="00FB42C7"/>
    <w:rsid w:val="00FC4F27"/>
    <w:rsid w:val="00FE63EA"/>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0616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semiHidden/>
    <w:rsid w:val="0000616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1829F1"/>
    <w:pPr>
      <w:spacing w:after="100"/>
      <w:ind w:left="440"/>
    </w:pPr>
  </w:style>
  <w:style w:type="character" w:styleId="UnresolvedMention">
    <w:name w:val="Unresolved Mention"/>
    <w:basedOn w:val="DefaultParagraphFont"/>
    <w:uiPriority w:val="99"/>
    <w:semiHidden/>
    <w:unhideWhenUsed/>
    <w:rsid w:val="002F00A3"/>
    <w:rPr>
      <w:color w:val="808080"/>
      <w:shd w:val="clear" w:color="auto" w:fill="E6E6E6"/>
    </w:rPr>
  </w:style>
  <w:style w:type="character" w:styleId="Strong">
    <w:name w:val="Strong"/>
    <w:basedOn w:val="DefaultParagraphFont"/>
    <w:uiPriority w:val="22"/>
    <w:qFormat/>
    <w:rsid w:val="0045310E"/>
    <w:rPr>
      <w:b/>
      <w:bCs/>
    </w:rPr>
  </w:style>
  <w:style w:type="paragraph" w:styleId="NormalWeb">
    <w:name w:val="Normal (Web)"/>
    <w:basedOn w:val="Normal"/>
    <w:uiPriority w:val="99"/>
    <w:semiHidden/>
    <w:unhideWhenUsed/>
    <w:rsid w:val="002C41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C726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148003">
      <w:bodyDiv w:val="1"/>
      <w:marLeft w:val="0"/>
      <w:marRight w:val="0"/>
      <w:marTop w:val="0"/>
      <w:marBottom w:val="0"/>
      <w:divBdr>
        <w:top w:val="none" w:sz="0" w:space="0" w:color="auto"/>
        <w:left w:val="none" w:sz="0" w:space="0" w:color="auto"/>
        <w:bottom w:val="none" w:sz="0" w:space="0" w:color="auto"/>
        <w:right w:val="none" w:sz="0" w:space="0" w:color="auto"/>
      </w:divBdr>
    </w:div>
    <w:div w:id="629941749">
      <w:bodyDiv w:val="1"/>
      <w:marLeft w:val="0"/>
      <w:marRight w:val="0"/>
      <w:marTop w:val="0"/>
      <w:marBottom w:val="0"/>
      <w:divBdr>
        <w:top w:val="none" w:sz="0" w:space="0" w:color="auto"/>
        <w:left w:val="none" w:sz="0" w:space="0" w:color="auto"/>
        <w:bottom w:val="none" w:sz="0" w:space="0" w:color="auto"/>
        <w:right w:val="none" w:sz="0" w:space="0" w:color="auto"/>
      </w:divBdr>
      <w:divsChild>
        <w:div w:id="2087149949">
          <w:marLeft w:val="0"/>
          <w:marRight w:val="0"/>
          <w:marTop w:val="0"/>
          <w:marBottom w:val="0"/>
          <w:divBdr>
            <w:top w:val="none" w:sz="0" w:space="0" w:color="auto"/>
            <w:left w:val="none" w:sz="0" w:space="0" w:color="auto"/>
            <w:bottom w:val="none" w:sz="0" w:space="0" w:color="auto"/>
            <w:right w:val="none" w:sz="0" w:space="0" w:color="auto"/>
          </w:divBdr>
          <w:divsChild>
            <w:div w:id="225721965">
              <w:marLeft w:val="0"/>
              <w:marRight w:val="0"/>
              <w:marTop w:val="100"/>
              <w:marBottom w:val="100"/>
              <w:divBdr>
                <w:top w:val="none" w:sz="0" w:space="0" w:color="auto"/>
                <w:left w:val="none" w:sz="0" w:space="0" w:color="auto"/>
                <w:bottom w:val="none" w:sz="0" w:space="0" w:color="auto"/>
                <w:right w:val="none" w:sz="0" w:space="0" w:color="auto"/>
              </w:divBdr>
              <w:divsChild>
                <w:div w:id="756899887">
                  <w:marLeft w:val="0"/>
                  <w:marRight w:val="0"/>
                  <w:marTop w:val="0"/>
                  <w:marBottom w:val="0"/>
                  <w:divBdr>
                    <w:top w:val="none" w:sz="0" w:space="0" w:color="auto"/>
                    <w:left w:val="none" w:sz="0" w:space="0" w:color="auto"/>
                    <w:bottom w:val="none" w:sz="0" w:space="0" w:color="auto"/>
                    <w:right w:val="none" w:sz="0" w:space="0" w:color="auto"/>
                  </w:divBdr>
                  <w:divsChild>
                    <w:div w:id="1728185622">
                      <w:marLeft w:val="0"/>
                      <w:marRight w:val="450"/>
                      <w:marTop w:val="0"/>
                      <w:marBottom w:val="0"/>
                      <w:divBdr>
                        <w:top w:val="none" w:sz="0" w:space="0" w:color="auto"/>
                        <w:left w:val="none" w:sz="0" w:space="0" w:color="auto"/>
                        <w:bottom w:val="none" w:sz="0" w:space="0" w:color="auto"/>
                        <w:right w:val="none" w:sz="0" w:space="0" w:color="auto"/>
                      </w:divBdr>
                      <w:divsChild>
                        <w:div w:id="83992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5194208">
      <w:bodyDiv w:val="1"/>
      <w:marLeft w:val="0"/>
      <w:marRight w:val="0"/>
      <w:marTop w:val="0"/>
      <w:marBottom w:val="0"/>
      <w:divBdr>
        <w:top w:val="none" w:sz="0" w:space="0" w:color="auto"/>
        <w:left w:val="none" w:sz="0" w:space="0" w:color="auto"/>
        <w:bottom w:val="none" w:sz="0" w:space="0" w:color="auto"/>
        <w:right w:val="none" w:sz="0" w:space="0" w:color="auto"/>
      </w:divBdr>
      <w:divsChild>
        <w:div w:id="120422084">
          <w:marLeft w:val="0"/>
          <w:marRight w:val="0"/>
          <w:marTop w:val="0"/>
          <w:marBottom w:val="0"/>
          <w:divBdr>
            <w:top w:val="none" w:sz="0" w:space="0" w:color="auto"/>
            <w:left w:val="none" w:sz="0" w:space="0" w:color="auto"/>
            <w:bottom w:val="none" w:sz="0" w:space="0" w:color="auto"/>
            <w:right w:val="none" w:sz="0" w:space="0" w:color="auto"/>
          </w:divBdr>
          <w:divsChild>
            <w:div w:id="1967152752">
              <w:marLeft w:val="0"/>
              <w:marRight w:val="0"/>
              <w:marTop w:val="0"/>
              <w:marBottom w:val="0"/>
              <w:divBdr>
                <w:top w:val="none" w:sz="0" w:space="0" w:color="auto"/>
                <w:left w:val="none" w:sz="0" w:space="0" w:color="auto"/>
                <w:bottom w:val="none" w:sz="0" w:space="0" w:color="auto"/>
                <w:right w:val="none" w:sz="0" w:space="0" w:color="auto"/>
              </w:divBdr>
              <w:divsChild>
                <w:div w:id="1800222974">
                  <w:marLeft w:val="0"/>
                  <w:marRight w:val="0"/>
                  <w:marTop w:val="0"/>
                  <w:marBottom w:val="0"/>
                  <w:divBdr>
                    <w:top w:val="none" w:sz="0" w:space="0" w:color="auto"/>
                    <w:left w:val="none" w:sz="0" w:space="0" w:color="auto"/>
                    <w:bottom w:val="none" w:sz="0" w:space="0" w:color="auto"/>
                    <w:right w:val="none" w:sz="0" w:space="0" w:color="auto"/>
                  </w:divBdr>
                  <w:divsChild>
                    <w:div w:id="72734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543751">
      <w:bodyDiv w:val="1"/>
      <w:marLeft w:val="0"/>
      <w:marRight w:val="0"/>
      <w:marTop w:val="0"/>
      <w:marBottom w:val="0"/>
      <w:divBdr>
        <w:top w:val="none" w:sz="0" w:space="0" w:color="auto"/>
        <w:left w:val="none" w:sz="0" w:space="0" w:color="auto"/>
        <w:bottom w:val="none" w:sz="0" w:space="0" w:color="auto"/>
        <w:right w:val="none" w:sz="0" w:space="0" w:color="auto"/>
      </w:divBdr>
      <w:divsChild>
        <w:div w:id="837423185">
          <w:marLeft w:val="0"/>
          <w:marRight w:val="0"/>
          <w:marTop w:val="0"/>
          <w:marBottom w:val="0"/>
          <w:divBdr>
            <w:top w:val="none" w:sz="0" w:space="0" w:color="auto"/>
            <w:left w:val="none" w:sz="0" w:space="0" w:color="auto"/>
            <w:bottom w:val="none" w:sz="0" w:space="0" w:color="auto"/>
            <w:right w:val="none" w:sz="0" w:space="0" w:color="auto"/>
          </w:divBdr>
        </w:div>
        <w:div w:id="1903364339">
          <w:marLeft w:val="225"/>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285464">
      <w:bodyDiv w:val="1"/>
      <w:marLeft w:val="0"/>
      <w:marRight w:val="0"/>
      <w:marTop w:val="0"/>
      <w:marBottom w:val="0"/>
      <w:divBdr>
        <w:top w:val="none" w:sz="0" w:space="0" w:color="auto"/>
        <w:left w:val="none" w:sz="0" w:space="0" w:color="auto"/>
        <w:bottom w:val="none" w:sz="0" w:space="0" w:color="auto"/>
        <w:right w:val="none" w:sz="0" w:space="0" w:color="auto"/>
      </w:divBdr>
      <w:divsChild>
        <w:div w:id="1940793102">
          <w:marLeft w:val="0"/>
          <w:marRight w:val="0"/>
          <w:marTop w:val="0"/>
          <w:marBottom w:val="0"/>
          <w:divBdr>
            <w:top w:val="none" w:sz="0" w:space="0" w:color="auto"/>
            <w:left w:val="none" w:sz="0" w:space="0" w:color="auto"/>
            <w:bottom w:val="none" w:sz="0" w:space="0" w:color="auto"/>
            <w:right w:val="none" w:sz="0" w:space="0" w:color="auto"/>
          </w:divBdr>
          <w:divsChild>
            <w:div w:id="1182205338">
              <w:marLeft w:val="0"/>
              <w:marRight w:val="0"/>
              <w:marTop w:val="100"/>
              <w:marBottom w:val="100"/>
              <w:divBdr>
                <w:top w:val="none" w:sz="0" w:space="0" w:color="auto"/>
                <w:left w:val="none" w:sz="0" w:space="0" w:color="auto"/>
                <w:bottom w:val="none" w:sz="0" w:space="0" w:color="auto"/>
                <w:right w:val="none" w:sz="0" w:space="0" w:color="auto"/>
              </w:divBdr>
              <w:divsChild>
                <w:div w:id="1761291796">
                  <w:marLeft w:val="0"/>
                  <w:marRight w:val="0"/>
                  <w:marTop w:val="0"/>
                  <w:marBottom w:val="0"/>
                  <w:divBdr>
                    <w:top w:val="none" w:sz="0" w:space="0" w:color="auto"/>
                    <w:left w:val="none" w:sz="0" w:space="0" w:color="auto"/>
                    <w:bottom w:val="none" w:sz="0" w:space="0" w:color="auto"/>
                    <w:right w:val="none" w:sz="0" w:space="0" w:color="auto"/>
                  </w:divBdr>
                  <w:divsChild>
                    <w:div w:id="413011902">
                      <w:marLeft w:val="0"/>
                      <w:marRight w:val="450"/>
                      <w:marTop w:val="0"/>
                      <w:marBottom w:val="0"/>
                      <w:divBdr>
                        <w:top w:val="none" w:sz="0" w:space="0" w:color="auto"/>
                        <w:left w:val="none" w:sz="0" w:space="0" w:color="auto"/>
                        <w:bottom w:val="none" w:sz="0" w:space="0" w:color="auto"/>
                        <w:right w:val="none" w:sz="0" w:space="0" w:color="auto"/>
                      </w:divBdr>
                      <w:divsChild>
                        <w:div w:id="72675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2426289">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501f0547-aa63-4625-b40d-9d5a616a150a" TargetMode="External"/><Relationship Id="rId18" Type="http://schemas.openxmlformats.org/officeDocument/2006/relationships/hyperlink" Target="https://en.m.wikipedia.org"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yperlink" Target="https://answers.microsoft.com" TargetMode="External"/><Relationship Id="rId2" Type="http://schemas.openxmlformats.org/officeDocument/2006/relationships/customXml" Target="../customXml/item2.xml"/><Relationship Id="rId16" Type="http://schemas.openxmlformats.org/officeDocument/2006/relationships/hyperlink" Target="https://pencloudmanifasto.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cid:70421780-2197-494e-a69b-96025b3da636" TargetMode="External"/><Relationship Id="rId5" Type="http://schemas.openxmlformats.org/officeDocument/2006/relationships/numbering" Target="numbering.xml"/><Relationship Id="rId15" Type="http://schemas.openxmlformats.org/officeDocument/2006/relationships/image" Target="cid:e5f71ff7-d5a6-4a95-873a-0ec5e052b6e9" TargetMode="External"/><Relationship Id="rId10" Type="http://schemas.openxmlformats.org/officeDocument/2006/relationships/image" Target="media/image2.jpeg"/><Relationship Id="rId19" Type="http://schemas.openxmlformats.org/officeDocument/2006/relationships/hyperlink" Target="https://www.eztalks.com/video-conference/pros-and-cons-of-web-conferencing.html"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documentManagement/types"/>
    <ds:schemaRef ds:uri="http://purl.org/dc/terms/"/>
    <ds:schemaRef ds:uri="http://schemas.openxmlformats.org/package/2006/metadata/core-properties"/>
    <ds:schemaRef ds:uri="f66716c4-314f-46c1-b01e-5a44c61897d8"/>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E191DA6-2F74-49A1-98FD-284D6C944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10</Pages>
  <Words>1385</Words>
  <Characters>7898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abroo's pc</cp:lastModifiedBy>
  <cp:revision>23</cp:revision>
  <dcterms:created xsi:type="dcterms:W3CDTF">2018-04-16T22:20:00Z</dcterms:created>
  <dcterms:modified xsi:type="dcterms:W3CDTF">2018-05-04T06:48:00Z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