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FF125" w14:textId="77777777" w:rsidR="002C7EE9" w:rsidRPr="007D5CBA" w:rsidRDefault="002C7EE9" w:rsidP="007D5CBA">
      <w:r w:rsidRPr="007D5CBA">
        <w:t>Assignment title</w:t>
      </w:r>
    </w:p>
    <w:p w14:paraId="13F31713" w14:textId="77777777" w:rsidR="002C7EE9" w:rsidRPr="007D5CBA" w:rsidRDefault="002C7EE9" w:rsidP="007D5CBA">
      <w:r w:rsidRPr="007D5CBA">
        <w:t>"</w:t>
      </w:r>
      <w:r w:rsidR="00015CC0" w:rsidRPr="007D5CBA">
        <w:t>Discuss the effects of COVID 19 on Children and Families living in poverty in the UK</w:t>
      </w:r>
      <w:r w:rsidR="00DA1721" w:rsidRPr="007D5CBA">
        <w:t>."</w:t>
      </w:r>
      <w:r w:rsidR="00335862" w:rsidRPr="007D5CBA">
        <w:t xml:space="preserve"> </w:t>
      </w:r>
    </w:p>
    <w:p w14:paraId="6FC8E67A" w14:textId="77777777" w:rsidR="002C7EE9" w:rsidRPr="007D5CBA" w:rsidRDefault="002C7EE9" w:rsidP="007D5CBA"/>
    <w:p w14:paraId="093EC777" w14:textId="77777777" w:rsidR="002C7EE9" w:rsidRPr="007D5CBA" w:rsidRDefault="002C7EE9" w:rsidP="007D5CBA"/>
    <w:p w14:paraId="6BC3E8F7" w14:textId="21A7478E" w:rsidR="006D04DE" w:rsidRDefault="007D5CBA" w:rsidP="00E64FDE">
      <w:pPr>
        <w:spacing w:line="360" w:lineRule="auto"/>
      </w:pPr>
      <w:r>
        <w:t>Student id and name: Catalina Tihulca 2027642</w:t>
      </w:r>
    </w:p>
    <w:p w14:paraId="028B85F2" w14:textId="77777777" w:rsidR="00C72A99" w:rsidRDefault="007D5CBA" w:rsidP="00C72A99">
      <w:pPr>
        <w:rPr>
          <w:sz w:val="20"/>
          <w:szCs w:val="20"/>
        </w:rPr>
      </w:pPr>
      <w:r>
        <w:t>Module name and code:</w:t>
      </w:r>
      <w:r w:rsidR="00C72A99">
        <w:t xml:space="preserve"> </w:t>
      </w:r>
      <w:r w:rsidR="00C72A99">
        <w:t>Children Young People &amp; Families BMHP5004_BIRM</w:t>
      </w:r>
    </w:p>
    <w:p w14:paraId="00DF7C75" w14:textId="77777777" w:rsidR="00C72A99" w:rsidRDefault="00C72A99" w:rsidP="00C72A99"/>
    <w:p w14:paraId="6B4414C9" w14:textId="3C0AAEC4" w:rsidR="00C72A99" w:rsidRPr="00C72A99" w:rsidRDefault="007D5CBA" w:rsidP="00C72A99">
      <w:r w:rsidRPr="00C72A99">
        <w:t xml:space="preserve">Lecturer Name: </w:t>
      </w:r>
      <w:r w:rsidR="00C72A99" w:rsidRPr="00C72A99">
        <w:t xml:space="preserve">Dr </w:t>
      </w:r>
      <w:proofErr w:type="spellStart"/>
      <w:r w:rsidR="00C72A99" w:rsidRPr="00C72A99">
        <w:t>Cris</w:t>
      </w:r>
      <w:proofErr w:type="spellEnd"/>
      <w:r w:rsidR="00C72A99" w:rsidRPr="00C72A99">
        <w:t xml:space="preserve"> </w:t>
      </w:r>
      <w:proofErr w:type="spellStart"/>
      <w:r w:rsidR="00C72A99" w:rsidRPr="00C72A99">
        <w:t>Chogugudza</w:t>
      </w:r>
      <w:proofErr w:type="spellEnd"/>
    </w:p>
    <w:p w14:paraId="3156BFB9" w14:textId="2DDE4208" w:rsidR="007D5CBA" w:rsidRPr="00E64FDE" w:rsidRDefault="007D5CBA" w:rsidP="00E64FDE">
      <w:pPr>
        <w:spacing w:line="360" w:lineRule="auto"/>
        <w:rPr>
          <w:rFonts w:ascii="Arial" w:hAnsi="Arial" w:cs="Arial"/>
          <w:sz w:val="22"/>
          <w:szCs w:val="22"/>
        </w:rPr>
      </w:pPr>
    </w:p>
    <w:p w14:paraId="55CD3C32" w14:textId="77777777" w:rsidR="006D04DE" w:rsidRPr="00E64FDE" w:rsidRDefault="006D04DE" w:rsidP="00E64FDE">
      <w:pPr>
        <w:spacing w:line="360" w:lineRule="auto"/>
        <w:rPr>
          <w:rFonts w:ascii="Arial" w:hAnsi="Arial" w:cs="Arial"/>
          <w:sz w:val="22"/>
          <w:szCs w:val="22"/>
        </w:rPr>
      </w:pPr>
    </w:p>
    <w:p w14:paraId="3D8B3CBB" w14:textId="77777777" w:rsidR="006D04DE" w:rsidRPr="00E64FDE" w:rsidRDefault="006D04DE" w:rsidP="00E64FDE">
      <w:pPr>
        <w:spacing w:line="360" w:lineRule="auto"/>
        <w:rPr>
          <w:rFonts w:ascii="Arial" w:hAnsi="Arial" w:cs="Arial"/>
          <w:sz w:val="22"/>
          <w:szCs w:val="22"/>
        </w:rPr>
      </w:pPr>
    </w:p>
    <w:p w14:paraId="21A5A15C" w14:textId="77777777" w:rsidR="006D04DE" w:rsidRPr="00E64FDE" w:rsidRDefault="006D04DE" w:rsidP="00E64FDE">
      <w:pPr>
        <w:spacing w:line="360" w:lineRule="auto"/>
        <w:rPr>
          <w:rFonts w:ascii="Arial" w:hAnsi="Arial" w:cs="Arial"/>
          <w:sz w:val="22"/>
          <w:szCs w:val="22"/>
        </w:rPr>
      </w:pPr>
    </w:p>
    <w:p w14:paraId="6A2C0E93" w14:textId="77777777" w:rsidR="006D04DE" w:rsidRPr="00E64FDE" w:rsidRDefault="006D04DE" w:rsidP="00E64FDE">
      <w:pPr>
        <w:spacing w:line="360" w:lineRule="auto"/>
        <w:rPr>
          <w:rFonts w:ascii="Arial" w:hAnsi="Arial" w:cs="Arial"/>
          <w:sz w:val="22"/>
          <w:szCs w:val="22"/>
        </w:rPr>
      </w:pPr>
    </w:p>
    <w:p w14:paraId="37381A89" w14:textId="77777777" w:rsidR="006D04DE" w:rsidRPr="00E64FDE" w:rsidRDefault="006D04DE" w:rsidP="00E64FDE">
      <w:pPr>
        <w:spacing w:line="360" w:lineRule="auto"/>
        <w:rPr>
          <w:rFonts w:ascii="Arial" w:hAnsi="Arial" w:cs="Arial"/>
          <w:sz w:val="22"/>
          <w:szCs w:val="22"/>
        </w:rPr>
      </w:pPr>
    </w:p>
    <w:p w14:paraId="7E5EBA48" w14:textId="77777777" w:rsidR="006D04DE" w:rsidRPr="00E64FDE" w:rsidRDefault="006D04DE" w:rsidP="00E64FDE">
      <w:pPr>
        <w:spacing w:line="360" w:lineRule="auto"/>
        <w:rPr>
          <w:rFonts w:ascii="Arial" w:hAnsi="Arial" w:cs="Arial"/>
          <w:sz w:val="22"/>
          <w:szCs w:val="22"/>
        </w:rPr>
      </w:pPr>
    </w:p>
    <w:p w14:paraId="131D450F" w14:textId="77777777" w:rsidR="006D04DE" w:rsidRPr="00E64FDE" w:rsidRDefault="006D04DE" w:rsidP="00E64FDE">
      <w:pPr>
        <w:spacing w:line="360" w:lineRule="auto"/>
        <w:rPr>
          <w:rFonts w:ascii="Arial" w:hAnsi="Arial" w:cs="Arial"/>
          <w:sz w:val="22"/>
          <w:szCs w:val="22"/>
        </w:rPr>
      </w:pPr>
    </w:p>
    <w:p w14:paraId="64EF0F50" w14:textId="77777777" w:rsidR="006D04DE" w:rsidRPr="00E64FDE" w:rsidRDefault="006D04DE" w:rsidP="00E64FDE">
      <w:pPr>
        <w:spacing w:line="360" w:lineRule="auto"/>
        <w:rPr>
          <w:rFonts w:ascii="Arial" w:hAnsi="Arial" w:cs="Arial"/>
          <w:sz w:val="22"/>
          <w:szCs w:val="22"/>
        </w:rPr>
      </w:pPr>
    </w:p>
    <w:p w14:paraId="422B591D" w14:textId="012D7790" w:rsidR="006D04DE" w:rsidRDefault="006D04DE" w:rsidP="00E64FDE">
      <w:pPr>
        <w:spacing w:line="360" w:lineRule="auto"/>
        <w:rPr>
          <w:rFonts w:ascii="Arial" w:hAnsi="Arial" w:cs="Arial"/>
          <w:sz w:val="22"/>
          <w:szCs w:val="22"/>
        </w:rPr>
      </w:pPr>
    </w:p>
    <w:p w14:paraId="485074ED" w14:textId="51A288FB" w:rsidR="00F403A1" w:rsidRDefault="00F403A1" w:rsidP="00E64FDE">
      <w:pPr>
        <w:spacing w:line="360" w:lineRule="auto"/>
        <w:rPr>
          <w:rFonts w:ascii="Arial" w:hAnsi="Arial" w:cs="Arial"/>
          <w:sz w:val="22"/>
          <w:szCs w:val="22"/>
        </w:rPr>
      </w:pPr>
    </w:p>
    <w:p w14:paraId="636DE52A" w14:textId="09FD7040" w:rsidR="00F403A1" w:rsidRDefault="00F403A1" w:rsidP="00E64FDE">
      <w:pPr>
        <w:spacing w:line="360" w:lineRule="auto"/>
        <w:rPr>
          <w:rFonts w:ascii="Arial" w:hAnsi="Arial" w:cs="Arial"/>
          <w:sz w:val="22"/>
          <w:szCs w:val="22"/>
        </w:rPr>
      </w:pPr>
    </w:p>
    <w:p w14:paraId="5AC8019E" w14:textId="45F2F758" w:rsidR="00F403A1" w:rsidRDefault="00F403A1" w:rsidP="00E64FDE">
      <w:pPr>
        <w:spacing w:line="360" w:lineRule="auto"/>
        <w:rPr>
          <w:rFonts w:ascii="Arial" w:hAnsi="Arial" w:cs="Arial"/>
          <w:sz w:val="22"/>
          <w:szCs w:val="22"/>
        </w:rPr>
      </w:pPr>
    </w:p>
    <w:p w14:paraId="1507C8DB" w14:textId="66B143E3" w:rsidR="00F403A1" w:rsidRDefault="00F403A1" w:rsidP="00E64FDE">
      <w:pPr>
        <w:spacing w:line="360" w:lineRule="auto"/>
        <w:rPr>
          <w:rFonts w:ascii="Arial" w:hAnsi="Arial" w:cs="Arial"/>
          <w:sz w:val="22"/>
          <w:szCs w:val="22"/>
        </w:rPr>
      </w:pPr>
    </w:p>
    <w:p w14:paraId="39863C7F" w14:textId="77777777" w:rsidR="00F403A1" w:rsidRPr="00E64FDE" w:rsidRDefault="00F403A1" w:rsidP="00E64FDE">
      <w:pPr>
        <w:spacing w:line="360" w:lineRule="auto"/>
        <w:rPr>
          <w:rFonts w:ascii="Arial" w:hAnsi="Arial" w:cs="Arial"/>
          <w:sz w:val="22"/>
          <w:szCs w:val="22"/>
        </w:rPr>
      </w:pPr>
    </w:p>
    <w:p w14:paraId="14067A57" w14:textId="77777777" w:rsidR="006D04DE" w:rsidRPr="00E64FDE" w:rsidRDefault="006D04DE" w:rsidP="00E64FDE">
      <w:pPr>
        <w:spacing w:line="360" w:lineRule="auto"/>
        <w:rPr>
          <w:rFonts w:ascii="Arial" w:hAnsi="Arial" w:cs="Arial"/>
          <w:sz w:val="22"/>
          <w:szCs w:val="22"/>
        </w:rPr>
      </w:pPr>
    </w:p>
    <w:p w14:paraId="53083947" w14:textId="7D8A4D14" w:rsidR="00C72A99" w:rsidRDefault="00C72A99" w:rsidP="00C72A99"/>
    <w:p w14:paraId="3DBBF4DF" w14:textId="6EADEB8C" w:rsidR="00C72A99" w:rsidRDefault="00C72A99" w:rsidP="00C72A99"/>
    <w:p w14:paraId="21324037" w14:textId="1FD63641" w:rsidR="00C72A99" w:rsidRDefault="00C72A99" w:rsidP="00C72A99"/>
    <w:p w14:paraId="77EC1EE5" w14:textId="386A3BBE" w:rsidR="00C72A99" w:rsidRDefault="00C72A99" w:rsidP="00C72A99"/>
    <w:p w14:paraId="5E82A7F0" w14:textId="557179B4" w:rsidR="00C72A99" w:rsidRDefault="00C72A99" w:rsidP="00C72A99"/>
    <w:p w14:paraId="7D56CE38" w14:textId="063246C3" w:rsidR="00C72A99" w:rsidRDefault="00C72A99" w:rsidP="00C72A99"/>
    <w:p w14:paraId="51D1699A" w14:textId="69CD0CB7" w:rsidR="00C72A99" w:rsidRDefault="00C72A99" w:rsidP="00C72A99"/>
    <w:p w14:paraId="7A6DA52A" w14:textId="5B66308C" w:rsidR="00C72A99" w:rsidRDefault="00C72A99" w:rsidP="00C72A99"/>
    <w:p w14:paraId="7A614119" w14:textId="000B5EE9" w:rsidR="00C72A99" w:rsidRDefault="00C72A99" w:rsidP="00C72A99"/>
    <w:p w14:paraId="4F44C9D0" w14:textId="1CFF211C" w:rsidR="00C72A99" w:rsidRDefault="00C72A99" w:rsidP="00C72A99"/>
    <w:p w14:paraId="02A5E98C" w14:textId="31FD4014" w:rsidR="00C72A99" w:rsidRDefault="00C72A99" w:rsidP="00C72A99"/>
    <w:p w14:paraId="5B901D27" w14:textId="42BB4280" w:rsidR="00C72A99" w:rsidRDefault="00C72A99" w:rsidP="00C72A99"/>
    <w:p w14:paraId="24F30078" w14:textId="1965B883" w:rsidR="00C72A99" w:rsidRDefault="00C72A99" w:rsidP="00C72A99"/>
    <w:p w14:paraId="6E6446EA" w14:textId="18016A3C" w:rsidR="00C72A99" w:rsidRDefault="00C72A99" w:rsidP="00C72A99"/>
    <w:p w14:paraId="2DE798C6" w14:textId="77777777" w:rsidR="00C72A99" w:rsidRPr="00C72A99" w:rsidRDefault="00C72A99" w:rsidP="00C72A99"/>
    <w:p w14:paraId="4DAABE46" w14:textId="77777777" w:rsidR="006D04DE" w:rsidRPr="004F533C" w:rsidRDefault="006D04DE" w:rsidP="004F533C">
      <w:pPr>
        <w:pStyle w:val="Heading1"/>
        <w:spacing w:line="360" w:lineRule="auto"/>
        <w:rPr>
          <w:rFonts w:ascii="Arial" w:hAnsi="Arial" w:cs="Arial"/>
          <w:b/>
          <w:color w:val="auto"/>
          <w:sz w:val="22"/>
          <w:szCs w:val="22"/>
        </w:rPr>
      </w:pPr>
      <w:r w:rsidRPr="004F533C">
        <w:rPr>
          <w:rFonts w:ascii="Arial" w:hAnsi="Arial" w:cs="Arial"/>
          <w:color w:val="auto"/>
          <w:sz w:val="22"/>
          <w:szCs w:val="22"/>
        </w:rPr>
        <w:lastRenderedPageBreak/>
        <w:t>Introduction</w:t>
      </w:r>
    </w:p>
    <w:p w14:paraId="2A525D32" w14:textId="77777777" w:rsidR="006D04DE" w:rsidRPr="004F533C" w:rsidRDefault="006D04DE" w:rsidP="004F533C">
      <w:pPr>
        <w:spacing w:line="360" w:lineRule="auto"/>
        <w:ind w:firstLine="720"/>
        <w:rPr>
          <w:rFonts w:ascii="Arial" w:hAnsi="Arial" w:cs="Arial"/>
          <w:sz w:val="22"/>
          <w:szCs w:val="22"/>
        </w:rPr>
      </w:pPr>
    </w:p>
    <w:p w14:paraId="13E8BDC8" w14:textId="77777777" w:rsidR="004F533C" w:rsidRPr="004F533C" w:rsidRDefault="000649EF" w:rsidP="004F533C">
      <w:pPr>
        <w:spacing w:line="360" w:lineRule="auto"/>
        <w:ind w:firstLine="720"/>
        <w:rPr>
          <w:rFonts w:ascii="Arial" w:hAnsi="Arial" w:cs="Arial"/>
          <w:sz w:val="22"/>
          <w:szCs w:val="22"/>
        </w:rPr>
      </w:pPr>
      <w:r w:rsidRPr="004F533C">
        <w:rPr>
          <w:rFonts w:ascii="Arial" w:hAnsi="Arial" w:cs="Arial"/>
          <w:sz w:val="22"/>
          <w:szCs w:val="22"/>
        </w:rPr>
        <w:t xml:space="preserve">The COVID-19 epidemic has </w:t>
      </w:r>
      <w:r w:rsidR="00DA1721" w:rsidRPr="004F533C">
        <w:rPr>
          <w:rFonts w:ascii="Arial" w:hAnsi="Arial" w:cs="Arial"/>
          <w:sz w:val="22"/>
          <w:szCs w:val="22"/>
        </w:rPr>
        <w:t>negatively impacted</w:t>
      </w:r>
      <w:r w:rsidR="00F76001" w:rsidRPr="004F533C">
        <w:rPr>
          <w:rFonts w:ascii="Arial" w:hAnsi="Arial" w:cs="Arial"/>
          <w:sz w:val="22"/>
          <w:szCs w:val="22"/>
        </w:rPr>
        <w:t xml:space="preserve"> the UK </w:t>
      </w:r>
      <w:r w:rsidR="00074468" w:rsidRPr="004F533C">
        <w:rPr>
          <w:rFonts w:ascii="Arial" w:hAnsi="Arial" w:cs="Arial"/>
          <w:sz w:val="22"/>
          <w:szCs w:val="22"/>
        </w:rPr>
        <w:t>regarding</w:t>
      </w:r>
      <w:r w:rsidR="00F76001" w:rsidRPr="004F533C">
        <w:rPr>
          <w:rFonts w:ascii="Arial" w:hAnsi="Arial" w:cs="Arial"/>
          <w:sz w:val="22"/>
          <w:szCs w:val="22"/>
        </w:rPr>
        <w:t xml:space="preserve"> </w:t>
      </w:r>
      <w:r w:rsidR="00074468" w:rsidRPr="004F533C">
        <w:rPr>
          <w:rFonts w:ascii="Arial" w:hAnsi="Arial" w:cs="Arial"/>
          <w:sz w:val="22"/>
          <w:szCs w:val="22"/>
        </w:rPr>
        <w:t xml:space="preserve">the </w:t>
      </w:r>
      <w:r w:rsidR="00F76001" w:rsidRPr="004F533C">
        <w:rPr>
          <w:rFonts w:ascii="Arial" w:hAnsi="Arial" w:cs="Arial"/>
          <w:sz w:val="22"/>
          <w:szCs w:val="22"/>
        </w:rPr>
        <w:t xml:space="preserve">disease, mortality rates, and terrible economic depression. Children have suffered significant effects (including disproportionately), with UK lockdown resulting in many youngsters being </w:t>
      </w:r>
      <w:r w:rsidR="0006084A" w:rsidRPr="004F533C">
        <w:rPr>
          <w:rFonts w:ascii="Arial" w:hAnsi="Arial" w:cs="Arial"/>
          <w:sz w:val="22"/>
          <w:szCs w:val="22"/>
        </w:rPr>
        <w:t>gone For</w:t>
      </w:r>
      <w:r w:rsidR="00F76001" w:rsidRPr="004F533C">
        <w:rPr>
          <w:rFonts w:ascii="Arial" w:hAnsi="Arial" w:cs="Arial"/>
          <w:sz w:val="22"/>
          <w:szCs w:val="22"/>
        </w:rPr>
        <w:t xml:space="preserve"> six months throughout the first year, abstaining from work and customary recreational</w:t>
      </w:r>
      <w:r w:rsidR="0006084A" w:rsidRPr="004F533C">
        <w:rPr>
          <w:rFonts w:ascii="Arial" w:hAnsi="Arial" w:cs="Arial"/>
          <w:sz w:val="22"/>
          <w:szCs w:val="22"/>
        </w:rPr>
        <w:t xml:space="preserve"> </w:t>
      </w:r>
      <w:r w:rsidR="00F76001" w:rsidRPr="004F533C">
        <w:rPr>
          <w:rFonts w:ascii="Arial" w:hAnsi="Arial" w:cs="Arial"/>
          <w:sz w:val="22"/>
          <w:szCs w:val="22"/>
        </w:rPr>
        <w:t xml:space="preserve">lockdown. The COVID-19-induced economic catastrophe represents a risk to families with children the most. </w:t>
      </w:r>
    </w:p>
    <w:p w14:paraId="496AF37C" w14:textId="77777777" w:rsidR="004F533C" w:rsidRPr="004F533C" w:rsidRDefault="00F76001" w:rsidP="004F533C">
      <w:pPr>
        <w:spacing w:line="360" w:lineRule="auto"/>
        <w:ind w:firstLine="720"/>
        <w:rPr>
          <w:rFonts w:ascii="Arial" w:hAnsi="Arial" w:cs="Arial"/>
          <w:sz w:val="22"/>
          <w:szCs w:val="22"/>
        </w:rPr>
      </w:pPr>
      <w:r w:rsidRPr="004F533C">
        <w:rPr>
          <w:rFonts w:ascii="Arial" w:hAnsi="Arial" w:cs="Arial"/>
          <w:sz w:val="22"/>
          <w:szCs w:val="22"/>
        </w:rPr>
        <w:t xml:space="preserve">Around 1.2 billion adolescents were anticipated to be living in deprivation in 2020, and an estimated 100 million children were </w:t>
      </w:r>
      <w:r w:rsidR="0050632C" w:rsidRPr="004F533C">
        <w:rPr>
          <w:rFonts w:ascii="Arial" w:hAnsi="Arial" w:cs="Arial"/>
          <w:sz w:val="22"/>
          <w:szCs w:val="22"/>
        </w:rPr>
        <w:t xml:space="preserve">found to live </w:t>
      </w:r>
      <w:r w:rsidR="004B7455" w:rsidRPr="004F533C">
        <w:rPr>
          <w:rFonts w:ascii="Arial" w:hAnsi="Arial" w:cs="Arial"/>
          <w:sz w:val="22"/>
          <w:szCs w:val="22"/>
        </w:rPr>
        <w:t>in starvation</w:t>
      </w:r>
      <w:r w:rsidR="0050632C" w:rsidRPr="004F533C">
        <w:rPr>
          <w:rFonts w:ascii="Arial" w:hAnsi="Arial" w:cs="Arial"/>
          <w:sz w:val="22"/>
          <w:szCs w:val="22"/>
        </w:rPr>
        <w:t xml:space="preserve"> in </w:t>
      </w:r>
      <w:r w:rsidRPr="004F533C">
        <w:rPr>
          <w:rFonts w:ascii="Arial" w:hAnsi="Arial" w:cs="Arial"/>
          <w:sz w:val="22"/>
          <w:szCs w:val="22"/>
        </w:rPr>
        <w:t>2021. Multidime</w:t>
      </w:r>
      <w:r w:rsidR="0050632C" w:rsidRPr="004F533C">
        <w:rPr>
          <w:rFonts w:ascii="Arial" w:hAnsi="Arial" w:cs="Arial"/>
          <w:sz w:val="22"/>
          <w:szCs w:val="22"/>
        </w:rPr>
        <w:t xml:space="preserve">nsional poverty is </w:t>
      </w:r>
      <w:r w:rsidR="00DA1721" w:rsidRPr="004F533C">
        <w:rPr>
          <w:rFonts w:ascii="Arial" w:hAnsi="Arial" w:cs="Arial"/>
          <w:sz w:val="22"/>
          <w:szCs w:val="22"/>
        </w:rPr>
        <w:t xml:space="preserve">a </w:t>
      </w:r>
      <w:r w:rsidR="0050632C" w:rsidRPr="004F533C">
        <w:rPr>
          <w:rFonts w:ascii="Arial" w:hAnsi="Arial" w:cs="Arial"/>
          <w:sz w:val="22"/>
          <w:szCs w:val="22"/>
        </w:rPr>
        <w:t xml:space="preserve">lack of </w:t>
      </w:r>
      <w:r w:rsidRPr="004F533C">
        <w:rPr>
          <w:rFonts w:ascii="Arial" w:hAnsi="Arial" w:cs="Arial"/>
          <w:sz w:val="22"/>
          <w:szCs w:val="22"/>
        </w:rPr>
        <w:t>access to quality education, affordable healthcare, accommodation, food, cleanliness, or freshwater.</w:t>
      </w:r>
    </w:p>
    <w:p w14:paraId="182349D5" w14:textId="62C562C4" w:rsidR="004F533C" w:rsidRPr="004F533C" w:rsidRDefault="00936C15" w:rsidP="004F533C">
      <w:pPr>
        <w:spacing w:line="360" w:lineRule="auto"/>
        <w:ind w:firstLine="720"/>
        <w:rPr>
          <w:rFonts w:ascii="Arial" w:hAnsi="Arial" w:cs="Arial"/>
          <w:sz w:val="22"/>
          <w:szCs w:val="22"/>
        </w:rPr>
      </w:pPr>
      <w:r w:rsidRPr="004F533C">
        <w:rPr>
          <w:rFonts w:ascii="Arial" w:hAnsi="Arial" w:cs="Arial"/>
          <w:sz w:val="22"/>
          <w:szCs w:val="22"/>
        </w:rPr>
        <w:t xml:space="preserve"> </w:t>
      </w:r>
      <w:r w:rsidR="00074468" w:rsidRPr="004F533C">
        <w:rPr>
          <w:rFonts w:ascii="Arial" w:hAnsi="Arial" w:cs="Arial"/>
          <w:sz w:val="22"/>
          <w:szCs w:val="22"/>
        </w:rPr>
        <w:t>According to the UK Office for National Statistics, gross domestic product (GDP) fell by 20.4 percent over the year, following a decline of 2.2 percent in the first three months of 2020</w:t>
      </w:r>
      <w:r w:rsidRPr="004F533C">
        <w:rPr>
          <w:rFonts w:ascii="Arial" w:hAnsi="Arial" w:cs="Arial"/>
          <w:sz w:val="22"/>
          <w:szCs w:val="22"/>
        </w:rPr>
        <w:t xml:space="preserve">. This makes the UK </w:t>
      </w:r>
      <w:r w:rsidR="00DA1721" w:rsidRPr="004F533C">
        <w:rPr>
          <w:rFonts w:ascii="Arial" w:hAnsi="Arial" w:cs="Arial"/>
          <w:sz w:val="22"/>
          <w:szCs w:val="22"/>
        </w:rPr>
        <w:t>a</w:t>
      </w:r>
      <w:r w:rsidRPr="004F533C">
        <w:rPr>
          <w:rFonts w:ascii="Arial" w:hAnsi="Arial" w:cs="Arial"/>
          <w:sz w:val="22"/>
          <w:szCs w:val="22"/>
        </w:rPr>
        <w:t xml:space="preserve"> member of the Organization of Developed Economies (OECD)</w:t>
      </w:r>
      <w:r w:rsidR="00074468" w:rsidRPr="004F533C">
        <w:rPr>
          <w:rFonts w:ascii="Arial" w:hAnsi="Arial" w:cs="Arial"/>
          <w:sz w:val="22"/>
          <w:szCs w:val="22"/>
        </w:rPr>
        <w:t>,</w:t>
      </w:r>
      <w:r w:rsidRPr="004F533C">
        <w:rPr>
          <w:rFonts w:ascii="Arial" w:hAnsi="Arial" w:cs="Arial"/>
          <w:sz w:val="22"/>
          <w:szCs w:val="22"/>
        </w:rPr>
        <w:t xml:space="preserve"> </w:t>
      </w:r>
      <w:r w:rsidR="00074468" w:rsidRPr="004F533C">
        <w:rPr>
          <w:rFonts w:ascii="Arial" w:hAnsi="Arial" w:cs="Arial"/>
          <w:sz w:val="22"/>
          <w:szCs w:val="22"/>
        </w:rPr>
        <w:t>which</w:t>
      </w:r>
      <w:r w:rsidRPr="004F533C">
        <w:rPr>
          <w:rFonts w:ascii="Arial" w:hAnsi="Arial" w:cs="Arial"/>
          <w:sz w:val="22"/>
          <w:szCs w:val="22"/>
        </w:rPr>
        <w:t xml:space="preserve"> has been most adversely af</w:t>
      </w:r>
      <w:r w:rsidR="003C6D0E" w:rsidRPr="004F533C">
        <w:rPr>
          <w:rFonts w:ascii="Arial" w:hAnsi="Arial" w:cs="Arial"/>
          <w:sz w:val="22"/>
          <w:szCs w:val="22"/>
        </w:rPr>
        <w:t xml:space="preserve">fected by the global economy. </w:t>
      </w:r>
    </w:p>
    <w:p w14:paraId="2A50069E" w14:textId="74165762" w:rsidR="001C7FC4" w:rsidRPr="004F533C" w:rsidRDefault="003C6D0E" w:rsidP="004F533C">
      <w:pPr>
        <w:spacing w:line="360" w:lineRule="auto"/>
        <w:ind w:firstLine="720"/>
        <w:rPr>
          <w:rFonts w:ascii="Arial" w:hAnsi="Arial" w:cs="Arial"/>
          <w:sz w:val="22"/>
          <w:szCs w:val="22"/>
        </w:rPr>
      </w:pPr>
      <w:r w:rsidRPr="004F533C">
        <w:rPr>
          <w:rFonts w:ascii="Arial" w:hAnsi="Arial" w:cs="Arial"/>
          <w:sz w:val="22"/>
          <w:szCs w:val="22"/>
        </w:rPr>
        <w:t> </w:t>
      </w:r>
      <w:r w:rsidR="00936C15" w:rsidRPr="004F533C">
        <w:rPr>
          <w:rFonts w:ascii="Arial" w:hAnsi="Arial" w:cs="Arial"/>
          <w:sz w:val="22"/>
          <w:szCs w:val="22"/>
        </w:rPr>
        <w:t>As in other nations, the pressure of mortality rates on children and adolescents is "substantially lower" (RCPCH 2020).</w:t>
      </w:r>
      <w:r w:rsidR="00B66CBA" w:rsidRPr="004F533C">
        <w:rPr>
          <w:rFonts w:ascii="Arial" w:hAnsi="Arial" w:cs="Arial"/>
          <w:sz w:val="22"/>
          <w:szCs w:val="22"/>
        </w:rPr>
        <w:t xml:space="preserve"> The possible effects of coronavirus control legislation, such as school closings and social contact restrictions, on young people's li</w:t>
      </w:r>
      <w:r w:rsidR="00DA1721" w:rsidRPr="004F533C">
        <w:rPr>
          <w:rFonts w:ascii="Arial" w:hAnsi="Arial" w:cs="Arial"/>
          <w:sz w:val="22"/>
          <w:szCs w:val="22"/>
        </w:rPr>
        <w:t>ves have given rise to various</w:t>
      </w:r>
      <w:r w:rsidR="00B66CBA" w:rsidRPr="004F533C">
        <w:rPr>
          <w:rFonts w:ascii="Arial" w:hAnsi="Arial" w:cs="Arial"/>
          <w:sz w:val="22"/>
          <w:szCs w:val="22"/>
        </w:rPr>
        <w:t xml:space="preserve"> worries. This will include potential adverse effects on educational achievement, mental health, and low</w:t>
      </w:r>
      <w:r w:rsidR="00DA1721" w:rsidRPr="004F533C">
        <w:rPr>
          <w:rFonts w:ascii="Arial" w:hAnsi="Arial" w:cs="Arial"/>
          <w:sz w:val="22"/>
          <w:szCs w:val="22"/>
        </w:rPr>
        <w:t>-</w:t>
      </w:r>
      <w:r w:rsidR="00B66CBA" w:rsidRPr="004F533C">
        <w:rPr>
          <w:rFonts w:ascii="Arial" w:hAnsi="Arial" w:cs="Arial"/>
          <w:sz w:val="22"/>
          <w:szCs w:val="22"/>
        </w:rPr>
        <w:t xml:space="preserve">income families. </w:t>
      </w:r>
    </w:p>
    <w:p w14:paraId="34CE11DE" w14:textId="3425D458" w:rsidR="006D04DE" w:rsidRPr="004F533C" w:rsidRDefault="00B66CBA" w:rsidP="004F533C">
      <w:pPr>
        <w:spacing w:line="360" w:lineRule="auto"/>
        <w:ind w:firstLine="720"/>
        <w:rPr>
          <w:rFonts w:ascii="Arial" w:hAnsi="Arial" w:cs="Arial"/>
          <w:sz w:val="22"/>
          <w:szCs w:val="22"/>
        </w:rPr>
      </w:pPr>
      <w:r w:rsidRPr="004F533C">
        <w:rPr>
          <w:rFonts w:ascii="Arial" w:hAnsi="Arial" w:cs="Arial"/>
          <w:sz w:val="22"/>
          <w:szCs w:val="22"/>
        </w:rPr>
        <w:t xml:space="preserve">The Covid-19 epidemic has exacerbated pre-existing issues </w:t>
      </w:r>
      <w:r w:rsidR="00DA1721" w:rsidRPr="004F533C">
        <w:rPr>
          <w:rFonts w:ascii="Arial" w:hAnsi="Arial" w:cs="Arial"/>
          <w:sz w:val="22"/>
          <w:szCs w:val="22"/>
        </w:rPr>
        <w:t>affecting kids, especially thos</w:t>
      </w:r>
      <w:r w:rsidRPr="004F533C">
        <w:rPr>
          <w:rFonts w:ascii="Arial" w:hAnsi="Arial" w:cs="Arial"/>
          <w:sz w:val="22"/>
          <w:szCs w:val="22"/>
        </w:rPr>
        <w:t xml:space="preserve">e poor. For instance, during the past six months, the rate of child starvation in </w:t>
      </w:r>
      <w:r w:rsidR="00FE0B5F" w:rsidRPr="004F533C">
        <w:rPr>
          <w:rFonts w:ascii="Arial" w:hAnsi="Arial" w:cs="Arial"/>
          <w:sz w:val="22"/>
          <w:szCs w:val="22"/>
        </w:rPr>
        <w:t>Britain has increased (Fazel et al</w:t>
      </w:r>
      <w:r w:rsidR="00DA1721" w:rsidRPr="004F533C">
        <w:rPr>
          <w:rFonts w:ascii="Arial" w:hAnsi="Arial" w:cs="Arial"/>
          <w:sz w:val="22"/>
          <w:szCs w:val="22"/>
        </w:rPr>
        <w:t>.</w:t>
      </w:r>
      <w:r w:rsidR="00FE0B5F" w:rsidRPr="004F533C">
        <w:rPr>
          <w:rFonts w:ascii="Arial" w:hAnsi="Arial" w:cs="Arial"/>
          <w:sz w:val="22"/>
          <w:szCs w:val="22"/>
        </w:rPr>
        <w:t>, 2021</w:t>
      </w:r>
      <w:r w:rsidRPr="004F533C">
        <w:rPr>
          <w:rFonts w:ascii="Arial" w:hAnsi="Arial" w:cs="Arial"/>
          <w:sz w:val="22"/>
          <w:szCs w:val="22"/>
        </w:rPr>
        <w:t>). Thus, by examin</w:t>
      </w:r>
      <w:r w:rsidR="00DA1721" w:rsidRPr="004F533C">
        <w:rPr>
          <w:rFonts w:ascii="Arial" w:hAnsi="Arial" w:cs="Arial"/>
          <w:sz w:val="22"/>
          <w:szCs w:val="22"/>
        </w:rPr>
        <w:t xml:space="preserve">ing the above fact, this essay will provide a detailed analysis of the effect of covid-19 on children and families living in poverty in the </w:t>
      </w:r>
      <w:r w:rsidRPr="004F533C">
        <w:rPr>
          <w:rFonts w:ascii="Arial" w:hAnsi="Arial" w:cs="Arial"/>
          <w:sz w:val="22"/>
          <w:szCs w:val="22"/>
        </w:rPr>
        <w:t xml:space="preserve">United </w:t>
      </w:r>
      <w:r w:rsidR="00A140BA" w:rsidRPr="004F533C">
        <w:rPr>
          <w:rFonts w:ascii="Arial" w:hAnsi="Arial" w:cs="Arial"/>
          <w:sz w:val="22"/>
          <w:szCs w:val="22"/>
        </w:rPr>
        <w:t>Kingdom</w:t>
      </w:r>
      <w:r w:rsidRPr="004F533C">
        <w:rPr>
          <w:rFonts w:ascii="Arial" w:hAnsi="Arial" w:cs="Arial"/>
          <w:sz w:val="22"/>
          <w:szCs w:val="22"/>
        </w:rPr>
        <w:t>.</w:t>
      </w:r>
      <w:r w:rsidR="00285C67" w:rsidRPr="004F533C">
        <w:rPr>
          <w:rFonts w:ascii="Arial" w:hAnsi="Arial" w:cs="Arial"/>
          <w:sz w:val="22"/>
          <w:szCs w:val="22"/>
        </w:rPr>
        <w:t xml:space="preserve"> Th</w:t>
      </w:r>
      <w:r w:rsidR="00DA1721" w:rsidRPr="004F533C">
        <w:rPr>
          <w:rFonts w:ascii="Arial" w:hAnsi="Arial" w:cs="Arial"/>
          <w:sz w:val="22"/>
          <w:szCs w:val="22"/>
        </w:rPr>
        <w:t>is essay's main themes</w:t>
      </w:r>
      <w:r w:rsidR="00285C67" w:rsidRPr="004F533C">
        <w:rPr>
          <w:rFonts w:ascii="Arial" w:hAnsi="Arial" w:cs="Arial"/>
          <w:sz w:val="22"/>
          <w:szCs w:val="22"/>
        </w:rPr>
        <w:t xml:space="preserve"> </w:t>
      </w:r>
    </w:p>
    <w:p w14:paraId="60904F28" w14:textId="77777777" w:rsidR="006D04DE" w:rsidRPr="004F533C" w:rsidRDefault="006D04DE" w:rsidP="004F533C">
      <w:pPr>
        <w:spacing w:line="360" w:lineRule="auto"/>
        <w:ind w:firstLine="720"/>
        <w:rPr>
          <w:rFonts w:ascii="Arial" w:hAnsi="Arial" w:cs="Arial"/>
          <w:sz w:val="22"/>
          <w:szCs w:val="22"/>
        </w:rPr>
      </w:pPr>
    </w:p>
    <w:p w14:paraId="5FEC3D7D" w14:textId="77777777" w:rsidR="001C7FC4" w:rsidRPr="004F533C" w:rsidRDefault="000B1F31" w:rsidP="004F533C">
      <w:pPr>
        <w:spacing w:line="360" w:lineRule="auto"/>
        <w:ind w:firstLine="720"/>
        <w:rPr>
          <w:rFonts w:ascii="Arial" w:hAnsi="Arial" w:cs="Arial"/>
          <w:sz w:val="22"/>
          <w:szCs w:val="22"/>
        </w:rPr>
      </w:pPr>
      <w:r w:rsidRPr="004F533C">
        <w:rPr>
          <w:rFonts w:ascii="Arial" w:hAnsi="Arial" w:cs="Arial"/>
          <w:sz w:val="22"/>
          <w:szCs w:val="22"/>
        </w:rPr>
        <w:t xml:space="preserve">In addition, due to the closure of school and restriction to travel </w:t>
      </w:r>
      <w:r w:rsidR="006B7F80" w:rsidRPr="004F533C">
        <w:rPr>
          <w:rFonts w:ascii="Arial" w:hAnsi="Arial" w:cs="Arial"/>
          <w:sz w:val="22"/>
          <w:szCs w:val="22"/>
        </w:rPr>
        <w:t xml:space="preserve">put children's </w:t>
      </w:r>
      <w:r w:rsidR="00C64675" w:rsidRPr="004F533C">
        <w:rPr>
          <w:rFonts w:ascii="Arial" w:hAnsi="Arial" w:cs="Arial"/>
          <w:sz w:val="22"/>
          <w:szCs w:val="22"/>
        </w:rPr>
        <w:t>w</w:t>
      </w:r>
      <w:r w:rsidR="00D1309E" w:rsidRPr="004F533C">
        <w:rPr>
          <w:rFonts w:ascii="Arial" w:hAnsi="Arial" w:cs="Arial"/>
          <w:sz w:val="22"/>
          <w:szCs w:val="22"/>
        </w:rPr>
        <w:t>ell</w:t>
      </w:r>
      <w:r w:rsidR="00DA1721" w:rsidRPr="004F533C">
        <w:rPr>
          <w:rFonts w:ascii="Arial" w:hAnsi="Arial" w:cs="Arial"/>
          <w:sz w:val="22"/>
          <w:szCs w:val="22"/>
        </w:rPr>
        <w:t>-</w:t>
      </w:r>
      <w:r w:rsidR="00D1309E" w:rsidRPr="004F533C">
        <w:rPr>
          <w:rFonts w:ascii="Arial" w:hAnsi="Arial" w:cs="Arial"/>
          <w:sz w:val="22"/>
          <w:szCs w:val="22"/>
        </w:rPr>
        <w:t>being and protection at risk</w:t>
      </w:r>
      <w:r w:rsidR="00580C66" w:rsidRPr="004F533C">
        <w:rPr>
          <w:rFonts w:ascii="Arial" w:hAnsi="Arial" w:cs="Arial"/>
          <w:sz w:val="22"/>
          <w:szCs w:val="22"/>
        </w:rPr>
        <w:t xml:space="preserve">. </w:t>
      </w:r>
    </w:p>
    <w:p w14:paraId="66D59982" w14:textId="77777777" w:rsidR="001C7FC4" w:rsidRPr="004F533C" w:rsidRDefault="00580C66" w:rsidP="004F533C">
      <w:pPr>
        <w:spacing w:line="360" w:lineRule="auto"/>
        <w:ind w:firstLine="720"/>
        <w:rPr>
          <w:rFonts w:ascii="Arial" w:hAnsi="Arial" w:cs="Arial"/>
          <w:sz w:val="22"/>
          <w:szCs w:val="22"/>
        </w:rPr>
      </w:pPr>
      <w:r w:rsidRPr="004F533C">
        <w:rPr>
          <w:rFonts w:ascii="Arial" w:hAnsi="Arial" w:cs="Arial"/>
          <w:sz w:val="22"/>
          <w:szCs w:val="22"/>
        </w:rPr>
        <w:t xml:space="preserve">According to the </w:t>
      </w:r>
      <w:r w:rsidR="00DA1721" w:rsidRPr="004F533C">
        <w:rPr>
          <w:rFonts w:ascii="Arial" w:hAnsi="Arial" w:cs="Arial"/>
          <w:sz w:val="22"/>
          <w:szCs w:val="22"/>
        </w:rPr>
        <w:t>r</w:t>
      </w:r>
      <w:r w:rsidRPr="004F533C">
        <w:rPr>
          <w:rFonts w:ascii="Arial" w:hAnsi="Arial" w:cs="Arial"/>
          <w:sz w:val="22"/>
          <w:szCs w:val="22"/>
        </w:rPr>
        <w:t>esea</w:t>
      </w:r>
      <w:r w:rsidR="00DA1721" w:rsidRPr="004F533C">
        <w:rPr>
          <w:rFonts w:ascii="Arial" w:hAnsi="Arial" w:cs="Arial"/>
          <w:sz w:val="22"/>
          <w:szCs w:val="22"/>
        </w:rPr>
        <w:t>r</w:t>
      </w:r>
      <w:r w:rsidRPr="004F533C">
        <w:rPr>
          <w:rFonts w:ascii="Arial" w:hAnsi="Arial" w:cs="Arial"/>
          <w:sz w:val="22"/>
          <w:szCs w:val="22"/>
        </w:rPr>
        <w:t>ch</w:t>
      </w:r>
      <w:r w:rsidR="00D1309E" w:rsidRPr="004F533C">
        <w:rPr>
          <w:rFonts w:ascii="Arial" w:hAnsi="Arial" w:cs="Arial"/>
          <w:sz w:val="22"/>
          <w:szCs w:val="22"/>
        </w:rPr>
        <w:t xml:space="preserve">, the </w:t>
      </w:r>
      <w:r w:rsidR="00100446" w:rsidRPr="004F533C">
        <w:rPr>
          <w:rFonts w:ascii="Arial" w:hAnsi="Arial" w:cs="Arial"/>
          <w:sz w:val="22"/>
          <w:szCs w:val="22"/>
        </w:rPr>
        <w:t>pandemic</w:t>
      </w:r>
      <w:r w:rsidR="00D1309E" w:rsidRPr="004F533C">
        <w:rPr>
          <w:rFonts w:ascii="Arial" w:hAnsi="Arial" w:cs="Arial"/>
          <w:sz w:val="22"/>
          <w:szCs w:val="22"/>
        </w:rPr>
        <w:t xml:space="preserve"> </w:t>
      </w:r>
      <w:r w:rsidR="00DA1721" w:rsidRPr="004F533C">
        <w:rPr>
          <w:rFonts w:ascii="Arial" w:hAnsi="Arial" w:cs="Arial"/>
          <w:sz w:val="22"/>
          <w:szCs w:val="22"/>
        </w:rPr>
        <w:t xml:space="preserve">of </w:t>
      </w:r>
      <w:r w:rsidR="00D1309E" w:rsidRPr="004F533C">
        <w:rPr>
          <w:rFonts w:ascii="Arial" w:hAnsi="Arial" w:cs="Arial"/>
          <w:sz w:val="22"/>
          <w:szCs w:val="22"/>
        </w:rPr>
        <w:t xml:space="preserve">prolonged education cuts and the relative inefficiency of distance learning may contribute to a rise in the percentage of children </w:t>
      </w:r>
      <w:r w:rsidR="00100446" w:rsidRPr="004F533C">
        <w:rPr>
          <w:rFonts w:ascii="Arial" w:hAnsi="Arial" w:cs="Arial"/>
          <w:sz w:val="22"/>
          <w:szCs w:val="22"/>
        </w:rPr>
        <w:t xml:space="preserve">residing </w:t>
      </w:r>
      <w:r w:rsidR="00DA1721" w:rsidRPr="004F533C">
        <w:rPr>
          <w:rFonts w:ascii="Arial" w:hAnsi="Arial" w:cs="Arial"/>
          <w:sz w:val="22"/>
          <w:szCs w:val="22"/>
        </w:rPr>
        <w:t xml:space="preserve">in </w:t>
      </w:r>
      <w:r w:rsidR="00100446" w:rsidRPr="004F533C">
        <w:rPr>
          <w:rFonts w:ascii="Arial" w:hAnsi="Arial" w:cs="Arial"/>
          <w:sz w:val="22"/>
          <w:szCs w:val="22"/>
        </w:rPr>
        <w:t>poverty</w:t>
      </w:r>
      <w:r w:rsidR="003F71DE" w:rsidRPr="004F533C">
        <w:rPr>
          <w:rFonts w:ascii="Arial" w:hAnsi="Arial" w:cs="Arial"/>
          <w:sz w:val="22"/>
          <w:szCs w:val="22"/>
        </w:rPr>
        <w:t> above</w:t>
      </w:r>
      <w:r w:rsidR="00D1309E" w:rsidRPr="004F533C">
        <w:rPr>
          <w:rFonts w:ascii="Arial" w:hAnsi="Arial" w:cs="Arial"/>
          <w:sz w:val="22"/>
          <w:szCs w:val="22"/>
        </w:rPr>
        <w:t xml:space="preserve"> 50% even before </w:t>
      </w:r>
      <w:r w:rsidR="00DA1721" w:rsidRPr="004F533C">
        <w:rPr>
          <w:rFonts w:ascii="Arial" w:hAnsi="Arial" w:cs="Arial"/>
          <w:sz w:val="22"/>
          <w:szCs w:val="22"/>
        </w:rPr>
        <w:t xml:space="preserve">the </w:t>
      </w:r>
      <w:r w:rsidR="00D1309E" w:rsidRPr="004F533C">
        <w:rPr>
          <w:rFonts w:ascii="Arial" w:hAnsi="Arial" w:cs="Arial"/>
          <w:sz w:val="22"/>
          <w:szCs w:val="22"/>
        </w:rPr>
        <w:t xml:space="preserve">outbreak. </w:t>
      </w:r>
    </w:p>
    <w:p w14:paraId="5CAB5697" w14:textId="77777777" w:rsidR="001C7FC4" w:rsidRPr="004F533C" w:rsidRDefault="00D1309E" w:rsidP="004F533C">
      <w:pPr>
        <w:spacing w:line="360" w:lineRule="auto"/>
        <w:ind w:firstLine="720"/>
        <w:rPr>
          <w:rFonts w:ascii="Arial" w:hAnsi="Arial" w:cs="Arial"/>
          <w:sz w:val="22"/>
          <w:szCs w:val="22"/>
        </w:rPr>
      </w:pPr>
      <w:r w:rsidRPr="004F533C">
        <w:rPr>
          <w:rFonts w:ascii="Arial" w:hAnsi="Arial" w:cs="Arial"/>
          <w:sz w:val="22"/>
          <w:szCs w:val="22"/>
        </w:rPr>
        <w:lastRenderedPageBreak/>
        <w:t>Due to the restricted supply of energy, connection, devices, and accessible technologies</w:t>
      </w:r>
      <w:r w:rsidR="00100446" w:rsidRPr="004F533C">
        <w:rPr>
          <w:rFonts w:ascii="Arial" w:hAnsi="Arial" w:cs="Arial"/>
          <w:sz w:val="22"/>
          <w:szCs w:val="22"/>
        </w:rPr>
        <w:t>,</w:t>
      </w:r>
      <w:r w:rsidRPr="004F533C">
        <w:rPr>
          <w:rFonts w:ascii="Arial" w:hAnsi="Arial" w:cs="Arial"/>
          <w:sz w:val="22"/>
          <w:szCs w:val="22"/>
        </w:rPr>
        <w:t xml:space="preserve"> as well as inequality and societal and gendered norms, children with low homes, children with impairments, and girls were less inclined to implement remo</w:t>
      </w:r>
      <w:r w:rsidR="00684408" w:rsidRPr="004F533C">
        <w:rPr>
          <w:rFonts w:ascii="Arial" w:hAnsi="Arial" w:cs="Arial"/>
          <w:sz w:val="22"/>
          <w:szCs w:val="22"/>
        </w:rPr>
        <w:t>te learning.</w:t>
      </w:r>
    </w:p>
    <w:p w14:paraId="09D17A2C" w14:textId="77777777" w:rsidR="004F533C" w:rsidRPr="004F533C" w:rsidRDefault="00684408" w:rsidP="004F533C">
      <w:pPr>
        <w:spacing w:line="360" w:lineRule="auto"/>
        <w:ind w:firstLine="720"/>
        <w:rPr>
          <w:rFonts w:ascii="Arial" w:hAnsi="Arial" w:cs="Arial"/>
          <w:sz w:val="22"/>
          <w:szCs w:val="22"/>
        </w:rPr>
      </w:pPr>
      <w:r w:rsidRPr="004F533C">
        <w:rPr>
          <w:rFonts w:ascii="Arial" w:hAnsi="Arial" w:cs="Arial"/>
          <w:sz w:val="22"/>
          <w:szCs w:val="22"/>
        </w:rPr>
        <w:t xml:space="preserve"> According to </w:t>
      </w:r>
      <w:r w:rsidRPr="004F533C">
        <w:rPr>
          <w:rFonts w:ascii="Arial" w:hAnsi="Arial" w:cs="Arial"/>
          <w:color w:val="222222"/>
          <w:sz w:val="22"/>
          <w:szCs w:val="22"/>
          <w:shd w:val="clear" w:color="auto" w:fill="FFFFFF"/>
        </w:rPr>
        <w:t>Abu Talib</w:t>
      </w:r>
      <w:r w:rsidR="003F71DE" w:rsidRPr="004F533C">
        <w:rPr>
          <w:rFonts w:ascii="Arial" w:hAnsi="Arial" w:cs="Arial"/>
          <w:color w:val="222222"/>
          <w:sz w:val="22"/>
          <w:szCs w:val="22"/>
          <w:shd w:val="clear" w:color="auto" w:fill="FFFFFF"/>
        </w:rPr>
        <w:t xml:space="preserve">, </w:t>
      </w:r>
      <w:proofErr w:type="spellStart"/>
      <w:r w:rsidR="003F71DE" w:rsidRPr="004F533C">
        <w:rPr>
          <w:rFonts w:ascii="Arial" w:hAnsi="Arial" w:cs="Arial"/>
          <w:color w:val="222222"/>
          <w:sz w:val="22"/>
          <w:szCs w:val="22"/>
          <w:shd w:val="clear" w:color="auto" w:fill="FFFFFF"/>
        </w:rPr>
        <w:t>Bettayeb</w:t>
      </w:r>
      <w:proofErr w:type="spellEnd"/>
      <w:r w:rsidRPr="004F533C">
        <w:rPr>
          <w:rFonts w:ascii="Arial" w:hAnsi="Arial" w:cs="Arial"/>
          <w:color w:val="222222"/>
          <w:sz w:val="22"/>
          <w:szCs w:val="22"/>
          <w:shd w:val="clear" w:color="auto" w:fill="FFFFFF"/>
        </w:rPr>
        <w:t xml:space="preserve"> and Omer</w:t>
      </w:r>
      <w:r w:rsidR="00D1309E" w:rsidRPr="004F533C">
        <w:rPr>
          <w:rFonts w:ascii="Arial" w:hAnsi="Arial" w:cs="Arial"/>
          <w:sz w:val="22"/>
          <w:szCs w:val="22"/>
        </w:rPr>
        <w:t xml:space="preserve"> </w:t>
      </w:r>
      <w:r w:rsidR="00100446" w:rsidRPr="004F533C">
        <w:rPr>
          <w:rFonts w:ascii="Arial" w:hAnsi="Arial" w:cs="Arial"/>
          <w:sz w:val="22"/>
          <w:szCs w:val="22"/>
        </w:rPr>
        <w:t>(2021</w:t>
      </w:r>
      <w:r w:rsidR="00D1309E" w:rsidRPr="004F533C">
        <w:rPr>
          <w:rFonts w:ascii="Arial" w:hAnsi="Arial" w:cs="Arial"/>
          <w:sz w:val="22"/>
          <w:szCs w:val="22"/>
        </w:rPr>
        <w:t>)</w:t>
      </w:r>
      <w:r w:rsidR="00DA1721" w:rsidRPr="004F533C">
        <w:rPr>
          <w:rFonts w:ascii="Arial" w:hAnsi="Arial" w:cs="Arial"/>
          <w:sz w:val="22"/>
          <w:szCs w:val="22"/>
        </w:rPr>
        <w:t>,</w:t>
      </w:r>
      <w:r w:rsidR="00D1309E" w:rsidRPr="004F533C">
        <w:rPr>
          <w:rFonts w:ascii="Arial" w:hAnsi="Arial" w:cs="Arial"/>
          <w:sz w:val="22"/>
          <w:szCs w:val="22"/>
        </w:rPr>
        <w:t xml:space="preserve"> </w:t>
      </w:r>
      <w:r w:rsidR="00DA1721" w:rsidRPr="004F533C">
        <w:rPr>
          <w:rFonts w:ascii="Arial" w:hAnsi="Arial" w:cs="Arial"/>
          <w:sz w:val="22"/>
          <w:szCs w:val="22"/>
        </w:rPr>
        <w:t>"</w:t>
      </w:r>
      <w:r w:rsidR="00100446" w:rsidRPr="004F533C">
        <w:rPr>
          <w:rFonts w:ascii="Arial" w:hAnsi="Arial" w:cs="Arial"/>
          <w:sz w:val="22"/>
          <w:szCs w:val="22"/>
        </w:rPr>
        <w:t xml:space="preserve">All students, especially those from lower-income families, have been impacted by the massive disruption to education, which will have long-term implications on their ability to advance academically and perform well on the job market. </w:t>
      </w:r>
    </w:p>
    <w:p w14:paraId="76BB8414" w14:textId="270BC6AC" w:rsidR="001C7FC4" w:rsidRPr="004F533C" w:rsidRDefault="00100446" w:rsidP="004F533C">
      <w:pPr>
        <w:spacing w:line="360" w:lineRule="auto"/>
        <w:ind w:firstLine="720"/>
        <w:rPr>
          <w:rFonts w:ascii="Arial" w:hAnsi="Arial" w:cs="Arial"/>
          <w:sz w:val="22"/>
          <w:szCs w:val="22"/>
        </w:rPr>
      </w:pPr>
      <w:r w:rsidRPr="004F533C">
        <w:rPr>
          <w:rFonts w:ascii="Arial" w:hAnsi="Arial" w:cs="Arial"/>
          <w:sz w:val="22"/>
          <w:szCs w:val="22"/>
        </w:rPr>
        <w:t>The schooling of new generations has been disturbed, and they now face a more competitive corporate world than before the epidemic.</w:t>
      </w:r>
      <w:r w:rsidR="00DA1721" w:rsidRPr="004F533C">
        <w:rPr>
          <w:rFonts w:ascii="Arial" w:hAnsi="Arial" w:cs="Arial"/>
          <w:sz w:val="22"/>
          <w:szCs w:val="22"/>
        </w:rPr>
        <w:t>"</w:t>
      </w:r>
      <w:r w:rsidRPr="004F533C">
        <w:rPr>
          <w:rFonts w:ascii="Arial" w:hAnsi="Arial" w:cs="Arial"/>
          <w:sz w:val="22"/>
          <w:szCs w:val="22"/>
        </w:rPr>
        <w:t xml:space="preserve"> </w:t>
      </w:r>
      <w:r w:rsidR="008E4459" w:rsidRPr="004F533C">
        <w:rPr>
          <w:rFonts w:ascii="Arial" w:hAnsi="Arial" w:cs="Arial"/>
          <w:sz w:val="22"/>
          <w:szCs w:val="22"/>
        </w:rPr>
        <w:t>Additionally, Children in underprivileged areas are less likely to engage in technologically assisted at-home learning amid school closures</w:t>
      </w:r>
      <w:r w:rsidR="00DA1721" w:rsidRPr="004F533C">
        <w:rPr>
          <w:rFonts w:ascii="Arial" w:hAnsi="Arial" w:cs="Arial"/>
          <w:sz w:val="22"/>
          <w:szCs w:val="22"/>
        </w:rPr>
        <w:t xml:space="preserve">. </w:t>
      </w:r>
    </w:p>
    <w:p w14:paraId="7520D838" w14:textId="77777777" w:rsidR="001C7FC4" w:rsidRPr="004F533C" w:rsidRDefault="00DA1721" w:rsidP="004F533C">
      <w:pPr>
        <w:spacing w:line="360" w:lineRule="auto"/>
        <w:ind w:firstLine="720"/>
        <w:rPr>
          <w:rFonts w:ascii="Arial" w:hAnsi="Arial" w:cs="Arial"/>
          <w:sz w:val="22"/>
          <w:szCs w:val="22"/>
        </w:rPr>
      </w:pPr>
      <w:r w:rsidRPr="004F533C">
        <w:rPr>
          <w:rFonts w:ascii="Arial" w:hAnsi="Arial" w:cs="Arial"/>
          <w:sz w:val="22"/>
          <w:szCs w:val="22"/>
        </w:rPr>
        <w:t>They</w:t>
      </w:r>
      <w:r w:rsidR="008E4459" w:rsidRPr="004F533C">
        <w:rPr>
          <w:rFonts w:ascii="Arial" w:hAnsi="Arial" w:cs="Arial"/>
          <w:sz w:val="22"/>
          <w:szCs w:val="22"/>
        </w:rPr>
        <w:t xml:space="preserve"> are more likely to stop attending school since the parents might not be prepared to afford it when the colleges </w:t>
      </w:r>
      <w:r w:rsidR="00215E25" w:rsidRPr="004F533C">
        <w:rPr>
          <w:rFonts w:ascii="Arial" w:hAnsi="Arial" w:cs="Arial"/>
          <w:sz w:val="22"/>
          <w:szCs w:val="22"/>
        </w:rPr>
        <w:t xml:space="preserve">are </w:t>
      </w:r>
      <w:r w:rsidR="008E4459" w:rsidRPr="004F533C">
        <w:rPr>
          <w:rFonts w:ascii="Arial" w:hAnsi="Arial" w:cs="Arial"/>
          <w:sz w:val="22"/>
          <w:szCs w:val="22"/>
        </w:rPr>
        <w:t xml:space="preserve">reopened. Without strong safety net programs, COVID-19 will exacerbate dire poverty, </w:t>
      </w:r>
      <w:r w:rsidR="00074468" w:rsidRPr="004F533C">
        <w:rPr>
          <w:rFonts w:ascii="Arial" w:hAnsi="Arial" w:cs="Arial"/>
          <w:sz w:val="22"/>
          <w:szCs w:val="22"/>
        </w:rPr>
        <w:t>resulting</w:t>
      </w:r>
      <w:r w:rsidR="008E4459" w:rsidRPr="004F533C">
        <w:rPr>
          <w:rFonts w:ascii="Arial" w:hAnsi="Arial" w:cs="Arial"/>
          <w:sz w:val="22"/>
          <w:szCs w:val="22"/>
        </w:rPr>
        <w:t xml:space="preserve"> in child </w:t>
      </w:r>
      <w:proofErr w:type="spellStart"/>
      <w:r w:rsidR="008E4459" w:rsidRPr="004F533C">
        <w:rPr>
          <w:rFonts w:ascii="Arial" w:hAnsi="Arial" w:cs="Arial"/>
          <w:sz w:val="22"/>
          <w:szCs w:val="22"/>
        </w:rPr>
        <w:t>labour</w:t>
      </w:r>
      <w:proofErr w:type="spellEnd"/>
      <w:r w:rsidR="008E4459" w:rsidRPr="004F533C">
        <w:rPr>
          <w:rFonts w:ascii="Arial" w:hAnsi="Arial" w:cs="Arial"/>
          <w:sz w:val="22"/>
          <w:szCs w:val="22"/>
        </w:rPr>
        <w:t xml:space="preserve"> (</w:t>
      </w:r>
      <w:proofErr w:type="spellStart"/>
      <w:r w:rsidR="008E4459" w:rsidRPr="004F533C">
        <w:rPr>
          <w:rFonts w:ascii="Arial" w:hAnsi="Arial" w:cs="Arial"/>
          <w:sz w:val="22"/>
          <w:szCs w:val="22"/>
        </w:rPr>
        <w:t>Thévenon</w:t>
      </w:r>
      <w:proofErr w:type="spellEnd"/>
      <w:r w:rsidR="008E4459" w:rsidRPr="004F533C">
        <w:rPr>
          <w:rFonts w:ascii="Arial" w:hAnsi="Arial" w:cs="Arial"/>
          <w:sz w:val="22"/>
          <w:szCs w:val="22"/>
        </w:rPr>
        <w:t xml:space="preserve"> and Edmonds, 2019). Over 90% of kids worldwide were impacted by national and international school closures </w:t>
      </w:r>
      <w:r w:rsidRPr="004F533C">
        <w:rPr>
          <w:rFonts w:ascii="Arial" w:hAnsi="Arial" w:cs="Arial"/>
          <w:sz w:val="22"/>
          <w:szCs w:val="22"/>
        </w:rPr>
        <w:t>due to the COVID-19 epidemic, which significantly interrupted education in most</w:t>
      </w:r>
      <w:r w:rsidR="00684408" w:rsidRPr="004F533C">
        <w:rPr>
          <w:rFonts w:ascii="Arial" w:hAnsi="Arial" w:cs="Arial"/>
          <w:sz w:val="22"/>
          <w:szCs w:val="22"/>
        </w:rPr>
        <w:t xml:space="preserve"> nations (Abbasi et al</w:t>
      </w:r>
      <w:r w:rsidRPr="004F533C">
        <w:rPr>
          <w:rFonts w:ascii="Arial" w:hAnsi="Arial" w:cs="Arial"/>
          <w:sz w:val="22"/>
          <w:szCs w:val="22"/>
        </w:rPr>
        <w:t>.</w:t>
      </w:r>
      <w:r w:rsidR="008E4459" w:rsidRPr="004F533C">
        <w:rPr>
          <w:rFonts w:ascii="Arial" w:hAnsi="Arial" w:cs="Arial"/>
          <w:sz w:val="22"/>
          <w:szCs w:val="22"/>
        </w:rPr>
        <w:t xml:space="preserve">, 2020). </w:t>
      </w:r>
    </w:p>
    <w:p w14:paraId="7982C0C0" w14:textId="77777777" w:rsidR="001C7FC4" w:rsidRPr="004F533C" w:rsidRDefault="00C20FD4" w:rsidP="004F533C">
      <w:pPr>
        <w:spacing w:line="360" w:lineRule="auto"/>
        <w:ind w:firstLine="720"/>
        <w:rPr>
          <w:rFonts w:ascii="Arial" w:hAnsi="Arial" w:cs="Arial"/>
          <w:sz w:val="22"/>
          <w:szCs w:val="22"/>
        </w:rPr>
      </w:pPr>
      <w:r w:rsidRPr="004F533C">
        <w:rPr>
          <w:rFonts w:ascii="Arial" w:hAnsi="Arial" w:cs="Arial"/>
          <w:sz w:val="22"/>
          <w:szCs w:val="22"/>
        </w:rPr>
        <w:t xml:space="preserve">Due to the expectation that education would continue online during school closures, which differ from summer breaks, the inequality gap between lower- and higher-income students is willing to grow. Educating is challenging for kids from low-income families because of their living circumstances. </w:t>
      </w:r>
    </w:p>
    <w:p w14:paraId="1B39A5BF" w14:textId="0813C53F" w:rsidR="006D04DE" w:rsidRPr="004F533C" w:rsidRDefault="00C20FD4" w:rsidP="004F533C">
      <w:pPr>
        <w:spacing w:line="360" w:lineRule="auto"/>
        <w:ind w:firstLine="720"/>
        <w:rPr>
          <w:rFonts w:ascii="Arial" w:hAnsi="Arial" w:cs="Arial"/>
          <w:sz w:val="22"/>
          <w:szCs w:val="22"/>
        </w:rPr>
      </w:pPr>
      <w:r w:rsidRPr="004F533C">
        <w:rPr>
          <w:rFonts w:ascii="Arial" w:hAnsi="Arial" w:cs="Arial"/>
          <w:sz w:val="22"/>
          <w:szCs w:val="22"/>
        </w:rPr>
        <w:t>Computer systems and uninterrupted internet service are often needed in virtual learning environments. Students from higher-income families may be able to learn without any interruptions</w:t>
      </w:r>
      <w:r w:rsidR="00DA1721" w:rsidRPr="004F533C">
        <w:rPr>
          <w:rFonts w:ascii="Arial" w:hAnsi="Arial" w:cs="Arial"/>
          <w:sz w:val="22"/>
          <w:szCs w:val="22"/>
        </w:rPr>
        <w:t>. However,</w:t>
      </w:r>
      <w:r w:rsidRPr="004F533C">
        <w:rPr>
          <w:rFonts w:ascii="Arial" w:hAnsi="Arial" w:cs="Arial"/>
          <w:sz w:val="22"/>
          <w:szCs w:val="22"/>
        </w:rPr>
        <w:t xml:space="preserve"> due to their unstable living arrangements, students from lower families have</w:t>
      </w:r>
      <w:r w:rsidR="00C31041" w:rsidRPr="004F533C">
        <w:rPr>
          <w:rFonts w:ascii="Arial" w:hAnsi="Arial" w:cs="Arial"/>
          <w:sz w:val="22"/>
          <w:szCs w:val="22"/>
        </w:rPr>
        <w:t xml:space="preserve"> faced problems</w:t>
      </w:r>
      <w:r w:rsidRPr="004F533C">
        <w:rPr>
          <w:rFonts w:ascii="Arial" w:hAnsi="Arial" w:cs="Arial"/>
          <w:sz w:val="22"/>
          <w:szCs w:val="22"/>
        </w:rPr>
        <w:t xml:space="preserve"> with schoolwork and online</w:t>
      </w:r>
      <w:r w:rsidR="00C31041" w:rsidRPr="004F533C">
        <w:rPr>
          <w:rFonts w:ascii="Arial" w:hAnsi="Arial" w:cs="Arial"/>
          <w:sz w:val="22"/>
          <w:szCs w:val="22"/>
        </w:rPr>
        <w:t xml:space="preserve"> classes. Low-income families</w:t>
      </w:r>
      <w:r w:rsidRPr="004F533C">
        <w:rPr>
          <w:rFonts w:ascii="Arial" w:hAnsi="Arial" w:cs="Arial"/>
          <w:sz w:val="22"/>
          <w:szCs w:val="22"/>
        </w:rPr>
        <w:t>, however, also confront a threat that goes beyond academic difficulties: the continuing epidemic is anticipated to cause a catastrophic economic crisis (Parolin, 2020).</w:t>
      </w:r>
      <w:r w:rsidR="002D528F" w:rsidRPr="004F533C">
        <w:rPr>
          <w:rFonts w:ascii="Arial" w:hAnsi="Arial" w:cs="Arial"/>
          <w:sz w:val="22"/>
          <w:szCs w:val="22"/>
        </w:rPr>
        <w:t xml:space="preserve"> As, the decision related to closure of school was proved to be good but on the other hands, closure of school left children of low </w:t>
      </w:r>
      <w:r w:rsidR="00CE56C0" w:rsidRPr="004F533C">
        <w:rPr>
          <w:rFonts w:ascii="Arial" w:hAnsi="Arial" w:cs="Arial"/>
          <w:sz w:val="22"/>
          <w:szCs w:val="22"/>
        </w:rPr>
        <w:t>income</w:t>
      </w:r>
      <w:r w:rsidR="002D528F" w:rsidRPr="004F533C">
        <w:rPr>
          <w:rFonts w:ascii="Arial" w:hAnsi="Arial" w:cs="Arial"/>
          <w:sz w:val="22"/>
          <w:szCs w:val="22"/>
        </w:rPr>
        <w:t xml:space="preserve"> families in deprivation. Hence, it create a huge gap between school children on the basis of their learning capabilities and holistic </w:t>
      </w:r>
      <w:r w:rsidR="00CE56C0" w:rsidRPr="004F533C">
        <w:rPr>
          <w:rFonts w:ascii="Arial" w:hAnsi="Arial" w:cs="Arial"/>
          <w:sz w:val="22"/>
          <w:szCs w:val="22"/>
        </w:rPr>
        <w:t>development</w:t>
      </w:r>
      <w:r w:rsidR="002D528F" w:rsidRPr="004F533C">
        <w:rPr>
          <w:rFonts w:ascii="Arial" w:hAnsi="Arial" w:cs="Arial"/>
          <w:sz w:val="22"/>
          <w:szCs w:val="22"/>
        </w:rPr>
        <w:t>.</w:t>
      </w:r>
    </w:p>
    <w:p w14:paraId="588C7B6C" w14:textId="77777777" w:rsidR="001C7FC4" w:rsidRPr="004F533C" w:rsidRDefault="00790FE9" w:rsidP="004F533C">
      <w:pPr>
        <w:spacing w:line="360" w:lineRule="auto"/>
        <w:ind w:firstLine="720"/>
        <w:rPr>
          <w:rFonts w:ascii="Arial" w:hAnsi="Arial" w:cs="Arial"/>
          <w:sz w:val="22"/>
          <w:szCs w:val="22"/>
        </w:rPr>
      </w:pPr>
      <w:r w:rsidRPr="004F533C">
        <w:rPr>
          <w:rFonts w:ascii="Arial" w:hAnsi="Arial" w:cs="Arial"/>
          <w:sz w:val="22"/>
          <w:szCs w:val="22"/>
        </w:rPr>
        <w:t>The outbreak of covid-19 also impact</w:t>
      </w:r>
      <w:r w:rsidR="00DA1721" w:rsidRPr="004F533C">
        <w:rPr>
          <w:rFonts w:ascii="Arial" w:hAnsi="Arial" w:cs="Arial"/>
          <w:sz w:val="22"/>
          <w:szCs w:val="22"/>
        </w:rPr>
        <w:t>s</w:t>
      </w:r>
      <w:r w:rsidRPr="004F533C">
        <w:rPr>
          <w:rFonts w:ascii="Arial" w:hAnsi="Arial" w:cs="Arial"/>
          <w:sz w:val="22"/>
          <w:szCs w:val="22"/>
        </w:rPr>
        <w:t xml:space="preserve"> the </w:t>
      </w:r>
      <w:r w:rsidR="0098619E" w:rsidRPr="004F533C">
        <w:rPr>
          <w:rFonts w:ascii="Arial" w:hAnsi="Arial" w:cs="Arial"/>
          <w:sz w:val="22"/>
          <w:szCs w:val="22"/>
        </w:rPr>
        <w:t>health</w:t>
      </w:r>
      <w:r w:rsidR="006B7F80" w:rsidRPr="004F533C">
        <w:rPr>
          <w:rFonts w:ascii="Arial" w:hAnsi="Arial" w:cs="Arial"/>
          <w:sz w:val="22"/>
          <w:szCs w:val="22"/>
        </w:rPr>
        <w:t xml:space="preserve"> and </w:t>
      </w:r>
      <w:r w:rsidR="00DA1721" w:rsidRPr="004F533C">
        <w:rPr>
          <w:rFonts w:ascii="Arial" w:hAnsi="Arial" w:cs="Arial"/>
          <w:sz w:val="22"/>
          <w:szCs w:val="22"/>
        </w:rPr>
        <w:t>w</w:t>
      </w:r>
      <w:r w:rsidRPr="004F533C">
        <w:rPr>
          <w:rFonts w:ascii="Arial" w:hAnsi="Arial" w:cs="Arial"/>
          <w:sz w:val="22"/>
          <w:szCs w:val="22"/>
        </w:rPr>
        <w:t>ell</w:t>
      </w:r>
      <w:r w:rsidR="00DA1721" w:rsidRPr="004F533C">
        <w:rPr>
          <w:rFonts w:ascii="Arial" w:hAnsi="Arial" w:cs="Arial"/>
          <w:sz w:val="22"/>
          <w:szCs w:val="22"/>
        </w:rPr>
        <w:t>-</w:t>
      </w:r>
      <w:r w:rsidRPr="004F533C">
        <w:rPr>
          <w:rFonts w:ascii="Arial" w:hAnsi="Arial" w:cs="Arial"/>
          <w:sz w:val="22"/>
          <w:szCs w:val="22"/>
        </w:rPr>
        <w:t xml:space="preserve">being of children and </w:t>
      </w:r>
      <w:r w:rsidR="0098619E" w:rsidRPr="004F533C">
        <w:rPr>
          <w:rFonts w:ascii="Arial" w:hAnsi="Arial" w:cs="Arial"/>
          <w:sz w:val="22"/>
          <w:szCs w:val="22"/>
        </w:rPr>
        <w:t>families</w:t>
      </w:r>
      <w:r w:rsidRPr="004F533C">
        <w:rPr>
          <w:rFonts w:ascii="Arial" w:hAnsi="Arial" w:cs="Arial"/>
          <w:sz w:val="22"/>
          <w:szCs w:val="22"/>
        </w:rPr>
        <w:t xml:space="preserve"> living in </w:t>
      </w:r>
      <w:r w:rsidR="0098619E" w:rsidRPr="004F533C">
        <w:rPr>
          <w:rFonts w:ascii="Arial" w:hAnsi="Arial" w:cs="Arial"/>
          <w:sz w:val="22"/>
          <w:szCs w:val="22"/>
        </w:rPr>
        <w:t>poverty</w:t>
      </w:r>
      <w:r w:rsidRPr="004F533C">
        <w:rPr>
          <w:rFonts w:ascii="Arial" w:hAnsi="Arial" w:cs="Arial"/>
          <w:sz w:val="22"/>
          <w:szCs w:val="22"/>
        </w:rPr>
        <w:t xml:space="preserve">. During the COVID-19 crisis, it </w:t>
      </w:r>
      <w:r w:rsidR="00215E25" w:rsidRPr="004F533C">
        <w:rPr>
          <w:rFonts w:ascii="Arial" w:hAnsi="Arial" w:cs="Arial"/>
          <w:sz w:val="22"/>
          <w:szCs w:val="22"/>
        </w:rPr>
        <w:t>has been</w:t>
      </w:r>
      <w:r w:rsidRPr="004F533C">
        <w:rPr>
          <w:rFonts w:ascii="Arial" w:hAnsi="Arial" w:cs="Arial"/>
          <w:sz w:val="22"/>
          <w:szCs w:val="22"/>
        </w:rPr>
        <w:t xml:space="preserve"> f</w:t>
      </w:r>
      <w:r w:rsidR="00DA1721" w:rsidRPr="004F533C">
        <w:rPr>
          <w:rFonts w:ascii="Arial" w:hAnsi="Arial" w:cs="Arial"/>
          <w:sz w:val="22"/>
          <w:szCs w:val="22"/>
        </w:rPr>
        <w:t>o</w:t>
      </w:r>
      <w:r w:rsidRPr="004F533C">
        <w:rPr>
          <w:rFonts w:ascii="Arial" w:hAnsi="Arial" w:cs="Arial"/>
          <w:sz w:val="22"/>
          <w:szCs w:val="22"/>
        </w:rPr>
        <w:t xml:space="preserve">und that there </w:t>
      </w:r>
      <w:r w:rsidR="00215E25" w:rsidRPr="004F533C">
        <w:rPr>
          <w:rFonts w:ascii="Arial" w:hAnsi="Arial" w:cs="Arial"/>
          <w:sz w:val="22"/>
          <w:szCs w:val="22"/>
        </w:rPr>
        <w:t>has been</w:t>
      </w:r>
      <w:r w:rsidR="0098619E" w:rsidRPr="004F533C">
        <w:rPr>
          <w:rFonts w:ascii="Arial" w:hAnsi="Arial" w:cs="Arial"/>
          <w:sz w:val="22"/>
          <w:szCs w:val="22"/>
        </w:rPr>
        <w:t xml:space="preserve"> an</w:t>
      </w:r>
      <w:r w:rsidRPr="004F533C">
        <w:rPr>
          <w:rFonts w:ascii="Arial" w:hAnsi="Arial" w:cs="Arial"/>
          <w:sz w:val="22"/>
          <w:szCs w:val="22"/>
        </w:rPr>
        <w:t xml:space="preserve"> increase in financial</w:t>
      </w:r>
      <w:r w:rsidR="00CE56C0" w:rsidRPr="004F533C">
        <w:rPr>
          <w:rFonts w:ascii="Arial" w:hAnsi="Arial" w:cs="Arial"/>
          <w:sz w:val="22"/>
          <w:szCs w:val="22"/>
        </w:rPr>
        <w:t xml:space="preserve"> instability</w:t>
      </w:r>
      <w:r w:rsidRPr="004F533C">
        <w:rPr>
          <w:rFonts w:ascii="Arial" w:hAnsi="Arial" w:cs="Arial"/>
          <w:sz w:val="22"/>
          <w:szCs w:val="22"/>
        </w:rPr>
        <w:t>, which will be particularly hard for low-income families that are already una</w:t>
      </w:r>
      <w:r w:rsidR="00804BD3" w:rsidRPr="004F533C">
        <w:rPr>
          <w:rFonts w:ascii="Arial" w:hAnsi="Arial" w:cs="Arial"/>
          <w:sz w:val="22"/>
          <w:szCs w:val="22"/>
        </w:rPr>
        <w:t>ble to plan for unforeseen events</w:t>
      </w:r>
      <w:r w:rsidRPr="004F533C">
        <w:rPr>
          <w:rFonts w:ascii="Arial" w:hAnsi="Arial" w:cs="Arial"/>
          <w:sz w:val="22"/>
          <w:szCs w:val="22"/>
        </w:rPr>
        <w:t xml:space="preserve">. </w:t>
      </w:r>
      <w:r w:rsidR="00804BD3" w:rsidRPr="004F533C">
        <w:rPr>
          <w:rFonts w:ascii="Arial" w:hAnsi="Arial" w:cs="Arial"/>
          <w:sz w:val="22"/>
          <w:szCs w:val="22"/>
        </w:rPr>
        <w:t>Low income Families struggle for</w:t>
      </w:r>
      <w:r w:rsidRPr="004F533C">
        <w:rPr>
          <w:rFonts w:ascii="Arial" w:hAnsi="Arial" w:cs="Arial"/>
          <w:sz w:val="22"/>
          <w:szCs w:val="22"/>
        </w:rPr>
        <w:t xml:space="preserve"> afford</w:t>
      </w:r>
      <w:r w:rsidR="00804BD3" w:rsidRPr="004F533C">
        <w:rPr>
          <w:rFonts w:ascii="Arial" w:hAnsi="Arial" w:cs="Arial"/>
          <w:sz w:val="22"/>
          <w:szCs w:val="22"/>
        </w:rPr>
        <w:t>able</w:t>
      </w:r>
      <w:r w:rsidRPr="004F533C">
        <w:rPr>
          <w:rFonts w:ascii="Arial" w:hAnsi="Arial" w:cs="Arial"/>
          <w:sz w:val="22"/>
          <w:szCs w:val="22"/>
        </w:rPr>
        <w:t xml:space="preserve"> food and </w:t>
      </w:r>
      <w:r w:rsidRPr="004F533C">
        <w:rPr>
          <w:rFonts w:ascii="Arial" w:hAnsi="Arial" w:cs="Arial"/>
          <w:sz w:val="22"/>
          <w:szCs w:val="22"/>
        </w:rPr>
        <w:lastRenderedPageBreak/>
        <w:t>other necessities as living costs rise</w:t>
      </w:r>
      <w:r w:rsidR="00804BD3" w:rsidRPr="004F533C">
        <w:rPr>
          <w:rFonts w:ascii="Arial" w:hAnsi="Arial" w:cs="Arial"/>
          <w:sz w:val="22"/>
          <w:szCs w:val="22"/>
        </w:rPr>
        <w:t xml:space="preserve"> also the worker</w:t>
      </w:r>
      <w:r w:rsidRPr="004F533C">
        <w:rPr>
          <w:rFonts w:ascii="Arial" w:hAnsi="Arial" w:cs="Arial"/>
          <w:sz w:val="22"/>
          <w:szCs w:val="22"/>
        </w:rPr>
        <w:t xml:space="preserve"> wages </w:t>
      </w:r>
      <w:r w:rsidR="00CE56C0" w:rsidRPr="004F533C">
        <w:rPr>
          <w:rFonts w:ascii="Arial" w:hAnsi="Arial" w:cs="Arial"/>
          <w:sz w:val="22"/>
          <w:szCs w:val="22"/>
        </w:rPr>
        <w:t>decreased and</w:t>
      </w:r>
      <w:r w:rsidR="00804BD3" w:rsidRPr="004F533C">
        <w:rPr>
          <w:rFonts w:ascii="Arial" w:hAnsi="Arial" w:cs="Arial"/>
          <w:sz w:val="22"/>
          <w:szCs w:val="22"/>
        </w:rPr>
        <w:t xml:space="preserve"> they unable to meet their basic requirements.</w:t>
      </w:r>
      <w:r w:rsidRPr="004F533C">
        <w:rPr>
          <w:rFonts w:ascii="Arial" w:hAnsi="Arial" w:cs="Arial"/>
          <w:sz w:val="22"/>
          <w:szCs w:val="22"/>
        </w:rPr>
        <w:t>.</w:t>
      </w:r>
    </w:p>
    <w:p w14:paraId="492F7E7E" w14:textId="77777777" w:rsidR="001C7FC4" w:rsidRPr="004F533C" w:rsidRDefault="00790FE9" w:rsidP="004F533C">
      <w:pPr>
        <w:spacing w:line="360" w:lineRule="auto"/>
        <w:ind w:firstLine="720"/>
        <w:rPr>
          <w:rFonts w:ascii="Arial" w:hAnsi="Arial" w:cs="Arial"/>
          <w:color w:val="222222"/>
          <w:sz w:val="22"/>
          <w:szCs w:val="22"/>
          <w:shd w:val="clear" w:color="auto" w:fill="FFFFFF"/>
        </w:rPr>
      </w:pPr>
      <w:r w:rsidRPr="004F533C">
        <w:rPr>
          <w:rFonts w:ascii="Arial" w:hAnsi="Arial" w:cs="Arial"/>
          <w:sz w:val="22"/>
          <w:szCs w:val="22"/>
        </w:rPr>
        <w:t xml:space="preserve"> In addition, households are likely to experience </w:t>
      </w:r>
      <w:r w:rsidR="00215E25" w:rsidRPr="004F533C">
        <w:rPr>
          <w:rFonts w:ascii="Arial" w:hAnsi="Arial" w:cs="Arial"/>
          <w:sz w:val="22"/>
          <w:szCs w:val="22"/>
        </w:rPr>
        <w:t xml:space="preserve">an </w:t>
      </w:r>
      <w:r w:rsidRPr="004F533C">
        <w:rPr>
          <w:rFonts w:ascii="Arial" w:hAnsi="Arial" w:cs="Arial"/>
          <w:sz w:val="22"/>
          <w:szCs w:val="22"/>
        </w:rPr>
        <w:t>increased financial burden due to parents' heightened childcare duties</w:t>
      </w:r>
      <w:r w:rsidR="00DA1721" w:rsidRPr="004F533C">
        <w:rPr>
          <w:rFonts w:ascii="Arial" w:hAnsi="Arial" w:cs="Arial"/>
          <w:sz w:val="22"/>
          <w:szCs w:val="22"/>
        </w:rPr>
        <w:t>. At the same time,</w:t>
      </w:r>
      <w:r w:rsidRPr="004F533C">
        <w:rPr>
          <w:rFonts w:ascii="Arial" w:hAnsi="Arial" w:cs="Arial"/>
          <w:sz w:val="22"/>
          <w:szCs w:val="22"/>
        </w:rPr>
        <w:t xml:space="preserve"> their kids are out of education without the prospect of assistance from family connections (</w:t>
      </w:r>
      <w:r w:rsidRPr="004F533C">
        <w:rPr>
          <w:rFonts w:ascii="Arial" w:hAnsi="Arial" w:cs="Arial"/>
          <w:color w:val="222222"/>
          <w:sz w:val="22"/>
          <w:szCs w:val="22"/>
          <w:shd w:val="clear" w:color="auto" w:fill="FFFFFF"/>
        </w:rPr>
        <w:t>Snape and Viner, 2020).</w:t>
      </w:r>
      <w:r w:rsidR="00C72DAF" w:rsidRPr="004F533C">
        <w:rPr>
          <w:rFonts w:ascii="Arial" w:hAnsi="Arial" w:cs="Arial"/>
          <w:color w:val="222222"/>
          <w:sz w:val="22"/>
          <w:szCs w:val="22"/>
          <w:shd w:val="clear" w:color="auto" w:fill="FFFFFF"/>
        </w:rPr>
        <w:t xml:space="preserve"> </w:t>
      </w:r>
    </w:p>
    <w:p w14:paraId="33D7148B" w14:textId="77777777" w:rsidR="001C7FC4" w:rsidRPr="004F533C" w:rsidRDefault="00C72DAF"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Furthermore, Due to the COVID-19 epidemic, many </w:t>
      </w:r>
      <w:r w:rsidR="00DA1721" w:rsidRPr="004F533C">
        <w:rPr>
          <w:rFonts w:ascii="Arial" w:hAnsi="Arial" w:cs="Arial"/>
          <w:color w:val="222222"/>
          <w:sz w:val="22"/>
          <w:szCs w:val="22"/>
          <w:shd w:val="clear" w:color="auto" w:fill="FFFFFF"/>
        </w:rPr>
        <w:t xml:space="preserve">low-income </w:t>
      </w:r>
      <w:r w:rsidRPr="004F533C">
        <w:rPr>
          <w:rFonts w:ascii="Arial" w:hAnsi="Arial" w:cs="Arial"/>
          <w:color w:val="222222"/>
          <w:sz w:val="22"/>
          <w:szCs w:val="22"/>
          <w:shd w:val="clear" w:color="auto" w:fill="FFFFFF"/>
        </w:rPr>
        <w:t>families have been forced to put off getting non-emergency medical treatment (C</w:t>
      </w:r>
      <w:r w:rsidR="00684408" w:rsidRPr="004F533C">
        <w:rPr>
          <w:rFonts w:ascii="Arial" w:hAnsi="Arial" w:cs="Arial"/>
          <w:color w:val="222222"/>
          <w:sz w:val="22"/>
          <w:szCs w:val="22"/>
          <w:shd w:val="clear" w:color="auto" w:fill="FFFFFF"/>
        </w:rPr>
        <w:t>hen et al</w:t>
      </w:r>
      <w:r w:rsidR="00DA1721" w:rsidRPr="004F533C">
        <w:rPr>
          <w:rFonts w:ascii="Arial" w:hAnsi="Arial" w:cs="Arial"/>
          <w:color w:val="222222"/>
          <w:sz w:val="22"/>
          <w:szCs w:val="22"/>
          <w:shd w:val="clear" w:color="auto" w:fill="FFFFFF"/>
        </w:rPr>
        <w:t>.</w:t>
      </w:r>
      <w:r w:rsidRPr="004F533C">
        <w:rPr>
          <w:rFonts w:ascii="Arial" w:hAnsi="Arial" w:cs="Arial"/>
          <w:color w:val="222222"/>
          <w:sz w:val="22"/>
          <w:szCs w:val="22"/>
          <w:shd w:val="clear" w:color="auto" w:fill="FFFFFF"/>
        </w:rPr>
        <w:t xml:space="preserve">, 2020). Individuals with medical problems or illnesses other than COVID-19 have had increased sickness severity and mortality </w:t>
      </w:r>
      <w:r w:rsidR="00DA1721" w:rsidRPr="004F533C">
        <w:rPr>
          <w:rFonts w:ascii="Arial" w:hAnsi="Arial" w:cs="Arial"/>
          <w:color w:val="222222"/>
          <w:sz w:val="22"/>
          <w:szCs w:val="22"/>
          <w:shd w:val="clear" w:color="auto" w:fill="FFFFFF"/>
        </w:rPr>
        <w:t>due to</w:t>
      </w:r>
      <w:r w:rsidRPr="004F533C">
        <w:rPr>
          <w:rFonts w:ascii="Arial" w:hAnsi="Arial" w:cs="Arial"/>
          <w:color w:val="222222"/>
          <w:sz w:val="22"/>
          <w:szCs w:val="22"/>
          <w:shd w:val="clear" w:color="auto" w:fill="FFFFFF"/>
        </w:rPr>
        <w:t xml:space="preserve"> treatment delays. </w:t>
      </w:r>
    </w:p>
    <w:p w14:paraId="51B83CAD" w14:textId="3E14824A" w:rsidR="001C7FC4" w:rsidRPr="004F533C" w:rsidRDefault="00C72DAF"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Accessibility to contraception should not be delayed as it could raise </w:t>
      </w:r>
      <w:r w:rsidR="00DA1721" w:rsidRPr="004F533C">
        <w:rPr>
          <w:rFonts w:ascii="Arial" w:hAnsi="Arial" w:cs="Arial"/>
          <w:color w:val="222222"/>
          <w:sz w:val="22"/>
          <w:szCs w:val="22"/>
          <w:shd w:val="clear" w:color="auto" w:fill="FFFFFF"/>
        </w:rPr>
        <w:t xml:space="preserve">a </w:t>
      </w:r>
      <w:r w:rsidRPr="004F533C">
        <w:rPr>
          <w:rFonts w:ascii="Arial" w:hAnsi="Arial" w:cs="Arial"/>
          <w:color w:val="222222"/>
          <w:sz w:val="22"/>
          <w:szCs w:val="22"/>
          <w:shd w:val="clear" w:color="auto" w:fill="FFFFFF"/>
        </w:rPr>
        <w:t>female's risk of unwanted pregnancies, have significant financial ramifications, and hinder the ability to work and go to school (</w:t>
      </w:r>
      <w:r w:rsidR="00684408" w:rsidRPr="004F533C">
        <w:rPr>
          <w:rFonts w:ascii="Arial" w:hAnsi="Arial" w:cs="Arial"/>
          <w:color w:val="222222"/>
          <w:sz w:val="22"/>
          <w:szCs w:val="22"/>
          <w:shd w:val="clear" w:color="auto" w:fill="FFFFFF"/>
        </w:rPr>
        <w:t xml:space="preserve">Krause and </w:t>
      </w:r>
      <w:r w:rsidRPr="004F533C">
        <w:rPr>
          <w:rFonts w:ascii="Arial" w:hAnsi="Arial" w:cs="Arial"/>
          <w:color w:val="222222"/>
          <w:sz w:val="22"/>
          <w:szCs w:val="22"/>
          <w:shd w:val="clear" w:color="auto" w:fill="FFFFFF"/>
        </w:rPr>
        <w:t xml:space="preserve">Sawhill, 2015). </w:t>
      </w:r>
      <w:r w:rsidR="00DA1721" w:rsidRPr="004F533C">
        <w:rPr>
          <w:rFonts w:ascii="Arial" w:hAnsi="Arial" w:cs="Arial"/>
          <w:color w:val="222222"/>
          <w:sz w:val="22"/>
          <w:szCs w:val="22"/>
          <w:shd w:val="clear" w:color="auto" w:fill="FFFFFF"/>
        </w:rPr>
        <w:t>During</w:t>
      </w:r>
      <w:r w:rsidRPr="004F533C">
        <w:rPr>
          <w:rFonts w:ascii="Arial" w:hAnsi="Arial" w:cs="Arial"/>
          <w:color w:val="222222"/>
          <w:sz w:val="22"/>
          <w:szCs w:val="22"/>
          <w:shd w:val="clear" w:color="auto" w:fill="FFFFFF"/>
        </w:rPr>
        <w:t xml:space="preserve"> the epidemic, access to food drastically decreased: between 1 in 20 and 1 in 10 persons described not getting enough even to e</w:t>
      </w:r>
      <w:r w:rsidR="0098619E" w:rsidRPr="004F533C">
        <w:rPr>
          <w:rFonts w:ascii="Arial" w:hAnsi="Arial" w:cs="Arial"/>
          <w:color w:val="222222"/>
          <w:sz w:val="22"/>
          <w:szCs w:val="22"/>
          <w:shd w:val="clear" w:color="auto" w:fill="FFFFFF"/>
        </w:rPr>
        <w:t xml:space="preserve">at in 2020 (Winship &amp; </w:t>
      </w:r>
      <w:proofErr w:type="spellStart"/>
      <w:r w:rsidR="0098619E" w:rsidRPr="004F533C">
        <w:rPr>
          <w:rFonts w:ascii="Arial" w:hAnsi="Arial" w:cs="Arial"/>
          <w:color w:val="222222"/>
          <w:sz w:val="22"/>
          <w:szCs w:val="22"/>
          <w:shd w:val="clear" w:color="auto" w:fill="FFFFFF"/>
        </w:rPr>
        <w:t>Rachidi</w:t>
      </w:r>
      <w:proofErr w:type="spellEnd"/>
      <w:r w:rsidR="0098619E" w:rsidRPr="004F533C">
        <w:rPr>
          <w:rFonts w:ascii="Arial" w:hAnsi="Arial" w:cs="Arial"/>
          <w:color w:val="222222"/>
          <w:sz w:val="22"/>
          <w:szCs w:val="22"/>
          <w:shd w:val="clear" w:color="auto" w:fill="FFFFFF"/>
        </w:rPr>
        <w:t>, 2020</w:t>
      </w:r>
      <w:r w:rsidRPr="004F533C">
        <w:rPr>
          <w:rFonts w:ascii="Arial" w:hAnsi="Arial" w:cs="Arial"/>
          <w:color w:val="222222"/>
          <w:sz w:val="22"/>
          <w:szCs w:val="22"/>
          <w:shd w:val="clear" w:color="auto" w:fill="FFFFFF"/>
        </w:rPr>
        <w:t xml:space="preserve">). </w:t>
      </w:r>
    </w:p>
    <w:p w14:paraId="2C29B4E3" w14:textId="77777777" w:rsidR="001C7FC4" w:rsidRPr="004F533C" w:rsidRDefault="00C72DAF"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For many people and f</w:t>
      </w:r>
      <w:r w:rsidR="00A62B45" w:rsidRPr="004F533C">
        <w:rPr>
          <w:rFonts w:ascii="Arial" w:hAnsi="Arial" w:cs="Arial"/>
          <w:color w:val="222222"/>
          <w:sz w:val="22"/>
          <w:szCs w:val="22"/>
          <w:shd w:val="clear" w:color="auto" w:fill="FFFFFF"/>
        </w:rPr>
        <w:t>amilies, the COVID-19 pandemic,</w:t>
      </w:r>
      <w:r w:rsidRPr="004F533C">
        <w:rPr>
          <w:rFonts w:ascii="Arial" w:hAnsi="Arial" w:cs="Arial"/>
          <w:color w:val="222222"/>
          <w:sz w:val="22"/>
          <w:szCs w:val="22"/>
          <w:shd w:val="clear" w:color="auto" w:fill="FFFFFF"/>
        </w:rPr>
        <w:t xml:space="preserve"> market volatility</w:t>
      </w:r>
      <w:r w:rsidR="00A62B45" w:rsidRPr="004F533C">
        <w:rPr>
          <w:rFonts w:ascii="Arial" w:hAnsi="Arial" w:cs="Arial"/>
          <w:color w:val="222222"/>
          <w:sz w:val="22"/>
          <w:szCs w:val="22"/>
          <w:shd w:val="clear" w:color="auto" w:fill="FFFFFF"/>
        </w:rPr>
        <w:t xml:space="preserve"> and high</w:t>
      </w:r>
      <w:r w:rsidRPr="004F533C">
        <w:rPr>
          <w:rFonts w:ascii="Arial" w:hAnsi="Arial" w:cs="Arial"/>
          <w:color w:val="222222"/>
          <w:sz w:val="22"/>
          <w:szCs w:val="22"/>
          <w:shd w:val="clear" w:color="auto" w:fill="FFFFFF"/>
        </w:rPr>
        <w:t xml:space="preserve"> stress levels, </w:t>
      </w:r>
      <w:r w:rsidR="00DA1721" w:rsidRPr="004F533C">
        <w:rPr>
          <w:rFonts w:ascii="Arial" w:hAnsi="Arial" w:cs="Arial"/>
          <w:color w:val="222222"/>
          <w:sz w:val="22"/>
          <w:szCs w:val="22"/>
          <w:shd w:val="clear" w:color="auto" w:fill="FFFFFF"/>
        </w:rPr>
        <w:t>adversely affecting</w:t>
      </w:r>
      <w:r w:rsidRPr="004F533C">
        <w:rPr>
          <w:rFonts w:ascii="Arial" w:hAnsi="Arial" w:cs="Arial"/>
          <w:color w:val="222222"/>
          <w:sz w:val="22"/>
          <w:szCs w:val="22"/>
          <w:shd w:val="clear" w:color="auto" w:fill="FFFFFF"/>
        </w:rPr>
        <w:t xml:space="preserve"> </w:t>
      </w:r>
      <w:r w:rsidR="00DA1721" w:rsidRPr="004F533C">
        <w:rPr>
          <w:rFonts w:ascii="Arial" w:hAnsi="Arial" w:cs="Arial"/>
          <w:color w:val="222222"/>
          <w:sz w:val="22"/>
          <w:szCs w:val="22"/>
          <w:shd w:val="clear" w:color="auto" w:fill="FFFFFF"/>
        </w:rPr>
        <w:t>the</w:t>
      </w:r>
      <w:r w:rsidR="00A62B45" w:rsidRPr="004F533C">
        <w:rPr>
          <w:rFonts w:ascii="Arial" w:hAnsi="Arial" w:cs="Arial"/>
          <w:color w:val="222222"/>
          <w:sz w:val="22"/>
          <w:szCs w:val="22"/>
          <w:shd w:val="clear" w:color="auto" w:fill="FFFFFF"/>
        </w:rPr>
        <w:t>ir</w:t>
      </w:r>
      <w:r w:rsidR="00DA1721" w:rsidRPr="004F533C">
        <w:rPr>
          <w:rFonts w:ascii="Arial" w:hAnsi="Arial" w:cs="Arial"/>
          <w:color w:val="222222"/>
          <w:sz w:val="22"/>
          <w:szCs w:val="22"/>
          <w:shd w:val="clear" w:color="auto" w:fill="FFFFFF"/>
        </w:rPr>
        <w:t xml:space="preserve"> </w:t>
      </w:r>
      <w:r w:rsidR="00D51885" w:rsidRPr="004F533C">
        <w:rPr>
          <w:rFonts w:ascii="Arial" w:hAnsi="Arial" w:cs="Arial"/>
          <w:color w:val="222222"/>
          <w:sz w:val="22"/>
          <w:szCs w:val="22"/>
          <w:shd w:val="clear" w:color="auto" w:fill="FFFFFF"/>
        </w:rPr>
        <w:t>ailment</w:t>
      </w:r>
      <w:r w:rsidRPr="004F533C">
        <w:rPr>
          <w:rFonts w:ascii="Arial" w:hAnsi="Arial" w:cs="Arial"/>
          <w:color w:val="222222"/>
          <w:sz w:val="22"/>
          <w:szCs w:val="22"/>
          <w:shd w:val="clear" w:color="auto" w:fill="FFFFFF"/>
        </w:rPr>
        <w:t> and general well</w:t>
      </w:r>
      <w:r w:rsidR="00DA1721" w:rsidRPr="004F533C">
        <w:rPr>
          <w:rFonts w:ascii="Arial" w:hAnsi="Arial" w:cs="Arial"/>
          <w:color w:val="222222"/>
          <w:sz w:val="22"/>
          <w:szCs w:val="22"/>
          <w:shd w:val="clear" w:color="auto" w:fill="FFFFFF"/>
        </w:rPr>
        <w:t>-</w:t>
      </w:r>
      <w:r w:rsidRPr="004F533C">
        <w:rPr>
          <w:rFonts w:ascii="Arial" w:hAnsi="Arial" w:cs="Arial"/>
          <w:color w:val="222222"/>
          <w:sz w:val="22"/>
          <w:szCs w:val="22"/>
          <w:shd w:val="clear" w:color="auto" w:fill="FFFFFF"/>
        </w:rPr>
        <w:t xml:space="preserve">being. </w:t>
      </w:r>
      <w:r w:rsidR="00A0494B" w:rsidRPr="004F533C">
        <w:rPr>
          <w:rFonts w:ascii="Arial" w:hAnsi="Arial" w:cs="Arial"/>
          <w:color w:val="222222"/>
          <w:sz w:val="22"/>
          <w:szCs w:val="22"/>
          <w:shd w:val="clear" w:color="auto" w:fill="FFFFFF"/>
        </w:rPr>
        <w:t xml:space="preserve">Disproportionally caregiving responsibilities and increased stress for low-income parents have resulted from disparities in access to effective in-home </w:t>
      </w:r>
      <w:r w:rsidR="00C72A99" w:rsidRPr="004F533C">
        <w:rPr>
          <w:rFonts w:ascii="Arial" w:hAnsi="Arial" w:cs="Arial"/>
          <w:color w:val="222222"/>
          <w:sz w:val="22"/>
          <w:szCs w:val="22"/>
          <w:shd w:val="clear" w:color="auto" w:fill="FFFFFF"/>
        </w:rPr>
        <w:t>childcare</w:t>
      </w:r>
      <w:r w:rsidR="00A0494B" w:rsidRPr="004F533C">
        <w:rPr>
          <w:rFonts w:ascii="Arial" w:hAnsi="Arial" w:cs="Arial"/>
          <w:color w:val="222222"/>
          <w:sz w:val="22"/>
          <w:szCs w:val="22"/>
          <w:shd w:val="clear" w:color="auto" w:fill="FFFFFF"/>
        </w:rPr>
        <w:t>.</w:t>
      </w:r>
    </w:p>
    <w:p w14:paraId="2F45E395" w14:textId="77777777" w:rsidR="001C7FC4" w:rsidRPr="004F533C" w:rsidRDefault="00A0494B"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 Numerous approved </w:t>
      </w:r>
      <w:r w:rsidR="00C72A99" w:rsidRPr="004F533C">
        <w:rPr>
          <w:rFonts w:ascii="Arial" w:hAnsi="Arial" w:cs="Arial"/>
          <w:color w:val="222222"/>
          <w:sz w:val="22"/>
          <w:szCs w:val="22"/>
          <w:shd w:val="clear" w:color="auto" w:fill="FFFFFF"/>
        </w:rPr>
        <w:t>childcare</w:t>
      </w:r>
      <w:r w:rsidRPr="004F533C">
        <w:rPr>
          <w:rFonts w:ascii="Arial" w:hAnsi="Arial" w:cs="Arial"/>
          <w:color w:val="222222"/>
          <w:sz w:val="22"/>
          <w:szCs w:val="22"/>
          <w:shd w:val="clear" w:color="auto" w:fill="FFFFFF"/>
        </w:rPr>
        <w:t xml:space="preserve"> facilities do not exist in areas of low income, and many of them stopped operating </w:t>
      </w:r>
      <w:r w:rsidR="00DA1721" w:rsidRPr="004F533C">
        <w:rPr>
          <w:rFonts w:ascii="Arial" w:hAnsi="Arial" w:cs="Arial"/>
          <w:color w:val="222222"/>
          <w:sz w:val="22"/>
          <w:szCs w:val="22"/>
          <w:shd w:val="clear" w:color="auto" w:fill="FFFFFF"/>
        </w:rPr>
        <w:t>entir</w:t>
      </w:r>
      <w:r w:rsidRPr="004F533C">
        <w:rPr>
          <w:rFonts w:ascii="Arial" w:hAnsi="Arial" w:cs="Arial"/>
          <w:color w:val="222222"/>
          <w:sz w:val="22"/>
          <w:szCs w:val="22"/>
          <w:shd w:val="clear" w:color="auto" w:fill="FFFFFF"/>
        </w:rPr>
        <w:t xml:space="preserve">ely </w:t>
      </w:r>
      <w:r w:rsidR="00C278C9" w:rsidRPr="004F533C">
        <w:rPr>
          <w:rFonts w:ascii="Arial" w:hAnsi="Arial" w:cs="Arial"/>
          <w:color w:val="222222"/>
          <w:sz w:val="22"/>
          <w:szCs w:val="22"/>
          <w:shd w:val="clear" w:color="auto" w:fill="FFFFFF"/>
        </w:rPr>
        <w:t xml:space="preserve">started </w:t>
      </w:r>
      <w:r w:rsidRPr="004F533C">
        <w:rPr>
          <w:rFonts w:ascii="Arial" w:hAnsi="Arial" w:cs="Arial"/>
          <w:color w:val="222222"/>
          <w:sz w:val="22"/>
          <w:szCs w:val="22"/>
          <w:shd w:val="clear" w:color="auto" w:fill="FFFFFF"/>
        </w:rPr>
        <w:t xml:space="preserve">after the epidemic. The likelihood of losing existing </w:t>
      </w:r>
      <w:r w:rsidR="00C72A99" w:rsidRPr="004F533C">
        <w:rPr>
          <w:rFonts w:ascii="Arial" w:hAnsi="Arial" w:cs="Arial"/>
          <w:color w:val="222222"/>
          <w:sz w:val="22"/>
          <w:szCs w:val="22"/>
          <w:shd w:val="clear" w:color="auto" w:fill="FFFFFF"/>
        </w:rPr>
        <w:t>childcare</w:t>
      </w:r>
      <w:r w:rsidRPr="004F533C">
        <w:rPr>
          <w:rFonts w:ascii="Arial" w:hAnsi="Arial" w:cs="Arial"/>
          <w:color w:val="222222"/>
          <w:sz w:val="22"/>
          <w:szCs w:val="22"/>
          <w:shd w:val="clear" w:color="auto" w:fill="FFFFFF"/>
        </w:rPr>
        <w:t xml:space="preserve"> arrangements leading to structural shutdown or job loss was twice as high for low-income households with young children as for relatively high households.</w:t>
      </w:r>
    </w:p>
    <w:p w14:paraId="424E9914" w14:textId="77777777" w:rsidR="001C7FC4" w:rsidRPr="004F533C" w:rsidRDefault="00A0494B"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 Children who live in poverty are also less able to gain access to in-person care than children from higher-income </w:t>
      </w:r>
      <w:r w:rsidR="00C72A99" w:rsidRPr="004F533C">
        <w:rPr>
          <w:rFonts w:ascii="Arial" w:hAnsi="Arial" w:cs="Arial"/>
          <w:color w:val="222222"/>
          <w:sz w:val="22"/>
          <w:szCs w:val="22"/>
          <w:shd w:val="clear" w:color="auto" w:fill="FFFFFF"/>
        </w:rPr>
        <w:t>family’s</w:t>
      </w:r>
      <w:r w:rsidRPr="004F533C">
        <w:rPr>
          <w:rFonts w:ascii="Arial" w:hAnsi="Arial" w:cs="Arial"/>
          <w:color w:val="222222"/>
          <w:sz w:val="22"/>
          <w:szCs w:val="22"/>
          <w:shd w:val="clear" w:color="auto" w:fill="FFFFFF"/>
        </w:rPr>
        <w:t xml:space="preserve"> children who are still enrolled in </w:t>
      </w:r>
      <w:r w:rsidR="00C72A99" w:rsidRPr="004F533C">
        <w:rPr>
          <w:rFonts w:ascii="Arial" w:hAnsi="Arial" w:cs="Arial"/>
          <w:color w:val="222222"/>
          <w:sz w:val="22"/>
          <w:szCs w:val="22"/>
          <w:shd w:val="clear" w:color="auto" w:fill="FFFFFF"/>
        </w:rPr>
        <w:t>childcare</w:t>
      </w:r>
      <w:r w:rsidRPr="004F533C">
        <w:rPr>
          <w:rFonts w:ascii="Arial" w:hAnsi="Arial" w:cs="Arial"/>
          <w:color w:val="222222"/>
          <w:sz w:val="22"/>
          <w:szCs w:val="22"/>
          <w:shd w:val="clear" w:color="auto" w:fill="FFFFFF"/>
        </w:rPr>
        <w:t xml:space="preserve">. </w:t>
      </w:r>
      <w:r w:rsidR="00074468" w:rsidRPr="004F533C">
        <w:rPr>
          <w:rFonts w:ascii="Arial" w:hAnsi="Arial" w:cs="Arial"/>
          <w:color w:val="222222"/>
          <w:sz w:val="22"/>
          <w:szCs w:val="22"/>
          <w:shd w:val="clear" w:color="auto" w:fill="FFFFFF"/>
        </w:rPr>
        <w:t>Unequal opportunities for childcare services may cause the unequal education loss experienced by low-income kids and higher parental stres</w:t>
      </w:r>
      <w:r w:rsidRPr="004F533C">
        <w:rPr>
          <w:rFonts w:ascii="Arial" w:hAnsi="Arial" w:cs="Arial"/>
          <w:color w:val="222222"/>
          <w:sz w:val="22"/>
          <w:szCs w:val="22"/>
          <w:shd w:val="clear" w:color="auto" w:fill="FFFFFF"/>
        </w:rPr>
        <w:t>s.</w:t>
      </w:r>
    </w:p>
    <w:p w14:paraId="061BA5D9" w14:textId="77777777" w:rsidR="001C7FC4" w:rsidRPr="004F533C" w:rsidRDefault="00D47EB0"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 </w:t>
      </w:r>
      <w:r w:rsidR="0086329E" w:rsidRPr="004F533C">
        <w:rPr>
          <w:rFonts w:ascii="Arial" w:hAnsi="Arial" w:cs="Arial"/>
          <w:color w:val="222222"/>
          <w:sz w:val="22"/>
          <w:szCs w:val="22"/>
          <w:shd w:val="clear" w:color="auto" w:fill="FFFFFF"/>
        </w:rPr>
        <w:t xml:space="preserve">Additionally, </w:t>
      </w:r>
      <w:r w:rsidR="00DA1721" w:rsidRPr="004F533C">
        <w:rPr>
          <w:rFonts w:ascii="Arial" w:hAnsi="Arial" w:cs="Arial"/>
          <w:color w:val="222222"/>
          <w:sz w:val="22"/>
          <w:szCs w:val="22"/>
          <w:shd w:val="clear" w:color="auto" w:fill="FFFFFF"/>
        </w:rPr>
        <w:t>many more adolescents are homeless, and it is estimated tha</w:t>
      </w:r>
      <w:r w:rsidR="002D424C" w:rsidRPr="004F533C">
        <w:rPr>
          <w:rFonts w:ascii="Arial" w:hAnsi="Arial" w:cs="Arial"/>
          <w:color w:val="222222"/>
          <w:sz w:val="22"/>
          <w:szCs w:val="22"/>
          <w:shd w:val="clear" w:color="auto" w:fill="FFFFFF"/>
        </w:rPr>
        <w:t>t 183 infants lose their homes during covid-19</w:t>
      </w:r>
      <w:r w:rsidR="0086329E" w:rsidRPr="004F533C">
        <w:rPr>
          <w:rFonts w:ascii="Arial" w:hAnsi="Arial" w:cs="Arial"/>
          <w:color w:val="222222"/>
          <w:sz w:val="22"/>
          <w:szCs w:val="22"/>
          <w:shd w:val="clear" w:color="auto" w:fill="FFFFFF"/>
        </w:rPr>
        <w:t xml:space="preserve"> (R</w:t>
      </w:r>
      <w:r w:rsidR="00804BD3" w:rsidRPr="004F533C">
        <w:rPr>
          <w:rFonts w:ascii="Arial" w:hAnsi="Arial" w:cs="Arial"/>
          <w:color w:val="222222"/>
          <w:sz w:val="22"/>
          <w:szCs w:val="22"/>
          <w:shd w:val="clear" w:color="auto" w:fill="FFFFFF"/>
        </w:rPr>
        <w:t xml:space="preserve">eynolds and </w:t>
      </w:r>
      <w:proofErr w:type="spellStart"/>
      <w:r w:rsidR="00804BD3" w:rsidRPr="004F533C">
        <w:rPr>
          <w:rFonts w:ascii="Arial" w:hAnsi="Arial" w:cs="Arial"/>
          <w:color w:val="222222"/>
          <w:sz w:val="22"/>
          <w:szCs w:val="22"/>
          <w:shd w:val="clear" w:color="auto" w:fill="FFFFFF"/>
        </w:rPr>
        <w:t>Dzalto</w:t>
      </w:r>
      <w:proofErr w:type="spellEnd"/>
      <w:r w:rsidR="00804BD3" w:rsidRPr="004F533C">
        <w:rPr>
          <w:rFonts w:ascii="Arial" w:hAnsi="Arial" w:cs="Arial"/>
          <w:color w:val="222222"/>
          <w:sz w:val="22"/>
          <w:szCs w:val="22"/>
          <w:shd w:val="clear" w:color="auto" w:fill="FFFFFF"/>
        </w:rPr>
        <w:t>, 2019). The</w:t>
      </w:r>
      <w:r w:rsidR="0086329E" w:rsidRPr="004F533C">
        <w:rPr>
          <w:rFonts w:ascii="Arial" w:hAnsi="Arial" w:cs="Arial"/>
          <w:color w:val="222222"/>
          <w:sz w:val="22"/>
          <w:szCs w:val="22"/>
          <w:shd w:val="clear" w:color="auto" w:fill="FFFFFF"/>
        </w:rPr>
        <w:t xml:space="preserve"> dispersion of the </w:t>
      </w:r>
      <w:r w:rsidR="00DA1721" w:rsidRPr="004F533C">
        <w:rPr>
          <w:rFonts w:ascii="Arial" w:hAnsi="Arial" w:cs="Arial"/>
          <w:color w:val="222222"/>
          <w:sz w:val="22"/>
          <w:szCs w:val="22"/>
          <w:shd w:val="clear" w:color="auto" w:fill="FFFFFF"/>
        </w:rPr>
        <w:t>C</w:t>
      </w:r>
      <w:r w:rsidR="00804BD3" w:rsidRPr="004F533C">
        <w:rPr>
          <w:rFonts w:ascii="Arial" w:hAnsi="Arial" w:cs="Arial"/>
          <w:color w:val="222222"/>
          <w:sz w:val="22"/>
          <w:szCs w:val="22"/>
          <w:shd w:val="clear" w:color="auto" w:fill="FFFFFF"/>
        </w:rPr>
        <w:t xml:space="preserve">oronavirus and shutdowns have increased the number of homeless children that is biggest threat to the future of </w:t>
      </w:r>
      <w:r w:rsidR="00EC4F6A" w:rsidRPr="004F533C">
        <w:rPr>
          <w:rFonts w:ascii="Arial" w:hAnsi="Arial" w:cs="Arial"/>
          <w:color w:val="222222"/>
          <w:sz w:val="22"/>
          <w:szCs w:val="22"/>
          <w:shd w:val="clear" w:color="auto" w:fill="FFFFFF"/>
        </w:rPr>
        <w:t>children’s</w:t>
      </w:r>
      <w:r w:rsidR="0086329E" w:rsidRPr="004F533C">
        <w:rPr>
          <w:rFonts w:ascii="Arial" w:hAnsi="Arial" w:cs="Arial"/>
          <w:color w:val="222222"/>
          <w:sz w:val="22"/>
          <w:szCs w:val="22"/>
          <w:shd w:val="clear" w:color="auto" w:fill="FFFFFF"/>
        </w:rPr>
        <w:t xml:space="preserve">. As a result of the </w:t>
      </w:r>
      <w:r w:rsidR="00531714" w:rsidRPr="004F533C">
        <w:rPr>
          <w:rFonts w:ascii="Arial" w:hAnsi="Arial" w:cs="Arial"/>
          <w:color w:val="222222"/>
          <w:sz w:val="22"/>
          <w:szCs w:val="22"/>
          <w:shd w:val="clear" w:color="auto" w:fill="FFFFFF"/>
        </w:rPr>
        <w:t>various obstacles individuals</w:t>
      </w:r>
      <w:r w:rsidR="0086329E" w:rsidRPr="004F533C">
        <w:rPr>
          <w:rFonts w:ascii="Arial" w:hAnsi="Arial" w:cs="Arial"/>
          <w:color w:val="222222"/>
          <w:sz w:val="22"/>
          <w:szCs w:val="22"/>
          <w:shd w:val="clear" w:color="auto" w:fill="FFFFFF"/>
        </w:rPr>
        <w:t xml:space="preserve"> encounter </w:t>
      </w:r>
      <w:r w:rsidR="00531714" w:rsidRPr="004F533C">
        <w:rPr>
          <w:rFonts w:ascii="Arial" w:hAnsi="Arial" w:cs="Arial"/>
          <w:color w:val="222222"/>
          <w:sz w:val="22"/>
          <w:szCs w:val="22"/>
          <w:shd w:val="clear" w:color="auto" w:fill="FFFFFF"/>
        </w:rPr>
        <w:t xml:space="preserve">on </w:t>
      </w:r>
      <w:r w:rsidR="00DA1721" w:rsidRPr="004F533C">
        <w:rPr>
          <w:rFonts w:ascii="Arial" w:hAnsi="Arial" w:cs="Arial"/>
          <w:color w:val="222222"/>
          <w:sz w:val="22"/>
          <w:szCs w:val="22"/>
          <w:shd w:val="clear" w:color="auto" w:fill="FFFFFF"/>
        </w:rPr>
        <w:t>daily</w:t>
      </w:r>
      <w:r w:rsidR="00531714" w:rsidRPr="004F533C">
        <w:rPr>
          <w:rFonts w:ascii="Arial" w:hAnsi="Arial" w:cs="Arial"/>
          <w:color w:val="222222"/>
          <w:sz w:val="22"/>
          <w:szCs w:val="22"/>
          <w:shd w:val="clear" w:color="auto" w:fill="FFFFFF"/>
        </w:rPr>
        <w:t xml:space="preserve"> basis</w:t>
      </w:r>
      <w:r w:rsidR="0086329E" w:rsidRPr="004F533C">
        <w:rPr>
          <w:rFonts w:ascii="Arial" w:hAnsi="Arial" w:cs="Arial"/>
          <w:color w:val="222222"/>
          <w:sz w:val="22"/>
          <w:szCs w:val="22"/>
          <w:shd w:val="clear" w:color="auto" w:fill="FFFFFF"/>
        </w:rPr>
        <w:t>, may not reach their full holistic development.</w:t>
      </w:r>
    </w:p>
    <w:p w14:paraId="01BFFD57" w14:textId="77777777" w:rsidR="001C7FC4" w:rsidRPr="004F533C" w:rsidRDefault="0086329E"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 </w:t>
      </w:r>
      <w:r w:rsidR="00D47EB0" w:rsidRPr="004F533C">
        <w:rPr>
          <w:rFonts w:ascii="Arial" w:hAnsi="Arial" w:cs="Arial"/>
          <w:color w:val="222222"/>
          <w:sz w:val="22"/>
          <w:szCs w:val="22"/>
          <w:shd w:val="clear" w:color="auto" w:fill="FFFFFF"/>
        </w:rPr>
        <w:t xml:space="preserve">A </w:t>
      </w:r>
      <w:r w:rsidR="00DA1721" w:rsidRPr="004F533C">
        <w:rPr>
          <w:rFonts w:ascii="Arial" w:hAnsi="Arial" w:cs="Arial"/>
          <w:color w:val="222222"/>
          <w:sz w:val="22"/>
          <w:szCs w:val="22"/>
          <w:shd w:val="clear" w:color="auto" w:fill="FFFFFF"/>
        </w:rPr>
        <w:t>critical</w:t>
      </w:r>
      <w:r w:rsidR="00D47EB0" w:rsidRPr="004F533C">
        <w:rPr>
          <w:rFonts w:ascii="Arial" w:hAnsi="Arial" w:cs="Arial"/>
          <w:color w:val="222222"/>
          <w:sz w:val="22"/>
          <w:szCs w:val="22"/>
          <w:shd w:val="clear" w:color="auto" w:fill="FFFFFF"/>
        </w:rPr>
        <w:t xml:space="preserve"> way that social ties improve health is via social protection, which is the term used to describe the cognitive and psychological resources given through social engagement. </w:t>
      </w:r>
      <w:r w:rsidR="00DA1721" w:rsidRPr="004F533C">
        <w:rPr>
          <w:rFonts w:ascii="Arial" w:hAnsi="Arial" w:cs="Arial"/>
          <w:color w:val="222222"/>
          <w:sz w:val="22"/>
          <w:szCs w:val="22"/>
          <w:shd w:val="clear" w:color="auto" w:fill="FFFFFF"/>
        </w:rPr>
        <w:lastRenderedPageBreak/>
        <w:t>R</w:t>
      </w:r>
      <w:r w:rsidR="00D47EB0" w:rsidRPr="004F533C">
        <w:rPr>
          <w:rFonts w:ascii="Arial" w:hAnsi="Arial" w:cs="Arial"/>
          <w:color w:val="222222"/>
          <w:sz w:val="22"/>
          <w:szCs w:val="22"/>
          <w:shd w:val="clear" w:color="auto" w:fill="FFFFFF"/>
        </w:rPr>
        <w:t xml:space="preserve">esearch has revealed that </w:t>
      </w:r>
      <w:r w:rsidR="00074468" w:rsidRPr="004F533C">
        <w:rPr>
          <w:rFonts w:ascii="Arial" w:hAnsi="Arial" w:cs="Arial"/>
          <w:color w:val="222222"/>
          <w:sz w:val="22"/>
          <w:szCs w:val="22"/>
          <w:shd w:val="clear" w:color="auto" w:fill="FFFFFF"/>
        </w:rPr>
        <w:t>social support is one of the most critical components of resilience in the wake of stressful experiences</w:t>
      </w:r>
      <w:r w:rsidR="007C14B0" w:rsidRPr="004F533C">
        <w:rPr>
          <w:rFonts w:ascii="Arial" w:hAnsi="Arial" w:cs="Arial"/>
          <w:color w:val="222222"/>
          <w:sz w:val="22"/>
          <w:szCs w:val="22"/>
          <w:shd w:val="clear" w:color="auto" w:fill="FFFFFF"/>
        </w:rPr>
        <w:t>.</w:t>
      </w:r>
      <w:r w:rsidR="00D47EB0" w:rsidRPr="004F533C">
        <w:rPr>
          <w:rFonts w:ascii="Arial" w:hAnsi="Arial" w:cs="Arial"/>
          <w:color w:val="222222"/>
          <w:sz w:val="22"/>
          <w:szCs w:val="22"/>
          <w:shd w:val="clear" w:color="auto" w:fill="FFFFFF"/>
        </w:rPr>
        <w:t xml:space="preserve"> </w:t>
      </w:r>
    </w:p>
    <w:p w14:paraId="241B5B08" w14:textId="77777777" w:rsidR="001C7FC4" w:rsidRPr="004F533C" w:rsidRDefault="00D47EB0"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The typical methods </w:t>
      </w:r>
      <w:r w:rsidR="00DA1721" w:rsidRPr="004F533C">
        <w:rPr>
          <w:rFonts w:ascii="Arial" w:hAnsi="Arial" w:cs="Arial"/>
          <w:color w:val="222222"/>
          <w:sz w:val="22"/>
          <w:szCs w:val="22"/>
          <w:shd w:val="clear" w:color="auto" w:fill="FFFFFF"/>
        </w:rPr>
        <w:t xml:space="preserve">by </w:t>
      </w:r>
      <w:r w:rsidR="00074468" w:rsidRPr="004F533C">
        <w:rPr>
          <w:rFonts w:ascii="Arial" w:hAnsi="Arial" w:cs="Arial"/>
          <w:color w:val="222222"/>
          <w:sz w:val="22"/>
          <w:szCs w:val="22"/>
          <w:shd w:val="clear" w:color="auto" w:fill="FFFFFF"/>
        </w:rPr>
        <w:t xml:space="preserve">which </w:t>
      </w:r>
      <w:r w:rsidRPr="004F533C">
        <w:rPr>
          <w:rFonts w:ascii="Arial" w:hAnsi="Arial" w:cs="Arial"/>
          <w:color w:val="222222"/>
          <w:sz w:val="22"/>
          <w:szCs w:val="22"/>
          <w:shd w:val="clear" w:color="auto" w:fill="FFFFFF"/>
        </w:rPr>
        <w:t>that pe</w:t>
      </w:r>
      <w:r w:rsidR="00074468" w:rsidRPr="004F533C">
        <w:rPr>
          <w:rFonts w:ascii="Arial" w:hAnsi="Arial" w:cs="Arial"/>
          <w:color w:val="222222"/>
          <w:sz w:val="22"/>
          <w:szCs w:val="22"/>
          <w:shd w:val="clear" w:color="auto" w:fill="FFFFFF"/>
        </w:rPr>
        <w:t>rson</w:t>
      </w:r>
      <w:r w:rsidRPr="004F533C">
        <w:rPr>
          <w:rFonts w:ascii="Arial" w:hAnsi="Arial" w:cs="Arial"/>
          <w:color w:val="222222"/>
          <w:sz w:val="22"/>
          <w:szCs w:val="22"/>
          <w:shd w:val="clear" w:color="auto" w:fill="FFFFFF"/>
        </w:rPr>
        <w:t xml:space="preserve"> engage</w:t>
      </w:r>
      <w:r w:rsidR="00074468" w:rsidRPr="004F533C">
        <w:rPr>
          <w:rFonts w:ascii="Arial" w:hAnsi="Arial" w:cs="Arial"/>
          <w:color w:val="222222"/>
          <w:sz w:val="22"/>
          <w:szCs w:val="22"/>
          <w:shd w:val="clear" w:color="auto" w:fill="FFFFFF"/>
        </w:rPr>
        <w:t>s</w:t>
      </w:r>
      <w:r w:rsidRPr="004F533C">
        <w:rPr>
          <w:rFonts w:ascii="Arial" w:hAnsi="Arial" w:cs="Arial"/>
          <w:color w:val="222222"/>
          <w:sz w:val="22"/>
          <w:szCs w:val="22"/>
          <w:shd w:val="clear" w:color="auto" w:fill="FFFFFF"/>
        </w:rPr>
        <w:t xml:space="preserve"> and get</w:t>
      </w:r>
      <w:r w:rsidR="00074468" w:rsidRPr="004F533C">
        <w:rPr>
          <w:rFonts w:ascii="Arial" w:hAnsi="Arial" w:cs="Arial"/>
          <w:color w:val="222222"/>
          <w:sz w:val="22"/>
          <w:szCs w:val="22"/>
          <w:shd w:val="clear" w:color="auto" w:fill="FFFFFF"/>
        </w:rPr>
        <w:t>s</w:t>
      </w:r>
      <w:r w:rsidRPr="004F533C">
        <w:rPr>
          <w:rFonts w:ascii="Arial" w:hAnsi="Arial" w:cs="Arial"/>
          <w:color w:val="222222"/>
          <w:sz w:val="22"/>
          <w:szCs w:val="22"/>
          <w:shd w:val="clear" w:color="auto" w:fill="FFFFFF"/>
        </w:rPr>
        <w:t xml:space="preserve"> so</w:t>
      </w:r>
      <w:r w:rsidR="007C14B0" w:rsidRPr="004F533C">
        <w:rPr>
          <w:rFonts w:ascii="Arial" w:hAnsi="Arial" w:cs="Arial"/>
          <w:color w:val="222222"/>
          <w:sz w:val="22"/>
          <w:szCs w:val="22"/>
          <w:shd w:val="clear" w:color="auto" w:fill="FFFFFF"/>
        </w:rPr>
        <w:t>cial help in the COVID-19 have been found safe and sound. The social and health care facilities provide comfort to individual’s life. However, not all regions</w:t>
      </w:r>
      <w:r w:rsidRPr="004F533C">
        <w:rPr>
          <w:rFonts w:ascii="Arial" w:hAnsi="Arial" w:cs="Arial"/>
          <w:color w:val="222222"/>
          <w:sz w:val="22"/>
          <w:szCs w:val="22"/>
          <w:shd w:val="clear" w:color="auto" w:fill="FFFFFF"/>
        </w:rPr>
        <w:t xml:space="preserve"> of the UK had the same health effects; those living in the d</w:t>
      </w:r>
      <w:r w:rsidR="00DA1721" w:rsidRPr="004F533C">
        <w:rPr>
          <w:rFonts w:ascii="Arial" w:hAnsi="Arial" w:cs="Arial"/>
          <w:color w:val="222222"/>
          <w:sz w:val="22"/>
          <w:szCs w:val="22"/>
          <w:shd w:val="clear" w:color="auto" w:fill="FFFFFF"/>
        </w:rPr>
        <w:t>isadvantaged</w:t>
      </w:r>
      <w:r w:rsidRPr="004F533C">
        <w:rPr>
          <w:rFonts w:ascii="Arial" w:hAnsi="Arial" w:cs="Arial"/>
          <w:color w:val="222222"/>
          <w:sz w:val="22"/>
          <w:szCs w:val="22"/>
          <w:shd w:val="clear" w:color="auto" w:fill="FFFFFF"/>
        </w:rPr>
        <w:t xml:space="preserve"> areas saw </w:t>
      </w:r>
      <w:r w:rsidR="00DA1721" w:rsidRPr="004F533C">
        <w:rPr>
          <w:rFonts w:ascii="Arial" w:hAnsi="Arial" w:cs="Arial"/>
          <w:color w:val="222222"/>
          <w:sz w:val="22"/>
          <w:szCs w:val="22"/>
          <w:shd w:val="clear" w:color="auto" w:fill="FFFFFF"/>
        </w:rPr>
        <w:t>significan</w:t>
      </w:r>
      <w:r w:rsidRPr="004F533C">
        <w:rPr>
          <w:rFonts w:ascii="Arial" w:hAnsi="Arial" w:cs="Arial"/>
          <w:color w:val="222222"/>
          <w:sz w:val="22"/>
          <w:szCs w:val="22"/>
          <w:shd w:val="clear" w:color="auto" w:fill="FFFFFF"/>
        </w:rPr>
        <w:t>t increases in depression symptoms and self-harm.</w:t>
      </w:r>
    </w:p>
    <w:p w14:paraId="739BB83D" w14:textId="77777777" w:rsidR="001C7FC4" w:rsidRPr="004F533C" w:rsidRDefault="00D47EB0"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 Regions of the UK with</w:t>
      </w:r>
      <w:r w:rsidR="00DA1721" w:rsidRPr="004F533C">
        <w:rPr>
          <w:rFonts w:ascii="Arial" w:hAnsi="Arial" w:cs="Arial"/>
          <w:color w:val="222222"/>
          <w:sz w:val="22"/>
          <w:szCs w:val="22"/>
          <w:shd w:val="clear" w:color="auto" w:fill="FFFFFF"/>
        </w:rPr>
        <w:t xml:space="preserve"> higher poverty levels also saw significant</w:t>
      </w:r>
      <w:r w:rsidRPr="004F533C">
        <w:rPr>
          <w:rFonts w:ascii="Arial" w:hAnsi="Arial" w:cs="Arial"/>
          <w:color w:val="222222"/>
          <w:sz w:val="22"/>
          <w:szCs w:val="22"/>
          <w:shd w:val="clear" w:color="auto" w:fill="FFFFFF"/>
        </w:rPr>
        <w:t xml:space="preserve"> rises in the homicide rate.</w:t>
      </w:r>
      <w:r w:rsidR="00B21A26" w:rsidRPr="004F533C">
        <w:rPr>
          <w:rFonts w:ascii="Arial" w:hAnsi="Arial" w:cs="Arial"/>
          <w:color w:val="222222"/>
          <w:sz w:val="22"/>
          <w:szCs w:val="22"/>
          <w:shd w:val="clear" w:color="auto" w:fill="FFFFFF"/>
        </w:rPr>
        <w:t xml:space="preserve"> In contrast, Children who come from households with </w:t>
      </w:r>
      <w:r w:rsidR="00DA1721" w:rsidRPr="004F533C">
        <w:rPr>
          <w:rFonts w:ascii="Arial" w:hAnsi="Arial" w:cs="Arial"/>
          <w:color w:val="222222"/>
          <w:sz w:val="22"/>
          <w:szCs w:val="22"/>
          <w:shd w:val="clear" w:color="auto" w:fill="FFFFFF"/>
        </w:rPr>
        <w:t>various</w:t>
      </w:r>
      <w:r w:rsidR="00B21A26" w:rsidRPr="004F533C">
        <w:rPr>
          <w:rFonts w:ascii="Arial" w:hAnsi="Arial" w:cs="Arial"/>
          <w:color w:val="222222"/>
          <w:sz w:val="22"/>
          <w:szCs w:val="22"/>
          <w:shd w:val="clear" w:color="auto" w:fill="FFFFFF"/>
        </w:rPr>
        <w:t xml:space="preserve"> compl</w:t>
      </w:r>
      <w:r w:rsidR="00DA1721" w:rsidRPr="004F533C">
        <w:rPr>
          <w:rFonts w:ascii="Arial" w:hAnsi="Arial" w:cs="Arial"/>
          <w:color w:val="222222"/>
          <w:sz w:val="22"/>
          <w:szCs w:val="22"/>
          <w:shd w:val="clear" w:color="auto" w:fill="FFFFFF"/>
        </w:rPr>
        <w:t>ex</w:t>
      </w:r>
      <w:r w:rsidR="00B21A26" w:rsidRPr="004F533C">
        <w:rPr>
          <w:rFonts w:ascii="Arial" w:hAnsi="Arial" w:cs="Arial"/>
          <w:color w:val="222222"/>
          <w:sz w:val="22"/>
          <w:szCs w:val="22"/>
          <w:shd w:val="clear" w:color="auto" w:fill="FFFFFF"/>
        </w:rPr>
        <w:t xml:space="preserve"> needs, including those struggling financially or whose parents alread</w:t>
      </w:r>
      <w:r w:rsidR="007C14B0" w:rsidRPr="004F533C">
        <w:rPr>
          <w:rFonts w:ascii="Arial" w:hAnsi="Arial" w:cs="Arial"/>
          <w:color w:val="222222"/>
          <w:sz w:val="22"/>
          <w:szCs w:val="22"/>
          <w:shd w:val="clear" w:color="auto" w:fill="FFFFFF"/>
        </w:rPr>
        <w:t xml:space="preserve">y have mental health issues are strongly </w:t>
      </w:r>
      <w:r w:rsidR="00C72A99" w:rsidRPr="004F533C">
        <w:rPr>
          <w:rFonts w:ascii="Arial" w:hAnsi="Arial" w:cs="Arial"/>
          <w:color w:val="222222"/>
          <w:sz w:val="22"/>
          <w:szCs w:val="22"/>
          <w:shd w:val="clear" w:color="auto" w:fill="FFFFFF"/>
        </w:rPr>
        <w:t>affected</w:t>
      </w:r>
      <w:r w:rsidR="007C14B0" w:rsidRPr="004F533C">
        <w:rPr>
          <w:rFonts w:ascii="Arial" w:hAnsi="Arial" w:cs="Arial"/>
          <w:color w:val="222222"/>
          <w:sz w:val="22"/>
          <w:szCs w:val="22"/>
          <w:shd w:val="clear" w:color="auto" w:fill="FFFFFF"/>
        </w:rPr>
        <w:t xml:space="preserve"> mentally and financially</w:t>
      </w:r>
      <w:r w:rsidR="00B21A26" w:rsidRPr="004F533C">
        <w:rPr>
          <w:rFonts w:ascii="Arial" w:hAnsi="Arial" w:cs="Arial"/>
          <w:color w:val="222222"/>
          <w:sz w:val="22"/>
          <w:szCs w:val="22"/>
          <w:shd w:val="clear" w:color="auto" w:fill="FFFFFF"/>
        </w:rPr>
        <w:t xml:space="preserve"> </w:t>
      </w:r>
      <w:r w:rsidR="00580C66" w:rsidRPr="004F533C">
        <w:rPr>
          <w:rFonts w:ascii="Arial" w:hAnsi="Arial" w:cs="Arial"/>
          <w:color w:val="222222"/>
          <w:sz w:val="22"/>
          <w:szCs w:val="22"/>
          <w:shd w:val="clear" w:color="auto" w:fill="FFFFFF"/>
        </w:rPr>
        <w:t>(</w:t>
      </w:r>
      <w:r w:rsidR="00580C66" w:rsidRPr="004F533C">
        <w:rPr>
          <w:rFonts w:ascii="Arial" w:hAnsi="Arial" w:cs="Arial"/>
          <w:noProof/>
          <w:sz w:val="22"/>
          <w:szCs w:val="22"/>
        </w:rPr>
        <w:t>Almeida, 2021)</w:t>
      </w:r>
      <w:r w:rsidR="00B21A26" w:rsidRPr="004F533C">
        <w:rPr>
          <w:rFonts w:ascii="Arial" w:hAnsi="Arial" w:cs="Arial"/>
          <w:color w:val="222222"/>
          <w:sz w:val="22"/>
          <w:szCs w:val="22"/>
          <w:shd w:val="clear" w:color="auto" w:fill="FFFFFF"/>
        </w:rPr>
        <w:t xml:space="preserve">. </w:t>
      </w:r>
    </w:p>
    <w:p w14:paraId="0D985FAA" w14:textId="48800DBC" w:rsidR="006D04DE" w:rsidRPr="004F533C" w:rsidRDefault="00B21A26"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The epidemic made it harder for disadvantaged households in the UK to obtain the professional social connections </w:t>
      </w:r>
      <w:r w:rsidR="00074468" w:rsidRPr="004F533C">
        <w:rPr>
          <w:rFonts w:ascii="Arial" w:hAnsi="Arial" w:cs="Arial"/>
          <w:color w:val="222222"/>
          <w:sz w:val="22"/>
          <w:szCs w:val="22"/>
          <w:shd w:val="clear" w:color="auto" w:fill="FFFFFF"/>
        </w:rPr>
        <w:t>they typically relied on</w:t>
      </w:r>
      <w:r w:rsidRPr="004F533C">
        <w:rPr>
          <w:rFonts w:ascii="Arial" w:hAnsi="Arial" w:cs="Arial"/>
          <w:color w:val="222222"/>
          <w:sz w:val="22"/>
          <w:szCs w:val="22"/>
          <w:shd w:val="clear" w:color="auto" w:fill="FFFFFF"/>
        </w:rPr>
        <w:t>.</w:t>
      </w:r>
    </w:p>
    <w:p w14:paraId="40096890" w14:textId="77777777" w:rsidR="001C7FC4" w:rsidRPr="004F533C" w:rsidRDefault="00074468" w:rsidP="004F533C">
      <w:pPr>
        <w:spacing w:line="360" w:lineRule="auto"/>
        <w:ind w:firstLine="720"/>
        <w:rPr>
          <w:rFonts w:ascii="Arial" w:hAnsi="Arial" w:cs="Arial"/>
          <w:sz w:val="22"/>
          <w:szCs w:val="22"/>
        </w:rPr>
      </w:pPr>
      <w:r w:rsidRPr="004F533C">
        <w:rPr>
          <w:rFonts w:ascii="Arial" w:hAnsi="Arial" w:cs="Arial"/>
          <w:sz w:val="22"/>
          <w:szCs w:val="22"/>
        </w:rPr>
        <w:t>Covid-19's debut has also</w:t>
      </w:r>
      <w:r w:rsidR="00603B4D" w:rsidRPr="004F533C">
        <w:rPr>
          <w:rFonts w:ascii="Arial" w:hAnsi="Arial" w:cs="Arial"/>
          <w:sz w:val="22"/>
          <w:szCs w:val="22"/>
        </w:rPr>
        <w:t xml:space="preserve"> led to a rise in child abuse and maltreatment cases </w:t>
      </w:r>
      <w:r w:rsidR="00DA1721" w:rsidRPr="004F533C">
        <w:rPr>
          <w:rFonts w:ascii="Arial" w:hAnsi="Arial" w:cs="Arial"/>
          <w:sz w:val="22"/>
          <w:szCs w:val="22"/>
        </w:rPr>
        <w:t>worldwide</w:t>
      </w:r>
      <w:r w:rsidR="00603B4D" w:rsidRPr="004F533C">
        <w:rPr>
          <w:rFonts w:ascii="Arial" w:hAnsi="Arial" w:cs="Arial"/>
          <w:sz w:val="22"/>
          <w:szCs w:val="22"/>
        </w:rPr>
        <w:t xml:space="preserve">. A study indicates that there has been an upsurge in head injury cases involving kids in the UK. </w:t>
      </w:r>
      <w:r w:rsidR="00DA1721" w:rsidRPr="004F533C">
        <w:rPr>
          <w:rFonts w:ascii="Arial" w:hAnsi="Arial" w:cs="Arial"/>
          <w:sz w:val="22"/>
          <w:szCs w:val="22"/>
        </w:rPr>
        <w:t>Social illnesses like child abuse are also</w:t>
      </w:r>
      <w:r w:rsidR="00603B4D" w:rsidRPr="004F533C">
        <w:rPr>
          <w:rFonts w:ascii="Arial" w:hAnsi="Arial" w:cs="Arial"/>
          <w:sz w:val="22"/>
          <w:szCs w:val="22"/>
        </w:rPr>
        <w:t xml:space="preserve"> strongly connected to the rise. </w:t>
      </w:r>
    </w:p>
    <w:p w14:paraId="0450C332" w14:textId="77777777" w:rsidR="001C7FC4" w:rsidRPr="004F533C" w:rsidRDefault="00603B4D" w:rsidP="004F533C">
      <w:pPr>
        <w:spacing w:line="360" w:lineRule="auto"/>
        <w:ind w:firstLine="720"/>
        <w:rPr>
          <w:rFonts w:ascii="Arial" w:hAnsi="Arial" w:cs="Arial"/>
          <w:sz w:val="22"/>
          <w:szCs w:val="22"/>
        </w:rPr>
      </w:pPr>
      <w:r w:rsidRPr="004F533C">
        <w:rPr>
          <w:rFonts w:ascii="Arial" w:hAnsi="Arial" w:cs="Arial"/>
          <w:sz w:val="22"/>
          <w:szCs w:val="22"/>
        </w:rPr>
        <w:t xml:space="preserve">This abuse may result in problems with anxiety, sadness, altered eating patterns, and the exhibition of undesirable </w:t>
      </w:r>
      <w:proofErr w:type="spellStart"/>
      <w:r w:rsidRPr="004F533C">
        <w:rPr>
          <w:rFonts w:ascii="Arial" w:hAnsi="Arial" w:cs="Arial"/>
          <w:sz w:val="22"/>
          <w:szCs w:val="22"/>
        </w:rPr>
        <w:t>behaviours</w:t>
      </w:r>
      <w:proofErr w:type="spellEnd"/>
      <w:r w:rsidRPr="004F533C">
        <w:rPr>
          <w:rFonts w:ascii="Arial" w:hAnsi="Arial" w:cs="Arial"/>
          <w:sz w:val="22"/>
          <w:szCs w:val="22"/>
        </w:rPr>
        <w:t xml:space="preserve">. International </w:t>
      </w:r>
      <w:r w:rsidR="007D5CBA" w:rsidRPr="004F533C">
        <w:rPr>
          <w:rFonts w:ascii="Arial" w:hAnsi="Arial" w:cs="Arial"/>
          <w:sz w:val="22"/>
          <w:szCs w:val="22"/>
        </w:rPr>
        <w:t>organizations</w:t>
      </w:r>
      <w:r w:rsidRPr="004F533C">
        <w:rPr>
          <w:rFonts w:ascii="Arial" w:hAnsi="Arial" w:cs="Arial"/>
          <w:sz w:val="22"/>
          <w:szCs w:val="22"/>
        </w:rPr>
        <w:t xml:space="preserve"> that promote children's welfare, such </w:t>
      </w:r>
      <w:r w:rsidR="00DA1721" w:rsidRPr="004F533C">
        <w:rPr>
          <w:rFonts w:ascii="Arial" w:hAnsi="Arial" w:cs="Arial"/>
          <w:sz w:val="22"/>
          <w:szCs w:val="22"/>
        </w:rPr>
        <w:t>as the World Health Organization and the United Nations Children's Fund, have outlined particular causes for</w:t>
      </w:r>
      <w:r w:rsidRPr="004F533C">
        <w:rPr>
          <w:rFonts w:ascii="Arial" w:hAnsi="Arial" w:cs="Arial"/>
          <w:sz w:val="22"/>
          <w:szCs w:val="22"/>
        </w:rPr>
        <w:t xml:space="preserve"> child maltreatment</w:t>
      </w:r>
      <w:r w:rsidR="006B3BF8" w:rsidRPr="004F533C">
        <w:rPr>
          <w:rFonts w:ascii="Arial" w:hAnsi="Arial" w:cs="Arial"/>
          <w:sz w:val="22"/>
          <w:szCs w:val="22"/>
        </w:rPr>
        <w:t xml:space="preserve"> (Abrams, 2022)</w:t>
      </w:r>
      <w:r w:rsidRPr="004F533C">
        <w:rPr>
          <w:rFonts w:ascii="Arial" w:hAnsi="Arial" w:cs="Arial"/>
          <w:sz w:val="22"/>
          <w:szCs w:val="22"/>
        </w:rPr>
        <w:t xml:space="preserve">. </w:t>
      </w:r>
    </w:p>
    <w:p w14:paraId="6501DD1B" w14:textId="138C316C" w:rsidR="001C7FC4" w:rsidRPr="004F533C" w:rsidRDefault="00603B4D" w:rsidP="004F533C">
      <w:pPr>
        <w:spacing w:line="360" w:lineRule="auto"/>
        <w:ind w:firstLine="720"/>
        <w:rPr>
          <w:rFonts w:ascii="Arial" w:hAnsi="Arial" w:cs="Arial"/>
          <w:sz w:val="22"/>
          <w:szCs w:val="22"/>
        </w:rPr>
      </w:pPr>
      <w:r w:rsidRPr="004F533C">
        <w:rPr>
          <w:rFonts w:ascii="Arial" w:hAnsi="Arial" w:cs="Arial"/>
          <w:sz w:val="22"/>
          <w:szCs w:val="22"/>
        </w:rPr>
        <w:t xml:space="preserve">The most common causes of child maltreatment among the reasons mentioned are unemployment, social isolation, and the closing of educational facilities. </w:t>
      </w:r>
    </w:p>
    <w:p w14:paraId="6300767F" w14:textId="43FD3C5F" w:rsidR="001C7FC4" w:rsidRPr="004F533C" w:rsidRDefault="00603B4D" w:rsidP="004F533C">
      <w:pPr>
        <w:spacing w:line="360" w:lineRule="auto"/>
        <w:ind w:firstLine="720"/>
        <w:rPr>
          <w:rFonts w:ascii="Arial" w:hAnsi="Arial" w:cs="Arial"/>
          <w:sz w:val="22"/>
          <w:szCs w:val="22"/>
        </w:rPr>
      </w:pPr>
      <w:r w:rsidRPr="004F533C">
        <w:rPr>
          <w:rFonts w:ascii="Arial" w:hAnsi="Arial" w:cs="Arial"/>
          <w:sz w:val="22"/>
          <w:szCs w:val="22"/>
        </w:rPr>
        <w:t>As was mentioned earlier, the virus outbreak has caused chaos in societal structure, forcing governments to take uncomfortable actions like forbidding social gatherings. Social reunions were discouraged to stop the virus's expansion and save lives.</w:t>
      </w:r>
    </w:p>
    <w:p w14:paraId="662BCF6F" w14:textId="04343C78" w:rsidR="001C7FC4" w:rsidRPr="004F533C" w:rsidRDefault="00603B4D" w:rsidP="004F533C">
      <w:pPr>
        <w:spacing w:line="360" w:lineRule="auto"/>
        <w:ind w:firstLine="720"/>
        <w:rPr>
          <w:rFonts w:ascii="Arial" w:hAnsi="Arial" w:cs="Arial"/>
          <w:sz w:val="22"/>
          <w:szCs w:val="22"/>
        </w:rPr>
      </w:pPr>
      <w:r w:rsidRPr="004F533C">
        <w:rPr>
          <w:rFonts w:ascii="Arial" w:hAnsi="Arial" w:cs="Arial"/>
          <w:sz w:val="22"/>
          <w:szCs w:val="22"/>
        </w:rPr>
        <w:t xml:space="preserve"> Private colleges, </w:t>
      </w:r>
      <w:r w:rsidR="00074468" w:rsidRPr="004F533C">
        <w:rPr>
          <w:rFonts w:ascii="Arial" w:hAnsi="Arial" w:cs="Arial"/>
          <w:sz w:val="22"/>
          <w:szCs w:val="22"/>
        </w:rPr>
        <w:t>a significant source of child abuse, were shut down and prevented a child</w:t>
      </w:r>
      <w:r w:rsidRPr="004F533C">
        <w:rPr>
          <w:rFonts w:ascii="Arial" w:hAnsi="Arial" w:cs="Arial"/>
          <w:sz w:val="22"/>
          <w:szCs w:val="22"/>
        </w:rPr>
        <w:t xml:space="preserve"> </w:t>
      </w:r>
      <w:r w:rsidR="00074468" w:rsidRPr="004F533C">
        <w:rPr>
          <w:rFonts w:ascii="Arial" w:hAnsi="Arial" w:cs="Arial"/>
          <w:sz w:val="22"/>
          <w:szCs w:val="22"/>
        </w:rPr>
        <w:t xml:space="preserve">from </w:t>
      </w:r>
      <w:r w:rsidRPr="004F533C">
        <w:rPr>
          <w:rFonts w:ascii="Arial" w:hAnsi="Arial" w:cs="Arial"/>
          <w:sz w:val="22"/>
          <w:szCs w:val="22"/>
        </w:rPr>
        <w:t>attending school</w:t>
      </w:r>
      <w:r w:rsidR="0088180B" w:rsidRPr="004F533C">
        <w:rPr>
          <w:rFonts w:ascii="Arial" w:hAnsi="Arial" w:cs="Arial"/>
          <w:sz w:val="22"/>
          <w:szCs w:val="22"/>
        </w:rPr>
        <w:t xml:space="preserve"> (</w:t>
      </w:r>
      <w:r w:rsidR="0088180B" w:rsidRPr="004F533C">
        <w:rPr>
          <w:rFonts w:ascii="Arial" w:hAnsi="Arial" w:cs="Arial"/>
          <w:noProof/>
          <w:sz w:val="22"/>
          <w:szCs w:val="22"/>
        </w:rPr>
        <w:t>Lustig, Pabon, Sanz and Younger, 2020)</w:t>
      </w:r>
      <w:r w:rsidRPr="004F533C">
        <w:rPr>
          <w:rFonts w:ascii="Arial" w:hAnsi="Arial" w:cs="Arial"/>
          <w:sz w:val="22"/>
          <w:szCs w:val="22"/>
        </w:rPr>
        <w:t xml:space="preserve">. </w:t>
      </w:r>
    </w:p>
    <w:p w14:paraId="57A021F6" w14:textId="77777777" w:rsidR="001C7FC4" w:rsidRPr="004F533C" w:rsidRDefault="00603B4D" w:rsidP="004F533C">
      <w:pPr>
        <w:spacing w:line="360" w:lineRule="auto"/>
        <w:ind w:firstLine="720"/>
        <w:rPr>
          <w:rFonts w:ascii="Arial" w:hAnsi="Arial" w:cs="Arial"/>
          <w:sz w:val="22"/>
          <w:szCs w:val="22"/>
        </w:rPr>
      </w:pPr>
      <w:r w:rsidRPr="004F533C">
        <w:rPr>
          <w:rFonts w:ascii="Arial" w:hAnsi="Arial" w:cs="Arial"/>
          <w:sz w:val="22"/>
          <w:szCs w:val="22"/>
        </w:rPr>
        <w:t xml:space="preserve">Thus, all necessary measures were taken to prevent the </w:t>
      </w:r>
      <w:r w:rsidR="00DA1721" w:rsidRPr="004F533C">
        <w:rPr>
          <w:rFonts w:ascii="Arial" w:hAnsi="Arial" w:cs="Arial"/>
          <w:sz w:val="22"/>
          <w:szCs w:val="22"/>
        </w:rPr>
        <w:t>c</w:t>
      </w:r>
      <w:r w:rsidRPr="004F533C">
        <w:rPr>
          <w:rFonts w:ascii="Arial" w:hAnsi="Arial" w:cs="Arial"/>
          <w:sz w:val="22"/>
          <w:szCs w:val="22"/>
        </w:rPr>
        <w:t>oronavirus from spreading further. On the other hand, the measures required to manage the virus have had a negative impact on the socio-economic problems.</w:t>
      </w:r>
    </w:p>
    <w:p w14:paraId="71356C58" w14:textId="77777777" w:rsidR="001C7FC4" w:rsidRPr="004F533C" w:rsidRDefault="00603B4D" w:rsidP="004F533C">
      <w:pPr>
        <w:spacing w:line="360" w:lineRule="auto"/>
        <w:ind w:firstLine="720"/>
        <w:rPr>
          <w:rFonts w:ascii="Arial" w:hAnsi="Arial" w:cs="Arial"/>
          <w:sz w:val="22"/>
          <w:szCs w:val="22"/>
        </w:rPr>
      </w:pPr>
      <w:r w:rsidRPr="004F533C">
        <w:rPr>
          <w:rFonts w:ascii="Arial" w:hAnsi="Arial" w:cs="Arial"/>
          <w:sz w:val="22"/>
          <w:szCs w:val="22"/>
        </w:rPr>
        <w:t xml:space="preserve"> Children were forced to stay at home </w:t>
      </w:r>
      <w:r w:rsidR="00DA1721" w:rsidRPr="004F533C">
        <w:rPr>
          <w:rFonts w:ascii="Arial" w:hAnsi="Arial" w:cs="Arial"/>
          <w:sz w:val="22"/>
          <w:szCs w:val="22"/>
        </w:rPr>
        <w:t>due to</w:t>
      </w:r>
      <w:r w:rsidRPr="004F533C">
        <w:rPr>
          <w:rFonts w:ascii="Arial" w:hAnsi="Arial" w:cs="Arial"/>
          <w:sz w:val="22"/>
          <w:szCs w:val="22"/>
        </w:rPr>
        <w:t xml:space="preserve"> the</w:t>
      </w:r>
      <w:r w:rsidR="00074468" w:rsidRPr="004F533C">
        <w:rPr>
          <w:rFonts w:ascii="Arial" w:hAnsi="Arial" w:cs="Arial"/>
          <w:sz w:val="22"/>
          <w:szCs w:val="22"/>
        </w:rPr>
        <w:t>ir</w:t>
      </w:r>
      <w:r w:rsidRPr="004F533C">
        <w:rPr>
          <w:rFonts w:ascii="Arial" w:hAnsi="Arial" w:cs="Arial"/>
          <w:sz w:val="22"/>
          <w:szCs w:val="22"/>
        </w:rPr>
        <w:t xml:space="preserve"> disillusionment </w:t>
      </w:r>
      <w:r w:rsidR="00074468" w:rsidRPr="004F533C">
        <w:rPr>
          <w:rFonts w:ascii="Arial" w:hAnsi="Arial" w:cs="Arial"/>
          <w:sz w:val="22"/>
          <w:szCs w:val="22"/>
        </w:rPr>
        <w:t>with</w:t>
      </w:r>
      <w:r w:rsidRPr="004F533C">
        <w:rPr>
          <w:rFonts w:ascii="Arial" w:hAnsi="Arial" w:cs="Arial"/>
          <w:sz w:val="22"/>
          <w:szCs w:val="22"/>
        </w:rPr>
        <w:t xml:space="preserve"> social functions and the closure of education services, and instances of child abuse began to rise</w:t>
      </w:r>
      <w:r w:rsidR="006B3BF8" w:rsidRPr="004F533C">
        <w:rPr>
          <w:rFonts w:ascii="Arial" w:hAnsi="Arial" w:cs="Arial"/>
          <w:sz w:val="22"/>
          <w:szCs w:val="22"/>
        </w:rPr>
        <w:t xml:space="preserve"> (Patel et al</w:t>
      </w:r>
      <w:r w:rsidR="00DA1721" w:rsidRPr="004F533C">
        <w:rPr>
          <w:rFonts w:ascii="Arial" w:hAnsi="Arial" w:cs="Arial"/>
          <w:sz w:val="22"/>
          <w:szCs w:val="22"/>
        </w:rPr>
        <w:t>.</w:t>
      </w:r>
      <w:r w:rsidR="006B3BF8" w:rsidRPr="004F533C">
        <w:rPr>
          <w:rFonts w:ascii="Arial" w:hAnsi="Arial" w:cs="Arial"/>
          <w:sz w:val="22"/>
          <w:szCs w:val="22"/>
        </w:rPr>
        <w:t>, 2020)</w:t>
      </w:r>
      <w:r w:rsidRPr="004F533C">
        <w:rPr>
          <w:rFonts w:ascii="Arial" w:hAnsi="Arial" w:cs="Arial"/>
          <w:sz w:val="22"/>
          <w:szCs w:val="22"/>
        </w:rPr>
        <w:t>. The lockdown strategy, meanwhile, stopped economic activity and raised unemployment rates for the general public.</w:t>
      </w:r>
      <w:r w:rsidR="00EC4F6A" w:rsidRPr="004F533C">
        <w:rPr>
          <w:rFonts w:ascii="Arial" w:hAnsi="Arial" w:cs="Arial"/>
          <w:sz w:val="22"/>
          <w:szCs w:val="22"/>
        </w:rPr>
        <w:t xml:space="preserve"> Covid-19</w:t>
      </w:r>
      <w:r w:rsidR="00782CE5" w:rsidRPr="004F533C">
        <w:rPr>
          <w:rFonts w:ascii="Arial" w:hAnsi="Arial" w:cs="Arial"/>
          <w:sz w:val="22"/>
          <w:szCs w:val="22"/>
        </w:rPr>
        <w:t xml:space="preserve"> disturbance increased stress levels for parents and kids </w:t>
      </w:r>
      <w:r w:rsidR="00782CE5" w:rsidRPr="004F533C">
        <w:rPr>
          <w:rFonts w:ascii="Arial" w:hAnsi="Arial" w:cs="Arial"/>
          <w:sz w:val="22"/>
          <w:szCs w:val="22"/>
        </w:rPr>
        <w:lastRenderedPageBreak/>
        <w:t xml:space="preserve">alike, and child abuse cases rose </w:t>
      </w:r>
      <w:r w:rsidR="00074468" w:rsidRPr="004F533C">
        <w:rPr>
          <w:rFonts w:ascii="Arial" w:hAnsi="Arial" w:cs="Arial"/>
          <w:sz w:val="22"/>
          <w:szCs w:val="22"/>
        </w:rPr>
        <w:t>primari</w:t>
      </w:r>
      <w:r w:rsidR="00782CE5" w:rsidRPr="004F533C">
        <w:rPr>
          <w:rFonts w:ascii="Arial" w:hAnsi="Arial" w:cs="Arial"/>
          <w:sz w:val="22"/>
          <w:szCs w:val="22"/>
        </w:rPr>
        <w:t xml:space="preserve">ly </w:t>
      </w:r>
      <w:r w:rsidR="00DA1721" w:rsidRPr="004F533C">
        <w:rPr>
          <w:rFonts w:ascii="Arial" w:hAnsi="Arial" w:cs="Arial"/>
          <w:sz w:val="22"/>
          <w:szCs w:val="22"/>
        </w:rPr>
        <w:t>due to</w:t>
      </w:r>
      <w:r w:rsidR="00782CE5" w:rsidRPr="004F533C">
        <w:rPr>
          <w:rFonts w:ascii="Arial" w:hAnsi="Arial" w:cs="Arial"/>
          <w:sz w:val="22"/>
          <w:szCs w:val="22"/>
        </w:rPr>
        <w:t xml:space="preserve"> the rise in mental health problems</w:t>
      </w:r>
      <w:r w:rsidR="00DA1721" w:rsidRPr="004F533C">
        <w:rPr>
          <w:rFonts w:ascii="Arial" w:hAnsi="Arial" w:cs="Arial"/>
          <w:sz w:val="22"/>
          <w:szCs w:val="22"/>
        </w:rPr>
        <w:t>,</w:t>
      </w:r>
      <w:r w:rsidR="00782CE5" w:rsidRPr="004F533C">
        <w:rPr>
          <w:rFonts w:ascii="Arial" w:hAnsi="Arial" w:cs="Arial"/>
          <w:sz w:val="22"/>
          <w:szCs w:val="22"/>
        </w:rPr>
        <w:t xml:space="preserve"> including despair and anxiety. </w:t>
      </w:r>
    </w:p>
    <w:p w14:paraId="039E4D53" w14:textId="295D092A" w:rsidR="001C7FC4" w:rsidRPr="004F533C" w:rsidRDefault="00782CE5" w:rsidP="004F533C">
      <w:pPr>
        <w:spacing w:line="360" w:lineRule="auto"/>
        <w:ind w:firstLine="720"/>
        <w:rPr>
          <w:rFonts w:ascii="Arial" w:hAnsi="Arial" w:cs="Arial"/>
          <w:sz w:val="22"/>
          <w:szCs w:val="22"/>
        </w:rPr>
      </w:pPr>
      <w:r w:rsidRPr="004F533C">
        <w:rPr>
          <w:rFonts w:ascii="Arial" w:hAnsi="Arial" w:cs="Arial"/>
          <w:sz w:val="22"/>
          <w:szCs w:val="22"/>
        </w:rPr>
        <w:t>The economic upheavals hit low-income families, who were already struggling with poverty, and the jobless rate worsened the social problems.</w:t>
      </w:r>
    </w:p>
    <w:p w14:paraId="299AB6FB" w14:textId="3543C30B" w:rsidR="00FD770E" w:rsidRPr="004F533C" w:rsidRDefault="00782CE5" w:rsidP="004F533C">
      <w:pPr>
        <w:spacing w:line="360" w:lineRule="auto"/>
        <w:ind w:firstLine="720"/>
        <w:rPr>
          <w:rFonts w:ascii="Arial" w:hAnsi="Arial" w:cs="Arial"/>
          <w:sz w:val="22"/>
          <w:szCs w:val="22"/>
        </w:rPr>
      </w:pPr>
      <w:r w:rsidRPr="004F533C">
        <w:rPr>
          <w:rFonts w:ascii="Arial" w:hAnsi="Arial" w:cs="Arial"/>
          <w:sz w:val="22"/>
          <w:szCs w:val="22"/>
        </w:rPr>
        <w:t xml:space="preserve"> As a result, the rise of Covid has exacerbated social division, and </w:t>
      </w:r>
      <w:r w:rsidR="00DA1721" w:rsidRPr="004F533C">
        <w:rPr>
          <w:rFonts w:ascii="Arial" w:hAnsi="Arial" w:cs="Arial"/>
          <w:sz w:val="22"/>
          <w:szCs w:val="22"/>
        </w:rPr>
        <w:t>economically disadvantaged people perceive</w:t>
      </w:r>
      <w:r w:rsidR="00401C98" w:rsidRPr="004F533C">
        <w:rPr>
          <w:rFonts w:ascii="Arial" w:hAnsi="Arial" w:cs="Arial"/>
          <w:sz w:val="22"/>
          <w:szCs w:val="22"/>
        </w:rPr>
        <w:t>d more discrimination because of weak financial position</w:t>
      </w:r>
      <w:r w:rsidR="00F85270" w:rsidRPr="004F533C">
        <w:rPr>
          <w:rFonts w:ascii="Arial" w:hAnsi="Arial" w:cs="Arial"/>
          <w:sz w:val="22"/>
          <w:szCs w:val="22"/>
        </w:rPr>
        <w:t xml:space="preserve"> (Freedman, 2020)</w:t>
      </w:r>
      <w:r w:rsidRPr="004F533C">
        <w:rPr>
          <w:rFonts w:ascii="Arial" w:hAnsi="Arial" w:cs="Arial"/>
          <w:sz w:val="22"/>
          <w:szCs w:val="22"/>
        </w:rPr>
        <w:t>.</w:t>
      </w:r>
    </w:p>
    <w:p w14:paraId="11DDADDE" w14:textId="77777777" w:rsidR="00C72A99" w:rsidRPr="004F533C" w:rsidRDefault="00C72A99" w:rsidP="004F533C">
      <w:pPr>
        <w:spacing w:line="360" w:lineRule="auto"/>
        <w:ind w:firstLine="720"/>
        <w:rPr>
          <w:rFonts w:ascii="Arial" w:hAnsi="Arial" w:cs="Arial"/>
          <w:sz w:val="22"/>
          <w:szCs w:val="22"/>
        </w:rPr>
      </w:pPr>
    </w:p>
    <w:p w14:paraId="0FCDB0A3" w14:textId="77777777" w:rsidR="00C72A99" w:rsidRPr="004F533C" w:rsidRDefault="00C72A99" w:rsidP="004F533C">
      <w:pPr>
        <w:spacing w:line="360" w:lineRule="auto"/>
        <w:ind w:firstLine="720"/>
        <w:rPr>
          <w:rFonts w:ascii="Arial" w:hAnsi="Arial" w:cs="Arial"/>
          <w:sz w:val="22"/>
          <w:szCs w:val="22"/>
        </w:rPr>
      </w:pPr>
    </w:p>
    <w:p w14:paraId="0F4605A9" w14:textId="77777777" w:rsidR="00C72A99" w:rsidRPr="004F533C" w:rsidRDefault="00C72A99" w:rsidP="004F533C">
      <w:pPr>
        <w:spacing w:line="360" w:lineRule="auto"/>
        <w:ind w:firstLine="720"/>
        <w:rPr>
          <w:rFonts w:ascii="Arial" w:hAnsi="Arial" w:cs="Arial"/>
          <w:sz w:val="22"/>
          <w:szCs w:val="22"/>
        </w:rPr>
      </w:pPr>
    </w:p>
    <w:p w14:paraId="08C3C9B8" w14:textId="77777777" w:rsidR="00C72A99" w:rsidRPr="004F533C" w:rsidRDefault="00C72A99" w:rsidP="004F533C">
      <w:pPr>
        <w:spacing w:line="360" w:lineRule="auto"/>
        <w:ind w:firstLine="720"/>
        <w:rPr>
          <w:rFonts w:ascii="Arial" w:hAnsi="Arial" w:cs="Arial"/>
          <w:sz w:val="22"/>
          <w:szCs w:val="22"/>
        </w:rPr>
      </w:pPr>
    </w:p>
    <w:p w14:paraId="597580DA" w14:textId="77777777" w:rsidR="00C72A99" w:rsidRPr="004F533C" w:rsidRDefault="00C72A99" w:rsidP="004F533C">
      <w:pPr>
        <w:spacing w:line="360" w:lineRule="auto"/>
        <w:ind w:firstLine="720"/>
        <w:rPr>
          <w:rFonts w:ascii="Arial" w:hAnsi="Arial" w:cs="Arial"/>
          <w:sz w:val="22"/>
          <w:szCs w:val="22"/>
        </w:rPr>
      </w:pPr>
    </w:p>
    <w:p w14:paraId="3D38CC5A" w14:textId="77777777" w:rsidR="00C72A99" w:rsidRPr="004F533C" w:rsidRDefault="00C72A99" w:rsidP="004F533C">
      <w:pPr>
        <w:spacing w:line="360" w:lineRule="auto"/>
        <w:ind w:firstLine="720"/>
        <w:rPr>
          <w:rFonts w:ascii="Arial" w:hAnsi="Arial" w:cs="Arial"/>
          <w:sz w:val="22"/>
          <w:szCs w:val="22"/>
        </w:rPr>
      </w:pPr>
    </w:p>
    <w:p w14:paraId="34219C82" w14:textId="78C4FE28" w:rsidR="00C72A99" w:rsidRDefault="00C72A99" w:rsidP="004F533C">
      <w:pPr>
        <w:spacing w:line="360" w:lineRule="auto"/>
        <w:ind w:firstLine="720"/>
        <w:rPr>
          <w:rFonts w:ascii="Arial" w:hAnsi="Arial" w:cs="Arial"/>
          <w:sz w:val="22"/>
          <w:szCs w:val="22"/>
        </w:rPr>
      </w:pPr>
    </w:p>
    <w:p w14:paraId="385746AF" w14:textId="073F6EAF" w:rsidR="00E135C5" w:rsidRDefault="00E135C5" w:rsidP="004F533C">
      <w:pPr>
        <w:spacing w:line="360" w:lineRule="auto"/>
        <w:ind w:firstLine="720"/>
        <w:rPr>
          <w:rFonts w:ascii="Arial" w:hAnsi="Arial" w:cs="Arial"/>
          <w:sz w:val="22"/>
          <w:szCs w:val="22"/>
        </w:rPr>
      </w:pPr>
    </w:p>
    <w:p w14:paraId="2785F183" w14:textId="588F026F" w:rsidR="00E135C5" w:rsidRDefault="00E135C5" w:rsidP="004F533C">
      <w:pPr>
        <w:spacing w:line="360" w:lineRule="auto"/>
        <w:ind w:firstLine="720"/>
        <w:rPr>
          <w:rFonts w:ascii="Arial" w:hAnsi="Arial" w:cs="Arial"/>
          <w:sz w:val="22"/>
          <w:szCs w:val="22"/>
        </w:rPr>
      </w:pPr>
    </w:p>
    <w:p w14:paraId="015D3FFC" w14:textId="716C49FC" w:rsidR="00E135C5" w:rsidRDefault="00E135C5" w:rsidP="004F533C">
      <w:pPr>
        <w:spacing w:line="360" w:lineRule="auto"/>
        <w:ind w:firstLine="720"/>
        <w:rPr>
          <w:rFonts w:ascii="Arial" w:hAnsi="Arial" w:cs="Arial"/>
          <w:sz w:val="22"/>
          <w:szCs w:val="22"/>
        </w:rPr>
      </w:pPr>
    </w:p>
    <w:p w14:paraId="625F4587" w14:textId="7BFB3085" w:rsidR="00E135C5" w:rsidRDefault="00E135C5" w:rsidP="004F533C">
      <w:pPr>
        <w:spacing w:line="360" w:lineRule="auto"/>
        <w:ind w:firstLine="720"/>
        <w:rPr>
          <w:rFonts w:ascii="Arial" w:hAnsi="Arial" w:cs="Arial"/>
          <w:sz w:val="22"/>
          <w:szCs w:val="22"/>
        </w:rPr>
      </w:pPr>
    </w:p>
    <w:p w14:paraId="6E814E68" w14:textId="71A9E1CA" w:rsidR="00E135C5" w:rsidRDefault="00E135C5" w:rsidP="004F533C">
      <w:pPr>
        <w:spacing w:line="360" w:lineRule="auto"/>
        <w:ind w:firstLine="720"/>
        <w:rPr>
          <w:rFonts w:ascii="Arial" w:hAnsi="Arial" w:cs="Arial"/>
          <w:sz w:val="22"/>
          <w:szCs w:val="22"/>
        </w:rPr>
      </w:pPr>
    </w:p>
    <w:p w14:paraId="1D4805E2" w14:textId="6F16808C" w:rsidR="00E135C5" w:rsidRDefault="00E135C5" w:rsidP="004F533C">
      <w:pPr>
        <w:spacing w:line="360" w:lineRule="auto"/>
        <w:ind w:firstLine="720"/>
        <w:rPr>
          <w:rFonts w:ascii="Arial" w:hAnsi="Arial" w:cs="Arial"/>
          <w:sz w:val="22"/>
          <w:szCs w:val="22"/>
        </w:rPr>
      </w:pPr>
    </w:p>
    <w:p w14:paraId="4D4E65B5" w14:textId="53A0AB7E" w:rsidR="00E135C5" w:rsidRDefault="00E135C5" w:rsidP="004F533C">
      <w:pPr>
        <w:spacing w:line="360" w:lineRule="auto"/>
        <w:ind w:firstLine="720"/>
        <w:rPr>
          <w:rFonts w:ascii="Arial" w:hAnsi="Arial" w:cs="Arial"/>
          <w:sz w:val="22"/>
          <w:szCs w:val="22"/>
        </w:rPr>
      </w:pPr>
    </w:p>
    <w:p w14:paraId="55DFD956" w14:textId="07A1ACE9" w:rsidR="00E135C5" w:rsidRDefault="00E135C5" w:rsidP="004F533C">
      <w:pPr>
        <w:spacing w:line="360" w:lineRule="auto"/>
        <w:ind w:firstLine="720"/>
        <w:rPr>
          <w:rFonts w:ascii="Arial" w:hAnsi="Arial" w:cs="Arial"/>
          <w:sz w:val="22"/>
          <w:szCs w:val="22"/>
        </w:rPr>
      </w:pPr>
    </w:p>
    <w:p w14:paraId="60731300" w14:textId="39ACD538" w:rsidR="00E135C5" w:rsidRDefault="00E135C5" w:rsidP="004F533C">
      <w:pPr>
        <w:spacing w:line="360" w:lineRule="auto"/>
        <w:ind w:firstLine="720"/>
        <w:rPr>
          <w:rFonts w:ascii="Arial" w:hAnsi="Arial" w:cs="Arial"/>
          <w:sz w:val="22"/>
          <w:szCs w:val="22"/>
        </w:rPr>
      </w:pPr>
    </w:p>
    <w:p w14:paraId="367CA69A" w14:textId="671032F1" w:rsidR="00E135C5" w:rsidRDefault="00E135C5" w:rsidP="004F533C">
      <w:pPr>
        <w:spacing w:line="360" w:lineRule="auto"/>
        <w:ind w:firstLine="720"/>
        <w:rPr>
          <w:rFonts w:ascii="Arial" w:hAnsi="Arial" w:cs="Arial"/>
          <w:sz w:val="22"/>
          <w:szCs w:val="22"/>
        </w:rPr>
      </w:pPr>
    </w:p>
    <w:p w14:paraId="737F2EF3" w14:textId="71391397" w:rsidR="00E135C5" w:rsidRDefault="00E135C5" w:rsidP="004F533C">
      <w:pPr>
        <w:spacing w:line="360" w:lineRule="auto"/>
        <w:ind w:firstLine="720"/>
        <w:rPr>
          <w:rFonts w:ascii="Arial" w:hAnsi="Arial" w:cs="Arial"/>
          <w:sz w:val="22"/>
          <w:szCs w:val="22"/>
        </w:rPr>
      </w:pPr>
    </w:p>
    <w:p w14:paraId="35B176AD" w14:textId="74229732" w:rsidR="00E135C5" w:rsidRDefault="00E135C5" w:rsidP="004F533C">
      <w:pPr>
        <w:spacing w:line="360" w:lineRule="auto"/>
        <w:ind w:firstLine="720"/>
        <w:rPr>
          <w:rFonts w:ascii="Arial" w:hAnsi="Arial" w:cs="Arial"/>
          <w:sz w:val="22"/>
          <w:szCs w:val="22"/>
        </w:rPr>
      </w:pPr>
    </w:p>
    <w:p w14:paraId="6E0F5CE3" w14:textId="5E6B56E4" w:rsidR="00E135C5" w:rsidRDefault="00E135C5" w:rsidP="004F533C">
      <w:pPr>
        <w:spacing w:line="360" w:lineRule="auto"/>
        <w:ind w:firstLine="720"/>
        <w:rPr>
          <w:rFonts w:ascii="Arial" w:hAnsi="Arial" w:cs="Arial"/>
          <w:sz w:val="22"/>
          <w:szCs w:val="22"/>
        </w:rPr>
      </w:pPr>
    </w:p>
    <w:p w14:paraId="56F14E5B" w14:textId="0257D79F" w:rsidR="00E135C5" w:rsidRDefault="00E135C5" w:rsidP="004F533C">
      <w:pPr>
        <w:spacing w:line="360" w:lineRule="auto"/>
        <w:ind w:firstLine="720"/>
        <w:rPr>
          <w:rFonts w:ascii="Arial" w:hAnsi="Arial" w:cs="Arial"/>
          <w:sz w:val="22"/>
          <w:szCs w:val="22"/>
        </w:rPr>
      </w:pPr>
    </w:p>
    <w:p w14:paraId="7EF7AB13" w14:textId="7E6B0092" w:rsidR="00E135C5" w:rsidRDefault="00E135C5" w:rsidP="004F533C">
      <w:pPr>
        <w:spacing w:line="360" w:lineRule="auto"/>
        <w:ind w:firstLine="720"/>
        <w:rPr>
          <w:rFonts w:ascii="Arial" w:hAnsi="Arial" w:cs="Arial"/>
          <w:sz w:val="22"/>
          <w:szCs w:val="22"/>
        </w:rPr>
      </w:pPr>
    </w:p>
    <w:p w14:paraId="6A01DDF1" w14:textId="64AC5EF5" w:rsidR="00E135C5" w:rsidRDefault="00E135C5" w:rsidP="004F533C">
      <w:pPr>
        <w:spacing w:line="360" w:lineRule="auto"/>
        <w:ind w:firstLine="720"/>
        <w:rPr>
          <w:rFonts w:ascii="Arial" w:hAnsi="Arial" w:cs="Arial"/>
          <w:sz w:val="22"/>
          <w:szCs w:val="22"/>
        </w:rPr>
      </w:pPr>
    </w:p>
    <w:p w14:paraId="43C3D93C" w14:textId="4B71B2C8" w:rsidR="00E135C5" w:rsidRDefault="00E135C5" w:rsidP="004F533C">
      <w:pPr>
        <w:spacing w:line="360" w:lineRule="auto"/>
        <w:ind w:firstLine="720"/>
        <w:rPr>
          <w:rFonts w:ascii="Arial" w:hAnsi="Arial" w:cs="Arial"/>
          <w:sz w:val="22"/>
          <w:szCs w:val="22"/>
        </w:rPr>
      </w:pPr>
    </w:p>
    <w:p w14:paraId="63E47048" w14:textId="4DB45AE3" w:rsidR="00E135C5" w:rsidRDefault="00E135C5" w:rsidP="004F533C">
      <w:pPr>
        <w:spacing w:line="360" w:lineRule="auto"/>
        <w:ind w:firstLine="720"/>
        <w:rPr>
          <w:rFonts w:ascii="Arial" w:hAnsi="Arial" w:cs="Arial"/>
          <w:sz w:val="22"/>
          <w:szCs w:val="22"/>
        </w:rPr>
      </w:pPr>
    </w:p>
    <w:p w14:paraId="1B0FA36A" w14:textId="41FCD108" w:rsidR="00E135C5" w:rsidRDefault="00E135C5" w:rsidP="004F533C">
      <w:pPr>
        <w:spacing w:line="360" w:lineRule="auto"/>
        <w:ind w:firstLine="720"/>
        <w:rPr>
          <w:rFonts w:ascii="Arial" w:hAnsi="Arial" w:cs="Arial"/>
          <w:sz w:val="22"/>
          <w:szCs w:val="22"/>
        </w:rPr>
      </w:pPr>
    </w:p>
    <w:p w14:paraId="1AEBEA3D" w14:textId="6785E0D4" w:rsidR="00E135C5" w:rsidRDefault="00E135C5" w:rsidP="004F533C">
      <w:pPr>
        <w:spacing w:line="360" w:lineRule="auto"/>
        <w:ind w:firstLine="720"/>
        <w:rPr>
          <w:rFonts w:ascii="Arial" w:hAnsi="Arial" w:cs="Arial"/>
          <w:sz w:val="22"/>
          <w:szCs w:val="22"/>
        </w:rPr>
      </w:pPr>
    </w:p>
    <w:p w14:paraId="160F0779" w14:textId="77777777" w:rsidR="00E135C5" w:rsidRPr="004F533C" w:rsidRDefault="00E135C5" w:rsidP="004F533C">
      <w:pPr>
        <w:spacing w:line="360" w:lineRule="auto"/>
        <w:ind w:firstLine="720"/>
        <w:rPr>
          <w:rFonts w:ascii="Arial" w:hAnsi="Arial" w:cs="Arial"/>
          <w:sz w:val="22"/>
          <w:szCs w:val="22"/>
        </w:rPr>
      </w:pPr>
    </w:p>
    <w:p w14:paraId="4DE85B96" w14:textId="660E6A86" w:rsidR="00C72A99" w:rsidRPr="004F533C" w:rsidRDefault="00C72A99" w:rsidP="004F533C">
      <w:pPr>
        <w:spacing w:line="360" w:lineRule="auto"/>
        <w:rPr>
          <w:rFonts w:ascii="Arial" w:hAnsi="Arial" w:cs="Arial"/>
          <w:sz w:val="22"/>
          <w:szCs w:val="22"/>
        </w:rPr>
      </w:pPr>
    </w:p>
    <w:p w14:paraId="52197922" w14:textId="3649011E" w:rsidR="00C72A99" w:rsidRPr="004F533C" w:rsidRDefault="00C72A99" w:rsidP="004F533C">
      <w:pPr>
        <w:spacing w:line="360" w:lineRule="auto"/>
        <w:rPr>
          <w:rFonts w:ascii="Arial" w:hAnsi="Arial" w:cs="Arial"/>
          <w:sz w:val="22"/>
          <w:szCs w:val="22"/>
        </w:rPr>
      </w:pPr>
    </w:p>
    <w:p w14:paraId="28BF6DB7" w14:textId="6A1FC34E" w:rsidR="00C72A99" w:rsidRPr="004F533C" w:rsidRDefault="00C72A99" w:rsidP="004F533C">
      <w:pPr>
        <w:pStyle w:val="Heading1"/>
        <w:spacing w:line="360" w:lineRule="auto"/>
        <w:rPr>
          <w:rFonts w:ascii="Arial" w:hAnsi="Arial" w:cs="Arial"/>
          <w:color w:val="auto"/>
          <w:sz w:val="22"/>
          <w:szCs w:val="22"/>
        </w:rPr>
      </w:pPr>
      <w:r w:rsidRPr="004F533C">
        <w:rPr>
          <w:rFonts w:ascii="Arial" w:hAnsi="Arial" w:cs="Arial"/>
          <w:color w:val="auto"/>
          <w:sz w:val="22"/>
          <w:szCs w:val="22"/>
        </w:rPr>
        <w:t>Conclusion</w:t>
      </w:r>
    </w:p>
    <w:p w14:paraId="3989C5FA" w14:textId="77777777" w:rsidR="00C72A99" w:rsidRPr="004F533C" w:rsidRDefault="00467969" w:rsidP="004F533C">
      <w:pPr>
        <w:spacing w:line="360" w:lineRule="auto"/>
        <w:ind w:firstLine="720"/>
        <w:rPr>
          <w:rFonts w:ascii="Arial" w:hAnsi="Arial" w:cs="Arial"/>
          <w:sz w:val="22"/>
          <w:szCs w:val="22"/>
        </w:rPr>
      </w:pPr>
      <w:r w:rsidRPr="004F533C">
        <w:rPr>
          <w:rFonts w:ascii="Arial" w:hAnsi="Arial" w:cs="Arial"/>
          <w:sz w:val="22"/>
          <w:szCs w:val="22"/>
        </w:rPr>
        <w:t xml:space="preserve">In conclusion, it can be said that the covid-19 has </w:t>
      </w:r>
      <w:r w:rsidR="00671504" w:rsidRPr="004F533C">
        <w:rPr>
          <w:rFonts w:ascii="Arial" w:hAnsi="Arial" w:cs="Arial"/>
          <w:sz w:val="22"/>
          <w:szCs w:val="22"/>
        </w:rPr>
        <w:t>brought</w:t>
      </w:r>
      <w:r w:rsidRPr="004F533C">
        <w:rPr>
          <w:rFonts w:ascii="Arial" w:hAnsi="Arial" w:cs="Arial"/>
          <w:sz w:val="22"/>
          <w:szCs w:val="22"/>
        </w:rPr>
        <w:t xml:space="preserve"> several </w:t>
      </w:r>
      <w:r w:rsidR="00671504" w:rsidRPr="004F533C">
        <w:rPr>
          <w:rFonts w:ascii="Arial" w:hAnsi="Arial" w:cs="Arial"/>
          <w:sz w:val="22"/>
          <w:szCs w:val="22"/>
        </w:rPr>
        <w:t>challenges</w:t>
      </w:r>
      <w:r w:rsidRPr="004F533C">
        <w:rPr>
          <w:rFonts w:ascii="Arial" w:hAnsi="Arial" w:cs="Arial"/>
          <w:sz w:val="22"/>
          <w:szCs w:val="22"/>
        </w:rPr>
        <w:t xml:space="preserve"> to low</w:t>
      </w:r>
      <w:r w:rsidR="00DA1721" w:rsidRPr="004F533C">
        <w:rPr>
          <w:rFonts w:ascii="Arial" w:hAnsi="Arial" w:cs="Arial"/>
          <w:sz w:val="22"/>
          <w:szCs w:val="22"/>
        </w:rPr>
        <w:t>-</w:t>
      </w:r>
      <w:r w:rsidR="00671504" w:rsidRPr="004F533C">
        <w:rPr>
          <w:rFonts w:ascii="Arial" w:hAnsi="Arial" w:cs="Arial"/>
          <w:sz w:val="22"/>
          <w:szCs w:val="22"/>
        </w:rPr>
        <w:t>income</w:t>
      </w:r>
      <w:r w:rsidRPr="004F533C">
        <w:rPr>
          <w:rFonts w:ascii="Arial" w:hAnsi="Arial" w:cs="Arial"/>
          <w:sz w:val="22"/>
          <w:szCs w:val="22"/>
        </w:rPr>
        <w:t xml:space="preserve"> families in </w:t>
      </w:r>
      <w:r w:rsidR="00DA1721" w:rsidRPr="004F533C">
        <w:rPr>
          <w:rFonts w:ascii="Arial" w:hAnsi="Arial" w:cs="Arial"/>
          <w:sz w:val="22"/>
          <w:szCs w:val="22"/>
        </w:rPr>
        <w:t xml:space="preserve">the </w:t>
      </w:r>
      <w:r w:rsidRPr="004F533C">
        <w:rPr>
          <w:rFonts w:ascii="Arial" w:hAnsi="Arial" w:cs="Arial"/>
          <w:sz w:val="22"/>
          <w:szCs w:val="22"/>
        </w:rPr>
        <w:t xml:space="preserve">UK. Due to </w:t>
      </w:r>
      <w:r w:rsidR="00DA1721" w:rsidRPr="004F533C">
        <w:rPr>
          <w:rFonts w:ascii="Arial" w:hAnsi="Arial" w:cs="Arial"/>
          <w:sz w:val="22"/>
          <w:szCs w:val="22"/>
        </w:rPr>
        <w:t xml:space="preserve">the </w:t>
      </w:r>
      <w:r w:rsidRPr="004F533C">
        <w:rPr>
          <w:rFonts w:ascii="Arial" w:hAnsi="Arial" w:cs="Arial"/>
          <w:sz w:val="22"/>
          <w:szCs w:val="22"/>
        </w:rPr>
        <w:t xml:space="preserve">expansion of </w:t>
      </w:r>
      <w:r w:rsidR="00DA1721" w:rsidRPr="004F533C">
        <w:rPr>
          <w:rFonts w:ascii="Arial" w:hAnsi="Arial" w:cs="Arial"/>
          <w:sz w:val="22"/>
          <w:szCs w:val="22"/>
        </w:rPr>
        <w:t xml:space="preserve">the </w:t>
      </w:r>
      <w:r w:rsidR="00671504" w:rsidRPr="004F533C">
        <w:rPr>
          <w:rFonts w:ascii="Arial" w:hAnsi="Arial" w:cs="Arial"/>
          <w:sz w:val="22"/>
          <w:szCs w:val="22"/>
        </w:rPr>
        <w:t>virus</w:t>
      </w:r>
      <w:r w:rsidRPr="004F533C">
        <w:rPr>
          <w:rFonts w:ascii="Arial" w:hAnsi="Arial" w:cs="Arial"/>
          <w:sz w:val="22"/>
          <w:szCs w:val="22"/>
        </w:rPr>
        <w:t xml:space="preserve"> </w:t>
      </w:r>
      <w:r w:rsidR="00671504" w:rsidRPr="004F533C">
        <w:rPr>
          <w:rFonts w:ascii="Arial" w:hAnsi="Arial" w:cs="Arial"/>
          <w:sz w:val="22"/>
          <w:szCs w:val="22"/>
        </w:rPr>
        <w:t>around</w:t>
      </w:r>
      <w:r w:rsidRPr="004F533C">
        <w:rPr>
          <w:rFonts w:ascii="Arial" w:hAnsi="Arial" w:cs="Arial"/>
          <w:sz w:val="22"/>
          <w:szCs w:val="22"/>
        </w:rPr>
        <w:t xml:space="preserve"> the world</w:t>
      </w:r>
      <w:r w:rsidR="00DA1721" w:rsidRPr="004F533C">
        <w:rPr>
          <w:rFonts w:ascii="Arial" w:hAnsi="Arial" w:cs="Arial"/>
          <w:sz w:val="22"/>
          <w:szCs w:val="22"/>
        </w:rPr>
        <w:t>,</w:t>
      </w:r>
      <w:r w:rsidR="00074468" w:rsidRPr="004F533C">
        <w:rPr>
          <w:rFonts w:ascii="Arial" w:hAnsi="Arial" w:cs="Arial"/>
          <w:sz w:val="22"/>
          <w:szCs w:val="22"/>
        </w:rPr>
        <w:t xml:space="preserve"> </w:t>
      </w:r>
      <w:r w:rsidR="00DA1721" w:rsidRPr="004F533C">
        <w:rPr>
          <w:rFonts w:ascii="Arial" w:hAnsi="Arial" w:cs="Arial"/>
          <w:sz w:val="22"/>
          <w:szCs w:val="22"/>
        </w:rPr>
        <w:t>challenges</w:t>
      </w:r>
      <w:r w:rsidRPr="004F533C">
        <w:rPr>
          <w:rFonts w:ascii="Arial" w:hAnsi="Arial" w:cs="Arial"/>
          <w:sz w:val="22"/>
          <w:szCs w:val="22"/>
        </w:rPr>
        <w:t xml:space="preserve">. Additionally, the access to health care facilities and social </w:t>
      </w:r>
      <w:r w:rsidR="00671504" w:rsidRPr="004F533C">
        <w:rPr>
          <w:rFonts w:ascii="Arial" w:hAnsi="Arial" w:cs="Arial"/>
          <w:sz w:val="22"/>
          <w:szCs w:val="22"/>
        </w:rPr>
        <w:t>support</w:t>
      </w:r>
      <w:r w:rsidRPr="004F533C">
        <w:rPr>
          <w:rFonts w:ascii="Arial" w:hAnsi="Arial" w:cs="Arial"/>
          <w:sz w:val="22"/>
          <w:szCs w:val="22"/>
        </w:rPr>
        <w:t xml:space="preserve"> </w:t>
      </w:r>
      <w:r w:rsidR="00DA1721" w:rsidRPr="004F533C">
        <w:rPr>
          <w:rFonts w:ascii="Arial" w:hAnsi="Arial" w:cs="Arial"/>
          <w:sz w:val="22"/>
          <w:szCs w:val="22"/>
        </w:rPr>
        <w:t>for</w:t>
      </w:r>
      <w:r w:rsidRPr="004F533C">
        <w:rPr>
          <w:rFonts w:ascii="Arial" w:hAnsi="Arial" w:cs="Arial"/>
          <w:sz w:val="22"/>
          <w:szCs w:val="22"/>
        </w:rPr>
        <w:t xml:space="preserve"> </w:t>
      </w:r>
      <w:r w:rsidR="00074468" w:rsidRPr="004F533C">
        <w:rPr>
          <w:rFonts w:ascii="Arial" w:hAnsi="Arial" w:cs="Arial"/>
          <w:sz w:val="22"/>
          <w:szCs w:val="22"/>
        </w:rPr>
        <w:t xml:space="preserve">the </w:t>
      </w:r>
      <w:r w:rsidR="00671504" w:rsidRPr="004F533C">
        <w:rPr>
          <w:rFonts w:ascii="Arial" w:hAnsi="Arial" w:cs="Arial"/>
          <w:sz w:val="22"/>
          <w:szCs w:val="22"/>
        </w:rPr>
        <w:t>individual</w:t>
      </w:r>
      <w:r w:rsidRPr="004F533C">
        <w:rPr>
          <w:rFonts w:ascii="Arial" w:hAnsi="Arial" w:cs="Arial"/>
          <w:sz w:val="22"/>
          <w:szCs w:val="22"/>
        </w:rPr>
        <w:t xml:space="preserve"> also </w:t>
      </w:r>
      <w:r w:rsidR="00671504" w:rsidRPr="004F533C">
        <w:rPr>
          <w:rFonts w:ascii="Arial" w:hAnsi="Arial" w:cs="Arial"/>
          <w:sz w:val="22"/>
          <w:szCs w:val="22"/>
        </w:rPr>
        <w:t>decreases</w:t>
      </w:r>
      <w:r w:rsidR="00DA1721" w:rsidRPr="004F533C">
        <w:rPr>
          <w:rFonts w:ascii="Arial" w:hAnsi="Arial" w:cs="Arial"/>
          <w:sz w:val="22"/>
          <w:szCs w:val="22"/>
        </w:rPr>
        <w:t xml:space="preserve">, negatively impacting </w:t>
      </w:r>
      <w:r w:rsidR="003F71DE" w:rsidRPr="004F533C">
        <w:rPr>
          <w:rFonts w:ascii="Arial" w:hAnsi="Arial" w:cs="Arial"/>
          <w:sz w:val="22"/>
          <w:szCs w:val="22"/>
        </w:rPr>
        <w:t xml:space="preserve">individual </w:t>
      </w:r>
      <w:r w:rsidR="00DA1721" w:rsidRPr="004F533C">
        <w:rPr>
          <w:rFonts w:ascii="Arial" w:hAnsi="Arial" w:cs="Arial"/>
          <w:sz w:val="22"/>
          <w:szCs w:val="22"/>
        </w:rPr>
        <w:t>well</w:t>
      </w:r>
      <w:r w:rsidR="00074468" w:rsidRPr="004F533C">
        <w:rPr>
          <w:rFonts w:ascii="Arial" w:hAnsi="Arial" w:cs="Arial"/>
          <w:sz w:val="22"/>
          <w:szCs w:val="22"/>
        </w:rPr>
        <w:t>-</w:t>
      </w:r>
      <w:r w:rsidR="00DA1721" w:rsidRPr="004F533C">
        <w:rPr>
          <w:rFonts w:ascii="Arial" w:hAnsi="Arial" w:cs="Arial"/>
          <w:sz w:val="22"/>
          <w:szCs w:val="22"/>
        </w:rPr>
        <w:t>being and putting</w:t>
      </w:r>
      <w:r w:rsidRPr="004F533C">
        <w:rPr>
          <w:rFonts w:ascii="Arial" w:hAnsi="Arial" w:cs="Arial"/>
          <w:sz w:val="22"/>
          <w:szCs w:val="22"/>
        </w:rPr>
        <w:t xml:space="preserve"> </w:t>
      </w:r>
      <w:r w:rsidR="00DA1721" w:rsidRPr="004F533C">
        <w:rPr>
          <w:rFonts w:ascii="Arial" w:hAnsi="Arial" w:cs="Arial"/>
          <w:sz w:val="22"/>
          <w:szCs w:val="22"/>
        </w:rPr>
        <w:t xml:space="preserve">a </w:t>
      </w:r>
      <w:r w:rsidR="00671504" w:rsidRPr="004F533C">
        <w:rPr>
          <w:rFonts w:ascii="Arial" w:hAnsi="Arial" w:cs="Arial"/>
          <w:sz w:val="22"/>
          <w:szCs w:val="22"/>
        </w:rPr>
        <w:t>financial</w:t>
      </w:r>
      <w:r w:rsidRPr="004F533C">
        <w:rPr>
          <w:rFonts w:ascii="Arial" w:hAnsi="Arial" w:cs="Arial"/>
          <w:sz w:val="22"/>
          <w:szCs w:val="22"/>
        </w:rPr>
        <w:t xml:space="preserve"> burden on </w:t>
      </w:r>
      <w:r w:rsidR="00DA1721" w:rsidRPr="004F533C">
        <w:rPr>
          <w:rFonts w:ascii="Arial" w:hAnsi="Arial" w:cs="Arial"/>
          <w:sz w:val="22"/>
          <w:szCs w:val="22"/>
        </w:rPr>
        <w:t>low-income</w:t>
      </w:r>
      <w:r w:rsidRPr="004F533C">
        <w:rPr>
          <w:rFonts w:ascii="Arial" w:hAnsi="Arial" w:cs="Arial"/>
          <w:sz w:val="22"/>
          <w:szCs w:val="22"/>
        </w:rPr>
        <w:t xml:space="preserve"> families.</w:t>
      </w:r>
      <w:r w:rsidR="00936CCD" w:rsidRPr="004F533C">
        <w:rPr>
          <w:rFonts w:ascii="Arial" w:hAnsi="Arial" w:cs="Arial"/>
          <w:sz w:val="22"/>
          <w:szCs w:val="22"/>
        </w:rPr>
        <w:t xml:space="preserve"> </w:t>
      </w:r>
    </w:p>
    <w:p w14:paraId="3A82D884" w14:textId="77777777" w:rsidR="001C7FC4" w:rsidRPr="004F533C" w:rsidRDefault="00936CCD" w:rsidP="004F533C">
      <w:pPr>
        <w:spacing w:line="360" w:lineRule="auto"/>
        <w:ind w:firstLine="720"/>
        <w:rPr>
          <w:rFonts w:ascii="Arial" w:hAnsi="Arial" w:cs="Arial"/>
          <w:color w:val="222222"/>
          <w:sz w:val="22"/>
          <w:szCs w:val="22"/>
          <w:shd w:val="clear" w:color="auto" w:fill="FFFFFF"/>
        </w:rPr>
      </w:pPr>
      <w:r w:rsidRPr="004F533C">
        <w:rPr>
          <w:rFonts w:ascii="Arial" w:hAnsi="Arial" w:cs="Arial"/>
          <w:sz w:val="22"/>
          <w:szCs w:val="22"/>
        </w:rPr>
        <w:t xml:space="preserve">Moreover, </w:t>
      </w:r>
      <w:r w:rsidR="00671504" w:rsidRPr="004F533C">
        <w:rPr>
          <w:rFonts w:ascii="Arial" w:hAnsi="Arial" w:cs="Arial"/>
          <w:sz w:val="22"/>
          <w:szCs w:val="22"/>
        </w:rPr>
        <w:t>due</w:t>
      </w:r>
      <w:r w:rsidRPr="004F533C">
        <w:rPr>
          <w:rFonts w:ascii="Arial" w:hAnsi="Arial" w:cs="Arial"/>
          <w:sz w:val="22"/>
          <w:szCs w:val="22"/>
        </w:rPr>
        <w:t xml:space="preserve"> to </w:t>
      </w:r>
      <w:r w:rsidR="00074468" w:rsidRPr="004F533C">
        <w:rPr>
          <w:rFonts w:ascii="Arial" w:hAnsi="Arial" w:cs="Arial"/>
          <w:sz w:val="22"/>
          <w:szCs w:val="22"/>
        </w:rPr>
        <w:t xml:space="preserve">the lockdown of access to </w:t>
      </w:r>
      <w:r w:rsidR="00DA1721" w:rsidRPr="004F533C">
        <w:rPr>
          <w:rFonts w:ascii="Arial" w:hAnsi="Arial" w:cs="Arial"/>
          <w:sz w:val="22"/>
          <w:szCs w:val="22"/>
        </w:rPr>
        <w:t xml:space="preserve">educational facilities, quality education became too expensive for low-income families in the </w:t>
      </w:r>
      <w:r w:rsidR="00671504" w:rsidRPr="004F533C">
        <w:rPr>
          <w:rFonts w:ascii="Arial" w:hAnsi="Arial" w:cs="Arial"/>
          <w:sz w:val="22"/>
          <w:szCs w:val="22"/>
        </w:rPr>
        <w:t xml:space="preserve">UK. </w:t>
      </w:r>
      <w:r w:rsidRPr="004F533C">
        <w:rPr>
          <w:rFonts w:ascii="Arial" w:hAnsi="Arial" w:cs="Arial"/>
          <w:sz w:val="22"/>
          <w:szCs w:val="22"/>
        </w:rPr>
        <w:t>Thus, it decrease</w:t>
      </w:r>
      <w:r w:rsidR="00DA1721" w:rsidRPr="004F533C">
        <w:rPr>
          <w:rFonts w:ascii="Arial" w:hAnsi="Arial" w:cs="Arial"/>
          <w:sz w:val="22"/>
          <w:szCs w:val="22"/>
        </w:rPr>
        <w:t>s</w:t>
      </w:r>
      <w:r w:rsidRPr="004F533C">
        <w:rPr>
          <w:rFonts w:ascii="Arial" w:hAnsi="Arial" w:cs="Arial"/>
          <w:sz w:val="22"/>
          <w:szCs w:val="22"/>
        </w:rPr>
        <w:t xml:space="preserve"> </w:t>
      </w:r>
      <w:r w:rsidR="00671504" w:rsidRPr="004F533C">
        <w:rPr>
          <w:rFonts w:ascii="Arial" w:hAnsi="Arial" w:cs="Arial"/>
          <w:sz w:val="22"/>
          <w:szCs w:val="22"/>
        </w:rPr>
        <w:t>the</w:t>
      </w:r>
      <w:r w:rsidRPr="004F533C">
        <w:rPr>
          <w:rFonts w:ascii="Arial" w:hAnsi="Arial" w:cs="Arial"/>
          <w:sz w:val="22"/>
          <w:szCs w:val="22"/>
        </w:rPr>
        <w:t xml:space="preserve"> stre</w:t>
      </w:r>
      <w:r w:rsidR="00671504" w:rsidRPr="004F533C">
        <w:rPr>
          <w:rFonts w:ascii="Arial" w:hAnsi="Arial" w:cs="Arial"/>
          <w:sz w:val="22"/>
          <w:szCs w:val="22"/>
        </w:rPr>
        <w:t>ng</w:t>
      </w:r>
      <w:r w:rsidRPr="004F533C">
        <w:rPr>
          <w:rFonts w:ascii="Arial" w:hAnsi="Arial" w:cs="Arial"/>
          <w:sz w:val="22"/>
          <w:szCs w:val="22"/>
        </w:rPr>
        <w:t xml:space="preserve">th of educated </w:t>
      </w:r>
      <w:r w:rsidR="00671504" w:rsidRPr="004F533C">
        <w:rPr>
          <w:rFonts w:ascii="Arial" w:hAnsi="Arial" w:cs="Arial"/>
          <w:sz w:val="22"/>
          <w:szCs w:val="22"/>
        </w:rPr>
        <w:t>individuals from low</w:t>
      </w:r>
      <w:r w:rsidR="00DA1721" w:rsidRPr="004F533C">
        <w:rPr>
          <w:rFonts w:ascii="Arial" w:hAnsi="Arial" w:cs="Arial"/>
          <w:sz w:val="22"/>
          <w:szCs w:val="22"/>
        </w:rPr>
        <w:t>-</w:t>
      </w:r>
      <w:r w:rsidR="00671504" w:rsidRPr="004F533C">
        <w:rPr>
          <w:rFonts w:ascii="Arial" w:hAnsi="Arial" w:cs="Arial"/>
          <w:sz w:val="22"/>
          <w:szCs w:val="22"/>
        </w:rPr>
        <w:t>income families</w:t>
      </w:r>
      <w:r w:rsidRPr="004F533C">
        <w:rPr>
          <w:rFonts w:ascii="Arial" w:hAnsi="Arial" w:cs="Arial"/>
          <w:sz w:val="22"/>
          <w:szCs w:val="22"/>
        </w:rPr>
        <w:t>.</w:t>
      </w:r>
      <w:r w:rsidR="004667AA" w:rsidRPr="004F533C">
        <w:rPr>
          <w:rFonts w:ascii="Arial" w:hAnsi="Arial" w:cs="Arial"/>
          <w:sz w:val="22"/>
          <w:szCs w:val="22"/>
        </w:rPr>
        <w:t xml:space="preserve"> However, due to their unstable living arrangements, students from lower families have faced problems with schoolwork and online classes. Low-income families, however, also confront a threat that goes beyond academic difficulties</w:t>
      </w:r>
      <w:r w:rsidRPr="004F533C">
        <w:rPr>
          <w:rFonts w:ascii="Arial" w:hAnsi="Arial" w:cs="Arial"/>
          <w:sz w:val="22"/>
          <w:szCs w:val="22"/>
        </w:rPr>
        <w:t xml:space="preserve"> </w:t>
      </w:r>
      <w:r w:rsidR="00FB0575" w:rsidRPr="004F533C">
        <w:rPr>
          <w:rFonts w:ascii="Arial" w:hAnsi="Arial" w:cs="Arial"/>
          <w:sz w:val="22"/>
          <w:szCs w:val="22"/>
        </w:rPr>
        <w:t xml:space="preserve">Furthermore, </w:t>
      </w:r>
      <w:r w:rsidR="00FB0575" w:rsidRPr="004F533C">
        <w:rPr>
          <w:rFonts w:ascii="Arial" w:hAnsi="Arial" w:cs="Arial"/>
          <w:color w:val="222222"/>
          <w:sz w:val="22"/>
          <w:szCs w:val="22"/>
          <w:shd w:val="clear" w:color="auto" w:fill="FFFFFF"/>
        </w:rPr>
        <w:t xml:space="preserve">Individuals with medical problems or illnesses other than COVID-19 have had increased sickness severity and mortality </w:t>
      </w:r>
      <w:r w:rsidR="00DA1721" w:rsidRPr="004F533C">
        <w:rPr>
          <w:rFonts w:ascii="Arial" w:hAnsi="Arial" w:cs="Arial"/>
          <w:color w:val="222222"/>
          <w:sz w:val="22"/>
          <w:szCs w:val="22"/>
          <w:shd w:val="clear" w:color="auto" w:fill="FFFFFF"/>
        </w:rPr>
        <w:t>due to</w:t>
      </w:r>
      <w:r w:rsidR="00FB0575" w:rsidRPr="004F533C">
        <w:rPr>
          <w:rFonts w:ascii="Arial" w:hAnsi="Arial" w:cs="Arial"/>
          <w:color w:val="222222"/>
          <w:sz w:val="22"/>
          <w:szCs w:val="22"/>
          <w:shd w:val="clear" w:color="auto" w:fill="FFFFFF"/>
        </w:rPr>
        <w:t xml:space="preserve"> treatment delays. </w:t>
      </w:r>
    </w:p>
    <w:p w14:paraId="7C901B69" w14:textId="77777777" w:rsidR="001C7FC4" w:rsidRPr="004F533C" w:rsidRDefault="00FB0575"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Accessibility to contraception should not be delayed as it could raise </w:t>
      </w:r>
      <w:r w:rsidR="00DA1721" w:rsidRPr="004F533C">
        <w:rPr>
          <w:rFonts w:ascii="Arial" w:hAnsi="Arial" w:cs="Arial"/>
          <w:color w:val="222222"/>
          <w:sz w:val="22"/>
          <w:szCs w:val="22"/>
          <w:shd w:val="clear" w:color="auto" w:fill="FFFFFF"/>
        </w:rPr>
        <w:t xml:space="preserve">a </w:t>
      </w:r>
      <w:r w:rsidRPr="004F533C">
        <w:rPr>
          <w:rFonts w:ascii="Arial" w:hAnsi="Arial" w:cs="Arial"/>
          <w:color w:val="222222"/>
          <w:sz w:val="22"/>
          <w:szCs w:val="22"/>
          <w:shd w:val="clear" w:color="auto" w:fill="FFFFFF"/>
        </w:rPr>
        <w:t xml:space="preserve">female's risk of unwanted pregnancies </w:t>
      </w:r>
      <w:r w:rsidR="00DA1721" w:rsidRPr="004F533C">
        <w:rPr>
          <w:rFonts w:ascii="Arial" w:hAnsi="Arial" w:cs="Arial"/>
          <w:color w:val="222222"/>
          <w:sz w:val="22"/>
          <w:szCs w:val="22"/>
          <w:shd w:val="clear" w:color="auto" w:fill="FFFFFF"/>
        </w:rPr>
        <w:t xml:space="preserve">and </w:t>
      </w:r>
      <w:r w:rsidRPr="004F533C">
        <w:rPr>
          <w:rFonts w:ascii="Arial" w:hAnsi="Arial" w:cs="Arial"/>
          <w:color w:val="222222"/>
          <w:sz w:val="22"/>
          <w:szCs w:val="22"/>
          <w:shd w:val="clear" w:color="auto" w:fill="FFFFFF"/>
        </w:rPr>
        <w:t xml:space="preserve">have significant financial ramifications. </w:t>
      </w:r>
      <w:r w:rsidR="00074468" w:rsidRPr="004F533C">
        <w:rPr>
          <w:rFonts w:ascii="Arial" w:hAnsi="Arial" w:cs="Arial"/>
          <w:color w:val="222222"/>
          <w:sz w:val="22"/>
          <w:szCs w:val="22"/>
          <w:shd w:val="clear" w:color="auto" w:fill="FFFFFF"/>
        </w:rPr>
        <w:t>In the meantime, the lockdown policy halted economic activity and increased the general public unemployment rate</w:t>
      </w:r>
      <w:r w:rsidR="00063176" w:rsidRPr="004F533C">
        <w:rPr>
          <w:rFonts w:ascii="Arial" w:hAnsi="Arial" w:cs="Arial"/>
          <w:color w:val="222222"/>
          <w:sz w:val="22"/>
          <w:szCs w:val="22"/>
          <w:shd w:val="clear" w:color="auto" w:fill="FFFFFF"/>
        </w:rPr>
        <w:t>.</w:t>
      </w:r>
      <w:r w:rsidR="00D0268F" w:rsidRPr="004F533C">
        <w:rPr>
          <w:rFonts w:ascii="Arial" w:hAnsi="Arial" w:cs="Arial"/>
          <w:color w:val="222222"/>
          <w:sz w:val="22"/>
          <w:szCs w:val="22"/>
          <w:shd w:val="clear" w:color="auto" w:fill="FFFFFF"/>
        </w:rPr>
        <w:t xml:space="preserve"> Moreover, Individuals with medical problems or illnesses other than COVID-19 have had increased sickness severity and mortality due to treatment delays</w:t>
      </w:r>
      <w:r w:rsidR="00063176" w:rsidRPr="004F533C">
        <w:rPr>
          <w:rFonts w:ascii="Arial" w:hAnsi="Arial" w:cs="Arial"/>
          <w:color w:val="222222"/>
          <w:sz w:val="22"/>
          <w:szCs w:val="22"/>
          <w:shd w:val="clear" w:color="auto" w:fill="FFFFFF"/>
        </w:rPr>
        <w:t xml:space="preserve"> Due to this disruption, both parents and children had high</w:t>
      </w:r>
      <w:r w:rsidR="00DA1721" w:rsidRPr="004F533C">
        <w:rPr>
          <w:rFonts w:ascii="Arial" w:hAnsi="Arial" w:cs="Arial"/>
          <w:color w:val="222222"/>
          <w:sz w:val="22"/>
          <w:szCs w:val="22"/>
          <w:shd w:val="clear" w:color="auto" w:fill="FFFFFF"/>
        </w:rPr>
        <w:t>-</w:t>
      </w:r>
      <w:r w:rsidR="00063176" w:rsidRPr="004F533C">
        <w:rPr>
          <w:rFonts w:ascii="Arial" w:hAnsi="Arial" w:cs="Arial"/>
          <w:color w:val="222222"/>
          <w:sz w:val="22"/>
          <w:szCs w:val="22"/>
          <w:shd w:val="clear" w:color="auto" w:fill="FFFFFF"/>
        </w:rPr>
        <w:t>stress levels, and child molestation in</w:t>
      </w:r>
      <w:r w:rsidR="00DA1721" w:rsidRPr="004F533C">
        <w:rPr>
          <w:rFonts w:ascii="Arial" w:hAnsi="Arial" w:cs="Arial"/>
          <w:color w:val="222222"/>
          <w:sz w:val="22"/>
          <w:szCs w:val="22"/>
          <w:shd w:val="clear" w:color="auto" w:fill="FFFFFF"/>
        </w:rPr>
        <w:t>creased primarily due to</w:t>
      </w:r>
      <w:r w:rsidR="00063176" w:rsidRPr="004F533C">
        <w:rPr>
          <w:rFonts w:ascii="Arial" w:hAnsi="Arial" w:cs="Arial"/>
          <w:color w:val="222222"/>
          <w:sz w:val="22"/>
          <w:szCs w:val="22"/>
          <w:shd w:val="clear" w:color="auto" w:fill="FFFFFF"/>
        </w:rPr>
        <w:t xml:space="preserve"> the growth in mental health issues</w:t>
      </w:r>
      <w:r w:rsidR="00DA1721" w:rsidRPr="004F533C">
        <w:rPr>
          <w:rFonts w:ascii="Arial" w:hAnsi="Arial" w:cs="Arial"/>
          <w:color w:val="222222"/>
          <w:sz w:val="22"/>
          <w:szCs w:val="22"/>
          <w:shd w:val="clear" w:color="auto" w:fill="FFFFFF"/>
        </w:rPr>
        <w:t>,</w:t>
      </w:r>
      <w:r w:rsidR="00063176" w:rsidRPr="004F533C">
        <w:rPr>
          <w:rFonts w:ascii="Arial" w:hAnsi="Arial" w:cs="Arial"/>
          <w:color w:val="222222"/>
          <w:sz w:val="22"/>
          <w:szCs w:val="22"/>
          <w:shd w:val="clear" w:color="auto" w:fill="FFFFFF"/>
        </w:rPr>
        <w:t xml:space="preserve"> including despondency and depression.</w:t>
      </w:r>
    </w:p>
    <w:p w14:paraId="0C03109A" w14:textId="77777777" w:rsidR="001C7FC4" w:rsidRPr="004F533C" w:rsidRDefault="00404B57"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 In order to prevent a worsening and spreading of deprivation during </w:t>
      </w:r>
      <w:r w:rsidR="00DA1721" w:rsidRPr="004F533C">
        <w:rPr>
          <w:rFonts w:ascii="Arial" w:hAnsi="Arial" w:cs="Arial"/>
          <w:color w:val="222222"/>
          <w:sz w:val="22"/>
          <w:szCs w:val="22"/>
          <w:shd w:val="clear" w:color="auto" w:fill="FFFFFF"/>
        </w:rPr>
        <w:t>the upcoming economic crisis, the UK government needs to consider</w:t>
      </w:r>
      <w:r w:rsidRPr="004F533C">
        <w:rPr>
          <w:rFonts w:ascii="Arial" w:hAnsi="Arial" w:cs="Arial"/>
          <w:color w:val="222222"/>
          <w:sz w:val="22"/>
          <w:szCs w:val="22"/>
          <w:shd w:val="clear" w:color="auto" w:fill="FFFFFF"/>
        </w:rPr>
        <w:t xml:space="preserve"> providing monthly financial assistance for people with children. </w:t>
      </w:r>
    </w:p>
    <w:p w14:paraId="0EC3044B" w14:textId="6A885A74" w:rsidR="001C7FC4" w:rsidRPr="004F533C" w:rsidRDefault="00DA1721"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Without</w:t>
      </w:r>
      <w:r w:rsidR="00404B57" w:rsidRPr="004F533C">
        <w:rPr>
          <w:rFonts w:ascii="Arial" w:hAnsi="Arial" w:cs="Arial"/>
          <w:color w:val="222222"/>
          <w:sz w:val="22"/>
          <w:szCs w:val="22"/>
          <w:shd w:val="clear" w:color="auto" w:fill="FFFFFF"/>
        </w:rPr>
        <w:t xml:space="preserve"> such action, the present health crisis might develop into a social disaster with long-term repercussions for chil</w:t>
      </w:r>
      <w:r w:rsidR="004E7357" w:rsidRPr="004F533C">
        <w:rPr>
          <w:rFonts w:ascii="Arial" w:hAnsi="Arial" w:cs="Arial"/>
          <w:color w:val="222222"/>
          <w:sz w:val="22"/>
          <w:szCs w:val="22"/>
          <w:shd w:val="clear" w:color="auto" w:fill="FFFFFF"/>
        </w:rPr>
        <w:t>dren from low-income households</w:t>
      </w:r>
      <w:r w:rsidR="00D0268F" w:rsidRPr="004F533C">
        <w:rPr>
          <w:rFonts w:ascii="Arial" w:hAnsi="Arial" w:cs="Arial"/>
          <w:color w:val="222222"/>
          <w:sz w:val="22"/>
          <w:szCs w:val="22"/>
          <w:shd w:val="clear" w:color="auto" w:fill="FFFFFF"/>
        </w:rPr>
        <w:t>.</w:t>
      </w:r>
      <w:r w:rsidR="00B32FC5" w:rsidRPr="004F533C">
        <w:rPr>
          <w:rFonts w:ascii="Arial" w:hAnsi="Arial" w:cs="Arial"/>
          <w:color w:val="222222"/>
          <w:sz w:val="22"/>
          <w:szCs w:val="22"/>
          <w:shd w:val="clear" w:color="auto" w:fill="FFFFFF"/>
        </w:rPr>
        <w:t xml:space="preserve"> </w:t>
      </w:r>
    </w:p>
    <w:p w14:paraId="2F6A73D5" w14:textId="3F788CEC" w:rsidR="00354C8C" w:rsidRPr="004F533C" w:rsidRDefault="00B32FC5" w:rsidP="004F533C">
      <w:pPr>
        <w:spacing w:line="360" w:lineRule="auto"/>
        <w:ind w:firstLine="720"/>
        <w:rPr>
          <w:rFonts w:ascii="Arial" w:hAnsi="Arial" w:cs="Arial"/>
          <w:color w:val="222222"/>
          <w:sz w:val="22"/>
          <w:szCs w:val="22"/>
          <w:shd w:val="clear" w:color="auto" w:fill="FFFFFF"/>
        </w:rPr>
      </w:pPr>
      <w:r w:rsidRPr="004F533C">
        <w:rPr>
          <w:rFonts w:ascii="Arial" w:hAnsi="Arial" w:cs="Arial"/>
          <w:color w:val="222222"/>
          <w:sz w:val="22"/>
          <w:szCs w:val="22"/>
          <w:shd w:val="clear" w:color="auto" w:fill="FFFFFF"/>
        </w:rPr>
        <w:t xml:space="preserve">Thus, to overcome future challenges it is necessary for UK government to </w:t>
      </w:r>
      <w:r w:rsidR="00233843" w:rsidRPr="004F533C">
        <w:rPr>
          <w:rFonts w:ascii="Arial" w:hAnsi="Arial" w:cs="Arial"/>
          <w:color w:val="222222"/>
          <w:sz w:val="22"/>
          <w:szCs w:val="22"/>
          <w:shd w:val="clear" w:color="auto" w:fill="FFFFFF"/>
        </w:rPr>
        <w:t>provide</w:t>
      </w:r>
      <w:r w:rsidRPr="004F533C">
        <w:rPr>
          <w:rFonts w:ascii="Arial" w:hAnsi="Arial" w:cs="Arial"/>
          <w:color w:val="222222"/>
          <w:sz w:val="22"/>
          <w:szCs w:val="22"/>
          <w:shd w:val="clear" w:color="auto" w:fill="FFFFFF"/>
        </w:rPr>
        <w:t xml:space="preserve"> basic health facilities to underserved community so that </w:t>
      </w:r>
      <w:r w:rsidR="00233843" w:rsidRPr="004F533C">
        <w:rPr>
          <w:rFonts w:ascii="Arial" w:hAnsi="Arial" w:cs="Arial"/>
          <w:color w:val="222222"/>
          <w:sz w:val="22"/>
          <w:szCs w:val="22"/>
          <w:shd w:val="clear" w:color="auto" w:fill="FFFFFF"/>
        </w:rPr>
        <w:t>they</w:t>
      </w:r>
      <w:r w:rsidRPr="004F533C">
        <w:rPr>
          <w:rFonts w:ascii="Arial" w:hAnsi="Arial" w:cs="Arial"/>
          <w:color w:val="222222"/>
          <w:sz w:val="22"/>
          <w:szCs w:val="22"/>
          <w:shd w:val="clear" w:color="auto" w:fill="FFFFFF"/>
        </w:rPr>
        <w:t xml:space="preserve"> </w:t>
      </w:r>
      <w:r w:rsidR="00C72A99" w:rsidRPr="004F533C">
        <w:rPr>
          <w:rFonts w:ascii="Arial" w:hAnsi="Arial" w:cs="Arial"/>
          <w:color w:val="222222"/>
          <w:sz w:val="22"/>
          <w:szCs w:val="22"/>
          <w:shd w:val="clear" w:color="auto" w:fill="FFFFFF"/>
        </w:rPr>
        <w:t>can be</w:t>
      </w:r>
      <w:r w:rsidRPr="004F533C">
        <w:rPr>
          <w:rFonts w:ascii="Arial" w:hAnsi="Arial" w:cs="Arial"/>
          <w:color w:val="222222"/>
          <w:sz w:val="22"/>
          <w:szCs w:val="22"/>
          <w:shd w:val="clear" w:color="auto" w:fill="FFFFFF"/>
        </w:rPr>
        <w:t xml:space="preserve"> able to survive without any difficulty.</w:t>
      </w:r>
    </w:p>
    <w:p w14:paraId="4D3503D2" w14:textId="77777777" w:rsidR="00E81BBC" w:rsidRPr="004F533C" w:rsidRDefault="00E81BBC" w:rsidP="004F533C">
      <w:pPr>
        <w:spacing w:line="360" w:lineRule="auto"/>
        <w:rPr>
          <w:rFonts w:ascii="Arial" w:hAnsi="Arial" w:cs="Arial"/>
          <w:sz w:val="22"/>
          <w:szCs w:val="22"/>
        </w:rPr>
      </w:pPr>
    </w:p>
    <w:p w14:paraId="0A6185AF" w14:textId="5A523475" w:rsidR="00C72A99" w:rsidRPr="004F533C" w:rsidRDefault="00C72A99" w:rsidP="004F533C">
      <w:pPr>
        <w:spacing w:line="360" w:lineRule="auto"/>
        <w:rPr>
          <w:rFonts w:ascii="Arial" w:hAnsi="Arial" w:cs="Arial"/>
          <w:sz w:val="22"/>
          <w:szCs w:val="22"/>
        </w:rPr>
      </w:pPr>
    </w:p>
    <w:p w14:paraId="1EB35AF3" w14:textId="0F79CD3F" w:rsidR="00C72A99" w:rsidRPr="004F533C" w:rsidRDefault="00C72A99" w:rsidP="004F533C">
      <w:pPr>
        <w:pStyle w:val="Heading1"/>
        <w:spacing w:line="360" w:lineRule="auto"/>
        <w:rPr>
          <w:rFonts w:ascii="Arial" w:hAnsi="Arial" w:cs="Arial"/>
          <w:color w:val="auto"/>
          <w:sz w:val="22"/>
          <w:szCs w:val="22"/>
        </w:rPr>
      </w:pPr>
      <w:r w:rsidRPr="004F533C">
        <w:rPr>
          <w:rFonts w:ascii="Arial" w:hAnsi="Arial" w:cs="Arial"/>
          <w:color w:val="auto"/>
          <w:sz w:val="22"/>
          <w:szCs w:val="22"/>
        </w:rPr>
        <w:lastRenderedPageBreak/>
        <w:t>Reference</w:t>
      </w:r>
    </w:p>
    <w:p w14:paraId="73B8B221" w14:textId="77777777" w:rsidR="00BD7B86" w:rsidRPr="004F533C" w:rsidRDefault="00BD7B86" w:rsidP="004F533C">
      <w:pPr>
        <w:spacing w:line="360" w:lineRule="auto"/>
        <w:rPr>
          <w:rFonts w:ascii="Arial" w:hAnsi="Arial" w:cs="Arial"/>
          <w:sz w:val="22"/>
          <w:szCs w:val="22"/>
        </w:rPr>
      </w:pPr>
    </w:p>
    <w:p w14:paraId="0F968C02"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 xml:space="preserve">Abbasi, M.S., Ahmed, N., Sajjad, B., </w:t>
      </w:r>
      <w:proofErr w:type="spellStart"/>
      <w:r w:rsidRPr="004F533C">
        <w:rPr>
          <w:rFonts w:ascii="Arial" w:hAnsi="Arial" w:cs="Arial"/>
          <w:color w:val="000000" w:themeColor="text1"/>
          <w:sz w:val="22"/>
          <w:szCs w:val="22"/>
          <w:shd w:val="clear" w:color="auto" w:fill="FFFFFF"/>
        </w:rPr>
        <w:t>Alshahrani</w:t>
      </w:r>
      <w:proofErr w:type="spellEnd"/>
      <w:r w:rsidRPr="004F533C">
        <w:rPr>
          <w:rFonts w:ascii="Arial" w:hAnsi="Arial" w:cs="Arial"/>
          <w:color w:val="000000" w:themeColor="text1"/>
          <w:sz w:val="22"/>
          <w:szCs w:val="22"/>
          <w:shd w:val="clear" w:color="auto" w:fill="FFFFFF"/>
        </w:rPr>
        <w:t xml:space="preserve">, A., Saeed, S., Sarfaraz, S., </w:t>
      </w:r>
      <w:r w:rsidR="00DA1721" w:rsidRPr="004F533C">
        <w:rPr>
          <w:rFonts w:ascii="Arial" w:hAnsi="Arial" w:cs="Arial"/>
          <w:color w:val="000000" w:themeColor="text1"/>
          <w:sz w:val="22"/>
          <w:szCs w:val="22"/>
          <w:shd w:val="clear" w:color="auto" w:fill="FFFFFF"/>
        </w:rPr>
        <w:t>H</w:t>
      </w:r>
      <w:r w:rsidRPr="004F533C">
        <w:rPr>
          <w:rFonts w:ascii="Arial" w:hAnsi="Arial" w:cs="Arial"/>
          <w:color w:val="000000" w:themeColor="text1"/>
          <w:sz w:val="22"/>
          <w:szCs w:val="22"/>
          <w:shd w:val="clear" w:color="auto" w:fill="FFFFFF"/>
        </w:rPr>
        <w:t xml:space="preserve">amdan, R.S., Vohra, F. and </w:t>
      </w:r>
      <w:proofErr w:type="spellStart"/>
      <w:r w:rsidRPr="004F533C">
        <w:rPr>
          <w:rFonts w:ascii="Arial" w:hAnsi="Arial" w:cs="Arial"/>
          <w:color w:val="000000" w:themeColor="text1"/>
          <w:sz w:val="22"/>
          <w:szCs w:val="22"/>
          <w:shd w:val="clear" w:color="auto" w:fill="FFFFFF"/>
        </w:rPr>
        <w:t>Abduljabbar</w:t>
      </w:r>
      <w:proofErr w:type="spellEnd"/>
      <w:r w:rsidRPr="004F533C">
        <w:rPr>
          <w:rFonts w:ascii="Arial" w:hAnsi="Arial" w:cs="Arial"/>
          <w:color w:val="000000" w:themeColor="text1"/>
          <w:sz w:val="22"/>
          <w:szCs w:val="22"/>
          <w:shd w:val="clear" w:color="auto" w:fill="FFFFFF"/>
        </w:rPr>
        <w:t>, T., 2020. E-Learning perception and satisfaction among health sciences students amid the COVID-19 pandemic. </w:t>
      </w:r>
      <w:r w:rsidRPr="004F533C">
        <w:rPr>
          <w:rFonts w:ascii="Arial" w:hAnsi="Arial" w:cs="Arial"/>
          <w:i/>
          <w:iCs/>
          <w:color w:val="000000" w:themeColor="text1"/>
          <w:sz w:val="22"/>
          <w:szCs w:val="22"/>
          <w:shd w:val="clear" w:color="auto" w:fill="FFFFFF"/>
        </w:rPr>
        <w:t>Work</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67</w:t>
      </w:r>
      <w:r w:rsidRPr="004F533C">
        <w:rPr>
          <w:rFonts w:ascii="Arial" w:hAnsi="Arial" w:cs="Arial"/>
          <w:color w:val="000000" w:themeColor="text1"/>
          <w:sz w:val="22"/>
          <w:szCs w:val="22"/>
          <w:shd w:val="clear" w:color="auto" w:fill="FFFFFF"/>
        </w:rPr>
        <w:t>(3), pp.549-556.</w:t>
      </w:r>
    </w:p>
    <w:p w14:paraId="1D85F17C" w14:textId="77777777" w:rsidR="00510912" w:rsidRPr="004F533C" w:rsidRDefault="00510912" w:rsidP="004F533C">
      <w:pPr>
        <w:widowControl w:val="0"/>
        <w:autoSpaceDE w:val="0"/>
        <w:autoSpaceDN w:val="0"/>
        <w:adjustRightInd w:val="0"/>
        <w:spacing w:line="360" w:lineRule="auto"/>
        <w:ind w:left="720" w:hanging="720"/>
        <w:rPr>
          <w:rFonts w:ascii="Arial" w:hAnsi="Arial" w:cs="Arial"/>
          <w:noProof/>
          <w:color w:val="000000" w:themeColor="text1"/>
          <w:sz w:val="22"/>
          <w:szCs w:val="22"/>
        </w:rPr>
      </w:pPr>
      <w:r w:rsidRPr="004F533C">
        <w:rPr>
          <w:rFonts w:ascii="Arial" w:hAnsi="Arial" w:cs="Arial"/>
          <w:noProof/>
          <w:color w:val="000000" w:themeColor="text1"/>
          <w:sz w:val="22"/>
          <w:szCs w:val="22"/>
        </w:rPr>
        <w:t xml:space="preserve">Abrams, E. M. </w:t>
      </w:r>
      <w:r w:rsidRPr="004F533C">
        <w:rPr>
          <w:rFonts w:ascii="Arial" w:hAnsi="Arial" w:cs="Arial"/>
          <w:iCs/>
          <w:noProof/>
          <w:color w:val="000000" w:themeColor="text1"/>
          <w:sz w:val="22"/>
          <w:szCs w:val="22"/>
        </w:rPr>
        <w:t>et al.</w:t>
      </w:r>
      <w:r w:rsidRPr="004F533C">
        <w:rPr>
          <w:rFonts w:ascii="Arial" w:hAnsi="Arial" w:cs="Arial"/>
          <w:noProof/>
          <w:color w:val="000000" w:themeColor="text1"/>
          <w:sz w:val="22"/>
          <w:szCs w:val="22"/>
        </w:rPr>
        <w:t xml:space="preserve">, 2022. The COVID-19 pandemic: Adverse effects on the social determinants of health in children and families, </w:t>
      </w:r>
      <w:r w:rsidRPr="004F533C">
        <w:rPr>
          <w:rFonts w:ascii="Arial" w:hAnsi="Arial" w:cs="Arial"/>
          <w:iCs/>
          <w:noProof/>
          <w:color w:val="000000" w:themeColor="text1"/>
          <w:sz w:val="22"/>
          <w:szCs w:val="22"/>
        </w:rPr>
        <w:t>Annals of Allergy, Asthma &amp; Immunology</w:t>
      </w:r>
      <w:r w:rsidRPr="004F533C">
        <w:rPr>
          <w:rFonts w:ascii="Arial" w:hAnsi="Arial" w:cs="Arial"/>
          <w:noProof/>
          <w:color w:val="000000" w:themeColor="text1"/>
          <w:sz w:val="22"/>
          <w:szCs w:val="22"/>
        </w:rPr>
        <w:t xml:space="preserve">. Elsevier, </w:t>
      </w:r>
      <w:r w:rsidRPr="004F533C">
        <w:rPr>
          <w:rFonts w:ascii="Arial" w:hAnsi="Arial" w:cs="Arial"/>
          <w:noProof/>
          <w:color w:val="000000" w:themeColor="text1"/>
          <w:sz w:val="22"/>
          <w:szCs w:val="22"/>
        </w:rPr>
        <w:tab/>
        <w:t xml:space="preserve">128(1), pp. 19–25. </w:t>
      </w:r>
    </w:p>
    <w:p w14:paraId="368DE3D6"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 xml:space="preserve">Abu Talib, M., </w:t>
      </w:r>
      <w:proofErr w:type="spellStart"/>
      <w:r w:rsidRPr="004F533C">
        <w:rPr>
          <w:rFonts w:ascii="Arial" w:hAnsi="Arial" w:cs="Arial"/>
          <w:color w:val="000000" w:themeColor="text1"/>
          <w:sz w:val="22"/>
          <w:szCs w:val="22"/>
          <w:shd w:val="clear" w:color="auto" w:fill="FFFFFF"/>
        </w:rPr>
        <w:t>Bettayeb</w:t>
      </w:r>
      <w:proofErr w:type="spellEnd"/>
      <w:r w:rsidRPr="004F533C">
        <w:rPr>
          <w:rFonts w:ascii="Arial" w:hAnsi="Arial" w:cs="Arial"/>
          <w:color w:val="000000" w:themeColor="text1"/>
          <w:sz w:val="22"/>
          <w:szCs w:val="22"/>
          <w:shd w:val="clear" w:color="auto" w:fill="FFFFFF"/>
        </w:rPr>
        <w:t>, A.M. and Omer, R.I., 2021. Analytical study on the impact of technology in higher education during the age of COVID-19: Systematic literature review. </w:t>
      </w:r>
      <w:r w:rsidRPr="004F533C">
        <w:rPr>
          <w:rFonts w:ascii="Arial" w:hAnsi="Arial" w:cs="Arial"/>
          <w:i/>
          <w:iCs/>
          <w:color w:val="000000" w:themeColor="text1"/>
          <w:sz w:val="22"/>
          <w:szCs w:val="22"/>
          <w:shd w:val="clear" w:color="auto" w:fill="FFFFFF"/>
        </w:rPr>
        <w:t>Education and information technologies</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26</w:t>
      </w:r>
      <w:r w:rsidRPr="004F533C">
        <w:rPr>
          <w:rFonts w:ascii="Arial" w:hAnsi="Arial" w:cs="Arial"/>
          <w:color w:val="000000" w:themeColor="text1"/>
          <w:sz w:val="22"/>
          <w:szCs w:val="22"/>
          <w:shd w:val="clear" w:color="auto" w:fill="FFFFFF"/>
        </w:rPr>
        <w:t>(6), pp.6719-6746.</w:t>
      </w:r>
    </w:p>
    <w:p w14:paraId="7C6A4EA6" w14:textId="77777777" w:rsidR="00510912" w:rsidRPr="004F533C" w:rsidRDefault="00510912" w:rsidP="004F533C">
      <w:pPr>
        <w:widowControl w:val="0"/>
        <w:autoSpaceDE w:val="0"/>
        <w:autoSpaceDN w:val="0"/>
        <w:adjustRightInd w:val="0"/>
        <w:spacing w:line="360" w:lineRule="auto"/>
        <w:ind w:left="720" w:hanging="720"/>
        <w:rPr>
          <w:rFonts w:ascii="Arial" w:hAnsi="Arial" w:cs="Arial"/>
          <w:noProof/>
          <w:color w:val="000000" w:themeColor="text1"/>
          <w:sz w:val="22"/>
          <w:szCs w:val="22"/>
        </w:rPr>
      </w:pPr>
      <w:r w:rsidRPr="004F533C">
        <w:rPr>
          <w:rFonts w:ascii="Arial" w:hAnsi="Arial" w:cs="Arial"/>
          <w:noProof/>
          <w:color w:val="000000" w:themeColor="text1"/>
          <w:sz w:val="22"/>
          <w:szCs w:val="22"/>
        </w:rPr>
        <w:t>Almeida, V., Barrios, S., Christl, M., De Poli, S., Tumino, A. and van der Wielen, W., 2021. The impact of covid-19 on households</w:t>
      </w:r>
      <w:r w:rsidR="00DA1721" w:rsidRPr="004F533C">
        <w:rPr>
          <w:rFonts w:ascii="Arial" w:hAnsi="Arial" w:cs="Arial"/>
          <w:noProof/>
          <w:color w:val="000000" w:themeColor="text1"/>
          <w:sz w:val="22"/>
          <w:szCs w:val="22"/>
        </w:rPr>
        <w:t>'</w:t>
      </w:r>
      <w:r w:rsidRPr="004F533C">
        <w:rPr>
          <w:rFonts w:ascii="Arial" w:hAnsi="Arial" w:cs="Arial"/>
          <w:noProof/>
          <w:color w:val="000000" w:themeColor="text1"/>
          <w:sz w:val="22"/>
          <w:szCs w:val="22"/>
        </w:rPr>
        <w:t xml:space="preserve"> income in the EU. </w:t>
      </w:r>
      <w:r w:rsidRPr="004F533C">
        <w:rPr>
          <w:rFonts w:ascii="Arial" w:hAnsi="Arial" w:cs="Arial"/>
          <w:i/>
          <w:noProof/>
          <w:color w:val="000000" w:themeColor="text1"/>
          <w:sz w:val="22"/>
          <w:szCs w:val="22"/>
        </w:rPr>
        <w:t>The Journal of Economic Inequality,</w:t>
      </w:r>
      <w:r w:rsidRPr="004F533C">
        <w:rPr>
          <w:rFonts w:ascii="Arial" w:hAnsi="Arial" w:cs="Arial"/>
          <w:noProof/>
          <w:color w:val="000000" w:themeColor="text1"/>
          <w:sz w:val="22"/>
          <w:szCs w:val="22"/>
        </w:rPr>
        <w:t xml:space="preserve"> 19(3), pp.413-431.</w:t>
      </w:r>
    </w:p>
    <w:p w14:paraId="15582234"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 xml:space="preserve">Chen, K.L., </w:t>
      </w:r>
      <w:proofErr w:type="spellStart"/>
      <w:r w:rsidRPr="004F533C">
        <w:rPr>
          <w:rFonts w:ascii="Arial" w:hAnsi="Arial" w:cs="Arial"/>
          <w:color w:val="000000" w:themeColor="text1"/>
          <w:sz w:val="22"/>
          <w:szCs w:val="22"/>
          <w:shd w:val="clear" w:color="auto" w:fill="FFFFFF"/>
        </w:rPr>
        <w:t>Brozen</w:t>
      </w:r>
      <w:proofErr w:type="spellEnd"/>
      <w:r w:rsidRPr="004F533C">
        <w:rPr>
          <w:rFonts w:ascii="Arial" w:hAnsi="Arial" w:cs="Arial"/>
          <w:color w:val="000000" w:themeColor="text1"/>
          <w:sz w:val="22"/>
          <w:szCs w:val="22"/>
          <w:shd w:val="clear" w:color="auto" w:fill="FFFFFF"/>
        </w:rPr>
        <w:t xml:space="preserve">, M., </w:t>
      </w:r>
      <w:proofErr w:type="spellStart"/>
      <w:r w:rsidRPr="004F533C">
        <w:rPr>
          <w:rFonts w:ascii="Arial" w:hAnsi="Arial" w:cs="Arial"/>
          <w:color w:val="000000" w:themeColor="text1"/>
          <w:sz w:val="22"/>
          <w:szCs w:val="22"/>
          <w:shd w:val="clear" w:color="auto" w:fill="FFFFFF"/>
        </w:rPr>
        <w:t>Rollman</w:t>
      </w:r>
      <w:proofErr w:type="spellEnd"/>
      <w:r w:rsidRPr="004F533C">
        <w:rPr>
          <w:rFonts w:ascii="Arial" w:hAnsi="Arial" w:cs="Arial"/>
          <w:color w:val="000000" w:themeColor="text1"/>
          <w:sz w:val="22"/>
          <w:szCs w:val="22"/>
          <w:shd w:val="clear" w:color="auto" w:fill="FFFFFF"/>
        </w:rPr>
        <w:t>, J.E., Ward, T., Norris, K.C., Gregory, K.D. and Zimmerman, F.J., 2021. How is the COVID-19 pandemic shaping transportation access to health care</w:t>
      </w:r>
      <w:r w:rsidR="00EC701C" w:rsidRPr="004F533C">
        <w:rPr>
          <w:rFonts w:ascii="Arial" w:hAnsi="Arial" w:cs="Arial"/>
          <w:color w:val="000000" w:themeColor="text1"/>
          <w:sz w:val="22"/>
          <w:szCs w:val="22"/>
          <w:shd w:val="clear" w:color="auto" w:fill="FFFFFF"/>
        </w:rPr>
        <w:t>?</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Transportation Research Interdisciplinary Perspectives</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10</w:t>
      </w:r>
      <w:r w:rsidRPr="004F533C">
        <w:rPr>
          <w:rFonts w:ascii="Arial" w:hAnsi="Arial" w:cs="Arial"/>
          <w:color w:val="000000" w:themeColor="text1"/>
          <w:sz w:val="22"/>
          <w:szCs w:val="22"/>
          <w:shd w:val="clear" w:color="auto" w:fill="FFFFFF"/>
        </w:rPr>
        <w:t>, p.100338.</w:t>
      </w:r>
    </w:p>
    <w:p w14:paraId="7124EDF1"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 xml:space="preserve">Fazel, M., Townsend, A., Stewart, H., Pao, M., Paz, I., Walker, J., Sawyer, S.M. and Sharpe, M., 2021. Integrated care to address child and adolescent health in the 21st century: </w:t>
      </w:r>
      <w:r w:rsidRPr="004F533C">
        <w:rPr>
          <w:rFonts w:ascii="Arial" w:hAnsi="Arial" w:cs="Arial"/>
          <w:i/>
          <w:color w:val="000000" w:themeColor="text1"/>
          <w:sz w:val="22"/>
          <w:szCs w:val="22"/>
          <w:shd w:val="clear" w:color="auto" w:fill="FFFFFF"/>
        </w:rPr>
        <w:t>a clinical review. </w:t>
      </w:r>
      <w:r w:rsidRPr="004F533C">
        <w:rPr>
          <w:rFonts w:ascii="Arial" w:hAnsi="Arial" w:cs="Arial"/>
          <w:i/>
          <w:iCs/>
          <w:color w:val="000000" w:themeColor="text1"/>
          <w:sz w:val="22"/>
          <w:szCs w:val="22"/>
          <w:shd w:val="clear" w:color="auto" w:fill="FFFFFF"/>
        </w:rPr>
        <w:t>JCPP advances</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1</w:t>
      </w:r>
      <w:r w:rsidRPr="004F533C">
        <w:rPr>
          <w:rFonts w:ascii="Arial" w:hAnsi="Arial" w:cs="Arial"/>
          <w:color w:val="000000" w:themeColor="text1"/>
          <w:sz w:val="22"/>
          <w:szCs w:val="22"/>
          <w:shd w:val="clear" w:color="auto" w:fill="FFFFFF"/>
        </w:rPr>
        <w:t>(4), p.e12045.</w:t>
      </w:r>
    </w:p>
    <w:p w14:paraId="30C93A93" w14:textId="77777777" w:rsidR="00510912" w:rsidRPr="004F533C" w:rsidRDefault="00510912" w:rsidP="004F533C">
      <w:pPr>
        <w:widowControl w:val="0"/>
        <w:autoSpaceDE w:val="0"/>
        <w:autoSpaceDN w:val="0"/>
        <w:adjustRightInd w:val="0"/>
        <w:spacing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Freedman, L., 2020. Strategy for a Pandemic: The UK and COVID-19. </w:t>
      </w:r>
      <w:r w:rsidRPr="004F533C">
        <w:rPr>
          <w:rFonts w:ascii="Arial" w:hAnsi="Arial" w:cs="Arial"/>
          <w:i/>
          <w:iCs/>
          <w:color w:val="000000" w:themeColor="text1"/>
          <w:sz w:val="22"/>
          <w:szCs w:val="22"/>
          <w:shd w:val="clear" w:color="auto" w:fill="FFFFFF"/>
        </w:rPr>
        <w:t>Survival</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62</w:t>
      </w:r>
      <w:r w:rsidRPr="004F533C">
        <w:rPr>
          <w:rFonts w:ascii="Arial" w:hAnsi="Arial" w:cs="Arial"/>
          <w:color w:val="000000" w:themeColor="text1"/>
          <w:sz w:val="22"/>
          <w:szCs w:val="22"/>
          <w:shd w:val="clear" w:color="auto" w:fill="FFFFFF"/>
        </w:rPr>
        <w:t>(3), pp.25-76</w:t>
      </w:r>
    </w:p>
    <w:p w14:paraId="32D8F557"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Krause, E. and Sawhill, I., 2017. What we know and do</w:t>
      </w:r>
      <w:r w:rsidR="00074468" w:rsidRPr="004F533C">
        <w:rPr>
          <w:rFonts w:ascii="Arial" w:hAnsi="Arial" w:cs="Arial"/>
          <w:color w:val="000000" w:themeColor="text1"/>
          <w:sz w:val="22"/>
          <w:szCs w:val="22"/>
          <w:shd w:val="clear" w:color="auto" w:fill="FFFFFF"/>
        </w:rPr>
        <w:t xml:space="preserve"> no</w:t>
      </w:r>
      <w:r w:rsidRPr="004F533C">
        <w:rPr>
          <w:rFonts w:ascii="Arial" w:hAnsi="Arial" w:cs="Arial"/>
          <w:color w:val="000000" w:themeColor="text1"/>
          <w:sz w:val="22"/>
          <w:szCs w:val="22"/>
          <w:shd w:val="clear" w:color="auto" w:fill="FFFFFF"/>
        </w:rPr>
        <w:t xml:space="preserve">t know about declining </w:t>
      </w:r>
      <w:proofErr w:type="spellStart"/>
      <w:r w:rsidRPr="004F533C">
        <w:rPr>
          <w:rFonts w:ascii="Arial" w:hAnsi="Arial" w:cs="Arial"/>
          <w:color w:val="000000" w:themeColor="text1"/>
          <w:sz w:val="22"/>
          <w:szCs w:val="22"/>
          <w:shd w:val="clear" w:color="auto" w:fill="FFFFFF"/>
        </w:rPr>
        <w:t>labo</w:t>
      </w:r>
      <w:r w:rsidR="00DA1721" w:rsidRPr="004F533C">
        <w:rPr>
          <w:rFonts w:ascii="Arial" w:hAnsi="Arial" w:cs="Arial"/>
          <w:color w:val="000000" w:themeColor="text1"/>
          <w:sz w:val="22"/>
          <w:szCs w:val="22"/>
          <w:shd w:val="clear" w:color="auto" w:fill="FFFFFF"/>
        </w:rPr>
        <w:t>u</w:t>
      </w:r>
      <w:r w:rsidRPr="004F533C">
        <w:rPr>
          <w:rFonts w:ascii="Arial" w:hAnsi="Arial" w:cs="Arial"/>
          <w:color w:val="000000" w:themeColor="text1"/>
          <w:sz w:val="22"/>
          <w:szCs w:val="22"/>
          <w:shd w:val="clear" w:color="auto" w:fill="FFFFFF"/>
        </w:rPr>
        <w:t>r</w:t>
      </w:r>
      <w:proofErr w:type="spellEnd"/>
      <w:r w:rsidRPr="004F533C">
        <w:rPr>
          <w:rFonts w:ascii="Arial" w:hAnsi="Arial" w:cs="Arial"/>
          <w:color w:val="000000" w:themeColor="text1"/>
          <w:sz w:val="22"/>
          <w:szCs w:val="22"/>
          <w:shd w:val="clear" w:color="auto" w:fill="FFFFFF"/>
        </w:rPr>
        <w:t xml:space="preserve"> force participation: a review</w:t>
      </w:r>
      <w:r w:rsidR="00DA1721" w:rsidRPr="004F533C">
        <w:rPr>
          <w:rFonts w:ascii="Arial" w:hAnsi="Arial" w:cs="Arial"/>
          <w:color w:val="000000" w:themeColor="text1"/>
          <w:sz w:val="22"/>
          <w:szCs w:val="22"/>
          <w:shd w:val="clear" w:color="auto" w:fill="FFFFFF"/>
        </w:rPr>
        <w:t>—</w:t>
      </w:r>
      <w:r w:rsidRPr="004F533C">
        <w:rPr>
          <w:rFonts w:ascii="Arial" w:hAnsi="Arial" w:cs="Arial"/>
          <w:i/>
          <w:iCs/>
          <w:color w:val="000000" w:themeColor="text1"/>
          <w:sz w:val="22"/>
          <w:szCs w:val="22"/>
          <w:shd w:val="clear" w:color="auto" w:fill="FFFFFF"/>
        </w:rPr>
        <w:t>Center on Children and Families, Brookings Institution, Washington, DC</w:t>
      </w:r>
      <w:r w:rsidRPr="004F533C">
        <w:rPr>
          <w:rFonts w:ascii="Arial" w:hAnsi="Arial" w:cs="Arial"/>
          <w:color w:val="000000" w:themeColor="text1"/>
          <w:sz w:val="22"/>
          <w:szCs w:val="22"/>
          <w:shd w:val="clear" w:color="auto" w:fill="FFFFFF"/>
        </w:rPr>
        <w:t>.</w:t>
      </w:r>
    </w:p>
    <w:p w14:paraId="4848DF93" w14:textId="77777777" w:rsidR="00510912" w:rsidRPr="004F533C" w:rsidRDefault="00510912" w:rsidP="004F533C">
      <w:pPr>
        <w:widowControl w:val="0"/>
        <w:autoSpaceDE w:val="0"/>
        <w:autoSpaceDN w:val="0"/>
        <w:adjustRightInd w:val="0"/>
        <w:spacing w:line="360" w:lineRule="auto"/>
        <w:ind w:left="720" w:hanging="720"/>
        <w:rPr>
          <w:rFonts w:ascii="Arial" w:hAnsi="Arial" w:cs="Arial"/>
          <w:noProof/>
          <w:color w:val="000000" w:themeColor="text1"/>
          <w:sz w:val="22"/>
          <w:szCs w:val="22"/>
        </w:rPr>
      </w:pPr>
      <w:r w:rsidRPr="004F533C">
        <w:rPr>
          <w:rFonts w:ascii="Arial" w:hAnsi="Arial" w:cs="Arial"/>
          <w:noProof/>
          <w:color w:val="000000" w:themeColor="text1"/>
          <w:sz w:val="22"/>
          <w:szCs w:val="22"/>
        </w:rPr>
        <w:t>Lustig, N., Pabon, V.M., Sanz, F. and Younger, S.D., 2020. The impact of COVID-19 lockdowns and expanded social assistance on inequality, poverty and mobility in Argentina, Brazil, Colombia and Mexico (Vol. 558). Washington, DC: Center for Global Development.</w:t>
      </w:r>
    </w:p>
    <w:p w14:paraId="2EB5E37E"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Parolin, Z., 2021. What the COVID-19 pandemic reveals about racial differences in child welfare and well-being: An introduction to the Special Issue. </w:t>
      </w:r>
      <w:r w:rsidRPr="004F533C">
        <w:rPr>
          <w:rFonts w:ascii="Arial" w:hAnsi="Arial" w:cs="Arial"/>
          <w:i/>
          <w:iCs/>
          <w:color w:val="000000" w:themeColor="text1"/>
          <w:sz w:val="22"/>
          <w:szCs w:val="22"/>
          <w:shd w:val="clear" w:color="auto" w:fill="FFFFFF"/>
        </w:rPr>
        <w:t>Race and social problems</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13</w:t>
      </w:r>
      <w:r w:rsidRPr="004F533C">
        <w:rPr>
          <w:rFonts w:ascii="Arial" w:hAnsi="Arial" w:cs="Arial"/>
          <w:color w:val="000000" w:themeColor="text1"/>
          <w:sz w:val="22"/>
          <w:szCs w:val="22"/>
          <w:shd w:val="clear" w:color="auto" w:fill="FFFFFF"/>
        </w:rPr>
        <w:t>(1), pp.1-5.</w:t>
      </w:r>
    </w:p>
    <w:p w14:paraId="12E5317E" w14:textId="77777777" w:rsidR="00510912" w:rsidRPr="004F533C" w:rsidRDefault="00510912" w:rsidP="004F533C">
      <w:pPr>
        <w:widowControl w:val="0"/>
        <w:autoSpaceDE w:val="0"/>
        <w:autoSpaceDN w:val="0"/>
        <w:adjustRightInd w:val="0"/>
        <w:spacing w:line="360" w:lineRule="auto"/>
        <w:ind w:left="720" w:hanging="720"/>
        <w:rPr>
          <w:rFonts w:ascii="Arial" w:hAnsi="Arial" w:cs="Arial"/>
          <w:noProof/>
          <w:color w:val="000000" w:themeColor="text1"/>
          <w:sz w:val="22"/>
          <w:szCs w:val="22"/>
        </w:rPr>
      </w:pPr>
      <w:r w:rsidRPr="004F533C">
        <w:rPr>
          <w:rFonts w:ascii="Arial" w:hAnsi="Arial" w:cs="Arial"/>
          <w:noProof/>
          <w:color w:val="000000" w:themeColor="text1"/>
          <w:sz w:val="22"/>
          <w:szCs w:val="22"/>
        </w:rPr>
        <w:t xml:space="preserve">Patel, J. A. </w:t>
      </w:r>
      <w:r w:rsidRPr="004F533C">
        <w:rPr>
          <w:rFonts w:ascii="Arial" w:hAnsi="Arial" w:cs="Arial"/>
          <w:iCs/>
          <w:noProof/>
          <w:color w:val="000000" w:themeColor="text1"/>
          <w:sz w:val="22"/>
          <w:szCs w:val="22"/>
        </w:rPr>
        <w:t>et al.</w:t>
      </w:r>
      <w:r w:rsidRPr="004F533C">
        <w:rPr>
          <w:rFonts w:ascii="Arial" w:hAnsi="Arial" w:cs="Arial"/>
          <w:noProof/>
          <w:color w:val="000000" w:themeColor="text1"/>
          <w:sz w:val="22"/>
          <w:szCs w:val="22"/>
        </w:rPr>
        <w:t xml:space="preserve">, 2020. Poverty, inequality and COVID-19: the forgotten vulnerable', </w:t>
      </w:r>
      <w:r w:rsidRPr="004F533C">
        <w:rPr>
          <w:rFonts w:ascii="Arial" w:hAnsi="Arial" w:cs="Arial"/>
          <w:iCs/>
          <w:noProof/>
          <w:color w:val="000000" w:themeColor="text1"/>
          <w:sz w:val="22"/>
          <w:szCs w:val="22"/>
        </w:rPr>
        <w:t xml:space="preserve">Public </w:t>
      </w:r>
      <w:r w:rsidRPr="004F533C">
        <w:rPr>
          <w:rFonts w:ascii="Arial" w:hAnsi="Arial" w:cs="Arial"/>
          <w:iCs/>
          <w:noProof/>
          <w:color w:val="000000" w:themeColor="text1"/>
          <w:sz w:val="22"/>
          <w:szCs w:val="22"/>
        </w:rPr>
        <w:lastRenderedPageBreak/>
        <w:tab/>
        <w:t>Health</w:t>
      </w:r>
      <w:r w:rsidRPr="004F533C">
        <w:rPr>
          <w:rFonts w:ascii="Arial" w:hAnsi="Arial" w:cs="Arial"/>
          <w:noProof/>
          <w:color w:val="000000" w:themeColor="text1"/>
          <w:sz w:val="22"/>
          <w:szCs w:val="22"/>
        </w:rPr>
        <w:t xml:space="preserve">. Elsevier, 183, p. 110. </w:t>
      </w:r>
    </w:p>
    <w:p w14:paraId="7DA864A5" w14:textId="77777777" w:rsidR="00510912" w:rsidRPr="004F533C" w:rsidRDefault="00510912" w:rsidP="004F533C">
      <w:pPr>
        <w:shd w:val="clear" w:color="auto" w:fill="FFFFFF"/>
        <w:spacing w:before="120" w:after="120" w:line="360" w:lineRule="auto"/>
        <w:ind w:left="720" w:hanging="720"/>
        <w:rPr>
          <w:rFonts w:ascii="Arial" w:eastAsia="Times New Roman" w:hAnsi="Arial" w:cs="Arial"/>
          <w:color w:val="000000" w:themeColor="text1"/>
          <w:sz w:val="22"/>
          <w:szCs w:val="22"/>
        </w:rPr>
      </w:pPr>
      <w:r w:rsidRPr="004F533C">
        <w:rPr>
          <w:rFonts w:ascii="Arial" w:hAnsi="Arial" w:cs="Arial"/>
          <w:color w:val="000000" w:themeColor="text1"/>
          <w:sz w:val="22"/>
          <w:szCs w:val="22"/>
          <w:shd w:val="clear" w:color="auto" w:fill="FFFFFF"/>
        </w:rPr>
        <w:t xml:space="preserve">Reynolds, L. and </w:t>
      </w:r>
      <w:proofErr w:type="spellStart"/>
      <w:r w:rsidRPr="004F533C">
        <w:rPr>
          <w:rFonts w:ascii="Arial" w:hAnsi="Arial" w:cs="Arial"/>
          <w:color w:val="000000" w:themeColor="text1"/>
          <w:sz w:val="22"/>
          <w:szCs w:val="22"/>
          <w:shd w:val="clear" w:color="auto" w:fill="FFFFFF"/>
        </w:rPr>
        <w:t>Dzalto</w:t>
      </w:r>
      <w:proofErr w:type="spellEnd"/>
      <w:r w:rsidRPr="004F533C">
        <w:rPr>
          <w:rFonts w:ascii="Arial" w:hAnsi="Arial" w:cs="Arial"/>
          <w:color w:val="000000" w:themeColor="text1"/>
          <w:sz w:val="22"/>
          <w:szCs w:val="22"/>
          <w:shd w:val="clear" w:color="auto" w:fill="FFFFFF"/>
        </w:rPr>
        <w:t>, A., 2019. Generation Homeless: The Numbers behind the Story.</w:t>
      </w:r>
    </w:p>
    <w:p w14:paraId="4029FEC9" w14:textId="77777777" w:rsidR="00510912" w:rsidRPr="004F533C"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r w:rsidRPr="004F533C">
        <w:rPr>
          <w:rFonts w:ascii="Arial" w:hAnsi="Arial" w:cs="Arial"/>
          <w:color w:val="000000" w:themeColor="text1"/>
          <w:sz w:val="22"/>
          <w:szCs w:val="22"/>
          <w:shd w:val="clear" w:color="auto" w:fill="FFFFFF"/>
        </w:rPr>
        <w:t>Snape, M.D. and Viner, R.M., 2020. COVID-19 in children and young people. </w:t>
      </w:r>
      <w:r w:rsidRPr="004F533C">
        <w:rPr>
          <w:rFonts w:ascii="Arial" w:hAnsi="Arial" w:cs="Arial"/>
          <w:i/>
          <w:iCs/>
          <w:color w:val="000000" w:themeColor="text1"/>
          <w:sz w:val="22"/>
          <w:szCs w:val="22"/>
          <w:shd w:val="clear" w:color="auto" w:fill="FFFFFF"/>
        </w:rPr>
        <w:t>Science</w:t>
      </w:r>
      <w:r w:rsidRPr="004F533C">
        <w:rPr>
          <w:rFonts w:ascii="Arial" w:hAnsi="Arial" w:cs="Arial"/>
          <w:color w:val="000000" w:themeColor="text1"/>
          <w:sz w:val="22"/>
          <w:szCs w:val="22"/>
          <w:shd w:val="clear" w:color="auto" w:fill="FFFFFF"/>
        </w:rPr>
        <w:t>, </w:t>
      </w:r>
      <w:r w:rsidRPr="004F533C">
        <w:rPr>
          <w:rFonts w:ascii="Arial" w:hAnsi="Arial" w:cs="Arial"/>
          <w:i/>
          <w:iCs/>
          <w:color w:val="000000" w:themeColor="text1"/>
          <w:sz w:val="22"/>
          <w:szCs w:val="22"/>
          <w:shd w:val="clear" w:color="auto" w:fill="FFFFFF"/>
        </w:rPr>
        <w:t>370</w:t>
      </w:r>
      <w:r w:rsidRPr="004F533C">
        <w:rPr>
          <w:rFonts w:ascii="Arial" w:hAnsi="Arial" w:cs="Arial"/>
          <w:color w:val="000000" w:themeColor="text1"/>
          <w:sz w:val="22"/>
          <w:szCs w:val="22"/>
          <w:shd w:val="clear" w:color="auto" w:fill="FFFFFF"/>
        </w:rPr>
        <w:t>(6514), pp.286-288.</w:t>
      </w:r>
    </w:p>
    <w:p w14:paraId="26202DC7" w14:textId="77777777" w:rsidR="00510912" w:rsidRPr="00E64FDE" w:rsidRDefault="00510912" w:rsidP="004F533C">
      <w:pPr>
        <w:shd w:val="clear" w:color="auto" w:fill="FFFFFF"/>
        <w:spacing w:before="120" w:after="120" w:line="360" w:lineRule="auto"/>
        <w:ind w:left="720" w:hanging="720"/>
        <w:rPr>
          <w:rFonts w:ascii="Arial" w:hAnsi="Arial" w:cs="Arial"/>
          <w:color w:val="000000" w:themeColor="text1"/>
          <w:sz w:val="22"/>
          <w:szCs w:val="22"/>
          <w:shd w:val="clear" w:color="auto" w:fill="FFFFFF"/>
        </w:rPr>
      </w:pPr>
      <w:proofErr w:type="spellStart"/>
      <w:r w:rsidRPr="004F533C">
        <w:rPr>
          <w:rFonts w:ascii="Arial" w:hAnsi="Arial" w:cs="Arial"/>
          <w:color w:val="000000" w:themeColor="text1"/>
          <w:sz w:val="22"/>
          <w:szCs w:val="22"/>
          <w:shd w:val="clear" w:color="auto" w:fill="FFFFFF"/>
        </w:rPr>
        <w:t>Thévenon</w:t>
      </w:r>
      <w:proofErr w:type="spellEnd"/>
      <w:r w:rsidRPr="004F533C">
        <w:rPr>
          <w:rFonts w:ascii="Arial" w:hAnsi="Arial" w:cs="Arial"/>
          <w:color w:val="000000" w:themeColor="text1"/>
          <w:sz w:val="22"/>
          <w:szCs w:val="22"/>
          <w:shd w:val="clear" w:color="auto" w:fill="FFFFFF"/>
        </w:rPr>
        <w:t xml:space="preserve">, O. and Edmonds, E., 2019. Child </w:t>
      </w:r>
      <w:proofErr w:type="spellStart"/>
      <w:r w:rsidRPr="004F533C">
        <w:rPr>
          <w:rFonts w:ascii="Arial" w:hAnsi="Arial" w:cs="Arial"/>
          <w:color w:val="000000" w:themeColor="text1"/>
          <w:sz w:val="22"/>
          <w:szCs w:val="22"/>
          <w:shd w:val="clear" w:color="auto" w:fill="FFFFFF"/>
        </w:rPr>
        <w:t>labour</w:t>
      </w:r>
      <w:proofErr w:type="spellEnd"/>
      <w:r w:rsidRPr="004F533C">
        <w:rPr>
          <w:rFonts w:ascii="Arial" w:hAnsi="Arial" w:cs="Arial"/>
          <w:color w:val="000000" w:themeColor="text1"/>
          <w:sz w:val="22"/>
          <w:szCs w:val="22"/>
          <w:shd w:val="clear" w:color="auto" w:fill="FFFFFF"/>
        </w:rPr>
        <w:t>: Causes, consequences and policies to tackle</w:t>
      </w:r>
      <w:r w:rsidRPr="00E64FDE">
        <w:rPr>
          <w:rFonts w:ascii="Arial" w:hAnsi="Arial" w:cs="Arial"/>
          <w:color w:val="000000" w:themeColor="text1"/>
          <w:sz w:val="22"/>
          <w:szCs w:val="22"/>
          <w:shd w:val="clear" w:color="auto" w:fill="FFFFFF"/>
        </w:rPr>
        <w:t xml:space="preserve"> it.</w:t>
      </w:r>
    </w:p>
    <w:p w14:paraId="3B88ED15" w14:textId="77777777" w:rsidR="00510912" w:rsidRPr="00E64FDE" w:rsidRDefault="00510912" w:rsidP="00C72A99">
      <w:pPr>
        <w:shd w:val="clear" w:color="auto" w:fill="FFFFFF"/>
        <w:spacing w:before="120" w:after="120" w:line="360" w:lineRule="auto"/>
        <w:ind w:left="720" w:hanging="720"/>
        <w:jc w:val="both"/>
        <w:rPr>
          <w:rFonts w:ascii="Arial" w:hAnsi="Arial" w:cs="Arial"/>
          <w:color w:val="000000" w:themeColor="text1"/>
          <w:sz w:val="22"/>
          <w:szCs w:val="22"/>
          <w:shd w:val="clear" w:color="auto" w:fill="FFFFFF"/>
        </w:rPr>
      </w:pPr>
      <w:r w:rsidRPr="00E64FDE">
        <w:rPr>
          <w:rFonts w:ascii="Arial" w:hAnsi="Arial" w:cs="Arial"/>
          <w:color w:val="000000" w:themeColor="text1"/>
          <w:sz w:val="22"/>
          <w:szCs w:val="22"/>
          <w:shd w:val="clear" w:color="auto" w:fill="FFFFFF"/>
        </w:rPr>
        <w:t xml:space="preserve">Winship, S. and </w:t>
      </w:r>
      <w:proofErr w:type="spellStart"/>
      <w:r w:rsidRPr="00E64FDE">
        <w:rPr>
          <w:rFonts w:ascii="Arial" w:hAnsi="Arial" w:cs="Arial"/>
          <w:color w:val="000000" w:themeColor="text1"/>
          <w:sz w:val="22"/>
          <w:szCs w:val="22"/>
          <w:shd w:val="clear" w:color="auto" w:fill="FFFFFF"/>
        </w:rPr>
        <w:t>Rachidi</w:t>
      </w:r>
      <w:proofErr w:type="spellEnd"/>
      <w:r w:rsidRPr="00E64FDE">
        <w:rPr>
          <w:rFonts w:ascii="Arial" w:hAnsi="Arial" w:cs="Arial"/>
          <w:color w:val="000000" w:themeColor="text1"/>
          <w:sz w:val="22"/>
          <w:szCs w:val="22"/>
          <w:shd w:val="clear" w:color="auto" w:fill="FFFFFF"/>
        </w:rPr>
        <w:t>, A., 2020. Has Hunger Swelled? </w:t>
      </w:r>
      <w:r w:rsidRPr="00E64FDE">
        <w:rPr>
          <w:rFonts w:ascii="Arial" w:hAnsi="Arial" w:cs="Arial"/>
          <w:i/>
          <w:iCs/>
          <w:color w:val="000000" w:themeColor="text1"/>
          <w:sz w:val="22"/>
          <w:szCs w:val="22"/>
          <w:shd w:val="clear" w:color="auto" w:fill="FFFFFF"/>
        </w:rPr>
        <w:t>American Enterprise Institute</w:t>
      </w:r>
      <w:r w:rsidRPr="00E64FDE">
        <w:rPr>
          <w:rFonts w:ascii="Arial" w:hAnsi="Arial" w:cs="Arial"/>
          <w:color w:val="000000" w:themeColor="text1"/>
          <w:sz w:val="22"/>
          <w:szCs w:val="22"/>
          <w:shd w:val="clear" w:color="auto" w:fill="FFFFFF"/>
        </w:rPr>
        <w:t>, (859,324), pp.22-980.</w:t>
      </w:r>
    </w:p>
    <w:p w14:paraId="0EFC048A" w14:textId="77777777" w:rsidR="00A5214C" w:rsidRPr="00E64FDE" w:rsidRDefault="00A5214C" w:rsidP="00C72A99">
      <w:pPr>
        <w:spacing w:line="360" w:lineRule="auto"/>
        <w:rPr>
          <w:rFonts w:ascii="Arial" w:hAnsi="Arial" w:cs="Arial"/>
          <w:sz w:val="22"/>
          <w:szCs w:val="22"/>
        </w:rPr>
      </w:pPr>
    </w:p>
    <w:sectPr w:rsidR="00A5214C" w:rsidRPr="00E64FD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C1C90" w14:textId="77777777" w:rsidR="00303874" w:rsidRDefault="00303874" w:rsidP="005A69BC">
      <w:r>
        <w:separator/>
      </w:r>
    </w:p>
  </w:endnote>
  <w:endnote w:type="continuationSeparator" w:id="0">
    <w:p w14:paraId="6A031414" w14:textId="77777777" w:rsidR="00303874" w:rsidRDefault="00303874" w:rsidP="005A69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27085"/>
      <w:docPartObj>
        <w:docPartGallery w:val="Page Numbers (Bottom of Page)"/>
        <w:docPartUnique/>
      </w:docPartObj>
    </w:sdtPr>
    <w:sdtEndPr>
      <w:rPr>
        <w:noProof/>
      </w:rPr>
    </w:sdtEndPr>
    <w:sdtContent>
      <w:p w14:paraId="162B8FA6" w14:textId="77777777" w:rsidR="005A69BC" w:rsidRDefault="005A69BC">
        <w:pPr>
          <w:pStyle w:val="Footer"/>
          <w:jc w:val="right"/>
        </w:pPr>
        <w:r>
          <w:fldChar w:fldCharType="begin"/>
        </w:r>
        <w:r>
          <w:instrText xml:space="preserve"> PAGE   \* MERGEFORMAT </w:instrText>
        </w:r>
        <w:r>
          <w:fldChar w:fldCharType="separate"/>
        </w:r>
        <w:r w:rsidR="00233843">
          <w:rPr>
            <w:noProof/>
          </w:rPr>
          <w:t>6</w:t>
        </w:r>
        <w:r>
          <w:rPr>
            <w:noProof/>
          </w:rPr>
          <w:fldChar w:fldCharType="end"/>
        </w:r>
      </w:p>
    </w:sdtContent>
  </w:sdt>
  <w:p w14:paraId="20329E4F" w14:textId="77777777" w:rsidR="005A69BC" w:rsidRDefault="005A6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E3867" w14:textId="77777777" w:rsidR="00303874" w:rsidRDefault="00303874" w:rsidP="005A69BC">
      <w:r>
        <w:separator/>
      </w:r>
    </w:p>
  </w:footnote>
  <w:footnote w:type="continuationSeparator" w:id="0">
    <w:p w14:paraId="5474F87C" w14:textId="77777777" w:rsidR="00303874" w:rsidRDefault="00303874" w:rsidP="005A69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2NDGytDQ0NTQxNTdS0lEKTi0uzszPAykwrgUAFx3qQSwAAAA="/>
  </w:docVars>
  <w:rsids>
    <w:rsidRoot w:val="00723DDF"/>
    <w:rsid w:val="00015CC0"/>
    <w:rsid w:val="0006084A"/>
    <w:rsid w:val="00063176"/>
    <w:rsid w:val="000649EF"/>
    <w:rsid w:val="00074468"/>
    <w:rsid w:val="000B1F31"/>
    <w:rsid w:val="00100446"/>
    <w:rsid w:val="001C7FC4"/>
    <w:rsid w:val="00215E25"/>
    <w:rsid w:val="00223A83"/>
    <w:rsid w:val="00233843"/>
    <w:rsid w:val="00260E93"/>
    <w:rsid w:val="002726A6"/>
    <w:rsid w:val="00285C67"/>
    <w:rsid w:val="002A607D"/>
    <w:rsid w:val="002C7EE9"/>
    <w:rsid w:val="002D424C"/>
    <w:rsid w:val="002D528F"/>
    <w:rsid w:val="00303874"/>
    <w:rsid w:val="00335862"/>
    <w:rsid w:val="00354C8C"/>
    <w:rsid w:val="003C6D0E"/>
    <w:rsid w:val="003F71DE"/>
    <w:rsid w:val="00401C98"/>
    <w:rsid w:val="00404B57"/>
    <w:rsid w:val="004667AA"/>
    <w:rsid w:val="00467969"/>
    <w:rsid w:val="004A3F90"/>
    <w:rsid w:val="004A5591"/>
    <w:rsid w:val="004B7455"/>
    <w:rsid w:val="004C3BA1"/>
    <w:rsid w:val="004E7357"/>
    <w:rsid w:val="004F533C"/>
    <w:rsid w:val="0050632C"/>
    <w:rsid w:val="00510912"/>
    <w:rsid w:val="00517F07"/>
    <w:rsid w:val="00531714"/>
    <w:rsid w:val="005532C6"/>
    <w:rsid w:val="00580C66"/>
    <w:rsid w:val="005A69BC"/>
    <w:rsid w:val="005F4F62"/>
    <w:rsid w:val="00603B4D"/>
    <w:rsid w:val="006359D7"/>
    <w:rsid w:val="00671504"/>
    <w:rsid w:val="00684408"/>
    <w:rsid w:val="00696ED0"/>
    <w:rsid w:val="006B3BF8"/>
    <w:rsid w:val="006B5239"/>
    <w:rsid w:val="006B7F80"/>
    <w:rsid w:val="006D04DE"/>
    <w:rsid w:val="006D380A"/>
    <w:rsid w:val="00723DDF"/>
    <w:rsid w:val="00782CE5"/>
    <w:rsid w:val="00787BFB"/>
    <w:rsid w:val="00790FE9"/>
    <w:rsid w:val="007C14B0"/>
    <w:rsid w:val="007D5CBA"/>
    <w:rsid w:val="00804BD3"/>
    <w:rsid w:val="0080543F"/>
    <w:rsid w:val="0086329E"/>
    <w:rsid w:val="0088180B"/>
    <w:rsid w:val="008E0EEC"/>
    <w:rsid w:val="008E4459"/>
    <w:rsid w:val="00904072"/>
    <w:rsid w:val="00936C15"/>
    <w:rsid w:val="00936CCD"/>
    <w:rsid w:val="0098619E"/>
    <w:rsid w:val="009A6E90"/>
    <w:rsid w:val="00A0494B"/>
    <w:rsid w:val="00A140BA"/>
    <w:rsid w:val="00A5214C"/>
    <w:rsid w:val="00A53593"/>
    <w:rsid w:val="00A62B45"/>
    <w:rsid w:val="00B21A26"/>
    <w:rsid w:val="00B317F5"/>
    <w:rsid w:val="00B32FC5"/>
    <w:rsid w:val="00B66CBA"/>
    <w:rsid w:val="00BD6672"/>
    <w:rsid w:val="00BD7B86"/>
    <w:rsid w:val="00C124EA"/>
    <w:rsid w:val="00C20FD4"/>
    <w:rsid w:val="00C278C9"/>
    <w:rsid w:val="00C31041"/>
    <w:rsid w:val="00C5135A"/>
    <w:rsid w:val="00C64675"/>
    <w:rsid w:val="00C72A99"/>
    <w:rsid w:val="00C72DAF"/>
    <w:rsid w:val="00C95E75"/>
    <w:rsid w:val="00CE56C0"/>
    <w:rsid w:val="00D0268F"/>
    <w:rsid w:val="00D1309E"/>
    <w:rsid w:val="00D44206"/>
    <w:rsid w:val="00D47EB0"/>
    <w:rsid w:val="00D51885"/>
    <w:rsid w:val="00DA1721"/>
    <w:rsid w:val="00DD29B1"/>
    <w:rsid w:val="00E135C5"/>
    <w:rsid w:val="00E6304B"/>
    <w:rsid w:val="00E64FDE"/>
    <w:rsid w:val="00E81BBC"/>
    <w:rsid w:val="00EC4F6A"/>
    <w:rsid w:val="00EC701C"/>
    <w:rsid w:val="00F23945"/>
    <w:rsid w:val="00F403A1"/>
    <w:rsid w:val="00F76001"/>
    <w:rsid w:val="00F85270"/>
    <w:rsid w:val="00FB0575"/>
    <w:rsid w:val="00FD770E"/>
    <w:rsid w:val="00FE0B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6F9D8"/>
  <w15:chartTrackingRefBased/>
  <w15:docId w15:val="{0E1D4CCD-592E-458D-A8F8-D16927A78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EE9"/>
    <w:pPr>
      <w:spacing w:after="0" w:line="240" w:lineRule="auto"/>
    </w:pPr>
    <w:rPr>
      <w:sz w:val="24"/>
      <w:szCs w:val="24"/>
    </w:rPr>
  </w:style>
  <w:style w:type="paragraph" w:styleId="Heading1">
    <w:name w:val="heading 1"/>
    <w:basedOn w:val="Normal"/>
    <w:next w:val="Normal"/>
    <w:link w:val="Heading1Char"/>
    <w:uiPriority w:val="9"/>
    <w:qFormat/>
    <w:rsid w:val="00C72A9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C72A99"/>
    <w:pPr>
      <w:spacing w:before="100" w:beforeAutospacing="1" w:after="100" w:afterAutospacing="1"/>
      <w:outlineLvl w:val="2"/>
    </w:pPr>
    <w:rPr>
      <w:rFonts w:ascii="Times New Roman" w:eastAsia="Times New Roman" w:hAnsi="Times New Roman" w:cs="Times New Roman"/>
      <w:b/>
      <w:bCs/>
      <w:sz w:val="27"/>
      <w:szCs w:val="27"/>
      <w:lang w:val="en-GB" w:eastAsia="en-GB"/>
    </w:rPr>
  </w:style>
  <w:style w:type="paragraph" w:styleId="Heading5">
    <w:name w:val="heading 5"/>
    <w:basedOn w:val="Normal"/>
    <w:next w:val="Normal"/>
    <w:link w:val="Heading5Char"/>
    <w:uiPriority w:val="9"/>
    <w:semiHidden/>
    <w:unhideWhenUsed/>
    <w:qFormat/>
    <w:rsid w:val="00C72A99"/>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9BC"/>
    <w:pPr>
      <w:tabs>
        <w:tab w:val="center" w:pos="4680"/>
        <w:tab w:val="right" w:pos="9360"/>
      </w:tabs>
    </w:pPr>
  </w:style>
  <w:style w:type="character" w:customStyle="1" w:styleId="HeaderChar">
    <w:name w:val="Header Char"/>
    <w:basedOn w:val="DefaultParagraphFont"/>
    <w:link w:val="Header"/>
    <w:uiPriority w:val="99"/>
    <w:rsid w:val="005A69BC"/>
    <w:rPr>
      <w:sz w:val="24"/>
      <w:szCs w:val="24"/>
    </w:rPr>
  </w:style>
  <w:style w:type="paragraph" w:styleId="Footer">
    <w:name w:val="footer"/>
    <w:basedOn w:val="Normal"/>
    <w:link w:val="FooterChar"/>
    <w:uiPriority w:val="99"/>
    <w:unhideWhenUsed/>
    <w:rsid w:val="005A69BC"/>
    <w:pPr>
      <w:tabs>
        <w:tab w:val="center" w:pos="4680"/>
        <w:tab w:val="right" w:pos="9360"/>
      </w:tabs>
    </w:pPr>
  </w:style>
  <w:style w:type="character" w:customStyle="1" w:styleId="FooterChar">
    <w:name w:val="Footer Char"/>
    <w:basedOn w:val="DefaultParagraphFont"/>
    <w:link w:val="Footer"/>
    <w:uiPriority w:val="99"/>
    <w:rsid w:val="005A69BC"/>
    <w:rPr>
      <w:sz w:val="24"/>
      <w:szCs w:val="24"/>
    </w:rPr>
  </w:style>
  <w:style w:type="character" w:customStyle="1" w:styleId="Heading3Char">
    <w:name w:val="Heading 3 Char"/>
    <w:basedOn w:val="DefaultParagraphFont"/>
    <w:link w:val="Heading3"/>
    <w:uiPriority w:val="9"/>
    <w:rsid w:val="00C72A99"/>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C72A99"/>
    <w:rPr>
      <w:b/>
      <w:bCs/>
    </w:rPr>
  </w:style>
  <w:style w:type="character" w:customStyle="1" w:styleId="Heading5Char">
    <w:name w:val="Heading 5 Char"/>
    <w:basedOn w:val="DefaultParagraphFont"/>
    <w:link w:val="Heading5"/>
    <w:uiPriority w:val="9"/>
    <w:semiHidden/>
    <w:rsid w:val="00C72A99"/>
    <w:rPr>
      <w:rFonts w:asciiTheme="majorHAnsi" w:eastAsiaTheme="majorEastAsia" w:hAnsiTheme="majorHAnsi" w:cstheme="majorBidi"/>
      <w:color w:val="2E74B5" w:themeColor="accent1" w:themeShade="BF"/>
      <w:sz w:val="24"/>
      <w:szCs w:val="24"/>
    </w:rPr>
  </w:style>
  <w:style w:type="character" w:customStyle="1" w:styleId="Heading1Char">
    <w:name w:val="Heading 1 Char"/>
    <w:basedOn w:val="DefaultParagraphFont"/>
    <w:link w:val="Heading1"/>
    <w:uiPriority w:val="9"/>
    <w:rsid w:val="00C72A9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782420">
      <w:bodyDiv w:val="1"/>
      <w:marLeft w:val="0"/>
      <w:marRight w:val="0"/>
      <w:marTop w:val="0"/>
      <w:marBottom w:val="0"/>
      <w:divBdr>
        <w:top w:val="none" w:sz="0" w:space="0" w:color="auto"/>
        <w:left w:val="none" w:sz="0" w:space="0" w:color="auto"/>
        <w:bottom w:val="none" w:sz="0" w:space="0" w:color="auto"/>
        <w:right w:val="none" w:sz="0" w:space="0" w:color="auto"/>
      </w:divBdr>
    </w:div>
    <w:div w:id="1057700221">
      <w:bodyDiv w:val="1"/>
      <w:marLeft w:val="0"/>
      <w:marRight w:val="0"/>
      <w:marTop w:val="0"/>
      <w:marBottom w:val="0"/>
      <w:divBdr>
        <w:top w:val="none" w:sz="0" w:space="0" w:color="auto"/>
        <w:left w:val="none" w:sz="0" w:space="0" w:color="auto"/>
        <w:bottom w:val="none" w:sz="0" w:space="0" w:color="auto"/>
        <w:right w:val="none" w:sz="0" w:space="0" w:color="auto"/>
      </w:divBdr>
    </w:div>
    <w:div w:id="1519001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NewMoon</dc:creator>
  <cp:keywords/>
  <dc:description/>
  <cp:lastModifiedBy>Catalina</cp:lastModifiedBy>
  <cp:revision>5</cp:revision>
  <dcterms:created xsi:type="dcterms:W3CDTF">2022-08-04T14:50:00Z</dcterms:created>
  <dcterms:modified xsi:type="dcterms:W3CDTF">2022-08-04T14:53:00Z</dcterms:modified>
</cp:coreProperties>
</file>