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A5C732" w14:textId="39363838" w:rsidR="00DC1359" w:rsidRDefault="00636C45" w:rsidP="00611EFC">
      <w:pPr>
        <w:spacing w:before="0" w:after="0" w:line="240" w:lineRule="auto"/>
        <w:rPr>
          <w:b/>
          <w:bCs/>
          <w:sz w:val="22"/>
          <w:szCs w:val="22"/>
        </w:rPr>
      </w:pPr>
      <w:r>
        <w:rPr>
          <w:b/>
          <w:bCs/>
          <w:sz w:val="22"/>
          <w:szCs w:val="22"/>
        </w:rPr>
        <w:t>Module name and code: Changemakers: Creativity and Value Creation</w:t>
      </w:r>
      <w:r w:rsidR="008F5262">
        <w:rPr>
          <w:b/>
          <w:bCs/>
          <w:sz w:val="22"/>
          <w:szCs w:val="22"/>
        </w:rPr>
        <w:t xml:space="preserve"> BMHP5014</w:t>
      </w:r>
    </w:p>
    <w:p w14:paraId="06105781" w14:textId="77777777" w:rsidR="008F5262" w:rsidRPr="00636C45" w:rsidRDefault="008F5262" w:rsidP="00611EFC">
      <w:pPr>
        <w:spacing w:before="0" w:after="0" w:line="240" w:lineRule="auto"/>
        <w:rPr>
          <w:b/>
          <w:bCs/>
          <w:sz w:val="22"/>
          <w:szCs w:val="22"/>
        </w:rPr>
      </w:pPr>
    </w:p>
    <w:p w14:paraId="45B8AA70" w14:textId="3BF99208" w:rsidR="00DC1359" w:rsidRDefault="00636C45" w:rsidP="00DC1359">
      <w:pPr>
        <w:spacing w:before="0" w:after="0" w:line="240" w:lineRule="auto"/>
        <w:rPr>
          <w:sz w:val="22"/>
          <w:szCs w:val="22"/>
        </w:rPr>
      </w:pPr>
      <w:r>
        <w:rPr>
          <w:sz w:val="22"/>
          <w:szCs w:val="22"/>
        </w:rPr>
        <w:t xml:space="preserve">Student </w:t>
      </w:r>
      <w:r w:rsidR="00DC1359">
        <w:rPr>
          <w:sz w:val="22"/>
          <w:szCs w:val="22"/>
        </w:rPr>
        <w:t>name</w:t>
      </w:r>
      <w:r w:rsidR="007E4B9A">
        <w:rPr>
          <w:sz w:val="22"/>
          <w:szCs w:val="22"/>
        </w:rPr>
        <w:t xml:space="preserve"> and ID</w:t>
      </w:r>
      <w:r w:rsidR="008F5262">
        <w:rPr>
          <w:sz w:val="22"/>
          <w:szCs w:val="22"/>
        </w:rPr>
        <w:t xml:space="preserve">: </w:t>
      </w:r>
      <w:r w:rsidR="00DC1359">
        <w:rPr>
          <w:sz w:val="22"/>
          <w:szCs w:val="22"/>
        </w:rPr>
        <w:t>Margarita Chaparova</w:t>
      </w:r>
      <w:r w:rsidR="008F5262">
        <w:rPr>
          <w:sz w:val="22"/>
          <w:szCs w:val="22"/>
        </w:rPr>
        <w:t xml:space="preserve"> </w:t>
      </w:r>
      <w:r>
        <w:rPr>
          <w:sz w:val="22"/>
          <w:szCs w:val="22"/>
        </w:rPr>
        <w:t>2123016</w:t>
      </w:r>
    </w:p>
    <w:p w14:paraId="70641026" w14:textId="77777777" w:rsidR="008F5262" w:rsidRDefault="008F5262" w:rsidP="00DC1359">
      <w:pPr>
        <w:spacing w:before="0" w:after="0" w:line="240" w:lineRule="auto"/>
        <w:rPr>
          <w:sz w:val="22"/>
          <w:szCs w:val="22"/>
        </w:rPr>
      </w:pPr>
    </w:p>
    <w:p w14:paraId="09553F54" w14:textId="49CC7A70" w:rsidR="00636C45" w:rsidRDefault="00DC1359" w:rsidP="00DC1359">
      <w:pPr>
        <w:spacing w:before="0" w:after="0" w:line="240" w:lineRule="auto"/>
        <w:rPr>
          <w:sz w:val="22"/>
          <w:szCs w:val="22"/>
        </w:rPr>
      </w:pPr>
      <w:r>
        <w:rPr>
          <w:sz w:val="22"/>
          <w:szCs w:val="22"/>
        </w:rPr>
        <w:t>Lecturer name</w:t>
      </w:r>
      <w:r w:rsidR="008F5262">
        <w:rPr>
          <w:sz w:val="22"/>
          <w:szCs w:val="22"/>
        </w:rPr>
        <w:t xml:space="preserve">: </w:t>
      </w:r>
      <w:r>
        <w:rPr>
          <w:sz w:val="22"/>
          <w:szCs w:val="22"/>
        </w:rPr>
        <w:t xml:space="preserve">Robert </w:t>
      </w:r>
      <w:proofErr w:type="spellStart"/>
      <w:r>
        <w:rPr>
          <w:sz w:val="22"/>
          <w:szCs w:val="22"/>
        </w:rPr>
        <w:t>Nartowck</w:t>
      </w:r>
      <w:r w:rsidR="00636C45">
        <w:rPr>
          <w:sz w:val="22"/>
          <w:szCs w:val="22"/>
        </w:rPr>
        <w:t>i</w:t>
      </w:r>
      <w:proofErr w:type="spellEnd"/>
    </w:p>
    <w:p w14:paraId="4482059C" w14:textId="77777777" w:rsidR="008F5262" w:rsidRDefault="008F5262" w:rsidP="00DC1359">
      <w:pPr>
        <w:spacing w:before="0" w:after="0" w:line="240" w:lineRule="auto"/>
        <w:rPr>
          <w:sz w:val="22"/>
          <w:szCs w:val="22"/>
        </w:rPr>
      </w:pPr>
    </w:p>
    <w:p w14:paraId="458FB907" w14:textId="16A20F62" w:rsidR="00636C45" w:rsidRDefault="00636C45" w:rsidP="00DC1359">
      <w:pPr>
        <w:spacing w:before="0" w:after="0" w:line="240" w:lineRule="auto"/>
        <w:rPr>
          <w:sz w:val="22"/>
          <w:szCs w:val="22"/>
        </w:rPr>
      </w:pPr>
      <w:r>
        <w:rPr>
          <w:sz w:val="22"/>
          <w:szCs w:val="22"/>
        </w:rPr>
        <w:t xml:space="preserve">Assignment title: Part 1 E-Portfolio evidence of learning comprising of 2 </w:t>
      </w:r>
      <w:r w:rsidR="008F5262">
        <w:rPr>
          <w:sz w:val="22"/>
          <w:szCs w:val="22"/>
        </w:rPr>
        <w:t>separates</w:t>
      </w:r>
    </w:p>
    <w:p w14:paraId="2F38FC49" w14:textId="2010F64D" w:rsidR="001E4B6C" w:rsidRDefault="00636C45" w:rsidP="00DC1359">
      <w:pPr>
        <w:spacing w:before="0" w:after="0" w:line="240" w:lineRule="auto"/>
      </w:pPr>
      <w:r>
        <w:rPr>
          <w:sz w:val="22"/>
          <w:szCs w:val="22"/>
        </w:rPr>
        <w:t>Artefact items</w:t>
      </w:r>
      <w:r w:rsidR="001E4B6C">
        <w:br w:type="page"/>
      </w:r>
    </w:p>
    <w:p w14:paraId="38333970" w14:textId="77777777" w:rsidR="001E4B6C" w:rsidRDefault="001E4B6C" w:rsidP="001F4475">
      <w:pPr>
        <w:sectPr w:rsidR="001E4B6C" w:rsidSect="001E4B6C">
          <w:pgSz w:w="11906" w:h="16838"/>
          <w:pgMar w:top="1440" w:right="1440" w:bottom="1440" w:left="1440" w:header="708" w:footer="708" w:gutter="0"/>
          <w:cols w:space="708"/>
          <w:docGrid w:linePitch="360"/>
        </w:sectPr>
      </w:pPr>
    </w:p>
    <w:p w14:paraId="202F4B04" w14:textId="77777777" w:rsidR="001E4B6C" w:rsidRPr="001E4B6C" w:rsidRDefault="001E4B6C" w:rsidP="007E4B9A">
      <w:pPr>
        <w:pStyle w:val="Heading1"/>
        <w:jc w:val="left"/>
        <w:rPr>
          <w:lang w:val="en-US"/>
        </w:rPr>
      </w:pPr>
      <w:r>
        <w:rPr>
          <w:lang w:val="en-US"/>
        </w:rPr>
        <w:lastRenderedPageBreak/>
        <w:t xml:space="preserve">Artefact 1: </w:t>
      </w:r>
      <w:r w:rsidR="00185742">
        <w:rPr>
          <w:lang w:val="en-US"/>
        </w:rPr>
        <w:t>Poster</w:t>
      </w:r>
    </w:p>
    <w:p w14:paraId="515D9D50" w14:textId="77777777" w:rsidR="001F4475" w:rsidRPr="001F4475" w:rsidRDefault="001F4475" w:rsidP="001F4475">
      <w:pPr>
        <w:rPr>
          <w:b/>
          <w:bCs/>
          <w:i/>
          <w:iCs/>
        </w:rPr>
      </w:pPr>
      <w:bookmarkStart w:id="0" w:name="OLE_LINK107"/>
      <w:r w:rsidRPr="001F4475">
        <w:rPr>
          <w:b/>
          <w:bCs/>
          <w:i/>
          <w:iCs/>
        </w:rPr>
        <w:t>Sustainable Living for a Better Future: Promoting a More Environmentally Conscious Lifestyle</w:t>
      </w:r>
    </w:p>
    <w:bookmarkEnd w:id="0"/>
    <w:p w14:paraId="0F68DD22" w14:textId="77777777" w:rsidR="00185742" w:rsidRDefault="00185742" w:rsidP="00577F51">
      <w:pPr>
        <w:rPr>
          <w:rFonts w:eastAsiaTheme="minorHAnsi" w:cstheme="minorBidi"/>
          <w:i/>
          <w:iCs/>
          <w:color w:val="000000" w:themeColor="text1"/>
          <w:szCs w:val="18"/>
          <w:lang w:eastAsia="en-US" w:bidi="ar-SA"/>
        </w:rPr>
      </w:pPr>
      <w:r w:rsidRPr="00DA0D6B">
        <w:rPr>
          <w:rFonts w:eastAsiaTheme="minorHAnsi" w:cstheme="minorBidi"/>
          <w:i/>
          <w:iCs/>
          <w:noProof/>
          <w:color w:val="000000" w:themeColor="text1"/>
          <w:sz w:val="22"/>
          <w:szCs w:val="22"/>
          <w:lang w:eastAsia="en-US" w:bidi="ar-SA"/>
        </w:rPr>
        <w:drawing>
          <wp:inline distT="0" distB="0" distL="0" distR="0" wp14:anchorId="4B3BBFAE" wp14:editId="4E355AB0">
            <wp:extent cx="5731510" cy="431165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4311650"/>
                    </a:xfrm>
                    <a:prstGeom prst="rect">
                      <a:avLst/>
                    </a:prstGeom>
                  </pic:spPr>
                </pic:pic>
              </a:graphicData>
            </a:graphic>
          </wp:inline>
        </w:drawing>
      </w:r>
    </w:p>
    <w:p w14:paraId="44F81760" w14:textId="77777777" w:rsidR="00185742" w:rsidRPr="002074E3" w:rsidRDefault="00185742" w:rsidP="00577F51">
      <w:pPr>
        <w:rPr>
          <w:b/>
          <w:bCs/>
          <w:lang w:val="en-US"/>
        </w:rPr>
      </w:pPr>
      <w:r w:rsidRPr="002074E3">
        <w:rPr>
          <w:b/>
          <w:bCs/>
          <w:lang w:val="en-US"/>
        </w:rPr>
        <w:t>Explanation</w:t>
      </w:r>
    </w:p>
    <w:p w14:paraId="7CA59649" w14:textId="77777777" w:rsidR="00577F51" w:rsidRPr="00577F51" w:rsidRDefault="00577F51" w:rsidP="00577F51">
      <w:r w:rsidRPr="00577F51">
        <w:t xml:space="preserve">As someone who cares deeply about the environment and the future of our planet, I have been thinking about how we can encourage more people to adopt sustainable </w:t>
      </w:r>
      <w:r w:rsidRPr="00DA0D6B">
        <w:rPr>
          <w:sz w:val="22"/>
          <w:szCs w:val="22"/>
        </w:rPr>
        <w:t>living practices. I believe that the key to creating a sustainable future is to make</w:t>
      </w:r>
      <w:r w:rsidRPr="00577F51">
        <w:t xml:space="preserve"> sustainable living accessible, practical, and enjoyable for everyone.</w:t>
      </w:r>
    </w:p>
    <w:p w14:paraId="77837B9B" w14:textId="77777777" w:rsidR="00577F51" w:rsidRPr="00577F51" w:rsidRDefault="00577F51" w:rsidP="00185742">
      <w:r w:rsidRPr="00577F51">
        <w:t xml:space="preserve">My approach to promoting sustainable living is to launch a campaign that focuses on small, manageable steps that people can take to reduce their carbon footprint and live </w:t>
      </w:r>
      <w:bookmarkStart w:id="1" w:name="OLE_LINK113"/>
    </w:p>
    <w:bookmarkEnd w:id="1"/>
    <w:p w14:paraId="0A29EAB7" w14:textId="77777777" w:rsidR="00577F51" w:rsidRPr="00577F51" w:rsidRDefault="00577F51" w:rsidP="00577F51">
      <w:r w:rsidRPr="00577F51">
        <w:t>I also wanted to focus on making sustainable living practical and enjoyable. I believe that if we can show people that sustainable living can be convenient, affordable, and enjoyable, they will be more likely to adopt it as a way of life.</w:t>
      </w:r>
    </w:p>
    <w:p w14:paraId="051E1645" w14:textId="09DD8574" w:rsidR="00577F51" w:rsidRPr="00577F51" w:rsidRDefault="00577F51" w:rsidP="00577F51">
      <w:r w:rsidRPr="00577F51">
        <w:lastRenderedPageBreak/>
        <w:t xml:space="preserve">To get started on this campaign, I </w:t>
      </w:r>
      <w:r w:rsidR="000C3A42">
        <w:t>researched</w:t>
      </w:r>
      <w:r w:rsidRPr="00577F51">
        <w:t xml:space="preserve"> the most effective ways to encourage people to adopt sustainable living practices. I found that social media was an effective way to reach a large audience and that creating engaging content was key to getting people interested and involved.</w:t>
      </w:r>
    </w:p>
    <w:p w14:paraId="6E4919D9" w14:textId="77777777" w:rsidR="00577F51" w:rsidRPr="00577F51" w:rsidRDefault="00577F51" w:rsidP="00577F51">
      <w:r w:rsidRPr="00577F51">
        <w:t>I also researched the most impactful sustainable living practices, such as reducing energy consumption, reducing water usage, reducing waste, and supporting sustainable food production. I wanted to make sure that the campaign focused on the practices that would have the greatest impact on reducing carbon emissions.</w:t>
      </w:r>
    </w:p>
    <w:p w14:paraId="0571904C" w14:textId="77777777" w:rsidR="00577F51" w:rsidRPr="00577F51" w:rsidRDefault="00577F51" w:rsidP="00577F51">
      <w:r w:rsidRPr="00577F51">
        <w:t>To make sustainable living practical and enjoyable, I looked for ways to make it convenient and affordable. For example, I researched local farmers' markets and community-supported agriculture programs that offer affordable, sustainably grown produce. I also researched green energy providers that offer affordable, renewable energy options.</w:t>
      </w:r>
    </w:p>
    <w:p w14:paraId="70B96DD3" w14:textId="77777777" w:rsidR="00577F51" w:rsidRPr="00577F51" w:rsidRDefault="00577F51" w:rsidP="00577F51">
      <w:r w:rsidRPr="00577F51">
        <w:t>I wanted to make sure that the campaign was inclusive and accessible to everyone. To achieve this, I focused on creating content that was easy to understand and engaging. I also wanted to make sure that the campaign addressed the unique challenges that different communities face in adopting sustainable living practices.</w:t>
      </w:r>
    </w:p>
    <w:p w14:paraId="14B73D07" w14:textId="77777777" w:rsidR="00577F51" w:rsidRDefault="00577F51" w:rsidP="001F4475">
      <w:r w:rsidRPr="00577F51">
        <w:t>To measure the success of the campaign, I researched ways to track the impact of sustainable living practices, such as measuring carbon emissions and energy usage. I also researched ways to measure the impact of social media engagement and community events.</w:t>
      </w:r>
    </w:p>
    <w:p w14:paraId="54ACF54E" w14:textId="70A7D492" w:rsidR="001F4475" w:rsidRPr="001F4475" w:rsidRDefault="001F4475" w:rsidP="001F4475">
      <w:r w:rsidRPr="001F4475">
        <w:t>In addition to these individual actions, governments and businesses also play an important role in promoting sustainable living practices. Governments can incentivize sustainable practices, such as offering tax credits for the use of renewable energy sources or the installation of energy-efficient appliances. Businesses can also promote sustainable practices, such as offering sustainable products and reducing their carbon footprint.</w:t>
      </w:r>
    </w:p>
    <w:p w14:paraId="0A4BA148" w14:textId="77777777" w:rsidR="001F4475" w:rsidRPr="001F4475" w:rsidRDefault="001F4475" w:rsidP="001F4475">
      <w:r w:rsidRPr="001F4475">
        <w:t>The Sustainable Living for a Better Future campaign is not just about promoting individual actions, it's also about promoting community involvement. We believe that by working together, we can create a more sustainable and environmentally conscious society. This is why we partner with local businesses, community organizations, and environmental groups to promote sustainable living practices.</w:t>
      </w:r>
    </w:p>
    <w:p w14:paraId="127708DF" w14:textId="77777777" w:rsidR="001F4475" w:rsidRPr="001F4475" w:rsidRDefault="001F4475" w:rsidP="001F4475">
      <w:pPr>
        <w:rPr>
          <w:lang w:val="en-US"/>
        </w:rPr>
      </w:pPr>
      <w:r w:rsidRPr="001F4475">
        <w:lastRenderedPageBreak/>
        <w:t>We host events and workshops to promote sustainable living practices and to provide information on how to make a positive impact on the environment. These events include things like DIY workshops, green business showcases, and community service projects. By bringing people together and sharing information, we can help spread the message of sustainable living and make a positive impact on the environment</w:t>
      </w:r>
      <w:r w:rsidR="001E4B6C">
        <w:rPr>
          <w:lang w:val="en-US"/>
        </w:rPr>
        <w:t xml:space="preserve"> (HBR, 2023).</w:t>
      </w:r>
    </w:p>
    <w:p w14:paraId="7B9C11F3" w14:textId="77777777" w:rsidR="001F4475" w:rsidRPr="001F4475" w:rsidRDefault="001F4475" w:rsidP="001F4475">
      <w:r w:rsidRPr="001F4475">
        <w:t>.</w:t>
      </w:r>
    </w:p>
    <w:p w14:paraId="2D69874C" w14:textId="77777777" w:rsidR="009271C9" w:rsidRDefault="009271C9">
      <w:pPr>
        <w:spacing w:before="0" w:after="0" w:line="240" w:lineRule="auto"/>
        <w:jc w:val="left"/>
        <w:rPr>
          <w:lang w:val="en-US"/>
        </w:rPr>
        <w:sectPr w:rsidR="009271C9" w:rsidSect="00185742">
          <w:type w:val="continuous"/>
          <w:pgSz w:w="11906" w:h="16838"/>
          <w:pgMar w:top="1440" w:right="1440" w:bottom="1440" w:left="1440" w:header="708" w:footer="708" w:gutter="0"/>
          <w:cols w:space="708"/>
          <w:docGrid w:linePitch="360"/>
        </w:sectPr>
      </w:pPr>
    </w:p>
    <w:p w14:paraId="4478375D" w14:textId="77777777" w:rsidR="00577F51" w:rsidRDefault="00577F51">
      <w:pPr>
        <w:spacing w:before="0" w:after="0" w:line="240" w:lineRule="auto"/>
        <w:jc w:val="left"/>
        <w:rPr>
          <w:lang w:val="en-US"/>
        </w:rPr>
      </w:pPr>
      <w:r>
        <w:rPr>
          <w:lang w:val="en-US"/>
        </w:rPr>
        <w:br w:type="page"/>
      </w:r>
    </w:p>
    <w:p w14:paraId="52F0D2EF" w14:textId="77777777" w:rsidR="00185742" w:rsidRDefault="00185742" w:rsidP="001E4B6C">
      <w:pPr>
        <w:pStyle w:val="Heading1"/>
        <w:rPr>
          <w:lang w:val="en-US"/>
        </w:rPr>
        <w:sectPr w:rsidR="00185742" w:rsidSect="00185742">
          <w:type w:val="continuous"/>
          <w:pgSz w:w="11906" w:h="16838"/>
          <w:pgMar w:top="1440" w:right="1440" w:bottom="1440" w:left="1440" w:header="708" w:footer="708" w:gutter="0"/>
          <w:cols w:space="708"/>
          <w:docGrid w:linePitch="360"/>
        </w:sectPr>
      </w:pPr>
    </w:p>
    <w:p w14:paraId="7BD90718" w14:textId="77777777" w:rsidR="001E4B6C" w:rsidRDefault="001E4B6C" w:rsidP="001E4B6C">
      <w:pPr>
        <w:pStyle w:val="Heading1"/>
        <w:rPr>
          <w:lang w:val="en-US"/>
        </w:rPr>
      </w:pPr>
      <w:r>
        <w:rPr>
          <w:lang w:val="en-US"/>
        </w:rPr>
        <w:lastRenderedPageBreak/>
        <w:t>References</w:t>
      </w:r>
    </w:p>
    <w:p w14:paraId="4FF20F9D" w14:textId="77777777" w:rsidR="001E4B6C" w:rsidRDefault="001E4B6C" w:rsidP="001E4B6C">
      <w:pPr>
        <w:spacing w:before="0" w:after="0"/>
        <w:rPr>
          <w:lang w:val="en-US"/>
        </w:rPr>
      </w:pPr>
      <w:r>
        <w:rPr>
          <w:lang w:val="en-US"/>
        </w:rPr>
        <w:t xml:space="preserve">HBR, 2023. Available at: </w:t>
      </w:r>
      <w:r w:rsidRPr="001E4B6C">
        <w:rPr>
          <w:lang w:val="en-US"/>
        </w:rPr>
        <w:t>https://hbr.org/2022/09/how-sustainability-efforts-fall-apart</w:t>
      </w:r>
      <w:r>
        <w:rPr>
          <w:lang w:val="en-US"/>
        </w:rPr>
        <w:t xml:space="preserve"> [Accessed 16 February 2023]</w:t>
      </w:r>
    </w:p>
    <w:p w14:paraId="144DE975" w14:textId="77777777" w:rsidR="001E4B6C" w:rsidRDefault="001E4B6C" w:rsidP="001E4B6C">
      <w:pPr>
        <w:spacing w:before="0" w:after="0"/>
        <w:rPr>
          <w:lang w:val="en-US"/>
        </w:rPr>
      </w:pPr>
      <w:r>
        <w:rPr>
          <w:lang w:val="en-US"/>
        </w:rPr>
        <w:t xml:space="preserve">Inspirecleanenergy.com, 2023. Available at: </w:t>
      </w:r>
      <w:r w:rsidRPr="001E4B6C">
        <w:rPr>
          <w:lang w:val="en-US"/>
        </w:rPr>
        <w:t>https://www.inspirecleanenergy.com/blog/sustainable-living/what-is-sustainable-living</w:t>
      </w:r>
      <w:r>
        <w:rPr>
          <w:lang w:val="en-US"/>
        </w:rPr>
        <w:t xml:space="preserve"> [Accessed 16 February 2023]</w:t>
      </w:r>
    </w:p>
    <w:p w14:paraId="0C01E4CE" w14:textId="77777777" w:rsidR="001E4B6C" w:rsidRDefault="001E4B6C" w:rsidP="001E4B6C">
      <w:pPr>
        <w:spacing w:before="0" w:after="0"/>
        <w:rPr>
          <w:lang w:val="en-US"/>
        </w:rPr>
      </w:pPr>
      <w:proofErr w:type="spellStart"/>
      <w:r>
        <w:rPr>
          <w:lang w:val="en-US"/>
        </w:rPr>
        <w:t>Nytimes</w:t>
      </w:r>
      <w:proofErr w:type="spellEnd"/>
      <w:r>
        <w:rPr>
          <w:lang w:val="en-US"/>
        </w:rPr>
        <w:t xml:space="preserve">, 2023. Available at: </w:t>
      </w:r>
      <w:r w:rsidRPr="001E4B6C">
        <w:rPr>
          <w:lang w:val="en-US"/>
        </w:rPr>
        <w:t>https://www.nytimes.com/2023/01/26/learning/whats-going-on-in-this-graph-feb-1-2023.html</w:t>
      </w:r>
      <w:r>
        <w:rPr>
          <w:lang w:val="en-US"/>
        </w:rPr>
        <w:t xml:space="preserve"> [Accessed 16 February 2023]</w:t>
      </w:r>
    </w:p>
    <w:p w14:paraId="3FB36843" w14:textId="77777777" w:rsidR="001E4B6C" w:rsidRDefault="001E4B6C" w:rsidP="001E4B6C">
      <w:pPr>
        <w:spacing w:before="0" w:after="0"/>
        <w:rPr>
          <w:lang w:val="en-US"/>
        </w:rPr>
      </w:pPr>
      <w:r>
        <w:rPr>
          <w:lang w:val="en-US"/>
        </w:rPr>
        <w:t xml:space="preserve">UNEP.org, 2023. Available at: </w:t>
      </w:r>
      <w:r w:rsidRPr="001E4B6C">
        <w:rPr>
          <w:lang w:val="en-US"/>
        </w:rPr>
        <w:t xml:space="preserve">https://www.unep.org/explore-topics/resource-efficiency/what-we-do/sustainable-lifestyles </w:t>
      </w:r>
      <w:r>
        <w:rPr>
          <w:lang w:val="en-US"/>
        </w:rPr>
        <w:t>[Accessed 16 February 2023]</w:t>
      </w:r>
    </w:p>
    <w:p w14:paraId="60B3995F" w14:textId="77777777" w:rsidR="001E4B6C" w:rsidRDefault="001E4B6C" w:rsidP="001E4B6C">
      <w:pPr>
        <w:spacing w:before="0" w:after="0"/>
        <w:rPr>
          <w:lang w:val="en-US"/>
        </w:rPr>
      </w:pPr>
      <w:r>
        <w:rPr>
          <w:lang w:val="en-US"/>
        </w:rPr>
        <w:t xml:space="preserve">Vox, 2023. Available at: </w:t>
      </w:r>
      <w:r w:rsidRPr="001E4B6C">
        <w:rPr>
          <w:lang w:val="en-US"/>
        </w:rPr>
        <w:t>https://www.vox.com/energy-and-environment/2018/3/15/17099686/arctic-warm-winter-sea-ice-melting-facts</w:t>
      </w:r>
      <w:r>
        <w:rPr>
          <w:lang w:val="en-US"/>
        </w:rPr>
        <w:t xml:space="preserve"> [Accessed 16 February 2023]</w:t>
      </w:r>
    </w:p>
    <w:p w14:paraId="650FB2D7" w14:textId="77777777" w:rsidR="001E4B6C" w:rsidRDefault="001E4B6C">
      <w:pPr>
        <w:spacing w:before="0" w:after="0" w:line="240" w:lineRule="auto"/>
        <w:jc w:val="left"/>
        <w:rPr>
          <w:lang w:val="en-US"/>
        </w:rPr>
      </w:pPr>
      <w:r>
        <w:rPr>
          <w:lang w:val="en-US"/>
        </w:rPr>
        <w:br w:type="page"/>
      </w:r>
    </w:p>
    <w:p w14:paraId="264CE070" w14:textId="77777777" w:rsidR="00EA41E3" w:rsidRPr="002074E3" w:rsidRDefault="00577F51">
      <w:pPr>
        <w:rPr>
          <w:b/>
          <w:bCs/>
          <w:sz w:val="28"/>
          <w:szCs w:val="32"/>
          <w:lang w:val="en-US"/>
        </w:rPr>
      </w:pPr>
      <w:r w:rsidRPr="002074E3">
        <w:rPr>
          <w:b/>
          <w:bCs/>
          <w:sz w:val="28"/>
          <w:szCs w:val="32"/>
          <w:lang w:val="en-US"/>
        </w:rPr>
        <w:lastRenderedPageBreak/>
        <w:t>Artefact 2</w:t>
      </w:r>
    </w:p>
    <w:p w14:paraId="6E4AE59A" w14:textId="77777777" w:rsidR="00577F51" w:rsidRPr="002074E3" w:rsidRDefault="00577F51">
      <w:pPr>
        <w:rPr>
          <w:b/>
          <w:bCs/>
          <w:u w:val="single"/>
          <w:lang w:val="en-US"/>
        </w:rPr>
      </w:pPr>
      <w:r w:rsidRPr="002074E3">
        <w:rPr>
          <w:b/>
          <w:bCs/>
          <w:u w:val="single"/>
          <w:lang w:val="en-US"/>
        </w:rPr>
        <w:t>Elevated Pitch</w:t>
      </w:r>
    </w:p>
    <w:p w14:paraId="4A5738A2" w14:textId="77777777" w:rsidR="00577F51" w:rsidRPr="001E4B6C" w:rsidRDefault="00577F51" w:rsidP="00577F51">
      <w:pPr>
        <w:rPr>
          <w:i/>
          <w:iCs/>
          <w:lang w:val="en-US"/>
        </w:rPr>
      </w:pPr>
      <w:r w:rsidRPr="001E4B6C">
        <w:rPr>
          <w:i/>
          <w:iCs/>
          <w:lang w:val="en-US"/>
        </w:rPr>
        <w:t xml:space="preserve">Good afternoon, </w:t>
      </w:r>
      <w:proofErr w:type="gramStart"/>
      <w:r w:rsidRPr="001E4B6C">
        <w:rPr>
          <w:i/>
          <w:iCs/>
          <w:lang w:val="en-US"/>
        </w:rPr>
        <w:t>ladies</w:t>
      </w:r>
      <w:proofErr w:type="gramEnd"/>
      <w:r w:rsidRPr="001E4B6C">
        <w:rPr>
          <w:i/>
          <w:iCs/>
          <w:lang w:val="en-US"/>
        </w:rPr>
        <w:t xml:space="preserve"> and gentlemen. It's my pleasure to introduce you to the Sustainable Living for a Better Future campaign. As we all know, we are living in a time where climate change and environmental degradation are the biggest threats facing our planet. The situation is dire, and we must act fast to make a difference. That's why we created this campaign, to inspire people to take small but significant steps towards creating a sustainable future.</w:t>
      </w:r>
    </w:p>
    <w:p w14:paraId="0F248A14" w14:textId="77777777" w:rsidR="00577F51" w:rsidRPr="001E4B6C" w:rsidRDefault="00577F51" w:rsidP="00577F51">
      <w:pPr>
        <w:rPr>
          <w:i/>
          <w:iCs/>
          <w:lang w:val="en-US"/>
        </w:rPr>
      </w:pPr>
      <w:r w:rsidRPr="001E4B6C">
        <w:rPr>
          <w:i/>
          <w:iCs/>
          <w:lang w:val="en-US"/>
        </w:rPr>
        <w:t>The campaign is designed to encourage individual action and collective effort towards reducing our carbon footprint. The idea is simple: by using energy-efficient appliances, reducing waste, supporting local farmers and choosing sustainable products, we can all make a positive difference</w:t>
      </w:r>
      <w:r w:rsidRPr="001E4B6C">
        <w:rPr>
          <w:b/>
          <w:bCs/>
          <w:i/>
          <w:iCs/>
          <w:lang w:val="en-US"/>
        </w:rPr>
        <w:t>. Small steps like these, when taken together</w:t>
      </w:r>
      <w:r w:rsidRPr="001E4B6C">
        <w:rPr>
          <w:i/>
          <w:iCs/>
          <w:lang w:val="en-US"/>
        </w:rPr>
        <w:t>, can have a significant impact on our environment.</w:t>
      </w:r>
    </w:p>
    <w:p w14:paraId="07D1D1F9" w14:textId="77777777" w:rsidR="00577F51" w:rsidRPr="001E4B6C" w:rsidRDefault="00577F51" w:rsidP="00577F51">
      <w:pPr>
        <w:rPr>
          <w:i/>
          <w:iCs/>
          <w:lang w:val="en-US"/>
        </w:rPr>
      </w:pPr>
      <w:r w:rsidRPr="001E4B6C">
        <w:rPr>
          <w:b/>
          <w:bCs/>
          <w:i/>
          <w:iCs/>
          <w:lang w:val="en-US"/>
        </w:rPr>
        <w:t>But we can't do it alone.</w:t>
      </w:r>
      <w:r w:rsidRPr="001E4B6C">
        <w:rPr>
          <w:i/>
          <w:iCs/>
          <w:lang w:val="en-US"/>
        </w:rPr>
        <w:t xml:space="preserve"> Community involvement and collective action are crucial. By working together, we can promote sustainable practices and create an environmentally conscious society. We aim to create a platform for people to come together and share their ideas on sustainable living. This will help us create a more informed and engaged society that understands the importance of sustainable practices.</w:t>
      </w:r>
    </w:p>
    <w:p w14:paraId="1770F37C" w14:textId="77777777" w:rsidR="00577F51" w:rsidRPr="001E4B6C" w:rsidRDefault="00577F51" w:rsidP="00577F51">
      <w:pPr>
        <w:rPr>
          <w:i/>
          <w:iCs/>
          <w:lang w:val="en-US"/>
        </w:rPr>
      </w:pPr>
      <w:r w:rsidRPr="001E4B6C">
        <w:rPr>
          <w:i/>
          <w:iCs/>
          <w:lang w:val="en-US"/>
        </w:rPr>
        <w:t xml:space="preserve">Did you know that </w:t>
      </w:r>
      <w:r w:rsidRPr="001E4B6C">
        <w:rPr>
          <w:b/>
          <w:bCs/>
          <w:i/>
          <w:iCs/>
          <w:lang w:val="en-US"/>
        </w:rPr>
        <w:t>97% of climate scientists agree that climate change is real</w:t>
      </w:r>
      <w:r w:rsidRPr="001E4B6C">
        <w:rPr>
          <w:i/>
          <w:iCs/>
          <w:lang w:val="en-US"/>
        </w:rPr>
        <w:t xml:space="preserve"> and is caused by human activity? This is a fact that cannot be ignored. But the good news is that we have the power to make a change. By supporting environmental organizations and advocating for sustainable policies at the local, national, and international levels, we can create real change.</w:t>
      </w:r>
    </w:p>
    <w:p w14:paraId="63398E19" w14:textId="26F38101" w:rsidR="00577F51" w:rsidRPr="001E4B6C" w:rsidRDefault="00577F51" w:rsidP="00577F51">
      <w:pPr>
        <w:rPr>
          <w:i/>
          <w:iCs/>
          <w:lang w:val="en-US"/>
        </w:rPr>
      </w:pPr>
      <w:r w:rsidRPr="001E4B6C">
        <w:rPr>
          <w:i/>
          <w:iCs/>
          <w:lang w:val="en-US"/>
        </w:rPr>
        <w:t>Governments and businesses also have a crucial role to play in promoting sustainable practices. That's why our campaign calls on these entities to incentivize sustainable practices and reduce their carbon footprint. By offering tax credits for the use of renewable energy sources and sustainable products, and by reducing their emissions, governments and businesses can help create a more sustainable future for all.</w:t>
      </w:r>
    </w:p>
    <w:p w14:paraId="320D3BCF" w14:textId="77777777" w:rsidR="00577F51" w:rsidRPr="001E4B6C" w:rsidRDefault="00577F51" w:rsidP="00577F51">
      <w:pPr>
        <w:rPr>
          <w:i/>
          <w:iCs/>
          <w:lang w:val="en-US"/>
        </w:rPr>
      </w:pPr>
      <w:r w:rsidRPr="001E4B6C">
        <w:rPr>
          <w:i/>
          <w:iCs/>
          <w:lang w:val="en-US"/>
        </w:rPr>
        <w:t xml:space="preserve">But it's not just about reducing our impact on the environment. The Sustainable Living for a Better Future campaign is also about creating a better future for ourselves and </w:t>
      </w:r>
      <w:r w:rsidRPr="001E4B6C">
        <w:rPr>
          <w:i/>
          <w:iCs/>
          <w:lang w:val="en-US"/>
        </w:rPr>
        <w:lastRenderedPageBreak/>
        <w:t>future generations. By reducing our dependence on fossil fuels and promoting sustainable practices, we can create a cleaner, healthier environment for ourselves and our communities. We can also support local economies and create jobs in the sustainable energy and agriculture sectors.</w:t>
      </w:r>
    </w:p>
    <w:p w14:paraId="40BC4F2A" w14:textId="77777777" w:rsidR="00577F51" w:rsidRPr="001E4B6C" w:rsidRDefault="00577F51" w:rsidP="00577F51">
      <w:pPr>
        <w:rPr>
          <w:i/>
          <w:iCs/>
          <w:lang w:val="en-US"/>
        </w:rPr>
      </w:pPr>
      <w:r w:rsidRPr="001E4B6C">
        <w:rPr>
          <w:i/>
          <w:iCs/>
          <w:lang w:val="en-US"/>
        </w:rPr>
        <w:t>To summarize, the Sustainable Living for a Better Future campaign is about creating a better world for all of us. It's about taking action to protect our planet and ensure that future generations have a healthy, sustainable environment to live in. The campaign is designed to inspire and empower people to take small steps towards a sustainable future. By joining this campaign, you can make a difference, and together we can create a better future for ourselves and future generations. Thank you for your attention, and let's get started!</w:t>
      </w:r>
    </w:p>
    <w:p w14:paraId="1335C55E" w14:textId="77777777" w:rsidR="009271C9" w:rsidRDefault="009271C9" w:rsidP="00577F51">
      <w:pPr>
        <w:rPr>
          <w:lang w:val="en-US"/>
        </w:rPr>
      </w:pPr>
      <w:r>
        <w:rPr>
          <w:lang w:val="en-US"/>
        </w:rPr>
        <w:t>Explanation</w:t>
      </w:r>
    </w:p>
    <w:p w14:paraId="10E16917" w14:textId="724A1E77" w:rsidR="009271C9" w:rsidRPr="009271C9" w:rsidRDefault="009271C9" w:rsidP="009271C9">
      <w:r w:rsidRPr="009271C9">
        <w:t xml:space="preserve">The campaign will, first and foremost, make use of various social media channels </w:t>
      </w:r>
      <w:r w:rsidR="000C3A42">
        <w:t>to</w:t>
      </w:r>
      <w:r w:rsidRPr="009271C9">
        <w:t xml:space="preserve"> raise awareness about the significance of living a sustainable lifestyle. </w:t>
      </w:r>
      <w:r>
        <w:rPr>
          <w:lang w:val="en-US"/>
        </w:rPr>
        <w:t>The campaigners</w:t>
      </w:r>
      <w:r w:rsidRPr="009271C9">
        <w:t xml:space="preserve"> will produce material that is both interesting and informative, and then distribute it through a variety of social media platforms like Facebook, Twitter, and Instagram. This will make it possible for us to communicate with a wide number of individuals, some of whom may not yet be aware of the effect that their activities have on the environment.</w:t>
      </w:r>
    </w:p>
    <w:p w14:paraId="328944D7" w14:textId="207F9ED0" w:rsidR="009271C9" w:rsidRPr="009271C9" w:rsidRDefault="009271C9" w:rsidP="009271C9">
      <w:r w:rsidRPr="009271C9">
        <w:t>Second,</w:t>
      </w:r>
      <w:r>
        <w:rPr>
          <w:lang w:val="en-US"/>
        </w:rPr>
        <w:t xml:space="preserve"> </w:t>
      </w:r>
      <w:r>
        <w:t>the campaigners are</w:t>
      </w:r>
      <w:r w:rsidRPr="009271C9">
        <w:t xml:space="preserve"> going to design a website that will act as a central repository for knowledge about eco-friendly ways of life. The website will have helpful hints, various tools, and up-to-date information on the status of the campaign. People will be able to share their sustainable living techniques and experiences on the platform that this initiative will give.</w:t>
      </w:r>
    </w:p>
    <w:p w14:paraId="5722A965" w14:textId="53BD0006" w:rsidR="009271C9" w:rsidRPr="009271C9" w:rsidRDefault="009271C9" w:rsidP="009271C9">
      <w:r w:rsidRPr="009271C9">
        <w:t>Lastly,</w:t>
      </w:r>
      <w:r w:rsidR="000C3A42">
        <w:t xml:space="preserve"> </w:t>
      </w:r>
      <w:r>
        <w:t>the campaigners will</w:t>
      </w:r>
      <w:r w:rsidRPr="009271C9">
        <w:t xml:space="preserve"> conduct community activities and seminars </w:t>
      </w:r>
      <w:r w:rsidR="000C3A42">
        <w:t>to educate</w:t>
      </w:r>
      <w:r w:rsidRPr="009271C9">
        <w:t xml:space="preserve"> people on how to live in a more environmentally friendly manner. These events will bring together people with similar interests to talk about their thoughts and experiences with one another. In addition,</w:t>
      </w:r>
      <w:r>
        <w:t xml:space="preserve"> the campaigners </w:t>
      </w:r>
      <w:r w:rsidRPr="009271C9">
        <w:t xml:space="preserve">will collaborate with community groups in the area </w:t>
      </w:r>
      <w:r w:rsidR="000C3A42">
        <w:t>to</w:t>
      </w:r>
      <w:r w:rsidRPr="009271C9">
        <w:t xml:space="preserve"> broaden our audience and encourage environmentally responsible behaviour at the grass-roots level.</w:t>
      </w:r>
    </w:p>
    <w:p w14:paraId="67C977DB" w14:textId="5F6F38CD" w:rsidR="009271C9" w:rsidRPr="009271C9" w:rsidRDefault="009271C9" w:rsidP="009271C9">
      <w:r w:rsidRPr="009271C9">
        <w:t xml:space="preserve">Fourthly, the campaign will </w:t>
      </w:r>
      <w:r w:rsidR="000C3A42">
        <w:t>emphasize</w:t>
      </w:r>
      <w:r w:rsidRPr="009271C9">
        <w:t xml:space="preserve"> partnerships and collaborations with other organisations, including corporations, governments, and other groups, </w:t>
      </w:r>
      <w:r w:rsidR="000C3A42">
        <w:t>to</w:t>
      </w:r>
      <w:r w:rsidRPr="009271C9">
        <w:t xml:space="preserve"> spread </w:t>
      </w:r>
      <w:r w:rsidRPr="009271C9">
        <w:lastRenderedPageBreak/>
        <w:t>awareness about environmentally friendly policies and procedures.</w:t>
      </w:r>
      <w:r>
        <w:t xml:space="preserve"> the campaigners </w:t>
      </w:r>
      <w:r w:rsidRPr="009271C9">
        <w:t>will collaborate with these organisations to provide financial incentives for environmentally responsible behaviour, such as tax deductions for companies that invest in renewable energy or financial aid for agricultural techniques that minimise environmental impact.</w:t>
      </w:r>
    </w:p>
    <w:p w14:paraId="3708098A" w14:textId="490F3983" w:rsidR="009271C9" w:rsidRPr="009271C9" w:rsidRDefault="000C3A42" w:rsidP="009271C9">
      <w:r>
        <w:t>In</w:t>
      </w:r>
      <w:r w:rsidR="009271C9" w:rsidRPr="009271C9">
        <w:t xml:space="preserve"> the end,</w:t>
      </w:r>
      <w:r w:rsidR="009271C9">
        <w:t xml:space="preserve"> the campaigners </w:t>
      </w:r>
      <w:r w:rsidR="009271C9" w:rsidRPr="009271C9">
        <w:t>will determine how effective the campaign was by measuring and analysing its effects, and</w:t>
      </w:r>
      <w:r w:rsidR="009271C9">
        <w:t xml:space="preserve"> the campaigners </w:t>
      </w:r>
      <w:r w:rsidR="009271C9" w:rsidRPr="009271C9">
        <w:t>will do this to guarantee that it had a positive influence.</w:t>
      </w:r>
      <w:r w:rsidR="009271C9">
        <w:t xml:space="preserve"> the campaigners </w:t>
      </w:r>
      <w:r w:rsidR="009271C9" w:rsidRPr="009271C9">
        <w:t xml:space="preserve">are going to gather statistics on the number of individuals who have embraced sustainable living habits, the decrease in carbon emissions, and the growth in demand for environmentally friendly items. This will provide us </w:t>
      </w:r>
      <w:r w:rsidR="009271C9">
        <w:rPr>
          <w:lang w:val="en-US"/>
        </w:rPr>
        <w:t xml:space="preserve">with </w:t>
      </w:r>
      <w:r w:rsidR="009271C9" w:rsidRPr="009271C9">
        <w:t>the ability to evaluate how successful the campaign was and to make any required modifications to ensure that</w:t>
      </w:r>
      <w:r w:rsidR="009271C9">
        <w:t xml:space="preserve"> the campaigners </w:t>
      </w:r>
      <w:r w:rsidR="009271C9" w:rsidRPr="009271C9">
        <w:t>meet our objectives.</w:t>
      </w:r>
    </w:p>
    <w:p w14:paraId="4A62CC13" w14:textId="77777777" w:rsidR="009271C9" w:rsidRPr="009271C9" w:rsidRDefault="009271C9" w:rsidP="009271C9">
      <w:r w:rsidRPr="009271C9">
        <w:t>The Sustainable Living for a Better Tomorrow campaign's overarching goal is to build a more sustainable future for all people by using a variety of strategies, including but not limited to social media, a dedicated website, community events, partnerships and collaborations, and effect evaluation.</w:t>
      </w:r>
      <w:r>
        <w:t xml:space="preserve"> the campaigners </w:t>
      </w:r>
      <w:r w:rsidRPr="009271C9">
        <w:t>are certain that if</w:t>
      </w:r>
      <w:r>
        <w:rPr>
          <w:lang w:val="en-US"/>
        </w:rPr>
        <w:t xml:space="preserve"> they</w:t>
      </w:r>
      <w:r>
        <w:t xml:space="preserve"> </w:t>
      </w:r>
      <w:r w:rsidRPr="009271C9">
        <w:t>all work together and make some modest but meaningful strides towards a more sustainable way of life,</w:t>
      </w:r>
      <w:r>
        <w:t xml:space="preserve"> the campaigners </w:t>
      </w:r>
      <w:r w:rsidRPr="009271C9">
        <w:t>will be able to have a beneficial effect on our ecosystem and pave the way for a brighter future not just for ourselves but also for the generations to come.</w:t>
      </w:r>
      <w:r>
        <w:t xml:space="preserve"> the campaigners </w:t>
      </w:r>
      <w:r w:rsidRPr="009271C9">
        <w:t>appreciate you taking the time, and</w:t>
      </w:r>
      <w:r>
        <w:t xml:space="preserve"> the campaigners </w:t>
      </w:r>
      <w:r w:rsidRPr="009271C9">
        <w:t>hope to have the opportunity to earn your support.</w:t>
      </w:r>
    </w:p>
    <w:sectPr w:rsidR="009271C9" w:rsidRPr="009271C9" w:rsidSect="009271C9">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403366" w14:textId="77777777" w:rsidR="008D5B20" w:rsidRDefault="008D5B20" w:rsidP="00077EA6">
      <w:pPr>
        <w:spacing w:before="0" w:after="0" w:line="240" w:lineRule="auto"/>
      </w:pPr>
      <w:r>
        <w:separator/>
      </w:r>
    </w:p>
  </w:endnote>
  <w:endnote w:type="continuationSeparator" w:id="0">
    <w:p w14:paraId="09D8EF7F" w14:textId="77777777" w:rsidR="008D5B20" w:rsidRDefault="008D5B20" w:rsidP="00077EA6">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Malgun Gothic">
    <w:altName w:val="맑은 고딕"/>
    <w:panose1 w:val="020B0503020000020004"/>
    <w:charset w:val="81"/>
    <w:family w:val="swiss"/>
    <w:pitch w:val="variable"/>
    <w:sig w:usb0="9000002F" w:usb1="29D77CFB" w:usb2="00000012" w:usb3="00000000" w:csb0="00080001"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DC3A3E" w14:textId="77777777" w:rsidR="008D5B20" w:rsidRDefault="008D5B20" w:rsidP="00077EA6">
      <w:pPr>
        <w:spacing w:before="0" w:after="0" w:line="240" w:lineRule="auto"/>
      </w:pPr>
      <w:r>
        <w:separator/>
      </w:r>
    </w:p>
  </w:footnote>
  <w:footnote w:type="continuationSeparator" w:id="0">
    <w:p w14:paraId="075649AD" w14:textId="77777777" w:rsidR="008D5B20" w:rsidRDefault="008D5B20" w:rsidP="00077EA6">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1152A2B"/>
    <w:multiLevelType w:val="multilevel"/>
    <w:tmpl w:val="E404E9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769002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9"/>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4475"/>
    <w:rsid w:val="00077EA6"/>
    <w:rsid w:val="000C3A42"/>
    <w:rsid w:val="00185742"/>
    <w:rsid w:val="001E4B6C"/>
    <w:rsid w:val="001F4475"/>
    <w:rsid w:val="002074E3"/>
    <w:rsid w:val="00260B1A"/>
    <w:rsid w:val="003022C7"/>
    <w:rsid w:val="00577F51"/>
    <w:rsid w:val="005D3341"/>
    <w:rsid w:val="005D78B9"/>
    <w:rsid w:val="00611EFC"/>
    <w:rsid w:val="00636C45"/>
    <w:rsid w:val="007E4B9A"/>
    <w:rsid w:val="0088485B"/>
    <w:rsid w:val="008D5B20"/>
    <w:rsid w:val="008E45DE"/>
    <w:rsid w:val="008F5262"/>
    <w:rsid w:val="009271C9"/>
    <w:rsid w:val="009354E5"/>
    <w:rsid w:val="00976797"/>
    <w:rsid w:val="009E4B50"/>
    <w:rsid w:val="00AE42D9"/>
    <w:rsid w:val="00CE70CF"/>
    <w:rsid w:val="00DA0D6B"/>
    <w:rsid w:val="00DC1359"/>
    <w:rsid w:val="00E01B3F"/>
    <w:rsid w:val="00EA41E3"/>
    <w:rsid w:val="00FA4469"/>
    <w:rsid w:val="00FB4662"/>
  </w:rsids>
  <m:mathPr>
    <m:mathFont m:val="Cambria Math"/>
    <m:brkBin m:val="before"/>
    <m:brkBinSub m:val="--"/>
    <m:smallFrac m:val="0"/>
    <m:dispDef/>
    <m:lMargin m:val="0"/>
    <m:rMargin m:val="0"/>
    <m:defJc m:val="centerGroup"/>
    <m:wrapIndent m:val="1440"/>
    <m:intLim m:val="subSup"/>
    <m:naryLim m:val="undOvr"/>
  </m:mathPr>
  <w:themeFontLang w:val="en-GB" w:eastAsia="ko-KR"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5968D6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30"/>
        <w:lang w:val="en-GB" w:eastAsia="ko-KR" w:bidi="bn-IN"/>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485B"/>
    <w:pPr>
      <w:spacing w:before="120" w:after="120" w:line="360" w:lineRule="auto"/>
      <w:jc w:val="both"/>
    </w:pPr>
    <w:rPr>
      <w:rFonts w:ascii="Arial" w:hAnsi="Arial" w:cs="Vrinda"/>
    </w:rPr>
  </w:style>
  <w:style w:type="paragraph" w:styleId="Heading1">
    <w:name w:val="heading 1"/>
    <w:basedOn w:val="Normal"/>
    <w:next w:val="Normal"/>
    <w:link w:val="Heading1Char"/>
    <w:uiPriority w:val="9"/>
    <w:qFormat/>
    <w:rsid w:val="008E45DE"/>
    <w:pPr>
      <w:keepNext/>
      <w:keepLines/>
      <w:spacing w:before="360"/>
      <w:outlineLvl w:val="0"/>
    </w:pPr>
    <w:rPr>
      <w:rFonts w:eastAsiaTheme="majorEastAsia" w:cstheme="majorBidi"/>
      <w:b/>
      <w:color w:val="000000" w:themeColor="text1"/>
      <w:sz w:val="32"/>
      <w:szCs w:val="40"/>
    </w:rPr>
  </w:style>
  <w:style w:type="paragraph" w:styleId="Heading2">
    <w:name w:val="heading 2"/>
    <w:basedOn w:val="Normal"/>
    <w:next w:val="Normal"/>
    <w:link w:val="Heading2Char"/>
    <w:uiPriority w:val="9"/>
    <w:semiHidden/>
    <w:unhideWhenUsed/>
    <w:qFormat/>
    <w:rsid w:val="008E45DE"/>
    <w:pPr>
      <w:keepNext/>
      <w:keepLines/>
      <w:spacing w:before="280"/>
      <w:outlineLvl w:val="1"/>
    </w:pPr>
    <w:rPr>
      <w:rFonts w:eastAsiaTheme="majorEastAsia" w:cstheme="majorBidi"/>
      <w:b/>
      <w:color w:val="000000" w:themeColor="text1"/>
      <w:sz w:val="28"/>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45DE"/>
    <w:rPr>
      <w:rFonts w:ascii="Arial" w:eastAsiaTheme="majorEastAsia" w:hAnsi="Arial" w:cstheme="majorBidi"/>
      <w:b/>
      <w:color w:val="000000" w:themeColor="text1"/>
      <w:sz w:val="32"/>
      <w:szCs w:val="40"/>
      <w:lang w:val="en-GB"/>
    </w:rPr>
  </w:style>
  <w:style w:type="character" w:customStyle="1" w:styleId="Heading2Char">
    <w:name w:val="Heading 2 Char"/>
    <w:basedOn w:val="DefaultParagraphFont"/>
    <w:link w:val="Heading2"/>
    <w:uiPriority w:val="9"/>
    <w:semiHidden/>
    <w:rsid w:val="008E45DE"/>
    <w:rPr>
      <w:rFonts w:ascii="Arial" w:eastAsiaTheme="majorEastAsia" w:hAnsi="Arial" w:cstheme="majorBidi"/>
      <w:b/>
      <w:color w:val="000000" w:themeColor="text1"/>
      <w:sz w:val="28"/>
      <w:szCs w:val="33"/>
      <w:lang w:val="en-GB"/>
    </w:rPr>
  </w:style>
  <w:style w:type="paragraph" w:styleId="NoSpacing">
    <w:name w:val="No Spacing"/>
    <w:uiPriority w:val="1"/>
    <w:qFormat/>
    <w:rsid w:val="00CE70CF"/>
    <w:pPr>
      <w:spacing w:line="360" w:lineRule="auto"/>
      <w:jc w:val="both"/>
    </w:pPr>
    <w:rPr>
      <w:rFonts w:ascii="Times New Roman" w:eastAsiaTheme="minorHAnsi" w:hAnsi="Times New Roman"/>
      <w:b/>
      <w:sz w:val="36"/>
      <w:szCs w:val="22"/>
      <w:lang w:val="en-US" w:eastAsia="en-US" w:bidi="ar-SA"/>
    </w:rPr>
  </w:style>
  <w:style w:type="paragraph" w:styleId="Caption">
    <w:name w:val="caption"/>
    <w:basedOn w:val="Normal"/>
    <w:next w:val="Normal"/>
    <w:uiPriority w:val="35"/>
    <w:unhideWhenUsed/>
    <w:qFormat/>
    <w:rsid w:val="00AE42D9"/>
    <w:pPr>
      <w:spacing w:before="240" w:after="440" w:line="240" w:lineRule="auto"/>
      <w:jc w:val="left"/>
    </w:pPr>
    <w:rPr>
      <w:rFonts w:eastAsiaTheme="minorHAnsi" w:cstheme="minorBidi"/>
      <w:i/>
      <w:iCs/>
      <w:color w:val="000000" w:themeColor="text1"/>
      <w:szCs w:val="18"/>
      <w:lang w:eastAsia="en-US" w:bidi="ar-SA"/>
    </w:rPr>
  </w:style>
  <w:style w:type="character" w:styleId="Hyperlink">
    <w:name w:val="Hyperlink"/>
    <w:basedOn w:val="DefaultParagraphFont"/>
    <w:uiPriority w:val="99"/>
    <w:unhideWhenUsed/>
    <w:rsid w:val="001E4B6C"/>
    <w:rPr>
      <w:color w:val="0563C1" w:themeColor="hyperlink"/>
      <w:u w:val="single"/>
    </w:rPr>
  </w:style>
  <w:style w:type="character" w:styleId="UnresolvedMention">
    <w:name w:val="Unresolved Mention"/>
    <w:basedOn w:val="DefaultParagraphFont"/>
    <w:uiPriority w:val="99"/>
    <w:semiHidden/>
    <w:unhideWhenUsed/>
    <w:rsid w:val="001E4B6C"/>
    <w:rPr>
      <w:color w:val="605E5C"/>
      <w:shd w:val="clear" w:color="auto" w:fill="E1DFDD"/>
    </w:rPr>
  </w:style>
  <w:style w:type="paragraph" w:styleId="Header">
    <w:name w:val="header"/>
    <w:basedOn w:val="Normal"/>
    <w:link w:val="HeaderChar"/>
    <w:uiPriority w:val="99"/>
    <w:unhideWhenUsed/>
    <w:rsid w:val="00077EA6"/>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077EA6"/>
    <w:rPr>
      <w:rFonts w:ascii="Arial" w:hAnsi="Arial" w:cs="Vrinda"/>
      <w:lang w:val="en-GB"/>
    </w:rPr>
  </w:style>
  <w:style w:type="paragraph" w:styleId="Footer">
    <w:name w:val="footer"/>
    <w:basedOn w:val="Normal"/>
    <w:link w:val="FooterChar"/>
    <w:uiPriority w:val="99"/>
    <w:unhideWhenUsed/>
    <w:rsid w:val="00077EA6"/>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077EA6"/>
    <w:rPr>
      <w:rFonts w:ascii="Arial" w:hAnsi="Arial" w:cs="Vrinda"/>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770554">
      <w:bodyDiv w:val="1"/>
      <w:marLeft w:val="0"/>
      <w:marRight w:val="0"/>
      <w:marTop w:val="0"/>
      <w:marBottom w:val="0"/>
      <w:divBdr>
        <w:top w:val="none" w:sz="0" w:space="0" w:color="auto"/>
        <w:left w:val="none" w:sz="0" w:space="0" w:color="auto"/>
        <w:bottom w:val="none" w:sz="0" w:space="0" w:color="auto"/>
        <w:right w:val="none" w:sz="0" w:space="0" w:color="auto"/>
      </w:divBdr>
    </w:div>
    <w:div w:id="328751163">
      <w:bodyDiv w:val="1"/>
      <w:marLeft w:val="0"/>
      <w:marRight w:val="0"/>
      <w:marTop w:val="0"/>
      <w:marBottom w:val="0"/>
      <w:divBdr>
        <w:top w:val="none" w:sz="0" w:space="0" w:color="auto"/>
        <w:left w:val="none" w:sz="0" w:space="0" w:color="auto"/>
        <w:bottom w:val="none" w:sz="0" w:space="0" w:color="auto"/>
        <w:right w:val="none" w:sz="0" w:space="0" w:color="auto"/>
      </w:divBdr>
    </w:div>
    <w:div w:id="382291953">
      <w:bodyDiv w:val="1"/>
      <w:marLeft w:val="0"/>
      <w:marRight w:val="0"/>
      <w:marTop w:val="0"/>
      <w:marBottom w:val="0"/>
      <w:divBdr>
        <w:top w:val="none" w:sz="0" w:space="0" w:color="auto"/>
        <w:left w:val="none" w:sz="0" w:space="0" w:color="auto"/>
        <w:bottom w:val="none" w:sz="0" w:space="0" w:color="auto"/>
        <w:right w:val="none" w:sz="0" w:space="0" w:color="auto"/>
      </w:divBdr>
    </w:div>
    <w:div w:id="461919304">
      <w:bodyDiv w:val="1"/>
      <w:marLeft w:val="0"/>
      <w:marRight w:val="0"/>
      <w:marTop w:val="0"/>
      <w:marBottom w:val="0"/>
      <w:divBdr>
        <w:top w:val="none" w:sz="0" w:space="0" w:color="auto"/>
        <w:left w:val="none" w:sz="0" w:space="0" w:color="auto"/>
        <w:bottom w:val="none" w:sz="0" w:space="0" w:color="auto"/>
        <w:right w:val="none" w:sz="0" w:space="0" w:color="auto"/>
      </w:divBdr>
    </w:div>
    <w:div w:id="515121999">
      <w:bodyDiv w:val="1"/>
      <w:marLeft w:val="0"/>
      <w:marRight w:val="0"/>
      <w:marTop w:val="0"/>
      <w:marBottom w:val="0"/>
      <w:divBdr>
        <w:top w:val="none" w:sz="0" w:space="0" w:color="auto"/>
        <w:left w:val="none" w:sz="0" w:space="0" w:color="auto"/>
        <w:bottom w:val="none" w:sz="0" w:space="0" w:color="auto"/>
        <w:right w:val="none" w:sz="0" w:space="0" w:color="auto"/>
      </w:divBdr>
    </w:div>
    <w:div w:id="524363141">
      <w:bodyDiv w:val="1"/>
      <w:marLeft w:val="0"/>
      <w:marRight w:val="0"/>
      <w:marTop w:val="0"/>
      <w:marBottom w:val="0"/>
      <w:divBdr>
        <w:top w:val="none" w:sz="0" w:space="0" w:color="auto"/>
        <w:left w:val="none" w:sz="0" w:space="0" w:color="auto"/>
        <w:bottom w:val="none" w:sz="0" w:space="0" w:color="auto"/>
        <w:right w:val="none" w:sz="0" w:space="0" w:color="auto"/>
      </w:divBdr>
    </w:div>
    <w:div w:id="529344310">
      <w:bodyDiv w:val="1"/>
      <w:marLeft w:val="0"/>
      <w:marRight w:val="0"/>
      <w:marTop w:val="0"/>
      <w:marBottom w:val="0"/>
      <w:divBdr>
        <w:top w:val="none" w:sz="0" w:space="0" w:color="auto"/>
        <w:left w:val="none" w:sz="0" w:space="0" w:color="auto"/>
        <w:bottom w:val="none" w:sz="0" w:space="0" w:color="auto"/>
        <w:right w:val="none" w:sz="0" w:space="0" w:color="auto"/>
      </w:divBdr>
    </w:div>
    <w:div w:id="589237459">
      <w:bodyDiv w:val="1"/>
      <w:marLeft w:val="0"/>
      <w:marRight w:val="0"/>
      <w:marTop w:val="0"/>
      <w:marBottom w:val="0"/>
      <w:divBdr>
        <w:top w:val="none" w:sz="0" w:space="0" w:color="auto"/>
        <w:left w:val="none" w:sz="0" w:space="0" w:color="auto"/>
        <w:bottom w:val="none" w:sz="0" w:space="0" w:color="auto"/>
        <w:right w:val="none" w:sz="0" w:space="0" w:color="auto"/>
      </w:divBdr>
    </w:div>
    <w:div w:id="19039089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8</Pages>
  <Words>1625</Words>
  <Characters>9269</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2023-02-16T18:58:00Z</dcterms:created>
  <dcterms:modified xsi:type="dcterms:W3CDTF">2023-02-17T10:12:00Z</dcterms:modified>
</cp:coreProperties>
</file>