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75EF4" w14:textId="77777777" w:rsidR="00C350B2" w:rsidRPr="00A930CB" w:rsidRDefault="00C350B2" w:rsidP="00C350B2">
      <w:pPr>
        <w:spacing w:after="165" w:line="360" w:lineRule="auto"/>
        <w:rPr>
          <w:rFonts w:ascii="Tahoma" w:hAnsi="Tahoma" w:cs="Tahoma"/>
          <w:color w:val="000000"/>
          <w:sz w:val="40"/>
          <w:szCs w:val="40"/>
        </w:rPr>
      </w:pPr>
      <w:r>
        <w:rPr>
          <w:b/>
          <w:noProof/>
          <w:lang w:eastAsia="en-GB"/>
        </w:rPr>
        <w:drawing>
          <wp:inline distT="0" distB="0" distL="0" distR="0" wp14:anchorId="6BDD4BD6" wp14:editId="23B34748">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72A0F6" w14:textId="77777777" w:rsidR="00C350B2" w:rsidRPr="00A930CB" w:rsidRDefault="00C350B2" w:rsidP="00C350B2">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350B2" w:rsidRPr="00A930CB" w14:paraId="6545D25A" w14:textId="77777777" w:rsidTr="00AE6173">
        <w:tc>
          <w:tcPr>
            <w:tcW w:w="3438" w:type="dxa"/>
            <w:shd w:val="clear" w:color="auto" w:fill="D9D9D9"/>
          </w:tcPr>
          <w:p w14:paraId="3D95F3E7" w14:textId="77777777" w:rsidR="00C350B2" w:rsidRPr="00A930CB" w:rsidRDefault="00C350B2" w:rsidP="00AE6173">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3CBACC8B" w14:textId="77777777" w:rsidR="00C350B2" w:rsidRPr="00A930CB" w:rsidRDefault="00C350B2" w:rsidP="00AE6173">
            <w:pPr>
              <w:spacing w:before="120" w:after="120" w:line="360" w:lineRule="auto"/>
              <w:rPr>
                <w:rFonts w:ascii="Tahoma" w:hAnsi="Tahoma" w:cs="Tahoma"/>
                <w:sz w:val="32"/>
                <w:szCs w:val="32"/>
              </w:rPr>
            </w:pPr>
            <w:r>
              <w:rPr>
                <w:rFonts w:ascii="Tahoma" w:hAnsi="Tahoma" w:cs="Tahoma"/>
                <w:sz w:val="32"/>
                <w:szCs w:val="32"/>
              </w:rPr>
              <w:t xml:space="preserve">Sam Lloyd </w:t>
            </w:r>
          </w:p>
        </w:tc>
      </w:tr>
      <w:tr w:rsidR="00C350B2" w:rsidRPr="00A930CB" w14:paraId="0464E4FB" w14:textId="77777777" w:rsidTr="00AE6173">
        <w:tc>
          <w:tcPr>
            <w:tcW w:w="3438" w:type="dxa"/>
            <w:shd w:val="clear" w:color="auto" w:fill="D9D9D9"/>
          </w:tcPr>
          <w:p w14:paraId="42A3A914" w14:textId="77777777" w:rsidR="00C350B2" w:rsidRPr="00A930CB" w:rsidRDefault="00C350B2" w:rsidP="00AE6173">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B9A2AB3" w14:textId="77777777" w:rsidR="00C350B2" w:rsidRPr="00D14A2A" w:rsidRDefault="00C350B2" w:rsidP="00AE6173">
            <w:pPr>
              <w:spacing w:before="120" w:after="120" w:line="360" w:lineRule="auto"/>
              <w:rPr>
                <w:rFonts w:ascii="Arial" w:hAnsi="Arial" w:cs="Arial"/>
                <w:sz w:val="36"/>
                <w:szCs w:val="36"/>
              </w:rPr>
            </w:pPr>
            <w:r w:rsidRPr="00D14A2A">
              <w:rPr>
                <w:rFonts w:ascii="Arial" w:hAnsi="Arial" w:cs="Arial"/>
                <w:color w:val="1B1B1B"/>
                <w:sz w:val="36"/>
                <w:szCs w:val="36"/>
                <w:shd w:val="clear" w:color="auto" w:fill="FFFFFF"/>
              </w:rPr>
              <w:t>2012879</w:t>
            </w:r>
          </w:p>
        </w:tc>
      </w:tr>
      <w:tr w:rsidR="00C350B2" w:rsidRPr="00A930CB" w14:paraId="5C63FB2B" w14:textId="77777777" w:rsidTr="00AE6173">
        <w:tc>
          <w:tcPr>
            <w:tcW w:w="3438" w:type="dxa"/>
            <w:shd w:val="clear" w:color="auto" w:fill="D9D9D9"/>
          </w:tcPr>
          <w:p w14:paraId="2DB11D65" w14:textId="77777777" w:rsidR="00C350B2" w:rsidRPr="00A930CB" w:rsidRDefault="00C350B2" w:rsidP="00AE6173">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7EC1659C" w14:textId="67941508" w:rsidR="00C350B2" w:rsidRPr="00A930CB" w:rsidRDefault="00C350B2" w:rsidP="00AE6173">
            <w:pPr>
              <w:spacing w:before="120" w:after="120" w:line="360" w:lineRule="auto"/>
              <w:rPr>
                <w:rFonts w:ascii="Tahoma" w:hAnsi="Tahoma" w:cs="Tahoma"/>
                <w:color w:val="FF0000"/>
                <w:sz w:val="32"/>
                <w:szCs w:val="32"/>
              </w:rPr>
            </w:pPr>
            <w:r>
              <w:rPr>
                <w:rFonts w:ascii="Tahoma" w:hAnsi="Tahoma" w:cs="Tahoma"/>
                <w:color w:val="FF0000"/>
                <w:sz w:val="32"/>
                <w:szCs w:val="32"/>
              </w:rPr>
              <w:t>BMSK400</w:t>
            </w:r>
            <w:r>
              <w:rPr>
                <w:rFonts w:ascii="Tahoma" w:hAnsi="Tahoma" w:cs="Tahoma"/>
                <w:color w:val="FF0000"/>
                <w:sz w:val="32"/>
                <w:szCs w:val="32"/>
              </w:rPr>
              <w:t>2</w:t>
            </w:r>
          </w:p>
        </w:tc>
      </w:tr>
      <w:tr w:rsidR="00C350B2" w:rsidRPr="00A930CB" w14:paraId="2665A78B" w14:textId="77777777" w:rsidTr="00AE6173">
        <w:trPr>
          <w:trHeight w:val="413"/>
        </w:trPr>
        <w:tc>
          <w:tcPr>
            <w:tcW w:w="3438" w:type="dxa"/>
            <w:shd w:val="clear" w:color="auto" w:fill="D9D9D9"/>
          </w:tcPr>
          <w:p w14:paraId="02A7973D" w14:textId="77777777" w:rsidR="00C350B2" w:rsidRPr="00A930CB" w:rsidRDefault="00C350B2" w:rsidP="00AE6173">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261A0E0" w14:textId="2FD69AA2" w:rsidR="00C350B2" w:rsidRPr="00A930CB" w:rsidRDefault="00C350B2" w:rsidP="00AE6173">
            <w:pPr>
              <w:spacing w:before="120" w:after="120" w:line="360" w:lineRule="auto"/>
              <w:rPr>
                <w:rFonts w:ascii="Tahoma" w:hAnsi="Tahoma" w:cs="Tahoma"/>
                <w:color w:val="FF0000"/>
                <w:sz w:val="32"/>
                <w:szCs w:val="32"/>
              </w:rPr>
            </w:pPr>
            <w:r w:rsidRPr="00C350B2">
              <w:rPr>
                <w:rFonts w:ascii="Tahoma" w:hAnsi="Tahoma" w:cs="Tahoma"/>
                <w:color w:val="FF0000"/>
                <w:sz w:val="32"/>
                <w:szCs w:val="32"/>
              </w:rPr>
              <w:t>Effective Team Working and Communication</w:t>
            </w:r>
          </w:p>
        </w:tc>
      </w:tr>
    </w:tbl>
    <w:p w14:paraId="24D934C6" w14:textId="77777777" w:rsidR="00C350B2" w:rsidRPr="00A930CB" w:rsidRDefault="00C350B2" w:rsidP="00C350B2">
      <w:pPr>
        <w:spacing w:before="120" w:after="120" w:line="360" w:lineRule="auto"/>
        <w:rPr>
          <w:rFonts w:ascii="Calibri" w:hAnsi="Calibri"/>
          <w:color w:val="FF0000"/>
          <w:sz w:val="24"/>
          <w:szCs w:val="24"/>
        </w:rPr>
      </w:pPr>
    </w:p>
    <w:p w14:paraId="3BCA4907" w14:textId="77777777" w:rsidR="00C350B2" w:rsidRPr="00A930CB" w:rsidRDefault="00C350B2" w:rsidP="00C350B2">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5A6054C1" w14:textId="77777777" w:rsidR="00C350B2" w:rsidRPr="00A930CB" w:rsidRDefault="00C350B2" w:rsidP="00C350B2">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CA04755" w14:textId="77777777" w:rsidR="00C350B2" w:rsidRDefault="00C350B2" w:rsidP="00C350B2">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5A5B198" w14:textId="56F6F58B" w:rsidR="00547A97" w:rsidRDefault="00547A97"/>
    <w:p w14:paraId="5B36B447" w14:textId="5CAEFF61" w:rsidR="00C350B2" w:rsidRDefault="00C350B2"/>
    <w:p w14:paraId="4088022E" w14:textId="3CC885AA" w:rsidR="00C350B2" w:rsidRDefault="00C350B2"/>
    <w:p w14:paraId="0D15C949" w14:textId="429E7C9B" w:rsidR="00C350B2" w:rsidRDefault="00C350B2" w:rsidP="00C350B2"/>
    <w:p w14:paraId="3233C457" w14:textId="77777777" w:rsidR="00C350B2" w:rsidRDefault="00C350B2" w:rsidP="00C350B2">
      <w:pPr>
        <w:pStyle w:val="TOCHeading"/>
      </w:pPr>
      <w:r>
        <w:tab/>
      </w:r>
    </w:p>
    <w:sdt>
      <w:sdtPr>
        <w:rPr>
          <w:rFonts w:asciiTheme="minorHAnsi" w:eastAsiaTheme="minorHAnsi" w:hAnsiTheme="minorHAnsi" w:cstheme="minorBidi"/>
          <w:color w:val="auto"/>
          <w:sz w:val="22"/>
          <w:szCs w:val="22"/>
          <w:lang w:val="en-GB"/>
        </w:rPr>
        <w:id w:val="-789127787"/>
        <w:docPartObj>
          <w:docPartGallery w:val="Table of Contents"/>
          <w:docPartUnique/>
        </w:docPartObj>
      </w:sdtPr>
      <w:sdtEndPr>
        <w:rPr>
          <w:b/>
          <w:bCs/>
          <w:noProof/>
        </w:rPr>
      </w:sdtEndPr>
      <w:sdtContent>
        <w:p w14:paraId="03AEE7D3" w14:textId="5DE4EBB7" w:rsidR="00C350B2" w:rsidRDefault="00C350B2" w:rsidP="00C350B2">
          <w:pPr>
            <w:pStyle w:val="TOCHeading"/>
          </w:pPr>
          <w:r>
            <w:t>Contents</w:t>
          </w:r>
        </w:p>
        <w:p w14:paraId="72505093" w14:textId="685959FE" w:rsidR="006B6DC7" w:rsidRDefault="00C350B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121280" w:history="1">
            <w:r w:rsidR="006B6DC7" w:rsidRPr="001C31AA">
              <w:rPr>
                <w:rStyle w:val="Hyperlink"/>
                <w:noProof/>
              </w:rPr>
              <w:t>Section 1: Theories and models of communication</w:t>
            </w:r>
            <w:r w:rsidR="006B6DC7">
              <w:rPr>
                <w:noProof/>
                <w:webHidden/>
              </w:rPr>
              <w:tab/>
            </w:r>
            <w:r w:rsidR="006B6DC7">
              <w:rPr>
                <w:noProof/>
                <w:webHidden/>
              </w:rPr>
              <w:fldChar w:fldCharType="begin"/>
            </w:r>
            <w:r w:rsidR="006B6DC7">
              <w:rPr>
                <w:noProof/>
                <w:webHidden/>
              </w:rPr>
              <w:instrText xml:space="preserve"> PAGEREF _Toc73121280 \h </w:instrText>
            </w:r>
            <w:r w:rsidR="006B6DC7">
              <w:rPr>
                <w:noProof/>
                <w:webHidden/>
              </w:rPr>
            </w:r>
            <w:r w:rsidR="006B6DC7">
              <w:rPr>
                <w:noProof/>
                <w:webHidden/>
              </w:rPr>
              <w:fldChar w:fldCharType="separate"/>
            </w:r>
            <w:r w:rsidR="006B6DC7">
              <w:rPr>
                <w:noProof/>
                <w:webHidden/>
              </w:rPr>
              <w:t>3</w:t>
            </w:r>
            <w:r w:rsidR="006B6DC7">
              <w:rPr>
                <w:noProof/>
                <w:webHidden/>
              </w:rPr>
              <w:fldChar w:fldCharType="end"/>
            </w:r>
          </w:hyperlink>
        </w:p>
        <w:p w14:paraId="0E300E3E" w14:textId="5EC494D0" w:rsidR="006B6DC7" w:rsidRDefault="006B6DC7">
          <w:pPr>
            <w:pStyle w:val="TOC2"/>
            <w:tabs>
              <w:tab w:val="right" w:leader="dot" w:pos="9016"/>
            </w:tabs>
            <w:rPr>
              <w:rFonts w:eastAsiaTheme="minorEastAsia"/>
              <w:noProof/>
              <w:lang w:eastAsia="en-GB"/>
            </w:rPr>
          </w:pPr>
          <w:hyperlink w:anchor="_Toc73121281" w:history="1">
            <w:r w:rsidRPr="001C31AA">
              <w:rPr>
                <w:rStyle w:val="Hyperlink"/>
                <w:noProof/>
              </w:rPr>
              <w:t>1.1: Shannon and weaver communication model, and the comms cycle</w:t>
            </w:r>
            <w:r>
              <w:rPr>
                <w:noProof/>
                <w:webHidden/>
              </w:rPr>
              <w:tab/>
            </w:r>
            <w:r>
              <w:rPr>
                <w:noProof/>
                <w:webHidden/>
              </w:rPr>
              <w:fldChar w:fldCharType="begin"/>
            </w:r>
            <w:r>
              <w:rPr>
                <w:noProof/>
                <w:webHidden/>
              </w:rPr>
              <w:instrText xml:space="preserve"> PAGEREF _Toc73121281 \h </w:instrText>
            </w:r>
            <w:r>
              <w:rPr>
                <w:noProof/>
                <w:webHidden/>
              </w:rPr>
            </w:r>
            <w:r>
              <w:rPr>
                <w:noProof/>
                <w:webHidden/>
              </w:rPr>
              <w:fldChar w:fldCharType="separate"/>
            </w:r>
            <w:r>
              <w:rPr>
                <w:noProof/>
                <w:webHidden/>
              </w:rPr>
              <w:t>3</w:t>
            </w:r>
            <w:r>
              <w:rPr>
                <w:noProof/>
                <w:webHidden/>
              </w:rPr>
              <w:fldChar w:fldCharType="end"/>
            </w:r>
          </w:hyperlink>
        </w:p>
        <w:p w14:paraId="649F174B" w14:textId="16BC0072" w:rsidR="006B6DC7" w:rsidRDefault="006B6DC7">
          <w:pPr>
            <w:pStyle w:val="TOC2"/>
            <w:tabs>
              <w:tab w:val="right" w:leader="dot" w:pos="9016"/>
            </w:tabs>
            <w:rPr>
              <w:rFonts w:eastAsiaTheme="minorEastAsia"/>
              <w:noProof/>
              <w:lang w:eastAsia="en-GB"/>
            </w:rPr>
          </w:pPr>
          <w:hyperlink w:anchor="_Toc73121282" w:history="1">
            <w:r w:rsidRPr="001C31AA">
              <w:rPr>
                <w:rStyle w:val="Hyperlink"/>
                <w:noProof/>
              </w:rPr>
              <w:t>1.3: Berlo</w:t>
            </w:r>
            <w:r>
              <w:rPr>
                <w:noProof/>
                <w:webHidden/>
              </w:rPr>
              <w:tab/>
            </w:r>
            <w:r>
              <w:rPr>
                <w:noProof/>
                <w:webHidden/>
              </w:rPr>
              <w:fldChar w:fldCharType="begin"/>
            </w:r>
            <w:r>
              <w:rPr>
                <w:noProof/>
                <w:webHidden/>
              </w:rPr>
              <w:instrText xml:space="preserve"> PAGEREF _Toc73121282 \h </w:instrText>
            </w:r>
            <w:r>
              <w:rPr>
                <w:noProof/>
                <w:webHidden/>
              </w:rPr>
            </w:r>
            <w:r>
              <w:rPr>
                <w:noProof/>
                <w:webHidden/>
              </w:rPr>
              <w:fldChar w:fldCharType="separate"/>
            </w:r>
            <w:r>
              <w:rPr>
                <w:noProof/>
                <w:webHidden/>
              </w:rPr>
              <w:t>3</w:t>
            </w:r>
            <w:r>
              <w:rPr>
                <w:noProof/>
                <w:webHidden/>
              </w:rPr>
              <w:fldChar w:fldCharType="end"/>
            </w:r>
          </w:hyperlink>
        </w:p>
        <w:p w14:paraId="464D8FFB" w14:textId="55CB7802" w:rsidR="006B6DC7" w:rsidRDefault="006B6DC7">
          <w:pPr>
            <w:pStyle w:val="TOC2"/>
            <w:tabs>
              <w:tab w:val="right" w:leader="dot" w:pos="9016"/>
            </w:tabs>
            <w:rPr>
              <w:rFonts w:eastAsiaTheme="minorEastAsia"/>
              <w:noProof/>
              <w:lang w:eastAsia="en-GB"/>
            </w:rPr>
          </w:pPr>
          <w:hyperlink w:anchor="_Toc73121283" w:history="1">
            <w:r w:rsidRPr="001C31AA">
              <w:rPr>
                <w:rStyle w:val="Hyperlink"/>
                <w:noProof/>
              </w:rPr>
              <w:t>1.4: Schramm</w:t>
            </w:r>
            <w:r>
              <w:rPr>
                <w:noProof/>
                <w:webHidden/>
              </w:rPr>
              <w:tab/>
            </w:r>
            <w:r>
              <w:rPr>
                <w:noProof/>
                <w:webHidden/>
              </w:rPr>
              <w:fldChar w:fldCharType="begin"/>
            </w:r>
            <w:r>
              <w:rPr>
                <w:noProof/>
                <w:webHidden/>
              </w:rPr>
              <w:instrText xml:space="preserve"> PAGEREF _Toc73121283 \h </w:instrText>
            </w:r>
            <w:r>
              <w:rPr>
                <w:noProof/>
                <w:webHidden/>
              </w:rPr>
            </w:r>
            <w:r>
              <w:rPr>
                <w:noProof/>
                <w:webHidden/>
              </w:rPr>
              <w:fldChar w:fldCharType="separate"/>
            </w:r>
            <w:r>
              <w:rPr>
                <w:noProof/>
                <w:webHidden/>
              </w:rPr>
              <w:t>4</w:t>
            </w:r>
            <w:r>
              <w:rPr>
                <w:noProof/>
                <w:webHidden/>
              </w:rPr>
              <w:fldChar w:fldCharType="end"/>
            </w:r>
          </w:hyperlink>
        </w:p>
        <w:p w14:paraId="28997411" w14:textId="3A412CBE" w:rsidR="006B6DC7" w:rsidRDefault="006B6DC7">
          <w:pPr>
            <w:pStyle w:val="TOC1"/>
            <w:tabs>
              <w:tab w:val="right" w:leader="dot" w:pos="9016"/>
            </w:tabs>
            <w:rPr>
              <w:rFonts w:eastAsiaTheme="minorEastAsia"/>
              <w:noProof/>
              <w:lang w:eastAsia="en-GB"/>
            </w:rPr>
          </w:pPr>
          <w:hyperlink w:anchor="_Toc73121284" w:history="1">
            <w:r w:rsidRPr="001C31AA">
              <w:rPr>
                <w:rStyle w:val="Hyperlink"/>
                <w:noProof/>
              </w:rPr>
              <w:t>Section 2: The importance of verbal and non-verbal communication</w:t>
            </w:r>
            <w:r>
              <w:rPr>
                <w:noProof/>
                <w:webHidden/>
              </w:rPr>
              <w:tab/>
            </w:r>
            <w:r>
              <w:rPr>
                <w:noProof/>
                <w:webHidden/>
              </w:rPr>
              <w:fldChar w:fldCharType="begin"/>
            </w:r>
            <w:r>
              <w:rPr>
                <w:noProof/>
                <w:webHidden/>
              </w:rPr>
              <w:instrText xml:space="preserve"> PAGEREF _Toc73121284 \h </w:instrText>
            </w:r>
            <w:r>
              <w:rPr>
                <w:noProof/>
                <w:webHidden/>
              </w:rPr>
            </w:r>
            <w:r>
              <w:rPr>
                <w:noProof/>
                <w:webHidden/>
              </w:rPr>
              <w:fldChar w:fldCharType="separate"/>
            </w:r>
            <w:r>
              <w:rPr>
                <w:noProof/>
                <w:webHidden/>
              </w:rPr>
              <w:t>4</w:t>
            </w:r>
            <w:r>
              <w:rPr>
                <w:noProof/>
                <w:webHidden/>
              </w:rPr>
              <w:fldChar w:fldCharType="end"/>
            </w:r>
          </w:hyperlink>
        </w:p>
        <w:p w14:paraId="22066886" w14:textId="646AFCCD" w:rsidR="006B6DC7" w:rsidRDefault="006B6DC7">
          <w:pPr>
            <w:pStyle w:val="TOC2"/>
            <w:tabs>
              <w:tab w:val="right" w:leader="dot" w:pos="9016"/>
            </w:tabs>
            <w:rPr>
              <w:rFonts w:eastAsiaTheme="minorEastAsia"/>
              <w:noProof/>
              <w:lang w:eastAsia="en-GB"/>
            </w:rPr>
          </w:pPr>
          <w:hyperlink w:anchor="_Toc73121285" w:history="1">
            <w:r w:rsidRPr="001C31AA">
              <w:rPr>
                <w:rStyle w:val="Hyperlink"/>
                <w:noProof/>
              </w:rPr>
              <w:t>2.1: Verbal communication</w:t>
            </w:r>
            <w:r>
              <w:rPr>
                <w:noProof/>
                <w:webHidden/>
              </w:rPr>
              <w:tab/>
            </w:r>
            <w:r>
              <w:rPr>
                <w:noProof/>
                <w:webHidden/>
              </w:rPr>
              <w:fldChar w:fldCharType="begin"/>
            </w:r>
            <w:r>
              <w:rPr>
                <w:noProof/>
                <w:webHidden/>
              </w:rPr>
              <w:instrText xml:space="preserve"> PAGEREF _Toc73121285 \h </w:instrText>
            </w:r>
            <w:r>
              <w:rPr>
                <w:noProof/>
                <w:webHidden/>
              </w:rPr>
            </w:r>
            <w:r>
              <w:rPr>
                <w:noProof/>
                <w:webHidden/>
              </w:rPr>
              <w:fldChar w:fldCharType="separate"/>
            </w:r>
            <w:r>
              <w:rPr>
                <w:noProof/>
                <w:webHidden/>
              </w:rPr>
              <w:t>4</w:t>
            </w:r>
            <w:r>
              <w:rPr>
                <w:noProof/>
                <w:webHidden/>
              </w:rPr>
              <w:fldChar w:fldCharType="end"/>
            </w:r>
          </w:hyperlink>
        </w:p>
        <w:p w14:paraId="6AE4A6EE" w14:textId="32BEE5B6" w:rsidR="006B6DC7" w:rsidRDefault="006B6DC7">
          <w:pPr>
            <w:pStyle w:val="TOC2"/>
            <w:tabs>
              <w:tab w:val="right" w:leader="dot" w:pos="9016"/>
            </w:tabs>
            <w:rPr>
              <w:rFonts w:eastAsiaTheme="minorEastAsia"/>
              <w:noProof/>
              <w:lang w:eastAsia="en-GB"/>
            </w:rPr>
          </w:pPr>
          <w:hyperlink w:anchor="_Toc73121286" w:history="1">
            <w:r w:rsidRPr="001C31AA">
              <w:rPr>
                <w:rStyle w:val="Hyperlink"/>
                <w:noProof/>
              </w:rPr>
              <w:t>2.2: Non-verbal communication</w:t>
            </w:r>
            <w:r>
              <w:rPr>
                <w:noProof/>
                <w:webHidden/>
              </w:rPr>
              <w:tab/>
            </w:r>
            <w:r>
              <w:rPr>
                <w:noProof/>
                <w:webHidden/>
              </w:rPr>
              <w:fldChar w:fldCharType="begin"/>
            </w:r>
            <w:r>
              <w:rPr>
                <w:noProof/>
                <w:webHidden/>
              </w:rPr>
              <w:instrText xml:space="preserve"> PAGEREF _Toc73121286 \h </w:instrText>
            </w:r>
            <w:r>
              <w:rPr>
                <w:noProof/>
                <w:webHidden/>
              </w:rPr>
            </w:r>
            <w:r>
              <w:rPr>
                <w:noProof/>
                <w:webHidden/>
              </w:rPr>
              <w:fldChar w:fldCharType="separate"/>
            </w:r>
            <w:r>
              <w:rPr>
                <w:noProof/>
                <w:webHidden/>
              </w:rPr>
              <w:t>4</w:t>
            </w:r>
            <w:r>
              <w:rPr>
                <w:noProof/>
                <w:webHidden/>
              </w:rPr>
              <w:fldChar w:fldCharType="end"/>
            </w:r>
          </w:hyperlink>
        </w:p>
        <w:p w14:paraId="60E4F8E3" w14:textId="7BE13AC6" w:rsidR="006B6DC7" w:rsidRDefault="006B6DC7">
          <w:pPr>
            <w:pStyle w:val="TOC2"/>
            <w:tabs>
              <w:tab w:val="right" w:leader="dot" w:pos="9016"/>
            </w:tabs>
            <w:rPr>
              <w:rFonts w:eastAsiaTheme="minorEastAsia"/>
              <w:noProof/>
              <w:lang w:eastAsia="en-GB"/>
            </w:rPr>
          </w:pPr>
          <w:hyperlink w:anchor="_Toc73121287" w:history="1">
            <w:r w:rsidRPr="001C31AA">
              <w:rPr>
                <w:rStyle w:val="Hyperlink"/>
                <w:noProof/>
              </w:rPr>
              <w:t>2.3: Comparison of verbal and non-verbal communication</w:t>
            </w:r>
            <w:r>
              <w:rPr>
                <w:noProof/>
                <w:webHidden/>
              </w:rPr>
              <w:tab/>
            </w:r>
            <w:r>
              <w:rPr>
                <w:noProof/>
                <w:webHidden/>
              </w:rPr>
              <w:fldChar w:fldCharType="begin"/>
            </w:r>
            <w:r>
              <w:rPr>
                <w:noProof/>
                <w:webHidden/>
              </w:rPr>
              <w:instrText xml:space="preserve"> PAGEREF _Toc73121287 \h </w:instrText>
            </w:r>
            <w:r>
              <w:rPr>
                <w:noProof/>
                <w:webHidden/>
              </w:rPr>
            </w:r>
            <w:r>
              <w:rPr>
                <w:noProof/>
                <w:webHidden/>
              </w:rPr>
              <w:fldChar w:fldCharType="separate"/>
            </w:r>
            <w:r>
              <w:rPr>
                <w:noProof/>
                <w:webHidden/>
              </w:rPr>
              <w:t>4</w:t>
            </w:r>
            <w:r>
              <w:rPr>
                <w:noProof/>
                <w:webHidden/>
              </w:rPr>
              <w:fldChar w:fldCharType="end"/>
            </w:r>
          </w:hyperlink>
        </w:p>
        <w:p w14:paraId="4B2D0331" w14:textId="315F6DD0" w:rsidR="006B6DC7" w:rsidRDefault="006B6DC7">
          <w:pPr>
            <w:pStyle w:val="TOC1"/>
            <w:tabs>
              <w:tab w:val="right" w:leader="dot" w:pos="9016"/>
            </w:tabs>
            <w:rPr>
              <w:rFonts w:eastAsiaTheme="minorEastAsia"/>
              <w:noProof/>
              <w:lang w:eastAsia="en-GB"/>
            </w:rPr>
          </w:pPr>
          <w:hyperlink w:anchor="_Toc73121288" w:history="1">
            <w:r w:rsidRPr="001C31AA">
              <w:rPr>
                <w:rStyle w:val="Hyperlink"/>
                <w:noProof/>
              </w:rPr>
              <w:t>Section 3: Range of verbal and written communication in the security industry</w:t>
            </w:r>
            <w:r>
              <w:rPr>
                <w:noProof/>
                <w:webHidden/>
              </w:rPr>
              <w:tab/>
            </w:r>
            <w:r>
              <w:rPr>
                <w:noProof/>
                <w:webHidden/>
              </w:rPr>
              <w:fldChar w:fldCharType="begin"/>
            </w:r>
            <w:r>
              <w:rPr>
                <w:noProof/>
                <w:webHidden/>
              </w:rPr>
              <w:instrText xml:space="preserve"> PAGEREF _Toc73121288 \h </w:instrText>
            </w:r>
            <w:r>
              <w:rPr>
                <w:noProof/>
                <w:webHidden/>
              </w:rPr>
            </w:r>
            <w:r>
              <w:rPr>
                <w:noProof/>
                <w:webHidden/>
              </w:rPr>
              <w:fldChar w:fldCharType="separate"/>
            </w:r>
            <w:r>
              <w:rPr>
                <w:noProof/>
                <w:webHidden/>
              </w:rPr>
              <w:t>5</w:t>
            </w:r>
            <w:r>
              <w:rPr>
                <w:noProof/>
                <w:webHidden/>
              </w:rPr>
              <w:fldChar w:fldCharType="end"/>
            </w:r>
          </w:hyperlink>
        </w:p>
        <w:p w14:paraId="18E049C4" w14:textId="6ED44A5F" w:rsidR="006B6DC7" w:rsidRDefault="006B6DC7">
          <w:pPr>
            <w:pStyle w:val="TOC2"/>
            <w:tabs>
              <w:tab w:val="right" w:leader="dot" w:pos="9016"/>
            </w:tabs>
            <w:rPr>
              <w:rFonts w:eastAsiaTheme="minorEastAsia"/>
              <w:noProof/>
              <w:lang w:eastAsia="en-GB"/>
            </w:rPr>
          </w:pPr>
          <w:hyperlink w:anchor="_Toc73121289" w:history="1">
            <w:r w:rsidRPr="001C31AA">
              <w:rPr>
                <w:rStyle w:val="Hyperlink"/>
                <w:noProof/>
              </w:rPr>
              <w:t>3.1: verbal and written communication in the security industry</w:t>
            </w:r>
            <w:r>
              <w:rPr>
                <w:noProof/>
                <w:webHidden/>
              </w:rPr>
              <w:tab/>
            </w:r>
            <w:r>
              <w:rPr>
                <w:noProof/>
                <w:webHidden/>
              </w:rPr>
              <w:fldChar w:fldCharType="begin"/>
            </w:r>
            <w:r>
              <w:rPr>
                <w:noProof/>
                <w:webHidden/>
              </w:rPr>
              <w:instrText xml:space="preserve"> PAGEREF _Toc73121289 \h </w:instrText>
            </w:r>
            <w:r>
              <w:rPr>
                <w:noProof/>
                <w:webHidden/>
              </w:rPr>
            </w:r>
            <w:r>
              <w:rPr>
                <w:noProof/>
                <w:webHidden/>
              </w:rPr>
              <w:fldChar w:fldCharType="separate"/>
            </w:r>
            <w:r>
              <w:rPr>
                <w:noProof/>
                <w:webHidden/>
              </w:rPr>
              <w:t>5</w:t>
            </w:r>
            <w:r>
              <w:rPr>
                <w:noProof/>
                <w:webHidden/>
              </w:rPr>
              <w:fldChar w:fldCharType="end"/>
            </w:r>
          </w:hyperlink>
        </w:p>
        <w:p w14:paraId="6F7AAB4F" w14:textId="1449A491" w:rsidR="006B6DC7" w:rsidRDefault="006B6DC7">
          <w:pPr>
            <w:pStyle w:val="TOC2"/>
            <w:tabs>
              <w:tab w:val="right" w:leader="dot" w:pos="9016"/>
            </w:tabs>
            <w:rPr>
              <w:rFonts w:eastAsiaTheme="minorEastAsia"/>
              <w:noProof/>
              <w:lang w:eastAsia="en-GB"/>
            </w:rPr>
          </w:pPr>
          <w:hyperlink w:anchor="_Toc73121290" w:history="1">
            <w:r w:rsidRPr="001C31AA">
              <w:rPr>
                <w:rStyle w:val="Hyperlink"/>
                <w:noProof/>
              </w:rPr>
              <w:t>3.2: Improvements needed in communication in the security industry</w:t>
            </w:r>
            <w:r>
              <w:rPr>
                <w:noProof/>
                <w:webHidden/>
              </w:rPr>
              <w:tab/>
            </w:r>
            <w:r>
              <w:rPr>
                <w:noProof/>
                <w:webHidden/>
              </w:rPr>
              <w:fldChar w:fldCharType="begin"/>
            </w:r>
            <w:r>
              <w:rPr>
                <w:noProof/>
                <w:webHidden/>
              </w:rPr>
              <w:instrText xml:space="preserve"> PAGEREF _Toc73121290 \h </w:instrText>
            </w:r>
            <w:r>
              <w:rPr>
                <w:noProof/>
                <w:webHidden/>
              </w:rPr>
            </w:r>
            <w:r>
              <w:rPr>
                <w:noProof/>
                <w:webHidden/>
              </w:rPr>
              <w:fldChar w:fldCharType="separate"/>
            </w:r>
            <w:r>
              <w:rPr>
                <w:noProof/>
                <w:webHidden/>
              </w:rPr>
              <w:t>5</w:t>
            </w:r>
            <w:r>
              <w:rPr>
                <w:noProof/>
                <w:webHidden/>
              </w:rPr>
              <w:fldChar w:fldCharType="end"/>
            </w:r>
          </w:hyperlink>
        </w:p>
        <w:p w14:paraId="500ADE00" w14:textId="328A48E1" w:rsidR="006B6DC7" w:rsidRDefault="006B6DC7">
          <w:pPr>
            <w:pStyle w:val="TOC1"/>
            <w:tabs>
              <w:tab w:val="right" w:leader="dot" w:pos="9016"/>
            </w:tabs>
            <w:rPr>
              <w:rFonts w:eastAsiaTheme="minorEastAsia"/>
              <w:noProof/>
              <w:lang w:eastAsia="en-GB"/>
            </w:rPr>
          </w:pPr>
          <w:hyperlink w:anchor="_Toc73121291" w:history="1">
            <w:r w:rsidRPr="001C31AA">
              <w:rPr>
                <w:rStyle w:val="Hyperlink"/>
                <w:noProof/>
              </w:rPr>
              <w:t>Section 4: My personal development plan</w:t>
            </w:r>
            <w:r>
              <w:rPr>
                <w:noProof/>
                <w:webHidden/>
              </w:rPr>
              <w:tab/>
            </w:r>
            <w:r>
              <w:rPr>
                <w:noProof/>
                <w:webHidden/>
              </w:rPr>
              <w:fldChar w:fldCharType="begin"/>
            </w:r>
            <w:r>
              <w:rPr>
                <w:noProof/>
                <w:webHidden/>
              </w:rPr>
              <w:instrText xml:space="preserve"> PAGEREF _Toc73121291 \h </w:instrText>
            </w:r>
            <w:r>
              <w:rPr>
                <w:noProof/>
                <w:webHidden/>
              </w:rPr>
            </w:r>
            <w:r>
              <w:rPr>
                <w:noProof/>
                <w:webHidden/>
              </w:rPr>
              <w:fldChar w:fldCharType="separate"/>
            </w:r>
            <w:r>
              <w:rPr>
                <w:noProof/>
                <w:webHidden/>
              </w:rPr>
              <w:t>6</w:t>
            </w:r>
            <w:r>
              <w:rPr>
                <w:noProof/>
                <w:webHidden/>
              </w:rPr>
              <w:fldChar w:fldCharType="end"/>
            </w:r>
          </w:hyperlink>
        </w:p>
        <w:p w14:paraId="4BF379D8" w14:textId="7970F2C9" w:rsidR="006B6DC7" w:rsidRDefault="006B6DC7">
          <w:pPr>
            <w:pStyle w:val="TOC2"/>
            <w:tabs>
              <w:tab w:val="right" w:leader="dot" w:pos="9016"/>
            </w:tabs>
            <w:rPr>
              <w:rFonts w:eastAsiaTheme="minorEastAsia"/>
              <w:noProof/>
              <w:lang w:eastAsia="en-GB"/>
            </w:rPr>
          </w:pPr>
          <w:hyperlink w:anchor="_Toc73121292" w:history="1">
            <w:r w:rsidRPr="001C31AA">
              <w:rPr>
                <w:rStyle w:val="Hyperlink"/>
                <w:noProof/>
              </w:rPr>
              <w:t>4.1: Evaluation of my communication skills</w:t>
            </w:r>
            <w:r>
              <w:rPr>
                <w:noProof/>
                <w:webHidden/>
              </w:rPr>
              <w:tab/>
            </w:r>
            <w:r>
              <w:rPr>
                <w:noProof/>
                <w:webHidden/>
              </w:rPr>
              <w:fldChar w:fldCharType="begin"/>
            </w:r>
            <w:r>
              <w:rPr>
                <w:noProof/>
                <w:webHidden/>
              </w:rPr>
              <w:instrText xml:space="preserve"> PAGEREF _Toc73121292 \h </w:instrText>
            </w:r>
            <w:r>
              <w:rPr>
                <w:noProof/>
                <w:webHidden/>
              </w:rPr>
            </w:r>
            <w:r>
              <w:rPr>
                <w:noProof/>
                <w:webHidden/>
              </w:rPr>
              <w:fldChar w:fldCharType="separate"/>
            </w:r>
            <w:r>
              <w:rPr>
                <w:noProof/>
                <w:webHidden/>
              </w:rPr>
              <w:t>6</w:t>
            </w:r>
            <w:r>
              <w:rPr>
                <w:noProof/>
                <w:webHidden/>
              </w:rPr>
              <w:fldChar w:fldCharType="end"/>
            </w:r>
          </w:hyperlink>
        </w:p>
        <w:p w14:paraId="5696371F" w14:textId="50B1DC85" w:rsidR="006B6DC7" w:rsidRDefault="006B6DC7">
          <w:pPr>
            <w:pStyle w:val="TOC2"/>
            <w:tabs>
              <w:tab w:val="right" w:leader="dot" w:pos="9016"/>
            </w:tabs>
            <w:rPr>
              <w:rFonts w:eastAsiaTheme="minorEastAsia"/>
              <w:noProof/>
              <w:lang w:eastAsia="en-GB"/>
            </w:rPr>
          </w:pPr>
          <w:hyperlink w:anchor="_Toc73121293" w:history="1">
            <w:r w:rsidRPr="001C31AA">
              <w:rPr>
                <w:rStyle w:val="Hyperlink"/>
                <w:noProof/>
              </w:rPr>
              <w:t>4.2: Feeback of verbal and written communication skills</w:t>
            </w:r>
            <w:r>
              <w:rPr>
                <w:noProof/>
                <w:webHidden/>
              </w:rPr>
              <w:tab/>
            </w:r>
            <w:r>
              <w:rPr>
                <w:noProof/>
                <w:webHidden/>
              </w:rPr>
              <w:fldChar w:fldCharType="begin"/>
            </w:r>
            <w:r>
              <w:rPr>
                <w:noProof/>
                <w:webHidden/>
              </w:rPr>
              <w:instrText xml:space="preserve"> PAGEREF _Toc73121293 \h </w:instrText>
            </w:r>
            <w:r>
              <w:rPr>
                <w:noProof/>
                <w:webHidden/>
              </w:rPr>
            </w:r>
            <w:r>
              <w:rPr>
                <w:noProof/>
                <w:webHidden/>
              </w:rPr>
              <w:fldChar w:fldCharType="separate"/>
            </w:r>
            <w:r>
              <w:rPr>
                <w:noProof/>
                <w:webHidden/>
              </w:rPr>
              <w:t>6</w:t>
            </w:r>
            <w:r>
              <w:rPr>
                <w:noProof/>
                <w:webHidden/>
              </w:rPr>
              <w:fldChar w:fldCharType="end"/>
            </w:r>
          </w:hyperlink>
        </w:p>
        <w:p w14:paraId="5BCD906E" w14:textId="0B590AEC" w:rsidR="006B6DC7" w:rsidRDefault="006B6DC7">
          <w:pPr>
            <w:pStyle w:val="TOC2"/>
            <w:tabs>
              <w:tab w:val="right" w:leader="dot" w:pos="9016"/>
            </w:tabs>
            <w:rPr>
              <w:rFonts w:eastAsiaTheme="minorEastAsia"/>
              <w:noProof/>
              <w:lang w:eastAsia="en-GB"/>
            </w:rPr>
          </w:pPr>
          <w:hyperlink w:anchor="_Toc73121294" w:history="1">
            <w:r w:rsidRPr="001C31AA">
              <w:rPr>
                <w:rStyle w:val="Hyperlink"/>
                <w:noProof/>
              </w:rPr>
              <w:t>4.3: Smart objectives for improvement in communication</w:t>
            </w:r>
            <w:r>
              <w:rPr>
                <w:noProof/>
                <w:webHidden/>
              </w:rPr>
              <w:tab/>
            </w:r>
            <w:r>
              <w:rPr>
                <w:noProof/>
                <w:webHidden/>
              </w:rPr>
              <w:fldChar w:fldCharType="begin"/>
            </w:r>
            <w:r>
              <w:rPr>
                <w:noProof/>
                <w:webHidden/>
              </w:rPr>
              <w:instrText xml:space="preserve"> PAGEREF _Toc73121294 \h </w:instrText>
            </w:r>
            <w:r>
              <w:rPr>
                <w:noProof/>
                <w:webHidden/>
              </w:rPr>
            </w:r>
            <w:r>
              <w:rPr>
                <w:noProof/>
                <w:webHidden/>
              </w:rPr>
              <w:fldChar w:fldCharType="separate"/>
            </w:r>
            <w:r>
              <w:rPr>
                <w:noProof/>
                <w:webHidden/>
              </w:rPr>
              <w:t>6</w:t>
            </w:r>
            <w:r>
              <w:rPr>
                <w:noProof/>
                <w:webHidden/>
              </w:rPr>
              <w:fldChar w:fldCharType="end"/>
            </w:r>
          </w:hyperlink>
        </w:p>
        <w:p w14:paraId="782AA293" w14:textId="1BF60346" w:rsidR="006B6DC7" w:rsidRDefault="006B6DC7">
          <w:pPr>
            <w:pStyle w:val="TOC1"/>
            <w:tabs>
              <w:tab w:val="right" w:leader="dot" w:pos="9016"/>
            </w:tabs>
            <w:rPr>
              <w:rFonts w:eastAsiaTheme="minorEastAsia"/>
              <w:noProof/>
              <w:lang w:eastAsia="en-GB"/>
            </w:rPr>
          </w:pPr>
          <w:hyperlink w:anchor="_Toc73121295" w:history="1">
            <w:r w:rsidRPr="001C31AA">
              <w:rPr>
                <w:rStyle w:val="Hyperlink"/>
                <w:noProof/>
              </w:rPr>
              <w:t>References</w:t>
            </w:r>
            <w:r>
              <w:rPr>
                <w:noProof/>
                <w:webHidden/>
              </w:rPr>
              <w:tab/>
            </w:r>
            <w:r>
              <w:rPr>
                <w:noProof/>
                <w:webHidden/>
              </w:rPr>
              <w:fldChar w:fldCharType="begin"/>
            </w:r>
            <w:r>
              <w:rPr>
                <w:noProof/>
                <w:webHidden/>
              </w:rPr>
              <w:instrText xml:space="preserve"> PAGEREF _Toc73121295 \h </w:instrText>
            </w:r>
            <w:r>
              <w:rPr>
                <w:noProof/>
                <w:webHidden/>
              </w:rPr>
            </w:r>
            <w:r>
              <w:rPr>
                <w:noProof/>
                <w:webHidden/>
              </w:rPr>
              <w:fldChar w:fldCharType="separate"/>
            </w:r>
            <w:r>
              <w:rPr>
                <w:noProof/>
                <w:webHidden/>
              </w:rPr>
              <w:t>7</w:t>
            </w:r>
            <w:r>
              <w:rPr>
                <w:noProof/>
                <w:webHidden/>
              </w:rPr>
              <w:fldChar w:fldCharType="end"/>
            </w:r>
          </w:hyperlink>
        </w:p>
        <w:p w14:paraId="4BB9B07A" w14:textId="16ABE0B5" w:rsidR="00C350B2" w:rsidRDefault="00C350B2" w:rsidP="00C350B2">
          <w:pPr>
            <w:rPr>
              <w:b/>
              <w:bCs/>
              <w:noProof/>
            </w:rPr>
          </w:pPr>
          <w:r>
            <w:rPr>
              <w:b/>
              <w:bCs/>
              <w:noProof/>
            </w:rPr>
            <w:fldChar w:fldCharType="end"/>
          </w:r>
        </w:p>
      </w:sdtContent>
    </w:sdt>
    <w:p w14:paraId="551F24DE" w14:textId="1248B0EC" w:rsidR="00C350B2" w:rsidRDefault="00C350B2" w:rsidP="00C350B2">
      <w:pPr>
        <w:tabs>
          <w:tab w:val="left" w:pos="3610"/>
        </w:tabs>
      </w:pPr>
    </w:p>
    <w:p w14:paraId="09B7FB38" w14:textId="722D50A2" w:rsidR="00C350B2" w:rsidRDefault="00C350B2" w:rsidP="00C350B2">
      <w:pPr>
        <w:tabs>
          <w:tab w:val="left" w:pos="3610"/>
        </w:tabs>
      </w:pPr>
    </w:p>
    <w:p w14:paraId="4F7B4705" w14:textId="47606182" w:rsidR="00C350B2" w:rsidRDefault="00C350B2" w:rsidP="00C350B2">
      <w:pPr>
        <w:tabs>
          <w:tab w:val="left" w:pos="3610"/>
        </w:tabs>
      </w:pPr>
    </w:p>
    <w:p w14:paraId="57899822" w14:textId="549E3D5F" w:rsidR="00C350B2" w:rsidRDefault="00C350B2" w:rsidP="00C350B2">
      <w:pPr>
        <w:tabs>
          <w:tab w:val="left" w:pos="3610"/>
        </w:tabs>
      </w:pPr>
    </w:p>
    <w:p w14:paraId="55A54A5D" w14:textId="4122BE5B" w:rsidR="00C350B2" w:rsidRDefault="00C350B2" w:rsidP="00C350B2">
      <w:pPr>
        <w:tabs>
          <w:tab w:val="left" w:pos="3610"/>
        </w:tabs>
      </w:pPr>
    </w:p>
    <w:p w14:paraId="6CED8A77" w14:textId="6FE5D629" w:rsidR="00C350B2" w:rsidRDefault="00C350B2" w:rsidP="00C350B2">
      <w:pPr>
        <w:tabs>
          <w:tab w:val="left" w:pos="3610"/>
        </w:tabs>
      </w:pPr>
    </w:p>
    <w:p w14:paraId="5F55E87D" w14:textId="7DC4FE84" w:rsidR="00C350B2" w:rsidRDefault="00C350B2" w:rsidP="00C350B2">
      <w:pPr>
        <w:tabs>
          <w:tab w:val="left" w:pos="3610"/>
        </w:tabs>
      </w:pPr>
    </w:p>
    <w:p w14:paraId="0964F881" w14:textId="019E2BBB" w:rsidR="00C350B2" w:rsidRDefault="00C350B2" w:rsidP="00C350B2">
      <w:pPr>
        <w:tabs>
          <w:tab w:val="left" w:pos="3610"/>
        </w:tabs>
      </w:pPr>
    </w:p>
    <w:p w14:paraId="2C00679F" w14:textId="6CEBB0BB" w:rsidR="00C350B2" w:rsidRDefault="00C350B2" w:rsidP="00C350B2">
      <w:pPr>
        <w:tabs>
          <w:tab w:val="left" w:pos="3610"/>
        </w:tabs>
      </w:pPr>
    </w:p>
    <w:p w14:paraId="28E7F7B6" w14:textId="77777777" w:rsidR="00F204B7" w:rsidRDefault="00F204B7" w:rsidP="00C350B2">
      <w:pPr>
        <w:tabs>
          <w:tab w:val="left" w:pos="3610"/>
        </w:tabs>
      </w:pPr>
    </w:p>
    <w:p w14:paraId="3430398C" w14:textId="098E6C70" w:rsidR="00C350B2" w:rsidRDefault="00C350B2" w:rsidP="00C350B2">
      <w:pPr>
        <w:tabs>
          <w:tab w:val="left" w:pos="3610"/>
        </w:tabs>
      </w:pPr>
    </w:p>
    <w:p w14:paraId="37E2C833" w14:textId="11E4AFD1" w:rsidR="006B6DC7" w:rsidRDefault="006B6DC7" w:rsidP="00C350B2">
      <w:pPr>
        <w:tabs>
          <w:tab w:val="left" w:pos="3610"/>
        </w:tabs>
      </w:pPr>
    </w:p>
    <w:p w14:paraId="0D3997F5" w14:textId="77777777" w:rsidR="006B6DC7" w:rsidRDefault="006B6DC7" w:rsidP="00C350B2">
      <w:pPr>
        <w:tabs>
          <w:tab w:val="left" w:pos="3610"/>
        </w:tabs>
      </w:pPr>
    </w:p>
    <w:p w14:paraId="145786AC" w14:textId="524E20E1" w:rsidR="00C350B2" w:rsidRDefault="00C350B2" w:rsidP="00C350B2">
      <w:pPr>
        <w:jc w:val="center"/>
        <w:rPr>
          <w:rFonts w:ascii="Arial" w:hAnsi="Arial" w:cs="Arial"/>
          <w:b/>
          <w:bCs/>
        </w:rPr>
      </w:pPr>
      <w:r w:rsidRPr="00C350B2">
        <w:rPr>
          <w:rFonts w:ascii="Arial" w:hAnsi="Arial" w:cs="Arial"/>
          <w:b/>
          <w:bCs/>
        </w:rPr>
        <w:t>Effective Team Working and Communication</w:t>
      </w:r>
    </w:p>
    <w:p w14:paraId="7569F1EF" w14:textId="799F92A6" w:rsidR="00C350B2" w:rsidRDefault="00C350B2" w:rsidP="00C350B2">
      <w:pPr>
        <w:pStyle w:val="Heading1"/>
      </w:pPr>
      <w:bookmarkStart w:id="0" w:name="_Toc73121280"/>
      <w:r>
        <w:t>Section 1: Theories and models of communication</w:t>
      </w:r>
      <w:bookmarkEnd w:id="0"/>
      <w:r>
        <w:t xml:space="preserve"> </w:t>
      </w:r>
    </w:p>
    <w:p w14:paraId="79C9D6CC" w14:textId="1EBAD6D9" w:rsidR="00C350B2" w:rsidRDefault="00C350B2" w:rsidP="00C350B2">
      <w:pPr>
        <w:pStyle w:val="Heading2"/>
      </w:pPr>
      <w:bookmarkStart w:id="1" w:name="_Toc73121281"/>
      <w:r>
        <w:t xml:space="preserve">1.1: </w:t>
      </w:r>
      <w:r w:rsidR="00193C98">
        <w:t>Shannon</w:t>
      </w:r>
      <w:r w:rsidR="0050614D">
        <w:t xml:space="preserve"> and weaver communication model</w:t>
      </w:r>
      <w:r w:rsidR="00193C98">
        <w:t>, and the comms cycle</w:t>
      </w:r>
      <w:bookmarkEnd w:id="1"/>
    </w:p>
    <w:p w14:paraId="0FD687B2" w14:textId="3B195475" w:rsidR="00FE31C5" w:rsidRDefault="00FE31C5" w:rsidP="00FE31C5"/>
    <w:p w14:paraId="55C9D735" w14:textId="1F7DA242" w:rsidR="00FE31C5" w:rsidRDefault="00FE31C5" w:rsidP="00FE31C5">
      <w:pPr>
        <w:rPr>
          <w:rFonts w:ascii="Arial" w:hAnsi="Arial" w:cs="Arial"/>
        </w:rPr>
      </w:pPr>
      <w:r>
        <w:rPr>
          <w:rFonts w:ascii="Arial" w:hAnsi="Arial" w:cs="Arial"/>
        </w:rPr>
        <w:t>The comms cycle is a system used to show how messages are sent and received from one person or organisation to the other. The comms cycle depicts main stages of how the messages are viewed and understood</w:t>
      </w:r>
      <w:sdt>
        <w:sdtPr>
          <w:rPr>
            <w:rFonts w:ascii="Arial" w:hAnsi="Arial" w:cs="Arial"/>
          </w:rPr>
          <w:id w:val="1530150262"/>
          <w:citation/>
        </w:sdtPr>
        <w:sdtContent>
          <w:r w:rsidR="0050614D">
            <w:rPr>
              <w:rFonts w:ascii="Arial" w:hAnsi="Arial" w:cs="Arial"/>
            </w:rPr>
            <w:fldChar w:fldCharType="begin"/>
          </w:r>
          <w:r w:rsidR="0050614D">
            <w:rPr>
              <w:rFonts w:ascii="Arial" w:hAnsi="Arial" w:cs="Arial"/>
            </w:rPr>
            <w:instrText xml:space="preserve"> CITATION stu17 \l 2057 </w:instrText>
          </w:r>
          <w:r w:rsidR="0050614D">
            <w:rPr>
              <w:rFonts w:ascii="Arial" w:hAnsi="Arial" w:cs="Arial"/>
            </w:rPr>
            <w:fldChar w:fldCharType="separate"/>
          </w:r>
          <w:r w:rsidR="00F204B7">
            <w:rPr>
              <w:rFonts w:ascii="Arial" w:hAnsi="Arial" w:cs="Arial"/>
              <w:noProof/>
            </w:rPr>
            <w:t xml:space="preserve"> </w:t>
          </w:r>
          <w:r w:rsidR="00F204B7" w:rsidRPr="00F204B7">
            <w:rPr>
              <w:rFonts w:ascii="Arial" w:hAnsi="Arial" w:cs="Arial"/>
              <w:noProof/>
            </w:rPr>
            <w:t>(study.com, 2017)</w:t>
          </w:r>
          <w:r w:rsidR="0050614D">
            <w:rPr>
              <w:rFonts w:ascii="Arial" w:hAnsi="Arial" w:cs="Arial"/>
            </w:rPr>
            <w:fldChar w:fldCharType="end"/>
          </w:r>
        </w:sdtContent>
      </w:sdt>
      <w:r>
        <w:rPr>
          <w:rFonts w:ascii="Arial" w:hAnsi="Arial" w:cs="Arial"/>
        </w:rPr>
        <w:t>. These stages include</w:t>
      </w:r>
      <w:r w:rsidR="0050614D">
        <w:rPr>
          <w:rFonts w:ascii="Arial" w:hAnsi="Arial" w:cs="Arial"/>
        </w:rPr>
        <w:t xml:space="preserve">: </w:t>
      </w:r>
    </w:p>
    <w:p w14:paraId="5E148B31" w14:textId="68105F8B" w:rsidR="0050614D" w:rsidRDefault="0050614D" w:rsidP="0050614D">
      <w:pPr>
        <w:pStyle w:val="ListParagraph"/>
        <w:numPr>
          <w:ilvl w:val="0"/>
          <w:numId w:val="1"/>
        </w:numPr>
        <w:rPr>
          <w:rFonts w:ascii="Arial" w:hAnsi="Arial" w:cs="Arial"/>
        </w:rPr>
      </w:pPr>
      <w:r>
        <w:rPr>
          <w:rFonts w:ascii="Arial" w:hAnsi="Arial" w:cs="Arial"/>
        </w:rPr>
        <w:t>Sender- the origin of the message.</w:t>
      </w:r>
    </w:p>
    <w:p w14:paraId="0A7A006F" w14:textId="26CAAC81" w:rsidR="0050614D" w:rsidRDefault="0050614D" w:rsidP="0050614D">
      <w:pPr>
        <w:pStyle w:val="ListParagraph"/>
        <w:numPr>
          <w:ilvl w:val="0"/>
          <w:numId w:val="1"/>
        </w:numPr>
        <w:rPr>
          <w:rFonts w:ascii="Arial" w:hAnsi="Arial" w:cs="Arial"/>
        </w:rPr>
      </w:pPr>
      <w:r>
        <w:rPr>
          <w:rFonts w:ascii="Arial" w:hAnsi="Arial" w:cs="Arial"/>
        </w:rPr>
        <w:t xml:space="preserve">Message- The information the sender wishes to pass on. </w:t>
      </w:r>
    </w:p>
    <w:p w14:paraId="127D44FE" w14:textId="6D20CEC4" w:rsidR="0050614D" w:rsidRDefault="0050614D" w:rsidP="0050614D">
      <w:pPr>
        <w:pStyle w:val="ListParagraph"/>
        <w:numPr>
          <w:ilvl w:val="0"/>
          <w:numId w:val="1"/>
        </w:numPr>
        <w:rPr>
          <w:rFonts w:ascii="Arial" w:hAnsi="Arial" w:cs="Arial"/>
        </w:rPr>
      </w:pPr>
      <w:r>
        <w:rPr>
          <w:rFonts w:ascii="Arial" w:hAnsi="Arial" w:cs="Arial"/>
        </w:rPr>
        <w:t xml:space="preserve">Encoding- The form in which the message is passed. </w:t>
      </w:r>
    </w:p>
    <w:p w14:paraId="27AE4451" w14:textId="3427097D" w:rsidR="0050614D" w:rsidRDefault="0050614D" w:rsidP="0050614D">
      <w:pPr>
        <w:pStyle w:val="ListParagraph"/>
        <w:numPr>
          <w:ilvl w:val="0"/>
          <w:numId w:val="1"/>
        </w:numPr>
        <w:rPr>
          <w:rFonts w:ascii="Arial" w:hAnsi="Arial" w:cs="Arial"/>
        </w:rPr>
      </w:pPr>
      <w:r>
        <w:rPr>
          <w:rFonts w:ascii="Arial" w:hAnsi="Arial" w:cs="Arial"/>
        </w:rPr>
        <w:t xml:space="preserve">Channel- the way in which the message is passed on. </w:t>
      </w:r>
    </w:p>
    <w:p w14:paraId="36AC897D" w14:textId="2DC5CFFE" w:rsidR="0050614D" w:rsidRDefault="0050614D" w:rsidP="0050614D">
      <w:pPr>
        <w:pStyle w:val="ListParagraph"/>
        <w:numPr>
          <w:ilvl w:val="0"/>
          <w:numId w:val="1"/>
        </w:numPr>
        <w:rPr>
          <w:rFonts w:ascii="Arial" w:hAnsi="Arial" w:cs="Arial"/>
        </w:rPr>
      </w:pPr>
      <w:r>
        <w:rPr>
          <w:rFonts w:ascii="Arial" w:hAnsi="Arial" w:cs="Arial"/>
        </w:rPr>
        <w:t xml:space="preserve">Receiver- the person whom the message is sent to. </w:t>
      </w:r>
    </w:p>
    <w:p w14:paraId="474E848F" w14:textId="0D2C8ED0" w:rsidR="0050614D" w:rsidRDefault="0050614D" w:rsidP="0050614D">
      <w:pPr>
        <w:pStyle w:val="ListParagraph"/>
        <w:numPr>
          <w:ilvl w:val="0"/>
          <w:numId w:val="1"/>
        </w:numPr>
        <w:rPr>
          <w:rFonts w:ascii="Arial" w:hAnsi="Arial" w:cs="Arial"/>
        </w:rPr>
      </w:pPr>
      <w:r>
        <w:rPr>
          <w:rFonts w:ascii="Arial" w:hAnsi="Arial" w:cs="Arial"/>
        </w:rPr>
        <w:t xml:space="preserve">Decoding- how the receiver interprets and understands the message. </w:t>
      </w:r>
    </w:p>
    <w:p w14:paraId="77555A8E" w14:textId="00D116AE" w:rsidR="0050614D" w:rsidRDefault="0050614D" w:rsidP="0050614D">
      <w:pPr>
        <w:pStyle w:val="ListParagraph"/>
        <w:numPr>
          <w:ilvl w:val="0"/>
          <w:numId w:val="1"/>
        </w:numPr>
        <w:rPr>
          <w:rFonts w:ascii="Arial" w:hAnsi="Arial" w:cs="Arial"/>
        </w:rPr>
      </w:pPr>
      <w:r>
        <w:rPr>
          <w:rFonts w:ascii="Arial" w:hAnsi="Arial" w:cs="Arial"/>
        </w:rPr>
        <w:t xml:space="preserve">Feedback- the response to the message. </w:t>
      </w:r>
    </w:p>
    <w:p w14:paraId="705FCE80" w14:textId="5AC68214" w:rsidR="00193C98" w:rsidRPr="00193C98" w:rsidRDefault="00193C98" w:rsidP="00193C98">
      <w:pPr>
        <w:rPr>
          <w:rFonts w:ascii="Arial" w:hAnsi="Arial" w:cs="Arial"/>
        </w:rPr>
      </w:pPr>
      <w:r>
        <w:rPr>
          <w:rFonts w:ascii="Arial" w:hAnsi="Arial" w:cs="Arial"/>
        </w:rPr>
        <w:t xml:space="preserve">From the point of feedback, the comms cycle begins again returning the feedback to sender. </w:t>
      </w:r>
    </w:p>
    <w:p w14:paraId="4108EBC9" w14:textId="40D7FA89" w:rsidR="0050614D" w:rsidRPr="0050614D" w:rsidRDefault="0050614D" w:rsidP="0050614D">
      <w:pPr>
        <w:rPr>
          <w:rFonts w:ascii="Arial" w:hAnsi="Arial" w:cs="Arial"/>
        </w:rPr>
      </w:pPr>
      <w:r>
        <w:rPr>
          <w:rFonts w:ascii="Arial" w:hAnsi="Arial" w:cs="Arial"/>
        </w:rPr>
        <w:t xml:space="preserve">Shannon and weaver </w:t>
      </w:r>
      <w:sdt>
        <w:sdtPr>
          <w:rPr>
            <w:rFonts w:ascii="Arial" w:hAnsi="Arial" w:cs="Arial"/>
          </w:rPr>
          <w:id w:val="1698814244"/>
          <w:citation/>
        </w:sdtPr>
        <w:sdtContent>
          <w:r>
            <w:rPr>
              <w:rFonts w:ascii="Arial" w:hAnsi="Arial" w:cs="Arial"/>
            </w:rPr>
            <w:fldChar w:fldCharType="begin"/>
          </w:r>
          <w:r>
            <w:rPr>
              <w:rFonts w:ascii="Arial" w:hAnsi="Arial" w:cs="Arial"/>
            </w:rPr>
            <w:instrText xml:space="preserve"> CITATION Dav86 \l 2057 </w:instrText>
          </w:r>
          <w:r>
            <w:rPr>
              <w:rFonts w:ascii="Arial" w:hAnsi="Arial" w:cs="Arial"/>
            </w:rPr>
            <w:fldChar w:fldCharType="separate"/>
          </w:r>
          <w:r w:rsidR="00F204B7" w:rsidRPr="00F204B7">
            <w:rPr>
              <w:rFonts w:ascii="Arial" w:hAnsi="Arial" w:cs="Arial"/>
              <w:noProof/>
            </w:rPr>
            <w:t>(Ritchie, 1986)</w:t>
          </w:r>
          <w:r>
            <w:rPr>
              <w:rFonts w:ascii="Arial" w:hAnsi="Arial" w:cs="Arial"/>
            </w:rPr>
            <w:fldChar w:fldCharType="end"/>
          </w:r>
        </w:sdtContent>
      </w:sdt>
      <w:r>
        <w:rPr>
          <w:rFonts w:ascii="Arial" w:hAnsi="Arial" w:cs="Arial"/>
        </w:rPr>
        <w:t xml:space="preserve">, </w:t>
      </w:r>
      <w:r w:rsidR="00193C98">
        <w:rPr>
          <w:rFonts w:ascii="Arial" w:hAnsi="Arial" w:cs="Arial"/>
        </w:rPr>
        <w:t xml:space="preserve">in this model included the effect of noise during the channel stage. Noise refers to external factors that could disrupt the message, this can be physical noise, the disruption of technology where the message become damaged or lost, or environmental factors such as talking to someone in a loud environment and them not hearing anything or all of what is being said, not receiving the full message. </w:t>
      </w:r>
    </w:p>
    <w:p w14:paraId="2E63B796" w14:textId="120FBAF3" w:rsidR="00C350B2" w:rsidRDefault="00C350B2" w:rsidP="00C350B2">
      <w:pPr>
        <w:pStyle w:val="Heading2"/>
      </w:pPr>
      <w:bookmarkStart w:id="2" w:name="_Toc73121282"/>
      <w:r>
        <w:t>1.3: Berlo</w:t>
      </w:r>
      <w:bookmarkEnd w:id="2"/>
      <w:r>
        <w:t xml:space="preserve"> </w:t>
      </w:r>
    </w:p>
    <w:p w14:paraId="6BAD9D59" w14:textId="50C95F16" w:rsidR="00193C98" w:rsidRDefault="00193C98" w:rsidP="00193C98"/>
    <w:p w14:paraId="5851AC80" w14:textId="228A4D01" w:rsidR="00193C98" w:rsidRDefault="00193C98" w:rsidP="00193C98">
      <w:pPr>
        <w:rPr>
          <w:rFonts w:ascii="Arial" w:hAnsi="Arial" w:cs="Arial"/>
        </w:rPr>
      </w:pPr>
      <w:r>
        <w:rPr>
          <w:rFonts w:ascii="Arial" w:hAnsi="Arial" w:cs="Arial"/>
        </w:rPr>
        <w:t xml:space="preserve">Berlo’s communication model, takes that of Shannon and weaver’s communication model and assess each stage further to look at the effectiveness of the message being sent from sender to receiver. </w:t>
      </w:r>
      <w:sdt>
        <w:sdtPr>
          <w:rPr>
            <w:rFonts w:ascii="Arial" w:hAnsi="Arial" w:cs="Arial"/>
          </w:rPr>
          <w:id w:val="-340789017"/>
          <w:citation/>
        </w:sdtPr>
        <w:sdtContent>
          <w:r>
            <w:rPr>
              <w:rFonts w:ascii="Arial" w:hAnsi="Arial" w:cs="Arial"/>
            </w:rPr>
            <w:fldChar w:fldCharType="begin"/>
          </w:r>
          <w:r>
            <w:rPr>
              <w:rFonts w:ascii="Arial" w:hAnsi="Arial" w:cs="Arial"/>
            </w:rPr>
            <w:instrText xml:space="preserve"> CITATION Ste17 \l 2057 </w:instrText>
          </w:r>
          <w:r>
            <w:rPr>
              <w:rFonts w:ascii="Arial" w:hAnsi="Arial" w:cs="Arial"/>
            </w:rPr>
            <w:fldChar w:fldCharType="separate"/>
          </w:r>
          <w:r w:rsidR="00F204B7" w:rsidRPr="00F204B7">
            <w:rPr>
              <w:rFonts w:ascii="Arial" w:hAnsi="Arial" w:cs="Arial"/>
              <w:noProof/>
            </w:rPr>
            <w:t>(Stead, 2017)</w:t>
          </w:r>
          <w:r>
            <w:rPr>
              <w:rFonts w:ascii="Arial" w:hAnsi="Arial" w:cs="Arial"/>
            </w:rPr>
            <w:fldChar w:fldCharType="end"/>
          </w:r>
        </w:sdtContent>
      </w:sdt>
    </w:p>
    <w:p w14:paraId="48BE8218" w14:textId="7952824F" w:rsidR="0035339A" w:rsidRDefault="0035339A" w:rsidP="00193C98">
      <w:pPr>
        <w:rPr>
          <w:rFonts w:ascii="Arial" w:hAnsi="Arial" w:cs="Arial"/>
        </w:rPr>
      </w:pPr>
      <w:r>
        <w:rPr>
          <w:rFonts w:ascii="Arial" w:hAnsi="Arial" w:cs="Arial"/>
        </w:rPr>
        <w:t xml:space="preserve">In each stage it refers to the other factors that may affect the message being sent, giving each stage a subcategory that needs to be considered in effective communication. </w:t>
      </w:r>
    </w:p>
    <w:p w14:paraId="7812BF42" w14:textId="75B23A37" w:rsidR="00A42732" w:rsidRDefault="00A42732" w:rsidP="00A42732">
      <w:pPr>
        <w:pStyle w:val="ListParagraph"/>
        <w:numPr>
          <w:ilvl w:val="0"/>
          <w:numId w:val="2"/>
        </w:numPr>
        <w:rPr>
          <w:rFonts w:ascii="Arial" w:hAnsi="Arial" w:cs="Arial"/>
        </w:rPr>
      </w:pPr>
      <w:r>
        <w:rPr>
          <w:rFonts w:ascii="Arial" w:hAnsi="Arial" w:cs="Arial"/>
        </w:rPr>
        <w:t xml:space="preserve">Sender </w:t>
      </w:r>
    </w:p>
    <w:p w14:paraId="51704671" w14:textId="79EFE3A2" w:rsidR="00A42732" w:rsidRDefault="005415D9" w:rsidP="00A42732">
      <w:pPr>
        <w:pStyle w:val="ListParagraph"/>
        <w:numPr>
          <w:ilvl w:val="0"/>
          <w:numId w:val="3"/>
        </w:numPr>
        <w:rPr>
          <w:rFonts w:ascii="Arial" w:hAnsi="Arial" w:cs="Arial"/>
        </w:rPr>
      </w:pPr>
      <w:r>
        <w:rPr>
          <w:rFonts w:ascii="Arial" w:hAnsi="Arial" w:cs="Arial"/>
        </w:rPr>
        <w:t xml:space="preserve">Communication </w:t>
      </w:r>
      <w:r w:rsidR="00D81B74">
        <w:rPr>
          <w:rFonts w:ascii="Arial" w:hAnsi="Arial" w:cs="Arial"/>
        </w:rPr>
        <w:t>skills:</w:t>
      </w:r>
      <w:r>
        <w:rPr>
          <w:rFonts w:ascii="Arial" w:hAnsi="Arial" w:cs="Arial"/>
        </w:rPr>
        <w:t xml:space="preserve"> is the person sending the message have the skills to do so </w:t>
      </w:r>
      <w:r w:rsidR="00D81B74">
        <w:rPr>
          <w:rFonts w:ascii="Arial" w:hAnsi="Arial" w:cs="Arial"/>
        </w:rPr>
        <w:t>effectively. Do they have the right skills and abilities</w:t>
      </w:r>
      <w:r w:rsidR="00650A33">
        <w:rPr>
          <w:rFonts w:ascii="Arial" w:hAnsi="Arial" w:cs="Arial"/>
        </w:rPr>
        <w:t xml:space="preserve">, reading, writing, speaking, listening, etc. </w:t>
      </w:r>
    </w:p>
    <w:p w14:paraId="6262EF6E" w14:textId="6BFDD259" w:rsidR="00D81B74" w:rsidRDefault="00D81B74" w:rsidP="00A42732">
      <w:pPr>
        <w:pStyle w:val="ListParagraph"/>
        <w:numPr>
          <w:ilvl w:val="0"/>
          <w:numId w:val="3"/>
        </w:numPr>
        <w:rPr>
          <w:rFonts w:ascii="Arial" w:hAnsi="Arial" w:cs="Arial"/>
        </w:rPr>
      </w:pPr>
      <w:r>
        <w:rPr>
          <w:rFonts w:ascii="Arial" w:hAnsi="Arial" w:cs="Arial"/>
        </w:rPr>
        <w:t xml:space="preserve">Attitude: </w:t>
      </w:r>
      <w:r w:rsidR="00640AE6">
        <w:rPr>
          <w:rFonts w:ascii="Arial" w:hAnsi="Arial" w:cs="Arial"/>
        </w:rPr>
        <w:t xml:space="preserve">Do they have the right attitude towards their audience, are they engaging, are they making eye contact, do they </w:t>
      </w:r>
      <w:r w:rsidR="002F3808">
        <w:rPr>
          <w:rFonts w:ascii="Arial" w:hAnsi="Arial" w:cs="Arial"/>
        </w:rPr>
        <w:t xml:space="preserve">portray interest in the message themselves. </w:t>
      </w:r>
    </w:p>
    <w:p w14:paraId="037B8E68" w14:textId="4DCC39AB" w:rsidR="002F3808" w:rsidRDefault="002F3808" w:rsidP="00A42732">
      <w:pPr>
        <w:pStyle w:val="ListParagraph"/>
        <w:numPr>
          <w:ilvl w:val="0"/>
          <w:numId w:val="3"/>
        </w:numPr>
        <w:rPr>
          <w:rFonts w:ascii="Arial" w:hAnsi="Arial" w:cs="Arial"/>
        </w:rPr>
      </w:pPr>
      <w:r>
        <w:rPr>
          <w:rFonts w:ascii="Arial" w:hAnsi="Arial" w:cs="Arial"/>
        </w:rPr>
        <w:t xml:space="preserve">Knowledge: </w:t>
      </w:r>
      <w:r w:rsidR="00F34476">
        <w:rPr>
          <w:rFonts w:ascii="Arial" w:hAnsi="Arial" w:cs="Arial"/>
        </w:rPr>
        <w:t xml:space="preserve">does the sender understand the message they are sending across, have they </w:t>
      </w:r>
      <w:r w:rsidR="00683246">
        <w:rPr>
          <w:rFonts w:ascii="Arial" w:hAnsi="Arial" w:cs="Arial"/>
        </w:rPr>
        <w:t>researched</w:t>
      </w:r>
      <w:r w:rsidR="00F34476">
        <w:rPr>
          <w:rFonts w:ascii="Arial" w:hAnsi="Arial" w:cs="Arial"/>
        </w:rPr>
        <w:t xml:space="preserve"> the information being sent across. </w:t>
      </w:r>
    </w:p>
    <w:p w14:paraId="2ECD2E23" w14:textId="5D424833" w:rsidR="002C0093" w:rsidRDefault="002C0093" w:rsidP="00A42732">
      <w:pPr>
        <w:pStyle w:val="ListParagraph"/>
        <w:numPr>
          <w:ilvl w:val="0"/>
          <w:numId w:val="3"/>
        </w:numPr>
        <w:rPr>
          <w:rFonts w:ascii="Arial" w:hAnsi="Arial" w:cs="Arial"/>
        </w:rPr>
      </w:pPr>
      <w:r>
        <w:rPr>
          <w:rFonts w:ascii="Arial" w:hAnsi="Arial" w:cs="Arial"/>
        </w:rPr>
        <w:t>Social system</w:t>
      </w:r>
      <w:r w:rsidR="00F258E6">
        <w:rPr>
          <w:rFonts w:ascii="Arial" w:hAnsi="Arial" w:cs="Arial"/>
        </w:rPr>
        <w:t xml:space="preserve">- </w:t>
      </w:r>
      <w:r w:rsidR="00CD7ABD">
        <w:rPr>
          <w:rFonts w:ascii="Arial" w:hAnsi="Arial" w:cs="Arial"/>
        </w:rPr>
        <w:t xml:space="preserve">this includes various aspects of society, beliefs, </w:t>
      </w:r>
      <w:r w:rsidR="00AF7BD6">
        <w:rPr>
          <w:rFonts w:ascii="Arial" w:hAnsi="Arial" w:cs="Arial"/>
        </w:rPr>
        <w:t xml:space="preserve">culture, religion. </w:t>
      </w:r>
      <w:r w:rsidR="00DF151C">
        <w:rPr>
          <w:rFonts w:ascii="Arial" w:hAnsi="Arial" w:cs="Arial"/>
        </w:rPr>
        <w:t>It is</w:t>
      </w:r>
      <w:r w:rsidR="00AF7BD6">
        <w:rPr>
          <w:rFonts w:ascii="Arial" w:hAnsi="Arial" w:cs="Arial"/>
        </w:rPr>
        <w:t xml:space="preserve"> about understanding the place in which the message is being sent. </w:t>
      </w:r>
    </w:p>
    <w:p w14:paraId="0472D85B" w14:textId="19DEA974" w:rsidR="002C0093" w:rsidRDefault="002C0093" w:rsidP="00A42732">
      <w:pPr>
        <w:pStyle w:val="ListParagraph"/>
        <w:numPr>
          <w:ilvl w:val="0"/>
          <w:numId w:val="3"/>
        </w:numPr>
        <w:rPr>
          <w:rFonts w:ascii="Arial" w:hAnsi="Arial" w:cs="Arial"/>
        </w:rPr>
      </w:pPr>
      <w:r>
        <w:rPr>
          <w:rFonts w:ascii="Arial" w:hAnsi="Arial" w:cs="Arial"/>
        </w:rPr>
        <w:t xml:space="preserve">Culture </w:t>
      </w:r>
      <w:r w:rsidR="00DF151C">
        <w:rPr>
          <w:rFonts w:ascii="Arial" w:hAnsi="Arial" w:cs="Arial"/>
        </w:rPr>
        <w:t>–</w:t>
      </w:r>
      <w:r w:rsidR="00AF7BD6">
        <w:rPr>
          <w:rFonts w:ascii="Arial" w:hAnsi="Arial" w:cs="Arial"/>
        </w:rPr>
        <w:t xml:space="preserve"> </w:t>
      </w:r>
      <w:r w:rsidR="00DF151C">
        <w:rPr>
          <w:rFonts w:ascii="Arial" w:hAnsi="Arial" w:cs="Arial"/>
        </w:rPr>
        <w:t xml:space="preserve">it is about knowing the place the message is going to, a message in one country can be interpreted differently in another. </w:t>
      </w:r>
    </w:p>
    <w:p w14:paraId="5B982C0B" w14:textId="7533332B" w:rsidR="00683246" w:rsidRDefault="00AC5D71" w:rsidP="00683246">
      <w:pPr>
        <w:pStyle w:val="ListParagraph"/>
        <w:numPr>
          <w:ilvl w:val="0"/>
          <w:numId w:val="2"/>
        </w:numPr>
        <w:rPr>
          <w:rFonts w:ascii="Arial" w:hAnsi="Arial" w:cs="Arial"/>
        </w:rPr>
      </w:pPr>
      <w:r>
        <w:rPr>
          <w:rFonts w:ascii="Arial" w:hAnsi="Arial" w:cs="Arial"/>
        </w:rPr>
        <w:t xml:space="preserve">Message </w:t>
      </w:r>
    </w:p>
    <w:p w14:paraId="483EEB90" w14:textId="047AA9F2" w:rsidR="00AC5D71" w:rsidRDefault="002C0093" w:rsidP="00AC5D71">
      <w:pPr>
        <w:pStyle w:val="ListParagraph"/>
        <w:numPr>
          <w:ilvl w:val="0"/>
          <w:numId w:val="4"/>
        </w:numPr>
        <w:rPr>
          <w:rFonts w:ascii="Arial" w:hAnsi="Arial" w:cs="Arial"/>
        </w:rPr>
      </w:pPr>
      <w:r>
        <w:rPr>
          <w:rFonts w:ascii="Arial" w:hAnsi="Arial" w:cs="Arial"/>
        </w:rPr>
        <w:t xml:space="preserve">Elements </w:t>
      </w:r>
      <w:r w:rsidR="00C0773C">
        <w:rPr>
          <w:rFonts w:ascii="Arial" w:hAnsi="Arial" w:cs="Arial"/>
        </w:rPr>
        <w:t>–</w:t>
      </w:r>
      <w:r w:rsidR="00DF151C">
        <w:rPr>
          <w:rFonts w:ascii="Arial" w:hAnsi="Arial" w:cs="Arial"/>
        </w:rPr>
        <w:t xml:space="preserve"> </w:t>
      </w:r>
      <w:r w:rsidR="00C0773C">
        <w:rPr>
          <w:rFonts w:ascii="Arial" w:hAnsi="Arial" w:cs="Arial"/>
        </w:rPr>
        <w:t xml:space="preserve">how the message is communicated, language, </w:t>
      </w:r>
      <w:r w:rsidR="00AA31E1">
        <w:rPr>
          <w:rFonts w:ascii="Arial" w:hAnsi="Arial" w:cs="Arial"/>
        </w:rPr>
        <w:t xml:space="preserve">gestures, and body language. </w:t>
      </w:r>
    </w:p>
    <w:p w14:paraId="45E5A4B7" w14:textId="32B26CFE" w:rsidR="002C0093" w:rsidRDefault="002C0093" w:rsidP="00AC5D71">
      <w:pPr>
        <w:pStyle w:val="ListParagraph"/>
        <w:numPr>
          <w:ilvl w:val="0"/>
          <w:numId w:val="4"/>
        </w:numPr>
        <w:rPr>
          <w:rFonts w:ascii="Arial" w:hAnsi="Arial" w:cs="Arial"/>
        </w:rPr>
      </w:pPr>
      <w:r>
        <w:rPr>
          <w:rFonts w:ascii="Arial" w:hAnsi="Arial" w:cs="Arial"/>
        </w:rPr>
        <w:lastRenderedPageBreak/>
        <w:t>Structure</w:t>
      </w:r>
      <w:r w:rsidR="00AA31E1">
        <w:rPr>
          <w:rFonts w:ascii="Arial" w:hAnsi="Arial" w:cs="Arial"/>
        </w:rPr>
        <w:t xml:space="preserve">- the arrangement of the message, dividing it into parts to ensure it makes sense, or received in small amounts. </w:t>
      </w:r>
    </w:p>
    <w:p w14:paraId="440D996B" w14:textId="033B5A23" w:rsidR="002C0093" w:rsidRDefault="002C0093" w:rsidP="00AC5D71">
      <w:pPr>
        <w:pStyle w:val="ListParagraph"/>
        <w:numPr>
          <w:ilvl w:val="0"/>
          <w:numId w:val="4"/>
        </w:numPr>
        <w:rPr>
          <w:rFonts w:ascii="Arial" w:hAnsi="Arial" w:cs="Arial"/>
        </w:rPr>
      </w:pPr>
      <w:r>
        <w:rPr>
          <w:rFonts w:ascii="Arial" w:hAnsi="Arial" w:cs="Arial"/>
        </w:rPr>
        <w:t>Conte</w:t>
      </w:r>
      <w:r w:rsidR="00D868E6">
        <w:rPr>
          <w:rFonts w:ascii="Arial" w:hAnsi="Arial" w:cs="Arial"/>
        </w:rPr>
        <w:t xml:space="preserve">nt- the whole message itself, from beginning to end, a whole presentation is one message. </w:t>
      </w:r>
    </w:p>
    <w:p w14:paraId="668A60BA" w14:textId="3B22350F" w:rsidR="002C0093" w:rsidRDefault="002C0093" w:rsidP="00AC5D71">
      <w:pPr>
        <w:pStyle w:val="ListParagraph"/>
        <w:numPr>
          <w:ilvl w:val="0"/>
          <w:numId w:val="4"/>
        </w:numPr>
        <w:rPr>
          <w:rFonts w:ascii="Arial" w:hAnsi="Arial" w:cs="Arial"/>
        </w:rPr>
      </w:pPr>
      <w:r>
        <w:rPr>
          <w:rFonts w:ascii="Arial" w:hAnsi="Arial" w:cs="Arial"/>
        </w:rPr>
        <w:t xml:space="preserve">Treatment </w:t>
      </w:r>
      <w:r w:rsidR="004547CF">
        <w:rPr>
          <w:rFonts w:ascii="Arial" w:hAnsi="Arial" w:cs="Arial"/>
        </w:rPr>
        <w:t>–</w:t>
      </w:r>
      <w:r w:rsidR="00D868E6">
        <w:rPr>
          <w:rFonts w:ascii="Arial" w:hAnsi="Arial" w:cs="Arial"/>
        </w:rPr>
        <w:t xml:space="preserve"> </w:t>
      </w:r>
      <w:r w:rsidR="004547CF">
        <w:rPr>
          <w:rFonts w:ascii="Arial" w:hAnsi="Arial" w:cs="Arial"/>
        </w:rPr>
        <w:t xml:space="preserve">the way in which the message is packaged, how it is passed on and delivered. </w:t>
      </w:r>
    </w:p>
    <w:p w14:paraId="047F5517" w14:textId="08BD71C8" w:rsidR="002C0093" w:rsidRPr="00AC5D71" w:rsidRDefault="002C0093" w:rsidP="00AC5D71">
      <w:pPr>
        <w:pStyle w:val="ListParagraph"/>
        <w:numPr>
          <w:ilvl w:val="0"/>
          <w:numId w:val="4"/>
        </w:numPr>
        <w:rPr>
          <w:rFonts w:ascii="Arial" w:hAnsi="Arial" w:cs="Arial"/>
        </w:rPr>
      </w:pPr>
      <w:r>
        <w:rPr>
          <w:rFonts w:ascii="Arial" w:hAnsi="Arial" w:cs="Arial"/>
        </w:rPr>
        <w:t xml:space="preserve">Code </w:t>
      </w:r>
      <w:r w:rsidR="00613F74">
        <w:rPr>
          <w:rFonts w:ascii="Arial" w:hAnsi="Arial" w:cs="Arial"/>
        </w:rPr>
        <w:t>–</w:t>
      </w:r>
      <w:r w:rsidR="004547CF">
        <w:rPr>
          <w:rFonts w:ascii="Arial" w:hAnsi="Arial" w:cs="Arial"/>
        </w:rPr>
        <w:t xml:space="preserve"> </w:t>
      </w:r>
      <w:r w:rsidR="00613F74">
        <w:rPr>
          <w:rFonts w:ascii="Arial" w:hAnsi="Arial" w:cs="Arial"/>
        </w:rPr>
        <w:t xml:space="preserve">in which means is the message being sent, in what form, music, verbal, email. </w:t>
      </w:r>
    </w:p>
    <w:p w14:paraId="6A70B515" w14:textId="1DA922AB" w:rsidR="00AC5D71" w:rsidRDefault="00AC5D71" w:rsidP="00683246">
      <w:pPr>
        <w:pStyle w:val="ListParagraph"/>
        <w:numPr>
          <w:ilvl w:val="0"/>
          <w:numId w:val="2"/>
        </w:numPr>
        <w:rPr>
          <w:rFonts w:ascii="Arial" w:hAnsi="Arial" w:cs="Arial"/>
        </w:rPr>
      </w:pPr>
      <w:r>
        <w:rPr>
          <w:rFonts w:ascii="Arial" w:hAnsi="Arial" w:cs="Arial"/>
        </w:rPr>
        <w:t xml:space="preserve">Channel </w:t>
      </w:r>
      <w:r w:rsidR="00CB39A9">
        <w:rPr>
          <w:rFonts w:ascii="Arial" w:hAnsi="Arial" w:cs="Arial"/>
        </w:rPr>
        <w:t xml:space="preserve">– refers to the five senses of the body, these are a channel a message </w:t>
      </w:r>
      <w:proofErr w:type="spellStart"/>
      <w:r w:rsidR="00CB39A9">
        <w:rPr>
          <w:rFonts w:ascii="Arial" w:hAnsi="Arial" w:cs="Arial"/>
        </w:rPr>
        <w:t>cn</w:t>
      </w:r>
      <w:proofErr w:type="spellEnd"/>
      <w:r w:rsidR="00CB39A9">
        <w:rPr>
          <w:rFonts w:ascii="Arial" w:hAnsi="Arial" w:cs="Arial"/>
        </w:rPr>
        <w:t xml:space="preserve"> be received. </w:t>
      </w:r>
    </w:p>
    <w:p w14:paraId="72EC3603" w14:textId="79700FC9" w:rsidR="002C0093" w:rsidRDefault="00B816C4" w:rsidP="002C0093">
      <w:pPr>
        <w:pStyle w:val="ListParagraph"/>
        <w:numPr>
          <w:ilvl w:val="0"/>
          <w:numId w:val="5"/>
        </w:numPr>
        <w:rPr>
          <w:rFonts w:ascii="Arial" w:hAnsi="Arial" w:cs="Arial"/>
        </w:rPr>
      </w:pPr>
      <w:r>
        <w:rPr>
          <w:rFonts w:ascii="Arial" w:hAnsi="Arial" w:cs="Arial"/>
        </w:rPr>
        <w:t xml:space="preserve">Seeing </w:t>
      </w:r>
    </w:p>
    <w:p w14:paraId="5B1A8F26" w14:textId="4A950C98" w:rsidR="00B816C4" w:rsidRDefault="00B816C4" w:rsidP="002C0093">
      <w:pPr>
        <w:pStyle w:val="ListParagraph"/>
        <w:numPr>
          <w:ilvl w:val="0"/>
          <w:numId w:val="5"/>
        </w:numPr>
        <w:rPr>
          <w:rFonts w:ascii="Arial" w:hAnsi="Arial" w:cs="Arial"/>
        </w:rPr>
      </w:pPr>
      <w:r>
        <w:rPr>
          <w:rFonts w:ascii="Arial" w:hAnsi="Arial" w:cs="Arial"/>
        </w:rPr>
        <w:t xml:space="preserve">Hearing </w:t>
      </w:r>
    </w:p>
    <w:p w14:paraId="5310F809" w14:textId="58BCB4DF" w:rsidR="00B816C4" w:rsidRDefault="00B816C4" w:rsidP="002C0093">
      <w:pPr>
        <w:pStyle w:val="ListParagraph"/>
        <w:numPr>
          <w:ilvl w:val="0"/>
          <w:numId w:val="5"/>
        </w:numPr>
        <w:rPr>
          <w:rFonts w:ascii="Arial" w:hAnsi="Arial" w:cs="Arial"/>
        </w:rPr>
      </w:pPr>
      <w:r>
        <w:rPr>
          <w:rFonts w:ascii="Arial" w:hAnsi="Arial" w:cs="Arial"/>
        </w:rPr>
        <w:t xml:space="preserve">Touching </w:t>
      </w:r>
    </w:p>
    <w:p w14:paraId="5A73C206" w14:textId="603FF0CA" w:rsidR="00B816C4" w:rsidRDefault="00B816C4" w:rsidP="002C0093">
      <w:pPr>
        <w:pStyle w:val="ListParagraph"/>
        <w:numPr>
          <w:ilvl w:val="0"/>
          <w:numId w:val="5"/>
        </w:numPr>
        <w:rPr>
          <w:rFonts w:ascii="Arial" w:hAnsi="Arial" w:cs="Arial"/>
        </w:rPr>
      </w:pPr>
      <w:r>
        <w:rPr>
          <w:rFonts w:ascii="Arial" w:hAnsi="Arial" w:cs="Arial"/>
        </w:rPr>
        <w:t xml:space="preserve">Smelling </w:t>
      </w:r>
    </w:p>
    <w:p w14:paraId="1005597E" w14:textId="6C32E8AB" w:rsidR="00B816C4" w:rsidRPr="002C0093" w:rsidRDefault="00B816C4" w:rsidP="002C0093">
      <w:pPr>
        <w:pStyle w:val="ListParagraph"/>
        <w:numPr>
          <w:ilvl w:val="0"/>
          <w:numId w:val="5"/>
        </w:numPr>
        <w:rPr>
          <w:rFonts w:ascii="Arial" w:hAnsi="Arial" w:cs="Arial"/>
        </w:rPr>
      </w:pPr>
      <w:r>
        <w:rPr>
          <w:rFonts w:ascii="Arial" w:hAnsi="Arial" w:cs="Arial"/>
        </w:rPr>
        <w:t xml:space="preserve">Tasting </w:t>
      </w:r>
    </w:p>
    <w:p w14:paraId="504AA190" w14:textId="5C664C57" w:rsidR="00B816C4" w:rsidRPr="00F258E6" w:rsidRDefault="00AC5D71" w:rsidP="00F258E6">
      <w:pPr>
        <w:pStyle w:val="ListParagraph"/>
        <w:numPr>
          <w:ilvl w:val="0"/>
          <w:numId w:val="2"/>
        </w:numPr>
        <w:rPr>
          <w:rFonts w:ascii="Arial" w:hAnsi="Arial" w:cs="Arial"/>
        </w:rPr>
      </w:pPr>
      <w:r>
        <w:rPr>
          <w:rFonts w:ascii="Arial" w:hAnsi="Arial" w:cs="Arial"/>
        </w:rPr>
        <w:t>Receiver</w:t>
      </w:r>
      <w:r w:rsidR="00F258E6">
        <w:rPr>
          <w:rFonts w:ascii="Arial" w:hAnsi="Arial" w:cs="Arial"/>
        </w:rPr>
        <w:t xml:space="preserve">- the same as expressed under sender the receiver must have the same skills and abilities. Dealing with the same elements. </w:t>
      </w:r>
    </w:p>
    <w:p w14:paraId="4A4F0C71" w14:textId="78096B85" w:rsidR="00C350B2" w:rsidRPr="00C350B2" w:rsidRDefault="00C350B2" w:rsidP="00C350B2">
      <w:pPr>
        <w:pStyle w:val="Heading2"/>
      </w:pPr>
      <w:bookmarkStart w:id="3" w:name="_Toc73121283"/>
      <w:r>
        <w:t>1.4: Schramm</w:t>
      </w:r>
      <w:bookmarkEnd w:id="3"/>
      <w:r>
        <w:t xml:space="preserve"> </w:t>
      </w:r>
    </w:p>
    <w:p w14:paraId="2828236D" w14:textId="7CA3CBB7" w:rsidR="00C350B2" w:rsidRDefault="00C350B2" w:rsidP="00C350B2"/>
    <w:p w14:paraId="32CB2444" w14:textId="0F5C2AC9" w:rsidR="00CB39A9" w:rsidRPr="00F91BD8" w:rsidRDefault="009819F9" w:rsidP="00C350B2">
      <w:pPr>
        <w:rPr>
          <w:rFonts w:ascii="Arial" w:hAnsi="Arial" w:cs="Arial"/>
        </w:rPr>
      </w:pPr>
      <w:r w:rsidRPr="00F91BD8">
        <w:rPr>
          <w:rFonts w:ascii="Arial" w:hAnsi="Arial" w:cs="Arial"/>
        </w:rPr>
        <w:t>Sc</w:t>
      </w:r>
      <w:r w:rsidR="00F91BD8" w:rsidRPr="00F91BD8">
        <w:rPr>
          <w:rFonts w:ascii="Arial" w:hAnsi="Arial" w:cs="Arial"/>
        </w:rPr>
        <w:t>hramm</w:t>
      </w:r>
      <w:r w:rsidR="00F91BD8">
        <w:rPr>
          <w:rFonts w:ascii="Arial" w:hAnsi="Arial" w:cs="Arial"/>
        </w:rPr>
        <w:t xml:space="preserve"> communication model refers to </w:t>
      </w:r>
      <w:r w:rsidR="00991FAF">
        <w:rPr>
          <w:rFonts w:ascii="Arial" w:hAnsi="Arial" w:cs="Arial"/>
        </w:rPr>
        <w:t>an</w:t>
      </w:r>
      <w:r w:rsidR="00506A0D">
        <w:rPr>
          <w:rFonts w:ascii="Arial" w:hAnsi="Arial" w:cs="Arial"/>
        </w:rPr>
        <w:t xml:space="preserve"> encoder, (the sender of the message) and a receiver (the receiver of the message) and the pathway </w:t>
      </w:r>
      <w:r w:rsidR="00366DE3">
        <w:rPr>
          <w:rFonts w:ascii="Arial" w:hAnsi="Arial" w:cs="Arial"/>
        </w:rPr>
        <w:t xml:space="preserve">between these two. A message will be sent from the receiver through a medium to the receiver. The receiver will </w:t>
      </w:r>
      <w:r w:rsidR="00A53D15">
        <w:rPr>
          <w:rFonts w:ascii="Arial" w:hAnsi="Arial" w:cs="Arial"/>
        </w:rPr>
        <w:t xml:space="preserve">decode the message, interpret the </w:t>
      </w:r>
      <w:r w:rsidR="00991FAF">
        <w:rPr>
          <w:rFonts w:ascii="Arial" w:hAnsi="Arial" w:cs="Arial"/>
        </w:rPr>
        <w:t>message,</w:t>
      </w:r>
      <w:r w:rsidR="00A53D15">
        <w:rPr>
          <w:rFonts w:ascii="Arial" w:hAnsi="Arial" w:cs="Arial"/>
        </w:rPr>
        <w:t xml:space="preserve"> and then encode feedback (another message) and send this through a medium back to the sender. </w:t>
      </w:r>
      <w:r w:rsidR="00991FAF">
        <w:rPr>
          <w:rFonts w:ascii="Arial" w:hAnsi="Arial" w:cs="Arial"/>
        </w:rPr>
        <w:t xml:space="preserve">The sender will then decode the feedback, </w:t>
      </w:r>
      <w:r w:rsidR="000E7EE0">
        <w:rPr>
          <w:rFonts w:ascii="Arial" w:hAnsi="Arial" w:cs="Arial"/>
        </w:rPr>
        <w:t>interpret,</w:t>
      </w:r>
      <w:r w:rsidR="00991FAF">
        <w:rPr>
          <w:rFonts w:ascii="Arial" w:hAnsi="Arial" w:cs="Arial"/>
        </w:rPr>
        <w:t xml:space="preserve"> </w:t>
      </w:r>
      <w:r w:rsidR="00A94E17">
        <w:rPr>
          <w:rFonts w:ascii="Arial" w:hAnsi="Arial" w:cs="Arial"/>
        </w:rPr>
        <w:t xml:space="preserve">and encode another message. This cycle continues, taking into consideration noise, </w:t>
      </w:r>
      <w:r w:rsidR="000E7EE0">
        <w:rPr>
          <w:rFonts w:ascii="Arial" w:hAnsi="Arial" w:cs="Arial"/>
        </w:rPr>
        <w:t xml:space="preserve">and other environmental elements in the medium that the message is being passed through. </w:t>
      </w:r>
      <w:sdt>
        <w:sdtPr>
          <w:rPr>
            <w:rFonts w:ascii="Arial" w:hAnsi="Arial" w:cs="Arial"/>
          </w:rPr>
          <w:id w:val="-1141968059"/>
          <w:citation/>
        </w:sdtPr>
        <w:sdtContent>
          <w:r w:rsidR="00FA0A72">
            <w:rPr>
              <w:rFonts w:ascii="Arial" w:hAnsi="Arial" w:cs="Arial"/>
            </w:rPr>
            <w:fldChar w:fldCharType="begin"/>
          </w:r>
          <w:r w:rsidR="00FA0A72">
            <w:rPr>
              <w:rFonts w:ascii="Arial" w:hAnsi="Arial" w:cs="Arial"/>
            </w:rPr>
            <w:instrText xml:space="preserve"> CITATION Jim09 \l 2057 </w:instrText>
          </w:r>
          <w:r w:rsidR="00FA0A72">
            <w:rPr>
              <w:rFonts w:ascii="Arial" w:hAnsi="Arial" w:cs="Arial"/>
            </w:rPr>
            <w:fldChar w:fldCharType="separate"/>
          </w:r>
          <w:r w:rsidR="00F204B7" w:rsidRPr="00F204B7">
            <w:rPr>
              <w:rFonts w:ascii="Arial" w:hAnsi="Arial" w:cs="Arial"/>
              <w:noProof/>
            </w:rPr>
            <w:t>(Blythe, 2009)</w:t>
          </w:r>
          <w:r w:rsidR="00FA0A72">
            <w:rPr>
              <w:rFonts w:ascii="Arial" w:hAnsi="Arial" w:cs="Arial"/>
            </w:rPr>
            <w:fldChar w:fldCharType="end"/>
          </w:r>
        </w:sdtContent>
      </w:sdt>
    </w:p>
    <w:p w14:paraId="100F083C" w14:textId="3F801390" w:rsidR="00C350B2" w:rsidRDefault="00C350B2" w:rsidP="00C350B2">
      <w:pPr>
        <w:pStyle w:val="Heading1"/>
      </w:pPr>
      <w:bookmarkStart w:id="4" w:name="_Toc73121284"/>
      <w:r>
        <w:t>Section 2: The importance of verbal and non-verbal communication</w:t>
      </w:r>
      <w:bookmarkEnd w:id="4"/>
      <w:r>
        <w:t xml:space="preserve"> </w:t>
      </w:r>
    </w:p>
    <w:p w14:paraId="2F7B4E1C" w14:textId="5C769A93" w:rsidR="00C350B2" w:rsidRDefault="00C350B2" w:rsidP="00C350B2">
      <w:pPr>
        <w:pStyle w:val="Heading2"/>
      </w:pPr>
      <w:bookmarkStart w:id="5" w:name="_Toc73121285"/>
      <w:r>
        <w:t>2.1: Verbal communication</w:t>
      </w:r>
      <w:bookmarkEnd w:id="5"/>
      <w:r>
        <w:t xml:space="preserve"> </w:t>
      </w:r>
    </w:p>
    <w:p w14:paraId="4D14E73F" w14:textId="77777777" w:rsidR="008877DD" w:rsidRPr="008877DD" w:rsidRDefault="008877DD" w:rsidP="008877DD"/>
    <w:p w14:paraId="709D215E" w14:textId="552ACB83" w:rsidR="00FA0A72" w:rsidRPr="008877DD" w:rsidRDefault="008877DD" w:rsidP="00FA0A72">
      <w:pPr>
        <w:rPr>
          <w:rFonts w:ascii="Arial" w:hAnsi="Arial" w:cs="Arial"/>
        </w:rPr>
      </w:pPr>
      <w:r w:rsidRPr="008877DD">
        <w:rPr>
          <w:rFonts w:ascii="Arial" w:hAnsi="Arial" w:cs="Arial"/>
        </w:rPr>
        <w:t xml:space="preserve"> This is the passing of information using voice</w:t>
      </w:r>
      <w:r>
        <w:rPr>
          <w:rFonts w:ascii="Arial" w:hAnsi="Arial" w:cs="Arial"/>
        </w:rPr>
        <w:t xml:space="preserve">, this can be face to face or via video call, or </w:t>
      </w:r>
      <w:r w:rsidR="00E30DAD">
        <w:rPr>
          <w:rFonts w:ascii="Arial" w:hAnsi="Arial" w:cs="Arial"/>
        </w:rPr>
        <w:t xml:space="preserve">phone call. Verbal communication is the use of using words to pass on information to another person. </w:t>
      </w:r>
    </w:p>
    <w:p w14:paraId="58A57D9F" w14:textId="65CE3781" w:rsidR="00C350B2" w:rsidRDefault="00C350B2" w:rsidP="00C350B2">
      <w:pPr>
        <w:pStyle w:val="Heading2"/>
      </w:pPr>
      <w:bookmarkStart w:id="6" w:name="_Toc73121286"/>
      <w:r>
        <w:t>2.2: Non-verbal communication</w:t>
      </w:r>
      <w:bookmarkEnd w:id="6"/>
      <w:r>
        <w:t xml:space="preserve"> </w:t>
      </w:r>
    </w:p>
    <w:p w14:paraId="333444AD" w14:textId="773B8181" w:rsidR="00E30DAD" w:rsidRDefault="00E30DAD" w:rsidP="00E30DAD"/>
    <w:p w14:paraId="40E417D7" w14:textId="4F735AF7" w:rsidR="00E30DAD" w:rsidRPr="00E30DAD" w:rsidRDefault="00E30DAD" w:rsidP="00E30DAD">
      <w:pPr>
        <w:rPr>
          <w:rFonts w:ascii="Arial" w:hAnsi="Arial" w:cs="Arial"/>
        </w:rPr>
      </w:pPr>
      <w:r>
        <w:rPr>
          <w:rFonts w:ascii="Arial" w:hAnsi="Arial" w:cs="Arial"/>
        </w:rPr>
        <w:t xml:space="preserve">Non-verbal communication refers to the use of body language, gestures, imagery, </w:t>
      </w:r>
      <w:r w:rsidR="007D7047">
        <w:rPr>
          <w:rFonts w:ascii="Arial" w:hAnsi="Arial" w:cs="Arial"/>
        </w:rPr>
        <w:t xml:space="preserve">the </w:t>
      </w:r>
      <w:r w:rsidR="00B208A4">
        <w:rPr>
          <w:rFonts w:ascii="Arial" w:hAnsi="Arial" w:cs="Arial"/>
        </w:rPr>
        <w:t xml:space="preserve">way of passing on information without using words to get the message across. </w:t>
      </w:r>
    </w:p>
    <w:p w14:paraId="5D295958" w14:textId="192F0937" w:rsidR="00C350B2" w:rsidRPr="00C350B2" w:rsidRDefault="00C350B2" w:rsidP="00C350B2">
      <w:pPr>
        <w:pStyle w:val="Heading2"/>
      </w:pPr>
      <w:bookmarkStart w:id="7" w:name="_Toc73121287"/>
      <w:r>
        <w:t xml:space="preserve">2.3: </w:t>
      </w:r>
      <w:r w:rsidR="00E30DAD">
        <w:t>Comparison of</w:t>
      </w:r>
      <w:r>
        <w:t xml:space="preserve"> verbal and non-verbal communication</w:t>
      </w:r>
      <w:bookmarkEnd w:id="7"/>
      <w:r>
        <w:t xml:space="preserve"> </w:t>
      </w:r>
    </w:p>
    <w:p w14:paraId="23435353" w14:textId="1775A6CD" w:rsidR="00C350B2" w:rsidRDefault="00C350B2" w:rsidP="00C350B2"/>
    <w:p w14:paraId="178CBD9F" w14:textId="072F86EB" w:rsidR="00B208A4" w:rsidRDefault="00282879" w:rsidP="00C350B2">
      <w:pPr>
        <w:rPr>
          <w:rFonts w:ascii="Arial" w:hAnsi="Arial" w:cs="Arial"/>
        </w:rPr>
      </w:pPr>
      <w:r>
        <w:rPr>
          <w:rFonts w:ascii="Arial" w:hAnsi="Arial" w:cs="Arial"/>
        </w:rPr>
        <w:t xml:space="preserve">There are benefits and downsides to both forms of communication: </w:t>
      </w:r>
    </w:p>
    <w:p w14:paraId="45578763" w14:textId="18DC5818" w:rsidR="00282879" w:rsidRDefault="00FA1EB2" w:rsidP="00282879">
      <w:pPr>
        <w:pStyle w:val="ListParagraph"/>
        <w:numPr>
          <w:ilvl w:val="0"/>
          <w:numId w:val="2"/>
        </w:numPr>
        <w:rPr>
          <w:rFonts w:ascii="Arial" w:hAnsi="Arial" w:cs="Arial"/>
        </w:rPr>
      </w:pPr>
      <w:r>
        <w:rPr>
          <w:rFonts w:ascii="Arial" w:hAnsi="Arial" w:cs="Arial"/>
        </w:rPr>
        <w:t>Time consumption</w:t>
      </w:r>
      <w:r w:rsidR="00282879">
        <w:rPr>
          <w:rFonts w:ascii="Arial" w:hAnsi="Arial" w:cs="Arial"/>
        </w:rPr>
        <w:t xml:space="preserve">: </w:t>
      </w:r>
    </w:p>
    <w:p w14:paraId="06A874C4" w14:textId="1811EC69" w:rsidR="00282879" w:rsidRDefault="00FA1EB2" w:rsidP="00282879">
      <w:pPr>
        <w:pStyle w:val="ListParagraph"/>
        <w:numPr>
          <w:ilvl w:val="0"/>
          <w:numId w:val="7"/>
        </w:numPr>
        <w:rPr>
          <w:rFonts w:ascii="Arial" w:hAnsi="Arial" w:cs="Arial"/>
        </w:rPr>
      </w:pPr>
      <w:r>
        <w:rPr>
          <w:rFonts w:ascii="Arial" w:hAnsi="Arial" w:cs="Arial"/>
        </w:rPr>
        <w:t xml:space="preserve">Verbal communication is not time </w:t>
      </w:r>
      <w:r w:rsidR="00F204B7">
        <w:rPr>
          <w:rFonts w:ascii="Arial" w:hAnsi="Arial" w:cs="Arial"/>
        </w:rPr>
        <w:t>consuming;</w:t>
      </w:r>
      <w:r>
        <w:rPr>
          <w:rFonts w:ascii="Arial" w:hAnsi="Arial" w:cs="Arial"/>
        </w:rPr>
        <w:t xml:space="preserve"> its quick, </w:t>
      </w:r>
      <w:r w:rsidR="00130C3F">
        <w:rPr>
          <w:rFonts w:ascii="Arial" w:hAnsi="Arial" w:cs="Arial"/>
        </w:rPr>
        <w:t xml:space="preserve">short message can be passed on instantly from sender to receiver. </w:t>
      </w:r>
    </w:p>
    <w:p w14:paraId="68F8BFDD" w14:textId="6829E056" w:rsidR="00130C3F" w:rsidRDefault="00130C3F" w:rsidP="00282879">
      <w:pPr>
        <w:pStyle w:val="ListParagraph"/>
        <w:numPr>
          <w:ilvl w:val="0"/>
          <w:numId w:val="7"/>
        </w:numPr>
        <w:rPr>
          <w:rFonts w:ascii="Arial" w:hAnsi="Arial" w:cs="Arial"/>
        </w:rPr>
      </w:pPr>
      <w:r>
        <w:rPr>
          <w:rFonts w:ascii="Arial" w:hAnsi="Arial" w:cs="Arial"/>
        </w:rPr>
        <w:lastRenderedPageBreak/>
        <w:t xml:space="preserve">Non-verbal communication is time consuming; </w:t>
      </w:r>
      <w:r w:rsidR="00AF0694">
        <w:rPr>
          <w:rFonts w:ascii="Arial" w:hAnsi="Arial" w:cs="Arial"/>
        </w:rPr>
        <w:t xml:space="preserve">using other forms of imagery to pass on information, it will take time to get the message across and for the message to be understood. </w:t>
      </w:r>
    </w:p>
    <w:p w14:paraId="351E8DA8" w14:textId="5A0CBFD6" w:rsidR="00CB1FE5" w:rsidRDefault="00CB1FE5" w:rsidP="00CB1FE5">
      <w:pPr>
        <w:pStyle w:val="ListParagraph"/>
        <w:numPr>
          <w:ilvl w:val="0"/>
          <w:numId w:val="2"/>
        </w:numPr>
        <w:rPr>
          <w:rFonts w:ascii="Arial" w:hAnsi="Arial" w:cs="Arial"/>
        </w:rPr>
      </w:pPr>
      <w:r>
        <w:rPr>
          <w:rFonts w:ascii="Arial" w:hAnsi="Arial" w:cs="Arial"/>
        </w:rPr>
        <w:t>Chances of transmitting the wrong message</w:t>
      </w:r>
      <w:r w:rsidR="00836B3F">
        <w:rPr>
          <w:rFonts w:ascii="Arial" w:hAnsi="Arial" w:cs="Arial"/>
        </w:rPr>
        <w:t xml:space="preserve">: </w:t>
      </w:r>
    </w:p>
    <w:p w14:paraId="36285AF2" w14:textId="35E01E75" w:rsidR="00836B3F" w:rsidRDefault="00836B3F" w:rsidP="00836B3F">
      <w:pPr>
        <w:pStyle w:val="ListParagraph"/>
        <w:numPr>
          <w:ilvl w:val="0"/>
          <w:numId w:val="8"/>
        </w:numPr>
        <w:rPr>
          <w:rFonts w:ascii="Arial" w:hAnsi="Arial" w:cs="Arial"/>
        </w:rPr>
      </w:pPr>
      <w:r>
        <w:rPr>
          <w:rFonts w:ascii="Arial" w:hAnsi="Arial" w:cs="Arial"/>
        </w:rPr>
        <w:t xml:space="preserve">Verbal communication: very rarely there is a chance that the wrong communication can be sent </w:t>
      </w:r>
      <w:r w:rsidR="00B76019">
        <w:rPr>
          <w:rFonts w:ascii="Arial" w:hAnsi="Arial" w:cs="Arial"/>
        </w:rPr>
        <w:t>across,</w:t>
      </w:r>
      <w:r>
        <w:rPr>
          <w:rFonts w:ascii="Arial" w:hAnsi="Arial" w:cs="Arial"/>
        </w:rPr>
        <w:t xml:space="preserve"> but this could be because the sender </w:t>
      </w:r>
      <w:r w:rsidR="00B76019">
        <w:rPr>
          <w:rFonts w:ascii="Arial" w:hAnsi="Arial" w:cs="Arial"/>
        </w:rPr>
        <w:t xml:space="preserve">has little to no knowledge of message. </w:t>
      </w:r>
    </w:p>
    <w:p w14:paraId="7788FB1A" w14:textId="14257DDE" w:rsidR="00B76019" w:rsidRPr="00836B3F" w:rsidRDefault="00B76019" w:rsidP="00836B3F">
      <w:pPr>
        <w:pStyle w:val="ListParagraph"/>
        <w:numPr>
          <w:ilvl w:val="0"/>
          <w:numId w:val="8"/>
        </w:numPr>
        <w:rPr>
          <w:rFonts w:ascii="Arial" w:hAnsi="Arial" w:cs="Arial"/>
        </w:rPr>
      </w:pPr>
      <w:r>
        <w:rPr>
          <w:rFonts w:ascii="Arial" w:hAnsi="Arial" w:cs="Arial"/>
        </w:rPr>
        <w:t xml:space="preserve">Non-verbal communication: </w:t>
      </w:r>
      <w:r w:rsidR="00CE07F3">
        <w:rPr>
          <w:rFonts w:ascii="Arial" w:hAnsi="Arial" w:cs="Arial"/>
        </w:rPr>
        <w:t>yes,</w:t>
      </w:r>
      <w:r w:rsidR="00D54265">
        <w:rPr>
          <w:rFonts w:ascii="Arial" w:hAnsi="Arial" w:cs="Arial"/>
        </w:rPr>
        <w:t xml:space="preserve"> this happens most of the time, this is usually due to the message being interpreted different from the audience. Different types of sign language, using on type to a large multicultural audience </w:t>
      </w:r>
      <w:r w:rsidR="00CE07F3">
        <w:rPr>
          <w:rFonts w:ascii="Arial" w:hAnsi="Arial" w:cs="Arial"/>
        </w:rPr>
        <w:t xml:space="preserve">can lead to some not interpreting the message correctly. </w:t>
      </w:r>
    </w:p>
    <w:p w14:paraId="06A7D893" w14:textId="5105550A" w:rsidR="00CB1FE5" w:rsidRDefault="00836B3F" w:rsidP="00CB1FE5">
      <w:pPr>
        <w:pStyle w:val="ListParagraph"/>
        <w:numPr>
          <w:ilvl w:val="0"/>
          <w:numId w:val="2"/>
        </w:numPr>
        <w:rPr>
          <w:rFonts w:ascii="Arial" w:hAnsi="Arial" w:cs="Arial"/>
        </w:rPr>
      </w:pPr>
      <w:r>
        <w:rPr>
          <w:rFonts w:ascii="Arial" w:hAnsi="Arial" w:cs="Arial"/>
        </w:rPr>
        <w:t>Advantages</w:t>
      </w:r>
      <w:r w:rsidR="00CE07F3">
        <w:rPr>
          <w:rFonts w:ascii="Arial" w:hAnsi="Arial" w:cs="Arial"/>
        </w:rPr>
        <w:t xml:space="preserve">: </w:t>
      </w:r>
    </w:p>
    <w:p w14:paraId="549C4137" w14:textId="3255C3B8" w:rsidR="00CE07F3" w:rsidRDefault="00CB7993" w:rsidP="00CE07F3">
      <w:pPr>
        <w:pStyle w:val="ListParagraph"/>
        <w:numPr>
          <w:ilvl w:val="0"/>
          <w:numId w:val="9"/>
        </w:numPr>
        <w:rPr>
          <w:rFonts w:ascii="Arial" w:hAnsi="Arial" w:cs="Arial"/>
        </w:rPr>
      </w:pPr>
      <w:r>
        <w:rPr>
          <w:rFonts w:ascii="Arial" w:hAnsi="Arial" w:cs="Arial"/>
        </w:rPr>
        <w:t xml:space="preserve">Verbal communication: it can be understood almost immediately, and feedback can be sent back in a quicker response time. </w:t>
      </w:r>
    </w:p>
    <w:p w14:paraId="6F97EB66" w14:textId="51AEBA7B" w:rsidR="00CB7993" w:rsidRPr="00CE07F3" w:rsidRDefault="00CB7993" w:rsidP="00CE07F3">
      <w:pPr>
        <w:pStyle w:val="ListParagraph"/>
        <w:numPr>
          <w:ilvl w:val="0"/>
          <w:numId w:val="9"/>
        </w:numPr>
        <w:rPr>
          <w:rFonts w:ascii="Arial" w:hAnsi="Arial" w:cs="Arial"/>
        </w:rPr>
      </w:pPr>
      <w:r>
        <w:rPr>
          <w:rFonts w:ascii="Arial" w:hAnsi="Arial" w:cs="Arial"/>
        </w:rPr>
        <w:t xml:space="preserve">Non-verbal communication: </w:t>
      </w:r>
      <w:r w:rsidR="004173B7">
        <w:rPr>
          <w:rFonts w:ascii="Arial" w:hAnsi="Arial" w:cs="Arial"/>
        </w:rPr>
        <w:t xml:space="preserve">this is more helpful in sending across sense that </w:t>
      </w:r>
      <w:r w:rsidR="002118E8">
        <w:rPr>
          <w:rFonts w:ascii="Arial" w:hAnsi="Arial" w:cs="Arial"/>
        </w:rPr>
        <w:t>cannot</w:t>
      </w:r>
      <w:r w:rsidR="004173B7">
        <w:rPr>
          <w:rFonts w:ascii="Arial" w:hAnsi="Arial" w:cs="Arial"/>
        </w:rPr>
        <w:t xml:space="preserve"> be displayed in words, feelings of the sender, emotions, a particular lifestyle, </w:t>
      </w:r>
      <w:r w:rsidR="002118E8">
        <w:rPr>
          <w:rFonts w:ascii="Arial" w:hAnsi="Arial" w:cs="Arial"/>
        </w:rPr>
        <w:t xml:space="preserve">status. </w:t>
      </w:r>
    </w:p>
    <w:p w14:paraId="24C2EB9A" w14:textId="3734DC2C" w:rsidR="00836B3F" w:rsidRDefault="00836B3F" w:rsidP="00CB1FE5">
      <w:pPr>
        <w:pStyle w:val="ListParagraph"/>
        <w:numPr>
          <w:ilvl w:val="0"/>
          <w:numId w:val="2"/>
        </w:numPr>
        <w:rPr>
          <w:rFonts w:ascii="Arial" w:hAnsi="Arial" w:cs="Arial"/>
        </w:rPr>
      </w:pPr>
      <w:r>
        <w:rPr>
          <w:rFonts w:ascii="Arial" w:hAnsi="Arial" w:cs="Arial"/>
        </w:rPr>
        <w:t xml:space="preserve">Presence of audience: </w:t>
      </w:r>
    </w:p>
    <w:p w14:paraId="01EF5583" w14:textId="30ED6762" w:rsidR="002118E8" w:rsidRDefault="002118E8" w:rsidP="002118E8">
      <w:pPr>
        <w:pStyle w:val="ListParagraph"/>
        <w:numPr>
          <w:ilvl w:val="0"/>
          <w:numId w:val="10"/>
        </w:numPr>
        <w:rPr>
          <w:rFonts w:ascii="Arial" w:hAnsi="Arial" w:cs="Arial"/>
        </w:rPr>
      </w:pPr>
      <w:r>
        <w:rPr>
          <w:rFonts w:ascii="Arial" w:hAnsi="Arial" w:cs="Arial"/>
        </w:rPr>
        <w:t xml:space="preserve">Verbal communication: the audience does not need to be </w:t>
      </w:r>
      <w:r w:rsidR="00270486">
        <w:rPr>
          <w:rFonts w:ascii="Arial" w:hAnsi="Arial" w:cs="Arial"/>
        </w:rPr>
        <w:t>present;</w:t>
      </w:r>
      <w:r>
        <w:rPr>
          <w:rFonts w:ascii="Arial" w:hAnsi="Arial" w:cs="Arial"/>
        </w:rPr>
        <w:t xml:space="preserve"> </w:t>
      </w:r>
      <w:r w:rsidR="00270486">
        <w:rPr>
          <w:rFonts w:ascii="Arial" w:hAnsi="Arial" w:cs="Arial"/>
        </w:rPr>
        <w:t xml:space="preserve">words can be sent in or manner of methods. </w:t>
      </w:r>
    </w:p>
    <w:p w14:paraId="3E691723" w14:textId="17406DF2" w:rsidR="00270486" w:rsidRDefault="00270486" w:rsidP="002118E8">
      <w:pPr>
        <w:pStyle w:val="ListParagraph"/>
        <w:numPr>
          <w:ilvl w:val="0"/>
          <w:numId w:val="10"/>
        </w:numPr>
        <w:rPr>
          <w:rFonts w:ascii="Arial" w:hAnsi="Arial" w:cs="Arial"/>
        </w:rPr>
      </w:pPr>
      <w:r>
        <w:rPr>
          <w:rFonts w:ascii="Arial" w:hAnsi="Arial" w:cs="Arial"/>
        </w:rPr>
        <w:t>Non- verbal communication: the audience does need to be present</w:t>
      </w:r>
      <w:r w:rsidR="00D32836">
        <w:rPr>
          <w:rFonts w:ascii="Arial" w:hAnsi="Arial" w:cs="Arial"/>
        </w:rPr>
        <w:t>.</w:t>
      </w:r>
    </w:p>
    <w:p w14:paraId="1DC68D2C" w14:textId="2A507FD9" w:rsidR="00F204B7" w:rsidRPr="00F204B7" w:rsidRDefault="00F204B7" w:rsidP="00F204B7">
      <w:pPr>
        <w:rPr>
          <w:rFonts w:ascii="Arial" w:hAnsi="Arial" w:cs="Arial"/>
        </w:rPr>
      </w:pPr>
      <w:sdt>
        <w:sdtPr>
          <w:rPr>
            <w:rFonts w:ascii="Arial" w:hAnsi="Arial" w:cs="Arial"/>
          </w:rPr>
          <w:id w:val="-552384727"/>
          <w:citation/>
        </w:sdtPr>
        <w:sdtContent>
          <w:r>
            <w:rPr>
              <w:rFonts w:ascii="Arial" w:hAnsi="Arial" w:cs="Arial"/>
            </w:rPr>
            <w:fldChar w:fldCharType="begin"/>
          </w:r>
          <w:r>
            <w:rPr>
              <w:rFonts w:ascii="Arial" w:hAnsi="Arial" w:cs="Arial"/>
            </w:rPr>
            <w:instrText xml:space="preserve"> CITATION SSu18 \l 2057 </w:instrText>
          </w:r>
          <w:r>
            <w:rPr>
              <w:rFonts w:ascii="Arial" w:hAnsi="Arial" w:cs="Arial"/>
            </w:rPr>
            <w:fldChar w:fldCharType="separate"/>
          </w:r>
          <w:r w:rsidRPr="00F204B7">
            <w:rPr>
              <w:rFonts w:ascii="Arial" w:hAnsi="Arial" w:cs="Arial"/>
              <w:noProof/>
            </w:rPr>
            <w:t>(Surbhi, 2018)</w:t>
          </w:r>
          <w:r>
            <w:rPr>
              <w:rFonts w:ascii="Arial" w:hAnsi="Arial" w:cs="Arial"/>
            </w:rPr>
            <w:fldChar w:fldCharType="end"/>
          </w:r>
        </w:sdtContent>
      </w:sdt>
    </w:p>
    <w:p w14:paraId="050B1592" w14:textId="0F69FCA4" w:rsidR="00C350B2" w:rsidRDefault="00C350B2" w:rsidP="00C350B2">
      <w:pPr>
        <w:pStyle w:val="Heading1"/>
      </w:pPr>
      <w:bookmarkStart w:id="8" w:name="_Toc73121288"/>
      <w:r>
        <w:t>Section 3: Range of verbal and written communication in the security industry</w:t>
      </w:r>
      <w:bookmarkEnd w:id="8"/>
      <w:r>
        <w:t xml:space="preserve"> </w:t>
      </w:r>
    </w:p>
    <w:p w14:paraId="49BC68FB" w14:textId="7C34A5F0" w:rsidR="00FE31C5" w:rsidRDefault="00FE31C5" w:rsidP="00FE31C5">
      <w:pPr>
        <w:pStyle w:val="Heading2"/>
      </w:pPr>
      <w:bookmarkStart w:id="9" w:name="_Toc73121289"/>
      <w:r>
        <w:t>3.</w:t>
      </w:r>
      <w:r w:rsidR="00D32836">
        <w:t>1</w:t>
      </w:r>
      <w:r>
        <w:t>: verbal and written communication in the security industry</w:t>
      </w:r>
      <w:bookmarkEnd w:id="9"/>
      <w:r>
        <w:t xml:space="preserve"> </w:t>
      </w:r>
    </w:p>
    <w:p w14:paraId="0ACED19D" w14:textId="3B4C3D64" w:rsidR="00D32836" w:rsidRDefault="00D32836" w:rsidP="00D32836"/>
    <w:p w14:paraId="235C5441" w14:textId="77777777" w:rsidR="00546DCC" w:rsidRDefault="00D32836" w:rsidP="00D32836">
      <w:pPr>
        <w:rPr>
          <w:rFonts w:ascii="Arial" w:hAnsi="Arial" w:cs="Arial"/>
        </w:rPr>
      </w:pPr>
      <w:r>
        <w:rPr>
          <w:rFonts w:ascii="Arial" w:hAnsi="Arial" w:cs="Arial"/>
        </w:rPr>
        <w:t>In the security industry</w:t>
      </w:r>
      <w:r w:rsidR="00FB3C78">
        <w:rPr>
          <w:rFonts w:ascii="Arial" w:hAnsi="Arial" w:cs="Arial"/>
        </w:rPr>
        <w:t>, both written and verbal communication is needed to display and transfer messages from one party to another. Verbal communication is needed in small teams between two individuals, in some extreme cases non-verbal communication is also used to alert another team member to the presen</w:t>
      </w:r>
      <w:r w:rsidR="00546DCC">
        <w:rPr>
          <w:rFonts w:ascii="Arial" w:hAnsi="Arial" w:cs="Arial"/>
        </w:rPr>
        <w:t xml:space="preserve">ce of danger, within a venue or residence. </w:t>
      </w:r>
    </w:p>
    <w:p w14:paraId="1661FD9A" w14:textId="609ED14A" w:rsidR="003B5413" w:rsidRPr="00D32836" w:rsidRDefault="00546DCC" w:rsidP="00D32836">
      <w:pPr>
        <w:rPr>
          <w:rFonts w:ascii="Arial" w:hAnsi="Arial" w:cs="Arial"/>
        </w:rPr>
      </w:pPr>
      <w:r>
        <w:rPr>
          <w:rFonts w:ascii="Arial" w:hAnsi="Arial" w:cs="Arial"/>
        </w:rPr>
        <w:t xml:space="preserve">Written communication is also used in the case of updates, reports, this </w:t>
      </w:r>
      <w:r w:rsidR="00855A81">
        <w:rPr>
          <w:rFonts w:ascii="Arial" w:hAnsi="Arial" w:cs="Arial"/>
        </w:rPr>
        <w:t xml:space="preserve">extends outside of the team and to other governing bodies. For example, incidence reports that can be used on a passed on to local policing teams, in the case that an incident needs to be taken further. Written communication is also used in the form </w:t>
      </w:r>
      <w:r w:rsidR="007506E5">
        <w:rPr>
          <w:rFonts w:ascii="Arial" w:hAnsi="Arial" w:cs="Arial"/>
        </w:rPr>
        <w:t xml:space="preserve">of updates from team member to team member, changes to residents or venues, notices and deadlines, this written communication </w:t>
      </w:r>
      <w:r w:rsidR="003B5413">
        <w:rPr>
          <w:rFonts w:ascii="Arial" w:hAnsi="Arial" w:cs="Arial"/>
        </w:rPr>
        <w:t xml:space="preserve">is used to express information to different team members and sent accordingly. </w:t>
      </w:r>
    </w:p>
    <w:p w14:paraId="326410CF" w14:textId="5E3040D9" w:rsidR="00FE31C5" w:rsidRPr="00FE31C5" w:rsidRDefault="00FE31C5" w:rsidP="00FE31C5">
      <w:pPr>
        <w:pStyle w:val="Heading2"/>
      </w:pPr>
      <w:bookmarkStart w:id="10" w:name="_Toc73121290"/>
      <w:r>
        <w:t>3.</w:t>
      </w:r>
      <w:r w:rsidR="00D32836">
        <w:t>2</w:t>
      </w:r>
      <w:r>
        <w:t>: Improvements needed in communication in the security industry</w:t>
      </w:r>
      <w:bookmarkEnd w:id="10"/>
      <w:r>
        <w:t xml:space="preserve"> </w:t>
      </w:r>
    </w:p>
    <w:p w14:paraId="6D41BCE5" w14:textId="47CFF1BB" w:rsidR="00C350B2" w:rsidRDefault="00C350B2" w:rsidP="00C350B2"/>
    <w:p w14:paraId="0F79685B" w14:textId="1A5FBBA0" w:rsidR="003B5413" w:rsidRDefault="003B5413" w:rsidP="00C350B2">
      <w:pPr>
        <w:rPr>
          <w:rFonts w:ascii="Arial" w:hAnsi="Arial" w:cs="Arial"/>
        </w:rPr>
      </w:pPr>
      <w:r w:rsidRPr="003B5413">
        <w:rPr>
          <w:rFonts w:ascii="Arial" w:hAnsi="Arial" w:cs="Arial"/>
        </w:rPr>
        <w:t xml:space="preserve">In the security </w:t>
      </w:r>
      <w:r>
        <w:rPr>
          <w:rFonts w:ascii="Arial" w:hAnsi="Arial" w:cs="Arial"/>
        </w:rPr>
        <w:t xml:space="preserve">industry many </w:t>
      </w:r>
      <w:r w:rsidR="00AA7B75">
        <w:rPr>
          <w:rFonts w:ascii="Arial" w:hAnsi="Arial" w:cs="Arial"/>
        </w:rPr>
        <w:t xml:space="preserve">different forms of information are used to send messages from sender to receiver in many cases different forms of communication are used to send the same message to ensure that is has been received. Verbal communication is also received </w:t>
      </w:r>
      <w:r w:rsidR="008D762C">
        <w:rPr>
          <w:rFonts w:ascii="Arial" w:hAnsi="Arial" w:cs="Arial"/>
        </w:rPr>
        <w:t xml:space="preserve">quicker, although noise is another issue in communication. </w:t>
      </w:r>
    </w:p>
    <w:p w14:paraId="65ADA36B" w14:textId="7A96FFD3" w:rsidR="008D762C" w:rsidRPr="003B5413" w:rsidRDefault="008D762C" w:rsidP="00C350B2">
      <w:pPr>
        <w:rPr>
          <w:rFonts w:ascii="Arial" w:hAnsi="Arial" w:cs="Arial"/>
        </w:rPr>
      </w:pPr>
      <w:r>
        <w:rPr>
          <w:rFonts w:ascii="Arial" w:hAnsi="Arial" w:cs="Arial"/>
        </w:rPr>
        <w:t xml:space="preserve">A large improvement needed in communication in this industry is finding alternatives of verbal communication, where noise and interference can be eliminated to ensure the whole message is received in the fasted tie possible. With a lot of sites and venues, signal and </w:t>
      </w:r>
      <w:r>
        <w:rPr>
          <w:rFonts w:ascii="Arial" w:hAnsi="Arial" w:cs="Arial"/>
        </w:rPr>
        <w:lastRenderedPageBreak/>
        <w:t xml:space="preserve">reception are not </w:t>
      </w:r>
      <w:r w:rsidR="00F204B7">
        <w:rPr>
          <w:rFonts w:ascii="Arial" w:hAnsi="Arial" w:cs="Arial"/>
        </w:rPr>
        <w:t xml:space="preserve">always available and so in times message have not been received until another member of the team has been able to deliver the message in person. </w:t>
      </w:r>
    </w:p>
    <w:p w14:paraId="135998DC" w14:textId="388CE3BB" w:rsidR="00C350B2" w:rsidRDefault="00C350B2" w:rsidP="00C350B2">
      <w:pPr>
        <w:pStyle w:val="Heading1"/>
      </w:pPr>
      <w:bookmarkStart w:id="11" w:name="_Toc73121291"/>
      <w:r>
        <w:t>Section 4: My personal development plan</w:t>
      </w:r>
      <w:bookmarkEnd w:id="11"/>
      <w:r>
        <w:t xml:space="preserve"> </w:t>
      </w:r>
    </w:p>
    <w:p w14:paraId="4DD4BEB1" w14:textId="1D620016" w:rsidR="0052211A" w:rsidRDefault="00FE31C5" w:rsidP="005E30A3">
      <w:pPr>
        <w:pStyle w:val="Heading2"/>
      </w:pPr>
      <w:bookmarkStart w:id="12" w:name="_Toc73121292"/>
      <w:r>
        <w:t>4.1: Evaluation of my communication skills</w:t>
      </w:r>
      <w:bookmarkEnd w:id="12"/>
      <w:r>
        <w:t xml:space="preserve"> </w:t>
      </w:r>
    </w:p>
    <w:p w14:paraId="56DF70C4" w14:textId="45D54BF8" w:rsidR="007220D4" w:rsidRDefault="007220D4" w:rsidP="007220D4"/>
    <w:p w14:paraId="2A6D7D79" w14:textId="1F589627" w:rsidR="000F3AD8" w:rsidRDefault="007220D4" w:rsidP="007220D4">
      <w:pPr>
        <w:rPr>
          <w:rFonts w:ascii="Arial" w:hAnsi="Arial" w:cs="Arial"/>
        </w:rPr>
      </w:pPr>
      <w:r>
        <w:rPr>
          <w:rFonts w:ascii="Arial" w:hAnsi="Arial" w:cs="Arial"/>
        </w:rPr>
        <w:t>At a reflection I used mostly verbal communication to express</w:t>
      </w:r>
      <w:r w:rsidR="006F221E">
        <w:rPr>
          <w:rFonts w:ascii="Arial" w:hAnsi="Arial" w:cs="Arial"/>
        </w:rPr>
        <w:t xml:space="preserve"> or transfer</w:t>
      </w:r>
      <w:r>
        <w:rPr>
          <w:rFonts w:ascii="Arial" w:hAnsi="Arial" w:cs="Arial"/>
        </w:rPr>
        <w:t xml:space="preserve"> a message,</w:t>
      </w:r>
      <w:r w:rsidR="006F221E">
        <w:rPr>
          <w:rFonts w:ascii="Arial" w:hAnsi="Arial" w:cs="Arial"/>
        </w:rPr>
        <w:t xml:space="preserve"> I find I can explain myself fully, using imagery as a support in my communication. In my presentation I did not include any large blocks or even small blocks of text, as I wanted the images to support my words, using them mostly as a visual aid. </w:t>
      </w:r>
      <w:r w:rsidR="00357F4A">
        <w:rPr>
          <w:rFonts w:ascii="Arial" w:hAnsi="Arial" w:cs="Arial"/>
        </w:rPr>
        <w:t>Within my industry, words are used mostly</w:t>
      </w:r>
      <w:r w:rsidR="003E6E6A">
        <w:rPr>
          <w:rFonts w:ascii="Arial" w:hAnsi="Arial" w:cs="Arial"/>
        </w:rPr>
        <w:t xml:space="preserve"> and are often found to be most effective in all forms of situation, changing my tone of voice to change the seriousness or importance of the message being transferred. </w:t>
      </w:r>
    </w:p>
    <w:p w14:paraId="24850F44" w14:textId="67999A6B" w:rsidR="000F3AD8" w:rsidRPr="007220D4" w:rsidRDefault="000B2A9A" w:rsidP="007220D4">
      <w:pPr>
        <w:rPr>
          <w:rFonts w:ascii="Arial" w:hAnsi="Arial" w:cs="Arial"/>
        </w:rPr>
      </w:pPr>
      <w:r>
        <w:rPr>
          <w:rFonts w:ascii="Arial" w:hAnsi="Arial" w:cs="Arial"/>
        </w:rPr>
        <w:t xml:space="preserve">There are sometimes issues where I lose focus of the message I want to </w:t>
      </w:r>
      <w:r w:rsidR="00AE26AB">
        <w:rPr>
          <w:rFonts w:ascii="Arial" w:hAnsi="Arial" w:cs="Arial"/>
        </w:rPr>
        <w:t>transfer;</w:t>
      </w:r>
      <w:r>
        <w:rPr>
          <w:rFonts w:ascii="Arial" w:hAnsi="Arial" w:cs="Arial"/>
        </w:rPr>
        <w:t xml:space="preserve"> this is where I have begun to speak to other areas around the message and lose focus on the main points. This can lead to confusion from my audience. Where they are unable to give feedback because they </w:t>
      </w:r>
      <w:r w:rsidR="00AE26AB">
        <w:rPr>
          <w:rFonts w:ascii="Arial" w:hAnsi="Arial" w:cs="Arial"/>
        </w:rPr>
        <w:t>have not</w:t>
      </w:r>
      <w:r>
        <w:rPr>
          <w:rFonts w:ascii="Arial" w:hAnsi="Arial" w:cs="Arial"/>
        </w:rPr>
        <w:t xml:space="preserve"> been </w:t>
      </w:r>
      <w:r w:rsidR="00AE26AB">
        <w:rPr>
          <w:rFonts w:ascii="Arial" w:hAnsi="Arial" w:cs="Arial"/>
        </w:rPr>
        <w:t xml:space="preserve">able to decode the message. It is these times I find myself frustrated and begin the message again but cutting the message shorter to find myself being understood. </w:t>
      </w:r>
    </w:p>
    <w:p w14:paraId="3242FFE9" w14:textId="6A47103F" w:rsidR="00FE31C5" w:rsidRDefault="00FE31C5" w:rsidP="00FE31C5">
      <w:pPr>
        <w:pStyle w:val="Heading2"/>
      </w:pPr>
      <w:bookmarkStart w:id="13" w:name="_Toc73121293"/>
      <w:r>
        <w:t>4.2: Feeback of verbal and written communication skills</w:t>
      </w:r>
      <w:bookmarkEnd w:id="13"/>
      <w:r>
        <w:t xml:space="preserve"> </w:t>
      </w:r>
    </w:p>
    <w:p w14:paraId="43472D88" w14:textId="1CAAA2C9" w:rsidR="00AE26AB" w:rsidRDefault="00AE26AB" w:rsidP="00AE26AB"/>
    <w:p w14:paraId="5933AD78" w14:textId="14AB1CFF" w:rsidR="00AE26AB" w:rsidRDefault="00AE26AB" w:rsidP="00AE26AB">
      <w:pPr>
        <w:rPr>
          <w:rFonts w:ascii="Arial" w:hAnsi="Arial" w:cs="Arial"/>
        </w:rPr>
      </w:pPr>
      <w:r>
        <w:rPr>
          <w:rFonts w:ascii="Arial" w:hAnsi="Arial" w:cs="Arial"/>
        </w:rPr>
        <w:t>From my team</w:t>
      </w:r>
      <w:r w:rsidR="002A5F46">
        <w:rPr>
          <w:rFonts w:ascii="Arial" w:hAnsi="Arial" w:cs="Arial"/>
        </w:rPr>
        <w:t xml:space="preserve"> member of work, I have had very positive feedback about my communication skills. My written communication skills have always been </w:t>
      </w:r>
      <w:r w:rsidR="00761848">
        <w:rPr>
          <w:rFonts w:ascii="Arial" w:hAnsi="Arial" w:cs="Arial"/>
        </w:rPr>
        <w:t xml:space="preserve">easy to read, with correct grammar. My verbal communication skills are </w:t>
      </w:r>
      <w:r w:rsidR="00911C63">
        <w:rPr>
          <w:rFonts w:ascii="Arial" w:hAnsi="Arial" w:cs="Arial"/>
        </w:rPr>
        <w:t xml:space="preserve">very calm and to the point, with correct tone to keep the audience engaged. </w:t>
      </w:r>
    </w:p>
    <w:p w14:paraId="0384275A" w14:textId="5E13141B" w:rsidR="00911C63" w:rsidRPr="00AE26AB" w:rsidRDefault="00911C63" w:rsidP="00AE26AB">
      <w:pPr>
        <w:rPr>
          <w:rFonts w:ascii="Arial" w:hAnsi="Arial" w:cs="Arial"/>
        </w:rPr>
      </w:pPr>
      <w:r>
        <w:rPr>
          <w:rFonts w:ascii="Arial" w:hAnsi="Arial" w:cs="Arial"/>
        </w:rPr>
        <w:t xml:space="preserve">I do tend to struggle more when passing on large messages, this is where my communication skills can </w:t>
      </w:r>
      <w:r w:rsidR="00817EBA">
        <w:rPr>
          <w:rFonts w:ascii="Arial" w:hAnsi="Arial" w:cs="Arial"/>
        </w:rPr>
        <w:t xml:space="preserve">lead to frustration. Once frustrated I chose to not pass on the information verbally, where I seem to lose confidence in my voice and how </w:t>
      </w:r>
      <w:r w:rsidR="008A24ED">
        <w:rPr>
          <w:rFonts w:ascii="Arial" w:hAnsi="Arial" w:cs="Arial"/>
        </w:rPr>
        <w:t>I am expressing my words. It is this frustration</w:t>
      </w:r>
      <w:r w:rsidR="00536A3B">
        <w:rPr>
          <w:rFonts w:ascii="Arial" w:hAnsi="Arial" w:cs="Arial"/>
        </w:rPr>
        <w:t xml:space="preserve"> that leads to</w:t>
      </w:r>
      <w:r w:rsidR="008A24ED">
        <w:rPr>
          <w:rFonts w:ascii="Arial" w:hAnsi="Arial" w:cs="Arial"/>
        </w:rPr>
        <w:t xml:space="preserve"> where the message can have interference</w:t>
      </w:r>
      <w:r w:rsidR="00536A3B">
        <w:rPr>
          <w:rFonts w:ascii="Arial" w:hAnsi="Arial" w:cs="Arial"/>
        </w:rPr>
        <w:t xml:space="preserve">, where I can lose track of the message, lose the organisation of the message, and find myself wasting time passing over the wrong information. I can also find that in expressing my information </w:t>
      </w:r>
      <w:r w:rsidR="002E50B2">
        <w:rPr>
          <w:rFonts w:ascii="Arial" w:hAnsi="Arial" w:cs="Arial"/>
        </w:rPr>
        <w:t>I can take longer to express a message then is necessary, from here I can also get frustrated feeling as though I am wasting time</w:t>
      </w:r>
      <w:r w:rsidR="008658BD">
        <w:rPr>
          <w:rFonts w:ascii="Arial" w:hAnsi="Arial" w:cs="Arial"/>
        </w:rPr>
        <w:t xml:space="preserve"> </w:t>
      </w:r>
      <w:r w:rsidR="004119C6">
        <w:rPr>
          <w:rFonts w:ascii="Arial" w:hAnsi="Arial" w:cs="Arial"/>
        </w:rPr>
        <w:t xml:space="preserve">or being under time pressure and my body language changes to where I seem disinterested in the message or have little knowledge of the message </w:t>
      </w:r>
      <w:r w:rsidR="006B6DC7">
        <w:rPr>
          <w:rFonts w:ascii="Arial" w:hAnsi="Arial" w:cs="Arial"/>
        </w:rPr>
        <w:t>I am</w:t>
      </w:r>
      <w:r w:rsidR="004119C6">
        <w:rPr>
          <w:rFonts w:ascii="Arial" w:hAnsi="Arial" w:cs="Arial"/>
        </w:rPr>
        <w:t xml:space="preserve"> attempting to transfer. </w:t>
      </w:r>
    </w:p>
    <w:p w14:paraId="64302842" w14:textId="77777777" w:rsidR="00AE26AB" w:rsidRPr="00AE26AB" w:rsidRDefault="00AE26AB" w:rsidP="00AE26AB"/>
    <w:p w14:paraId="7641A698" w14:textId="1F525BC3" w:rsidR="00FE31C5" w:rsidRDefault="00FE31C5" w:rsidP="00FE31C5">
      <w:pPr>
        <w:pStyle w:val="Heading2"/>
      </w:pPr>
      <w:bookmarkStart w:id="14" w:name="_Toc73121294"/>
      <w:r>
        <w:t>4.</w:t>
      </w:r>
      <w:r w:rsidR="00AE26AB">
        <w:t>3</w:t>
      </w:r>
      <w:r>
        <w:t xml:space="preserve">: Smart objectives for improvement </w:t>
      </w:r>
      <w:r w:rsidR="008658BD">
        <w:t>in communication</w:t>
      </w:r>
      <w:bookmarkEnd w:id="14"/>
    </w:p>
    <w:p w14:paraId="66E73511" w14:textId="4EEBACC9" w:rsidR="004119C6" w:rsidRDefault="004119C6" w:rsidP="004119C6"/>
    <w:p w14:paraId="42506C2B" w14:textId="19C20810" w:rsidR="004119C6" w:rsidRPr="004119C6" w:rsidRDefault="004119C6" w:rsidP="004119C6">
      <w:pPr>
        <w:rPr>
          <w:rFonts w:ascii="Arial" w:hAnsi="Arial" w:cs="Arial"/>
        </w:rPr>
      </w:pPr>
      <w:r>
        <w:rPr>
          <w:rFonts w:ascii="Arial" w:hAnsi="Arial" w:cs="Arial"/>
        </w:rPr>
        <w:t xml:space="preserve">From my feedback and my own evaluation of my communication skills, I have designed myself a smart objective for me to work on over a specific </w:t>
      </w:r>
      <w:r w:rsidR="008658BD">
        <w:rPr>
          <w:rFonts w:ascii="Arial" w:hAnsi="Arial" w:cs="Arial"/>
        </w:rPr>
        <w:t>period</w:t>
      </w:r>
      <w:r>
        <w:rPr>
          <w:rFonts w:ascii="Arial" w:hAnsi="Arial" w:cs="Arial"/>
        </w:rPr>
        <w:t xml:space="preserve">. </w:t>
      </w:r>
    </w:p>
    <w:p w14:paraId="34836B58" w14:textId="195994BB" w:rsidR="004C1FD4" w:rsidRPr="004119C6" w:rsidRDefault="0052211A" w:rsidP="004C1FD4">
      <w:pPr>
        <w:rPr>
          <w:rFonts w:ascii="Arial" w:hAnsi="Arial" w:cs="Arial"/>
        </w:rPr>
      </w:pPr>
      <w:r w:rsidRPr="004119C6">
        <w:rPr>
          <w:rFonts w:ascii="Arial" w:hAnsi="Arial" w:cs="Arial"/>
        </w:rPr>
        <w:t>S</w:t>
      </w:r>
      <w:r w:rsidR="004119C6" w:rsidRPr="004119C6">
        <w:rPr>
          <w:rFonts w:ascii="Arial" w:hAnsi="Arial" w:cs="Arial"/>
        </w:rPr>
        <w:t xml:space="preserve">- </w:t>
      </w:r>
      <w:r w:rsidR="00E60D88">
        <w:rPr>
          <w:rFonts w:ascii="Arial" w:hAnsi="Arial" w:cs="Arial"/>
        </w:rPr>
        <w:t>spe</w:t>
      </w:r>
      <w:r w:rsidR="00ED4367">
        <w:rPr>
          <w:rFonts w:ascii="Arial" w:hAnsi="Arial" w:cs="Arial"/>
        </w:rPr>
        <w:t xml:space="preserve">cific </w:t>
      </w:r>
    </w:p>
    <w:p w14:paraId="1ED869E8" w14:textId="2EDC0665" w:rsidR="0052211A" w:rsidRPr="004119C6" w:rsidRDefault="0052211A" w:rsidP="004C1FD4">
      <w:pPr>
        <w:rPr>
          <w:rFonts w:ascii="Arial" w:hAnsi="Arial" w:cs="Arial"/>
        </w:rPr>
      </w:pPr>
      <w:r w:rsidRPr="004119C6">
        <w:rPr>
          <w:rFonts w:ascii="Arial" w:hAnsi="Arial" w:cs="Arial"/>
        </w:rPr>
        <w:t>M</w:t>
      </w:r>
      <w:r w:rsidR="008658BD">
        <w:rPr>
          <w:rFonts w:ascii="Arial" w:hAnsi="Arial" w:cs="Arial"/>
        </w:rPr>
        <w:t xml:space="preserve">- </w:t>
      </w:r>
      <w:r w:rsidR="00ED4367">
        <w:rPr>
          <w:rFonts w:ascii="Arial" w:hAnsi="Arial" w:cs="Arial"/>
        </w:rPr>
        <w:t xml:space="preserve">measurable </w:t>
      </w:r>
    </w:p>
    <w:p w14:paraId="56E71377" w14:textId="55F289A7" w:rsidR="0052211A" w:rsidRPr="004119C6" w:rsidRDefault="0052211A" w:rsidP="004C1FD4">
      <w:pPr>
        <w:rPr>
          <w:rFonts w:ascii="Arial" w:hAnsi="Arial" w:cs="Arial"/>
        </w:rPr>
      </w:pPr>
      <w:r w:rsidRPr="004119C6">
        <w:rPr>
          <w:rFonts w:ascii="Arial" w:hAnsi="Arial" w:cs="Arial"/>
        </w:rPr>
        <w:t>A</w:t>
      </w:r>
      <w:r w:rsidR="008658BD">
        <w:rPr>
          <w:rFonts w:ascii="Arial" w:hAnsi="Arial" w:cs="Arial"/>
        </w:rPr>
        <w:t xml:space="preserve">- </w:t>
      </w:r>
      <w:r w:rsidR="00ED4367">
        <w:rPr>
          <w:rFonts w:ascii="Arial" w:hAnsi="Arial" w:cs="Arial"/>
        </w:rPr>
        <w:t xml:space="preserve">achievable </w:t>
      </w:r>
    </w:p>
    <w:p w14:paraId="3C0C973C" w14:textId="0D56295F" w:rsidR="0052211A" w:rsidRPr="004119C6" w:rsidRDefault="0052211A" w:rsidP="004C1FD4">
      <w:pPr>
        <w:rPr>
          <w:rFonts w:ascii="Arial" w:hAnsi="Arial" w:cs="Arial"/>
        </w:rPr>
      </w:pPr>
      <w:r w:rsidRPr="004119C6">
        <w:rPr>
          <w:rFonts w:ascii="Arial" w:hAnsi="Arial" w:cs="Arial"/>
        </w:rPr>
        <w:lastRenderedPageBreak/>
        <w:t>R</w:t>
      </w:r>
      <w:r w:rsidR="00E60D88">
        <w:rPr>
          <w:rFonts w:ascii="Arial" w:hAnsi="Arial" w:cs="Arial"/>
        </w:rPr>
        <w:t xml:space="preserve">- </w:t>
      </w:r>
      <w:r w:rsidR="00ED4367">
        <w:rPr>
          <w:rFonts w:ascii="Arial" w:hAnsi="Arial" w:cs="Arial"/>
        </w:rPr>
        <w:t xml:space="preserve">relevant </w:t>
      </w:r>
    </w:p>
    <w:p w14:paraId="64EBC554" w14:textId="62C8CE17" w:rsidR="0052211A" w:rsidRDefault="0052211A" w:rsidP="004C1FD4">
      <w:pPr>
        <w:rPr>
          <w:rFonts w:ascii="Arial" w:hAnsi="Arial" w:cs="Arial"/>
        </w:rPr>
      </w:pPr>
      <w:r w:rsidRPr="004119C6">
        <w:rPr>
          <w:rFonts w:ascii="Arial" w:hAnsi="Arial" w:cs="Arial"/>
        </w:rPr>
        <w:t>T</w:t>
      </w:r>
      <w:r w:rsidR="00E60D88">
        <w:rPr>
          <w:rFonts w:ascii="Arial" w:hAnsi="Arial" w:cs="Arial"/>
        </w:rPr>
        <w:t xml:space="preserve">- </w:t>
      </w:r>
      <w:r w:rsidR="00ED4367">
        <w:rPr>
          <w:rFonts w:ascii="Arial" w:hAnsi="Arial" w:cs="Arial"/>
        </w:rPr>
        <w:t xml:space="preserve">time-bound </w:t>
      </w:r>
    </w:p>
    <w:p w14:paraId="4C973F7E" w14:textId="01100BC1" w:rsidR="00ED4367" w:rsidRDefault="008B2D2A" w:rsidP="004C1FD4">
      <w:pPr>
        <w:rPr>
          <w:rFonts w:ascii="Arial" w:hAnsi="Arial" w:cs="Arial"/>
        </w:rPr>
      </w:pPr>
      <w:r>
        <w:rPr>
          <w:rFonts w:ascii="Arial" w:hAnsi="Arial" w:cs="Arial"/>
        </w:rPr>
        <w:t xml:space="preserve">My smart objective is to be able to remain focused on a topic during a presentation, this can be measurable from feedback from work colleges, classmate and close friends and family. Another way for it to be measurable is by practising more presentations </w:t>
      </w:r>
      <w:r w:rsidR="008942A3">
        <w:rPr>
          <w:rFonts w:ascii="Arial" w:hAnsi="Arial" w:cs="Arial"/>
        </w:rPr>
        <w:t xml:space="preserve">with practising with a script, a script that I can follow and memorize, this is something I can refer to when I do find myself going off topic and being able to remain focused, this would stop me from being frustration and changing my body language. This </w:t>
      </w:r>
      <w:r w:rsidR="00447ACE">
        <w:rPr>
          <w:rFonts w:ascii="Arial" w:hAnsi="Arial" w:cs="Arial"/>
        </w:rPr>
        <w:t>is an achievable goal and relevant to both my work practise and my education</w:t>
      </w:r>
      <w:r w:rsidR="00EE07F1">
        <w:rPr>
          <w:rFonts w:ascii="Arial" w:hAnsi="Arial" w:cs="Arial"/>
        </w:rPr>
        <w:t xml:space="preserve">, that I can continue to improve on over the period of my </w:t>
      </w:r>
      <w:r w:rsidR="006B6DC7">
        <w:rPr>
          <w:rFonts w:ascii="Arial" w:hAnsi="Arial" w:cs="Arial"/>
        </w:rPr>
        <w:t xml:space="preserve">education. </w:t>
      </w:r>
    </w:p>
    <w:p w14:paraId="5F9FAB07" w14:textId="57DA1A6C" w:rsidR="006B6DC7" w:rsidRDefault="006B6DC7" w:rsidP="004C1FD4">
      <w:pPr>
        <w:rPr>
          <w:rFonts w:ascii="Arial" w:hAnsi="Arial" w:cs="Arial"/>
        </w:rPr>
      </w:pPr>
    </w:p>
    <w:p w14:paraId="6534797F" w14:textId="5FC0E6B6" w:rsidR="006B6DC7" w:rsidRDefault="006B6DC7" w:rsidP="004C1FD4">
      <w:pPr>
        <w:rPr>
          <w:rFonts w:ascii="Arial" w:hAnsi="Arial" w:cs="Arial"/>
        </w:rPr>
      </w:pPr>
    </w:p>
    <w:p w14:paraId="065FC377" w14:textId="456FF394" w:rsidR="006B6DC7" w:rsidRDefault="006B6DC7" w:rsidP="004C1FD4">
      <w:pPr>
        <w:rPr>
          <w:rFonts w:ascii="Arial" w:hAnsi="Arial" w:cs="Arial"/>
        </w:rPr>
      </w:pPr>
    </w:p>
    <w:p w14:paraId="72E0599E" w14:textId="77777777" w:rsidR="006B6DC7" w:rsidRPr="004119C6" w:rsidRDefault="006B6DC7" w:rsidP="004C1FD4">
      <w:pPr>
        <w:rPr>
          <w:rFonts w:ascii="Arial" w:hAnsi="Arial" w:cs="Arial"/>
        </w:rPr>
      </w:pPr>
    </w:p>
    <w:p w14:paraId="1001D4DD" w14:textId="314FEC77" w:rsidR="00FE31C5" w:rsidRPr="00FE31C5" w:rsidRDefault="00FE31C5" w:rsidP="00FE31C5">
      <w:pPr>
        <w:pStyle w:val="Heading1"/>
      </w:pPr>
      <w:bookmarkStart w:id="15" w:name="_Toc73121295"/>
      <w:r>
        <w:t>References</w:t>
      </w:r>
      <w:bookmarkEnd w:id="15"/>
    </w:p>
    <w:sdt>
      <w:sdtPr>
        <w:id w:val="1608234488"/>
        <w:docPartObj>
          <w:docPartGallery w:val="Bibliographies"/>
          <w:docPartUnique/>
        </w:docPartObj>
      </w:sdtPr>
      <w:sdtEndPr>
        <w:rPr>
          <w:rFonts w:asciiTheme="minorHAnsi" w:eastAsiaTheme="minorHAnsi" w:hAnsiTheme="minorHAnsi" w:cstheme="minorBidi"/>
          <w:color w:val="auto"/>
          <w:sz w:val="22"/>
          <w:szCs w:val="22"/>
        </w:rPr>
      </w:sdtEndPr>
      <w:sdtContent>
        <w:p w14:paraId="0B38640C" w14:textId="67AC023F" w:rsidR="00FE31C5" w:rsidRDefault="00FE31C5">
          <w:pPr>
            <w:pStyle w:val="Heading1"/>
          </w:pPr>
        </w:p>
        <w:sdt>
          <w:sdtPr>
            <w:id w:val="-573587230"/>
            <w:bibliography/>
          </w:sdtPr>
          <w:sdtContent>
            <w:p w14:paraId="131BAA2F" w14:textId="77777777" w:rsidR="00F204B7" w:rsidRDefault="00FE31C5" w:rsidP="00F204B7">
              <w:pPr>
                <w:pStyle w:val="Bibliography"/>
                <w:rPr>
                  <w:noProof/>
                  <w:sz w:val="24"/>
                  <w:szCs w:val="24"/>
                </w:rPr>
              </w:pPr>
              <w:r>
                <w:fldChar w:fldCharType="begin"/>
              </w:r>
              <w:r>
                <w:instrText xml:space="preserve"> BIBLIOGRAPHY </w:instrText>
              </w:r>
              <w:r>
                <w:fldChar w:fldCharType="separate"/>
              </w:r>
              <w:r w:rsidR="00F204B7">
                <w:rPr>
                  <w:noProof/>
                </w:rPr>
                <w:t xml:space="preserve">Blythe, J., 2009. The schramm model of communication. In: S. K. Concepts, ed. </w:t>
              </w:r>
              <w:r w:rsidR="00F204B7">
                <w:rPr>
                  <w:i/>
                  <w:iCs/>
                  <w:noProof/>
                </w:rPr>
                <w:t xml:space="preserve">Key concepts in marketing. </w:t>
              </w:r>
              <w:r w:rsidR="00F204B7">
                <w:rPr>
                  <w:noProof/>
                </w:rPr>
                <w:t>London: SAGE publications Ltd. , pp. 178-180.</w:t>
              </w:r>
            </w:p>
            <w:p w14:paraId="275C7730" w14:textId="77777777" w:rsidR="00F204B7" w:rsidRDefault="00F204B7" w:rsidP="00F204B7">
              <w:pPr>
                <w:pStyle w:val="Bibliography"/>
                <w:rPr>
                  <w:noProof/>
                </w:rPr>
              </w:pPr>
              <w:r>
                <w:rPr>
                  <w:noProof/>
                </w:rPr>
                <w:t xml:space="preserve">Ritchie, D., 1986. SHANNON AND WEAVER. </w:t>
              </w:r>
              <w:r>
                <w:rPr>
                  <w:i/>
                  <w:iCs/>
                  <w:noProof/>
                </w:rPr>
                <w:t xml:space="preserve">Unravelling the Paradox of Information, </w:t>
              </w:r>
              <w:r>
                <w:rPr>
                  <w:noProof/>
                </w:rPr>
                <w:t>13(2), pp. 278-298.</w:t>
              </w:r>
            </w:p>
            <w:p w14:paraId="21552310" w14:textId="77777777" w:rsidR="00F204B7" w:rsidRDefault="00F204B7" w:rsidP="00F204B7">
              <w:pPr>
                <w:pStyle w:val="Bibliography"/>
                <w:rPr>
                  <w:noProof/>
                </w:rPr>
              </w:pPr>
              <w:r>
                <w:rPr>
                  <w:noProof/>
                </w:rPr>
                <w:t xml:space="preserve">Stead, B. A., 2017. </w:t>
              </w:r>
              <w:r>
                <w:rPr>
                  <w:i/>
                  <w:iCs/>
                  <w:noProof/>
                </w:rPr>
                <w:t xml:space="preserve">Berlo's Communication Process Model as Applied to the Behavioral Theories of Maslow, Herzberg, and McGregor. </w:t>
              </w:r>
              <w:r>
                <w:rPr>
                  <w:noProof/>
                </w:rPr>
                <w:t xml:space="preserve">[Online] </w:t>
              </w:r>
              <w:r>
                <w:rPr>
                  <w:noProof/>
                </w:rPr>
                <w:br/>
                <w:t xml:space="preserve">Available at: </w:t>
              </w:r>
              <w:r>
                <w:rPr>
                  <w:noProof/>
                  <w:u w:val="single"/>
                </w:rPr>
                <w:t>https://doi.org/10.5465/254868</w:t>
              </w:r>
              <w:r>
                <w:rPr>
                  <w:noProof/>
                </w:rPr>
                <w:br/>
                <w:t>[Accessed 26 05 2021].</w:t>
              </w:r>
            </w:p>
            <w:p w14:paraId="5A2EE03F" w14:textId="77777777" w:rsidR="00F204B7" w:rsidRDefault="00F204B7" w:rsidP="00F204B7">
              <w:pPr>
                <w:pStyle w:val="Bibliography"/>
                <w:rPr>
                  <w:noProof/>
                </w:rPr>
              </w:pPr>
              <w:r>
                <w:rPr>
                  <w:noProof/>
                </w:rPr>
                <w:t xml:space="preserve">study.com, 2017. </w:t>
              </w:r>
              <w:r>
                <w:rPr>
                  <w:i/>
                  <w:iCs/>
                  <w:noProof/>
                </w:rPr>
                <w:t xml:space="preserve">Communication Cycle: Definition &amp; Stages. </w:t>
              </w:r>
              <w:r>
                <w:rPr>
                  <w:noProof/>
                </w:rPr>
                <w:t xml:space="preserve">[Online] </w:t>
              </w:r>
              <w:r>
                <w:rPr>
                  <w:noProof/>
                </w:rPr>
                <w:br/>
                <w:t xml:space="preserve">Available at: </w:t>
              </w:r>
              <w:r>
                <w:rPr>
                  <w:noProof/>
                  <w:u w:val="single"/>
                </w:rPr>
                <w:t>&lt;a href="https://study.com/academy/lesson/communication-cycle-definition-stages.html"&gt;Communication Cycle: Definition &amp; Stages&lt;/a&gt;</w:t>
              </w:r>
              <w:r>
                <w:rPr>
                  <w:noProof/>
                </w:rPr>
                <w:br/>
                <w:t>[Accessed 25 05 2021].</w:t>
              </w:r>
            </w:p>
            <w:p w14:paraId="535DBD02" w14:textId="77777777" w:rsidR="00F204B7" w:rsidRDefault="00F204B7" w:rsidP="00F204B7">
              <w:pPr>
                <w:pStyle w:val="Bibliography"/>
                <w:rPr>
                  <w:noProof/>
                </w:rPr>
              </w:pPr>
              <w:r>
                <w:rPr>
                  <w:noProof/>
                </w:rPr>
                <w:t xml:space="preserve">Surbhi, S., 2018. </w:t>
              </w:r>
              <w:r>
                <w:rPr>
                  <w:i/>
                  <w:iCs/>
                  <w:noProof/>
                </w:rPr>
                <w:t xml:space="preserve">Difference Between Verbal and Nonverbal Communication. </w:t>
              </w:r>
              <w:r>
                <w:rPr>
                  <w:noProof/>
                </w:rPr>
                <w:t xml:space="preserve">[Online] </w:t>
              </w:r>
              <w:r>
                <w:rPr>
                  <w:noProof/>
                </w:rPr>
                <w:br/>
                <w:t xml:space="preserve">Available at: </w:t>
              </w:r>
              <w:r>
                <w:rPr>
                  <w:noProof/>
                  <w:u w:val="single"/>
                </w:rPr>
                <w:t>https://keydifferences.com/difference-between-verbal-and-non-verbal-communication.html#google_vignette</w:t>
              </w:r>
              <w:r>
                <w:rPr>
                  <w:noProof/>
                </w:rPr>
                <w:br/>
                <w:t>[Accessed 28 05 2021].</w:t>
              </w:r>
            </w:p>
            <w:p w14:paraId="0D62E90B" w14:textId="0B4F47D3" w:rsidR="00FE31C5" w:rsidRDefault="00FE31C5" w:rsidP="00F204B7">
              <w:r>
                <w:rPr>
                  <w:b/>
                  <w:bCs/>
                  <w:noProof/>
                </w:rPr>
                <w:fldChar w:fldCharType="end"/>
              </w:r>
            </w:p>
          </w:sdtContent>
        </w:sdt>
      </w:sdtContent>
    </w:sdt>
    <w:p w14:paraId="4445A4B9" w14:textId="77777777" w:rsidR="00FE31C5" w:rsidRPr="00FE31C5" w:rsidRDefault="00FE31C5" w:rsidP="00FE31C5"/>
    <w:sectPr w:rsidR="00FE31C5" w:rsidRPr="00FE31C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335E9" w14:textId="77777777" w:rsidR="00C350B2" w:rsidRDefault="00C350B2" w:rsidP="00C350B2">
      <w:pPr>
        <w:spacing w:after="0" w:line="240" w:lineRule="auto"/>
      </w:pPr>
      <w:r>
        <w:separator/>
      </w:r>
    </w:p>
  </w:endnote>
  <w:endnote w:type="continuationSeparator" w:id="0">
    <w:p w14:paraId="32A5C69E" w14:textId="77777777" w:rsidR="00C350B2" w:rsidRDefault="00C350B2" w:rsidP="00C35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948604"/>
      <w:docPartObj>
        <w:docPartGallery w:val="Page Numbers (Bottom of Page)"/>
        <w:docPartUnique/>
      </w:docPartObj>
    </w:sdtPr>
    <w:sdtEndPr>
      <w:rPr>
        <w:noProof/>
      </w:rPr>
    </w:sdtEndPr>
    <w:sdtContent>
      <w:p w14:paraId="5C0983A4" w14:textId="0EDE0E58" w:rsidR="00C350B2" w:rsidRDefault="00C350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C0ACFF" w14:textId="77777777" w:rsidR="00C350B2" w:rsidRDefault="00C35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3C80C" w14:textId="77777777" w:rsidR="00C350B2" w:rsidRDefault="00C350B2" w:rsidP="00C350B2">
      <w:pPr>
        <w:spacing w:after="0" w:line="240" w:lineRule="auto"/>
      </w:pPr>
      <w:r>
        <w:separator/>
      </w:r>
    </w:p>
  </w:footnote>
  <w:footnote w:type="continuationSeparator" w:id="0">
    <w:p w14:paraId="30735B85" w14:textId="77777777" w:rsidR="00C350B2" w:rsidRDefault="00C350B2" w:rsidP="00C35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FC1"/>
    <w:multiLevelType w:val="hybridMultilevel"/>
    <w:tmpl w:val="92BCB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42564"/>
    <w:multiLevelType w:val="hybridMultilevel"/>
    <w:tmpl w:val="400A2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644418"/>
    <w:multiLevelType w:val="hybridMultilevel"/>
    <w:tmpl w:val="20BC5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7E2FD5"/>
    <w:multiLevelType w:val="hybridMultilevel"/>
    <w:tmpl w:val="937C9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17C1C"/>
    <w:multiLevelType w:val="hybridMultilevel"/>
    <w:tmpl w:val="14E85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2C317A"/>
    <w:multiLevelType w:val="hybridMultilevel"/>
    <w:tmpl w:val="B326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9B4B17"/>
    <w:multiLevelType w:val="hybridMultilevel"/>
    <w:tmpl w:val="EEAE2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BE01CF"/>
    <w:multiLevelType w:val="hybridMultilevel"/>
    <w:tmpl w:val="02B65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DC7457"/>
    <w:multiLevelType w:val="hybridMultilevel"/>
    <w:tmpl w:val="D7AA3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315EB0"/>
    <w:multiLevelType w:val="hybridMultilevel"/>
    <w:tmpl w:val="F662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6"/>
  </w:num>
  <w:num w:numId="5">
    <w:abstractNumId w:val="1"/>
  </w:num>
  <w:num w:numId="6">
    <w:abstractNumId w:val="0"/>
  </w:num>
  <w:num w:numId="7">
    <w:abstractNumId w:val="8"/>
  </w:num>
  <w:num w:numId="8">
    <w:abstractNumId w:val="2"/>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B2"/>
    <w:rsid w:val="000B2A9A"/>
    <w:rsid w:val="000E7EE0"/>
    <w:rsid w:val="000F3AD8"/>
    <w:rsid w:val="00130C3F"/>
    <w:rsid w:val="00193C98"/>
    <w:rsid w:val="002118E8"/>
    <w:rsid w:val="00270486"/>
    <w:rsid w:val="00282879"/>
    <w:rsid w:val="002A5F46"/>
    <w:rsid w:val="002C0093"/>
    <w:rsid w:val="002E50B2"/>
    <w:rsid w:val="002F3808"/>
    <w:rsid w:val="00304CFC"/>
    <w:rsid w:val="0035339A"/>
    <w:rsid w:val="00357F4A"/>
    <w:rsid w:val="00366DE3"/>
    <w:rsid w:val="003B5413"/>
    <w:rsid w:val="003E6E6A"/>
    <w:rsid w:val="004119C6"/>
    <w:rsid w:val="004173B7"/>
    <w:rsid w:val="00447ACE"/>
    <w:rsid w:val="004547CF"/>
    <w:rsid w:val="004C1FD4"/>
    <w:rsid w:val="0050614D"/>
    <w:rsid w:val="00506A0D"/>
    <w:rsid w:val="0052211A"/>
    <w:rsid w:val="00536A3B"/>
    <w:rsid w:val="005415D9"/>
    <w:rsid w:val="00546DCC"/>
    <w:rsid w:val="00547A97"/>
    <w:rsid w:val="005E30A3"/>
    <w:rsid w:val="00613F74"/>
    <w:rsid w:val="00640AE6"/>
    <w:rsid w:val="00650A33"/>
    <w:rsid w:val="00683246"/>
    <w:rsid w:val="006B6DC7"/>
    <w:rsid w:val="006F221E"/>
    <w:rsid w:val="007220D4"/>
    <w:rsid w:val="007506E5"/>
    <w:rsid w:val="00761848"/>
    <w:rsid w:val="007D7047"/>
    <w:rsid w:val="00817EBA"/>
    <w:rsid w:val="00836B3F"/>
    <w:rsid w:val="00855A81"/>
    <w:rsid w:val="008658BD"/>
    <w:rsid w:val="008877DD"/>
    <w:rsid w:val="008942A3"/>
    <w:rsid w:val="008A24ED"/>
    <w:rsid w:val="008B2D2A"/>
    <w:rsid w:val="008D762C"/>
    <w:rsid w:val="00911C63"/>
    <w:rsid w:val="009530EE"/>
    <w:rsid w:val="009819F9"/>
    <w:rsid w:val="00991FAF"/>
    <w:rsid w:val="00A42732"/>
    <w:rsid w:val="00A53D15"/>
    <w:rsid w:val="00A94E17"/>
    <w:rsid w:val="00AA31E1"/>
    <w:rsid w:val="00AA7B75"/>
    <w:rsid w:val="00AC5D71"/>
    <w:rsid w:val="00AE26AB"/>
    <w:rsid w:val="00AF0694"/>
    <w:rsid w:val="00AF7BD6"/>
    <w:rsid w:val="00B208A4"/>
    <w:rsid w:val="00B76019"/>
    <w:rsid w:val="00B816C4"/>
    <w:rsid w:val="00C0773C"/>
    <w:rsid w:val="00C350B2"/>
    <w:rsid w:val="00CB1FE5"/>
    <w:rsid w:val="00CB39A9"/>
    <w:rsid w:val="00CB7993"/>
    <w:rsid w:val="00CD7ABD"/>
    <w:rsid w:val="00CE07F3"/>
    <w:rsid w:val="00D32836"/>
    <w:rsid w:val="00D54265"/>
    <w:rsid w:val="00D656C1"/>
    <w:rsid w:val="00D81B74"/>
    <w:rsid w:val="00D868E6"/>
    <w:rsid w:val="00DF151C"/>
    <w:rsid w:val="00E30DAD"/>
    <w:rsid w:val="00E60D88"/>
    <w:rsid w:val="00ED4367"/>
    <w:rsid w:val="00EE07F1"/>
    <w:rsid w:val="00F204B7"/>
    <w:rsid w:val="00F258E6"/>
    <w:rsid w:val="00F34476"/>
    <w:rsid w:val="00F91BD8"/>
    <w:rsid w:val="00FA0A72"/>
    <w:rsid w:val="00FA1EB2"/>
    <w:rsid w:val="00FB3C78"/>
    <w:rsid w:val="00FE3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D9FE6"/>
  <w15:chartTrackingRefBased/>
  <w15:docId w15:val="{38512FAE-BD24-49DA-9D75-A271E21B8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0B2"/>
  </w:style>
  <w:style w:type="paragraph" w:styleId="Heading1">
    <w:name w:val="heading 1"/>
    <w:basedOn w:val="Normal"/>
    <w:next w:val="Normal"/>
    <w:link w:val="Heading1Char"/>
    <w:uiPriority w:val="9"/>
    <w:qFormat/>
    <w:rsid w:val="00C350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50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5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0B2"/>
  </w:style>
  <w:style w:type="paragraph" w:styleId="Footer">
    <w:name w:val="footer"/>
    <w:basedOn w:val="Normal"/>
    <w:link w:val="FooterChar"/>
    <w:uiPriority w:val="99"/>
    <w:unhideWhenUsed/>
    <w:rsid w:val="00C35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0B2"/>
  </w:style>
  <w:style w:type="character" w:customStyle="1" w:styleId="Heading1Char">
    <w:name w:val="Heading 1 Char"/>
    <w:basedOn w:val="DefaultParagraphFont"/>
    <w:link w:val="Heading1"/>
    <w:uiPriority w:val="9"/>
    <w:rsid w:val="00C350B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350B2"/>
    <w:rPr>
      <w:color w:val="0000FF"/>
      <w:u w:val="single"/>
    </w:rPr>
  </w:style>
  <w:style w:type="paragraph" w:styleId="TOCHeading">
    <w:name w:val="TOC Heading"/>
    <w:basedOn w:val="Heading1"/>
    <w:next w:val="Normal"/>
    <w:uiPriority w:val="39"/>
    <w:unhideWhenUsed/>
    <w:qFormat/>
    <w:rsid w:val="00C350B2"/>
    <w:pPr>
      <w:outlineLvl w:val="9"/>
    </w:pPr>
    <w:rPr>
      <w:lang w:val="en-US"/>
    </w:rPr>
  </w:style>
  <w:style w:type="paragraph" w:styleId="TOC1">
    <w:name w:val="toc 1"/>
    <w:basedOn w:val="Normal"/>
    <w:next w:val="Normal"/>
    <w:autoRedefine/>
    <w:uiPriority w:val="39"/>
    <w:unhideWhenUsed/>
    <w:rsid w:val="00C350B2"/>
    <w:pPr>
      <w:spacing w:after="100"/>
    </w:pPr>
  </w:style>
  <w:style w:type="character" w:customStyle="1" w:styleId="Heading2Char">
    <w:name w:val="Heading 2 Char"/>
    <w:basedOn w:val="DefaultParagraphFont"/>
    <w:link w:val="Heading2"/>
    <w:uiPriority w:val="9"/>
    <w:rsid w:val="00C350B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E31C5"/>
    <w:pPr>
      <w:spacing w:after="100"/>
      <w:ind w:left="220"/>
    </w:pPr>
  </w:style>
  <w:style w:type="paragraph" w:styleId="ListParagraph">
    <w:name w:val="List Paragraph"/>
    <w:basedOn w:val="Normal"/>
    <w:uiPriority w:val="34"/>
    <w:qFormat/>
    <w:rsid w:val="0050614D"/>
    <w:pPr>
      <w:ind w:left="720"/>
      <w:contextualSpacing/>
    </w:pPr>
  </w:style>
  <w:style w:type="paragraph" w:styleId="Bibliography">
    <w:name w:val="Bibliography"/>
    <w:basedOn w:val="Normal"/>
    <w:next w:val="Normal"/>
    <w:uiPriority w:val="37"/>
    <w:unhideWhenUsed/>
    <w:rsid w:val="00FA0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99390">
      <w:bodyDiv w:val="1"/>
      <w:marLeft w:val="0"/>
      <w:marRight w:val="0"/>
      <w:marTop w:val="0"/>
      <w:marBottom w:val="0"/>
      <w:divBdr>
        <w:top w:val="none" w:sz="0" w:space="0" w:color="auto"/>
        <w:left w:val="none" w:sz="0" w:space="0" w:color="auto"/>
        <w:bottom w:val="none" w:sz="0" w:space="0" w:color="auto"/>
        <w:right w:val="none" w:sz="0" w:space="0" w:color="auto"/>
      </w:divBdr>
    </w:div>
    <w:div w:id="256448407">
      <w:bodyDiv w:val="1"/>
      <w:marLeft w:val="0"/>
      <w:marRight w:val="0"/>
      <w:marTop w:val="0"/>
      <w:marBottom w:val="0"/>
      <w:divBdr>
        <w:top w:val="none" w:sz="0" w:space="0" w:color="auto"/>
        <w:left w:val="none" w:sz="0" w:space="0" w:color="auto"/>
        <w:bottom w:val="none" w:sz="0" w:space="0" w:color="auto"/>
        <w:right w:val="none" w:sz="0" w:space="0" w:color="auto"/>
      </w:divBdr>
    </w:div>
    <w:div w:id="332341264">
      <w:bodyDiv w:val="1"/>
      <w:marLeft w:val="0"/>
      <w:marRight w:val="0"/>
      <w:marTop w:val="0"/>
      <w:marBottom w:val="0"/>
      <w:divBdr>
        <w:top w:val="none" w:sz="0" w:space="0" w:color="auto"/>
        <w:left w:val="none" w:sz="0" w:space="0" w:color="auto"/>
        <w:bottom w:val="none" w:sz="0" w:space="0" w:color="auto"/>
        <w:right w:val="none" w:sz="0" w:space="0" w:color="auto"/>
      </w:divBdr>
    </w:div>
    <w:div w:id="435715110">
      <w:bodyDiv w:val="1"/>
      <w:marLeft w:val="0"/>
      <w:marRight w:val="0"/>
      <w:marTop w:val="0"/>
      <w:marBottom w:val="0"/>
      <w:divBdr>
        <w:top w:val="none" w:sz="0" w:space="0" w:color="auto"/>
        <w:left w:val="none" w:sz="0" w:space="0" w:color="auto"/>
        <w:bottom w:val="none" w:sz="0" w:space="0" w:color="auto"/>
        <w:right w:val="none" w:sz="0" w:space="0" w:color="auto"/>
      </w:divBdr>
    </w:div>
    <w:div w:id="660086141">
      <w:bodyDiv w:val="1"/>
      <w:marLeft w:val="0"/>
      <w:marRight w:val="0"/>
      <w:marTop w:val="0"/>
      <w:marBottom w:val="0"/>
      <w:divBdr>
        <w:top w:val="none" w:sz="0" w:space="0" w:color="auto"/>
        <w:left w:val="none" w:sz="0" w:space="0" w:color="auto"/>
        <w:bottom w:val="none" w:sz="0" w:space="0" w:color="auto"/>
        <w:right w:val="none" w:sz="0" w:space="0" w:color="auto"/>
      </w:divBdr>
    </w:div>
    <w:div w:id="909995454">
      <w:bodyDiv w:val="1"/>
      <w:marLeft w:val="0"/>
      <w:marRight w:val="0"/>
      <w:marTop w:val="0"/>
      <w:marBottom w:val="0"/>
      <w:divBdr>
        <w:top w:val="none" w:sz="0" w:space="0" w:color="auto"/>
        <w:left w:val="none" w:sz="0" w:space="0" w:color="auto"/>
        <w:bottom w:val="none" w:sz="0" w:space="0" w:color="auto"/>
        <w:right w:val="none" w:sz="0" w:space="0" w:color="auto"/>
      </w:divBdr>
    </w:div>
    <w:div w:id="1041783219">
      <w:bodyDiv w:val="1"/>
      <w:marLeft w:val="0"/>
      <w:marRight w:val="0"/>
      <w:marTop w:val="0"/>
      <w:marBottom w:val="0"/>
      <w:divBdr>
        <w:top w:val="none" w:sz="0" w:space="0" w:color="auto"/>
        <w:left w:val="none" w:sz="0" w:space="0" w:color="auto"/>
        <w:bottom w:val="none" w:sz="0" w:space="0" w:color="auto"/>
        <w:right w:val="none" w:sz="0" w:space="0" w:color="auto"/>
      </w:divBdr>
    </w:div>
    <w:div w:id="1051265625">
      <w:bodyDiv w:val="1"/>
      <w:marLeft w:val="0"/>
      <w:marRight w:val="0"/>
      <w:marTop w:val="0"/>
      <w:marBottom w:val="0"/>
      <w:divBdr>
        <w:top w:val="none" w:sz="0" w:space="0" w:color="auto"/>
        <w:left w:val="none" w:sz="0" w:space="0" w:color="auto"/>
        <w:bottom w:val="none" w:sz="0" w:space="0" w:color="auto"/>
        <w:right w:val="none" w:sz="0" w:space="0" w:color="auto"/>
      </w:divBdr>
    </w:div>
    <w:div w:id="1298335067">
      <w:bodyDiv w:val="1"/>
      <w:marLeft w:val="0"/>
      <w:marRight w:val="0"/>
      <w:marTop w:val="0"/>
      <w:marBottom w:val="0"/>
      <w:divBdr>
        <w:top w:val="none" w:sz="0" w:space="0" w:color="auto"/>
        <w:left w:val="none" w:sz="0" w:space="0" w:color="auto"/>
        <w:bottom w:val="none" w:sz="0" w:space="0" w:color="auto"/>
        <w:right w:val="none" w:sz="0" w:space="0" w:color="auto"/>
      </w:divBdr>
    </w:div>
    <w:div w:id="1557594170">
      <w:bodyDiv w:val="1"/>
      <w:marLeft w:val="0"/>
      <w:marRight w:val="0"/>
      <w:marTop w:val="0"/>
      <w:marBottom w:val="0"/>
      <w:divBdr>
        <w:top w:val="none" w:sz="0" w:space="0" w:color="auto"/>
        <w:left w:val="none" w:sz="0" w:space="0" w:color="auto"/>
        <w:bottom w:val="none" w:sz="0" w:space="0" w:color="auto"/>
        <w:right w:val="none" w:sz="0" w:space="0" w:color="auto"/>
      </w:divBdr>
    </w:div>
    <w:div w:id="1762992739">
      <w:bodyDiv w:val="1"/>
      <w:marLeft w:val="0"/>
      <w:marRight w:val="0"/>
      <w:marTop w:val="0"/>
      <w:marBottom w:val="0"/>
      <w:divBdr>
        <w:top w:val="none" w:sz="0" w:space="0" w:color="auto"/>
        <w:left w:val="none" w:sz="0" w:space="0" w:color="auto"/>
        <w:bottom w:val="none" w:sz="0" w:space="0" w:color="auto"/>
        <w:right w:val="none" w:sz="0" w:space="0" w:color="auto"/>
      </w:divBdr>
    </w:div>
    <w:div w:id="1777020288">
      <w:bodyDiv w:val="1"/>
      <w:marLeft w:val="0"/>
      <w:marRight w:val="0"/>
      <w:marTop w:val="0"/>
      <w:marBottom w:val="0"/>
      <w:divBdr>
        <w:top w:val="none" w:sz="0" w:space="0" w:color="auto"/>
        <w:left w:val="none" w:sz="0" w:space="0" w:color="auto"/>
        <w:bottom w:val="none" w:sz="0" w:space="0" w:color="auto"/>
        <w:right w:val="none" w:sz="0" w:space="0" w:color="auto"/>
      </w:divBdr>
    </w:div>
    <w:div w:id="1870222726">
      <w:bodyDiv w:val="1"/>
      <w:marLeft w:val="0"/>
      <w:marRight w:val="0"/>
      <w:marTop w:val="0"/>
      <w:marBottom w:val="0"/>
      <w:divBdr>
        <w:top w:val="none" w:sz="0" w:space="0" w:color="auto"/>
        <w:left w:val="none" w:sz="0" w:space="0" w:color="auto"/>
        <w:bottom w:val="none" w:sz="0" w:space="0" w:color="auto"/>
        <w:right w:val="none" w:sz="0" w:space="0" w:color="auto"/>
      </w:divBdr>
    </w:div>
    <w:div w:id="1884095486">
      <w:bodyDiv w:val="1"/>
      <w:marLeft w:val="0"/>
      <w:marRight w:val="0"/>
      <w:marTop w:val="0"/>
      <w:marBottom w:val="0"/>
      <w:divBdr>
        <w:top w:val="none" w:sz="0" w:space="0" w:color="auto"/>
        <w:left w:val="none" w:sz="0" w:space="0" w:color="auto"/>
        <w:bottom w:val="none" w:sz="0" w:space="0" w:color="auto"/>
        <w:right w:val="none" w:sz="0" w:space="0" w:color="auto"/>
      </w:divBdr>
    </w:div>
    <w:div w:id="1903056238">
      <w:bodyDiv w:val="1"/>
      <w:marLeft w:val="0"/>
      <w:marRight w:val="0"/>
      <w:marTop w:val="0"/>
      <w:marBottom w:val="0"/>
      <w:divBdr>
        <w:top w:val="none" w:sz="0" w:space="0" w:color="auto"/>
        <w:left w:val="none" w:sz="0" w:space="0" w:color="auto"/>
        <w:bottom w:val="none" w:sz="0" w:space="0" w:color="auto"/>
        <w:right w:val="none" w:sz="0" w:space="0" w:color="auto"/>
      </w:divBdr>
    </w:div>
    <w:div w:id="210071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stu17</b:Tag>
    <b:SourceType>InternetSite</b:SourceType>
    <b:Guid>{57E29586-02CA-4D65-A516-8C3B66FEE29C}</b:Guid>
    <b:Author>
      <b:Author>
        <b:Corporate>study.com</b:Corporate>
      </b:Author>
    </b:Author>
    <b:Title>Communication Cycle: Definition &amp; Stages</b:Title>
    <b:Year>2017</b:Year>
    <b:YearAccessed>2021</b:YearAccessed>
    <b:MonthAccessed>05</b:MonthAccessed>
    <b:DayAccessed>25</b:DayAccessed>
    <b:URL>&lt;a href="https://study.com/academy/lesson/communication-cycle-definition-stages.html"&gt;Communication Cycle: Definition &amp; Stages&lt;/a&gt;</b:URL>
    <b:RefOrder>1</b:RefOrder>
  </b:Source>
  <b:Source>
    <b:Tag>Dav86</b:Tag>
    <b:SourceType>JournalArticle</b:SourceType>
    <b:Guid>{31E4909B-177C-4232-9626-3449C5188175}</b:Guid>
    <b:Title>SHANNON AND WEAVER</b:Title>
    <b:Year>1986</b:Year>
    <b:Author>
      <b:Author>
        <b:NameList>
          <b:Person>
            <b:Last>Ritchie</b:Last>
            <b:First>David</b:First>
          </b:Person>
        </b:NameList>
      </b:Author>
    </b:Author>
    <b:JournalName> Unravelling the Paradox of Information</b:JournalName>
    <b:Pages>278-298</b:Pages>
    <b:Volume>13</b:Volume>
    <b:Issue>2</b:Issue>
    <b:RefOrder>2</b:RefOrder>
  </b:Source>
  <b:Source>
    <b:Tag>Ste17</b:Tag>
    <b:SourceType>DocumentFromInternetSite</b:SourceType>
    <b:Guid>{43AEEDB9-05DA-426A-A3B5-1E78FE12845A}</b:Guid>
    <b:Title>Berlo's Communication Process Model as Applied to the Behavioral Theories of Maslow, Herzberg, and McGregor</b:Title>
    <b:JournalName>Academy of Management Journal</b:JournalName>
    <b:Year>2017</b:Year>
    <b:Volume>15</b:Volume>
    <b:Issue>3</b:Issue>
    <b:Author>
      <b:Author>
        <b:NameList>
          <b:Person>
            <b:Last>Stead</b:Last>
            <b:First>Bette</b:First>
            <b:Middle>Ann</b:Middle>
          </b:Person>
        </b:NameList>
      </b:Author>
    </b:Author>
    <b:YearAccessed>2021</b:YearAccessed>
    <b:MonthAccessed>05</b:MonthAccessed>
    <b:DayAccessed>26</b:DayAccessed>
    <b:URL>https://doi.org/10.5465/254868</b:URL>
    <b:PeriodicalTitle>Academy of Management Journal</b:PeriodicalTitle>
    <b:Month>11</b:Month>
    <b:Day>30</b:Day>
    <b:RefOrder>3</b:RefOrder>
  </b:Source>
  <b:Source>
    <b:Tag>Jim09</b:Tag>
    <b:SourceType>BookSection</b:SourceType>
    <b:Guid>{6A57394E-91B2-4184-B72B-263653752203}</b:Guid>
    <b:Title>The schramm model of communication</b:Title>
    <b:Year>2009</b:Year>
    <b:URL>http://dx.doi.org/10.4135/9781446221617.n46</b:URL>
    <b:Author>
      <b:Author>
        <b:NameList>
          <b:Person>
            <b:Last>Blythe</b:Last>
            <b:First>Jim</b:First>
          </b:Person>
        </b:NameList>
      </b:Author>
      <b:Editor>
        <b:NameList>
          <b:Person>
            <b:Last>Concepts</b:Last>
            <b:First>SAGE</b:First>
            <b:Middle>Key</b:Middle>
          </b:Person>
        </b:NameList>
      </b:Editor>
    </b:Author>
    <b:BookTitle>Key concepts in marketing</b:BookTitle>
    <b:Pages>178-180</b:Pages>
    <b:City>London</b:City>
    <b:Publisher>SAGE publications Ltd. </b:Publisher>
    <b:RefOrder>4</b:RefOrder>
  </b:Source>
  <b:Source>
    <b:Tag>SSu18</b:Tag>
    <b:SourceType>InternetSite</b:SourceType>
    <b:Guid>{D09FDB81-847B-43FF-9FDC-90E10801694E}</b:Guid>
    <b:Title>Difference Between Verbal and Nonverbal Communication</b:Title>
    <b:Year>2018</b:Year>
    <b:Author>
      <b:Author>
        <b:NameList>
          <b:Person>
            <b:Last>Surbhi</b:Last>
            <b:First>S.</b:First>
          </b:Person>
        </b:NameList>
      </b:Author>
    </b:Author>
    <b:YearAccessed>2021</b:YearAccessed>
    <b:MonthAccessed>05</b:MonthAccessed>
    <b:DayAccessed>28</b:DayAccessed>
    <b:URL>https://keydifferences.com/difference-between-verbal-and-non-verbal-communication.html#google_vignette</b:URL>
    <b:RefOrder>5</b:RefOrder>
  </b:Source>
</b:Sources>
</file>

<file path=customXml/itemProps1.xml><?xml version="1.0" encoding="utf-8"?>
<ds:datastoreItem xmlns:ds="http://schemas.openxmlformats.org/officeDocument/2006/customXml" ds:itemID="{8D1D52B3-2890-455C-87AE-95738D0CB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Pages>
  <Words>2178</Words>
  <Characters>12418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 (2012879)</dc:creator>
  <cp:keywords/>
  <dc:description/>
  <cp:lastModifiedBy>Sam Lloyd (2012879)</cp:lastModifiedBy>
  <cp:revision>86</cp:revision>
  <dcterms:created xsi:type="dcterms:W3CDTF">2021-05-28T15:59:00Z</dcterms:created>
  <dcterms:modified xsi:type="dcterms:W3CDTF">2021-05-28T18:07:00Z</dcterms:modified>
</cp:coreProperties>
</file>