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B1915" w:rsidRPr="005B1915" w:rsidRDefault="005B1915" w:rsidP="005B1915">
      <w:pPr>
        <w:spacing w:after="200" w:line="276" w:lineRule="auto"/>
        <w:jc w:val="center"/>
        <w:rPr>
          <w:rFonts w:ascii="Times New Roman" w:eastAsiaTheme="minorHAnsi" w:hAnsi="Times New Roman" w:cs="Times New Roman"/>
          <w:b/>
          <w:sz w:val="36"/>
          <w:szCs w:val="36"/>
          <w:lang w:eastAsia="en-US"/>
        </w:rPr>
      </w:pPr>
      <w:r w:rsidRPr="005B1915">
        <w:rPr>
          <w:rFonts w:ascii="Times New Roman" w:eastAsiaTheme="minorHAnsi" w:hAnsi="Times New Roman" w:cs="Times New Roman"/>
          <w:b/>
          <w:sz w:val="36"/>
          <w:szCs w:val="36"/>
          <w:lang w:eastAsia="en-US"/>
        </w:rPr>
        <w:t>MANAGING PEOPLE</w:t>
      </w:r>
    </w:p>
    <w:p w:rsidR="005B1915" w:rsidRPr="005B1915" w:rsidRDefault="005B1915" w:rsidP="005B1915">
      <w:pPr>
        <w:spacing w:after="200" w:line="276" w:lineRule="auto"/>
        <w:jc w:val="center"/>
        <w:rPr>
          <w:rFonts w:ascii="Times New Roman" w:eastAsiaTheme="minorHAnsi" w:hAnsi="Times New Roman" w:cs="Times New Roman"/>
          <w:b/>
          <w:sz w:val="28"/>
          <w:szCs w:val="36"/>
          <w:lang w:eastAsia="en-US"/>
        </w:rPr>
      </w:pPr>
      <w:r w:rsidRPr="005B1915">
        <w:rPr>
          <w:rFonts w:ascii="Times New Roman" w:eastAsiaTheme="minorHAnsi" w:hAnsi="Times New Roman" w:cs="Times New Roman"/>
          <w:b/>
          <w:sz w:val="28"/>
          <w:szCs w:val="36"/>
          <w:lang w:eastAsia="en-US"/>
        </w:rPr>
        <w:t>Module code:</w:t>
      </w:r>
      <w:r w:rsidRPr="005B1915">
        <w:rPr>
          <w:rFonts w:eastAsiaTheme="minorHAnsi"/>
          <w:sz w:val="28"/>
          <w:szCs w:val="36"/>
          <w:lang w:eastAsia="en-US"/>
        </w:rPr>
        <w:t xml:space="preserve"> </w:t>
      </w:r>
      <w:r w:rsidRPr="005B1915">
        <w:rPr>
          <w:rFonts w:ascii="Times New Roman" w:eastAsiaTheme="minorHAnsi" w:hAnsi="Times New Roman" w:cs="Times New Roman"/>
          <w:b/>
          <w:sz w:val="28"/>
          <w:szCs w:val="36"/>
          <w:lang w:eastAsia="en-US"/>
        </w:rPr>
        <w:t>LCBB5004</w:t>
      </w:r>
    </w:p>
    <w:p w:rsidR="005B1915" w:rsidRPr="005B1915" w:rsidRDefault="005B1915" w:rsidP="005B1915">
      <w:pPr>
        <w:spacing w:after="200" w:line="276" w:lineRule="auto"/>
        <w:jc w:val="center"/>
        <w:rPr>
          <w:rFonts w:ascii="Times New Roman" w:eastAsiaTheme="minorHAnsi" w:hAnsi="Times New Roman" w:cs="Times New Roman"/>
          <w:b/>
          <w:sz w:val="32"/>
          <w:szCs w:val="32"/>
          <w:lang w:eastAsia="en-US"/>
        </w:rPr>
      </w:pPr>
    </w:p>
    <w:p w:rsidR="005B1915" w:rsidRPr="005B1915" w:rsidRDefault="005B1915" w:rsidP="005B1915">
      <w:pPr>
        <w:spacing w:after="200" w:line="276" w:lineRule="auto"/>
        <w:jc w:val="center"/>
        <w:rPr>
          <w:rFonts w:ascii="Times New Roman" w:eastAsiaTheme="minorHAnsi" w:hAnsi="Times New Roman" w:cs="Times New Roman"/>
          <w:b/>
          <w:sz w:val="32"/>
          <w:szCs w:val="32"/>
          <w:lang w:eastAsia="en-US"/>
        </w:rPr>
      </w:pPr>
    </w:p>
    <w:p w:rsidR="005B1915" w:rsidRPr="005B1915" w:rsidRDefault="005B1915" w:rsidP="005B1915">
      <w:pPr>
        <w:spacing w:after="200" w:line="276" w:lineRule="auto"/>
        <w:jc w:val="center"/>
        <w:rPr>
          <w:rFonts w:ascii="Times New Roman" w:eastAsiaTheme="minorHAnsi" w:hAnsi="Times New Roman" w:cs="Times New Roman"/>
          <w:b/>
          <w:sz w:val="32"/>
          <w:szCs w:val="32"/>
          <w:lang w:eastAsia="en-US"/>
        </w:rPr>
      </w:pPr>
    </w:p>
    <w:p w:rsidR="005B1915" w:rsidRPr="005B1915" w:rsidRDefault="005B1915" w:rsidP="005B1915">
      <w:pPr>
        <w:spacing w:after="200" w:line="276" w:lineRule="auto"/>
        <w:jc w:val="center"/>
        <w:rPr>
          <w:rFonts w:ascii="Times New Roman" w:eastAsiaTheme="minorHAnsi" w:hAnsi="Times New Roman" w:cs="Times New Roman"/>
          <w:b/>
          <w:sz w:val="32"/>
          <w:szCs w:val="32"/>
          <w:lang w:eastAsia="en-US"/>
        </w:rPr>
      </w:pPr>
    </w:p>
    <w:p w:rsidR="005B1915" w:rsidRPr="005B1915" w:rsidRDefault="005B1915" w:rsidP="005B1915">
      <w:pPr>
        <w:spacing w:after="200" w:line="276" w:lineRule="auto"/>
        <w:jc w:val="center"/>
        <w:rPr>
          <w:rFonts w:ascii="Times New Roman" w:eastAsiaTheme="minorHAnsi" w:hAnsi="Times New Roman" w:cs="Times New Roman"/>
          <w:b/>
          <w:sz w:val="32"/>
          <w:szCs w:val="32"/>
          <w:lang w:eastAsia="en-US"/>
        </w:rPr>
      </w:pPr>
      <w:r w:rsidRPr="005B1915">
        <w:rPr>
          <w:rFonts w:ascii="Times New Roman" w:eastAsiaTheme="minorHAnsi" w:hAnsi="Times New Roman" w:cs="Times New Roman"/>
          <w:b/>
          <w:sz w:val="32"/>
          <w:szCs w:val="32"/>
          <w:lang w:eastAsia="en-US"/>
        </w:rPr>
        <w:t>Student Name:</w:t>
      </w:r>
      <w:r w:rsidR="00F907E8">
        <w:rPr>
          <w:rFonts w:ascii="Times New Roman" w:eastAsiaTheme="minorHAnsi" w:hAnsi="Times New Roman" w:cs="Times New Roman"/>
          <w:b/>
          <w:sz w:val="32"/>
          <w:szCs w:val="32"/>
          <w:lang w:eastAsia="en-US"/>
        </w:rPr>
        <w:t>Elena Oniga</w:t>
      </w:r>
    </w:p>
    <w:p w:rsidR="005B1915" w:rsidRDefault="005B1915" w:rsidP="005B1915">
      <w:pPr>
        <w:spacing w:after="200" w:line="276" w:lineRule="auto"/>
        <w:jc w:val="center"/>
        <w:rPr>
          <w:rFonts w:ascii="Times New Roman" w:eastAsiaTheme="minorHAnsi" w:hAnsi="Times New Roman" w:cs="Times New Roman"/>
          <w:b/>
          <w:sz w:val="32"/>
          <w:szCs w:val="32"/>
          <w:lang w:eastAsia="en-US"/>
        </w:rPr>
      </w:pPr>
      <w:r w:rsidRPr="005B1915">
        <w:rPr>
          <w:rFonts w:ascii="Times New Roman" w:eastAsiaTheme="minorHAnsi" w:hAnsi="Times New Roman" w:cs="Times New Roman"/>
          <w:b/>
          <w:sz w:val="32"/>
          <w:szCs w:val="32"/>
          <w:lang w:eastAsia="en-US"/>
        </w:rPr>
        <w:t>Student ID:</w:t>
      </w:r>
      <w:r w:rsidR="00F907E8">
        <w:rPr>
          <w:rFonts w:ascii="Times New Roman" w:eastAsiaTheme="minorHAnsi" w:hAnsi="Times New Roman" w:cs="Times New Roman"/>
          <w:b/>
          <w:sz w:val="32"/>
          <w:szCs w:val="32"/>
          <w:lang w:eastAsia="en-US"/>
        </w:rPr>
        <w:t>1905210</w:t>
      </w:r>
    </w:p>
    <w:p w:rsidR="00F907E8" w:rsidRDefault="00F907E8" w:rsidP="005B1915">
      <w:pPr>
        <w:spacing w:after="200" w:line="276" w:lineRule="auto"/>
        <w:jc w:val="center"/>
        <w:rPr>
          <w:rFonts w:ascii="Times New Roman" w:eastAsiaTheme="minorHAnsi" w:hAnsi="Times New Roman" w:cs="Times New Roman"/>
          <w:b/>
          <w:sz w:val="32"/>
          <w:szCs w:val="32"/>
          <w:lang w:eastAsia="en-US"/>
        </w:rPr>
      </w:pPr>
      <w:r>
        <w:rPr>
          <w:rFonts w:ascii="Times New Roman" w:eastAsiaTheme="minorHAnsi" w:hAnsi="Times New Roman" w:cs="Times New Roman"/>
          <w:b/>
          <w:sz w:val="32"/>
          <w:szCs w:val="32"/>
          <w:lang w:eastAsia="en-US"/>
        </w:rPr>
        <w:t>Lectures name:</w:t>
      </w:r>
      <w:r w:rsidR="00864130">
        <w:rPr>
          <w:rFonts w:ascii="Times New Roman" w:eastAsiaTheme="minorHAnsi" w:hAnsi="Times New Roman" w:cs="Times New Roman"/>
          <w:b/>
          <w:sz w:val="32"/>
          <w:szCs w:val="32"/>
          <w:lang w:eastAsia="en-US"/>
        </w:rPr>
        <w:t>Mary March</w:t>
      </w:r>
    </w:p>
    <w:p w:rsidR="00864130" w:rsidRDefault="00F9611E" w:rsidP="005B1915">
      <w:pPr>
        <w:spacing w:after="200" w:line="276" w:lineRule="auto"/>
        <w:jc w:val="center"/>
        <w:rPr>
          <w:rFonts w:ascii="Times New Roman" w:eastAsiaTheme="minorHAnsi" w:hAnsi="Times New Roman" w:cs="Times New Roman"/>
          <w:b/>
          <w:sz w:val="32"/>
          <w:szCs w:val="32"/>
          <w:lang w:eastAsia="en-US"/>
        </w:rPr>
      </w:pPr>
      <w:r>
        <w:rPr>
          <w:rFonts w:ascii="Times New Roman" w:eastAsiaTheme="minorHAnsi" w:hAnsi="Times New Roman" w:cs="Times New Roman"/>
          <w:b/>
          <w:sz w:val="32"/>
          <w:szCs w:val="32"/>
          <w:lang w:eastAsia="en-US"/>
        </w:rPr>
        <w:t xml:space="preserve">Assessment </w:t>
      </w:r>
      <w:r w:rsidR="0004217F">
        <w:rPr>
          <w:rFonts w:ascii="Times New Roman" w:eastAsiaTheme="minorHAnsi" w:hAnsi="Times New Roman" w:cs="Times New Roman"/>
          <w:b/>
          <w:sz w:val="32"/>
          <w:szCs w:val="32"/>
          <w:lang w:eastAsia="en-US"/>
        </w:rPr>
        <w:t>Title:Assignment 1</w:t>
      </w:r>
    </w:p>
    <w:p w:rsidR="0004217F" w:rsidRPr="005B1915" w:rsidRDefault="0004217F" w:rsidP="005B1915">
      <w:pPr>
        <w:spacing w:after="200" w:line="276" w:lineRule="auto"/>
        <w:jc w:val="center"/>
        <w:rPr>
          <w:rFonts w:ascii="Times New Roman" w:eastAsiaTheme="minorHAnsi" w:hAnsi="Times New Roman" w:cs="Times New Roman"/>
          <w:b/>
          <w:sz w:val="32"/>
          <w:szCs w:val="32"/>
          <w:lang w:eastAsia="en-US"/>
        </w:rPr>
      </w:pPr>
    </w:p>
    <w:p w:rsidR="005B1915" w:rsidRPr="005B1915" w:rsidRDefault="005B1915" w:rsidP="005B1915">
      <w:pPr>
        <w:spacing w:after="200" w:line="276" w:lineRule="auto"/>
        <w:rPr>
          <w:rFonts w:ascii="Times New Roman" w:eastAsiaTheme="minorHAnsi" w:hAnsi="Times New Roman" w:cs="Times New Roman"/>
          <w:b/>
          <w:sz w:val="32"/>
          <w:szCs w:val="32"/>
          <w:lang w:eastAsia="en-US"/>
        </w:rPr>
      </w:pPr>
      <w:r w:rsidRPr="005B1915">
        <w:rPr>
          <w:rFonts w:ascii="Times New Roman" w:eastAsiaTheme="minorHAnsi" w:hAnsi="Times New Roman" w:cs="Times New Roman"/>
          <w:b/>
          <w:sz w:val="32"/>
          <w:szCs w:val="32"/>
          <w:lang w:eastAsia="en-US"/>
        </w:rPr>
        <w:br w:type="page"/>
      </w:r>
    </w:p>
    <w:p w:rsidR="00B75BF3" w:rsidRPr="00B75BF3" w:rsidRDefault="00B75BF3" w:rsidP="00B75BF3">
      <w:pPr>
        <w:spacing w:after="200" w:line="360" w:lineRule="auto"/>
        <w:jc w:val="center"/>
        <w:rPr>
          <w:rFonts w:ascii="Times New Roman" w:eastAsiaTheme="minorHAnsi" w:hAnsi="Times New Roman" w:cs="Times New Roman"/>
          <w:b/>
          <w:sz w:val="24"/>
          <w:szCs w:val="24"/>
          <w:lang w:eastAsia="en-US"/>
        </w:rPr>
      </w:pPr>
      <w:r w:rsidRPr="00B75BF3">
        <w:rPr>
          <w:rFonts w:ascii="Times New Roman" w:eastAsiaTheme="minorHAnsi" w:hAnsi="Times New Roman" w:cs="Times New Roman"/>
          <w:b/>
          <w:sz w:val="24"/>
          <w:szCs w:val="24"/>
          <w:lang w:eastAsia="en-US"/>
        </w:rPr>
        <w:lastRenderedPageBreak/>
        <w:t>Executive Summary</w:t>
      </w:r>
    </w:p>
    <w:p w:rsidR="00B75BF3" w:rsidRDefault="00B75BF3" w:rsidP="00B75BF3">
      <w:pPr>
        <w:spacing w:after="200" w:line="360" w:lineRule="auto"/>
        <w:jc w:val="both"/>
        <w:rPr>
          <w:rFonts w:ascii="Times New Roman" w:eastAsiaTheme="minorHAnsi" w:hAnsi="Times New Roman" w:cs="Times New Roman"/>
          <w:sz w:val="24"/>
          <w:szCs w:val="24"/>
          <w:lang w:eastAsia="en-US"/>
        </w:rPr>
      </w:pPr>
      <w:r w:rsidRPr="00B75BF3">
        <w:rPr>
          <w:rFonts w:ascii="Times New Roman" w:eastAsiaTheme="minorHAnsi" w:hAnsi="Times New Roman" w:cs="Times New Roman"/>
          <w:sz w:val="24"/>
          <w:szCs w:val="24"/>
          <w:lang w:eastAsia="en-US"/>
        </w:rPr>
        <w:t xml:space="preserve">Human resource development (HRM) is the most important and responsible work in a business organisation as this department manages employees, staffs and also help the organisation to take proper strategy development. In this essay report Morrison Company’s HRM function has discussed, recruitment is long and expensive process but Morrison company has taken innovative idea to save money and this discussion will help to make better development strategy. </w:t>
      </w:r>
    </w:p>
    <w:p w:rsidR="00313953" w:rsidRDefault="00313953" w:rsidP="00B75BF3">
      <w:pPr>
        <w:spacing w:after="200" w:line="360" w:lineRule="auto"/>
        <w:jc w:val="both"/>
        <w:rPr>
          <w:rFonts w:ascii="Times New Roman" w:eastAsiaTheme="minorHAnsi" w:hAnsi="Times New Roman" w:cs="Times New Roman"/>
          <w:sz w:val="24"/>
          <w:szCs w:val="24"/>
          <w:lang w:eastAsia="en-US"/>
        </w:rPr>
      </w:pPr>
    </w:p>
    <w:p w:rsidR="00313953" w:rsidRDefault="00313953" w:rsidP="00B75BF3">
      <w:pPr>
        <w:spacing w:after="200" w:line="360" w:lineRule="auto"/>
        <w:jc w:val="both"/>
        <w:rPr>
          <w:rFonts w:ascii="Times New Roman" w:eastAsiaTheme="minorHAnsi" w:hAnsi="Times New Roman" w:cs="Times New Roman"/>
          <w:sz w:val="24"/>
          <w:szCs w:val="24"/>
          <w:lang w:eastAsia="en-US"/>
        </w:rPr>
      </w:pPr>
    </w:p>
    <w:p w:rsidR="00313953" w:rsidRDefault="00313953" w:rsidP="00B75BF3">
      <w:pPr>
        <w:spacing w:after="200" w:line="360" w:lineRule="auto"/>
        <w:jc w:val="both"/>
        <w:rPr>
          <w:rFonts w:ascii="Times New Roman" w:eastAsiaTheme="minorHAnsi" w:hAnsi="Times New Roman" w:cs="Times New Roman"/>
          <w:sz w:val="24"/>
          <w:szCs w:val="24"/>
          <w:lang w:eastAsia="en-US"/>
        </w:rPr>
      </w:pPr>
    </w:p>
    <w:p w:rsidR="00313953" w:rsidRDefault="00313953" w:rsidP="00B75BF3">
      <w:pPr>
        <w:spacing w:after="200" w:line="360" w:lineRule="auto"/>
        <w:jc w:val="both"/>
        <w:rPr>
          <w:rFonts w:ascii="Times New Roman" w:eastAsiaTheme="minorHAnsi" w:hAnsi="Times New Roman" w:cs="Times New Roman"/>
          <w:sz w:val="24"/>
          <w:szCs w:val="24"/>
          <w:lang w:eastAsia="en-US"/>
        </w:rPr>
      </w:pPr>
    </w:p>
    <w:p w:rsidR="00313953" w:rsidRDefault="00313953" w:rsidP="00B75BF3">
      <w:pPr>
        <w:spacing w:after="200" w:line="360" w:lineRule="auto"/>
        <w:jc w:val="both"/>
        <w:rPr>
          <w:rFonts w:ascii="Times New Roman" w:eastAsiaTheme="minorHAnsi" w:hAnsi="Times New Roman" w:cs="Times New Roman"/>
          <w:sz w:val="24"/>
          <w:szCs w:val="24"/>
          <w:lang w:eastAsia="en-US"/>
        </w:rPr>
      </w:pPr>
    </w:p>
    <w:p w:rsidR="00313953" w:rsidRDefault="00313953" w:rsidP="00B75BF3">
      <w:pPr>
        <w:spacing w:after="200" w:line="360" w:lineRule="auto"/>
        <w:jc w:val="both"/>
        <w:rPr>
          <w:rFonts w:ascii="Times New Roman" w:eastAsiaTheme="minorHAnsi" w:hAnsi="Times New Roman" w:cs="Times New Roman"/>
          <w:sz w:val="24"/>
          <w:szCs w:val="24"/>
          <w:lang w:eastAsia="en-US"/>
        </w:rPr>
      </w:pPr>
    </w:p>
    <w:p w:rsidR="00313953" w:rsidRDefault="00313953" w:rsidP="00B75BF3">
      <w:pPr>
        <w:spacing w:after="200" w:line="360" w:lineRule="auto"/>
        <w:jc w:val="both"/>
        <w:rPr>
          <w:rFonts w:ascii="Times New Roman" w:eastAsiaTheme="minorHAnsi" w:hAnsi="Times New Roman" w:cs="Times New Roman"/>
          <w:sz w:val="24"/>
          <w:szCs w:val="24"/>
          <w:lang w:eastAsia="en-US"/>
        </w:rPr>
      </w:pPr>
    </w:p>
    <w:p w:rsidR="00313953" w:rsidRDefault="00313953" w:rsidP="00B75BF3">
      <w:pPr>
        <w:spacing w:after="200" w:line="360" w:lineRule="auto"/>
        <w:jc w:val="both"/>
        <w:rPr>
          <w:rFonts w:ascii="Times New Roman" w:eastAsiaTheme="minorHAnsi" w:hAnsi="Times New Roman" w:cs="Times New Roman"/>
          <w:sz w:val="24"/>
          <w:szCs w:val="24"/>
          <w:lang w:eastAsia="en-US"/>
        </w:rPr>
      </w:pPr>
    </w:p>
    <w:p w:rsidR="00313953" w:rsidRDefault="00313953" w:rsidP="00B75BF3">
      <w:pPr>
        <w:spacing w:after="200" w:line="360" w:lineRule="auto"/>
        <w:jc w:val="both"/>
        <w:rPr>
          <w:rFonts w:ascii="Times New Roman" w:eastAsiaTheme="minorHAnsi" w:hAnsi="Times New Roman" w:cs="Times New Roman"/>
          <w:sz w:val="24"/>
          <w:szCs w:val="24"/>
          <w:lang w:eastAsia="en-US"/>
        </w:rPr>
      </w:pPr>
    </w:p>
    <w:p w:rsidR="00313953" w:rsidRDefault="00313953" w:rsidP="00B75BF3">
      <w:pPr>
        <w:spacing w:after="200" w:line="360" w:lineRule="auto"/>
        <w:jc w:val="both"/>
        <w:rPr>
          <w:rFonts w:ascii="Times New Roman" w:eastAsiaTheme="minorHAnsi" w:hAnsi="Times New Roman" w:cs="Times New Roman"/>
          <w:sz w:val="24"/>
          <w:szCs w:val="24"/>
          <w:lang w:eastAsia="en-US"/>
        </w:rPr>
      </w:pPr>
    </w:p>
    <w:p w:rsidR="00313953" w:rsidRDefault="00313953" w:rsidP="00B75BF3">
      <w:pPr>
        <w:spacing w:after="200" w:line="360" w:lineRule="auto"/>
        <w:jc w:val="both"/>
        <w:rPr>
          <w:rFonts w:ascii="Times New Roman" w:eastAsiaTheme="minorHAnsi" w:hAnsi="Times New Roman" w:cs="Times New Roman"/>
          <w:sz w:val="24"/>
          <w:szCs w:val="24"/>
          <w:lang w:eastAsia="en-US"/>
        </w:rPr>
      </w:pPr>
    </w:p>
    <w:p w:rsidR="00313953" w:rsidRDefault="00313953" w:rsidP="00B75BF3">
      <w:pPr>
        <w:spacing w:after="200" w:line="360" w:lineRule="auto"/>
        <w:jc w:val="both"/>
        <w:rPr>
          <w:rFonts w:ascii="Times New Roman" w:eastAsiaTheme="minorHAnsi" w:hAnsi="Times New Roman" w:cs="Times New Roman"/>
          <w:sz w:val="24"/>
          <w:szCs w:val="24"/>
          <w:lang w:eastAsia="en-US"/>
        </w:rPr>
      </w:pPr>
    </w:p>
    <w:p w:rsidR="00313953" w:rsidRDefault="00313953" w:rsidP="00B75BF3">
      <w:pPr>
        <w:spacing w:after="200" w:line="360" w:lineRule="auto"/>
        <w:jc w:val="both"/>
        <w:rPr>
          <w:rFonts w:ascii="Times New Roman" w:eastAsiaTheme="minorHAnsi" w:hAnsi="Times New Roman" w:cs="Times New Roman"/>
          <w:sz w:val="24"/>
          <w:szCs w:val="24"/>
          <w:lang w:eastAsia="en-US"/>
        </w:rPr>
      </w:pPr>
    </w:p>
    <w:p w:rsidR="00313953" w:rsidRDefault="00313953" w:rsidP="00B75BF3">
      <w:pPr>
        <w:spacing w:after="200" w:line="360" w:lineRule="auto"/>
        <w:jc w:val="both"/>
        <w:rPr>
          <w:rFonts w:ascii="Times New Roman" w:eastAsiaTheme="minorHAnsi" w:hAnsi="Times New Roman" w:cs="Times New Roman"/>
          <w:sz w:val="24"/>
          <w:szCs w:val="24"/>
          <w:lang w:eastAsia="en-US"/>
        </w:rPr>
      </w:pPr>
    </w:p>
    <w:p w:rsidR="00313953" w:rsidRDefault="00313953" w:rsidP="00B75BF3">
      <w:pPr>
        <w:spacing w:after="200" w:line="360" w:lineRule="auto"/>
        <w:jc w:val="both"/>
        <w:rPr>
          <w:rFonts w:ascii="Times New Roman" w:eastAsiaTheme="minorHAnsi" w:hAnsi="Times New Roman" w:cs="Times New Roman"/>
          <w:sz w:val="24"/>
          <w:szCs w:val="24"/>
          <w:lang w:eastAsia="en-US"/>
        </w:rPr>
      </w:pPr>
    </w:p>
    <w:p w:rsidR="00313953" w:rsidRDefault="00313953" w:rsidP="00B75BF3">
      <w:pPr>
        <w:spacing w:after="200" w:line="360" w:lineRule="auto"/>
        <w:jc w:val="both"/>
        <w:rPr>
          <w:rFonts w:ascii="Times New Roman" w:eastAsiaTheme="minorHAnsi" w:hAnsi="Times New Roman" w:cs="Times New Roman"/>
          <w:sz w:val="24"/>
          <w:szCs w:val="24"/>
          <w:lang w:eastAsia="en-US"/>
        </w:rPr>
      </w:pPr>
    </w:p>
    <w:p w:rsidR="00313953" w:rsidRDefault="00313953" w:rsidP="00B75BF3">
      <w:pPr>
        <w:spacing w:after="200" w:line="360" w:lineRule="auto"/>
        <w:jc w:val="both"/>
        <w:rPr>
          <w:rFonts w:ascii="Times New Roman" w:eastAsiaTheme="minorHAnsi" w:hAnsi="Times New Roman" w:cs="Times New Roman"/>
          <w:sz w:val="24"/>
          <w:szCs w:val="24"/>
          <w:lang w:eastAsia="en-US"/>
        </w:rPr>
      </w:pPr>
    </w:p>
    <w:sdt>
      <w:sdtPr>
        <w:rPr>
          <w:rFonts w:eastAsiaTheme="minorHAnsi"/>
          <w:lang w:eastAsia="en-US"/>
        </w:rPr>
        <w:id w:val="2964188"/>
        <w:docPartObj>
          <w:docPartGallery w:val="Table of Contents"/>
          <w:docPartUnique/>
        </w:docPartObj>
      </w:sdtPr>
      <w:sdtEndPr>
        <w:rPr>
          <w:rFonts w:ascii="Times New Roman" w:hAnsi="Times New Roman" w:cs="Times New Roman"/>
          <w:sz w:val="24"/>
          <w:szCs w:val="24"/>
        </w:rPr>
      </w:sdtEndPr>
      <w:sdtContent>
        <w:p w:rsidR="00313953" w:rsidRPr="00313953" w:rsidRDefault="00313953" w:rsidP="00313953">
          <w:pPr>
            <w:keepNext/>
            <w:keepLines/>
            <w:spacing w:before="480" w:line="360" w:lineRule="auto"/>
            <w:jc w:val="center"/>
            <w:rPr>
              <w:rFonts w:ascii="Times New Roman" w:eastAsiaTheme="majorEastAsia" w:hAnsi="Times New Roman" w:cs="Times New Roman"/>
              <w:b/>
              <w:bCs/>
              <w:color w:val="2F5496" w:themeColor="accent1" w:themeShade="BF"/>
              <w:sz w:val="24"/>
              <w:szCs w:val="24"/>
              <w:lang w:eastAsia="en-US"/>
            </w:rPr>
          </w:pPr>
          <w:r w:rsidRPr="00313953">
            <w:rPr>
              <w:rFonts w:ascii="Times New Roman" w:eastAsiaTheme="majorEastAsia" w:hAnsi="Times New Roman" w:cs="Times New Roman"/>
              <w:b/>
              <w:bCs/>
              <w:sz w:val="28"/>
              <w:szCs w:val="28"/>
              <w:lang w:eastAsia="en-US"/>
            </w:rPr>
            <w:t>Table of Contents</w:t>
          </w:r>
        </w:p>
        <w:p w:rsidR="00313953" w:rsidRPr="00313953" w:rsidRDefault="00313953" w:rsidP="00313953">
          <w:pPr>
            <w:tabs>
              <w:tab w:val="right" w:leader="dot" w:pos="9016"/>
            </w:tabs>
            <w:spacing w:after="100" w:line="360" w:lineRule="auto"/>
            <w:jc w:val="both"/>
            <w:rPr>
              <w:rFonts w:ascii="Times New Roman" w:hAnsi="Times New Roman" w:cs="Times New Roman"/>
              <w:sz w:val="24"/>
              <w:szCs w:val="24"/>
              <w:lang w:eastAsia="en-IN"/>
            </w:rPr>
          </w:pPr>
          <w:r w:rsidRPr="00313953">
            <w:rPr>
              <w:rFonts w:ascii="Times New Roman" w:eastAsiaTheme="minorHAnsi" w:hAnsi="Times New Roman" w:cs="Times New Roman"/>
              <w:sz w:val="24"/>
              <w:szCs w:val="24"/>
              <w:lang w:eastAsia="en-US"/>
            </w:rPr>
            <w:fldChar w:fldCharType="begin"/>
          </w:r>
          <w:r w:rsidRPr="00313953">
            <w:rPr>
              <w:rFonts w:ascii="Times New Roman" w:eastAsiaTheme="minorHAnsi" w:hAnsi="Times New Roman" w:cs="Times New Roman"/>
              <w:sz w:val="24"/>
              <w:szCs w:val="24"/>
              <w:lang w:eastAsia="en-US"/>
            </w:rPr>
            <w:instrText xml:space="preserve"> TOC \o "1-3" \h \z \u </w:instrText>
          </w:r>
          <w:r w:rsidRPr="00313953">
            <w:rPr>
              <w:rFonts w:ascii="Times New Roman" w:eastAsiaTheme="minorHAnsi" w:hAnsi="Times New Roman" w:cs="Times New Roman"/>
              <w:sz w:val="24"/>
              <w:szCs w:val="24"/>
              <w:lang w:eastAsia="en-US"/>
            </w:rPr>
            <w:fldChar w:fldCharType="separate"/>
          </w:r>
          <w:hyperlink w:anchor="_Toc58278096" w:history="1">
            <w:r w:rsidRPr="00313953">
              <w:rPr>
                <w:rFonts w:ascii="Times New Roman" w:eastAsia="Times New Roman" w:hAnsi="Times New Roman" w:cs="Times New Roman"/>
                <w:color w:val="0563C1" w:themeColor="hyperlink"/>
                <w:sz w:val="24"/>
                <w:szCs w:val="24"/>
                <w:u w:val="single"/>
                <w:lang w:eastAsia="en-US"/>
              </w:rPr>
              <w:t>Task 1</w:t>
            </w:r>
            <w:r w:rsidRPr="00313953">
              <w:rPr>
                <w:rFonts w:ascii="Times New Roman" w:eastAsiaTheme="minorHAnsi" w:hAnsi="Times New Roman" w:cs="Times New Roman"/>
                <w:webHidden/>
                <w:sz w:val="24"/>
                <w:szCs w:val="24"/>
                <w:lang w:eastAsia="en-US"/>
              </w:rPr>
              <w:tab/>
            </w:r>
            <w:r w:rsidRPr="00313953">
              <w:rPr>
                <w:rFonts w:ascii="Times New Roman" w:eastAsiaTheme="minorHAnsi" w:hAnsi="Times New Roman" w:cs="Times New Roman"/>
                <w:webHidden/>
                <w:sz w:val="24"/>
                <w:szCs w:val="24"/>
                <w:lang w:eastAsia="en-US"/>
              </w:rPr>
              <w:fldChar w:fldCharType="begin"/>
            </w:r>
            <w:r w:rsidRPr="00313953">
              <w:rPr>
                <w:rFonts w:ascii="Times New Roman" w:eastAsiaTheme="minorHAnsi" w:hAnsi="Times New Roman" w:cs="Times New Roman"/>
                <w:webHidden/>
                <w:sz w:val="24"/>
                <w:szCs w:val="24"/>
                <w:lang w:eastAsia="en-US"/>
              </w:rPr>
              <w:instrText xml:space="preserve"> PAGEREF _Toc58278096 \h </w:instrText>
            </w:r>
            <w:r w:rsidRPr="00313953">
              <w:rPr>
                <w:rFonts w:ascii="Times New Roman" w:eastAsiaTheme="minorHAnsi" w:hAnsi="Times New Roman" w:cs="Times New Roman"/>
                <w:webHidden/>
                <w:sz w:val="24"/>
                <w:szCs w:val="24"/>
                <w:lang w:eastAsia="en-US"/>
              </w:rPr>
            </w:r>
            <w:r w:rsidRPr="00313953">
              <w:rPr>
                <w:rFonts w:ascii="Times New Roman" w:eastAsiaTheme="minorHAnsi" w:hAnsi="Times New Roman" w:cs="Times New Roman"/>
                <w:webHidden/>
                <w:sz w:val="24"/>
                <w:szCs w:val="24"/>
                <w:lang w:eastAsia="en-US"/>
              </w:rPr>
              <w:fldChar w:fldCharType="separate"/>
            </w:r>
            <w:r w:rsidRPr="00313953">
              <w:rPr>
                <w:rFonts w:ascii="Times New Roman" w:eastAsiaTheme="minorHAnsi" w:hAnsi="Times New Roman" w:cs="Times New Roman"/>
                <w:webHidden/>
                <w:sz w:val="24"/>
                <w:szCs w:val="24"/>
                <w:lang w:eastAsia="en-US"/>
              </w:rPr>
              <w:t>4</w:t>
            </w:r>
            <w:r w:rsidRPr="00313953">
              <w:rPr>
                <w:rFonts w:ascii="Times New Roman" w:eastAsiaTheme="minorHAnsi" w:hAnsi="Times New Roman" w:cs="Times New Roman"/>
                <w:webHidden/>
                <w:sz w:val="24"/>
                <w:szCs w:val="24"/>
                <w:lang w:eastAsia="en-US"/>
              </w:rPr>
              <w:fldChar w:fldCharType="end"/>
            </w:r>
          </w:hyperlink>
        </w:p>
        <w:p w:rsidR="00313953" w:rsidRPr="00313953" w:rsidRDefault="00003CCE" w:rsidP="00313953">
          <w:pPr>
            <w:tabs>
              <w:tab w:val="right" w:leader="dot" w:pos="9016"/>
            </w:tabs>
            <w:spacing w:after="100" w:line="360" w:lineRule="auto"/>
            <w:ind w:left="220"/>
            <w:jc w:val="both"/>
            <w:rPr>
              <w:rFonts w:ascii="Times New Roman" w:hAnsi="Times New Roman" w:cs="Times New Roman"/>
              <w:sz w:val="24"/>
              <w:szCs w:val="24"/>
              <w:lang w:eastAsia="en-IN"/>
            </w:rPr>
          </w:pPr>
          <w:hyperlink w:anchor="_Toc58278097" w:history="1">
            <w:r w:rsidR="00313953" w:rsidRPr="00313953">
              <w:rPr>
                <w:rFonts w:ascii="Times New Roman" w:eastAsia="Times New Roman" w:hAnsi="Times New Roman" w:cs="Times New Roman"/>
                <w:color w:val="0563C1" w:themeColor="hyperlink"/>
                <w:sz w:val="24"/>
                <w:szCs w:val="24"/>
                <w:u w:val="single"/>
                <w:lang w:eastAsia="en-US"/>
              </w:rPr>
              <w:t>HR professionals according to the professional map</w:t>
            </w:r>
            <w:r w:rsidR="00313953" w:rsidRPr="00313953">
              <w:rPr>
                <w:rFonts w:ascii="Times New Roman" w:eastAsiaTheme="minorHAnsi" w:hAnsi="Times New Roman" w:cs="Times New Roman"/>
                <w:webHidden/>
                <w:sz w:val="24"/>
                <w:szCs w:val="24"/>
                <w:lang w:eastAsia="en-US"/>
              </w:rPr>
              <w:tab/>
            </w:r>
            <w:r w:rsidR="00313953" w:rsidRPr="00313953">
              <w:rPr>
                <w:rFonts w:ascii="Times New Roman" w:eastAsiaTheme="minorHAnsi" w:hAnsi="Times New Roman" w:cs="Times New Roman"/>
                <w:webHidden/>
                <w:sz w:val="24"/>
                <w:szCs w:val="24"/>
                <w:lang w:eastAsia="en-US"/>
              </w:rPr>
              <w:fldChar w:fldCharType="begin"/>
            </w:r>
            <w:r w:rsidR="00313953" w:rsidRPr="00313953">
              <w:rPr>
                <w:rFonts w:ascii="Times New Roman" w:eastAsiaTheme="minorHAnsi" w:hAnsi="Times New Roman" w:cs="Times New Roman"/>
                <w:webHidden/>
                <w:sz w:val="24"/>
                <w:szCs w:val="24"/>
                <w:lang w:eastAsia="en-US"/>
              </w:rPr>
              <w:instrText xml:space="preserve"> PAGEREF _Toc58278097 \h </w:instrText>
            </w:r>
            <w:r w:rsidR="00313953" w:rsidRPr="00313953">
              <w:rPr>
                <w:rFonts w:ascii="Times New Roman" w:eastAsiaTheme="minorHAnsi" w:hAnsi="Times New Roman" w:cs="Times New Roman"/>
                <w:webHidden/>
                <w:sz w:val="24"/>
                <w:szCs w:val="24"/>
                <w:lang w:eastAsia="en-US"/>
              </w:rPr>
            </w:r>
            <w:r w:rsidR="00313953" w:rsidRPr="00313953">
              <w:rPr>
                <w:rFonts w:ascii="Times New Roman" w:eastAsiaTheme="minorHAnsi" w:hAnsi="Times New Roman" w:cs="Times New Roman"/>
                <w:webHidden/>
                <w:sz w:val="24"/>
                <w:szCs w:val="24"/>
                <w:lang w:eastAsia="en-US"/>
              </w:rPr>
              <w:fldChar w:fldCharType="separate"/>
            </w:r>
            <w:r w:rsidR="00313953" w:rsidRPr="00313953">
              <w:rPr>
                <w:rFonts w:ascii="Times New Roman" w:eastAsiaTheme="minorHAnsi" w:hAnsi="Times New Roman" w:cs="Times New Roman"/>
                <w:webHidden/>
                <w:sz w:val="24"/>
                <w:szCs w:val="24"/>
                <w:lang w:eastAsia="en-US"/>
              </w:rPr>
              <w:t>4</w:t>
            </w:r>
            <w:r w:rsidR="00313953" w:rsidRPr="00313953">
              <w:rPr>
                <w:rFonts w:ascii="Times New Roman" w:eastAsiaTheme="minorHAnsi" w:hAnsi="Times New Roman" w:cs="Times New Roman"/>
                <w:webHidden/>
                <w:sz w:val="24"/>
                <w:szCs w:val="24"/>
                <w:lang w:eastAsia="en-US"/>
              </w:rPr>
              <w:fldChar w:fldCharType="end"/>
            </w:r>
          </w:hyperlink>
        </w:p>
        <w:p w:rsidR="00313953" w:rsidRPr="00313953" w:rsidRDefault="00003CCE" w:rsidP="00313953">
          <w:pPr>
            <w:tabs>
              <w:tab w:val="right" w:leader="dot" w:pos="9016"/>
            </w:tabs>
            <w:spacing w:after="100" w:line="360" w:lineRule="auto"/>
            <w:jc w:val="both"/>
            <w:rPr>
              <w:rFonts w:ascii="Times New Roman" w:hAnsi="Times New Roman" w:cs="Times New Roman"/>
              <w:sz w:val="24"/>
              <w:szCs w:val="24"/>
              <w:lang w:eastAsia="en-IN"/>
            </w:rPr>
          </w:pPr>
          <w:hyperlink w:anchor="_Toc58278098" w:history="1">
            <w:r w:rsidR="00313953" w:rsidRPr="00313953">
              <w:rPr>
                <w:rFonts w:ascii="Times New Roman" w:eastAsiaTheme="minorHAnsi" w:hAnsi="Times New Roman" w:cs="Times New Roman"/>
                <w:color w:val="0563C1" w:themeColor="hyperlink"/>
                <w:sz w:val="24"/>
                <w:szCs w:val="24"/>
                <w:u w:val="single"/>
                <w:lang w:eastAsia="en-US"/>
              </w:rPr>
              <w:t>Task 2</w:t>
            </w:r>
            <w:r w:rsidR="00313953" w:rsidRPr="00313953">
              <w:rPr>
                <w:rFonts w:ascii="Times New Roman" w:eastAsiaTheme="minorHAnsi" w:hAnsi="Times New Roman" w:cs="Times New Roman"/>
                <w:webHidden/>
                <w:sz w:val="24"/>
                <w:szCs w:val="24"/>
                <w:lang w:eastAsia="en-US"/>
              </w:rPr>
              <w:tab/>
            </w:r>
            <w:r w:rsidR="00313953" w:rsidRPr="00313953">
              <w:rPr>
                <w:rFonts w:ascii="Times New Roman" w:eastAsiaTheme="minorHAnsi" w:hAnsi="Times New Roman" w:cs="Times New Roman"/>
                <w:webHidden/>
                <w:sz w:val="24"/>
                <w:szCs w:val="24"/>
                <w:lang w:eastAsia="en-US"/>
              </w:rPr>
              <w:fldChar w:fldCharType="begin"/>
            </w:r>
            <w:r w:rsidR="00313953" w:rsidRPr="00313953">
              <w:rPr>
                <w:rFonts w:ascii="Times New Roman" w:eastAsiaTheme="minorHAnsi" w:hAnsi="Times New Roman" w:cs="Times New Roman"/>
                <w:webHidden/>
                <w:sz w:val="24"/>
                <w:szCs w:val="24"/>
                <w:lang w:eastAsia="en-US"/>
              </w:rPr>
              <w:instrText xml:space="preserve"> PAGEREF _Toc58278098 \h </w:instrText>
            </w:r>
            <w:r w:rsidR="00313953" w:rsidRPr="00313953">
              <w:rPr>
                <w:rFonts w:ascii="Times New Roman" w:eastAsiaTheme="minorHAnsi" w:hAnsi="Times New Roman" w:cs="Times New Roman"/>
                <w:webHidden/>
                <w:sz w:val="24"/>
                <w:szCs w:val="24"/>
                <w:lang w:eastAsia="en-US"/>
              </w:rPr>
            </w:r>
            <w:r w:rsidR="00313953" w:rsidRPr="00313953">
              <w:rPr>
                <w:rFonts w:ascii="Times New Roman" w:eastAsiaTheme="minorHAnsi" w:hAnsi="Times New Roman" w:cs="Times New Roman"/>
                <w:webHidden/>
                <w:sz w:val="24"/>
                <w:szCs w:val="24"/>
                <w:lang w:eastAsia="en-US"/>
              </w:rPr>
              <w:fldChar w:fldCharType="separate"/>
            </w:r>
            <w:r w:rsidR="00313953" w:rsidRPr="00313953">
              <w:rPr>
                <w:rFonts w:ascii="Times New Roman" w:eastAsiaTheme="minorHAnsi" w:hAnsi="Times New Roman" w:cs="Times New Roman"/>
                <w:webHidden/>
                <w:sz w:val="24"/>
                <w:szCs w:val="24"/>
                <w:lang w:eastAsia="en-US"/>
              </w:rPr>
              <w:t>8</w:t>
            </w:r>
            <w:r w:rsidR="00313953" w:rsidRPr="00313953">
              <w:rPr>
                <w:rFonts w:ascii="Times New Roman" w:eastAsiaTheme="minorHAnsi" w:hAnsi="Times New Roman" w:cs="Times New Roman"/>
                <w:webHidden/>
                <w:sz w:val="24"/>
                <w:szCs w:val="24"/>
                <w:lang w:eastAsia="en-US"/>
              </w:rPr>
              <w:fldChar w:fldCharType="end"/>
            </w:r>
          </w:hyperlink>
        </w:p>
        <w:p w:rsidR="00313953" w:rsidRPr="00313953" w:rsidRDefault="00003CCE" w:rsidP="00313953">
          <w:pPr>
            <w:tabs>
              <w:tab w:val="right" w:leader="dot" w:pos="9016"/>
            </w:tabs>
            <w:spacing w:after="100" w:line="360" w:lineRule="auto"/>
            <w:ind w:left="220"/>
            <w:jc w:val="both"/>
            <w:rPr>
              <w:rFonts w:ascii="Times New Roman" w:hAnsi="Times New Roman" w:cs="Times New Roman"/>
              <w:sz w:val="24"/>
              <w:szCs w:val="24"/>
              <w:lang w:eastAsia="en-IN"/>
            </w:rPr>
          </w:pPr>
          <w:hyperlink w:anchor="_Toc58278099" w:history="1">
            <w:r w:rsidR="00313953" w:rsidRPr="00313953">
              <w:rPr>
                <w:rFonts w:ascii="Times New Roman" w:eastAsiaTheme="minorHAnsi" w:hAnsi="Times New Roman" w:cs="Times New Roman"/>
                <w:color w:val="0563C1" w:themeColor="hyperlink"/>
                <w:sz w:val="24"/>
                <w:szCs w:val="24"/>
                <w:u w:val="single"/>
                <w:lang w:eastAsia="en-US"/>
              </w:rPr>
              <w:t>Introduction</w:t>
            </w:r>
            <w:r w:rsidR="00313953" w:rsidRPr="00313953">
              <w:rPr>
                <w:rFonts w:ascii="Times New Roman" w:eastAsiaTheme="minorHAnsi" w:hAnsi="Times New Roman" w:cs="Times New Roman"/>
                <w:webHidden/>
                <w:sz w:val="24"/>
                <w:szCs w:val="24"/>
                <w:lang w:eastAsia="en-US"/>
              </w:rPr>
              <w:tab/>
            </w:r>
            <w:r w:rsidR="00313953" w:rsidRPr="00313953">
              <w:rPr>
                <w:rFonts w:ascii="Times New Roman" w:eastAsiaTheme="minorHAnsi" w:hAnsi="Times New Roman" w:cs="Times New Roman"/>
                <w:webHidden/>
                <w:sz w:val="24"/>
                <w:szCs w:val="24"/>
                <w:lang w:eastAsia="en-US"/>
              </w:rPr>
              <w:fldChar w:fldCharType="begin"/>
            </w:r>
            <w:r w:rsidR="00313953" w:rsidRPr="00313953">
              <w:rPr>
                <w:rFonts w:ascii="Times New Roman" w:eastAsiaTheme="minorHAnsi" w:hAnsi="Times New Roman" w:cs="Times New Roman"/>
                <w:webHidden/>
                <w:sz w:val="24"/>
                <w:szCs w:val="24"/>
                <w:lang w:eastAsia="en-US"/>
              </w:rPr>
              <w:instrText xml:space="preserve"> PAGEREF _Toc58278099 \h </w:instrText>
            </w:r>
            <w:r w:rsidR="00313953" w:rsidRPr="00313953">
              <w:rPr>
                <w:rFonts w:ascii="Times New Roman" w:eastAsiaTheme="minorHAnsi" w:hAnsi="Times New Roman" w:cs="Times New Roman"/>
                <w:webHidden/>
                <w:sz w:val="24"/>
                <w:szCs w:val="24"/>
                <w:lang w:eastAsia="en-US"/>
              </w:rPr>
            </w:r>
            <w:r w:rsidR="00313953" w:rsidRPr="00313953">
              <w:rPr>
                <w:rFonts w:ascii="Times New Roman" w:eastAsiaTheme="minorHAnsi" w:hAnsi="Times New Roman" w:cs="Times New Roman"/>
                <w:webHidden/>
                <w:sz w:val="24"/>
                <w:szCs w:val="24"/>
                <w:lang w:eastAsia="en-US"/>
              </w:rPr>
              <w:fldChar w:fldCharType="separate"/>
            </w:r>
            <w:r w:rsidR="00313953" w:rsidRPr="00313953">
              <w:rPr>
                <w:rFonts w:ascii="Times New Roman" w:eastAsiaTheme="minorHAnsi" w:hAnsi="Times New Roman" w:cs="Times New Roman"/>
                <w:webHidden/>
                <w:sz w:val="24"/>
                <w:szCs w:val="24"/>
                <w:lang w:eastAsia="en-US"/>
              </w:rPr>
              <w:t>8</w:t>
            </w:r>
            <w:r w:rsidR="00313953" w:rsidRPr="00313953">
              <w:rPr>
                <w:rFonts w:ascii="Times New Roman" w:eastAsiaTheme="minorHAnsi" w:hAnsi="Times New Roman" w:cs="Times New Roman"/>
                <w:webHidden/>
                <w:sz w:val="24"/>
                <w:szCs w:val="24"/>
                <w:lang w:eastAsia="en-US"/>
              </w:rPr>
              <w:fldChar w:fldCharType="end"/>
            </w:r>
          </w:hyperlink>
        </w:p>
        <w:p w:rsidR="00313953" w:rsidRPr="00313953" w:rsidRDefault="00003CCE" w:rsidP="00313953">
          <w:pPr>
            <w:tabs>
              <w:tab w:val="right" w:leader="dot" w:pos="9016"/>
            </w:tabs>
            <w:spacing w:after="100" w:line="360" w:lineRule="auto"/>
            <w:ind w:left="220"/>
            <w:jc w:val="both"/>
            <w:rPr>
              <w:rFonts w:ascii="Times New Roman" w:hAnsi="Times New Roman" w:cs="Times New Roman"/>
              <w:sz w:val="24"/>
              <w:szCs w:val="24"/>
              <w:lang w:eastAsia="en-IN"/>
            </w:rPr>
          </w:pPr>
          <w:hyperlink w:anchor="_Toc58278100" w:history="1">
            <w:r w:rsidR="00313953" w:rsidRPr="00313953">
              <w:rPr>
                <w:rFonts w:ascii="Times New Roman" w:eastAsiaTheme="minorHAnsi" w:hAnsi="Times New Roman" w:cs="Times New Roman"/>
                <w:color w:val="0563C1" w:themeColor="hyperlink"/>
                <w:sz w:val="24"/>
                <w:szCs w:val="24"/>
                <w:u w:val="single"/>
                <w:lang w:eastAsia="en-US"/>
              </w:rPr>
              <w:t>Morrison’s Company profile</w:t>
            </w:r>
            <w:r w:rsidR="00313953" w:rsidRPr="00313953">
              <w:rPr>
                <w:rFonts w:ascii="Times New Roman" w:eastAsiaTheme="minorHAnsi" w:hAnsi="Times New Roman" w:cs="Times New Roman"/>
                <w:webHidden/>
                <w:sz w:val="24"/>
                <w:szCs w:val="24"/>
                <w:lang w:eastAsia="en-US"/>
              </w:rPr>
              <w:tab/>
            </w:r>
            <w:r w:rsidR="00313953" w:rsidRPr="00313953">
              <w:rPr>
                <w:rFonts w:ascii="Times New Roman" w:eastAsiaTheme="minorHAnsi" w:hAnsi="Times New Roman" w:cs="Times New Roman"/>
                <w:webHidden/>
                <w:sz w:val="24"/>
                <w:szCs w:val="24"/>
                <w:lang w:eastAsia="en-US"/>
              </w:rPr>
              <w:fldChar w:fldCharType="begin"/>
            </w:r>
            <w:r w:rsidR="00313953" w:rsidRPr="00313953">
              <w:rPr>
                <w:rFonts w:ascii="Times New Roman" w:eastAsiaTheme="minorHAnsi" w:hAnsi="Times New Roman" w:cs="Times New Roman"/>
                <w:webHidden/>
                <w:sz w:val="24"/>
                <w:szCs w:val="24"/>
                <w:lang w:eastAsia="en-US"/>
              </w:rPr>
              <w:instrText xml:space="preserve"> PAGEREF _Toc58278100 \h </w:instrText>
            </w:r>
            <w:r w:rsidR="00313953" w:rsidRPr="00313953">
              <w:rPr>
                <w:rFonts w:ascii="Times New Roman" w:eastAsiaTheme="minorHAnsi" w:hAnsi="Times New Roman" w:cs="Times New Roman"/>
                <w:webHidden/>
                <w:sz w:val="24"/>
                <w:szCs w:val="24"/>
                <w:lang w:eastAsia="en-US"/>
              </w:rPr>
            </w:r>
            <w:r w:rsidR="00313953" w:rsidRPr="00313953">
              <w:rPr>
                <w:rFonts w:ascii="Times New Roman" w:eastAsiaTheme="minorHAnsi" w:hAnsi="Times New Roman" w:cs="Times New Roman"/>
                <w:webHidden/>
                <w:sz w:val="24"/>
                <w:szCs w:val="24"/>
                <w:lang w:eastAsia="en-US"/>
              </w:rPr>
              <w:fldChar w:fldCharType="separate"/>
            </w:r>
            <w:r w:rsidR="00313953" w:rsidRPr="00313953">
              <w:rPr>
                <w:rFonts w:ascii="Times New Roman" w:eastAsiaTheme="minorHAnsi" w:hAnsi="Times New Roman" w:cs="Times New Roman"/>
                <w:webHidden/>
                <w:sz w:val="24"/>
                <w:szCs w:val="24"/>
                <w:lang w:eastAsia="en-US"/>
              </w:rPr>
              <w:t>9</w:t>
            </w:r>
            <w:r w:rsidR="00313953" w:rsidRPr="00313953">
              <w:rPr>
                <w:rFonts w:ascii="Times New Roman" w:eastAsiaTheme="minorHAnsi" w:hAnsi="Times New Roman" w:cs="Times New Roman"/>
                <w:webHidden/>
                <w:sz w:val="24"/>
                <w:szCs w:val="24"/>
                <w:lang w:eastAsia="en-US"/>
              </w:rPr>
              <w:fldChar w:fldCharType="end"/>
            </w:r>
          </w:hyperlink>
        </w:p>
        <w:p w:rsidR="00313953" w:rsidRPr="00313953" w:rsidRDefault="00003CCE" w:rsidP="00313953">
          <w:pPr>
            <w:tabs>
              <w:tab w:val="right" w:leader="dot" w:pos="9016"/>
            </w:tabs>
            <w:spacing w:after="100" w:line="360" w:lineRule="auto"/>
            <w:ind w:left="220"/>
            <w:jc w:val="both"/>
            <w:rPr>
              <w:rFonts w:ascii="Times New Roman" w:hAnsi="Times New Roman" w:cs="Times New Roman"/>
              <w:sz w:val="24"/>
              <w:szCs w:val="24"/>
              <w:lang w:eastAsia="en-IN"/>
            </w:rPr>
          </w:pPr>
          <w:hyperlink w:anchor="_Toc58278101" w:history="1">
            <w:r w:rsidR="00313953" w:rsidRPr="00313953">
              <w:rPr>
                <w:rFonts w:ascii="Times New Roman" w:eastAsiaTheme="minorHAnsi" w:hAnsi="Times New Roman" w:cs="Times New Roman"/>
                <w:color w:val="0563C1" w:themeColor="hyperlink"/>
                <w:sz w:val="24"/>
                <w:szCs w:val="24"/>
                <w:u w:val="single"/>
                <w:lang w:eastAsia="en-US"/>
              </w:rPr>
              <w:t>Planning</w:t>
            </w:r>
            <w:r w:rsidR="00313953" w:rsidRPr="00313953">
              <w:rPr>
                <w:rFonts w:ascii="Times New Roman" w:eastAsiaTheme="minorHAnsi" w:hAnsi="Times New Roman" w:cs="Times New Roman"/>
                <w:webHidden/>
                <w:sz w:val="24"/>
                <w:szCs w:val="24"/>
                <w:lang w:eastAsia="en-US"/>
              </w:rPr>
              <w:tab/>
            </w:r>
            <w:r w:rsidR="00313953" w:rsidRPr="00313953">
              <w:rPr>
                <w:rFonts w:ascii="Times New Roman" w:eastAsiaTheme="minorHAnsi" w:hAnsi="Times New Roman" w:cs="Times New Roman"/>
                <w:webHidden/>
                <w:sz w:val="24"/>
                <w:szCs w:val="24"/>
                <w:lang w:eastAsia="en-US"/>
              </w:rPr>
              <w:fldChar w:fldCharType="begin"/>
            </w:r>
            <w:r w:rsidR="00313953" w:rsidRPr="00313953">
              <w:rPr>
                <w:rFonts w:ascii="Times New Roman" w:eastAsiaTheme="minorHAnsi" w:hAnsi="Times New Roman" w:cs="Times New Roman"/>
                <w:webHidden/>
                <w:sz w:val="24"/>
                <w:szCs w:val="24"/>
                <w:lang w:eastAsia="en-US"/>
              </w:rPr>
              <w:instrText xml:space="preserve"> PAGEREF _Toc58278101 \h </w:instrText>
            </w:r>
            <w:r w:rsidR="00313953" w:rsidRPr="00313953">
              <w:rPr>
                <w:rFonts w:ascii="Times New Roman" w:eastAsiaTheme="minorHAnsi" w:hAnsi="Times New Roman" w:cs="Times New Roman"/>
                <w:webHidden/>
                <w:sz w:val="24"/>
                <w:szCs w:val="24"/>
                <w:lang w:eastAsia="en-US"/>
              </w:rPr>
            </w:r>
            <w:r w:rsidR="00313953" w:rsidRPr="00313953">
              <w:rPr>
                <w:rFonts w:ascii="Times New Roman" w:eastAsiaTheme="minorHAnsi" w:hAnsi="Times New Roman" w:cs="Times New Roman"/>
                <w:webHidden/>
                <w:sz w:val="24"/>
                <w:szCs w:val="24"/>
                <w:lang w:eastAsia="en-US"/>
              </w:rPr>
              <w:fldChar w:fldCharType="separate"/>
            </w:r>
            <w:r w:rsidR="00313953" w:rsidRPr="00313953">
              <w:rPr>
                <w:rFonts w:ascii="Times New Roman" w:eastAsiaTheme="minorHAnsi" w:hAnsi="Times New Roman" w:cs="Times New Roman"/>
                <w:webHidden/>
                <w:sz w:val="24"/>
                <w:szCs w:val="24"/>
                <w:lang w:eastAsia="en-US"/>
              </w:rPr>
              <w:t>9</w:t>
            </w:r>
            <w:r w:rsidR="00313953" w:rsidRPr="00313953">
              <w:rPr>
                <w:rFonts w:ascii="Times New Roman" w:eastAsiaTheme="minorHAnsi" w:hAnsi="Times New Roman" w:cs="Times New Roman"/>
                <w:webHidden/>
                <w:sz w:val="24"/>
                <w:szCs w:val="24"/>
                <w:lang w:eastAsia="en-US"/>
              </w:rPr>
              <w:fldChar w:fldCharType="end"/>
            </w:r>
          </w:hyperlink>
        </w:p>
        <w:p w:rsidR="00313953" w:rsidRPr="00313953" w:rsidRDefault="00003CCE" w:rsidP="00313953">
          <w:pPr>
            <w:tabs>
              <w:tab w:val="right" w:leader="dot" w:pos="9016"/>
            </w:tabs>
            <w:spacing w:after="100" w:line="360" w:lineRule="auto"/>
            <w:ind w:left="440"/>
            <w:jc w:val="both"/>
            <w:rPr>
              <w:rFonts w:ascii="Times New Roman" w:hAnsi="Times New Roman" w:cs="Times New Roman"/>
              <w:sz w:val="24"/>
              <w:szCs w:val="24"/>
              <w:lang w:eastAsia="en-IN"/>
            </w:rPr>
          </w:pPr>
          <w:hyperlink w:anchor="_Toc58278102" w:history="1">
            <w:r w:rsidR="00313953" w:rsidRPr="00313953">
              <w:rPr>
                <w:rFonts w:ascii="Times New Roman" w:eastAsiaTheme="minorHAnsi" w:hAnsi="Times New Roman" w:cs="Times New Roman"/>
                <w:color w:val="0563C1" w:themeColor="hyperlink"/>
                <w:sz w:val="24"/>
                <w:szCs w:val="24"/>
                <w:u w:val="single"/>
                <w:lang w:eastAsia="en-US"/>
              </w:rPr>
              <w:t>Reason of planning</w:t>
            </w:r>
            <w:r w:rsidR="00313953" w:rsidRPr="00313953">
              <w:rPr>
                <w:rFonts w:ascii="Times New Roman" w:eastAsiaTheme="minorHAnsi" w:hAnsi="Times New Roman" w:cs="Times New Roman"/>
                <w:webHidden/>
                <w:sz w:val="24"/>
                <w:szCs w:val="24"/>
                <w:lang w:eastAsia="en-US"/>
              </w:rPr>
              <w:tab/>
            </w:r>
            <w:r w:rsidR="00313953" w:rsidRPr="00313953">
              <w:rPr>
                <w:rFonts w:ascii="Times New Roman" w:eastAsiaTheme="minorHAnsi" w:hAnsi="Times New Roman" w:cs="Times New Roman"/>
                <w:webHidden/>
                <w:sz w:val="24"/>
                <w:szCs w:val="24"/>
                <w:lang w:eastAsia="en-US"/>
              </w:rPr>
              <w:fldChar w:fldCharType="begin"/>
            </w:r>
            <w:r w:rsidR="00313953" w:rsidRPr="00313953">
              <w:rPr>
                <w:rFonts w:ascii="Times New Roman" w:eastAsiaTheme="minorHAnsi" w:hAnsi="Times New Roman" w:cs="Times New Roman"/>
                <w:webHidden/>
                <w:sz w:val="24"/>
                <w:szCs w:val="24"/>
                <w:lang w:eastAsia="en-US"/>
              </w:rPr>
              <w:instrText xml:space="preserve"> PAGEREF _Toc58278102 \h </w:instrText>
            </w:r>
            <w:r w:rsidR="00313953" w:rsidRPr="00313953">
              <w:rPr>
                <w:rFonts w:ascii="Times New Roman" w:eastAsiaTheme="minorHAnsi" w:hAnsi="Times New Roman" w:cs="Times New Roman"/>
                <w:webHidden/>
                <w:sz w:val="24"/>
                <w:szCs w:val="24"/>
                <w:lang w:eastAsia="en-US"/>
              </w:rPr>
            </w:r>
            <w:r w:rsidR="00313953" w:rsidRPr="00313953">
              <w:rPr>
                <w:rFonts w:ascii="Times New Roman" w:eastAsiaTheme="minorHAnsi" w:hAnsi="Times New Roman" w:cs="Times New Roman"/>
                <w:webHidden/>
                <w:sz w:val="24"/>
                <w:szCs w:val="24"/>
                <w:lang w:eastAsia="en-US"/>
              </w:rPr>
              <w:fldChar w:fldCharType="separate"/>
            </w:r>
            <w:r w:rsidR="00313953" w:rsidRPr="00313953">
              <w:rPr>
                <w:rFonts w:ascii="Times New Roman" w:eastAsiaTheme="minorHAnsi" w:hAnsi="Times New Roman" w:cs="Times New Roman"/>
                <w:webHidden/>
                <w:sz w:val="24"/>
                <w:szCs w:val="24"/>
                <w:lang w:eastAsia="en-US"/>
              </w:rPr>
              <w:t>10</w:t>
            </w:r>
            <w:r w:rsidR="00313953" w:rsidRPr="00313953">
              <w:rPr>
                <w:rFonts w:ascii="Times New Roman" w:eastAsiaTheme="minorHAnsi" w:hAnsi="Times New Roman" w:cs="Times New Roman"/>
                <w:webHidden/>
                <w:sz w:val="24"/>
                <w:szCs w:val="24"/>
                <w:lang w:eastAsia="en-US"/>
              </w:rPr>
              <w:fldChar w:fldCharType="end"/>
            </w:r>
          </w:hyperlink>
        </w:p>
        <w:p w:rsidR="00313953" w:rsidRPr="00313953" w:rsidRDefault="00003CCE" w:rsidP="00313953">
          <w:pPr>
            <w:tabs>
              <w:tab w:val="right" w:leader="dot" w:pos="9016"/>
            </w:tabs>
            <w:spacing w:after="100" w:line="360" w:lineRule="auto"/>
            <w:ind w:left="440"/>
            <w:jc w:val="both"/>
            <w:rPr>
              <w:rFonts w:ascii="Times New Roman" w:hAnsi="Times New Roman" w:cs="Times New Roman"/>
              <w:sz w:val="24"/>
              <w:szCs w:val="24"/>
              <w:lang w:eastAsia="en-IN"/>
            </w:rPr>
          </w:pPr>
          <w:hyperlink w:anchor="_Toc58278103" w:history="1">
            <w:r w:rsidR="00313953" w:rsidRPr="00313953">
              <w:rPr>
                <w:rFonts w:ascii="Times New Roman" w:eastAsiaTheme="minorHAnsi" w:hAnsi="Times New Roman" w:cs="Times New Roman"/>
                <w:color w:val="0563C1" w:themeColor="hyperlink"/>
                <w:sz w:val="24"/>
                <w:szCs w:val="24"/>
                <w:u w:val="single"/>
                <w:lang w:eastAsia="en-US"/>
              </w:rPr>
              <w:t>Stages of human resources planning</w:t>
            </w:r>
            <w:r w:rsidR="00313953" w:rsidRPr="00313953">
              <w:rPr>
                <w:rFonts w:ascii="Times New Roman" w:eastAsiaTheme="minorHAnsi" w:hAnsi="Times New Roman" w:cs="Times New Roman"/>
                <w:webHidden/>
                <w:sz w:val="24"/>
                <w:szCs w:val="24"/>
                <w:lang w:eastAsia="en-US"/>
              </w:rPr>
              <w:tab/>
            </w:r>
            <w:r w:rsidR="00313953" w:rsidRPr="00313953">
              <w:rPr>
                <w:rFonts w:ascii="Times New Roman" w:eastAsiaTheme="minorHAnsi" w:hAnsi="Times New Roman" w:cs="Times New Roman"/>
                <w:webHidden/>
                <w:sz w:val="24"/>
                <w:szCs w:val="24"/>
                <w:lang w:eastAsia="en-US"/>
              </w:rPr>
              <w:fldChar w:fldCharType="begin"/>
            </w:r>
            <w:r w:rsidR="00313953" w:rsidRPr="00313953">
              <w:rPr>
                <w:rFonts w:ascii="Times New Roman" w:eastAsiaTheme="minorHAnsi" w:hAnsi="Times New Roman" w:cs="Times New Roman"/>
                <w:webHidden/>
                <w:sz w:val="24"/>
                <w:szCs w:val="24"/>
                <w:lang w:eastAsia="en-US"/>
              </w:rPr>
              <w:instrText xml:space="preserve"> PAGEREF _Toc58278103 \h </w:instrText>
            </w:r>
            <w:r w:rsidR="00313953" w:rsidRPr="00313953">
              <w:rPr>
                <w:rFonts w:ascii="Times New Roman" w:eastAsiaTheme="minorHAnsi" w:hAnsi="Times New Roman" w:cs="Times New Roman"/>
                <w:webHidden/>
                <w:sz w:val="24"/>
                <w:szCs w:val="24"/>
                <w:lang w:eastAsia="en-US"/>
              </w:rPr>
            </w:r>
            <w:r w:rsidR="00313953" w:rsidRPr="00313953">
              <w:rPr>
                <w:rFonts w:ascii="Times New Roman" w:eastAsiaTheme="minorHAnsi" w:hAnsi="Times New Roman" w:cs="Times New Roman"/>
                <w:webHidden/>
                <w:sz w:val="24"/>
                <w:szCs w:val="24"/>
                <w:lang w:eastAsia="en-US"/>
              </w:rPr>
              <w:fldChar w:fldCharType="separate"/>
            </w:r>
            <w:r w:rsidR="00313953" w:rsidRPr="00313953">
              <w:rPr>
                <w:rFonts w:ascii="Times New Roman" w:eastAsiaTheme="minorHAnsi" w:hAnsi="Times New Roman" w:cs="Times New Roman"/>
                <w:webHidden/>
                <w:sz w:val="24"/>
                <w:szCs w:val="24"/>
                <w:lang w:eastAsia="en-US"/>
              </w:rPr>
              <w:t>10</w:t>
            </w:r>
            <w:r w:rsidR="00313953" w:rsidRPr="00313953">
              <w:rPr>
                <w:rFonts w:ascii="Times New Roman" w:eastAsiaTheme="minorHAnsi" w:hAnsi="Times New Roman" w:cs="Times New Roman"/>
                <w:webHidden/>
                <w:sz w:val="24"/>
                <w:szCs w:val="24"/>
                <w:lang w:eastAsia="en-US"/>
              </w:rPr>
              <w:fldChar w:fldCharType="end"/>
            </w:r>
          </w:hyperlink>
        </w:p>
        <w:p w:rsidR="00313953" w:rsidRPr="00313953" w:rsidRDefault="00003CCE" w:rsidP="00313953">
          <w:pPr>
            <w:tabs>
              <w:tab w:val="right" w:leader="dot" w:pos="9016"/>
            </w:tabs>
            <w:spacing w:after="100" w:line="360" w:lineRule="auto"/>
            <w:ind w:left="220"/>
            <w:jc w:val="both"/>
            <w:rPr>
              <w:rFonts w:ascii="Times New Roman" w:hAnsi="Times New Roman" w:cs="Times New Roman"/>
              <w:sz w:val="24"/>
              <w:szCs w:val="24"/>
              <w:lang w:eastAsia="en-IN"/>
            </w:rPr>
          </w:pPr>
          <w:hyperlink w:anchor="_Toc58278104" w:history="1">
            <w:r w:rsidR="00313953" w:rsidRPr="00313953">
              <w:rPr>
                <w:rFonts w:ascii="Times New Roman" w:eastAsiaTheme="minorHAnsi" w:hAnsi="Times New Roman" w:cs="Times New Roman"/>
                <w:color w:val="0563C1" w:themeColor="hyperlink"/>
                <w:sz w:val="24"/>
                <w:szCs w:val="24"/>
                <w:u w:val="single"/>
                <w:lang w:eastAsia="en-US"/>
              </w:rPr>
              <w:t>Recruitment</w:t>
            </w:r>
            <w:r w:rsidR="00313953" w:rsidRPr="00313953">
              <w:rPr>
                <w:rFonts w:ascii="Times New Roman" w:eastAsiaTheme="minorHAnsi" w:hAnsi="Times New Roman" w:cs="Times New Roman"/>
                <w:webHidden/>
                <w:sz w:val="24"/>
                <w:szCs w:val="24"/>
                <w:lang w:eastAsia="en-US"/>
              </w:rPr>
              <w:tab/>
            </w:r>
            <w:r w:rsidR="00313953" w:rsidRPr="00313953">
              <w:rPr>
                <w:rFonts w:ascii="Times New Roman" w:eastAsiaTheme="minorHAnsi" w:hAnsi="Times New Roman" w:cs="Times New Roman"/>
                <w:webHidden/>
                <w:sz w:val="24"/>
                <w:szCs w:val="24"/>
                <w:lang w:eastAsia="en-US"/>
              </w:rPr>
              <w:fldChar w:fldCharType="begin"/>
            </w:r>
            <w:r w:rsidR="00313953" w:rsidRPr="00313953">
              <w:rPr>
                <w:rFonts w:ascii="Times New Roman" w:eastAsiaTheme="minorHAnsi" w:hAnsi="Times New Roman" w:cs="Times New Roman"/>
                <w:webHidden/>
                <w:sz w:val="24"/>
                <w:szCs w:val="24"/>
                <w:lang w:eastAsia="en-US"/>
              </w:rPr>
              <w:instrText xml:space="preserve"> PAGEREF _Toc58278104 \h </w:instrText>
            </w:r>
            <w:r w:rsidR="00313953" w:rsidRPr="00313953">
              <w:rPr>
                <w:rFonts w:ascii="Times New Roman" w:eastAsiaTheme="minorHAnsi" w:hAnsi="Times New Roman" w:cs="Times New Roman"/>
                <w:webHidden/>
                <w:sz w:val="24"/>
                <w:szCs w:val="24"/>
                <w:lang w:eastAsia="en-US"/>
              </w:rPr>
            </w:r>
            <w:r w:rsidR="00313953" w:rsidRPr="00313953">
              <w:rPr>
                <w:rFonts w:ascii="Times New Roman" w:eastAsiaTheme="minorHAnsi" w:hAnsi="Times New Roman" w:cs="Times New Roman"/>
                <w:webHidden/>
                <w:sz w:val="24"/>
                <w:szCs w:val="24"/>
                <w:lang w:eastAsia="en-US"/>
              </w:rPr>
              <w:fldChar w:fldCharType="separate"/>
            </w:r>
            <w:r w:rsidR="00313953" w:rsidRPr="00313953">
              <w:rPr>
                <w:rFonts w:ascii="Times New Roman" w:eastAsiaTheme="minorHAnsi" w:hAnsi="Times New Roman" w:cs="Times New Roman"/>
                <w:webHidden/>
                <w:sz w:val="24"/>
                <w:szCs w:val="24"/>
                <w:lang w:eastAsia="en-US"/>
              </w:rPr>
              <w:t>11</w:t>
            </w:r>
            <w:r w:rsidR="00313953" w:rsidRPr="00313953">
              <w:rPr>
                <w:rFonts w:ascii="Times New Roman" w:eastAsiaTheme="minorHAnsi" w:hAnsi="Times New Roman" w:cs="Times New Roman"/>
                <w:webHidden/>
                <w:sz w:val="24"/>
                <w:szCs w:val="24"/>
                <w:lang w:eastAsia="en-US"/>
              </w:rPr>
              <w:fldChar w:fldCharType="end"/>
            </w:r>
          </w:hyperlink>
        </w:p>
        <w:p w:rsidR="00313953" w:rsidRPr="00313953" w:rsidRDefault="00003CCE" w:rsidP="00313953">
          <w:pPr>
            <w:tabs>
              <w:tab w:val="right" w:leader="dot" w:pos="9016"/>
            </w:tabs>
            <w:spacing w:after="100" w:line="360" w:lineRule="auto"/>
            <w:ind w:left="220"/>
            <w:jc w:val="both"/>
            <w:rPr>
              <w:rFonts w:ascii="Times New Roman" w:hAnsi="Times New Roman" w:cs="Times New Roman"/>
              <w:sz w:val="24"/>
              <w:szCs w:val="24"/>
              <w:lang w:eastAsia="en-IN"/>
            </w:rPr>
          </w:pPr>
          <w:hyperlink w:anchor="_Toc58278105" w:history="1">
            <w:r w:rsidR="00313953" w:rsidRPr="00313953">
              <w:rPr>
                <w:rFonts w:ascii="Times New Roman" w:eastAsiaTheme="minorHAnsi" w:hAnsi="Times New Roman" w:cs="Times New Roman"/>
                <w:color w:val="0563C1" w:themeColor="hyperlink"/>
                <w:sz w:val="24"/>
                <w:szCs w:val="24"/>
                <w:u w:val="single"/>
                <w:lang w:eastAsia="en-US"/>
              </w:rPr>
              <w:t>Selection</w:t>
            </w:r>
            <w:r w:rsidR="00313953" w:rsidRPr="00313953">
              <w:rPr>
                <w:rFonts w:ascii="Times New Roman" w:eastAsiaTheme="minorHAnsi" w:hAnsi="Times New Roman" w:cs="Times New Roman"/>
                <w:webHidden/>
                <w:sz w:val="24"/>
                <w:szCs w:val="24"/>
                <w:lang w:eastAsia="en-US"/>
              </w:rPr>
              <w:tab/>
            </w:r>
            <w:r w:rsidR="00313953" w:rsidRPr="00313953">
              <w:rPr>
                <w:rFonts w:ascii="Times New Roman" w:eastAsiaTheme="minorHAnsi" w:hAnsi="Times New Roman" w:cs="Times New Roman"/>
                <w:webHidden/>
                <w:sz w:val="24"/>
                <w:szCs w:val="24"/>
                <w:lang w:eastAsia="en-US"/>
              </w:rPr>
              <w:fldChar w:fldCharType="begin"/>
            </w:r>
            <w:r w:rsidR="00313953" w:rsidRPr="00313953">
              <w:rPr>
                <w:rFonts w:ascii="Times New Roman" w:eastAsiaTheme="minorHAnsi" w:hAnsi="Times New Roman" w:cs="Times New Roman"/>
                <w:webHidden/>
                <w:sz w:val="24"/>
                <w:szCs w:val="24"/>
                <w:lang w:eastAsia="en-US"/>
              </w:rPr>
              <w:instrText xml:space="preserve"> PAGEREF _Toc58278105 \h </w:instrText>
            </w:r>
            <w:r w:rsidR="00313953" w:rsidRPr="00313953">
              <w:rPr>
                <w:rFonts w:ascii="Times New Roman" w:eastAsiaTheme="minorHAnsi" w:hAnsi="Times New Roman" w:cs="Times New Roman"/>
                <w:webHidden/>
                <w:sz w:val="24"/>
                <w:szCs w:val="24"/>
                <w:lang w:eastAsia="en-US"/>
              </w:rPr>
            </w:r>
            <w:r w:rsidR="00313953" w:rsidRPr="00313953">
              <w:rPr>
                <w:rFonts w:ascii="Times New Roman" w:eastAsiaTheme="minorHAnsi" w:hAnsi="Times New Roman" w:cs="Times New Roman"/>
                <w:webHidden/>
                <w:sz w:val="24"/>
                <w:szCs w:val="24"/>
                <w:lang w:eastAsia="en-US"/>
              </w:rPr>
              <w:fldChar w:fldCharType="separate"/>
            </w:r>
            <w:r w:rsidR="00313953" w:rsidRPr="00313953">
              <w:rPr>
                <w:rFonts w:ascii="Times New Roman" w:eastAsiaTheme="minorHAnsi" w:hAnsi="Times New Roman" w:cs="Times New Roman"/>
                <w:webHidden/>
                <w:sz w:val="24"/>
                <w:szCs w:val="24"/>
                <w:lang w:eastAsia="en-US"/>
              </w:rPr>
              <w:t>12</w:t>
            </w:r>
            <w:r w:rsidR="00313953" w:rsidRPr="00313953">
              <w:rPr>
                <w:rFonts w:ascii="Times New Roman" w:eastAsiaTheme="minorHAnsi" w:hAnsi="Times New Roman" w:cs="Times New Roman"/>
                <w:webHidden/>
                <w:sz w:val="24"/>
                <w:szCs w:val="24"/>
                <w:lang w:eastAsia="en-US"/>
              </w:rPr>
              <w:fldChar w:fldCharType="end"/>
            </w:r>
          </w:hyperlink>
        </w:p>
        <w:p w:rsidR="00313953" w:rsidRPr="00313953" w:rsidRDefault="00003CCE" w:rsidP="00313953">
          <w:pPr>
            <w:tabs>
              <w:tab w:val="right" w:leader="dot" w:pos="9016"/>
            </w:tabs>
            <w:spacing w:after="100" w:line="360" w:lineRule="auto"/>
            <w:ind w:left="220"/>
            <w:jc w:val="both"/>
            <w:rPr>
              <w:rFonts w:ascii="Times New Roman" w:hAnsi="Times New Roman" w:cs="Times New Roman"/>
              <w:sz w:val="24"/>
              <w:szCs w:val="24"/>
              <w:lang w:eastAsia="en-IN"/>
            </w:rPr>
          </w:pPr>
          <w:hyperlink w:anchor="_Toc58278106" w:history="1">
            <w:r w:rsidR="00313953" w:rsidRPr="00313953">
              <w:rPr>
                <w:rFonts w:ascii="Times New Roman" w:eastAsiaTheme="minorHAnsi" w:hAnsi="Times New Roman" w:cs="Times New Roman"/>
                <w:color w:val="0563C1" w:themeColor="hyperlink"/>
                <w:sz w:val="24"/>
                <w:szCs w:val="24"/>
                <w:u w:val="single"/>
                <w:lang w:eastAsia="en-US"/>
              </w:rPr>
              <w:t>Conclusion</w:t>
            </w:r>
            <w:r w:rsidR="00313953" w:rsidRPr="00313953">
              <w:rPr>
                <w:rFonts w:ascii="Times New Roman" w:eastAsiaTheme="minorHAnsi" w:hAnsi="Times New Roman" w:cs="Times New Roman"/>
                <w:webHidden/>
                <w:sz w:val="24"/>
                <w:szCs w:val="24"/>
                <w:lang w:eastAsia="en-US"/>
              </w:rPr>
              <w:tab/>
            </w:r>
            <w:r w:rsidR="00313953" w:rsidRPr="00313953">
              <w:rPr>
                <w:rFonts w:ascii="Times New Roman" w:eastAsiaTheme="minorHAnsi" w:hAnsi="Times New Roman" w:cs="Times New Roman"/>
                <w:webHidden/>
                <w:sz w:val="24"/>
                <w:szCs w:val="24"/>
                <w:lang w:eastAsia="en-US"/>
              </w:rPr>
              <w:fldChar w:fldCharType="begin"/>
            </w:r>
            <w:r w:rsidR="00313953" w:rsidRPr="00313953">
              <w:rPr>
                <w:rFonts w:ascii="Times New Roman" w:eastAsiaTheme="minorHAnsi" w:hAnsi="Times New Roman" w:cs="Times New Roman"/>
                <w:webHidden/>
                <w:sz w:val="24"/>
                <w:szCs w:val="24"/>
                <w:lang w:eastAsia="en-US"/>
              </w:rPr>
              <w:instrText xml:space="preserve"> PAGEREF _Toc58278106 \h </w:instrText>
            </w:r>
            <w:r w:rsidR="00313953" w:rsidRPr="00313953">
              <w:rPr>
                <w:rFonts w:ascii="Times New Roman" w:eastAsiaTheme="minorHAnsi" w:hAnsi="Times New Roman" w:cs="Times New Roman"/>
                <w:webHidden/>
                <w:sz w:val="24"/>
                <w:szCs w:val="24"/>
                <w:lang w:eastAsia="en-US"/>
              </w:rPr>
            </w:r>
            <w:r w:rsidR="00313953" w:rsidRPr="00313953">
              <w:rPr>
                <w:rFonts w:ascii="Times New Roman" w:eastAsiaTheme="minorHAnsi" w:hAnsi="Times New Roman" w:cs="Times New Roman"/>
                <w:webHidden/>
                <w:sz w:val="24"/>
                <w:szCs w:val="24"/>
                <w:lang w:eastAsia="en-US"/>
              </w:rPr>
              <w:fldChar w:fldCharType="separate"/>
            </w:r>
            <w:r w:rsidR="00313953" w:rsidRPr="00313953">
              <w:rPr>
                <w:rFonts w:ascii="Times New Roman" w:eastAsiaTheme="minorHAnsi" w:hAnsi="Times New Roman" w:cs="Times New Roman"/>
                <w:webHidden/>
                <w:sz w:val="24"/>
                <w:szCs w:val="24"/>
                <w:lang w:eastAsia="en-US"/>
              </w:rPr>
              <w:t>13</w:t>
            </w:r>
            <w:r w:rsidR="00313953" w:rsidRPr="00313953">
              <w:rPr>
                <w:rFonts w:ascii="Times New Roman" w:eastAsiaTheme="minorHAnsi" w:hAnsi="Times New Roman" w:cs="Times New Roman"/>
                <w:webHidden/>
                <w:sz w:val="24"/>
                <w:szCs w:val="24"/>
                <w:lang w:eastAsia="en-US"/>
              </w:rPr>
              <w:fldChar w:fldCharType="end"/>
            </w:r>
          </w:hyperlink>
        </w:p>
        <w:p w:rsidR="00313953" w:rsidRPr="00313953" w:rsidRDefault="00003CCE" w:rsidP="00313953">
          <w:pPr>
            <w:tabs>
              <w:tab w:val="right" w:leader="dot" w:pos="9016"/>
            </w:tabs>
            <w:spacing w:after="100" w:line="360" w:lineRule="auto"/>
            <w:jc w:val="both"/>
            <w:rPr>
              <w:rFonts w:ascii="Times New Roman" w:hAnsi="Times New Roman" w:cs="Times New Roman"/>
              <w:sz w:val="24"/>
              <w:szCs w:val="24"/>
              <w:lang w:eastAsia="en-IN"/>
            </w:rPr>
          </w:pPr>
          <w:hyperlink w:anchor="_Toc58278107" w:history="1">
            <w:r w:rsidR="00313953" w:rsidRPr="00313953">
              <w:rPr>
                <w:rFonts w:ascii="Times New Roman" w:eastAsiaTheme="minorHAnsi" w:hAnsi="Times New Roman" w:cs="Times New Roman"/>
                <w:color w:val="0563C1" w:themeColor="hyperlink"/>
                <w:sz w:val="24"/>
                <w:szCs w:val="24"/>
                <w:u w:val="single"/>
                <w:lang w:eastAsia="en-US"/>
              </w:rPr>
              <w:t>Reference</w:t>
            </w:r>
            <w:r w:rsidR="00313953" w:rsidRPr="00313953">
              <w:rPr>
                <w:rFonts w:ascii="Times New Roman" w:eastAsiaTheme="minorHAnsi" w:hAnsi="Times New Roman" w:cs="Times New Roman"/>
                <w:webHidden/>
                <w:sz w:val="24"/>
                <w:szCs w:val="24"/>
                <w:lang w:eastAsia="en-US"/>
              </w:rPr>
              <w:tab/>
            </w:r>
            <w:r w:rsidR="00313953" w:rsidRPr="00313953">
              <w:rPr>
                <w:rFonts w:ascii="Times New Roman" w:eastAsiaTheme="minorHAnsi" w:hAnsi="Times New Roman" w:cs="Times New Roman"/>
                <w:webHidden/>
                <w:sz w:val="24"/>
                <w:szCs w:val="24"/>
                <w:lang w:eastAsia="en-US"/>
              </w:rPr>
              <w:fldChar w:fldCharType="begin"/>
            </w:r>
            <w:r w:rsidR="00313953" w:rsidRPr="00313953">
              <w:rPr>
                <w:rFonts w:ascii="Times New Roman" w:eastAsiaTheme="minorHAnsi" w:hAnsi="Times New Roman" w:cs="Times New Roman"/>
                <w:webHidden/>
                <w:sz w:val="24"/>
                <w:szCs w:val="24"/>
                <w:lang w:eastAsia="en-US"/>
              </w:rPr>
              <w:instrText xml:space="preserve"> PAGEREF _Toc58278107 \h </w:instrText>
            </w:r>
            <w:r w:rsidR="00313953" w:rsidRPr="00313953">
              <w:rPr>
                <w:rFonts w:ascii="Times New Roman" w:eastAsiaTheme="minorHAnsi" w:hAnsi="Times New Roman" w:cs="Times New Roman"/>
                <w:webHidden/>
                <w:sz w:val="24"/>
                <w:szCs w:val="24"/>
                <w:lang w:eastAsia="en-US"/>
              </w:rPr>
            </w:r>
            <w:r w:rsidR="00313953" w:rsidRPr="00313953">
              <w:rPr>
                <w:rFonts w:ascii="Times New Roman" w:eastAsiaTheme="minorHAnsi" w:hAnsi="Times New Roman" w:cs="Times New Roman"/>
                <w:webHidden/>
                <w:sz w:val="24"/>
                <w:szCs w:val="24"/>
                <w:lang w:eastAsia="en-US"/>
              </w:rPr>
              <w:fldChar w:fldCharType="separate"/>
            </w:r>
            <w:r w:rsidR="00313953" w:rsidRPr="00313953">
              <w:rPr>
                <w:rFonts w:ascii="Times New Roman" w:eastAsiaTheme="minorHAnsi" w:hAnsi="Times New Roman" w:cs="Times New Roman"/>
                <w:webHidden/>
                <w:sz w:val="24"/>
                <w:szCs w:val="24"/>
                <w:lang w:eastAsia="en-US"/>
              </w:rPr>
              <w:t>14</w:t>
            </w:r>
            <w:r w:rsidR="00313953" w:rsidRPr="00313953">
              <w:rPr>
                <w:rFonts w:ascii="Times New Roman" w:eastAsiaTheme="minorHAnsi" w:hAnsi="Times New Roman" w:cs="Times New Roman"/>
                <w:webHidden/>
                <w:sz w:val="24"/>
                <w:szCs w:val="24"/>
                <w:lang w:eastAsia="en-US"/>
              </w:rPr>
              <w:fldChar w:fldCharType="end"/>
            </w:r>
          </w:hyperlink>
        </w:p>
        <w:p w:rsidR="00313953" w:rsidRPr="00313953" w:rsidRDefault="00313953" w:rsidP="00313953">
          <w:pPr>
            <w:spacing w:after="200" w:line="360" w:lineRule="auto"/>
            <w:jc w:val="both"/>
            <w:rPr>
              <w:rFonts w:ascii="Times New Roman" w:eastAsiaTheme="minorHAnsi" w:hAnsi="Times New Roman" w:cs="Times New Roman"/>
              <w:sz w:val="24"/>
              <w:szCs w:val="24"/>
              <w:lang w:eastAsia="en-US"/>
            </w:rPr>
          </w:pPr>
          <w:r w:rsidRPr="00313953">
            <w:rPr>
              <w:rFonts w:ascii="Times New Roman" w:eastAsiaTheme="minorHAnsi" w:hAnsi="Times New Roman" w:cs="Times New Roman"/>
              <w:sz w:val="24"/>
              <w:szCs w:val="24"/>
              <w:lang w:eastAsia="en-US"/>
            </w:rPr>
            <w:fldChar w:fldCharType="end"/>
          </w:r>
        </w:p>
      </w:sdtContent>
    </w:sdt>
    <w:p w:rsidR="00313953" w:rsidRDefault="00313953" w:rsidP="00B75BF3">
      <w:pPr>
        <w:spacing w:after="200" w:line="360" w:lineRule="auto"/>
        <w:jc w:val="both"/>
        <w:rPr>
          <w:rFonts w:ascii="Times New Roman" w:eastAsiaTheme="minorHAnsi" w:hAnsi="Times New Roman" w:cs="Times New Roman"/>
          <w:sz w:val="24"/>
          <w:szCs w:val="24"/>
          <w:lang w:eastAsia="en-US"/>
        </w:rPr>
      </w:pPr>
    </w:p>
    <w:p w:rsidR="00313953" w:rsidRPr="00B75BF3" w:rsidRDefault="00313953" w:rsidP="00B75BF3">
      <w:pPr>
        <w:spacing w:after="200" w:line="360" w:lineRule="auto"/>
        <w:jc w:val="both"/>
        <w:rPr>
          <w:rFonts w:ascii="Times New Roman" w:eastAsiaTheme="minorHAnsi" w:hAnsi="Times New Roman" w:cs="Times New Roman"/>
          <w:sz w:val="24"/>
          <w:szCs w:val="24"/>
          <w:lang w:eastAsia="en-US"/>
        </w:rPr>
      </w:pPr>
    </w:p>
    <w:p w:rsidR="005B1915" w:rsidRDefault="005B1915"/>
    <w:p w:rsidR="0000240D" w:rsidRDefault="0000240D"/>
    <w:p w:rsidR="0000240D" w:rsidRDefault="0000240D"/>
    <w:p w:rsidR="0000240D" w:rsidRDefault="0000240D"/>
    <w:p w:rsidR="0000240D" w:rsidRDefault="0000240D"/>
    <w:p w:rsidR="0000240D" w:rsidRDefault="0000240D"/>
    <w:p w:rsidR="0000240D" w:rsidRDefault="0000240D"/>
    <w:p w:rsidR="0000240D" w:rsidRDefault="0000240D"/>
    <w:p w:rsidR="0000240D" w:rsidRDefault="0000240D"/>
    <w:p w:rsidR="0000240D" w:rsidRDefault="0000240D"/>
    <w:p w:rsidR="0000240D" w:rsidRDefault="0000240D"/>
    <w:p w:rsidR="0000240D" w:rsidRDefault="0000240D"/>
    <w:p w:rsidR="0000240D" w:rsidRDefault="0000240D"/>
    <w:p w:rsidR="0000240D" w:rsidRDefault="0000240D"/>
    <w:p w:rsidR="0000240D" w:rsidRDefault="0000240D"/>
    <w:p w:rsidR="0000240D" w:rsidRDefault="0000240D"/>
    <w:p w:rsidR="0000240D" w:rsidRDefault="0000240D"/>
    <w:p w:rsidR="0000240D" w:rsidRDefault="0000240D"/>
    <w:p w:rsidR="0000240D" w:rsidRDefault="0000240D"/>
    <w:p w:rsidR="0000240D" w:rsidRDefault="0000240D"/>
    <w:p w:rsidR="00214B76" w:rsidRPr="00214B76" w:rsidRDefault="00214B76" w:rsidP="00214B76">
      <w:pPr>
        <w:keepNext/>
        <w:keepLines/>
        <w:spacing w:before="480" w:line="360" w:lineRule="auto"/>
        <w:outlineLvl w:val="0"/>
        <w:rPr>
          <w:rFonts w:ascii="Times New Roman" w:eastAsia="Times New Roman" w:hAnsi="Times New Roman" w:cs="Times New Roman"/>
          <w:b/>
          <w:bCs/>
          <w:sz w:val="24"/>
          <w:szCs w:val="24"/>
          <w:highlight w:val="white"/>
          <w:lang w:eastAsia="en-US"/>
        </w:rPr>
      </w:pPr>
      <w:bookmarkStart w:id="0" w:name="_Toc58278096"/>
      <w:r w:rsidRPr="00214B76">
        <w:rPr>
          <w:rFonts w:ascii="Times New Roman" w:eastAsia="Times New Roman" w:hAnsi="Times New Roman" w:cs="Times New Roman"/>
          <w:b/>
          <w:bCs/>
          <w:sz w:val="24"/>
          <w:szCs w:val="24"/>
          <w:highlight w:val="white"/>
          <w:lang w:eastAsia="en-US"/>
        </w:rPr>
        <w:lastRenderedPageBreak/>
        <w:t>Task 1</w:t>
      </w:r>
      <w:bookmarkEnd w:id="0"/>
    </w:p>
    <w:p w:rsidR="00214B76" w:rsidRPr="00214B76" w:rsidRDefault="00214B76" w:rsidP="00214B76">
      <w:pPr>
        <w:keepNext/>
        <w:keepLines/>
        <w:spacing w:before="200" w:line="360" w:lineRule="auto"/>
        <w:jc w:val="both"/>
        <w:outlineLvl w:val="1"/>
        <w:rPr>
          <w:rFonts w:ascii="Times New Roman" w:eastAsia="Times New Roman" w:hAnsi="Times New Roman" w:cs="Times New Roman"/>
          <w:b/>
          <w:bCs/>
          <w:sz w:val="24"/>
          <w:szCs w:val="24"/>
          <w:highlight w:val="white"/>
          <w:lang w:eastAsia="en-US"/>
        </w:rPr>
      </w:pPr>
      <w:bookmarkStart w:id="1" w:name="_Toc58278097"/>
      <w:r w:rsidRPr="00214B76">
        <w:rPr>
          <w:rFonts w:ascii="Times New Roman" w:eastAsia="Times New Roman" w:hAnsi="Times New Roman" w:cs="Times New Roman"/>
          <w:b/>
          <w:bCs/>
          <w:sz w:val="24"/>
          <w:szCs w:val="24"/>
          <w:highlight w:val="white"/>
          <w:lang w:eastAsia="en-US"/>
        </w:rPr>
        <w:t>HR professionals according to the professional map</w:t>
      </w:r>
      <w:bookmarkEnd w:id="1"/>
    </w:p>
    <w:p w:rsidR="00214B76" w:rsidRPr="00214B76" w:rsidRDefault="00214B76" w:rsidP="00214B76">
      <w:pPr>
        <w:spacing w:after="200" w:line="360" w:lineRule="auto"/>
        <w:jc w:val="both"/>
        <w:rPr>
          <w:rFonts w:ascii="Times New Roman" w:eastAsia="Times New Roman" w:hAnsi="Times New Roman" w:cs="Times New Roman"/>
          <w:sz w:val="24"/>
          <w:szCs w:val="24"/>
          <w:highlight w:val="white"/>
          <w:lang w:eastAsia="en-US"/>
        </w:rPr>
      </w:pPr>
      <w:r w:rsidRPr="00214B76">
        <w:rPr>
          <w:rFonts w:ascii="Times New Roman" w:eastAsia="Times New Roman" w:hAnsi="Times New Roman" w:cs="Times New Roman"/>
          <w:sz w:val="24"/>
          <w:szCs w:val="24"/>
          <w:highlight w:val="white"/>
          <w:lang w:eastAsia="en-US"/>
        </w:rPr>
        <w:t xml:space="preserve">A Human Resource (HR) manager needs several levels of knowledge, and skills to work effectively in that particular role. CIPD framework helps to outline that knowledge and skills together with the fundamental behaviours of any successful HR manager. According to the new CIPD Profession map of 2018, there are several levels of knowledge and skills which are specialist knowledge, core knowledge, and core knowledge. Moreover, the purposes of CIPD programs are also </w:t>
      </w:r>
      <w:proofErr w:type="spellStart"/>
      <w:r w:rsidRPr="00214B76">
        <w:rPr>
          <w:rFonts w:ascii="Times New Roman" w:eastAsia="Times New Roman" w:hAnsi="Times New Roman" w:cs="Times New Roman"/>
          <w:sz w:val="24"/>
          <w:szCs w:val="24"/>
          <w:highlight w:val="white"/>
          <w:lang w:eastAsia="en-US"/>
        </w:rPr>
        <w:t>categorized</w:t>
      </w:r>
      <w:proofErr w:type="spellEnd"/>
      <w:r w:rsidRPr="00214B76">
        <w:rPr>
          <w:rFonts w:ascii="Times New Roman" w:eastAsia="Times New Roman" w:hAnsi="Times New Roman" w:cs="Times New Roman"/>
          <w:sz w:val="24"/>
          <w:szCs w:val="24"/>
          <w:highlight w:val="white"/>
          <w:lang w:eastAsia="en-US"/>
        </w:rPr>
        <w:t xml:space="preserve"> into three different categories. These are evidence-based purposes, outcomes-driven purposes and principle-led outcomes. All of these are depicted in the image below: </w:t>
      </w:r>
    </w:p>
    <w:p w:rsidR="00214B76" w:rsidRPr="00214B76" w:rsidRDefault="00214B76" w:rsidP="00214B76">
      <w:pPr>
        <w:spacing w:after="200" w:line="276" w:lineRule="auto"/>
        <w:jc w:val="center"/>
        <w:rPr>
          <w:rFonts w:eastAsia="Times New Roman" w:cs="Times New Roman"/>
          <w:szCs w:val="24"/>
          <w:highlight w:val="white"/>
          <w:lang w:eastAsia="en-US"/>
        </w:rPr>
      </w:pPr>
      <w:r w:rsidRPr="00214B76">
        <w:rPr>
          <w:rFonts w:eastAsia="Times New Roman" w:cs="Times New Roman"/>
          <w:noProof/>
          <w:szCs w:val="24"/>
          <w:lang w:eastAsia="en-IN"/>
        </w:rPr>
        <w:drawing>
          <wp:inline distT="0" distB="0" distL="0" distR="0" wp14:anchorId="43B9B2CE" wp14:editId="460D7003">
            <wp:extent cx="5175250" cy="3217334"/>
            <wp:effectExtent l="19050" t="0" r="635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809371" name="Picture 1"/>
                    <pic:cNvPicPr>
                      <a:picLocks noChangeAspect="1" noChangeArrowheads="1"/>
                    </pic:cNvPicPr>
                  </pic:nvPicPr>
                  <pic:blipFill>
                    <a:blip r:embed="rId5" cstate="print"/>
                    <a:stretch>
                      <a:fillRect/>
                    </a:stretch>
                  </pic:blipFill>
                  <pic:spPr bwMode="auto">
                    <a:xfrm>
                      <a:off x="0" y="0"/>
                      <a:ext cx="5175525" cy="3217505"/>
                    </a:xfrm>
                    <a:prstGeom prst="rect">
                      <a:avLst/>
                    </a:prstGeom>
                    <a:noFill/>
                    <a:ln w="9525">
                      <a:noFill/>
                      <a:miter lim="800000"/>
                      <a:headEnd/>
                      <a:tailEnd/>
                    </a:ln>
                  </pic:spPr>
                </pic:pic>
              </a:graphicData>
            </a:graphic>
          </wp:inline>
        </w:drawing>
      </w:r>
    </w:p>
    <w:p w:rsidR="00214B76" w:rsidRPr="00214B76" w:rsidRDefault="00214B76" w:rsidP="00214B76">
      <w:pPr>
        <w:spacing w:after="200" w:line="360" w:lineRule="auto"/>
        <w:jc w:val="center"/>
        <w:rPr>
          <w:rFonts w:ascii="Times New Roman" w:eastAsia="Times New Roman" w:hAnsi="Times New Roman" w:cs="Times New Roman"/>
          <w:b/>
          <w:sz w:val="24"/>
          <w:szCs w:val="24"/>
          <w:highlight w:val="white"/>
          <w:lang w:eastAsia="en-US"/>
        </w:rPr>
      </w:pPr>
      <w:r w:rsidRPr="00214B76">
        <w:rPr>
          <w:rFonts w:ascii="Times New Roman" w:eastAsia="Times New Roman" w:hAnsi="Times New Roman" w:cs="Times New Roman"/>
          <w:b/>
          <w:sz w:val="24"/>
          <w:szCs w:val="24"/>
          <w:highlight w:val="white"/>
          <w:lang w:eastAsia="en-US"/>
        </w:rPr>
        <w:t>Figure 1: New profession map of CIPD-2018</w:t>
      </w:r>
    </w:p>
    <w:p w:rsidR="00214B76" w:rsidRPr="00214B76" w:rsidRDefault="00214B76" w:rsidP="00214B76">
      <w:pPr>
        <w:spacing w:after="200" w:line="360" w:lineRule="auto"/>
        <w:jc w:val="center"/>
        <w:rPr>
          <w:rFonts w:ascii="Times New Roman" w:eastAsia="Times New Roman" w:hAnsi="Times New Roman" w:cs="Times New Roman"/>
          <w:sz w:val="24"/>
          <w:szCs w:val="24"/>
          <w:highlight w:val="white"/>
          <w:lang w:eastAsia="en-US"/>
        </w:rPr>
      </w:pPr>
      <w:r w:rsidRPr="00214B76">
        <w:rPr>
          <w:rFonts w:ascii="Times New Roman" w:eastAsia="Times New Roman" w:hAnsi="Times New Roman" w:cs="Times New Roman"/>
          <w:sz w:val="24"/>
          <w:szCs w:val="24"/>
          <w:highlight w:val="white"/>
          <w:lang w:eastAsia="en-US"/>
        </w:rPr>
        <w:t xml:space="preserve">(Source: </w:t>
      </w:r>
      <w:r w:rsidRPr="00214B76">
        <w:rPr>
          <w:rFonts w:ascii="Times New Roman" w:eastAsiaTheme="minorHAnsi" w:hAnsi="Times New Roman" w:cs="Times New Roman"/>
          <w:sz w:val="24"/>
          <w:szCs w:val="24"/>
          <w:lang w:eastAsia="en-US"/>
        </w:rPr>
        <w:t>peopleprofession.cipd.org, 2020</w:t>
      </w:r>
      <w:r w:rsidRPr="00214B76">
        <w:rPr>
          <w:rFonts w:ascii="Times New Roman" w:eastAsia="Times New Roman" w:hAnsi="Times New Roman" w:cs="Times New Roman"/>
          <w:sz w:val="24"/>
          <w:szCs w:val="24"/>
          <w:highlight w:val="white"/>
          <w:lang w:eastAsia="en-US"/>
        </w:rPr>
        <w:t>)</w:t>
      </w:r>
    </w:p>
    <w:p w:rsidR="00214B76" w:rsidRPr="00214B76" w:rsidRDefault="00214B76" w:rsidP="00214B76">
      <w:pPr>
        <w:spacing w:after="200" w:line="360" w:lineRule="auto"/>
        <w:jc w:val="both"/>
        <w:rPr>
          <w:rFonts w:ascii="Times New Roman" w:eastAsia="Times New Roman" w:hAnsi="Times New Roman" w:cs="Times New Roman"/>
          <w:sz w:val="24"/>
          <w:szCs w:val="24"/>
          <w:highlight w:val="white"/>
          <w:lang w:eastAsia="en-US"/>
        </w:rPr>
      </w:pPr>
      <w:r w:rsidRPr="00214B76">
        <w:rPr>
          <w:rFonts w:ascii="Times New Roman" w:eastAsia="Times New Roman" w:hAnsi="Times New Roman" w:cs="Times New Roman"/>
          <w:sz w:val="24"/>
          <w:szCs w:val="24"/>
          <w:highlight w:val="white"/>
          <w:lang w:eastAsia="en-US"/>
        </w:rPr>
        <w:t xml:space="preserve">One can access this profession map and examine the level according to the four impact level described in the map. The levels are made so many types of HR managers can relate to one or more than one level. Besides that, the levels can help to understand and improve knowledge and behaviour required to manage people. These levels are reviewed below: </w:t>
      </w:r>
    </w:p>
    <w:p w:rsidR="00214B76" w:rsidRPr="00214B76" w:rsidRDefault="00214B76" w:rsidP="00214B76">
      <w:pPr>
        <w:spacing w:after="200" w:line="360" w:lineRule="auto"/>
        <w:jc w:val="both"/>
        <w:rPr>
          <w:rFonts w:ascii="Times New Roman" w:eastAsia="Times New Roman" w:hAnsi="Times New Roman" w:cs="Times New Roman"/>
          <w:sz w:val="24"/>
          <w:szCs w:val="24"/>
          <w:highlight w:val="white"/>
          <w:lang w:eastAsia="en-US"/>
        </w:rPr>
      </w:pPr>
      <w:r w:rsidRPr="00214B76">
        <w:rPr>
          <w:rFonts w:ascii="Times New Roman" w:eastAsia="Times New Roman" w:hAnsi="Times New Roman" w:cs="Times New Roman"/>
          <w:b/>
          <w:i/>
          <w:sz w:val="24"/>
          <w:szCs w:val="24"/>
          <w:highlight w:val="white"/>
          <w:lang w:eastAsia="en-US"/>
        </w:rPr>
        <w:lastRenderedPageBreak/>
        <w:t>Foundation level:</w:t>
      </w:r>
      <w:r w:rsidRPr="00214B76">
        <w:rPr>
          <w:rFonts w:ascii="Times New Roman" w:eastAsia="Times New Roman" w:hAnsi="Times New Roman" w:cs="Times New Roman"/>
          <w:sz w:val="24"/>
          <w:szCs w:val="24"/>
          <w:highlight w:val="white"/>
          <w:lang w:eastAsia="en-US"/>
        </w:rPr>
        <w:t xml:space="preserve"> This level is not graded for CIPD professional membership but it is helpful to gather information and use information in your job. At this level, workers are responsible to deliver the job immediately or as short-term outcomes (</w:t>
      </w:r>
      <w:r w:rsidRPr="00214B76">
        <w:rPr>
          <w:rFonts w:ascii="Times New Roman" w:eastAsiaTheme="minorHAnsi" w:hAnsi="Times New Roman" w:cs="Times New Roman"/>
          <w:sz w:val="24"/>
          <w:szCs w:val="24"/>
          <w:lang w:eastAsia="en-US"/>
        </w:rPr>
        <w:t>peopleprofession.cipd.org, 2020</w:t>
      </w:r>
      <w:r w:rsidRPr="00214B76">
        <w:rPr>
          <w:rFonts w:ascii="Times New Roman" w:eastAsia="Times New Roman" w:hAnsi="Times New Roman" w:cs="Times New Roman"/>
          <w:sz w:val="24"/>
          <w:szCs w:val="24"/>
          <w:highlight w:val="white"/>
          <w:lang w:eastAsia="en-US"/>
        </w:rPr>
        <w:t>).</w:t>
      </w:r>
    </w:p>
    <w:p w:rsidR="00214B76" w:rsidRPr="00214B76" w:rsidRDefault="00214B76" w:rsidP="00214B76">
      <w:pPr>
        <w:spacing w:after="200" w:line="360" w:lineRule="auto"/>
        <w:jc w:val="both"/>
        <w:rPr>
          <w:rFonts w:ascii="Times New Roman" w:eastAsia="Times New Roman" w:hAnsi="Times New Roman" w:cs="Times New Roman"/>
          <w:sz w:val="24"/>
          <w:szCs w:val="24"/>
          <w:highlight w:val="white"/>
          <w:lang w:eastAsia="en-US"/>
        </w:rPr>
      </w:pPr>
      <w:r w:rsidRPr="00214B76">
        <w:rPr>
          <w:rFonts w:ascii="Times New Roman" w:eastAsia="Times New Roman" w:hAnsi="Times New Roman" w:cs="Times New Roman"/>
          <w:b/>
          <w:i/>
          <w:sz w:val="24"/>
          <w:szCs w:val="24"/>
          <w:highlight w:val="white"/>
          <w:lang w:eastAsia="en-US"/>
        </w:rPr>
        <w:t>Associate level:</w:t>
      </w:r>
      <w:r w:rsidRPr="00214B76">
        <w:rPr>
          <w:rFonts w:ascii="Times New Roman" w:eastAsia="Times New Roman" w:hAnsi="Times New Roman" w:cs="Times New Roman"/>
          <w:sz w:val="24"/>
          <w:szCs w:val="24"/>
          <w:highlight w:val="white"/>
          <w:lang w:eastAsia="en-US"/>
        </w:rPr>
        <w:t xml:space="preserve"> At this level, the managers work according to the operational complexities and analyse information to take actions. Workers at this level are called associate CIPD.</w:t>
      </w:r>
    </w:p>
    <w:p w:rsidR="00214B76" w:rsidRPr="00214B76" w:rsidRDefault="00214B76" w:rsidP="00214B76">
      <w:pPr>
        <w:spacing w:after="200" w:line="360" w:lineRule="auto"/>
        <w:jc w:val="both"/>
        <w:rPr>
          <w:rFonts w:ascii="Times New Roman" w:eastAsia="Times New Roman" w:hAnsi="Times New Roman" w:cs="Times New Roman"/>
          <w:sz w:val="24"/>
          <w:szCs w:val="24"/>
          <w:highlight w:val="white"/>
          <w:lang w:eastAsia="en-US"/>
        </w:rPr>
      </w:pPr>
      <w:r w:rsidRPr="00214B76">
        <w:rPr>
          <w:rFonts w:ascii="Times New Roman" w:eastAsia="Times New Roman" w:hAnsi="Times New Roman" w:cs="Times New Roman"/>
          <w:b/>
          <w:i/>
          <w:sz w:val="24"/>
          <w:szCs w:val="24"/>
          <w:highlight w:val="white"/>
          <w:lang w:eastAsia="en-US"/>
        </w:rPr>
        <w:t>Chartered member level:</w:t>
      </w:r>
      <w:r w:rsidRPr="00214B76">
        <w:rPr>
          <w:rFonts w:ascii="Times New Roman" w:eastAsia="Times New Roman" w:hAnsi="Times New Roman" w:cs="Times New Roman"/>
          <w:sz w:val="24"/>
          <w:szCs w:val="24"/>
          <w:highlight w:val="white"/>
          <w:lang w:eastAsia="en-US"/>
        </w:rPr>
        <w:t xml:space="preserve"> Chartered Members or MCIPD workers are at this level where they strategic thinking to handle complexities. They are responsible to evaluate information before making judgements Works of these member influence a wide range of stakeholders for a long time.</w:t>
      </w:r>
    </w:p>
    <w:p w:rsidR="00214B76" w:rsidRDefault="00214B76" w:rsidP="00214B76">
      <w:pPr>
        <w:spacing w:after="200" w:line="360" w:lineRule="auto"/>
        <w:jc w:val="both"/>
        <w:rPr>
          <w:rFonts w:ascii="Times New Roman" w:eastAsia="Times New Roman" w:hAnsi="Times New Roman" w:cs="Times New Roman"/>
          <w:sz w:val="24"/>
          <w:szCs w:val="24"/>
          <w:highlight w:val="white"/>
          <w:lang w:eastAsia="en-US"/>
        </w:rPr>
      </w:pPr>
      <w:r w:rsidRPr="00214B76">
        <w:rPr>
          <w:rFonts w:ascii="Times New Roman" w:eastAsia="Times New Roman" w:hAnsi="Times New Roman" w:cs="Times New Roman"/>
          <w:b/>
          <w:i/>
          <w:sz w:val="24"/>
          <w:szCs w:val="24"/>
          <w:highlight w:val="white"/>
          <w:lang w:eastAsia="en-US"/>
        </w:rPr>
        <w:t xml:space="preserve">Chartered fellow level: </w:t>
      </w:r>
      <w:r w:rsidRPr="00214B76">
        <w:rPr>
          <w:rFonts w:ascii="Times New Roman" w:eastAsia="Times New Roman" w:hAnsi="Times New Roman" w:cs="Times New Roman"/>
          <w:sz w:val="24"/>
          <w:szCs w:val="24"/>
          <w:highlight w:val="white"/>
          <w:lang w:eastAsia="en-US"/>
        </w:rPr>
        <w:t>HR functions or functions of other workers are same like MCIPD but the thinking of Chartered FCIPD is based on evidence. They are responsible to drive people so they can adopt the changes easily (</w:t>
      </w:r>
      <w:r w:rsidRPr="00214B76">
        <w:rPr>
          <w:rFonts w:ascii="Times New Roman" w:eastAsiaTheme="minorHAnsi" w:hAnsi="Times New Roman" w:cs="Times New Roman"/>
          <w:sz w:val="24"/>
          <w:szCs w:val="24"/>
          <w:lang w:eastAsia="en-US"/>
        </w:rPr>
        <w:t>peopleprofession.cipd.org, 2020</w:t>
      </w:r>
      <w:r w:rsidRPr="00214B76">
        <w:rPr>
          <w:rFonts w:ascii="Times New Roman" w:eastAsia="Times New Roman" w:hAnsi="Times New Roman" w:cs="Times New Roman"/>
          <w:sz w:val="24"/>
          <w:szCs w:val="24"/>
          <w:highlight w:val="white"/>
          <w:lang w:eastAsia="en-US"/>
        </w:rPr>
        <w:t xml:space="preserve">). This is one of the main functions for HR managers who guide people through </w:t>
      </w:r>
      <w:proofErr w:type="spellStart"/>
      <w:r w:rsidRPr="00214B76">
        <w:rPr>
          <w:rFonts w:ascii="Times New Roman" w:eastAsia="Times New Roman" w:hAnsi="Times New Roman" w:cs="Times New Roman"/>
          <w:sz w:val="24"/>
          <w:szCs w:val="24"/>
          <w:highlight w:val="white"/>
          <w:lang w:eastAsia="en-US"/>
        </w:rPr>
        <w:t>organizational</w:t>
      </w:r>
      <w:proofErr w:type="spellEnd"/>
      <w:r w:rsidRPr="00214B76">
        <w:rPr>
          <w:rFonts w:ascii="Times New Roman" w:eastAsia="Times New Roman" w:hAnsi="Times New Roman" w:cs="Times New Roman"/>
          <w:sz w:val="24"/>
          <w:szCs w:val="24"/>
          <w:highlight w:val="white"/>
          <w:lang w:eastAsia="en-US"/>
        </w:rPr>
        <w:t xml:space="preserve"> changes.</w:t>
      </w:r>
    </w:p>
    <w:p w:rsidR="009B1A6A" w:rsidRPr="00214B76" w:rsidRDefault="009B1A6A" w:rsidP="00214B76">
      <w:pPr>
        <w:spacing w:after="200" w:line="360" w:lineRule="auto"/>
        <w:jc w:val="both"/>
        <w:rPr>
          <w:rFonts w:ascii="Times New Roman" w:eastAsia="Times New Roman" w:hAnsi="Times New Roman" w:cs="Times New Roman"/>
          <w:sz w:val="24"/>
          <w:szCs w:val="24"/>
          <w:highlight w:val="white"/>
          <w:lang w:eastAsia="en-US"/>
        </w:rPr>
      </w:pPr>
      <w:r w:rsidRPr="001A7DCB">
        <w:rPr>
          <w:rFonts w:eastAsia="Times New Roman" w:cs="Times New Roman"/>
          <w:noProof/>
          <w:szCs w:val="24"/>
          <w:lang w:eastAsia="en-IN"/>
        </w:rPr>
        <w:drawing>
          <wp:inline distT="0" distB="0" distL="0" distR="0" wp14:anchorId="4E28D580" wp14:editId="0F9373E8">
            <wp:extent cx="5486400" cy="3200400"/>
            <wp:effectExtent l="0" t="12700" r="0" b="0"/>
            <wp:docPr id="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041A89" w:rsidRPr="00041A89" w:rsidRDefault="00041A89" w:rsidP="00041A89">
      <w:pPr>
        <w:spacing w:after="200" w:line="276" w:lineRule="auto"/>
        <w:jc w:val="center"/>
        <w:rPr>
          <w:rFonts w:ascii="Times New Roman" w:eastAsia="Times New Roman" w:hAnsi="Times New Roman" w:cs="Times New Roman"/>
          <w:b/>
          <w:sz w:val="24"/>
          <w:szCs w:val="24"/>
          <w:highlight w:val="white"/>
          <w:lang w:eastAsia="en-US"/>
        </w:rPr>
      </w:pPr>
      <w:r w:rsidRPr="00041A89">
        <w:rPr>
          <w:rFonts w:ascii="Times New Roman" w:eastAsia="Times New Roman" w:hAnsi="Times New Roman" w:cs="Times New Roman"/>
          <w:b/>
          <w:sz w:val="24"/>
          <w:szCs w:val="24"/>
          <w:highlight w:val="white"/>
          <w:lang w:eastAsia="en-US"/>
        </w:rPr>
        <w:t>Figure 2: Level of impacts</w:t>
      </w:r>
    </w:p>
    <w:p w:rsidR="00041A89" w:rsidRDefault="00041A89" w:rsidP="00041A89">
      <w:pPr>
        <w:spacing w:after="200" w:line="276" w:lineRule="auto"/>
        <w:jc w:val="center"/>
        <w:rPr>
          <w:rFonts w:ascii="Times New Roman" w:eastAsia="Times New Roman" w:hAnsi="Times New Roman" w:cs="Times New Roman"/>
          <w:sz w:val="24"/>
          <w:szCs w:val="24"/>
          <w:highlight w:val="white"/>
          <w:lang w:eastAsia="en-US"/>
        </w:rPr>
      </w:pPr>
      <w:r w:rsidRPr="00041A89">
        <w:rPr>
          <w:rFonts w:ascii="Times New Roman" w:eastAsia="Times New Roman" w:hAnsi="Times New Roman" w:cs="Times New Roman"/>
          <w:sz w:val="24"/>
          <w:szCs w:val="24"/>
          <w:highlight w:val="white"/>
          <w:lang w:eastAsia="en-US"/>
        </w:rPr>
        <w:t>(Source: Created by Researcher)</w:t>
      </w:r>
    </w:p>
    <w:p w:rsidR="008038D5" w:rsidRPr="00041A89" w:rsidRDefault="008038D5" w:rsidP="00041A89">
      <w:pPr>
        <w:spacing w:after="200" w:line="276" w:lineRule="auto"/>
        <w:jc w:val="center"/>
        <w:rPr>
          <w:rFonts w:ascii="Times New Roman" w:eastAsia="Times New Roman" w:hAnsi="Times New Roman" w:cs="Times New Roman"/>
          <w:sz w:val="24"/>
          <w:szCs w:val="24"/>
          <w:highlight w:val="white"/>
          <w:lang w:eastAsia="en-US"/>
        </w:rPr>
      </w:pPr>
    </w:p>
    <w:p w:rsidR="0000240D" w:rsidRDefault="0000240D"/>
    <w:p w:rsidR="0000240D" w:rsidRDefault="0000240D"/>
    <w:p w:rsidR="009B1A6A" w:rsidRDefault="009B1A6A"/>
    <w:p w:rsidR="00F4115E" w:rsidRDefault="00F4115E" w:rsidP="00F4115E">
      <w:pPr>
        <w:spacing w:after="200" w:line="360" w:lineRule="auto"/>
        <w:jc w:val="both"/>
        <w:rPr>
          <w:rFonts w:ascii="Times New Roman" w:eastAsia="Times New Roman" w:hAnsi="Times New Roman" w:cs="Times New Roman"/>
          <w:sz w:val="24"/>
          <w:szCs w:val="24"/>
          <w:highlight w:val="white"/>
          <w:lang w:eastAsia="en-US"/>
        </w:rPr>
      </w:pPr>
      <w:r w:rsidRPr="00F4115E">
        <w:rPr>
          <w:rFonts w:ascii="Times New Roman" w:eastAsia="Times New Roman" w:hAnsi="Times New Roman" w:cs="Times New Roman"/>
          <w:sz w:val="24"/>
          <w:szCs w:val="24"/>
          <w:highlight w:val="white"/>
          <w:lang w:eastAsia="en-US"/>
        </w:rPr>
        <w:lastRenderedPageBreak/>
        <w:t xml:space="preserve">Apart from this, the CIPT framework explained two kinds of knowledge which are specialist knowledge and the core knowledge and behaviour that is core behaviour. There are nine different specialist knowledge identified by HR professionals. These are depicted in the picture below: </w:t>
      </w:r>
    </w:p>
    <w:p w:rsidR="0005093F" w:rsidRPr="00F4115E" w:rsidRDefault="0005093F" w:rsidP="00F4115E">
      <w:pPr>
        <w:spacing w:after="200" w:line="360" w:lineRule="auto"/>
        <w:jc w:val="both"/>
        <w:rPr>
          <w:rFonts w:ascii="Times New Roman" w:eastAsia="Times New Roman" w:hAnsi="Times New Roman" w:cs="Times New Roman"/>
          <w:sz w:val="24"/>
          <w:szCs w:val="24"/>
          <w:highlight w:val="white"/>
          <w:lang w:eastAsia="en-US"/>
        </w:rPr>
      </w:pPr>
      <w:r w:rsidRPr="001A7DCB">
        <w:rPr>
          <w:rFonts w:eastAsia="Times New Roman" w:cs="Times New Roman"/>
          <w:noProof/>
          <w:szCs w:val="24"/>
          <w:lang w:eastAsia="en-IN"/>
        </w:rPr>
        <w:drawing>
          <wp:inline distT="0" distB="0" distL="0" distR="0" wp14:anchorId="2EAFEACA" wp14:editId="2DCF0307">
            <wp:extent cx="4612217" cy="3803899"/>
            <wp:effectExtent l="1905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265565" name="Picture 4"/>
                    <pic:cNvPicPr>
                      <a:picLocks noChangeAspect="1" noChangeArrowheads="1"/>
                    </pic:cNvPicPr>
                  </pic:nvPicPr>
                  <pic:blipFill>
                    <a:blip r:embed="rId11" cstate="print"/>
                    <a:stretch>
                      <a:fillRect/>
                    </a:stretch>
                  </pic:blipFill>
                  <pic:spPr bwMode="auto">
                    <a:xfrm>
                      <a:off x="0" y="0"/>
                      <a:ext cx="4612217" cy="3803899"/>
                    </a:xfrm>
                    <a:prstGeom prst="rect">
                      <a:avLst/>
                    </a:prstGeom>
                    <a:noFill/>
                    <a:ln w="9525">
                      <a:noFill/>
                      <a:miter lim="800000"/>
                      <a:headEnd/>
                      <a:tailEnd/>
                    </a:ln>
                  </pic:spPr>
                </pic:pic>
              </a:graphicData>
            </a:graphic>
          </wp:inline>
        </w:drawing>
      </w:r>
    </w:p>
    <w:p w:rsidR="008038D5" w:rsidRPr="008038D5" w:rsidRDefault="008038D5" w:rsidP="008038D5">
      <w:pPr>
        <w:spacing w:after="200" w:line="276" w:lineRule="auto"/>
        <w:jc w:val="center"/>
        <w:rPr>
          <w:rFonts w:ascii="Times New Roman" w:eastAsia="Times New Roman" w:hAnsi="Times New Roman" w:cs="Times New Roman"/>
          <w:b/>
          <w:sz w:val="24"/>
          <w:szCs w:val="24"/>
          <w:highlight w:val="white"/>
          <w:lang w:eastAsia="en-US"/>
        </w:rPr>
      </w:pPr>
      <w:r w:rsidRPr="008038D5">
        <w:rPr>
          <w:rFonts w:ascii="Times New Roman" w:eastAsia="Times New Roman" w:hAnsi="Times New Roman" w:cs="Times New Roman"/>
          <w:b/>
          <w:sz w:val="24"/>
          <w:szCs w:val="24"/>
          <w:highlight w:val="white"/>
          <w:lang w:eastAsia="en-US"/>
        </w:rPr>
        <w:t>Figure 3: Specialist knowledge identified for HR professionals</w:t>
      </w:r>
    </w:p>
    <w:p w:rsidR="008038D5" w:rsidRPr="008038D5" w:rsidRDefault="008038D5" w:rsidP="008038D5">
      <w:pPr>
        <w:spacing w:after="200" w:line="276" w:lineRule="auto"/>
        <w:jc w:val="center"/>
        <w:rPr>
          <w:rFonts w:ascii="Times New Roman" w:eastAsia="Times New Roman" w:hAnsi="Times New Roman" w:cs="Times New Roman"/>
          <w:sz w:val="24"/>
          <w:szCs w:val="24"/>
          <w:highlight w:val="white"/>
          <w:lang w:eastAsia="en-US"/>
        </w:rPr>
      </w:pPr>
      <w:r w:rsidRPr="008038D5">
        <w:rPr>
          <w:rFonts w:ascii="Times New Roman" w:eastAsia="Times New Roman" w:hAnsi="Times New Roman" w:cs="Times New Roman"/>
          <w:sz w:val="24"/>
          <w:szCs w:val="24"/>
          <w:highlight w:val="white"/>
          <w:lang w:eastAsia="en-US"/>
        </w:rPr>
        <w:t xml:space="preserve">(Source: </w:t>
      </w:r>
      <w:r w:rsidRPr="008038D5">
        <w:rPr>
          <w:rFonts w:ascii="Times New Roman" w:eastAsiaTheme="minorHAnsi" w:hAnsi="Times New Roman" w:cs="Times New Roman"/>
          <w:sz w:val="24"/>
          <w:szCs w:val="24"/>
          <w:lang w:eastAsia="en-US"/>
        </w:rPr>
        <w:t>peopleprofession.cipd.org, 2020</w:t>
      </w:r>
      <w:r w:rsidRPr="008038D5">
        <w:rPr>
          <w:rFonts w:ascii="Times New Roman" w:eastAsia="Times New Roman" w:hAnsi="Times New Roman" w:cs="Times New Roman"/>
          <w:sz w:val="24"/>
          <w:szCs w:val="24"/>
          <w:highlight w:val="white"/>
          <w:lang w:eastAsia="en-US"/>
        </w:rPr>
        <w:t>)</w:t>
      </w:r>
    </w:p>
    <w:p w:rsidR="008038D5" w:rsidRDefault="008038D5" w:rsidP="008038D5">
      <w:pPr>
        <w:spacing w:after="200" w:line="360" w:lineRule="auto"/>
        <w:jc w:val="both"/>
        <w:rPr>
          <w:rFonts w:ascii="Times New Roman" w:eastAsia="Times New Roman" w:hAnsi="Times New Roman" w:cs="Times New Roman"/>
          <w:sz w:val="24"/>
          <w:szCs w:val="24"/>
          <w:highlight w:val="white"/>
          <w:lang w:eastAsia="en-US"/>
        </w:rPr>
      </w:pPr>
      <w:r w:rsidRPr="008038D5">
        <w:rPr>
          <w:rFonts w:ascii="Times New Roman" w:eastAsia="Times New Roman" w:hAnsi="Times New Roman" w:cs="Times New Roman"/>
          <w:sz w:val="24"/>
          <w:szCs w:val="24"/>
          <w:highlight w:val="white"/>
          <w:lang w:eastAsia="en-US"/>
        </w:rPr>
        <w:t>One of the main purposes of the CIPD map is to make working and working lives better for people. The professional map is responsible for creating new roles like HR managers, opportunities, and the working environment as well. Besides this, the eight core behaviours are identified after conducting academic research and taking feedback from the professions. These core behaviours are given below.</w:t>
      </w:r>
    </w:p>
    <w:p w:rsidR="00474BD6" w:rsidRDefault="00474BD6" w:rsidP="008038D5">
      <w:pPr>
        <w:spacing w:after="200" w:line="360" w:lineRule="auto"/>
        <w:jc w:val="both"/>
        <w:rPr>
          <w:rFonts w:ascii="Times New Roman" w:eastAsia="Times New Roman" w:hAnsi="Times New Roman" w:cs="Times New Roman"/>
          <w:sz w:val="24"/>
          <w:szCs w:val="24"/>
          <w:highlight w:val="white"/>
          <w:lang w:eastAsia="en-US"/>
        </w:rPr>
      </w:pPr>
    </w:p>
    <w:p w:rsidR="008038D5" w:rsidRDefault="008038D5" w:rsidP="008038D5">
      <w:pPr>
        <w:spacing w:after="200" w:line="360" w:lineRule="auto"/>
        <w:jc w:val="both"/>
        <w:rPr>
          <w:rFonts w:ascii="Times New Roman" w:eastAsia="Times New Roman" w:hAnsi="Times New Roman" w:cs="Times New Roman"/>
          <w:sz w:val="24"/>
          <w:szCs w:val="24"/>
          <w:highlight w:val="white"/>
          <w:lang w:eastAsia="en-US"/>
        </w:rPr>
      </w:pPr>
    </w:p>
    <w:p w:rsidR="008038D5" w:rsidRPr="008038D5" w:rsidRDefault="008038D5" w:rsidP="008038D5">
      <w:pPr>
        <w:spacing w:after="200" w:line="360" w:lineRule="auto"/>
        <w:jc w:val="both"/>
        <w:rPr>
          <w:rFonts w:ascii="Times New Roman" w:eastAsia="Times New Roman" w:hAnsi="Times New Roman" w:cs="Times New Roman"/>
          <w:sz w:val="24"/>
          <w:szCs w:val="24"/>
          <w:highlight w:val="white"/>
          <w:lang w:eastAsia="en-US"/>
        </w:rPr>
      </w:pPr>
    </w:p>
    <w:p w:rsidR="009B1A6A" w:rsidRDefault="009B1A6A"/>
    <w:p w:rsidR="009B1A6A" w:rsidRDefault="009B1A6A"/>
    <w:p w:rsidR="00671EA4" w:rsidRPr="00671EA4" w:rsidRDefault="001E082B" w:rsidP="0011535A">
      <w:pPr>
        <w:spacing w:line="360" w:lineRule="auto"/>
        <w:jc w:val="center"/>
        <w:rPr>
          <w:rFonts w:ascii="Times New Roman" w:eastAsia="Times New Roman" w:hAnsi="Times New Roman" w:cs="Times New Roman"/>
          <w:b/>
          <w:sz w:val="24"/>
          <w:szCs w:val="24"/>
          <w:highlight w:val="white"/>
          <w:lang w:eastAsia="en-US"/>
        </w:rPr>
      </w:pPr>
      <w:r>
        <w:rPr>
          <w:noProof/>
        </w:rPr>
        <w:lastRenderedPageBreak/>
        <w:drawing>
          <wp:anchor distT="0" distB="0" distL="114300" distR="114300" simplePos="0" relativeHeight="251659264" behindDoc="0" locked="0" layoutInCell="1" allowOverlap="1" wp14:anchorId="33B8041E" wp14:editId="755CE72F">
            <wp:simplePos x="0" y="0"/>
            <wp:positionH relativeFrom="column">
              <wp:posOffset>97270</wp:posOffset>
            </wp:positionH>
            <wp:positionV relativeFrom="paragraph">
              <wp:posOffset>404</wp:posOffset>
            </wp:positionV>
            <wp:extent cx="4782185" cy="4170045"/>
            <wp:effectExtent l="0" t="0" r="5715" b="0"/>
            <wp:wrapTopAndBottom/>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cstate="print"/>
                    <a:stretch>
                      <a:fillRect/>
                    </a:stretch>
                  </pic:blipFill>
                  <pic:spPr bwMode="auto">
                    <a:xfrm>
                      <a:off x="0" y="0"/>
                      <a:ext cx="4782185" cy="41700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671EA4" w:rsidRPr="00671EA4">
        <w:rPr>
          <w:rFonts w:ascii="Times New Roman" w:eastAsia="Times New Roman" w:hAnsi="Times New Roman" w:cs="Times New Roman"/>
          <w:b/>
          <w:sz w:val="24"/>
          <w:szCs w:val="24"/>
          <w:highlight w:val="white"/>
          <w:lang w:eastAsia="en-US"/>
        </w:rPr>
        <w:t xml:space="preserve"> Figure 4: Core behaviours for professional explained in CIPD-2018</w:t>
      </w:r>
    </w:p>
    <w:p w:rsidR="00671EA4" w:rsidRPr="00671EA4" w:rsidRDefault="00671EA4" w:rsidP="00671EA4">
      <w:pPr>
        <w:spacing w:after="200" w:line="360" w:lineRule="auto"/>
        <w:jc w:val="center"/>
        <w:rPr>
          <w:rFonts w:ascii="Times New Roman" w:eastAsia="Times New Roman" w:hAnsi="Times New Roman" w:cs="Times New Roman"/>
          <w:sz w:val="24"/>
          <w:szCs w:val="24"/>
          <w:highlight w:val="white"/>
          <w:lang w:eastAsia="en-US"/>
        </w:rPr>
      </w:pPr>
      <w:r w:rsidRPr="00671EA4">
        <w:rPr>
          <w:rFonts w:ascii="Times New Roman" w:eastAsia="Times New Roman" w:hAnsi="Times New Roman" w:cs="Times New Roman"/>
          <w:sz w:val="24"/>
          <w:szCs w:val="24"/>
          <w:highlight w:val="white"/>
          <w:lang w:eastAsia="en-US"/>
        </w:rPr>
        <w:t xml:space="preserve">(Source: </w:t>
      </w:r>
      <w:r w:rsidRPr="00671EA4">
        <w:rPr>
          <w:rFonts w:ascii="Times New Roman" w:eastAsiaTheme="minorHAnsi" w:hAnsi="Times New Roman" w:cs="Times New Roman"/>
          <w:sz w:val="24"/>
          <w:szCs w:val="24"/>
          <w:lang w:eastAsia="en-US"/>
        </w:rPr>
        <w:t>peopleprofession.cipd.org, 2020</w:t>
      </w:r>
      <w:r w:rsidRPr="00671EA4">
        <w:rPr>
          <w:rFonts w:ascii="Times New Roman" w:eastAsia="Times New Roman" w:hAnsi="Times New Roman" w:cs="Times New Roman"/>
          <w:sz w:val="24"/>
          <w:szCs w:val="24"/>
          <w:highlight w:val="white"/>
          <w:lang w:eastAsia="en-US"/>
        </w:rPr>
        <w:t>)</w:t>
      </w:r>
    </w:p>
    <w:p w:rsidR="00671EA4" w:rsidRPr="00671EA4" w:rsidRDefault="00671EA4" w:rsidP="00671EA4">
      <w:pPr>
        <w:spacing w:after="200" w:line="360" w:lineRule="auto"/>
        <w:jc w:val="both"/>
        <w:rPr>
          <w:rFonts w:ascii="Times New Roman" w:eastAsia="Times New Roman" w:hAnsi="Times New Roman" w:cs="Times New Roman"/>
          <w:sz w:val="24"/>
          <w:szCs w:val="24"/>
          <w:highlight w:val="white"/>
          <w:lang w:eastAsia="en-US"/>
        </w:rPr>
      </w:pPr>
      <w:r w:rsidRPr="00671EA4">
        <w:rPr>
          <w:rFonts w:ascii="Times New Roman" w:eastAsia="Times New Roman" w:hAnsi="Times New Roman" w:cs="Times New Roman"/>
          <w:sz w:val="24"/>
          <w:szCs w:val="24"/>
          <w:highlight w:val="white"/>
          <w:lang w:eastAsia="en-US"/>
        </w:rPr>
        <w:t xml:space="preserve">The core behaviours are guiding professional to manage people with effective thinking and acting which is very necessary for HR managers. At last five core-knowledge are also </w:t>
      </w:r>
      <w:proofErr w:type="spellStart"/>
      <w:r w:rsidRPr="00671EA4">
        <w:rPr>
          <w:rFonts w:ascii="Times New Roman" w:eastAsia="Times New Roman" w:hAnsi="Times New Roman" w:cs="Times New Roman"/>
          <w:sz w:val="24"/>
          <w:szCs w:val="24"/>
          <w:highlight w:val="white"/>
          <w:lang w:eastAsia="en-US"/>
        </w:rPr>
        <w:t>recognized</w:t>
      </w:r>
      <w:proofErr w:type="spellEnd"/>
      <w:r w:rsidRPr="00671EA4">
        <w:rPr>
          <w:rFonts w:ascii="Times New Roman" w:eastAsia="Times New Roman" w:hAnsi="Times New Roman" w:cs="Times New Roman"/>
          <w:sz w:val="24"/>
          <w:szCs w:val="24"/>
          <w:highlight w:val="white"/>
          <w:lang w:eastAsia="en-US"/>
        </w:rPr>
        <w:t xml:space="preserve"> such as digital working. For example, different HR applications are used by HR managers to manage people in </w:t>
      </w:r>
      <w:proofErr w:type="spellStart"/>
      <w:r w:rsidRPr="00671EA4">
        <w:rPr>
          <w:rFonts w:ascii="Times New Roman" w:eastAsia="Times New Roman" w:hAnsi="Times New Roman" w:cs="Times New Roman"/>
          <w:sz w:val="24"/>
          <w:szCs w:val="24"/>
          <w:highlight w:val="white"/>
          <w:lang w:eastAsia="en-US"/>
        </w:rPr>
        <w:t>organizations</w:t>
      </w:r>
      <w:proofErr w:type="spellEnd"/>
      <w:r w:rsidRPr="00671EA4">
        <w:rPr>
          <w:rFonts w:ascii="Times New Roman" w:eastAsia="Times New Roman" w:hAnsi="Times New Roman" w:cs="Times New Roman"/>
          <w:sz w:val="24"/>
          <w:szCs w:val="24"/>
          <w:highlight w:val="white"/>
          <w:lang w:eastAsia="en-US"/>
        </w:rPr>
        <w:t>. The core knowledge required to be an expert HR professional are:</w:t>
      </w:r>
    </w:p>
    <w:p w:rsidR="009B1A6A" w:rsidRDefault="003A04A3">
      <w:r w:rsidRPr="001A7DCB">
        <w:rPr>
          <w:rFonts w:eastAsia="Times New Roman" w:cs="Times New Roman"/>
          <w:noProof/>
          <w:szCs w:val="24"/>
          <w:lang w:eastAsia="en-IN"/>
        </w:rPr>
        <w:lastRenderedPageBreak/>
        <w:drawing>
          <wp:inline distT="0" distB="0" distL="0" distR="0" wp14:anchorId="5D3D3ED6" wp14:editId="11A06EAA">
            <wp:extent cx="4497532" cy="416912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941340" name="Picture 10"/>
                    <pic:cNvPicPr>
                      <a:picLocks noChangeAspect="1" noChangeArrowheads="1"/>
                    </pic:cNvPicPr>
                  </pic:nvPicPr>
                  <pic:blipFill>
                    <a:blip r:embed="rId13" cstate="print"/>
                    <a:stretch>
                      <a:fillRect/>
                    </a:stretch>
                  </pic:blipFill>
                  <pic:spPr bwMode="auto">
                    <a:xfrm>
                      <a:off x="0" y="0"/>
                      <a:ext cx="4499553" cy="4170995"/>
                    </a:xfrm>
                    <a:prstGeom prst="rect">
                      <a:avLst/>
                    </a:prstGeom>
                    <a:noFill/>
                    <a:ln w="9525">
                      <a:noFill/>
                      <a:miter lim="800000"/>
                      <a:headEnd/>
                      <a:tailEnd/>
                    </a:ln>
                  </pic:spPr>
                </pic:pic>
              </a:graphicData>
            </a:graphic>
          </wp:inline>
        </w:drawing>
      </w:r>
    </w:p>
    <w:p w:rsidR="00677E76" w:rsidRPr="00677E76" w:rsidRDefault="00677E76" w:rsidP="00677E76">
      <w:pPr>
        <w:spacing w:after="200" w:line="276" w:lineRule="auto"/>
        <w:jc w:val="center"/>
        <w:rPr>
          <w:rFonts w:ascii="Times New Roman" w:eastAsia="Times New Roman" w:hAnsi="Times New Roman" w:cs="Times New Roman"/>
          <w:b/>
          <w:sz w:val="24"/>
          <w:szCs w:val="24"/>
          <w:highlight w:val="white"/>
          <w:lang w:eastAsia="en-US"/>
        </w:rPr>
      </w:pPr>
      <w:r w:rsidRPr="00677E76">
        <w:rPr>
          <w:rFonts w:ascii="Times New Roman" w:eastAsia="Times New Roman" w:hAnsi="Times New Roman" w:cs="Times New Roman"/>
          <w:b/>
          <w:sz w:val="24"/>
          <w:szCs w:val="24"/>
          <w:highlight w:val="white"/>
          <w:lang w:eastAsia="en-US"/>
        </w:rPr>
        <w:t>Figure 5: Core knowledge to become an expert professional</w:t>
      </w:r>
    </w:p>
    <w:p w:rsidR="00677E76" w:rsidRPr="00677E76" w:rsidRDefault="00677E76" w:rsidP="00677E76">
      <w:pPr>
        <w:spacing w:after="200" w:line="276" w:lineRule="auto"/>
        <w:jc w:val="center"/>
        <w:rPr>
          <w:rFonts w:ascii="Times New Roman" w:eastAsia="Times New Roman" w:hAnsi="Times New Roman" w:cs="Times New Roman"/>
          <w:sz w:val="24"/>
          <w:szCs w:val="24"/>
          <w:highlight w:val="white"/>
          <w:lang w:eastAsia="en-US"/>
        </w:rPr>
      </w:pPr>
      <w:r w:rsidRPr="00677E76">
        <w:rPr>
          <w:rFonts w:ascii="Times New Roman" w:eastAsia="Times New Roman" w:hAnsi="Times New Roman" w:cs="Times New Roman"/>
          <w:sz w:val="24"/>
          <w:szCs w:val="24"/>
          <w:highlight w:val="white"/>
          <w:lang w:eastAsia="en-US"/>
        </w:rPr>
        <w:t xml:space="preserve">(Source: </w:t>
      </w:r>
      <w:r w:rsidRPr="00677E76">
        <w:rPr>
          <w:rFonts w:ascii="Times New Roman" w:eastAsiaTheme="minorHAnsi" w:hAnsi="Times New Roman" w:cs="Times New Roman"/>
          <w:sz w:val="24"/>
          <w:szCs w:val="24"/>
          <w:lang w:eastAsia="en-US"/>
        </w:rPr>
        <w:t>peopleprofession.cipd.org, 2020</w:t>
      </w:r>
      <w:r w:rsidRPr="00677E76">
        <w:rPr>
          <w:rFonts w:ascii="Times New Roman" w:eastAsia="Times New Roman" w:hAnsi="Times New Roman" w:cs="Times New Roman"/>
          <w:sz w:val="24"/>
          <w:szCs w:val="24"/>
          <w:highlight w:val="white"/>
          <w:lang w:eastAsia="en-US"/>
        </w:rPr>
        <w:t>)</w:t>
      </w:r>
    </w:p>
    <w:p w:rsidR="004F59BB" w:rsidRPr="004F59BB" w:rsidRDefault="004F59BB" w:rsidP="004F59BB">
      <w:pPr>
        <w:keepNext/>
        <w:keepLines/>
        <w:spacing w:before="480" w:line="360" w:lineRule="auto"/>
        <w:jc w:val="both"/>
        <w:outlineLvl w:val="0"/>
        <w:rPr>
          <w:rFonts w:ascii="Times New Roman" w:eastAsiaTheme="majorEastAsia" w:hAnsi="Times New Roman" w:cs="Times New Roman"/>
          <w:b/>
          <w:bCs/>
          <w:sz w:val="24"/>
          <w:szCs w:val="24"/>
          <w:lang w:eastAsia="en-US"/>
        </w:rPr>
      </w:pPr>
      <w:bookmarkStart w:id="2" w:name="_Toc58278098"/>
      <w:r w:rsidRPr="004F59BB">
        <w:rPr>
          <w:rFonts w:ascii="Times New Roman" w:eastAsiaTheme="majorEastAsia" w:hAnsi="Times New Roman" w:cs="Times New Roman"/>
          <w:b/>
          <w:bCs/>
          <w:sz w:val="24"/>
          <w:szCs w:val="24"/>
          <w:lang w:eastAsia="en-US"/>
        </w:rPr>
        <w:t>Task 2</w:t>
      </w:r>
      <w:bookmarkEnd w:id="2"/>
    </w:p>
    <w:p w:rsidR="004F59BB" w:rsidRPr="004F59BB" w:rsidRDefault="004F59BB" w:rsidP="004F59BB">
      <w:pPr>
        <w:keepNext/>
        <w:keepLines/>
        <w:spacing w:before="200" w:line="360" w:lineRule="auto"/>
        <w:jc w:val="both"/>
        <w:outlineLvl w:val="1"/>
        <w:rPr>
          <w:rFonts w:ascii="Times New Roman" w:eastAsiaTheme="majorEastAsia" w:hAnsi="Times New Roman" w:cs="Times New Roman"/>
          <w:b/>
          <w:bCs/>
          <w:sz w:val="24"/>
          <w:szCs w:val="24"/>
          <w:lang w:eastAsia="en-US"/>
        </w:rPr>
      </w:pPr>
      <w:bookmarkStart w:id="3" w:name="_Toc58278099"/>
      <w:r w:rsidRPr="004F59BB">
        <w:rPr>
          <w:rFonts w:ascii="Times New Roman" w:eastAsiaTheme="majorEastAsia" w:hAnsi="Times New Roman" w:cs="Times New Roman"/>
          <w:b/>
          <w:bCs/>
          <w:sz w:val="24"/>
          <w:szCs w:val="24"/>
          <w:lang w:eastAsia="en-US"/>
        </w:rPr>
        <w:t>Introduction</w:t>
      </w:r>
      <w:bookmarkEnd w:id="3"/>
    </w:p>
    <w:p w:rsidR="004F59BB" w:rsidRDefault="004F59BB" w:rsidP="004F59BB">
      <w:pPr>
        <w:spacing w:after="200" w:line="360" w:lineRule="auto"/>
        <w:jc w:val="both"/>
        <w:rPr>
          <w:rFonts w:ascii="Times New Roman" w:eastAsiaTheme="minorHAnsi" w:hAnsi="Times New Roman" w:cs="Times New Roman"/>
          <w:sz w:val="24"/>
          <w:szCs w:val="24"/>
          <w:lang w:eastAsia="en-US"/>
        </w:rPr>
      </w:pPr>
      <w:r w:rsidRPr="004F59BB">
        <w:rPr>
          <w:rFonts w:ascii="Times New Roman" w:eastAsiaTheme="minorHAnsi" w:hAnsi="Times New Roman" w:cs="Times New Roman"/>
          <w:sz w:val="24"/>
          <w:szCs w:val="24"/>
          <w:lang w:eastAsia="en-US"/>
        </w:rPr>
        <w:t>A human resource objective is an important part of a business organisation as it has direct link with organisational strategic planning, achievements and goals. Human resource can be defined as a set of some division who are responsible for employee recruiting, selecting and training of job applicants. Human resource department people are planning, directing in order to co-ordinate in organisational administrative function (</w:t>
      </w:r>
      <w:proofErr w:type="spellStart"/>
      <w:r w:rsidRPr="004F59BB">
        <w:rPr>
          <w:rFonts w:ascii="Times New Roman" w:eastAsiaTheme="minorHAnsi" w:hAnsi="Times New Roman" w:cs="Times New Roman"/>
          <w:color w:val="222222"/>
          <w:sz w:val="24"/>
          <w:szCs w:val="24"/>
          <w:shd w:val="clear" w:color="auto" w:fill="FFFFFF"/>
          <w:lang w:eastAsia="en-US"/>
        </w:rPr>
        <w:t>Soonthodu</w:t>
      </w:r>
      <w:proofErr w:type="spellEnd"/>
      <w:r w:rsidRPr="004F59BB">
        <w:rPr>
          <w:rFonts w:ascii="Times New Roman" w:eastAsiaTheme="minorHAnsi" w:hAnsi="Times New Roman" w:cs="Times New Roman"/>
          <w:color w:val="222222"/>
          <w:sz w:val="24"/>
          <w:szCs w:val="24"/>
          <w:shd w:val="clear" w:color="auto" w:fill="FFFFFF"/>
          <w:lang w:eastAsia="en-US"/>
        </w:rPr>
        <w:t xml:space="preserve"> and </w:t>
      </w:r>
      <w:proofErr w:type="spellStart"/>
      <w:r w:rsidRPr="004F59BB">
        <w:rPr>
          <w:rFonts w:ascii="Times New Roman" w:eastAsiaTheme="minorHAnsi" w:hAnsi="Times New Roman" w:cs="Times New Roman"/>
          <w:color w:val="222222"/>
          <w:sz w:val="24"/>
          <w:szCs w:val="24"/>
          <w:shd w:val="clear" w:color="auto" w:fill="FFFFFF"/>
          <w:lang w:eastAsia="en-US"/>
        </w:rPr>
        <w:t>Shetty</w:t>
      </w:r>
      <w:proofErr w:type="spellEnd"/>
      <w:r w:rsidRPr="004F59BB">
        <w:rPr>
          <w:rFonts w:ascii="Times New Roman" w:eastAsiaTheme="minorHAnsi" w:hAnsi="Times New Roman" w:cs="Times New Roman"/>
          <w:color w:val="222222"/>
          <w:sz w:val="24"/>
          <w:szCs w:val="24"/>
          <w:shd w:val="clear" w:color="auto" w:fill="FFFFFF"/>
          <w:lang w:eastAsia="en-US"/>
        </w:rPr>
        <w:t>, 2020)</w:t>
      </w:r>
      <w:r w:rsidRPr="004F59BB">
        <w:rPr>
          <w:rFonts w:ascii="Times New Roman" w:eastAsiaTheme="minorHAnsi" w:hAnsi="Times New Roman" w:cs="Times New Roman"/>
          <w:sz w:val="24"/>
          <w:szCs w:val="24"/>
          <w:lang w:eastAsia="en-US"/>
        </w:rPr>
        <w:t xml:space="preserve">. In addition, this departmental people manage employee, handle conflicts and make good employee relation, payroll and effective employee training. In this paper Morrison Company’s organisational objectives and strategic plans are discussing in three main sections such as planning, recruitment and selection. This paper will help to analyse company’s HR objectives and other planning strategies. </w:t>
      </w:r>
    </w:p>
    <w:p w:rsidR="00B11864" w:rsidRPr="00B11864" w:rsidRDefault="00B11864" w:rsidP="00B11864">
      <w:pPr>
        <w:keepNext/>
        <w:keepLines/>
        <w:spacing w:before="200" w:line="360" w:lineRule="auto"/>
        <w:jc w:val="both"/>
        <w:outlineLvl w:val="1"/>
        <w:rPr>
          <w:rFonts w:ascii="Times New Roman" w:eastAsiaTheme="majorEastAsia" w:hAnsi="Times New Roman" w:cs="Times New Roman"/>
          <w:b/>
          <w:bCs/>
          <w:sz w:val="26"/>
          <w:szCs w:val="26"/>
          <w:lang w:eastAsia="en-US"/>
        </w:rPr>
      </w:pPr>
      <w:bookmarkStart w:id="4" w:name="_Toc58278100"/>
      <w:r w:rsidRPr="00B11864">
        <w:rPr>
          <w:rFonts w:ascii="Times New Roman" w:eastAsiaTheme="majorEastAsia" w:hAnsi="Times New Roman" w:cs="Times New Roman"/>
          <w:b/>
          <w:bCs/>
          <w:sz w:val="26"/>
          <w:szCs w:val="26"/>
          <w:lang w:eastAsia="en-US"/>
        </w:rPr>
        <w:lastRenderedPageBreak/>
        <w:t>Morrison’s Company profile</w:t>
      </w:r>
      <w:bookmarkEnd w:id="4"/>
    </w:p>
    <w:p w:rsidR="00B11864" w:rsidRPr="00B11864" w:rsidRDefault="00B11864" w:rsidP="00B11864">
      <w:pPr>
        <w:spacing w:after="200" w:line="360" w:lineRule="auto"/>
        <w:jc w:val="both"/>
        <w:rPr>
          <w:rFonts w:ascii="Times New Roman" w:eastAsiaTheme="minorHAnsi" w:hAnsi="Times New Roman" w:cs="Times New Roman"/>
          <w:sz w:val="24"/>
          <w:szCs w:val="24"/>
          <w:lang w:eastAsia="en-US"/>
        </w:rPr>
      </w:pPr>
      <w:r w:rsidRPr="00B11864">
        <w:rPr>
          <w:rFonts w:ascii="Times New Roman" w:eastAsiaTheme="minorHAnsi" w:hAnsi="Times New Roman" w:cs="Times New Roman"/>
          <w:sz w:val="24"/>
          <w:szCs w:val="24"/>
          <w:lang w:eastAsia="en-US"/>
        </w:rPr>
        <w:t xml:space="preserve">William Morison has established Morison Company in the year of 1899 in Bradford and later Ken Morrison has scaled up the company’s operation and business performance and now it has become the fourth largest supermarket in the Supermarket industry of U.K. Currently, the company has been captured 15% share of the U.K. grocery market (Throsby, 2017). The company has made strategy based on service, value and freshness as the company has stated to sell products at lower price than other competitors. The company has </w:t>
      </w:r>
      <w:proofErr w:type="spellStart"/>
      <w:r w:rsidRPr="00B11864">
        <w:rPr>
          <w:rFonts w:ascii="Times New Roman" w:eastAsiaTheme="minorHAnsi" w:hAnsi="Times New Roman" w:cs="Times New Roman"/>
          <w:sz w:val="24"/>
          <w:szCs w:val="24"/>
          <w:lang w:eastAsia="en-US"/>
        </w:rPr>
        <w:t>organized</w:t>
      </w:r>
      <w:proofErr w:type="spellEnd"/>
      <w:r w:rsidRPr="00B11864">
        <w:rPr>
          <w:rFonts w:ascii="Times New Roman" w:eastAsiaTheme="minorHAnsi" w:hAnsi="Times New Roman" w:cs="Times New Roman"/>
          <w:sz w:val="24"/>
          <w:szCs w:val="24"/>
          <w:lang w:eastAsia="en-US"/>
        </w:rPr>
        <w:t xml:space="preserve"> most of its commercial operations in-house, including processing, manufacturing, packaging, distribution, and transportation thus providing proprietary control over its operations and building ownership to build a strong market player.  According to the company’s report, the company has 110,000 employees and has about 494 stores across various countries (</w:t>
      </w:r>
      <w:proofErr w:type="spellStart"/>
      <w:r w:rsidRPr="00B11864">
        <w:rPr>
          <w:rFonts w:ascii="Times New Roman" w:eastAsiaTheme="minorHAnsi" w:hAnsi="Times New Roman" w:cs="Times New Roman"/>
          <w:sz w:val="24"/>
          <w:szCs w:val="24"/>
          <w:lang w:eastAsia="en-US"/>
        </w:rPr>
        <w:t>Wawer</w:t>
      </w:r>
      <w:proofErr w:type="spellEnd"/>
      <w:r w:rsidRPr="00B11864">
        <w:rPr>
          <w:rFonts w:ascii="Times New Roman" w:eastAsiaTheme="minorHAnsi" w:hAnsi="Times New Roman" w:cs="Times New Roman"/>
          <w:sz w:val="24"/>
          <w:szCs w:val="24"/>
          <w:lang w:eastAsia="en-US"/>
        </w:rPr>
        <w:t xml:space="preserve">, 2018). </w:t>
      </w:r>
    </w:p>
    <w:p w:rsidR="00B11864" w:rsidRPr="00B11864" w:rsidRDefault="00B11864" w:rsidP="00B11864">
      <w:pPr>
        <w:spacing w:after="200" w:line="360" w:lineRule="auto"/>
        <w:jc w:val="both"/>
        <w:rPr>
          <w:rFonts w:ascii="Times New Roman" w:eastAsiaTheme="minorHAnsi" w:hAnsi="Times New Roman" w:cs="Times New Roman"/>
          <w:sz w:val="24"/>
          <w:szCs w:val="24"/>
          <w:lang w:eastAsia="en-US"/>
        </w:rPr>
      </w:pPr>
      <w:r w:rsidRPr="00B11864">
        <w:rPr>
          <w:rFonts w:ascii="Times New Roman" w:eastAsiaTheme="minorHAnsi" w:hAnsi="Times New Roman" w:cs="Times New Roman"/>
          <w:noProof/>
          <w:sz w:val="24"/>
          <w:szCs w:val="24"/>
          <w:lang w:eastAsia="en-IN"/>
        </w:rPr>
        <w:drawing>
          <wp:inline distT="0" distB="0" distL="0" distR="0" wp14:anchorId="0391B4B1" wp14:editId="07CDAEDD">
            <wp:extent cx="5722531" cy="1913860"/>
            <wp:effectExtent l="19050" t="0" r="0" b="0"/>
            <wp:docPr id="3" name="Picture 2" descr="functions-of-hr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s-of-hrm.png"/>
                    <pic:cNvPicPr/>
                  </pic:nvPicPr>
                  <pic:blipFill>
                    <a:blip r:embed="rId14" cstate="print"/>
                    <a:stretch>
                      <a:fillRect/>
                    </a:stretch>
                  </pic:blipFill>
                  <pic:spPr>
                    <a:xfrm>
                      <a:off x="0" y="0"/>
                      <a:ext cx="5731510" cy="1916863"/>
                    </a:xfrm>
                    <a:prstGeom prst="rect">
                      <a:avLst/>
                    </a:prstGeom>
                  </pic:spPr>
                </pic:pic>
              </a:graphicData>
            </a:graphic>
          </wp:inline>
        </w:drawing>
      </w:r>
    </w:p>
    <w:p w:rsidR="00B11864" w:rsidRPr="00B11864" w:rsidRDefault="00B11864" w:rsidP="00B11864">
      <w:pPr>
        <w:spacing w:after="200" w:line="360" w:lineRule="auto"/>
        <w:jc w:val="center"/>
        <w:rPr>
          <w:rFonts w:ascii="Times New Roman" w:eastAsiaTheme="minorHAnsi" w:hAnsi="Times New Roman" w:cs="Times New Roman"/>
          <w:b/>
          <w:sz w:val="24"/>
          <w:szCs w:val="24"/>
          <w:lang w:eastAsia="en-US"/>
        </w:rPr>
      </w:pPr>
      <w:r w:rsidRPr="00B11864">
        <w:rPr>
          <w:rFonts w:ascii="Times New Roman" w:eastAsiaTheme="minorHAnsi" w:hAnsi="Times New Roman" w:cs="Times New Roman"/>
          <w:b/>
          <w:sz w:val="24"/>
          <w:szCs w:val="24"/>
          <w:lang w:eastAsia="en-US"/>
        </w:rPr>
        <w:t>Figure 1: Functions of Human resource development</w:t>
      </w:r>
    </w:p>
    <w:p w:rsidR="00B11864" w:rsidRDefault="00B11864" w:rsidP="00B11864">
      <w:pPr>
        <w:spacing w:after="200" w:line="360" w:lineRule="auto"/>
        <w:jc w:val="center"/>
        <w:rPr>
          <w:rFonts w:ascii="Times New Roman" w:eastAsiaTheme="minorHAnsi" w:hAnsi="Times New Roman" w:cs="Times New Roman"/>
          <w:sz w:val="24"/>
          <w:szCs w:val="24"/>
          <w:lang w:eastAsia="en-US"/>
        </w:rPr>
      </w:pPr>
      <w:r w:rsidRPr="00B11864">
        <w:rPr>
          <w:rFonts w:ascii="Times New Roman" w:eastAsiaTheme="minorHAnsi" w:hAnsi="Times New Roman" w:cs="Times New Roman"/>
          <w:sz w:val="24"/>
          <w:szCs w:val="24"/>
          <w:lang w:eastAsia="en-US"/>
        </w:rPr>
        <w:t xml:space="preserve">(Source: </w:t>
      </w:r>
      <w:proofErr w:type="spellStart"/>
      <w:r w:rsidRPr="00B11864">
        <w:rPr>
          <w:rFonts w:ascii="Times New Roman" w:eastAsiaTheme="minorHAnsi" w:hAnsi="Times New Roman" w:cs="Times New Roman"/>
          <w:sz w:val="24"/>
          <w:szCs w:val="24"/>
          <w:lang w:eastAsia="en-US"/>
        </w:rPr>
        <w:t>Puhovichova</w:t>
      </w:r>
      <w:proofErr w:type="spellEnd"/>
      <w:r w:rsidRPr="00B11864">
        <w:rPr>
          <w:rFonts w:ascii="Times New Roman" w:eastAsiaTheme="minorHAnsi" w:hAnsi="Times New Roman" w:cs="Times New Roman"/>
          <w:sz w:val="24"/>
          <w:szCs w:val="24"/>
          <w:lang w:eastAsia="en-US"/>
        </w:rPr>
        <w:t xml:space="preserve"> and </w:t>
      </w:r>
      <w:proofErr w:type="spellStart"/>
      <w:r w:rsidRPr="00B11864">
        <w:rPr>
          <w:rFonts w:ascii="Times New Roman" w:eastAsiaTheme="minorHAnsi" w:hAnsi="Times New Roman" w:cs="Times New Roman"/>
          <w:sz w:val="24"/>
          <w:szCs w:val="24"/>
          <w:lang w:eastAsia="en-US"/>
        </w:rPr>
        <w:t>Jankelova</w:t>
      </w:r>
      <w:proofErr w:type="spellEnd"/>
      <w:r w:rsidRPr="00B11864">
        <w:rPr>
          <w:rFonts w:ascii="Times New Roman" w:eastAsiaTheme="minorHAnsi" w:hAnsi="Times New Roman" w:cs="Times New Roman"/>
          <w:sz w:val="24"/>
          <w:szCs w:val="24"/>
          <w:lang w:eastAsia="en-US"/>
        </w:rPr>
        <w:t>, 2020)</w:t>
      </w:r>
    </w:p>
    <w:p w:rsidR="00795ACD" w:rsidRDefault="00795ACD" w:rsidP="00B11864">
      <w:pPr>
        <w:spacing w:after="200" w:line="360" w:lineRule="auto"/>
        <w:jc w:val="center"/>
        <w:rPr>
          <w:rFonts w:ascii="Times New Roman" w:eastAsiaTheme="minorHAnsi" w:hAnsi="Times New Roman" w:cs="Times New Roman"/>
          <w:sz w:val="24"/>
          <w:szCs w:val="24"/>
          <w:lang w:eastAsia="en-US"/>
        </w:rPr>
      </w:pPr>
    </w:p>
    <w:p w:rsidR="00795ACD" w:rsidRPr="00795ACD" w:rsidRDefault="00795ACD" w:rsidP="00795ACD">
      <w:pPr>
        <w:keepNext/>
        <w:keepLines/>
        <w:spacing w:before="200" w:line="360" w:lineRule="auto"/>
        <w:jc w:val="both"/>
        <w:outlineLvl w:val="1"/>
        <w:rPr>
          <w:rFonts w:ascii="Times New Roman" w:eastAsiaTheme="majorEastAsia" w:hAnsi="Times New Roman" w:cs="Times New Roman"/>
          <w:b/>
          <w:bCs/>
          <w:sz w:val="24"/>
          <w:szCs w:val="24"/>
          <w:lang w:eastAsia="en-US"/>
        </w:rPr>
      </w:pPr>
      <w:bookmarkStart w:id="5" w:name="_Toc58278101"/>
      <w:r w:rsidRPr="00795ACD">
        <w:rPr>
          <w:rFonts w:ascii="Times New Roman" w:eastAsiaTheme="majorEastAsia" w:hAnsi="Times New Roman" w:cs="Times New Roman"/>
          <w:b/>
          <w:bCs/>
          <w:sz w:val="24"/>
          <w:szCs w:val="24"/>
          <w:lang w:eastAsia="en-US"/>
        </w:rPr>
        <w:t>Planning</w:t>
      </w:r>
      <w:bookmarkEnd w:id="5"/>
    </w:p>
    <w:p w:rsidR="00795ACD" w:rsidRDefault="00795ACD" w:rsidP="00795ACD">
      <w:pPr>
        <w:spacing w:after="200" w:line="360" w:lineRule="auto"/>
        <w:jc w:val="both"/>
        <w:rPr>
          <w:rFonts w:ascii="Times New Roman" w:eastAsiaTheme="minorHAnsi" w:hAnsi="Times New Roman" w:cs="Times New Roman"/>
          <w:sz w:val="24"/>
          <w:szCs w:val="24"/>
          <w:lang w:eastAsia="en-US"/>
        </w:rPr>
      </w:pPr>
      <w:r w:rsidRPr="00795ACD">
        <w:rPr>
          <w:rFonts w:ascii="Times New Roman" w:eastAsiaTheme="minorHAnsi" w:hAnsi="Times New Roman" w:cs="Times New Roman"/>
          <w:sz w:val="24"/>
          <w:szCs w:val="24"/>
          <w:lang w:eastAsia="en-US"/>
        </w:rPr>
        <w:t xml:space="preserve">Human </w:t>
      </w:r>
      <w:r w:rsidR="00003CCE">
        <w:rPr>
          <w:rFonts w:ascii="Times New Roman" w:eastAsiaTheme="minorHAnsi" w:hAnsi="Times New Roman" w:cs="Times New Roman"/>
          <w:sz w:val="24"/>
          <w:szCs w:val="24"/>
          <w:lang w:eastAsia="en-US"/>
        </w:rPr>
        <w:t xml:space="preserve">resource </w:t>
      </w:r>
      <w:r w:rsidRPr="00795ACD">
        <w:rPr>
          <w:rFonts w:ascii="Times New Roman" w:eastAsiaTheme="minorHAnsi" w:hAnsi="Times New Roman" w:cs="Times New Roman"/>
          <w:sz w:val="24"/>
          <w:szCs w:val="24"/>
          <w:lang w:eastAsia="en-US"/>
        </w:rPr>
        <w:t xml:space="preserve">management has focused on the effective strategy planning and efficient workflows in the entire organisation as it can help to evaluate organisational goals and objectives. It is a modern approach of handling employees and other workers according to their strength and weakness as in this field employees are treated are the main key asset of the organisation. Human resource management plays a crucial role in a business organisation as the team has much responsible to achieve the goals. The functions are planning, organising, directing, managing, maintenance, performance appraisal and so on. </w:t>
      </w:r>
    </w:p>
    <w:p w:rsidR="00E85FCE" w:rsidRPr="00E85FCE" w:rsidRDefault="00E85FCE" w:rsidP="00E85FCE">
      <w:pPr>
        <w:keepNext/>
        <w:keepLines/>
        <w:spacing w:before="200" w:line="360" w:lineRule="auto"/>
        <w:jc w:val="both"/>
        <w:outlineLvl w:val="2"/>
        <w:rPr>
          <w:rFonts w:ascii="Times New Roman" w:eastAsiaTheme="majorEastAsia" w:hAnsi="Times New Roman" w:cs="Times New Roman"/>
          <w:b/>
          <w:bCs/>
          <w:sz w:val="24"/>
          <w:szCs w:val="24"/>
          <w:lang w:eastAsia="en-US"/>
        </w:rPr>
      </w:pPr>
      <w:bookmarkStart w:id="6" w:name="_Toc58278102"/>
      <w:r w:rsidRPr="00E85FCE">
        <w:rPr>
          <w:rFonts w:ascii="Times New Roman" w:eastAsiaTheme="majorEastAsia" w:hAnsi="Times New Roman" w:cs="Times New Roman"/>
          <w:b/>
          <w:bCs/>
          <w:sz w:val="24"/>
          <w:szCs w:val="24"/>
          <w:lang w:eastAsia="en-US"/>
        </w:rPr>
        <w:lastRenderedPageBreak/>
        <w:t>Reason of planning</w:t>
      </w:r>
      <w:bookmarkEnd w:id="6"/>
    </w:p>
    <w:p w:rsidR="00E85FCE" w:rsidRPr="00E85FCE" w:rsidRDefault="00E85FCE" w:rsidP="00E85FCE">
      <w:pPr>
        <w:spacing w:after="200" w:line="360" w:lineRule="auto"/>
        <w:jc w:val="both"/>
        <w:rPr>
          <w:rFonts w:ascii="Times New Roman" w:eastAsiaTheme="minorHAnsi" w:hAnsi="Times New Roman" w:cs="Times New Roman"/>
          <w:sz w:val="24"/>
          <w:szCs w:val="24"/>
          <w:lang w:eastAsia="en-US"/>
        </w:rPr>
      </w:pPr>
      <w:r w:rsidRPr="00E85FCE">
        <w:rPr>
          <w:rFonts w:ascii="Times New Roman" w:eastAsiaTheme="minorHAnsi" w:hAnsi="Times New Roman" w:cs="Times New Roman"/>
          <w:sz w:val="24"/>
          <w:szCs w:val="24"/>
          <w:lang w:eastAsia="en-US"/>
        </w:rPr>
        <w:t>Human resource planning can be interpreted as a procedure that helps management in decision making. By using this method the company improves its manpower from the current state to the desired situation. The goal of human resource planning is to meet the needs of manpower. The key factors of the planning are as follows:</w:t>
      </w:r>
    </w:p>
    <w:p w:rsidR="00E85FCE" w:rsidRPr="00E85FCE" w:rsidRDefault="00E85FCE" w:rsidP="00E85FCE">
      <w:pPr>
        <w:numPr>
          <w:ilvl w:val="0"/>
          <w:numId w:val="1"/>
        </w:numPr>
        <w:spacing w:after="200" w:line="360" w:lineRule="auto"/>
        <w:contextualSpacing/>
        <w:jc w:val="both"/>
        <w:rPr>
          <w:rFonts w:ascii="Times New Roman" w:eastAsiaTheme="minorHAnsi" w:hAnsi="Times New Roman" w:cs="Times New Roman"/>
          <w:b/>
          <w:sz w:val="24"/>
          <w:szCs w:val="24"/>
          <w:lang w:eastAsia="en-US"/>
        </w:rPr>
      </w:pPr>
      <w:r w:rsidRPr="00E85FCE">
        <w:rPr>
          <w:rFonts w:ascii="Times New Roman" w:eastAsiaTheme="minorHAnsi" w:hAnsi="Times New Roman" w:cs="Times New Roman"/>
          <w:b/>
          <w:sz w:val="24"/>
          <w:szCs w:val="24"/>
          <w:lang w:eastAsia="en-US"/>
        </w:rPr>
        <w:t xml:space="preserve">Future organisation needs: </w:t>
      </w:r>
      <w:r w:rsidRPr="00E85FCE">
        <w:rPr>
          <w:rFonts w:ascii="Times New Roman" w:eastAsiaTheme="minorHAnsi" w:hAnsi="Times New Roman" w:cs="Times New Roman"/>
          <w:sz w:val="24"/>
          <w:szCs w:val="24"/>
          <w:lang w:eastAsia="en-US"/>
        </w:rPr>
        <w:t>Human resource management team always fulfil the requirement of man power whenever the organisation require and this department assure that company never think that due to lack of available manpower, the entire business is going down (</w:t>
      </w:r>
      <w:proofErr w:type="spellStart"/>
      <w:r w:rsidRPr="00E85FCE">
        <w:rPr>
          <w:rFonts w:ascii="Times New Roman" w:eastAsiaTheme="minorHAnsi" w:hAnsi="Times New Roman" w:cs="Times New Roman"/>
          <w:sz w:val="24"/>
          <w:szCs w:val="24"/>
          <w:lang w:eastAsia="en-US"/>
        </w:rPr>
        <w:t>Puhovichova</w:t>
      </w:r>
      <w:proofErr w:type="spellEnd"/>
      <w:r w:rsidRPr="00E85FCE">
        <w:rPr>
          <w:rFonts w:ascii="Times New Roman" w:eastAsiaTheme="minorHAnsi" w:hAnsi="Times New Roman" w:cs="Times New Roman"/>
          <w:sz w:val="24"/>
          <w:szCs w:val="24"/>
          <w:lang w:eastAsia="en-US"/>
        </w:rPr>
        <w:t xml:space="preserve"> and </w:t>
      </w:r>
      <w:proofErr w:type="spellStart"/>
      <w:r w:rsidRPr="00E85FCE">
        <w:rPr>
          <w:rFonts w:ascii="Times New Roman" w:eastAsiaTheme="minorHAnsi" w:hAnsi="Times New Roman" w:cs="Times New Roman"/>
          <w:sz w:val="24"/>
          <w:szCs w:val="24"/>
          <w:lang w:eastAsia="en-US"/>
        </w:rPr>
        <w:t>Jankelova</w:t>
      </w:r>
      <w:proofErr w:type="spellEnd"/>
      <w:r w:rsidRPr="00E85FCE">
        <w:rPr>
          <w:rFonts w:ascii="Times New Roman" w:eastAsiaTheme="minorHAnsi" w:hAnsi="Times New Roman" w:cs="Times New Roman"/>
          <w:sz w:val="24"/>
          <w:szCs w:val="24"/>
          <w:lang w:eastAsia="en-US"/>
        </w:rPr>
        <w:t>, 2020).</w:t>
      </w:r>
      <w:r w:rsidRPr="00E85FCE">
        <w:rPr>
          <w:rFonts w:ascii="Times New Roman" w:eastAsiaTheme="minorHAnsi" w:hAnsi="Times New Roman" w:cs="Times New Roman"/>
          <w:b/>
          <w:sz w:val="24"/>
          <w:szCs w:val="24"/>
          <w:lang w:eastAsia="en-US"/>
        </w:rPr>
        <w:t xml:space="preserve"> </w:t>
      </w:r>
    </w:p>
    <w:p w:rsidR="00E85FCE" w:rsidRPr="00E85FCE" w:rsidRDefault="00E85FCE" w:rsidP="00E85FCE">
      <w:pPr>
        <w:numPr>
          <w:ilvl w:val="0"/>
          <w:numId w:val="1"/>
        </w:numPr>
        <w:spacing w:after="200" w:line="360" w:lineRule="auto"/>
        <w:contextualSpacing/>
        <w:jc w:val="both"/>
        <w:rPr>
          <w:rFonts w:ascii="Times New Roman" w:eastAsiaTheme="minorHAnsi" w:hAnsi="Times New Roman" w:cs="Times New Roman"/>
          <w:b/>
          <w:sz w:val="24"/>
          <w:szCs w:val="24"/>
          <w:lang w:eastAsia="en-US"/>
        </w:rPr>
      </w:pPr>
      <w:r w:rsidRPr="00E85FCE">
        <w:rPr>
          <w:rFonts w:ascii="Times New Roman" w:eastAsiaTheme="minorHAnsi" w:hAnsi="Times New Roman" w:cs="Times New Roman"/>
          <w:b/>
          <w:sz w:val="24"/>
          <w:szCs w:val="24"/>
          <w:lang w:eastAsia="en-US"/>
        </w:rPr>
        <w:t xml:space="preserve">Proper utilisation of resource: </w:t>
      </w:r>
      <w:r w:rsidRPr="00E85FCE">
        <w:rPr>
          <w:rFonts w:ascii="Times New Roman" w:eastAsiaTheme="minorHAnsi" w:hAnsi="Times New Roman" w:cs="Times New Roman"/>
          <w:sz w:val="24"/>
          <w:szCs w:val="24"/>
          <w:lang w:eastAsia="en-US"/>
        </w:rPr>
        <w:t xml:space="preserve">In case of Morrison Company, planning is used to </w:t>
      </w:r>
      <w:proofErr w:type="spellStart"/>
      <w:r w:rsidRPr="00E85FCE">
        <w:rPr>
          <w:rFonts w:ascii="Times New Roman" w:eastAsiaTheme="minorHAnsi" w:hAnsi="Times New Roman" w:cs="Times New Roman"/>
          <w:sz w:val="24"/>
          <w:szCs w:val="24"/>
          <w:lang w:eastAsia="en-US"/>
        </w:rPr>
        <w:t>utilize</w:t>
      </w:r>
      <w:proofErr w:type="spellEnd"/>
      <w:r w:rsidRPr="00E85FCE">
        <w:rPr>
          <w:rFonts w:ascii="Times New Roman" w:eastAsiaTheme="minorHAnsi" w:hAnsi="Times New Roman" w:cs="Times New Roman"/>
          <w:sz w:val="24"/>
          <w:szCs w:val="24"/>
          <w:lang w:eastAsia="en-US"/>
        </w:rPr>
        <w:t xml:space="preserve"> resources properly through which candidates can get designation as per their expertise subject. Planning is required in order to use the capable employees in proper position which is required most. </w:t>
      </w:r>
    </w:p>
    <w:p w:rsidR="00E85FCE" w:rsidRPr="00E85FCE" w:rsidRDefault="00E85FCE" w:rsidP="00E85FCE">
      <w:pPr>
        <w:numPr>
          <w:ilvl w:val="0"/>
          <w:numId w:val="1"/>
        </w:numPr>
        <w:spacing w:after="200" w:line="360" w:lineRule="auto"/>
        <w:contextualSpacing/>
        <w:jc w:val="both"/>
        <w:rPr>
          <w:rFonts w:ascii="Times New Roman" w:eastAsiaTheme="minorHAnsi" w:hAnsi="Times New Roman" w:cs="Times New Roman"/>
          <w:sz w:val="24"/>
          <w:szCs w:val="24"/>
          <w:lang w:eastAsia="en-US"/>
        </w:rPr>
      </w:pPr>
      <w:r w:rsidRPr="00E85FCE">
        <w:rPr>
          <w:rFonts w:ascii="Times New Roman" w:eastAsiaTheme="minorHAnsi" w:hAnsi="Times New Roman" w:cs="Times New Roman"/>
          <w:b/>
          <w:sz w:val="24"/>
          <w:szCs w:val="24"/>
          <w:lang w:eastAsia="en-US"/>
        </w:rPr>
        <w:t xml:space="preserve">Changes adaption: </w:t>
      </w:r>
      <w:r w:rsidRPr="00E85FCE">
        <w:rPr>
          <w:rFonts w:ascii="Times New Roman" w:eastAsiaTheme="minorHAnsi" w:hAnsi="Times New Roman" w:cs="Times New Roman"/>
          <w:sz w:val="24"/>
          <w:szCs w:val="24"/>
          <w:lang w:eastAsia="en-US"/>
        </w:rPr>
        <w:t xml:space="preserve">In an organisation, the changes are very frequent as the manpower plan is designed in an </w:t>
      </w:r>
      <w:proofErr w:type="spellStart"/>
      <w:r w:rsidRPr="00E85FCE">
        <w:rPr>
          <w:rFonts w:ascii="Times New Roman" w:eastAsiaTheme="minorHAnsi" w:hAnsi="Times New Roman" w:cs="Times New Roman"/>
          <w:sz w:val="24"/>
          <w:szCs w:val="24"/>
          <w:lang w:eastAsia="en-US"/>
        </w:rPr>
        <w:t>organization</w:t>
      </w:r>
      <w:proofErr w:type="spellEnd"/>
      <w:r w:rsidRPr="00E85FCE">
        <w:rPr>
          <w:rFonts w:ascii="Times New Roman" w:eastAsiaTheme="minorHAnsi" w:hAnsi="Times New Roman" w:cs="Times New Roman"/>
          <w:sz w:val="24"/>
          <w:szCs w:val="24"/>
          <w:lang w:eastAsia="en-US"/>
        </w:rPr>
        <w:t xml:space="preserve"> that addresses social, economic, environmental, political and technological changes with the time. </w:t>
      </w:r>
    </w:p>
    <w:p w:rsidR="00E85FCE" w:rsidRPr="00E85FCE" w:rsidRDefault="00E85FCE" w:rsidP="00E85FCE">
      <w:pPr>
        <w:numPr>
          <w:ilvl w:val="0"/>
          <w:numId w:val="1"/>
        </w:numPr>
        <w:spacing w:after="200" w:line="360" w:lineRule="auto"/>
        <w:contextualSpacing/>
        <w:jc w:val="both"/>
        <w:rPr>
          <w:rFonts w:ascii="Times New Roman" w:eastAsiaTheme="minorHAnsi" w:hAnsi="Times New Roman" w:cs="Times New Roman"/>
          <w:b/>
          <w:sz w:val="24"/>
          <w:szCs w:val="24"/>
          <w:lang w:eastAsia="en-US"/>
        </w:rPr>
      </w:pPr>
      <w:r w:rsidRPr="00E85FCE">
        <w:rPr>
          <w:rFonts w:ascii="Times New Roman" w:eastAsiaTheme="minorHAnsi" w:hAnsi="Times New Roman" w:cs="Times New Roman"/>
          <w:b/>
          <w:sz w:val="24"/>
          <w:szCs w:val="24"/>
          <w:lang w:eastAsia="en-US"/>
        </w:rPr>
        <w:t xml:space="preserve">Uncertainty: </w:t>
      </w:r>
      <w:r w:rsidRPr="00E85FCE">
        <w:rPr>
          <w:rFonts w:ascii="Times New Roman" w:eastAsiaTheme="minorHAnsi" w:hAnsi="Times New Roman" w:cs="Times New Roman"/>
          <w:sz w:val="24"/>
          <w:szCs w:val="24"/>
          <w:lang w:eastAsia="en-US"/>
        </w:rPr>
        <w:t xml:space="preserve">Uncertainty is a big problem in any organisation but it can occur in any time and so the organisation always requires an advance planning to tackle any condition. </w:t>
      </w:r>
    </w:p>
    <w:p w:rsidR="00E85FCE" w:rsidRPr="00E85FCE" w:rsidRDefault="00E85FCE" w:rsidP="00E85FCE">
      <w:pPr>
        <w:numPr>
          <w:ilvl w:val="0"/>
          <w:numId w:val="1"/>
        </w:numPr>
        <w:spacing w:after="200" w:line="360" w:lineRule="auto"/>
        <w:contextualSpacing/>
        <w:jc w:val="both"/>
        <w:rPr>
          <w:rFonts w:ascii="Times New Roman" w:eastAsiaTheme="minorHAnsi" w:hAnsi="Times New Roman" w:cs="Times New Roman"/>
          <w:sz w:val="24"/>
          <w:szCs w:val="24"/>
          <w:lang w:eastAsia="en-US"/>
        </w:rPr>
      </w:pPr>
      <w:r w:rsidRPr="00E85FCE">
        <w:rPr>
          <w:rFonts w:ascii="Times New Roman" w:eastAsiaTheme="minorHAnsi" w:hAnsi="Times New Roman" w:cs="Times New Roman"/>
          <w:b/>
          <w:sz w:val="24"/>
          <w:szCs w:val="24"/>
          <w:lang w:eastAsia="en-US"/>
        </w:rPr>
        <w:t xml:space="preserve">Proper development of human resources: </w:t>
      </w:r>
      <w:r w:rsidRPr="00E85FCE">
        <w:rPr>
          <w:rFonts w:ascii="Times New Roman" w:eastAsiaTheme="minorHAnsi" w:hAnsi="Times New Roman" w:cs="Times New Roman"/>
          <w:sz w:val="24"/>
          <w:szCs w:val="24"/>
          <w:lang w:eastAsia="en-US"/>
        </w:rPr>
        <w:t>Human Resource Planning assists in the recruitment of skilled workers and provides timely training and development to adapt its staff to changes.</w:t>
      </w:r>
    </w:p>
    <w:p w:rsidR="00E85FCE" w:rsidRPr="00E85FCE" w:rsidRDefault="00E85FCE" w:rsidP="00E85FCE">
      <w:pPr>
        <w:keepNext/>
        <w:keepLines/>
        <w:spacing w:before="200" w:line="360" w:lineRule="auto"/>
        <w:jc w:val="both"/>
        <w:outlineLvl w:val="2"/>
        <w:rPr>
          <w:rFonts w:ascii="Times New Roman" w:eastAsiaTheme="majorEastAsia" w:hAnsi="Times New Roman" w:cs="Times New Roman"/>
          <w:b/>
          <w:bCs/>
          <w:sz w:val="24"/>
          <w:szCs w:val="24"/>
          <w:lang w:eastAsia="en-US"/>
        </w:rPr>
      </w:pPr>
      <w:bookmarkStart w:id="7" w:name="_Toc58278103"/>
      <w:r w:rsidRPr="00E85FCE">
        <w:rPr>
          <w:rFonts w:ascii="Times New Roman" w:eastAsiaTheme="majorEastAsia" w:hAnsi="Times New Roman" w:cs="Times New Roman"/>
          <w:b/>
          <w:bCs/>
          <w:sz w:val="24"/>
          <w:szCs w:val="24"/>
          <w:lang w:eastAsia="en-US"/>
        </w:rPr>
        <w:t>Stages of human resources planning</w:t>
      </w:r>
      <w:bookmarkEnd w:id="7"/>
    </w:p>
    <w:p w:rsidR="00E85FCE" w:rsidRPr="00E85FCE" w:rsidRDefault="00E85FCE" w:rsidP="00E85FCE">
      <w:pPr>
        <w:spacing w:after="200" w:line="360" w:lineRule="auto"/>
        <w:jc w:val="both"/>
        <w:rPr>
          <w:rFonts w:ascii="Times New Roman" w:eastAsiaTheme="minorHAnsi" w:hAnsi="Times New Roman" w:cs="Times New Roman"/>
          <w:sz w:val="24"/>
          <w:szCs w:val="24"/>
          <w:lang w:eastAsia="en-US"/>
        </w:rPr>
      </w:pPr>
      <w:r w:rsidRPr="00E85FCE">
        <w:rPr>
          <w:rFonts w:ascii="Times New Roman" w:eastAsiaTheme="minorHAnsi" w:hAnsi="Times New Roman" w:cs="Times New Roman"/>
          <w:sz w:val="24"/>
          <w:szCs w:val="24"/>
          <w:lang w:eastAsia="en-US"/>
        </w:rPr>
        <w:t>Human resource planning is most important in order to manage consumers and employees and it is the most effective planning which can satisfy consumer’s requirement as well as employee satisfaction (</w:t>
      </w:r>
      <w:proofErr w:type="spellStart"/>
      <w:r w:rsidRPr="00E85FCE">
        <w:rPr>
          <w:rFonts w:ascii="Times New Roman" w:eastAsiaTheme="minorHAnsi" w:hAnsi="Times New Roman" w:cs="Times New Roman"/>
          <w:sz w:val="24"/>
          <w:szCs w:val="24"/>
          <w:lang w:eastAsia="en-US"/>
        </w:rPr>
        <w:t>Okolie</w:t>
      </w:r>
      <w:proofErr w:type="spellEnd"/>
      <w:r w:rsidRPr="00E85FCE">
        <w:rPr>
          <w:rFonts w:ascii="Times New Roman" w:eastAsiaTheme="minorHAnsi" w:hAnsi="Times New Roman" w:cs="Times New Roman"/>
          <w:sz w:val="24"/>
          <w:szCs w:val="24"/>
          <w:lang w:eastAsia="en-US"/>
        </w:rPr>
        <w:t>, 2020). Morrison Company has acquired some different stages which are involved in human resource planning and those are as follows-</w:t>
      </w:r>
    </w:p>
    <w:p w:rsidR="00E85FCE" w:rsidRPr="00E85FCE" w:rsidRDefault="00E85FCE" w:rsidP="00E85FCE">
      <w:pPr>
        <w:numPr>
          <w:ilvl w:val="0"/>
          <w:numId w:val="2"/>
        </w:numPr>
        <w:spacing w:after="200" w:line="360" w:lineRule="auto"/>
        <w:contextualSpacing/>
        <w:jc w:val="both"/>
        <w:rPr>
          <w:rFonts w:ascii="Times New Roman" w:eastAsiaTheme="minorHAnsi" w:hAnsi="Times New Roman" w:cs="Times New Roman"/>
          <w:b/>
          <w:sz w:val="24"/>
          <w:szCs w:val="24"/>
          <w:lang w:eastAsia="en-US"/>
        </w:rPr>
      </w:pPr>
      <w:r w:rsidRPr="00E85FCE">
        <w:rPr>
          <w:rFonts w:ascii="Times New Roman" w:eastAsiaTheme="minorHAnsi" w:hAnsi="Times New Roman" w:cs="Times New Roman"/>
          <w:b/>
          <w:sz w:val="24"/>
          <w:szCs w:val="24"/>
          <w:lang w:eastAsia="en-US"/>
        </w:rPr>
        <w:t xml:space="preserve">Data collection: </w:t>
      </w:r>
      <w:r w:rsidRPr="00E85FCE">
        <w:rPr>
          <w:rFonts w:ascii="Times New Roman" w:eastAsiaTheme="minorHAnsi" w:hAnsi="Times New Roman" w:cs="Times New Roman"/>
          <w:sz w:val="24"/>
          <w:szCs w:val="24"/>
          <w:lang w:eastAsia="en-US"/>
        </w:rPr>
        <w:t xml:space="preserve">The organisation has collected the data information in order to meet goals analysing the data information in regards of company. </w:t>
      </w:r>
    </w:p>
    <w:p w:rsidR="00E85FCE" w:rsidRPr="001506FF" w:rsidRDefault="00E85FCE" w:rsidP="00E85FCE">
      <w:pPr>
        <w:numPr>
          <w:ilvl w:val="0"/>
          <w:numId w:val="2"/>
        </w:numPr>
        <w:spacing w:after="200" w:line="360" w:lineRule="auto"/>
        <w:contextualSpacing/>
        <w:jc w:val="both"/>
        <w:rPr>
          <w:rFonts w:ascii="Times New Roman" w:eastAsiaTheme="minorHAnsi" w:hAnsi="Times New Roman" w:cs="Times New Roman"/>
          <w:b/>
          <w:sz w:val="24"/>
          <w:szCs w:val="24"/>
          <w:lang w:eastAsia="en-US"/>
        </w:rPr>
      </w:pPr>
      <w:r w:rsidRPr="00E85FCE">
        <w:rPr>
          <w:rFonts w:ascii="Times New Roman" w:eastAsiaTheme="minorHAnsi" w:hAnsi="Times New Roman" w:cs="Times New Roman"/>
          <w:b/>
          <w:sz w:val="24"/>
          <w:szCs w:val="24"/>
          <w:lang w:eastAsia="en-US"/>
        </w:rPr>
        <w:t>Assess the organisational objectives:</w:t>
      </w:r>
      <w:r w:rsidRPr="00E85FCE">
        <w:rPr>
          <w:rFonts w:ascii="Times New Roman" w:eastAsiaTheme="minorHAnsi" w:hAnsi="Times New Roman" w:cs="Times New Roman"/>
          <w:sz w:val="24"/>
          <w:szCs w:val="24"/>
          <w:lang w:eastAsia="en-US"/>
        </w:rPr>
        <w:t xml:space="preserve"> through analysing internal and external environment of the organisation and the analysing is conducted on budget, company’s turnover, estimate cost and also set future budget. </w:t>
      </w:r>
    </w:p>
    <w:p w:rsidR="001506FF" w:rsidRPr="001506FF" w:rsidRDefault="001506FF" w:rsidP="001506FF">
      <w:pPr>
        <w:numPr>
          <w:ilvl w:val="0"/>
          <w:numId w:val="2"/>
        </w:numPr>
        <w:spacing w:after="200" w:line="360" w:lineRule="auto"/>
        <w:contextualSpacing/>
        <w:jc w:val="both"/>
        <w:rPr>
          <w:rFonts w:ascii="Times New Roman" w:eastAsiaTheme="minorHAnsi" w:hAnsi="Times New Roman" w:cs="Times New Roman"/>
          <w:sz w:val="24"/>
          <w:szCs w:val="24"/>
          <w:lang w:eastAsia="en-US"/>
        </w:rPr>
      </w:pPr>
      <w:r w:rsidRPr="001506FF">
        <w:rPr>
          <w:rFonts w:ascii="Times New Roman" w:eastAsiaTheme="minorHAnsi" w:hAnsi="Times New Roman" w:cs="Times New Roman"/>
          <w:b/>
          <w:sz w:val="24"/>
          <w:szCs w:val="24"/>
          <w:lang w:eastAsia="en-US"/>
        </w:rPr>
        <w:lastRenderedPageBreak/>
        <w:t>Estimate the requirement of employee:</w:t>
      </w:r>
      <w:r w:rsidRPr="001506FF">
        <w:rPr>
          <w:rFonts w:ascii="Times New Roman" w:eastAsiaTheme="minorHAnsi" w:hAnsi="Times New Roman" w:cs="Times New Roman"/>
          <w:sz w:val="36"/>
          <w:szCs w:val="36"/>
          <w:lang w:eastAsia="en-US"/>
        </w:rPr>
        <w:t xml:space="preserve"> </w:t>
      </w:r>
      <w:r w:rsidRPr="001506FF">
        <w:rPr>
          <w:rFonts w:ascii="Times New Roman" w:eastAsiaTheme="minorHAnsi" w:hAnsi="Times New Roman" w:cs="Times New Roman"/>
          <w:sz w:val="24"/>
          <w:szCs w:val="24"/>
          <w:lang w:eastAsia="en-US"/>
        </w:rPr>
        <w:t xml:space="preserve">In order to maintain the quality of product and service and the company requires to maintain staffs and employees, if there is any big gap between availability and expectations it will be great issue for the company. Morison Company has hired people in order to fulfil yearly turnover. </w:t>
      </w:r>
    </w:p>
    <w:p w:rsidR="001506FF" w:rsidRPr="001506FF" w:rsidRDefault="001506FF" w:rsidP="001506FF">
      <w:pPr>
        <w:numPr>
          <w:ilvl w:val="0"/>
          <w:numId w:val="2"/>
        </w:numPr>
        <w:spacing w:after="200" w:line="360" w:lineRule="auto"/>
        <w:contextualSpacing/>
        <w:jc w:val="both"/>
        <w:rPr>
          <w:rFonts w:ascii="Times New Roman" w:eastAsiaTheme="minorHAnsi" w:hAnsi="Times New Roman" w:cs="Times New Roman"/>
          <w:sz w:val="24"/>
          <w:szCs w:val="24"/>
          <w:lang w:eastAsia="en-US"/>
        </w:rPr>
      </w:pPr>
      <w:r w:rsidRPr="001506FF">
        <w:rPr>
          <w:rFonts w:ascii="Times New Roman" w:eastAsiaTheme="minorHAnsi" w:hAnsi="Times New Roman" w:cs="Times New Roman"/>
          <w:b/>
          <w:sz w:val="24"/>
          <w:szCs w:val="24"/>
          <w:lang w:eastAsia="en-US"/>
        </w:rPr>
        <w:t>Formulation of plan:</w:t>
      </w:r>
      <w:r w:rsidRPr="001506FF">
        <w:rPr>
          <w:rFonts w:ascii="Times New Roman" w:eastAsiaTheme="minorHAnsi" w:hAnsi="Times New Roman" w:cs="Times New Roman"/>
          <w:sz w:val="24"/>
          <w:szCs w:val="24"/>
          <w:lang w:eastAsia="en-US"/>
        </w:rPr>
        <w:t xml:space="preserve"> Human resource planning is for managing people in order to maintain internal and external environment as the HR department requires to think that the company never face issues from key authorities (</w:t>
      </w:r>
      <w:proofErr w:type="spellStart"/>
      <w:r w:rsidRPr="001506FF">
        <w:rPr>
          <w:rFonts w:ascii="Times New Roman" w:eastAsiaTheme="minorHAnsi" w:hAnsi="Times New Roman" w:cs="Times New Roman"/>
          <w:sz w:val="24"/>
          <w:szCs w:val="24"/>
          <w:lang w:eastAsia="en-US"/>
        </w:rPr>
        <w:t>Piwowar-Sulej</w:t>
      </w:r>
      <w:proofErr w:type="spellEnd"/>
      <w:r w:rsidRPr="001506FF">
        <w:rPr>
          <w:rFonts w:ascii="Times New Roman" w:eastAsiaTheme="minorHAnsi" w:hAnsi="Times New Roman" w:cs="Times New Roman"/>
          <w:sz w:val="24"/>
          <w:szCs w:val="24"/>
          <w:lang w:eastAsia="en-US"/>
        </w:rPr>
        <w:t xml:space="preserve">, 2017). </w:t>
      </w:r>
    </w:p>
    <w:p w:rsidR="001506FF" w:rsidRPr="001506FF" w:rsidRDefault="001506FF" w:rsidP="001506FF">
      <w:pPr>
        <w:numPr>
          <w:ilvl w:val="0"/>
          <w:numId w:val="2"/>
        </w:numPr>
        <w:spacing w:after="200" w:line="360" w:lineRule="auto"/>
        <w:contextualSpacing/>
        <w:jc w:val="both"/>
        <w:rPr>
          <w:rFonts w:ascii="Times New Roman" w:eastAsiaTheme="minorHAnsi" w:hAnsi="Times New Roman" w:cs="Times New Roman"/>
          <w:sz w:val="24"/>
          <w:szCs w:val="24"/>
          <w:lang w:eastAsia="en-US"/>
        </w:rPr>
      </w:pPr>
      <w:r w:rsidRPr="001506FF">
        <w:rPr>
          <w:rFonts w:ascii="Times New Roman" w:eastAsiaTheme="minorHAnsi" w:hAnsi="Times New Roman" w:cs="Times New Roman"/>
          <w:b/>
          <w:sz w:val="24"/>
          <w:szCs w:val="24"/>
          <w:lang w:eastAsia="en-US"/>
        </w:rPr>
        <w:t>Monitor, control feedback:</w:t>
      </w:r>
      <w:r w:rsidRPr="001506FF">
        <w:rPr>
          <w:rFonts w:ascii="Times New Roman" w:eastAsiaTheme="minorHAnsi" w:hAnsi="Times New Roman" w:cs="Times New Roman"/>
          <w:sz w:val="24"/>
          <w:szCs w:val="24"/>
          <w:lang w:eastAsia="en-US"/>
        </w:rPr>
        <w:t xml:space="preserve"> In the final stage of the HR planning, monitor and analyse the feedback of the work. In case of </w:t>
      </w:r>
      <w:proofErr w:type="spellStart"/>
      <w:r w:rsidRPr="001506FF">
        <w:rPr>
          <w:rFonts w:ascii="Times New Roman" w:eastAsiaTheme="minorHAnsi" w:hAnsi="Times New Roman" w:cs="Times New Roman"/>
          <w:sz w:val="24"/>
          <w:szCs w:val="24"/>
          <w:lang w:eastAsia="en-US"/>
        </w:rPr>
        <w:t>Morisions</w:t>
      </w:r>
      <w:proofErr w:type="spellEnd"/>
      <w:r w:rsidRPr="001506FF">
        <w:rPr>
          <w:rFonts w:ascii="Times New Roman" w:eastAsiaTheme="minorHAnsi" w:hAnsi="Times New Roman" w:cs="Times New Roman"/>
          <w:sz w:val="24"/>
          <w:szCs w:val="24"/>
          <w:lang w:eastAsia="en-US"/>
        </w:rPr>
        <w:t xml:space="preserve"> Company, selected candidates are sent to store to monitor their work and activities and call for final selection.</w:t>
      </w:r>
    </w:p>
    <w:p w:rsidR="001506FF" w:rsidRPr="001506FF" w:rsidRDefault="001506FF" w:rsidP="001506FF">
      <w:pPr>
        <w:spacing w:after="200" w:line="360" w:lineRule="auto"/>
        <w:ind w:left="67"/>
        <w:jc w:val="center"/>
        <w:rPr>
          <w:rFonts w:ascii="Times New Roman" w:eastAsiaTheme="minorHAnsi" w:hAnsi="Times New Roman" w:cs="Times New Roman"/>
          <w:sz w:val="24"/>
          <w:szCs w:val="24"/>
          <w:lang w:eastAsia="en-US"/>
        </w:rPr>
      </w:pPr>
      <w:r w:rsidRPr="001506FF">
        <w:rPr>
          <w:rFonts w:ascii="Times New Roman" w:eastAsiaTheme="minorHAnsi" w:hAnsi="Times New Roman" w:cs="Times New Roman"/>
          <w:noProof/>
          <w:sz w:val="24"/>
          <w:szCs w:val="24"/>
          <w:lang w:eastAsia="en-IN"/>
        </w:rPr>
        <w:drawing>
          <wp:inline distT="0" distB="0" distL="0" distR="0" wp14:anchorId="446F1F7A" wp14:editId="761752CD">
            <wp:extent cx="3468428" cy="2775098"/>
            <wp:effectExtent l="19050" t="0" r="0" b="0"/>
            <wp:docPr id="1" name="Picture 0" descr="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r.png"/>
                    <pic:cNvPicPr/>
                  </pic:nvPicPr>
                  <pic:blipFill>
                    <a:blip r:embed="rId15" cstate="print"/>
                    <a:stretch>
                      <a:fillRect/>
                    </a:stretch>
                  </pic:blipFill>
                  <pic:spPr>
                    <a:xfrm>
                      <a:off x="0" y="0"/>
                      <a:ext cx="3470586" cy="2776824"/>
                    </a:xfrm>
                    <a:prstGeom prst="rect">
                      <a:avLst/>
                    </a:prstGeom>
                  </pic:spPr>
                </pic:pic>
              </a:graphicData>
            </a:graphic>
          </wp:inline>
        </w:drawing>
      </w:r>
    </w:p>
    <w:p w:rsidR="001506FF" w:rsidRPr="001506FF" w:rsidRDefault="001506FF" w:rsidP="001506FF">
      <w:pPr>
        <w:spacing w:after="200" w:line="360" w:lineRule="auto"/>
        <w:ind w:left="67"/>
        <w:jc w:val="center"/>
        <w:rPr>
          <w:rFonts w:ascii="Times New Roman" w:eastAsiaTheme="minorHAnsi" w:hAnsi="Times New Roman" w:cs="Times New Roman"/>
          <w:b/>
          <w:sz w:val="24"/>
          <w:szCs w:val="24"/>
          <w:lang w:eastAsia="en-US"/>
        </w:rPr>
      </w:pPr>
      <w:r w:rsidRPr="001506FF">
        <w:rPr>
          <w:rFonts w:ascii="Times New Roman" w:eastAsiaTheme="minorHAnsi" w:hAnsi="Times New Roman" w:cs="Times New Roman"/>
          <w:b/>
          <w:sz w:val="24"/>
          <w:szCs w:val="24"/>
          <w:lang w:eastAsia="en-US"/>
        </w:rPr>
        <w:t>Figure 2: Human resource development services</w:t>
      </w:r>
    </w:p>
    <w:p w:rsidR="001506FF" w:rsidRPr="001506FF" w:rsidRDefault="001506FF" w:rsidP="001506FF">
      <w:pPr>
        <w:spacing w:after="200" w:line="360" w:lineRule="auto"/>
        <w:ind w:left="67"/>
        <w:jc w:val="center"/>
        <w:rPr>
          <w:rFonts w:ascii="Times New Roman" w:eastAsiaTheme="minorHAnsi" w:hAnsi="Times New Roman" w:cs="Times New Roman"/>
          <w:sz w:val="24"/>
          <w:szCs w:val="24"/>
          <w:lang w:eastAsia="en-US"/>
        </w:rPr>
      </w:pPr>
      <w:r w:rsidRPr="001506FF">
        <w:rPr>
          <w:rFonts w:ascii="Times New Roman" w:eastAsiaTheme="minorHAnsi" w:hAnsi="Times New Roman" w:cs="Times New Roman"/>
          <w:sz w:val="24"/>
          <w:szCs w:val="24"/>
          <w:lang w:eastAsia="en-US"/>
        </w:rPr>
        <w:t xml:space="preserve">(Source: </w:t>
      </w:r>
      <w:proofErr w:type="spellStart"/>
      <w:r w:rsidRPr="001506FF">
        <w:rPr>
          <w:rFonts w:ascii="Times New Roman" w:eastAsiaTheme="minorHAnsi" w:hAnsi="Times New Roman" w:cs="Times New Roman"/>
          <w:sz w:val="24"/>
          <w:szCs w:val="24"/>
          <w:lang w:eastAsia="en-US"/>
        </w:rPr>
        <w:t>Okolie</w:t>
      </w:r>
      <w:proofErr w:type="spellEnd"/>
      <w:r w:rsidRPr="001506FF">
        <w:rPr>
          <w:rFonts w:ascii="Times New Roman" w:eastAsiaTheme="minorHAnsi" w:hAnsi="Times New Roman" w:cs="Times New Roman"/>
          <w:sz w:val="24"/>
          <w:szCs w:val="24"/>
          <w:lang w:eastAsia="en-US"/>
        </w:rPr>
        <w:t>, 2020)</w:t>
      </w:r>
    </w:p>
    <w:p w:rsidR="001506FF" w:rsidRPr="001506FF" w:rsidRDefault="001506FF" w:rsidP="001506FF">
      <w:pPr>
        <w:keepNext/>
        <w:keepLines/>
        <w:spacing w:before="200" w:line="360" w:lineRule="auto"/>
        <w:jc w:val="both"/>
        <w:outlineLvl w:val="1"/>
        <w:rPr>
          <w:rFonts w:ascii="Times New Roman" w:eastAsiaTheme="majorEastAsia" w:hAnsi="Times New Roman" w:cs="Times New Roman"/>
          <w:b/>
          <w:bCs/>
          <w:sz w:val="24"/>
          <w:szCs w:val="24"/>
          <w:lang w:eastAsia="en-US"/>
        </w:rPr>
      </w:pPr>
      <w:bookmarkStart w:id="8" w:name="_Toc58278104"/>
      <w:r w:rsidRPr="001506FF">
        <w:rPr>
          <w:rFonts w:ascii="Times New Roman" w:eastAsiaTheme="majorEastAsia" w:hAnsi="Times New Roman" w:cs="Times New Roman"/>
          <w:b/>
          <w:bCs/>
          <w:sz w:val="24"/>
          <w:szCs w:val="24"/>
          <w:lang w:eastAsia="en-US"/>
        </w:rPr>
        <w:t>Recruitment</w:t>
      </w:r>
      <w:bookmarkEnd w:id="8"/>
    </w:p>
    <w:p w:rsidR="001506FF" w:rsidRPr="001506FF" w:rsidRDefault="001506FF" w:rsidP="001506FF">
      <w:pPr>
        <w:spacing w:after="200" w:line="360" w:lineRule="auto"/>
        <w:jc w:val="both"/>
        <w:rPr>
          <w:rFonts w:ascii="Times New Roman" w:eastAsiaTheme="minorHAnsi" w:hAnsi="Times New Roman" w:cs="Times New Roman"/>
          <w:sz w:val="24"/>
          <w:szCs w:val="24"/>
          <w:lang w:eastAsia="en-US"/>
        </w:rPr>
      </w:pPr>
      <w:r w:rsidRPr="001506FF">
        <w:rPr>
          <w:rFonts w:ascii="Times New Roman" w:eastAsiaTheme="minorHAnsi" w:hAnsi="Times New Roman" w:cs="Times New Roman"/>
          <w:sz w:val="24"/>
          <w:szCs w:val="24"/>
          <w:lang w:eastAsia="en-US"/>
        </w:rPr>
        <w:t>In order to create a powerful employee team, there are some process conducts by analysing job vacancy, requirements, this process is called Recruitment which includes review applications, short listing, screening and select the right candidate.  There are some effective steps in order to complete recruitment process such as prepare job description or job profile, finding candidates, manage the application forms and select right candidates. Most of the companies gives advertisement in websites or social media platforms and accept the curriculum vitae and then start the recruitment steps (</w:t>
      </w:r>
      <w:proofErr w:type="spellStart"/>
      <w:r w:rsidRPr="001506FF">
        <w:rPr>
          <w:rFonts w:ascii="Times New Roman" w:eastAsiaTheme="minorHAnsi" w:hAnsi="Times New Roman" w:cs="Times New Roman"/>
          <w:sz w:val="24"/>
          <w:szCs w:val="24"/>
          <w:lang w:eastAsia="en-US"/>
        </w:rPr>
        <w:t>Okolie</w:t>
      </w:r>
      <w:proofErr w:type="spellEnd"/>
      <w:r w:rsidRPr="001506FF">
        <w:rPr>
          <w:rFonts w:ascii="Times New Roman" w:eastAsiaTheme="minorHAnsi" w:hAnsi="Times New Roman" w:cs="Times New Roman"/>
          <w:sz w:val="24"/>
          <w:szCs w:val="24"/>
          <w:lang w:eastAsia="en-US"/>
        </w:rPr>
        <w:t xml:space="preserve">, 2020). In case of Morison Company, the recruitment process scenario is different from other companies as the company does not accept any direct </w:t>
      </w:r>
      <w:r w:rsidRPr="001506FF">
        <w:rPr>
          <w:rFonts w:ascii="Times New Roman" w:eastAsiaTheme="minorHAnsi" w:hAnsi="Times New Roman" w:cs="Times New Roman"/>
          <w:sz w:val="24"/>
          <w:szCs w:val="24"/>
          <w:lang w:eastAsia="en-US"/>
        </w:rPr>
        <w:lastRenderedPageBreak/>
        <w:t>curriculum vitae from any candidates. Morison Company is posted every position of the job vacancy in the company website and in the website candidate can apply for the desired post through the given link. According to the job profile, candidates have to submit personal data information otherwise the candidate will be rejected for the next stage. Before face to face interview, the company has conducted a telephone interview which will be conducted over phone call. Over the phone call, candidates are asked various questions according to the job profile and from the candidates the selected candidates are informed for next level which is a face to face interview in the organisational premises. In the face to face interview, company throws some questions related to the job position and academic know ledges and go through related documents (</w:t>
      </w:r>
      <w:proofErr w:type="spellStart"/>
      <w:r w:rsidRPr="001506FF">
        <w:rPr>
          <w:rFonts w:ascii="Times New Roman" w:eastAsiaTheme="minorHAnsi" w:hAnsi="Times New Roman" w:cs="Times New Roman"/>
          <w:sz w:val="24"/>
          <w:szCs w:val="24"/>
          <w:lang w:eastAsia="en-US"/>
        </w:rPr>
        <w:t>Ngwangwama</w:t>
      </w:r>
      <w:proofErr w:type="spellEnd"/>
      <w:r w:rsidRPr="001506FF">
        <w:rPr>
          <w:rFonts w:ascii="Times New Roman" w:eastAsiaTheme="minorHAnsi" w:hAnsi="Times New Roman" w:cs="Times New Roman"/>
          <w:sz w:val="24"/>
          <w:szCs w:val="24"/>
          <w:lang w:eastAsia="en-US"/>
        </w:rPr>
        <w:t xml:space="preserve"> </w:t>
      </w:r>
      <w:r w:rsidRPr="001506FF">
        <w:rPr>
          <w:rFonts w:ascii="Times New Roman" w:eastAsiaTheme="minorHAnsi" w:hAnsi="Times New Roman" w:cs="Times New Roman"/>
          <w:i/>
          <w:sz w:val="24"/>
          <w:szCs w:val="24"/>
          <w:lang w:eastAsia="en-US"/>
        </w:rPr>
        <w:t>et al.</w:t>
      </w:r>
      <w:r w:rsidRPr="001506FF">
        <w:rPr>
          <w:rFonts w:ascii="Times New Roman" w:eastAsiaTheme="minorHAnsi" w:hAnsi="Times New Roman" w:cs="Times New Roman"/>
          <w:sz w:val="24"/>
          <w:szCs w:val="24"/>
          <w:lang w:eastAsia="en-US"/>
        </w:rPr>
        <w:t xml:space="preserve"> 2019). Psychometric tests and aptitude tests which should make the process more visible and easy before the interview by knowing the mental state of the candidates before the interview and consequently help them on the screen and save a lot of money for the </w:t>
      </w:r>
      <w:proofErr w:type="spellStart"/>
      <w:r w:rsidRPr="001506FF">
        <w:rPr>
          <w:rFonts w:ascii="Times New Roman" w:eastAsiaTheme="minorHAnsi" w:hAnsi="Times New Roman" w:cs="Times New Roman"/>
          <w:sz w:val="24"/>
          <w:szCs w:val="24"/>
          <w:lang w:eastAsia="en-US"/>
        </w:rPr>
        <w:t>organization</w:t>
      </w:r>
      <w:proofErr w:type="spellEnd"/>
      <w:r w:rsidRPr="001506FF">
        <w:rPr>
          <w:rFonts w:ascii="Times New Roman" w:eastAsiaTheme="minorHAnsi" w:hAnsi="Times New Roman" w:cs="Times New Roman"/>
          <w:sz w:val="24"/>
          <w:szCs w:val="24"/>
          <w:lang w:eastAsia="en-US"/>
        </w:rPr>
        <w:t xml:space="preserve">. </w:t>
      </w:r>
    </w:p>
    <w:p w:rsidR="001506FF" w:rsidRPr="001506FF" w:rsidRDefault="001506FF" w:rsidP="001506FF">
      <w:pPr>
        <w:spacing w:after="200" w:line="360" w:lineRule="auto"/>
        <w:jc w:val="center"/>
        <w:rPr>
          <w:rFonts w:ascii="Times New Roman" w:eastAsiaTheme="minorHAnsi" w:hAnsi="Times New Roman" w:cs="Times New Roman"/>
          <w:sz w:val="24"/>
          <w:szCs w:val="24"/>
          <w:lang w:eastAsia="en-US"/>
        </w:rPr>
      </w:pPr>
      <w:r w:rsidRPr="001506FF">
        <w:rPr>
          <w:rFonts w:ascii="Times New Roman" w:eastAsiaTheme="minorHAnsi" w:hAnsi="Times New Roman" w:cs="Times New Roman"/>
          <w:noProof/>
          <w:sz w:val="24"/>
          <w:szCs w:val="24"/>
          <w:lang w:eastAsia="en-IN"/>
        </w:rPr>
        <w:drawing>
          <wp:inline distT="0" distB="0" distL="0" distR="0" wp14:anchorId="77D06740" wp14:editId="1115E7EE">
            <wp:extent cx="3831369" cy="2392060"/>
            <wp:effectExtent l="19050" t="0" r="0" b="0"/>
            <wp:docPr id="2" name="Picture 1" descr="steps-of-recruitment-process-sca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ps-of-recruitment-process-scaled.jpg"/>
                    <pic:cNvPicPr/>
                  </pic:nvPicPr>
                  <pic:blipFill>
                    <a:blip r:embed="rId16" cstate="print"/>
                    <a:stretch>
                      <a:fillRect/>
                    </a:stretch>
                  </pic:blipFill>
                  <pic:spPr>
                    <a:xfrm>
                      <a:off x="0" y="0"/>
                      <a:ext cx="3834936" cy="2394287"/>
                    </a:xfrm>
                    <a:prstGeom prst="rect">
                      <a:avLst/>
                    </a:prstGeom>
                  </pic:spPr>
                </pic:pic>
              </a:graphicData>
            </a:graphic>
          </wp:inline>
        </w:drawing>
      </w:r>
    </w:p>
    <w:p w:rsidR="001506FF" w:rsidRPr="001506FF" w:rsidRDefault="001506FF" w:rsidP="001506FF">
      <w:pPr>
        <w:spacing w:after="200" w:line="360" w:lineRule="auto"/>
        <w:jc w:val="center"/>
        <w:rPr>
          <w:rFonts w:ascii="Times New Roman" w:eastAsiaTheme="minorHAnsi" w:hAnsi="Times New Roman" w:cs="Times New Roman"/>
          <w:b/>
          <w:sz w:val="24"/>
          <w:szCs w:val="24"/>
          <w:lang w:eastAsia="en-US"/>
        </w:rPr>
      </w:pPr>
      <w:r w:rsidRPr="001506FF">
        <w:rPr>
          <w:rFonts w:ascii="Times New Roman" w:eastAsiaTheme="minorHAnsi" w:hAnsi="Times New Roman" w:cs="Times New Roman"/>
          <w:b/>
          <w:sz w:val="24"/>
          <w:szCs w:val="24"/>
          <w:lang w:eastAsia="en-US"/>
        </w:rPr>
        <w:t>Figure 3: Steps of recruitment process</w:t>
      </w:r>
    </w:p>
    <w:p w:rsidR="001506FF" w:rsidRPr="001506FF" w:rsidRDefault="001506FF" w:rsidP="001506FF">
      <w:pPr>
        <w:spacing w:after="200" w:line="360" w:lineRule="auto"/>
        <w:jc w:val="center"/>
        <w:rPr>
          <w:rFonts w:ascii="Times New Roman" w:eastAsiaTheme="minorHAnsi" w:hAnsi="Times New Roman" w:cs="Times New Roman"/>
          <w:sz w:val="24"/>
          <w:szCs w:val="24"/>
          <w:lang w:eastAsia="en-US"/>
        </w:rPr>
      </w:pPr>
      <w:r w:rsidRPr="001506FF">
        <w:rPr>
          <w:rFonts w:ascii="Times New Roman" w:eastAsiaTheme="minorHAnsi" w:hAnsi="Times New Roman" w:cs="Times New Roman"/>
          <w:sz w:val="24"/>
          <w:szCs w:val="24"/>
          <w:lang w:eastAsia="en-US"/>
        </w:rPr>
        <w:t xml:space="preserve">(Source: </w:t>
      </w:r>
      <w:proofErr w:type="spellStart"/>
      <w:r w:rsidRPr="001506FF">
        <w:rPr>
          <w:rFonts w:ascii="Times New Roman" w:eastAsiaTheme="minorHAnsi" w:hAnsi="Times New Roman" w:cs="Times New Roman"/>
          <w:sz w:val="24"/>
          <w:szCs w:val="24"/>
          <w:lang w:eastAsia="en-US"/>
        </w:rPr>
        <w:t>Héder</w:t>
      </w:r>
      <w:proofErr w:type="spellEnd"/>
      <w:r w:rsidRPr="001506FF">
        <w:rPr>
          <w:rFonts w:ascii="Times New Roman" w:eastAsiaTheme="minorHAnsi" w:hAnsi="Times New Roman" w:cs="Times New Roman"/>
          <w:sz w:val="24"/>
          <w:szCs w:val="24"/>
          <w:lang w:eastAsia="en-US"/>
        </w:rPr>
        <w:t xml:space="preserve"> </w:t>
      </w:r>
      <w:r w:rsidRPr="001506FF">
        <w:rPr>
          <w:rFonts w:ascii="Times New Roman" w:eastAsiaTheme="minorHAnsi" w:hAnsi="Times New Roman" w:cs="Times New Roman"/>
          <w:i/>
          <w:sz w:val="24"/>
          <w:szCs w:val="24"/>
          <w:lang w:eastAsia="en-US"/>
        </w:rPr>
        <w:t>et al.</w:t>
      </w:r>
      <w:r w:rsidRPr="001506FF">
        <w:rPr>
          <w:rFonts w:ascii="Times New Roman" w:eastAsiaTheme="minorHAnsi" w:hAnsi="Times New Roman" w:cs="Times New Roman"/>
          <w:sz w:val="24"/>
          <w:szCs w:val="24"/>
          <w:lang w:eastAsia="en-US"/>
        </w:rPr>
        <w:t xml:space="preserve"> 2018</w:t>
      </w:r>
      <w:r w:rsidR="00EC331F">
        <w:rPr>
          <w:rFonts w:ascii="Times New Roman" w:eastAsiaTheme="minorHAnsi" w:hAnsi="Times New Roman" w:cs="Times New Roman"/>
          <w:sz w:val="24"/>
          <w:szCs w:val="24"/>
          <w:lang w:eastAsia="en-US"/>
        </w:rPr>
        <w:t>)</w:t>
      </w:r>
    </w:p>
    <w:p w:rsidR="001506FF" w:rsidRPr="001506FF" w:rsidRDefault="001506FF" w:rsidP="001506FF">
      <w:pPr>
        <w:keepNext/>
        <w:keepLines/>
        <w:spacing w:before="200" w:line="360" w:lineRule="auto"/>
        <w:jc w:val="both"/>
        <w:outlineLvl w:val="1"/>
        <w:rPr>
          <w:rFonts w:ascii="Times New Roman" w:eastAsiaTheme="majorEastAsia" w:hAnsi="Times New Roman" w:cs="Times New Roman"/>
          <w:b/>
          <w:bCs/>
          <w:sz w:val="24"/>
          <w:szCs w:val="24"/>
          <w:lang w:eastAsia="en-US"/>
        </w:rPr>
      </w:pPr>
      <w:bookmarkStart w:id="9" w:name="_Toc58278105"/>
      <w:r w:rsidRPr="001506FF">
        <w:rPr>
          <w:rFonts w:ascii="Times New Roman" w:eastAsiaTheme="majorEastAsia" w:hAnsi="Times New Roman" w:cs="Times New Roman"/>
          <w:b/>
          <w:bCs/>
          <w:sz w:val="24"/>
          <w:szCs w:val="24"/>
          <w:lang w:eastAsia="en-US"/>
        </w:rPr>
        <w:t>Selection</w:t>
      </w:r>
      <w:bookmarkEnd w:id="9"/>
      <w:r w:rsidRPr="001506FF">
        <w:rPr>
          <w:rFonts w:ascii="Times New Roman" w:eastAsiaTheme="majorEastAsia" w:hAnsi="Times New Roman" w:cs="Times New Roman"/>
          <w:b/>
          <w:bCs/>
          <w:sz w:val="24"/>
          <w:szCs w:val="24"/>
          <w:lang w:eastAsia="en-US"/>
        </w:rPr>
        <w:t xml:space="preserve"> </w:t>
      </w:r>
    </w:p>
    <w:p w:rsidR="001506FF" w:rsidRPr="001506FF" w:rsidRDefault="001506FF" w:rsidP="001506FF">
      <w:pPr>
        <w:spacing w:after="200" w:line="360" w:lineRule="auto"/>
        <w:jc w:val="both"/>
        <w:rPr>
          <w:rFonts w:ascii="Times New Roman" w:eastAsiaTheme="minorHAnsi" w:hAnsi="Times New Roman" w:cs="Times New Roman"/>
          <w:sz w:val="24"/>
          <w:szCs w:val="24"/>
          <w:lang w:eastAsia="en-US"/>
        </w:rPr>
      </w:pPr>
      <w:r w:rsidRPr="001506FF">
        <w:rPr>
          <w:rFonts w:ascii="Times New Roman" w:eastAsiaTheme="minorHAnsi" w:hAnsi="Times New Roman" w:cs="Times New Roman"/>
          <w:sz w:val="24"/>
          <w:szCs w:val="24"/>
          <w:lang w:eastAsia="en-US"/>
        </w:rPr>
        <w:t>HR has important responsibility in the selection process as it is the final stage of recruitment and in this process candidates are selected in order to make an effective organisation. After developing a recruitment plan and now there are number of candidates and need to chose from those candidates. The selection process includes various steps while choosing right employee as there is need right qualification, right value, attitude and skills to work in the organisation (</w:t>
      </w:r>
      <w:proofErr w:type="spellStart"/>
      <w:r w:rsidRPr="001506FF">
        <w:rPr>
          <w:rFonts w:ascii="Times New Roman" w:eastAsiaTheme="minorHAnsi" w:hAnsi="Times New Roman" w:cs="Times New Roman"/>
          <w:sz w:val="24"/>
          <w:szCs w:val="24"/>
          <w:lang w:eastAsia="en-US"/>
        </w:rPr>
        <w:t>Héder</w:t>
      </w:r>
      <w:proofErr w:type="spellEnd"/>
      <w:r w:rsidRPr="001506FF">
        <w:rPr>
          <w:rFonts w:ascii="Times New Roman" w:eastAsiaTheme="minorHAnsi" w:hAnsi="Times New Roman" w:cs="Times New Roman"/>
          <w:sz w:val="24"/>
          <w:szCs w:val="24"/>
          <w:lang w:eastAsia="en-US"/>
        </w:rPr>
        <w:t xml:space="preserve"> </w:t>
      </w:r>
      <w:r w:rsidRPr="001506FF">
        <w:rPr>
          <w:rFonts w:ascii="Times New Roman" w:eastAsiaTheme="minorHAnsi" w:hAnsi="Times New Roman" w:cs="Times New Roman"/>
          <w:i/>
          <w:sz w:val="24"/>
          <w:szCs w:val="24"/>
          <w:lang w:eastAsia="en-US"/>
        </w:rPr>
        <w:t>et al.</w:t>
      </w:r>
      <w:r w:rsidRPr="001506FF">
        <w:rPr>
          <w:rFonts w:ascii="Times New Roman" w:eastAsiaTheme="minorHAnsi" w:hAnsi="Times New Roman" w:cs="Times New Roman"/>
          <w:sz w:val="24"/>
          <w:szCs w:val="24"/>
          <w:lang w:eastAsia="en-US"/>
        </w:rPr>
        <w:t xml:space="preserve"> 2018). Although, managers and supervisors are mainly responsible for hiring the </w:t>
      </w:r>
      <w:r w:rsidRPr="001506FF">
        <w:rPr>
          <w:rFonts w:ascii="Times New Roman" w:eastAsiaTheme="minorHAnsi" w:hAnsi="Times New Roman" w:cs="Times New Roman"/>
          <w:sz w:val="24"/>
          <w:szCs w:val="24"/>
          <w:lang w:eastAsia="en-US"/>
        </w:rPr>
        <w:lastRenderedPageBreak/>
        <w:t xml:space="preserve">candidates and Human resource development just guides managers in selection plan, steps. Selection process is expensive as there are various steps like document verifications conduct interview process and choose. Moreover, in order to test the candidates need to bring those candidates to the out of town. According to a report of US Department of Labour and Statistics, it is stated that in order to hire a new employee the estimated cost will be about $40,000 including direct and indirect cost. There is required to develop policies in human resource planning and training in order to set up an effective organisational structure.  After selecting, company HR function should ensure that the company has right balance of employee and staffs. In addition HR function has to arrange training and development programmes so that new employees can enhance skills and knowledge in the specific job section. There are two types of selection process one is traditional method and another is internet based method. Traditional method includes careers fairs, posters, mouth of words, news paper advertisement, paper based CV and internet based method includes web page, online application form, email and online CV submission (Das and </w:t>
      </w:r>
      <w:proofErr w:type="spellStart"/>
      <w:r w:rsidRPr="001506FF">
        <w:rPr>
          <w:rFonts w:ascii="Times New Roman" w:eastAsiaTheme="minorHAnsi" w:hAnsi="Times New Roman" w:cs="Times New Roman"/>
          <w:sz w:val="24"/>
          <w:szCs w:val="24"/>
          <w:lang w:eastAsia="en-US"/>
        </w:rPr>
        <w:t>Kodwani</w:t>
      </w:r>
      <w:proofErr w:type="spellEnd"/>
      <w:r w:rsidRPr="001506FF">
        <w:rPr>
          <w:rFonts w:ascii="Times New Roman" w:eastAsiaTheme="minorHAnsi" w:hAnsi="Times New Roman" w:cs="Times New Roman"/>
          <w:sz w:val="24"/>
          <w:szCs w:val="24"/>
          <w:lang w:eastAsia="en-US"/>
        </w:rPr>
        <w:t xml:space="preserve">, 2018). After selecting, Morrison Company has offered an employment contract letter and main objective of this employment letter is to ensure that both employer and employee have clear understanding about the job description. It also help employee to understand about the company’s law, regulations which is need to maintain while working. After all, HR function has the responsibility to know abut the jobs, rules, regulations, training and appraisal performance. </w:t>
      </w:r>
    </w:p>
    <w:p w:rsidR="001506FF" w:rsidRPr="001506FF" w:rsidRDefault="001506FF" w:rsidP="001506FF">
      <w:pPr>
        <w:keepNext/>
        <w:keepLines/>
        <w:spacing w:before="200" w:line="360" w:lineRule="auto"/>
        <w:jc w:val="both"/>
        <w:outlineLvl w:val="1"/>
        <w:rPr>
          <w:rFonts w:ascii="Times New Roman" w:eastAsiaTheme="majorEastAsia" w:hAnsi="Times New Roman" w:cs="Times New Roman"/>
          <w:b/>
          <w:bCs/>
          <w:sz w:val="24"/>
          <w:szCs w:val="24"/>
          <w:lang w:eastAsia="en-US"/>
        </w:rPr>
      </w:pPr>
      <w:bookmarkStart w:id="10" w:name="_Toc58278106"/>
      <w:r w:rsidRPr="001506FF">
        <w:rPr>
          <w:rFonts w:ascii="Times New Roman" w:eastAsiaTheme="majorEastAsia" w:hAnsi="Times New Roman" w:cs="Times New Roman"/>
          <w:b/>
          <w:bCs/>
          <w:sz w:val="24"/>
          <w:szCs w:val="24"/>
          <w:lang w:eastAsia="en-US"/>
        </w:rPr>
        <w:t>Conclusion</w:t>
      </w:r>
      <w:bookmarkEnd w:id="10"/>
    </w:p>
    <w:p w:rsidR="001506FF" w:rsidRPr="001506FF" w:rsidRDefault="001506FF" w:rsidP="001506FF">
      <w:pPr>
        <w:spacing w:after="200" w:line="360" w:lineRule="auto"/>
        <w:jc w:val="both"/>
        <w:rPr>
          <w:rFonts w:ascii="Times New Roman" w:eastAsiaTheme="minorHAnsi" w:hAnsi="Times New Roman" w:cs="Times New Roman"/>
          <w:sz w:val="24"/>
          <w:szCs w:val="24"/>
          <w:lang w:eastAsia="en-US"/>
        </w:rPr>
      </w:pPr>
      <w:r w:rsidRPr="001506FF">
        <w:rPr>
          <w:rFonts w:ascii="Times New Roman" w:eastAsiaTheme="minorHAnsi" w:hAnsi="Times New Roman" w:cs="Times New Roman"/>
          <w:sz w:val="24"/>
          <w:szCs w:val="24"/>
          <w:lang w:eastAsia="en-US"/>
        </w:rPr>
        <w:t>Human resource function has big responsibility in a business organisation as right employees and staffs can develop company. In the above section, three steps planning, recruitment and selection has discussed in perspective Morrison Company and techniques, approaches of this company has discussed. It is concluded that Morrison company has taken an effective concept in human resource management it will be helpful in long term.</w:t>
      </w:r>
    </w:p>
    <w:p w:rsidR="009E624D" w:rsidRDefault="009E624D" w:rsidP="009E624D">
      <w:pPr>
        <w:spacing w:after="200" w:line="276" w:lineRule="auto"/>
        <w:rPr>
          <w:rFonts w:ascii="Times New Roman" w:eastAsiaTheme="minorHAnsi" w:hAnsi="Times New Roman" w:cs="Times New Roman"/>
          <w:sz w:val="24"/>
          <w:szCs w:val="24"/>
          <w:lang w:eastAsia="en-US"/>
        </w:rPr>
      </w:pPr>
      <w:bookmarkStart w:id="11" w:name="_Toc58278107"/>
    </w:p>
    <w:p w:rsidR="009E624D" w:rsidRDefault="009E624D" w:rsidP="009E624D">
      <w:pPr>
        <w:spacing w:after="200" w:line="276" w:lineRule="auto"/>
        <w:rPr>
          <w:rFonts w:ascii="Times New Roman" w:eastAsiaTheme="minorHAnsi" w:hAnsi="Times New Roman" w:cs="Times New Roman"/>
          <w:sz w:val="24"/>
          <w:szCs w:val="24"/>
          <w:lang w:eastAsia="en-US"/>
        </w:rPr>
      </w:pPr>
    </w:p>
    <w:p w:rsidR="009E624D" w:rsidRDefault="009E624D" w:rsidP="009E624D">
      <w:pPr>
        <w:spacing w:after="200" w:line="276" w:lineRule="auto"/>
        <w:rPr>
          <w:rFonts w:ascii="Times New Roman" w:eastAsiaTheme="minorHAnsi" w:hAnsi="Times New Roman" w:cs="Times New Roman"/>
          <w:sz w:val="24"/>
          <w:szCs w:val="24"/>
          <w:lang w:eastAsia="en-US"/>
        </w:rPr>
      </w:pPr>
    </w:p>
    <w:p w:rsidR="009E624D" w:rsidRDefault="009E624D" w:rsidP="009E624D">
      <w:pPr>
        <w:spacing w:after="200" w:line="276" w:lineRule="auto"/>
        <w:rPr>
          <w:rFonts w:ascii="Times New Roman" w:eastAsiaTheme="minorHAnsi" w:hAnsi="Times New Roman" w:cs="Times New Roman"/>
          <w:sz w:val="24"/>
          <w:szCs w:val="24"/>
          <w:lang w:eastAsia="en-US"/>
        </w:rPr>
      </w:pPr>
    </w:p>
    <w:p w:rsidR="009E624D" w:rsidRDefault="009E624D" w:rsidP="009E624D">
      <w:pPr>
        <w:spacing w:after="200" w:line="276" w:lineRule="auto"/>
        <w:rPr>
          <w:rFonts w:ascii="Times New Roman" w:eastAsiaTheme="minorHAnsi" w:hAnsi="Times New Roman" w:cs="Times New Roman"/>
          <w:sz w:val="24"/>
          <w:szCs w:val="24"/>
          <w:lang w:eastAsia="en-US"/>
        </w:rPr>
      </w:pPr>
    </w:p>
    <w:p w:rsidR="009E624D" w:rsidRDefault="009E624D" w:rsidP="009E624D">
      <w:pPr>
        <w:spacing w:after="200" w:line="276" w:lineRule="auto"/>
        <w:rPr>
          <w:rFonts w:ascii="Times New Roman" w:eastAsiaTheme="minorHAnsi" w:hAnsi="Times New Roman" w:cs="Times New Roman"/>
          <w:sz w:val="24"/>
          <w:szCs w:val="24"/>
          <w:lang w:eastAsia="en-US"/>
        </w:rPr>
      </w:pPr>
    </w:p>
    <w:p w:rsidR="001506FF" w:rsidRPr="009E624D" w:rsidRDefault="001506FF" w:rsidP="009E624D">
      <w:pPr>
        <w:spacing w:after="200" w:line="276" w:lineRule="auto"/>
        <w:rPr>
          <w:rFonts w:ascii="Times New Roman" w:eastAsiaTheme="minorHAnsi" w:hAnsi="Times New Roman" w:cs="Times New Roman"/>
          <w:sz w:val="24"/>
          <w:szCs w:val="24"/>
          <w:lang w:eastAsia="en-US"/>
        </w:rPr>
      </w:pPr>
      <w:r w:rsidRPr="001506FF">
        <w:rPr>
          <w:rFonts w:ascii="Times New Roman" w:eastAsiaTheme="majorEastAsia" w:hAnsi="Times New Roman" w:cs="Times New Roman"/>
          <w:b/>
          <w:bCs/>
          <w:sz w:val="24"/>
          <w:szCs w:val="24"/>
          <w:lang w:eastAsia="en-US"/>
        </w:rPr>
        <w:lastRenderedPageBreak/>
        <w:t>Reference</w:t>
      </w:r>
      <w:bookmarkEnd w:id="11"/>
      <w:r w:rsidRPr="001506FF">
        <w:rPr>
          <w:rFonts w:ascii="Times New Roman" w:eastAsiaTheme="majorEastAsia" w:hAnsi="Times New Roman" w:cs="Times New Roman"/>
          <w:b/>
          <w:bCs/>
          <w:sz w:val="24"/>
          <w:szCs w:val="24"/>
          <w:lang w:eastAsia="en-US"/>
        </w:rPr>
        <w:t xml:space="preserve"> </w:t>
      </w:r>
    </w:p>
    <w:p w:rsidR="001506FF" w:rsidRPr="001506FF" w:rsidRDefault="001506FF" w:rsidP="001506FF">
      <w:pPr>
        <w:spacing w:after="200" w:line="360" w:lineRule="auto"/>
        <w:jc w:val="both"/>
        <w:rPr>
          <w:rFonts w:ascii="Times New Roman" w:eastAsiaTheme="minorHAnsi" w:hAnsi="Times New Roman" w:cs="Times New Roman"/>
          <w:i/>
          <w:sz w:val="24"/>
          <w:szCs w:val="24"/>
          <w:lang w:eastAsia="en-US"/>
        </w:rPr>
      </w:pPr>
      <w:r w:rsidRPr="001506FF">
        <w:rPr>
          <w:rFonts w:ascii="Times New Roman" w:eastAsiaTheme="minorHAnsi" w:hAnsi="Times New Roman" w:cs="Times New Roman"/>
          <w:sz w:val="24"/>
          <w:szCs w:val="24"/>
          <w:lang w:eastAsia="en-US"/>
        </w:rPr>
        <w:t xml:space="preserve">Das, R. and </w:t>
      </w:r>
      <w:proofErr w:type="spellStart"/>
      <w:r w:rsidRPr="001506FF">
        <w:rPr>
          <w:rFonts w:ascii="Times New Roman" w:eastAsiaTheme="minorHAnsi" w:hAnsi="Times New Roman" w:cs="Times New Roman"/>
          <w:sz w:val="24"/>
          <w:szCs w:val="24"/>
          <w:lang w:eastAsia="en-US"/>
        </w:rPr>
        <w:t>Kodwani</w:t>
      </w:r>
      <w:proofErr w:type="spellEnd"/>
      <w:r w:rsidRPr="001506FF">
        <w:rPr>
          <w:rFonts w:ascii="Times New Roman" w:eastAsiaTheme="minorHAnsi" w:hAnsi="Times New Roman" w:cs="Times New Roman"/>
          <w:sz w:val="24"/>
          <w:szCs w:val="24"/>
          <w:lang w:eastAsia="en-US"/>
        </w:rPr>
        <w:t xml:space="preserve">, A.D., 2018. Strategic human resource management: a power based critique. </w:t>
      </w:r>
      <w:r w:rsidRPr="001506FF">
        <w:rPr>
          <w:rFonts w:ascii="Times New Roman" w:eastAsiaTheme="minorHAnsi" w:hAnsi="Times New Roman" w:cs="Times New Roman"/>
          <w:i/>
          <w:sz w:val="24"/>
          <w:szCs w:val="24"/>
          <w:lang w:eastAsia="en-US"/>
        </w:rPr>
        <w:t>Benchmarking: An International Journal.</w:t>
      </w:r>
    </w:p>
    <w:p w:rsidR="001506FF" w:rsidRPr="001506FF" w:rsidRDefault="001506FF" w:rsidP="001506FF">
      <w:pPr>
        <w:spacing w:after="200" w:line="360" w:lineRule="auto"/>
        <w:jc w:val="both"/>
        <w:rPr>
          <w:rFonts w:ascii="Times New Roman" w:eastAsiaTheme="minorHAnsi" w:hAnsi="Times New Roman" w:cs="Times New Roman"/>
          <w:sz w:val="24"/>
          <w:szCs w:val="24"/>
          <w:lang w:eastAsia="en-US"/>
        </w:rPr>
      </w:pPr>
      <w:proofErr w:type="spellStart"/>
      <w:r w:rsidRPr="001506FF">
        <w:rPr>
          <w:rFonts w:ascii="Times New Roman" w:eastAsiaTheme="minorHAnsi" w:hAnsi="Times New Roman" w:cs="Times New Roman"/>
          <w:sz w:val="24"/>
          <w:szCs w:val="24"/>
          <w:lang w:eastAsia="en-US"/>
        </w:rPr>
        <w:t>Héder</w:t>
      </w:r>
      <w:proofErr w:type="spellEnd"/>
      <w:r w:rsidRPr="001506FF">
        <w:rPr>
          <w:rFonts w:ascii="Times New Roman" w:eastAsiaTheme="minorHAnsi" w:hAnsi="Times New Roman" w:cs="Times New Roman"/>
          <w:sz w:val="24"/>
          <w:szCs w:val="24"/>
          <w:lang w:eastAsia="en-US"/>
        </w:rPr>
        <w:t xml:space="preserve">, M., Szabó, S. and </w:t>
      </w:r>
      <w:proofErr w:type="spellStart"/>
      <w:r w:rsidRPr="001506FF">
        <w:rPr>
          <w:rFonts w:ascii="Times New Roman" w:eastAsiaTheme="minorHAnsi" w:hAnsi="Times New Roman" w:cs="Times New Roman"/>
          <w:sz w:val="24"/>
          <w:szCs w:val="24"/>
          <w:lang w:eastAsia="en-US"/>
        </w:rPr>
        <w:t>Dajnoki</w:t>
      </w:r>
      <w:proofErr w:type="spellEnd"/>
      <w:r w:rsidRPr="001506FF">
        <w:rPr>
          <w:rFonts w:ascii="Times New Roman" w:eastAsiaTheme="minorHAnsi" w:hAnsi="Times New Roman" w:cs="Times New Roman"/>
          <w:sz w:val="24"/>
          <w:szCs w:val="24"/>
          <w:lang w:eastAsia="en-US"/>
        </w:rPr>
        <w:t xml:space="preserve">, K., 2018. Effect of labour market changes on HR functions. </w:t>
      </w:r>
      <w:proofErr w:type="spellStart"/>
      <w:r w:rsidRPr="001506FF">
        <w:rPr>
          <w:rFonts w:ascii="Times New Roman" w:eastAsiaTheme="minorHAnsi" w:hAnsi="Times New Roman" w:cs="Times New Roman"/>
          <w:i/>
          <w:sz w:val="24"/>
          <w:szCs w:val="24"/>
          <w:lang w:eastAsia="en-US"/>
        </w:rPr>
        <w:t>Anali</w:t>
      </w:r>
      <w:proofErr w:type="spellEnd"/>
      <w:r w:rsidRPr="001506FF">
        <w:rPr>
          <w:rFonts w:ascii="Times New Roman" w:eastAsiaTheme="minorHAnsi" w:hAnsi="Times New Roman" w:cs="Times New Roman"/>
          <w:i/>
          <w:sz w:val="24"/>
          <w:szCs w:val="24"/>
          <w:lang w:eastAsia="en-US"/>
        </w:rPr>
        <w:t xml:space="preserve"> </w:t>
      </w:r>
      <w:proofErr w:type="spellStart"/>
      <w:r w:rsidRPr="001506FF">
        <w:rPr>
          <w:rFonts w:ascii="Times New Roman" w:eastAsiaTheme="minorHAnsi" w:hAnsi="Times New Roman" w:cs="Times New Roman"/>
          <w:i/>
          <w:sz w:val="24"/>
          <w:szCs w:val="24"/>
          <w:lang w:eastAsia="en-US"/>
        </w:rPr>
        <w:t>Ekonomskog</w:t>
      </w:r>
      <w:proofErr w:type="spellEnd"/>
      <w:r w:rsidRPr="001506FF">
        <w:rPr>
          <w:rFonts w:ascii="Times New Roman" w:eastAsiaTheme="minorHAnsi" w:hAnsi="Times New Roman" w:cs="Times New Roman"/>
          <w:i/>
          <w:sz w:val="24"/>
          <w:szCs w:val="24"/>
          <w:lang w:eastAsia="en-US"/>
        </w:rPr>
        <w:t xml:space="preserve"> </w:t>
      </w:r>
      <w:proofErr w:type="spellStart"/>
      <w:r w:rsidRPr="001506FF">
        <w:rPr>
          <w:rFonts w:ascii="Times New Roman" w:eastAsiaTheme="minorHAnsi" w:hAnsi="Times New Roman" w:cs="Times New Roman"/>
          <w:i/>
          <w:sz w:val="24"/>
          <w:szCs w:val="24"/>
          <w:lang w:eastAsia="en-US"/>
        </w:rPr>
        <w:t>fakulteta</w:t>
      </w:r>
      <w:proofErr w:type="spellEnd"/>
      <w:r w:rsidRPr="001506FF">
        <w:rPr>
          <w:rFonts w:ascii="Times New Roman" w:eastAsiaTheme="minorHAnsi" w:hAnsi="Times New Roman" w:cs="Times New Roman"/>
          <w:i/>
          <w:sz w:val="24"/>
          <w:szCs w:val="24"/>
          <w:lang w:eastAsia="en-US"/>
        </w:rPr>
        <w:t xml:space="preserve"> u </w:t>
      </w:r>
      <w:proofErr w:type="spellStart"/>
      <w:r w:rsidRPr="001506FF">
        <w:rPr>
          <w:rFonts w:ascii="Times New Roman" w:eastAsiaTheme="minorHAnsi" w:hAnsi="Times New Roman" w:cs="Times New Roman"/>
          <w:i/>
          <w:sz w:val="24"/>
          <w:szCs w:val="24"/>
          <w:lang w:eastAsia="en-US"/>
        </w:rPr>
        <w:t>Subotici</w:t>
      </w:r>
      <w:proofErr w:type="spellEnd"/>
      <w:r w:rsidRPr="001506FF">
        <w:rPr>
          <w:rFonts w:ascii="Times New Roman" w:eastAsiaTheme="minorHAnsi" w:hAnsi="Times New Roman" w:cs="Times New Roman"/>
          <w:sz w:val="24"/>
          <w:szCs w:val="24"/>
          <w:lang w:eastAsia="en-US"/>
        </w:rPr>
        <w:t>, (39), pp.123-138.</w:t>
      </w:r>
    </w:p>
    <w:p w:rsidR="001506FF" w:rsidRPr="001506FF" w:rsidRDefault="001506FF" w:rsidP="001506FF">
      <w:pPr>
        <w:spacing w:after="200" w:line="360" w:lineRule="auto"/>
        <w:jc w:val="both"/>
        <w:rPr>
          <w:rFonts w:ascii="Times New Roman" w:eastAsiaTheme="minorHAnsi" w:hAnsi="Times New Roman" w:cs="Times New Roman"/>
          <w:sz w:val="24"/>
          <w:szCs w:val="24"/>
          <w:lang w:eastAsia="en-US"/>
        </w:rPr>
      </w:pPr>
      <w:proofErr w:type="spellStart"/>
      <w:r w:rsidRPr="001506FF">
        <w:rPr>
          <w:rFonts w:ascii="Times New Roman" w:eastAsiaTheme="minorHAnsi" w:hAnsi="Times New Roman" w:cs="Times New Roman"/>
          <w:sz w:val="24"/>
          <w:szCs w:val="24"/>
          <w:lang w:eastAsia="en-US"/>
        </w:rPr>
        <w:t>Ngwangwama</w:t>
      </w:r>
      <w:proofErr w:type="spellEnd"/>
      <w:r w:rsidRPr="001506FF">
        <w:rPr>
          <w:rFonts w:ascii="Times New Roman" w:eastAsiaTheme="minorHAnsi" w:hAnsi="Times New Roman" w:cs="Times New Roman"/>
          <w:sz w:val="24"/>
          <w:szCs w:val="24"/>
          <w:lang w:eastAsia="en-US"/>
        </w:rPr>
        <w:t xml:space="preserve">, M.M., </w:t>
      </w:r>
      <w:proofErr w:type="spellStart"/>
      <w:r w:rsidRPr="001506FF">
        <w:rPr>
          <w:rFonts w:ascii="Times New Roman" w:eastAsiaTheme="minorHAnsi" w:hAnsi="Times New Roman" w:cs="Times New Roman"/>
          <w:sz w:val="24"/>
          <w:szCs w:val="24"/>
          <w:lang w:eastAsia="en-US"/>
        </w:rPr>
        <w:t>Ungerer</w:t>
      </w:r>
      <w:proofErr w:type="spellEnd"/>
      <w:r w:rsidRPr="001506FF">
        <w:rPr>
          <w:rFonts w:ascii="Times New Roman" w:eastAsiaTheme="minorHAnsi" w:hAnsi="Times New Roman" w:cs="Times New Roman"/>
          <w:sz w:val="24"/>
          <w:szCs w:val="24"/>
          <w:lang w:eastAsia="en-US"/>
        </w:rPr>
        <w:t xml:space="preserve">, M. and Morrison, J., 2019. Management practices and activities influencing the effectiveness of organisations in Namibia. </w:t>
      </w:r>
      <w:r w:rsidRPr="001506FF">
        <w:rPr>
          <w:rFonts w:ascii="Times New Roman" w:eastAsiaTheme="minorHAnsi" w:hAnsi="Times New Roman" w:cs="Times New Roman"/>
          <w:i/>
          <w:sz w:val="24"/>
          <w:szCs w:val="24"/>
          <w:lang w:eastAsia="en-US"/>
        </w:rPr>
        <w:t>Southern African Business Review, 23</w:t>
      </w:r>
      <w:r w:rsidRPr="001506FF">
        <w:rPr>
          <w:rFonts w:ascii="Times New Roman" w:eastAsiaTheme="minorHAnsi" w:hAnsi="Times New Roman" w:cs="Times New Roman"/>
          <w:sz w:val="24"/>
          <w:szCs w:val="24"/>
          <w:lang w:eastAsia="en-US"/>
        </w:rPr>
        <w:t>(1).</w:t>
      </w:r>
    </w:p>
    <w:p w:rsidR="001506FF" w:rsidRPr="001506FF" w:rsidRDefault="001506FF" w:rsidP="001506FF">
      <w:pPr>
        <w:spacing w:after="200" w:line="360" w:lineRule="auto"/>
        <w:jc w:val="both"/>
        <w:rPr>
          <w:rFonts w:ascii="Times New Roman" w:eastAsiaTheme="minorHAnsi" w:hAnsi="Times New Roman" w:cs="Times New Roman"/>
          <w:sz w:val="24"/>
          <w:szCs w:val="24"/>
          <w:lang w:eastAsia="en-US"/>
        </w:rPr>
      </w:pPr>
      <w:proofErr w:type="spellStart"/>
      <w:r w:rsidRPr="001506FF">
        <w:rPr>
          <w:rFonts w:ascii="Times New Roman" w:eastAsiaTheme="minorHAnsi" w:hAnsi="Times New Roman" w:cs="Times New Roman"/>
          <w:sz w:val="24"/>
          <w:szCs w:val="24"/>
          <w:lang w:eastAsia="en-US"/>
        </w:rPr>
        <w:t>Okolie</w:t>
      </w:r>
      <w:proofErr w:type="spellEnd"/>
      <w:r w:rsidRPr="001506FF">
        <w:rPr>
          <w:rFonts w:ascii="Times New Roman" w:eastAsiaTheme="minorHAnsi" w:hAnsi="Times New Roman" w:cs="Times New Roman"/>
          <w:sz w:val="24"/>
          <w:szCs w:val="24"/>
          <w:lang w:eastAsia="en-US"/>
        </w:rPr>
        <w:t xml:space="preserve">, U.C., 2020. Effect of diversity management on human resource management: Recruitment and selection in focus. </w:t>
      </w:r>
      <w:r w:rsidRPr="001506FF">
        <w:rPr>
          <w:rFonts w:ascii="Times New Roman" w:eastAsiaTheme="minorHAnsi" w:hAnsi="Times New Roman" w:cs="Times New Roman"/>
          <w:i/>
          <w:sz w:val="24"/>
          <w:szCs w:val="24"/>
          <w:lang w:eastAsia="en-US"/>
        </w:rPr>
        <w:t xml:space="preserve">Annals of </w:t>
      </w:r>
      <w:proofErr w:type="spellStart"/>
      <w:r w:rsidRPr="001506FF">
        <w:rPr>
          <w:rFonts w:ascii="Times New Roman" w:eastAsiaTheme="minorHAnsi" w:hAnsi="Times New Roman" w:cs="Times New Roman"/>
          <w:i/>
          <w:sz w:val="24"/>
          <w:szCs w:val="24"/>
          <w:lang w:eastAsia="en-US"/>
        </w:rPr>
        <w:t>Spiru</w:t>
      </w:r>
      <w:proofErr w:type="spellEnd"/>
      <w:r w:rsidRPr="001506FF">
        <w:rPr>
          <w:rFonts w:ascii="Times New Roman" w:eastAsiaTheme="minorHAnsi" w:hAnsi="Times New Roman" w:cs="Times New Roman"/>
          <w:i/>
          <w:sz w:val="24"/>
          <w:szCs w:val="24"/>
          <w:lang w:eastAsia="en-US"/>
        </w:rPr>
        <w:t xml:space="preserve"> </w:t>
      </w:r>
      <w:proofErr w:type="spellStart"/>
      <w:r w:rsidRPr="001506FF">
        <w:rPr>
          <w:rFonts w:ascii="Times New Roman" w:eastAsiaTheme="minorHAnsi" w:hAnsi="Times New Roman" w:cs="Times New Roman"/>
          <w:i/>
          <w:sz w:val="24"/>
          <w:szCs w:val="24"/>
          <w:lang w:eastAsia="en-US"/>
        </w:rPr>
        <w:t>Haret</w:t>
      </w:r>
      <w:proofErr w:type="spellEnd"/>
      <w:r w:rsidRPr="001506FF">
        <w:rPr>
          <w:rFonts w:ascii="Times New Roman" w:eastAsiaTheme="minorHAnsi" w:hAnsi="Times New Roman" w:cs="Times New Roman"/>
          <w:i/>
          <w:sz w:val="24"/>
          <w:szCs w:val="24"/>
          <w:lang w:eastAsia="en-US"/>
        </w:rPr>
        <w:t xml:space="preserve"> University. Economic Series, 20</w:t>
      </w:r>
      <w:r w:rsidRPr="001506FF">
        <w:rPr>
          <w:rFonts w:ascii="Times New Roman" w:eastAsiaTheme="minorHAnsi" w:hAnsi="Times New Roman" w:cs="Times New Roman"/>
          <w:sz w:val="24"/>
          <w:szCs w:val="24"/>
          <w:lang w:eastAsia="en-US"/>
        </w:rPr>
        <w:t>(2), pp.63-86.</w:t>
      </w:r>
    </w:p>
    <w:p w:rsidR="001506FF" w:rsidRPr="001506FF" w:rsidRDefault="001506FF" w:rsidP="001506FF">
      <w:pPr>
        <w:spacing w:after="200" w:line="360" w:lineRule="auto"/>
        <w:jc w:val="both"/>
        <w:rPr>
          <w:rFonts w:eastAsiaTheme="minorHAnsi"/>
          <w:lang w:eastAsia="en-US"/>
        </w:rPr>
      </w:pPr>
      <w:r w:rsidRPr="001506FF">
        <w:rPr>
          <w:rFonts w:ascii="Times New Roman" w:eastAsiaTheme="minorHAnsi" w:hAnsi="Times New Roman" w:cs="Times New Roman"/>
          <w:sz w:val="24"/>
          <w:szCs w:val="24"/>
          <w:lang w:eastAsia="en-US"/>
        </w:rPr>
        <w:t>peopleprofession.cipd.org, 2020, professional map. Available at: https://peopleprofession.cipd.org/profession-map [Accessed on 1st December 2020</w:t>
      </w:r>
      <w:r w:rsidRPr="001506FF">
        <w:rPr>
          <w:rFonts w:eastAsiaTheme="minorHAnsi"/>
          <w:lang w:eastAsia="en-US"/>
        </w:rPr>
        <w:t>]</w:t>
      </w:r>
    </w:p>
    <w:p w:rsidR="001506FF" w:rsidRPr="001506FF" w:rsidRDefault="001506FF" w:rsidP="001506FF">
      <w:pPr>
        <w:spacing w:after="200" w:line="360" w:lineRule="auto"/>
        <w:jc w:val="both"/>
        <w:rPr>
          <w:rFonts w:ascii="Times New Roman" w:eastAsiaTheme="minorHAnsi" w:hAnsi="Times New Roman" w:cs="Times New Roman"/>
          <w:sz w:val="24"/>
          <w:szCs w:val="24"/>
          <w:lang w:eastAsia="en-US"/>
        </w:rPr>
      </w:pPr>
      <w:proofErr w:type="spellStart"/>
      <w:r w:rsidRPr="001506FF">
        <w:rPr>
          <w:rFonts w:ascii="Times New Roman" w:eastAsiaTheme="minorHAnsi" w:hAnsi="Times New Roman" w:cs="Times New Roman"/>
          <w:sz w:val="24"/>
          <w:szCs w:val="24"/>
          <w:lang w:eastAsia="en-US"/>
        </w:rPr>
        <w:t>Piwowar-Sulej</w:t>
      </w:r>
      <w:proofErr w:type="spellEnd"/>
      <w:r w:rsidRPr="001506FF">
        <w:rPr>
          <w:rFonts w:ascii="Times New Roman" w:eastAsiaTheme="minorHAnsi" w:hAnsi="Times New Roman" w:cs="Times New Roman"/>
          <w:sz w:val="24"/>
          <w:szCs w:val="24"/>
          <w:lang w:eastAsia="en-US"/>
        </w:rPr>
        <w:t xml:space="preserve">, K., 2017. Achieving HR Function Consistency as a Challenge for HR Practitioners in Project-oriented </w:t>
      </w:r>
      <w:proofErr w:type="spellStart"/>
      <w:r w:rsidRPr="001506FF">
        <w:rPr>
          <w:rFonts w:ascii="Times New Roman" w:eastAsiaTheme="minorHAnsi" w:hAnsi="Times New Roman" w:cs="Times New Roman"/>
          <w:sz w:val="24"/>
          <w:szCs w:val="24"/>
          <w:lang w:eastAsia="en-US"/>
        </w:rPr>
        <w:t>Organizations</w:t>
      </w:r>
      <w:proofErr w:type="spellEnd"/>
      <w:r w:rsidRPr="001506FF">
        <w:rPr>
          <w:rFonts w:ascii="Times New Roman" w:eastAsiaTheme="minorHAnsi" w:hAnsi="Times New Roman" w:cs="Times New Roman"/>
          <w:sz w:val="24"/>
          <w:szCs w:val="24"/>
          <w:lang w:eastAsia="en-US"/>
        </w:rPr>
        <w:t xml:space="preserve">. </w:t>
      </w:r>
      <w:r w:rsidRPr="001506FF">
        <w:rPr>
          <w:rFonts w:ascii="Times New Roman" w:eastAsiaTheme="minorHAnsi" w:hAnsi="Times New Roman" w:cs="Times New Roman"/>
          <w:i/>
          <w:sz w:val="24"/>
          <w:szCs w:val="24"/>
          <w:lang w:eastAsia="en-US"/>
        </w:rPr>
        <w:t>Electronic Journal of Knowledge Management, 15</w:t>
      </w:r>
      <w:r w:rsidRPr="001506FF">
        <w:rPr>
          <w:rFonts w:ascii="Times New Roman" w:eastAsiaTheme="minorHAnsi" w:hAnsi="Times New Roman" w:cs="Times New Roman"/>
          <w:sz w:val="24"/>
          <w:szCs w:val="24"/>
          <w:lang w:eastAsia="en-US"/>
        </w:rPr>
        <w:t>(3).</w:t>
      </w:r>
    </w:p>
    <w:p w:rsidR="001506FF" w:rsidRPr="001506FF" w:rsidRDefault="001506FF" w:rsidP="001506FF">
      <w:pPr>
        <w:spacing w:after="200" w:line="360" w:lineRule="auto"/>
        <w:jc w:val="both"/>
        <w:rPr>
          <w:rFonts w:ascii="Times New Roman" w:eastAsiaTheme="minorHAnsi" w:hAnsi="Times New Roman" w:cs="Times New Roman"/>
          <w:sz w:val="24"/>
          <w:szCs w:val="24"/>
          <w:lang w:eastAsia="en-US"/>
        </w:rPr>
      </w:pPr>
      <w:proofErr w:type="spellStart"/>
      <w:r w:rsidRPr="001506FF">
        <w:rPr>
          <w:rFonts w:ascii="Times New Roman" w:eastAsiaTheme="minorHAnsi" w:hAnsi="Times New Roman" w:cs="Times New Roman"/>
          <w:sz w:val="24"/>
          <w:szCs w:val="24"/>
          <w:lang w:eastAsia="en-US"/>
        </w:rPr>
        <w:t>Puhovichova</w:t>
      </w:r>
      <w:proofErr w:type="spellEnd"/>
      <w:r w:rsidRPr="001506FF">
        <w:rPr>
          <w:rFonts w:ascii="Times New Roman" w:eastAsiaTheme="minorHAnsi" w:hAnsi="Times New Roman" w:cs="Times New Roman"/>
          <w:sz w:val="24"/>
          <w:szCs w:val="24"/>
          <w:lang w:eastAsia="en-US"/>
        </w:rPr>
        <w:t xml:space="preserve">, D. and </w:t>
      </w:r>
      <w:proofErr w:type="spellStart"/>
      <w:r w:rsidRPr="001506FF">
        <w:rPr>
          <w:rFonts w:ascii="Times New Roman" w:eastAsiaTheme="minorHAnsi" w:hAnsi="Times New Roman" w:cs="Times New Roman"/>
          <w:sz w:val="24"/>
          <w:szCs w:val="24"/>
          <w:lang w:eastAsia="en-US"/>
        </w:rPr>
        <w:t>Jankelova</w:t>
      </w:r>
      <w:proofErr w:type="spellEnd"/>
      <w:r w:rsidRPr="001506FF">
        <w:rPr>
          <w:rFonts w:ascii="Times New Roman" w:eastAsiaTheme="minorHAnsi" w:hAnsi="Times New Roman" w:cs="Times New Roman"/>
          <w:sz w:val="24"/>
          <w:szCs w:val="24"/>
          <w:lang w:eastAsia="en-US"/>
        </w:rPr>
        <w:t xml:space="preserve">, N., 2020. Changes of human resource management in the context of impact of the fourth industrial revolution. </w:t>
      </w:r>
      <w:r w:rsidRPr="001506FF">
        <w:rPr>
          <w:rFonts w:ascii="Times New Roman" w:eastAsiaTheme="minorHAnsi" w:hAnsi="Times New Roman" w:cs="Times New Roman"/>
          <w:i/>
          <w:sz w:val="24"/>
          <w:szCs w:val="24"/>
          <w:lang w:eastAsia="en-US"/>
        </w:rPr>
        <w:t>Industry 4.0, 5</w:t>
      </w:r>
      <w:r w:rsidRPr="001506FF">
        <w:rPr>
          <w:rFonts w:ascii="Times New Roman" w:eastAsiaTheme="minorHAnsi" w:hAnsi="Times New Roman" w:cs="Times New Roman"/>
          <w:sz w:val="24"/>
          <w:szCs w:val="24"/>
          <w:lang w:eastAsia="en-US"/>
        </w:rPr>
        <w:t>(3), pp.138-141.</w:t>
      </w:r>
    </w:p>
    <w:p w:rsidR="001506FF" w:rsidRPr="001506FF" w:rsidRDefault="001506FF" w:rsidP="001506FF">
      <w:pPr>
        <w:spacing w:after="200" w:line="360" w:lineRule="auto"/>
        <w:jc w:val="both"/>
        <w:rPr>
          <w:rFonts w:ascii="Times New Roman" w:eastAsiaTheme="minorHAnsi" w:hAnsi="Times New Roman" w:cs="Times New Roman"/>
          <w:color w:val="222222"/>
          <w:sz w:val="24"/>
          <w:szCs w:val="24"/>
          <w:shd w:val="clear" w:color="auto" w:fill="FFFFFF"/>
          <w:lang w:eastAsia="en-US"/>
        </w:rPr>
      </w:pPr>
      <w:proofErr w:type="spellStart"/>
      <w:r w:rsidRPr="001506FF">
        <w:rPr>
          <w:rFonts w:ascii="Times New Roman" w:eastAsiaTheme="minorHAnsi" w:hAnsi="Times New Roman" w:cs="Times New Roman"/>
          <w:color w:val="222222"/>
          <w:sz w:val="24"/>
          <w:szCs w:val="24"/>
          <w:shd w:val="clear" w:color="auto" w:fill="FFFFFF"/>
          <w:lang w:eastAsia="en-US"/>
        </w:rPr>
        <w:t>Soonthodu</w:t>
      </w:r>
      <w:proofErr w:type="spellEnd"/>
      <w:r w:rsidRPr="001506FF">
        <w:rPr>
          <w:rFonts w:ascii="Times New Roman" w:eastAsiaTheme="minorHAnsi" w:hAnsi="Times New Roman" w:cs="Times New Roman"/>
          <w:color w:val="222222"/>
          <w:sz w:val="24"/>
          <w:szCs w:val="24"/>
          <w:shd w:val="clear" w:color="auto" w:fill="FFFFFF"/>
          <w:lang w:eastAsia="en-US"/>
        </w:rPr>
        <w:t xml:space="preserve">, S. and </w:t>
      </w:r>
      <w:proofErr w:type="spellStart"/>
      <w:r w:rsidRPr="001506FF">
        <w:rPr>
          <w:rFonts w:ascii="Times New Roman" w:eastAsiaTheme="minorHAnsi" w:hAnsi="Times New Roman" w:cs="Times New Roman"/>
          <w:color w:val="222222"/>
          <w:sz w:val="24"/>
          <w:szCs w:val="24"/>
          <w:shd w:val="clear" w:color="auto" w:fill="FFFFFF"/>
          <w:lang w:eastAsia="en-US"/>
        </w:rPr>
        <w:t>Shetty</w:t>
      </w:r>
      <w:proofErr w:type="spellEnd"/>
      <w:r w:rsidRPr="001506FF">
        <w:rPr>
          <w:rFonts w:ascii="Times New Roman" w:eastAsiaTheme="minorHAnsi" w:hAnsi="Times New Roman" w:cs="Times New Roman"/>
          <w:color w:val="222222"/>
          <w:sz w:val="24"/>
          <w:szCs w:val="24"/>
          <w:shd w:val="clear" w:color="auto" w:fill="FFFFFF"/>
          <w:lang w:eastAsia="en-US"/>
        </w:rPr>
        <w:t>, S., 2020. Innovative Technology and Human Resource Management. In </w:t>
      </w:r>
      <w:r w:rsidRPr="001506FF">
        <w:rPr>
          <w:rFonts w:ascii="Times New Roman" w:eastAsiaTheme="minorHAnsi" w:hAnsi="Times New Roman" w:cs="Times New Roman"/>
          <w:i/>
          <w:iCs/>
          <w:color w:val="222222"/>
          <w:sz w:val="24"/>
          <w:szCs w:val="24"/>
          <w:shd w:val="clear" w:color="auto" w:fill="FFFFFF"/>
          <w:lang w:eastAsia="en-US"/>
        </w:rPr>
        <w:t>Global Challenges and Strategic Disruptors in Asian Businesses and Economies</w:t>
      </w:r>
      <w:r w:rsidRPr="001506FF">
        <w:rPr>
          <w:rFonts w:ascii="Times New Roman" w:eastAsiaTheme="minorHAnsi" w:hAnsi="Times New Roman" w:cs="Times New Roman"/>
          <w:color w:val="222222"/>
          <w:sz w:val="24"/>
          <w:szCs w:val="24"/>
          <w:shd w:val="clear" w:color="auto" w:fill="FFFFFF"/>
          <w:lang w:eastAsia="en-US"/>
        </w:rPr>
        <w:t> (pp. 257-269). IGI Global.</w:t>
      </w:r>
    </w:p>
    <w:p w:rsidR="001506FF" w:rsidRPr="001506FF" w:rsidRDefault="001506FF" w:rsidP="001506FF">
      <w:pPr>
        <w:spacing w:after="200" w:line="360" w:lineRule="auto"/>
        <w:jc w:val="both"/>
        <w:rPr>
          <w:rFonts w:ascii="Times New Roman" w:eastAsiaTheme="minorHAnsi" w:hAnsi="Times New Roman" w:cs="Times New Roman"/>
          <w:sz w:val="24"/>
          <w:szCs w:val="24"/>
          <w:lang w:eastAsia="en-US"/>
        </w:rPr>
      </w:pPr>
      <w:r w:rsidRPr="001506FF">
        <w:rPr>
          <w:rFonts w:ascii="Times New Roman" w:eastAsiaTheme="minorHAnsi" w:hAnsi="Times New Roman" w:cs="Times New Roman"/>
          <w:sz w:val="24"/>
          <w:szCs w:val="24"/>
          <w:lang w:eastAsia="en-US"/>
        </w:rPr>
        <w:t>Throsby, C.D., 2017. Human resources development in the Pacific. Canberra, ACT: National Centre for Development Studies, Research School of Pacific Studies, The Australian National University.</w:t>
      </w:r>
    </w:p>
    <w:p w:rsidR="001506FF" w:rsidRPr="001506FF" w:rsidRDefault="001506FF" w:rsidP="001506FF">
      <w:pPr>
        <w:spacing w:after="200" w:line="360" w:lineRule="auto"/>
        <w:jc w:val="both"/>
        <w:rPr>
          <w:rFonts w:ascii="Times New Roman" w:eastAsiaTheme="minorHAnsi" w:hAnsi="Times New Roman" w:cs="Times New Roman"/>
          <w:sz w:val="24"/>
          <w:szCs w:val="24"/>
          <w:lang w:eastAsia="en-US"/>
        </w:rPr>
      </w:pPr>
      <w:proofErr w:type="spellStart"/>
      <w:r w:rsidRPr="001506FF">
        <w:rPr>
          <w:rFonts w:ascii="Times New Roman" w:eastAsiaTheme="minorHAnsi" w:hAnsi="Times New Roman" w:cs="Times New Roman"/>
          <w:sz w:val="24"/>
          <w:szCs w:val="24"/>
          <w:lang w:eastAsia="en-US"/>
        </w:rPr>
        <w:t>Wawer</w:t>
      </w:r>
      <w:proofErr w:type="spellEnd"/>
      <w:r w:rsidRPr="001506FF">
        <w:rPr>
          <w:rFonts w:ascii="Times New Roman" w:eastAsiaTheme="minorHAnsi" w:hAnsi="Times New Roman" w:cs="Times New Roman"/>
          <w:sz w:val="24"/>
          <w:szCs w:val="24"/>
          <w:lang w:eastAsia="en-US"/>
        </w:rPr>
        <w:t xml:space="preserve">, M., 2018. The Use of HR Metrics in Human Resources Management. </w:t>
      </w:r>
      <w:proofErr w:type="spellStart"/>
      <w:r w:rsidRPr="001506FF">
        <w:rPr>
          <w:rFonts w:ascii="Times New Roman" w:eastAsiaTheme="minorHAnsi" w:hAnsi="Times New Roman" w:cs="Times New Roman"/>
          <w:i/>
          <w:sz w:val="24"/>
          <w:szCs w:val="24"/>
          <w:lang w:eastAsia="en-US"/>
        </w:rPr>
        <w:t>Przedsiębiorczość</w:t>
      </w:r>
      <w:proofErr w:type="spellEnd"/>
      <w:r w:rsidRPr="001506FF">
        <w:rPr>
          <w:rFonts w:ascii="Times New Roman" w:eastAsiaTheme="minorHAnsi" w:hAnsi="Times New Roman" w:cs="Times New Roman"/>
          <w:i/>
          <w:sz w:val="24"/>
          <w:szCs w:val="24"/>
          <w:lang w:eastAsia="en-US"/>
        </w:rPr>
        <w:t xml:space="preserve"> i </w:t>
      </w:r>
      <w:proofErr w:type="spellStart"/>
      <w:r w:rsidRPr="001506FF">
        <w:rPr>
          <w:rFonts w:ascii="Times New Roman" w:eastAsiaTheme="minorHAnsi" w:hAnsi="Times New Roman" w:cs="Times New Roman"/>
          <w:i/>
          <w:sz w:val="24"/>
          <w:szCs w:val="24"/>
          <w:lang w:eastAsia="en-US"/>
        </w:rPr>
        <w:t>Zarządzanie</w:t>
      </w:r>
      <w:proofErr w:type="spellEnd"/>
      <w:r w:rsidRPr="001506FF">
        <w:rPr>
          <w:rFonts w:ascii="Times New Roman" w:eastAsiaTheme="minorHAnsi" w:hAnsi="Times New Roman" w:cs="Times New Roman"/>
          <w:i/>
          <w:sz w:val="24"/>
          <w:szCs w:val="24"/>
          <w:lang w:eastAsia="en-US"/>
        </w:rPr>
        <w:t>, 19</w:t>
      </w:r>
      <w:r w:rsidRPr="001506FF">
        <w:rPr>
          <w:rFonts w:ascii="Times New Roman" w:eastAsiaTheme="minorHAnsi" w:hAnsi="Times New Roman" w:cs="Times New Roman"/>
          <w:sz w:val="24"/>
          <w:szCs w:val="24"/>
          <w:lang w:eastAsia="en-US"/>
        </w:rPr>
        <w:t>(3.2), pp.303-317.</w:t>
      </w:r>
    </w:p>
    <w:p w:rsidR="001506FF" w:rsidRPr="00E85FCE" w:rsidRDefault="001506FF" w:rsidP="001506FF">
      <w:pPr>
        <w:spacing w:after="200" w:line="360" w:lineRule="auto"/>
        <w:contextualSpacing/>
        <w:jc w:val="both"/>
        <w:rPr>
          <w:rFonts w:ascii="Times New Roman" w:eastAsiaTheme="minorHAnsi" w:hAnsi="Times New Roman" w:cs="Times New Roman"/>
          <w:b/>
          <w:sz w:val="24"/>
          <w:szCs w:val="24"/>
          <w:lang w:eastAsia="en-US"/>
        </w:rPr>
      </w:pPr>
    </w:p>
    <w:p w:rsidR="00E85FCE" w:rsidRPr="00795ACD" w:rsidRDefault="00E85FCE" w:rsidP="00795ACD">
      <w:pPr>
        <w:spacing w:after="200" w:line="360" w:lineRule="auto"/>
        <w:jc w:val="both"/>
        <w:rPr>
          <w:rFonts w:ascii="Times New Roman" w:eastAsiaTheme="minorHAnsi" w:hAnsi="Times New Roman" w:cs="Times New Roman"/>
          <w:sz w:val="24"/>
          <w:szCs w:val="24"/>
          <w:lang w:eastAsia="en-US"/>
        </w:rPr>
      </w:pPr>
    </w:p>
    <w:p w:rsidR="00795ACD" w:rsidRPr="00B11864" w:rsidRDefault="00795ACD" w:rsidP="00B11864">
      <w:pPr>
        <w:spacing w:after="200" w:line="360" w:lineRule="auto"/>
        <w:jc w:val="center"/>
        <w:rPr>
          <w:rFonts w:ascii="Times New Roman" w:eastAsiaTheme="minorHAnsi" w:hAnsi="Times New Roman" w:cs="Times New Roman"/>
          <w:sz w:val="24"/>
          <w:szCs w:val="24"/>
          <w:lang w:eastAsia="en-US"/>
        </w:rPr>
      </w:pPr>
    </w:p>
    <w:sectPr w:rsidR="00795ACD" w:rsidRPr="00B118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2307C1"/>
    <w:multiLevelType w:val="hybridMultilevel"/>
    <w:tmpl w:val="613005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BB03FAC"/>
    <w:multiLevelType w:val="hybridMultilevel"/>
    <w:tmpl w:val="8716010E"/>
    <w:lvl w:ilvl="0" w:tplc="40090001">
      <w:start w:val="1"/>
      <w:numFmt w:val="bullet"/>
      <w:lvlText w:val=""/>
      <w:lvlJc w:val="left"/>
      <w:pPr>
        <w:ind w:left="787" w:hanging="360"/>
      </w:pPr>
      <w:rPr>
        <w:rFonts w:ascii="Symbol" w:hAnsi="Symbol" w:hint="default"/>
      </w:rPr>
    </w:lvl>
    <w:lvl w:ilvl="1" w:tplc="40090003" w:tentative="1">
      <w:start w:val="1"/>
      <w:numFmt w:val="bullet"/>
      <w:lvlText w:val="o"/>
      <w:lvlJc w:val="left"/>
      <w:pPr>
        <w:ind w:left="1507" w:hanging="360"/>
      </w:pPr>
      <w:rPr>
        <w:rFonts w:ascii="Courier New" w:hAnsi="Courier New" w:cs="Courier New" w:hint="default"/>
      </w:rPr>
    </w:lvl>
    <w:lvl w:ilvl="2" w:tplc="40090005" w:tentative="1">
      <w:start w:val="1"/>
      <w:numFmt w:val="bullet"/>
      <w:lvlText w:val=""/>
      <w:lvlJc w:val="left"/>
      <w:pPr>
        <w:ind w:left="2227" w:hanging="360"/>
      </w:pPr>
      <w:rPr>
        <w:rFonts w:ascii="Wingdings" w:hAnsi="Wingdings" w:hint="default"/>
      </w:rPr>
    </w:lvl>
    <w:lvl w:ilvl="3" w:tplc="40090001" w:tentative="1">
      <w:start w:val="1"/>
      <w:numFmt w:val="bullet"/>
      <w:lvlText w:val=""/>
      <w:lvlJc w:val="left"/>
      <w:pPr>
        <w:ind w:left="2947" w:hanging="360"/>
      </w:pPr>
      <w:rPr>
        <w:rFonts w:ascii="Symbol" w:hAnsi="Symbol" w:hint="default"/>
      </w:rPr>
    </w:lvl>
    <w:lvl w:ilvl="4" w:tplc="40090003" w:tentative="1">
      <w:start w:val="1"/>
      <w:numFmt w:val="bullet"/>
      <w:lvlText w:val="o"/>
      <w:lvlJc w:val="left"/>
      <w:pPr>
        <w:ind w:left="3667" w:hanging="360"/>
      </w:pPr>
      <w:rPr>
        <w:rFonts w:ascii="Courier New" w:hAnsi="Courier New" w:cs="Courier New" w:hint="default"/>
      </w:rPr>
    </w:lvl>
    <w:lvl w:ilvl="5" w:tplc="40090005" w:tentative="1">
      <w:start w:val="1"/>
      <w:numFmt w:val="bullet"/>
      <w:lvlText w:val=""/>
      <w:lvlJc w:val="left"/>
      <w:pPr>
        <w:ind w:left="4387" w:hanging="360"/>
      </w:pPr>
      <w:rPr>
        <w:rFonts w:ascii="Wingdings" w:hAnsi="Wingdings" w:hint="default"/>
      </w:rPr>
    </w:lvl>
    <w:lvl w:ilvl="6" w:tplc="40090001" w:tentative="1">
      <w:start w:val="1"/>
      <w:numFmt w:val="bullet"/>
      <w:lvlText w:val=""/>
      <w:lvlJc w:val="left"/>
      <w:pPr>
        <w:ind w:left="5107" w:hanging="360"/>
      </w:pPr>
      <w:rPr>
        <w:rFonts w:ascii="Symbol" w:hAnsi="Symbol" w:hint="default"/>
      </w:rPr>
    </w:lvl>
    <w:lvl w:ilvl="7" w:tplc="40090003" w:tentative="1">
      <w:start w:val="1"/>
      <w:numFmt w:val="bullet"/>
      <w:lvlText w:val="o"/>
      <w:lvlJc w:val="left"/>
      <w:pPr>
        <w:ind w:left="5827" w:hanging="360"/>
      </w:pPr>
      <w:rPr>
        <w:rFonts w:ascii="Courier New" w:hAnsi="Courier New" w:cs="Courier New" w:hint="default"/>
      </w:rPr>
    </w:lvl>
    <w:lvl w:ilvl="8" w:tplc="40090005" w:tentative="1">
      <w:start w:val="1"/>
      <w:numFmt w:val="bullet"/>
      <w:lvlText w:val=""/>
      <w:lvlJc w:val="left"/>
      <w:pPr>
        <w:ind w:left="654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915"/>
    <w:rsid w:val="0000240D"/>
    <w:rsid w:val="00003CCE"/>
    <w:rsid w:val="00041A89"/>
    <w:rsid w:val="0004217F"/>
    <w:rsid w:val="0005093F"/>
    <w:rsid w:val="001506FF"/>
    <w:rsid w:val="00182ADD"/>
    <w:rsid w:val="001E082B"/>
    <w:rsid w:val="00214B76"/>
    <w:rsid w:val="00313953"/>
    <w:rsid w:val="003A04A3"/>
    <w:rsid w:val="00474BD6"/>
    <w:rsid w:val="004F59BB"/>
    <w:rsid w:val="005B1915"/>
    <w:rsid w:val="00671EA4"/>
    <w:rsid w:val="00677E76"/>
    <w:rsid w:val="006D672D"/>
    <w:rsid w:val="00795ACD"/>
    <w:rsid w:val="007B44AF"/>
    <w:rsid w:val="008038D5"/>
    <w:rsid w:val="00864130"/>
    <w:rsid w:val="00952842"/>
    <w:rsid w:val="009B1A6A"/>
    <w:rsid w:val="009E624D"/>
    <w:rsid w:val="00B11864"/>
    <w:rsid w:val="00B75BF3"/>
    <w:rsid w:val="00E85FCE"/>
    <w:rsid w:val="00EA43E6"/>
    <w:rsid w:val="00EC331F"/>
    <w:rsid w:val="00F4115E"/>
    <w:rsid w:val="00F907E8"/>
    <w:rsid w:val="00F961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9C449C"/>
  <w15:chartTrackingRefBased/>
  <w15:docId w15:val="{3BA0EA51-E850-E046-AFE8-5B8C31E7A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395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14B7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85FCE"/>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395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313953"/>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313953"/>
    <w:pPr>
      <w:spacing w:after="100" w:line="276" w:lineRule="auto"/>
    </w:pPr>
    <w:rPr>
      <w:rFonts w:eastAsiaTheme="minorHAnsi"/>
      <w:lang w:eastAsia="en-US"/>
    </w:rPr>
  </w:style>
  <w:style w:type="character" w:styleId="Hyperlink">
    <w:name w:val="Hyperlink"/>
    <w:basedOn w:val="DefaultParagraphFont"/>
    <w:uiPriority w:val="99"/>
    <w:unhideWhenUsed/>
    <w:rsid w:val="00313953"/>
    <w:rPr>
      <w:color w:val="0563C1" w:themeColor="hyperlink"/>
      <w:u w:val="single"/>
    </w:rPr>
  </w:style>
  <w:style w:type="paragraph" w:styleId="TOC2">
    <w:name w:val="toc 2"/>
    <w:basedOn w:val="Normal"/>
    <w:next w:val="Normal"/>
    <w:autoRedefine/>
    <w:uiPriority w:val="39"/>
    <w:unhideWhenUsed/>
    <w:rsid w:val="00313953"/>
    <w:pPr>
      <w:spacing w:after="100" w:line="276" w:lineRule="auto"/>
      <w:ind w:left="220"/>
    </w:pPr>
    <w:rPr>
      <w:rFonts w:eastAsiaTheme="minorHAnsi"/>
      <w:lang w:eastAsia="en-US"/>
    </w:rPr>
  </w:style>
  <w:style w:type="paragraph" w:styleId="TOC3">
    <w:name w:val="toc 3"/>
    <w:basedOn w:val="Normal"/>
    <w:next w:val="Normal"/>
    <w:autoRedefine/>
    <w:uiPriority w:val="39"/>
    <w:unhideWhenUsed/>
    <w:rsid w:val="00313953"/>
    <w:pPr>
      <w:spacing w:after="100" w:line="276" w:lineRule="auto"/>
      <w:ind w:left="440"/>
    </w:pPr>
    <w:rPr>
      <w:rFonts w:eastAsiaTheme="minorHAnsi"/>
      <w:lang w:eastAsia="en-US"/>
    </w:rPr>
  </w:style>
  <w:style w:type="character" w:customStyle="1" w:styleId="Heading2Char">
    <w:name w:val="Heading 2 Char"/>
    <w:basedOn w:val="DefaultParagraphFont"/>
    <w:link w:val="Heading2"/>
    <w:uiPriority w:val="9"/>
    <w:rsid w:val="00214B7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85FCE"/>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E85FCE"/>
    <w:pPr>
      <w:spacing w:after="200" w:line="276" w:lineRule="auto"/>
      <w:ind w:left="720"/>
      <w:contextualSpacing/>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Layout" Target="diagrams/layout1.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image" Target="media/image2.png"/><Relationship Id="rId5" Type="http://schemas.openxmlformats.org/officeDocument/2006/relationships/image" Target="media/image1.png"/><Relationship Id="rId15" Type="http://schemas.openxmlformats.org/officeDocument/2006/relationships/image" Target="media/image6.png"/><Relationship Id="rId10"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diagramColors" Target="diagrams/colors1.xml"/><Relationship Id="rId14"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C151F0-C13B-41C6-B74D-9B0D3904EB62}" type="doc">
      <dgm:prSet loTypeId="urn:microsoft.com/office/officeart/2005/8/layout/cycle8#1" loCatId="cycle" qsTypeId="urn:microsoft.com/office/officeart/2005/8/quickstyle/3d3" qsCatId="3D" csTypeId="urn:microsoft.com/office/officeart/2005/8/colors/colorful5" csCatId="colorful" phldr="1"/>
      <dgm:spPr/>
      <dgm:t>
        <a:bodyPr/>
        <a:lstStyle/>
        <a:p>
          <a:endParaRPr lang="en-US"/>
        </a:p>
      </dgm:t>
    </dgm:pt>
    <dgm:pt modelId="{22D2DDAA-723B-4702-82F0-2006C18A9E0B}">
      <dgm:prSet phldrT="[Text]" custT="1"/>
      <dgm:spPr/>
      <dgm:t>
        <a:bodyPr/>
        <a:lstStyle/>
        <a:p>
          <a:r>
            <a:rPr lang="en-IN" sz="1200" b="0" i="0">
              <a:solidFill>
                <a:schemeClr val="tx1"/>
              </a:solidFill>
              <a:latin typeface="Times New Roman" pitchFamily="18" charset="0"/>
              <a:cs typeface="Times New Roman" pitchFamily="18" charset="0"/>
            </a:rPr>
            <a:t>Foundation level</a:t>
          </a:r>
          <a:endParaRPr lang="en-US" sz="1200" b="0" i="0">
            <a:solidFill>
              <a:schemeClr val="tx1"/>
            </a:solidFill>
            <a:latin typeface="Times New Roman" pitchFamily="18" charset="0"/>
            <a:cs typeface="Times New Roman" pitchFamily="18" charset="0"/>
          </a:endParaRPr>
        </a:p>
      </dgm:t>
    </dgm:pt>
    <dgm:pt modelId="{8550F840-B1CD-481B-9C63-3A4A1DB7ABFB}" type="parTrans" cxnId="{FE4DA452-A066-4FF7-AC72-A92B13539621}">
      <dgm:prSet/>
      <dgm:spPr/>
      <dgm:t>
        <a:bodyPr/>
        <a:lstStyle/>
        <a:p>
          <a:endParaRPr lang="en-US"/>
        </a:p>
      </dgm:t>
    </dgm:pt>
    <dgm:pt modelId="{DE40D607-8F50-4519-AE1F-1F795BDC9F18}" type="sibTrans" cxnId="{FE4DA452-A066-4FF7-AC72-A92B13539621}">
      <dgm:prSet/>
      <dgm:spPr/>
      <dgm:t>
        <a:bodyPr/>
        <a:lstStyle/>
        <a:p>
          <a:endParaRPr lang="en-US"/>
        </a:p>
      </dgm:t>
    </dgm:pt>
    <dgm:pt modelId="{AB82D205-832F-469A-B988-28C077C61B63}">
      <dgm:prSet custT="1"/>
      <dgm:spPr/>
      <dgm:t>
        <a:bodyPr/>
        <a:lstStyle/>
        <a:p>
          <a:r>
            <a:rPr lang="en-IN" sz="1200" b="0" i="0">
              <a:solidFill>
                <a:schemeClr val="tx1"/>
              </a:solidFill>
              <a:latin typeface="Times New Roman" pitchFamily="18" charset="0"/>
              <a:cs typeface="Times New Roman" pitchFamily="18" charset="0"/>
            </a:rPr>
            <a:t>Associate level</a:t>
          </a:r>
          <a:endParaRPr lang="en-US" sz="1200" b="0" i="0">
            <a:solidFill>
              <a:schemeClr val="tx1"/>
            </a:solidFill>
            <a:latin typeface="Times New Roman" pitchFamily="18" charset="0"/>
            <a:cs typeface="Times New Roman" pitchFamily="18" charset="0"/>
          </a:endParaRPr>
        </a:p>
      </dgm:t>
    </dgm:pt>
    <dgm:pt modelId="{BF489017-E253-4689-83B7-F6FA29B7F6D1}" type="parTrans" cxnId="{3CAB2CD1-3A7D-4E53-B4D1-004AC841F0CD}">
      <dgm:prSet/>
      <dgm:spPr/>
      <dgm:t>
        <a:bodyPr/>
        <a:lstStyle/>
        <a:p>
          <a:endParaRPr lang="en-US"/>
        </a:p>
      </dgm:t>
    </dgm:pt>
    <dgm:pt modelId="{FDD48826-D762-4D30-8B27-7B3CF7A71507}" type="sibTrans" cxnId="{3CAB2CD1-3A7D-4E53-B4D1-004AC841F0CD}">
      <dgm:prSet/>
      <dgm:spPr/>
      <dgm:t>
        <a:bodyPr/>
        <a:lstStyle/>
        <a:p>
          <a:endParaRPr lang="en-US"/>
        </a:p>
      </dgm:t>
    </dgm:pt>
    <dgm:pt modelId="{A8A65AA7-97F3-448D-BA35-B7DA4A5FA7AF}">
      <dgm:prSet custT="1"/>
      <dgm:spPr/>
      <dgm:t>
        <a:bodyPr/>
        <a:lstStyle/>
        <a:p>
          <a:r>
            <a:rPr lang="en-IN" sz="1200" b="0" i="0">
              <a:solidFill>
                <a:schemeClr val="tx1"/>
              </a:solidFill>
              <a:latin typeface="Times New Roman" pitchFamily="18" charset="0"/>
              <a:cs typeface="Times New Roman" pitchFamily="18" charset="0"/>
            </a:rPr>
            <a:t>Chartered member level</a:t>
          </a:r>
          <a:endParaRPr lang="en-US" sz="1200" b="0" i="0">
            <a:solidFill>
              <a:schemeClr val="tx1"/>
            </a:solidFill>
            <a:latin typeface="Times New Roman" pitchFamily="18" charset="0"/>
            <a:cs typeface="Times New Roman" pitchFamily="18" charset="0"/>
          </a:endParaRPr>
        </a:p>
      </dgm:t>
    </dgm:pt>
    <dgm:pt modelId="{519ACFD0-80CD-426F-B408-4BED94529D50}" type="parTrans" cxnId="{9297744B-9D04-4DD1-A28B-91AA24AC9A17}">
      <dgm:prSet/>
      <dgm:spPr/>
      <dgm:t>
        <a:bodyPr/>
        <a:lstStyle/>
        <a:p>
          <a:endParaRPr lang="en-US"/>
        </a:p>
      </dgm:t>
    </dgm:pt>
    <dgm:pt modelId="{EAFC000D-06B8-411F-B922-4DCB7E1A539D}" type="sibTrans" cxnId="{9297744B-9D04-4DD1-A28B-91AA24AC9A17}">
      <dgm:prSet/>
      <dgm:spPr/>
      <dgm:t>
        <a:bodyPr/>
        <a:lstStyle/>
        <a:p>
          <a:endParaRPr lang="en-US"/>
        </a:p>
      </dgm:t>
    </dgm:pt>
    <dgm:pt modelId="{10E32CA2-3755-4FB2-B5E5-4D797EEEB78C}">
      <dgm:prSet custT="1"/>
      <dgm:spPr/>
      <dgm:t>
        <a:bodyPr/>
        <a:lstStyle/>
        <a:p>
          <a:r>
            <a:rPr lang="en-IN" sz="1200" b="0" i="0">
              <a:solidFill>
                <a:schemeClr val="tx1"/>
              </a:solidFill>
              <a:latin typeface="Times New Roman" pitchFamily="18" charset="0"/>
              <a:cs typeface="Times New Roman" pitchFamily="18" charset="0"/>
            </a:rPr>
            <a:t>Chartered fellow level</a:t>
          </a:r>
          <a:endParaRPr lang="en-US" sz="1200" b="0" i="0">
            <a:solidFill>
              <a:schemeClr val="tx1"/>
            </a:solidFill>
            <a:latin typeface="Times New Roman" pitchFamily="18" charset="0"/>
            <a:cs typeface="Times New Roman" pitchFamily="18" charset="0"/>
          </a:endParaRPr>
        </a:p>
      </dgm:t>
    </dgm:pt>
    <dgm:pt modelId="{9E4C205E-A0EF-4E49-9170-35D65CE9514F}" type="parTrans" cxnId="{A8229232-7FA6-446E-B98E-3C29F331E5D0}">
      <dgm:prSet/>
      <dgm:spPr/>
      <dgm:t>
        <a:bodyPr/>
        <a:lstStyle/>
        <a:p>
          <a:endParaRPr lang="en-US"/>
        </a:p>
      </dgm:t>
    </dgm:pt>
    <dgm:pt modelId="{C979C70C-0F79-4E5C-83B7-B7850F1566B6}" type="sibTrans" cxnId="{A8229232-7FA6-446E-B98E-3C29F331E5D0}">
      <dgm:prSet/>
      <dgm:spPr/>
      <dgm:t>
        <a:bodyPr/>
        <a:lstStyle/>
        <a:p>
          <a:endParaRPr lang="en-US"/>
        </a:p>
      </dgm:t>
    </dgm:pt>
    <dgm:pt modelId="{3B6CEC40-5CEF-46D7-8DB3-12FB0AC7D867}" type="pres">
      <dgm:prSet presAssocID="{76C151F0-C13B-41C6-B74D-9B0D3904EB62}" presName="compositeShape" presStyleCnt="0">
        <dgm:presLayoutVars>
          <dgm:chMax val="7"/>
          <dgm:dir/>
          <dgm:resizeHandles val="exact"/>
        </dgm:presLayoutVars>
      </dgm:prSet>
      <dgm:spPr/>
    </dgm:pt>
    <dgm:pt modelId="{1306DEBA-DF9A-4CDE-93FD-2E6047DBE49A}" type="pres">
      <dgm:prSet presAssocID="{76C151F0-C13B-41C6-B74D-9B0D3904EB62}" presName="wedge1" presStyleLbl="node1" presStyleIdx="0" presStyleCnt="4"/>
      <dgm:spPr/>
    </dgm:pt>
    <dgm:pt modelId="{D62FB77B-7717-4EDA-95C2-61A5E7EA5FE0}" type="pres">
      <dgm:prSet presAssocID="{76C151F0-C13B-41C6-B74D-9B0D3904EB62}" presName="dummy1a" presStyleCnt="0"/>
      <dgm:spPr/>
    </dgm:pt>
    <dgm:pt modelId="{4689C27B-4934-400A-8BF0-7AFCFBC68BD8}" type="pres">
      <dgm:prSet presAssocID="{76C151F0-C13B-41C6-B74D-9B0D3904EB62}" presName="dummy1b" presStyleCnt="0"/>
      <dgm:spPr/>
    </dgm:pt>
    <dgm:pt modelId="{04511081-8D56-40E0-A704-B2F49C44DA5C}" type="pres">
      <dgm:prSet presAssocID="{76C151F0-C13B-41C6-B74D-9B0D3904EB62}" presName="wedge1Tx" presStyleLbl="node1" presStyleIdx="0" presStyleCnt="4">
        <dgm:presLayoutVars>
          <dgm:chMax val="0"/>
          <dgm:chPref val="0"/>
          <dgm:bulletEnabled val="1"/>
        </dgm:presLayoutVars>
      </dgm:prSet>
      <dgm:spPr/>
    </dgm:pt>
    <dgm:pt modelId="{462A8395-4F60-48FD-ACB5-26C412859656}" type="pres">
      <dgm:prSet presAssocID="{76C151F0-C13B-41C6-B74D-9B0D3904EB62}" presName="wedge2" presStyleLbl="node1" presStyleIdx="1" presStyleCnt="4"/>
      <dgm:spPr/>
    </dgm:pt>
    <dgm:pt modelId="{520DD02D-C8C6-4C0B-8666-039AB53D13DC}" type="pres">
      <dgm:prSet presAssocID="{76C151F0-C13B-41C6-B74D-9B0D3904EB62}" presName="dummy2a" presStyleCnt="0"/>
      <dgm:spPr/>
    </dgm:pt>
    <dgm:pt modelId="{406C4119-114F-4948-885A-0D5EFDDE018D}" type="pres">
      <dgm:prSet presAssocID="{76C151F0-C13B-41C6-B74D-9B0D3904EB62}" presName="dummy2b" presStyleCnt="0"/>
      <dgm:spPr/>
    </dgm:pt>
    <dgm:pt modelId="{D51750B0-CC5C-4F56-8FA5-13D9774B3130}" type="pres">
      <dgm:prSet presAssocID="{76C151F0-C13B-41C6-B74D-9B0D3904EB62}" presName="wedge2Tx" presStyleLbl="node1" presStyleIdx="1" presStyleCnt="4">
        <dgm:presLayoutVars>
          <dgm:chMax val="0"/>
          <dgm:chPref val="0"/>
          <dgm:bulletEnabled val="1"/>
        </dgm:presLayoutVars>
      </dgm:prSet>
      <dgm:spPr/>
    </dgm:pt>
    <dgm:pt modelId="{E19B7493-6328-429A-992C-819D0D346403}" type="pres">
      <dgm:prSet presAssocID="{76C151F0-C13B-41C6-B74D-9B0D3904EB62}" presName="wedge3" presStyleLbl="node1" presStyleIdx="2" presStyleCnt="4"/>
      <dgm:spPr/>
    </dgm:pt>
    <dgm:pt modelId="{72BC8B30-8F41-4F69-8E62-D81523E400D5}" type="pres">
      <dgm:prSet presAssocID="{76C151F0-C13B-41C6-B74D-9B0D3904EB62}" presName="dummy3a" presStyleCnt="0"/>
      <dgm:spPr/>
    </dgm:pt>
    <dgm:pt modelId="{F95EBD4F-9B40-4BAA-BCCD-94DC67356ECE}" type="pres">
      <dgm:prSet presAssocID="{76C151F0-C13B-41C6-B74D-9B0D3904EB62}" presName="dummy3b" presStyleCnt="0"/>
      <dgm:spPr/>
    </dgm:pt>
    <dgm:pt modelId="{BA3F549F-232E-449B-A6A1-C09166C954E5}" type="pres">
      <dgm:prSet presAssocID="{76C151F0-C13B-41C6-B74D-9B0D3904EB62}" presName="wedge3Tx" presStyleLbl="node1" presStyleIdx="2" presStyleCnt="4">
        <dgm:presLayoutVars>
          <dgm:chMax val="0"/>
          <dgm:chPref val="0"/>
          <dgm:bulletEnabled val="1"/>
        </dgm:presLayoutVars>
      </dgm:prSet>
      <dgm:spPr/>
    </dgm:pt>
    <dgm:pt modelId="{66F33439-409F-4966-ADAB-181696329F08}" type="pres">
      <dgm:prSet presAssocID="{76C151F0-C13B-41C6-B74D-9B0D3904EB62}" presName="wedge4" presStyleLbl="node1" presStyleIdx="3" presStyleCnt="4"/>
      <dgm:spPr/>
    </dgm:pt>
    <dgm:pt modelId="{E361F31B-D625-4FE4-ADAC-F9FCC73B2086}" type="pres">
      <dgm:prSet presAssocID="{76C151F0-C13B-41C6-B74D-9B0D3904EB62}" presName="dummy4a" presStyleCnt="0"/>
      <dgm:spPr/>
    </dgm:pt>
    <dgm:pt modelId="{D7A60E2D-048D-41A7-BC7C-EF81C2A63C08}" type="pres">
      <dgm:prSet presAssocID="{76C151F0-C13B-41C6-B74D-9B0D3904EB62}" presName="dummy4b" presStyleCnt="0"/>
      <dgm:spPr/>
    </dgm:pt>
    <dgm:pt modelId="{5961235E-91A8-4800-9896-653422140959}" type="pres">
      <dgm:prSet presAssocID="{76C151F0-C13B-41C6-B74D-9B0D3904EB62}" presName="wedge4Tx" presStyleLbl="node1" presStyleIdx="3" presStyleCnt="4">
        <dgm:presLayoutVars>
          <dgm:chMax val="0"/>
          <dgm:chPref val="0"/>
          <dgm:bulletEnabled val="1"/>
        </dgm:presLayoutVars>
      </dgm:prSet>
      <dgm:spPr/>
    </dgm:pt>
    <dgm:pt modelId="{CE5A7FE1-0A46-4BF1-9D60-759695D6C213}" type="pres">
      <dgm:prSet presAssocID="{DE40D607-8F50-4519-AE1F-1F795BDC9F18}" presName="arrowWedge1" presStyleLbl="fgSibTrans2D1" presStyleIdx="0" presStyleCnt="4"/>
      <dgm:spPr/>
    </dgm:pt>
    <dgm:pt modelId="{65285A49-8CEF-4DEE-8304-AF332B04C97A}" type="pres">
      <dgm:prSet presAssocID="{FDD48826-D762-4D30-8B27-7B3CF7A71507}" presName="arrowWedge2" presStyleLbl="fgSibTrans2D1" presStyleIdx="1" presStyleCnt="4"/>
      <dgm:spPr/>
    </dgm:pt>
    <dgm:pt modelId="{547FC364-8FA3-4A20-9CB9-AC70999546D9}" type="pres">
      <dgm:prSet presAssocID="{EAFC000D-06B8-411F-B922-4DCB7E1A539D}" presName="arrowWedge3" presStyleLbl="fgSibTrans2D1" presStyleIdx="2" presStyleCnt="4"/>
      <dgm:spPr/>
    </dgm:pt>
    <dgm:pt modelId="{3F080EEE-3EC7-4552-8BDC-D0A252725FF6}" type="pres">
      <dgm:prSet presAssocID="{C979C70C-0F79-4E5C-83B7-B7850F1566B6}" presName="arrowWedge4" presStyleLbl="fgSibTrans2D1" presStyleIdx="3" presStyleCnt="4"/>
      <dgm:spPr/>
    </dgm:pt>
  </dgm:ptLst>
  <dgm:cxnLst>
    <dgm:cxn modelId="{7C6CE10A-CFAC-40C7-A66A-71654A41E6BA}" type="presOf" srcId="{76C151F0-C13B-41C6-B74D-9B0D3904EB62}" destId="{3B6CEC40-5CEF-46D7-8DB3-12FB0AC7D867}" srcOrd="0" destOrd="0" presId="urn:microsoft.com/office/officeart/2005/8/layout/cycle8#1"/>
    <dgm:cxn modelId="{9A409B23-F923-4610-9A4C-AE67489D7FB4}" type="presOf" srcId="{AB82D205-832F-469A-B988-28C077C61B63}" destId="{D51750B0-CC5C-4F56-8FA5-13D9774B3130}" srcOrd="1" destOrd="0" presId="urn:microsoft.com/office/officeart/2005/8/layout/cycle8#1"/>
    <dgm:cxn modelId="{FC861031-3013-4F7B-A25B-15C02512D5B0}" type="presOf" srcId="{22D2DDAA-723B-4702-82F0-2006C18A9E0B}" destId="{04511081-8D56-40E0-A704-B2F49C44DA5C}" srcOrd="1" destOrd="0" presId="urn:microsoft.com/office/officeart/2005/8/layout/cycle8#1"/>
    <dgm:cxn modelId="{A8229232-7FA6-446E-B98E-3C29F331E5D0}" srcId="{76C151F0-C13B-41C6-B74D-9B0D3904EB62}" destId="{10E32CA2-3755-4FB2-B5E5-4D797EEEB78C}" srcOrd="3" destOrd="0" parTransId="{9E4C205E-A0EF-4E49-9170-35D65CE9514F}" sibTransId="{C979C70C-0F79-4E5C-83B7-B7850F1566B6}"/>
    <dgm:cxn modelId="{9297744B-9D04-4DD1-A28B-91AA24AC9A17}" srcId="{76C151F0-C13B-41C6-B74D-9B0D3904EB62}" destId="{A8A65AA7-97F3-448D-BA35-B7DA4A5FA7AF}" srcOrd="2" destOrd="0" parTransId="{519ACFD0-80CD-426F-B408-4BED94529D50}" sibTransId="{EAFC000D-06B8-411F-B922-4DCB7E1A539D}"/>
    <dgm:cxn modelId="{1D5C804D-CE91-4BE4-9AC7-AB5277E595D4}" type="presOf" srcId="{A8A65AA7-97F3-448D-BA35-B7DA4A5FA7AF}" destId="{BA3F549F-232E-449B-A6A1-C09166C954E5}" srcOrd="1" destOrd="0" presId="urn:microsoft.com/office/officeart/2005/8/layout/cycle8#1"/>
    <dgm:cxn modelId="{9730AC50-9888-4D1F-B4EE-B2501D7FF5F4}" type="presOf" srcId="{22D2DDAA-723B-4702-82F0-2006C18A9E0B}" destId="{1306DEBA-DF9A-4CDE-93FD-2E6047DBE49A}" srcOrd="0" destOrd="0" presId="urn:microsoft.com/office/officeart/2005/8/layout/cycle8#1"/>
    <dgm:cxn modelId="{FE4DA452-A066-4FF7-AC72-A92B13539621}" srcId="{76C151F0-C13B-41C6-B74D-9B0D3904EB62}" destId="{22D2DDAA-723B-4702-82F0-2006C18A9E0B}" srcOrd="0" destOrd="0" parTransId="{8550F840-B1CD-481B-9C63-3A4A1DB7ABFB}" sibTransId="{DE40D607-8F50-4519-AE1F-1F795BDC9F18}"/>
    <dgm:cxn modelId="{8B90F663-EA60-4126-80FD-C8AFDA4390F0}" type="presOf" srcId="{10E32CA2-3755-4FB2-B5E5-4D797EEEB78C}" destId="{66F33439-409F-4966-ADAB-181696329F08}" srcOrd="0" destOrd="0" presId="urn:microsoft.com/office/officeart/2005/8/layout/cycle8#1"/>
    <dgm:cxn modelId="{85872184-FA66-4AD8-BAAA-61B5ABD5AE73}" type="presOf" srcId="{A8A65AA7-97F3-448D-BA35-B7DA4A5FA7AF}" destId="{E19B7493-6328-429A-992C-819D0D346403}" srcOrd="0" destOrd="0" presId="urn:microsoft.com/office/officeart/2005/8/layout/cycle8#1"/>
    <dgm:cxn modelId="{4698F595-D2C0-4F05-9828-8848E2065EA0}" type="presOf" srcId="{10E32CA2-3755-4FB2-B5E5-4D797EEEB78C}" destId="{5961235E-91A8-4800-9896-653422140959}" srcOrd="1" destOrd="0" presId="urn:microsoft.com/office/officeart/2005/8/layout/cycle8#1"/>
    <dgm:cxn modelId="{3CAB2CD1-3A7D-4E53-B4D1-004AC841F0CD}" srcId="{76C151F0-C13B-41C6-B74D-9B0D3904EB62}" destId="{AB82D205-832F-469A-B988-28C077C61B63}" srcOrd="1" destOrd="0" parTransId="{BF489017-E253-4689-83B7-F6FA29B7F6D1}" sibTransId="{FDD48826-D762-4D30-8B27-7B3CF7A71507}"/>
    <dgm:cxn modelId="{F405A0F6-3D19-4B5C-930A-053BD43AF01D}" type="presOf" srcId="{AB82D205-832F-469A-B988-28C077C61B63}" destId="{462A8395-4F60-48FD-ACB5-26C412859656}" srcOrd="0" destOrd="0" presId="urn:microsoft.com/office/officeart/2005/8/layout/cycle8#1"/>
    <dgm:cxn modelId="{5CF6A88D-1B92-46E7-B9D6-1123174F7511}" type="presParOf" srcId="{3B6CEC40-5CEF-46D7-8DB3-12FB0AC7D867}" destId="{1306DEBA-DF9A-4CDE-93FD-2E6047DBE49A}" srcOrd="0" destOrd="0" presId="urn:microsoft.com/office/officeart/2005/8/layout/cycle8#1"/>
    <dgm:cxn modelId="{9696D93C-E95B-4CDB-A2C5-C64A40AB44C2}" type="presParOf" srcId="{3B6CEC40-5CEF-46D7-8DB3-12FB0AC7D867}" destId="{D62FB77B-7717-4EDA-95C2-61A5E7EA5FE0}" srcOrd="1" destOrd="0" presId="urn:microsoft.com/office/officeart/2005/8/layout/cycle8#1"/>
    <dgm:cxn modelId="{CC80D1FC-AD7A-4B6D-A241-323B425CF1D5}" type="presParOf" srcId="{3B6CEC40-5CEF-46D7-8DB3-12FB0AC7D867}" destId="{4689C27B-4934-400A-8BF0-7AFCFBC68BD8}" srcOrd="2" destOrd="0" presId="urn:microsoft.com/office/officeart/2005/8/layout/cycle8#1"/>
    <dgm:cxn modelId="{65D2069A-4EB9-48F2-A7BB-0FADCD14A29B}" type="presParOf" srcId="{3B6CEC40-5CEF-46D7-8DB3-12FB0AC7D867}" destId="{04511081-8D56-40E0-A704-B2F49C44DA5C}" srcOrd="3" destOrd="0" presId="urn:microsoft.com/office/officeart/2005/8/layout/cycle8#1"/>
    <dgm:cxn modelId="{2FF00026-B2C4-41CA-991C-97DD1F8FCBD7}" type="presParOf" srcId="{3B6CEC40-5CEF-46D7-8DB3-12FB0AC7D867}" destId="{462A8395-4F60-48FD-ACB5-26C412859656}" srcOrd="4" destOrd="0" presId="urn:microsoft.com/office/officeart/2005/8/layout/cycle8#1"/>
    <dgm:cxn modelId="{E573E746-034A-4622-90E5-E8895121B6A0}" type="presParOf" srcId="{3B6CEC40-5CEF-46D7-8DB3-12FB0AC7D867}" destId="{520DD02D-C8C6-4C0B-8666-039AB53D13DC}" srcOrd="5" destOrd="0" presId="urn:microsoft.com/office/officeart/2005/8/layout/cycle8#1"/>
    <dgm:cxn modelId="{8A8C2BAE-B8F1-4D13-ADFA-02234EAF96E0}" type="presParOf" srcId="{3B6CEC40-5CEF-46D7-8DB3-12FB0AC7D867}" destId="{406C4119-114F-4948-885A-0D5EFDDE018D}" srcOrd="6" destOrd="0" presId="urn:microsoft.com/office/officeart/2005/8/layout/cycle8#1"/>
    <dgm:cxn modelId="{5CF5B8B6-004C-4BEF-9761-F1E8C1B4AAB0}" type="presParOf" srcId="{3B6CEC40-5CEF-46D7-8DB3-12FB0AC7D867}" destId="{D51750B0-CC5C-4F56-8FA5-13D9774B3130}" srcOrd="7" destOrd="0" presId="urn:microsoft.com/office/officeart/2005/8/layout/cycle8#1"/>
    <dgm:cxn modelId="{C6E5A943-104D-4FF8-B2CE-DB90687FF74B}" type="presParOf" srcId="{3B6CEC40-5CEF-46D7-8DB3-12FB0AC7D867}" destId="{E19B7493-6328-429A-992C-819D0D346403}" srcOrd="8" destOrd="0" presId="urn:microsoft.com/office/officeart/2005/8/layout/cycle8#1"/>
    <dgm:cxn modelId="{6942741F-9740-4008-93F5-71FAC3498F80}" type="presParOf" srcId="{3B6CEC40-5CEF-46D7-8DB3-12FB0AC7D867}" destId="{72BC8B30-8F41-4F69-8E62-D81523E400D5}" srcOrd="9" destOrd="0" presId="urn:microsoft.com/office/officeart/2005/8/layout/cycle8#1"/>
    <dgm:cxn modelId="{227606FB-E34E-444A-BA06-6ACF27937367}" type="presParOf" srcId="{3B6CEC40-5CEF-46D7-8DB3-12FB0AC7D867}" destId="{F95EBD4F-9B40-4BAA-BCCD-94DC67356ECE}" srcOrd="10" destOrd="0" presId="urn:microsoft.com/office/officeart/2005/8/layout/cycle8#1"/>
    <dgm:cxn modelId="{859E1711-597D-40E9-AAAA-B5BCA2775A0C}" type="presParOf" srcId="{3B6CEC40-5CEF-46D7-8DB3-12FB0AC7D867}" destId="{BA3F549F-232E-449B-A6A1-C09166C954E5}" srcOrd="11" destOrd="0" presId="urn:microsoft.com/office/officeart/2005/8/layout/cycle8#1"/>
    <dgm:cxn modelId="{375A0279-4B5F-4562-B551-F5DDEDC14525}" type="presParOf" srcId="{3B6CEC40-5CEF-46D7-8DB3-12FB0AC7D867}" destId="{66F33439-409F-4966-ADAB-181696329F08}" srcOrd="12" destOrd="0" presId="urn:microsoft.com/office/officeart/2005/8/layout/cycle8#1"/>
    <dgm:cxn modelId="{577CE845-4795-4D1A-B092-6A91982D5E44}" type="presParOf" srcId="{3B6CEC40-5CEF-46D7-8DB3-12FB0AC7D867}" destId="{E361F31B-D625-4FE4-ADAC-F9FCC73B2086}" srcOrd="13" destOrd="0" presId="urn:microsoft.com/office/officeart/2005/8/layout/cycle8#1"/>
    <dgm:cxn modelId="{88F0684A-ED25-447D-8E42-6247E9CBAC09}" type="presParOf" srcId="{3B6CEC40-5CEF-46D7-8DB3-12FB0AC7D867}" destId="{D7A60E2D-048D-41A7-BC7C-EF81C2A63C08}" srcOrd="14" destOrd="0" presId="urn:microsoft.com/office/officeart/2005/8/layout/cycle8#1"/>
    <dgm:cxn modelId="{365B33B0-36E2-4DB0-BF19-8ED69E33D313}" type="presParOf" srcId="{3B6CEC40-5CEF-46D7-8DB3-12FB0AC7D867}" destId="{5961235E-91A8-4800-9896-653422140959}" srcOrd="15" destOrd="0" presId="urn:microsoft.com/office/officeart/2005/8/layout/cycle8#1"/>
    <dgm:cxn modelId="{00ABF639-78E7-4022-8EC7-9A7A95C77041}" type="presParOf" srcId="{3B6CEC40-5CEF-46D7-8DB3-12FB0AC7D867}" destId="{CE5A7FE1-0A46-4BF1-9D60-759695D6C213}" srcOrd="16" destOrd="0" presId="urn:microsoft.com/office/officeart/2005/8/layout/cycle8#1"/>
    <dgm:cxn modelId="{C71E2398-41C5-4D82-B293-415396F51058}" type="presParOf" srcId="{3B6CEC40-5CEF-46D7-8DB3-12FB0AC7D867}" destId="{65285A49-8CEF-4DEE-8304-AF332B04C97A}" srcOrd="17" destOrd="0" presId="urn:microsoft.com/office/officeart/2005/8/layout/cycle8#1"/>
    <dgm:cxn modelId="{D2176BB8-5C48-4C33-83DE-B1C712F0B633}" type="presParOf" srcId="{3B6CEC40-5CEF-46D7-8DB3-12FB0AC7D867}" destId="{547FC364-8FA3-4A20-9CB9-AC70999546D9}" srcOrd="18" destOrd="0" presId="urn:microsoft.com/office/officeart/2005/8/layout/cycle8#1"/>
    <dgm:cxn modelId="{A4D477AF-3ECB-4070-81AC-BDB998EB206D}" type="presParOf" srcId="{3B6CEC40-5CEF-46D7-8DB3-12FB0AC7D867}" destId="{3F080EEE-3EC7-4552-8BDC-D0A252725FF6}" srcOrd="19" destOrd="0" presId="urn:microsoft.com/office/officeart/2005/8/layout/cycle8#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06DEBA-DF9A-4CDE-93FD-2E6047DBE49A}">
      <dsp:nvSpPr>
        <dsp:cNvPr id="0" name=""/>
        <dsp:cNvSpPr/>
      </dsp:nvSpPr>
      <dsp:spPr>
        <a:xfrm>
          <a:off x="1426157" y="192906"/>
          <a:ext cx="2688336" cy="2688336"/>
        </a:xfrm>
        <a:prstGeom prst="pie">
          <a:avLst>
            <a:gd name="adj1" fmla="val 16200000"/>
            <a:gd name="adj2" fmla="val 0"/>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0" i="0" kern="1200">
              <a:solidFill>
                <a:schemeClr val="tx1"/>
              </a:solidFill>
              <a:latin typeface="Times New Roman" pitchFamily="18" charset="0"/>
              <a:cs typeface="Times New Roman" pitchFamily="18" charset="0"/>
            </a:rPr>
            <a:t>Foundation level</a:t>
          </a:r>
          <a:endParaRPr lang="en-US" sz="1200" b="0" i="0" kern="1200">
            <a:solidFill>
              <a:schemeClr val="tx1"/>
            </a:solidFill>
            <a:latin typeface="Times New Roman" pitchFamily="18" charset="0"/>
            <a:cs typeface="Times New Roman" pitchFamily="18" charset="0"/>
          </a:endParaRPr>
        </a:p>
      </dsp:txBody>
      <dsp:txXfrm>
        <a:off x="2853216" y="750095"/>
        <a:ext cx="992124" cy="736092"/>
      </dsp:txXfrm>
    </dsp:sp>
    <dsp:sp modelId="{462A8395-4F60-48FD-ACB5-26C412859656}">
      <dsp:nvSpPr>
        <dsp:cNvPr id="0" name=""/>
        <dsp:cNvSpPr/>
      </dsp:nvSpPr>
      <dsp:spPr>
        <a:xfrm>
          <a:off x="1426157" y="283157"/>
          <a:ext cx="2688336" cy="2688336"/>
        </a:xfrm>
        <a:prstGeom prst="pie">
          <a:avLst>
            <a:gd name="adj1" fmla="val 0"/>
            <a:gd name="adj2" fmla="val 5400000"/>
          </a:avLst>
        </a:prstGeom>
        <a:solidFill>
          <a:schemeClr val="accent5">
            <a:hueOff val="-2252848"/>
            <a:satOff val="-5806"/>
            <a:lumOff val="-3922"/>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0" i="0" kern="1200">
              <a:solidFill>
                <a:schemeClr val="tx1"/>
              </a:solidFill>
              <a:latin typeface="Times New Roman" pitchFamily="18" charset="0"/>
              <a:cs typeface="Times New Roman" pitchFamily="18" charset="0"/>
            </a:rPr>
            <a:t>Associate level</a:t>
          </a:r>
          <a:endParaRPr lang="en-US" sz="1200" b="0" i="0" kern="1200">
            <a:solidFill>
              <a:schemeClr val="tx1"/>
            </a:solidFill>
            <a:latin typeface="Times New Roman" pitchFamily="18" charset="0"/>
            <a:cs typeface="Times New Roman" pitchFamily="18" charset="0"/>
          </a:endParaRPr>
        </a:p>
      </dsp:txBody>
      <dsp:txXfrm>
        <a:off x="2853216" y="1678212"/>
        <a:ext cx="992124" cy="736092"/>
      </dsp:txXfrm>
    </dsp:sp>
    <dsp:sp modelId="{E19B7493-6328-429A-992C-819D0D346403}">
      <dsp:nvSpPr>
        <dsp:cNvPr id="0" name=""/>
        <dsp:cNvSpPr/>
      </dsp:nvSpPr>
      <dsp:spPr>
        <a:xfrm>
          <a:off x="1335906" y="283157"/>
          <a:ext cx="2688336" cy="2688336"/>
        </a:xfrm>
        <a:prstGeom prst="pie">
          <a:avLst>
            <a:gd name="adj1" fmla="val 5400000"/>
            <a:gd name="adj2" fmla="val 10800000"/>
          </a:avLst>
        </a:prstGeom>
        <a:solidFill>
          <a:schemeClr val="accent5">
            <a:hueOff val="-4505695"/>
            <a:satOff val="-11613"/>
            <a:lumOff val="-7843"/>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0" i="0" kern="1200">
              <a:solidFill>
                <a:schemeClr val="tx1"/>
              </a:solidFill>
              <a:latin typeface="Times New Roman" pitchFamily="18" charset="0"/>
              <a:cs typeface="Times New Roman" pitchFamily="18" charset="0"/>
            </a:rPr>
            <a:t>Chartered member level</a:t>
          </a:r>
          <a:endParaRPr lang="en-US" sz="1200" b="0" i="0" kern="1200">
            <a:solidFill>
              <a:schemeClr val="tx1"/>
            </a:solidFill>
            <a:latin typeface="Times New Roman" pitchFamily="18" charset="0"/>
            <a:cs typeface="Times New Roman" pitchFamily="18" charset="0"/>
          </a:endParaRPr>
        </a:p>
      </dsp:txBody>
      <dsp:txXfrm>
        <a:off x="1605059" y="1678212"/>
        <a:ext cx="992124" cy="736092"/>
      </dsp:txXfrm>
    </dsp:sp>
    <dsp:sp modelId="{66F33439-409F-4966-ADAB-181696329F08}">
      <dsp:nvSpPr>
        <dsp:cNvPr id="0" name=""/>
        <dsp:cNvSpPr/>
      </dsp:nvSpPr>
      <dsp:spPr>
        <a:xfrm>
          <a:off x="1335906" y="192906"/>
          <a:ext cx="2688336" cy="2688336"/>
        </a:xfrm>
        <a:prstGeom prst="pie">
          <a:avLst>
            <a:gd name="adj1" fmla="val 10800000"/>
            <a:gd name="adj2" fmla="val 16200000"/>
          </a:avLst>
        </a:prstGeom>
        <a:solidFill>
          <a:schemeClr val="accent5">
            <a:hueOff val="-6758543"/>
            <a:satOff val="-17419"/>
            <a:lumOff val="-11765"/>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0" i="0" kern="1200">
              <a:solidFill>
                <a:schemeClr val="tx1"/>
              </a:solidFill>
              <a:latin typeface="Times New Roman" pitchFamily="18" charset="0"/>
              <a:cs typeface="Times New Roman" pitchFamily="18" charset="0"/>
            </a:rPr>
            <a:t>Chartered fellow level</a:t>
          </a:r>
          <a:endParaRPr lang="en-US" sz="1200" b="0" i="0" kern="1200">
            <a:solidFill>
              <a:schemeClr val="tx1"/>
            </a:solidFill>
            <a:latin typeface="Times New Roman" pitchFamily="18" charset="0"/>
            <a:cs typeface="Times New Roman" pitchFamily="18" charset="0"/>
          </a:endParaRPr>
        </a:p>
      </dsp:txBody>
      <dsp:txXfrm>
        <a:off x="1605059" y="750095"/>
        <a:ext cx="992124" cy="736092"/>
      </dsp:txXfrm>
    </dsp:sp>
    <dsp:sp modelId="{CE5A7FE1-0A46-4BF1-9D60-759695D6C213}">
      <dsp:nvSpPr>
        <dsp:cNvPr id="0" name=""/>
        <dsp:cNvSpPr/>
      </dsp:nvSpPr>
      <dsp:spPr>
        <a:xfrm>
          <a:off x="1259736" y="26485"/>
          <a:ext cx="3021177" cy="3021177"/>
        </a:xfrm>
        <a:prstGeom prst="circularArrow">
          <a:avLst>
            <a:gd name="adj1" fmla="val 5085"/>
            <a:gd name="adj2" fmla="val 327528"/>
            <a:gd name="adj3" fmla="val 21272472"/>
            <a:gd name="adj4" fmla="val 16200000"/>
            <a:gd name="adj5" fmla="val 5932"/>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65285A49-8CEF-4DEE-8304-AF332B04C97A}">
      <dsp:nvSpPr>
        <dsp:cNvPr id="0" name=""/>
        <dsp:cNvSpPr/>
      </dsp:nvSpPr>
      <dsp:spPr>
        <a:xfrm>
          <a:off x="1259736" y="116736"/>
          <a:ext cx="3021177" cy="3021177"/>
        </a:xfrm>
        <a:prstGeom prst="circularArrow">
          <a:avLst>
            <a:gd name="adj1" fmla="val 5085"/>
            <a:gd name="adj2" fmla="val 327528"/>
            <a:gd name="adj3" fmla="val 5072472"/>
            <a:gd name="adj4" fmla="val 0"/>
            <a:gd name="adj5" fmla="val 5932"/>
          </a:avLst>
        </a:prstGeom>
        <a:solidFill>
          <a:schemeClr val="accent5">
            <a:hueOff val="-2252848"/>
            <a:satOff val="-5806"/>
            <a:lumOff val="-3922"/>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547FC364-8FA3-4A20-9CB9-AC70999546D9}">
      <dsp:nvSpPr>
        <dsp:cNvPr id="0" name=""/>
        <dsp:cNvSpPr/>
      </dsp:nvSpPr>
      <dsp:spPr>
        <a:xfrm>
          <a:off x="1169485" y="116736"/>
          <a:ext cx="3021177" cy="3021177"/>
        </a:xfrm>
        <a:prstGeom prst="circularArrow">
          <a:avLst>
            <a:gd name="adj1" fmla="val 5085"/>
            <a:gd name="adj2" fmla="val 327528"/>
            <a:gd name="adj3" fmla="val 10472472"/>
            <a:gd name="adj4" fmla="val 5400000"/>
            <a:gd name="adj5" fmla="val 5932"/>
          </a:avLst>
        </a:prstGeom>
        <a:solidFill>
          <a:schemeClr val="accent5">
            <a:hueOff val="-4505695"/>
            <a:satOff val="-11613"/>
            <a:lumOff val="-7843"/>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3F080EEE-3EC7-4552-8BDC-D0A252725FF6}">
      <dsp:nvSpPr>
        <dsp:cNvPr id="0" name=""/>
        <dsp:cNvSpPr/>
      </dsp:nvSpPr>
      <dsp:spPr>
        <a:xfrm>
          <a:off x="1169485" y="26485"/>
          <a:ext cx="3021177" cy="3021177"/>
        </a:xfrm>
        <a:prstGeom prst="circularArrow">
          <a:avLst>
            <a:gd name="adj1" fmla="val 5085"/>
            <a:gd name="adj2" fmla="val 327528"/>
            <a:gd name="adj3" fmla="val 15872472"/>
            <a:gd name="adj4" fmla="val 10800000"/>
            <a:gd name="adj5" fmla="val 5932"/>
          </a:avLst>
        </a:prstGeom>
        <a:solidFill>
          <a:schemeClr val="accent5">
            <a:hueOff val="-6758543"/>
            <a:satOff val="-17419"/>
            <a:lumOff val="-11765"/>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8#1">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ar" val="1"/>
      <dgm:param type="horzAlign" val="ctr"/>
      <dgm:param type="vertAlign" val="mid"/>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3"/>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3"/>
                  <dgm:adj idx="2" val="12.86"/>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6"/>
                  <dgm:adj idx="2" val="64.29"/>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9"/>
                  <dgm:adj idx="2" val="115.71"/>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
                  <dgm:adj idx="2" val="167.14"/>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
                  <dgm:adj idx="2" val="218.57"/>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begPts" val="tL"/>
                  <dgm:param type="begSty" val="arr"/>
                  <dgm:param type="connRout" val="longCurve"/>
                  <dgm:param type="dstNode" val="dummy1b"/>
                  <dgm:param type="endPts" val="tR"/>
                  <dgm:param type="endSty" val="noArr"/>
                  <dgm:param type="srcNode" val="dummy1a"/>
                </dgm:alg>
              </dgm:if>
              <dgm:else name="Name175">
                <dgm:alg type="conn">
                  <dgm:param type="begPts" val="tL"/>
                  <dgm:param type="begSty" val="noArr"/>
                  <dgm:param type="connRout" val="longCurve"/>
                  <dgm:param type="dstNode" val="dummy1b"/>
                  <dgm:param type="endPts" val="tR"/>
                  <dgm:param type="endSty" val="arr"/>
                  <dgm:param type="srcNode" val="dummy1a"/>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begPts" val="tL"/>
                  <dgm:param type="begSty" val="noArr"/>
                  <dgm:param type="connRout" val="curve"/>
                  <dgm:param type="dstNode" val="dummy1b"/>
                  <dgm:param type="endPts" val="tL"/>
                  <dgm:param type="endSty" val="arr"/>
                  <dgm:param type="srcNode" val="dummy1a"/>
                </dgm:alg>
              </dgm:if>
              <dgm:else name="Name180">
                <dgm:alg type="conn">
                  <dgm:param type="begPts" val="tL"/>
                  <dgm:param type="begSty" val="arr"/>
                  <dgm:param type="connRout" val="curve"/>
                  <dgm:param type="dstNode" val="dummy1b"/>
                  <dgm:param type="endPts" val="tL"/>
                  <dgm:param type="endSty" val="noArr"/>
                  <dgm:param type="srcNode" val="dummy1a"/>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begPts" val="tL"/>
              <dgm:param type="begSty" val="noArr"/>
              <dgm:param type="connRout" val="curve"/>
              <dgm:param type="dstNode" val="dummy2b"/>
              <dgm:param type="endPts" val="tL"/>
              <dgm:param type="endSty" val="arr"/>
              <dgm:param type="srcNode" val="dummy2a"/>
            </dgm:alg>
          </dgm:if>
          <dgm:else name="Name185">
            <dgm:alg type="conn">
              <dgm:param type="begPts" val="tL"/>
              <dgm:param type="begSty" val="arr"/>
              <dgm:param type="connRout" val="curve"/>
              <dgm:param type="dstNode" val="dummy2b"/>
              <dgm:param type="endPts" val="tL"/>
              <dgm:param type="endSty" val="noArr"/>
              <dgm:param type="srcNode" val="dummy2a"/>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begPts" val="tL"/>
              <dgm:param type="begSty" val="noArr"/>
              <dgm:param type="connRout" val="curve"/>
              <dgm:param type="dstNode" val="dummy3b"/>
              <dgm:param type="endPts" val="tL"/>
              <dgm:param type="endSty" val="arr"/>
              <dgm:param type="srcNode" val="dummy3a"/>
            </dgm:alg>
          </dgm:if>
          <dgm:else name="Name189">
            <dgm:alg type="conn">
              <dgm:param type="begPts" val="tL"/>
              <dgm:param type="begSty" val="arr"/>
              <dgm:param type="connRout" val="curve"/>
              <dgm:param type="dstNode" val="dummy3b"/>
              <dgm:param type="endPts" val="tL"/>
              <dgm:param type="endSty" val="noArr"/>
              <dgm:param type="srcNode" val="dummy3a"/>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begPts" val="tL"/>
              <dgm:param type="begSty" val="noArr"/>
              <dgm:param type="connRout" val="curve"/>
              <dgm:param type="dstNode" val="dummy4b"/>
              <dgm:param type="endPts" val="tL"/>
              <dgm:param type="endSty" val="arr"/>
              <dgm:param type="srcNode" val="dummy4a"/>
            </dgm:alg>
          </dgm:if>
          <dgm:else name="Name193">
            <dgm:alg type="conn">
              <dgm:param type="begPts" val="tL"/>
              <dgm:param type="begSty" val="arr"/>
              <dgm:param type="connRout" val="curve"/>
              <dgm:param type="dstNode" val="dummy4b"/>
              <dgm:param type="endPts" val="tL"/>
              <dgm:param type="endSty" val="noArr"/>
              <dgm:param type="srcNode" val="dummy4a"/>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begPts" val="tL"/>
              <dgm:param type="begSty" val="noArr"/>
              <dgm:param type="connRout" val="curve"/>
              <dgm:param type="dstNode" val="dummy5b"/>
              <dgm:param type="endPts" val="tL"/>
              <dgm:param type="endSty" val="arr"/>
              <dgm:param type="srcNode" val="dummy5a"/>
            </dgm:alg>
          </dgm:if>
          <dgm:else name="Name197">
            <dgm:alg type="conn">
              <dgm:param type="begPts" val="tL"/>
              <dgm:param type="begSty" val="arr"/>
              <dgm:param type="connRout" val="curve"/>
              <dgm:param type="dstNode" val="dummy5b"/>
              <dgm:param type="endPts" val="tL"/>
              <dgm:param type="endSty" val="noArr"/>
              <dgm:param type="srcNode" val="dummy5a"/>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begPts" val="tL"/>
              <dgm:param type="begSty" val="noArr"/>
              <dgm:param type="connRout" val="curve"/>
              <dgm:param type="dstNode" val="dummy6b"/>
              <dgm:param type="endPts" val="tL"/>
              <dgm:param type="endSty" val="arr"/>
              <dgm:param type="srcNode" val="dummy6a"/>
            </dgm:alg>
          </dgm:if>
          <dgm:else name="Name201">
            <dgm:alg type="conn">
              <dgm:param type="begPts" val="tL"/>
              <dgm:param type="begSty" val="arr"/>
              <dgm:param type="connRout" val="curve"/>
              <dgm:param type="dstNode" val="dummy6b"/>
              <dgm:param type="endPts" val="tL"/>
              <dgm:param type="endSty" val="noArr"/>
              <dgm:param type="srcNode" val="dummy6a"/>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begPts" val="tL"/>
              <dgm:param type="begSty" val="noArr"/>
              <dgm:param type="connRout" val="curve"/>
              <dgm:param type="dstNode" val="dummy7b"/>
              <dgm:param type="endPts" val="tL"/>
              <dgm:param type="endSty" val="arr"/>
              <dgm:param type="srcNode" val="dummy7a"/>
            </dgm:alg>
          </dgm:if>
          <dgm:else name="Name205">
            <dgm:alg type="conn">
              <dgm:param type="begPts" val="tL"/>
              <dgm:param type="begSty" val="arr"/>
              <dgm:param type="connRout" val="curve"/>
              <dgm:param type="dstNode" val="dummy7b"/>
              <dgm:param type="endPts" val="tL"/>
              <dgm:param type="endSty" val="noArr"/>
              <dgm:param type="srcNode" val="dummy7a"/>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15</Pages>
  <Words>2592</Words>
  <Characters>14780</Characters>
  <Application>Microsoft Office Word</Application>
  <DocSecurity>0</DocSecurity>
  <Lines>123</Lines>
  <Paragraphs>34</Paragraphs>
  <ScaleCrop>false</ScaleCrop>
  <Company/>
  <LinksUpToDate>false</LinksUpToDate>
  <CharactersWithSpaces>17338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oniga</dc:creator>
  <cp:keywords/>
  <dc:description/>
  <cp:lastModifiedBy>elena oniga</cp:lastModifiedBy>
  <cp:revision>33</cp:revision>
  <dcterms:created xsi:type="dcterms:W3CDTF">2020-12-14T14:21:00Z</dcterms:created>
  <dcterms:modified xsi:type="dcterms:W3CDTF">2020-12-14T22:16:00Z</dcterms:modified>
</cp:coreProperties>
</file>