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10DD6" w14:textId="13B8C8B4" w:rsidR="00A83378" w:rsidRPr="00DA7963" w:rsidRDefault="00B36345" w:rsidP="00DA7963">
      <w:pPr>
        <w:spacing w:line="360" w:lineRule="auto"/>
        <w:jc w:val="both"/>
        <w:rPr>
          <w:rFonts w:ascii="Arial" w:hAnsi="Arial" w:cs="Arial"/>
        </w:rPr>
      </w:pPr>
      <w:r w:rsidRPr="00DA7963">
        <w:rPr>
          <w:rFonts w:ascii="Arial" w:hAnsi="Arial" w:cs="Arial"/>
        </w:rPr>
        <w:t>Leon Ronald Reid</w:t>
      </w:r>
    </w:p>
    <w:p w14:paraId="7CCB2F95" w14:textId="255FA4CC" w:rsidR="00B36345" w:rsidRPr="00DA7963" w:rsidRDefault="001F5E10" w:rsidP="00DA7963">
      <w:pPr>
        <w:spacing w:line="360" w:lineRule="auto"/>
        <w:jc w:val="both"/>
        <w:rPr>
          <w:rFonts w:ascii="Arial" w:hAnsi="Arial" w:cs="Arial"/>
        </w:rPr>
      </w:pPr>
      <w:r w:rsidRPr="00DA7963">
        <w:rPr>
          <w:rFonts w:ascii="Arial" w:hAnsi="Arial" w:cs="Arial"/>
        </w:rPr>
        <w:t>2408647</w:t>
      </w:r>
    </w:p>
    <w:p w14:paraId="36679F9D" w14:textId="32D06303" w:rsidR="001F5E10" w:rsidRPr="00DA7963" w:rsidRDefault="001F5E10" w:rsidP="00DA7963">
      <w:pPr>
        <w:spacing w:line="360" w:lineRule="auto"/>
        <w:jc w:val="both"/>
        <w:rPr>
          <w:rFonts w:ascii="Arial" w:hAnsi="Arial" w:cs="Arial"/>
        </w:rPr>
      </w:pPr>
      <w:r w:rsidRPr="00DA7963">
        <w:rPr>
          <w:rFonts w:ascii="Arial" w:hAnsi="Arial" w:cs="Arial"/>
        </w:rPr>
        <w:t>LCLM5002</w:t>
      </w:r>
    </w:p>
    <w:p w14:paraId="1902EFFB" w14:textId="79852D4F" w:rsidR="000D1D24" w:rsidRPr="00DA7963" w:rsidRDefault="000D1D24" w:rsidP="00DA7963">
      <w:pPr>
        <w:spacing w:line="360" w:lineRule="auto"/>
        <w:jc w:val="both"/>
        <w:rPr>
          <w:rFonts w:ascii="Arial" w:hAnsi="Arial" w:cs="Arial"/>
        </w:rPr>
      </w:pPr>
      <w:r w:rsidRPr="00DA7963">
        <w:rPr>
          <w:rFonts w:ascii="Arial" w:hAnsi="Arial" w:cs="Arial"/>
        </w:rPr>
        <w:t>Developing and managing individuals as a team</w:t>
      </w:r>
    </w:p>
    <w:p w14:paraId="6A1575FA" w14:textId="77777777" w:rsidR="001A44EE" w:rsidRPr="00DA7963" w:rsidRDefault="001A44EE" w:rsidP="00DA7963">
      <w:pPr>
        <w:spacing w:line="360" w:lineRule="auto"/>
        <w:jc w:val="both"/>
        <w:rPr>
          <w:rFonts w:ascii="Arial" w:hAnsi="Arial" w:cs="Arial"/>
        </w:rPr>
      </w:pPr>
      <w:r w:rsidRPr="00DA7963">
        <w:rPr>
          <w:rFonts w:ascii="Arial" w:hAnsi="Arial" w:cs="Arial"/>
        </w:rPr>
        <w:t>Doreen Nyaa Amundam</w:t>
      </w:r>
    </w:p>
    <w:p w14:paraId="6EFA98AB" w14:textId="552791E9" w:rsidR="001A44EE" w:rsidRPr="00DA7963" w:rsidRDefault="001A44EE" w:rsidP="00DA7963">
      <w:pPr>
        <w:spacing w:line="360" w:lineRule="auto"/>
        <w:jc w:val="both"/>
        <w:rPr>
          <w:rFonts w:ascii="Arial" w:hAnsi="Arial" w:cs="Arial"/>
        </w:rPr>
      </w:pPr>
      <w:r w:rsidRPr="00DA7963">
        <w:rPr>
          <w:rFonts w:ascii="Arial" w:eastAsia="Times New Roman" w:hAnsi="Arial" w:cs="Arial"/>
          <w:lang w:eastAsia="en-GB"/>
        </w:rPr>
        <w:t>Component 2- Individual Report</w:t>
      </w:r>
    </w:p>
    <w:p w14:paraId="6B3032D9" w14:textId="00AD6ABD" w:rsidR="0089186F" w:rsidRPr="00DA7963" w:rsidRDefault="00557B27" w:rsidP="00DA7963">
      <w:pPr>
        <w:spacing w:line="360" w:lineRule="auto"/>
        <w:jc w:val="both"/>
        <w:rPr>
          <w:rFonts w:ascii="Arial" w:hAnsi="Arial" w:cs="Arial"/>
        </w:rPr>
      </w:pPr>
      <w:r w:rsidRPr="00DA7963">
        <w:rPr>
          <w:rFonts w:ascii="Arial" w:hAnsi="Arial" w:cs="Arial"/>
        </w:rPr>
        <w:t xml:space="preserve">As a qualified and having expertise in leadership and management and deciding to join hr department in a Birmingham </w:t>
      </w:r>
      <w:r w:rsidR="00A37B98" w:rsidRPr="00DA7963">
        <w:rPr>
          <w:rFonts w:ascii="Arial" w:hAnsi="Arial" w:cs="Arial"/>
        </w:rPr>
        <w:t>based,</w:t>
      </w:r>
      <w:r w:rsidRPr="00DA7963">
        <w:rPr>
          <w:rFonts w:ascii="Arial" w:hAnsi="Arial" w:cs="Arial"/>
        </w:rPr>
        <w:t xml:space="preserve"> </w:t>
      </w:r>
      <w:proofErr w:type="gramStart"/>
      <w:r w:rsidRPr="00DA7963">
        <w:rPr>
          <w:rFonts w:ascii="Arial" w:hAnsi="Arial" w:cs="Arial"/>
        </w:rPr>
        <w:t>being overwhelmed</w:t>
      </w:r>
      <w:proofErr w:type="gramEnd"/>
      <w:r w:rsidRPr="00DA7963">
        <w:rPr>
          <w:rFonts w:ascii="Arial" w:hAnsi="Arial" w:cs="Arial"/>
        </w:rPr>
        <w:t xml:space="preserve"> with the number of grievances to deal with, and the situation seem quite alarming</w:t>
      </w:r>
      <w:r w:rsidR="00666188" w:rsidRPr="00DA7963">
        <w:rPr>
          <w:rFonts w:ascii="Arial" w:hAnsi="Arial" w:cs="Arial"/>
        </w:rPr>
        <w:t>.</w:t>
      </w:r>
      <w:r w:rsidR="00664387" w:rsidRPr="00DA7963">
        <w:rPr>
          <w:rFonts w:ascii="Arial" w:hAnsi="Arial" w:cs="Arial"/>
        </w:rPr>
        <w:t xml:space="preserve"> A business transformation using digital technological trends and flexible working arrangements have </w:t>
      </w:r>
      <w:proofErr w:type="gramStart"/>
      <w:r w:rsidR="00664387" w:rsidRPr="00DA7963">
        <w:rPr>
          <w:rFonts w:ascii="Arial" w:hAnsi="Arial" w:cs="Arial"/>
        </w:rPr>
        <w:t>been identified</w:t>
      </w:r>
      <w:proofErr w:type="gramEnd"/>
      <w:r w:rsidR="00664387" w:rsidRPr="00DA7963">
        <w:rPr>
          <w:rFonts w:ascii="Arial" w:hAnsi="Arial" w:cs="Arial"/>
        </w:rPr>
        <w:t xml:space="preserve"> as broad factors</w:t>
      </w:r>
      <w:r w:rsidR="00A10F80" w:rsidRPr="00DA7963">
        <w:rPr>
          <w:rFonts w:ascii="Arial" w:hAnsi="Arial" w:cs="Arial"/>
        </w:rPr>
        <w:t xml:space="preserve"> company and </w:t>
      </w:r>
      <w:proofErr w:type="gramStart"/>
      <w:r w:rsidR="00A10F80" w:rsidRPr="00DA7963">
        <w:rPr>
          <w:rFonts w:ascii="Arial" w:hAnsi="Arial" w:cs="Arial"/>
        </w:rPr>
        <w:t>been asked</w:t>
      </w:r>
      <w:proofErr w:type="gramEnd"/>
      <w:r w:rsidR="00A10F80" w:rsidRPr="00DA7963">
        <w:rPr>
          <w:rFonts w:ascii="Arial" w:hAnsi="Arial" w:cs="Arial"/>
        </w:rPr>
        <w:t xml:space="preserve"> by the general manager of the company</w:t>
      </w:r>
      <w:r w:rsidR="0078229C" w:rsidRPr="00DA7963">
        <w:rPr>
          <w:rFonts w:ascii="Arial" w:hAnsi="Arial" w:cs="Arial"/>
        </w:rPr>
        <w:t xml:space="preserve"> </w:t>
      </w:r>
      <w:r w:rsidRPr="00DA7963">
        <w:rPr>
          <w:rFonts w:ascii="Arial" w:hAnsi="Arial" w:cs="Arial"/>
        </w:rPr>
        <w:t xml:space="preserve">to </w:t>
      </w:r>
      <w:proofErr w:type="gramStart"/>
      <w:r w:rsidRPr="00DA7963">
        <w:rPr>
          <w:rFonts w:ascii="Arial" w:hAnsi="Arial" w:cs="Arial"/>
        </w:rPr>
        <w:t>write</w:t>
      </w:r>
      <w:proofErr w:type="gramEnd"/>
      <w:r w:rsidRPr="00DA7963">
        <w:rPr>
          <w:rFonts w:ascii="Arial" w:hAnsi="Arial" w:cs="Arial"/>
        </w:rPr>
        <w:t xml:space="preserve"> a formal report</w:t>
      </w:r>
      <w:r w:rsidR="0078229C" w:rsidRPr="00DA7963">
        <w:rPr>
          <w:rFonts w:ascii="Arial" w:hAnsi="Arial" w:cs="Arial"/>
        </w:rPr>
        <w:t>.</w:t>
      </w:r>
      <w:r w:rsidR="003C4BA3" w:rsidRPr="00DA7963">
        <w:rPr>
          <w:rFonts w:ascii="Arial" w:hAnsi="Arial" w:cs="Arial"/>
        </w:rPr>
        <w:t xml:space="preserve"> The volume of grievances signals a critical need for modernisation and cultural renewal. By embracing digital transformation and flexible work practices, the company can create a more responsive, transparent, and supportive working environment. These initiatives will not only reduce grievances but also strengthen employee engagement, productivity, and </w:t>
      </w:r>
      <w:r w:rsidR="008837D3" w:rsidRPr="00DA7963">
        <w:rPr>
          <w:rFonts w:ascii="Arial" w:hAnsi="Arial" w:cs="Arial"/>
        </w:rPr>
        <w:t>retention, having</w:t>
      </w:r>
      <w:r w:rsidR="00936524" w:rsidRPr="00DA7963">
        <w:rPr>
          <w:rFonts w:ascii="Arial" w:hAnsi="Arial" w:cs="Arial"/>
        </w:rPr>
        <w:t xml:space="preserve"> </w:t>
      </w:r>
      <w:r w:rsidR="00654141" w:rsidRPr="00DA7963">
        <w:rPr>
          <w:rFonts w:ascii="Arial" w:hAnsi="Arial" w:cs="Arial"/>
        </w:rPr>
        <w:t>observed a concerning rise in the number of employee grievances. These grievances range from communication breakdowns and workload stress to dissatisfaction with management practices and limited flexibility. The current situation is impacting morale, productivity, and retention rates.</w:t>
      </w:r>
      <w:r w:rsidR="00313E3E" w:rsidRPr="00DA7963">
        <w:rPr>
          <w:rFonts w:ascii="Arial" w:hAnsi="Arial" w:cs="Arial"/>
        </w:rPr>
        <w:t xml:space="preserve"> The company is undergoing significant business transformation, driven by changes in the external environment, market competition, and evolving workforce expectations.</w:t>
      </w:r>
      <w:r w:rsidR="009942C3" w:rsidRPr="00DA7963">
        <w:rPr>
          <w:rFonts w:ascii="Arial" w:hAnsi="Arial" w:cs="Arial"/>
        </w:rPr>
        <w:t xml:space="preserve"> The root causes suggest systemic issues linked to both process inefficiencies and cultural resistance. The company’s transformation goals can only </w:t>
      </w:r>
      <w:proofErr w:type="gramStart"/>
      <w:r w:rsidR="009942C3" w:rsidRPr="00DA7963">
        <w:rPr>
          <w:rFonts w:ascii="Arial" w:hAnsi="Arial" w:cs="Arial"/>
        </w:rPr>
        <w:t>be achieved</w:t>
      </w:r>
      <w:proofErr w:type="gramEnd"/>
      <w:r w:rsidR="009942C3" w:rsidRPr="00DA7963">
        <w:rPr>
          <w:rFonts w:ascii="Arial" w:hAnsi="Arial" w:cs="Arial"/>
        </w:rPr>
        <w:t xml:space="preserve"> if employees feel supported, informed, and empowered.</w:t>
      </w:r>
      <w:r w:rsidR="0089186F" w:rsidRPr="00DA7963">
        <w:rPr>
          <w:rFonts w:ascii="Arial" w:hAnsi="Arial" w:cs="Arial"/>
        </w:rPr>
        <w:t xml:space="preserve"> The current volume of grievances represents not only a management challenge but a strategic opportunity to modernise and strengthen the organisation. By embracing digital transformation and flexible working arrangements, the company can to </w:t>
      </w:r>
      <w:proofErr w:type="gramStart"/>
      <w:r w:rsidR="0089186F" w:rsidRPr="00DA7963">
        <w:rPr>
          <w:rFonts w:ascii="Arial" w:hAnsi="Arial" w:cs="Arial"/>
        </w:rPr>
        <w:t>a proactive</w:t>
      </w:r>
      <w:proofErr w:type="gramEnd"/>
      <w:r w:rsidR="0089186F" w:rsidRPr="00DA7963">
        <w:rPr>
          <w:rFonts w:ascii="Arial" w:hAnsi="Arial" w:cs="Arial"/>
        </w:rPr>
        <w:t>, people-centred culture.</w:t>
      </w:r>
      <w:r w:rsidR="00274BB8" w:rsidRPr="00DA7963">
        <w:rPr>
          <w:rFonts w:ascii="Arial" w:hAnsi="Arial" w:cs="Arial"/>
        </w:rPr>
        <w:t xml:space="preserve"> </w:t>
      </w:r>
      <w:r w:rsidR="0089186F" w:rsidRPr="00DA7963">
        <w:rPr>
          <w:rFonts w:ascii="Arial" w:hAnsi="Arial" w:cs="Arial"/>
        </w:rPr>
        <w:t>These initiatives will enhance transparency, trust, and employee satisfaction</w:t>
      </w:r>
      <w:r w:rsidR="00AE4B52" w:rsidRPr="00DA7963">
        <w:rPr>
          <w:rFonts w:ascii="Arial" w:hAnsi="Arial" w:cs="Arial"/>
        </w:rPr>
        <w:t xml:space="preserve">. Also </w:t>
      </w:r>
      <w:r w:rsidR="0089186F" w:rsidRPr="00DA7963">
        <w:rPr>
          <w:rFonts w:ascii="Arial" w:hAnsi="Arial" w:cs="Arial"/>
        </w:rPr>
        <w:t>creating a workplace where staff feel supported, valued, and empowered to contribute to long-term business success</w:t>
      </w:r>
      <w:r w:rsidR="008313CD" w:rsidRPr="00DA7963">
        <w:rPr>
          <w:rFonts w:ascii="Arial" w:hAnsi="Arial" w:cs="Arial"/>
        </w:rPr>
        <w:t>, the company can enhance engagement, strengthen organisational resilience, and ensure sustainable long-term business success</w:t>
      </w:r>
      <w:r w:rsidR="003431B5" w:rsidRPr="00DA7963">
        <w:rPr>
          <w:rFonts w:ascii="Arial" w:hAnsi="Arial" w:cs="Arial"/>
        </w:rPr>
        <w:t xml:space="preserve"> that will help</w:t>
      </w:r>
      <w:r w:rsidR="000D7C73" w:rsidRPr="00DA7963">
        <w:rPr>
          <w:rFonts w:ascii="Arial" w:hAnsi="Arial" w:cs="Arial"/>
        </w:rPr>
        <w:t xml:space="preserve"> </w:t>
      </w:r>
      <w:r w:rsidR="00932A77" w:rsidRPr="00DA7963">
        <w:rPr>
          <w:rFonts w:ascii="Arial" w:hAnsi="Arial" w:cs="Arial"/>
        </w:rPr>
        <w:t>enable the organisation to unlock its full human potential</w:t>
      </w:r>
      <w:r w:rsidR="000D7C73" w:rsidRPr="00DA7963">
        <w:rPr>
          <w:rFonts w:ascii="Arial" w:hAnsi="Arial" w:cs="Arial"/>
        </w:rPr>
        <w:t xml:space="preserve"> </w:t>
      </w:r>
      <w:r w:rsidR="00932A77" w:rsidRPr="00DA7963">
        <w:rPr>
          <w:rFonts w:ascii="Arial" w:hAnsi="Arial" w:cs="Arial"/>
        </w:rPr>
        <w:t>driving innovation, productivity, and lasting competitive advantage</w:t>
      </w:r>
      <w:r w:rsidR="00D745ED" w:rsidRPr="00DA7963">
        <w:rPr>
          <w:rFonts w:ascii="Arial" w:hAnsi="Arial" w:cs="Arial"/>
        </w:rPr>
        <w:t xml:space="preserve"> - </w:t>
      </w:r>
      <w:r w:rsidR="00CE4CCD" w:rsidRPr="00DA7963">
        <w:rPr>
          <w:rFonts w:ascii="Arial" w:hAnsi="Arial" w:cs="Arial"/>
        </w:rPr>
        <w:t>whilst</w:t>
      </w:r>
      <w:r w:rsidR="000871AD" w:rsidRPr="00DA7963">
        <w:rPr>
          <w:rFonts w:ascii="Arial" w:hAnsi="Arial" w:cs="Arial"/>
        </w:rPr>
        <w:t xml:space="preserve"> perform</w:t>
      </w:r>
      <w:r w:rsidR="00CE4CCD" w:rsidRPr="00DA7963">
        <w:rPr>
          <w:rFonts w:ascii="Arial" w:hAnsi="Arial" w:cs="Arial"/>
        </w:rPr>
        <w:t xml:space="preserve">ing </w:t>
      </w:r>
      <w:r w:rsidR="000871AD" w:rsidRPr="00DA7963">
        <w:rPr>
          <w:rFonts w:ascii="Arial" w:hAnsi="Arial" w:cs="Arial"/>
        </w:rPr>
        <w:t xml:space="preserve"> at their best, resulting in stronger engagement, lower turnover, and improved organisational performance</w:t>
      </w:r>
      <w:r w:rsidR="0070153D" w:rsidRPr="00DA7963">
        <w:rPr>
          <w:rFonts w:ascii="Arial" w:hAnsi="Arial" w:cs="Arial"/>
        </w:rPr>
        <w:t>.</w:t>
      </w:r>
      <w:r w:rsidR="00B57924" w:rsidRPr="00DA7963">
        <w:rPr>
          <w:rFonts w:ascii="Arial" w:hAnsi="Arial" w:cs="Arial"/>
        </w:rPr>
        <w:t xml:space="preserve"> </w:t>
      </w:r>
      <w:r w:rsidR="008227CE" w:rsidRPr="00DA7963">
        <w:rPr>
          <w:rFonts w:ascii="Arial" w:hAnsi="Arial" w:cs="Arial"/>
        </w:rPr>
        <w:t>T</w:t>
      </w:r>
      <w:r w:rsidR="00B57924" w:rsidRPr="00DA7963">
        <w:rPr>
          <w:rFonts w:ascii="Arial" w:hAnsi="Arial" w:cs="Arial"/>
        </w:rPr>
        <w:t xml:space="preserve">his transformation is to establish a workplace where employees are not only satisfied but also inspired—where they feel </w:t>
      </w:r>
      <w:r w:rsidR="00B57924" w:rsidRPr="00DA7963">
        <w:rPr>
          <w:rFonts w:ascii="Arial" w:hAnsi="Arial" w:cs="Arial"/>
        </w:rPr>
        <w:lastRenderedPageBreak/>
        <w:t>recognised for their contributions, empowered to innovate, and confident that their wellbeing and development are priorities for the organisation</w:t>
      </w:r>
      <w:r w:rsidR="00D745ED" w:rsidRPr="00DA7963">
        <w:rPr>
          <w:rFonts w:ascii="Arial" w:hAnsi="Arial" w:cs="Arial"/>
        </w:rPr>
        <w:t xml:space="preserve"> The </w:t>
      </w:r>
      <w:proofErr w:type="gramStart"/>
      <w:r w:rsidR="00D745ED" w:rsidRPr="00DA7963">
        <w:rPr>
          <w:rFonts w:ascii="Arial" w:hAnsi="Arial" w:cs="Arial"/>
        </w:rPr>
        <w:t>ultimate goal</w:t>
      </w:r>
      <w:proofErr w:type="gramEnd"/>
      <w:r w:rsidR="00D745ED" w:rsidRPr="00DA7963">
        <w:rPr>
          <w:rFonts w:ascii="Arial" w:hAnsi="Arial" w:cs="Arial"/>
        </w:rPr>
        <w:t xml:space="preserve"> is to create a culture where people thrive</w:t>
      </w:r>
      <w:r w:rsidR="00735EA9" w:rsidRPr="00DA7963">
        <w:rPr>
          <w:rFonts w:ascii="Arial" w:hAnsi="Arial" w:cs="Arial"/>
        </w:rPr>
        <w:t xml:space="preserve"> it is the foundation of sustainable business success.</w:t>
      </w:r>
      <w:r w:rsidR="00E67713" w:rsidRPr="00DA7963">
        <w:rPr>
          <w:rFonts w:ascii="Arial" w:hAnsi="Arial" w:cs="Arial"/>
        </w:rPr>
        <w:t xml:space="preserve"> The current volume of grievances represents not only a management challenge but also a strategic opportunity to modernise and strengthen the organisation. By embracing digital transformation and flexible</w:t>
      </w:r>
      <w:r w:rsidR="00E67713" w:rsidRPr="00DA7963">
        <w:rPr>
          <w:rFonts w:ascii="Arial" w:hAnsi="Arial" w:cs="Arial"/>
          <w:b/>
          <w:bCs/>
        </w:rPr>
        <w:t xml:space="preserve"> </w:t>
      </w:r>
      <w:r w:rsidR="00E67713" w:rsidRPr="00DA7963">
        <w:rPr>
          <w:rFonts w:ascii="Arial" w:hAnsi="Arial" w:cs="Arial"/>
        </w:rPr>
        <w:t>working arrangements</w:t>
      </w:r>
      <w:r w:rsidR="00846B5F" w:rsidRPr="00DA7963">
        <w:rPr>
          <w:rFonts w:ascii="Arial" w:hAnsi="Arial" w:cs="Arial"/>
        </w:rPr>
        <w:t>.</w:t>
      </w:r>
    </w:p>
    <w:p w14:paraId="7835F4CB" w14:textId="0EAB93DE" w:rsidR="000F3370" w:rsidRPr="00DA7963" w:rsidRDefault="000D2A1D" w:rsidP="00DA7963">
      <w:pPr>
        <w:spacing w:line="360" w:lineRule="auto"/>
        <w:jc w:val="both"/>
        <w:rPr>
          <w:rFonts w:ascii="Arial" w:hAnsi="Arial" w:cs="Arial"/>
          <w:b/>
          <w:bCs/>
        </w:rPr>
      </w:pPr>
      <w:r w:rsidRPr="00DA7963">
        <w:rPr>
          <w:rFonts w:ascii="Arial" w:hAnsi="Arial" w:cs="Arial"/>
        </w:rPr>
        <w:t>Specific b</w:t>
      </w:r>
      <w:r w:rsidR="001B337B" w:rsidRPr="001B337B">
        <w:rPr>
          <w:rFonts w:ascii="Arial" w:hAnsi="Arial" w:cs="Arial"/>
        </w:rPr>
        <w:t xml:space="preserve">usiness </w:t>
      </w:r>
      <w:r w:rsidRPr="00DA7963">
        <w:rPr>
          <w:rFonts w:ascii="Arial" w:hAnsi="Arial" w:cs="Arial"/>
        </w:rPr>
        <w:t>t</w:t>
      </w:r>
      <w:r w:rsidR="001B337B" w:rsidRPr="001B337B">
        <w:rPr>
          <w:rFonts w:ascii="Arial" w:hAnsi="Arial" w:cs="Arial"/>
        </w:rPr>
        <w:t xml:space="preserve">ransformation </w:t>
      </w:r>
      <w:r w:rsidR="003850DA" w:rsidRPr="00DA7963">
        <w:rPr>
          <w:rFonts w:ascii="Arial" w:hAnsi="Arial" w:cs="Arial"/>
        </w:rPr>
        <w:t>f</w:t>
      </w:r>
      <w:r w:rsidR="001B337B" w:rsidRPr="001B337B">
        <w:rPr>
          <w:rFonts w:ascii="Arial" w:hAnsi="Arial" w:cs="Arial"/>
        </w:rPr>
        <w:t>actors</w:t>
      </w:r>
      <w:r w:rsidR="00822296" w:rsidRPr="00DA7963">
        <w:rPr>
          <w:rFonts w:ascii="Arial" w:hAnsi="Arial" w:cs="Arial"/>
        </w:rPr>
        <w:t>, b</w:t>
      </w:r>
      <w:r w:rsidR="001B337B" w:rsidRPr="001B337B">
        <w:rPr>
          <w:rFonts w:ascii="Arial" w:hAnsi="Arial" w:cs="Arial"/>
        </w:rPr>
        <w:t>usiness transformation</w:t>
      </w:r>
      <w:r w:rsidR="00822296" w:rsidRPr="00DA7963">
        <w:rPr>
          <w:rFonts w:ascii="Arial" w:hAnsi="Arial" w:cs="Arial"/>
        </w:rPr>
        <w:t xml:space="preserve"> </w:t>
      </w:r>
      <w:r w:rsidR="001B337B" w:rsidRPr="001B337B">
        <w:rPr>
          <w:rFonts w:ascii="Arial" w:hAnsi="Arial" w:cs="Arial"/>
        </w:rPr>
        <w:t>especially when driven by rapid change</w:t>
      </w:r>
      <w:r w:rsidR="00822296" w:rsidRPr="00DA7963">
        <w:rPr>
          <w:rFonts w:ascii="Arial" w:hAnsi="Arial" w:cs="Arial"/>
        </w:rPr>
        <w:t xml:space="preserve"> </w:t>
      </w:r>
      <w:r w:rsidR="001B337B" w:rsidRPr="001B337B">
        <w:rPr>
          <w:rFonts w:ascii="Arial" w:hAnsi="Arial" w:cs="Arial"/>
        </w:rPr>
        <w:t>can significantly increase employee grievances because it disrupts established</w:t>
      </w:r>
      <w:r w:rsidR="00DE5781" w:rsidRPr="00DA7963">
        <w:rPr>
          <w:rFonts w:ascii="Arial" w:hAnsi="Arial" w:cs="Arial"/>
        </w:rPr>
        <w:t xml:space="preserve"> </w:t>
      </w:r>
      <w:r w:rsidR="001B337B" w:rsidRPr="001B337B">
        <w:rPr>
          <w:rFonts w:ascii="Arial" w:hAnsi="Arial" w:cs="Arial"/>
        </w:rPr>
        <w:t>expectations.</w:t>
      </w:r>
      <w:r w:rsidR="006E36AB" w:rsidRPr="00DA7963">
        <w:rPr>
          <w:rFonts w:ascii="Arial" w:hAnsi="Arial" w:cs="Arial"/>
        </w:rPr>
        <w:t xml:space="preserve"> </w:t>
      </w:r>
      <w:r w:rsidR="006E36AB" w:rsidRPr="00DA7963">
        <w:rPr>
          <w:rFonts w:ascii="Arial" w:hAnsi="Arial" w:cs="Arial"/>
        </w:rPr>
        <w:t xml:space="preserve">These transformations often involve shifts in strategy, structure, processes, or culture all of which directly impact </w:t>
      </w:r>
      <w:r w:rsidR="00A37B98" w:rsidRPr="00DA7963">
        <w:rPr>
          <w:rFonts w:ascii="Arial" w:hAnsi="Arial" w:cs="Arial"/>
        </w:rPr>
        <w:t>employees’</w:t>
      </w:r>
      <w:r w:rsidR="006E36AB" w:rsidRPr="00DA7963">
        <w:rPr>
          <w:rFonts w:ascii="Arial" w:hAnsi="Arial" w:cs="Arial"/>
        </w:rPr>
        <w:t xml:space="preserve"> sense of stability and belonging.</w:t>
      </w:r>
      <w:r w:rsidR="00B21805" w:rsidRPr="00DA7963">
        <w:rPr>
          <w:rFonts w:ascii="Arial" w:hAnsi="Arial" w:cs="Arial"/>
        </w:rPr>
        <w:t xml:space="preserve"> </w:t>
      </w:r>
      <w:r w:rsidR="00B21805" w:rsidRPr="00DA7963">
        <w:rPr>
          <w:rFonts w:ascii="Arial" w:hAnsi="Arial" w:cs="Arial"/>
        </w:rPr>
        <w:t xml:space="preserve">During periods of transformation, employees may experience uncertainty about their roles, job security, and future career development. Established working relationships and familiar systems may </w:t>
      </w:r>
      <w:proofErr w:type="gramStart"/>
      <w:r w:rsidR="00B21805" w:rsidRPr="00DA7963">
        <w:rPr>
          <w:rFonts w:ascii="Arial" w:hAnsi="Arial" w:cs="Arial"/>
        </w:rPr>
        <w:t>be altered</w:t>
      </w:r>
      <w:proofErr w:type="gramEnd"/>
      <w:r w:rsidR="00B21805" w:rsidRPr="00DA7963">
        <w:rPr>
          <w:rFonts w:ascii="Arial" w:hAnsi="Arial" w:cs="Arial"/>
        </w:rPr>
        <w:t xml:space="preserve"> or replaced, creating confusion and resistance. When these changes </w:t>
      </w:r>
      <w:proofErr w:type="gramStart"/>
      <w:r w:rsidR="00B21805" w:rsidRPr="00DA7963">
        <w:rPr>
          <w:rFonts w:ascii="Arial" w:hAnsi="Arial" w:cs="Arial"/>
        </w:rPr>
        <w:t>are not managed</w:t>
      </w:r>
      <w:proofErr w:type="gramEnd"/>
      <w:r w:rsidR="00B21805" w:rsidRPr="00DA7963">
        <w:rPr>
          <w:rFonts w:ascii="Arial" w:hAnsi="Arial" w:cs="Arial"/>
        </w:rPr>
        <w:t xml:space="preserve"> with clear communication and empathy, they can lead to feelings of exclusion, mistrust, and dissatisfaction</w:t>
      </w:r>
      <w:r w:rsidR="008677CE" w:rsidRPr="00DA7963">
        <w:rPr>
          <w:rFonts w:ascii="Arial" w:hAnsi="Arial" w:cs="Arial"/>
        </w:rPr>
        <w:t xml:space="preserve"> </w:t>
      </w:r>
      <w:proofErr w:type="gramStart"/>
      <w:r w:rsidR="00B21805" w:rsidRPr="00DA7963">
        <w:rPr>
          <w:rFonts w:ascii="Arial" w:hAnsi="Arial" w:cs="Arial"/>
        </w:rPr>
        <w:t>ultimately resulting</w:t>
      </w:r>
      <w:proofErr w:type="gramEnd"/>
      <w:r w:rsidR="00B21805" w:rsidRPr="00DA7963">
        <w:rPr>
          <w:rFonts w:ascii="Arial" w:hAnsi="Arial" w:cs="Arial"/>
        </w:rPr>
        <w:t xml:space="preserve"> in higher levels of formal grievances.</w:t>
      </w:r>
      <w:r w:rsidR="008677CE" w:rsidRPr="00DA7963">
        <w:rPr>
          <w:rFonts w:ascii="Arial" w:hAnsi="Arial" w:cs="Arial"/>
        </w:rPr>
        <w:t xml:space="preserve"> B</w:t>
      </w:r>
      <w:r w:rsidR="00B21805" w:rsidRPr="00B21805">
        <w:rPr>
          <w:rFonts w:ascii="Arial" w:hAnsi="Arial" w:cs="Arial"/>
        </w:rPr>
        <w:t xml:space="preserve">usiness transformation often places additional demands on employees as they adapt to new performance expectations, technologies, or operational frameworks. The pressure </w:t>
      </w:r>
      <w:r w:rsidR="007432E6" w:rsidRPr="00DA7963">
        <w:rPr>
          <w:rFonts w:ascii="Arial" w:hAnsi="Arial" w:cs="Arial"/>
        </w:rPr>
        <w:t>of these</w:t>
      </w:r>
      <w:r w:rsidR="00B21805" w:rsidRPr="00B21805">
        <w:rPr>
          <w:rFonts w:ascii="Arial" w:hAnsi="Arial" w:cs="Arial"/>
        </w:rPr>
        <w:t xml:space="preserve"> new ways of working without adequate support or training can contribute to stress and frustration. Leadership capability also becomes critical during this time</w:t>
      </w:r>
      <w:r w:rsidR="007432E6" w:rsidRPr="00DA7963">
        <w:rPr>
          <w:rFonts w:ascii="Arial" w:hAnsi="Arial" w:cs="Arial"/>
        </w:rPr>
        <w:t>. M</w:t>
      </w:r>
      <w:r w:rsidR="00B21805" w:rsidRPr="00B21805">
        <w:rPr>
          <w:rFonts w:ascii="Arial" w:hAnsi="Arial" w:cs="Arial"/>
        </w:rPr>
        <w:t xml:space="preserve">anagers who lack change management or </w:t>
      </w:r>
      <w:proofErr w:type="gramStart"/>
      <w:r w:rsidR="00B21805" w:rsidRPr="00B21805">
        <w:rPr>
          <w:rFonts w:ascii="Arial" w:hAnsi="Arial" w:cs="Arial"/>
        </w:rPr>
        <w:t>interpersonal skills</w:t>
      </w:r>
      <w:proofErr w:type="gramEnd"/>
      <w:r w:rsidR="00B21805" w:rsidRPr="00B21805">
        <w:rPr>
          <w:rFonts w:ascii="Arial" w:hAnsi="Arial" w:cs="Arial"/>
        </w:rPr>
        <w:t xml:space="preserve"> may unintentionally intensify employee concerns through poor communication or inconsistent decision-making.</w:t>
      </w:r>
      <w:r w:rsidR="00F4782B" w:rsidRPr="00DA7963">
        <w:rPr>
          <w:rFonts w:ascii="Arial" w:hAnsi="Arial" w:cs="Arial"/>
        </w:rPr>
        <w:t xml:space="preserve"> </w:t>
      </w:r>
      <w:r w:rsidR="00C92F43" w:rsidRPr="00DA7963">
        <w:rPr>
          <w:rFonts w:ascii="Arial" w:hAnsi="Arial" w:cs="Arial"/>
        </w:rPr>
        <w:t>Transformation often brings new processes and performance expectations. If workloads increase without sufficient support or resources, employees may experience burnout or perceive that management is insensitive to their well-being</w:t>
      </w:r>
      <w:r w:rsidR="00171BA6" w:rsidRPr="00DA7963">
        <w:rPr>
          <w:rFonts w:ascii="Arial" w:hAnsi="Arial" w:cs="Arial"/>
        </w:rPr>
        <w:t xml:space="preserve"> </w:t>
      </w:r>
      <w:r w:rsidR="00A5409B" w:rsidRPr="00DA7963">
        <w:rPr>
          <w:rFonts w:ascii="Arial" w:hAnsi="Arial" w:cs="Arial"/>
        </w:rPr>
        <w:t xml:space="preserve">with increased </w:t>
      </w:r>
      <w:r w:rsidR="00A37B98" w:rsidRPr="00DA7963">
        <w:rPr>
          <w:rFonts w:ascii="Arial" w:hAnsi="Arial" w:cs="Arial"/>
        </w:rPr>
        <w:t>workload</w:t>
      </w:r>
      <w:r w:rsidR="00A5409B" w:rsidRPr="00DA7963">
        <w:rPr>
          <w:rFonts w:ascii="Arial" w:hAnsi="Arial" w:cs="Arial"/>
        </w:rPr>
        <w:t xml:space="preserve"> and stress.</w:t>
      </w:r>
      <w:r w:rsidR="00AF2F2D" w:rsidRPr="00DA7963">
        <w:rPr>
          <w:rFonts w:ascii="Arial" w:hAnsi="Arial" w:cs="Arial"/>
        </w:rPr>
        <w:t xml:space="preserve"> </w:t>
      </w:r>
      <w:r w:rsidR="002E0B67" w:rsidRPr="00DA7963">
        <w:rPr>
          <w:rFonts w:ascii="Arial" w:hAnsi="Arial" w:cs="Arial"/>
        </w:rPr>
        <w:t xml:space="preserve">Effective change management, empathetic communication, and transparent decision-making are crucial to reduce anxiety and prevent grievance escalation. When leaders demonstrate openness and empathy, employees are more likely to trust the process and engage positively with organisational changes. Clear communication helps manage expectations, dispel misinformation, and ensure that everyone understands the purpose, benefits, and implications of transformation initiatives. </w:t>
      </w:r>
      <w:r w:rsidR="00C0203B" w:rsidRPr="00DA7963">
        <w:rPr>
          <w:rFonts w:ascii="Arial" w:hAnsi="Arial" w:cs="Arial"/>
        </w:rPr>
        <w:t>Communication engagement</w:t>
      </w:r>
      <w:r w:rsidR="002E0B67" w:rsidRPr="00DA7963">
        <w:rPr>
          <w:rFonts w:ascii="Arial" w:hAnsi="Arial" w:cs="Arial"/>
        </w:rPr>
        <w:t xml:space="preserve"> decision-making reinforces fairness and inclusion, helping employees feel valued and respected during periods of uncertainty. </w:t>
      </w:r>
      <w:r w:rsidR="00A65533" w:rsidRPr="00DA7963">
        <w:rPr>
          <w:rFonts w:ascii="Arial" w:hAnsi="Arial" w:cs="Arial"/>
        </w:rPr>
        <w:t>Leading o</w:t>
      </w:r>
      <w:r w:rsidR="002E0B67" w:rsidRPr="00DA7963">
        <w:rPr>
          <w:rFonts w:ascii="Arial" w:hAnsi="Arial" w:cs="Arial"/>
        </w:rPr>
        <w:t>rganisations can foster a culture of trust and collaboration, minimising resistance to change and reducing the likelihood of grievances developing into more serious employee relations issues</w:t>
      </w:r>
      <w:r w:rsidR="00A65533" w:rsidRPr="00DA7963">
        <w:rPr>
          <w:rFonts w:ascii="Arial" w:hAnsi="Arial" w:cs="Arial"/>
        </w:rPr>
        <w:t>.</w:t>
      </w:r>
      <w:r w:rsidR="00556F95" w:rsidRPr="00DA7963">
        <w:rPr>
          <w:rFonts w:ascii="Arial" w:hAnsi="Arial" w:cs="Arial"/>
        </w:rPr>
        <w:t xml:space="preserve"> </w:t>
      </w:r>
      <w:r w:rsidR="00DB1B2A" w:rsidRPr="00DA7963">
        <w:rPr>
          <w:rFonts w:ascii="Arial" w:hAnsi="Arial" w:cs="Arial"/>
        </w:rPr>
        <w:t>Digital technology trend factors,</w:t>
      </w:r>
      <w:r w:rsidR="00C021EB" w:rsidRPr="00DA7963">
        <w:rPr>
          <w:rFonts w:ascii="Arial" w:hAnsi="Arial" w:cs="Arial"/>
        </w:rPr>
        <w:t xml:space="preserve"> adoption of new digital tools, and artificial intelligence (AI) can </w:t>
      </w:r>
      <w:r w:rsidR="003A0B57" w:rsidRPr="00DA7963">
        <w:rPr>
          <w:rFonts w:ascii="Arial" w:hAnsi="Arial" w:cs="Arial"/>
        </w:rPr>
        <w:t>affect</w:t>
      </w:r>
      <w:r w:rsidR="00C021EB" w:rsidRPr="00DA7963">
        <w:rPr>
          <w:rFonts w:ascii="Arial" w:hAnsi="Arial" w:cs="Arial"/>
        </w:rPr>
        <w:t xml:space="preserve"> processes, enhance efficiency, and improve decision-making across the organisation. </w:t>
      </w:r>
      <w:r w:rsidR="003A0B57" w:rsidRPr="00DA7963">
        <w:rPr>
          <w:rFonts w:ascii="Arial" w:hAnsi="Arial" w:cs="Arial"/>
        </w:rPr>
        <w:t>T</w:t>
      </w:r>
      <w:r w:rsidR="00C021EB" w:rsidRPr="00DA7963">
        <w:rPr>
          <w:rFonts w:ascii="Arial" w:hAnsi="Arial" w:cs="Arial"/>
        </w:rPr>
        <w:t xml:space="preserve">hese advancements bring </w:t>
      </w:r>
      <w:r w:rsidR="00A37B98" w:rsidRPr="00DA7963">
        <w:rPr>
          <w:rFonts w:ascii="Arial" w:hAnsi="Arial" w:cs="Arial"/>
        </w:rPr>
        <w:t>benefits;</w:t>
      </w:r>
      <w:r w:rsidR="00C021EB" w:rsidRPr="00DA7963">
        <w:rPr>
          <w:rFonts w:ascii="Arial" w:hAnsi="Arial" w:cs="Arial"/>
        </w:rPr>
        <w:t xml:space="preserve"> they can also create new sources of dissatisfaction if not </w:t>
      </w:r>
      <w:r w:rsidR="00C021EB" w:rsidRPr="00DA7963">
        <w:rPr>
          <w:rFonts w:ascii="Arial" w:hAnsi="Arial" w:cs="Arial"/>
        </w:rPr>
        <w:lastRenderedPageBreak/>
        <w:t xml:space="preserve">managed effectively. </w:t>
      </w:r>
      <w:r w:rsidR="005C7175" w:rsidRPr="00DA7963">
        <w:rPr>
          <w:rFonts w:ascii="Arial" w:hAnsi="Arial" w:cs="Arial"/>
        </w:rPr>
        <w:t>A m</w:t>
      </w:r>
      <w:r w:rsidR="00C021EB" w:rsidRPr="00DA7963">
        <w:rPr>
          <w:rFonts w:ascii="Arial" w:hAnsi="Arial" w:cs="Arial"/>
        </w:rPr>
        <w:t>ajor challenge arises from digital skill</w:t>
      </w:r>
      <w:r w:rsidR="005C7175" w:rsidRPr="00DA7963">
        <w:rPr>
          <w:rFonts w:ascii="Arial" w:hAnsi="Arial" w:cs="Arial"/>
        </w:rPr>
        <w:t xml:space="preserve">s </w:t>
      </w:r>
      <w:r w:rsidR="00C021EB" w:rsidRPr="00DA7963">
        <w:rPr>
          <w:rFonts w:ascii="Arial" w:hAnsi="Arial" w:cs="Arial"/>
        </w:rPr>
        <w:t>and training needs as</w:t>
      </w:r>
      <w:r w:rsidR="00BA1E9E" w:rsidRPr="00DA7963">
        <w:rPr>
          <w:rFonts w:ascii="Arial" w:hAnsi="Arial" w:cs="Arial"/>
        </w:rPr>
        <w:t xml:space="preserve"> </w:t>
      </w:r>
      <w:r w:rsidR="00C021EB" w:rsidRPr="00DA7963">
        <w:rPr>
          <w:rFonts w:ascii="Arial" w:hAnsi="Arial" w:cs="Arial"/>
        </w:rPr>
        <w:t xml:space="preserve">technological changes often outpace </w:t>
      </w:r>
      <w:r w:rsidR="00A37B98" w:rsidRPr="00DA7963">
        <w:rPr>
          <w:rFonts w:ascii="Arial" w:hAnsi="Arial" w:cs="Arial"/>
        </w:rPr>
        <w:t>employee’s</w:t>
      </w:r>
      <w:r w:rsidR="00BA1E9E" w:rsidRPr="00DA7963">
        <w:rPr>
          <w:rFonts w:ascii="Arial" w:hAnsi="Arial" w:cs="Arial"/>
        </w:rPr>
        <w:t xml:space="preserve"> </w:t>
      </w:r>
      <w:r w:rsidR="00C021EB" w:rsidRPr="00DA7963">
        <w:rPr>
          <w:rFonts w:ascii="Arial" w:hAnsi="Arial" w:cs="Arial"/>
        </w:rPr>
        <w:t>ability to adapt. When staff feel unprepared or unsupported in using new systems, it can lead to frustration, anxiety, and a decline in confidence</w:t>
      </w:r>
      <w:r w:rsidR="008C6DAF" w:rsidRPr="00DA7963">
        <w:rPr>
          <w:rFonts w:ascii="Arial" w:hAnsi="Arial" w:cs="Arial"/>
        </w:rPr>
        <w:t xml:space="preserve"> and c</w:t>
      </w:r>
      <w:r w:rsidR="00C021EB" w:rsidRPr="00DA7963">
        <w:rPr>
          <w:rFonts w:ascii="Arial" w:hAnsi="Arial" w:cs="Arial"/>
        </w:rPr>
        <w:t>oncerns</w:t>
      </w:r>
      <w:r w:rsidR="008C6DAF" w:rsidRPr="00DA7963">
        <w:rPr>
          <w:rFonts w:ascii="Arial" w:hAnsi="Arial" w:cs="Arial"/>
        </w:rPr>
        <w:t xml:space="preserve">. </w:t>
      </w:r>
      <w:r w:rsidR="00C021EB" w:rsidRPr="00DA7963">
        <w:rPr>
          <w:rFonts w:ascii="Arial" w:hAnsi="Arial" w:cs="Arial"/>
        </w:rPr>
        <w:t xml:space="preserve">Employees may fear redundancy or feel undervalued if the purpose and impact of technological changes </w:t>
      </w:r>
      <w:proofErr w:type="gramStart"/>
      <w:r w:rsidR="00C021EB" w:rsidRPr="00DA7963">
        <w:rPr>
          <w:rFonts w:ascii="Arial" w:hAnsi="Arial" w:cs="Arial"/>
        </w:rPr>
        <w:t>are not communicated</w:t>
      </w:r>
      <w:proofErr w:type="gramEnd"/>
      <w:r w:rsidR="00C021EB" w:rsidRPr="00DA7963">
        <w:rPr>
          <w:rFonts w:ascii="Arial" w:hAnsi="Arial" w:cs="Arial"/>
        </w:rPr>
        <w:t xml:space="preserve"> </w:t>
      </w:r>
      <w:r w:rsidR="002554A7" w:rsidRPr="00DA7963">
        <w:rPr>
          <w:rFonts w:ascii="Arial" w:hAnsi="Arial" w:cs="Arial"/>
        </w:rPr>
        <w:t>clearly</w:t>
      </w:r>
      <w:r w:rsidR="00C021EB" w:rsidRPr="00DA7963">
        <w:rPr>
          <w:rFonts w:ascii="Arial" w:hAnsi="Arial" w:cs="Arial"/>
        </w:rPr>
        <w:t>.</w:t>
      </w:r>
      <w:r w:rsidR="002669AD" w:rsidRPr="00DA7963">
        <w:rPr>
          <w:rFonts w:ascii="Arial" w:hAnsi="Arial" w:cs="Arial"/>
        </w:rPr>
        <w:t xml:space="preserve"> T</w:t>
      </w:r>
      <w:r w:rsidR="00C021EB" w:rsidRPr="00C021EB">
        <w:rPr>
          <w:rFonts w:ascii="Arial" w:hAnsi="Arial" w:cs="Arial"/>
        </w:rPr>
        <w:t xml:space="preserve">he increased use of digital monitoring tools can raise privacy concerns and make employees feel constantly observed, </w:t>
      </w:r>
      <w:r w:rsidR="002669AD" w:rsidRPr="00DA7963">
        <w:rPr>
          <w:rFonts w:ascii="Arial" w:hAnsi="Arial" w:cs="Arial"/>
        </w:rPr>
        <w:t xml:space="preserve">causing problems with </w:t>
      </w:r>
      <w:r w:rsidR="00C021EB" w:rsidRPr="00C021EB">
        <w:rPr>
          <w:rFonts w:ascii="Arial" w:hAnsi="Arial" w:cs="Arial"/>
        </w:rPr>
        <w:t>trust in the workplace.</w:t>
      </w:r>
      <w:r w:rsidR="008906EE" w:rsidRPr="00DA7963">
        <w:rPr>
          <w:rFonts w:ascii="Arial" w:hAnsi="Arial" w:cs="Arial"/>
        </w:rPr>
        <w:t xml:space="preserve"> Applyin</w:t>
      </w:r>
      <w:r w:rsidR="002E02F4" w:rsidRPr="00DA7963">
        <w:rPr>
          <w:rFonts w:ascii="Arial" w:hAnsi="Arial" w:cs="Arial"/>
        </w:rPr>
        <w:t>g</w:t>
      </w:r>
      <w:r w:rsidR="00C021EB" w:rsidRPr="00C021EB">
        <w:rPr>
          <w:rFonts w:ascii="Arial" w:hAnsi="Arial" w:cs="Arial"/>
        </w:rPr>
        <w:t xml:space="preserve"> a people-centred approach to digital transformation </w:t>
      </w:r>
      <w:r w:rsidR="002E02F4" w:rsidRPr="00DA7963">
        <w:rPr>
          <w:rFonts w:ascii="Arial" w:hAnsi="Arial" w:cs="Arial"/>
        </w:rPr>
        <w:t xml:space="preserve">will </w:t>
      </w:r>
      <w:r w:rsidR="00C021EB" w:rsidRPr="00C021EB">
        <w:rPr>
          <w:rFonts w:ascii="Arial" w:hAnsi="Arial" w:cs="Arial"/>
        </w:rPr>
        <w:t>provid</w:t>
      </w:r>
      <w:r w:rsidR="002E02F4" w:rsidRPr="00DA7963">
        <w:rPr>
          <w:rFonts w:ascii="Arial" w:hAnsi="Arial" w:cs="Arial"/>
        </w:rPr>
        <w:t>e</w:t>
      </w:r>
      <w:r w:rsidR="00C021EB" w:rsidRPr="00C021EB">
        <w:rPr>
          <w:rFonts w:ascii="Arial" w:hAnsi="Arial" w:cs="Arial"/>
        </w:rPr>
        <w:t xml:space="preserve"> continuous learning opportunities, maintaining open and transparent communication, setting clear boundaries to protect work–life balance, and ensuring equitable access to technology and training</w:t>
      </w:r>
      <w:r w:rsidR="002E02F4" w:rsidRPr="00DA7963">
        <w:rPr>
          <w:rFonts w:ascii="Arial" w:hAnsi="Arial" w:cs="Arial"/>
        </w:rPr>
        <w:t xml:space="preserve"> - </w:t>
      </w:r>
      <w:r w:rsidR="00C021EB" w:rsidRPr="00C021EB">
        <w:rPr>
          <w:rFonts w:ascii="Arial" w:hAnsi="Arial" w:cs="Arial"/>
        </w:rPr>
        <w:t xml:space="preserve">empathy, and fairness, organisations can </w:t>
      </w:r>
      <w:r w:rsidR="006F6377" w:rsidRPr="00DA7963">
        <w:rPr>
          <w:rFonts w:ascii="Arial" w:hAnsi="Arial" w:cs="Arial"/>
        </w:rPr>
        <w:t xml:space="preserve">help </w:t>
      </w:r>
      <w:r w:rsidR="00C021EB" w:rsidRPr="00C021EB">
        <w:rPr>
          <w:rFonts w:ascii="Arial" w:hAnsi="Arial" w:cs="Arial"/>
        </w:rPr>
        <w:t>maintain employee engagement, trust, and satisfaction.</w:t>
      </w:r>
      <w:r w:rsidR="00203C7D" w:rsidRPr="00DA7963">
        <w:rPr>
          <w:rFonts w:ascii="Arial" w:hAnsi="Arial" w:cs="Arial"/>
        </w:rPr>
        <w:t xml:space="preserve"> </w:t>
      </w:r>
      <w:r w:rsidR="00203C7D" w:rsidRPr="00DA7963">
        <w:rPr>
          <w:rFonts w:ascii="Arial" w:hAnsi="Arial" w:cs="Arial"/>
        </w:rPr>
        <w:t>To reduce the risk of grievances linked to digital technology trends</w:t>
      </w:r>
      <w:r w:rsidR="00CC6E2B" w:rsidRPr="00DA7963">
        <w:rPr>
          <w:rFonts w:ascii="Arial" w:hAnsi="Arial" w:cs="Arial"/>
        </w:rPr>
        <w:t xml:space="preserve"> I will</w:t>
      </w:r>
      <w:r w:rsidR="00203C7D" w:rsidRPr="00DA7963">
        <w:rPr>
          <w:rFonts w:ascii="Arial" w:hAnsi="Arial" w:cs="Arial"/>
        </w:rPr>
        <w:t xml:space="preserve"> take </w:t>
      </w:r>
      <w:proofErr w:type="gramStart"/>
      <w:r w:rsidR="00203C7D" w:rsidRPr="00DA7963">
        <w:rPr>
          <w:rFonts w:ascii="Arial" w:hAnsi="Arial" w:cs="Arial"/>
        </w:rPr>
        <w:t>a proactive</w:t>
      </w:r>
      <w:proofErr w:type="gramEnd"/>
      <w:r w:rsidR="00203C7D" w:rsidRPr="00DA7963">
        <w:rPr>
          <w:rFonts w:ascii="Arial" w:hAnsi="Arial" w:cs="Arial"/>
        </w:rPr>
        <w:t xml:space="preserve">, people-centred approach. This includes providing continuous digital skills training, ensuring transparency in how technology </w:t>
      </w:r>
      <w:proofErr w:type="gramStart"/>
      <w:r w:rsidR="00203C7D" w:rsidRPr="00DA7963">
        <w:rPr>
          <w:rFonts w:ascii="Arial" w:hAnsi="Arial" w:cs="Arial"/>
        </w:rPr>
        <w:t>is used</w:t>
      </w:r>
      <w:proofErr w:type="gramEnd"/>
      <w:r w:rsidR="00203C7D" w:rsidRPr="00DA7963">
        <w:rPr>
          <w:rFonts w:ascii="Arial" w:hAnsi="Arial" w:cs="Arial"/>
        </w:rPr>
        <w:t xml:space="preserve">, setting clear digital communication, and involving employees in decision-making about new systems. By </w:t>
      </w:r>
      <w:r w:rsidR="008533C5" w:rsidRPr="00DA7963">
        <w:rPr>
          <w:rFonts w:ascii="Arial" w:hAnsi="Arial" w:cs="Arial"/>
        </w:rPr>
        <w:t>having</w:t>
      </w:r>
      <w:r w:rsidR="00203C7D" w:rsidRPr="00DA7963">
        <w:rPr>
          <w:rFonts w:ascii="Arial" w:hAnsi="Arial" w:cs="Arial"/>
        </w:rPr>
        <w:t xml:space="preserve"> an environment of trust and support</w:t>
      </w:r>
      <w:r w:rsidR="00E82813" w:rsidRPr="00DA7963">
        <w:rPr>
          <w:rFonts w:ascii="Arial" w:hAnsi="Arial" w:cs="Arial"/>
        </w:rPr>
        <w:t xml:space="preserve"> will</w:t>
      </w:r>
      <w:r w:rsidR="00203C7D" w:rsidRPr="00DA7963">
        <w:rPr>
          <w:rFonts w:ascii="Arial" w:hAnsi="Arial" w:cs="Arial"/>
        </w:rPr>
        <w:t xml:space="preserve"> harness the benefits of digital transformation while protecting employee well-being and engagement.</w:t>
      </w:r>
      <w:r w:rsidR="000F3370" w:rsidRPr="00DA7963">
        <w:rPr>
          <w:rFonts w:ascii="Arial" w:hAnsi="Arial" w:cs="Arial"/>
        </w:rPr>
        <w:t xml:space="preserve"> </w:t>
      </w:r>
      <w:r w:rsidR="000F3370" w:rsidRPr="00DA7963">
        <w:rPr>
          <w:rFonts w:ascii="Arial" w:hAnsi="Arial" w:cs="Arial"/>
        </w:rPr>
        <w:t>Flexible Working Arrangements</w:t>
      </w:r>
      <w:r w:rsidR="00943056" w:rsidRPr="00DA7963">
        <w:rPr>
          <w:rFonts w:ascii="Arial" w:hAnsi="Arial" w:cs="Arial"/>
        </w:rPr>
        <w:t xml:space="preserve"> factors relating to the bu</w:t>
      </w:r>
      <w:r w:rsidR="00485552" w:rsidRPr="00DA7963">
        <w:rPr>
          <w:rFonts w:ascii="Arial" w:hAnsi="Arial" w:cs="Arial"/>
        </w:rPr>
        <w:t xml:space="preserve">siness </w:t>
      </w:r>
      <w:r w:rsidR="00A37B98" w:rsidRPr="00DA7963">
        <w:rPr>
          <w:rFonts w:ascii="Arial" w:hAnsi="Arial" w:cs="Arial"/>
        </w:rPr>
        <w:t>transformation.</w:t>
      </w:r>
    </w:p>
    <w:p w14:paraId="15F81333" w14:textId="4410050B" w:rsidR="00411D79" w:rsidRPr="00DA7963" w:rsidRDefault="000F3370" w:rsidP="00DA7963">
      <w:pPr>
        <w:spacing w:line="360" w:lineRule="auto"/>
        <w:jc w:val="both"/>
        <w:rPr>
          <w:rFonts w:ascii="Arial" w:hAnsi="Arial" w:cs="Arial"/>
          <w:b/>
          <w:bCs/>
        </w:rPr>
      </w:pPr>
      <w:r w:rsidRPr="000F3370">
        <w:rPr>
          <w:rFonts w:ascii="Arial" w:hAnsi="Arial" w:cs="Arial"/>
        </w:rPr>
        <w:t xml:space="preserve">The </w:t>
      </w:r>
      <w:r w:rsidR="00EE48CF" w:rsidRPr="00DA7963">
        <w:rPr>
          <w:rFonts w:ascii="Arial" w:hAnsi="Arial" w:cs="Arial"/>
        </w:rPr>
        <w:t xml:space="preserve">attention </w:t>
      </w:r>
      <w:r w:rsidRPr="000F3370">
        <w:rPr>
          <w:rFonts w:ascii="Arial" w:hAnsi="Arial" w:cs="Arial"/>
        </w:rPr>
        <w:t>on flexible working arrangements</w:t>
      </w:r>
      <w:r w:rsidR="00176635" w:rsidRPr="00DA7963">
        <w:rPr>
          <w:rFonts w:ascii="Arial" w:hAnsi="Arial" w:cs="Arial"/>
        </w:rPr>
        <w:t xml:space="preserve"> has </w:t>
      </w:r>
      <w:r w:rsidRPr="000F3370">
        <w:rPr>
          <w:rFonts w:ascii="Arial" w:hAnsi="Arial" w:cs="Arial"/>
        </w:rPr>
        <w:t>transformed the modern workplace.</w:t>
      </w:r>
      <w:r w:rsidR="00B5239E" w:rsidRPr="00DA7963">
        <w:rPr>
          <w:rFonts w:ascii="Arial" w:hAnsi="Arial" w:cs="Arial"/>
        </w:rPr>
        <w:t xml:space="preserve"> F</w:t>
      </w:r>
      <w:r w:rsidRPr="000F3370">
        <w:rPr>
          <w:rFonts w:ascii="Arial" w:hAnsi="Arial" w:cs="Arial"/>
        </w:rPr>
        <w:t xml:space="preserve">lexibility can improve work–life balance, enhance productivity, and support employee well-being, it also introduces new challenges that can lead to dissatisfaction and grievances if not managed effectively. Employees may experience feelings of inequality when flexible options </w:t>
      </w:r>
      <w:proofErr w:type="gramStart"/>
      <w:r w:rsidRPr="000F3370">
        <w:rPr>
          <w:rFonts w:ascii="Arial" w:hAnsi="Arial" w:cs="Arial"/>
        </w:rPr>
        <w:t xml:space="preserve">are </w:t>
      </w:r>
      <w:r w:rsidR="00A37B98" w:rsidRPr="000F3370">
        <w:rPr>
          <w:rFonts w:ascii="Arial" w:hAnsi="Arial" w:cs="Arial"/>
        </w:rPr>
        <w:t>applied</w:t>
      </w:r>
      <w:proofErr w:type="gramEnd"/>
      <w:r w:rsidR="00A37B98" w:rsidRPr="000F3370">
        <w:rPr>
          <w:rFonts w:ascii="Arial" w:hAnsi="Arial" w:cs="Arial"/>
        </w:rPr>
        <w:t xml:space="preserve"> across</w:t>
      </w:r>
      <w:r w:rsidRPr="000F3370">
        <w:rPr>
          <w:rFonts w:ascii="Arial" w:hAnsi="Arial" w:cs="Arial"/>
        </w:rPr>
        <w:t xml:space="preserve"> departments or roles</w:t>
      </w:r>
      <w:r w:rsidR="00D94E6E" w:rsidRPr="00DA7963">
        <w:rPr>
          <w:rFonts w:ascii="Arial" w:hAnsi="Arial" w:cs="Arial"/>
        </w:rPr>
        <w:t xml:space="preserve"> – having that</w:t>
      </w:r>
      <w:r w:rsidRPr="000F3370">
        <w:rPr>
          <w:rFonts w:ascii="Arial" w:hAnsi="Arial" w:cs="Arial"/>
        </w:rPr>
        <w:t xml:space="preserve"> </w:t>
      </w:r>
      <w:proofErr w:type="gramStart"/>
      <w:r w:rsidRPr="000F3370">
        <w:rPr>
          <w:rFonts w:ascii="Arial" w:hAnsi="Arial" w:cs="Arial"/>
        </w:rPr>
        <w:t>some</w:t>
      </w:r>
      <w:proofErr w:type="gramEnd"/>
      <w:r w:rsidRPr="000F3370">
        <w:rPr>
          <w:rFonts w:ascii="Arial" w:hAnsi="Arial" w:cs="Arial"/>
        </w:rPr>
        <w:t xml:space="preserve"> individuals </w:t>
      </w:r>
      <w:proofErr w:type="gramStart"/>
      <w:r w:rsidRPr="000F3370">
        <w:rPr>
          <w:rFonts w:ascii="Arial" w:hAnsi="Arial" w:cs="Arial"/>
        </w:rPr>
        <w:t>are granted</w:t>
      </w:r>
      <w:proofErr w:type="gramEnd"/>
      <w:r w:rsidRPr="000F3370">
        <w:rPr>
          <w:rFonts w:ascii="Arial" w:hAnsi="Arial" w:cs="Arial"/>
        </w:rPr>
        <w:t xml:space="preserve"> greater flexibility than others. S</w:t>
      </w:r>
      <w:r w:rsidR="000465B6" w:rsidRPr="00DA7963">
        <w:rPr>
          <w:rFonts w:ascii="Arial" w:hAnsi="Arial" w:cs="Arial"/>
        </w:rPr>
        <w:t xml:space="preserve">o </w:t>
      </w:r>
      <w:r w:rsidRPr="000F3370">
        <w:rPr>
          <w:rFonts w:ascii="Arial" w:hAnsi="Arial" w:cs="Arial"/>
        </w:rPr>
        <w:t xml:space="preserve">can create perceptions of unfair treatment or favouritism, </w:t>
      </w:r>
      <w:proofErr w:type="gramStart"/>
      <w:r w:rsidR="009734BE" w:rsidRPr="00DA7963">
        <w:rPr>
          <w:rFonts w:ascii="Arial" w:hAnsi="Arial" w:cs="Arial"/>
        </w:rPr>
        <w:t>having an effect on</w:t>
      </w:r>
      <w:proofErr w:type="gramEnd"/>
      <w:r w:rsidRPr="000F3370">
        <w:rPr>
          <w:rFonts w:ascii="Arial" w:hAnsi="Arial" w:cs="Arial"/>
        </w:rPr>
        <w:t xml:space="preserve"> morale and trust within teams.</w:t>
      </w:r>
      <w:r w:rsidR="00E9667A" w:rsidRPr="00DA7963">
        <w:rPr>
          <w:rFonts w:ascii="Arial" w:hAnsi="Arial" w:cs="Arial"/>
        </w:rPr>
        <w:t xml:space="preserve"> </w:t>
      </w:r>
      <w:r w:rsidRPr="000F3370">
        <w:rPr>
          <w:rFonts w:ascii="Arial" w:hAnsi="Arial" w:cs="Arial"/>
        </w:rPr>
        <w:t xml:space="preserve">Communication and collaboration can also become more difficult in flexible working environments, as remote employees may feel isolated, excluded from informal networks, or less visible in decision-making processes. This can lead to reduced engagement and concerns about career progression. </w:t>
      </w:r>
      <w:r w:rsidR="00A37B98" w:rsidRPr="000F3370">
        <w:rPr>
          <w:rFonts w:ascii="Arial" w:hAnsi="Arial" w:cs="Arial"/>
        </w:rPr>
        <w:t>A</w:t>
      </w:r>
      <w:r w:rsidR="00A37B98" w:rsidRPr="00DA7963">
        <w:rPr>
          <w:rFonts w:ascii="Arial" w:hAnsi="Arial" w:cs="Arial"/>
        </w:rPr>
        <w:t>lso,</w:t>
      </w:r>
      <w:r w:rsidR="009734BE" w:rsidRPr="00DA7963">
        <w:rPr>
          <w:rFonts w:ascii="Arial" w:hAnsi="Arial" w:cs="Arial"/>
        </w:rPr>
        <w:t xml:space="preserve"> </w:t>
      </w:r>
      <w:r w:rsidR="006558F4" w:rsidRPr="00DA7963">
        <w:rPr>
          <w:rFonts w:ascii="Arial" w:hAnsi="Arial" w:cs="Arial"/>
        </w:rPr>
        <w:t>a m</w:t>
      </w:r>
      <w:r w:rsidRPr="000F3370">
        <w:rPr>
          <w:rFonts w:ascii="Arial" w:hAnsi="Arial" w:cs="Arial"/>
        </w:rPr>
        <w:t xml:space="preserve">anager may face challenges in monitoring performance and maintaining accountability without </w:t>
      </w:r>
      <w:r w:rsidR="00A37B98" w:rsidRPr="000F3370">
        <w:rPr>
          <w:rFonts w:ascii="Arial" w:hAnsi="Arial" w:cs="Arial"/>
        </w:rPr>
        <w:t>traditional methods</w:t>
      </w:r>
      <w:r w:rsidRPr="000F3370">
        <w:rPr>
          <w:rFonts w:ascii="Arial" w:hAnsi="Arial" w:cs="Arial"/>
        </w:rPr>
        <w:t xml:space="preserve">, which can result in misunderstandings or perceptions. Flexible working can </w:t>
      </w:r>
      <w:r w:rsidR="007921E2" w:rsidRPr="00DA7963">
        <w:rPr>
          <w:rFonts w:ascii="Arial" w:hAnsi="Arial" w:cs="Arial"/>
        </w:rPr>
        <w:t>cause problems to arise</w:t>
      </w:r>
      <w:r w:rsidRPr="000F3370">
        <w:rPr>
          <w:rFonts w:ascii="Arial" w:hAnsi="Arial" w:cs="Arial"/>
        </w:rPr>
        <w:t xml:space="preserve"> between professional and personal life, leading to overwork, stress, and decreased well-being if availability </w:t>
      </w:r>
      <w:r w:rsidR="00521E92" w:rsidRPr="00DA7963">
        <w:rPr>
          <w:rFonts w:ascii="Arial" w:hAnsi="Arial" w:cs="Arial"/>
        </w:rPr>
        <w:t xml:space="preserve">is </w:t>
      </w:r>
      <w:r w:rsidRPr="000F3370">
        <w:rPr>
          <w:rFonts w:ascii="Arial" w:hAnsi="Arial" w:cs="Arial"/>
        </w:rPr>
        <w:t>unclear.</w:t>
      </w:r>
      <w:r w:rsidR="00133682" w:rsidRPr="00DA7963">
        <w:rPr>
          <w:rFonts w:ascii="Arial" w:hAnsi="Arial" w:cs="Arial"/>
        </w:rPr>
        <w:t xml:space="preserve"> </w:t>
      </w:r>
      <w:r w:rsidR="005C5728" w:rsidRPr="00DA7963">
        <w:rPr>
          <w:rFonts w:ascii="Arial" w:hAnsi="Arial" w:cs="Arial"/>
        </w:rPr>
        <w:t>As</w:t>
      </w:r>
      <w:r w:rsidRPr="000F3370">
        <w:rPr>
          <w:rFonts w:ascii="Arial" w:hAnsi="Arial" w:cs="Arial"/>
        </w:rPr>
        <w:t xml:space="preserve"> </w:t>
      </w:r>
      <w:r w:rsidR="005C5728" w:rsidRPr="00DA7963">
        <w:rPr>
          <w:rFonts w:ascii="Arial" w:hAnsi="Arial" w:cs="Arial"/>
        </w:rPr>
        <w:t>human resources</w:t>
      </w:r>
      <w:r w:rsidRPr="000F3370">
        <w:rPr>
          <w:rFonts w:ascii="Arial" w:hAnsi="Arial" w:cs="Arial"/>
        </w:rPr>
        <w:t xml:space="preserve"> professionals and organisational leaders</w:t>
      </w:r>
      <w:r w:rsidR="008B7ABE" w:rsidRPr="00DA7963">
        <w:rPr>
          <w:rFonts w:ascii="Arial" w:hAnsi="Arial" w:cs="Arial"/>
        </w:rPr>
        <w:t xml:space="preserve"> will </w:t>
      </w:r>
      <w:r w:rsidR="00A37B98" w:rsidRPr="00DA7963">
        <w:rPr>
          <w:rFonts w:ascii="Arial" w:hAnsi="Arial" w:cs="Arial"/>
        </w:rPr>
        <w:t>provide</w:t>
      </w:r>
      <w:r w:rsidRPr="000F3370">
        <w:rPr>
          <w:rFonts w:ascii="Arial" w:hAnsi="Arial" w:cs="Arial"/>
        </w:rPr>
        <w:t xml:space="preserve"> regular check-ins and feedback mechanisms to monitor employee engagement and well-being, while promoting a culture that respects boundaries and supports work–life balance. By </w:t>
      </w:r>
      <w:r w:rsidR="008B7ABE" w:rsidRPr="00DA7963">
        <w:rPr>
          <w:rFonts w:ascii="Arial" w:hAnsi="Arial" w:cs="Arial"/>
        </w:rPr>
        <w:t>promoting</w:t>
      </w:r>
      <w:r w:rsidRPr="000F3370">
        <w:rPr>
          <w:rFonts w:ascii="Arial" w:hAnsi="Arial" w:cs="Arial"/>
        </w:rPr>
        <w:t xml:space="preserve"> empathy into flexible working practices organisations can reduce grievances, strengthen employee commitment, and create a more resilient and inclusive workplace culture.</w:t>
      </w:r>
      <w:r w:rsidR="00411D79" w:rsidRPr="00DA7963">
        <w:rPr>
          <w:rFonts w:ascii="Arial" w:hAnsi="Arial" w:cs="Arial"/>
        </w:rPr>
        <w:t xml:space="preserve"> </w:t>
      </w:r>
    </w:p>
    <w:p w14:paraId="0C14DB18" w14:textId="418738EE" w:rsidR="00411D79" w:rsidRPr="00411D79" w:rsidRDefault="00411D79" w:rsidP="00DA7963">
      <w:pPr>
        <w:spacing w:line="360" w:lineRule="auto"/>
        <w:jc w:val="both"/>
        <w:rPr>
          <w:rFonts w:ascii="Arial" w:hAnsi="Arial" w:cs="Arial"/>
        </w:rPr>
      </w:pPr>
      <w:r w:rsidRPr="00411D79">
        <w:rPr>
          <w:rFonts w:ascii="Arial" w:hAnsi="Arial" w:cs="Arial"/>
        </w:rPr>
        <w:lastRenderedPageBreak/>
        <w:t>Rapid business transformation, including restructuring, strategic realignment, or cultural change, often disrupts established roles, responsibilities, and expectations, creating uncertainty about job security and career progression. This disruption can lead to increased employee grievances if communication is unclear or leadership support is insufficient. Contemporary HR practices address these challenges through strategic change management frameworks, such as Kotter’s 8-Step Model, which provide structured guidance for implementing change. Leadership development programs equip managers with empathy, resilience, and conflict-resolution skills to support teams effectively. Additionally, employee engagement initiatives, including surveys, focus groups, and transparent communication channels, enable HR to identify concerns early and resolve them before they escalate. These practices collectively foster trust, reduce anxiety, and maintain morale during periods of transformation.</w:t>
      </w:r>
    </w:p>
    <w:p w14:paraId="24F4A0B4" w14:textId="5B96DC0F" w:rsidR="00411D79" w:rsidRPr="00411D79" w:rsidRDefault="00411D79" w:rsidP="00DA7963">
      <w:pPr>
        <w:spacing w:line="360" w:lineRule="auto"/>
        <w:jc w:val="both"/>
        <w:rPr>
          <w:rFonts w:ascii="Arial" w:hAnsi="Arial" w:cs="Arial"/>
        </w:rPr>
      </w:pPr>
      <w:r w:rsidRPr="00411D79">
        <w:rPr>
          <w:rFonts w:ascii="Arial" w:hAnsi="Arial" w:cs="Arial"/>
        </w:rPr>
        <w:t>The adoption of new digital tools, automation, and AI can improve efficiency but also introduces pressures such as skill gaps, role redefinition, privacy concerns from increased monitoring, workload intensification, and unequal access to technology or training. HR strategies to address these challenges focus on continuous learning and development programs that provide upskilling and reskilling opportunities. Career transition support helps employees adapt to evolving roles, while ethical technology policies and right-to-disconnect guidelines safeguard privacy and work–life balance. Ensuring equitable access to digital resources and inclusive technology initiatives helps reduce perceptions of unfairness and fosters employee confidence in navigating technological changes. By proactively addressing these digital challenges, HR can maintain engagement, inclusion, and trust.</w:t>
      </w:r>
    </w:p>
    <w:p w14:paraId="290BD437" w14:textId="77777777" w:rsidR="00E019E4" w:rsidRPr="00DA7963" w:rsidRDefault="00411D79" w:rsidP="00DA7963">
      <w:pPr>
        <w:spacing w:line="360" w:lineRule="auto"/>
        <w:jc w:val="both"/>
        <w:rPr>
          <w:rFonts w:ascii="Arial" w:hAnsi="Arial" w:cs="Arial"/>
        </w:rPr>
      </w:pPr>
      <w:r w:rsidRPr="00411D79">
        <w:rPr>
          <w:rFonts w:ascii="Arial" w:hAnsi="Arial" w:cs="Arial"/>
        </w:rPr>
        <w:t xml:space="preserve">Flexible work, including remote and hybrid models, offers benefits such as improved work–life balance but can lead to grievances if policies </w:t>
      </w:r>
      <w:proofErr w:type="gramStart"/>
      <w:r w:rsidRPr="00411D79">
        <w:rPr>
          <w:rFonts w:ascii="Arial" w:hAnsi="Arial" w:cs="Arial"/>
        </w:rPr>
        <w:t>are applied</w:t>
      </w:r>
      <w:proofErr w:type="gramEnd"/>
      <w:r w:rsidRPr="00411D79">
        <w:rPr>
          <w:rFonts w:ascii="Arial" w:hAnsi="Arial" w:cs="Arial"/>
        </w:rPr>
        <w:t xml:space="preserve"> inconsistently, employees feel isolated, or per</w:t>
      </w:r>
      <w:r w:rsidR="00510D2F" w:rsidRPr="00DA7963">
        <w:rPr>
          <w:rFonts w:ascii="Arial" w:hAnsi="Arial" w:cs="Arial"/>
        </w:rPr>
        <w:t>f</w:t>
      </w:r>
      <w:r w:rsidRPr="00411D79">
        <w:rPr>
          <w:rFonts w:ascii="Arial" w:hAnsi="Arial" w:cs="Arial"/>
        </w:rPr>
        <w:t>ormance management is unclear. Contemporary HR practices to mitigate these risks include comprehensive flexible work policies that clearly define expectations, eligibility, and accountability. Results-based performance management systems focus on outcomes rather than physical presence, ensuring fairness. Manager training in remote leadership and inclusive communication enhances engagement, while well-being initiatives and regular check-ins support mental health and prevent isolation. Collectively, these approaches create an inclusive, fair, and supportive environment that enables employees to thrive while maintaining organisational performance.</w:t>
      </w:r>
    </w:p>
    <w:p w14:paraId="57C5F1A8" w14:textId="398DB4B2" w:rsidR="00411D79" w:rsidRPr="00DA7963" w:rsidRDefault="002C5BC9" w:rsidP="00DA7963">
      <w:pPr>
        <w:spacing w:line="360" w:lineRule="auto"/>
        <w:jc w:val="both"/>
        <w:rPr>
          <w:rFonts w:ascii="Arial" w:hAnsi="Arial" w:cs="Arial"/>
        </w:rPr>
      </w:pPr>
      <w:r w:rsidRPr="00DA7963">
        <w:rPr>
          <w:rFonts w:ascii="Arial" w:hAnsi="Arial" w:cs="Arial"/>
        </w:rPr>
        <w:t xml:space="preserve">challenges posed by business transformation, digital technology trends, and flexible working arrangements are significant drivers of employee grievances, but they can </w:t>
      </w:r>
      <w:proofErr w:type="gramStart"/>
      <w:r w:rsidRPr="00DA7963">
        <w:rPr>
          <w:rFonts w:ascii="Arial" w:hAnsi="Arial" w:cs="Arial"/>
        </w:rPr>
        <w:t>be effectively managed</w:t>
      </w:r>
      <w:proofErr w:type="gramEnd"/>
      <w:r w:rsidRPr="00DA7963">
        <w:rPr>
          <w:rFonts w:ascii="Arial" w:hAnsi="Arial" w:cs="Arial"/>
        </w:rPr>
        <w:t xml:space="preserve"> through contemporary, people-centred HR practices. By implementing strategic </w:t>
      </w:r>
      <w:r w:rsidRPr="00DA7963">
        <w:rPr>
          <w:rFonts w:ascii="Arial" w:hAnsi="Arial" w:cs="Arial"/>
        </w:rPr>
        <w:lastRenderedPageBreak/>
        <w:t xml:space="preserve">change management and leadership development, organisations can guide employees through transformation with empathy and clarity, reducing uncertainty and building trust. Continuous learning, reskilling, ethical technology policies, and inclusive digital initiatives address the human impact of technological change, fostering confidence, fairness, and engagement. Comprehensive flexible work policies, results-focused performance management, manager training, and well-being initiatives ensure that remote and hybrid arrangements </w:t>
      </w:r>
      <w:proofErr w:type="gramStart"/>
      <w:r w:rsidRPr="00DA7963">
        <w:rPr>
          <w:rFonts w:ascii="Arial" w:hAnsi="Arial" w:cs="Arial"/>
        </w:rPr>
        <w:t>are applied</w:t>
      </w:r>
      <w:proofErr w:type="gramEnd"/>
      <w:r w:rsidRPr="00DA7963">
        <w:rPr>
          <w:rFonts w:ascii="Arial" w:hAnsi="Arial" w:cs="Arial"/>
        </w:rPr>
        <w:t xml:space="preserve"> equitably, maintaining connection, fairness, and productivity. Collectively, these HR strategies not only mitigate grievances but also enhance employee engagement, organisational resilience, and overall performance, enabling the workforce to adapt successfully to ongoing change and evolving workplace dynamics</w:t>
      </w:r>
      <w:r w:rsidR="00490D1E" w:rsidRPr="00DA7963">
        <w:rPr>
          <w:rFonts w:ascii="Arial" w:hAnsi="Arial" w:cs="Arial"/>
        </w:rPr>
        <w:t>.</w:t>
      </w:r>
    </w:p>
    <w:p w14:paraId="1AC5661F" w14:textId="72C9EDFD" w:rsidR="00BC7B22" w:rsidRDefault="00BC7B22" w:rsidP="00DA7963">
      <w:pPr>
        <w:spacing w:line="360" w:lineRule="auto"/>
        <w:jc w:val="both"/>
        <w:rPr>
          <w:rFonts w:ascii="Arial" w:hAnsi="Arial" w:cs="Arial"/>
        </w:rPr>
      </w:pPr>
      <w:r w:rsidRPr="00BC7B22">
        <w:rPr>
          <w:rFonts w:ascii="Arial" w:hAnsi="Arial" w:cs="Arial"/>
        </w:rPr>
        <w:t xml:space="preserve">To ensure contemporary HR practices </w:t>
      </w:r>
      <w:proofErr w:type="gramStart"/>
      <w:r w:rsidRPr="00BC7B22">
        <w:rPr>
          <w:rFonts w:ascii="Arial" w:hAnsi="Arial" w:cs="Arial"/>
        </w:rPr>
        <w:t>are implemented</w:t>
      </w:r>
      <w:proofErr w:type="gramEnd"/>
      <w:r w:rsidRPr="00BC7B22">
        <w:rPr>
          <w:rFonts w:ascii="Arial" w:hAnsi="Arial" w:cs="Arial"/>
        </w:rPr>
        <w:t xml:space="preserve"> as a matter of urgency, managers must adopt </w:t>
      </w:r>
      <w:proofErr w:type="gramStart"/>
      <w:r w:rsidRPr="00BC7B22">
        <w:rPr>
          <w:rFonts w:ascii="Arial" w:hAnsi="Arial" w:cs="Arial"/>
        </w:rPr>
        <w:t>a proactive</w:t>
      </w:r>
      <w:proofErr w:type="gramEnd"/>
      <w:r w:rsidRPr="00BC7B22">
        <w:rPr>
          <w:rFonts w:ascii="Arial" w:hAnsi="Arial" w:cs="Arial"/>
        </w:rPr>
        <w:t>, accountable, and visible approach</w:t>
      </w:r>
      <w:r w:rsidR="00BC7F7F" w:rsidRPr="00DA7963">
        <w:rPr>
          <w:rFonts w:ascii="Arial" w:hAnsi="Arial" w:cs="Arial"/>
        </w:rPr>
        <w:t>. M</w:t>
      </w:r>
      <w:r w:rsidRPr="00BC7B22">
        <w:rPr>
          <w:rFonts w:ascii="Arial" w:hAnsi="Arial" w:cs="Arial"/>
        </w:rPr>
        <w:t xml:space="preserve">anagers </w:t>
      </w:r>
      <w:r w:rsidR="00BC7F7F" w:rsidRPr="00DA7963">
        <w:rPr>
          <w:rFonts w:ascii="Arial" w:hAnsi="Arial" w:cs="Arial"/>
        </w:rPr>
        <w:t>d</w:t>
      </w:r>
      <w:r w:rsidRPr="00BC7B22">
        <w:rPr>
          <w:rFonts w:ascii="Arial" w:hAnsi="Arial" w:cs="Arial"/>
        </w:rPr>
        <w:t>emonstrate leadership through communication and modelling behaviour. By actively explaining the rationale behind change initiatives, digital upskilling programs, or flexible work policies, reducing the risk of grievance escalation. Managers who visibly adopt new practices themselves</w:t>
      </w:r>
      <w:r w:rsidR="000B6B23" w:rsidRPr="00DA7963">
        <w:rPr>
          <w:rFonts w:ascii="Arial" w:hAnsi="Arial" w:cs="Arial"/>
        </w:rPr>
        <w:t xml:space="preserve"> </w:t>
      </w:r>
      <w:r w:rsidRPr="00BC7B22">
        <w:rPr>
          <w:rFonts w:ascii="Arial" w:hAnsi="Arial" w:cs="Arial"/>
        </w:rPr>
        <w:t>whether embracing digital tools or flexible schedules</w:t>
      </w:r>
      <w:r w:rsidR="000B6B23" w:rsidRPr="00DA7963">
        <w:rPr>
          <w:rFonts w:ascii="Arial" w:hAnsi="Arial" w:cs="Arial"/>
        </w:rPr>
        <w:t>. C</w:t>
      </w:r>
      <w:r w:rsidRPr="00BC7B22">
        <w:rPr>
          <w:rFonts w:ascii="Arial" w:hAnsi="Arial" w:cs="Arial"/>
        </w:rPr>
        <w:t xml:space="preserve">onsistent monitoring and accountability mechanisms are essential. </w:t>
      </w:r>
      <w:r w:rsidR="000B6B23" w:rsidRPr="00DA7963">
        <w:rPr>
          <w:rFonts w:ascii="Arial" w:hAnsi="Arial" w:cs="Arial"/>
        </w:rPr>
        <w:t>T</w:t>
      </w:r>
      <w:r w:rsidRPr="00BC7B22">
        <w:rPr>
          <w:rFonts w:ascii="Arial" w:hAnsi="Arial" w:cs="Arial"/>
        </w:rPr>
        <w:t>rack</w:t>
      </w:r>
      <w:r w:rsidR="000B6B23" w:rsidRPr="00DA7963">
        <w:rPr>
          <w:rFonts w:ascii="Arial" w:hAnsi="Arial" w:cs="Arial"/>
        </w:rPr>
        <w:t>ing</w:t>
      </w:r>
      <w:r w:rsidRPr="00BC7B22">
        <w:rPr>
          <w:rFonts w:ascii="Arial" w:hAnsi="Arial" w:cs="Arial"/>
        </w:rPr>
        <w:t xml:space="preserve"> progress against HR-led initiatives, such as completion of training modules, adherence to flexible work policies, and participation in engagement or well-being programs. Regular check-ins, one-to-one meetings, and team briefings allow managers to identify obstacles early, provide targeted support, and ensure policies </w:t>
      </w:r>
      <w:proofErr w:type="gramStart"/>
      <w:r w:rsidRPr="00BC7B22">
        <w:rPr>
          <w:rFonts w:ascii="Arial" w:hAnsi="Arial" w:cs="Arial"/>
        </w:rPr>
        <w:t>are applied</w:t>
      </w:r>
      <w:proofErr w:type="gramEnd"/>
      <w:r w:rsidRPr="00BC7B22">
        <w:rPr>
          <w:rFonts w:ascii="Arial" w:hAnsi="Arial" w:cs="Arial"/>
        </w:rPr>
        <w:t xml:space="preserve"> equitably</w:t>
      </w:r>
      <w:r w:rsidR="00BC1C83" w:rsidRPr="00DA7963">
        <w:rPr>
          <w:rFonts w:ascii="Arial" w:hAnsi="Arial" w:cs="Arial"/>
        </w:rPr>
        <w:t>, u</w:t>
      </w:r>
      <w:r w:rsidRPr="00BC7B22">
        <w:rPr>
          <w:rFonts w:ascii="Arial" w:hAnsi="Arial" w:cs="Arial"/>
        </w:rPr>
        <w:t>sing HR analytics</w:t>
      </w:r>
      <w:r w:rsidR="00BC1C83" w:rsidRPr="00DA7963">
        <w:rPr>
          <w:rFonts w:ascii="Arial" w:hAnsi="Arial" w:cs="Arial"/>
        </w:rPr>
        <w:t>. M</w:t>
      </w:r>
      <w:r w:rsidRPr="00BC7B22">
        <w:rPr>
          <w:rFonts w:ascii="Arial" w:hAnsi="Arial" w:cs="Arial"/>
        </w:rPr>
        <w:t>anagers must empower and support their teams. By providing coaching, mentoring, and opportunities for feedback, managers help employees navigate changes in roles, technology, or working patterns. This not only facilitates faster adaptation but also ensures that employees feel heard, supported, and included in decision-making processes. Recognising and addressing resistance, stress, or skill gaps at the team level prevents minor concerns from escalating into formal grievances.</w:t>
      </w:r>
      <w:r w:rsidR="006265B3" w:rsidRPr="00DA7963">
        <w:rPr>
          <w:rFonts w:ascii="Arial" w:hAnsi="Arial" w:cs="Arial"/>
        </w:rPr>
        <w:t xml:space="preserve"> D</w:t>
      </w:r>
      <w:r w:rsidRPr="00BC7B22">
        <w:rPr>
          <w:rFonts w:ascii="Arial" w:hAnsi="Arial" w:cs="Arial"/>
        </w:rPr>
        <w:t xml:space="preserve">epartmental managers must serve as the critical bridge between strategic HR frameworks and operational realities, ensuring that initiatives such as change management, digital upskilling, and flexible work policies </w:t>
      </w:r>
      <w:proofErr w:type="gramStart"/>
      <w:r w:rsidRPr="00BC7B22">
        <w:rPr>
          <w:rFonts w:ascii="Arial" w:hAnsi="Arial" w:cs="Arial"/>
        </w:rPr>
        <w:t>are implemented</w:t>
      </w:r>
      <w:proofErr w:type="gramEnd"/>
      <w:r w:rsidRPr="00BC7B22">
        <w:rPr>
          <w:rFonts w:ascii="Arial" w:hAnsi="Arial" w:cs="Arial"/>
        </w:rPr>
        <w:t xml:space="preserve"> uniformly, consistently, and with a sense of urgency.</w:t>
      </w:r>
    </w:p>
    <w:p w14:paraId="06B6DB25" w14:textId="5AAA21C5" w:rsidR="00627A84" w:rsidRDefault="00763E29" w:rsidP="00DA7963">
      <w:pPr>
        <w:spacing w:line="360" w:lineRule="auto"/>
        <w:jc w:val="both"/>
        <w:rPr>
          <w:rFonts w:ascii="Arial" w:hAnsi="Arial" w:cs="Arial"/>
        </w:rPr>
      </w:pPr>
      <w:r>
        <w:rPr>
          <w:rFonts w:ascii="Arial" w:hAnsi="Arial" w:cs="Arial"/>
        </w:rPr>
        <w:t>E</w:t>
      </w:r>
      <w:r w:rsidR="007D46FE" w:rsidRPr="007D46FE">
        <w:rPr>
          <w:rFonts w:ascii="Arial" w:hAnsi="Arial" w:cs="Arial"/>
        </w:rPr>
        <w:t>mployee grievances often arise from rapid business transformation, digital technology adoption, and flexible working arrangements. Contemporary HR practices</w:t>
      </w:r>
      <w:r w:rsidR="002C4762">
        <w:rPr>
          <w:rFonts w:ascii="Arial" w:hAnsi="Arial" w:cs="Arial"/>
        </w:rPr>
        <w:t xml:space="preserve"> - </w:t>
      </w:r>
      <w:r w:rsidR="007D46FE" w:rsidRPr="007D46FE">
        <w:rPr>
          <w:rFonts w:ascii="Arial" w:hAnsi="Arial" w:cs="Arial"/>
        </w:rPr>
        <w:t>such as strategic change management, continuous learning, ethical digital policies, and comprehensive flexible work programs</w:t>
      </w:r>
      <w:r w:rsidR="002C4762">
        <w:rPr>
          <w:rFonts w:ascii="Arial" w:hAnsi="Arial" w:cs="Arial"/>
        </w:rPr>
        <w:t xml:space="preserve"> - </w:t>
      </w:r>
      <w:r w:rsidR="007D46FE" w:rsidRPr="007D46FE">
        <w:rPr>
          <w:rFonts w:ascii="Arial" w:hAnsi="Arial" w:cs="Arial"/>
        </w:rPr>
        <w:t>address these challenges effectively. Departmental managers play a critical role in urgent implementation through clear communication, monitoring, coaching, and modelling behaviours. Together, these strategies reduce anxiety, foster engagement, and build organisational resilience, ensuring sustainable performance during periods of change</w:t>
      </w:r>
      <w:r>
        <w:rPr>
          <w:rFonts w:ascii="Arial" w:hAnsi="Arial" w:cs="Arial"/>
        </w:rPr>
        <w:t>.</w:t>
      </w:r>
    </w:p>
    <w:p w14:paraId="06679BE7" w14:textId="1071CE96" w:rsidR="008633E8" w:rsidRPr="005C7033" w:rsidRDefault="00CF61BD" w:rsidP="004414C1">
      <w:pPr>
        <w:spacing w:line="360" w:lineRule="auto"/>
        <w:jc w:val="both"/>
        <w:rPr>
          <w:rFonts w:ascii="Arial" w:hAnsi="Arial" w:cs="Arial"/>
        </w:rPr>
      </w:pPr>
      <w:r w:rsidRPr="005C7033">
        <w:rPr>
          <w:rFonts w:ascii="Arial" w:hAnsi="Arial" w:cs="Arial"/>
        </w:rPr>
        <w:lastRenderedPageBreak/>
        <w:t>References.</w:t>
      </w:r>
    </w:p>
    <w:p w14:paraId="46454636" w14:textId="54356AD3" w:rsidR="00966717" w:rsidRPr="005C7033" w:rsidRDefault="00966717" w:rsidP="004414C1">
      <w:pPr>
        <w:spacing w:line="360" w:lineRule="auto"/>
        <w:jc w:val="both"/>
        <w:rPr>
          <w:rFonts w:ascii="Arial" w:hAnsi="Arial" w:cs="Arial"/>
        </w:rPr>
      </w:pPr>
      <w:r w:rsidRPr="005C7033">
        <w:rPr>
          <w:rFonts w:ascii="Arial" w:hAnsi="Arial" w:cs="Arial"/>
        </w:rPr>
        <w:t xml:space="preserve">Adero, F.A. and </w:t>
      </w:r>
      <w:proofErr w:type="spellStart"/>
      <w:r w:rsidRPr="005C7033">
        <w:rPr>
          <w:rFonts w:ascii="Arial" w:hAnsi="Arial" w:cs="Arial"/>
        </w:rPr>
        <w:t>Odiyo</w:t>
      </w:r>
      <w:proofErr w:type="spellEnd"/>
      <w:r w:rsidRPr="005C7033">
        <w:rPr>
          <w:rFonts w:ascii="Arial" w:hAnsi="Arial" w:cs="Arial"/>
        </w:rPr>
        <w:t>, W.O., 2020. Employee characteristics, contemporary human resource management practices and organization effectiveness. </w:t>
      </w:r>
      <w:r w:rsidRPr="005C7033">
        <w:rPr>
          <w:rFonts w:ascii="Arial" w:hAnsi="Arial" w:cs="Arial"/>
          <w:i/>
          <w:iCs/>
        </w:rPr>
        <w:t xml:space="preserve">International Journal of Business Management, </w:t>
      </w:r>
      <w:proofErr w:type="gramStart"/>
      <w:r w:rsidRPr="005C7033">
        <w:rPr>
          <w:rFonts w:ascii="Arial" w:hAnsi="Arial" w:cs="Arial"/>
          <w:i/>
          <w:iCs/>
        </w:rPr>
        <w:t>Entrepreneurship</w:t>
      </w:r>
      <w:proofErr w:type="gramEnd"/>
      <w:r w:rsidRPr="005C7033">
        <w:rPr>
          <w:rFonts w:ascii="Arial" w:hAnsi="Arial" w:cs="Arial"/>
          <w:i/>
          <w:iCs/>
        </w:rPr>
        <w:t xml:space="preserve"> and Innovation</w:t>
      </w:r>
      <w:r w:rsidRPr="005C7033">
        <w:rPr>
          <w:rFonts w:ascii="Arial" w:hAnsi="Arial" w:cs="Arial"/>
        </w:rPr>
        <w:t>, </w:t>
      </w:r>
      <w:r w:rsidRPr="005C7033">
        <w:rPr>
          <w:rFonts w:ascii="Arial" w:hAnsi="Arial" w:cs="Arial"/>
          <w:i/>
          <w:iCs/>
        </w:rPr>
        <w:t>2</w:t>
      </w:r>
      <w:r w:rsidRPr="005C7033">
        <w:rPr>
          <w:rFonts w:ascii="Arial" w:hAnsi="Arial" w:cs="Arial"/>
        </w:rPr>
        <w:t>(2), pp.1-18.</w:t>
      </w:r>
    </w:p>
    <w:p w14:paraId="2AAB1E2E" w14:textId="5F928A86" w:rsidR="00096B12" w:rsidRPr="005C7033" w:rsidRDefault="00096B12" w:rsidP="004414C1">
      <w:pPr>
        <w:spacing w:line="360" w:lineRule="auto"/>
        <w:jc w:val="both"/>
        <w:rPr>
          <w:rFonts w:ascii="Arial" w:hAnsi="Arial" w:cs="Arial"/>
        </w:rPr>
      </w:pPr>
      <w:r w:rsidRPr="005C7033">
        <w:rPr>
          <w:rFonts w:ascii="Arial" w:hAnsi="Arial" w:cs="Arial"/>
        </w:rPr>
        <w:t>Morris, N., 2002. The developing role of departments. </w:t>
      </w:r>
      <w:r w:rsidRPr="005C7033">
        <w:rPr>
          <w:rFonts w:ascii="Arial" w:hAnsi="Arial" w:cs="Arial"/>
          <w:i/>
          <w:iCs/>
        </w:rPr>
        <w:t>Research Policy</w:t>
      </w:r>
      <w:r w:rsidRPr="005C7033">
        <w:rPr>
          <w:rFonts w:ascii="Arial" w:hAnsi="Arial" w:cs="Arial"/>
        </w:rPr>
        <w:t>, </w:t>
      </w:r>
      <w:r w:rsidRPr="005C7033">
        <w:rPr>
          <w:rFonts w:ascii="Arial" w:hAnsi="Arial" w:cs="Arial"/>
          <w:i/>
          <w:iCs/>
        </w:rPr>
        <w:t>31</w:t>
      </w:r>
      <w:r w:rsidRPr="005C7033">
        <w:rPr>
          <w:rFonts w:ascii="Arial" w:hAnsi="Arial" w:cs="Arial"/>
        </w:rPr>
        <w:t>(5), pp.817-833.</w:t>
      </w:r>
    </w:p>
    <w:p w14:paraId="194E6963" w14:textId="768525A4" w:rsidR="00E91A5A" w:rsidRPr="005C7033" w:rsidRDefault="00E91A5A" w:rsidP="004414C1">
      <w:pPr>
        <w:spacing w:line="360" w:lineRule="auto"/>
        <w:jc w:val="both"/>
        <w:rPr>
          <w:rFonts w:ascii="Arial" w:hAnsi="Arial" w:cs="Arial"/>
        </w:rPr>
      </w:pPr>
      <w:proofErr w:type="spellStart"/>
      <w:r w:rsidRPr="005C7033">
        <w:rPr>
          <w:rFonts w:ascii="Arial" w:hAnsi="Arial" w:cs="Arial"/>
        </w:rPr>
        <w:t>Chirumalla</w:t>
      </w:r>
      <w:proofErr w:type="spellEnd"/>
      <w:r w:rsidRPr="005C7033">
        <w:rPr>
          <w:rFonts w:ascii="Arial" w:hAnsi="Arial" w:cs="Arial"/>
        </w:rPr>
        <w:t xml:space="preserve">, K., </w:t>
      </w:r>
      <w:proofErr w:type="spellStart"/>
      <w:r w:rsidRPr="005C7033">
        <w:rPr>
          <w:rFonts w:ascii="Arial" w:hAnsi="Arial" w:cs="Arial"/>
        </w:rPr>
        <w:t>Oghazi</w:t>
      </w:r>
      <w:proofErr w:type="spellEnd"/>
      <w:r w:rsidRPr="005C7033">
        <w:rPr>
          <w:rFonts w:ascii="Arial" w:hAnsi="Arial" w:cs="Arial"/>
        </w:rPr>
        <w:t xml:space="preserve">, P., </w:t>
      </w:r>
      <w:proofErr w:type="spellStart"/>
      <w:r w:rsidRPr="005C7033">
        <w:rPr>
          <w:rFonts w:ascii="Arial" w:hAnsi="Arial" w:cs="Arial"/>
        </w:rPr>
        <w:t>Nnewuku</w:t>
      </w:r>
      <w:proofErr w:type="spellEnd"/>
      <w:r w:rsidRPr="005C7033">
        <w:rPr>
          <w:rFonts w:ascii="Arial" w:hAnsi="Arial" w:cs="Arial"/>
        </w:rPr>
        <w:t xml:space="preserve">, R.E., Tuncay, H. and </w:t>
      </w:r>
      <w:proofErr w:type="spellStart"/>
      <w:r w:rsidRPr="005C7033">
        <w:rPr>
          <w:rFonts w:ascii="Arial" w:hAnsi="Arial" w:cs="Arial"/>
        </w:rPr>
        <w:t>Yahyapour</w:t>
      </w:r>
      <w:proofErr w:type="spellEnd"/>
      <w:r w:rsidRPr="005C7033">
        <w:rPr>
          <w:rFonts w:ascii="Arial" w:hAnsi="Arial" w:cs="Arial"/>
        </w:rPr>
        <w:t>, N., 2025. Critical factors affecting digital transformation in manufacturing companies. </w:t>
      </w:r>
      <w:r w:rsidRPr="005C7033">
        <w:rPr>
          <w:rFonts w:ascii="Arial" w:hAnsi="Arial" w:cs="Arial"/>
          <w:i/>
          <w:iCs/>
        </w:rPr>
        <w:t>International Entrepreneurship and Management Journal</w:t>
      </w:r>
      <w:r w:rsidRPr="005C7033">
        <w:rPr>
          <w:rFonts w:ascii="Arial" w:hAnsi="Arial" w:cs="Arial"/>
        </w:rPr>
        <w:t>, </w:t>
      </w:r>
      <w:r w:rsidRPr="005C7033">
        <w:rPr>
          <w:rFonts w:ascii="Arial" w:hAnsi="Arial" w:cs="Arial"/>
          <w:i/>
          <w:iCs/>
        </w:rPr>
        <w:t>21</w:t>
      </w:r>
      <w:r w:rsidRPr="005C7033">
        <w:rPr>
          <w:rFonts w:ascii="Arial" w:hAnsi="Arial" w:cs="Arial"/>
        </w:rPr>
        <w:t>(1), p.54.</w:t>
      </w:r>
    </w:p>
    <w:p w14:paraId="1BD51AD2" w14:textId="4FB3AB33" w:rsidR="00812087" w:rsidRPr="005C7033" w:rsidRDefault="00805C80" w:rsidP="004414C1">
      <w:pPr>
        <w:spacing w:line="360" w:lineRule="auto"/>
        <w:jc w:val="both"/>
        <w:rPr>
          <w:rFonts w:ascii="Arial" w:hAnsi="Arial" w:cs="Arial"/>
        </w:rPr>
      </w:pPr>
      <w:proofErr w:type="spellStart"/>
      <w:r w:rsidRPr="005C7033">
        <w:rPr>
          <w:rFonts w:ascii="Arial" w:hAnsi="Arial" w:cs="Arial"/>
        </w:rPr>
        <w:t>Rueckel</w:t>
      </w:r>
      <w:proofErr w:type="spellEnd"/>
      <w:r w:rsidRPr="005C7033">
        <w:rPr>
          <w:rFonts w:ascii="Arial" w:hAnsi="Arial" w:cs="Arial"/>
        </w:rPr>
        <w:t xml:space="preserve">, D., </w:t>
      </w:r>
      <w:proofErr w:type="spellStart"/>
      <w:r w:rsidRPr="005C7033">
        <w:rPr>
          <w:rFonts w:ascii="Arial" w:hAnsi="Arial" w:cs="Arial"/>
        </w:rPr>
        <w:t>Muehlburger</w:t>
      </w:r>
      <w:proofErr w:type="spellEnd"/>
      <w:r w:rsidRPr="005C7033">
        <w:rPr>
          <w:rFonts w:ascii="Arial" w:hAnsi="Arial" w:cs="Arial"/>
        </w:rPr>
        <w:t>, M. and Koch, S., 2020. An updated framework of factors enabling digital transformation. </w:t>
      </w:r>
      <w:r w:rsidRPr="005C7033">
        <w:rPr>
          <w:rFonts w:ascii="Arial" w:hAnsi="Arial" w:cs="Arial"/>
          <w:i/>
          <w:iCs/>
        </w:rPr>
        <w:t>Pacific Asia Journal of the Association for Information Systems</w:t>
      </w:r>
      <w:r w:rsidRPr="005C7033">
        <w:rPr>
          <w:rFonts w:ascii="Arial" w:hAnsi="Arial" w:cs="Arial"/>
        </w:rPr>
        <w:t>, </w:t>
      </w:r>
      <w:r w:rsidRPr="005C7033">
        <w:rPr>
          <w:rFonts w:ascii="Arial" w:hAnsi="Arial" w:cs="Arial"/>
          <w:i/>
          <w:iCs/>
        </w:rPr>
        <w:t>12</w:t>
      </w:r>
      <w:r w:rsidRPr="005C7033">
        <w:rPr>
          <w:rFonts w:ascii="Arial" w:hAnsi="Arial" w:cs="Arial"/>
        </w:rPr>
        <w:t>(4), p.1.</w:t>
      </w:r>
    </w:p>
    <w:p w14:paraId="53738C19" w14:textId="53DA0AC3" w:rsidR="00CF61BD" w:rsidRPr="00BC7B22" w:rsidRDefault="00CF61BD" w:rsidP="004414C1">
      <w:pPr>
        <w:spacing w:line="360" w:lineRule="auto"/>
        <w:jc w:val="both"/>
        <w:rPr>
          <w:rFonts w:ascii="Arial" w:hAnsi="Arial" w:cs="Arial"/>
        </w:rPr>
      </w:pPr>
      <w:r w:rsidRPr="005C7033">
        <w:rPr>
          <w:rFonts w:ascii="Arial" w:hAnsi="Arial" w:cs="Arial"/>
        </w:rPr>
        <w:t>Appelbaum, S.H., Habashy, S., Malo, J.L. and Shafiq, H., 2012. Back to the future: revisiting Kotter's 1996 change model. </w:t>
      </w:r>
      <w:r w:rsidRPr="005C7033">
        <w:rPr>
          <w:rFonts w:ascii="Arial" w:hAnsi="Arial" w:cs="Arial"/>
          <w:i/>
          <w:iCs/>
        </w:rPr>
        <w:t>Journal of Management development</w:t>
      </w:r>
      <w:r w:rsidRPr="005C7033">
        <w:rPr>
          <w:rFonts w:ascii="Arial" w:hAnsi="Arial" w:cs="Arial"/>
        </w:rPr>
        <w:t>, </w:t>
      </w:r>
      <w:r w:rsidRPr="005C7033">
        <w:rPr>
          <w:rFonts w:ascii="Arial" w:hAnsi="Arial" w:cs="Arial"/>
          <w:i/>
          <w:iCs/>
        </w:rPr>
        <w:t>31</w:t>
      </w:r>
      <w:r w:rsidRPr="005C7033">
        <w:rPr>
          <w:rFonts w:ascii="Arial" w:hAnsi="Arial" w:cs="Arial"/>
        </w:rPr>
        <w:t>(8), pp.764-782.</w:t>
      </w:r>
    </w:p>
    <w:p w14:paraId="10968615" w14:textId="4E8D31D5" w:rsidR="00E019E4" w:rsidRPr="00411D79" w:rsidRDefault="005C7033" w:rsidP="004414C1">
      <w:pPr>
        <w:spacing w:line="360" w:lineRule="auto"/>
        <w:rPr>
          <w:rFonts w:ascii="Arial" w:hAnsi="Arial" w:cs="Arial"/>
        </w:rPr>
      </w:pPr>
      <w:r w:rsidRPr="005C7033">
        <w:rPr>
          <w:rFonts w:ascii="Arial" w:hAnsi="Arial" w:cs="Arial"/>
        </w:rPr>
        <w:t>Deetz, S.A., 1992. Departmental leadership and departmental culture. </w:t>
      </w:r>
      <w:r w:rsidRPr="005C7033">
        <w:rPr>
          <w:rFonts w:ascii="Arial" w:hAnsi="Arial" w:cs="Arial"/>
          <w:i/>
          <w:iCs/>
        </w:rPr>
        <w:t>Effective communication for academic chairs</w:t>
      </w:r>
      <w:r w:rsidRPr="005C7033">
        <w:rPr>
          <w:rFonts w:ascii="Arial" w:hAnsi="Arial" w:cs="Arial"/>
        </w:rPr>
        <w:t>, pp.1-22.</w:t>
      </w:r>
    </w:p>
    <w:p w14:paraId="79FF6714" w14:textId="5FD492D2" w:rsidR="000F3370" w:rsidRPr="000F3370" w:rsidRDefault="000F3370" w:rsidP="000F3370"/>
    <w:p w14:paraId="344D2DFB" w14:textId="5622539D" w:rsidR="00C021EB" w:rsidRPr="00C021EB" w:rsidRDefault="00C021EB" w:rsidP="00C021EB"/>
    <w:p w14:paraId="69579D7A" w14:textId="0FE9D532" w:rsidR="00B21805" w:rsidRDefault="00B21805" w:rsidP="00B21805"/>
    <w:p w14:paraId="06415E01" w14:textId="77777777" w:rsidR="003850DA" w:rsidRPr="00B21805" w:rsidRDefault="003850DA" w:rsidP="00B21805"/>
    <w:p w14:paraId="431A3316" w14:textId="61414DB3" w:rsidR="001B337B" w:rsidRPr="001B337B" w:rsidRDefault="001B337B" w:rsidP="001B337B"/>
    <w:p w14:paraId="62E742A1" w14:textId="331BA8BE" w:rsidR="00557B27" w:rsidRPr="00557B27" w:rsidRDefault="00557B27" w:rsidP="00557B27"/>
    <w:p w14:paraId="5CF40C3A" w14:textId="77777777" w:rsidR="00557B27" w:rsidRPr="00557B27" w:rsidRDefault="00557B27" w:rsidP="00557B27"/>
    <w:p w14:paraId="1989A5D0" w14:textId="3F79E599" w:rsidR="001A44EE" w:rsidRPr="001A44EE" w:rsidRDefault="001A44EE" w:rsidP="00557B27"/>
    <w:sectPr w:rsidR="001A44EE" w:rsidRPr="001A44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28BE5" w14:textId="77777777" w:rsidR="00FD0739" w:rsidRDefault="00FD0739" w:rsidP="00D65D07">
      <w:pPr>
        <w:spacing w:after="0" w:line="240" w:lineRule="auto"/>
      </w:pPr>
      <w:r>
        <w:separator/>
      </w:r>
    </w:p>
  </w:endnote>
  <w:endnote w:type="continuationSeparator" w:id="0">
    <w:p w14:paraId="6700801C" w14:textId="77777777" w:rsidR="00FD0739" w:rsidRDefault="00FD0739" w:rsidP="00D65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3396"/>
      <w:docPartObj>
        <w:docPartGallery w:val="Page Numbers (Bottom of Page)"/>
        <w:docPartUnique/>
      </w:docPartObj>
    </w:sdtPr>
    <w:sdtContent>
      <w:p w14:paraId="4A2AE8E5" w14:textId="7C0C5144" w:rsidR="00D65D07" w:rsidRDefault="00D65D07">
        <w:pPr>
          <w:pStyle w:val="Footer"/>
        </w:pPr>
        <w:r>
          <w:fldChar w:fldCharType="begin"/>
        </w:r>
        <w:r>
          <w:instrText>PAGE   \* MERGEFORMAT</w:instrText>
        </w:r>
        <w:r>
          <w:fldChar w:fldCharType="separate"/>
        </w:r>
        <w:r>
          <w:t>2</w:t>
        </w:r>
        <w:r>
          <w:fldChar w:fldCharType="end"/>
        </w:r>
      </w:p>
    </w:sdtContent>
  </w:sdt>
  <w:p w14:paraId="655941B6" w14:textId="77777777" w:rsidR="00D65D07" w:rsidRDefault="00D65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38E56" w14:textId="77777777" w:rsidR="00FD0739" w:rsidRDefault="00FD0739" w:rsidP="00D65D07">
      <w:pPr>
        <w:spacing w:after="0" w:line="240" w:lineRule="auto"/>
      </w:pPr>
      <w:r>
        <w:separator/>
      </w:r>
    </w:p>
  </w:footnote>
  <w:footnote w:type="continuationSeparator" w:id="0">
    <w:p w14:paraId="57506D0B" w14:textId="77777777" w:rsidR="00FD0739" w:rsidRDefault="00FD0739" w:rsidP="00D65D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187"/>
    <w:rsid w:val="00004D4B"/>
    <w:rsid w:val="000465B6"/>
    <w:rsid w:val="000628D4"/>
    <w:rsid w:val="000871AD"/>
    <w:rsid w:val="00096B12"/>
    <w:rsid w:val="000B6B23"/>
    <w:rsid w:val="000D1D24"/>
    <w:rsid w:val="000D2A1D"/>
    <w:rsid w:val="000D7C73"/>
    <w:rsid w:val="000F3370"/>
    <w:rsid w:val="00133682"/>
    <w:rsid w:val="00171BA6"/>
    <w:rsid w:val="00176635"/>
    <w:rsid w:val="001A44EE"/>
    <w:rsid w:val="001B337B"/>
    <w:rsid w:val="001F5E10"/>
    <w:rsid w:val="00203C7D"/>
    <w:rsid w:val="002554A7"/>
    <w:rsid w:val="002669AD"/>
    <w:rsid w:val="00274BB8"/>
    <w:rsid w:val="0029651C"/>
    <w:rsid w:val="002C4762"/>
    <w:rsid w:val="002C5BC9"/>
    <w:rsid w:val="002E02F4"/>
    <w:rsid w:val="002E0B67"/>
    <w:rsid w:val="00313E3E"/>
    <w:rsid w:val="003431B5"/>
    <w:rsid w:val="00353FC4"/>
    <w:rsid w:val="003850DA"/>
    <w:rsid w:val="003A0B57"/>
    <w:rsid w:val="003C4BA3"/>
    <w:rsid w:val="003E6B26"/>
    <w:rsid w:val="00411D79"/>
    <w:rsid w:val="00425947"/>
    <w:rsid w:val="00435F4C"/>
    <w:rsid w:val="004414C1"/>
    <w:rsid w:val="00483827"/>
    <w:rsid w:val="00485552"/>
    <w:rsid w:val="00490D1E"/>
    <w:rsid w:val="004C1334"/>
    <w:rsid w:val="00510D2F"/>
    <w:rsid w:val="00517329"/>
    <w:rsid w:val="00521E92"/>
    <w:rsid w:val="005349FA"/>
    <w:rsid w:val="00556F95"/>
    <w:rsid w:val="00557B27"/>
    <w:rsid w:val="005C5728"/>
    <w:rsid w:val="005C7033"/>
    <w:rsid w:val="005C7175"/>
    <w:rsid w:val="005D0EA7"/>
    <w:rsid w:val="005F238E"/>
    <w:rsid w:val="006265B3"/>
    <w:rsid w:val="00627A84"/>
    <w:rsid w:val="00654141"/>
    <w:rsid w:val="006558F4"/>
    <w:rsid w:val="00661AA0"/>
    <w:rsid w:val="00664387"/>
    <w:rsid w:val="00666188"/>
    <w:rsid w:val="006E36AB"/>
    <w:rsid w:val="006F6377"/>
    <w:rsid w:val="0070153D"/>
    <w:rsid w:val="0070318E"/>
    <w:rsid w:val="00735EA9"/>
    <w:rsid w:val="007432E6"/>
    <w:rsid w:val="00763E29"/>
    <w:rsid w:val="0078229C"/>
    <w:rsid w:val="007921E2"/>
    <w:rsid w:val="007D46FE"/>
    <w:rsid w:val="00805C80"/>
    <w:rsid w:val="00812087"/>
    <w:rsid w:val="00822296"/>
    <w:rsid w:val="008227CE"/>
    <w:rsid w:val="008313CD"/>
    <w:rsid w:val="00834927"/>
    <w:rsid w:val="00846B5F"/>
    <w:rsid w:val="008533C5"/>
    <w:rsid w:val="008633E8"/>
    <w:rsid w:val="008677CE"/>
    <w:rsid w:val="008837D3"/>
    <w:rsid w:val="008906EE"/>
    <w:rsid w:val="0089186F"/>
    <w:rsid w:val="008B7ABE"/>
    <w:rsid w:val="008C6DAF"/>
    <w:rsid w:val="00932A77"/>
    <w:rsid w:val="00936524"/>
    <w:rsid w:val="00943056"/>
    <w:rsid w:val="00951259"/>
    <w:rsid w:val="00966717"/>
    <w:rsid w:val="009734BE"/>
    <w:rsid w:val="009942C3"/>
    <w:rsid w:val="009B243B"/>
    <w:rsid w:val="009E239F"/>
    <w:rsid w:val="009E31E3"/>
    <w:rsid w:val="00A10F80"/>
    <w:rsid w:val="00A37B98"/>
    <w:rsid w:val="00A5409B"/>
    <w:rsid w:val="00A65533"/>
    <w:rsid w:val="00A6616F"/>
    <w:rsid w:val="00A7668B"/>
    <w:rsid w:val="00A83378"/>
    <w:rsid w:val="00AE4B52"/>
    <w:rsid w:val="00AF2F2D"/>
    <w:rsid w:val="00B11187"/>
    <w:rsid w:val="00B21805"/>
    <w:rsid w:val="00B36345"/>
    <w:rsid w:val="00B5239E"/>
    <w:rsid w:val="00B57924"/>
    <w:rsid w:val="00B71C7D"/>
    <w:rsid w:val="00BA1E9E"/>
    <w:rsid w:val="00BC1C83"/>
    <w:rsid w:val="00BC7B22"/>
    <w:rsid w:val="00BC7F7F"/>
    <w:rsid w:val="00C0203B"/>
    <w:rsid w:val="00C021EB"/>
    <w:rsid w:val="00C56D5B"/>
    <w:rsid w:val="00C735FA"/>
    <w:rsid w:val="00C92F43"/>
    <w:rsid w:val="00CB5C6E"/>
    <w:rsid w:val="00CC6E2B"/>
    <w:rsid w:val="00CE0FC8"/>
    <w:rsid w:val="00CE4CCD"/>
    <w:rsid w:val="00CF61BD"/>
    <w:rsid w:val="00D46BCD"/>
    <w:rsid w:val="00D65D07"/>
    <w:rsid w:val="00D745ED"/>
    <w:rsid w:val="00D94E6E"/>
    <w:rsid w:val="00DA7963"/>
    <w:rsid w:val="00DB1B2A"/>
    <w:rsid w:val="00DE5781"/>
    <w:rsid w:val="00E019E4"/>
    <w:rsid w:val="00E67713"/>
    <w:rsid w:val="00E82813"/>
    <w:rsid w:val="00E91A5A"/>
    <w:rsid w:val="00E9667A"/>
    <w:rsid w:val="00EC760F"/>
    <w:rsid w:val="00EE48CF"/>
    <w:rsid w:val="00F1348A"/>
    <w:rsid w:val="00F27467"/>
    <w:rsid w:val="00F4782B"/>
    <w:rsid w:val="00FD0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72098"/>
  <w15:chartTrackingRefBased/>
  <w15:docId w15:val="{A872084F-ED46-4E7B-ACEC-00EB82047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1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11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11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1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1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1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1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1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1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1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11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111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1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1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1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1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1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187"/>
    <w:rPr>
      <w:rFonts w:eastAsiaTheme="majorEastAsia" w:cstheme="majorBidi"/>
      <w:color w:val="272727" w:themeColor="text1" w:themeTint="D8"/>
    </w:rPr>
  </w:style>
  <w:style w:type="paragraph" w:styleId="Title">
    <w:name w:val="Title"/>
    <w:basedOn w:val="Normal"/>
    <w:next w:val="Normal"/>
    <w:link w:val="TitleChar"/>
    <w:uiPriority w:val="10"/>
    <w:qFormat/>
    <w:rsid w:val="00B111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1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1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1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187"/>
    <w:pPr>
      <w:spacing w:before="160"/>
      <w:jc w:val="center"/>
    </w:pPr>
    <w:rPr>
      <w:i/>
      <w:iCs/>
      <w:color w:val="404040" w:themeColor="text1" w:themeTint="BF"/>
    </w:rPr>
  </w:style>
  <w:style w:type="character" w:customStyle="1" w:styleId="QuoteChar">
    <w:name w:val="Quote Char"/>
    <w:basedOn w:val="DefaultParagraphFont"/>
    <w:link w:val="Quote"/>
    <w:uiPriority w:val="29"/>
    <w:rsid w:val="00B11187"/>
    <w:rPr>
      <w:i/>
      <w:iCs/>
      <w:color w:val="404040" w:themeColor="text1" w:themeTint="BF"/>
    </w:rPr>
  </w:style>
  <w:style w:type="paragraph" w:styleId="ListParagraph">
    <w:name w:val="List Paragraph"/>
    <w:basedOn w:val="Normal"/>
    <w:uiPriority w:val="34"/>
    <w:qFormat/>
    <w:rsid w:val="00B11187"/>
    <w:pPr>
      <w:ind w:left="720"/>
      <w:contextualSpacing/>
    </w:pPr>
  </w:style>
  <w:style w:type="character" w:styleId="IntenseEmphasis">
    <w:name w:val="Intense Emphasis"/>
    <w:basedOn w:val="DefaultParagraphFont"/>
    <w:uiPriority w:val="21"/>
    <w:qFormat/>
    <w:rsid w:val="00B11187"/>
    <w:rPr>
      <w:i/>
      <w:iCs/>
      <w:color w:val="0F4761" w:themeColor="accent1" w:themeShade="BF"/>
    </w:rPr>
  </w:style>
  <w:style w:type="paragraph" w:styleId="IntenseQuote">
    <w:name w:val="Intense Quote"/>
    <w:basedOn w:val="Normal"/>
    <w:next w:val="Normal"/>
    <w:link w:val="IntenseQuoteChar"/>
    <w:uiPriority w:val="30"/>
    <w:qFormat/>
    <w:rsid w:val="00B111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187"/>
    <w:rPr>
      <w:i/>
      <w:iCs/>
      <w:color w:val="0F4761" w:themeColor="accent1" w:themeShade="BF"/>
    </w:rPr>
  </w:style>
  <w:style w:type="character" w:styleId="IntenseReference">
    <w:name w:val="Intense Reference"/>
    <w:basedOn w:val="DefaultParagraphFont"/>
    <w:uiPriority w:val="32"/>
    <w:qFormat/>
    <w:rsid w:val="00B11187"/>
    <w:rPr>
      <w:b/>
      <w:bCs/>
      <w:smallCaps/>
      <w:color w:val="0F4761" w:themeColor="accent1" w:themeShade="BF"/>
      <w:spacing w:val="5"/>
    </w:rPr>
  </w:style>
  <w:style w:type="paragraph" w:styleId="NormalWeb">
    <w:name w:val="Normal (Web)"/>
    <w:basedOn w:val="Normal"/>
    <w:uiPriority w:val="99"/>
    <w:semiHidden/>
    <w:unhideWhenUsed/>
    <w:rsid w:val="0089186F"/>
    <w:rPr>
      <w:rFonts w:ascii="Times New Roman" w:hAnsi="Times New Roman" w:cs="Times New Roman"/>
      <w:sz w:val="24"/>
      <w:szCs w:val="24"/>
    </w:rPr>
  </w:style>
  <w:style w:type="paragraph" w:styleId="Header">
    <w:name w:val="header"/>
    <w:basedOn w:val="Normal"/>
    <w:link w:val="HeaderChar"/>
    <w:uiPriority w:val="99"/>
    <w:unhideWhenUsed/>
    <w:rsid w:val="00D65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D07"/>
  </w:style>
  <w:style w:type="paragraph" w:styleId="Footer">
    <w:name w:val="footer"/>
    <w:basedOn w:val="Normal"/>
    <w:link w:val="FooterChar"/>
    <w:uiPriority w:val="99"/>
    <w:unhideWhenUsed/>
    <w:rsid w:val="00D65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fe0d7cf85951ee07dd064a7fcec0a869">
  <xsd:schema xmlns:xsd="http://www.w3.org/2001/XMLSchema" xmlns:xs="http://www.w3.org/2001/XMLSchema" xmlns:p="http://schemas.microsoft.com/office/2006/metadata/properties" xmlns:ns3="0085e1a2-9cbf-4b92-866b-21f3c89040b6" targetNamespace="http://schemas.microsoft.com/office/2006/metadata/properties" ma:root="true" ma:fieldsID="ae7830201a33a2d609f570f266dcdc8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22283E1A-B220-48BB-B457-236002A33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D2DE21-B81E-4943-96A3-CAC36854B85F}">
  <ds:schemaRefs>
    <ds:schemaRef ds:uri="http://schemas.microsoft.com/sharepoint/v3/contenttype/forms"/>
  </ds:schemaRefs>
</ds:datastoreItem>
</file>

<file path=customXml/itemProps3.xml><?xml version="1.0" encoding="utf-8"?>
<ds:datastoreItem xmlns:ds="http://schemas.openxmlformats.org/officeDocument/2006/customXml" ds:itemID="{4A3B49D9-3BDB-4C27-92F4-813A0B3A4B32}">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4740</TotalTime>
  <Pages>6</Pages>
  <Words>2107</Words>
  <Characters>14098</Characters>
  <Application>Microsoft Office Word</Application>
  <DocSecurity>0</DocSecurity>
  <Lines>201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Ronald Reid (2408647)</dc:creator>
  <cp:keywords/>
  <dc:description/>
  <cp:lastModifiedBy>Leon Ronald Reid (2408647)</cp:lastModifiedBy>
  <cp:revision>134</cp:revision>
  <dcterms:created xsi:type="dcterms:W3CDTF">2025-09-30T15:29:00Z</dcterms:created>
  <dcterms:modified xsi:type="dcterms:W3CDTF">2025-11-11T16:02:00Z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