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2642210"/>
        <w:docPartObj>
          <w:docPartGallery w:val="Cover Pages"/>
          <w:docPartUnique/>
        </w:docPartObj>
      </w:sdtPr>
      <w:sdtEndPr/>
      <w:sdtContent>
        <w:p w14:paraId="57AD0621" w14:textId="77777777" w:rsidR="0080217C" w:rsidRDefault="0080217C">
          <w:r>
            <w:rPr>
              <w:noProof/>
            </w:rPr>
            <mc:AlternateContent>
              <mc:Choice Requires="wpg">
                <w:drawing>
                  <wp:anchor distT="0" distB="0" distL="114300" distR="114300" simplePos="0" relativeHeight="251662336" behindDoc="0" locked="0" layoutInCell="1" allowOverlap="1" wp14:anchorId="3AC88831" wp14:editId="3A1DA2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867B6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DDEBC5" wp14:editId="65AA96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F34DEB" w14:textId="77777777" w:rsidR="0080217C" w:rsidRDefault="0080217C">
                                    <w:pPr>
                                      <w:pStyle w:val="NoSpacing"/>
                                      <w:jc w:val="right"/>
                                      <w:rPr>
                                        <w:color w:val="595959" w:themeColor="text1" w:themeTint="A6"/>
                                        <w:sz w:val="28"/>
                                        <w:szCs w:val="28"/>
                                      </w:rPr>
                                    </w:pPr>
                                    <w:r>
                                      <w:rPr>
                                        <w:color w:val="595959" w:themeColor="text1" w:themeTint="A6"/>
                                        <w:sz w:val="28"/>
                                        <w:szCs w:val="28"/>
                                      </w:rPr>
                                      <w:t>Lloyd Willis (1810707)</w:t>
                                    </w:r>
                                  </w:p>
                                </w:sdtContent>
                              </w:sdt>
                              <w:p w14:paraId="2B012F00" w14:textId="77777777" w:rsidR="0080217C" w:rsidRDefault="00DC68C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17C">
                                      <w:rPr>
                                        <w:color w:val="595959" w:themeColor="text1" w:themeTint="A6"/>
                                        <w:sz w:val="18"/>
                                        <w:szCs w:val="18"/>
                                      </w:rPr>
                                      <w:t>1810707@student.uwtsd.ac.uk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DDEBC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F34DEB" w14:textId="77777777" w:rsidR="0080217C" w:rsidRDefault="0080217C">
                              <w:pPr>
                                <w:pStyle w:val="NoSpacing"/>
                                <w:jc w:val="right"/>
                                <w:rPr>
                                  <w:color w:val="595959" w:themeColor="text1" w:themeTint="A6"/>
                                  <w:sz w:val="28"/>
                                  <w:szCs w:val="28"/>
                                </w:rPr>
                              </w:pPr>
                              <w:r>
                                <w:rPr>
                                  <w:color w:val="595959" w:themeColor="text1" w:themeTint="A6"/>
                                  <w:sz w:val="28"/>
                                  <w:szCs w:val="28"/>
                                </w:rPr>
                                <w:t>Lloyd Willis (1810707)</w:t>
                              </w:r>
                            </w:p>
                          </w:sdtContent>
                        </w:sdt>
                        <w:p w14:paraId="2B012F00" w14:textId="77777777" w:rsidR="0080217C" w:rsidRDefault="00DC68C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17C">
                                <w:rPr>
                                  <w:color w:val="595959" w:themeColor="text1" w:themeTint="A6"/>
                                  <w:sz w:val="18"/>
                                  <w:szCs w:val="18"/>
                                </w:rPr>
                                <w:t>1810707@student.uwtsd.ac.uk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C587283" wp14:editId="482DF2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868797" w14:textId="77777777" w:rsidR="0080217C" w:rsidRDefault="0080217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30C7237" w14:textId="36BE8250" w:rsidR="0080217C" w:rsidRDefault="00762B08">
                                    <w:pPr>
                                      <w:pStyle w:val="NoSpacing"/>
                                      <w:jc w:val="right"/>
                                      <w:rPr>
                                        <w:color w:val="595959" w:themeColor="text1" w:themeTint="A6"/>
                                        <w:sz w:val="20"/>
                                        <w:szCs w:val="20"/>
                                      </w:rPr>
                                    </w:pPr>
                                    <w:r>
                                      <w:rPr>
                                        <w:color w:val="595959" w:themeColor="text1" w:themeTint="A6"/>
                                        <w:sz w:val="20"/>
                                        <w:szCs w:val="20"/>
                                      </w:rPr>
                                      <w:t xml:space="preserve">Developers were tasked with collecting </w:t>
                                    </w:r>
                                    <w:r w:rsidR="003F39F1">
                                      <w:rPr>
                                        <w:color w:val="595959" w:themeColor="text1" w:themeTint="A6"/>
                                        <w:sz w:val="20"/>
                                        <w:szCs w:val="20"/>
                                      </w:rPr>
                                      <w:t>rainfall data</w:t>
                                    </w:r>
                                    <w:r>
                                      <w:rPr>
                                        <w:color w:val="595959" w:themeColor="text1" w:themeTint="A6"/>
                                        <w:sz w:val="20"/>
                                        <w:szCs w:val="20"/>
                                      </w:rPr>
                                      <w:t xml:space="preserve"> from multiple files, </w:t>
                                    </w:r>
                                    <w:r w:rsidR="00172206">
                                      <w:rPr>
                                        <w:color w:val="595959" w:themeColor="text1" w:themeTint="A6"/>
                                        <w:sz w:val="20"/>
                                        <w:szCs w:val="20"/>
                                      </w:rPr>
                                      <w:t>populated by</w:t>
                                    </w:r>
                                    <w:r>
                                      <w:rPr>
                                        <w:color w:val="595959" w:themeColor="text1" w:themeTint="A6"/>
                                        <w:sz w:val="20"/>
                                        <w:szCs w:val="20"/>
                                      </w:rPr>
                                      <w:t xml:space="preserve"> </w:t>
                                    </w:r>
                                    <w:r w:rsidR="003F39F1">
                                      <w:rPr>
                                        <w:color w:val="595959" w:themeColor="text1" w:themeTint="A6"/>
                                        <w:sz w:val="20"/>
                                        <w:szCs w:val="20"/>
                                      </w:rPr>
                                      <w:t>three</w:t>
                                    </w:r>
                                    <w:r>
                                      <w:rPr>
                                        <w:color w:val="595959" w:themeColor="text1" w:themeTint="A6"/>
                                        <w:sz w:val="20"/>
                                        <w:szCs w:val="20"/>
                                      </w:rPr>
                                      <w:t xml:space="preserve"> IoT </w:t>
                                    </w:r>
                                    <w:r w:rsidR="003F39F1">
                                      <w:rPr>
                                        <w:color w:val="595959" w:themeColor="text1" w:themeTint="A6"/>
                                        <w:sz w:val="20"/>
                                        <w:szCs w:val="20"/>
                                      </w:rPr>
                                      <w:t xml:space="preserve">sensor </w:t>
                                    </w:r>
                                    <w:r>
                                      <w:rPr>
                                        <w:color w:val="595959" w:themeColor="text1" w:themeTint="A6"/>
                                        <w:sz w:val="20"/>
                                        <w:szCs w:val="20"/>
                                      </w:rPr>
                                      <w:t xml:space="preserve">devices. They were then inserted into a database and viewed from a frontend website.  </w:t>
                                    </w:r>
                                    <w:r w:rsidR="00EB297F">
                                      <w:rPr>
                                        <w:color w:val="595959" w:themeColor="text1" w:themeTint="A6"/>
                                        <w:sz w:val="20"/>
                                        <w:szCs w:val="20"/>
                                      </w:rPr>
                                      <w:t xml:space="preserve">This document is to discuss technical aspects of the rainfall readings implementation.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58728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B868797" w14:textId="77777777" w:rsidR="0080217C" w:rsidRDefault="0080217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30C7237" w14:textId="36BE8250" w:rsidR="0080217C" w:rsidRDefault="00762B08">
                              <w:pPr>
                                <w:pStyle w:val="NoSpacing"/>
                                <w:jc w:val="right"/>
                                <w:rPr>
                                  <w:color w:val="595959" w:themeColor="text1" w:themeTint="A6"/>
                                  <w:sz w:val="20"/>
                                  <w:szCs w:val="20"/>
                                </w:rPr>
                              </w:pPr>
                              <w:r>
                                <w:rPr>
                                  <w:color w:val="595959" w:themeColor="text1" w:themeTint="A6"/>
                                  <w:sz w:val="20"/>
                                  <w:szCs w:val="20"/>
                                </w:rPr>
                                <w:t xml:space="preserve">Developers were tasked with collecting </w:t>
                              </w:r>
                              <w:r w:rsidR="003F39F1">
                                <w:rPr>
                                  <w:color w:val="595959" w:themeColor="text1" w:themeTint="A6"/>
                                  <w:sz w:val="20"/>
                                  <w:szCs w:val="20"/>
                                </w:rPr>
                                <w:t>rainfall data</w:t>
                              </w:r>
                              <w:r>
                                <w:rPr>
                                  <w:color w:val="595959" w:themeColor="text1" w:themeTint="A6"/>
                                  <w:sz w:val="20"/>
                                  <w:szCs w:val="20"/>
                                </w:rPr>
                                <w:t xml:space="preserve"> from multiple files, </w:t>
                              </w:r>
                              <w:r w:rsidR="00172206">
                                <w:rPr>
                                  <w:color w:val="595959" w:themeColor="text1" w:themeTint="A6"/>
                                  <w:sz w:val="20"/>
                                  <w:szCs w:val="20"/>
                                </w:rPr>
                                <w:t>populated by</w:t>
                              </w:r>
                              <w:r>
                                <w:rPr>
                                  <w:color w:val="595959" w:themeColor="text1" w:themeTint="A6"/>
                                  <w:sz w:val="20"/>
                                  <w:szCs w:val="20"/>
                                </w:rPr>
                                <w:t xml:space="preserve"> </w:t>
                              </w:r>
                              <w:r w:rsidR="003F39F1">
                                <w:rPr>
                                  <w:color w:val="595959" w:themeColor="text1" w:themeTint="A6"/>
                                  <w:sz w:val="20"/>
                                  <w:szCs w:val="20"/>
                                </w:rPr>
                                <w:t>three</w:t>
                              </w:r>
                              <w:r>
                                <w:rPr>
                                  <w:color w:val="595959" w:themeColor="text1" w:themeTint="A6"/>
                                  <w:sz w:val="20"/>
                                  <w:szCs w:val="20"/>
                                </w:rPr>
                                <w:t xml:space="preserve"> IoT </w:t>
                              </w:r>
                              <w:r w:rsidR="003F39F1">
                                <w:rPr>
                                  <w:color w:val="595959" w:themeColor="text1" w:themeTint="A6"/>
                                  <w:sz w:val="20"/>
                                  <w:szCs w:val="20"/>
                                </w:rPr>
                                <w:t xml:space="preserve">sensor </w:t>
                              </w:r>
                              <w:r>
                                <w:rPr>
                                  <w:color w:val="595959" w:themeColor="text1" w:themeTint="A6"/>
                                  <w:sz w:val="20"/>
                                  <w:szCs w:val="20"/>
                                </w:rPr>
                                <w:t xml:space="preserve">devices. They were then inserted into a database and viewed from a frontend website.  </w:t>
                              </w:r>
                              <w:r w:rsidR="00EB297F">
                                <w:rPr>
                                  <w:color w:val="595959" w:themeColor="text1" w:themeTint="A6"/>
                                  <w:sz w:val="20"/>
                                  <w:szCs w:val="20"/>
                                </w:rPr>
                                <w:t xml:space="preserve">This document is to discuss technical aspects of the rainfall readings implementation.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CCE75B" wp14:editId="40D45A9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8640E" w14:textId="58E1D4A0" w:rsidR="0080217C" w:rsidRDefault="00DC68C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217C">
                                      <w:rPr>
                                        <w:caps/>
                                        <w:color w:val="4472C4" w:themeColor="accent1"/>
                                        <w:sz w:val="64"/>
                                        <w:szCs w:val="64"/>
                                      </w:rPr>
                                      <w:t>implementation of php solution for rainfall readings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13735C" w14:textId="22CAECA3" w:rsidR="0080217C" w:rsidRDefault="004B0CB5">
                                    <w:pPr>
                                      <w:jc w:val="right"/>
                                      <w:rPr>
                                        <w:smallCaps/>
                                        <w:color w:val="404040" w:themeColor="text1" w:themeTint="BF"/>
                                        <w:sz w:val="36"/>
                                        <w:szCs w:val="36"/>
                                      </w:rPr>
                                    </w:pPr>
                                    <w:r>
                                      <w:rPr>
                                        <w:color w:val="404040" w:themeColor="text1" w:themeTint="BF"/>
                                        <w:sz w:val="36"/>
                                        <w:szCs w:val="36"/>
                                      </w:rPr>
                                      <w:t>Smart &amp; Connected Devices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CCE75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3A8640E" w14:textId="58E1D4A0" w:rsidR="0080217C" w:rsidRDefault="00DC68C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217C">
                                <w:rPr>
                                  <w:caps/>
                                  <w:color w:val="4472C4" w:themeColor="accent1"/>
                                  <w:sz w:val="64"/>
                                  <w:szCs w:val="64"/>
                                </w:rPr>
                                <w:t>implementation of php solution for rainfall readings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13735C" w14:textId="22CAECA3" w:rsidR="0080217C" w:rsidRDefault="004B0CB5">
                              <w:pPr>
                                <w:jc w:val="right"/>
                                <w:rPr>
                                  <w:smallCaps/>
                                  <w:color w:val="404040" w:themeColor="text1" w:themeTint="BF"/>
                                  <w:sz w:val="36"/>
                                  <w:szCs w:val="36"/>
                                </w:rPr>
                              </w:pPr>
                              <w:r>
                                <w:rPr>
                                  <w:color w:val="404040" w:themeColor="text1" w:themeTint="BF"/>
                                  <w:sz w:val="36"/>
                                  <w:szCs w:val="36"/>
                                </w:rPr>
                                <w:t>Smart &amp; Connected Devices</w:t>
                              </w:r>
                            </w:p>
                          </w:sdtContent>
                        </w:sdt>
                      </w:txbxContent>
                    </v:textbox>
                    <w10:wrap type="square" anchorx="page" anchory="page"/>
                  </v:shape>
                </w:pict>
              </mc:Fallback>
            </mc:AlternateContent>
          </w:r>
        </w:p>
        <w:p w14:paraId="23D1061E" w14:textId="77777777" w:rsidR="0080217C" w:rsidRDefault="0080217C">
          <w:r>
            <w:br w:type="page"/>
          </w:r>
        </w:p>
      </w:sdtContent>
    </w:sdt>
    <w:sdt>
      <w:sdtPr>
        <w:rPr>
          <w:rFonts w:asciiTheme="minorHAnsi" w:eastAsiaTheme="minorHAnsi" w:hAnsiTheme="minorHAnsi" w:cstheme="minorBidi"/>
          <w:color w:val="auto"/>
          <w:sz w:val="22"/>
          <w:szCs w:val="22"/>
          <w:lang w:val="en-GB"/>
        </w:rPr>
        <w:id w:val="1785999579"/>
        <w:docPartObj>
          <w:docPartGallery w:val="Table of Contents"/>
          <w:docPartUnique/>
        </w:docPartObj>
      </w:sdtPr>
      <w:sdtEndPr>
        <w:rPr>
          <w:b/>
          <w:bCs/>
          <w:noProof/>
        </w:rPr>
      </w:sdtEndPr>
      <w:sdtContent>
        <w:p w14:paraId="24E4767B" w14:textId="77777777" w:rsidR="007601FC" w:rsidRDefault="007601FC">
          <w:pPr>
            <w:pStyle w:val="TOCHeading"/>
          </w:pPr>
          <w:r>
            <w:t>Table of Contents</w:t>
          </w:r>
        </w:p>
        <w:p w14:paraId="072FB210" w14:textId="0C9E2809" w:rsidR="0058409E" w:rsidRDefault="007601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790491" w:history="1">
            <w:r w:rsidR="0058409E" w:rsidRPr="00C360D4">
              <w:rPr>
                <w:rStyle w:val="Hyperlink"/>
                <w:noProof/>
              </w:rPr>
              <w:t>Introduction</w:t>
            </w:r>
            <w:r w:rsidR="0058409E">
              <w:rPr>
                <w:noProof/>
                <w:webHidden/>
              </w:rPr>
              <w:tab/>
            </w:r>
            <w:r w:rsidR="0058409E">
              <w:rPr>
                <w:noProof/>
                <w:webHidden/>
              </w:rPr>
              <w:fldChar w:fldCharType="begin"/>
            </w:r>
            <w:r w:rsidR="0058409E">
              <w:rPr>
                <w:noProof/>
                <w:webHidden/>
              </w:rPr>
              <w:instrText xml:space="preserve"> PAGEREF _Toc33790491 \h </w:instrText>
            </w:r>
            <w:r w:rsidR="0058409E">
              <w:rPr>
                <w:noProof/>
                <w:webHidden/>
              </w:rPr>
            </w:r>
            <w:r w:rsidR="0058409E">
              <w:rPr>
                <w:noProof/>
                <w:webHidden/>
              </w:rPr>
              <w:fldChar w:fldCharType="separate"/>
            </w:r>
            <w:r w:rsidR="0058409E">
              <w:rPr>
                <w:noProof/>
                <w:webHidden/>
              </w:rPr>
              <w:t>1</w:t>
            </w:r>
            <w:r w:rsidR="0058409E">
              <w:rPr>
                <w:noProof/>
                <w:webHidden/>
              </w:rPr>
              <w:fldChar w:fldCharType="end"/>
            </w:r>
          </w:hyperlink>
        </w:p>
        <w:p w14:paraId="4BCEBF2B" w14:textId="006F669C" w:rsidR="0058409E" w:rsidRDefault="0058409E">
          <w:pPr>
            <w:pStyle w:val="TOC1"/>
            <w:tabs>
              <w:tab w:val="right" w:leader="dot" w:pos="9016"/>
            </w:tabs>
            <w:rPr>
              <w:rFonts w:eastAsiaTheme="minorEastAsia"/>
              <w:noProof/>
              <w:lang w:eastAsia="en-GB"/>
            </w:rPr>
          </w:pPr>
          <w:hyperlink w:anchor="_Toc33790492" w:history="1">
            <w:r w:rsidRPr="00C360D4">
              <w:rPr>
                <w:rStyle w:val="Hyperlink"/>
                <w:noProof/>
              </w:rPr>
              <w:t>Implementation</w:t>
            </w:r>
            <w:r>
              <w:rPr>
                <w:noProof/>
                <w:webHidden/>
              </w:rPr>
              <w:tab/>
            </w:r>
            <w:r>
              <w:rPr>
                <w:noProof/>
                <w:webHidden/>
              </w:rPr>
              <w:fldChar w:fldCharType="begin"/>
            </w:r>
            <w:r>
              <w:rPr>
                <w:noProof/>
                <w:webHidden/>
              </w:rPr>
              <w:instrText xml:space="preserve"> PAGEREF _Toc33790492 \h </w:instrText>
            </w:r>
            <w:r>
              <w:rPr>
                <w:noProof/>
                <w:webHidden/>
              </w:rPr>
            </w:r>
            <w:r>
              <w:rPr>
                <w:noProof/>
                <w:webHidden/>
              </w:rPr>
              <w:fldChar w:fldCharType="separate"/>
            </w:r>
            <w:r>
              <w:rPr>
                <w:noProof/>
                <w:webHidden/>
              </w:rPr>
              <w:t>1</w:t>
            </w:r>
            <w:r>
              <w:rPr>
                <w:noProof/>
                <w:webHidden/>
              </w:rPr>
              <w:fldChar w:fldCharType="end"/>
            </w:r>
          </w:hyperlink>
        </w:p>
        <w:p w14:paraId="5588A6AB" w14:textId="6BA34CA0" w:rsidR="0058409E" w:rsidRDefault="0058409E">
          <w:pPr>
            <w:pStyle w:val="TOC2"/>
            <w:tabs>
              <w:tab w:val="right" w:leader="dot" w:pos="9016"/>
            </w:tabs>
            <w:rPr>
              <w:rFonts w:eastAsiaTheme="minorEastAsia"/>
              <w:noProof/>
              <w:lang w:eastAsia="en-GB"/>
            </w:rPr>
          </w:pPr>
          <w:hyperlink w:anchor="_Toc33790493" w:history="1">
            <w:r w:rsidRPr="00C360D4">
              <w:rPr>
                <w:rStyle w:val="Hyperlink"/>
                <w:noProof/>
              </w:rPr>
              <w:t>Database</w:t>
            </w:r>
            <w:r>
              <w:rPr>
                <w:noProof/>
                <w:webHidden/>
              </w:rPr>
              <w:tab/>
            </w:r>
            <w:r>
              <w:rPr>
                <w:noProof/>
                <w:webHidden/>
              </w:rPr>
              <w:fldChar w:fldCharType="begin"/>
            </w:r>
            <w:r>
              <w:rPr>
                <w:noProof/>
                <w:webHidden/>
              </w:rPr>
              <w:instrText xml:space="preserve"> PAGEREF _Toc33790493 \h </w:instrText>
            </w:r>
            <w:r>
              <w:rPr>
                <w:noProof/>
                <w:webHidden/>
              </w:rPr>
            </w:r>
            <w:r>
              <w:rPr>
                <w:noProof/>
                <w:webHidden/>
              </w:rPr>
              <w:fldChar w:fldCharType="separate"/>
            </w:r>
            <w:r>
              <w:rPr>
                <w:noProof/>
                <w:webHidden/>
              </w:rPr>
              <w:t>1</w:t>
            </w:r>
            <w:r>
              <w:rPr>
                <w:noProof/>
                <w:webHidden/>
              </w:rPr>
              <w:fldChar w:fldCharType="end"/>
            </w:r>
          </w:hyperlink>
        </w:p>
        <w:p w14:paraId="766EC3FC" w14:textId="3407E2E5" w:rsidR="0058409E" w:rsidRDefault="0058409E">
          <w:pPr>
            <w:pStyle w:val="TOC3"/>
            <w:tabs>
              <w:tab w:val="right" w:leader="dot" w:pos="9016"/>
            </w:tabs>
            <w:rPr>
              <w:rFonts w:eastAsiaTheme="minorEastAsia"/>
              <w:noProof/>
              <w:lang w:eastAsia="en-GB"/>
            </w:rPr>
          </w:pPr>
          <w:hyperlink w:anchor="_Toc33790494" w:history="1">
            <w:r w:rsidRPr="00C360D4">
              <w:rPr>
                <w:rStyle w:val="Hyperlink"/>
                <w:noProof/>
              </w:rPr>
              <w:t>Data Transfer</w:t>
            </w:r>
            <w:r>
              <w:rPr>
                <w:noProof/>
                <w:webHidden/>
              </w:rPr>
              <w:tab/>
            </w:r>
            <w:r>
              <w:rPr>
                <w:noProof/>
                <w:webHidden/>
              </w:rPr>
              <w:fldChar w:fldCharType="begin"/>
            </w:r>
            <w:r>
              <w:rPr>
                <w:noProof/>
                <w:webHidden/>
              </w:rPr>
              <w:instrText xml:space="preserve"> PAGEREF _Toc33790494 \h </w:instrText>
            </w:r>
            <w:r>
              <w:rPr>
                <w:noProof/>
                <w:webHidden/>
              </w:rPr>
            </w:r>
            <w:r>
              <w:rPr>
                <w:noProof/>
                <w:webHidden/>
              </w:rPr>
              <w:fldChar w:fldCharType="separate"/>
            </w:r>
            <w:r>
              <w:rPr>
                <w:noProof/>
                <w:webHidden/>
              </w:rPr>
              <w:t>2</w:t>
            </w:r>
            <w:r>
              <w:rPr>
                <w:noProof/>
                <w:webHidden/>
              </w:rPr>
              <w:fldChar w:fldCharType="end"/>
            </w:r>
          </w:hyperlink>
        </w:p>
        <w:p w14:paraId="1261A0E5" w14:textId="0C4A2AC7" w:rsidR="0058409E" w:rsidRDefault="0058409E">
          <w:pPr>
            <w:pStyle w:val="TOC2"/>
            <w:tabs>
              <w:tab w:val="right" w:leader="dot" w:pos="9016"/>
            </w:tabs>
            <w:rPr>
              <w:rFonts w:eastAsiaTheme="minorEastAsia"/>
              <w:noProof/>
              <w:lang w:eastAsia="en-GB"/>
            </w:rPr>
          </w:pPr>
          <w:hyperlink w:anchor="_Toc33790495" w:history="1">
            <w:r w:rsidRPr="00C360D4">
              <w:rPr>
                <w:rStyle w:val="Hyperlink"/>
                <w:noProof/>
              </w:rPr>
              <w:t>Security</w:t>
            </w:r>
            <w:r>
              <w:rPr>
                <w:noProof/>
                <w:webHidden/>
              </w:rPr>
              <w:tab/>
            </w:r>
            <w:r>
              <w:rPr>
                <w:noProof/>
                <w:webHidden/>
              </w:rPr>
              <w:fldChar w:fldCharType="begin"/>
            </w:r>
            <w:r>
              <w:rPr>
                <w:noProof/>
                <w:webHidden/>
              </w:rPr>
              <w:instrText xml:space="preserve"> PAGEREF _Toc33790495 \h </w:instrText>
            </w:r>
            <w:r>
              <w:rPr>
                <w:noProof/>
                <w:webHidden/>
              </w:rPr>
            </w:r>
            <w:r>
              <w:rPr>
                <w:noProof/>
                <w:webHidden/>
              </w:rPr>
              <w:fldChar w:fldCharType="separate"/>
            </w:r>
            <w:r>
              <w:rPr>
                <w:noProof/>
                <w:webHidden/>
              </w:rPr>
              <w:t>2</w:t>
            </w:r>
            <w:r>
              <w:rPr>
                <w:noProof/>
                <w:webHidden/>
              </w:rPr>
              <w:fldChar w:fldCharType="end"/>
            </w:r>
          </w:hyperlink>
        </w:p>
        <w:p w14:paraId="46663EE4" w14:textId="7EB14394" w:rsidR="0058409E" w:rsidRDefault="0058409E">
          <w:pPr>
            <w:pStyle w:val="TOC3"/>
            <w:tabs>
              <w:tab w:val="right" w:leader="dot" w:pos="9016"/>
            </w:tabs>
            <w:rPr>
              <w:rFonts w:eastAsiaTheme="minorEastAsia"/>
              <w:noProof/>
              <w:lang w:eastAsia="en-GB"/>
            </w:rPr>
          </w:pPr>
          <w:hyperlink w:anchor="_Toc33790496" w:history="1">
            <w:r w:rsidRPr="00C360D4">
              <w:rPr>
                <w:rStyle w:val="Hyperlink"/>
                <w:noProof/>
              </w:rPr>
              <w:t>Login</w:t>
            </w:r>
            <w:r>
              <w:rPr>
                <w:noProof/>
                <w:webHidden/>
              </w:rPr>
              <w:tab/>
            </w:r>
            <w:r>
              <w:rPr>
                <w:noProof/>
                <w:webHidden/>
              </w:rPr>
              <w:fldChar w:fldCharType="begin"/>
            </w:r>
            <w:r>
              <w:rPr>
                <w:noProof/>
                <w:webHidden/>
              </w:rPr>
              <w:instrText xml:space="preserve"> PAGEREF _Toc33790496 \h </w:instrText>
            </w:r>
            <w:r>
              <w:rPr>
                <w:noProof/>
                <w:webHidden/>
              </w:rPr>
            </w:r>
            <w:r>
              <w:rPr>
                <w:noProof/>
                <w:webHidden/>
              </w:rPr>
              <w:fldChar w:fldCharType="separate"/>
            </w:r>
            <w:r>
              <w:rPr>
                <w:noProof/>
                <w:webHidden/>
              </w:rPr>
              <w:t>2</w:t>
            </w:r>
            <w:r>
              <w:rPr>
                <w:noProof/>
                <w:webHidden/>
              </w:rPr>
              <w:fldChar w:fldCharType="end"/>
            </w:r>
          </w:hyperlink>
        </w:p>
        <w:p w14:paraId="5B879887" w14:textId="13B0666E" w:rsidR="0058409E" w:rsidRDefault="0058409E">
          <w:pPr>
            <w:pStyle w:val="TOC3"/>
            <w:tabs>
              <w:tab w:val="right" w:leader="dot" w:pos="9016"/>
            </w:tabs>
            <w:rPr>
              <w:rFonts w:eastAsiaTheme="minorEastAsia"/>
              <w:noProof/>
              <w:lang w:eastAsia="en-GB"/>
            </w:rPr>
          </w:pPr>
          <w:hyperlink w:anchor="_Toc33790497" w:history="1">
            <w:r w:rsidRPr="00C360D4">
              <w:rPr>
                <w:rStyle w:val="Hyperlink"/>
                <w:noProof/>
              </w:rPr>
              <w:t>Password Hashing</w:t>
            </w:r>
            <w:r>
              <w:rPr>
                <w:noProof/>
                <w:webHidden/>
              </w:rPr>
              <w:tab/>
            </w:r>
            <w:r>
              <w:rPr>
                <w:noProof/>
                <w:webHidden/>
              </w:rPr>
              <w:fldChar w:fldCharType="begin"/>
            </w:r>
            <w:r>
              <w:rPr>
                <w:noProof/>
                <w:webHidden/>
              </w:rPr>
              <w:instrText xml:space="preserve"> PAGEREF _Toc33790497 \h </w:instrText>
            </w:r>
            <w:r>
              <w:rPr>
                <w:noProof/>
                <w:webHidden/>
              </w:rPr>
            </w:r>
            <w:r>
              <w:rPr>
                <w:noProof/>
                <w:webHidden/>
              </w:rPr>
              <w:fldChar w:fldCharType="separate"/>
            </w:r>
            <w:r>
              <w:rPr>
                <w:noProof/>
                <w:webHidden/>
              </w:rPr>
              <w:t>2</w:t>
            </w:r>
            <w:r>
              <w:rPr>
                <w:noProof/>
                <w:webHidden/>
              </w:rPr>
              <w:fldChar w:fldCharType="end"/>
            </w:r>
          </w:hyperlink>
        </w:p>
        <w:p w14:paraId="7BF35BDD" w14:textId="30CAF504" w:rsidR="0058409E" w:rsidRDefault="0058409E">
          <w:pPr>
            <w:pStyle w:val="TOC3"/>
            <w:tabs>
              <w:tab w:val="right" w:leader="dot" w:pos="9016"/>
            </w:tabs>
            <w:rPr>
              <w:rFonts w:eastAsiaTheme="minorEastAsia"/>
              <w:noProof/>
              <w:lang w:eastAsia="en-GB"/>
            </w:rPr>
          </w:pPr>
          <w:hyperlink w:anchor="_Toc33790498" w:history="1">
            <w:r w:rsidRPr="00C360D4">
              <w:rPr>
                <w:rStyle w:val="Hyperlink"/>
                <w:noProof/>
              </w:rPr>
              <w:t>SQL Injection</w:t>
            </w:r>
            <w:r>
              <w:rPr>
                <w:noProof/>
                <w:webHidden/>
              </w:rPr>
              <w:tab/>
            </w:r>
            <w:r>
              <w:rPr>
                <w:noProof/>
                <w:webHidden/>
              </w:rPr>
              <w:fldChar w:fldCharType="begin"/>
            </w:r>
            <w:r>
              <w:rPr>
                <w:noProof/>
                <w:webHidden/>
              </w:rPr>
              <w:instrText xml:space="preserve"> PAGEREF _Toc33790498 \h </w:instrText>
            </w:r>
            <w:r>
              <w:rPr>
                <w:noProof/>
                <w:webHidden/>
              </w:rPr>
            </w:r>
            <w:r>
              <w:rPr>
                <w:noProof/>
                <w:webHidden/>
              </w:rPr>
              <w:fldChar w:fldCharType="separate"/>
            </w:r>
            <w:r>
              <w:rPr>
                <w:noProof/>
                <w:webHidden/>
              </w:rPr>
              <w:t>3</w:t>
            </w:r>
            <w:r>
              <w:rPr>
                <w:noProof/>
                <w:webHidden/>
              </w:rPr>
              <w:fldChar w:fldCharType="end"/>
            </w:r>
          </w:hyperlink>
        </w:p>
        <w:p w14:paraId="421831E9" w14:textId="718ABE24" w:rsidR="0058409E" w:rsidRDefault="0058409E">
          <w:pPr>
            <w:pStyle w:val="TOC2"/>
            <w:tabs>
              <w:tab w:val="right" w:leader="dot" w:pos="9016"/>
            </w:tabs>
            <w:rPr>
              <w:rFonts w:eastAsiaTheme="minorEastAsia"/>
              <w:noProof/>
              <w:lang w:eastAsia="en-GB"/>
            </w:rPr>
          </w:pPr>
          <w:hyperlink w:anchor="_Toc33790499" w:history="1">
            <w:r w:rsidRPr="00C360D4">
              <w:rPr>
                <w:rStyle w:val="Hyperlink"/>
                <w:noProof/>
              </w:rPr>
              <w:t>Searches and Queries</w:t>
            </w:r>
            <w:r>
              <w:rPr>
                <w:noProof/>
                <w:webHidden/>
              </w:rPr>
              <w:tab/>
            </w:r>
            <w:r>
              <w:rPr>
                <w:noProof/>
                <w:webHidden/>
              </w:rPr>
              <w:fldChar w:fldCharType="begin"/>
            </w:r>
            <w:r>
              <w:rPr>
                <w:noProof/>
                <w:webHidden/>
              </w:rPr>
              <w:instrText xml:space="preserve"> PAGEREF _Toc33790499 \h </w:instrText>
            </w:r>
            <w:r>
              <w:rPr>
                <w:noProof/>
                <w:webHidden/>
              </w:rPr>
            </w:r>
            <w:r>
              <w:rPr>
                <w:noProof/>
                <w:webHidden/>
              </w:rPr>
              <w:fldChar w:fldCharType="separate"/>
            </w:r>
            <w:r>
              <w:rPr>
                <w:noProof/>
                <w:webHidden/>
              </w:rPr>
              <w:t>3</w:t>
            </w:r>
            <w:r>
              <w:rPr>
                <w:noProof/>
                <w:webHidden/>
              </w:rPr>
              <w:fldChar w:fldCharType="end"/>
            </w:r>
          </w:hyperlink>
        </w:p>
        <w:p w14:paraId="353F7E9A" w14:textId="595BDFEB" w:rsidR="0058409E" w:rsidRDefault="0058409E">
          <w:pPr>
            <w:pStyle w:val="TOC2"/>
            <w:tabs>
              <w:tab w:val="right" w:leader="dot" w:pos="9016"/>
            </w:tabs>
            <w:rPr>
              <w:rFonts w:eastAsiaTheme="minorEastAsia"/>
              <w:noProof/>
              <w:lang w:eastAsia="en-GB"/>
            </w:rPr>
          </w:pPr>
          <w:hyperlink w:anchor="_Toc33790500" w:history="1">
            <w:r w:rsidRPr="00C360D4">
              <w:rPr>
                <w:rStyle w:val="Hyperlink"/>
                <w:noProof/>
              </w:rPr>
              <w:t>Graphs</w:t>
            </w:r>
            <w:r>
              <w:rPr>
                <w:noProof/>
                <w:webHidden/>
              </w:rPr>
              <w:tab/>
            </w:r>
            <w:r>
              <w:rPr>
                <w:noProof/>
                <w:webHidden/>
              </w:rPr>
              <w:fldChar w:fldCharType="begin"/>
            </w:r>
            <w:r>
              <w:rPr>
                <w:noProof/>
                <w:webHidden/>
              </w:rPr>
              <w:instrText xml:space="preserve"> PAGEREF _Toc33790500 \h </w:instrText>
            </w:r>
            <w:r>
              <w:rPr>
                <w:noProof/>
                <w:webHidden/>
              </w:rPr>
            </w:r>
            <w:r>
              <w:rPr>
                <w:noProof/>
                <w:webHidden/>
              </w:rPr>
              <w:fldChar w:fldCharType="separate"/>
            </w:r>
            <w:r>
              <w:rPr>
                <w:noProof/>
                <w:webHidden/>
              </w:rPr>
              <w:t>3</w:t>
            </w:r>
            <w:r>
              <w:rPr>
                <w:noProof/>
                <w:webHidden/>
              </w:rPr>
              <w:fldChar w:fldCharType="end"/>
            </w:r>
          </w:hyperlink>
        </w:p>
        <w:p w14:paraId="5FE8B44F" w14:textId="67BA0BBF" w:rsidR="0058409E" w:rsidRDefault="0058409E">
          <w:pPr>
            <w:pStyle w:val="TOC1"/>
            <w:tabs>
              <w:tab w:val="right" w:leader="dot" w:pos="9016"/>
            </w:tabs>
            <w:rPr>
              <w:rFonts w:eastAsiaTheme="minorEastAsia"/>
              <w:noProof/>
              <w:lang w:eastAsia="en-GB"/>
            </w:rPr>
          </w:pPr>
          <w:hyperlink w:anchor="_Toc33790501" w:history="1">
            <w:r w:rsidRPr="00C360D4">
              <w:rPr>
                <w:rStyle w:val="Hyperlink"/>
                <w:noProof/>
              </w:rPr>
              <w:t>Conclusion</w:t>
            </w:r>
            <w:r>
              <w:rPr>
                <w:noProof/>
                <w:webHidden/>
              </w:rPr>
              <w:tab/>
            </w:r>
            <w:r>
              <w:rPr>
                <w:noProof/>
                <w:webHidden/>
              </w:rPr>
              <w:fldChar w:fldCharType="begin"/>
            </w:r>
            <w:r>
              <w:rPr>
                <w:noProof/>
                <w:webHidden/>
              </w:rPr>
              <w:instrText xml:space="preserve"> PAGEREF _Toc33790501 \h </w:instrText>
            </w:r>
            <w:r>
              <w:rPr>
                <w:noProof/>
                <w:webHidden/>
              </w:rPr>
            </w:r>
            <w:r>
              <w:rPr>
                <w:noProof/>
                <w:webHidden/>
              </w:rPr>
              <w:fldChar w:fldCharType="separate"/>
            </w:r>
            <w:r>
              <w:rPr>
                <w:noProof/>
                <w:webHidden/>
              </w:rPr>
              <w:t>3</w:t>
            </w:r>
            <w:r>
              <w:rPr>
                <w:noProof/>
                <w:webHidden/>
              </w:rPr>
              <w:fldChar w:fldCharType="end"/>
            </w:r>
          </w:hyperlink>
        </w:p>
        <w:p w14:paraId="7D5A16C8" w14:textId="4172DF09" w:rsidR="0058409E" w:rsidRDefault="0058409E">
          <w:pPr>
            <w:pStyle w:val="TOC1"/>
            <w:tabs>
              <w:tab w:val="right" w:leader="dot" w:pos="9016"/>
            </w:tabs>
            <w:rPr>
              <w:rFonts w:eastAsiaTheme="minorEastAsia"/>
              <w:noProof/>
              <w:lang w:eastAsia="en-GB"/>
            </w:rPr>
          </w:pPr>
          <w:hyperlink w:anchor="_Toc33790502" w:history="1">
            <w:r w:rsidRPr="00C360D4">
              <w:rPr>
                <w:rStyle w:val="Hyperlink"/>
                <w:noProof/>
              </w:rPr>
              <w:t>References</w:t>
            </w:r>
            <w:r>
              <w:rPr>
                <w:noProof/>
                <w:webHidden/>
              </w:rPr>
              <w:tab/>
            </w:r>
            <w:r>
              <w:rPr>
                <w:noProof/>
                <w:webHidden/>
              </w:rPr>
              <w:fldChar w:fldCharType="begin"/>
            </w:r>
            <w:r>
              <w:rPr>
                <w:noProof/>
                <w:webHidden/>
              </w:rPr>
              <w:instrText xml:space="preserve"> PAGEREF _Toc33790502 \h </w:instrText>
            </w:r>
            <w:r>
              <w:rPr>
                <w:noProof/>
                <w:webHidden/>
              </w:rPr>
            </w:r>
            <w:r>
              <w:rPr>
                <w:noProof/>
                <w:webHidden/>
              </w:rPr>
              <w:fldChar w:fldCharType="separate"/>
            </w:r>
            <w:r>
              <w:rPr>
                <w:noProof/>
                <w:webHidden/>
              </w:rPr>
              <w:t>4</w:t>
            </w:r>
            <w:r>
              <w:rPr>
                <w:noProof/>
                <w:webHidden/>
              </w:rPr>
              <w:fldChar w:fldCharType="end"/>
            </w:r>
          </w:hyperlink>
        </w:p>
        <w:p w14:paraId="09226B59" w14:textId="2E121801" w:rsidR="007601FC" w:rsidRDefault="007601FC">
          <w:r>
            <w:rPr>
              <w:b/>
              <w:bCs/>
              <w:noProof/>
            </w:rPr>
            <w:fldChar w:fldCharType="end"/>
          </w:r>
        </w:p>
      </w:sdtContent>
    </w:sdt>
    <w:p w14:paraId="373A6CB8" w14:textId="7A381496" w:rsidR="00AB410F" w:rsidRDefault="007601FC" w:rsidP="00AB410F">
      <w:pPr>
        <w:pStyle w:val="Heading1"/>
      </w:pPr>
      <w:bookmarkStart w:id="0" w:name="_Toc33790491"/>
      <w:r>
        <w:t>Introductio</w:t>
      </w:r>
      <w:r w:rsidR="00AB410F">
        <w:t>n</w:t>
      </w:r>
      <w:bookmarkEnd w:id="0"/>
    </w:p>
    <w:p w14:paraId="547AB1F5" w14:textId="64EC320C" w:rsidR="00AB410F" w:rsidRPr="00AB410F" w:rsidRDefault="00AB410F" w:rsidP="00AB410F">
      <w:r>
        <w:t>Throughout development</w:t>
      </w:r>
      <w:r w:rsidR="00714EFB">
        <w:t xml:space="preserve"> it was important to ensure </w:t>
      </w:r>
      <w:r w:rsidR="00A55AC4">
        <w:t>all aspects were planned</w:t>
      </w:r>
      <w:r w:rsidR="00714EFB">
        <w:t xml:space="preserve"> to make the solution a successful one. The </w:t>
      </w:r>
      <w:r w:rsidR="009149DD">
        <w:t xml:space="preserve">areas of implementation </w:t>
      </w:r>
      <w:r w:rsidR="00714EFB">
        <w:t xml:space="preserve">which complete the project are discussed below, categorised into the following sections; </w:t>
      </w:r>
      <w:r w:rsidR="00946194">
        <w:t>database, security</w:t>
      </w:r>
      <w:r w:rsidR="00714EFB">
        <w:t>, searches</w:t>
      </w:r>
      <w:r w:rsidR="00946194">
        <w:t xml:space="preserve"> and queries</w:t>
      </w:r>
      <w:r w:rsidR="00714EFB">
        <w:t>,</w:t>
      </w:r>
      <w:r w:rsidR="00946194">
        <w:t xml:space="preserve"> </w:t>
      </w:r>
      <w:r w:rsidR="006A597C">
        <w:t>and graphs</w:t>
      </w:r>
      <w:r w:rsidR="00946194">
        <w:t>.</w:t>
      </w:r>
    </w:p>
    <w:p w14:paraId="3C5ACF18" w14:textId="398D4BB4" w:rsidR="007601FC" w:rsidRDefault="007601FC" w:rsidP="007601FC">
      <w:pPr>
        <w:pStyle w:val="Heading1"/>
      </w:pPr>
      <w:bookmarkStart w:id="1" w:name="_Toc33790492"/>
      <w:r>
        <w:t>Implementation</w:t>
      </w:r>
      <w:bookmarkEnd w:id="1"/>
    </w:p>
    <w:p w14:paraId="545413F4" w14:textId="77777777" w:rsidR="00D07CF1" w:rsidRPr="007601FC" w:rsidRDefault="00D07CF1" w:rsidP="00D07CF1">
      <w:pPr>
        <w:pStyle w:val="Heading2"/>
      </w:pPr>
      <w:bookmarkStart w:id="2" w:name="_Toc33790493"/>
      <w:r>
        <w:t>Database</w:t>
      </w:r>
      <w:bookmarkEnd w:id="2"/>
    </w:p>
    <w:p w14:paraId="713FE795" w14:textId="653DCD77" w:rsidR="00B92422" w:rsidRDefault="00B92422" w:rsidP="00D07CF1">
      <w:r>
        <w:t>The first element that needed to be developed was the database, so that values collected by the sensors could be stored into the database</w:t>
      </w:r>
      <w:r w:rsidR="006A597C">
        <w:t>, in a structured format, rather than in a flat file</w:t>
      </w:r>
      <w:r>
        <w:t>. Appropriate data types and lengths needed to be decided for each column, the below table illustrates this for both tables in the rainfall database; credentials and rainfall_data.</w:t>
      </w:r>
    </w:p>
    <w:tbl>
      <w:tblPr>
        <w:tblStyle w:val="GridTable4-Accent1"/>
        <w:tblW w:w="0" w:type="auto"/>
        <w:tblLook w:val="0220" w:firstRow="1" w:lastRow="0" w:firstColumn="0" w:lastColumn="0" w:noHBand="1" w:noVBand="0"/>
      </w:tblPr>
      <w:tblGrid>
        <w:gridCol w:w="2254"/>
        <w:gridCol w:w="2254"/>
        <w:gridCol w:w="2254"/>
        <w:gridCol w:w="2254"/>
      </w:tblGrid>
      <w:tr w:rsidR="00B92422" w14:paraId="100A908F" w14:textId="77777777" w:rsidTr="0037044C">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254" w:type="dxa"/>
          </w:tcPr>
          <w:p w14:paraId="4AEB13CA" w14:textId="2F51FEB2" w:rsidR="00B92422" w:rsidRDefault="00B92422" w:rsidP="00D07CF1">
            <w:r>
              <w:t>Column</w:t>
            </w:r>
          </w:p>
        </w:tc>
        <w:tc>
          <w:tcPr>
            <w:tcW w:w="2254" w:type="dxa"/>
          </w:tcPr>
          <w:p w14:paraId="37630025" w14:textId="6D846453" w:rsidR="00B92422" w:rsidRDefault="00B92422" w:rsidP="00D07CF1">
            <w:pPr>
              <w:cnfStyle w:val="100000000000" w:firstRow="1" w:lastRow="0" w:firstColumn="0" w:lastColumn="0" w:oddVBand="0" w:evenVBand="0" w:oddHBand="0" w:evenHBand="0" w:firstRowFirstColumn="0" w:firstRowLastColumn="0" w:lastRowFirstColumn="0" w:lastRowLastColumn="0"/>
            </w:pPr>
            <w:r>
              <w:t>Data Type</w:t>
            </w:r>
          </w:p>
        </w:tc>
        <w:tc>
          <w:tcPr>
            <w:cnfStyle w:val="000010000000" w:firstRow="0" w:lastRow="0" w:firstColumn="0" w:lastColumn="0" w:oddVBand="1" w:evenVBand="0" w:oddHBand="0" w:evenHBand="0" w:firstRowFirstColumn="0" w:firstRowLastColumn="0" w:lastRowFirstColumn="0" w:lastRowLastColumn="0"/>
            <w:tcW w:w="2254" w:type="dxa"/>
          </w:tcPr>
          <w:p w14:paraId="6C0958D7" w14:textId="46D01DA3" w:rsidR="00B92422" w:rsidRDefault="00B92422" w:rsidP="00D07CF1">
            <w:r>
              <w:t>Length</w:t>
            </w:r>
          </w:p>
        </w:tc>
        <w:tc>
          <w:tcPr>
            <w:tcW w:w="2254" w:type="dxa"/>
          </w:tcPr>
          <w:p w14:paraId="3DA2224C" w14:textId="4B34517E" w:rsidR="00B92422" w:rsidRDefault="00B92422" w:rsidP="00D07CF1">
            <w:pPr>
              <w:cnfStyle w:val="100000000000" w:firstRow="1" w:lastRow="0" w:firstColumn="0" w:lastColumn="0" w:oddVBand="0" w:evenVBand="0" w:oddHBand="0" w:evenHBand="0" w:firstRowFirstColumn="0" w:firstRowLastColumn="0" w:lastRowFirstColumn="0" w:lastRowLastColumn="0"/>
            </w:pPr>
            <w:r>
              <w:t>Table</w:t>
            </w:r>
          </w:p>
        </w:tc>
      </w:tr>
      <w:tr w:rsidR="0037044C" w14:paraId="1EF47A53" w14:textId="77777777" w:rsidTr="0037044C">
        <w:tc>
          <w:tcPr>
            <w:cnfStyle w:val="000010000000" w:firstRow="0" w:lastRow="0" w:firstColumn="0" w:lastColumn="0" w:oddVBand="1" w:evenVBand="0" w:oddHBand="0" w:evenHBand="0" w:firstRowFirstColumn="0" w:firstRowLastColumn="0" w:lastRowFirstColumn="0" w:lastRowLastColumn="0"/>
            <w:tcW w:w="2254" w:type="dxa"/>
          </w:tcPr>
          <w:p w14:paraId="0058745A" w14:textId="05A801B3" w:rsidR="00B92422" w:rsidRDefault="0037044C" w:rsidP="00D07CF1">
            <w:r>
              <w:t>I</w:t>
            </w:r>
            <w:r w:rsidR="00B92422">
              <w:t>d</w:t>
            </w:r>
          </w:p>
        </w:tc>
        <w:tc>
          <w:tcPr>
            <w:tcW w:w="2254" w:type="dxa"/>
          </w:tcPr>
          <w:p w14:paraId="5C744F39" w14:textId="2ADE84A3" w:rsidR="00B92422" w:rsidRDefault="0037044C" w:rsidP="00D07CF1">
            <w:pPr>
              <w:cnfStyle w:val="000000000000" w:firstRow="0" w:lastRow="0" w:firstColumn="0" w:lastColumn="0" w:oddVBand="0" w:evenVBand="0" w:oddHBand="0" w:evenHBand="0" w:firstRowFirstColumn="0" w:firstRowLastColumn="0" w:lastRowFirstColumn="0" w:lastRowLastColumn="0"/>
            </w:pPr>
            <w:r>
              <w:t>Int (Auto-increment)</w:t>
            </w:r>
          </w:p>
        </w:tc>
        <w:tc>
          <w:tcPr>
            <w:cnfStyle w:val="000010000000" w:firstRow="0" w:lastRow="0" w:firstColumn="0" w:lastColumn="0" w:oddVBand="1" w:evenVBand="0" w:oddHBand="0" w:evenHBand="0" w:firstRowFirstColumn="0" w:firstRowLastColumn="0" w:lastRowFirstColumn="0" w:lastRowLastColumn="0"/>
            <w:tcW w:w="2254" w:type="dxa"/>
          </w:tcPr>
          <w:p w14:paraId="75103631" w14:textId="3F91A3D5" w:rsidR="00B92422" w:rsidRDefault="0037044C" w:rsidP="00D07CF1">
            <w:r>
              <w:t>255</w:t>
            </w:r>
          </w:p>
        </w:tc>
        <w:tc>
          <w:tcPr>
            <w:tcW w:w="2254" w:type="dxa"/>
          </w:tcPr>
          <w:p w14:paraId="09FBE107" w14:textId="1047A27D" w:rsidR="00B92422" w:rsidRDefault="0037044C" w:rsidP="00D07CF1">
            <w:pPr>
              <w:cnfStyle w:val="000000000000" w:firstRow="0" w:lastRow="0" w:firstColumn="0" w:lastColumn="0" w:oddVBand="0" w:evenVBand="0" w:oddHBand="0" w:evenHBand="0" w:firstRowFirstColumn="0" w:firstRowLastColumn="0" w:lastRowFirstColumn="0" w:lastRowLastColumn="0"/>
            </w:pPr>
            <w:r>
              <w:t>Rainfall_data</w:t>
            </w:r>
          </w:p>
        </w:tc>
      </w:tr>
      <w:tr w:rsidR="00B92422" w14:paraId="21880D02" w14:textId="77777777" w:rsidTr="0037044C">
        <w:tc>
          <w:tcPr>
            <w:cnfStyle w:val="000010000000" w:firstRow="0" w:lastRow="0" w:firstColumn="0" w:lastColumn="0" w:oddVBand="1" w:evenVBand="0" w:oddHBand="0" w:evenHBand="0" w:firstRowFirstColumn="0" w:firstRowLastColumn="0" w:lastRowFirstColumn="0" w:lastRowLastColumn="0"/>
            <w:tcW w:w="2254" w:type="dxa"/>
          </w:tcPr>
          <w:p w14:paraId="24057F25" w14:textId="5E735774" w:rsidR="00B92422" w:rsidRDefault="0037044C" w:rsidP="00D07CF1">
            <w:r>
              <w:t>Rainread</w:t>
            </w:r>
          </w:p>
        </w:tc>
        <w:tc>
          <w:tcPr>
            <w:tcW w:w="2254" w:type="dxa"/>
          </w:tcPr>
          <w:p w14:paraId="01EB82BD" w14:textId="78CFDC58" w:rsidR="00B92422" w:rsidRDefault="0037044C" w:rsidP="00D07CF1">
            <w:pPr>
              <w:cnfStyle w:val="000000000000" w:firstRow="0" w:lastRow="0" w:firstColumn="0" w:lastColumn="0" w:oddVBand="0" w:evenVBand="0" w:oddHBand="0" w:evenHBand="0" w:firstRowFirstColumn="0" w:firstRowLastColumn="0" w:lastRowFirstColumn="0" w:lastRowLastColumn="0"/>
            </w:pPr>
            <w:r>
              <w:t>Int</w:t>
            </w:r>
          </w:p>
        </w:tc>
        <w:tc>
          <w:tcPr>
            <w:cnfStyle w:val="000010000000" w:firstRow="0" w:lastRow="0" w:firstColumn="0" w:lastColumn="0" w:oddVBand="1" w:evenVBand="0" w:oddHBand="0" w:evenHBand="0" w:firstRowFirstColumn="0" w:firstRowLastColumn="0" w:lastRowFirstColumn="0" w:lastRowLastColumn="0"/>
            <w:tcW w:w="2254" w:type="dxa"/>
          </w:tcPr>
          <w:p w14:paraId="43034D66" w14:textId="359329AC" w:rsidR="00B92422" w:rsidRDefault="0037044C" w:rsidP="00D07CF1">
            <w:r>
              <w:t>3</w:t>
            </w:r>
          </w:p>
        </w:tc>
        <w:tc>
          <w:tcPr>
            <w:tcW w:w="2254" w:type="dxa"/>
          </w:tcPr>
          <w:p w14:paraId="70BD197F" w14:textId="2B7ABEF9" w:rsidR="00B92422" w:rsidRDefault="0037044C" w:rsidP="00D07CF1">
            <w:pPr>
              <w:cnfStyle w:val="000000000000" w:firstRow="0" w:lastRow="0" w:firstColumn="0" w:lastColumn="0" w:oddVBand="0" w:evenVBand="0" w:oddHBand="0" w:evenHBand="0" w:firstRowFirstColumn="0" w:firstRowLastColumn="0" w:lastRowFirstColumn="0" w:lastRowLastColumn="0"/>
            </w:pPr>
            <w:r>
              <w:t>Rainfall_data</w:t>
            </w:r>
          </w:p>
        </w:tc>
      </w:tr>
      <w:tr w:rsidR="0037044C" w14:paraId="4598E050" w14:textId="77777777" w:rsidTr="0037044C">
        <w:tc>
          <w:tcPr>
            <w:cnfStyle w:val="000010000000" w:firstRow="0" w:lastRow="0" w:firstColumn="0" w:lastColumn="0" w:oddVBand="1" w:evenVBand="0" w:oddHBand="0" w:evenHBand="0" w:firstRowFirstColumn="0" w:firstRowLastColumn="0" w:lastRowFirstColumn="0" w:lastRowLastColumn="0"/>
            <w:tcW w:w="2254" w:type="dxa"/>
            <w:tcBorders>
              <w:bottom w:val="single" w:sz="4" w:space="0" w:color="8EAADB" w:themeColor="accent1" w:themeTint="99"/>
            </w:tcBorders>
          </w:tcPr>
          <w:p w14:paraId="7B67C08B" w14:textId="2B30078E" w:rsidR="00B92422" w:rsidRDefault="0037044C" w:rsidP="00D07CF1">
            <w:r>
              <w:t>DT</w:t>
            </w:r>
          </w:p>
        </w:tc>
        <w:tc>
          <w:tcPr>
            <w:tcW w:w="2254" w:type="dxa"/>
            <w:tcBorders>
              <w:bottom w:val="single" w:sz="4" w:space="0" w:color="8EAADB" w:themeColor="accent1" w:themeTint="99"/>
            </w:tcBorders>
          </w:tcPr>
          <w:p w14:paraId="565284E3" w14:textId="593DC056" w:rsidR="00B92422" w:rsidRDefault="0037044C" w:rsidP="00D07CF1">
            <w:pPr>
              <w:cnfStyle w:val="000000000000" w:firstRow="0" w:lastRow="0" w:firstColumn="0" w:lastColumn="0" w:oddVBand="0" w:evenVBand="0" w:oddHBand="0" w:evenHBand="0" w:firstRowFirstColumn="0" w:firstRowLastColumn="0" w:lastRowFirstColumn="0" w:lastRowLastColumn="0"/>
            </w:pPr>
            <w:r>
              <w:t>Timestamp</w:t>
            </w:r>
          </w:p>
        </w:tc>
        <w:tc>
          <w:tcPr>
            <w:cnfStyle w:val="000010000000" w:firstRow="0" w:lastRow="0" w:firstColumn="0" w:lastColumn="0" w:oddVBand="1" w:evenVBand="0" w:oddHBand="0" w:evenHBand="0" w:firstRowFirstColumn="0" w:firstRowLastColumn="0" w:lastRowFirstColumn="0" w:lastRowLastColumn="0"/>
            <w:tcW w:w="2254" w:type="dxa"/>
            <w:tcBorders>
              <w:bottom w:val="single" w:sz="4" w:space="0" w:color="8EAADB" w:themeColor="accent1" w:themeTint="99"/>
            </w:tcBorders>
          </w:tcPr>
          <w:p w14:paraId="36C0E3FD" w14:textId="34D590FA" w:rsidR="00B92422" w:rsidRDefault="0037044C" w:rsidP="00D07CF1">
            <w:r>
              <w:t>timestamp</w:t>
            </w:r>
          </w:p>
        </w:tc>
        <w:tc>
          <w:tcPr>
            <w:tcW w:w="2254" w:type="dxa"/>
            <w:tcBorders>
              <w:bottom w:val="single" w:sz="4" w:space="0" w:color="8EAADB" w:themeColor="accent1" w:themeTint="99"/>
            </w:tcBorders>
          </w:tcPr>
          <w:p w14:paraId="20F72D7D" w14:textId="1EFD0DC2" w:rsidR="00B92422" w:rsidRDefault="0037044C" w:rsidP="00D07CF1">
            <w:pPr>
              <w:cnfStyle w:val="000000000000" w:firstRow="0" w:lastRow="0" w:firstColumn="0" w:lastColumn="0" w:oddVBand="0" w:evenVBand="0" w:oddHBand="0" w:evenHBand="0" w:firstRowFirstColumn="0" w:firstRowLastColumn="0" w:lastRowFirstColumn="0" w:lastRowLastColumn="0"/>
            </w:pPr>
            <w:r>
              <w:t>Rainfall_data</w:t>
            </w:r>
          </w:p>
        </w:tc>
      </w:tr>
      <w:tr w:rsidR="00B92422" w14:paraId="301AE9A8" w14:textId="77777777" w:rsidTr="0037044C">
        <w:tc>
          <w:tcPr>
            <w:cnfStyle w:val="000010000000" w:firstRow="0" w:lastRow="0" w:firstColumn="0" w:lastColumn="0" w:oddVBand="1" w:evenVBand="0" w:oddHBand="0" w:evenHBand="0" w:firstRowFirstColumn="0" w:firstRowLastColumn="0" w:lastRowFirstColumn="0" w:lastRowLastColumn="0"/>
            <w:tcW w:w="2254" w:type="dxa"/>
            <w:tcBorders>
              <w:bottom w:val="single" w:sz="4" w:space="0" w:color="auto"/>
            </w:tcBorders>
          </w:tcPr>
          <w:p w14:paraId="14E236FB" w14:textId="182E470C" w:rsidR="00B92422" w:rsidRDefault="0037044C" w:rsidP="00D07CF1">
            <w:r>
              <w:t>sensor</w:t>
            </w:r>
          </w:p>
        </w:tc>
        <w:tc>
          <w:tcPr>
            <w:tcW w:w="2254" w:type="dxa"/>
            <w:tcBorders>
              <w:bottom w:val="single" w:sz="4" w:space="0" w:color="auto"/>
            </w:tcBorders>
          </w:tcPr>
          <w:p w14:paraId="4563ED76" w14:textId="2CB092F7" w:rsidR="00B92422" w:rsidRDefault="0037044C" w:rsidP="00D07CF1">
            <w:pPr>
              <w:cnfStyle w:val="000000000000" w:firstRow="0" w:lastRow="0" w:firstColumn="0" w:lastColumn="0" w:oddVBand="0" w:evenVBand="0" w:oddHBand="0" w:evenHBand="0" w:firstRowFirstColumn="0" w:firstRowLastColumn="0" w:lastRowFirstColumn="0" w:lastRowLastColumn="0"/>
            </w:pPr>
            <w:r>
              <w:t>Int</w:t>
            </w:r>
          </w:p>
        </w:tc>
        <w:tc>
          <w:tcPr>
            <w:cnfStyle w:val="000010000000" w:firstRow="0" w:lastRow="0" w:firstColumn="0" w:lastColumn="0" w:oddVBand="1" w:evenVBand="0" w:oddHBand="0" w:evenHBand="0" w:firstRowFirstColumn="0" w:firstRowLastColumn="0" w:lastRowFirstColumn="0" w:lastRowLastColumn="0"/>
            <w:tcW w:w="2254" w:type="dxa"/>
            <w:tcBorders>
              <w:bottom w:val="single" w:sz="4" w:space="0" w:color="auto"/>
            </w:tcBorders>
          </w:tcPr>
          <w:p w14:paraId="25999D23" w14:textId="5146F985" w:rsidR="00B92422" w:rsidRDefault="0037044C" w:rsidP="00D07CF1">
            <w:r>
              <w:t>1</w:t>
            </w:r>
          </w:p>
        </w:tc>
        <w:tc>
          <w:tcPr>
            <w:tcW w:w="2254" w:type="dxa"/>
            <w:tcBorders>
              <w:bottom w:val="single" w:sz="4" w:space="0" w:color="auto"/>
            </w:tcBorders>
          </w:tcPr>
          <w:p w14:paraId="112E1651" w14:textId="6D0580E6" w:rsidR="00B92422" w:rsidRDefault="0037044C" w:rsidP="00D07CF1">
            <w:pPr>
              <w:cnfStyle w:val="000000000000" w:firstRow="0" w:lastRow="0" w:firstColumn="0" w:lastColumn="0" w:oddVBand="0" w:evenVBand="0" w:oddHBand="0" w:evenHBand="0" w:firstRowFirstColumn="0" w:firstRowLastColumn="0" w:lastRowFirstColumn="0" w:lastRowLastColumn="0"/>
            </w:pPr>
            <w:r>
              <w:t>Rainfall_data</w:t>
            </w:r>
          </w:p>
        </w:tc>
      </w:tr>
      <w:tr w:rsidR="0037044C" w14:paraId="4D3517F2" w14:textId="77777777" w:rsidTr="0037044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bottom w:val="single" w:sz="4" w:space="0" w:color="auto"/>
            </w:tcBorders>
          </w:tcPr>
          <w:p w14:paraId="1382AFC5" w14:textId="75AEFEDE" w:rsidR="00B92422" w:rsidRDefault="0037044C" w:rsidP="00D07CF1">
            <w:r>
              <w:t>CredID</w:t>
            </w:r>
          </w:p>
        </w:tc>
        <w:tc>
          <w:tcPr>
            <w:tcW w:w="2254" w:type="dxa"/>
            <w:tcBorders>
              <w:top w:val="single" w:sz="4" w:space="0" w:color="auto"/>
              <w:bottom w:val="single" w:sz="4" w:space="0" w:color="auto"/>
            </w:tcBorders>
          </w:tcPr>
          <w:p w14:paraId="179DD4F6" w14:textId="22EC8F19" w:rsidR="00B92422" w:rsidRDefault="0037044C" w:rsidP="00D07CF1">
            <w:pPr>
              <w:cnfStyle w:val="000000000000" w:firstRow="0" w:lastRow="0" w:firstColumn="0" w:lastColumn="0" w:oddVBand="0" w:evenVBand="0" w:oddHBand="0" w:evenHBand="0" w:firstRowFirstColumn="0" w:firstRowLastColumn="0" w:lastRowFirstColumn="0" w:lastRowLastColumn="0"/>
            </w:pPr>
            <w:r>
              <w:t>Int (Auto-increment)</w:t>
            </w:r>
          </w:p>
        </w:t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bottom w:val="single" w:sz="4" w:space="0" w:color="auto"/>
            </w:tcBorders>
          </w:tcPr>
          <w:p w14:paraId="1CFFA448" w14:textId="0878D7D7" w:rsidR="00B92422" w:rsidRDefault="0037044C" w:rsidP="00D07CF1">
            <w:r>
              <w:t>3</w:t>
            </w:r>
          </w:p>
        </w:tc>
        <w:tc>
          <w:tcPr>
            <w:tcW w:w="2254" w:type="dxa"/>
            <w:tcBorders>
              <w:top w:val="single" w:sz="4" w:space="0" w:color="auto"/>
              <w:bottom w:val="single" w:sz="4" w:space="0" w:color="auto"/>
            </w:tcBorders>
          </w:tcPr>
          <w:p w14:paraId="164E1981" w14:textId="33DE2D92" w:rsidR="00B92422" w:rsidRDefault="0037044C" w:rsidP="00D07CF1">
            <w:pPr>
              <w:cnfStyle w:val="000000000000" w:firstRow="0" w:lastRow="0" w:firstColumn="0" w:lastColumn="0" w:oddVBand="0" w:evenVBand="0" w:oddHBand="0" w:evenHBand="0" w:firstRowFirstColumn="0" w:firstRowLastColumn="0" w:lastRowFirstColumn="0" w:lastRowLastColumn="0"/>
            </w:pPr>
            <w:r>
              <w:t>credentials</w:t>
            </w:r>
          </w:p>
        </w:tc>
      </w:tr>
      <w:tr w:rsidR="0037044C" w14:paraId="22303040" w14:textId="77777777" w:rsidTr="0037044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bottom w:val="single" w:sz="4" w:space="0" w:color="auto"/>
            </w:tcBorders>
          </w:tcPr>
          <w:p w14:paraId="4CC4D2A6" w14:textId="0C1D980D" w:rsidR="0037044C" w:rsidRDefault="0037044C" w:rsidP="00D07CF1">
            <w:r>
              <w:t>Username</w:t>
            </w:r>
          </w:p>
        </w:tc>
        <w:tc>
          <w:tcPr>
            <w:tcW w:w="2254" w:type="dxa"/>
            <w:tcBorders>
              <w:top w:val="single" w:sz="4" w:space="0" w:color="auto"/>
              <w:bottom w:val="single" w:sz="4" w:space="0" w:color="auto"/>
            </w:tcBorders>
          </w:tcPr>
          <w:p w14:paraId="35D20CFC" w14:textId="5754BCA0" w:rsidR="0037044C" w:rsidRDefault="0037044C" w:rsidP="00D07CF1">
            <w:pPr>
              <w:cnfStyle w:val="000000000000" w:firstRow="0" w:lastRow="0" w:firstColumn="0" w:lastColumn="0" w:oddVBand="0" w:evenVBand="0" w:oddHBand="0" w:evenHBand="0" w:firstRowFirstColumn="0" w:firstRowLastColumn="0" w:lastRowFirstColumn="0" w:lastRowLastColumn="0"/>
            </w:pPr>
            <w:r>
              <w:t>Varchar</w:t>
            </w:r>
          </w:p>
        </w:t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bottom w:val="single" w:sz="4" w:space="0" w:color="auto"/>
            </w:tcBorders>
          </w:tcPr>
          <w:p w14:paraId="564901DA" w14:textId="4CDB078C" w:rsidR="0037044C" w:rsidRDefault="0037044C" w:rsidP="00D07CF1">
            <w:r>
              <w:t>25</w:t>
            </w:r>
          </w:p>
        </w:tc>
        <w:tc>
          <w:tcPr>
            <w:tcW w:w="2254" w:type="dxa"/>
            <w:tcBorders>
              <w:top w:val="single" w:sz="4" w:space="0" w:color="auto"/>
              <w:bottom w:val="single" w:sz="4" w:space="0" w:color="auto"/>
            </w:tcBorders>
          </w:tcPr>
          <w:p w14:paraId="49D8EE06" w14:textId="342CF5DD" w:rsidR="0037044C" w:rsidRDefault="0037044C" w:rsidP="00D07CF1">
            <w:pPr>
              <w:cnfStyle w:val="000000000000" w:firstRow="0" w:lastRow="0" w:firstColumn="0" w:lastColumn="0" w:oddVBand="0" w:evenVBand="0" w:oddHBand="0" w:evenHBand="0" w:firstRowFirstColumn="0" w:firstRowLastColumn="0" w:lastRowFirstColumn="0" w:lastRowLastColumn="0"/>
            </w:pPr>
            <w:r>
              <w:t>Credentials</w:t>
            </w:r>
          </w:p>
        </w:tc>
      </w:tr>
      <w:tr w:rsidR="0037044C" w14:paraId="2657BB56" w14:textId="77777777" w:rsidTr="0037044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bottom w:val="single" w:sz="4" w:space="0" w:color="auto"/>
            </w:tcBorders>
          </w:tcPr>
          <w:p w14:paraId="214D8F61" w14:textId="1163BA34" w:rsidR="0037044C" w:rsidRDefault="0037044C" w:rsidP="00D07CF1">
            <w:r>
              <w:t>Password</w:t>
            </w:r>
          </w:p>
        </w:tc>
        <w:tc>
          <w:tcPr>
            <w:tcW w:w="2254" w:type="dxa"/>
            <w:tcBorders>
              <w:top w:val="single" w:sz="4" w:space="0" w:color="auto"/>
              <w:bottom w:val="single" w:sz="4" w:space="0" w:color="auto"/>
            </w:tcBorders>
          </w:tcPr>
          <w:p w14:paraId="37823EED" w14:textId="0A2D2522" w:rsidR="0037044C" w:rsidRDefault="0037044C" w:rsidP="00D07CF1">
            <w:pPr>
              <w:cnfStyle w:val="000000000000" w:firstRow="0" w:lastRow="0" w:firstColumn="0" w:lastColumn="0" w:oddVBand="0" w:evenVBand="0" w:oddHBand="0" w:evenHBand="0" w:firstRowFirstColumn="0" w:firstRowLastColumn="0" w:lastRowFirstColumn="0" w:lastRowLastColumn="0"/>
            </w:pPr>
            <w:r>
              <w:t>varchar</w:t>
            </w:r>
          </w:p>
        </w:t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bottom w:val="single" w:sz="4" w:space="0" w:color="auto"/>
            </w:tcBorders>
          </w:tcPr>
          <w:p w14:paraId="1AB4D6E7" w14:textId="298F9CAF" w:rsidR="0037044C" w:rsidRDefault="0037044C" w:rsidP="00D07CF1">
            <w:r>
              <w:t>255</w:t>
            </w:r>
          </w:p>
        </w:tc>
        <w:tc>
          <w:tcPr>
            <w:tcW w:w="2254" w:type="dxa"/>
            <w:tcBorders>
              <w:top w:val="single" w:sz="4" w:space="0" w:color="auto"/>
              <w:bottom w:val="single" w:sz="4" w:space="0" w:color="auto"/>
            </w:tcBorders>
          </w:tcPr>
          <w:p w14:paraId="26A5165D" w14:textId="47996304" w:rsidR="0037044C" w:rsidRDefault="0037044C" w:rsidP="00D07CF1">
            <w:pPr>
              <w:cnfStyle w:val="000000000000" w:firstRow="0" w:lastRow="0" w:firstColumn="0" w:lastColumn="0" w:oddVBand="0" w:evenVBand="0" w:oddHBand="0" w:evenHBand="0" w:firstRowFirstColumn="0" w:firstRowLastColumn="0" w:lastRowFirstColumn="0" w:lastRowLastColumn="0"/>
            </w:pPr>
            <w:r>
              <w:t>Credentials</w:t>
            </w:r>
          </w:p>
        </w:tc>
      </w:tr>
      <w:tr w:rsidR="0037044C" w14:paraId="7892CFE8" w14:textId="77777777" w:rsidTr="0037044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tcBorders>
          </w:tcPr>
          <w:p w14:paraId="40766779" w14:textId="196D2DFD" w:rsidR="0037044C" w:rsidRDefault="0037044C" w:rsidP="00D07CF1">
            <w:r>
              <w:t>Userlevel</w:t>
            </w:r>
          </w:p>
        </w:tc>
        <w:tc>
          <w:tcPr>
            <w:tcW w:w="2254" w:type="dxa"/>
            <w:tcBorders>
              <w:top w:val="single" w:sz="4" w:space="0" w:color="auto"/>
            </w:tcBorders>
          </w:tcPr>
          <w:p w14:paraId="196C6D8B" w14:textId="18983297" w:rsidR="0037044C" w:rsidRDefault="0037044C" w:rsidP="00D07CF1">
            <w:pPr>
              <w:cnfStyle w:val="000000000000" w:firstRow="0" w:lastRow="0" w:firstColumn="0" w:lastColumn="0" w:oddVBand="0" w:evenVBand="0" w:oddHBand="0" w:evenHBand="0" w:firstRowFirstColumn="0" w:firstRowLastColumn="0" w:lastRowFirstColumn="0" w:lastRowLastColumn="0"/>
            </w:pPr>
            <w:r>
              <w:t>Int</w:t>
            </w:r>
          </w:p>
        </w:tc>
        <w:tc>
          <w:tcPr>
            <w:cnfStyle w:val="000010000000" w:firstRow="0" w:lastRow="0" w:firstColumn="0" w:lastColumn="0" w:oddVBand="1" w:evenVBand="0" w:oddHBand="0" w:evenHBand="0" w:firstRowFirstColumn="0" w:firstRowLastColumn="0" w:lastRowFirstColumn="0" w:lastRowLastColumn="0"/>
            <w:tcW w:w="2254" w:type="dxa"/>
            <w:tcBorders>
              <w:top w:val="single" w:sz="4" w:space="0" w:color="auto"/>
            </w:tcBorders>
          </w:tcPr>
          <w:p w14:paraId="6FB32624" w14:textId="09BD65FF" w:rsidR="0037044C" w:rsidRDefault="0037044C" w:rsidP="00D07CF1">
            <w:r>
              <w:t>1</w:t>
            </w:r>
          </w:p>
        </w:tc>
        <w:tc>
          <w:tcPr>
            <w:tcW w:w="2254" w:type="dxa"/>
            <w:tcBorders>
              <w:top w:val="single" w:sz="4" w:space="0" w:color="auto"/>
            </w:tcBorders>
          </w:tcPr>
          <w:p w14:paraId="46CB1935" w14:textId="62786F03" w:rsidR="0037044C" w:rsidRDefault="0037044C" w:rsidP="00D07CF1">
            <w:pPr>
              <w:cnfStyle w:val="000000000000" w:firstRow="0" w:lastRow="0" w:firstColumn="0" w:lastColumn="0" w:oddVBand="0" w:evenVBand="0" w:oddHBand="0" w:evenHBand="0" w:firstRowFirstColumn="0" w:firstRowLastColumn="0" w:lastRowFirstColumn="0" w:lastRowLastColumn="0"/>
            </w:pPr>
            <w:r>
              <w:t>credentials</w:t>
            </w:r>
          </w:p>
        </w:tc>
      </w:tr>
    </w:tbl>
    <w:p w14:paraId="053783D3" w14:textId="4F7CA23A" w:rsidR="00B92422" w:rsidRDefault="00B92422" w:rsidP="00D07CF1"/>
    <w:p w14:paraId="256F68B7" w14:textId="47058C54" w:rsidR="00B92422" w:rsidRPr="00D07CF1" w:rsidRDefault="00A0383E" w:rsidP="00D07CF1">
      <w:r>
        <w:t>As can be seen in the table, most lengths for columns are quite low, the reason for this is to make the database more efficient and to save disk space over time by not reserving space that isn’t required.</w:t>
      </w:r>
      <w:r w:rsidR="001E58A1">
        <w:t xml:space="preserve"> One such example of this is “rainread” having a maximum length of three, this is because the maximum</w:t>
      </w:r>
      <w:r w:rsidR="00D13189">
        <w:t xml:space="preserve"> required will not be larger than three</w:t>
      </w:r>
      <w:r w:rsidR="00437855">
        <w:t>, CNN state that in “</w:t>
      </w:r>
      <w:r w:rsidR="00437855" w:rsidRPr="00437855">
        <w:t xml:space="preserve">sub-tropical Hong Kong, the most severe black rainstorm signal will be hoisted if the rainfall exceeds 70 millimeters (2.75 inches) </w:t>
      </w:r>
      <w:r w:rsidR="00437855" w:rsidRPr="00437855">
        <w:lastRenderedPageBreak/>
        <w:t>in an hour</w:t>
      </w:r>
      <w:r w:rsidR="00437855">
        <w:t xml:space="preserve">” </w:t>
      </w:r>
      <w:sdt>
        <w:sdtPr>
          <w:id w:val="-1069571690"/>
          <w:citation/>
        </w:sdtPr>
        <w:sdtContent>
          <w:r w:rsidR="00437855">
            <w:fldChar w:fldCharType="begin"/>
          </w:r>
          <w:r w:rsidR="00437855">
            <w:instrText xml:space="preserve"> CITATION Hiu17 \l 2057 </w:instrText>
          </w:r>
          <w:r w:rsidR="00437855">
            <w:fldChar w:fldCharType="separate"/>
          </w:r>
          <w:r w:rsidR="0015124E" w:rsidRPr="0015124E">
            <w:rPr>
              <w:noProof/>
            </w:rPr>
            <w:t>[1]</w:t>
          </w:r>
          <w:r w:rsidR="00437855">
            <w:fldChar w:fldCharType="end"/>
          </w:r>
        </w:sdtContent>
      </w:sdt>
      <w:r w:rsidR="007D08AE">
        <w:t xml:space="preserve">, </w:t>
      </w:r>
      <w:r w:rsidR="00437855">
        <w:t xml:space="preserve">this shows than there will not likely be a value of over one hundred but never a value of one </w:t>
      </w:r>
      <w:r w:rsidR="007D08AE">
        <w:t>thousand</w:t>
      </w:r>
      <w:r w:rsidR="00E71C5E">
        <w:t>. T</w:t>
      </w:r>
      <w:r w:rsidR="001E58A1">
        <w:t>herefore</w:t>
      </w:r>
      <w:r w:rsidR="00E71C5E">
        <w:t>,</w:t>
      </w:r>
      <w:r w:rsidR="001E58A1">
        <w:t xml:space="preserve"> rainfall would not increase by over </w:t>
      </w:r>
      <w:r w:rsidR="007D08AE">
        <w:t xml:space="preserve">eight </w:t>
      </w:r>
      <w:r w:rsidR="001E58A1">
        <w:t xml:space="preserve">hundred millimetres so a length of three is fine. On the other hand, the password field in the credentials database is a length of two hundred and </w:t>
      </w:r>
      <w:r w:rsidR="00D56C5E">
        <w:t>fifty-five</w:t>
      </w:r>
      <w:r w:rsidR="001E58A1">
        <w:t xml:space="preserve"> because this allows for passwords to be hashed in the future with high level algorithms.</w:t>
      </w:r>
    </w:p>
    <w:p w14:paraId="02C7A111" w14:textId="5A632EC2" w:rsidR="007601FC" w:rsidRDefault="007601FC" w:rsidP="00442DFB">
      <w:pPr>
        <w:pStyle w:val="Heading3"/>
      </w:pPr>
      <w:bookmarkStart w:id="3" w:name="_Toc33790494"/>
      <w:r>
        <w:t>Data Transfer</w:t>
      </w:r>
      <w:bookmarkEnd w:id="3"/>
    </w:p>
    <w:p w14:paraId="11498301" w14:textId="0B7F6E9A" w:rsidR="00D04F41" w:rsidRDefault="00DE3F02" w:rsidP="006F301D">
      <w:r>
        <w:t>After creating the database, the next</w:t>
      </w:r>
      <w:r w:rsidR="00D56C5E">
        <w:t xml:space="preserve"> </w:t>
      </w:r>
      <w:r w:rsidR="00D04F41">
        <w:t>feature</w:t>
      </w:r>
      <w:r w:rsidR="00D56C5E">
        <w:t xml:space="preserve"> required was the data transfer from text file into the database.</w:t>
      </w:r>
      <w:r>
        <w:t xml:space="preserve"> </w:t>
      </w:r>
      <w:r w:rsidR="00172206">
        <w:t xml:space="preserve">Without first transferring data from the </w:t>
      </w:r>
      <w:r w:rsidR="00627859">
        <w:t xml:space="preserve">text files into the database the whole web interface would </w:t>
      </w:r>
      <w:r w:rsidR="00D56C5E">
        <w:t>have no data to display</w:t>
      </w:r>
      <w:r w:rsidR="00627859">
        <w:t>.</w:t>
      </w:r>
      <w:r w:rsidR="00172206">
        <w:t xml:space="preserve"> </w:t>
      </w:r>
    </w:p>
    <w:p w14:paraId="2A05BE7E" w14:textId="3612FB90" w:rsidR="006F301D" w:rsidRPr="006F301D" w:rsidRDefault="0037526A" w:rsidP="006F301D">
      <w:r>
        <w:t xml:space="preserve">To transfer data, three values were read into an array containing the name of the three files to collect data from. This array was then called upon within a counted loop, the loop counting for three times, as there were three files. Code within the loop created a connection to the file, then read all data from the file. </w:t>
      </w:r>
      <w:r w:rsidR="001E58A1">
        <w:t>D</w:t>
      </w:r>
      <w:r>
        <w:t>ata was</w:t>
      </w:r>
      <w:r w:rsidR="001E58A1">
        <w:t xml:space="preserve"> then</w:t>
      </w:r>
      <w:r>
        <w:t xml:space="preserve"> trimmed to clean the line break, into three values which were to be put into the database using the ‘INSERT INTO’ SQL command. Lastly data needed to be cleaned from the file once read to ensure duplicate values were not inserted into the database</w:t>
      </w:r>
      <w:r w:rsidR="00CC0D20">
        <w:t xml:space="preserve"> after already being imported. </w:t>
      </w:r>
    </w:p>
    <w:p w14:paraId="3F7AB862" w14:textId="7FE2690A" w:rsidR="007601FC" w:rsidRDefault="007601FC" w:rsidP="007601FC">
      <w:pPr>
        <w:pStyle w:val="Heading2"/>
      </w:pPr>
      <w:bookmarkStart w:id="4" w:name="_Toc33790495"/>
      <w:r>
        <w:t>Security</w:t>
      </w:r>
      <w:bookmarkEnd w:id="4"/>
    </w:p>
    <w:p w14:paraId="2BE49FD1" w14:textId="7646D7A2" w:rsidR="001A5A96" w:rsidRDefault="001A5A96" w:rsidP="001A5A96">
      <w:r>
        <w:t>Security is pivotal and must be considered when designing and building the rainfall reading configuration, the following considerations have been made and are discussed below in further detail:</w:t>
      </w:r>
    </w:p>
    <w:p w14:paraId="16CB4B47" w14:textId="50FC458B" w:rsidR="001A5A96" w:rsidRDefault="001A5A96" w:rsidP="001A5A96">
      <w:pPr>
        <w:pStyle w:val="Heading3"/>
      </w:pPr>
      <w:bookmarkStart w:id="5" w:name="_Toc33790496"/>
      <w:r>
        <w:t>Login</w:t>
      </w:r>
      <w:bookmarkEnd w:id="5"/>
    </w:p>
    <w:p w14:paraId="5A0C8561" w14:textId="0C7304BA" w:rsidR="00374EB2" w:rsidRDefault="001A5A96" w:rsidP="001A5A96">
      <w:r>
        <w:t xml:space="preserve">A working login is the first aspect of security used within the rainfall reading page. A separate table has been setup in the rainfall database, which stores credentials for users which have been granted access to the database. A login page is presented to users of the site, then a second page </w:t>
      </w:r>
      <w:r w:rsidR="004B0CB5">
        <w:t>“</w:t>
      </w:r>
      <w:r>
        <w:t>checklogin.php</w:t>
      </w:r>
      <w:r w:rsidR="004B0CB5">
        <w:t>”</w:t>
      </w:r>
      <w:r>
        <w:t xml:space="preserve"> checks the credentials entered against those found in the database of users. If user is authenticated, they are then shown the home page of the rainfall page</w:t>
      </w:r>
      <w:r w:rsidR="00D35952">
        <w:t xml:space="preserve"> and a session is started with their username. </w:t>
      </w:r>
      <w:r w:rsidR="001E7058">
        <w:t>However,</w:t>
      </w:r>
      <w:r>
        <w:t xml:space="preserve"> if they cannot be authenticated against </w:t>
      </w:r>
      <w:r w:rsidR="004B0CB5">
        <w:t>credentials</w:t>
      </w:r>
      <w:r>
        <w:t xml:space="preserve"> in the credential table then they are greeted with an error message and a link to the login page. </w:t>
      </w:r>
    </w:p>
    <w:p w14:paraId="7904C327" w14:textId="3B8D7A4E" w:rsidR="001A5A96" w:rsidRDefault="008061DD" w:rsidP="001A5A96">
      <w:r>
        <w:t xml:space="preserve"> A second level of authentication was also implemented on the page where users can be registered. On ‘admin’ users were allowed access to register new users onto the system to have logon rights. This was done by creating the column ‘Userlevel’ in the credentials table, this column stored values of either ‘5’ or ‘1’ for a user, level five is an admin, level one is a standard user. Values in between one and five could be filled in further down the line</w:t>
      </w:r>
      <w:r w:rsidR="00D35952">
        <w:t xml:space="preserve"> if</w:t>
      </w:r>
      <w:r>
        <w:t xml:space="preserve"> certain users required additional rights, but not full admin; such as amending records in the database.</w:t>
      </w:r>
    </w:p>
    <w:p w14:paraId="7A4B4F4D" w14:textId="77777777" w:rsidR="00374EB2" w:rsidRPr="001A5A96" w:rsidRDefault="00374EB2" w:rsidP="00374EB2">
      <w:pPr>
        <w:pStyle w:val="Heading3"/>
      </w:pPr>
      <w:bookmarkStart w:id="6" w:name="_Toc33790497"/>
      <w:r>
        <w:t>Password Hashing</w:t>
      </w:r>
      <w:bookmarkEnd w:id="6"/>
    </w:p>
    <w:p w14:paraId="0949A3EE" w14:textId="42F116C2" w:rsidR="0015124E" w:rsidRDefault="00374EB2" w:rsidP="0015124E">
      <w:r>
        <w:t>During development password hashing was researched</w:t>
      </w:r>
      <w:r w:rsidR="0058409E">
        <w:t xml:space="preserve"> extensively</w:t>
      </w:r>
      <w:r w:rsidR="00194F47">
        <w:t>, in basic terms</w:t>
      </w:r>
      <w:r w:rsidR="00DC68C9">
        <w:t>;</w:t>
      </w:r>
      <w:bookmarkStart w:id="7" w:name="_GoBack"/>
      <w:bookmarkEnd w:id="7"/>
      <w:r w:rsidR="00194F47">
        <w:t xml:space="preserve"> “</w:t>
      </w:r>
      <w:r w:rsidR="00194F47">
        <w:t>A password hash is a cryptology</w:t>
      </w:r>
      <w:r w:rsidR="0015124E">
        <w:t xml:space="preserve"> </w:t>
      </w:r>
      <w:r w:rsidR="00194F47">
        <w:t>encoded string version of a user or system password</w:t>
      </w:r>
      <w:r w:rsidR="0015124E">
        <w:t>”</w:t>
      </w:r>
      <w:sdt>
        <w:sdtPr>
          <w:id w:val="1351912474"/>
          <w:citation/>
        </w:sdtPr>
        <w:sdtContent>
          <w:r w:rsidR="0015124E">
            <w:fldChar w:fldCharType="begin"/>
          </w:r>
          <w:r w:rsidR="0015124E">
            <w:instrText xml:space="preserve"> CITATION Alf11 \l 2057 </w:instrText>
          </w:r>
          <w:r w:rsidR="0015124E">
            <w:fldChar w:fldCharType="separate"/>
          </w:r>
          <w:r w:rsidR="0015124E">
            <w:rPr>
              <w:noProof/>
            </w:rPr>
            <w:t xml:space="preserve"> </w:t>
          </w:r>
          <w:r w:rsidR="0015124E" w:rsidRPr="0015124E">
            <w:rPr>
              <w:noProof/>
            </w:rPr>
            <w:t>[2]</w:t>
          </w:r>
          <w:r w:rsidR="0015124E">
            <w:fldChar w:fldCharType="end"/>
          </w:r>
        </w:sdtContent>
      </w:sdt>
      <w:r w:rsidR="00D04F41">
        <w:t>. Initially</w:t>
      </w:r>
      <w:r>
        <w:t xml:space="preserve"> passwords were hashed using the function “password_hash”, the hashing of password work</w:t>
      </w:r>
      <w:r w:rsidR="00F13F19">
        <w:t>ed</w:t>
      </w:r>
      <w:r>
        <w:t xml:space="preserve"> successfully</w:t>
      </w:r>
      <w:r w:rsidR="00F13F19">
        <w:t>,</w:t>
      </w:r>
      <w:r>
        <w:t xml:space="preserve"> placing hashed password</w:t>
      </w:r>
      <w:r w:rsidR="00F13F19">
        <w:t>s</w:t>
      </w:r>
      <w:r>
        <w:t xml:space="preserve"> into the database. However when trying to use the reverse function, “password_verify”, to confirm passwords entered by users were the same as the password stored in the database the function was unable to return a true value back despite the password being the same that was entered before being hashed.</w:t>
      </w:r>
      <w:r w:rsidR="00D04F41">
        <w:t xml:space="preserve"> </w:t>
      </w:r>
      <w:r w:rsidR="00181DE8">
        <w:t>Therefore,</w:t>
      </w:r>
      <w:r w:rsidR="00D04F41">
        <w:t xml:space="preserve"> this was removed.</w:t>
      </w:r>
      <w:bookmarkStart w:id="8" w:name="_Toc33790498"/>
    </w:p>
    <w:p w14:paraId="1958F217" w14:textId="61620AEA" w:rsidR="001A5A96" w:rsidRDefault="001A5A96" w:rsidP="0015124E">
      <w:pPr>
        <w:pStyle w:val="Heading3"/>
      </w:pPr>
      <w:r>
        <w:lastRenderedPageBreak/>
        <w:t>SQL Injection</w:t>
      </w:r>
      <w:bookmarkEnd w:id="8"/>
    </w:p>
    <w:p w14:paraId="28E2B7B8" w14:textId="1A385412" w:rsidR="00181DE8" w:rsidRPr="00181DE8" w:rsidRDefault="00181DE8" w:rsidP="00181DE8">
      <w:r>
        <w:t>SQL injection is where somebody is able to exploit a database system by entering commands into text fields, which are then inserted into queries in the backend and  ”</w:t>
      </w:r>
      <w:r w:rsidRPr="00181DE8">
        <w:t>alter</w:t>
      </w:r>
      <w:r>
        <w:t>s</w:t>
      </w:r>
      <w:r w:rsidRPr="00181DE8">
        <w:t xml:space="preserve"> existing SQL commands to expose hidden data, or to override valuable ones, or even to execute dangerous system level commands on the database host.</w:t>
      </w:r>
      <w:r>
        <w:t xml:space="preserve">” </w:t>
      </w:r>
      <w:sdt>
        <w:sdtPr>
          <w:id w:val="-1622059194"/>
          <w:citation/>
        </w:sdtPr>
        <w:sdtContent>
          <w:r>
            <w:fldChar w:fldCharType="begin"/>
          </w:r>
          <w:r>
            <w:instrText xml:space="preserve"> CITATION php20 \l 2057 </w:instrText>
          </w:r>
          <w:r>
            <w:fldChar w:fldCharType="separate"/>
          </w:r>
          <w:r w:rsidR="0015124E" w:rsidRPr="0015124E">
            <w:rPr>
              <w:noProof/>
            </w:rPr>
            <w:t>[3]</w:t>
          </w:r>
          <w:r>
            <w:fldChar w:fldCharType="end"/>
          </w:r>
        </w:sdtContent>
      </w:sdt>
      <w:r>
        <w:t>.</w:t>
      </w:r>
    </w:p>
    <w:p w14:paraId="4D870CA0" w14:textId="65461D09" w:rsidR="001A5A96" w:rsidRDefault="008061DD" w:rsidP="001A5A96">
      <w:r>
        <w:t xml:space="preserve">To avoid SQL Injection attacks, the only fields available on the form to filter data readings were radio buttons or a date. By only allowing data to be entered that is going to be of a certain format, it prevents malicious users entering queries that could modify data incorrectly. </w:t>
      </w:r>
      <w:r w:rsidR="00CC0D20">
        <w:t>However,</w:t>
      </w:r>
      <w:r>
        <w:t xml:space="preserve"> on the front end of the database the username and password box should have used prepared statements to also prevent against SQL Injection attacks.</w:t>
      </w:r>
    </w:p>
    <w:p w14:paraId="62004BB6" w14:textId="5BB02273" w:rsidR="007601FC" w:rsidRDefault="007601FC" w:rsidP="007601FC">
      <w:pPr>
        <w:pStyle w:val="Heading2"/>
      </w:pPr>
      <w:bookmarkStart w:id="9" w:name="_Toc33790499"/>
      <w:r>
        <w:t>Searches</w:t>
      </w:r>
      <w:r w:rsidR="004D5AF1">
        <w:t xml:space="preserve"> and Queries</w:t>
      </w:r>
      <w:bookmarkEnd w:id="9"/>
    </w:p>
    <w:p w14:paraId="1E261E5D" w14:textId="385E2DBA" w:rsidR="008061DD" w:rsidRDefault="008061DD" w:rsidP="008061DD">
      <w:r>
        <w:t>The searches used to collate and present data from the database was completed using if statements which could filter on date, sensor, or a combination of data and sensor. The if statements captured input for the filter from by checking if form fields were filled in. for example:</w:t>
      </w:r>
    </w:p>
    <w:p w14:paraId="5E11E60A" w14:textId="77777777" w:rsidR="008061DD" w:rsidRPr="008061DD" w:rsidRDefault="008061DD" w:rsidP="008061DD">
      <w:pPr>
        <w:shd w:val="clear" w:color="auto" w:fill="1E1E1E"/>
        <w:spacing w:line="285" w:lineRule="atLeast"/>
        <w:rPr>
          <w:rFonts w:ascii="Consolas" w:eastAsia="Times New Roman" w:hAnsi="Consolas" w:cs="Times New Roman"/>
          <w:color w:val="D4D4D4"/>
          <w:sz w:val="21"/>
          <w:szCs w:val="21"/>
          <w:lang w:eastAsia="en-GB"/>
        </w:rPr>
      </w:pPr>
      <w:r w:rsidRPr="008061DD">
        <w:rPr>
          <w:rFonts w:ascii="Consolas" w:eastAsia="Times New Roman" w:hAnsi="Consolas" w:cs="Times New Roman"/>
          <w:color w:val="D4D4D4"/>
          <w:sz w:val="21"/>
          <w:szCs w:val="21"/>
          <w:lang w:eastAsia="en-GB"/>
        </w:rPr>
        <w:t> </w:t>
      </w:r>
      <w:r w:rsidRPr="008061DD">
        <w:rPr>
          <w:rFonts w:ascii="Consolas" w:eastAsia="Times New Roman" w:hAnsi="Consolas" w:cs="Times New Roman"/>
          <w:color w:val="C586C0"/>
          <w:sz w:val="21"/>
          <w:szCs w:val="21"/>
          <w:lang w:eastAsia="en-GB"/>
        </w:rPr>
        <w:t>if</w:t>
      </w:r>
      <w:r w:rsidRPr="008061DD">
        <w:rPr>
          <w:rFonts w:ascii="Consolas" w:eastAsia="Times New Roman" w:hAnsi="Consolas" w:cs="Times New Roman"/>
          <w:color w:val="D4D4D4"/>
          <w:sz w:val="21"/>
          <w:szCs w:val="21"/>
          <w:lang w:eastAsia="en-GB"/>
        </w:rPr>
        <w:t> (!</w:t>
      </w:r>
      <w:r w:rsidRPr="008061DD">
        <w:rPr>
          <w:rFonts w:ascii="Consolas" w:eastAsia="Times New Roman" w:hAnsi="Consolas" w:cs="Times New Roman"/>
          <w:color w:val="DCDCAA"/>
          <w:sz w:val="21"/>
          <w:szCs w:val="21"/>
          <w:lang w:eastAsia="en-GB"/>
        </w:rPr>
        <w:t>empty</w:t>
      </w:r>
      <w:r w:rsidRPr="008061DD">
        <w:rPr>
          <w:rFonts w:ascii="Consolas" w:eastAsia="Times New Roman" w:hAnsi="Consolas" w:cs="Times New Roman"/>
          <w:color w:val="D4D4D4"/>
          <w:sz w:val="21"/>
          <w:szCs w:val="21"/>
          <w:lang w:eastAsia="en-GB"/>
        </w:rPr>
        <w:t>(</w:t>
      </w:r>
      <w:r w:rsidRPr="008061DD">
        <w:rPr>
          <w:rFonts w:ascii="Consolas" w:eastAsia="Times New Roman" w:hAnsi="Consolas" w:cs="Times New Roman"/>
          <w:color w:val="9CDCFE"/>
          <w:sz w:val="21"/>
          <w:szCs w:val="21"/>
          <w:lang w:eastAsia="en-GB"/>
        </w:rPr>
        <w:t>$_POST</w:t>
      </w:r>
      <w:r w:rsidRPr="008061DD">
        <w:rPr>
          <w:rFonts w:ascii="Consolas" w:eastAsia="Times New Roman" w:hAnsi="Consolas" w:cs="Times New Roman"/>
          <w:color w:val="D4D4D4"/>
          <w:sz w:val="21"/>
          <w:szCs w:val="21"/>
          <w:lang w:eastAsia="en-GB"/>
        </w:rPr>
        <w:t>[</w:t>
      </w:r>
      <w:r w:rsidRPr="008061DD">
        <w:rPr>
          <w:rFonts w:ascii="Consolas" w:eastAsia="Times New Roman" w:hAnsi="Consolas" w:cs="Times New Roman"/>
          <w:color w:val="CE9178"/>
          <w:sz w:val="21"/>
          <w:szCs w:val="21"/>
          <w:lang w:eastAsia="en-GB"/>
        </w:rPr>
        <w:t>"sensor"</w:t>
      </w:r>
      <w:r w:rsidRPr="008061DD">
        <w:rPr>
          <w:rFonts w:ascii="Consolas" w:eastAsia="Times New Roman" w:hAnsi="Consolas" w:cs="Times New Roman"/>
          <w:color w:val="D4D4D4"/>
          <w:sz w:val="21"/>
          <w:szCs w:val="21"/>
          <w:lang w:eastAsia="en-GB"/>
        </w:rPr>
        <w:t>])) {</w:t>
      </w:r>
    </w:p>
    <w:p w14:paraId="6FB2E7B2" w14:textId="77777777" w:rsidR="008061DD" w:rsidRPr="008061DD" w:rsidRDefault="008061DD" w:rsidP="008061DD">
      <w:pPr>
        <w:shd w:val="clear" w:color="auto" w:fill="1E1E1E"/>
        <w:spacing w:after="0" w:line="285" w:lineRule="atLeast"/>
        <w:rPr>
          <w:rFonts w:ascii="Consolas" w:eastAsia="Times New Roman" w:hAnsi="Consolas" w:cs="Times New Roman"/>
          <w:color w:val="D4D4D4"/>
          <w:sz w:val="21"/>
          <w:szCs w:val="21"/>
          <w:lang w:eastAsia="en-GB"/>
        </w:rPr>
      </w:pPr>
      <w:r w:rsidRPr="008061DD">
        <w:rPr>
          <w:rFonts w:ascii="Consolas" w:eastAsia="Times New Roman" w:hAnsi="Consolas" w:cs="Times New Roman"/>
          <w:color w:val="D4D4D4"/>
          <w:sz w:val="21"/>
          <w:szCs w:val="21"/>
          <w:lang w:eastAsia="en-GB"/>
        </w:rPr>
        <w:t>    </w:t>
      </w:r>
      <w:r w:rsidRPr="008061DD">
        <w:rPr>
          <w:rFonts w:ascii="Consolas" w:eastAsia="Times New Roman" w:hAnsi="Consolas" w:cs="Times New Roman"/>
          <w:color w:val="9CDCFE"/>
          <w:sz w:val="21"/>
          <w:szCs w:val="21"/>
          <w:lang w:eastAsia="en-GB"/>
        </w:rPr>
        <w:t>$sensor</w:t>
      </w:r>
      <w:r w:rsidRPr="008061DD">
        <w:rPr>
          <w:rFonts w:ascii="Consolas" w:eastAsia="Times New Roman" w:hAnsi="Consolas" w:cs="Times New Roman"/>
          <w:color w:val="D4D4D4"/>
          <w:sz w:val="21"/>
          <w:szCs w:val="21"/>
          <w:lang w:eastAsia="en-GB"/>
        </w:rPr>
        <w:t> = </w:t>
      </w:r>
      <w:r w:rsidRPr="008061DD">
        <w:rPr>
          <w:rFonts w:ascii="Consolas" w:eastAsia="Times New Roman" w:hAnsi="Consolas" w:cs="Times New Roman"/>
          <w:color w:val="9CDCFE"/>
          <w:sz w:val="21"/>
          <w:szCs w:val="21"/>
          <w:lang w:eastAsia="en-GB"/>
        </w:rPr>
        <w:t>$_POST</w:t>
      </w:r>
      <w:r w:rsidRPr="008061DD">
        <w:rPr>
          <w:rFonts w:ascii="Consolas" w:eastAsia="Times New Roman" w:hAnsi="Consolas" w:cs="Times New Roman"/>
          <w:color w:val="D4D4D4"/>
          <w:sz w:val="21"/>
          <w:szCs w:val="21"/>
          <w:lang w:eastAsia="en-GB"/>
        </w:rPr>
        <w:t>[</w:t>
      </w:r>
      <w:r w:rsidRPr="008061DD">
        <w:rPr>
          <w:rFonts w:ascii="Consolas" w:eastAsia="Times New Roman" w:hAnsi="Consolas" w:cs="Times New Roman"/>
          <w:color w:val="CE9178"/>
          <w:sz w:val="21"/>
          <w:szCs w:val="21"/>
          <w:lang w:eastAsia="en-GB"/>
        </w:rPr>
        <w:t>"sensor"</w:t>
      </w:r>
      <w:r w:rsidRPr="008061DD">
        <w:rPr>
          <w:rFonts w:ascii="Consolas" w:eastAsia="Times New Roman" w:hAnsi="Consolas" w:cs="Times New Roman"/>
          <w:color w:val="D4D4D4"/>
          <w:sz w:val="21"/>
          <w:szCs w:val="21"/>
          <w:lang w:eastAsia="en-GB"/>
        </w:rPr>
        <w:t>];</w:t>
      </w:r>
    </w:p>
    <w:p w14:paraId="100D0CF1" w14:textId="09B3C4C9" w:rsidR="008061DD" w:rsidRDefault="008061DD" w:rsidP="008061DD">
      <w:pPr>
        <w:shd w:val="clear" w:color="auto" w:fill="1E1E1E"/>
        <w:spacing w:after="0" w:line="285" w:lineRule="atLeast"/>
        <w:rPr>
          <w:rFonts w:ascii="Consolas" w:eastAsia="Times New Roman" w:hAnsi="Consolas" w:cs="Times New Roman"/>
          <w:color w:val="D4D4D4"/>
          <w:sz w:val="21"/>
          <w:szCs w:val="21"/>
          <w:lang w:eastAsia="en-GB"/>
        </w:rPr>
      </w:pPr>
      <w:r w:rsidRPr="008061DD">
        <w:rPr>
          <w:rFonts w:ascii="Consolas" w:eastAsia="Times New Roman" w:hAnsi="Consolas" w:cs="Times New Roman"/>
          <w:color w:val="D4D4D4"/>
          <w:sz w:val="21"/>
          <w:szCs w:val="21"/>
          <w:lang w:eastAsia="en-GB"/>
        </w:rPr>
        <w:t>    </w:t>
      </w:r>
      <w:r w:rsidRPr="008061DD">
        <w:rPr>
          <w:rFonts w:ascii="Consolas" w:eastAsia="Times New Roman" w:hAnsi="Consolas" w:cs="Times New Roman"/>
          <w:color w:val="9CDCFE"/>
          <w:sz w:val="21"/>
          <w:szCs w:val="21"/>
          <w:lang w:eastAsia="en-GB"/>
        </w:rPr>
        <w:t>$query</w:t>
      </w:r>
      <w:r w:rsidRPr="008061DD">
        <w:rPr>
          <w:rFonts w:ascii="Consolas" w:eastAsia="Times New Roman" w:hAnsi="Consolas" w:cs="Times New Roman"/>
          <w:color w:val="D4D4D4"/>
          <w:sz w:val="21"/>
          <w:szCs w:val="21"/>
          <w:lang w:eastAsia="en-GB"/>
        </w:rPr>
        <w:t> = </w:t>
      </w:r>
      <w:r w:rsidRPr="008061DD">
        <w:rPr>
          <w:rFonts w:ascii="Consolas" w:eastAsia="Times New Roman" w:hAnsi="Consolas" w:cs="Times New Roman"/>
          <w:color w:val="CE9178"/>
          <w:sz w:val="21"/>
          <w:szCs w:val="21"/>
          <w:lang w:eastAsia="en-GB"/>
        </w:rPr>
        <w:t>"</w:t>
      </w:r>
      <w:r w:rsidRPr="008061DD">
        <w:rPr>
          <w:rFonts w:ascii="Consolas" w:eastAsia="Times New Roman" w:hAnsi="Consolas" w:cs="Times New Roman"/>
          <w:color w:val="569CD6"/>
          <w:sz w:val="21"/>
          <w:szCs w:val="21"/>
          <w:lang w:eastAsia="en-GB"/>
        </w:rPr>
        <w:t>SELECT</w:t>
      </w:r>
      <w:r w:rsidRPr="008061DD">
        <w:rPr>
          <w:rFonts w:ascii="Consolas" w:eastAsia="Times New Roman" w:hAnsi="Consolas" w:cs="Times New Roman"/>
          <w:color w:val="CE9178"/>
          <w:sz w:val="21"/>
          <w:szCs w:val="21"/>
          <w:lang w:eastAsia="en-GB"/>
        </w:rPr>
        <w:t> </w:t>
      </w:r>
      <w:r w:rsidRPr="008061DD">
        <w:rPr>
          <w:rFonts w:ascii="Consolas" w:eastAsia="Times New Roman" w:hAnsi="Consolas" w:cs="Times New Roman"/>
          <w:color w:val="D4D4D4"/>
          <w:sz w:val="21"/>
          <w:szCs w:val="21"/>
          <w:lang w:eastAsia="en-GB"/>
        </w:rPr>
        <w:t>*</w:t>
      </w:r>
      <w:r w:rsidRPr="008061DD">
        <w:rPr>
          <w:rFonts w:ascii="Consolas" w:eastAsia="Times New Roman" w:hAnsi="Consolas" w:cs="Times New Roman"/>
          <w:color w:val="CE9178"/>
          <w:sz w:val="21"/>
          <w:szCs w:val="21"/>
          <w:lang w:eastAsia="en-GB"/>
        </w:rPr>
        <w:t> </w:t>
      </w:r>
      <w:r w:rsidRPr="008061DD">
        <w:rPr>
          <w:rFonts w:ascii="Consolas" w:eastAsia="Times New Roman" w:hAnsi="Consolas" w:cs="Times New Roman"/>
          <w:color w:val="569CD6"/>
          <w:sz w:val="21"/>
          <w:szCs w:val="21"/>
          <w:lang w:eastAsia="en-GB"/>
        </w:rPr>
        <w:t>FROM</w:t>
      </w:r>
      <w:r w:rsidRPr="008061DD">
        <w:rPr>
          <w:rFonts w:ascii="Consolas" w:eastAsia="Times New Roman" w:hAnsi="Consolas" w:cs="Times New Roman"/>
          <w:color w:val="CE9178"/>
          <w:sz w:val="21"/>
          <w:szCs w:val="21"/>
          <w:lang w:eastAsia="en-GB"/>
        </w:rPr>
        <w:t> rainfall_data </w:t>
      </w:r>
      <w:r w:rsidRPr="008061DD">
        <w:rPr>
          <w:rFonts w:ascii="Consolas" w:eastAsia="Times New Roman" w:hAnsi="Consolas" w:cs="Times New Roman"/>
          <w:color w:val="569CD6"/>
          <w:sz w:val="21"/>
          <w:szCs w:val="21"/>
          <w:lang w:eastAsia="en-GB"/>
        </w:rPr>
        <w:t>WHERE</w:t>
      </w:r>
      <w:r w:rsidRPr="008061DD">
        <w:rPr>
          <w:rFonts w:ascii="Consolas" w:eastAsia="Times New Roman" w:hAnsi="Consolas" w:cs="Times New Roman"/>
          <w:color w:val="CE9178"/>
          <w:sz w:val="21"/>
          <w:szCs w:val="21"/>
          <w:lang w:eastAsia="en-GB"/>
        </w:rPr>
        <w:t> sensor </w:t>
      </w:r>
      <w:r w:rsidRPr="008061DD">
        <w:rPr>
          <w:rFonts w:ascii="Consolas" w:eastAsia="Times New Roman" w:hAnsi="Consolas" w:cs="Times New Roman"/>
          <w:color w:val="D4D4D4"/>
          <w:sz w:val="21"/>
          <w:szCs w:val="21"/>
          <w:lang w:eastAsia="en-GB"/>
        </w:rPr>
        <w:t>=</w:t>
      </w:r>
      <w:r w:rsidRPr="008061DD">
        <w:rPr>
          <w:rFonts w:ascii="Consolas" w:eastAsia="Times New Roman" w:hAnsi="Consolas" w:cs="Times New Roman"/>
          <w:color w:val="CE9178"/>
          <w:sz w:val="21"/>
          <w:szCs w:val="21"/>
          <w:lang w:eastAsia="en-GB"/>
        </w:rPr>
        <w:t> '</w:t>
      </w:r>
      <w:r w:rsidRPr="008061DD">
        <w:rPr>
          <w:rFonts w:ascii="Consolas" w:eastAsia="Times New Roman" w:hAnsi="Consolas" w:cs="Times New Roman"/>
          <w:color w:val="9CDCFE"/>
          <w:sz w:val="21"/>
          <w:szCs w:val="21"/>
          <w:lang w:eastAsia="en-GB"/>
        </w:rPr>
        <w:t>$sensor</w:t>
      </w:r>
      <w:r w:rsidRPr="008061DD">
        <w:rPr>
          <w:rFonts w:ascii="Consolas" w:eastAsia="Times New Roman" w:hAnsi="Consolas" w:cs="Times New Roman"/>
          <w:color w:val="CE9178"/>
          <w:sz w:val="21"/>
          <w:szCs w:val="21"/>
          <w:lang w:eastAsia="en-GB"/>
        </w:rPr>
        <w:t>'"</w:t>
      </w:r>
      <w:r w:rsidRPr="008061DD">
        <w:rPr>
          <w:rFonts w:ascii="Consolas" w:eastAsia="Times New Roman" w:hAnsi="Consolas" w:cs="Times New Roman"/>
          <w:color w:val="D4D4D4"/>
          <w:sz w:val="21"/>
          <w:szCs w:val="21"/>
          <w:lang w:eastAsia="en-GB"/>
        </w:rPr>
        <w:t>;</w:t>
      </w:r>
    </w:p>
    <w:p w14:paraId="5091011A" w14:textId="65E4111E" w:rsidR="004D5AF1" w:rsidRDefault="004D5AF1" w:rsidP="008061DD">
      <w:pPr>
        <w:shd w:val="clear" w:color="auto" w:fill="1E1E1E"/>
        <w:spacing w:after="0" w:line="285" w:lineRule="atLeast"/>
        <w:rPr>
          <w:rFonts w:ascii="Consolas" w:eastAsia="Times New Roman" w:hAnsi="Consolas" w:cs="Times New Roman"/>
          <w:color w:val="D4D4D4"/>
          <w:sz w:val="21"/>
          <w:szCs w:val="21"/>
          <w:lang w:eastAsia="en-GB"/>
        </w:rPr>
      </w:pPr>
    </w:p>
    <w:p w14:paraId="7971A175" w14:textId="46BFA48A" w:rsidR="004D5AF1" w:rsidRDefault="004D5AF1" w:rsidP="004D5AF1">
      <w:r>
        <w:t xml:space="preserve"> The above code checks if the sensor value is not empty, if not then it means a value has been inputted. This then changes the SQL query to collect data to search where the sensor column is equal to the value entered by the user in the search.</w:t>
      </w:r>
    </w:p>
    <w:p w14:paraId="629F3BED" w14:textId="097155A9" w:rsidR="004D5AF1" w:rsidRDefault="004D5AF1" w:rsidP="004D5AF1">
      <w:r>
        <w:t>Another query used to collect data from the database is:</w:t>
      </w:r>
    </w:p>
    <w:p w14:paraId="3706A2CB" w14:textId="77777777" w:rsidR="004D5AF1" w:rsidRPr="004D5AF1" w:rsidRDefault="004D5AF1" w:rsidP="004D5AF1">
      <w:pPr>
        <w:shd w:val="clear" w:color="auto" w:fill="1E1E1E"/>
        <w:spacing w:after="0" w:line="285" w:lineRule="atLeast"/>
        <w:rPr>
          <w:rFonts w:ascii="Consolas" w:eastAsia="Times New Roman" w:hAnsi="Consolas" w:cs="Times New Roman"/>
          <w:color w:val="D4D4D4"/>
          <w:sz w:val="21"/>
          <w:szCs w:val="21"/>
          <w:lang w:eastAsia="en-GB"/>
        </w:rPr>
      </w:pPr>
      <w:r w:rsidRPr="004D5AF1">
        <w:rPr>
          <w:rFonts w:ascii="Consolas" w:eastAsia="Times New Roman" w:hAnsi="Consolas" w:cs="Times New Roman"/>
          <w:color w:val="CE9178"/>
          <w:sz w:val="21"/>
          <w:szCs w:val="21"/>
          <w:lang w:eastAsia="en-GB"/>
        </w:rPr>
        <w:t>"</w:t>
      </w:r>
      <w:r w:rsidRPr="004D5AF1">
        <w:rPr>
          <w:rFonts w:ascii="Consolas" w:eastAsia="Times New Roman" w:hAnsi="Consolas" w:cs="Times New Roman"/>
          <w:color w:val="569CD6"/>
          <w:sz w:val="21"/>
          <w:szCs w:val="21"/>
          <w:lang w:eastAsia="en-GB"/>
        </w:rPr>
        <w:t>SELECT</w:t>
      </w:r>
      <w:r w:rsidRPr="004D5AF1">
        <w:rPr>
          <w:rFonts w:ascii="Consolas" w:eastAsia="Times New Roman" w:hAnsi="Consolas" w:cs="Times New Roman"/>
          <w:color w:val="CE9178"/>
          <w:sz w:val="21"/>
          <w:szCs w:val="21"/>
          <w:lang w:eastAsia="en-GB"/>
        </w:rPr>
        <w:t> </w:t>
      </w:r>
      <w:r w:rsidRPr="004D5AF1">
        <w:rPr>
          <w:rFonts w:ascii="Consolas" w:eastAsia="Times New Roman" w:hAnsi="Consolas" w:cs="Times New Roman"/>
          <w:color w:val="D4D4D4"/>
          <w:sz w:val="21"/>
          <w:szCs w:val="21"/>
          <w:lang w:eastAsia="en-GB"/>
        </w:rPr>
        <w:t>*</w:t>
      </w:r>
      <w:r w:rsidRPr="004D5AF1">
        <w:rPr>
          <w:rFonts w:ascii="Consolas" w:eastAsia="Times New Roman" w:hAnsi="Consolas" w:cs="Times New Roman"/>
          <w:color w:val="CE9178"/>
          <w:sz w:val="21"/>
          <w:szCs w:val="21"/>
          <w:lang w:eastAsia="en-GB"/>
        </w:rPr>
        <w:t> </w:t>
      </w:r>
      <w:r w:rsidRPr="004D5AF1">
        <w:rPr>
          <w:rFonts w:ascii="Consolas" w:eastAsia="Times New Roman" w:hAnsi="Consolas" w:cs="Times New Roman"/>
          <w:color w:val="569CD6"/>
          <w:sz w:val="21"/>
          <w:szCs w:val="21"/>
          <w:lang w:eastAsia="en-GB"/>
        </w:rPr>
        <w:t>FROM</w:t>
      </w:r>
      <w:r w:rsidRPr="004D5AF1">
        <w:rPr>
          <w:rFonts w:ascii="Consolas" w:eastAsia="Times New Roman" w:hAnsi="Consolas" w:cs="Times New Roman"/>
          <w:color w:val="CE9178"/>
          <w:sz w:val="21"/>
          <w:szCs w:val="21"/>
          <w:lang w:eastAsia="en-GB"/>
        </w:rPr>
        <w:t> `rainfall_data` </w:t>
      </w:r>
      <w:r w:rsidRPr="004D5AF1">
        <w:rPr>
          <w:rFonts w:ascii="Consolas" w:eastAsia="Times New Roman" w:hAnsi="Consolas" w:cs="Times New Roman"/>
          <w:color w:val="569CD6"/>
          <w:sz w:val="21"/>
          <w:szCs w:val="21"/>
          <w:lang w:eastAsia="en-GB"/>
        </w:rPr>
        <w:t>order by</w:t>
      </w:r>
      <w:r w:rsidRPr="004D5AF1">
        <w:rPr>
          <w:rFonts w:ascii="Consolas" w:eastAsia="Times New Roman" w:hAnsi="Consolas" w:cs="Times New Roman"/>
          <w:color w:val="CE9178"/>
          <w:sz w:val="21"/>
          <w:szCs w:val="21"/>
          <w:lang w:eastAsia="en-GB"/>
        </w:rPr>
        <w:t> rainread </w:t>
      </w:r>
      <w:r w:rsidRPr="004D5AF1">
        <w:rPr>
          <w:rFonts w:ascii="Consolas" w:eastAsia="Times New Roman" w:hAnsi="Consolas" w:cs="Times New Roman"/>
          <w:color w:val="569CD6"/>
          <w:sz w:val="21"/>
          <w:szCs w:val="21"/>
          <w:lang w:eastAsia="en-GB"/>
        </w:rPr>
        <w:t>DESC</w:t>
      </w:r>
      <w:r w:rsidRPr="004D5AF1">
        <w:rPr>
          <w:rFonts w:ascii="Consolas" w:eastAsia="Times New Roman" w:hAnsi="Consolas" w:cs="Times New Roman"/>
          <w:color w:val="CE9178"/>
          <w:sz w:val="21"/>
          <w:szCs w:val="21"/>
          <w:lang w:eastAsia="en-GB"/>
        </w:rPr>
        <w:t> </w:t>
      </w:r>
      <w:r w:rsidRPr="004D5AF1">
        <w:rPr>
          <w:rFonts w:ascii="Consolas" w:eastAsia="Times New Roman" w:hAnsi="Consolas" w:cs="Times New Roman"/>
          <w:color w:val="569CD6"/>
          <w:sz w:val="21"/>
          <w:szCs w:val="21"/>
          <w:lang w:eastAsia="en-GB"/>
        </w:rPr>
        <w:t>limit</w:t>
      </w:r>
      <w:r w:rsidRPr="004D5AF1">
        <w:rPr>
          <w:rFonts w:ascii="Consolas" w:eastAsia="Times New Roman" w:hAnsi="Consolas" w:cs="Times New Roman"/>
          <w:color w:val="CE9178"/>
          <w:sz w:val="21"/>
          <w:szCs w:val="21"/>
          <w:lang w:eastAsia="en-GB"/>
        </w:rPr>
        <w:t> </w:t>
      </w:r>
      <w:r w:rsidRPr="004D5AF1">
        <w:rPr>
          <w:rFonts w:ascii="Consolas" w:eastAsia="Times New Roman" w:hAnsi="Consolas" w:cs="Times New Roman"/>
          <w:color w:val="B5CEA8"/>
          <w:sz w:val="21"/>
          <w:szCs w:val="21"/>
          <w:lang w:eastAsia="en-GB"/>
        </w:rPr>
        <w:t>5</w:t>
      </w:r>
      <w:r w:rsidRPr="004D5AF1">
        <w:rPr>
          <w:rFonts w:ascii="Consolas" w:eastAsia="Times New Roman" w:hAnsi="Consolas" w:cs="Times New Roman"/>
          <w:color w:val="CE9178"/>
          <w:sz w:val="21"/>
          <w:szCs w:val="21"/>
          <w:lang w:eastAsia="en-GB"/>
        </w:rPr>
        <w:t>"</w:t>
      </w:r>
      <w:r w:rsidRPr="004D5AF1">
        <w:rPr>
          <w:rFonts w:ascii="Consolas" w:eastAsia="Times New Roman" w:hAnsi="Consolas" w:cs="Times New Roman"/>
          <w:color w:val="D4D4D4"/>
          <w:sz w:val="21"/>
          <w:szCs w:val="21"/>
          <w:lang w:eastAsia="en-GB"/>
        </w:rPr>
        <w:t>;</w:t>
      </w:r>
    </w:p>
    <w:p w14:paraId="5BEFDE21" w14:textId="14A02236" w:rsidR="004D5AF1" w:rsidRDefault="004D5AF1" w:rsidP="004D5AF1"/>
    <w:p w14:paraId="5E4D2AA3" w14:textId="316E154A" w:rsidR="004D5AF1" w:rsidRPr="008061DD" w:rsidRDefault="004D5AF1" w:rsidP="004D5AF1">
      <w:r>
        <w:t>The above query collects the top five highest rain readings.</w:t>
      </w:r>
      <w:r w:rsidR="00DE3F02">
        <w:t xml:space="preserve"> The query orders results by ‘rainread’ and limits the amount of results to 5.</w:t>
      </w:r>
      <w:r>
        <w:t xml:space="preserve"> The data collected is then presented on the main home page, this would be useful of users to quickly notice if rainfall had picked up at a certain location where one of the sensor is based for example, further down the line an alert could be sent if the top five readings were all from the same sensor.</w:t>
      </w:r>
    </w:p>
    <w:p w14:paraId="40657A3B" w14:textId="091B0F12" w:rsidR="007601FC" w:rsidRDefault="007601FC" w:rsidP="007601FC">
      <w:pPr>
        <w:pStyle w:val="Heading2"/>
      </w:pPr>
      <w:bookmarkStart w:id="10" w:name="_Toc33790500"/>
      <w:r>
        <w:t>Graphs</w:t>
      </w:r>
      <w:bookmarkEnd w:id="10"/>
    </w:p>
    <w:p w14:paraId="27147DFC" w14:textId="466E9D6D" w:rsidR="004B0CB5" w:rsidRPr="004B0CB5" w:rsidRDefault="004B0CB5" w:rsidP="004B0CB5">
      <w:r>
        <w:t xml:space="preserve">The graphs presented on the site are each created using a separate php page, with an individual query to collate the correct data. Graphs were created using </w:t>
      </w:r>
      <w:r w:rsidR="001E4E39">
        <w:t xml:space="preserve">phpMyGraph5.0. </w:t>
      </w:r>
      <w:r w:rsidR="000B55F4">
        <w:t>phpMyGraph5.0 is included at the top of the page used to create the graph, then data is collected via a query and cleaned to take out spaces using function (ob_clean), then inputted into a data variable. Values are hardcoded into a configuration variable, including details such as size (height and width). Both data and configuration variables are then used to</w:t>
      </w:r>
      <w:r w:rsidR="00973F99">
        <w:t xml:space="preserve"> fill the graph and produce as an image. Each php page used to generate a graph is then included onto the main graph page</w:t>
      </w:r>
      <w:r w:rsidR="004D5AF1">
        <w:t xml:space="preserve"> as an image link.</w:t>
      </w:r>
    </w:p>
    <w:p w14:paraId="2A708C71" w14:textId="3254FD4E" w:rsidR="007601FC" w:rsidRDefault="007601FC" w:rsidP="007601FC">
      <w:pPr>
        <w:pStyle w:val="Heading1"/>
      </w:pPr>
      <w:bookmarkStart w:id="11" w:name="_Toc33790501"/>
      <w:r>
        <w:t>Conclusion</w:t>
      </w:r>
      <w:bookmarkEnd w:id="11"/>
      <w:r>
        <w:t xml:space="preserve"> </w:t>
      </w:r>
    </w:p>
    <w:p w14:paraId="7805EE90" w14:textId="77777777" w:rsidR="00D13189" w:rsidRDefault="00AE3DE7" w:rsidP="008F0EE4">
      <w:r>
        <w:t xml:space="preserve">Overall the solution developed is fit for purpose and allows users to view and filter rainfall data, however there are certain features previously mentioned that could be improved upon. The main area </w:t>
      </w:r>
      <w:r w:rsidR="00CC0D20">
        <w:t xml:space="preserve">of improvement </w:t>
      </w:r>
      <w:r>
        <w:t>being prepared statements being used for the username and password input box</w:t>
      </w:r>
      <w:r w:rsidR="00CC0D20">
        <w:t xml:space="preserve">, at current there is a </w:t>
      </w:r>
      <w:r w:rsidR="00374EB2">
        <w:t xml:space="preserve">weak link that could be exploited.  </w:t>
      </w:r>
    </w:p>
    <w:p w14:paraId="05438DD1" w14:textId="223D7882" w:rsidR="00374EB2" w:rsidRDefault="00374EB2" w:rsidP="008F0EE4">
      <w:r>
        <w:lastRenderedPageBreak/>
        <w:t>Another security feature that was looked at was password hashing</w:t>
      </w:r>
      <w:r w:rsidR="00C63B6F">
        <w:t xml:space="preserve">, as previously mentioned there were issues implementing the two </w:t>
      </w:r>
      <w:r w:rsidR="00D13189">
        <w:t>functions</w:t>
      </w:r>
      <w:r w:rsidR="00C63B6F">
        <w:t xml:space="preserve"> regarding </w:t>
      </w:r>
      <w:r w:rsidR="008D42E1">
        <w:t>hashing,</w:t>
      </w:r>
      <w:r w:rsidR="00C63B6F">
        <w:t xml:space="preserve"> but this would be investigated further and added into a future release</w:t>
      </w:r>
      <w:r w:rsidR="00D13189">
        <w:t xml:space="preserve"> at It provides for a more robust system.</w:t>
      </w:r>
    </w:p>
    <w:p w14:paraId="0186567B" w14:textId="064C921C" w:rsidR="008F0EE4" w:rsidRDefault="00374EB2" w:rsidP="008F0EE4">
      <w:r>
        <w:t>Another area to be improved would be the aesthetics of the site, elements such as forms and possibly the background could be changed to a different colour scheme to be more easily interpreted for all users, including those with some form of visual impairment.</w:t>
      </w:r>
    </w:p>
    <w:bookmarkStart w:id="12" w:name="_Toc33790502" w:displacedByCustomXml="next"/>
    <w:sdt>
      <w:sdtPr>
        <w:id w:val="1492677075"/>
        <w:docPartObj>
          <w:docPartGallery w:val="Bibliographies"/>
          <w:docPartUnique/>
        </w:docPartObj>
      </w:sdtPr>
      <w:sdtEndPr>
        <w:rPr>
          <w:rFonts w:asciiTheme="minorHAnsi" w:eastAsiaTheme="minorHAnsi" w:hAnsiTheme="minorHAnsi" w:cstheme="minorBidi"/>
          <w:color w:val="auto"/>
          <w:sz w:val="22"/>
          <w:szCs w:val="22"/>
        </w:rPr>
      </w:sdtEndPr>
      <w:sdtContent>
        <w:p w14:paraId="06240785" w14:textId="3C5F3B8D" w:rsidR="00437855" w:rsidRDefault="00437855">
          <w:pPr>
            <w:pStyle w:val="Heading1"/>
          </w:pPr>
          <w:r>
            <w:t>References</w:t>
          </w:r>
          <w:bookmarkEnd w:id="12"/>
        </w:p>
        <w:sdt>
          <w:sdtPr>
            <w:id w:val="-573587230"/>
            <w:bibliography/>
          </w:sdtPr>
          <w:sdtContent>
            <w:p w14:paraId="3C6DFD3A" w14:textId="77777777" w:rsidR="0015124E" w:rsidRDefault="004378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5124E" w14:paraId="7B52F538" w14:textId="77777777">
                <w:trPr>
                  <w:divId w:val="1154101306"/>
                  <w:tblCellSpacing w:w="15" w:type="dxa"/>
                </w:trPr>
                <w:tc>
                  <w:tcPr>
                    <w:tcW w:w="50" w:type="pct"/>
                    <w:hideMark/>
                  </w:tcPr>
                  <w:p w14:paraId="2E7B051B" w14:textId="73AFDAE8" w:rsidR="0015124E" w:rsidRDefault="0015124E">
                    <w:pPr>
                      <w:pStyle w:val="Bibliography"/>
                      <w:rPr>
                        <w:noProof/>
                        <w:sz w:val="24"/>
                        <w:szCs w:val="24"/>
                      </w:rPr>
                    </w:pPr>
                    <w:r>
                      <w:rPr>
                        <w:noProof/>
                      </w:rPr>
                      <w:t xml:space="preserve">[1] </w:t>
                    </w:r>
                  </w:p>
                </w:tc>
                <w:tc>
                  <w:tcPr>
                    <w:tcW w:w="0" w:type="auto"/>
                    <w:hideMark/>
                  </w:tcPr>
                  <w:p w14:paraId="407FA112" w14:textId="77777777" w:rsidR="0015124E" w:rsidRDefault="0015124E">
                    <w:pPr>
                      <w:pStyle w:val="Bibliography"/>
                      <w:rPr>
                        <w:noProof/>
                      </w:rPr>
                    </w:pPr>
                    <w:r>
                      <w:rPr>
                        <w:noProof/>
                      </w:rPr>
                      <w:t>H. Wong, “11 extreme weather records,” CNN, 15 June 2017. [Online]. Available: https://edition.cnn.com/travel/article/extreme-weather-records/index.html. [Accessed 28 February 2020].</w:t>
                    </w:r>
                  </w:p>
                </w:tc>
              </w:tr>
              <w:tr w:rsidR="0015124E" w14:paraId="6DE5CBD2" w14:textId="77777777">
                <w:trPr>
                  <w:divId w:val="1154101306"/>
                  <w:tblCellSpacing w:w="15" w:type="dxa"/>
                </w:trPr>
                <w:tc>
                  <w:tcPr>
                    <w:tcW w:w="50" w:type="pct"/>
                    <w:hideMark/>
                  </w:tcPr>
                  <w:p w14:paraId="389662B3" w14:textId="77777777" w:rsidR="0015124E" w:rsidRDefault="0015124E">
                    <w:pPr>
                      <w:pStyle w:val="Bibliography"/>
                      <w:rPr>
                        <w:noProof/>
                      </w:rPr>
                    </w:pPr>
                    <w:r>
                      <w:rPr>
                        <w:noProof/>
                      </w:rPr>
                      <w:t xml:space="preserve">[2] </w:t>
                    </w:r>
                  </w:p>
                </w:tc>
                <w:tc>
                  <w:tcPr>
                    <w:tcW w:w="0" w:type="auto"/>
                    <w:hideMark/>
                  </w:tcPr>
                  <w:p w14:paraId="7C554284" w14:textId="77777777" w:rsidR="0015124E" w:rsidRDefault="0015124E">
                    <w:pPr>
                      <w:pStyle w:val="Bibliography"/>
                      <w:rPr>
                        <w:noProof/>
                      </w:rPr>
                    </w:pPr>
                    <w:r>
                      <w:rPr>
                        <w:noProof/>
                      </w:rPr>
                      <w:t xml:space="preserve">M. Z. Alfred Basta, Database Security, Cengage Learning, 2011. </w:t>
                    </w:r>
                  </w:p>
                </w:tc>
              </w:tr>
              <w:tr w:rsidR="0015124E" w14:paraId="0BC8906A" w14:textId="77777777">
                <w:trPr>
                  <w:divId w:val="1154101306"/>
                  <w:tblCellSpacing w:w="15" w:type="dxa"/>
                </w:trPr>
                <w:tc>
                  <w:tcPr>
                    <w:tcW w:w="50" w:type="pct"/>
                    <w:hideMark/>
                  </w:tcPr>
                  <w:p w14:paraId="23C91986" w14:textId="77777777" w:rsidR="0015124E" w:rsidRDefault="0015124E">
                    <w:pPr>
                      <w:pStyle w:val="Bibliography"/>
                      <w:rPr>
                        <w:noProof/>
                      </w:rPr>
                    </w:pPr>
                    <w:r>
                      <w:rPr>
                        <w:noProof/>
                      </w:rPr>
                      <w:t xml:space="preserve">[3] </w:t>
                    </w:r>
                  </w:p>
                </w:tc>
                <w:tc>
                  <w:tcPr>
                    <w:tcW w:w="0" w:type="auto"/>
                    <w:hideMark/>
                  </w:tcPr>
                  <w:p w14:paraId="74E4E23F" w14:textId="77777777" w:rsidR="0015124E" w:rsidRDefault="0015124E">
                    <w:pPr>
                      <w:pStyle w:val="Bibliography"/>
                      <w:rPr>
                        <w:noProof/>
                      </w:rPr>
                    </w:pPr>
                    <w:r>
                      <w:rPr>
                        <w:noProof/>
                      </w:rPr>
                      <w:t>php.net, “SQL Injection,” php.net, [Online]. Available: https://www.php.net/manual/en/security.database.sql-injection.php. [Accessed 28 February 2020].</w:t>
                    </w:r>
                  </w:p>
                </w:tc>
              </w:tr>
            </w:tbl>
            <w:p w14:paraId="2858D9FF" w14:textId="77777777" w:rsidR="0015124E" w:rsidRDefault="0015124E">
              <w:pPr>
                <w:divId w:val="1154101306"/>
                <w:rPr>
                  <w:rFonts w:eastAsia="Times New Roman"/>
                  <w:noProof/>
                </w:rPr>
              </w:pPr>
            </w:p>
            <w:p w14:paraId="2F413D2A" w14:textId="3B1F5727" w:rsidR="00437855" w:rsidRDefault="00437855">
              <w:r>
                <w:rPr>
                  <w:b/>
                  <w:bCs/>
                  <w:noProof/>
                </w:rPr>
                <w:fldChar w:fldCharType="end"/>
              </w:r>
            </w:p>
          </w:sdtContent>
        </w:sdt>
      </w:sdtContent>
    </w:sdt>
    <w:p w14:paraId="428DF904" w14:textId="77777777" w:rsidR="00437855" w:rsidRDefault="00437855" w:rsidP="008F0EE4"/>
    <w:sectPr w:rsidR="00437855" w:rsidSect="008021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17C"/>
    <w:rsid w:val="000B55F4"/>
    <w:rsid w:val="0015124E"/>
    <w:rsid w:val="00172206"/>
    <w:rsid w:val="00181DE8"/>
    <w:rsid w:val="00194F47"/>
    <w:rsid w:val="001A5A96"/>
    <w:rsid w:val="001E4E39"/>
    <w:rsid w:val="001E58A1"/>
    <w:rsid w:val="001E7058"/>
    <w:rsid w:val="00235016"/>
    <w:rsid w:val="00365165"/>
    <w:rsid w:val="0037044C"/>
    <w:rsid w:val="00374EB2"/>
    <w:rsid w:val="0037526A"/>
    <w:rsid w:val="003F0585"/>
    <w:rsid w:val="003F39F1"/>
    <w:rsid w:val="00437855"/>
    <w:rsid w:val="00442DFB"/>
    <w:rsid w:val="004B0CB5"/>
    <w:rsid w:val="004D5AF1"/>
    <w:rsid w:val="0058409E"/>
    <w:rsid w:val="00627859"/>
    <w:rsid w:val="006A597C"/>
    <w:rsid w:val="006F301D"/>
    <w:rsid w:val="00714EFB"/>
    <w:rsid w:val="007601FC"/>
    <w:rsid w:val="00762B08"/>
    <w:rsid w:val="007D08AE"/>
    <w:rsid w:val="0080217C"/>
    <w:rsid w:val="008061DD"/>
    <w:rsid w:val="008D42E1"/>
    <w:rsid w:val="008F0EE4"/>
    <w:rsid w:val="009149DD"/>
    <w:rsid w:val="00946194"/>
    <w:rsid w:val="00973F99"/>
    <w:rsid w:val="00A0383E"/>
    <w:rsid w:val="00A37C7D"/>
    <w:rsid w:val="00A55AC4"/>
    <w:rsid w:val="00AB410F"/>
    <w:rsid w:val="00AE3DE7"/>
    <w:rsid w:val="00B92422"/>
    <w:rsid w:val="00BB37F8"/>
    <w:rsid w:val="00C63B6F"/>
    <w:rsid w:val="00CC0D20"/>
    <w:rsid w:val="00CE5EB8"/>
    <w:rsid w:val="00CE68AD"/>
    <w:rsid w:val="00D04F41"/>
    <w:rsid w:val="00D07CF1"/>
    <w:rsid w:val="00D13189"/>
    <w:rsid w:val="00D35952"/>
    <w:rsid w:val="00D56C5E"/>
    <w:rsid w:val="00DC68C9"/>
    <w:rsid w:val="00DE3F02"/>
    <w:rsid w:val="00E71C5E"/>
    <w:rsid w:val="00EB297F"/>
    <w:rsid w:val="00EF21E5"/>
    <w:rsid w:val="00F04D90"/>
    <w:rsid w:val="00F13F19"/>
    <w:rsid w:val="00FC2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332BE"/>
  <w15:chartTrackingRefBased/>
  <w15:docId w15:val="{EC6561CC-C0EE-4C52-AB67-CB6B26CD3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1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01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5A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21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217C"/>
    <w:rPr>
      <w:rFonts w:eastAsiaTheme="minorEastAsia"/>
      <w:lang w:val="en-US"/>
    </w:rPr>
  </w:style>
  <w:style w:type="character" w:customStyle="1" w:styleId="Heading1Char">
    <w:name w:val="Heading 1 Char"/>
    <w:basedOn w:val="DefaultParagraphFont"/>
    <w:link w:val="Heading1"/>
    <w:uiPriority w:val="9"/>
    <w:rsid w:val="007601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01FC"/>
    <w:pPr>
      <w:outlineLvl w:val="9"/>
    </w:pPr>
    <w:rPr>
      <w:lang w:val="en-US"/>
    </w:rPr>
  </w:style>
  <w:style w:type="character" w:customStyle="1" w:styleId="Heading2Char">
    <w:name w:val="Heading 2 Char"/>
    <w:basedOn w:val="DefaultParagraphFont"/>
    <w:link w:val="Heading2"/>
    <w:uiPriority w:val="9"/>
    <w:rsid w:val="007601F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601FC"/>
    <w:pPr>
      <w:spacing w:after="100"/>
    </w:pPr>
  </w:style>
  <w:style w:type="paragraph" w:styleId="TOC2">
    <w:name w:val="toc 2"/>
    <w:basedOn w:val="Normal"/>
    <w:next w:val="Normal"/>
    <w:autoRedefine/>
    <w:uiPriority w:val="39"/>
    <w:unhideWhenUsed/>
    <w:rsid w:val="007601FC"/>
    <w:pPr>
      <w:spacing w:after="100"/>
      <w:ind w:left="220"/>
    </w:pPr>
  </w:style>
  <w:style w:type="character" w:styleId="Hyperlink">
    <w:name w:val="Hyperlink"/>
    <w:basedOn w:val="DefaultParagraphFont"/>
    <w:uiPriority w:val="99"/>
    <w:unhideWhenUsed/>
    <w:rsid w:val="007601FC"/>
    <w:rPr>
      <w:color w:val="0563C1" w:themeColor="hyperlink"/>
      <w:u w:val="single"/>
    </w:rPr>
  </w:style>
  <w:style w:type="character" w:customStyle="1" w:styleId="Heading3Char">
    <w:name w:val="Heading 3 Char"/>
    <w:basedOn w:val="DefaultParagraphFont"/>
    <w:link w:val="Heading3"/>
    <w:uiPriority w:val="9"/>
    <w:rsid w:val="001A5A9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E4E39"/>
    <w:pPr>
      <w:spacing w:after="100"/>
      <w:ind w:left="440"/>
    </w:pPr>
  </w:style>
  <w:style w:type="character" w:customStyle="1" w:styleId="cm-keyword">
    <w:name w:val="cm-keyword"/>
    <w:basedOn w:val="DefaultParagraphFont"/>
    <w:rsid w:val="008F0EE4"/>
  </w:style>
  <w:style w:type="character" w:customStyle="1" w:styleId="cm-operator">
    <w:name w:val="cm-operator"/>
    <w:basedOn w:val="DefaultParagraphFont"/>
    <w:rsid w:val="008F0EE4"/>
  </w:style>
  <w:style w:type="character" w:customStyle="1" w:styleId="cm-variable-2">
    <w:name w:val="cm-variable-2"/>
    <w:basedOn w:val="DefaultParagraphFont"/>
    <w:rsid w:val="008F0EE4"/>
  </w:style>
  <w:style w:type="character" w:customStyle="1" w:styleId="cm-number">
    <w:name w:val="cm-number"/>
    <w:basedOn w:val="DefaultParagraphFont"/>
    <w:rsid w:val="008F0EE4"/>
  </w:style>
  <w:style w:type="table" w:styleId="TableGrid">
    <w:name w:val="Table Grid"/>
    <w:basedOn w:val="TableNormal"/>
    <w:uiPriority w:val="39"/>
    <w:rsid w:val="00B924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924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9242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B9242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B9242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B9242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B9242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437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113832">
      <w:bodyDiv w:val="1"/>
      <w:marLeft w:val="0"/>
      <w:marRight w:val="0"/>
      <w:marTop w:val="0"/>
      <w:marBottom w:val="0"/>
      <w:divBdr>
        <w:top w:val="none" w:sz="0" w:space="0" w:color="auto"/>
        <w:left w:val="none" w:sz="0" w:space="0" w:color="auto"/>
        <w:bottom w:val="none" w:sz="0" w:space="0" w:color="auto"/>
        <w:right w:val="none" w:sz="0" w:space="0" w:color="auto"/>
      </w:divBdr>
    </w:div>
    <w:div w:id="262155621">
      <w:bodyDiv w:val="1"/>
      <w:marLeft w:val="0"/>
      <w:marRight w:val="0"/>
      <w:marTop w:val="0"/>
      <w:marBottom w:val="0"/>
      <w:divBdr>
        <w:top w:val="none" w:sz="0" w:space="0" w:color="auto"/>
        <w:left w:val="none" w:sz="0" w:space="0" w:color="auto"/>
        <w:bottom w:val="none" w:sz="0" w:space="0" w:color="auto"/>
        <w:right w:val="none" w:sz="0" w:space="0" w:color="auto"/>
      </w:divBdr>
    </w:div>
    <w:div w:id="314339734">
      <w:bodyDiv w:val="1"/>
      <w:marLeft w:val="0"/>
      <w:marRight w:val="0"/>
      <w:marTop w:val="0"/>
      <w:marBottom w:val="0"/>
      <w:divBdr>
        <w:top w:val="none" w:sz="0" w:space="0" w:color="auto"/>
        <w:left w:val="none" w:sz="0" w:space="0" w:color="auto"/>
        <w:bottom w:val="none" w:sz="0" w:space="0" w:color="auto"/>
        <w:right w:val="none" w:sz="0" w:space="0" w:color="auto"/>
      </w:divBdr>
    </w:div>
    <w:div w:id="362874584">
      <w:bodyDiv w:val="1"/>
      <w:marLeft w:val="0"/>
      <w:marRight w:val="0"/>
      <w:marTop w:val="0"/>
      <w:marBottom w:val="0"/>
      <w:divBdr>
        <w:top w:val="none" w:sz="0" w:space="0" w:color="auto"/>
        <w:left w:val="none" w:sz="0" w:space="0" w:color="auto"/>
        <w:bottom w:val="none" w:sz="0" w:space="0" w:color="auto"/>
        <w:right w:val="none" w:sz="0" w:space="0" w:color="auto"/>
      </w:divBdr>
      <w:divsChild>
        <w:div w:id="1826780002">
          <w:marLeft w:val="0"/>
          <w:marRight w:val="0"/>
          <w:marTop w:val="0"/>
          <w:marBottom w:val="0"/>
          <w:divBdr>
            <w:top w:val="none" w:sz="0" w:space="0" w:color="auto"/>
            <w:left w:val="none" w:sz="0" w:space="0" w:color="auto"/>
            <w:bottom w:val="none" w:sz="0" w:space="0" w:color="auto"/>
            <w:right w:val="none" w:sz="0" w:space="0" w:color="auto"/>
          </w:divBdr>
          <w:divsChild>
            <w:div w:id="42403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019142">
      <w:bodyDiv w:val="1"/>
      <w:marLeft w:val="0"/>
      <w:marRight w:val="0"/>
      <w:marTop w:val="0"/>
      <w:marBottom w:val="0"/>
      <w:divBdr>
        <w:top w:val="none" w:sz="0" w:space="0" w:color="auto"/>
        <w:left w:val="none" w:sz="0" w:space="0" w:color="auto"/>
        <w:bottom w:val="none" w:sz="0" w:space="0" w:color="auto"/>
        <w:right w:val="none" w:sz="0" w:space="0" w:color="auto"/>
      </w:divBdr>
    </w:div>
    <w:div w:id="391275175">
      <w:bodyDiv w:val="1"/>
      <w:marLeft w:val="0"/>
      <w:marRight w:val="0"/>
      <w:marTop w:val="0"/>
      <w:marBottom w:val="0"/>
      <w:divBdr>
        <w:top w:val="none" w:sz="0" w:space="0" w:color="auto"/>
        <w:left w:val="none" w:sz="0" w:space="0" w:color="auto"/>
        <w:bottom w:val="none" w:sz="0" w:space="0" w:color="auto"/>
        <w:right w:val="none" w:sz="0" w:space="0" w:color="auto"/>
      </w:divBdr>
    </w:div>
    <w:div w:id="395856461">
      <w:bodyDiv w:val="1"/>
      <w:marLeft w:val="0"/>
      <w:marRight w:val="0"/>
      <w:marTop w:val="0"/>
      <w:marBottom w:val="0"/>
      <w:divBdr>
        <w:top w:val="none" w:sz="0" w:space="0" w:color="auto"/>
        <w:left w:val="none" w:sz="0" w:space="0" w:color="auto"/>
        <w:bottom w:val="none" w:sz="0" w:space="0" w:color="auto"/>
        <w:right w:val="none" w:sz="0" w:space="0" w:color="auto"/>
      </w:divBdr>
    </w:div>
    <w:div w:id="497770847">
      <w:bodyDiv w:val="1"/>
      <w:marLeft w:val="0"/>
      <w:marRight w:val="0"/>
      <w:marTop w:val="0"/>
      <w:marBottom w:val="0"/>
      <w:divBdr>
        <w:top w:val="none" w:sz="0" w:space="0" w:color="auto"/>
        <w:left w:val="none" w:sz="0" w:space="0" w:color="auto"/>
        <w:bottom w:val="none" w:sz="0" w:space="0" w:color="auto"/>
        <w:right w:val="none" w:sz="0" w:space="0" w:color="auto"/>
      </w:divBdr>
      <w:divsChild>
        <w:div w:id="252707551">
          <w:marLeft w:val="0"/>
          <w:marRight w:val="0"/>
          <w:marTop w:val="0"/>
          <w:marBottom w:val="0"/>
          <w:divBdr>
            <w:top w:val="none" w:sz="0" w:space="0" w:color="auto"/>
            <w:left w:val="none" w:sz="0" w:space="0" w:color="auto"/>
            <w:bottom w:val="none" w:sz="0" w:space="0" w:color="auto"/>
            <w:right w:val="none" w:sz="0" w:space="0" w:color="auto"/>
          </w:divBdr>
          <w:divsChild>
            <w:div w:id="1932155443">
              <w:marLeft w:val="0"/>
              <w:marRight w:val="0"/>
              <w:marTop w:val="0"/>
              <w:marBottom w:val="0"/>
              <w:divBdr>
                <w:top w:val="none" w:sz="0" w:space="0" w:color="auto"/>
                <w:left w:val="none" w:sz="0" w:space="0" w:color="auto"/>
                <w:bottom w:val="none" w:sz="0" w:space="0" w:color="auto"/>
                <w:right w:val="none" w:sz="0" w:space="0" w:color="auto"/>
              </w:divBdr>
            </w:div>
            <w:div w:id="1844860171">
              <w:marLeft w:val="0"/>
              <w:marRight w:val="0"/>
              <w:marTop w:val="0"/>
              <w:marBottom w:val="0"/>
              <w:divBdr>
                <w:top w:val="none" w:sz="0" w:space="0" w:color="auto"/>
                <w:left w:val="none" w:sz="0" w:space="0" w:color="auto"/>
                <w:bottom w:val="none" w:sz="0" w:space="0" w:color="auto"/>
                <w:right w:val="none" w:sz="0" w:space="0" w:color="auto"/>
              </w:divBdr>
            </w:div>
            <w:div w:id="46952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510639">
      <w:bodyDiv w:val="1"/>
      <w:marLeft w:val="0"/>
      <w:marRight w:val="0"/>
      <w:marTop w:val="0"/>
      <w:marBottom w:val="0"/>
      <w:divBdr>
        <w:top w:val="none" w:sz="0" w:space="0" w:color="auto"/>
        <w:left w:val="none" w:sz="0" w:space="0" w:color="auto"/>
        <w:bottom w:val="none" w:sz="0" w:space="0" w:color="auto"/>
        <w:right w:val="none" w:sz="0" w:space="0" w:color="auto"/>
      </w:divBdr>
    </w:div>
    <w:div w:id="970357827">
      <w:bodyDiv w:val="1"/>
      <w:marLeft w:val="0"/>
      <w:marRight w:val="0"/>
      <w:marTop w:val="0"/>
      <w:marBottom w:val="0"/>
      <w:divBdr>
        <w:top w:val="none" w:sz="0" w:space="0" w:color="auto"/>
        <w:left w:val="none" w:sz="0" w:space="0" w:color="auto"/>
        <w:bottom w:val="none" w:sz="0" w:space="0" w:color="auto"/>
        <w:right w:val="none" w:sz="0" w:space="0" w:color="auto"/>
      </w:divBdr>
    </w:div>
    <w:div w:id="1073160420">
      <w:bodyDiv w:val="1"/>
      <w:marLeft w:val="0"/>
      <w:marRight w:val="0"/>
      <w:marTop w:val="0"/>
      <w:marBottom w:val="0"/>
      <w:divBdr>
        <w:top w:val="none" w:sz="0" w:space="0" w:color="auto"/>
        <w:left w:val="none" w:sz="0" w:space="0" w:color="auto"/>
        <w:bottom w:val="none" w:sz="0" w:space="0" w:color="auto"/>
        <w:right w:val="none" w:sz="0" w:space="0" w:color="auto"/>
      </w:divBdr>
    </w:div>
    <w:div w:id="1139422167">
      <w:bodyDiv w:val="1"/>
      <w:marLeft w:val="0"/>
      <w:marRight w:val="0"/>
      <w:marTop w:val="0"/>
      <w:marBottom w:val="0"/>
      <w:divBdr>
        <w:top w:val="none" w:sz="0" w:space="0" w:color="auto"/>
        <w:left w:val="none" w:sz="0" w:space="0" w:color="auto"/>
        <w:bottom w:val="none" w:sz="0" w:space="0" w:color="auto"/>
        <w:right w:val="none" w:sz="0" w:space="0" w:color="auto"/>
      </w:divBdr>
    </w:div>
    <w:div w:id="1149249094">
      <w:bodyDiv w:val="1"/>
      <w:marLeft w:val="0"/>
      <w:marRight w:val="0"/>
      <w:marTop w:val="0"/>
      <w:marBottom w:val="0"/>
      <w:divBdr>
        <w:top w:val="none" w:sz="0" w:space="0" w:color="auto"/>
        <w:left w:val="none" w:sz="0" w:space="0" w:color="auto"/>
        <w:bottom w:val="none" w:sz="0" w:space="0" w:color="auto"/>
        <w:right w:val="none" w:sz="0" w:space="0" w:color="auto"/>
      </w:divBdr>
    </w:div>
    <w:div w:id="1154101306">
      <w:bodyDiv w:val="1"/>
      <w:marLeft w:val="0"/>
      <w:marRight w:val="0"/>
      <w:marTop w:val="0"/>
      <w:marBottom w:val="0"/>
      <w:divBdr>
        <w:top w:val="none" w:sz="0" w:space="0" w:color="auto"/>
        <w:left w:val="none" w:sz="0" w:space="0" w:color="auto"/>
        <w:bottom w:val="none" w:sz="0" w:space="0" w:color="auto"/>
        <w:right w:val="none" w:sz="0" w:space="0" w:color="auto"/>
      </w:divBdr>
    </w:div>
    <w:div w:id="1374692447">
      <w:bodyDiv w:val="1"/>
      <w:marLeft w:val="0"/>
      <w:marRight w:val="0"/>
      <w:marTop w:val="0"/>
      <w:marBottom w:val="0"/>
      <w:divBdr>
        <w:top w:val="none" w:sz="0" w:space="0" w:color="auto"/>
        <w:left w:val="none" w:sz="0" w:space="0" w:color="auto"/>
        <w:bottom w:val="none" w:sz="0" w:space="0" w:color="auto"/>
        <w:right w:val="none" w:sz="0" w:space="0" w:color="auto"/>
      </w:divBdr>
    </w:div>
    <w:div w:id="1539927111">
      <w:bodyDiv w:val="1"/>
      <w:marLeft w:val="0"/>
      <w:marRight w:val="0"/>
      <w:marTop w:val="0"/>
      <w:marBottom w:val="0"/>
      <w:divBdr>
        <w:top w:val="none" w:sz="0" w:space="0" w:color="auto"/>
        <w:left w:val="none" w:sz="0" w:space="0" w:color="auto"/>
        <w:bottom w:val="none" w:sz="0" w:space="0" w:color="auto"/>
        <w:right w:val="none" w:sz="0" w:space="0" w:color="auto"/>
      </w:divBdr>
    </w:div>
    <w:div w:id="1570655630">
      <w:bodyDiv w:val="1"/>
      <w:marLeft w:val="0"/>
      <w:marRight w:val="0"/>
      <w:marTop w:val="0"/>
      <w:marBottom w:val="0"/>
      <w:divBdr>
        <w:top w:val="none" w:sz="0" w:space="0" w:color="auto"/>
        <w:left w:val="none" w:sz="0" w:space="0" w:color="auto"/>
        <w:bottom w:val="none" w:sz="0" w:space="0" w:color="auto"/>
        <w:right w:val="none" w:sz="0" w:space="0" w:color="auto"/>
      </w:divBdr>
    </w:div>
    <w:div w:id="1604265870">
      <w:bodyDiv w:val="1"/>
      <w:marLeft w:val="0"/>
      <w:marRight w:val="0"/>
      <w:marTop w:val="0"/>
      <w:marBottom w:val="0"/>
      <w:divBdr>
        <w:top w:val="none" w:sz="0" w:space="0" w:color="auto"/>
        <w:left w:val="none" w:sz="0" w:space="0" w:color="auto"/>
        <w:bottom w:val="none" w:sz="0" w:space="0" w:color="auto"/>
        <w:right w:val="none" w:sz="0" w:space="0" w:color="auto"/>
      </w:divBdr>
    </w:div>
    <w:div w:id="1788115576">
      <w:bodyDiv w:val="1"/>
      <w:marLeft w:val="0"/>
      <w:marRight w:val="0"/>
      <w:marTop w:val="0"/>
      <w:marBottom w:val="0"/>
      <w:divBdr>
        <w:top w:val="none" w:sz="0" w:space="0" w:color="auto"/>
        <w:left w:val="none" w:sz="0" w:space="0" w:color="auto"/>
        <w:bottom w:val="none" w:sz="0" w:space="0" w:color="auto"/>
        <w:right w:val="none" w:sz="0" w:space="0" w:color="auto"/>
      </w:divBdr>
      <w:divsChild>
        <w:div w:id="493230471">
          <w:marLeft w:val="0"/>
          <w:marRight w:val="0"/>
          <w:marTop w:val="0"/>
          <w:marBottom w:val="0"/>
          <w:divBdr>
            <w:top w:val="none" w:sz="0" w:space="0" w:color="auto"/>
            <w:left w:val="none" w:sz="0" w:space="0" w:color="auto"/>
            <w:bottom w:val="none" w:sz="0" w:space="0" w:color="auto"/>
            <w:right w:val="none" w:sz="0" w:space="0" w:color="auto"/>
          </w:divBdr>
          <w:divsChild>
            <w:div w:id="193030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063031">
      <w:bodyDiv w:val="1"/>
      <w:marLeft w:val="0"/>
      <w:marRight w:val="0"/>
      <w:marTop w:val="0"/>
      <w:marBottom w:val="0"/>
      <w:divBdr>
        <w:top w:val="none" w:sz="0" w:space="0" w:color="auto"/>
        <w:left w:val="none" w:sz="0" w:space="0" w:color="auto"/>
        <w:bottom w:val="none" w:sz="0" w:space="0" w:color="auto"/>
        <w:right w:val="none" w:sz="0" w:space="0" w:color="auto"/>
      </w:divBdr>
    </w:div>
    <w:div w:id="1908876705">
      <w:bodyDiv w:val="1"/>
      <w:marLeft w:val="0"/>
      <w:marRight w:val="0"/>
      <w:marTop w:val="0"/>
      <w:marBottom w:val="0"/>
      <w:divBdr>
        <w:top w:val="none" w:sz="0" w:space="0" w:color="auto"/>
        <w:left w:val="none" w:sz="0" w:space="0" w:color="auto"/>
        <w:bottom w:val="none" w:sz="0" w:space="0" w:color="auto"/>
        <w:right w:val="none" w:sz="0" w:space="0" w:color="auto"/>
      </w:divBdr>
      <w:divsChild>
        <w:div w:id="1390807864">
          <w:marLeft w:val="0"/>
          <w:marRight w:val="0"/>
          <w:marTop w:val="0"/>
          <w:marBottom w:val="0"/>
          <w:divBdr>
            <w:top w:val="none" w:sz="0" w:space="0" w:color="auto"/>
            <w:left w:val="none" w:sz="0" w:space="0" w:color="auto"/>
            <w:bottom w:val="none" w:sz="0" w:space="0" w:color="auto"/>
            <w:right w:val="none" w:sz="0" w:space="0" w:color="auto"/>
          </w:divBdr>
          <w:divsChild>
            <w:div w:id="324405537">
              <w:marLeft w:val="0"/>
              <w:marRight w:val="0"/>
              <w:marTop w:val="0"/>
              <w:marBottom w:val="0"/>
              <w:divBdr>
                <w:top w:val="none" w:sz="0" w:space="0" w:color="auto"/>
                <w:left w:val="none" w:sz="0" w:space="0" w:color="auto"/>
                <w:bottom w:val="none" w:sz="0" w:space="0" w:color="auto"/>
                <w:right w:val="none" w:sz="0" w:space="0" w:color="auto"/>
              </w:divBdr>
            </w:div>
            <w:div w:id="1406298714">
              <w:marLeft w:val="0"/>
              <w:marRight w:val="0"/>
              <w:marTop w:val="0"/>
              <w:marBottom w:val="0"/>
              <w:divBdr>
                <w:top w:val="none" w:sz="0" w:space="0" w:color="auto"/>
                <w:left w:val="none" w:sz="0" w:space="0" w:color="auto"/>
                <w:bottom w:val="none" w:sz="0" w:space="0" w:color="auto"/>
                <w:right w:val="none" w:sz="0" w:space="0" w:color="auto"/>
              </w:divBdr>
            </w:div>
            <w:div w:id="44728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473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Developers were tasked with collecting rainfall data from multiple files, populated by three IoT sensor devices. They were then inserted into a database and viewed from a frontend website.  This document is to discuss technical aspects of the rainfall readings implementation. </Abstract>
  <CompanyAddress/>
  <CompanyPhone/>
  <CompanyFax/>
  <CompanyEmail>1810707@student.uwtsd.ac.uk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Hiu17</b:Tag>
    <b:SourceType>InternetSite</b:SourceType>
    <b:Guid>{D396AC39-2D96-49DC-AD79-9CF51376AAEB}</b:Guid>
    <b:Author>
      <b:Author>
        <b:NameList>
          <b:Person>
            <b:Last>Wong</b:Last>
            <b:First>Hiufu</b:First>
          </b:Person>
        </b:NameList>
      </b:Author>
    </b:Author>
    <b:Title>11 extreme weather records</b:Title>
    <b:ProductionCompany>CNN</b:ProductionCompany>
    <b:Year>2017</b:Year>
    <b:Month>June</b:Month>
    <b:Day>15</b:Day>
    <b:YearAccessed>2020</b:YearAccessed>
    <b:MonthAccessed>February</b:MonthAccessed>
    <b:DayAccessed>28</b:DayAccessed>
    <b:URL>https://edition.cnn.com/travel/article/extreme-weather-records/index.html</b:URL>
    <b:RefOrder>1</b:RefOrder>
  </b:Source>
  <b:Source>
    <b:Tag>php20</b:Tag>
    <b:SourceType>InternetSite</b:SourceType>
    <b:Guid>{589A8BA7-EABB-4AF5-BBEE-A3BF4F1EFA0A}</b:Guid>
    <b:Author>
      <b:Author>
        <b:Corporate>php.net</b:Corporate>
      </b:Author>
    </b:Author>
    <b:Title>SQL Injection</b:Title>
    <b:ProductionCompany>php.net</b:ProductionCompany>
    <b:YearAccessed>2020</b:YearAccessed>
    <b:MonthAccessed>February</b:MonthAccessed>
    <b:DayAccessed>28</b:DayAccessed>
    <b:URL>https://www.php.net/manual/en/security.database.sql-injection.php</b:URL>
    <b:RefOrder>3</b:RefOrder>
  </b:Source>
  <b:Source>
    <b:Tag>Alf11</b:Tag>
    <b:SourceType>Book</b:SourceType>
    <b:Guid>{8E410CEE-D3F3-41BF-B843-D0DFB381C1DC}</b:Guid>
    <b:Title>Database Security</b:Title>
    <b:Year>2011</b:Year>
    <b:Author>
      <b:Author>
        <b:NameList>
          <b:Person>
            <b:Last>Alfred Basta</b:Last>
            <b:First>Melissa</b:First>
            <b:Middle>Zgola</b:Middle>
          </b:Person>
        </b:NameList>
      </b:Author>
    </b:Author>
    <b:Publisher>Cengage Learning</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374B3D-5406-4F9F-A186-71E858985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680</TotalTime>
  <Pages>5</Pages>
  <Words>1492</Words>
  <Characters>8507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implementation of php solution for rainfall readings</vt:lpstr>
    </vt:vector>
  </TitlesOfParts>
  <Company/>
  <LinksUpToDate>false</LinksUpToDate>
  <CharactersWithSpaces>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of php solution for rainfall readings</dc:title>
  <dc:subject>Smart &amp; Connected Devices</dc:subject>
  <dc:creator>Lloyd Willis (1810707)</dc:creator>
  <cp:keywords/>
  <dc:description/>
  <cp:lastModifiedBy>Lloyd Willis (NWIS - Core Services)</cp:lastModifiedBy>
  <cp:revision>38</cp:revision>
  <dcterms:created xsi:type="dcterms:W3CDTF">2020-02-19T12:15:00Z</dcterms:created>
  <dcterms:modified xsi:type="dcterms:W3CDTF">2020-02-28T14:34:00Z</dcterms:modified>
</cp:coreProperties>
</file>