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30723026"/>
        <w:docPartObj>
          <w:docPartGallery w:val="Cover Pages"/>
          <w:docPartUnique/>
        </w:docPartObj>
      </w:sdtPr>
      <w:sdtEndPr>
        <w:rPr>
          <w:rFonts w:ascii="Times New Roman" w:eastAsia="Times New Roman" w:hAnsi="Times New Roman" w:cs="Times New Roman"/>
          <w:sz w:val="28"/>
          <w:szCs w:val="28"/>
          <w:lang w:eastAsia="en-GB"/>
        </w:rPr>
      </w:sdtEndPr>
      <w:sdtContent>
        <w:p w14:paraId="1CE1E145" w14:textId="1855EDE6" w:rsidR="005E4690" w:rsidRDefault="005E4690"/>
        <w:p w14:paraId="7CE51EF2" w14:textId="6B28A8C7" w:rsidR="005E4690" w:rsidRDefault="005E4690">
          <w:pPr>
            <w:rPr>
              <w:rFonts w:ascii="Times New Roman" w:eastAsia="Times New Roman" w:hAnsi="Times New Roman" w:cs="Times New Roman"/>
              <w:sz w:val="28"/>
              <w:szCs w:val="28"/>
              <w:lang w:eastAsia="en-GB"/>
            </w:rPr>
          </w:pPr>
          <w:r>
            <w:rPr>
              <w:noProof/>
            </w:rPr>
            <mc:AlternateContent>
              <mc:Choice Requires="wps">
                <w:drawing>
                  <wp:anchor distT="0" distB="0" distL="114300" distR="114300" simplePos="0" relativeHeight="251662336" behindDoc="0" locked="0" layoutInCell="1" allowOverlap="1" wp14:anchorId="2D7B90C8" wp14:editId="786E15A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0A1D30" w:themeColor="text2" w:themeShade="BF"/>
                                    <w:sz w:val="24"/>
                                    <w:szCs w:val="24"/>
                                  </w:rPr>
                                  <w:alias w:val="Publish Date"/>
                                  <w:tag w:val=""/>
                                  <w:id w:val="400952559"/>
                                  <w:dataBinding w:prefixMappings="xmlns:ns0='http://schemas.microsoft.com/office/2006/coverPageProps' " w:xpath="/ns0:CoverPageProperties[1]/ns0:PublishDate[1]" w:storeItemID="{55AF091B-3C7A-41E3-B477-F2FDAA23CFDA}"/>
                                  <w:date w:fullDate="2024-05-08T00:00:00Z">
                                    <w:dateFormat w:val="MMMM d, yyyy"/>
                                    <w:lid w:val="en-US"/>
                                    <w:storeMappedDataAs w:val="dateTime"/>
                                    <w:calendar w:val="gregorian"/>
                                  </w:date>
                                </w:sdtPr>
                                <w:sdtEndPr/>
                                <w:sdtContent>
                                  <w:p w14:paraId="640E3EBF" w14:textId="6087938C" w:rsidR="005E4690" w:rsidRDefault="005E4690">
                                    <w:pPr>
                                      <w:pStyle w:val="NoSpacing"/>
                                      <w:jc w:val="right"/>
                                      <w:rPr>
                                        <w:caps/>
                                        <w:color w:val="0A1D30" w:themeColor="text2" w:themeShade="BF"/>
                                        <w:sz w:val="40"/>
                                        <w:szCs w:val="40"/>
                                      </w:rPr>
                                    </w:pPr>
                                    <w:r w:rsidRPr="005E4690">
                                      <w:rPr>
                                        <w:rFonts w:ascii="Times New Roman" w:hAnsi="Times New Roman" w:cs="Times New Roman"/>
                                        <w:caps/>
                                        <w:color w:val="0A1D30" w:themeColor="text2" w:themeShade="BF"/>
                                        <w:sz w:val="24"/>
                                        <w:szCs w:val="24"/>
                                      </w:rPr>
                                      <w:t xml:space="preserve">May </w:t>
                                    </w:r>
                                    <w:r w:rsidR="0038134B">
                                      <w:rPr>
                                        <w:rFonts w:ascii="Times New Roman" w:hAnsi="Times New Roman" w:cs="Times New Roman"/>
                                        <w:caps/>
                                        <w:color w:val="0A1D30" w:themeColor="text2" w:themeShade="BF"/>
                                        <w:sz w:val="24"/>
                                        <w:szCs w:val="24"/>
                                      </w:rPr>
                                      <w:t>8</w:t>
                                    </w:r>
                                    <w:r w:rsidRPr="005E4690">
                                      <w:rPr>
                                        <w:rFonts w:ascii="Times New Roman" w:hAnsi="Times New Roman" w:cs="Times New Roman"/>
                                        <w:caps/>
                                        <w:color w:val="0A1D30" w:themeColor="text2" w:themeShade="BF"/>
                                        <w:sz w:val="24"/>
                                        <w:szCs w:val="24"/>
                                      </w:rPr>
                                      <w:t>,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D7B90C8"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Times New Roman" w:hAnsi="Times New Roman" w:cs="Times New Roman"/>
                              <w:caps/>
                              <w:color w:val="0A1D30" w:themeColor="text2" w:themeShade="BF"/>
                              <w:sz w:val="24"/>
                              <w:szCs w:val="24"/>
                            </w:rPr>
                            <w:alias w:val="Publish Date"/>
                            <w:tag w:val=""/>
                            <w:id w:val="400952559"/>
                            <w:dataBinding w:prefixMappings="xmlns:ns0='http://schemas.microsoft.com/office/2006/coverPageProps' " w:xpath="/ns0:CoverPageProperties[1]/ns0:PublishDate[1]" w:storeItemID="{55AF091B-3C7A-41E3-B477-F2FDAA23CFDA}"/>
                            <w:date w:fullDate="2024-05-08T00:00:00Z">
                              <w:dateFormat w:val="MMMM d, yyyy"/>
                              <w:lid w:val="en-US"/>
                              <w:storeMappedDataAs w:val="dateTime"/>
                              <w:calendar w:val="gregorian"/>
                            </w:date>
                          </w:sdtPr>
                          <w:sdtEndPr/>
                          <w:sdtContent>
                            <w:p w14:paraId="640E3EBF" w14:textId="6087938C" w:rsidR="005E4690" w:rsidRDefault="005E4690">
                              <w:pPr>
                                <w:pStyle w:val="NoSpacing"/>
                                <w:jc w:val="right"/>
                                <w:rPr>
                                  <w:caps/>
                                  <w:color w:val="0A1D30" w:themeColor="text2" w:themeShade="BF"/>
                                  <w:sz w:val="40"/>
                                  <w:szCs w:val="40"/>
                                </w:rPr>
                              </w:pPr>
                              <w:r w:rsidRPr="005E4690">
                                <w:rPr>
                                  <w:rFonts w:ascii="Times New Roman" w:hAnsi="Times New Roman" w:cs="Times New Roman"/>
                                  <w:caps/>
                                  <w:color w:val="0A1D30" w:themeColor="text2" w:themeShade="BF"/>
                                  <w:sz w:val="24"/>
                                  <w:szCs w:val="24"/>
                                </w:rPr>
                                <w:t xml:space="preserve">May </w:t>
                              </w:r>
                              <w:r w:rsidR="0038134B">
                                <w:rPr>
                                  <w:rFonts w:ascii="Times New Roman" w:hAnsi="Times New Roman" w:cs="Times New Roman"/>
                                  <w:caps/>
                                  <w:color w:val="0A1D30" w:themeColor="text2" w:themeShade="BF"/>
                                  <w:sz w:val="24"/>
                                  <w:szCs w:val="24"/>
                                </w:rPr>
                                <w:t>8</w:t>
                              </w:r>
                              <w:r w:rsidRPr="005E4690">
                                <w:rPr>
                                  <w:rFonts w:ascii="Times New Roman" w:hAnsi="Times New Roman" w:cs="Times New Roman"/>
                                  <w:caps/>
                                  <w:color w:val="0A1D30" w:themeColor="text2" w:themeShade="BF"/>
                                  <w:sz w:val="24"/>
                                  <w:szCs w:val="24"/>
                                </w:rPr>
                                <w:t>, 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242A9ED" wp14:editId="427DAA5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80B0EFA" w14:textId="2CAB9F3E" w:rsidR="005E4690" w:rsidRDefault="005E4690">
                                    <w:pPr>
                                      <w:pStyle w:val="NoSpacing"/>
                                      <w:jc w:val="right"/>
                                      <w:rPr>
                                        <w:caps/>
                                        <w:color w:val="262626" w:themeColor="text1" w:themeTint="D9"/>
                                        <w:sz w:val="28"/>
                                        <w:szCs w:val="28"/>
                                      </w:rPr>
                                    </w:pPr>
                                    <w:r w:rsidRPr="005E4690">
                                      <w:rPr>
                                        <w:rFonts w:ascii="Times New Roman" w:hAnsi="Times New Roman" w:cs="Times New Roman"/>
                                        <w:caps/>
                                        <w:color w:val="262626" w:themeColor="text1" w:themeTint="D9"/>
                                        <w:sz w:val="28"/>
                                        <w:szCs w:val="28"/>
                                      </w:rPr>
                                      <w:t>Gareth Jenkins</w:t>
                                    </w:r>
                                  </w:p>
                                </w:sdtContent>
                              </w:sdt>
                              <w:p w14:paraId="5B4A902B" w14:textId="682636B7" w:rsidR="005E4690" w:rsidRDefault="00E11D25">
                                <w:pPr>
                                  <w:pStyle w:val="NoSpacing"/>
                                  <w:jc w:val="right"/>
                                  <w:rPr>
                                    <w:caps/>
                                    <w:color w:val="262626" w:themeColor="text1" w:themeTint="D9"/>
                                    <w:sz w:val="20"/>
                                    <w:szCs w:val="20"/>
                                  </w:rPr>
                                </w:pPr>
                                <w:sdt>
                                  <w:sdtPr>
                                    <w:rPr>
                                      <w:rFonts w:ascii="Times New Roman" w:hAnsi="Times New Roman"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5E4690" w:rsidRPr="005E4690">
                                      <w:rPr>
                                        <w:rFonts w:ascii="Times New Roman" w:hAnsi="Times New Roman" w:cs="Times New Roman"/>
                                        <w:caps/>
                                        <w:color w:val="262626" w:themeColor="text1" w:themeTint="D9"/>
                                        <w:sz w:val="20"/>
                                        <w:szCs w:val="20"/>
                                      </w:rPr>
                                      <w:t>Student number 99091195</w:t>
                                    </w:r>
                                  </w:sdtContent>
                                </w:sdt>
                              </w:p>
                              <w:p w14:paraId="5689AB7E" w14:textId="39C066AB" w:rsidR="005E4690" w:rsidRPr="005E4690" w:rsidRDefault="00E11D25">
                                <w:pPr>
                                  <w:pStyle w:val="NoSpacing"/>
                                  <w:jc w:val="right"/>
                                  <w:rPr>
                                    <w:rFonts w:ascii="Times New Roman" w:hAnsi="Times New Roman" w:cs="Times New Roman"/>
                                    <w:caps/>
                                    <w:color w:val="262626" w:themeColor="text1" w:themeTint="D9"/>
                                    <w:sz w:val="20"/>
                                    <w:szCs w:val="20"/>
                                  </w:rPr>
                                </w:pPr>
                                <w:sdt>
                                  <w:sdtPr>
                                    <w:rPr>
                                      <w:rFonts w:ascii="Times New Roman" w:hAnsi="Times New Roman" w:cs="Times New Roman"/>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5E4690" w:rsidRPr="005E4690">
                                      <w:rPr>
                                        <w:rFonts w:ascii="Times New Roman" w:hAnsi="Times New Roman" w:cs="Times New Roman"/>
                                        <w:color w:val="262626" w:themeColor="text1" w:themeTint="D9"/>
                                        <w:sz w:val="20"/>
                                        <w:szCs w:val="20"/>
                                      </w:rPr>
                                      <w:t xml:space="preserve">     </w:t>
                                    </w:r>
                                  </w:sdtContent>
                                </w:sdt>
                                <w:r w:rsidR="005E4690" w:rsidRPr="005E4690">
                                  <w:rPr>
                                    <w:rFonts w:ascii="Times New Roman" w:hAnsi="Times New Roman" w:cs="Times New Roman"/>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242A9ED"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rFonts w:ascii="Times New Roman" w:hAnsi="Times New Roman" w:cs="Times New Roman"/>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80B0EFA" w14:textId="2CAB9F3E" w:rsidR="005E4690" w:rsidRDefault="005E4690">
                              <w:pPr>
                                <w:pStyle w:val="NoSpacing"/>
                                <w:jc w:val="right"/>
                                <w:rPr>
                                  <w:caps/>
                                  <w:color w:val="262626" w:themeColor="text1" w:themeTint="D9"/>
                                  <w:sz w:val="28"/>
                                  <w:szCs w:val="28"/>
                                </w:rPr>
                              </w:pPr>
                              <w:r w:rsidRPr="005E4690">
                                <w:rPr>
                                  <w:rFonts w:ascii="Times New Roman" w:hAnsi="Times New Roman" w:cs="Times New Roman"/>
                                  <w:caps/>
                                  <w:color w:val="262626" w:themeColor="text1" w:themeTint="D9"/>
                                  <w:sz w:val="28"/>
                                  <w:szCs w:val="28"/>
                                </w:rPr>
                                <w:t>Gareth Jenkins</w:t>
                              </w:r>
                            </w:p>
                          </w:sdtContent>
                        </w:sdt>
                        <w:p w14:paraId="5B4A902B" w14:textId="682636B7" w:rsidR="005E4690" w:rsidRDefault="00E11D25">
                          <w:pPr>
                            <w:pStyle w:val="NoSpacing"/>
                            <w:jc w:val="right"/>
                            <w:rPr>
                              <w:caps/>
                              <w:color w:val="262626" w:themeColor="text1" w:themeTint="D9"/>
                              <w:sz w:val="20"/>
                              <w:szCs w:val="20"/>
                            </w:rPr>
                          </w:pPr>
                          <w:sdt>
                            <w:sdtPr>
                              <w:rPr>
                                <w:rFonts w:ascii="Times New Roman" w:hAnsi="Times New Roman"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5E4690" w:rsidRPr="005E4690">
                                <w:rPr>
                                  <w:rFonts w:ascii="Times New Roman" w:hAnsi="Times New Roman" w:cs="Times New Roman"/>
                                  <w:caps/>
                                  <w:color w:val="262626" w:themeColor="text1" w:themeTint="D9"/>
                                  <w:sz w:val="20"/>
                                  <w:szCs w:val="20"/>
                                </w:rPr>
                                <w:t>Student number 99091195</w:t>
                              </w:r>
                            </w:sdtContent>
                          </w:sdt>
                        </w:p>
                        <w:p w14:paraId="5689AB7E" w14:textId="39C066AB" w:rsidR="005E4690" w:rsidRPr="005E4690" w:rsidRDefault="00E11D25">
                          <w:pPr>
                            <w:pStyle w:val="NoSpacing"/>
                            <w:jc w:val="right"/>
                            <w:rPr>
                              <w:rFonts w:ascii="Times New Roman" w:hAnsi="Times New Roman" w:cs="Times New Roman"/>
                              <w:caps/>
                              <w:color w:val="262626" w:themeColor="text1" w:themeTint="D9"/>
                              <w:sz w:val="20"/>
                              <w:szCs w:val="20"/>
                            </w:rPr>
                          </w:pPr>
                          <w:sdt>
                            <w:sdtPr>
                              <w:rPr>
                                <w:rFonts w:ascii="Times New Roman" w:hAnsi="Times New Roman" w:cs="Times New Roman"/>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5E4690" w:rsidRPr="005E4690">
                                <w:rPr>
                                  <w:rFonts w:ascii="Times New Roman" w:hAnsi="Times New Roman" w:cs="Times New Roman"/>
                                  <w:color w:val="262626" w:themeColor="text1" w:themeTint="D9"/>
                                  <w:sz w:val="20"/>
                                  <w:szCs w:val="20"/>
                                </w:rPr>
                                <w:t xml:space="preserve">     </w:t>
                              </w:r>
                            </w:sdtContent>
                          </w:sdt>
                          <w:r w:rsidR="005E4690" w:rsidRPr="005E4690">
                            <w:rPr>
                              <w:rFonts w:ascii="Times New Roman" w:hAnsi="Times New Roman" w:cs="Times New Roman"/>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9FD6D47" wp14:editId="3A561F2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C3F1F" w14:textId="60059C24" w:rsidR="005E4690" w:rsidRPr="005E4690" w:rsidRDefault="00E11D25">
                                <w:pPr>
                                  <w:pStyle w:val="NoSpacing"/>
                                  <w:jc w:val="right"/>
                                  <w:rPr>
                                    <w:rFonts w:ascii="Times New Roman" w:hAnsi="Times New Roman" w:cs="Times New Roman"/>
                                    <w:caps/>
                                    <w:color w:val="0A1D30" w:themeColor="text2" w:themeShade="BF"/>
                                    <w:sz w:val="44"/>
                                    <w:szCs w:val="44"/>
                                  </w:rPr>
                                </w:pPr>
                                <w:sdt>
                                  <w:sdtPr>
                                    <w:rPr>
                                      <w:rFonts w:ascii="Times New Roman" w:hAnsi="Times New Roman" w:cs="Times New Roman"/>
                                      <w:caps/>
                                      <w:color w:val="0A1D30" w:themeColor="text2" w:themeShade="BF"/>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E4690" w:rsidRPr="005E4690">
                                      <w:rPr>
                                        <w:rFonts w:ascii="Times New Roman" w:hAnsi="Times New Roman" w:cs="Times New Roman"/>
                                        <w:caps/>
                                        <w:color w:val="0A1D30" w:themeColor="text2" w:themeShade="BF"/>
                                        <w:sz w:val="44"/>
                                        <w:szCs w:val="44"/>
                                      </w:rPr>
                                      <w:t xml:space="preserve">Lanscape </w:t>
                                    </w:r>
                                    <w:r w:rsidR="00FC03DD" w:rsidRPr="005E4690">
                                      <w:rPr>
                                        <w:rFonts w:ascii="Times New Roman" w:hAnsi="Times New Roman" w:cs="Times New Roman"/>
                                        <w:caps/>
                                        <w:color w:val="0A1D30" w:themeColor="text2" w:themeShade="BF"/>
                                        <w:sz w:val="44"/>
                                        <w:szCs w:val="44"/>
                                      </w:rPr>
                                      <w:t>CHARACTERISATION: HOW</w:t>
                                    </w:r>
                                    <w:r w:rsidR="00FC03DD">
                                      <w:rPr>
                                        <w:rFonts w:ascii="Times New Roman" w:hAnsi="Times New Roman" w:cs="Times New Roman"/>
                                        <w:caps/>
                                        <w:color w:val="0A1D30" w:themeColor="text2" w:themeShade="BF"/>
                                        <w:sz w:val="44"/>
                                        <w:szCs w:val="44"/>
                                      </w:rPr>
                                      <w:t xml:space="preserve"> did glaciation create the landscape of the Aeron valley.</w:t>
                                    </w:r>
                                  </w:sdtContent>
                                </w:sdt>
                              </w:p>
                              <w:sdt>
                                <w:sdtPr>
                                  <w:rPr>
                                    <w:rFonts w:ascii="Times New Roman" w:hAnsi="Times New Roman" w:cs="Times New Roman"/>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45E805E" w14:textId="523738FA" w:rsidR="005E4690" w:rsidRPr="005E4690" w:rsidRDefault="005E4690">
                                    <w:pPr>
                                      <w:pStyle w:val="NoSpacing"/>
                                      <w:jc w:val="right"/>
                                      <w:rPr>
                                        <w:rFonts w:ascii="Times New Roman" w:hAnsi="Times New Roman" w:cs="Times New Roman"/>
                                        <w:smallCaps/>
                                        <w:color w:val="0E2841" w:themeColor="text2"/>
                                        <w:sz w:val="36"/>
                                        <w:szCs w:val="36"/>
                                      </w:rPr>
                                    </w:pPr>
                                    <w:r w:rsidRPr="005E4690">
                                      <w:rPr>
                                        <w:rFonts w:ascii="Times New Roman" w:hAnsi="Times New Roman" w:cs="Times New Roman"/>
                                        <w:smallCaps/>
                                        <w:color w:val="0E2841" w:themeColor="text2"/>
                                        <w:sz w:val="36"/>
                                        <w:szCs w:val="36"/>
                                      </w:rPr>
                                      <w:t>Into the Field. HPAR 4001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9FD6D47"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598C3F1F" w14:textId="60059C24" w:rsidR="005E4690" w:rsidRPr="005E4690" w:rsidRDefault="00E11D25">
                          <w:pPr>
                            <w:pStyle w:val="NoSpacing"/>
                            <w:jc w:val="right"/>
                            <w:rPr>
                              <w:rFonts w:ascii="Times New Roman" w:hAnsi="Times New Roman" w:cs="Times New Roman"/>
                              <w:caps/>
                              <w:color w:val="0A1D30" w:themeColor="text2" w:themeShade="BF"/>
                              <w:sz w:val="44"/>
                              <w:szCs w:val="44"/>
                            </w:rPr>
                          </w:pPr>
                          <w:sdt>
                            <w:sdtPr>
                              <w:rPr>
                                <w:rFonts w:ascii="Times New Roman" w:hAnsi="Times New Roman" w:cs="Times New Roman"/>
                                <w:caps/>
                                <w:color w:val="0A1D30" w:themeColor="text2" w:themeShade="BF"/>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E4690" w:rsidRPr="005E4690">
                                <w:rPr>
                                  <w:rFonts w:ascii="Times New Roman" w:hAnsi="Times New Roman" w:cs="Times New Roman"/>
                                  <w:caps/>
                                  <w:color w:val="0A1D30" w:themeColor="text2" w:themeShade="BF"/>
                                  <w:sz w:val="44"/>
                                  <w:szCs w:val="44"/>
                                </w:rPr>
                                <w:t xml:space="preserve">Lanscape </w:t>
                              </w:r>
                              <w:r w:rsidR="00FC03DD" w:rsidRPr="005E4690">
                                <w:rPr>
                                  <w:rFonts w:ascii="Times New Roman" w:hAnsi="Times New Roman" w:cs="Times New Roman"/>
                                  <w:caps/>
                                  <w:color w:val="0A1D30" w:themeColor="text2" w:themeShade="BF"/>
                                  <w:sz w:val="44"/>
                                  <w:szCs w:val="44"/>
                                </w:rPr>
                                <w:t>CHARACTERISATION: HOW</w:t>
                              </w:r>
                              <w:r w:rsidR="00FC03DD">
                                <w:rPr>
                                  <w:rFonts w:ascii="Times New Roman" w:hAnsi="Times New Roman" w:cs="Times New Roman"/>
                                  <w:caps/>
                                  <w:color w:val="0A1D30" w:themeColor="text2" w:themeShade="BF"/>
                                  <w:sz w:val="44"/>
                                  <w:szCs w:val="44"/>
                                </w:rPr>
                                <w:t xml:space="preserve"> did glaciation create the landscape of the Aeron valley.</w:t>
                              </w:r>
                            </w:sdtContent>
                          </w:sdt>
                        </w:p>
                        <w:sdt>
                          <w:sdtPr>
                            <w:rPr>
                              <w:rFonts w:ascii="Times New Roman" w:hAnsi="Times New Roman" w:cs="Times New Roman"/>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45E805E" w14:textId="523738FA" w:rsidR="005E4690" w:rsidRPr="005E4690" w:rsidRDefault="005E4690">
                              <w:pPr>
                                <w:pStyle w:val="NoSpacing"/>
                                <w:jc w:val="right"/>
                                <w:rPr>
                                  <w:rFonts w:ascii="Times New Roman" w:hAnsi="Times New Roman" w:cs="Times New Roman"/>
                                  <w:smallCaps/>
                                  <w:color w:val="0E2841" w:themeColor="text2"/>
                                  <w:sz w:val="36"/>
                                  <w:szCs w:val="36"/>
                                </w:rPr>
                              </w:pPr>
                              <w:r w:rsidRPr="005E4690">
                                <w:rPr>
                                  <w:rFonts w:ascii="Times New Roman" w:hAnsi="Times New Roman" w:cs="Times New Roman"/>
                                  <w:smallCaps/>
                                  <w:color w:val="0E2841" w:themeColor="text2"/>
                                  <w:sz w:val="36"/>
                                  <w:szCs w:val="36"/>
                                </w:rPr>
                                <w:t>Into the Field. HPAR 4001</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4F6C7C9" wp14:editId="5A5B139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5AC1A57"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Times New Roman" w:eastAsia="Times New Roman" w:hAnsi="Times New Roman" w:cs="Times New Roman"/>
              <w:sz w:val="28"/>
              <w:szCs w:val="28"/>
              <w:lang w:eastAsia="en-GB"/>
            </w:rPr>
            <w:br w:type="page"/>
          </w:r>
        </w:p>
      </w:sdtContent>
    </w:sdt>
    <w:p w14:paraId="11594402" w14:textId="5BDE5EBB" w:rsidR="0066551B" w:rsidRDefault="0066551B" w:rsidP="00E057C1">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Landscape characterisation. </w:t>
      </w:r>
      <w:r w:rsidRPr="0066551B">
        <w:rPr>
          <w:rFonts w:ascii="Times New Roman" w:eastAsia="Times New Roman" w:hAnsi="Times New Roman" w:cs="Times New Roman"/>
          <w:sz w:val="28"/>
          <w:szCs w:val="28"/>
          <w:lang w:eastAsia="en-GB"/>
        </w:rPr>
        <w:t>How did glaciation create the landscape of the Aeron Valley</w:t>
      </w:r>
      <w:r>
        <w:rPr>
          <w:rFonts w:ascii="Times New Roman" w:eastAsia="Times New Roman" w:hAnsi="Times New Roman" w:cs="Times New Roman"/>
          <w:sz w:val="28"/>
          <w:szCs w:val="28"/>
          <w:lang w:eastAsia="en-GB"/>
        </w:rPr>
        <w:t>?</w:t>
      </w:r>
    </w:p>
    <w:p w14:paraId="394DB161" w14:textId="77777777" w:rsidR="00666EE7" w:rsidRDefault="00666EE7" w:rsidP="00E057C1">
      <w:pPr>
        <w:rPr>
          <w:rFonts w:ascii="Times New Roman" w:eastAsia="Times New Roman" w:hAnsi="Times New Roman" w:cs="Times New Roman"/>
          <w:sz w:val="28"/>
          <w:szCs w:val="28"/>
          <w:lang w:eastAsia="en-GB"/>
        </w:rPr>
      </w:pPr>
    </w:p>
    <w:p w14:paraId="6E3C371B" w14:textId="6F02AA4E" w:rsidR="00666EE7" w:rsidRDefault="00666EE7" w:rsidP="00E057C1">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Abstract.</w:t>
      </w:r>
    </w:p>
    <w:p w14:paraId="3F94D22C" w14:textId="7AE701D5" w:rsidR="00E0307A" w:rsidRPr="00E0307A" w:rsidRDefault="00E6379C" w:rsidP="00E0307A">
      <w:pPr>
        <w:rPr>
          <w:rFonts w:ascii="Times New Roman" w:eastAsia="Times New Roman" w:hAnsi="Times New Roman" w:cs="Times New Roman"/>
          <w:sz w:val="20"/>
          <w:szCs w:val="20"/>
          <w:lang w:eastAsia="en-GB"/>
        </w:rPr>
      </w:pPr>
      <w:r w:rsidRPr="00E0307A">
        <w:rPr>
          <w:rFonts w:ascii="Times New Roman" w:eastAsia="Times New Roman" w:hAnsi="Times New Roman" w:cs="Times New Roman"/>
          <w:sz w:val="20"/>
          <w:szCs w:val="20"/>
          <w:lang w:eastAsia="en-GB"/>
        </w:rPr>
        <w:t xml:space="preserve">The landscape of Britian and Ireland bears witness to ice ages </w:t>
      </w:r>
      <w:r w:rsidR="00D17C51" w:rsidRPr="00E0307A">
        <w:rPr>
          <w:rFonts w:ascii="Times New Roman" w:eastAsia="Times New Roman" w:hAnsi="Times New Roman" w:cs="Times New Roman"/>
          <w:sz w:val="20"/>
          <w:szCs w:val="20"/>
          <w:lang w:eastAsia="en-GB"/>
        </w:rPr>
        <w:t xml:space="preserve">that covered the land </w:t>
      </w:r>
      <w:r w:rsidR="00E0307A">
        <w:rPr>
          <w:rFonts w:ascii="Times New Roman" w:eastAsia="Times New Roman" w:hAnsi="Times New Roman" w:cs="Times New Roman"/>
          <w:sz w:val="20"/>
          <w:szCs w:val="20"/>
          <w:lang w:eastAsia="en-GB"/>
        </w:rPr>
        <w:t>for</w:t>
      </w:r>
      <w:r w:rsidRPr="00E0307A">
        <w:rPr>
          <w:rFonts w:ascii="Times New Roman" w:eastAsia="Times New Roman" w:hAnsi="Times New Roman" w:cs="Times New Roman"/>
          <w:sz w:val="20"/>
          <w:szCs w:val="20"/>
          <w:lang w:eastAsia="en-GB"/>
        </w:rPr>
        <w:t xml:space="preserve"> millions of years. It is a landscape which has been shaped </w:t>
      </w:r>
      <w:r w:rsidR="00D17C51" w:rsidRPr="00E0307A">
        <w:rPr>
          <w:rFonts w:ascii="Times New Roman" w:eastAsia="Times New Roman" w:hAnsi="Times New Roman" w:cs="Times New Roman"/>
          <w:sz w:val="20"/>
          <w:szCs w:val="20"/>
          <w:lang w:eastAsia="en-GB"/>
        </w:rPr>
        <w:t xml:space="preserve"> by</w:t>
      </w:r>
      <w:r w:rsidRPr="00E0307A">
        <w:rPr>
          <w:rFonts w:ascii="Times New Roman" w:eastAsia="Times New Roman" w:hAnsi="Times New Roman" w:cs="Times New Roman"/>
          <w:sz w:val="20"/>
          <w:szCs w:val="20"/>
          <w:lang w:eastAsia="en-GB"/>
        </w:rPr>
        <w:t xml:space="preserve"> the processes of </w:t>
      </w:r>
      <w:r w:rsidR="00D17C51" w:rsidRPr="00E0307A">
        <w:rPr>
          <w:rFonts w:ascii="Times New Roman" w:eastAsia="Times New Roman" w:hAnsi="Times New Roman" w:cs="Times New Roman"/>
          <w:sz w:val="20"/>
          <w:szCs w:val="20"/>
          <w:lang w:eastAsia="en-GB"/>
        </w:rPr>
        <w:t>glaciation. During the Devensian period, about 27,000 years ago, the Welsh Ice Cap emerged as a distinct and independent feature. Glaciers change and influence the landscape in very subtle ways</w:t>
      </w:r>
      <w:r w:rsidR="00E0307A" w:rsidRPr="00E0307A">
        <w:rPr>
          <w:rFonts w:ascii="Times New Roman" w:eastAsia="Times New Roman" w:hAnsi="Times New Roman" w:cs="Times New Roman"/>
          <w:sz w:val="20"/>
          <w:szCs w:val="20"/>
          <w:lang w:eastAsia="en-GB"/>
        </w:rPr>
        <w:t xml:space="preserve">. This report will examine the processes of glaciation and deglaciation and how they create a landscape. The report will examine the evidence for the last British Ice Sheet and consider its influence on the landscape of the Aeron Valley. </w:t>
      </w:r>
    </w:p>
    <w:p w14:paraId="64180E91" w14:textId="47B4E00B" w:rsidR="00666EE7" w:rsidRDefault="00666EE7" w:rsidP="00E057C1">
      <w:pPr>
        <w:rPr>
          <w:rFonts w:ascii="Times New Roman" w:eastAsia="Times New Roman" w:hAnsi="Times New Roman" w:cs="Times New Roman"/>
          <w:color w:val="4C94D8" w:themeColor="text2" w:themeTint="80"/>
          <w:lang w:eastAsia="en-GB"/>
        </w:rPr>
      </w:pPr>
      <w:r w:rsidRPr="00666EE7">
        <w:rPr>
          <w:rFonts w:ascii="Times New Roman" w:eastAsia="Times New Roman" w:hAnsi="Times New Roman" w:cs="Times New Roman"/>
          <w:color w:val="4C94D8" w:themeColor="text2" w:themeTint="80"/>
          <w:lang w:eastAsia="en-GB"/>
        </w:rPr>
        <w:t>Keywords: Quaternary, glaciation, landscape, Aeron.</w:t>
      </w:r>
    </w:p>
    <w:p w14:paraId="620CA53A" w14:textId="6A9241DE" w:rsidR="0034205C" w:rsidRPr="00CB0AFA" w:rsidRDefault="00CB0AFA" w:rsidP="00E057C1">
      <w:pPr>
        <w:rPr>
          <w:rFonts w:ascii="Times New Roman" w:eastAsia="Times New Roman" w:hAnsi="Times New Roman" w:cs="Times New Roman"/>
          <w:sz w:val="28"/>
          <w:szCs w:val="28"/>
          <w:lang w:eastAsia="en-GB"/>
        </w:rPr>
      </w:pPr>
      <w:r w:rsidRPr="00CB0AFA">
        <w:rPr>
          <w:rFonts w:ascii="Times New Roman" w:eastAsia="Times New Roman" w:hAnsi="Times New Roman" w:cs="Times New Roman"/>
          <w:sz w:val="28"/>
          <w:szCs w:val="28"/>
          <w:lang w:eastAsia="en-GB"/>
        </w:rPr>
        <w:t>Introduction.</w:t>
      </w:r>
    </w:p>
    <w:p w14:paraId="75C02FAD" w14:textId="5C00D5E6" w:rsidR="00CB0AFA" w:rsidRDefault="00E057C1" w:rsidP="00E057C1">
      <w:pPr>
        <w:rPr>
          <w:rFonts w:ascii="Times New Roman" w:eastAsia="Times New Roman" w:hAnsi="Times New Roman" w:cs="Times New Roman"/>
          <w:sz w:val="24"/>
          <w:szCs w:val="24"/>
          <w:lang w:eastAsia="en-GB"/>
        </w:rPr>
      </w:pPr>
      <w:r w:rsidRPr="00E057C1">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 xml:space="preserve">world </w:t>
      </w:r>
      <w:r w:rsidRPr="00E057C1">
        <w:rPr>
          <w:rFonts w:ascii="Times New Roman" w:eastAsia="Times New Roman" w:hAnsi="Times New Roman" w:cs="Times New Roman"/>
          <w:sz w:val="24"/>
          <w:szCs w:val="24"/>
          <w:lang w:eastAsia="en-GB"/>
        </w:rPr>
        <w:t>climate has fluctuated between ice ages throughout the last 2.6 million years,</w:t>
      </w:r>
      <w:r>
        <w:rPr>
          <w:rFonts w:ascii="Times New Roman" w:eastAsia="Times New Roman" w:hAnsi="Times New Roman" w:cs="Times New Roman"/>
          <w:sz w:val="24"/>
          <w:szCs w:val="24"/>
          <w:lang w:eastAsia="en-GB"/>
        </w:rPr>
        <w:t xml:space="preserve"> a period known as the </w:t>
      </w:r>
      <w:r w:rsidRPr="00E057C1">
        <w:rPr>
          <w:rFonts w:ascii="Times New Roman" w:eastAsia="Times New Roman" w:hAnsi="Times New Roman" w:cs="Times New Roman"/>
          <w:sz w:val="24"/>
          <w:szCs w:val="24"/>
          <w:lang w:eastAsia="en-GB"/>
        </w:rPr>
        <w:t xml:space="preserve">Quaternary. During these ice ages, </w:t>
      </w:r>
      <w:r w:rsidR="00D3375C">
        <w:rPr>
          <w:rFonts w:ascii="Times New Roman" w:eastAsia="Times New Roman" w:hAnsi="Times New Roman" w:cs="Times New Roman"/>
          <w:sz w:val="24"/>
          <w:szCs w:val="24"/>
          <w:lang w:eastAsia="en-GB"/>
        </w:rPr>
        <w:t xml:space="preserve">thick </w:t>
      </w:r>
      <w:r w:rsidRPr="00E057C1">
        <w:rPr>
          <w:rFonts w:ascii="Times New Roman" w:eastAsia="Times New Roman" w:hAnsi="Times New Roman" w:cs="Times New Roman"/>
          <w:sz w:val="24"/>
          <w:szCs w:val="24"/>
          <w:lang w:eastAsia="en-GB"/>
        </w:rPr>
        <w:t xml:space="preserve">ice sheets covered much of the northern hemisphere, including </w:t>
      </w:r>
      <w:r>
        <w:rPr>
          <w:rFonts w:ascii="Times New Roman" w:eastAsia="Times New Roman" w:hAnsi="Times New Roman" w:cs="Times New Roman"/>
          <w:sz w:val="24"/>
          <w:szCs w:val="24"/>
          <w:lang w:eastAsia="en-GB"/>
        </w:rPr>
        <w:t xml:space="preserve">most of </w:t>
      </w:r>
      <w:r w:rsidRPr="00E057C1">
        <w:rPr>
          <w:rFonts w:ascii="Times New Roman" w:eastAsia="Times New Roman" w:hAnsi="Times New Roman" w:cs="Times New Roman"/>
          <w:sz w:val="24"/>
          <w:szCs w:val="24"/>
          <w:lang w:eastAsia="en-GB"/>
        </w:rPr>
        <w:t>Britain and Ireland. The landscape bears witness to th</w:t>
      </w:r>
      <w:r w:rsidR="00666EE7">
        <w:rPr>
          <w:rFonts w:ascii="Times New Roman" w:eastAsia="Times New Roman" w:hAnsi="Times New Roman" w:cs="Times New Roman"/>
          <w:sz w:val="24"/>
          <w:szCs w:val="24"/>
          <w:lang w:eastAsia="en-GB"/>
        </w:rPr>
        <w:t>e</w:t>
      </w:r>
      <w:r w:rsidRPr="00E057C1">
        <w:rPr>
          <w:rFonts w:ascii="Times New Roman" w:eastAsia="Times New Roman" w:hAnsi="Times New Roman" w:cs="Times New Roman"/>
          <w:sz w:val="24"/>
          <w:szCs w:val="24"/>
          <w:lang w:eastAsia="en-GB"/>
        </w:rPr>
        <w:t xml:space="preserve"> ice sheets' history, as they produced countless landforms (geomorphology)</w:t>
      </w:r>
      <w:r>
        <w:rPr>
          <w:rFonts w:ascii="Times New Roman" w:eastAsia="Times New Roman" w:hAnsi="Times New Roman" w:cs="Times New Roman"/>
          <w:sz w:val="24"/>
          <w:szCs w:val="24"/>
          <w:lang w:eastAsia="en-GB"/>
        </w:rPr>
        <w:t>, which</w:t>
      </w:r>
      <w:r w:rsidRPr="00E057C1">
        <w:rPr>
          <w:rFonts w:ascii="Times New Roman" w:eastAsia="Times New Roman" w:hAnsi="Times New Roman" w:cs="Times New Roman"/>
          <w:sz w:val="24"/>
          <w:szCs w:val="24"/>
          <w:lang w:eastAsia="en-GB"/>
        </w:rPr>
        <w:t xml:space="preserve"> </w:t>
      </w:r>
      <w:r w:rsidR="00806152">
        <w:rPr>
          <w:rFonts w:ascii="Times New Roman" w:eastAsia="Times New Roman" w:hAnsi="Times New Roman" w:cs="Times New Roman"/>
          <w:sz w:val="24"/>
          <w:szCs w:val="24"/>
          <w:lang w:eastAsia="en-GB"/>
        </w:rPr>
        <w:t xml:space="preserve">has </w:t>
      </w:r>
      <w:r w:rsidRPr="00E057C1">
        <w:rPr>
          <w:rFonts w:ascii="Times New Roman" w:eastAsia="Times New Roman" w:hAnsi="Times New Roman" w:cs="Times New Roman"/>
          <w:sz w:val="24"/>
          <w:szCs w:val="24"/>
          <w:lang w:eastAsia="en-GB"/>
        </w:rPr>
        <w:t>help</w:t>
      </w:r>
      <w:r w:rsidR="00806152">
        <w:rPr>
          <w:rFonts w:ascii="Times New Roman" w:eastAsia="Times New Roman" w:hAnsi="Times New Roman" w:cs="Times New Roman"/>
          <w:sz w:val="24"/>
          <w:szCs w:val="24"/>
          <w:lang w:eastAsia="en-GB"/>
        </w:rPr>
        <w:t>ed</w:t>
      </w:r>
      <w:r w:rsidRPr="00E057C1">
        <w:rPr>
          <w:rFonts w:ascii="Times New Roman" w:eastAsia="Times New Roman" w:hAnsi="Times New Roman" w:cs="Times New Roman"/>
          <w:sz w:val="24"/>
          <w:szCs w:val="24"/>
          <w:lang w:eastAsia="en-GB"/>
        </w:rPr>
        <w:t xml:space="preserve"> to </w:t>
      </w:r>
      <w:r>
        <w:rPr>
          <w:rFonts w:ascii="Times New Roman" w:eastAsia="Times New Roman" w:hAnsi="Times New Roman" w:cs="Times New Roman"/>
          <w:sz w:val="24"/>
          <w:szCs w:val="24"/>
          <w:lang w:eastAsia="en-GB"/>
        </w:rPr>
        <w:t>establish</w:t>
      </w:r>
      <w:r w:rsidRPr="00E057C1">
        <w:rPr>
          <w:rFonts w:ascii="Times New Roman" w:eastAsia="Times New Roman" w:hAnsi="Times New Roman" w:cs="Times New Roman"/>
          <w:sz w:val="24"/>
          <w:szCs w:val="24"/>
          <w:lang w:eastAsia="en-GB"/>
        </w:rPr>
        <w:t xml:space="preserve"> the size and shape of the ice sheets</w:t>
      </w:r>
      <w:r>
        <w:rPr>
          <w:rFonts w:ascii="Times New Roman" w:eastAsia="Times New Roman" w:hAnsi="Times New Roman" w:cs="Times New Roman"/>
          <w:sz w:val="24"/>
          <w:szCs w:val="24"/>
          <w:lang w:eastAsia="en-GB"/>
        </w:rPr>
        <w:t xml:space="preserve"> (</w:t>
      </w:r>
      <w:r w:rsidR="0066551B">
        <w:rPr>
          <w:rFonts w:ascii="Times New Roman" w:eastAsia="Times New Roman" w:hAnsi="Times New Roman" w:cs="Times New Roman"/>
          <w:sz w:val="24"/>
          <w:szCs w:val="24"/>
          <w:lang w:eastAsia="en-GB"/>
        </w:rPr>
        <w:t>Clark, 2018</w:t>
      </w:r>
      <w:r w:rsidR="009A3CE1">
        <w:rPr>
          <w:rFonts w:ascii="Times New Roman" w:eastAsia="Times New Roman" w:hAnsi="Times New Roman" w:cs="Times New Roman"/>
          <w:sz w:val="24"/>
          <w:szCs w:val="24"/>
          <w:lang w:eastAsia="en-GB"/>
        </w:rPr>
        <w:t>; University of Sheffield, 2024).</w:t>
      </w:r>
      <w:r w:rsidR="00C946F6">
        <w:rPr>
          <w:rFonts w:ascii="Times New Roman" w:eastAsia="Times New Roman" w:hAnsi="Times New Roman" w:cs="Times New Roman"/>
          <w:sz w:val="24"/>
          <w:szCs w:val="24"/>
          <w:lang w:eastAsia="en-GB"/>
        </w:rPr>
        <w:t xml:space="preserve"> This</w:t>
      </w:r>
      <w:r w:rsidR="00806152" w:rsidRPr="00806152">
        <w:rPr>
          <w:rFonts w:ascii="Times New Roman" w:eastAsia="Times New Roman" w:hAnsi="Times New Roman" w:cs="Times New Roman"/>
          <w:sz w:val="24"/>
          <w:szCs w:val="24"/>
          <w:lang w:eastAsia="en-GB"/>
        </w:rPr>
        <w:t xml:space="preserve"> </w:t>
      </w:r>
      <w:r w:rsidR="00806152">
        <w:rPr>
          <w:rFonts w:ascii="Times New Roman" w:eastAsia="Times New Roman" w:hAnsi="Times New Roman" w:cs="Times New Roman"/>
          <w:sz w:val="24"/>
          <w:szCs w:val="24"/>
          <w:lang w:eastAsia="en-GB"/>
        </w:rPr>
        <w:t>report will examine the processes of glaciation and deglaciation and how they create a landscape. The</w:t>
      </w:r>
      <w:r w:rsidR="00C946F6">
        <w:rPr>
          <w:rFonts w:ascii="Times New Roman" w:eastAsia="Times New Roman" w:hAnsi="Times New Roman" w:cs="Times New Roman"/>
          <w:sz w:val="24"/>
          <w:szCs w:val="24"/>
          <w:lang w:eastAsia="en-GB"/>
        </w:rPr>
        <w:t xml:space="preserve"> report will </w:t>
      </w:r>
      <w:r w:rsidR="0084574D">
        <w:rPr>
          <w:rFonts w:ascii="Times New Roman" w:eastAsia="Times New Roman" w:hAnsi="Times New Roman" w:cs="Times New Roman"/>
          <w:sz w:val="24"/>
          <w:szCs w:val="24"/>
          <w:lang w:eastAsia="en-GB"/>
        </w:rPr>
        <w:t xml:space="preserve">examine </w:t>
      </w:r>
      <w:r w:rsidR="00C946F6">
        <w:rPr>
          <w:rFonts w:ascii="Times New Roman" w:eastAsia="Times New Roman" w:hAnsi="Times New Roman" w:cs="Times New Roman"/>
          <w:sz w:val="24"/>
          <w:szCs w:val="24"/>
          <w:lang w:eastAsia="en-GB"/>
        </w:rPr>
        <w:t xml:space="preserve">the evidence for the last British </w:t>
      </w:r>
      <w:r w:rsidR="009A2DDD">
        <w:rPr>
          <w:rFonts w:ascii="Times New Roman" w:eastAsia="Times New Roman" w:hAnsi="Times New Roman" w:cs="Times New Roman"/>
          <w:sz w:val="24"/>
          <w:szCs w:val="24"/>
          <w:lang w:eastAsia="en-GB"/>
        </w:rPr>
        <w:t>Ice Sheet</w:t>
      </w:r>
      <w:r w:rsidR="00C946F6">
        <w:rPr>
          <w:rFonts w:ascii="Times New Roman" w:eastAsia="Times New Roman" w:hAnsi="Times New Roman" w:cs="Times New Roman"/>
          <w:sz w:val="24"/>
          <w:szCs w:val="24"/>
          <w:lang w:eastAsia="en-GB"/>
        </w:rPr>
        <w:t xml:space="preserve"> and </w:t>
      </w:r>
      <w:r w:rsidR="0084574D">
        <w:rPr>
          <w:rFonts w:ascii="Times New Roman" w:eastAsia="Times New Roman" w:hAnsi="Times New Roman" w:cs="Times New Roman"/>
          <w:sz w:val="24"/>
          <w:szCs w:val="24"/>
          <w:lang w:eastAsia="en-GB"/>
        </w:rPr>
        <w:t>consider</w:t>
      </w:r>
      <w:r w:rsidR="00C946F6">
        <w:rPr>
          <w:rFonts w:ascii="Times New Roman" w:eastAsia="Times New Roman" w:hAnsi="Times New Roman" w:cs="Times New Roman"/>
          <w:sz w:val="24"/>
          <w:szCs w:val="24"/>
          <w:lang w:eastAsia="en-GB"/>
        </w:rPr>
        <w:t xml:space="preserve"> its influence on the landscape of the Aeron Valley between Lampeter and Aberaeron.</w:t>
      </w:r>
      <w:r w:rsidR="00806152">
        <w:rPr>
          <w:rFonts w:ascii="Times New Roman" w:eastAsia="Times New Roman" w:hAnsi="Times New Roman" w:cs="Times New Roman"/>
          <w:sz w:val="24"/>
          <w:szCs w:val="24"/>
          <w:lang w:eastAsia="en-GB"/>
        </w:rPr>
        <w:t xml:space="preserve"> </w:t>
      </w:r>
    </w:p>
    <w:p w14:paraId="5218FE11" w14:textId="428963C0" w:rsidR="00CB0AFA" w:rsidRPr="00CB0AFA" w:rsidRDefault="00CB0AFA" w:rsidP="00E057C1">
      <w:pPr>
        <w:rPr>
          <w:rFonts w:ascii="Times New Roman" w:eastAsia="Times New Roman" w:hAnsi="Times New Roman" w:cs="Times New Roman"/>
          <w:sz w:val="28"/>
          <w:szCs w:val="28"/>
          <w:lang w:eastAsia="en-GB"/>
        </w:rPr>
      </w:pPr>
      <w:r w:rsidRPr="00CB0AFA">
        <w:rPr>
          <w:rFonts w:ascii="Times New Roman" w:eastAsia="Times New Roman" w:hAnsi="Times New Roman" w:cs="Times New Roman"/>
          <w:sz w:val="28"/>
          <w:szCs w:val="28"/>
          <w:lang w:eastAsia="en-GB"/>
        </w:rPr>
        <w:t>Method.</w:t>
      </w:r>
    </w:p>
    <w:p w14:paraId="292C2F1D" w14:textId="795B7053" w:rsidR="00CB0AFA" w:rsidRDefault="00D3375C" w:rsidP="00E057C1">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“Geology teaches us that the massive power of an expanding glacier is capable of re</w:t>
      </w:r>
      <w:r w:rsidR="00801B0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sculpting hills and valleys” (Pryor, 202</w:t>
      </w:r>
      <w:r w:rsidR="00250A98">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 p.42). By e</w:t>
      </w:r>
      <w:r w:rsidR="00CB0AFA">
        <w:rPr>
          <w:rFonts w:ascii="Times New Roman" w:eastAsia="Times New Roman" w:hAnsi="Times New Roman" w:cs="Times New Roman"/>
          <w:sz w:val="24"/>
          <w:szCs w:val="24"/>
          <w:lang w:eastAsia="en-GB"/>
        </w:rPr>
        <w:t>xamin</w:t>
      </w:r>
      <w:r>
        <w:rPr>
          <w:rFonts w:ascii="Times New Roman" w:eastAsia="Times New Roman" w:hAnsi="Times New Roman" w:cs="Times New Roman"/>
          <w:sz w:val="24"/>
          <w:szCs w:val="24"/>
          <w:lang w:eastAsia="en-GB"/>
        </w:rPr>
        <w:t>ing</w:t>
      </w:r>
      <w:r w:rsidR="00CB0AFA">
        <w:rPr>
          <w:rFonts w:ascii="Times New Roman" w:eastAsia="Times New Roman" w:hAnsi="Times New Roman" w:cs="Times New Roman"/>
          <w:sz w:val="24"/>
          <w:szCs w:val="24"/>
          <w:lang w:eastAsia="en-GB"/>
        </w:rPr>
        <w:t xml:space="preserve"> a variety of scholarly articles, </w:t>
      </w:r>
      <w:r>
        <w:rPr>
          <w:rFonts w:ascii="Times New Roman" w:eastAsia="Times New Roman" w:hAnsi="Times New Roman" w:cs="Times New Roman"/>
          <w:sz w:val="24"/>
          <w:szCs w:val="24"/>
          <w:lang w:eastAsia="en-GB"/>
        </w:rPr>
        <w:t>papers,</w:t>
      </w:r>
      <w:r w:rsidR="00E0307A">
        <w:rPr>
          <w:rFonts w:ascii="Times New Roman" w:eastAsia="Times New Roman" w:hAnsi="Times New Roman" w:cs="Times New Roman"/>
          <w:sz w:val="24"/>
          <w:szCs w:val="24"/>
          <w:lang w:eastAsia="en-GB"/>
        </w:rPr>
        <w:t xml:space="preserve"> </w:t>
      </w:r>
      <w:r w:rsidR="00801B07">
        <w:rPr>
          <w:rFonts w:ascii="Times New Roman" w:eastAsia="Times New Roman" w:hAnsi="Times New Roman" w:cs="Times New Roman"/>
          <w:sz w:val="24"/>
          <w:szCs w:val="24"/>
          <w:lang w:eastAsia="en-GB"/>
        </w:rPr>
        <w:t>models,</w:t>
      </w:r>
      <w:r w:rsidR="00CB0AFA">
        <w:rPr>
          <w:rFonts w:ascii="Times New Roman" w:eastAsia="Times New Roman" w:hAnsi="Times New Roman" w:cs="Times New Roman"/>
          <w:sz w:val="24"/>
          <w:szCs w:val="24"/>
          <w:lang w:eastAsia="en-GB"/>
        </w:rPr>
        <w:t xml:space="preserve"> and studies </w:t>
      </w:r>
      <w:r>
        <w:rPr>
          <w:rFonts w:ascii="Times New Roman" w:eastAsia="Times New Roman" w:hAnsi="Times New Roman" w:cs="Times New Roman"/>
          <w:sz w:val="24"/>
          <w:szCs w:val="24"/>
          <w:lang w:eastAsia="en-GB"/>
        </w:rPr>
        <w:t>this report will outline what is meant by</w:t>
      </w:r>
      <w:r w:rsidR="00CB0AFA">
        <w:rPr>
          <w:rFonts w:ascii="Times New Roman" w:eastAsia="Times New Roman" w:hAnsi="Times New Roman" w:cs="Times New Roman"/>
          <w:sz w:val="24"/>
          <w:szCs w:val="24"/>
          <w:lang w:eastAsia="en-GB"/>
        </w:rPr>
        <w:t xml:space="preserve"> the process</w:t>
      </w:r>
      <w:r w:rsidR="00E7569A">
        <w:rPr>
          <w:rFonts w:ascii="Times New Roman" w:eastAsia="Times New Roman" w:hAnsi="Times New Roman" w:cs="Times New Roman"/>
          <w:sz w:val="24"/>
          <w:szCs w:val="24"/>
          <w:lang w:eastAsia="en-GB"/>
        </w:rPr>
        <w:t>es</w:t>
      </w:r>
      <w:r w:rsidR="00CB0AFA">
        <w:rPr>
          <w:rFonts w:ascii="Times New Roman" w:eastAsia="Times New Roman" w:hAnsi="Times New Roman" w:cs="Times New Roman"/>
          <w:sz w:val="24"/>
          <w:szCs w:val="24"/>
          <w:lang w:eastAsia="en-GB"/>
        </w:rPr>
        <w:t xml:space="preserve"> of glaciation and de-glaciation, and by doing so, interpret and understand how these processes created the Aeron Valley.</w:t>
      </w:r>
    </w:p>
    <w:p w14:paraId="24AB7F0F" w14:textId="488E5A29" w:rsidR="00CB0AFA" w:rsidRPr="00CB0AFA" w:rsidRDefault="00CB0AFA" w:rsidP="00E057C1">
      <w:pPr>
        <w:rPr>
          <w:rFonts w:ascii="Times New Roman" w:eastAsia="Times New Roman" w:hAnsi="Times New Roman" w:cs="Times New Roman"/>
          <w:sz w:val="28"/>
          <w:szCs w:val="28"/>
          <w:lang w:eastAsia="en-GB"/>
        </w:rPr>
      </w:pPr>
      <w:r w:rsidRPr="00CB0AFA">
        <w:rPr>
          <w:rFonts w:ascii="Times New Roman" w:eastAsia="Times New Roman" w:hAnsi="Times New Roman" w:cs="Times New Roman"/>
          <w:sz w:val="28"/>
          <w:szCs w:val="28"/>
          <w:lang w:eastAsia="en-GB"/>
        </w:rPr>
        <w:t>Discussion.</w:t>
      </w:r>
    </w:p>
    <w:p w14:paraId="0D7BE095" w14:textId="69988DD9" w:rsidR="00E7569A" w:rsidRDefault="005C3F79" w:rsidP="005C3F79">
      <w:pPr>
        <w:rPr>
          <w:rFonts w:ascii="Times New Roman" w:eastAsia="Times New Roman" w:hAnsi="Times New Roman" w:cs="Times New Roman"/>
          <w:sz w:val="24"/>
          <w:szCs w:val="24"/>
          <w:lang w:eastAsia="en-GB"/>
        </w:rPr>
      </w:pPr>
      <w:r w:rsidRPr="00955790">
        <w:rPr>
          <w:rFonts w:ascii="Times New Roman" w:eastAsia="Times New Roman" w:hAnsi="Times New Roman" w:cs="Times New Roman"/>
          <w:sz w:val="24"/>
          <w:szCs w:val="24"/>
          <w:lang w:eastAsia="en-GB"/>
        </w:rPr>
        <w:t xml:space="preserve">The Aeron valley extends from Aberaeron on the Ceredigion coast to its source at Llyn Eiddwen. The name 'Aeron' means 'berries' in English, implying that the Aeron valley is bountiful. Local names suggest the shape of the valley. Ciliau Aeron refers to where the river has multiple narrow bends (ciliau), whereas ystrad (from the </w:t>
      </w:r>
      <w:r w:rsidR="009407A4" w:rsidRPr="00955790">
        <w:rPr>
          <w:rFonts w:ascii="Times New Roman" w:eastAsia="Times New Roman" w:hAnsi="Times New Roman" w:cs="Times New Roman"/>
          <w:sz w:val="24"/>
          <w:szCs w:val="24"/>
          <w:lang w:eastAsia="en-GB"/>
        </w:rPr>
        <w:t>Latin</w:t>
      </w:r>
      <w:r w:rsidR="00736474">
        <w:rPr>
          <w:rFonts w:ascii="Times New Roman" w:eastAsia="Times New Roman" w:hAnsi="Times New Roman" w:cs="Times New Roman"/>
          <w:sz w:val="24"/>
          <w:szCs w:val="24"/>
          <w:lang w:eastAsia="en-GB"/>
        </w:rPr>
        <w:t xml:space="preserve"> </w:t>
      </w:r>
      <w:r w:rsidRPr="00955790">
        <w:rPr>
          <w:rFonts w:ascii="Times New Roman" w:eastAsia="Times New Roman" w:hAnsi="Times New Roman" w:cs="Times New Roman"/>
          <w:sz w:val="24"/>
          <w:szCs w:val="24"/>
          <w:lang w:eastAsia="en-GB"/>
        </w:rPr>
        <w:t xml:space="preserve">'strata'), as in Strata Florida, refers to where the valley is wide. </w:t>
      </w:r>
      <w:r w:rsidRPr="005C3F79">
        <w:rPr>
          <w:rFonts w:ascii="Times New Roman" w:eastAsia="Times New Roman" w:hAnsi="Times New Roman" w:cs="Times New Roman"/>
          <w:sz w:val="24"/>
          <w:szCs w:val="24"/>
          <w:lang w:eastAsia="en-GB"/>
        </w:rPr>
        <w:t xml:space="preserve">The Aeron valley's steep sides are wooded. </w:t>
      </w:r>
      <w:r>
        <w:rPr>
          <w:rFonts w:ascii="Times New Roman" w:eastAsia="Times New Roman" w:hAnsi="Times New Roman" w:cs="Times New Roman"/>
          <w:sz w:val="24"/>
          <w:szCs w:val="24"/>
          <w:lang w:eastAsia="en-GB"/>
        </w:rPr>
        <w:t>The word</w:t>
      </w:r>
      <w:r w:rsidRPr="005C3F79">
        <w:rPr>
          <w:rFonts w:ascii="Times New Roman" w:eastAsia="Times New Roman" w:hAnsi="Times New Roman" w:cs="Times New Roman"/>
          <w:sz w:val="24"/>
          <w:szCs w:val="24"/>
          <w:lang w:eastAsia="en-GB"/>
        </w:rPr>
        <w:t xml:space="preserve"> 'llanerch' translates into English as 'a forest glade', which is a suitable for the picturesque setting of Llanerchaeron, one of several estates along the Aeron Valley.</w:t>
      </w:r>
      <w:r>
        <w:rPr>
          <w:rFonts w:ascii="Times New Roman" w:eastAsia="Times New Roman" w:hAnsi="Times New Roman" w:cs="Times New Roman"/>
          <w:sz w:val="24"/>
          <w:szCs w:val="24"/>
          <w:lang w:eastAsia="en-GB"/>
        </w:rPr>
        <w:t xml:space="preserve"> </w:t>
      </w:r>
      <w:r w:rsidRPr="00955790">
        <w:rPr>
          <w:rFonts w:ascii="Times New Roman" w:eastAsia="Times New Roman" w:hAnsi="Times New Roman" w:cs="Times New Roman"/>
          <w:sz w:val="24"/>
          <w:szCs w:val="24"/>
          <w:lang w:eastAsia="en-GB"/>
        </w:rPr>
        <w:t xml:space="preserve">The natural springs that emerge from the valley floor of the Aeron </w:t>
      </w:r>
      <w:r>
        <w:rPr>
          <w:rFonts w:ascii="Times New Roman" w:eastAsia="Times New Roman" w:hAnsi="Times New Roman" w:cs="Times New Roman"/>
          <w:sz w:val="24"/>
          <w:szCs w:val="24"/>
          <w:lang w:eastAsia="en-GB"/>
        </w:rPr>
        <w:t xml:space="preserve">used to </w:t>
      </w:r>
      <w:r w:rsidRPr="00955790">
        <w:rPr>
          <w:rFonts w:ascii="Times New Roman" w:eastAsia="Times New Roman" w:hAnsi="Times New Roman" w:cs="Times New Roman"/>
          <w:sz w:val="24"/>
          <w:szCs w:val="24"/>
          <w:lang w:eastAsia="en-GB"/>
        </w:rPr>
        <w:t xml:space="preserve">provide the water for Llanllyr Source bottled water </w:t>
      </w:r>
      <w:r>
        <w:rPr>
          <w:rFonts w:ascii="Times New Roman" w:eastAsia="Times New Roman" w:hAnsi="Times New Roman" w:cs="Times New Roman"/>
          <w:sz w:val="24"/>
          <w:szCs w:val="24"/>
          <w:lang w:eastAsia="en-GB"/>
        </w:rPr>
        <w:t>(Ceredigion County Council, 2024).</w:t>
      </w:r>
    </w:p>
    <w:p w14:paraId="7552722D" w14:textId="77777777" w:rsidR="00CF4ECD" w:rsidRDefault="00CF4ECD" w:rsidP="005C3F79">
      <w:pPr>
        <w:rPr>
          <w:rFonts w:ascii="Times New Roman" w:eastAsia="Times New Roman" w:hAnsi="Times New Roman" w:cs="Times New Roman"/>
          <w:sz w:val="24"/>
          <w:szCs w:val="24"/>
          <w:lang w:eastAsia="en-GB"/>
        </w:rPr>
      </w:pPr>
    </w:p>
    <w:p w14:paraId="3D15C123" w14:textId="22A0CA41" w:rsidR="0034205C" w:rsidRDefault="0034205C" w:rsidP="005C3F79">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Figure 1 is taken from 2 miles to 1 inch map of the Lampeter area. The blue line has been added to show the extent of the Aeron Valley, from the source of the Aeron River at Llyn Eiddwen to the coast at Aberaeron.</w:t>
      </w:r>
    </w:p>
    <w:p w14:paraId="22162C79" w14:textId="7F052A42" w:rsidR="005C3F79" w:rsidRDefault="0034205C" w:rsidP="00E057C1">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0433304C" wp14:editId="73892D4E">
            <wp:extent cx="6191250" cy="7885972"/>
            <wp:effectExtent l="0" t="0" r="0" b="1270"/>
            <wp:docPr id="2073796038" name="Picture 1" descr="A map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96038" name="Picture 1" descr="A map with a blue 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93982" cy="7889452"/>
                    </a:xfrm>
                    <a:prstGeom prst="rect">
                      <a:avLst/>
                    </a:prstGeom>
                  </pic:spPr>
                </pic:pic>
              </a:graphicData>
            </a:graphic>
          </wp:inline>
        </w:drawing>
      </w:r>
    </w:p>
    <w:p w14:paraId="02F402BB" w14:textId="610CAD9B" w:rsidR="005C3F79" w:rsidRPr="0034205C" w:rsidRDefault="0034205C" w:rsidP="00E057C1">
      <w:pPr>
        <w:rPr>
          <w:rFonts w:ascii="Times New Roman" w:eastAsia="Times New Roman" w:hAnsi="Times New Roman" w:cs="Times New Roman"/>
          <w:sz w:val="20"/>
          <w:szCs w:val="20"/>
          <w:lang w:eastAsia="en-GB"/>
        </w:rPr>
      </w:pPr>
      <w:r w:rsidRPr="0034205C">
        <w:rPr>
          <w:rFonts w:ascii="Times New Roman" w:eastAsia="Times New Roman" w:hAnsi="Times New Roman" w:cs="Times New Roman"/>
          <w:sz w:val="20"/>
          <w:szCs w:val="20"/>
          <w:lang w:eastAsia="en-GB"/>
        </w:rPr>
        <w:t>Figure 1. Ordnance Survey map, Sheet 21 Lampeter</w:t>
      </w:r>
      <w:r w:rsidR="00B36FD4">
        <w:rPr>
          <w:rFonts w:ascii="Times New Roman" w:eastAsia="Times New Roman" w:hAnsi="Times New Roman" w:cs="Times New Roman"/>
          <w:sz w:val="20"/>
          <w:szCs w:val="20"/>
          <w:lang w:eastAsia="en-GB"/>
        </w:rPr>
        <w:t xml:space="preserve"> </w:t>
      </w:r>
      <w:r w:rsidRPr="0034205C">
        <w:rPr>
          <w:rFonts w:ascii="Times New Roman" w:eastAsia="Times New Roman" w:hAnsi="Times New Roman" w:cs="Times New Roman"/>
          <w:sz w:val="20"/>
          <w:szCs w:val="20"/>
          <w:lang w:eastAsia="en-GB"/>
        </w:rPr>
        <w:t>(Authors collection).</w:t>
      </w:r>
    </w:p>
    <w:p w14:paraId="20DCBDF1" w14:textId="457F9407" w:rsidR="007F2083" w:rsidRDefault="007F2083" w:rsidP="002E4313">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4A5E9D45" wp14:editId="0A4F17D9">
            <wp:extent cx="6048375" cy="3686175"/>
            <wp:effectExtent l="0" t="0" r="9525" b="9525"/>
            <wp:docPr id="386569946" name="Picture 1" descr="An aerial view of a green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569946" name="Picture 1" descr="An aerial view of a green landscap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49132" cy="3686636"/>
                    </a:xfrm>
                    <a:prstGeom prst="rect">
                      <a:avLst/>
                    </a:prstGeom>
                  </pic:spPr>
                </pic:pic>
              </a:graphicData>
            </a:graphic>
          </wp:inline>
        </w:drawing>
      </w:r>
    </w:p>
    <w:p w14:paraId="0871F708" w14:textId="0A7669D9" w:rsidR="007F2083" w:rsidRPr="009407A4" w:rsidRDefault="007F2083" w:rsidP="002E4313">
      <w:pPr>
        <w:rPr>
          <w:rFonts w:ascii="Times New Roman" w:eastAsia="Times New Roman" w:hAnsi="Times New Roman" w:cs="Times New Roman"/>
          <w:sz w:val="18"/>
          <w:szCs w:val="18"/>
          <w:lang w:eastAsia="en-GB"/>
        </w:rPr>
      </w:pPr>
      <w:r w:rsidRPr="007F2083">
        <w:rPr>
          <w:rFonts w:ascii="Times New Roman" w:eastAsia="Times New Roman" w:hAnsi="Times New Roman" w:cs="Times New Roman"/>
          <w:sz w:val="20"/>
          <w:szCs w:val="20"/>
          <w:lang w:eastAsia="en-GB"/>
        </w:rPr>
        <w:t xml:space="preserve">Figure 2, Aerial photo of the Aeron Valley at </w:t>
      </w:r>
      <w:r>
        <w:rPr>
          <w:rFonts w:ascii="Times New Roman" w:eastAsia="Times New Roman" w:hAnsi="Times New Roman" w:cs="Times New Roman"/>
          <w:sz w:val="20"/>
          <w:szCs w:val="20"/>
          <w:lang w:eastAsia="en-GB"/>
        </w:rPr>
        <w:t xml:space="preserve">Llanllyr &amp; </w:t>
      </w:r>
      <w:r w:rsidRPr="007F2083">
        <w:rPr>
          <w:rFonts w:ascii="Times New Roman" w:eastAsia="Times New Roman" w:hAnsi="Times New Roman" w:cs="Times New Roman"/>
          <w:sz w:val="20"/>
          <w:szCs w:val="20"/>
          <w:lang w:eastAsia="en-GB"/>
        </w:rPr>
        <w:t>Talsarn looking NE (</w:t>
      </w:r>
      <w:bookmarkStart w:id="0" w:name="_Hlk165303233"/>
      <w:r w:rsidRPr="007F2083">
        <w:rPr>
          <w:rFonts w:ascii="Times New Roman" w:eastAsia="Times New Roman" w:hAnsi="Times New Roman" w:cs="Times New Roman"/>
          <w:sz w:val="20"/>
          <w:szCs w:val="20"/>
          <w:lang w:eastAsia="en-GB"/>
        </w:rPr>
        <w:t>RCAHMW, 2024)</w:t>
      </w:r>
      <w:r>
        <w:rPr>
          <w:rFonts w:ascii="Times New Roman" w:eastAsia="Times New Roman" w:hAnsi="Times New Roman" w:cs="Times New Roman"/>
          <w:sz w:val="24"/>
          <w:szCs w:val="24"/>
          <w:lang w:eastAsia="en-GB"/>
        </w:rPr>
        <w:t xml:space="preserve"> </w:t>
      </w:r>
    </w:p>
    <w:bookmarkEnd w:id="0"/>
    <w:p w14:paraId="0D8F395D" w14:textId="780AF8F1" w:rsidR="007F2083" w:rsidRDefault="007F2083" w:rsidP="002E4313">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57FD298A" wp14:editId="0B5529CA">
            <wp:extent cx="6048375" cy="3581400"/>
            <wp:effectExtent l="0" t="0" r="9525" b="0"/>
            <wp:docPr id="1582527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27646" name="Picture 1582527646"/>
                    <pic:cNvPicPr/>
                  </pic:nvPicPr>
                  <pic:blipFill>
                    <a:blip r:embed="rId11">
                      <a:extLst>
                        <a:ext uri="{28A0092B-C50C-407E-A947-70E740481C1C}">
                          <a14:useLocalDpi xmlns:a14="http://schemas.microsoft.com/office/drawing/2010/main" val="0"/>
                        </a:ext>
                      </a:extLst>
                    </a:blip>
                    <a:stretch>
                      <a:fillRect/>
                    </a:stretch>
                  </pic:blipFill>
                  <pic:spPr>
                    <a:xfrm>
                      <a:off x="0" y="0"/>
                      <a:ext cx="6048375" cy="3581400"/>
                    </a:xfrm>
                    <a:prstGeom prst="rect">
                      <a:avLst/>
                    </a:prstGeom>
                  </pic:spPr>
                </pic:pic>
              </a:graphicData>
            </a:graphic>
          </wp:inline>
        </w:drawing>
      </w:r>
    </w:p>
    <w:p w14:paraId="502637D0" w14:textId="77777777" w:rsidR="00B36FD4" w:rsidRDefault="007F2083" w:rsidP="00E77AAE">
      <w:pPr>
        <w:rPr>
          <w:rFonts w:ascii="Times New Roman" w:eastAsia="Times New Roman" w:hAnsi="Times New Roman" w:cs="Times New Roman"/>
          <w:sz w:val="20"/>
          <w:szCs w:val="20"/>
          <w:lang w:eastAsia="en-GB"/>
        </w:rPr>
      </w:pPr>
      <w:r w:rsidRPr="00E77AAE">
        <w:rPr>
          <w:rFonts w:ascii="Times New Roman" w:eastAsia="Times New Roman" w:hAnsi="Times New Roman" w:cs="Times New Roman"/>
          <w:sz w:val="20"/>
          <w:szCs w:val="20"/>
          <w:lang w:eastAsia="en-GB"/>
        </w:rPr>
        <w:t>Figure 3, Aerial photo of the Aeron Valley at Llanllyr &amp; Talsarn lo</w:t>
      </w:r>
      <w:r w:rsidR="00E77AAE" w:rsidRPr="00E77AAE">
        <w:rPr>
          <w:rFonts w:ascii="Times New Roman" w:eastAsia="Times New Roman" w:hAnsi="Times New Roman" w:cs="Times New Roman"/>
          <w:sz w:val="20"/>
          <w:szCs w:val="20"/>
          <w:lang w:eastAsia="en-GB"/>
        </w:rPr>
        <w:t>o</w:t>
      </w:r>
      <w:r w:rsidRPr="00E77AAE">
        <w:rPr>
          <w:rFonts w:ascii="Times New Roman" w:eastAsia="Times New Roman" w:hAnsi="Times New Roman" w:cs="Times New Roman"/>
          <w:sz w:val="20"/>
          <w:szCs w:val="20"/>
          <w:lang w:eastAsia="en-GB"/>
        </w:rPr>
        <w:t>king west towards Aberaeron</w:t>
      </w:r>
      <w:r w:rsidR="00E77AAE">
        <w:rPr>
          <w:rFonts w:ascii="Times New Roman" w:eastAsia="Times New Roman" w:hAnsi="Times New Roman" w:cs="Times New Roman"/>
          <w:sz w:val="24"/>
          <w:szCs w:val="24"/>
          <w:lang w:eastAsia="en-GB"/>
        </w:rPr>
        <w:t xml:space="preserve"> (</w:t>
      </w:r>
      <w:r w:rsidR="00E77AAE" w:rsidRPr="007F2083">
        <w:rPr>
          <w:rFonts w:ascii="Times New Roman" w:eastAsia="Times New Roman" w:hAnsi="Times New Roman" w:cs="Times New Roman"/>
          <w:sz w:val="20"/>
          <w:szCs w:val="20"/>
          <w:lang w:eastAsia="en-GB"/>
        </w:rPr>
        <w:t>RCAHMW, 2024)</w:t>
      </w:r>
      <w:r w:rsidR="00B36FD4">
        <w:rPr>
          <w:rFonts w:ascii="Times New Roman" w:eastAsia="Times New Roman" w:hAnsi="Times New Roman" w:cs="Times New Roman"/>
          <w:sz w:val="20"/>
          <w:szCs w:val="20"/>
          <w:lang w:eastAsia="en-GB"/>
        </w:rPr>
        <w:t>.</w:t>
      </w:r>
    </w:p>
    <w:p w14:paraId="5EF7F685" w14:textId="76F31909" w:rsidR="00E77AAE" w:rsidRPr="007F2083" w:rsidRDefault="00E77AAE" w:rsidP="00E77AAE">
      <w:pPr>
        <w:rPr>
          <w:rFonts w:ascii="Times New Roman" w:eastAsia="Times New Roman" w:hAnsi="Times New Roman" w:cs="Times New Roman"/>
          <w:sz w:val="20"/>
          <w:szCs w:val="20"/>
          <w:lang w:eastAsia="en-GB"/>
        </w:rPr>
      </w:pPr>
      <w:r w:rsidRPr="009407A4">
        <w:rPr>
          <w:rFonts w:ascii="Times New Roman" w:eastAsia="Times New Roman" w:hAnsi="Times New Roman" w:cs="Times New Roman"/>
          <w:sz w:val="18"/>
          <w:szCs w:val="18"/>
          <w:lang w:eastAsia="en-GB"/>
        </w:rPr>
        <w:t>(</w:t>
      </w:r>
      <w:r w:rsidR="00B36FD4">
        <w:rPr>
          <w:rFonts w:ascii="Times New Roman" w:eastAsia="Times New Roman" w:hAnsi="Times New Roman" w:cs="Times New Roman"/>
          <w:sz w:val="18"/>
          <w:szCs w:val="18"/>
          <w:lang w:eastAsia="en-GB"/>
        </w:rPr>
        <w:t>Both these i</w:t>
      </w:r>
      <w:r w:rsidRPr="009407A4">
        <w:rPr>
          <w:rFonts w:ascii="Times New Roman" w:eastAsia="Times New Roman" w:hAnsi="Times New Roman" w:cs="Times New Roman"/>
          <w:sz w:val="18"/>
          <w:szCs w:val="18"/>
          <w:lang w:eastAsia="en-GB"/>
        </w:rPr>
        <w:t>mage</w:t>
      </w:r>
      <w:r w:rsidR="00B36FD4">
        <w:rPr>
          <w:rFonts w:ascii="Times New Roman" w:eastAsia="Times New Roman" w:hAnsi="Times New Roman" w:cs="Times New Roman"/>
          <w:sz w:val="18"/>
          <w:szCs w:val="18"/>
          <w:lang w:eastAsia="en-GB"/>
        </w:rPr>
        <w:t>s are</w:t>
      </w:r>
      <w:r w:rsidRPr="009407A4">
        <w:rPr>
          <w:rFonts w:ascii="Times New Roman" w:eastAsia="Times New Roman" w:hAnsi="Times New Roman" w:cs="Times New Roman"/>
          <w:sz w:val="18"/>
          <w:szCs w:val="18"/>
          <w:lang w:eastAsia="en-GB"/>
        </w:rPr>
        <w:t xml:space="preserve"> Crown copyright and </w:t>
      </w:r>
      <w:r w:rsidR="00B36FD4">
        <w:rPr>
          <w:rFonts w:ascii="Times New Roman" w:eastAsia="Times New Roman" w:hAnsi="Times New Roman" w:cs="Times New Roman"/>
          <w:sz w:val="18"/>
          <w:szCs w:val="18"/>
          <w:lang w:eastAsia="en-GB"/>
        </w:rPr>
        <w:t>are</w:t>
      </w:r>
      <w:r w:rsidRPr="009407A4">
        <w:rPr>
          <w:rFonts w:ascii="Times New Roman" w:eastAsia="Times New Roman" w:hAnsi="Times New Roman" w:cs="Times New Roman"/>
          <w:sz w:val="18"/>
          <w:szCs w:val="18"/>
          <w:lang w:eastAsia="en-GB"/>
        </w:rPr>
        <w:t xml:space="preserve"> reproduced with the permission of the Royal Commission on the Ancient and Historical Monuments of Wales (RCAHMW), under delegated authority from The Keeper of Public Records).</w:t>
      </w:r>
      <w:r w:rsidRPr="007F2083">
        <w:rPr>
          <w:rFonts w:ascii="Times New Roman" w:eastAsia="Times New Roman" w:hAnsi="Times New Roman" w:cs="Times New Roman"/>
          <w:sz w:val="20"/>
          <w:szCs w:val="20"/>
          <w:lang w:eastAsia="en-GB"/>
        </w:rPr>
        <w:t xml:space="preserve"> </w:t>
      </w:r>
    </w:p>
    <w:p w14:paraId="50F4DA38" w14:textId="54C0B116" w:rsidR="007F2083" w:rsidRDefault="00380127" w:rsidP="002E4313">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7F568D6D" wp14:editId="40770003">
            <wp:extent cx="6210300" cy="5105400"/>
            <wp:effectExtent l="0" t="0" r="0" b="0"/>
            <wp:docPr id="3034847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84737" name="Picture 303484737"/>
                    <pic:cNvPicPr/>
                  </pic:nvPicPr>
                  <pic:blipFill>
                    <a:blip r:embed="rId12">
                      <a:extLst>
                        <a:ext uri="{28A0092B-C50C-407E-A947-70E740481C1C}">
                          <a14:useLocalDpi xmlns:a14="http://schemas.microsoft.com/office/drawing/2010/main" val="0"/>
                        </a:ext>
                      </a:extLst>
                    </a:blip>
                    <a:stretch>
                      <a:fillRect/>
                    </a:stretch>
                  </pic:blipFill>
                  <pic:spPr>
                    <a:xfrm>
                      <a:off x="0" y="0"/>
                      <a:ext cx="6210300" cy="5105400"/>
                    </a:xfrm>
                    <a:prstGeom prst="rect">
                      <a:avLst/>
                    </a:prstGeom>
                  </pic:spPr>
                </pic:pic>
              </a:graphicData>
            </a:graphic>
          </wp:inline>
        </w:drawing>
      </w:r>
    </w:p>
    <w:p w14:paraId="1505432E" w14:textId="174BBA4C" w:rsidR="007F2083" w:rsidRPr="00380127" w:rsidRDefault="00380127" w:rsidP="002E4313">
      <w:pPr>
        <w:rPr>
          <w:rFonts w:ascii="Times New Roman" w:eastAsia="Times New Roman" w:hAnsi="Times New Roman" w:cs="Times New Roman"/>
          <w:sz w:val="20"/>
          <w:szCs w:val="20"/>
          <w:lang w:eastAsia="en-GB"/>
        </w:rPr>
      </w:pPr>
      <w:r w:rsidRPr="00380127">
        <w:rPr>
          <w:rFonts w:ascii="Times New Roman" w:eastAsia="Times New Roman" w:hAnsi="Times New Roman" w:cs="Times New Roman"/>
          <w:sz w:val="20"/>
          <w:szCs w:val="20"/>
          <w:lang w:eastAsia="en-GB"/>
        </w:rPr>
        <w:t>Figure 4, LiDAR DTM 50cm-1m of the Aeron Valley (National Library of Scotland, 2024).</w:t>
      </w:r>
    </w:p>
    <w:p w14:paraId="6AEB1BCB" w14:textId="6B074E84" w:rsidR="00380127" w:rsidRDefault="00910072" w:rsidP="002E431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380127">
        <w:rPr>
          <w:rFonts w:ascii="Times New Roman" w:eastAsia="Times New Roman" w:hAnsi="Times New Roman" w:cs="Times New Roman"/>
          <w:sz w:val="24"/>
          <w:szCs w:val="24"/>
          <w:lang w:eastAsia="en-GB"/>
        </w:rPr>
        <w:t>LiDAR image of the Aeron Valley</w:t>
      </w:r>
      <w:r w:rsidR="009407A4">
        <w:rPr>
          <w:rFonts w:ascii="Times New Roman" w:eastAsia="Times New Roman" w:hAnsi="Times New Roman" w:cs="Times New Roman"/>
          <w:sz w:val="24"/>
          <w:szCs w:val="24"/>
          <w:lang w:eastAsia="en-GB"/>
        </w:rPr>
        <w:t xml:space="preserve"> and shows the carved valley landscape</w:t>
      </w:r>
      <w:r w:rsidR="00380127">
        <w:rPr>
          <w:rFonts w:ascii="Times New Roman" w:eastAsia="Times New Roman" w:hAnsi="Times New Roman" w:cs="Times New Roman"/>
          <w:sz w:val="24"/>
          <w:szCs w:val="24"/>
          <w:lang w:eastAsia="en-GB"/>
        </w:rPr>
        <w:t>. For reference the following areas are labelled</w:t>
      </w:r>
      <w:r>
        <w:rPr>
          <w:rFonts w:ascii="Times New Roman" w:eastAsia="Times New Roman" w:hAnsi="Times New Roman" w:cs="Times New Roman"/>
          <w:sz w:val="24"/>
          <w:szCs w:val="24"/>
          <w:lang w:eastAsia="en-GB"/>
        </w:rPr>
        <w:t>;</w:t>
      </w:r>
      <w:r w:rsidR="00380127">
        <w:rPr>
          <w:rFonts w:ascii="Times New Roman" w:eastAsia="Times New Roman" w:hAnsi="Times New Roman" w:cs="Times New Roman"/>
          <w:sz w:val="24"/>
          <w:szCs w:val="24"/>
          <w:lang w:eastAsia="en-GB"/>
        </w:rPr>
        <w:t xml:space="preserve"> A = Aberaeron, B = Talsarn, C = Llanllyr, D == Mynydd Bach, E = Llyn Eiddwen.</w:t>
      </w:r>
    </w:p>
    <w:p w14:paraId="45FEEE3D" w14:textId="77777777" w:rsidR="00380127" w:rsidRDefault="00380127" w:rsidP="002E4313">
      <w:pPr>
        <w:rPr>
          <w:rFonts w:ascii="Times New Roman" w:eastAsia="Times New Roman" w:hAnsi="Times New Roman" w:cs="Times New Roman"/>
          <w:sz w:val="24"/>
          <w:szCs w:val="24"/>
          <w:lang w:eastAsia="en-GB"/>
        </w:rPr>
      </w:pPr>
    </w:p>
    <w:p w14:paraId="6919B2B8" w14:textId="4C6D559E" w:rsidR="002E4313" w:rsidRDefault="002E4313" w:rsidP="002E4313">
      <w:pPr>
        <w:rPr>
          <w:rFonts w:ascii="Times New Roman" w:eastAsia="Times New Roman" w:hAnsi="Times New Roman" w:cs="Times New Roman"/>
          <w:sz w:val="24"/>
          <w:szCs w:val="24"/>
          <w:lang w:eastAsia="en-GB"/>
        </w:rPr>
      </w:pPr>
      <w:r w:rsidRPr="00464E40">
        <w:rPr>
          <w:rFonts w:ascii="Times New Roman" w:eastAsia="Times New Roman" w:hAnsi="Times New Roman" w:cs="Times New Roman"/>
          <w:sz w:val="24"/>
          <w:szCs w:val="24"/>
          <w:lang w:eastAsia="en-GB"/>
        </w:rPr>
        <w:t>The area's bedrock geology consists of late Ordovician and early Silurian sedimentary rocks</w:t>
      </w:r>
      <w:r>
        <w:rPr>
          <w:rFonts w:ascii="Times New Roman" w:eastAsia="Times New Roman" w:hAnsi="Times New Roman" w:cs="Times New Roman"/>
          <w:sz w:val="24"/>
          <w:szCs w:val="24"/>
          <w:lang w:eastAsia="en-GB"/>
        </w:rPr>
        <w:t>.</w:t>
      </w:r>
      <w:r w:rsidRPr="00464E40">
        <w:rPr>
          <w:rFonts w:ascii="Times New Roman" w:eastAsia="Times New Roman" w:hAnsi="Times New Roman" w:cs="Times New Roman"/>
          <w:sz w:val="24"/>
          <w:szCs w:val="24"/>
          <w:lang w:eastAsia="en-GB"/>
        </w:rPr>
        <w:t xml:space="preserve"> </w:t>
      </w:r>
      <w:r w:rsidR="00910072">
        <w:rPr>
          <w:rFonts w:ascii="Times New Roman" w:eastAsia="Times New Roman" w:hAnsi="Times New Roman" w:cs="Times New Roman"/>
          <w:sz w:val="24"/>
          <w:szCs w:val="24"/>
          <w:lang w:eastAsia="en-GB"/>
        </w:rPr>
        <w:t>R</w:t>
      </w:r>
      <w:r w:rsidRPr="00464E40">
        <w:rPr>
          <w:rFonts w:ascii="Times New Roman" w:eastAsia="Times New Roman" w:hAnsi="Times New Roman" w:cs="Times New Roman"/>
          <w:sz w:val="24"/>
          <w:szCs w:val="24"/>
          <w:lang w:eastAsia="en-GB"/>
        </w:rPr>
        <w:t>ock formation consis</w:t>
      </w:r>
      <w:r w:rsidR="00910072">
        <w:rPr>
          <w:rFonts w:ascii="Times New Roman" w:eastAsia="Times New Roman" w:hAnsi="Times New Roman" w:cs="Times New Roman"/>
          <w:sz w:val="24"/>
          <w:szCs w:val="24"/>
          <w:lang w:eastAsia="en-GB"/>
        </w:rPr>
        <w:t>ts</w:t>
      </w:r>
      <w:r w:rsidRPr="00464E40">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of</w:t>
      </w:r>
      <w:r w:rsidRPr="00464E40">
        <w:rPr>
          <w:rFonts w:ascii="Times New Roman" w:eastAsia="Times New Roman" w:hAnsi="Times New Roman" w:cs="Times New Roman"/>
          <w:sz w:val="24"/>
          <w:szCs w:val="24"/>
          <w:lang w:eastAsia="en-GB"/>
        </w:rPr>
        <w:t xml:space="preserve"> repeating sequences of sandstones, siltstones, and mudstones</w:t>
      </w:r>
      <w:r>
        <w:rPr>
          <w:rFonts w:ascii="Times New Roman" w:eastAsia="Times New Roman" w:hAnsi="Times New Roman" w:cs="Times New Roman"/>
          <w:sz w:val="24"/>
          <w:szCs w:val="24"/>
          <w:lang w:eastAsia="en-GB"/>
        </w:rPr>
        <w:t>,</w:t>
      </w:r>
      <w:r w:rsidRPr="00464E40">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in</w:t>
      </w:r>
      <w:r w:rsidRPr="00464E40">
        <w:rPr>
          <w:rFonts w:ascii="Times New Roman" w:eastAsia="Times New Roman" w:hAnsi="Times New Roman" w:cs="Times New Roman"/>
          <w:sz w:val="24"/>
          <w:szCs w:val="24"/>
          <w:lang w:eastAsia="en-GB"/>
        </w:rPr>
        <w:t xml:space="preserve"> varying amounts.</w:t>
      </w:r>
      <w:r>
        <w:rPr>
          <w:rFonts w:ascii="Times New Roman" w:eastAsia="Times New Roman" w:hAnsi="Times New Roman" w:cs="Times New Roman"/>
          <w:sz w:val="24"/>
          <w:szCs w:val="24"/>
          <w:lang w:eastAsia="en-GB"/>
        </w:rPr>
        <w:t xml:space="preserve"> The sediments which occur in this valley have their origins in either the Irish Sea or the Welsh</w:t>
      </w:r>
      <w:r w:rsidR="00910072">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Ice Sheets. These Ice Sheets converged on each other and very nearly covered the whole area. When the Ice Sheets melted rivers re-occupied the valley, and the melt water created large lakes, such as Llyn Eiddwen (Natural Resources Wales, 2014, pp.1-7) .</w:t>
      </w:r>
    </w:p>
    <w:p w14:paraId="0B7BEDEB" w14:textId="77777777" w:rsidR="002E4313" w:rsidRPr="00955790" w:rsidRDefault="002E4313" w:rsidP="002E4313">
      <w:pPr>
        <w:rPr>
          <w:rFonts w:ascii="Times New Roman" w:eastAsia="Times New Roman" w:hAnsi="Times New Roman" w:cs="Times New Roman"/>
          <w:sz w:val="24"/>
          <w:szCs w:val="24"/>
          <w:lang w:eastAsia="en-GB"/>
        </w:rPr>
      </w:pPr>
    </w:p>
    <w:p w14:paraId="78079A4E" w14:textId="7077347F" w:rsidR="00F933E9" w:rsidRDefault="00736474" w:rsidP="0084574D">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2825DC4E" wp14:editId="12DAB983">
            <wp:extent cx="5731510" cy="2384425"/>
            <wp:effectExtent l="0" t="0" r="2540" b="0"/>
            <wp:docPr id="120332010" name="Picture 2" descr="Figure 2A lake with grass and 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2010" name="Picture 2" descr="Figure 2A lake with grass and trees"/>
                    <pic:cNvPicPr/>
                  </pic:nvPicPr>
                  <pic:blipFill>
                    <a:blip r:embed="rId13">
                      <a:extLst>
                        <a:ext uri="{28A0092B-C50C-407E-A947-70E740481C1C}">
                          <a14:useLocalDpi xmlns:a14="http://schemas.microsoft.com/office/drawing/2010/main" val="0"/>
                        </a:ext>
                      </a:extLst>
                    </a:blip>
                    <a:stretch>
                      <a:fillRect/>
                    </a:stretch>
                  </pic:blipFill>
                  <pic:spPr>
                    <a:xfrm>
                      <a:off x="0" y="0"/>
                      <a:ext cx="5731510" cy="2384425"/>
                    </a:xfrm>
                    <a:prstGeom prst="rect">
                      <a:avLst/>
                    </a:prstGeom>
                  </pic:spPr>
                </pic:pic>
              </a:graphicData>
            </a:graphic>
          </wp:inline>
        </w:drawing>
      </w:r>
    </w:p>
    <w:p w14:paraId="3EB07907" w14:textId="2649C6E7" w:rsidR="00F933E9" w:rsidRDefault="00736474" w:rsidP="0084574D">
      <w:pPr>
        <w:rPr>
          <w:rFonts w:ascii="Times New Roman" w:eastAsia="Times New Roman" w:hAnsi="Times New Roman" w:cs="Times New Roman"/>
          <w:sz w:val="20"/>
          <w:szCs w:val="20"/>
          <w:lang w:eastAsia="en-GB"/>
        </w:rPr>
      </w:pPr>
      <w:r w:rsidRPr="0081161C">
        <w:rPr>
          <w:rFonts w:ascii="Times New Roman" w:eastAsia="Times New Roman" w:hAnsi="Times New Roman" w:cs="Times New Roman"/>
          <w:sz w:val="20"/>
          <w:szCs w:val="20"/>
          <w:lang w:eastAsia="en-GB"/>
        </w:rPr>
        <w:t xml:space="preserve">Figure </w:t>
      </w:r>
      <w:r w:rsidR="00380127">
        <w:rPr>
          <w:rFonts w:ascii="Times New Roman" w:eastAsia="Times New Roman" w:hAnsi="Times New Roman" w:cs="Times New Roman"/>
          <w:sz w:val="20"/>
          <w:szCs w:val="20"/>
          <w:lang w:eastAsia="en-GB"/>
        </w:rPr>
        <w:t>5</w:t>
      </w:r>
      <w:r w:rsidRPr="0081161C">
        <w:rPr>
          <w:rFonts w:ascii="Times New Roman" w:eastAsia="Times New Roman" w:hAnsi="Times New Roman" w:cs="Times New Roman"/>
          <w:sz w:val="20"/>
          <w:szCs w:val="20"/>
          <w:lang w:eastAsia="en-GB"/>
        </w:rPr>
        <w:t>. Llyn Eiddwen, a post glacial lake at Mynydd Bach (Natural Resources Wales, 2014 p.4).</w:t>
      </w:r>
    </w:p>
    <w:p w14:paraId="45EBC021" w14:textId="77777777" w:rsidR="0081161C" w:rsidRPr="0081161C" w:rsidRDefault="0081161C" w:rsidP="0084574D">
      <w:pPr>
        <w:rPr>
          <w:rFonts w:ascii="Times New Roman" w:eastAsia="Times New Roman" w:hAnsi="Times New Roman" w:cs="Times New Roman"/>
          <w:sz w:val="20"/>
          <w:szCs w:val="20"/>
          <w:lang w:eastAsia="en-GB"/>
        </w:rPr>
      </w:pPr>
    </w:p>
    <w:p w14:paraId="0755F107" w14:textId="1FC0D0D3" w:rsidR="002E4313" w:rsidRDefault="002E4313" w:rsidP="002E4313">
      <w:pPr>
        <w:rPr>
          <w:rFonts w:ascii="Times New Roman" w:eastAsia="Times New Roman" w:hAnsi="Times New Roman" w:cs="Times New Roman"/>
          <w:sz w:val="24"/>
          <w:szCs w:val="24"/>
          <w:lang w:eastAsia="en-GB"/>
        </w:rPr>
      </w:pPr>
      <w:r w:rsidRPr="0084574D">
        <w:rPr>
          <w:rFonts w:ascii="Times New Roman" w:eastAsia="Times New Roman" w:hAnsi="Times New Roman" w:cs="Times New Roman"/>
          <w:sz w:val="24"/>
          <w:szCs w:val="24"/>
          <w:lang w:eastAsia="en-GB"/>
        </w:rPr>
        <w:t>The British</w:t>
      </w:r>
      <w:r w:rsidR="0081161C">
        <w:rPr>
          <w:rFonts w:ascii="Times New Roman" w:eastAsia="Times New Roman" w:hAnsi="Times New Roman" w:cs="Times New Roman"/>
          <w:sz w:val="24"/>
          <w:szCs w:val="24"/>
          <w:lang w:eastAsia="en-GB"/>
        </w:rPr>
        <w:t>-Irish</w:t>
      </w:r>
      <w:r w:rsidRPr="0084574D">
        <w:rPr>
          <w:rFonts w:ascii="Times New Roman" w:eastAsia="Times New Roman" w:hAnsi="Times New Roman" w:cs="Times New Roman"/>
          <w:sz w:val="24"/>
          <w:szCs w:val="24"/>
          <w:lang w:eastAsia="en-GB"/>
        </w:rPr>
        <w:t xml:space="preserve"> Ice Sheet covered Britain and Ireland at various times during the Quaternary Period. </w:t>
      </w:r>
      <w:r w:rsidRPr="005E0A45">
        <w:rPr>
          <w:rFonts w:ascii="Times New Roman" w:eastAsia="Times New Roman" w:hAnsi="Times New Roman" w:cs="Times New Roman"/>
          <w:sz w:val="24"/>
          <w:szCs w:val="24"/>
          <w:lang w:eastAsia="en-GB"/>
        </w:rPr>
        <w:t>In geological terms, the Quaternary period covers the last 2.4 million years up to the present</w:t>
      </w:r>
      <w:r>
        <w:rPr>
          <w:rFonts w:ascii="Times New Roman" w:eastAsia="Times New Roman" w:hAnsi="Times New Roman" w:cs="Times New Roman"/>
          <w:sz w:val="24"/>
          <w:szCs w:val="24"/>
          <w:lang w:eastAsia="en-GB"/>
        </w:rPr>
        <w:t>.</w:t>
      </w:r>
      <w:r w:rsidRPr="005E0A45">
        <w:rPr>
          <w:rFonts w:ascii="Times New Roman" w:eastAsia="Times New Roman" w:hAnsi="Times New Roman" w:cs="Times New Roman"/>
          <w:sz w:val="24"/>
          <w:szCs w:val="24"/>
          <w:lang w:eastAsia="en-GB"/>
        </w:rPr>
        <w:t xml:space="preserve"> It consists of two geological epochs: the Pleistocene (ca. 2.4 mya to ca. 11,700 years ago) and the current interglacial period, the Holocene (ca. 11,700 years ago to the present).</w:t>
      </w:r>
      <w:r w:rsidRPr="0084574D">
        <w:rPr>
          <w:rFonts w:ascii="Times New Roman" w:eastAsia="Times New Roman" w:hAnsi="Times New Roman" w:cs="Times New Roman"/>
          <w:sz w:val="24"/>
          <w:szCs w:val="24"/>
          <w:lang w:eastAsia="en-GB"/>
        </w:rPr>
        <w:t>The sedimentary record in Britain and Ireland contains evidence of at least three major ice sheets</w:t>
      </w:r>
      <w:r>
        <w:rPr>
          <w:rFonts w:ascii="Times New Roman" w:eastAsia="Times New Roman" w:hAnsi="Times New Roman" w:cs="Times New Roman"/>
          <w:sz w:val="24"/>
          <w:szCs w:val="24"/>
          <w:lang w:eastAsia="en-GB"/>
        </w:rPr>
        <w:t xml:space="preserve">. </w:t>
      </w:r>
      <w:r w:rsidRPr="00046E52">
        <w:rPr>
          <w:rFonts w:ascii="Times New Roman" w:eastAsia="Times New Roman" w:hAnsi="Times New Roman" w:cs="Times New Roman"/>
          <w:sz w:val="24"/>
          <w:szCs w:val="24"/>
          <w:lang w:eastAsia="en-GB"/>
        </w:rPr>
        <w:t>They were the Anglian (478,000 to 424,000 years ago), the Wolstonian (300,000 to 130,000 years ago), and the Devensian</w:t>
      </w:r>
      <w:r>
        <w:rPr>
          <w:rFonts w:ascii="Times New Roman" w:eastAsia="Times New Roman" w:hAnsi="Times New Roman" w:cs="Times New Roman"/>
          <w:sz w:val="24"/>
          <w:szCs w:val="24"/>
          <w:lang w:eastAsia="en-GB"/>
        </w:rPr>
        <w:t>,</w:t>
      </w:r>
      <w:r w:rsidRPr="00046E52">
        <w:rPr>
          <w:rFonts w:ascii="Times New Roman" w:eastAsia="Times New Roman" w:hAnsi="Times New Roman" w:cs="Times New Roman"/>
          <w:sz w:val="24"/>
          <w:szCs w:val="24"/>
          <w:lang w:eastAsia="en-GB"/>
        </w:rPr>
        <w:t xml:space="preserve"> about 27,000 years ago, during the Last Glacial Maximum</w:t>
      </w:r>
      <w:r>
        <w:rPr>
          <w:rFonts w:ascii="Times New Roman" w:eastAsia="Times New Roman" w:hAnsi="Times New Roman" w:cs="Times New Roman"/>
          <w:sz w:val="24"/>
          <w:szCs w:val="24"/>
          <w:lang w:eastAsia="en-GB"/>
        </w:rPr>
        <w:t xml:space="preserve"> (Emery, 2020, p.1; Lillie, 2015).</w:t>
      </w:r>
    </w:p>
    <w:p w14:paraId="2B1A4AC4" w14:textId="77777777" w:rsidR="002E4313" w:rsidRDefault="002E4313" w:rsidP="002E4313">
      <w:pPr>
        <w:rPr>
          <w:rFonts w:ascii="Times New Roman" w:eastAsia="Times New Roman" w:hAnsi="Times New Roman" w:cs="Times New Roman"/>
          <w:sz w:val="24"/>
          <w:szCs w:val="24"/>
          <w:lang w:eastAsia="en-GB"/>
        </w:rPr>
      </w:pPr>
      <w:r w:rsidRPr="000540A0">
        <w:rPr>
          <w:rFonts w:ascii="Times New Roman" w:eastAsia="Times New Roman" w:hAnsi="Times New Roman" w:cs="Times New Roman"/>
          <w:sz w:val="24"/>
          <w:szCs w:val="24"/>
          <w:lang w:eastAsia="en-GB"/>
        </w:rPr>
        <w:t>The Devensian glacial period began with significant cooling around 115,000 years ago and lasted until the end of the Pleistocene epoch.</w:t>
      </w:r>
      <w:r>
        <w:rPr>
          <w:rFonts w:ascii="Times New Roman" w:eastAsia="Times New Roman" w:hAnsi="Times New Roman" w:cs="Times New Roman"/>
          <w:sz w:val="24"/>
          <w:szCs w:val="24"/>
          <w:lang w:eastAsia="en-GB"/>
        </w:rPr>
        <w:t xml:space="preserve"> </w:t>
      </w:r>
      <w:r w:rsidRPr="000540A0">
        <w:rPr>
          <w:rFonts w:ascii="Times New Roman" w:eastAsia="Times New Roman" w:hAnsi="Times New Roman" w:cs="Times New Roman"/>
          <w:sz w:val="24"/>
          <w:szCs w:val="24"/>
          <w:lang w:eastAsia="en-GB"/>
        </w:rPr>
        <w:t>Glaciation peaked between 23,000 and 14,000 years ago, but by 13,000 years ago, the ice had mostly vanished.</w:t>
      </w:r>
      <w:r>
        <w:rPr>
          <w:rFonts w:ascii="Times New Roman" w:eastAsia="Times New Roman" w:hAnsi="Times New Roman" w:cs="Times New Roman"/>
          <w:sz w:val="24"/>
          <w:szCs w:val="24"/>
          <w:lang w:eastAsia="en-GB"/>
        </w:rPr>
        <w:t xml:space="preserve"> A</w:t>
      </w:r>
      <w:r w:rsidRPr="00FF33C0">
        <w:rPr>
          <w:rFonts w:ascii="Times New Roman" w:eastAsia="Times New Roman" w:hAnsi="Times New Roman" w:cs="Times New Roman"/>
          <w:sz w:val="24"/>
          <w:szCs w:val="24"/>
          <w:lang w:eastAsia="en-GB"/>
        </w:rPr>
        <w:t xml:space="preserve">pproximately 25,000 years ago, snowfall </w:t>
      </w:r>
      <w:r>
        <w:rPr>
          <w:rFonts w:ascii="Times New Roman" w:eastAsia="Times New Roman" w:hAnsi="Times New Roman" w:cs="Times New Roman"/>
          <w:sz w:val="24"/>
          <w:szCs w:val="24"/>
          <w:lang w:eastAsia="en-GB"/>
        </w:rPr>
        <w:t xml:space="preserve">had </w:t>
      </w:r>
      <w:r w:rsidRPr="00FF33C0">
        <w:rPr>
          <w:rFonts w:ascii="Times New Roman" w:eastAsia="Times New Roman" w:hAnsi="Times New Roman" w:cs="Times New Roman"/>
          <w:sz w:val="24"/>
          <w:szCs w:val="24"/>
          <w:lang w:eastAsia="en-GB"/>
        </w:rPr>
        <w:t>intensified, resulting in glaciers and ice sheets, with a peak approximately 17,000 years ago. These ice sheets spread south, with those over Wales reaching more than 1000 metres thick.</w:t>
      </w:r>
      <w:r>
        <w:rPr>
          <w:rFonts w:ascii="Times New Roman" w:eastAsia="Times New Roman" w:hAnsi="Times New Roman" w:cs="Times New Roman"/>
          <w:sz w:val="24"/>
          <w:szCs w:val="24"/>
          <w:lang w:eastAsia="en-GB"/>
        </w:rPr>
        <w:t xml:space="preserve"> </w:t>
      </w:r>
      <w:r w:rsidRPr="00FF33C0">
        <w:rPr>
          <w:rFonts w:ascii="Times New Roman" w:eastAsia="Times New Roman" w:hAnsi="Times New Roman" w:cs="Times New Roman"/>
          <w:sz w:val="24"/>
          <w:szCs w:val="24"/>
          <w:lang w:eastAsia="en-GB"/>
        </w:rPr>
        <w:t>It is thought that the Devensian glacier was a brief episode lasting roughly 14,000 years, preceded by a long cold but non-glacial period.</w:t>
      </w:r>
      <w:r>
        <w:rPr>
          <w:rFonts w:ascii="Times New Roman" w:eastAsia="Times New Roman" w:hAnsi="Times New Roman" w:cs="Times New Roman"/>
          <w:sz w:val="24"/>
          <w:szCs w:val="24"/>
          <w:lang w:eastAsia="en-GB"/>
        </w:rPr>
        <w:t xml:space="preserve"> </w:t>
      </w:r>
      <w:r w:rsidRPr="00FF33C0">
        <w:rPr>
          <w:rFonts w:ascii="Times New Roman" w:eastAsia="Times New Roman" w:hAnsi="Times New Roman" w:cs="Times New Roman"/>
          <w:sz w:val="24"/>
          <w:szCs w:val="24"/>
          <w:lang w:eastAsia="en-GB"/>
        </w:rPr>
        <w:t>It was followed by the climatic warming of the Holocene Epoch, in which we currently live</w:t>
      </w:r>
      <w:r>
        <w:rPr>
          <w:rFonts w:ascii="Times New Roman" w:eastAsia="Times New Roman" w:hAnsi="Times New Roman" w:cs="Times New Roman"/>
          <w:sz w:val="24"/>
          <w:szCs w:val="24"/>
          <w:lang w:eastAsia="en-GB"/>
        </w:rPr>
        <w:t xml:space="preserve"> (Toghill, 2000, p.176).</w:t>
      </w:r>
    </w:p>
    <w:p w14:paraId="1A649589" w14:textId="77777777" w:rsidR="004E27AB" w:rsidRDefault="004E27AB" w:rsidP="0084574D">
      <w:pPr>
        <w:rPr>
          <w:rFonts w:ascii="Times New Roman" w:eastAsia="Times New Roman" w:hAnsi="Times New Roman" w:cs="Times New Roman"/>
          <w:sz w:val="24"/>
          <w:szCs w:val="24"/>
          <w:lang w:eastAsia="en-GB"/>
        </w:rPr>
      </w:pPr>
    </w:p>
    <w:p w14:paraId="0D2C344F" w14:textId="77777777" w:rsidR="004E27AB" w:rsidRDefault="004E27AB" w:rsidP="0084574D">
      <w:pPr>
        <w:rPr>
          <w:rFonts w:ascii="Times New Roman" w:eastAsia="Times New Roman" w:hAnsi="Times New Roman" w:cs="Times New Roman"/>
          <w:sz w:val="24"/>
          <w:szCs w:val="24"/>
          <w:lang w:eastAsia="en-GB"/>
        </w:rPr>
      </w:pPr>
    </w:p>
    <w:p w14:paraId="1B299B9A" w14:textId="2FC78458" w:rsidR="00806152" w:rsidRPr="00E057C1" w:rsidRDefault="0083744F" w:rsidP="00E057C1">
      <w:pPr>
        <w:rPr>
          <w:rFonts w:ascii="Times New Roman" w:eastAsia="Times New Roman" w:hAnsi="Times New Roman" w:cs="Times New Roman"/>
          <w:sz w:val="24"/>
          <w:szCs w:val="24"/>
          <w:lang w:eastAsia="en-GB"/>
        </w:rPr>
      </w:pPr>
      <w:r>
        <w:rPr>
          <w:noProof/>
        </w:rPr>
        <w:lastRenderedPageBreak/>
        <w:drawing>
          <wp:inline distT="0" distB="0" distL="0" distR="0" wp14:anchorId="142D03A8" wp14:editId="22FB8B7F">
            <wp:extent cx="5731510" cy="4857750"/>
            <wp:effectExtent l="0" t="0" r="2540" b="0"/>
            <wp:docPr id="4" name="Picture 2" descr="A map of the arc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map of the arctic&#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857750"/>
                    </a:xfrm>
                    <a:prstGeom prst="rect">
                      <a:avLst/>
                    </a:prstGeom>
                    <a:noFill/>
                    <a:ln>
                      <a:noFill/>
                    </a:ln>
                  </pic:spPr>
                </pic:pic>
              </a:graphicData>
            </a:graphic>
          </wp:inline>
        </w:drawing>
      </w:r>
    </w:p>
    <w:p w14:paraId="576B867E" w14:textId="63A4C320" w:rsidR="0083744F" w:rsidRPr="0081161C" w:rsidRDefault="0083744F" w:rsidP="0083744F">
      <w:pPr>
        <w:spacing w:after="0" w:line="240" w:lineRule="auto"/>
        <w:rPr>
          <w:rFonts w:ascii="Times New Roman" w:eastAsia="Times New Roman" w:hAnsi="Times New Roman" w:cs="Times New Roman"/>
          <w:sz w:val="20"/>
          <w:szCs w:val="20"/>
          <w:lang w:eastAsia="en-GB"/>
        </w:rPr>
      </w:pPr>
      <w:r w:rsidRPr="0081161C">
        <w:rPr>
          <w:rFonts w:ascii="Times New Roman" w:eastAsia="Times New Roman" w:hAnsi="Times New Roman" w:cs="Times New Roman"/>
          <w:sz w:val="20"/>
          <w:szCs w:val="20"/>
          <w:lang w:eastAsia="en-GB"/>
        </w:rPr>
        <w:t xml:space="preserve">Figure </w:t>
      </w:r>
      <w:r w:rsidR="00380127">
        <w:rPr>
          <w:rFonts w:ascii="Times New Roman" w:eastAsia="Times New Roman" w:hAnsi="Times New Roman" w:cs="Times New Roman"/>
          <w:sz w:val="20"/>
          <w:szCs w:val="20"/>
          <w:lang w:eastAsia="en-GB"/>
        </w:rPr>
        <w:t>6</w:t>
      </w:r>
      <w:r w:rsidRPr="0081161C">
        <w:rPr>
          <w:rFonts w:ascii="Times New Roman" w:eastAsia="Times New Roman" w:hAnsi="Times New Roman" w:cs="Times New Roman"/>
          <w:sz w:val="20"/>
          <w:szCs w:val="20"/>
          <w:lang w:eastAsia="en-GB"/>
        </w:rPr>
        <w:t xml:space="preserve"> shows the maximum extent of the Devensian British-Irish Ice Sheet (Emery, 2020</w:t>
      </w:r>
      <w:r w:rsidR="008B16FF" w:rsidRPr="0081161C">
        <w:rPr>
          <w:rFonts w:ascii="Times New Roman" w:eastAsia="Times New Roman" w:hAnsi="Times New Roman" w:cs="Times New Roman"/>
          <w:sz w:val="20"/>
          <w:szCs w:val="20"/>
          <w:lang w:eastAsia="en-GB"/>
        </w:rPr>
        <w:t xml:space="preserve"> p.2</w:t>
      </w:r>
      <w:r w:rsidRPr="0081161C">
        <w:rPr>
          <w:rFonts w:ascii="Times New Roman" w:eastAsia="Times New Roman" w:hAnsi="Times New Roman" w:cs="Times New Roman"/>
          <w:sz w:val="20"/>
          <w:szCs w:val="20"/>
          <w:lang w:eastAsia="en-GB"/>
        </w:rPr>
        <w:t>).</w:t>
      </w:r>
    </w:p>
    <w:p w14:paraId="1E808177" w14:textId="77777777" w:rsidR="009A2DDD" w:rsidRDefault="009A2DDD" w:rsidP="0083744F">
      <w:pPr>
        <w:spacing w:after="0" w:line="240" w:lineRule="auto"/>
        <w:rPr>
          <w:rFonts w:ascii="Times New Roman" w:eastAsia="Times New Roman" w:hAnsi="Times New Roman" w:cs="Times New Roman"/>
          <w:sz w:val="24"/>
          <w:szCs w:val="24"/>
          <w:lang w:eastAsia="en-GB"/>
        </w:rPr>
      </w:pPr>
    </w:p>
    <w:p w14:paraId="7A987F3F" w14:textId="77777777" w:rsidR="005E35DB" w:rsidRDefault="005E35DB" w:rsidP="0083744F">
      <w:pPr>
        <w:spacing w:after="0" w:line="240" w:lineRule="auto"/>
        <w:rPr>
          <w:rFonts w:ascii="Times New Roman" w:eastAsia="Times New Roman" w:hAnsi="Times New Roman" w:cs="Times New Roman"/>
          <w:sz w:val="24"/>
          <w:szCs w:val="24"/>
          <w:lang w:eastAsia="en-GB"/>
        </w:rPr>
      </w:pPr>
    </w:p>
    <w:p w14:paraId="4171BE77" w14:textId="44A5B7B3" w:rsidR="004B5B2B" w:rsidRDefault="0081161C" w:rsidP="004B5B2B">
      <w:pPr>
        <w:rPr>
          <w:rFonts w:ascii="Times New Roman" w:eastAsia="Times New Roman" w:hAnsi="Times New Roman" w:cs="Times New Roman"/>
          <w:sz w:val="24"/>
          <w:szCs w:val="24"/>
          <w:lang w:eastAsia="en-GB"/>
        </w:rPr>
      </w:pPr>
      <w:r w:rsidRPr="0081161C">
        <w:rPr>
          <w:rFonts w:ascii="Times New Roman" w:eastAsia="Times New Roman" w:hAnsi="Times New Roman" w:cs="Times New Roman"/>
          <w:sz w:val="24"/>
          <w:szCs w:val="24"/>
          <w:lang w:eastAsia="en-GB"/>
        </w:rPr>
        <w:t>According to modelling studies and academic observations, the Welsh Ice Cap was a dynamic and rapidly changing component during the last British</w:t>
      </w:r>
      <w:r>
        <w:rPr>
          <w:rFonts w:ascii="Times New Roman" w:eastAsia="Times New Roman" w:hAnsi="Times New Roman" w:cs="Times New Roman"/>
          <w:sz w:val="24"/>
          <w:szCs w:val="24"/>
          <w:lang w:eastAsia="en-GB"/>
        </w:rPr>
        <w:t>-Irish</w:t>
      </w:r>
      <w:r w:rsidRPr="0081161C">
        <w:rPr>
          <w:rFonts w:ascii="Times New Roman" w:eastAsia="Times New Roman" w:hAnsi="Times New Roman" w:cs="Times New Roman"/>
          <w:sz w:val="24"/>
          <w:szCs w:val="24"/>
          <w:lang w:eastAsia="en-GB"/>
        </w:rPr>
        <w:t xml:space="preserve"> Ice Sheet.</w:t>
      </w:r>
      <w:r>
        <w:rPr>
          <w:rFonts w:ascii="Times New Roman" w:eastAsia="Times New Roman" w:hAnsi="Times New Roman" w:cs="Times New Roman"/>
          <w:sz w:val="24"/>
          <w:szCs w:val="24"/>
          <w:lang w:eastAsia="en-GB"/>
        </w:rPr>
        <w:t xml:space="preserve"> </w:t>
      </w:r>
      <w:r w:rsidR="004B5B2B" w:rsidRPr="004B5B2B">
        <w:rPr>
          <w:rFonts w:ascii="Times New Roman" w:eastAsia="Times New Roman" w:hAnsi="Times New Roman" w:cs="Times New Roman"/>
          <w:sz w:val="24"/>
          <w:szCs w:val="24"/>
          <w:lang w:eastAsia="en-GB"/>
        </w:rPr>
        <w:t xml:space="preserve">Geomorphological and geochronological studies suggest that at the Last Glacial Maximum, </w:t>
      </w:r>
      <w:r w:rsidR="004B5B2B">
        <w:rPr>
          <w:rFonts w:ascii="Times New Roman" w:eastAsia="Times New Roman" w:hAnsi="Times New Roman" w:cs="Times New Roman"/>
          <w:sz w:val="24"/>
          <w:szCs w:val="24"/>
          <w:lang w:eastAsia="en-GB"/>
        </w:rPr>
        <w:t xml:space="preserve">(27,000 years ago), </w:t>
      </w:r>
      <w:r w:rsidR="004B5B2B" w:rsidRPr="004B5B2B">
        <w:rPr>
          <w:rFonts w:ascii="Times New Roman" w:eastAsia="Times New Roman" w:hAnsi="Times New Roman" w:cs="Times New Roman"/>
          <w:sz w:val="24"/>
          <w:szCs w:val="24"/>
          <w:lang w:eastAsia="en-GB"/>
        </w:rPr>
        <w:t>the British-Irish Ice Sheet was made up of multiple tiny, semi-independent ice caps or ice dispersal centres. The Welsh Ice Cap is one of these centres</w:t>
      </w:r>
      <w:r w:rsidR="00D65296">
        <w:rPr>
          <w:rFonts w:ascii="Times New Roman" w:eastAsia="Times New Roman" w:hAnsi="Times New Roman" w:cs="Times New Roman"/>
          <w:sz w:val="24"/>
          <w:szCs w:val="24"/>
          <w:lang w:eastAsia="en-GB"/>
        </w:rPr>
        <w:t xml:space="preserve">.  </w:t>
      </w:r>
      <w:r w:rsidR="00D65296" w:rsidRPr="00D65296">
        <w:rPr>
          <w:rFonts w:ascii="Times New Roman" w:eastAsia="Times New Roman" w:hAnsi="Times New Roman" w:cs="Times New Roman"/>
          <w:sz w:val="24"/>
          <w:szCs w:val="24"/>
          <w:lang w:eastAsia="en-GB"/>
        </w:rPr>
        <w:t>During the Devensian period, the Welsh Ice Cap emerged as a distinct and independent feature</w:t>
      </w:r>
      <w:r w:rsidR="00D65296">
        <w:rPr>
          <w:rFonts w:ascii="Times New Roman" w:eastAsia="Times New Roman" w:hAnsi="Times New Roman" w:cs="Times New Roman"/>
          <w:sz w:val="24"/>
          <w:szCs w:val="24"/>
          <w:lang w:eastAsia="en-GB"/>
        </w:rPr>
        <w:t xml:space="preserve"> (Glasser et al, 2018, pp. 1-2).</w:t>
      </w:r>
    </w:p>
    <w:p w14:paraId="094F2233" w14:textId="40E3F957" w:rsidR="00E7569A" w:rsidRPr="004B5B2B" w:rsidRDefault="00B07DBC" w:rsidP="004B5B2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Aeron River</w:t>
      </w:r>
      <w:r w:rsidR="00E7569A">
        <w:rPr>
          <w:rFonts w:ascii="Times New Roman" w:eastAsia="Times New Roman" w:hAnsi="Times New Roman" w:cs="Times New Roman"/>
          <w:sz w:val="24"/>
          <w:szCs w:val="24"/>
          <w:lang w:eastAsia="en-GB"/>
        </w:rPr>
        <w:t xml:space="preserve"> valley, as well as the adjacent Teifi and </w:t>
      </w:r>
      <w:r w:rsidR="00D17C51">
        <w:rPr>
          <w:rFonts w:ascii="Times New Roman" w:eastAsia="Times New Roman" w:hAnsi="Times New Roman" w:cs="Times New Roman"/>
          <w:sz w:val="24"/>
          <w:szCs w:val="24"/>
          <w:lang w:eastAsia="en-GB"/>
        </w:rPr>
        <w:t>Ystwyth River</w:t>
      </w:r>
      <w:r w:rsidR="00E7569A">
        <w:rPr>
          <w:rFonts w:ascii="Times New Roman" w:eastAsia="Times New Roman" w:hAnsi="Times New Roman" w:cs="Times New Roman"/>
          <w:sz w:val="24"/>
          <w:szCs w:val="24"/>
          <w:lang w:eastAsia="en-GB"/>
        </w:rPr>
        <w:t xml:space="preserve"> valleys and the flanking upland area</w:t>
      </w:r>
      <w:r w:rsidR="004406D0">
        <w:rPr>
          <w:rFonts w:ascii="Times New Roman" w:eastAsia="Times New Roman" w:hAnsi="Times New Roman" w:cs="Times New Roman"/>
          <w:sz w:val="24"/>
          <w:szCs w:val="24"/>
          <w:lang w:eastAsia="en-GB"/>
        </w:rPr>
        <w:t>s of</w:t>
      </w:r>
      <w:r w:rsidR="00E7569A">
        <w:rPr>
          <w:rFonts w:ascii="Times New Roman" w:eastAsia="Times New Roman" w:hAnsi="Times New Roman" w:cs="Times New Roman"/>
          <w:sz w:val="24"/>
          <w:szCs w:val="24"/>
          <w:lang w:eastAsia="en-GB"/>
        </w:rPr>
        <w:t xml:space="preserve"> the </w:t>
      </w:r>
      <w:r w:rsidR="004406D0">
        <w:rPr>
          <w:rFonts w:ascii="Times New Roman" w:eastAsia="Times New Roman" w:hAnsi="Times New Roman" w:cs="Times New Roman"/>
          <w:sz w:val="24"/>
          <w:szCs w:val="24"/>
          <w:lang w:eastAsia="en-GB"/>
        </w:rPr>
        <w:t>Cambrian</w:t>
      </w:r>
      <w:r w:rsidR="00E7569A">
        <w:rPr>
          <w:rFonts w:ascii="Times New Roman" w:eastAsia="Times New Roman" w:hAnsi="Times New Roman" w:cs="Times New Roman"/>
          <w:sz w:val="24"/>
          <w:szCs w:val="24"/>
          <w:lang w:eastAsia="en-GB"/>
        </w:rPr>
        <w:t xml:space="preserve"> mountain</w:t>
      </w:r>
      <w:r w:rsidR="004406D0">
        <w:rPr>
          <w:rFonts w:ascii="Times New Roman" w:eastAsia="Times New Roman" w:hAnsi="Times New Roman" w:cs="Times New Roman"/>
          <w:sz w:val="24"/>
          <w:szCs w:val="24"/>
          <w:lang w:eastAsia="en-GB"/>
        </w:rPr>
        <w:t>s</w:t>
      </w:r>
      <w:r w:rsidR="00E7569A">
        <w:rPr>
          <w:rFonts w:ascii="Times New Roman" w:eastAsia="Times New Roman" w:hAnsi="Times New Roman" w:cs="Times New Roman"/>
          <w:sz w:val="24"/>
          <w:szCs w:val="24"/>
          <w:lang w:eastAsia="en-GB"/>
        </w:rPr>
        <w:t xml:space="preserve"> and Mynydd Bach </w:t>
      </w:r>
      <w:r w:rsidR="004406D0">
        <w:rPr>
          <w:rFonts w:ascii="Times New Roman" w:eastAsia="Times New Roman" w:hAnsi="Times New Roman" w:cs="Times New Roman"/>
          <w:sz w:val="24"/>
          <w:szCs w:val="24"/>
          <w:lang w:eastAsia="en-GB"/>
        </w:rPr>
        <w:t>were</w:t>
      </w:r>
      <w:r w:rsidR="00E7569A">
        <w:rPr>
          <w:rFonts w:ascii="Times New Roman" w:eastAsia="Times New Roman" w:hAnsi="Times New Roman" w:cs="Times New Roman"/>
          <w:sz w:val="24"/>
          <w:szCs w:val="24"/>
          <w:lang w:eastAsia="en-GB"/>
        </w:rPr>
        <w:t xml:space="preserve"> covered by the Welsh Ice Cap</w:t>
      </w:r>
      <w:r w:rsidR="004406D0">
        <w:rPr>
          <w:rFonts w:ascii="Times New Roman" w:eastAsia="Times New Roman" w:hAnsi="Times New Roman" w:cs="Times New Roman"/>
          <w:sz w:val="24"/>
          <w:szCs w:val="24"/>
          <w:lang w:eastAsia="en-GB"/>
        </w:rPr>
        <w:t xml:space="preserve">, with some areas converging with the Irish Sea Ice Stream </w:t>
      </w:r>
      <w:r w:rsidR="00250A98">
        <w:rPr>
          <w:rFonts w:ascii="Times New Roman" w:eastAsia="Times New Roman" w:hAnsi="Times New Roman" w:cs="Times New Roman"/>
          <w:sz w:val="24"/>
          <w:szCs w:val="24"/>
          <w:lang w:eastAsia="en-GB"/>
        </w:rPr>
        <w:t>(</w:t>
      </w:r>
      <w:r w:rsidR="004406D0">
        <w:rPr>
          <w:rFonts w:ascii="Times New Roman" w:eastAsia="Times New Roman" w:hAnsi="Times New Roman" w:cs="Times New Roman"/>
          <w:sz w:val="24"/>
          <w:szCs w:val="24"/>
          <w:lang w:eastAsia="en-GB"/>
        </w:rPr>
        <w:t>Glasser et al, 2018)</w:t>
      </w:r>
      <w:r w:rsidR="00E7569A">
        <w:rPr>
          <w:rFonts w:ascii="Times New Roman" w:eastAsia="Times New Roman" w:hAnsi="Times New Roman" w:cs="Times New Roman"/>
          <w:sz w:val="24"/>
          <w:szCs w:val="24"/>
          <w:lang w:eastAsia="en-GB"/>
        </w:rPr>
        <w:t>.</w:t>
      </w:r>
    </w:p>
    <w:p w14:paraId="2F222038" w14:textId="77777777" w:rsidR="002E4313" w:rsidRDefault="002E4313" w:rsidP="0083744F">
      <w:pPr>
        <w:spacing w:after="0" w:line="240" w:lineRule="auto"/>
        <w:rPr>
          <w:rFonts w:ascii="Times New Roman" w:eastAsia="Times New Roman" w:hAnsi="Times New Roman" w:cs="Times New Roman"/>
          <w:sz w:val="24"/>
          <w:szCs w:val="24"/>
          <w:lang w:eastAsia="en-GB"/>
        </w:rPr>
      </w:pPr>
    </w:p>
    <w:p w14:paraId="2B36F096" w14:textId="77777777" w:rsidR="002E4313" w:rsidRDefault="002E4313" w:rsidP="0083744F">
      <w:pPr>
        <w:spacing w:after="0" w:line="240" w:lineRule="auto"/>
        <w:rPr>
          <w:rFonts w:ascii="Times New Roman" w:eastAsia="Times New Roman" w:hAnsi="Times New Roman" w:cs="Times New Roman"/>
          <w:sz w:val="24"/>
          <w:szCs w:val="24"/>
          <w:lang w:eastAsia="en-GB"/>
        </w:rPr>
      </w:pPr>
    </w:p>
    <w:p w14:paraId="3FBFC4D3" w14:textId="77777777" w:rsidR="002E4313" w:rsidRDefault="002E4313" w:rsidP="0083744F">
      <w:pPr>
        <w:spacing w:after="0" w:line="240" w:lineRule="auto"/>
        <w:rPr>
          <w:rFonts w:ascii="Times New Roman" w:eastAsia="Times New Roman" w:hAnsi="Times New Roman" w:cs="Times New Roman"/>
          <w:sz w:val="24"/>
          <w:szCs w:val="24"/>
          <w:lang w:eastAsia="en-GB"/>
        </w:rPr>
      </w:pPr>
    </w:p>
    <w:p w14:paraId="6E3D1365" w14:textId="77777777" w:rsidR="002E4313" w:rsidRDefault="002E4313" w:rsidP="0083744F">
      <w:pPr>
        <w:spacing w:after="0" w:line="240" w:lineRule="auto"/>
        <w:rPr>
          <w:rFonts w:ascii="Times New Roman" w:eastAsia="Times New Roman" w:hAnsi="Times New Roman" w:cs="Times New Roman"/>
          <w:sz w:val="24"/>
          <w:szCs w:val="24"/>
          <w:lang w:eastAsia="en-GB"/>
        </w:rPr>
      </w:pPr>
    </w:p>
    <w:p w14:paraId="7293F1C4" w14:textId="77777777" w:rsidR="002E4313" w:rsidRDefault="002E4313" w:rsidP="0083744F">
      <w:pPr>
        <w:spacing w:after="0" w:line="240" w:lineRule="auto"/>
        <w:rPr>
          <w:rFonts w:ascii="Times New Roman" w:eastAsia="Times New Roman" w:hAnsi="Times New Roman" w:cs="Times New Roman"/>
          <w:sz w:val="24"/>
          <w:szCs w:val="24"/>
          <w:lang w:eastAsia="en-GB"/>
        </w:rPr>
      </w:pPr>
    </w:p>
    <w:p w14:paraId="49829A1D" w14:textId="77777777" w:rsidR="002E4313" w:rsidRDefault="002E4313" w:rsidP="0083744F">
      <w:pPr>
        <w:spacing w:after="0" w:line="240" w:lineRule="auto"/>
        <w:rPr>
          <w:rFonts w:ascii="Times New Roman" w:eastAsia="Times New Roman" w:hAnsi="Times New Roman" w:cs="Times New Roman"/>
          <w:sz w:val="24"/>
          <w:szCs w:val="24"/>
          <w:lang w:eastAsia="en-GB"/>
        </w:rPr>
      </w:pPr>
    </w:p>
    <w:p w14:paraId="215F0D5B" w14:textId="2B760D9E" w:rsidR="004B5B2B" w:rsidRDefault="004B5B2B" w:rsidP="00294183">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6AF524E3" wp14:editId="67B3BD58">
            <wp:extent cx="5731510" cy="6253480"/>
            <wp:effectExtent l="0" t="0" r="2540" b="0"/>
            <wp:docPr id="1070241341" name="Picture 1" descr="A map of the irish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41341" name="Picture 1" descr="A map of the irish sea&#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6253480"/>
                    </a:xfrm>
                    <a:prstGeom prst="rect">
                      <a:avLst/>
                    </a:prstGeom>
                  </pic:spPr>
                </pic:pic>
              </a:graphicData>
            </a:graphic>
          </wp:inline>
        </w:drawing>
      </w:r>
    </w:p>
    <w:p w14:paraId="7342E350" w14:textId="77777777" w:rsidR="004B5B2B" w:rsidRDefault="004B5B2B" w:rsidP="00294183">
      <w:pPr>
        <w:rPr>
          <w:rFonts w:ascii="Times New Roman" w:eastAsia="Times New Roman" w:hAnsi="Times New Roman" w:cs="Times New Roman"/>
          <w:sz w:val="24"/>
          <w:szCs w:val="24"/>
          <w:lang w:eastAsia="en-GB"/>
        </w:rPr>
      </w:pPr>
    </w:p>
    <w:p w14:paraId="65D731D4" w14:textId="7181178A" w:rsidR="004B5B2B" w:rsidRPr="00D65296" w:rsidRDefault="00D65296" w:rsidP="00294183">
      <w:pPr>
        <w:rPr>
          <w:rFonts w:ascii="Times New Roman" w:eastAsia="Times New Roman" w:hAnsi="Times New Roman" w:cs="Times New Roman"/>
          <w:sz w:val="20"/>
          <w:szCs w:val="20"/>
          <w:lang w:eastAsia="en-GB"/>
        </w:rPr>
      </w:pPr>
      <w:r w:rsidRPr="00D65296">
        <w:rPr>
          <w:rFonts w:ascii="Times New Roman" w:eastAsia="Times New Roman" w:hAnsi="Times New Roman" w:cs="Times New Roman"/>
          <w:sz w:val="20"/>
          <w:szCs w:val="20"/>
          <w:lang w:eastAsia="en-GB"/>
        </w:rPr>
        <w:t>Figure</w:t>
      </w:r>
      <w:r w:rsidR="004B5B2B" w:rsidRPr="00D65296">
        <w:rPr>
          <w:rFonts w:ascii="Times New Roman" w:eastAsia="Times New Roman" w:hAnsi="Times New Roman" w:cs="Times New Roman"/>
          <w:sz w:val="20"/>
          <w:szCs w:val="20"/>
          <w:lang w:eastAsia="en-GB"/>
        </w:rPr>
        <w:t xml:space="preserve"> </w:t>
      </w:r>
      <w:r w:rsidR="00380127">
        <w:rPr>
          <w:rFonts w:ascii="Times New Roman" w:eastAsia="Times New Roman" w:hAnsi="Times New Roman" w:cs="Times New Roman"/>
          <w:sz w:val="20"/>
          <w:szCs w:val="20"/>
          <w:lang w:eastAsia="en-GB"/>
        </w:rPr>
        <w:t>7</w:t>
      </w:r>
      <w:r w:rsidR="004B5B2B" w:rsidRPr="00D65296">
        <w:rPr>
          <w:rFonts w:ascii="Times New Roman" w:eastAsia="Times New Roman" w:hAnsi="Times New Roman" w:cs="Times New Roman"/>
          <w:sz w:val="20"/>
          <w:szCs w:val="20"/>
          <w:lang w:eastAsia="en-GB"/>
        </w:rPr>
        <w:t>, Overview of the Last British-Irish Ice Sheet at the Last Glacial Maximum</w:t>
      </w:r>
      <w:r w:rsidRPr="00D65296">
        <w:rPr>
          <w:rFonts w:ascii="Times New Roman" w:eastAsia="Times New Roman" w:hAnsi="Times New Roman" w:cs="Times New Roman"/>
          <w:sz w:val="20"/>
          <w:szCs w:val="20"/>
          <w:lang w:eastAsia="en-GB"/>
        </w:rPr>
        <w:t xml:space="preserve"> (Glasser et al, 2018, p.2).</w:t>
      </w:r>
    </w:p>
    <w:p w14:paraId="018E78FB" w14:textId="77777777" w:rsidR="004B5B2B" w:rsidRDefault="004B5B2B" w:rsidP="00294183">
      <w:pPr>
        <w:rPr>
          <w:rFonts w:ascii="Times New Roman" w:eastAsia="Times New Roman" w:hAnsi="Times New Roman" w:cs="Times New Roman"/>
          <w:sz w:val="24"/>
          <w:szCs w:val="24"/>
          <w:lang w:eastAsia="en-GB"/>
        </w:rPr>
      </w:pPr>
    </w:p>
    <w:p w14:paraId="54A89D0E" w14:textId="3618946F" w:rsidR="00063E92" w:rsidRDefault="00446B53" w:rsidP="00063E92">
      <w:pPr>
        <w:ind w:left="360"/>
        <w:rPr>
          <w:rFonts w:ascii="Times New Roman" w:eastAsia="Times New Roman" w:hAnsi="Times New Roman" w:cs="Times New Roman"/>
          <w:sz w:val="24"/>
          <w:szCs w:val="24"/>
          <w:lang w:eastAsia="en-GB"/>
        </w:rPr>
      </w:pPr>
      <w:bookmarkStart w:id="1" w:name="_Hlk165222323"/>
      <w:r>
        <w:rPr>
          <w:rFonts w:ascii="Times New Roman" w:eastAsia="Times New Roman" w:hAnsi="Times New Roman" w:cs="Times New Roman"/>
          <w:sz w:val="24"/>
          <w:szCs w:val="24"/>
          <w:lang w:eastAsia="en-GB"/>
        </w:rPr>
        <w:t xml:space="preserve">Glaciers change and influence the landscape in very subtle ways </w:t>
      </w:r>
      <w:bookmarkEnd w:id="1"/>
      <w:r>
        <w:rPr>
          <w:rFonts w:ascii="Times New Roman" w:eastAsia="Times New Roman" w:hAnsi="Times New Roman" w:cs="Times New Roman"/>
          <w:sz w:val="24"/>
          <w:szCs w:val="24"/>
          <w:lang w:eastAsia="en-GB"/>
        </w:rPr>
        <w:t>(Pryor, 2022, p.42). As the ice moves it erodes everything in its way and creates different landforms</w:t>
      </w:r>
      <w:r w:rsidR="00063E92">
        <w:rPr>
          <w:rFonts w:ascii="Times New Roman" w:eastAsia="Times New Roman" w:hAnsi="Times New Roman" w:cs="Times New Roman"/>
          <w:sz w:val="24"/>
          <w:szCs w:val="24"/>
          <w:lang w:eastAsia="en-GB"/>
        </w:rPr>
        <w:t xml:space="preserve">, such as </w:t>
      </w:r>
      <w:r w:rsidR="00063E92" w:rsidRPr="00063E92">
        <w:rPr>
          <w:rFonts w:ascii="Times New Roman" w:eastAsia="Times New Roman" w:hAnsi="Times New Roman" w:cs="Times New Roman"/>
          <w:sz w:val="24"/>
          <w:szCs w:val="24"/>
          <w:lang w:eastAsia="en-GB"/>
        </w:rPr>
        <w:t>Arêtes</w:t>
      </w:r>
      <w:r w:rsidR="00063E92">
        <w:rPr>
          <w:rFonts w:ascii="Times New Roman" w:eastAsia="Times New Roman" w:hAnsi="Times New Roman" w:cs="Times New Roman"/>
          <w:sz w:val="24"/>
          <w:szCs w:val="24"/>
          <w:lang w:eastAsia="en-GB"/>
        </w:rPr>
        <w:t xml:space="preserve"> (</w:t>
      </w:r>
      <w:r w:rsidR="00063E92" w:rsidRPr="00063E92">
        <w:rPr>
          <w:rFonts w:ascii="Times New Roman" w:eastAsia="Times New Roman" w:hAnsi="Times New Roman" w:cs="Times New Roman"/>
          <w:sz w:val="24"/>
          <w:szCs w:val="24"/>
          <w:lang w:eastAsia="en-GB"/>
        </w:rPr>
        <w:t>steep-sided ridges</w:t>
      </w:r>
      <w:r w:rsidR="00063E92">
        <w:rPr>
          <w:rFonts w:ascii="Times New Roman" w:eastAsia="Times New Roman" w:hAnsi="Times New Roman" w:cs="Times New Roman"/>
          <w:sz w:val="24"/>
          <w:szCs w:val="24"/>
          <w:lang w:eastAsia="en-GB"/>
        </w:rPr>
        <w:t xml:space="preserve">), </w:t>
      </w:r>
      <w:r w:rsidR="00063E92" w:rsidRPr="00063E92">
        <w:rPr>
          <w:rFonts w:ascii="Times New Roman" w:eastAsia="Times New Roman" w:hAnsi="Times New Roman" w:cs="Times New Roman"/>
          <w:sz w:val="24"/>
          <w:szCs w:val="24"/>
          <w:lang w:eastAsia="en-GB"/>
        </w:rPr>
        <w:t xml:space="preserve">Glacial troughs </w:t>
      </w:r>
      <w:r w:rsidR="00063E92">
        <w:rPr>
          <w:rFonts w:ascii="Times New Roman" w:eastAsia="Times New Roman" w:hAnsi="Times New Roman" w:cs="Times New Roman"/>
          <w:sz w:val="24"/>
          <w:szCs w:val="24"/>
          <w:lang w:eastAsia="en-GB"/>
        </w:rPr>
        <w:t>(</w:t>
      </w:r>
      <w:r w:rsidR="00063E92" w:rsidRPr="00063E92">
        <w:rPr>
          <w:rFonts w:ascii="Times New Roman" w:eastAsia="Times New Roman" w:hAnsi="Times New Roman" w:cs="Times New Roman"/>
          <w:sz w:val="24"/>
          <w:szCs w:val="24"/>
          <w:lang w:eastAsia="en-GB"/>
        </w:rPr>
        <w:t>steep-sided valleys with a flat floor</w:t>
      </w:r>
      <w:r w:rsidR="00063E92">
        <w:rPr>
          <w:rFonts w:ascii="Times New Roman" w:eastAsia="Times New Roman" w:hAnsi="Times New Roman" w:cs="Times New Roman"/>
          <w:sz w:val="24"/>
          <w:szCs w:val="24"/>
          <w:lang w:eastAsia="en-GB"/>
        </w:rPr>
        <w:t>),</w:t>
      </w:r>
      <w:r w:rsidR="00063E92" w:rsidRPr="00063E92">
        <w:rPr>
          <w:rFonts w:ascii="Times New Roman" w:eastAsia="Times New Roman" w:hAnsi="Times New Roman" w:cs="Times New Roman"/>
          <w:sz w:val="24"/>
          <w:szCs w:val="24"/>
          <w:lang w:eastAsia="en-GB"/>
        </w:rPr>
        <w:t> </w:t>
      </w:r>
      <w:r w:rsidR="00063E92">
        <w:rPr>
          <w:rFonts w:ascii="Times New Roman" w:eastAsia="Times New Roman" w:hAnsi="Times New Roman" w:cs="Times New Roman"/>
          <w:sz w:val="24"/>
          <w:szCs w:val="24"/>
          <w:lang w:eastAsia="en-GB"/>
        </w:rPr>
        <w:t xml:space="preserve">and </w:t>
      </w:r>
      <w:r w:rsidR="00063E92" w:rsidRPr="00063E92">
        <w:rPr>
          <w:rFonts w:ascii="Times New Roman" w:eastAsia="Times New Roman" w:hAnsi="Times New Roman" w:cs="Times New Roman"/>
          <w:sz w:val="24"/>
          <w:szCs w:val="24"/>
          <w:lang w:eastAsia="en-GB"/>
        </w:rPr>
        <w:t>Corrie</w:t>
      </w:r>
      <w:r w:rsidR="00063E92">
        <w:rPr>
          <w:rFonts w:ascii="Times New Roman" w:eastAsia="Times New Roman" w:hAnsi="Times New Roman" w:cs="Times New Roman"/>
          <w:sz w:val="24"/>
          <w:szCs w:val="24"/>
          <w:lang w:eastAsia="en-GB"/>
        </w:rPr>
        <w:t>s (</w:t>
      </w:r>
      <w:r w:rsidR="00063E92" w:rsidRPr="00063E92">
        <w:rPr>
          <w:rFonts w:ascii="Times New Roman" w:eastAsia="Times New Roman" w:hAnsi="Times New Roman" w:cs="Times New Roman"/>
          <w:sz w:val="24"/>
          <w:szCs w:val="24"/>
          <w:lang w:eastAsia="en-GB"/>
        </w:rPr>
        <w:t xml:space="preserve">formed in hollows where snow </w:t>
      </w:r>
      <w:r w:rsidR="00063E92">
        <w:rPr>
          <w:rFonts w:ascii="Times New Roman" w:eastAsia="Times New Roman" w:hAnsi="Times New Roman" w:cs="Times New Roman"/>
          <w:sz w:val="24"/>
          <w:szCs w:val="24"/>
          <w:lang w:eastAsia="en-GB"/>
        </w:rPr>
        <w:t>accumulates) i</w:t>
      </w:r>
      <w:r w:rsidR="00063E92" w:rsidRPr="00063E92">
        <w:rPr>
          <w:rFonts w:ascii="Times New Roman" w:eastAsia="Times New Roman" w:hAnsi="Times New Roman" w:cs="Times New Roman"/>
          <w:sz w:val="24"/>
          <w:szCs w:val="24"/>
          <w:lang w:eastAsia="en-GB"/>
        </w:rPr>
        <w:t xml:space="preserve">n Wales </w:t>
      </w:r>
      <w:r w:rsidR="00063E92">
        <w:rPr>
          <w:rFonts w:ascii="Times New Roman" w:eastAsia="Times New Roman" w:hAnsi="Times New Roman" w:cs="Times New Roman"/>
          <w:sz w:val="24"/>
          <w:szCs w:val="24"/>
          <w:lang w:eastAsia="en-GB"/>
        </w:rPr>
        <w:t xml:space="preserve">they </w:t>
      </w:r>
      <w:r w:rsidR="00063E92" w:rsidRPr="00063E92">
        <w:rPr>
          <w:rFonts w:ascii="Times New Roman" w:eastAsia="Times New Roman" w:hAnsi="Times New Roman" w:cs="Times New Roman"/>
          <w:sz w:val="24"/>
          <w:szCs w:val="24"/>
          <w:lang w:eastAsia="en-GB"/>
        </w:rPr>
        <w:t xml:space="preserve">are called </w:t>
      </w:r>
      <w:r w:rsidR="00063E92">
        <w:rPr>
          <w:rFonts w:ascii="Times New Roman" w:eastAsia="Times New Roman" w:hAnsi="Times New Roman" w:cs="Times New Roman"/>
          <w:sz w:val="24"/>
          <w:szCs w:val="24"/>
          <w:lang w:eastAsia="en-GB"/>
        </w:rPr>
        <w:t>C</w:t>
      </w:r>
      <w:r w:rsidR="00063E92" w:rsidRPr="00063E92">
        <w:rPr>
          <w:rFonts w:ascii="Times New Roman" w:eastAsia="Times New Roman" w:hAnsi="Times New Roman" w:cs="Times New Roman"/>
          <w:sz w:val="24"/>
          <w:szCs w:val="24"/>
          <w:lang w:eastAsia="en-GB"/>
        </w:rPr>
        <w:t>wms</w:t>
      </w:r>
      <w:r w:rsidR="00063E92">
        <w:rPr>
          <w:rFonts w:ascii="Times New Roman" w:eastAsia="Times New Roman" w:hAnsi="Times New Roman" w:cs="Times New Roman"/>
          <w:sz w:val="24"/>
          <w:szCs w:val="24"/>
          <w:lang w:eastAsia="en-GB"/>
        </w:rPr>
        <w:t xml:space="preserve"> (Cartwright, 2024</w:t>
      </w:r>
      <w:r w:rsidR="00B07DBC">
        <w:rPr>
          <w:rFonts w:ascii="Times New Roman" w:eastAsia="Times New Roman" w:hAnsi="Times New Roman" w:cs="Times New Roman"/>
          <w:sz w:val="24"/>
          <w:szCs w:val="24"/>
          <w:lang w:eastAsia="en-GB"/>
        </w:rPr>
        <w:t>; Toghill, 2000, p. 178)</w:t>
      </w:r>
      <w:r w:rsidR="00063E92">
        <w:rPr>
          <w:rFonts w:ascii="Times New Roman" w:eastAsia="Times New Roman" w:hAnsi="Times New Roman" w:cs="Times New Roman"/>
          <w:sz w:val="24"/>
          <w:szCs w:val="24"/>
          <w:lang w:eastAsia="en-GB"/>
        </w:rPr>
        <w:t>.</w:t>
      </w:r>
      <w:r w:rsidR="00063E92" w:rsidRPr="00063E92">
        <w:rPr>
          <w:rFonts w:ascii="Times New Roman" w:eastAsia="Times New Roman" w:hAnsi="Times New Roman" w:cs="Times New Roman"/>
          <w:sz w:val="24"/>
          <w:szCs w:val="24"/>
          <w:lang w:eastAsia="en-GB"/>
        </w:rPr>
        <w:t xml:space="preserve"> </w:t>
      </w:r>
    </w:p>
    <w:p w14:paraId="611AF007" w14:textId="3290E908" w:rsidR="00063E92" w:rsidRPr="00063E92" w:rsidRDefault="00063E92" w:rsidP="00063E92">
      <w:pPr>
        <w:ind w:left="360"/>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7C489F03" wp14:editId="6A257037">
            <wp:extent cx="5620534" cy="5058481"/>
            <wp:effectExtent l="0" t="0" r="0" b="8890"/>
            <wp:docPr id="893182648" name="Picture 2" descr="A diagram of a glaci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82648" name="Picture 2" descr="A diagram of a glaci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620534" cy="5058481"/>
                    </a:xfrm>
                    <a:prstGeom prst="rect">
                      <a:avLst/>
                    </a:prstGeom>
                  </pic:spPr>
                </pic:pic>
              </a:graphicData>
            </a:graphic>
          </wp:inline>
        </w:drawing>
      </w:r>
    </w:p>
    <w:p w14:paraId="3063E2F1" w14:textId="09AB6EFF" w:rsidR="00063E92" w:rsidRPr="00063E92" w:rsidRDefault="00063E92" w:rsidP="00063E92">
      <w:pPr>
        <w:ind w:left="360"/>
        <w:rPr>
          <w:rFonts w:ascii="Times New Roman" w:eastAsia="Times New Roman" w:hAnsi="Times New Roman" w:cs="Times New Roman"/>
          <w:sz w:val="20"/>
          <w:szCs w:val="20"/>
          <w:lang w:eastAsia="en-GB"/>
        </w:rPr>
      </w:pPr>
      <w:r w:rsidRPr="00063E92">
        <w:rPr>
          <w:rFonts w:ascii="Times New Roman" w:eastAsia="Times New Roman" w:hAnsi="Times New Roman" w:cs="Times New Roman"/>
          <w:sz w:val="20"/>
          <w:szCs w:val="20"/>
          <w:lang w:eastAsia="en-GB"/>
        </w:rPr>
        <w:t xml:space="preserve">Figure </w:t>
      </w:r>
      <w:r w:rsidR="00380127">
        <w:rPr>
          <w:rFonts w:ascii="Times New Roman" w:eastAsia="Times New Roman" w:hAnsi="Times New Roman" w:cs="Times New Roman"/>
          <w:sz w:val="20"/>
          <w:szCs w:val="20"/>
          <w:lang w:eastAsia="en-GB"/>
        </w:rPr>
        <w:t>8</w:t>
      </w:r>
      <w:r w:rsidRPr="00063E92">
        <w:rPr>
          <w:rFonts w:ascii="Times New Roman" w:eastAsia="Times New Roman" w:hAnsi="Times New Roman" w:cs="Times New Roman"/>
          <w:sz w:val="20"/>
          <w:szCs w:val="20"/>
          <w:lang w:eastAsia="en-GB"/>
        </w:rPr>
        <w:t>, Landforms of Glacial erosion (Cartwright, 2024).</w:t>
      </w:r>
    </w:p>
    <w:p w14:paraId="62265F8F" w14:textId="7C961835" w:rsidR="004B5B2B" w:rsidRDefault="004B5B2B" w:rsidP="00063E92">
      <w:pPr>
        <w:rPr>
          <w:rFonts w:ascii="Times New Roman" w:eastAsia="Times New Roman" w:hAnsi="Times New Roman" w:cs="Times New Roman"/>
          <w:sz w:val="24"/>
          <w:szCs w:val="24"/>
          <w:lang w:eastAsia="en-GB"/>
        </w:rPr>
      </w:pPr>
    </w:p>
    <w:p w14:paraId="40736546" w14:textId="169BD723" w:rsidR="00B07DBC" w:rsidRDefault="00B07DBC" w:rsidP="00975F3D">
      <w:pPr>
        <w:rPr>
          <w:rFonts w:ascii="Times New Roman" w:hAnsi="Times New Roman" w:cs="Times New Roman"/>
          <w:sz w:val="24"/>
          <w:szCs w:val="24"/>
          <w:shd w:val="clear" w:color="auto" w:fill="FFFFFF"/>
        </w:rPr>
      </w:pPr>
      <w:r w:rsidRPr="00B07DBC">
        <w:rPr>
          <w:rFonts w:ascii="Times New Roman" w:eastAsia="Times New Roman" w:hAnsi="Times New Roman" w:cs="Times New Roman"/>
          <w:sz w:val="24"/>
          <w:szCs w:val="24"/>
          <w:lang w:eastAsia="en-GB"/>
        </w:rPr>
        <w:t xml:space="preserve">As it moves along a valley, like a bulldozer, </w:t>
      </w:r>
      <w:r>
        <w:rPr>
          <w:rFonts w:ascii="Times New Roman" w:eastAsia="Times New Roman" w:hAnsi="Times New Roman" w:cs="Times New Roman"/>
          <w:sz w:val="24"/>
          <w:szCs w:val="24"/>
          <w:lang w:eastAsia="en-GB"/>
        </w:rPr>
        <w:t>the glacier</w:t>
      </w:r>
      <w:r w:rsidRPr="00B07DBC">
        <w:rPr>
          <w:rFonts w:ascii="Times New Roman" w:eastAsia="Times New Roman" w:hAnsi="Times New Roman" w:cs="Times New Roman"/>
          <w:sz w:val="24"/>
          <w:szCs w:val="24"/>
          <w:lang w:eastAsia="en-GB"/>
        </w:rPr>
        <w:t xml:space="preserve"> scrapes the ground and pushes earth, pebbles, rocks, and boulders ahead of it. This material is known as moraine</w:t>
      </w:r>
      <w:r w:rsidR="00975F3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975F3D" w:rsidRPr="00975F3D">
        <w:rPr>
          <w:rFonts w:ascii="Times New Roman" w:eastAsia="Times New Roman" w:hAnsi="Times New Roman" w:cs="Times New Roman"/>
          <w:sz w:val="24"/>
          <w:szCs w:val="24"/>
          <w:lang w:eastAsia="en-GB"/>
        </w:rPr>
        <w:t xml:space="preserve">When the glacier comes to a halt, usually when it reaches the </w:t>
      </w:r>
      <w:r w:rsidR="00975F3D">
        <w:rPr>
          <w:rFonts w:ascii="Times New Roman" w:eastAsia="Times New Roman" w:hAnsi="Times New Roman" w:cs="Times New Roman"/>
          <w:sz w:val="24"/>
          <w:szCs w:val="24"/>
          <w:lang w:eastAsia="en-GB"/>
        </w:rPr>
        <w:t>coast</w:t>
      </w:r>
      <w:r w:rsidR="00975F3D" w:rsidRPr="00975F3D">
        <w:rPr>
          <w:rFonts w:ascii="Times New Roman" w:eastAsia="Times New Roman" w:hAnsi="Times New Roman" w:cs="Times New Roman"/>
          <w:sz w:val="24"/>
          <w:szCs w:val="24"/>
          <w:lang w:eastAsia="en-GB"/>
        </w:rPr>
        <w:t xml:space="preserve"> or when the temperature warms, the moraine remains in </w:t>
      </w:r>
      <w:r w:rsidR="00975F3D">
        <w:rPr>
          <w:rFonts w:ascii="Times New Roman" w:eastAsia="Times New Roman" w:hAnsi="Times New Roman" w:cs="Times New Roman"/>
          <w:sz w:val="24"/>
          <w:szCs w:val="24"/>
          <w:lang w:eastAsia="en-GB"/>
        </w:rPr>
        <w:t>situ</w:t>
      </w:r>
      <w:r w:rsidR="00975F3D" w:rsidRPr="00975F3D">
        <w:rPr>
          <w:rFonts w:ascii="Times New Roman" w:eastAsia="Times New Roman" w:hAnsi="Times New Roman" w:cs="Times New Roman"/>
          <w:sz w:val="24"/>
          <w:szCs w:val="24"/>
          <w:lang w:eastAsia="en-GB"/>
        </w:rPr>
        <w:t xml:space="preserve"> and is known as a terminal moraine</w:t>
      </w:r>
      <w:r w:rsidR="00250A98">
        <w:rPr>
          <w:rFonts w:ascii="Times New Roman" w:eastAsia="Times New Roman" w:hAnsi="Times New Roman" w:cs="Times New Roman"/>
          <w:sz w:val="24"/>
          <w:szCs w:val="24"/>
          <w:lang w:eastAsia="en-GB"/>
        </w:rPr>
        <w:t xml:space="preserve">. </w:t>
      </w:r>
      <w:r w:rsidR="00CF4ECD">
        <w:rPr>
          <w:rFonts w:ascii="Times New Roman" w:eastAsia="Times New Roman" w:hAnsi="Times New Roman" w:cs="Times New Roman"/>
          <w:sz w:val="24"/>
          <w:szCs w:val="24"/>
          <w:lang w:eastAsia="en-GB"/>
        </w:rPr>
        <w:t>B</w:t>
      </w:r>
      <w:r w:rsidR="00250A98" w:rsidRPr="00294183">
        <w:rPr>
          <w:rFonts w:ascii="Times New Roman" w:eastAsia="Times New Roman" w:hAnsi="Times New Roman" w:cs="Times New Roman"/>
          <w:sz w:val="24"/>
          <w:szCs w:val="24"/>
          <w:lang w:eastAsia="en-GB"/>
        </w:rPr>
        <w:t>oulders were left behind, frequently standing on polished rock surfaces known as glacial erratics</w:t>
      </w:r>
      <w:r w:rsidR="00250A9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(Pryor, 202</w:t>
      </w:r>
      <w:r w:rsidR="00250A98">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 p. 42-43</w:t>
      </w:r>
      <w:r w:rsidR="00BA110D">
        <w:rPr>
          <w:rFonts w:ascii="Times New Roman" w:eastAsia="Times New Roman" w:hAnsi="Times New Roman" w:cs="Times New Roman"/>
          <w:sz w:val="24"/>
          <w:szCs w:val="24"/>
          <w:lang w:eastAsia="en-GB"/>
        </w:rPr>
        <w:t>; Toghill, 2000, p.169</w:t>
      </w:r>
      <w:r>
        <w:rPr>
          <w:rFonts w:ascii="Times New Roman" w:eastAsia="Times New Roman" w:hAnsi="Times New Roman" w:cs="Times New Roman"/>
          <w:sz w:val="24"/>
          <w:szCs w:val="24"/>
          <w:lang w:eastAsia="en-GB"/>
        </w:rPr>
        <w:t>).</w:t>
      </w:r>
      <w:r w:rsidR="00975F3D">
        <w:rPr>
          <w:rFonts w:ascii="Times New Roman" w:eastAsia="Times New Roman" w:hAnsi="Times New Roman" w:cs="Times New Roman"/>
          <w:sz w:val="24"/>
          <w:szCs w:val="24"/>
          <w:lang w:eastAsia="en-GB"/>
        </w:rPr>
        <w:t xml:space="preserve"> As well as the terminal moraine there are other types of </w:t>
      </w:r>
      <w:r w:rsidR="00BA110D">
        <w:rPr>
          <w:rFonts w:ascii="Times New Roman" w:eastAsia="Times New Roman" w:hAnsi="Times New Roman" w:cs="Times New Roman"/>
          <w:sz w:val="24"/>
          <w:szCs w:val="24"/>
          <w:lang w:eastAsia="en-GB"/>
        </w:rPr>
        <w:t>moraines</w:t>
      </w:r>
      <w:r w:rsidR="00975F3D">
        <w:rPr>
          <w:rFonts w:ascii="Times New Roman" w:eastAsia="Times New Roman" w:hAnsi="Times New Roman" w:cs="Times New Roman"/>
          <w:sz w:val="24"/>
          <w:szCs w:val="24"/>
          <w:lang w:eastAsia="en-GB"/>
        </w:rPr>
        <w:t xml:space="preserve">, such as </w:t>
      </w:r>
      <w:r w:rsidR="00975F3D" w:rsidRPr="00BA110D">
        <w:rPr>
          <w:rFonts w:ascii="Times New Roman" w:eastAsia="Times New Roman" w:hAnsi="Times New Roman" w:cs="Times New Roman"/>
          <w:sz w:val="24"/>
          <w:szCs w:val="24"/>
          <w:lang w:eastAsia="en-GB"/>
        </w:rPr>
        <w:t>l</w:t>
      </w:r>
      <w:r w:rsidR="00975F3D" w:rsidRPr="00BA110D">
        <w:rPr>
          <w:rFonts w:ascii="Times New Roman" w:hAnsi="Times New Roman" w:cs="Times New Roman"/>
          <w:sz w:val="24"/>
          <w:szCs w:val="24"/>
          <w:shd w:val="clear" w:color="auto" w:fill="FFFFFF"/>
        </w:rPr>
        <w:t>ateral moraine, (deposited along both sides of the glacier) and medial</w:t>
      </w:r>
      <w:r w:rsidR="00BA110D" w:rsidRPr="00BA110D">
        <w:rPr>
          <w:rFonts w:ascii="Times New Roman" w:hAnsi="Times New Roman" w:cs="Times New Roman"/>
          <w:sz w:val="24"/>
          <w:szCs w:val="24"/>
          <w:shd w:val="clear" w:color="auto" w:fill="FFFFFF"/>
        </w:rPr>
        <w:t xml:space="preserve"> moraine</w:t>
      </w:r>
      <w:r w:rsidR="00975F3D" w:rsidRPr="00BA110D">
        <w:rPr>
          <w:rFonts w:ascii="Times New Roman" w:hAnsi="Times New Roman" w:cs="Times New Roman"/>
          <w:sz w:val="24"/>
          <w:szCs w:val="24"/>
          <w:shd w:val="clear" w:color="auto" w:fill="FFFFFF"/>
        </w:rPr>
        <w:t xml:space="preserve"> (</w:t>
      </w:r>
      <w:r w:rsidR="00BA110D" w:rsidRPr="00BA110D">
        <w:rPr>
          <w:rFonts w:ascii="Times New Roman" w:hAnsi="Times New Roman" w:cs="Times New Roman"/>
          <w:sz w:val="24"/>
          <w:szCs w:val="24"/>
          <w:shd w:val="clear" w:color="auto" w:fill="FFFFFF"/>
        </w:rPr>
        <w:t>material in the middle where two glaciers meet and continue to flow downhill together</w:t>
      </w:r>
      <w:r w:rsidR="00BA110D">
        <w:rPr>
          <w:rFonts w:ascii="Times New Roman" w:hAnsi="Times New Roman" w:cs="Times New Roman"/>
          <w:sz w:val="24"/>
          <w:szCs w:val="24"/>
          <w:shd w:val="clear" w:color="auto" w:fill="FFFFFF"/>
        </w:rPr>
        <w:t>) (Cartwright, 2024).</w:t>
      </w:r>
    </w:p>
    <w:p w14:paraId="3B63F43B" w14:textId="228F9398" w:rsidR="00BA110D" w:rsidRPr="00B07DBC" w:rsidRDefault="00BA110D" w:rsidP="00975F3D">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791E03C9" wp14:editId="39CDD96D">
            <wp:extent cx="5496692" cy="3610479"/>
            <wp:effectExtent l="0" t="0" r="8890" b="9525"/>
            <wp:docPr id="2099773536" name="Picture 3" descr="A diagram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773536" name="Picture 3" descr="A diagram of a mountai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96692" cy="3610479"/>
                    </a:xfrm>
                    <a:prstGeom prst="rect">
                      <a:avLst/>
                    </a:prstGeom>
                  </pic:spPr>
                </pic:pic>
              </a:graphicData>
            </a:graphic>
          </wp:inline>
        </w:drawing>
      </w:r>
    </w:p>
    <w:p w14:paraId="01F6C49C" w14:textId="47F894BB" w:rsidR="004B5B2B" w:rsidRDefault="00BA110D" w:rsidP="00063E92">
      <w:pPr>
        <w:rPr>
          <w:rFonts w:ascii="Times New Roman" w:eastAsia="Times New Roman" w:hAnsi="Times New Roman" w:cs="Times New Roman"/>
          <w:sz w:val="24"/>
          <w:szCs w:val="24"/>
          <w:lang w:eastAsia="en-GB"/>
        </w:rPr>
      </w:pPr>
      <w:r w:rsidRPr="00BA110D">
        <w:rPr>
          <w:rFonts w:ascii="Times New Roman" w:eastAsia="Times New Roman" w:hAnsi="Times New Roman" w:cs="Times New Roman"/>
          <w:sz w:val="20"/>
          <w:szCs w:val="20"/>
          <w:lang w:eastAsia="en-GB"/>
        </w:rPr>
        <w:t xml:space="preserve">Figure </w:t>
      </w:r>
      <w:r w:rsidR="00380127">
        <w:rPr>
          <w:rFonts w:ascii="Times New Roman" w:eastAsia="Times New Roman" w:hAnsi="Times New Roman" w:cs="Times New Roman"/>
          <w:sz w:val="20"/>
          <w:szCs w:val="20"/>
          <w:lang w:eastAsia="en-GB"/>
        </w:rPr>
        <w:t>9</w:t>
      </w:r>
      <w:r w:rsidRPr="00BA110D">
        <w:rPr>
          <w:rFonts w:ascii="Times New Roman" w:eastAsia="Times New Roman" w:hAnsi="Times New Roman" w:cs="Times New Roman"/>
          <w:sz w:val="20"/>
          <w:szCs w:val="20"/>
          <w:lang w:eastAsia="en-GB"/>
        </w:rPr>
        <w:t>, diagram of different types of moraines (Cartwright, 2024).</w:t>
      </w:r>
    </w:p>
    <w:p w14:paraId="5C6E6EF6" w14:textId="77777777" w:rsidR="00E0307A" w:rsidRDefault="00E0307A" w:rsidP="00E567D1">
      <w:pPr>
        <w:rPr>
          <w:rFonts w:ascii="Times New Roman" w:eastAsia="Times New Roman" w:hAnsi="Times New Roman" w:cs="Times New Roman"/>
          <w:sz w:val="24"/>
          <w:szCs w:val="24"/>
          <w:lang w:eastAsia="en-GB"/>
        </w:rPr>
      </w:pPr>
    </w:p>
    <w:p w14:paraId="6FE45025" w14:textId="71BEA821" w:rsidR="00E567D1" w:rsidRDefault="00BA110D" w:rsidP="00E567D1">
      <w:pPr>
        <w:rPr>
          <w:rFonts w:ascii="Times New Roman" w:eastAsia="Times New Roman" w:hAnsi="Times New Roman" w:cs="Times New Roman"/>
          <w:sz w:val="24"/>
          <w:szCs w:val="24"/>
          <w:lang w:eastAsia="en-GB"/>
        </w:rPr>
      </w:pPr>
      <w:r w:rsidRPr="00BA110D">
        <w:rPr>
          <w:rFonts w:ascii="Times New Roman" w:eastAsia="Times New Roman" w:hAnsi="Times New Roman" w:cs="Times New Roman"/>
          <w:sz w:val="24"/>
          <w:szCs w:val="24"/>
          <w:lang w:eastAsia="en-GB"/>
        </w:rPr>
        <w:t>Ice dammed lakes, which frequently developed between retreating ice and high ground, were among the most significant features formed</w:t>
      </w:r>
      <w:r>
        <w:rPr>
          <w:rFonts w:ascii="Times New Roman" w:eastAsia="Times New Roman" w:hAnsi="Times New Roman" w:cs="Times New Roman"/>
          <w:sz w:val="24"/>
          <w:szCs w:val="24"/>
          <w:lang w:eastAsia="en-GB"/>
        </w:rPr>
        <w:t xml:space="preserve"> (Toghill, 2000, p.183)</w:t>
      </w:r>
      <w:r w:rsidRPr="00BA110D">
        <w:rPr>
          <w:rFonts w:ascii="Times New Roman" w:eastAsia="Times New Roman" w:hAnsi="Times New Roman" w:cs="Times New Roman"/>
          <w:sz w:val="24"/>
          <w:szCs w:val="24"/>
          <w:lang w:eastAsia="en-GB"/>
        </w:rPr>
        <w:t>.</w:t>
      </w:r>
      <w:r w:rsidR="00E567D1">
        <w:rPr>
          <w:rFonts w:ascii="Times New Roman" w:eastAsia="Times New Roman" w:hAnsi="Times New Roman" w:cs="Times New Roman"/>
          <w:sz w:val="24"/>
          <w:szCs w:val="24"/>
          <w:lang w:eastAsia="en-GB"/>
        </w:rPr>
        <w:t xml:space="preserve"> In Ceredigion m</w:t>
      </w:r>
      <w:r w:rsidR="00E567D1" w:rsidRPr="00E567D1">
        <w:rPr>
          <w:rFonts w:ascii="Times New Roman" w:eastAsia="Times New Roman" w:hAnsi="Times New Roman" w:cs="Times New Roman"/>
          <w:sz w:val="24"/>
          <w:szCs w:val="24"/>
          <w:lang w:eastAsia="en-GB"/>
        </w:rPr>
        <w:t>elting glaciers caused rivers to reoccupy valley systems. It caused the emergence of a diverse spectrum of river and former glacier melt water lakes. In the Aeron Valley near Ystrad Aeron, layers of lake clay and silts up to 50m thick have been discovered beneath post-glacial river deposits</w:t>
      </w:r>
      <w:r w:rsidR="00E567D1">
        <w:rPr>
          <w:rFonts w:ascii="Times New Roman" w:eastAsia="Times New Roman" w:hAnsi="Times New Roman" w:cs="Times New Roman"/>
          <w:sz w:val="24"/>
          <w:szCs w:val="24"/>
          <w:lang w:eastAsia="en-GB"/>
        </w:rPr>
        <w:t xml:space="preserve"> (Natural Resources Wales, 2014)</w:t>
      </w:r>
      <w:r w:rsidR="00E567D1" w:rsidRPr="00E567D1">
        <w:rPr>
          <w:rFonts w:ascii="Times New Roman" w:eastAsia="Times New Roman" w:hAnsi="Times New Roman" w:cs="Times New Roman"/>
          <w:sz w:val="24"/>
          <w:szCs w:val="24"/>
          <w:lang w:eastAsia="en-GB"/>
        </w:rPr>
        <w:t>.</w:t>
      </w:r>
      <w:r w:rsidR="002C4343">
        <w:rPr>
          <w:rFonts w:ascii="Times New Roman" w:eastAsia="Times New Roman" w:hAnsi="Times New Roman" w:cs="Times New Roman"/>
          <w:sz w:val="24"/>
          <w:szCs w:val="24"/>
          <w:lang w:eastAsia="en-GB"/>
        </w:rPr>
        <w:t xml:space="preserve"> </w:t>
      </w:r>
      <w:r w:rsidR="002C4343" w:rsidRPr="002C4343">
        <w:rPr>
          <w:rFonts w:ascii="Times New Roman" w:eastAsia="Times New Roman" w:hAnsi="Times New Roman" w:cs="Times New Roman"/>
          <w:sz w:val="24"/>
          <w:szCs w:val="24"/>
          <w:lang w:eastAsia="en-GB"/>
        </w:rPr>
        <w:t xml:space="preserve">Figure </w:t>
      </w:r>
      <w:r w:rsidR="00380127">
        <w:rPr>
          <w:rFonts w:ascii="Times New Roman" w:eastAsia="Times New Roman" w:hAnsi="Times New Roman" w:cs="Times New Roman"/>
          <w:sz w:val="24"/>
          <w:szCs w:val="24"/>
          <w:lang w:eastAsia="en-GB"/>
        </w:rPr>
        <w:t>10</w:t>
      </w:r>
      <w:r w:rsidR="002C4343" w:rsidRPr="002C4343">
        <w:rPr>
          <w:rFonts w:ascii="Times New Roman" w:eastAsia="Times New Roman" w:hAnsi="Times New Roman" w:cs="Times New Roman"/>
          <w:sz w:val="24"/>
          <w:szCs w:val="24"/>
          <w:lang w:eastAsia="en-GB"/>
        </w:rPr>
        <w:t xml:space="preserve"> shows the extent of proglacial lakes in the Aeron Valley and Teifi Valley, Ceredigion (</w:t>
      </w:r>
      <w:r w:rsidR="000F6BBD">
        <w:rPr>
          <w:rFonts w:ascii="Times New Roman" w:eastAsia="Times New Roman" w:hAnsi="Times New Roman" w:cs="Times New Roman"/>
          <w:sz w:val="24"/>
          <w:szCs w:val="24"/>
          <w:lang w:eastAsia="en-GB"/>
        </w:rPr>
        <w:t>Clarke et al, 2018</w:t>
      </w:r>
      <w:r w:rsidR="002C4343" w:rsidRPr="002C4343">
        <w:rPr>
          <w:rFonts w:ascii="Times New Roman" w:eastAsia="Times New Roman" w:hAnsi="Times New Roman" w:cs="Times New Roman"/>
          <w:sz w:val="24"/>
          <w:szCs w:val="24"/>
          <w:lang w:eastAsia="en-GB"/>
        </w:rPr>
        <w:t>).</w:t>
      </w:r>
    </w:p>
    <w:p w14:paraId="0D4A2602" w14:textId="0955D3E7" w:rsidR="004B5B2B" w:rsidRDefault="000F6BBD" w:rsidP="00063E9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Figure </w:t>
      </w:r>
      <w:r w:rsidR="00380127">
        <w:rPr>
          <w:rFonts w:ascii="Times New Roman" w:eastAsia="Times New Roman" w:hAnsi="Times New Roman" w:cs="Times New Roman"/>
          <w:sz w:val="24"/>
          <w:szCs w:val="24"/>
          <w:lang w:eastAsia="en-GB"/>
        </w:rPr>
        <w:t>11</w:t>
      </w:r>
      <w:r>
        <w:rPr>
          <w:rFonts w:ascii="Times New Roman" w:eastAsia="Times New Roman" w:hAnsi="Times New Roman" w:cs="Times New Roman"/>
          <w:sz w:val="24"/>
          <w:szCs w:val="24"/>
          <w:lang w:eastAsia="en-GB"/>
        </w:rPr>
        <w:t xml:space="preserve"> is a “Integrated geomorphological and deglaciation model for the Welsh Ice Cap and Irish Sea Stream in south-west Wales showing putative ice fronts at the Last Glacial Maximum</w:t>
      </w:r>
      <w:r w:rsidR="003F46AB">
        <w:rPr>
          <w:rFonts w:ascii="Times New Roman" w:eastAsia="Times New Roman" w:hAnsi="Times New Roman" w:cs="Times New Roman"/>
          <w:sz w:val="24"/>
          <w:szCs w:val="24"/>
          <w:lang w:eastAsia="en-GB"/>
        </w:rPr>
        <w:t xml:space="preserve"> and at stages during their retreat” (Glasser et al, 2018, p.11).  It shows the moraines present in the Ystwyth and Rheidol valleys and the largest proglacial lakes.</w:t>
      </w:r>
    </w:p>
    <w:p w14:paraId="671E7B04" w14:textId="1F344C67" w:rsidR="004B5B2B" w:rsidRDefault="002C4343" w:rsidP="00063E92">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3463CCD5" wp14:editId="55A5A8F9">
            <wp:extent cx="5977474" cy="8429385"/>
            <wp:effectExtent l="0" t="0" r="4445" b="0"/>
            <wp:docPr id="367787220" name="Picture 3" descr="A map of a l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787220" name="Picture 3" descr="A map of a lak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89149" cy="8445849"/>
                    </a:xfrm>
                    <a:prstGeom prst="rect">
                      <a:avLst/>
                    </a:prstGeom>
                  </pic:spPr>
                </pic:pic>
              </a:graphicData>
            </a:graphic>
          </wp:inline>
        </w:drawing>
      </w:r>
    </w:p>
    <w:p w14:paraId="2C4B9797" w14:textId="4C2B1FA8" w:rsidR="004B5B2B" w:rsidRPr="000F6BBD" w:rsidRDefault="002C4343" w:rsidP="00063E92">
      <w:pPr>
        <w:rPr>
          <w:rFonts w:ascii="Times New Roman" w:eastAsia="Times New Roman" w:hAnsi="Times New Roman" w:cs="Times New Roman"/>
          <w:sz w:val="20"/>
          <w:szCs w:val="20"/>
          <w:lang w:eastAsia="en-GB"/>
        </w:rPr>
      </w:pPr>
      <w:r w:rsidRPr="000F6BBD">
        <w:rPr>
          <w:rFonts w:ascii="Times New Roman" w:eastAsia="Times New Roman" w:hAnsi="Times New Roman" w:cs="Times New Roman"/>
          <w:sz w:val="20"/>
          <w:szCs w:val="20"/>
          <w:lang w:eastAsia="en-GB"/>
        </w:rPr>
        <w:t xml:space="preserve">Figure </w:t>
      </w:r>
      <w:r w:rsidR="00380127">
        <w:rPr>
          <w:rFonts w:ascii="Times New Roman" w:eastAsia="Times New Roman" w:hAnsi="Times New Roman" w:cs="Times New Roman"/>
          <w:sz w:val="20"/>
          <w:szCs w:val="20"/>
          <w:lang w:eastAsia="en-GB"/>
        </w:rPr>
        <w:t>10</w:t>
      </w:r>
      <w:r w:rsidRPr="000F6BBD">
        <w:rPr>
          <w:rFonts w:ascii="Times New Roman" w:eastAsia="Times New Roman" w:hAnsi="Times New Roman" w:cs="Times New Roman"/>
          <w:sz w:val="20"/>
          <w:szCs w:val="20"/>
          <w:lang w:eastAsia="en-GB"/>
        </w:rPr>
        <w:t>.</w:t>
      </w:r>
    </w:p>
    <w:p w14:paraId="77A57A3C" w14:textId="27A28F2E" w:rsidR="004B5B2B" w:rsidRDefault="000F6BBD" w:rsidP="00063E92">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225B948E" wp14:editId="10EC733E">
            <wp:extent cx="5731510" cy="8187690"/>
            <wp:effectExtent l="0" t="0" r="2540" b="3810"/>
            <wp:docPr id="420604492" name="Picture 4" descr="A map of a large is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604492" name="Picture 4" descr="A map of a large islan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8187690"/>
                    </a:xfrm>
                    <a:prstGeom prst="rect">
                      <a:avLst/>
                    </a:prstGeom>
                  </pic:spPr>
                </pic:pic>
              </a:graphicData>
            </a:graphic>
          </wp:inline>
        </w:drawing>
      </w:r>
    </w:p>
    <w:p w14:paraId="7525B08C" w14:textId="2856EDB8" w:rsidR="004B5B2B" w:rsidRPr="000F6BBD" w:rsidRDefault="000F6BBD" w:rsidP="00063E92">
      <w:pPr>
        <w:rPr>
          <w:rFonts w:ascii="Times New Roman" w:eastAsia="Times New Roman" w:hAnsi="Times New Roman" w:cs="Times New Roman"/>
          <w:sz w:val="20"/>
          <w:szCs w:val="20"/>
          <w:lang w:eastAsia="en-GB"/>
        </w:rPr>
      </w:pPr>
      <w:r w:rsidRPr="000F6BBD">
        <w:rPr>
          <w:rFonts w:ascii="Times New Roman" w:eastAsia="Times New Roman" w:hAnsi="Times New Roman" w:cs="Times New Roman"/>
          <w:sz w:val="20"/>
          <w:szCs w:val="20"/>
          <w:lang w:eastAsia="en-GB"/>
        </w:rPr>
        <w:t xml:space="preserve">Figure </w:t>
      </w:r>
      <w:r w:rsidR="00380127">
        <w:rPr>
          <w:rFonts w:ascii="Times New Roman" w:eastAsia="Times New Roman" w:hAnsi="Times New Roman" w:cs="Times New Roman"/>
          <w:sz w:val="20"/>
          <w:szCs w:val="20"/>
          <w:lang w:eastAsia="en-GB"/>
        </w:rPr>
        <w:t>11</w:t>
      </w:r>
      <w:r w:rsidRPr="000F6BBD">
        <w:rPr>
          <w:rFonts w:ascii="Times New Roman" w:eastAsia="Times New Roman" w:hAnsi="Times New Roman" w:cs="Times New Roman"/>
          <w:sz w:val="20"/>
          <w:szCs w:val="20"/>
          <w:lang w:eastAsia="en-GB"/>
        </w:rPr>
        <w:t>.</w:t>
      </w:r>
    </w:p>
    <w:p w14:paraId="1E590030" w14:textId="77777777" w:rsidR="004B5B2B" w:rsidRDefault="004B5B2B" w:rsidP="00063E92">
      <w:pPr>
        <w:rPr>
          <w:rFonts w:ascii="Times New Roman" w:eastAsia="Times New Roman" w:hAnsi="Times New Roman" w:cs="Times New Roman"/>
          <w:sz w:val="24"/>
          <w:szCs w:val="24"/>
          <w:lang w:eastAsia="en-GB"/>
        </w:rPr>
      </w:pPr>
    </w:p>
    <w:p w14:paraId="6E64D3B4" w14:textId="51B2FD72" w:rsidR="004B5B2B" w:rsidRPr="00801B07" w:rsidRDefault="006622C4" w:rsidP="00063E92">
      <w:pPr>
        <w:rPr>
          <w:rFonts w:ascii="Times New Roman" w:eastAsia="Times New Roman" w:hAnsi="Times New Roman" w:cs="Times New Roman"/>
          <w:sz w:val="28"/>
          <w:szCs w:val="28"/>
          <w:lang w:eastAsia="en-GB"/>
        </w:rPr>
      </w:pPr>
      <w:r w:rsidRPr="00801B07">
        <w:rPr>
          <w:rFonts w:ascii="Times New Roman" w:eastAsia="Times New Roman" w:hAnsi="Times New Roman" w:cs="Times New Roman"/>
          <w:sz w:val="28"/>
          <w:szCs w:val="28"/>
          <w:lang w:eastAsia="en-GB"/>
        </w:rPr>
        <w:lastRenderedPageBreak/>
        <w:t>Conclusion.</w:t>
      </w:r>
    </w:p>
    <w:p w14:paraId="2EF2F080" w14:textId="25A814D2" w:rsidR="00041335" w:rsidRPr="00041335" w:rsidRDefault="00041335" w:rsidP="00041335">
      <w:pPr>
        <w:spacing w:after="0" w:line="240" w:lineRule="auto"/>
        <w:rPr>
          <w:rFonts w:ascii="Times New Roman" w:eastAsia="Times New Roman" w:hAnsi="Times New Roman" w:cs="Times New Roman"/>
          <w:sz w:val="24"/>
          <w:szCs w:val="24"/>
          <w:lang w:eastAsia="en-GB"/>
        </w:rPr>
      </w:pPr>
      <w:r w:rsidRPr="00041335">
        <w:rPr>
          <w:rFonts w:ascii="Times New Roman" w:eastAsia="Times New Roman" w:hAnsi="Times New Roman" w:cs="Times New Roman"/>
          <w:sz w:val="24"/>
          <w:szCs w:val="24"/>
          <w:lang w:eastAsia="en-GB"/>
        </w:rPr>
        <w:t>Glaciers are moving ice masses that have the power to transform entire landscapes. They create mountains, carve valleys, and transport massive amounts of rock and s</w:t>
      </w:r>
      <w:r>
        <w:rPr>
          <w:rFonts w:ascii="Times New Roman" w:eastAsia="Times New Roman" w:hAnsi="Times New Roman" w:cs="Times New Roman"/>
          <w:sz w:val="24"/>
          <w:szCs w:val="24"/>
          <w:lang w:eastAsia="en-GB"/>
        </w:rPr>
        <w:t>ediment</w:t>
      </w:r>
      <w:r w:rsidRPr="00041335">
        <w:rPr>
          <w:rFonts w:ascii="Times New Roman" w:eastAsia="Times New Roman" w:hAnsi="Times New Roman" w:cs="Times New Roman"/>
          <w:sz w:val="24"/>
          <w:szCs w:val="24"/>
          <w:lang w:eastAsia="en-GB"/>
        </w:rPr>
        <w:t xml:space="preserve">. </w:t>
      </w:r>
    </w:p>
    <w:p w14:paraId="01942E1C" w14:textId="0AFECE5A" w:rsidR="007C14B2" w:rsidRDefault="0068287C" w:rsidP="007C14B2">
      <w:pPr>
        <w:rPr>
          <w:rFonts w:ascii="Times New Roman" w:eastAsia="Times New Roman" w:hAnsi="Times New Roman" w:cs="Times New Roman"/>
          <w:sz w:val="24"/>
          <w:szCs w:val="24"/>
          <w:lang w:eastAsia="en-GB"/>
        </w:rPr>
      </w:pPr>
      <w:r w:rsidRPr="0068287C">
        <w:rPr>
          <w:rFonts w:ascii="Times New Roman" w:eastAsia="Times New Roman" w:hAnsi="Times New Roman" w:cs="Times New Roman"/>
          <w:sz w:val="24"/>
          <w:szCs w:val="24"/>
          <w:lang w:eastAsia="en-GB"/>
        </w:rPr>
        <w:t>Many lowland area</w:t>
      </w:r>
      <w:r>
        <w:rPr>
          <w:rFonts w:ascii="Times New Roman" w:eastAsia="Times New Roman" w:hAnsi="Times New Roman" w:cs="Times New Roman"/>
          <w:sz w:val="24"/>
          <w:szCs w:val="24"/>
          <w:lang w:eastAsia="en-GB"/>
        </w:rPr>
        <w:t>s</w:t>
      </w:r>
      <w:r w:rsidRPr="0068287C">
        <w:rPr>
          <w:rFonts w:ascii="Times New Roman" w:eastAsia="Times New Roman" w:hAnsi="Times New Roman" w:cs="Times New Roman"/>
          <w:sz w:val="24"/>
          <w:szCs w:val="24"/>
          <w:lang w:eastAsia="en-GB"/>
        </w:rPr>
        <w:t xml:space="preserve"> of Wales were affected by the Ice Sheets, including the Aeron valley. </w:t>
      </w:r>
      <w:r w:rsidR="00D90D12" w:rsidRPr="00D90D12">
        <w:rPr>
          <w:rFonts w:ascii="Times New Roman" w:eastAsia="Times New Roman" w:hAnsi="Times New Roman" w:cs="Times New Roman"/>
          <w:sz w:val="24"/>
          <w:szCs w:val="24"/>
          <w:lang w:eastAsia="en-GB"/>
        </w:rPr>
        <w:t xml:space="preserve">The Welsh Ice Cap deglaciation most likely began soon after the Last Glacial Maximum. The upland regions became ice-free, and outlet glaciers occupied and began to recede up the Aeron and Teifi </w:t>
      </w:r>
      <w:r w:rsidR="00D90D12">
        <w:rPr>
          <w:rFonts w:ascii="Times New Roman" w:eastAsia="Times New Roman" w:hAnsi="Times New Roman" w:cs="Times New Roman"/>
          <w:sz w:val="24"/>
          <w:szCs w:val="24"/>
          <w:lang w:eastAsia="en-GB"/>
        </w:rPr>
        <w:t>valleys.</w:t>
      </w:r>
      <w:r w:rsidR="00D90D12" w:rsidRPr="00D90D12">
        <w:rPr>
          <w:rFonts w:ascii="Times New Roman" w:eastAsia="Times New Roman" w:hAnsi="Times New Roman" w:cs="Times New Roman"/>
          <w:sz w:val="24"/>
          <w:szCs w:val="24"/>
          <w:lang w:eastAsia="en-GB"/>
        </w:rPr>
        <w:t xml:space="preserve"> The Irish Sea Ice Stream had completely separated from the Welsh Ice Cap, and both ice masses had retreated from the coast of South-West Wales.</w:t>
      </w:r>
      <w:r w:rsidR="007C14B2" w:rsidRPr="007C14B2">
        <w:rPr>
          <w:rFonts w:ascii="Times New Roman" w:eastAsia="Times New Roman" w:hAnsi="Times New Roman" w:cs="Times New Roman"/>
          <w:sz w:val="24"/>
          <w:szCs w:val="24"/>
          <w:lang w:eastAsia="en-GB"/>
        </w:rPr>
        <w:t xml:space="preserve"> By around 15 thousand years ago, the Aeron watershed and much of the Cambrian Mountains plateau were ice-free</w:t>
      </w:r>
      <w:r w:rsidR="007C14B2">
        <w:rPr>
          <w:rFonts w:ascii="Times New Roman" w:eastAsia="Times New Roman" w:hAnsi="Times New Roman" w:cs="Times New Roman"/>
          <w:sz w:val="24"/>
          <w:szCs w:val="24"/>
          <w:lang w:eastAsia="en-GB"/>
        </w:rPr>
        <w:t xml:space="preserve"> (Glasser et al, 2018, p.13).</w:t>
      </w:r>
    </w:p>
    <w:p w14:paraId="7490FDF9" w14:textId="005C3CDD" w:rsidR="006622C4" w:rsidRDefault="0068287C" w:rsidP="00063E9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These lowland valleys were layered with sheets of boulder clay, sand and gravel left behind by the Ice Sheets and distributed by their melt waters. Although the glacial lake that once covered much of the Aeron valley has receded, the source of </w:t>
      </w:r>
      <w:r w:rsidR="009407A4">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 xml:space="preserve">river Aeron remains at the glacial lake of Llyn Eiddwen </w:t>
      </w:r>
      <w:r w:rsidR="000C41E0">
        <w:rPr>
          <w:rFonts w:ascii="Times New Roman" w:eastAsia="Times New Roman" w:hAnsi="Times New Roman" w:cs="Times New Roman"/>
          <w:sz w:val="24"/>
          <w:szCs w:val="24"/>
          <w:lang w:eastAsia="en-GB"/>
        </w:rPr>
        <w:t>(Natural Resources Wales, 2014, p. 5)</w:t>
      </w:r>
      <w:r w:rsidR="000C41E0" w:rsidRPr="000C41E0">
        <w:rPr>
          <w:rFonts w:ascii="Times New Roman" w:eastAsia="Times New Roman" w:hAnsi="Times New Roman" w:cs="Times New Roman"/>
          <w:sz w:val="24"/>
          <w:szCs w:val="24"/>
          <w:lang w:eastAsia="en-GB"/>
        </w:rPr>
        <w:t>.</w:t>
      </w:r>
      <w:r w:rsidR="00E6379C">
        <w:rPr>
          <w:rFonts w:ascii="Times New Roman" w:eastAsia="Times New Roman" w:hAnsi="Times New Roman" w:cs="Times New Roman"/>
          <w:sz w:val="24"/>
          <w:szCs w:val="24"/>
          <w:lang w:eastAsia="en-GB"/>
        </w:rPr>
        <w:t xml:space="preserve"> The Aeron valley today is </w:t>
      </w:r>
      <w:r w:rsidR="00801B07">
        <w:rPr>
          <w:rFonts w:ascii="Times New Roman" w:eastAsia="Times New Roman" w:hAnsi="Times New Roman" w:cs="Times New Roman"/>
          <w:sz w:val="24"/>
          <w:szCs w:val="24"/>
          <w:lang w:eastAsia="en-GB"/>
        </w:rPr>
        <w:t>focused</w:t>
      </w:r>
      <w:r w:rsidR="00E6379C">
        <w:rPr>
          <w:rFonts w:ascii="Times New Roman" w:eastAsia="Times New Roman" w:hAnsi="Times New Roman" w:cs="Times New Roman"/>
          <w:sz w:val="24"/>
          <w:szCs w:val="24"/>
          <w:lang w:eastAsia="en-GB"/>
        </w:rPr>
        <w:t xml:space="preserve"> </w:t>
      </w:r>
      <w:r w:rsidR="00801B07">
        <w:rPr>
          <w:rFonts w:ascii="Times New Roman" w:eastAsia="Times New Roman" w:hAnsi="Times New Roman" w:cs="Times New Roman"/>
          <w:sz w:val="24"/>
          <w:szCs w:val="24"/>
          <w:lang w:eastAsia="en-GB"/>
        </w:rPr>
        <w:t xml:space="preserve">on </w:t>
      </w:r>
      <w:r w:rsidR="00E6379C">
        <w:rPr>
          <w:rFonts w:ascii="Times New Roman" w:eastAsia="Times New Roman" w:hAnsi="Times New Roman" w:cs="Times New Roman"/>
          <w:sz w:val="24"/>
          <w:szCs w:val="24"/>
          <w:lang w:eastAsia="en-GB"/>
        </w:rPr>
        <w:t xml:space="preserve">agriculture and industry. More recent history dominates. But if one looks closely, evidence of the power and impact of glaciation that occurred thousands of years ago is still visible in the landscape. </w:t>
      </w:r>
    </w:p>
    <w:p w14:paraId="6EC9B8D5" w14:textId="77777777" w:rsidR="004B5B2B" w:rsidRDefault="004B5B2B" w:rsidP="00063E92">
      <w:pPr>
        <w:rPr>
          <w:rFonts w:ascii="Times New Roman" w:eastAsia="Times New Roman" w:hAnsi="Times New Roman" w:cs="Times New Roman"/>
          <w:sz w:val="24"/>
          <w:szCs w:val="24"/>
          <w:lang w:eastAsia="en-GB"/>
        </w:rPr>
      </w:pPr>
    </w:p>
    <w:p w14:paraId="53CFBCA2" w14:textId="77777777" w:rsidR="004B5B2B" w:rsidRDefault="004B5B2B" w:rsidP="00063E92">
      <w:pPr>
        <w:rPr>
          <w:rFonts w:ascii="Times New Roman" w:eastAsia="Times New Roman" w:hAnsi="Times New Roman" w:cs="Times New Roman"/>
          <w:sz w:val="24"/>
          <w:szCs w:val="24"/>
          <w:lang w:eastAsia="en-GB"/>
        </w:rPr>
      </w:pPr>
    </w:p>
    <w:p w14:paraId="6E24879D" w14:textId="77777777" w:rsidR="004B5B2B" w:rsidRDefault="004B5B2B" w:rsidP="00294183">
      <w:pPr>
        <w:rPr>
          <w:rFonts w:ascii="Times New Roman" w:eastAsia="Times New Roman" w:hAnsi="Times New Roman" w:cs="Times New Roman"/>
          <w:sz w:val="24"/>
          <w:szCs w:val="24"/>
          <w:lang w:eastAsia="en-GB"/>
        </w:rPr>
      </w:pPr>
    </w:p>
    <w:p w14:paraId="3A068070" w14:textId="77777777" w:rsidR="00B45EAE" w:rsidRDefault="00B45EAE" w:rsidP="00294183">
      <w:pPr>
        <w:rPr>
          <w:rFonts w:ascii="Times New Roman" w:eastAsia="Times New Roman" w:hAnsi="Times New Roman" w:cs="Times New Roman"/>
          <w:sz w:val="24"/>
          <w:szCs w:val="24"/>
          <w:lang w:eastAsia="en-GB"/>
        </w:rPr>
      </w:pPr>
    </w:p>
    <w:p w14:paraId="34A87C71" w14:textId="77777777" w:rsidR="00B45EAE" w:rsidRDefault="00B45EAE" w:rsidP="00294183">
      <w:pPr>
        <w:rPr>
          <w:rFonts w:ascii="Times New Roman" w:eastAsia="Times New Roman" w:hAnsi="Times New Roman" w:cs="Times New Roman"/>
          <w:sz w:val="24"/>
          <w:szCs w:val="24"/>
          <w:lang w:eastAsia="en-GB"/>
        </w:rPr>
      </w:pPr>
    </w:p>
    <w:p w14:paraId="20B9BE2D" w14:textId="77777777" w:rsidR="00B45EAE" w:rsidRDefault="00B45EAE" w:rsidP="00294183">
      <w:pPr>
        <w:rPr>
          <w:rFonts w:ascii="Times New Roman" w:eastAsia="Times New Roman" w:hAnsi="Times New Roman" w:cs="Times New Roman"/>
          <w:sz w:val="24"/>
          <w:szCs w:val="24"/>
          <w:lang w:eastAsia="en-GB"/>
        </w:rPr>
      </w:pPr>
    </w:p>
    <w:p w14:paraId="696F27B3" w14:textId="77777777" w:rsidR="00B45EAE" w:rsidRDefault="00B45EAE" w:rsidP="00294183">
      <w:pPr>
        <w:rPr>
          <w:rFonts w:ascii="Times New Roman" w:eastAsia="Times New Roman" w:hAnsi="Times New Roman" w:cs="Times New Roman"/>
          <w:sz w:val="24"/>
          <w:szCs w:val="24"/>
          <w:lang w:eastAsia="en-GB"/>
        </w:rPr>
      </w:pPr>
    </w:p>
    <w:p w14:paraId="52D33066" w14:textId="77777777" w:rsidR="00B45EAE" w:rsidRDefault="00B45EAE" w:rsidP="00294183">
      <w:pPr>
        <w:rPr>
          <w:rFonts w:ascii="Times New Roman" w:eastAsia="Times New Roman" w:hAnsi="Times New Roman" w:cs="Times New Roman"/>
          <w:sz w:val="24"/>
          <w:szCs w:val="24"/>
          <w:lang w:eastAsia="en-GB"/>
        </w:rPr>
      </w:pPr>
    </w:p>
    <w:p w14:paraId="641028B9" w14:textId="77777777" w:rsidR="00B45EAE" w:rsidRDefault="00B45EAE" w:rsidP="00294183">
      <w:pPr>
        <w:rPr>
          <w:rFonts w:ascii="Times New Roman" w:eastAsia="Times New Roman" w:hAnsi="Times New Roman" w:cs="Times New Roman"/>
          <w:sz w:val="24"/>
          <w:szCs w:val="24"/>
          <w:lang w:eastAsia="en-GB"/>
        </w:rPr>
      </w:pPr>
    </w:p>
    <w:p w14:paraId="5800088F" w14:textId="77777777" w:rsidR="00B45EAE" w:rsidRDefault="00B45EAE" w:rsidP="00294183">
      <w:pPr>
        <w:rPr>
          <w:rFonts w:ascii="Times New Roman" w:eastAsia="Times New Roman" w:hAnsi="Times New Roman" w:cs="Times New Roman"/>
          <w:sz w:val="24"/>
          <w:szCs w:val="24"/>
          <w:lang w:eastAsia="en-GB"/>
        </w:rPr>
      </w:pPr>
    </w:p>
    <w:p w14:paraId="27167C04" w14:textId="77777777" w:rsidR="00B45EAE" w:rsidRDefault="00B45EAE" w:rsidP="00294183">
      <w:pPr>
        <w:rPr>
          <w:rFonts w:ascii="Times New Roman" w:eastAsia="Times New Roman" w:hAnsi="Times New Roman" w:cs="Times New Roman"/>
          <w:sz w:val="24"/>
          <w:szCs w:val="24"/>
          <w:lang w:eastAsia="en-GB"/>
        </w:rPr>
      </w:pPr>
    </w:p>
    <w:p w14:paraId="09D0189C" w14:textId="77777777" w:rsidR="004B5B2B" w:rsidRDefault="004B5B2B" w:rsidP="00294183">
      <w:pPr>
        <w:rPr>
          <w:rFonts w:ascii="Times New Roman" w:eastAsia="Times New Roman" w:hAnsi="Times New Roman" w:cs="Times New Roman"/>
          <w:sz w:val="24"/>
          <w:szCs w:val="24"/>
          <w:lang w:eastAsia="en-GB"/>
        </w:rPr>
      </w:pPr>
    </w:p>
    <w:p w14:paraId="111835C8" w14:textId="77777777" w:rsidR="004B5B2B" w:rsidRDefault="004B5B2B" w:rsidP="00294183">
      <w:pPr>
        <w:rPr>
          <w:rFonts w:ascii="Times New Roman" w:eastAsia="Times New Roman" w:hAnsi="Times New Roman" w:cs="Times New Roman"/>
          <w:sz w:val="24"/>
          <w:szCs w:val="24"/>
          <w:lang w:eastAsia="en-GB"/>
        </w:rPr>
      </w:pPr>
    </w:p>
    <w:p w14:paraId="24D8678D" w14:textId="77777777" w:rsidR="004B5B2B" w:rsidRDefault="004B5B2B" w:rsidP="00294183">
      <w:pPr>
        <w:rPr>
          <w:rFonts w:ascii="Times New Roman" w:eastAsia="Times New Roman" w:hAnsi="Times New Roman" w:cs="Times New Roman"/>
          <w:sz w:val="24"/>
          <w:szCs w:val="24"/>
          <w:lang w:eastAsia="en-GB"/>
        </w:rPr>
      </w:pPr>
    </w:p>
    <w:p w14:paraId="0B2A762C" w14:textId="77777777" w:rsidR="004B5B2B" w:rsidRDefault="004B5B2B" w:rsidP="00294183">
      <w:pPr>
        <w:rPr>
          <w:rFonts w:ascii="Times New Roman" w:eastAsia="Times New Roman" w:hAnsi="Times New Roman" w:cs="Times New Roman"/>
          <w:sz w:val="24"/>
          <w:szCs w:val="24"/>
          <w:lang w:eastAsia="en-GB"/>
        </w:rPr>
      </w:pPr>
    </w:p>
    <w:p w14:paraId="74D44FC1" w14:textId="77777777" w:rsidR="004B5B2B" w:rsidRDefault="004B5B2B" w:rsidP="00294183">
      <w:pPr>
        <w:rPr>
          <w:rFonts w:ascii="Times New Roman" w:eastAsia="Times New Roman" w:hAnsi="Times New Roman" w:cs="Times New Roman"/>
          <w:sz w:val="24"/>
          <w:szCs w:val="24"/>
          <w:lang w:eastAsia="en-GB"/>
        </w:rPr>
      </w:pPr>
    </w:p>
    <w:p w14:paraId="195E5AD6" w14:textId="77777777" w:rsidR="004B5B2B" w:rsidRDefault="004B5B2B" w:rsidP="00294183">
      <w:pPr>
        <w:rPr>
          <w:rFonts w:ascii="Times New Roman" w:eastAsia="Times New Roman" w:hAnsi="Times New Roman" w:cs="Times New Roman"/>
          <w:sz w:val="24"/>
          <w:szCs w:val="24"/>
          <w:lang w:eastAsia="en-GB"/>
        </w:rPr>
      </w:pPr>
    </w:p>
    <w:p w14:paraId="58E113BB" w14:textId="77777777" w:rsidR="004B5B2B" w:rsidRDefault="004B5B2B" w:rsidP="00294183">
      <w:pPr>
        <w:rPr>
          <w:rFonts w:ascii="Times New Roman" w:eastAsia="Times New Roman" w:hAnsi="Times New Roman" w:cs="Times New Roman"/>
          <w:sz w:val="24"/>
          <w:szCs w:val="24"/>
          <w:lang w:eastAsia="en-GB"/>
        </w:rPr>
      </w:pPr>
    </w:p>
    <w:p w14:paraId="35E0D91D" w14:textId="77777777" w:rsidR="00B45EAE" w:rsidRPr="00F80AC6" w:rsidRDefault="00B45EAE" w:rsidP="00B45EAE">
      <w:pPr>
        <w:rPr>
          <w:rFonts w:ascii="Times New Roman" w:hAnsi="Times New Roman" w:cs="Times New Roman"/>
          <w:sz w:val="28"/>
          <w:szCs w:val="28"/>
        </w:rPr>
      </w:pPr>
      <w:r w:rsidRPr="00F80AC6">
        <w:rPr>
          <w:rFonts w:ascii="Times New Roman" w:hAnsi="Times New Roman" w:cs="Times New Roman"/>
          <w:sz w:val="28"/>
          <w:szCs w:val="28"/>
        </w:rPr>
        <w:lastRenderedPageBreak/>
        <w:t>References.</w:t>
      </w:r>
    </w:p>
    <w:p w14:paraId="0DF6044E" w14:textId="77777777" w:rsidR="00B45EAE" w:rsidRPr="00F80AC6" w:rsidRDefault="00B45EAE" w:rsidP="00B45EAE">
      <w:pPr>
        <w:rPr>
          <w:rFonts w:ascii="Times New Roman" w:hAnsi="Times New Roman" w:cs="Times New Roman"/>
          <w:sz w:val="24"/>
          <w:szCs w:val="24"/>
        </w:rPr>
      </w:pPr>
      <w:r>
        <w:rPr>
          <w:rFonts w:ascii="Times New Roman" w:hAnsi="Times New Roman" w:cs="Times New Roman"/>
          <w:sz w:val="24"/>
          <w:szCs w:val="24"/>
        </w:rPr>
        <w:t xml:space="preserve">Cartwright, J. (2024), </w:t>
      </w:r>
      <w:r w:rsidRPr="005F79FF">
        <w:rPr>
          <w:rFonts w:ascii="Times New Roman" w:hAnsi="Times New Roman" w:cs="Times New Roman"/>
          <w:i/>
          <w:iCs/>
          <w:sz w:val="24"/>
          <w:szCs w:val="24"/>
        </w:rPr>
        <w:t>Glacial Landforms</w:t>
      </w:r>
      <w:r>
        <w:rPr>
          <w:rFonts w:ascii="Times New Roman" w:hAnsi="Times New Roman" w:cs="Times New Roman"/>
          <w:sz w:val="24"/>
          <w:szCs w:val="24"/>
        </w:rPr>
        <w:t xml:space="preserve">. Available at: </w:t>
      </w:r>
      <w:hyperlink r:id="rId20" w:history="1">
        <w:r w:rsidRPr="003C54ED">
          <w:rPr>
            <w:rStyle w:val="Hyperlink"/>
            <w:rFonts w:ascii="Times New Roman" w:hAnsi="Times New Roman" w:cs="Times New Roman"/>
            <w:sz w:val="24"/>
            <w:szCs w:val="24"/>
          </w:rPr>
          <w:t>https://www.savemyexams.com/gcse/geography/aqa/18/revision-notes/3-physical-landscapes-in-the-uk/3-4-glacial-landscapes-in-the-uk/3-4-2-glacial-landforms/</w:t>
        </w:r>
      </w:hyperlink>
      <w:r>
        <w:rPr>
          <w:rFonts w:ascii="Times New Roman" w:hAnsi="Times New Roman" w:cs="Times New Roman"/>
          <w:sz w:val="24"/>
          <w:szCs w:val="24"/>
        </w:rPr>
        <w:t xml:space="preserve"> (Accessed: 28 April 2024).</w:t>
      </w:r>
    </w:p>
    <w:p w14:paraId="320FE4DA" w14:textId="77777777" w:rsidR="00B45EAE" w:rsidRDefault="00B45EAE" w:rsidP="00B45EAE">
      <w:pPr>
        <w:rPr>
          <w:rFonts w:ascii="Times New Roman" w:hAnsi="Times New Roman" w:cs="Times New Roman"/>
          <w:sz w:val="24"/>
          <w:szCs w:val="24"/>
        </w:rPr>
      </w:pPr>
      <w:r w:rsidRPr="00F80AC6">
        <w:rPr>
          <w:rFonts w:ascii="Times New Roman" w:hAnsi="Times New Roman" w:cs="Times New Roman"/>
          <w:sz w:val="24"/>
          <w:szCs w:val="24"/>
        </w:rPr>
        <w:t xml:space="preserve">Clark, C. D. et al, (2018) ’ BRITICE Glacial Map, version 2: A map and GIS database of glacial landforms of the last British-Irish Ice Sheet’, </w:t>
      </w:r>
      <w:r w:rsidRPr="00F80AC6">
        <w:rPr>
          <w:rFonts w:ascii="Times New Roman" w:hAnsi="Times New Roman" w:cs="Times New Roman"/>
          <w:i/>
          <w:iCs/>
          <w:sz w:val="24"/>
          <w:szCs w:val="24"/>
        </w:rPr>
        <w:t>Boreas</w:t>
      </w:r>
      <w:r w:rsidRPr="00F80AC6">
        <w:rPr>
          <w:rFonts w:ascii="Times New Roman" w:hAnsi="Times New Roman" w:cs="Times New Roman"/>
          <w:sz w:val="24"/>
          <w:szCs w:val="24"/>
        </w:rPr>
        <w:t>, 47, pp.11-27.</w:t>
      </w:r>
      <w:r>
        <w:rPr>
          <w:rFonts w:ascii="Times New Roman" w:hAnsi="Times New Roman" w:cs="Times New Roman"/>
          <w:sz w:val="24"/>
          <w:szCs w:val="24"/>
        </w:rPr>
        <w:t xml:space="preserve"> Available at: </w:t>
      </w:r>
      <w:hyperlink r:id="rId21" w:history="1">
        <w:r w:rsidRPr="00BF1E4F">
          <w:rPr>
            <w:rStyle w:val="Hyperlink"/>
            <w:rFonts w:ascii="Times New Roman" w:hAnsi="Times New Roman" w:cs="Times New Roman"/>
            <w:sz w:val="24"/>
            <w:szCs w:val="24"/>
          </w:rPr>
          <w:t>https://shefuni.maps.arcgis.com/apps/webappviewer/index.html?id=fd78b03a74bb477c906c5d4e0ba9abaf</w:t>
        </w:r>
      </w:hyperlink>
      <w:r>
        <w:rPr>
          <w:rFonts w:ascii="Times New Roman" w:hAnsi="Times New Roman" w:cs="Times New Roman"/>
          <w:sz w:val="24"/>
          <w:szCs w:val="24"/>
        </w:rPr>
        <w:t xml:space="preserve"> (Accessed:14 April 2024).</w:t>
      </w:r>
    </w:p>
    <w:p w14:paraId="26CB41BC" w14:textId="77777777" w:rsidR="00B45EAE" w:rsidRDefault="00B45EAE" w:rsidP="00B45EAE">
      <w:pPr>
        <w:rPr>
          <w:rFonts w:ascii="Times New Roman" w:hAnsi="Times New Roman" w:cs="Times New Roman"/>
          <w:sz w:val="24"/>
          <w:szCs w:val="24"/>
        </w:rPr>
      </w:pPr>
      <w:r>
        <w:rPr>
          <w:rFonts w:ascii="Times New Roman" w:hAnsi="Times New Roman" w:cs="Times New Roman"/>
          <w:sz w:val="24"/>
          <w:szCs w:val="24"/>
        </w:rPr>
        <w:t>Ceredigion County Council, (2024)</w:t>
      </w:r>
      <w:r w:rsidRPr="009D58E3">
        <w:rPr>
          <w:rFonts w:ascii="Times New Roman" w:hAnsi="Times New Roman" w:cs="Times New Roman"/>
          <w:sz w:val="24"/>
          <w:szCs w:val="24"/>
        </w:rPr>
        <w:t xml:space="preserve"> </w:t>
      </w:r>
      <w:proofErr w:type="spellStart"/>
      <w:r w:rsidRPr="005F79FF">
        <w:rPr>
          <w:rFonts w:ascii="Times New Roman" w:hAnsi="Times New Roman" w:cs="Times New Roman"/>
          <w:i/>
          <w:iCs/>
          <w:sz w:val="24"/>
          <w:szCs w:val="24"/>
        </w:rPr>
        <w:t>Darganfod</w:t>
      </w:r>
      <w:proofErr w:type="spellEnd"/>
      <w:r w:rsidRPr="005F79FF">
        <w:rPr>
          <w:rFonts w:ascii="Times New Roman" w:hAnsi="Times New Roman" w:cs="Times New Roman"/>
          <w:i/>
          <w:iCs/>
          <w:sz w:val="24"/>
          <w:szCs w:val="24"/>
        </w:rPr>
        <w:t xml:space="preserve"> Discover Ceredigion</w:t>
      </w:r>
      <w:r>
        <w:rPr>
          <w:rFonts w:ascii="Times New Roman" w:hAnsi="Times New Roman" w:cs="Times New Roman"/>
          <w:sz w:val="24"/>
          <w:szCs w:val="24"/>
        </w:rPr>
        <w:t xml:space="preserve">. Available at:  </w:t>
      </w:r>
      <w:hyperlink r:id="rId22" w:history="1">
        <w:r w:rsidRPr="00107B60">
          <w:rPr>
            <w:rStyle w:val="Hyperlink"/>
            <w:rFonts w:ascii="Times New Roman" w:hAnsi="Times New Roman" w:cs="Times New Roman"/>
            <w:sz w:val="24"/>
            <w:szCs w:val="24"/>
          </w:rPr>
          <w:t>https://www.discoverceredigion.wales/areas-of-ceredigion/ceredigions-river-valley-routes/aeron-arth-and-wyre/</w:t>
        </w:r>
      </w:hyperlink>
      <w:r>
        <w:rPr>
          <w:rFonts w:ascii="Times New Roman" w:hAnsi="Times New Roman" w:cs="Times New Roman"/>
          <w:sz w:val="24"/>
          <w:szCs w:val="24"/>
        </w:rPr>
        <w:t xml:space="preserve"> (Accessed: 26 April 2024).</w:t>
      </w:r>
    </w:p>
    <w:p w14:paraId="5EA58829" w14:textId="77777777" w:rsidR="00B45EAE" w:rsidRDefault="00B45EAE" w:rsidP="00B45EAE">
      <w:pPr>
        <w:rPr>
          <w:rFonts w:ascii="Times New Roman" w:hAnsi="Times New Roman" w:cs="Times New Roman"/>
          <w:sz w:val="24"/>
          <w:szCs w:val="24"/>
        </w:rPr>
      </w:pPr>
      <w:r>
        <w:rPr>
          <w:rFonts w:ascii="Times New Roman" w:hAnsi="Times New Roman" w:cs="Times New Roman"/>
          <w:sz w:val="24"/>
          <w:szCs w:val="24"/>
        </w:rPr>
        <w:t xml:space="preserve">Emery, A. (2020) </w:t>
      </w:r>
      <w:r w:rsidRPr="005F79FF">
        <w:rPr>
          <w:rFonts w:ascii="Times New Roman" w:hAnsi="Times New Roman" w:cs="Times New Roman"/>
          <w:i/>
          <w:iCs/>
          <w:sz w:val="24"/>
          <w:szCs w:val="24"/>
        </w:rPr>
        <w:t>The LGM British-Irish Ice Sheet: an introduction</w:t>
      </w:r>
      <w:r>
        <w:rPr>
          <w:rFonts w:ascii="Times New Roman" w:hAnsi="Times New Roman" w:cs="Times New Roman"/>
          <w:sz w:val="24"/>
          <w:szCs w:val="24"/>
        </w:rPr>
        <w:t xml:space="preserve">. Available at: </w:t>
      </w:r>
      <w:hyperlink r:id="rId23" w:history="1">
        <w:r w:rsidRPr="005C43D7">
          <w:rPr>
            <w:rStyle w:val="Hyperlink"/>
            <w:rFonts w:ascii="Times New Roman" w:hAnsi="Times New Roman" w:cs="Times New Roman"/>
            <w:sz w:val="24"/>
            <w:szCs w:val="24"/>
          </w:rPr>
          <w:t>https://www.antarcticglaciers.org/glacial-geology/british-irish-ice-sheet/last-glacial-maximum/the-british-irish-ice-sheet-an-introduction/</w:t>
        </w:r>
      </w:hyperlink>
      <w:r>
        <w:rPr>
          <w:rFonts w:ascii="Times New Roman" w:hAnsi="Times New Roman" w:cs="Times New Roman"/>
          <w:sz w:val="24"/>
          <w:szCs w:val="24"/>
        </w:rPr>
        <w:t xml:space="preserve"> (Accessed: 20 April 2024).</w:t>
      </w:r>
    </w:p>
    <w:p w14:paraId="0F6575F3" w14:textId="77777777" w:rsidR="00B45EAE" w:rsidRDefault="00B45EAE" w:rsidP="00B45EAE">
      <w:pPr>
        <w:rPr>
          <w:rFonts w:ascii="Times New Roman" w:hAnsi="Times New Roman" w:cs="Times New Roman"/>
          <w:sz w:val="24"/>
          <w:szCs w:val="24"/>
        </w:rPr>
      </w:pPr>
      <w:r>
        <w:rPr>
          <w:rFonts w:ascii="Times New Roman" w:hAnsi="Times New Roman" w:cs="Times New Roman"/>
          <w:sz w:val="24"/>
          <w:szCs w:val="24"/>
        </w:rPr>
        <w:t xml:space="preserve">Glasser, et al, (2018), ‘Late Devensian deglaciation of south-west Wales from luminescence and cosmogenic isotope dating.’ </w:t>
      </w:r>
      <w:r w:rsidRPr="002E18AB">
        <w:rPr>
          <w:rFonts w:ascii="Times New Roman" w:hAnsi="Times New Roman" w:cs="Times New Roman"/>
          <w:i/>
          <w:iCs/>
          <w:sz w:val="24"/>
          <w:szCs w:val="24"/>
        </w:rPr>
        <w:t>Journal of Quaternary Science</w:t>
      </w:r>
      <w:r>
        <w:rPr>
          <w:rFonts w:ascii="Times New Roman" w:hAnsi="Times New Roman" w:cs="Times New Roman"/>
          <w:sz w:val="24"/>
          <w:szCs w:val="24"/>
        </w:rPr>
        <w:t>, 33(7), 804-818. John Wiley and Sons Ltd.</w:t>
      </w:r>
    </w:p>
    <w:p w14:paraId="426A91B7" w14:textId="77777777" w:rsidR="00B45EAE" w:rsidRDefault="00B45EAE" w:rsidP="00B45EAE">
      <w:pPr>
        <w:rPr>
          <w:rFonts w:ascii="Times New Roman" w:hAnsi="Times New Roman" w:cs="Times New Roman"/>
          <w:sz w:val="24"/>
          <w:szCs w:val="24"/>
        </w:rPr>
      </w:pPr>
      <w:r w:rsidRPr="00AE50B6">
        <w:rPr>
          <w:rFonts w:ascii="Times New Roman" w:hAnsi="Times New Roman" w:cs="Times New Roman"/>
          <w:sz w:val="24"/>
          <w:szCs w:val="24"/>
        </w:rPr>
        <w:t xml:space="preserve">Lillie, M. </w:t>
      </w:r>
      <w:r>
        <w:rPr>
          <w:rFonts w:ascii="Times New Roman" w:hAnsi="Times New Roman" w:cs="Times New Roman"/>
          <w:sz w:val="24"/>
          <w:szCs w:val="24"/>
        </w:rPr>
        <w:t xml:space="preserve">(2015), </w:t>
      </w:r>
      <w:r w:rsidRPr="005F79FF">
        <w:rPr>
          <w:rFonts w:ascii="Times New Roman" w:hAnsi="Times New Roman" w:cs="Times New Roman"/>
          <w:i/>
          <w:iCs/>
          <w:sz w:val="24"/>
          <w:szCs w:val="24"/>
        </w:rPr>
        <w:t xml:space="preserve">Hunters, </w:t>
      </w:r>
      <w:proofErr w:type="gramStart"/>
      <w:r w:rsidRPr="005F79FF">
        <w:rPr>
          <w:rFonts w:ascii="Times New Roman" w:hAnsi="Times New Roman" w:cs="Times New Roman"/>
          <w:i/>
          <w:iCs/>
          <w:sz w:val="24"/>
          <w:szCs w:val="24"/>
        </w:rPr>
        <w:t>Fishers</w:t>
      </w:r>
      <w:proofErr w:type="gramEnd"/>
      <w:r w:rsidRPr="005F79FF">
        <w:rPr>
          <w:rFonts w:ascii="Times New Roman" w:hAnsi="Times New Roman" w:cs="Times New Roman"/>
          <w:i/>
          <w:iCs/>
          <w:sz w:val="24"/>
          <w:szCs w:val="24"/>
        </w:rPr>
        <w:t xml:space="preserve"> and Foragers in Wales: Towards a social narrative of Mesolithic lifeways</w:t>
      </w:r>
      <w:r>
        <w:rPr>
          <w:rFonts w:ascii="Times New Roman" w:hAnsi="Times New Roman" w:cs="Times New Roman"/>
          <w:sz w:val="24"/>
          <w:szCs w:val="24"/>
        </w:rPr>
        <w:t>.</w:t>
      </w:r>
      <w:r w:rsidRPr="00AE50B6">
        <w:rPr>
          <w:rFonts w:ascii="Times New Roman" w:hAnsi="Times New Roman" w:cs="Times New Roman"/>
          <w:sz w:val="24"/>
          <w:szCs w:val="24"/>
        </w:rPr>
        <w:t> </w:t>
      </w:r>
      <w:r>
        <w:rPr>
          <w:rFonts w:ascii="Times New Roman" w:hAnsi="Times New Roman" w:cs="Times New Roman"/>
          <w:sz w:val="24"/>
          <w:szCs w:val="24"/>
        </w:rPr>
        <w:t xml:space="preserve">Oxbow Books. Available at: </w:t>
      </w:r>
      <w:hyperlink r:id="rId24" w:history="1">
        <w:r w:rsidRPr="00C5464A">
          <w:rPr>
            <w:rStyle w:val="Hyperlink"/>
            <w:rFonts w:ascii="Times New Roman" w:hAnsi="Times New Roman" w:cs="Times New Roman"/>
            <w:sz w:val="24"/>
            <w:szCs w:val="24"/>
          </w:rPr>
          <w:t>https://www.jstor.org/stable/j.etrh1dqrs.7</w:t>
        </w:r>
      </w:hyperlink>
      <w:r>
        <w:rPr>
          <w:rFonts w:ascii="Times New Roman" w:hAnsi="Times New Roman" w:cs="Times New Roman"/>
          <w:sz w:val="24"/>
          <w:szCs w:val="24"/>
        </w:rPr>
        <w:t xml:space="preserve"> (Accessed: 19 April 2024).</w:t>
      </w:r>
    </w:p>
    <w:p w14:paraId="0D64FA4B" w14:textId="77777777" w:rsidR="00B45EAE" w:rsidRDefault="00B45EAE" w:rsidP="00B45EAE">
      <w:pPr>
        <w:rPr>
          <w:rFonts w:ascii="Times New Roman" w:hAnsi="Times New Roman" w:cs="Times New Roman"/>
          <w:sz w:val="24"/>
          <w:szCs w:val="24"/>
        </w:rPr>
      </w:pPr>
      <w:r>
        <w:rPr>
          <w:rFonts w:ascii="Times New Roman" w:hAnsi="Times New Roman" w:cs="Times New Roman"/>
          <w:sz w:val="24"/>
          <w:szCs w:val="24"/>
        </w:rPr>
        <w:t xml:space="preserve">National Library of Scotland, (2024), </w:t>
      </w:r>
      <w:proofErr w:type="spellStart"/>
      <w:r w:rsidRPr="00BA32D5">
        <w:rPr>
          <w:rFonts w:ascii="Times New Roman" w:hAnsi="Times New Roman" w:cs="Times New Roman"/>
          <w:i/>
          <w:iCs/>
          <w:sz w:val="24"/>
          <w:szCs w:val="24"/>
        </w:rPr>
        <w:t>Georeference</w:t>
      </w:r>
      <w:proofErr w:type="spellEnd"/>
      <w:r w:rsidRPr="00BA32D5">
        <w:rPr>
          <w:rFonts w:ascii="Times New Roman" w:hAnsi="Times New Roman" w:cs="Times New Roman"/>
          <w:i/>
          <w:iCs/>
          <w:sz w:val="24"/>
          <w:szCs w:val="24"/>
        </w:rPr>
        <w:t xml:space="preserve"> maps: LiDAR DTM 50cm-1m Eng. Scot. Wales</w:t>
      </w:r>
      <w:r>
        <w:rPr>
          <w:rFonts w:ascii="Times New Roman" w:hAnsi="Times New Roman" w:cs="Times New Roman"/>
          <w:sz w:val="24"/>
          <w:szCs w:val="24"/>
        </w:rPr>
        <w:t xml:space="preserve">. Available at: </w:t>
      </w:r>
      <w:hyperlink r:id="rId25" w:anchor="zoom=12.8&amp;lat=52.24665&amp;lon=-4.04823&amp;layers=1&amp;right=LIDAR_DTM_1m" w:history="1">
        <w:r w:rsidRPr="00B2260A">
          <w:rPr>
            <w:rStyle w:val="Hyperlink"/>
            <w:rFonts w:ascii="Times New Roman" w:hAnsi="Times New Roman" w:cs="Times New Roman"/>
            <w:sz w:val="24"/>
            <w:szCs w:val="24"/>
          </w:rPr>
          <w:t>https://maps.nls.uk/geo/explore/side-by-side/#zoom=12.8&amp;lat=52.24665&amp;lon=-4.04823&amp;layers=1&amp;right=LIDAR_DTM_1m</w:t>
        </w:r>
      </w:hyperlink>
      <w:r>
        <w:rPr>
          <w:rFonts w:ascii="Times New Roman" w:hAnsi="Times New Roman" w:cs="Times New Roman"/>
          <w:sz w:val="24"/>
          <w:szCs w:val="24"/>
        </w:rPr>
        <w:t xml:space="preserve"> (Accessed: 29 April 2024).</w:t>
      </w:r>
    </w:p>
    <w:p w14:paraId="75E2B66E" w14:textId="77777777" w:rsidR="00B45EAE" w:rsidRDefault="00B45EAE" w:rsidP="00B45EAE">
      <w:pPr>
        <w:rPr>
          <w:rFonts w:ascii="Times New Roman" w:hAnsi="Times New Roman" w:cs="Times New Roman"/>
          <w:sz w:val="24"/>
          <w:szCs w:val="24"/>
        </w:rPr>
      </w:pPr>
      <w:r>
        <w:rPr>
          <w:rFonts w:ascii="Times New Roman" w:hAnsi="Times New Roman" w:cs="Times New Roman"/>
          <w:sz w:val="24"/>
          <w:szCs w:val="24"/>
        </w:rPr>
        <w:t xml:space="preserve">Natural Resources Wales, (2014) </w:t>
      </w:r>
      <w:r w:rsidRPr="002175C7">
        <w:rPr>
          <w:rFonts w:ascii="Times New Roman" w:hAnsi="Times New Roman" w:cs="Times New Roman"/>
          <w:i/>
          <w:iCs/>
          <w:sz w:val="24"/>
          <w:szCs w:val="24"/>
        </w:rPr>
        <w:t>National Landscape Character, NLCA25, Bro Ceredigion.</w:t>
      </w:r>
      <w:r>
        <w:rPr>
          <w:rFonts w:ascii="Times New Roman" w:hAnsi="Times New Roman" w:cs="Times New Roman"/>
          <w:sz w:val="24"/>
          <w:szCs w:val="24"/>
        </w:rPr>
        <w:t xml:space="preserve"> Available at: cdn.cyfoethnaturiol.cymru/media/682599/nlca25-bro-ceredigion-description.pdf?mode=pad&amp;amp;rnd=1315505894431000000  (Accessed: 26 April 2024).</w:t>
      </w:r>
    </w:p>
    <w:p w14:paraId="157D9A17" w14:textId="77777777" w:rsidR="00B45EAE" w:rsidRDefault="00B45EAE" w:rsidP="00B45EAE">
      <w:pPr>
        <w:rPr>
          <w:rFonts w:ascii="Times New Roman" w:hAnsi="Times New Roman" w:cs="Times New Roman"/>
          <w:sz w:val="24"/>
          <w:szCs w:val="24"/>
        </w:rPr>
      </w:pPr>
      <w:r w:rsidRPr="00183D1A">
        <w:rPr>
          <w:rFonts w:ascii="Times New Roman" w:hAnsi="Times New Roman" w:cs="Times New Roman"/>
          <w:sz w:val="24"/>
          <w:szCs w:val="24"/>
        </w:rPr>
        <w:t xml:space="preserve">Patton, H., Hubbard, A., Glasser, N.F., Bradwell, T. and </w:t>
      </w:r>
      <w:proofErr w:type="spellStart"/>
      <w:r w:rsidRPr="00183D1A">
        <w:rPr>
          <w:rFonts w:ascii="Times New Roman" w:hAnsi="Times New Roman" w:cs="Times New Roman"/>
          <w:sz w:val="24"/>
          <w:szCs w:val="24"/>
        </w:rPr>
        <w:t>Golledge</w:t>
      </w:r>
      <w:proofErr w:type="spellEnd"/>
      <w:r w:rsidRPr="00183D1A">
        <w:rPr>
          <w:rFonts w:ascii="Times New Roman" w:hAnsi="Times New Roman" w:cs="Times New Roman"/>
          <w:sz w:val="24"/>
          <w:szCs w:val="24"/>
        </w:rPr>
        <w:t xml:space="preserve">, N.R. (2013), </w:t>
      </w:r>
      <w:r>
        <w:rPr>
          <w:rFonts w:ascii="Times New Roman" w:hAnsi="Times New Roman" w:cs="Times New Roman"/>
          <w:sz w:val="24"/>
          <w:szCs w:val="24"/>
        </w:rPr>
        <w:t>‘</w:t>
      </w:r>
      <w:r w:rsidRPr="00183D1A">
        <w:rPr>
          <w:rFonts w:ascii="Times New Roman" w:hAnsi="Times New Roman" w:cs="Times New Roman"/>
          <w:sz w:val="24"/>
          <w:szCs w:val="24"/>
        </w:rPr>
        <w:t>The last Welsh Ice Cap: Part 1</w:t>
      </w:r>
      <w:r>
        <w:rPr>
          <w:rFonts w:ascii="Times New Roman" w:hAnsi="Times New Roman" w:cs="Times New Roman"/>
          <w:sz w:val="24"/>
          <w:szCs w:val="24"/>
        </w:rPr>
        <w:t>’</w:t>
      </w:r>
      <w:r w:rsidRPr="00183D1A">
        <w:rPr>
          <w:rFonts w:ascii="Times New Roman" w:hAnsi="Times New Roman" w:cs="Times New Roman"/>
          <w:sz w:val="24"/>
          <w:szCs w:val="24"/>
        </w:rPr>
        <w:t xml:space="preserve">. </w:t>
      </w:r>
      <w:r w:rsidRPr="002175C7">
        <w:rPr>
          <w:rFonts w:ascii="Times New Roman" w:hAnsi="Times New Roman" w:cs="Times New Roman"/>
          <w:i/>
          <w:iCs/>
          <w:sz w:val="24"/>
          <w:szCs w:val="24"/>
        </w:rPr>
        <w:t>Boreas</w:t>
      </w:r>
      <w:r w:rsidRPr="00183D1A">
        <w:rPr>
          <w:rFonts w:ascii="Times New Roman" w:hAnsi="Times New Roman" w:cs="Times New Roman"/>
          <w:sz w:val="24"/>
          <w:szCs w:val="24"/>
        </w:rPr>
        <w:t>, 42: 471-490. </w:t>
      </w:r>
      <w:hyperlink r:id="rId26" w:history="1">
        <w:r w:rsidRPr="00183D1A">
          <w:rPr>
            <w:rStyle w:val="Hyperlink"/>
            <w:rFonts w:ascii="Times New Roman" w:hAnsi="Times New Roman" w:cs="Times New Roman"/>
            <w:sz w:val="24"/>
            <w:szCs w:val="24"/>
          </w:rPr>
          <w:t>https://doi.org/10.1111/j.1502-3885.2012.00300.x</w:t>
        </w:r>
      </w:hyperlink>
      <w:r>
        <w:rPr>
          <w:rFonts w:ascii="Times New Roman" w:hAnsi="Times New Roman" w:cs="Times New Roman"/>
          <w:sz w:val="24"/>
          <w:szCs w:val="24"/>
        </w:rPr>
        <w:t xml:space="preserve"> (Accessed: 28 April 2024).</w:t>
      </w:r>
    </w:p>
    <w:p w14:paraId="0E8D2F36" w14:textId="77777777" w:rsidR="00B45EAE" w:rsidRDefault="00B45EAE" w:rsidP="00B45EAE">
      <w:pPr>
        <w:rPr>
          <w:rFonts w:ascii="Times New Roman" w:hAnsi="Times New Roman" w:cs="Times New Roman"/>
          <w:sz w:val="24"/>
          <w:szCs w:val="24"/>
        </w:rPr>
      </w:pPr>
      <w:r>
        <w:rPr>
          <w:rFonts w:ascii="Times New Roman" w:hAnsi="Times New Roman" w:cs="Times New Roman"/>
          <w:sz w:val="24"/>
          <w:szCs w:val="24"/>
        </w:rPr>
        <w:t xml:space="preserve">Pryor, F. (2022) </w:t>
      </w:r>
      <w:r w:rsidRPr="005F79FF">
        <w:rPr>
          <w:rFonts w:ascii="Times New Roman" w:hAnsi="Times New Roman" w:cs="Times New Roman"/>
          <w:i/>
          <w:iCs/>
          <w:sz w:val="24"/>
          <w:szCs w:val="24"/>
        </w:rPr>
        <w:t>Scenes from Prehistoric Life: From the Ice Age to the coming of the Romans</w:t>
      </w:r>
      <w:r>
        <w:rPr>
          <w:rFonts w:ascii="Times New Roman" w:hAnsi="Times New Roman" w:cs="Times New Roman"/>
          <w:sz w:val="24"/>
          <w:szCs w:val="24"/>
        </w:rPr>
        <w:t>. Head of Zeus Ltd.</w:t>
      </w:r>
    </w:p>
    <w:p w14:paraId="5958EFB3" w14:textId="77777777" w:rsidR="00B45EAE" w:rsidRDefault="00B45EAE" w:rsidP="00B45EAE">
      <w:pPr>
        <w:rPr>
          <w:rFonts w:ascii="Times New Roman" w:hAnsi="Times New Roman" w:cs="Times New Roman"/>
          <w:sz w:val="24"/>
          <w:szCs w:val="24"/>
        </w:rPr>
      </w:pPr>
      <w:r>
        <w:rPr>
          <w:rFonts w:ascii="Times New Roman" w:hAnsi="Times New Roman" w:cs="Times New Roman"/>
          <w:sz w:val="24"/>
          <w:szCs w:val="24"/>
        </w:rPr>
        <w:t xml:space="preserve">Royal Commission on the Ancient and Historical Monuments of Wales, (2024), </w:t>
      </w:r>
      <w:r w:rsidRPr="002175C7">
        <w:rPr>
          <w:rFonts w:ascii="Times New Roman" w:hAnsi="Times New Roman" w:cs="Times New Roman"/>
          <w:i/>
          <w:iCs/>
          <w:sz w:val="24"/>
          <w:szCs w:val="24"/>
        </w:rPr>
        <w:t>COFLEIN: Aerial photographs.</w:t>
      </w:r>
      <w:r>
        <w:rPr>
          <w:rFonts w:ascii="Times New Roman" w:hAnsi="Times New Roman" w:cs="Times New Roman"/>
          <w:sz w:val="24"/>
          <w:szCs w:val="24"/>
        </w:rPr>
        <w:t xml:space="preserve"> Available at: </w:t>
      </w:r>
      <w:hyperlink r:id="rId27" w:history="1">
        <w:r w:rsidRPr="00B2260A">
          <w:rPr>
            <w:rStyle w:val="Hyperlink"/>
            <w:rFonts w:ascii="Times New Roman" w:hAnsi="Times New Roman" w:cs="Times New Roman"/>
            <w:sz w:val="24"/>
            <w:szCs w:val="24"/>
          </w:rPr>
          <w:t>https://rcahmw.ibase.media/en/view</w:t>
        </w:r>
      </w:hyperlink>
      <w:r>
        <w:rPr>
          <w:rFonts w:ascii="Times New Roman" w:hAnsi="Times New Roman" w:cs="Times New Roman"/>
          <w:sz w:val="24"/>
          <w:szCs w:val="24"/>
        </w:rPr>
        <w:t xml:space="preserve"> (Accessed: 29 April 2024).</w:t>
      </w:r>
    </w:p>
    <w:p w14:paraId="43F09200" w14:textId="77777777" w:rsidR="00B45EAE" w:rsidRDefault="00B45EAE" w:rsidP="00B45EAE">
      <w:pPr>
        <w:rPr>
          <w:rFonts w:ascii="Times New Roman" w:hAnsi="Times New Roman" w:cs="Times New Roman"/>
          <w:sz w:val="24"/>
          <w:szCs w:val="24"/>
        </w:rPr>
      </w:pPr>
      <w:proofErr w:type="spellStart"/>
      <w:r>
        <w:rPr>
          <w:rFonts w:ascii="Times New Roman" w:hAnsi="Times New Roman" w:cs="Times New Roman"/>
          <w:sz w:val="24"/>
          <w:szCs w:val="24"/>
        </w:rPr>
        <w:t>Toghill</w:t>
      </w:r>
      <w:proofErr w:type="spellEnd"/>
      <w:r>
        <w:rPr>
          <w:rFonts w:ascii="Times New Roman" w:hAnsi="Times New Roman" w:cs="Times New Roman"/>
          <w:sz w:val="24"/>
          <w:szCs w:val="24"/>
        </w:rPr>
        <w:t xml:space="preserve">, P. (2000) </w:t>
      </w:r>
      <w:r w:rsidRPr="005F79FF">
        <w:rPr>
          <w:rFonts w:ascii="Times New Roman" w:hAnsi="Times New Roman" w:cs="Times New Roman"/>
          <w:i/>
          <w:iCs/>
          <w:sz w:val="24"/>
          <w:szCs w:val="24"/>
        </w:rPr>
        <w:t>The Geology of Britain: An Introduction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Airlife</w:t>
      </w:r>
      <w:proofErr w:type="spellEnd"/>
      <w:r>
        <w:rPr>
          <w:rFonts w:ascii="Times New Roman" w:hAnsi="Times New Roman" w:cs="Times New Roman"/>
          <w:sz w:val="24"/>
          <w:szCs w:val="24"/>
        </w:rPr>
        <w:t xml:space="preserve"> Publishing.</w:t>
      </w:r>
    </w:p>
    <w:p w14:paraId="20FE5252" w14:textId="4B1F0D5F" w:rsidR="00294183" w:rsidRDefault="00B45EAE">
      <w:r>
        <w:rPr>
          <w:rFonts w:ascii="Times New Roman" w:hAnsi="Times New Roman" w:cs="Times New Roman"/>
          <w:sz w:val="24"/>
          <w:szCs w:val="24"/>
        </w:rPr>
        <w:t xml:space="preserve">University of Sheffield, (2024) </w:t>
      </w:r>
      <w:r w:rsidRPr="005F79FF">
        <w:rPr>
          <w:rFonts w:ascii="Times New Roman" w:hAnsi="Times New Roman" w:cs="Times New Roman"/>
          <w:i/>
          <w:iCs/>
          <w:sz w:val="24"/>
          <w:szCs w:val="24"/>
        </w:rPr>
        <w:t>BRITICE Glacial Mapping Project</w:t>
      </w:r>
      <w:r>
        <w:rPr>
          <w:rFonts w:ascii="Times New Roman" w:hAnsi="Times New Roman" w:cs="Times New Roman"/>
          <w:sz w:val="24"/>
          <w:szCs w:val="24"/>
        </w:rPr>
        <w:t xml:space="preserve">. Available at: </w:t>
      </w:r>
      <w:hyperlink r:id="rId28" w:history="1">
        <w:r w:rsidRPr="00C5626D">
          <w:rPr>
            <w:rStyle w:val="Hyperlink"/>
            <w:rFonts w:ascii="Times New Roman" w:hAnsi="Times New Roman" w:cs="Times New Roman"/>
            <w:sz w:val="24"/>
            <w:szCs w:val="24"/>
          </w:rPr>
          <w:t>https://www.sheffield.ac.uk/geography/research/projects/britice</w:t>
        </w:r>
      </w:hyperlink>
      <w:r>
        <w:rPr>
          <w:rFonts w:ascii="Times New Roman" w:hAnsi="Times New Roman" w:cs="Times New Roman"/>
          <w:sz w:val="24"/>
          <w:szCs w:val="24"/>
        </w:rPr>
        <w:t xml:space="preserve"> (Accessed: 20 April 2024).</w:t>
      </w:r>
    </w:p>
    <w:sectPr w:rsidR="00294183" w:rsidSect="005E4690">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60D3C" w14:textId="77777777" w:rsidR="00A75D06" w:rsidRDefault="00A75D06" w:rsidP="00546E50">
      <w:pPr>
        <w:spacing w:after="0" w:line="240" w:lineRule="auto"/>
      </w:pPr>
      <w:r>
        <w:separator/>
      </w:r>
    </w:p>
  </w:endnote>
  <w:endnote w:type="continuationSeparator" w:id="0">
    <w:p w14:paraId="6A642E62" w14:textId="77777777" w:rsidR="00A75D06" w:rsidRDefault="00A75D06" w:rsidP="0054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E4CA3" w14:textId="77777777" w:rsidR="00546E50" w:rsidRDefault="00546E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1253568"/>
      <w:docPartObj>
        <w:docPartGallery w:val="Page Numbers (Bottom of Page)"/>
        <w:docPartUnique/>
      </w:docPartObj>
    </w:sdtPr>
    <w:sdtEndPr>
      <w:rPr>
        <w:noProof/>
      </w:rPr>
    </w:sdtEndPr>
    <w:sdtContent>
      <w:p w14:paraId="40BFC509" w14:textId="27D6BC9E" w:rsidR="00546E50" w:rsidRDefault="00546E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1EAAA" w14:textId="77777777" w:rsidR="00546E50" w:rsidRDefault="00546E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1C71D" w14:textId="77777777" w:rsidR="00546E50" w:rsidRDefault="00546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ED5B3" w14:textId="77777777" w:rsidR="00A75D06" w:rsidRDefault="00A75D06" w:rsidP="00546E50">
      <w:pPr>
        <w:spacing w:after="0" w:line="240" w:lineRule="auto"/>
      </w:pPr>
      <w:r>
        <w:separator/>
      </w:r>
    </w:p>
  </w:footnote>
  <w:footnote w:type="continuationSeparator" w:id="0">
    <w:p w14:paraId="59F8D04C" w14:textId="77777777" w:rsidR="00A75D06" w:rsidRDefault="00A75D06" w:rsidP="00546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F8F0F" w14:textId="77777777" w:rsidR="00546E50" w:rsidRDefault="00546E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CDE70C" w14:textId="77777777" w:rsidR="00546E50" w:rsidRDefault="00546E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21141" w14:textId="77777777" w:rsidR="00546E50" w:rsidRDefault="00546E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6446BA"/>
    <w:multiLevelType w:val="multilevel"/>
    <w:tmpl w:val="FBDE1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E824C6"/>
    <w:multiLevelType w:val="multilevel"/>
    <w:tmpl w:val="FF92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AD2282"/>
    <w:multiLevelType w:val="multilevel"/>
    <w:tmpl w:val="0642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1359404">
    <w:abstractNumId w:val="2"/>
  </w:num>
  <w:num w:numId="2" w16cid:durableId="1017658739">
    <w:abstractNumId w:val="0"/>
  </w:num>
  <w:num w:numId="3" w16cid:durableId="547300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7C1"/>
    <w:rsid w:val="00041335"/>
    <w:rsid w:val="00046E52"/>
    <w:rsid w:val="000540A0"/>
    <w:rsid w:val="00063E92"/>
    <w:rsid w:val="000C41E0"/>
    <w:rsid w:val="000F6BBD"/>
    <w:rsid w:val="00102332"/>
    <w:rsid w:val="00147B5B"/>
    <w:rsid w:val="0016504F"/>
    <w:rsid w:val="001D7D4E"/>
    <w:rsid w:val="002146BB"/>
    <w:rsid w:val="00250A98"/>
    <w:rsid w:val="00272ED0"/>
    <w:rsid w:val="00294183"/>
    <w:rsid w:val="002C4343"/>
    <w:rsid w:val="002E4313"/>
    <w:rsid w:val="0034205C"/>
    <w:rsid w:val="00380127"/>
    <w:rsid w:val="0038134B"/>
    <w:rsid w:val="003F46AB"/>
    <w:rsid w:val="004406D0"/>
    <w:rsid w:val="00446B53"/>
    <w:rsid w:val="00464E40"/>
    <w:rsid w:val="004B5B2B"/>
    <w:rsid w:val="004E27AB"/>
    <w:rsid w:val="00546E50"/>
    <w:rsid w:val="005C3F79"/>
    <w:rsid w:val="005E0A45"/>
    <w:rsid w:val="005E35DB"/>
    <w:rsid w:val="005E4690"/>
    <w:rsid w:val="0066008E"/>
    <w:rsid w:val="006622C4"/>
    <w:rsid w:val="0066551B"/>
    <w:rsid w:val="00666EE7"/>
    <w:rsid w:val="006728A8"/>
    <w:rsid w:val="00676C91"/>
    <w:rsid w:val="0068287C"/>
    <w:rsid w:val="00736474"/>
    <w:rsid w:val="007C14B2"/>
    <w:rsid w:val="007F2083"/>
    <w:rsid w:val="00801B07"/>
    <w:rsid w:val="00806152"/>
    <w:rsid w:val="0081161C"/>
    <w:rsid w:val="0083744F"/>
    <w:rsid w:val="0084574D"/>
    <w:rsid w:val="008B16FF"/>
    <w:rsid w:val="00910072"/>
    <w:rsid w:val="009175F4"/>
    <w:rsid w:val="009407A4"/>
    <w:rsid w:val="00955790"/>
    <w:rsid w:val="00975F3D"/>
    <w:rsid w:val="00993A85"/>
    <w:rsid w:val="009A2DDD"/>
    <w:rsid w:val="009A3CE1"/>
    <w:rsid w:val="009E7510"/>
    <w:rsid w:val="00A33EC6"/>
    <w:rsid w:val="00A75D06"/>
    <w:rsid w:val="00B07DBC"/>
    <w:rsid w:val="00B36FD4"/>
    <w:rsid w:val="00B45EAE"/>
    <w:rsid w:val="00BA110D"/>
    <w:rsid w:val="00C66734"/>
    <w:rsid w:val="00C946F6"/>
    <w:rsid w:val="00CA14A2"/>
    <w:rsid w:val="00CB0AFA"/>
    <w:rsid w:val="00CF4ECD"/>
    <w:rsid w:val="00D007BA"/>
    <w:rsid w:val="00D17C51"/>
    <w:rsid w:val="00D3375C"/>
    <w:rsid w:val="00D65296"/>
    <w:rsid w:val="00D90D12"/>
    <w:rsid w:val="00E0307A"/>
    <w:rsid w:val="00E057C1"/>
    <w:rsid w:val="00E11D25"/>
    <w:rsid w:val="00E567D1"/>
    <w:rsid w:val="00E6379C"/>
    <w:rsid w:val="00E7569A"/>
    <w:rsid w:val="00E77AAE"/>
    <w:rsid w:val="00F56485"/>
    <w:rsid w:val="00F933E9"/>
    <w:rsid w:val="00FC03DD"/>
    <w:rsid w:val="00FD6CA5"/>
    <w:rsid w:val="00FF3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31C3F"/>
  <w15:chartTrackingRefBased/>
  <w15:docId w15:val="{5118319A-EC20-4D6A-BC88-5B5178094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AAE"/>
  </w:style>
  <w:style w:type="paragraph" w:styleId="Heading1">
    <w:name w:val="heading 1"/>
    <w:basedOn w:val="Normal"/>
    <w:next w:val="Normal"/>
    <w:link w:val="Heading1Char"/>
    <w:uiPriority w:val="9"/>
    <w:qFormat/>
    <w:rsid w:val="00E057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7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7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7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7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7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7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7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7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7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7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7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7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7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7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7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7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7C1"/>
    <w:rPr>
      <w:rFonts w:eastAsiaTheme="majorEastAsia" w:cstheme="majorBidi"/>
      <w:color w:val="272727" w:themeColor="text1" w:themeTint="D8"/>
    </w:rPr>
  </w:style>
  <w:style w:type="paragraph" w:styleId="Title">
    <w:name w:val="Title"/>
    <w:basedOn w:val="Normal"/>
    <w:next w:val="Normal"/>
    <w:link w:val="TitleChar"/>
    <w:uiPriority w:val="10"/>
    <w:qFormat/>
    <w:rsid w:val="00E05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7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7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7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7C1"/>
    <w:pPr>
      <w:spacing w:before="160"/>
      <w:jc w:val="center"/>
    </w:pPr>
    <w:rPr>
      <w:i/>
      <w:iCs/>
      <w:color w:val="404040" w:themeColor="text1" w:themeTint="BF"/>
    </w:rPr>
  </w:style>
  <w:style w:type="character" w:customStyle="1" w:styleId="QuoteChar">
    <w:name w:val="Quote Char"/>
    <w:basedOn w:val="DefaultParagraphFont"/>
    <w:link w:val="Quote"/>
    <w:uiPriority w:val="29"/>
    <w:rsid w:val="00E057C1"/>
    <w:rPr>
      <w:i/>
      <w:iCs/>
      <w:color w:val="404040" w:themeColor="text1" w:themeTint="BF"/>
    </w:rPr>
  </w:style>
  <w:style w:type="paragraph" w:styleId="ListParagraph">
    <w:name w:val="List Paragraph"/>
    <w:basedOn w:val="Normal"/>
    <w:uiPriority w:val="34"/>
    <w:qFormat/>
    <w:rsid w:val="00E057C1"/>
    <w:pPr>
      <w:ind w:left="720"/>
      <w:contextualSpacing/>
    </w:pPr>
  </w:style>
  <w:style w:type="character" w:styleId="IntenseEmphasis">
    <w:name w:val="Intense Emphasis"/>
    <w:basedOn w:val="DefaultParagraphFont"/>
    <w:uiPriority w:val="21"/>
    <w:qFormat/>
    <w:rsid w:val="00E057C1"/>
    <w:rPr>
      <w:i/>
      <w:iCs/>
      <w:color w:val="0F4761" w:themeColor="accent1" w:themeShade="BF"/>
    </w:rPr>
  </w:style>
  <w:style w:type="paragraph" w:styleId="IntenseQuote">
    <w:name w:val="Intense Quote"/>
    <w:basedOn w:val="Normal"/>
    <w:next w:val="Normal"/>
    <w:link w:val="IntenseQuoteChar"/>
    <w:uiPriority w:val="30"/>
    <w:qFormat/>
    <w:rsid w:val="00E057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7C1"/>
    <w:rPr>
      <w:i/>
      <w:iCs/>
      <w:color w:val="0F4761" w:themeColor="accent1" w:themeShade="BF"/>
    </w:rPr>
  </w:style>
  <w:style w:type="character" w:styleId="IntenseReference">
    <w:name w:val="Intense Reference"/>
    <w:basedOn w:val="DefaultParagraphFont"/>
    <w:uiPriority w:val="32"/>
    <w:qFormat/>
    <w:rsid w:val="00E057C1"/>
    <w:rPr>
      <w:b/>
      <w:bCs/>
      <w:smallCaps/>
      <w:color w:val="0F4761" w:themeColor="accent1" w:themeShade="BF"/>
      <w:spacing w:val="5"/>
    </w:rPr>
  </w:style>
  <w:style w:type="character" w:customStyle="1" w:styleId="css-x5hiaf">
    <w:name w:val="css-x5hiaf"/>
    <w:basedOn w:val="DefaultParagraphFont"/>
    <w:rsid w:val="00041335"/>
  </w:style>
  <w:style w:type="character" w:customStyle="1" w:styleId="css-0">
    <w:name w:val="css-0"/>
    <w:basedOn w:val="DefaultParagraphFont"/>
    <w:rsid w:val="00041335"/>
  </w:style>
  <w:style w:type="character" w:customStyle="1" w:styleId="css-rh820s">
    <w:name w:val="css-rh820s"/>
    <w:basedOn w:val="DefaultParagraphFont"/>
    <w:rsid w:val="00041335"/>
  </w:style>
  <w:style w:type="character" w:customStyle="1" w:styleId="css-1eh0vfs">
    <w:name w:val="css-1eh0vfs"/>
    <w:basedOn w:val="DefaultParagraphFont"/>
    <w:rsid w:val="00041335"/>
  </w:style>
  <w:style w:type="paragraph" w:styleId="Header">
    <w:name w:val="header"/>
    <w:basedOn w:val="Normal"/>
    <w:link w:val="HeaderChar"/>
    <w:uiPriority w:val="99"/>
    <w:unhideWhenUsed/>
    <w:rsid w:val="00546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E50"/>
  </w:style>
  <w:style w:type="paragraph" w:styleId="Footer">
    <w:name w:val="footer"/>
    <w:basedOn w:val="Normal"/>
    <w:link w:val="FooterChar"/>
    <w:uiPriority w:val="99"/>
    <w:unhideWhenUsed/>
    <w:rsid w:val="00546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E50"/>
  </w:style>
  <w:style w:type="character" w:styleId="Hyperlink">
    <w:name w:val="Hyperlink"/>
    <w:basedOn w:val="DefaultParagraphFont"/>
    <w:uiPriority w:val="99"/>
    <w:unhideWhenUsed/>
    <w:rsid w:val="00B45EAE"/>
    <w:rPr>
      <w:color w:val="467886" w:themeColor="hyperlink"/>
      <w:u w:val="single"/>
    </w:rPr>
  </w:style>
  <w:style w:type="paragraph" w:styleId="NoSpacing">
    <w:name w:val="No Spacing"/>
    <w:link w:val="NoSpacingChar"/>
    <w:uiPriority w:val="1"/>
    <w:qFormat/>
    <w:rsid w:val="005E46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469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66321">
      <w:bodyDiv w:val="1"/>
      <w:marLeft w:val="0"/>
      <w:marRight w:val="0"/>
      <w:marTop w:val="0"/>
      <w:marBottom w:val="0"/>
      <w:divBdr>
        <w:top w:val="none" w:sz="0" w:space="0" w:color="auto"/>
        <w:left w:val="none" w:sz="0" w:space="0" w:color="auto"/>
        <w:bottom w:val="none" w:sz="0" w:space="0" w:color="auto"/>
        <w:right w:val="none" w:sz="0" w:space="0" w:color="auto"/>
      </w:divBdr>
    </w:div>
    <w:div w:id="105545127">
      <w:bodyDiv w:val="1"/>
      <w:marLeft w:val="0"/>
      <w:marRight w:val="0"/>
      <w:marTop w:val="0"/>
      <w:marBottom w:val="0"/>
      <w:divBdr>
        <w:top w:val="none" w:sz="0" w:space="0" w:color="auto"/>
        <w:left w:val="none" w:sz="0" w:space="0" w:color="auto"/>
        <w:bottom w:val="none" w:sz="0" w:space="0" w:color="auto"/>
        <w:right w:val="none" w:sz="0" w:space="0" w:color="auto"/>
      </w:divBdr>
    </w:div>
    <w:div w:id="120271322">
      <w:bodyDiv w:val="1"/>
      <w:marLeft w:val="0"/>
      <w:marRight w:val="0"/>
      <w:marTop w:val="0"/>
      <w:marBottom w:val="0"/>
      <w:divBdr>
        <w:top w:val="none" w:sz="0" w:space="0" w:color="auto"/>
        <w:left w:val="none" w:sz="0" w:space="0" w:color="auto"/>
        <w:bottom w:val="none" w:sz="0" w:space="0" w:color="auto"/>
        <w:right w:val="none" w:sz="0" w:space="0" w:color="auto"/>
      </w:divBdr>
    </w:div>
    <w:div w:id="174658617">
      <w:bodyDiv w:val="1"/>
      <w:marLeft w:val="0"/>
      <w:marRight w:val="0"/>
      <w:marTop w:val="0"/>
      <w:marBottom w:val="0"/>
      <w:divBdr>
        <w:top w:val="none" w:sz="0" w:space="0" w:color="auto"/>
        <w:left w:val="none" w:sz="0" w:space="0" w:color="auto"/>
        <w:bottom w:val="none" w:sz="0" w:space="0" w:color="auto"/>
        <w:right w:val="none" w:sz="0" w:space="0" w:color="auto"/>
      </w:divBdr>
    </w:div>
    <w:div w:id="401606402">
      <w:bodyDiv w:val="1"/>
      <w:marLeft w:val="0"/>
      <w:marRight w:val="0"/>
      <w:marTop w:val="0"/>
      <w:marBottom w:val="0"/>
      <w:divBdr>
        <w:top w:val="none" w:sz="0" w:space="0" w:color="auto"/>
        <w:left w:val="none" w:sz="0" w:space="0" w:color="auto"/>
        <w:bottom w:val="none" w:sz="0" w:space="0" w:color="auto"/>
        <w:right w:val="none" w:sz="0" w:space="0" w:color="auto"/>
      </w:divBdr>
    </w:div>
    <w:div w:id="442462378">
      <w:bodyDiv w:val="1"/>
      <w:marLeft w:val="0"/>
      <w:marRight w:val="0"/>
      <w:marTop w:val="0"/>
      <w:marBottom w:val="0"/>
      <w:divBdr>
        <w:top w:val="none" w:sz="0" w:space="0" w:color="auto"/>
        <w:left w:val="none" w:sz="0" w:space="0" w:color="auto"/>
        <w:bottom w:val="none" w:sz="0" w:space="0" w:color="auto"/>
        <w:right w:val="none" w:sz="0" w:space="0" w:color="auto"/>
      </w:divBdr>
    </w:div>
    <w:div w:id="488206458">
      <w:bodyDiv w:val="1"/>
      <w:marLeft w:val="0"/>
      <w:marRight w:val="0"/>
      <w:marTop w:val="0"/>
      <w:marBottom w:val="0"/>
      <w:divBdr>
        <w:top w:val="none" w:sz="0" w:space="0" w:color="auto"/>
        <w:left w:val="none" w:sz="0" w:space="0" w:color="auto"/>
        <w:bottom w:val="none" w:sz="0" w:space="0" w:color="auto"/>
        <w:right w:val="none" w:sz="0" w:space="0" w:color="auto"/>
      </w:divBdr>
    </w:div>
    <w:div w:id="625477282">
      <w:bodyDiv w:val="1"/>
      <w:marLeft w:val="0"/>
      <w:marRight w:val="0"/>
      <w:marTop w:val="0"/>
      <w:marBottom w:val="0"/>
      <w:divBdr>
        <w:top w:val="none" w:sz="0" w:space="0" w:color="auto"/>
        <w:left w:val="none" w:sz="0" w:space="0" w:color="auto"/>
        <w:bottom w:val="none" w:sz="0" w:space="0" w:color="auto"/>
        <w:right w:val="none" w:sz="0" w:space="0" w:color="auto"/>
      </w:divBdr>
    </w:div>
    <w:div w:id="634412761">
      <w:bodyDiv w:val="1"/>
      <w:marLeft w:val="0"/>
      <w:marRight w:val="0"/>
      <w:marTop w:val="0"/>
      <w:marBottom w:val="0"/>
      <w:divBdr>
        <w:top w:val="none" w:sz="0" w:space="0" w:color="auto"/>
        <w:left w:val="none" w:sz="0" w:space="0" w:color="auto"/>
        <w:bottom w:val="none" w:sz="0" w:space="0" w:color="auto"/>
        <w:right w:val="none" w:sz="0" w:space="0" w:color="auto"/>
      </w:divBdr>
    </w:div>
    <w:div w:id="636102846">
      <w:bodyDiv w:val="1"/>
      <w:marLeft w:val="0"/>
      <w:marRight w:val="0"/>
      <w:marTop w:val="0"/>
      <w:marBottom w:val="0"/>
      <w:divBdr>
        <w:top w:val="none" w:sz="0" w:space="0" w:color="auto"/>
        <w:left w:val="none" w:sz="0" w:space="0" w:color="auto"/>
        <w:bottom w:val="none" w:sz="0" w:space="0" w:color="auto"/>
        <w:right w:val="none" w:sz="0" w:space="0" w:color="auto"/>
      </w:divBdr>
    </w:div>
    <w:div w:id="695354938">
      <w:bodyDiv w:val="1"/>
      <w:marLeft w:val="0"/>
      <w:marRight w:val="0"/>
      <w:marTop w:val="0"/>
      <w:marBottom w:val="0"/>
      <w:divBdr>
        <w:top w:val="none" w:sz="0" w:space="0" w:color="auto"/>
        <w:left w:val="none" w:sz="0" w:space="0" w:color="auto"/>
        <w:bottom w:val="none" w:sz="0" w:space="0" w:color="auto"/>
        <w:right w:val="none" w:sz="0" w:space="0" w:color="auto"/>
      </w:divBdr>
    </w:div>
    <w:div w:id="711006170">
      <w:bodyDiv w:val="1"/>
      <w:marLeft w:val="0"/>
      <w:marRight w:val="0"/>
      <w:marTop w:val="0"/>
      <w:marBottom w:val="0"/>
      <w:divBdr>
        <w:top w:val="none" w:sz="0" w:space="0" w:color="auto"/>
        <w:left w:val="none" w:sz="0" w:space="0" w:color="auto"/>
        <w:bottom w:val="none" w:sz="0" w:space="0" w:color="auto"/>
        <w:right w:val="none" w:sz="0" w:space="0" w:color="auto"/>
      </w:divBdr>
    </w:div>
    <w:div w:id="733742650">
      <w:bodyDiv w:val="1"/>
      <w:marLeft w:val="0"/>
      <w:marRight w:val="0"/>
      <w:marTop w:val="0"/>
      <w:marBottom w:val="0"/>
      <w:divBdr>
        <w:top w:val="none" w:sz="0" w:space="0" w:color="auto"/>
        <w:left w:val="none" w:sz="0" w:space="0" w:color="auto"/>
        <w:bottom w:val="none" w:sz="0" w:space="0" w:color="auto"/>
        <w:right w:val="none" w:sz="0" w:space="0" w:color="auto"/>
      </w:divBdr>
    </w:div>
    <w:div w:id="750810015">
      <w:bodyDiv w:val="1"/>
      <w:marLeft w:val="0"/>
      <w:marRight w:val="0"/>
      <w:marTop w:val="0"/>
      <w:marBottom w:val="0"/>
      <w:divBdr>
        <w:top w:val="none" w:sz="0" w:space="0" w:color="auto"/>
        <w:left w:val="none" w:sz="0" w:space="0" w:color="auto"/>
        <w:bottom w:val="none" w:sz="0" w:space="0" w:color="auto"/>
        <w:right w:val="none" w:sz="0" w:space="0" w:color="auto"/>
      </w:divBdr>
    </w:div>
    <w:div w:id="797529774">
      <w:bodyDiv w:val="1"/>
      <w:marLeft w:val="0"/>
      <w:marRight w:val="0"/>
      <w:marTop w:val="0"/>
      <w:marBottom w:val="0"/>
      <w:divBdr>
        <w:top w:val="none" w:sz="0" w:space="0" w:color="auto"/>
        <w:left w:val="none" w:sz="0" w:space="0" w:color="auto"/>
        <w:bottom w:val="none" w:sz="0" w:space="0" w:color="auto"/>
        <w:right w:val="none" w:sz="0" w:space="0" w:color="auto"/>
      </w:divBdr>
    </w:div>
    <w:div w:id="841820728">
      <w:bodyDiv w:val="1"/>
      <w:marLeft w:val="0"/>
      <w:marRight w:val="0"/>
      <w:marTop w:val="0"/>
      <w:marBottom w:val="0"/>
      <w:divBdr>
        <w:top w:val="none" w:sz="0" w:space="0" w:color="auto"/>
        <w:left w:val="none" w:sz="0" w:space="0" w:color="auto"/>
        <w:bottom w:val="none" w:sz="0" w:space="0" w:color="auto"/>
        <w:right w:val="none" w:sz="0" w:space="0" w:color="auto"/>
      </w:divBdr>
    </w:div>
    <w:div w:id="886718128">
      <w:bodyDiv w:val="1"/>
      <w:marLeft w:val="0"/>
      <w:marRight w:val="0"/>
      <w:marTop w:val="0"/>
      <w:marBottom w:val="0"/>
      <w:divBdr>
        <w:top w:val="none" w:sz="0" w:space="0" w:color="auto"/>
        <w:left w:val="none" w:sz="0" w:space="0" w:color="auto"/>
        <w:bottom w:val="none" w:sz="0" w:space="0" w:color="auto"/>
        <w:right w:val="none" w:sz="0" w:space="0" w:color="auto"/>
      </w:divBdr>
    </w:div>
    <w:div w:id="948053130">
      <w:bodyDiv w:val="1"/>
      <w:marLeft w:val="0"/>
      <w:marRight w:val="0"/>
      <w:marTop w:val="0"/>
      <w:marBottom w:val="0"/>
      <w:divBdr>
        <w:top w:val="none" w:sz="0" w:space="0" w:color="auto"/>
        <w:left w:val="none" w:sz="0" w:space="0" w:color="auto"/>
        <w:bottom w:val="none" w:sz="0" w:space="0" w:color="auto"/>
        <w:right w:val="none" w:sz="0" w:space="0" w:color="auto"/>
      </w:divBdr>
    </w:div>
    <w:div w:id="955715961">
      <w:bodyDiv w:val="1"/>
      <w:marLeft w:val="0"/>
      <w:marRight w:val="0"/>
      <w:marTop w:val="0"/>
      <w:marBottom w:val="0"/>
      <w:divBdr>
        <w:top w:val="none" w:sz="0" w:space="0" w:color="auto"/>
        <w:left w:val="none" w:sz="0" w:space="0" w:color="auto"/>
        <w:bottom w:val="none" w:sz="0" w:space="0" w:color="auto"/>
        <w:right w:val="none" w:sz="0" w:space="0" w:color="auto"/>
      </w:divBdr>
    </w:div>
    <w:div w:id="962535500">
      <w:bodyDiv w:val="1"/>
      <w:marLeft w:val="0"/>
      <w:marRight w:val="0"/>
      <w:marTop w:val="0"/>
      <w:marBottom w:val="0"/>
      <w:divBdr>
        <w:top w:val="none" w:sz="0" w:space="0" w:color="auto"/>
        <w:left w:val="none" w:sz="0" w:space="0" w:color="auto"/>
        <w:bottom w:val="none" w:sz="0" w:space="0" w:color="auto"/>
        <w:right w:val="none" w:sz="0" w:space="0" w:color="auto"/>
      </w:divBdr>
    </w:div>
    <w:div w:id="998732215">
      <w:bodyDiv w:val="1"/>
      <w:marLeft w:val="0"/>
      <w:marRight w:val="0"/>
      <w:marTop w:val="0"/>
      <w:marBottom w:val="0"/>
      <w:divBdr>
        <w:top w:val="none" w:sz="0" w:space="0" w:color="auto"/>
        <w:left w:val="none" w:sz="0" w:space="0" w:color="auto"/>
        <w:bottom w:val="none" w:sz="0" w:space="0" w:color="auto"/>
        <w:right w:val="none" w:sz="0" w:space="0" w:color="auto"/>
      </w:divBdr>
    </w:div>
    <w:div w:id="999576507">
      <w:bodyDiv w:val="1"/>
      <w:marLeft w:val="0"/>
      <w:marRight w:val="0"/>
      <w:marTop w:val="0"/>
      <w:marBottom w:val="0"/>
      <w:divBdr>
        <w:top w:val="none" w:sz="0" w:space="0" w:color="auto"/>
        <w:left w:val="none" w:sz="0" w:space="0" w:color="auto"/>
        <w:bottom w:val="none" w:sz="0" w:space="0" w:color="auto"/>
        <w:right w:val="none" w:sz="0" w:space="0" w:color="auto"/>
      </w:divBdr>
    </w:div>
    <w:div w:id="1071930825">
      <w:bodyDiv w:val="1"/>
      <w:marLeft w:val="0"/>
      <w:marRight w:val="0"/>
      <w:marTop w:val="0"/>
      <w:marBottom w:val="0"/>
      <w:divBdr>
        <w:top w:val="none" w:sz="0" w:space="0" w:color="auto"/>
        <w:left w:val="none" w:sz="0" w:space="0" w:color="auto"/>
        <w:bottom w:val="none" w:sz="0" w:space="0" w:color="auto"/>
        <w:right w:val="none" w:sz="0" w:space="0" w:color="auto"/>
      </w:divBdr>
    </w:div>
    <w:div w:id="1195079541">
      <w:bodyDiv w:val="1"/>
      <w:marLeft w:val="0"/>
      <w:marRight w:val="0"/>
      <w:marTop w:val="0"/>
      <w:marBottom w:val="0"/>
      <w:divBdr>
        <w:top w:val="none" w:sz="0" w:space="0" w:color="auto"/>
        <w:left w:val="none" w:sz="0" w:space="0" w:color="auto"/>
        <w:bottom w:val="none" w:sz="0" w:space="0" w:color="auto"/>
        <w:right w:val="none" w:sz="0" w:space="0" w:color="auto"/>
      </w:divBdr>
    </w:div>
    <w:div w:id="1245526668">
      <w:bodyDiv w:val="1"/>
      <w:marLeft w:val="0"/>
      <w:marRight w:val="0"/>
      <w:marTop w:val="0"/>
      <w:marBottom w:val="0"/>
      <w:divBdr>
        <w:top w:val="none" w:sz="0" w:space="0" w:color="auto"/>
        <w:left w:val="none" w:sz="0" w:space="0" w:color="auto"/>
        <w:bottom w:val="none" w:sz="0" w:space="0" w:color="auto"/>
        <w:right w:val="none" w:sz="0" w:space="0" w:color="auto"/>
      </w:divBdr>
    </w:div>
    <w:div w:id="1269851546">
      <w:bodyDiv w:val="1"/>
      <w:marLeft w:val="0"/>
      <w:marRight w:val="0"/>
      <w:marTop w:val="0"/>
      <w:marBottom w:val="0"/>
      <w:divBdr>
        <w:top w:val="none" w:sz="0" w:space="0" w:color="auto"/>
        <w:left w:val="none" w:sz="0" w:space="0" w:color="auto"/>
        <w:bottom w:val="none" w:sz="0" w:space="0" w:color="auto"/>
        <w:right w:val="none" w:sz="0" w:space="0" w:color="auto"/>
      </w:divBdr>
    </w:div>
    <w:div w:id="1320882418">
      <w:bodyDiv w:val="1"/>
      <w:marLeft w:val="0"/>
      <w:marRight w:val="0"/>
      <w:marTop w:val="0"/>
      <w:marBottom w:val="0"/>
      <w:divBdr>
        <w:top w:val="none" w:sz="0" w:space="0" w:color="auto"/>
        <w:left w:val="none" w:sz="0" w:space="0" w:color="auto"/>
        <w:bottom w:val="none" w:sz="0" w:space="0" w:color="auto"/>
        <w:right w:val="none" w:sz="0" w:space="0" w:color="auto"/>
      </w:divBdr>
    </w:div>
    <w:div w:id="1383560643">
      <w:bodyDiv w:val="1"/>
      <w:marLeft w:val="0"/>
      <w:marRight w:val="0"/>
      <w:marTop w:val="0"/>
      <w:marBottom w:val="0"/>
      <w:divBdr>
        <w:top w:val="none" w:sz="0" w:space="0" w:color="auto"/>
        <w:left w:val="none" w:sz="0" w:space="0" w:color="auto"/>
        <w:bottom w:val="none" w:sz="0" w:space="0" w:color="auto"/>
        <w:right w:val="none" w:sz="0" w:space="0" w:color="auto"/>
      </w:divBdr>
    </w:div>
    <w:div w:id="1400857802">
      <w:bodyDiv w:val="1"/>
      <w:marLeft w:val="0"/>
      <w:marRight w:val="0"/>
      <w:marTop w:val="0"/>
      <w:marBottom w:val="0"/>
      <w:divBdr>
        <w:top w:val="none" w:sz="0" w:space="0" w:color="auto"/>
        <w:left w:val="none" w:sz="0" w:space="0" w:color="auto"/>
        <w:bottom w:val="none" w:sz="0" w:space="0" w:color="auto"/>
        <w:right w:val="none" w:sz="0" w:space="0" w:color="auto"/>
      </w:divBdr>
    </w:div>
    <w:div w:id="1465731311">
      <w:bodyDiv w:val="1"/>
      <w:marLeft w:val="0"/>
      <w:marRight w:val="0"/>
      <w:marTop w:val="0"/>
      <w:marBottom w:val="0"/>
      <w:divBdr>
        <w:top w:val="none" w:sz="0" w:space="0" w:color="auto"/>
        <w:left w:val="none" w:sz="0" w:space="0" w:color="auto"/>
        <w:bottom w:val="none" w:sz="0" w:space="0" w:color="auto"/>
        <w:right w:val="none" w:sz="0" w:space="0" w:color="auto"/>
      </w:divBdr>
    </w:div>
    <w:div w:id="1506282370">
      <w:bodyDiv w:val="1"/>
      <w:marLeft w:val="0"/>
      <w:marRight w:val="0"/>
      <w:marTop w:val="0"/>
      <w:marBottom w:val="0"/>
      <w:divBdr>
        <w:top w:val="none" w:sz="0" w:space="0" w:color="auto"/>
        <w:left w:val="none" w:sz="0" w:space="0" w:color="auto"/>
        <w:bottom w:val="none" w:sz="0" w:space="0" w:color="auto"/>
        <w:right w:val="none" w:sz="0" w:space="0" w:color="auto"/>
      </w:divBdr>
    </w:div>
    <w:div w:id="1529414551">
      <w:bodyDiv w:val="1"/>
      <w:marLeft w:val="0"/>
      <w:marRight w:val="0"/>
      <w:marTop w:val="0"/>
      <w:marBottom w:val="0"/>
      <w:divBdr>
        <w:top w:val="none" w:sz="0" w:space="0" w:color="auto"/>
        <w:left w:val="none" w:sz="0" w:space="0" w:color="auto"/>
        <w:bottom w:val="none" w:sz="0" w:space="0" w:color="auto"/>
        <w:right w:val="none" w:sz="0" w:space="0" w:color="auto"/>
      </w:divBdr>
    </w:div>
    <w:div w:id="1650017758">
      <w:bodyDiv w:val="1"/>
      <w:marLeft w:val="0"/>
      <w:marRight w:val="0"/>
      <w:marTop w:val="0"/>
      <w:marBottom w:val="0"/>
      <w:divBdr>
        <w:top w:val="none" w:sz="0" w:space="0" w:color="auto"/>
        <w:left w:val="none" w:sz="0" w:space="0" w:color="auto"/>
        <w:bottom w:val="none" w:sz="0" w:space="0" w:color="auto"/>
        <w:right w:val="none" w:sz="0" w:space="0" w:color="auto"/>
      </w:divBdr>
    </w:div>
    <w:div w:id="1667325707">
      <w:bodyDiv w:val="1"/>
      <w:marLeft w:val="0"/>
      <w:marRight w:val="0"/>
      <w:marTop w:val="0"/>
      <w:marBottom w:val="0"/>
      <w:divBdr>
        <w:top w:val="none" w:sz="0" w:space="0" w:color="auto"/>
        <w:left w:val="none" w:sz="0" w:space="0" w:color="auto"/>
        <w:bottom w:val="none" w:sz="0" w:space="0" w:color="auto"/>
        <w:right w:val="none" w:sz="0" w:space="0" w:color="auto"/>
      </w:divBdr>
    </w:div>
    <w:div w:id="1760254321">
      <w:bodyDiv w:val="1"/>
      <w:marLeft w:val="0"/>
      <w:marRight w:val="0"/>
      <w:marTop w:val="0"/>
      <w:marBottom w:val="0"/>
      <w:divBdr>
        <w:top w:val="none" w:sz="0" w:space="0" w:color="auto"/>
        <w:left w:val="none" w:sz="0" w:space="0" w:color="auto"/>
        <w:bottom w:val="none" w:sz="0" w:space="0" w:color="auto"/>
        <w:right w:val="none" w:sz="0" w:space="0" w:color="auto"/>
      </w:divBdr>
    </w:div>
    <w:div w:id="1817992133">
      <w:bodyDiv w:val="1"/>
      <w:marLeft w:val="0"/>
      <w:marRight w:val="0"/>
      <w:marTop w:val="0"/>
      <w:marBottom w:val="0"/>
      <w:divBdr>
        <w:top w:val="none" w:sz="0" w:space="0" w:color="auto"/>
        <w:left w:val="none" w:sz="0" w:space="0" w:color="auto"/>
        <w:bottom w:val="none" w:sz="0" w:space="0" w:color="auto"/>
        <w:right w:val="none" w:sz="0" w:space="0" w:color="auto"/>
      </w:divBdr>
    </w:div>
    <w:div w:id="1890602905">
      <w:bodyDiv w:val="1"/>
      <w:marLeft w:val="0"/>
      <w:marRight w:val="0"/>
      <w:marTop w:val="0"/>
      <w:marBottom w:val="0"/>
      <w:divBdr>
        <w:top w:val="none" w:sz="0" w:space="0" w:color="auto"/>
        <w:left w:val="none" w:sz="0" w:space="0" w:color="auto"/>
        <w:bottom w:val="none" w:sz="0" w:space="0" w:color="auto"/>
        <w:right w:val="none" w:sz="0" w:space="0" w:color="auto"/>
      </w:divBdr>
    </w:div>
    <w:div w:id="1978221119">
      <w:bodyDiv w:val="1"/>
      <w:marLeft w:val="0"/>
      <w:marRight w:val="0"/>
      <w:marTop w:val="0"/>
      <w:marBottom w:val="0"/>
      <w:divBdr>
        <w:top w:val="none" w:sz="0" w:space="0" w:color="auto"/>
        <w:left w:val="none" w:sz="0" w:space="0" w:color="auto"/>
        <w:bottom w:val="none" w:sz="0" w:space="0" w:color="auto"/>
        <w:right w:val="none" w:sz="0" w:space="0" w:color="auto"/>
      </w:divBdr>
    </w:div>
    <w:div w:id="1991320353">
      <w:bodyDiv w:val="1"/>
      <w:marLeft w:val="0"/>
      <w:marRight w:val="0"/>
      <w:marTop w:val="0"/>
      <w:marBottom w:val="0"/>
      <w:divBdr>
        <w:top w:val="none" w:sz="0" w:space="0" w:color="auto"/>
        <w:left w:val="none" w:sz="0" w:space="0" w:color="auto"/>
        <w:bottom w:val="none" w:sz="0" w:space="0" w:color="auto"/>
        <w:right w:val="none" w:sz="0" w:space="0" w:color="auto"/>
      </w:divBdr>
    </w:div>
    <w:div w:id="1992052180">
      <w:bodyDiv w:val="1"/>
      <w:marLeft w:val="0"/>
      <w:marRight w:val="0"/>
      <w:marTop w:val="0"/>
      <w:marBottom w:val="0"/>
      <w:divBdr>
        <w:top w:val="none" w:sz="0" w:space="0" w:color="auto"/>
        <w:left w:val="none" w:sz="0" w:space="0" w:color="auto"/>
        <w:bottom w:val="none" w:sz="0" w:space="0" w:color="auto"/>
        <w:right w:val="none" w:sz="0" w:space="0" w:color="auto"/>
      </w:divBdr>
    </w:div>
    <w:div w:id="1994599374">
      <w:bodyDiv w:val="1"/>
      <w:marLeft w:val="0"/>
      <w:marRight w:val="0"/>
      <w:marTop w:val="0"/>
      <w:marBottom w:val="0"/>
      <w:divBdr>
        <w:top w:val="none" w:sz="0" w:space="0" w:color="auto"/>
        <w:left w:val="none" w:sz="0" w:space="0" w:color="auto"/>
        <w:bottom w:val="none" w:sz="0" w:space="0" w:color="auto"/>
        <w:right w:val="none" w:sz="0" w:space="0" w:color="auto"/>
      </w:divBdr>
    </w:div>
    <w:div w:id="2045521308">
      <w:bodyDiv w:val="1"/>
      <w:marLeft w:val="0"/>
      <w:marRight w:val="0"/>
      <w:marTop w:val="0"/>
      <w:marBottom w:val="0"/>
      <w:divBdr>
        <w:top w:val="none" w:sz="0" w:space="0" w:color="auto"/>
        <w:left w:val="none" w:sz="0" w:space="0" w:color="auto"/>
        <w:bottom w:val="none" w:sz="0" w:space="0" w:color="auto"/>
        <w:right w:val="none" w:sz="0" w:space="0" w:color="auto"/>
      </w:divBdr>
    </w:div>
    <w:div w:id="212770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1111/j.1502-3885.2012.00300.x" TargetMode="External"/><Relationship Id="rId3" Type="http://schemas.openxmlformats.org/officeDocument/2006/relationships/numbering" Target="numbering.xml"/><Relationship Id="rId21" Type="http://schemas.openxmlformats.org/officeDocument/2006/relationships/hyperlink" Target="https://shefuni.maps.arcgis.com/apps/webappviewer/index.html?id=fd78b03a74bb477c906c5d4e0ba9abaf"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maps.nls.uk/geo/explore/side-by-side/"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savemyexams.com/gcse/geography/aqa/18/revision-notes/3-physical-landscapes-in-the-uk/3-4-glacial-landscapes-in-the-uk/3-4-2-glacial-landform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jstor.org/stable/j.etrh1dqrs.7"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antarcticglaciers.org/glacial-geology/british-irish-ice-sheet/last-glacial-maximum/the-british-irish-ice-sheet-an-introduction/" TargetMode="External"/><Relationship Id="rId28" Type="http://schemas.openxmlformats.org/officeDocument/2006/relationships/hyperlink" Target="https://www.sheffield.ac.uk/geography/research/projects/britice"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discoverceredigion.wales/areas-of-ceredigion/ceredigions-river-valley-routes/aeron-arth-and-wyre/" TargetMode="External"/><Relationship Id="rId27" Type="http://schemas.openxmlformats.org/officeDocument/2006/relationships/hyperlink" Target="https://rcahmw.ibase.media/en/view"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FA05C6-4079-4663-AFDA-B394E140E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795</TotalTime>
  <Pages>14</Pages>
  <Words>1934</Words>
  <Characters>11087</Characters>
  <Application>Microsoft Office Word</Application>
  <DocSecurity>0</DocSecurity>
  <Lines>222</Lines>
  <Paragraphs>51</Paragraphs>
  <ScaleCrop>false</ScaleCrop>
  <HeadingPairs>
    <vt:vector size="2" baseType="variant">
      <vt:variant>
        <vt:lpstr>Title</vt:lpstr>
      </vt:variant>
      <vt:variant>
        <vt:i4>1</vt:i4>
      </vt:variant>
    </vt:vector>
  </HeadingPairs>
  <TitlesOfParts>
    <vt:vector size="1" baseType="lpstr">
      <vt:lpstr/>
    </vt:vector>
  </TitlesOfParts>
  <Company>Student number 99091195</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Lanscape CHARACTERISATION: HOW did glaciation create the landscape of the Aeron valley.</dc:title>
  <dc:subject>Into the Field. HPAR 4001</dc:subject>
  <dc:creator>Gareth Jenkins</dc:creator>
  <cp:keywords/>
  <dc:description/>
  <cp:lastModifiedBy>Gareth Jenkins</cp:lastModifiedBy>
  <cp:revision>22</cp:revision>
  <dcterms:created xsi:type="dcterms:W3CDTF">2024-04-20T11:38:00Z</dcterms:created>
  <dcterms:modified xsi:type="dcterms:W3CDTF">2024-05-08T09:41:00Z</dcterms:modified>
</cp:coreProperties>
</file>