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5953D" w14:textId="77777777" w:rsidR="00860705" w:rsidRPr="00D65754" w:rsidRDefault="00860705" w:rsidP="00280939">
      <w:pPr>
        <w:spacing w:after="0" w:line="480" w:lineRule="auto"/>
        <w:rPr>
          <w:rFonts w:ascii="Arial" w:hAnsi="Arial" w:cs="Arial"/>
          <w:color w:val="212529"/>
        </w:rPr>
      </w:pPr>
    </w:p>
    <w:p w14:paraId="707AA3CF" w14:textId="0A1BDDB8" w:rsidR="00860705" w:rsidRPr="00D65754" w:rsidRDefault="00860705" w:rsidP="00860705">
      <w:pPr>
        <w:spacing w:after="0" w:line="480" w:lineRule="auto"/>
        <w:jc w:val="center"/>
        <w:rPr>
          <w:rFonts w:ascii="Arial" w:hAnsi="Arial" w:cs="Arial"/>
          <w:color w:val="212529"/>
        </w:rPr>
      </w:pPr>
      <w:r w:rsidRPr="00D65754">
        <w:rPr>
          <w:rFonts w:ascii="Arial" w:hAnsi="Arial" w:cs="Arial"/>
          <w:color w:val="212529"/>
        </w:rPr>
        <w:t>Evidence of Learning</w:t>
      </w:r>
    </w:p>
    <w:p w14:paraId="3A63E4DD" w14:textId="77777777" w:rsidR="00860705" w:rsidRPr="00D65754" w:rsidRDefault="00860705" w:rsidP="00860705">
      <w:pPr>
        <w:spacing w:after="0" w:line="480" w:lineRule="auto"/>
        <w:jc w:val="center"/>
        <w:rPr>
          <w:rFonts w:ascii="Arial" w:hAnsi="Arial" w:cs="Arial"/>
          <w:color w:val="212529"/>
        </w:rPr>
      </w:pPr>
    </w:p>
    <w:p w14:paraId="6021918F" w14:textId="77777777" w:rsidR="00860705" w:rsidRPr="00D65754" w:rsidRDefault="00860705" w:rsidP="00280939">
      <w:pPr>
        <w:spacing w:after="0" w:line="480" w:lineRule="auto"/>
        <w:rPr>
          <w:rFonts w:ascii="Arial" w:hAnsi="Arial" w:cs="Arial"/>
          <w:color w:val="212529"/>
        </w:rPr>
      </w:pPr>
    </w:p>
    <w:p w14:paraId="7FCFCCB2" w14:textId="77777777" w:rsidR="00860705" w:rsidRPr="00D65754" w:rsidRDefault="00860705" w:rsidP="00860705">
      <w:pPr>
        <w:spacing w:after="0" w:line="480" w:lineRule="auto"/>
        <w:jc w:val="center"/>
        <w:rPr>
          <w:rFonts w:ascii="Arial" w:hAnsi="Arial" w:cs="Arial"/>
          <w:color w:val="212529"/>
        </w:rPr>
      </w:pPr>
    </w:p>
    <w:p w14:paraId="5441B121" w14:textId="05D9566F" w:rsidR="00860705" w:rsidRPr="00D65754" w:rsidRDefault="00110A30" w:rsidP="00860705">
      <w:pPr>
        <w:spacing w:after="0" w:line="480" w:lineRule="auto"/>
        <w:jc w:val="center"/>
        <w:rPr>
          <w:rFonts w:ascii="Arial" w:hAnsi="Arial" w:cs="Arial"/>
          <w:color w:val="212529"/>
        </w:rPr>
      </w:pPr>
      <w:r w:rsidRPr="00D65754">
        <w:rPr>
          <w:rFonts w:ascii="Arial" w:hAnsi="Arial" w:cs="Arial"/>
          <w:color w:val="212529"/>
        </w:rPr>
        <w:t>Tasleem Ramzan Kara</w:t>
      </w:r>
    </w:p>
    <w:p w14:paraId="25B1F6CE" w14:textId="56228761" w:rsidR="00110A30" w:rsidRPr="00D65754" w:rsidRDefault="00110A30" w:rsidP="00860705">
      <w:pPr>
        <w:spacing w:after="0" w:line="480" w:lineRule="auto"/>
        <w:jc w:val="center"/>
        <w:rPr>
          <w:rFonts w:ascii="Arial" w:hAnsi="Arial" w:cs="Arial"/>
          <w:color w:val="212529"/>
        </w:rPr>
      </w:pPr>
      <w:r w:rsidRPr="00D65754">
        <w:rPr>
          <w:rFonts w:ascii="Arial" w:hAnsi="Arial" w:cs="Arial"/>
          <w:color w:val="212529"/>
        </w:rPr>
        <w:t>2132277</w:t>
      </w:r>
    </w:p>
    <w:p w14:paraId="0322CBF7" w14:textId="01B3D9C0" w:rsidR="00860705" w:rsidRPr="00D65754" w:rsidRDefault="00110A30" w:rsidP="00860705">
      <w:pPr>
        <w:spacing w:after="0" w:line="480" w:lineRule="auto"/>
        <w:jc w:val="center"/>
        <w:rPr>
          <w:rFonts w:ascii="Arial" w:hAnsi="Arial" w:cs="Arial"/>
          <w:color w:val="212529"/>
        </w:rPr>
      </w:pPr>
      <w:r w:rsidRPr="00D65754">
        <w:rPr>
          <w:rFonts w:ascii="Arial" w:hAnsi="Arial" w:cs="Arial"/>
          <w:color w:val="212529"/>
        </w:rPr>
        <w:t>Learning in the Digital Era</w:t>
      </w:r>
    </w:p>
    <w:p w14:paraId="5C2E4C01" w14:textId="57ED0FCC" w:rsidR="00860705" w:rsidRPr="00D65754" w:rsidRDefault="00860705" w:rsidP="00110A30">
      <w:pPr>
        <w:spacing w:after="0" w:line="480" w:lineRule="auto"/>
        <w:rPr>
          <w:rFonts w:ascii="Arial" w:hAnsi="Arial" w:cs="Arial"/>
          <w:color w:val="212529"/>
        </w:rPr>
      </w:pPr>
    </w:p>
    <w:p w14:paraId="4F6B1C7B" w14:textId="77777777" w:rsidR="00A344DD" w:rsidRPr="00D65754" w:rsidRDefault="00A344DD" w:rsidP="00110A30">
      <w:pPr>
        <w:spacing w:after="0" w:line="480" w:lineRule="auto"/>
        <w:rPr>
          <w:rFonts w:ascii="Arial" w:hAnsi="Arial" w:cs="Arial"/>
          <w:color w:val="212529"/>
        </w:rPr>
      </w:pPr>
    </w:p>
    <w:p w14:paraId="6B523D1A" w14:textId="77777777" w:rsidR="00A344DD" w:rsidRPr="00D65754" w:rsidRDefault="00A344DD" w:rsidP="00110A30">
      <w:pPr>
        <w:spacing w:after="0" w:line="480" w:lineRule="auto"/>
        <w:rPr>
          <w:rFonts w:ascii="Arial" w:hAnsi="Arial" w:cs="Arial"/>
          <w:color w:val="212529"/>
        </w:rPr>
      </w:pPr>
    </w:p>
    <w:p w14:paraId="6D60C4D0" w14:textId="77777777" w:rsidR="00A344DD" w:rsidRPr="00D65754" w:rsidRDefault="00A344DD" w:rsidP="00110A30">
      <w:pPr>
        <w:spacing w:after="0" w:line="480" w:lineRule="auto"/>
        <w:rPr>
          <w:rFonts w:ascii="Arial" w:hAnsi="Arial" w:cs="Arial"/>
          <w:color w:val="212529"/>
        </w:rPr>
      </w:pPr>
    </w:p>
    <w:p w14:paraId="15F257A1" w14:textId="77777777" w:rsidR="00A344DD" w:rsidRPr="00D65754" w:rsidRDefault="00A344DD" w:rsidP="00110A30">
      <w:pPr>
        <w:spacing w:after="0" w:line="480" w:lineRule="auto"/>
        <w:rPr>
          <w:rFonts w:ascii="Arial" w:hAnsi="Arial" w:cs="Arial"/>
          <w:color w:val="212529"/>
        </w:rPr>
      </w:pPr>
    </w:p>
    <w:p w14:paraId="7DFE248B" w14:textId="77777777" w:rsidR="00A344DD" w:rsidRPr="00D65754" w:rsidRDefault="00A344DD" w:rsidP="00110A30">
      <w:pPr>
        <w:spacing w:after="0" w:line="480" w:lineRule="auto"/>
        <w:rPr>
          <w:rFonts w:ascii="Arial" w:hAnsi="Arial" w:cs="Arial"/>
          <w:color w:val="212529"/>
        </w:rPr>
      </w:pPr>
    </w:p>
    <w:p w14:paraId="66B9F92B" w14:textId="77777777" w:rsidR="00A344DD" w:rsidRPr="00D65754" w:rsidRDefault="00A344DD" w:rsidP="00110A30">
      <w:pPr>
        <w:spacing w:after="0" w:line="480" w:lineRule="auto"/>
        <w:rPr>
          <w:rFonts w:ascii="Arial" w:hAnsi="Arial" w:cs="Arial"/>
          <w:color w:val="212529"/>
        </w:rPr>
      </w:pPr>
    </w:p>
    <w:p w14:paraId="0E85EDB8" w14:textId="77777777" w:rsidR="00A344DD" w:rsidRPr="00D65754" w:rsidRDefault="00A344DD" w:rsidP="00110A30">
      <w:pPr>
        <w:spacing w:after="0" w:line="480" w:lineRule="auto"/>
        <w:rPr>
          <w:rFonts w:ascii="Arial" w:hAnsi="Arial" w:cs="Arial"/>
          <w:color w:val="212529"/>
        </w:rPr>
      </w:pPr>
    </w:p>
    <w:p w14:paraId="2B7D1B78" w14:textId="77777777" w:rsidR="00280939" w:rsidRDefault="00280939" w:rsidP="00A344DD">
      <w:pPr>
        <w:spacing w:line="480" w:lineRule="auto"/>
        <w:rPr>
          <w:rFonts w:ascii="Arial" w:hAnsi="Arial" w:cs="Arial"/>
          <w:color w:val="212529"/>
        </w:rPr>
      </w:pPr>
    </w:p>
    <w:p w14:paraId="2C96122E" w14:textId="683745C9" w:rsidR="00A344DD" w:rsidRPr="00D65754" w:rsidRDefault="00A344DD" w:rsidP="00A344DD">
      <w:pPr>
        <w:spacing w:line="480" w:lineRule="auto"/>
        <w:rPr>
          <w:rFonts w:ascii="Arial" w:hAnsi="Arial" w:cs="Arial"/>
          <w:b/>
          <w:bCs/>
        </w:rPr>
      </w:pPr>
      <w:r w:rsidRPr="00D65754">
        <w:rPr>
          <w:rFonts w:ascii="Arial" w:hAnsi="Arial" w:cs="Arial"/>
          <w:b/>
          <w:bCs/>
        </w:rPr>
        <w:lastRenderedPageBreak/>
        <w:t>Preparing to Study in Higher Education</w:t>
      </w:r>
    </w:p>
    <w:p w14:paraId="19ABC5E4" w14:textId="6234BD3D" w:rsidR="00A344DD" w:rsidRPr="00D65754" w:rsidRDefault="00A344DD" w:rsidP="00A344DD">
      <w:pPr>
        <w:spacing w:line="480" w:lineRule="auto"/>
        <w:rPr>
          <w:rFonts w:ascii="Arial" w:hAnsi="Arial" w:cs="Arial"/>
        </w:rPr>
      </w:pPr>
      <w:r w:rsidRPr="00D65754">
        <w:rPr>
          <w:rFonts w:ascii="Arial" w:hAnsi="Arial" w:cs="Arial"/>
        </w:rPr>
        <w:t>Developing certain skills at university is essential.</w:t>
      </w:r>
      <w:r w:rsidRPr="00D65754">
        <w:rPr>
          <w:rStyle w:val="apple-converted-space"/>
          <w:rFonts w:ascii="Arial" w:hAnsi="Arial" w:cs="Arial"/>
        </w:rPr>
        <w:t> </w:t>
      </w:r>
      <w:r w:rsidRPr="00D65754">
        <w:rPr>
          <w:rFonts w:ascii="Arial" w:hAnsi="Arial" w:cs="Arial"/>
        </w:rPr>
        <w:t>Maintaining a current knowledge base, reading, and writing can help develop these skills.</w:t>
      </w:r>
      <w:r w:rsidRPr="00D65754">
        <w:rPr>
          <w:rStyle w:val="apple-converted-space"/>
          <w:rFonts w:ascii="Arial" w:hAnsi="Arial" w:cs="Arial"/>
        </w:rPr>
        <w:t> </w:t>
      </w:r>
      <w:r w:rsidRPr="00D65754">
        <w:rPr>
          <w:rFonts w:ascii="Arial" w:hAnsi="Arial" w:cs="Arial"/>
        </w:rPr>
        <w:t xml:space="preserve">Study skills are transferable life skills that are relevant to academic study and </w:t>
      </w:r>
      <w:r w:rsidRPr="00D65754">
        <w:rPr>
          <w:rFonts w:ascii="Arial" w:hAnsi="Arial" w:cs="Arial"/>
        </w:rPr>
        <w:t>employability and</w:t>
      </w:r>
      <w:r w:rsidRPr="00D65754">
        <w:rPr>
          <w:rFonts w:ascii="Arial" w:hAnsi="Arial" w:cs="Arial"/>
        </w:rPr>
        <w:t xml:space="preserve"> developing them will enable you to study and learn efficiently.</w:t>
      </w:r>
      <w:r w:rsidRPr="00D65754">
        <w:rPr>
          <w:rStyle w:val="apple-converted-space"/>
          <w:rFonts w:ascii="Arial" w:hAnsi="Arial" w:cs="Arial"/>
        </w:rPr>
        <w:t> </w:t>
      </w:r>
      <w:r w:rsidRPr="00D65754">
        <w:rPr>
          <w:rFonts w:ascii="Arial" w:hAnsi="Arial" w:cs="Arial"/>
        </w:rPr>
        <w:t xml:space="preserve"> Aside from helping you pass exams, these techniques will give you skills you can use for the rest of your life.</w:t>
      </w:r>
    </w:p>
    <w:p w14:paraId="64112D1E" w14:textId="4EBAEA84" w:rsidR="00A344DD" w:rsidRPr="00D65754" w:rsidRDefault="00A344DD" w:rsidP="00A344DD">
      <w:pPr>
        <w:spacing w:line="480" w:lineRule="auto"/>
        <w:rPr>
          <w:rFonts w:ascii="Arial" w:hAnsi="Arial" w:cs="Arial"/>
        </w:rPr>
      </w:pPr>
      <w:r w:rsidRPr="00D65754">
        <w:rPr>
          <w:rFonts w:ascii="Arial" w:hAnsi="Arial" w:cs="Arial"/>
        </w:rPr>
        <w:t xml:space="preserve">The library offers books, articles, and computers that can help you develop a better understanding by reading and </w:t>
      </w:r>
      <w:r w:rsidRPr="00D65754">
        <w:rPr>
          <w:rFonts w:ascii="Arial" w:hAnsi="Arial" w:cs="Arial"/>
        </w:rPr>
        <w:t>writing. To</w:t>
      </w:r>
      <w:r w:rsidRPr="00D65754">
        <w:rPr>
          <w:rFonts w:ascii="Arial" w:hAnsi="Arial" w:cs="Arial"/>
        </w:rPr>
        <w:t xml:space="preserve"> be able to study effectively, it is essential to have a comfortable study environment with minimal distractions. This helps with concentration and thinking, giving you a clear mind prior to and during study sessions.</w:t>
      </w:r>
      <w:r w:rsidRPr="00D65754">
        <w:rPr>
          <w:rStyle w:val="apple-converted-space"/>
          <w:rFonts w:ascii="Arial" w:hAnsi="Arial" w:cs="Arial"/>
        </w:rPr>
        <w:t> </w:t>
      </w:r>
      <w:r w:rsidRPr="00D65754">
        <w:rPr>
          <w:rStyle w:val="apple-converted-space"/>
          <w:rFonts w:ascii="Arial" w:hAnsi="Arial" w:cs="Arial"/>
        </w:rPr>
        <w:t xml:space="preserve">Managing your time when studying is critical </w:t>
      </w:r>
      <w:r w:rsidRPr="00D65754">
        <w:rPr>
          <w:rFonts w:ascii="Arial" w:hAnsi="Arial" w:cs="Arial"/>
        </w:rPr>
        <w:t>because the right time is crucial to your success.</w:t>
      </w:r>
      <w:r w:rsidRPr="00D65754">
        <w:rPr>
          <w:rStyle w:val="apple-converted-space"/>
          <w:rFonts w:ascii="Arial" w:hAnsi="Arial" w:cs="Arial"/>
        </w:rPr>
        <w:t> </w:t>
      </w:r>
      <w:r w:rsidRPr="00D65754">
        <w:rPr>
          <w:rFonts w:ascii="Arial" w:hAnsi="Arial" w:cs="Arial"/>
        </w:rPr>
        <w:t>In the event you only have a limited amount of time to complete your assignment, you will feel rushed to complete it.</w:t>
      </w:r>
      <w:r w:rsidRPr="00D65754">
        <w:rPr>
          <w:rStyle w:val="apple-converted-space"/>
          <w:rFonts w:ascii="Arial" w:hAnsi="Arial" w:cs="Arial"/>
        </w:rPr>
        <w:t> </w:t>
      </w:r>
      <w:r w:rsidRPr="00D65754">
        <w:rPr>
          <w:rFonts w:ascii="Arial" w:hAnsi="Arial" w:cs="Arial"/>
        </w:rPr>
        <w:t>Planning</w:t>
      </w:r>
      <w:r w:rsidRPr="00D65754">
        <w:rPr>
          <w:rFonts w:ascii="Arial" w:hAnsi="Arial" w:cs="Arial"/>
        </w:rPr>
        <w:t xml:space="preserve"> beforehand will help you remember the important points and understand them better.</w:t>
      </w:r>
    </w:p>
    <w:p w14:paraId="58BF545D" w14:textId="20444506" w:rsidR="00A344DD" w:rsidRDefault="00A344DD" w:rsidP="00A344DD">
      <w:pPr>
        <w:spacing w:line="480" w:lineRule="auto"/>
        <w:rPr>
          <w:rFonts w:ascii="Arial" w:hAnsi="Arial" w:cs="Arial"/>
        </w:rPr>
      </w:pPr>
      <w:r w:rsidRPr="00D65754">
        <w:rPr>
          <w:rFonts w:ascii="Arial" w:hAnsi="Arial" w:cs="Arial"/>
        </w:rPr>
        <w:t>In addition, the more you understand, the more you will remember, which in turn makes it more enjoyable for you to keep working hard and achieving success.</w:t>
      </w:r>
      <w:r w:rsidRPr="00D65754">
        <w:rPr>
          <w:rStyle w:val="apple-converted-space"/>
          <w:rFonts w:ascii="Arial" w:hAnsi="Arial" w:cs="Arial"/>
        </w:rPr>
        <w:t> </w:t>
      </w:r>
      <w:r w:rsidRPr="00D65754">
        <w:rPr>
          <w:rFonts w:ascii="Arial" w:hAnsi="Arial" w:cs="Arial"/>
        </w:rPr>
        <w:t>It is imperative to give credit to authors when you use their work.</w:t>
      </w:r>
      <w:r w:rsidRPr="00D65754">
        <w:rPr>
          <w:rStyle w:val="apple-converted-space"/>
          <w:rFonts w:ascii="Arial" w:hAnsi="Arial" w:cs="Arial"/>
        </w:rPr>
        <w:t> </w:t>
      </w:r>
      <w:r w:rsidRPr="00D65754">
        <w:rPr>
          <w:rFonts w:ascii="Arial" w:hAnsi="Arial" w:cs="Arial"/>
        </w:rPr>
        <w:t>Take a moment to imagine working so hard on something and someone else taking credit.</w:t>
      </w:r>
    </w:p>
    <w:p w14:paraId="5C7A19BF" w14:textId="77777777" w:rsidR="00280939" w:rsidRDefault="00280939" w:rsidP="00A344DD">
      <w:pPr>
        <w:spacing w:line="480" w:lineRule="auto"/>
        <w:rPr>
          <w:rFonts w:ascii="Arial" w:hAnsi="Arial" w:cs="Arial"/>
        </w:rPr>
      </w:pPr>
    </w:p>
    <w:p w14:paraId="0AAB1F03" w14:textId="77777777" w:rsidR="00280939" w:rsidRDefault="00280939" w:rsidP="00A344DD">
      <w:pPr>
        <w:spacing w:line="480" w:lineRule="auto"/>
        <w:rPr>
          <w:rFonts w:ascii="Arial" w:hAnsi="Arial" w:cs="Arial"/>
        </w:rPr>
      </w:pPr>
    </w:p>
    <w:p w14:paraId="378FAB16" w14:textId="77777777" w:rsidR="00280939" w:rsidRPr="00D65754" w:rsidRDefault="00280939" w:rsidP="00A344DD">
      <w:pPr>
        <w:spacing w:line="480" w:lineRule="auto"/>
        <w:rPr>
          <w:rFonts w:ascii="Arial" w:hAnsi="Arial" w:cs="Arial"/>
        </w:rPr>
      </w:pPr>
    </w:p>
    <w:p w14:paraId="2E735822" w14:textId="7E1FF3E6" w:rsidR="00A344DD" w:rsidRPr="00D65754" w:rsidRDefault="00A344DD" w:rsidP="00A344DD">
      <w:pPr>
        <w:spacing w:line="480" w:lineRule="auto"/>
        <w:rPr>
          <w:rFonts w:ascii="Arial" w:hAnsi="Arial" w:cs="Arial"/>
        </w:rPr>
      </w:pPr>
      <w:r w:rsidRPr="00D65754">
        <w:rPr>
          <w:rFonts w:ascii="Arial" w:hAnsi="Arial" w:cs="Arial"/>
        </w:rPr>
        <w:t>You may not get along with studying some days, but you should always remember why you are here.</w:t>
      </w:r>
      <w:r w:rsidRPr="00D65754">
        <w:rPr>
          <w:rStyle w:val="apple-converted-space"/>
          <w:rFonts w:ascii="Arial" w:hAnsi="Arial" w:cs="Arial"/>
        </w:rPr>
        <w:t> </w:t>
      </w:r>
      <w:r w:rsidRPr="00D65754">
        <w:rPr>
          <w:rFonts w:ascii="Arial" w:hAnsi="Arial" w:cs="Arial"/>
        </w:rPr>
        <w:t>Time management is all about motivating yourself to make the best use of your time.</w:t>
      </w:r>
      <w:r w:rsidRPr="00D65754">
        <w:rPr>
          <w:rStyle w:val="apple-converted-space"/>
          <w:rFonts w:ascii="Arial" w:hAnsi="Arial" w:cs="Arial"/>
        </w:rPr>
        <w:t> </w:t>
      </w:r>
      <w:r w:rsidRPr="00D65754">
        <w:rPr>
          <w:rFonts w:ascii="Arial" w:hAnsi="Arial" w:cs="Arial"/>
        </w:rPr>
        <w:t>For example, you could motivate yourself with small treats at regular intervals for doing well.</w:t>
      </w:r>
      <w:r w:rsidRPr="00D65754">
        <w:rPr>
          <w:rStyle w:val="apple-converted-space"/>
          <w:rFonts w:ascii="Arial" w:hAnsi="Arial" w:cs="Arial"/>
        </w:rPr>
        <w:t> </w:t>
      </w:r>
      <w:r w:rsidRPr="00D65754">
        <w:rPr>
          <w:rFonts w:ascii="Arial" w:hAnsi="Arial" w:cs="Arial"/>
        </w:rPr>
        <w:t>Do your best to avoid forming bad habits with your course, as this can be more difficult to break.</w:t>
      </w:r>
      <w:r w:rsidRPr="00D65754">
        <w:rPr>
          <w:rStyle w:val="apple-converted-space"/>
          <w:rFonts w:ascii="Arial" w:hAnsi="Arial" w:cs="Arial"/>
        </w:rPr>
        <w:t> </w:t>
      </w:r>
      <w:r w:rsidRPr="00D65754">
        <w:rPr>
          <w:rFonts w:ascii="Arial" w:hAnsi="Arial" w:cs="Arial"/>
        </w:rPr>
        <w:t>In the future, you will thank yourself for starting the year the way you plan to continue</w:t>
      </w:r>
      <w:r w:rsidR="00D65754" w:rsidRPr="00D65754">
        <w:rPr>
          <w:rFonts w:ascii="Arial" w:hAnsi="Arial" w:cs="Arial"/>
        </w:rPr>
        <w:t>.</w:t>
      </w:r>
    </w:p>
    <w:p w14:paraId="640C2E41" w14:textId="77777777" w:rsidR="00A344DD" w:rsidRDefault="00A344DD" w:rsidP="00A344DD">
      <w:pPr>
        <w:spacing w:line="480" w:lineRule="auto"/>
        <w:rPr>
          <w:rFonts w:ascii="Arial" w:hAnsi="Arial" w:cs="Arial"/>
        </w:rPr>
      </w:pPr>
    </w:p>
    <w:p w14:paraId="687783E0" w14:textId="16D5D595" w:rsidR="00DE1871" w:rsidRDefault="00DE1871" w:rsidP="00A344DD">
      <w:pPr>
        <w:spacing w:line="480" w:lineRule="auto"/>
        <w:rPr>
          <w:rFonts w:ascii="Arial" w:hAnsi="Arial" w:cs="Arial"/>
        </w:rPr>
      </w:pPr>
    </w:p>
    <w:p w14:paraId="612C5DF0" w14:textId="77777777" w:rsidR="00DE1871" w:rsidRDefault="00DE1871" w:rsidP="00A344DD">
      <w:pPr>
        <w:spacing w:line="480" w:lineRule="auto"/>
        <w:rPr>
          <w:rFonts w:ascii="Arial" w:hAnsi="Arial" w:cs="Arial"/>
        </w:rPr>
      </w:pPr>
    </w:p>
    <w:p w14:paraId="2E362336" w14:textId="77777777" w:rsidR="00DE1871" w:rsidRDefault="00DE1871" w:rsidP="00A344DD">
      <w:pPr>
        <w:spacing w:line="480" w:lineRule="auto"/>
        <w:rPr>
          <w:rFonts w:ascii="Arial" w:hAnsi="Arial" w:cs="Arial"/>
        </w:rPr>
      </w:pPr>
    </w:p>
    <w:p w14:paraId="6893BC4C" w14:textId="3EFC1FC0" w:rsidR="00DE1871" w:rsidRDefault="00DE1871" w:rsidP="00A344DD">
      <w:pPr>
        <w:spacing w:line="480" w:lineRule="auto"/>
        <w:rPr>
          <w:rFonts w:ascii="Arial" w:hAnsi="Arial" w:cs="Arial"/>
        </w:rPr>
      </w:pPr>
    </w:p>
    <w:p w14:paraId="01B8A4EE" w14:textId="77777777" w:rsidR="00DE1871" w:rsidRDefault="00DE1871" w:rsidP="00A344DD">
      <w:pPr>
        <w:spacing w:line="480" w:lineRule="auto"/>
        <w:rPr>
          <w:rFonts w:ascii="Arial" w:hAnsi="Arial" w:cs="Arial"/>
        </w:rPr>
      </w:pPr>
    </w:p>
    <w:p w14:paraId="31A00A39" w14:textId="77777777" w:rsidR="00DE1871" w:rsidRDefault="00DE1871" w:rsidP="00A344DD">
      <w:pPr>
        <w:spacing w:line="480" w:lineRule="auto"/>
        <w:rPr>
          <w:rFonts w:ascii="Arial" w:hAnsi="Arial" w:cs="Arial"/>
        </w:rPr>
      </w:pPr>
    </w:p>
    <w:p w14:paraId="32531FD6" w14:textId="072C66C8" w:rsidR="00DE1871" w:rsidRDefault="00DE1871" w:rsidP="00A344DD">
      <w:pPr>
        <w:spacing w:line="480" w:lineRule="auto"/>
        <w:rPr>
          <w:rFonts w:ascii="Arial" w:hAnsi="Arial" w:cs="Arial"/>
        </w:rPr>
      </w:pPr>
    </w:p>
    <w:p w14:paraId="23FEE406" w14:textId="66C29FB2" w:rsidR="00DE1871" w:rsidRDefault="00DE1871" w:rsidP="00A344DD">
      <w:pPr>
        <w:spacing w:line="480" w:lineRule="auto"/>
        <w:rPr>
          <w:rFonts w:ascii="Arial" w:hAnsi="Arial" w:cs="Arial"/>
        </w:rPr>
      </w:pPr>
    </w:p>
    <w:p w14:paraId="17EE3B16" w14:textId="69FBE725" w:rsidR="00280939" w:rsidRDefault="00FC1E62" w:rsidP="00A344DD">
      <w:pPr>
        <w:spacing w:line="480" w:lineRule="auto"/>
        <w:rPr>
          <w:rFonts w:ascii="Arial" w:hAnsi="Arial" w:cs="Arial"/>
        </w:rPr>
      </w:pPr>
      <w:r w:rsidRPr="00FC1E62">
        <w:rPr>
          <w:rFonts w:ascii="Arial" w:hAnsi="Arial" w:cs="Arial"/>
        </w:rPr>
        <w:lastRenderedPageBreak/>
        <w:drawing>
          <wp:inline distT="0" distB="0" distL="0" distR="0" wp14:anchorId="1E450ED3" wp14:editId="41620F90">
            <wp:extent cx="8229600" cy="4629150"/>
            <wp:effectExtent l="0" t="0" r="0" b="6350"/>
            <wp:docPr id="2095630118" name="Picture 1" descr="A diagram of a bra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5630118" name="Picture 1" descr="A diagram of a brand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EC36C0" w14:textId="77777777" w:rsidR="00FC1E62" w:rsidRDefault="00FC1E62" w:rsidP="00110A30">
      <w:pPr>
        <w:spacing w:after="0" w:line="480" w:lineRule="auto"/>
        <w:rPr>
          <w:rFonts w:ascii="Arial" w:hAnsi="Arial" w:cs="Arial"/>
        </w:rPr>
      </w:pPr>
    </w:p>
    <w:p w14:paraId="6FB77F6E" w14:textId="77777777" w:rsidR="00FC1E62" w:rsidRDefault="00FC1E62" w:rsidP="00110A30">
      <w:pPr>
        <w:spacing w:after="0" w:line="480" w:lineRule="auto"/>
        <w:rPr>
          <w:rFonts w:ascii="Arial" w:hAnsi="Arial" w:cs="Arial"/>
        </w:rPr>
      </w:pPr>
    </w:p>
    <w:p w14:paraId="7133FDED" w14:textId="77777777" w:rsidR="00FC1E62" w:rsidRDefault="00FC1E62" w:rsidP="00110A30">
      <w:pPr>
        <w:spacing w:after="0" w:line="480" w:lineRule="auto"/>
        <w:rPr>
          <w:rFonts w:ascii="Arial" w:hAnsi="Arial" w:cs="Arial"/>
        </w:rPr>
      </w:pPr>
    </w:p>
    <w:p w14:paraId="1187CFDE" w14:textId="1EFD29A9" w:rsidR="00110A30" w:rsidRPr="00D65754" w:rsidRDefault="00860705" w:rsidP="00110A30">
      <w:pPr>
        <w:spacing w:after="0" w:line="480" w:lineRule="auto"/>
        <w:rPr>
          <w:rFonts w:ascii="Arial" w:hAnsi="Arial" w:cs="Arial"/>
          <w:b/>
          <w:bCs/>
          <w:color w:val="212529"/>
        </w:rPr>
      </w:pPr>
      <w:r w:rsidRPr="00D65754">
        <w:rPr>
          <w:rFonts w:ascii="Arial" w:hAnsi="Arial" w:cs="Arial"/>
          <w:b/>
          <w:bCs/>
          <w:color w:val="212529"/>
        </w:rPr>
        <w:lastRenderedPageBreak/>
        <w:t>Evidence of Learning</w:t>
      </w:r>
    </w:p>
    <w:p w14:paraId="51C683F5" w14:textId="77777777" w:rsidR="00110A30" w:rsidRPr="00D65754" w:rsidRDefault="00110A30" w:rsidP="00110A30">
      <w:pPr>
        <w:spacing w:after="0" w:line="480" w:lineRule="auto"/>
        <w:rPr>
          <w:rFonts w:ascii="Arial" w:hAnsi="Arial" w:cs="Arial"/>
          <w:b/>
          <w:bCs/>
          <w:color w:val="212529"/>
        </w:rPr>
      </w:pPr>
    </w:p>
    <w:p w14:paraId="3676B3EE" w14:textId="645BA68B" w:rsidR="00285F10" w:rsidRPr="00D65754" w:rsidRDefault="00285F10" w:rsidP="00110A30">
      <w:pPr>
        <w:spacing w:after="0" w:line="480" w:lineRule="auto"/>
        <w:rPr>
          <w:rFonts w:ascii="Arial" w:hAnsi="Arial" w:cs="Arial"/>
          <w:color w:val="212529"/>
        </w:rPr>
      </w:pPr>
      <w:r w:rsidRPr="00D65754">
        <w:rPr>
          <w:rFonts w:ascii="Arial" w:hAnsi="Arial" w:cs="Arial"/>
        </w:rPr>
        <w:t xml:space="preserve">As I reflect </w:t>
      </w:r>
      <w:r w:rsidR="00110A30" w:rsidRPr="00D65754">
        <w:rPr>
          <w:rFonts w:ascii="Arial" w:hAnsi="Arial" w:cs="Arial"/>
        </w:rPr>
        <w:t xml:space="preserve">on </w:t>
      </w:r>
      <w:r w:rsidRPr="00D65754">
        <w:rPr>
          <w:rFonts w:ascii="Arial" w:hAnsi="Arial" w:cs="Arial"/>
        </w:rPr>
        <w:t>my experience of starting university, coming to grips with online studying, and writing my first assignments, I realize how much I have grown and adapted to this new chapter. It has been a length of pleasure and challenges, requiring me to increase new abilities and undertake a particular attitude to succeed academically.</w:t>
      </w:r>
    </w:p>
    <w:p w14:paraId="31E64FD4" w14:textId="15BC9B65" w:rsidR="00285F10" w:rsidRPr="00D65754" w:rsidRDefault="00285F10" w:rsidP="00110A30">
      <w:pPr>
        <w:spacing w:after="0" w:line="480" w:lineRule="auto"/>
        <w:rPr>
          <w:rFonts w:ascii="Arial" w:hAnsi="Arial" w:cs="Arial"/>
        </w:rPr>
      </w:pPr>
      <w:r w:rsidRPr="00D65754">
        <w:rPr>
          <w:rFonts w:ascii="Arial" w:hAnsi="Arial" w:cs="Arial"/>
        </w:rPr>
        <w:t>Starting university becomes a thrilling and nerve-wracking experience. The anticipation of assembling new human beings, exploring specific topics, and gaining independence became overwhelming</w:t>
      </w:r>
      <w:r w:rsidR="00B9453C" w:rsidRPr="00D65754">
        <w:rPr>
          <w:rFonts w:ascii="Arial" w:hAnsi="Arial" w:cs="Arial"/>
        </w:rPr>
        <w:t xml:space="preserve"> (</w:t>
      </w:r>
      <w:r w:rsidR="00B9453C" w:rsidRPr="00D65754">
        <w:rPr>
          <w:rFonts w:ascii="Arial" w:hAnsi="Arial" w:cs="Arial"/>
          <w:color w:val="222222"/>
          <w:shd w:val="clear" w:color="auto" w:fill="FFFFFF"/>
        </w:rPr>
        <w:t>Reeves,</w:t>
      </w:r>
      <w:r w:rsidR="00801A89" w:rsidRPr="00D65754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B9453C" w:rsidRPr="00D65754">
        <w:rPr>
          <w:rFonts w:ascii="Arial" w:hAnsi="Arial" w:cs="Arial"/>
          <w:color w:val="222222"/>
          <w:shd w:val="clear" w:color="auto" w:fill="FFFFFF"/>
        </w:rPr>
        <w:t>Crippen</w:t>
      </w:r>
      <w:r w:rsidR="00801A89" w:rsidRPr="00D65754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B9453C" w:rsidRPr="00D65754">
        <w:rPr>
          <w:rFonts w:ascii="Arial" w:hAnsi="Arial" w:cs="Arial"/>
          <w:color w:val="222222"/>
          <w:shd w:val="clear" w:color="auto" w:fill="FFFFFF"/>
        </w:rPr>
        <w:t>and McCray</w:t>
      </w:r>
      <w:r w:rsidR="00B9453C" w:rsidRPr="00D65754">
        <w:rPr>
          <w:rFonts w:ascii="Arial" w:hAnsi="Arial" w:cs="Arial"/>
        </w:rPr>
        <w:t>, 2021, 9)</w:t>
      </w:r>
      <w:r w:rsidRPr="00D65754">
        <w:rPr>
          <w:rFonts w:ascii="Arial" w:hAnsi="Arial" w:cs="Arial"/>
        </w:rPr>
        <w:t>. But the transition from high faculty to university turned into now, with its problems. One of the essential changes to make change the extended stage of the self-area and duty required for impartial mastering</w:t>
      </w:r>
      <w:r w:rsidR="00801A89" w:rsidRPr="00D65754">
        <w:rPr>
          <w:rFonts w:ascii="Arial" w:hAnsi="Arial" w:cs="Arial"/>
        </w:rPr>
        <w:t xml:space="preserve"> (</w:t>
      </w:r>
      <w:r w:rsidR="00801A89" w:rsidRPr="00D65754">
        <w:rPr>
          <w:rFonts w:ascii="Arial" w:hAnsi="Arial" w:cs="Arial"/>
          <w:color w:val="222222"/>
          <w:shd w:val="clear" w:color="auto" w:fill="FFFFFF"/>
        </w:rPr>
        <w:t xml:space="preserve">Wani, 2018, </w:t>
      </w:r>
      <w:r w:rsidR="00801A89" w:rsidRPr="00D65754">
        <w:rPr>
          <w:rFonts w:ascii="Arial" w:hAnsi="Arial" w:cs="Arial"/>
        </w:rPr>
        <w:t>132)</w:t>
      </w:r>
      <w:r w:rsidRPr="00D65754">
        <w:rPr>
          <w:rFonts w:ascii="Arial" w:hAnsi="Arial" w:cs="Arial"/>
        </w:rPr>
        <w:t>. In contrast to excessive college, in which instructors guided us thru the curriculum, college demanded self-motivation and proactive engagement with course materials.</w:t>
      </w:r>
    </w:p>
    <w:p w14:paraId="4B687D33" w14:textId="424627A6" w:rsidR="00285F10" w:rsidRPr="00D65754" w:rsidRDefault="00285F10" w:rsidP="00110A30">
      <w:pPr>
        <w:spacing w:after="0" w:line="480" w:lineRule="auto"/>
        <w:rPr>
          <w:rFonts w:ascii="Arial" w:hAnsi="Arial" w:cs="Arial"/>
        </w:rPr>
      </w:pPr>
      <w:r w:rsidRPr="00D65754">
        <w:rPr>
          <w:rFonts w:ascii="Arial" w:hAnsi="Arial" w:cs="Arial"/>
        </w:rPr>
        <w:t xml:space="preserve">Further, the shift closer to education brought through digital platforms is followed with the aid of its own unique set of demanding situations. After attending training, I needed help acclimating to the digital schoolroom environment. </w:t>
      </w:r>
      <w:r w:rsidR="00801A89" w:rsidRPr="00D65754">
        <w:rPr>
          <w:rFonts w:ascii="Arial" w:hAnsi="Arial" w:cs="Arial"/>
        </w:rPr>
        <w:t>The</w:t>
      </w:r>
      <w:r w:rsidRPr="00D65754">
        <w:rPr>
          <w:rFonts w:ascii="Arial" w:hAnsi="Arial" w:cs="Arial"/>
        </w:rPr>
        <w:t xml:space="preserve"> ability to study was hindered by technical problems, including needing help accessing online systems and having an unreliable web connection</w:t>
      </w:r>
      <w:r w:rsidR="00801A89" w:rsidRPr="00D65754">
        <w:rPr>
          <w:rFonts w:ascii="Arial" w:hAnsi="Arial" w:cs="Arial"/>
        </w:rPr>
        <w:t xml:space="preserve"> (</w:t>
      </w:r>
      <w:r w:rsidR="00801A89" w:rsidRPr="00D65754">
        <w:rPr>
          <w:rFonts w:ascii="Arial" w:hAnsi="Arial" w:cs="Arial"/>
          <w:color w:val="222222"/>
          <w:shd w:val="clear" w:color="auto" w:fill="FFFFFF"/>
        </w:rPr>
        <w:t>Farrah and Al-Bakri, 2020, 66)</w:t>
      </w:r>
      <w:r w:rsidRPr="00D65754">
        <w:rPr>
          <w:rFonts w:ascii="Arial" w:hAnsi="Arial" w:cs="Arial"/>
        </w:rPr>
        <w:t>. Moreover, because there have been fewer opportunities to speak face-to-face with each other student and instructors, it took more work to shape relationships with individuals and obtain immediate clarification of the situation. Remember that changed into being taught.</w:t>
      </w:r>
    </w:p>
    <w:p w14:paraId="3EC7D203" w14:textId="554F0B5E" w:rsidR="00B318C5" w:rsidRPr="00D65754" w:rsidRDefault="00B318C5" w:rsidP="00110A30">
      <w:pPr>
        <w:spacing w:after="0" w:line="480" w:lineRule="auto"/>
        <w:rPr>
          <w:rFonts w:ascii="Arial" w:hAnsi="Arial" w:cs="Arial"/>
        </w:rPr>
      </w:pPr>
      <w:r w:rsidRPr="00D65754">
        <w:rPr>
          <w:rFonts w:ascii="Arial" w:hAnsi="Arial" w:cs="Arial"/>
        </w:rPr>
        <w:lastRenderedPageBreak/>
        <w:t>I became aware of the need to build powerful solutions for people to learn online to address those issues. Online studying is turning into increasingly famous</w:t>
      </w:r>
      <w:r w:rsidR="00801A89" w:rsidRPr="00D65754">
        <w:rPr>
          <w:rFonts w:ascii="Arial" w:hAnsi="Arial" w:cs="Arial"/>
        </w:rPr>
        <w:t xml:space="preserve"> (</w:t>
      </w:r>
      <w:r w:rsidR="00801A89" w:rsidRPr="00D65754">
        <w:rPr>
          <w:rFonts w:ascii="Arial" w:hAnsi="Arial" w:cs="Arial"/>
          <w:color w:val="222222"/>
          <w:shd w:val="clear" w:color="auto" w:fill="FFFFFF"/>
        </w:rPr>
        <w:t xml:space="preserve">Sousa and Rocha, 2019, </w:t>
      </w:r>
      <w:r w:rsidR="00801A89" w:rsidRPr="00D65754">
        <w:rPr>
          <w:rFonts w:ascii="Arial" w:hAnsi="Arial" w:cs="Arial"/>
        </w:rPr>
        <w:t>9)</w:t>
      </w:r>
      <w:r w:rsidRPr="00D65754">
        <w:rPr>
          <w:rFonts w:ascii="Arial" w:hAnsi="Arial" w:cs="Arial"/>
        </w:rPr>
        <w:t>. I actively sought my instructors' advice and used the tools available to me so I could build my abilities in digital literacy. I also used the gear that had been to be had to me. I familiarized myself with the various online, getting to know structures and equipment, investigated their capability, and sought help if it changed into necessary. Because of this, I used to be capable of navigating the net classroom with a higher stage of self-guarantee and making efficient use of the resources that were made to be had to me.</w:t>
      </w:r>
    </w:p>
    <w:p w14:paraId="73DF6018" w14:textId="41A5F17F" w:rsidR="00B318C5" w:rsidRPr="00D65754" w:rsidRDefault="00B318C5" w:rsidP="00110A30">
      <w:pPr>
        <w:spacing w:after="0" w:line="480" w:lineRule="auto"/>
        <w:rPr>
          <w:rFonts w:ascii="Arial" w:hAnsi="Arial" w:cs="Arial"/>
        </w:rPr>
      </w:pPr>
      <w:r w:rsidRPr="00D65754">
        <w:rPr>
          <w:rFonts w:ascii="Arial" w:hAnsi="Arial" w:cs="Arial"/>
        </w:rPr>
        <w:t xml:space="preserve">Further, when I was in my first year of university, one of the most complex tasks I had to do turned into seeking to compose the primary tasks I had ever been given. My previous reviews had me anticipating lower expectancies and requirements for educational writing, but what I discovered this time changed into considerably higher than what I was aware of. My articles have been tough to organize in a manner that becomes </w:t>
      </w:r>
      <w:r w:rsidR="00D65754" w:rsidRPr="00D65754">
        <w:rPr>
          <w:rFonts w:ascii="Arial" w:hAnsi="Arial" w:cs="Arial"/>
        </w:rPr>
        <w:t>logical,</w:t>
      </w:r>
      <w:r w:rsidRPr="00D65754">
        <w:rPr>
          <w:rFonts w:ascii="Arial" w:hAnsi="Arial" w:cs="Arial"/>
        </w:rPr>
        <w:t xml:space="preserve"> and I struggled to come up with arguments that made me feel, </w:t>
      </w:r>
      <w:r w:rsidR="00D65754">
        <w:rPr>
          <w:rFonts w:ascii="Arial" w:hAnsi="Arial" w:cs="Arial"/>
        </w:rPr>
        <w:t>that</w:t>
      </w:r>
      <w:r w:rsidRPr="00D65754">
        <w:rPr>
          <w:rFonts w:ascii="Arial" w:hAnsi="Arial" w:cs="Arial"/>
        </w:rPr>
        <w:t xml:space="preserve"> I needed help correctly referencing my resources. My tension changed heightened due to the expectation that I might carry out nicely, which made the paintings of writing experience like it might be even more challenging to perform.</w:t>
      </w:r>
    </w:p>
    <w:p w14:paraId="79385EEA" w14:textId="0EA09BC8" w:rsidR="00110A30" w:rsidRPr="00D65754" w:rsidRDefault="005F7B53" w:rsidP="00110A30">
      <w:pPr>
        <w:spacing w:after="0" w:line="480" w:lineRule="auto"/>
        <w:rPr>
          <w:rFonts w:ascii="Arial" w:hAnsi="Arial" w:cs="Arial"/>
        </w:rPr>
      </w:pPr>
      <w:r w:rsidRPr="00D65754">
        <w:rPr>
          <w:rFonts w:ascii="Arial" w:hAnsi="Arial" w:cs="Arial"/>
        </w:rPr>
        <w:t xml:space="preserve">I sought assistance from the writing middle of the university. I registered in </w:t>
      </w:r>
      <w:r w:rsidR="00D65754" w:rsidRPr="00D65754">
        <w:rPr>
          <w:rFonts w:ascii="Arial" w:hAnsi="Arial" w:cs="Arial"/>
        </w:rPr>
        <w:t>a few of</w:t>
      </w:r>
      <w:r w:rsidRPr="00D65754">
        <w:rPr>
          <w:rFonts w:ascii="Arial" w:hAnsi="Arial" w:cs="Arial"/>
        </w:rPr>
        <w:t xml:space="preserve"> the writing courses and seminars that have been given by way of the university to triumph over these problems. </w:t>
      </w:r>
      <w:r w:rsidR="00801A89" w:rsidRPr="00D65754">
        <w:rPr>
          <w:rFonts w:ascii="Arial" w:hAnsi="Arial" w:cs="Arial"/>
        </w:rPr>
        <w:t>The</w:t>
      </w:r>
      <w:r w:rsidRPr="00D65754">
        <w:rPr>
          <w:rFonts w:ascii="Arial" w:hAnsi="Arial" w:cs="Arial"/>
        </w:rPr>
        <w:t xml:space="preserve"> websites furnished somewhat proper coaching on various topics, such as vital thinking and research methodologies and the arrangement of essays</w:t>
      </w:r>
      <w:r w:rsidR="00860705" w:rsidRPr="00D65754">
        <w:rPr>
          <w:rFonts w:ascii="Arial" w:hAnsi="Arial" w:cs="Arial"/>
        </w:rPr>
        <w:t xml:space="preserve"> (</w:t>
      </w:r>
      <w:r w:rsidR="00860705" w:rsidRPr="00D65754">
        <w:rPr>
          <w:rFonts w:ascii="Arial" w:hAnsi="Arial" w:cs="Arial"/>
          <w:color w:val="222222"/>
          <w:shd w:val="clear" w:color="auto" w:fill="FFFFFF"/>
        </w:rPr>
        <w:t>Kaurav</w:t>
      </w:r>
      <w:r w:rsidR="00860705" w:rsidRPr="00D65754">
        <w:rPr>
          <w:rFonts w:ascii="Arial" w:hAnsi="Arial" w:cs="Arial"/>
        </w:rPr>
        <w:t xml:space="preserve"> et al., 2020, 5)</w:t>
      </w:r>
      <w:r w:rsidRPr="00D65754">
        <w:rPr>
          <w:rFonts w:ascii="Arial" w:hAnsi="Arial" w:cs="Arial"/>
        </w:rPr>
        <w:t xml:space="preserve">. I accelerated my potential to properly manage my time by learning to interrupt significant duties into more </w:t>
      </w:r>
      <w:r w:rsidRPr="00D65754">
        <w:rPr>
          <w:rFonts w:ascii="Arial" w:hAnsi="Arial" w:cs="Arial"/>
        </w:rPr>
        <w:lastRenderedPageBreak/>
        <w:t xml:space="preserve">minor, extra-viable chores. This not best helped me feel much less beaten. However, it additionally enhanced my ability to manage my time correctly. </w:t>
      </w:r>
      <w:r w:rsidR="00110A30" w:rsidRPr="00D65754">
        <w:rPr>
          <w:rFonts w:ascii="Arial" w:hAnsi="Arial" w:cs="Arial"/>
        </w:rPr>
        <w:t>I could regularly improve my writing skills via constant practice and attention to others' feedback on my work</w:t>
      </w:r>
      <w:r w:rsidRPr="00D65754">
        <w:rPr>
          <w:rFonts w:ascii="Arial" w:hAnsi="Arial" w:cs="Arial"/>
        </w:rPr>
        <w:t>. This helped me build confidence in my talents to articulate my ideas in a way that is appropriate for an educational setting.</w:t>
      </w:r>
    </w:p>
    <w:p w14:paraId="579B4138" w14:textId="77777777" w:rsidR="00110A30" w:rsidRPr="00D65754" w:rsidRDefault="00110A30" w:rsidP="00110A30">
      <w:pPr>
        <w:spacing w:after="0" w:line="480" w:lineRule="auto"/>
        <w:rPr>
          <w:rFonts w:ascii="Arial" w:hAnsi="Arial" w:cs="Arial"/>
        </w:rPr>
      </w:pPr>
    </w:p>
    <w:p w14:paraId="76DCF75A" w14:textId="4CF8A0A9" w:rsidR="00BE69C8" w:rsidRPr="00D65754" w:rsidRDefault="00BE69C8" w:rsidP="00110A30">
      <w:pPr>
        <w:spacing w:after="0" w:line="480" w:lineRule="auto"/>
        <w:rPr>
          <w:rFonts w:ascii="Arial" w:hAnsi="Arial" w:cs="Arial"/>
          <w:b/>
          <w:bCs/>
        </w:rPr>
      </w:pPr>
      <w:r w:rsidRPr="00D65754">
        <w:rPr>
          <w:rFonts w:ascii="Arial" w:hAnsi="Arial" w:cs="Arial"/>
          <w:b/>
          <w:bCs/>
        </w:rPr>
        <w:t>Personal Development Plan (PDP)</w:t>
      </w:r>
    </w:p>
    <w:p w14:paraId="58BB99A6" w14:textId="77777777" w:rsidR="00110A30" w:rsidRPr="00D65754" w:rsidRDefault="00110A30" w:rsidP="00110A30">
      <w:pPr>
        <w:spacing w:after="0" w:line="480" w:lineRule="auto"/>
        <w:rPr>
          <w:rFonts w:ascii="Arial" w:hAnsi="Arial" w:cs="Arial"/>
          <w:b/>
          <w:bCs/>
        </w:rPr>
      </w:pPr>
    </w:p>
    <w:p w14:paraId="2057DD5F" w14:textId="2AD4994A" w:rsidR="005F7B53" w:rsidRPr="00D65754" w:rsidRDefault="005F7B53" w:rsidP="00110A30">
      <w:pPr>
        <w:spacing w:after="0" w:line="480" w:lineRule="auto"/>
        <w:rPr>
          <w:rFonts w:ascii="Arial" w:hAnsi="Arial" w:cs="Arial"/>
        </w:rPr>
      </w:pPr>
      <w:r w:rsidRPr="00D65754">
        <w:rPr>
          <w:rFonts w:ascii="Arial" w:hAnsi="Arial" w:cs="Arial"/>
        </w:rPr>
        <w:t xml:space="preserve">Reflecting on the gaps in my abilities and understanding, I have advanced a personal development plan (PDP) to deal with those regions and contribute to my destiny aspirations. I will apply SMART targets to ensure my improvement desires </w:t>
      </w:r>
      <w:r w:rsidR="00FC1E62" w:rsidRPr="00D65754">
        <w:rPr>
          <w:rFonts w:ascii="Arial" w:hAnsi="Arial" w:cs="Arial"/>
        </w:rPr>
        <w:t>are, measurable</w:t>
      </w:r>
      <w:r w:rsidRPr="00D65754">
        <w:rPr>
          <w:rFonts w:ascii="Arial" w:hAnsi="Arial" w:cs="Arial"/>
        </w:rPr>
        <w:t xml:space="preserve">, conceivable, applicable, and </w:t>
      </w:r>
      <w:r w:rsidR="00FC1E62">
        <w:rPr>
          <w:rFonts w:ascii="Arial" w:hAnsi="Arial" w:cs="Arial"/>
        </w:rPr>
        <w:t>time bound</w:t>
      </w:r>
      <w:r w:rsidRPr="00D65754">
        <w:rPr>
          <w:rFonts w:ascii="Arial" w:hAnsi="Arial" w:cs="Arial"/>
        </w:rPr>
        <w:t>.</w:t>
      </w:r>
    </w:p>
    <w:p w14:paraId="074C3033" w14:textId="0AF4D425" w:rsidR="005F7B53" w:rsidRPr="00D65754" w:rsidRDefault="005F7B53" w:rsidP="00110A30">
      <w:pPr>
        <w:spacing w:after="0" w:line="480" w:lineRule="auto"/>
        <w:rPr>
          <w:rFonts w:ascii="Arial" w:hAnsi="Arial" w:cs="Arial"/>
        </w:rPr>
      </w:pPr>
      <w:r w:rsidRPr="00D65754">
        <w:rPr>
          <w:rFonts w:ascii="Arial" w:hAnsi="Arial" w:cs="Arial"/>
        </w:rPr>
        <w:t xml:space="preserve">Improving Time management talents </w:t>
      </w:r>
      <w:r w:rsidR="00FC1E62">
        <w:rPr>
          <w:rFonts w:ascii="Arial" w:hAnsi="Arial" w:cs="Arial"/>
        </w:rPr>
        <w:t>to</w:t>
      </w:r>
      <w:r w:rsidRPr="00D65754">
        <w:rPr>
          <w:rFonts w:ascii="Arial" w:hAnsi="Arial" w:cs="Arial"/>
        </w:rPr>
        <w:t xml:space="preserve"> improve my time control capabilities, I can create a weekly agenda outlining specific examine instances and project closing dates. </w:t>
      </w:r>
      <w:r w:rsidR="00F77A3C" w:rsidRPr="00D65754">
        <w:rPr>
          <w:rFonts w:ascii="Arial" w:hAnsi="Arial" w:cs="Arial"/>
        </w:rPr>
        <w:t>The use of</w:t>
      </w:r>
      <w:r w:rsidRPr="00D65754">
        <w:rPr>
          <w:rFonts w:ascii="Arial" w:hAnsi="Arial" w:cs="Arial"/>
        </w:rPr>
        <w:t xml:space="preserve"> virtual equipment, which includes time-monitoring apps and productivity techniques like the Pomodoro technique, </w:t>
      </w:r>
      <w:r w:rsidR="00110A30" w:rsidRPr="00D65754">
        <w:rPr>
          <w:rFonts w:ascii="Arial" w:hAnsi="Arial" w:cs="Arial"/>
        </w:rPr>
        <w:t>maximizes</w:t>
      </w:r>
      <w:r w:rsidRPr="00D65754">
        <w:rPr>
          <w:rFonts w:ascii="Arial" w:hAnsi="Arial" w:cs="Arial"/>
        </w:rPr>
        <w:t xml:space="preserve"> my awareness and productiveness. Through the give up of the semester, I intend to complete assignments beforehand of time and allocate a devoted look at durations for every subject.</w:t>
      </w:r>
    </w:p>
    <w:p w14:paraId="20070FCB" w14:textId="33702E70" w:rsidR="005F7B53" w:rsidRPr="00D65754" w:rsidRDefault="005F7B53" w:rsidP="00110A30">
      <w:pPr>
        <w:spacing w:after="0" w:line="480" w:lineRule="auto"/>
        <w:rPr>
          <w:rFonts w:ascii="Arial" w:hAnsi="Arial" w:cs="Arial"/>
        </w:rPr>
      </w:pPr>
      <w:r w:rsidRPr="00D65754">
        <w:rPr>
          <w:rFonts w:ascii="Arial" w:hAnsi="Arial" w:cs="Arial"/>
        </w:rPr>
        <w:t>Developing research and crucial thinking skills enhancing my studies and critical wondering abilities</w:t>
      </w:r>
      <w:r w:rsidR="00F77A3C" w:rsidRPr="00D65754">
        <w:rPr>
          <w:rFonts w:ascii="Arial" w:hAnsi="Arial" w:cs="Arial"/>
        </w:rPr>
        <w:t xml:space="preserve"> that</w:t>
      </w:r>
      <w:r w:rsidRPr="00D65754">
        <w:rPr>
          <w:rFonts w:ascii="Arial" w:hAnsi="Arial" w:cs="Arial"/>
        </w:rPr>
        <w:t xml:space="preserve"> will participate in workshops and seminars offered through the university's library and academic assistance offerings</w:t>
      </w:r>
      <w:r w:rsidR="00F77A3C" w:rsidRPr="00D65754">
        <w:rPr>
          <w:rFonts w:ascii="Arial" w:hAnsi="Arial" w:cs="Arial"/>
        </w:rPr>
        <w:t xml:space="preserve"> (</w:t>
      </w:r>
      <w:r w:rsidR="00F77A3C" w:rsidRPr="00D65754">
        <w:rPr>
          <w:rFonts w:ascii="Arial" w:hAnsi="Arial" w:cs="Arial"/>
          <w:color w:val="222222"/>
          <w:shd w:val="clear" w:color="auto" w:fill="FFFFFF"/>
        </w:rPr>
        <w:t xml:space="preserve">Humrickhouse, 2021, </w:t>
      </w:r>
      <w:r w:rsidR="00F77A3C" w:rsidRPr="00D65754">
        <w:rPr>
          <w:rFonts w:ascii="Arial" w:hAnsi="Arial" w:cs="Arial"/>
        </w:rPr>
        <w:lastRenderedPageBreak/>
        <w:t>2)</w:t>
      </w:r>
      <w:r w:rsidRPr="00D65754">
        <w:rPr>
          <w:rFonts w:ascii="Arial" w:hAnsi="Arial" w:cs="Arial"/>
        </w:rPr>
        <w:t>. I will examine superior seek strategies, evaluate sources significantly, and practice synthesizing statistics effectively. Through the give up of the instructional twelve months, I goal to illustrate stepped forward studies abilities thru well-supported arguments and evidence-based assignments.</w:t>
      </w:r>
    </w:p>
    <w:p w14:paraId="344B3C7F" w14:textId="7B931AAA" w:rsidR="005F7B53" w:rsidRPr="00D65754" w:rsidRDefault="005F7B53" w:rsidP="00110A30">
      <w:pPr>
        <w:spacing w:after="0" w:line="480" w:lineRule="auto"/>
        <w:rPr>
          <w:rFonts w:ascii="Arial" w:hAnsi="Arial" w:cs="Arial"/>
        </w:rPr>
      </w:pPr>
      <w:r w:rsidRPr="00D65754">
        <w:rPr>
          <w:rFonts w:ascii="Arial" w:hAnsi="Arial" w:cs="Arial"/>
        </w:rPr>
        <w:t xml:space="preserve">Strengthening </w:t>
      </w:r>
      <w:r w:rsidR="00B522BE" w:rsidRPr="00D65754">
        <w:rPr>
          <w:rFonts w:ascii="Arial" w:hAnsi="Arial" w:cs="Arial"/>
        </w:rPr>
        <w:t>w</w:t>
      </w:r>
      <w:r w:rsidRPr="00D65754">
        <w:rPr>
          <w:rFonts w:ascii="Arial" w:hAnsi="Arial" w:cs="Arial"/>
        </w:rPr>
        <w:t xml:space="preserve">riting competencies to reinforce my writing talents, I can hold to make use of the resources to be had at the college's writing centre. </w:t>
      </w:r>
      <w:r w:rsidR="00F77A3C" w:rsidRPr="00D65754">
        <w:rPr>
          <w:rFonts w:ascii="Arial" w:hAnsi="Arial" w:cs="Arial"/>
        </w:rPr>
        <w:t>Seeking</w:t>
      </w:r>
      <w:r w:rsidRPr="00D65754">
        <w:rPr>
          <w:rFonts w:ascii="Arial" w:hAnsi="Arial" w:cs="Arial"/>
        </w:rPr>
        <w:t xml:space="preserve"> remarks from professors and friends to pick out regions of development and work on enhancing my essay structure, coherence, and readability</w:t>
      </w:r>
      <w:r w:rsidR="00F77A3C" w:rsidRPr="00D65754">
        <w:rPr>
          <w:rFonts w:ascii="Arial" w:hAnsi="Arial" w:cs="Arial"/>
        </w:rPr>
        <w:t xml:space="preserve"> (</w:t>
      </w:r>
      <w:proofErr w:type="spellStart"/>
      <w:r w:rsidR="00F77A3C" w:rsidRPr="00D65754">
        <w:rPr>
          <w:rFonts w:ascii="Arial" w:hAnsi="Arial" w:cs="Arial"/>
          <w:color w:val="222222"/>
          <w:shd w:val="clear" w:color="auto" w:fill="FFFFFF"/>
        </w:rPr>
        <w:t>Turkben</w:t>
      </w:r>
      <w:proofErr w:type="spellEnd"/>
      <w:r w:rsidR="00F77A3C" w:rsidRPr="00D65754">
        <w:rPr>
          <w:rFonts w:ascii="Arial" w:hAnsi="Arial" w:cs="Arial"/>
          <w:color w:val="222222"/>
          <w:shd w:val="clear" w:color="auto" w:fill="FFFFFF"/>
        </w:rPr>
        <w:t xml:space="preserve">, 2021, </w:t>
      </w:r>
      <w:r w:rsidR="00F77A3C" w:rsidRPr="00D65754">
        <w:rPr>
          <w:rFonts w:ascii="Arial" w:hAnsi="Arial" w:cs="Arial"/>
        </w:rPr>
        <w:t>632)</w:t>
      </w:r>
      <w:r w:rsidRPr="00D65754">
        <w:rPr>
          <w:rFonts w:ascii="Arial" w:hAnsi="Arial" w:cs="Arial"/>
        </w:rPr>
        <w:t xml:space="preserve">. By the stop of the semester, I intend to supply properly based and properly referenced essays that meet the instructional standards of my subject of </w:t>
      </w:r>
      <w:r w:rsidR="00B522BE" w:rsidRPr="00D65754">
        <w:rPr>
          <w:rFonts w:ascii="Arial" w:hAnsi="Arial" w:cs="Arial"/>
        </w:rPr>
        <w:t>study</w:t>
      </w:r>
      <w:r w:rsidRPr="00D65754">
        <w:rPr>
          <w:rFonts w:ascii="Arial" w:hAnsi="Arial" w:cs="Arial"/>
        </w:rPr>
        <w:t>.</w:t>
      </w:r>
    </w:p>
    <w:p w14:paraId="40BE4EC5" w14:textId="14116949" w:rsidR="00B522BE" w:rsidRPr="00D65754" w:rsidRDefault="00B522BE" w:rsidP="00110A30">
      <w:pPr>
        <w:spacing w:after="0" w:line="480" w:lineRule="auto"/>
        <w:rPr>
          <w:rFonts w:ascii="Arial" w:hAnsi="Arial" w:cs="Arial"/>
        </w:rPr>
      </w:pPr>
      <w:r w:rsidRPr="00D65754">
        <w:rPr>
          <w:rFonts w:ascii="Arial" w:hAnsi="Arial" w:cs="Arial"/>
        </w:rPr>
        <w:t>Building effective communication competencies and spotting the significance of robust communi</w:t>
      </w:r>
      <w:r w:rsidR="00F77A3C" w:rsidRPr="00D65754">
        <w:rPr>
          <w:rFonts w:ascii="Arial" w:hAnsi="Arial" w:cs="Arial"/>
        </w:rPr>
        <w:t>cation</w:t>
      </w:r>
      <w:r w:rsidRPr="00D65754">
        <w:rPr>
          <w:rFonts w:ascii="Arial" w:hAnsi="Arial" w:cs="Arial"/>
        </w:rPr>
        <w:t>, can actively interact in class discussions, group projects, and extracurricular activities that promote teamwork and collaboration</w:t>
      </w:r>
      <w:r w:rsidR="00F77A3C" w:rsidRPr="00D65754">
        <w:rPr>
          <w:rFonts w:ascii="Arial" w:hAnsi="Arial" w:cs="Arial"/>
        </w:rPr>
        <w:t xml:space="preserve"> (</w:t>
      </w:r>
      <w:proofErr w:type="spellStart"/>
      <w:r w:rsidR="00860705" w:rsidRPr="00D65754">
        <w:rPr>
          <w:rFonts w:ascii="Arial" w:hAnsi="Arial" w:cs="Arial"/>
          <w:color w:val="222222"/>
          <w:shd w:val="clear" w:color="auto" w:fill="FFFFFF"/>
        </w:rPr>
        <w:t>Hidayat</w:t>
      </w:r>
      <w:proofErr w:type="spellEnd"/>
      <w:r w:rsidR="00860705" w:rsidRPr="00D65754">
        <w:rPr>
          <w:rFonts w:ascii="Arial" w:hAnsi="Arial" w:cs="Arial"/>
        </w:rPr>
        <w:t xml:space="preserve"> et</w:t>
      </w:r>
      <w:r w:rsidR="00F77A3C" w:rsidRPr="00D65754">
        <w:rPr>
          <w:rFonts w:ascii="Arial" w:hAnsi="Arial" w:cs="Arial"/>
        </w:rPr>
        <w:t xml:space="preserve"> al, 2020, 68)</w:t>
      </w:r>
      <w:r w:rsidRPr="00D65754">
        <w:rPr>
          <w:rFonts w:ascii="Arial" w:hAnsi="Arial" w:cs="Arial"/>
        </w:rPr>
        <w:t>. I can search for possibilities to enhance my public talking and presentation skills, including joining a debate membership or collaborating in scholar-led activities. With the aid of the give up of the academic year, I aim to, with a bit of luck, specify my thoughts and engage in meaningful instructional and social interactions.</w:t>
      </w:r>
    </w:p>
    <w:p w14:paraId="5E4AECAE" w14:textId="5BDA1C36" w:rsidR="00B522BE" w:rsidRPr="00D65754" w:rsidRDefault="00B522BE" w:rsidP="00110A30">
      <w:pPr>
        <w:spacing w:after="0" w:line="480" w:lineRule="auto"/>
        <w:rPr>
          <w:rFonts w:ascii="Arial" w:hAnsi="Arial" w:cs="Arial"/>
        </w:rPr>
      </w:pPr>
      <w:r w:rsidRPr="00D65754">
        <w:rPr>
          <w:rFonts w:ascii="Arial" w:hAnsi="Arial" w:cs="Arial"/>
        </w:rPr>
        <w:t xml:space="preserve">I can make it a priority to attend to myself and my wellbeing by accomplishing self-care sports like going to the fitness centre on an everyday foundation, getting enough sleep, and making time for leisure sports. This can allow me to maintain healthful work-life stability. I can additionally reduce my pressure by engaging in relaxation sports like meditation and mindfulness. My goal is to have a lifestyle conducive to my academic fulfilment and my well-known properly-being by the point the modern faculty year </w:t>
      </w:r>
      <w:proofErr w:type="gramStart"/>
      <w:r w:rsidRPr="00D65754">
        <w:rPr>
          <w:rFonts w:ascii="Arial" w:hAnsi="Arial" w:cs="Arial"/>
        </w:rPr>
        <w:t>comes to a close</w:t>
      </w:r>
      <w:proofErr w:type="gramEnd"/>
      <w:r w:rsidRPr="00D65754">
        <w:rPr>
          <w:rFonts w:ascii="Arial" w:hAnsi="Arial" w:cs="Arial"/>
        </w:rPr>
        <w:t>.</w:t>
      </w:r>
    </w:p>
    <w:p w14:paraId="1DC35632" w14:textId="0E5644CB" w:rsidR="00B9453C" w:rsidRPr="00D65754" w:rsidRDefault="00B9453C" w:rsidP="00110A30">
      <w:pPr>
        <w:spacing w:after="0" w:line="480" w:lineRule="auto"/>
        <w:rPr>
          <w:rFonts w:ascii="Arial" w:hAnsi="Arial" w:cs="Arial"/>
        </w:rPr>
      </w:pPr>
      <w:r w:rsidRPr="00D65754">
        <w:rPr>
          <w:rFonts w:ascii="Arial" w:hAnsi="Arial" w:cs="Arial"/>
        </w:rPr>
        <w:lastRenderedPageBreak/>
        <w:t>In conclusion, the process of starting university, adjusting to getting to know online, and finishing my first duties has been formative for me. The passage I have travelled via all those conditions has been constructive. I have had to triumph over several challenges alongside manner. However, I have been able to enhance both my educational overall performance and my emotional properly-being because I have maintained a tremendous attitude and made green use of the equipment to be had to me. If I perform my plan for private increase, I can keep my educational success and contribute to my lengthy-time period dreams. As part of this plan, I can improve my potential to manipulate my time correctly, do behaviour studies and essential wondering, write nicely, talk successfully, and prioritize self-care.</w:t>
      </w:r>
    </w:p>
    <w:p w14:paraId="6CBF6532" w14:textId="77777777" w:rsidR="00110A30" w:rsidRDefault="00110A30" w:rsidP="00110A30">
      <w:pPr>
        <w:spacing w:after="0" w:line="480" w:lineRule="auto"/>
        <w:rPr>
          <w:rFonts w:ascii="Arial" w:hAnsi="Arial" w:cs="Arial"/>
          <w:b/>
          <w:bCs/>
        </w:rPr>
      </w:pPr>
    </w:p>
    <w:p w14:paraId="6AF3BD1E" w14:textId="77777777" w:rsidR="00FC1E62" w:rsidRDefault="00FC1E62" w:rsidP="00110A30">
      <w:pPr>
        <w:spacing w:after="0" w:line="480" w:lineRule="auto"/>
        <w:rPr>
          <w:rFonts w:ascii="Arial" w:hAnsi="Arial" w:cs="Arial"/>
          <w:b/>
          <w:bCs/>
        </w:rPr>
      </w:pPr>
    </w:p>
    <w:p w14:paraId="7337B85A" w14:textId="77777777" w:rsidR="00FC1E62" w:rsidRDefault="00FC1E62" w:rsidP="00110A30">
      <w:pPr>
        <w:spacing w:after="0" w:line="480" w:lineRule="auto"/>
        <w:rPr>
          <w:rFonts w:ascii="Arial" w:hAnsi="Arial" w:cs="Arial"/>
          <w:b/>
          <w:bCs/>
        </w:rPr>
      </w:pPr>
    </w:p>
    <w:p w14:paraId="41CB4460" w14:textId="77777777" w:rsidR="00FC1E62" w:rsidRDefault="00FC1E62" w:rsidP="00110A30">
      <w:pPr>
        <w:spacing w:after="0" w:line="480" w:lineRule="auto"/>
        <w:rPr>
          <w:rFonts w:ascii="Arial" w:hAnsi="Arial" w:cs="Arial"/>
          <w:b/>
          <w:bCs/>
        </w:rPr>
      </w:pPr>
    </w:p>
    <w:p w14:paraId="76007FCB" w14:textId="77777777" w:rsidR="00FC1E62" w:rsidRDefault="00FC1E62" w:rsidP="00110A30">
      <w:pPr>
        <w:spacing w:after="0" w:line="480" w:lineRule="auto"/>
        <w:rPr>
          <w:rFonts w:ascii="Arial" w:hAnsi="Arial" w:cs="Arial"/>
          <w:b/>
          <w:bCs/>
        </w:rPr>
      </w:pPr>
    </w:p>
    <w:p w14:paraId="315EADAF" w14:textId="77777777" w:rsidR="00FC1E62" w:rsidRDefault="00FC1E62" w:rsidP="00110A30">
      <w:pPr>
        <w:spacing w:after="0" w:line="480" w:lineRule="auto"/>
        <w:rPr>
          <w:rFonts w:ascii="Arial" w:hAnsi="Arial" w:cs="Arial"/>
          <w:b/>
          <w:bCs/>
        </w:rPr>
      </w:pPr>
    </w:p>
    <w:p w14:paraId="7DFC3509" w14:textId="77777777" w:rsidR="00FC1E62" w:rsidRDefault="00FC1E62" w:rsidP="00110A30">
      <w:pPr>
        <w:spacing w:after="0" w:line="480" w:lineRule="auto"/>
        <w:rPr>
          <w:rFonts w:ascii="Arial" w:hAnsi="Arial" w:cs="Arial"/>
          <w:b/>
          <w:bCs/>
        </w:rPr>
      </w:pPr>
    </w:p>
    <w:p w14:paraId="376A5FE2" w14:textId="77777777" w:rsidR="00FC1E62" w:rsidRDefault="00FC1E62" w:rsidP="00110A30">
      <w:pPr>
        <w:spacing w:after="0" w:line="480" w:lineRule="auto"/>
        <w:rPr>
          <w:rFonts w:ascii="Arial" w:hAnsi="Arial" w:cs="Arial"/>
          <w:b/>
          <w:bCs/>
        </w:rPr>
      </w:pPr>
    </w:p>
    <w:p w14:paraId="54CD2ECD" w14:textId="77777777" w:rsidR="00FC1E62" w:rsidRDefault="00FC1E62" w:rsidP="00110A30">
      <w:pPr>
        <w:spacing w:after="0" w:line="480" w:lineRule="auto"/>
        <w:rPr>
          <w:rFonts w:ascii="Arial" w:hAnsi="Arial" w:cs="Arial"/>
          <w:b/>
          <w:bCs/>
        </w:rPr>
      </w:pPr>
    </w:p>
    <w:p w14:paraId="5531C504" w14:textId="77777777" w:rsidR="00FC1E62" w:rsidRPr="00D65754" w:rsidRDefault="00FC1E62" w:rsidP="00110A30">
      <w:pPr>
        <w:spacing w:after="0" w:line="480" w:lineRule="auto"/>
        <w:rPr>
          <w:rFonts w:ascii="Arial" w:hAnsi="Arial" w:cs="Arial"/>
          <w:b/>
          <w:bCs/>
        </w:rPr>
      </w:pPr>
    </w:p>
    <w:p w14:paraId="7C8F299B" w14:textId="7C5890FE" w:rsidR="00860705" w:rsidRDefault="00B9453C" w:rsidP="00110A30">
      <w:pPr>
        <w:spacing w:after="0" w:line="480" w:lineRule="auto"/>
        <w:rPr>
          <w:rFonts w:ascii="Arial" w:hAnsi="Arial" w:cs="Arial"/>
          <w:b/>
          <w:bCs/>
        </w:rPr>
      </w:pPr>
      <w:r w:rsidRPr="00D65754">
        <w:rPr>
          <w:rFonts w:ascii="Arial" w:hAnsi="Arial" w:cs="Arial"/>
          <w:b/>
          <w:bCs/>
        </w:rPr>
        <w:lastRenderedPageBreak/>
        <w:t>References Lists</w:t>
      </w:r>
    </w:p>
    <w:p w14:paraId="1B3C0EE1" w14:textId="77777777" w:rsidR="00860705" w:rsidRPr="00D65754" w:rsidRDefault="00860705" w:rsidP="00860705">
      <w:pPr>
        <w:spacing w:after="0" w:line="480" w:lineRule="auto"/>
        <w:ind w:left="720" w:hanging="720"/>
        <w:rPr>
          <w:rFonts w:ascii="Arial" w:hAnsi="Arial" w:cs="Arial"/>
          <w:color w:val="222222"/>
          <w:shd w:val="clear" w:color="auto" w:fill="FFFFFF"/>
        </w:rPr>
      </w:pPr>
      <w:r w:rsidRPr="00D65754">
        <w:rPr>
          <w:rFonts w:ascii="Arial" w:hAnsi="Arial" w:cs="Arial"/>
          <w:color w:val="222222"/>
          <w:shd w:val="clear" w:color="auto" w:fill="FFFFFF"/>
        </w:rPr>
        <w:t>Farrah, M. and Al-Bakri, G., 2020. Online learning for EFL students in Palestinian universities during corona pandemic: Advantages, challenges and solutions.</w:t>
      </w:r>
    </w:p>
    <w:p w14:paraId="6A13930B" w14:textId="77777777" w:rsidR="00860705" w:rsidRPr="00D65754" w:rsidRDefault="00860705" w:rsidP="00860705">
      <w:pPr>
        <w:spacing w:after="0" w:line="480" w:lineRule="auto"/>
        <w:ind w:left="720" w:hanging="720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D65754">
        <w:rPr>
          <w:rFonts w:ascii="Arial" w:hAnsi="Arial" w:cs="Arial"/>
          <w:color w:val="222222"/>
          <w:shd w:val="clear" w:color="auto" w:fill="FFFFFF"/>
        </w:rPr>
        <w:t>Hidayat</w:t>
      </w:r>
      <w:proofErr w:type="spellEnd"/>
      <w:r w:rsidRPr="00D65754">
        <w:rPr>
          <w:rFonts w:ascii="Arial" w:hAnsi="Arial" w:cs="Arial"/>
          <w:color w:val="222222"/>
          <w:shd w:val="clear" w:color="auto" w:fill="FFFFFF"/>
        </w:rPr>
        <w:t xml:space="preserve">, D.A.S.R.U.N., </w:t>
      </w:r>
      <w:proofErr w:type="spellStart"/>
      <w:r w:rsidRPr="00D65754">
        <w:rPr>
          <w:rFonts w:ascii="Arial" w:hAnsi="Arial" w:cs="Arial"/>
          <w:color w:val="222222"/>
          <w:shd w:val="clear" w:color="auto" w:fill="FFFFFF"/>
        </w:rPr>
        <w:t>Anisti</w:t>
      </w:r>
      <w:proofErr w:type="spellEnd"/>
      <w:r w:rsidRPr="00D65754">
        <w:rPr>
          <w:rFonts w:ascii="Arial" w:hAnsi="Arial" w:cs="Arial"/>
          <w:color w:val="222222"/>
          <w:shd w:val="clear" w:color="auto" w:fill="FFFFFF"/>
        </w:rPr>
        <w:t xml:space="preserve">, P. and </w:t>
      </w:r>
      <w:proofErr w:type="spellStart"/>
      <w:r w:rsidRPr="00D65754">
        <w:rPr>
          <w:rFonts w:ascii="Arial" w:hAnsi="Arial" w:cs="Arial"/>
          <w:color w:val="222222"/>
          <w:shd w:val="clear" w:color="auto" w:fill="FFFFFF"/>
        </w:rPr>
        <w:t>Wibawa</w:t>
      </w:r>
      <w:proofErr w:type="spellEnd"/>
      <w:r w:rsidRPr="00D65754">
        <w:rPr>
          <w:rFonts w:ascii="Arial" w:hAnsi="Arial" w:cs="Arial"/>
          <w:color w:val="222222"/>
          <w:shd w:val="clear" w:color="auto" w:fill="FFFFFF"/>
        </w:rPr>
        <w:t xml:space="preserve">, D., 2020. Crisis management and communication experience in education during the covid–19 pandemic in </w:t>
      </w:r>
      <w:proofErr w:type="spellStart"/>
      <w:r w:rsidRPr="00D65754">
        <w:rPr>
          <w:rFonts w:ascii="Arial" w:hAnsi="Arial" w:cs="Arial"/>
          <w:color w:val="222222"/>
          <w:shd w:val="clear" w:color="auto" w:fill="FFFFFF"/>
        </w:rPr>
        <w:t>indonesia</w:t>
      </w:r>
      <w:proofErr w:type="spellEnd"/>
      <w:r w:rsidRPr="00D65754">
        <w:rPr>
          <w:rFonts w:ascii="Arial" w:hAnsi="Arial" w:cs="Arial"/>
          <w:color w:val="222222"/>
          <w:shd w:val="clear" w:color="auto" w:fill="FFFFFF"/>
        </w:rPr>
        <w:t>. </w:t>
      </w:r>
      <w:proofErr w:type="spellStart"/>
      <w:r w:rsidRPr="00D65754">
        <w:rPr>
          <w:rFonts w:ascii="Arial" w:hAnsi="Arial" w:cs="Arial"/>
          <w:i/>
          <w:iCs/>
          <w:color w:val="222222"/>
          <w:shd w:val="clear" w:color="auto" w:fill="FFFFFF"/>
        </w:rPr>
        <w:t>Jurnal</w:t>
      </w:r>
      <w:proofErr w:type="spellEnd"/>
      <w:r w:rsidRPr="00D65754">
        <w:rPr>
          <w:rFonts w:ascii="Arial" w:hAnsi="Arial" w:cs="Arial"/>
          <w:i/>
          <w:iCs/>
          <w:color w:val="222222"/>
          <w:shd w:val="clear" w:color="auto" w:fill="FFFFFF"/>
        </w:rPr>
        <w:t xml:space="preserve"> </w:t>
      </w:r>
      <w:proofErr w:type="spellStart"/>
      <w:r w:rsidRPr="00D65754">
        <w:rPr>
          <w:rFonts w:ascii="Arial" w:hAnsi="Arial" w:cs="Arial"/>
          <w:i/>
          <w:iCs/>
          <w:color w:val="222222"/>
          <w:shd w:val="clear" w:color="auto" w:fill="FFFFFF"/>
        </w:rPr>
        <w:t>Komunikasi</w:t>
      </w:r>
      <w:proofErr w:type="spellEnd"/>
      <w:r w:rsidRPr="00D65754">
        <w:rPr>
          <w:rFonts w:ascii="Arial" w:hAnsi="Arial" w:cs="Arial"/>
          <w:i/>
          <w:iCs/>
          <w:color w:val="222222"/>
          <w:shd w:val="clear" w:color="auto" w:fill="FFFFFF"/>
        </w:rPr>
        <w:t>: Malaysian Journal of Communication</w:t>
      </w:r>
      <w:r w:rsidRPr="00D65754">
        <w:rPr>
          <w:rFonts w:ascii="Arial" w:hAnsi="Arial" w:cs="Arial"/>
          <w:color w:val="222222"/>
          <w:shd w:val="clear" w:color="auto" w:fill="FFFFFF"/>
        </w:rPr>
        <w:t>, </w:t>
      </w:r>
      <w:r w:rsidRPr="00D65754">
        <w:rPr>
          <w:rFonts w:ascii="Arial" w:hAnsi="Arial" w:cs="Arial"/>
          <w:i/>
          <w:iCs/>
          <w:color w:val="222222"/>
          <w:shd w:val="clear" w:color="auto" w:fill="FFFFFF"/>
        </w:rPr>
        <w:t>36</w:t>
      </w:r>
      <w:r w:rsidRPr="00D65754">
        <w:rPr>
          <w:rFonts w:ascii="Arial" w:hAnsi="Arial" w:cs="Arial"/>
          <w:color w:val="222222"/>
          <w:shd w:val="clear" w:color="auto" w:fill="FFFFFF"/>
        </w:rPr>
        <w:t>(3), pp.67-82.</w:t>
      </w:r>
    </w:p>
    <w:p w14:paraId="0BFD0DE0" w14:textId="77777777" w:rsidR="00860705" w:rsidRPr="00D65754" w:rsidRDefault="00860705" w:rsidP="00860705">
      <w:pPr>
        <w:spacing w:after="0" w:line="480" w:lineRule="auto"/>
        <w:ind w:left="720" w:hanging="720"/>
        <w:rPr>
          <w:rFonts w:ascii="Arial" w:hAnsi="Arial" w:cs="Arial"/>
          <w:color w:val="222222"/>
          <w:shd w:val="clear" w:color="auto" w:fill="FFFFFF"/>
        </w:rPr>
      </w:pPr>
      <w:r w:rsidRPr="00D65754">
        <w:rPr>
          <w:rFonts w:ascii="Arial" w:hAnsi="Arial" w:cs="Arial"/>
          <w:color w:val="222222"/>
          <w:shd w:val="clear" w:color="auto" w:fill="FFFFFF"/>
        </w:rPr>
        <w:t>Humrickhouse, E., 2021. Flipped classroom pedagogy in an online learning environment: A self-regulated introduction to information literacy threshold concepts. </w:t>
      </w:r>
      <w:r w:rsidRPr="00D65754">
        <w:rPr>
          <w:rFonts w:ascii="Arial" w:hAnsi="Arial" w:cs="Arial"/>
          <w:i/>
          <w:iCs/>
          <w:color w:val="222222"/>
          <w:shd w:val="clear" w:color="auto" w:fill="FFFFFF"/>
        </w:rPr>
        <w:t>The Journal of Academic Librarianship</w:t>
      </w:r>
      <w:r w:rsidRPr="00D65754">
        <w:rPr>
          <w:rFonts w:ascii="Arial" w:hAnsi="Arial" w:cs="Arial"/>
          <w:color w:val="222222"/>
          <w:shd w:val="clear" w:color="auto" w:fill="FFFFFF"/>
        </w:rPr>
        <w:t>, </w:t>
      </w:r>
      <w:r w:rsidRPr="00D65754">
        <w:rPr>
          <w:rFonts w:ascii="Arial" w:hAnsi="Arial" w:cs="Arial"/>
          <w:i/>
          <w:iCs/>
          <w:color w:val="222222"/>
          <w:shd w:val="clear" w:color="auto" w:fill="FFFFFF"/>
        </w:rPr>
        <w:t>47</w:t>
      </w:r>
      <w:r w:rsidRPr="00D65754">
        <w:rPr>
          <w:rFonts w:ascii="Arial" w:hAnsi="Arial" w:cs="Arial"/>
          <w:color w:val="222222"/>
          <w:shd w:val="clear" w:color="auto" w:fill="FFFFFF"/>
        </w:rPr>
        <w:t>(2), p.102327.</w:t>
      </w:r>
    </w:p>
    <w:p w14:paraId="060A0E0A" w14:textId="77777777" w:rsidR="00860705" w:rsidRPr="00D65754" w:rsidRDefault="00860705" w:rsidP="00860705">
      <w:pPr>
        <w:spacing w:after="0" w:line="480" w:lineRule="auto"/>
        <w:ind w:left="720" w:hanging="720"/>
        <w:rPr>
          <w:rFonts w:ascii="Arial" w:hAnsi="Arial" w:cs="Arial"/>
        </w:rPr>
      </w:pPr>
      <w:r w:rsidRPr="00D65754">
        <w:rPr>
          <w:rFonts w:ascii="Arial" w:hAnsi="Arial" w:cs="Arial"/>
          <w:color w:val="222222"/>
          <w:shd w:val="clear" w:color="auto" w:fill="FFFFFF"/>
        </w:rPr>
        <w:t>Kaurav, R.P.S., Suresh, K.G., Narula, S. and Baber, R., 2020. New education policy: qualitative (contents) analysis and Twitter mining (sentiment analysis). </w:t>
      </w:r>
      <w:r w:rsidRPr="00D65754">
        <w:rPr>
          <w:rFonts w:ascii="Arial" w:hAnsi="Arial" w:cs="Arial"/>
          <w:i/>
          <w:iCs/>
          <w:color w:val="222222"/>
          <w:shd w:val="clear" w:color="auto" w:fill="FFFFFF"/>
        </w:rPr>
        <w:t>Journal of content, community and communication</w:t>
      </w:r>
      <w:r w:rsidRPr="00D65754">
        <w:rPr>
          <w:rFonts w:ascii="Arial" w:hAnsi="Arial" w:cs="Arial"/>
          <w:color w:val="222222"/>
          <w:shd w:val="clear" w:color="auto" w:fill="FFFFFF"/>
        </w:rPr>
        <w:t>, </w:t>
      </w:r>
      <w:r w:rsidRPr="00D65754">
        <w:rPr>
          <w:rFonts w:ascii="Arial" w:hAnsi="Arial" w:cs="Arial"/>
          <w:i/>
          <w:iCs/>
          <w:color w:val="222222"/>
          <w:shd w:val="clear" w:color="auto" w:fill="FFFFFF"/>
        </w:rPr>
        <w:t>12</w:t>
      </w:r>
      <w:r w:rsidRPr="00D65754">
        <w:rPr>
          <w:rFonts w:ascii="Arial" w:hAnsi="Arial" w:cs="Arial"/>
          <w:color w:val="222222"/>
          <w:shd w:val="clear" w:color="auto" w:fill="FFFFFF"/>
        </w:rPr>
        <w:t>(1), pp.4-13.</w:t>
      </w:r>
    </w:p>
    <w:p w14:paraId="4AC949EF" w14:textId="77777777" w:rsidR="00860705" w:rsidRPr="00D65754" w:rsidRDefault="00860705" w:rsidP="00860705">
      <w:pPr>
        <w:spacing w:after="0" w:line="480" w:lineRule="auto"/>
        <w:ind w:left="720" w:hanging="720"/>
        <w:rPr>
          <w:rFonts w:ascii="Arial" w:hAnsi="Arial" w:cs="Arial"/>
          <w:color w:val="222222"/>
          <w:shd w:val="clear" w:color="auto" w:fill="FFFFFF"/>
        </w:rPr>
      </w:pPr>
      <w:r w:rsidRPr="00D65754">
        <w:rPr>
          <w:rFonts w:ascii="Arial" w:hAnsi="Arial" w:cs="Arial"/>
          <w:color w:val="222222"/>
          <w:shd w:val="clear" w:color="auto" w:fill="FFFFFF"/>
        </w:rPr>
        <w:t>Reeves, S.M., Crippen, K.J. and McCray, E.D., 2021. The varied experience of undergraduate students learning chemistry in virtual reality laboratories. </w:t>
      </w:r>
      <w:r w:rsidRPr="00D65754">
        <w:rPr>
          <w:rFonts w:ascii="Arial" w:hAnsi="Arial" w:cs="Arial"/>
          <w:i/>
          <w:iCs/>
          <w:color w:val="222222"/>
          <w:shd w:val="clear" w:color="auto" w:fill="FFFFFF"/>
        </w:rPr>
        <w:t>Computers &amp; Education</w:t>
      </w:r>
      <w:r w:rsidRPr="00D65754">
        <w:rPr>
          <w:rFonts w:ascii="Arial" w:hAnsi="Arial" w:cs="Arial"/>
          <w:color w:val="222222"/>
          <w:shd w:val="clear" w:color="auto" w:fill="FFFFFF"/>
        </w:rPr>
        <w:t>, </w:t>
      </w:r>
      <w:r w:rsidRPr="00D65754">
        <w:rPr>
          <w:rFonts w:ascii="Arial" w:hAnsi="Arial" w:cs="Arial"/>
          <w:i/>
          <w:iCs/>
          <w:color w:val="222222"/>
          <w:shd w:val="clear" w:color="auto" w:fill="FFFFFF"/>
        </w:rPr>
        <w:t>175</w:t>
      </w:r>
      <w:r w:rsidRPr="00D65754">
        <w:rPr>
          <w:rFonts w:ascii="Arial" w:hAnsi="Arial" w:cs="Arial"/>
          <w:color w:val="222222"/>
          <w:shd w:val="clear" w:color="auto" w:fill="FFFFFF"/>
        </w:rPr>
        <w:t>, p.104320.</w:t>
      </w:r>
    </w:p>
    <w:p w14:paraId="2726276C" w14:textId="77777777" w:rsidR="00860705" w:rsidRPr="00D65754" w:rsidRDefault="00860705" w:rsidP="00860705">
      <w:pPr>
        <w:spacing w:after="0" w:line="480" w:lineRule="auto"/>
        <w:ind w:left="720" w:hanging="720"/>
        <w:rPr>
          <w:rFonts w:ascii="Arial" w:hAnsi="Arial" w:cs="Arial"/>
        </w:rPr>
      </w:pPr>
      <w:r w:rsidRPr="00D65754">
        <w:rPr>
          <w:rFonts w:ascii="Arial" w:hAnsi="Arial" w:cs="Arial"/>
          <w:color w:val="222222"/>
          <w:shd w:val="clear" w:color="auto" w:fill="FFFFFF"/>
        </w:rPr>
        <w:t>Sousa, M.J. and Rocha, Á., 2019. Digital learning: Developing skills for digital transformation of organizations. </w:t>
      </w:r>
      <w:r w:rsidRPr="00D65754">
        <w:rPr>
          <w:rFonts w:ascii="Arial" w:hAnsi="Arial" w:cs="Arial"/>
          <w:i/>
          <w:iCs/>
          <w:color w:val="222222"/>
          <w:shd w:val="clear" w:color="auto" w:fill="FFFFFF"/>
        </w:rPr>
        <w:t>Future Generation Computer Systems</w:t>
      </w:r>
      <w:r w:rsidRPr="00D65754">
        <w:rPr>
          <w:rFonts w:ascii="Arial" w:hAnsi="Arial" w:cs="Arial"/>
          <w:color w:val="222222"/>
          <w:shd w:val="clear" w:color="auto" w:fill="FFFFFF"/>
        </w:rPr>
        <w:t>, </w:t>
      </w:r>
      <w:r w:rsidRPr="00D65754">
        <w:rPr>
          <w:rFonts w:ascii="Arial" w:hAnsi="Arial" w:cs="Arial"/>
          <w:i/>
          <w:iCs/>
          <w:color w:val="222222"/>
          <w:shd w:val="clear" w:color="auto" w:fill="FFFFFF"/>
        </w:rPr>
        <w:t>91</w:t>
      </w:r>
      <w:r w:rsidRPr="00D65754">
        <w:rPr>
          <w:rFonts w:ascii="Arial" w:hAnsi="Arial" w:cs="Arial"/>
          <w:color w:val="222222"/>
          <w:shd w:val="clear" w:color="auto" w:fill="FFFFFF"/>
        </w:rPr>
        <w:t>, pp.327-334.</w:t>
      </w:r>
    </w:p>
    <w:p w14:paraId="7DC32CA7" w14:textId="77777777" w:rsidR="00860705" w:rsidRPr="00D65754" w:rsidRDefault="00860705" w:rsidP="00860705">
      <w:pPr>
        <w:spacing w:after="0" w:line="480" w:lineRule="auto"/>
        <w:ind w:left="720" w:hanging="720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D65754">
        <w:rPr>
          <w:rFonts w:ascii="Arial" w:hAnsi="Arial" w:cs="Arial"/>
          <w:color w:val="222222"/>
          <w:shd w:val="clear" w:color="auto" w:fill="FFFFFF"/>
        </w:rPr>
        <w:t>Turkben</w:t>
      </w:r>
      <w:proofErr w:type="spellEnd"/>
      <w:r w:rsidRPr="00D65754">
        <w:rPr>
          <w:rFonts w:ascii="Arial" w:hAnsi="Arial" w:cs="Arial"/>
          <w:color w:val="222222"/>
          <w:shd w:val="clear" w:color="auto" w:fill="FFFFFF"/>
        </w:rPr>
        <w:t>, T., 2021. Examination of classroom writing practices in the context of process-based approach to teaching writing. </w:t>
      </w:r>
      <w:r w:rsidRPr="00D65754">
        <w:rPr>
          <w:rFonts w:ascii="Arial" w:hAnsi="Arial" w:cs="Arial"/>
          <w:i/>
          <w:iCs/>
          <w:color w:val="222222"/>
          <w:shd w:val="clear" w:color="auto" w:fill="FFFFFF"/>
        </w:rPr>
        <w:t>Journal of Language and Linguistic Studies</w:t>
      </w:r>
      <w:r w:rsidRPr="00D65754">
        <w:rPr>
          <w:rFonts w:ascii="Arial" w:hAnsi="Arial" w:cs="Arial"/>
          <w:color w:val="222222"/>
          <w:shd w:val="clear" w:color="auto" w:fill="FFFFFF"/>
        </w:rPr>
        <w:t>, </w:t>
      </w:r>
      <w:r w:rsidRPr="00D65754">
        <w:rPr>
          <w:rFonts w:ascii="Arial" w:hAnsi="Arial" w:cs="Arial"/>
          <w:i/>
          <w:iCs/>
          <w:color w:val="222222"/>
          <w:shd w:val="clear" w:color="auto" w:fill="FFFFFF"/>
        </w:rPr>
        <w:t>17</w:t>
      </w:r>
      <w:r w:rsidRPr="00D65754">
        <w:rPr>
          <w:rFonts w:ascii="Arial" w:hAnsi="Arial" w:cs="Arial"/>
          <w:color w:val="222222"/>
          <w:shd w:val="clear" w:color="auto" w:fill="FFFFFF"/>
        </w:rPr>
        <w:t>(S1), pp.619-644.</w:t>
      </w:r>
    </w:p>
    <w:p w14:paraId="4394FB61" w14:textId="77777777" w:rsidR="00860705" w:rsidRPr="00D65754" w:rsidRDefault="00860705" w:rsidP="00860705">
      <w:pPr>
        <w:spacing w:after="0" w:line="480" w:lineRule="auto"/>
        <w:ind w:left="720" w:hanging="720"/>
        <w:rPr>
          <w:rFonts w:ascii="Arial" w:hAnsi="Arial" w:cs="Arial"/>
          <w:color w:val="222222"/>
          <w:shd w:val="clear" w:color="auto" w:fill="FFFFFF"/>
        </w:rPr>
      </w:pPr>
      <w:r w:rsidRPr="00D65754">
        <w:rPr>
          <w:rFonts w:ascii="Arial" w:hAnsi="Arial" w:cs="Arial"/>
          <w:color w:val="222222"/>
          <w:shd w:val="clear" w:color="auto" w:fill="FFFFFF"/>
        </w:rPr>
        <w:t>Wani, Z.A., 2018. Strategy implementation. </w:t>
      </w:r>
      <w:r w:rsidRPr="00D65754">
        <w:rPr>
          <w:rFonts w:ascii="Arial" w:hAnsi="Arial" w:cs="Arial"/>
          <w:i/>
          <w:iCs/>
          <w:color w:val="222222"/>
          <w:shd w:val="clear" w:color="auto" w:fill="FFFFFF"/>
        </w:rPr>
        <w:t>Contemporary Research in Sciences and Humanities</w:t>
      </w:r>
      <w:r w:rsidRPr="00D65754">
        <w:rPr>
          <w:rFonts w:ascii="Arial" w:hAnsi="Arial" w:cs="Arial"/>
          <w:color w:val="222222"/>
          <w:shd w:val="clear" w:color="auto" w:fill="FFFFFF"/>
        </w:rPr>
        <w:t>, p.115.</w:t>
      </w:r>
    </w:p>
    <w:sectPr w:rsidR="00860705" w:rsidRPr="00D65754" w:rsidSect="00280939">
      <w:headerReference w:type="default" r:id="rId8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BCEAA" w14:textId="77777777" w:rsidR="008878BC" w:rsidRDefault="008878BC" w:rsidP="00C95913">
      <w:pPr>
        <w:spacing w:after="0" w:line="240" w:lineRule="auto"/>
      </w:pPr>
      <w:r>
        <w:separator/>
      </w:r>
    </w:p>
  </w:endnote>
  <w:endnote w:type="continuationSeparator" w:id="0">
    <w:p w14:paraId="2C48132F" w14:textId="77777777" w:rsidR="008878BC" w:rsidRDefault="008878BC" w:rsidP="00C95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32330D" w14:textId="77777777" w:rsidR="008878BC" w:rsidRDefault="008878BC" w:rsidP="00C95913">
      <w:pPr>
        <w:spacing w:after="0" w:line="240" w:lineRule="auto"/>
      </w:pPr>
      <w:r>
        <w:separator/>
      </w:r>
    </w:p>
  </w:footnote>
  <w:footnote w:type="continuationSeparator" w:id="0">
    <w:p w14:paraId="13F3E808" w14:textId="77777777" w:rsidR="008878BC" w:rsidRDefault="008878BC" w:rsidP="00C959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4170938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35B3D2" w14:textId="4BD08143" w:rsidR="00C95913" w:rsidRDefault="00C95913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3BBE395" w14:textId="77777777" w:rsidR="00C95913" w:rsidRDefault="00C959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7A2FF8"/>
    <w:multiLevelType w:val="multilevel"/>
    <w:tmpl w:val="05A878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25887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9C8"/>
    <w:rsid w:val="00110A30"/>
    <w:rsid w:val="00280939"/>
    <w:rsid w:val="00285F10"/>
    <w:rsid w:val="00301DBE"/>
    <w:rsid w:val="003A68FB"/>
    <w:rsid w:val="004D3315"/>
    <w:rsid w:val="005F7B53"/>
    <w:rsid w:val="00801A89"/>
    <w:rsid w:val="00854919"/>
    <w:rsid w:val="00860705"/>
    <w:rsid w:val="008878BC"/>
    <w:rsid w:val="00A344DD"/>
    <w:rsid w:val="00AE0F14"/>
    <w:rsid w:val="00B318C5"/>
    <w:rsid w:val="00B522BE"/>
    <w:rsid w:val="00B9453C"/>
    <w:rsid w:val="00BE69C8"/>
    <w:rsid w:val="00C95913"/>
    <w:rsid w:val="00D65754"/>
    <w:rsid w:val="00DE1871"/>
    <w:rsid w:val="00F77A3C"/>
    <w:rsid w:val="00FC1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0DC1E"/>
  <w15:chartTrackingRefBased/>
  <w15:docId w15:val="{EBC5F7AF-22E1-4AB7-A705-DB9DD8265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44D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959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5913"/>
  </w:style>
  <w:style w:type="paragraph" w:styleId="Footer">
    <w:name w:val="footer"/>
    <w:basedOn w:val="Normal"/>
    <w:link w:val="FooterChar"/>
    <w:uiPriority w:val="99"/>
    <w:unhideWhenUsed/>
    <w:rsid w:val="00C959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5913"/>
  </w:style>
  <w:style w:type="paragraph" w:customStyle="1" w:styleId="pb-2">
    <w:name w:val="pb-2"/>
    <w:basedOn w:val="Normal"/>
    <w:rsid w:val="00A344DD"/>
    <w:pPr>
      <w:spacing w:before="100" w:beforeAutospacing="1" w:after="100" w:afterAutospacing="1" w:line="240" w:lineRule="auto"/>
    </w:pPr>
    <w:rPr>
      <w:rFonts w:eastAsia="Times New Roman"/>
      <w:lang w:val="en-GB" w:eastAsia="en-GB"/>
    </w:rPr>
  </w:style>
  <w:style w:type="character" w:customStyle="1" w:styleId="apple-converted-space">
    <w:name w:val="apple-converted-space"/>
    <w:basedOn w:val="DefaultParagraphFont"/>
    <w:rsid w:val="00A344DD"/>
  </w:style>
  <w:style w:type="paragraph" w:styleId="NoSpacing">
    <w:name w:val="No Spacing"/>
    <w:uiPriority w:val="1"/>
    <w:qFormat/>
    <w:rsid w:val="00A344DD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A344D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79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6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4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1677</Words>
  <Characters>9563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Tasleem kara</cp:lastModifiedBy>
  <cp:revision>2</cp:revision>
  <dcterms:created xsi:type="dcterms:W3CDTF">2023-07-14T20:45:00Z</dcterms:created>
  <dcterms:modified xsi:type="dcterms:W3CDTF">2023-07-14T20:45:00Z</dcterms:modified>
</cp:coreProperties>
</file>