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970092967"/>
        <w:docPartObj>
          <w:docPartGallery w:val="Cover Pages"/>
          <w:docPartUnique/>
        </w:docPartObj>
      </w:sdtPr>
      <w:sdtEndPr>
        <w:rPr>
          <w:color w:val="auto"/>
        </w:rPr>
      </w:sdtEndPr>
      <w:sdtContent>
        <w:p w14:paraId="7AC918CB" w14:textId="77777777" w:rsidR="00C86114" w:rsidRDefault="00C86114">
          <w:pPr>
            <w:pStyle w:val="NoSpacing"/>
            <w:spacing w:before="1540" w:after="240"/>
            <w:jc w:val="center"/>
            <w:rPr>
              <w:color w:val="4472C4" w:themeColor="accent1"/>
            </w:rPr>
          </w:pPr>
          <w:r>
            <w:rPr>
              <w:noProof/>
              <w:color w:val="4472C4" w:themeColor="accent1"/>
            </w:rPr>
            <w:drawing>
              <wp:inline distT="0" distB="0" distL="0" distR="0" wp14:anchorId="5C492812" wp14:editId="7D93345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85362CEFFACF4986B7CCCECFFCC005F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FC92873" w14:textId="061D03D3" w:rsidR="00C86114" w:rsidRDefault="00B371E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Strategic Management</w:t>
              </w:r>
            </w:p>
          </w:sdtContent>
        </w:sdt>
        <w:sdt>
          <w:sdtPr>
            <w:rPr>
              <w:color w:val="4472C4" w:themeColor="accent1"/>
              <w:sz w:val="48"/>
              <w:szCs w:val="48"/>
            </w:rPr>
            <w:alias w:val="Subtitle"/>
            <w:tag w:val=""/>
            <w:id w:val="328029620"/>
            <w:placeholder>
              <w:docPart w:val="886F7B462D46451B8BDA0DAFE3A3190B"/>
            </w:placeholder>
            <w:dataBinding w:prefixMappings="xmlns:ns0='http://purl.org/dc/elements/1.1/' xmlns:ns1='http://schemas.openxmlformats.org/package/2006/metadata/core-properties' " w:xpath="/ns1:coreProperties[1]/ns0:subject[1]" w:storeItemID="{6C3C8BC8-F283-45AE-878A-BAB7291924A1}"/>
            <w:text/>
          </w:sdtPr>
          <w:sdtEndPr/>
          <w:sdtContent>
            <w:p w14:paraId="33216B44" w14:textId="77777777" w:rsidR="00C86114" w:rsidRPr="00C86114" w:rsidRDefault="00C86114">
              <w:pPr>
                <w:pStyle w:val="NoSpacing"/>
                <w:jc w:val="center"/>
                <w:rPr>
                  <w:color w:val="4472C4" w:themeColor="accent1"/>
                  <w:sz w:val="48"/>
                  <w:szCs w:val="48"/>
                </w:rPr>
              </w:pPr>
              <w:r w:rsidRPr="00C86114">
                <w:rPr>
                  <w:color w:val="4472C4" w:themeColor="accent1"/>
                  <w:sz w:val="48"/>
                  <w:szCs w:val="48"/>
                </w:rPr>
                <w:t>Assignment 1</w:t>
              </w:r>
            </w:p>
          </w:sdtContent>
        </w:sdt>
        <w:p w14:paraId="241CDEFB" w14:textId="77777777" w:rsidR="00C86114" w:rsidRDefault="00C8611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34D1328" wp14:editId="0EE495B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96"/>
                                    <w:szCs w:val="96"/>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022E2F6" w14:textId="77777777" w:rsidR="00C86114" w:rsidRPr="00663079" w:rsidRDefault="00C86114">
                                    <w:pPr>
                                      <w:pStyle w:val="NoSpacing"/>
                                      <w:spacing w:after="40"/>
                                      <w:jc w:val="center"/>
                                      <w:rPr>
                                        <w:caps/>
                                        <w:color w:val="4472C4" w:themeColor="accent1"/>
                                        <w:sz w:val="96"/>
                                        <w:szCs w:val="96"/>
                                      </w:rPr>
                                    </w:pPr>
                                    <w:r w:rsidRPr="00663079">
                                      <w:rPr>
                                        <w:caps/>
                                        <w:color w:val="4472C4" w:themeColor="accent1"/>
                                        <w:sz w:val="96"/>
                                        <w:szCs w:val="96"/>
                                      </w:rPr>
                                      <w:t>Lisa grove</w:t>
                                    </w:r>
                                  </w:p>
                                </w:sdtContent>
                              </w:sdt>
                              <w:p w14:paraId="0569FDDE" w14:textId="77777777" w:rsidR="00C86114" w:rsidRDefault="00EA10F7">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C86114">
                                      <w:rPr>
                                        <w:caps/>
                                        <w:color w:val="4472C4" w:themeColor="accent1"/>
                                      </w:rPr>
                                      <w:t xml:space="preserve">     </w:t>
                                    </w:r>
                                  </w:sdtContent>
                                </w:sdt>
                              </w:p>
                              <w:p w14:paraId="4E3CE2EC" w14:textId="77777777" w:rsidR="00C86114" w:rsidRPr="00C86114" w:rsidRDefault="00EA10F7">
                                <w:pPr>
                                  <w:pStyle w:val="NoSpacing"/>
                                  <w:jc w:val="center"/>
                                  <w:rPr>
                                    <w:color w:val="4472C4" w:themeColor="accent1"/>
                                    <w:sz w:val="48"/>
                                    <w:szCs w:val="48"/>
                                  </w:rPr>
                                </w:pPr>
                                <w:sdt>
                                  <w:sdtPr>
                                    <w:rPr>
                                      <w:color w:val="4472C4" w:themeColor="accent1"/>
                                      <w:sz w:val="48"/>
                                      <w:szCs w:val="48"/>
                                    </w:rPr>
                                    <w:alias w:val="Address"/>
                                    <w:tag w:val=""/>
                                    <w:id w:val="-726379553"/>
                                    <w:dataBinding w:prefixMappings="xmlns:ns0='http://schemas.microsoft.com/office/2006/coverPageProps' " w:xpath="/ns0:CoverPageProperties[1]/ns0:CompanyAddress[1]" w:storeItemID="{55AF091B-3C7A-41E3-B477-F2FDAA23CFDA}"/>
                                    <w:text/>
                                  </w:sdtPr>
                                  <w:sdtEndPr/>
                                  <w:sdtContent>
                                    <w:r w:rsidR="00C86114" w:rsidRPr="00C86114">
                                      <w:rPr>
                                        <w:color w:val="4472C4" w:themeColor="accent1"/>
                                        <w:sz w:val="48"/>
                                        <w:szCs w:val="48"/>
                                      </w:rPr>
                                      <w:t>2017691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34D132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96"/>
                              <w:szCs w:val="96"/>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022E2F6" w14:textId="77777777" w:rsidR="00C86114" w:rsidRPr="00663079" w:rsidRDefault="00C86114">
                              <w:pPr>
                                <w:pStyle w:val="NoSpacing"/>
                                <w:spacing w:after="40"/>
                                <w:jc w:val="center"/>
                                <w:rPr>
                                  <w:caps/>
                                  <w:color w:val="4472C4" w:themeColor="accent1"/>
                                  <w:sz w:val="96"/>
                                  <w:szCs w:val="96"/>
                                </w:rPr>
                              </w:pPr>
                              <w:r w:rsidRPr="00663079">
                                <w:rPr>
                                  <w:caps/>
                                  <w:color w:val="4472C4" w:themeColor="accent1"/>
                                  <w:sz w:val="96"/>
                                  <w:szCs w:val="96"/>
                                </w:rPr>
                                <w:t>Lisa grove</w:t>
                              </w:r>
                            </w:p>
                          </w:sdtContent>
                        </w:sdt>
                        <w:p w14:paraId="0569FDDE" w14:textId="77777777" w:rsidR="00C86114" w:rsidRDefault="00EA10F7">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C86114">
                                <w:rPr>
                                  <w:caps/>
                                  <w:color w:val="4472C4" w:themeColor="accent1"/>
                                </w:rPr>
                                <w:t xml:space="preserve">     </w:t>
                              </w:r>
                            </w:sdtContent>
                          </w:sdt>
                        </w:p>
                        <w:p w14:paraId="4E3CE2EC" w14:textId="77777777" w:rsidR="00C86114" w:rsidRPr="00C86114" w:rsidRDefault="00EA10F7">
                          <w:pPr>
                            <w:pStyle w:val="NoSpacing"/>
                            <w:jc w:val="center"/>
                            <w:rPr>
                              <w:color w:val="4472C4" w:themeColor="accent1"/>
                              <w:sz w:val="48"/>
                              <w:szCs w:val="48"/>
                            </w:rPr>
                          </w:pPr>
                          <w:sdt>
                            <w:sdtPr>
                              <w:rPr>
                                <w:color w:val="4472C4" w:themeColor="accent1"/>
                                <w:sz w:val="48"/>
                                <w:szCs w:val="48"/>
                              </w:rPr>
                              <w:alias w:val="Address"/>
                              <w:tag w:val=""/>
                              <w:id w:val="-726379553"/>
                              <w:dataBinding w:prefixMappings="xmlns:ns0='http://schemas.microsoft.com/office/2006/coverPageProps' " w:xpath="/ns0:CoverPageProperties[1]/ns0:CompanyAddress[1]" w:storeItemID="{55AF091B-3C7A-41E3-B477-F2FDAA23CFDA}"/>
                              <w:text/>
                            </w:sdtPr>
                            <w:sdtEndPr/>
                            <w:sdtContent>
                              <w:r w:rsidR="00C86114" w:rsidRPr="00C86114">
                                <w:rPr>
                                  <w:color w:val="4472C4" w:themeColor="accent1"/>
                                  <w:sz w:val="48"/>
                                  <w:szCs w:val="48"/>
                                </w:rPr>
                                <w:t>2017691</w:t>
                              </w:r>
                            </w:sdtContent>
                          </w:sdt>
                        </w:p>
                      </w:txbxContent>
                    </v:textbox>
                    <w10:wrap anchorx="margin" anchory="page"/>
                  </v:shape>
                </w:pict>
              </mc:Fallback>
            </mc:AlternateContent>
          </w:r>
          <w:r>
            <w:rPr>
              <w:noProof/>
              <w:color w:val="4472C4" w:themeColor="accent1"/>
            </w:rPr>
            <w:drawing>
              <wp:inline distT="0" distB="0" distL="0" distR="0" wp14:anchorId="72503916" wp14:editId="0AAAF64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1008392" w14:textId="77777777" w:rsidR="003D2CC8" w:rsidRPr="00663079" w:rsidRDefault="003D2CC8" w:rsidP="00663079">
          <w:pPr>
            <w:spacing w:line="480" w:lineRule="auto"/>
            <w:jc w:val="both"/>
            <w:rPr>
              <w:rFonts w:ascii="Arial" w:hAnsi="Arial" w:cs="Arial"/>
              <w:sz w:val="24"/>
              <w:szCs w:val="24"/>
              <w:u w:val="single"/>
            </w:rPr>
          </w:pPr>
          <w:r w:rsidRPr="00663079">
            <w:rPr>
              <w:rFonts w:ascii="Arial" w:hAnsi="Arial" w:cs="Arial"/>
              <w:sz w:val="24"/>
              <w:szCs w:val="24"/>
              <w:u w:val="single"/>
            </w:rPr>
            <w:t>Abstract</w:t>
          </w:r>
        </w:p>
        <w:p w14:paraId="7E51F330" w14:textId="7DA2656A" w:rsidR="007662A3" w:rsidRPr="00663079" w:rsidRDefault="00F749D6" w:rsidP="00663079">
          <w:pPr>
            <w:spacing w:line="480" w:lineRule="auto"/>
            <w:jc w:val="both"/>
            <w:rPr>
              <w:rFonts w:ascii="Arial" w:hAnsi="Arial" w:cs="Arial"/>
              <w:sz w:val="24"/>
              <w:szCs w:val="24"/>
            </w:rPr>
          </w:pPr>
          <w:r w:rsidRPr="00663079">
            <w:rPr>
              <w:rFonts w:ascii="Arial" w:hAnsi="Arial" w:cs="Arial"/>
              <w:sz w:val="24"/>
              <w:szCs w:val="24"/>
            </w:rPr>
            <w:t>The A</w:t>
          </w:r>
          <w:r w:rsidR="001C3FBA">
            <w:rPr>
              <w:rFonts w:ascii="Arial" w:hAnsi="Arial" w:cs="Arial"/>
              <w:sz w:val="24"/>
              <w:szCs w:val="24"/>
            </w:rPr>
            <w:t>LDI</w:t>
          </w:r>
          <w:r w:rsidRPr="00663079">
            <w:rPr>
              <w:rFonts w:ascii="Arial" w:hAnsi="Arial" w:cs="Arial"/>
              <w:sz w:val="24"/>
              <w:szCs w:val="24"/>
            </w:rPr>
            <w:t xml:space="preserve"> supermarket brand was started in</w:t>
          </w:r>
          <w:r w:rsidRPr="00663079">
            <w:rPr>
              <w:rStyle w:val="Strong"/>
              <w:rFonts w:ascii="Arial" w:hAnsi="Arial" w:cs="Arial"/>
              <w:color w:val="0E101A"/>
              <w:sz w:val="24"/>
              <w:szCs w:val="24"/>
            </w:rPr>
            <w:t> </w:t>
          </w:r>
          <w:r w:rsidRPr="00663079">
            <w:rPr>
              <w:rStyle w:val="Strong"/>
              <w:rFonts w:ascii="Arial" w:hAnsi="Arial" w:cs="Arial"/>
              <w:b w:val="0"/>
              <w:bCs w:val="0"/>
              <w:color w:val="0E101A"/>
              <w:sz w:val="24"/>
              <w:szCs w:val="24"/>
            </w:rPr>
            <w:t>1913 </w:t>
          </w:r>
          <w:r w:rsidRPr="00663079">
            <w:rPr>
              <w:rFonts w:ascii="Arial" w:hAnsi="Arial" w:cs="Arial"/>
              <w:sz w:val="24"/>
              <w:szCs w:val="24"/>
            </w:rPr>
            <w:t>by the Albrecht family</w:t>
          </w:r>
          <w:r w:rsidR="00DE7665">
            <w:rPr>
              <w:rFonts w:ascii="Arial" w:hAnsi="Arial" w:cs="Arial"/>
              <w:sz w:val="24"/>
              <w:szCs w:val="24"/>
            </w:rPr>
            <w:t xml:space="preserve">, </w:t>
          </w:r>
          <w:r w:rsidRPr="00663079">
            <w:rPr>
              <w:rFonts w:ascii="Arial" w:hAnsi="Arial" w:cs="Arial"/>
              <w:sz w:val="24"/>
              <w:szCs w:val="24"/>
            </w:rPr>
            <w:t>who w</w:t>
          </w:r>
          <w:r w:rsidR="00DE7665">
            <w:rPr>
              <w:rFonts w:ascii="Arial" w:hAnsi="Arial" w:cs="Arial"/>
              <w:sz w:val="24"/>
              <w:szCs w:val="24"/>
            </w:rPr>
            <w:t>ere</w:t>
          </w:r>
          <w:r w:rsidRPr="00663079">
            <w:rPr>
              <w:rFonts w:ascii="Arial" w:hAnsi="Arial" w:cs="Arial"/>
              <w:sz w:val="24"/>
              <w:szCs w:val="24"/>
            </w:rPr>
            <w:t xml:space="preserve"> thrifty and loved to save money. ALDI became the ‘World’s first discount store’, with a simple yet effective business plan. This report will explore the positives as well as the limitations of ALDI’s strategic management approach. A</w:t>
          </w:r>
          <w:r w:rsidR="008C2846">
            <w:rPr>
              <w:rFonts w:ascii="Arial" w:hAnsi="Arial" w:cs="Arial"/>
              <w:sz w:val="24"/>
              <w:szCs w:val="24"/>
            </w:rPr>
            <w:t>LDI</w:t>
          </w:r>
          <w:r w:rsidRPr="00663079">
            <w:rPr>
              <w:rFonts w:ascii="Arial" w:hAnsi="Arial" w:cs="Arial"/>
              <w:sz w:val="24"/>
              <w:szCs w:val="24"/>
            </w:rPr>
            <w:t>’s mission statement is </w:t>
          </w:r>
          <w:r w:rsidRPr="00663079">
            <w:rPr>
              <w:rStyle w:val="Strong"/>
              <w:rFonts w:ascii="Arial" w:hAnsi="Arial" w:cs="Arial"/>
              <w:color w:val="0E101A"/>
              <w:sz w:val="24"/>
              <w:szCs w:val="24"/>
            </w:rPr>
            <w:t>“</w:t>
          </w:r>
          <w:r w:rsidRPr="00663079">
            <w:rPr>
              <w:rStyle w:val="Strong"/>
              <w:rFonts w:ascii="Arial" w:hAnsi="Arial" w:cs="Arial"/>
              <w:b w:val="0"/>
              <w:bCs w:val="0"/>
              <w:color w:val="0E101A"/>
              <w:sz w:val="24"/>
              <w:szCs w:val="24"/>
            </w:rPr>
            <w:t xml:space="preserve">Spend a little, </w:t>
          </w:r>
          <w:r w:rsidR="00DF145A" w:rsidRPr="00663079">
            <w:rPr>
              <w:rStyle w:val="Strong"/>
              <w:rFonts w:ascii="Arial" w:hAnsi="Arial" w:cs="Arial"/>
              <w:b w:val="0"/>
              <w:bCs w:val="0"/>
              <w:color w:val="0E101A"/>
              <w:sz w:val="24"/>
              <w:szCs w:val="24"/>
            </w:rPr>
            <w:t>live</w:t>
          </w:r>
          <w:r w:rsidRPr="00663079">
            <w:rPr>
              <w:rStyle w:val="Strong"/>
              <w:rFonts w:ascii="Arial" w:hAnsi="Arial" w:cs="Arial"/>
              <w:b w:val="0"/>
              <w:bCs w:val="0"/>
              <w:color w:val="0E101A"/>
              <w:sz w:val="24"/>
              <w:szCs w:val="24"/>
            </w:rPr>
            <w:t xml:space="preserve"> a lot</w:t>
          </w:r>
          <w:r w:rsidRPr="00663079">
            <w:rPr>
              <w:rFonts w:ascii="Arial" w:hAnsi="Arial" w:cs="Arial"/>
              <w:sz w:val="24"/>
              <w:szCs w:val="24"/>
            </w:rPr>
            <w:t> </w:t>
          </w:r>
          <w:r w:rsidR="00663079" w:rsidRPr="00663079">
            <w:rPr>
              <w:rFonts w:ascii="Arial" w:hAnsi="Arial" w:cs="Arial"/>
              <w:sz w:val="24"/>
              <w:szCs w:val="24"/>
            </w:rPr>
            <w:t>“and</w:t>
          </w:r>
          <w:r w:rsidRPr="00663079">
            <w:rPr>
              <w:rFonts w:ascii="Arial" w:hAnsi="Arial" w:cs="Arial"/>
              <w:sz w:val="24"/>
              <w:szCs w:val="24"/>
            </w:rPr>
            <w:t xml:space="preserve"> it adheres to this vision</w:t>
          </w:r>
          <w:r w:rsidR="00DE7665">
            <w:rPr>
              <w:rFonts w:ascii="Arial" w:hAnsi="Arial" w:cs="Arial"/>
              <w:sz w:val="24"/>
              <w:szCs w:val="24"/>
            </w:rPr>
            <w:t xml:space="preserve">, </w:t>
          </w:r>
          <w:r w:rsidRPr="00663079">
            <w:rPr>
              <w:rFonts w:ascii="Arial" w:hAnsi="Arial" w:cs="Arial"/>
              <w:sz w:val="24"/>
              <w:szCs w:val="24"/>
            </w:rPr>
            <w:t>and the effective ‘one-liner’ is supported by solid values. ALDI has amassed a loyal shopper base by staying true to its roots as a money-saving store. They do it differently from other supermarket chains with their simple store design, essential customer experience and no-frills approach. By copying brands to a very similar specifications and quality, they have amassed a catalogue of imitations that rival the big brands and cost a fraction of the price.</w:t>
          </w:r>
        </w:p>
        <w:p w14:paraId="02A2FD68" w14:textId="74D380C9" w:rsidR="00C86114" w:rsidRDefault="00C86114">
          <w:r>
            <w:br w:type="page"/>
          </w:r>
        </w:p>
      </w:sdtContent>
    </w:sdt>
    <w:p w14:paraId="51BB36BA" w14:textId="2021D4E8" w:rsidR="00C86114" w:rsidRDefault="00C86114" w:rsidP="00665E91">
      <w:pPr>
        <w:rPr>
          <w:rFonts w:ascii="Arial" w:hAnsi="Arial" w:cs="Arial"/>
          <w:b/>
          <w:bCs/>
          <w:sz w:val="28"/>
          <w:szCs w:val="28"/>
        </w:rPr>
      </w:pPr>
      <w:r w:rsidRPr="00333DD8">
        <w:rPr>
          <w:rFonts w:ascii="Arial" w:hAnsi="Arial" w:cs="Arial"/>
          <w:b/>
          <w:bCs/>
          <w:sz w:val="28"/>
          <w:szCs w:val="28"/>
        </w:rPr>
        <w:lastRenderedPageBreak/>
        <w:t>Content</w:t>
      </w:r>
      <w:r w:rsidR="00333DD8" w:rsidRPr="00333DD8">
        <w:rPr>
          <w:rFonts w:ascii="Arial" w:hAnsi="Arial" w:cs="Arial"/>
          <w:b/>
          <w:bCs/>
          <w:sz w:val="28"/>
          <w:szCs w:val="28"/>
        </w:rPr>
        <w:t>s</w:t>
      </w:r>
      <w:r w:rsidRPr="00333DD8">
        <w:rPr>
          <w:rFonts w:ascii="Arial" w:hAnsi="Arial" w:cs="Arial"/>
          <w:b/>
          <w:bCs/>
          <w:sz w:val="28"/>
          <w:szCs w:val="28"/>
        </w:rPr>
        <w:t xml:space="preserve"> Page</w:t>
      </w:r>
    </w:p>
    <w:p w14:paraId="6B390433" w14:textId="77777777" w:rsidR="00665E91" w:rsidRPr="00665E91" w:rsidRDefault="00665E91" w:rsidP="00665E91">
      <w:pPr>
        <w:rPr>
          <w:rFonts w:ascii="Arial" w:hAnsi="Arial" w:cs="Arial"/>
          <w:b/>
          <w:bCs/>
          <w:sz w:val="28"/>
          <w:szCs w:val="28"/>
        </w:rPr>
      </w:pPr>
    </w:p>
    <w:p w14:paraId="162F5E28" w14:textId="3F05F313" w:rsidR="00C86114" w:rsidRPr="00333DD8" w:rsidRDefault="00C86114" w:rsidP="00333DD8">
      <w:pPr>
        <w:spacing w:line="480" w:lineRule="auto"/>
        <w:jc w:val="both"/>
        <w:rPr>
          <w:rFonts w:ascii="Arial" w:hAnsi="Arial" w:cs="Arial"/>
          <w:sz w:val="24"/>
          <w:szCs w:val="24"/>
        </w:rPr>
      </w:pPr>
      <w:r w:rsidRPr="00665E91">
        <w:rPr>
          <w:rFonts w:ascii="Arial" w:hAnsi="Arial" w:cs="Arial"/>
          <w:sz w:val="24"/>
          <w:szCs w:val="24"/>
        </w:rPr>
        <w:t>2. Introduction</w:t>
      </w:r>
      <w:r w:rsidR="00B14DD7">
        <w:rPr>
          <w:rFonts w:ascii="Arial" w:hAnsi="Arial" w:cs="Arial"/>
          <w:sz w:val="24"/>
          <w:szCs w:val="24"/>
        </w:rPr>
        <w:t>…………………………………………………………………</w:t>
      </w:r>
      <w:r w:rsidR="007040AE">
        <w:rPr>
          <w:rFonts w:ascii="Arial" w:hAnsi="Arial" w:cs="Arial"/>
          <w:sz w:val="24"/>
          <w:szCs w:val="24"/>
        </w:rPr>
        <w:t>..</w:t>
      </w:r>
      <w:r w:rsidR="00B14DD7">
        <w:rPr>
          <w:rFonts w:ascii="Arial" w:hAnsi="Arial" w:cs="Arial"/>
          <w:sz w:val="24"/>
          <w:szCs w:val="24"/>
        </w:rPr>
        <w:t xml:space="preserve">………….. </w:t>
      </w:r>
      <w:r w:rsidR="00665E91">
        <w:rPr>
          <w:rFonts w:ascii="Arial" w:hAnsi="Arial" w:cs="Arial"/>
          <w:sz w:val="24"/>
          <w:szCs w:val="24"/>
        </w:rPr>
        <w:t>2</w:t>
      </w:r>
    </w:p>
    <w:p w14:paraId="323BDD2E" w14:textId="6EF1BB7F" w:rsidR="00C86114" w:rsidRDefault="00C86114" w:rsidP="00333DD8">
      <w:pPr>
        <w:spacing w:line="480" w:lineRule="auto"/>
        <w:jc w:val="both"/>
        <w:rPr>
          <w:rFonts w:ascii="Arial" w:hAnsi="Arial" w:cs="Arial"/>
          <w:sz w:val="24"/>
          <w:szCs w:val="24"/>
        </w:rPr>
      </w:pPr>
      <w:r w:rsidRPr="00333DD8">
        <w:rPr>
          <w:rFonts w:ascii="Arial" w:hAnsi="Arial" w:cs="Arial"/>
          <w:sz w:val="24"/>
          <w:szCs w:val="24"/>
        </w:rPr>
        <w:t xml:space="preserve">     2.1 The back</w:t>
      </w:r>
      <w:r w:rsidR="00DF2FD6" w:rsidRPr="00333DD8">
        <w:rPr>
          <w:rFonts w:ascii="Arial" w:hAnsi="Arial" w:cs="Arial"/>
          <w:sz w:val="24"/>
          <w:szCs w:val="24"/>
        </w:rPr>
        <w:t xml:space="preserve">ground </w:t>
      </w:r>
      <w:r w:rsidRPr="00333DD8">
        <w:rPr>
          <w:rFonts w:ascii="Arial" w:hAnsi="Arial" w:cs="Arial"/>
          <w:sz w:val="24"/>
          <w:szCs w:val="24"/>
        </w:rPr>
        <w:t>of ALDI</w:t>
      </w:r>
      <w:r w:rsidR="00FE35DF">
        <w:rPr>
          <w:rFonts w:ascii="Arial" w:hAnsi="Arial" w:cs="Arial"/>
          <w:sz w:val="24"/>
          <w:szCs w:val="24"/>
        </w:rPr>
        <w:t xml:space="preserve"> ………………………………………………</w:t>
      </w:r>
      <w:r w:rsidR="007040AE">
        <w:rPr>
          <w:rFonts w:ascii="Arial" w:hAnsi="Arial" w:cs="Arial"/>
          <w:sz w:val="24"/>
          <w:szCs w:val="24"/>
        </w:rPr>
        <w:t>.</w:t>
      </w:r>
      <w:r w:rsidR="00FE35DF">
        <w:rPr>
          <w:rFonts w:ascii="Arial" w:hAnsi="Arial" w:cs="Arial"/>
          <w:sz w:val="24"/>
          <w:szCs w:val="24"/>
        </w:rPr>
        <w:t xml:space="preserve">………… </w:t>
      </w:r>
      <w:r w:rsidR="00665E91">
        <w:rPr>
          <w:rFonts w:ascii="Arial" w:hAnsi="Arial" w:cs="Arial"/>
          <w:sz w:val="24"/>
          <w:szCs w:val="24"/>
        </w:rPr>
        <w:t>2</w:t>
      </w:r>
    </w:p>
    <w:p w14:paraId="2BE0937B" w14:textId="7D960F1F" w:rsidR="00665E91" w:rsidRPr="00665E91" w:rsidRDefault="00665E91" w:rsidP="00665E91">
      <w:pPr>
        <w:pStyle w:val="NormalWeb"/>
        <w:spacing w:before="0" w:beforeAutospacing="0" w:after="0" w:afterAutospacing="0" w:line="480" w:lineRule="auto"/>
        <w:jc w:val="both"/>
        <w:rPr>
          <w:rFonts w:ascii="Arial" w:hAnsi="Arial" w:cs="Arial"/>
          <w:color w:val="0E101A"/>
        </w:rPr>
      </w:pPr>
      <w:r w:rsidRPr="00665E91">
        <w:rPr>
          <w:rFonts w:ascii="Arial" w:hAnsi="Arial" w:cs="Arial"/>
          <w:color w:val="0E101A"/>
        </w:rPr>
        <w:t xml:space="preserve">    </w:t>
      </w:r>
      <w:r w:rsidRPr="00665E91">
        <w:rPr>
          <w:rFonts w:ascii="Arial" w:hAnsi="Arial" w:cs="Arial"/>
          <w:color w:val="0E101A"/>
        </w:rPr>
        <w:t>2.2 Strategic Objectives</w:t>
      </w:r>
      <w:r w:rsidRPr="00665E91">
        <w:rPr>
          <w:rFonts w:ascii="Arial" w:hAnsi="Arial" w:cs="Arial"/>
          <w:color w:val="0E101A"/>
        </w:rPr>
        <w:t xml:space="preserve"> ……………………………………………………………… </w:t>
      </w:r>
      <w:r w:rsidR="002C4119">
        <w:rPr>
          <w:rFonts w:ascii="Arial" w:hAnsi="Arial" w:cs="Arial"/>
          <w:color w:val="0E101A"/>
        </w:rPr>
        <w:t>3</w:t>
      </w:r>
    </w:p>
    <w:p w14:paraId="3DA0ED7A" w14:textId="6FA5ECF0" w:rsidR="00C86114" w:rsidRPr="00333DD8" w:rsidRDefault="00C86114" w:rsidP="00333DD8">
      <w:pPr>
        <w:spacing w:line="480" w:lineRule="auto"/>
        <w:jc w:val="both"/>
        <w:rPr>
          <w:rFonts w:ascii="Arial" w:hAnsi="Arial" w:cs="Arial"/>
          <w:sz w:val="24"/>
          <w:szCs w:val="24"/>
        </w:rPr>
      </w:pPr>
      <w:r w:rsidRPr="00665E91">
        <w:rPr>
          <w:rFonts w:ascii="Arial" w:hAnsi="Arial" w:cs="Arial"/>
          <w:sz w:val="24"/>
          <w:szCs w:val="24"/>
        </w:rPr>
        <w:t>3. Porter’s Generic Strategies</w:t>
      </w:r>
      <w:r w:rsidR="00FE35DF">
        <w:rPr>
          <w:rFonts w:ascii="Arial" w:hAnsi="Arial" w:cs="Arial"/>
          <w:sz w:val="24"/>
          <w:szCs w:val="24"/>
        </w:rPr>
        <w:t xml:space="preserve"> …………………………………………………………… </w:t>
      </w:r>
      <w:r w:rsidR="002C4119">
        <w:rPr>
          <w:rFonts w:ascii="Arial" w:hAnsi="Arial" w:cs="Arial"/>
          <w:sz w:val="24"/>
          <w:szCs w:val="24"/>
        </w:rPr>
        <w:t>4</w:t>
      </w:r>
    </w:p>
    <w:p w14:paraId="61C32AE6" w14:textId="54E760F8" w:rsidR="00C86114" w:rsidRPr="00333DD8" w:rsidRDefault="00C86114" w:rsidP="00333DD8">
      <w:pPr>
        <w:spacing w:line="480" w:lineRule="auto"/>
        <w:jc w:val="both"/>
        <w:rPr>
          <w:rFonts w:ascii="Arial" w:hAnsi="Arial" w:cs="Arial"/>
          <w:sz w:val="24"/>
          <w:szCs w:val="24"/>
        </w:rPr>
      </w:pPr>
      <w:r w:rsidRPr="00333DD8">
        <w:rPr>
          <w:rFonts w:ascii="Arial" w:hAnsi="Arial" w:cs="Arial"/>
          <w:sz w:val="24"/>
          <w:szCs w:val="24"/>
        </w:rPr>
        <w:t xml:space="preserve">     3.1 Porter’s Model</w:t>
      </w:r>
      <w:r w:rsidR="00FE35DF">
        <w:rPr>
          <w:rFonts w:ascii="Arial" w:hAnsi="Arial" w:cs="Arial"/>
          <w:sz w:val="24"/>
          <w:szCs w:val="24"/>
        </w:rPr>
        <w:t xml:space="preserve"> ……………………………………………………………</w:t>
      </w:r>
      <w:proofErr w:type="gramStart"/>
      <w:r w:rsidR="00FE35DF">
        <w:rPr>
          <w:rFonts w:ascii="Arial" w:hAnsi="Arial" w:cs="Arial"/>
          <w:sz w:val="24"/>
          <w:szCs w:val="24"/>
        </w:rPr>
        <w:t>…</w:t>
      </w:r>
      <w:r w:rsidR="007040AE">
        <w:rPr>
          <w:rFonts w:ascii="Arial" w:hAnsi="Arial" w:cs="Arial"/>
          <w:sz w:val="24"/>
          <w:szCs w:val="24"/>
        </w:rPr>
        <w:t>..</w:t>
      </w:r>
      <w:proofErr w:type="gramEnd"/>
      <w:r w:rsidR="00FE35DF">
        <w:rPr>
          <w:rFonts w:ascii="Arial" w:hAnsi="Arial" w:cs="Arial"/>
          <w:sz w:val="24"/>
          <w:szCs w:val="24"/>
        </w:rPr>
        <w:t>…… 4</w:t>
      </w:r>
    </w:p>
    <w:p w14:paraId="0BF1F20C" w14:textId="2458773D" w:rsidR="00A665F8" w:rsidRPr="00333DD8" w:rsidRDefault="00C86114" w:rsidP="00333DD8">
      <w:pPr>
        <w:spacing w:after="0" w:line="600" w:lineRule="auto"/>
        <w:jc w:val="both"/>
        <w:rPr>
          <w:rFonts w:ascii="Arial" w:eastAsia="Times New Roman" w:hAnsi="Arial" w:cs="Arial"/>
          <w:color w:val="0E101A"/>
          <w:sz w:val="24"/>
          <w:szCs w:val="24"/>
          <w:lang w:eastAsia="en-GB"/>
        </w:rPr>
      </w:pPr>
      <w:r w:rsidRPr="00333DD8">
        <w:rPr>
          <w:rFonts w:ascii="Arial" w:hAnsi="Arial" w:cs="Arial"/>
          <w:sz w:val="24"/>
          <w:szCs w:val="24"/>
        </w:rPr>
        <w:t xml:space="preserve">     3.2 </w:t>
      </w:r>
      <w:r w:rsidR="001149A2" w:rsidRPr="00FF144C">
        <w:rPr>
          <w:rFonts w:ascii="Arial" w:eastAsia="Times New Roman" w:hAnsi="Arial" w:cs="Arial"/>
          <w:color w:val="0E101A"/>
          <w:sz w:val="24"/>
          <w:szCs w:val="24"/>
          <w:lang w:eastAsia="en-GB"/>
        </w:rPr>
        <w:t>Porter’s limitations</w:t>
      </w:r>
      <w:r w:rsidR="00FE35DF">
        <w:rPr>
          <w:rFonts w:ascii="Arial" w:eastAsia="Times New Roman" w:hAnsi="Arial" w:cs="Arial"/>
          <w:color w:val="0E101A"/>
          <w:sz w:val="24"/>
          <w:szCs w:val="24"/>
          <w:lang w:eastAsia="en-GB"/>
        </w:rPr>
        <w:t xml:space="preserve"> ………………………………………………………………… 5</w:t>
      </w:r>
    </w:p>
    <w:p w14:paraId="70DBC0F2" w14:textId="125496E5" w:rsidR="00A665F8" w:rsidRPr="00333DD8" w:rsidRDefault="00A665F8" w:rsidP="00333DD8">
      <w:pPr>
        <w:spacing w:after="0" w:line="600" w:lineRule="auto"/>
        <w:jc w:val="both"/>
        <w:rPr>
          <w:rFonts w:ascii="Arial" w:eastAsia="Times New Roman" w:hAnsi="Arial" w:cs="Arial"/>
          <w:color w:val="0E101A"/>
          <w:sz w:val="24"/>
          <w:szCs w:val="24"/>
          <w:lang w:eastAsia="en-GB"/>
        </w:rPr>
      </w:pPr>
      <w:r w:rsidRPr="00333DD8">
        <w:rPr>
          <w:rFonts w:ascii="Arial" w:eastAsia="Times New Roman" w:hAnsi="Arial" w:cs="Arial"/>
          <w:color w:val="0E101A"/>
          <w:sz w:val="24"/>
          <w:szCs w:val="24"/>
          <w:lang w:eastAsia="en-GB"/>
        </w:rPr>
        <w:t xml:space="preserve">      </w:t>
      </w:r>
      <w:r w:rsidRPr="00FF144C">
        <w:rPr>
          <w:rFonts w:ascii="Arial" w:eastAsia="Times New Roman" w:hAnsi="Arial" w:cs="Arial"/>
          <w:color w:val="0E101A"/>
          <w:sz w:val="24"/>
          <w:szCs w:val="24"/>
          <w:lang w:eastAsia="en-GB"/>
        </w:rPr>
        <w:t>3.</w:t>
      </w:r>
      <w:r w:rsidRPr="00333DD8">
        <w:rPr>
          <w:rFonts w:ascii="Arial" w:eastAsia="Times New Roman" w:hAnsi="Arial" w:cs="Arial"/>
          <w:color w:val="0E101A"/>
          <w:sz w:val="24"/>
          <w:szCs w:val="24"/>
          <w:lang w:eastAsia="en-GB"/>
        </w:rPr>
        <w:t>3</w:t>
      </w:r>
      <w:r w:rsidRPr="00FF144C">
        <w:rPr>
          <w:rFonts w:ascii="Arial" w:eastAsia="Times New Roman" w:hAnsi="Arial" w:cs="Arial"/>
          <w:color w:val="0E101A"/>
          <w:sz w:val="24"/>
          <w:szCs w:val="24"/>
          <w:lang w:eastAsia="en-GB"/>
        </w:rPr>
        <w:t xml:space="preserve"> What is strategy?</w:t>
      </w:r>
      <w:r w:rsidR="00FE35DF">
        <w:rPr>
          <w:rFonts w:ascii="Arial" w:eastAsia="Times New Roman" w:hAnsi="Arial" w:cs="Arial"/>
          <w:color w:val="0E101A"/>
          <w:sz w:val="24"/>
          <w:szCs w:val="24"/>
          <w:lang w:eastAsia="en-GB"/>
        </w:rPr>
        <w:t xml:space="preserve"> …………………………………………………………………. </w:t>
      </w:r>
      <w:r w:rsidR="002C4119">
        <w:rPr>
          <w:rFonts w:ascii="Arial" w:eastAsia="Times New Roman" w:hAnsi="Arial" w:cs="Arial"/>
          <w:color w:val="0E101A"/>
          <w:sz w:val="24"/>
          <w:szCs w:val="24"/>
          <w:lang w:eastAsia="en-GB"/>
        </w:rPr>
        <w:t>5</w:t>
      </w:r>
    </w:p>
    <w:p w14:paraId="4B90E297" w14:textId="253AAFC6" w:rsidR="00A665F8" w:rsidRPr="00333DD8" w:rsidRDefault="00A665F8" w:rsidP="00333DD8">
      <w:pPr>
        <w:pStyle w:val="NormalWeb"/>
        <w:spacing w:before="0" w:beforeAutospacing="0" w:after="0" w:afterAutospacing="0" w:line="600" w:lineRule="auto"/>
        <w:jc w:val="both"/>
        <w:rPr>
          <w:rStyle w:val="Strong"/>
          <w:rFonts w:ascii="Arial" w:eastAsiaTheme="majorEastAsia" w:hAnsi="Arial" w:cs="Arial"/>
          <w:b w:val="0"/>
          <w:bCs w:val="0"/>
          <w:color w:val="0E101A"/>
        </w:rPr>
      </w:pPr>
      <w:r w:rsidRPr="00333DD8">
        <w:rPr>
          <w:rStyle w:val="Strong"/>
          <w:rFonts w:ascii="Arial" w:eastAsiaTheme="majorEastAsia" w:hAnsi="Arial" w:cs="Arial"/>
          <w:b w:val="0"/>
          <w:bCs w:val="0"/>
          <w:color w:val="0E101A"/>
        </w:rPr>
        <w:t>4. ALDI’s competitive strategies</w:t>
      </w:r>
      <w:r w:rsidR="00FE35DF">
        <w:rPr>
          <w:rStyle w:val="Strong"/>
          <w:rFonts w:ascii="Arial" w:eastAsiaTheme="majorEastAsia" w:hAnsi="Arial" w:cs="Arial"/>
          <w:b w:val="0"/>
          <w:bCs w:val="0"/>
          <w:color w:val="0E101A"/>
        </w:rPr>
        <w:t xml:space="preserve"> …………………………………………………</w:t>
      </w:r>
      <w:r w:rsidR="007040AE">
        <w:rPr>
          <w:rStyle w:val="Strong"/>
          <w:rFonts w:ascii="Arial" w:eastAsiaTheme="majorEastAsia" w:hAnsi="Arial" w:cs="Arial"/>
          <w:b w:val="0"/>
          <w:bCs w:val="0"/>
          <w:color w:val="0E101A"/>
        </w:rPr>
        <w:t>.</w:t>
      </w:r>
      <w:r w:rsidR="00FE35DF">
        <w:rPr>
          <w:rStyle w:val="Strong"/>
          <w:rFonts w:ascii="Arial" w:eastAsiaTheme="majorEastAsia" w:hAnsi="Arial" w:cs="Arial"/>
          <w:b w:val="0"/>
          <w:bCs w:val="0"/>
          <w:color w:val="0E101A"/>
        </w:rPr>
        <w:t xml:space="preserve">………. </w:t>
      </w:r>
      <w:r w:rsidR="002C4119">
        <w:rPr>
          <w:rStyle w:val="Strong"/>
          <w:rFonts w:ascii="Arial" w:eastAsiaTheme="majorEastAsia" w:hAnsi="Arial" w:cs="Arial"/>
          <w:b w:val="0"/>
          <w:bCs w:val="0"/>
          <w:color w:val="0E101A"/>
        </w:rPr>
        <w:t>6</w:t>
      </w:r>
    </w:p>
    <w:p w14:paraId="02D38D76" w14:textId="6493E203" w:rsidR="00A665F8" w:rsidRPr="00333DD8" w:rsidRDefault="00333DD8" w:rsidP="00333DD8">
      <w:pPr>
        <w:pStyle w:val="NormalWeb"/>
        <w:spacing w:before="0" w:beforeAutospacing="0" w:after="0" w:afterAutospacing="0" w:line="600" w:lineRule="auto"/>
        <w:jc w:val="both"/>
        <w:rPr>
          <w:rFonts w:ascii="Arial" w:hAnsi="Arial" w:cs="Arial"/>
          <w:color w:val="0E101A"/>
        </w:rPr>
      </w:pPr>
      <w:r w:rsidRPr="00333DD8">
        <w:rPr>
          <w:rFonts w:ascii="Arial" w:hAnsi="Arial" w:cs="Arial"/>
          <w:color w:val="0E101A"/>
        </w:rPr>
        <w:t xml:space="preserve">    </w:t>
      </w:r>
      <w:r w:rsidR="00A665F8" w:rsidRPr="00333DD8">
        <w:rPr>
          <w:rFonts w:ascii="Arial" w:hAnsi="Arial" w:cs="Arial"/>
          <w:color w:val="0E101A"/>
        </w:rPr>
        <w:t>4.1 Cost leadership strategy</w:t>
      </w:r>
      <w:r w:rsidR="00FE35DF">
        <w:rPr>
          <w:rFonts w:ascii="Arial" w:hAnsi="Arial" w:cs="Arial"/>
          <w:color w:val="0E101A"/>
        </w:rPr>
        <w:t xml:space="preserve"> …………………………………………………………… </w:t>
      </w:r>
      <w:r w:rsidR="005B4BCC">
        <w:rPr>
          <w:rFonts w:ascii="Arial" w:hAnsi="Arial" w:cs="Arial"/>
          <w:color w:val="0E101A"/>
        </w:rPr>
        <w:t>6</w:t>
      </w:r>
    </w:p>
    <w:p w14:paraId="6E6D8B5E" w14:textId="654B6126" w:rsidR="00BB59CE" w:rsidRPr="00333DD8" w:rsidRDefault="00333DD8" w:rsidP="00333DD8">
      <w:pPr>
        <w:pStyle w:val="NormalWeb"/>
        <w:spacing w:before="0" w:beforeAutospacing="0" w:after="0" w:afterAutospacing="0" w:line="600" w:lineRule="auto"/>
        <w:jc w:val="both"/>
        <w:rPr>
          <w:rFonts w:ascii="Arial" w:hAnsi="Arial" w:cs="Arial"/>
          <w:b/>
          <w:bCs/>
          <w:color w:val="0E101A"/>
        </w:rPr>
      </w:pPr>
      <w:r w:rsidRPr="00333DD8">
        <w:rPr>
          <w:rStyle w:val="Strong"/>
          <w:rFonts w:ascii="Arial" w:eastAsiaTheme="majorEastAsia" w:hAnsi="Arial" w:cs="Arial"/>
          <w:b w:val="0"/>
          <w:bCs w:val="0"/>
          <w:color w:val="0E101A"/>
        </w:rPr>
        <w:t xml:space="preserve">    </w:t>
      </w:r>
      <w:r w:rsidR="00BB59CE" w:rsidRPr="00333DD8">
        <w:rPr>
          <w:rStyle w:val="Strong"/>
          <w:rFonts w:ascii="Arial" w:eastAsiaTheme="majorEastAsia" w:hAnsi="Arial" w:cs="Arial"/>
          <w:b w:val="0"/>
          <w:bCs w:val="0"/>
          <w:color w:val="0E101A"/>
        </w:rPr>
        <w:t>4.2 Aldi’s Cost Leadership Strategy </w:t>
      </w:r>
      <w:r w:rsidR="00FE35DF">
        <w:rPr>
          <w:rStyle w:val="Strong"/>
          <w:rFonts w:ascii="Arial" w:eastAsiaTheme="majorEastAsia" w:hAnsi="Arial" w:cs="Arial"/>
          <w:b w:val="0"/>
          <w:bCs w:val="0"/>
          <w:color w:val="0E101A"/>
        </w:rPr>
        <w:t xml:space="preserve">…………………………………………………… </w:t>
      </w:r>
      <w:r w:rsidR="002C4119">
        <w:rPr>
          <w:rStyle w:val="Strong"/>
          <w:rFonts w:ascii="Arial" w:eastAsiaTheme="majorEastAsia" w:hAnsi="Arial" w:cs="Arial"/>
          <w:b w:val="0"/>
          <w:bCs w:val="0"/>
          <w:color w:val="0E101A"/>
        </w:rPr>
        <w:t>7</w:t>
      </w:r>
    </w:p>
    <w:p w14:paraId="1AAD350B" w14:textId="61730CA4" w:rsidR="00BB59CE" w:rsidRPr="00333DD8" w:rsidRDefault="00333DD8" w:rsidP="00333DD8">
      <w:pPr>
        <w:pStyle w:val="NormalWeb"/>
        <w:spacing w:before="0" w:beforeAutospacing="0" w:after="0" w:afterAutospacing="0" w:line="600" w:lineRule="auto"/>
        <w:jc w:val="both"/>
        <w:rPr>
          <w:rFonts w:ascii="Arial" w:hAnsi="Arial" w:cs="Arial"/>
          <w:b/>
          <w:bCs/>
          <w:color w:val="0E101A"/>
        </w:rPr>
      </w:pPr>
      <w:r w:rsidRPr="00333DD8">
        <w:rPr>
          <w:rStyle w:val="Strong"/>
          <w:rFonts w:ascii="Arial" w:eastAsiaTheme="majorEastAsia" w:hAnsi="Arial" w:cs="Arial"/>
          <w:b w:val="0"/>
          <w:bCs w:val="0"/>
          <w:color w:val="0E101A"/>
        </w:rPr>
        <w:t xml:space="preserve">    </w:t>
      </w:r>
      <w:r w:rsidR="00BB59CE" w:rsidRPr="00333DD8">
        <w:rPr>
          <w:rStyle w:val="Strong"/>
          <w:rFonts w:ascii="Arial" w:eastAsiaTheme="majorEastAsia" w:hAnsi="Arial" w:cs="Arial"/>
          <w:b w:val="0"/>
          <w:bCs w:val="0"/>
          <w:color w:val="0E101A"/>
        </w:rPr>
        <w:t>4.3 Differentiation Strategy</w:t>
      </w:r>
      <w:r w:rsidR="00FE35DF">
        <w:rPr>
          <w:rStyle w:val="Strong"/>
          <w:rFonts w:ascii="Arial" w:eastAsiaTheme="majorEastAsia" w:hAnsi="Arial" w:cs="Arial"/>
          <w:b w:val="0"/>
          <w:bCs w:val="0"/>
          <w:color w:val="0E101A"/>
        </w:rPr>
        <w:t xml:space="preserve"> …………………………………………</w:t>
      </w:r>
      <w:proofErr w:type="gramStart"/>
      <w:r w:rsidR="00FE35DF">
        <w:rPr>
          <w:rStyle w:val="Strong"/>
          <w:rFonts w:ascii="Arial" w:eastAsiaTheme="majorEastAsia" w:hAnsi="Arial" w:cs="Arial"/>
          <w:b w:val="0"/>
          <w:bCs w:val="0"/>
          <w:color w:val="0E101A"/>
        </w:rPr>
        <w:t>…</w:t>
      </w:r>
      <w:r w:rsidR="007040AE">
        <w:rPr>
          <w:rStyle w:val="Strong"/>
          <w:rFonts w:ascii="Arial" w:eastAsiaTheme="majorEastAsia" w:hAnsi="Arial" w:cs="Arial"/>
          <w:b w:val="0"/>
          <w:bCs w:val="0"/>
          <w:color w:val="0E101A"/>
        </w:rPr>
        <w:t>..</w:t>
      </w:r>
      <w:proofErr w:type="gramEnd"/>
      <w:r w:rsidR="00FE35DF">
        <w:rPr>
          <w:rStyle w:val="Strong"/>
          <w:rFonts w:ascii="Arial" w:eastAsiaTheme="majorEastAsia" w:hAnsi="Arial" w:cs="Arial"/>
          <w:b w:val="0"/>
          <w:bCs w:val="0"/>
          <w:color w:val="0E101A"/>
        </w:rPr>
        <w:t>……</w:t>
      </w:r>
      <w:r w:rsidR="007040AE">
        <w:rPr>
          <w:rStyle w:val="Strong"/>
          <w:rFonts w:ascii="Arial" w:eastAsiaTheme="majorEastAsia" w:hAnsi="Arial" w:cs="Arial"/>
          <w:b w:val="0"/>
          <w:bCs w:val="0"/>
          <w:color w:val="0E101A"/>
        </w:rPr>
        <w:t>..</w:t>
      </w:r>
      <w:r w:rsidR="00FE35DF">
        <w:rPr>
          <w:rStyle w:val="Strong"/>
          <w:rFonts w:ascii="Arial" w:eastAsiaTheme="majorEastAsia" w:hAnsi="Arial" w:cs="Arial"/>
          <w:b w:val="0"/>
          <w:bCs w:val="0"/>
          <w:color w:val="0E101A"/>
        </w:rPr>
        <w:t xml:space="preserve">……… </w:t>
      </w:r>
      <w:r w:rsidR="00766570">
        <w:rPr>
          <w:rStyle w:val="Strong"/>
          <w:rFonts w:ascii="Arial" w:eastAsiaTheme="majorEastAsia" w:hAnsi="Arial" w:cs="Arial"/>
          <w:b w:val="0"/>
          <w:bCs w:val="0"/>
          <w:color w:val="0E101A"/>
        </w:rPr>
        <w:t>8</w:t>
      </w:r>
    </w:p>
    <w:p w14:paraId="3EC5C802" w14:textId="7C792526" w:rsidR="00BB59CE" w:rsidRPr="00333DD8" w:rsidRDefault="00333DD8" w:rsidP="00333DD8">
      <w:pPr>
        <w:pStyle w:val="NormalWeb"/>
        <w:spacing w:before="0" w:beforeAutospacing="0" w:after="0" w:afterAutospacing="0" w:line="600" w:lineRule="auto"/>
        <w:jc w:val="both"/>
        <w:rPr>
          <w:rFonts w:ascii="Arial" w:hAnsi="Arial" w:cs="Arial"/>
          <w:color w:val="0E101A"/>
        </w:rPr>
      </w:pPr>
      <w:r w:rsidRPr="00333DD8">
        <w:rPr>
          <w:rFonts w:ascii="Arial" w:hAnsi="Arial" w:cs="Arial"/>
          <w:color w:val="0E101A"/>
        </w:rPr>
        <w:t xml:space="preserve">   </w:t>
      </w:r>
      <w:r w:rsidR="00A665F8" w:rsidRPr="00333DD8">
        <w:rPr>
          <w:rFonts w:ascii="Arial" w:hAnsi="Arial" w:cs="Arial"/>
          <w:color w:val="0E101A"/>
        </w:rPr>
        <w:t xml:space="preserve"> </w:t>
      </w:r>
      <w:r w:rsidR="00BB59CE" w:rsidRPr="00333DD8">
        <w:rPr>
          <w:rFonts w:ascii="Arial" w:hAnsi="Arial" w:cs="Arial"/>
          <w:color w:val="0E101A"/>
        </w:rPr>
        <w:t>4.4 Aldi’s Differentiation strategy</w:t>
      </w:r>
      <w:r w:rsidR="00FE35DF">
        <w:rPr>
          <w:rFonts w:ascii="Arial" w:hAnsi="Arial" w:cs="Arial"/>
          <w:color w:val="0E101A"/>
        </w:rPr>
        <w:t xml:space="preserve"> ………………………………………</w:t>
      </w:r>
      <w:r w:rsidR="007040AE">
        <w:rPr>
          <w:rFonts w:ascii="Arial" w:hAnsi="Arial" w:cs="Arial"/>
          <w:color w:val="0E101A"/>
        </w:rPr>
        <w:t>…</w:t>
      </w:r>
      <w:r w:rsidR="00FE35DF">
        <w:rPr>
          <w:rFonts w:ascii="Arial" w:hAnsi="Arial" w:cs="Arial"/>
          <w:color w:val="0E101A"/>
        </w:rPr>
        <w:t>…</w:t>
      </w:r>
      <w:r w:rsidR="007040AE">
        <w:rPr>
          <w:rFonts w:ascii="Arial" w:hAnsi="Arial" w:cs="Arial"/>
          <w:color w:val="0E101A"/>
        </w:rPr>
        <w:t>.</w:t>
      </w:r>
      <w:r w:rsidR="00FE35DF">
        <w:rPr>
          <w:rFonts w:ascii="Arial" w:hAnsi="Arial" w:cs="Arial"/>
          <w:color w:val="0E101A"/>
        </w:rPr>
        <w:t>…</w:t>
      </w:r>
      <w:r w:rsidR="007040AE">
        <w:rPr>
          <w:rFonts w:ascii="Arial" w:hAnsi="Arial" w:cs="Arial"/>
          <w:color w:val="0E101A"/>
        </w:rPr>
        <w:t>.</w:t>
      </w:r>
      <w:r w:rsidR="00FE35DF">
        <w:rPr>
          <w:rFonts w:ascii="Arial" w:hAnsi="Arial" w:cs="Arial"/>
          <w:color w:val="0E101A"/>
        </w:rPr>
        <w:t>……</w:t>
      </w:r>
      <w:r w:rsidR="007040AE">
        <w:rPr>
          <w:rFonts w:ascii="Arial" w:hAnsi="Arial" w:cs="Arial"/>
          <w:color w:val="0E101A"/>
        </w:rPr>
        <w:t xml:space="preserve"> </w:t>
      </w:r>
      <w:r w:rsidR="00766570">
        <w:rPr>
          <w:rFonts w:ascii="Arial" w:hAnsi="Arial" w:cs="Arial"/>
          <w:color w:val="0E101A"/>
        </w:rPr>
        <w:t>9</w:t>
      </w:r>
    </w:p>
    <w:p w14:paraId="04E67D57" w14:textId="7B6E2F98" w:rsidR="006A71B1" w:rsidRPr="00333DD8" w:rsidRDefault="006A71B1" w:rsidP="00333DD8">
      <w:pPr>
        <w:spacing w:line="480" w:lineRule="auto"/>
        <w:jc w:val="both"/>
        <w:rPr>
          <w:rFonts w:ascii="Arial" w:hAnsi="Arial" w:cs="Arial"/>
          <w:sz w:val="24"/>
          <w:szCs w:val="24"/>
        </w:rPr>
      </w:pPr>
      <w:r w:rsidRPr="00333DD8">
        <w:rPr>
          <w:rFonts w:ascii="Arial" w:hAnsi="Arial" w:cs="Arial"/>
          <w:sz w:val="24"/>
          <w:szCs w:val="24"/>
        </w:rPr>
        <w:t>5. Risks of Aldi’s Strategic Approaches</w:t>
      </w:r>
      <w:r w:rsidR="007040AE">
        <w:rPr>
          <w:rFonts w:ascii="Arial" w:hAnsi="Arial" w:cs="Arial"/>
          <w:sz w:val="24"/>
          <w:szCs w:val="24"/>
        </w:rPr>
        <w:t xml:space="preserve"> ……………………</w:t>
      </w:r>
      <w:proofErr w:type="gramStart"/>
      <w:r w:rsidR="007040AE">
        <w:rPr>
          <w:rFonts w:ascii="Arial" w:hAnsi="Arial" w:cs="Arial"/>
          <w:sz w:val="24"/>
          <w:szCs w:val="24"/>
        </w:rPr>
        <w:t>…..</w:t>
      </w:r>
      <w:proofErr w:type="gramEnd"/>
      <w:r w:rsidR="007040AE">
        <w:rPr>
          <w:rFonts w:ascii="Arial" w:hAnsi="Arial" w:cs="Arial"/>
          <w:sz w:val="24"/>
          <w:szCs w:val="24"/>
        </w:rPr>
        <w:t>………………….……. 1</w:t>
      </w:r>
      <w:r w:rsidR="00766570">
        <w:rPr>
          <w:rFonts w:ascii="Arial" w:hAnsi="Arial" w:cs="Arial"/>
          <w:sz w:val="24"/>
          <w:szCs w:val="24"/>
        </w:rPr>
        <w:t>1</w:t>
      </w:r>
    </w:p>
    <w:p w14:paraId="60E2D848" w14:textId="191B9B93" w:rsidR="006A71B1" w:rsidRPr="002C4119" w:rsidRDefault="006A71B1" w:rsidP="00333DD8">
      <w:pPr>
        <w:spacing w:line="480" w:lineRule="auto"/>
        <w:jc w:val="both"/>
        <w:rPr>
          <w:rFonts w:ascii="Arial" w:hAnsi="Arial" w:cs="Arial"/>
          <w:sz w:val="24"/>
          <w:szCs w:val="24"/>
        </w:rPr>
      </w:pPr>
      <w:r w:rsidRPr="002C4119">
        <w:rPr>
          <w:rFonts w:ascii="Arial" w:hAnsi="Arial" w:cs="Arial"/>
          <w:sz w:val="24"/>
          <w:szCs w:val="24"/>
        </w:rPr>
        <w:t>6. The Future of Aldi</w:t>
      </w:r>
      <w:r w:rsidR="007040AE" w:rsidRPr="002C4119">
        <w:rPr>
          <w:rFonts w:ascii="Arial" w:hAnsi="Arial" w:cs="Arial"/>
          <w:sz w:val="24"/>
          <w:szCs w:val="24"/>
        </w:rPr>
        <w:t xml:space="preserve"> ……………………………………………………………………… 1</w:t>
      </w:r>
      <w:r w:rsidR="00766570">
        <w:rPr>
          <w:rFonts w:ascii="Arial" w:hAnsi="Arial" w:cs="Arial"/>
          <w:sz w:val="24"/>
          <w:szCs w:val="24"/>
        </w:rPr>
        <w:t>3</w:t>
      </w:r>
    </w:p>
    <w:p w14:paraId="37A8F85C" w14:textId="5C94E21F" w:rsidR="006A71B1" w:rsidRPr="002C4119" w:rsidRDefault="006A71B1" w:rsidP="00333DD8">
      <w:pPr>
        <w:spacing w:line="480" w:lineRule="auto"/>
        <w:jc w:val="both"/>
        <w:rPr>
          <w:rFonts w:ascii="Arial" w:hAnsi="Arial" w:cs="Arial"/>
          <w:sz w:val="24"/>
          <w:szCs w:val="24"/>
        </w:rPr>
      </w:pPr>
      <w:r w:rsidRPr="002C4119">
        <w:rPr>
          <w:rFonts w:ascii="Arial" w:hAnsi="Arial" w:cs="Arial"/>
          <w:sz w:val="24"/>
          <w:szCs w:val="24"/>
        </w:rPr>
        <w:t>7. Recommendations</w:t>
      </w:r>
      <w:r w:rsidR="007040AE" w:rsidRPr="002C4119">
        <w:rPr>
          <w:rFonts w:ascii="Arial" w:hAnsi="Arial" w:cs="Arial"/>
          <w:sz w:val="24"/>
          <w:szCs w:val="24"/>
        </w:rPr>
        <w:t xml:space="preserve"> ………………</w:t>
      </w:r>
      <w:proofErr w:type="gramStart"/>
      <w:r w:rsidR="007040AE" w:rsidRPr="002C4119">
        <w:rPr>
          <w:rFonts w:ascii="Arial" w:hAnsi="Arial" w:cs="Arial"/>
          <w:sz w:val="24"/>
          <w:szCs w:val="24"/>
        </w:rPr>
        <w:t>…..</w:t>
      </w:r>
      <w:proofErr w:type="gramEnd"/>
      <w:r w:rsidR="007040AE" w:rsidRPr="002C4119">
        <w:rPr>
          <w:rFonts w:ascii="Arial" w:hAnsi="Arial" w:cs="Arial"/>
          <w:sz w:val="24"/>
          <w:szCs w:val="24"/>
        </w:rPr>
        <w:t>………………………………………………… 1</w:t>
      </w:r>
      <w:r w:rsidR="00766570">
        <w:rPr>
          <w:rFonts w:ascii="Arial" w:hAnsi="Arial" w:cs="Arial"/>
          <w:sz w:val="24"/>
          <w:szCs w:val="24"/>
        </w:rPr>
        <w:t>3</w:t>
      </w:r>
    </w:p>
    <w:p w14:paraId="3F5E0A17" w14:textId="1F0AAFFE" w:rsidR="006A71B1" w:rsidRPr="002C4119" w:rsidRDefault="006A71B1" w:rsidP="00333DD8">
      <w:pPr>
        <w:spacing w:line="480" w:lineRule="auto"/>
        <w:jc w:val="both"/>
        <w:rPr>
          <w:rFonts w:ascii="Arial" w:hAnsi="Arial" w:cs="Arial"/>
          <w:sz w:val="24"/>
          <w:szCs w:val="24"/>
        </w:rPr>
      </w:pPr>
      <w:r w:rsidRPr="002C4119">
        <w:rPr>
          <w:rFonts w:ascii="Arial" w:hAnsi="Arial" w:cs="Arial"/>
          <w:sz w:val="24"/>
          <w:szCs w:val="24"/>
        </w:rPr>
        <w:t>8. Conclusion</w:t>
      </w:r>
      <w:r w:rsidR="007040AE" w:rsidRPr="002C4119">
        <w:rPr>
          <w:rFonts w:ascii="Arial" w:hAnsi="Arial" w:cs="Arial"/>
          <w:sz w:val="24"/>
          <w:szCs w:val="24"/>
        </w:rPr>
        <w:t xml:space="preserve"> ……………………………………………………………………………… 1</w:t>
      </w:r>
      <w:r w:rsidR="00766570">
        <w:rPr>
          <w:rFonts w:ascii="Arial" w:hAnsi="Arial" w:cs="Arial"/>
          <w:sz w:val="24"/>
          <w:szCs w:val="24"/>
        </w:rPr>
        <w:t>4</w:t>
      </w:r>
    </w:p>
    <w:p w14:paraId="12F73480" w14:textId="6E10FE93" w:rsidR="006A71B1" w:rsidRPr="002C4119" w:rsidRDefault="006A71B1" w:rsidP="00333DD8">
      <w:pPr>
        <w:spacing w:line="480" w:lineRule="auto"/>
        <w:jc w:val="both"/>
        <w:rPr>
          <w:rFonts w:ascii="Arial" w:hAnsi="Arial" w:cs="Arial"/>
          <w:sz w:val="24"/>
          <w:szCs w:val="24"/>
        </w:rPr>
      </w:pPr>
      <w:r w:rsidRPr="002C4119">
        <w:rPr>
          <w:rFonts w:ascii="Arial" w:hAnsi="Arial" w:cs="Arial"/>
          <w:sz w:val="24"/>
          <w:szCs w:val="24"/>
        </w:rPr>
        <w:t>9. Reference List</w:t>
      </w:r>
      <w:r w:rsidR="007040AE" w:rsidRPr="002C4119">
        <w:rPr>
          <w:rFonts w:ascii="Arial" w:hAnsi="Arial" w:cs="Arial"/>
          <w:sz w:val="24"/>
          <w:szCs w:val="24"/>
        </w:rPr>
        <w:t xml:space="preserve"> …………………………………………………………………………. 1</w:t>
      </w:r>
      <w:r w:rsidR="00766570">
        <w:rPr>
          <w:rFonts w:ascii="Arial" w:hAnsi="Arial" w:cs="Arial"/>
          <w:sz w:val="24"/>
          <w:szCs w:val="24"/>
        </w:rPr>
        <w:t>5</w:t>
      </w:r>
    </w:p>
    <w:p w14:paraId="5264C1FE" w14:textId="79903611" w:rsidR="006A71B1" w:rsidRPr="00333DD8" w:rsidRDefault="006A71B1" w:rsidP="00333DD8">
      <w:pPr>
        <w:spacing w:line="480" w:lineRule="auto"/>
        <w:jc w:val="both"/>
        <w:rPr>
          <w:rFonts w:ascii="Arial" w:hAnsi="Arial" w:cs="Arial"/>
          <w:sz w:val="24"/>
          <w:szCs w:val="24"/>
        </w:rPr>
      </w:pPr>
    </w:p>
    <w:p w14:paraId="1013FD54" w14:textId="77777777" w:rsidR="00C86114" w:rsidRDefault="00C86114">
      <w:pPr>
        <w:rPr>
          <w:sz w:val="36"/>
          <w:szCs w:val="36"/>
        </w:rPr>
      </w:pPr>
    </w:p>
    <w:p w14:paraId="497DA26A" w14:textId="77777777" w:rsidR="004D038C" w:rsidRPr="00130E1A" w:rsidRDefault="006B35CE" w:rsidP="00130E1A">
      <w:pPr>
        <w:pStyle w:val="NormalWeb"/>
        <w:spacing w:before="0" w:beforeAutospacing="0" w:after="0" w:afterAutospacing="0" w:line="480" w:lineRule="auto"/>
        <w:jc w:val="both"/>
        <w:rPr>
          <w:rStyle w:val="Strong"/>
          <w:rFonts w:ascii="Arial" w:eastAsiaTheme="majorEastAsia" w:hAnsi="Arial" w:cs="Arial"/>
          <w:color w:val="0E101A"/>
          <w:sz w:val="28"/>
          <w:szCs w:val="28"/>
        </w:rPr>
      </w:pPr>
      <w:r w:rsidRPr="00130E1A">
        <w:rPr>
          <w:rFonts w:ascii="Arial" w:hAnsi="Arial" w:cs="Arial"/>
          <w:b/>
          <w:bCs/>
          <w:sz w:val="28"/>
          <w:szCs w:val="28"/>
        </w:rPr>
        <w:lastRenderedPageBreak/>
        <w:t xml:space="preserve">  </w:t>
      </w:r>
      <w:r w:rsidR="004D038C" w:rsidRPr="00130E1A">
        <w:rPr>
          <w:rStyle w:val="Strong"/>
          <w:rFonts w:ascii="Arial" w:eastAsiaTheme="majorEastAsia" w:hAnsi="Arial" w:cs="Arial"/>
          <w:color w:val="0E101A"/>
          <w:sz w:val="28"/>
          <w:szCs w:val="28"/>
        </w:rPr>
        <w:t>2- Introduction</w:t>
      </w:r>
    </w:p>
    <w:p w14:paraId="73CC8E7A" w14:textId="77777777" w:rsidR="004D038C" w:rsidRPr="00130E1A" w:rsidRDefault="004D038C" w:rsidP="00130E1A">
      <w:pPr>
        <w:pStyle w:val="NormalWeb"/>
        <w:spacing w:before="0" w:beforeAutospacing="0" w:after="0" w:afterAutospacing="0" w:line="480" w:lineRule="auto"/>
        <w:jc w:val="both"/>
        <w:rPr>
          <w:rFonts w:ascii="Arial" w:hAnsi="Arial" w:cs="Arial"/>
          <w:color w:val="0E101A"/>
        </w:rPr>
      </w:pPr>
      <w:r w:rsidRPr="00130E1A">
        <w:rPr>
          <w:rFonts w:ascii="Arial" w:hAnsi="Arial" w:cs="Arial"/>
          <w:color w:val="0E101A"/>
          <w:u w:val="single"/>
        </w:rPr>
        <w:t>2.1 The background story of ALDI</w:t>
      </w:r>
    </w:p>
    <w:p w14:paraId="0982D396" w14:textId="04D08315" w:rsidR="004D038C" w:rsidRPr="00130E1A" w:rsidRDefault="004D038C" w:rsidP="00130E1A">
      <w:pPr>
        <w:pStyle w:val="NormalWeb"/>
        <w:spacing w:before="0" w:beforeAutospacing="0" w:after="0" w:afterAutospacing="0" w:line="480" w:lineRule="auto"/>
        <w:jc w:val="both"/>
        <w:rPr>
          <w:rFonts w:ascii="Arial" w:hAnsi="Arial" w:cs="Arial"/>
          <w:color w:val="0E101A"/>
        </w:rPr>
      </w:pPr>
      <w:r w:rsidRPr="00130E1A">
        <w:rPr>
          <w:rFonts w:ascii="Arial" w:hAnsi="Arial" w:cs="Arial"/>
          <w:color w:val="0E101A"/>
        </w:rPr>
        <w:t xml:space="preserve">The Aldi supermarket brand </w:t>
      </w:r>
      <w:r w:rsidR="00EC1EB0">
        <w:rPr>
          <w:rFonts w:ascii="Arial" w:hAnsi="Arial" w:cs="Arial"/>
          <w:color w:val="0E101A"/>
        </w:rPr>
        <w:t>started in</w:t>
      </w:r>
      <w:r w:rsidRPr="00130E1A">
        <w:rPr>
          <w:rStyle w:val="Strong"/>
          <w:rFonts w:ascii="Arial" w:eastAsiaTheme="majorEastAsia" w:hAnsi="Arial" w:cs="Arial"/>
          <w:color w:val="0E101A"/>
        </w:rPr>
        <w:t> </w:t>
      </w:r>
      <w:r w:rsidRPr="00130E1A">
        <w:rPr>
          <w:rStyle w:val="Strong"/>
          <w:rFonts w:ascii="Arial" w:eastAsiaTheme="majorEastAsia" w:hAnsi="Arial" w:cs="Arial"/>
          <w:b w:val="0"/>
          <w:bCs w:val="0"/>
          <w:color w:val="0E101A"/>
        </w:rPr>
        <w:t xml:space="preserve">1913 </w:t>
      </w:r>
      <w:r w:rsidR="00BD1D41" w:rsidRPr="00130E1A">
        <w:rPr>
          <w:rFonts w:ascii="Arial" w:hAnsi="Arial" w:cs="Arial"/>
          <w:color w:val="111111"/>
          <w:shd w:val="clear" w:color="auto" w:fill="FFFFFF"/>
        </w:rPr>
        <w:t>Anna Albrecht</w:t>
      </w:r>
      <w:r w:rsidRPr="00130E1A">
        <w:rPr>
          <w:rStyle w:val="Strong"/>
          <w:rFonts w:ascii="Arial" w:eastAsiaTheme="majorEastAsia" w:hAnsi="Arial" w:cs="Arial"/>
          <w:b w:val="0"/>
          <w:bCs w:val="0"/>
          <w:color w:val="0E101A"/>
        </w:rPr>
        <w:t xml:space="preserve"> opened the first store</w:t>
      </w:r>
      <w:r w:rsidRPr="00130E1A">
        <w:rPr>
          <w:rFonts w:ascii="Arial" w:hAnsi="Arial" w:cs="Arial"/>
          <w:color w:val="0E101A"/>
        </w:rPr>
        <w:t> in Essen German</w:t>
      </w:r>
      <w:r w:rsidR="00B365B6">
        <w:rPr>
          <w:rFonts w:ascii="Arial" w:hAnsi="Arial" w:cs="Arial"/>
          <w:color w:val="0E101A"/>
        </w:rPr>
        <w:t>y.</w:t>
      </w:r>
      <w:r w:rsidRPr="00130E1A">
        <w:rPr>
          <w:rFonts w:ascii="Arial" w:hAnsi="Arial" w:cs="Arial"/>
          <w:color w:val="0E101A"/>
        </w:rPr>
        <w:t xml:space="preserve"> The original Aldi store was very different in its appearance from today’s familiar set-up. The shop was small, compromising of only approximately 1,000 square feet, situated on the ground floor of a brick rowhouse </w:t>
      </w:r>
      <w:r w:rsidR="00B365B6">
        <w:rPr>
          <w:rFonts w:ascii="Arial" w:hAnsi="Arial" w:cs="Arial"/>
          <w:color w:val="0E101A"/>
        </w:rPr>
        <w:t>and</w:t>
      </w:r>
      <w:r w:rsidRPr="00130E1A">
        <w:rPr>
          <w:rFonts w:ascii="Arial" w:hAnsi="Arial" w:cs="Arial"/>
          <w:color w:val="0E101A"/>
        </w:rPr>
        <w:t xml:space="preserve"> the Albrecht family liv</w:t>
      </w:r>
      <w:r w:rsidR="00B365B6">
        <w:rPr>
          <w:rFonts w:ascii="Arial" w:hAnsi="Arial" w:cs="Arial"/>
          <w:color w:val="0E101A"/>
        </w:rPr>
        <w:t>ed</w:t>
      </w:r>
      <w:r w:rsidRPr="00130E1A">
        <w:rPr>
          <w:rFonts w:ascii="Arial" w:hAnsi="Arial" w:cs="Arial"/>
          <w:color w:val="0E101A"/>
        </w:rPr>
        <w:t xml:space="preserve"> above the shop</w:t>
      </w:r>
      <w:r w:rsidR="00B365B6">
        <w:rPr>
          <w:rFonts w:ascii="Arial" w:hAnsi="Arial" w:cs="Arial"/>
          <w:color w:val="0E101A"/>
        </w:rPr>
        <w:t xml:space="preserve"> </w:t>
      </w:r>
      <w:r w:rsidR="00B365B6" w:rsidRPr="00130E1A">
        <w:rPr>
          <w:rFonts w:ascii="Arial" w:hAnsi="Arial" w:cs="Arial"/>
          <w:color w:val="0E101A"/>
        </w:rPr>
        <w:t>(Wortmann, 2016).</w:t>
      </w:r>
    </w:p>
    <w:p w14:paraId="409652CF" w14:textId="7AFBDF4E" w:rsidR="005C62C0" w:rsidRDefault="005C62C0" w:rsidP="004D038C">
      <w:pPr>
        <w:rPr>
          <w:rFonts w:ascii="Georgia" w:hAnsi="Georgia"/>
          <w:color w:val="111111"/>
          <w:sz w:val="30"/>
          <w:szCs w:val="30"/>
          <w:shd w:val="clear" w:color="auto" w:fill="FFFFFF"/>
        </w:rPr>
      </w:pPr>
    </w:p>
    <w:p w14:paraId="5C131185" w14:textId="65ED5786" w:rsidR="005C62C0" w:rsidRDefault="005C62C0" w:rsidP="004619B4">
      <w:pPr>
        <w:rPr>
          <w:rFonts w:ascii="Georgia" w:hAnsi="Georgia"/>
          <w:color w:val="111111"/>
          <w:sz w:val="30"/>
          <w:szCs w:val="30"/>
          <w:shd w:val="clear" w:color="auto" w:fill="FFFFFF"/>
        </w:rPr>
      </w:pPr>
      <w:r>
        <w:rPr>
          <w:noProof/>
        </w:rPr>
        <w:drawing>
          <wp:inline distT="0" distB="0" distL="0" distR="0" wp14:anchorId="2F8337BD" wp14:editId="76599671">
            <wp:extent cx="4514850" cy="3003550"/>
            <wp:effectExtent l="0" t="0" r="0" b="6350"/>
            <wp:docPr id="2" name="Picture 2" descr="Aldi: the incredible story of the German supermarket taking over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ldi: the incredible story of the German supermarket taking over the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4850" cy="3003550"/>
                    </a:xfrm>
                    <a:prstGeom prst="rect">
                      <a:avLst/>
                    </a:prstGeom>
                    <a:noFill/>
                    <a:ln>
                      <a:noFill/>
                    </a:ln>
                  </pic:spPr>
                </pic:pic>
              </a:graphicData>
            </a:graphic>
          </wp:inline>
        </w:drawing>
      </w:r>
    </w:p>
    <w:p w14:paraId="6144F04C" w14:textId="4DA2C71D" w:rsidR="005C62C0" w:rsidRPr="00130E1A" w:rsidRDefault="005C62C0" w:rsidP="004619B4">
      <w:pPr>
        <w:rPr>
          <w:rFonts w:ascii="Arial" w:hAnsi="Arial" w:cs="Arial"/>
          <w:color w:val="111111"/>
          <w:sz w:val="24"/>
          <w:szCs w:val="24"/>
          <w:shd w:val="clear" w:color="auto" w:fill="FFFFFF"/>
        </w:rPr>
      </w:pPr>
      <w:r w:rsidRPr="00130E1A">
        <w:rPr>
          <w:rFonts w:ascii="Arial" w:hAnsi="Arial" w:cs="Arial"/>
          <w:color w:val="111111"/>
          <w:sz w:val="24"/>
          <w:szCs w:val="24"/>
          <w:shd w:val="clear" w:color="auto" w:fill="FFFFFF"/>
        </w:rPr>
        <w:t xml:space="preserve">Figure 1 – The original ALDI store named Karl Albrecht, opened by Anna Albrecht in 1913. </w:t>
      </w:r>
    </w:p>
    <w:p w14:paraId="2F7E0711" w14:textId="77777777" w:rsidR="003D2B4A" w:rsidRDefault="003D2B4A" w:rsidP="00DD7CF7">
      <w:pPr>
        <w:pStyle w:val="NormalWeb"/>
        <w:spacing w:before="0" w:beforeAutospacing="0" w:after="0" w:afterAutospacing="0" w:line="480" w:lineRule="auto"/>
        <w:jc w:val="both"/>
        <w:rPr>
          <w:rFonts w:ascii="Arial" w:hAnsi="Arial" w:cs="Arial"/>
          <w:color w:val="0E101A"/>
        </w:rPr>
      </w:pPr>
    </w:p>
    <w:p w14:paraId="51E8BD82" w14:textId="3AF39FA5" w:rsidR="00DD7CF7" w:rsidRDefault="00DD7CF7" w:rsidP="00DD7CF7">
      <w:pPr>
        <w:pStyle w:val="NormalWeb"/>
        <w:spacing w:before="0" w:beforeAutospacing="0" w:after="0" w:afterAutospacing="0" w:line="480" w:lineRule="auto"/>
        <w:jc w:val="both"/>
        <w:rPr>
          <w:rFonts w:ascii="Arial" w:hAnsi="Arial" w:cs="Arial"/>
          <w:color w:val="0E101A"/>
        </w:rPr>
      </w:pPr>
      <w:r w:rsidRPr="00130E1A">
        <w:rPr>
          <w:rFonts w:ascii="Arial" w:hAnsi="Arial" w:cs="Arial"/>
          <w:color w:val="0E101A"/>
        </w:rPr>
        <w:t>The store has been branding itself as a discount store from the very beginning, with the name ALDI being short for Albrecht Discount (</w:t>
      </w:r>
      <w:proofErr w:type="spellStart"/>
      <w:r w:rsidRPr="00130E1A">
        <w:rPr>
          <w:rFonts w:ascii="Arial" w:hAnsi="Arial" w:cs="Arial"/>
          <w:color w:val="0E101A"/>
        </w:rPr>
        <w:t>Gutoskey</w:t>
      </w:r>
      <w:proofErr w:type="spellEnd"/>
      <w:r w:rsidRPr="00130E1A">
        <w:rPr>
          <w:rFonts w:ascii="Arial" w:hAnsi="Arial" w:cs="Arial"/>
          <w:color w:val="0E101A"/>
        </w:rPr>
        <w:t>, 2020). The store wa</w:t>
      </w:r>
      <w:r w:rsidR="008A376F">
        <w:rPr>
          <w:rFonts w:ascii="Arial" w:hAnsi="Arial" w:cs="Arial"/>
          <w:color w:val="0E101A"/>
        </w:rPr>
        <w:t xml:space="preserve">s </w:t>
      </w:r>
      <w:r w:rsidRPr="00130E1A">
        <w:rPr>
          <w:rFonts w:ascii="Arial" w:hAnsi="Arial" w:cs="Arial"/>
          <w:color w:val="0E101A"/>
        </w:rPr>
        <w:t>expanded by her sons Theo and Karl in 1948</w:t>
      </w:r>
      <w:r w:rsidR="001826D7">
        <w:rPr>
          <w:rFonts w:ascii="Arial" w:hAnsi="Arial" w:cs="Arial"/>
          <w:color w:val="0E101A"/>
        </w:rPr>
        <w:t>,</w:t>
      </w:r>
      <w:r w:rsidRPr="00130E1A">
        <w:rPr>
          <w:rFonts w:ascii="Arial" w:hAnsi="Arial" w:cs="Arial"/>
          <w:color w:val="0E101A"/>
        </w:rPr>
        <w:t xml:space="preserve"> who quickly developed the brand into an expansive, family-run franchise, and by 1952, there were stores in over 100 locations. The reason for the brother's success was the cost-cutting strategies they employed, which strongly resonated with people of that post-war time. Their customer-</w:t>
      </w:r>
      <w:r w:rsidRPr="00130E1A">
        <w:rPr>
          <w:rFonts w:ascii="Arial" w:hAnsi="Arial" w:cs="Arial"/>
          <w:color w:val="0E101A"/>
        </w:rPr>
        <w:lastRenderedPageBreak/>
        <w:t>focused and cost leadership strategies not only allowed Aldi to remain competitive, but also helped edge out competitors, gaining ALDI a competitive advantage in the market. ALDI has remained loyal to its tried and tested strategies and still gains an advantage over higher-priced retailers by offering similar products or services at a lower price than competitors (</w:t>
      </w:r>
      <w:proofErr w:type="spellStart"/>
      <w:r w:rsidRPr="00130E1A">
        <w:rPr>
          <w:rFonts w:ascii="Arial" w:hAnsi="Arial" w:cs="Arial"/>
          <w:color w:val="0E101A"/>
        </w:rPr>
        <w:t>Guofano</w:t>
      </w:r>
      <w:proofErr w:type="spellEnd"/>
      <w:r w:rsidRPr="00130E1A">
        <w:rPr>
          <w:rFonts w:ascii="Arial" w:hAnsi="Arial" w:cs="Arial"/>
          <w:color w:val="0E101A"/>
        </w:rPr>
        <w:t>, 2022). </w:t>
      </w:r>
    </w:p>
    <w:p w14:paraId="4EC1C3D3" w14:textId="77777777" w:rsidR="00B03B8F" w:rsidRPr="00130E1A" w:rsidRDefault="00B03B8F" w:rsidP="00DD7CF7">
      <w:pPr>
        <w:pStyle w:val="NormalWeb"/>
        <w:spacing w:before="0" w:beforeAutospacing="0" w:after="0" w:afterAutospacing="0" w:line="480" w:lineRule="auto"/>
        <w:jc w:val="both"/>
        <w:rPr>
          <w:rFonts w:ascii="Arial" w:hAnsi="Arial" w:cs="Arial"/>
          <w:color w:val="0E101A"/>
        </w:rPr>
      </w:pPr>
    </w:p>
    <w:p w14:paraId="68BB1883" w14:textId="40A8B0A8" w:rsidR="00DD7CF7" w:rsidRDefault="00DD7CF7" w:rsidP="00DD7CF7">
      <w:pPr>
        <w:pStyle w:val="NormalWeb"/>
        <w:spacing w:before="0" w:beforeAutospacing="0" w:after="0" w:afterAutospacing="0" w:line="480" w:lineRule="auto"/>
        <w:jc w:val="both"/>
        <w:rPr>
          <w:rFonts w:ascii="Arial" w:hAnsi="Arial" w:cs="Arial"/>
          <w:color w:val="0E101A"/>
        </w:rPr>
      </w:pPr>
      <w:r w:rsidRPr="00130E1A">
        <w:rPr>
          <w:rFonts w:ascii="Arial" w:hAnsi="Arial" w:cs="Arial"/>
          <w:color w:val="0E101A"/>
        </w:rPr>
        <w:t xml:space="preserve">Driven by the love of a bargain the brother's expansion saw them develop the ‘World’s first discount store’, with a simple yet effective business plan. They would keep prices low by stocking non-perishables and swiftly removing non or slow sellers from the sale </w:t>
      </w:r>
      <w:r w:rsidR="00B65FB5" w:rsidRPr="00B65FB5">
        <w:rPr>
          <w:rFonts w:ascii="Arial" w:hAnsi="Arial" w:cs="Arial"/>
          <w:noProof/>
        </w:rPr>
        <w:t>(ALDI, 2023)</w:t>
      </w:r>
      <w:r w:rsidRPr="00B65FB5">
        <w:rPr>
          <w:rFonts w:ascii="Arial" w:hAnsi="Arial" w:cs="Arial"/>
          <w:color w:val="0E101A"/>
        </w:rPr>
        <w:t>.</w:t>
      </w:r>
      <w:r w:rsidRPr="00130E1A">
        <w:rPr>
          <w:rFonts w:ascii="Arial" w:hAnsi="Arial" w:cs="Arial"/>
          <w:color w:val="0E101A"/>
        </w:rPr>
        <w:t xml:space="preserve"> To avoid expensive overhead costs, the brothers kept their premises low-scale and developed a chain of compact supermarkets, while refusing to pay for any form of advertising (Wolter, 2023). </w:t>
      </w:r>
    </w:p>
    <w:p w14:paraId="14E892A9" w14:textId="77777777" w:rsidR="00186EAF" w:rsidRDefault="00186EAF" w:rsidP="00DD7CF7">
      <w:pPr>
        <w:pStyle w:val="NormalWeb"/>
        <w:spacing w:before="0" w:beforeAutospacing="0" w:after="0" w:afterAutospacing="0" w:line="480" w:lineRule="auto"/>
        <w:jc w:val="both"/>
        <w:rPr>
          <w:rFonts w:ascii="Arial" w:hAnsi="Arial" w:cs="Arial"/>
          <w:color w:val="0E101A"/>
        </w:rPr>
      </w:pPr>
    </w:p>
    <w:p w14:paraId="2AF0798C" w14:textId="2577FDE4" w:rsidR="00186EAF" w:rsidRPr="0032241A" w:rsidRDefault="00665E91" w:rsidP="00DD7CF7">
      <w:pPr>
        <w:pStyle w:val="NormalWeb"/>
        <w:spacing w:before="0" w:beforeAutospacing="0" w:after="0" w:afterAutospacing="0" w:line="480" w:lineRule="auto"/>
        <w:jc w:val="both"/>
        <w:rPr>
          <w:rFonts w:ascii="Arial" w:hAnsi="Arial" w:cs="Arial"/>
          <w:b/>
          <w:bCs/>
          <w:color w:val="0E101A"/>
        </w:rPr>
      </w:pPr>
      <w:r>
        <w:rPr>
          <w:rFonts w:ascii="Arial" w:hAnsi="Arial" w:cs="Arial"/>
          <w:b/>
          <w:bCs/>
          <w:color w:val="0E101A"/>
        </w:rPr>
        <w:t xml:space="preserve">2.2 </w:t>
      </w:r>
      <w:r w:rsidR="00634BAA" w:rsidRPr="0032241A">
        <w:rPr>
          <w:rFonts w:ascii="Arial" w:hAnsi="Arial" w:cs="Arial"/>
          <w:b/>
          <w:bCs/>
          <w:color w:val="0E101A"/>
        </w:rPr>
        <w:t>Strategic Objectives</w:t>
      </w:r>
    </w:p>
    <w:p w14:paraId="66FC4EB7" w14:textId="72BBEB36" w:rsidR="00634BAA" w:rsidRPr="0032241A" w:rsidRDefault="00A31596" w:rsidP="0032241A">
      <w:pPr>
        <w:pStyle w:val="NormalWeb"/>
        <w:spacing w:before="240" w:beforeAutospacing="0" w:after="0" w:afterAutospacing="0" w:line="480" w:lineRule="auto"/>
        <w:jc w:val="both"/>
        <w:rPr>
          <w:rFonts w:ascii="Arial" w:hAnsi="Arial" w:cs="Arial"/>
          <w:color w:val="0E101A"/>
        </w:rPr>
      </w:pPr>
      <w:r w:rsidRPr="0032241A">
        <w:rPr>
          <w:rFonts w:ascii="Arial" w:hAnsi="Arial" w:cs="Arial"/>
          <w:color w:val="0E101A"/>
        </w:rPr>
        <w:t xml:space="preserve">There are </w:t>
      </w:r>
      <w:r w:rsidR="00A53066">
        <w:rPr>
          <w:rFonts w:ascii="Arial" w:hAnsi="Arial" w:cs="Arial"/>
          <w:color w:val="0E101A"/>
        </w:rPr>
        <w:t>several</w:t>
      </w:r>
      <w:r w:rsidRPr="0032241A">
        <w:rPr>
          <w:rFonts w:ascii="Arial" w:hAnsi="Arial" w:cs="Arial"/>
          <w:color w:val="0E101A"/>
        </w:rPr>
        <w:t xml:space="preserve"> strategic frameworks available</w:t>
      </w:r>
      <w:r w:rsidR="00293C44" w:rsidRPr="0032241A">
        <w:rPr>
          <w:rFonts w:ascii="Arial" w:hAnsi="Arial" w:cs="Arial"/>
          <w:color w:val="0E101A"/>
        </w:rPr>
        <w:t xml:space="preserve"> for</w:t>
      </w:r>
      <w:r w:rsidRPr="0032241A">
        <w:rPr>
          <w:rFonts w:ascii="Arial" w:hAnsi="Arial" w:cs="Arial"/>
          <w:color w:val="0E101A"/>
        </w:rPr>
        <w:t xml:space="preserve"> businesses</w:t>
      </w:r>
      <w:r w:rsidR="00293C44" w:rsidRPr="0032241A">
        <w:rPr>
          <w:rFonts w:ascii="Arial" w:hAnsi="Arial" w:cs="Arial"/>
          <w:color w:val="0E101A"/>
        </w:rPr>
        <w:t xml:space="preserve"> to follow</w:t>
      </w:r>
      <w:r w:rsidR="00AD43E9" w:rsidRPr="0032241A">
        <w:rPr>
          <w:rFonts w:ascii="Arial" w:hAnsi="Arial" w:cs="Arial"/>
          <w:color w:val="0E101A"/>
        </w:rPr>
        <w:t xml:space="preserve">, such as </w:t>
      </w:r>
      <w:r w:rsidR="008F2000" w:rsidRPr="0032241A">
        <w:rPr>
          <w:rFonts w:ascii="Arial" w:hAnsi="Arial" w:cs="Arial"/>
          <w:color w:val="0E101A"/>
        </w:rPr>
        <w:t xml:space="preserve">the </w:t>
      </w:r>
      <w:r w:rsidR="00AD7E4D" w:rsidRPr="0032241A">
        <w:rPr>
          <w:rFonts w:ascii="Arial" w:hAnsi="Arial" w:cs="Arial"/>
          <w:color w:val="0E101A"/>
        </w:rPr>
        <w:t>S</w:t>
      </w:r>
      <w:r w:rsidR="00AD43E9" w:rsidRPr="0032241A">
        <w:rPr>
          <w:rFonts w:ascii="Arial" w:hAnsi="Arial" w:cs="Arial"/>
          <w:color w:val="0E101A"/>
        </w:rPr>
        <w:t xml:space="preserve">trategy </w:t>
      </w:r>
      <w:r w:rsidR="00AD7E4D" w:rsidRPr="0032241A">
        <w:rPr>
          <w:rFonts w:ascii="Arial" w:hAnsi="Arial" w:cs="Arial"/>
          <w:color w:val="0E101A"/>
        </w:rPr>
        <w:t>Cl</w:t>
      </w:r>
      <w:r w:rsidR="00AD43E9" w:rsidRPr="0032241A">
        <w:rPr>
          <w:rFonts w:ascii="Arial" w:hAnsi="Arial" w:cs="Arial"/>
          <w:color w:val="0E101A"/>
        </w:rPr>
        <w:t xml:space="preserve">ock, </w:t>
      </w:r>
      <w:r w:rsidR="00326430" w:rsidRPr="0032241A">
        <w:rPr>
          <w:rFonts w:ascii="Arial" w:hAnsi="Arial" w:cs="Arial"/>
          <w:color w:val="0E101A"/>
        </w:rPr>
        <w:t>The Ansoff Matrix</w:t>
      </w:r>
      <w:r w:rsidR="00497736" w:rsidRPr="0032241A">
        <w:rPr>
          <w:rFonts w:ascii="Arial" w:hAnsi="Arial" w:cs="Arial"/>
          <w:color w:val="0E101A"/>
        </w:rPr>
        <w:t xml:space="preserve"> and Porter’s generic strategies</w:t>
      </w:r>
      <w:r w:rsidR="00D64D33" w:rsidRPr="0032241A">
        <w:rPr>
          <w:rFonts w:ascii="Arial" w:hAnsi="Arial" w:cs="Arial"/>
          <w:color w:val="0E101A"/>
        </w:rPr>
        <w:t xml:space="preserve"> </w:t>
      </w:r>
      <w:r w:rsidR="00DC3B7E" w:rsidRPr="0032241A">
        <w:rPr>
          <w:rFonts w:ascii="Arial" w:hAnsi="Arial" w:cs="Arial"/>
          <w:color w:val="3A3A3A"/>
          <w:shd w:val="clear" w:color="auto" w:fill="FFFFFF"/>
        </w:rPr>
        <w:t>(</w:t>
      </w:r>
      <w:r w:rsidR="00DC3B7E" w:rsidRPr="0032241A">
        <w:rPr>
          <w:rFonts w:ascii="Arial" w:hAnsi="Arial" w:cs="Arial"/>
          <w:color w:val="3A3A3A"/>
          <w:shd w:val="clear" w:color="auto" w:fill="FFFFFF"/>
        </w:rPr>
        <w:t>Pitt &amp;</w:t>
      </w:r>
      <w:r w:rsidR="00DC3B7E" w:rsidRPr="0032241A">
        <w:rPr>
          <w:rFonts w:ascii="Arial" w:hAnsi="Arial" w:cs="Arial"/>
          <w:color w:val="3A3A3A"/>
          <w:shd w:val="clear" w:color="auto" w:fill="FFFFFF"/>
        </w:rPr>
        <w:t xml:space="preserve"> </w:t>
      </w:r>
      <w:proofErr w:type="spellStart"/>
      <w:r w:rsidR="00DC3B7E" w:rsidRPr="0032241A">
        <w:rPr>
          <w:rFonts w:ascii="Arial" w:hAnsi="Arial" w:cs="Arial"/>
          <w:color w:val="3A3A3A"/>
          <w:shd w:val="clear" w:color="auto" w:fill="FFFFFF"/>
        </w:rPr>
        <w:t>Koufopoulos</w:t>
      </w:r>
      <w:proofErr w:type="spellEnd"/>
      <w:r w:rsidR="00DC3B7E" w:rsidRPr="0032241A">
        <w:rPr>
          <w:rFonts w:ascii="Arial" w:hAnsi="Arial" w:cs="Arial"/>
          <w:color w:val="3A3A3A"/>
          <w:shd w:val="clear" w:color="auto" w:fill="FFFFFF"/>
        </w:rPr>
        <w:t>, 2017).</w:t>
      </w:r>
      <w:r w:rsidR="00D64D33" w:rsidRPr="0032241A">
        <w:rPr>
          <w:rFonts w:ascii="Arial" w:hAnsi="Arial" w:cs="Arial"/>
          <w:color w:val="0E101A"/>
        </w:rPr>
        <w:t xml:space="preserve"> </w:t>
      </w:r>
      <w:r w:rsidR="00497736" w:rsidRPr="0032241A">
        <w:rPr>
          <w:rFonts w:ascii="Arial" w:hAnsi="Arial" w:cs="Arial"/>
          <w:color w:val="0E101A"/>
        </w:rPr>
        <w:t xml:space="preserve">This report has identified Aldi’s </w:t>
      </w:r>
      <w:r w:rsidR="002909E5" w:rsidRPr="0032241A">
        <w:rPr>
          <w:rFonts w:ascii="Arial" w:hAnsi="Arial" w:cs="Arial"/>
          <w:color w:val="0E101A"/>
        </w:rPr>
        <w:t xml:space="preserve">strategic </w:t>
      </w:r>
      <w:r w:rsidR="00497736" w:rsidRPr="0032241A">
        <w:rPr>
          <w:rFonts w:ascii="Arial" w:hAnsi="Arial" w:cs="Arial"/>
          <w:color w:val="0E101A"/>
        </w:rPr>
        <w:t>approach to</w:t>
      </w:r>
      <w:r w:rsidR="00D64D33" w:rsidRPr="0032241A">
        <w:rPr>
          <w:rFonts w:ascii="Arial" w:hAnsi="Arial" w:cs="Arial"/>
          <w:color w:val="0E101A"/>
        </w:rPr>
        <w:t xml:space="preserve"> </w:t>
      </w:r>
      <w:r w:rsidR="002909E5" w:rsidRPr="0032241A">
        <w:rPr>
          <w:rFonts w:ascii="Arial" w:hAnsi="Arial" w:cs="Arial"/>
          <w:color w:val="0E101A"/>
        </w:rPr>
        <w:t xml:space="preserve">business, which appears to </w:t>
      </w:r>
      <w:r w:rsidR="00D370DF" w:rsidRPr="0032241A">
        <w:rPr>
          <w:rFonts w:ascii="Arial" w:hAnsi="Arial" w:cs="Arial"/>
          <w:color w:val="0E101A"/>
        </w:rPr>
        <w:t xml:space="preserve">correspond with </w:t>
      </w:r>
      <w:r w:rsidR="00441B38" w:rsidRPr="0032241A">
        <w:rPr>
          <w:rFonts w:ascii="Arial" w:hAnsi="Arial" w:cs="Arial"/>
          <w:color w:val="0E101A"/>
        </w:rPr>
        <w:t>Porter’s generic strategies,</w:t>
      </w:r>
      <w:r w:rsidR="0032241A">
        <w:rPr>
          <w:rFonts w:ascii="Arial" w:hAnsi="Arial" w:cs="Arial"/>
          <w:color w:val="0E101A"/>
        </w:rPr>
        <w:t xml:space="preserve"> focusing</w:t>
      </w:r>
      <w:r w:rsidR="00441B38" w:rsidRPr="0032241A">
        <w:rPr>
          <w:rFonts w:ascii="Arial" w:hAnsi="Arial" w:cs="Arial"/>
          <w:color w:val="0E101A"/>
        </w:rPr>
        <w:t xml:space="preserve"> specifically</w:t>
      </w:r>
      <w:r w:rsidR="00665E91">
        <w:rPr>
          <w:rFonts w:ascii="Arial" w:hAnsi="Arial" w:cs="Arial"/>
          <w:color w:val="0E101A"/>
        </w:rPr>
        <w:t xml:space="preserve"> on</w:t>
      </w:r>
      <w:r w:rsidR="00441B38" w:rsidRPr="0032241A">
        <w:rPr>
          <w:rFonts w:ascii="Arial" w:hAnsi="Arial" w:cs="Arial"/>
          <w:color w:val="0E101A"/>
        </w:rPr>
        <w:t xml:space="preserve"> cost leadership and differentiation strategies.</w:t>
      </w:r>
      <w:r w:rsidR="00AF2A84" w:rsidRPr="0032241A">
        <w:rPr>
          <w:rFonts w:ascii="Arial" w:hAnsi="Arial" w:cs="Arial"/>
          <w:color w:val="0E101A"/>
        </w:rPr>
        <w:t xml:space="preserve"> </w:t>
      </w:r>
    </w:p>
    <w:p w14:paraId="6CA85631" w14:textId="77777777" w:rsidR="00DD7CF7" w:rsidRPr="00130E1A" w:rsidRDefault="00DD7CF7" w:rsidP="00DD7CF7">
      <w:pPr>
        <w:pStyle w:val="NormalWeb"/>
        <w:spacing w:before="0" w:beforeAutospacing="0" w:after="0" w:afterAutospacing="0" w:line="480" w:lineRule="auto"/>
        <w:jc w:val="both"/>
        <w:rPr>
          <w:rFonts w:ascii="Arial" w:hAnsi="Arial" w:cs="Arial"/>
          <w:color w:val="0E101A"/>
        </w:rPr>
      </w:pPr>
    </w:p>
    <w:p w14:paraId="10FF98A1" w14:textId="77777777" w:rsidR="00DD7CF7" w:rsidRPr="00130E1A" w:rsidRDefault="00DD7CF7" w:rsidP="00DD7CF7">
      <w:pPr>
        <w:pStyle w:val="NormalWeb"/>
        <w:spacing w:before="0" w:beforeAutospacing="0" w:after="0" w:afterAutospacing="0" w:line="480" w:lineRule="auto"/>
        <w:jc w:val="both"/>
        <w:rPr>
          <w:rFonts w:ascii="Arial" w:hAnsi="Arial" w:cs="Arial"/>
          <w:color w:val="0E101A"/>
        </w:rPr>
      </w:pPr>
    </w:p>
    <w:p w14:paraId="380E9F61" w14:textId="77777777" w:rsidR="002C4119" w:rsidRDefault="002C4119" w:rsidP="00DD7CF7">
      <w:pPr>
        <w:pStyle w:val="NormalWeb"/>
        <w:spacing w:before="0" w:beforeAutospacing="0" w:after="0" w:afterAutospacing="0" w:line="480" w:lineRule="auto"/>
        <w:jc w:val="both"/>
        <w:rPr>
          <w:rStyle w:val="Strong"/>
          <w:rFonts w:ascii="Arial" w:eastAsiaTheme="majorEastAsia" w:hAnsi="Arial" w:cs="Arial"/>
          <w:color w:val="0E101A"/>
        </w:rPr>
      </w:pPr>
    </w:p>
    <w:p w14:paraId="72B57467" w14:textId="77777777" w:rsidR="002C4119" w:rsidRDefault="002C4119" w:rsidP="00DD7CF7">
      <w:pPr>
        <w:pStyle w:val="NormalWeb"/>
        <w:spacing w:before="0" w:beforeAutospacing="0" w:after="0" w:afterAutospacing="0" w:line="480" w:lineRule="auto"/>
        <w:jc w:val="both"/>
        <w:rPr>
          <w:rStyle w:val="Strong"/>
          <w:rFonts w:ascii="Arial" w:eastAsiaTheme="majorEastAsia" w:hAnsi="Arial" w:cs="Arial"/>
          <w:color w:val="0E101A"/>
        </w:rPr>
      </w:pPr>
    </w:p>
    <w:p w14:paraId="3F069868" w14:textId="77777777" w:rsidR="002C4119" w:rsidRDefault="002C4119" w:rsidP="00DD7CF7">
      <w:pPr>
        <w:pStyle w:val="NormalWeb"/>
        <w:spacing w:before="0" w:beforeAutospacing="0" w:after="0" w:afterAutospacing="0" w:line="480" w:lineRule="auto"/>
        <w:jc w:val="both"/>
        <w:rPr>
          <w:rStyle w:val="Strong"/>
          <w:rFonts w:ascii="Arial" w:eastAsiaTheme="majorEastAsia" w:hAnsi="Arial" w:cs="Arial"/>
          <w:color w:val="0E101A"/>
        </w:rPr>
      </w:pPr>
    </w:p>
    <w:p w14:paraId="44D4A011" w14:textId="77777777" w:rsidR="008E6496" w:rsidRDefault="008E6496" w:rsidP="00DD7CF7">
      <w:pPr>
        <w:pStyle w:val="NormalWeb"/>
        <w:spacing w:before="0" w:beforeAutospacing="0" w:after="0" w:afterAutospacing="0" w:line="480" w:lineRule="auto"/>
        <w:jc w:val="both"/>
        <w:rPr>
          <w:rStyle w:val="Strong"/>
          <w:rFonts w:ascii="Arial" w:eastAsiaTheme="majorEastAsia" w:hAnsi="Arial" w:cs="Arial"/>
          <w:color w:val="0E101A"/>
        </w:rPr>
      </w:pPr>
    </w:p>
    <w:p w14:paraId="388F11A9" w14:textId="0879D45D" w:rsidR="00DD7CF7" w:rsidRDefault="00DD7CF7" w:rsidP="00DD7CF7">
      <w:pPr>
        <w:pStyle w:val="NormalWeb"/>
        <w:spacing w:before="0" w:beforeAutospacing="0" w:after="0" w:afterAutospacing="0" w:line="480" w:lineRule="auto"/>
        <w:jc w:val="both"/>
        <w:rPr>
          <w:rStyle w:val="Strong"/>
          <w:rFonts w:ascii="Arial" w:eastAsiaTheme="majorEastAsia" w:hAnsi="Arial" w:cs="Arial"/>
          <w:color w:val="0E101A"/>
        </w:rPr>
      </w:pPr>
      <w:r w:rsidRPr="00130E1A">
        <w:rPr>
          <w:rStyle w:val="Strong"/>
          <w:rFonts w:ascii="Arial" w:eastAsiaTheme="majorEastAsia" w:hAnsi="Arial" w:cs="Arial"/>
          <w:color w:val="0E101A"/>
        </w:rPr>
        <w:lastRenderedPageBreak/>
        <w:t>3. Porter’s Generic Strategies</w:t>
      </w:r>
    </w:p>
    <w:p w14:paraId="17860BAD" w14:textId="77777777" w:rsidR="007211D5" w:rsidRDefault="007211D5" w:rsidP="00DD7CF7">
      <w:pPr>
        <w:pStyle w:val="NormalWeb"/>
        <w:spacing w:before="0" w:beforeAutospacing="0" w:after="0" w:afterAutospacing="0" w:line="480" w:lineRule="auto"/>
        <w:jc w:val="both"/>
        <w:rPr>
          <w:rStyle w:val="Strong"/>
          <w:rFonts w:ascii="Arial" w:eastAsiaTheme="majorEastAsia" w:hAnsi="Arial" w:cs="Arial"/>
          <w:color w:val="0E101A"/>
        </w:rPr>
      </w:pPr>
    </w:p>
    <w:p w14:paraId="77DB4653" w14:textId="5FB7D4CA" w:rsidR="00DF2FD6" w:rsidRPr="00DF2FD6" w:rsidRDefault="00DF2FD6" w:rsidP="00DD7CF7">
      <w:pPr>
        <w:pStyle w:val="NormalWeb"/>
        <w:spacing w:before="0" w:beforeAutospacing="0" w:after="0" w:afterAutospacing="0" w:line="480" w:lineRule="auto"/>
        <w:jc w:val="both"/>
        <w:rPr>
          <w:rFonts w:ascii="Arial" w:hAnsi="Arial" w:cs="Arial"/>
          <w:b/>
          <w:bCs/>
          <w:color w:val="0E101A"/>
          <w:u w:val="single"/>
        </w:rPr>
      </w:pPr>
      <w:r w:rsidRPr="00DF2FD6">
        <w:rPr>
          <w:rStyle w:val="Strong"/>
          <w:rFonts w:ascii="Arial" w:eastAsiaTheme="majorEastAsia" w:hAnsi="Arial" w:cs="Arial"/>
          <w:b w:val="0"/>
          <w:bCs w:val="0"/>
          <w:color w:val="0E101A"/>
          <w:u w:val="single"/>
        </w:rPr>
        <w:t>3.1 Porter’s Model</w:t>
      </w:r>
    </w:p>
    <w:p w14:paraId="63A54A92" w14:textId="31F71937" w:rsidR="00DD7CF7" w:rsidRDefault="00DD7CF7" w:rsidP="00DD7CF7">
      <w:pPr>
        <w:pStyle w:val="NormalWeb"/>
        <w:spacing w:before="0" w:beforeAutospacing="0" w:after="0" w:afterAutospacing="0" w:line="480" w:lineRule="auto"/>
        <w:jc w:val="both"/>
        <w:rPr>
          <w:rFonts w:ascii="Arial" w:hAnsi="Arial" w:cs="Arial"/>
          <w:color w:val="0E101A"/>
        </w:rPr>
      </w:pPr>
      <w:r w:rsidRPr="00130E1A">
        <w:rPr>
          <w:rFonts w:ascii="Arial" w:hAnsi="Arial" w:cs="Arial"/>
          <w:color w:val="0E101A"/>
        </w:rPr>
        <w:t>Porter’s business strategies emerged</w:t>
      </w:r>
      <w:r w:rsidR="005E7AAC">
        <w:rPr>
          <w:rFonts w:ascii="Arial" w:hAnsi="Arial" w:cs="Arial"/>
          <w:color w:val="0E101A"/>
        </w:rPr>
        <w:t xml:space="preserve"> </w:t>
      </w:r>
      <w:r w:rsidR="005E7AAC" w:rsidRPr="00130E1A">
        <w:rPr>
          <w:rFonts w:ascii="Arial" w:hAnsi="Arial" w:cs="Arial"/>
          <w:color w:val="0E101A"/>
        </w:rPr>
        <w:t>from Harvard professor, Michael Porter</w:t>
      </w:r>
      <w:r w:rsidRPr="00130E1A">
        <w:rPr>
          <w:rFonts w:ascii="Arial" w:hAnsi="Arial" w:cs="Arial"/>
          <w:color w:val="0E101A"/>
        </w:rPr>
        <w:t xml:space="preserve"> in the 1980s, and he is still considered one of the most influential strategists in the field. His strategies have been a dominant paradigm within business-related </w:t>
      </w:r>
      <w:r w:rsidR="00130E1A" w:rsidRPr="00130E1A">
        <w:rPr>
          <w:rFonts w:ascii="Arial" w:hAnsi="Arial" w:cs="Arial"/>
          <w:color w:val="0E101A"/>
        </w:rPr>
        <w:t>literature and</w:t>
      </w:r>
      <w:r w:rsidRPr="00130E1A">
        <w:rPr>
          <w:rFonts w:ascii="Arial" w:hAnsi="Arial" w:cs="Arial"/>
          <w:color w:val="0E101A"/>
        </w:rPr>
        <w:t xml:space="preserve"> have an impressive influence on the formulation of strategy thinking (Scheele, 2014).</w:t>
      </w:r>
    </w:p>
    <w:p w14:paraId="2C65FC45" w14:textId="77777777" w:rsidR="00130E1A" w:rsidRPr="00130E1A" w:rsidRDefault="00130E1A" w:rsidP="00DD7CF7">
      <w:pPr>
        <w:pStyle w:val="NormalWeb"/>
        <w:spacing w:before="0" w:beforeAutospacing="0" w:after="0" w:afterAutospacing="0" w:line="480" w:lineRule="auto"/>
        <w:jc w:val="both"/>
        <w:rPr>
          <w:rFonts w:ascii="Arial" w:hAnsi="Arial" w:cs="Arial"/>
          <w:color w:val="0E101A"/>
        </w:rPr>
      </w:pPr>
    </w:p>
    <w:p w14:paraId="1D8E3ED6" w14:textId="156F459C" w:rsidR="00DD7CF7" w:rsidRDefault="00DD7CF7" w:rsidP="00DD7CF7">
      <w:pPr>
        <w:pStyle w:val="NormalWeb"/>
        <w:spacing w:before="0" w:beforeAutospacing="0" w:after="0" w:afterAutospacing="0" w:line="480" w:lineRule="auto"/>
        <w:jc w:val="both"/>
        <w:rPr>
          <w:rFonts w:ascii="Arial" w:hAnsi="Arial" w:cs="Arial"/>
          <w:color w:val="0E101A"/>
        </w:rPr>
      </w:pPr>
      <w:r w:rsidRPr="00130E1A">
        <w:rPr>
          <w:rFonts w:ascii="Arial" w:hAnsi="Arial" w:cs="Arial"/>
          <w:color w:val="0E101A"/>
        </w:rPr>
        <w:t>Porter's four approaches to business differ in focus and details</w:t>
      </w:r>
      <w:r w:rsidR="00580DC3">
        <w:rPr>
          <w:rFonts w:ascii="Arial" w:hAnsi="Arial" w:cs="Arial"/>
          <w:color w:val="0E101A"/>
        </w:rPr>
        <w:t>,</w:t>
      </w:r>
      <w:r w:rsidRPr="00130E1A">
        <w:rPr>
          <w:rFonts w:ascii="Arial" w:hAnsi="Arial" w:cs="Arial"/>
          <w:color w:val="0E101A"/>
        </w:rPr>
        <w:t xml:space="preserve"> </w:t>
      </w:r>
      <w:proofErr w:type="gramStart"/>
      <w:r w:rsidRPr="00130E1A">
        <w:rPr>
          <w:rFonts w:ascii="Arial" w:hAnsi="Arial" w:cs="Arial"/>
          <w:color w:val="0E101A"/>
        </w:rPr>
        <w:t>namely</w:t>
      </w:r>
      <w:r w:rsidR="00580DC3">
        <w:rPr>
          <w:rFonts w:ascii="Arial" w:hAnsi="Arial" w:cs="Arial"/>
          <w:color w:val="0E101A"/>
        </w:rPr>
        <w:t>;</w:t>
      </w:r>
      <w:proofErr w:type="gramEnd"/>
      <w:r w:rsidRPr="00130E1A">
        <w:rPr>
          <w:rFonts w:ascii="Arial" w:hAnsi="Arial" w:cs="Arial"/>
          <w:color w:val="0E101A"/>
        </w:rPr>
        <w:t xml:space="preserve"> </w:t>
      </w:r>
    </w:p>
    <w:p w14:paraId="3F251E68" w14:textId="77777777" w:rsidR="00580DC3" w:rsidRPr="00FF144C" w:rsidRDefault="00580DC3" w:rsidP="00580DC3">
      <w:pPr>
        <w:numPr>
          <w:ilvl w:val="0"/>
          <w:numId w:val="2"/>
        </w:numPr>
        <w:spacing w:after="0" w:line="480" w:lineRule="auto"/>
        <w:jc w:val="both"/>
        <w:rPr>
          <w:rFonts w:ascii="Arial" w:eastAsia="Times New Roman" w:hAnsi="Arial" w:cs="Arial"/>
          <w:color w:val="0E101A"/>
          <w:sz w:val="24"/>
          <w:szCs w:val="24"/>
          <w:lang w:eastAsia="en-GB"/>
        </w:rPr>
      </w:pPr>
      <w:r w:rsidRPr="00FF144C">
        <w:rPr>
          <w:rFonts w:ascii="Arial" w:eastAsia="Times New Roman" w:hAnsi="Arial" w:cs="Arial"/>
          <w:color w:val="0E101A"/>
          <w:sz w:val="24"/>
          <w:szCs w:val="24"/>
          <w:lang w:eastAsia="en-GB"/>
        </w:rPr>
        <w:t>Product differentiation</w:t>
      </w:r>
    </w:p>
    <w:p w14:paraId="0E0C6163" w14:textId="77777777" w:rsidR="00580DC3" w:rsidRPr="00FF144C" w:rsidRDefault="00580DC3" w:rsidP="00580DC3">
      <w:pPr>
        <w:numPr>
          <w:ilvl w:val="0"/>
          <w:numId w:val="2"/>
        </w:numPr>
        <w:spacing w:after="0" w:line="480" w:lineRule="auto"/>
        <w:jc w:val="both"/>
        <w:rPr>
          <w:rFonts w:ascii="Arial" w:eastAsia="Times New Roman" w:hAnsi="Arial" w:cs="Arial"/>
          <w:color w:val="0E101A"/>
          <w:sz w:val="24"/>
          <w:szCs w:val="24"/>
          <w:lang w:eastAsia="en-GB"/>
        </w:rPr>
      </w:pPr>
      <w:r w:rsidRPr="00FF144C">
        <w:rPr>
          <w:rFonts w:ascii="Arial" w:eastAsia="Times New Roman" w:hAnsi="Arial" w:cs="Arial"/>
          <w:color w:val="0E101A"/>
          <w:sz w:val="24"/>
          <w:szCs w:val="24"/>
          <w:lang w:eastAsia="en-GB"/>
        </w:rPr>
        <w:t>Cost leadership</w:t>
      </w:r>
    </w:p>
    <w:p w14:paraId="0C00D222" w14:textId="77777777" w:rsidR="00580DC3" w:rsidRPr="00FF144C" w:rsidRDefault="00580DC3" w:rsidP="00580DC3">
      <w:pPr>
        <w:numPr>
          <w:ilvl w:val="0"/>
          <w:numId w:val="2"/>
        </w:numPr>
        <w:spacing w:after="0" w:line="480" w:lineRule="auto"/>
        <w:jc w:val="both"/>
        <w:rPr>
          <w:rFonts w:ascii="Arial" w:eastAsia="Times New Roman" w:hAnsi="Arial" w:cs="Arial"/>
          <w:color w:val="0E101A"/>
          <w:sz w:val="24"/>
          <w:szCs w:val="24"/>
          <w:lang w:eastAsia="en-GB"/>
        </w:rPr>
      </w:pPr>
      <w:r w:rsidRPr="00FF144C">
        <w:rPr>
          <w:rFonts w:ascii="Arial" w:eastAsia="Times New Roman" w:hAnsi="Arial" w:cs="Arial"/>
          <w:color w:val="0E101A"/>
          <w:sz w:val="24"/>
          <w:szCs w:val="24"/>
          <w:lang w:eastAsia="en-GB"/>
        </w:rPr>
        <w:t>Focus on Cost</w:t>
      </w:r>
    </w:p>
    <w:p w14:paraId="168A1A8D" w14:textId="77777777" w:rsidR="00580DC3" w:rsidRDefault="00580DC3" w:rsidP="00580DC3">
      <w:pPr>
        <w:numPr>
          <w:ilvl w:val="0"/>
          <w:numId w:val="2"/>
        </w:numPr>
        <w:spacing w:after="0" w:line="480" w:lineRule="auto"/>
        <w:jc w:val="both"/>
        <w:rPr>
          <w:rFonts w:ascii="Arial" w:eastAsia="Times New Roman" w:hAnsi="Arial" w:cs="Arial"/>
          <w:color w:val="0E101A"/>
          <w:sz w:val="24"/>
          <w:szCs w:val="24"/>
          <w:lang w:eastAsia="en-GB"/>
        </w:rPr>
      </w:pPr>
      <w:r w:rsidRPr="00FF144C">
        <w:rPr>
          <w:rFonts w:ascii="Arial" w:eastAsia="Times New Roman" w:hAnsi="Arial" w:cs="Arial"/>
          <w:color w:val="0E101A"/>
          <w:sz w:val="24"/>
          <w:szCs w:val="24"/>
          <w:lang w:eastAsia="en-GB"/>
        </w:rPr>
        <w:t>Differentiation </w:t>
      </w:r>
    </w:p>
    <w:p w14:paraId="61A676CD" w14:textId="77777777" w:rsidR="005C62C0" w:rsidRDefault="005C62C0" w:rsidP="004619B4">
      <w:pPr>
        <w:rPr>
          <w:rFonts w:ascii="Georgia" w:hAnsi="Georgia"/>
          <w:color w:val="111111"/>
          <w:sz w:val="30"/>
          <w:szCs w:val="30"/>
          <w:shd w:val="clear" w:color="auto" w:fill="FFFFFF"/>
        </w:rPr>
      </w:pPr>
    </w:p>
    <w:p w14:paraId="5FA6A89E" w14:textId="7831F7AF" w:rsidR="00FF144C" w:rsidRPr="00FF144C" w:rsidRDefault="00FF144C" w:rsidP="00FF144C">
      <w:pPr>
        <w:spacing w:after="0" w:line="480" w:lineRule="auto"/>
        <w:jc w:val="both"/>
        <w:rPr>
          <w:rFonts w:ascii="Arial" w:eastAsia="Times New Roman" w:hAnsi="Arial" w:cs="Arial"/>
          <w:color w:val="0E101A"/>
          <w:sz w:val="24"/>
          <w:szCs w:val="24"/>
          <w:lang w:eastAsia="en-GB"/>
        </w:rPr>
      </w:pPr>
      <w:r w:rsidRPr="00FF144C">
        <w:rPr>
          <w:rFonts w:ascii="Arial" w:eastAsia="Times New Roman" w:hAnsi="Arial" w:cs="Arial"/>
          <w:color w:val="0E101A"/>
          <w:sz w:val="24"/>
          <w:szCs w:val="24"/>
          <w:lang w:eastAsia="en-GB"/>
        </w:rPr>
        <w:t>Using porter’s generic strategies as a framework it is possible to devise strategies to obtain a competitive advantage. Competitive advantage can be defined as an advantage over competitors gained by offering consumers greater value (</w:t>
      </w:r>
      <w:proofErr w:type="spellStart"/>
      <w:r w:rsidRPr="00FF144C">
        <w:rPr>
          <w:rFonts w:ascii="Arial" w:eastAsia="Times New Roman" w:hAnsi="Arial" w:cs="Arial"/>
          <w:color w:val="0E101A"/>
          <w:sz w:val="24"/>
          <w:szCs w:val="24"/>
          <w:lang w:eastAsia="en-GB"/>
        </w:rPr>
        <w:t>Charan</w:t>
      </w:r>
      <w:proofErr w:type="spellEnd"/>
      <w:r w:rsidRPr="00FF144C">
        <w:rPr>
          <w:rFonts w:ascii="Arial" w:eastAsia="Times New Roman" w:hAnsi="Arial" w:cs="Arial"/>
          <w:color w:val="0E101A"/>
          <w:sz w:val="24"/>
          <w:szCs w:val="24"/>
          <w:lang w:eastAsia="en-GB"/>
        </w:rPr>
        <w:t>, 2021</w:t>
      </w:r>
      <w:r>
        <w:rPr>
          <w:rFonts w:ascii="Arial" w:eastAsia="Times New Roman" w:hAnsi="Arial" w:cs="Arial"/>
          <w:color w:val="0E101A"/>
          <w:sz w:val="24"/>
          <w:szCs w:val="24"/>
          <w:lang w:eastAsia="en-GB"/>
        </w:rPr>
        <w:t>).</w:t>
      </w:r>
    </w:p>
    <w:p w14:paraId="52BED2C5" w14:textId="77777777" w:rsidR="00FF144C" w:rsidRPr="00FF144C" w:rsidRDefault="00FF144C" w:rsidP="00580DC3">
      <w:pPr>
        <w:spacing w:after="0" w:line="480" w:lineRule="auto"/>
        <w:jc w:val="both"/>
        <w:rPr>
          <w:rFonts w:ascii="Arial" w:eastAsia="Times New Roman" w:hAnsi="Arial" w:cs="Arial"/>
          <w:color w:val="0E101A"/>
          <w:sz w:val="24"/>
          <w:szCs w:val="24"/>
          <w:u w:val="single"/>
          <w:lang w:eastAsia="en-GB"/>
        </w:rPr>
      </w:pPr>
    </w:p>
    <w:p w14:paraId="211801E6" w14:textId="77777777" w:rsidR="002C4119" w:rsidRDefault="002C4119" w:rsidP="00FF144C">
      <w:pPr>
        <w:spacing w:after="0" w:line="480" w:lineRule="auto"/>
        <w:jc w:val="both"/>
        <w:rPr>
          <w:rFonts w:ascii="Arial" w:eastAsia="Times New Roman" w:hAnsi="Arial" w:cs="Arial"/>
          <w:color w:val="0E101A"/>
          <w:sz w:val="24"/>
          <w:szCs w:val="24"/>
          <w:u w:val="single"/>
          <w:lang w:eastAsia="en-GB"/>
        </w:rPr>
      </w:pPr>
    </w:p>
    <w:p w14:paraId="7036A06B" w14:textId="77777777" w:rsidR="002C4119" w:rsidRDefault="002C4119" w:rsidP="00FF144C">
      <w:pPr>
        <w:spacing w:after="0" w:line="480" w:lineRule="auto"/>
        <w:jc w:val="both"/>
        <w:rPr>
          <w:rFonts w:ascii="Arial" w:eastAsia="Times New Roman" w:hAnsi="Arial" w:cs="Arial"/>
          <w:color w:val="0E101A"/>
          <w:sz w:val="24"/>
          <w:szCs w:val="24"/>
          <w:u w:val="single"/>
          <w:lang w:eastAsia="en-GB"/>
        </w:rPr>
      </w:pPr>
    </w:p>
    <w:p w14:paraId="6D1E2114" w14:textId="310D8F13" w:rsidR="00FF144C" w:rsidRPr="00FF144C" w:rsidRDefault="00FF144C" w:rsidP="00FF144C">
      <w:pPr>
        <w:spacing w:after="0" w:line="480" w:lineRule="auto"/>
        <w:jc w:val="both"/>
        <w:rPr>
          <w:rFonts w:ascii="Arial" w:eastAsia="Times New Roman" w:hAnsi="Arial" w:cs="Arial"/>
          <w:color w:val="0E101A"/>
          <w:sz w:val="24"/>
          <w:szCs w:val="24"/>
          <w:u w:val="single"/>
          <w:lang w:eastAsia="en-GB"/>
        </w:rPr>
      </w:pPr>
      <w:r w:rsidRPr="00FF144C">
        <w:rPr>
          <w:rFonts w:ascii="Arial" w:eastAsia="Times New Roman" w:hAnsi="Arial" w:cs="Arial"/>
          <w:color w:val="0E101A"/>
          <w:sz w:val="24"/>
          <w:szCs w:val="24"/>
          <w:u w:val="single"/>
          <w:lang w:eastAsia="en-GB"/>
        </w:rPr>
        <w:t>3.</w:t>
      </w:r>
      <w:r w:rsidR="001149A2">
        <w:rPr>
          <w:rFonts w:ascii="Arial" w:eastAsia="Times New Roman" w:hAnsi="Arial" w:cs="Arial"/>
          <w:color w:val="0E101A"/>
          <w:sz w:val="24"/>
          <w:szCs w:val="24"/>
          <w:u w:val="single"/>
          <w:lang w:eastAsia="en-GB"/>
        </w:rPr>
        <w:t>2</w:t>
      </w:r>
      <w:r w:rsidRPr="00FF144C">
        <w:rPr>
          <w:rFonts w:ascii="Arial" w:eastAsia="Times New Roman" w:hAnsi="Arial" w:cs="Arial"/>
          <w:color w:val="0E101A"/>
          <w:sz w:val="24"/>
          <w:szCs w:val="24"/>
          <w:u w:val="single"/>
          <w:lang w:eastAsia="en-GB"/>
        </w:rPr>
        <w:t xml:space="preserve"> Porter’s </w:t>
      </w:r>
      <w:r w:rsidR="001149A2">
        <w:rPr>
          <w:rFonts w:ascii="Arial" w:eastAsia="Times New Roman" w:hAnsi="Arial" w:cs="Arial"/>
          <w:color w:val="0E101A"/>
          <w:sz w:val="24"/>
          <w:szCs w:val="24"/>
          <w:u w:val="single"/>
          <w:lang w:eastAsia="en-GB"/>
        </w:rPr>
        <w:t>L</w:t>
      </w:r>
      <w:r w:rsidRPr="00FF144C">
        <w:rPr>
          <w:rFonts w:ascii="Arial" w:eastAsia="Times New Roman" w:hAnsi="Arial" w:cs="Arial"/>
          <w:color w:val="0E101A"/>
          <w:sz w:val="24"/>
          <w:szCs w:val="24"/>
          <w:u w:val="single"/>
          <w:lang w:eastAsia="en-GB"/>
        </w:rPr>
        <w:t>imitations</w:t>
      </w:r>
    </w:p>
    <w:p w14:paraId="37E7FE44" w14:textId="1DB2DB63" w:rsidR="00FF144C" w:rsidRPr="00FF144C" w:rsidRDefault="00811BC3" w:rsidP="00FF144C">
      <w:pPr>
        <w:spacing w:after="0" w:line="480" w:lineRule="auto"/>
        <w:jc w:val="both"/>
        <w:rPr>
          <w:rFonts w:ascii="Arial" w:eastAsia="Times New Roman" w:hAnsi="Arial" w:cs="Arial"/>
          <w:color w:val="0E101A"/>
          <w:sz w:val="24"/>
          <w:szCs w:val="24"/>
          <w:lang w:eastAsia="en-GB"/>
        </w:rPr>
      </w:pPr>
      <w:r>
        <w:rPr>
          <w:rFonts w:ascii="Arial" w:eastAsia="Times New Roman" w:hAnsi="Arial" w:cs="Arial"/>
          <w:color w:val="0E101A"/>
          <w:sz w:val="24"/>
          <w:szCs w:val="24"/>
          <w:lang w:eastAsia="en-GB"/>
        </w:rPr>
        <w:t xml:space="preserve">According </w:t>
      </w:r>
      <w:r w:rsidRPr="00811BC3">
        <w:rPr>
          <w:rFonts w:ascii="Arial" w:eastAsia="Times New Roman" w:hAnsi="Arial" w:cs="Arial"/>
          <w:color w:val="0E101A"/>
          <w:sz w:val="24"/>
          <w:szCs w:val="24"/>
          <w:lang w:eastAsia="en-GB"/>
        </w:rPr>
        <w:t xml:space="preserve">to </w:t>
      </w:r>
      <w:r w:rsidRPr="00811BC3">
        <w:rPr>
          <w:rFonts w:ascii="Arial" w:hAnsi="Arial" w:cs="Arial"/>
          <w:noProof/>
          <w:sz w:val="24"/>
          <w:szCs w:val="24"/>
        </w:rPr>
        <w:t>Barutçu &amp; Tunca (2012</w:t>
      </w:r>
      <w:r w:rsidR="00434EAD">
        <w:rPr>
          <w:rFonts w:ascii="Arial" w:hAnsi="Arial" w:cs="Arial"/>
          <w:noProof/>
          <w:sz w:val="24"/>
          <w:szCs w:val="24"/>
        </w:rPr>
        <w:t>)</w:t>
      </w:r>
      <w:r w:rsidRPr="00811BC3">
        <w:rPr>
          <w:rFonts w:ascii="Arial" w:hAnsi="Arial" w:cs="Arial"/>
          <w:noProof/>
          <w:sz w:val="24"/>
          <w:szCs w:val="24"/>
        </w:rPr>
        <w:t xml:space="preserve">, </w:t>
      </w:r>
      <w:r w:rsidR="00434EAD" w:rsidRPr="00FF144C">
        <w:rPr>
          <w:rFonts w:ascii="Arial" w:eastAsia="Times New Roman" w:hAnsi="Arial" w:cs="Arial"/>
          <w:color w:val="0E101A"/>
          <w:sz w:val="24"/>
          <w:szCs w:val="24"/>
          <w:lang w:eastAsia="en-GB"/>
        </w:rPr>
        <w:t>strategy</w:t>
      </w:r>
      <w:r w:rsidR="00FF144C" w:rsidRPr="00FF144C">
        <w:rPr>
          <w:rFonts w:ascii="Arial" w:eastAsia="Times New Roman" w:hAnsi="Arial" w:cs="Arial"/>
          <w:color w:val="0E101A"/>
          <w:sz w:val="24"/>
          <w:szCs w:val="24"/>
          <w:lang w:eastAsia="en-GB"/>
        </w:rPr>
        <w:t xml:space="preserve"> planners could become confused after reading Porter's generic strategies and analysing them to try and determine what strategy they should pursue to improve their firms' performance. Porter’s strategies </w:t>
      </w:r>
      <w:r w:rsidR="00FF144C" w:rsidRPr="00FF144C">
        <w:rPr>
          <w:rFonts w:ascii="Arial" w:eastAsia="Times New Roman" w:hAnsi="Arial" w:cs="Arial"/>
          <w:color w:val="0E101A"/>
          <w:sz w:val="24"/>
          <w:szCs w:val="24"/>
          <w:lang w:eastAsia="en-GB"/>
        </w:rPr>
        <w:lastRenderedPageBreak/>
        <w:t xml:space="preserve">can be rigid and restrictive. </w:t>
      </w:r>
      <w:proofErr w:type="spellStart"/>
      <w:r w:rsidR="00F86418" w:rsidRPr="00FF144C">
        <w:rPr>
          <w:rFonts w:ascii="Arial" w:eastAsia="Times New Roman" w:hAnsi="Arial" w:cs="Arial"/>
          <w:color w:val="0E101A"/>
          <w:sz w:val="24"/>
          <w:szCs w:val="24"/>
          <w:lang w:eastAsia="en-GB"/>
        </w:rPr>
        <w:t>Islami</w:t>
      </w:r>
      <w:proofErr w:type="spellEnd"/>
      <w:r w:rsidR="00F86418" w:rsidRPr="00FF144C">
        <w:rPr>
          <w:rFonts w:ascii="Arial" w:eastAsia="Times New Roman" w:hAnsi="Arial" w:cs="Arial"/>
          <w:color w:val="0E101A"/>
          <w:sz w:val="24"/>
          <w:szCs w:val="24"/>
          <w:lang w:eastAsia="en-GB"/>
        </w:rPr>
        <w:t xml:space="preserve"> et.al., </w:t>
      </w:r>
      <w:r w:rsidR="00B81ACB">
        <w:rPr>
          <w:rFonts w:ascii="Arial" w:eastAsia="Times New Roman" w:hAnsi="Arial" w:cs="Arial"/>
          <w:color w:val="0E101A"/>
          <w:sz w:val="24"/>
          <w:szCs w:val="24"/>
          <w:lang w:eastAsia="en-GB"/>
        </w:rPr>
        <w:t>(</w:t>
      </w:r>
      <w:r w:rsidR="00F86418" w:rsidRPr="00FF144C">
        <w:rPr>
          <w:rFonts w:ascii="Arial" w:eastAsia="Times New Roman" w:hAnsi="Arial" w:cs="Arial"/>
          <w:color w:val="0E101A"/>
          <w:sz w:val="24"/>
          <w:szCs w:val="24"/>
          <w:lang w:eastAsia="en-GB"/>
        </w:rPr>
        <w:t>2020</w:t>
      </w:r>
      <w:r w:rsidR="00B81ACB">
        <w:rPr>
          <w:rFonts w:ascii="Arial" w:eastAsia="Times New Roman" w:hAnsi="Arial" w:cs="Arial"/>
          <w:color w:val="0E101A"/>
          <w:sz w:val="24"/>
          <w:szCs w:val="24"/>
          <w:lang w:eastAsia="en-GB"/>
        </w:rPr>
        <w:t>)</w:t>
      </w:r>
      <w:r w:rsidR="00F86418">
        <w:rPr>
          <w:rFonts w:ascii="Arial" w:eastAsia="Times New Roman" w:hAnsi="Arial" w:cs="Arial"/>
          <w:color w:val="0E101A"/>
          <w:sz w:val="24"/>
          <w:szCs w:val="24"/>
          <w:lang w:eastAsia="en-GB"/>
        </w:rPr>
        <w:t xml:space="preserve"> agrees </w:t>
      </w:r>
      <w:r w:rsidR="000C0EAA">
        <w:rPr>
          <w:rFonts w:ascii="Arial" w:eastAsia="Times New Roman" w:hAnsi="Arial" w:cs="Arial"/>
          <w:color w:val="0E101A"/>
          <w:sz w:val="24"/>
          <w:szCs w:val="24"/>
          <w:lang w:eastAsia="en-GB"/>
        </w:rPr>
        <w:t>that the</w:t>
      </w:r>
      <w:r w:rsidR="00B81ACB">
        <w:rPr>
          <w:rFonts w:ascii="Arial" w:eastAsia="Times New Roman" w:hAnsi="Arial" w:cs="Arial"/>
          <w:color w:val="0E101A"/>
          <w:sz w:val="24"/>
          <w:szCs w:val="24"/>
          <w:lang w:eastAsia="en-GB"/>
        </w:rPr>
        <w:t xml:space="preserve"> model does not always</w:t>
      </w:r>
      <w:r w:rsidR="00FF144C" w:rsidRPr="00FF144C">
        <w:rPr>
          <w:rFonts w:ascii="Arial" w:eastAsia="Times New Roman" w:hAnsi="Arial" w:cs="Arial"/>
          <w:color w:val="0E101A"/>
          <w:sz w:val="24"/>
          <w:szCs w:val="24"/>
          <w:lang w:eastAsia="en-GB"/>
        </w:rPr>
        <w:t xml:space="preserve"> present strategies by quantitative results, indicating how each of the generic strategies impacts firm performance separately. Despite analysing the industry environment, competitive forces, and competitive strategies firms must build to achieve competitive advantages. Therefore</w:t>
      </w:r>
      <w:r w:rsidR="00434EAD">
        <w:rPr>
          <w:rFonts w:ascii="Arial" w:eastAsia="Times New Roman" w:hAnsi="Arial" w:cs="Arial"/>
          <w:color w:val="0E101A"/>
          <w:sz w:val="24"/>
          <w:szCs w:val="24"/>
          <w:lang w:eastAsia="en-GB"/>
        </w:rPr>
        <w:t>,</w:t>
      </w:r>
      <w:r w:rsidR="00FF144C" w:rsidRPr="00FF144C">
        <w:rPr>
          <w:rFonts w:ascii="Arial" w:eastAsia="Times New Roman" w:hAnsi="Arial" w:cs="Arial"/>
          <w:color w:val="0E101A"/>
          <w:sz w:val="24"/>
          <w:szCs w:val="24"/>
          <w:lang w:eastAsia="en-GB"/>
        </w:rPr>
        <w:t xml:space="preserve"> strategists may implement an inappropriate strategy without realising that in the long-term, they are destructing their industry and their business</w:t>
      </w:r>
      <w:r w:rsidR="00F86418">
        <w:rPr>
          <w:rFonts w:ascii="Arial" w:eastAsia="Times New Roman" w:hAnsi="Arial" w:cs="Arial"/>
          <w:color w:val="0E101A"/>
          <w:sz w:val="24"/>
          <w:szCs w:val="24"/>
          <w:lang w:eastAsia="en-GB"/>
        </w:rPr>
        <w:t>.</w:t>
      </w:r>
    </w:p>
    <w:p w14:paraId="5A12563C" w14:textId="77777777" w:rsidR="00FF144C" w:rsidRPr="00FF144C" w:rsidRDefault="00FF144C" w:rsidP="00FF144C">
      <w:pPr>
        <w:spacing w:after="0" w:line="480" w:lineRule="auto"/>
        <w:jc w:val="both"/>
        <w:rPr>
          <w:rFonts w:ascii="Arial" w:eastAsia="Times New Roman" w:hAnsi="Arial" w:cs="Arial"/>
          <w:color w:val="0E101A"/>
          <w:sz w:val="24"/>
          <w:szCs w:val="24"/>
          <w:lang w:eastAsia="en-GB"/>
        </w:rPr>
      </w:pPr>
    </w:p>
    <w:p w14:paraId="1F48D8B4" w14:textId="046AC39D" w:rsidR="00FF144C" w:rsidRPr="00FF144C" w:rsidRDefault="00FF144C" w:rsidP="00FF144C">
      <w:pPr>
        <w:spacing w:after="0" w:line="480" w:lineRule="auto"/>
        <w:jc w:val="both"/>
        <w:rPr>
          <w:rFonts w:ascii="Arial" w:eastAsia="Times New Roman" w:hAnsi="Arial" w:cs="Arial"/>
          <w:color w:val="0E101A"/>
          <w:sz w:val="24"/>
          <w:szCs w:val="24"/>
          <w:lang w:eastAsia="en-GB"/>
        </w:rPr>
      </w:pPr>
      <w:r w:rsidRPr="00FF144C">
        <w:rPr>
          <w:rFonts w:ascii="Arial" w:eastAsia="Times New Roman" w:hAnsi="Arial" w:cs="Arial"/>
          <w:color w:val="0E101A"/>
          <w:sz w:val="24"/>
          <w:szCs w:val="24"/>
          <w:u w:val="single"/>
          <w:lang w:eastAsia="en-GB"/>
        </w:rPr>
        <w:t>3.</w:t>
      </w:r>
      <w:r w:rsidR="001149A2">
        <w:rPr>
          <w:rFonts w:ascii="Arial" w:eastAsia="Times New Roman" w:hAnsi="Arial" w:cs="Arial"/>
          <w:color w:val="0E101A"/>
          <w:sz w:val="24"/>
          <w:szCs w:val="24"/>
          <w:u w:val="single"/>
          <w:lang w:eastAsia="en-GB"/>
        </w:rPr>
        <w:t>3</w:t>
      </w:r>
      <w:r w:rsidRPr="00FF144C">
        <w:rPr>
          <w:rFonts w:ascii="Arial" w:eastAsia="Times New Roman" w:hAnsi="Arial" w:cs="Arial"/>
          <w:color w:val="0E101A"/>
          <w:sz w:val="24"/>
          <w:szCs w:val="24"/>
          <w:u w:val="single"/>
          <w:lang w:eastAsia="en-GB"/>
        </w:rPr>
        <w:t xml:space="preserve"> What is strategy?</w:t>
      </w:r>
    </w:p>
    <w:p w14:paraId="48AE35BA" w14:textId="25931957" w:rsidR="00FF144C" w:rsidRDefault="00B52821" w:rsidP="00FF144C">
      <w:pPr>
        <w:spacing w:after="0" w:line="480" w:lineRule="auto"/>
        <w:jc w:val="both"/>
        <w:rPr>
          <w:rFonts w:ascii="Arial" w:eastAsia="Times New Roman" w:hAnsi="Arial" w:cs="Arial"/>
          <w:color w:val="0E101A"/>
          <w:sz w:val="24"/>
          <w:szCs w:val="24"/>
          <w:lang w:eastAsia="en-GB"/>
        </w:rPr>
      </w:pPr>
      <w:r>
        <w:rPr>
          <w:rFonts w:ascii="Arial" w:eastAsia="Times New Roman" w:hAnsi="Arial" w:cs="Arial"/>
          <w:color w:val="0E101A"/>
          <w:sz w:val="24"/>
          <w:szCs w:val="24"/>
          <w:lang w:eastAsia="en-GB"/>
        </w:rPr>
        <w:t>Strategy can be defined as the</w:t>
      </w:r>
      <w:r w:rsidR="00FF144C" w:rsidRPr="00FF144C">
        <w:rPr>
          <w:rFonts w:ascii="Arial" w:eastAsia="Times New Roman" w:hAnsi="Arial" w:cs="Arial"/>
          <w:color w:val="0E101A"/>
          <w:sz w:val="24"/>
          <w:szCs w:val="24"/>
          <w:lang w:eastAsia="en-GB"/>
        </w:rPr>
        <w:t xml:space="preserve"> path that must be followed to achieve the vision using the strengths and weaknesses of the company, ultimately a map that shows how to get from where you are, to where you want to be (</w:t>
      </w:r>
      <w:proofErr w:type="spellStart"/>
      <w:r w:rsidR="00FF144C" w:rsidRPr="00FF144C">
        <w:rPr>
          <w:rFonts w:ascii="Arial" w:eastAsia="Times New Roman" w:hAnsi="Arial" w:cs="Arial"/>
          <w:color w:val="0E101A"/>
          <w:sz w:val="24"/>
          <w:szCs w:val="24"/>
          <w:lang w:eastAsia="en-GB"/>
        </w:rPr>
        <w:t>Heubel</w:t>
      </w:r>
      <w:proofErr w:type="spellEnd"/>
      <w:r w:rsidR="00FF144C" w:rsidRPr="00FF144C">
        <w:rPr>
          <w:rFonts w:ascii="Arial" w:eastAsia="Times New Roman" w:hAnsi="Arial" w:cs="Arial"/>
          <w:color w:val="0E101A"/>
          <w:sz w:val="24"/>
          <w:szCs w:val="24"/>
          <w:lang w:eastAsia="en-GB"/>
        </w:rPr>
        <w:t>, 2022). The levels of strategy within an organisation are Corporate-level, Business-level and Functional-level strategy</w:t>
      </w:r>
      <w:r w:rsidR="00F512E5">
        <w:rPr>
          <w:rFonts w:ascii="Arial" w:eastAsia="Times New Roman" w:hAnsi="Arial" w:cs="Arial"/>
          <w:color w:val="0E101A"/>
          <w:sz w:val="24"/>
          <w:szCs w:val="24"/>
          <w:lang w:eastAsia="en-GB"/>
        </w:rPr>
        <w:t xml:space="preserve">. </w:t>
      </w:r>
      <w:r w:rsidR="00FF144C" w:rsidRPr="00FF144C">
        <w:rPr>
          <w:rFonts w:ascii="Arial" w:eastAsia="Times New Roman" w:hAnsi="Arial" w:cs="Arial"/>
          <w:color w:val="0E101A"/>
          <w:sz w:val="24"/>
          <w:szCs w:val="24"/>
          <w:lang w:eastAsia="en-GB"/>
        </w:rPr>
        <w:t xml:space="preserve">Employees </w:t>
      </w:r>
      <w:r w:rsidR="004A25C1">
        <w:rPr>
          <w:rFonts w:ascii="Arial" w:eastAsia="Times New Roman" w:hAnsi="Arial" w:cs="Arial"/>
          <w:color w:val="0E101A"/>
          <w:sz w:val="24"/>
          <w:szCs w:val="24"/>
          <w:lang w:eastAsia="en-GB"/>
        </w:rPr>
        <w:t>in</w:t>
      </w:r>
      <w:r w:rsidR="00FF144C" w:rsidRPr="00FF144C">
        <w:rPr>
          <w:rFonts w:ascii="Arial" w:eastAsia="Times New Roman" w:hAnsi="Arial" w:cs="Arial"/>
          <w:color w:val="0E101A"/>
          <w:sz w:val="24"/>
          <w:szCs w:val="24"/>
          <w:lang w:eastAsia="en-GB"/>
        </w:rPr>
        <w:t xml:space="preserve"> every department within an organi</w:t>
      </w:r>
      <w:r w:rsidR="004A25C1">
        <w:rPr>
          <w:rFonts w:ascii="Arial" w:eastAsia="Times New Roman" w:hAnsi="Arial" w:cs="Arial"/>
          <w:color w:val="0E101A"/>
          <w:sz w:val="24"/>
          <w:szCs w:val="24"/>
          <w:lang w:eastAsia="en-GB"/>
        </w:rPr>
        <w:t>s</w:t>
      </w:r>
      <w:r w:rsidR="00FF144C" w:rsidRPr="00FF144C">
        <w:rPr>
          <w:rFonts w:ascii="Arial" w:eastAsia="Times New Roman" w:hAnsi="Arial" w:cs="Arial"/>
          <w:color w:val="0E101A"/>
          <w:sz w:val="24"/>
          <w:szCs w:val="24"/>
          <w:lang w:eastAsia="en-GB"/>
        </w:rPr>
        <w:t xml:space="preserve">ation can be adversely affected if </w:t>
      </w:r>
      <w:r w:rsidR="004A25C1">
        <w:rPr>
          <w:rFonts w:ascii="Arial" w:eastAsia="Times New Roman" w:hAnsi="Arial" w:cs="Arial"/>
          <w:color w:val="0E101A"/>
          <w:sz w:val="24"/>
          <w:szCs w:val="24"/>
          <w:lang w:eastAsia="en-GB"/>
        </w:rPr>
        <w:t>a</w:t>
      </w:r>
      <w:r w:rsidR="00FF144C" w:rsidRPr="00FF144C">
        <w:rPr>
          <w:rFonts w:ascii="Arial" w:eastAsia="Times New Roman" w:hAnsi="Arial" w:cs="Arial"/>
          <w:color w:val="0E101A"/>
          <w:sz w:val="24"/>
          <w:szCs w:val="24"/>
          <w:lang w:eastAsia="en-GB"/>
        </w:rPr>
        <w:t xml:space="preserve"> strategy is poorly chosen and formulated by top management</w:t>
      </w:r>
      <w:r w:rsidR="004A25C1">
        <w:rPr>
          <w:rFonts w:ascii="Arial" w:eastAsia="Times New Roman" w:hAnsi="Arial" w:cs="Arial"/>
          <w:color w:val="0E101A"/>
          <w:sz w:val="24"/>
          <w:szCs w:val="24"/>
          <w:lang w:eastAsia="en-GB"/>
        </w:rPr>
        <w:t xml:space="preserve">. </w:t>
      </w:r>
      <w:r w:rsidR="00FF144C" w:rsidRPr="00FF144C">
        <w:rPr>
          <w:rFonts w:ascii="Arial" w:eastAsia="Times New Roman" w:hAnsi="Arial" w:cs="Arial"/>
          <w:color w:val="0E101A"/>
          <w:sz w:val="24"/>
          <w:szCs w:val="24"/>
          <w:lang w:eastAsia="en-GB"/>
        </w:rPr>
        <w:t>The key is to highlight the strengths and weaknesses of your organisation by performing an internal analysis and applying a generic strategy to develop the goals and objectives</w:t>
      </w:r>
      <w:r w:rsidR="004A25C1" w:rsidRPr="00FF144C">
        <w:rPr>
          <w:rFonts w:ascii="Arial" w:eastAsia="Times New Roman" w:hAnsi="Arial" w:cs="Arial"/>
          <w:color w:val="0E101A"/>
          <w:sz w:val="24"/>
          <w:szCs w:val="24"/>
          <w:lang w:eastAsia="en-GB"/>
        </w:rPr>
        <w:t xml:space="preserve"> (</w:t>
      </w:r>
      <w:proofErr w:type="spellStart"/>
      <w:r w:rsidR="004A25C1" w:rsidRPr="00FF144C">
        <w:rPr>
          <w:rFonts w:ascii="Arial" w:eastAsia="Times New Roman" w:hAnsi="Arial" w:cs="Arial"/>
          <w:color w:val="0E101A"/>
          <w:sz w:val="24"/>
          <w:szCs w:val="24"/>
          <w:lang w:eastAsia="en-GB"/>
        </w:rPr>
        <w:t>Chereau</w:t>
      </w:r>
      <w:proofErr w:type="spellEnd"/>
      <w:r w:rsidR="004A25C1" w:rsidRPr="00FF144C">
        <w:rPr>
          <w:rFonts w:ascii="Arial" w:eastAsia="Times New Roman" w:hAnsi="Arial" w:cs="Arial"/>
          <w:color w:val="0E101A"/>
          <w:sz w:val="24"/>
          <w:szCs w:val="24"/>
          <w:lang w:eastAsia="en-GB"/>
        </w:rPr>
        <w:t>, 2019).</w:t>
      </w:r>
    </w:p>
    <w:p w14:paraId="0B5C691C" w14:textId="77777777" w:rsidR="000A233A" w:rsidRPr="00FF144C" w:rsidRDefault="000A233A" w:rsidP="00FF144C">
      <w:pPr>
        <w:spacing w:after="0" w:line="480" w:lineRule="auto"/>
        <w:jc w:val="both"/>
        <w:rPr>
          <w:rFonts w:ascii="Arial" w:eastAsia="Times New Roman" w:hAnsi="Arial" w:cs="Arial"/>
          <w:color w:val="0E101A"/>
          <w:sz w:val="24"/>
          <w:szCs w:val="24"/>
          <w:lang w:eastAsia="en-GB"/>
        </w:rPr>
      </w:pPr>
    </w:p>
    <w:p w14:paraId="5E4FED38" w14:textId="1F16D363" w:rsidR="00FF144C" w:rsidRDefault="00890500" w:rsidP="00FF144C">
      <w:pPr>
        <w:spacing w:after="0" w:line="480" w:lineRule="auto"/>
        <w:jc w:val="both"/>
        <w:rPr>
          <w:rFonts w:ascii="Arial" w:eastAsia="Times New Roman" w:hAnsi="Arial" w:cs="Arial"/>
          <w:color w:val="0E101A"/>
          <w:sz w:val="24"/>
          <w:szCs w:val="24"/>
          <w:lang w:eastAsia="en-GB"/>
        </w:rPr>
      </w:pPr>
      <w:r>
        <w:rPr>
          <w:rFonts w:ascii="Arial" w:eastAsia="Times New Roman" w:hAnsi="Arial" w:cs="Arial"/>
          <w:color w:val="0E101A"/>
          <w:sz w:val="24"/>
          <w:szCs w:val="24"/>
          <w:lang w:eastAsia="en-GB"/>
        </w:rPr>
        <w:t>C</w:t>
      </w:r>
      <w:r w:rsidR="00FF144C" w:rsidRPr="00FF144C">
        <w:rPr>
          <w:rFonts w:ascii="Arial" w:eastAsia="Times New Roman" w:hAnsi="Arial" w:cs="Arial"/>
          <w:color w:val="0E101A"/>
          <w:sz w:val="24"/>
          <w:szCs w:val="24"/>
          <w:lang w:eastAsia="en-GB"/>
        </w:rPr>
        <w:t xml:space="preserve">ompetitive strategy can be defined as a set of policies and procedures used by a business to gain a competitive advantage in the market (Subramaniam, 2022). A company may choose to implement a competitive strategy to remain </w:t>
      </w:r>
      <w:r w:rsidR="007662A3">
        <w:rPr>
          <w:rFonts w:ascii="Arial" w:eastAsia="Times New Roman" w:hAnsi="Arial" w:cs="Arial"/>
          <w:color w:val="0E101A"/>
          <w:sz w:val="24"/>
          <w:szCs w:val="24"/>
          <w:lang w:eastAsia="en-GB"/>
        </w:rPr>
        <w:t>relevant</w:t>
      </w:r>
      <w:r w:rsidR="00FF144C" w:rsidRPr="00FF144C">
        <w:rPr>
          <w:rFonts w:ascii="Arial" w:eastAsia="Times New Roman" w:hAnsi="Arial" w:cs="Arial"/>
          <w:color w:val="0E101A"/>
          <w:sz w:val="24"/>
          <w:szCs w:val="24"/>
          <w:lang w:eastAsia="en-GB"/>
        </w:rPr>
        <w:t xml:space="preserve"> and </w:t>
      </w:r>
      <w:r w:rsidR="00251B22" w:rsidRPr="00FF144C">
        <w:rPr>
          <w:rFonts w:ascii="Arial" w:eastAsia="Times New Roman" w:hAnsi="Arial" w:cs="Arial"/>
          <w:color w:val="0E101A"/>
          <w:sz w:val="24"/>
          <w:szCs w:val="24"/>
          <w:lang w:eastAsia="en-GB"/>
        </w:rPr>
        <w:t>up</w:t>
      </w:r>
      <w:r w:rsidR="00251B22">
        <w:rPr>
          <w:rFonts w:ascii="Arial" w:eastAsia="Times New Roman" w:hAnsi="Arial" w:cs="Arial"/>
          <w:color w:val="0E101A"/>
          <w:sz w:val="24"/>
          <w:szCs w:val="24"/>
          <w:lang w:eastAsia="en-GB"/>
        </w:rPr>
        <w:t xml:space="preserve"> to date</w:t>
      </w:r>
      <w:r w:rsidR="00FF144C" w:rsidRPr="00FF144C">
        <w:rPr>
          <w:rFonts w:ascii="Arial" w:eastAsia="Times New Roman" w:hAnsi="Arial" w:cs="Arial"/>
          <w:color w:val="0E101A"/>
          <w:sz w:val="24"/>
          <w:szCs w:val="24"/>
          <w:lang w:eastAsia="en-GB"/>
        </w:rPr>
        <w:t xml:space="preserve"> in an evolving digitalised market</w:t>
      </w:r>
      <w:r w:rsidR="007662A3">
        <w:rPr>
          <w:rFonts w:ascii="Arial" w:eastAsia="Times New Roman" w:hAnsi="Arial" w:cs="Arial"/>
          <w:color w:val="0E101A"/>
          <w:sz w:val="24"/>
          <w:szCs w:val="24"/>
          <w:lang w:eastAsia="en-GB"/>
        </w:rPr>
        <w:t>.</w:t>
      </w:r>
      <w:r w:rsidR="00FF144C" w:rsidRPr="00FF144C">
        <w:rPr>
          <w:rFonts w:ascii="Arial" w:eastAsia="Times New Roman" w:hAnsi="Arial" w:cs="Arial"/>
          <w:color w:val="0E101A"/>
          <w:sz w:val="24"/>
          <w:szCs w:val="24"/>
          <w:lang w:eastAsia="en-GB"/>
        </w:rPr>
        <w:t xml:space="preserve"> </w:t>
      </w:r>
    </w:p>
    <w:p w14:paraId="26D62BD6" w14:textId="77777777" w:rsidR="00CD6E7A" w:rsidRPr="00FF144C" w:rsidRDefault="00CD6E7A" w:rsidP="00FF144C">
      <w:pPr>
        <w:spacing w:after="0" w:line="480" w:lineRule="auto"/>
        <w:jc w:val="both"/>
        <w:rPr>
          <w:rFonts w:ascii="Arial" w:eastAsia="Times New Roman" w:hAnsi="Arial" w:cs="Arial"/>
          <w:color w:val="0E101A"/>
          <w:sz w:val="24"/>
          <w:szCs w:val="24"/>
          <w:lang w:eastAsia="en-GB"/>
        </w:rPr>
      </w:pPr>
    </w:p>
    <w:p w14:paraId="3B4C7694" w14:textId="3B8E978F" w:rsidR="00FF144C" w:rsidRPr="00FF144C" w:rsidRDefault="00FF144C" w:rsidP="00FF144C">
      <w:pPr>
        <w:spacing w:after="0" w:line="480" w:lineRule="auto"/>
        <w:jc w:val="both"/>
        <w:rPr>
          <w:rFonts w:ascii="Arial" w:eastAsia="Times New Roman" w:hAnsi="Arial" w:cs="Arial"/>
          <w:color w:val="0E101A"/>
          <w:sz w:val="24"/>
          <w:szCs w:val="24"/>
          <w:lang w:eastAsia="en-GB"/>
        </w:rPr>
      </w:pPr>
      <w:r w:rsidRPr="00FF144C">
        <w:rPr>
          <w:rFonts w:ascii="Arial" w:eastAsia="Times New Roman" w:hAnsi="Arial" w:cs="Arial"/>
          <w:color w:val="0E101A"/>
          <w:sz w:val="24"/>
          <w:szCs w:val="24"/>
          <w:lang w:eastAsia="en-GB"/>
        </w:rPr>
        <w:t xml:space="preserve">A </w:t>
      </w:r>
      <w:r w:rsidR="00251B22">
        <w:rPr>
          <w:rFonts w:ascii="Arial" w:eastAsia="Times New Roman" w:hAnsi="Arial" w:cs="Arial"/>
          <w:color w:val="0E101A"/>
          <w:sz w:val="24"/>
          <w:szCs w:val="24"/>
          <w:lang w:eastAsia="en-GB"/>
        </w:rPr>
        <w:t>m</w:t>
      </w:r>
      <w:r w:rsidRPr="00FF144C">
        <w:rPr>
          <w:rFonts w:ascii="Arial" w:eastAsia="Times New Roman" w:hAnsi="Arial" w:cs="Arial"/>
          <w:color w:val="0E101A"/>
          <w:sz w:val="24"/>
          <w:szCs w:val="24"/>
          <w:lang w:eastAsia="en-GB"/>
        </w:rPr>
        <w:t xml:space="preserve">arketing strategy can be defined as the process in which a company anticipates creating customer value and achieving profitable customer relationships (Rogers, </w:t>
      </w:r>
      <w:r w:rsidRPr="00FF144C">
        <w:rPr>
          <w:rFonts w:ascii="Arial" w:eastAsia="Times New Roman" w:hAnsi="Arial" w:cs="Arial"/>
          <w:color w:val="0E101A"/>
          <w:sz w:val="24"/>
          <w:szCs w:val="24"/>
          <w:lang w:eastAsia="en-GB"/>
        </w:rPr>
        <w:lastRenderedPageBreak/>
        <w:t>2022).</w:t>
      </w:r>
      <w:r w:rsidR="00E61641">
        <w:rPr>
          <w:rFonts w:ascii="Arial" w:eastAsia="Times New Roman" w:hAnsi="Arial" w:cs="Arial"/>
          <w:color w:val="0E101A"/>
          <w:sz w:val="24"/>
          <w:szCs w:val="24"/>
          <w:lang w:eastAsia="en-GB"/>
        </w:rPr>
        <w:t xml:space="preserve"> </w:t>
      </w:r>
      <w:r w:rsidRPr="00FF144C">
        <w:rPr>
          <w:rFonts w:ascii="Arial" w:eastAsia="Times New Roman" w:hAnsi="Arial" w:cs="Arial"/>
          <w:color w:val="0E101A"/>
          <w:sz w:val="24"/>
          <w:szCs w:val="24"/>
          <w:lang w:eastAsia="en-GB"/>
        </w:rPr>
        <w:t>The marketing strategy deployed by Aldi is focused solely on reducing costs to the customer and the company. Their strategy commits to not utilising a marketing departmen</w:t>
      </w:r>
      <w:r w:rsidR="002F7C6C">
        <w:rPr>
          <w:rFonts w:ascii="Arial" w:eastAsia="Times New Roman" w:hAnsi="Arial" w:cs="Arial"/>
          <w:color w:val="0E101A"/>
          <w:sz w:val="24"/>
          <w:szCs w:val="24"/>
          <w:lang w:eastAsia="en-GB"/>
        </w:rPr>
        <w:t>t</w:t>
      </w:r>
      <w:r w:rsidR="00225016">
        <w:rPr>
          <w:rFonts w:ascii="Arial" w:eastAsia="Times New Roman" w:hAnsi="Arial" w:cs="Arial"/>
          <w:color w:val="0E101A"/>
          <w:sz w:val="24"/>
          <w:szCs w:val="24"/>
          <w:lang w:eastAsia="en-GB"/>
        </w:rPr>
        <w:t>, instead</w:t>
      </w:r>
      <w:r w:rsidRPr="00FF144C">
        <w:rPr>
          <w:rFonts w:ascii="Arial" w:eastAsia="Times New Roman" w:hAnsi="Arial" w:cs="Arial"/>
          <w:color w:val="0E101A"/>
          <w:sz w:val="24"/>
          <w:szCs w:val="24"/>
          <w:lang w:eastAsia="en-GB"/>
        </w:rPr>
        <w:t xml:space="preserve"> managing with a basic budget for marketing of just three per cent of the total revenue of the company. Additionally, Aldi does not spend any of their budget on public relations, alternatively, they offer middle aisle products, that change weekly and are sold only as long as the original stock lasts (Aaker &amp; McLoughlin 2010). </w:t>
      </w:r>
    </w:p>
    <w:p w14:paraId="5B2FFDB7" w14:textId="77777777" w:rsidR="006E6C2F" w:rsidRDefault="006E6C2F">
      <w:pPr>
        <w:rPr>
          <w:sz w:val="36"/>
          <w:szCs w:val="36"/>
        </w:rPr>
      </w:pPr>
    </w:p>
    <w:p w14:paraId="7E5B43F5" w14:textId="77777777" w:rsidR="004A5670" w:rsidRPr="0091668C" w:rsidRDefault="004A5670" w:rsidP="0091668C">
      <w:pPr>
        <w:pStyle w:val="NormalWeb"/>
        <w:spacing w:before="0" w:beforeAutospacing="0" w:after="0" w:afterAutospacing="0" w:line="480" w:lineRule="auto"/>
        <w:jc w:val="both"/>
        <w:rPr>
          <w:rFonts w:ascii="Arial" w:hAnsi="Arial" w:cs="Arial"/>
          <w:color w:val="0E101A"/>
        </w:rPr>
      </w:pPr>
      <w:r w:rsidRPr="0091668C">
        <w:rPr>
          <w:rStyle w:val="Strong"/>
          <w:rFonts w:ascii="Arial" w:eastAsiaTheme="majorEastAsia" w:hAnsi="Arial" w:cs="Arial"/>
          <w:color w:val="0E101A"/>
        </w:rPr>
        <w:t>4. ALDI’s competitive strategies</w:t>
      </w:r>
    </w:p>
    <w:p w14:paraId="0E4B036B" w14:textId="4DBB6427" w:rsidR="004A5670" w:rsidRDefault="004A5670" w:rsidP="0091668C">
      <w:pPr>
        <w:pStyle w:val="NormalWeb"/>
        <w:spacing w:before="0" w:beforeAutospacing="0" w:after="0" w:afterAutospacing="0" w:line="480" w:lineRule="auto"/>
        <w:jc w:val="both"/>
        <w:rPr>
          <w:rFonts w:ascii="Arial" w:hAnsi="Arial" w:cs="Arial"/>
          <w:color w:val="0E101A"/>
        </w:rPr>
      </w:pPr>
      <w:r w:rsidRPr="0091668C">
        <w:rPr>
          <w:rFonts w:ascii="Arial" w:hAnsi="Arial" w:cs="Arial"/>
          <w:color w:val="0E101A"/>
        </w:rPr>
        <w:t>At Aldi's beginnings, its main mission was to provide low-quality goods to those who could not afford to shop elsewhere, and this mission has continued to this day (</w:t>
      </w:r>
      <w:proofErr w:type="spellStart"/>
      <w:r w:rsidRPr="0091668C">
        <w:rPr>
          <w:rFonts w:ascii="Arial" w:hAnsi="Arial" w:cs="Arial"/>
          <w:color w:val="0E101A"/>
        </w:rPr>
        <w:t>PaperAp</w:t>
      </w:r>
      <w:proofErr w:type="spellEnd"/>
      <w:r w:rsidRPr="0091668C">
        <w:rPr>
          <w:rFonts w:ascii="Arial" w:hAnsi="Arial" w:cs="Arial"/>
          <w:color w:val="0E101A"/>
        </w:rPr>
        <w:t>, 2017). </w:t>
      </w:r>
    </w:p>
    <w:p w14:paraId="7AA20638" w14:textId="77777777" w:rsidR="004D5AA8" w:rsidRPr="0091668C" w:rsidRDefault="004D5AA8" w:rsidP="0091668C">
      <w:pPr>
        <w:pStyle w:val="NormalWeb"/>
        <w:spacing w:before="0" w:beforeAutospacing="0" w:after="0" w:afterAutospacing="0" w:line="480" w:lineRule="auto"/>
        <w:jc w:val="both"/>
        <w:rPr>
          <w:rFonts w:ascii="Arial" w:hAnsi="Arial" w:cs="Arial"/>
          <w:color w:val="0E101A"/>
        </w:rPr>
      </w:pPr>
    </w:p>
    <w:p w14:paraId="6ECEEB9F" w14:textId="7E15BB03" w:rsidR="004A5670" w:rsidRPr="0091668C" w:rsidRDefault="004D5AA8" w:rsidP="0091668C">
      <w:pPr>
        <w:pStyle w:val="NormalWeb"/>
        <w:spacing w:before="0" w:beforeAutospacing="0" w:after="0" w:afterAutospacing="0" w:line="480" w:lineRule="auto"/>
        <w:jc w:val="both"/>
        <w:rPr>
          <w:rFonts w:ascii="Arial" w:hAnsi="Arial" w:cs="Arial"/>
          <w:color w:val="0E101A"/>
        </w:rPr>
      </w:pPr>
      <w:r>
        <w:rPr>
          <w:rFonts w:ascii="Arial" w:hAnsi="Arial" w:cs="Arial"/>
          <w:color w:val="0E101A"/>
          <w:u w:val="single"/>
        </w:rPr>
        <w:t xml:space="preserve">4.1 </w:t>
      </w:r>
      <w:r w:rsidR="004A5670" w:rsidRPr="0091668C">
        <w:rPr>
          <w:rFonts w:ascii="Arial" w:hAnsi="Arial" w:cs="Arial"/>
          <w:color w:val="0E101A"/>
          <w:u w:val="single"/>
        </w:rPr>
        <w:t>Cost leadership strategy</w:t>
      </w:r>
    </w:p>
    <w:p w14:paraId="1332251B" w14:textId="79769529" w:rsidR="004A5670" w:rsidRPr="0091668C" w:rsidRDefault="004A5670" w:rsidP="0091668C">
      <w:pPr>
        <w:pStyle w:val="NormalWeb"/>
        <w:spacing w:before="0" w:beforeAutospacing="0" w:after="0" w:afterAutospacing="0" w:line="480" w:lineRule="auto"/>
        <w:jc w:val="both"/>
        <w:rPr>
          <w:rFonts w:ascii="Arial" w:hAnsi="Arial" w:cs="Arial"/>
          <w:color w:val="0E101A"/>
        </w:rPr>
      </w:pPr>
      <w:r w:rsidRPr="0091668C">
        <w:rPr>
          <w:rFonts w:ascii="Arial" w:hAnsi="Arial" w:cs="Arial"/>
          <w:color w:val="0E101A"/>
        </w:rPr>
        <w:t>The objective of cost leadership is to achieve the lowest cost of operations in a particular industry so that an organisation can gain a competitive edge (</w:t>
      </w:r>
      <w:proofErr w:type="spellStart"/>
      <w:r w:rsidRPr="0091668C">
        <w:rPr>
          <w:rFonts w:ascii="Arial" w:hAnsi="Arial" w:cs="Arial"/>
          <w:color w:val="0E101A"/>
        </w:rPr>
        <w:t>Blokdyk</w:t>
      </w:r>
      <w:proofErr w:type="spellEnd"/>
      <w:r w:rsidRPr="0091668C">
        <w:rPr>
          <w:rFonts w:ascii="Arial" w:hAnsi="Arial" w:cs="Arial"/>
          <w:color w:val="0E101A"/>
        </w:rPr>
        <w:t>, 2018). The strategy involves</w:t>
      </w:r>
      <w:r w:rsidR="001736A1">
        <w:rPr>
          <w:rFonts w:ascii="Arial" w:hAnsi="Arial" w:cs="Arial"/>
          <w:color w:val="0E101A"/>
        </w:rPr>
        <w:t xml:space="preserve"> </w:t>
      </w:r>
      <w:r w:rsidR="009C682D">
        <w:rPr>
          <w:rFonts w:ascii="Arial" w:hAnsi="Arial" w:cs="Arial"/>
          <w:color w:val="0E101A"/>
        </w:rPr>
        <w:t>obtaining a</w:t>
      </w:r>
      <w:r w:rsidR="001736A1">
        <w:rPr>
          <w:rFonts w:ascii="Arial" w:hAnsi="Arial" w:cs="Arial"/>
          <w:color w:val="0E101A"/>
        </w:rPr>
        <w:t xml:space="preserve"> competitive advantage by</w:t>
      </w:r>
      <w:r w:rsidRPr="0091668C">
        <w:rPr>
          <w:rFonts w:ascii="Arial" w:hAnsi="Arial" w:cs="Arial"/>
          <w:color w:val="0E101A"/>
        </w:rPr>
        <w:t xml:space="preserve"> producing low-cost goods and selling them at a profit, whilst still maintaining a low cost to the customer (</w:t>
      </w:r>
      <w:proofErr w:type="spellStart"/>
      <w:r w:rsidRPr="0091668C">
        <w:rPr>
          <w:rFonts w:ascii="Arial" w:hAnsi="Arial" w:cs="Arial"/>
          <w:color w:val="0E101A"/>
        </w:rPr>
        <w:t>Alhosseiny</w:t>
      </w:r>
      <w:proofErr w:type="spellEnd"/>
      <w:r w:rsidRPr="0091668C">
        <w:rPr>
          <w:rFonts w:ascii="Arial" w:hAnsi="Arial" w:cs="Arial"/>
          <w:color w:val="0E101A"/>
        </w:rPr>
        <w:t xml:space="preserve">, 2023). An example of the cost leadership approach is the Swedish furniture company IKEA. IKEA have a successful business model focused on cost-effectiveness, gaining a competitive advantage over competitors by offering good quality furniture at reasonable prices (Bhasin, 2021). If you wanted solid </w:t>
      </w:r>
      <w:r w:rsidR="00954490" w:rsidRPr="0091668C">
        <w:rPr>
          <w:rFonts w:ascii="Arial" w:hAnsi="Arial" w:cs="Arial"/>
          <w:color w:val="0E101A"/>
        </w:rPr>
        <w:t>furniture,</w:t>
      </w:r>
      <w:r w:rsidRPr="0091668C">
        <w:rPr>
          <w:rFonts w:ascii="Arial" w:hAnsi="Arial" w:cs="Arial"/>
          <w:color w:val="0E101A"/>
        </w:rPr>
        <w:t xml:space="preserve"> you could simply go to Oak furniture land or a similar retailer, however where IKEA have the</w:t>
      </w:r>
      <w:r w:rsidR="009C682D">
        <w:rPr>
          <w:rFonts w:ascii="Arial" w:hAnsi="Arial" w:cs="Arial"/>
          <w:color w:val="0E101A"/>
        </w:rPr>
        <w:t xml:space="preserve"> competitive</w:t>
      </w:r>
      <w:r w:rsidRPr="0091668C">
        <w:rPr>
          <w:rFonts w:ascii="Arial" w:hAnsi="Arial" w:cs="Arial"/>
          <w:color w:val="0E101A"/>
        </w:rPr>
        <w:t xml:space="preserve"> advantage </w:t>
      </w:r>
      <w:r w:rsidR="009C682D">
        <w:rPr>
          <w:rFonts w:ascii="Arial" w:hAnsi="Arial" w:cs="Arial"/>
          <w:color w:val="0E101A"/>
        </w:rPr>
        <w:t>by</w:t>
      </w:r>
      <w:r w:rsidRPr="0091668C">
        <w:rPr>
          <w:rFonts w:ascii="Arial" w:hAnsi="Arial" w:cs="Arial"/>
          <w:color w:val="0E101A"/>
        </w:rPr>
        <w:t xml:space="preserve"> offer</w:t>
      </w:r>
      <w:r w:rsidR="009C682D">
        <w:rPr>
          <w:rFonts w:ascii="Arial" w:hAnsi="Arial" w:cs="Arial"/>
          <w:color w:val="0E101A"/>
        </w:rPr>
        <w:t>ing</w:t>
      </w:r>
      <w:r w:rsidRPr="0091668C">
        <w:rPr>
          <w:rFonts w:ascii="Arial" w:hAnsi="Arial" w:cs="Arial"/>
          <w:color w:val="0E101A"/>
        </w:rPr>
        <w:t xml:space="preserve"> a</w:t>
      </w:r>
      <w:r w:rsidR="009C682D">
        <w:rPr>
          <w:rFonts w:ascii="Arial" w:hAnsi="Arial" w:cs="Arial"/>
          <w:color w:val="0E101A"/>
        </w:rPr>
        <w:t xml:space="preserve"> wider</w:t>
      </w:r>
      <w:r w:rsidRPr="0091668C">
        <w:rPr>
          <w:rFonts w:ascii="Arial" w:hAnsi="Arial" w:cs="Arial"/>
          <w:color w:val="0E101A"/>
        </w:rPr>
        <w:t xml:space="preserve"> variety of products at competitive prices. </w:t>
      </w:r>
      <w:r w:rsidR="005A4889">
        <w:rPr>
          <w:rFonts w:ascii="Arial" w:hAnsi="Arial" w:cs="Arial"/>
          <w:color w:val="0E101A"/>
        </w:rPr>
        <w:t>You could decorate every room of your house with one visit</w:t>
      </w:r>
      <w:r w:rsidRPr="0091668C">
        <w:rPr>
          <w:rFonts w:ascii="Arial" w:hAnsi="Arial" w:cs="Arial"/>
          <w:color w:val="0E101A"/>
        </w:rPr>
        <w:t>, something you could not achieve at rival establishments.</w:t>
      </w:r>
    </w:p>
    <w:p w14:paraId="05C6377B" w14:textId="77777777" w:rsidR="004A5670" w:rsidRPr="0091668C" w:rsidRDefault="004A5670" w:rsidP="0091668C">
      <w:pPr>
        <w:pStyle w:val="NormalWeb"/>
        <w:spacing w:before="0" w:beforeAutospacing="0" w:after="0" w:afterAutospacing="0" w:line="480" w:lineRule="auto"/>
        <w:jc w:val="both"/>
        <w:rPr>
          <w:rFonts w:ascii="Arial" w:hAnsi="Arial" w:cs="Arial"/>
          <w:color w:val="0E101A"/>
        </w:rPr>
      </w:pPr>
    </w:p>
    <w:p w14:paraId="204B25C7" w14:textId="6CDDCF19" w:rsidR="004A5670" w:rsidRPr="004D5AA8" w:rsidRDefault="004D5AA8" w:rsidP="0091668C">
      <w:pPr>
        <w:pStyle w:val="NormalWeb"/>
        <w:spacing w:before="0" w:beforeAutospacing="0" w:after="0" w:afterAutospacing="0" w:line="480" w:lineRule="auto"/>
        <w:jc w:val="both"/>
        <w:rPr>
          <w:rFonts w:ascii="Arial" w:hAnsi="Arial" w:cs="Arial"/>
          <w:b/>
          <w:bCs/>
          <w:color w:val="0E101A"/>
        </w:rPr>
      </w:pPr>
      <w:r>
        <w:rPr>
          <w:rStyle w:val="Strong"/>
          <w:rFonts w:ascii="Arial" w:eastAsiaTheme="majorEastAsia" w:hAnsi="Arial" w:cs="Arial"/>
          <w:b w:val="0"/>
          <w:bCs w:val="0"/>
          <w:color w:val="0E101A"/>
          <w:u w:val="single"/>
        </w:rPr>
        <w:t xml:space="preserve">4.2 </w:t>
      </w:r>
      <w:r w:rsidR="004A5670" w:rsidRPr="004D5AA8">
        <w:rPr>
          <w:rStyle w:val="Strong"/>
          <w:rFonts w:ascii="Arial" w:eastAsiaTheme="majorEastAsia" w:hAnsi="Arial" w:cs="Arial"/>
          <w:b w:val="0"/>
          <w:bCs w:val="0"/>
          <w:color w:val="0E101A"/>
          <w:u w:val="single"/>
        </w:rPr>
        <w:t>Aldi’s Cost Leadership Strategy </w:t>
      </w:r>
    </w:p>
    <w:p w14:paraId="267E4651" w14:textId="77777777" w:rsidR="00DA47B1" w:rsidRDefault="00DA47B1" w:rsidP="0091668C">
      <w:pPr>
        <w:pStyle w:val="NormalWeb"/>
        <w:spacing w:before="0" w:beforeAutospacing="0" w:after="0" w:afterAutospacing="0" w:line="480" w:lineRule="auto"/>
        <w:jc w:val="both"/>
        <w:rPr>
          <w:rFonts w:ascii="Arial" w:hAnsi="Arial" w:cs="Arial"/>
          <w:color w:val="0E101A"/>
        </w:rPr>
      </w:pPr>
    </w:p>
    <w:p w14:paraId="3D8E487E" w14:textId="7B7C9CD3" w:rsidR="004A5670" w:rsidRDefault="00DA47B1" w:rsidP="0091668C">
      <w:pPr>
        <w:pStyle w:val="NormalWeb"/>
        <w:spacing w:before="0" w:beforeAutospacing="0" w:after="0" w:afterAutospacing="0" w:line="480" w:lineRule="auto"/>
        <w:jc w:val="both"/>
        <w:rPr>
          <w:rFonts w:ascii="Arial" w:hAnsi="Arial" w:cs="Arial"/>
          <w:color w:val="0E101A"/>
        </w:rPr>
      </w:pPr>
      <w:r>
        <w:rPr>
          <w:rFonts w:ascii="Arial" w:hAnsi="Arial" w:cs="Arial"/>
          <w:color w:val="0E101A"/>
        </w:rPr>
        <w:t>ALDI sell</w:t>
      </w:r>
      <w:r w:rsidR="00B9788C">
        <w:rPr>
          <w:rFonts w:ascii="Arial" w:hAnsi="Arial" w:cs="Arial"/>
          <w:color w:val="0E101A"/>
        </w:rPr>
        <w:t xml:space="preserve"> </w:t>
      </w:r>
      <w:r w:rsidR="004A5670" w:rsidRPr="0091668C">
        <w:rPr>
          <w:rFonts w:ascii="Arial" w:hAnsi="Arial" w:cs="Arial"/>
          <w:color w:val="0E101A"/>
        </w:rPr>
        <w:t xml:space="preserve">products at low prices </w:t>
      </w:r>
      <w:r w:rsidR="00E34226">
        <w:rPr>
          <w:rFonts w:ascii="Arial" w:hAnsi="Arial" w:cs="Arial"/>
          <w:color w:val="0E101A"/>
        </w:rPr>
        <w:t>whilst</w:t>
      </w:r>
      <w:r w:rsidR="004A5670" w:rsidRPr="0091668C">
        <w:rPr>
          <w:rFonts w:ascii="Arial" w:hAnsi="Arial" w:cs="Arial"/>
          <w:color w:val="0E101A"/>
        </w:rPr>
        <w:t xml:space="preserve"> managing overheads carefully, such as operational and transportation</w:t>
      </w:r>
      <w:r w:rsidR="00B143B4">
        <w:rPr>
          <w:rFonts w:ascii="Arial" w:hAnsi="Arial" w:cs="Arial"/>
          <w:color w:val="0E101A"/>
        </w:rPr>
        <w:t>,</w:t>
      </w:r>
      <w:r w:rsidR="004A5670" w:rsidRPr="0091668C">
        <w:rPr>
          <w:rFonts w:ascii="Arial" w:hAnsi="Arial" w:cs="Arial"/>
          <w:color w:val="0E101A"/>
        </w:rPr>
        <w:t xml:space="preserve"> by storing goods directly within the store and keeping these to a low quantity (Kasi, 2017). </w:t>
      </w:r>
      <w:r w:rsidR="00E70C3B" w:rsidRPr="0091668C">
        <w:rPr>
          <w:rFonts w:ascii="Arial" w:hAnsi="Arial" w:cs="Arial"/>
          <w:color w:val="0E101A"/>
        </w:rPr>
        <w:t>They focus on high sales volume with low prices</w:t>
      </w:r>
      <w:r w:rsidR="00E70C3B">
        <w:rPr>
          <w:rFonts w:ascii="Arial" w:hAnsi="Arial" w:cs="Arial"/>
          <w:color w:val="0E101A"/>
        </w:rPr>
        <w:t>, and the</w:t>
      </w:r>
      <w:r w:rsidR="004A5670" w:rsidRPr="0091668C">
        <w:rPr>
          <w:rFonts w:ascii="Arial" w:hAnsi="Arial" w:cs="Arial"/>
          <w:color w:val="0E101A"/>
        </w:rPr>
        <w:t xml:space="preserve"> fact that they can offer much lower prices than their competitors is at the heart of their competitive advantage</w:t>
      </w:r>
      <w:r w:rsidR="00385A24">
        <w:rPr>
          <w:rFonts w:ascii="Arial" w:hAnsi="Arial" w:cs="Arial"/>
          <w:color w:val="0E101A"/>
        </w:rPr>
        <w:t>,</w:t>
      </w:r>
      <w:r w:rsidR="004A5670" w:rsidRPr="0091668C">
        <w:rPr>
          <w:rFonts w:ascii="Arial" w:hAnsi="Arial" w:cs="Arial"/>
          <w:color w:val="0E101A"/>
        </w:rPr>
        <w:t xml:space="preserve"> </w:t>
      </w:r>
      <w:r w:rsidR="00FF0174" w:rsidRPr="0091668C">
        <w:rPr>
          <w:rFonts w:ascii="Arial" w:hAnsi="Arial" w:cs="Arial"/>
          <w:color w:val="0E101A"/>
        </w:rPr>
        <w:t>because of</w:t>
      </w:r>
      <w:r w:rsidR="004A5670" w:rsidRPr="0091668C">
        <w:rPr>
          <w:rFonts w:ascii="Arial" w:hAnsi="Arial" w:cs="Arial"/>
          <w:color w:val="0E101A"/>
        </w:rPr>
        <w:t xml:space="preserve"> all these avenues for cost reduction (</w:t>
      </w:r>
      <w:proofErr w:type="spellStart"/>
      <w:r w:rsidR="004A5670" w:rsidRPr="0091668C">
        <w:rPr>
          <w:rFonts w:ascii="Arial" w:hAnsi="Arial" w:cs="Arial"/>
          <w:color w:val="0E101A"/>
        </w:rPr>
        <w:t>Guofano</w:t>
      </w:r>
      <w:proofErr w:type="spellEnd"/>
      <w:r w:rsidR="004A5670" w:rsidRPr="0091668C">
        <w:rPr>
          <w:rFonts w:ascii="Arial" w:hAnsi="Arial" w:cs="Arial"/>
          <w:color w:val="0E101A"/>
        </w:rPr>
        <w:t>, 2022).</w:t>
      </w:r>
    </w:p>
    <w:p w14:paraId="6B5F429C" w14:textId="77777777" w:rsidR="00333DD8" w:rsidRPr="0091668C" w:rsidRDefault="00333DD8" w:rsidP="0091668C">
      <w:pPr>
        <w:pStyle w:val="NormalWeb"/>
        <w:spacing w:before="0" w:beforeAutospacing="0" w:after="0" w:afterAutospacing="0" w:line="480" w:lineRule="auto"/>
        <w:jc w:val="both"/>
        <w:rPr>
          <w:rFonts w:ascii="Arial" w:hAnsi="Arial" w:cs="Arial"/>
          <w:color w:val="0E101A"/>
        </w:rPr>
      </w:pPr>
    </w:p>
    <w:p w14:paraId="167FDCB9" w14:textId="3344352E" w:rsidR="004A5670" w:rsidRDefault="00E70C3B" w:rsidP="0091668C">
      <w:pPr>
        <w:pStyle w:val="NormalWeb"/>
        <w:spacing w:before="0" w:beforeAutospacing="0" w:after="0" w:afterAutospacing="0" w:line="480" w:lineRule="auto"/>
        <w:jc w:val="both"/>
        <w:rPr>
          <w:rFonts w:ascii="Arial" w:hAnsi="Arial" w:cs="Arial"/>
          <w:color w:val="0E101A"/>
        </w:rPr>
      </w:pPr>
      <w:r>
        <w:rPr>
          <w:rFonts w:ascii="Arial" w:hAnsi="Arial" w:cs="Arial"/>
          <w:color w:val="0E101A"/>
        </w:rPr>
        <w:t>ALDI</w:t>
      </w:r>
      <w:r w:rsidR="004A5670" w:rsidRPr="0091668C">
        <w:rPr>
          <w:rFonts w:ascii="Arial" w:hAnsi="Arial" w:cs="Arial"/>
          <w:color w:val="0E101A"/>
        </w:rPr>
        <w:t xml:space="preserve"> sell what can be considered </w:t>
      </w:r>
      <w:r>
        <w:rPr>
          <w:rFonts w:ascii="Arial" w:hAnsi="Arial" w:cs="Arial"/>
          <w:color w:val="0E101A"/>
        </w:rPr>
        <w:t>‘</w:t>
      </w:r>
      <w:r w:rsidR="004A5670" w:rsidRPr="0091668C">
        <w:rPr>
          <w:rFonts w:ascii="Arial" w:hAnsi="Arial" w:cs="Arial"/>
          <w:color w:val="0E101A"/>
        </w:rPr>
        <w:t>essential</w:t>
      </w:r>
      <w:r>
        <w:rPr>
          <w:rFonts w:ascii="Arial" w:hAnsi="Arial" w:cs="Arial"/>
          <w:color w:val="0E101A"/>
        </w:rPr>
        <w:t>’</w:t>
      </w:r>
      <w:r w:rsidR="004A5670" w:rsidRPr="0091668C">
        <w:rPr>
          <w:rFonts w:ascii="Arial" w:hAnsi="Arial" w:cs="Arial"/>
          <w:color w:val="0E101A"/>
        </w:rPr>
        <w:t xml:space="preserve"> products, allowing them to avoid costs associated with carrying a high number of stock units</w:t>
      </w:r>
      <w:r w:rsidR="00F321E4">
        <w:rPr>
          <w:rFonts w:ascii="Arial" w:hAnsi="Arial" w:cs="Arial"/>
          <w:color w:val="0E101A"/>
        </w:rPr>
        <w:t xml:space="preserve">. </w:t>
      </w:r>
      <w:r w:rsidR="004A5670" w:rsidRPr="0091668C">
        <w:rPr>
          <w:rFonts w:ascii="Arial" w:hAnsi="Arial" w:cs="Arial"/>
          <w:color w:val="0E101A"/>
        </w:rPr>
        <w:t>Their brand is easily recognised as a ‘no frills’ supermarket, providing loyal customers with a basic shopping experience whilst offering low-priced products</w:t>
      </w:r>
      <w:r w:rsidR="00F321E4">
        <w:rPr>
          <w:rFonts w:ascii="Arial" w:hAnsi="Arial" w:cs="Arial"/>
          <w:color w:val="0E101A"/>
        </w:rPr>
        <w:t xml:space="preserve"> </w:t>
      </w:r>
      <w:r w:rsidR="00C220CA">
        <w:rPr>
          <w:rFonts w:ascii="Arial" w:hAnsi="Arial" w:cs="Arial"/>
          <w:color w:val="0E101A"/>
        </w:rPr>
        <w:t>in store</w:t>
      </w:r>
      <w:r w:rsidR="00D2572F">
        <w:rPr>
          <w:rFonts w:ascii="Arial" w:hAnsi="Arial" w:cs="Arial"/>
          <w:color w:val="0E101A"/>
        </w:rPr>
        <w:t>-</w:t>
      </w:r>
      <w:r w:rsidR="00C220CA">
        <w:rPr>
          <w:rFonts w:ascii="Arial" w:hAnsi="Arial" w:cs="Arial"/>
          <w:color w:val="0E101A"/>
        </w:rPr>
        <w:t xml:space="preserve">only. </w:t>
      </w:r>
      <w:r w:rsidR="00050A0B" w:rsidRPr="0091668C">
        <w:rPr>
          <w:rFonts w:ascii="Arial" w:hAnsi="Arial" w:cs="Arial"/>
          <w:color w:val="0E101A"/>
        </w:rPr>
        <w:t>According to King et.al., (2018) A</w:t>
      </w:r>
      <w:r w:rsidR="00ED1A2C">
        <w:rPr>
          <w:rFonts w:ascii="Arial" w:hAnsi="Arial" w:cs="Arial"/>
          <w:color w:val="0E101A"/>
        </w:rPr>
        <w:t>LDI</w:t>
      </w:r>
      <w:r w:rsidR="00050A0B" w:rsidRPr="0091668C">
        <w:rPr>
          <w:rFonts w:ascii="Arial" w:hAnsi="Arial" w:cs="Arial"/>
          <w:color w:val="0E101A"/>
        </w:rPr>
        <w:t xml:space="preserve"> can keep their prices competitive by keeping operating costs as low as possibl</w:t>
      </w:r>
      <w:r w:rsidR="005179D9">
        <w:rPr>
          <w:rFonts w:ascii="Arial" w:hAnsi="Arial" w:cs="Arial"/>
          <w:color w:val="0E101A"/>
        </w:rPr>
        <w:t>e and</w:t>
      </w:r>
      <w:r w:rsidR="008441E1">
        <w:rPr>
          <w:rFonts w:ascii="Arial" w:hAnsi="Arial" w:cs="Arial"/>
          <w:color w:val="0E101A"/>
        </w:rPr>
        <w:t xml:space="preserve"> provid</w:t>
      </w:r>
      <w:r w:rsidR="00157C39">
        <w:rPr>
          <w:rFonts w:ascii="Arial" w:hAnsi="Arial" w:cs="Arial"/>
          <w:color w:val="0E101A"/>
        </w:rPr>
        <w:t>ing</w:t>
      </w:r>
      <w:r w:rsidR="008441E1">
        <w:rPr>
          <w:rFonts w:ascii="Arial" w:hAnsi="Arial" w:cs="Arial"/>
          <w:color w:val="0E101A"/>
        </w:rPr>
        <w:t xml:space="preserve"> </w:t>
      </w:r>
      <w:r w:rsidR="00157C39">
        <w:rPr>
          <w:rFonts w:ascii="Arial" w:hAnsi="Arial" w:cs="Arial"/>
          <w:color w:val="0E101A"/>
        </w:rPr>
        <w:t>a store only</w:t>
      </w:r>
      <w:r w:rsidR="00050A0B" w:rsidRPr="0091668C">
        <w:rPr>
          <w:rFonts w:ascii="Arial" w:hAnsi="Arial" w:cs="Arial"/>
          <w:color w:val="0E101A"/>
        </w:rPr>
        <w:t xml:space="preserve"> essential customer experience</w:t>
      </w:r>
      <w:r w:rsidR="008441E1">
        <w:rPr>
          <w:rFonts w:ascii="Arial" w:hAnsi="Arial" w:cs="Arial"/>
          <w:color w:val="0E101A"/>
        </w:rPr>
        <w:t xml:space="preserve"> </w:t>
      </w:r>
      <w:r w:rsidR="00CB62EB">
        <w:rPr>
          <w:rFonts w:ascii="Arial" w:hAnsi="Arial" w:cs="Arial"/>
          <w:color w:val="0E101A"/>
        </w:rPr>
        <w:t>and</w:t>
      </w:r>
      <w:r w:rsidR="00050A0B" w:rsidRPr="0091668C">
        <w:rPr>
          <w:rFonts w:ascii="Arial" w:hAnsi="Arial" w:cs="Arial"/>
          <w:color w:val="0E101A"/>
        </w:rPr>
        <w:t xml:space="preserve"> reducing the number of choices we have, help</w:t>
      </w:r>
      <w:r w:rsidR="008441E1">
        <w:rPr>
          <w:rFonts w:ascii="Arial" w:hAnsi="Arial" w:cs="Arial"/>
          <w:color w:val="0E101A"/>
        </w:rPr>
        <w:t>ing</w:t>
      </w:r>
      <w:r w:rsidR="00050A0B" w:rsidRPr="0091668C">
        <w:rPr>
          <w:rFonts w:ascii="Arial" w:hAnsi="Arial" w:cs="Arial"/>
          <w:color w:val="0E101A"/>
        </w:rPr>
        <w:t xml:space="preserve"> us </w:t>
      </w:r>
      <w:r w:rsidR="008441E1">
        <w:rPr>
          <w:rFonts w:ascii="Arial" w:hAnsi="Arial" w:cs="Arial"/>
          <w:color w:val="0E101A"/>
        </w:rPr>
        <w:t xml:space="preserve">to </w:t>
      </w:r>
      <w:r w:rsidR="00050A0B" w:rsidRPr="0091668C">
        <w:rPr>
          <w:rFonts w:ascii="Arial" w:hAnsi="Arial" w:cs="Arial"/>
          <w:color w:val="0E101A"/>
        </w:rPr>
        <w:t>leave the store faster</w:t>
      </w:r>
      <w:r w:rsidR="00B74940">
        <w:rPr>
          <w:rFonts w:ascii="Arial" w:hAnsi="Arial" w:cs="Arial"/>
          <w:color w:val="0E101A"/>
        </w:rPr>
        <w:t xml:space="preserve">. </w:t>
      </w:r>
      <w:r w:rsidR="004A5670" w:rsidRPr="0091668C">
        <w:rPr>
          <w:rFonts w:ascii="Arial" w:hAnsi="Arial" w:cs="Arial"/>
          <w:color w:val="0E101A"/>
        </w:rPr>
        <w:t>However, according to Ladd (2021), retailers hoping to stay relevant are focused on developing business models that incorporate online shopping services to fully facilitate customers and remain competitive. </w:t>
      </w:r>
    </w:p>
    <w:p w14:paraId="4BC7541D" w14:textId="77777777" w:rsidR="00050A0B" w:rsidRPr="0091668C" w:rsidRDefault="00050A0B" w:rsidP="0091668C">
      <w:pPr>
        <w:pStyle w:val="NormalWeb"/>
        <w:spacing w:before="0" w:beforeAutospacing="0" w:after="0" w:afterAutospacing="0" w:line="480" w:lineRule="auto"/>
        <w:jc w:val="both"/>
        <w:rPr>
          <w:rFonts w:ascii="Arial" w:hAnsi="Arial" w:cs="Arial"/>
          <w:color w:val="0E101A"/>
        </w:rPr>
      </w:pPr>
    </w:p>
    <w:p w14:paraId="42435B9B" w14:textId="0498BCA3" w:rsidR="004A5670" w:rsidRDefault="00F321E4" w:rsidP="0091668C">
      <w:pPr>
        <w:pStyle w:val="NormalWeb"/>
        <w:spacing w:before="0" w:beforeAutospacing="0" w:after="0" w:afterAutospacing="0" w:line="480" w:lineRule="auto"/>
        <w:jc w:val="both"/>
        <w:rPr>
          <w:rFonts w:ascii="Arial" w:hAnsi="Arial" w:cs="Arial"/>
          <w:color w:val="0E101A"/>
        </w:rPr>
      </w:pPr>
      <w:r w:rsidRPr="0091668C">
        <w:rPr>
          <w:rFonts w:ascii="Arial" w:hAnsi="Arial" w:cs="Arial"/>
          <w:color w:val="0E101A"/>
        </w:rPr>
        <w:t xml:space="preserve">To allocate costs as effectively as possible, </w:t>
      </w:r>
      <w:r w:rsidR="00050A0B">
        <w:rPr>
          <w:rFonts w:ascii="Arial" w:hAnsi="Arial" w:cs="Arial"/>
          <w:color w:val="0E101A"/>
        </w:rPr>
        <w:t>ALDI</w:t>
      </w:r>
      <w:r w:rsidRPr="0091668C">
        <w:rPr>
          <w:rFonts w:ascii="Arial" w:hAnsi="Arial" w:cs="Arial"/>
          <w:color w:val="0E101A"/>
        </w:rPr>
        <w:t xml:space="preserve"> </w:t>
      </w:r>
      <w:r w:rsidR="00D2572F">
        <w:rPr>
          <w:rFonts w:ascii="Arial" w:hAnsi="Arial" w:cs="Arial"/>
          <w:color w:val="0E101A"/>
        </w:rPr>
        <w:t>is</w:t>
      </w:r>
      <w:r w:rsidRPr="0091668C">
        <w:rPr>
          <w:rFonts w:ascii="Arial" w:hAnsi="Arial" w:cs="Arial"/>
          <w:color w:val="0E101A"/>
        </w:rPr>
        <w:t xml:space="preserve"> not open for twenty-four hours like many other grocery stores,</w:t>
      </w:r>
      <w:r w:rsidR="00050A0B">
        <w:rPr>
          <w:rFonts w:ascii="Arial" w:hAnsi="Arial" w:cs="Arial"/>
          <w:color w:val="0E101A"/>
        </w:rPr>
        <w:t xml:space="preserve"> thus </w:t>
      </w:r>
      <w:r w:rsidRPr="0091668C">
        <w:rPr>
          <w:rFonts w:ascii="Arial" w:hAnsi="Arial" w:cs="Arial"/>
          <w:color w:val="0E101A"/>
        </w:rPr>
        <w:t xml:space="preserve">saving on staff and utility costs. </w:t>
      </w:r>
      <w:r w:rsidR="004A5670" w:rsidRPr="0091668C">
        <w:rPr>
          <w:rFonts w:ascii="Arial" w:hAnsi="Arial" w:cs="Arial"/>
          <w:color w:val="0E101A"/>
        </w:rPr>
        <w:t>A</w:t>
      </w:r>
      <w:r w:rsidR="00ED1A2C">
        <w:rPr>
          <w:rFonts w:ascii="Arial" w:hAnsi="Arial" w:cs="Arial"/>
          <w:color w:val="0E101A"/>
        </w:rPr>
        <w:t>LDI</w:t>
      </w:r>
      <w:r w:rsidR="004A5670" w:rsidRPr="0091668C">
        <w:rPr>
          <w:rFonts w:ascii="Arial" w:hAnsi="Arial" w:cs="Arial"/>
          <w:color w:val="0E101A"/>
        </w:rPr>
        <w:t xml:space="preserve"> customers are charged a fee to rent a trolley, charged for carrier bags and expected to pack away from the till without help from the checkout staff. There are many of A</w:t>
      </w:r>
      <w:r w:rsidR="00ED1A2C">
        <w:rPr>
          <w:rFonts w:ascii="Arial" w:hAnsi="Arial" w:cs="Arial"/>
          <w:color w:val="0E101A"/>
        </w:rPr>
        <w:t>LDI</w:t>
      </w:r>
      <w:r w:rsidR="004A5670" w:rsidRPr="0091668C">
        <w:rPr>
          <w:rFonts w:ascii="Arial" w:hAnsi="Arial" w:cs="Arial"/>
          <w:color w:val="0E101A"/>
        </w:rPr>
        <w:t xml:space="preserve">’s products </w:t>
      </w:r>
      <w:r w:rsidR="004A5670" w:rsidRPr="0091668C">
        <w:rPr>
          <w:rFonts w:ascii="Arial" w:hAnsi="Arial" w:cs="Arial"/>
          <w:color w:val="0E101A"/>
        </w:rPr>
        <w:lastRenderedPageBreak/>
        <w:t>contain multiple and supersized barcodes, increasing time efficiency at the checkout (</w:t>
      </w:r>
      <w:proofErr w:type="spellStart"/>
      <w:r w:rsidR="004A5670" w:rsidRPr="0091668C">
        <w:rPr>
          <w:rFonts w:ascii="Arial" w:hAnsi="Arial" w:cs="Arial"/>
          <w:color w:val="0E101A"/>
        </w:rPr>
        <w:t>Britland</w:t>
      </w:r>
      <w:proofErr w:type="spellEnd"/>
      <w:r w:rsidR="004A5670" w:rsidRPr="0091668C">
        <w:rPr>
          <w:rFonts w:ascii="Arial" w:hAnsi="Arial" w:cs="Arial"/>
          <w:color w:val="0E101A"/>
        </w:rPr>
        <w:t xml:space="preserve">, 2019). </w:t>
      </w:r>
      <w:r w:rsidR="00FC4B3A">
        <w:rPr>
          <w:rFonts w:ascii="Arial" w:hAnsi="Arial" w:cs="Arial"/>
          <w:color w:val="0E101A"/>
        </w:rPr>
        <w:t>T</w:t>
      </w:r>
      <w:r w:rsidR="004A5670" w:rsidRPr="0091668C">
        <w:rPr>
          <w:rFonts w:ascii="Arial" w:hAnsi="Arial" w:cs="Arial"/>
          <w:color w:val="0E101A"/>
        </w:rPr>
        <w:t>hese cost-saving strategies cut down on staff ne</w:t>
      </w:r>
      <w:r w:rsidR="00FC4B3A">
        <w:rPr>
          <w:rFonts w:ascii="Arial" w:hAnsi="Arial" w:cs="Arial"/>
          <w:color w:val="0E101A"/>
        </w:rPr>
        <w:t xml:space="preserve">cessary </w:t>
      </w:r>
      <w:r w:rsidR="004A5670" w:rsidRPr="0091668C">
        <w:rPr>
          <w:rFonts w:ascii="Arial" w:hAnsi="Arial" w:cs="Arial"/>
          <w:color w:val="0E101A"/>
        </w:rPr>
        <w:t>to perform separate roles, instead putting the responsibility for an independent shopping experience onto the customer</w:t>
      </w:r>
      <w:r w:rsidR="00FC4B3A">
        <w:rPr>
          <w:rFonts w:ascii="Arial" w:hAnsi="Arial" w:cs="Arial"/>
          <w:color w:val="0E101A"/>
        </w:rPr>
        <w:t>.</w:t>
      </w:r>
      <w:r w:rsidR="004A5670" w:rsidRPr="0091668C">
        <w:rPr>
          <w:rFonts w:ascii="Arial" w:hAnsi="Arial" w:cs="Arial"/>
          <w:color w:val="0E101A"/>
        </w:rPr>
        <w:t xml:space="preserve"> Additionally, a lot of the store’s products are loaded onto the shelves in their original crate boxes, saving on employing someone to stock shelves, thus increasing staff efficiency (Mehta, 2022).</w:t>
      </w:r>
    </w:p>
    <w:p w14:paraId="0189C9D6" w14:textId="77777777" w:rsidR="00924E3D" w:rsidRPr="0091668C" w:rsidRDefault="00924E3D" w:rsidP="0091668C">
      <w:pPr>
        <w:pStyle w:val="NormalWeb"/>
        <w:spacing w:before="0" w:beforeAutospacing="0" w:after="0" w:afterAutospacing="0" w:line="480" w:lineRule="auto"/>
        <w:jc w:val="both"/>
        <w:rPr>
          <w:rFonts w:ascii="Arial" w:hAnsi="Arial" w:cs="Arial"/>
          <w:color w:val="0E101A"/>
        </w:rPr>
      </w:pPr>
    </w:p>
    <w:p w14:paraId="2D1E1E34" w14:textId="044E46C8" w:rsidR="004A5670" w:rsidRDefault="004A5670" w:rsidP="0091668C">
      <w:pPr>
        <w:pStyle w:val="NormalWeb"/>
        <w:spacing w:before="0" w:beforeAutospacing="0" w:after="0" w:afterAutospacing="0" w:line="480" w:lineRule="auto"/>
        <w:jc w:val="both"/>
        <w:rPr>
          <w:rFonts w:ascii="Arial" w:hAnsi="Arial" w:cs="Arial"/>
          <w:color w:val="0E101A"/>
        </w:rPr>
      </w:pPr>
      <w:r w:rsidRPr="0091668C">
        <w:rPr>
          <w:rFonts w:ascii="Arial" w:hAnsi="Arial" w:cs="Arial"/>
          <w:color w:val="0E101A"/>
        </w:rPr>
        <w:t xml:space="preserve">Another cost </w:t>
      </w:r>
      <w:r w:rsidR="003A4C73" w:rsidRPr="0091668C">
        <w:rPr>
          <w:rFonts w:ascii="Arial" w:hAnsi="Arial" w:cs="Arial"/>
          <w:color w:val="0E101A"/>
        </w:rPr>
        <w:t>strategy</w:t>
      </w:r>
      <w:r w:rsidRPr="0091668C">
        <w:rPr>
          <w:rFonts w:ascii="Arial" w:hAnsi="Arial" w:cs="Arial"/>
          <w:color w:val="0E101A"/>
        </w:rPr>
        <w:t xml:space="preserve"> A</w:t>
      </w:r>
      <w:r w:rsidR="00924E3D">
        <w:rPr>
          <w:rFonts w:ascii="Arial" w:hAnsi="Arial" w:cs="Arial"/>
          <w:color w:val="0E101A"/>
        </w:rPr>
        <w:t>LDI employ</w:t>
      </w:r>
      <w:r w:rsidRPr="0091668C">
        <w:rPr>
          <w:rFonts w:ascii="Arial" w:hAnsi="Arial" w:cs="Arial"/>
          <w:color w:val="0E101A"/>
        </w:rPr>
        <w:t xml:space="preserve"> </w:t>
      </w:r>
      <w:r w:rsidR="00924E3D">
        <w:rPr>
          <w:rFonts w:ascii="Arial" w:hAnsi="Arial" w:cs="Arial"/>
          <w:color w:val="0E101A"/>
        </w:rPr>
        <w:t>is they only</w:t>
      </w:r>
      <w:r w:rsidRPr="0091668C">
        <w:rPr>
          <w:rFonts w:ascii="Arial" w:hAnsi="Arial" w:cs="Arial"/>
          <w:color w:val="0E101A"/>
        </w:rPr>
        <w:t xml:space="preserve"> carry an average of 1400 stock-keeping units per store (Bose, 2017). Exceptionally low when compared to the average of 100,000 that Asda supermarkets hold (SODRY, 2023).</w:t>
      </w:r>
      <w:r w:rsidR="00FC4B3A">
        <w:rPr>
          <w:rFonts w:ascii="Arial" w:hAnsi="Arial" w:cs="Arial"/>
          <w:color w:val="0E101A"/>
        </w:rPr>
        <w:t xml:space="preserve"> This </w:t>
      </w:r>
      <w:r w:rsidRPr="0091668C">
        <w:rPr>
          <w:rFonts w:ascii="Arial" w:hAnsi="Arial" w:cs="Arial"/>
          <w:color w:val="0E101A"/>
        </w:rPr>
        <w:t>helps customers make faster decisions</w:t>
      </w:r>
      <w:r w:rsidR="005B7029">
        <w:rPr>
          <w:rFonts w:ascii="Arial" w:hAnsi="Arial" w:cs="Arial"/>
          <w:color w:val="0E101A"/>
        </w:rPr>
        <w:t>,</w:t>
      </w:r>
      <w:r w:rsidRPr="0091668C">
        <w:rPr>
          <w:rFonts w:ascii="Arial" w:hAnsi="Arial" w:cs="Arial"/>
          <w:color w:val="0E101A"/>
        </w:rPr>
        <w:t xml:space="preserve"> allow</w:t>
      </w:r>
      <w:r w:rsidR="005B7029">
        <w:rPr>
          <w:rFonts w:ascii="Arial" w:hAnsi="Arial" w:cs="Arial"/>
          <w:color w:val="0E101A"/>
        </w:rPr>
        <w:t xml:space="preserve">ing </w:t>
      </w:r>
      <w:r w:rsidRPr="0091668C">
        <w:rPr>
          <w:rFonts w:ascii="Arial" w:hAnsi="Arial" w:cs="Arial"/>
          <w:color w:val="0E101A"/>
        </w:rPr>
        <w:t xml:space="preserve">the store to have a much faster turnaround on inventory. ALDI may have been assisted by the rival supermarket's </w:t>
      </w:r>
      <w:r w:rsidR="007C7286">
        <w:rPr>
          <w:rFonts w:ascii="Arial" w:hAnsi="Arial" w:cs="Arial"/>
          <w:color w:val="0E101A"/>
        </w:rPr>
        <w:t>who over saturate</w:t>
      </w:r>
      <w:r w:rsidRPr="0091668C">
        <w:rPr>
          <w:rFonts w:ascii="Arial" w:hAnsi="Arial" w:cs="Arial"/>
          <w:color w:val="0E101A"/>
        </w:rPr>
        <w:t xml:space="preserve"> shoppers by wanting to sell more, whilst ALDI sticks to its simple design that saves us from walking around the store for hours being overwhelmed by too much choice, it refreshingly offers less (</w:t>
      </w:r>
      <w:proofErr w:type="spellStart"/>
      <w:r w:rsidRPr="0091668C">
        <w:rPr>
          <w:rFonts w:ascii="Arial" w:hAnsi="Arial" w:cs="Arial"/>
          <w:color w:val="0E101A"/>
        </w:rPr>
        <w:t>Britland</w:t>
      </w:r>
      <w:proofErr w:type="spellEnd"/>
      <w:r w:rsidRPr="0091668C">
        <w:rPr>
          <w:rFonts w:ascii="Arial" w:hAnsi="Arial" w:cs="Arial"/>
          <w:color w:val="0E101A"/>
        </w:rPr>
        <w:t>, 2019).  </w:t>
      </w:r>
    </w:p>
    <w:p w14:paraId="50FF2967" w14:textId="77777777" w:rsidR="00E86A7A" w:rsidRPr="0091668C" w:rsidRDefault="00E86A7A" w:rsidP="0091668C">
      <w:pPr>
        <w:pStyle w:val="NormalWeb"/>
        <w:spacing w:before="0" w:beforeAutospacing="0" w:after="0" w:afterAutospacing="0" w:line="480" w:lineRule="auto"/>
        <w:jc w:val="both"/>
        <w:rPr>
          <w:rFonts w:ascii="Arial" w:hAnsi="Arial" w:cs="Arial"/>
          <w:color w:val="0E101A"/>
        </w:rPr>
      </w:pPr>
    </w:p>
    <w:p w14:paraId="38F77E54" w14:textId="77777777" w:rsidR="00E86A7A" w:rsidRDefault="00E86A7A" w:rsidP="005B7029">
      <w:pPr>
        <w:rPr>
          <w:rStyle w:val="Strong"/>
          <w:rFonts w:ascii="Arial" w:eastAsiaTheme="majorEastAsia" w:hAnsi="Arial" w:cs="Arial"/>
          <w:color w:val="0E101A"/>
          <w:u w:val="single"/>
        </w:rPr>
      </w:pPr>
    </w:p>
    <w:p w14:paraId="2DDFF7C7" w14:textId="77777777" w:rsidR="00E86A7A" w:rsidRDefault="00E86A7A" w:rsidP="005B7029">
      <w:pPr>
        <w:rPr>
          <w:rStyle w:val="Strong"/>
          <w:rFonts w:ascii="Arial" w:eastAsiaTheme="majorEastAsia" w:hAnsi="Arial" w:cs="Arial"/>
          <w:color w:val="0E101A"/>
          <w:u w:val="single"/>
        </w:rPr>
      </w:pPr>
    </w:p>
    <w:p w14:paraId="71942B78" w14:textId="77777777" w:rsidR="00E86A7A" w:rsidRDefault="00E86A7A" w:rsidP="005B7029">
      <w:pPr>
        <w:rPr>
          <w:rStyle w:val="Strong"/>
          <w:rFonts w:ascii="Arial" w:eastAsiaTheme="majorEastAsia" w:hAnsi="Arial" w:cs="Arial"/>
          <w:color w:val="0E101A"/>
          <w:u w:val="single"/>
        </w:rPr>
      </w:pPr>
    </w:p>
    <w:p w14:paraId="0B020DFB" w14:textId="04314797" w:rsidR="001B3899" w:rsidRPr="005B7029" w:rsidRDefault="00BB59CE" w:rsidP="005B7029">
      <w:pPr>
        <w:rPr>
          <w:rFonts w:ascii="Helvetica" w:hAnsi="Helvetica" w:cs="Helvetica"/>
          <w:color w:val="03153A"/>
          <w:sz w:val="23"/>
          <w:szCs w:val="23"/>
          <w:u w:val="single"/>
          <w:shd w:val="clear" w:color="auto" w:fill="FFFFFF"/>
        </w:rPr>
      </w:pPr>
      <w:r>
        <w:rPr>
          <w:rStyle w:val="Strong"/>
          <w:rFonts w:ascii="Arial" w:eastAsiaTheme="majorEastAsia" w:hAnsi="Arial" w:cs="Arial"/>
          <w:color w:val="0E101A"/>
          <w:u w:val="single"/>
        </w:rPr>
        <w:t>4</w:t>
      </w:r>
      <w:r w:rsidR="001B3899" w:rsidRPr="007348AB">
        <w:rPr>
          <w:rStyle w:val="Strong"/>
          <w:rFonts w:ascii="Arial" w:hAnsi="Arial" w:cs="Arial"/>
          <w:color w:val="0E101A"/>
          <w:u w:val="single"/>
        </w:rPr>
        <w:t>.</w:t>
      </w:r>
      <w:r>
        <w:rPr>
          <w:rStyle w:val="Strong"/>
          <w:rFonts w:ascii="Arial" w:eastAsiaTheme="majorEastAsia" w:hAnsi="Arial" w:cs="Arial"/>
          <w:color w:val="0E101A"/>
          <w:u w:val="single"/>
        </w:rPr>
        <w:t>3</w:t>
      </w:r>
      <w:r w:rsidR="001B3899" w:rsidRPr="007348AB">
        <w:rPr>
          <w:rStyle w:val="Strong"/>
          <w:rFonts w:ascii="Arial" w:hAnsi="Arial" w:cs="Arial"/>
          <w:color w:val="0E101A"/>
          <w:u w:val="single"/>
        </w:rPr>
        <w:t xml:space="preserve"> Differentiation Strategy</w:t>
      </w:r>
    </w:p>
    <w:p w14:paraId="68DF0CE1" w14:textId="77777777" w:rsidR="001B3899" w:rsidRPr="007348AB" w:rsidRDefault="001B3899" w:rsidP="007348AB">
      <w:pPr>
        <w:pStyle w:val="NormalWeb"/>
        <w:spacing w:before="0" w:beforeAutospacing="0" w:after="0" w:afterAutospacing="0" w:line="480" w:lineRule="auto"/>
        <w:jc w:val="both"/>
        <w:rPr>
          <w:rFonts w:ascii="Arial" w:hAnsi="Arial" w:cs="Arial"/>
          <w:color w:val="0E101A"/>
        </w:rPr>
      </w:pPr>
    </w:p>
    <w:p w14:paraId="5EFFB0DD" w14:textId="3F197BF3" w:rsidR="001B3899" w:rsidRDefault="001B3899" w:rsidP="00BB7FA5">
      <w:pPr>
        <w:spacing w:line="480" w:lineRule="auto"/>
        <w:jc w:val="both"/>
        <w:rPr>
          <w:rFonts w:ascii="Arial" w:hAnsi="Arial" w:cs="Arial"/>
          <w:color w:val="0E101A"/>
          <w:sz w:val="24"/>
          <w:szCs w:val="24"/>
        </w:rPr>
      </w:pPr>
      <w:r w:rsidRPr="00BB7FA5">
        <w:rPr>
          <w:rFonts w:ascii="Arial" w:hAnsi="Arial" w:cs="Arial"/>
          <w:color w:val="0E101A"/>
          <w:sz w:val="24"/>
          <w:szCs w:val="24"/>
        </w:rPr>
        <w:t>A differentiation strategy requires an organisation to focus on identifying a unique product or feature to differentiate them from its competitors. This can be achieved by developing specialised products or rebranding older products, all for sale under the organisation's existing brand</w:t>
      </w:r>
      <w:r w:rsidR="004505FF" w:rsidRPr="00BB7FA5">
        <w:rPr>
          <w:rFonts w:ascii="Arial" w:hAnsi="Arial" w:cs="Arial"/>
          <w:color w:val="0E101A"/>
          <w:sz w:val="24"/>
          <w:szCs w:val="24"/>
        </w:rPr>
        <w:t xml:space="preserve"> </w:t>
      </w:r>
      <w:r w:rsidR="00061B02" w:rsidRPr="00BB7FA5">
        <w:rPr>
          <w:rFonts w:ascii="Arial" w:hAnsi="Arial" w:cs="Arial"/>
          <w:noProof/>
          <w:sz w:val="24"/>
          <w:szCs w:val="24"/>
        </w:rPr>
        <w:t>(Semuel et.al., 2017)</w:t>
      </w:r>
      <w:r w:rsidR="00BB7FA5" w:rsidRPr="00BB7FA5">
        <w:rPr>
          <w:rFonts w:ascii="Arial" w:hAnsi="Arial" w:cs="Arial"/>
          <w:noProof/>
          <w:sz w:val="24"/>
          <w:szCs w:val="24"/>
        </w:rPr>
        <w:t>.</w:t>
      </w:r>
      <w:r w:rsidRPr="00BB7FA5">
        <w:rPr>
          <w:rFonts w:ascii="Arial" w:hAnsi="Arial" w:cs="Arial"/>
          <w:color w:val="0E101A"/>
          <w:sz w:val="24"/>
          <w:szCs w:val="24"/>
        </w:rPr>
        <w:t xml:space="preserve">  Differentiated products can be key to an organisation’s competitive advantage and customer satisfaction leading to </w:t>
      </w:r>
      <w:r w:rsidRPr="00BB7FA5">
        <w:rPr>
          <w:rFonts w:ascii="Arial" w:hAnsi="Arial" w:cs="Arial"/>
          <w:color w:val="0E101A"/>
          <w:sz w:val="24"/>
          <w:szCs w:val="24"/>
        </w:rPr>
        <w:lastRenderedPageBreak/>
        <w:t>customer loyalty, amounting to a strong relationship between product differentiation and brand loyalty (</w:t>
      </w:r>
      <w:proofErr w:type="spellStart"/>
      <w:r w:rsidRPr="00BB7FA5">
        <w:rPr>
          <w:rFonts w:ascii="Arial" w:hAnsi="Arial" w:cs="Arial"/>
          <w:color w:val="0E101A"/>
          <w:sz w:val="24"/>
          <w:szCs w:val="24"/>
        </w:rPr>
        <w:t>Mwabu</w:t>
      </w:r>
      <w:proofErr w:type="spellEnd"/>
      <w:r w:rsidRPr="00BB7FA5">
        <w:rPr>
          <w:rFonts w:ascii="Arial" w:hAnsi="Arial" w:cs="Arial"/>
          <w:color w:val="0E101A"/>
          <w:sz w:val="24"/>
          <w:szCs w:val="24"/>
        </w:rPr>
        <w:t>, 2022). A company which utilises th</w:t>
      </w:r>
      <w:r w:rsidR="005218CE">
        <w:rPr>
          <w:rFonts w:ascii="Arial" w:hAnsi="Arial" w:cs="Arial"/>
          <w:color w:val="0E101A"/>
          <w:sz w:val="24"/>
          <w:szCs w:val="24"/>
        </w:rPr>
        <w:t>is</w:t>
      </w:r>
      <w:r w:rsidRPr="00BB7FA5">
        <w:rPr>
          <w:rFonts w:ascii="Arial" w:hAnsi="Arial" w:cs="Arial"/>
          <w:color w:val="0E101A"/>
          <w:sz w:val="24"/>
          <w:szCs w:val="24"/>
        </w:rPr>
        <w:t xml:space="preserve"> strategy is jewellery retailer Pandora. They differentiate their products in the jewellery industry on quality, not </w:t>
      </w:r>
      <w:proofErr w:type="spellStart"/>
      <w:r w:rsidRPr="00BB7FA5">
        <w:rPr>
          <w:rFonts w:ascii="Arial" w:hAnsi="Arial" w:cs="Arial"/>
          <w:color w:val="0E101A"/>
          <w:sz w:val="24"/>
          <w:szCs w:val="24"/>
        </w:rPr>
        <w:t>premiumness</w:t>
      </w:r>
      <w:proofErr w:type="spellEnd"/>
      <w:r w:rsidRPr="00BB7FA5">
        <w:rPr>
          <w:rFonts w:ascii="Arial" w:hAnsi="Arial" w:cs="Arial"/>
          <w:color w:val="0E101A"/>
          <w:sz w:val="24"/>
          <w:szCs w:val="24"/>
        </w:rPr>
        <w:t>. The differentiation is that their products are well recognised and of good quality, yet affordable as a high street brand (Bhasin, 2019).</w:t>
      </w:r>
    </w:p>
    <w:p w14:paraId="08254751" w14:textId="77777777" w:rsidR="0025103C" w:rsidRPr="00BB7FA5" w:rsidRDefault="0025103C" w:rsidP="00BB7FA5">
      <w:pPr>
        <w:spacing w:line="480" w:lineRule="auto"/>
        <w:jc w:val="both"/>
        <w:rPr>
          <w:rFonts w:ascii="Arial" w:hAnsi="Arial" w:cs="Arial"/>
          <w:sz w:val="24"/>
          <w:szCs w:val="24"/>
        </w:rPr>
      </w:pPr>
    </w:p>
    <w:p w14:paraId="1230EC9F" w14:textId="7A991540" w:rsidR="001B3899" w:rsidRDefault="00BB59CE" w:rsidP="007348AB">
      <w:pPr>
        <w:pStyle w:val="NormalWeb"/>
        <w:spacing w:before="0" w:beforeAutospacing="0" w:after="0" w:afterAutospacing="0" w:line="480" w:lineRule="auto"/>
        <w:jc w:val="both"/>
        <w:rPr>
          <w:rFonts w:ascii="Arial" w:hAnsi="Arial" w:cs="Arial"/>
          <w:color w:val="0E101A"/>
          <w:u w:val="single"/>
        </w:rPr>
      </w:pPr>
      <w:r>
        <w:rPr>
          <w:rFonts w:ascii="Arial" w:hAnsi="Arial" w:cs="Arial"/>
          <w:color w:val="0E101A"/>
          <w:u w:val="single"/>
        </w:rPr>
        <w:t>4.4</w:t>
      </w:r>
      <w:r w:rsidR="007348AB">
        <w:rPr>
          <w:rFonts w:ascii="Arial" w:hAnsi="Arial" w:cs="Arial"/>
          <w:color w:val="0E101A"/>
          <w:u w:val="single"/>
        </w:rPr>
        <w:t xml:space="preserve"> </w:t>
      </w:r>
      <w:r w:rsidR="001B3899" w:rsidRPr="007348AB">
        <w:rPr>
          <w:rFonts w:ascii="Arial" w:hAnsi="Arial" w:cs="Arial"/>
          <w:color w:val="0E101A"/>
          <w:u w:val="single"/>
        </w:rPr>
        <w:t>Aldi’</w:t>
      </w:r>
      <w:r>
        <w:rPr>
          <w:rFonts w:ascii="Arial" w:hAnsi="Arial" w:cs="Arial"/>
          <w:color w:val="0E101A"/>
          <w:u w:val="single"/>
        </w:rPr>
        <w:t>s</w:t>
      </w:r>
      <w:r w:rsidR="001B3899" w:rsidRPr="007348AB">
        <w:rPr>
          <w:rFonts w:ascii="Arial" w:hAnsi="Arial" w:cs="Arial"/>
          <w:color w:val="0E101A"/>
          <w:u w:val="single"/>
        </w:rPr>
        <w:t xml:space="preserve"> Differentiation strategy</w:t>
      </w:r>
    </w:p>
    <w:p w14:paraId="3AF8C591" w14:textId="77777777" w:rsidR="00FE7C07" w:rsidRPr="007348AB" w:rsidRDefault="00FE7C07" w:rsidP="007348AB">
      <w:pPr>
        <w:pStyle w:val="NormalWeb"/>
        <w:spacing w:before="0" w:beforeAutospacing="0" w:after="0" w:afterAutospacing="0" w:line="480" w:lineRule="auto"/>
        <w:jc w:val="both"/>
        <w:rPr>
          <w:rFonts w:ascii="Arial" w:hAnsi="Arial" w:cs="Arial"/>
          <w:color w:val="0E101A"/>
        </w:rPr>
      </w:pPr>
    </w:p>
    <w:p w14:paraId="79F25D89" w14:textId="2C15CDAA" w:rsidR="001B3899" w:rsidRDefault="001B3899" w:rsidP="007348AB">
      <w:pPr>
        <w:pStyle w:val="NormalWeb"/>
        <w:spacing w:before="0" w:beforeAutospacing="0" w:after="0" w:afterAutospacing="0" w:line="480" w:lineRule="auto"/>
        <w:jc w:val="both"/>
        <w:rPr>
          <w:rFonts w:ascii="Arial" w:hAnsi="Arial" w:cs="Arial"/>
          <w:color w:val="0E101A"/>
        </w:rPr>
      </w:pPr>
      <w:r w:rsidRPr="007348AB">
        <w:rPr>
          <w:rFonts w:ascii="Arial" w:hAnsi="Arial" w:cs="Arial"/>
          <w:color w:val="0E101A"/>
        </w:rPr>
        <w:t xml:space="preserve">Differentiation requires creating emphasis on product organisation and uniqueness, thus creating value over other available products in the market (Svendsen et.al., 2011). ALDI’s target market is working -middle-class customers who focus on product cost over quality when making purchases. </w:t>
      </w:r>
      <w:r w:rsidR="0025103C" w:rsidRPr="007348AB">
        <w:rPr>
          <w:rFonts w:ascii="Arial" w:hAnsi="Arial" w:cs="Arial"/>
          <w:color w:val="0E101A"/>
        </w:rPr>
        <w:t>Like</w:t>
      </w:r>
      <w:r w:rsidRPr="007348AB">
        <w:rPr>
          <w:rFonts w:ascii="Arial" w:hAnsi="Arial" w:cs="Arial"/>
          <w:color w:val="0E101A"/>
        </w:rPr>
        <w:t xml:space="preserve"> Pandora Jewellery, ALDI keeps the edge over competitors by creating excellent value for customer</w:t>
      </w:r>
      <w:r w:rsidR="00AA3639">
        <w:rPr>
          <w:rFonts w:ascii="Arial" w:hAnsi="Arial" w:cs="Arial"/>
          <w:color w:val="0E101A"/>
        </w:rPr>
        <w:t>s</w:t>
      </w:r>
      <w:r w:rsidRPr="007348AB">
        <w:rPr>
          <w:rFonts w:ascii="Arial" w:hAnsi="Arial" w:cs="Arial"/>
          <w:color w:val="0E101A"/>
        </w:rPr>
        <w:t xml:space="preserve"> by offering high-quality products and low prices, meeting its target audience's needs. 90% of Aldi’s portfolio comes from private labels (Mehta, 2022). In each aisle of the supermarket, you can see privately owned products looking strikingly </w:t>
      </w:r>
      <w:r w:rsidR="008B015C" w:rsidRPr="007348AB">
        <w:rPr>
          <w:rFonts w:ascii="Arial" w:hAnsi="Arial" w:cs="Arial"/>
          <w:color w:val="0E101A"/>
        </w:rPr>
        <w:t>like</w:t>
      </w:r>
      <w:r w:rsidRPr="007348AB">
        <w:rPr>
          <w:rFonts w:ascii="Arial" w:hAnsi="Arial" w:cs="Arial"/>
          <w:color w:val="0E101A"/>
        </w:rPr>
        <w:t xml:space="preserve"> high-end brand</w:t>
      </w:r>
      <w:r w:rsidR="00D03F62">
        <w:rPr>
          <w:rFonts w:ascii="Arial" w:hAnsi="Arial" w:cs="Arial"/>
          <w:color w:val="0E101A"/>
        </w:rPr>
        <w:t>s. F</w:t>
      </w:r>
      <w:r w:rsidR="00D03F62" w:rsidRPr="007348AB">
        <w:rPr>
          <w:rFonts w:ascii="Arial" w:hAnsi="Arial" w:cs="Arial"/>
          <w:color w:val="0E101A"/>
        </w:rPr>
        <w:t>or</w:t>
      </w:r>
      <w:r w:rsidRPr="007348AB">
        <w:rPr>
          <w:rFonts w:ascii="Arial" w:hAnsi="Arial" w:cs="Arial"/>
          <w:color w:val="0E101A"/>
        </w:rPr>
        <w:t xml:space="preserve"> example, you can’t get </w:t>
      </w:r>
      <w:r w:rsidR="00FE6A8B" w:rsidRPr="007348AB">
        <w:rPr>
          <w:rFonts w:ascii="Arial" w:hAnsi="Arial" w:cs="Arial"/>
          <w:color w:val="0E101A"/>
        </w:rPr>
        <w:t>Kellogg’s</w:t>
      </w:r>
      <w:r w:rsidRPr="007348AB">
        <w:rPr>
          <w:rFonts w:ascii="Arial" w:hAnsi="Arial" w:cs="Arial"/>
          <w:color w:val="0E101A"/>
        </w:rPr>
        <w:t xml:space="preserve"> Frosties at your local ALDI, however, you can put Frosted flakes in your trolley (their exclusive knockoff) for less than half the cost, with a very similar</w:t>
      </w:r>
      <w:r w:rsidR="00D03F62">
        <w:rPr>
          <w:rFonts w:ascii="Arial" w:hAnsi="Arial" w:cs="Arial"/>
          <w:color w:val="0E101A"/>
        </w:rPr>
        <w:t xml:space="preserve"> look and</w:t>
      </w:r>
      <w:r w:rsidRPr="007348AB">
        <w:rPr>
          <w:rFonts w:ascii="Arial" w:hAnsi="Arial" w:cs="Arial"/>
          <w:color w:val="0E101A"/>
        </w:rPr>
        <w:t xml:space="preserve"> taste (</w:t>
      </w:r>
      <w:proofErr w:type="spellStart"/>
      <w:r w:rsidRPr="007348AB">
        <w:rPr>
          <w:rFonts w:ascii="Arial" w:hAnsi="Arial" w:cs="Arial"/>
          <w:color w:val="0E101A"/>
        </w:rPr>
        <w:t>Mertes</w:t>
      </w:r>
      <w:proofErr w:type="spellEnd"/>
      <w:r w:rsidRPr="007348AB">
        <w:rPr>
          <w:rFonts w:ascii="Arial" w:hAnsi="Arial" w:cs="Arial"/>
          <w:color w:val="0E101A"/>
        </w:rPr>
        <w:t>, 2023). </w:t>
      </w:r>
    </w:p>
    <w:p w14:paraId="404B399F" w14:textId="77777777" w:rsidR="00FE6A8B" w:rsidRPr="007348AB" w:rsidRDefault="00FE6A8B" w:rsidP="007348AB">
      <w:pPr>
        <w:pStyle w:val="NormalWeb"/>
        <w:spacing w:before="0" w:beforeAutospacing="0" w:after="0" w:afterAutospacing="0" w:line="480" w:lineRule="auto"/>
        <w:jc w:val="both"/>
        <w:rPr>
          <w:rFonts w:ascii="Arial" w:hAnsi="Arial" w:cs="Arial"/>
          <w:color w:val="0E101A"/>
        </w:rPr>
      </w:pPr>
    </w:p>
    <w:p w14:paraId="61FB3F70" w14:textId="0FE47D71" w:rsidR="001B3899" w:rsidRPr="007348AB" w:rsidRDefault="001B3899" w:rsidP="007348AB">
      <w:pPr>
        <w:pStyle w:val="NormalWeb"/>
        <w:spacing w:before="0" w:beforeAutospacing="0" w:after="0" w:afterAutospacing="0" w:line="480" w:lineRule="auto"/>
        <w:jc w:val="both"/>
        <w:rPr>
          <w:rFonts w:ascii="Arial" w:hAnsi="Arial" w:cs="Arial"/>
          <w:color w:val="0E101A"/>
        </w:rPr>
      </w:pPr>
      <w:r w:rsidRPr="007348AB">
        <w:rPr>
          <w:rFonts w:ascii="Arial" w:hAnsi="Arial" w:cs="Arial"/>
          <w:color w:val="0E101A"/>
        </w:rPr>
        <w:t xml:space="preserve">The most famous differentiated products at ALDI are its health and beauty ‘dupes’, trading under </w:t>
      </w:r>
      <w:r w:rsidR="00974CFA">
        <w:rPr>
          <w:rFonts w:ascii="Arial" w:hAnsi="Arial" w:cs="Arial"/>
          <w:color w:val="0E101A"/>
        </w:rPr>
        <w:t>the</w:t>
      </w:r>
      <w:r w:rsidRPr="007348AB">
        <w:rPr>
          <w:rFonts w:ascii="Arial" w:hAnsi="Arial" w:cs="Arial"/>
          <w:color w:val="0E101A"/>
        </w:rPr>
        <w:t xml:space="preserve"> name of </w:t>
      </w:r>
      <w:proofErr w:type="spellStart"/>
      <w:r w:rsidRPr="007348AB">
        <w:rPr>
          <w:rFonts w:ascii="Arial" w:hAnsi="Arial" w:cs="Arial"/>
          <w:color w:val="0E101A"/>
        </w:rPr>
        <w:t>Lacura</w:t>
      </w:r>
      <w:proofErr w:type="spellEnd"/>
      <w:r w:rsidRPr="007348AB">
        <w:rPr>
          <w:rFonts w:ascii="Arial" w:hAnsi="Arial" w:cs="Arial"/>
          <w:color w:val="0E101A"/>
        </w:rPr>
        <w:t>. A</w:t>
      </w:r>
      <w:r w:rsidR="008B015C">
        <w:rPr>
          <w:rFonts w:ascii="Arial" w:hAnsi="Arial" w:cs="Arial"/>
          <w:color w:val="0E101A"/>
        </w:rPr>
        <w:t>LDI</w:t>
      </w:r>
      <w:r w:rsidRPr="007348AB">
        <w:rPr>
          <w:rFonts w:ascii="Arial" w:hAnsi="Arial" w:cs="Arial"/>
          <w:color w:val="0E101A"/>
        </w:rPr>
        <w:t xml:space="preserve"> copies the packaging of these products so similarly that they rival the luxury brands on quality and appearance</w:t>
      </w:r>
      <w:r w:rsidR="005D3C38">
        <w:rPr>
          <w:rFonts w:ascii="Arial" w:hAnsi="Arial" w:cs="Arial"/>
          <w:color w:val="0E101A"/>
        </w:rPr>
        <w:t xml:space="preserve">. </w:t>
      </w:r>
      <w:proofErr w:type="spellStart"/>
      <w:r w:rsidRPr="007348AB">
        <w:rPr>
          <w:rFonts w:ascii="Arial" w:hAnsi="Arial" w:cs="Arial"/>
          <w:color w:val="0E101A"/>
        </w:rPr>
        <w:t>Lacura’s</w:t>
      </w:r>
      <w:proofErr w:type="spellEnd"/>
      <w:r w:rsidRPr="007348AB">
        <w:rPr>
          <w:rFonts w:ascii="Arial" w:hAnsi="Arial" w:cs="Arial"/>
          <w:color w:val="0E101A"/>
        </w:rPr>
        <w:t xml:space="preserve"> version of the caviar night cream retails for less than 2% of the La Prairie caviar night cream</w:t>
      </w:r>
      <w:r w:rsidR="005D3C38">
        <w:rPr>
          <w:rFonts w:ascii="Arial" w:hAnsi="Arial" w:cs="Arial"/>
          <w:color w:val="0E101A"/>
        </w:rPr>
        <w:t xml:space="preserve"> (Robb, 2023).</w:t>
      </w:r>
      <w:r w:rsidRPr="007348AB">
        <w:rPr>
          <w:rFonts w:ascii="Arial" w:hAnsi="Arial" w:cs="Arial"/>
          <w:color w:val="0E101A"/>
        </w:rPr>
        <w:t> </w:t>
      </w:r>
    </w:p>
    <w:p w14:paraId="44C54369" w14:textId="73996EED" w:rsidR="0051312E" w:rsidRDefault="0051312E" w:rsidP="0078619E">
      <w:pPr>
        <w:rPr>
          <w:rFonts w:ascii="Helvetica" w:hAnsi="Helvetica" w:cs="Helvetica"/>
          <w:color w:val="435059"/>
          <w:spacing w:val="-2"/>
          <w:sz w:val="30"/>
          <w:szCs w:val="30"/>
          <w:shd w:val="clear" w:color="auto" w:fill="FFFFFF"/>
        </w:rPr>
      </w:pPr>
      <w:r>
        <w:rPr>
          <w:noProof/>
        </w:rPr>
        <w:lastRenderedPageBreak/>
        <w:drawing>
          <wp:inline distT="0" distB="0" distL="0" distR="0" wp14:anchorId="6F521E62" wp14:editId="62D7349F">
            <wp:extent cx="3938954" cy="2854935"/>
            <wp:effectExtent l="0" t="0" r="4445" b="3175"/>
            <wp:docPr id="3" name="Picture 3" descr="Aldi beauty dupes: The products you need to know about | Beauty dup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ldi beauty dupes: The products you need to know about | Beauty dupes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48677" cy="2861983"/>
                    </a:xfrm>
                    <a:prstGeom prst="rect">
                      <a:avLst/>
                    </a:prstGeom>
                    <a:noFill/>
                    <a:ln>
                      <a:noFill/>
                    </a:ln>
                  </pic:spPr>
                </pic:pic>
              </a:graphicData>
            </a:graphic>
          </wp:inline>
        </w:drawing>
      </w:r>
    </w:p>
    <w:p w14:paraId="462DBFAA" w14:textId="33C4DEE9" w:rsidR="00230D0B" w:rsidRPr="007961A0" w:rsidRDefault="00350070" w:rsidP="007961A0">
      <w:pPr>
        <w:pStyle w:val="NormalWeb"/>
        <w:shd w:val="clear" w:color="auto" w:fill="FFFFFF"/>
        <w:spacing w:before="180" w:beforeAutospacing="0" w:after="180" w:afterAutospacing="0" w:line="480" w:lineRule="auto"/>
        <w:jc w:val="both"/>
        <w:rPr>
          <w:rFonts w:ascii="Arial" w:hAnsi="Arial" w:cs="Arial"/>
          <w:noProof/>
        </w:rPr>
      </w:pPr>
      <w:r w:rsidRPr="007961A0">
        <w:rPr>
          <w:rFonts w:ascii="Arial" w:hAnsi="Arial" w:cs="Arial"/>
        </w:rPr>
        <w:t xml:space="preserve">Figure 2 </w:t>
      </w:r>
      <w:r w:rsidR="00BA29E8">
        <w:rPr>
          <w:rFonts w:ascii="Arial" w:hAnsi="Arial" w:cs="Arial"/>
        </w:rPr>
        <w:t>–</w:t>
      </w:r>
      <w:r w:rsidRPr="007961A0">
        <w:rPr>
          <w:rFonts w:ascii="Arial" w:hAnsi="Arial" w:cs="Arial"/>
        </w:rPr>
        <w:t xml:space="preserve"> </w:t>
      </w:r>
      <w:proofErr w:type="spellStart"/>
      <w:r w:rsidR="00BA29E8">
        <w:rPr>
          <w:rFonts w:ascii="Arial" w:hAnsi="Arial" w:cs="Arial"/>
        </w:rPr>
        <w:t>Lacura’s</w:t>
      </w:r>
      <w:proofErr w:type="spellEnd"/>
      <w:r w:rsidR="00CA2EE5">
        <w:rPr>
          <w:rFonts w:ascii="Arial" w:hAnsi="Arial" w:cs="Arial"/>
        </w:rPr>
        <w:t xml:space="preserve"> </w:t>
      </w:r>
      <w:r w:rsidR="00BA29E8">
        <w:rPr>
          <w:rFonts w:ascii="Arial" w:hAnsi="Arial" w:cs="Arial"/>
        </w:rPr>
        <w:t>amazingly similar looking</w:t>
      </w:r>
      <w:r w:rsidRPr="007961A0">
        <w:rPr>
          <w:rFonts w:ascii="Arial" w:hAnsi="Arial" w:cs="Arial"/>
        </w:rPr>
        <w:t xml:space="preserve"> £6.99</w:t>
      </w:r>
      <w:r w:rsidR="000462FC" w:rsidRPr="007961A0">
        <w:rPr>
          <w:rFonts w:ascii="Arial" w:hAnsi="Arial" w:cs="Arial"/>
        </w:rPr>
        <w:t xml:space="preserve"> dupe of</w:t>
      </w:r>
      <w:r w:rsidR="00826694" w:rsidRPr="007961A0">
        <w:rPr>
          <w:rFonts w:ascii="Arial" w:hAnsi="Arial" w:cs="Arial"/>
        </w:rPr>
        <w:t xml:space="preserve"> La Prairie </w:t>
      </w:r>
      <w:r w:rsidR="00EA517D" w:rsidRPr="007961A0">
        <w:rPr>
          <w:rFonts w:ascii="Arial" w:hAnsi="Arial" w:cs="Arial"/>
        </w:rPr>
        <w:t xml:space="preserve">caviar </w:t>
      </w:r>
      <w:r w:rsidR="00826694" w:rsidRPr="007961A0">
        <w:rPr>
          <w:rFonts w:ascii="Arial" w:hAnsi="Arial" w:cs="Arial"/>
        </w:rPr>
        <w:t xml:space="preserve">night </w:t>
      </w:r>
      <w:r w:rsidRPr="007961A0">
        <w:rPr>
          <w:rFonts w:ascii="Arial" w:hAnsi="Arial" w:cs="Arial"/>
        </w:rPr>
        <w:t>cream selling is</w:t>
      </w:r>
      <w:r w:rsidR="000462FC" w:rsidRPr="007961A0">
        <w:rPr>
          <w:rFonts w:ascii="Arial" w:hAnsi="Arial" w:cs="Arial"/>
        </w:rPr>
        <w:t xml:space="preserve"> Harvey Nicholls</w:t>
      </w:r>
      <w:r w:rsidRPr="007961A0">
        <w:rPr>
          <w:rFonts w:ascii="Arial" w:hAnsi="Arial" w:cs="Arial"/>
        </w:rPr>
        <w:t xml:space="preserve"> for £450</w:t>
      </w:r>
      <w:r w:rsidR="000462FC" w:rsidRPr="007961A0">
        <w:rPr>
          <w:rFonts w:ascii="Arial" w:hAnsi="Arial" w:cs="Arial"/>
        </w:rPr>
        <w:t xml:space="preserve"> </w:t>
      </w:r>
      <w:r w:rsidR="00E26BF3" w:rsidRPr="007961A0">
        <w:rPr>
          <w:rFonts w:ascii="Arial" w:hAnsi="Arial" w:cs="Arial"/>
          <w:noProof/>
        </w:rPr>
        <w:t>(Robb, 2023).</w:t>
      </w:r>
    </w:p>
    <w:p w14:paraId="0A28088F" w14:textId="77777777" w:rsidR="007961A0" w:rsidRDefault="007961A0" w:rsidP="00571D26">
      <w:pPr>
        <w:spacing w:line="480" w:lineRule="auto"/>
        <w:jc w:val="both"/>
        <w:rPr>
          <w:rFonts w:ascii="Arial" w:hAnsi="Arial" w:cs="Arial"/>
          <w:sz w:val="24"/>
          <w:szCs w:val="24"/>
        </w:rPr>
      </w:pPr>
    </w:p>
    <w:p w14:paraId="5C54108C" w14:textId="3A88E33F" w:rsidR="00F61085" w:rsidRPr="00571D26" w:rsidRDefault="005D3C38" w:rsidP="005D3C38">
      <w:pPr>
        <w:spacing w:line="480" w:lineRule="auto"/>
        <w:jc w:val="both"/>
        <w:rPr>
          <w:rFonts w:ascii="Arial" w:hAnsi="Arial" w:cs="Arial"/>
          <w:sz w:val="24"/>
          <w:szCs w:val="24"/>
        </w:rPr>
      </w:pPr>
      <w:r w:rsidRPr="005D3C38">
        <w:rPr>
          <w:rFonts w:ascii="Arial" w:hAnsi="Arial" w:cs="Arial"/>
          <w:sz w:val="24"/>
          <w:szCs w:val="24"/>
        </w:rPr>
        <w:t>ALDI has produced these perfume, hair and skin care dupes rivalling Liz Earle, Coco &amp; Eve and Pixi to name just a few (Hall, 2023). These are big luxury giants and ALDI has differentiated its products by offering replicas, some of the ingredient lists are strikingly similar when comparing dupe to the original, at a fraction of the price (You, 2022).</w:t>
      </w:r>
      <w:r>
        <w:rPr>
          <w:rFonts w:ascii="Arial" w:hAnsi="Arial" w:cs="Arial"/>
          <w:sz w:val="24"/>
          <w:szCs w:val="24"/>
        </w:rPr>
        <w:t xml:space="preserve"> </w:t>
      </w:r>
      <w:r w:rsidR="00F61085" w:rsidRPr="005D3C38">
        <w:rPr>
          <w:rFonts w:ascii="Arial" w:hAnsi="Arial" w:cs="Arial"/>
          <w:sz w:val="24"/>
          <w:szCs w:val="24"/>
        </w:rPr>
        <w:t>ALDI has amassed quite the cult following for these dupes</w:t>
      </w:r>
      <w:r w:rsidR="006A7A75" w:rsidRPr="005D3C38">
        <w:rPr>
          <w:rFonts w:ascii="Arial" w:hAnsi="Arial" w:cs="Arial"/>
          <w:sz w:val="24"/>
          <w:szCs w:val="24"/>
        </w:rPr>
        <w:t>,</w:t>
      </w:r>
      <w:r w:rsidR="00F61085" w:rsidRPr="005D3C38">
        <w:rPr>
          <w:rFonts w:ascii="Arial" w:hAnsi="Arial" w:cs="Arial"/>
          <w:sz w:val="24"/>
          <w:szCs w:val="24"/>
        </w:rPr>
        <w:t xml:space="preserve"> and the internet is saturated with blogs and </w:t>
      </w:r>
      <w:r w:rsidR="00571D26" w:rsidRPr="005D3C38">
        <w:rPr>
          <w:rFonts w:ascii="Arial" w:hAnsi="Arial" w:cs="Arial"/>
          <w:sz w:val="24"/>
          <w:szCs w:val="24"/>
        </w:rPr>
        <w:t>YouTube</w:t>
      </w:r>
      <w:r w:rsidR="00F61085" w:rsidRPr="005D3C38">
        <w:rPr>
          <w:rFonts w:ascii="Arial" w:hAnsi="Arial" w:cs="Arial"/>
          <w:sz w:val="24"/>
          <w:szCs w:val="24"/>
        </w:rPr>
        <w:t xml:space="preserve"> videos of people comparing the high-end versus </w:t>
      </w:r>
      <w:proofErr w:type="spellStart"/>
      <w:r w:rsidR="00F61085" w:rsidRPr="005D3C38">
        <w:rPr>
          <w:rFonts w:ascii="Arial" w:hAnsi="Arial" w:cs="Arial"/>
          <w:sz w:val="24"/>
          <w:szCs w:val="24"/>
        </w:rPr>
        <w:t>Lacura</w:t>
      </w:r>
      <w:proofErr w:type="spellEnd"/>
      <w:r w:rsidR="00F61085" w:rsidRPr="005D3C38">
        <w:rPr>
          <w:rFonts w:ascii="Arial" w:hAnsi="Arial" w:cs="Arial"/>
          <w:sz w:val="24"/>
          <w:szCs w:val="24"/>
        </w:rPr>
        <w:t xml:space="preserve"> products. Many people wishing to try these bargains for themselves go to Aldi simply to buy these products, thus gaining ALDI new customers all the time (</w:t>
      </w:r>
      <w:r w:rsidR="00F61085" w:rsidRPr="00571D26">
        <w:rPr>
          <w:rFonts w:ascii="Arial" w:hAnsi="Arial" w:cs="Arial"/>
          <w:sz w:val="24"/>
          <w:szCs w:val="24"/>
        </w:rPr>
        <w:t>Tries, 2023).</w:t>
      </w:r>
    </w:p>
    <w:p w14:paraId="200BA1A1" w14:textId="43ADBBBE" w:rsidR="00F61085" w:rsidRDefault="00F61085" w:rsidP="00571D26">
      <w:pPr>
        <w:spacing w:line="480" w:lineRule="auto"/>
        <w:jc w:val="both"/>
        <w:rPr>
          <w:rFonts w:ascii="Arial" w:hAnsi="Arial" w:cs="Arial"/>
          <w:sz w:val="24"/>
          <w:szCs w:val="24"/>
        </w:rPr>
      </w:pPr>
      <w:r w:rsidRPr="00571D26">
        <w:rPr>
          <w:rFonts w:ascii="Arial" w:hAnsi="Arial" w:cs="Arial"/>
          <w:sz w:val="24"/>
          <w:szCs w:val="24"/>
        </w:rPr>
        <w:t>A</w:t>
      </w:r>
      <w:r w:rsidR="008B015C">
        <w:rPr>
          <w:rFonts w:ascii="Arial" w:hAnsi="Arial" w:cs="Arial"/>
          <w:sz w:val="24"/>
          <w:szCs w:val="24"/>
        </w:rPr>
        <w:t>LDI</w:t>
      </w:r>
      <w:r w:rsidRPr="00571D26">
        <w:rPr>
          <w:rFonts w:ascii="Arial" w:hAnsi="Arial" w:cs="Arial"/>
          <w:sz w:val="24"/>
          <w:szCs w:val="24"/>
        </w:rPr>
        <w:t xml:space="preserve">’s product differentiation has also taken on an ethical approach to retail, with the introduction of their ‘wonky’ fruit and vegetables in 2017. The wonky range helps customers save money by avoiding paying more for their shopping, whilst still maintaining the same healthy shopping lists. It helps farmers who would not </w:t>
      </w:r>
      <w:r w:rsidRPr="00571D26">
        <w:rPr>
          <w:rFonts w:ascii="Arial" w:hAnsi="Arial" w:cs="Arial"/>
          <w:sz w:val="24"/>
          <w:szCs w:val="24"/>
        </w:rPr>
        <w:lastRenderedPageBreak/>
        <w:t>alternatively have been able to sell the misshapen produce and helps the planet by reducing waste (Butler, 2022).</w:t>
      </w:r>
    </w:p>
    <w:p w14:paraId="0E2A3547" w14:textId="77777777" w:rsidR="00C40B63" w:rsidRDefault="00C40B63" w:rsidP="00571D26">
      <w:pPr>
        <w:spacing w:line="480" w:lineRule="auto"/>
        <w:jc w:val="both"/>
        <w:rPr>
          <w:rFonts w:ascii="Arial" w:hAnsi="Arial" w:cs="Arial"/>
          <w:sz w:val="24"/>
          <w:szCs w:val="24"/>
        </w:rPr>
      </w:pPr>
    </w:p>
    <w:p w14:paraId="2DB2C0A1" w14:textId="77777777" w:rsidR="00C40B63" w:rsidRPr="00571D26" w:rsidRDefault="00C40B63" w:rsidP="00571D26">
      <w:pPr>
        <w:spacing w:line="480" w:lineRule="auto"/>
        <w:jc w:val="both"/>
        <w:rPr>
          <w:rFonts w:ascii="Arial" w:hAnsi="Arial" w:cs="Arial"/>
          <w:sz w:val="24"/>
          <w:szCs w:val="24"/>
        </w:rPr>
      </w:pPr>
    </w:p>
    <w:p w14:paraId="2B6372C9" w14:textId="4F3F4425" w:rsidR="00F61085" w:rsidRDefault="00BB59CE" w:rsidP="00571D26">
      <w:pPr>
        <w:spacing w:line="480" w:lineRule="auto"/>
        <w:jc w:val="both"/>
        <w:rPr>
          <w:rFonts w:ascii="Arial" w:hAnsi="Arial" w:cs="Arial"/>
          <w:b/>
          <w:bCs/>
          <w:sz w:val="24"/>
          <w:szCs w:val="24"/>
          <w:u w:val="single"/>
        </w:rPr>
      </w:pPr>
      <w:r w:rsidRPr="00C40B63">
        <w:rPr>
          <w:rFonts w:ascii="Arial" w:hAnsi="Arial" w:cs="Arial"/>
          <w:b/>
          <w:bCs/>
          <w:sz w:val="24"/>
          <w:szCs w:val="24"/>
          <w:u w:val="single"/>
        </w:rPr>
        <w:t xml:space="preserve">5. </w:t>
      </w:r>
      <w:r w:rsidR="00F61085" w:rsidRPr="00C40B63">
        <w:rPr>
          <w:rFonts w:ascii="Arial" w:hAnsi="Arial" w:cs="Arial"/>
          <w:b/>
          <w:bCs/>
          <w:sz w:val="24"/>
          <w:szCs w:val="24"/>
          <w:u w:val="single"/>
        </w:rPr>
        <w:t>Risks of Aldi’s Strategic Approaches</w:t>
      </w:r>
    </w:p>
    <w:p w14:paraId="1829A5EB" w14:textId="77777777" w:rsidR="007E0DD1" w:rsidRPr="00C40B63" w:rsidRDefault="007E0DD1" w:rsidP="00571D26">
      <w:pPr>
        <w:spacing w:line="480" w:lineRule="auto"/>
        <w:jc w:val="both"/>
        <w:rPr>
          <w:rFonts w:ascii="Arial" w:hAnsi="Arial" w:cs="Arial"/>
          <w:b/>
          <w:bCs/>
          <w:sz w:val="24"/>
          <w:szCs w:val="24"/>
          <w:u w:val="single"/>
        </w:rPr>
      </w:pPr>
    </w:p>
    <w:p w14:paraId="21374BB5" w14:textId="779758BB" w:rsidR="00F61085" w:rsidRPr="00571D26" w:rsidRDefault="00F61085" w:rsidP="00571D26">
      <w:pPr>
        <w:spacing w:line="480" w:lineRule="auto"/>
        <w:jc w:val="both"/>
        <w:rPr>
          <w:rFonts w:ascii="Arial" w:hAnsi="Arial" w:cs="Arial"/>
          <w:sz w:val="24"/>
          <w:szCs w:val="24"/>
        </w:rPr>
      </w:pPr>
      <w:r w:rsidRPr="00571D26">
        <w:rPr>
          <w:rFonts w:ascii="Arial" w:hAnsi="Arial" w:cs="Arial"/>
          <w:sz w:val="24"/>
          <w:szCs w:val="24"/>
        </w:rPr>
        <w:t xml:space="preserve">The risk of ALDI’s cost-cutting strategy is that they may find that this model </w:t>
      </w:r>
      <w:r w:rsidR="007E0DD1">
        <w:rPr>
          <w:rFonts w:ascii="Arial" w:hAnsi="Arial" w:cs="Arial"/>
          <w:sz w:val="24"/>
          <w:szCs w:val="24"/>
        </w:rPr>
        <w:t>may</w:t>
      </w:r>
      <w:r w:rsidRPr="00571D26">
        <w:rPr>
          <w:rFonts w:ascii="Arial" w:hAnsi="Arial" w:cs="Arial"/>
          <w:sz w:val="24"/>
          <w:szCs w:val="24"/>
        </w:rPr>
        <w:t xml:space="preserve"> not work indefinitely. The world of online shopping has grown by 67% since the coronavirus pandemic, and shoppers </w:t>
      </w:r>
      <w:r w:rsidR="007E0DD1">
        <w:rPr>
          <w:rFonts w:ascii="Arial" w:hAnsi="Arial" w:cs="Arial"/>
          <w:sz w:val="24"/>
          <w:szCs w:val="24"/>
        </w:rPr>
        <w:t>altered</w:t>
      </w:r>
      <w:r w:rsidRPr="00571D26">
        <w:rPr>
          <w:rFonts w:ascii="Arial" w:hAnsi="Arial" w:cs="Arial"/>
          <w:sz w:val="24"/>
          <w:szCs w:val="24"/>
        </w:rPr>
        <w:t xml:space="preserve"> shopping habits seem to be here to stay (YouGov, 2022). </w:t>
      </w:r>
      <w:r w:rsidR="001C4730">
        <w:rPr>
          <w:rFonts w:ascii="Arial" w:hAnsi="Arial" w:cs="Arial"/>
          <w:sz w:val="24"/>
          <w:szCs w:val="24"/>
        </w:rPr>
        <w:t>Thus,</w:t>
      </w:r>
      <w:r w:rsidR="00C40B63">
        <w:rPr>
          <w:rFonts w:ascii="Arial" w:hAnsi="Arial" w:cs="Arial"/>
          <w:sz w:val="24"/>
          <w:szCs w:val="24"/>
        </w:rPr>
        <w:t xml:space="preserve"> ALDI </w:t>
      </w:r>
      <w:r w:rsidR="00534F41">
        <w:rPr>
          <w:rFonts w:ascii="Arial" w:hAnsi="Arial" w:cs="Arial"/>
          <w:sz w:val="24"/>
          <w:szCs w:val="24"/>
        </w:rPr>
        <w:t>is</w:t>
      </w:r>
      <w:r w:rsidR="00C40B63">
        <w:rPr>
          <w:rFonts w:ascii="Arial" w:hAnsi="Arial" w:cs="Arial"/>
          <w:sz w:val="24"/>
          <w:szCs w:val="24"/>
        </w:rPr>
        <w:t xml:space="preserve"> taking a risk following the same </w:t>
      </w:r>
      <w:r w:rsidR="002369DB">
        <w:rPr>
          <w:rFonts w:ascii="Arial" w:hAnsi="Arial" w:cs="Arial"/>
          <w:sz w:val="24"/>
          <w:szCs w:val="24"/>
        </w:rPr>
        <w:t>cost leadership strategy</w:t>
      </w:r>
      <w:r w:rsidR="007E0DD1">
        <w:rPr>
          <w:rFonts w:ascii="Arial" w:hAnsi="Arial" w:cs="Arial"/>
          <w:sz w:val="24"/>
          <w:szCs w:val="24"/>
        </w:rPr>
        <w:t xml:space="preserve"> that</w:t>
      </w:r>
      <w:r w:rsidR="002369DB">
        <w:rPr>
          <w:rFonts w:ascii="Arial" w:hAnsi="Arial" w:cs="Arial"/>
          <w:sz w:val="24"/>
          <w:szCs w:val="24"/>
        </w:rPr>
        <w:t xml:space="preserve"> proved effective</w:t>
      </w:r>
      <w:r w:rsidR="0038737F">
        <w:rPr>
          <w:rFonts w:ascii="Arial" w:hAnsi="Arial" w:cs="Arial"/>
          <w:sz w:val="24"/>
          <w:szCs w:val="24"/>
        </w:rPr>
        <w:t xml:space="preserve"> a century</w:t>
      </w:r>
      <w:r w:rsidR="001C4730">
        <w:rPr>
          <w:rFonts w:ascii="Arial" w:hAnsi="Arial" w:cs="Arial"/>
          <w:sz w:val="24"/>
          <w:szCs w:val="24"/>
        </w:rPr>
        <w:t xml:space="preserve"> ago.</w:t>
      </w:r>
    </w:p>
    <w:p w14:paraId="61602B8E" w14:textId="134A8715" w:rsidR="00F61085" w:rsidRPr="00571D26" w:rsidRDefault="00F61085" w:rsidP="00571D26">
      <w:pPr>
        <w:spacing w:line="480" w:lineRule="auto"/>
        <w:jc w:val="both"/>
        <w:rPr>
          <w:rFonts w:ascii="Arial" w:hAnsi="Arial" w:cs="Arial"/>
          <w:sz w:val="24"/>
          <w:szCs w:val="24"/>
        </w:rPr>
      </w:pPr>
      <w:r w:rsidRPr="00571D26">
        <w:rPr>
          <w:rFonts w:ascii="Arial" w:hAnsi="Arial" w:cs="Arial"/>
          <w:sz w:val="24"/>
          <w:szCs w:val="24"/>
        </w:rPr>
        <w:t>ALDI’s no-frills strategy means that they do not offer a customer loyalty scheme, despite loyalty programmes producing lucrative results. A customer that signs up for a loyalty scheme is 47% more likely to buy from the same store gain, and when, on average, 80% of profit comes from 20% of loyal customers, rewarding loyalty seems like the only way to stay competitive (</w:t>
      </w:r>
      <w:proofErr w:type="spellStart"/>
      <w:r w:rsidRPr="00571D26">
        <w:rPr>
          <w:rFonts w:ascii="Arial" w:hAnsi="Arial" w:cs="Arial"/>
          <w:sz w:val="24"/>
          <w:szCs w:val="24"/>
        </w:rPr>
        <w:t>Alshurideh</w:t>
      </w:r>
      <w:proofErr w:type="spellEnd"/>
      <w:r w:rsidRPr="00571D26">
        <w:rPr>
          <w:rFonts w:ascii="Arial" w:hAnsi="Arial" w:cs="Arial"/>
          <w:sz w:val="24"/>
          <w:szCs w:val="24"/>
        </w:rPr>
        <w:t xml:space="preserve"> et.al., 2020). However, </w:t>
      </w:r>
      <w:proofErr w:type="spellStart"/>
      <w:r w:rsidRPr="00571D26">
        <w:rPr>
          <w:rFonts w:ascii="Arial" w:hAnsi="Arial" w:cs="Arial"/>
          <w:sz w:val="24"/>
          <w:szCs w:val="24"/>
        </w:rPr>
        <w:t>McKinnell</w:t>
      </w:r>
      <w:proofErr w:type="spellEnd"/>
      <w:r w:rsidRPr="00571D26">
        <w:rPr>
          <w:rFonts w:ascii="Arial" w:hAnsi="Arial" w:cs="Arial"/>
          <w:sz w:val="24"/>
          <w:szCs w:val="24"/>
        </w:rPr>
        <w:t xml:space="preserve"> (2020), explains that ALDI has deliberately excluded itself from joining the loyalty scheme bandwagon</w:t>
      </w:r>
      <w:r w:rsidR="00CB565B">
        <w:rPr>
          <w:rFonts w:ascii="Arial" w:hAnsi="Arial" w:cs="Arial"/>
          <w:sz w:val="24"/>
          <w:szCs w:val="24"/>
        </w:rPr>
        <w:t>, stating</w:t>
      </w:r>
      <w:r w:rsidRPr="00571D26">
        <w:rPr>
          <w:rFonts w:ascii="Arial" w:hAnsi="Arial" w:cs="Arial"/>
          <w:sz w:val="24"/>
          <w:szCs w:val="24"/>
        </w:rPr>
        <w:t xml:space="preserve"> that </w:t>
      </w:r>
      <w:r w:rsidR="00CB565B">
        <w:rPr>
          <w:rFonts w:ascii="Arial" w:hAnsi="Arial" w:cs="Arial"/>
          <w:sz w:val="24"/>
          <w:szCs w:val="24"/>
        </w:rPr>
        <w:t>it</w:t>
      </w:r>
      <w:r w:rsidRPr="00571D26">
        <w:rPr>
          <w:rFonts w:ascii="Arial" w:hAnsi="Arial" w:cs="Arial"/>
          <w:sz w:val="24"/>
          <w:szCs w:val="24"/>
        </w:rPr>
        <w:t xml:space="preserve"> do</w:t>
      </w:r>
      <w:r w:rsidR="00CB565B">
        <w:rPr>
          <w:rFonts w:ascii="Arial" w:hAnsi="Arial" w:cs="Arial"/>
          <w:sz w:val="24"/>
          <w:szCs w:val="24"/>
        </w:rPr>
        <w:t>es</w:t>
      </w:r>
      <w:r w:rsidRPr="00571D26">
        <w:rPr>
          <w:rFonts w:ascii="Arial" w:hAnsi="Arial" w:cs="Arial"/>
          <w:sz w:val="24"/>
          <w:szCs w:val="24"/>
        </w:rPr>
        <w:t xml:space="preserve"> not wish to reward only some customers, as well as not wishing to pressure its loyal customer base with multi-buy </w:t>
      </w:r>
      <w:r w:rsidR="00982C47" w:rsidRPr="00571D26">
        <w:rPr>
          <w:rFonts w:ascii="Arial" w:hAnsi="Arial" w:cs="Arial"/>
          <w:sz w:val="24"/>
          <w:szCs w:val="24"/>
        </w:rPr>
        <w:t>offers,</w:t>
      </w:r>
      <w:r w:rsidRPr="00571D26">
        <w:rPr>
          <w:rFonts w:ascii="Arial" w:hAnsi="Arial" w:cs="Arial"/>
          <w:sz w:val="24"/>
          <w:szCs w:val="24"/>
        </w:rPr>
        <w:t xml:space="preserve"> they simply may not need</w:t>
      </w:r>
      <w:r w:rsidR="0045484F">
        <w:rPr>
          <w:rFonts w:ascii="Arial" w:hAnsi="Arial" w:cs="Arial"/>
          <w:sz w:val="24"/>
          <w:szCs w:val="24"/>
        </w:rPr>
        <w:t>,</w:t>
      </w:r>
      <w:r w:rsidRPr="00571D26">
        <w:rPr>
          <w:rFonts w:ascii="Arial" w:hAnsi="Arial" w:cs="Arial"/>
          <w:sz w:val="24"/>
          <w:szCs w:val="24"/>
        </w:rPr>
        <w:t xml:space="preserve"> or be able to afford. They know their customer base and do not want to alienate them by becoming too pressured </w:t>
      </w:r>
      <w:r w:rsidR="001B473C">
        <w:rPr>
          <w:rFonts w:ascii="Arial" w:hAnsi="Arial" w:cs="Arial"/>
          <w:sz w:val="24"/>
          <w:szCs w:val="24"/>
        </w:rPr>
        <w:t>or</w:t>
      </w:r>
      <w:r w:rsidRPr="00571D26">
        <w:rPr>
          <w:rFonts w:ascii="Arial" w:hAnsi="Arial" w:cs="Arial"/>
          <w:sz w:val="24"/>
          <w:szCs w:val="24"/>
        </w:rPr>
        <w:t xml:space="preserve"> mainstream. </w:t>
      </w:r>
    </w:p>
    <w:p w14:paraId="73EB79DA" w14:textId="2E0C66DA" w:rsidR="001110E1" w:rsidRDefault="00F61085" w:rsidP="00AD1ED6">
      <w:pPr>
        <w:spacing w:line="480" w:lineRule="auto"/>
        <w:jc w:val="both"/>
        <w:rPr>
          <w:rFonts w:ascii="Arial" w:hAnsi="Arial" w:cs="Arial"/>
          <w:sz w:val="24"/>
          <w:szCs w:val="24"/>
        </w:rPr>
      </w:pPr>
      <w:r w:rsidRPr="00571D26">
        <w:rPr>
          <w:rFonts w:ascii="Arial" w:hAnsi="Arial" w:cs="Arial"/>
          <w:sz w:val="24"/>
          <w:szCs w:val="24"/>
        </w:rPr>
        <w:t>There is a high risk involved in the product differentiation ALDI undertakes</w:t>
      </w:r>
      <w:r w:rsidR="00045213">
        <w:rPr>
          <w:rFonts w:ascii="Arial" w:hAnsi="Arial" w:cs="Arial"/>
          <w:sz w:val="24"/>
          <w:szCs w:val="24"/>
        </w:rPr>
        <w:t xml:space="preserve">. According </w:t>
      </w:r>
      <w:r w:rsidR="00045213" w:rsidRPr="009F72EC">
        <w:rPr>
          <w:rFonts w:ascii="Arial" w:hAnsi="Arial" w:cs="Arial"/>
          <w:sz w:val="24"/>
          <w:szCs w:val="24"/>
        </w:rPr>
        <w:t xml:space="preserve">to </w:t>
      </w:r>
      <w:r w:rsidR="00914AB7" w:rsidRPr="009F72EC">
        <w:rPr>
          <w:rFonts w:ascii="Arial" w:hAnsi="Arial" w:cs="Arial"/>
          <w:noProof/>
          <w:sz w:val="24"/>
          <w:szCs w:val="24"/>
        </w:rPr>
        <w:t>Malik et.al.</w:t>
      </w:r>
      <w:r w:rsidR="009F72EC" w:rsidRPr="009F72EC">
        <w:rPr>
          <w:rFonts w:ascii="Arial" w:hAnsi="Arial" w:cs="Arial"/>
          <w:noProof/>
          <w:sz w:val="24"/>
          <w:szCs w:val="24"/>
        </w:rPr>
        <w:t>,</w:t>
      </w:r>
      <w:r w:rsidR="00914AB7" w:rsidRPr="009F72EC">
        <w:rPr>
          <w:rFonts w:ascii="Arial" w:hAnsi="Arial" w:cs="Arial"/>
          <w:noProof/>
          <w:sz w:val="24"/>
          <w:szCs w:val="24"/>
        </w:rPr>
        <w:t xml:space="preserve"> (2013), </w:t>
      </w:r>
      <w:r w:rsidR="00F5174C" w:rsidRPr="009F72EC">
        <w:rPr>
          <w:rFonts w:ascii="Arial" w:hAnsi="Arial" w:cs="Arial"/>
          <w:sz w:val="24"/>
          <w:szCs w:val="24"/>
        </w:rPr>
        <w:t>customers</w:t>
      </w:r>
      <w:r w:rsidR="00F5174C">
        <w:rPr>
          <w:rFonts w:ascii="Arial" w:hAnsi="Arial" w:cs="Arial"/>
          <w:sz w:val="24"/>
          <w:szCs w:val="24"/>
        </w:rPr>
        <w:t xml:space="preserve"> are more likely to buy a product if the branding is the </w:t>
      </w:r>
      <w:r w:rsidR="00F5174C">
        <w:rPr>
          <w:rFonts w:ascii="Arial" w:hAnsi="Arial" w:cs="Arial"/>
          <w:sz w:val="24"/>
          <w:szCs w:val="24"/>
        </w:rPr>
        <w:lastRenderedPageBreak/>
        <w:t xml:space="preserve">same, or closely </w:t>
      </w:r>
      <w:r w:rsidR="00982C47">
        <w:rPr>
          <w:rFonts w:ascii="Arial" w:hAnsi="Arial" w:cs="Arial"/>
          <w:sz w:val="24"/>
          <w:szCs w:val="24"/>
        </w:rPr>
        <w:t>like</w:t>
      </w:r>
      <w:r w:rsidR="00F5174C">
        <w:rPr>
          <w:rFonts w:ascii="Arial" w:hAnsi="Arial" w:cs="Arial"/>
          <w:sz w:val="24"/>
          <w:szCs w:val="24"/>
        </w:rPr>
        <w:t xml:space="preserve">, something they recognise and have used before. </w:t>
      </w:r>
      <w:r w:rsidRPr="00571D26">
        <w:rPr>
          <w:rFonts w:ascii="Arial" w:hAnsi="Arial" w:cs="Arial"/>
          <w:sz w:val="24"/>
          <w:szCs w:val="24"/>
        </w:rPr>
        <w:t xml:space="preserve"> Mimicking the packaging of some of the big brands means the products available in store are already familiar to customers, allowing A</w:t>
      </w:r>
      <w:r w:rsidR="0020090F">
        <w:rPr>
          <w:rFonts w:ascii="Arial" w:hAnsi="Arial" w:cs="Arial"/>
          <w:sz w:val="24"/>
          <w:szCs w:val="24"/>
        </w:rPr>
        <w:t>LDI to make sales based on customers perception of another brand. Additionally, it saves them on</w:t>
      </w:r>
      <w:r w:rsidRPr="00571D26">
        <w:rPr>
          <w:rFonts w:ascii="Arial" w:hAnsi="Arial" w:cs="Arial"/>
          <w:sz w:val="24"/>
          <w:szCs w:val="24"/>
        </w:rPr>
        <w:t xml:space="preserve"> marketing costs</w:t>
      </w:r>
      <w:r w:rsidR="0020090F">
        <w:rPr>
          <w:rFonts w:ascii="Arial" w:hAnsi="Arial" w:cs="Arial"/>
          <w:sz w:val="24"/>
          <w:szCs w:val="24"/>
        </w:rPr>
        <w:t xml:space="preserve">. </w:t>
      </w:r>
      <w:r w:rsidRPr="00571D26">
        <w:rPr>
          <w:rFonts w:ascii="Arial" w:hAnsi="Arial" w:cs="Arial"/>
          <w:sz w:val="24"/>
          <w:szCs w:val="24"/>
        </w:rPr>
        <w:t>However, this strategy has not been without pitfalls and Aldi has been in trouble many times for sailing too close to the wind in their imitations, with some big brands even attempting to bring lawsuits against them</w:t>
      </w:r>
      <w:r w:rsidR="00EE4AE5">
        <w:rPr>
          <w:rFonts w:ascii="Arial" w:hAnsi="Arial" w:cs="Arial"/>
          <w:sz w:val="24"/>
          <w:szCs w:val="24"/>
        </w:rPr>
        <w:t>.</w:t>
      </w:r>
      <w:r w:rsidR="000217D5">
        <w:rPr>
          <w:rFonts w:ascii="Arial" w:hAnsi="Arial" w:cs="Arial"/>
          <w:sz w:val="24"/>
          <w:szCs w:val="24"/>
        </w:rPr>
        <w:t xml:space="preserve"> </w:t>
      </w:r>
      <w:proofErr w:type="spellStart"/>
      <w:proofErr w:type="gramStart"/>
      <w:r w:rsidR="000217D5">
        <w:rPr>
          <w:rFonts w:ascii="Arial" w:hAnsi="Arial" w:cs="Arial"/>
          <w:sz w:val="24"/>
          <w:szCs w:val="24"/>
        </w:rPr>
        <w:t>Mark’s</w:t>
      </w:r>
      <w:proofErr w:type="spellEnd"/>
      <w:proofErr w:type="gramEnd"/>
      <w:r w:rsidR="000217D5">
        <w:rPr>
          <w:rFonts w:ascii="Arial" w:hAnsi="Arial" w:cs="Arial"/>
          <w:sz w:val="24"/>
          <w:szCs w:val="24"/>
        </w:rPr>
        <w:t xml:space="preserve"> and Spencer </w:t>
      </w:r>
      <w:r w:rsidR="0068007F">
        <w:rPr>
          <w:rFonts w:ascii="Arial" w:hAnsi="Arial" w:cs="Arial"/>
          <w:sz w:val="24"/>
          <w:szCs w:val="24"/>
        </w:rPr>
        <w:t>is</w:t>
      </w:r>
      <w:r w:rsidR="000217D5">
        <w:rPr>
          <w:rFonts w:ascii="Arial" w:hAnsi="Arial" w:cs="Arial"/>
          <w:sz w:val="24"/>
          <w:szCs w:val="24"/>
        </w:rPr>
        <w:t xml:space="preserve"> a </w:t>
      </w:r>
      <w:r w:rsidR="00C01F32">
        <w:rPr>
          <w:rFonts w:ascii="Arial" w:hAnsi="Arial" w:cs="Arial"/>
          <w:sz w:val="24"/>
          <w:szCs w:val="24"/>
        </w:rPr>
        <w:t>well-publicised</w:t>
      </w:r>
      <w:r w:rsidR="000217D5">
        <w:rPr>
          <w:rFonts w:ascii="Arial" w:hAnsi="Arial" w:cs="Arial"/>
          <w:sz w:val="24"/>
          <w:szCs w:val="24"/>
        </w:rPr>
        <w:t xml:space="preserve"> one regarding the </w:t>
      </w:r>
      <w:r w:rsidR="00C01F32">
        <w:rPr>
          <w:rFonts w:ascii="Arial" w:hAnsi="Arial" w:cs="Arial"/>
          <w:sz w:val="24"/>
          <w:szCs w:val="24"/>
        </w:rPr>
        <w:t>‘</w:t>
      </w:r>
      <w:proofErr w:type="spellStart"/>
      <w:r w:rsidR="00C01F32">
        <w:rPr>
          <w:rFonts w:ascii="Arial" w:hAnsi="Arial" w:cs="Arial"/>
          <w:sz w:val="24"/>
          <w:szCs w:val="24"/>
        </w:rPr>
        <w:t>Cuthburt</w:t>
      </w:r>
      <w:proofErr w:type="spellEnd"/>
      <w:r w:rsidR="00C01F32">
        <w:rPr>
          <w:rFonts w:ascii="Arial" w:hAnsi="Arial" w:cs="Arial"/>
          <w:sz w:val="24"/>
          <w:szCs w:val="24"/>
        </w:rPr>
        <w:t xml:space="preserve"> the Caterpillar’ cake</w:t>
      </w:r>
      <w:r w:rsidR="005A0039">
        <w:rPr>
          <w:rFonts w:ascii="Arial" w:hAnsi="Arial" w:cs="Arial"/>
          <w:sz w:val="24"/>
          <w:szCs w:val="24"/>
        </w:rPr>
        <w:t xml:space="preserve"> in 2019.</w:t>
      </w:r>
      <w:r w:rsidR="00C01F32">
        <w:rPr>
          <w:rFonts w:ascii="Arial" w:hAnsi="Arial" w:cs="Arial"/>
          <w:sz w:val="24"/>
          <w:szCs w:val="24"/>
        </w:rPr>
        <w:t xml:space="preserve"> ALDI won</w:t>
      </w:r>
      <w:r w:rsidR="002E0B28">
        <w:rPr>
          <w:rFonts w:ascii="Arial" w:hAnsi="Arial" w:cs="Arial"/>
          <w:sz w:val="24"/>
          <w:szCs w:val="24"/>
        </w:rPr>
        <w:t xml:space="preserve"> </w:t>
      </w:r>
      <w:r w:rsidR="005A0039">
        <w:rPr>
          <w:rFonts w:ascii="Arial" w:hAnsi="Arial" w:cs="Arial"/>
          <w:sz w:val="24"/>
          <w:szCs w:val="24"/>
        </w:rPr>
        <w:t xml:space="preserve">in this </w:t>
      </w:r>
      <w:r w:rsidR="005A0039" w:rsidRPr="00AD1ED6">
        <w:rPr>
          <w:rFonts w:ascii="Arial" w:hAnsi="Arial" w:cs="Arial"/>
          <w:sz w:val="24"/>
          <w:szCs w:val="24"/>
        </w:rPr>
        <w:t xml:space="preserve">case </w:t>
      </w:r>
      <w:r w:rsidR="005A0039" w:rsidRPr="00AD1ED6">
        <w:rPr>
          <w:rFonts w:ascii="Arial" w:hAnsi="Arial" w:cs="Arial"/>
          <w:noProof/>
          <w:sz w:val="24"/>
          <w:szCs w:val="24"/>
        </w:rPr>
        <w:t>(McPartland, 2021</w:t>
      </w:r>
      <w:r w:rsidR="00AD1ED6">
        <w:rPr>
          <w:rFonts w:ascii="Arial" w:hAnsi="Arial" w:cs="Arial"/>
          <w:noProof/>
          <w:sz w:val="24"/>
          <w:szCs w:val="24"/>
        </w:rPr>
        <w:t>).</w:t>
      </w:r>
      <w:r w:rsidR="00C01F32">
        <w:rPr>
          <w:rFonts w:ascii="Arial" w:hAnsi="Arial" w:cs="Arial"/>
          <w:sz w:val="24"/>
          <w:szCs w:val="24"/>
        </w:rPr>
        <w:t xml:space="preserve"> </w:t>
      </w:r>
      <w:r w:rsidR="005A0039">
        <w:rPr>
          <w:rFonts w:ascii="Arial" w:hAnsi="Arial" w:cs="Arial"/>
          <w:sz w:val="24"/>
          <w:szCs w:val="24"/>
        </w:rPr>
        <w:t>However,</w:t>
      </w:r>
      <w:r w:rsidR="004F5301">
        <w:rPr>
          <w:rFonts w:ascii="Arial" w:hAnsi="Arial" w:cs="Arial"/>
          <w:sz w:val="24"/>
          <w:szCs w:val="24"/>
        </w:rPr>
        <w:t xml:space="preserve"> Charlotte </w:t>
      </w:r>
      <w:proofErr w:type="spellStart"/>
      <w:r w:rsidR="004F5301">
        <w:rPr>
          <w:rFonts w:ascii="Arial" w:hAnsi="Arial" w:cs="Arial"/>
          <w:sz w:val="24"/>
          <w:szCs w:val="24"/>
        </w:rPr>
        <w:t>Tibsbury</w:t>
      </w:r>
      <w:proofErr w:type="spellEnd"/>
      <w:r w:rsidR="004F5301">
        <w:rPr>
          <w:rFonts w:ascii="Arial" w:hAnsi="Arial" w:cs="Arial"/>
          <w:sz w:val="24"/>
          <w:szCs w:val="24"/>
        </w:rPr>
        <w:t xml:space="preserve"> successfully sued ALDI in 2019 for their imitation of her </w:t>
      </w:r>
      <w:r w:rsidR="006612B6">
        <w:rPr>
          <w:rFonts w:ascii="Arial" w:hAnsi="Arial" w:cs="Arial"/>
          <w:sz w:val="24"/>
          <w:szCs w:val="24"/>
        </w:rPr>
        <w:t>‘</w:t>
      </w:r>
      <w:proofErr w:type="spellStart"/>
      <w:r w:rsidR="006612B6">
        <w:rPr>
          <w:rFonts w:ascii="Arial" w:hAnsi="Arial" w:cs="Arial"/>
          <w:sz w:val="24"/>
          <w:szCs w:val="24"/>
        </w:rPr>
        <w:t>Filmstar</w:t>
      </w:r>
      <w:proofErr w:type="spellEnd"/>
      <w:r w:rsidR="006612B6">
        <w:rPr>
          <w:rFonts w:ascii="Arial" w:hAnsi="Arial" w:cs="Arial"/>
          <w:sz w:val="24"/>
          <w:szCs w:val="24"/>
        </w:rPr>
        <w:t xml:space="preserve"> bronze and go’ </w:t>
      </w:r>
      <w:r w:rsidR="006612B6" w:rsidRPr="005E4DAE">
        <w:rPr>
          <w:rFonts w:ascii="Arial" w:hAnsi="Arial" w:cs="Arial"/>
          <w:sz w:val="24"/>
          <w:szCs w:val="24"/>
        </w:rPr>
        <w:t>palette</w:t>
      </w:r>
      <w:r w:rsidR="0068007F">
        <w:rPr>
          <w:rFonts w:ascii="Arial" w:hAnsi="Arial" w:cs="Arial"/>
          <w:sz w:val="24"/>
          <w:szCs w:val="24"/>
        </w:rPr>
        <w:t xml:space="preserve"> which is strikingly similar (see figure 3)</w:t>
      </w:r>
      <w:r w:rsidR="00B87132" w:rsidRPr="005E4DAE">
        <w:rPr>
          <w:rFonts w:ascii="Arial" w:hAnsi="Arial" w:cs="Arial"/>
          <w:sz w:val="24"/>
          <w:szCs w:val="24"/>
        </w:rPr>
        <w:t xml:space="preserve"> </w:t>
      </w:r>
      <w:r w:rsidR="00B87132" w:rsidRPr="005E4DAE">
        <w:rPr>
          <w:rFonts w:ascii="Arial" w:hAnsi="Arial" w:cs="Arial"/>
          <w:noProof/>
          <w:sz w:val="24"/>
          <w:szCs w:val="24"/>
        </w:rPr>
        <w:t>(Fairhurst, 2019)</w:t>
      </w:r>
      <w:r w:rsidR="00756BED" w:rsidRPr="005E4DAE">
        <w:rPr>
          <w:rFonts w:ascii="Arial" w:hAnsi="Arial" w:cs="Arial"/>
          <w:noProof/>
          <w:sz w:val="24"/>
          <w:szCs w:val="24"/>
        </w:rPr>
        <w:t>.</w:t>
      </w:r>
      <w:r w:rsidR="00756BED">
        <w:rPr>
          <w:rFonts w:cs="Arial"/>
          <w:noProof/>
          <w:sz w:val="18"/>
          <w:szCs w:val="18"/>
        </w:rPr>
        <w:t xml:space="preserve"> </w:t>
      </w:r>
    </w:p>
    <w:p w14:paraId="2974CED0" w14:textId="2AC0C49C" w:rsidR="00756BED" w:rsidRPr="00756BED" w:rsidRDefault="00756BED" w:rsidP="00756BED">
      <w:pPr>
        <w:rPr>
          <w:rFonts w:cs="Arial"/>
          <w:sz w:val="18"/>
          <w:szCs w:val="18"/>
        </w:rPr>
      </w:pPr>
      <w:r>
        <w:rPr>
          <w:noProof/>
        </w:rPr>
        <w:drawing>
          <wp:inline distT="0" distB="0" distL="0" distR="0" wp14:anchorId="03187BEC" wp14:editId="47ED1E39">
            <wp:extent cx="2755900" cy="2264625"/>
            <wp:effectExtent l="0" t="0" r="6350" b="254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60245" cy="2268195"/>
                    </a:xfrm>
                    <a:prstGeom prst="rect">
                      <a:avLst/>
                    </a:prstGeom>
                    <a:noFill/>
                    <a:ln>
                      <a:noFill/>
                    </a:ln>
                  </pic:spPr>
                </pic:pic>
              </a:graphicData>
            </a:graphic>
          </wp:inline>
        </w:drawing>
      </w:r>
    </w:p>
    <w:p w14:paraId="4446B87A" w14:textId="5B4622E2" w:rsidR="006D29AB" w:rsidRPr="007E67D7" w:rsidRDefault="00756BED" w:rsidP="009F72EC">
      <w:pPr>
        <w:spacing w:line="480" w:lineRule="auto"/>
        <w:jc w:val="both"/>
        <w:rPr>
          <w:rFonts w:ascii="Arial" w:hAnsi="Arial" w:cs="Arial"/>
          <w:sz w:val="24"/>
          <w:szCs w:val="24"/>
        </w:rPr>
      </w:pPr>
      <w:r w:rsidRPr="005E4DAE">
        <w:rPr>
          <w:rFonts w:ascii="Arial" w:hAnsi="Arial" w:cs="Arial"/>
          <w:noProof/>
          <w:sz w:val="24"/>
          <w:szCs w:val="24"/>
        </w:rPr>
        <w:t xml:space="preserve">Figure 3 </w:t>
      </w:r>
      <w:r w:rsidR="002B6D75" w:rsidRPr="005E4DAE">
        <w:rPr>
          <w:rFonts w:ascii="Arial" w:hAnsi="Arial" w:cs="Arial"/>
          <w:noProof/>
          <w:sz w:val="24"/>
          <w:szCs w:val="24"/>
        </w:rPr>
        <w:t>–</w:t>
      </w:r>
      <w:r w:rsidRPr="005E4DAE">
        <w:rPr>
          <w:rFonts w:ascii="Arial" w:hAnsi="Arial" w:cs="Arial"/>
          <w:noProof/>
          <w:sz w:val="24"/>
          <w:szCs w:val="24"/>
        </w:rPr>
        <w:t xml:space="preserve"> </w:t>
      </w:r>
      <w:r w:rsidR="002B6D75" w:rsidRPr="005E4DAE">
        <w:rPr>
          <w:rFonts w:ascii="Arial" w:hAnsi="Arial" w:cs="Arial"/>
          <w:noProof/>
          <w:sz w:val="24"/>
          <w:szCs w:val="24"/>
        </w:rPr>
        <w:t>ALDI were successfully sued by the Charlotte Tilbury brand a</w:t>
      </w:r>
      <w:r w:rsidR="00B06015" w:rsidRPr="005E4DAE">
        <w:rPr>
          <w:rFonts w:ascii="Arial" w:hAnsi="Arial" w:cs="Arial"/>
          <w:noProof/>
          <w:sz w:val="24"/>
          <w:szCs w:val="24"/>
        </w:rPr>
        <w:t xml:space="preserve">fter a judge deemed the design ‘artistic copyright work that </w:t>
      </w:r>
      <w:r w:rsidR="00DC40E5">
        <w:rPr>
          <w:rFonts w:ascii="Arial" w:hAnsi="Arial" w:cs="Arial"/>
          <w:noProof/>
          <w:sz w:val="24"/>
          <w:szCs w:val="24"/>
        </w:rPr>
        <w:t>had</w:t>
      </w:r>
      <w:r w:rsidR="00B06015" w:rsidRPr="005E4DAE">
        <w:rPr>
          <w:rFonts w:ascii="Arial" w:hAnsi="Arial" w:cs="Arial"/>
          <w:noProof/>
          <w:sz w:val="24"/>
          <w:szCs w:val="24"/>
        </w:rPr>
        <w:t xml:space="preserve"> been sunstatially copied’ </w:t>
      </w:r>
      <w:r w:rsidR="005E4DAE" w:rsidRPr="005E4DAE">
        <w:rPr>
          <w:rFonts w:ascii="Arial" w:hAnsi="Arial" w:cs="Arial"/>
          <w:noProof/>
          <w:sz w:val="24"/>
          <w:szCs w:val="24"/>
        </w:rPr>
        <w:t>(Fairhurst, 2019).</w:t>
      </w:r>
      <w:r w:rsidR="007E67D7">
        <w:rPr>
          <w:rFonts w:ascii="Arial" w:hAnsi="Arial" w:cs="Arial"/>
          <w:sz w:val="24"/>
          <w:szCs w:val="24"/>
        </w:rPr>
        <w:t xml:space="preserve"> </w:t>
      </w:r>
      <w:r w:rsidR="005E4DAE" w:rsidRPr="004A37ED">
        <w:rPr>
          <w:rFonts w:ascii="Arial" w:hAnsi="Arial" w:cs="Arial"/>
          <w:noProof/>
          <w:sz w:val="24"/>
          <w:szCs w:val="24"/>
        </w:rPr>
        <w:t>Although the odd law suit may be worth i</w:t>
      </w:r>
      <w:r w:rsidR="007E67D7">
        <w:rPr>
          <w:rFonts w:ascii="Arial" w:hAnsi="Arial" w:cs="Arial"/>
          <w:noProof/>
          <w:sz w:val="24"/>
          <w:szCs w:val="24"/>
        </w:rPr>
        <w:t>t</w:t>
      </w:r>
      <w:r w:rsidR="005E4DAE" w:rsidRPr="004A37ED">
        <w:rPr>
          <w:rFonts w:ascii="Arial" w:hAnsi="Arial" w:cs="Arial"/>
          <w:noProof/>
          <w:sz w:val="24"/>
          <w:szCs w:val="24"/>
        </w:rPr>
        <w:t xml:space="preserve"> as </w:t>
      </w:r>
      <w:r w:rsidR="005E4DAE" w:rsidRPr="00571D26">
        <w:rPr>
          <w:rFonts w:ascii="Arial" w:hAnsi="Arial" w:cs="Arial"/>
          <w:sz w:val="24"/>
          <w:szCs w:val="24"/>
        </w:rPr>
        <w:t>Onita</w:t>
      </w:r>
      <w:r w:rsidR="005E4DAE">
        <w:rPr>
          <w:rFonts w:ascii="Arial" w:hAnsi="Arial" w:cs="Arial"/>
          <w:sz w:val="24"/>
          <w:szCs w:val="24"/>
        </w:rPr>
        <w:t xml:space="preserve"> (</w:t>
      </w:r>
      <w:r w:rsidR="005E4DAE" w:rsidRPr="00571D26">
        <w:rPr>
          <w:rFonts w:ascii="Arial" w:hAnsi="Arial" w:cs="Arial"/>
          <w:sz w:val="24"/>
          <w:szCs w:val="24"/>
        </w:rPr>
        <w:t>2022)</w:t>
      </w:r>
      <w:r w:rsidR="005E4DAE">
        <w:rPr>
          <w:rFonts w:ascii="Arial" w:hAnsi="Arial" w:cs="Arial"/>
          <w:sz w:val="24"/>
          <w:szCs w:val="24"/>
        </w:rPr>
        <w:t>, explains that most</w:t>
      </w:r>
      <w:r w:rsidR="00F61085" w:rsidRPr="00571D26">
        <w:rPr>
          <w:rFonts w:ascii="Arial" w:hAnsi="Arial" w:cs="Arial"/>
          <w:sz w:val="24"/>
          <w:szCs w:val="24"/>
        </w:rPr>
        <w:t xml:space="preserve"> smaller companies have no choice but to let the copies slide, particularly if they are in the middle aisle, where they’re on sale for four weeks so by the time they </w:t>
      </w:r>
      <w:r w:rsidR="004A37ED">
        <w:rPr>
          <w:rFonts w:ascii="Arial" w:hAnsi="Arial" w:cs="Arial"/>
          <w:sz w:val="24"/>
          <w:szCs w:val="24"/>
        </w:rPr>
        <w:t xml:space="preserve">begin to </w:t>
      </w:r>
      <w:r w:rsidR="00F61085" w:rsidRPr="00571D26">
        <w:rPr>
          <w:rFonts w:ascii="Arial" w:hAnsi="Arial" w:cs="Arial"/>
          <w:sz w:val="24"/>
          <w:szCs w:val="24"/>
        </w:rPr>
        <w:t>respond, Aldi’s item is no longer for sale</w:t>
      </w:r>
      <w:r w:rsidR="004A37ED">
        <w:rPr>
          <w:rFonts w:ascii="Arial" w:hAnsi="Arial" w:cs="Arial"/>
          <w:sz w:val="24"/>
          <w:szCs w:val="24"/>
        </w:rPr>
        <w:t>.</w:t>
      </w:r>
    </w:p>
    <w:p w14:paraId="76EB75EE" w14:textId="77777777" w:rsidR="00DC40E5" w:rsidRDefault="00DC40E5" w:rsidP="00A065FE">
      <w:pPr>
        <w:spacing w:line="480" w:lineRule="auto"/>
        <w:jc w:val="both"/>
        <w:rPr>
          <w:rFonts w:ascii="Arial" w:hAnsi="Arial" w:cs="Arial"/>
          <w:b/>
          <w:bCs/>
          <w:color w:val="333333"/>
          <w:sz w:val="24"/>
          <w:szCs w:val="24"/>
        </w:rPr>
      </w:pPr>
    </w:p>
    <w:p w14:paraId="30285A5B" w14:textId="77777777" w:rsidR="00DC40E5" w:rsidRDefault="00DC40E5" w:rsidP="00A065FE">
      <w:pPr>
        <w:spacing w:line="480" w:lineRule="auto"/>
        <w:jc w:val="both"/>
        <w:rPr>
          <w:rFonts w:ascii="Arial" w:hAnsi="Arial" w:cs="Arial"/>
          <w:b/>
          <w:bCs/>
          <w:color w:val="333333"/>
          <w:sz w:val="24"/>
          <w:szCs w:val="24"/>
        </w:rPr>
      </w:pPr>
    </w:p>
    <w:p w14:paraId="5F094C31" w14:textId="42180FF1" w:rsidR="006B35CE" w:rsidRPr="00A065FE" w:rsidRDefault="006A71B1" w:rsidP="00A065FE">
      <w:pPr>
        <w:spacing w:line="480" w:lineRule="auto"/>
        <w:jc w:val="both"/>
        <w:rPr>
          <w:rFonts w:ascii="Arial" w:hAnsi="Arial" w:cs="Arial"/>
          <w:b/>
          <w:bCs/>
          <w:color w:val="333333"/>
          <w:sz w:val="24"/>
          <w:szCs w:val="24"/>
        </w:rPr>
      </w:pPr>
      <w:r w:rsidRPr="00A065FE">
        <w:rPr>
          <w:rFonts w:ascii="Arial" w:hAnsi="Arial" w:cs="Arial"/>
          <w:b/>
          <w:bCs/>
          <w:color w:val="333333"/>
          <w:sz w:val="24"/>
          <w:szCs w:val="24"/>
        </w:rPr>
        <w:t xml:space="preserve">6. </w:t>
      </w:r>
      <w:r w:rsidR="006B35CE" w:rsidRPr="00A065FE">
        <w:rPr>
          <w:rFonts w:ascii="Arial" w:hAnsi="Arial" w:cs="Arial"/>
          <w:b/>
          <w:bCs/>
          <w:color w:val="333333"/>
          <w:sz w:val="24"/>
          <w:szCs w:val="24"/>
        </w:rPr>
        <w:t>The Future of Aldi</w:t>
      </w:r>
    </w:p>
    <w:p w14:paraId="3631B39F" w14:textId="42BAF797" w:rsidR="006E5424" w:rsidRPr="00A065FE" w:rsidRDefault="00644DA6" w:rsidP="00A065FE">
      <w:pPr>
        <w:spacing w:line="480" w:lineRule="auto"/>
        <w:jc w:val="both"/>
        <w:rPr>
          <w:rFonts w:ascii="Arial" w:hAnsi="Arial" w:cs="Arial"/>
          <w:sz w:val="24"/>
          <w:szCs w:val="24"/>
        </w:rPr>
      </w:pPr>
      <w:r w:rsidRPr="00644DA6">
        <w:rPr>
          <w:rFonts w:ascii="Arial" w:hAnsi="Arial" w:cs="Arial"/>
          <w:sz w:val="24"/>
          <w:szCs w:val="24"/>
        </w:rPr>
        <w:t>Despite the limitations of ALDI’s business strategies, the supermarket chain is planning an expansion in the next three years, with the company investing £500 million in new and existing store upgrades. This will provide new job opportunities for the UK as the grocery products now come from British suppliers following Brexit (ALDI, 2022.) This builds on ALDI’s values as a sustainable, family-centred store. This expansion is a positive move, so they do not simply freewheel into the future and risk becoming stagnant and out of touch when compared to ethically sustainable rivals.</w:t>
      </w:r>
    </w:p>
    <w:p w14:paraId="3293BDAA" w14:textId="77777777" w:rsidR="006E5424" w:rsidRDefault="006E5424" w:rsidP="006B35CE">
      <w:pPr>
        <w:rPr>
          <w:b/>
          <w:bCs/>
          <w:sz w:val="36"/>
          <w:szCs w:val="36"/>
        </w:rPr>
      </w:pPr>
    </w:p>
    <w:p w14:paraId="7C9B7075" w14:textId="53C10D86" w:rsidR="006B35CE" w:rsidRPr="002E4B04" w:rsidRDefault="002E4B04" w:rsidP="002E4B04">
      <w:pPr>
        <w:spacing w:line="480" w:lineRule="auto"/>
        <w:jc w:val="both"/>
        <w:rPr>
          <w:rFonts w:ascii="Arial" w:hAnsi="Arial" w:cs="Arial"/>
          <w:b/>
          <w:bCs/>
          <w:sz w:val="24"/>
          <w:szCs w:val="24"/>
        </w:rPr>
      </w:pPr>
      <w:r>
        <w:rPr>
          <w:rFonts w:ascii="Arial" w:hAnsi="Arial" w:cs="Arial"/>
          <w:b/>
          <w:bCs/>
          <w:sz w:val="24"/>
          <w:szCs w:val="24"/>
        </w:rPr>
        <w:t xml:space="preserve">7. </w:t>
      </w:r>
      <w:r w:rsidR="004D2791" w:rsidRPr="002E4B04">
        <w:rPr>
          <w:rFonts w:ascii="Arial" w:hAnsi="Arial" w:cs="Arial"/>
          <w:b/>
          <w:bCs/>
          <w:sz w:val="24"/>
          <w:szCs w:val="24"/>
        </w:rPr>
        <w:t>Recommendations</w:t>
      </w:r>
    </w:p>
    <w:p w14:paraId="008E5D7C" w14:textId="77777777" w:rsidR="002E4B04" w:rsidRPr="002E4B04" w:rsidRDefault="002E4B04" w:rsidP="002E4B04">
      <w:pPr>
        <w:spacing w:after="0" w:line="480" w:lineRule="auto"/>
        <w:jc w:val="both"/>
        <w:rPr>
          <w:rFonts w:ascii="Arial" w:eastAsia="Times New Roman" w:hAnsi="Arial" w:cs="Arial"/>
          <w:color w:val="0E101A"/>
          <w:sz w:val="24"/>
          <w:szCs w:val="24"/>
          <w:lang w:eastAsia="en-GB"/>
        </w:rPr>
      </w:pPr>
      <w:r w:rsidRPr="002E4B04">
        <w:rPr>
          <w:rFonts w:ascii="Arial" w:eastAsia="Times New Roman" w:hAnsi="Arial" w:cs="Arial"/>
          <w:color w:val="0E101A"/>
          <w:sz w:val="24"/>
          <w:szCs w:val="24"/>
          <w:lang w:eastAsia="en-GB"/>
        </w:rPr>
        <w:t>To</w:t>
      </w:r>
      <w:r w:rsidRPr="002E4B04">
        <w:rPr>
          <w:rFonts w:ascii="Arial" w:eastAsia="Times New Roman" w:hAnsi="Arial" w:cs="Arial"/>
          <w:b/>
          <w:bCs/>
          <w:color w:val="0E101A"/>
          <w:sz w:val="24"/>
          <w:szCs w:val="24"/>
          <w:lang w:eastAsia="en-GB"/>
        </w:rPr>
        <w:t> </w:t>
      </w:r>
      <w:r w:rsidRPr="002E4B04">
        <w:rPr>
          <w:rFonts w:ascii="Arial" w:eastAsia="Times New Roman" w:hAnsi="Arial" w:cs="Arial"/>
          <w:color w:val="0E101A"/>
          <w:sz w:val="24"/>
          <w:szCs w:val="24"/>
          <w:lang w:eastAsia="en-GB"/>
        </w:rPr>
        <w:t>remain competitive, ALDI face challenges that are arising from the world becoming more digitised. They are using an old business model that does utilise any advances in technology. </w:t>
      </w:r>
    </w:p>
    <w:p w14:paraId="70A51B30" w14:textId="77777777" w:rsidR="002E4B04" w:rsidRPr="002E4B04" w:rsidRDefault="002E4B04" w:rsidP="002E4B04">
      <w:pPr>
        <w:spacing w:after="0" w:line="480" w:lineRule="auto"/>
        <w:jc w:val="both"/>
        <w:rPr>
          <w:rFonts w:ascii="Arial" w:eastAsia="Times New Roman" w:hAnsi="Arial" w:cs="Arial"/>
          <w:color w:val="0E101A"/>
          <w:sz w:val="24"/>
          <w:szCs w:val="24"/>
          <w:lang w:eastAsia="en-GB"/>
        </w:rPr>
      </w:pPr>
    </w:p>
    <w:p w14:paraId="0910E2AC" w14:textId="0A503D3B" w:rsidR="002E4B04" w:rsidRPr="002E4B04" w:rsidRDefault="002E4B04" w:rsidP="002E4B04">
      <w:pPr>
        <w:spacing w:after="0" w:line="480" w:lineRule="auto"/>
        <w:jc w:val="both"/>
        <w:rPr>
          <w:rFonts w:ascii="Arial" w:eastAsia="Times New Roman" w:hAnsi="Arial" w:cs="Arial"/>
          <w:color w:val="0E101A"/>
          <w:sz w:val="24"/>
          <w:szCs w:val="24"/>
          <w:lang w:eastAsia="en-GB"/>
        </w:rPr>
      </w:pPr>
      <w:r w:rsidRPr="002E4B04">
        <w:rPr>
          <w:rFonts w:ascii="Arial" w:eastAsia="Times New Roman" w:hAnsi="Arial" w:cs="Arial"/>
          <w:color w:val="0E101A"/>
          <w:sz w:val="24"/>
          <w:szCs w:val="24"/>
          <w:lang w:eastAsia="en-GB"/>
        </w:rPr>
        <w:t xml:space="preserve">Therefore, the recommendations for ALDI moving forward </w:t>
      </w:r>
      <w:proofErr w:type="gramStart"/>
      <w:r w:rsidR="00913901" w:rsidRPr="002E4B04">
        <w:rPr>
          <w:rFonts w:ascii="Arial" w:eastAsia="Times New Roman" w:hAnsi="Arial" w:cs="Arial"/>
          <w:color w:val="0E101A"/>
          <w:sz w:val="24"/>
          <w:szCs w:val="24"/>
          <w:lang w:eastAsia="en-GB"/>
        </w:rPr>
        <w:t>are</w:t>
      </w:r>
      <w:r w:rsidR="00D37FF4">
        <w:rPr>
          <w:rFonts w:ascii="Arial" w:eastAsia="Times New Roman" w:hAnsi="Arial" w:cs="Arial"/>
          <w:color w:val="0E101A"/>
          <w:sz w:val="24"/>
          <w:szCs w:val="24"/>
          <w:lang w:eastAsia="en-GB"/>
        </w:rPr>
        <w:t>;</w:t>
      </w:r>
      <w:proofErr w:type="gramEnd"/>
    </w:p>
    <w:p w14:paraId="1362FABF" w14:textId="77777777" w:rsidR="00913901" w:rsidRDefault="00913901" w:rsidP="00913901">
      <w:pPr>
        <w:spacing w:after="0" w:line="480" w:lineRule="auto"/>
        <w:ind w:left="720"/>
        <w:jc w:val="both"/>
        <w:rPr>
          <w:rFonts w:ascii="Arial" w:eastAsia="Times New Roman" w:hAnsi="Arial" w:cs="Arial"/>
          <w:color w:val="0E101A"/>
          <w:sz w:val="24"/>
          <w:szCs w:val="24"/>
          <w:lang w:eastAsia="en-GB"/>
        </w:rPr>
      </w:pPr>
    </w:p>
    <w:p w14:paraId="67D4A498" w14:textId="2A5ED6CB" w:rsidR="002E4B04" w:rsidRPr="002E4B04" w:rsidRDefault="002E4B04" w:rsidP="002E4B04">
      <w:pPr>
        <w:numPr>
          <w:ilvl w:val="0"/>
          <w:numId w:val="4"/>
        </w:numPr>
        <w:spacing w:after="0" w:line="480" w:lineRule="auto"/>
        <w:jc w:val="both"/>
        <w:rPr>
          <w:rFonts w:ascii="Arial" w:eastAsia="Times New Roman" w:hAnsi="Arial" w:cs="Arial"/>
          <w:color w:val="0E101A"/>
          <w:sz w:val="24"/>
          <w:szCs w:val="24"/>
          <w:lang w:eastAsia="en-GB"/>
        </w:rPr>
      </w:pPr>
      <w:r w:rsidRPr="002E4B04">
        <w:rPr>
          <w:rFonts w:ascii="Arial" w:eastAsia="Times New Roman" w:hAnsi="Arial" w:cs="Arial"/>
          <w:color w:val="0E101A"/>
          <w:sz w:val="24"/>
          <w:szCs w:val="24"/>
          <w:lang w:eastAsia="en-GB"/>
        </w:rPr>
        <w:t>Implement a free email subscription into their website, so that customers can sign up to receive the latest products and offers.</w:t>
      </w:r>
    </w:p>
    <w:p w14:paraId="63BB3954" w14:textId="77777777" w:rsidR="002E4B04" w:rsidRPr="002E4B04" w:rsidRDefault="002E4B04" w:rsidP="002E4B04">
      <w:pPr>
        <w:numPr>
          <w:ilvl w:val="0"/>
          <w:numId w:val="4"/>
        </w:numPr>
        <w:spacing w:after="0" w:line="480" w:lineRule="auto"/>
        <w:jc w:val="both"/>
        <w:rPr>
          <w:rFonts w:ascii="Arial" w:eastAsia="Times New Roman" w:hAnsi="Arial" w:cs="Arial"/>
          <w:color w:val="0E101A"/>
          <w:sz w:val="24"/>
          <w:szCs w:val="24"/>
          <w:lang w:eastAsia="en-GB"/>
        </w:rPr>
      </w:pPr>
      <w:r w:rsidRPr="002E4B04">
        <w:rPr>
          <w:rFonts w:ascii="Arial" w:eastAsia="Times New Roman" w:hAnsi="Arial" w:cs="Arial"/>
          <w:color w:val="0E101A"/>
          <w:sz w:val="24"/>
          <w:szCs w:val="24"/>
          <w:lang w:eastAsia="en-GB"/>
        </w:rPr>
        <w:t>Consider offering an online shopping service that enables customers to have their shopping delivered to their homes via an ALDI delivery service.</w:t>
      </w:r>
    </w:p>
    <w:p w14:paraId="20932AC0" w14:textId="54C2F208" w:rsidR="002E4B04" w:rsidRDefault="00390451" w:rsidP="002E4B04">
      <w:pPr>
        <w:numPr>
          <w:ilvl w:val="0"/>
          <w:numId w:val="4"/>
        </w:numPr>
        <w:spacing w:after="0" w:line="480" w:lineRule="auto"/>
        <w:jc w:val="both"/>
        <w:rPr>
          <w:rFonts w:ascii="Arial" w:eastAsia="Times New Roman" w:hAnsi="Arial" w:cs="Arial"/>
          <w:color w:val="0E101A"/>
          <w:sz w:val="24"/>
          <w:szCs w:val="24"/>
          <w:lang w:eastAsia="en-GB"/>
        </w:rPr>
      </w:pPr>
      <w:r>
        <w:rPr>
          <w:rFonts w:ascii="Arial" w:eastAsia="Times New Roman" w:hAnsi="Arial" w:cs="Arial"/>
          <w:color w:val="0E101A"/>
          <w:sz w:val="24"/>
          <w:szCs w:val="24"/>
          <w:lang w:eastAsia="en-GB"/>
        </w:rPr>
        <w:t>Engage with customers by offering them</w:t>
      </w:r>
      <w:r w:rsidR="002E4B04" w:rsidRPr="002E4B04">
        <w:rPr>
          <w:rFonts w:ascii="Arial" w:eastAsia="Times New Roman" w:hAnsi="Arial" w:cs="Arial"/>
          <w:color w:val="0E101A"/>
          <w:sz w:val="24"/>
          <w:szCs w:val="24"/>
          <w:lang w:eastAsia="en-GB"/>
        </w:rPr>
        <w:t xml:space="preserve"> a loyalty </w:t>
      </w:r>
      <w:r>
        <w:rPr>
          <w:rFonts w:ascii="Arial" w:eastAsia="Times New Roman" w:hAnsi="Arial" w:cs="Arial"/>
          <w:color w:val="0E101A"/>
          <w:sz w:val="24"/>
          <w:szCs w:val="24"/>
          <w:lang w:eastAsia="en-GB"/>
        </w:rPr>
        <w:t xml:space="preserve">app that can be scanned at every visit, amounting to points or vouchers. </w:t>
      </w:r>
    </w:p>
    <w:p w14:paraId="091F1266" w14:textId="77777777" w:rsidR="00766570" w:rsidRDefault="00766570" w:rsidP="00390451">
      <w:pPr>
        <w:spacing w:line="480" w:lineRule="auto"/>
        <w:jc w:val="both"/>
        <w:rPr>
          <w:rFonts w:ascii="Arial" w:hAnsi="Arial" w:cs="Arial"/>
          <w:b/>
          <w:bCs/>
          <w:sz w:val="24"/>
          <w:szCs w:val="24"/>
        </w:rPr>
      </w:pPr>
    </w:p>
    <w:p w14:paraId="22C1E853" w14:textId="77777777" w:rsidR="00766570" w:rsidRDefault="00766570" w:rsidP="00390451">
      <w:pPr>
        <w:spacing w:line="480" w:lineRule="auto"/>
        <w:jc w:val="both"/>
        <w:rPr>
          <w:rFonts w:ascii="Arial" w:hAnsi="Arial" w:cs="Arial"/>
          <w:b/>
          <w:bCs/>
          <w:sz w:val="24"/>
          <w:szCs w:val="24"/>
        </w:rPr>
      </w:pPr>
    </w:p>
    <w:p w14:paraId="390590E7" w14:textId="77777777" w:rsidR="00766570" w:rsidRDefault="00766570" w:rsidP="00390451">
      <w:pPr>
        <w:spacing w:line="480" w:lineRule="auto"/>
        <w:jc w:val="both"/>
        <w:rPr>
          <w:rFonts w:ascii="Arial" w:hAnsi="Arial" w:cs="Arial"/>
          <w:b/>
          <w:bCs/>
          <w:sz w:val="24"/>
          <w:szCs w:val="24"/>
        </w:rPr>
      </w:pPr>
    </w:p>
    <w:p w14:paraId="5672BE26" w14:textId="77777777" w:rsidR="00766570" w:rsidRDefault="00766570" w:rsidP="00390451">
      <w:pPr>
        <w:spacing w:line="480" w:lineRule="auto"/>
        <w:jc w:val="both"/>
        <w:rPr>
          <w:rFonts w:ascii="Arial" w:hAnsi="Arial" w:cs="Arial"/>
          <w:b/>
          <w:bCs/>
          <w:sz w:val="24"/>
          <w:szCs w:val="24"/>
        </w:rPr>
      </w:pPr>
    </w:p>
    <w:p w14:paraId="2BD9D06B" w14:textId="2594BF11" w:rsidR="0044120C" w:rsidRPr="00390451" w:rsidRDefault="00390451" w:rsidP="00390451">
      <w:pPr>
        <w:spacing w:line="480" w:lineRule="auto"/>
        <w:jc w:val="both"/>
        <w:rPr>
          <w:rFonts w:ascii="Arial" w:hAnsi="Arial" w:cs="Arial"/>
          <w:b/>
          <w:bCs/>
          <w:sz w:val="24"/>
          <w:szCs w:val="24"/>
        </w:rPr>
      </w:pPr>
      <w:r>
        <w:rPr>
          <w:rFonts w:ascii="Arial" w:hAnsi="Arial" w:cs="Arial"/>
          <w:b/>
          <w:bCs/>
          <w:sz w:val="24"/>
          <w:szCs w:val="24"/>
        </w:rPr>
        <w:t xml:space="preserve">8. </w:t>
      </w:r>
      <w:r w:rsidR="0044120C" w:rsidRPr="00390451">
        <w:rPr>
          <w:rFonts w:ascii="Arial" w:hAnsi="Arial" w:cs="Arial"/>
          <w:b/>
          <w:bCs/>
          <w:sz w:val="24"/>
          <w:szCs w:val="24"/>
        </w:rPr>
        <w:t>Conclusion</w:t>
      </w:r>
    </w:p>
    <w:p w14:paraId="49F45443" w14:textId="77777777" w:rsidR="00766570" w:rsidRDefault="0044120C" w:rsidP="00390451">
      <w:pPr>
        <w:spacing w:line="480" w:lineRule="auto"/>
        <w:jc w:val="both"/>
        <w:rPr>
          <w:rFonts w:ascii="Arial" w:hAnsi="Arial" w:cs="Arial"/>
          <w:color w:val="0E101A"/>
        </w:rPr>
      </w:pPr>
      <w:r w:rsidRPr="00390451">
        <w:rPr>
          <w:rFonts w:ascii="Arial" w:hAnsi="Arial" w:cs="Arial"/>
          <w:color w:val="2D2D2D"/>
          <w:sz w:val="24"/>
          <w:szCs w:val="24"/>
        </w:rPr>
        <w:t>By providing the bare minimum number of products needed in store to meet its customers' needs, Aldi has honed its offering and strives to be a retail curator. As magicians of minimalism, they save us time and help to reduce our shopping anxiety, by simply reducing the number of choices we have, helping us leave the store faster</w:t>
      </w:r>
      <w:r w:rsidR="001763E9" w:rsidRPr="00390451">
        <w:rPr>
          <w:rFonts w:ascii="Arial" w:hAnsi="Arial" w:cs="Arial"/>
          <w:color w:val="2D2D2D"/>
          <w:sz w:val="24"/>
          <w:szCs w:val="24"/>
        </w:rPr>
        <w:t xml:space="preserve">. </w:t>
      </w:r>
      <w:r w:rsidRPr="00390451">
        <w:rPr>
          <w:rFonts w:ascii="Arial" w:hAnsi="Arial" w:cs="Arial"/>
          <w:color w:val="2D2D2D"/>
          <w:sz w:val="24"/>
          <w:szCs w:val="24"/>
        </w:rPr>
        <w:t>Aldi manages to compete with the big stores and challenge their rivals, despite carrying up to a tenth of some huge chain retailers. Aldi’s minimalistic approach to retail has followed its mission statement and they have amassed a following of dedicated shoppers who enjoy shopping</w:t>
      </w:r>
      <w:r w:rsidR="0063173E">
        <w:rPr>
          <w:rFonts w:ascii="Arial" w:hAnsi="Arial" w:cs="Arial"/>
          <w:color w:val="2D2D2D"/>
          <w:sz w:val="24"/>
          <w:szCs w:val="24"/>
        </w:rPr>
        <w:t xml:space="preserve"> in a way in which they can</w:t>
      </w:r>
      <w:r w:rsidRPr="00390451">
        <w:rPr>
          <w:rFonts w:ascii="Arial" w:hAnsi="Arial" w:cs="Arial"/>
          <w:color w:val="2D2D2D"/>
          <w:sz w:val="24"/>
          <w:szCs w:val="24"/>
        </w:rPr>
        <w:t xml:space="preserve"> </w:t>
      </w:r>
      <w:r w:rsidR="00F3621D" w:rsidRPr="0091668C">
        <w:rPr>
          <w:rFonts w:ascii="Arial" w:hAnsi="Arial" w:cs="Arial"/>
          <w:b/>
          <w:bCs/>
          <w:color w:val="0E101A"/>
        </w:rPr>
        <w:t>“</w:t>
      </w:r>
      <w:r w:rsidR="00F3621D" w:rsidRPr="0091668C">
        <w:rPr>
          <w:rStyle w:val="Strong"/>
          <w:rFonts w:ascii="Arial" w:eastAsiaTheme="majorEastAsia" w:hAnsi="Arial" w:cs="Arial"/>
          <w:b w:val="0"/>
          <w:bCs w:val="0"/>
          <w:color w:val="0E101A"/>
        </w:rPr>
        <w:t>Spend a little, Live a lot</w:t>
      </w:r>
      <w:r w:rsidR="006E433D">
        <w:rPr>
          <w:rFonts w:ascii="Arial" w:hAnsi="Arial" w:cs="Arial"/>
          <w:color w:val="0E101A"/>
        </w:rPr>
        <w:t>”.</w:t>
      </w:r>
    </w:p>
    <w:p w14:paraId="09601483" w14:textId="77777777" w:rsidR="00766570" w:rsidRDefault="00766570" w:rsidP="00390451">
      <w:pPr>
        <w:spacing w:line="480" w:lineRule="auto"/>
        <w:jc w:val="both"/>
        <w:rPr>
          <w:rFonts w:ascii="Arial" w:hAnsi="Arial" w:cs="Arial"/>
          <w:color w:val="0E101A"/>
        </w:rPr>
      </w:pPr>
    </w:p>
    <w:p w14:paraId="7913192E" w14:textId="77777777" w:rsidR="00766570" w:rsidRDefault="00766570" w:rsidP="00390451">
      <w:pPr>
        <w:spacing w:line="480" w:lineRule="auto"/>
        <w:jc w:val="both"/>
        <w:rPr>
          <w:rFonts w:ascii="Arial" w:hAnsi="Arial" w:cs="Arial"/>
          <w:color w:val="0E101A"/>
        </w:rPr>
      </w:pPr>
    </w:p>
    <w:p w14:paraId="372826FF" w14:textId="77777777" w:rsidR="00766570" w:rsidRDefault="00766570" w:rsidP="00390451">
      <w:pPr>
        <w:spacing w:line="480" w:lineRule="auto"/>
        <w:jc w:val="both"/>
        <w:rPr>
          <w:rFonts w:ascii="Arial" w:hAnsi="Arial" w:cs="Arial"/>
          <w:color w:val="0E101A"/>
        </w:rPr>
      </w:pPr>
    </w:p>
    <w:p w14:paraId="5E633732" w14:textId="77777777" w:rsidR="00766570" w:rsidRDefault="00766570" w:rsidP="00390451">
      <w:pPr>
        <w:spacing w:line="480" w:lineRule="auto"/>
        <w:jc w:val="both"/>
        <w:rPr>
          <w:rFonts w:ascii="Arial" w:hAnsi="Arial" w:cs="Arial"/>
          <w:color w:val="0E101A"/>
        </w:rPr>
      </w:pPr>
    </w:p>
    <w:p w14:paraId="5EF031C5" w14:textId="77777777" w:rsidR="00766570" w:rsidRDefault="00766570" w:rsidP="00390451">
      <w:pPr>
        <w:spacing w:line="480" w:lineRule="auto"/>
        <w:jc w:val="both"/>
        <w:rPr>
          <w:rFonts w:ascii="Arial" w:hAnsi="Arial" w:cs="Arial"/>
          <w:color w:val="0E101A"/>
        </w:rPr>
      </w:pPr>
    </w:p>
    <w:p w14:paraId="339D4997" w14:textId="77777777" w:rsidR="00766570" w:rsidRDefault="00766570" w:rsidP="00390451">
      <w:pPr>
        <w:spacing w:line="480" w:lineRule="auto"/>
        <w:jc w:val="both"/>
        <w:rPr>
          <w:rFonts w:ascii="Arial" w:hAnsi="Arial" w:cs="Arial"/>
          <w:color w:val="0E101A"/>
        </w:rPr>
      </w:pPr>
    </w:p>
    <w:p w14:paraId="54B0022F" w14:textId="77777777" w:rsidR="00766570" w:rsidRDefault="00766570" w:rsidP="00390451">
      <w:pPr>
        <w:spacing w:line="480" w:lineRule="auto"/>
        <w:jc w:val="both"/>
        <w:rPr>
          <w:rFonts w:ascii="Arial" w:hAnsi="Arial" w:cs="Arial"/>
          <w:color w:val="0E101A"/>
        </w:rPr>
      </w:pPr>
    </w:p>
    <w:p w14:paraId="547FB693" w14:textId="77777777" w:rsidR="00766570" w:rsidRDefault="00766570" w:rsidP="00390451">
      <w:pPr>
        <w:spacing w:line="480" w:lineRule="auto"/>
        <w:jc w:val="both"/>
        <w:rPr>
          <w:rFonts w:ascii="Arial" w:hAnsi="Arial" w:cs="Arial"/>
          <w:color w:val="0E101A"/>
        </w:rPr>
      </w:pPr>
    </w:p>
    <w:p w14:paraId="0F86C24D" w14:textId="77777777" w:rsidR="00766570" w:rsidRDefault="00766570" w:rsidP="00390451">
      <w:pPr>
        <w:spacing w:line="480" w:lineRule="auto"/>
        <w:jc w:val="both"/>
        <w:rPr>
          <w:rFonts w:ascii="Arial" w:hAnsi="Arial" w:cs="Arial"/>
          <w:color w:val="0E101A"/>
        </w:rPr>
      </w:pPr>
    </w:p>
    <w:p w14:paraId="7B4422F1" w14:textId="77777777" w:rsidR="00766570" w:rsidRDefault="00766570" w:rsidP="00390451">
      <w:pPr>
        <w:spacing w:line="480" w:lineRule="auto"/>
        <w:jc w:val="both"/>
        <w:rPr>
          <w:rFonts w:ascii="Arial" w:hAnsi="Arial" w:cs="Arial"/>
          <w:color w:val="0E101A"/>
        </w:rPr>
      </w:pPr>
    </w:p>
    <w:p w14:paraId="38F683B9" w14:textId="77777777" w:rsidR="00766570" w:rsidRDefault="00766570" w:rsidP="00390451">
      <w:pPr>
        <w:spacing w:line="480" w:lineRule="auto"/>
        <w:jc w:val="both"/>
        <w:rPr>
          <w:rFonts w:ascii="Arial" w:hAnsi="Arial" w:cs="Arial"/>
          <w:color w:val="0E101A"/>
        </w:rPr>
      </w:pPr>
    </w:p>
    <w:p w14:paraId="75015319" w14:textId="77777777" w:rsidR="00766570" w:rsidRDefault="00766570" w:rsidP="00390451">
      <w:pPr>
        <w:spacing w:line="480" w:lineRule="auto"/>
        <w:jc w:val="both"/>
        <w:rPr>
          <w:rFonts w:ascii="Arial" w:hAnsi="Arial" w:cs="Arial"/>
          <w:color w:val="0E101A"/>
        </w:rPr>
      </w:pPr>
    </w:p>
    <w:p w14:paraId="2D82C230" w14:textId="77777777" w:rsidR="00766570" w:rsidRDefault="00766570" w:rsidP="00390451">
      <w:pPr>
        <w:spacing w:line="480" w:lineRule="auto"/>
        <w:jc w:val="both"/>
        <w:rPr>
          <w:rFonts w:ascii="Arial" w:hAnsi="Arial" w:cs="Arial"/>
          <w:color w:val="0E101A"/>
        </w:rPr>
      </w:pPr>
    </w:p>
    <w:p w14:paraId="6BCC3EA5" w14:textId="77777777" w:rsidR="00766570" w:rsidRDefault="00766570" w:rsidP="00390451">
      <w:pPr>
        <w:spacing w:line="480" w:lineRule="auto"/>
        <w:jc w:val="both"/>
        <w:rPr>
          <w:rFonts w:ascii="Arial" w:hAnsi="Arial" w:cs="Arial"/>
          <w:color w:val="0E101A"/>
        </w:rPr>
      </w:pPr>
    </w:p>
    <w:p w14:paraId="40F5B838" w14:textId="77777777" w:rsidR="00766570" w:rsidRDefault="00766570" w:rsidP="00390451">
      <w:pPr>
        <w:spacing w:line="480" w:lineRule="auto"/>
        <w:jc w:val="both"/>
        <w:rPr>
          <w:rFonts w:ascii="Arial" w:hAnsi="Arial" w:cs="Arial"/>
          <w:color w:val="0E101A"/>
        </w:rPr>
      </w:pPr>
    </w:p>
    <w:p w14:paraId="31E691B1" w14:textId="1199DCA0" w:rsidR="00390451" w:rsidRPr="00766570" w:rsidRDefault="00390451" w:rsidP="00390451">
      <w:pPr>
        <w:spacing w:line="480" w:lineRule="auto"/>
        <w:jc w:val="both"/>
        <w:rPr>
          <w:rFonts w:ascii="Arial" w:hAnsi="Arial" w:cs="Arial"/>
          <w:color w:val="2D2D2D"/>
          <w:sz w:val="24"/>
          <w:szCs w:val="24"/>
        </w:rPr>
      </w:pPr>
      <w:r w:rsidRPr="00390451">
        <w:rPr>
          <w:rFonts w:ascii="Arial" w:hAnsi="Arial" w:cs="Arial"/>
          <w:b/>
          <w:bCs/>
          <w:color w:val="2D2D2D"/>
          <w:sz w:val="24"/>
          <w:szCs w:val="24"/>
        </w:rPr>
        <w:t>9. Reference List</w:t>
      </w:r>
    </w:p>
    <w:p w14:paraId="38DC5CCD" w14:textId="77777777" w:rsidR="003D2CC8" w:rsidRDefault="003D2CC8" w:rsidP="003D2CC8">
      <w:pPr>
        <w:pStyle w:val="Bibliography"/>
        <w:rPr>
          <w:noProof/>
          <w:szCs w:val="24"/>
        </w:rPr>
      </w:pPr>
      <w:r>
        <w:rPr>
          <w:rFonts w:ascii="Source Sans Pro" w:hAnsi="Source Sans Pro"/>
          <w:color w:val="435059"/>
          <w:spacing w:val="-2"/>
          <w:sz w:val="36"/>
          <w:szCs w:val="36"/>
        </w:rPr>
        <w:fldChar w:fldCharType="begin"/>
      </w:r>
      <w:r>
        <w:rPr>
          <w:rFonts w:ascii="Source Sans Pro" w:hAnsi="Source Sans Pro"/>
          <w:color w:val="435059"/>
          <w:spacing w:val="-2"/>
          <w:sz w:val="36"/>
          <w:szCs w:val="36"/>
        </w:rPr>
        <w:instrText xml:space="preserve"> BIBLIOGRAPHY  \l 2057 </w:instrText>
      </w:r>
      <w:r>
        <w:rPr>
          <w:rFonts w:ascii="Source Sans Pro" w:hAnsi="Source Sans Pro"/>
          <w:color w:val="435059"/>
          <w:spacing w:val="-2"/>
          <w:sz w:val="36"/>
          <w:szCs w:val="36"/>
        </w:rPr>
        <w:fldChar w:fldCharType="separate"/>
      </w:r>
      <w:r>
        <w:rPr>
          <w:noProof/>
        </w:rPr>
        <w:t xml:space="preserve">ALDI, 2023. </w:t>
      </w:r>
      <w:r>
        <w:rPr>
          <w:i/>
          <w:iCs/>
          <w:noProof/>
        </w:rPr>
        <w:t xml:space="preserve">ALDI History. </w:t>
      </w:r>
      <w:r>
        <w:rPr>
          <w:noProof/>
        </w:rPr>
        <w:t xml:space="preserve">[Online] </w:t>
      </w:r>
      <w:r>
        <w:rPr>
          <w:noProof/>
        </w:rPr>
        <w:br/>
        <w:t xml:space="preserve">Available at: </w:t>
      </w:r>
      <w:r>
        <w:rPr>
          <w:noProof/>
          <w:u w:val="single"/>
        </w:rPr>
        <w:t>https://corporate.aldi.us/en/about-us/aldi-history/</w:t>
      </w:r>
      <w:r>
        <w:rPr>
          <w:noProof/>
        </w:rPr>
        <w:br/>
        <w:t>[Accessed 28 2 2023].</w:t>
      </w:r>
    </w:p>
    <w:p w14:paraId="78E10640" w14:textId="77777777" w:rsidR="003D2CC8" w:rsidRDefault="003D2CC8" w:rsidP="003D2CC8">
      <w:pPr>
        <w:pStyle w:val="Bibliography"/>
        <w:rPr>
          <w:noProof/>
        </w:rPr>
      </w:pPr>
      <w:r>
        <w:rPr>
          <w:noProof/>
        </w:rPr>
        <w:t xml:space="preserve">Alhosseiny, H., 2023. How Do Porter’s Business-Level Strategies Affect Competitive Advantage in the Food and Beverage Industries?. </w:t>
      </w:r>
      <w:r>
        <w:rPr>
          <w:i/>
          <w:iCs/>
          <w:noProof/>
        </w:rPr>
        <w:t xml:space="preserve">Journal of Entrepreneurship Education 2023, </w:t>
      </w:r>
      <w:r>
        <w:rPr>
          <w:noProof/>
        </w:rPr>
        <w:t>1(1), pp. 1-18.</w:t>
      </w:r>
    </w:p>
    <w:p w14:paraId="6BB9C706" w14:textId="77777777" w:rsidR="003D2CC8" w:rsidRDefault="003D2CC8" w:rsidP="003D2CC8">
      <w:pPr>
        <w:pStyle w:val="Bibliography"/>
        <w:rPr>
          <w:noProof/>
        </w:rPr>
      </w:pPr>
      <w:r>
        <w:rPr>
          <w:noProof/>
        </w:rPr>
        <w:t xml:space="preserve">Bhasin, H., 2019. </w:t>
      </w:r>
      <w:r>
        <w:rPr>
          <w:i/>
          <w:iCs/>
          <w:noProof/>
        </w:rPr>
        <w:t xml:space="preserve">SWOT analysis of Pandora Jewelry. </w:t>
      </w:r>
      <w:r>
        <w:rPr>
          <w:noProof/>
        </w:rPr>
        <w:t xml:space="preserve">[Online] </w:t>
      </w:r>
      <w:r>
        <w:rPr>
          <w:noProof/>
        </w:rPr>
        <w:br/>
        <w:t xml:space="preserve">Available at: </w:t>
      </w:r>
      <w:r>
        <w:rPr>
          <w:noProof/>
          <w:u w:val="single"/>
        </w:rPr>
        <w:t>https://www.marketing91.com/swot-analysis-of-pandora-jewelry/</w:t>
      </w:r>
      <w:r>
        <w:rPr>
          <w:noProof/>
        </w:rPr>
        <w:br/>
        <w:t>[Accessed 2 3 2023].</w:t>
      </w:r>
    </w:p>
    <w:p w14:paraId="51152219" w14:textId="77777777" w:rsidR="003D2CC8" w:rsidRDefault="003D2CC8" w:rsidP="003D2CC8">
      <w:pPr>
        <w:pStyle w:val="Bibliography"/>
        <w:rPr>
          <w:noProof/>
        </w:rPr>
      </w:pPr>
      <w:r>
        <w:rPr>
          <w:noProof/>
        </w:rPr>
        <w:t xml:space="preserve">Bhasin, H., 2021. </w:t>
      </w:r>
      <w:r>
        <w:rPr>
          <w:i/>
          <w:iCs/>
          <w:noProof/>
        </w:rPr>
        <w:t xml:space="preserve">Business Model Of Ikea and its Key Components. </w:t>
      </w:r>
      <w:r>
        <w:rPr>
          <w:noProof/>
        </w:rPr>
        <w:t xml:space="preserve">[Online] </w:t>
      </w:r>
      <w:r>
        <w:rPr>
          <w:noProof/>
        </w:rPr>
        <w:br/>
        <w:t xml:space="preserve">Available at: </w:t>
      </w:r>
      <w:r>
        <w:rPr>
          <w:noProof/>
          <w:u w:val="single"/>
        </w:rPr>
        <w:t>https://www.marketing91.com/business-model-of-ikea/</w:t>
      </w:r>
      <w:r>
        <w:rPr>
          <w:noProof/>
        </w:rPr>
        <w:br/>
        <w:t>[Accessed 29 2 2023].</w:t>
      </w:r>
    </w:p>
    <w:p w14:paraId="32C9E8BB" w14:textId="77777777" w:rsidR="003D2CC8" w:rsidRDefault="003D2CC8" w:rsidP="003D2CC8">
      <w:pPr>
        <w:pStyle w:val="Bibliography"/>
        <w:rPr>
          <w:noProof/>
        </w:rPr>
      </w:pPr>
      <w:r>
        <w:rPr>
          <w:noProof/>
        </w:rPr>
        <w:t xml:space="preserve">Blokdyk, G., 2018. </w:t>
      </w:r>
      <w:r>
        <w:rPr>
          <w:i/>
          <w:iCs/>
          <w:noProof/>
        </w:rPr>
        <w:t xml:space="preserve">Porter's Generic Strategies Third Edition. </w:t>
      </w:r>
      <w:r>
        <w:rPr>
          <w:noProof/>
        </w:rPr>
        <w:t>3rd ed. Oxford: CreateSpace Independent Publishing Platform.</w:t>
      </w:r>
    </w:p>
    <w:p w14:paraId="06F22B00" w14:textId="77777777" w:rsidR="003D2CC8" w:rsidRDefault="003D2CC8" w:rsidP="003D2CC8">
      <w:pPr>
        <w:pStyle w:val="Bibliography"/>
        <w:rPr>
          <w:noProof/>
        </w:rPr>
      </w:pPr>
      <w:r>
        <w:rPr>
          <w:noProof/>
        </w:rPr>
        <w:t xml:space="preserve">Bose, N., 2017. </w:t>
      </w:r>
      <w:r>
        <w:rPr>
          <w:i/>
          <w:iCs/>
          <w:noProof/>
        </w:rPr>
        <w:t xml:space="preserve">Exclusive: Aldi raises stakes in U.S. price war with Wal-Mart. </w:t>
      </w:r>
      <w:r>
        <w:rPr>
          <w:noProof/>
        </w:rPr>
        <w:t xml:space="preserve">[Online] </w:t>
      </w:r>
      <w:r>
        <w:rPr>
          <w:noProof/>
        </w:rPr>
        <w:br/>
        <w:t xml:space="preserve">Available at: </w:t>
      </w:r>
      <w:r>
        <w:rPr>
          <w:noProof/>
          <w:u w:val="single"/>
        </w:rPr>
        <w:t>https://www.reuters.com/article/us-aldi-walmart-pricing-exclusive-idUSKBN1870EN</w:t>
      </w:r>
      <w:r>
        <w:rPr>
          <w:noProof/>
        </w:rPr>
        <w:br/>
        <w:t>[Accessed 1 3 2023].</w:t>
      </w:r>
    </w:p>
    <w:p w14:paraId="1368430B" w14:textId="77777777" w:rsidR="003D2CC8" w:rsidRDefault="003D2CC8" w:rsidP="003D2CC8">
      <w:pPr>
        <w:pStyle w:val="Bibliography"/>
        <w:rPr>
          <w:noProof/>
        </w:rPr>
      </w:pPr>
      <w:r>
        <w:rPr>
          <w:noProof/>
        </w:rPr>
        <w:t xml:space="preserve">Britland, K., 2019. </w:t>
      </w:r>
      <w:r>
        <w:rPr>
          <w:i/>
          <w:iCs/>
          <w:noProof/>
        </w:rPr>
        <w:t xml:space="preserve">Aldi’s Meteoric Rise – The Era’s Defining Business Model?. </w:t>
      </w:r>
      <w:r>
        <w:rPr>
          <w:noProof/>
        </w:rPr>
        <w:t xml:space="preserve">[Online] </w:t>
      </w:r>
      <w:r>
        <w:rPr>
          <w:noProof/>
        </w:rPr>
        <w:br/>
        <w:t xml:space="preserve">Available at: </w:t>
      </w:r>
      <w:r>
        <w:rPr>
          <w:noProof/>
          <w:u w:val="single"/>
        </w:rPr>
        <w:t>https://www.ukcbc.ac.uk/aldi-business-model/</w:t>
      </w:r>
      <w:r>
        <w:rPr>
          <w:noProof/>
        </w:rPr>
        <w:br/>
        <w:t>[Accessed 01 03 2023].</w:t>
      </w:r>
    </w:p>
    <w:p w14:paraId="21E0BEA3" w14:textId="77777777" w:rsidR="003D2CC8" w:rsidRDefault="003D2CC8" w:rsidP="003D2CC8">
      <w:pPr>
        <w:pStyle w:val="Bibliography"/>
        <w:rPr>
          <w:noProof/>
        </w:rPr>
      </w:pPr>
      <w:r>
        <w:rPr>
          <w:noProof/>
        </w:rPr>
        <w:t xml:space="preserve">Butler, S., 2022. </w:t>
      </w:r>
      <w:r>
        <w:rPr>
          <w:i/>
          <w:iCs/>
          <w:noProof/>
        </w:rPr>
        <w:t xml:space="preserve">Britons buy more ‘wonky’ veg and frozen food as living costs soar. </w:t>
      </w:r>
      <w:r>
        <w:rPr>
          <w:noProof/>
        </w:rPr>
        <w:t xml:space="preserve">[Online] </w:t>
      </w:r>
      <w:r>
        <w:rPr>
          <w:noProof/>
        </w:rPr>
        <w:br/>
        <w:t xml:space="preserve">Available at: </w:t>
      </w:r>
      <w:r>
        <w:rPr>
          <w:noProof/>
          <w:u w:val="single"/>
        </w:rPr>
        <w:t>https://www.theguardian.com/business/2022/oct/11/britons-wonky-veg-</w:t>
      </w:r>
      <w:r>
        <w:rPr>
          <w:noProof/>
          <w:u w:val="single"/>
        </w:rPr>
        <w:lastRenderedPageBreak/>
        <w:t>frozen-food-living-costs-supermarket-price-inflation</w:t>
      </w:r>
      <w:r>
        <w:rPr>
          <w:noProof/>
        </w:rPr>
        <w:br/>
        <w:t>[Accessed 2 3 2023].</w:t>
      </w:r>
    </w:p>
    <w:p w14:paraId="45FE2B30" w14:textId="77777777" w:rsidR="003D2CC8" w:rsidRDefault="003D2CC8" w:rsidP="003D2CC8">
      <w:pPr>
        <w:pStyle w:val="Bibliography"/>
        <w:rPr>
          <w:noProof/>
        </w:rPr>
      </w:pPr>
      <w:r>
        <w:rPr>
          <w:noProof/>
        </w:rPr>
        <w:t xml:space="preserve">centre, A. p., 2022. </w:t>
      </w:r>
      <w:r>
        <w:rPr>
          <w:i/>
          <w:iCs/>
          <w:noProof/>
        </w:rPr>
        <w:t xml:space="preserve">ALDI TO SPEND AN ADDITIONAL £3.5BN A YEAR WITH BRITISH SUPPLIERS BY 2025. </w:t>
      </w:r>
      <w:r>
        <w:rPr>
          <w:noProof/>
        </w:rPr>
        <w:t xml:space="preserve">[Online] </w:t>
      </w:r>
      <w:r>
        <w:rPr>
          <w:noProof/>
        </w:rPr>
        <w:br/>
        <w:t xml:space="preserve">Available at: </w:t>
      </w:r>
      <w:r>
        <w:rPr>
          <w:noProof/>
          <w:u w:val="single"/>
        </w:rPr>
        <w:t>https://www.aldipresscentre.co.uk/business-news/aldi-to-spend-an-additional-3-5bn-a-year-with-british-suppliers-by-2025/</w:t>
      </w:r>
      <w:r>
        <w:rPr>
          <w:noProof/>
        </w:rPr>
        <w:br/>
        <w:t>[Accessed 27 2 2023].</w:t>
      </w:r>
    </w:p>
    <w:p w14:paraId="42CB9E37" w14:textId="77777777" w:rsidR="003D2CC8" w:rsidRDefault="003D2CC8" w:rsidP="003D2CC8">
      <w:pPr>
        <w:pStyle w:val="Bibliography"/>
        <w:rPr>
          <w:noProof/>
        </w:rPr>
      </w:pPr>
      <w:r>
        <w:rPr>
          <w:noProof/>
        </w:rPr>
        <w:t xml:space="preserve">Charan, R., 2021. </w:t>
      </w:r>
      <w:r>
        <w:rPr>
          <w:i/>
          <w:iCs/>
          <w:noProof/>
        </w:rPr>
        <w:t xml:space="preserve">Rethinking Competitive Advantage - New Rules for the Digital Age. </w:t>
      </w:r>
      <w:r>
        <w:rPr>
          <w:noProof/>
        </w:rPr>
        <w:t>1st ed. Hexham,: Crown.</w:t>
      </w:r>
    </w:p>
    <w:p w14:paraId="18816C4A" w14:textId="77777777" w:rsidR="003D2CC8" w:rsidRDefault="003D2CC8" w:rsidP="003D2CC8">
      <w:pPr>
        <w:pStyle w:val="Bibliography"/>
        <w:rPr>
          <w:noProof/>
        </w:rPr>
      </w:pPr>
      <w:r>
        <w:rPr>
          <w:noProof/>
        </w:rPr>
        <w:t xml:space="preserve">David A. Aaker, D. M., 2010. </w:t>
      </w:r>
      <w:r>
        <w:rPr>
          <w:i/>
          <w:iCs/>
          <w:noProof/>
        </w:rPr>
        <w:t xml:space="preserve">Strategic Market Management: Global Perspectives. </w:t>
      </w:r>
      <w:r>
        <w:rPr>
          <w:noProof/>
        </w:rPr>
        <w:t>Berkeley: John Wiley &amp; Sons.</w:t>
      </w:r>
    </w:p>
    <w:p w14:paraId="38241139" w14:textId="77777777" w:rsidR="003D2CC8" w:rsidRDefault="003D2CC8" w:rsidP="003D2CC8">
      <w:pPr>
        <w:pStyle w:val="Bibliography"/>
        <w:rPr>
          <w:noProof/>
        </w:rPr>
      </w:pPr>
      <w:r>
        <w:rPr>
          <w:noProof/>
        </w:rPr>
        <w:t xml:space="preserve">Fairhurst, O., 2019. Charlotte Tilbury succeeds on copyright claim against Aldi lookalike. </w:t>
      </w:r>
      <w:r>
        <w:rPr>
          <w:i/>
          <w:iCs/>
          <w:noProof/>
        </w:rPr>
        <w:t xml:space="preserve">Journal of Intellectual Property Law &amp; Practice, </w:t>
      </w:r>
      <w:r>
        <w:rPr>
          <w:noProof/>
        </w:rPr>
        <w:t>14(11), p. 832–834.</w:t>
      </w:r>
    </w:p>
    <w:p w14:paraId="5AB59657" w14:textId="77777777" w:rsidR="003D2CC8" w:rsidRDefault="003D2CC8" w:rsidP="003D2CC8">
      <w:pPr>
        <w:pStyle w:val="Bibliography"/>
        <w:rPr>
          <w:noProof/>
        </w:rPr>
      </w:pPr>
      <w:r>
        <w:rPr>
          <w:noProof/>
        </w:rPr>
        <w:t xml:space="preserve">Guofano, G., 2022. </w:t>
      </w:r>
      <w:r>
        <w:rPr>
          <w:i/>
          <w:iCs/>
          <w:noProof/>
        </w:rPr>
        <w:t xml:space="preserve">ALDI Business Model Analysis. </w:t>
      </w:r>
      <w:r>
        <w:rPr>
          <w:noProof/>
        </w:rPr>
        <w:t xml:space="preserve">[Online] </w:t>
      </w:r>
      <w:r>
        <w:rPr>
          <w:noProof/>
        </w:rPr>
        <w:br/>
        <w:t xml:space="preserve">Available at: </w:t>
      </w:r>
      <w:r>
        <w:rPr>
          <w:noProof/>
          <w:u w:val="single"/>
        </w:rPr>
        <w:t>https://fourweekmba.com/aldi-business-model/</w:t>
      </w:r>
      <w:r>
        <w:rPr>
          <w:noProof/>
        </w:rPr>
        <w:br/>
        <w:t>[Accessed 20 2 2023].</w:t>
      </w:r>
    </w:p>
    <w:p w14:paraId="03557142" w14:textId="77777777" w:rsidR="003D2CC8" w:rsidRDefault="003D2CC8" w:rsidP="003D2CC8">
      <w:pPr>
        <w:pStyle w:val="Bibliography"/>
        <w:rPr>
          <w:noProof/>
        </w:rPr>
      </w:pPr>
      <w:r>
        <w:rPr>
          <w:noProof/>
        </w:rPr>
        <w:t xml:space="preserve">Gutoskey, E., 2020. </w:t>
      </w:r>
      <w:r>
        <w:rPr>
          <w:i/>
          <w:iCs/>
          <w:noProof/>
        </w:rPr>
        <w:t xml:space="preserve">What Does ALDI Stand For, Anyway?. </w:t>
      </w:r>
      <w:r>
        <w:rPr>
          <w:noProof/>
        </w:rPr>
        <w:t xml:space="preserve">[Online] </w:t>
      </w:r>
      <w:r>
        <w:rPr>
          <w:noProof/>
        </w:rPr>
        <w:br/>
        <w:t xml:space="preserve">Available at: </w:t>
      </w:r>
      <w:r>
        <w:rPr>
          <w:noProof/>
          <w:u w:val="single"/>
        </w:rPr>
        <w:t>https://www.mentalfloss.com/article/619340/aldi-grocery-store-name-origin</w:t>
      </w:r>
      <w:r>
        <w:rPr>
          <w:noProof/>
        </w:rPr>
        <w:br/>
        <w:t>[Accessed 27 2 2023].</w:t>
      </w:r>
    </w:p>
    <w:p w14:paraId="7FE6A8CB" w14:textId="77777777" w:rsidR="003D2CC8" w:rsidRDefault="003D2CC8" w:rsidP="003D2CC8">
      <w:pPr>
        <w:pStyle w:val="Bibliography"/>
        <w:rPr>
          <w:noProof/>
        </w:rPr>
      </w:pPr>
      <w:r>
        <w:rPr>
          <w:noProof/>
        </w:rPr>
        <w:t xml:space="preserve">Hall, L., 2023. </w:t>
      </w:r>
      <w:r>
        <w:rPr>
          <w:i/>
          <w:iCs/>
          <w:noProof/>
        </w:rPr>
        <w:t xml:space="preserve">MAKES SCENTS Aldi fans are rushing to get their hands on new perfume dupes. </w:t>
      </w:r>
      <w:r>
        <w:rPr>
          <w:noProof/>
        </w:rPr>
        <w:t xml:space="preserve">[Online] </w:t>
      </w:r>
      <w:r>
        <w:rPr>
          <w:noProof/>
        </w:rPr>
        <w:br/>
        <w:t xml:space="preserve">Available at: </w:t>
      </w:r>
      <w:r>
        <w:rPr>
          <w:noProof/>
          <w:u w:val="single"/>
        </w:rPr>
        <w:t>https://www.thesun.co.uk/fabulous/21225812/aldi-fans-rushing-perfume-dupes-flower-bomb/</w:t>
      </w:r>
      <w:r>
        <w:rPr>
          <w:noProof/>
        </w:rPr>
        <w:br/>
        <w:t>[Accessed 1 3 2023].</w:t>
      </w:r>
    </w:p>
    <w:p w14:paraId="4EE68050" w14:textId="77777777" w:rsidR="003D2CC8" w:rsidRDefault="003D2CC8" w:rsidP="003D2CC8">
      <w:pPr>
        <w:pStyle w:val="Bibliography"/>
        <w:rPr>
          <w:noProof/>
        </w:rPr>
      </w:pPr>
      <w:r>
        <w:rPr>
          <w:noProof/>
        </w:rPr>
        <w:t xml:space="preserve">Hatane Semuel, H. S. S. O., 2017. The Effect of Leadership and Innovation on Differentiation Strategy and Company Performance. </w:t>
      </w:r>
      <w:r>
        <w:rPr>
          <w:i/>
          <w:iCs/>
          <w:noProof/>
        </w:rPr>
        <w:t xml:space="preserve">Social and Behavioural Sciences, </w:t>
      </w:r>
      <w:r>
        <w:rPr>
          <w:noProof/>
        </w:rPr>
        <w:t>Volume 237, pp. 1152-1159.</w:t>
      </w:r>
    </w:p>
    <w:p w14:paraId="7BD564AF" w14:textId="77777777" w:rsidR="003D2CC8" w:rsidRDefault="003D2CC8" w:rsidP="003D2CC8">
      <w:pPr>
        <w:pStyle w:val="Bibliography"/>
        <w:rPr>
          <w:noProof/>
        </w:rPr>
      </w:pPr>
      <w:r>
        <w:rPr>
          <w:noProof/>
        </w:rPr>
        <w:t xml:space="preserve">Heubel, M., 2022. </w:t>
      </w:r>
      <w:r>
        <w:rPr>
          <w:i/>
          <w:iCs/>
          <w:noProof/>
        </w:rPr>
        <w:t xml:space="preserve">What is Strategy? Definition, Components &amp; Examples Explained. </w:t>
      </w:r>
      <w:r>
        <w:rPr>
          <w:noProof/>
        </w:rPr>
        <w:t xml:space="preserve">[Online] </w:t>
      </w:r>
      <w:r>
        <w:rPr>
          <w:noProof/>
        </w:rPr>
        <w:br/>
        <w:t xml:space="preserve">Available at: </w:t>
      </w:r>
      <w:r>
        <w:rPr>
          <w:noProof/>
          <w:u w:val="single"/>
        </w:rPr>
        <w:t>https://consulterce.com/business-strategy/</w:t>
      </w:r>
      <w:r>
        <w:rPr>
          <w:noProof/>
        </w:rPr>
        <w:br/>
        <w:t>[Accessed 24 February 2023].</w:t>
      </w:r>
    </w:p>
    <w:p w14:paraId="448495CB" w14:textId="77777777" w:rsidR="003D2CC8" w:rsidRDefault="003D2CC8" w:rsidP="003D2CC8">
      <w:pPr>
        <w:pStyle w:val="Bibliography"/>
        <w:rPr>
          <w:noProof/>
        </w:rPr>
      </w:pPr>
      <w:r>
        <w:rPr>
          <w:noProof/>
        </w:rPr>
        <w:t xml:space="preserve">Kasi, A., 2017. </w:t>
      </w:r>
      <w:r>
        <w:rPr>
          <w:i/>
          <w:iCs/>
          <w:noProof/>
        </w:rPr>
        <w:t xml:space="preserve">Porter's Five Forces Model of Aldi. </w:t>
      </w:r>
      <w:r>
        <w:rPr>
          <w:noProof/>
        </w:rPr>
        <w:t xml:space="preserve">[Online] </w:t>
      </w:r>
      <w:r>
        <w:rPr>
          <w:noProof/>
        </w:rPr>
        <w:br/>
        <w:t xml:space="preserve">Available at: </w:t>
      </w:r>
      <w:r>
        <w:rPr>
          <w:noProof/>
          <w:u w:val="single"/>
        </w:rPr>
        <w:t>https://www.porteranalysis.com/porters-five-forces-model-of-aldi/</w:t>
      </w:r>
      <w:r>
        <w:rPr>
          <w:noProof/>
        </w:rPr>
        <w:br/>
        <w:t>[Accessed 1 3 2023].</w:t>
      </w:r>
    </w:p>
    <w:p w14:paraId="2D736F47" w14:textId="77777777" w:rsidR="003D2CC8" w:rsidRDefault="003D2CC8" w:rsidP="003D2CC8">
      <w:pPr>
        <w:pStyle w:val="Bibliography"/>
        <w:rPr>
          <w:noProof/>
        </w:rPr>
      </w:pPr>
      <w:r>
        <w:rPr>
          <w:noProof/>
        </w:rPr>
        <w:t xml:space="preserve">Koufopoulos, M. P. &amp;. D., 2017. </w:t>
      </w:r>
      <w:r>
        <w:rPr>
          <w:i/>
          <w:iCs/>
          <w:noProof/>
        </w:rPr>
        <w:t xml:space="preserve">Essentials of Strategic Management. </w:t>
      </w:r>
      <w:r>
        <w:rPr>
          <w:noProof/>
        </w:rPr>
        <w:t>1st ed. Oxford: SAGE.</w:t>
      </w:r>
    </w:p>
    <w:p w14:paraId="4080CB2A" w14:textId="77777777" w:rsidR="003D2CC8" w:rsidRDefault="003D2CC8" w:rsidP="003D2CC8">
      <w:pPr>
        <w:pStyle w:val="Bibliography"/>
        <w:rPr>
          <w:noProof/>
        </w:rPr>
      </w:pPr>
      <w:r>
        <w:rPr>
          <w:noProof/>
        </w:rPr>
        <w:t xml:space="preserve">Ladd, B., 2021. </w:t>
      </w:r>
      <w:r>
        <w:rPr>
          <w:i/>
          <w:iCs/>
          <w:noProof/>
        </w:rPr>
        <w:t xml:space="preserve">Should Grocery Retailers Offer On-Demand Delivery?. </w:t>
      </w:r>
      <w:r>
        <w:rPr>
          <w:noProof/>
        </w:rPr>
        <w:t xml:space="preserve">[Online] </w:t>
      </w:r>
      <w:r>
        <w:rPr>
          <w:noProof/>
        </w:rPr>
        <w:br/>
        <w:t xml:space="preserve">Available at: </w:t>
      </w:r>
      <w:r>
        <w:rPr>
          <w:noProof/>
          <w:u w:val="single"/>
        </w:rPr>
        <w:t>https://www.forbes.com/sites/forbescommunicationscouncil/2021/06/22/should-</w:t>
      </w:r>
      <w:r>
        <w:rPr>
          <w:noProof/>
          <w:u w:val="single"/>
        </w:rPr>
        <w:lastRenderedPageBreak/>
        <w:t>grocery-retailers-offer-on-demand-delivery/?sh=48622ad4e15e</w:t>
      </w:r>
      <w:r>
        <w:rPr>
          <w:noProof/>
        </w:rPr>
        <w:br/>
        <w:t>[Accessed 28 February 2023].</w:t>
      </w:r>
    </w:p>
    <w:p w14:paraId="27FED1F7" w14:textId="77777777" w:rsidR="003D2CC8" w:rsidRDefault="003D2CC8" w:rsidP="003D2CC8">
      <w:pPr>
        <w:pStyle w:val="Bibliography"/>
        <w:rPr>
          <w:noProof/>
        </w:rPr>
      </w:pPr>
      <w:r>
        <w:rPr>
          <w:noProof/>
        </w:rPr>
        <w:t xml:space="preserve">Magazine, Y., 2022. </w:t>
      </w:r>
      <w:r>
        <w:rPr>
          <w:i/>
          <w:iCs/>
          <w:noProof/>
        </w:rPr>
        <w:t xml:space="preserve">Aldi skincare and haircare dupes, including the latest Olaplex and Skin Gym dupes. </w:t>
      </w:r>
      <w:r>
        <w:rPr>
          <w:noProof/>
        </w:rPr>
        <w:t xml:space="preserve">[Online] </w:t>
      </w:r>
      <w:r>
        <w:rPr>
          <w:noProof/>
        </w:rPr>
        <w:br/>
        <w:t xml:space="preserve">Available at: </w:t>
      </w:r>
      <w:r>
        <w:rPr>
          <w:noProof/>
          <w:u w:val="single"/>
        </w:rPr>
        <w:t>https://www.you.co.uk/aldi-skincare-products-dupes/</w:t>
      </w:r>
      <w:r>
        <w:rPr>
          <w:noProof/>
        </w:rPr>
        <w:br/>
        <w:t>[Accessed 1 3 2023].</w:t>
      </w:r>
    </w:p>
    <w:p w14:paraId="75C9C40C" w14:textId="77777777" w:rsidR="003D2CC8" w:rsidRDefault="003D2CC8" w:rsidP="003D2CC8">
      <w:pPr>
        <w:pStyle w:val="Bibliography"/>
        <w:rPr>
          <w:noProof/>
        </w:rPr>
      </w:pPr>
      <w:r>
        <w:rPr>
          <w:noProof/>
        </w:rPr>
        <w:t xml:space="preserve">Martha Rogers, D. P., 2022. </w:t>
      </w:r>
      <w:r>
        <w:rPr>
          <w:i/>
          <w:iCs/>
          <w:noProof/>
        </w:rPr>
        <w:t xml:space="preserve">Managing Customer Experience and Relationships: A Strategic Framework. </w:t>
      </w:r>
      <w:r>
        <w:rPr>
          <w:noProof/>
        </w:rPr>
        <w:t>New York: John Wiley &amp; Sons.</w:t>
      </w:r>
    </w:p>
    <w:p w14:paraId="5872FFF6" w14:textId="77777777" w:rsidR="003D2CC8" w:rsidRDefault="003D2CC8" w:rsidP="003D2CC8">
      <w:pPr>
        <w:pStyle w:val="Bibliography"/>
        <w:rPr>
          <w:noProof/>
        </w:rPr>
      </w:pPr>
      <w:r>
        <w:rPr>
          <w:noProof/>
        </w:rPr>
        <w:t xml:space="preserve">McKinnell, E., 2020. </w:t>
      </w:r>
      <w:r>
        <w:rPr>
          <w:i/>
          <w:iCs/>
          <w:noProof/>
        </w:rPr>
        <w:t xml:space="preserve">The really logical reason why Aldi doesn't have a loyalty card or two-for-one offers. </w:t>
      </w:r>
      <w:r>
        <w:rPr>
          <w:noProof/>
        </w:rPr>
        <w:t xml:space="preserve">[Online] </w:t>
      </w:r>
      <w:r>
        <w:rPr>
          <w:noProof/>
        </w:rPr>
        <w:br/>
        <w:t xml:space="preserve">Available at: </w:t>
      </w:r>
      <w:r>
        <w:rPr>
          <w:noProof/>
          <w:u w:val="single"/>
        </w:rPr>
        <w:t>https://www.mylondon.news/whats-on/shopping/really-logical-reason-aldi-doesnt-18899913</w:t>
      </w:r>
      <w:r>
        <w:rPr>
          <w:noProof/>
        </w:rPr>
        <w:br/>
        <w:t>[Accessed 1 3 2023].</w:t>
      </w:r>
    </w:p>
    <w:p w14:paraId="4ED26718" w14:textId="77777777" w:rsidR="003D2CC8" w:rsidRDefault="003D2CC8" w:rsidP="003D2CC8">
      <w:pPr>
        <w:pStyle w:val="Bibliography"/>
        <w:rPr>
          <w:noProof/>
        </w:rPr>
      </w:pPr>
      <w:r>
        <w:rPr>
          <w:noProof/>
        </w:rPr>
        <w:t xml:space="preserve">McPartland, N., 2021. </w:t>
      </w:r>
      <w:r>
        <w:rPr>
          <w:i/>
          <w:iCs/>
          <w:noProof/>
        </w:rPr>
        <w:t xml:space="preserve">M&amp;S v Aldi: The Battle of the Caterpillar Cake. </w:t>
      </w:r>
      <w:r>
        <w:rPr>
          <w:noProof/>
        </w:rPr>
        <w:t xml:space="preserve">[Online] </w:t>
      </w:r>
      <w:r>
        <w:rPr>
          <w:noProof/>
        </w:rPr>
        <w:br/>
        <w:t xml:space="preserve">Available at: </w:t>
      </w:r>
      <w:r>
        <w:rPr>
          <w:noProof/>
          <w:u w:val="single"/>
        </w:rPr>
        <w:t>https://thestudentlawyer.com/2021/05/07/ms-v-aldi-the-battle-of-the-caterpillar-cake/</w:t>
      </w:r>
      <w:r>
        <w:rPr>
          <w:noProof/>
        </w:rPr>
        <w:br/>
        <w:t>[Accessed 2 3 2023].</w:t>
      </w:r>
    </w:p>
    <w:p w14:paraId="78C9DEAE" w14:textId="77777777" w:rsidR="003D2CC8" w:rsidRDefault="003D2CC8" w:rsidP="003D2CC8">
      <w:pPr>
        <w:pStyle w:val="Bibliography"/>
        <w:rPr>
          <w:noProof/>
        </w:rPr>
      </w:pPr>
      <w:r>
        <w:rPr>
          <w:noProof/>
        </w:rPr>
        <w:t xml:space="preserve">Mehta, K., 2022. </w:t>
      </w:r>
      <w:r>
        <w:rPr>
          <w:i/>
          <w:iCs/>
          <w:noProof/>
        </w:rPr>
        <w:t xml:space="preserve">The Thrifty Business Model of Aldi. </w:t>
      </w:r>
      <w:r>
        <w:rPr>
          <w:noProof/>
        </w:rPr>
        <w:t xml:space="preserve">[Online] </w:t>
      </w:r>
      <w:r>
        <w:rPr>
          <w:noProof/>
        </w:rPr>
        <w:br/>
        <w:t xml:space="preserve">Available at: </w:t>
      </w:r>
      <w:r>
        <w:rPr>
          <w:noProof/>
          <w:u w:val="single"/>
        </w:rPr>
        <w:t>https://thestrategystory.com/2022/02/02/aldi-business-model/</w:t>
      </w:r>
      <w:r>
        <w:rPr>
          <w:noProof/>
        </w:rPr>
        <w:br/>
        <w:t>[Accessed 20th February 2023].</w:t>
      </w:r>
    </w:p>
    <w:p w14:paraId="7370A6AE" w14:textId="77777777" w:rsidR="003D2CC8" w:rsidRDefault="003D2CC8" w:rsidP="003D2CC8">
      <w:pPr>
        <w:pStyle w:val="Bibliography"/>
        <w:rPr>
          <w:noProof/>
        </w:rPr>
      </w:pPr>
      <w:r>
        <w:rPr>
          <w:noProof/>
        </w:rPr>
        <w:t xml:space="preserve">Mertes, A., 2023. </w:t>
      </w:r>
      <w:r>
        <w:rPr>
          <w:i/>
          <w:iCs/>
          <w:noProof/>
        </w:rPr>
        <w:t xml:space="preserve">How ALDI’s Business Model Leads to Happy Customers and Rapid Expansion. </w:t>
      </w:r>
      <w:r>
        <w:rPr>
          <w:noProof/>
        </w:rPr>
        <w:t xml:space="preserve">[Online] </w:t>
      </w:r>
      <w:r>
        <w:rPr>
          <w:noProof/>
        </w:rPr>
        <w:br/>
        <w:t xml:space="preserve">Available at: </w:t>
      </w:r>
      <w:r>
        <w:rPr>
          <w:noProof/>
          <w:u w:val="single"/>
        </w:rPr>
        <w:t>https://www.qualitylogoproducts.com/blog/aldi-business-model-happy-customers-rapid-expansion/</w:t>
      </w:r>
      <w:r>
        <w:rPr>
          <w:noProof/>
        </w:rPr>
        <w:br/>
        <w:t>[Accessed 01 03 2023].</w:t>
      </w:r>
    </w:p>
    <w:p w14:paraId="43B74996" w14:textId="77777777" w:rsidR="003D2CC8" w:rsidRDefault="003D2CC8" w:rsidP="003D2CC8">
      <w:pPr>
        <w:pStyle w:val="Bibliography"/>
        <w:rPr>
          <w:noProof/>
        </w:rPr>
      </w:pPr>
      <w:r>
        <w:rPr>
          <w:noProof/>
        </w:rPr>
        <w:t xml:space="preserve">Mons Freng Svendsen, S. A. H. K. G. T. H., 2011. Marketing strategy and customer involvement in product development. </w:t>
      </w:r>
      <w:r>
        <w:rPr>
          <w:i/>
          <w:iCs/>
          <w:noProof/>
        </w:rPr>
        <w:t xml:space="preserve">European Journal of Marketing, </w:t>
      </w:r>
      <w:r>
        <w:rPr>
          <w:noProof/>
        </w:rPr>
        <w:t>45(4), pp. 513-530.</w:t>
      </w:r>
    </w:p>
    <w:p w14:paraId="698EDA61" w14:textId="77777777" w:rsidR="003D2CC8" w:rsidRDefault="003D2CC8" w:rsidP="003D2CC8">
      <w:pPr>
        <w:pStyle w:val="Bibliography"/>
        <w:rPr>
          <w:noProof/>
        </w:rPr>
      </w:pPr>
      <w:r>
        <w:rPr>
          <w:noProof/>
        </w:rPr>
        <w:t xml:space="preserve">Muhammad Alshurideh, A. G. G. A. H. A. B. A. K., 2020. Loyalty program effectiveness: Theoretical reviews and practical proofs. </w:t>
      </w:r>
      <w:r>
        <w:rPr>
          <w:i/>
          <w:iCs/>
          <w:noProof/>
        </w:rPr>
        <w:t xml:space="preserve">Scientific and professional journals, </w:t>
      </w:r>
      <w:r>
        <w:rPr>
          <w:noProof/>
        </w:rPr>
        <w:t>8(3), pp. 599-612.</w:t>
      </w:r>
    </w:p>
    <w:p w14:paraId="285CA1BE" w14:textId="77777777" w:rsidR="003D2CC8" w:rsidRDefault="003D2CC8" w:rsidP="003D2CC8">
      <w:pPr>
        <w:pStyle w:val="Bibliography"/>
        <w:rPr>
          <w:noProof/>
        </w:rPr>
      </w:pPr>
      <w:r>
        <w:rPr>
          <w:noProof/>
        </w:rPr>
        <w:t xml:space="preserve">Mwabu K, A. M. a. J. M., 2022. "A Review of Literature on Product Differentiation Strategy and Brand Loyalty.". </w:t>
      </w:r>
      <w:r>
        <w:rPr>
          <w:i/>
          <w:iCs/>
          <w:noProof/>
        </w:rPr>
        <w:t xml:space="preserve">Machakos University Journal of Science and Technology, </w:t>
      </w:r>
      <w:r>
        <w:rPr>
          <w:noProof/>
        </w:rPr>
        <w:t>p. 40.</w:t>
      </w:r>
    </w:p>
    <w:p w14:paraId="04B5BC16" w14:textId="77777777" w:rsidR="003D2CC8" w:rsidRDefault="003D2CC8" w:rsidP="003D2CC8">
      <w:pPr>
        <w:pStyle w:val="Bibliography"/>
        <w:rPr>
          <w:noProof/>
        </w:rPr>
      </w:pPr>
      <w:r>
        <w:rPr>
          <w:noProof/>
        </w:rPr>
        <w:t xml:space="preserve">Onita, L., 2022. </w:t>
      </w:r>
      <w:r>
        <w:rPr>
          <w:i/>
          <w:iCs/>
          <w:noProof/>
        </w:rPr>
        <w:t xml:space="preserve">No end in sight for attack of the Aldi clones. </w:t>
      </w:r>
      <w:r>
        <w:rPr>
          <w:noProof/>
        </w:rPr>
        <w:t xml:space="preserve">[Online] </w:t>
      </w:r>
      <w:r>
        <w:rPr>
          <w:noProof/>
        </w:rPr>
        <w:br/>
        <w:t xml:space="preserve">Available at: </w:t>
      </w:r>
      <w:r>
        <w:rPr>
          <w:noProof/>
          <w:u w:val="single"/>
        </w:rPr>
        <w:t>https://www.telegraph.co.uk/business/2022/02/02/no-end-sight-attack-aldi-clones/</w:t>
      </w:r>
      <w:r>
        <w:rPr>
          <w:noProof/>
        </w:rPr>
        <w:br/>
        <w:t>[Accessed 20 February 2023].</w:t>
      </w:r>
    </w:p>
    <w:p w14:paraId="4AFD4519" w14:textId="77777777" w:rsidR="003D2CC8" w:rsidRDefault="003D2CC8" w:rsidP="003D2CC8">
      <w:pPr>
        <w:pStyle w:val="Bibliography"/>
        <w:rPr>
          <w:noProof/>
        </w:rPr>
      </w:pPr>
      <w:r>
        <w:rPr>
          <w:noProof/>
        </w:rPr>
        <w:t xml:space="preserve">PaperAp, 2017. </w:t>
      </w:r>
      <w:r>
        <w:rPr>
          <w:i/>
          <w:iCs/>
          <w:noProof/>
        </w:rPr>
        <w:t xml:space="preserve">Aldi Mission Statement: Aims and Objectives. </w:t>
      </w:r>
      <w:r>
        <w:rPr>
          <w:noProof/>
        </w:rPr>
        <w:t xml:space="preserve">[Online] </w:t>
      </w:r>
      <w:r>
        <w:rPr>
          <w:noProof/>
        </w:rPr>
        <w:br/>
        <w:t xml:space="preserve">Available at: </w:t>
      </w:r>
      <w:r>
        <w:rPr>
          <w:noProof/>
          <w:u w:val="single"/>
        </w:rPr>
        <w:t xml:space="preserve">https://paperap.com/paper-on-10345-missions-objectives-aldi/ </w:t>
      </w:r>
      <w:r>
        <w:rPr>
          <w:noProof/>
        </w:rPr>
        <w:br/>
        <w:t>[Accessed 2 3 2023].</w:t>
      </w:r>
    </w:p>
    <w:p w14:paraId="7150B741" w14:textId="77777777" w:rsidR="003D2CC8" w:rsidRDefault="003D2CC8" w:rsidP="003D2CC8">
      <w:pPr>
        <w:pStyle w:val="Bibliography"/>
        <w:rPr>
          <w:noProof/>
        </w:rPr>
      </w:pPr>
      <w:r>
        <w:rPr>
          <w:noProof/>
        </w:rPr>
        <w:lastRenderedPageBreak/>
        <w:t xml:space="preserve">Philippe Chereau, P.-X. M., 2019. The performance implications of the strategy–business model fit. </w:t>
      </w:r>
      <w:r>
        <w:rPr>
          <w:i/>
          <w:iCs/>
          <w:noProof/>
        </w:rPr>
        <w:t xml:space="preserve">Journal of Small Business and Enterprise Development, </w:t>
      </w:r>
      <w:r>
        <w:rPr>
          <w:noProof/>
        </w:rPr>
        <w:t>26(3), pp. 441-463.</w:t>
      </w:r>
    </w:p>
    <w:p w14:paraId="40933D63" w14:textId="77777777" w:rsidR="003D2CC8" w:rsidRDefault="003D2CC8" w:rsidP="003D2CC8">
      <w:pPr>
        <w:pStyle w:val="Bibliography"/>
        <w:rPr>
          <w:noProof/>
        </w:rPr>
      </w:pPr>
      <w:r>
        <w:rPr>
          <w:noProof/>
        </w:rPr>
        <w:t xml:space="preserve">Prof. Dr. Muhammad Ehsan Malik, M. M. G. U. R. N. u. H. M. M. &amp;. S. S., 2013. Importance of Brand Awareness and Brand Loyalty in assessing Purchase. </w:t>
      </w:r>
      <w:r>
        <w:rPr>
          <w:i/>
          <w:iCs/>
          <w:noProof/>
        </w:rPr>
        <w:t xml:space="preserve">International Journal of Business and Social Science , </w:t>
      </w:r>
      <w:r>
        <w:rPr>
          <w:noProof/>
        </w:rPr>
        <w:t>4(5), pp. 167-171.</w:t>
      </w:r>
    </w:p>
    <w:p w14:paraId="6BA6D3B5" w14:textId="77777777" w:rsidR="003D2CC8" w:rsidRDefault="003D2CC8" w:rsidP="003D2CC8">
      <w:pPr>
        <w:pStyle w:val="Bibliography"/>
        <w:rPr>
          <w:noProof/>
        </w:rPr>
      </w:pPr>
      <w:r>
        <w:rPr>
          <w:noProof/>
        </w:rPr>
        <w:t xml:space="preserve">Robb, N., 2023. </w:t>
      </w:r>
      <w:r>
        <w:rPr>
          <w:i/>
          <w:iCs/>
          <w:noProof/>
        </w:rPr>
        <w:t xml:space="preserve">Aldi beauty products: The dupes you need to know about. </w:t>
      </w:r>
      <w:r>
        <w:rPr>
          <w:noProof/>
        </w:rPr>
        <w:t xml:space="preserve">[Online] </w:t>
      </w:r>
      <w:r>
        <w:rPr>
          <w:noProof/>
        </w:rPr>
        <w:br/>
        <w:t xml:space="preserve">Available at: </w:t>
      </w:r>
      <w:r>
        <w:rPr>
          <w:noProof/>
          <w:u w:val="single"/>
        </w:rPr>
        <w:t>https://www.pinterest.co.uk/pin/453034043768424457/</w:t>
      </w:r>
      <w:r>
        <w:rPr>
          <w:noProof/>
        </w:rPr>
        <w:br/>
        <w:t>[Accessed 2 3 2023].</w:t>
      </w:r>
    </w:p>
    <w:p w14:paraId="7A14B14C" w14:textId="77777777" w:rsidR="003D2CC8" w:rsidRDefault="003D2CC8" w:rsidP="003D2CC8">
      <w:pPr>
        <w:pStyle w:val="Bibliography"/>
        <w:rPr>
          <w:noProof/>
        </w:rPr>
      </w:pPr>
      <w:r>
        <w:rPr>
          <w:noProof/>
        </w:rPr>
        <w:t xml:space="preserve">Robert P. King, E. L. A. S. B. ·., 2018. </w:t>
      </w:r>
      <w:r>
        <w:rPr>
          <w:i/>
          <w:iCs/>
          <w:noProof/>
        </w:rPr>
        <w:t xml:space="preserve">Supermarket Characteristics and Operating Costs in Low-income Areas. </w:t>
      </w:r>
      <w:r>
        <w:rPr>
          <w:noProof/>
        </w:rPr>
        <w:t>Kansas City: USDA Economic Research Service.</w:t>
      </w:r>
    </w:p>
    <w:p w14:paraId="06E2BC34" w14:textId="77777777" w:rsidR="003D2CC8" w:rsidRDefault="003D2CC8" w:rsidP="003D2CC8">
      <w:pPr>
        <w:pStyle w:val="Bibliography"/>
        <w:rPr>
          <w:noProof/>
        </w:rPr>
      </w:pPr>
      <w:r>
        <w:rPr>
          <w:noProof/>
        </w:rPr>
        <w:t xml:space="preserve">Scheele, D., 2014. </w:t>
      </w:r>
      <w:r>
        <w:rPr>
          <w:i/>
          <w:iCs/>
          <w:noProof/>
        </w:rPr>
        <w:t xml:space="preserve">The trade-off between cost leadership and differentiation. </w:t>
      </w:r>
      <w:r>
        <w:rPr>
          <w:noProof/>
        </w:rPr>
        <w:t>1st ed. Verlag: GRIN Publishing.</w:t>
      </w:r>
    </w:p>
    <w:p w14:paraId="435AD9A7" w14:textId="77777777" w:rsidR="003D2CC8" w:rsidRDefault="003D2CC8" w:rsidP="003D2CC8">
      <w:pPr>
        <w:pStyle w:val="Bibliography"/>
        <w:rPr>
          <w:noProof/>
        </w:rPr>
      </w:pPr>
      <w:r>
        <w:rPr>
          <w:noProof/>
        </w:rPr>
        <w:t xml:space="preserve">SODRY, D. S., 2023. </w:t>
      </w:r>
      <w:r>
        <w:rPr>
          <w:i/>
          <w:iCs/>
          <w:noProof/>
        </w:rPr>
        <w:t xml:space="preserve">PESTEL analysis of ASDA. </w:t>
      </w:r>
      <w:r>
        <w:rPr>
          <w:noProof/>
        </w:rPr>
        <w:t xml:space="preserve">[Online] </w:t>
      </w:r>
      <w:r>
        <w:rPr>
          <w:noProof/>
        </w:rPr>
        <w:br/>
        <w:t xml:space="preserve">Available at: </w:t>
      </w:r>
      <w:r>
        <w:rPr>
          <w:noProof/>
          <w:u w:val="single"/>
        </w:rPr>
        <w:t>https://www.howandwhat.net/pestel-analysis-of-asda/</w:t>
      </w:r>
      <w:r>
        <w:rPr>
          <w:noProof/>
        </w:rPr>
        <w:br/>
        <w:t>[Accessed 1 3 2023].</w:t>
      </w:r>
    </w:p>
    <w:p w14:paraId="0F5CAF71" w14:textId="77777777" w:rsidR="003D2CC8" w:rsidRDefault="003D2CC8" w:rsidP="003D2CC8">
      <w:pPr>
        <w:pStyle w:val="Bibliography"/>
        <w:rPr>
          <w:noProof/>
        </w:rPr>
      </w:pPr>
      <w:r>
        <w:rPr>
          <w:noProof/>
        </w:rPr>
        <w:t xml:space="preserve">Subramaniam, M., 2022. </w:t>
      </w:r>
      <w:r>
        <w:rPr>
          <w:i/>
          <w:iCs/>
          <w:noProof/>
        </w:rPr>
        <w:t xml:space="preserve">The Future of Competitive Strategy - Unleashing the Power of Data and Digital Ecosystems. </w:t>
      </w:r>
      <w:r>
        <w:rPr>
          <w:noProof/>
        </w:rPr>
        <w:t>Boston: MIT Press.</w:t>
      </w:r>
    </w:p>
    <w:p w14:paraId="71C3385F" w14:textId="77777777" w:rsidR="003D2CC8" w:rsidRDefault="003D2CC8" w:rsidP="003D2CC8">
      <w:pPr>
        <w:pStyle w:val="Bibliography"/>
        <w:rPr>
          <w:noProof/>
        </w:rPr>
      </w:pPr>
      <w:r>
        <w:rPr>
          <w:noProof/>
        </w:rPr>
        <w:t xml:space="preserve">Süleyman Barutçu &amp;, M. Z. T., 2012. The Impacts of E-SCM on the E-Tailing Industry: An Analysis from Porter's Five Force Perspectives. </w:t>
      </w:r>
      <w:r>
        <w:rPr>
          <w:i/>
          <w:iCs/>
          <w:noProof/>
        </w:rPr>
        <w:t xml:space="preserve">Behavioural &amp; Social Sciences, </w:t>
      </w:r>
      <w:r>
        <w:rPr>
          <w:noProof/>
        </w:rPr>
        <w:t>8(1), pp. 1047-1056.</w:t>
      </w:r>
    </w:p>
    <w:p w14:paraId="695688CC" w14:textId="77777777" w:rsidR="003D2CC8" w:rsidRDefault="003D2CC8" w:rsidP="003D2CC8">
      <w:pPr>
        <w:pStyle w:val="Bibliography"/>
        <w:rPr>
          <w:noProof/>
        </w:rPr>
      </w:pPr>
      <w:r>
        <w:rPr>
          <w:noProof/>
        </w:rPr>
        <w:t xml:space="preserve">Tries, V., 2023. </w:t>
      </w:r>
      <w:r>
        <w:rPr>
          <w:i/>
          <w:iCs/>
          <w:noProof/>
        </w:rPr>
        <w:t xml:space="preserve">I Bought Aldi Knockoffs &amp; Saved $300... Dupes to BUY!. </w:t>
      </w:r>
      <w:r>
        <w:rPr>
          <w:noProof/>
        </w:rPr>
        <w:t xml:space="preserve">[Online] </w:t>
      </w:r>
      <w:r>
        <w:rPr>
          <w:noProof/>
        </w:rPr>
        <w:br/>
        <w:t xml:space="preserve">Available at: </w:t>
      </w:r>
      <w:r>
        <w:rPr>
          <w:noProof/>
          <w:u w:val="single"/>
        </w:rPr>
        <w:t>https://www.bing.com/videos/search?&amp;q=you+tube+aldi+dupes&amp;view=detail&amp;mid=85850D38397DEBF41DC785850D38397DEBF41DC7&amp;FORM=VDMCNR&amp;ru=%2Fvideos%2Fsearch%3Fq%3Dyou%2Btube%2Baldi%2Bdupes%26FORM%3DHDRSC4&amp;rvsmid=3A12C6345157C73A05CE3A12C6345157C73A05CE&amp;ajaxhist=0</w:t>
      </w:r>
      <w:r>
        <w:rPr>
          <w:noProof/>
        </w:rPr>
        <w:br/>
        <w:t>[Accessed 28 2 2023].</w:t>
      </w:r>
    </w:p>
    <w:p w14:paraId="37CAF6B7" w14:textId="77777777" w:rsidR="003D2CC8" w:rsidRDefault="003D2CC8" w:rsidP="003D2CC8">
      <w:pPr>
        <w:pStyle w:val="Bibliography"/>
        <w:rPr>
          <w:noProof/>
        </w:rPr>
      </w:pPr>
      <w:r>
        <w:rPr>
          <w:noProof/>
        </w:rPr>
        <w:t xml:space="preserve">Wolter, K., 2023. </w:t>
      </w:r>
      <w:r>
        <w:rPr>
          <w:i/>
          <w:iCs/>
          <w:noProof/>
        </w:rPr>
        <w:t xml:space="preserve">ALDI's history and how the German supermarket is taking over the world. </w:t>
      </w:r>
      <w:r>
        <w:rPr>
          <w:noProof/>
        </w:rPr>
        <w:t xml:space="preserve">[Online] </w:t>
      </w:r>
      <w:r>
        <w:rPr>
          <w:noProof/>
        </w:rPr>
        <w:br/>
        <w:t xml:space="preserve">Available at: </w:t>
      </w:r>
      <w:r>
        <w:rPr>
          <w:noProof/>
          <w:u w:val="single"/>
        </w:rPr>
        <w:t>https://www.lovemoney.com/galleries/51751/aldis-history-and-how-the-german-supermarket-is-taking-over-the-world?page=1</w:t>
      </w:r>
      <w:r>
        <w:rPr>
          <w:noProof/>
        </w:rPr>
        <w:br/>
        <w:t>[Accessed 02 03 2023].</w:t>
      </w:r>
    </w:p>
    <w:p w14:paraId="0067A6F2" w14:textId="77777777" w:rsidR="003D2CC8" w:rsidRDefault="003D2CC8" w:rsidP="003D2CC8">
      <w:pPr>
        <w:pStyle w:val="Bibliography"/>
        <w:rPr>
          <w:noProof/>
        </w:rPr>
      </w:pPr>
      <w:r>
        <w:rPr>
          <w:noProof/>
        </w:rPr>
        <w:t xml:space="preserve">Wortmann, M., 2016. Aldi and the German Model: Structural Change in German Grocery Retailing and the Success of Grocery Discounters. </w:t>
      </w:r>
      <w:r>
        <w:rPr>
          <w:i/>
          <w:iCs/>
          <w:noProof/>
        </w:rPr>
        <w:t xml:space="preserve">SAGE Journals, </w:t>
      </w:r>
      <w:r>
        <w:rPr>
          <w:noProof/>
        </w:rPr>
        <w:t>8(4), pp. 10-18.</w:t>
      </w:r>
    </w:p>
    <w:p w14:paraId="237C4AF0" w14:textId="77777777" w:rsidR="003D2CC8" w:rsidRDefault="003D2CC8" w:rsidP="003D2CC8">
      <w:pPr>
        <w:pStyle w:val="Bibliography"/>
        <w:rPr>
          <w:noProof/>
        </w:rPr>
      </w:pPr>
      <w:r>
        <w:rPr>
          <w:noProof/>
        </w:rPr>
        <w:t xml:space="preserve">Xhavit Islami, N. M. &amp;. M. T. L., 2020. Linking Porter’s generic strategies to firm performance. </w:t>
      </w:r>
      <w:r>
        <w:rPr>
          <w:i/>
          <w:iCs/>
          <w:noProof/>
        </w:rPr>
        <w:t xml:space="preserve">Future Business Journal , </w:t>
      </w:r>
      <w:r>
        <w:rPr>
          <w:noProof/>
        </w:rPr>
        <w:t>6(3).</w:t>
      </w:r>
    </w:p>
    <w:p w14:paraId="7253956E" w14:textId="77777777" w:rsidR="003D2CC8" w:rsidRDefault="003D2CC8" w:rsidP="003D2CC8">
      <w:pPr>
        <w:pStyle w:val="Bibliography"/>
        <w:rPr>
          <w:noProof/>
        </w:rPr>
      </w:pPr>
      <w:r>
        <w:rPr>
          <w:noProof/>
        </w:rPr>
        <w:t xml:space="preserve">YouGov, 2022. </w:t>
      </w:r>
      <w:r>
        <w:rPr>
          <w:i/>
          <w:iCs/>
          <w:noProof/>
        </w:rPr>
        <w:t xml:space="preserve">67% of consumers have increased online shopping since COVID-19. </w:t>
      </w:r>
      <w:r>
        <w:rPr>
          <w:noProof/>
        </w:rPr>
        <w:t xml:space="preserve">[Online] </w:t>
      </w:r>
      <w:r>
        <w:rPr>
          <w:noProof/>
        </w:rPr>
        <w:br/>
      </w:r>
      <w:r>
        <w:rPr>
          <w:noProof/>
        </w:rPr>
        <w:lastRenderedPageBreak/>
        <w:t xml:space="preserve">Available at: </w:t>
      </w:r>
      <w:r>
        <w:rPr>
          <w:noProof/>
          <w:u w:val="single"/>
        </w:rPr>
        <w:t>https://yougov.co.uk/topics/resources/articles-reports/2022/03/15/67-consumers-have-increased-online-shopping-covid-</w:t>
      </w:r>
      <w:r>
        <w:rPr>
          <w:noProof/>
        </w:rPr>
        <w:br/>
        <w:t>[Accessed 2 3 2023].</w:t>
      </w:r>
    </w:p>
    <w:p w14:paraId="0B9886B0" w14:textId="77777777" w:rsidR="003D2CC8" w:rsidRDefault="003D2CC8" w:rsidP="003D2CC8">
      <w:pPr>
        <w:shd w:val="clear" w:color="auto" w:fill="FFFFFF"/>
        <w:rPr>
          <w:rFonts w:ascii="Source Sans Pro" w:hAnsi="Source Sans Pro"/>
          <w:color w:val="435059"/>
          <w:spacing w:val="-2"/>
          <w:sz w:val="36"/>
          <w:szCs w:val="36"/>
        </w:rPr>
      </w:pPr>
      <w:r>
        <w:rPr>
          <w:rFonts w:ascii="Source Sans Pro" w:hAnsi="Source Sans Pro"/>
          <w:color w:val="435059"/>
          <w:spacing w:val="-2"/>
          <w:sz w:val="36"/>
          <w:szCs w:val="36"/>
        </w:rPr>
        <w:fldChar w:fldCharType="end"/>
      </w:r>
    </w:p>
    <w:p w14:paraId="7573CCCD" w14:textId="77777777" w:rsidR="003D2CC8" w:rsidRDefault="003D2CC8" w:rsidP="003D2CC8">
      <w:r w:rsidRPr="001262C4">
        <w:rPr>
          <w:i/>
          <w:iCs/>
        </w:rPr>
        <w:t xml:space="preserve"> </w:t>
      </w:r>
    </w:p>
    <w:p w14:paraId="164634D8" w14:textId="10160C23" w:rsidR="003A71BA" w:rsidRDefault="003A71BA" w:rsidP="003A71BA">
      <w:pPr>
        <w:shd w:val="clear" w:color="auto" w:fill="FFFFFF"/>
        <w:rPr>
          <w:rFonts w:ascii="Source Sans Pro" w:hAnsi="Source Sans Pro"/>
          <w:color w:val="435059"/>
          <w:spacing w:val="-2"/>
          <w:sz w:val="36"/>
          <w:szCs w:val="36"/>
        </w:rPr>
      </w:pPr>
    </w:p>
    <w:p w14:paraId="1E6608E7" w14:textId="77777777" w:rsidR="003A71BA" w:rsidRDefault="003A71BA" w:rsidP="003A71BA">
      <w:pPr>
        <w:rPr>
          <w:rFonts w:ascii="Arial" w:hAnsi="Arial"/>
          <w:sz w:val="24"/>
        </w:rPr>
      </w:pPr>
      <w:r>
        <w:rPr>
          <w:i/>
          <w:iCs/>
        </w:rPr>
        <w:t xml:space="preserve"> </w:t>
      </w:r>
    </w:p>
    <w:p w14:paraId="1F44CAAD" w14:textId="77777777" w:rsidR="00390451" w:rsidRPr="00390451" w:rsidRDefault="00390451" w:rsidP="00390451">
      <w:pPr>
        <w:spacing w:line="480" w:lineRule="auto"/>
        <w:jc w:val="both"/>
        <w:rPr>
          <w:rFonts w:ascii="Arial" w:hAnsi="Arial" w:cs="Arial"/>
          <w:b/>
          <w:bCs/>
          <w:sz w:val="24"/>
          <w:szCs w:val="24"/>
        </w:rPr>
      </w:pPr>
    </w:p>
    <w:sectPr w:rsidR="00390451" w:rsidRPr="00390451" w:rsidSect="00C86114">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EFB390" w14:textId="77777777" w:rsidR="003D5D5B" w:rsidRDefault="003D5D5B" w:rsidP="00AD1ED6">
      <w:pPr>
        <w:spacing w:after="0" w:line="240" w:lineRule="auto"/>
      </w:pPr>
      <w:r>
        <w:separator/>
      </w:r>
    </w:p>
  </w:endnote>
  <w:endnote w:type="continuationSeparator" w:id="0">
    <w:p w14:paraId="7CEF4C22" w14:textId="77777777" w:rsidR="003D5D5B" w:rsidRDefault="003D5D5B" w:rsidP="00AD1E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T15At00">
    <w:altName w:val="Times New Roman"/>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6271304"/>
      <w:docPartObj>
        <w:docPartGallery w:val="Page Numbers (Bottom of Page)"/>
        <w:docPartUnique/>
      </w:docPartObj>
    </w:sdtPr>
    <w:sdtEndPr>
      <w:rPr>
        <w:noProof/>
      </w:rPr>
    </w:sdtEndPr>
    <w:sdtContent>
      <w:p w14:paraId="15CD136B" w14:textId="20B58D94" w:rsidR="00D038BC" w:rsidRDefault="00D038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975E6D" w14:textId="77777777" w:rsidR="00D038BC" w:rsidRDefault="00D038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9578E1" w14:textId="77777777" w:rsidR="003D5D5B" w:rsidRDefault="003D5D5B" w:rsidP="00AD1ED6">
      <w:pPr>
        <w:spacing w:after="0" w:line="240" w:lineRule="auto"/>
      </w:pPr>
      <w:r>
        <w:separator/>
      </w:r>
    </w:p>
  </w:footnote>
  <w:footnote w:type="continuationSeparator" w:id="0">
    <w:p w14:paraId="0D33B3B4" w14:textId="77777777" w:rsidR="003D5D5B" w:rsidRDefault="003D5D5B" w:rsidP="00AD1E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084C2A"/>
    <w:multiLevelType w:val="hybridMultilevel"/>
    <w:tmpl w:val="EEEA313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4E47306A"/>
    <w:multiLevelType w:val="multilevel"/>
    <w:tmpl w:val="3738B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01E7C05"/>
    <w:multiLevelType w:val="multilevel"/>
    <w:tmpl w:val="2CB0B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A457D57"/>
    <w:multiLevelType w:val="hybridMultilevel"/>
    <w:tmpl w:val="A224BFF2"/>
    <w:lvl w:ilvl="0" w:tplc="04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5618417">
    <w:abstractNumId w:val="0"/>
  </w:num>
  <w:num w:numId="2" w16cid:durableId="1132016199">
    <w:abstractNumId w:val="2"/>
  </w:num>
  <w:num w:numId="3" w16cid:durableId="869345335">
    <w:abstractNumId w:val="3"/>
  </w:num>
  <w:num w:numId="4" w16cid:durableId="16687044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114"/>
    <w:rsid w:val="0000170C"/>
    <w:rsid w:val="000217D5"/>
    <w:rsid w:val="0003170B"/>
    <w:rsid w:val="00032004"/>
    <w:rsid w:val="00045213"/>
    <w:rsid w:val="000462FC"/>
    <w:rsid w:val="000464CB"/>
    <w:rsid w:val="00050A0B"/>
    <w:rsid w:val="00055939"/>
    <w:rsid w:val="00061B02"/>
    <w:rsid w:val="00070EE4"/>
    <w:rsid w:val="00077C45"/>
    <w:rsid w:val="000A233A"/>
    <w:rsid w:val="000A7D3F"/>
    <w:rsid w:val="000B0C41"/>
    <w:rsid w:val="000B15F1"/>
    <w:rsid w:val="000C0EAA"/>
    <w:rsid w:val="000D250B"/>
    <w:rsid w:val="000D4710"/>
    <w:rsid w:val="000E23B8"/>
    <w:rsid w:val="000E650C"/>
    <w:rsid w:val="000F071E"/>
    <w:rsid w:val="000F63E4"/>
    <w:rsid w:val="001110E1"/>
    <w:rsid w:val="001149A2"/>
    <w:rsid w:val="00130D81"/>
    <w:rsid w:val="00130E1A"/>
    <w:rsid w:val="00133D23"/>
    <w:rsid w:val="00152E78"/>
    <w:rsid w:val="00157C39"/>
    <w:rsid w:val="00160E40"/>
    <w:rsid w:val="00162172"/>
    <w:rsid w:val="00162264"/>
    <w:rsid w:val="00163A54"/>
    <w:rsid w:val="001706BB"/>
    <w:rsid w:val="001736A1"/>
    <w:rsid w:val="001763E9"/>
    <w:rsid w:val="0018095A"/>
    <w:rsid w:val="001826D7"/>
    <w:rsid w:val="001845E0"/>
    <w:rsid w:val="00186EAF"/>
    <w:rsid w:val="001A41BC"/>
    <w:rsid w:val="001B3899"/>
    <w:rsid w:val="001B473C"/>
    <w:rsid w:val="001C0006"/>
    <w:rsid w:val="001C290F"/>
    <w:rsid w:val="001C3FBA"/>
    <w:rsid w:val="001C4730"/>
    <w:rsid w:val="001E3E2D"/>
    <w:rsid w:val="0020090F"/>
    <w:rsid w:val="0020589E"/>
    <w:rsid w:val="00206435"/>
    <w:rsid w:val="002111DA"/>
    <w:rsid w:val="00225016"/>
    <w:rsid w:val="00225F60"/>
    <w:rsid w:val="00230D0B"/>
    <w:rsid w:val="002369DB"/>
    <w:rsid w:val="002438E1"/>
    <w:rsid w:val="00246D1F"/>
    <w:rsid w:val="0025103C"/>
    <w:rsid w:val="00251B22"/>
    <w:rsid w:val="00256B8B"/>
    <w:rsid w:val="00264F06"/>
    <w:rsid w:val="002748A6"/>
    <w:rsid w:val="00275AAD"/>
    <w:rsid w:val="002812F3"/>
    <w:rsid w:val="002909E5"/>
    <w:rsid w:val="0029315C"/>
    <w:rsid w:val="00293C44"/>
    <w:rsid w:val="002B29EC"/>
    <w:rsid w:val="002B6D75"/>
    <w:rsid w:val="002C32DA"/>
    <w:rsid w:val="002C351B"/>
    <w:rsid w:val="002C3ECB"/>
    <w:rsid w:val="002C4119"/>
    <w:rsid w:val="002C7C2C"/>
    <w:rsid w:val="002D426F"/>
    <w:rsid w:val="002E0B28"/>
    <w:rsid w:val="002E3058"/>
    <w:rsid w:val="002E4B04"/>
    <w:rsid w:val="002F1C07"/>
    <w:rsid w:val="002F5AE2"/>
    <w:rsid w:val="002F7C6C"/>
    <w:rsid w:val="00300A00"/>
    <w:rsid w:val="00302D44"/>
    <w:rsid w:val="0032241A"/>
    <w:rsid w:val="00326430"/>
    <w:rsid w:val="00332D10"/>
    <w:rsid w:val="00333DD8"/>
    <w:rsid w:val="00342255"/>
    <w:rsid w:val="00350070"/>
    <w:rsid w:val="00355E37"/>
    <w:rsid w:val="00381AA8"/>
    <w:rsid w:val="00385A24"/>
    <w:rsid w:val="0038737F"/>
    <w:rsid w:val="00390451"/>
    <w:rsid w:val="003A02C6"/>
    <w:rsid w:val="003A4C73"/>
    <w:rsid w:val="003A71BA"/>
    <w:rsid w:val="003B77B8"/>
    <w:rsid w:val="003D2B4A"/>
    <w:rsid w:val="003D2CC8"/>
    <w:rsid w:val="003D5D5B"/>
    <w:rsid w:val="003D63B5"/>
    <w:rsid w:val="003F1040"/>
    <w:rsid w:val="003F2454"/>
    <w:rsid w:val="0040168D"/>
    <w:rsid w:val="004038A1"/>
    <w:rsid w:val="00416EC8"/>
    <w:rsid w:val="00425637"/>
    <w:rsid w:val="00427845"/>
    <w:rsid w:val="00434EAD"/>
    <w:rsid w:val="004362CB"/>
    <w:rsid w:val="0044120C"/>
    <w:rsid w:val="00441B38"/>
    <w:rsid w:val="004505FF"/>
    <w:rsid w:val="0045484F"/>
    <w:rsid w:val="004619B4"/>
    <w:rsid w:val="00462445"/>
    <w:rsid w:val="004717F3"/>
    <w:rsid w:val="004769A9"/>
    <w:rsid w:val="004777B8"/>
    <w:rsid w:val="00482555"/>
    <w:rsid w:val="00483396"/>
    <w:rsid w:val="00496350"/>
    <w:rsid w:val="00496E0A"/>
    <w:rsid w:val="00497736"/>
    <w:rsid w:val="004A25C1"/>
    <w:rsid w:val="004A37ED"/>
    <w:rsid w:val="004A5670"/>
    <w:rsid w:val="004B767D"/>
    <w:rsid w:val="004D038C"/>
    <w:rsid w:val="004D2791"/>
    <w:rsid w:val="004D5AA8"/>
    <w:rsid w:val="004E3515"/>
    <w:rsid w:val="004F5301"/>
    <w:rsid w:val="00501025"/>
    <w:rsid w:val="0051312E"/>
    <w:rsid w:val="005179D9"/>
    <w:rsid w:val="005218CE"/>
    <w:rsid w:val="00526E44"/>
    <w:rsid w:val="00530D83"/>
    <w:rsid w:val="00534F41"/>
    <w:rsid w:val="005549B7"/>
    <w:rsid w:val="00571D26"/>
    <w:rsid w:val="00571D6A"/>
    <w:rsid w:val="00573C53"/>
    <w:rsid w:val="00574E39"/>
    <w:rsid w:val="0058084D"/>
    <w:rsid w:val="00580DC3"/>
    <w:rsid w:val="00584FB3"/>
    <w:rsid w:val="005959A9"/>
    <w:rsid w:val="005A0039"/>
    <w:rsid w:val="005A4889"/>
    <w:rsid w:val="005B1C60"/>
    <w:rsid w:val="005B3D64"/>
    <w:rsid w:val="005B4BCC"/>
    <w:rsid w:val="005B5212"/>
    <w:rsid w:val="005B7029"/>
    <w:rsid w:val="005C62C0"/>
    <w:rsid w:val="005D31E4"/>
    <w:rsid w:val="005D3C38"/>
    <w:rsid w:val="005E289E"/>
    <w:rsid w:val="005E4DAE"/>
    <w:rsid w:val="005E7AAC"/>
    <w:rsid w:val="005F56BD"/>
    <w:rsid w:val="00602B27"/>
    <w:rsid w:val="00602BB3"/>
    <w:rsid w:val="006126B6"/>
    <w:rsid w:val="0063173E"/>
    <w:rsid w:val="00634BAA"/>
    <w:rsid w:val="00634DB1"/>
    <w:rsid w:val="0063733D"/>
    <w:rsid w:val="00644DA6"/>
    <w:rsid w:val="006461FF"/>
    <w:rsid w:val="006612B6"/>
    <w:rsid w:val="00663079"/>
    <w:rsid w:val="0066493C"/>
    <w:rsid w:val="00665E91"/>
    <w:rsid w:val="0068007F"/>
    <w:rsid w:val="00687328"/>
    <w:rsid w:val="006A53BB"/>
    <w:rsid w:val="006A71B1"/>
    <w:rsid w:val="006A7A75"/>
    <w:rsid w:val="006B0406"/>
    <w:rsid w:val="006B2285"/>
    <w:rsid w:val="006B278D"/>
    <w:rsid w:val="006B35CE"/>
    <w:rsid w:val="006C7051"/>
    <w:rsid w:val="006D004C"/>
    <w:rsid w:val="006D29AB"/>
    <w:rsid w:val="006E0E6F"/>
    <w:rsid w:val="006E433D"/>
    <w:rsid w:val="006E5424"/>
    <w:rsid w:val="006E6C2F"/>
    <w:rsid w:val="006F0D65"/>
    <w:rsid w:val="006F5667"/>
    <w:rsid w:val="007040AE"/>
    <w:rsid w:val="007110B0"/>
    <w:rsid w:val="007211D5"/>
    <w:rsid w:val="007348AB"/>
    <w:rsid w:val="0073520E"/>
    <w:rsid w:val="00736215"/>
    <w:rsid w:val="0073648F"/>
    <w:rsid w:val="007544FA"/>
    <w:rsid w:val="00756BED"/>
    <w:rsid w:val="00764B3D"/>
    <w:rsid w:val="007662A3"/>
    <w:rsid w:val="00766570"/>
    <w:rsid w:val="00784777"/>
    <w:rsid w:val="00785E36"/>
    <w:rsid w:val="0078619E"/>
    <w:rsid w:val="007935D5"/>
    <w:rsid w:val="007961A0"/>
    <w:rsid w:val="007C6549"/>
    <w:rsid w:val="007C7286"/>
    <w:rsid w:val="007C7966"/>
    <w:rsid w:val="007D420C"/>
    <w:rsid w:val="007D4CD8"/>
    <w:rsid w:val="007E0DD1"/>
    <w:rsid w:val="007E3F2C"/>
    <w:rsid w:val="007E67D7"/>
    <w:rsid w:val="00805257"/>
    <w:rsid w:val="00811BC3"/>
    <w:rsid w:val="00822115"/>
    <w:rsid w:val="00826694"/>
    <w:rsid w:val="00832D0F"/>
    <w:rsid w:val="00833620"/>
    <w:rsid w:val="008441E1"/>
    <w:rsid w:val="008563CA"/>
    <w:rsid w:val="00863332"/>
    <w:rsid w:val="00867A1A"/>
    <w:rsid w:val="00890500"/>
    <w:rsid w:val="008922E2"/>
    <w:rsid w:val="008931F6"/>
    <w:rsid w:val="008A376F"/>
    <w:rsid w:val="008B015C"/>
    <w:rsid w:val="008C0221"/>
    <w:rsid w:val="008C2846"/>
    <w:rsid w:val="008D32E0"/>
    <w:rsid w:val="008D632C"/>
    <w:rsid w:val="008E5DE6"/>
    <w:rsid w:val="008E6496"/>
    <w:rsid w:val="008F2000"/>
    <w:rsid w:val="00901607"/>
    <w:rsid w:val="00911B07"/>
    <w:rsid w:val="00913901"/>
    <w:rsid w:val="00914AB7"/>
    <w:rsid w:val="0091668C"/>
    <w:rsid w:val="009216F2"/>
    <w:rsid w:val="0092293B"/>
    <w:rsid w:val="00922D8A"/>
    <w:rsid w:val="00923880"/>
    <w:rsid w:val="00924E3D"/>
    <w:rsid w:val="00927079"/>
    <w:rsid w:val="00931982"/>
    <w:rsid w:val="00934DA3"/>
    <w:rsid w:val="00946821"/>
    <w:rsid w:val="00947CF9"/>
    <w:rsid w:val="00954490"/>
    <w:rsid w:val="00972566"/>
    <w:rsid w:val="00974CFA"/>
    <w:rsid w:val="00980F4A"/>
    <w:rsid w:val="00982C47"/>
    <w:rsid w:val="00986034"/>
    <w:rsid w:val="00990562"/>
    <w:rsid w:val="0099692E"/>
    <w:rsid w:val="009C0383"/>
    <w:rsid w:val="009C682D"/>
    <w:rsid w:val="009D47FC"/>
    <w:rsid w:val="009E4AF6"/>
    <w:rsid w:val="009F40E4"/>
    <w:rsid w:val="009F6CE9"/>
    <w:rsid w:val="009F72EC"/>
    <w:rsid w:val="009F73BC"/>
    <w:rsid w:val="00A00C24"/>
    <w:rsid w:val="00A065FE"/>
    <w:rsid w:val="00A31596"/>
    <w:rsid w:val="00A36F4C"/>
    <w:rsid w:val="00A44E44"/>
    <w:rsid w:val="00A50393"/>
    <w:rsid w:val="00A53066"/>
    <w:rsid w:val="00A5353D"/>
    <w:rsid w:val="00A665F8"/>
    <w:rsid w:val="00A7257A"/>
    <w:rsid w:val="00A82C5A"/>
    <w:rsid w:val="00A92EA0"/>
    <w:rsid w:val="00A94FE6"/>
    <w:rsid w:val="00AA3639"/>
    <w:rsid w:val="00AA4F9D"/>
    <w:rsid w:val="00AB46BC"/>
    <w:rsid w:val="00AB55B3"/>
    <w:rsid w:val="00AC4511"/>
    <w:rsid w:val="00AD1ED6"/>
    <w:rsid w:val="00AD43E9"/>
    <w:rsid w:val="00AD7E4D"/>
    <w:rsid w:val="00AE751D"/>
    <w:rsid w:val="00AF2A84"/>
    <w:rsid w:val="00B0112A"/>
    <w:rsid w:val="00B02B97"/>
    <w:rsid w:val="00B03B8F"/>
    <w:rsid w:val="00B06015"/>
    <w:rsid w:val="00B1397F"/>
    <w:rsid w:val="00B143B4"/>
    <w:rsid w:val="00B14DD7"/>
    <w:rsid w:val="00B31778"/>
    <w:rsid w:val="00B33457"/>
    <w:rsid w:val="00B350EE"/>
    <w:rsid w:val="00B365B6"/>
    <w:rsid w:val="00B371EB"/>
    <w:rsid w:val="00B4471A"/>
    <w:rsid w:val="00B52821"/>
    <w:rsid w:val="00B566CD"/>
    <w:rsid w:val="00B570FC"/>
    <w:rsid w:val="00B619CD"/>
    <w:rsid w:val="00B65FB5"/>
    <w:rsid w:val="00B668B9"/>
    <w:rsid w:val="00B74940"/>
    <w:rsid w:val="00B75DE0"/>
    <w:rsid w:val="00B81ACB"/>
    <w:rsid w:val="00B8390A"/>
    <w:rsid w:val="00B87132"/>
    <w:rsid w:val="00B9788C"/>
    <w:rsid w:val="00BA29E8"/>
    <w:rsid w:val="00BA6595"/>
    <w:rsid w:val="00BB4B77"/>
    <w:rsid w:val="00BB59CE"/>
    <w:rsid w:val="00BB7FA5"/>
    <w:rsid w:val="00BD1D41"/>
    <w:rsid w:val="00BF2233"/>
    <w:rsid w:val="00BF35F2"/>
    <w:rsid w:val="00BF4CB0"/>
    <w:rsid w:val="00C01F32"/>
    <w:rsid w:val="00C062B2"/>
    <w:rsid w:val="00C20EF2"/>
    <w:rsid w:val="00C220CA"/>
    <w:rsid w:val="00C342D8"/>
    <w:rsid w:val="00C37B58"/>
    <w:rsid w:val="00C40B63"/>
    <w:rsid w:val="00C413BB"/>
    <w:rsid w:val="00C47428"/>
    <w:rsid w:val="00C52C1E"/>
    <w:rsid w:val="00C6486A"/>
    <w:rsid w:val="00C71E41"/>
    <w:rsid w:val="00C754B7"/>
    <w:rsid w:val="00C85F34"/>
    <w:rsid w:val="00C86114"/>
    <w:rsid w:val="00C867EF"/>
    <w:rsid w:val="00C877AC"/>
    <w:rsid w:val="00CA16A5"/>
    <w:rsid w:val="00CA2EE5"/>
    <w:rsid w:val="00CA4180"/>
    <w:rsid w:val="00CB0F53"/>
    <w:rsid w:val="00CB565B"/>
    <w:rsid w:val="00CB62EB"/>
    <w:rsid w:val="00CC72C2"/>
    <w:rsid w:val="00CD6E7A"/>
    <w:rsid w:val="00D00856"/>
    <w:rsid w:val="00D022DC"/>
    <w:rsid w:val="00D033BA"/>
    <w:rsid w:val="00D038BC"/>
    <w:rsid w:val="00D03F62"/>
    <w:rsid w:val="00D11489"/>
    <w:rsid w:val="00D2298C"/>
    <w:rsid w:val="00D2572F"/>
    <w:rsid w:val="00D25919"/>
    <w:rsid w:val="00D30CBE"/>
    <w:rsid w:val="00D370DF"/>
    <w:rsid w:val="00D37FF4"/>
    <w:rsid w:val="00D51C8F"/>
    <w:rsid w:val="00D53369"/>
    <w:rsid w:val="00D63675"/>
    <w:rsid w:val="00D64D33"/>
    <w:rsid w:val="00D658FA"/>
    <w:rsid w:val="00D818BC"/>
    <w:rsid w:val="00D9121B"/>
    <w:rsid w:val="00D94432"/>
    <w:rsid w:val="00DA30DC"/>
    <w:rsid w:val="00DA47B1"/>
    <w:rsid w:val="00DC3B7E"/>
    <w:rsid w:val="00DC40E5"/>
    <w:rsid w:val="00DD32ED"/>
    <w:rsid w:val="00DD3C5D"/>
    <w:rsid w:val="00DD6CA7"/>
    <w:rsid w:val="00DD7CF7"/>
    <w:rsid w:val="00DE7665"/>
    <w:rsid w:val="00DF145A"/>
    <w:rsid w:val="00DF2FD6"/>
    <w:rsid w:val="00E02E10"/>
    <w:rsid w:val="00E04468"/>
    <w:rsid w:val="00E10272"/>
    <w:rsid w:val="00E21E3E"/>
    <w:rsid w:val="00E26BF3"/>
    <w:rsid w:val="00E26E03"/>
    <w:rsid w:val="00E34226"/>
    <w:rsid w:val="00E61641"/>
    <w:rsid w:val="00E65282"/>
    <w:rsid w:val="00E70C3B"/>
    <w:rsid w:val="00E73874"/>
    <w:rsid w:val="00E74005"/>
    <w:rsid w:val="00E85E47"/>
    <w:rsid w:val="00E86A7A"/>
    <w:rsid w:val="00E90484"/>
    <w:rsid w:val="00E947F8"/>
    <w:rsid w:val="00EA10F7"/>
    <w:rsid w:val="00EA517D"/>
    <w:rsid w:val="00EB35F8"/>
    <w:rsid w:val="00EC1EB0"/>
    <w:rsid w:val="00EC40A9"/>
    <w:rsid w:val="00ED1A2C"/>
    <w:rsid w:val="00ED5D12"/>
    <w:rsid w:val="00EE3858"/>
    <w:rsid w:val="00EE47E4"/>
    <w:rsid w:val="00EE4AE5"/>
    <w:rsid w:val="00EE7444"/>
    <w:rsid w:val="00EF46C1"/>
    <w:rsid w:val="00EF78C8"/>
    <w:rsid w:val="00F01601"/>
    <w:rsid w:val="00F04ADA"/>
    <w:rsid w:val="00F112D3"/>
    <w:rsid w:val="00F20022"/>
    <w:rsid w:val="00F2374C"/>
    <w:rsid w:val="00F2577B"/>
    <w:rsid w:val="00F30638"/>
    <w:rsid w:val="00F3076A"/>
    <w:rsid w:val="00F317AF"/>
    <w:rsid w:val="00F321E4"/>
    <w:rsid w:val="00F3621D"/>
    <w:rsid w:val="00F43684"/>
    <w:rsid w:val="00F512E5"/>
    <w:rsid w:val="00F5174C"/>
    <w:rsid w:val="00F60832"/>
    <w:rsid w:val="00F61085"/>
    <w:rsid w:val="00F641C0"/>
    <w:rsid w:val="00F71074"/>
    <w:rsid w:val="00F749D6"/>
    <w:rsid w:val="00F84BDC"/>
    <w:rsid w:val="00F86418"/>
    <w:rsid w:val="00FA2947"/>
    <w:rsid w:val="00FB7143"/>
    <w:rsid w:val="00FC38E2"/>
    <w:rsid w:val="00FC4B3A"/>
    <w:rsid w:val="00FD54D3"/>
    <w:rsid w:val="00FE35DF"/>
    <w:rsid w:val="00FE5EEC"/>
    <w:rsid w:val="00FE6A8B"/>
    <w:rsid w:val="00FE7C07"/>
    <w:rsid w:val="00FF0174"/>
    <w:rsid w:val="00FF144C"/>
    <w:rsid w:val="00FF2DFF"/>
    <w:rsid w:val="00FF69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4D699"/>
  <w15:chartTrackingRefBased/>
  <w15:docId w15:val="{321338E8-FF48-4DE0-AC45-4204662BE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6461FF"/>
    <w:pPr>
      <w:keepNext/>
      <w:keepLines/>
      <w:spacing w:before="40" w:after="0"/>
      <w:outlineLvl w:val="1"/>
    </w:pPr>
    <w:rPr>
      <w:rFonts w:ascii="Arial" w:eastAsiaTheme="majorEastAsia" w:hAnsi="Arial" w:cstheme="majorBidi"/>
      <w:color w:val="2F5496" w:themeColor="accent1" w:themeShade="BF"/>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8611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86114"/>
    <w:rPr>
      <w:rFonts w:eastAsiaTheme="minorEastAsia"/>
      <w:lang w:val="en-US"/>
    </w:rPr>
  </w:style>
  <w:style w:type="character" w:customStyle="1" w:styleId="Heading2Char">
    <w:name w:val="Heading 2 Char"/>
    <w:basedOn w:val="DefaultParagraphFont"/>
    <w:link w:val="Heading2"/>
    <w:uiPriority w:val="9"/>
    <w:rsid w:val="006461FF"/>
    <w:rPr>
      <w:rFonts w:ascii="Arial" w:eastAsiaTheme="majorEastAsia" w:hAnsi="Arial" w:cstheme="majorBidi"/>
      <w:color w:val="2F5496" w:themeColor="accent1" w:themeShade="BF"/>
      <w:sz w:val="24"/>
      <w:szCs w:val="26"/>
    </w:rPr>
  </w:style>
  <w:style w:type="character" w:styleId="Strong">
    <w:name w:val="Strong"/>
    <w:basedOn w:val="DefaultParagraphFont"/>
    <w:uiPriority w:val="22"/>
    <w:qFormat/>
    <w:rsid w:val="00911B07"/>
    <w:rPr>
      <w:b/>
      <w:bCs/>
    </w:rPr>
  </w:style>
  <w:style w:type="character" w:customStyle="1" w:styleId="fontstyle01">
    <w:name w:val="fontstyle01"/>
    <w:basedOn w:val="DefaultParagraphFont"/>
    <w:rsid w:val="00B0112A"/>
    <w:rPr>
      <w:rFonts w:ascii="TT15At00" w:hAnsi="TT15At00" w:hint="default"/>
      <w:b w:val="0"/>
      <w:bCs w:val="0"/>
      <w:i w:val="0"/>
      <w:iCs w:val="0"/>
      <w:color w:val="000000"/>
      <w:sz w:val="22"/>
      <w:szCs w:val="22"/>
    </w:rPr>
  </w:style>
  <w:style w:type="paragraph" w:styleId="ListParagraph">
    <w:name w:val="List Paragraph"/>
    <w:basedOn w:val="Normal"/>
    <w:uiPriority w:val="34"/>
    <w:qFormat/>
    <w:rsid w:val="005959A9"/>
    <w:pPr>
      <w:spacing w:after="200" w:line="276" w:lineRule="auto"/>
      <w:ind w:left="720"/>
      <w:contextualSpacing/>
    </w:pPr>
    <w:rPr>
      <w:lang w:val="en-US"/>
    </w:rPr>
  </w:style>
  <w:style w:type="paragraph" w:styleId="NormalWeb">
    <w:name w:val="Normal (Web)"/>
    <w:basedOn w:val="Normal"/>
    <w:uiPriority w:val="99"/>
    <w:semiHidden/>
    <w:unhideWhenUsed/>
    <w:rsid w:val="00230D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ssue-underline">
    <w:name w:val="issue-underline"/>
    <w:basedOn w:val="DefaultParagraphFont"/>
    <w:rsid w:val="00206435"/>
  </w:style>
  <w:style w:type="character" w:styleId="Hyperlink">
    <w:name w:val="Hyperlink"/>
    <w:basedOn w:val="DefaultParagraphFont"/>
    <w:uiPriority w:val="99"/>
    <w:semiHidden/>
    <w:unhideWhenUsed/>
    <w:rsid w:val="003B77B8"/>
    <w:rPr>
      <w:color w:val="0000FF"/>
      <w:u w:val="single"/>
    </w:rPr>
  </w:style>
  <w:style w:type="character" w:customStyle="1" w:styleId="documentpreview">
    <w:name w:val="document__preview"/>
    <w:basedOn w:val="DefaultParagraphFont"/>
    <w:rsid w:val="0029315C"/>
  </w:style>
  <w:style w:type="paragraph" w:styleId="Bibliography">
    <w:name w:val="Bibliography"/>
    <w:basedOn w:val="Normal"/>
    <w:next w:val="Normal"/>
    <w:uiPriority w:val="37"/>
    <w:semiHidden/>
    <w:unhideWhenUsed/>
    <w:rsid w:val="003A71BA"/>
    <w:pPr>
      <w:spacing w:line="256" w:lineRule="auto"/>
    </w:pPr>
    <w:rPr>
      <w:rFonts w:ascii="Arial" w:hAnsi="Arial"/>
      <w:sz w:val="24"/>
    </w:rPr>
  </w:style>
  <w:style w:type="paragraph" w:styleId="Header">
    <w:name w:val="header"/>
    <w:basedOn w:val="Normal"/>
    <w:link w:val="HeaderChar"/>
    <w:uiPriority w:val="99"/>
    <w:unhideWhenUsed/>
    <w:rsid w:val="00AD1E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1ED6"/>
  </w:style>
  <w:style w:type="paragraph" w:styleId="Footer">
    <w:name w:val="footer"/>
    <w:basedOn w:val="Normal"/>
    <w:link w:val="FooterChar"/>
    <w:uiPriority w:val="99"/>
    <w:unhideWhenUsed/>
    <w:rsid w:val="00AD1E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1E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157362">
      <w:bodyDiv w:val="1"/>
      <w:marLeft w:val="0"/>
      <w:marRight w:val="0"/>
      <w:marTop w:val="0"/>
      <w:marBottom w:val="0"/>
      <w:divBdr>
        <w:top w:val="none" w:sz="0" w:space="0" w:color="auto"/>
        <w:left w:val="none" w:sz="0" w:space="0" w:color="auto"/>
        <w:bottom w:val="none" w:sz="0" w:space="0" w:color="auto"/>
        <w:right w:val="none" w:sz="0" w:space="0" w:color="auto"/>
      </w:divBdr>
    </w:div>
    <w:div w:id="243687142">
      <w:bodyDiv w:val="1"/>
      <w:marLeft w:val="0"/>
      <w:marRight w:val="0"/>
      <w:marTop w:val="0"/>
      <w:marBottom w:val="0"/>
      <w:divBdr>
        <w:top w:val="none" w:sz="0" w:space="0" w:color="auto"/>
        <w:left w:val="none" w:sz="0" w:space="0" w:color="auto"/>
        <w:bottom w:val="none" w:sz="0" w:space="0" w:color="auto"/>
        <w:right w:val="none" w:sz="0" w:space="0" w:color="auto"/>
      </w:divBdr>
    </w:div>
    <w:div w:id="723872827">
      <w:bodyDiv w:val="1"/>
      <w:marLeft w:val="0"/>
      <w:marRight w:val="0"/>
      <w:marTop w:val="0"/>
      <w:marBottom w:val="0"/>
      <w:divBdr>
        <w:top w:val="none" w:sz="0" w:space="0" w:color="auto"/>
        <w:left w:val="none" w:sz="0" w:space="0" w:color="auto"/>
        <w:bottom w:val="none" w:sz="0" w:space="0" w:color="auto"/>
        <w:right w:val="none" w:sz="0" w:space="0" w:color="auto"/>
      </w:divBdr>
    </w:div>
    <w:div w:id="773130134">
      <w:bodyDiv w:val="1"/>
      <w:marLeft w:val="0"/>
      <w:marRight w:val="0"/>
      <w:marTop w:val="0"/>
      <w:marBottom w:val="0"/>
      <w:divBdr>
        <w:top w:val="none" w:sz="0" w:space="0" w:color="auto"/>
        <w:left w:val="none" w:sz="0" w:space="0" w:color="auto"/>
        <w:bottom w:val="none" w:sz="0" w:space="0" w:color="auto"/>
        <w:right w:val="none" w:sz="0" w:space="0" w:color="auto"/>
      </w:divBdr>
    </w:div>
    <w:div w:id="874584961">
      <w:bodyDiv w:val="1"/>
      <w:marLeft w:val="0"/>
      <w:marRight w:val="0"/>
      <w:marTop w:val="0"/>
      <w:marBottom w:val="0"/>
      <w:divBdr>
        <w:top w:val="none" w:sz="0" w:space="0" w:color="auto"/>
        <w:left w:val="none" w:sz="0" w:space="0" w:color="auto"/>
        <w:bottom w:val="none" w:sz="0" w:space="0" w:color="auto"/>
        <w:right w:val="none" w:sz="0" w:space="0" w:color="auto"/>
      </w:divBdr>
    </w:div>
    <w:div w:id="1098720770">
      <w:bodyDiv w:val="1"/>
      <w:marLeft w:val="0"/>
      <w:marRight w:val="0"/>
      <w:marTop w:val="0"/>
      <w:marBottom w:val="0"/>
      <w:divBdr>
        <w:top w:val="none" w:sz="0" w:space="0" w:color="auto"/>
        <w:left w:val="none" w:sz="0" w:space="0" w:color="auto"/>
        <w:bottom w:val="none" w:sz="0" w:space="0" w:color="auto"/>
        <w:right w:val="none" w:sz="0" w:space="0" w:color="auto"/>
      </w:divBdr>
    </w:div>
    <w:div w:id="1171020538">
      <w:bodyDiv w:val="1"/>
      <w:marLeft w:val="0"/>
      <w:marRight w:val="0"/>
      <w:marTop w:val="0"/>
      <w:marBottom w:val="0"/>
      <w:divBdr>
        <w:top w:val="none" w:sz="0" w:space="0" w:color="auto"/>
        <w:left w:val="none" w:sz="0" w:space="0" w:color="auto"/>
        <w:bottom w:val="none" w:sz="0" w:space="0" w:color="auto"/>
        <w:right w:val="none" w:sz="0" w:space="0" w:color="auto"/>
      </w:divBdr>
    </w:div>
    <w:div w:id="1226842460">
      <w:bodyDiv w:val="1"/>
      <w:marLeft w:val="0"/>
      <w:marRight w:val="0"/>
      <w:marTop w:val="0"/>
      <w:marBottom w:val="0"/>
      <w:divBdr>
        <w:top w:val="none" w:sz="0" w:space="0" w:color="auto"/>
        <w:left w:val="none" w:sz="0" w:space="0" w:color="auto"/>
        <w:bottom w:val="none" w:sz="0" w:space="0" w:color="auto"/>
        <w:right w:val="none" w:sz="0" w:space="0" w:color="auto"/>
      </w:divBdr>
    </w:div>
    <w:div w:id="1234126423">
      <w:bodyDiv w:val="1"/>
      <w:marLeft w:val="0"/>
      <w:marRight w:val="0"/>
      <w:marTop w:val="0"/>
      <w:marBottom w:val="0"/>
      <w:divBdr>
        <w:top w:val="none" w:sz="0" w:space="0" w:color="auto"/>
        <w:left w:val="none" w:sz="0" w:space="0" w:color="auto"/>
        <w:bottom w:val="none" w:sz="0" w:space="0" w:color="auto"/>
        <w:right w:val="none" w:sz="0" w:space="0" w:color="auto"/>
      </w:divBdr>
    </w:div>
    <w:div w:id="1282957794">
      <w:bodyDiv w:val="1"/>
      <w:marLeft w:val="0"/>
      <w:marRight w:val="0"/>
      <w:marTop w:val="0"/>
      <w:marBottom w:val="0"/>
      <w:divBdr>
        <w:top w:val="none" w:sz="0" w:space="0" w:color="auto"/>
        <w:left w:val="none" w:sz="0" w:space="0" w:color="auto"/>
        <w:bottom w:val="none" w:sz="0" w:space="0" w:color="auto"/>
        <w:right w:val="none" w:sz="0" w:space="0" w:color="auto"/>
      </w:divBdr>
    </w:div>
    <w:div w:id="1447384293">
      <w:bodyDiv w:val="1"/>
      <w:marLeft w:val="0"/>
      <w:marRight w:val="0"/>
      <w:marTop w:val="0"/>
      <w:marBottom w:val="0"/>
      <w:divBdr>
        <w:top w:val="none" w:sz="0" w:space="0" w:color="auto"/>
        <w:left w:val="none" w:sz="0" w:space="0" w:color="auto"/>
        <w:bottom w:val="none" w:sz="0" w:space="0" w:color="auto"/>
        <w:right w:val="none" w:sz="0" w:space="0" w:color="auto"/>
      </w:divBdr>
    </w:div>
    <w:div w:id="1756971395">
      <w:bodyDiv w:val="1"/>
      <w:marLeft w:val="0"/>
      <w:marRight w:val="0"/>
      <w:marTop w:val="0"/>
      <w:marBottom w:val="0"/>
      <w:divBdr>
        <w:top w:val="none" w:sz="0" w:space="0" w:color="auto"/>
        <w:left w:val="none" w:sz="0" w:space="0" w:color="auto"/>
        <w:bottom w:val="none" w:sz="0" w:space="0" w:color="auto"/>
        <w:right w:val="none" w:sz="0" w:space="0" w:color="auto"/>
      </w:divBdr>
    </w:div>
    <w:div w:id="1884559055">
      <w:bodyDiv w:val="1"/>
      <w:marLeft w:val="0"/>
      <w:marRight w:val="0"/>
      <w:marTop w:val="0"/>
      <w:marBottom w:val="0"/>
      <w:divBdr>
        <w:top w:val="none" w:sz="0" w:space="0" w:color="auto"/>
        <w:left w:val="none" w:sz="0" w:space="0" w:color="auto"/>
        <w:bottom w:val="none" w:sz="0" w:space="0" w:color="auto"/>
        <w:right w:val="none" w:sz="0" w:space="0" w:color="auto"/>
      </w:divBdr>
    </w:div>
    <w:div w:id="1922911074">
      <w:bodyDiv w:val="1"/>
      <w:marLeft w:val="0"/>
      <w:marRight w:val="0"/>
      <w:marTop w:val="0"/>
      <w:marBottom w:val="0"/>
      <w:divBdr>
        <w:top w:val="none" w:sz="0" w:space="0" w:color="auto"/>
        <w:left w:val="none" w:sz="0" w:space="0" w:color="auto"/>
        <w:bottom w:val="none" w:sz="0" w:space="0" w:color="auto"/>
        <w:right w:val="none" w:sz="0" w:space="0" w:color="auto"/>
      </w:divBdr>
    </w:div>
    <w:div w:id="1964534459">
      <w:bodyDiv w:val="1"/>
      <w:marLeft w:val="0"/>
      <w:marRight w:val="0"/>
      <w:marTop w:val="0"/>
      <w:marBottom w:val="0"/>
      <w:divBdr>
        <w:top w:val="none" w:sz="0" w:space="0" w:color="auto"/>
        <w:left w:val="none" w:sz="0" w:space="0" w:color="auto"/>
        <w:bottom w:val="none" w:sz="0" w:space="0" w:color="auto"/>
        <w:right w:val="none" w:sz="0" w:space="0" w:color="auto"/>
      </w:divBdr>
    </w:div>
    <w:div w:id="1999570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5362CEFFACF4986B7CCCECFFCC005FF"/>
        <w:category>
          <w:name w:val="General"/>
          <w:gallery w:val="placeholder"/>
        </w:category>
        <w:types>
          <w:type w:val="bbPlcHdr"/>
        </w:types>
        <w:behaviors>
          <w:behavior w:val="content"/>
        </w:behaviors>
        <w:guid w:val="{A230C21F-3F46-44A8-9A09-B1C88177E7FC}"/>
      </w:docPartPr>
      <w:docPartBody>
        <w:p w:rsidR="008C2763" w:rsidRDefault="008D4AD3" w:rsidP="008D4AD3">
          <w:pPr>
            <w:pStyle w:val="85362CEFFACF4986B7CCCECFFCC005FF"/>
          </w:pPr>
          <w:r>
            <w:rPr>
              <w:rFonts w:asciiTheme="majorHAnsi" w:eastAsiaTheme="majorEastAsia" w:hAnsiTheme="majorHAnsi" w:cstheme="majorBidi"/>
              <w:caps/>
              <w:color w:val="4472C4" w:themeColor="accent1"/>
              <w:sz w:val="80"/>
              <w:szCs w:val="80"/>
            </w:rPr>
            <w:t>[Document title]</w:t>
          </w:r>
        </w:p>
      </w:docPartBody>
    </w:docPart>
    <w:docPart>
      <w:docPartPr>
        <w:name w:val="886F7B462D46451B8BDA0DAFE3A3190B"/>
        <w:category>
          <w:name w:val="General"/>
          <w:gallery w:val="placeholder"/>
        </w:category>
        <w:types>
          <w:type w:val="bbPlcHdr"/>
        </w:types>
        <w:behaviors>
          <w:behavior w:val="content"/>
        </w:behaviors>
        <w:guid w:val="{4D88CE5F-112D-499F-95E3-7D6EF0F3F627}"/>
      </w:docPartPr>
      <w:docPartBody>
        <w:p w:rsidR="008C2763" w:rsidRDefault="008D4AD3" w:rsidP="008D4AD3">
          <w:pPr>
            <w:pStyle w:val="886F7B462D46451B8BDA0DAFE3A3190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T15At00">
    <w:altName w:val="Times New Roman"/>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AD3"/>
    <w:rsid w:val="008C2763"/>
    <w:rsid w:val="008D4AD3"/>
    <w:rsid w:val="00FB21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5362CEFFACF4986B7CCCECFFCC005FF">
    <w:name w:val="85362CEFFACF4986B7CCCECFFCC005FF"/>
    <w:rsid w:val="008D4AD3"/>
  </w:style>
  <w:style w:type="paragraph" w:customStyle="1" w:styleId="886F7B462D46451B8BDA0DAFE3A3190B">
    <w:name w:val="886F7B462D46451B8BDA0DAFE3A3190B"/>
    <w:rsid w:val="008D4AD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Lisa grove</PublishDate>
  <Abstract/>
  <CompanyAddress>2017691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Haj23</b:Tag>
    <b:SourceType>JournalArticle</b:SourceType>
    <b:Guid>{8AE72061-BECA-4E9D-B0C4-2B2D1BBC4E4D}</b:Guid>
    <b:Title>How Do Porter’s Business-Level Strategies Affect Competitive Advantage in the Food and Beverage Industries?</b:Title>
    <b:Year>2023</b:Year>
    <b:Author>
      <b:Author>
        <b:NameList>
          <b:Person>
            <b:Last>Alhosseiny</b:Last>
            <b:First>Hajar</b:First>
          </b:Person>
        </b:NameList>
      </b:Author>
    </b:Author>
    <b:JournalName>Journal of Entrepreneurship Education 2023</b:JournalName>
    <b:Pages>1-18</b:Pages>
    <b:Volume>1</b:Volume>
    <b:Issue>1</b:Issue>
    <b:RefOrder>2</b:RefOrder>
  </b:Source>
  <b:Source>
    <b:Tag>Kun22</b:Tag>
    <b:SourceType>InternetSite</b:SourceType>
    <b:Guid>{CB54BA28-A498-4A43-A909-A8047BA1A692}</b:Guid>
    <b:Title>The Thrifty Business Model of Aldi</b:Title>
    <b:Year>2022</b:Year>
    <b:Author>
      <b:Author>
        <b:NameList>
          <b:Person>
            <b:Last>Mehta</b:Last>
            <b:First>Kunal</b:First>
          </b:Person>
        </b:NameList>
      </b:Author>
    </b:Author>
    <b:YearAccessed>2023</b:YearAccessed>
    <b:MonthAccessed>February</b:MonthAccessed>
    <b:DayAccessed>20th</b:DayAccessed>
    <b:URL>https://thestrategystory.com/2022/02/02/aldi-business-model/</b:URL>
    <b:RefOrder>3</b:RefOrder>
  </b:Source>
  <b:Source>
    <b:Tag>Lau221</b:Tag>
    <b:SourceType>InternetSite</b:SourceType>
    <b:Guid>{DBF26CBC-E0FE-475F-833D-3DF344808D46}</b:Guid>
    <b:Author>
      <b:Author>
        <b:NameList>
          <b:Person>
            <b:Last>Onita</b:Last>
            <b:First>Laura</b:First>
          </b:Person>
        </b:NameList>
      </b:Author>
    </b:Author>
    <b:Title>No end in sight for attack of the Aldi clones</b:Title>
    <b:Year>2022</b:Year>
    <b:YearAccessed>2023</b:YearAccessed>
    <b:MonthAccessed>February</b:MonthAccessed>
    <b:DayAccessed>20</b:DayAccessed>
    <b:URL>https://www.telegraph.co.uk/business/2022/02/02/no-end-sight-attack-aldi-clones/</b:URL>
    <b:RefOrder>4</b:RefOrder>
  </b:Source>
  <b:Source>
    <b:Tag>Mwa22</b:Tag>
    <b:SourceType>JournalArticle</b:SourceType>
    <b:Guid>{4374803E-0C89-4DFC-907A-B35228A56640}</b:Guid>
    <b:Title>"A Review of Literature on Product Differentiation Strategy and Brand Loyalty." </b:Title>
    <b:Year>2022</b:Year>
    <b:Author>
      <b:Author>
        <b:NameList>
          <b:Person>
            <b:Last>Mwabu K</b:Last>
            <b:First>Angelyne</b:First>
            <b:Middle>Muthoni, and Justus Munyoki</b:Middle>
          </b:Person>
        </b:NameList>
      </b:Author>
    </b:Author>
    <b:JournalName>Machakos University Journal of Science and Technology</b:JournalName>
    <b:Pages>40</b:Pages>
    <b:RefOrder>5</b:RefOrder>
  </b:Source>
  <b:Source>
    <b:Tag>Mon11</b:Tag>
    <b:SourceType>JournalArticle</b:SourceType>
    <b:Guid>{645A8D7C-1CAB-46DC-8EBD-49B3B7083B83}</b:Guid>
    <b:Author>
      <b:Author>
        <b:NameList>
          <b:Person>
            <b:Last>Mons Freng Svendsen</b:Last>
            <b:First>Sven</b:First>
            <b:Middle>A. Haugland, Kjell Grønhaug, Trond Hammervoll</b:Middle>
          </b:Person>
        </b:NameList>
      </b:Author>
    </b:Author>
    <b:Title>Marketing strategy and customer involvement in product development</b:Title>
    <b:JournalName>European Journal of Marketing</b:JournalName>
    <b:Year>2011</b:Year>
    <b:Pages>513-530</b:Pages>
    <b:Volume>45</b:Volume>
    <b:Issue>4</b:Issue>
    <b:RefOrder>6</b:RefOrder>
  </b:Source>
  <b:Source>
    <b:Tag>Bri21</b:Tag>
    <b:SourceType>InternetSite</b:SourceType>
    <b:Guid>{33575FED-3C75-41CA-800F-514F5259A9B0}</b:Guid>
    <b:Title>Should Grocery Retailers Offer On-Demand Delivery?</b:Title>
    <b:Year>2021</b:Year>
    <b:Author>
      <b:Author>
        <b:NameList>
          <b:Person>
            <b:Last>Ladd</b:Last>
            <b:First>Brittain</b:First>
          </b:Person>
        </b:NameList>
      </b:Author>
    </b:Author>
    <b:YearAccessed>2023</b:YearAccessed>
    <b:MonthAccessed>February</b:MonthAccessed>
    <b:DayAccessed>28</b:DayAccessed>
    <b:URL>https://www.forbes.com/sites/forbescommunicationscouncil/2021/06/22/should-grocery-retailers-offer-on-demand-delivery/?sh=48622ad4e15e</b:URL>
    <b:RefOrder>7</b:RefOrder>
  </b:Source>
  <b:Source>
    <b:Tag>Mic16</b:Tag>
    <b:SourceType>JournalArticle</b:SourceType>
    <b:Guid>{18FD9FCF-15BD-411F-862D-F17DA411095D}</b:Guid>
    <b:Title>Aldi and the German Model: Structural Change in German Grocery Retailing and the Success of Grocery Discounters</b:Title>
    <b:Year>2016</b:Year>
    <b:Author>
      <b:Author>
        <b:NameList>
          <b:Person>
            <b:Last>Wortmann</b:Last>
            <b:First>Michael</b:First>
          </b:Person>
        </b:NameList>
      </b:Author>
    </b:Author>
    <b:JournalName>SAGE Journals</b:JournalName>
    <b:Pages>10-18</b:Pages>
    <b:Volume>8</b:Volume>
    <b:Issue>4</b:Issue>
    <b:RefOrder>8</b:RefOrder>
  </b:Source>
  <b:Source>
    <b:Tag>Ell20</b:Tag>
    <b:SourceType>InternetSite</b:SourceType>
    <b:Guid>{47B1098A-522F-414B-8734-4183B24875AD}</b:Guid>
    <b:Title>What Does ALDI Stand For, Anyway?</b:Title>
    <b:Year>2020</b:Year>
    <b:Author>
      <b:Author>
        <b:NameList>
          <b:Person>
            <b:Last>Gutoskey</b:Last>
            <b:First>Ellen</b:First>
          </b:Person>
        </b:NameList>
      </b:Author>
    </b:Author>
    <b:YearAccessed>2023</b:YearAccessed>
    <b:MonthAccessed>2</b:MonthAccessed>
    <b:DayAccessed>27</b:DayAccessed>
    <b:URL>https://www.mentalfloss.com/article/619340/aldi-grocery-store-name-origin</b:URL>
    <b:RefOrder>9</b:RefOrder>
  </b:Source>
  <b:Source>
    <b:Tag>Mar221</b:Tag>
    <b:SourceType>InternetSite</b:SourceType>
    <b:Guid>{3D73F7CC-B652-42B8-BF0E-8756912A7124}</b:Guid>
    <b:Author>
      <b:Author>
        <b:NameList>
          <b:Person>
            <b:Last>Heubel</b:Last>
            <b:First>Martin</b:First>
          </b:Person>
        </b:NameList>
      </b:Author>
    </b:Author>
    <b:Title>What is Strategy? Definition, Components &amp; Examples Explained</b:Title>
    <b:Year>2022</b:Year>
    <b:YearAccessed>2023</b:YearAccessed>
    <b:MonthAccessed>February</b:MonthAccessed>
    <b:DayAccessed>24</b:DayAccessed>
    <b:URL>https://consulterce.com/business-strategy/</b:URL>
    <b:RefOrder>10</b:RefOrder>
  </b:Source>
  <b:Source>
    <b:Tag>Xha20</b:Tag>
    <b:SourceType>JournalArticle</b:SourceType>
    <b:Guid>{8A71D8A7-0DCE-461F-AA91-F78FACD227C5}</b:Guid>
    <b:Title>Linking Porter’s generic strategies to firm performance</b:Title>
    <b:Year>2020</b:Year>
    <b:Author>
      <b:Author>
        <b:NameList>
          <b:Person>
            <b:Last>Xhavit Islami</b:Last>
            <b:First>Naim</b:First>
            <b:Middle>Mustafa &amp; Marija Topuzovska Latkovikj</b:Middle>
          </b:Person>
        </b:NameList>
      </b:Author>
    </b:Author>
    <b:JournalName>Future Business Journal </b:JournalName>
    <b:Volume>6</b:Volume>
    <b:Issue>3</b:Issue>
    <b:RefOrder>11</b:RefOrder>
  </b:Source>
  <b:Source>
    <b:Tag>Phi20</b:Tag>
    <b:SourceType>JournalArticle</b:SourceType>
    <b:Guid>{408D754F-B03A-483F-A7FD-8BA77FB045F7}</b:Guid>
    <b:Author>
      <b:Author>
        <b:NameList>
          <b:Person>
            <b:Last>Philippe Chereau</b:Last>
            <b:First>Pierre-Xavier</b:First>
            <b:Middle>Meschi</b:Middle>
          </b:Person>
        </b:NameList>
      </b:Author>
    </b:Author>
    <b:Title>The performance implications of the strategy–business model fit</b:Title>
    <b:JournalName>Journal of Small Business and Enterprise Development</b:JournalName>
    <b:Year>2019</b:Year>
    <b:Pages>441-463</b:Pages>
    <b:Volume>26</b:Volume>
    <b:Issue>3</b:Issue>
    <b:RefOrder>12</b:RefOrder>
  </b:Source>
  <b:Source>
    <b:Tag>Hit21</b:Tag>
    <b:SourceType>InternetSite</b:SourceType>
    <b:Guid>{75C8885C-4F02-4F97-A2CF-03DE82A42B77}</b:Guid>
    <b:Title>Business Model Of Ikea and its Key Components</b:Title>
    <b:Year>2021</b:Year>
    <b:Author>
      <b:Author>
        <b:NameList>
          <b:Person>
            <b:Last>Bhasin</b:Last>
            <b:First>Hitesh</b:First>
          </b:Person>
        </b:NameList>
      </b:Author>
    </b:Author>
    <b:YearAccessed>2023</b:YearAccessed>
    <b:MonthAccessed>2</b:MonthAccessed>
    <b:DayAccessed>29</b:DayAccessed>
    <b:URL>https://www.marketing91.com/business-model-of-ikea/</b:URL>
    <b:RefOrder>13</b:RefOrder>
  </b:Source>
  <b:Source>
    <b:Tag>Ada17</b:Tag>
    <b:SourceType>InternetSite</b:SourceType>
    <b:Guid>{0608EA30-9864-4126-BF38-96B6DF94644E}</b:Guid>
    <b:Author>
      <b:Author>
        <b:NameList>
          <b:Person>
            <b:Last>Kasi</b:Last>
            <b:First>Adam</b:First>
          </b:Person>
        </b:NameList>
      </b:Author>
    </b:Author>
    <b:Title>Porter's Five Forces Model of Aldi</b:Title>
    <b:Year>2017</b:Year>
    <b:YearAccessed>2023</b:YearAccessed>
    <b:MonthAccessed>3</b:MonthAccessed>
    <b:DayAccessed>1</b:DayAccessed>
    <b:URL>https://www.porteranalysis.com/porters-five-forces-model-of-aldi/</b:URL>
    <b:RefOrder>14</b:RefOrder>
  </b:Source>
  <b:Source>
    <b:Tag>Gen22</b:Tag>
    <b:SourceType>InternetSite</b:SourceType>
    <b:Guid>{A27316EE-2AF6-4178-9F49-9532FAD097D7}</b:Guid>
    <b:Author>
      <b:Author>
        <b:NameList>
          <b:Person>
            <b:Last>Guofano</b:Last>
            <b:First>Gennaro</b:First>
          </b:Person>
        </b:NameList>
      </b:Author>
    </b:Author>
    <b:Title>ALDI Business Model Analysis</b:Title>
    <b:Year>2022</b:Year>
    <b:YearAccessed>2023</b:YearAccessed>
    <b:MonthAccessed>2</b:MonthAccessed>
    <b:DayAccessed>20</b:DayAccessed>
    <b:URL>https://fourweekmba.com/aldi-business-model/</b:URL>
    <b:RefOrder>15</b:RefOrder>
  </b:Source>
  <b:Source>
    <b:Tag>Aly23</b:Tag>
    <b:SourceType>InternetSite</b:SourceType>
    <b:Guid>{D4CE5DEA-CA9F-428F-8B50-AB34F3DDFC6B}</b:Guid>
    <b:Author>
      <b:Author>
        <b:NameList>
          <b:Person>
            <b:Last>Mertes</b:Last>
            <b:First>Alyssa</b:First>
          </b:Person>
        </b:NameList>
      </b:Author>
    </b:Author>
    <b:Title>How ALDI’s Business Model Leads to Happy Customers and Rapid Expansion</b:Title>
    <b:Year>2023</b:Year>
    <b:YearAccessed>2023</b:YearAccessed>
    <b:MonthAccessed>03</b:MonthAccessed>
    <b:DayAccessed>01</b:DayAccessed>
    <b:URL>https://www.qualitylogoproducts.com/blog/aldi-business-model-happy-customers-rapid-expansion/</b:URL>
    <b:RefOrder>16</b:RefOrder>
  </b:Source>
  <b:Source>
    <b:Tag>Ker191</b:Tag>
    <b:SourceType>InternetSite</b:SourceType>
    <b:Guid>{564020DA-BFCC-4B18-A9EF-BB40D977BA61}</b:Guid>
    <b:Author>
      <b:Author>
        <b:NameList>
          <b:Person>
            <b:Last>Britland</b:Last>
            <b:First>Kerrith</b:First>
          </b:Person>
        </b:NameList>
      </b:Author>
    </b:Author>
    <b:Title>Aldi’s Meteoric Rise – The Era’s Defining Business Model?</b:Title>
    <b:Year>2019</b:Year>
    <b:YearAccessed>2023</b:YearAccessed>
    <b:MonthAccessed>03</b:MonthAccessed>
    <b:DayAccessed>01</b:DayAccessed>
    <b:URL>https://www.ukcbc.ac.uk/aldi-business-model/</b:URL>
    <b:RefOrder>17</b:RefOrder>
  </b:Source>
  <b:Source>
    <b:Tag>Pap17</b:Tag>
    <b:SourceType>InternetSite</b:SourceType>
    <b:Guid>{A7B4720F-16B4-4E32-9AA8-6B0094719BCF}</b:Guid>
    <b:Title> Aldi Mission Statement: Aims and Objectives</b:Title>
    <b:Year>2017</b:Year>
    <b:Author>
      <b:Author>
        <b:NameList>
          <b:Person>
            <b:Last>PaperAp</b:Last>
          </b:Person>
        </b:NameList>
      </b:Author>
    </b:Author>
    <b:YearAccessed>2023</b:YearAccessed>
    <b:MonthAccessed>3</b:MonthAccessed>
    <b:DayAccessed>2</b:DayAccessed>
    <b:URL>https://paperap.com/paper-on-10345-missions-objectives-aldi/ </b:URL>
    <b:RefOrder>18</b:RefOrder>
  </b:Source>
  <b:Source>
    <b:Tag>Ken23</b:Tag>
    <b:SourceType>InternetSite</b:SourceType>
    <b:Guid>{2877CBAA-27E7-4097-8404-DE2023A7B8F7}</b:Guid>
    <b:Author>
      <b:Author>
        <b:NameList>
          <b:Person>
            <b:Last>Wolter</b:Last>
            <b:First>Ken</b:First>
          </b:Person>
        </b:NameList>
      </b:Author>
    </b:Author>
    <b:Title>ALDI's history and how the German supermarket is taking over the world </b:Title>
    <b:Year>2023</b:Year>
    <b:YearAccessed>2023</b:YearAccessed>
    <b:MonthAccessed>03</b:MonthAccessed>
    <b:DayAccessed>02</b:DayAccessed>
    <b:URL>https://www.lovemoney.com/galleries/51751/aldis-history-and-how-the-german-supermarket-is-taking-over-the-world?page=1</b:URL>
    <b:RefOrder>19</b:RefOrder>
  </b:Source>
  <b:Source>
    <b:Tag>Hit19</b:Tag>
    <b:SourceType>InternetSite</b:SourceType>
    <b:Guid>{724F992A-8AD0-4A7F-B29D-198224ACB7BA}</b:Guid>
    <b:Author>
      <b:Author>
        <b:NameList>
          <b:Person>
            <b:Last>Bhasin</b:Last>
            <b:First>Hitesh</b:First>
          </b:Person>
        </b:NameList>
      </b:Author>
    </b:Author>
    <b:Title>SWOT analysis of Pandora Jewelry</b:Title>
    <b:Year>2019</b:Year>
    <b:YearAccessed>2023</b:YearAccessed>
    <b:MonthAccessed>3</b:MonthAccessed>
    <b:DayAccessed>2</b:DayAccessed>
    <b:URL>https://www.marketing91.com/swot-analysis-of-pandora-jewelry/</b:URL>
    <b:RefOrder>20</b:RefOrder>
  </b:Source>
  <b:Source>
    <b:Tag>Nar23</b:Tag>
    <b:SourceType>InternetSite</b:SourceType>
    <b:Guid>{33CD7300-3128-4E56-9E1B-A6A830A39A92}</b:Guid>
    <b:Author>
      <b:Author>
        <b:NameList>
          <b:Person>
            <b:Last>Robb</b:Last>
            <b:First>Narelle</b:First>
          </b:Person>
        </b:NameList>
      </b:Author>
    </b:Author>
    <b:Title>Aldi beauty products: The dupes you need to know about</b:Title>
    <b:Year>2023</b:Year>
    <b:YearAccessed>2023</b:YearAccessed>
    <b:MonthAccessed>3</b:MonthAccessed>
    <b:DayAccessed>2</b:DayAccessed>
    <b:URL>https://www.pinterest.co.uk/pin/453034043768424457/</b:URL>
    <b:RefOrder>21</b:RefOrder>
  </b:Source>
  <b:Source>
    <b:Tag>Lea23</b:Tag>
    <b:SourceType>InternetSite</b:SourceType>
    <b:Guid>{D805CB72-88BC-4A28-8830-495230802D38}</b:Guid>
    <b:Author>
      <b:Author>
        <b:NameList>
          <b:Person>
            <b:Last>Hall</b:Last>
            <b:First>Leanne</b:First>
          </b:Person>
        </b:NameList>
      </b:Author>
    </b:Author>
    <b:Title>MAKES SCENTS Aldi fans are rushing to get their hands on new perfume dupes </b:Title>
    <b:Year>2023</b:Year>
    <b:YearAccessed>2023</b:YearAccessed>
    <b:MonthAccessed>3</b:MonthAccessed>
    <b:DayAccessed>1</b:DayAccessed>
    <b:URL>https://www.thesun.co.uk/fabulous/21225812/aldi-fans-rushing-perfume-dupes-flower-bomb/</b:URL>
    <b:RefOrder>22</b:RefOrder>
  </b:Source>
  <b:Source>
    <b:Tag>You22</b:Tag>
    <b:SourceType>InternetSite</b:SourceType>
    <b:Guid>{0D8709A6-2032-4F6E-A171-960959578282}</b:Guid>
    <b:Author>
      <b:Author>
        <b:NameList>
          <b:Person>
            <b:Last>Magazine</b:Last>
            <b:First>You</b:First>
          </b:Person>
        </b:NameList>
      </b:Author>
    </b:Author>
    <b:Title>Aldi skincare and haircare dupes, including the latest Olaplex and Skin Gym dupes</b:Title>
    <b:Year>2022</b:Year>
    <b:YearAccessed>2023</b:YearAccessed>
    <b:MonthAccessed>3</b:MonthAccessed>
    <b:DayAccessed>1</b:DayAccessed>
    <b:URL>https://www.you.co.uk/aldi-skincare-products-dupes/</b:URL>
    <b:RefOrder>23</b:RefOrder>
  </b:Source>
  <b:Source>
    <b:Tag>DRS23</b:Tag>
    <b:SourceType>InternetSite</b:SourceType>
    <b:Guid>{6CCE5DB8-2052-4F62-8442-A8F2F1B097C6}</b:Guid>
    <b:Author>
      <b:Author>
        <b:NameList>
          <b:Person>
            <b:Last>SODRY</b:Last>
            <b:First>DR.</b:First>
            <b:Middle>SEWEL</b:Middle>
          </b:Person>
        </b:NameList>
      </b:Author>
    </b:Author>
    <b:Title>PESTEL analysis of ASDA</b:Title>
    <b:Year>2023</b:Year>
    <b:YearAccessed>2023</b:YearAccessed>
    <b:MonthAccessed>3</b:MonthAccessed>
    <b:DayAccessed>1</b:DayAccessed>
    <b:URL>https://www.howandwhat.net/pestel-analysis-of-asda/</b:URL>
    <b:RefOrder>24</b:RefOrder>
  </b:Source>
  <b:Source>
    <b:Tag>Nan17</b:Tag>
    <b:SourceType>InternetSite</b:SourceType>
    <b:Guid>{4DD27B86-2AD0-4CF9-8A95-963030E5E658}</b:Guid>
    <b:Author>
      <b:Author>
        <b:NameList>
          <b:Person>
            <b:Last>Bose</b:Last>
            <b:First>Nandita</b:First>
          </b:Person>
        </b:NameList>
      </b:Author>
    </b:Author>
    <b:Title>Exclusive: Aldi raises stakes in U.S. price war with Wal-Mart</b:Title>
    <b:Year>2017</b:Year>
    <b:YearAccessed>2023</b:YearAccessed>
    <b:MonthAccessed>3</b:MonthAccessed>
    <b:DayAccessed>1</b:DayAccessed>
    <b:URL>https://www.reuters.com/article/us-aldi-walmart-pricing-exclusive-idUSKBN1870EN</b:URL>
    <b:RefOrder>25</b:RefOrder>
  </b:Source>
  <b:Source>
    <b:Tag>Viv23</b:Tag>
    <b:SourceType>InternetSite</b:SourceType>
    <b:Guid>{DD5BD6BF-FD7E-4421-A910-F4617768FA4A}</b:Guid>
    <b:Author>
      <b:Author>
        <b:NameList>
          <b:Person>
            <b:Last>Tries</b:Last>
            <b:First>Vivian</b:First>
          </b:Person>
        </b:NameList>
      </b:Author>
    </b:Author>
    <b:Title>I Bought Aldi Knockoffs &amp; Saved $300... Dupes to BUY!</b:Title>
    <b:Year>2023</b:Year>
    <b:YearAccessed> 2023</b:YearAccessed>
    <b:MonthAccessed>2</b:MonthAccessed>
    <b:DayAccessed>28</b:DayAccessed>
    <b:URL>https://www.bing.com/videos/search?&amp;q=you+tube+aldi+dupes&amp;view=detail&amp;mid=85850D38397DEBF41DC785850D38397DEBF41DC7&amp;FORM=VDMCNR&amp;ru=%2Fvideos%2Fsearch%3Fq%3Dyou%2Btube%2Baldi%2Bdupes%26FORM%3DHDRSC4&amp;rvsmid=3A12C6345157C73A05CE3A12C6345157C73A05CE&amp;ajaxhist=0</b:URL>
    <b:RefOrder>26</b:RefOrder>
  </b:Source>
  <b:Source>
    <b:Tag>You221</b:Tag>
    <b:SourceType>InternetSite</b:SourceType>
    <b:Guid>{A2D4ACC7-D037-4277-818B-E35CB58A9E2B}</b:Guid>
    <b:Author>
      <b:Author>
        <b:NameList>
          <b:Person>
            <b:Last>YouGov</b:Last>
          </b:Person>
        </b:NameList>
      </b:Author>
    </b:Author>
    <b:Title>67% of consumers have increased online shopping since COVID-19</b:Title>
    <b:Year>2022</b:Year>
    <b:YearAccessed>2023</b:YearAccessed>
    <b:MonthAccessed>3</b:MonthAccessed>
    <b:DayAccessed>2</b:DayAccessed>
    <b:URL>https://yougov.co.uk/topics/resources/articles-reports/2022/03/15/67-consumers-have-increased-online-shopping-covid-</b:URL>
    <b:RefOrder>27</b:RefOrder>
  </b:Source>
  <b:Source>
    <b:Tag>Ell201</b:Tag>
    <b:SourceType>InternetSite</b:SourceType>
    <b:Guid>{CEE86898-0F7E-41FE-8280-9E0D188342AA}</b:Guid>
    <b:Author>
      <b:Author>
        <b:NameList>
          <b:Person>
            <b:Last>McKinnell</b:Last>
            <b:First>Ellie</b:First>
          </b:Person>
        </b:NameList>
      </b:Author>
    </b:Author>
    <b:Title>The really logical reason why Aldi doesn't have a loyalty card or two-for-one offers</b:Title>
    <b:Year>2020</b:Year>
    <b:YearAccessed>2023</b:YearAccessed>
    <b:MonthAccessed>3</b:MonthAccessed>
    <b:DayAccessed>1</b:DayAccessed>
    <b:URL>https://www.mylondon.news/whats-on/shopping/really-logical-reason-aldi-doesnt-18899913</b:URL>
    <b:RefOrder>28</b:RefOrder>
  </b:Source>
  <b:Source>
    <b:Tag>Muh201</b:Tag>
    <b:SourceType>JournalArticle</b:SourceType>
    <b:Guid>{AC48EAC9-2D1E-4986-B197-F0E20907D17D}</b:Guid>
    <b:Title>Loyalty program effectiveness: Theoretical reviews and practical proofs </b:Title>
    <b:Year>2020</b:Year>
    <b:Author>
      <b:Author>
        <b:NameList>
          <b:Person>
            <b:Last>Muhammad Alshurideh</b:Last>
            <b:First>Anwar</b:First>
            <b:Middle>Gasaymeh, Gouher Ahmed, Haitham Alzoubi, Barween Al Kurd</b:Middle>
          </b:Person>
        </b:NameList>
      </b:Author>
    </b:Author>
    <b:JournalName>Scientific and professional journals</b:JournalName>
    <b:Pages>599-612</b:Pages>
    <b:Volume>8</b:Volume>
    <b:Issue>3</b:Issue>
    <b:RefOrder>29</b:RefOrder>
  </b:Source>
  <b:Source>
    <b:Tag>ALD22</b:Tag>
    <b:SourceType>InternetSite</b:SourceType>
    <b:Guid>{025BD430-D794-44C9-82B7-3D6531410D81}</b:Guid>
    <b:Title>ALDI TO SPEND AN ADDITIONAL £3.5BN A YEAR WITH BRITISH SUPPLIERS BY 2025</b:Title>
    <b:Year>2022</b:Year>
    <b:Author>
      <b:Author>
        <b:NameList>
          <b:Person>
            <b:Last>centre</b:Last>
            <b:First>ALDI</b:First>
            <b:Middle>press</b:Middle>
          </b:Person>
        </b:NameList>
      </b:Author>
    </b:Author>
    <b:YearAccessed>2023</b:YearAccessed>
    <b:MonthAccessed>2</b:MonthAccessed>
    <b:DayAccessed>27</b:DayAccessed>
    <b:URL>https://www.aldipresscentre.co.uk/business-news/aldi-to-spend-an-additional-3-5bn-a-year-with-british-suppliers-by-2025/</b:URL>
    <b:RefOrder>30</b:RefOrder>
  </b:Source>
  <b:Source>
    <b:Tag>Sar22</b:Tag>
    <b:SourceType>InternetSite</b:SourceType>
    <b:Guid>{041C06E5-C6CA-49AD-A9E4-9A2EC079C7A7}</b:Guid>
    <b:Author>
      <b:Author>
        <b:NameList>
          <b:Person>
            <b:Last>Butler</b:Last>
            <b:First>Sarah</b:First>
          </b:Person>
        </b:NameList>
      </b:Author>
    </b:Author>
    <b:Title>Britons buy more ‘wonky’ veg and frozen food as living costs soar</b:Title>
    <b:Year>2022</b:Year>
    <b:YearAccessed>2023</b:YearAccessed>
    <b:MonthAccessed>3</b:MonthAccessed>
    <b:DayAccessed>2</b:DayAccessed>
    <b:URL>https://www.theguardian.com/business/2022/oct/11/britons-wonky-veg-frozen-food-living-costs-supermarket-price-inflation</b:URL>
    <b:RefOrder>31</b:RefOrder>
  </b:Source>
  <b:Source>
    <b:Tag>ALD23</b:Tag>
    <b:SourceType>InternetSite</b:SourceType>
    <b:Guid>{9280E853-3071-41FA-9EDB-338D928E9328}</b:Guid>
    <b:Author>
      <b:Author>
        <b:NameList>
          <b:Person>
            <b:Last>ALDI</b:Last>
          </b:Person>
        </b:NameList>
      </b:Author>
    </b:Author>
    <b:Title>ALDI History</b:Title>
    <b:Year>2023</b:Year>
    <b:YearAccessed>2023</b:YearAccessed>
    <b:MonthAccessed>2</b:MonthAccessed>
    <b:DayAccessed>28</b:DayAccessed>
    <b:URL>https://corporate.aldi.us/en/about-us/aldi-history/</b:URL>
    <b:RefOrder>32</b:RefOrder>
  </b:Source>
  <b:Source>
    <b:Tag>Sül12</b:Tag>
    <b:SourceType>JournalArticle</b:SourceType>
    <b:Guid>{D075F498-5977-4CCF-82B5-15D5145B39BC}</b:Guid>
    <b:Title>The Impacts of E-SCM on the E-Tailing Industry: An Analysis from Porter's Five Force Perspectives</b:Title>
    <b:Year>2012</b:Year>
    <b:Author>
      <b:Author>
        <b:NameList>
          <b:Person>
            <b:Last>Süleyman Barutçu &amp;</b:Last>
            <b:First>Mustafa</b:First>
            <b:Middle>Zihni Tunca</b:Middle>
          </b:Person>
        </b:NameList>
      </b:Author>
    </b:Author>
    <b:JournalName>Behavioural &amp; Social Sciences</b:JournalName>
    <b:Pages>1047-1056</b:Pages>
    <b:Volume>8</b:Volume>
    <b:Issue>1</b:Issue>
    <b:RefOrder>33</b:RefOrder>
  </b:Source>
  <b:Source>
    <b:Tag>Hat17</b:Tag>
    <b:SourceType>JournalArticle</b:SourceType>
    <b:Guid>{CAFA7D3E-0F0F-4848-B585-4329E6A7E8F0}</b:Guid>
    <b:Author>
      <b:Author>
        <b:NameList>
          <b:Person>
            <b:Last>Hatane Semuel</b:Last>
            <b:First>Hotlan</b:First>
            <b:Middle>Siagian, Stefanie Octavia</b:Middle>
          </b:Person>
        </b:NameList>
      </b:Author>
    </b:Author>
    <b:Title>The Effect of Leadership and Innovation on Differentiation Strategy and Company Performance</b:Title>
    <b:JournalName>Social and Behavioural Sciences</b:JournalName>
    <b:Year>2017</b:Year>
    <b:Pages>1152-1159</b:Pages>
    <b:Volume>237</b:Volume>
    <b:RefOrder>34</b:RefOrder>
  </b:Source>
  <b:Source>
    <b:Tag>Pro13</b:Tag>
    <b:SourceType>JournalArticle</b:SourceType>
    <b:Guid>{F422F5B0-92BB-4CEC-B3DC-8D2663CCA72B}</b:Guid>
    <b:Author>
      <b:Author>
        <b:NameList>
          <b:Person>
            <b:Last>Prof. Dr. Muhammad Ehsan Malik</b:Last>
            <b:First>Muhammad</b:First>
            <b:Middle>Mudasar Ghafoor, Usman Riaz, Noor ul Hassan, Muhammad Mustafa &amp; Saleh Shahbaz</b:Middle>
          </b:Person>
        </b:NameList>
      </b:Author>
    </b:Author>
    <b:Title>Importance of Brand Awareness and Brand Loyalty in assessing Purchase </b:Title>
    <b:JournalName>International Journal of Business and Social Science </b:JournalName>
    <b:Year>2013</b:Year>
    <b:Pages>167-171</b:Pages>
    <b:Volume>4</b:Volume>
    <b:Issue>5</b:Issue>
    <b:RefOrder>35</b:RefOrder>
  </b:Source>
  <b:Source>
    <b:Tag>Oli19</b:Tag>
    <b:SourceType>JournalArticle</b:SourceType>
    <b:Guid>{E4604509-768F-4D6C-B89D-8372ED08BE08}</b:Guid>
    <b:Author>
      <b:Author>
        <b:NameList>
          <b:Person>
            <b:Last>Fairhurst</b:Last>
            <b:First>Oliver</b:First>
          </b:Person>
        </b:NameList>
      </b:Author>
    </b:Author>
    <b:Title>Charlotte Tilbury succeeds on copyright claim against Aldi lookalike </b:Title>
    <b:JournalName>Journal of Intellectual Property Law &amp; Practice</b:JournalName>
    <b:Year>2019</b:Year>
    <b:Pages>832–834</b:Pages>
    <b:Volume>14</b:Volume>
    <b:Issue>11</b:Issue>
    <b:RefOrder>36</b:RefOrder>
  </b:Source>
  <b:Source>
    <b:Tag>Nat21</b:Tag>
    <b:SourceType>InternetSite</b:SourceType>
    <b:Guid>{E05B5EAF-9083-457E-B80A-26889A45EF7F}</b:Guid>
    <b:Title>M&amp;S v Aldi: The Battle of the Caterpillar Cake</b:Title>
    <b:Year>2021</b:Year>
    <b:Author>
      <b:Author>
        <b:NameList>
          <b:Person>
            <b:Last>McPartland</b:Last>
            <b:First>Natalya</b:First>
          </b:Person>
        </b:NameList>
      </b:Author>
    </b:Author>
    <b:YearAccessed>2023</b:YearAccessed>
    <b:MonthAccessed>3</b:MonthAccessed>
    <b:DayAccessed>2</b:DayAccessed>
    <b:URL>https://thestudentlawyer.com/2021/05/07/ms-v-aldi-the-battle-of-the-caterpillar-cake/</b:URL>
    <b:RefOrder>37</b:RefOrder>
  </b:Source>
  <b:Source>
    <b:Tag>Mar171</b:Tag>
    <b:SourceType>Book</b:SourceType>
    <b:Guid>{8951B4E6-D15B-4979-9D26-C7C6E1A5BEFA}</b:Guid>
    <b:Title>Essentials of Strategic Management</b:Title>
    <b:Year>2017</b:Year>
    <b:Author>
      <b:Author>
        <b:NameList>
          <b:Person>
            <b:Last>Koufopoulos</b:Last>
            <b:First>Martyn</b:First>
            <b:Middle>Pitt &amp; Dimitrios</b:Middle>
          </b:Person>
        </b:NameList>
      </b:Author>
    </b:Author>
    <b:City>Oxford</b:City>
    <b:Publisher>SAGE</b:Publisher>
    <b:Edition>1st</b:Edition>
    <b:RefOrder>1</b:RefOrder>
  </b:Source>
  <b:Source>
    <b:Tag>Dav10</b:Tag>
    <b:SourceType>Book</b:SourceType>
    <b:Guid>{7F76805D-DC84-400C-BA1D-B2317CBD7957}</b:Guid>
    <b:Author>
      <b:Author>
        <b:NameList>
          <b:Person>
            <b:Last>David A. Aaker</b:Last>
            <b:First>Damien</b:First>
            <b:Middle>McLoughlin</b:Middle>
          </b:Person>
        </b:NameList>
      </b:Author>
    </b:Author>
    <b:Title>Strategic Market Management: Global Perspectives</b:Title>
    <b:Year>2010</b:Year>
    <b:Publisher>John Wiley &amp; Sons</b:Publisher>
    <b:City>Berkeley</b:City>
    <b:RefOrder>38</b:RefOrder>
  </b:Source>
  <b:Source>
    <b:Tag>Ger18</b:Tag>
    <b:SourceType>Book</b:SourceType>
    <b:Guid>{016FAE1F-7A3E-4D86-BDA6-EAA09FC407B9}</b:Guid>
    <b:Title>Porter's Generic Strategies Third Edition</b:Title>
    <b:Year>2018</b:Year>
    <b:Author>
      <b:Author>
        <b:NameList>
          <b:Person>
            <b:Last>Blokdyk</b:Last>
            <b:First>Gerardus</b:First>
          </b:Person>
        </b:NameList>
      </b:Author>
    </b:Author>
    <b:Publisher>CreateSpace Independent Publishing Platform</b:Publisher>
    <b:City>Oxford</b:City>
    <b:Edition>3rd</b:Edition>
    <b:RefOrder>39</b:RefOrder>
  </b:Source>
  <b:Source>
    <b:Tag>Ram21</b:Tag>
    <b:SourceType>Book</b:SourceType>
    <b:Guid>{9B11A33A-42C8-46C9-BFDD-A2FDA381FB98}</b:Guid>
    <b:Author>
      <b:Author>
        <b:NameList>
          <b:Person>
            <b:Last>Charan</b:Last>
            <b:First>Ram</b:First>
          </b:Person>
        </b:NameList>
      </b:Author>
    </b:Author>
    <b:Title>Rethinking Competitive Advantage - New Rules for the Digital Age</b:Title>
    <b:Year>2021</b:Year>
    <b:Publisher>Crown</b:Publisher>
    <b:City>Hexham,</b:City>
    <b:Edition>1st</b:Edition>
    <b:RefOrder>40</b:RefOrder>
  </b:Source>
  <b:Source>
    <b:Tag>Mar22</b:Tag>
    <b:SourceType>Book</b:SourceType>
    <b:Guid>{BC88E837-CDF8-440C-88E6-469B44BF075B}</b:Guid>
    <b:Author>
      <b:Author>
        <b:NameList>
          <b:Person>
            <b:Last>Martha Rogers</b:Last>
            <b:First>Don</b:First>
            <b:Middle>Peppers</b:Middle>
          </b:Person>
        </b:NameList>
      </b:Author>
    </b:Author>
    <b:Title>Managing Customer Experience and Relationships: A Strategic Framework</b:Title>
    <b:Year>2022</b:Year>
    <b:Publisher>John Wiley &amp; Sons</b:Publisher>
    <b:City>New York</b:City>
    <b:RefOrder>41</b:RefOrder>
  </b:Source>
  <b:Source>
    <b:Tag>Rob18</b:Tag>
    <b:SourceType>Book</b:SourceType>
    <b:Guid>{DE5F3136-15B0-46E7-B224-F65F97567290}</b:Guid>
    <b:Author>
      <b:Author>
        <b:NameList>
          <b:Person>
            <b:Last>Robert P. King</b:Last>
            <b:First>Ephraim</b:First>
            <b:Middle>Leibtag, Ajay S. Behl ·</b:Middle>
          </b:Person>
        </b:NameList>
      </b:Author>
    </b:Author>
    <b:Title>Supermarket Characteristics and Operating Costs in Low-income Areas</b:Title>
    <b:Year>2018</b:Year>
    <b:Publisher>USDA Economic Research Service</b:Publisher>
    <b:City>Kansas City</b:City>
    <b:RefOrder>42</b:RefOrder>
  </b:Source>
  <b:Source>
    <b:Tag>Dan14</b:Tag>
    <b:SourceType>Book</b:SourceType>
    <b:Guid>{EEF9E175-59ED-4336-9E45-0B736B1CBF4E}</b:Guid>
    <b:Author>
      <b:Author>
        <b:NameList>
          <b:Person>
            <b:Last>Scheele</b:Last>
            <b:First>Daniela</b:First>
          </b:Person>
        </b:NameList>
      </b:Author>
    </b:Author>
    <b:Title>The trade-off between cost leadership and differentiation</b:Title>
    <b:Year>2014</b:Year>
    <b:Publisher>GRIN Publishing</b:Publisher>
    <b:Edition>1st</b:Edition>
    <b:City>Verlag</b:City>
    <b:RefOrder>43</b:RefOrder>
  </b:Source>
  <b:Source>
    <b:Tag>Moh221</b:Tag>
    <b:SourceType>Book</b:SourceType>
    <b:Guid>{BEBCFFA0-B3D1-4B6D-A2CE-79714AB54134}</b:Guid>
    <b:Author>
      <b:Author>
        <b:NameList>
          <b:Person>
            <b:Last>Subramaniam</b:Last>
            <b:First>Mohan</b:First>
          </b:Person>
        </b:NameList>
      </b:Author>
    </b:Author>
    <b:Title>The Future of Competitive Strategy - Unleashing the Power of Data and Digital Ecosystems</b:Title>
    <b:Year>2022</b:Year>
    <b:Publisher>MIT Press</b:Publisher>
    <b:City>Boston</b:City>
    <b:RefOrder>44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2FD937D-29D5-4743-96B3-26F3C6C843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4101</Words>
  <Characters>23377</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Strategic Management</vt:lpstr>
    </vt:vector>
  </TitlesOfParts>
  <Company/>
  <LinksUpToDate>false</LinksUpToDate>
  <CharactersWithSpaces>27424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subject>Assignment 1</dc:subject>
  <dc:creator>Lisa Grove (2017691)</dc:creator>
  <cp:keywords/>
  <dc:description/>
  <cp:lastModifiedBy>Lisa Grove (2017691)</cp:lastModifiedBy>
  <cp:revision>2</cp:revision>
  <dcterms:created xsi:type="dcterms:W3CDTF">2023-03-10T16:22:00Z</dcterms:created>
  <dcterms:modified xsi:type="dcterms:W3CDTF">2023-03-10T16:22:00Z</dcterms:modified>
</cp:coreProperties>
</file>