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9402154"/>
        <w:docPartObj>
          <w:docPartGallery w:val="Cover Pages"/>
          <w:docPartUnique/>
        </w:docPartObj>
      </w:sdtPr>
      <w:sdtEndPr/>
      <w:sdtContent>
        <w:p w14:paraId="120E396E" w14:textId="77777777" w:rsidR="007D4893" w:rsidRDefault="007D4893">
          <w:r>
            <w:rPr>
              <w:noProof/>
              <w:lang w:eastAsia="en-GB"/>
            </w:rPr>
            <mc:AlternateContent>
              <mc:Choice Requires="wpg">
                <w:drawing>
                  <wp:anchor distT="0" distB="0" distL="114300" distR="114300" simplePos="0" relativeHeight="251662336" behindDoc="0" locked="0" layoutInCell="1" allowOverlap="1" wp14:anchorId="4302F048" wp14:editId="62C8BFF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1EC4EB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4A7A31D7" wp14:editId="4CD6D24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CFA93DA" w14:textId="77777777" w:rsidR="002834AF" w:rsidRDefault="002834AF">
                                    <w:pPr>
                                      <w:pStyle w:val="NoSpacing"/>
                                      <w:jc w:val="right"/>
                                      <w:rPr>
                                        <w:color w:val="595959" w:themeColor="text1" w:themeTint="A6"/>
                                        <w:sz w:val="28"/>
                                        <w:szCs w:val="28"/>
                                      </w:rPr>
                                    </w:pPr>
                                    <w:r>
                                      <w:rPr>
                                        <w:color w:val="595959" w:themeColor="text1" w:themeTint="A6"/>
                                        <w:sz w:val="28"/>
                                        <w:szCs w:val="28"/>
                                      </w:rPr>
                                      <w:t>Marie Pitson</w:t>
                                    </w:r>
                                  </w:p>
                                </w:sdtContent>
                              </w:sdt>
                              <w:p w14:paraId="2406DD33" w14:textId="2128D204" w:rsidR="002834AF" w:rsidRDefault="00FA0E6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834AF">
                                      <w:rPr>
                                        <w:color w:val="595959" w:themeColor="text1" w:themeTint="A6"/>
                                        <w:sz w:val="18"/>
                                        <w:szCs w:val="18"/>
                                      </w:rPr>
                                      <w:t>marie.pitson@uwtsd.ac.uk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A7A31D7"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CFA93DA" w14:textId="77777777" w:rsidR="002834AF" w:rsidRDefault="002834AF">
                              <w:pPr>
                                <w:pStyle w:val="NoSpacing"/>
                                <w:jc w:val="right"/>
                                <w:rPr>
                                  <w:color w:val="595959" w:themeColor="text1" w:themeTint="A6"/>
                                  <w:sz w:val="28"/>
                                  <w:szCs w:val="28"/>
                                </w:rPr>
                              </w:pPr>
                              <w:r>
                                <w:rPr>
                                  <w:color w:val="595959" w:themeColor="text1" w:themeTint="A6"/>
                                  <w:sz w:val="28"/>
                                  <w:szCs w:val="28"/>
                                </w:rPr>
                                <w:t>Marie Pitson</w:t>
                              </w:r>
                            </w:p>
                          </w:sdtContent>
                        </w:sdt>
                        <w:p w14:paraId="2406DD33" w14:textId="2128D204" w:rsidR="002834AF" w:rsidRDefault="00FA0E6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834AF">
                                <w:rPr>
                                  <w:color w:val="595959" w:themeColor="text1" w:themeTint="A6"/>
                                  <w:sz w:val="18"/>
                                  <w:szCs w:val="18"/>
                                </w:rPr>
                                <w:t>marie.pitson@uwtsd.ac.uk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684DF171" wp14:editId="11345B5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C79E97" w14:textId="77777777" w:rsidR="002834AF" w:rsidRDefault="002834AF">
                                <w:pPr>
                                  <w:pStyle w:val="NoSpacing"/>
                                  <w:jc w:val="right"/>
                                  <w:rPr>
                                    <w:color w:val="5B9BD5" w:themeColor="accent1"/>
                                    <w:sz w:val="28"/>
                                    <w:szCs w:val="28"/>
                                  </w:rPr>
                                </w:pPr>
                                <w:r>
                                  <w:rPr>
                                    <w:color w:val="5B9BD5"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D1BD7A0" w14:textId="4FC42BCA" w:rsidR="002834AF" w:rsidRDefault="007C6926">
                                    <w:pPr>
                                      <w:pStyle w:val="NoSpacing"/>
                                      <w:jc w:val="right"/>
                                      <w:rPr>
                                        <w:color w:val="595959" w:themeColor="text1" w:themeTint="A6"/>
                                        <w:sz w:val="20"/>
                                        <w:szCs w:val="20"/>
                                      </w:rPr>
                                    </w:pPr>
                                    <w:r>
                                      <w:rPr>
                                        <w:color w:val="595959" w:themeColor="text1" w:themeTint="A6"/>
                                        <w:sz w:val="20"/>
                                        <w:szCs w:val="20"/>
                                      </w:rPr>
                                      <w:t xml:space="preserve">Ryanair plays an important role in the low-cost airline industry. It has had its successes but has also had its challenges along the way. This report applies various analysis methods to identify the causes of the problems that it currently faces.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84DF171"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8C79E97" w14:textId="77777777" w:rsidR="002834AF" w:rsidRDefault="002834AF">
                          <w:pPr>
                            <w:pStyle w:val="NoSpacing"/>
                            <w:jc w:val="right"/>
                            <w:rPr>
                              <w:color w:val="5B9BD5" w:themeColor="accent1"/>
                              <w:sz w:val="28"/>
                              <w:szCs w:val="28"/>
                            </w:rPr>
                          </w:pPr>
                          <w:r>
                            <w:rPr>
                              <w:color w:val="5B9BD5"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D1BD7A0" w14:textId="4FC42BCA" w:rsidR="002834AF" w:rsidRDefault="007C6926">
                              <w:pPr>
                                <w:pStyle w:val="NoSpacing"/>
                                <w:jc w:val="right"/>
                                <w:rPr>
                                  <w:color w:val="595959" w:themeColor="text1" w:themeTint="A6"/>
                                  <w:sz w:val="20"/>
                                  <w:szCs w:val="20"/>
                                </w:rPr>
                              </w:pPr>
                              <w:r>
                                <w:rPr>
                                  <w:color w:val="595959" w:themeColor="text1" w:themeTint="A6"/>
                                  <w:sz w:val="20"/>
                                  <w:szCs w:val="20"/>
                                </w:rPr>
                                <w:t xml:space="preserve">Ryanair plays an important role in the low-cost airline industry. It has had its successes but has also had its challenges along the way. This report applies various analysis methods to identify the causes of the problems that it currently faces.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0A1B410" wp14:editId="768582E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2155DE" w14:textId="77777777" w:rsidR="002834AF" w:rsidRDefault="00FA0E6A">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834AF">
                                      <w:rPr>
                                        <w:caps/>
                                        <w:color w:val="5B9BD5" w:themeColor="accent1"/>
                                        <w:sz w:val="64"/>
                                        <w:szCs w:val="64"/>
                                      </w:rPr>
                                      <w:t>Problem solving and decision making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AE7C68A" w14:textId="028C9AD5" w:rsidR="002834AF" w:rsidRDefault="002834AF">
                                    <w:pPr>
                                      <w:jc w:val="right"/>
                                      <w:rPr>
                                        <w:smallCaps/>
                                        <w:color w:val="404040" w:themeColor="text1" w:themeTint="BF"/>
                                        <w:sz w:val="36"/>
                                        <w:szCs w:val="36"/>
                                      </w:rPr>
                                    </w:pPr>
                                    <w:r>
                                      <w:rPr>
                                        <w:color w:val="404040" w:themeColor="text1" w:themeTint="BF"/>
                                        <w:sz w:val="36"/>
                                        <w:szCs w:val="36"/>
                                      </w:rPr>
                                      <w:t>Ryanair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0A1B410"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052155DE" w14:textId="77777777" w:rsidR="002834AF" w:rsidRDefault="00FA0E6A">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834AF">
                                <w:rPr>
                                  <w:caps/>
                                  <w:color w:val="5B9BD5" w:themeColor="accent1"/>
                                  <w:sz w:val="64"/>
                                  <w:szCs w:val="64"/>
                                </w:rPr>
                                <w:t>Problem solving and decision making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AE7C68A" w14:textId="028C9AD5" w:rsidR="002834AF" w:rsidRDefault="002834AF">
                              <w:pPr>
                                <w:jc w:val="right"/>
                                <w:rPr>
                                  <w:smallCaps/>
                                  <w:color w:val="404040" w:themeColor="text1" w:themeTint="BF"/>
                                  <w:sz w:val="36"/>
                                  <w:szCs w:val="36"/>
                                </w:rPr>
                              </w:pPr>
                              <w:r>
                                <w:rPr>
                                  <w:color w:val="404040" w:themeColor="text1" w:themeTint="BF"/>
                                  <w:sz w:val="36"/>
                                  <w:szCs w:val="36"/>
                                </w:rPr>
                                <w:t>Ryanair Report</w:t>
                              </w:r>
                            </w:p>
                          </w:sdtContent>
                        </w:sdt>
                      </w:txbxContent>
                    </v:textbox>
                    <w10:wrap type="square" anchorx="page" anchory="page"/>
                  </v:shape>
                </w:pict>
              </mc:Fallback>
            </mc:AlternateContent>
          </w:r>
        </w:p>
        <w:p w14:paraId="46BDDBAC" w14:textId="77777777" w:rsidR="007D4893" w:rsidRDefault="007D4893">
          <w:r>
            <w:br w:type="page"/>
          </w:r>
        </w:p>
      </w:sdtContent>
    </w:sdt>
    <w:p w14:paraId="7CA11D7D" w14:textId="77777777" w:rsidR="00507A89" w:rsidRDefault="007D4893" w:rsidP="007D4893">
      <w:pPr>
        <w:pStyle w:val="Heading1"/>
      </w:pPr>
      <w:bookmarkStart w:id="0" w:name="_Toc519809855"/>
      <w:r>
        <w:lastRenderedPageBreak/>
        <w:t>Executive Summary</w:t>
      </w:r>
      <w:bookmarkEnd w:id="0"/>
    </w:p>
    <w:p w14:paraId="4BF5339A" w14:textId="77777777" w:rsidR="007D4893" w:rsidRDefault="007D4893" w:rsidP="007D4893"/>
    <w:p w14:paraId="18C98A11" w14:textId="733BBCA3" w:rsidR="007D4893" w:rsidRDefault="001603F8" w:rsidP="007D4893">
      <w:r>
        <w:t>This report is written to identify the current problems that airline Ryanair faces in its current day to day operations.</w:t>
      </w:r>
    </w:p>
    <w:p w14:paraId="55C0A915" w14:textId="740850C1" w:rsidR="001603F8" w:rsidRDefault="001603F8" w:rsidP="007D4893">
      <w:r>
        <w:t>The report will look at different analysis methods in order to explain the causes of Ryanair’s problems and show statistics which support them.</w:t>
      </w:r>
    </w:p>
    <w:p w14:paraId="7E0F04DB" w14:textId="03CCFE68" w:rsidR="001603F8" w:rsidRDefault="001603F8" w:rsidP="007D4893">
      <w:r>
        <w:t xml:space="preserve">A conclusion will be formed with recommendations to ensure that the points found are highlighted and presented with the back up of facts. </w:t>
      </w:r>
    </w:p>
    <w:p w14:paraId="06C26FF7" w14:textId="77777777" w:rsidR="007D4893" w:rsidRDefault="007D4893" w:rsidP="007D4893"/>
    <w:p w14:paraId="6C4E1CA3" w14:textId="77777777" w:rsidR="007D4893" w:rsidRDefault="007D4893" w:rsidP="007D4893"/>
    <w:p w14:paraId="0BAD851D" w14:textId="77777777" w:rsidR="007D4893" w:rsidRDefault="007D4893" w:rsidP="007D4893"/>
    <w:p w14:paraId="1AD87298" w14:textId="77777777" w:rsidR="007D4893" w:rsidRDefault="007D4893" w:rsidP="007D4893"/>
    <w:p w14:paraId="7CB0E883" w14:textId="77777777" w:rsidR="007D4893" w:rsidRDefault="007D4893" w:rsidP="007D4893"/>
    <w:p w14:paraId="29D4EBBE" w14:textId="77777777" w:rsidR="007D4893" w:rsidRDefault="007D4893" w:rsidP="007D4893"/>
    <w:p w14:paraId="68649F21" w14:textId="77777777" w:rsidR="007D4893" w:rsidRDefault="007D4893" w:rsidP="007D4893"/>
    <w:p w14:paraId="77399D49" w14:textId="77777777" w:rsidR="007D4893" w:rsidRDefault="007D4893" w:rsidP="007D4893"/>
    <w:p w14:paraId="7853F3B9" w14:textId="77777777" w:rsidR="007D4893" w:rsidRDefault="007D4893" w:rsidP="007D4893"/>
    <w:p w14:paraId="47BA0A4D" w14:textId="77777777" w:rsidR="007D4893" w:rsidRDefault="007D4893" w:rsidP="007D4893"/>
    <w:p w14:paraId="4729FCD2" w14:textId="77777777" w:rsidR="007D4893" w:rsidRDefault="007D4893" w:rsidP="007D4893"/>
    <w:p w14:paraId="30D4DDC1" w14:textId="77777777" w:rsidR="007D4893" w:rsidRDefault="007D4893" w:rsidP="007D4893"/>
    <w:p w14:paraId="714C0A4E" w14:textId="77777777" w:rsidR="007D4893" w:rsidRDefault="007D4893" w:rsidP="007D4893"/>
    <w:p w14:paraId="0D344056" w14:textId="77777777" w:rsidR="007D4893" w:rsidRDefault="007D4893" w:rsidP="007D4893"/>
    <w:p w14:paraId="2894C93C" w14:textId="77777777" w:rsidR="007D4893" w:rsidRDefault="007D4893" w:rsidP="007D4893"/>
    <w:p w14:paraId="6EF8B9CB" w14:textId="77777777" w:rsidR="007D4893" w:rsidRDefault="007D4893" w:rsidP="007D4893"/>
    <w:p w14:paraId="56FC8706" w14:textId="77777777" w:rsidR="007D4893" w:rsidRDefault="007D4893" w:rsidP="007D4893"/>
    <w:p w14:paraId="30D4C8C6" w14:textId="77777777" w:rsidR="007D4893" w:rsidRDefault="007D4893" w:rsidP="007D4893"/>
    <w:p w14:paraId="6E27145E" w14:textId="77777777" w:rsidR="007D4893" w:rsidRDefault="007D4893" w:rsidP="007D4893"/>
    <w:p w14:paraId="6C453C14" w14:textId="77777777" w:rsidR="007D4893" w:rsidRDefault="007D4893" w:rsidP="007D4893"/>
    <w:p w14:paraId="371EB4B1" w14:textId="77777777" w:rsidR="007D4893" w:rsidRDefault="007D4893" w:rsidP="007D4893"/>
    <w:p w14:paraId="3006B3A8" w14:textId="77777777" w:rsidR="007D4893" w:rsidRDefault="007D4893" w:rsidP="007D4893"/>
    <w:p w14:paraId="0C270735" w14:textId="77777777" w:rsidR="007D4893" w:rsidRDefault="007D4893" w:rsidP="007D4893"/>
    <w:p w14:paraId="2CB84DC8" w14:textId="77777777" w:rsidR="007D4893" w:rsidRDefault="007D4893" w:rsidP="007D4893"/>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b/>
          <w:bCs/>
          <w:noProof/>
        </w:rPr>
      </w:sdtEndPr>
      <w:sdtContent>
        <w:p w14:paraId="358CC547" w14:textId="77777777" w:rsidR="007D4893" w:rsidRDefault="007D4893">
          <w:pPr>
            <w:pStyle w:val="TOCHeading"/>
          </w:pPr>
          <w:r>
            <w:t>Contents</w:t>
          </w:r>
        </w:p>
        <w:p w14:paraId="414C7CC1" w14:textId="2BE00D1A" w:rsidR="001603F8" w:rsidRDefault="007D489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9809855" w:history="1">
            <w:r w:rsidR="001603F8" w:rsidRPr="00246D2A">
              <w:rPr>
                <w:rStyle w:val="Hyperlink"/>
                <w:noProof/>
              </w:rPr>
              <w:t>Executive Summary</w:t>
            </w:r>
            <w:r w:rsidR="001603F8">
              <w:rPr>
                <w:noProof/>
                <w:webHidden/>
              </w:rPr>
              <w:tab/>
            </w:r>
            <w:r w:rsidR="001603F8">
              <w:rPr>
                <w:noProof/>
                <w:webHidden/>
              </w:rPr>
              <w:fldChar w:fldCharType="begin"/>
            </w:r>
            <w:r w:rsidR="001603F8">
              <w:rPr>
                <w:noProof/>
                <w:webHidden/>
              </w:rPr>
              <w:instrText xml:space="preserve"> PAGEREF _Toc519809855 \h </w:instrText>
            </w:r>
            <w:r w:rsidR="001603F8">
              <w:rPr>
                <w:noProof/>
                <w:webHidden/>
              </w:rPr>
            </w:r>
            <w:r w:rsidR="001603F8">
              <w:rPr>
                <w:noProof/>
                <w:webHidden/>
              </w:rPr>
              <w:fldChar w:fldCharType="separate"/>
            </w:r>
            <w:r w:rsidR="001603F8">
              <w:rPr>
                <w:noProof/>
                <w:webHidden/>
              </w:rPr>
              <w:t>1</w:t>
            </w:r>
            <w:r w:rsidR="001603F8">
              <w:rPr>
                <w:noProof/>
                <w:webHidden/>
              </w:rPr>
              <w:fldChar w:fldCharType="end"/>
            </w:r>
          </w:hyperlink>
        </w:p>
        <w:p w14:paraId="2E5AC896" w14:textId="6A619754" w:rsidR="001603F8" w:rsidRDefault="00FA0E6A">
          <w:pPr>
            <w:pStyle w:val="TOC1"/>
            <w:tabs>
              <w:tab w:val="right" w:leader="dot" w:pos="9016"/>
            </w:tabs>
            <w:rPr>
              <w:rFonts w:eastAsiaTheme="minorEastAsia"/>
              <w:noProof/>
              <w:lang w:eastAsia="en-GB"/>
            </w:rPr>
          </w:pPr>
          <w:hyperlink w:anchor="_Toc519809856" w:history="1">
            <w:r w:rsidR="001603F8" w:rsidRPr="00246D2A">
              <w:rPr>
                <w:rStyle w:val="Hyperlink"/>
                <w:noProof/>
              </w:rPr>
              <w:t>Introduction</w:t>
            </w:r>
            <w:r w:rsidR="001603F8">
              <w:rPr>
                <w:noProof/>
                <w:webHidden/>
              </w:rPr>
              <w:tab/>
            </w:r>
            <w:r w:rsidR="001603F8">
              <w:rPr>
                <w:noProof/>
                <w:webHidden/>
              </w:rPr>
              <w:fldChar w:fldCharType="begin"/>
            </w:r>
            <w:r w:rsidR="001603F8">
              <w:rPr>
                <w:noProof/>
                <w:webHidden/>
              </w:rPr>
              <w:instrText xml:space="preserve"> PAGEREF _Toc519809856 \h </w:instrText>
            </w:r>
            <w:r w:rsidR="001603F8">
              <w:rPr>
                <w:noProof/>
                <w:webHidden/>
              </w:rPr>
            </w:r>
            <w:r w:rsidR="001603F8">
              <w:rPr>
                <w:noProof/>
                <w:webHidden/>
              </w:rPr>
              <w:fldChar w:fldCharType="separate"/>
            </w:r>
            <w:r w:rsidR="001603F8">
              <w:rPr>
                <w:noProof/>
                <w:webHidden/>
              </w:rPr>
              <w:t>3</w:t>
            </w:r>
            <w:r w:rsidR="001603F8">
              <w:rPr>
                <w:noProof/>
                <w:webHidden/>
              </w:rPr>
              <w:fldChar w:fldCharType="end"/>
            </w:r>
          </w:hyperlink>
        </w:p>
        <w:p w14:paraId="6BCDFF7A" w14:textId="3A6993B9" w:rsidR="001603F8" w:rsidRDefault="00FA0E6A">
          <w:pPr>
            <w:pStyle w:val="TOC1"/>
            <w:tabs>
              <w:tab w:val="right" w:leader="dot" w:pos="9016"/>
            </w:tabs>
            <w:rPr>
              <w:rFonts w:eastAsiaTheme="minorEastAsia"/>
              <w:noProof/>
              <w:lang w:eastAsia="en-GB"/>
            </w:rPr>
          </w:pPr>
          <w:hyperlink w:anchor="_Toc519809857" w:history="1">
            <w:r w:rsidR="001603F8" w:rsidRPr="00246D2A">
              <w:rPr>
                <w:rStyle w:val="Hyperlink"/>
                <w:noProof/>
              </w:rPr>
              <w:t>Main Body</w:t>
            </w:r>
            <w:r w:rsidR="001603F8">
              <w:rPr>
                <w:noProof/>
                <w:webHidden/>
              </w:rPr>
              <w:tab/>
            </w:r>
            <w:r w:rsidR="001603F8">
              <w:rPr>
                <w:noProof/>
                <w:webHidden/>
              </w:rPr>
              <w:fldChar w:fldCharType="begin"/>
            </w:r>
            <w:r w:rsidR="001603F8">
              <w:rPr>
                <w:noProof/>
                <w:webHidden/>
              </w:rPr>
              <w:instrText xml:space="preserve"> PAGEREF _Toc519809857 \h </w:instrText>
            </w:r>
            <w:r w:rsidR="001603F8">
              <w:rPr>
                <w:noProof/>
                <w:webHidden/>
              </w:rPr>
            </w:r>
            <w:r w:rsidR="001603F8">
              <w:rPr>
                <w:noProof/>
                <w:webHidden/>
              </w:rPr>
              <w:fldChar w:fldCharType="separate"/>
            </w:r>
            <w:r w:rsidR="001603F8">
              <w:rPr>
                <w:noProof/>
                <w:webHidden/>
              </w:rPr>
              <w:t>4</w:t>
            </w:r>
            <w:r w:rsidR="001603F8">
              <w:rPr>
                <w:noProof/>
                <w:webHidden/>
              </w:rPr>
              <w:fldChar w:fldCharType="end"/>
            </w:r>
          </w:hyperlink>
        </w:p>
        <w:p w14:paraId="58CED51E" w14:textId="65F8E95E" w:rsidR="001603F8" w:rsidRDefault="00FA0E6A">
          <w:pPr>
            <w:pStyle w:val="TOC1"/>
            <w:tabs>
              <w:tab w:val="right" w:leader="dot" w:pos="9016"/>
            </w:tabs>
            <w:rPr>
              <w:rFonts w:eastAsiaTheme="minorEastAsia"/>
              <w:noProof/>
              <w:lang w:eastAsia="en-GB"/>
            </w:rPr>
          </w:pPr>
          <w:hyperlink w:anchor="_Toc519809858" w:history="1">
            <w:r w:rsidR="001603F8" w:rsidRPr="00246D2A">
              <w:rPr>
                <w:rStyle w:val="Hyperlink"/>
                <w:noProof/>
              </w:rPr>
              <w:t>Current Problems</w:t>
            </w:r>
            <w:r w:rsidR="001603F8">
              <w:rPr>
                <w:noProof/>
                <w:webHidden/>
              </w:rPr>
              <w:tab/>
            </w:r>
            <w:r w:rsidR="001603F8">
              <w:rPr>
                <w:noProof/>
                <w:webHidden/>
              </w:rPr>
              <w:fldChar w:fldCharType="begin"/>
            </w:r>
            <w:r w:rsidR="001603F8">
              <w:rPr>
                <w:noProof/>
                <w:webHidden/>
              </w:rPr>
              <w:instrText xml:space="preserve"> PAGEREF _Toc519809858 \h </w:instrText>
            </w:r>
            <w:r w:rsidR="001603F8">
              <w:rPr>
                <w:noProof/>
                <w:webHidden/>
              </w:rPr>
            </w:r>
            <w:r w:rsidR="001603F8">
              <w:rPr>
                <w:noProof/>
                <w:webHidden/>
              </w:rPr>
              <w:fldChar w:fldCharType="separate"/>
            </w:r>
            <w:r w:rsidR="001603F8">
              <w:rPr>
                <w:noProof/>
                <w:webHidden/>
              </w:rPr>
              <w:t>4</w:t>
            </w:r>
            <w:r w:rsidR="001603F8">
              <w:rPr>
                <w:noProof/>
                <w:webHidden/>
              </w:rPr>
              <w:fldChar w:fldCharType="end"/>
            </w:r>
          </w:hyperlink>
        </w:p>
        <w:p w14:paraId="11D2CC06" w14:textId="58F170B4" w:rsidR="001603F8" w:rsidRDefault="00FA0E6A">
          <w:pPr>
            <w:pStyle w:val="TOC2"/>
            <w:tabs>
              <w:tab w:val="right" w:leader="dot" w:pos="9016"/>
            </w:tabs>
            <w:rPr>
              <w:rFonts w:eastAsiaTheme="minorEastAsia"/>
              <w:noProof/>
              <w:lang w:eastAsia="en-GB"/>
            </w:rPr>
          </w:pPr>
          <w:hyperlink w:anchor="_Toc519809859" w:history="1">
            <w:r w:rsidR="001603F8" w:rsidRPr="00246D2A">
              <w:rPr>
                <w:rStyle w:val="Hyperlink"/>
                <w:noProof/>
              </w:rPr>
              <w:t>BREXIT</w:t>
            </w:r>
            <w:r w:rsidR="001603F8">
              <w:rPr>
                <w:noProof/>
                <w:webHidden/>
              </w:rPr>
              <w:tab/>
            </w:r>
            <w:r w:rsidR="001603F8">
              <w:rPr>
                <w:noProof/>
                <w:webHidden/>
              </w:rPr>
              <w:fldChar w:fldCharType="begin"/>
            </w:r>
            <w:r w:rsidR="001603F8">
              <w:rPr>
                <w:noProof/>
                <w:webHidden/>
              </w:rPr>
              <w:instrText xml:space="preserve"> PAGEREF _Toc519809859 \h </w:instrText>
            </w:r>
            <w:r w:rsidR="001603F8">
              <w:rPr>
                <w:noProof/>
                <w:webHidden/>
              </w:rPr>
            </w:r>
            <w:r w:rsidR="001603F8">
              <w:rPr>
                <w:noProof/>
                <w:webHidden/>
              </w:rPr>
              <w:fldChar w:fldCharType="separate"/>
            </w:r>
            <w:r w:rsidR="001603F8">
              <w:rPr>
                <w:noProof/>
                <w:webHidden/>
              </w:rPr>
              <w:t>4</w:t>
            </w:r>
            <w:r w:rsidR="001603F8">
              <w:rPr>
                <w:noProof/>
                <w:webHidden/>
              </w:rPr>
              <w:fldChar w:fldCharType="end"/>
            </w:r>
          </w:hyperlink>
        </w:p>
        <w:p w14:paraId="5EE9B9C6" w14:textId="5FAFF5C9" w:rsidR="001603F8" w:rsidRDefault="00FA0E6A">
          <w:pPr>
            <w:pStyle w:val="TOC2"/>
            <w:tabs>
              <w:tab w:val="right" w:leader="dot" w:pos="9016"/>
            </w:tabs>
            <w:rPr>
              <w:rFonts w:eastAsiaTheme="minorEastAsia"/>
              <w:noProof/>
              <w:lang w:eastAsia="en-GB"/>
            </w:rPr>
          </w:pPr>
          <w:hyperlink w:anchor="_Toc519809860" w:history="1">
            <w:r w:rsidR="001603F8" w:rsidRPr="00246D2A">
              <w:rPr>
                <w:rStyle w:val="Hyperlink"/>
                <w:noProof/>
              </w:rPr>
              <w:t>Mismanagement</w:t>
            </w:r>
            <w:r w:rsidR="001603F8">
              <w:rPr>
                <w:noProof/>
                <w:webHidden/>
              </w:rPr>
              <w:tab/>
            </w:r>
            <w:r w:rsidR="001603F8">
              <w:rPr>
                <w:noProof/>
                <w:webHidden/>
              </w:rPr>
              <w:fldChar w:fldCharType="begin"/>
            </w:r>
            <w:r w:rsidR="001603F8">
              <w:rPr>
                <w:noProof/>
                <w:webHidden/>
              </w:rPr>
              <w:instrText xml:space="preserve"> PAGEREF _Toc519809860 \h </w:instrText>
            </w:r>
            <w:r w:rsidR="001603F8">
              <w:rPr>
                <w:noProof/>
                <w:webHidden/>
              </w:rPr>
            </w:r>
            <w:r w:rsidR="001603F8">
              <w:rPr>
                <w:noProof/>
                <w:webHidden/>
              </w:rPr>
              <w:fldChar w:fldCharType="separate"/>
            </w:r>
            <w:r w:rsidR="001603F8">
              <w:rPr>
                <w:noProof/>
                <w:webHidden/>
              </w:rPr>
              <w:t>6</w:t>
            </w:r>
            <w:r w:rsidR="001603F8">
              <w:rPr>
                <w:noProof/>
                <w:webHidden/>
              </w:rPr>
              <w:fldChar w:fldCharType="end"/>
            </w:r>
          </w:hyperlink>
        </w:p>
        <w:p w14:paraId="4788D897" w14:textId="6DD7CFB5" w:rsidR="001603F8" w:rsidRDefault="00FA0E6A">
          <w:pPr>
            <w:pStyle w:val="TOC2"/>
            <w:tabs>
              <w:tab w:val="right" w:leader="dot" w:pos="9016"/>
            </w:tabs>
            <w:rPr>
              <w:rFonts w:eastAsiaTheme="minorEastAsia"/>
              <w:noProof/>
              <w:lang w:eastAsia="en-GB"/>
            </w:rPr>
          </w:pPr>
          <w:hyperlink w:anchor="_Toc519809861" w:history="1">
            <w:r w:rsidR="001603F8" w:rsidRPr="00246D2A">
              <w:rPr>
                <w:rStyle w:val="Hyperlink"/>
                <w:noProof/>
              </w:rPr>
              <w:t>Alternative Transport Methods</w:t>
            </w:r>
            <w:r w:rsidR="001603F8">
              <w:rPr>
                <w:noProof/>
                <w:webHidden/>
              </w:rPr>
              <w:tab/>
            </w:r>
            <w:r w:rsidR="001603F8">
              <w:rPr>
                <w:noProof/>
                <w:webHidden/>
              </w:rPr>
              <w:fldChar w:fldCharType="begin"/>
            </w:r>
            <w:r w:rsidR="001603F8">
              <w:rPr>
                <w:noProof/>
                <w:webHidden/>
              </w:rPr>
              <w:instrText xml:space="preserve"> PAGEREF _Toc519809861 \h </w:instrText>
            </w:r>
            <w:r w:rsidR="001603F8">
              <w:rPr>
                <w:noProof/>
                <w:webHidden/>
              </w:rPr>
            </w:r>
            <w:r w:rsidR="001603F8">
              <w:rPr>
                <w:noProof/>
                <w:webHidden/>
              </w:rPr>
              <w:fldChar w:fldCharType="separate"/>
            </w:r>
            <w:r w:rsidR="001603F8">
              <w:rPr>
                <w:noProof/>
                <w:webHidden/>
              </w:rPr>
              <w:t>7</w:t>
            </w:r>
            <w:r w:rsidR="001603F8">
              <w:rPr>
                <w:noProof/>
                <w:webHidden/>
              </w:rPr>
              <w:fldChar w:fldCharType="end"/>
            </w:r>
          </w:hyperlink>
        </w:p>
        <w:p w14:paraId="67E9F5C4" w14:textId="4E04152D" w:rsidR="001603F8" w:rsidRDefault="00FA0E6A">
          <w:pPr>
            <w:pStyle w:val="TOC2"/>
            <w:tabs>
              <w:tab w:val="right" w:leader="dot" w:pos="9016"/>
            </w:tabs>
            <w:rPr>
              <w:rFonts w:eastAsiaTheme="minorEastAsia"/>
              <w:noProof/>
              <w:lang w:eastAsia="en-GB"/>
            </w:rPr>
          </w:pPr>
          <w:hyperlink w:anchor="_Toc519809862" w:history="1">
            <w:r w:rsidR="001603F8" w:rsidRPr="00246D2A">
              <w:rPr>
                <w:rStyle w:val="Hyperlink"/>
                <w:noProof/>
              </w:rPr>
              <w:t>The Fishbone</w:t>
            </w:r>
            <w:r w:rsidR="001603F8">
              <w:rPr>
                <w:noProof/>
                <w:webHidden/>
              </w:rPr>
              <w:tab/>
            </w:r>
            <w:r w:rsidR="001603F8">
              <w:rPr>
                <w:noProof/>
                <w:webHidden/>
              </w:rPr>
              <w:fldChar w:fldCharType="begin"/>
            </w:r>
            <w:r w:rsidR="001603F8">
              <w:rPr>
                <w:noProof/>
                <w:webHidden/>
              </w:rPr>
              <w:instrText xml:space="preserve"> PAGEREF _Toc519809862 \h </w:instrText>
            </w:r>
            <w:r w:rsidR="001603F8">
              <w:rPr>
                <w:noProof/>
                <w:webHidden/>
              </w:rPr>
            </w:r>
            <w:r w:rsidR="001603F8">
              <w:rPr>
                <w:noProof/>
                <w:webHidden/>
              </w:rPr>
              <w:fldChar w:fldCharType="separate"/>
            </w:r>
            <w:r w:rsidR="001603F8">
              <w:rPr>
                <w:noProof/>
                <w:webHidden/>
              </w:rPr>
              <w:t>8</w:t>
            </w:r>
            <w:r w:rsidR="001603F8">
              <w:rPr>
                <w:noProof/>
                <w:webHidden/>
              </w:rPr>
              <w:fldChar w:fldCharType="end"/>
            </w:r>
          </w:hyperlink>
        </w:p>
        <w:p w14:paraId="15864309" w14:textId="79CC4766" w:rsidR="001603F8" w:rsidRDefault="00FA0E6A">
          <w:pPr>
            <w:pStyle w:val="TOC2"/>
            <w:tabs>
              <w:tab w:val="right" w:leader="dot" w:pos="9016"/>
            </w:tabs>
            <w:rPr>
              <w:rFonts w:eastAsiaTheme="minorEastAsia"/>
              <w:noProof/>
              <w:lang w:eastAsia="en-GB"/>
            </w:rPr>
          </w:pPr>
          <w:hyperlink w:anchor="_Toc519809863" w:history="1">
            <w:r w:rsidR="001603F8" w:rsidRPr="00246D2A">
              <w:rPr>
                <w:rStyle w:val="Hyperlink"/>
                <w:noProof/>
              </w:rPr>
              <w:t>Stakeholder Analysis</w:t>
            </w:r>
            <w:r w:rsidR="001603F8">
              <w:rPr>
                <w:noProof/>
                <w:webHidden/>
              </w:rPr>
              <w:tab/>
            </w:r>
            <w:r w:rsidR="001603F8">
              <w:rPr>
                <w:noProof/>
                <w:webHidden/>
              </w:rPr>
              <w:fldChar w:fldCharType="begin"/>
            </w:r>
            <w:r w:rsidR="001603F8">
              <w:rPr>
                <w:noProof/>
                <w:webHidden/>
              </w:rPr>
              <w:instrText xml:space="preserve"> PAGEREF _Toc519809863 \h </w:instrText>
            </w:r>
            <w:r w:rsidR="001603F8">
              <w:rPr>
                <w:noProof/>
                <w:webHidden/>
              </w:rPr>
            </w:r>
            <w:r w:rsidR="001603F8">
              <w:rPr>
                <w:noProof/>
                <w:webHidden/>
              </w:rPr>
              <w:fldChar w:fldCharType="separate"/>
            </w:r>
            <w:r w:rsidR="001603F8">
              <w:rPr>
                <w:noProof/>
                <w:webHidden/>
              </w:rPr>
              <w:t>9</w:t>
            </w:r>
            <w:r w:rsidR="001603F8">
              <w:rPr>
                <w:noProof/>
                <w:webHidden/>
              </w:rPr>
              <w:fldChar w:fldCharType="end"/>
            </w:r>
          </w:hyperlink>
        </w:p>
        <w:p w14:paraId="5AC67A26" w14:textId="4173E6A7" w:rsidR="001603F8" w:rsidRDefault="00FA0E6A">
          <w:pPr>
            <w:pStyle w:val="TOC2"/>
            <w:tabs>
              <w:tab w:val="right" w:leader="dot" w:pos="9016"/>
            </w:tabs>
            <w:rPr>
              <w:rFonts w:eastAsiaTheme="minorEastAsia"/>
              <w:noProof/>
              <w:lang w:eastAsia="en-GB"/>
            </w:rPr>
          </w:pPr>
          <w:hyperlink w:anchor="_Toc519809864" w:history="1">
            <w:r w:rsidR="001603F8" w:rsidRPr="00246D2A">
              <w:rPr>
                <w:rStyle w:val="Hyperlink"/>
                <w:noProof/>
              </w:rPr>
              <w:t>PESTLE Analysis</w:t>
            </w:r>
            <w:r w:rsidR="001603F8">
              <w:rPr>
                <w:noProof/>
                <w:webHidden/>
              </w:rPr>
              <w:tab/>
            </w:r>
            <w:r w:rsidR="001603F8">
              <w:rPr>
                <w:noProof/>
                <w:webHidden/>
              </w:rPr>
              <w:fldChar w:fldCharType="begin"/>
            </w:r>
            <w:r w:rsidR="001603F8">
              <w:rPr>
                <w:noProof/>
                <w:webHidden/>
              </w:rPr>
              <w:instrText xml:space="preserve"> PAGEREF _Toc519809864 \h </w:instrText>
            </w:r>
            <w:r w:rsidR="001603F8">
              <w:rPr>
                <w:noProof/>
                <w:webHidden/>
              </w:rPr>
            </w:r>
            <w:r w:rsidR="001603F8">
              <w:rPr>
                <w:noProof/>
                <w:webHidden/>
              </w:rPr>
              <w:fldChar w:fldCharType="separate"/>
            </w:r>
            <w:r w:rsidR="001603F8">
              <w:rPr>
                <w:noProof/>
                <w:webHidden/>
              </w:rPr>
              <w:t>10</w:t>
            </w:r>
            <w:r w:rsidR="001603F8">
              <w:rPr>
                <w:noProof/>
                <w:webHidden/>
              </w:rPr>
              <w:fldChar w:fldCharType="end"/>
            </w:r>
          </w:hyperlink>
        </w:p>
        <w:p w14:paraId="0B48E165" w14:textId="2C8C324F" w:rsidR="001603F8" w:rsidRDefault="00FA0E6A">
          <w:pPr>
            <w:pStyle w:val="TOC1"/>
            <w:tabs>
              <w:tab w:val="right" w:leader="dot" w:pos="9016"/>
            </w:tabs>
            <w:rPr>
              <w:rFonts w:eastAsiaTheme="minorEastAsia"/>
              <w:noProof/>
              <w:lang w:eastAsia="en-GB"/>
            </w:rPr>
          </w:pPr>
          <w:hyperlink w:anchor="_Toc519809865" w:history="1">
            <w:r w:rsidR="001603F8" w:rsidRPr="00246D2A">
              <w:rPr>
                <w:rStyle w:val="Hyperlink"/>
                <w:noProof/>
              </w:rPr>
              <w:t>Conclusion</w:t>
            </w:r>
            <w:r w:rsidR="001603F8">
              <w:rPr>
                <w:noProof/>
                <w:webHidden/>
              </w:rPr>
              <w:tab/>
            </w:r>
            <w:r w:rsidR="001603F8">
              <w:rPr>
                <w:noProof/>
                <w:webHidden/>
              </w:rPr>
              <w:fldChar w:fldCharType="begin"/>
            </w:r>
            <w:r w:rsidR="001603F8">
              <w:rPr>
                <w:noProof/>
                <w:webHidden/>
              </w:rPr>
              <w:instrText xml:space="preserve"> PAGEREF _Toc519809865 \h </w:instrText>
            </w:r>
            <w:r w:rsidR="001603F8">
              <w:rPr>
                <w:noProof/>
                <w:webHidden/>
              </w:rPr>
            </w:r>
            <w:r w:rsidR="001603F8">
              <w:rPr>
                <w:noProof/>
                <w:webHidden/>
              </w:rPr>
              <w:fldChar w:fldCharType="separate"/>
            </w:r>
            <w:r w:rsidR="001603F8">
              <w:rPr>
                <w:noProof/>
                <w:webHidden/>
              </w:rPr>
              <w:t>11</w:t>
            </w:r>
            <w:r w:rsidR="001603F8">
              <w:rPr>
                <w:noProof/>
                <w:webHidden/>
              </w:rPr>
              <w:fldChar w:fldCharType="end"/>
            </w:r>
          </w:hyperlink>
        </w:p>
        <w:p w14:paraId="05FB8E27" w14:textId="67EB836C" w:rsidR="001603F8" w:rsidRDefault="00FA0E6A">
          <w:pPr>
            <w:pStyle w:val="TOC1"/>
            <w:tabs>
              <w:tab w:val="right" w:leader="dot" w:pos="9016"/>
            </w:tabs>
            <w:rPr>
              <w:rFonts w:eastAsiaTheme="minorEastAsia"/>
              <w:noProof/>
              <w:lang w:eastAsia="en-GB"/>
            </w:rPr>
          </w:pPr>
          <w:hyperlink w:anchor="_Toc519809866" w:history="1">
            <w:r w:rsidR="001603F8" w:rsidRPr="00246D2A">
              <w:rPr>
                <w:rStyle w:val="Hyperlink"/>
                <w:noProof/>
              </w:rPr>
              <w:t>Reference List</w:t>
            </w:r>
            <w:r w:rsidR="001603F8">
              <w:rPr>
                <w:noProof/>
                <w:webHidden/>
              </w:rPr>
              <w:tab/>
            </w:r>
            <w:r w:rsidR="001603F8">
              <w:rPr>
                <w:noProof/>
                <w:webHidden/>
              </w:rPr>
              <w:fldChar w:fldCharType="begin"/>
            </w:r>
            <w:r w:rsidR="001603F8">
              <w:rPr>
                <w:noProof/>
                <w:webHidden/>
              </w:rPr>
              <w:instrText xml:space="preserve"> PAGEREF _Toc519809866 \h </w:instrText>
            </w:r>
            <w:r w:rsidR="001603F8">
              <w:rPr>
                <w:noProof/>
                <w:webHidden/>
              </w:rPr>
            </w:r>
            <w:r w:rsidR="001603F8">
              <w:rPr>
                <w:noProof/>
                <w:webHidden/>
              </w:rPr>
              <w:fldChar w:fldCharType="separate"/>
            </w:r>
            <w:r w:rsidR="001603F8">
              <w:rPr>
                <w:noProof/>
                <w:webHidden/>
              </w:rPr>
              <w:t>12</w:t>
            </w:r>
            <w:r w:rsidR="001603F8">
              <w:rPr>
                <w:noProof/>
                <w:webHidden/>
              </w:rPr>
              <w:fldChar w:fldCharType="end"/>
            </w:r>
          </w:hyperlink>
        </w:p>
        <w:p w14:paraId="1E8912F6" w14:textId="67274E73" w:rsidR="001603F8" w:rsidRDefault="00FA0E6A">
          <w:pPr>
            <w:pStyle w:val="TOC1"/>
            <w:tabs>
              <w:tab w:val="right" w:leader="dot" w:pos="9016"/>
            </w:tabs>
            <w:rPr>
              <w:rFonts w:eastAsiaTheme="minorEastAsia"/>
              <w:noProof/>
              <w:lang w:eastAsia="en-GB"/>
            </w:rPr>
          </w:pPr>
          <w:hyperlink w:anchor="_Toc519809867" w:history="1">
            <w:r w:rsidR="001603F8" w:rsidRPr="00246D2A">
              <w:rPr>
                <w:rStyle w:val="Hyperlink"/>
                <w:noProof/>
              </w:rPr>
              <w:t>Appendix</w:t>
            </w:r>
            <w:r w:rsidR="001603F8">
              <w:rPr>
                <w:noProof/>
                <w:webHidden/>
              </w:rPr>
              <w:tab/>
            </w:r>
            <w:r w:rsidR="001603F8">
              <w:rPr>
                <w:noProof/>
                <w:webHidden/>
              </w:rPr>
              <w:fldChar w:fldCharType="begin"/>
            </w:r>
            <w:r w:rsidR="001603F8">
              <w:rPr>
                <w:noProof/>
                <w:webHidden/>
              </w:rPr>
              <w:instrText xml:space="preserve"> PAGEREF _Toc519809867 \h </w:instrText>
            </w:r>
            <w:r w:rsidR="001603F8">
              <w:rPr>
                <w:noProof/>
                <w:webHidden/>
              </w:rPr>
            </w:r>
            <w:r w:rsidR="001603F8">
              <w:rPr>
                <w:noProof/>
                <w:webHidden/>
              </w:rPr>
              <w:fldChar w:fldCharType="separate"/>
            </w:r>
            <w:r w:rsidR="001603F8">
              <w:rPr>
                <w:noProof/>
                <w:webHidden/>
              </w:rPr>
              <w:t>14</w:t>
            </w:r>
            <w:r w:rsidR="001603F8">
              <w:rPr>
                <w:noProof/>
                <w:webHidden/>
              </w:rPr>
              <w:fldChar w:fldCharType="end"/>
            </w:r>
          </w:hyperlink>
        </w:p>
        <w:p w14:paraId="43225E3F" w14:textId="6595DD02" w:rsidR="007D4893" w:rsidRDefault="007D4893">
          <w:r>
            <w:rPr>
              <w:b/>
              <w:bCs/>
              <w:noProof/>
            </w:rPr>
            <w:fldChar w:fldCharType="end"/>
          </w:r>
        </w:p>
      </w:sdtContent>
    </w:sdt>
    <w:p w14:paraId="188661AB" w14:textId="77777777" w:rsidR="007D4893" w:rsidRDefault="007D4893" w:rsidP="007D4893"/>
    <w:p w14:paraId="765D9B3C" w14:textId="77777777" w:rsidR="007D4893" w:rsidRDefault="007D4893" w:rsidP="007D4893"/>
    <w:p w14:paraId="00193CE5" w14:textId="77777777" w:rsidR="007D4893" w:rsidRDefault="007D4893" w:rsidP="007D4893"/>
    <w:p w14:paraId="6341C67A" w14:textId="77777777" w:rsidR="007D4893" w:rsidRDefault="007D4893" w:rsidP="007D4893"/>
    <w:p w14:paraId="6D681361" w14:textId="77777777" w:rsidR="007D4893" w:rsidRDefault="007D4893" w:rsidP="007D4893"/>
    <w:p w14:paraId="4CBC6EA4" w14:textId="77777777" w:rsidR="007D4893" w:rsidRDefault="007D4893" w:rsidP="007D4893"/>
    <w:p w14:paraId="73ED73E6" w14:textId="77777777" w:rsidR="007D4893" w:rsidRDefault="007D4893" w:rsidP="007D4893"/>
    <w:p w14:paraId="77843517" w14:textId="77777777" w:rsidR="007D4893" w:rsidRDefault="007D4893" w:rsidP="007D4893"/>
    <w:p w14:paraId="25F59AFC" w14:textId="77777777" w:rsidR="007D4893" w:rsidRDefault="007D4893" w:rsidP="007D4893"/>
    <w:p w14:paraId="5A47711D" w14:textId="77777777" w:rsidR="007D4893" w:rsidRDefault="007D4893" w:rsidP="007D4893"/>
    <w:p w14:paraId="01CB4EE3" w14:textId="77777777" w:rsidR="007D4893" w:rsidRDefault="007D4893" w:rsidP="007D4893"/>
    <w:p w14:paraId="6F9E1CC6" w14:textId="77777777" w:rsidR="007D4893" w:rsidRDefault="007D4893" w:rsidP="007D4893"/>
    <w:p w14:paraId="1FC2CE9F" w14:textId="77777777" w:rsidR="007D4893" w:rsidRDefault="007D4893" w:rsidP="007D4893"/>
    <w:p w14:paraId="66A2170B" w14:textId="32CEFB1C" w:rsidR="007D4893" w:rsidRDefault="007D4893" w:rsidP="007D4893"/>
    <w:p w14:paraId="498425F5" w14:textId="6DB0F81A" w:rsidR="00B21BCF" w:rsidRDefault="00B21BCF" w:rsidP="007D4893"/>
    <w:p w14:paraId="392ADDF4" w14:textId="6EE75A12" w:rsidR="00B21BCF" w:rsidRDefault="00B21BCF" w:rsidP="007D4893"/>
    <w:p w14:paraId="3C775023" w14:textId="77777777" w:rsidR="00B21BCF" w:rsidRDefault="00B21BCF" w:rsidP="007D4893"/>
    <w:p w14:paraId="735AF103" w14:textId="77777777" w:rsidR="007D4893" w:rsidRDefault="007D4893" w:rsidP="007D4893">
      <w:pPr>
        <w:pStyle w:val="Heading1"/>
      </w:pPr>
      <w:bookmarkStart w:id="1" w:name="_Toc519809856"/>
      <w:r>
        <w:lastRenderedPageBreak/>
        <w:t>Introduction</w:t>
      </w:r>
      <w:bookmarkEnd w:id="1"/>
    </w:p>
    <w:p w14:paraId="02DCEF23" w14:textId="77777777" w:rsidR="007D4893" w:rsidRDefault="007D4893" w:rsidP="007D4893"/>
    <w:p w14:paraId="0E51511D" w14:textId="103D7334" w:rsidR="00CB425A" w:rsidRDefault="00CB425A" w:rsidP="007D4893">
      <w:r>
        <w:t>Carrying over 130 million customers per year, Ryanair is Europe’s record-breaking airline which was founded back in 1984. The airline was founded by the Ryan family and operated only one route between Waterford, Ireland and London Gatwick airport. As a new airline to the industry, Ryanair challenged market leaders such as British Airways and Aer Lingus on routes between Dublin and London and this was thanks to partial EU deregulation (Corporate.ryanair.com. 2018</w:t>
      </w:r>
      <w:r w:rsidR="005370AC">
        <w:t>a</w:t>
      </w:r>
      <w:r>
        <w:t xml:space="preserve">). </w:t>
      </w:r>
      <w:r w:rsidR="00E64F35">
        <w:t xml:space="preserve">Ryanair began their first year by carrying 5000 passengers and now more recently broke the record for being the first European airline to carry over 1 billion customers.  </w:t>
      </w:r>
      <w:r w:rsidR="001039A3">
        <w:t xml:space="preserve">Ryanair’s purpose is to serve low cost fares to multiple destinations, and this has connected passengers with more destinations throughout Europe than ever. </w:t>
      </w:r>
    </w:p>
    <w:p w14:paraId="488F2D8B" w14:textId="483C0DE7" w:rsidR="007D4893" w:rsidRDefault="001039A3" w:rsidP="007D4893">
      <w:r>
        <w:t>Regardless of its success, Ryanair has not been free of issues and there are som</w:t>
      </w:r>
      <w:r w:rsidR="009736C3">
        <w:t xml:space="preserve">e key issues </w:t>
      </w:r>
      <w:r w:rsidR="009046E0">
        <w:t>surrounding the organisation that could have impacts on its stakeholders. Stakeholders are people such as staff members, customers and shareholders. Anyone that has an interest in Ryanair whether that is financial or not, can be seen as stakeholder</w:t>
      </w:r>
      <w:r w:rsidR="00510D1A">
        <w:t>s</w:t>
      </w:r>
      <w:r w:rsidR="009046E0">
        <w:t xml:space="preserve"> (Department of Finance, 2018). </w:t>
      </w:r>
    </w:p>
    <w:p w14:paraId="37D3017E" w14:textId="15137277" w:rsidR="007D4893" w:rsidRDefault="00510D1A" w:rsidP="007D4893">
      <w:r>
        <w:t xml:space="preserve">This report will identify three of those issues and outlay the potential impacts that they may have to Ryanair. First of which is the impact that Brexit may have on Ryanair’s European network and also issues surrounding mis-management of pilot holidays. The third issue that this report will focus on is alternative modes of transport such as driving </w:t>
      </w:r>
      <w:r w:rsidR="002E4851">
        <w:t xml:space="preserve">and the impacts that this may have on Ryanair’s passenger numbers and potential market. </w:t>
      </w:r>
    </w:p>
    <w:p w14:paraId="04A589EE" w14:textId="77777777" w:rsidR="00DF50A1" w:rsidRDefault="00DF50A1" w:rsidP="007D4893"/>
    <w:p w14:paraId="5DA92076" w14:textId="77777777" w:rsidR="00DF50A1" w:rsidRDefault="00DF50A1" w:rsidP="007D4893"/>
    <w:p w14:paraId="3C4F4721" w14:textId="77777777" w:rsidR="00DF50A1" w:rsidRDefault="00DF50A1" w:rsidP="007D4893"/>
    <w:p w14:paraId="486884EB" w14:textId="77777777" w:rsidR="00DF50A1" w:rsidRDefault="00DF50A1" w:rsidP="007D4893"/>
    <w:p w14:paraId="6CC01398" w14:textId="77777777" w:rsidR="00DF50A1" w:rsidRDefault="00DF50A1" w:rsidP="007D4893"/>
    <w:p w14:paraId="1FBCA176" w14:textId="77777777" w:rsidR="00DF50A1" w:rsidRDefault="00DF50A1" w:rsidP="007D4893"/>
    <w:p w14:paraId="228AED6E" w14:textId="77777777" w:rsidR="00DF50A1" w:rsidRDefault="00DF50A1" w:rsidP="007D4893"/>
    <w:p w14:paraId="46C36C54" w14:textId="77777777" w:rsidR="00DF50A1" w:rsidRDefault="00DF50A1" w:rsidP="007D4893"/>
    <w:p w14:paraId="521FA469" w14:textId="77777777" w:rsidR="00DF50A1" w:rsidRDefault="00DF50A1" w:rsidP="007D4893"/>
    <w:p w14:paraId="22F33E71" w14:textId="77777777" w:rsidR="00DF50A1" w:rsidRDefault="00DF50A1" w:rsidP="007D4893"/>
    <w:p w14:paraId="68AF36E9" w14:textId="77777777" w:rsidR="00DF50A1" w:rsidRDefault="00DF50A1" w:rsidP="007D4893"/>
    <w:p w14:paraId="24DA7BE3" w14:textId="77777777" w:rsidR="00DF50A1" w:rsidRDefault="00DF50A1" w:rsidP="007D4893"/>
    <w:p w14:paraId="6CCF74E0" w14:textId="77777777" w:rsidR="00DF50A1" w:rsidRDefault="00DF50A1" w:rsidP="007D4893"/>
    <w:p w14:paraId="6DC3A52A" w14:textId="77777777" w:rsidR="00DF50A1" w:rsidRDefault="00DF50A1" w:rsidP="007D4893"/>
    <w:p w14:paraId="131D49BD" w14:textId="77777777" w:rsidR="00DF50A1" w:rsidRDefault="00DF50A1" w:rsidP="007D4893"/>
    <w:p w14:paraId="65A290AE" w14:textId="77777777" w:rsidR="00DF50A1" w:rsidRDefault="00DF50A1" w:rsidP="00DF50A1">
      <w:pPr>
        <w:pStyle w:val="Heading1"/>
      </w:pPr>
      <w:bookmarkStart w:id="2" w:name="_Toc519809857"/>
      <w:r>
        <w:lastRenderedPageBreak/>
        <w:t>Main Body</w:t>
      </w:r>
      <w:bookmarkEnd w:id="2"/>
    </w:p>
    <w:p w14:paraId="289545D1" w14:textId="77777777" w:rsidR="00DF50A1" w:rsidRDefault="00DF50A1" w:rsidP="007D4893"/>
    <w:p w14:paraId="2489E5DE" w14:textId="27CFB2A5" w:rsidR="00463D9B" w:rsidRDefault="00463D9B" w:rsidP="007D4893">
      <w:r>
        <w:t xml:space="preserve">Gauging an organisations current position can be done in many ways, including viewing financial statistics and performance against previous years. The issues that Ryanair is currently facing however cannot be solely reviewed via statistics and instead can be analysed using theories and models such as fishbone analysis, stakeholder analysis and the PESTLE framework. These </w:t>
      </w:r>
      <w:r w:rsidR="00F55EAE">
        <w:t xml:space="preserve">theories can help identify problems and the causes of them, which will allow us to come up with a solution to how Ryanair can minimise these impacts and continue to operate successfully. </w:t>
      </w:r>
    </w:p>
    <w:p w14:paraId="28D8EC0E" w14:textId="77777777" w:rsidR="00463D9B" w:rsidRDefault="00463D9B" w:rsidP="007D4893"/>
    <w:p w14:paraId="14F57A4B" w14:textId="77777777" w:rsidR="00DF50A1" w:rsidRDefault="00E41C64" w:rsidP="00E41C64">
      <w:pPr>
        <w:pStyle w:val="Heading1"/>
      </w:pPr>
      <w:bookmarkStart w:id="3" w:name="_Toc519809858"/>
      <w:r>
        <w:t>Current Problems</w:t>
      </w:r>
      <w:bookmarkEnd w:id="3"/>
    </w:p>
    <w:p w14:paraId="28613C95" w14:textId="77777777" w:rsidR="00273BF2" w:rsidRPr="00273BF2" w:rsidRDefault="00273BF2" w:rsidP="00273BF2"/>
    <w:p w14:paraId="355DDAFC" w14:textId="6605372F" w:rsidR="00E41C64" w:rsidRDefault="00273BF2" w:rsidP="00E41C64">
      <w:pPr>
        <w:pStyle w:val="Heading2"/>
      </w:pPr>
      <w:bookmarkStart w:id="4" w:name="_Toc519809859"/>
      <w:r>
        <w:t>BREXIT</w:t>
      </w:r>
      <w:bookmarkEnd w:id="4"/>
    </w:p>
    <w:p w14:paraId="7122FEB5" w14:textId="119AD364" w:rsidR="00F55EAE" w:rsidRDefault="00F55EAE" w:rsidP="00F55EAE"/>
    <w:p w14:paraId="7BAC5D18" w14:textId="1BCB62A3" w:rsidR="00F55EAE" w:rsidRDefault="00F55EAE" w:rsidP="00F55EAE">
      <w:r>
        <w:t>Firstly, Brexit is short for Britain leaving the European Union (EU).</w:t>
      </w:r>
      <w:r w:rsidR="00E7282D">
        <w:t xml:space="preserve"> Britain originally joined the EU in 1973 and is planned to leave on 29 March 2019 (Hunt and Wheeler, 2018). </w:t>
      </w:r>
      <w:r w:rsidR="00BE0FC3">
        <w:t>The EU allows the freedom of movement for citizens so that they can work and live in any member state without normal restrictions</w:t>
      </w:r>
      <w:r w:rsidR="00584F78">
        <w:t xml:space="preserve"> and therefore creates millions of jobs and opportunities. It also means that there is more protection for countries within the EU in terms of safety and crime prevention as the members states coordinate together to form one unit. </w:t>
      </w:r>
      <w:r w:rsidR="000F6CD6">
        <w:t xml:space="preserve">One of the main benefits of the EU is the single market that is advocates which means that good and services can be traded as if the whole EU was one country. </w:t>
      </w:r>
    </w:p>
    <w:p w14:paraId="0303CB36" w14:textId="65B74C86" w:rsidR="000F6CD6" w:rsidRDefault="000F6CD6" w:rsidP="00F55EAE">
      <w:r>
        <w:t xml:space="preserve">By leaving the EU, Britain would be forfeiting these benefits and Hunt and Wheeler (2018) continue to mention that most big businesses are favoured towards staying in the EU as opposed to leaving it due to the main reasons given above of being able to move staff, services and products without restriction. </w:t>
      </w:r>
    </w:p>
    <w:p w14:paraId="43FFA8CA" w14:textId="26A6A4AD" w:rsidR="000F6CD6" w:rsidRDefault="000F6CD6" w:rsidP="00F55EAE">
      <w:r>
        <w:t>Ryanair’s main concern with these potential changes is the UK market. Ryanair currently operates its operations as an Irish company and therefore still benefits from the EU, however this does not exempt it from issues arising from its UK domestic flights. Topham (2018) commented that</w:t>
      </w:r>
      <w:r w:rsidR="00E470F1">
        <w:t xml:space="preserve"> as Ryanair isn’t a UK based airline, it could mean that they would have to forfeit their UK domestic flights as they would be seen as being a foreign airline and therefore unable to operate such routes. </w:t>
      </w:r>
      <w:r>
        <w:t xml:space="preserve"> </w:t>
      </w:r>
      <w:r w:rsidR="003719C8">
        <w:t>Airlines also tend</w:t>
      </w:r>
      <w:r w:rsidR="00D727E5">
        <w:t xml:space="preserve"> to keep aircraft based at certain airports, to which Ryanair has 90 based in the UK (Calder, 2017</w:t>
      </w:r>
      <w:r w:rsidR="00F3392C">
        <w:t>a</w:t>
      </w:r>
      <w:r w:rsidR="00D727E5">
        <w:t xml:space="preserve">). Due to Brexit this could mean that Ryanair would not be able to keep aircraft based in the UK and </w:t>
      </w:r>
      <w:r w:rsidR="008D4FB2">
        <w:t xml:space="preserve">be forced to </w:t>
      </w:r>
      <w:r w:rsidR="00D727E5">
        <w:t>go through the operational challenge of fitting them in elsewhere</w:t>
      </w:r>
      <w:r w:rsidR="00D66A71">
        <w:t xml:space="preserve"> in Europe</w:t>
      </w:r>
      <w:r w:rsidR="00D727E5">
        <w:t xml:space="preserve"> which</w:t>
      </w:r>
      <w:r w:rsidR="00D66A71">
        <w:t xml:space="preserve"> could prove to</w:t>
      </w:r>
      <w:r w:rsidR="00D727E5">
        <w:t xml:space="preserve"> be costly. </w:t>
      </w:r>
    </w:p>
    <w:p w14:paraId="7EE16483" w14:textId="52F6D7A2" w:rsidR="00D66A71" w:rsidRPr="00F55EAE" w:rsidRDefault="00D66A71" w:rsidP="00F55EAE">
      <w:r>
        <w:t>The impacts to the various stakeholder could be huge as a result. Internal stakeholders such as UK based staff may be forced to work outside of the UK and into Europe as the planes would no longer be based with them at the airport. This itself could cause other issues as the staff may no longer have the freedom to work in Europe and it could be costly for them to do so. The resulting outcome would be that the UK staff may be forced to leave the job if they aren’t able to relocate. External stakeholders such as customers would also be affected a result. Ryanair is well known for its low-cost fares and connecting various parts of the UK to Europe and Africa. With Brexit taking place</w:t>
      </w:r>
      <w:r w:rsidR="00A716EB">
        <w:t>,</w:t>
      </w:r>
      <w:r>
        <w:t xml:space="preserve"> this could either result in rising ticket prices as Ryanair would not benefit from the same single market, </w:t>
      </w:r>
      <w:r>
        <w:lastRenderedPageBreak/>
        <w:t xml:space="preserve">or it could even result in the removal of the routes altogether as Ryanair may move their aircraft out of the UK. </w:t>
      </w:r>
      <w:r w:rsidR="00962DA2">
        <w:t xml:space="preserve">This could hurt profits and therefore ward off other stakeholders such as suppliers and shareholders which would cause overall detriment to Ryanair. </w:t>
      </w:r>
      <w:r w:rsidR="00A716EB">
        <w:t xml:space="preserve">Kilpatrick (2017) reported that this would not only have an </w:t>
      </w:r>
      <w:r w:rsidR="008441B8">
        <w:t>effect</w:t>
      </w:r>
      <w:r w:rsidR="00A716EB">
        <w:t xml:space="preserve"> on </w:t>
      </w:r>
      <w:r w:rsidR="008441B8">
        <w:t>Ryanair but</w:t>
      </w:r>
      <w:r w:rsidR="00A716EB">
        <w:t xml:space="preserve"> would also affect other low-cost carriers such as EasyJet. </w:t>
      </w:r>
    </w:p>
    <w:p w14:paraId="6CA6D63D" w14:textId="77777777" w:rsidR="00E41C64" w:rsidRDefault="00E41C64" w:rsidP="00E41C64"/>
    <w:p w14:paraId="47BF347D" w14:textId="77777777" w:rsidR="000837CB" w:rsidRDefault="000837CB" w:rsidP="00E41C64">
      <w:pPr>
        <w:pStyle w:val="Heading2"/>
      </w:pPr>
    </w:p>
    <w:p w14:paraId="700EDF79" w14:textId="77777777" w:rsidR="000837CB" w:rsidRDefault="000837CB" w:rsidP="00E41C64">
      <w:pPr>
        <w:pStyle w:val="Heading2"/>
      </w:pPr>
    </w:p>
    <w:p w14:paraId="6796D77D" w14:textId="77777777" w:rsidR="000837CB" w:rsidRDefault="000837CB" w:rsidP="00E41C64">
      <w:pPr>
        <w:pStyle w:val="Heading2"/>
      </w:pPr>
    </w:p>
    <w:p w14:paraId="461B7C45" w14:textId="77777777" w:rsidR="000837CB" w:rsidRDefault="000837CB" w:rsidP="00E41C64">
      <w:pPr>
        <w:pStyle w:val="Heading2"/>
      </w:pPr>
    </w:p>
    <w:p w14:paraId="3B9A9BF3" w14:textId="77777777" w:rsidR="000837CB" w:rsidRDefault="000837CB" w:rsidP="00E41C64">
      <w:pPr>
        <w:pStyle w:val="Heading2"/>
      </w:pPr>
    </w:p>
    <w:p w14:paraId="5F77B360" w14:textId="77777777" w:rsidR="000837CB" w:rsidRDefault="000837CB" w:rsidP="00E41C64">
      <w:pPr>
        <w:pStyle w:val="Heading2"/>
      </w:pPr>
    </w:p>
    <w:p w14:paraId="60932F97" w14:textId="77777777" w:rsidR="000837CB" w:rsidRDefault="000837CB" w:rsidP="00E41C64">
      <w:pPr>
        <w:pStyle w:val="Heading2"/>
      </w:pPr>
    </w:p>
    <w:p w14:paraId="4B88FEE5" w14:textId="77777777" w:rsidR="000837CB" w:rsidRDefault="000837CB" w:rsidP="00E41C64">
      <w:pPr>
        <w:pStyle w:val="Heading2"/>
      </w:pPr>
    </w:p>
    <w:p w14:paraId="6DD94666" w14:textId="77777777" w:rsidR="000837CB" w:rsidRDefault="000837CB" w:rsidP="00E41C64">
      <w:pPr>
        <w:pStyle w:val="Heading2"/>
      </w:pPr>
    </w:p>
    <w:p w14:paraId="055A401D" w14:textId="77777777" w:rsidR="000837CB" w:rsidRDefault="000837CB" w:rsidP="00E41C64">
      <w:pPr>
        <w:pStyle w:val="Heading2"/>
      </w:pPr>
    </w:p>
    <w:p w14:paraId="0F81657A" w14:textId="77777777" w:rsidR="000837CB" w:rsidRDefault="000837CB" w:rsidP="00E41C64">
      <w:pPr>
        <w:pStyle w:val="Heading2"/>
      </w:pPr>
    </w:p>
    <w:p w14:paraId="1FB50A51" w14:textId="77777777" w:rsidR="000837CB" w:rsidRDefault="000837CB" w:rsidP="00E41C64">
      <w:pPr>
        <w:pStyle w:val="Heading2"/>
      </w:pPr>
    </w:p>
    <w:p w14:paraId="2765FD3F" w14:textId="77777777" w:rsidR="000837CB" w:rsidRDefault="000837CB" w:rsidP="00E41C64">
      <w:pPr>
        <w:pStyle w:val="Heading2"/>
      </w:pPr>
    </w:p>
    <w:p w14:paraId="3BA4E013" w14:textId="77777777" w:rsidR="000837CB" w:rsidRDefault="000837CB" w:rsidP="00E41C64">
      <w:pPr>
        <w:pStyle w:val="Heading2"/>
      </w:pPr>
    </w:p>
    <w:p w14:paraId="728A0FC7" w14:textId="77777777" w:rsidR="000837CB" w:rsidRDefault="000837CB" w:rsidP="00E41C64">
      <w:pPr>
        <w:pStyle w:val="Heading2"/>
      </w:pPr>
    </w:p>
    <w:p w14:paraId="60C8F117" w14:textId="77777777" w:rsidR="000837CB" w:rsidRDefault="000837CB" w:rsidP="00E41C64">
      <w:pPr>
        <w:pStyle w:val="Heading2"/>
      </w:pPr>
    </w:p>
    <w:p w14:paraId="03DA2F3E" w14:textId="77777777" w:rsidR="000837CB" w:rsidRDefault="000837CB" w:rsidP="00E41C64">
      <w:pPr>
        <w:pStyle w:val="Heading2"/>
      </w:pPr>
    </w:p>
    <w:p w14:paraId="6207DB70" w14:textId="77777777" w:rsidR="000837CB" w:rsidRDefault="000837CB" w:rsidP="00E41C64">
      <w:pPr>
        <w:pStyle w:val="Heading2"/>
      </w:pPr>
    </w:p>
    <w:p w14:paraId="068865AC" w14:textId="77777777" w:rsidR="000837CB" w:rsidRDefault="000837CB" w:rsidP="00E41C64">
      <w:pPr>
        <w:pStyle w:val="Heading2"/>
      </w:pPr>
    </w:p>
    <w:p w14:paraId="5EBB3AAA" w14:textId="77777777" w:rsidR="000837CB" w:rsidRDefault="000837CB" w:rsidP="00E41C64">
      <w:pPr>
        <w:pStyle w:val="Heading2"/>
      </w:pPr>
    </w:p>
    <w:p w14:paraId="0B87757D" w14:textId="77777777" w:rsidR="000837CB" w:rsidRDefault="000837CB" w:rsidP="00E41C64">
      <w:pPr>
        <w:pStyle w:val="Heading2"/>
      </w:pPr>
    </w:p>
    <w:p w14:paraId="783C998F" w14:textId="77777777" w:rsidR="000837CB" w:rsidRDefault="000837CB" w:rsidP="00E41C64">
      <w:pPr>
        <w:pStyle w:val="Heading2"/>
      </w:pPr>
    </w:p>
    <w:p w14:paraId="5C52796E" w14:textId="77777777" w:rsidR="000837CB" w:rsidRDefault="000837CB" w:rsidP="00E41C64">
      <w:pPr>
        <w:pStyle w:val="Heading2"/>
      </w:pPr>
    </w:p>
    <w:p w14:paraId="7A4A60D1" w14:textId="77777777" w:rsidR="000837CB" w:rsidRDefault="000837CB" w:rsidP="00E41C64">
      <w:pPr>
        <w:pStyle w:val="Heading2"/>
      </w:pPr>
    </w:p>
    <w:p w14:paraId="1B9FCD89" w14:textId="77777777" w:rsidR="000837CB" w:rsidRDefault="000837CB" w:rsidP="00E41C64">
      <w:pPr>
        <w:pStyle w:val="Heading2"/>
      </w:pPr>
    </w:p>
    <w:p w14:paraId="020C4E74" w14:textId="77777777" w:rsidR="000837CB" w:rsidRDefault="000837CB" w:rsidP="00E41C64">
      <w:pPr>
        <w:pStyle w:val="Heading2"/>
      </w:pPr>
    </w:p>
    <w:p w14:paraId="4CCBDC77" w14:textId="77777777" w:rsidR="000837CB" w:rsidRDefault="000837CB" w:rsidP="00E41C64">
      <w:pPr>
        <w:pStyle w:val="Heading2"/>
      </w:pPr>
    </w:p>
    <w:p w14:paraId="16B26197" w14:textId="77777777" w:rsidR="000837CB" w:rsidRDefault="000837CB" w:rsidP="00E41C64">
      <w:pPr>
        <w:pStyle w:val="Heading2"/>
      </w:pPr>
    </w:p>
    <w:p w14:paraId="5775DECD" w14:textId="457C149D" w:rsidR="00E41C64" w:rsidRDefault="000837CB" w:rsidP="00E41C64">
      <w:pPr>
        <w:pStyle w:val="Heading2"/>
      </w:pPr>
      <w:r>
        <w:br/>
      </w:r>
    </w:p>
    <w:p w14:paraId="5FF151A3" w14:textId="0BC7A49A" w:rsidR="00E41C64" w:rsidRDefault="00E41C64" w:rsidP="00E41C64"/>
    <w:p w14:paraId="715F47DB" w14:textId="03E4F9E8" w:rsidR="000837CB" w:rsidRDefault="000837CB" w:rsidP="000837CB">
      <w:pPr>
        <w:pStyle w:val="Heading2"/>
      </w:pPr>
      <w:bookmarkStart w:id="5" w:name="_Toc519809860"/>
      <w:r>
        <w:lastRenderedPageBreak/>
        <w:t>Mismanagement</w:t>
      </w:r>
      <w:bookmarkEnd w:id="5"/>
      <w:r>
        <w:t xml:space="preserve"> </w:t>
      </w:r>
      <w:r>
        <w:br/>
      </w:r>
    </w:p>
    <w:p w14:paraId="0502622B" w14:textId="442F9B22" w:rsidR="00D66A71" w:rsidRDefault="00D66A71" w:rsidP="00E41C64">
      <w:r>
        <w:t xml:space="preserve">A second </w:t>
      </w:r>
      <w:r w:rsidR="008441B8">
        <w:t xml:space="preserve">issue that Ryanair is facing is mismanagement </w:t>
      </w:r>
      <w:r w:rsidR="007E6C36">
        <w:t>issues surrounding pilot holidays</w:t>
      </w:r>
      <w:r w:rsidR="00795A68">
        <w:t xml:space="preserve">. </w:t>
      </w:r>
      <w:r w:rsidR="00964399">
        <w:t xml:space="preserve">The main issue stems from something all airlines have to adhere to and that is </w:t>
      </w:r>
      <w:r w:rsidR="00795A68">
        <w:t>Flight time limitations (FTLs)</w:t>
      </w:r>
      <w:r w:rsidR="00964399">
        <w:t xml:space="preserve">. FTLs </w:t>
      </w:r>
      <w:r w:rsidR="00795A68">
        <w:t xml:space="preserve">are imposed by the civil aviation authority and are as follows: </w:t>
      </w:r>
    </w:p>
    <w:p w14:paraId="7D3A8BBA" w14:textId="48243CE3" w:rsidR="00795A68" w:rsidRDefault="00795A68" w:rsidP="00795A68">
      <w:pPr>
        <w:pStyle w:val="ListParagraph"/>
        <w:numPr>
          <w:ilvl w:val="0"/>
          <w:numId w:val="2"/>
        </w:numPr>
      </w:pPr>
      <w:r>
        <w:t>“100 hours of flight time in any 28 consecutive days;</w:t>
      </w:r>
    </w:p>
    <w:p w14:paraId="3140A37D" w14:textId="4DDDF325" w:rsidR="00795A68" w:rsidRDefault="00795A68" w:rsidP="00795A68">
      <w:pPr>
        <w:pStyle w:val="ListParagraph"/>
        <w:numPr>
          <w:ilvl w:val="0"/>
          <w:numId w:val="2"/>
        </w:numPr>
      </w:pPr>
      <w:r>
        <w:t>900 hours of flight time in any calendar year: and</w:t>
      </w:r>
    </w:p>
    <w:p w14:paraId="222CF9E5" w14:textId="2353895B" w:rsidR="00795A68" w:rsidRDefault="00795A68" w:rsidP="00795A68">
      <w:pPr>
        <w:pStyle w:val="ListParagraph"/>
        <w:numPr>
          <w:ilvl w:val="0"/>
          <w:numId w:val="2"/>
        </w:numPr>
      </w:pPr>
      <w:r>
        <w:t xml:space="preserve">1000 hours of flight time in any 12 consecutive calendar months” </w:t>
      </w:r>
    </w:p>
    <w:p w14:paraId="25A52AA7" w14:textId="22963CA2" w:rsidR="007E5215" w:rsidRDefault="007E5215" w:rsidP="007E5215">
      <w:r>
        <w:t xml:space="preserve">These rules stipulate that operating flight crew members such as captains and first officers should not exceed these hours in those given time periods (Civil Aviation Authority, pp. 54, 2017). </w:t>
      </w:r>
      <w:r w:rsidR="00964399">
        <w:t>Ryanair failed to adequately plan and incorporate this into it’s schedules which meant that flight crews had to take their holidays in one go and resulted in a lack of staff to operate nearly 2,200 flights.</w:t>
      </w:r>
      <w:r w:rsidR="00F3392C">
        <w:t xml:space="preserve"> They were therefore forced to cancel these flights and leave thousands of passengers stranded without flights which all stemmed from the mismanagement from Ryanair (Calder, 2017b). </w:t>
      </w:r>
      <w:r w:rsidR="00964399">
        <w:t xml:space="preserve"> The rules as stated above from the CAA cannot be changed however in order to try and incentivise the flight crews, R</w:t>
      </w:r>
      <w:bookmarkStart w:id="6" w:name="_GoBack"/>
      <w:bookmarkEnd w:id="6"/>
      <w:r w:rsidR="00964399">
        <w:t xml:space="preserve">yanair tried to offer </w:t>
      </w:r>
      <w:r w:rsidR="00F3392C">
        <w:t>cash incentive bonuses of up to £12,000</w:t>
      </w:r>
      <w:r w:rsidR="00A401BD">
        <w:t xml:space="preserve"> however this posed further questions about the mismanagement and this would be going against CAA rules. </w:t>
      </w:r>
      <w:r w:rsidR="00635DC4">
        <w:t xml:space="preserve">Ryanair’s own pilot branded the company a ‘disgrace’ in one report (Davies, 2017). </w:t>
      </w:r>
      <w:r w:rsidR="00A947B5">
        <w:t xml:space="preserve">These issues combined resulted in a continued drift between employee’s and the company and also included trade unions representing the employees. The resulting issues have forced employee’s to continuously carry out strikes which has further impacted Ryanair as they have had to cancel more and more flights (O’Halloran, 2018). </w:t>
      </w:r>
      <w:r w:rsidR="00910928">
        <w:t xml:space="preserve">These issues further impact passengers and further mismanagement over the years from Ryanair’s CEO Michael O’Leary has added to the mishandling of customers with negative comments (Masters, 2017). </w:t>
      </w:r>
    </w:p>
    <w:p w14:paraId="78A0E798" w14:textId="4A2C3AB9" w:rsidR="0074299D" w:rsidRDefault="0074299D" w:rsidP="007E5215">
      <w:r>
        <w:t xml:space="preserve">The impacts on stakeholders is clear here as staff are affected and so are customers. Ryanair still continues to grow despite these problems and therefore from a stakeholder such as a shareholder’s point of view it is not as much of a problem and stakeholder such as suppliers still benefit. In the long run however, this approach from Ryanair may not be sustainable and could result in future dips and losses from a shareholder’s perspective as authorities have already started to take notice such as the UK civil aviation authority (Masters, 2017). </w:t>
      </w:r>
    </w:p>
    <w:p w14:paraId="66615AA8" w14:textId="77777777" w:rsidR="000837CB" w:rsidRDefault="000837CB" w:rsidP="00E41C64">
      <w:pPr>
        <w:pStyle w:val="Heading2"/>
      </w:pPr>
    </w:p>
    <w:p w14:paraId="0A9248D4" w14:textId="77777777" w:rsidR="000837CB" w:rsidRDefault="000837CB" w:rsidP="00E41C64">
      <w:pPr>
        <w:pStyle w:val="Heading2"/>
      </w:pPr>
    </w:p>
    <w:p w14:paraId="19560539" w14:textId="77777777" w:rsidR="000837CB" w:rsidRDefault="000837CB" w:rsidP="00E41C64">
      <w:pPr>
        <w:pStyle w:val="Heading2"/>
      </w:pPr>
    </w:p>
    <w:p w14:paraId="3B37445E" w14:textId="77777777" w:rsidR="000837CB" w:rsidRDefault="000837CB" w:rsidP="00E41C64">
      <w:pPr>
        <w:pStyle w:val="Heading2"/>
      </w:pPr>
    </w:p>
    <w:p w14:paraId="7861D15C" w14:textId="77777777" w:rsidR="000837CB" w:rsidRDefault="000837CB" w:rsidP="00E41C64">
      <w:pPr>
        <w:pStyle w:val="Heading2"/>
      </w:pPr>
    </w:p>
    <w:p w14:paraId="1640875C" w14:textId="77777777" w:rsidR="000837CB" w:rsidRDefault="000837CB" w:rsidP="00E41C64">
      <w:pPr>
        <w:pStyle w:val="Heading2"/>
      </w:pPr>
    </w:p>
    <w:p w14:paraId="3B59C863" w14:textId="77777777" w:rsidR="000837CB" w:rsidRDefault="000837CB" w:rsidP="00E41C64">
      <w:pPr>
        <w:pStyle w:val="Heading2"/>
      </w:pPr>
    </w:p>
    <w:p w14:paraId="27E4C7D5" w14:textId="77777777" w:rsidR="000837CB" w:rsidRDefault="000837CB" w:rsidP="00E41C64">
      <w:pPr>
        <w:pStyle w:val="Heading2"/>
      </w:pPr>
    </w:p>
    <w:p w14:paraId="4F592616" w14:textId="77777777" w:rsidR="000837CB" w:rsidRDefault="000837CB" w:rsidP="00E41C64">
      <w:pPr>
        <w:pStyle w:val="Heading2"/>
      </w:pPr>
    </w:p>
    <w:p w14:paraId="51329A68" w14:textId="77777777" w:rsidR="000837CB" w:rsidRDefault="000837CB" w:rsidP="00E41C64">
      <w:pPr>
        <w:pStyle w:val="Heading2"/>
      </w:pPr>
    </w:p>
    <w:p w14:paraId="31AA480D" w14:textId="77777777" w:rsidR="000837CB" w:rsidRDefault="000837CB" w:rsidP="00E41C64">
      <w:pPr>
        <w:pStyle w:val="Heading2"/>
      </w:pPr>
    </w:p>
    <w:p w14:paraId="6D74A2BA" w14:textId="10124513" w:rsidR="00E41C64" w:rsidRDefault="00E41C64" w:rsidP="00E41C64"/>
    <w:p w14:paraId="54486A1E" w14:textId="77777777" w:rsidR="000837CB" w:rsidRDefault="000837CB" w:rsidP="000837CB">
      <w:pPr>
        <w:pStyle w:val="Heading2"/>
      </w:pPr>
      <w:bookmarkStart w:id="7" w:name="_Toc519809861"/>
      <w:r>
        <w:lastRenderedPageBreak/>
        <w:t>Alternative Transport Methods</w:t>
      </w:r>
      <w:bookmarkEnd w:id="7"/>
    </w:p>
    <w:p w14:paraId="27F099C9" w14:textId="77777777" w:rsidR="000837CB" w:rsidRDefault="000837CB" w:rsidP="00E41C64"/>
    <w:p w14:paraId="41993CA5" w14:textId="7856A4E7" w:rsidR="0074299D" w:rsidRPr="00E41C64" w:rsidRDefault="0074299D" w:rsidP="00E41C64">
      <w:r>
        <w:t>Alternative transport methods have bee</w:t>
      </w:r>
      <w:r w:rsidR="00935A55">
        <w:t xml:space="preserve">n present even before the birth of Ryanair. Driving your own car, catching the train or taking a coach have all been present throughout the years however more recently it has become more and more accessible, cost efficient and breakthroughs in technology have helped this. Coach companies such as Mega bus have grown their networks to such an extent that they can cover a lot of the destinations within Europe that Ryanair do and at a lower cost however at the cost of a longer length of journey time (Megabus.com, 2018). </w:t>
      </w:r>
      <w:r w:rsidR="00363ABD">
        <w:t xml:space="preserve">Self-driving has also become more </w:t>
      </w:r>
      <w:r w:rsidR="00353992">
        <w:t xml:space="preserve">cost-effective as cars become more fuel efficient and better transport links are available such as ferry crossings from Dover to Calais or the Eurotunnel. The Eurotunnel allows people to drive any type of vehicle with as much luggage necessary which is a benefit in comparison to Ryanair who charge for extra baggage (Eurotunnel.com, 2018).  </w:t>
      </w:r>
    </w:p>
    <w:p w14:paraId="3D780CC3" w14:textId="77777777" w:rsidR="000837CB" w:rsidRDefault="000837CB" w:rsidP="00DF50A1">
      <w:pPr>
        <w:pStyle w:val="Heading2"/>
      </w:pPr>
    </w:p>
    <w:p w14:paraId="1072584D" w14:textId="77777777" w:rsidR="000837CB" w:rsidRDefault="000837CB" w:rsidP="00DF50A1">
      <w:pPr>
        <w:pStyle w:val="Heading2"/>
      </w:pPr>
    </w:p>
    <w:p w14:paraId="07CD990F" w14:textId="77777777" w:rsidR="000837CB" w:rsidRDefault="000837CB" w:rsidP="00DF50A1">
      <w:pPr>
        <w:pStyle w:val="Heading2"/>
      </w:pPr>
    </w:p>
    <w:p w14:paraId="37C16E38" w14:textId="77777777" w:rsidR="000837CB" w:rsidRDefault="000837CB" w:rsidP="00DF50A1">
      <w:pPr>
        <w:pStyle w:val="Heading2"/>
      </w:pPr>
    </w:p>
    <w:p w14:paraId="410635E2" w14:textId="77777777" w:rsidR="000837CB" w:rsidRDefault="000837CB" w:rsidP="00DF50A1">
      <w:pPr>
        <w:pStyle w:val="Heading2"/>
      </w:pPr>
    </w:p>
    <w:p w14:paraId="1820498E" w14:textId="77777777" w:rsidR="000837CB" w:rsidRDefault="000837CB" w:rsidP="00DF50A1">
      <w:pPr>
        <w:pStyle w:val="Heading2"/>
      </w:pPr>
    </w:p>
    <w:p w14:paraId="3F74BCA8" w14:textId="77777777" w:rsidR="000837CB" w:rsidRDefault="000837CB" w:rsidP="00DF50A1">
      <w:pPr>
        <w:pStyle w:val="Heading2"/>
      </w:pPr>
    </w:p>
    <w:p w14:paraId="63F9B3CD" w14:textId="77777777" w:rsidR="000837CB" w:rsidRDefault="000837CB" w:rsidP="00DF50A1">
      <w:pPr>
        <w:pStyle w:val="Heading2"/>
      </w:pPr>
    </w:p>
    <w:p w14:paraId="588DCF8F" w14:textId="77777777" w:rsidR="000837CB" w:rsidRDefault="000837CB" w:rsidP="00DF50A1">
      <w:pPr>
        <w:pStyle w:val="Heading2"/>
      </w:pPr>
    </w:p>
    <w:p w14:paraId="38AC5989" w14:textId="77777777" w:rsidR="000837CB" w:rsidRDefault="000837CB" w:rsidP="00DF50A1">
      <w:pPr>
        <w:pStyle w:val="Heading2"/>
      </w:pPr>
    </w:p>
    <w:p w14:paraId="0F4109E1" w14:textId="77777777" w:rsidR="000837CB" w:rsidRDefault="000837CB" w:rsidP="00DF50A1">
      <w:pPr>
        <w:pStyle w:val="Heading2"/>
      </w:pPr>
    </w:p>
    <w:p w14:paraId="246D0EF5" w14:textId="71BE3418" w:rsidR="000837CB" w:rsidRDefault="000837CB" w:rsidP="00DF50A1">
      <w:pPr>
        <w:pStyle w:val="Heading2"/>
      </w:pPr>
    </w:p>
    <w:p w14:paraId="28E1749B" w14:textId="6C4329C2" w:rsidR="005B472A" w:rsidRDefault="005B472A" w:rsidP="005B472A"/>
    <w:p w14:paraId="0D769D28" w14:textId="77777777" w:rsidR="005B472A" w:rsidRDefault="005B472A" w:rsidP="00DF50A1">
      <w:pPr>
        <w:pStyle w:val="Heading2"/>
      </w:pPr>
    </w:p>
    <w:p w14:paraId="7E8D4A8D" w14:textId="77777777" w:rsidR="005B472A" w:rsidRDefault="005B472A" w:rsidP="00DF50A1">
      <w:pPr>
        <w:pStyle w:val="Heading2"/>
      </w:pPr>
    </w:p>
    <w:p w14:paraId="67D2572C" w14:textId="77777777" w:rsidR="005B472A" w:rsidRDefault="005B472A" w:rsidP="00DF50A1">
      <w:pPr>
        <w:pStyle w:val="Heading2"/>
      </w:pPr>
    </w:p>
    <w:p w14:paraId="0FF5B7B1" w14:textId="77777777" w:rsidR="005B472A" w:rsidRDefault="005B472A" w:rsidP="00DF50A1">
      <w:pPr>
        <w:pStyle w:val="Heading2"/>
      </w:pPr>
    </w:p>
    <w:p w14:paraId="4571D63F" w14:textId="77777777" w:rsidR="005B472A" w:rsidRDefault="005B472A" w:rsidP="00DF50A1">
      <w:pPr>
        <w:pStyle w:val="Heading2"/>
      </w:pPr>
    </w:p>
    <w:p w14:paraId="7E2C2743" w14:textId="77777777" w:rsidR="005B472A" w:rsidRDefault="005B472A" w:rsidP="00DF50A1">
      <w:pPr>
        <w:pStyle w:val="Heading2"/>
      </w:pPr>
    </w:p>
    <w:p w14:paraId="20C5436B" w14:textId="77777777" w:rsidR="005B472A" w:rsidRDefault="005B472A" w:rsidP="00DF50A1">
      <w:pPr>
        <w:pStyle w:val="Heading2"/>
      </w:pPr>
    </w:p>
    <w:p w14:paraId="17D2D512" w14:textId="77777777" w:rsidR="005B472A" w:rsidRDefault="005B472A" w:rsidP="00DF50A1">
      <w:pPr>
        <w:pStyle w:val="Heading2"/>
      </w:pPr>
    </w:p>
    <w:p w14:paraId="7ECA7F2D" w14:textId="77777777" w:rsidR="005B472A" w:rsidRDefault="005B472A" w:rsidP="00DF50A1">
      <w:pPr>
        <w:pStyle w:val="Heading2"/>
      </w:pPr>
    </w:p>
    <w:p w14:paraId="2A6E5090" w14:textId="77777777" w:rsidR="005B472A" w:rsidRDefault="005B472A" w:rsidP="00DF50A1">
      <w:pPr>
        <w:pStyle w:val="Heading2"/>
      </w:pPr>
    </w:p>
    <w:p w14:paraId="0D93AA8B" w14:textId="77777777" w:rsidR="005B472A" w:rsidRDefault="005B472A" w:rsidP="005B472A">
      <w:pPr>
        <w:pStyle w:val="Heading2"/>
      </w:pPr>
    </w:p>
    <w:p w14:paraId="72025C77" w14:textId="77777777" w:rsidR="005B472A" w:rsidRDefault="005B472A" w:rsidP="005B472A">
      <w:pPr>
        <w:pStyle w:val="Heading2"/>
      </w:pPr>
    </w:p>
    <w:p w14:paraId="0271ED31" w14:textId="77777777" w:rsidR="00DF50A1" w:rsidRDefault="00DF50A1" w:rsidP="00DF50A1"/>
    <w:p w14:paraId="26B4E70F" w14:textId="5133A07B" w:rsidR="005B472A" w:rsidRDefault="005B472A" w:rsidP="005B472A">
      <w:pPr>
        <w:pStyle w:val="Heading2"/>
      </w:pPr>
      <w:bookmarkStart w:id="8" w:name="_Toc519809862"/>
      <w:r>
        <w:lastRenderedPageBreak/>
        <w:t>The Fishbone</w:t>
      </w:r>
      <w:bookmarkEnd w:id="8"/>
      <w:r>
        <w:br/>
      </w:r>
    </w:p>
    <w:p w14:paraId="44A0800D" w14:textId="28DC9DED" w:rsidR="00232908" w:rsidRDefault="002834AF" w:rsidP="00232908">
      <w:r>
        <w:t>Phillips and Simmonds (2013) showed that f</w:t>
      </w:r>
      <w:r w:rsidR="00F71DA6">
        <w:t xml:space="preserve">ishbone analysis allows us to describe the cause of a problem by using a visual diagram which is shaped like a fish’s backbone. The first person to do as such was Japanese Professor Kaurou Ishikawa. Fishbone diagrams are also referred to as Ishikawa diagrams and they are used to help diagnose and analyse problems (see appendix A). </w:t>
      </w:r>
    </w:p>
    <w:p w14:paraId="16809C25" w14:textId="4916D378" w:rsidR="002834AF" w:rsidRDefault="002834AF" w:rsidP="00232908">
      <w:r>
        <w:t xml:space="preserve">Using Appendix A, the head of the fish represents the problem at hand, whereas the numerous fishbones represent the causes which in turn will help identify potential solutions by tackling the causes. The more of the fishbones that can be resolved, the less the problem is likely to become. </w:t>
      </w:r>
    </w:p>
    <w:p w14:paraId="3C1A9BE2" w14:textId="54F3D830" w:rsidR="009D6C48" w:rsidRDefault="002834AF" w:rsidP="00232908">
      <w:r>
        <w:t>Ryanair’s Brexit problem</w:t>
      </w:r>
      <w:r w:rsidR="009D6C48">
        <w:t xml:space="preserve"> can</w:t>
      </w:r>
      <w:r>
        <w:t xml:space="preserve"> be split up into various different groups. The main one is the government and the referendum. This is one cause that Ryanair has no control over and therefore there is no solution in place that could resolve this unless there was to be another referendum which overturns the decision to leave the EU. </w:t>
      </w:r>
      <w:r w:rsidR="006445EB">
        <w:t xml:space="preserve">Edgington (2018) reports that this is unlikely to happen due to the complexity of another referendum and the fact that the date to leave the EU is closer and it previously took seven months before parliament signed off the original referendum. </w:t>
      </w:r>
      <w:r w:rsidR="009D6C48">
        <w:t xml:space="preserve">Other problems that could be caused as mentioned previously is that Ryanair would need to potentially relocate its aircraft away from the UK and into Europe. A third would be that there would potentially be a restriction in the movement of its staff and therefore they could lose some staff and have to recruit and train new staff members. This could incur some big costs and would waste time as training would need to be considered for the new staff. </w:t>
      </w:r>
    </w:p>
    <w:p w14:paraId="61114870" w14:textId="4A5EAD7F" w:rsidR="005B472A" w:rsidRDefault="009D6C48" w:rsidP="005B472A">
      <w:r>
        <w:t>The benefits of using fishbone analysis is that it helps you visualise the problem at hand and usually if the diagram is bigger, it means that the problem has many causes and is more difficult to resolve.</w:t>
      </w:r>
      <w:r w:rsidR="00CE474C">
        <w:t xml:space="preserve"> It also helps plan out the next steps that need to be taken to help tackle the causes in order to eradicate the problem. On the other hand,</w:t>
      </w:r>
      <w:r>
        <w:t xml:space="preserve"> </w:t>
      </w:r>
      <w:r w:rsidR="00CE474C">
        <w:t xml:space="preserve">the drawbacks of this process however are that all of the causes graphically look the same and there is no way to differentiate the importance of one cause than the other. </w:t>
      </w:r>
    </w:p>
    <w:p w14:paraId="2D32B668" w14:textId="0D8C8262" w:rsidR="00CE474C" w:rsidRDefault="00CE474C" w:rsidP="005B472A"/>
    <w:p w14:paraId="6272B1D5" w14:textId="651D161D" w:rsidR="00CE474C" w:rsidRDefault="00CE474C" w:rsidP="005B472A"/>
    <w:p w14:paraId="27E6394B" w14:textId="4630B528" w:rsidR="00CE474C" w:rsidRDefault="00CE474C" w:rsidP="005B472A"/>
    <w:p w14:paraId="55A2A13D" w14:textId="5B10759A" w:rsidR="00CE474C" w:rsidRDefault="00CE474C" w:rsidP="005B472A"/>
    <w:p w14:paraId="217C89FC" w14:textId="41C657BF" w:rsidR="00CE474C" w:rsidRDefault="00CE474C" w:rsidP="005B472A"/>
    <w:p w14:paraId="71211400" w14:textId="1D092722" w:rsidR="00CE474C" w:rsidRDefault="00CE474C" w:rsidP="005B472A"/>
    <w:p w14:paraId="032F02D2" w14:textId="3D8BDFFF" w:rsidR="00CE474C" w:rsidRDefault="00CE474C" w:rsidP="005B472A"/>
    <w:p w14:paraId="3A1D0BD6" w14:textId="075BE531" w:rsidR="00CE474C" w:rsidRDefault="00CE474C" w:rsidP="005B472A"/>
    <w:p w14:paraId="6B74311C" w14:textId="638CF4BC" w:rsidR="00CE474C" w:rsidRDefault="00CE474C" w:rsidP="005B472A"/>
    <w:p w14:paraId="3195A9FD" w14:textId="55A712A5" w:rsidR="00CE474C" w:rsidRDefault="00CE474C" w:rsidP="005B472A"/>
    <w:p w14:paraId="05832594" w14:textId="77777777" w:rsidR="00CE474C" w:rsidRDefault="00CE474C" w:rsidP="005B472A"/>
    <w:p w14:paraId="67A51032" w14:textId="77777777" w:rsidR="00DF50A1" w:rsidRDefault="00DF50A1" w:rsidP="00DF50A1"/>
    <w:p w14:paraId="426B2C20" w14:textId="77777777" w:rsidR="00DF50A1" w:rsidRDefault="00DF50A1" w:rsidP="00DF50A1">
      <w:pPr>
        <w:pStyle w:val="Heading2"/>
      </w:pPr>
      <w:bookmarkStart w:id="9" w:name="_Toc519809863"/>
      <w:r>
        <w:lastRenderedPageBreak/>
        <w:t>Stakeholder Analysis</w:t>
      </w:r>
      <w:bookmarkEnd w:id="9"/>
    </w:p>
    <w:p w14:paraId="2488AFED" w14:textId="77777777" w:rsidR="00DF50A1" w:rsidRDefault="00DF50A1" w:rsidP="00DF50A1"/>
    <w:p w14:paraId="2AD1EAF2" w14:textId="5FCFBCCD" w:rsidR="00E41C64" w:rsidRDefault="00CE474C" w:rsidP="00DF50A1">
      <w:r>
        <w:t xml:space="preserve">Appendix B shows the analysis and it is a way </w:t>
      </w:r>
      <w:r w:rsidR="00D86565">
        <w:t>of identifying and prioritising stakeholders based upon the power and interest that they have in the business and how to cater for their needs.</w:t>
      </w:r>
    </w:p>
    <w:p w14:paraId="3F8AEB46" w14:textId="62A1271D" w:rsidR="00D86565" w:rsidRDefault="00D86565" w:rsidP="00DF50A1">
      <w:r>
        <w:t>The analysis is based upon the following four categories of stakeholders:</w:t>
      </w:r>
    </w:p>
    <w:p w14:paraId="5B667413" w14:textId="19141FE6" w:rsidR="00D86565" w:rsidRDefault="00D86565" w:rsidP="00D86565">
      <w:pPr>
        <w:pStyle w:val="ListParagraph"/>
        <w:numPr>
          <w:ilvl w:val="0"/>
          <w:numId w:val="6"/>
        </w:numPr>
      </w:pPr>
      <w:r>
        <w:t>High power, highly interested people (key players)</w:t>
      </w:r>
    </w:p>
    <w:p w14:paraId="341886C2" w14:textId="5289DED4" w:rsidR="00D86565" w:rsidRDefault="00D86565" w:rsidP="00D86565">
      <w:pPr>
        <w:pStyle w:val="ListParagraph"/>
        <w:numPr>
          <w:ilvl w:val="0"/>
          <w:numId w:val="6"/>
        </w:numPr>
      </w:pPr>
      <w:r>
        <w:t>High power, less interested people (keep satisfied)</w:t>
      </w:r>
    </w:p>
    <w:p w14:paraId="0E365917" w14:textId="176673FC" w:rsidR="00D86565" w:rsidRDefault="00D86565" w:rsidP="00D86565">
      <w:pPr>
        <w:pStyle w:val="ListParagraph"/>
        <w:numPr>
          <w:ilvl w:val="0"/>
          <w:numId w:val="6"/>
        </w:numPr>
      </w:pPr>
      <w:r>
        <w:t>Low power, highly interested people (keep informed)</w:t>
      </w:r>
    </w:p>
    <w:p w14:paraId="507C4AE9" w14:textId="7D92B3D7" w:rsidR="00D86565" w:rsidRDefault="00D86565" w:rsidP="00D86565">
      <w:pPr>
        <w:pStyle w:val="ListParagraph"/>
        <w:numPr>
          <w:ilvl w:val="0"/>
          <w:numId w:val="6"/>
        </w:numPr>
      </w:pPr>
      <w:r>
        <w:t>Low power, less interested people (monitor)</w:t>
      </w:r>
    </w:p>
    <w:p w14:paraId="508A5E90" w14:textId="642372EF" w:rsidR="00D86565" w:rsidRDefault="00B452B9" w:rsidP="00D86565">
      <w:r>
        <w:t>In the case of Ryanair, its key players during the issues stated above would be its shareholders, they hold the power due to owning a large financial section of the company and they are also highly interested in its success as it benefits them as an investment. They would be of most importance to Ryanair and as an organisation they would prioritise them more than other stakeholders.</w:t>
      </w:r>
    </w:p>
    <w:p w14:paraId="4DEA0590" w14:textId="6C92D7A6" w:rsidR="00B452B9" w:rsidRDefault="00B452B9" w:rsidP="00D86565">
      <w:r>
        <w:t>The stakeholders that Ryanair would want to keep satisfied would potentially be the civil aviation authority. They hold high power as they oversee all matters aviation, however they may not be quite as interested in Ryanair as they have 100’s of other airlines to monitor also</w:t>
      </w:r>
      <w:r w:rsidR="00AE7148">
        <w:t xml:space="preserve">. Ryanair would still uphold a duty to ensure that they keep them satisfied as if there were any issues or breaches then the civil aviation authority would hold the power to restrict Ryanair’s operations. </w:t>
      </w:r>
    </w:p>
    <w:p w14:paraId="1D48A87F" w14:textId="4E206ABB" w:rsidR="00B452B9" w:rsidRDefault="00B452B9" w:rsidP="00D86565">
      <w:r>
        <w:t xml:space="preserve">The stakeholders that Ryanair would want to keep informed would be its staff such as the pilots. The staff do not hold as much power as they are employee’s, but they are highly interested in the company as without them, they would not be employed. </w:t>
      </w:r>
    </w:p>
    <w:p w14:paraId="4CAB59C1" w14:textId="76535F21" w:rsidR="00B452B9" w:rsidRDefault="00B452B9" w:rsidP="00D86565">
      <w:r>
        <w:t xml:space="preserve">Low power and less interested stakeholders could be potential customers for the future. As mentioned previously in the report, there are other modes of transport and these people may still browse deals for flights with airlines such as Ryanair. These stakeholders have no power over Ryanair’s operations and are not as interested, however if they then become more inclined to travel by air they may become more interested and therefore Ryanair should monitor such stakeholders as they may become potential customers in the future. </w:t>
      </w:r>
    </w:p>
    <w:p w14:paraId="0FF0C28B" w14:textId="37E458EA" w:rsidR="00B452B9" w:rsidRDefault="00B452B9" w:rsidP="00D86565">
      <w:r>
        <w:t>The stakeholder analysis along with the reports and statistics show that they are more focused on making profits and growing as a business</w:t>
      </w:r>
      <w:r w:rsidR="00C82961">
        <w:t xml:space="preserve"> and therefore satisfying the needs of the key stakeholders which are the shareholders. This shows in the stakeholder analysis and highlights that Ryanair are focused in this manner and it is working. Samson (2017) showed that Ryanair still continued to grow in passenger traffic even after its mismanagement problems caused by the pilot holidays and the subsequent cancellations. </w:t>
      </w:r>
      <w:r w:rsidR="00E152B5">
        <w:t>The number of passengers went up by 10% from the previous year.</w:t>
      </w:r>
    </w:p>
    <w:p w14:paraId="4B1F423C" w14:textId="24146DB6" w:rsidR="00B452B9" w:rsidRDefault="00E152B5" w:rsidP="00D86565">
      <w:r>
        <w:t xml:space="preserve">The analysis also shows that Ryanair kept the civil aviation authority satisfied as it did not break any rules surrounding the pilot’s holidays and instead cancelled flights and incurred lost revenue from the passengers. This shows that Ryanair prioritised the high-power stakeholders however whilst doing so lost touch with its lower power stakeholders such as its staff and passengers. </w:t>
      </w:r>
    </w:p>
    <w:p w14:paraId="19296940" w14:textId="64B76D1A" w:rsidR="007C6926" w:rsidRDefault="004D176B" w:rsidP="00D86565">
      <w:r>
        <w:t xml:space="preserve">The cause of the problems can be seen as the findings above show that Ryanair has not treated its staff and passengers with the same courtesy it has shown to the high-power stakeholders. This has </w:t>
      </w:r>
      <w:r w:rsidR="007C6926">
        <w:t xml:space="preserve">been the root cause of the problems that the company has come across. </w:t>
      </w:r>
    </w:p>
    <w:p w14:paraId="04DAFAAF" w14:textId="77777777" w:rsidR="00D86565" w:rsidRDefault="00D86565" w:rsidP="00DF50A1"/>
    <w:p w14:paraId="522F0334" w14:textId="77777777" w:rsidR="00DF50A1" w:rsidRDefault="00DF50A1" w:rsidP="00E41C64">
      <w:pPr>
        <w:pStyle w:val="Heading2"/>
      </w:pPr>
      <w:bookmarkStart w:id="10" w:name="_Toc519809864"/>
      <w:r>
        <w:lastRenderedPageBreak/>
        <w:t>PESTLE Analysis</w:t>
      </w:r>
      <w:bookmarkEnd w:id="10"/>
    </w:p>
    <w:p w14:paraId="709AD20E" w14:textId="6BE168C4" w:rsidR="00E41C64" w:rsidRDefault="00E41C64" w:rsidP="00E41C64"/>
    <w:p w14:paraId="417D1DBD" w14:textId="7EB37DC7" w:rsidR="007C6926" w:rsidRDefault="007C6926" w:rsidP="00E41C64">
      <w:r>
        <w:t xml:space="preserve">PESTLE analysis stands for political, economic, social, technological, legal and environmental. These factors make up the analysis and help businesses gauge factors in all segments that may influence them. These can be both threats and opportunities and business can use these to plan how they will operate to either make the most of the opportunity or how to avoid complications. </w:t>
      </w:r>
    </w:p>
    <w:p w14:paraId="46ED39B2" w14:textId="77777777" w:rsidR="007C6926" w:rsidRDefault="007C6926" w:rsidP="00E41C64"/>
    <w:p w14:paraId="7E796010" w14:textId="4B6ED445" w:rsidR="00DF1657" w:rsidRDefault="002C6880" w:rsidP="00E41C64">
      <w:r>
        <w:t xml:space="preserve">Political – The obvious political factors surrounding Ryanair at present is Brexit and the inter-country relationships that this affects. It has effects in all terms of their operations as Ryanair’s current operations involved multiple countries within Europe. </w:t>
      </w:r>
    </w:p>
    <w:p w14:paraId="75D2349A" w14:textId="31784697" w:rsidR="005370AC" w:rsidRDefault="005370AC" w:rsidP="00E41C64">
      <w:r>
        <w:t xml:space="preserve">Economical – This can be related to Brexit as the economic environment for Ryanair is still unanswered as nobody is fully aware as to how Brexit will affect the airline industry and therefore there is uncertainty as to how this will affect passengers and in turn Ryanair. </w:t>
      </w:r>
    </w:p>
    <w:p w14:paraId="6EC9B8CD" w14:textId="6E38E9E4" w:rsidR="005370AC" w:rsidRDefault="005370AC" w:rsidP="00E41C64">
      <w:r>
        <w:t>Social –</w:t>
      </w:r>
      <w:r w:rsidR="003E1697">
        <w:t xml:space="preserve"> C</w:t>
      </w:r>
      <w:r>
        <w:t xml:space="preserve">ustomers have high expectations of airlines and especially of their safety record. As of April 2018, Ryanair became the worlds safest airlines as nobody has died as a result of an incident. This is thanks to it’s </w:t>
      </w:r>
      <w:r w:rsidR="002B794E">
        <w:t>33-year</w:t>
      </w:r>
      <w:r>
        <w:t xml:space="preserve"> unblemished safety record (Corporate.ryanair.com, 2018b). </w:t>
      </w:r>
    </w:p>
    <w:p w14:paraId="4FE45979" w14:textId="1871C445" w:rsidR="003E1697" w:rsidRDefault="003E1697" w:rsidP="00E41C64">
      <w:r>
        <w:t xml:space="preserve">Technological –Ryanair they have committed to spending $1.1 billion on 10 new Boeing 737 Max aircraft and therefore cementing their place in committing to higher passenger numbers. This links in with the social aspect as the newer planes are suggested to packed full of even more tech that makes them safer and therefore likely to help Ryanair keep their safety record. It also links in with the environmental section of PESTLE as the newer planes are better for the environment as they are more fuel efficient. </w:t>
      </w:r>
    </w:p>
    <w:p w14:paraId="503E60D8" w14:textId="45B31DC3" w:rsidR="003E1697" w:rsidRDefault="003E1697" w:rsidP="00E41C64">
      <w:r>
        <w:t xml:space="preserve">Legal – Relates back to the civil aviation authority and the fact that Ryanair need to ensure that they keep within the legal requirement to ensure that they can keep their operating certificate and to avoid any fines. </w:t>
      </w:r>
    </w:p>
    <w:p w14:paraId="0389A6C6" w14:textId="050FF606" w:rsidR="003E1697" w:rsidRDefault="003E1697" w:rsidP="00E41C64">
      <w:r>
        <w:t xml:space="preserve">Environmental – This can be related to the new planes put on order by Ryanair which are more fuel efficient and are made from composite materials which are more environmentally friendly when in production (Trimble, 2016). </w:t>
      </w:r>
    </w:p>
    <w:p w14:paraId="1167451E" w14:textId="77777777" w:rsidR="00DF1657" w:rsidRDefault="00DF1657" w:rsidP="00E41C64"/>
    <w:p w14:paraId="41D35AC1" w14:textId="77777777" w:rsidR="00DF1657" w:rsidRDefault="00DF1657" w:rsidP="00E41C64"/>
    <w:p w14:paraId="644D6332" w14:textId="77777777" w:rsidR="00DF1657" w:rsidRDefault="00DF1657" w:rsidP="00E41C64"/>
    <w:p w14:paraId="07E36124" w14:textId="77777777" w:rsidR="00536809" w:rsidRDefault="00536809" w:rsidP="00E41C64"/>
    <w:p w14:paraId="39124BBD" w14:textId="77777777" w:rsidR="00536809" w:rsidRDefault="00536809" w:rsidP="00E41C64"/>
    <w:p w14:paraId="0DF06B34" w14:textId="77777777" w:rsidR="00536809" w:rsidRDefault="00536809" w:rsidP="00E41C64"/>
    <w:p w14:paraId="5B4D5FB0" w14:textId="77777777" w:rsidR="00536809" w:rsidRDefault="00536809" w:rsidP="00E41C64"/>
    <w:p w14:paraId="425CCCD0" w14:textId="77777777" w:rsidR="00536809" w:rsidRDefault="00536809" w:rsidP="00E41C64"/>
    <w:p w14:paraId="7D2A1449" w14:textId="77777777" w:rsidR="00536809" w:rsidRDefault="00536809" w:rsidP="00E41C64"/>
    <w:p w14:paraId="525934B9" w14:textId="77777777" w:rsidR="00DF1657" w:rsidRDefault="00DF1657" w:rsidP="00DF1657">
      <w:pPr>
        <w:pStyle w:val="Heading1"/>
      </w:pPr>
      <w:bookmarkStart w:id="11" w:name="_Toc519809865"/>
      <w:r>
        <w:lastRenderedPageBreak/>
        <w:t>Conclusion</w:t>
      </w:r>
      <w:bookmarkEnd w:id="11"/>
    </w:p>
    <w:p w14:paraId="43486EF4" w14:textId="77777777" w:rsidR="00DF1657" w:rsidRDefault="00DF1657" w:rsidP="00DF1657"/>
    <w:p w14:paraId="4CD566FF" w14:textId="13B5441E" w:rsidR="00DF1657" w:rsidRDefault="001603F8" w:rsidP="00DF1657">
      <w:r>
        <w:t xml:space="preserve">The current problems at Ryanair stem from its failure to acknowledge its staff and passengers. As a business they are doing very well however this may not be sustainable as in the end, it is the passengers and staff that make a business work and it may well be time that it will catch up on Ryanair. </w:t>
      </w:r>
    </w:p>
    <w:p w14:paraId="2C02F36A" w14:textId="68A4AEF3" w:rsidR="001603F8" w:rsidRDefault="001603F8" w:rsidP="00DF1657">
      <w:r>
        <w:t xml:space="preserve">The analysis’s used have found that there are some cases which Ryanair has no control over and the best form of action for them is to try and plan back up’s if things go wrong, however there are things in Ryanair’s control that they can change in order to reduce the current problems. </w:t>
      </w:r>
    </w:p>
    <w:p w14:paraId="10D8A1D5" w14:textId="7EF4CDB5" w:rsidR="001603F8" w:rsidRDefault="001603F8" w:rsidP="00DF1657">
      <w:r>
        <w:t xml:space="preserve">In conclusion, Ryanair are in a fortunate position that they are one of the leading airlines in Europe and they have the financial backing to make radical changes if need be. There is no shortage of customers and workforce and therefore Ryanair should take a step back and ensure that it fulfils the needs of all stakeholders and put more importance towards its staff and passengers. </w:t>
      </w:r>
    </w:p>
    <w:p w14:paraId="31DD351B" w14:textId="77777777" w:rsidR="00DF1657" w:rsidRDefault="00DF1657" w:rsidP="00DF1657"/>
    <w:p w14:paraId="0E4B18F0" w14:textId="77777777" w:rsidR="00DF1657" w:rsidRDefault="00DF1657" w:rsidP="00DF1657"/>
    <w:p w14:paraId="720877A4" w14:textId="77777777" w:rsidR="00DF1657" w:rsidRDefault="00DF1657" w:rsidP="00DF1657"/>
    <w:p w14:paraId="49E2C138" w14:textId="77777777" w:rsidR="00DF1657" w:rsidRDefault="00DF1657" w:rsidP="00DF1657"/>
    <w:p w14:paraId="1B1B57E3" w14:textId="77777777" w:rsidR="00DF1657" w:rsidRDefault="00DF1657" w:rsidP="00DF1657"/>
    <w:p w14:paraId="03077171" w14:textId="77777777" w:rsidR="00DF1657" w:rsidRDefault="00DF1657" w:rsidP="00DF1657"/>
    <w:p w14:paraId="4F97A496" w14:textId="77777777" w:rsidR="00DF1657" w:rsidRDefault="00DF1657" w:rsidP="00DF1657"/>
    <w:p w14:paraId="0791F29A" w14:textId="77777777" w:rsidR="00DF1657" w:rsidRDefault="00DF1657" w:rsidP="00DF1657"/>
    <w:p w14:paraId="0514BBD7" w14:textId="77777777" w:rsidR="00DF1657" w:rsidRDefault="00DF1657" w:rsidP="00DF1657"/>
    <w:p w14:paraId="0776DBEF" w14:textId="77777777" w:rsidR="00DF1657" w:rsidRDefault="00DF1657" w:rsidP="00DF1657"/>
    <w:p w14:paraId="75E01578" w14:textId="77777777" w:rsidR="00DF1657" w:rsidRDefault="00DF1657" w:rsidP="00DF1657"/>
    <w:p w14:paraId="30A49EE5" w14:textId="77777777" w:rsidR="00DF1657" w:rsidRDefault="00DF1657" w:rsidP="00DF1657"/>
    <w:p w14:paraId="36708C3C" w14:textId="77777777" w:rsidR="00DF1657" w:rsidRDefault="00DF1657" w:rsidP="00DF1657"/>
    <w:p w14:paraId="16C0B9DC" w14:textId="77777777" w:rsidR="00DF1657" w:rsidRDefault="00DF1657" w:rsidP="00DF1657"/>
    <w:p w14:paraId="7AA6DB26" w14:textId="77777777" w:rsidR="00DF1657" w:rsidRDefault="00DF1657" w:rsidP="00DF1657"/>
    <w:p w14:paraId="6E3243C7" w14:textId="77777777" w:rsidR="00DF1657" w:rsidRDefault="00DF1657" w:rsidP="00DF1657"/>
    <w:p w14:paraId="195F169E" w14:textId="77777777" w:rsidR="00DF1657" w:rsidRDefault="00DF1657" w:rsidP="00DF1657"/>
    <w:p w14:paraId="6FF35F79" w14:textId="77777777" w:rsidR="00DF1657" w:rsidRDefault="00DF1657" w:rsidP="00DF1657"/>
    <w:p w14:paraId="2E371DCC" w14:textId="33A4EFE9" w:rsidR="005B472A" w:rsidRDefault="005B472A" w:rsidP="001603F8">
      <w:pPr>
        <w:pStyle w:val="Heading1"/>
      </w:pPr>
    </w:p>
    <w:p w14:paraId="0654794D" w14:textId="77777777" w:rsidR="005B472A" w:rsidRPr="005B472A" w:rsidRDefault="005B472A" w:rsidP="005B472A"/>
    <w:p w14:paraId="2AF492BF" w14:textId="6043753B" w:rsidR="00DF1657" w:rsidRDefault="00DF1657" w:rsidP="00DF1657">
      <w:pPr>
        <w:pStyle w:val="Heading1"/>
      </w:pPr>
      <w:bookmarkStart w:id="12" w:name="_Toc519809866"/>
      <w:r>
        <w:lastRenderedPageBreak/>
        <w:t>Reference List</w:t>
      </w:r>
      <w:bookmarkEnd w:id="12"/>
    </w:p>
    <w:p w14:paraId="03AE658F" w14:textId="77777777" w:rsidR="00DF1657" w:rsidRDefault="00DF1657" w:rsidP="00DF1657"/>
    <w:p w14:paraId="7DEA8EBD" w14:textId="7CD9AE64" w:rsidR="00D727E5" w:rsidRDefault="00D727E5" w:rsidP="00DF1657">
      <w:r>
        <w:t>Calder. S (2017</w:t>
      </w:r>
      <w:r w:rsidR="00F3392C">
        <w:t>a</w:t>
      </w:r>
      <w:r>
        <w:t xml:space="preserve">). </w:t>
      </w:r>
      <w:r>
        <w:rPr>
          <w:i/>
        </w:rPr>
        <w:t xml:space="preserve">Ryanair warns: We’ll move our planes out of Britain unless there’s an open skies deal </w:t>
      </w:r>
      <w:r>
        <w:t xml:space="preserve">[online] </w:t>
      </w:r>
      <w:r w:rsidR="00F3392C">
        <w:t xml:space="preserve">Independent. </w:t>
      </w:r>
      <w:r>
        <w:t xml:space="preserve">Available at: </w:t>
      </w:r>
      <w:r w:rsidRPr="00D727E5">
        <w:t>https://www.independent.co.uk/travel/news-and-advice/ryanair-open-skies-brexit-eu-easyjet-aer-lingus-a7856361.html</w:t>
      </w:r>
      <w:r>
        <w:t xml:space="preserve"> (Accessed 15 Jul. 2018). </w:t>
      </w:r>
    </w:p>
    <w:p w14:paraId="38A7C9DB" w14:textId="46041BAD" w:rsidR="00F3392C" w:rsidRPr="00F3392C" w:rsidRDefault="00F3392C" w:rsidP="00DF1657">
      <w:r>
        <w:t xml:space="preserve">Calder, S. (2017b). </w:t>
      </w:r>
      <w:r>
        <w:rPr>
          <w:i/>
        </w:rPr>
        <w:t>Ryanair cancellations: The truth behind why 2,000 flights are due to be scrapped</w:t>
      </w:r>
      <w:r>
        <w:t xml:space="preserve"> [online] Independent. Available at: </w:t>
      </w:r>
      <w:r w:rsidRPr="00F3392C">
        <w:t>https://www.independent.co.uk/travel/news-and-advice/ryanair-cancellations-flights-why-cancelled-truth-latest-a7953251.html</w:t>
      </w:r>
      <w:r>
        <w:t xml:space="preserve"> (Accessed 16 Jul. 2018).</w:t>
      </w:r>
    </w:p>
    <w:p w14:paraId="7CA0A568" w14:textId="6E16C159" w:rsidR="004E0348" w:rsidRPr="004E0348" w:rsidRDefault="004E0348" w:rsidP="004E0348">
      <w:pPr>
        <w:shd w:val="clear" w:color="auto" w:fill="FFFFFF"/>
        <w:spacing w:line="240" w:lineRule="atLeast"/>
        <w:rPr>
          <w:rFonts w:ascii="Arial" w:eastAsia="Times New Roman" w:hAnsi="Arial" w:cs="Arial"/>
          <w:color w:val="808080"/>
          <w:sz w:val="24"/>
          <w:szCs w:val="24"/>
          <w:lang w:eastAsia="en-GB"/>
        </w:rPr>
      </w:pPr>
      <w:r>
        <w:t xml:space="preserve">Civil Aviation Authority (2017). </w:t>
      </w:r>
      <w:r>
        <w:rPr>
          <w:i/>
        </w:rPr>
        <w:t>EASA FTL Regulations Combined Document and CAA guidance to developing an FTL scheme</w:t>
      </w:r>
      <w:r>
        <w:t xml:space="preserve"> [online] Available at: </w:t>
      </w:r>
      <w:r w:rsidRPr="004E0348">
        <w:rPr>
          <w:rFonts w:ascii="Calibri" w:eastAsia="Times New Roman" w:hAnsi="Calibri" w:cs="Calibri"/>
          <w:szCs w:val="21"/>
          <w:lang w:eastAsia="en-GB"/>
        </w:rPr>
        <w:t>https://www.caa.co.uk/WorkArea/DownloadAsset.aspx?id=4294971801</w:t>
      </w:r>
      <w:r>
        <w:rPr>
          <w:rFonts w:ascii="Calibri" w:eastAsia="Times New Roman" w:hAnsi="Calibri" w:cs="Calibri"/>
          <w:szCs w:val="21"/>
          <w:lang w:eastAsia="en-GB"/>
        </w:rPr>
        <w:t xml:space="preserve"> (Accessed 16 Jul. 2018). </w:t>
      </w:r>
    </w:p>
    <w:p w14:paraId="547ACCF4" w14:textId="20795B3F" w:rsidR="00DF1657" w:rsidRDefault="00BE3D5F" w:rsidP="00DF1657">
      <w:r>
        <w:t>Corporate.ryanair.com (2018</w:t>
      </w:r>
      <w:r w:rsidR="005370AC">
        <w:t>a</w:t>
      </w:r>
      <w:r>
        <w:t xml:space="preserve">). </w:t>
      </w:r>
      <w:r>
        <w:rPr>
          <w:i/>
        </w:rPr>
        <w:t>History of Ryanair</w:t>
      </w:r>
      <w:r w:rsidR="00B55E48">
        <w:t xml:space="preserve"> [online] Available at: </w:t>
      </w:r>
      <w:r w:rsidR="00B55E48" w:rsidRPr="00B55E48">
        <w:t>https://corporate.ryanair.com/about-us/history-of-ryanair</w:t>
      </w:r>
      <w:r w:rsidR="00B55E48">
        <w:t xml:space="preserve">/ (Accessed 15 Jul. 2018). </w:t>
      </w:r>
    </w:p>
    <w:p w14:paraId="6AAE530E" w14:textId="2ADCFECB" w:rsidR="005370AC" w:rsidRPr="005370AC" w:rsidRDefault="005370AC" w:rsidP="00DF1657">
      <w:r>
        <w:t xml:space="preserve">Corporate.ryanair.com (2018b). </w:t>
      </w:r>
      <w:r>
        <w:rPr>
          <w:i/>
        </w:rPr>
        <w:t>Facts and figures</w:t>
      </w:r>
      <w:r>
        <w:t xml:space="preserve"> [online] Available at: </w:t>
      </w:r>
      <w:r w:rsidRPr="005370AC">
        <w:t>https://corporate.ryanair.com/about-us/fact-and-figures/</w:t>
      </w:r>
      <w:r>
        <w:t xml:space="preserve"> (Accessed 19 Jul. 2018). </w:t>
      </w:r>
    </w:p>
    <w:p w14:paraId="24EB9A23" w14:textId="6A180805" w:rsidR="00635DC4" w:rsidRPr="00635DC4" w:rsidRDefault="00635DC4" w:rsidP="00DF1657">
      <w:r>
        <w:t xml:space="preserve">Davies, R (2017). </w:t>
      </w:r>
      <w:r>
        <w:rPr>
          <w:i/>
        </w:rPr>
        <w:t>Ryanair staff brand company a ‘disgrace’ over handling issues</w:t>
      </w:r>
      <w:r>
        <w:t xml:space="preserve"> [online] The Guardian. Available at: </w:t>
      </w:r>
      <w:r w:rsidRPr="00635DC4">
        <w:t>https://www.theguardian.com/business/2017/sep/22/ryanair-pilots-michael-oleary-cancellations</w:t>
      </w:r>
      <w:r>
        <w:t xml:space="preserve"> (Accessed 16 Jul. 2018). </w:t>
      </w:r>
    </w:p>
    <w:p w14:paraId="5F38E1F9" w14:textId="6CC2B0A8" w:rsidR="009046E0" w:rsidRDefault="009046E0" w:rsidP="00DF1657">
      <w:r>
        <w:t xml:space="preserve">Department of Finance (2018). </w:t>
      </w:r>
      <w:r>
        <w:rPr>
          <w:i/>
        </w:rPr>
        <w:t xml:space="preserve">Stakeholder engagement within a programme or project </w:t>
      </w:r>
      <w:r>
        <w:t xml:space="preserve">[online] Available at: </w:t>
      </w:r>
      <w:r w:rsidRPr="009046E0">
        <w:t>https://www.finance-ni.gov.uk/articles/programme-and-project-stakeholders</w:t>
      </w:r>
      <w:r>
        <w:t xml:space="preserve"> (Accessed 15 Jul. 2018). </w:t>
      </w:r>
    </w:p>
    <w:p w14:paraId="0400143F" w14:textId="6C1F5463" w:rsidR="006445EB" w:rsidRPr="006445EB" w:rsidRDefault="006445EB" w:rsidP="00DF1657">
      <w:r>
        <w:t xml:space="preserve">Edgington, T (2018). </w:t>
      </w:r>
      <w:r>
        <w:rPr>
          <w:i/>
        </w:rPr>
        <w:t>Brexit: How would a second EU referendum be held</w:t>
      </w:r>
      <w:r>
        <w:t xml:space="preserve"> [online] Available at: </w:t>
      </w:r>
      <w:r w:rsidRPr="006445EB">
        <w:t>https://www.bbc.co.uk/news/uk-44847404</w:t>
      </w:r>
      <w:r>
        <w:t xml:space="preserve"> (Accessed 18 Jul. 2018). </w:t>
      </w:r>
    </w:p>
    <w:p w14:paraId="5A2F14FA" w14:textId="5C1C4DF4" w:rsidR="00353992" w:rsidRPr="00353992" w:rsidRDefault="00353992" w:rsidP="00DF1657">
      <w:r>
        <w:t xml:space="preserve">Eurotunnel.com (2018). </w:t>
      </w:r>
      <w:r>
        <w:rPr>
          <w:i/>
        </w:rPr>
        <w:t>Take your car to the continent</w:t>
      </w:r>
      <w:r>
        <w:t xml:space="preserve"> [online] Available at: </w:t>
      </w:r>
      <w:r w:rsidRPr="00353992">
        <w:t>https://www.eurotunnel.com/uk/traveller-info/vehicles/cars/</w:t>
      </w:r>
      <w:r>
        <w:t xml:space="preserve"> (Accessed 18 Jul. 2018). </w:t>
      </w:r>
    </w:p>
    <w:p w14:paraId="31F8EC43" w14:textId="358C95FD" w:rsidR="00D66A71" w:rsidRDefault="00E7282D" w:rsidP="00DF1657">
      <w:r>
        <w:t xml:space="preserve">Hunt, A. and Wheeler, B (2018). </w:t>
      </w:r>
      <w:r>
        <w:rPr>
          <w:i/>
        </w:rPr>
        <w:t>Brexit: All you need to know</w:t>
      </w:r>
      <w:r>
        <w:t xml:space="preserve"> [online] BBC News. Available at: </w:t>
      </w:r>
      <w:r w:rsidRPr="00E7282D">
        <w:t>https://www.bbc.co.uk/news/uk-politics-32810887</w:t>
      </w:r>
      <w:r>
        <w:t xml:space="preserve"> (Accessed 15 Jul. 2018). </w:t>
      </w:r>
    </w:p>
    <w:p w14:paraId="6D62E7F8" w14:textId="75F5AD02" w:rsidR="00D66A71" w:rsidRDefault="00D66A71" w:rsidP="00DF1657">
      <w:r>
        <w:t xml:space="preserve">Kilpatrick, R (2017). </w:t>
      </w:r>
      <w:r>
        <w:rPr>
          <w:i/>
        </w:rPr>
        <w:t>After Brexit, U.K. Airlines will have to relocate or lose European routes</w:t>
      </w:r>
      <w:r>
        <w:t xml:space="preserve"> [online] </w:t>
      </w:r>
      <w:r w:rsidR="00A95E7C">
        <w:t xml:space="preserve">Available at: </w:t>
      </w:r>
      <w:r w:rsidR="00A95E7C" w:rsidRPr="00A95E7C">
        <w:t>http://fortune.com/2017/03/23/ryanair-easyjet-europe-brexit-iag/</w:t>
      </w:r>
      <w:r w:rsidR="00A95E7C">
        <w:t xml:space="preserve"> (Accessed 15 Jul. 2018). </w:t>
      </w:r>
    </w:p>
    <w:p w14:paraId="6CFB11B2" w14:textId="6198E165" w:rsidR="001D3F6A" w:rsidRDefault="001D3F6A" w:rsidP="00DF1657">
      <w:r>
        <w:t xml:space="preserve">Masters, B (2017). </w:t>
      </w:r>
      <w:r>
        <w:rPr>
          <w:i/>
        </w:rPr>
        <w:t>Ryanair flies into customer storm of its own making</w:t>
      </w:r>
      <w:r>
        <w:t xml:space="preserve"> [online] Financial Times. Available at: </w:t>
      </w:r>
      <w:r w:rsidRPr="001D3F6A">
        <w:t>https://www.ft.com/content/916de1e8-a4ee-11e7-9e4f-7f5e6a7c98a2</w:t>
      </w:r>
      <w:r>
        <w:t xml:space="preserve"> (Accessed 16 Jul. 2018).</w:t>
      </w:r>
    </w:p>
    <w:p w14:paraId="410BD99A" w14:textId="5602D2C8" w:rsidR="00935A55" w:rsidRPr="00935A55" w:rsidRDefault="00935A55" w:rsidP="00DF1657">
      <w:r>
        <w:t xml:space="preserve">Megabus.com (2018). </w:t>
      </w:r>
      <w:r>
        <w:rPr>
          <w:i/>
        </w:rPr>
        <w:t>Megabus – Journey Planner</w:t>
      </w:r>
      <w:r>
        <w:t xml:space="preserve"> [online] Available at: </w:t>
      </w:r>
      <w:r w:rsidRPr="00935A55">
        <w:t>https://uk.megabus.com/journey-planner/map</w:t>
      </w:r>
      <w:r>
        <w:t xml:space="preserve"> (Accessed 18 Jul. 2018). </w:t>
      </w:r>
    </w:p>
    <w:p w14:paraId="20493EFE" w14:textId="304AEE9F" w:rsidR="00A947B5" w:rsidRDefault="00A947B5" w:rsidP="00DF1657">
      <w:r>
        <w:t xml:space="preserve">O’Halloran, B (2018). </w:t>
      </w:r>
      <w:r>
        <w:rPr>
          <w:i/>
        </w:rPr>
        <w:t xml:space="preserve">Third Ryanair pilots’ strike likely on Tuesday </w:t>
      </w:r>
      <w:r>
        <w:t xml:space="preserve">[online] Irish Times. Available at: </w:t>
      </w:r>
      <w:r w:rsidRPr="00A947B5">
        <w:t>https://www.irishtimes.com/business/transport-and-tourism/third-ryanair-pilots-strike-likely-on-tuesday-1.3569148</w:t>
      </w:r>
      <w:r>
        <w:t xml:space="preserve"> (Accessed 18 Jul. 2018). </w:t>
      </w:r>
    </w:p>
    <w:p w14:paraId="45B11D75" w14:textId="3C0387E7" w:rsidR="00D93D8E" w:rsidRDefault="00D93D8E" w:rsidP="00DF1657">
      <w:r>
        <w:lastRenderedPageBreak/>
        <w:t xml:space="preserve">Phillips, J. and Lorrain, S (2013). </w:t>
      </w:r>
      <w:r>
        <w:rPr>
          <w:i/>
        </w:rPr>
        <w:t xml:space="preserve">Using fishbone analysis to investigate problems. </w:t>
      </w:r>
      <w:r>
        <w:t xml:space="preserve">Nursing times, 109 (15), pp. 18 – 20. </w:t>
      </w:r>
    </w:p>
    <w:p w14:paraId="6E8177E4" w14:textId="505DF15C" w:rsidR="00C82961" w:rsidRDefault="00C82961" w:rsidP="00DF1657">
      <w:r>
        <w:t xml:space="preserve">Samson, A (2017). </w:t>
      </w:r>
      <w:r>
        <w:rPr>
          <w:i/>
        </w:rPr>
        <w:t xml:space="preserve">Ryanair traffic growth continues apace despite booking turbulence </w:t>
      </w:r>
      <w:r>
        <w:t xml:space="preserve">[online] Financial Times. Available at: </w:t>
      </w:r>
      <w:r w:rsidRPr="00C82961">
        <w:t>https://www.ft.com/content/7c5d666c-5cef-37d1-a5df-617ea3f520c8</w:t>
      </w:r>
      <w:r>
        <w:t xml:space="preserve"> (Accessed 19 Jul. 2018). </w:t>
      </w:r>
    </w:p>
    <w:p w14:paraId="3F014491" w14:textId="5A8D34B0" w:rsidR="003E1697" w:rsidRPr="003E1697" w:rsidRDefault="003E1697" w:rsidP="00DF1657">
      <w:r>
        <w:t xml:space="preserve">Trimble, S (2016). </w:t>
      </w:r>
      <w:r>
        <w:rPr>
          <w:i/>
        </w:rPr>
        <w:t>First redesigned thrust reverser delivered for 737 max</w:t>
      </w:r>
      <w:r>
        <w:t xml:space="preserve"> </w:t>
      </w:r>
      <w:r w:rsidR="001B58C4">
        <w:t xml:space="preserve">[online] Available at: </w:t>
      </w:r>
      <w:r w:rsidR="001B58C4" w:rsidRPr="001B58C4">
        <w:t>https://www.flightglobal.com/news/articles/first-redesigned-thrust-reverser-delivered-for-737-m-432006</w:t>
      </w:r>
      <w:r w:rsidR="001B58C4">
        <w:t xml:space="preserve">/ (Accessed 19 Jul. 2018). </w:t>
      </w:r>
    </w:p>
    <w:p w14:paraId="5A8E8B4B" w14:textId="75009249" w:rsidR="000F6CD6" w:rsidRPr="000F6CD6" w:rsidRDefault="000F6CD6" w:rsidP="00DF1657">
      <w:r>
        <w:t xml:space="preserve">Topham, G. (2018). </w:t>
      </w:r>
      <w:r>
        <w:rPr>
          <w:i/>
        </w:rPr>
        <w:t>Ryanair applies for UK license as airline braces for hard Brexit</w:t>
      </w:r>
      <w:r>
        <w:t xml:space="preserve"> [online] The Guardian. Available at: </w:t>
      </w:r>
      <w:r w:rsidRPr="000F6CD6">
        <w:t>https://www.theguardian.com/business/2018/jan/02/ryanair-applies-uk-licence-airline-braces-hard-brexit</w:t>
      </w:r>
      <w:r>
        <w:t xml:space="preserve"> (Accessed 15 Jul. 2018). </w:t>
      </w:r>
    </w:p>
    <w:p w14:paraId="06159AB7" w14:textId="77777777" w:rsidR="00DF1657" w:rsidRDefault="00DF1657" w:rsidP="00DF1657"/>
    <w:p w14:paraId="05DD0B71" w14:textId="77777777" w:rsidR="00DF1657" w:rsidRDefault="00DF1657" w:rsidP="00DF1657"/>
    <w:p w14:paraId="0C0CA0EE" w14:textId="77777777" w:rsidR="00DF1657" w:rsidRDefault="00DF1657" w:rsidP="00DF1657"/>
    <w:p w14:paraId="5B868AC0" w14:textId="77777777" w:rsidR="00DF1657" w:rsidRDefault="00DF1657" w:rsidP="00DF1657"/>
    <w:p w14:paraId="5385BBBE" w14:textId="77777777" w:rsidR="00DF1657" w:rsidRDefault="00DF1657" w:rsidP="00DF1657"/>
    <w:p w14:paraId="4C80599D" w14:textId="77777777" w:rsidR="00DF1657" w:rsidRDefault="00DF1657" w:rsidP="00DF1657"/>
    <w:p w14:paraId="72FAC3F5" w14:textId="77777777" w:rsidR="00DF1657" w:rsidRDefault="00DF1657" w:rsidP="00DF1657"/>
    <w:p w14:paraId="193C8BBC" w14:textId="77777777" w:rsidR="00DF1657" w:rsidRDefault="00DF1657" w:rsidP="00DF1657"/>
    <w:p w14:paraId="42C97D58" w14:textId="77777777" w:rsidR="00DF1657" w:rsidRDefault="00DF1657" w:rsidP="00DF1657"/>
    <w:p w14:paraId="46DA6ED6" w14:textId="77777777" w:rsidR="00DF1657" w:rsidRDefault="00DF1657" w:rsidP="00DF1657"/>
    <w:p w14:paraId="44DAE7BA" w14:textId="77777777" w:rsidR="00DF1657" w:rsidRDefault="00DF1657" w:rsidP="00DF1657"/>
    <w:p w14:paraId="1CF89833" w14:textId="77777777" w:rsidR="00DF1657" w:rsidRDefault="00DF1657" w:rsidP="00DF1657"/>
    <w:p w14:paraId="07F396E6" w14:textId="77777777" w:rsidR="00DF1657" w:rsidRDefault="00DF1657" w:rsidP="00DF1657"/>
    <w:p w14:paraId="26F0BC24" w14:textId="77777777" w:rsidR="00DF1657" w:rsidRDefault="00DF1657" w:rsidP="00DF1657"/>
    <w:p w14:paraId="7C6E6899" w14:textId="77777777" w:rsidR="00DF1657" w:rsidRDefault="00DF1657" w:rsidP="00DF1657"/>
    <w:p w14:paraId="32AFA646" w14:textId="77777777" w:rsidR="00DF1657" w:rsidRDefault="00DF1657" w:rsidP="00DF1657"/>
    <w:p w14:paraId="178AAC77" w14:textId="77777777" w:rsidR="00DF1657" w:rsidRDefault="00DF1657" w:rsidP="00DF1657"/>
    <w:p w14:paraId="3E070D53" w14:textId="77777777" w:rsidR="00DF1657" w:rsidRDefault="00DF1657" w:rsidP="00DF1657"/>
    <w:p w14:paraId="2F96F68E" w14:textId="77777777" w:rsidR="00DF1657" w:rsidRDefault="00DF1657" w:rsidP="00DF1657"/>
    <w:p w14:paraId="4825DB26" w14:textId="5994892C" w:rsidR="00DF1657" w:rsidRDefault="00DF1657" w:rsidP="00DF1657"/>
    <w:p w14:paraId="325F3A6C" w14:textId="77777777" w:rsidR="001603F8" w:rsidRDefault="001603F8" w:rsidP="00DF1657"/>
    <w:p w14:paraId="6F552AE7" w14:textId="77777777" w:rsidR="00DF1657" w:rsidRDefault="00DF1657" w:rsidP="00DF1657">
      <w:pPr>
        <w:pStyle w:val="Heading1"/>
      </w:pPr>
      <w:bookmarkStart w:id="13" w:name="_Toc519809867"/>
      <w:r>
        <w:lastRenderedPageBreak/>
        <w:t>Appendix</w:t>
      </w:r>
      <w:bookmarkEnd w:id="13"/>
    </w:p>
    <w:p w14:paraId="315BC18D" w14:textId="486B5898" w:rsidR="00DF1657" w:rsidRDefault="00DF1657" w:rsidP="00DF1657"/>
    <w:p w14:paraId="59328A4C" w14:textId="3441773C" w:rsidR="00F71DA6" w:rsidRDefault="00F71DA6" w:rsidP="00F71DA6">
      <w:r>
        <w:t>a.</w:t>
      </w:r>
    </w:p>
    <w:p w14:paraId="281D0BC6" w14:textId="3A0B16F2" w:rsidR="00DF1657" w:rsidRDefault="00F71DA6" w:rsidP="00F71DA6">
      <w:r>
        <w:rPr>
          <w:noProof/>
        </w:rPr>
        <w:drawing>
          <wp:inline distT="0" distB="0" distL="0" distR="0" wp14:anchorId="7FA29E4E" wp14:editId="13D8EC13">
            <wp:extent cx="2923347" cy="1724025"/>
            <wp:effectExtent l="0" t="0" r="0" b="0"/>
            <wp:docPr id="1" name="Picture 1" descr="Image result for fishbone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ishbone analysi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41413" cy="1734679"/>
                    </a:xfrm>
                    <a:prstGeom prst="rect">
                      <a:avLst/>
                    </a:prstGeom>
                    <a:noFill/>
                    <a:ln>
                      <a:noFill/>
                    </a:ln>
                  </pic:spPr>
                </pic:pic>
              </a:graphicData>
            </a:graphic>
          </wp:inline>
        </w:drawing>
      </w:r>
    </w:p>
    <w:p w14:paraId="7D5984B1" w14:textId="2BD15D00" w:rsidR="00DF1657" w:rsidRDefault="00CE474C" w:rsidP="00DF1657">
      <w:r>
        <w:t>(image taken from adic.info – available from google)</w:t>
      </w:r>
    </w:p>
    <w:p w14:paraId="6E446B5D" w14:textId="77777777" w:rsidR="00DF1657" w:rsidRDefault="00DF1657" w:rsidP="00DF1657"/>
    <w:p w14:paraId="51D7D2BC" w14:textId="6092D773" w:rsidR="00DF1657" w:rsidRDefault="00CE474C" w:rsidP="00DF1657">
      <w:r>
        <w:t>b.</w:t>
      </w:r>
    </w:p>
    <w:p w14:paraId="7C603E7A" w14:textId="65EF8EAF" w:rsidR="00CE474C" w:rsidRDefault="00CE474C" w:rsidP="00DF1657">
      <w:r>
        <w:rPr>
          <w:noProof/>
        </w:rPr>
        <w:drawing>
          <wp:inline distT="0" distB="0" distL="0" distR="0" wp14:anchorId="608F260C" wp14:editId="5CDCADC0">
            <wp:extent cx="3580388" cy="2390775"/>
            <wp:effectExtent l="0" t="0" r="1270" b="0"/>
            <wp:docPr id="2" name="Picture 2" descr="Diagram comparing the impact and the importance of certain stakehol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 comparing the impact and the importance of certain stakeholder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86564" cy="2394899"/>
                    </a:xfrm>
                    <a:prstGeom prst="rect">
                      <a:avLst/>
                    </a:prstGeom>
                    <a:noFill/>
                    <a:ln>
                      <a:noFill/>
                    </a:ln>
                  </pic:spPr>
                </pic:pic>
              </a:graphicData>
            </a:graphic>
          </wp:inline>
        </w:drawing>
      </w:r>
    </w:p>
    <w:p w14:paraId="5FBC4B30" w14:textId="4F790B19" w:rsidR="00DF1657" w:rsidRDefault="00CE474C" w:rsidP="00DF1657">
      <w:r>
        <w:t>(image taken from Finance Northern Ireland Gov)</w:t>
      </w:r>
    </w:p>
    <w:p w14:paraId="559D68EC" w14:textId="77777777" w:rsidR="00DF1657" w:rsidRDefault="00DF1657" w:rsidP="00DF1657"/>
    <w:p w14:paraId="12CF0293" w14:textId="77777777" w:rsidR="00DF1657" w:rsidRDefault="00DF1657" w:rsidP="00DF1657"/>
    <w:p w14:paraId="2AA276E7" w14:textId="77777777" w:rsidR="00DF1657" w:rsidRDefault="00DF1657" w:rsidP="00DF1657"/>
    <w:p w14:paraId="35B849EB" w14:textId="77777777" w:rsidR="00DF1657" w:rsidRPr="00DF1657" w:rsidRDefault="00DF1657" w:rsidP="00DF1657"/>
    <w:p w14:paraId="79F89994" w14:textId="77777777" w:rsidR="00DF1657" w:rsidRPr="00DF1657" w:rsidRDefault="00DF1657" w:rsidP="00DF1657"/>
    <w:p w14:paraId="5128C178" w14:textId="77777777" w:rsidR="00E41C64" w:rsidRPr="00E41C64" w:rsidRDefault="00E41C64" w:rsidP="00E41C64"/>
    <w:p w14:paraId="2392F86E" w14:textId="77777777" w:rsidR="00DF50A1" w:rsidRDefault="00DF50A1" w:rsidP="00DF50A1"/>
    <w:p w14:paraId="585153A6" w14:textId="77777777" w:rsidR="00DF50A1" w:rsidRPr="00DF50A1" w:rsidRDefault="00DF50A1" w:rsidP="00DF50A1"/>
    <w:sectPr w:rsidR="00DF50A1" w:rsidRPr="00DF50A1" w:rsidSect="007D489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430CDA" w14:textId="77777777" w:rsidR="00FA0E6A" w:rsidRDefault="00FA0E6A" w:rsidP="005B472A">
      <w:pPr>
        <w:spacing w:after="0" w:line="240" w:lineRule="auto"/>
      </w:pPr>
      <w:r>
        <w:separator/>
      </w:r>
    </w:p>
  </w:endnote>
  <w:endnote w:type="continuationSeparator" w:id="0">
    <w:p w14:paraId="372AA046" w14:textId="77777777" w:rsidR="00FA0E6A" w:rsidRDefault="00FA0E6A" w:rsidP="005B47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5827F" w14:textId="77777777" w:rsidR="00FA0E6A" w:rsidRDefault="00FA0E6A" w:rsidP="005B472A">
      <w:pPr>
        <w:spacing w:after="0" w:line="240" w:lineRule="auto"/>
      </w:pPr>
      <w:r>
        <w:separator/>
      </w:r>
    </w:p>
  </w:footnote>
  <w:footnote w:type="continuationSeparator" w:id="0">
    <w:p w14:paraId="2E45314D" w14:textId="77777777" w:rsidR="00FA0E6A" w:rsidRDefault="00FA0E6A" w:rsidP="005B47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F3C1A"/>
    <w:multiLevelType w:val="hybridMultilevel"/>
    <w:tmpl w:val="EB24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8D7E66"/>
    <w:multiLevelType w:val="hybridMultilevel"/>
    <w:tmpl w:val="7B74734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1073A8"/>
    <w:multiLevelType w:val="multilevel"/>
    <w:tmpl w:val="67F24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0B5BA4"/>
    <w:multiLevelType w:val="hybridMultilevel"/>
    <w:tmpl w:val="49DC05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A8A4CCB"/>
    <w:multiLevelType w:val="hybridMultilevel"/>
    <w:tmpl w:val="8A8826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5"/>
  </w:num>
  <w:num w:numId="3">
    <w:abstractNumId w:val="2"/>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893"/>
    <w:rsid w:val="000837CB"/>
    <w:rsid w:val="000B55FE"/>
    <w:rsid w:val="000F6CD6"/>
    <w:rsid w:val="001039A3"/>
    <w:rsid w:val="001137D2"/>
    <w:rsid w:val="001603F8"/>
    <w:rsid w:val="001B58C4"/>
    <w:rsid w:val="001C7BCC"/>
    <w:rsid w:val="001D3F6A"/>
    <w:rsid w:val="00231D7D"/>
    <w:rsid w:val="00232908"/>
    <w:rsid w:val="00273BF2"/>
    <w:rsid w:val="002834AF"/>
    <w:rsid w:val="002976BD"/>
    <w:rsid w:val="002B794E"/>
    <w:rsid w:val="002C6880"/>
    <w:rsid w:val="002E4851"/>
    <w:rsid w:val="00353992"/>
    <w:rsid w:val="00363ABD"/>
    <w:rsid w:val="003719C8"/>
    <w:rsid w:val="003E1697"/>
    <w:rsid w:val="00415431"/>
    <w:rsid w:val="00463D9B"/>
    <w:rsid w:val="004D176B"/>
    <w:rsid w:val="004E0348"/>
    <w:rsid w:val="00507A89"/>
    <w:rsid w:val="00510D1A"/>
    <w:rsid w:val="00536809"/>
    <w:rsid w:val="005370AC"/>
    <w:rsid w:val="00555930"/>
    <w:rsid w:val="00584F78"/>
    <w:rsid w:val="005B472A"/>
    <w:rsid w:val="00635DC4"/>
    <w:rsid w:val="006445EB"/>
    <w:rsid w:val="0074299D"/>
    <w:rsid w:val="00795A68"/>
    <w:rsid w:val="007C6926"/>
    <w:rsid w:val="007D4893"/>
    <w:rsid w:val="007E5215"/>
    <w:rsid w:val="007E6C36"/>
    <w:rsid w:val="008441B8"/>
    <w:rsid w:val="008D4FB2"/>
    <w:rsid w:val="009046E0"/>
    <w:rsid w:val="00910928"/>
    <w:rsid w:val="00935A55"/>
    <w:rsid w:val="0094092C"/>
    <w:rsid w:val="00962DA2"/>
    <w:rsid w:val="00964399"/>
    <w:rsid w:val="009736C3"/>
    <w:rsid w:val="009D6C48"/>
    <w:rsid w:val="00A401BD"/>
    <w:rsid w:val="00A716EB"/>
    <w:rsid w:val="00A947B5"/>
    <w:rsid w:val="00A95E7C"/>
    <w:rsid w:val="00AC35A4"/>
    <w:rsid w:val="00AE7148"/>
    <w:rsid w:val="00B21BCF"/>
    <w:rsid w:val="00B452B9"/>
    <w:rsid w:val="00B55E48"/>
    <w:rsid w:val="00BE0FC3"/>
    <w:rsid w:val="00BE3D5F"/>
    <w:rsid w:val="00BE4747"/>
    <w:rsid w:val="00C82961"/>
    <w:rsid w:val="00CB425A"/>
    <w:rsid w:val="00CB480A"/>
    <w:rsid w:val="00CE474C"/>
    <w:rsid w:val="00D66A71"/>
    <w:rsid w:val="00D727E5"/>
    <w:rsid w:val="00D84252"/>
    <w:rsid w:val="00D86565"/>
    <w:rsid w:val="00D93D8E"/>
    <w:rsid w:val="00D96297"/>
    <w:rsid w:val="00DE2E35"/>
    <w:rsid w:val="00DF1657"/>
    <w:rsid w:val="00DF50A1"/>
    <w:rsid w:val="00E152B5"/>
    <w:rsid w:val="00E41C64"/>
    <w:rsid w:val="00E470F1"/>
    <w:rsid w:val="00E64F35"/>
    <w:rsid w:val="00E7282D"/>
    <w:rsid w:val="00F3392C"/>
    <w:rsid w:val="00F55EAE"/>
    <w:rsid w:val="00F71DA6"/>
    <w:rsid w:val="00FA0E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4A218"/>
  <w15:chartTrackingRefBased/>
  <w15:docId w15:val="{6628E23F-34EF-456F-BFE5-A3591B63F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uiPriority w:val="34"/>
    <w:qFormat/>
    <w:rsid w:val="00DF1657"/>
    <w:pPr>
      <w:ind w:left="720"/>
      <w:contextualSpacing/>
    </w:pPr>
  </w:style>
  <w:style w:type="character" w:styleId="UnresolvedMention">
    <w:name w:val="Unresolved Mention"/>
    <w:basedOn w:val="DefaultParagraphFont"/>
    <w:uiPriority w:val="99"/>
    <w:semiHidden/>
    <w:unhideWhenUsed/>
    <w:rsid w:val="00B55E48"/>
    <w:rPr>
      <w:color w:val="605E5C"/>
      <w:shd w:val="clear" w:color="auto" w:fill="E1DFDD"/>
    </w:rPr>
  </w:style>
  <w:style w:type="character" w:styleId="HTMLCite">
    <w:name w:val="HTML Cite"/>
    <w:basedOn w:val="DefaultParagraphFont"/>
    <w:uiPriority w:val="99"/>
    <w:semiHidden/>
    <w:unhideWhenUsed/>
    <w:rsid w:val="004E0348"/>
    <w:rPr>
      <w:i/>
      <w:iCs/>
    </w:rPr>
  </w:style>
  <w:style w:type="paragraph" w:customStyle="1" w:styleId="action-menu-item">
    <w:name w:val="action-menu-item"/>
    <w:basedOn w:val="Normal"/>
    <w:rsid w:val="004E03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B47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472A"/>
  </w:style>
  <w:style w:type="paragraph" w:styleId="Footer">
    <w:name w:val="footer"/>
    <w:basedOn w:val="Normal"/>
    <w:link w:val="FooterChar"/>
    <w:uiPriority w:val="99"/>
    <w:unhideWhenUsed/>
    <w:rsid w:val="005B47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4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4664504">
      <w:bodyDiv w:val="1"/>
      <w:marLeft w:val="0"/>
      <w:marRight w:val="0"/>
      <w:marTop w:val="0"/>
      <w:marBottom w:val="0"/>
      <w:divBdr>
        <w:top w:val="none" w:sz="0" w:space="0" w:color="auto"/>
        <w:left w:val="none" w:sz="0" w:space="0" w:color="auto"/>
        <w:bottom w:val="none" w:sz="0" w:space="0" w:color="auto"/>
        <w:right w:val="none" w:sz="0" w:space="0" w:color="auto"/>
      </w:divBdr>
      <w:divsChild>
        <w:div w:id="543949900">
          <w:marLeft w:val="45"/>
          <w:marRight w:val="45"/>
          <w:marTop w:val="15"/>
          <w:marBottom w:val="0"/>
          <w:divBdr>
            <w:top w:val="none" w:sz="0" w:space="0" w:color="auto"/>
            <w:left w:val="none" w:sz="0" w:space="0" w:color="auto"/>
            <w:bottom w:val="none" w:sz="0" w:space="0" w:color="auto"/>
            <w:right w:val="none" w:sz="0" w:space="0" w:color="auto"/>
          </w:divBdr>
          <w:divsChild>
            <w:div w:id="176804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Ryanair plays an important role in the low-cost airline industry. It has had its successes but has also had its challenges along the way. This report applies various analysis methods to identify the causes of the problems that it currently faces. </Abstract>
  <CompanyAddress/>
  <CompanyPhone/>
  <CompanyFax/>
  <CompanyEmail>marie.pitson@uwtsd.ac.uk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082E14-0E7D-45BB-BCD9-D09253EAF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3429</Words>
  <Characters>19550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University of Wales Trinity Saint David</Company>
  <LinksUpToDate>false</LinksUpToDate>
  <CharactersWithSpaces>22934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Ryanair Report</dc:subject>
  <dc:creator>Marie Pitson</dc:creator>
  <cp:keywords/>
  <dc:description/>
  <cp:lastModifiedBy>Yaaseen</cp:lastModifiedBy>
  <cp:revision>3</cp:revision>
  <dcterms:created xsi:type="dcterms:W3CDTF">2018-07-19T23:29:00Z</dcterms:created>
  <dcterms:modified xsi:type="dcterms:W3CDTF">2018-07-19T23:41:00Z</dcterms:modified>
</cp:coreProperties>
</file>