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9FE5C19" w:rsidP="60D66F4D" w:rsidRDefault="79FE5C19" w14:paraId="03901566" w14:textId="4DA5B247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79FE5C1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Learning in the Digital Era Assignment 2</w:t>
      </w:r>
    </w:p>
    <w:p w:rsidR="60D66F4D" w:rsidP="60D66F4D" w:rsidRDefault="60D66F4D" w14:paraId="0CFB3E17" w14:textId="253092E9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1BA8454" w:rsidP="60D66F4D" w:rsidRDefault="51BA8454" w14:paraId="72B79100" w14:textId="4895EA74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D66F4D" w:rsidR="51BA845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Link: </w:t>
      </w:r>
      <w:hyperlink r:id="Rc9a8812894614104">
        <w:r w:rsidRPr="60D66F4D" w:rsidR="4F898F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https://www.canva.com/design/DAGkRTidaII/-vLTQcmjXsKrDFfShmit9w/edit?utm_content=DAGkRTidaII&amp;utm_campaign=designshare&amp;utm_medium=link2&amp;utm_source=sharebutton</w:t>
        </w:r>
      </w:hyperlink>
    </w:p>
    <w:p w:rsidR="60D66F4D" w:rsidP="60D66F4D" w:rsidRDefault="60D66F4D" w14:paraId="64A398D1" w14:textId="0CF800D0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F898FD8" w:rsidP="60D66F4D" w:rsidRDefault="4F898FD8" w14:paraId="657A1831" w14:textId="0D3BD87A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4F898F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Aafreen, M., Priya, V., &amp; Gayathri, R. (2018). 'Effect of stress on academic performance of students in different streams'. </w:t>
      </w:r>
      <w:r w:rsidRPr="60D66F4D" w:rsidR="4F898F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Drug Invention Today</w:t>
      </w:r>
      <w:r w:rsidRPr="60D66F4D" w:rsidR="4F898F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10 (9), pp. 1776. Available at: </w:t>
      </w:r>
      <w:hyperlink r:id="R243f426fa4b4471f">
        <w:r w:rsidRPr="60D66F4D" w:rsidR="4F898F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https://openurl.ebsco.com/EPDB%3Agcd%3A12%3A1253436/detailv2?sid=ebsco%3Aplink%3Ascholar&amp;id=ebsco%3Agcd%3A131123674&amp;crl=c&amp;link_origin=scholar.google.com</w:t>
        </w:r>
      </w:hyperlink>
      <w:r w:rsidRPr="60D66F4D" w:rsidR="4F898F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[Accessed: 11 April 2025].</w:t>
      </w:r>
    </w:p>
    <w:p w:rsidR="4F898FD8" w:rsidP="60D66F4D" w:rsidRDefault="4F898FD8" w14:paraId="2B3F71FA" w14:textId="621BE3D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Amaze (2017) 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to communicate your message to people on the autism spectrum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Amaze. Available at: </w:t>
      </w:r>
      <w:hyperlink r:id="R53c105e2f16146a3">
        <w:r w:rsidRPr="60D66F4D" w:rsidR="4F898FD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https://www.amaze.org.au/wp-content/uploads/2019/06/Amaze-Information-Sheet-How-to-communicate-your-message-to-people-on-the-autism-spectrum.pdf</w:t>
        </w:r>
      </w:hyperlink>
    </w:p>
    <w:p w:rsidR="4F898FD8" w:rsidP="60D66F4D" w:rsidRDefault="4F898FD8" w14:paraId="1EB2D806" w14:textId="0040B6F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Azuka, C.V., Wei, C.R., Ikechukwu, U.L. and Nwachukwu, E.L. (2024). Inclusive Instructional Design for Neurodiverse Learners. 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Basic and Applied Education Research Journal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5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pp.59-67.</w:t>
      </w:r>
    </w:p>
    <w:p w:rsidR="4F898FD8" w:rsidP="60D66F4D" w:rsidRDefault="4F898FD8" w14:paraId="540AC193" w14:textId="5AA12143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4F898F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Bradbury, D. (2016). 'Attention span during lectures: 8 seconds, 10 minutes, or more?'. </w:t>
      </w:r>
      <w:r w:rsidRPr="60D66F4D" w:rsidR="4F898F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Advances in Physiology Education</w:t>
      </w:r>
      <w:r w:rsidRPr="60D66F4D" w:rsidR="4F898F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40(1), pp. 509–513. Available at: </w:t>
      </w:r>
      <w:hyperlink r:id="Rc18a633658394d65">
        <w:r w:rsidRPr="60D66F4D" w:rsidR="4F898FD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https://journals.physiology.org/doi/full/10.1152/advan.00109.2016</w:t>
        </w:r>
      </w:hyperlink>
      <w:r w:rsidRPr="60D66F4D" w:rsidR="4F898F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[Accessed: 11 April 2025].</w:t>
      </w:r>
    </w:p>
    <w:p w:rsidR="7A954F6A" w:rsidP="60D66F4D" w:rsidRDefault="7A954F6A" w14:paraId="49712101" w14:textId="0A0DFB5B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7A954F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Fazia, T., Bubbico, F., Nova, A., Buizza, C., Cela, H., Iozzi, D., Calgan, B., Maggi, F., Floris, V., Sutti, I. and Bruno, S. (2023). Improving stress management, anxiety, and mental well-being in medical students through an online Mindfulness-Based Intervention: a randomized study. </w:t>
      </w:r>
      <w:r w:rsidRPr="60D66F4D" w:rsidR="7A954F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Scientific Reports</w:t>
      </w:r>
      <w:r w:rsidRPr="60D66F4D" w:rsidR="7A954F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60D66F4D" w:rsidR="7A954F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13</w:t>
      </w:r>
      <w:r w:rsidRPr="60D66F4D" w:rsidR="7A954F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p.8214.</w:t>
      </w:r>
    </w:p>
    <w:p w:rsidR="4F898FD8" w:rsidP="60D66F4D" w:rsidRDefault="4F898FD8" w14:paraId="2BD8856D" w14:textId="138803A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Gaillard, A. (2010). Comparing the concepts of mental load and stress. 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Ergonomics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36(9), pp.991-1005. [Online]. Available at: </w:t>
      </w:r>
      <w:hyperlink r:id="R2eb97614d0cd4cee">
        <w:r w:rsidRPr="60D66F4D" w:rsidR="4F898FD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https://www.tandfonline.com/doi/abs/10.1080/00140139308967972</w:t>
        </w:r>
      </w:hyperlink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11 April 2025].</w:t>
      </w:r>
    </w:p>
    <w:p w:rsidR="4F898FD8" w:rsidP="60D66F4D" w:rsidRDefault="4F898FD8" w14:paraId="41510A67" w14:textId="6872E0F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Graves, B.S., Hall, M.E., Dias-Karch, C., Haischer, M.H. and Apter, C. (2021). Gender differences in perceived stress and coping among college students. 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PloS one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16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(8), p.e0255634.</w:t>
      </w:r>
    </w:p>
    <w:p w:rsidR="4F898FD8" w:rsidP="60D66F4D" w:rsidRDefault="4F898FD8" w14:paraId="74CB2C31" w14:textId="3D4171EF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Hamilton, L.G. and Petty, S. (2023). Compassionate pedagogy for neurodiversity in higher education: A conceptual analysis. 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Frontiers in psychology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14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p.1093290.</w:t>
      </w:r>
    </w:p>
    <w:p w:rsidR="27650677" w:rsidP="60D66F4D" w:rsidRDefault="27650677" w14:paraId="30359E7E" w14:textId="310846C5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276506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Johnson, J., Dodds, R.L. and Wood, J. (2024). Experiences of autistic college students in higher education and their relations with faculty. </w:t>
      </w:r>
      <w:r w:rsidRPr="60D66F4D" w:rsidR="2765067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autism and developmental disorders</w:t>
      </w:r>
      <w:r w:rsidRPr="60D66F4D" w:rsidR="276506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60D66F4D" w:rsidR="2765067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54</w:t>
      </w:r>
      <w:r w:rsidRPr="60D66F4D" w:rsidR="276506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(8), pp.2902-2916.</w:t>
      </w:r>
    </w:p>
    <w:p w:rsidR="4F898FD8" w:rsidP="60D66F4D" w:rsidRDefault="4F898FD8" w14:paraId="3CA33B55" w14:textId="51EFC1FB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Kahn, J.H., Fishman, J.I., Galati, 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S.L.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Meyer, D.M. (2023). Perfectionism, locus of control, and academic stress among college students. 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Personality and Individual Differences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213</w:t>
      </w:r>
      <w:r w:rsidRPr="60D66F4D" w:rsidR="4F898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p.112313.</w:t>
      </w:r>
    </w:p>
    <w:p w:rsidR="71C61BDA" w:rsidP="60D66F4D" w:rsidRDefault="71C61BDA" w14:paraId="519A876B" w14:textId="05FF53AA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71C61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Kudesia, R.S., Pandey, </w:t>
      </w:r>
      <w:r w:rsidRPr="60D66F4D" w:rsidR="71C61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A.</w:t>
      </w:r>
      <w:r w:rsidRPr="60D66F4D" w:rsidR="71C61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Reina, C.S. (2022). Doing more with less: Interactive effects of cognitive resources and mindfulness training in coping with mental fatigue from multitasking. </w:t>
      </w:r>
      <w:r w:rsidRPr="60D66F4D" w:rsidR="71C61BD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Management</w:t>
      </w:r>
      <w:r w:rsidRPr="60D66F4D" w:rsidR="71C61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60D66F4D" w:rsidR="71C61BD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48</w:t>
      </w:r>
      <w:r w:rsidRPr="60D66F4D" w:rsidR="71C61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pp.410-439.</w:t>
      </w:r>
    </w:p>
    <w:p w:rsidR="71C61BDA" w:rsidP="60D66F4D" w:rsidRDefault="71C61BDA" w14:paraId="05BA98E2" w14:textId="0E85C98F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71C61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Kunasegaran, K., Ismail, A.M.H., Ramasamy, S., Gnanou, J.V., Caszo, B.A. and Chen, P.L. (2023). Understanding mental fatigue and its detection: a comparative analysis of assessments and tools. </w:t>
      </w:r>
      <w:r w:rsidRPr="60D66F4D" w:rsidR="71C61BD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PeerJ</w:t>
      </w:r>
      <w:r w:rsidRPr="60D66F4D" w:rsidR="71C61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60D66F4D" w:rsidR="71C61BD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11</w:t>
      </w:r>
      <w:r w:rsidRPr="60D66F4D" w:rsidR="71C61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p.e15744.</w:t>
      </w:r>
    </w:p>
    <w:p w:rsidR="3D371A63" w:rsidP="60D66F4D" w:rsidRDefault="3D371A63" w14:paraId="1CB217E2" w14:textId="10F4E584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3D371A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Lin, S. and Muenks, K. (2022). Perfectionism profiles among college students: A person-centered approach to motivation, behavior, and emotion. </w:t>
      </w:r>
      <w:r w:rsidRPr="60D66F4D" w:rsidR="3D371A6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Contemporary Educational Psychology</w:t>
      </w:r>
      <w:r w:rsidRPr="60D66F4D" w:rsidR="3D371A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60D66F4D" w:rsidR="3D371A6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71</w:t>
      </w:r>
      <w:r w:rsidRPr="60D66F4D" w:rsidR="3D371A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p.102110.</w:t>
      </w:r>
    </w:p>
    <w:p w:rsidR="7DCEF933" w:rsidP="60D66F4D" w:rsidRDefault="7DCEF933" w14:paraId="3D0C6B16" w14:textId="5F35CF39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7DCEF9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Mutluer</w:t>
      </w:r>
      <w:r w:rsidRPr="60D66F4D" w:rsidR="7DCEF9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T., Genç, H. A., Özcan Morey, A., Yapici Eser, H., </w:t>
      </w:r>
      <w:r w:rsidRPr="60D66F4D" w:rsidR="7DCEF9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Ertinmaz</w:t>
      </w:r>
      <w:r w:rsidRPr="60D66F4D" w:rsidR="7DCEF9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B., Can, M., Munir, K., (2022). Population-Based Psychiatric Comorbidity in Children and Adolescents </w:t>
      </w:r>
      <w:r w:rsidRPr="60D66F4D" w:rsidR="7DCEF9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With</w:t>
      </w:r>
      <w:r w:rsidRPr="60D66F4D" w:rsidR="7DCEF9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Autism Spectrum Disorder: A Meta-Analysis. </w:t>
      </w:r>
      <w:r w:rsidRPr="60D66F4D" w:rsidR="7DCEF9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Frontiers in Psychiatry</w:t>
      </w:r>
      <w:r w:rsidRPr="60D66F4D" w:rsidR="7DCEF9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13. Available at: </w:t>
      </w:r>
      <w:hyperlink r:id="Rf83b1e2dc46544f3">
        <w:r w:rsidRPr="60D66F4D" w:rsidR="7DCEF9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https://www.frontiersin.org/articles/10.3389/fpsyt.2022.856208/full</w:t>
        </w:r>
      </w:hyperlink>
      <w:r w:rsidRPr="60D66F4D" w:rsidR="7DCEF9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11 April 2025]</w:t>
      </w:r>
      <w:r w:rsidRPr="60D66F4D" w:rsidR="7DCEF9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 </w:t>
      </w:r>
    </w:p>
    <w:p w:rsidR="3BA2BC27" w:rsidP="60D66F4D" w:rsidRDefault="3BA2BC27" w14:paraId="2BC491CA" w14:textId="38581292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3BA2B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Otu, M.S. and </w:t>
      </w:r>
      <w:r w:rsidRPr="60D66F4D" w:rsidR="3BA2B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Sefotho</w:t>
      </w:r>
      <w:r w:rsidRPr="60D66F4D" w:rsidR="3BA2B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M.M., (2024). Examination of emotional distress, depression, and anxiety in neurodiverse students: A cross-sectional study. </w:t>
      </w:r>
      <w:r w:rsidRPr="60D66F4D" w:rsidR="3BA2BC2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World Journal of Psychiatry</w:t>
      </w:r>
      <w:r w:rsidRPr="60D66F4D" w:rsidR="3BA2B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60D66F4D" w:rsidR="3BA2BC2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14</w:t>
      </w:r>
      <w:r w:rsidRPr="60D66F4D" w:rsidR="3BA2B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(11), p.1681.</w:t>
      </w:r>
    </w:p>
    <w:p w:rsidR="246C1BB3" w:rsidP="60D66F4D" w:rsidRDefault="246C1BB3" w14:paraId="0770EEEA" w14:textId="25B68BB7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246C1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Rezaei-Gazki, P., Ilaghi, M. and Masoumian, N., (2024). The triangle of anxiety, perfectionism, and academic procrastination: exploring the correlates in medical and dental students. </w:t>
      </w:r>
      <w:r w:rsidRPr="60D66F4D" w:rsidR="246C1BB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BMC Medical Education</w:t>
      </w:r>
      <w:r w:rsidRPr="60D66F4D" w:rsidR="246C1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60D66F4D" w:rsidR="246C1BB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24</w:t>
      </w:r>
      <w:r w:rsidRPr="60D66F4D" w:rsidR="246C1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p.181.</w:t>
      </w:r>
    </w:p>
    <w:p w:rsidR="5788FF6A" w:rsidP="60D66F4D" w:rsidRDefault="5788FF6A" w14:paraId="6C5C384F" w14:textId="720DF1A2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5788FF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Schimelpfening</w:t>
      </w:r>
      <w:r w:rsidRPr="60D66F4D" w:rsidR="5788FF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N. (2023) 'Causes and risk factors of depression'. </w:t>
      </w:r>
      <w:r w:rsidRPr="60D66F4D" w:rsidR="5788FF6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Verywell</w:t>
      </w:r>
      <w:r w:rsidRPr="60D66F4D" w:rsidR="5788FF6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Mind</w:t>
      </w:r>
      <w:r w:rsidRPr="60D66F4D" w:rsidR="5788FF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ae5182757e4f495d">
        <w:r w:rsidRPr="60D66F4D" w:rsidR="5788FF6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https://www.verywellmind.com/common-causes-of-depression-1066772</w:t>
        </w:r>
      </w:hyperlink>
      <w:r w:rsidRPr="60D66F4D" w:rsidR="5788FF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11 April 2025).</w:t>
      </w:r>
    </w:p>
    <w:p w:rsidR="0AE5D4F7" w:rsidP="60D66F4D" w:rsidRDefault="0AE5D4F7" w14:paraId="27BAB992" w14:textId="241A0C7E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0AE5D4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Thalib, T., Zhohiru, M. and Gismin, S.S. (2024). Mental Fatigue and Adversity Quotient: A Correlational Analysis of Final Year Students Working on Thesis. </w:t>
      </w:r>
      <w:r w:rsidRPr="60D66F4D" w:rsidR="0AE5D4F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Asian Journal of Islamic Psychology</w:t>
      </w:r>
      <w:r w:rsidRPr="60D66F4D" w:rsidR="0AE5D4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60D66F4D" w:rsidR="0AE5D4F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</w:t>
      </w:r>
      <w:r w:rsidRPr="60D66F4D" w:rsidR="0AE5D4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pp.52-59.</w:t>
      </w:r>
    </w:p>
    <w:p w:rsidR="4B01C955" w:rsidP="60D66F4D" w:rsidRDefault="4B01C955" w14:paraId="37C4D646" w14:textId="77689585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D66F4D" w:rsidR="4B01C9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Wang, C., Wen, W., Zhang, H., Ni, J., Jiang, J., Cheng, Y., et al. (2021). 'Anxiety, Depression, and Stress Prevalence Among College Students during the COVID-19 Pandemic: A Systematic Review and Meta-Analysis'. </w:t>
      </w:r>
      <w:r w:rsidRPr="60D66F4D" w:rsidR="4B01C9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American College Health</w:t>
      </w:r>
      <w:r w:rsidRPr="60D66F4D" w:rsidR="4B01C9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71(7), pp. 2123–2133. Available at: </w:t>
      </w:r>
      <w:hyperlink r:id="R84ce9339ebde4cc2">
        <w:r w:rsidRPr="60D66F4D" w:rsidR="4B01C95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https://www.tandfonline.com/doi/abs/10.1080/07448481.2021.1960849</w:t>
        </w:r>
      </w:hyperlink>
      <w:r w:rsidRPr="60D66F4D" w:rsidR="4B01C9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[Accessed: 11 April 2025].</w:t>
      </w:r>
    </w:p>
    <w:p w:rsidR="60D66F4D" w:rsidP="60D66F4D" w:rsidRDefault="60D66F4D" w14:paraId="0E400E93" w14:textId="243A804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DDD6B4"/>
    <w:rsid w:val="05DDD6B4"/>
    <w:rsid w:val="065DB126"/>
    <w:rsid w:val="0AE5D4F7"/>
    <w:rsid w:val="138083C2"/>
    <w:rsid w:val="170E0D01"/>
    <w:rsid w:val="17DC4C48"/>
    <w:rsid w:val="1999C65B"/>
    <w:rsid w:val="2053CB30"/>
    <w:rsid w:val="21D85490"/>
    <w:rsid w:val="246C1BB3"/>
    <w:rsid w:val="263FEA18"/>
    <w:rsid w:val="27650677"/>
    <w:rsid w:val="2AE233C3"/>
    <w:rsid w:val="2B4D95E1"/>
    <w:rsid w:val="37167CCB"/>
    <w:rsid w:val="3B499CFE"/>
    <w:rsid w:val="3BA2BC27"/>
    <w:rsid w:val="3C35A56F"/>
    <w:rsid w:val="3D371A63"/>
    <w:rsid w:val="40F7B3AB"/>
    <w:rsid w:val="449B195A"/>
    <w:rsid w:val="45D56202"/>
    <w:rsid w:val="4B01C955"/>
    <w:rsid w:val="4B2E933E"/>
    <w:rsid w:val="4BB22396"/>
    <w:rsid w:val="4F898FD8"/>
    <w:rsid w:val="50627C75"/>
    <w:rsid w:val="51BA8454"/>
    <w:rsid w:val="52B5B515"/>
    <w:rsid w:val="55820D56"/>
    <w:rsid w:val="5788FF6A"/>
    <w:rsid w:val="5799B0DD"/>
    <w:rsid w:val="57A14817"/>
    <w:rsid w:val="5AA3C548"/>
    <w:rsid w:val="5AB07A67"/>
    <w:rsid w:val="5B22686B"/>
    <w:rsid w:val="5D6A3B72"/>
    <w:rsid w:val="5FE58311"/>
    <w:rsid w:val="60583143"/>
    <w:rsid w:val="60D66F4D"/>
    <w:rsid w:val="634AAB98"/>
    <w:rsid w:val="651CDF83"/>
    <w:rsid w:val="66C3922E"/>
    <w:rsid w:val="71C61BDA"/>
    <w:rsid w:val="7222E936"/>
    <w:rsid w:val="751E10B0"/>
    <w:rsid w:val="75EC8E36"/>
    <w:rsid w:val="79FE5C19"/>
    <w:rsid w:val="7A954F6A"/>
    <w:rsid w:val="7DCEF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D6B4"/>
  <w15:chartTrackingRefBased/>
  <w15:docId w15:val="{285B2625-32D9-402E-A4E9-65C36B011A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0D66F4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GkRTidaII/-vLTQcmjXsKrDFfShmit9w/edit?utm_content=DAGkRTidaII&amp;utm_campaign=designshare&amp;utm_medium=link2&amp;utm_source=sharebutton" TargetMode="External" Id="Rc9a8812894614104" /><Relationship Type="http://schemas.openxmlformats.org/officeDocument/2006/relationships/hyperlink" Target="https://openurl.ebsco.com/EPDB%3Agcd%3A12%3A1253436/detailv2?sid=ebsco%3Aplink%3Ascholar&amp;id=ebsco%3Agcd%3A131123674&amp;crl=c&amp;link_origin=scholar.google.com" TargetMode="External" Id="R243f426fa4b4471f" /><Relationship Type="http://schemas.openxmlformats.org/officeDocument/2006/relationships/hyperlink" Target="https://www.amaze.org.au/wp-content/uploads/2019/06/Amaze-Information-Sheet-How-to-communicate-your-message-to-people-on-the-autism-spectrum.pdf" TargetMode="External" Id="R53c105e2f16146a3" /><Relationship Type="http://schemas.openxmlformats.org/officeDocument/2006/relationships/hyperlink" Target="https://journals.physiology.org/doi/full/10.1152/advan.00109.2016" TargetMode="External" Id="Rc18a633658394d65" /><Relationship Type="http://schemas.openxmlformats.org/officeDocument/2006/relationships/hyperlink" Target="https://www.tandfonline.com/doi/abs/10.1080/00140139308967972" TargetMode="External" Id="R2eb97614d0cd4cee" /><Relationship Type="http://schemas.openxmlformats.org/officeDocument/2006/relationships/hyperlink" Target="https://www.frontiersin.org/articles/10.3389/fpsyt.2022.856208/full" TargetMode="External" Id="Rf83b1e2dc46544f3" /><Relationship Type="http://schemas.openxmlformats.org/officeDocument/2006/relationships/hyperlink" Target="https://www.verywellmind.com/common-causes-of-depression-1066772" TargetMode="External" Id="Rae5182757e4f495d" /><Relationship Type="http://schemas.openxmlformats.org/officeDocument/2006/relationships/hyperlink" Target="https://www.tandfonline.com/doi/abs/10.1080/07448481.2021.1960849" TargetMode="External" Id="R84ce9339ebde4cc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2025-04-11T11:10:38.6836934Z</dcterms:created>
  <dcterms:modified xsi:type="dcterms:W3CDTF">2025-04-11T11:55:48.8049193Z</dcterms:modified>
  <dc:creator>Holly Walker (2406212)</dc:creator>
  <lastModifiedBy>Holly Walker (2406212)</lastModifiedBy>
</coreProperties>
</file>