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7837B" w14:textId="51FAC0D8" w:rsidR="00A16082" w:rsidRPr="003471B3" w:rsidRDefault="0080015B" w:rsidP="003471B3">
      <w:pPr>
        <w:spacing w:line="360" w:lineRule="auto"/>
        <w:jc w:val="both"/>
        <w:rPr>
          <w:rFonts w:ascii="Times New Roman" w:hAnsi="Times New Roman" w:cs="Times New Roman"/>
        </w:rPr>
      </w:pPr>
      <w:r w:rsidRPr="003471B3">
        <w:rPr>
          <w:rFonts w:ascii="Times New Roman" w:hAnsi="Times New Roman" w:cs="Times New Roman"/>
        </w:rPr>
        <w:t xml:space="preserve">This portfolio will provide a critical analysis of the importance of catalytic leadership and will highlight the importance of leading and managing early years provisions, ensuring all early year’s workforces are equipped to meet the complex demands of sociological factors which impact a child’s life. Followed from this the portfolio will critically explore a report or publication by the Children’s Commissioner for Wales. Before lastly critically evaluating a sociological aspect that challenges children’s life experiences and those early interventions and services that are placed to support that aspect. </w:t>
      </w:r>
    </w:p>
    <w:p w14:paraId="77A6BF9B" w14:textId="5311A59A" w:rsidR="0080015B" w:rsidRPr="003471B3" w:rsidRDefault="0080015B" w:rsidP="003471B3">
      <w:pPr>
        <w:spacing w:line="360" w:lineRule="auto"/>
        <w:jc w:val="both"/>
        <w:rPr>
          <w:rFonts w:ascii="Times New Roman" w:hAnsi="Times New Roman" w:cs="Times New Roman"/>
        </w:rPr>
      </w:pPr>
    </w:p>
    <w:p w14:paraId="670AEE5E" w14:textId="296CFBD3" w:rsidR="0080015B" w:rsidRPr="003471B3" w:rsidRDefault="0080015B"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1.</w:t>
      </w:r>
    </w:p>
    <w:p w14:paraId="5505938F" w14:textId="71996C2A" w:rsidR="0080015B" w:rsidRPr="003471B3" w:rsidRDefault="009055C7" w:rsidP="003471B3">
      <w:pPr>
        <w:spacing w:line="360" w:lineRule="auto"/>
        <w:jc w:val="both"/>
        <w:rPr>
          <w:rFonts w:ascii="Times New Roman" w:hAnsi="Times New Roman" w:cs="Times New Roman"/>
        </w:rPr>
      </w:pPr>
      <w:r w:rsidRPr="003471B3">
        <w:rPr>
          <w:rFonts w:ascii="Times New Roman" w:hAnsi="Times New Roman" w:cs="Times New Roman"/>
        </w:rPr>
        <w:t xml:space="preserve">The term leadership has fundamentally changed for many; Prentice (1961) rejected the idea of leadership as an exercise of power, force, or possession. With findings that there is a large assumption that leadership is conjoined with authority and </w:t>
      </w:r>
      <w:r w:rsidR="007F3670" w:rsidRPr="003471B3">
        <w:rPr>
          <w:rFonts w:ascii="Times New Roman" w:hAnsi="Times New Roman" w:cs="Times New Roman"/>
        </w:rPr>
        <w:t>power (</w:t>
      </w:r>
      <w:r w:rsidRPr="003471B3">
        <w:rPr>
          <w:rFonts w:ascii="Times New Roman" w:hAnsi="Times New Roman" w:cs="Times New Roman"/>
        </w:rPr>
        <w:t>Rodd,2006)</w:t>
      </w:r>
      <w:r w:rsidR="004151B1" w:rsidRPr="003471B3">
        <w:rPr>
          <w:rFonts w:ascii="Times New Roman" w:hAnsi="Times New Roman" w:cs="Times New Roman"/>
        </w:rPr>
        <w:t xml:space="preserve"> </w:t>
      </w:r>
      <w:r w:rsidR="005542B5" w:rsidRPr="003471B3">
        <w:rPr>
          <w:rFonts w:ascii="Times New Roman" w:hAnsi="Times New Roman" w:cs="Times New Roman"/>
        </w:rPr>
        <w:t>and is</w:t>
      </w:r>
      <w:r w:rsidR="004151B1" w:rsidRPr="003471B3">
        <w:rPr>
          <w:rFonts w:ascii="Times New Roman" w:hAnsi="Times New Roman" w:cs="Times New Roman"/>
        </w:rPr>
        <w:t xml:space="preserve"> often </w:t>
      </w:r>
      <w:r w:rsidR="005542B5" w:rsidRPr="003471B3">
        <w:rPr>
          <w:rFonts w:ascii="Times New Roman" w:hAnsi="Times New Roman" w:cs="Times New Roman"/>
        </w:rPr>
        <w:t>associated to authoritative roles (Clark, 2012)</w:t>
      </w:r>
      <w:r w:rsidR="004A0E2E" w:rsidRPr="003471B3">
        <w:rPr>
          <w:rFonts w:ascii="Times New Roman" w:hAnsi="Times New Roman" w:cs="Times New Roman"/>
        </w:rPr>
        <w:t>, this is also known as a ‘top down’ hierarchical style leadership (Range, 2022)</w:t>
      </w:r>
      <w:r w:rsidR="005542B5" w:rsidRPr="003471B3">
        <w:rPr>
          <w:rFonts w:ascii="Times New Roman" w:hAnsi="Times New Roman" w:cs="Times New Roman"/>
        </w:rPr>
        <w:t>.</w:t>
      </w:r>
      <w:r w:rsidR="00BB4E14" w:rsidRPr="003471B3">
        <w:rPr>
          <w:rFonts w:ascii="Times New Roman" w:hAnsi="Times New Roman" w:cs="Times New Roman"/>
        </w:rPr>
        <w:t xml:space="preserve"> </w:t>
      </w:r>
      <w:proofErr w:type="gramStart"/>
      <w:r w:rsidR="005542B5" w:rsidRPr="003471B3">
        <w:rPr>
          <w:rFonts w:ascii="Times New Roman" w:hAnsi="Times New Roman" w:cs="Times New Roman"/>
        </w:rPr>
        <w:t>H</w:t>
      </w:r>
      <w:r w:rsidR="00EF2824" w:rsidRPr="003471B3">
        <w:rPr>
          <w:rFonts w:ascii="Times New Roman" w:hAnsi="Times New Roman" w:cs="Times New Roman"/>
        </w:rPr>
        <w:t>owever</w:t>
      </w:r>
      <w:proofErr w:type="gramEnd"/>
      <w:r w:rsidR="00EF2824" w:rsidRPr="003471B3">
        <w:rPr>
          <w:rFonts w:ascii="Times New Roman" w:hAnsi="Times New Roman" w:cs="Times New Roman"/>
        </w:rPr>
        <w:t xml:space="preserve"> Robbins</w:t>
      </w:r>
      <w:r w:rsidR="00BB4E14" w:rsidRPr="003471B3">
        <w:rPr>
          <w:rFonts w:ascii="Times New Roman" w:hAnsi="Times New Roman" w:cs="Times New Roman"/>
        </w:rPr>
        <w:t xml:space="preserve"> </w:t>
      </w:r>
      <w:r w:rsidR="00EF2824" w:rsidRPr="003471B3">
        <w:rPr>
          <w:rFonts w:ascii="Times New Roman" w:hAnsi="Times New Roman" w:cs="Times New Roman"/>
        </w:rPr>
        <w:t xml:space="preserve">(Date Unavailable) argues against this </w:t>
      </w:r>
      <w:r w:rsidR="005542B5" w:rsidRPr="003471B3">
        <w:rPr>
          <w:rFonts w:ascii="Times New Roman" w:hAnsi="Times New Roman" w:cs="Times New Roman"/>
        </w:rPr>
        <w:t>‘</w:t>
      </w:r>
      <w:r w:rsidR="00EF2824" w:rsidRPr="003471B3">
        <w:rPr>
          <w:rFonts w:ascii="Times New Roman" w:hAnsi="Times New Roman" w:cs="Times New Roman"/>
        </w:rPr>
        <w:t>top down</w:t>
      </w:r>
      <w:r w:rsidR="005542B5" w:rsidRPr="003471B3">
        <w:rPr>
          <w:rFonts w:ascii="Times New Roman" w:hAnsi="Times New Roman" w:cs="Times New Roman"/>
        </w:rPr>
        <w:t>’</w:t>
      </w:r>
      <w:r w:rsidR="00EF2824" w:rsidRPr="003471B3">
        <w:rPr>
          <w:rFonts w:ascii="Times New Roman" w:hAnsi="Times New Roman" w:cs="Times New Roman"/>
        </w:rPr>
        <w:t xml:space="preserve"> approach through the misconception that individuals are born leaders; leadership is a set of skills and tools acquired over time to continually cultivate and creating lasting change</w:t>
      </w:r>
      <w:r w:rsidR="005542B5" w:rsidRPr="003471B3">
        <w:rPr>
          <w:rFonts w:ascii="Times New Roman" w:hAnsi="Times New Roman" w:cs="Times New Roman"/>
        </w:rPr>
        <w:t>; meaning every individual with the correct acquired knowledge and skills have the ability to become a leader</w:t>
      </w:r>
      <w:r w:rsidR="00EF2824" w:rsidRPr="003471B3">
        <w:rPr>
          <w:rFonts w:ascii="Times New Roman" w:hAnsi="Times New Roman" w:cs="Times New Roman"/>
        </w:rPr>
        <w:t xml:space="preserve">. Within the early </w:t>
      </w:r>
      <w:proofErr w:type="gramStart"/>
      <w:r w:rsidR="00EF2824" w:rsidRPr="003471B3">
        <w:rPr>
          <w:rFonts w:ascii="Times New Roman" w:hAnsi="Times New Roman" w:cs="Times New Roman"/>
        </w:rPr>
        <w:t>years</w:t>
      </w:r>
      <w:proofErr w:type="gramEnd"/>
      <w:r w:rsidR="00EF2824" w:rsidRPr="003471B3">
        <w:rPr>
          <w:rFonts w:ascii="Times New Roman" w:hAnsi="Times New Roman" w:cs="Times New Roman"/>
        </w:rPr>
        <w:t xml:space="preserve"> </w:t>
      </w:r>
      <w:r w:rsidR="007F3670" w:rsidRPr="003471B3">
        <w:rPr>
          <w:rFonts w:ascii="Times New Roman" w:hAnsi="Times New Roman" w:cs="Times New Roman"/>
        </w:rPr>
        <w:t>profession,</w:t>
      </w:r>
      <w:r w:rsidR="00EF2824" w:rsidRPr="003471B3">
        <w:rPr>
          <w:rFonts w:ascii="Times New Roman" w:hAnsi="Times New Roman" w:cs="Times New Roman"/>
        </w:rPr>
        <w:t xml:space="preserve"> the practice of leadership is not the issue at hand but the definition due to these</w:t>
      </w:r>
      <w:r w:rsidR="005542B5" w:rsidRPr="003471B3">
        <w:rPr>
          <w:rFonts w:ascii="Times New Roman" w:hAnsi="Times New Roman" w:cs="Times New Roman"/>
        </w:rPr>
        <w:t xml:space="preserve"> stated</w:t>
      </w:r>
      <w:r w:rsidR="00EF2824" w:rsidRPr="003471B3">
        <w:rPr>
          <w:rFonts w:ascii="Times New Roman" w:hAnsi="Times New Roman" w:cs="Times New Roman"/>
        </w:rPr>
        <w:t xml:space="preserve"> outdated pre-conceptions of power </w:t>
      </w:r>
      <w:r w:rsidR="007F3670" w:rsidRPr="003471B3">
        <w:rPr>
          <w:rFonts w:ascii="Times New Roman" w:hAnsi="Times New Roman" w:cs="Times New Roman"/>
        </w:rPr>
        <w:t>(McDowall Clark, 2012)</w:t>
      </w:r>
      <w:r w:rsidR="004151B1" w:rsidRPr="003471B3">
        <w:rPr>
          <w:rFonts w:ascii="Times New Roman" w:hAnsi="Times New Roman" w:cs="Times New Roman"/>
        </w:rPr>
        <w:t>. These tensions within the early years suggest notable links with imposter syndrome (</w:t>
      </w:r>
      <w:proofErr w:type="spellStart"/>
      <w:r w:rsidR="004151B1" w:rsidRPr="003471B3">
        <w:rPr>
          <w:rFonts w:ascii="Times New Roman" w:hAnsi="Times New Roman" w:cs="Times New Roman"/>
        </w:rPr>
        <w:t>Kets</w:t>
      </w:r>
      <w:proofErr w:type="spellEnd"/>
      <w:r w:rsidR="004151B1" w:rsidRPr="003471B3">
        <w:rPr>
          <w:rFonts w:ascii="Times New Roman" w:hAnsi="Times New Roman" w:cs="Times New Roman"/>
        </w:rPr>
        <w:t xml:space="preserve"> De </w:t>
      </w:r>
      <w:proofErr w:type="spellStart"/>
      <w:r w:rsidR="004151B1" w:rsidRPr="003471B3">
        <w:rPr>
          <w:rFonts w:ascii="Times New Roman" w:hAnsi="Times New Roman" w:cs="Times New Roman"/>
        </w:rPr>
        <w:t>Vriers</w:t>
      </w:r>
      <w:proofErr w:type="spellEnd"/>
      <w:r w:rsidR="004151B1" w:rsidRPr="003471B3">
        <w:rPr>
          <w:rFonts w:ascii="Times New Roman" w:hAnsi="Times New Roman" w:cs="Times New Roman"/>
        </w:rPr>
        <w:t>, 2005</w:t>
      </w:r>
      <w:r w:rsidR="004A0E2E" w:rsidRPr="003471B3">
        <w:rPr>
          <w:rFonts w:ascii="Times New Roman" w:hAnsi="Times New Roman" w:cs="Times New Roman"/>
        </w:rPr>
        <w:t xml:space="preserve">). </w:t>
      </w:r>
      <w:r w:rsidR="008D5689" w:rsidRPr="003471B3">
        <w:rPr>
          <w:rFonts w:ascii="Times New Roman" w:hAnsi="Times New Roman" w:cs="Times New Roman"/>
        </w:rPr>
        <w:t xml:space="preserve"> Linked with conceptions </w:t>
      </w:r>
      <w:r w:rsidR="00BD247D" w:rsidRPr="003471B3">
        <w:rPr>
          <w:rFonts w:ascii="Times New Roman" w:hAnsi="Times New Roman" w:cs="Times New Roman"/>
        </w:rPr>
        <w:t xml:space="preserve">in which leadership involves directing others </w:t>
      </w:r>
      <w:r w:rsidR="00A53C25" w:rsidRPr="003471B3">
        <w:rPr>
          <w:rFonts w:ascii="Times New Roman" w:hAnsi="Times New Roman" w:cs="Times New Roman"/>
        </w:rPr>
        <w:t xml:space="preserve">actions </w:t>
      </w:r>
      <w:r w:rsidR="00DB67E0" w:rsidRPr="003471B3">
        <w:rPr>
          <w:rFonts w:ascii="Times New Roman" w:hAnsi="Times New Roman" w:cs="Times New Roman"/>
        </w:rPr>
        <w:t>(</w:t>
      </w:r>
      <w:r w:rsidR="00B641EC" w:rsidRPr="003471B3">
        <w:rPr>
          <w:rFonts w:ascii="Times New Roman" w:hAnsi="Times New Roman" w:cs="Times New Roman"/>
        </w:rPr>
        <w:t xml:space="preserve">Avery, 2004) and creates a negative position of </w:t>
      </w:r>
      <w:proofErr w:type="gramStart"/>
      <w:r w:rsidR="00B641EC" w:rsidRPr="003471B3">
        <w:rPr>
          <w:rFonts w:ascii="Times New Roman" w:hAnsi="Times New Roman" w:cs="Times New Roman"/>
        </w:rPr>
        <w:t>dom</w:t>
      </w:r>
      <w:r w:rsidR="00EC22A9" w:rsidRPr="003471B3">
        <w:rPr>
          <w:rFonts w:ascii="Times New Roman" w:hAnsi="Times New Roman" w:cs="Times New Roman"/>
        </w:rPr>
        <w:t>inance( Rodd</w:t>
      </w:r>
      <w:proofErr w:type="gramEnd"/>
      <w:r w:rsidR="00EC22A9" w:rsidRPr="003471B3">
        <w:rPr>
          <w:rFonts w:ascii="Times New Roman" w:hAnsi="Times New Roman" w:cs="Times New Roman"/>
        </w:rPr>
        <w:t>, 2006).</w:t>
      </w:r>
    </w:p>
    <w:p w14:paraId="44520033" w14:textId="77777777" w:rsidR="00EC22A9" w:rsidRPr="003471B3" w:rsidRDefault="00EC22A9" w:rsidP="003471B3">
      <w:pPr>
        <w:spacing w:line="360" w:lineRule="auto"/>
        <w:jc w:val="both"/>
        <w:rPr>
          <w:rFonts w:ascii="Times New Roman" w:hAnsi="Times New Roman" w:cs="Times New Roman"/>
        </w:rPr>
      </w:pPr>
    </w:p>
    <w:p w14:paraId="0C2D543B" w14:textId="079D32EC" w:rsidR="002264EB" w:rsidRPr="003471B3" w:rsidRDefault="00A404AB" w:rsidP="003471B3">
      <w:pPr>
        <w:spacing w:line="360" w:lineRule="auto"/>
        <w:jc w:val="both"/>
        <w:rPr>
          <w:rFonts w:ascii="Times New Roman" w:hAnsi="Times New Roman" w:cs="Times New Roman"/>
        </w:rPr>
      </w:pPr>
      <w:r w:rsidRPr="003471B3">
        <w:rPr>
          <w:rFonts w:ascii="Times New Roman" w:hAnsi="Times New Roman" w:cs="Times New Roman"/>
        </w:rPr>
        <w:t xml:space="preserve">A catalyst is defined as multiple things such as a chemical reaction known to make something happen more quickly, the causing of something to happen or </w:t>
      </w:r>
      <w:r w:rsidR="00DB67E0" w:rsidRPr="003471B3">
        <w:rPr>
          <w:rFonts w:ascii="Times New Roman" w:hAnsi="Times New Roman" w:cs="Times New Roman"/>
        </w:rPr>
        <w:t>change (</w:t>
      </w:r>
      <w:r w:rsidRPr="003471B3">
        <w:rPr>
          <w:rFonts w:ascii="Times New Roman" w:hAnsi="Times New Roman" w:cs="Times New Roman"/>
        </w:rPr>
        <w:t xml:space="preserve">Macmillan Dictionary, Date Unavailable) as well as a person whose communication methods, enthusiasm or energy sparks change in </w:t>
      </w:r>
      <w:proofErr w:type="gramStart"/>
      <w:r w:rsidRPr="003471B3">
        <w:rPr>
          <w:rFonts w:ascii="Times New Roman" w:hAnsi="Times New Roman" w:cs="Times New Roman"/>
        </w:rPr>
        <w:t>others(</w:t>
      </w:r>
      <w:proofErr w:type="gramEnd"/>
      <w:r w:rsidRPr="003471B3">
        <w:rPr>
          <w:rFonts w:ascii="Times New Roman" w:hAnsi="Times New Roman" w:cs="Times New Roman"/>
        </w:rPr>
        <w:t xml:space="preserve">Webster, 2023). </w:t>
      </w:r>
      <w:r w:rsidR="00DB67E0" w:rsidRPr="003471B3">
        <w:rPr>
          <w:rFonts w:ascii="Times New Roman" w:hAnsi="Times New Roman" w:cs="Times New Roman"/>
        </w:rPr>
        <w:t>Therefore,</w:t>
      </w:r>
      <w:r w:rsidRPr="003471B3">
        <w:rPr>
          <w:rFonts w:ascii="Times New Roman" w:hAnsi="Times New Roman" w:cs="Times New Roman"/>
        </w:rPr>
        <w:t xml:space="preserve"> </w:t>
      </w:r>
      <w:r w:rsidR="007902ED" w:rsidRPr="003471B3">
        <w:rPr>
          <w:rFonts w:ascii="Times New Roman" w:hAnsi="Times New Roman" w:cs="Times New Roman"/>
        </w:rPr>
        <w:t xml:space="preserve">to be a catalyst, individuals must be an agent who provokes </w:t>
      </w:r>
      <w:r w:rsidR="002264EB" w:rsidRPr="003471B3">
        <w:rPr>
          <w:rFonts w:ascii="Times New Roman" w:hAnsi="Times New Roman" w:cs="Times New Roman"/>
        </w:rPr>
        <w:t>or speeds significant change or action in others, with that stimulus it</w:t>
      </w:r>
      <w:r w:rsidR="0085163A" w:rsidRPr="003471B3">
        <w:rPr>
          <w:rFonts w:ascii="Times New Roman" w:hAnsi="Times New Roman" w:cs="Times New Roman"/>
        </w:rPr>
        <w:t xml:space="preserve"> means to be</w:t>
      </w:r>
      <w:r w:rsidR="006A0208" w:rsidRPr="003471B3">
        <w:rPr>
          <w:rFonts w:ascii="Times New Roman" w:hAnsi="Times New Roman" w:cs="Times New Roman"/>
        </w:rPr>
        <w:t xml:space="preserve"> openminded </w:t>
      </w:r>
      <w:r w:rsidR="00F53AEE" w:rsidRPr="003471B3">
        <w:rPr>
          <w:rFonts w:ascii="Times New Roman" w:hAnsi="Times New Roman" w:cs="Times New Roman"/>
        </w:rPr>
        <w:t>and buil</w:t>
      </w:r>
      <w:r w:rsidR="0085163A" w:rsidRPr="003471B3">
        <w:rPr>
          <w:rFonts w:ascii="Times New Roman" w:hAnsi="Times New Roman" w:cs="Times New Roman"/>
        </w:rPr>
        <w:t>d</w:t>
      </w:r>
      <w:r w:rsidR="00F53AEE" w:rsidRPr="003471B3">
        <w:rPr>
          <w:rFonts w:ascii="Times New Roman" w:hAnsi="Times New Roman" w:cs="Times New Roman"/>
        </w:rPr>
        <w:t xml:space="preserve"> on a sense of belonging</w:t>
      </w:r>
      <w:r w:rsidR="002264EB" w:rsidRPr="003471B3">
        <w:rPr>
          <w:rFonts w:ascii="Times New Roman" w:hAnsi="Times New Roman" w:cs="Times New Roman"/>
        </w:rPr>
        <w:t xml:space="preserve"> </w:t>
      </w:r>
      <w:r w:rsidR="00F53AEE" w:rsidRPr="003471B3">
        <w:rPr>
          <w:rFonts w:ascii="Times New Roman" w:hAnsi="Times New Roman" w:cs="Times New Roman"/>
        </w:rPr>
        <w:t>(</w:t>
      </w:r>
      <w:r w:rsidR="002264EB" w:rsidRPr="003471B3">
        <w:rPr>
          <w:rFonts w:ascii="Times New Roman" w:hAnsi="Times New Roman" w:cs="Times New Roman"/>
        </w:rPr>
        <w:t>Powers Resource Centre, 2017). To be a catalytic leader individuals must be agents of change</w:t>
      </w:r>
      <w:r w:rsidR="00D06309" w:rsidRPr="003471B3">
        <w:rPr>
          <w:rFonts w:ascii="Times New Roman" w:hAnsi="Times New Roman" w:cs="Times New Roman"/>
        </w:rPr>
        <w:t xml:space="preserve">. An individual who is observant and knowledgeable with the ability to listen to every </w:t>
      </w:r>
      <w:r w:rsidR="00E64078" w:rsidRPr="003471B3">
        <w:rPr>
          <w:rFonts w:ascii="Times New Roman" w:hAnsi="Times New Roman" w:cs="Times New Roman"/>
        </w:rPr>
        <w:t>individual’s</w:t>
      </w:r>
      <w:r w:rsidR="00D06309" w:rsidRPr="003471B3">
        <w:rPr>
          <w:rFonts w:ascii="Times New Roman" w:hAnsi="Times New Roman" w:cs="Times New Roman"/>
        </w:rPr>
        <w:t xml:space="preserve"> voice</w:t>
      </w:r>
      <w:r w:rsidR="00D22CF8" w:rsidRPr="003471B3">
        <w:rPr>
          <w:rFonts w:ascii="Times New Roman" w:hAnsi="Times New Roman" w:cs="Times New Roman"/>
        </w:rPr>
        <w:t xml:space="preserve"> with effective communication skills supporting others and working in partnership</w:t>
      </w:r>
      <w:r w:rsidR="00D06309" w:rsidRPr="003471B3">
        <w:rPr>
          <w:rFonts w:ascii="Times New Roman" w:hAnsi="Times New Roman" w:cs="Times New Roman"/>
        </w:rPr>
        <w:t xml:space="preserve"> </w:t>
      </w:r>
      <w:r w:rsidR="002264EB" w:rsidRPr="003471B3">
        <w:rPr>
          <w:rFonts w:ascii="Times New Roman" w:hAnsi="Times New Roman" w:cs="Times New Roman"/>
        </w:rPr>
        <w:t xml:space="preserve">(Catalytic Leadership,2017). A catalytic approach to leadership is known as an approach that is not </w:t>
      </w:r>
      <w:r w:rsidR="002264EB" w:rsidRPr="003471B3">
        <w:rPr>
          <w:rFonts w:ascii="Times New Roman" w:hAnsi="Times New Roman" w:cs="Times New Roman"/>
        </w:rPr>
        <w:lastRenderedPageBreak/>
        <w:t xml:space="preserve">dependant on titles or </w:t>
      </w:r>
      <w:r w:rsidR="00E64078" w:rsidRPr="003471B3">
        <w:rPr>
          <w:rFonts w:ascii="Times New Roman" w:hAnsi="Times New Roman" w:cs="Times New Roman"/>
        </w:rPr>
        <w:t>authorities (</w:t>
      </w:r>
      <w:r w:rsidR="002264EB" w:rsidRPr="003471B3">
        <w:rPr>
          <w:rFonts w:ascii="Times New Roman" w:hAnsi="Times New Roman" w:cs="Times New Roman"/>
        </w:rPr>
        <w:t xml:space="preserve">Toomer,2018) but is rather identified as that of connecting emotionally and personally with </w:t>
      </w:r>
      <w:proofErr w:type="gramStart"/>
      <w:r w:rsidR="002264EB" w:rsidRPr="003471B3">
        <w:rPr>
          <w:rFonts w:ascii="Times New Roman" w:hAnsi="Times New Roman" w:cs="Times New Roman"/>
        </w:rPr>
        <w:t>individuals(</w:t>
      </w:r>
      <w:proofErr w:type="gramEnd"/>
      <w:r w:rsidR="002264EB" w:rsidRPr="003471B3">
        <w:rPr>
          <w:rFonts w:ascii="Times New Roman" w:hAnsi="Times New Roman" w:cs="Times New Roman"/>
        </w:rPr>
        <w:t xml:space="preserve">Caldwell,2018).  </w:t>
      </w:r>
    </w:p>
    <w:p w14:paraId="557EC4CF" w14:textId="77777777" w:rsidR="002264EB" w:rsidRPr="003471B3" w:rsidRDefault="002264EB" w:rsidP="003471B3">
      <w:pPr>
        <w:spacing w:line="360" w:lineRule="auto"/>
        <w:jc w:val="both"/>
        <w:rPr>
          <w:rFonts w:ascii="Times New Roman" w:hAnsi="Times New Roman" w:cs="Times New Roman"/>
        </w:rPr>
      </w:pPr>
    </w:p>
    <w:p w14:paraId="7256C127" w14:textId="631C4FEC" w:rsidR="002264EB" w:rsidRPr="003471B3" w:rsidRDefault="00AE1459" w:rsidP="003471B3">
      <w:pPr>
        <w:spacing w:line="360" w:lineRule="auto"/>
        <w:jc w:val="both"/>
        <w:rPr>
          <w:rFonts w:ascii="Times New Roman" w:hAnsi="Times New Roman" w:cs="Times New Roman"/>
        </w:rPr>
      </w:pPr>
      <w:r w:rsidRPr="003471B3">
        <w:rPr>
          <w:rFonts w:ascii="Times New Roman" w:hAnsi="Times New Roman" w:cs="Times New Roman"/>
        </w:rPr>
        <w:t xml:space="preserve">Within the early years profession there has been greater emphasis on accountability and drawn attention to the need for skilled and effective </w:t>
      </w:r>
      <w:proofErr w:type="gramStart"/>
      <w:r w:rsidRPr="003471B3">
        <w:rPr>
          <w:rFonts w:ascii="Times New Roman" w:hAnsi="Times New Roman" w:cs="Times New Roman"/>
        </w:rPr>
        <w:t>leaders(</w:t>
      </w:r>
      <w:proofErr w:type="gramEnd"/>
      <w:r w:rsidRPr="003471B3">
        <w:rPr>
          <w:rFonts w:ascii="Times New Roman" w:hAnsi="Times New Roman" w:cs="Times New Roman"/>
        </w:rPr>
        <w:t>Siraj Blatchford and Manni, 2006) with leaderships being a key element of quality within early years settings(</w:t>
      </w:r>
      <w:proofErr w:type="spellStart"/>
      <w:r w:rsidRPr="003471B3">
        <w:rPr>
          <w:rFonts w:ascii="Times New Roman" w:hAnsi="Times New Roman" w:cs="Times New Roman"/>
        </w:rPr>
        <w:t>Muijs</w:t>
      </w:r>
      <w:proofErr w:type="spellEnd"/>
      <w:r w:rsidRPr="003471B3">
        <w:rPr>
          <w:rFonts w:ascii="Times New Roman" w:hAnsi="Times New Roman" w:cs="Times New Roman"/>
        </w:rPr>
        <w:t xml:space="preserve"> et al 2004). There is a large difference between a catalytic leadership and a hierarchical leadership with a catalytic methodism following </w:t>
      </w:r>
      <w:r w:rsidR="00FF1A15" w:rsidRPr="003471B3">
        <w:rPr>
          <w:rFonts w:ascii="Times New Roman" w:hAnsi="Times New Roman" w:cs="Times New Roman"/>
        </w:rPr>
        <w:t>a</w:t>
      </w:r>
      <w:r w:rsidR="00AB3277" w:rsidRPr="003471B3">
        <w:rPr>
          <w:rFonts w:ascii="Times New Roman" w:hAnsi="Times New Roman" w:cs="Times New Roman"/>
        </w:rPr>
        <w:t xml:space="preserve"> </w:t>
      </w:r>
      <w:r w:rsidR="00FF1A15" w:rsidRPr="003471B3">
        <w:rPr>
          <w:rFonts w:ascii="Times New Roman" w:hAnsi="Times New Roman" w:cs="Times New Roman"/>
        </w:rPr>
        <w:t xml:space="preserve">pedagogical approach with bringing research and knowledge to </w:t>
      </w:r>
      <w:proofErr w:type="gramStart"/>
      <w:r w:rsidR="00FF1A15" w:rsidRPr="003471B3">
        <w:rPr>
          <w:rFonts w:ascii="Times New Roman" w:hAnsi="Times New Roman" w:cs="Times New Roman"/>
        </w:rPr>
        <w:t>practice(</w:t>
      </w:r>
      <w:proofErr w:type="gramEnd"/>
      <w:r w:rsidR="00FF1A15" w:rsidRPr="003471B3">
        <w:rPr>
          <w:rFonts w:ascii="Times New Roman" w:hAnsi="Times New Roman" w:cs="Times New Roman"/>
        </w:rPr>
        <w:t xml:space="preserve">Aubrey, 2007). </w:t>
      </w:r>
      <w:r w:rsidR="00AB3277" w:rsidRPr="003471B3">
        <w:rPr>
          <w:rFonts w:ascii="Times New Roman" w:hAnsi="Times New Roman" w:cs="Times New Roman"/>
        </w:rPr>
        <w:t xml:space="preserve">Catalytic leadership does not follow a method of control but is rather achieved through non-directional influence built on small steps as opposed to dramatic </w:t>
      </w:r>
      <w:proofErr w:type="gramStart"/>
      <w:r w:rsidR="00AB3277" w:rsidRPr="003471B3">
        <w:rPr>
          <w:rFonts w:ascii="Times New Roman" w:hAnsi="Times New Roman" w:cs="Times New Roman"/>
        </w:rPr>
        <w:t>interventions(</w:t>
      </w:r>
      <w:proofErr w:type="gramEnd"/>
      <w:r w:rsidR="00AB3277" w:rsidRPr="003471B3">
        <w:rPr>
          <w:rFonts w:ascii="Times New Roman" w:hAnsi="Times New Roman" w:cs="Times New Roman"/>
        </w:rPr>
        <w:t xml:space="preserve">McDowall Clark, 2012). </w:t>
      </w:r>
    </w:p>
    <w:p w14:paraId="1D832600" w14:textId="77777777" w:rsidR="007141F0" w:rsidRPr="003471B3" w:rsidRDefault="007141F0" w:rsidP="003471B3">
      <w:pPr>
        <w:spacing w:line="360" w:lineRule="auto"/>
        <w:jc w:val="both"/>
        <w:rPr>
          <w:rFonts w:ascii="Times New Roman" w:hAnsi="Times New Roman" w:cs="Times New Roman"/>
        </w:rPr>
      </w:pPr>
    </w:p>
    <w:p w14:paraId="72CFC457" w14:textId="77777777" w:rsidR="00B74C72" w:rsidRPr="003471B3" w:rsidRDefault="00ED5759" w:rsidP="003471B3">
      <w:pPr>
        <w:spacing w:line="360" w:lineRule="auto"/>
        <w:jc w:val="both"/>
        <w:rPr>
          <w:rFonts w:ascii="Times New Roman" w:hAnsi="Times New Roman" w:cs="Times New Roman"/>
        </w:rPr>
      </w:pPr>
      <w:r w:rsidRPr="003471B3">
        <w:rPr>
          <w:rFonts w:ascii="Times New Roman" w:hAnsi="Times New Roman" w:cs="Times New Roman"/>
        </w:rPr>
        <w:t xml:space="preserve">To ensure long-term success and improvement within catalytic leadership it requires commitment from practitioners and teachers rather than short term change resulting in obedience </w:t>
      </w:r>
      <w:proofErr w:type="gramStart"/>
      <w:r w:rsidRPr="003471B3">
        <w:rPr>
          <w:rFonts w:ascii="Times New Roman" w:hAnsi="Times New Roman" w:cs="Times New Roman"/>
        </w:rPr>
        <w:t>compliance(</w:t>
      </w:r>
      <w:proofErr w:type="gramEnd"/>
      <w:r w:rsidRPr="003471B3">
        <w:rPr>
          <w:rFonts w:ascii="Times New Roman" w:hAnsi="Times New Roman" w:cs="Times New Roman"/>
        </w:rPr>
        <w:t xml:space="preserve">Siraj-Blatchford and </w:t>
      </w:r>
      <w:proofErr w:type="spellStart"/>
      <w:r w:rsidRPr="003471B3">
        <w:rPr>
          <w:rFonts w:ascii="Times New Roman" w:hAnsi="Times New Roman" w:cs="Times New Roman"/>
        </w:rPr>
        <w:t>Hallet</w:t>
      </w:r>
      <w:proofErr w:type="spellEnd"/>
      <w:r w:rsidRPr="003471B3">
        <w:rPr>
          <w:rFonts w:ascii="Times New Roman" w:hAnsi="Times New Roman" w:cs="Times New Roman"/>
        </w:rPr>
        <w:t xml:space="preserve">, 2014) with this a leader with authority by job title </w:t>
      </w:r>
      <w:r w:rsidR="001F753B" w:rsidRPr="003471B3">
        <w:rPr>
          <w:rFonts w:ascii="Times New Roman" w:hAnsi="Times New Roman" w:cs="Times New Roman"/>
        </w:rPr>
        <w:t>can impose change however a catalytic leader brings change through progressive action (Reed and Canning, 2012). Catalytic leadership leads the process of change where all practitioners have the ability to participate</w:t>
      </w:r>
      <w:r w:rsidR="009E13BE" w:rsidRPr="003471B3">
        <w:rPr>
          <w:rFonts w:ascii="Times New Roman" w:hAnsi="Times New Roman" w:cs="Times New Roman"/>
        </w:rPr>
        <w:t xml:space="preserve"> with </w:t>
      </w:r>
      <w:r w:rsidR="00FC118C" w:rsidRPr="003471B3">
        <w:rPr>
          <w:rFonts w:ascii="Times New Roman" w:hAnsi="Times New Roman" w:cs="Times New Roman"/>
        </w:rPr>
        <w:t>opportunities</w:t>
      </w:r>
      <w:r w:rsidR="009E13BE" w:rsidRPr="003471B3">
        <w:rPr>
          <w:rFonts w:ascii="Times New Roman" w:hAnsi="Times New Roman" w:cs="Times New Roman"/>
        </w:rPr>
        <w:t xml:space="preserve"> </w:t>
      </w:r>
      <w:r w:rsidR="00FC118C" w:rsidRPr="003471B3">
        <w:rPr>
          <w:rFonts w:ascii="Times New Roman" w:hAnsi="Times New Roman" w:cs="Times New Roman"/>
        </w:rPr>
        <w:t xml:space="preserve">for every individual to engage in the decision making process </w:t>
      </w:r>
      <w:r w:rsidR="007F3AFA" w:rsidRPr="003471B3">
        <w:rPr>
          <w:rFonts w:ascii="Times New Roman" w:hAnsi="Times New Roman" w:cs="Times New Roman"/>
        </w:rPr>
        <w:t xml:space="preserve">as well as creating a safe environment for </w:t>
      </w:r>
      <w:proofErr w:type="gramStart"/>
      <w:r w:rsidR="007F3AFA" w:rsidRPr="003471B3">
        <w:rPr>
          <w:rFonts w:ascii="Times New Roman" w:hAnsi="Times New Roman" w:cs="Times New Roman"/>
        </w:rPr>
        <w:t>all(</w:t>
      </w:r>
      <w:proofErr w:type="gramEnd"/>
      <w:r w:rsidR="00206A4D" w:rsidRPr="003471B3">
        <w:rPr>
          <w:rFonts w:ascii="Times New Roman" w:hAnsi="Times New Roman" w:cs="Times New Roman"/>
        </w:rPr>
        <w:t>Bush, 2011)</w:t>
      </w:r>
      <w:r w:rsidR="00B5022F" w:rsidRPr="003471B3">
        <w:rPr>
          <w:rFonts w:ascii="Times New Roman" w:hAnsi="Times New Roman" w:cs="Times New Roman"/>
        </w:rPr>
        <w:t xml:space="preserve">. </w:t>
      </w:r>
    </w:p>
    <w:p w14:paraId="14116ACB" w14:textId="77777777" w:rsidR="00B74C72" w:rsidRPr="003471B3" w:rsidRDefault="00B74C72" w:rsidP="003471B3">
      <w:pPr>
        <w:spacing w:line="360" w:lineRule="auto"/>
        <w:jc w:val="both"/>
        <w:rPr>
          <w:rFonts w:ascii="Times New Roman" w:hAnsi="Times New Roman" w:cs="Times New Roman"/>
        </w:rPr>
      </w:pPr>
    </w:p>
    <w:p w14:paraId="6C177FD8" w14:textId="47082881" w:rsidR="00F704B3" w:rsidRPr="003471B3" w:rsidRDefault="00B5022F" w:rsidP="003471B3">
      <w:pPr>
        <w:spacing w:line="360" w:lineRule="auto"/>
        <w:jc w:val="both"/>
        <w:rPr>
          <w:rFonts w:ascii="Times New Roman" w:hAnsi="Times New Roman" w:cs="Times New Roman"/>
        </w:rPr>
      </w:pPr>
      <w:r w:rsidRPr="003471B3">
        <w:rPr>
          <w:rFonts w:ascii="Times New Roman" w:hAnsi="Times New Roman" w:cs="Times New Roman"/>
        </w:rPr>
        <w:t xml:space="preserve">Leadership within the early years </w:t>
      </w:r>
      <w:r w:rsidR="00390FCF" w:rsidRPr="003471B3">
        <w:rPr>
          <w:rFonts w:ascii="Times New Roman" w:hAnsi="Times New Roman" w:cs="Times New Roman"/>
        </w:rPr>
        <w:t xml:space="preserve">is unique </w:t>
      </w:r>
      <w:r w:rsidR="0081384F" w:rsidRPr="003471B3">
        <w:rPr>
          <w:rFonts w:ascii="Times New Roman" w:hAnsi="Times New Roman" w:cs="Times New Roman"/>
        </w:rPr>
        <w:t xml:space="preserve">to each setting; leadership is one of the single </w:t>
      </w:r>
      <w:r w:rsidR="009844AE" w:rsidRPr="003471B3">
        <w:rPr>
          <w:rFonts w:ascii="Times New Roman" w:hAnsi="Times New Roman" w:cs="Times New Roman"/>
        </w:rPr>
        <w:t xml:space="preserve">most important drivers </w:t>
      </w:r>
      <w:r w:rsidR="000F2369" w:rsidRPr="003471B3">
        <w:rPr>
          <w:rFonts w:ascii="Times New Roman" w:hAnsi="Times New Roman" w:cs="Times New Roman"/>
        </w:rPr>
        <w:t xml:space="preserve">of organisational performance, quality improvement and </w:t>
      </w:r>
      <w:proofErr w:type="gramStart"/>
      <w:r w:rsidR="000F2369" w:rsidRPr="003471B3">
        <w:rPr>
          <w:rFonts w:ascii="Times New Roman" w:hAnsi="Times New Roman" w:cs="Times New Roman"/>
        </w:rPr>
        <w:t>innovations</w:t>
      </w:r>
      <w:r w:rsidR="00081DF8" w:rsidRPr="003471B3">
        <w:rPr>
          <w:rFonts w:ascii="Times New Roman" w:hAnsi="Times New Roman" w:cs="Times New Roman"/>
        </w:rPr>
        <w:t>(</w:t>
      </w:r>
      <w:proofErr w:type="gramEnd"/>
      <w:r w:rsidR="00081DF8" w:rsidRPr="003471B3">
        <w:rPr>
          <w:rFonts w:ascii="Times New Roman" w:hAnsi="Times New Roman" w:cs="Times New Roman"/>
        </w:rPr>
        <w:t>OECD, 2019)</w:t>
      </w:r>
      <w:r w:rsidR="00841C9D" w:rsidRPr="003471B3">
        <w:rPr>
          <w:rFonts w:ascii="Times New Roman" w:hAnsi="Times New Roman" w:cs="Times New Roman"/>
        </w:rPr>
        <w:t xml:space="preserve"> this highlights how important effective leadership is</w:t>
      </w:r>
      <w:r w:rsidR="006453D4" w:rsidRPr="003471B3">
        <w:rPr>
          <w:rFonts w:ascii="Times New Roman" w:hAnsi="Times New Roman" w:cs="Times New Roman"/>
        </w:rPr>
        <w:t>;</w:t>
      </w:r>
      <w:r w:rsidR="00841C9D" w:rsidRPr="003471B3">
        <w:rPr>
          <w:rFonts w:ascii="Times New Roman" w:hAnsi="Times New Roman" w:cs="Times New Roman"/>
        </w:rPr>
        <w:t xml:space="preserve"> </w:t>
      </w:r>
      <w:r w:rsidR="006453D4" w:rsidRPr="003471B3">
        <w:rPr>
          <w:rFonts w:ascii="Times New Roman" w:hAnsi="Times New Roman" w:cs="Times New Roman"/>
        </w:rPr>
        <w:t xml:space="preserve">through effective leadership </w:t>
      </w:r>
      <w:r w:rsidR="00781B3C" w:rsidRPr="003471B3">
        <w:rPr>
          <w:rFonts w:ascii="Times New Roman" w:hAnsi="Times New Roman" w:cs="Times New Roman"/>
        </w:rPr>
        <w:t xml:space="preserve">a high quality setting is created where children have positive relationships </w:t>
      </w:r>
      <w:r w:rsidR="006F59C8" w:rsidRPr="003471B3">
        <w:rPr>
          <w:rFonts w:ascii="Times New Roman" w:hAnsi="Times New Roman" w:cs="Times New Roman"/>
        </w:rPr>
        <w:t xml:space="preserve">within enhancing environments which support children to become active and confident learners( </w:t>
      </w:r>
      <w:proofErr w:type="spellStart"/>
      <w:r w:rsidR="006F59C8" w:rsidRPr="003471B3">
        <w:rPr>
          <w:rFonts w:ascii="Times New Roman" w:hAnsi="Times New Roman" w:cs="Times New Roman"/>
        </w:rPr>
        <w:t>Melhuish</w:t>
      </w:r>
      <w:proofErr w:type="spellEnd"/>
      <w:r w:rsidR="006F59C8" w:rsidRPr="003471B3">
        <w:rPr>
          <w:rFonts w:ascii="Times New Roman" w:hAnsi="Times New Roman" w:cs="Times New Roman"/>
        </w:rPr>
        <w:t xml:space="preserve"> et al 2015)</w:t>
      </w:r>
      <w:r w:rsidR="00081DF8" w:rsidRPr="003471B3">
        <w:rPr>
          <w:rFonts w:ascii="Times New Roman" w:hAnsi="Times New Roman" w:cs="Times New Roman"/>
        </w:rPr>
        <w:t xml:space="preserve">. </w:t>
      </w:r>
      <w:r w:rsidR="002A2E25" w:rsidRPr="003471B3">
        <w:rPr>
          <w:rFonts w:ascii="Times New Roman" w:hAnsi="Times New Roman" w:cs="Times New Roman"/>
        </w:rPr>
        <w:t xml:space="preserve">Early years professional status offers opportunities to develop new methods </w:t>
      </w:r>
      <w:r w:rsidR="00F575BC" w:rsidRPr="003471B3">
        <w:rPr>
          <w:rFonts w:ascii="Times New Roman" w:hAnsi="Times New Roman" w:cs="Times New Roman"/>
        </w:rPr>
        <w:t xml:space="preserve">of leadership which are inclusive, </w:t>
      </w:r>
      <w:r w:rsidR="00DD6DFD" w:rsidRPr="003471B3">
        <w:rPr>
          <w:rFonts w:ascii="Times New Roman" w:hAnsi="Times New Roman" w:cs="Times New Roman"/>
        </w:rPr>
        <w:t>pedagogical</w:t>
      </w:r>
      <w:r w:rsidR="002B4D16" w:rsidRPr="003471B3">
        <w:rPr>
          <w:rFonts w:ascii="Times New Roman" w:hAnsi="Times New Roman" w:cs="Times New Roman"/>
        </w:rPr>
        <w:t>, advanced for the future</w:t>
      </w:r>
      <w:r w:rsidR="00DD6DFD" w:rsidRPr="003471B3">
        <w:rPr>
          <w:rFonts w:ascii="Times New Roman" w:hAnsi="Times New Roman" w:cs="Times New Roman"/>
        </w:rPr>
        <w:t xml:space="preserve"> </w:t>
      </w:r>
      <w:r w:rsidR="002B4D16" w:rsidRPr="003471B3">
        <w:rPr>
          <w:rFonts w:ascii="Times New Roman" w:hAnsi="Times New Roman" w:cs="Times New Roman"/>
        </w:rPr>
        <w:t>(</w:t>
      </w:r>
      <w:r w:rsidR="006B3445" w:rsidRPr="003471B3">
        <w:rPr>
          <w:rFonts w:ascii="Times New Roman" w:hAnsi="Times New Roman" w:cs="Times New Roman"/>
        </w:rPr>
        <w:t xml:space="preserve">Goleman, Boyatzis and </w:t>
      </w:r>
      <w:proofErr w:type="spellStart"/>
      <w:r w:rsidR="006B3445" w:rsidRPr="003471B3">
        <w:rPr>
          <w:rFonts w:ascii="Times New Roman" w:hAnsi="Times New Roman" w:cs="Times New Roman"/>
        </w:rPr>
        <w:t>Mcgee</w:t>
      </w:r>
      <w:proofErr w:type="spellEnd"/>
      <w:r w:rsidR="006B3445" w:rsidRPr="003471B3">
        <w:rPr>
          <w:rFonts w:ascii="Times New Roman" w:hAnsi="Times New Roman" w:cs="Times New Roman"/>
        </w:rPr>
        <w:t>, 2002)</w:t>
      </w:r>
      <w:r w:rsidR="00830BD2" w:rsidRPr="003471B3">
        <w:rPr>
          <w:rFonts w:ascii="Times New Roman" w:hAnsi="Times New Roman" w:cs="Times New Roman"/>
        </w:rPr>
        <w:t xml:space="preserve">. </w:t>
      </w:r>
      <w:r w:rsidR="00414F73" w:rsidRPr="003471B3">
        <w:rPr>
          <w:rFonts w:ascii="Times New Roman" w:hAnsi="Times New Roman" w:cs="Times New Roman"/>
        </w:rPr>
        <w:t>Catalytic</w:t>
      </w:r>
      <w:r w:rsidR="00830BD2" w:rsidRPr="003471B3">
        <w:rPr>
          <w:rFonts w:ascii="Times New Roman" w:hAnsi="Times New Roman" w:cs="Times New Roman"/>
        </w:rPr>
        <w:t xml:space="preserve"> leadership </w:t>
      </w:r>
      <w:r w:rsidR="00414F73" w:rsidRPr="003471B3">
        <w:rPr>
          <w:rFonts w:ascii="Times New Roman" w:hAnsi="Times New Roman" w:cs="Times New Roman"/>
        </w:rPr>
        <w:t xml:space="preserve">is a social construct meaning it is a method in which is open to reconstruction </w:t>
      </w:r>
      <w:r w:rsidR="005E0B2F" w:rsidRPr="003471B3">
        <w:rPr>
          <w:rFonts w:ascii="Times New Roman" w:hAnsi="Times New Roman" w:cs="Times New Roman"/>
        </w:rPr>
        <w:t xml:space="preserve">and </w:t>
      </w:r>
      <w:r w:rsidR="00003A3B" w:rsidRPr="003471B3">
        <w:rPr>
          <w:rFonts w:ascii="Times New Roman" w:hAnsi="Times New Roman" w:cs="Times New Roman"/>
        </w:rPr>
        <w:t xml:space="preserve">adaptation when </w:t>
      </w:r>
      <w:proofErr w:type="gramStart"/>
      <w:r w:rsidR="00003A3B" w:rsidRPr="003471B3">
        <w:rPr>
          <w:rFonts w:ascii="Times New Roman" w:hAnsi="Times New Roman" w:cs="Times New Roman"/>
        </w:rPr>
        <w:t>necessary</w:t>
      </w:r>
      <w:proofErr w:type="gramEnd"/>
      <w:r w:rsidR="00003A3B" w:rsidRPr="003471B3">
        <w:rPr>
          <w:rFonts w:ascii="Times New Roman" w:hAnsi="Times New Roman" w:cs="Times New Roman"/>
        </w:rPr>
        <w:t xml:space="preserve"> which further highlights the need to </w:t>
      </w:r>
      <w:r w:rsidR="00327F1E" w:rsidRPr="003471B3">
        <w:rPr>
          <w:rFonts w:ascii="Times New Roman" w:hAnsi="Times New Roman" w:cs="Times New Roman"/>
        </w:rPr>
        <w:t xml:space="preserve">research further </w:t>
      </w:r>
      <w:r w:rsidR="00B52E02" w:rsidRPr="003471B3">
        <w:rPr>
          <w:rFonts w:ascii="Times New Roman" w:hAnsi="Times New Roman" w:cs="Times New Roman"/>
        </w:rPr>
        <w:t xml:space="preserve">the meaning of leadership within the early years to </w:t>
      </w:r>
      <w:r w:rsidR="00252342" w:rsidRPr="003471B3">
        <w:rPr>
          <w:rFonts w:ascii="Times New Roman" w:hAnsi="Times New Roman" w:cs="Times New Roman"/>
        </w:rPr>
        <w:t xml:space="preserve">facilitate new methods and understandings. </w:t>
      </w:r>
      <w:r w:rsidR="0062506E" w:rsidRPr="003471B3">
        <w:rPr>
          <w:rFonts w:ascii="Times New Roman" w:hAnsi="Times New Roman" w:cs="Times New Roman"/>
        </w:rPr>
        <w:t xml:space="preserve">Through this method of leadership </w:t>
      </w:r>
      <w:r w:rsidR="002E7953" w:rsidRPr="003471B3">
        <w:rPr>
          <w:rFonts w:ascii="Times New Roman" w:hAnsi="Times New Roman" w:cs="Times New Roman"/>
        </w:rPr>
        <w:t xml:space="preserve">it allows </w:t>
      </w:r>
      <w:r w:rsidR="00F36BE4" w:rsidRPr="003471B3">
        <w:rPr>
          <w:rFonts w:ascii="Times New Roman" w:hAnsi="Times New Roman" w:cs="Times New Roman"/>
        </w:rPr>
        <w:t xml:space="preserve">practitioners the opportunity to share </w:t>
      </w:r>
      <w:r w:rsidR="00EA10B1" w:rsidRPr="003471B3">
        <w:rPr>
          <w:rFonts w:ascii="Times New Roman" w:hAnsi="Times New Roman" w:cs="Times New Roman"/>
        </w:rPr>
        <w:t>their own personal outlook and standpoint</w:t>
      </w:r>
      <w:r w:rsidR="003C035B" w:rsidRPr="003471B3">
        <w:rPr>
          <w:rFonts w:ascii="Times New Roman" w:hAnsi="Times New Roman" w:cs="Times New Roman"/>
        </w:rPr>
        <w:t xml:space="preserve">, raising shared and personal awareness </w:t>
      </w:r>
      <w:r w:rsidR="00653CF9" w:rsidRPr="003471B3">
        <w:rPr>
          <w:rFonts w:ascii="Times New Roman" w:hAnsi="Times New Roman" w:cs="Times New Roman"/>
        </w:rPr>
        <w:t>of leadership and practice</w:t>
      </w:r>
      <w:r w:rsidR="00120D3F" w:rsidRPr="003471B3">
        <w:rPr>
          <w:rFonts w:ascii="Times New Roman" w:hAnsi="Times New Roman" w:cs="Times New Roman"/>
        </w:rPr>
        <w:t xml:space="preserve"> allow</w:t>
      </w:r>
      <w:r w:rsidR="00BE6F1F" w:rsidRPr="003471B3">
        <w:rPr>
          <w:rFonts w:ascii="Times New Roman" w:hAnsi="Times New Roman" w:cs="Times New Roman"/>
        </w:rPr>
        <w:t>ing</w:t>
      </w:r>
      <w:r w:rsidR="00120D3F" w:rsidRPr="003471B3">
        <w:rPr>
          <w:rFonts w:ascii="Times New Roman" w:hAnsi="Times New Roman" w:cs="Times New Roman"/>
        </w:rPr>
        <w:t xml:space="preserve"> practitioners </w:t>
      </w:r>
      <w:r w:rsidR="00E65738" w:rsidRPr="003471B3">
        <w:rPr>
          <w:rFonts w:ascii="Times New Roman" w:hAnsi="Times New Roman" w:cs="Times New Roman"/>
        </w:rPr>
        <w:t xml:space="preserve">to exercise leadership at a grass root </w:t>
      </w:r>
      <w:proofErr w:type="gramStart"/>
      <w:r w:rsidR="00E65738" w:rsidRPr="003471B3">
        <w:rPr>
          <w:rFonts w:ascii="Times New Roman" w:hAnsi="Times New Roman" w:cs="Times New Roman"/>
        </w:rPr>
        <w:t>level(</w:t>
      </w:r>
      <w:proofErr w:type="gramEnd"/>
      <w:r w:rsidR="00E65738" w:rsidRPr="003471B3">
        <w:rPr>
          <w:rFonts w:ascii="Times New Roman" w:hAnsi="Times New Roman" w:cs="Times New Roman"/>
        </w:rPr>
        <w:t xml:space="preserve">Rodd, </w:t>
      </w:r>
      <w:r w:rsidR="00E65738" w:rsidRPr="003471B3">
        <w:rPr>
          <w:rFonts w:ascii="Times New Roman" w:hAnsi="Times New Roman" w:cs="Times New Roman"/>
        </w:rPr>
        <w:lastRenderedPageBreak/>
        <w:t>2006)</w:t>
      </w:r>
      <w:r w:rsidR="00AC63DA" w:rsidRPr="003471B3">
        <w:rPr>
          <w:rFonts w:ascii="Times New Roman" w:hAnsi="Times New Roman" w:cs="Times New Roman"/>
        </w:rPr>
        <w:t xml:space="preserve">. </w:t>
      </w:r>
      <w:r w:rsidR="00F038C0" w:rsidRPr="003471B3">
        <w:rPr>
          <w:rFonts w:ascii="Times New Roman" w:hAnsi="Times New Roman" w:cs="Times New Roman"/>
        </w:rPr>
        <w:t xml:space="preserve">Which is a </w:t>
      </w:r>
      <w:r w:rsidR="0025705E" w:rsidRPr="003471B3">
        <w:rPr>
          <w:rFonts w:ascii="Times New Roman" w:hAnsi="Times New Roman" w:cs="Times New Roman"/>
        </w:rPr>
        <w:t xml:space="preserve">philosophy </w:t>
      </w:r>
      <w:r w:rsidR="005C33E7" w:rsidRPr="003471B3">
        <w:rPr>
          <w:rFonts w:ascii="Times New Roman" w:hAnsi="Times New Roman" w:cs="Times New Roman"/>
        </w:rPr>
        <w:t xml:space="preserve">that empowers every individual </w:t>
      </w:r>
      <w:r w:rsidR="00995D0C" w:rsidRPr="003471B3">
        <w:rPr>
          <w:rFonts w:ascii="Times New Roman" w:hAnsi="Times New Roman" w:cs="Times New Roman"/>
        </w:rPr>
        <w:t xml:space="preserve">to share </w:t>
      </w:r>
      <w:r w:rsidR="00E90C74" w:rsidRPr="003471B3">
        <w:rPr>
          <w:rFonts w:ascii="Times New Roman" w:hAnsi="Times New Roman" w:cs="Times New Roman"/>
        </w:rPr>
        <w:t xml:space="preserve">the </w:t>
      </w:r>
      <w:r w:rsidR="00C903D3" w:rsidRPr="003471B3">
        <w:rPr>
          <w:rFonts w:ascii="Times New Roman" w:hAnsi="Times New Roman" w:cs="Times New Roman"/>
        </w:rPr>
        <w:t>responsibility</w:t>
      </w:r>
      <w:r w:rsidR="00E90C74" w:rsidRPr="003471B3">
        <w:rPr>
          <w:rFonts w:ascii="Times New Roman" w:hAnsi="Times New Roman" w:cs="Times New Roman"/>
        </w:rPr>
        <w:t xml:space="preserve"> of achieving </w:t>
      </w:r>
      <w:r w:rsidR="00C903D3" w:rsidRPr="003471B3">
        <w:rPr>
          <w:rFonts w:ascii="Times New Roman" w:hAnsi="Times New Roman" w:cs="Times New Roman"/>
        </w:rPr>
        <w:t xml:space="preserve">excellence ensuring </w:t>
      </w:r>
      <w:r w:rsidR="00EA74B6" w:rsidRPr="003471B3">
        <w:rPr>
          <w:rFonts w:ascii="Times New Roman" w:hAnsi="Times New Roman" w:cs="Times New Roman"/>
        </w:rPr>
        <w:t>each individual is valued</w:t>
      </w:r>
      <w:r w:rsidR="00455653" w:rsidRPr="003471B3">
        <w:rPr>
          <w:rFonts w:ascii="Times New Roman" w:hAnsi="Times New Roman" w:cs="Times New Roman"/>
        </w:rPr>
        <w:t xml:space="preserve"> (Common sense leadership,</w:t>
      </w:r>
      <w:r w:rsidR="00553158" w:rsidRPr="003471B3">
        <w:rPr>
          <w:rFonts w:ascii="Times New Roman" w:hAnsi="Times New Roman" w:cs="Times New Roman"/>
        </w:rPr>
        <w:t>2020</w:t>
      </w:r>
      <w:proofErr w:type="gramStart"/>
      <w:r w:rsidR="00553158" w:rsidRPr="003471B3">
        <w:rPr>
          <w:rFonts w:ascii="Times New Roman" w:hAnsi="Times New Roman" w:cs="Times New Roman"/>
        </w:rPr>
        <w:t>)</w:t>
      </w:r>
      <w:r w:rsidR="00455653" w:rsidRPr="003471B3">
        <w:rPr>
          <w:rFonts w:ascii="Times New Roman" w:hAnsi="Times New Roman" w:cs="Times New Roman"/>
        </w:rPr>
        <w:t xml:space="preserve"> </w:t>
      </w:r>
      <w:r w:rsidR="0019705E" w:rsidRPr="003471B3">
        <w:rPr>
          <w:rFonts w:ascii="Times New Roman" w:hAnsi="Times New Roman" w:cs="Times New Roman"/>
        </w:rPr>
        <w:t>.</w:t>
      </w:r>
      <w:proofErr w:type="gramEnd"/>
      <w:r w:rsidR="0019705E" w:rsidRPr="003471B3">
        <w:rPr>
          <w:rFonts w:ascii="Times New Roman" w:hAnsi="Times New Roman" w:cs="Times New Roman"/>
        </w:rPr>
        <w:t xml:space="preserve"> </w:t>
      </w:r>
    </w:p>
    <w:p w14:paraId="2B0E4060" w14:textId="77777777" w:rsidR="00F704B3" w:rsidRPr="003471B3" w:rsidRDefault="00F704B3" w:rsidP="003471B3">
      <w:pPr>
        <w:spacing w:line="360" w:lineRule="auto"/>
        <w:jc w:val="both"/>
        <w:rPr>
          <w:rFonts w:ascii="Times New Roman" w:hAnsi="Times New Roman" w:cs="Times New Roman"/>
        </w:rPr>
      </w:pPr>
    </w:p>
    <w:p w14:paraId="585578A4" w14:textId="5F688D26" w:rsidR="00ED5759" w:rsidRPr="003471B3" w:rsidRDefault="0019705E" w:rsidP="003471B3">
      <w:pPr>
        <w:spacing w:line="360" w:lineRule="auto"/>
        <w:jc w:val="both"/>
        <w:rPr>
          <w:rFonts w:ascii="Times New Roman" w:hAnsi="Times New Roman" w:cs="Times New Roman"/>
        </w:rPr>
      </w:pPr>
      <w:proofErr w:type="spellStart"/>
      <w:r w:rsidRPr="003471B3">
        <w:rPr>
          <w:rFonts w:ascii="Times New Roman" w:hAnsi="Times New Roman" w:cs="Times New Roman"/>
        </w:rPr>
        <w:t>Abrashoff</w:t>
      </w:r>
      <w:proofErr w:type="spellEnd"/>
      <w:r w:rsidR="009F3D6D" w:rsidRPr="003471B3">
        <w:rPr>
          <w:rFonts w:ascii="Times New Roman" w:hAnsi="Times New Roman" w:cs="Times New Roman"/>
        </w:rPr>
        <w:t xml:space="preserve"> </w:t>
      </w:r>
      <w:r w:rsidRPr="003471B3">
        <w:rPr>
          <w:rFonts w:ascii="Times New Roman" w:hAnsi="Times New Roman" w:cs="Times New Roman"/>
        </w:rPr>
        <w:t>(Date Unavailable</w:t>
      </w:r>
      <w:r w:rsidR="009F3D6D" w:rsidRPr="003471B3">
        <w:rPr>
          <w:rFonts w:ascii="Times New Roman" w:hAnsi="Times New Roman" w:cs="Times New Roman"/>
        </w:rPr>
        <w:t xml:space="preserve">) lists </w:t>
      </w:r>
      <w:r w:rsidR="000A298C" w:rsidRPr="003471B3">
        <w:rPr>
          <w:rFonts w:ascii="Times New Roman" w:hAnsi="Times New Roman" w:cs="Times New Roman"/>
        </w:rPr>
        <w:t xml:space="preserve">in which a leader must </w:t>
      </w:r>
      <w:r w:rsidR="00CF709E" w:rsidRPr="003471B3">
        <w:rPr>
          <w:rFonts w:ascii="Times New Roman" w:hAnsi="Times New Roman" w:cs="Times New Roman"/>
        </w:rPr>
        <w:t xml:space="preserve">listen and understand the voice of </w:t>
      </w:r>
      <w:r w:rsidR="00A0344F" w:rsidRPr="003471B3">
        <w:rPr>
          <w:rFonts w:ascii="Times New Roman" w:hAnsi="Times New Roman" w:cs="Times New Roman"/>
        </w:rPr>
        <w:t>everyone</w:t>
      </w:r>
      <w:r w:rsidR="00CF709E" w:rsidRPr="003471B3">
        <w:rPr>
          <w:rFonts w:ascii="Times New Roman" w:hAnsi="Times New Roman" w:cs="Times New Roman"/>
        </w:rPr>
        <w:t xml:space="preserve">, model </w:t>
      </w:r>
      <w:r w:rsidR="006F64E2" w:rsidRPr="003471B3">
        <w:rPr>
          <w:rFonts w:ascii="Times New Roman" w:hAnsi="Times New Roman" w:cs="Times New Roman"/>
        </w:rPr>
        <w:t xml:space="preserve">the </w:t>
      </w:r>
      <w:r w:rsidR="00CF709E" w:rsidRPr="003471B3">
        <w:rPr>
          <w:rFonts w:ascii="Times New Roman" w:hAnsi="Times New Roman" w:cs="Times New Roman"/>
        </w:rPr>
        <w:t>attitude and behaviour</w:t>
      </w:r>
      <w:r w:rsidR="006F64E2" w:rsidRPr="003471B3">
        <w:rPr>
          <w:rFonts w:ascii="Times New Roman" w:hAnsi="Times New Roman" w:cs="Times New Roman"/>
        </w:rPr>
        <w:t xml:space="preserve"> they’d like to be shadowed, must have trust </w:t>
      </w:r>
      <w:r w:rsidR="00553158" w:rsidRPr="003471B3">
        <w:rPr>
          <w:rFonts w:ascii="Times New Roman" w:hAnsi="Times New Roman" w:cs="Times New Roman"/>
        </w:rPr>
        <w:t xml:space="preserve">in those in their setting. </w:t>
      </w:r>
    </w:p>
    <w:p w14:paraId="36885879" w14:textId="77777777" w:rsidR="00CE40A6" w:rsidRPr="003471B3" w:rsidRDefault="006E046B" w:rsidP="003471B3">
      <w:pPr>
        <w:spacing w:line="360" w:lineRule="auto"/>
        <w:jc w:val="both"/>
        <w:rPr>
          <w:rFonts w:ascii="Times New Roman" w:hAnsi="Times New Roman" w:cs="Times New Roman"/>
        </w:rPr>
      </w:pPr>
      <w:r w:rsidRPr="003471B3">
        <w:rPr>
          <w:rFonts w:ascii="Times New Roman" w:hAnsi="Times New Roman" w:cs="Times New Roman"/>
        </w:rPr>
        <w:t xml:space="preserve">This process of exploration </w:t>
      </w:r>
      <w:r w:rsidR="00F1357C" w:rsidRPr="003471B3">
        <w:rPr>
          <w:rFonts w:ascii="Times New Roman" w:hAnsi="Times New Roman" w:cs="Times New Roman"/>
        </w:rPr>
        <w:t xml:space="preserve">and research </w:t>
      </w:r>
      <w:r w:rsidR="005E3CFB" w:rsidRPr="003471B3">
        <w:rPr>
          <w:rFonts w:ascii="Times New Roman" w:hAnsi="Times New Roman" w:cs="Times New Roman"/>
        </w:rPr>
        <w:t xml:space="preserve">allows early years practitioners to </w:t>
      </w:r>
      <w:r w:rsidR="007533D5" w:rsidRPr="003471B3">
        <w:rPr>
          <w:rFonts w:ascii="Times New Roman" w:hAnsi="Times New Roman" w:cs="Times New Roman"/>
        </w:rPr>
        <w:t xml:space="preserve">participate in a collaborative </w:t>
      </w:r>
      <w:r w:rsidR="00907F8E" w:rsidRPr="003471B3">
        <w:rPr>
          <w:rFonts w:ascii="Times New Roman" w:hAnsi="Times New Roman" w:cs="Times New Roman"/>
        </w:rPr>
        <w:t xml:space="preserve">journey through the zone of proximal progress of their role </w:t>
      </w:r>
      <w:r w:rsidR="00057F7C" w:rsidRPr="003471B3">
        <w:rPr>
          <w:rFonts w:ascii="Times New Roman" w:hAnsi="Times New Roman" w:cs="Times New Roman"/>
        </w:rPr>
        <w:t>meaning pract</w:t>
      </w:r>
      <w:r w:rsidR="00BA294A" w:rsidRPr="003471B3">
        <w:rPr>
          <w:rFonts w:ascii="Times New Roman" w:hAnsi="Times New Roman" w:cs="Times New Roman"/>
        </w:rPr>
        <w:t xml:space="preserve">itioners </w:t>
      </w:r>
      <w:r w:rsidR="00057F7C" w:rsidRPr="003471B3">
        <w:rPr>
          <w:rFonts w:ascii="Times New Roman" w:hAnsi="Times New Roman" w:cs="Times New Roman"/>
        </w:rPr>
        <w:t>experien</w:t>
      </w:r>
      <w:r w:rsidR="005A18B4" w:rsidRPr="003471B3">
        <w:rPr>
          <w:rFonts w:ascii="Times New Roman" w:hAnsi="Times New Roman" w:cs="Times New Roman"/>
        </w:rPr>
        <w:t xml:space="preserve">ces expansive </w:t>
      </w:r>
      <w:proofErr w:type="gramStart"/>
      <w:r w:rsidR="005A18B4" w:rsidRPr="003471B3">
        <w:rPr>
          <w:rFonts w:ascii="Times New Roman" w:hAnsi="Times New Roman" w:cs="Times New Roman"/>
        </w:rPr>
        <w:t xml:space="preserve">transformations( </w:t>
      </w:r>
      <w:proofErr w:type="spellStart"/>
      <w:r w:rsidR="005A18B4" w:rsidRPr="003471B3">
        <w:rPr>
          <w:rFonts w:ascii="Times New Roman" w:hAnsi="Times New Roman" w:cs="Times New Roman"/>
        </w:rPr>
        <w:t>Engeström</w:t>
      </w:r>
      <w:proofErr w:type="spellEnd"/>
      <w:proofErr w:type="gramEnd"/>
      <w:r w:rsidR="005A18B4" w:rsidRPr="003471B3">
        <w:rPr>
          <w:rFonts w:ascii="Times New Roman" w:hAnsi="Times New Roman" w:cs="Times New Roman"/>
        </w:rPr>
        <w:t>, 2001)</w:t>
      </w:r>
      <w:r w:rsidR="00BA294A" w:rsidRPr="003471B3">
        <w:rPr>
          <w:rFonts w:ascii="Times New Roman" w:hAnsi="Times New Roman" w:cs="Times New Roman"/>
        </w:rPr>
        <w:t xml:space="preserve">.  </w:t>
      </w:r>
      <w:r w:rsidR="00303C5E" w:rsidRPr="003471B3">
        <w:rPr>
          <w:rFonts w:ascii="Times New Roman" w:hAnsi="Times New Roman" w:cs="Times New Roman"/>
        </w:rPr>
        <w:t xml:space="preserve">Every early </w:t>
      </w:r>
      <w:proofErr w:type="gramStart"/>
      <w:r w:rsidR="00303C5E" w:rsidRPr="003471B3">
        <w:rPr>
          <w:rFonts w:ascii="Times New Roman" w:hAnsi="Times New Roman" w:cs="Times New Roman"/>
        </w:rPr>
        <w:t>years</w:t>
      </w:r>
      <w:proofErr w:type="gramEnd"/>
      <w:r w:rsidR="00303C5E" w:rsidRPr="003471B3">
        <w:rPr>
          <w:rFonts w:ascii="Times New Roman" w:hAnsi="Times New Roman" w:cs="Times New Roman"/>
        </w:rPr>
        <w:t xml:space="preserve"> practitioner is in a position of influence </w:t>
      </w:r>
      <w:r w:rsidR="00746BD7" w:rsidRPr="003471B3">
        <w:rPr>
          <w:rFonts w:ascii="Times New Roman" w:hAnsi="Times New Roman" w:cs="Times New Roman"/>
        </w:rPr>
        <w:t>even those not within a position of authority</w:t>
      </w:r>
      <w:r w:rsidR="00BC5A1F" w:rsidRPr="003471B3">
        <w:rPr>
          <w:rFonts w:ascii="Times New Roman" w:hAnsi="Times New Roman" w:cs="Times New Roman"/>
        </w:rPr>
        <w:t>,</w:t>
      </w:r>
      <w:r w:rsidR="00746BD7" w:rsidRPr="003471B3">
        <w:rPr>
          <w:rFonts w:ascii="Times New Roman" w:hAnsi="Times New Roman" w:cs="Times New Roman"/>
        </w:rPr>
        <w:t xml:space="preserve"> which allows each practitioner </w:t>
      </w:r>
      <w:r w:rsidR="007B52F0" w:rsidRPr="003471B3">
        <w:rPr>
          <w:rFonts w:ascii="Times New Roman" w:hAnsi="Times New Roman" w:cs="Times New Roman"/>
        </w:rPr>
        <w:t xml:space="preserve">the critical </w:t>
      </w:r>
      <w:r w:rsidR="00552B01" w:rsidRPr="003471B3">
        <w:rPr>
          <w:rFonts w:ascii="Times New Roman" w:hAnsi="Times New Roman" w:cs="Times New Roman"/>
        </w:rPr>
        <w:t xml:space="preserve">potential to facilitate </w:t>
      </w:r>
      <w:r w:rsidR="001A65AC" w:rsidRPr="003471B3">
        <w:rPr>
          <w:rFonts w:ascii="Times New Roman" w:hAnsi="Times New Roman" w:cs="Times New Roman"/>
        </w:rPr>
        <w:t>leading practice and to be come a</w:t>
      </w:r>
      <w:r w:rsidR="00552B01" w:rsidRPr="003471B3">
        <w:rPr>
          <w:rFonts w:ascii="Times New Roman" w:hAnsi="Times New Roman" w:cs="Times New Roman"/>
        </w:rPr>
        <w:t xml:space="preserve"> change agent </w:t>
      </w:r>
      <w:r w:rsidR="001A65AC" w:rsidRPr="003471B3">
        <w:rPr>
          <w:rFonts w:ascii="Times New Roman" w:hAnsi="Times New Roman" w:cs="Times New Roman"/>
        </w:rPr>
        <w:t>(Whalley et al 2005</w:t>
      </w:r>
      <w:r w:rsidR="00FE5DCC" w:rsidRPr="003471B3">
        <w:rPr>
          <w:rFonts w:ascii="Times New Roman" w:hAnsi="Times New Roman" w:cs="Times New Roman"/>
        </w:rPr>
        <w:t>).</w:t>
      </w:r>
      <w:r w:rsidR="00965F2C" w:rsidRPr="003471B3">
        <w:rPr>
          <w:rFonts w:ascii="Times New Roman" w:hAnsi="Times New Roman" w:cs="Times New Roman"/>
        </w:rPr>
        <w:t xml:space="preserve"> </w:t>
      </w:r>
      <w:r w:rsidR="00FE5DCC" w:rsidRPr="003471B3">
        <w:rPr>
          <w:rFonts w:ascii="Times New Roman" w:hAnsi="Times New Roman" w:cs="Times New Roman"/>
        </w:rPr>
        <w:t>B</w:t>
      </w:r>
      <w:r w:rsidR="00965F2C" w:rsidRPr="003471B3">
        <w:rPr>
          <w:rFonts w:ascii="Times New Roman" w:hAnsi="Times New Roman" w:cs="Times New Roman"/>
        </w:rPr>
        <w:t xml:space="preserve">eing </w:t>
      </w:r>
      <w:r w:rsidR="00425CD0" w:rsidRPr="003471B3">
        <w:rPr>
          <w:rFonts w:ascii="Times New Roman" w:hAnsi="Times New Roman" w:cs="Times New Roman"/>
        </w:rPr>
        <w:t xml:space="preserve">a catalyst creates change through </w:t>
      </w:r>
      <w:r w:rsidR="005A0499" w:rsidRPr="003471B3">
        <w:rPr>
          <w:rFonts w:ascii="Times New Roman" w:hAnsi="Times New Roman" w:cs="Times New Roman"/>
        </w:rPr>
        <w:t>small effective steps through a creative process</w:t>
      </w:r>
      <w:r w:rsidR="00D30E4D" w:rsidRPr="003471B3">
        <w:rPr>
          <w:rFonts w:ascii="Times New Roman" w:hAnsi="Times New Roman" w:cs="Times New Roman"/>
        </w:rPr>
        <w:t xml:space="preserve"> ( Murray, </w:t>
      </w:r>
      <w:r w:rsidR="00443DFA" w:rsidRPr="003471B3">
        <w:rPr>
          <w:rFonts w:ascii="Times New Roman" w:hAnsi="Times New Roman" w:cs="Times New Roman"/>
        </w:rPr>
        <w:t>2009)</w:t>
      </w:r>
      <w:r w:rsidR="007C0E43" w:rsidRPr="003471B3">
        <w:rPr>
          <w:rFonts w:ascii="Times New Roman" w:hAnsi="Times New Roman" w:cs="Times New Roman"/>
        </w:rPr>
        <w:t xml:space="preserve">; to ensure </w:t>
      </w:r>
      <w:r w:rsidR="005A6D4C" w:rsidRPr="003471B3">
        <w:rPr>
          <w:rFonts w:ascii="Times New Roman" w:hAnsi="Times New Roman" w:cs="Times New Roman"/>
        </w:rPr>
        <w:t xml:space="preserve">success </w:t>
      </w:r>
      <w:r w:rsidR="007945DA" w:rsidRPr="003471B3">
        <w:rPr>
          <w:rFonts w:ascii="Times New Roman" w:hAnsi="Times New Roman" w:cs="Times New Roman"/>
        </w:rPr>
        <w:t xml:space="preserve">Caldwell from the University of Pennsylvania(Date Unavailable) states </w:t>
      </w:r>
      <w:r w:rsidR="005A6D4C" w:rsidRPr="003471B3">
        <w:rPr>
          <w:rFonts w:ascii="Times New Roman" w:hAnsi="Times New Roman" w:cs="Times New Roman"/>
        </w:rPr>
        <w:t xml:space="preserve">early years leaders must have the ability to be broad and having a great understanding with the flexibility </w:t>
      </w:r>
      <w:r w:rsidR="00FD2BE9" w:rsidRPr="003471B3">
        <w:rPr>
          <w:rFonts w:ascii="Times New Roman" w:hAnsi="Times New Roman" w:cs="Times New Roman"/>
        </w:rPr>
        <w:t>to allow for diversity and inclusivity to be followed and incorporated throughout</w:t>
      </w:r>
      <w:r w:rsidR="00B05015" w:rsidRPr="003471B3">
        <w:rPr>
          <w:rFonts w:ascii="Times New Roman" w:hAnsi="Times New Roman" w:cs="Times New Roman"/>
        </w:rPr>
        <w:t xml:space="preserve"> as well as acknowledging and </w:t>
      </w:r>
      <w:r w:rsidR="00055A45" w:rsidRPr="003471B3">
        <w:rPr>
          <w:rFonts w:ascii="Times New Roman" w:hAnsi="Times New Roman" w:cs="Times New Roman"/>
        </w:rPr>
        <w:t xml:space="preserve">establish relationships with multi agencies </w:t>
      </w:r>
      <w:r w:rsidR="0072041A" w:rsidRPr="003471B3">
        <w:rPr>
          <w:rFonts w:ascii="Times New Roman" w:hAnsi="Times New Roman" w:cs="Times New Roman"/>
        </w:rPr>
        <w:t>and collaborations</w:t>
      </w:r>
      <w:r w:rsidR="00CE40A6" w:rsidRPr="003471B3">
        <w:rPr>
          <w:rFonts w:ascii="Times New Roman" w:hAnsi="Times New Roman" w:cs="Times New Roman"/>
        </w:rPr>
        <w:t xml:space="preserve"> to spark change in others(Power Resource Centre 2017). </w:t>
      </w:r>
    </w:p>
    <w:p w14:paraId="7545CEEE" w14:textId="362D6C43" w:rsidR="00E3728E" w:rsidRPr="003471B3" w:rsidRDefault="0072041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2EB32E40" w14:textId="6E872880" w:rsidR="002C7E8C" w:rsidRPr="003471B3" w:rsidRDefault="00416005" w:rsidP="003471B3">
      <w:pPr>
        <w:spacing w:line="360" w:lineRule="auto"/>
        <w:jc w:val="both"/>
        <w:rPr>
          <w:rFonts w:ascii="Times New Roman" w:hAnsi="Times New Roman" w:cs="Times New Roman"/>
        </w:rPr>
      </w:pPr>
      <w:r w:rsidRPr="003471B3">
        <w:rPr>
          <w:rFonts w:ascii="Times New Roman" w:hAnsi="Times New Roman" w:cs="Times New Roman"/>
        </w:rPr>
        <w:t xml:space="preserve">Being a </w:t>
      </w:r>
      <w:r w:rsidR="007835FA" w:rsidRPr="003471B3">
        <w:rPr>
          <w:rFonts w:ascii="Times New Roman" w:hAnsi="Times New Roman" w:cs="Times New Roman"/>
        </w:rPr>
        <w:t xml:space="preserve">catalytic leader not only benefits </w:t>
      </w:r>
      <w:r w:rsidR="007D04CC" w:rsidRPr="003471B3">
        <w:rPr>
          <w:rFonts w:ascii="Times New Roman" w:hAnsi="Times New Roman" w:cs="Times New Roman"/>
        </w:rPr>
        <w:t>practitioner</w:t>
      </w:r>
      <w:r w:rsidR="00356BAD" w:rsidRPr="003471B3">
        <w:rPr>
          <w:rFonts w:ascii="Times New Roman" w:hAnsi="Times New Roman" w:cs="Times New Roman"/>
        </w:rPr>
        <w:t>s and the setting</w:t>
      </w:r>
      <w:r w:rsidR="00390133" w:rsidRPr="003471B3">
        <w:rPr>
          <w:rFonts w:ascii="Times New Roman" w:hAnsi="Times New Roman" w:cs="Times New Roman"/>
        </w:rPr>
        <w:t xml:space="preserve"> but the child </w:t>
      </w:r>
      <w:r w:rsidR="007A107D" w:rsidRPr="003471B3">
        <w:rPr>
          <w:rFonts w:ascii="Times New Roman" w:hAnsi="Times New Roman" w:cs="Times New Roman"/>
        </w:rPr>
        <w:t>who</w:t>
      </w:r>
      <w:r w:rsidR="00CA795C" w:rsidRPr="003471B3">
        <w:rPr>
          <w:rFonts w:ascii="Times New Roman" w:hAnsi="Times New Roman" w:cs="Times New Roman"/>
        </w:rPr>
        <w:t xml:space="preserve"> i</w:t>
      </w:r>
      <w:r w:rsidR="00390133" w:rsidRPr="003471B3">
        <w:rPr>
          <w:rFonts w:ascii="Times New Roman" w:hAnsi="Times New Roman" w:cs="Times New Roman"/>
        </w:rPr>
        <w:t xml:space="preserve">s at the centre </w:t>
      </w:r>
      <w:r w:rsidR="00CA795C" w:rsidRPr="003471B3">
        <w:rPr>
          <w:rFonts w:ascii="Times New Roman" w:hAnsi="Times New Roman" w:cs="Times New Roman"/>
        </w:rPr>
        <w:t xml:space="preserve">of the provision </w:t>
      </w:r>
      <w:r w:rsidR="00390133" w:rsidRPr="003471B3">
        <w:rPr>
          <w:rFonts w:ascii="Times New Roman" w:hAnsi="Times New Roman" w:cs="Times New Roman"/>
        </w:rPr>
        <w:t>as well as the family</w:t>
      </w:r>
      <w:r w:rsidR="00CA795C" w:rsidRPr="003471B3">
        <w:rPr>
          <w:rFonts w:ascii="Times New Roman" w:hAnsi="Times New Roman" w:cs="Times New Roman"/>
        </w:rPr>
        <w:t>;</w:t>
      </w:r>
      <w:r w:rsidR="00D938A3" w:rsidRPr="003471B3">
        <w:rPr>
          <w:rFonts w:ascii="Times New Roman" w:hAnsi="Times New Roman" w:cs="Times New Roman"/>
        </w:rPr>
        <w:t xml:space="preserve"> </w:t>
      </w:r>
      <w:r w:rsidR="008229FC" w:rsidRPr="003471B3">
        <w:rPr>
          <w:rFonts w:ascii="Times New Roman" w:hAnsi="Times New Roman" w:cs="Times New Roman"/>
        </w:rPr>
        <w:t xml:space="preserve">through embodying a catalytic leadership method </w:t>
      </w:r>
      <w:r w:rsidR="00226169" w:rsidRPr="003471B3">
        <w:rPr>
          <w:rFonts w:ascii="Times New Roman" w:hAnsi="Times New Roman" w:cs="Times New Roman"/>
        </w:rPr>
        <w:t>it ensures</w:t>
      </w:r>
      <w:r w:rsidR="00FA4E47" w:rsidRPr="003471B3">
        <w:rPr>
          <w:rFonts w:ascii="Times New Roman" w:hAnsi="Times New Roman" w:cs="Times New Roman"/>
        </w:rPr>
        <w:t xml:space="preserve"> all practitioners take responsibility </w:t>
      </w:r>
      <w:r w:rsidR="0096318F" w:rsidRPr="003471B3">
        <w:rPr>
          <w:rFonts w:ascii="Times New Roman" w:hAnsi="Times New Roman" w:cs="Times New Roman"/>
        </w:rPr>
        <w:t xml:space="preserve">to further develop skills which will ensure a </w:t>
      </w:r>
      <w:r w:rsidR="007E7524" w:rsidRPr="003471B3">
        <w:rPr>
          <w:rFonts w:ascii="Times New Roman" w:hAnsi="Times New Roman" w:cs="Times New Roman"/>
        </w:rPr>
        <w:t xml:space="preserve">difference is made to each child’s life as well as creating </w:t>
      </w:r>
      <w:r w:rsidR="00587BAC" w:rsidRPr="003471B3">
        <w:rPr>
          <w:rFonts w:ascii="Times New Roman" w:hAnsi="Times New Roman" w:cs="Times New Roman"/>
        </w:rPr>
        <w:t xml:space="preserve">the foundations of the future  education and development of </w:t>
      </w:r>
      <w:r w:rsidR="002C7E8C" w:rsidRPr="003471B3">
        <w:rPr>
          <w:rFonts w:ascii="Times New Roman" w:hAnsi="Times New Roman" w:cs="Times New Roman"/>
        </w:rPr>
        <w:t xml:space="preserve">children’s lives leading practitioners to become </w:t>
      </w:r>
      <w:r w:rsidR="0004244D" w:rsidRPr="003471B3">
        <w:rPr>
          <w:rFonts w:ascii="Times New Roman" w:hAnsi="Times New Roman" w:cs="Times New Roman"/>
        </w:rPr>
        <w:t>effective agents change</w:t>
      </w:r>
      <w:r w:rsidR="00B3750F" w:rsidRPr="003471B3">
        <w:rPr>
          <w:rFonts w:ascii="Times New Roman" w:hAnsi="Times New Roman" w:cs="Times New Roman"/>
        </w:rPr>
        <w:t xml:space="preserve"> understanding the importance of their role </w:t>
      </w:r>
      <w:r w:rsidR="001927C8" w:rsidRPr="003471B3">
        <w:rPr>
          <w:rFonts w:ascii="Times New Roman" w:hAnsi="Times New Roman" w:cs="Times New Roman"/>
        </w:rPr>
        <w:t xml:space="preserve">and practice towards children </w:t>
      </w:r>
      <w:r w:rsidR="00B3750F" w:rsidRPr="003471B3">
        <w:rPr>
          <w:rFonts w:ascii="Times New Roman" w:hAnsi="Times New Roman" w:cs="Times New Roman"/>
        </w:rPr>
        <w:t xml:space="preserve">as well as </w:t>
      </w:r>
      <w:r w:rsidR="001927C8" w:rsidRPr="003471B3">
        <w:rPr>
          <w:rFonts w:ascii="Times New Roman" w:hAnsi="Times New Roman" w:cs="Times New Roman"/>
        </w:rPr>
        <w:t>their families and the surrounding community</w:t>
      </w:r>
      <w:r w:rsidR="005F38C8" w:rsidRPr="003471B3">
        <w:rPr>
          <w:rFonts w:ascii="Times New Roman" w:hAnsi="Times New Roman" w:cs="Times New Roman"/>
        </w:rPr>
        <w:t>(Fullan, 2000).</w:t>
      </w:r>
    </w:p>
    <w:p w14:paraId="6DE96794" w14:textId="507AA8C3" w:rsidR="000F234D" w:rsidRPr="003471B3" w:rsidRDefault="00DA0FE7" w:rsidP="003471B3">
      <w:pPr>
        <w:spacing w:line="360" w:lineRule="auto"/>
        <w:jc w:val="both"/>
        <w:rPr>
          <w:rFonts w:ascii="Times New Roman" w:hAnsi="Times New Roman" w:cs="Times New Roman"/>
        </w:rPr>
      </w:pPr>
      <w:r w:rsidRPr="003471B3">
        <w:rPr>
          <w:rFonts w:ascii="Times New Roman" w:hAnsi="Times New Roman" w:cs="Times New Roman"/>
        </w:rPr>
        <w:t xml:space="preserve">Building relationships allows </w:t>
      </w:r>
      <w:r w:rsidR="0051303A" w:rsidRPr="003471B3">
        <w:rPr>
          <w:rFonts w:ascii="Times New Roman" w:hAnsi="Times New Roman" w:cs="Times New Roman"/>
        </w:rPr>
        <w:t xml:space="preserve">every individual within the child’s life to work effectively together </w:t>
      </w:r>
      <w:r w:rsidR="004E18B5" w:rsidRPr="003471B3">
        <w:rPr>
          <w:rFonts w:ascii="Times New Roman" w:hAnsi="Times New Roman" w:cs="Times New Roman"/>
        </w:rPr>
        <w:t xml:space="preserve">to improve sociological factors such as </w:t>
      </w:r>
      <w:r w:rsidR="00C63D0D" w:rsidRPr="003471B3">
        <w:rPr>
          <w:rFonts w:ascii="Times New Roman" w:hAnsi="Times New Roman" w:cs="Times New Roman"/>
        </w:rPr>
        <w:t xml:space="preserve">early years practitioners </w:t>
      </w:r>
      <w:r w:rsidR="007D1433" w:rsidRPr="003471B3">
        <w:rPr>
          <w:rFonts w:ascii="Times New Roman" w:hAnsi="Times New Roman" w:cs="Times New Roman"/>
        </w:rPr>
        <w:t xml:space="preserve">providing links and working alongside multi agencies </w:t>
      </w:r>
      <w:r w:rsidR="007E480E" w:rsidRPr="003471B3">
        <w:rPr>
          <w:rFonts w:ascii="Times New Roman" w:hAnsi="Times New Roman" w:cs="Times New Roman"/>
        </w:rPr>
        <w:t xml:space="preserve">and services which can offer further support for the families such as </w:t>
      </w:r>
      <w:r w:rsidR="005D0598" w:rsidRPr="003471B3">
        <w:rPr>
          <w:rFonts w:ascii="Times New Roman" w:hAnsi="Times New Roman" w:cs="Times New Roman"/>
        </w:rPr>
        <w:t>Aferiad.org(2023)</w:t>
      </w:r>
      <w:r w:rsidR="0018799F" w:rsidRPr="003471B3">
        <w:rPr>
          <w:rFonts w:ascii="Times New Roman" w:hAnsi="Times New Roman" w:cs="Times New Roman"/>
        </w:rPr>
        <w:t xml:space="preserve"> a Welsh organisation who offers support and guidance</w:t>
      </w:r>
      <w:r w:rsidR="007236C0" w:rsidRPr="003471B3">
        <w:rPr>
          <w:rFonts w:ascii="Times New Roman" w:hAnsi="Times New Roman" w:cs="Times New Roman"/>
        </w:rPr>
        <w:t xml:space="preserve"> for families </w:t>
      </w:r>
      <w:r w:rsidR="0018799F" w:rsidRPr="003471B3">
        <w:rPr>
          <w:rFonts w:ascii="Times New Roman" w:hAnsi="Times New Roman" w:cs="Times New Roman"/>
        </w:rPr>
        <w:t xml:space="preserve"> in fields of substance misuse</w:t>
      </w:r>
      <w:r w:rsidR="007236C0" w:rsidRPr="003471B3">
        <w:rPr>
          <w:rFonts w:ascii="Times New Roman" w:hAnsi="Times New Roman" w:cs="Times New Roman"/>
        </w:rPr>
        <w:t xml:space="preserve">, mental health, housing and criminal justice </w:t>
      </w:r>
      <w:r w:rsidR="003F3190" w:rsidRPr="003471B3">
        <w:rPr>
          <w:rFonts w:ascii="Times New Roman" w:hAnsi="Times New Roman" w:cs="Times New Roman"/>
        </w:rPr>
        <w:t xml:space="preserve">as well as </w:t>
      </w:r>
      <w:r w:rsidR="00436362" w:rsidRPr="003471B3">
        <w:rPr>
          <w:rFonts w:ascii="Times New Roman" w:hAnsi="Times New Roman" w:cs="Times New Roman"/>
        </w:rPr>
        <w:t>family action.org</w:t>
      </w:r>
      <w:r w:rsidR="003123C1" w:rsidRPr="003471B3">
        <w:rPr>
          <w:rFonts w:ascii="Times New Roman" w:hAnsi="Times New Roman" w:cs="Times New Roman"/>
        </w:rPr>
        <w:t xml:space="preserve">(2023) </w:t>
      </w:r>
      <w:r w:rsidR="00F37DB6" w:rsidRPr="003471B3">
        <w:rPr>
          <w:rFonts w:ascii="Times New Roman" w:hAnsi="Times New Roman" w:cs="Times New Roman"/>
        </w:rPr>
        <w:t xml:space="preserve">who provide </w:t>
      </w:r>
      <w:r w:rsidR="003552AE" w:rsidRPr="003471B3">
        <w:rPr>
          <w:rFonts w:ascii="Times New Roman" w:hAnsi="Times New Roman" w:cs="Times New Roman"/>
        </w:rPr>
        <w:t>practical, emotional and financial support to those who experience poverty</w:t>
      </w:r>
      <w:r w:rsidR="00B75A7F" w:rsidRPr="003471B3">
        <w:rPr>
          <w:rFonts w:ascii="Times New Roman" w:hAnsi="Times New Roman" w:cs="Times New Roman"/>
        </w:rPr>
        <w:t>, at a disadvantage or social isolation</w:t>
      </w:r>
      <w:r w:rsidR="007236C0" w:rsidRPr="003471B3">
        <w:rPr>
          <w:rFonts w:ascii="Times New Roman" w:hAnsi="Times New Roman" w:cs="Times New Roman"/>
        </w:rPr>
        <w:t xml:space="preserve">. </w:t>
      </w:r>
    </w:p>
    <w:p w14:paraId="4CC344E2" w14:textId="378EB92E" w:rsidR="00291564" w:rsidRPr="003471B3" w:rsidRDefault="00FE2DC7" w:rsidP="003471B3">
      <w:pPr>
        <w:spacing w:line="360" w:lineRule="auto"/>
        <w:jc w:val="both"/>
        <w:rPr>
          <w:rFonts w:ascii="Times New Roman" w:hAnsi="Times New Roman" w:cs="Times New Roman"/>
        </w:rPr>
      </w:pPr>
      <w:r w:rsidRPr="003471B3">
        <w:rPr>
          <w:rFonts w:ascii="Times New Roman" w:hAnsi="Times New Roman" w:cs="Times New Roman"/>
        </w:rPr>
        <w:t xml:space="preserve">However in recent years </w:t>
      </w:r>
      <w:r w:rsidR="00AB6DD6" w:rsidRPr="003471B3">
        <w:rPr>
          <w:rFonts w:ascii="Times New Roman" w:hAnsi="Times New Roman" w:cs="Times New Roman"/>
        </w:rPr>
        <w:t>there has been a</w:t>
      </w:r>
      <w:r w:rsidR="009837D5" w:rsidRPr="003471B3">
        <w:rPr>
          <w:rFonts w:ascii="Times New Roman" w:hAnsi="Times New Roman" w:cs="Times New Roman"/>
        </w:rPr>
        <w:t xml:space="preserve">n acknowledgement of daily work load and demanding nature </w:t>
      </w:r>
      <w:r w:rsidR="00E35FB1" w:rsidRPr="003471B3">
        <w:rPr>
          <w:rFonts w:ascii="Times New Roman" w:hAnsi="Times New Roman" w:cs="Times New Roman"/>
        </w:rPr>
        <w:t>within the sector wi</w:t>
      </w:r>
      <w:r w:rsidR="002D33CB" w:rsidRPr="003471B3">
        <w:rPr>
          <w:rFonts w:ascii="Times New Roman" w:hAnsi="Times New Roman" w:cs="Times New Roman"/>
        </w:rPr>
        <w:t xml:space="preserve">th staff reporting </w:t>
      </w:r>
      <w:r w:rsidR="00AE39F4" w:rsidRPr="003471B3">
        <w:rPr>
          <w:rFonts w:ascii="Times New Roman" w:hAnsi="Times New Roman" w:cs="Times New Roman"/>
        </w:rPr>
        <w:t xml:space="preserve">that within the sector individuals are </w:t>
      </w:r>
      <w:r w:rsidR="00217B39" w:rsidRPr="003471B3">
        <w:rPr>
          <w:rFonts w:ascii="Times New Roman" w:hAnsi="Times New Roman" w:cs="Times New Roman"/>
        </w:rPr>
        <w:t>underpaid</w:t>
      </w:r>
      <w:r w:rsidR="00AE39F4" w:rsidRPr="003471B3">
        <w:rPr>
          <w:rFonts w:ascii="Times New Roman" w:hAnsi="Times New Roman" w:cs="Times New Roman"/>
        </w:rPr>
        <w:t xml:space="preserve">, </w:t>
      </w:r>
      <w:r w:rsidR="00AE39F4" w:rsidRPr="003471B3">
        <w:rPr>
          <w:rFonts w:ascii="Times New Roman" w:hAnsi="Times New Roman" w:cs="Times New Roman"/>
        </w:rPr>
        <w:lastRenderedPageBreak/>
        <w:t xml:space="preserve">undervalued and </w:t>
      </w:r>
      <w:proofErr w:type="gramStart"/>
      <w:r w:rsidR="00AE39F4" w:rsidRPr="003471B3">
        <w:rPr>
          <w:rFonts w:ascii="Times New Roman" w:hAnsi="Times New Roman" w:cs="Times New Roman"/>
        </w:rPr>
        <w:t>overworked</w:t>
      </w:r>
      <w:r w:rsidR="002B1D98" w:rsidRPr="003471B3">
        <w:rPr>
          <w:rFonts w:ascii="Times New Roman" w:hAnsi="Times New Roman" w:cs="Times New Roman"/>
        </w:rPr>
        <w:t>(</w:t>
      </w:r>
      <w:proofErr w:type="gramEnd"/>
      <w:r w:rsidR="002B1D98" w:rsidRPr="003471B3">
        <w:rPr>
          <w:rFonts w:ascii="Times New Roman" w:hAnsi="Times New Roman" w:cs="Times New Roman"/>
        </w:rPr>
        <w:t>early years alliance, 2021)</w:t>
      </w:r>
      <w:r w:rsidR="00206D7F" w:rsidRPr="003471B3">
        <w:rPr>
          <w:rFonts w:ascii="Times New Roman" w:hAnsi="Times New Roman" w:cs="Times New Roman"/>
        </w:rPr>
        <w:t xml:space="preserve">. Furthermore mental health linked issues have been highlighted within the sector due to pressure </w:t>
      </w:r>
      <w:r w:rsidR="00B67EB8" w:rsidRPr="003471B3">
        <w:rPr>
          <w:rFonts w:ascii="Times New Roman" w:hAnsi="Times New Roman" w:cs="Times New Roman"/>
        </w:rPr>
        <w:t xml:space="preserve">within the </w:t>
      </w:r>
      <w:proofErr w:type="gramStart"/>
      <w:r w:rsidR="00B67EB8" w:rsidRPr="003471B3">
        <w:rPr>
          <w:rFonts w:ascii="Times New Roman" w:hAnsi="Times New Roman" w:cs="Times New Roman"/>
        </w:rPr>
        <w:t>sector(</w:t>
      </w:r>
      <w:proofErr w:type="gramEnd"/>
      <w:r w:rsidR="00B67EB8" w:rsidRPr="003471B3">
        <w:rPr>
          <w:rFonts w:ascii="Times New Roman" w:hAnsi="Times New Roman" w:cs="Times New Roman"/>
        </w:rPr>
        <w:t xml:space="preserve">the </w:t>
      </w:r>
      <w:r w:rsidR="00217B39" w:rsidRPr="003471B3">
        <w:rPr>
          <w:rFonts w:ascii="Times New Roman" w:hAnsi="Times New Roman" w:cs="Times New Roman"/>
        </w:rPr>
        <w:t>stability</w:t>
      </w:r>
      <w:r w:rsidR="00B67EB8" w:rsidRPr="003471B3">
        <w:rPr>
          <w:rFonts w:ascii="Times New Roman" w:hAnsi="Times New Roman" w:cs="Times New Roman"/>
        </w:rPr>
        <w:t xml:space="preserve"> of early years workforce </w:t>
      </w:r>
      <w:r w:rsidR="009A4F29" w:rsidRPr="003471B3">
        <w:rPr>
          <w:rFonts w:ascii="Times New Roman" w:hAnsi="Times New Roman" w:cs="Times New Roman"/>
        </w:rPr>
        <w:t xml:space="preserve">in </w:t>
      </w:r>
      <w:r w:rsidR="00217B39" w:rsidRPr="003471B3">
        <w:rPr>
          <w:rFonts w:ascii="Times New Roman" w:hAnsi="Times New Roman" w:cs="Times New Roman"/>
        </w:rPr>
        <w:t>England</w:t>
      </w:r>
      <w:r w:rsidR="009A4F29" w:rsidRPr="003471B3">
        <w:rPr>
          <w:rFonts w:ascii="Times New Roman" w:hAnsi="Times New Roman" w:cs="Times New Roman"/>
        </w:rPr>
        <w:t xml:space="preserve">, 2020) meaning many staff may not be in a position in which they’d want to </w:t>
      </w:r>
      <w:r w:rsidR="00217B39" w:rsidRPr="003471B3">
        <w:rPr>
          <w:rFonts w:ascii="Times New Roman" w:hAnsi="Times New Roman" w:cs="Times New Roman"/>
        </w:rPr>
        <w:t xml:space="preserve">become a ‘leader’ or would have the added time to </w:t>
      </w:r>
      <w:r w:rsidR="002A0B85" w:rsidRPr="003471B3">
        <w:rPr>
          <w:rFonts w:ascii="Times New Roman" w:hAnsi="Times New Roman" w:cs="Times New Roman"/>
        </w:rPr>
        <w:t xml:space="preserve">enhance their training and knowledge to become an effective catalyst. </w:t>
      </w:r>
      <w:r w:rsidR="00331EBD" w:rsidRPr="003471B3">
        <w:rPr>
          <w:rFonts w:ascii="Times New Roman" w:hAnsi="Times New Roman" w:cs="Times New Roman"/>
        </w:rPr>
        <w:t>Additionally 60% of respondents reported finding it increasingly difficult to find new or additional staff with 70</w:t>
      </w:r>
      <w:r w:rsidR="00D26D55" w:rsidRPr="003471B3">
        <w:rPr>
          <w:rFonts w:ascii="Times New Roman" w:hAnsi="Times New Roman" w:cs="Times New Roman"/>
        </w:rPr>
        <w:t xml:space="preserve">% being unable to reach salary demands of applicants with </w:t>
      </w:r>
      <w:r w:rsidR="00293CBA" w:rsidRPr="003471B3">
        <w:rPr>
          <w:rFonts w:ascii="Times New Roman" w:hAnsi="Times New Roman" w:cs="Times New Roman"/>
        </w:rPr>
        <w:t xml:space="preserve">62% of respondents reporting staff leaving the early years sector completely </w:t>
      </w:r>
      <w:r w:rsidR="007166DD" w:rsidRPr="003471B3">
        <w:rPr>
          <w:rFonts w:ascii="Times New Roman" w:hAnsi="Times New Roman" w:cs="Times New Roman"/>
        </w:rPr>
        <w:t xml:space="preserve">with lack of staff multiple settings have then limited their child </w:t>
      </w:r>
      <w:proofErr w:type="gramStart"/>
      <w:r w:rsidR="007166DD" w:rsidRPr="003471B3">
        <w:rPr>
          <w:rFonts w:ascii="Times New Roman" w:hAnsi="Times New Roman" w:cs="Times New Roman"/>
        </w:rPr>
        <w:t>intake</w:t>
      </w:r>
      <w:r w:rsidR="00F315CB" w:rsidRPr="003471B3">
        <w:rPr>
          <w:rFonts w:ascii="Times New Roman" w:hAnsi="Times New Roman" w:cs="Times New Roman"/>
        </w:rPr>
        <w:t>(</w:t>
      </w:r>
      <w:proofErr w:type="gramEnd"/>
      <w:r w:rsidR="00F315CB" w:rsidRPr="003471B3">
        <w:rPr>
          <w:rFonts w:ascii="Times New Roman" w:hAnsi="Times New Roman" w:cs="Times New Roman"/>
        </w:rPr>
        <w:t xml:space="preserve">early years alliance, 2021). </w:t>
      </w:r>
    </w:p>
    <w:p w14:paraId="7962E9CE" w14:textId="3997F463" w:rsidR="00F315CB" w:rsidRPr="003471B3" w:rsidRDefault="00F315CB" w:rsidP="003471B3">
      <w:pPr>
        <w:spacing w:line="360" w:lineRule="auto"/>
        <w:jc w:val="both"/>
        <w:rPr>
          <w:rFonts w:ascii="Times New Roman" w:hAnsi="Times New Roman" w:cs="Times New Roman"/>
        </w:rPr>
      </w:pPr>
      <w:r w:rsidRPr="003471B3">
        <w:rPr>
          <w:rFonts w:ascii="Times New Roman" w:hAnsi="Times New Roman" w:cs="Times New Roman"/>
        </w:rPr>
        <w:t xml:space="preserve">Additionally </w:t>
      </w:r>
      <w:r w:rsidR="00DC64CC" w:rsidRPr="003471B3">
        <w:rPr>
          <w:rFonts w:ascii="Times New Roman" w:hAnsi="Times New Roman" w:cs="Times New Roman"/>
        </w:rPr>
        <w:t xml:space="preserve">mentors within the early years settings to </w:t>
      </w:r>
      <w:r w:rsidR="00B556E1" w:rsidRPr="003471B3">
        <w:rPr>
          <w:rFonts w:ascii="Times New Roman" w:hAnsi="Times New Roman" w:cs="Times New Roman"/>
        </w:rPr>
        <w:t xml:space="preserve">model leader identities and providing opportunities for individuals </w:t>
      </w:r>
      <w:r w:rsidR="00E25FA8" w:rsidRPr="003471B3">
        <w:rPr>
          <w:rFonts w:ascii="Times New Roman" w:hAnsi="Times New Roman" w:cs="Times New Roman"/>
        </w:rPr>
        <w:t xml:space="preserve">is </w:t>
      </w:r>
      <w:proofErr w:type="gramStart"/>
      <w:r w:rsidR="008518C2" w:rsidRPr="003471B3">
        <w:rPr>
          <w:rFonts w:ascii="Times New Roman" w:hAnsi="Times New Roman" w:cs="Times New Roman"/>
        </w:rPr>
        <w:t>important</w:t>
      </w:r>
      <w:r w:rsidR="007F5322" w:rsidRPr="003471B3">
        <w:rPr>
          <w:rFonts w:ascii="Times New Roman" w:hAnsi="Times New Roman" w:cs="Times New Roman"/>
        </w:rPr>
        <w:t>(</w:t>
      </w:r>
      <w:proofErr w:type="gramEnd"/>
      <w:r w:rsidR="007F5322" w:rsidRPr="003471B3">
        <w:rPr>
          <w:rFonts w:ascii="Times New Roman" w:hAnsi="Times New Roman" w:cs="Times New Roman"/>
        </w:rPr>
        <w:t>Ibarra, 1999)</w:t>
      </w:r>
      <w:r w:rsidR="008518C2" w:rsidRPr="003471B3">
        <w:rPr>
          <w:rFonts w:ascii="Times New Roman" w:hAnsi="Times New Roman" w:cs="Times New Roman"/>
        </w:rPr>
        <w:t xml:space="preserve"> however not all settings may have these mentors</w:t>
      </w:r>
      <w:r w:rsidR="00A43FC1" w:rsidRPr="003471B3">
        <w:rPr>
          <w:rFonts w:ascii="Times New Roman" w:hAnsi="Times New Roman" w:cs="Times New Roman"/>
        </w:rPr>
        <w:t>( Patterson, 2019).</w:t>
      </w:r>
      <w:r w:rsidR="004C1681" w:rsidRPr="003471B3">
        <w:rPr>
          <w:rFonts w:ascii="Times New Roman" w:hAnsi="Times New Roman" w:cs="Times New Roman"/>
        </w:rPr>
        <w:t xml:space="preserve"> Role models may also serve as </w:t>
      </w:r>
      <w:r w:rsidR="00D720AD" w:rsidRPr="003471B3">
        <w:rPr>
          <w:rFonts w:ascii="Times New Roman" w:hAnsi="Times New Roman" w:cs="Times New Roman"/>
        </w:rPr>
        <w:t xml:space="preserve">models of negative behaviours and attitudes to be </w:t>
      </w:r>
      <w:proofErr w:type="gramStart"/>
      <w:r w:rsidR="00D720AD" w:rsidRPr="003471B3">
        <w:rPr>
          <w:rFonts w:ascii="Times New Roman" w:hAnsi="Times New Roman" w:cs="Times New Roman"/>
        </w:rPr>
        <w:t>avoided( Bucher</w:t>
      </w:r>
      <w:proofErr w:type="gramEnd"/>
      <w:r w:rsidR="00D720AD" w:rsidRPr="003471B3">
        <w:rPr>
          <w:rFonts w:ascii="Times New Roman" w:hAnsi="Times New Roman" w:cs="Times New Roman"/>
        </w:rPr>
        <w:t xml:space="preserve"> and Selling, 1977).</w:t>
      </w:r>
      <w:r w:rsidR="00BD07ED" w:rsidRPr="003471B3">
        <w:rPr>
          <w:rFonts w:ascii="Times New Roman" w:hAnsi="Times New Roman" w:cs="Times New Roman"/>
        </w:rPr>
        <w:t xml:space="preserve"> </w:t>
      </w:r>
      <w:r w:rsidR="003939BC" w:rsidRPr="003471B3">
        <w:rPr>
          <w:rFonts w:ascii="Times New Roman" w:hAnsi="Times New Roman" w:cs="Times New Roman"/>
        </w:rPr>
        <w:t xml:space="preserve">Leading many </w:t>
      </w:r>
      <w:r w:rsidR="000828CD" w:rsidRPr="003471B3">
        <w:rPr>
          <w:rFonts w:ascii="Times New Roman" w:hAnsi="Times New Roman" w:cs="Times New Roman"/>
        </w:rPr>
        <w:t xml:space="preserve">to feel uncertainty or misunderstood, unclear or conflicted about their identity within the work </w:t>
      </w:r>
      <w:proofErr w:type="gramStart"/>
      <w:r w:rsidR="000828CD" w:rsidRPr="003471B3">
        <w:rPr>
          <w:rFonts w:ascii="Times New Roman" w:hAnsi="Times New Roman" w:cs="Times New Roman"/>
        </w:rPr>
        <w:t>place(</w:t>
      </w:r>
      <w:proofErr w:type="gramEnd"/>
      <w:r w:rsidR="000828CD" w:rsidRPr="003471B3">
        <w:rPr>
          <w:rFonts w:ascii="Times New Roman" w:hAnsi="Times New Roman" w:cs="Times New Roman"/>
        </w:rPr>
        <w:t xml:space="preserve">Cicero, </w:t>
      </w:r>
      <w:proofErr w:type="spellStart"/>
      <w:r w:rsidR="000828CD" w:rsidRPr="003471B3">
        <w:rPr>
          <w:rFonts w:ascii="Times New Roman" w:hAnsi="Times New Roman" w:cs="Times New Roman"/>
        </w:rPr>
        <w:t>Pierro</w:t>
      </w:r>
      <w:proofErr w:type="spellEnd"/>
      <w:r w:rsidR="000828CD" w:rsidRPr="003471B3">
        <w:rPr>
          <w:rFonts w:ascii="Times New Roman" w:hAnsi="Times New Roman" w:cs="Times New Roman"/>
        </w:rPr>
        <w:t xml:space="preserve"> and Van Knippenberg, 2010; Rizzo, House and </w:t>
      </w:r>
      <w:proofErr w:type="spellStart"/>
      <w:r w:rsidR="000828CD" w:rsidRPr="003471B3">
        <w:rPr>
          <w:rFonts w:ascii="Times New Roman" w:hAnsi="Times New Roman" w:cs="Times New Roman"/>
        </w:rPr>
        <w:t>Lirtzman</w:t>
      </w:r>
      <w:proofErr w:type="spellEnd"/>
      <w:r w:rsidR="000828CD" w:rsidRPr="003471B3">
        <w:rPr>
          <w:rFonts w:ascii="Times New Roman" w:hAnsi="Times New Roman" w:cs="Times New Roman"/>
        </w:rPr>
        <w:t>, 1970).</w:t>
      </w:r>
      <w:r w:rsidR="00C75903" w:rsidRPr="003471B3">
        <w:rPr>
          <w:rFonts w:ascii="Times New Roman" w:hAnsi="Times New Roman" w:cs="Times New Roman"/>
        </w:rPr>
        <w:t xml:space="preserve"> </w:t>
      </w:r>
      <w:r w:rsidR="007715EF" w:rsidRPr="003471B3">
        <w:rPr>
          <w:rFonts w:ascii="Times New Roman" w:hAnsi="Times New Roman" w:cs="Times New Roman"/>
        </w:rPr>
        <w:t xml:space="preserve">The government are unable </w:t>
      </w:r>
      <w:r w:rsidR="00193B74" w:rsidRPr="003471B3">
        <w:rPr>
          <w:rFonts w:ascii="Times New Roman" w:hAnsi="Times New Roman" w:cs="Times New Roman"/>
        </w:rPr>
        <w:t xml:space="preserve">to provide additional resources to ensure sufficient provision due to the basis of current funding rates </w:t>
      </w:r>
      <w:r w:rsidR="00942BDB" w:rsidRPr="003471B3">
        <w:rPr>
          <w:rFonts w:ascii="Times New Roman" w:hAnsi="Times New Roman" w:cs="Times New Roman"/>
        </w:rPr>
        <w:t>(</w:t>
      </w:r>
      <w:r w:rsidR="00CD03A5" w:rsidRPr="003471B3">
        <w:rPr>
          <w:rFonts w:ascii="Times New Roman" w:hAnsi="Times New Roman" w:cs="Times New Roman"/>
        </w:rPr>
        <w:t>PACEY,2021).</w:t>
      </w:r>
      <w:r w:rsidR="00D071E4" w:rsidRPr="003471B3">
        <w:rPr>
          <w:rFonts w:ascii="Times New Roman" w:hAnsi="Times New Roman" w:cs="Times New Roman"/>
        </w:rPr>
        <w:t xml:space="preserve"> Without these sufficient resources</w:t>
      </w:r>
      <w:r w:rsidR="00876303" w:rsidRPr="003471B3">
        <w:rPr>
          <w:rFonts w:ascii="Times New Roman" w:hAnsi="Times New Roman" w:cs="Times New Roman"/>
        </w:rPr>
        <w:t>,</w:t>
      </w:r>
      <w:r w:rsidR="00D071E4" w:rsidRPr="003471B3">
        <w:rPr>
          <w:rFonts w:ascii="Times New Roman" w:hAnsi="Times New Roman" w:cs="Times New Roman"/>
        </w:rPr>
        <w:t xml:space="preserve"> training </w:t>
      </w:r>
      <w:r w:rsidR="00876303" w:rsidRPr="003471B3">
        <w:rPr>
          <w:rFonts w:ascii="Times New Roman" w:hAnsi="Times New Roman" w:cs="Times New Roman"/>
        </w:rPr>
        <w:t xml:space="preserve">and knowledge practitioners will struggle putting these </w:t>
      </w:r>
      <w:proofErr w:type="gramStart"/>
      <w:r w:rsidR="00876303" w:rsidRPr="003471B3">
        <w:rPr>
          <w:rFonts w:ascii="Times New Roman" w:hAnsi="Times New Roman" w:cs="Times New Roman"/>
        </w:rPr>
        <w:t>method’s</w:t>
      </w:r>
      <w:proofErr w:type="gramEnd"/>
      <w:r w:rsidR="00876303" w:rsidRPr="003471B3">
        <w:rPr>
          <w:rFonts w:ascii="Times New Roman" w:hAnsi="Times New Roman" w:cs="Times New Roman"/>
        </w:rPr>
        <w:t xml:space="preserve"> into practice.</w:t>
      </w:r>
    </w:p>
    <w:p w14:paraId="5B6CC948" w14:textId="77777777" w:rsidR="00D144CA" w:rsidRPr="003471B3" w:rsidRDefault="00D144CA" w:rsidP="003471B3">
      <w:pPr>
        <w:spacing w:line="360" w:lineRule="auto"/>
        <w:jc w:val="both"/>
        <w:rPr>
          <w:rFonts w:ascii="Times New Roman" w:hAnsi="Times New Roman" w:cs="Times New Roman"/>
        </w:rPr>
      </w:pPr>
    </w:p>
    <w:p w14:paraId="05918A47" w14:textId="68FB5894" w:rsidR="000462E5" w:rsidRPr="003471B3" w:rsidRDefault="000462E5" w:rsidP="003471B3">
      <w:pPr>
        <w:spacing w:line="360" w:lineRule="auto"/>
        <w:jc w:val="both"/>
        <w:rPr>
          <w:rFonts w:ascii="Times New Roman" w:hAnsi="Times New Roman" w:cs="Times New Roman"/>
        </w:rPr>
      </w:pPr>
      <w:r w:rsidRPr="003471B3">
        <w:rPr>
          <w:rFonts w:ascii="Times New Roman" w:hAnsi="Times New Roman" w:cs="Times New Roman"/>
        </w:rPr>
        <w:t xml:space="preserve">In conclusion </w:t>
      </w:r>
      <w:r w:rsidR="00393452" w:rsidRPr="003471B3">
        <w:rPr>
          <w:rFonts w:ascii="Times New Roman" w:hAnsi="Times New Roman" w:cs="Times New Roman"/>
        </w:rPr>
        <w:t xml:space="preserve">due to the challenging nature of the early years sector </w:t>
      </w:r>
      <w:r w:rsidR="00406B23" w:rsidRPr="003471B3">
        <w:rPr>
          <w:rFonts w:ascii="Times New Roman" w:hAnsi="Times New Roman" w:cs="Times New Roman"/>
        </w:rPr>
        <w:t xml:space="preserve">practitioners </w:t>
      </w:r>
      <w:proofErr w:type="gramStart"/>
      <w:r w:rsidR="00406B23" w:rsidRPr="003471B3">
        <w:rPr>
          <w:rFonts w:ascii="Times New Roman" w:hAnsi="Times New Roman" w:cs="Times New Roman"/>
        </w:rPr>
        <w:t>are able to</w:t>
      </w:r>
      <w:proofErr w:type="gramEnd"/>
      <w:r w:rsidR="00406B23" w:rsidRPr="003471B3">
        <w:rPr>
          <w:rFonts w:ascii="Times New Roman" w:hAnsi="Times New Roman" w:cs="Times New Roman"/>
        </w:rPr>
        <w:t xml:space="preserve"> work in partnership to provide supportive, inclusive and diverse practice within their settings</w:t>
      </w:r>
      <w:r w:rsidR="00A8038C" w:rsidRPr="003471B3">
        <w:rPr>
          <w:rFonts w:ascii="Times New Roman" w:hAnsi="Times New Roman" w:cs="Times New Roman"/>
        </w:rPr>
        <w:t>.</w:t>
      </w:r>
      <w:r w:rsidR="00406B23" w:rsidRPr="003471B3">
        <w:rPr>
          <w:rFonts w:ascii="Times New Roman" w:hAnsi="Times New Roman" w:cs="Times New Roman"/>
        </w:rPr>
        <w:t xml:space="preserve"> </w:t>
      </w:r>
      <w:r w:rsidR="00BB4C7C" w:rsidRPr="003471B3">
        <w:rPr>
          <w:rFonts w:ascii="Times New Roman" w:hAnsi="Times New Roman" w:cs="Times New Roman"/>
        </w:rPr>
        <w:t xml:space="preserve">enabling </w:t>
      </w:r>
      <w:r w:rsidR="00A8038C" w:rsidRPr="003471B3">
        <w:rPr>
          <w:rFonts w:ascii="Times New Roman" w:hAnsi="Times New Roman" w:cs="Times New Roman"/>
        </w:rPr>
        <w:t xml:space="preserve">further </w:t>
      </w:r>
      <w:r w:rsidR="00BB4C7C" w:rsidRPr="003471B3">
        <w:rPr>
          <w:rFonts w:ascii="Times New Roman" w:hAnsi="Times New Roman" w:cs="Times New Roman"/>
        </w:rPr>
        <w:t xml:space="preserve">support to be dispatched to children and families </w:t>
      </w:r>
      <w:r w:rsidR="00C82AAD" w:rsidRPr="003471B3">
        <w:rPr>
          <w:rFonts w:ascii="Times New Roman" w:hAnsi="Times New Roman" w:cs="Times New Roman"/>
        </w:rPr>
        <w:t>outside the</w:t>
      </w:r>
      <w:r w:rsidR="003D0D41" w:rsidRPr="003471B3">
        <w:rPr>
          <w:rFonts w:ascii="Times New Roman" w:hAnsi="Times New Roman" w:cs="Times New Roman"/>
        </w:rPr>
        <w:t xml:space="preserve"> setting. </w:t>
      </w:r>
      <w:r w:rsidR="009E0B2B" w:rsidRPr="003471B3">
        <w:rPr>
          <w:rFonts w:ascii="Times New Roman" w:hAnsi="Times New Roman" w:cs="Times New Roman"/>
        </w:rPr>
        <w:t xml:space="preserve">Through collaborative work it allows various areas of individuals knowledge and qualifications to be used </w:t>
      </w:r>
      <w:r w:rsidR="00A62D01" w:rsidRPr="003471B3">
        <w:rPr>
          <w:rFonts w:ascii="Times New Roman" w:hAnsi="Times New Roman" w:cs="Times New Roman"/>
        </w:rPr>
        <w:t xml:space="preserve">to meet the demands of each unique child as well as </w:t>
      </w:r>
      <w:r w:rsidR="00A64C77" w:rsidRPr="003471B3">
        <w:rPr>
          <w:rFonts w:ascii="Times New Roman" w:hAnsi="Times New Roman" w:cs="Times New Roman"/>
        </w:rPr>
        <w:t>creating a setting of care and education with respect</w:t>
      </w:r>
      <w:r w:rsidR="00672806" w:rsidRPr="003471B3">
        <w:rPr>
          <w:rFonts w:ascii="Times New Roman" w:hAnsi="Times New Roman" w:cs="Times New Roman"/>
        </w:rPr>
        <w:t xml:space="preserve"> and safeguarding to</w:t>
      </w:r>
      <w:r w:rsidR="00036C51" w:rsidRPr="003471B3">
        <w:rPr>
          <w:rFonts w:ascii="Times New Roman" w:hAnsi="Times New Roman" w:cs="Times New Roman"/>
        </w:rPr>
        <w:t xml:space="preserve"> create improved outcomes </w:t>
      </w:r>
      <w:r w:rsidR="00BA77AA" w:rsidRPr="003471B3">
        <w:rPr>
          <w:rFonts w:ascii="Times New Roman" w:hAnsi="Times New Roman" w:cs="Times New Roman"/>
        </w:rPr>
        <w:t xml:space="preserve">and a </w:t>
      </w:r>
      <w:r w:rsidR="00942BDB" w:rsidRPr="003471B3">
        <w:rPr>
          <w:rFonts w:ascii="Times New Roman" w:hAnsi="Times New Roman" w:cs="Times New Roman"/>
        </w:rPr>
        <w:t>high-quality</w:t>
      </w:r>
      <w:r w:rsidR="00BA77AA" w:rsidRPr="003471B3">
        <w:rPr>
          <w:rFonts w:ascii="Times New Roman" w:hAnsi="Times New Roman" w:cs="Times New Roman"/>
        </w:rPr>
        <w:t xml:space="preserve"> setting. Through a </w:t>
      </w:r>
      <w:proofErr w:type="gramStart"/>
      <w:r w:rsidR="00942BDB" w:rsidRPr="003471B3">
        <w:rPr>
          <w:rFonts w:ascii="Times New Roman" w:hAnsi="Times New Roman" w:cs="Times New Roman"/>
        </w:rPr>
        <w:t>catalytic approach practitioner</w:t>
      </w:r>
      <w:r w:rsidR="00672806" w:rsidRPr="003471B3">
        <w:rPr>
          <w:rFonts w:ascii="Times New Roman" w:hAnsi="Times New Roman" w:cs="Times New Roman"/>
        </w:rPr>
        <w:t>s</w:t>
      </w:r>
      <w:proofErr w:type="gramEnd"/>
      <w:r w:rsidR="00BA77AA" w:rsidRPr="003471B3">
        <w:rPr>
          <w:rFonts w:ascii="Times New Roman" w:hAnsi="Times New Roman" w:cs="Times New Roman"/>
        </w:rPr>
        <w:t xml:space="preserve"> are made to feel </w:t>
      </w:r>
      <w:r w:rsidR="00DB1752" w:rsidRPr="003471B3">
        <w:rPr>
          <w:rFonts w:ascii="Times New Roman" w:hAnsi="Times New Roman" w:cs="Times New Roman"/>
        </w:rPr>
        <w:t>respected and heard. Building</w:t>
      </w:r>
      <w:r w:rsidR="00F3220A" w:rsidRPr="003471B3">
        <w:rPr>
          <w:rFonts w:ascii="Times New Roman" w:hAnsi="Times New Roman" w:cs="Times New Roman"/>
        </w:rPr>
        <w:t xml:space="preserve"> a stronger team whilst breaking down barriers associated with power and authority. </w:t>
      </w:r>
    </w:p>
    <w:p w14:paraId="110DD955" w14:textId="7DB6E1F7" w:rsidR="004B7757" w:rsidRPr="003471B3" w:rsidRDefault="004B7757" w:rsidP="003471B3">
      <w:pPr>
        <w:spacing w:line="360" w:lineRule="auto"/>
        <w:jc w:val="both"/>
        <w:rPr>
          <w:rFonts w:ascii="Times New Roman" w:hAnsi="Times New Roman" w:cs="Times New Roman"/>
        </w:rPr>
      </w:pPr>
    </w:p>
    <w:p w14:paraId="6C07C50D" w14:textId="1159DE8E" w:rsidR="0085149D" w:rsidRPr="003471B3" w:rsidRDefault="0085149D"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2.</w:t>
      </w:r>
    </w:p>
    <w:p w14:paraId="296FB602" w14:textId="459A1F70" w:rsidR="00026618" w:rsidRPr="003471B3" w:rsidRDefault="00A5514D" w:rsidP="003471B3">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Wales </w:t>
      </w:r>
      <w:r w:rsidR="000F0FB8" w:rsidRPr="003471B3">
        <w:rPr>
          <w:rFonts w:ascii="Times New Roman" w:hAnsi="Times New Roman" w:cs="Times New Roman"/>
        </w:rPr>
        <w:t xml:space="preserve">established in 2001 </w:t>
      </w:r>
      <w:r w:rsidR="004329AA" w:rsidRPr="003471B3">
        <w:rPr>
          <w:rFonts w:ascii="Times New Roman" w:hAnsi="Times New Roman" w:cs="Times New Roman"/>
        </w:rPr>
        <w:t xml:space="preserve">the first country within the United Kingdom </w:t>
      </w:r>
      <w:r w:rsidR="00E25D6A" w:rsidRPr="003471B3">
        <w:rPr>
          <w:rFonts w:ascii="Times New Roman" w:hAnsi="Times New Roman" w:cs="Times New Roman"/>
        </w:rPr>
        <w:t xml:space="preserve">to have an </w:t>
      </w:r>
      <w:r w:rsidR="000F0FB8" w:rsidRPr="003471B3">
        <w:rPr>
          <w:rFonts w:ascii="Times New Roman" w:hAnsi="Times New Roman" w:cs="Times New Roman"/>
        </w:rPr>
        <w:t xml:space="preserve">independent children’s rights </w:t>
      </w:r>
      <w:proofErr w:type="gramStart"/>
      <w:r w:rsidR="000F0FB8" w:rsidRPr="003471B3">
        <w:rPr>
          <w:rFonts w:ascii="Times New Roman" w:hAnsi="Times New Roman" w:cs="Times New Roman"/>
        </w:rPr>
        <w:t>institute</w:t>
      </w:r>
      <w:r w:rsidR="00E25D6A" w:rsidRPr="003471B3">
        <w:rPr>
          <w:rFonts w:ascii="Times New Roman" w:hAnsi="Times New Roman" w:cs="Times New Roman"/>
        </w:rPr>
        <w:t>(</w:t>
      </w:r>
      <w:proofErr w:type="gramEnd"/>
      <w:r w:rsidR="00E25D6A" w:rsidRPr="003471B3">
        <w:rPr>
          <w:rFonts w:ascii="Times New Roman" w:hAnsi="Times New Roman" w:cs="Times New Roman"/>
        </w:rPr>
        <w:t>Welsh Government, 2023)</w:t>
      </w:r>
      <w:r w:rsidR="005265FD" w:rsidRPr="003471B3">
        <w:rPr>
          <w:rFonts w:ascii="Times New Roman" w:hAnsi="Times New Roman" w:cs="Times New Roman"/>
        </w:rPr>
        <w:t xml:space="preserve">; its principle aim under the care standard act </w:t>
      </w:r>
      <w:r w:rsidR="00900698" w:rsidRPr="003471B3">
        <w:rPr>
          <w:rFonts w:ascii="Times New Roman" w:hAnsi="Times New Roman" w:cs="Times New Roman"/>
        </w:rPr>
        <w:t xml:space="preserve">2000 is to safeguard and promote the welfare and rights of every child in </w:t>
      </w:r>
      <w:r w:rsidR="0048236A" w:rsidRPr="003471B3">
        <w:rPr>
          <w:rFonts w:ascii="Times New Roman" w:hAnsi="Times New Roman" w:cs="Times New Roman"/>
        </w:rPr>
        <w:t xml:space="preserve">Wales. </w:t>
      </w:r>
    </w:p>
    <w:p w14:paraId="3FBBA149" w14:textId="4BDEC766" w:rsidR="0085149D" w:rsidRPr="003471B3" w:rsidRDefault="008D6288" w:rsidP="003471B3">
      <w:pPr>
        <w:spacing w:line="360" w:lineRule="auto"/>
        <w:jc w:val="both"/>
        <w:rPr>
          <w:rFonts w:ascii="Times New Roman" w:hAnsi="Times New Roman" w:cs="Times New Roman"/>
        </w:rPr>
      </w:pPr>
      <w:r w:rsidRPr="003471B3">
        <w:rPr>
          <w:rFonts w:ascii="Times New Roman" w:hAnsi="Times New Roman" w:cs="Times New Roman"/>
        </w:rPr>
        <w:lastRenderedPageBreak/>
        <w:t>The commission must have regard and follow</w:t>
      </w:r>
      <w:r w:rsidR="00A907A5" w:rsidRPr="003471B3">
        <w:rPr>
          <w:rFonts w:ascii="Times New Roman" w:hAnsi="Times New Roman" w:cs="Times New Roman"/>
        </w:rPr>
        <w:t xml:space="preserve"> </w:t>
      </w:r>
      <w:r w:rsidR="00816453" w:rsidRPr="003471B3">
        <w:rPr>
          <w:rFonts w:ascii="Times New Roman" w:hAnsi="Times New Roman" w:cs="Times New Roman"/>
        </w:rPr>
        <w:t xml:space="preserve">the united nations conventions on the rights of the </w:t>
      </w:r>
      <w:proofErr w:type="gramStart"/>
      <w:r w:rsidR="00816453" w:rsidRPr="003471B3">
        <w:rPr>
          <w:rFonts w:ascii="Times New Roman" w:hAnsi="Times New Roman" w:cs="Times New Roman"/>
        </w:rPr>
        <w:t>child(</w:t>
      </w:r>
      <w:proofErr w:type="gramEnd"/>
      <w:r w:rsidR="00816453" w:rsidRPr="003471B3">
        <w:rPr>
          <w:rFonts w:ascii="Times New Roman" w:hAnsi="Times New Roman" w:cs="Times New Roman"/>
        </w:rPr>
        <w:t>UNCRC)</w:t>
      </w:r>
      <w:r w:rsidR="008C736A" w:rsidRPr="003471B3">
        <w:rPr>
          <w:rFonts w:ascii="Times New Roman" w:hAnsi="Times New Roman" w:cs="Times New Roman"/>
        </w:rPr>
        <w:t xml:space="preserve"> an international human rights organisation</w:t>
      </w:r>
      <w:r w:rsidR="00326FD4" w:rsidRPr="003471B3">
        <w:rPr>
          <w:rFonts w:ascii="Times New Roman" w:hAnsi="Times New Roman" w:cs="Times New Roman"/>
        </w:rPr>
        <w:t xml:space="preserve"> which gives people a wide range of civil, political, </w:t>
      </w:r>
      <w:r w:rsidR="00C24C89" w:rsidRPr="003471B3">
        <w:rPr>
          <w:rFonts w:ascii="Times New Roman" w:hAnsi="Times New Roman" w:cs="Times New Roman"/>
        </w:rPr>
        <w:t>economic</w:t>
      </w:r>
      <w:r w:rsidR="00326FD4" w:rsidRPr="003471B3">
        <w:rPr>
          <w:rFonts w:ascii="Times New Roman" w:hAnsi="Times New Roman" w:cs="Times New Roman"/>
        </w:rPr>
        <w:t xml:space="preserve">, </w:t>
      </w:r>
      <w:r w:rsidR="00C24C89" w:rsidRPr="003471B3">
        <w:rPr>
          <w:rFonts w:ascii="Times New Roman" w:hAnsi="Times New Roman" w:cs="Times New Roman"/>
        </w:rPr>
        <w:t>social and cultural rights</w:t>
      </w:r>
      <w:r w:rsidR="00D46A0F" w:rsidRPr="003471B3">
        <w:rPr>
          <w:rFonts w:ascii="Times New Roman" w:hAnsi="Times New Roman" w:cs="Times New Roman"/>
        </w:rPr>
        <w:t xml:space="preserve">. </w:t>
      </w:r>
      <w:r w:rsidR="003C3A5C" w:rsidRPr="003471B3">
        <w:rPr>
          <w:rFonts w:ascii="Times New Roman" w:hAnsi="Times New Roman" w:cs="Times New Roman"/>
        </w:rPr>
        <w:t xml:space="preserve">In 2004 the </w:t>
      </w:r>
      <w:r w:rsidR="00C36FBF" w:rsidRPr="003471B3">
        <w:rPr>
          <w:rFonts w:ascii="Times New Roman" w:hAnsi="Times New Roman" w:cs="Times New Roman"/>
        </w:rPr>
        <w:t>Welsh</w:t>
      </w:r>
      <w:r w:rsidR="003C3A5C" w:rsidRPr="003471B3">
        <w:rPr>
          <w:rFonts w:ascii="Times New Roman" w:hAnsi="Times New Roman" w:cs="Times New Roman"/>
        </w:rPr>
        <w:t xml:space="preserve"> assembly </w:t>
      </w:r>
      <w:r w:rsidR="00C36FBF" w:rsidRPr="003471B3">
        <w:rPr>
          <w:rFonts w:ascii="Times New Roman" w:hAnsi="Times New Roman" w:cs="Times New Roman"/>
        </w:rPr>
        <w:t>government implemented and adopted the UNCRC as the basis of all policy making for children and young people in Wales</w:t>
      </w:r>
      <w:r w:rsidR="008C736A" w:rsidRPr="003471B3">
        <w:rPr>
          <w:rFonts w:ascii="Times New Roman" w:hAnsi="Times New Roman" w:cs="Times New Roman"/>
        </w:rPr>
        <w:t xml:space="preserve">. </w:t>
      </w:r>
      <w:r w:rsidR="00224639" w:rsidRPr="003471B3">
        <w:rPr>
          <w:rFonts w:ascii="Times New Roman" w:hAnsi="Times New Roman" w:cs="Times New Roman"/>
        </w:rPr>
        <w:t xml:space="preserve">In 2011 the Welsh government passed the rights of children and young people (Wales) measure in line with the </w:t>
      </w:r>
      <w:r w:rsidR="00AC7DEA" w:rsidRPr="003471B3">
        <w:rPr>
          <w:rFonts w:ascii="Times New Roman" w:hAnsi="Times New Roman" w:cs="Times New Roman"/>
        </w:rPr>
        <w:t>C</w:t>
      </w:r>
      <w:r w:rsidR="00224639" w:rsidRPr="003471B3">
        <w:rPr>
          <w:rFonts w:ascii="Times New Roman" w:hAnsi="Times New Roman" w:cs="Times New Roman"/>
        </w:rPr>
        <w:t xml:space="preserve">hildren’s </w:t>
      </w:r>
      <w:r w:rsidR="00AC7DEA" w:rsidRPr="003471B3">
        <w:rPr>
          <w:rFonts w:ascii="Times New Roman" w:hAnsi="Times New Roman" w:cs="Times New Roman"/>
        </w:rPr>
        <w:t>C</w:t>
      </w:r>
      <w:r w:rsidR="00224639" w:rsidRPr="003471B3">
        <w:rPr>
          <w:rFonts w:ascii="Times New Roman" w:hAnsi="Times New Roman" w:cs="Times New Roman"/>
        </w:rPr>
        <w:t xml:space="preserve">ommissioners </w:t>
      </w:r>
      <w:r w:rsidR="003963C0" w:rsidRPr="003471B3">
        <w:rPr>
          <w:rFonts w:ascii="Times New Roman" w:hAnsi="Times New Roman" w:cs="Times New Roman"/>
        </w:rPr>
        <w:t xml:space="preserve">for </w:t>
      </w:r>
      <w:r w:rsidR="00AC7DEA" w:rsidRPr="003471B3">
        <w:rPr>
          <w:rFonts w:ascii="Times New Roman" w:hAnsi="Times New Roman" w:cs="Times New Roman"/>
        </w:rPr>
        <w:t>Wales</w:t>
      </w:r>
      <w:r w:rsidR="003963C0" w:rsidRPr="003471B3">
        <w:rPr>
          <w:rFonts w:ascii="Times New Roman" w:hAnsi="Times New Roman" w:cs="Times New Roman"/>
        </w:rPr>
        <w:t xml:space="preserve"> and the </w:t>
      </w:r>
      <w:proofErr w:type="gramStart"/>
      <w:r w:rsidR="00AC7DEA" w:rsidRPr="003471B3">
        <w:rPr>
          <w:rFonts w:ascii="Times New Roman" w:hAnsi="Times New Roman" w:cs="Times New Roman"/>
        </w:rPr>
        <w:t>UNCRC(</w:t>
      </w:r>
      <w:proofErr w:type="gramEnd"/>
      <w:r w:rsidR="00AC7DEA" w:rsidRPr="003471B3">
        <w:rPr>
          <w:rFonts w:ascii="Times New Roman" w:hAnsi="Times New Roman" w:cs="Times New Roman"/>
        </w:rPr>
        <w:t xml:space="preserve">Senedd </w:t>
      </w:r>
      <w:r w:rsidR="00D03CBD" w:rsidRPr="003471B3">
        <w:rPr>
          <w:rFonts w:ascii="Times New Roman" w:hAnsi="Times New Roman" w:cs="Times New Roman"/>
        </w:rPr>
        <w:t>Wales, 2013).</w:t>
      </w:r>
    </w:p>
    <w:p w14:paraId="0E06AC73" w14:textId="77777777" w:rsidR="00777810" w:rsidRPr="003471B3" w:rsidRDefault="00D03CBD"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587F080" w14:textId="64B4AA2D" w:rsidR="00EE5FBF" w:rsidRPr="003471B3" w:rsidRDefault="005214B8" w:rsidP="003471B3">
      <w:pPr>
        <w:spacing w:line="360" w:lineRule="auto"/>
        <w:jc w:val="both"/>
        <w:rPr>
          <w:rFonts w:ascii="Times New Roman" w:hAnsi="Times New Roman" w:cs="Times New Roman"/>
        </w:rPr>
      </w:pPr>
      <w:r w:rsidRPr="003471B3">
        <w:rPr>
          <w:rFonts w:ascii="Times New Roman" w:hAnsi="Times New Roman" w:cs="Times New Roman"/>
        </w:rPr>
        <w:t xml:space="preserve">Rocio </w:t>
      </w:r>
      <w:proofErr w:type="spellStart"/>
      <w:r w:rsidRPr="003471B3">
        <w:rPr>
          <w:rFonts w:ascii="Times New Roman" w:hAnsi="Times New Roman" w:cs="Times New Roman"/>
        </w:rPr>
        <w:t>Cuf</w:t>
      </w:r>
      <w:r w:rsidR="00170DD9" w:rsidRPr="003471B3">
        <w:rPr>
          <w:rFonts w:ascii="Times New Roman" w:hAnsi="Times New Roman" w:cs="Times New Roman"/>
        </w:rPr>
        <w:t>uentes</w:t>
      </w:r>
      <w:proofErr w:type="spellEnd"/>
      <w:r w:rsidR="00170DD9" w:rsidRPr="003471B3">
        <w:rPr>
          <w:rFonts w:ascii="Times New Roman" w:hAnsi="Times New Roman" w:cs="Times New Roman"/>
        </w:rPr>
        <w:t xml:space="preserve"> is the children’s commission for Wales who began her post in April 2022; </w:t>
      </w:r>
      <w:r w:rsidR="00D63CEC" w:rsidRPr="003471B3">
        <w:rPr>
          <w:rFonts w:ascii="Times New Roman" w:hAnsi="Times New Roman" w:cs="Times New Roman"/>
        </w:rPr>
        <w:t xml:space="preserve">Rocio fled Chile in 1970s entering Wales as a baby with her family since then she </w:t>
      </w:r>
      <w:r w:rsidR="00122287" w:rsidRPr="003471B3">
        <w:rPr>
          <w:rFonts w:ascii="Times New Roman" w:hAnsi="Times New Roman" w:cs="Times New Roman"/>
        </w:rPr>
        <w:t xml:space="preserve">became the chief executive for the charity ethnics minority and youth support team </w:t>
      </w:r>
      <w:r w:rsidR="00EE5FBF" w:rsidRPr="003471B3">
        <w:rPr>
          <w:rFonts w:ascii="Times New Roman" w:hAnsi="Times New Roman" w:cs="Times New Roman"/>
        </w:rPr>
        <w:t>Wales</w:t>
      </w:r>
      <w:r w:rsidR="00122287" w:rsidRPr="003471B3">
        <w:rPr>
          <w:rFonts w:ascii="Times New Roman" w:hAnsi="Times New Roman" w:cs="Times New Roman"/>
        </w:rPr>
        <w:t xml:space="preserve"> in which she set up alongside others in 2005. </w:t>
      </w:r>
      <w:r w:rsidR="005E2E7C" w:rsidRPr="003471B3">
        <w:rPr>
          <w:rFonts w:ascii="Times New Roman" w:hAnsi="Times New Roman" w:cs="Times New Roman"/>
        </w:rPr>
        <w:t>Furthermore,</w:t>
      </w:r>
      <w:r w:rsidR="00491189" w:rsidRPr="003471B3">
        <w:rPr>
          <w:rFonts w:ascii="Times New Roman" w:hAnsi="Times New Roman" w:cs="Times New Roman"/>
        </w:rPr>
        <w:t xml:space="preserve"> </w:t>
      </w:r>
      <w:r w:rsidR="002B08A0" w:rsidRPr="003471B3">
        <w:rPr>
          <w:rFonts w:ascii="Times New Roman" w:hAnsi="Times New Roman" w:cs="Times New Roman"/>
        </w:rPr>
        <w:t xml:space="preserve">served on the </w:t>
      </w:r>
      <w:r w:rsidR="00EE5FBF" w:rsidRPr="003471B3">
        <w:rPr>
          <w:rFonts w:ascii="Times New Roman" w:hAnsi="Times New Roman" w:cs="Times New Roman"/>
        </w:rPr>
        <w:t>Wales</w:t>
      </w:r>
      <w:r w:rsidR="002B08A0" w:rsidRPr="003471B3">
        <w:rPr>
          <w:rFonts w:ascii="Times New Roman" w:hAnsi="Times New Roman" w:cs="Times New Roman"/>
        </w:rPr>
        <w:t xml:space="preserve"> committee for the equality </w:t>
      </w:r>
      <w:r w:rsidR="00EE5FBF" w:rsidRPr="003471B3">
        <w:rPr>
          <w:rFonts w:ascii="Times New Roman" w:hAnsi="Times New Roman" w:cs="Times New Roman"/>
        </w:rPr>
        <w:t xml:space="preserve">and human rights commission (The children’s Commissioner for Wales,2023). </w:t>
      </w:r>
    </w:p>
    <w:p w14:paraId="684565E0" w14:textId="77777777" w:rsidR="00313328" w:rsidRPr="003471B3" w:rsidRDefault="00313328" w:rsidP="003471B3">
      <w:pPr>
        <w:spacing w:line="360" w:lineRule="auto"/>
        <w:jc w:val="both"/>
        <w:rPr>
          <w:rFonts w:ascii="Times New Roman" w:hAnsi="Times New Roman" w:cs="Times New Roman"/>
        </w:rPr>
      </w:pPr>
    </w:p>
    <w:p w14:paraId="401E868A" w14:textId="6CB69385" w:rsidR="005214B8" w:rsidRPr="003471B3" w:rsidRDefault="00D21BB2" w:rsidP="003471B3">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t>
      </w:r>
      <w:r w:rsidR="005F5F4E" w:rsidRPr="003471B3">
        <w:rPr>
          <w:rFonts w:ascii="Times New Roman" w:hAnsi="Times New Roman" w:cs="Times New Roman"/>
        </w:rPr>
        <w:t>Wales</w:t>
      </w:r>
      <w:r w:rsidRPr="003471B3">
        <w:rPr>
          <w:rFonts w:ascii="Times New Roman" w:hAnsi="Times New Roman" w:cs="Times New Roman"/>
        </w:rPr>
        <w:t xml:space="preserve"> has the power to </w:t>
      </w:r>
      <w:r w:rsidR="00A23DDF" w:rsidRPr="003471B3">
        <w:rPr>
          <w:rFonts w:ascii="Times New Roman" w:hAnsi="Times New Roman" w:cs="Times New Roman"/>
        </w:rPr>
        <w:t xml:space="preserve">advise and influence as well as </w:t>
      </w:r>
      <w:r w:rsidRPr="003471B3">
        <w:rPr>
          <w:rFonts w:ascii="Times New Roman" w:hAnsi="Times New Roman" w:cs="Times New Roman"/>
        </w:rPr>
        <w:t>review</w:t>
      </w:r>
      <w:r w:rsidR="00D03E7B" w:rsidRPr="003471B3">
        <w:rPr>
          <w:rFonts w:ascii="Times New Roman" w:hAnsi="Times New Roman" w:cs="Times New Roman"/>
        </w:rPr>
        <w:t xml:space="preserve"> and challenge</w:t>
      </w:r>
      <w:r w:rsidRPr="003471B3">
        <w:rPr>
          <w:rFonts w:ascii="Times New Roman" w:hAnsi="Times New Roman" w:cs="Times New Roman"/>
        </w:rPr>
        <w:t xml:space="preserve"> </w:t>
      </w:r>
      <w:r w:rsidR="00794B03" w:rsidRPr="003471B3">
        <w:rPr>
          <w:rFonts w:ascii="Times New Roman" w:hAnsi="Times New Roman" w:cs="Times New Roman"/>
        </w:rPr>
        <w:t xml:space="preserve">the exercise of functions of the </w:t>
      </w:r>
      <w:r w:rsidR="005F5F4E" w:rsidRPr="003471B3">
        <w:rPr>
          <w:rFonts w:ascii="Times New Roman" w:hAnsi="Times New Roman" w:cs="Times New Roman"/>
        </w:rPr>
        <w:t>Welsh</w:t>
      </w:r>
      <w:r w:rsidR="00794B03" w:rsidRPr="003471B3">
        <w:rPr>
          <w:rFonts w:ascii="Times New Roman" w:hAnsi="Times New Roman" w:cs="Times New Roman"/>
        </w:rPr>
        <w:t xml:space="preserve"> government</w:t>
      </w:r>
      <w:r w:rsidR="00A23DDF" w:rsidRPr="003471B3">
        <w:rPr>
          <w:rFonts w:ascii="Times New Roman" w:hAnsi="Times New Roman" w:cs="Times New Roman"/>
        </w:rPr>
        <w:t xml:space="preserve"> and other </w:t>
      </w:r>
      <w:r w:rsidR="00F222F1" w:rsidRPr="003471B3">
        <w:rPr>
          <w:rFonts w:ascii="Times New Roman" w:hAnsi="Times New Roman" w:cs="Times New Roman"/>
        </w:rPr>
        <w:t>organisations</w:t>
      </w:r>
      <w:r w:rsidR="00794B03" w:rsidRPr="003471B3">
        <w:rPr>
          <w:rFonts w:ascii="Times New Roman" w:hAnsi="Times New Roman" w:cs="Times New Roman"/>
        </w:rPr>
        <w:t xml:space="preserve"> under section 7B care standards act 2000 </w:t>
      </w:r>
      <w:r w:rsidR="005F5F4E" w:rsidRPr="003471B3">
        <w:rPr>
          <w:rFonts w:ascii="Times New Roman" w:hAnsi="Times New Roman" w:cs="Times New Roman"/>
        </w:rPr>
        <w:t>and create recommendations for key improvements for children</w:t>
      </w:r>
      <w:r w:rsidR="00763475" w:rsidRPr="003471B3">
        <w:rPr>
          <w:rFonts w:ascii="Times New Roman" w:hAnsi="Times New Roman" w:cs="Times New Roman"/>
        </w:rPr>
        <w:t xml:space="preserve"> and ensuring their follow their </w:t>
      </w:r>
      <w:r w:rsidR="005C04C8" w:rsidRPr="003471B3">
        <w:rPr>
          <w:rFonts w:ascii="Times New Roman" w:hAnsi="Times New Roman" w:cs="Times New Roman"/>
        </w:rPr>
        <w:t>promises</w:t>
      </w:r>
      <w:r w:rsidR="00763475" w:rsidRPr="003471B3">
        <w:rPr>
          <w:rFonts w:ascii="Times New Roman" w:hAnsi="Times New Roman" w:cs="Times New Roman"/>
        </w:rPr>
        <w:t xml:space="preserve"> in which all policies and procedures created </w:t>
      </w:r>
      <w:r w:rsidR="005C04C8" w:rsidRPr="003471B3">
        <w:rPr>
          <w:rFonts w:ascii="Times New Roman" w:hAnsi="Times New Roman" w:cs="Times New Roman"/>
        </w:rPr>
        <w:t xml:space="preserve">must </w:t>
      </w:r>
      <w:r w:rsidR="00F222F1" w:rsidRPr="003471B3">
        <w:rPr>
          <w:rFonts w:ascii="Times New Roman" w:hAnsi="Times New Roman" w:cs="Times New Roman"/>
        </w:rPr>
        <w:t xml:space="preserve">truly </w:t>
      </w:r>
      <w:r w:rsidR="00763475" w:rsidRPr="003471B3">
        <w:rPr>
          <w:rFonts w:ascii="Times New Roman" w:hAnsi="Times New Roman" w:cs="Times New Roman"/>
        </w:rPr>
        <w:t xml:space="preserve">benefit </w:t>
      </w:r>
      <w:r w:rsidR="00F222F1" w:rsidRPr="003471B3">
        <w:rPr>
          <w:rFonts w:ascii="Times New Roman" w:hAnsi="Times New Roman" w:cs="Times New Roman"/>
        </w:rPr>
        <w:t xml:space="preserve">the </w:t>
      </w:r>
      <w:proofErr w:type="gramStart"/>
      <w:r w:rsidR="00F222F1" w:rsidRPr="003471B3">
        <w:rPr>
          <w:rFonts w:ascii="Times New Roman" w:hAnsi="Times New Roman" w:cs="Times New Roman"/>
        </w:rPr>
        <w:t>child(</w:t>
      </w:r>
      <w:proofErr w:type="gramEnd"/>
      <w:r w:rsidR="00F222F1" w:rsidRPr="003471B3">
        <w:rPr>
          <w:rFonts w:ascii="Times New Roman" w:hAnsi="Times New Roman" w:cs="Times New Roman"/>
        </w:rPr>
        <w:t>Welsh government,2022)</w:t>
      </w:r>
      <w:r w:rsidR="005F5F4E" w:rsidRPr="003471B3">
        <w:rPr>
          <w:rFonts w:ascii="Times New Roman" w:hAnsi="Times New Roman" w:cs="Times New Roman"/>
        </w:rPr>
        <w:t xml:space="preserve">. </w:t>
      </w:r>
      <w:r w:rsidR="00B62144" w:rsidRPr="003471B3">
        <w:rPr>
          <w:rFonts w:ascii="Times New Roman" w:hAnsi="Times New Roman" w:cs="Times New Roman"/>
        </w:rPr>
        <w:t>However due to the Human rights act 1998 (British institute of human rights</w:t>
      </w:r>
      <w:r w:rsidR="000B1639" w:rsidRPr="003471B3">
        <w:rPr>
          <w:rFonts w:ascii="Times New Roman" w:hAnsi="Times New Roman" w:cs="Times New Roman"/>
        </w:rPr>
        <w:t>,2023</w:t>
      </w:r>
      <w:r w:rsidR="00B62144" w:rsidRPr="003471B3">
        <w:rPr>
          <w:rFonts w:ascii="Times New Roman" w:hAnsi="Times New Roman" w:cs="Times New Roman"/>
        </w:rPr>
        <w:t xml:space="preserve">) </w:t>
      </w:r>
      <w:r w:rsidR="005B298E" w:rsidRPr="003471B3">
        <w:rPr>
          <w:rFonts w:ascii="Times New Roman" w:hAnsi="Times New Roman" w:cs="Times New Roman"/>
        </w:rPr>
        <w:t xml:space="preserve">it can </w:t>
      </w:r>
      <w:r w:rsidR="005E2E7C" w:rsidRPr="003471B3">
        <w:rPr>
          <w:rFonts w:ascii="Times New Roman" w:hAnsi="Times New Roman" w:cs="Times New Roman"/>
        </w:rPr>
        <w:t>cause</w:t>
      </w:r>
      <w:r w:rsidR="005B298E" w:rsidRPr="003471B3">
        <w:rPr>
          <w:rFonts w:ascii="Times New Roman" w:hAnsi="Times New Roman" w:cs="Times New Roman"/>
        </w:rPr>
        <w:t xml:space="preserve"> </w:t>
      </w:r>
      <w:r w:rsidR="009679C7" w:rsidRPr="003471B3">
        <w:rPr>
          <w:rFonts w:ascii="Times New Roman" w:hAnsi="Times New Roman" w:cs="Times New Roman"/>
        </w:rPr>
        <w:t xml:space="preserve">confrontation with the </w:t>
      </w:r>
      <w:r w:rsidR="006B0904" w:rsidRPr="003471B3">
        <w:rPr>
          <w:rFonts w:ascii="Times New Roman" w:hAnsi="Times New Roman" w:cs="Times New Roman"/>
        </w:rPr>
        <w:t>C</w:t>
      </w:r>
      <w:r w:rsidR="009679C7" w:rsidRPr="003471B3">
        <w:rPr>
          <w:rFonts w:ascii="Times New Roman" w:hAnsi="Times New Roman" w:cs="Times New Roman"/>
        </w:rPr>
        <w:t xml:space="preserve">hildren’s </w:t>
      </w:r>
      <w:r w:rsidR="006B0904" w:rsidRPr="003471B3">
        <w:rPr>
          <w:rFonts w:ascii="Times New Roman" w:hAnsi="Times New Roman" w:cs="Times New Roman"/>
        </w:rPr>
        <w:t>C</w:t>
      </w:r>
      <w:r w:rsidR="009679C7" w:rsidRPr="003471B3">
        <w:rPr>
          <w:rFonts w:ascii="Times New Roman" w:hAnsi="Times New Roman" w:cs="Times New Roman"/>
        </w:rPr>
        <w:t xml:space="preserve">ommission for </w:t>
      </w:r>
      <w:r w:rsidR="006B0904" w:rsidRPr="003471B3">
        <w:rPr>
          <w:rFonts w:ascii="Times New Roman" w:hAnsi="Times New Roman" w:cs="Times New Roman"/>
        </w:rPr>
        <w:t>W</w:t>
      </w:r>
      <w:r w:rsidR="009679C7" w:rsidRPr="003471B3">
        <w:rPr>
          <w:rFonts w:ascii="Times New Roman" w:hAnsi="Times New Roman" w:cs="Times New Roman"/>
        </w:rPr>
        <w:t xml:space="preserve">ales as the adults in </w:t>
      </w:r>
      <w:r w:rsidR="00FC5889" w:rsidRPr="003471B3">
        <w:rPr>
          <w:rFonts w:ascii="Times New Roman" w:hAnsi="Times New Roman" w:cs="Times New Roman"/>
        </w:rPr>
        <w:t>care for the children may have more overruling rights which in some instances may harm the child</w:t>
      </w:r>
      <w:r w:rsidR="006B0904" w:rsidRPr="003471B3">
        <w:rPr>
          <w:rFonts w:ascii="Times New Roman" w:hAnsi="Times New Roman" w:cs="Times New Roman"/>
        </w:rPr>
        <w:t>.</w:t>
      </w:r>
      <w:r w:rsidR="004B5772" w:rsidRPr="003471B3">
        <w:rPr>
          <w:rFonts w:ascii="Times New Roman" w:hAnsi="Times New Roman" w:cs="Times New Roman"/>
        </w:rPr>
        <w:t xml:space="preserve"> </w:t>
      </w:r>
    </w:p>
    <w:p w14:paraId="2E32E58D" w14:textId="77777777" w:rsidR="00777810" w:rsidRPr="003471B3" w:rsidRDefault="00777810" w:rsidP="003471B3">
      <w:pPr>
        <w:spacing w:line="360" w:lineRule="auto"/>
        <w:jc w:val="both"/>
        <w:rPr>
          <w:rFonts w:ascii="Times New Roman" w:hAnsi="Times New Roman" w:cs="Times New Roman"/>
        </w:rPr>
      </w:pPr>
    </w:p>
    <w:p w14:paraId="2792E1C5" w14:textId="311282DB" w:rsidR="00415AF0" w:rsidRPr="003471B3" w:rsidRDefault="00C670B1" w:rsidP="003471B3">
      <w:pPr>
        <w:spacing w:line="360" w:lineRule="auto"/>
        <w:jc w:val="both"/>
        <w:rPr>
          <w:rFonts w:ascii="Times New Roman" w:hAnsi="Times New Roman" w:cs="Times New Roman"/>
        </w:rPr>
      </w:pPr>
      <w:r w:rsidRPr="003471B3">
        <w:rPr>
          <w:rFonts w:ascii="Times New Roman" w:hAnsi="Times New Roman" w:cs="Times New Roman"/>
        </w:rPr>
        <w:t xml:space="preserve">An example of </w:t>
      </w:r>
      <w:r w:rsidR="00511715" w:rsidRPr="003471B3">
        <w:rPr>
          <w:rFonts w:ascii="Times New Roman" w:hAnsi="Times New Roman" w:cs="Times New Roman"/>
        </w:rPr>
        <w:t xml:space="preserve">a report/publication created by the Children’s Commissioner </w:t>
      </w:r>
      <w:r w:rsidR="005D5843" w:rsidRPr="003471B3">
        <w:rPr>
          <w:rFonts w:ascii="Times New Roman" w:hAnsi="Times New Roman" w:cs="Times New Roman"/>
        </w:rPr>
        <w:t xml:space="preserve">is the right way report which is a human rights approach </w:t>
      </w:r>
      <w:r w:rsidR="00922ACB" w:rsidRPr="003471B3">
        <w:rPr>
          <w:rFonts w:ascii="Times New Roman" w:hAnsi="Times New Roman" w:cs="Times New Roman"/>
        </w:rPr>
        <w:t xml:space="preserve">principled by a practical framework for education settings </w:t>
      </w:r>
      <w:r w:rsidR="00632829" w:rsidRPr="003471B3">
        <w:rPr>
          <w:rFonts w:ascii="Times New Roman" w:hAnsi="Times New Roman" w:cs="Times New Roman"/>
        </w:rPr>
        <w:t xml:space="preserve">to ensure a human right education approach is followed under the curriculum and assessment (Wales) act 2021. </w:t>
      </w:r>
      <w:r w:rsidR="001E70F9" w:rsidRPr="003471B3">
        <w:rPr>
          <w:rFonts w:ascii="Times New Roman" w:hAnsi="Times New Roman" w:cs="Times New Roman"/>
        </w:rPr>
        <w:t xml:space="preserve">Created to link </w:t>
      </w:r>
      <w:r w:rsidR="00094949" w:rsidRPr="003471B3">
        <w:rPr>
          <w:rFonts w:ascii="Times New Roman" w:hAnsi="Times New Roman" w:cs="Times New Roman"/>
        </w:rPr>
        <w:t xml:space="preserve">into the </w:t>
      </w:r>
      <w:r w:rsidR="005E2E7C" w:rsidRPr="003471B3">
        <w:rPr>
          <w:rFonts w:ascii="Times New Roman" w:hAnsi="Times New Roman" w:cs="Times New Roman"/>
        </w:rPr>
        <w:t>cross-cutting</w:t>
      </w:r>
      <w:r w:rsidR="00094949" w:rsidRPr="003471B3">
        <w:rPr>
          <w:rFonts w:ascii="Times New Roman" w:hAnsi="Times New Roman" w:cs="Times New Roman"/>
        </w:rPr>
        <w:t xml:space="preserve"> themes of </w:t>
      </w:r>
      <w:r w:rsidR="00A312F5" w:rsidRPr="003471B3">
        <w:rPr>
          <w:rFonts w:ascii="Times New Roman" w:hAnsi="Times New Roman" w:cs="Times New Roman"/>
        </w:rPr>
        <w:t>the new curriculum in Wales; the human rights education</w:t>
      </w:r>
      <w:r w:rsidR="00B3012A" w:rsidRPr="003471B3">
        <w:rPr>
          <w:rFonts w:ascii="Times New Roman" w:hAnsi="Times New Roman" w:cs="Times New Roman"/>
        </w:rPr>
        <w:t xml:space="preserve"> means adults and children le</w:t>
      </w:r>
      <w:r w:rsidR="00BD2D7B" w:rsidRPr="003471B3">
        <w:rPr>
          <w:rFonts w:ascii="Times New Roman" w:hAnsi="Times New Roman" w:cs="Times New Roman"/>
        </w:rPr>
        <w:t xml:space="preserve">arn to understand and identify </w:t>
      </w:r>
      <w:r w:rsidR="00A26FD9" w:rsidRPr="003471B3">
        <w:rPr>
          <w:rFonts w:ascii="Times New Roman" w:hAnsi="Times New Roman" w:cs="Times New Roman"/>
        </w:rPr>
        <w:t xml:space="preserve">their human rights and to empower </w:t>
      </w:r>
      <w:r w:rsidR="00B076BF" w:rsidRPr="003471B3">
        <w:rPr>
          <w:rFonts w:ascii="Times New Roman" w:hAnsi="Times New Roman" w:cs="Times New Roman"/>
        </w:rPr>
        <w:t>individuals</w:t>
      </w:r>
      <w:r w:rsidR="00247792" w:rsidRPr="003471B3">
        <w:rPr>
          <w:rFonts w:ascii="Times New Roman" w:hAnsi="Times New Roman" w:cs="Times New Roman"/>
        </w:rPr>
        <w:t>.</w:t>
      </w:r>
    </w:p>
    <w:p w14:paraId="0C76940E" w14:textId="77777777" w:rsidR="00D75743" w:rsidRPr="003471B3" w:rsidRDefault="00247792"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1FE7FCC" w14:textId="605DE066" w:rsidR="002563CB" w:rsidRPr="003471B3" w:rsidRDefault="00C8775C" w:rsidP="003471B3">
      <w:pPr>
        <w:spacing w:line="360" w:lineRule="auto"/>
        <w:jc w:val="both"/>
        <w:rPr>
          <w:rFonts w:ascii="Times New Roman" w:hAnsi="Times New Roman" w:cs="Times New Roman"/>
        </w:rPr>
      </w:pPr>
      <w:r w:rsidRPr="003471B3">
        <w:rPr>
          <w:rFonts w:ascii="Times New Roman" w:hAnsi="Times New Roman" w:cs="Times New Roman"/>
        </w:rPr>
        <w:t xml:space="preserve">Notably </w:t>
      </w:r>
      <w:r w:rsidR="00835B6B" w:rsidRPr="003471B3">
        <w:rPr>
          <w:rFonts w:ascii="Times New Roman" w:hAnsi="Times New Roman" w:cs="Times New Roman"/>
        </w:rPr>
        <w:t>children’s human rights are the face of the curriculum and assessment (Wales) act 2021</w:t>
      </w:r>
      <w:r w:rsidR="00C25D5C" w:rsidRPr="003471B3">
        <w:rPr>
          <w:rFonts w:ascii="Times New Roman" w:hAnsi="Times New Roman" w:cs="Times New Roman"/>
        </w:rPr>
        <w:t xml:space="preserve">which ensures staff involved with the deliverance of the curriculum have a knowledge and </w:t>
      </w:r>
      <w:r w:rsidR="00E26FAA" w:rsidRPr="003471B3">
        <w:rPr>
          <w:rFonts w:ascii="Times New Roman" w:hAnsi="Times New Roman" w:cs="Times New Roman"/>
        </w:rPr>
        <w:t xml:space="preserve">understanding of children’s human rights; the UNCRC as well as the </w:t>
      </w:r>
      <w:r w:rsidR="0024694C" w:rsidRPr="003471B3">
        <w:rPr>
          <w:rFonts w:ascii="Times New Roman" w:hAnsi="Times New Roman" w:cs="Times New Roman"/>
        </w:rPr>
        <w:t xml:space="preserve">UNCRPD- </w:t>
      </w:r>
      <w:r w:rsidR="00BD1670" w:rsidRPr="003471B3">
        <w:rPr>
          <w:rFonts w:ascii="Times New Roman" w:hAnsi="Times New Roman" w:cs="Times New Roman"/>
        </w:rPr>
        <w:t>U</w:t>
      </w:r>
      <w:r w:rsidR="0024694C" w:rsidRPr="003471B3">
        <w:rPr>
          <w:rFonts w:ascii="Times New Roman" w:hAnsi="Times New Roman" w:cs="Times New Roman"/>
        </w:rPr>
        <w:t xml:space="preserve">nited </w:t>
      </w:r>
      <w:r w:rsidR="00BD1670" w:rsidRPr="003471B3">
        <w:rPr>
          <w:rFonts w:ascii="Times New Roman" w:hAnsi="Times New Roman" w:cs="Times New Roman"/>
        </w:rPr>
        <w:t>N</w:t>
      </w:r>
      <w:r w:rsidR="0024694C" w:rsidRPr="003471B3">
        <w:rPr>
          <w:rFonts w:ascii="Times New Roman" w:hAnsi="Times New Roman" w:cs="Times New Roman"/>
        </w:rPr>
        <w:t xml:space="preserve">ations </w:t>
      </w:r>
      <w:r w:rsidR="00BD1670" w:rsidRPr="003471B3">
        <w:rPr>
          <w:rFonts w:ascii="Times New Roman" w:hAnsi="Times New Roman" w:cs="Times New Roman"/>
        </w:rPr>
        <w:t>C</w:t>
      </w:r>
      <w:r w:rsidR="0024694C" w:rsidRPr="003471B3">
        <w:rPr>
          <w:rFonts w:ascii="Times New Roman" w:hAnsi="Times New Roman" w:cs="Times New Roman"/>
        </w:rPr>
        <w:t xml:space="preserve">onventions on the </w:t>
      </w:r>
      <w:r w:rsidR="00BD1670" w:rsidRPr="003471B3">
        <w:rPr>
          <w:rFonts w:ascii="Times New Roman" w:hAnsi="Times New Roman" w:cs="Times New Roman"/>
        </w:rPr>
        <w:t>R</w:t>
      </w:r>
      <w:r w:rsidR="0024694C" w:rsidRPr="003471B3">
        <w:rPr>
          <w:rFonts w:ascii="Times New Roman" w:hAnsi="Times New Roman" w:cs="Times New Roman"/>
        </w:rPr>
        <w:t xml:space="preserve">ights of </w:t>
      </w:r>
      <w:r w:rsidR="00BD1670" w:rsidRPr="003471B3">
        <w:rPr>
          <w:rFonts w:ascii="Times New Roman" w:hAnsi="Times New Roman" w:cs="Times New Roman"/>
        </w:rPr>
        <w:t>P</w:t>
      </w:r>
      <w:r w:rsidR="0024694C" w:rsidRPr="003471B3">
        <w:rPr>
          <w:rFonts w:ascii="Times New Roman" w:hAnsi="Times New Roman" w:cs="Times New Roman"/>
        </w:rPr>
        <w:t xml:space="preserve">ersons with </w:t>
      </w:r>
      <w:r w:rsidR="00BD1670" w:rsidRPr="003471B3">
        <w:rPr>
          <w:rFonts w:ascii="Times New Roman" w:hAnsi="Times New Roman" w:cs="Times New Roman"/>
        </w:rPr>
        <w:t>D</w:t>
      </w:r>
      <w:r w:rsidR="0024694C" w:rsidRPr="003471B3">
        <w:rPr>
          <w:rFonts w:ascii="Times New Roman" w:hAnsi="Times New Roman" w:cs="Times New Roman"/>
        </w:rPr>
        <w:t>isabilities</w:t>
      </w:r>
      <w:r w:rsidR="00BD1670" w:rsidRPr="003471B3">
        <w:rPr>
          <w:rFonts w:ascii="Times New Roman" w:hAnsi="Times New Roman" w:cs="Times New Roman"/>
        </w:rPr>
        <w:t xml:space="preserve">. </w:t>
      </w:r>
      <w:r w:rsidR="0081685E" w:rsidRPr="003471B3">
        <w:rPr>
          <w:rFonts w:ascii="Times New Roman" w:hAnsi="Times New Roman" w:cs="Times New Roman"/>
        </w:rPr>
        <w:t xml:space="preserve">The </w:t>
      </w:r>
      <w:r w:rsidR="005E077A" w:rsidRPr="003471B3">
        <w:rPr>
          <w:rFonts w:ascii="Times New Roman" w:hAnsi="Times New Roman" w:cs="Times New Roman"/>
        </w:rPr>
        <w:t>right</w:t>
      </w:r>
      <w:r w:rsidR="0081685E" w:rsidRPr="003471B3">
        <w:rPr>
          <w:rFonts w:ascii="Times New Roman" w:hAnsi="Times New Roman" w:cs="Times New Roman"/>
        </w:rPr>
        <w:t xml:space="preserve"> way approach </w:t>
      </w:r>
      <w:r w:rsidR="005E077A" w:rsidRPr="003471B3">
        <w:rPr>
          <w:rFonts w:ascii="Times New Roman" w:hAnsi="Times New Roman" w:cs="Times New Roman"/>
        </w:rPr>
        <w:lastRenderedPageBreak/>
        <w:t>complements</w:t>
      </w:r>
      <w:r w:rsidR="0081685E" w:rsidRPr="003471B3">
        <w:rPr>
          <w:rFonts w:ascii="Times New Roman" w:hAnsi="Times New Roman" w:cs="Times New Roman"/>
        </w:rPr>
        <w:t xml:space="preserve"> the </w:t>
      </w:r>
      <w:r w:rsidR="005E077A" w:rsidRPr="003471B3">
        <w:rPr>
          <w:rFonts w:ascii="Times New Roman" w:hAnsi="Times New Roman" w:cs="Times New Roman"/>
        </w:rPr>
        <w:t>Welsh</w:t>
      </w:r>
      <w:r w:rsidR="0081685E" w:rsidRPr="003471B3">
        <w:rPr>
          <w:rFonts w:ascii="Times New Roman" w:hAnsi="Times New Roman" w:cs="Times New Roman"/>
        </w:rPr>
        <w:t xml:space="preserve"> </w:t>
      </w:r>
      <w:r w:rsidR="005E077A" w:rsidRPr="003471B3">
        <w:rPr>
          <w:rFonts w:ascii="Times New Roman" w:hAnsi="Times New Roman" w:cs="Times New Roman"/>
        </w:rPr>
        <w:t>government</w:t>
      </w:r>
      <w:r w:rsidR="0081685E" w:rsidRPr="003471B3">
        <w:rPr>
          <w:rFonts w:ascii="Times New Roman" w:hAnsi="Times New Roman" w:cs="Times New Roman"/>
        </w:rPr>
        <w:t xml:space="preserve"> guidance </w:t>
      </w:r>
      <w:r w:rsidR="00F7151A" w:rsidRPr="003471B3">
        <w:rPr>
          <w:rFonts w:ascii="Times New Roman" w:hAnsi="Times New Roman" w:cs="Times New Roman"/>
        </w:rPr>
        <w:t xml:space="preserve">setting out further how education </w:t>
      </w:r>
      <w:r w:rsidR="005E077A" w:rsidRPr="003471B3">
        <w:rPr>
          <w:rFonts w:ascii="Times New Roman" w:hAnsi="Times New Roman" w:cs="Times New Roman"/>
        </w:rPr>
        <w:t>professionals</w:t>
      </w:r>
      <w:r w:rsidR="00F7151A" w:rsidRPr="003471B3">
        <w:rPr>
          <w:rFonts w:ascii="Times New Roman" w:hAnsi="Times New Roman" w:cs="Times New Roman"/>
        </w:rPr>
        <w:t xml:space="preserve"> and practitioners </w:t>
      </w:r>
      <w:r w:rsidR="008A2879" w:rsidRPr="003471B3">
        <w:rPr>
          <w:rFonts w:ascii="Times New Roman" w:hAnsi="Times New Roman" w:cs="Times New Roman"/>
        </w:rPr>
        <w:t xml:space="preserve">use their principles and provision </w:t>
      </w:r>
      <w:r w:rsidR="00AB7645" w:rsidRPr="003471B3">
        <w:rPr>
          <w:rFonts w:ascii="Times New Roman" w:hAnsi="Times New Roman" w:cs="Times New Roman"/>
        </w:rPr>
        <w:t xml:space="preserve">to put into practice in a </w:t>
      </w:r>
      <w:r w:rsidR="00DF3939" w:rsidRPr="003471B3">
        <w:rPr>
          <w:rFonts w:ascii="Times New Roman" w:hAnsi="Times New Roman" w:cs="Times New Roman"/>
        </w:rPr>
        <w:t xml:space="preserve">reasonable and logical approach based on the two </w:t>
      </w:r>
      <w:r w:rsidR="005E077A" w:rsidRPr="003471B3">
        <w:rPr>
          <w:rFonts w:ascii="Times New Roman" w:hAnsi="Times New Roman" w:cs="Times New Roman"/>
        </w:rPr>
        <w:t xml:space="preserve">conventions. </w:t>
      </w:r>
      <w:r w:rsidR="00B8119D" w:rsidRPr="003471B3">
        <w:rPr>
          <w:rFonts w:ascii="Times New Roman" w:hAnsi="Times New Roman" w:cs="Times New Roman"/>
        </w:rPr>
        <w:t xml:space="preserve">The right way </w:t>
      </w:r>
      <w:r w:rsidR="007D60F6" w:rsidRPr="003471B3">
        <w:rPr>
          <w:rFonts w:ascii="Times New Roman" w:hAnsi="Times New Roman" w:cs="Times New Roman"/>
        </w:rPr>
        <w:t>supports</w:t>
      </w:r>
      <w:r w:rsidR="00B8119D" w:rsidRPr="003471B3">
        <w:rPr>
          <w:rFonts w:ascii="Times New Roman" w:hAnsi="Times New Roman" w:cs="Times New Roman"/>
        </w:rPr>
        <w:t xml:space="preserve"> all four areas </w:t>
      </w:r>
      <w:r w:rsidR="00C44CF0" w:rsidRPr="003471B3">
        <w:rPr>
          <w:rFonts w:ascii="Times New Roman" w:hAnsi="Times New Roman" w:cs="Times New Roman"/>
        </w:rPr>
        <w:t xml:space="preserve">of purposes and </w:t>
      </w:r>
      <w:r w:rsidR="00B8119D" w:rsidRPr="003471B3">
        <w:rPr>
          <w:rFonts w:ascii="Times New Roman" w:hAnsi="Times New Roman" w:cs="Times New Roman"/>
        </w:rPr>
        <w:t>learning</w:t>
      </w:r>
      <w:r w:rsidR="00B90196" w:rsidRPr="003471B3">
        <w:rPr>
          <w:rFonts w:ascii="Times New Roman" w:hAnsi="Times New Roman" w:cs="Times New Roman"/>
        </w:rPr>
        <w:t>,</w:t>
      </w:r>
      <w:r w:rsidR="00B8119D" w:rsidRPr="003471B3">
        <w:rPr>
          <w:rFonts w:ascii="Times New Roman" w:hAnsi="Times New Roman" w:cs="Times New Roman"/>
        </w:rPr>
        <w:t xml:space="preserve"> </w:t>
      </w:r>
      <w:r w:rsidR="00712377" w:rsidRPr="003471B3">
        <w:rPr>
          <w:rFonts w:ascii="Times New Roman" w:hAnsi="Times New Roman" w:cs="Times New Roman"/>
        </w:rPr>
        <w:t>guiding</w:t>
      </w:r>
      <w:r w:rsidR="005E076A" w:rsidRPr="003471B3">
        <w:rPr>
          <w:rFonts w:ascii="Times New Roman" w:hAnsi="Times New Roman" w:cs="Times New Roman"/>
        </w:rPr>
        <w:t xml:space="preserve"> settings to use a </w:t>
      </w:r>
      <w:proofErr w:type="gramStart"/>
      <w:r w:rsidR="005E076A" w:rsidRPr="003471B3">
        <w:rPr>
          <w:rFonts w:ascii="Times New Roman" w:hAnsi="Times New Roman" w:cs="Times New Roman"/>
        </w:rPr>
        <w:t>rights based</w:t>
      </w:r>
      <w:proofErr w:type="gramEnd"/>
      <w:r w:rsidR="005E076A" w:rsidRPr="003471B3">
        <w:rPr>
          <w:rFonts w:ascii="Times New Roman" w:hAnsi="Times New Roman" w:cs="Times New Roman"/>
        </w:rPr>
        <w:t xml:space="preserve"> approach within their settings</w:t>
      </w:r>
      <w:r w:rsidR="009A4E39" w:rsidRPr="003471B3">
        <w:rPr>
          <w:rFonts w:ascii="Times New Roman" w:hAnsi="Times New Roman" w:cs="Times New Roman"/>
        </w:rPr>
        <w:t xml:space="preserve"> </w:t>
      </w:r>
      <w:r w:rsidR="00712377" w:rsidRPr="003471B3">
        <w:rPr>
          <w:rFonts w:ascii="Times New Roman" w:hAnsi="Times New Roman" w:cs="Times New Roman"/>
        </w:rPr>
        <w:t xml:space="preserve">embedding human rights, equality and discrimination, empowering children, participation and </w:t>
      </w:r>
      <w:r w:rsidR="00172FFC" w:rsidRPr="003471B3">
        <w:rPr>
          <w:rFonts w:ascii="Times New Roman" w:hAnsi="Times New Roman" w:cs="Times New Roman"/>
        </w:rPr>
        <w:t>accountability (</w:t>
      </w:r>
      <w:r w:rsidR="0063790C" w:rsidRPr="003471B3">
        <w:rPr>
          <w:rFonts w:ascii="Times New Roman" w:hAnsi="Times New Roman" w:cs="Times New Roman"/>
        </w:rPr>
        <w:t>Children’s Commission for Wa</w:t>
      </w:r>
      <w:r w:rsidR="00B23093" w:rsidRPr="003471B3">
        <w:rPr>
          <w:rFonts w:ascii="Times New Roman" w:hAnsi="Times New Roman" w:cs="Times New Roman"/>
        </w:rPr>
        <w:t>les,2021)</w:t>
      </w:r>
      <w:r w:rsidR="00D15164" w:rsidRPr="003471B3">
        <w:rPr>
          <w:rFonts w:ascii="Times New Roman" w:hAnsi="Times New Roman" w:cs="Times New Roman"/>
        </w:rPr>
        <w:t xml:space="preserve">. </w:t>
      </w:r>
    </w:p>
    <w:p w14:paraId="645C1CA2" w14:textId="77777777" w:rsidR="00D75743" w:rsidRPr="003471B3" w:rsidRDefault="00D75743" w:rsidP="003471B3">
      <w:pPr>
        <w:spacing w:line="360" w:lineRule="auto"/>
        <w:jc w:val="both"/>
        <w:rPr>
          <w:rFonts w:ascii="Times New Roman" w:hAnsi="Times New Roman" w:cs="Times New Roman"/>
        </w:rPr>
      </w:pPr>
    </w:p>
    <w:p w14:paraId="30BFF628" w14:textId="67D751D9" w:rsidR="00D75743" w:rsidRPr="003471B3" w:rsidRDefault="00A22766" w:rsidP="003471B3">
      <w:pPr>
        <w:spacing w:line="360" w:lineRule="auto"/>
        <w:jc w:val="both"/>
        <w:rPr>
          <w:rFonts w:ascii="Times New Roman" w:hAnsi="Times New Roman" w:cs="Times New Roman"/>
        </w:rPr>
      </w:pPr>
      <w:r w:rsidRPr="003471B3">
        <w:rPr>
          <w:rFonts w:ascii="Times New Roman" w:hAnsi="Times New Roman" w:cs="Times New Roman"/>
        </w:rPr>
        <w:t xml:space="preserve">A </w:t>
      </w:r>
      <w:r w:rsidR="0052648A" w:rsidRPr="003471B3">
        <w:rPr>
          <w:rFonts w:ascii="Times New Roman" w:hAnsi="Times New Roman" w:cs="Times New Roman"/>
        </w:rPr>
        <w:t>principle within the right way framework is e</w:t>
      </w:r>
      <w:r w:rsidR="00EE7EC2" w:rsidRPr="003471B3">
        <w:rPr>
          <w:rFonts w:ascii="Times New Roman" w:hAnsi="Times New Roman" w:cs="Times New Roman"/>
        </w:rPr>
        <w:t xml:space="preserve">quality and discrimination; </w:t>
      </w:r>
      <w:r w:rsidR="006A468C" w:rsidRPr="003471B3">
        <w:rPr>
          <w:rFonts w:ascii="Times New Roman" w:hAnsi="Times New Roman" w:cs="Times New Roman"/>
        </w:rPr>
        <w:t xml:space="preserve">ensuring every child has equal opportunities to develop to reach their full potential </w:t>
      </w:r>
      <w:r w:rsidR="008A3123" w:rsidRPr="003471B3">
        <w:rPr>
          <w:rFonts w:ascii="Times New Roman" w:hAnsi="Times New Roman" w:cs="Times New Roman"/>
        </w:rPr>
        <w:t xml:space="preserve">in which no child endures </w:t>
      </w:r>
      <w:r w:rsidR="00484528" w:rsidRPr="003471B3">
        <w:rPr>
          <w:rFonts w:ascii="Times New Roman" w:hAnsi="Times New Roman" w:cs="Times New Roman"/>
        </w:rPr>
        <w:t>discrimination or negative judgements</w:t>
      </w:r>
      <w:r w:rsidR="00044E2A" w:rsidRPr="003471B3">
        <w:rPr>
          <w:rFonts w:ascii="Times New Roman" w:hAnsi="Times New Roman" w:cs="Times New Roman"/>
        </w:rPr>
        <w:t xml:space="preserve"> (Children’s Commission for Wales,2021).</w:t>
      </w:r>
      <w:r w:rsidR="00484528" w:rsidRPr="003471B3">
        <w:rPr>
          <w:rFonts w:ascii="Times New Roman" w:hAnsi="Times New Roman" w:cs="Times New Roman"/>
        </w:rPr>
        <w:t xml:space="preserve"> </w:t>
      </w:r>
      <w:r w:rsidR="00531BDF" w:rsidRPr="003471B3">
        <w:rPr>
          <w:rFonts w:ascii="Times New Roman" w:hAnsi="Times New Roman" w:cs="Times New Roman"/>
        </w:rPr>
        <w:t xml:space="preserve">The right way underpins </w:t>
      </w:r>
      <w:r w:rsidR="00C2733B" w:rsidRPr="003471B3">
        <w:rPr>
          <w:rFonts w:ascii="Times New Roman" w:hAnsi="Times New Roman" w:cs="Times New Roman"/>
        </w:rPr>
        <w:t xml:space="preserve">inclusion requires </w:t>
      </w:r>
      <w:r w:rsidR="00C24469" w:rsidRPr="003471B3">
        <w:rPr>
          <w:rFonts w:ascii="Times New Roman" w:hAnsi="Times New Roman" w:cs="Times New Roman"/>
        </w:rPr>
        <w:t>accessible</w:t>
      </w:r>
      <w:r w:rsidR="00E60EA0" w:rsidRPr="003471B3">
        <w:rPr>
          <w:rFonts w:ascii="Times New Roman" w:hAnsi="Times New Roman" w:cs="Times New Roman"/>
        </w:rPr>
        <w:t xml:space="preserve"> and barrier free </w:t>
      </w:r>
      <w:r w:rsidR="00C24469" w:rsidRPr="003471B3">
        <w:rPr>
          <w:rFonts w:ascii="Times New Roman" w:hAnsi="Times New Roman" w:cs="Times New Roman"/>
        </w:rPr>
        <w:t>environments</w:t>
      </w:r>
      <w:r w:rsidR="00E60EA0" w:rsidRPr="003471B3">
        <w:rPr>
          <w:rFonts w:ascii="Times New Roman" w:hAnsi="Times New Roman" w:cs="Times New Roman"/>
        </w:rPr>
        <w:t xml:space="preserve"> </w:t>
      </w:r>
      <w:r w:rsidR="00C24469" w:rsidRPr="003471B3">
        <w:rPr>
          <w:rFonts w:ascii="Times New Roman" w:hAnsi="Times New Roman" w:cs="Times New Roman"/>
        </w:rPr>
        <w:t>as well as settings</w:t>
      </w:r>
      <w:r w:rsidR="00B13CAA" w:rsidRPr="003471B3">
        <w:rPr>
          <w:rFonts w:ascii="Times New Roman" w:hAnsi="Times New Roman" w:cs="Times New Roman"/>
        </w:rPr>
        <w:t xml:space="preserve"> </w:t>
      </w:r>
      <w:proofErr w:type="gramStart"/>
      <w:r w:rsidR="00831186" w:rsidRPr="003471B3">
        <w:rPr>
          <w:rFonts w:ascii="Times New Roman" w:hAnsi="Times New Roman" w:cs="Times New Roman"/>
        </w:rPr>
        <w:t>taking action</w:t>
      </w:r>
      <w:proofErr w:type="gramEnd"/>
      <w:r w:rsidR="00831186" w:rsidRPr="003471B3">
        <w:rPr>
          <w:rFonts w:ascii="Times New Roman" w:hAnsi="Times New Roman" w:cs="Times New Roman"/>
        </w:rPr>
        <w:t xml:space="preserve"> against forms of discrimination</w:t>
      </w:r>
      <w:r w:rsidR="00044E2A" w:rsidRPr="003471B3">
        <w:rPr>
          <w:rFonts w:ascii="Times New Roman" w:hAnsi="Times New Roman" w:cs="Times New Roman"/>
        </w:rPr>
        <w:t xml:space="preserve">. </w:t>
      </w:r>
    </w:p>
    <w:p w14:paraId="25F84592" w14:textId="77777777" w:rsidR="00B13CAA" w:rsidRPr="003471B3" w:rsidRDefault="00B13CAA" w:rsidP="003471B3">
      <w:pPr>
        <w:spacing w:line="360" w:lineRule="auto"/>
        <w:jc w:val="both"/>
        <w:rPr>
          <w:rFonts w:ascii="Times New Roman" w:hAnsi="Times New Roman" w:cs="Times New Roman"/>
        </w:rPr>
      </w:pPr>
    </w:p>
    <w:p w14:paraId="7F4247B6" w14:textId="77777777" w:rsidR="00DA2F8C" w:rsidRPr="003471B3" w:rsidRDefault="00044E2A" w:rsidP="003471B3">
      <w:pPr>
        <w:spacing w:line="360" w:lineRule="auto"/>
        <w:jc w:val="both"/>
        <w:rPr>
          <w:rFonts w:ascii="Times New Roman" w:hAnsi="Times New Roman" w:cs="Times New Roman"/>
        </w:rPr>
      </w:pPr>
      <w:proofErr w:type="gramStart"/>
      <w:r w:rsidRPr="003471B3">
        <w:rPr>
          <w:rFonts w:ascii="Times New Roman" w:hAnsi="Times New Roman" w:cs="Times New Roman"/>
        </w:rPr>
        <w:t>H</w:t>
      </w:r>
      <w:r w:rsidR="00C24469" w:rsidRPr="003471B3">
        <w:rPr>
          <w:rFonts w:ascii="Times New Roman" w:hAnsi="Times New Roman" w:cs="Times New Roman"/>
        </w:rPr>
        <w:t>owever</w:t>
      </w:r>
      <w:proofErr w:type="gramEnd"/>
      <w:r w:rsidR="00C24469" w:rsidRPr="003471B3">
        <w:rPr>
          <w:rFonts w:ascii="Times New Roman" w:hAnsi="Times New Roman" w:cs="Times New Roman"/>
        </w:rPr>
        <w:t xml:space="preserve"> </w:t>
      </w:r>
      <w:r w:rsidR="001D2FB6" w:rsidRPr="003471B3">
        <w:rPr>
          <w:rFonts w:ascii="Times New Roman" w:hAnsi="Times New Roman" w:cs="Times New Roman"/>
        </w:rPr>
        <w:t xml:space="preserve">this can </w:t>
      </w:r>
      <w:r w:rsidR="00BA367A" w:rsidRPr="003471B3">
        <w:rPr>
          <w:rFonts w:ascii="Times New Roman" w:hAnsi="Times New Roman" w:cs="Times New Roman"/>
        </w:rPr>
        <w:t xml:space="preserve">only be achieved through adequate resources, funds and training. </w:t>
      </w:r>
      <w:r w:rsidR="007003AC" w:rsidRPr="003471B3">
        <w:rPr>
          <w:rFonts w:ascii="Times New Roman" w:hAnsi="Times New Roman" w:cs="Times New Roman"/>
        </w:rPr>
        <w:t xml:space="preserve">The </w:t>
      </w:r>
      <w:r w:rsidR="00E3691E" w:rsidRPr="003471B3">
        <w:rPr>
          <w:rFonts w:ascii="Times New Roman" w:hAnsi="Times New Roman" w:cs="Times New Roman"/>
        </w:rPr>
        <w:t>Welsh</w:t>
      </w:r>
      <w:r w:rsidR="007003AC" w:rsidRPr="003471B3">
        <w:rPr>
          <w:rFonts w:ascii="Times New Roman" w:hAnsi="Times New Roman" w:cs="Times New Roman"/>
        </w:rPr>
        <w:t xml:space="preserve"> </w:t>
      </w:r>
      <w:r w:rsidR="00172FFC" w:rsidRPr="003471B3">
        <w:rPr>
          <w:rFonts w:ascii="Times New Roman" w:hAnsi="Times New Roman" w:cs="Times New Roman"/>
        </w:rPr>
        <w:t>government (</w:t>
      </w:r>
      <w:r w:rsidR="007003AC" w:rsidRPr="003471B3">
        <w:rPr>
          <w:rFonts w:ascii="Times New Roman" w:hAnsi="Times New Roman" w:cs="Times New Roman"/>
        </w:rPr>
        <w:t xml:space="preserve">2022) </w:t>
      </w:r>
      <w:r w:rsidR="00E3691E" w:rsidRPr="003471B3">
        <w:rPr>
          <w:rFonts w:ascii="Times New Roman" w:hAnsi="Times New Roman" w:cs="Times New Roman"/>
        </w:rPr>
        <w:t>reported</w:t>
      </w:r>
      <w:r w:rsidR="007003AC" w:rsidRPr="003471B3">
        <w:rPr>
          <w:rFonts w:ascii="Times New Roman" w:hAnsi="Times New Roman" w:cs="Times New Roman"/>
        </w:rPr>
        <w:t xml:space="preserve"> to invest an additional £1.3 billion into early years education however reports provide an insight </w:t>
      </w:r>
      <w:r w:rsidR="00E3691E" w:rsidRPr="003471B3">
        <w:rPr>
          <w:rFonts w:ascii="Times New Roman" w:hAnsi="Times New Roman" w:cs="Times New Roman"/>
        </w:rPr>
        <w:t xml:space="preserve">in which Wales has a high proportion of low performers </w:t>
      </w:r>
      <w:r w:rsidR="003F496F" w:rsidRPr="003471B3">
        <w:rPr>
          <w:rFonts w:ascii="Times New Roman" w:hAnsi="Times New Roman" w:cs="Times New Roman"/>
        </w:rPr>
        <w:t xml:space="preserve">with frequent links to children in socio-economic </w:t>
      </w:r>
      <w:proofErr w:type="gramStart"/>
      <w:r w:rsidR="003F496F" w:rsidRPr="003471B3">
        <w:rPr>
          <w:rFonts w:ascii="Times New Roman" w:hAnsi="Times New Roman" w:cs="Times New Roman"/>
        </w:rPr>
        <w:t>disadvantages( Power</w:t>
      </w:r>
      <w:proofErr w:type="gramEnd"/>
      <w:r w:rsidR="003F496F" w:rsidRPr="003471B3">
        <w:rPr>
          <w:rFonts w:ascii="Times New Roman" w:hAnsi="Times New Roman" w:cs="Times New Roman"/>
        </w:rPr>
        <w:t xml:space="preserve"> et al, 2020; </w:t>
      </w:r>
      <w:r w:rsidR="00172FFC" w:rsidRPr="003471B3">
        <w:rPr>
          <w:rFonts w:ascii="Times New Roman" w:hAnsi="Times New Roman" w:cs="Times New Roman"/>
        </w:rPr>
        <w:t>Taylor</w:t>
      </w:r>
      <w:r w:rsidR="003F496F" w:rsidRPr="003471B3">
        <w:rPr>
          <w:rFonts w:ascii="Times New Roman" w:hAnsi="Times New Roman" w:cs="Times New Roman"/>
        </w:rPr>
        <w:t xml:space="preserve"> et al 2013). </w:t>
      </w:r>
    </w:p>
    <w:p w14:paraId="4FE61636" w14:textId="2AE5A7A5" w:rsidR="00A22766" w:rsidRPr="003471B3" w:rsidRDefault="00016955" w:rsidP="003471B3">
      <w:pPr>
        <w:spacing w:line="360" w:lineRule="auto"/>
        <w:jc w:val="both"/>
        <w:rPr>
          <w:rFonts w:ascii="Times New Roman" w:hAnsi="Times New Roman" w:cs="Times New Roman"/>
        </w:rPr>
      </w:pPr>
      <w:r w:rsidRPr="003471B3">
        <w:rPr>
          <w:rFonts w:ascii="Times New Roman" w:hAnsi="Times New Roman" w:cs="Times New Roman"/>
        </w:rPr>
        <w:t xml:space="preserve">This links with </w:t>
      </w:r>
      <w:r w:rsidR="00172FFC" w:rsidRPr="003471B3">
        <w:rPr>
          <w:rFonts w:ascii="Times New Roman" w:hAnsi="Times New Roman" w:cs="Times New Roman"/>
        </w:rPr>
        <w:t>OECD (</w:t>
      </w:r>
      <w:r w:rsidRPr="003471B3">
        <w:rPr>
          <w:rFonts w:ascii="Times New Roman" w:hAnsi="Times New Roman" w:cs="Times New Roman"/>
        </w:rPr>
        <w:t xml:space="preserve">2014) who concluded </w:t>
      </w:r>
      <w:r w:rsidR="00E3461F" w:rsidRPr="003471B3">
        <w:rPr>
          <w:rFonts w:ascii="Times New Roman" w:hAnsi="Times New Roman" w:cs="Times New Roman"/>
        </w:rPr>
        <w:t xml:space="preserve">the quality of capacity of teachers to adapt </w:t>
      </w:r>
      <w:r w:rsidR="008D51E8" w:rsidRPr="003471B3">
        <w:rPr>
          <w:rFonts w:ascii="Times New Roman" w:hAnsi="Times New Roman" w:cs="Times New Roman"/>
        </w:rPr>
        <w:t xml:space="preserve">and practice teaching </w:t>
      </w:r>
      <w:r w:rsidR="00A350B5" w:rsidRPr="003471B3">
        <w:rPr>
          <w:rFonts w:ascii="Times New Roman" w:hAnsi="Times New Roman" w:cs="Times New Roman"/>
        </w:rPr>
        <w:t>strategies</w:t>
      </w:r>
      <w:r w:rsidR="008D51E8" w:rsidRPr="003471B3">
        <w:rPr>
          <w:rFonts w:ascii="Times New Roman" w:hAnsi="Times New Roman" w:cs="Times New Roman"/>
        </w:rPr>
        <w:t xml:space="preserve"> for diversity were underdeveloped </w:t>
      </w:r>
      <w:r w:rsidR="00A350B5" w:rsidRPr="003471B3">
        <w:rPr>
          <w:rFonts w:ascii="Times New Roman" w:hAnsi="Times New Roman" w:cs="Times New Roman"/>
        </w:rPr>
        <w:t xml:space="preserve">while teachers understanding of learner diverse needs </w:t>
      </w:r>
      <w:r w:rsidR="00EF7BC4" w:rsidRPr="003471B3">
        <w:rPr>
          <w:rFonts w:ascii="Times New Roman" w:hAnsi="Times New Roman" w:cs="Times New Roman"/>
        </w:rPr>
        <w:t xml:space="preserve">were further identified as areas of challenge with the need for </w:t>
      </w:r>
      <w:r w:rsidR="00172FFC" w:rsidRPr="003471B3">
        <w:rPr>
          <w:rFonts w:ascii="Times New Roman" w:hAnsi="Times New Roman" w:cs="Times New Roman"/>
        </w:rPr>
        <w:t>improvement (</w:t>
      </w:r>
      <w:r w:rsidR="00EF7BC4" w:rsidRPr="003471B3">
        <w:rPr>
          <w:rFonts w:ascii="Times New Roman" w:hAnsi="Times New Roman" w:cs="Times New Roman"/>
        </w:rPr>
        <w:t>Estyn, 2018)</w:t>
      </w:r>
      <w:r w:rsidR="008A07BC" w:rsidRPr="003471B3">
        <w:rPr>
          <w:rFonts w:ascii="Times New Roman" w:hAnsi="Times New Roman" w:cs="Times New Roman"/>
        </w:rPr>
        <w:t xml:space="preserve"> connecting with</w:t>
      </w:r>
      <w:r w:rsidR="001E338B" w:rsidRPr="003471B3">
        <w:rPr>
          <w:rFonts w:ascii="Times New Roman" w:hAnsi="Times New Roman" w:cs="Times New Roman"/>
        </w:rPr>
        <w:t xml:space="preserve"> an online survey conducted by Clegg, et al in 2021 of early years practitioners working in Wales found that lack of training or inadequate training were frequent responses as well as lack of resources available and time to dispatch these requirements</w:t>
      </w:r>
      <w:r w:rsidR="008A07BC" w:rsidRPr="003471B3">
        <w:rPr>
          <w:rFonts w:ascii="Times New Roman" w:hAnsi="Times New Roman" w:cs="Times New Roman"/>
        </w:rPr>
        <w:t xml:space="preserve"> </w:t>
      </w:r>
      <w:r w:rsidR="00EF7BC4" w:rsidRPr="003471B3">
        <w:rPr>
          <w:rFonts w:ascii="Times New Roman" w:hAnsi="Times New Roman" w:cs="Times New Roman"/>
        </w:rPr>
        <w:t xml:space="preserve">. </w:t>
      </w:r>
    </w:p>
    <w:p w14:paraId="07419564" w14:textId="77777777" w:rsidR="009250CD" w:rsidRPr="003471B3" w:rsidRDefault="009250CD" w:rsidP="003471B3">
      <w:pPr>
        <w:spacing w:line="360" w:lineRule="auto"/>
        <w:jc w:val="both"/>
        <w:rPr>
          <w:rFonts w:ascii="Times New Roman" w:hAnsi="Times New Roman" w:cs="Times New Roman"/>
        </w:rPr>
      </w:pPr>
    </w:p>
    <w:p w14:paraId="22E6C76A" w14:textId="2C8FF7EC" w:rsidR="00172FFC" w:rsidRPr="003471B3" w:rsidRDefault="00DD419A" w:rsidP="003471B3">
      <w:pPr>
        <w:spacing w:line="360" w:lineRule="auto"/>
        <w:jc w:val="both"/>
        <w:rPr>
          <w:rFonts w:ascii="Times New Roman" w:hAnsi="Times New Roman" w:cs="Times New Roman"/>
        </w:rPr>
      </w:pPr>
      <w:r w:rsidRPr="003471B3">
        <w:rPr>
          <w:rFonts w:ascii="Times New Roman" w:hAnsi="Times New Roman" w:cs="Times New Roman"/>
        </w:rPr>
        <w:t>W</w:t>
      </w:r>
      <w:r w:rsidR="003C3F6D" w:rsidRPr="003471B3">
        <w:rPr>
          <w:rFonts w:ascii="Times New Roman" w:hAnsi="Times New Roman" w:cs="Times New Roman"/>
        </w:rPr>
        <w:t xml:space="preserve">hich reflects the Salamanca statement in which </w:t>
      </w:r>
      <w:r w:rsidR="00AA61C4" w:rsidRPr="003471B3">
        <w:rPr>
          <w:rFonts w:ascii="Times New Roman" w:hAnsi="Times New Roman" w:cs="Times New Roman"/>
        </w:rPr>
        <w:t xml:space="preserve">there is a large emphasis on if changes are made to policies or </w:t>
      </w:r>
      <w:r w:rsidR="00D66EA8" w:rsidRPr="003471B3">
        <w:rPr>
          <w:rFonts w:ascii="Times New Roman" w:hAnsi="Times New Roman" w:cs="Times New Roman"/>
        </w:rPr>
        <w:t>priorities</w:t>
      </w:r>
      <w:r w:rsidR="00AA61C4" w:rsidRPr="003471B3">
        <w:rPr>
          <w:rFonts w:ascii="Times New Roman" w:hAnsi="Times New Roman" w:cs="Times New Roman"/>
        </w:rPr>
        <w:t xml:space="preserve"> </w:t>
      </w:r>
      <w:r w:rsidR="00D66EA8" w:rsidRPr="003471B3">
        <w:rPr>
          <w:rFonts w:ascii="Times New Roman" w:hAnsi="Times New Roman" w:cs="Times New Roman"/>
        </w:rPr>
        <w:t>without adequate resources</w:t>
      </w:r>
      <w:r w:rsidR="00AB1A08" w:rsidRPr="003471B3">
        <w:rPr>
          <w:rFonts w:ascii="Times New Roman" w:hAnsi="Times New Roman" w:cs="Times New Roman"/>
        </w:rPr>
        <w:t xml:space="preserve"> and training</w:t>
      </w:r>
      <w:r w:rsidR="00D66EA8" w:rsidRPr="003471B3">
        <w:rPr>
          <w:rFonts w:ascii="Times New Roman" w:hAnsi="Times New Roman" w:cs="Times New Roman"/>
        </w:rPr>
        <w:t xml:space="preserve"> available </w:t>
      </w:r>
      <w:r w:rsidR="00AB1A08" w:rsidRPr="003471B3">
        <w:rPr>
          <w:rFonts w:ascii="Times New Roman" w:hAnsi="Times New Roman" w:cs="Times New Roman"/>
        </w:rPr>
        <w:t xml:space="preserve">they </w:t>
      </w:r>
      <w:r w:rsidR="005A55B9" w:rsidRPr="003471B3">
        <w:rPr>
          <w:rFonts w:ascii="Times New Roman" w:hAnsi="Times New Roman" w:cs="Times New Roman"/>
        </w:rPr>
        <w:t xml:space="preserve">will not be </w:t>
      </w:r>
      <w:proofErr w:type="gramStart"/>
      <w:r w:rsidR="005A55B9" w:rsidRPr="003471B3">
        <w:rPr>
          <w:rFonts w:ascii="Times New Roman" w:hAnsi="Times New Roman" w:cs="Times New Roman"/>
        </w:rPr>
        <w:t>effective(</w:t>
      </w:r>
      <w:proofErr w:type="gramEnd"/>
      <w:r w:rsidR="005A55B9" w:rsidRPr="003471B3">
        <w:rPr>
          <w:rFonts w:ascii="Times New Roman" w:hAnsi="Times New Roman" w:cs="Times New Roman"/>
        </w:rPr>
        <w:t xml:space="preserve">UNESCO, 1994). </w:t>
      </w:r>
    </w:p>
    <w:p w14:paraId="4DF8D903" w14:textId="4F208DB1" w:rsidR="005A55B9" w:rsidRPr="003471B3" w:rsidRDefault="00416CB0" w:rsidP="003471B3">
      <w:pPr>
        <w:spacing w:line="360" w:lineRule="auto"/>
        <w:jc w:val="both"/>
        <w:rPr>
          <w:rFonts w:ascii="Times New Roman" w:hAnsi="Times New Roman" w:cs="Times New Roman"/>
        </w:rPr>
      </w:pPr>
      <w:r w:rsidRPr="003471B3">
        <w:rPr>
          <w:rFonts w:ascii="Times New Roman" w:hAnsi="Times New Roman" w:cs="Times New Roman"/>
        </w:rPr>
        <w:t xml:space="preserve">Likewise </w:t>
      </w:r>
      <w:r w:rsidR="00633644" w:rsidRPr="003471B3">
        <w:rPr>
          <w:rFonts w:ascii="Times New Roman" w:hAnsi="Times New Roman" w:cs="Times New Roman"/>
        </w:rPr>
        <w:t xml:space="preserve">previous additional research highlighted teachers concern </w:t>
      </w:r>
      <w:r w:rsidR="00F40610" w:rsidRPr="003471B3">
        <w:rPr>
          <w:rFonts w:ascii="Times New Roman" w:hAnsi="Times New Roman" w:cs="Times New Roman"/>
        </w:rPr>
        <w:t xml:space="preserve">towards a shortage of resources needed to practice </w:t>
      </w:r>
      <w:r w:rsidR="00D80259" w:rsidRPr="003471B3">
        <w:rPr>
          <w:rFonts w:ascii="Times New Roman" w:hAnsi="Times New Roman" w:cs="Times New Roman"/>
        </w:rPr>
        <w:t xml:space="preserve">inclusive </w:t>
      </w:r>
      <w:proofErr w:type="gramStart"/>
      <w:r w:rsidR="00D80259" w:rsidRPr="003471B3">
        <w:rPr>
          <w:rFonts w:ascii="Times New Roman" w:hAnsi="Times New Roman" w:cs="Times New Roman"/>
        </w:rPr>
        <w:t>education(</w:t>
      </w:r>
      <w:proofErr w:type="gramEnd"/>
      <w:r w:rsidR="00D80259" w:rsidRPr="003471B3">
        <w:rPr>
          <w:rFonts w:ascii="Times New Roman" w:hAnsi="Times New Roman" w:cs="Times New Roman"/>
        </w:rPr>
        <w:t>Boyle et al 2012)</w:t>
      </w:r>
      <w:r w:rsidR="0093663D" w:rsidRPr="003471B3">
        <w:rPr>
          <w:rFonts w:ascii="Times New Roman" w:hAnsi="Times New Roman" w:cs="Times New Roman"/>
        </w:rPr>
        <w:t>.</w:t>
      </w:r>
      <w:r w:rsidR="00E468FF" w:rsidRPr="003471B3">
        <w:rPr>
          <w:rFonts w:ascii="Times New Roman" w:hAnsi="Times New Roman" w:cs="Times New Roman"/>
        </w:rPr>
        <w:t xml:space="preserve"> S</w:t>
      </w:r>
      <w:r w:rsidR="00DC3992" w:rsidRPr="003471B3">
        <w:rPr>
          <w:rFonts w:ascii="Times New Roman" w:hAnsi="Times New Roman" w:cs="Times New Roman"/>
        </w:rPr>
        <w:t xml:space="preserve">takeholders voiced their concern over funds in the children, young </w:t>
      </w:r>
      <w:proofErr w:type="gramStart"/>
      <w:r w:rsidR="00DC3992" w:rsidRPr="003471B3">
        <w:rPr>
          <w:rFonts w:ascii="Times New Roman" w:hAnsi="Times New Roman" w:cs="Times New Roman"/>
        </w:rPr>
        <w:t>people</w:t>
      </w:r>
      <w:proofErr w:type="gramEnd"/>
      <w:r w:rsidR="00DC3992" w:rsidRPr="003471B3">
        <w:rPr>
          <w:rFonts w:ascii="Times New Roman" w:hAnsi="Times New Roman" w:cs="Times New Roman"/>
        </w:rPr>
        <w:t xml:space="preserve"> and education committee’s report </w:t>
      </w:r>
      <w:r w:rsidR="00D25304" w:rsidRPr="003471B3">
        <w:rPr>
          <w:rFonts w:ascii="Times New Roman" w:hAnsi="Times New Roman" w:cs="Times New Roman"/>
        </w:rPr>
        <w:t>over lack of funding which could jeopardize the success of the new inclusive curriculum</w:t>
      </w:r>
      <w:r w:rsidR="006E1CBE" w:rsidRPr="003471B3">
        <w:rPr>
          <w:rFonts w:ascii="Times New Roman" w:hAnsi="Times New Roman" w:cs="Times New Roman"/>
        </w:rPr>
        <w:t>.</w:t>
      </w:r>
      <w:r w:rsidR="00C73391" w:rsidRPr="003471B3">
        <w:rPr>
          <w:rFonts w:ascii="Times New Roman" w:hAnsi="Times New Roman" w:cs="Times New Roman"/>
        </w:rPr>
        <w:t xml:space="preserve"> </w:t>
      </w:r>
      <w:r w:rsidR="00E468FF" w:rsidRPr="003471B3">
        <w:rPr>
          <w:rFonts w:ascii="Times New Roman" w:hAnsi="Times New Roman" w:cs="Times New Roman"/>
        </w:rPr>
        <w:t>W</w:t>
      </w:r>
      <w:r w:rsidR="00C73391" w:rsidRPr="003471B3">
        <w:rPr>
          <w:rFonts w:ascii="Times New Roman" w:hAnsi="Times New Roman" w:cs="Times New Roman"/>
        </w:rPr>
        <w:t xml:space="preserve">ith schools </w:t>
      </w:r>
      <w:r w:rsidR="00C73391" w:rsidRPr="003471B3">
        <w:rPr>
          <w:rFonts w:ascii="Times New Roman" w:hAnsi="Times New Roman" w:cs="Times New Roman"/>
        </w:rPr>
        <w:lastRenderedPageBreak/>
        <w:t xml:space="preserve">showing growing concern </w:t>
      </w:r>
      <w:r w:rsidR="00466058" w:rsidRPr="003471B3">
        <w:rPr>
          <w:rFonts w:ascii="Times New Roman" w:hAnsi="Times New Roman" w:cs="Times New Roman"/>
        </w:rPr>
        <w:t xml:space="preserve">about lack of transparency and inconsistencies in distribution of fundings in </w:t>
      </w:r>
      <w:proofErr w:type="gramStart"/>
      <w:r w:rsidR="00CD7BF7" w:rsidRPr="003471B3">
        <w:rPr>
          <w:rFonts w:ascii="Times New Roman" w:hAnsi="Times New Roman" w:cs="Times New Roman"/>
        </w:rPr>
        <w:t>Wales(</w:t>
      </w:r>
      <w:proofErr w:type="gramEnd"/>
      <w:r w:rsidR="00CD7BF7" w:rsidRPr="003471B3">
        <w:rPr>
          <w:rFonts w:ascii="Times New Roman" w:hAnsi="Times New Roman" w:cs="Times New Roman"/>
        </w:rPr>
        <w:t>Historic Cornwall</w:t>
      </w:r>
      <w:r w:rsidR="00D83508" w:rsidRPr="003471B3">
        <w:rPr>
          <w:rFonts w:ascii="Times New Roman" w:hAnsi="Times New Roman" w:cs="Times New Roman"/>
        </w:rPr>
        <w:t xml:space="preserve">, 2022). </w:t>
      </w:r>
    </w:p>
    <w:p w14:paraId="48F704A4" w14:textId="4779E6A9" w:rsidR="002E0E4B" w:rsidRPr="003471B3" w:rsidRDefault="002E0E4B" w:rsidP="003471B3">
      <w:pPr>
        <w:spacing w:line="360" w:lineRule="auto"/>
        <w:jc w:val="both"/>
        <w:rPr>
          <w:rFonts w:ascii="Times New Roman" w:hAnsi="Times New Roman" w:cs="Times New Roman"/>
        </w:rPr>
      </w:pPr>
    </w:p>
    <w:p w14:paraId="2A92CE7E" w14:textId="0E41615E" w:rsidR="002E0E4B" w:rsidRPr="003471B3" w:rsidRDefault="002E0E4B" w:rsidP="003471B3">
      <w:pPr>
        <w:spacing w:line="360" w:lineRule="auto"/>
        <w:jc w:val="both"/>
        <w:rPr>
          <w:rFonts w:ascii="Times New Roman" w:hAnsi="Times New Roman" w:cs="Times New Roman"/>
        </w:rPr>
      </w:pPr>
      <w:r w:rsidRPr="003471B3">
        <w:rPr>
          <w:rFonts w:ascii="Times New Roman" w:hAnsi="Times New Roman" w:cs="Times New Roman"/>
        </w:rPr>
        <w:t>The right way framework</w:t>
      </w:r>
      <w:r w:rsidR="004E0DB8" w:rsidRPr="003471B3">
        <w:rPr>
          <w:rFonts w:ascii="Times New Roman" w:hAnsi="Times New Roman" w:cs="Times New Roman"/>
        </w:rPr>
        <w:t xml:space="preserve"> </w:t>
      </w:r>
      <w:r w:rsidRPr="003471B3">
        <w:rPr>
          <w:rFonts w:ascii="Times New Roman" w:hAnsi="Times New Roman" w:cs="Times New Roman"/>
        </w:rPr>
        <w:t xml:space="preserve">additionally mentions </w:t>
      </w:r>
      <w:r w:rsidR="006845A7" w:rsidRPr="003471B3">
        <w:rPr>
          <w:rFonts w:ascii="Times New Roman" w:hAnsi="Times New Roman" w:cs="Times New Roman"/>
        </w:rPr>
        <w:t xml:space="preserve">including qualitive data, identifying opportunities to increase </w:t>
      </w:r>
      <w:r w:rsidR="00BC3381" w:rsidRPr="003471B3">
        <w:rPr>
          <w:rFonts w:ascii="Times New Roman" w:hAnsi="Times New Roman" w:cs="Times New Roman"/>
        </w:rPr>
        <w:t>diverse representation</w:t>
      </w:r>
      <w:r w:rsidR="006845A7" w:rsidRPr="003471B3">
        <w:rPr>
          <w:rFonts w:ascii="Times New Roman" w:hAnsi="Times New Roman" w:cs="Times New Roman"/>
        </w:rPr>
        <w:t xml:space="preserve"> and developing programmes of action </w:t>
      </w:r>
      <w:r w:rsidR="00BC3381" w:rsidRPr="003471B3">
        <w:rPr>
          <w:rFonts w:ascii="Times New Roman" w:hAnsi="Times New Roman" w:cs="Times New Roman"/>
        </w:rPr>
        <w:t xml:space="preserve">however as previously mentioned </w:t>
      </w:r>
      <w:r w:rsidR="00657183" w:rsidRPr="003471B3">
        <w:rPr>
          <w:rFonts w:ascii="Times New Roman" w:hAnsi="Times New Roman" w:cs="Times New Roman"/>
        </w:rPr>
        <w:t>without funds from the government adequate training cannot be distributed</w:t>
      </w:r>
      <w:r w:rsidR="00635936" w:rsidRPr="003471B3">
        <w:rPr>
          <w:rFonts w:ascii="Times New Roman" w:hAnsi="Times New Roman" w:cs="Times New Roman"/>
        </w:rPr>
        <w:t xml:space="preserve">. </w:t>
      </w:r>
      <w:r w:rsidR="0039667A" w:rsidRPr="003471B3">
        <w:rPr>
          <w:rFonts w:ascii="Times New Roman" w:hAnsi="Times New Roman" w:cs="Times New Roman"/>
        </w:rPr>
        <w:t xml:space="preserve">To ensure success within the new curriculum means it is far more complex than </w:t>
      </w:r>
      <w:r w:rsidR="00840660" w:rsidRPr="003471B3">
        <w:rPr>
          <w:rFonts w:ascii="Times New Roman" w:hAnsi="Times New Roman" w:cs="Times New Roman"/>
        </w:rPr>
        <w:t xml:space="preserve">increasing funds </w:t>
      </w:r>
      <w:r w:rsidR="00087B7F" w:rsidRPr="003471B3">
        <w:rPr>
          <w:rFonts w:ascii="Times New Roman" w:hAnsi="Times New Roman" w:cs="Times New Roman"/>
        </w:rPr>
        <w:t xml:space="preserve">with research showing whilst increasing the amount of resources is </w:t>
      </w:r>
      <w:r w:rsidR="002C4925" w:rsidRPr="003471B3">
        <w:rPr>
          <w:rFonts w:ascii="Times New Roman" w:hAnsi="Times New Roman" w:cs="Times New Roman"/>
        </w:rPr>
        <w:t xml:space="preserve">beneficial it has little to no effect in </w:t>
      </w:r>
      <w:r w:rsidR="00BC6208" w:rsidRPr="003471B3">
        <w:rPr>
          <w:rFonts w:ascii="Times New Roman" w:hAnsi="Times New Roman" w:cs="Times New Roman"/>
        </w:rPr>
        <w:t xml:space="preserve">comparison to the </w:t>
      </w:r>
      <w:r w:rsidR="007622BC" w:rsidRPr="003471B3">
        <w:rPr>
          <w:rFonts w:ascii="Times New Roman" w:hAnsi="Times New Roman" w:cs="Times New Roman"/>
        </w:rPr>
        <w:t>effect</w:t>
      </w:r>
      <w:r w:rsidR="00BC6208" w:rsidRPr="003471B3">
        <w:rPr>
          <w:rFonts w:ascii="Times New Roman" w:hAnsi="Times New Roman" w:cs="Times New Roman"/>
        </w:rPr>
        <w:t xml:space="preserve"> teachers </w:t>
      </w:r>
      <w:r w:rsidR="007622BC" w:rsidRPr="003471B3">
        <w:rPr>
          <w:rFonts w:ascii="Times New Roman" w:hAnsi="Times New Roman" w:cs="Times New Roman"/>
        </w:rPr>
        <w:t>attitudes</w:t>
      </w:r>
      <w:r w:rsidR="00BC6208" w:rsidRPr="003471B3">
        <w:rPr>
          <w:rFonts w:ascii="Times New Roman" w:hAnsi="Times New Roman" w:cs="Times New Roman"/>
        </w:rPr>
        <w:t xml:space="preserve"> have on students and success </w:t>
      </w:r>
      <w:proofErr w:type="gramStart"/>
      <w:r w:rsidR="00BC6208" w:rsidRPr="003471B3">
        <w:rPr>
          <w:rFonts w:ascii="Times New Roman" w:hAnsi="Times New Roman" w:cs="Times New Roman"/>
        </w:rPr>
        <w:t>rates</w:t>
      </w:r>
      <w:r w:rsidR="007622BC" w:rsidRPr="003471B3">
        <w:rPr>
          <w:rFonts w:ascii="Times New Roman" w:hAnsi="Times New Roman" w:cs="Times New Roman"/>
        </w:rPr>
        <w:t xml:space="preserve">( </w:t>
      </w:r>
      <w:proofErr w:type="spellStart"/>
      <w:r w:rsidR="007622BC" w:rsidRPr="003471B3">
        <w:rPr>
          <w:rFonts w:ascii="Times New Roman" w:hAnsi="Times New Roman" w:cs="Times New Roman"/>
        </w:rPr>
        <w:t>Center</w:t>
      </w:r>
      <w:proofErr w:type="spellEnd"/>
      <w:proofErr w:type="gramEnd"/>
      <w:r w:rsidR="007622BC" w:rsidRPr="003471B3">
        <w:rPr>
          <w:rFonts w:ascii="Times New Roman" w:hAnsi="Times New Roman" w:cs="Times New Roman"/>
        </w:rPr>
        <w:t xml:space="preserve"> and Ward, 1987; </w:t>
      </w:r>
      <w:proofErr w:type="spellStart"/>
      <w:r w:rsidR="007622BC" w:rsidRPr="003471B3">
        <w:rPr>
          <w:rFonts w:ascii="Times New Roman" w:hAnsi="Times New Roman" w:cs="Times New Roman"/>
        </w:rPr>
        <w:t>Chinder</w:t>
      </w:r>
      <w:proofErr w:type="spellEnd"/>
      <w:r w:rsidR="007622BC" w:rsidRPr="003471B3">
        <w:rPr>
          <w:rFonts w:ascii="Times New Roman" w:hAnsi="Times New Roman" w:cs="Times New Roman"/>
        </w:rPr>
        <w:t xml:space="preserve"> and Cardona</w:t>
      </w:r>
      <w:r w:rsidR="00666DB3" w:rsidRPr="003471B3">
        <w:rPr>
          <w:rFonts w:ascii="Times New Roman" w:hAnsi="Times New Roman" w:cs="Times New Roman"/>
        </w:rPr>
        <w:t xml:space="preserve">, 2013). Linking to this </w:t>
      </w:r>
      <w:proofErr w:type="spellStart"/>
      <w:r w:rsidR="00452C43" w:rsidRPr="003471B3">
        <w:rPr>
          <w:rFonts w:ascii="Times New Roman" w:hAnsi="Times New Roman" w:cs="Times New Roman"/>
        </w:rPr>
        <w:t>Saloviita</w:t>
      </w:r>
      <w:proofErr w:type="spellEnd"/>
      <w:r w:rsidR="00452C43" w:rsidRPr="003471B3">
        <w:rPr>
          <w:rFonts w:ascii="Times New Roman" w:hAnsi="Times New Roman" w:cs="Times New Roman"/>
        </w:rPr>
        <w:t xml:space="preserve"> (</w:t>
      </w:r>
      <w:r w:rsidR="00B363D6" w:rsidRPr="003471B3">
        <w:rPr>
          <w:rFonts w:ascii="Times New Roman" w:hAnsi="Times New Roman" w:cs="Times New Roman"/>
        </w:rPr>
        <w:t xml:space="preserve">2020) argues </w:t>
      </w:r>
      <w:r w:rsidR="00D24BE3" w:rsidRPr="003471B3">
        <w:rPr>
          <w:rFonts w:ascii="Times New Roman" w:hAnsi="Times New Roman" w:cs="Times New Roman"/>
        </w:rPr>
        <w:t xml:space="preserve">that beyond financial and physical resources a key element for </w:t>
      </w:r>
      <w:r w:rsidR="000861FC" w:rsidRPr="003471B3">
        <w:rPr>
          <w:rFonts w:ascii="Times New Roman" w:hAnsi="Times New Roman" w:cs="Times New Roman"/>
        </w:rPr>
        <w:t>inclusive education is a positive attitude from teachers</w:t>
      </w:r>
      <w:r w:rsidR="005A3189" w:rsidRPr="003471B3">
        <w:rPr>
          <w:rFonts w:ascii="Times New Roman" w:hAnsi="Times New Roman" w:cs="Times New Roman"/>
        </w:rPr>
        <w:t>;</w:t>
      </w:r>
      <w:r w:rsidR="00AC6224" w:rsidRPr="003471B3">
        <w:rPr>
          <w:rFonts w:ascii="Times New Roman" w:hAnsi="Times New Roman" w:cs="Times New Roman"/>
        </w:rPr>
        <w:t xml:space="preserve"> with </w:t>
      </w:r>
      <w:proofErr w:type="gramStart"/>
      <w:r w:rsidR="00AC6224" w:rsidRPr="003471B3">
        <w:rPr>
          <w:rFonts w:ascii="Times New Roman" w:hAnsi="Times New Roman" w:cs="Times New Roman"/>
        </w:rPr>
        <w:t>Carlson(</w:t>
      </w:r>
      <w:proofErr w:type="gramEnd"/>
      <w:r w:rsidR="00AC6224" w:rsidRPr="003471B3">
        <w:rPr>
          <w:rFonts w:ascii="Times New Roman" w:hAnsi="Times New Roman" w:cs="Times New Roman"/>
        </w:rPr>
        <w:t xml:space="preserve">2012) agreeing with the belief </w:t>
      </w:r>
      <w:r w:rsidR="005E1A56" w:rsidRPr="003471B3">
        <w:rPr>
          <w:rFonts w:ascii="Times New Roman" w:hAnsi="Times New Roman" w:cs="Times New Roman"/>
        </w:rPr>
        <w:t xml:space="preserve">that teachers drive for inclusivity </w:t>
      </w:r>
      <w:r w:rsidR="00754FCA" w:rsidRPr="003471B3">
        <w:rPr>
          <w:rFonts w:ascii="Times New Roman" w:hAnsi="Times New Roman" w:cs="Times New Roman"/>
        </w:rPr>
        <w:t>was the success in creating inclusive education even when support systems were not placed</w:t>
      </w:r>
      <w:r w:rsidR="00015A8A" w:rsidRPr="003471B3">
        <w:rPr>
          <w:rFonts w:ascii="Times New Roman" w:hAnsi="Times New Roman" w:cs="Times New Roman"/>
        </w:rPr>
        <w:t xml:space="preserve">. </w:t>
      </w:r>
      <w:proofErr w:type="gramStart"/>
      <w:r w:rsidR="00015A8A" w:rsidRPr="003471B3">
        <w:rPr>
          <w:rFonts w:ascii="Times New Roman" w:hAnsi="Times New Roman" w:cs="Times New Roman"/>
        </w:rPr>
        <w:t>Nevertheless</w:t>
      </w:r>
      <w:proofErr w:type="gramEnd"/>
      <w:r w:rsidR="00015A8A" w:rsidRPr="003471B3">
        <w:rPr>
          <w:rFonts w:ascii="Times New Roman" w:hAnsi="Times New Roman" w:cs="Times New Roman"/>
        </w:rPr>
        <w:t xml:space="preserve"> </w:t>
      </w:r>
      <w:r w:rsidR="00C024F0" w:rsidRPr="003471B3">
        <w:rPr>
          <w:rFonts w:ascii="Times New Roman" w:hAnsi="Times New Roman" w:cs="Times New Roman"/>
        </w:rPr>
        <w:t>resources in the form</w:t>
      </w:r>
      <w:r w:rsidR="00A35DEA" w:rsidRPr="003471B3">
        <w:rPr>
          <w:rFonts w:ascii="Times New Roman" w:hAnsi="Times New Roman" w:cs="Times New Roman"/>
        </w:rPr>
        <w:t xml:space="preserve"> of training have heavily links with addressing issues of knowledge and attitudes </w:t>
      </w:r>
      <w:r w:rsidR="00667D04" w:rsidRPr="003471B3">
        <w:rPr>
          <w:rFonts w:ascii="Times New Roman" w:hAnsi="Times New Roman" w:cs="Times New Roman"/>
        </w:rPr>
        <w:t xml:space="preserve">through positive impacts being discovered through providing support to teachers and practitioners </w:t>
      </w:r>
      <w:r w:rsidR="000D651A" w:rsidRPr="003471B3">
        <w:rPr>
          <w:rFonts w:ascii="Times New Roman" w:hAnsi="Times New Roman" w:cs="Times New Roman"/>
        </w:rPr>
        <w:t>(</w:t>
      </w:r>
      <w:proofErr w:type="spellStart"/>
      <w:r w:rsidR="0095611C" w:rsidRPr="003471B3">
        <w:rPr>
          <w:rFonts w:ascii="Times New Roman" w:hAnsi="Times New Roman" w:cs="Times New Roman"/>
        </w:rPr>
        <w:t>Ahmmed</w:t>
      </w:r>
      <w:proofErr w:type="spellEnd"/>
      <w:r w:rsidR="0095611C" w:rsidRPr="003471B3">
        <w:rPr>
          <w:rFonts w:ascii="Times New Roman" w:hAnsi="Times New Roman" w:cs="Times New Roman"/>
        </w:rPr>
        <w:t xml:space="preserve"> at al 2014; </w:t>
      </w:r>
      <w:proofErr w:type="spellStart"/>
      <w:r w:rsidR="0095611C" w:rsidRPr="003471B3">
        <w:rPr>
          <w:rFonts w:ascii="Times New Roman" w:hAnsi="Times New Roman" w:cs="Times New Roman"/>
        </w:rPr>
        <w:t>Chiner</w:t>
      </w:r>
      <w:proofErr w:type="spellEnd"/>
      <w:r w:rsidR="0095611C" w:rsidRPr="003471B3">
        <w:rPr>
          <w:rFonts w:ascii="Times New Roman" w:hAnsi="Times New Roman" w:cs="Times New Roman"/>
        </w:rPr>
        <w:t xml:space="preserve"> and Cardona, </w:t>
      </w:r>
      <w:r w:rsidR="00BD1B22" w:rsidRPr="003471B3">
        <w:rPr>
          <w:rFonts w:ascii="Times New Roman" w:hAnsi="Times New Roman" w:cs="Times New Roman"/>
        </w:rPr>
        <w:t xml:space="preserve">2013; </w:t>
      </w:r>
      <w:proofErr w:type="spellStart"/>
      <w:r w:rsidR="00BD1B22" w:rsidRPr="003471B3">
        <w:rPr>
          <w:rFonts w:ascii="Times New Roman" w:hAnsi="Times New Roman" w:cs="Times New Roman"/>
        </w:rPr>
        <w:t>Larrivee</w:t>
      </w:r>
      <w:proofErr w:type="spellEnd"/>
      <w:r w:rsidR="00BD1B22" w:rsidRPr="003471B3">
        <w:rPr>
          <w:rFonts w:ascii="Times New Roman" w:hAnsi="Times New Roman" w:cs="Times New Roman"/>
        </w:rPr>
        <w:t xml:space="preserve"> and Cook, 1979; Mi</w:t>
      </w:r>
      <w:r w:rsidR="001019F8" w:rsidRPr="003471B3">
        <w:rPr>
          <w:rFonts w:ascii="Times New Roman" w:hAnsi="Times New Roman" w:cs="Times New Roman"/>
        </w:rPr>
        <w:t>nke et al, 1996)</w:t>
      </w:r>
      <w:r w:rsidR="00164777" w:rsidRPr="003471B3">
        <w:rPr>
          <w:rFonts w:ascii="Times New Roman" w:hAnsi="Times New Roman" w:cs="Times New Roman"/>
        </w:rPr>
        <w:t xml:space="preserve">. </w:t>
      </w:r>
    </w:p>
    <w:p w14:paraId="5B024735" w14:textId="77777777" w:rsidR="0087594B" w:rsidRPr="003471B3" w:rsidRDefault="0087594B" w:rsidP="003471B3">
      <w:pPr>
        <w:spacing w:line="360" w:lineRule="auto"/>
        <w:jc w:val="both"/>
        <w:rPr>
          <w:rFonts w:ascii="Times New Roman" w:hAnsi="Times New Roman" w:cs="Times New Roman"/>
        </w:rPr>
      </w:pPr>
    </w:p>
    <w:p w14:paraId="37386409" w14:textId="77777777" w:rsidR="002B17A7" w:rsidRPr="003471B3" w:rsidRDefault="00AE4CF3"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this </w:t>
      </w:r>
      <w:r w:rsidR="004A5AE1" w:rsidRPr="003471B3">
        <w:rPr>
          <w:rFonts w:ascii="Times New Roman" w:hAnsi="Times New Roman" w:cs="Times New Roman"/>
        </w:rPr>
        <w:t xml:space="preserve">the right way equality and non-discrimination </w:t>
      </w:r>
      <w:r w:rsidR="00E75B73" w:rsidRPr="003471B3">
        <w:rPr>
          <w:rFonts w:ascii="Times New Roman" w:hAnsi="Times New Roman" w:cs="Times New Roman"/>
        </w:rPr>
        <w:t xml:space="preserve">mention taking an active stance against forms of discrimination and </w:t>
      </w:r>
      <w:r w:rsidR="009F3FFD" w:rsidRPr="003471B3">
        <w:rPr>
          <w:rFonts w:ascii="Times New Roman" w:hAnsi="Times New Roman" w:cs="Times New Roman"/>
        </w:rPr>
        <w:t xml:space="preserve">identifying </w:t>
      </w:r>
      <w:r w:rsidR="005C7A0E" w:rsidRPr="003471B3">
        <w:rPr>
          <w:rFonts w:ascii="Times New Roman" w:hAnsi="Times New Roman" w:cs="Times New Roman"/>
        </w:rPr>
        <w:t>opportunities to increase diverse representation such as LGBTQ+</w:t>
      </w:r>
      <w:r w:rsidR="0063792B" w:rsidRPr="003471B3">
        <w:rPr>
          <w:rFonts w:ascii="Times New Roman" w:hAnsi="Times New Roman" w:cs="Times New Roman"/>
        </w:rPr>
        <w:t xml:space="preserve"> and gender equity </w:t>
      </w:r>
      <w:r w:rsidR="00B270EC" w:rsidRPr="003471B3">
        <w:rPr>
          <w:rFonts w:ascii="Times New Roman" w:hAnsi="Times New Roman" w:cs="Times New Roman"/>
        </w:rPr>
        <w:t>by using resources such as the children’s commission</w:t>
      </w:r>
      <w:r w:rsidR="00CA2AAB" w:rsidRPr="003471B3">
        <w:rPr>
          <w:rFonts w:ascii="Times New Roman" w:hAnsi="Times New Roman" w:cs="Times New Roman"/>
        </w:rPr>
        <w:t xml:space="preserve">er’s intergenerational resources </w:t>
      </w:r>
      <w:r w:rsidR="007C1377" w:rsidRPr="003471B3">
        <w:rPr>
          <w:rFonts w:ascii="Times New Roman" w:hAnsi="Times New Roman" w:cs="Times New Roman"/>
        </w:rPr>
        <w:t xml:space="preserve">with free accessibility for all it allows </w:t>
      </w:r>
      <w:r w:rsidR="00C91A77" w:rsidRPr="003471B3">
        <w:rPr>
          <w:rFonts w:ascii="Times New Roman" w:hAnsi="Times New Roman" w:cs="Times New Roman"/>
        </w:rPr>
        <w:t>for these to be explored</w:t>
      </w:r>
      <w:r w:rsidR="002636F6" w:rsidRPr="003471B3">
        <w:rPr>
          <w:rFonts w:ascii="Times New Roman" w:hAnsi="Times New Roman" w:cs="Times New Roman"/>
        </w:rPr>
        <w:t>.</w:t>
      </w:r>
      <w:r w:rsidR="00C91A77" w:rsidRPr="003471B3">
        <w:rPr>
          <w:rFonts w:ascii="Times New Roman" w:hAnsi="Times New Roman" w:cs="Times New Roman"/>
        </w:rPr>
        <w:t xml:space="preserve"> </w:t>
      </w:r>
    </w:p>
    <w:p w14:paraId="22C97BA6" w14:textId="77777777" w:rsidR="002B17A7" w:rsidRPr="003471B3" w:rsidRDefault="002B17A7" w:rsidP="003471B3">
      <w:pPr>
        <w:spacing w:line="360" w:lineRule="auto"/>
        <w:jc w:val="both"/>
        <w:rPr>
          <w:rFonts w:ascii="Times New Roman" w:hAnsi="Times New Roman" w:cs="Times New Roman"/>
        </w:rPr>
      </w:pPr>
    </w:p>
    <w:p w14:paraId="0066F229" w14:textId="77777777" w:rsidR="00B22D7B" w:rsidRPr="003471B3" w:rsidRDefault="002636F6" w:rsidP="003471B3">
      <w:pPr>
        <w:spacing w:line="360" w:lineRule="auto"/>
        <w:jc w:val="both"/>
        <w:rPr>
          <w:rFonts w:ascii="Times New Roman" w:hAnsi="Times New Roman" w:cs="Times New Roman"/>
        </w:rPr>
      </w:pPr>
      <w:r w:rsidRPr="003471B3">
        <w:rPr>
          <w:rFonts w:ascii="Times New Roman" w:hAnsi="Times New Roman" w:cs="Times New Roman"/>
        </w:rPr>
        <w:t>H</w:t>
      </w:r>
      <w:r w:rsidR="00C91A77" w:rsidRPr="003471B3">
        <w:rPr>
          <w:rFonts w:ascii="Times New Roman" w:hAnsi="Times New Roman" w:cs="Times New Roman"/>
        </w:rPr>
        <w:t xml:space="preserve">owever not all teachers or families will feel comfortable in </w:t>
      </w:r>
      <w:r w:rsidR="00893F15" w:rsidRPr="003471B3">
        <w:rPr>
          <w:rFonts w:ascii="Times New Roman" w:hAnsi="Times New Roman" w:cs="Times New Roman"/>
        </w:rPr>
        <w:t xml:space="preserve">relaying this information and creating inclusion for all due to their own beliefs, </w:t>
      </w:r>
      <w:r w:rsidR="001943BE" w:rsidRPr="003471B3">
        <w:rPr>
          <w:rFonts w:ascii="Times New Roman" w:hAnsi="Times New Roman" w:cs="Times New Roman"/>
        </w:rPr>
        <w:t>views,</w:t>
      </w:r>
      <w:r w:rsidR="00893F15" w:rsidRPr="003471B3">
        <w:rPr>
          <w:rFonts w:ascii="Times New Roman" w:hAnsi="Times New Roman" w:cs="Times New Roman"/>
        </w:rPr>
        <w:t xml:space="preserve"> and opinions of the world around us. </w:t>
      </w:r>
      <w:r w:rsidR="00706C2A" w:rsidRPr="003471B3">
        <w:rPr>
          <w:rFonts w:ascii="Times New Roman" w:hAnsi="Times New Roman" w:cs="Times New Roman"/>
        </w:rPr>
        <w:t xml:space="preserve">This can be a large limitation of </w:t>
      </w:r>
      <w:r w:rsidR="006E7687" w:rsidRPr="003471B3">
        <w:rPr>
          <w:rFonts w:ascii="Times New Roman" w:hAnsi="Times New Roman" w:cs="Times New Roman"/>
        </w:rPr>
        <w:t xml:space="preserve">inclusivity </w:t>
      </w:r>
      <w:proofErr w:type="gramStart"/>
      <w:r w:rsidR="004431A0" w:rsidRPr="003471B3">
        <w:rPr>
          <w:rFonts w:ascii="Times New Roman" w:hAnsi="Times New Roman" w:cs="Times New Roman"/>
        </w:rPr>
        <w:t>( Sharma</w:t>
      </w:r>
      <w:proofErr w:type="gramEnd"/>
      <w:r w:rsidR="004431A0" w:rsidRPr="003471B3">
        <w:rPr>
          <w:rFonts w:ascii="Times New Roman" w:hAnsi="Times New Roman" w:cs="Times New Roman"/>
        </w:rPr>
        <w:t xml:space="preserve"> et al 2012)</w:t>
      </w:r>
      <w:r w:rsidR="006B44BA" w:rsidRPr="003471B3">
        <w:rPr>
          <w:rFonts w:ascii="Times New Roman" w:hAnsi="Times New Roman" w:cs="Times New Roman"/>
        </w:rPr>
        <w:t xml:space="preserve">; with many </w:t>
      </w:r>
      <w:r w:rsidR="00A5649C" w:rsidRPr="003471B3">
        <w:rPr>
          <w:rFonts w:ascii="Times New Roman" w:hAnsi="Times New Roman" w:cs="Times New Roman"/>
        </w:rPr>
        <w:t xml:space="preserve">organisations </w:t>
      </w:r>
      <w:r w:rsidR="00435524" w:rsidRPr="003471B3">
        <w:rPr>
          <w:rFonts w:ascii="Times New Roman" w:hAnsi="Times New Roman" w:cs="Times New Roman"/>
        </w:rPr>
        <w:t xml:space="preserve">campaigning nationally against the government </w:t>
      </w:r>
      <w:r w:rsidR="00937C6D" w:rsidRPr="003471B3">
        <w:rPr>
          <w:rFonts w:ascii="Times New Roman" w:hAnsi="Times New Roman" w:cs="Times New Roman"/>
        </w:rPr>
        <w:t xml:space="preserve">encouraging schools and education settings </w:t>
      </w:r>
      <w:r w:rsidR="001532BF" w:rsidRPr="003471B3">
        <w:rPr>
          <w:rFonts w:ascii="Times New Roman" w:hAnsi="Times New Roman" w:cs="Times New Roman"/>
        </w:rPr>
        <w:t>to teach these topics(Government UK</w:t>
      </w:r>
      <w:r w:rsidR="00BB3558" w:rsidRPr="003471B3">
        <w:rPr>
          <w:rFonts w:ascii="Times New Roman" w:hAnsi="Times New Roman" w:cs="Times New Roman"/>
        </w:rPr>
        <w:t>,2019)</w:t>
      </w:r>
      <w:r w:rsidR="00C4650B" w:rsidRPr="003471B3">
        <w:rPr>
          <w:rFonts w:ascii="Times New Roman" w:hAnsi="Times New Roman" w:cs="Times New Roman"/>
        </w:rPr>
        <w:t xml:space="preserve">. </w:t>
      </w:r>
    </w:p>
    <w:p w14:paraId="136519B8" w14:textId="0864CC44" w:rsidR="00BC1FEB" w:rsidRPr="003471B3" w:rsidRDefault="00C4650B"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w:t>
      </w:r>
      <w:r w:rsidR="00F33B66" w:rsidRPr="003471B3">
        <w:rPr>
          <w:rFonts w:ascii="Times New Roman" w:hAnsi="Times New Roman" w:cs="Times New Roman"/>
        </w:rPr>
        <w:t xml:space="preserve">significant </w:t>
      </w:r>
      <w:r w:rsidR="00B12C06" w:rsidRPr="003471B3">
        <w:rPr>
          <w:rFonts w:ascii="Times New Roman" w:hAnsi="Times New Roman" w:cs="Times New Roman"/>
        </w:rPr>
        <w:t xml:space="preserve">amounts of </w:t>
      </w:r>
      <w:r w:rsidR="00276AD5" w:rsidRPr="003471B3">
        <w:rPr>
          <w:rFonts w:ascii="Times New Roman" w:hAnsi="Times New Roman" w:cs="Times New Roman"/>
        </w:rPr>
        <w:t>families withdraw</w:t>
      </w:r>
      <w:r w:rsidR="00BC2B25" w:rsidRPr="003471B3">
        <w:rPr>
          <w:rFonts w:ascii="Times New Roman" w:hAnsi="Times New Roman" w:cs="Times New Roman"/>
        </w:rPr>
        <w:t>ing their</w:t>
      </w:r>
      <w:r w:rsidR="00276AD5" w:rsidRPr="003471B3">
        <w:rPr>
          <w:rFonts w:ascii="Times New Roman" w:hAnsi="Times New Roman" w:cs="Times New Roman"/>
        </w:rPr>
        <w:t xml:space="preserve"> children from future sex education, religion education as well as </w:t>
      </w:r>
      <w:r w:rsidR="00454059" w:rsidRPr="003471B3">
        <w:rPr>
          <w:rFonts w:ascii="Times New Roman" w:hAnsi="Times New Roman" w:cs="Times New Roman"/>
        </w:rPr>
        <w:t xml:space="preserve">put formal concerns and complaints </w:t>
      </w:r>
      <w:r w:rsidR="004E0DB8" w:rsidRPr="003471B3">
        <w:rPr>
          <w:rFonts w:ascii="Times New Roman" w:hAnsi="Times New Roman" w:cs="Times New Roman"/>
        </w:rPr>
        <w:t>forward (</w:t>
      </w:r>
      <w:r w:rsidR="005D75BD" w:rsidRPr="003471B3">
        <w:rPr>
          <w:rFonts w:ascii="Times New Roman" w:hAnsi="Times New Roman" w:cs="Times New Roman"/>
        </w:rPr>
        <w:t xml:space="preserve">Government UK,2019) additionally </w:t>
      </w:r>
      <w:r w:rsidR="00410887" w:rsidRPr="003471B3">
        <w:rPr>
          <w:rFonts w:ascii="Times New Roman" w:hAnsi="Times New Roman" w:cs="Times New Roman"/>
        </w:rPr>
        <w:t xml:space="preserve">a report </w:t>
      </w:r>
      <w:r w:rsidR="00C40E04" w:rsidRPr="003471B3">
        <w:rPr>
          <w:rFonts w:ascii="Times New Roman" w:hAnsi="Times New Roman" w:cs="Times New Roman"/>
        </w:rPr>
        <w:t xml:space="preserve">shows that only </w:t>
      </w:r>
      <w:r w:rsidR="000638B8" w:rsidRPr="003471B3">
        <w:rPr>
          <w:rFonts w:ascii="Times New Roman" w:hAnsi="Times New Roman" w:cs="Times New Roman"/>
        </w:rPr>
        <w:t xml:space="preserve">a third of teachers are </w:t>
      </w:r>
      <w:r w:rsidR="00442BFB" w:rsidRPr="003471B3">
        <w:rPr>
          <w:rFonts w:ascii="Times New Roman" w:hAnsi="Times New Roman" w:cs="Times New Roman"/>
        </w:rPr>
        <w:t>completely</w:t>
      </w:r>
      <w:r w:rsidR="000638B8" w:rsidRPr="003471B3">
        <w:rPr>
          <w:rFonts w:ascii="Times New Roman" w:hAnsi="Times New Roman" w:cs="Times New Roman"/>
        </w:rPr>
        <w:t xml:space="preserve"> </w:t>
      </w:r>
      <w:r w:rsidR="00442BFB" w:rsidRPr="003471B3">
        <w:rPr>
          <w:rFonts w:ascii="Times New Roman" w:hAnsi="Times New Roman" w:cs="Times New Roman"/>
        </w:rPr>
        <w:t xml:space="preserve">comfortable in teaching and discussing LGBTQ+ and Religious matters within a </w:t>
      </w:r>
      <w:proofErr w:type="gramStart"/>
      <w:r w:rsidR="00442BFB" w:rsidRPr="003471B3">
        <w:rPr>
          <w:rFonts w:ascii="Times New Roman" w:hAnsi="Times New Roman" w:cs="Times New Roman"/>
        </w:rPr>
        <w:t>classroom( Pink</w:t>
      </w:r>
      <w:proofErr w:type="gramEnd"/>
      <w:r w:rsidR="00442BFB" w:rsidRPr="003471B3">
        <w:rPr>
          <w:rFonts w:ascii="Times New Roman" w:hAnsi="Times New Roman" w:cs="Times New Roman"/>
        </w:rPr>
        <w:t xml:space="preserve"> News, 2021</w:t>
      </w:r>
      <w:r w:rsidR="00980517" w:rsidRPr="003471B3">
        <w:rPr>
          <w:rFonts w:ascii="Times New Roman" w:hAnsi="Times New Roman" w:cs="Times New Roman"/>
        </w:rPr>
        <w:t>)</w:t>
      </w:r>
      <w:r w:rsidR="00E717D6" w:rsidRPr="003471B3">
        <w:rPr>
          <w:rFonts w:ascii="Times New Roman" w:hAnsi="Times New Roman" w:cs="Times New Roman"/>
        </w:rPr>
        <w:t xml:space="preserve">. </w:t>
      </w:r>
    </w:p>
    <w:p w14:paraId="0D95F535" w14:textId="1994D801" w:rsidR="005238A6" w:rsidRPr="003471B3" w:rsidRDefault="005238A6"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right way framework additionally pins </w:t>
      </w:r>
      <w:r w:rsidR="000053F9" w:rsidRPr="003471B3">
        <w:rPr>
          <w:rFonts w:ascii="Times New Roman" w:hAnsi="Times New Roman" w:cs="Times New Roman"/>
        </w:rPr>
        <w:t xml:space="preserve">empowering children </w:t>
      </w:r>
      <w:r w:rsidR="00B8784A" w:rsidRPr="003471B3">
        <w:rPr>
          <w:rFonts w:ascii="Times New Roman" w:hAnsi="Times New Roman" w:cs="Times New Roman"/>
        </w:rPr>
        <w:t xml:space="preserve">which is a fundamental area </w:t>
      </w:r>
      <w:r w:rsidR="00561372" w:rsidRPr="003471B3">
        <w:rPr>
          <w:rFonts w:ascii="Times New Roman" w:hAnsi="Times New Roman" w:cs="Times New Roman"/>
        </w:rPr>
        <w:t xml:space="preserve">for </w:t>
      </w:r>
      <w:r w:rsidR="002A0B1D" w:rsidRPr="003471B3">
        <w:rPr>
          <w:rFonts w:ascii="Times New Roman" w:hAnsi="Times New Roman" w:cs="Times New Roman"/>
        </w:rPr>
        <w:t xml:space="preserve">empowering </w:t>
      </w:r>
      <w:r w:rsidR="00232151" w:rsidRPr="003471B3">
        <w:rPr>
          <w:rFonts w:ascii="Times New Roman" w:hAnsi="Times New Roman" w:cs="Times New Roman"/>
        </w:rPr>
        <w:t xml:space="preserve">the four purposes in </w:t>
      </w:r>
      <w:r w:rsidR="00A2551B" w:rsidRPr="003471B3">
        <w:rPr>
          <w:rFonts w:ascii="Times New Roman" w:hAnsi="Times New Roman" w:cs="Times New Roman"/>
        </w:rPr>
        <w:t>a</w:t>
      </w:r>
      <w:r w:rsidR="00232151" w:rsidRPr="003471B3">
        <w:rPr>
          <w:rFonts w:ascii="Times New Roman" w:hAnsi="Times New Roman" w:cs="Times New Roman"/>
        </w:rPr>
        <w:t xml:space="preserve"> holistic way. </w:t>
      </w:r>
      <w:r w:rsidR="00B5701D" w:rsidRPr="003471B3">
        <w:rPr>
          <w:rFonts w:ascii="Times New Roman" w:hAnsi="Times New Roman" w:cs="Times New Roman"/>
        </w:rPr>
        <w:t xml:space="preserve">The right way uses the term aim </w:t>
      </w:r>
      <w:r w:rsidR="00146310" w:rsidRPr="003471B3">
        <w:rPr>
          <w:rFonts w:ascii="Times New Roman" w:hAnsi="Times New Roman" w:cs="Times New Roman"/>
        </w:rPr>
        <w:t>throughout</w:t>
      </w:r>
      <w:r w:rsidR="00B5701D" w:rsidRPr="003471B3">
        <w:rPr>
          <w:rFonts w:ascii="Times New Roman" w:hAnsi="Times New Roman" w:cs="Times New Roman"/>
        </w:rPr>
        <w:t xml:space="preserve"> the framework </w:t>
      </w:r>
      <w:r w:rsidR="00A40941" w:rsidRPr="003471B3">
        <w:rPr>
          <w:rFonts w:ascii="Times New Roman" w:hAnsi="Times New Roman" w:cs="Times New Roman"/>
        </w:rPr>
        <w:t xml:space="preserve">indicating </w:t>
      </w:r>
      <w:r w:rsidR="00DE54AD" w:rsidRPr="003471B3">
        <w:rPr>
          <w:rFonts w:ascii="Times New Roman" w:hAnsi="Times New Roman" w:cs="Times New Roman"/>
        </w:rPr>
        <w:t xml:space="preserve">these </w:t>
      </w:r>
      <w:r w:rsidR="000D0471" w:rsidRPr="003471B3">
        <w:rPr>
          <w:rFonts w:ascii="Times New Roman" w:hAnsi="Times New Roman" w:cs="Times New Roman"/>
        </w:rPr>
        <w:t xml:space="preserve">guidance’s </w:t>
      </w:r>
      <w:r w:rsidR="00DE54AD" w:rsidRPr="003471B3">
        <w:rPr>
          <w:rFonts w:ascii="Times New Roman" w:hAnsi="Times New Roman" w:cs="Times New Roman"/>
        </w:rPr>
        <w:t xml:space="preserve">are not mandatory but </w:t>
      </w:r>
      <w:r w:rsidR="000D0471" w:rsidRPr="003471B3">
        <w:rPr>
          <w:rFonts w:ascii="Times New Roman" w:hAnsi="Times New Roman" w:cs="Times New Roman"/>
        </w:rPr>
        <w:t xml:space="preserve">plans or actions settings could take with the intent of achievement or </w:t>
      </w:r>
      <w:proofErr w:type="gramStart"/>
      <w:r w:rsidR="000D0471" w:rsidRPr="003471B3">
        <w:rPr>
          <w:rFonts w:ascii="Times New Roman" w:hAnsi="Times New Roman" w:cs="Times New Roman"/>
        </w:rPr>
        <w:t>success( Cambridge</w:t>
      </w:r>
      <w:proofErr w:type="gramEnd"/>
      <w:r w:rsidR="000D0471" w:rsidRPr="003471B3">
        <w:rPr>
          <w:rFonts w:ascii="Times New Roman" w:hAnsi="Times New Roman" w:cs="Times New Roman"/>
        </w:rPr>
        <w:t xml:space="preserve"> Dictionary, 2023)</w:t>
      </w:r>
      <w:r w:rsidR="00D30D6F" w:rsidRPr="003471B3">
        <w:rPr>
          <w:rFonts w:ascii="Times New Roman" w:hAnsi="Times New Roman" w:cs="Times New Roman"/>
        </w:rPr>
        <w:t xml:space="preserve">. </w:t>
      </w:r>
    </w:p>
    <w:p w14:paraId="11B9C99D" w14:textId="77777777" w:rsidR="00160E26" w:rsidRPr="003471B3" w:rsidRDefault="00160E26" w:rsidP="003471B3">
      <w:pPr>
        <w:spacing w:line="360" w:lineRule="auto"/>
        <w:jc w:val="both"/>
        <w:rPr>
          <w:rFonts w:ascii="Times New Roman" w:hAnsi="Times New Roman" w:cs="Times New Roman"/>
        </w:rPr>
      </w:pPr>
    </w:p>
    <w:p w14:paraId="662BB39A" w14:textId="77777777" w:rsidR="00160E26" w:rsidRPr="003471B3" w:rsidRDefault="004E7598" w:rsidP="003471B3">
      <w:pPr>
        <w:spacing w:line="360" w:lineRule="auto"/>
        <w:jc w:val="both"/>
        <w:rPr>
          <w:rFonts w:ascii="Times New Roman" w:hAnsi="Times New Roman" w:cs="Times New Roman"/>
        </w:rPr>
      </w:pPr>
      <w:r w:rsidRPr="003471B3">
        <w:rPr>
          <w:rFonts w:ascii="Times New Roman" w:hAnsi="Times New Roman" w:cs="Times New Roman"/>
        </w:rPr>
        <w:t>Additionally</w:t>
      </w:r>
      <w:r w:rsidR="005757D0" w:rsidRPr="003471B3">
        <w:rPr>
          <w:rFonts w:ascii="Times New Roman" w:hAnsi="Times New Roman" w:cs="Times New Roman"/>
        </w:rPr>
        <w:t>,</w:t>
      </w:r>
      <w:r w:rsidRPr="003471B3">
        <w:rPr>
          <w:rFonts w:ascii="Times New Roman" w:hAnsi="Times New Roman" w:cs="Times New Roman"/>
        </w:rPr>
        <w:t xml:space="preserve"> </w:t>
      </w:r>
      <w:r w:rsidR="003432AB" w:rsidRPr="003471B3">
        <w:rPr>
          <w:rFonts w:ascii="Times New Roman" w:hAnsi="Times New Roman" w:cs="Times New Roman"/>
        </w:rPr>
        <w:t xml:space="preserve">within the empowering children section of the framework </w:t>
      </w:r>
      <w:r w:rsidR="00A77CD7" w:rsidRPr="003471B3">
        <w:rPr>
          <w:rFonts w:ascii="Times New Roman" w:hAnsi="Times New Roman" w:cs="Times New Roman"/>
        </w:rPr>
        <w:t xml:space="preserve">there is guidance </w:t>
      </w:r>
      <w:r w:rsidR="0016251F" w:rsidRPr="003471B3">
        <w:rPr>
          <w:rFonts w:ascii="Times New Roman" w:hAnsi="Times New Roman" w:cs="Times New Roman"/>
        </w:rPr>
        <w:t xml:space="preserve">in which practitioners and settings </w:t>
      </w:r>
      <w:r w:rsidR="00F95374" w:rsidRPr="003471B3">
        <w:rPr>
          <w:rFonts w:ascii="Times New Roman" w:hAnsi="Times New Roman" w:cs="Times New Roman"/>
        </w:rPr>
        <w:t xml:space="preserve">need to understand children as right holders; allowing them to have </w:t>
      </w:r>
      <w:r w:rsidR="00D125D8" w:rsidRPr="003471B3">
        <w:rPr>
          <w:rFonts w:ascii="Times New Roman" w:hAnsi="Times New Roman" w:cs="Times New Roman"/>
        </w:rPr>
        <w:t>the skills</w:t>
      </w:r>
      <w:r w:rsidR="00F95374" w:rsidRPr="003471B3">
        <w:rPr>
          <w:rFonts w:ascii="Times New Roman" w:hAnsi="Times New Roman" w:cs="Times New Roman"/>
        </w:rPr>
        <w:t xml:space="preserve"> </w:t>
      </w:r>
      <w:r w:rsidR="00D125D8" w:rsidRPr="003471B3">
        <w:rPr>
          <w:rFonts w:ascii="Times New Roman" w:hAnsi="Times New Roman" w:cs="Times New Roman"/>
        </w:rPr>
        <w:t xml:space="preserve">and information </w:t>
      </w:r>
      <w:r w:rsidR="006F2F72" w:rsidRPr="003471B3">
        <w:rPr>
          <w:rFonts w:ascii="Times New Roman" w:hAnsi="Times New Roman" w:cs="Times New Roman"/>
        </w:rPr>
        <w:t xml:space="preserve">to use their voice to make choices which will </w:t>
      </w:r>
      <w:r w:rsidR="00C35D6D" w:rsidRPr="003471B3">
        <w:rPr>
          <w:rFonts w:ascii="Times New Roman" w:hAnsi="Times New Roman" w:cs="Times New Roman"/>
        </w:rPr>
        <w:t>affect them</w:t>
      </w:r>
      <w:r w:rsidR="006F2F72" w:rsidRPr="003471B3">
        <w:rPr>
          <w:rFonts w:ascii="Times New Roman" w:hAnsi="Times New Roman" w:cs="Times New Roman"/>
        </w:rPr>
        <w:t xml:space="preserve"> and their community</w:t>
      </w:r>
      <w:r w:rsidR="004C7CE6" w:rsidRPr="003471B3">
        <w:rPr>
          <w:rFonts w:ascii="Times New Roman" w:hAnsi="Times New Roman" w:cs="Times New Roman"/>
        </w:rPr>
        <w:t>. With this the right way framework states a change in adult children relationship meaning adults will share the power with children as well as working alongside them</w:t>
      </w:r>
      <w:r w:rsidR="00C426F2" w:rsidRPr="003471B3">
        <w:rPr>
          <w:rFonts w:ascii="Times New Roman" w:hAnsi="Times New Roman" w:cs="Times New Roman"/>
        </w:rPr>
        <w:t xml:space="preserve"> allowing children greater control over their lives (Children’s Commissioner for Wales,</w:t>
      </w:r>
      <w:r w:rsidR="0049738F" w:rsidRPr="003471B3">
        <w:rPr>
          <w:rFonts w:ascii="Times New Roman" w:hAnsi="Times New Roman" w:cs="Times New Roman"/>
        </w:rPr>
        <w:t xml:space="preserve"> 2017). </w:t>
      </w:r>
    </w:p>
    <w:p w14:paraId="7E517F4E" w14:textId="77777777" w:rsidR="002B17A7" w:rsidRPr="003471B3" w:rsidRDefault="002B17A7" w:rsidP="003471B3">
      <w:pPr>
        <w:spacing w:line="360" w:lineRule="auto"/>
        <w:jc w:val="both"/>
        <w:rPr>
          <w:rFonts w:ascii="Times New Roman" w:hAnsi="Times New Roman" w:cs="Times New Roman"/>
        </w:rPr>
      </w:pPr>
    </w:p>
    <w:p w14:paraId="6612862F" w14:textId="18793E23" w:rsidR="004E7598" w:rsidRPr="003471B3" w:rsidRDefault="00C35D6D" w:rsidP="003471B3">
      <w:pPr>
        <w:spacing w:line="360" w:lineRule="auto"/>
        <w:jc w:val="both"/>
        <w:rPr>
          <w:rFonts w:ascii="Times New Roman" w:hAnsi="Times New Roman" w:cs="Times New Roman"/>
        </w:rPr>
      </w:pPr>
      <w:r w:rsidRPr="003471B3">
        <w:rPr>
          <w:rFonts w:ascii="Times New Roman" w:hAnsi="Times New Roman" w:cs="Times New Roman"/>
        </w:rPr>
        <w:t>However,</w:t>
      </w:r>
      <w:r w:rsidR="0049738F" w:rsidRPr="003471B3">
        <w:rPr>
          <w:rFonts w:ascii="Times New Roman" w:hAnsi="Times New Roman" w:cs="Times New Roman"/>
        </w:rPr>
        <w:t xml:space="preserve"> with as previously mentioned </w:t>
      </w:r>
      <w:r w:rsidR="00393CD9" w:rsidRPr="003471B3">
        <w:rPr>
          <w:rFonts w:ascii="Times New Roman" w:hAnsi="Times New Roman" w:cs="Times New Roman"/>
        </w:rPr>
        <w:t xml:space="preserve">lack of funding, resources and training this can be challenging to follow </w:t>
      </w:r>
      <w:proofErr w:type="gramStart"/>
      <w:r w:rsidR="00393CD9" w:rsidRPr="003471B3">
        <w:rPr>
          <w:rFonts w:ascii="Times New Roman" w:hAnsi="Times New Roman" w:cs="Times New Roman"/>
        </w:rPr>
        <w:t>successfully</w:t>
      </w:r>
      <w:r w:rsidR="00251EE2" w:rsidRPr="003471B3">
        <w:rPr>
          <w:rFonts w:ascii="Times New Roman" w:hAnsi="Times New Roman" w:cs="Times New Roman"/>
        </w:rPr>
        <w:t>(</w:t>
      </w:r>
      <w:proofErr w:type="spellStart"/>
      <w:proofErr w:type="gramEnd"/>
      <w:r w:rsidR="00251EE2" w:rsidRPr="003471B3">
        <w:rPr>
          <w:rFonts w:ascii="Times New Roman" w:hAnsi="Times New Roman" w:cs="Times New Roman"/>
        </w:rPr>
        <w:t>Pyhältö</w:t>
      </w:r>
      <w:proofErr w:type="spellEnd"/>
      <w:r w:rsidR="00251EE2" w:rsidRPr="003471B3">
        <w:rPr>
          <w:rFonts w:ascii="Times New Roman" w:hAnsi="Times New Roman" w:cs="Times New Roman"/>
        </w:rPr>
        <w:t xml:space="preserve"> et al, </w:t>
      </w:r>
      <w:r w:rsidR="00554543" w:rsidRPr="003471B3">
        <w:rPr>
          <w:rFonts w:ascii="Times New Roman" w:hAnsi="Times New Roman" w:cs="Times New Roman"/>
        </w:rPr>
        <w:t xml:space="preserve">2011). </w:t>
      </w:r>
    </w:p>
    <w:p w14:paraId="0531F0FE" w14:textId="3600EAC0" w:rsidR="00554543" w:rsidRPr="003471B3" w:rsidRDefault="00FD75DA" w:rsidP="003471B3">
      <w:pPr>
        <w:spacing w:line="360" w:lineRule="auto"/>
        <w:jc w:val="both"/>
        <w:rPr>
          <w:rFonts w:ascii="Times New Roman" w:hAnsi="Times New Roman" w:cs="Times New Roman"/>
        </w:rPr>
      </w:pPr>
      <w:proofErr w:type="spellStart"/>
      <w:proofErr w:type="gramStart"/>
      <w:r w:rsidRPr="003471B3">
        <w:rPr>
          <w:rFonts w:ascii="Times New Roman" w:hAnsi="Times New Roman" w:cs="Times New Roman"/>
        </w:rPr>
        <w:t>Faucault</w:t>
      </w:r>
      <w:proofErr w:type="spellEnd"/>
      <w:r w:rsidRPr="003471B3">
        <w:rPr>
          <w:rFonts w:ascii="Times New Roman" w:hAnsi="Times New Roman" w:cs="Times New Roman"/>
        </w:rPr>
        <w:t>(</w:t>
      </w:r>
      <w:proofErr w:type="gramEnd"/>
      <w:r w:rsidRPr="003471B3">
        <w:rPr>
          <w:rFonts w:ascii="Times New Roman" w:hAnsi="Times New Roman" w:cs="Times New Roman"/>
        </w:rPr>
        <w:t>1977)</w:t>
      </w:r>
      <w:r w:rsidR="00F041D8" w:rsidRPr="003471B3">
        <w:rPr>
          <w:rFonts w:ascii="Times New Roman" w:hAnsi="Times New Roman" w:cs="Times New Roman"/>
        </w:rPr>
        <w:t xml:space="preserve"> states that power relationships are not constant but are always in motion, </w:t>
      </w:r>
      <w:r w:rsidR="00B2242D" w:rsidRPr="003471B3">
        <w:rPr>
          <w:rFonts w:ascii="Times New Roman" w:hAnsi="Times New Roman" w:cs="Times New Roman"/>
        </w:rPr>
        <w:t>with early years classrooms being social environments where there are a variety</w:t>
      </w:r>
      <w:r w:rsidR="00FA7140" w:rsidRPr="003471B3">
        <w:rPr>
          <w:rFonts w:ascii="Times New Roman" w:hAnsi="Times New Roman" w:cs="Times New Roman"/>
        </w:rPr>
        <w:t xml:space="preserve"> diverse</w:t>
      </w:r>
      <w:r w:rsidR="00B2242D" w:rsidRPr="003471B3">
        <w:rPr>
          <w:rFonts w:ascii="Times New Roman" w:hAnsi="Times New Roman" w:cs="Times New Roman"/>
        </w:rPr>
        <w:t xml:space="preserve"> </w:t>
      </w:r>
      <w:r w:rsidR="00F52FA2" w:rsidRPr="003471B3">
        <w:rPr>
          <w:rFonts w:ascii="Times New Roman" w:hAnsi="Times New Roman" w:cs="Times New Roman"/>
        </w:rPr>
        <w:t xml:space="preserve">of individuals </w:t>
      </w:r>
      <w:r w:rsidR="00C967CB" w:rsidRPr="003471B3">
        <w:rPr>
          <w:rFonts w:ascii="Times New Roman" w:hAnsi="Times New Roman" w:cs="Times New Roman"/>
        </w:rPr>
        <w:t xml:space="preserve">come together to create and build relationships. It is common for teachers to provide opportunities </w:t>
      </w:r>
      <w:r w:rsidR="00C31DEE" w:rsidRPr="003471B3">
        <w:rPr>
          <w:rFonts w:ascii="Times New Roman" w:hAnsi="Times New Roman" w:cs="Times New Roman"/>
        </w:rPr>
        <w:t xml:space="preserve">for children to </w:t>
      </w:r>
      <w:r w:rsidR="007146DF" w:rsidRPr="003471B3">
        <w:rPr>
          <w:rFonts w:ascii="Times New Roman" w:hAnsi="Times New Roman" w:cs="Times New Roman"/>
        </w:rPr>
        <w:t xml:space="preserve">share ideas within learning however without additional training and </w:t>
      </w:r>
      <w:r w:rsidR="00926F77" w:rsidRPr="003471B3">
        <w:rPr>
          <w:rFonts w:ascii="Times New Roman" w:hAnsi="Times New Roman" w:cs="Times New Roman"/>
        </w:rPr>
        <w:t>resources</w:t>
      </w:r>
      <w:r w:rsidR="007146DF" w:rsidRPr="003471B3">
        <w:rPr>
          <w:rFonts w:ascii="Times New Roman" w:hAnsi="Times New Roman" w:cs="Times New Roman"/>
        </w:rPr>
        <w:t xml:space="preserve"> teachers are not able to regulate </w:t>
      </w:r>
      <w:proofErr w:type="gramStart"/>
      <w:r w:rsidR="00926F77" w:rsidRPr="003471B3">
        <w:rPr>
          <w:rFonts w:ascii="Times New Roman" w:hAnsi="Times New Roman" w:cs="Times New Roman"/>
        </w:rPr>
        <w:t xml:space="preserve">each </w:t>
      </w:r>
      <w:r w:rsidR="00C456C8" w:rsidRPr="003471B3">
        <w:rPr>
          <w:rFonts w:ascii="Times New Roman" w:hAnsi="Times New Roman" w:cs="Times New Roman"/>
        </w:rPr>
        <w:t>individual’s</w:t>
      </w:r>
      <w:proofErr w:type="gramEnd"/>
      <w:r w:rsidR="00926F77" w:rsidRPr="003471B3">
        <w:rPr>
          <w:rFonts w:ascii="Times New Roman" w:hAnsi="Times New Roman" w:cs="Times New Roman"/>
        </w:rPr>
        <w:t xml:space="preserve"> power; especially </w:t>
      </w:r>
      <w:r w:rsidR="004D7561" w:rsidRPr="003471B3">
        <w:rPr>
          <w:rFonts w:ascii="Times New Roman" w:hAnsi="Times New Roman" w:cs="Times New Roman"/>
        </w:rPr>
        <w:t>successfully</w:t>
      </w:r>
      <w:r w:rsidR="00981D24" w:rsidRPr="003471B3">
        <w:rPr>
          <w:rFonts w:ascii="Times New Roman" w:hAnsi="Times New Roman" w:cs="Times New Roman"/>
        </w:rPr>
        <w:t xml:space="preserve"> being able to ensure each child’s voice is heard equally. </w:t>
      </w:r>
    </w:p>
    <w:p w14:paraId="50260CCB" w14:textId="77777777" w:rsidR="00833015" w:rsidRPr="003471B3" w:rsidRDefault="00833015" w:rsidP="003471B3">
      <w:pPr>
        <w:spacing w:line="360" w:lineRule="auto"/>
        <w:jc w:val="both"/>
        <w:rPr>
          <w:rFonts w:ascii="Times New Roman" w:hAnsi="Times New Roman" w:cs="Times New Roman"/>
        </w:rPr>
      </w:pPr>
    </w:p>
    <w:p w14:paraId="5F80F167" w14:textId="30B1C3BA" w:rsidR="004D7561" w:rsidRPr="003471B3" w:rsidRDefault="00830897" w:rsidP="003471B3">
      <w:pPr>
        <w:spacing w:line="360" w:lineRule="auto"/>
        <w:jc w:val="both"/>
        <w:rPr>
          <w:rFonts w:ascii="Times New Roman" w:hAnsi="Times New Roman" w:cs="Times New Roman"/>
        </w:rPr>
      </w:pPr>
      <w:r w:rsidRPr="003471B3">
        <w:rPr>
          <w:rFonts w:ascii="Times New Roman" w:hAnsi="Times New Roman" w:cs="Times New Roman"/>
        </w:rPr>
        <w:t>Likewise</w:t>
      </w:r>
      <w:r w:rsidR="004E4612" w:rsidRPr="003471B3">
        <w:rPr>
          <w:rFonts w:ascii="Times New Roman" w:hAnsi="Times New Roman" w:cs="Times New Roman"/>
        </w:rPr>
        <w:t>,</w:t>
      </w:r>
      <w:r w:rsidR="00DE5548" w:rsidRPr="003471B3">
        <w:rPr>
          <w:rFonts w:ascii="Times New Roman" w:hAnsi="Times New Roman" w:cs="Times New Roman"/>
        </w:rPr>
        <w:t xml:space="preserve"> with this some teachers may find themselves </w:t>
      </w:r>
      <w:r w:rsidR="00F6705D" w:rsidRPr="003471B3">
        <w:rPr>
          <w:rFonts w:ascii="Times New Roman" w:hAnsi="Times New Roman" w:cs="Times New Roman"/>
        </w:rPr>
        <w:t xml:space="preserve">in power struggles with children where there </w:t>
      </w:r>
      <w:r w:rsidR="00B47634" w:rsidRPr="003471B3">
        <w:rPr>
          <w:rFonts w:ascii="Times New Roman" w:hAnsi="Times New Roman" w:cs="Times New Roman"/>
        </w:rPr>
        <w:t>may be perplex</w:t>
      </w:r>
      <w:r w:rsidR="00724090" w:rsidRPr="003471B3">
        <w:rPr>
          <w:rFonts w:ascii="Times New Roman" w:hAnsi="Times New Roman" w:cs="Times New Roman"/>
        </w:rPr>
        <w:t xml:space="preserve">ities that requires a choice between equally unfavourable options as well as </w:t>
      </w:r>
      <w:r w:rsidR="000845F8" w:rsidRPr="003471B3">
        <w:rPr>
          <w:rFonts w:ascii="Times New Roman" w:hAnsi="Times New Roman" w:cs="Times New Roman"/>
        </w:rPr>
        <w:t xml:space="preserve">determining when the rights and </w:t>
      </w:r>
      <w:r w:rsidR="00FF2074" w:rsidRPr="003471B3">
        <w:rPr>
          <w:rFonts w:ascii="Times New Roman" w:hAnsi="Times New Roman" w:cs="Times New Roman"/>
        </w:rPr>
        <w:t>privileges</w:t>
      </w:r>
      <w:r w:rsidR="000845F8" w:rsidRPr="003471B3">
        <w:rPr>
          <w:rFonts w:ascii="Times New Roman" w:hAnsi="Times New Roman" w:cs="Times New Roman"/>
        </w:rPr>
        <w:t xml:space="preserve"> of one learner is </w:t>
      </w:r>
      <w:r w:rsidR="00FF2074" w:rsidRPr="003471B3">
        <w:rPr>
          <w:rFonts w:ascii="Times New Roman" w:hAnsi="Times New Roman" w:cs="Times New Roman"/>
        </w:rPr>
        <w:t>interfering</w:t>
      </w:r>
      <w:r w:rsidR="000845F8" w:rsidRPr="003471B3">
        <w:rPr>
          <w:rFonts w:ascii="Times New Roman" w:hAnsi="Times New Roman" w:cs="Times New Roman"/>
        </w:rPr>
        <w:t xml:space="preserve"> </w:t>
      </w:r>
      <w:r w:rsidR="00C456C8" w:rsidRPr="003471B3">
        <w:rPr>
          <w:rFonts w:ascii="Times New Roman" w:hAnsi="Times New Roman" w:cs="Times New Roman"/>
        </w:rPr>
        <w:t xml:space="preserve">with </w:t>
      </w:r>
      <w:r w:rsidR="0047403B" w:rsidRPr="003471B3">
        <w:rPr>
          <w:rFonts w:ascii="Times New Roman" w:hAnsi="Times New Roman" w:cs="Times New Roman"/>
        </w:rPr>
        <w:t>others (</w:t>
      </w:r>
      <w:r w:rsidR="00FF2074" w:rsidRPr="003471B3">
        <w:rPr>
          <w:rFonts w:ascii="Times New Roman" w:hAnsi="Times New Roman" w:cs="Times New Roman"/>
        </w:rPr>
        <w:t xml:space="preserve">Goodman, 2000). </w:t>
      </w:r>
      <w:r w:rsidR="0047403B" w:rsidRPr="003471B3">
        <w:rPr>
          <w:rFonts w:ascii="Times New Roman" w:hAnsi="Times New Roman" w:cs="Times New Roman"/>
        </w:rPr>
        <w:t>Furthermore,</w:t>
      </w:r>
      <w:r w:rsidR="00FF2074" w:rsidRPr="003471B3">
        <w:rPr>
          <w:rFonts w:ascii="Times New Roman" w:hAnsi="Times New Roman" w:cs="Times New Roman"/>
        </w:rPr>
        <w:t xml:space="preserve"> with power sharing dynamics other complexities arise </w:t>
      </w:r>
      <w:r w:rsidR="00E3554F" w:rsidRPr="003471B3">
        <w:rPr>
          <w:rFonts w:ascii="Times New Roman" w:hAnsi="Times New Roman" w:cs="Times New Roman"/>
        </w:rPr>
        <w:t>in common practices such as peer acceptance and rejection</w:t>
      </w:r>
      <w:r w:rsidR="00A16E0E" w:rsidRPr="003471B3">
        <w:rPr>
          <w:rFonts w:ascii="Times New Roman" w:hAnsi="Times New Roman" w:cs="Times New Roman"/>
        </w:rPr>
        <w:t xml:space="preserve"> </w:t>
      </w:r>
      <w:r w:rsidR="00E24657" w:rsidRPr="003471B3">
        <w:rPr>
          <w:rFonts w:ascii="Times New Roman" w:hAnsi="Times New Roman" w:cs="Times New Roman"/>
        </w:rPr>
        <w:t>as well as issues of power within teacher-child responsibilities</w:t>
      </w:r>
      <w:r w:rsidR="00312E8B" w:rsidRPr="003471B3">
        <w:rPr>
          <w:rFonts w:ascii="Times New Roman" w:hAnsi="Times New Roman" w:cs="Times New Roman"/>
        </w:rPr>
        <w:t xml:space="preserve">. </w:t>
      </w:r>
      <w:proofErr w:type="spellStart"/>
      <w:r w:rsidR="00312E8B" w:rsidRPr="003471B3">
        <w:rPr>
          <w:rFonts w:ascii="Times New Roman" w:hAnsi="Times New Roman" w:cs="Times New Roman"/>
        </w:rPr>
        <w:t>Greishaber</w:t>
      </w:r>
      <w:proofErr w:type="spellEnd"/>
      <w:r w:rsidR="00312E8B" w:rsidRPr="003471B3">
        <w:rPr>
          <w:rFonts w:ascii="Times New Roman" w:hAnsi="Times New Roman" w:cs="Times New Roman"/>
        </w:rPr>
        <w:t xml:space="preserve"> and Cannella (2001) </w:t>
      </w:r>
      <w:r w:rsidR="00D24C6F" w:rsidRPr="003471B3">
        <w:rPr>
          <w:rFonts w:ascii="Times New Roman" w:hAnsi="Times New Roman" w:cs="Times New Roman"/>
        </w:rPr>
        <w:t xml:space="preserve">discussed </w:t>
      </w:r>
      <w:r w:rsidR="006F4640" w:rsidRPr="003471B3">
        <w:rPr>
          <w:rFonts w:ascii="Times New Roman" w:hAnsi="Times New Roman" w:cs="Times New Roman"/>
        </w:rPr>
        <w:t>c</w:t>
      </w:r>
      <w:r w:rsidR="00CE577E" w:rsidRPr="003471B3">
        <w:rPr>
          <w:rFonts w:ascii="Times New Roman" w:hAnsi="Times New Roman" w:cs="Times New Roman"/>
        </w:rPr>
        <w:t>hildren exercise their power in different ways with some children being domineering</w:t>
      </w:r>
      <w:r w:rsidR="001C04BD" w:rsidRPr="003471B3">
        <w:rPr>
          <w:rFonts w:ascii="Times New Roman" w:hAnsi="Times New Roman" w:cs="Times New Roman"/>
        </w:rPr>
        <w:t xml:space="preserve">, limiting opportunities for other children to be heard and to be able to take </w:t>
      </w:r>
      <w:r w:rsidR="00945C37" w:rsidRPr="003471B3">
        <w:rPr>
          <w:rFonts w:ascii="Times New Roman" w:hAnsi="Times New Roman" w:cs="Times New Roman"/>
        </w:rPr>
        <w:t>incitive</w:t>
      </w:r>
      <w:r w:rsidR="003502F5" w:rsidRPr="003471B3">
        <w:rPr>
          <w:rFonts w:ascii="Times New Roman" w:hAnsi="Times New Roman" w:cs="Times New Roman"/>
        </w:rPr>
        <w:t xml:space="preserve"> which means there is a requirement </w:t>
      </w:r>
      <w:r w:rsidR="001B71E1" w:rsidRPr="003471B3">
        <w:rPr>
          <w:rFonts w:ascii="Times New Roman" w:hAnsi="Times New Roman" w:cs="Times New Roman"/>
        </w:rPr>
        <w:t>for teachers to then consider social justice within the classroom</w:t>
      </w:r>
      <w:r w:rsidR="004E4612" w:rsidRPr="003471B3">
        <w:rPr>
          <w:rFonts w:ascii="Times New Roman" w:hAnsi="Times New Roman" w:cs="Times New Roman"/>
        </w:rPr>
        <w:t>.</w:t>
      </w:r>
    </w:p>
    <w:p w14:paraId="391C711C" w14:textId="77777777" w:rsidR="00704ABF" w:rsidRPr="003471B3" w:rsidRDefault="00704ABF" w:rsidP="003471B3">
      <w:pPr>
        <w:spacing w:line="360" w:lineRule="auto"/>
        <w:jc w:val="both"/>
        <w:rPr>
          <w:rFonts w:ascii="Times New Roman" w:hAnsi="Times New Roman" w:cs="Times New Roman"/>
        </w:rPr>
      </w:pPr>
    </w:p>
    <w:p w14:paraId="6D002785" w14:textId="25BE9DD6" w:rsidR="00DD7A06" w:rsidRPr="003471B3" w:rsidRDefault="001E3142" w:rsidP="003471B3">
      <w:pPr>
        <w:spacing w:line="360" w:lineRule="auto"/>
        <w:jc w:val="both"/>
        <w:rPr>
          <w:rFonts w:ascii="Times New Roman" w:hAnsi="Times New Roman" w:cs="Times New Roman"/>
        </w:rPr>
      </w:pPr>
      <w:r w:rsidRPr="003471B3">
        <w:rPr>
          <w:rFonts w:ascii="Times New Roman" w:hAnsi="Times New Roman" w:cs="Times New Roman"/>
        </w:rPr>
        <w:t>In addition to t</w:t>
      </w:r>
      <w:r w:rsidR="002536A8" w:rsidRPr="003471B3">
        <w:rPr>
          <w:rFonts w:ascii="Times New Roman" w:hAnsi="Times New Roman" w:cs="Times New Roman"/>
        </w:rPr>
        <w:t>his without the correct training and understanding teachers may empower some children whilst d</w:t>
      </w:r>
      <w:r w:rsidR="008B3792" w:rsidRPr="003471B3">
        <w:rPr>
          <w:rFonts w:ascii="Times New Roman" w:hAnsi="Times New Roman" w:cs="Times New Roman"/>
        </w:rPr>
        <w:t xml:space="preserve">isfranchising others; in which teachers must be able to delve deeper into their </w:t>
      </w:r>
      <w:r w:rsidR="008B3792" w:rsidRPr="003471B3">
        <w:rPr>
          <w:rFonts w:ascii="Times New Roman" w:hAnsi="Times New Roman" w:cs="Times New Roman"/>
        </w:rPr>
        <w:lastRenderedPageBreak/>
        <w:t xml:space="preserve">profession </w:t>
      </w:r>
      <w:r w:rsidR="00F810D5" w:rsidRPr="003471B3">
        <w:rPr>
          <w:rFonts w:ascii="Times New Roman" w:hAnsi="Times New Roman" w:cs="Times New Roman"/>
        </w:rPr>
        <w:t>and responsibilities as agents a</w:t>
      </w:r>
      <w:r w:rsidR="00B87844" w:rsidRPr="003471B3">
        <w:rPr>
          <w:rFonts w:ascii="Times New Roman" w:hAnsi="Times New Roman" w:cs="Times New Roman"/>
        </w:rPr>
        <w:t>n</w:t>
      </w:r>
      <w:r w:rsidR="00F810D5" w:rsidRPr="003471B3">
        <w:rPr>
          <w:rFonts w:ascii="Times New Roman" w:hAnsi="Times New Roman" w:cs="Times New Roman"/>
        </w:rPr>
        <w:t xml:space="preserve">d negotiators of power </w:t>
      </w:r>
      <w:r w:rsidR="00B87844" w:rsidRPr="003471B3">
        <w:rPr>
          <w:rFonts w:ascii="Times New Roman" w:hAnsi="Times New Roman" w:cs="Times New Roman"/>
        </w:rPr>
        <w:t>(Katz</w:t>
      </w:r>
      <w:r w:rsidR="0098037B" w:rsidRPr="003471B3">
        <w:rPr>
          <w:rFonts w:ascii="Times New Roman" w:hAnsi="Times New Roman" w:cs="Times New Roman"/>
        </w:rPr>
        <w:t>, 1984)</w:t>
      </w:r>
      <w:r w:rsidR="008D3327" w:rsidRPr="003471B3">
        <w:rPr>
          <w:rFonts w:ascii="Times New Roman" w:hAnsi="Times New Roman" w:cs="Times New Roman"/>
        </w:rPr>
        <w:t xml:space="preserve">. </w:t>
      </w:r>
      <w:r w:rsidR="00D47C6E" w:rsidRPr="003471B3">
        <w:rPr>
          <w:rFonts w:ascii="Times New Roman" w:hAnsi="Times New Roman" w:cs="Times New Roman"/>
        </w:rPr>
        <w:t>A</w:t>
      </w:r>
      <w:r w:rsidR="00C72C80" w:rsidRPr="003471B3">
        <w:rPr>
          <w:rFonts w:ascii="Times New Roman" w:hAnsi="Times New Roman" w:cs="Times New Roman"/>
        </w:rPr>
        <w:t xml:space="preserve">s well as </w:t>
      </w:r>
      <w:r w:rsidR="00473CDF" w:rsidRPr="003471B3">
        <w:rPr>
          <w:rFonts w:ascii="Times New Roman" w:hAnsi="Times New Roman" w:cs="Times New Roman"/>
        </w:rPr>
        <w:t xml:space="preserve">this a </w:t>
      </w:r>
      <w:r w:rsidR="00E70D3B" w:rsidRPr="003471B3">
        <w:rPr>
          <w:rFonts w:ascii="Times New Roman" w:hAnsi="Times New Roman" w:cs="Times New Roman"/>
        </w:rPr>
        <w:t>lack of</w:t>
      </w:r>
      <w:r w:rsidR="00C72C80" w:rsidRPr="003471B3">
        <w:rPr>
          <w:rFonts w:ascii="Times New Roman" w:hAnsi="Times New Roman" w:cs="Times New Roman"/>
        </w:rPr>
        <w:t xml:space="preserve"> time and ability with </w:t>
      </w:r>
      <w:r w:rsidR="00D47C6E" w:rsidRPr="003471B3">
        <w:rPr>
          <w:rFonts w:ascii="Times New Roman" w:hAnsi="Times New Roman" w:cs="Times New Roman"/>
        </w:rPr>
        <w:t xml:space="preserve">a </w:t>
      </w:r>
      <w:r w:rsidR="00C72C80" w:rsidRPr="003471B3">
        <w:rPr>
          <w:rFonts w:ascii="Times New Roman" w:hAnsi="Times New Roman" w:cs="Times New Roman"/>
        </w:rPr>
        <w:t xml:space="preserve">lack of resources and staffing to put knowledge into </w:t>
      </w:r>
      <w:r w:rsidR="00153813" w:rsidRPr="003471B3">
        <w:rPr>
          <w:rFonts w:ascii="Times New Roman" w:hAnsi="Times New Roman" w:cs="Times New Roman"/>
        </w:rPr>
        <w:t>practice and the additional pressure of extra added responsibility for positive outcomes</w:t>
      </w:r>
      <w:r w:rsidR="00D47C6E" w:rsidRPr="003471B3">
        <w:rPr>
          <w:rFonts w:ascii="Times New Roman" w:hAnsi="Times New Roman" w:cs="Times New Roman"/>
        </w:rPr>
        <w:t xml:space="preserve"> is a large concern</w:t>
      </w:r>
      <w:r w:rsidR="00F61026" w:rsidRPr="003471B3">
        <w:rPr>
          <w:rFonts w:ascii="Times New Roman" w:hAnsi="Times New Roman" w:cs="Times New Roman"/>
        </w:rPr>
        <w:t xml:space="preserve"> for </w:t>
      </w:r>
      <w:proofErr w:type="gramStart"/>
      <w:r w:rsidR="00F61026" w:rsidRPr="003471B3">
        <w:rPr>
          <w:rFonts w:ascii="Times New Roman" w:hAnsi="Times New Roman" w:cs="Times New Roman"/>
        </w:rPr>
        <w:t>many</w:t>
      </w:r>
      <w:r w:rsidR="00D47C6E" w:rsidRPr="003471B3">
        <w:rPr>
          <w:rFonts w:ascii="Times New Roman" w:hAnsi="Times New Roman" w:cs="Times New Roman"/>
        </w:rPr>
        <w:t xml:space="preserve"> </w:t>
      </w:r>
      <w:r w:rsidR="00153813" w:rsidRPr="003471B3">
        <w:rPr>
          <w:rFonts w:ascii="Times New Roman" w:hAnsi="Times New Roman" w:cs="Times New Roman"/>
        </w:rPr>
        <w:t>.</w:t>
      </w:r>
      <w:proofErr w:type="gramEnd"/>
      <w:r w:rsidR="00153813" w:rsidRPr="003471B3">
        <w:rPr>
          <w:rFonts w:ascii="Times New Roman" w:hAnsi="Times New Roman" w:cs="Times New Roman"/>
        </w:rPr>
        <w:t xml:space="preserve"> School funding </w:t>
      </w:r>
      <w:r w:rsidR="00933AD4" w:rsidRPr="003471B3">
        <w:rPr>
          <w:rFonts w:ascii="Times New Roman" w:hAnsi="Times New Roman" w:cs="Times New Roman"/>
        </w:rPr>
        <w:t xml:space="preserve">would create uncertainties in success </w:t>
      </w:r>
      <w:r w:rsidR="0036483F" w:rsidRPr="003471B3">
        <w:rPr>
          <w:rFonts w:ascii="Times New Roman" w:hAnsi="Times New Roman" w:cs="Times New Roman"/>
        </w:rPr>
        <w:t xml:space="preserve">with question if the government could even </w:t>
      </w:r>
      <w:r w:rsidR="00933AD4" w:rsidRPr="003471B3">
        <w:rPr>
          <w:rFonts w:ascii="Times New Roman" w:hAnsi="Times New Roman" w:cs="Times New Roman"/>
        </w:rPr>
        <w:t>provide each child with unique opportunities to fit their own personal needs</w:t>
      </w:r>
      <w:r w:rsidR="0036483F" w:rsidRPr="003471B3">
        <w:rPr>
          <w:rFonts w:ascii="Times New Roman" w:hAnsi="Times New Roman" w:cs="Times New Roman"/>
        </w:rPr>
        <w:t xml:space="preserve">. </w:t>
      </w:r>
      <w:r w:rsidR="0094165C" w:rsidRPr="003471B3">
        <w:rPr>
          <w:rFonts w:ascii="Times New Roman" w:hAnsi="Times New Roman" w:cs="Times New Roman"/>
        </w:rPr>
        <w:t>(Early childhood research and practice, 2008)</w:t>
      </w:r>
      <w:r w:rsidR="00933AD4" w:rsidRPr="003471B3">
        <w:rPr>
          <w:rFonts w:ascii="Times New Roman" w:hAnsi="Times New Roman" w:cs="Times New Roman"/>
        </w:rPr>
        <w:t xml:space="preserve"> </w:t>
      </w:r>
      <w:r w:rsidR="002F3856" w:rsidRPr="003471B3">
        <w:rPr>
          <w:rFonts w:ascii="Times New Roman" w:hAnsi="Times New Roman" w:cs="Times New Roman"/>
        </w:rPr>
        <w:t>meaning this guidance would not fit each setting and would be difficult to follow successfully</w:t>
      </w:r>
      <w:r w:rsidR="00D35CA3" w:rsidRPr="003471B3">
        <w:rPr>
          <w:rFonts w:ascii="Times New Roman" w:hAnsi="Times New Roman" w:cs="Times New Roman"/>
        </w:rPr>
        <w:t xml:space="preserve"> </w:t>
      </w:r>
      <w:r w:rsidR="0090096A" w:rsidRPr="003471B3">
        <w:rPr>
          <w:rFonts w:ascii="Times New Roman" w:hAnsi="Times New Roman" w:cs="Times New Roman"/>
        </w:rPr>
        <w:t xml:space="preserve">including children with additional learning needs who </w:t>
      </w:r>
      <w:r w:rsidR="008D4D5D" w:rsidRPr="003471B3">
        <w:rPr>
          <w:rFonts w:ascii="Times New Roman" w:hAnsi="Times New Roman" w:cs="Times New Roman"/>
        </w:rPr>
        <w:t>may be</w:t>
      </w:r>
      <w:r w:rsidR="0090096A" w:rsidRPr="003471B3">
        <w:rPr>
          <w:rFonts w:ascii="Times New Roman" w:hAnsi="Times New Roman" w:cs="Times New Roman"/>
        </w:rPr>
        <w:t xml:space="preserve"> </w:t>
      </w:r>
      <w:r w:rsidR="00650AA6" w:rsidRPr="003471B3">
        <w:rPr>
          <w:rFonts w:ascii="Times New Roman" w:hAnsi="Times New Roman" w:cs="Times New Roman"/>
        </w:rPr>
        <w:t>non-verbal</w:t>
      </w:r>
      <w:r w:rsidR="00CC075B" w:rsidRPr="003471B3">
        <w:rPr>
          <w:rFonts w:ascii="Times New Roman" w:hAnsi="Times New Roman" w:cs="Times New Roman"/>
        </w:rPr>
        <w:t xml:space="preserve"> to navigate </w:t>
      </w:r>
      <w:r w:rsidR="00A21E69" w:rsidRPr="003471B3">
        <w:rPr>
          <w:rFonts w:ascii="Times New Roman" w:hAnsi="Times New Roman" w:cs="Times New Roman"/>
        </w:rPr>
        <w:t xml:space="preserve">other ways </w:t>
      </w:r>
      <w:r w:rsidR="008D4D5D" w:rsidRPr="003471B3">
        <w:rPr>
          <w:rFonts w:ascii="Times New Roman" w:hAnsi="Times New Roman" w:cs="Times New Roman"/>
        </w:rPr>
        <w:t xml:space="preserve">to create success. </w:t>
      </w:r>
    </w:p>
    <w:p w14:paraId="3BCF9AD4" w14:textId="267382D8" w:rsidR="00962EDC" w:rsidRPr="003471B3" w:rsidRDefault="00962EDC" w:rsidP="003471B3">
      <w:pPr>
        <w:spacing w:line="360" w:lineRule="auto"/>
        <w:jc w:val="both"/>
        <w:rPr>
          <w:rFonts w:ascii="Times New Roman" w:hAnsi="Times New Roman" w:cs="Times New Roman"/>
        </w:rPr>
      </w:pPr>
    </w:p>
    <w:p w14:paraId="386F6B6A" w14:textId="35398D76" w:rsidR="00962EDC" w:rsidRPr="003471B3" w:rsidRDefault="00962EDC"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3.</w:t>
      </w:r>
    </w:p>
    <w:p w14:paraId="7BF4B710" w14:textId="4813F605" w:rsidR="00121E36" w:rsidRPr="003471B3" w:rsidRDefault="00985474" w:rsidP="003471B3">
      <w:pPr>
        <w:spacing w:line="360" w:lineRule="auto"/>
        <w:jc w:val="both"/>
        <w:rPr>
          <w:rFonts w:ascii="Times New Roman" w:hAnsi="Times New Roman" w:cs="Times New Roman"/>
        </w:rPr>
      </w:pPr>
      <w:r w:rsidRPr="003471B3">
        <w:rPr>
          <w:rFonts w:ascii="Times New Roman" w:hAnsi="Times New Roman" w:cs="Times New Roman"/>
        </w:rPr>
        <w:t xml:space="preserve">There are many </w:t>
      </w:r>
      <w:r w:rsidR="007974BD" w:rsidRPr="003471B3">
        <w:rPr>
          <w:rFonts w:ascii="Times New Roman" w:hAnsi="Times New Roman" w:cs="Times New Roman"/>
        </w:rPr>
        <w:t xml:space="preserve">sociological </w:t>
      </w:r>
      <w:r w:rsidR="003966F6" w:rsidRPr="003471B3">
        <w:rPr>
          <w:rFonts w:ascii="Times New Roman" w:hAnsi="Times New Roman" w:cs="Times New Roman"/>
        </w:rPr>
        <w:t>aspects that can challenge</w:t>
      </w:r>
      <w:r w:rsidR="004141C5" w:rsidRPr="003471B3">
        <w:rPr>
          <w:rFonts w:ascii="Times New Roman" w:hAnsi="Times New Roman" w:cs="Times New Roman"/>
        </w:rPr>
        <w:t xml:space="preserve"> and </w:t>
      </w:r>
      <w:r w:rsidR="0079242A" w:rsidRPr="003471B3">
        <w:rPr>
          <w:rFonts w:ascii="Times New Roman" w:hAnsi="Times New Roman" w:cs="Times New Roman"/>
        </w:rPr>
        <w:t>impact children’s</w:t>
      </w:r>
      <w:r w:rsidR="005B6556" w:rsidRPr="003471B3">
        <w:rPr>
          <w:rFonts w:ascii="Times New Roman" w:hAnsi="Times New Roman" w:cs="Times New Roman"/>
        </w:rPr>
        <w:t xml:space="preserve"> life experiences; </w:t>
      </w:r>
      <w:r w:rsidR="00B712B3" w:rsidRPr="003471B3">
        <w:rPr>
          <w:rFonts w:ascii="Times New Roman" w:hAnsi="Times New Roman" w:cs="Times New Roman"/>
        </w:rPr>
        <w:t>t</w:t>
      </w:r>
      <w:r w:rsidR="008A1D82" w:rsidRPr="003471B3">
        <w:rPr>
          <w:rFonts w:ascii="Times New Roman" w:hAnsi="Times New Roman" w:cs="Times New Roman"/>
        </w:rPr>
        <w:t xml:space="preserve">his section of the portfolio </w:t>
      </w:r>
      <w:r w:rsidR="00161025" w:rsidRPr="003471B3">
        <w:rPr>
          <w:rFonts w:ascii="Times New Roman" w:hAnsi="Times New Roman" w:cs="Times New Roman"/>
        </w:rPr>
        <w:t xml:space="preserve">will critically evaluate poverty as the sociological aspect. </w:t>
      </w:r>
    </w:p>
    <w:p w14:paraId="50C668D5" w14:textId="77777777" w:rsidR="00B712B3" w:rsidRPr="003471B3" w:rsidRDefault="00B712B3" w:rsidP="003471B3">
      <w:pPr>
        <w:spacing w:line="360" w:lineRule="auto"/>
        <w:jc w:val="both"/>
        <w:rPr>
          <w:rFonts w:ascii="Times New Roman" w:hAnsi="Times New Roman" w:cs="Times New Roman"/>
        </w:rPr>
      </w:pPr>
    </w:p>
    <w:p w14:paraId="3C46B71F" w14:textId="77777777" w:rsidR="000E7B38" w:rsidRPr="003471B3" w:rsidRDefault="00D14DD3" w:rsidP="003471B3">
      <w:pPr>
        <w:spacing w:line="360" w:lineRule="auto"/>
        <w:jc w:val="both"/>
        <w:rPr>
          <w:rFonts w:ascii="Times New Roman" w:hAnsi="Times New Roman" w:cs="Times New Roman"/>
        </w:rPr>
      </w:pPr>
      <w:r w:rsidRPr="003471B3">
        <w:rPr>
          <w:rFonts w:ascii="Times New Roman" w:hAnsi="Times New Roman" w:cs="Times New Roman"/>
        </w:rPr>
        <w:t xml:space="preserve">Child poverty defined by the Welsh Government (2022) as a </w:t>
      </w:r>
      <w:r w:rsidR="00995E3E" w:rsidRPr="003471B3">
        <w:rPr>
          <w:rFonts w:ascii="Times New Roman" w:hAnsi="Times New Roman" w:cs="Times New Roman"/>
        </w:rPr>
        <w:t>long-term</w:t>
      </w:r>
      <w:r w:rsidRPr="003471B3">
        <w:rPr>
          <w:rFonts w:ascii="Times New Roman" w:hAnsi="Times New Roman" w:cs="Times New Roman"/>
        </w:rPr>
        <w:t xml:space="preserve"> state of not having sufficient resources such as food, reasonable living conditions, or </w:t>
      </w:r>
      <w:r w:rsidR="00D43F68" w:rsidRPr="003471B3">
        <w:rPr>
          <w:rFonts w:ascii="Times New Roman" w:hAnsi="Times New Roman" w:cs="Times New Roman"/>
        </w:rPr>
        <w:t>opportunities to participa</w:t>
      </w:r>
      <w:r w:rsidR="000A320D" w:rsidRPr="003471B3">
        <w:rPr>
          <w:rFonts w:ascii="Times New Roman" w:hAnsi="Times New Roman" w:cs="Times New Roman"/>
        </w:rPr>
        <w:t>te and develop; which are taken for granted by others in society</w:t>
      </w:r>
      <w:r w:rsidR="008E3C61" w:rsidRPr="003471B3">
        <w:rPr>
          <w:rFonts w:ascii="Times New Roman" w:hAnsi="Times New Roman" w:cs="Times New Roman"/>
        </w:rPr>
        <w:t xml:space="preserve"> further</w:t>
      </w:r>
      <w:r w:rsidR="000A0AE8" w:rsidRPr="003471B3">
        <w:rPr>
          <w:rFonts w:ascii="Times New Roman" w:hAnsi="Times New Roman" w:cs="Times New Roman"/>
        </w:rPr>
        <w:t xml:space="preserve"> </w:t>
      </w:r>
      <w:r w:rsidR="008E3C61" w:rsidRPr="003471B3">
        <w:rPr>
          <w:rFonts w:ascii="Times New Roman" w:hAnsi="Times New Roman" w:cs="Times New Roman"/>
        </w:rPr>
        <w:t xml:space="preserve">being </w:t>
      </w:r>
      <w:r w:rsidR="000A0AE8" w:rsidRPr="003471B3">
        <w:rPr>
          <w:rFonts w:ascii="Times New Roman" w:hAnsi="Times New Roman" w:cs="Times New Roman"/>
        </w:rPr>
        <w:t xml:space="preserve">described as having limited access to essential resources </w:t>
      </w:r>
      <w:r w:rsidR="00411F87" w:rsidRPr="003471B3">
        <w:rPr>
          <w:rFonts w:ascii="Times New Roman" w:hAnsi="Times New Roman" w:cs="Times New Roman"/>
        </w:rPr>
        <w:t xml:space="preserve">they need to survive and to live well children who grow up in poverty often suffer compared to others </w:t>
      </w:r>
      <w:r w:rsidR="00BA003B" w:rsidRPr="003471B3">
        <w:rPr>
          <w:rFonts w:ascii="Times New Roman" w:hAnsi="Times New Roman" w:cs="Times New Roman"/>
        </w:rPr>
        <w:t>due to lack of food, sanitation, healthcare, and education (Worldvision.org</w:t>
      </w:r>
      <w:r w:rsidR="00886D3B" w:rsidRPr="003471B3">
        <w:rPr>
          <w:rFonts w:ascii="Times New Roman" w:hAnsi="Times New Roman" w:cs="Times New Roman"/>
        </w:rPr>
        <w:t xml:space="preserve"> 2023)</w:t>
      </w:r>
      <w:r w:rsidR="00552341" w:rsidRPr="003471B3">
        <w:rPr>
          <w:rFonts w:ascii="Times New Roman" w:hAnsi="Times New Roman" w:cs="Times New Roman"/>
        </w:rPr>
        <w:t xml:space="preserve">. The United </w:t>
      </w:r>
      <w:r w:rsidR="002F1A1F" w:rsidRPr="003471B3">
        <w:rPr>
          <w:rFonts w:ascii="Times New Roman" w:hAnsi="Times New Roman" w:cs="Times New Roman"/>
        </w:rPr>
        <w:t>N</w:t>
      </w:r>
      <w:r w:rsidR="00552341" w:rsidRPr="003471B3">
        <w:rPr>
          <w:rFonts w:ascii="Times New Roman" w:hAnsi="Times New Roman" w:cs="Times New Roman"/>
        </w:rPr>
        <w:t xml:space="preserve">ations </w:t>
      </w:r>
      <w:r w:rsidR="002F1A1F" w:rsidRPr="003471B3">
        <w:rPr>
          <w:rFonts w:ascii="Times New Roman" w:hAnsi="Times New Roman" w:cs="Times New Roman"/>
        </w:rPr>
        <w:t>C</w:t>
      </w:r>
      <w:r w:rsidR="00552341" w:rsidRPr="003471B3">
        <w:rPr>
          <w:rFonts w:ascii="Times New Roman" w:hAnsi="Times New Roman" w:cs="Times New Roman"/>
        </w:rPr>
        <w:t xml:space="preserve">onventions </w:t>
      </w:r>
      <w:r w:rsidR="00E34E24" w:rsidRPr="003471B3">
        <w:rPr>
          <w:rFonts w:ascii="Times New Roman" w:hAnsi="Times New Roman" w:cs="Times New Roman"/>
        </w:rPr>
        <w:t xml:space="preserve">on the </w:t>
      </w:r>
      <w:r w:rsidR="002F1A1F" w:rsidRPr="003471B3">
        <w:rPr>
          <w:rFonts w:ascii="Times New Roman" w:hAnsi="Times New Roman" w:cs="Times New Roman"/>
        </w:rPr>
        <w:t>Ri</w:t>
      </w:r>
      <w:r w:rsidR="00E34E24" w:rsidRPr="003471B3">
        <w:rPr>
          <w:rFonts w:ascii="Times New Roman" w:hAnsi="Times New Roman" w:cs="Times New Roman"/>
        </w:rPr>
        <w:t>ght of the child</w:t>
      </w:r>
      <w:r w:rsidR="00CB6004" w:rsidRPr="003471B3">
        <w:rPr>
          <w:rFonts w:ascii="Times New Roman" w:hAnsi="Times New Roman" w:cs="Times New Roman"/>
        </w:rPr>
        <w:t xml:space="preserve"> </w:t>
      </w:r>
      <w:r w:rsidR="00E34E24" w:rsidRPr="003471B3">
        <w:rPr>
          <w:rFonts w:ascii="Times New Roman" w:hAnsi="Times New Roman" w:cs="Times New Roman"/>
        </w:rPr>
        <w:t xml:space="preserve">(UNICEF, 2023) </w:t>
      </w:r>
      <w:r w:rsidR="00727238" w:rsidRPr="003471B3">
        <w:rPr>
          <w:rFonts w:ascii="Times New Roman" w:hAnsi="Times New Roman" w:cs="Times New Roman"/>
        </w:rPr>
        <w:t>article 6</w:t>
      </w:r>
      <w:r w:rsidR="00BE527A" w:rsidRPr="003471B3">
        <w:rPr>
          <w:rFonts w:ascii="Times New Roman" w:hAnsi="Times New Roman" w:cs="Times New Roman"/>
        </w:rPr>
        <w:t xml:space="preserve">, 24 and 27 states all children have the right </w:t>
      </w:r>
      <w:r w:rsidR="00231E4E" w:rsidRPr="003471B3">
        <w:rPr>
          <w:rFonts w:ascii="Times New Roman" w:hAnsi="Times New Roman" w:cs="Times New Roman"/>
        </w:rPr>
        <w:t xml:space="preserve">of a life to survival and development, </w:t>
      </w:r>
      <w:r w:rsidR="004D5022" w:rsidRPr="003471B3">
        <w:rPr>
          <w:rFonts w:ascii="Times New Roman" w:hAnsi="Times New Roman" w:cs="Times New Roman"/>
        </w:rPr>
        <w:t xml:space="preserve">health and health service and an adequate standard of living indicating </w:t>
      </w:r>
      <w:r w:rsidR="004305EC" w:rsidRPr="003471B3">
        <w:rPr>
          <w:rFonts w:ascii="Times New Roman" w:hAnsi="Times New Roman" w:cs="Times New Roman"/>
        </w:rPr>
        <w:t xml:space="preserve">these rights are not followed and provided </w:t>
      </w:r>
      <w:r w:rsidR="002F1A1F" w:rsidRPr="003471B3">
        <w:rPr>
          <w:rFonts w:ascii="Times New Roman" w:hAnsi="Times New Roman" w:cs="Times New Roman"/>
        </w:rPr>
        <w:t xml:space="preserve">adequately for </w:t>
      </w:r>
      <w:r w:rsidR="004D5022" w:rsidRPr="003471B3">
        <w:rPr>
          <w:rFonts w:ascii="Times New Roman" w:hAnsi="Times New Roman" w:cs="Times New Roman"/>
        </w:rPr>
        <w:t xml:space="preserve">children in </w:t>
      </w:r>
      <w:proofErr w:type="gramStart"/>
      <w:r w:rsidR="004D5022" w:rsidRPr="003471B3">
        <w:rPr>
          <w:rFonts w:ascii="Times New Roman" w:hAnsi="Times New Roman" w:cs="Times New Roman"/>
        </w:rPr>
        <w:t>poverty</w:t>
      </w:r>
      <w:r w:rsidR="00471CF8" w:rsidRPr="003471B3">
        <w:rPr>
          <w:rFonts w:ascii="Times New Roman" w:hAnsi="Times New Roman" w:cs="Times New Roman"/>
        </w:rPr>
        <w:t xml:space="preserve"> </w:t>
      </w:r>
      <w:r w:rsidR="00013E26" w:rsidRPr="003471B3">
        <w:rPr>
          <w:rFonts w:ascii="Times New Roman" w:hAnsi="Times New Roman" w:cs="Times New Roman"/>
        </w:rPr>
        <w:t>.</w:t>
      </w:r>
      <w:proofErr w:type="gramEnd"/>
      <w:r w:rsidR="00013E26" w:rsidRPr="003471B3">
        <w:rPr>
          <w:rFonts w:ascii="Times New Roman" w:hAnsi="Times New Roman" w:cs="Times New Roman"/>
        </w:rPr>
        <w:t xml:space="preserve"> </w:t>
      </w:r>
    </w:p>
    <w:p w14:paraId="1BC6BF08" w14:textId="77777777" w:rsidR="000E7B38" w:rsidRPr="003471B3" w:rsidRDefault="000E7B38" w:rsidP="003471B3">
      <w:pPr>
        <w:spacing w:line="360" w:lineRule="auto"/>
        <w:jc w:val="both"/>
        <w:rPr>
          <w:rFonts w:ascii="Times New Roman" w:hAnsi="Times New Roman" w:cs="Times New Roman"/>
        </w:rPr>
      </w:pPr>
    </w:p>
    <w:p w14:paraId="1378BADE" w14:textId="7FEBFFF1" w:rsidR="00071504" w:rsidRPr="003471B3" w:rsidRDefault="00560EFB" w:rsidP="003471B3">
      <w:pPr>
        <w:spacing w:line="360" w:lineRule="auto"/>
        <w:jc w:val="both"/>
        <w:rPr>
          <w:rFonts w:ascii="Times New Roman" w:hAnsi="Times New Roman" w:cs="Times New Roman"/>
        </w:rPr>
      </w:pPr>
      <w:r w:rsidRPr="003471B3">
        <w:rPr>
          <w:rFonts w:ascii="Times New Roman" w:hAnsi="Times New Roman" w:cs="Times New Roman"/>
        </w:rPr>
        <w:t>Senedd Cymru (2006) argue there is no single universally accepted definition of poverty, however Eur</w:t>
      </w:r>
      <w:r w:rsidR="00C04F0E" w:rsidRPr="003471B3">
        <w:rPr>
          <w:rFonts w:ascii="Times New Roman" w:hAnsi="Times New Roman" w:cs="Times New Roman"/>
        </w:rPr>
        <w:t>opeans Union working defines poverty as a</w:t>
      </w:r>
      <w:r w:rsidR="00815FE4" w:rsidRPr="003471B3">
        <w:rPr>
          <w:rFonts w:ascii="Times New Roman" w:hAnsi="Times New Roman" w:cs="Times New Roman"/>
        </w:rPr>
        <w:t>n individual</w:t>
      </w:r>
      <w:r w:rsidR="00C04F0E" w:rsidRPr="003471B3">
        <w:rPr>
          <w:rFonts w:ascii="Times New Roman" w:hAnsi="Times New Roman" w:cs="Times New Roman"/>
        </w:rPr>
        <w:t xml:space="preserve"> </w:t>
      </w:r>
      <w:r w:rsidR="008377FC" w:rsidRPr="003471B3">
        <w:rPr>
          <w:rFonts w:ascii="Times New Roman" w:hAnsi="Times New Roman" w:cs="Times New Roman"/>
        </w:rPr>
        <w:t>whose</w:t>
      </w:r>
      <w:r w:rsidR="00242552" w:rsidRPr="003471B3">
        <w:rPr>
          <w:rFonts w:ascii="Times New Roman" w:hAnsi="Times New Roman" w:cs="Times New Roman"/>
        </w:rPr>
        <w:t xml:space="preserve"> resources are limited which excludes them from a minimum acceptable way of life.</w:t>
      </w:r>
      <w:r w:rsidR="008377FC" w:rsidRPr="003471B3">
        <w:rPr>
          <w:rFonts w:ascii="Times New Roman" w:hAnsi="Times New Roman" w:cs="Times New Roman"/>
        </w:rPr>
        <w:t xml:space="preserve"> UNICEF (2023) </w:t>
      </w:r>
      <w:r w:rsidR="00054031" w:rsidRPr="003471B3">
        <w:rPr>
          <w:rFonts w:ascii="Times New Roman" w:hAnsi="Times New Roman" w:cs="Times New Roman"/>
        </w:rPr>
        <w:t>estimate that there are 685 million children living in poverty or rel</w:t>
      </w:r>
      <w:r w:rsidR="00866A9A" w:rsidRPr="003471B3">
        <w:rPr>
          <w:rFonts w:ascii="Times New Roman" w:hAnsi="Times New Roman" w:cs="Times New Roman"/>
        </w:rPr>
        <w:t>ative income poverty world-wide</w:t>
      </w:r>
      <w:r w:rsidR="00533124" w:rsidRPr="003471B3">
        <w:rPr>
          <w:rFonts w:ascii="Times New Roman" w:hAnsi="Times New Roman" w:cs="Times New Roman"/>
        </w:rPr>
        <w:t>. Children in Wales (2022) report that there are 190,000 children living in poverty within Wales in 2018.</w:t>
      </w:r>
      <w:r w:rsidR="002219E6" w:rsidRPr="003471B3">
        <w:rPr>
          <w:rFonts w:ascii="Times New Roman" w:hAnsi="Times New Roman" w:cs="Times New Roman"/>
        </w:rPr>
        <w:t xml:space="preserve"> </w:t>
      </w:r>
      <w:r w:rsidR="007562CB" w:rsidRPr="003471B3">
        <w:rPr>
          <w:rFonts w:ascii="Times New Roman" w:hAnsi="Times New Roman" w:cs="Times New Roman"/>
        </w:rPr>
        <w:t xml:space="preserve">With latest figures rising </w:t>
      </w:r>
      <w:r w:rsidR="00EC7C8B" w:rsidRPr="003471B3">
        <w:rPr>
          <w:rFonts w:ascii="Times New Roman" w:hAnsi="Times New Roman" w:cs="Times New Roman"/>
        </w:rPr>
        <w:t>by 3% from 2018 meaning 34% of children in Wales have lived</w:t>
      </w:r>
      <w:r w:rsidR="00610F13" w:rsidRPr="003471B3">
        <w:rPr>
          <w:rFonts w:ascii="Times New Roman" w:hAnsi="Times New Roman" w:cs="Times New Roman"/>
        </w:rPr>
        <w:t xml:space="preserve"> or are living</w:t>
      </w:r>
      <w:r w:rsidR="00EC7C8B" w:rsidRPr="003471B3">
        <w:rPr>
          <w:rFonts w:ascii="Times New Roman" w:hAnsi="Times New Roman" w:cs="Times New Roman"/>
        </w:rPr>
        <w:t xml:space="preserve"> in poverty</w:t>
      </w:r>
      <w:r w:rsidR="00610F13" w:rsidRPr="003471B3">
        <w:rPr>
          <w:rFonts w:ascii="Times New Roman" w:hAnsi="Times New Roman" w:cs="Times New Roman"/>
        </w:rPr>
        <w:t>; meaning 1 in every 3 children are l</w:t>
      </w:r>
      <w:r w:rsidR="00071504" w:rsidRPr="003471B3">
        <w:rPr>
          <w:rFonts w:ascii="Times New Roman" w:hAnsi="Times New Roman" w:cs="Times New Roman"/>
        </w:rPr>
        <w:t xml:space="preserve">iving in poverty in Wales (Save the Children, 2023). </w:t>
      </w:r>
      <w:r w:rsidR="00C92714" w:rsidRPr="003471B3">
        <w:rPr>
          <w:rFonts w:ascii="Times New Roman" w:hAnsi="Times New Roman" w:cs="Times New Roman"/>
        </w:rPr>
        <w:t xml:space="preserve"> </w:t>
      </w:r>
      <w:r w:rsidR="00071504" w:rsidRPr="003471B3">
        <w:rPr>
          <w:rFonts w:ascii="Times New Roman" w:hAnsi="Times New Roman" w:cs="Times New Roman"/>
        </w:rPr>
        <w:t xml:space="preserve">Studies show Wales has the worst </w:t>
      </w:r>
      <w:r w:rsidR="005F6700" w:rsidRPr="003471B3">
        <w:rPr>
          <w:rFonts w:ascii="Times New Roman" w:hAnsi="Times New Roman" w:cs="Times New Roman"/>
        </w:rPr>
        <w:t xml:space="preserve">child poverty rate in the United </w:t>
      </w:r>
      <w:proofErr w:type="gramStart"/>
      <w:r w:rsidR="005F6700" w:rsidRPr="003471B3">
        <w:rPr>
          <w:rFonts w:ascii="Times New Roman" w:hAnsi="Times New Roman" w:cs="Times New Roman"/>
        </w:rPr>
        <w:t>Kingdom</w:t>
      </w:r>
      <w:r w:rsidR="002616DB" w:rsidRPr="003471B3">
        <w:rPr>
          <w:rFonts w:ascii="Times New Roman" w:hAnsi="Times New Roman" w:cs="Times New Roman"/>
        </w:rPr>
        <w:t>(</w:t>
      </w:r>
      <w:proofErr w:type="gramEnd"/>
      <w:r w:rsidR="002616DB" w:rsidRPr="003471B3">
        <w:rPr>
          <w:rFonts w:ascii="Times New Roman" w:hAnsi="Times New Roman" w:cs="Times New Roman"/>
        </w:rPr>
        <w:t>Poverty and Social Exclusion, 2023)</w:t>
      </w:r>
      <w:r w:rsidR="0019715E" w:rsidRPr="003471B3">
        <w:rPr>
          <w:rFonts w:ascii="Times New Roman" w:hAnsi="Times New Roman" w:cs="Times New Roman"/>
        </w:rPr>
        <w:t xml:space="preserve">. Save the Children </w:t>
      </w:r>
      <w:r w:rsidR="00F52496" w:rsidRPr="003471B3">
        <w:rPr>
          <w:rFonts w:ascii="Times New Roman" w:hAnsi="Times New Roman" w:cs="Times New Roman"/>
        </w:rPr>
        <w:t xml:space="preserve">relentlessly </w:t>
      </w:r>
      <w:r w:rsidR="00BD12F3" w:rsidRPr="003471B3">
        <w:rPr>
          <w:rFonts w:ascii="Times New Roman" w:hAnsi="Times New Roman" w:cs="Times New Roman"/>
        </w:rPr>
        <w:t xml:space="preserve">pressed on the Welsh Government to take urgent </w:t>
      </w:r>
      <w:proofErr w:type="gramStart"/>
      <w:r w:rsidR="00BD12F3" w:rsidRPr="003471B3">
        <w:rPr>
          <w:rFonts w:ascii="Times New Roman" w:hAnsi="Times New Roman" w:cs="Times New Roman"/>
        </w:rPr>
        <w:t>actio</w:t>
      </w:r>
      <w:r w:rsidR="000E7B38" w:rsidRPr="003471B3">
        <w:rPr>
          <w:rFonts w:ascii="Times New Roman" w:hAnsi="Times New Roman" w:cs="Times New Roman"/>
        </w:rPr>
        <w:t>n,</w:t>
      </w:r>
      <w:proofErr w:type="gramEnd"/>
      <w:r w:rsidR="000E7B38" w:rsidRPr="003471B3">
        <w:rPr>
          <w:rFonts w:ascii="Times New Roman" w:hAnsi="Times New Roman" w:cs="Times New Roman"/>
        </w:rPr>
        <w:t xml:space="preserve"> </w:t>
      </w:r>
      <w:r w:rsidR="005E5778" w:rsidRPr="003471B3">
        <w:rPr>
          <w:rFonts w:ascii="Times New Roman" w:hAnsi="Times New Roman" w:cs="Times New Roman"/>
        </w:rPr>
        <w:t>H</w:t>
      </w:r>
      <w:r w:rsidR="00C47A15" w:rsidRPr="003471B3">
        <w:rPr>
          <w:rFonts w:ascii="Times New Roman" w:hAnsi="Times New Roman" w:cs="Times New Roman"/>
        </w:rPr>
        <w:t xml:space="preserve">owever, </w:t>
      </w:r>
      <w:r w:rsidR="005E5778" w:rsidRPr="003471B3">
        <w:rPr>
          <w:rFonts w:ascii="Times New Roman" w:hAnsi="Times New Roman" w:cs="Times New Roman"/>
        </w:rPr>
        <w:t xml:space="preserve">figures have not dropped. </w:t>
      </w:r>
    </w:p>
    <w:p w14:paraId="20E9CC64" w14:textId="77777777" w:rsidR="000E7B38" w:rsidRPr="003471B3" w:rsidRDefault="000E7B38" w:rsidP="003471B3">
      <w:pPr>
        <w:spacing w:line="360" w:lineRule="auto"/>
        <w:jc w:val="both"/>
        <w:rPr>
          <w:rFonts w:ascii="Times New Roman" w:hAnsi="Times New Roman" w:cs="Times New Roman"/>
        </w:rPr>
      </w:pPr>
    </w:p>
    <w:p w14:paraId="6E1BBFF0" w14:textId="77777777" w:rsidR="008E1D97" w:rsidRPr="003471B3" w:rsidRDefault="00031726"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United Kingdom Government </w:t>
      </w:r>
      <w:r w:rsidR="00F80D81" w:rsidRPr="003471B3">
        <w:rPr>
          <w:rFonts w:ascii="Times New Roman" w:hAnsi="Times New Roman" w:cs="Times New Roman"/>
        </w:rPr>
        <w:t xml:space="preserve">figures show children who are at a greater risk of poverty </w:t>
      </w:r>
      <w:r w:rsidR="00A64B86" w:rsidRPr="003471B3">
        <w:rPr>
          <w:rFonts w:ascii="Times New Roman" w:hAnsi="Times New Roman" w:cs="Times New Roman"/>
        </w:rPr>
        <w:t xml:space="preserve">are children of lone parents, children in larger families, children who grow up in households </w:t>
      </w:r>
      <w:r w:rsidR="001D1403" w:rsidRPr="003471B3">
        <w:rPr>
          <w:rFonts w:ascii="Times New Roman" w:hAnsi="Times New Roman" w:cs="Times New Roman"/>
        </w:rPr>
        <w:t>where no one is in fulltime employment, children who are from some minority ethnic groups</w:t>
      </w:r>
      <w:r w:rsidR="008A7C8F" w:rsidRPr="003471B3">
        <w:rPr>
          <w:rFonts w:ascii="Times New Roman" w:hAnsi="Times New Roman" w:cs="Times New Roman"/>
        </w:rPr>
        <w:t>, children in households with a disabled child or adult</w:t>
      </w:r>
      <w:r w:rsidR="007B4CFA" w:rsidRPr="003471B3">
        <w:rPr>
          <w:rFonts w:ascii="Times New Roman" w:hAnsi="Times New Roman" w:cs="Times New Roman"/>
        </w:rPr>
        <w:t xml:space="preserve">, as well as asylum seekers </w:t>
      </w:r>
      <w:r w:rsidR="00F52216" w:rsidRPr="003471B3">
        <w:rPr>
          <w:rFonts w:ascii="Times New Roman" w:hAnsi="Times New Roman" w:cs="Times New Roman"/>
        </w:rPr>
        <w:t>(Senedd Cymru, 2006)</w:t>
      </w:r>
      <w:r w:rsidR="00C3762F" w:rsidRPr="003471B3">
        <w:rPr>
          <w:rFonts w:ascii="Times New Roman" w:hAnsi="Times New Roman" w:cs="Times New Roman"/>
        </w:rPr>
        <w:t xml:space="preserve">. The </w:t>
      </w:r>
      <w:proofErr w:type="gramStart"/>
      <w:r w:rsidR="00C3762F" w:rsidRPr="003471B3">
        <w:rPr>
          <w:rFonts w:ascii="Times New Roman" w:hAnsi="Times New Roman" w:cs="Times New Roman"/>
        </w:rPr>
        <w:t>UNCRC(</w:t>
      </w:r>
      <w:proofErr w:type="gramEnd"/>
      <w:r w:rsidR="00C3762F" w:rsidRPr="003471B3">
        <w:rPr>
          <w:rFonts w:ascii="Times New Roman" w:hAnsi="Times New Roman" w:cs="Times New Roman"/>
        </w:rPr>
        <w:t xml:space="preserve">UNICEF, 2023) </w:t>
      </w:r>
      <w:r w:rsidR="004828B4" w:rsidRPr="003471B3">
        <w:rPr>
          <w:rFonts w:ascii="Times New Roman" w:hAnsi="Times New Roman" w:cs="Times New Roman"/>
        </w:rPr>
        <w:t>articles</w:t>
      </w:r>
      <w:r w:rsidR="00AD16FD" w:rsidRPr="003471B3">
        <w:rPr>
          <w:rFonts w:ascii="Times New Roman" w:hAnsi="Times New Roman" w:cs="Times New Roman"/>
        </w:rPr>
        <w:t xml:space="preserve"> 22 and 23 state </w:t>
      </w:r>
      <w:r w:rsidR="0077074F" w:rsidRPr="003471B3">
        <w:rPr>
          <w:rFonts w:ascii="Times New Roman" w:hAnsi="Times New Roman" w:cs="Times New Roman"/>
        </w:rPr>
        <w:t xml:space="preserve">rights </w:t>
      </w:r>
      <w:r w:rsidR="004828B4" w:rsidRPr="003471B3">
        <w:rPr>
          <w:rFonts w:ascii="Times New Roman" w:hAnsi="Times New Roman" w:cs="Times New Roman"/>
        </w:rPr>
        <w:t>in which children who are refugees or with disabilities</w:t>
      </w:r>
      <w:r w:rsidR="00E95E49" w:rsidRPr="003471B3">
        <w:rPr>
          <w:rFonts w:ascii="Times New Roman" w:hAnsi="Times New Roman" w:cs="Times New Roman"/>
        </w:rPr>
        <w:t xml:space="preserve"> must receive adequate care, education and support</w:t>
      </w:r>
      <w:r w:rsidR="006F2214" w:rsidRPr="003471B3">
        <w:rPr>
          <w:rFonts w:ascii="Times New Roman" w:hAnsi="Times New Roman" w:cs="Times New Roman"/>
        </w:rPr>
        <w:t xml:space="preserve"> throughout their childhood</w:t>
      </w:r>
      <w:r w:rsidR="00601D33" w:rsidRPr="003471B3">
        <w:rPr>
          <w:rFonts w:ascii="Times New Roman" w:hAnsi="Times New Roman" w:cs="Times New Roman"/>
        </w:rPr>
        <w:t xml:space="preserve"> however figures show these children are at the greatest risk of not receiving </w:t>
      </w:r>
      <w:r w:rsidR="00DB46A1" w:rsidRPr="003471B3">
        <w:rPr>
          <w:rFonts w:ascii="Times New Roman" w:hAnsi="Times New Roman" w:cs="Times New Roman"/>
        </w:rPr>
        <w:t xml:space="preserve">these </w:t>
      </w:r>
      <w:r w:rsidR="00726D58" w:rsidRPr="003471B3">
        <w:rPr>
          <w:rFonts w:ascii="Times New Roman" w:hAnsi="Times New Roman" w:cs="Times New Roman"/>
        </w:rPr>
        <w:t>rights due to poverty</w:t>
      </w:r>
      <w:r w:rsidR="004828B4" w:rsidRPr="003471B3">
        <w:rPr>
          <w:rFonts w:ascii="Times New Roman" w:hAnsi="Times New Roman" w:cs="Times New Roman"/>
        </w:rPr>
        <w:t xml:space="preserve"> </w:t>
      </w:r>
      <w:r w:rsidR="00F52216" w:rsidRPr="003471B3">
        <w:rPr>
          <w:rFonts w:ascii="Times New Roman" w:hAnsi="Times New Roman" w:cs="Times New Roman"/>
        </w:rPr>
        <w:t>.</w:t>
      </w:r>
      <w:r w:rsidR="000B6B0E" w:rsidRPr="003471B3">
        <w:rPr>
          <w:rFonts w:ascii="Times New Roman" w:hAnsi="Times New Roman" w:cs="Times New Roman"/>
        </w:rPr>
        <w:t xml:space="preserve"> </w:t>
      </w:r>
    </w:p>
    <w:p w14:paraId="2C62194B" w14:textId="77777777" w:rsidR="008E1D97" w:rsidRPr="003471B3" w:rsidRDefault="008E1D97" w:rsidP="003471B3">
      <w:pPr>
        <w:spacing w:line="360" w:lineRule="auto"/>
        <w:jc w:val="both"/>
        <w:rPr>
          <w:rFonts w:ascii="Times New Roman" w:hAnsi="Times New Roman" w:cs="Times New Roman"/>
        </w:rPr>
      </w:pPr>
    </w:p>
    <w:p w14:paraId="391F8CEE" w14:textId="77777777" w:rsidR="00A31FA4" w:rsidRPr="003471B3" w:rsidRDefault="000B6B0E" w:rsidP="003471B3">
      <w:pPr>
        <w:spacing w:line="360" w:lineRule="auto"/>
        <w:jc w:val="both"/>
        <w:rPr>
          <w:rFonts w:ascii="Times New Roman" w:hAnsi="Times New Roman" w:cs="Times New Roman"/>
        </w:rPr>
      </w:pPr>
      <w:r w:rsidRPr="003471B3">
        <w:rPr>
          <w:rFonts w:ascii="Times New Roman" w:hAnsi="Times New Roman" w:cs="Times New Roman"/>
        </w:rPr>
        <w:t xml:space="preserve">Children and families living and growing up in poverty and </w:t>
      </w:r>
      <w:r w:rsidR="00D37D19" w:rsidRPr="003471B3">
        <w:rPr>
          <w:rFonts w:ascii="Times New Roman" w:hAnsi="Times New Roman" w:cs="Times New Roman"/>
        </w:rPr>
        <w:t>low-income</w:t>
      </w:r>
      <w:r w:rsidRPr="003471B3">
        <w:rPr>
          <w:rFonts w:ascii="Times New Roman" w:hAnsi="Times New Roman" w:cs="Times New Roman"/>
        </w:rPr>
        <w:t xml:space="preserve"> households experience many disadvantages</w:t>
      </w:r>
      <w:r w:rsidR="0022766C" w:rsidRPr="003471B3">
        <w:rPr>
          <w:rFonts w:ascii="Times New Roman" w:hAnsi="Times New Roman" w:cs="Times New Roman"/>
        </w:rPr>
        <w:t>; t</w:t>
      </w:r>
      <w:r w:rsidR="00D37D19" w:rsidRPr="003471B3">
        <w:rPr>
          <w:rFonts w:ascii="Times New Roman" w:hAnsi="Times New Roman" w:cs="Times New Roman"/>
        </w:rPr>
        <w:t>here are many health inequalities as children who live in poverty are at a greater risk of poorer health</w:t>
      </w:r>
      <w:r w:rsidR="001F2DB2" w:rsidRPr="003471B3">
        <w:rPr>
          <w:rFonts w:ascii="Times New Roman" w:hAnsi="Times New Roman" w:cs="Times New Roman"/>
        </w:rPr>
        <w:t>, such as higher infant mortality rate, low birth weight, higher risk of being overweight or obese, tooth decay, teenage pregnancy, as well as poorer general health and mental wellbeing (Public Health Scotland</w:t>
      </w:r>
      <w:r w:rsidR="00130F51" w:rsidRPr="003471B3">
        <w:rPr>
          <w:rFonts w:ascii="Times New Roman" w:hAnsi="Times New Roman" w:cs="Times New Roman"/>
        </w:rPr>
        <w:t>, 2023)</w:t>
      </w:r>
      <w:r w:rsidR="000A6211" w:rsidRPr="003471B3">
        <w:rPr>
          <w:rFonts w:ascii="Times New Roman" w:hAnsi="Times New Roman" w:cs="Times New Roman"/>
        </w:rPr>
        <w:t xml:space="preserve">. </w:t>
      </w:r>
    </w:p>
    <w:p w14:paraId="511CB791" w14:textId="77777777" w:rsidR="00402845" w:rsidRPr="003471B3" w:rsidRDefault="000A6211" w:rsidP="003471B3">
      <w:pPr>
        <w:spacing w:line="360" w:lineRule="auto"/>
        <w:jc w:val="both"/>
        <w:rPr>
          <w:rFonts w:ascii="Times New Roman" w:hAnsi="Times New Roman" w:cs="Times New Roman"/>
        </w:rPr>
      </w:pPr>
      <w:r w:rsidRPr="003471B3">
        <w:rPr>
          <w:rFonts w:ascii="Times New Roman" w:hAnsi="Times New Roman" w:cs="Times New Roman"/>
        </w:rPr>
        <w:t xml:space="preserve">Living in poverty </w:t>
      </w:r>
      <w:r w:rsidR="00265E02" w:rsidRPr="003471B3">
        <w:rPr>
          <w:rFonts w:ascii="Times New Roman" w:hAnsi="Times New Roman" w:cs="Times New Roman"/>
        </w:rPr>
        <w:t xml:space="preserve">increases many nurture risks; nurture and care are vital for early development </w:t>
      </w:r>
      <w:r w:rsidR="003930A0" w:rsidRPr="003471B3">
        <w:rPr>
          <w:rFonts w:ascii="Times New Roman" w:hAnsi="Times New Roman" w:cs="Times New Roman"/>
        </w:rPr>
        <w:t xml:space="preserve">focusing on a stable environment, good nutrition, responsive care, and early learning opportunities. </w:t>
      </w:r>
      <w:r w:rsidR="00820A7A" w:rsidRPr="003471B3">
        <w:rPr>
          <w:rFonts w:ascii="Times New Roman" w:hAnsi="Times New Roman" w:cs="Times New Roman"/>
        </w:rPr>
        <w:t xml:space="preserve">WHO recently reported children who lack nurture and care in early years childhood </w:t>
      </w:r>
      <w:r w:rsidR="006164C4" w:rsidRPr="003471B3">
        <w:rPr>
          <w:rFonts w:ascii="Times New Roman" w:hAnsi="Times New Roman" w:cs="Times New Roman"/>
        </w:rPr>
        <w:t>grew to find it difficult to empathise with others a</w:t>
      </w:r>
      <w:r w:rsidR="00455705" w:rsidRPr="003471B3">
        <w:rPr>
          <w:rFonts w:ascii="Times New Roman" w:hAnsi="Times New Roman" w:cs="Times New Roman"/>
        </w:rPr>
        <w:t>nd are at a risk of being in an ongoing poverty cycle</w:t>
      </w:r>
      <w:r w:rsidR="00F1598B" w:rsidRPr="003471B3">
        <w:rPr>
          <w:rFonts w:ascii="Times New Roman" w:hAnsi="Times New Roman" w:cs="Times New Roman"/>
        </w:rPr>
        <w:t xml:space="preserve">; however article </w:t>
      </w:r>
      <w:r w:rsidR="000149EA" w:rsidRPr="003471B3">
        <w:rPr>
          <w:rFonts w:ascii="Times New Roman" w:hAnsi="Times New Roman" w:cs="Times New Roman"/>
        </w:rPr>
        <w:t xml:space="preserve">19 of the </w:t>
      </w:r>
      <w:proofErr w:type="gramStart"/>
      <w:r w:rsidR="000149EA" w:rsidRPr="003471B3">
        <w:rPr>
          <w:rFonts w:ascii="Times New Roman" w:hAnsi="Times New Roman" w:cs="Times New Roman"/>
        </w:rPr>
        <w:t>UNCRC(</w:t>
      </w:r>
      <w:proofErr w:type="gramEnd"/>
      <w:r w:rsidR="001C092B" w:rsidRPr="003471B3">
        <w:rPr>
          <w:rFonts w:ascii="Times New Roman" w:hAnsi="Times New Roman" w:cs="Times New Roman"/>
        </w:rPr>
        <w:t>UNICEF</w:t>
      </w:r>
      <w:r w:rsidR="000149EA" w:rsidRPr="003471B3">
        <w:rPr>
          <w:rFonts w:ascii="Times New Roman" w:hAnsi="Times New Roman" w:cs="Times New Roman"/>
        </w:rPr>
        <w:t xml:space="preserve">, 2023) states children should </w:t>
      </w:r>
      <w:r w:rsidR="003E24F9" w:rsidRPr="003471B3">
        <w:rPr>
          <w:rFonts w:ascii="Times New Roman" w:hAnsi="Times New Roman" w:cs="Times New Roman"/>
        </w:rPr>
        <w:t xml:space="preserve">receive protection </w:t>
      </w:r>
      <w:r w:rsidR="001C092B" w:rsidRPr="003471B3">
        <w:rPr>
          <w:rFonts w:ascii="Times New Roman" w:hAnsi="Times New Roman" w:cs="Times New Roman"/>
        </w:rPr>
        <w:t>from violence, abuse and neglect</w:t>
      </w:r>
      <w:r w:rsidR="00455705" w:rsidRPr="003471B3">
        <w:rPr>
          <w:rFonts w:ascii="Times New Roman" w:hAnsi="Times New Roman" w:cs="Times New Roman"/>
        </w:rPr>
        <w:t xml:space="preserve">. </w:t>
      </w:r>
    </w:p>
    <w:p w14:paraId="0426CE71" w14:textId="77777777" w:rsidR="00402845" w:rsidRPr="003471B3" w:rsidRDefault="00402845" w:rsidP="003471B3">
      <w:pPr>
        <w:spacing w:line="360" w:lineRule="auto"/>
        <w:jc w:val="both"/>
        <w:rPr>
          <w:rFonts w:ascii="Times New Roman" w:hAnsi="Times New Roman" w:cs="Times New Roman"/>
        </w:rPr>
      </w:pPr>
    </w:p>
    <w:p w14:paraId="737C9043" w14:textId="55BB0E77" w:rsidR="00DD7A06" w:rsidRPr="003471B3" w:rsidRDefault="00FF00F3" w:rsidP="003471B3">
      <w:pPr>
        <w:spacing w:line="360" w:lineRule="auto"/>
        <w:jc w:val="both"/>
        <w:rPr>
          <w:rFonts w:ascii="Times New Roman" w:hAnsi="Times New Roman" w:cs="Times New Roman"/>
        </w:rPr>
      </w:pPr>
      <w:r w:rsidRPr="003471B3">
        <w:rPr>
          <w:rFonts w:ascii="Times New Roman" w:hAnsi="Times New Roman" w:cs="Times New Roman"/>
        </w:rPr>
        <w:t>Connec</w:t>
      </w:r>
      <w:r w:rsidR="00773FC0" w:rsidRPr="003471B3">
        <w:rPr>
          <w:rFonts w:ascii="Times New Roman" w:hAnsi="Times New Roman" w:cs="Times New Roman"/>
        </w:rPr>
        <w:t xml:space="preserve">ting with this, children in poverty are less likely to </w:t>
      </w:r>
      <w:r w:rsidR="00BF3316" w:rsidRPr="003471B3">
        <w:rPr>
          <w:rFonts w:ascii="Times New Roman" w:hAnsi="Times New Roman" w:cs="Times New Roman"/>
        </w:rPr>
        <w:t xml:space="preserve">develop healthy bonds with others. The Attachment Theory </w:t>
      </w:r>
      <w:r w:rsidR="00A143CD" w:rsidRPr="003471B3">
        <w:rPr>
          <w:rFonts w:ascii="Times New Roman" w:hAnsi="Times New Roman" w:cs="Times New Roman"/>
        </w:rPr>
        <w:t xml:space="preserve">created by John Bowlby found children who had attentive caregivers </w:t>
      </w:r>
      <w:r w:rsidR="00B53598" w:rsidRPr="003471B3">
        <w:rPr>
          <w:rFonts w:ascii="Times New Roman" w:hAnsi="Times New Roman" w:cs="Times New Roman"/>
        </w:rPr>
        <w:t xml:space="preserve">had a strong sense of security which created the basis from which they are confident learners </w:t>
      </w:r>
      <w:r w:rsidR="00613D2C" w:rsidRPr="003471B3">
        <w:rPr>
          <w:rFonts w:ascii="Times New Roman" w:hAnsi="Times New Roman" w:cs="Times New Roman"/>
        </w:rPr>
        <w:t>eager to grow and explore; children who didn’t form healthy early attachments showed aggression, delayed cognitive development, and hostility later in life</w:t>
      </w:r>
      <w:r w:rsidR="00785DBB" w:rsidRPr="003471B3">
        <w:rPr>
          <w:rFonts w:ascii="Times New Roman" w:hAnsi="Times New Roman" w:cs="Times New Roman"/>
        </w:rPr>
        <w:t xml:space="preserve"> (My First Five Years, Date Unknown). </w:t>
      </w:r>
      <w:r w:rsidR="006D0802" w:rsidRPr="003471B3">
        <w:rPr>
          <w:rFonts w:ascii="Times New Roman" w:hAnsi="Times New Roman" w:cs="Times New Roman"/>
        </w:rPr>
        <w:t xml:space="preserve">The UNCRC(UNICEF,2023) pins that </w:t>
      </w:r>
      <w:r w:rsidR="00B531FF" w:rsidRPr="003471B3">
        <w:rPr>
          <w:rFonts w:ascii="Times New Roman" w:hAnsi="Times New Roman" w:cs="Times New Roman"/>
        </w:rPr>
        <w:t xml:space="preserve">children have the right to </w:t>
      </w:r>
      <w:r w:rsidR="00757C5D" w:rsidRPr="003471B3">
        <w:rPr>
          <w:rFonts w:ascii="Times New Roman" w:hAnsi="Times New Roman" w:cs="Times New Roman"/>
        </w:rPr>
        <w:t>parental responsibility and state assistances</w:t>
      </w:r>
      <w:r w:rsidR="00D37307" w:rsidRPr="003471B3">
        <w:rPr>
          <w:rFonts w:ascii="Times New Roman" w:hAnsi="Times New Roman" w:cs="Times New Roman"/>
        </w:rPr>
        <w:t xml:space="preserve"> article </w:t>
      </w:r>
      <w:r w:rsidR="008121D4" w:rsidRPr="003471B3">
        <w:rPr>
          <w:rFonts w:ascii="Times New Roman" w:hAnsi="Times New Roman" w:cs="Times New Roman"/>
        </w:rPr>
        <w:t>18</w:t>
      </w:r>
      <w:r w:rsidR="00757C5D" w:rsidRPr="003471B3">
        <w:rPr>
          <w:rFonts w:ascii="Times New Roman" w:hAnsi="Times New Roman" w:cs="Times New Roman"/>
        </w:rPr>
        <w:t xml:space="preserve">; children who </w:t>
      </w:r>
      <w:r w:rsidR="008121D4" w:rsidRPr="003471B3">
        <w:rPr>
          <w:rFonts w:ascii="Times New Roman" w:hAnsi="Times New Roman" w:cs="Times New Roman"/>
        </w:rPr>
        <w:t xml:space="preserve">do not </w:t>
      </w:r>
      <w:r w:rsidR="00723E83" w:rsidRPr="003471B3">
        <w:rPr>
          <w:rFonts w:ascii="Times New Roman" w:hAnsi="Times New Roman" w:cs="Times New Roman"/>
        </w:rPr>
        <w:t>have</w:t>
      </w:r>
      <w:r w:rsidR="008121D4" w:rsidRPr="003471B3">
        <w:rPr>
          <w:rFonts w:ascii="Times New Roman" w:hAnsi="Times New Roman" w:cs="Times New Roman"/>
        </w:rPr>
        <w:t xml:space="preserve"> positive attachments with caregivers </w:t>
      </w:r>
      <w:r w:rsidR="00140736" w:rsidRPr="003471B3">
        <w:rPr>
          <w:rFonts w:ascii="Times New Roman" w:hAnsi="Times New Roman" w:cs="Times New Roman"/>
        </w:rPr>
        <w:t xml:space="preserve">nor have early support from services </w:t>
      </w:r>
      <w:r w:rsidR="00D317D2" w:rsidRPr="003471B3">
        <w:rPr>
          <w:rFonts w:ascii="Times New Roman" w:hAnsi="Times New Roman" w:cs="Times New Roman"/>
        </w:rPr>
        <w:t xml:space="preserve">will then suffer from adverse childhood experiences meaning this right was </w:t>
      </w:r>
      <w:r w:rsidR="00723E83" w:rsidRPr="003471B3">
        <w:rPr>
          <w:rFonts w:ascii="Times New Roman" w:hAnsi="Times New Roman" w:cs="Times New Roman"/>
        </w:rPr>
        <w:t>not adequately respected.</w:t>
      </w:r>
    </w:p>
    <w:p w14:paraId="0C763609" w14:textId="77777777" w:rsidR="004D6D3E" w:rsidRPr="003471B3" w:rsidRDefault="004D6D3E" w:rsidP="003471B3">
      <w:pPr>
        <w:spacing w:line="360" w:lineRule="auto"/>
        <w:jc w:val="both"/>
        <w:rPr>
          <w:rFonts w:ascii="Times New Roman" w:hAnsi="Times New Roman" w:cs="Times New Roman"/>
        </w:rPr>
      </w:pPr>
    </w:p>
    <w:p w14:paraId="0C01B1BC" w14:textId="262249CE" w:rsidR="009F185E" w:rsidRPr="003471B3" w:rsidRDefault="009F185E" w:rsidP="003471B3">
      <w:pPr>
        <w:spacing w:line="360" w:lineRule="auto"/>
        <w:jc w:val="both"/>
        <w:rPr>
          <w:rFonts w:ascii="Times New Roman" w:hAnsi="Times New Roman" w:cs="Times New Roman"/>
        </w:rPr>
      </w:pPr>
      <w:r w:rsidRPr="003471B3">
        <w:rPr>
          <w:rFonts w:ascii="Times New Roman" w:hAnsi="Times New Roman" w:cs="Times New Roman"/>
        </w:rPr>
        <w:t>With this information Children in Wales</w:t>
      </w:r>
      <w:r w:rsidR="00633D57" w:rsidRPr="003471B3">
        <w:rPr>
          <w:rFonts w:ascii="Times New Roman" w:hAnsi="Times New Roman" w:cs="Times New Roman"/>
        </w:rPr>
        <w:t xml:space="preserve"> (2023) created</w:t>
      </w:r>
      <w:r w:rsidRPr="003471B3">
        <w:rPr>
          <w:rFonts w:ascii="Times New Roman" w:hAnsi="Times New Roman" w:cs="Times New Roman"/>
        </w:rPr>
        <w:t xml:space="preserve"> a</w:t>
      </w:r>
      <w:r w:rsidR="00A1370C" w:rsidRPr="003471B3">
        <w:rPr>
          <w:rFonts w:ascii="Times New Roman" w:hAnsi="Times New Roman" w:cs="Times New Roman"/>
        </w:rPr>
        <w:t>n End Child Poverty Network</w:t>
      </w:r>
      <w:r w:rsidR="00525EC7" w:rsidRPr="003471B3">
        <w:rPr>
          <w:rFonts w:ascii="Times New Roman" w:hAnsi="Times New Roman" w:cs="Times New Roman"/>
        </w:rPr>
        <w:t xml:space="preserve"> (ECPN)</w:t>
      </w:r>
      <w:r w:rsidR="00123DE5" w:rsidRPr="003471B3">
        <w:rPr>
          <w:rFonts w:ascii="Times New Roman" w:hAnsi="Times New Roman" w:cs="Times New Roman"/>
        </w:rPr>
        <w:t>, a union of organisations brought together to eradicate child poverty in Wales</w:t>
      </w:r>
      <w:r w:rsidR="005F0F3F" w:rsidRPr="003471B3">
        <w:rPr>
          <w:rFonts w:ascii="Times New Roman" w:hAnsi="Times New Roman" w:cs="Times New Roman"/>
        </w:rPr>
        <w:t xml:space="preserve">. </w:t>
      </w:r>
      <w:r w:rsidR="00E508F4" w:rsidRPr="003471B3">
        <w:rPr>
          <w:rFonts w:ascii="Times New Roman" w:hAnsi="Times New Roman" w:cs="Times New Roman"/>
        </w:rPr>
        <w:t>Children’s Commis</w:t>
      </w:r>
      <w:r w:rsidR="00035648" w:rsidRPr="003471B3">
        <w:rPr>
          <w:rFonts w:ascii="Times New Roman" w:hAnsi="Times New Roman" w:cs="Times New Roman"/>
        </w:rPr>
        <w:t xml:space="preserve">sioner for Wales observed </w:t>
      </w:r>
      <w:r w:rsidR="00525EC7" w:rsidRPr="003471B3">
        <w:rPr>
          <w:rFonts w:ascii="Times New Roman" w:hAnsi="Times New Roman" w:cs="Times New Roman"/>
        </w:rPr>
        <w:t xml:space="preserve">the ECPN </w:t>
      </w:r>
      <w:r w:rsidR="000F42A4" w:rsidRPr="003471B3">
        <w:rPr>
          <w:rFonts w:ascii="Times New Roman" w:hAnsi="Times New Roman" w:cs="Times New Roman"/>
        </w:rPr>
        <w:t xml:space="preserve">which included the likes of NSPCC </w:t>
      </w:r>
      <w:r w:rsidR="000F42A4" w:rsidRPr="003471B3">
        <w:rPr>
          <w:rFonts w:ascii="Times New Roman" w:hAnsi="Times New Roman" w:cs="Times New Roman"/>
        </w:rPr>
        <w:lastRenderedPageBreak/>
        <w:t xml:space="preserve">and Bernardo’s Cymru. </w:t>
      </w:r>
      <w:r w:rsidR="0008645D" w:rsidRPr="003471B3">
        <w:rPr>
          <w:rFonts w:ascii="Times New Roman" w:hAnsi="Times New Roman" w:cs="Times New Roman"/>
        </w:rPr>
        <w:t>As well as this, the Welsh Government created a child poverty strategy for Wales</w:t>
      </w:r>
      <w:r w:rsidR="00627999" w:rsidRPr="003471B3">
        <w:rPr>
          <w:rFonts w:ascii="Times New Roman" w:hAnsi="Times New Roman" w:cs="Times New Roman"/>
        </w:rPr>
        <w:t xml:space="preserve"> in 2015</w:t>
      </w:r>
      <w:r w:rsidR="00714EEE" w:rsidRPr="003471B3">
        <w:rPr>
          <w:rFonts w:ascii="Times New Roman" w:hAnsi="Times New Roman" w:cs="Times New Roman"/>
        </w:rPr>
        <w:t xml:space="preserve"> in this the Welsh Government aimed to reduce child poverty </w:t>
      </w:r>
      <w:r w:rsidR="00535B17" w:rsidRPr="003471B3">
        <w:rPr>
          <w:rFonts w:ascii="Times New Roman" w:hAnsi="Times New Roman" w:cs="Times New Roman"/>
        </w:rPr>
        <w:t>schemes and programmes as well as the creation of</w:t>
      </w:r>
      <w:r w:rsidR="00966740" w:rsidRPr="003471B3">
        <w:rPr>
          <w:rFonts w:ascii="Times New Roman" w:hAnsi="Times New Roman" w:cs="Times New Roman"/>
        </w:rPr>
        <w:t xml:space="preserve"> wellbeing of future generations (Wales</w:t>
      </w:r>
      <w:r w:rsidR="00C421C8" w:rsidRPr="003471B3">
        <w:rPr>
          <w:rFonts w:ascii="Times New Roman" w:hAnsi="Times New Roman" w:cs="Times New Roman"/>
        </w:rPr>
        <w:t>)</w:t>
      </w:r>
      <w:r w:rsidR="00966740" w:rsidRPr="003471B3">
        <w:rPr>
          <w:rFonts w:ascii="Times New Roman" w:hAnsi="Times New Roman" w:cs="Times New Roman"/>
        </w:rPr>
        <w:t xml:space="preserve"> Bill and Housing </w:t>
      </w:r>
      <w:r w:rsidR="00C421C8" w:rsidRPr="003471B3">
        <w:rPr>
          <w:rFonts w:ascii="Times New Roman" w:hAnsi="Times New Roman" w:cs="Times New Roman"/>
        </w:rPr>
        <w:t>(</w:t>
      </w:r>
      <w:r w:rsidR="00966740" w:rsidRPr="003471B3">
        <w:rPr>
          <w:rFonts w:ascii="Times New Roman" w:hAnsi="Times New Roman" w:cs="Times New Roman"/>
        </w:rPr>
        <w:t>Wales</w:t>
      </w:r>
      <w:r w:rsidR="00C421C8" w:rsidRPr="003471B3">
        <w:rPr>
          <w:rFonts w:ascii="Times New Roman" w:hAnsi="Times New Roman" w:cs="Times New Roman"/>
        </w:rPr>
        <w:t>) Act 2014.</w:t>
      </w:r>
      <w:r w:rsidR="00966740" w:rsidRPr="003471B3">
        <w:rPr>
          <w:rFonts w:ascii="Times New Roman" w:hAnsi="Times New Roman" w:cs="Times New Roman"/>
        </w:rPr>
        <w:t xml:space="preserve"> </w:t>
      </w:r>
      <w:r w:rsidR="00D14DE7" w:rsidRPr="003471B3">
        <w:rPr>
          <w:rFonts w:ascii="Times New Roman" w:hAnsi="Times New Roman" w:cs="Times New Roman"/>
        </w:rPr>
        <w:t xml:space="preserve">Following the </w:t>
      </w:r>
      <w:proofErr w:type="gramStart"/>
      <w:r w:rsidR="00D14DE7" w:rsidRPr="003471B3">
        <w:rPr>
          <w:rFonts w:ascii="Times New Roman" w:hAnsi="Times New Roman" w:cs="Times New Roman"/>
        </w:rPr>
        <w:t>UNCRC(</w:t>
      </w:r>
      <w:proofErr w:type="gramEnd"/>
      <w:r w:rsidR="00D14DE7" w:rsidRPr="003471B3">
        <w:rPr>
          <w:rFonts w:ascii="Times New Roman" w:hAnsi="Times New Roman" w:cs="Times New Roman"/>
        </w:rPr>
        <w:t xml:space="preserve">UNICEF, 2023) </w:t>
      </w:r>
      <w:r w:rsidR="005A030F" w:rsidRPr="003471B3">
        <w:rPr>
          <w:rFonts w:ascii="Times New Roman" w:hAnsi="Times New Roman" w:cs="Times New Roman"/>
        </w:rPr>
        <w:t xml:space="preserve">article 3 in which </w:t>
      </w:r>
      <w:r w:rsidR="005C3D2A" w:rsidRPr="003471B3">
        <w:rPr>
          <w:rFonts w:ascii="Times New Roman" w:hAnsi="Times New Roman" w:cs="Times New Roman"/>
        </w:rPr>
        <w:t xml:space="preserve">the best </w:t>
      </w:r>
      <w:r w:rsidR="00020BB9" w:rsidRPr="003471B3">
        <w:rPr>
          <w:rFonts w:ascii="Times New Roman" w:hAnsi="Times New Roman" w:cs="Times New Roman"/>
        </w:rPr>
        <w:t>interest</w:t>
      </w:r>
      <w:r w:rsidR="005C3D2A" w:rsidRPr="003471B3">
        <w:rPr>
          <w:rFonts w:ascii="Times New Roman" w:hAnsi="Times New Roman" w:cs="Times New Roman"/>
        </w:rPr>
        <w:t xml:space="preserve"> of the child is the main priority</w:t>
      </w:r>
      <w:r w:rsidR="00020BB9" w:rsidRPr="003471B3">
        <w:rPr>
          <w:rFonts w:ascii="Times New Roman" w:hAnsi="Times New Roman" w:cs="Times New Roman"/>
        </w:rPr>
        <w:t xml:space="preserve"> in all decisions and actions</w:t>
      </w:r>
      <w:r w:rsidR="004B552D" w:rsidRPr="003471B3">
        <w:rPr>
          <w:rFonts w:ascii="Times New Roman" w:hAnsi="Times New Roman" w:cs="Times New Roman"/>
        </w:rPr>
        <w:t xml:space="preserve"> as well as article 4 where </w:t>
      </w:r>
      <w:r w:rsidR="0090781C" w:rsidRPr="003471B3">
        <w:rPr>
          <w:rFonts w:ascii="Times New Roman" w:hAnsi="Times New Roman" w:cs="Times New Roman"/>
        </w:rPr>
        <w:t xml:space="preserve">organisations, services and the government must do all in their power to ensure all children can enjoy their rights </w:t>
      </w:r>
      <w:r w:rsidR="00AF2ABA" w:rsidRPr="003471B3">
        <w:rPr>
          <w:rFonts w:ascii="Times New Roman" w:hAnsi="Times New Roman" w:cs="Times New Roman"/>
        </w:rPr>
        <w:t xml:space="preserve">by creating systems and passing laws to promote and </w:t>
      </w:r>
      <w:r w:rsidR="00E30FCF" w:rsidRPr="003471B3">
        <w:rPr>
          <w:rFonts w:ascii="Times New Roman" w:hAnsi="Times New Roman" w:cs="Times New Roman"/>
        </w:rPr>
        <w:t>protect</w:t>
      </w:r>
      <w:r w:rsidR="00AF2ABA" w:rsidRPr="003471B3">
        <w:rPr>
          <w:rFonts w:ascii="Times New Roman" w:hAnsi="Times New Roman" w:cs="Times New Roman"/>
        </w:rPr>
        <w:t xml:space="preserve"> children’s rights</w:t>
      </w:r>
      <w:r w:rsidR="00E30FCF" w:rsidRPr="003471B3">
        <w:rPr>
          <w:rFonts w:ascii="Times New Roman" w:hAnsi="Times New Roman" w:cs="Times New Roman"/>
        </w:rPr>
        <w:t xml:space="preserve">. </w:t>
      </w:r>
    </w:p>
    <w:p w14:paraId="2A592CDB" w14:textId="77777777" w:rsidR="00B80338" w:rsidRPr="003471B3" w:rsidRDefault="00B80338" w:rsidP="003471B3">
      <w:pPr>
        <w:spacing w:line="360" w:lineRule="auto"/>
        <w:jc w:val="both"/>
        <w:rPr>
          <w:rFonts w:ascii="Times New Roman" w:hAnsi="Times New Roman" w:cs="Times New Roman"/>
        </w:rPr>
      </w:pPr>
    </w:p>
    <w:p w14:paraId="031A2039" w14:textId="77777777" w:rsidR="00710295" w:rsidRPr="003471B3" w:rsidRDefault="00BC62DC" w:rsidP="003471B3">
      <w:pPr>
        <w:spacing w:line="360" w:lineRule="auto"/>
        <w:jc w:val="both"/>
        <w:rPr>
          <w:rFonts w:ascii="Times New Roman" w:hAnsi="Times New Roman" w:cs="Times New Roman"/>
        </w:rPr>
      </w:pPr>
      <w:r w:rsidRPr="003471B3">
        <w:rPr>
          <w:rFonts w:ascii="Times New Roman" w:hAnsi="Times New Roman" w:cs="Times New Roman"/>
        </w:rPr>
        <w:t xml:space="preserve">Within this strategy listed was flying </w:t>
      </w:r>
      <w:r w:rsidR="00E0329B" w:rsidRPr="003471B3">
        <w:rPr>
          <w:rFonts w:ascii="Times New Roman" w:hAnsi="Times New Roman" w:cs="Times New Roman"/>
        </w:rPr>
        <w:t>start (</w:t>
      </w:r>
      <w:r w:rsidR="00310ADB" w:rsidRPr="003471B3">
        <w:rPr>
          <w:rFonts w:ascii="Times New Roman" w:hAnsi="Times New Roman" w:cs="Times New Roman"/>
        </w:rPr>
        <w:t>2023);</w:t>
      </w:r>
      <w:r w:rsidRPr="003471B3">
        <w:rPr>
          <w:rFonts w:ascii="Times New Roman" w:hAnsi="Times New Roman" w:cs="Times New Roman"/>
        </w:rPr>
        <w:t xml:space="preserve"> which is a Welsh Government </w:t>
      </w:r>
      <w:r w:rsidR="00634F79" w:rsidRPr="003471B3">
        <w:rPr>
          <w:rFonts w:ascii="Times New Roman" w:hAnsi="Times New Roman" w:cs="Times New Roman"/>
        </w:rPr>
        <w:t xml:space="preserve">funded program targeted at children aged 0-3 years </w:t>
      </w:r>
      <w:r w:rsidR="006E5343" w:rsidRPr="003471B3">
        <w:rPr>
          <w:rFonts w:ascii="Times New Roman" w:hAnsi="Times New Roman" w:cs="Times New Roman"/>
        </w:rPr>
        <w:t xml:space="preserve">living </w:t>
      </w:r>
      <w:r w:rsidR="00310ADB" w:rsidRPr="003471B3">
        <w:rPr>
          <w:rFonts w:ascii="Times New Roman" w:hAnsi="Times New Roman" w:cs="Times New Roman"/>
        </w:rPr>
        <w:t>with</w:t>
      </w:r>
      <w:r w:rsidR="006E5343" w:rsidRPr="003471B3">
        <w:rPr>
          <w:rFonts w:ascii="Times New Roman" w:hAnsi="Times New Roman" w:cs="Times New Roman"/>
        </w:rPr>
        <w:t xml:space="preserve">in certain </w:t>
      </w:r>
      <w:r w:rsidR="00310ADB" w:rsidRPr="003471B3">
        <w:rPr>
          <w:rFonts w:ascii="Times New Roman" w:hAnsi="Times New Roman" w:cs="Times New Roman"/>
        </w:rPr>
        <w:t>postcodes with their families for 11 months or more</w:t>
      </w:r>
      <w:r w:rsidR="00950D89" w:rsidRPr="003471B3">
        <w:rPr>
          <w:rFonts w:ascii="Times New Roman" w:hAnsi="Times New Roman" w:cs="Times New Roman"/>
        </w:rPr>
        <w:t>.</w:t>
      </w:r>
      <w:r w:rsidR="00310ADB" w:rsidRPr="003471B3">
        <w:rPr>
          <w:rFonts w:ascii="Times New Roman" w:hAnsi="Times New Roman" w:cs="Times New Roman"/>
        </w:rPr>
        <w:t xml:space="preserve"> Flying start recognises that </w:t>
      </w:r>
      <w:r w:rsidR="004A21BC" w:rsidRPr="003471B3">
        <w:rPr>
          <w:rFonts w:ascii="Times New Roman" w:hAnsi="Times New Roman" w:cs="Times New Roman"/>
        </w:rPr>
        <w:t xml:space="preserve">children’s early years is a vital period </w:t>
      </w:r>
      <w:r w:rsidR="00AB0442" w:rsidRPr="003471B3">
        <w:rPr>
          <w:rFonts w:ascii="Times New Roman" w:hAnsi="Times New Roman" w:cs="Times New Roman"/>
        </w:rPr>
        <w:t xml:space="preserve">in a child’s life which this time impacts </w:t>
      </w:r>
      <w:r w:rsidR="0049680A" w:rsidRPr="003471B3">
        <w:rPr>
          <w:rFonts w:ascii="Times New Roman" w:hAnsi="Times New Roman" w:cs="Times New Roman"/>
        </w:rPr>
        <w:t xml:space="preserve">greatly on their future, flying start launched in 2006 </w:t>
      </w:r>
      <w:r w:rsidR="00F26142" w:rsidRPr="003471B3">
        <w:rPr>
          <w:rFonts w:ascii="Times New Roman" w:hAnsi="Times New Roman" w:cs="Times New Roman"/>
        </w:rPr>
        <w:t>provides various guidance’s, support groups</w:t>
      </w:r>
      <w:r w:rsidR="00972C42" w:rsidRPr="003471B3">
        <w:rPr>
          <w:rFonts w:ascii="Times New Roman" w:hAnsi="Times New Roman" w:cs="Times New Roman"/>
        </w:rPr>
        <w:t xml:space="preserve">, information and connections to other services to families such as </w:t>
      </w:r>
      <w:r w:rsidR="00561E5F" w:rsidRPr="003471B3">
        <w:rPr>
          <w:rFonts w:ascii="Times New Roman" w:hAnsi="Times New Roman" w:cs="Times New Roman"/>
        </w:rPr>
        <w:t xml:space="preserve">health visiting services where flying start allocate a health visitor to </w:t>
      </w:r>
      <w:r w:rsidR="005714F4" w:rsidRPr="003471B3">
        <w:rPr>
          <w:rFonts w:ascii="Times New Roman" w:hAnsi="Times New Roman" w:cs="Times New Roman"/>
        </w:rPr>
        <w:t>families</w:t>
      </w:r>
      <w:r w:rsidR="00561E5F" w:rsidRPr="003471B3">
        <w:rPr>
          <w:rFonts w:ascii="Times New Roman" w:hAnsi="Times New Roman" w:cs="Times New Roman"/>
        </w:rPr>
        <w:t xml:space="preserve"> </w:t>
      </w:r>
      <w:r w:rsidR="005714F4" w:rsidRPr="003471B3">
        <w:rPr>
          <w:rFonts w:ascii="Times New Roman" w:hAnsi="Times New Roman" w:cs="Times New Roman"/>
        </w:rPr>
        <w:t>to work closely t</w:t>
      </w:r>
      <w:r w:rsidR="00E0329B" w:rsidRPr="003471B3">
        <w:rPr>
          <w:rFonts w:ascii="Times New Roman" w:hAnsi="Times New Roman" w:cs="Times New Roman"/>
        </w:rPr>
        <w:t>o</w:t>
      </w:r>
      <w:r w:rsidR="005714F4" w:rsidRPr="003471B3">
        <w:rPr>
          <w:rFonts w:ascii="Times New Roman" w:hAnsi="Times New Roman" w:cs="Times New Roman"/>
        </w:rPr>
        <w:t xml:space="preserve"> promote good health and prevent illness as well as </w:t>
      </w:r>
      <w:r w:rsidR="00225F56" w:rsidRPr="003471B3">
        <w:rPr>
          <w:rFonts w:ascii="Times New Roman" w:hAnsi="Times New Roman" w:cs="Times New Roman"/>
        </w:rPr>
        <w:t>supporting families from ante-natal period to a child’s fifth birthday</w:t>
      </w:r>
      <w:r w:rsidR="0012589F" w:rsidRPr="003471B3">
        <w:rPr>
          <w:rFonts w:ascii="Times New Roman" w:hAnsi="Times New Roman" w:cs="Times New Roman"/>
        </w:rPr>
        <w:t xml:space="preserve"> including house visits, immunisations, assessments, and referrals</w:t>
      </w:r>
      <w:r w:rsidR="00225F56" w:rsidRPr="003471B3">
        <w:rPr>
          <w:rFonts w:ascii="Times New Roman" w:hAnsi="Times New Roman" w:cs="Times New Roman"/>
        </w:rPr>
        <w:t xml:space="preserve"> </w:t>
      </w:r>
      <w:r w:rsidR="00F01A50" w:rsidRPr="003471B3">
        <w:rPr>
          <w:rFonts w:ascii="Times New Roman" w:hAnsi="Times New Roman" w:cs="Times New Roman"/>
        </w:rPr>
        <w:t xml:space="preserve">as well as working alongside the health child Wales programme. Additionally flying start </w:t>
      </w:r>
      <w:r w:rsidR="0012589F" w:rsidRPr="003471B3">
        <w:rPr>
          <w:rFonts w:ascii="Times New Roman" w:hAnsi="Times New Roman" w:cs="Times New Roman"/>
        </w:rPr>
        <w:t xml:space="preserve">offer midwifery services </w:t>
      </w:r>
      <w:r w:rsidR="00E47C4C" w:rsidRPr="003471B3">
        <w:rPr>
          <w:rFonts w:ascii="Times New Roman" w:hAnsi="Times New Roman" w:cs="Times New Roman"/>
        </w:rPr>
        <w:t xml:space="preserve">and childcare settings which include funded childcare for 12 and a half hours a </w:t>
      </w:r>
      <w:proofErr w:type="gramStart"/>
      <w:r w:rsidR="00924A13" w:rsidRPr="003471B3">
        <w:rPr>
          <w:rFonts w:ascii="Times New Roman" w:hAnsi="Times New Roman" w:cs="Times New Roman"/>
        </w:rPr>
        <w:t>week</w:t>
      </w:r>
      <w:r w:rsidR="00E47C4C" w:rsidRPr="003471B3">
        <w:rPr>
          <w:rFonts w:ascii="Times New Roman" w:hAnsi="Times New Roman" w:cs="Times New Roman"/>
        </w:rPr>
        <w:t xml:space="preserve"> </w:t>
      </w:r>
      <w:r w:rsidR="00710295" w:rsidRPr="003471B3">
        <w:rPr>
          <w:rFonts w:ascii="Times New Roman" w:hAnsi="Times New Roman" w:cs="Times New Roman"/>
        </w:rPr>
        <w:t>,</w:t>
      </w:r>
      <w:proofErr w:type="gramEnd"/>
      <w:r w:rsidR="00710295" w:rsidRPr="003471B3">
        <w:rPr>
          <w:rFonts w:ascii="Times New Roman" w:hAnsi="Times New Roman" w:cs="Times New Roman"/>
        </w:rPr>
        <w:t xml:space="preserve"> </w:t>
      </w:r>
      <w:r w:rsidR="00565602" w:rsidRPr="003471B3">
        <w:rPr>
          <w:rFonts w:ascii="Times New Roman" w:hAnsi="Times New Roman" w:cs="Times New Roman"/>
        </w:rPr>
        <w:t>parenting services and early language services such as speech and language therapy</w:t>
      </w:r>
      <w:r w:rsidR="00DA14F3" w:rsidRPr="003471B3">
        <w:rPr>
          <w:rFonts w:ascii="Times New Roman" w:hAnsi="Times New Roman" w:cs="Times New Roman"/>
        </w:rPr>
        <w:t xml:space="preserve"> creating early links with the UNCRC(UNICEF, 2023) article </w:t>
      </w:r>
      <w:r w:rsidR="00C67B96" w:rsidRPr="003471B3">
        <w:rPr>
          <w:rFonts w:ascii="Times New Roman" w:hAnsi="Times New Roman" w:cs="Times New Roman"/>
        </w:rPr>
        <w:t>28</w:t>
      </w:r>
      <w:r w:rsidR="00710295" w:rsidRPr="003471B3">
        <w:rPr>
          <w:rFonts w:ascii="Times New Roman" w:hAnsi="Times New Roman" w:cs="Times New Roman"/>
        </w:rPr>
        <w:t xml:space="preserve"> </w:t>
      </w:r>
      <w:r w:rsidR="00C67B96" w:rsidRPr="003471B3">
        <w:rPr>
          <w:rFonts w:ascii="Times New Roman" w:hAnsi="Times New Roman" w:cs="Times New Roman"/>
        </w:rPr>
        <w:t>and article 29</w:t>
      </w:r>
      <w:r w:rsidR="00565602" w:rsidRPr="003471B3">
        <w:rPr>
          <w:rFonts w:ascii="Times New Roman" w:hAnsi="Times New Roman" w:cs="Times New Roman"/>
        </w:rPr>
        <w:t xml:space="preserve">. </w:t>
      </w:r>
    </w:p>
    <w:p w14:paraId="45A0B74E" w14:textId="77777777" w:rsidR="00423D1A" w:rsidRPr="003471B3" w:rsidRDefault="00565602" w:rsidP="003471B3">
      <w:pPr>
        <w:spacing w:line="360" w:lineRule="auto"/>
        <w:jc w:val="both"/>
        <w:rPr>
          <w:rFonts w:ascii="Times New Roman" w:hAnsi="Times New Roman" w:cs="Times New Roman"/>
        </w:rPr>
      </w:pPr>
      <w:r w:rsidRPr="003471B3">
        <w:rPr>
          <w:rFonts w:ascii="Times New Roman" w:hAnsi="Times New Roman" w:cs="Times New Roman"/>
        </w:rPr>
        <w:t xml:space="preserve">Flying start additionally have a social care team who </w:t>
      </w:r>
      <w:r w:rsidR="00F664F2" w:rsidRPr="003471B3">
        <w:rPr>
          <w:rFonts w:ascii="Times New Roman" w:hAnsi="Times New Roman" w:cs="Times New Roman"/>
        </w:rPr>
        <w:t>support and aid</w:t>
      </w:r>
      <w:r w:rsidRPr="003471B3">
        <w:rPr>
          <w:rFonts w:ascii="Times New Roman" w:hAnsi="Times New Roman" w:cs="Times New Roman"/>
        </w:rPr>
        <w:t xml:space="preserve"> relationships, parent</w:t>
      </w:r>
      <w:r w:rsidR="00F664F2" w:rsidRPr="003471B3">
        <w:rPr>
          <w:rFonts w:ascii="Times New Roman" w:hAnsi="Times New Roman" w:cs="Times New Roman"/>
        </w:rPr>
        <w:t xml:space="preserve">ing, mental health, </w:t>
      </w:r>
      <w:r w:rsidR="00D60378" w:rsidRPr="003471B3">
        <w:rPr>
          <w:rFonts w:ascii="Times New Roman" w:hAnsi="Times New Roman" w:cs="Times New Roman"/>
        </w:rPr>
        <w:t>housing,</w:t>
      </w:r>
      <w:r w:rsidR="00F664F2" w:rsidRPr="003471B3">
        <w:rPr>
          <w:rFonts w:ascii="Times New Roman" w:hAnsi="Times New Roman" w:cs="Times New Roman"/>
        </w:rPr>
        <w:t xml:space="preserve"> and debt iss</w:t>
      </w:r>
      <w:r w:rsidR="00951B0A" w:rsidRPr="003471B3">
        <w:rPr>
          <w:rFonts w:ascii="Times New Roman" w:hAnsi="Times New Roman" w:cs="Times New Roman"/>
        </w:rPr>
        <w:t xml:space="preserve">ues. </w:t>
      </w:r>
      <w:r w:rsidR="00423D1A" w:rsidRPr="003471B3">
        <w:rPr>
          <w:rFonts w:ascii="Times New Roman" w:hAnsi="Times New Roman" w:cs="Times New Roman"/>
        </w:rPr>
        <w:t>As well as</w:t>
      </w:r>
      <w:r w:rsidR="00951B0A" w:rsidRPr="003471B3">
        <w:rPr>
          <w:rFonts w:ascii="Times New Roman" w:hAnsi="Times New Roman" w:cs="Times New Roman"/>
        </w:rPr>
        <w:t xml:space="preserve"> domestic abuse projects workers who offer recovery programmes a</w:t>
      </w:r>
      <w:r w:rsidR="00423D1A" w:rsidRPr="003471B3">
        <w:rPr>
          <w:rFonts w:ascii="Times New Roman" w:hAnsi="Times New Roman" w:cs="Times New Roman"/>
        </w:rPr>
        <w:t>nd</w:t>
      </w:r>
      <w:r w:rsidR="00951B0A" w:rsidRPr="003471B3">
        <w:rPr>
          <w:rFonts w:ascii="Times New Roman" w:hAnsi="Times New Roman" w:cs="Times New Roman"/>
        </w:rPr>
        <w:t xml:space="preserve"> support officers</w:t>
      </w:r>
      <w:r w:rsidR="00423D1A" w:rsidRPr="003471B3">
        <w:rPr>
          <w:rFonts w:ascii="Times New Roman" w:hAnsi="Times New Roman" w:cs="Times New Roman"/>
        </w:rPr>
        <w:t>.</w:t>
      </w:r>
    </w:p>
    <w:p w14:paraId="0D3F5F0A" w14:textId="41A4F43E" w:rsidR="002264EB" w:rsidRPr="003471B3" w:rsidRDefault="00951B0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r w:rsidR="000254E0" w:rsidRPr="003471B3">
        <w:rPr>
          <w:rFonts w:ascii="Times New Roman" w:hAnsi="Times New Roman" w:cs="Times New Roman"/>
        </w:rPr>
        <w:t xml:space="preserve">Flying start can also aid families in grants and loans, universal </w:t>
      </w:r>
      <w:r w:rsidR="00D60378" w:rsidRPr="003471B3">
        <w:rPr>
          <w:rFonts w:ascii="Times New Roman" w:hAnsi="Times New Roman" w:cs="Times New Roman"/>
        </w:rPr>
        <w:t>credit,</w:t>
      </w:r>
      <w:r w:rsidR="000254E0" w:rsidRPr="003471B3">
        <w:rPr>
          <w:rFonts w:ascii="Times New Roman" w:hAnsi="Times New Roman" w:cs="Times New Roman"/>
        </w:rPr>
        <w:t xml:space="preserve"> and housing support</w:t>
      </w:r>
      <w:r w:rsidR="00795CAE" w:rsidRPr="003471B3">
        <w:rPr>
          <w:rFonts w:ascii="Times New Roman" w:hAnsi="Times New Roman" w:cs="Times New Roman"/>
        </w:rPr>
        <w:t xml:space="preserve"> again creating early links in preventing trauma </w:t>
      </w:r>
      <w:r w:rsidR="0043471F" w:rsidRPr="003471B3">
        <w:rPr>
          <w:rFonts w:ascii="Times New Roman" w:hAnsi="Times New Roman" w:cs="Times New Roman"/>
        </w:rPr>
        <w:t xml:space="preserve">and adverse childhood experiences </w:t>
      </w:r>
      <w:r w:rsidR="00EE3D87" w:rsidRPr="003471B3">
        <w:rPr>
          <w:rFonts w:ascii="Times New Roman" w:hAnsi="Times New Roman" w:cs="Times New Roman"/>
        </w:rPr>
        <w:t xml:space="preserve">and offering services for children to recover who were exposed to trauma following the UNCRC’s article </w:t>
      </w:r>
      <w:r w:rsidR="00250F27" w:rsidRPr="003471B3">
        <w:rPr>
          <w:rFonts w:ascii="Times New Roman" w:hAnsi="Times New Roman" w:cs="Times New Roman"/>
        </w:rPr>
        <w:t>39 (UNICEF,2023)</w:t>
      </w:r>
      <w:r w:rsidR="000254E0" w:rsidRPr="003471B3">
        <w:rPr>
          <w:rFonts w:ascii="Times New Roman" w:hAnsi="Times New Roman" w:cs="Times New Roman"/>
        </w:rPr>
        <w:t xml:space="preserve">. </w:t>
      </w:r>
    </w:p>
    <w:p w14:paraId="709F1F00" w14:textId="23752AB4" w:rsidR="0064700C" w:rsidRPr="003471B3" w:rsidRDefault="0064700C" w:rsidP="003471B3">
      <w:pPr>
        <w:spacing w:line="360" w:lineRule="auto"/>
        <w:jc w:val="both"/>
        <w:rPr>
          <w:rFonts w:ascii="Times New Roman" w:hAnsi="Times New Roman" w:cs="Times New Roman"/>
        </w:rPr>
      </w:pPr>
    </w:p>
    <w:p w14:paraId="60F3FDDA" w14:textId="024420E9" w:rsidR="0064700C" w:rsidRPr="003471B3" w:rsidRDefault="0064700C" w:rsidP="003471B3">
      <w:pPr>
        <w:spacing w:line="360" w:lineRule="auto"/>
        <w:jc w:val="both"/>
        <w:rPr>
          <w:rFonts w:ascii="Times New Roman" w:hAnsi="Times New Roman" w:cs="Times New Roman"/>
        </w:rPr>
      </w:pPr>
      <w:r w:rsidRPr="003471B3">
        <w:rPr>
          <w:rFonts w:ascii="Times New Roman" w:hAnsi="Times New Roman" w:cs="Times New Roman"/>
        </w:rPr>
        <w:t>Flying start follows the UNCRC rights of the child</w:t>
      </w:r>
      <w:r w:rsidR="00B3630B" w:rsidRPr="003471B3">
        <w:rPr>
          <w:rFonts w:ascii="Times New Roman" w:hAnsi="Times New Roman" w:cs="Times New Roman"/>
        </w:rPr>
        <w:t xml:space="preserve"> as these are the universal rights for </w:t>
      </w:r>
      <w:proofErr w:type="gramStart"/>
      <w:r w:rsidR="00B3630B" w:rsidRPr="003471B3">
        <w:rPr>
          <w:rFonts w:ascii="Times New Roman" w:hAnsi="Times New Roman" w:cs="Times New Roman"/>
        </w:rPr>
        <w:t>children</w:t>
      </w:r>
      <w:r w:rsidR="00057631" w:rsidRPr="003471B3">
        <w:rPr>
          <w:rFonts w:ascii="Times New Roman" w:hAnsi="Times New Roman" w:cs="Times New Roman"/>
        </w:rPr>
        <w:t>(</w:t>
      </w:r>
      <w:proofErr w:type="gramEnd"/>
      <w:r w:rsidR="00057631" w:rsidRPr="003471B3">
        <w:rPr>
          <w:rFonts w:ascii="Times New Roman" w:hAnsi="Times New Roman" w:cs="Times New Roman"/>
        </w:rPr>
        <w:t>UNICEF,2023)</w:t>
      </w:r>
      <w:r w:rsidR="00D75472" w:rsidRPr="003471B3">
        <w:rPr>
          <w:rFonts w:ascii="Times New Roman" w:hAnsi="Times New Roman" w:cs="Times New Roman"/>
        </w:rPr>
        <w:t xml:space="preserve">and </w:t>
      </w:r>
      <w:r w:rsidR="00D80A1B" w:rsidRPr="003471B3">
        <w:rPr>
          <w:rFonts w:ascii="Times New Roman" w:hAnsi="Times New Roman" w:cs="Times New Roman"/>
        </w:rPr>
        <w:t xml:space="preserve">The Right Help at the Right Time Framework as well as the Child and Families (Wales) Measure 2010 </w:t>
      </w:r>
      <w:r w:rsidR="00B3630B" w:rsidRPr="003471B3">
        <w:rPr>
          <w:rFonts w:ascii="Times New Roman" w:hAnsi="Times New Roman" w:cs="Times New Roman"/>
        </w:rPr>
        <w:t xml:space="preserve"> however </w:t>
      </w:r>
      <w:r w:rsidR="00486BA1" w:rsidRPr="003471B3">
        <w:rPr>
          <w:rFonts w:ascii="Times New Roman" w:hAnsi="Times New Roman" w:cs="Times New Roman"/>
        </w:rPr>
        <w:t xml:space="preserve">for many </w:t>
      </w:r>
      <w:r w:rsidR="00B3630B" w:rsidRPr="003471B3">
        <w:rPr>
          <w:rFonts w:ascii="Times New Roman" w:hAnsi="Times New Roman" w:cs="Times New Roman"/>
        </w:rPr>
        <w:t>children in poverty</w:t>
      </w:r>
      <w:r w:rsidR="00486BA1" w:rsidRPr="003471B3">
        <w:rPr>
          <w:rFonts w:ascii="Times New Roman" w:hAnsi="Times New Roman" w:cs="Times New Roman"/>
        </w:rPr>
        <w:t xml:space="preserve"> these rights are not </w:t>
      </w:r>
      <w:r w:rsidR="00D60378" w:rsidRPr="003471B3">
        <w:rPr>
          <w:rFonts w:ascii="Times New Roman" w:hAnsi="Times New Roman" w:cs="Times New Roman"/>
        </w:rPr>
        <w:t>met</w:t>
      </w:r>
      <w:r w:rsidR="00D80A1B" w:rsidRPr="003471B3">
        <w:rPr>
          <w:rFonts w:ascii="Times New Roman" w:hAnsi="Times New Roman" w:cs="Times New Roman"/>
        </w:rPr>
        <w:t xml:space="preserve">. </w:t>
      </w:r>
    </w:p>
    <w:p w14:paraId="34FAC054" w14:textId="77777777" w:rsidR="00B51260" w:rsidRPr="003471B3" w:rsidRDefault="00486BA1"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There have been </w:t>
      </w:r>
      <w:r w:rsidR="00CD737E" w:rsidRPr="003471B3">
        <w:rPr>
          <w:rFonts w:ascii="Times New Roman" w:hAnsi="Times New Roman" w:cs="Times New Roman"/>
        </w:rPr>
        <w:t>multiple research projects</w:t>
      </w:r>
      <w:r w:rsidRPr="003471B3">
        <w:rPr>
          <w:rFonts w:ascii="Times New Roman" w:hAnsi="Times New Roman" w:cs="Times New Roman"/>
        </w:rPr>
        <w:t xml:space="preserve"> to show visible success rates linked with early interventions such as flying start however</w:t>
      </w:r>
      <w:r w:rsidR="002D4261" w:rsidRPr="003471B3">
        <w:rPr>
          <w:rFonts w:ascii="Times New Roman" w:hAnsi="Times New Roman" w:cs="Times New Roman"/>
        </w:rPr>
        <w:t xml:space="preserve"> new introductions </w:t>
      </w:r>
      <w:r w:rsidR="00EC68A5" w:rsidRPr="003471B3">
        <w:rPr>
          <w:rFonts w:ascii="Times New Roman" w:hAnsi="Times New Roman" w:cs="Times New Roman"/>
        </w:rPr>
        <w:t xml:space="preserve">of the universal credit’s 2 child limit on payments means children in bigger families in Wales miss out significantly in </w:t>
      </w:r>
      <w:r w:rsidR="00A65FAC" w:rsidRPr="003471B3">
        <w:rPr>
          <w:rFonts w:ascii="Times New Roman" w:hAnsi="Times New Roman" w:cs="Times New Roman"/>
        </w:rPr>
        <w:t>comparison to smaller families</w:t>
      </w:r>
      <w:r w:rsidR="002A029A" w:rsidRPr="003471B3">
        <w:rPr>
          <w:rFonts w:ascii="Times New Roman" w:hAnsi="Times New Roman" w:cs="Times New Roman"/>
        </w:rPr>
        <w:t xml:space="preserve"> </w:t>
      </w:r>
      <w:r w:rsidR="00A65FAC" w:rsidRPr="003471B3">
        <w:rPr>
          <w:rFonts w:ascii="Times New Roman" w:hAnsi="Times New Roman" w:cs="Times New Roman"/>
        </w:rPr>
        <w:t xml:space="preserve">(Welsh Government, </w:t>
      </w:r>
      <w:r w:rsidR="002A029A" w:rsidRPr="003471B3">
        <w:rPr>
          <w:rFonts w:ascii="Times New Roman" w:hAnsi="Times New Roman" w:cs="Times New Roman"/>
        </w:rPr>
        <w:t xml:space="preserve">2011). </w:t>
      </w:r>
    </w:p>
    <w:p w14:paraId="01592CA5" w14:textId="77777777" w:rsidR="00D80A1B" w:rsidRPr="003471B3" w:rsidRDefault="002A029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4167067" w14:textId="619AE07E" w:rsidR="00486BA1" w:rsidRPr="003471B3" w:rsidRDefault="00B51260" w:rsidP="003471B3">
      <w:pPr>
        <w:spacing w:line="360" w:lineRule="auto"/>
        <w:jc w:val="both"/>
        <w:rPr>
          <w:rFonts w:ascii="Times New Roman" w:hAnsi="Times New Roman" w:cs="Times New Roman"/>
        </w:rPr>
      </w:pPr>
      <w:r w:rsidRPr="003471B3">
        <w:rPr>
          <w:rFonts w:ascii="Times New Roman" w:hAnsi="Times New Roman" w:cs="Times New Roman"/>
        </w:rPr>
        <w:t xml:space="preserve">The Bevan Foundation </w:t>
      </w:r>
      <w:r w:rsidR="006C2865" w:rsidRPr="003471B3">
        <w:rPr>
          <w:rFonts w:ascii="Times New Roman" w:hAnsi="Times New Roman" w:cs="Times New Roman"/>
        </w:rPr>
        <w:t xml:space="preserve">(2023) highlight various problems that have arose </w:t>
      </w:r>
      <w:r w:rsidR="00B72D95" w:rsidRPr="003471B3">
        <w:rPr>
          <w:rFonts w:ascii="Times New Roman" w:hAnsi="Times New Roman" w:cs="Times New Roman"/>
        </w:rPr>
        <w:t>during Welsh Government frameworks, guidances, and services</w:t>
      </w:r>
      <w:r w:rsidR="00224ABB" w:rsidRPr="003471B3">
        <w:rPr>
          <w:rFonts w:ascii="Times New Roman" w:hAnsi="Times New Roman" w:cs="Times New Roman"/>
        </w:rPr>
        <w:t xml:space="preserve"> to end child poverty</w:t>
      </w:r>
      <w:r w:rsidR="00F56993" w:rsidRPr="003471B3">
        <w:rPr>
          <w:rFonts w:ascii="Times New Roman" w:hAnsi="Times New Roman" w:cs="Times New Roman"/>
        </w:rPr>
        <w:t xml:space="preserve">, questioning </w:t>
      </w:r>
      <w:r w:rsidR="00590AD4" w:rsidRPr="003471B3">
        <w:rPr>
          <w:rFonts w:ascii="Times New Roman" w:hAnsi="Times New Roman" w:cs="Times New Roman"/>
        </w:rPr>
        <w:t xml:space="preserve">are the Welsh Government respecting </w:t>
      </w:r>
      <w:r w:rsidR="002876E9" w:rsidRPr="003471B3">
        <w:rPr>
          <w:rFonts w:ascii="Times New Roman" w:hAnsi="Times New Roman" w:cs="Times New Roman"/>
        </w:rPr>
        <w:t xml:space="preserve">and acknowledging </w:t>
      </w:r>
      <w:r w:rsidR="00590AD4" w:rsidRPr="003471B3">
        <w:rPr>
          <w:rFonts w:ascii="Times New Roman" w:hAnsi="Times New Roman" w:cs="Times New Roman"/>
        </w:rPr>
        <w:t>children’s universal rights</w:t>
      </w:r>
      <w:r w:rsidR="00224ABB" w:rsidRPr="003471B3">
        <w:rPr>
          <w:rFonts w:ascii="Times New Roman" w:hAnsi="Times New Roman" w:cs="Times New Roman"/>
        </w:rPr>
        <w:t xml:space="preserve">; </w:t>
      </w:r>
      <w:r w:rsidR="00A21260" w:rsidRPr="003471B3">
        <w:rPr>
          <w:rFonts w:ascii="Times New Roman" w:hAnsi="Times New Roman" w:cs="Times New Roman"/>
        </w:rPr>
        <w:t>it has been argued over recent years that previous policies</w:t>
      </w:r>
      <w:r w:rsidR="004F3F20" w:rsidRPr="003471B3">
        <w:rPr>
          <w:rFonts w:ascii="Times New Roman" w:hAnsi="Times New Roman" w:cs="Times New Roman"/>
        </w:rPr>
        <w:t xml:space="preserve"> </w:t>
      </w:r>
      <w:r w:rsidR="00BD14A2" w:rsidRPr="003471B3">
        <w:rPr>
          <w:rFonts w:ascii="Times New Roman" w:hAnsi="Times New Roman" w:cs="Times New Roman"/>
        </w:rPr>
        <w:t xml:space="preserve">over the last 20 years </w:t>
      </w:r>
      <w:r w:rsidR="004F3F20" w:rsidRPr="003471B3">
        <w:rPr>
          <w:rFonts w:ascii="Times New Roman" w:hAnsi="Times New Roman" w:cs="Times New Roman"/>
        </w:rPr>
        <w:t>were</w:t>
      </w:r>
      <w:r w:rsidR="00A21260" w:rsidRPr="003471B3">
        <w:rPr>
          <w:rFonts w:ascii="Times New Roman" w:hAnsi="Times New Roman" w:cs="Times New Roman"/>
        </w:rPr>
        <w:t xml:space="preserve"> </w:t>
      </w:r>
      <w:r w:rsidR="004F3F20" w:rsidRPr="003471B3">
        <w:rPr>
          <w:rFonts w:ascii="Times New Roman" w:hAnsi="Times New Roman" w:cs="Times New Roman"/>
        </w:rPr>
        <w:t xml:space="preserve">overly </w:t>
      </w:r>
      <w:r w:rsidR="00A21260" w:rsidRPr="003471B3">
        <w:rPr>
          <w:rFonts w:ascii="Times New Roman" w:hAnsi="Times New Roman" w:cs="Times New Roman"/>
        </w:rPr>
        <w:t xml:space="preserve">focused </w:t>
      </w:r>
      <w:r w:rsidR="004F3F20" w:rsidRPr="003471B3">
        <w:rPr>
          <w:rFonts w:ascii="Times New Roman" w:hAnsi="Times New Roman" w:cs="Times New Roman"/>
        </w:rPr>
        <w:t>on increasing employment</w:t>
      </w:r>
      <w:r w:rsidR="00BD14A2" w:rsidRPr="003471B3">
        <w:rPr>
          <w:rFonts w:ascii="Times New Roman" w:hAnsi="Times New Roman" w:cs="Times New Roman"/>
        </w:rPr>
        <w:t xml:space="preserve"> </w:t>
      </w:r>
      <w:r w:rsidR="00C33375" w:rsidRPr="003471B3">
        <w:rPr>
          <w:rFonts w:ascii="Times New Roman" w:hAnsi="Times New Roman" w:cs="Times New Roman"/>
        </w:rPr>
        <w:t>to end poverty.</w:t>
      </w:r>
      <w:r w:rsidR="00C35A21" w:rsidRPr="003471B3">
        <w:rPr>
          <w:rFonts w:ascii="Times New Roman" w:hAnsi="Times New Roman" w:cs="Times New Roman"/>
        </w:rPr>
        <w:t xml:space="preserve"> These measures </w:t>
      </w:r>
      <w:r w:rsidR="00146657" w:rsidRPr="003471B3">
        <w:rPr>
          <w:rFonts w:ascii="Times New Roman" w:hAnsi="Times New Roman" w:cs="Times New Roman"/>
        </w:rPr>
        <w:t xml:space="preserve">alongside development at United Kingdom level has appeared to have some positive impacts </w:t>
      </w:r>
      <w:r w:rsidR="001C0D6C" w:rsidRPr="003471B3">
        <w:rPr>
          <w:rFonts w:ascii="Times New Roman" w:hAnsi="Times New Roman" w:cs="Times New Roman"/>
        </w:rPr>
        <w:t xml:space="preserve">as the historic gap between economic rates and employment rates have disappeared. However, </w:t>
      </w:r>
      <w:r w:rsidR="0033636F" w:rsidRPr="003471B3">
        <w:rPr>
          <w:rFonts w:ascii="Times New Roman" w:hAnsi="Times New Roman" w:cs="Times New Roman"/>
        </w:rPr>
        <w:t xml:space="preserve">there is no significant reduction rates </w:t>
      </w:r>
      <w:r w:rsidR="00451FE6" w:rsidRPr="003471B3">
        <w:rPr>
          <w:rFonts w:ascii="Times New Roman" w:hAnsi="Times New Roman" w:cs="Times New Roman"/>
        </w:rPr>
        <w:t>in the number or people or proportions of people living within poverty</w:t>
      </w:r>
      <w:r w:rsidR="00691F30" w:rsidRPr="003471B3">
        <w:rPr>
          <w:rFonts w:ascii="Times New Roman" w:hAnsi="Times New Roman" w:cs="Times New Roman"/>
        </w:rPr>
        <w:t xml:space="preserve">; most people within </w:t>
      </w:r>
      <w:r w:rsidR="002222CE" w:rsidRPr="003471B3">
        <w:rPr>
          <w:rFonts w:ascii="Times New Roman" w:hAnsi="Times New Roman" w:cs="Times New Roman"/>
        </w:rPr>
        <w:t>Wales</w:t>
      </w:r>
      <w:r w:rsidR="00691F30" w:rsidRPr="003471B3">
        <w:rPr>
          <w:rFonts w:ascii="Times New Roman" w:hAnsi="Times New Roman" w:cs="Times New Roman"/>
        </w:rPr>
        <w:t xml:space="preserve"> who live in poverty live within households where at least one adult works</w:t>
      </w:r>
      <w:r w:rsidR="006C17B6" w:rsidRPr="003471B3">
        <w:rPr>
          <w:rFonts w:ascii="Times New Roman" w:hAnsi="Times New Roman" w:cs="Times New Roman"/>
        </w:rPr>
        <w:t>,</w:t>
      </w:r>
      <w:r w:rsidR="002222CE" w:rsidRPr="003471B3">
        <w:rPr>
          <w:rFonts w:ascii="Times New Roman" w:hAnsi="Times New Roman" w:cs="Times New Roman"/>
        </w:rPr>
        <w:t xml:space="preserve"> 64% </w:t>
      </w:r>
      <w:r w:rsidR="0047359B" w:rsidRPr="003471B3">
        <w:rPr>
          <w:rFonts w:ascii="Times New Roman" w:hAnsi="Times New Roman" w:cs="Times New Roman"/>
        </w:rPr>
        <w:t xml:space="preserve">of people living in poverty are working adults; </w:t>
      </w:r>
      <w:r w:rsidR="006C17B6" w:rsidRPr="003471B3">
        <w:rPr>
          <w:rFonts w:ascii="Times New Roman" w:hAnsi="Times New Roman" w:cs="Times New Roman"/>
        </w:rPr>
        <w:t>this indicates are Wales tacklin</w:t>
      </w:r>
      <w:r w:rsidR="00324BDB" w:rsidRPr="003471B3">
        <w:rPr>
          <w:rFonts w:ascii="Times New Roman" w:hAnsi="Times New Roman" w:cs="Times New Roman"/>
        </w:rPr>
        <w:t>g</w:t>
      </w:r>
      <w:r w:rsidR="006C17B6" w:rsidRPr="003471B3">
        <w:rPr>
          <w:rFonts w:ascii="Times New Roman" w:hAnsi="Times New Roman" w:cs="Times New Roman"/>
        </w:rPr>
        <w:t xml:space="preserve"> on the wrong issues within poverty</w:t>
      </w:r>
      <w:r w:rsidR="00057631" w:rsidRPr="003471B3">
        <w:rPr>
          <w:rFonts w:ascii="Times New Roman" w:hAnsi="Times New Roman" w:cs="Times New Roman"/>
        </w:rPr>
        <w:t xml:space="preserve"> </w:t>
      </w:r>
      <w:r w:rsidR="00377806" w:rsidRPr="003471B3">
        <w:rPr>
          <w:rFonts w:ascii="Times New Roman" w:hAnsi="Times New Roman" w:cs="Times New Roman"/>
        </w:rPr>
        <w:t xml:space="preserve">and to consider is the UNCRC’s article 12 being </w:t>
      </w:r>
      <w:r w:rsidR="00907A7B" w:rsidRPr="003471B3">
        <w:rPr>
          <w:rFonts w:ascii="Times New Roman" w:hAnsi="Times New Roman" w:cs="Times New Roman"/>
        </w:rPr>
        <w:t>(UNICEF, 2023)</w:t>
      </w:r>
      <w:r w:rsidR="006C17B6" w:rsidRPr="003471B3">
        <w:rPr>
          <w:rFonts w:ascii="Times New Roman" w:hAnsi="Times New Roman" w:cs="Times New Roman"/>
        </w:rPr>
        <w:t xml:space="preserve">. </w:t>
      </w:r>
    </w:p>
    <w:p w14:paraId="24AED129" w14:textId="77777777" w:rsidR="00324BDB" w:rsidRPr="003471B3" w:rsidRDefault="00324BDB" w:rsidP="003471B3">
      <w:pPr>
        <w:spacing w:line="360" w:lineRule="auto"/>
        <w:jc w:val="both"/>
        <w:rPr>
          <w:rFonts w:ascii="Times New Roman" w:hAnsi="Times New Roman" w:cs="Times New Roman"/>
        </w:rPr>
      </w:pPr>
    </w:p>
    <w:p w14:paraId="22390170" w14:textId="3889C8EB" w:rsidR="006C17B6" w:rsidRPr="003471B3" w:rsidRDefault="006C17B6" w:rsidP="003471B3">
      <w:pPr>
        <w:spacing w:line="360" w:lineRule="auto"/>
        <w:jc w:val="both"/>
        <w:rPr>
          <w:rFonts w:ascii="Times New Roman" w:hAnsi="Times New Roman" w:cs="Times New Roman"/>
        </w:rPr>
      </w:pPr>
      <w:r w:rsidRPr="003471B3">
        <w:rPr>
          <w:rFonts w:ascii="Times New Roman" w:hAnsi="Times New Roman" w:cs="Times New Roman"/>
        </w:rPr>
        <w:t xml:space="preserve">Additionally The Bevan </w:t>
      </w:r>
      <w:proofErr w:type="gramStart"/>
      <w:r w:rsidRPr="003471B3">
        <w:rPr>
          <w:rFonts w:ascii="Times New Roman" w:hAnsi="Times New Roman" w:cs="Times New Roman"/>
        </w:rPr>
        <w:t>Foundation(</w:t>
      </w:r>
      <w:proofErr w:type="gramEnd"/>
      <w:r w:rsidRPr="003471B3">
        <w:rPr>
          <w:rFonts w:ascii="Times New Roman" w:hAnsi="Times New Roman" w:cs="Times New Roman"/>
        </w:rPr>
        <w:t xml:space="preserve">2023) </w:t>
      </w:r>
      <w:r w:rsidR="00E82BE9" w:rsidRPr="003471B3">
        <w:rPr>
          <w:rFonts w:ascii="Times New Roman" w:hAnsi="Times New Roman" w:cs="Times New Roman"/>
        </w:rPr>
        <w:t xml:space="preserve">mentions </w:t>
      </w:r>
      <w:r w:rsidR="009D2114" w:rsidRPr="003471B3">
        <w:rPr>
          <w:rFonts w:ascii="Times New Roman" w:hAnsi="Times New Roman" w:cs="Times New Roman"/>
        </w:rPr>
        <w:t>F</w:t>
      </w:r>
      <w:r w:rsidR="00E82BE9" w:rsidRPr="003471B3">
        <w:rPr>
          <w:rFonts w:ascii="Times New Roman" w:hAnsi="Times New Roman" w:cs="Times New Roman"/>
        </w:rPr>
        <w:t xml:space="preserve">ying </w:t>
      </w:r>
      <w:r w:rsidR="009D2114" w:rsidRPr="003471B3">
        <w:rPr>
          <w:rFonts w:ascii="Times New Roman" w:hAnsi="Times New Roman" w:cs="Times New Roman"/>
        </w:rPr>
        <w:t>St</w:t>
      </w:r>
      <w:r w:rsidR="00E82BE9" w:rsidRPr="003471B3">
        <w:rPr>
          <w:rFonts w:ascii="Times New Roman" w:hAnsi="Times New Roman" w:cs="Times New Roman"/>
        </w:rPr>
        <w:t xml:space="preserve">art and </w:t>
      </w:r>
      <w:r w:rsidR="009D2114" w:rsidRPr="003471B3">
        <w:rPr>
          <w:rFonts w:ascii="Times New Roman" w:hAnsi="Times New Roman" w:cs="Times New Roman"/>
        </w:rPr>
        <w:t>Ho</w:t>
      </w:r>
      <w:r w:rsidR="007B7C7F" w:rsidRPr="003471B3">
        <w:rPr>
          <w:rFonts w:ascii="Times New Roman" w:hAnsi="Times New Roman" w:cs="Times New Roman"/>
        </w:rPr>
        <w:t>using (</w:t>
      </w:r>
      <w:r w:rsidR="009D2114" w:rsidRPr="003471B3">
        <w:rPr>
          <w:rFonts w:ascii="Times New Roman" w:hAnsi="Times New Roman" w:cs="Times New Roman"/>
        </w:rPr>
        <w:t>Wales</w:t>
      </w:r>
      <w:r w:rsidR="007B7C7F" w:rsidRPr="003471B3">
        <w:rPr>
          <w:rFonts w:ascii="Times New Roman" w:hAnsi="Times New Roman" w:cs="Times New Roman"/>
        </w:rPr>
        <w:t>) act 2014 aid in housing and guiding individuals in buying</w:t>
      </w:r>
      <w:r w:rsidR="009D2114" w:rsidRPr="003471B3">
        <w:rPr>
          <w:rFonts w:ascii="Times New Roman" w:hAnsi="Times New Roman" w:cs="Times New Roman"/>
        </w:rPr>
        <w:t xml:space="preserve"> and renting safe appropriate properties </w:t>
      </w:r>
      <w:r w:rsidR="005227F1" w:rsidRPr="003471B3">
        <w:rPr>
          <w:rFonts w:ascii="Times New Roman" w:hAnsi="Times New Roman" w:cs="Times New Roman"/>
        </w:rPr>
        <w:t xml:space="preserve">especially individuals and families living in poverty </w:t>
      </w:r>
      <w:r w:rsidR="00FD0EF9" w:rsidRPr="003471B3">
        <w:rPr>
          <w:rFonts w:ascii="Times New Roman" w:hAnsi="Times New Roman" w:cs="Times New Roman"/>
        </w:rPr>
        <w:t>however</w:t>
      </w:r>
      <w:r w:rsidR="003B3F99" w:rsidRPr="003471B3">
        <w:rPr>
          <w:rFonts w:ascii="Times New Roman" w:hAnsi="Times New Roman" w:cs="Times New Roman"/>
        </w:rPr>
        <w:t xml:space="preserve"> </w:t>
      </w:r>
      <w:r w:rsidR="00F010CD" w:rsidRPr="003471B3">
        <w:rPr>
          <w:rFonts w:ascii="Times New Roman" w:hAnsi="Times New Roman" w:cs="Times New Roman"/>
        </w:rPr>
        <w:t xml:space="preserve">a key element of poverty is the high levels of living costs linking with </w:t>
      </w:r>
      <w:r w:rsidR="00F572E3" w:rsidRPr="003471B3">
        <w:rPr>
          <w:rFonts w:ascii="Times New Roman" w:hAnsi="Times New Roman" w:cs="Times New Roman"/>
        </w:rPr>
        <w:t xml:space="preserve">landlords </w:t>
      </w:r>
      <w:r w:rsidR="00155070" w:rsidRPr="003471B3">
        <w:rPr>
          <w:rFonts w:ascii="Times New Roman" w:hAnsi="Times New Roman" w:cs="Times New Roman"/>
        </w:rPr>
        <w:t xml:space="preserve">being allowed </w:t>
      </w:r>
      <w:r w:rsidR="00F572E3" w:rsidRPr="003471B3">
        <w:rPr>
          <w:rFonts w:ascii="Times New Roman" w:hAnsi="Times New Roman" w:cs="Times New Roman"/>
        </w:rPr>
        <w:t xml:space="preserve">to increase their rent above inflation making it increasingly complex and difficult </w:t>
      </w:r>
      <w:r w:rsidR="00765ED9" w:rsidRPr="003471B3">
        <w:rPr>
          <w:rFonts w:ascii="Times New Roman" w:hAnsi="Times New Roman" w:cs="Times New Roman"/>
        </w:rPr>
        <w:t xml:space="preserve">for thousands over Wales. </w:t>
      </w:r>
    </w:p>
    <w:p w14:paraId="715D5001" w14:textId="77777777" w:rsidR="00155070" w:rsidRPr="003471B3" w:rsidRDefault="00155070" w:rsidP="003471B3">
      <w:pPr>
        <w:spacing w:line="360" w:lineRule="auto"/>
        <w:jc w:val="both"/>
        <w:rPr>
          <w:rFonts w:ascii="Times New Roman" w:hAnsi="Times New Roman" w:cs="Times New Roman"/>
        </w:rPr>
      </w:pPr>
    </w:p>
    <w:p w14:paraId="22CCB5A2" w14:textId="0D4774FB" w:rsidR="007C5F93" w:rsidRDefault="007C5F93"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this </w:t>
      </w:r>
      <w:r w:rsidR="00806DE3" w:rsidRPr="003471B3">
        <w:rPr>
          <w:rFonts w:ascii="Times New Roman" w:hAnsi="Times New Roman" w:cs="Times New Roman"/>
        </w:rPr>
        <w:t xml:space="preserve">Wales failed to meet </w:t>
      </w:r>
      <w:r w:rsidR="00CF4F7B" w:rsidRPr="003471B3">
        <w:rPr>
          <w:rFonts w:ascii="Times New Roman" w:hAnsi="Times New Roman" w:cs="Times New Roman"/>
        </w:rPr>
        <w:t xml:space="preserve">the ending child poverty by 2020 linking again with the signs that </w:t>
      </w:r>
      <w:r w:rsidR="006347C0" w:rsidRPr="003471B3">
        <w:rPr>
          <w:rFonts w:ascii="Times New Roman" w:hAnsi="Times New Roman" w:cs="Times New Roman"/>
        </w:rPr>
        <w:t>Wales</w:t>
      </w:r>
      <w:r w:rsidR="00CF4F7B" w:rsidRPr="003471B3">
        <w:rPr>
          <w:rFonts w:ascii="Times New Roman" w:hAnsi="Times New Roman" w:cs="Times New Roman"/>
        </w:rPr>
        <w:t xml:space="preserve"> are </w:t>
      </w:r>
      <w:r w:rsidR="00711FC2" w:rsidRPr="003471B3">
        <w:rPr>
          <w:rFonts w:ascii="Times New Roman" w:hAnsi="Times New Roman" w:cs="Times New Roman"/>
        </w:rPr>
        <w:t>not focusing on genuine correct key issues in poverty and are not ambitious enough in areas</w:t>
      </w:r>
      <w:r w:rsidR="006347C0" w:rsidRPr="003471B3">
        <w:rPr>
          <w:rFonts w:ascii="Times New Roman" w:hAnsi="Times New Roman" w:cs="Times New Roman"/>
        </w:rPr>
        <w:t xml:space="preserve">; an example of this is the Welsh governments approach to holiday hunger. </w:t>
      </w:r>
      <w:r w:rsidR="00313AA7" w:rsidRPr="003471B3">
        <w:rPr>
          <w:rFonts w:ascii="Times New Roman" w:hAnsi="Times New Roman" w:cs="Times New Roman"/>
        </w:rPr>
        <w:t xml:space="preserve">Thousands of children are at risk of holiday hunger despite </w:t>
      </w:r>
      <w:r w:rsidR="002D247A" w:rsidRPr="003471B3">
        <w:rPr>
          <w:rFonts w:ascii="Times New Roman" w:hAnsi="Times New Roman" w:cs="Times New Roman"/>
        </w:rPr>
        <w:t xml:space="preserve">the availability of effective local schemes, </w:t>
      </w:r>
      <w:r w:rsidR="001D437F" w:rsidRPr="003471B3">
        <w:rPr>
          <w:rFonts w:ascii="Times New Roman" w:hAnsi="Times New Roman" w:cs="Times New Roman"/>
        </w:rPr>
        <w:t xml:space="preserve">an introduction of </w:t>
      </w:r>
      <w:r w:rsidR="00D72833" w:rsidRPr="003471B3">
        <w:rPr>
          <w:rFonts w:ascii="Times New Roman" w:hAnsi="Times New Roman" w:cs="Times New Roman"/>
        </w:rPr>
        <w:t>a</w:t>
      </w:r>
      <w:r w:rsidR="001D437F" w:rsidRPr="003471B3">
        <w:rPr>
          <w:rFonts w:ascii="Times New Roman" w:hAnsi="Times New Roman" w:cs="Times New Roman"/>
        </w:rPr>
        <w:t xml:space="preserve"> school enrichment programme </w:t>
      </w:r>
      <w:r w:rsidR="007E7E57" w:rsidRPr="003471B3">
        <w:rPr>
          <w:rFonts w:ascii="Times New Roman" w:hAnsi="Times New Roman" w:cs="Times New Roman"/>
        </w:rPr>
        <w:t xml:space="preserve">which is funded by the Welsh government </w:t>
      </w:r>
      <w:r w:rsidR="00AA01B6" w:rsidRPr="003471B3">
        <w:rPr>
          <w:rFonts w:ascii="Times New Roman" w:hAnsi="Times New Roman" w:cs="Times New Roman"/>
        </w:rPr>
        <w:t xml:space="preserve">was created </w:t>
      </w:r>
      <w:r w:rsidR="00D37EFD" w:rsidRPr="003471B3">
        <w:rPr>
          <w:rFonts w:ascii="Times New Roman" w:hAnsi="Times New Roman" w:cs="Times New Roman"/>
        </w:rPr>
        <w:t xml:space="preserve">however in 2018 only 2,500 children received this support </w:t>
      </w:r>
      <w:r w:rsidR="009A20F6" w:rsidRPr="003471B3">
        <w:rPr>
          <w:rFonts w:ascii="Times New Roman" w:hAnsi="Times New Roman" w:cs="Times New Roman"/>
        </w:rPr>
        <w:t>scheme</w:t>
      </w:r>
      <w:r w:rsidR="00CD3570" w:rsidRPr="003471B3">
        <w:rPr>
          <w:rFonts w:ascii="Times New Roman" w:hAnsi="Times New Roman" w:cs="Times New Roman"/>
        </w:rPr>
        <w:t xml:space="preserve">. Whilst the scheme did show positive results the number of children </w:t>
      </w:r>
      <w:r w:rsidR="00913BC2" w:rsidRPr="003471B3">
        <w:rPr>
          <w:rFonts w:ascii="Times New Roman" w:hAnsi="Times New Roman" w:cs="Times New Roman"/>
        </w:rPr>
        <w:t xml:space="preserve">were </w:t>
      </w:r>
      <w:r w:rsidR="002A4B99" w:rsidRPr="003471B3">
        <w:rPr>
          <w:rFonts w:ascii="Times New Roman" w:hAnsi="Times New Roman" w:cs="Times New Roman"/>
        </w:rPr>
        <w:t xml:space="preserve">small scale in comparison </w:t>
      </w:r>
      <w:r w:rsidR="005C0E8A" w:rsidRPr="003471B3">
        <w:rPr>
          <w:rFonts w:ascii="Times New Roman" w:hAnsi="Times New Roman" w:cs="Times New Roman"/>
        </w:rPr>
        <w:t>to the 76,200 who are eligible for free school meals as well as the 55</w:t>
      </w:r>
      <w:r w:rsidR="006D1B91" w:rsidRPr="003471B3">
        <w:rPr>
          <w:rFonts w:ascii="Times New Roman" w:hAnsi="Times New Roman" w:cs="Times New Roman"/>
        </w:rPr>
        <w:t xml:space="preserve">,000 children who live in poverty but are not eligible for free school meals, highlighting issues within the government with lack of funding </w:t>
      </w:r>
      <w:r w:rsidR="00E25E9E" w:rsidRPr="003471B3">
        <w:rPr>
          <w:rFonts w:ascii="Times New Roman" w:hAnsi="Times New Roman" w:cs="Times New Roman"/>
        </w:rPr>
        <w:t xml:space="preserve">and specialist resources and individuals who are able to </w:t>
      </w:r>
      <w:r w:rsidR="00E25E9E" w:rsidRPr="003471B3">
        <w:rPr>
          <w:rFonts w:ascii="Times New Roman" w:hAnsi="Times New Roman" w:cs="Times New Roman"/>
        </w:rPr>
        <w:lastRenderedPageBreak/>
        <w:t xml:space="preserve">further aid </w:t>
      </w:r>
      <w:r w:rsidR="00684265" w:rsidRPr="003471B3">
        <w:rPr>
          <w:rFonts w:ascii="Times New Roman" w:hAnsi="Times New Roman" w:cs="Times New Roman"/>
        </w:rPr>
        <w:t xml:space="preserve">the large scale numbers of children in poverty </w:t>
      </w:r>
      <w:r w:rsidR="00E25E9E" w:rsidRPr="003471B3">
        <w:rPr>
          <w:rFonts w:ascii="Times New Roman" w:hAnsi="Times New Roman" w:cs="Times New Roman"/>
        </w:rPr>
        <w:t xml:space="preserve">and </w:t>
      </w:r>
      <w:r w:rsidR="00684265" w:rsidRPr="003471B3">
        <w:rPr>
          <w:rFonts w:ascii="Times New Roman" w:hAnsi="Times New Roman" w:cs="Times New Roman"/>
        </w:rPr>
        <w:t xml:space="preserve">continue to </w:t>
      </w:r>
      <w:r w:rsidR="006037E0" w:rsidRPr="003471B3">
        <w:rPr>
          <w:rFonts w:ascii="Times New Roman" w:hAnsi="Times New Roman" w:cs="Times New Roman"/>
        </w:rPr>
        <w:t>succee</w:t>
      </w:r>
      <w:r w:rsidR="006037E0">
        <w:rPr>
          <w:rFonts w:ascii="Times New Roman" w:hAnsi="Times New Roman" w:cs="Times New Roman"/>
        </w:rPr>
        <w:t>d</w:t>
      </w:r>
      <w:r w:rsidR="00684265">
        <w:rPr>
          <w:rFonts w:ascii="Times New Roman" w:hAnsi="Times New Roman" w:cs="Times New Roman"/>
        </w:rPr>
        <w:t xml:space="preserve"> on a larger scale in these schemes</w:t>
      </w:r>
      <w:r w:rsidR="00950D89">
        <w:rPr>
          <w:rFonts w:ascii="Times New Roman" w:hAnsi="Times New Roman" w:cs="Times New Roman"/>
        </w:rPr>
        <w:t xml:space="preserve">. </w:t>
      </w:r>
    </w:p>
    <w:p w14:paraId="0CB3A408" w14:textId="3988D282" w:rsidR="004A0E2E" w:rsidRDefault="004A0E2E" w:rsidP="00A16082">
      <w:pPr>
        <w:spacing w:line="360" w:lineRule="auto"/>
        <w:jc w:val="both"/>
        <w:rPr>
          <w:rFonts w:ascii="Times New Roman" w:hAnsi="Times New Roman" w:cs="Times New Roman"/>
        </w:rPr>
      </w:pPr>
    </w:p>
    <w:p w14:paraId="043DCB96" w14:textId="39B34574" w:rsidR="004A0E2E" w:rsidRDefault="00633D3F" w:rsidP="00633D3F">
      <w:pPr>
        <w:pStyle w:val="ListParagraph"/>
        <w:spacing w:line="360" w:lineRule="auto"/>
        <w:jc w:val="both"/>
        <w:rPr>
          <w:rFonts w:ascii="Times New Roman" w:hAnsi="Times New Roman" w:cs="Times New Roman"/>
        </w:rPr>
      </w:pPr>
      <w:r>
        <w:rPr>
          <w:rFonts w:ascii="Times New Roman" w:hAnsi="Times New Roman" w:cs="Times New Roman"/>
        </w:rPr>
        <w:t>*</w:t>
      </w:r>
      <w:r w:rsidR="006D17A8">
        <w:rPr>
          <w:rFonts w:ascii="Times New Roman" w:hAnsi="Times New Roman" w:cs="Times New Roman"/>
        </w:rPr>
        <w:t xml:space="preserve">Cut down the portfolio the best I could; could not cut anymore </w:t>
      </w:r>
      <w:r w:rsidR="00647337">
        <w:rPr>
          <w:rFonts w:ascii="Times New Roman" w:hAnsi="Times New Roman" w:cs="Times New Roman"/>
        </w:rPr>
        <w:t>otherwise my points would not make sense or be in dept enough. I do apologise</w:t>
      </w:r>
      <w:r w:rsidR="00601781">
        <w:rPr>
          <w:rFonts w:ascii="Times New Roman" w:hAnsi="Times New Roman" w:cs="Times New Roman"/>
        </w:rPr>
        <w:t xml:space="preserve"> for any </w:t>
      </w:r>
      <w:proofErr w:type="gramStart"/>
      <w:r w:rsidR="00601781">
        <w:rPr>
          <w:rFonts w:ascii="Times New Roman" w:hAnsi="Times New Roman" w:cs="Times New Roman"/>
        </w:rPr>
        <w:t>inconveniences</w:t>
      </w:r>
      <w:r w:rsidR="00647337">
        <w:rPr>
          <w:rFonts w:ascii="Times New Roman" w:hAnsi="Times New Roman" w:cs="Times New Roman"/>
        </w:rPr>
        <w:t>.</w:t>
      </w:r>
      <w:r>
        <w:rPr>
          <w:rFonts w:ascii="Times New Roman" w:hAnsi="Times New Roman" w:cs="Times New Roman"/>
        </w:rPr>
        <w:t>*</w:t>
      </w:r>
      <w:proofErr w:type="gramEnd"/>
    </w:p>
    <w:p w14:paraId="6D6A92E7" w14:textId="77777777" w:rsidR="00727124" w:rsidRDefault="00727124" w:rsidP="00AB1BE5">
      <w:pPr>
        <w:pStyle w:val="NormalWeb"/>
        <w:spacing w:before="0" w:beforeAutospacing="0" w:after="240" w:afterAutospacing="0" w:line="360" w:lineRule="auto"/>
        <w:ind w:left="360"/>
        <w:rPr>
          <w:color w:val="000000"/>
        </w:rPr>
      </w:pPr>
    </w:p>
    <w:p w14:paraId="083D81C6" w14:textId="21419E82" w:rsidR="00633D3F" w:rsidRPr="00727124" w:rsidRDefault="00633D3F" w:rsidP="00AB1BE5">
      <w:pPr>
        <w:pStyle w:val="NormalWeb"/>
        <w:spacing w:before="0" w:beforeAutospacing="0" w:after="240" w:afterAutospacing="0" w:line="360" w:lineRule="auto"/>
        <w:ind w:left="360"/>
        <w:rPr>
          <w:color w:val="000000"/>
          <w:u w:val="single"/>
        </w:rPr>
      </w:pPr>
      <w:r w:rsidRPr="00727124">
        <w:rPr>
          <w:color w:val="000000"/>
          <w:u w:val="single"/>
        </w:rPr>
        <w:t>Reference list</w:t>
      </w:r>
    </w:p>
    <w:p w14:paraId="3AA8380F" w14:textId="65050DE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Action, F. (2015).</w:t>
      </w:r>
      <w:r w:rsidRPr="00AB1BE5">
        <w:rPr>
          <w:rStyle w:val="apple-converted-space"/>
          <w:color w:val="000000"/>
        </w:rPr>
        <w:t> </w:t>
      </w:r>
      <w:r w:rsidRPr="00AB1BE5">
        <w:rPr>
          <w:i/>
          <w:iCs/>
          <w:color w:val="000000"/>
        </w:rPr>
        <w:t>Who We Are - Family Action</w:t>
      </w:r>
      <w:r w:rsidRPr="00AB1BE5">
        <w:rPr>
          <w:color w:val="000000"/>
        </w:rPr>
        <w:t xml:space="preserve">. [online] Family Action. Available at: </w:t>
      </w:r>
      <w:hyperlink r:id="rId7" w:history="1">
        <w:r w:rsidR="00AB1BE5" w:rsidRPr="006946DE">
          <w:rPr>
            <w:rStyle w:val="Hyperlink"/>
          </w:rPr>
          <w:t>https://www.family-action.org.uk/who-we-are/</w:t>
        </w:r>
      </w:hyperlink>
      <w:r w:rsidR="00AB1BE5">
        <w:rPr>
          <w:color w:val="000000"/>
        </w:rPr>
        <w:t xml:space="preserve"> </w:t>
      </w:r>
      <w:r w:rsidRPr="00AB1BE5">
        <w:rPr>
          <w:color w:val="000000"/>
        </w:rPr>
        <w:t xml:space="preserve"> [Accessed 26 Feb. 2023].</w:t>
      </w:r>
    </w:p>
    <w:p w14:paraId="627B7AF4" w14:textId="0F96E4C6"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Adferiad</w:t>
      </w:r>
      <w:proofErr w:type="spellEnd"/>
      <w:r w:rsidRPr="00AB1BE5">
        <w:rPr>
          <w:color w:val="000000"/>
        </w:rPr>
        <w:t xml:space="preserve"> (n.d.).</w:t>
      </w:r>
      <w:r w:rsidRPr="00AB1BE5">
        <w:rPr>
          <w:rStyle w:val="apple-converted-space"/>
          <w:color w:val="000000"/>
        </w:rPr>
        <w:t> </w:t>
      </w:r>
      <w:r w:rsidRPr="00AB1BE5">
        <w:rPr>
          <w:i/>
          <w:iCs/>
          <w:color w:val="000000"/>
        </w:rPr>
        <w:t>About Us</w:t>
      </w:r>
      <w:r w:rsidRPr="00AB1BE5">
        <w:rPr>
          <w:color w:val="000000"/>
        </w:rPr>
        <w:t xml:space="preserve">. [online] </w:t>
      </w:r>
      <w:proofErr w:type="spellStart"/>
      <w:r w:rsidRPr="00AB1BE5">
        <w:rPr>
          <w:color w:val="000000"/>
        </w:rPr>
        <w:t>Adferiad</w:t>
      </w:r>
      <w:proofErr w:type="spellEnd"/>
      <w:r w:rsidRPr="00AB1BE5">
        <w:rPr>
          <w:color w:val="000000"/>
        </w:rPr>
        <w:t xml:space="preserve"> Recovery. Available at: </w:t>
      </w:r>
      <w:hyperlink r:id="rId8" w:history="1">
        <w:r w:rsidR="00C457CA" w:rsidRPr="006946DE">
          <w:rPr>
            <w:rStyle w:val="Hyperlink"/>
          </w:rPr>
          <w:t>https://adferiad.org.uk/about-us/</w:t>
        </w:r>
      </w:hyperlink>
      <w:r w:rsidR="00C457CA">
        <w:rPr>
          <w:color w:val="000000"/>
        </w:rPr>
        <w:t xml:space="preserve"> </w:t>
      </w:r>
      <w:r w:rsidRPr="00AB1BE5">
        <w:rPr>
          <w:color w:val="000000"/>
        </w:rPr>
        <w:t xml:space="preserve"> [Accessed 27 Feb. 2023].</w:t>
      </w:r>
    </w:p>
    <w:p w14:paraId="3628C4DF"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Adolfsson</w:t>
      </w:r>
      <w:proofErr w:type="spellEnd"/>
      <w:r w:rsidRPr="00AB1BE5">
        <w:rPr>
          <w:color w:val="000000"/>
        </w:rPr>
        <w:t xml:space="preserve">, C.-H. and </w:t>
      </w:r>
      <w:proofErr w:type="spellStart"/>
      <w:r w:rsidRPr="00AB1BE5">
        <w:rPr>
          <w:color w:val="000000"/>
        </w:rPr>
        <w:t>Alvunger</w:t>
      </w:r>
      <w:proofErr w:type="spellEnd"/>
      <w:r w:rsidRPr="00AB1BE5">
        <w:rPr>
          <w:color w:val="000000"/>
        </w:rPr>
        <w:t>, D. (2020). Power Dynamics and Policy Actions in the Changing Landscape of Local School Governance.</w:t>
      </w:r>
      <w:r w:rsidRPr="00AB1BE5">
        <w:rPr>
          <w:rStyle w:val="apple-converted-space"/>
          <w:color w:val="000000"/>
        </w:rPr>
        <w:t> </w:t>
      </w:r>
      <w:r w:rsidRPr="00AB1BE5">
        <w:rPr>
          <w:i/>
          <w:iCs/>
          <w:color w:val="000000"/>
        </w:rPr>
        <w:t>Nordic Journal of Studies in Educational Policy</w:t>
      </w:r>
      <w:r w:rsidRPr="00AB1BE5">
        <w:rPr>
          <w:color w:val="000000"/>
        </w:rPr>
        <w:t xml:space="preserve">, [online] 6(2), pp.128–142. </w:t>
      </w:r>
      <w:proofErr w:type="spellStart"/>
      <w:proofErr w:type="gramStart"/>
      <w:r w:rsidRPr="00AB1BE5">
        <w:rPr>
          <w:color w:val="000000"/>
        </w:rPr>
        <w:t>doi:https</w:t>
      </w:r>
      <w:proofErr w:type="spellEnd"/>
      <w:r w:rsidRPr="00AB1BE5">
        <w:rPr>
          <w:color w:val="000000"/>
        </w:rPr>
        <w:t>://doi.org/10.1080/20020317.2020.1745621</w:t>
      </w:r>
      <w:proofErr w:type="gramEnd"/>
      <w:r w:rsidRPr="00AB1BE5">
        <w:rPr>
          <w:color w:val="000000"/>
        </w:rPr>
        <w:t>.</w:t>
      </w:r>
    </w:p>
    <w:p w14:paraId="55157DDF"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Agbenyega</w:t>
      </w:r>
      <w:proofErr w:type="spellEnd"/>
      <w:r w:rsidRPr="00AB1BE5">
        <w:rPr>
          <w:color w:val="000000"/>
        </w:rPr>
        <w:t xml:space="preserve">, J.S. and </w:t>
      </w:r>
      <w:proofErr w:type="spellStart"/>
      <w:r w:rsidRPr="00AB1BE5">
        <w:rPr>
          <w:color w:val="000000"/>
        </w:rPr>
        <w:t>Klibthong</w:t>
      </w:r>
      <w:proofErr w:type="spellEnd"/>
      <w:r w:rsidRPr="00AB1BE5">
        <w:rPr>
          <w:color w:val="000000"/>
        </w:rPr>
        <w:t>, S. (2022). Giving voice: Inclusive Early Childhood Teachers’ Perspectives about Their School Leaders’ Leadership Practices.</w:t>
      </w:r>
      <w:r w:rsidRPr="00AB1BE5">
        <w:rPr>
          <w:rStyle w:val="apple-converted-space"/>
          <w:color w:val="000000"/>
        </w:rPr>
        <w:t> </w:t>
      </w:r>
      <w:r w:rsidRPr="00AB1BE5">
        <w:rPr>
          <w:i/>
          <w:iCs/>
          <w:color w:val="000000"/>
        </w:rPr>
        <w:t>International Journal of Leadership in Education</w:t>
      </w:r>
      <w:r w:rsidRPr="00AB1BE5">
        <w:rPr>
          <w:color w:val="000000"/>
        </w:rPr>
        <w:t xml:space="preserve">, [online] pp.1–17. </w:t>
      </w:r>
      <w:proofErr w:type="spellStart"/>
      <w:proofErr w:type="gramStart"/>
      <w:r w:rsidRPr="00AB1BE5">
        <w:rPr>
          <w:color w:val="000000"/>
        </w:rPr>
        <w:t>doi:https</w:t>
      </w:r>
      <w:proofErr w:type="spellEnd"/>
      <w:r w:rsidRPr="00AB1BE5">
        <w:rPr>
          <w:color w:val="000000"/>
        </w:rPr>
        <w:t>://doi.org/10.1080/13603124.2022.2052761</w:t>
      </w:r>
      <w:proofErr w:type="gramEnd"/>
      <w:r w:rsidRPr="00AB1BE5">
        <w:rPr>
          <w:color w:val="000000"/>
        </w:rPr>
        <w:t>.</w:t>
      </w:r>
    </w:p>
    <w:p w14:paraId="348AAC34" w14:textId="3333C08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Alliance, E.Y. (2021).</w:t>
      </w:r>
      <w:r w:rsidRPr="00AB1BE5">
        <w:rPr>
          <w:rStyle w:val="apple-converted-space"/>
          <w:color w:val="000000"/>
        </w:rPr>
        <w:t> </w:t>
      </w:r>
      <w:r w:rsidRPr="00AB1BE5">
        <w:rPr>
          <w:i/>
          <w:iCs/>
          <w:color w:val="000000"/>
        </w:rPr>
        <w:t>BREAKING POINT</w:t>
      </w:r>
      <w:r w:rsidRPr="00AB1BE5">
        <w:rPr>
          <w:color w:val="000000"/>
        </w:rPr>
        <w:t>. [online]</w:t>
      </w:r>
      <w:r w:rsidRPr="00AB1BE5">
        <w:rPr>
          <w:rStyle w:val="apple-converted-space"/>
          <w:color w:val="000000"/>
        </w:rPr>
        <w:t> </w:t>
      </w:r>
      <w:r w:rsidRPr="00AB1BE5">
        <w:rPr>
          <w:i/>
          <w:iCs/>
          <w:color w:val="000000"/>
        </w:rPr>
        <w:t>eyalliance.org.uk</w:t>
      </w:r>
      <w:r w:rsidRPr="00AB1BE5">
        <w:rPr>
          <w:color w:val="000000"/>
        </w:rPr>
        <w:t xml:space="preserve">. Available at: </w:t>
      </w:r>
      <w:hyperlink r:id="rId9" w:history="1">
        <w:r w:rsidR="00C457CA" w:rsidRPr="006946DE">
          <w:rPr>
            <w:rStyle w:val="Hyperlink"/>
          </w:rPr>
          <w:t>https://www.eyalliance.org.uk/sites/default/files/breaking_point_report_early_years_alliance_2_december_2021.pdf</w:t>
        </w:r>
      </w:hyperlink>
      <w:r w:rsidR="00C457CA">
        <w:rPr>
          <w:color w:val="000000"/>
        </w:rPr>
        <w:t xml:space="preserve"> </w:t>
      </w:r>
      <w:r w:rsidRPr="00AB1BE5">
        <w:rPr>
          <w:color w:val="000000"/>
        </w:rPr>
        <w:t xml:space="preserve"> [Accessed 25 Feb. 2023].</w:t>
      </w:r>
    </w:p>
    <w:p w14:paraId="46FD18B6" w14:textId="4EE292A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Alliance, E.Y. (2022).</w:t>
      </w:r>
      <w:r w:rsidRPr="00AB1BE5">
        <w:rPr>
          <w:rStyle w:val="apple-converted-space"/>
          <w:color w:val="000000"/>
        </w:rPr>
        <w:t> </w:t>
      </w:r>
      <w:r w:rsidRPr="00AB1BE5">
        <w:rPr>
          <w:i/>
          <w:iCs/>
          <w:color w:val="000000"/>
        </w:rPr>
        <w:t>Too little, Too Late SEND Funding and the Early Years Sector</w:t>
      </w:r>
      <w:r w:rsidRPr="00AB1BE5">
        <w:rPr>
          <w:color w:val="000000"/>
        </w:rPr>
        <w:t>. [online]</w:t>
      </w:r>
      <w:r w:rsidRPr="00AB1BE5">
        <w:rPr>
          <w:rStyle w:val="apple-converted-space"/>
          <w:color w:val="000000"/>
        </w:rPr>
        <w:t> </w:t>
      </w:r>
      <w:r w:rsidRPr="00AB1BE5">
        <w:rPr>
          <w:i/>
          <w:iCs/>
          <w:color w:val="000000"/>
        </w:rPr>
        <w:t>eyalliance.org.uk</w:t>
      </w:r>
      <w:r w:rsidRPr="00AB1BE5">
        <w:rPr>
          <w:color w:val="000000"/>
        </w:rPr>
        <w:t xml:space="preserve">. Available at: </w:t>
      </w:r>
      <w:hyperlink r:id="rId10" w:history="1">
        <w:r w:rsidR="00C457CA" w:rsidRPr="006946DE">
          <w:rPr>
            <w:rStyle w:val="Hyperlink"/>
          </w:rPr>
          <w:t>https://www.eyalliance.org.uk/sites/default/files/send_funding_eya_report_final_march_2022_2.pdf</w:t>
        </w:r>
      </w:hyperlink>
      <w:r w:rsidR="00C457CA">
        <w:rPr>
          <w:color w:val="000000"/>
        </w:rPr>
        <w:t xml:space="preserve"> </w:t>
      </w:r>
      <w:r w:rsidRPr="00AB1BE5">
        <w:rPr>
          <w:color w:val="000000"/>
        </w:rPr>
        <w:t xml:space="preserve"> [Accessed 25 Feb. 2023].</w:t>
      </w:r>
    </w:p>
    <w:p w14:paraId="76A9E571" w14:textId="667D413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Association, P. (2022).</w:t>
      </w:r>
      <w:r w:rsidRPr="00AB1BE5">
        <w:rPr>
          <w:rStyle w:val="apple-converted-space"/>
          <w:color w:val="000000"/>
        </w:rPr>
        <w:t> </w:t>
      </w:r>
      <w:r w:rsidRPr="00AB1BE5">
        <w:rPr>
          <w:i/>
          <w:iCs/>
          <w:color w:val="000000"/>
        </w:rPr>
        <w:t>Child Poverty Is Falling in Most of the UK but Not in Wales</w:t>
      </w:r>
      <w:r w:rsidRPr="00AB1BE5">
        <w:rPr>
          <w:color w:val="000000"/>
        </w:rPr>
        <w:t xml:space="preserve">. [online] </w:t>
      </w:r>
      <w:proofErr w:type="spellStart"/>
      <w:r w:rsidRPr="00AB1BE5">
        <w:rPr>
          <w:color w:val="000000"/>
        </w:rPr>
        <w:t>WalesOnline</w:t>
      </w:r>
      <w:proofErr w:type="spellEnd"/>
      <w:r w:rsidRPr="00AB1BE5">
        <w:rPr>
          <w:color w:val="000000"/>
        </w:rPr>
        <w:t xml:space="preserve">. Available at: </w:t>
      </w:r>
      <w:hyperlink r:id="rId11" w:history="1">
        <w:r w:rsidR="00C457CA" w:rsidRPr="006946DE">
          <w:rPr>
            <w:rStyle w:val="Hyperlink"/>
          </w:rPr>
          <w:t>https://www.walesonline.co.uk/news/wales-news/child-poverty-falling-most-uk-24469194</w:t>
        </w:r>
      </w:hyperlink>
      <w:r w:rsidR="00C457CA">
        <w:rPr>
          <w:color w:val="000000"/>
        </w:rPr>
        <w:t xml:space="preserve"> </w:t>
      </w:r>
      <w:r w:rsidRPr="00AB1BE5">
        <w:rPr>
          <w:color w:val="000000"/>
        </w:rPr>
        <w:t xml:space="preserve"> [Accessed 25 Feb. 2023].</w:t>
      </w:r>
    </w:p>
    <w:p w14:paraId="6ED40C65" w14:textId="71794ED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 xml:space="preserve">Baird, H., Renfrew, K., Nash-Henry, Z. and </w:t>
      </w:r>
      <w:proofErr w:type="spellStart"/>
      <w:r w:rsidRPr="00AB1BE5">
        <w:rPr>
          <w:color w:val="000000"/>
        </w:rPr>
        <w:t>Towl</w:t>
      </w:r>
      <w:proofErr w:type="spellEnd"/>
      <w:r w:rsidRPr="00AB1BE5">
        <w:rPr>
          <w:color w:val="000000"/>
        </w:rPr>
        <w:t>, G. (2019).</w:t>
      </w:r>
      <w:r w:rsidRPr="00AB1BE5">
        <w:rPr>
          <w:rStyle w:val="apple-converted-space"/>
          <w:color w:val="000000"/>
        </w:rPr>
        <w:t> </w:t>
      </w:r>
      <w:r w:rsidRPr="00AB1BE5">
        <w:rPr>
          <w:i/>
          <w:iCs/>
          <w:color w:val="000000"/>
        </w:rPr>
        <w:t>Evaluation of Safeguard Student Catalyst Fund Projects</w:t>
      </w:r>
      <w:r w:rsidRPr="00AB1BE5">
        <w:rPr>
          <w:color w:val="000000"/>
        </w:rPr>
        <w:t xml:space="preserve">. [online] officeforstudents.org.uk. Available at: </w:t>
      </w:r>
      <w:hyperlink r:id="rId12" w:history="1">
        <w:r w:rsidR="00C457CA" w:rsidRPr="006946DE">
          <w:rPr>
            <w:rStyle w:val="Hyperlink"/>
          </w:rPr>
          <w:t>https://www.officeforstudents.org.uk/media/e3c0bd5e-7e03-4235-941a-f933da269728/catalyst-evaluation-summative-report.pdf</w:t>
        </w:r>
      </w:hyperlink>
      <w:r w:rsidR="00C457CA">
        <w:rPr>
          <w:color w:val="000000"/>
        </w:rPr>
        <w:t xml:space="preserve"> </w:t>
      </w:r>
      <w:r w:rsidRPr="00AB1BE5">
        <w:rPr>
          <w:color w:val="000000"/>
        </w:rPr>
        <w:t xml:space="preserve"> [Accessed 22 Feb. 2023].</w:t>
      </w:r>
    </w:p>
    <w:p w14:paraId="57EC71B5" w14:textId="41BA700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BBC (2021). Wales ‘has Highest Child Poverty Rates in UK’ Says save the Children.</w:t>
      </w:r>
      <w:r w:rsidRPr="00AB1BE5">
        <w:rPr>
          <w:rStyle w:val="apple-converted-space"/>
          <w:color w:val="000000"/>
        </w:rPr>
        <w:t> </w:t>
      </w:r>
      <w:r w:rsidRPr="00AB1BE5">
        <w:rPr>
          <w:i/>
          <w:iCs/>
          <w:color w:val="000000"/>
        </w:rPr>
        <w:t>BBC News</w:t>
      </w:r>
      <w:r w:rsidRPr="00AB1BE5">
        <w:rPr>
          <w:color w:val="000000"/>
        </w:rPr>
        <w:t xml:space="preserve">. [online] 20 May. Available at: </w:t>
      </w:r>
      <w:hyperlink r:id="rId13" w:history="1">
        <w:r w:rsidR="00C457CA" w:rsidRPr="006946DE">
          <w:rPr>
            <w:rStyle w:val="Hyperlink"/>
          </w:rPr>
          <w:t>https://www.bbc.co.uk/news/uk-wales-57157436</w:t>
        </w:r>
      </w:hyperlink>
      <w:r w:rsidR="00C457CA">
        <w:rPr>
          <w:color w:val="000000"/>
        </w:rPr>
        <w:t xml:space="preserve"> </w:t>
      </w:r>
      <w:r w:rsidRPr="00AB1BE5">
        <w:rPr>
          <w:color w:val="000000"/>
        </w:rPr>
        <w:t xml:space="preserve"> [Accessed 26 Feb. 2023].</w:t>
      </w:r>
    </w:p>
    <w:p w14:paraId="24D2FFB4" w14:textId="0099748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Bonetti, D.S. (2022).</w:t>
      </w:r>
      <w:r w:rsidRPr="00AB1BE5">
        <w:rPr>
          <w:rStyle w:val="apple-converted-space"/>
          <w:color w:val="000000"/>
        </w:rPr>
        <w:t> </w:t>
      </w:r>
      <w:r w:rsidRPr="00AB1BE5">
        <w:rPr>
          <w:i/>
          <w:iCs/>
          <w:color w:val="000000"/>
        </w:rPr>
        <w:t>Understanding the Impact of Early Years Funding Shortage</w:t>
      </w:r>
      <w:r w:rsidRPr="00AB1BE5">
        <w:rPr>
          <w:color w:val="000000"/>
        </w:rPr>
        <w:t xml:space="preserve">. [online] CYP Now. Available at: </w:t>
      </w:r>
      <w:hyperlink r:id="rId14" w:history="1">
        <w:r w:rsidR="00C457CA" w:rsidRPr="006946DE">
          <w:rPr>
            <w:rStyle w:val="Hyperlink"/>
          </w:rPr>
          <w:t>https://www.cypnow.co.uk/analysis/article/understanding-the-impact-of-early-years-funding-shortage</w:t>
        </w:r>
      </w:hyperlink>
      <w:r w:rsidR="00C457CA">
        <w:rPr>
          <w:color w:val="000000"/>
        </w:rPr>
        <w:t xml:space="preserve"> </w:t>
      </w:r>
    </w:p>
    <w:p w14:paraId="4DA852CA" w14:textId="24A42BE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Books and America, N. (2018).</w:t>
      </w:r>
      <w:r w:rsidRPr="00AB1BE5">
        <w:rPr>
          <w:rStyle w:val="apple-converted-space"/>
          <w:color w:val="000000"/>
        </w:rPr>
        <w:t> </w:t>
      </w:r>
      <w:r w:rsidRPr="00AB1BE5">
        <w:rPr>
          <w:i/>
          <w:iCs/>
          <w:color w:val="000000"/>
        </w:rPr>
        <w:t>How Catalyst Leaders Lift Teams to Excellence</w:t>
      </w:r>
      <w:r w:rsidRPr="00AB1BE5">
        <w:rPr>
          <w:color w:val="000000"/>
        </w:rPr>
        <w:t xml:space="preserve">. [online] </w:t>
      </w:r>
      <w:proofErr w:type="spellStart"/>
      <w:r w:rsidRPr="00AB1BE5">
        <w:rPr>
          <w:color w:val="000000"/>
        </w:rPr>
        <w:t>Knowledge@Wharton</w:t>
      </w:r>
      <w:proofErr w:type="spellEnd"/>
      <w:r w:rsidRPr="00AB1BE5">
        <w:rPr>
          <w:color w:val="000000"/>
        </w:rPr>
        <w:t xml:space="preserve">. Available at: </w:t>
      </w:r>
      <w:hyperlink r:id="rId15" w:history="1">
        <w:r w:rsidR="00C457CA" w:rsidRPr="006946DE">
          <w:rPr>
            <w:rStyle w:val="Hyperlink"/>
          </w:rPr>
          <w:t>https://knowledge.wharton.upenn.edu/article/how-catalyst-performers-lift-teams-to-excellence/</w:t>
        </w:r>
      </w:hyperlink>
      <w:r w:rsidR="00C457CA">
        <w:rPr>
          <w:color w:val="000000"/>
        </w:rPr>
        <w:t xml:space="preserve"> </w:t>
      </w:r>
      <w:r w:rsidRPr="00AB1BE5">
        <w:rPr>
          <w:color w:val="000000"/>
        </w:rPr>
        <w:t xml:space="preserve"> [Accessed 22 Feb. 2023].</w:t>
      </w:r>
    </w:p>
    <w:p w14:paraId="4D7CE447" w14:textId="4C908D2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British Institute of Human Rights (2023).</w:t>
      </w:r>
      <w:r w:rsidRPr="00AB1BE5">
        <w:rPr>
          <w:rStyle w:val="apple-converted-space"/>
          <w:color w:val="000000"/>
        </w:rPr>
        <w:t> </w:t>
      </w:r>
      <w:r w:rsidRPr="00AB1BE5">
        <w:rPr>
          <w:i/>
          <w:iCs/>
          <w:color w:val="000000"/>
        </w:rPr>
        <w:t>British Institute of Human Rights</w:t>
      </w:r>
      <w:r w:rsidRPr="00AB1BE5">
        <w:rPr>
          <w:color w:val="000000"/>
        </w:rPr>
        <w:t xml:space="preserve">. [online] British Institute of Human Rights. Available at: </w:t>
      </w:r>
      <w:hyperlink r:id="rId16" w:history="1">
        <w:r w:rsidR="00C457CA" w:rsidRPr="006946DE">
          <w:rPr>
            <w:rStyle w:val="Hyperlink"/>
          </w:rPr>
          <w:t>https://www.bihr.org.uk</w:t>
        </w:r>
      </w:hyperlink>
      <w:r w:rsidR="00C457CA">
        <w:rPr>
          <w:color w:val="000000"/>
        </w:rPr>
        <w:t xml:space="preserve"> </w:t>
      </w:r>
      <w:r w:rsidRPr="00AB1BE5">
        <w:rPr>
          <w:color w:val="000000"/>
        </w:rPr>
        <w:t xml:space="preserve"> [Accessed 23 Feb. 2023].</w:t>
      </w:r>
    </w:p>
    <w:p w14:paraId="4B4E49EA" w14:textId="7D10BF6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Cardiff, B. and Jayne, D. (2022).</w:t>
      </w:r>
      <w:r w:rsidRPr="00AB1BE5">
        <w:rPr>
          <w:rStyle w:val="apple-converted-space"/>
          <w:color w:val="000000"/>
        </w:rPr>
        <w:t> </w:t>
      </w:r>
      <w:r w:rsidRPr="00AB1BE5">
        <w:rPr>
          <w:i/>
          <w:iCs/>
          <w:color w:val="000000"/>
        </w:rPr>
        <w:t xml:space="preserve">Jeremy Miles AS/MS </w:t>
      </w:r>
      <w:proofErr w:type="spellStart"/>
      <w:r w:rsidRPr="00AB1BE5">
        <w:rPr>
          <w:i/>
          <w:iCs/>
          <w:color w:val="000000"/>
        </w:rPr>
        <w:t>Gweinidog</w:t>
      </w:r>
      <w:proofErr w:type="spellEnd"/>
      <w:r w:rsidRPr="00AB1BE5">
        <w:rPr>
          <w:i/>
          <w:iCs/>
          <w:color w:val="000000"/>
        </w:rPr>
        <w:t xml:space="preserve"> Y </w:t>
      </w:r>
      <w:proofErr w:type="spellStart"/>
      <w:r w:rsidRPr="00AB1BE5">
        <w:rPr>
          <w:i/>
          <w:iCs/>
          <w:color w:val="000000"/>
        </w:rPr>
        <w:t>Gymraeg</w:t>
      </w:r>
      <w:proofErr w:type="spellEnd"/>
      <w:r w:rsidRPr="00AB1BE5">
        <w:rPr>
          <w:i/>
          <w:iCs/>
          <w:color w:val="000000"/>
        </w:rPr>
        <w:t xml:space="preserve"> Ac </w:t>
      </w:r>
      <w:proofErr w:type="spellStart"/>
      <w:r w:rsidRPr="00AB1BE5">
        <w:rPr>
          <w:i/>
          <w:iCs/>
          <w:color w:val="000000"/>
        </w:rPr>
        <w:t>Addysg</w:t>
      </w:r>
      <w:proofErr w:type="spellEnd"/>
      <w:r w:rsidRPr="00AB1BE5">
        <w:rPr>
          <w:i/>
          <w:iCs/>
          <w:color w:val="000000"/>
        </w:rPr>
        <w:t xml:space="preserve"> Minister for Education and Welsh Language WELSH GOVERNMENT UPDATE ON ITS RESPONSE TO THE RECOMMENDATIONS OF THE REVIEW OF SCHOOL SPENDING IN WALES</w:t>
      </w:r>
      <w:r w:rsidRPr="00AB1BE5">
        <w:rPr>
          <w:color w:val="000000"/>
        </w:rPr>
        <w:t xml:space="preserve">. [online] Available at: </w:t>
      </w:r>
      <w:hyperlink r:id="rId17" w:history="1">
        <w:r w:rsidR="00C457CA" w:rsidRPr="006946DE">
          <w:rPr>
            <w:rStyle w:val="Hyperlink"/>
          </w:rPr>
          <w:t>https://www.gov.wales/sites/default/files/publications/2022-07/welsh-government-update-response-recommendations-review-of-school-spending.pdf</w:t>
        </w:r>
      </w:hyperlink>
      <w:r w:rsidR="00C457CA">
        <w:rPr>
          <w:color w:val="000000"/>
        </w:rPr>
        <w:t xml:space="preserve"> </w:t>
      </w:r>
      <w:r w:rsidRPr="00AB1BE5">
        <w:rPr>
          <w:color w:val="000000"/>
        </w:rPr>
        <w:t>[Accessed 25 Feb. 2023].</w:t>
      </w:r>
    </w:p>
    <w:p w14:paraId="157672D9" w14:textId="6009685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 in Wales (2021a).</w:t>
      </w:r>
      <w:r w:rsidRPr="00AB1BE5">
        <w:rPr>
          <w:rStyle w:val="apple-converted-space"/>
          <w:color w:val="000000"/>
        </w:rPr>
        <w:t> </w:t>
      </w:r>
      <w:r w:rsidRPr="00AB1BE5">
        <w:rPr>
          <w:i/>
          <w:iCs/>
          <w:color w:val="000000"/>
        </w:rPr>
        <w:t>Child Poverty</w:t>
      </w:r>
      <w:r w:rsidRPr="00AB1BE5">
        <w:rPr>
          <w:color w:val="000000"/>
        </w:rPr>
        <w:t xml:space="preserve">. [online] www.childreninwales.org.uk. Available at: </w:t>
      </w:r>
      <w:hyperlink r:id="rId18" w:history="1">
        <w:r w:rsidR="00C457CA" w:rsidRPr="006946DE">
          <w:rPr>
            <w:rStyle w:val="Hyperlink"/>
          </w:rPr>
          <w:t>https://www.childreninwales.org.uk/professionals/our-work/child-poverty/</w:t>
        </w:r>
      </w:hyperlink>
      <w:r w:rsidR="00C457CA">
        <w:rPr>
          <w:color w:val="000000"/>
        </w:rPr>
        <w:t xml:space="preserve"> </w:t>
      </w:r>
      <w:r w:rsidRPr="00AB1BE5">
        <w:rPr>
          <w:color w:val="000000"/>
        </w:rPr>
        <w:t>[Accessed 24 Feb. 2023].</w:t>
      </w:r>
    </w:p>
    <w:p w14:paraId="7C20A454" w14:textId="7E7FFD1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 in Wales (2021b).</w:t>
      </w:r>
      <w:r w:rsidRPr="00AB1BE5">
        <w:rPr>
          <w:rStyle w:val="apple-converted-space"/>
          <w:color w:val="000000"/>
        </w:rPr>
        <w:t> </w:t>
      </w:r>
      <w:r w:rsidRPr="00AB1BE5">
        <w:rPr>
          <w:i/>
          <w:iCs/>
          <w:color w:val="000000"/>
        </w:rPr>
        <w:t>End Child Poverty Network</w:t>
      </w:r>
      <w:r w:rsidRPr="00AB1BE5">
        <w:rPr>
          <w:color w:val="000000"/>
        </w:rPr>
        <w:t xml:space="preserve">. [online] </w:t>
      </w:r>
      <w:hyperlink r:id="rId19" w:history="1">
        <w:r w:rsidR="004504BD" w:rsidRPr="006946DE">
          <w:rPr>
            <w:rStyle w:val="Hyperlink"/>
          </w:rPr>
          <w:t>www.childreninwales.org.uk</w:t>
        </w:r>
      </w:hyperlink>
      <w:r w:rsidRPr="00AB1BE5">
        <w:rPr>
          <w:color w:val="000000"/>
        </w:rPr>
        <w:t>.</w:t>
      </w:r>
      <w:r w:rsidR="004504BD">
        <w:rPr>
          <w:color w:val="000000"/>
        </w:rPr>
        <w:t xml:space="preserve"> </w:t>
      </w:r>
      <w:r w:rsidRPr="00AB1BE5">
        <w:rPr>
          <w:color w:val="000000"/>
        </w:rPr>
        <w:t xml:space="preserve"> Available at: </w:t>
      </w:r>
      <w:hyperlink r:id="rId20" w:history="1">
        <w:r w:rsidR="004C3A3A" w:rsidRPr="006946DE">
          <w:rPr>
            <w:rStyle w:val="Hyperlink"/>
          </w:rPr>
          <w:t>https://www.childreninwales.org.uk/professionals/our-work/end-child-poverty-network/</w:t>
        </w:r>
      </w:hyperlink>
      <w:r w:rsidR="004C3A3A">
        <w:rPr>
          <w:color w:val="000000"/>
        </w:rPr>
        <w:t xml:space="preserve"> </w:t>
      </w:r>
      <w:r w:rsidRPr="00AB1BE5">
        <w:rPr>
          <w:color w:val="000000"/>
        </w:rPr>
        <w:t xml:space="preserve"> [Accessed 26 Feb. 2023].</w:t>
      </w:r>
    </w:p>
    <w:p w14:paraId="0B4D1EE2" w14:textId="6B2EC90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(2019).</w:t>
      </w:r>
      <w:r w:rsidRPr="00AB1BE5">
        <w:rPr>
          <w:rStyle w:val="apple-converted-space"/>
          <w:color w:val="000000"/>
        </w:rPr>
        <w:t> </w:t>
      </w:r>
      <w:r w:rsidRPr="00AB1BE5">
        <w:rPr>
          <w:i/>
          <w:iCs/>
          <w:color w:val="000000"/>
        </w:rPr>
        <w:t>The Children’s Commissioner for Wales - about Us</w:t>
      </w:r>
      <w:r w:rsidRPr="00AB1BE5">
        <w:rPr>
          <w:color w:val="000000"/>
        </w:rPr>
        <w:t xml:space="preserve">. [online] Children’s Commissioner for Wales. Available at: </w:t>
      </w:r>
      <w:hyperlink r:id="rId21" w:history="1">
        <w:r w:rsidR="004B0A9C" w:rsidRPr="006946DE">
          <w:rPr>
            <w:rStyle w:val="Hyperlink"/>
          </w:rPr>
          <w:t>https://www.childcomwales.org.uk/about-us/</w:t>
        </w:r>
      </w:hyperlink>
      <w:r w:rsidR="004B0A9C">
        <w:rPr>
          <w:color w:val="000000"/>
        </w:rPr>
        <w:t xml:space="preserve"> </w:t>
      </w:r>
      <w:r w:rsidRPr="00AB1BE5">
        <w:rPr>
          <w:color w:val="000000"/>
        </w:rPr>
        <w:t xml:space="preserve"> [Accessed 23 Feb. 2023].</w:t>
      </w:r>
    </w:p>
    <w:p w14:paraId="28A67B07" w14:textId="6460B20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(2023a).</w:t>
      </w:r>
      <w:r w:rsidRPr="00AB1BE5">
        <w:rPr>
          <w:rStyle w:val="apple-converted-space"/>
          <w:color w:val="000000"/>
        </w:rPr>
        <w:t> </w:t>
      </w:r>
      <w:r w:rsidRPr="00AB1BE5">
        <w:rPr>
          <w:i/>
          <w:iCs/>
          <w:color w:val="000000"/>
        </w:rPr>
        <w:t>Human Rights in the Curriculum for Wales 2022</w:t>
      </w:r>
      <w:r w:rsidRPr="00AB1BE5">
        <w:rPr>
          <w:color w:val="000000"/>
        </w:rPr>
        <w:t xml:space="preserve">. [online] Children’s Commissioner for Wales. Available at: </w:t>
      </w:r>
      <w:hyperlink r:id="rId22" w:history="1">
        <w:r w:rsidR="004B0A9C" w:rsidRPr="006946DE">
          <w:rPr>
            <w:rStyle w:val="Hyperlink"/>
          </w:rPr>
          <w:t>https://www.childcomwales.org.uk/human-rights-in-the-curriculum-for-wales-2022/</w:t>
        </w:r>
      </w:hyperlink>
      <w:r w:rsidR="004B0A9C">
        <w:rPr>
          <w:color w:val="000000"/>
        </w:rPr>
        <w:t xml:space="preserve"> </w:t>
      </w:r>
      <w:r w:rsidRPr="00AB1BE5">
        <w:rPr>
          <w:color w:val="000000"/>
        </w:rPr>
        <w:t xml:space="preserve"> [Accessed 23 Feb. 2023].</w:t>
      </w:r>
    </w:p>
    <w:p w14:paraId="15CA747E" w14:textId="1371903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(2023b).</w:t>
      </w:r>
      <w:r w:rsidRPr="00AB1BE5">
        <w:rPr>
          <w:rStyle w:val="apple-converted-space"/>
          <w:color w:val="000000"/>
        </w:rPr>
        <w:t> </w:t>
      </w:r>
      <w:r w:rsidRPr="00AB1BE5">
        <w:rPr>
          <w:i/>
          <w:iCs/>
          <w:color w:val="000000"/>
        </w:rPr>
        <w:t>Rocio Cifuentes- the Children’s Commissioner for Wales</w:t>
      </w:r>
      <w:r w:rsidRPr="00AB1BE5">
        <w:rPr>
          <w:color w:val="000000"/>
        </w:rPr>
        <w:t xml:space="preserve">. [online] Children’s Commissioner for Wales. Available at: </w:t>
      </w:r>
      <w:hyperlink r:id="rId23" w:history="1">
        <w:r w:rsidR="004B0A9C" w:rsidRPr="006946DE">
          <w:rPr>
            <w:rStyle w:val="Hyperlink"/>
          </w:rPr>
          <w:t>https://www.childcomwales.org.uk/about-us/the-commissioner-rocio-cifuentes/</w:t>
        </w:r>
      </w:hyperlink>
      <w:r w:rsidR="004B0A9C">
        <w:rPr>
          <w:color w:val="000000"/>
        </w:rPr>
        <w:t xml:space="preserve"> </w:t>
      </w:r>
      <w:r w:rsidRPr="00AB1BE5">
        <w:rPr>
          <w:color w:val="000000"/>
        </w:rPr>
        <w:t xml:space="preserve"> [Accessed 23 Feb. 2023].</w:t>
      </w:r>
    </w:p>
    <w:p w14:paraId="12E3BB0D" w14:textId="3DABF6E3"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Chudy</w:t>
      </w:r>
      <w:proofErr w:type="spellEnd"/>
      <w:r w:rsidRPr="00AB1BE5">
        <w:rPr>
          <w:color w:val="000000"/>
        </w:rPr>
        <w:t>, E. (2021).</w:t>
      </w:r>
      <w:r w:rsidRPr="00AB1BE5">
        <w:rPr>
          <w:rStyle w:val="apple-converted-space"/>
          <w:color w:val="000000"/>
        </w:rPr>
        <w:t> </w:t>
      </w:r>
      <w:r w:rsidRPr="00AB1BE5">
        <w:rPr>
          <w:i/>
          <w:iCs/>
          <w:color w:val="000000"/>
        </w:rPr>
        <w:t>18 Years after Section 28, One in Five Teachers Uncomfortable with LGBT+ Topics</w:t>
      </w:r>
      <w:r w:rsidRPr="00AB1BE5">
        <w:rPr>
          <w:color w:val="000000"/>
        </w:rPr>
        <w:t xml:space="preserve">. [online] </w:t>
      </w:r>
      <w:proofErr w:type="spellStart"/>
      <w:r w:rsidRPr="00AB1BE5">
        <w:rPr>
          <w:color w:val="000000"/>
        </w:rPr>
        <w:t>PinkNews</w:t>
      </w:r>
      <w:proofErr w:type="spellEnd"/>
      <w:r w:rsidRPr="00AB1BE5">
        <w:rPr>
          <w:color w:val="000000"/>
        </w:rPr>
        <w:t xml:space="preserve"> | Latest lesbian, gay, Bi and Trans News | LGBTQ+ News. Available at: </w:t>
      </w:r>
      <w:hyperlink r:id="rId24" w:history="1">
        <w:r w:rsidR="004B0A9C" w:rsidRPr="006946DE">
          <w:rPr>
            <w:rStyle w:val="Hyperlink"/>
          </w:rPr>
          <w:t>https://www.thepinknews.com/2021/11/18/section-28-lgbt-teachers/</w:t>
        </w:r>
      </w:hyperlink>
      <w:r w:rsidR="004B0A9C">
        <w:rPr>
          <w:color w:val="000000"/>
        </w:rPr>
        <w:t xml:space="preserve"> </w:t>
      </w:r>
      <w:r w:rsidRPr="00AB1BE5">
        <w:rPr>
          <w:color w:val="000000"/>
        </w:rPr>
        <w:t xml:space="preserve"> [Accessed 26 Feb. 2023].</w:t>
      </w:r>
    </w:p>
    <w:p w14:paraId="458B9AD1" w14:textId="0B46F7E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Collins (2023). catalytic </w:t>
      </w:r>
      <w:proofErr w:type="spellStart"/>
      <w:r w:rsidRPr="00AB1BE5">
        <w:rPr>
          <w:color w:val="000000"/>
        </w:rPr>
        <w:t>defintion</w:t>
      </w:r>
      <w:proofErr w:type="spellEnd"/>
      <w:r w:rsidRPr="00AB1BE5">
        <w:rPr>
          <w:color w:val="000000"/>
        </w:rPr>
        <w:t>. In:</w:t>
      </w:r>
      <w:r w:rsidRPr="00AB1BE5">
        <w:rPr>
          <w:rStyle w:val="apple-converted-space"/>
          <w:color w:val="000000"/>
        </w:rPr>
        <w:t> </w:t>
      </w:r>
      <w:r w:rsidRPr="00AB1BE5">
        <w:rPr>
          <w:i/>
          <w:iCs/>
          <w:color w:val="000000"/>
        </w:rPr>
        <w:t>Collins Dictionary</w:t>
      </w:r>
      <w:r w:rsidRPr="00AB1BE5">
        <w:rPr>
          <w:color w:val="000000"/>
        </w:rPr>
        <w:t xml:space="preserve">. [online] p.1. Available at: </w:t>
      </w:r>
      <w:hyperlink r:id="rId25" w:history="1">
        <w:r w:rsidR="004B0A9C" w:rsidRPr="006946DE">
          <w:rPr>
            <w:rStyle w:val="Hyperlink"/>
          </w:rPr>
          <w:t>https://www.collinsdictionary.com/dictionary/english/catalytic</w:t>
        </w:r>
      </w:hyperlink>
      <w:r w:rsidR="004B0A9C">
        <w:rPr>
          <w:color w:val="000000"/>
        </w:rPr>
        <w:t xml:space="preserve"> </w:t>
      </w:r>
      <w:r w:rsidRPr="00AB1BE5">
        <w:rPr>
          <w:color w:val="000000"/>
        </w:rPr>
        <w:t xml:space="preserve"> [Accessed 21 Feb. 2023].</w:t>
      </w:r>
    </w:p>
    <w:p w14:paraId="17BF2D81" w14:textId="080B6D7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Commission, </w:t>
      </w:r>
      <w:proofErr w:type="gramStart"/>
      <w:r w:rsidRPr="00AB1BE5">
        <w:rPr>
          <w:color w:val="000000"/>
        </w:rPr>
        <w:t>E.</w:t>
      </w:r>
      <w:proofErr w:type="gramEnd"/>
      <w:r w:rsidRPr="00AB1BE5">
        <w:rPr>
          <w:color w:val="000000"/>
        </w:rPr>
        <w:t xml:space="preserve"> and H.R. (2021).</w:t>
      </w:r>
      <w:r w:rsidRPr="00AB1BE5">
        <w:rPr>
          <w:rStyle w:val="apple-converted-space"/>
          <w:color w:val="000000"/>
        </w:rPr>
        <w:t> </w:t>
      </w:r>
      <w:r w:rsidRPr="00AB1BE5">
        <w:rPr>
          <w:i/>
          <w:iCs/>
          <w:color w:val="000000"/>
        </w:rPr>
        <w:t>Inclusive Education – Welsh Government Assessment | Human Rights Tracker</w:t>
      </w:r>
      <w:r w:rsidRPr="00AB1BE5">
        <w:rPr>
          <w:color w:val="000000"/>
        </w:rPr>
        <w:t xml:space="preserve">. [online] humanrightstracker.com. Available at: </w:t>
      </w:r>
      <w:hyperlink r:id="rId26" w:history="1">
        <w:r w:rsidR="004B0A9C" w:rsidRPr="006946DE">
          <w:rPr>
            <w:rStyle w:val="Hyperlink"/>
          </w:rPr>
          <w:t>https://humanrightstracker.com/en/progress-assessment/inclusive-education-welsh-government-assessment/</w:t>
        </w:r>
      </w:hyperlink>
      <w:r w:rsidR="004B0A9C">
        <w:rPr>
          <w:color w:val="000000"/>
        </w:rPr>
        <w:t xml:space="preserve"> </w:t>
      </w:r>
      <w:r w:rsidRPr="00AB1BE5">
        <w:rPr>
          <w:color w:val="000000"/>
        </w:rPr>
        <w:t xml:space="preserve"> [Accessed 25 Feb. 2023].</w:t>
      </w:r>
    </w:p>
    <w:p w14:paraId="1C415EB8" w14:textId="6BA2C42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Curtis, R. and Moore, H. (2023).</w:t>
      </w:r>
      <w:r w:rsidRPr="00AB1BE5">
        <w:rPr>
          <w:rStyle w:val="apple-converted-space"/>
          <w:color w:val="000000"/>
        </w:rPr>
        <w:t> </w:t>
      </w:r>
      <w:r w:rsidRPr="00AB1BE5">
        <w:rPr>
          <w:i/>
          <w:iCs/>
          <w:color w:val="000000"/>
        </w:rPr>
        <w:t>Early Years leadership: Creating the Enabling Conditions for Effective Professional Development</w:t>
      </w:r>
      <w:r w:rsidRPr="00AB1BE5">
        <w:rPr>
          <w:color w:val="000000"/>
        </w:rPr>
        <w:t xml:space="preserve">. [online] My College. Available at: </w:t>
      </w:r>
      <w:hyperlink r:id="rId27" w:history="1">
        <w:r w:rsidR="004B0A9C" w:rsidRPr="006946DE">
          <w:rPr>
            <w:rStyle w:val="Hyperlink"/>
          </w:rPr>
          <w:t>https://my.chartered.college/early-childhood-hub/early-years-leadership-creating-the-enabling-conditions-for-effective-professional-development/</w:t>
        </w:r>
      </w:hyperlink>
      <w:r w:rsidR="004B0A9C">
        <w:rPr>
          <w:color w:val="000000"/>
        </w:rPr>
        <w:t xml:space="preserve"> </w:t>
      </w:r>
      <w:r w:rsidRPr="00AB1BE5">
        <w:rPr>
          <w:color w:val="000000"/>
        </w:rPr>
        <w:t xml:space="preserve"> [Accessed 20 Feb. 2023].</w:t>
      </w:r>
    </w:p>
    <w:p w14:paraId="12DB7CCF" w14:textId="18BDC1C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Cymru, S. and </w:t>
      </w:r>
      <w:proofErr w:type="spellStart"/>
      <w:r w:rsidRPr="00AB1BE5">
        <w:rPr>
          <w:color w:val="000000"/>
        </w:rPr>
        <w:t>Towler</w:t>
      </w:r>
      <w:proofErr w:type="spellEnd"/>
      <w:r w:rsidRPr="00AB1BE5">
        <w:rPr>
          <w:color w:val="000000"/>
        </w:rPr>
        <w:t>, K. (2013).</w:t>
      </w:r>
      <w:r w:rsidRPr="00AB1BE5">
        <w:rPr>
          <w:rStyle w:val="apple-converted-space"/>
          <w:color w:val="000000"/>
        </w:rPr>
        <w:t> </w:t>
      </w:r>
      <w:r w:rsidRPr="00AB1BE5">
        <w:rPr>
          <w:i/>
          <w:iCs/>
          <w:color w:val="000000"/>
        </w:rPr>
        <w:t xml:space="preserve">Children </w:t>
      </w:r>
      <w:proofErr w:type="spellStart"/>
      <w:r w:rsidRPr="00AB1BE5">
        <w:rPr>
          <w:i/>
          <w:iCs/>
          <w:color w:val="000000"/>
        </w:rPr>
        <w:t>Comissioners</w:t>
      </w:r>
      <w:proofErr w:type="spellEnd"/>
      <w:r w:rsidRPr="00AB1BE5">
        <w:rPr>
          <w:i/>
          <w:iCs/>
          <w:color w:val="000000"/>
        </w:rPr>
        <w:t xml:space="preserve"> for Wales Consultation Report</w:t>
      </w:r>
      <w:r w:rsidRPr="00AB1BE5">
        <w:rPr>
          <w:color w:val="000000"/>
        </w:rPr>
        <w:t xml:space="preserve">. [online] </w:t>
      </w:r>
      <w:proofErr w:type="spellStart"/>
      <w:proofErr w:type="gramStart"/>
      <w:r w:rsidRPr="00AB1BE5">
        <w:rPr>
          <w:color w:val="000000"/>
        </w:rPr>
        <w:t>business.senedd</w:t>
      </w:r>
      <w:proofErr w:type="gramEnd"/>
      <w:r w:rsidRPr="00AB1BE5">
        <w:rPr>
          <w:color w:val="000000"/>
        </w:rPr>
        <w:t>.wales</w:t>
      </w:r>
      <w:proofErr w:type="spellEnd"/>
      <w:r w:rsidRPr="00AB1BE5">
        <w:rPr>
          <w:color w:val="000000"/>
        </w:rPr>
        <w:t xml:space="preserve">. Available at: </w:t>
      </w:r>
      <w:hyperlink r:id="rId28" w:history="1">
        <w:r w:rsidR="004B0A9C" w:rsidRPr="006946DE">
          <w:rPr>
            <w:rStyle w:val="Hyperlink"/>
          </w:rPr>
          <w:t>https://business.senedd.wales/documents/s16637/EHR%2024%20-%20Childrens%20Commissioner%20for%20Wales.pdf</w:t>
        </w:r>
      </w:hyperlink>
      <w:r w:rsidR="004B0A9C">
        <w:rPr>
          <w:color w:val="000000"/>
        </w:rPr>
        <w:t xml:space="preserve"> </w:t>
      </w:r>
      <w:r w:rsidRPr="00AB1BE5">
        <w:rPr>
          <w:color w:val="000000"/>
        </w:rPr>
        <w:t xml:space="preserve"> [Accessed 25 Feb. 2023].</w:t>
      </w:r>
    </w:p>
    <w:p w14:paraId="094FBB03" w14:textId="6D83850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Department for Education (2019).</w:t>
      </w:r>
      <w:r w:rsidRPr="00AB1BE5">
        <w:rPr>
          <w:rStyle w:val="apple-converted-space"/>
          <w:color w:val="000000"/>
        </w:rPr>
        <w:t> </w:t>
      </w:r>
      <w:r w:rsidRPr="00AB1BE5">
        <w:rPr>
          <w:i/>
          <w:iCs/>
          <w:color w:val="000000"/>
        </w:rPr>
        <w:t>Primary School Disruption over LGBT teaching/relationships Education</w:t>
      </w:r>
      <w:r w:rsidRPr="00AB1BE5">
        <w:rPr>
          <w:color w:val="000000"/>
        </w:rPr>
        <w:t xml:space="preserve">. [online] GOV.UK. Available at: </w:t>
      </w:r>
      <w:hyperlink r:id="rId29" w:history="1">
        <w:r w:rsidR="004B0A9C" w:rsidRPr="006946DE">
          <w:rPr>
            <w:rStyle w:val="Hyperlink"/>
          </w:rPr>
          <w:t>https://www.gov.uk/government/publications/managing-issues-with-lgbt-teaching-advice-for-local-authorities/primary-school-disruption-over-lgbt-teachingrelationships-education</w:t>
        </w:r>
      </w:hyperlink>
      <w:r w:rsidR="004B0A9C">
        <w:rPr>
          <w:color w:val="000000"/>
        </w:rPr>
        <w:t xml:space="preserve"> </w:t>
      </w:r>
      <w:r w:rsidRPr="00AB1BE5">
        <w:rPr>
          <w:color w:val="000000"/>
        </w:rPr>
        <w:t xml:space="preserve"> [Accessed 26 Feb. 2023].</w:t>
      </w:r>
    </w:p>
    <w:p w14:paraId="52C62334" w14:textId="78146A0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Dictionary of Cambridge (2018).</w:t>
      </w:r>
      <w:r w:rsidRPr="00AB1BE5">
        <w:rPr>
          <w:rStyle w:val="apple-converted-space"/>
          <w:color w:val="000000"/>
        </w:rPr>
        <w:t> </w:t>
      </w:r>
      <w:r w:rsidRPr="00AB1BE5">
        <w:rPr>
          <w:i/>
          <w:iCs/>
          <w:color w:val="000000"/>
        </w:rPr>
        <w:t>AIM | Meaning in the Cambridge English Dictionary</w:t>
      </w:r>
      <w:r w:rsidRPr="00AB1BE5">
        <w:rPr>
          <w:color w:val="000000"/>
        </w:rPr>
        <w:t xml:space="preserve">. [online] Cambridge.org. Available at: </w:t>
      </w:r>
      <w:hyperlink r:id="rId30" w:history="1">
        <w:r w:rsidR="004B0A9C" w:rsidRPr="006946DE">
          <w:rPr>
            <w:rStyle w:val="Hyperlink"/>
          </w:rPr>
          <w:t>https://dictionary.cambridge.org/dictionary/english/aim</w:t>
        </w:r>
      </w:hyperlink>
      <w:r w:rsidR="004B0A9C">
        <w:rPr>
          <w:color w:val="000000"/>
        </w:rPr>
        <w:t xml:space="preserve"> </w:t>
      </w:r>
      <w:r w:rsidRPr="00AB1BE5">
        <w:rPr>
          <w:color w:val="000000"/>
        </w:rPr>
        <w:t xml:space="preserve"> [Accessed 26 Feb. 2023].</w:t>
      </w:r>
    </w:p>
    <w:p w14:paraId="164155D0" w14:textId="2CE877F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Dictionary.com (2018).</w:t>
      </w:r>
      <w:r w:rsidRPr="00AB1BE5">
        <w:rPr>
          <w:rStyle w:val="apple-converted-space"/>
          <w:color w:val="000000"/>
        </w:rPr>
        <w:t> </w:t>
      </w:r>
      <w:r w:rsidRPr="00AB1BE5">
        <w:rPr>
          <w:i/>
          <w:iCs/>
          <w:color w:val="000000"/>
        </w:rPr>
        <w:t>Can a Person Be a Catalyst?</w:t>
      </w:r>
      <w:r w:rsidRPr="00AB1BE5">
        <w:rPr>
          <w:rStyle w:val="apple-converted-space"/>
          <w:color w:val="000000"/>
        </w:rPr>
        <w:t> </w:t>
      </w:r>
      <w:r w:rsidRPr="00AB1BE5">
        <w:rPr>
          <w:color w:val="000000"/>
        </w:rPr>
        <w:t xml:space="preserve">[online] www.dictionary.com. Available at: </w:t>
      </w:r>
      <w:hyperlink r:id="rId31" w:history="1">
        <w:r w:rsidR="004B0A9C" w:rsidRPr="006946DE">
          <w:rPr>
            <w:rStyle w:val="Hyperlink"/>
          </w:rPr>
          <w:t>https://www.dictionary.com/browse/catalyst</w:t>
        </w:r>
      </w:hyperlink>
      <w:r w:rsidR="004B0A9C">
        <w:rPr>
          <w:color w:val="000000"/>
        </w:rPr>
        <w:t xml:space="preserve"> </w:t>
      </w:r>
      <w:r w:rsidRPr="00AB1BE5">
        <w:rPr>
          <w:color w:val="000000"/>
        </w:rPr>
        <w:t xml:space="preserve"> [Accessed 20 Feb. 2023].</w:t>
      </w:r>
    </w:p>
    <w:p w14:paraId="6385D0D2" w14:textId="4BB5B4C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Douglass, A. (2019).</w:t>
      </w:r>
      <w:r w:rsidRPr="00AB1BE5">
        <w:rPr>
          <w:rStyle w:val="apple-converted-space"/>
          <w:color w:val="000000"/>
        </w:rPr>
        <w:t> </w:t>
      </w:r>
      <w:r w:rsidRPr="00AB1BE5">
        <w:rPr>
          <w:i/>
          <w:iCs/>
          <w:color w:val="000000"/>
        </w:rPr>
        <w:t>DIRECTORATE FOR EDUCATION AND SKILLS Leadership for Quality Early Childhood Education and Care OECD Education Working Paper No. 211</w:t>
      </w:r>
      <w:r w:rsidRPr="00AB1BE5">
        <w:rPr>
          <w:color w:val="000000"/>
        </w:rPr>
        <w:t>. [online]</w:t>
      </w:r>
      <w:r w:rsidRPr="00AB1BE5">
        <w:rPr>
          <w:rStyle w:val="apple-converted-space"/>
          <w:color w:val="000000"/>
        </w:rPr>
        <w:t> </w:t>
      </w:r>
      <w:r w:rsidRPr="00AB1BE5">
        <w:rPr>
          <w:i/>
          <w:iCs/>
          <w:color w:val="000000"/>
        </w:rPr>
        <w:t>oecd.org</w:t>
      </w:r>
      <w:r w:rsidRPr="00AB1BE5">
        <w:rPr>
          <w:color w:val="000000"/>
        </w:rPr>
        <w:t xml:space="preserve">. Available at: </w:t>
      </w:r>
      <w:hyperlink r:id="rId32" w:history="1">
        <w:r w:rsidR="004B0A9C" w:rsidRPr="006946DE">
          <w:rPr>
            <w:rStyle w:val="Hyperlink"/>
          </w:rPr>
          <w:t>https://www.oecd.org/officialdocuments/publicdisplaydocumentpdf/?cote=EDU/WKP%282019%2919&amp;docLanguage=En</w:t>
        </w:r>
      </w:hyperlink>
      <w:r w:rsidR="004B0A9C">
        <w:rPr>
          <w:color w:val="000000"/>
        </w:rPr>
        <w:t xml:space="preserve"> </w:t>
      </w:r>
      <w:r w:rsidRPr="00AB1BE5">
        <w:rPr>
          <w:color w:val="000000"/>
        </w:rPr>
        <w:t xml:space="preserve"> [Accessed 20 Feb. 2023].</w:t>
      </w:r>
    </w:p>
    <w:p w14:paraId="1FA8F457" w14:textId="6D6A6D3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Early Years Catalyst (2023).</w:t>
      </w:r>
      <w:r w:rsidRPr="00AB1BE5">
        <w:rPr>
          <w:rStyle w:val="apple-converted-space"/>
          <w:color w:val="000000"/>
        </w:rPr>
        <w:t> </w:t>
      </w:r>
      <w:r w:rsidRPr="00AB1BE5">
        <w:rPr>
          <w:i/>
          <w:iCs/>
          <w:color w:val="000000"/>
        </w:rPr>
        <w:t>Early Years Catalyst</w:t>
      </w:r>
      <w:r w:rsidRPr="00AB1BE5">
        <w:rPr>
          <w:color w:val="000000"/>
        </w:rPr>
        <w:t xml:space="preserve">. [online] Early Years Catalyst. Available at: </w:t>
      </w:r>
      <w:hyperlink r:id="rId33" w:history="1">
        <w:r w:rsidR="004B0A9C" w:rsidRPr="006946DE">
          <w:rPr>
            <w:rStyle w:val="Hyperlink"/>
          </w:rPr>
          <w:t>https://www.earlyyearscatalyst.org.au</w:t>
        </w:r>
      </w:hyperlink>
      <w:r w:rsidR="004B0A9C">
        <w:rPr>
          <w:color w:val="000000"/>
        </w:rPr>
        <w:t xml:space="preserve"> </w:t>
      </w:r>
      <w:r w:rsidRPr="00AB1BE5">
        <w:rPr>
          <w:color w:val="000000"/>
        </w:rPr>
        <w:t xml:space="preserve"> [Accessed 20 Feb. 2023].</w:t>
      </w:r>
    </w:p>
    <w:p w14:paraId="2FB25E3C" w14:textId="4746C63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Early Years Educators (2023).</w:t>
      </w:r>
      <w:r w:rsidRPr="00AB1BE5">
        <w:rPr>
          <w:rStyle w:val="apple-converted-space"/>
          <w:color w:val="000000"/>
        </w:rPr>
        <w:t> </w:t>
      </w:r>
      <w:r w:rsidRPr="00AB1BE5">
        <w:rPr>
          <w:i/>
          <w:iCs/>
          <w:color w:val="000000"/>
        </w:rPr>
        <w:t>Education for sustainability: Agents of Change</w:t>
      </w:r>
      <w:r w:rsidRPr="00AB1BE5">
        <w:rPr>
          <w:color w:val="000000"/>
        </w:rPr>
        <w:t xml:space="preserve">. [online] Early Years Educator. Available at: </w:t>
      </w:r>
      <w:hyperlink r:id="rId34" w:history="1">
        <w:r w:rsidR="004B0A9C" w:rsidRPr="006946DE">
          <w:rPr>
            <w:rStyle w:val="Hyperlink"/>
          </w:rPr>
          <w:t>https://www.earlyyearseducator.co.uk/features/article/education-for-sustainability-agents-of-change</w:t>
        </w:r>
      </w:hyperlink>
      <w:r w:rsidR="004B0A9C">
        <w:rPr>
          <w:color w:val="000000"/>
        </w:rPr>
        <w:t xml:space="preserve"> </w:t>
      </w:r>
      <w:r w:rsidRPr="00AB1BE5">
        <w:rPr>
          <w:color w:val="000000"/>
        </w:rPr>
        <w:t xml:space="preserve"> [Accessed 22 Feb. 2023].</w:t>
      </w:r>
    </w:p>
    <w:p w14:paraId="68D5F937"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Engeström</w:t>
      </w:r>
      <w:proofErr w:type="spellEnd"/>
      <w:r w:rsidRPr="00AB1BE5">
        <w:rPr>
          <w:color w:val="000000"/>
        </w:rPr>
        <w:t>, Y. (2001). Expansive Learning at Work: toward an Activity Theoretical Reconceptualization.</w:t>
      </w:r>
      <w:r w:rsidRPr="00AB1BE5">
        <w:rPr>
          <w:rStyle w:val="apple-converted-space"/>
          <w:color w:val="000000"/>
        </w:rPr>
        <w:t> </w:t>
      </w:r>
      <w:r w:rsidRPr="00AB1BE5">
        <w:rPr>
          <w:i/>
          <w:iCs/>
          <w:color w:val="000000"/>
        </w:rPr>
        <w:t>Journal of Education and Work</w:t>
      </w:r>
      <w:r w:rsidRPr="00AB1BE5">
        <w:rPr>
          <w:color w:val="000000"/>
        </w:rPr>
        <w:t xml:space="preserve">, [online] 14(1), pp.133–156. </w:t>
      </w:r>
      <w:proofErr w:type="spellStart"/>
      <w:proofErr w:type="gramStart"/>
      <w:r w:rsidRPr="00AB1BE5">
        <w:rPr>
          <w:color w:val="000000"/>
        </w:rPr>
        <w:t>doi:https</w:t>
      </w:r>
      <w:proofErr w:type="spellEnd"/>
      <w:r w:rsidRPr="00AB1BE5">
        <w:rPr>
          <w:color w:val="000000"/>
        </w:rPr>
        <w:t>://doi.org/10.1080/13639080020028747</w:t>
      </w:r>
      <w:proofErr w:type="gramEnd"/>
      <w:r w:rsidRPr="00AB1BE5">
        <w:rPr>
          <w:color w:val="000000"/>
        </w:rPr>
        <w:t>.</w:t>
      </w:r>
    </w:p>
    <w:p w14:paraId="73C68F84" w14:textId="3CE6B2E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ESTYN (2018).</w:t>
      </w:r>
      <w:r w:rsidRPr="00AB1BE5">
        <w:rPr>
          <w:rStyle w:val="apple-converted-space"/>
          <w:color w:val="000000"/>
        </w:rPr>
        <w:t> </w:t>
      </w:r>
      <w:r w:rsidRPr="00AB1BE5">
        <w:rPr>
          <w:i/>
          <w:iCs/>
          <w:color w:val="000000"/>
        </w:rPr>
        <w:t>Improving Teaching | Estyn</w:t>
      </w:r>
      <w:r w:rsidRPr="00AB1BE5">
        <w:rPr>
          <w:color w:val="000000"/>
        </w:rPr>
        <w:t xml:space="preserve">. [online] www.estyn.gov.wales. Available at: </w:t>
      </w:r>
      <w:hyperlink r:id="rId35" w:history="1">
        <w:r w:rsidR="004B0A9C" w:rsidRPr="006946DE">
          <w:rPr>
            <w:rStyle w:val="Hyperlink"/>
          </w:rPr>
          <w:t>https://www.estyn.gov.wales/thematic-report/improving-teaching</w:t>
        </w:r>
      </w:hyperlink>
      <w:r w:rsidR="004B0A9C">
        <w:rPr>
          <w:color w:val="000000"/>
        </w:rPr>
        <w:t xml:space="preserve"> </w:t>
      </w:r>
      <w:r w:rsidRPr="00AB1BE5">
        <w:rPr>
          <w:color w:val="000000"/>
        </w:rPr>
        <w:t xml:space="preserve"> [Accessed 5 Mar. 2023].</w:t>
      </w:r>
    </w:p>
    <w:p w14:paraId="237CA14F" w14:textId="67CA0A2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 xml:space="preserve">Family Information </w:t>
      </w:r>
      <w:proofErr w:type="spellStart"/>
      <w:r w:rsidRPr="00AB1BE5">
        <w:rPr>
          <w:color w:val="000000"/>
        </w:rPr>
        <w:t>Center</w:t>
      </w:r>
      <w:proofErr w:type="spellEnd"/>
      <w:r w:rsidRPr="00AB1BE5">
        <w:rPr>
          <w:color w:val="000000"/>
        </w:rPr>
        <w:t xml:space="preserve"> Carmarthenshire (2023).</w:t>
      </w:r>
      <w:r w:rsidRPr="00AB1BE5">
        <w:rPr>
          <w:rStyle w:val="apple-converted-space"/>
          <w:color w:val="000000"/>
        </w:rPr>
        <w:t> </w:t>
      </w:r>
      <w:r w:rsidRPr="00AB1BE5">
        <w:rPr>
          <w:i/>
          <w:iCs/>
          <w:color w:val="000000"/>
        </w:rPr>
        <w:t>Childcare Service</w:t>
      </w:r>
      <w:r w:rsidRPr="00AB1BE5">
        <w:rPr>
          <w:color w:val="000000"/>
        </w:rPr>
        <w:t xml:space="preserve">. [online] Carmarthenshire Family Information Service. Available at: </w:t>
      </w:r>
      <w:hyperlink r:id="rId36" w:history="1">
        <w:r w:rsidR="00EE2E34" w:rsidRPr="006946DE">
          <w:rPr>
            <w:rStyle w:val="Hyperlink"/>
          </w:rPr>
          <w:t>https://fis.carmarthenshire.gov.wales/flying-start/flying-start-childcare-service/</w:t>
        </w:r>
      </w:hyperlink>
      <w:r w:rsidR="00EE2E34">
        <w:rPr>
          <w:color w:val="000000"/>
        </w:rPr>
        <w:t xml:space="preserve"> </w:t>
      </w:r>
      <w:r w:rsidRPr="00AB1BE5">
        <w:rPr>
          <w:color w:val="000000"/>
        </w:rPr>
        <w:t xml:space="preserve"> [Accessed 26 Feb. 2023].</w:t>
      </w:r>
    </w:p>
    <w:p w14:paraId="7F450BF8" w14:textId="5D92322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Centre Carmarthenshire (2023).</w:t>
      </w:r>
      <w:r w:rsidRPr="00AB1BE5">
        <w:rPr>
          <w:rStyle w:val="apple-converted-space"/>
          <w:color w:val="000000"/>
        </w:rPr>
        <w:t> </w:t>
      </w:r>
      <w:r w:rsidRPr="00AB1BE5">
        <w:rPr>
          <w:i/>
          <w:iCs/>
          <w:color w:val="000000"/>
        </w:rPr>
        <w:t>Early Language Service</w:t>
      </w:r>
      <w:r w:rsidRPr="00AB1BE5">
        <w:rPr>
          <w:color w:val="000000"/>
        </w:rPr>
        <w:t xml:space="preserve">. [online] Carmarthenshire Family Information Service. Available at: </w:t>
      </w:r>
      <w:hyperlink r:id="rId37" w:history="1">
        <w:r w:rsidR="00EE2E34" w:rsidRPr="006946DE">
          <w:rPr>
            <w:rStyle w:val="Hyperlink"/>
          </w:rPr>
          <w:t>https://fis.carmarthenshire.gov.wales/flying-start/early-language-service/</w:t>
        </w:r>
      </w:hyperlink>
      <w:r w:rsidR="00EE2E34">
        <w:rPr>
          <w:color w:val="000000"/>
        </w:rPr>
        <w:t xml:space="preserve"> </w:t>
      </w:r>
      <w:r w:rsidRPr="00AB1BE5">
        <w:rPr>
          <w:color w:val="000000"/>
        </w:rPr>
        <w:t xml:space="preserve"> [Accessed 26 Feb. 2023].</w:t>
      </w:r>
    </w:p>
    <w:p w14:paraId="16E912BF" w14:textId="72BCC3A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centre Carmarthenshire (2023).</w:t>
      </w:r>
      <w:r w:rsidRPr="00AB1BE5">
        <w:rPr>
          <w:rStyle w:val="apple-converted-space"/>
          <w:color w:val="000000"/>
        </w:rPr>
        <w:t> </w:t>
      </w:r>
      <w:r w:rsidRPr="00AB1BE5">
        <w:rPr>
          <w:i/>
          <w:iCs/>
          <w:color w:val="000000"/>
        </w:rPr>
        <w:t>Parenting Service</w:t>
      </w:r>
      <w:r w:rsidRPr="00AB1BE5">
        <w:rPr>
          <w:color w:val="000000"/>
        </w:rPr>
        <w:t xml:space="preserve">. [online] Carmarthenshire Family Information Service. Available at: </w:t>
      </w:r>
      <w:hyperlink r:id="rId38" w:history="1">
        <w:r w:rsidR="00EE2E34" w:rsidRPr="006946DE">
          <w:rPr>
            <w:rStyle w:val="Hyperlink"/>
          </w:rPr>
          <w:t>https://fis.carmarthenshire.gov.wales/flying-start/parenting-service/</w:t>
        </w:r>
      </w:hyperlink>
      <w:r w:rsidR="00EE2E34">
        <w:rPr>
          <w:color w:val="000000"/>
        </w:rPr>
        <w:t xml:space="preserve"> </w:t>
      </w:r>
      <w:r w:rsidRPr="00AB1BE5">
        <w:rPr>
          <w:color w:val="000000"/>
        </w:rPr>
        <w:t xml:space="preserve"> [Accessed 26 Feb. 2023].</w:t>
      </w:r>
    </w:p>
    <w:p w14:paraId="0680E15D" w14:textId="56590FE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 Carmarthenshire (2023a).</w:t>
      </w:r>
      <w:r w:rsidRPr="00AB1BE5">
        <w:rPr>
          <w:rStyle w:val="apple-converted-space"/>
          <w:color w:val="000000"/>
        </w:rPr>
        <w:t> </w:t>
      </w:r>
      <w:r w:rsidRPr="00AB1BE5">
        <w:rPr>
          <w:i/>
          <w:iCs/>
          <w:color w:val="000000"/>
        </w:rPr>
        <w:t>Financial Support</w:t>
      </w:r>
      <w:r w:rsidRPr="00AB1BE5">
        <w:rPr>
          <w:color w:val="000000"/>
        </w:rPr>
        <w:t xml:space="preserve">. [online] Carmarthenshire Family Information Service. Available at: </w:t>
      </w:r>
      <w:hyperlink r:id="rId39" w:history="1">
        <w:r w:rsidR="00EE2E34" w:rsidRPr="006946DE">
          <w:rPr>
            <w:rStyle w:val="Hyperlink"/>
          </w:rPr>
          <w:t>https://fis.carmarthenshire.gov.wales/financial-support-2/</w:t>
        </w:r>
      </w:hyperlink>
      <w:r w:rsidR="00EE2E34">
        <w:rPr>
          <w:color w:val="000000"/>
        </w:rPr>
        <w:t xml:space="preserve"> </w:t>
      </w:r>
      <w:r w:rsidRPr="00AB1BE5">
        <w:rPr>
          <w:color w:val="000000"/>
        </w:rPr>
        <w:t xml:space="preserve"> [Accessed 26 Feb. 2023].</w:t>
      </w:r>
    </w:p>
    <w:p w14:paraId="19525433" w14:textId="1CBA587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 Carmarthenshire (2023b).</w:t>
      </w:r>
      <w:r w:rsidRPr="00AB1BE5">
        <w:rPr>
          <w:rStyle w:val="apple-converted-space"/>
          <w:color w:val="000000"/>
        </w:rPr>
        <w:t> </w:t>
      </w:r>
      <w:r w:rsidRPr="00AB1BE5">
        <w:rPr>
          <w:i/>
          <w:iCs/>
          <w:color w:val="000000"/>
        </w:rPr>
        <w:t>Right Help at the Right Time</w:t>
      </w:r>
      <w:r w:rsidRPr="00AB1BE5">
        <w:rPr>
          <w:color w:val="000000"/>
        </w:rPr>
        <w:t xml:space="preserve">. [online] Carmarthenshire Family Information Service. Available at: </w:t>
      </w:r>
      <w:hyperlink r:id="rId40" w:history="1">
        <w:r w:rsidR="00EE2E34" w:rsidRPr="006946DE">
          <w:rPr>
            <w:rStyle w:val="Hyperlink"/>
          </w:rPr>
          <w:t>https://fis.carmarthenshire.gov.wales/local-services/right-help-right-time/</w:t>
        </w:r>
      </w:hyperlink>
      <w:r w:rsidR="00EE2E34">
        <w:rPr>
          <w:color w:val="000000"/>
        </w:rPr>
        <w:t xml:space="preserve"> </w:t>
      </w:r>
      <w:r w:rsidRPr="00AB1BE5">
        <w:rPr>
          <w:color w:val="000000"/>
        </w:rPr>
        <w:t xml:space="preserve"> [Accessed 26 Feb. 2023].</w:t>
      </w:r>
    </w:p>
    <w:p w14:paraId="0674F0D6" w14:textId="422ADE6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(2023a).</w:t>
      </w:r>
      <w:r w:rsidRPr="00AB1BE5">
        <w:rPr>
          <w:rStyle w:val="apple-converted-space"/>
          <w:color w:val="000000"/>
        </w:rPr>
        <w:t> </w:t>
      </w:r>
      <w:r w:rsidRPr="00AB1BE5">
        <w:rPr>
          <w:i/>
          <w:iCs/>
          <w:color w:val="000000"/>
        </w:rPr>
        <w:t>Adverse Childhood Experiences (ACE’s)</w:t>
      </w:r>
      <w:r w:rsidRPr="00AB1BE5">
        <w:rPr>
          <w:color w:val="000000"/>
        </w:rPr>
        <w:t xml:space="preserve">. [online] Carmarthenshire Family Information Service. Available at: </w:t>
      </w:r>
      <w:hyperlink r:id="rId41" w:history="1">
        <w:r w:rsidR="00EE2E34" w:rsidRPr="006946DE">
          <w:rPr>
            <w:rStyle w:val="Hyperlink"/>
          </w:rPr>
          <w:t>https://fis.carmarthenshire.gov.wales/family-support/adverse-childhood-experiences-aces/</w:t>
        </w:r>
      </w:hyperlink>
      <w:r w:rsidR="00EE2E34">
        <w:rPr>
          <w:color w:val="000000"/>
        </w:rPr>
        <w:t xml:space="preserve"> </w:t>
      </w:r>
      <w:r w:rsidRPr="00AB1BE5">
        <w:rPr>
          <w:color w:val="000000"/>
        </w:rPr>
        <w:t xml:space="preserve"> [Accessed 26 Feb. 2023].</w:t>
      </w:r>
    </w:p>
    <w:p w14:paraId="4F480015" w14:textId="7DB97A4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(2023b).</w:t>
      </w:r>
      <w:r w:rsidRPr="00AB1BE5">
        <w:rPr>
          <w:rStyle w:val="apple-converted-space"/>
          <w:color w:val="000000"/>
        </w:rPr>
        <w:t> </w:t>
      </w:r>
      <w:r w:rsidRPr="00AB1BE5">
        <w:rPr>
          <w:i/>
          <w:iCs/>
          <w:color w:val="000000"/>
        </w:rPr>
        <w:t>Flying Start</w:t>
      </w:r>
      <w:r w:rsidRPr="00AB1BE5">
        <w:rPr>
          <w:color w:val="000000"/>
        </w:rPr>
        <w:t xml:space="preserve">. [online] Carmarthenshire Family Information Service. Available at: </w:t>
      </w:r>
      <w:hyperlink r:id="rId42" w:history="1">
        <w:r w:rsidR="00EE2E34" w:rsidRPr="006946DE">
          <w:rPr>
            <w:rStyle w:val="Hyperlink"/>
          </w:rPr>
          <w:t>https://fis.carmarthenshire.gov.wales/flying-start/</w:t>
        </w:r>
      </w:hyperlink>
      <w:r w:rsidR="00EE2E34">
        <w:rPr>
          <w:color w:val="000000"/>
        </w:rPr>
        <w:t xml:space="preserve"> </w:t>
      </w:r>
      <w:r w:rsidRPr="00AB1BE5">
        <w:rPr>
          <w:color w:val="000000"/>
        </w:rPr>
        <w:t xml:space="preserve"> [Accessed 26 Feb. 2023].</w:t>
      </w:r>
    </w:p>
    <w:p w14:paraId="18380444" w14:textId="3AC4358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(2023c).</w:t>
      </w:r>
      <w:r w:rsidRPr="00AB1BE5">
        <w:rPr>
          <w:rStyle w:val="apple-converted-space"/>
          <w:color w:val="000000"/>
        </w:rPr>
        <w:t> </w:t>
      </w:r>
      <w:r w:rsidRPr="00AB1BE5">
        <w:rPr>
          <w:i/>
          <w:iCs/>
          <w:color w:val="000000"/>
        </w:rPr>
        <w:t>Health Visiting Service</w:t>
      </w:r>
      <w:r w:rsidRPr="00AB1BE5">
        <w:rPr>
          <w:color w:val="000000"/>
        </w:rPr>
        <w:t xml:space="preserve">. [online] Carmarthenshire Family Information Service. Available at: </w:t>
      </w:r>
      <w:hyperlink r:id="rId43" w:history="1">
        <w:r w:rsidR="00EE2E34" w:rsidRPr="006946DE">
          <w:rPr>
            <w:rStyle w:val="Hyperlink"/>
          </w:rPr>
          <w:t>https://fis.carmarthenshire.gov.wales/flying-start/flying-start-health-visiting-service/</w:t>
        </w:r>
      </w:hyperlink>
      <w:r w:rsidR="00EE2E34">
        <w:rPr>
          <w:color w:val="000000"/>
        </w:rPr>
        <w:t xml:space="preserve"> </w:t>
      </w:r>
      <w:r w:rsidRPr="00AB1BE5">
        <w:rPr>
          <w:color w:val="000000"/>
        </w:rPr>
        <w:t xml:space="preserve"> [Accessed 26 Feb. 2023].</w:t>
      </w:r>
    </w:p>
    <w:p w14:paraId="380867FD" w14:textId="4408D3F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(2023d).</w:t>
      </w:r>
      <w:r w:rsidRPr="00AB1BE5">
        <w:rPr>
          <w:rStyle w:val="apple-converted-space"/>
          <w:color w:val="000000"/>
        </w:rPr>
        <w:t> </w:t>
      </w:r>
      <w:r w:rsidRPr="00AB1BE5">
        <w:rPr>
          <w:i/>
          <w:iCs/>
          <w:color w:val="000000"/>
        </w:rPr>
        <w:t>Midwifery</w:t>
      </w:r>
      <w:r w:rsidRPr="00AB1BE5">
        <w:rPr>
          <w:color w:val="000000"/>
        </w:rPr>
        <w:t xml:space="preserve">. [online] Carmarthenshire Family Information Service. Available at: </w:t>
      </w:r>
      <w:hyperlink r:id="rId44" w:history="1">
        <w:r w:rsidR="00EE2E34" w:rsidRPr="006946DE">
          <w:rPr>
            <w:rStyle w:val="Hyperlink"/>
          </w:rPr>
          <w:t>https://fis.carmarthenshire.gov.wales/flying-start/flying-start-health-visiting-service/midwifery/</w:t>
        </w:r>
      </w:hyperlink>
      <w:r w:rsidR="00EE2E34">
        <w:rPr>
          <w:color w:val="000000"/>
        </w:rPr>
        <w:t xml:space="preserve"> </w:t>
      </w:r>
      <w:r w:rsidRPr="00AB1BE5">
        <w:rPr>
          <w:color w:val="000000"/>
        </w:rPr>
        <w:t xml:space="preserve"> [Accessed 26 Feb. 2023].</w:t>
      </w:r>
    </w:p>
    <w:p w14:paraId="358A3319" w14:textId="1134A58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(2023e).</w:t>
      </w:r>
      <w:r w:rsidRPr="00AB1BE5">
        <w:rPr>
          <w:rStyle w:val="apple-converted-space"/>
          <w:color w:val="000000"/>
        </w:rPr>
        <w:t> </w:t>
      </w:r>
      <w:r w:rsidRPr="00AB1BE5">
        <w:rPr>
          <w:i/>
          <w:iCs/>
          <w:color w:val="000000"/>
        </w:rPr>
        <w:t>Safeguarding</w:t>
      </w:r>
      <w:r w:rsidRPr="00AB1BE5">
        <w:rPr>
          <w:color w:val="000000"/>
        </w:rPr>
        <w:t xml:space="preserve">. [online] Carmarthenshire Family Information Service. Available at: </w:t>
      </w:r>
      <w:hyperlink r:id="rId45" w:history="1">
        <w:r w:rsidR="00130C0F" w:rsidRPr="006946DE">
          <w:rPr>
            <w:rStyle w:val="Hyperlink"/>
          </w:rPr>
          <w:t>https://fis.carmarthenshire.gov.wales/safeguarding/</w:t>
        </w:r>
      </w:hyperlink>
      <w:r w:rsidR="00130C0F">
        <w:rPr>
          <w:color w:val="000000"/>
        </w:rPr>
        <w:t xml:space="preserve"> </w:t>
      </w:r>
      <w:r w:rsidRPr="00AB1BE5">
        <w:rPr>
          <w:color w:val="000000"/>
        </w:rPr>
        <w:t>[Accessed 26 Feb. 2023].</w:t>
      </w:r>
    </w:p>
    <w:p w14:paraId="11D705ED" w14:textId="73740A7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(2023f).</w:t>
      </w:r>
      <w:r w:rsidRPr="00AB1BE5">
        <w:rPr>
          <w:rStyle w:val="apple-converted-space"/>
          <w:color w:val="000000"/>
        </w:rPr>
        <w:t> </w:t>
      </w:r>
      <w:r w:rsidRPr="00AB1BE5">
        <w:rPr>
          <w:i/>
          <w:iCs/>
          <w:color w:val="000000"/>
        </w:rPr>
        <w:t>Social Care Team</w:t>
      </w:r>
      <w:r w:rsidRPr="00AB1BE5">
        <w:rPr>
          <w:color w:val="000000"/>
        </w:rPr>
        <w:t xml:space="preserve">. [online] Carmarthenshire Family Information Service. Available at: </w:t>
      </w:r>
      <w:hyperlink r:id="rId46" w:history="1">
        <w:r w:rsidR="00130C0F" w:rsidRPr="006946DE">
          <w:rPr>
            <w:rStyle w:val="Hyperlink"/>
          </w:rPr>
          <w:t>https://fis.carmarthenshire.gov.wales/flying-start/flying-start-health-visiting-service/social-care-team/</w:t>
        </w:r>
      </w:hyperlink>
      <w:r w:rsidR="00130C0F">
        <w:rPr>
          <w:color w:val="000000"/>
        </w:rPr>
        <w:t xml:space="preserve"> </w:t>
      </w:r>
      <w:r w:rsidRPr="00AB1BE5">
        <w:rPr>
          <w:color w:val="000000"/>
        </w:rPr>
        <w:t xml:space="preserve"> [Accessed 5 Mar. 2023].</w:t>
      </w:r>
    </w:p>
    <w:p w14:paraId="010AFF49" w14:textId="4D4A4EA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(2023g).</w:t>
      </w:r>
      <w:r w:rsidRPr="00AB1BE5">
        <w:rPr>
          <w:rStyle w:val="apple-converted-space"/>
          <w:color w:val="000000"/>
        </w:rPr>
        <w:t> </w:t>
      </w:r>
      <w:r w:rsidRPr="00AB1BE5">
        <w:rPr>
          <w:i/>
          <w:iCs/>
          <w:color w:val="000000"/>
        </w:rPr>
        <w:t>Welsh Language</w:t>
      </w:r>
      <w:r w:rsidRPr="00AB1BE5">
        <w:rPr>
          <w:color w:val="000000"/>
        </w:rPr>
        <w:t xml:space="preserve">. [online] Carmarthenshire Family Information Service. Available at: </w:t>
      </w:r>
      <w:hyperlink r:id="rId47" w:history="1">
        <w:r w:rsidR="00130C0F" w:rsidRPr="006946DE">
          <w:rPr>
            <w:rStyle w:val="Hyperlink"/>
          </w:rPr>
          <w:t>https://fis.carmarthenshire.gov.wales/parenting/welsh-language/</w:t>
        </w:r>
      </w:hyperlink>
      <w:r w:rsidRPr="00AB1BE5">
        <w:rPr>
          <w:color w:val="000000"/>
        </w:rPr>
        <w:t>[Accessed 26 Feb. 2023].</w:t>
      </w:r>
    </w:p>
    <w:p w14:paraId="1DF0511D" w14:textId="4B6933B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Fenlon, E. (2019).</w:t>
      </w:r>
      <w:r w:rsidRPr="00AB1BE5">
        <w:rPr>
          <w:rStyle w:val="apple-converted-space"/>
          <w:color w:val="000000"/>
        </w:rPr>
        <w:t> </w:t>
      </w:r>
      <w:r w:rsidRPr="00AB1BE5">
        <w:rPr>
          <w:i/>
          <w:iCs/>
          <w:color w:val="000000"/>
        </w:rPr>
        <w:t>An Investigation into the Conceptualisations of Leadership among Early Childhood Teachers in Ireland</w:t>
      </w:r>
      <w:r w:rsidRPr="00AB1BE5">
        <w:rPr>
          <w:color w:val="000000"/>
        </w:rPr>
        <w:t>. [online]</w:t>
      </w:r>
      <w:r w:rsidRPr="00AB1BE5">
        <w:rPr>
          <w:rStyle w:val="apple-converted-space"/>
          <w:color w:val="000000"/>
        </w:rPr>
        <w:t> </w:t>
      </w:r>
      <w:r w:rsidRPr="00AB1BE5">
        <w:rPr>
          <w:i/>
          <w:iCs/>
          <w:color w:val="000000"/>
        </w:rPr>
        <w:t>arrow.tudublin.ie</w:t>
      </w:r>
      <w:r w:rsidRPr="00AB1BE5">
        <w:rPr>
          <w:color w:val="000000"/>
        </w:rPr>
        <w:t xml:space="preserve">. Available at: </w:t>
      </w:r>
      <w:hyperlink r:id="rId48" w:history="1">
        <w:r w:rsidR="00415034" w:rsidRPr="006946DE">
          <w:rPr>
            <w:rStyle w:val="Hyperlink"/>
          </w:rPr>
          <w:t>https://arrow.tudublin.ie/cgi/viewcontent.cgi?article=1111&amp;context=aaschssldis</w:t>
        </w:r>
      </w:hyperlink>
      <w:r w:rsidR="00415034">
        <w:rPr>
          <w:color w:val="000000"/>
        </w:rPr>
        <w:t xml:space="preserve"> </w:t>
      </w:r>
      <w:r w:rsidRPr="00AB1BE5">
        <w:rPr>
          <w:color w:val="000000"/>
        </w:rPr>
        <w:t xml:space="preserve"> [Accessed 20 Feb. 2023].</w:t>
      </w:r>
    </w:p>
    <w:p w14:paraId="276484DA" w14:textId="5B0F9BF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(2023a).</w:t>
      </w:r>
      <w:r w:rsidRPr="00AB1BE5">
        <w:rPr>
          <w:rStyle w:val="apple-converted-space"/>
          <w:color w:val="000000"/>
        </w:rPr>
        <w:t> </w:t>
      </w:r>
      <w:r w:rsidRPr="00AB1BE5">
        <w:rPr>
          <w:i/>
          <w:iCs/>
          <w:color w:val="000000"/>
        </w:rPr>
        <w:t>A Children’s Rights Approach for Social Care in Wales</w:t>
      </w:r>
      <w:r w:rsidRPr="00AB1BE5">
        <w:rPr>
          <w:color w:val="000000"/>
        </w:rPr>
        <w:t xml:space="preserve">. [online] Children’s Commissioner for Wales. Available at: </w:t>
      </w:r>
      <w:hyperlink r:id="rId49" w:history="1">
        <w:r w:rsidR="00415034" w:rsidRPr="006946DE">
          <w:rPr>
            <w:rStyle w:val="Hyperlink"/>
          </w:rPr>
          <w:t>https://www.childcomwales.org.uk/resources/the-right-way-a-childrens-rights-approach/a-childrens-rights-approach-for-social-care-in-wales/</w:t>
        </w:r>
      </w:hyperlink>
      <w:r w:rsidR="00415034">
        <w:rPr>
          <w:color w:val="000000"/>
        </w:rPr>
        <w:t xml:space="preserve"> </w:t>
      </w:r>
      <w:r w:rsidRPr="00AB1BE5">
        <w:rPr>
          <w:color w:val="000000"/>
        </w:rPr>
        <w:t xml:space="preserve"> [Accessed 25 Feb. 2023].</w:t>
      </w:r>
    </w:p>
    <w:p w14:paraId="564970D4" w14:textId="1B50E80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(2023b).</w:t>
      </w:r>
      <w:r w:rsidRPr="00AB1BE5">
        <w:rPr>
          <w:rStyle w:val="apple-converted-space"/>
          <w:color w:val="000000"/>
        </w:rPr>
        <w:t> </w:t>
      </w:r>
      <w:proofErr w:type="spellStart"/>
      <w:r w:rsidRPr="00AB1BE5">
        <w:rPr>
          <w:i/>
          <w:iCs/>
          <w:color w:val="000000"/>
        </w:rPr>
        <w:t>Comisiynydd</w:t>
      </w:r>
      <w:proofErr w:type="spellEnd"/>
      <w:r w:rsidRPr="00AB1BE5">
        <w:rPr>
          <w:i/>
          <w:iCs/>
          <w:color w:val="000000"/>
        </w:rPr>
        <w:t xml:space="preserve"> Plant Cymru Children’s Commissioner for Wales</w:t>
      </w:r>
      <w:r w:rsidRPr="00AB1BE5">
        <w:rPr>
          <w:color w:val="000000"/>
        </w:rPr>
        <w:t xml:space="preserve">. [online] Available at: </w:t>
      </w:r>
      <w:hyperlink r:id="rId50" w:history="1">
        <w:r w:rsidR="00415034" w:rsidRPr="006946DE">
          <w:rPr>
            <w:rStyle w:val="Hyperlink"/>
          </w:rPr>
          <w:t>https://www.childcomwales.org.uk/wp-content/uploads/2021/12/TRW_onepagesummary_ENG.pdf</w:t>
        </w:r>
      </w:hyperlink>
      <w:r w:rsidR="00415034">
        <w:rPr>
          <w:color w:val="000000"/>
        </w:rPr>
        <w:t xml:space="preserve"> </w:t>
      </w:r>
      <w:r w:rsidRPr="00AB1BE5">
        <w:rPr>
          <w:color w:val="000000"/>
        </w:rPr>
        <w:t>[Accessed 25 Feb. 2023].</w:t>
      </w:r>
    </w:p>
    <w:p w14:paraId="5A7A5E1A" w14:textId="0EEAA45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for Wales, C.C. (2023c).</w:t>
      </w:r>
      <w:r w:rsidRPr="00AB1BE5">
        <w:rPr>
          <w:rStyle w:val="apple-converted-space"/>
          <w:color w:val="000000"/>
        </w:rPr>
        <w:t> </w:t>
      </w:r>
      <w:r w:rsidRPr="00AB1BE5">
        <w:rPr>
          <w:i/>
          <w:iCs/>
          <w:color w:val="000000"/>
        </w:rPr>
        <w:t>Measuring Child Poverty</w:t>
      </w:r>
      <w:r w:rsidRPr="00AB1BE5">
        <w:rPr>
          <w:color w:val="000000"/>
        </w:rPr>
        <w:t xml:space="preserve">. [online] Children’s Commissioner for Wales. Available at: </w:t>
      </w:r>
      <w:hyperlink r:id="rId51" w:history="1">
        <w:r w:rsidR="00415034" w:rsidRPr="006946DE">
          <w:rPr>
            <w:rStyle w:val="Hyperlink"/>
          </w:rPr>
          <w:t>https://www.childcomwales.org.uk/our-work/commissioners-blog/measuring-child-poverty/</w:t>
        </w:r>
      </w:hyperlink>
      <w:r w:rsidR="00415034">
        <w:rPr>
          <w:color w:val="000000"/>
        </w:rPr>
        <w:t xml:space="preserve"> </w:t>
      </w:r>
      <w:r w:rsidRPr="00AB1BE5">
        <w:rPr>
          <w:color w:val="000000"/>
        </w:rPr>
        <w:t xml:space="preserve"> [Accessed 25 Feb. 2023].</w:t>
      </w:r>
    </w:p>
    <w:p w14:paraId="2378EEF4" w14:textId="0760A92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(2023d).</w:t>
      </w:r>
      <w:r w:rsidRPr="00AB1BE5">
        <w:rPr>
          <w:rStyle w:val="apple-converted-space"/>
          <w:color w:val="000000"/>
        </w:rPr>
        <w:t> </w:t>
      </w:r>
      <w:r w:rsidRPr="00AB1BE5">
        <w:rPr>
          <w:i/>
          <w:iCs/>
          <w:color w:val="000000"/>
        </w:rPr>
        <w:t>Publications Search</w:t>
      </w:r>
      <w:r w:rsidRPr="00AB1BE5">
        <w:rPr>
          <w:color w:val="000000"/>
        </w:rPr>
        <w:t xml:space="preserve">. [online] Children’s Commissioner for Wales. Available at: </w:t>
      </w:r>
      <w:hyperlink r:id="rId52" w:history="1">
        <w:r w:rsidR="00415034" w:rsidRPr="006946DE">
          <w:rPr>
            <w:rStyle w:val="Hyperlink"/>
          </w:rPr>
          <w:t>https://www.childcomwales.org.uk/publications/publications-search/</w:t>
        </w:r>
      </w:hyperlink>
      <w:r w:rsidR="00415034">
        <w:rPr>
          <w:color w:val="000000"/>
        </w:rPr>
        <w:t xml:space="preserve"> </w:t>
      </w:r>
      <w:r w:rsidRPr="00AB1BE5">
        <w:rPr>
          <w:color w:val="000000"/>
        </w:rPr>
        <w:t xml:space="preserve"> [Accessed 25 Feb. 2023].</w:t>
      </w:r>
    </w:p>
    <w:p w14:paraId="7173C281" w14:textId="7B34B05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(2023e).</w:t>
      </w:r>
      <w:r w:rsidRPr="00AB1BE5">
        <w:rPr>
          <w:rStyle w:val="apple-converted-space"/>
          <w:color w:val="000000"/>
        </w:rPr>
        <w:t> </w:t>
      </w:r>
      <w:r w:rsidRPr="00AB1BE5">
        <w:rPr>
          <w:i/>
          <w:iCs/>
          <w:color w:val="000000"/>
        </w:rPr>
        <w:t>The Right Way - a Children’s Rights Approach</w:t>
      </w:r>
      <w:r w:rsidRPr="00AB1BE5">
        <w:rPr>
          <w:color w:val="000000"/>
        </w:rPr>
        <w:t xml:space="preserve">. [online] Children’s Commissioner for Wales. Available at: </w:t>
      </w:r>
      <w:hyperlink r:id="rId53" w:history="1">
        <w:r w:rsidR="00415034" w:rsidRPr="006946DE">
          <w:rPr>
            <w:rStyle w:val="Hyperlink"/>
          </w:rPr>
          <w:t>https://www.childcomwales.org.uk/resources/the-right-way-a-childrens-rights-approach/</w:t>
        </w:r>
      </w:hyperlink>
      <w:r w:rsidR="00415034">
        <w:rPr>
          <w:color w:val="000000"/>
        </w:rPr>
        <w:t xml:space="preserve"> </w:t>
      </w:r>
      <w:r w:rsidRPr="00AB1BE5">
        <w:rPr>
          <w:color w:val="000000"/>
        </w:rPr>
        <w:t xml:space="preserve"> [Accessed 25 Feb. 2023].</w:t>
      </w:r>
    </w:p>
    <w:p w14:paraId="00F9D417" w14:textId="2DCDF7F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Foundation, B. (2023).</w:t>
      </w:r>
      <w:r w:rsidRPr="00AB1BE5">
        <w:rPr>
          <w:rStyle w:val="apple-converted-space"/>
          <w:color w:val="000000"/>
        </w:rPr>
        <w:t> </w:t>
      </w:r>
      <w:r w:rsidRPr="00AB1BE5">
        <w:rPr>
          <w:i/>
          <w:iCs/>
          <w:color w:val="000000"/>
        </w:rPr>
        <w:t>Poverty in Wales – a Failure of devolution?</w:t>
      </w:r>
      <w:r w:rsidRPr="00AB1BE5">
        <w:rPr>
          <w:rStyle w:val="apple-converted-space"/>
          <w:color w:val="000000"/>
        </w:rPr>
        <w:t> </w:t>
      </w:r>
      <w:r w:rsidRPr="00AB1BE5">
        <w:rPr>
          <w:color w:val="000000"/>
        </w:rPr>
        <w:t xml:space="preserve">[online] Bevan Foundation. Available at: </w:t>
      </w:r>
      <w:hyperlink r:id="rId54" w:history="1">
        <w:r w:rsidR="00415034" w:rsidRPr="006946DE">
          <w:rPr>
            <w:rStyle w:val="Hyperlink"/>
          </w:rPr>
          <w:t>https://www.bevanfoundation.org/views/poverty-in-wales-a-failure-of-devolution/</w:t>
        </w:r>
      </w:hyperlink>
      <w:r w:rsidR="00415034">
        <w:rPr>
          <w:color w:val="000000"/>
        </w:rPr>
        <w:t xml:space="preserve"> </w:t>
      </w:r>
      <w:r w:rsidRPr="00AB1BE5">
        <w:rPr>
          <w:color w:val="000000"/>
        </w:rPr>
        <w:t xml:space="preserve"> [Accessed 25 Feb. 2023].</w:t>
      </w:r>
    </w:p>
    <w:p w14:paraId="0B4A2856" w14:textId="330B03B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Fullan, M. (n.d.).</w:t>
      </w:r>
      <w:r w:rsidRPr="00AB1BE5">
        <w:rPr>
          <w:rStyle w:val="apple-converted-space"/>
          <w:color w:val="000000"/>
        </w:rPr>
        <w:t> </w:t>
      </w:r>
      <w:r w:rsidRPr="00AB1BE5">
        <w:rPr>
          <w:i/>
          <w:iCs/>
          <w:color w:val="000000"/>
        </w:rPr>
        <w:t>The Change</w:t>
      </w:r>
      <w:r w:rsidRPr="00AB1BE5">
        <w:rPr>
          <w:color w:val="000000"/>
        </w:rPr>
        <w:t xml:space="preserve">. [online] michealfullan.ca. Available at: </w:t>
      </w:r>
      <w:hyperlink r:id="rId55" w:history="1">
        <w:r w:rsidR="00CD31BD" w:rsidRPr="006946DE">
          <w:rPr>
            <w:rStyle w:val="Hyperlink"/>
          </w:rPr>
          <w:t>https://michaelfullan.ca/wp-content/uploads/2016/06/13396052090.pdf</w:t>
        </w:r>
      </w:hyperlink>
      <w:r w:rsidR="00CD31BD">
        <w:rPr>
          <w:color w:val="000000"/>
        </w:rPr>
        <w:t xml:space="preserve"> </w:t>
      </w:r>
      <w:r w:rsidRPr="00AB1BE5">
        <w:rPr>
          <w:color w:val="000000"/>
        </w:rPr>
        <w:t xml:space="preserve"> [Accessed 24 Feb. 2023].</w:t>
      </w:r>
    </w:p>
    <w:p w14:paraId="36FA24A4" w14:textId="546CE0A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(2022a).</w:t>
      </w:r>
      <w:r w:rsidRPr="00AB1BE5">
        <w:rPr>
          <w:rStyle w:val="apple-converted-space"/>
          <w:color w:val="000000"/>
        </w:rPr>
        <w:t> </w:t>
      </w:r>
      <w:r w:rsidRPr="00AB1BE5">
        <w:rPr>
          <w:i/>
          <w:iCs/>
          <w:color w:val="000000"/>
        </w:rPr>
        <w:t>£18 Million to Strengthen Support for Children and Young People with Additional Learning Needs</w:t>
      </w:r>
      <w:r w:rsidRPr="00AB1BE5">
        <w:rPr>
          <w:color w:val="000000"/>
        </w:rPr>
        <w:t xml:space="preserve">. [online] GOV.WALES. Available at: </w:t>
      </w:r>
      <w:hyperlink r:id="rId56" w:history="1">
        <w:r w:rsidR="00CD31BD" w:rsidRPr="006946DE">
          <w:rPr>
            <w:rStyle w:val="Hyperlink"/>
          </w:rPr>
          <w:t>https://www.gov.wales/18-million-strengthen-support-children-and-young-people-additional-learning-needs</w:t>
        </w:r>
      </w:hyperlink>
      <w:r w:rsidR="00CD31BD">
        <w:rPr>
          <w:color w:val="000000"/>
        </w:rPr>
        <w:t xml:space="preserve"> </w:t>
      </w:r>
      <w:r w:rsidRPr="00AB1BE5">
        <w:rPr>
          <w:color w:val="000000"/>
        </w:rPr>
        <w:t xml:space="preserve"> [Accessed 26 Feb. 2023].</w:t>
      </w:r>
    </w:p>
    <w:p w14:paraId="355C6BCD" w14:textId="10815C5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(2022b).</w:t>
      </w:r>
      <w:r w:rsidRPr="00AB1BE5">
        <w:rPr>
          <w:rStyle w:val="apple-converted-space"/>
          <w:color w:val="000000"/>
        </w:rPr>
        <w:t> </w:t>
      </w:r>
      <w:r w:rsidRPr="00AB1BE5">
        <w:rPr>
          <w:i/>
          <w:iCs/>
          <w:color w:val="000000"/>
        </w:rPr>
        <w:t>New Children’s Commissioner for Wales Announced</w:t>
      </w:r>
      <w:r w:rsidRPr="00AB1BE5">
        <w:rPr>
          <w:color w:val="000000"/>
        </w:rPr>
        <w:t xml:space="preserve">. [online] GOV.WALES. Available at: </w:t>
      </w:r>
      <w:hyperlink r:id="rId57" w:history="1">
        <w:r w:rsidR="00CD31BD" w:rsidRPr="006946DE">
          <w:rPr>
            <w:rStyle w:val="Hyperlink"/>
          </w:rPr>
          <w:t>https://www.gov.wales/new-childrens-commissioner-for-wales-announced</w:t>
        </w:r>
      </w:hyperlink>
      <w:r w:rsidR="00CD31BD">
        <w:rPr>
          <w:color w:val="000000"/>
        </w:rPr>
        <w:t xml:space="preserve"> </w:t>
      </w:r>
      <w:r w:rsidRPr="00AB1BE5">
        <w:rPr>
          <w:color w:val="000000"/>
        </w:rPr>
        <w:t xml:space="preserve"> [Accessed 25 Feb. 2023].</w:t>
      </w:r>
    </w:p>
    <w:p w14:paraId="35A06CE4" w14:textId="0F683BD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(2022c).</w:t>
      </w:r>
      <w:r w:rsidRPr="00AB1BE5">
        <w:rPr>
          <w:rStyle w:val="apple-converted-space"/>
          <w:color w:val="000000"/>
        </w:rPr>
        <w:t> </w:t>
      </w:r>
      <w:r w:rsidRPr="00AB1BE5">
        <w:rPr>
          <w:i/>
          <w:iCs/>
          <w:color w:val="000000"/>
        </w:rPr>
        <w:t>the Welsh Government Response to the Annual Report of the Children’s Commissioner for Wales 2021-22</w:t>
      </w:r>
      <w:r w:rsidRPr="00AB1BE5">
        <w:rPr>
          <w:color w:val="000000"/>
        </w:rPr>
        <w:t xml:space="preserve">. [online] GOV.WALES. Available at: </w:t>
      </w:r>
      <w:hyperlink r:id="rId58" w:history="1">
        <w:r w:rsidR="00CD31BD" w:rsidRPr="006946DE">
          <w:rPr>
            <w:rStyle w:val="Hyperlink"/>
          </w:rPr>
          <w:t>https://www.gov.wales/sites/default/files/publications/2022-11/childrens-commissioner-wales-annual-report-2021-2022-welsh-government-response.pdf</w:t>
        </w:r>
      </w:hyperlink>
      <w:r w:rsidR="00CD31BD">
        <w:rPr>
          <w:color w:val="000000"/>
        </w:rPr>
        <w:t xml:space="preserve"> </w:t>
      </w:r>
      <w:r w:rsidRPr="00AB1BE5">
        <w:rPr>
          <w:color w:val="000000"/>
        </w:rPr>
        <w:t xml:space="preserve"> [Accessed 25 Feb. 2023].</w:t>
      </w:r>
    </w:p>
    <w:p w14:paraId="667E435D" w14:textId="11C862B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Government, W. (2023a).</w:t>
      </w:r>
      <w:r w:rsidRPr="00AB1BE5">
        <w:rPr>
          <w:rStyle w:val="apple-converted-space"/>
          <w:color w:val="000000"/>
        </w:rPr>
        <w:t> </w:t>
      </w:r>
      <w:r w:rsidRPr="00AB1BE5">
        <w:rPr>
          <w:i/>
          <w:iCs/>
          <w:color w:val="000000"/>
        </w:rPr>
        <w:t>Children’s Commissioner for Wales</w:t>
      </w:r>
      <w:r w:rsidRPr="00AB1BE5">
        <w:rPr>
          <w:color w:val="000000"/>
        </w:rPr>
        <w:t xml:space="preserve">. [online] GOV.WALES. Available at: </w:t>
      </w:r>
      <w:hyperlink r:id="rId59" w:history="1">
        <w:r w:rsidR="00827D1E" w:rsidRPr="006946DE">
          <w:rPr>
            <w:rStyle w:val="Hyperlink"/>
          </w:rPr>
          <w:t>https://www.gov.wales/childrens-commissioner-wales</w:t>
        </w:r>
      </w:hyperlink>
      <w:r w:rsidR="00827D1E">
        <w:rPr>
          <w:color w:val="000000"/>
        </w:rPr>
        <w:t xml:space="preserve"> </w:t>
      </w:r>
      <w:r w:rsidRPr="00AB1BE5">
        <w:rPr>
          <w:color w:val="000000"/>
        </w:rPr>
        <w:t xml:space="preserve"> [Accessed 25 Feb. 2023].</w:t>
      </w:r>
    </w:p>
    <w:p w14:paraId="14EB2D24" w14:textId="5812CFB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Green Centre, P. (2022).</w:t>
      </w:r>
      <w:r w:rsidRPr="00AB1BE5">
        <w:rPr>
          <w:rStyle w:val="apple-converted-space"/>
          <w:color w:val="000000"/>
        </w:rPr>
        <w:t> </w:t>
      </w:r>
      <w:r w:rsidRPr="00AB1BE5">
        <w:rPr>
          <w:i/>
          <w:iCs/>
          <w:color w:val="000000"/>
        </w:rPr>
        <w:t>Ethos and Values</w:t>
      </w:r>
      <w:r w:rsidRPr="00AB1BE5">
        <w:rPr>
          <w:color w:val="000000"/>
        </w:rPr>
        <w:t xml:space="preserve">. [online] www.pengreen.org. Available at: </w:t>
      </w:r>
      <w:hyperlink r:id="rId60" w:history="1">
        <w:r w:rsidR="00827D1E" w:rsidRPr="006946DE">
          <w:rPr>
            <w:rStyle w:val="Hyperlink"/>
          </w:rPr>
          <w:t>https://www.pengreen.org/about/our-values/</w:t>
        </w:r>
      </w:hyperlink>
      <w:r w:rsidR="00827D1E">
        <w:rPr>
          <w:color w:val="000000"/>
        </w:rPr>
        <w:t xml:space="preserve"> </w:t>
      </w:r>
      <w:r w:rsidRPr="00AB1BE5">
        <w:rPr>
          <w:color w:val="000000"/>
        </w:rPr>
        <w:t xml:space="preserve"> [Accessed 28 Feb. 2023].</w:t>
      </w:r>
    </w:p>
    <w:p w14:paraId="1D2F7634" w14:textId="237DD84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Henshaw, P. (2021).</w:t>
      </w:r>
      <w:r w:rsidRPr="00AB1BE5">
        <w:rPr>
          <w:rStyle w:val="apple-converted-space"/>
          <w:color w:val="000000"/>
        </w:rPr>
        <w:t> </w:t>
      </w:r>
      <w:r w:rsidRPr="00AB1BE5">
        <w:rPr>
          <w:i/>
          <w:iCs/>
          <w:color w:val="000000"/>
        </w:rPr>
        <w:t>The Shadow of Section 28? One in Five Teachers ‘uncomfortable’ Discussing LGBT+ Topics</w:t>
      </w:r>
      <w:r w:rsidRPr="00AB1BE5">
        <w:rPr>
          <w:color w:val="000000"/>
        </w:rPr>
        <w:t xml:space="preserve">. [online] www.headteacher-update.com. Available at: </w:t>
      </w:r>
      <w:hyperlink r:id="rId61" w:history="1">
        <w:r w:rsidR="00827D1E" w:rsidRPr="006946DE">
          <w:rPr>
            <w:rStyle w:val="Hyperlink"/>
          </w:rPr>
          <w:t>https://www.headteacher-update.com/news/the-shadow-of-section-28-one-in-five-teachers-uncomfortable-discussing-lgbt-topics-just-like-us-inclusion-diversity-equality-classroom-rshe-pshe-1/242437/</w:t>
        </w:r>
      </w:hyperlink>
      <w:r w:rsidR="00827D1E">
        <w:rPr>
          <w:color w:val="000000"/>
        </w:rPr>
        <w:t xml:space="preserve"> </w:t>
      </w:r>
      <w:r w:rsidRPr="00AB1BE5">
        <w:rPr>
          <w:color w:val="000000"/>
        </w:rPr>
        <w:t xml:space="preserve"> [Accessed 26 Feb. 2023].</w:t>
      </w:r>
    </w:p>
    <w:p w14:paraId="40D65E3D" w14:textId="25FE0DD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Henstridge, N.R. (2021).</w:t>
      </w:r>
      <w:r w:rsidRPr="00AB1BE5">
        <w:rPr>
          <w:rStyle w:val="apple-converted-space"/>
          <w:color w:val="000000"/>
        </w:rPr>
        <w:t> </w:t>
      </w:r>
      <w:r w:rsidRPr="00AB1BE5">
        <w:rPr>
          <w:i/>
          <w:iCs/>
          <w:color w:val="000000"/>
        </w:rPr>
        <w:t>Mentoring Moments: Shifting Power Dynamics in the Education System</w:t>
      </w:r>
      <w:r w:rsidRPr="00AB1BE5">
        <w:rPr>
          <w:color w:val="000000"/>
        </w:rPr>
        <w:t xml:space="preserve">. [online] Elementary Teachers Federation of Ontario. Available at: </w:t>
      </w:r>
      <w:hyperlink r:id="rId62" w:history="1">
        <w:r w:rsidR="00827D1E" w:rsidRPr="006946DE">
          <w:rPr>
            <w:rStyle w:val="Hyperlink"/>
          </w:rPr>
          <w:t>https://heartandart.ca/mentoring-moments-shifting-power-dynamics-in-the-education-system/</w:t>
        </w:r>
      </w:hyperlink>
      <w:r w:rsidR="00827D1E">
        <w:rPr>
          <w:color w:val="000000"/>
        </w:rPr>
        <w:t xml:space="preserve"> </w:t>
      </w:r>
      <w:r w:rsidRPr="00AB1BE5">
        <w:rPr>
          <w:color w:val="000000"/>
        </w:rPr>
        <w:t xml:space="preserve"> [Accessed 22 Feb. 2023].</w:t>
      </w:r>
    </w:p>
    <w:p w14:paraId="7AEA3095" w14:textId="5F3A79B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Home Start Cymru (n.d.).</w:t>
      </w:r>
      <w:r w:rsidRPr="00AB1BE5">
        <w:rPr>
          <w:rStyle w:val="apple-converted-space"/>
          <w:color w:val="000000"/>
        </w:rPr>
        <w:t> </w:t>
      </w:r>
      <w:r w:rsidRPr="00AB1BE5">
        <w:rPr>
          <w:i/>
          <w:iCs/>
          <w:color w:val="000000"/>
        </w:rPr>
        <w:t>Home-Start Cymru | Because Childhood can’t Wait</w:t>
      </w:r>
      <w:r w:rsidRPr="00AB1BE5">
        <w:rPr>
          <w:color w:val="000000"/>
        </w:rPr>
        <w:t xml:space="preserve">. [online] homestartcymru.org.uk. Available at: </w:t>
      </w:r>
      <w:hyperlink r:id="rId63" w:history="1">
        <w:r w:rsidR="00827D1E" w:rsidRPr="006946DE">
          <w:rPr>
            <w:rStyle w:val="Hyperlink"/>
          </w:rPr>
          <w:t>https://homestartcymru.org.uk</w:t>
        </w:r>
      </w:hyperlink>
      <w:r w:rsidR="00827D1E">
        <w:rPr>
          <w:color w:val="000000"/>
        </w:rPr>
        <w:t xml:space="preserve"> </w:t>
      </w:r>
      <w:r w:rsidRPr="00AB1BE5">
        <w:rPr>
          <w:color w:val="000000"/>
        </w:rPr>
        <w:t xml:space="preserve"> [Accessed 25 Feb. 2023].</w:t>
      </w:r>
    </w:p>
    <w:p w14:paraId="0556CFF3" w14:textId="4E6FD05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Keyser, J. (2016).</w:t>
      </w:r>
      <w:r w:rsidRPr="00AB1BE5">
        <w:rPr>
          <w:rStyle w:val="apple-converted-space"/>
          <w:color w:val="000000"/>
        </w:rPr>
        <w:t> </w:t>
      </w:r>
      <w:r w:rsidRPr="00AB1BE5">
        <w:rPr>
          <w:i/>
          <w:iCs/>
          <w:color w:val="000000"/>
        </w:rPr>
        <w:t>Grassroots Leadership</w:t>
      </w:r>
      <w:r w:rsidRPr="00AB1BE5">
        <w:rPr>
          <w:color w:val="000000"/>
        </w:rPr>
        <w:t xml:space="preserve">. [online] commonsenseleadership.com. Available at: </w:t>
      </w:r>
      <w:hyperlink r:id="rId64" w:history="1">
        <w:r w:rsidR="002838D9" w:rsidRPr="006946DE">
          <w:rPr>
            <w:rStyle w:val="Hyperlink"/>
          </w:rPr>
          <w:t>http://www.commonsenseleadership.com/grassroots-leadership/</w:t>
        </w:r>
      </w:hyperlink>
      <w:r w:rsidR="002838D9">
        <w:rPr>
          <w:color w:val="000000"/>
        </w:rPr>
        <w:t xml:space="preserve"> </w:t>
      </w:r>
      <w:r w:rsidRPr="00AB1BE5">
        <w:rPr>
          <w:color w:val="000000"/>
        </w:rPr>
        <w:t xml:space="preserve"> [Accessed 22 Feb. 2023].</w:t>
      </w:r>
    </w:p>
    <w:p w14:paraId="6E744EA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Knight, C., Clegg, Z., Conn, C., Hutt, M. and Crick, T. (2022). Aspiring to Include versus Implicit ‘othering’: teachers’ Perceptions of Inclusive Education in Wales.</w:t>
      </w:r>
      <w:r w:rsidRPr="00AB1BE5">
        <w:rPr>
          <w:rStyle w:val="apple-converted-space"/>
          <w:color w:val="000000"/>
        </w:rPr>
        <w:t> </w:t>
      </w:r>
      <w:r w:rsidRPr="00AB1BE5">
        <w:rPr>
          <w:i/>
          <w:iCs/>
          <w:color w:val="000000"/>
        </w:rPr>
        <w:t>British Journal of Special Education</w:t>
      </w:r>
      <w:r w:rsidRPr="00AB1BE5">
        <w:rPr>
          <w:color w:val="000000"/>
        </w:rPr>
        <w:t xml:space="preserve">, [online] 49(1). </w:t>
      </w:r>
      <w:proofErr w:type="spellStart"/>
      <w:proofErr w:type="gramStart"/>
      <w:r w:rsidRPr="00AB1BE5">
        <w:rPr>
          <w:color w:val="000000"/>
        </w:rPr>
        <w:t>doi:https</w:t>
      </w:r>
      <w:proofErr w:type="spellEnd"/>
      <w:r w:rsidRPr="00AB1BE5">
        <w:rPr>
          <w:color w:val="000000"/>
        </w:rPr>
        <w:t>://doi.org/10.1111/1467-8578.12394</w:t>
      </w:r>
      <w:proofErr w:type="gramEnd"/>
      <w:r w:rsidRPr="00AB1BE5">
        <w:rPr>
          <w:color w:val="000000"/>
        </w:rPr>
        <w:t>.</w:t>
      </w:r>
    </w:p>
    <w:p w14:paraId="7EFA5167" w14:textId="4E4461F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Lanka, E., </w:t>
      </w:r>
      <w:proofErr w:type="spellStart"/>
      <w:r w:rsidRPr="00AB1BE5">
        <w:rPr>
          <w:color w:val="000000"/>
        </w:rPr>
        <w:t>Topakas</w:t>
      </w:r>
      <w:proofErr w:type="spellEnd"/>
      <w:r w:rsidRPr="00AB1BE5">
        <w:rPr>
          <w:color w:val="000000"/>
        </w:rPr>
        <w:t xml:space="preserve">, A. and </w:t>
      </w:r>
      <w:proofErr w:type="spellStart"/>
      <w:r w:rsidRPr="00AB1BE5">
        <w:rPr>
          <w:color w:val="000000"/>
        </w:rPr>
        <w:t>Petterson</w:t>
      </w:r>
      <w:proofErr w:type="spellEnd"/>
      <w:r w:rsidRPr="00AB1BE5">
        <w:rPr>
          <w:color w:val="000000"/>
        </w:rPr>
        <w:t>, M. (2019).</w:t>
      </w:r>
      <w:r w:rsidRPr="00AB1BE5">
        <w:rPr>
          <w:rStyle w:val="apple-converted-space"/>
          <w:color w:val="000000"/>
        </w:rPr>
        <w:t> </w:t>
      </w:r>
      <w:r w:rsidRPr="00AB1BE5">
        <w:rPr>
          <w:i/>
          <w:iCs/>
          <w:color w:val="000000"/>
        </w:rPr>
        <w:t>Becoming a leader: Catalyst and Barriers to Leader Identity Construction</w:t>
      </w:r>
      <w:r w:rsidRPr="00AB1BE5">
        <w:rPr>
          <w:color w:val="000000"/>
        </w:rPr>
        <w:t>. [online]</w:t>
      </w:r>
      <w:r w:rsidRPr="00AB1BE5">
        <w:rPr>
          <w:rStyle w:val="apple-converted-space"/>
          <w:color w:val="000000"/>
        </w:rPr>
        <w:t> </w:t>
      </w:r>
      <w:r w:rsidRPr="00AB1BE5">
        <w:rPr>
          <w:i/>
          <w:iCs/>
          <w:color w:val="000000"/>
        </w:rPr>
        <w:t>eprints.whiterose.ac.uk</w:t>
      </w:r>
      <w:r w:rsidRPr="00AB1BE5">
        <w:rPr>
          <w:color w:val="000000"/>
        </w:rPr>
        <w:t xml:space="preserve">. Available at: </w:t>
      </w:r>
      <w:hyperlink r:id="rId65" w:history="1">
        <w:r w:rsidR="002838D9" w:rsidRPr="006946DE">
          <w:rPr>
            <w:rStyle w:val="Hyperlink"/>
          </w:rPr>
          <w:t>https://eprints.whiterose.ac.uk/155986/1/Lanka%20E.%20et%20al%202019%20Becoming%20a%20Leader%20_proof.pdf</w:t>
        </w:r>
      </w:hyperlink>
      <w:r w:rsidR="002838D9">
        <w:rPr>
          <w:color w:val="000000"/>
        </w:rPr>
        <w:t xml:space="preserve"> </w:t>
      </w:r>
      <w:r w:rsidRPr="00AB1BE5">
        <w:rPr>
          <w:color w:val="000000"/>
        </w:rPr>
        <w:t xml:space="preserve"> [Accessed 22 Feb. 2023].</w:t>
      </w:r>
    </w:p>
    <w:p w14:paraId="6411DC9E" w14:textId="1EE4CEE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Lee, Y.-J. and Recchia, S.L. (1999).</w:t>
      </w:r>
      <w:r w:rsidRPr="00AB1BE5">
        <w:rPr>
          <w:rStyle w:val="apple-converted-space"/>
          <w:color w:val="000000"/>
        </w:rPr>
        <w:t> </w:t>
      </w:r>
      <w:r w:rsidRPr="00AB1BE5">
        <w:rPr>
          <w:i/>
          <w:iCs/>
          <w:color w:val="000000"/>
        </w:rPr>
        <w:t>ECRP. Vol 10 No 1. ‘Who’s the Boss?’ Young Children’s Power and Influence in an Early Childhood Classroom</w:t>
      </w:r>
      <w:r w:rsidRPr="00AB1BE5">
        <w:rPr>
          <w:color w:val="000000"/>
        </w:rPr>
        <w:t xml:space="preserve">. [online] ecrp.illinois.edu. Available at: </w:t>
      </w:r>
      <w:hyperlink r:id="rId66" w:history="1">
        <w:r w:rsidR="002838D9" w:rsidRPr="006946DE">
          <w:rPr>
            <w:rStyle w:val="Hyperlink"/>
          </w:rPr>
          <w:t>https://ecrp.illinois.edu/v10n1/lee.html</w:t>
        </w:r>
      </w:hyperlink>
      <w:r w:rsidR="002838D9">
        <w:rPr>
          <w:color w:val="000000"/>
        </w:rPr>
        <w:t xml:space="preserve"> </w:t>
      </w:r>
      <w:r w:rsidRPr="00AB1BE5">
        <w:rPr>
          <w:color w:val="000000"/>
        </w:rPr>
        <w:t xml:space="preserve"> [Accessed 22 Feb. 2023].</w:t>
      </w:r>
    </w:p>
    <w:p w14:paraId="1C499183" w14:textId="55378F9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London, F.A.H.O. 34 W.R. and us, N. 7GR T. 020 7254 6251 M.E. :020 7254 6251 C. (2023).</w:t>
      </w:r>
      <w:r w:rsidRPr="00AB1BE5">
        <w:rPr>
          <w:rStyle w:val="apple-converted-space"/>
          <w:color w:val="000000"/>
        </w:rPr>
        <w:t> </w:t>
      </w:r>
      <w:r w:rsidRPr="00AB1BE5">
        <w:rPr>
          <w:i/>
          <w:iCs/>
          <w:color w:val="000000"/>
        </w:rPr>
        <w:t>Family Action, Building Stronger Families</w:t>
      </w:r>
      <w:r w:rsidRPr="00AB1BE5">
        <w:rPr>
          <w:color w:val="000000"/>
        </w:rPr>
        <w:t xml:space="preserve">. [online] Family Action. Available at: </w:t>
      </w:r>
      <w:hyperlink r:id="rId67" w:history="1">
        <w:r w:rsidR="002838D9" w:rsidRPr="006946DE">
          <w:rPr>
            <w:rStyle w:val="Hyperlink"/>
          </w:rPr>
          <w:t>https://www.family-action.org.uk</w:t>
        </w:r>
      </w:hyperlink>
      <w:r w:rsidR="002838D9">
        <w:rPr>
          <w:color w:val="000000"/>
        </w:rPr>
        <w:t xml:space="preserve"> </w:t>
      </w:r>
      <w:r w:rsidRPr="00AB1BE5">
        <w:rPr>
          <w:color w:val="000000"/>
        </w:rPr>
        <w:t xml:space="preserve"> [Accessed 28 Feb. 2023].</w:t>
      </w:r>
    </w:p>
    <w:p w14:paraId="4D600895" w14:textId="464CEDA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Macmillan English Dictionary (2020).</w:t>
      </w:r>
      <w:r w:rsidRPr="00AB1BE5">
        <w:rPr>
          <w:rStyle w:val="apple-converted-space"/>
          <w:color w:val="000000"/>
        </w:rPr>
        <w:t> </w:t>
      </w:r>
      <w:r w:rsidRPr="00AB1BE5">
        <w:rPr>
          <w:i/>
          <w:iCs/>
          <w:color w:val="000000"/>
        </w:rPr>
        <w:t>CATALYST (noun) Definition and Synonyms | Macmillan Dictionary</w:t>
      </w:r>
      <w:r w:rsidRPr="00AB1BE5">
        <w:rPr>
          <w:color w:val="000000"/>
        </w:rPr>
        <w:t xml:space="preserve">. [online] Macmillandictionary.com. Available at: </w:t>
      </w:r>
      <w:hyperlink r:id="rId68" w:history="1">
        <w:r w:rsidR="002838D9" w:rsidRPr="006946DE">
          <w:rPr>
            <w:rStyle w:val="Hyperlink"/>
          </w:rPr>
          <w:t>https://www.macmillandictionary.com/dictionary/british/catalyst</w:t>
        </w:r>
      </w:hyperlink>
      <w:r w:rsidR="002838D9">
        <w:rPr>
          <w:color w:val="000000"/>
        </w:rPr>
        <w:t xml:space="preserve"> </w:t>
      </w:r>
      <w:r w:rsidRPr="00AB1BE5">
        <w:rPr>
          <w:color w:val="000000"/>
        </w:rPr>
        <w:t xml:space="preserve"> [Accessed 20 Feb. 2023].</w:t>
      </w:r>
    </w:p>
    <w:p w14:paraId="78362C98" w14:textId="1A5C6DFC"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Matejic</w:t>
      </w:r>
      <w:proofErr w:type="spellEnd"/>
      <w:r w:rsidRPr="00AB1BE5">
        <w:rPr>
          <w:color w:val="000000"/>
        </w:rPr>
        <w:t>, P. (2020).</w:t>
      </w:r>
      <w:r w:rsidRPr="00AB1BE5">
        <w:rPr>
          <w:rStyle w:val="apple-converted-space"/>
          <w:color w:val="000000"/>
        </w:rPr>
        <w:t> </w:t>
      </w:r>
      <w:r w:rsidRPr="00AB1BE5">
        <w:rPr>
          <w:i/>
          <w:iCs/>
          <w:color w:val="000000"/>
        </w:rPr>
        <w:t>Poverty in Wales 2020</w:t>
      </w:r>
      <w:r w:rsidRPr="00AB1BE5">
        <w:rPr>
          <w:color w:val="000000"/>
        </w:rPr>
        <w:t xml:space="preserve">. [online] JRF. Available at: </w:t>
      </w:r>
      <w:hyperlink r:id="rId69" w:history="1">
        <w:r w:rsidR="002838D9" w:rsidRPr="006946DE">
          <w:rPr>
            <w:rStyle w:val="Hyperlink"/>
          </w:rPr>
          <w:t>https://www.jrf.org.uk/report/poverty-wales-2020</w:t>
        </w:r>
      </w:hyperlink>
      <w:r w:rsidR="002838D9">
        <w:rPr>
          <w:color w:val="000000"/>
        </w:rPr>
        <w:t xml:space="preserve"> </w:t>
      </w:r>
      <w:r w:rsidRPr="00AB1BE5">
        <w:rPr>
          <w:color w:val="000000"/>
        </w:rPr>
        <w:t xml:space="preserve"> [Accessed 26 Feb. 2023].</w:t>
      </w:r>
    </w:p>
    <w:p w14:paraId="5159B5B5" w14:textId="3701FAD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McDowell Clark, R. (2012).</w:t>
      </w:r>
      <w:r w:rsidRPr="00AB1BE5">
        <w:rPr>
          <w:rStyle w:val="apple-converted-space"/>
          <w:color w:val="000000"/>
        </w:rPr>
        <w:t> </w:t>
      </w:r>
      <w:r w:rsidRPr="00AB1BE5">
        <w:rPr>
          <w:i/>
          <w:iCs/>
          <w:color w:val="000000"/>
        </w:rPr>
        <w:t>I Never Thought of Myself as a Leader but... the Early Years Professional and Catalytic Leadership</w:t>
      </w:r>
      <w:r w:rsidRPr="00AB1BE5">
        <w:rPr>
          <w:color w:val="000000"/>
        </w:rPr>
        <w:t>. [online]</w:t>
      </w:r>
      <w:r w:rsidRPr="00AB1BE5">
        <w:rPr>
          <w:rStyle w:val="apple-converted-space"/>
          <w:color w:val="000000"/>
        </w:rPr>
        <w:t> </w:t>
      </w:r>
      <w:r w:rsidRPr="00AB1BE5">
        <w:rPr>
          <w:i/>
          <w:iCs/>
          <w:color w:val="000000"/>
        </w:rPr>
        <w:t>researchgate.net</w:t>
      </w:r>
      <w:r w:rsidRPr="00AB1BE5">
        <w:rPr>
          <w:color w:val="000000"/>
        </w:rPr>
        <w:t xml:space="preserve">. Available at: </w:t>
      </w:r>
      <w:hyperlink r:id="rId70" w:history="1">
        <w:r w:rsidR="002838D9" w:rsidRPr="006946DE">
          <w:rPr>
            <w:rStyle w:val="Hyperlink"/>
          </w:rPr>
          <w:t>https://www.researchgate.net/publication/263041884_%27I%27ve_never_thought_of_myself_as_a_leader_but%27_The_Early_Years_Professional_and_catalytic_leadership</w:t>
        </w:r>
      </w:hyperlink>
      <w:r w:rsidR="002838D9">
        <w:rPr>
          <w:color w:val="000000"/>
        </w:rPr>
        <w:t xml:space="preserve"> </w:t>
      </w:r>
      <w:r w:rsidRPr="00AB1BE5">
        <w:rPr>
          <w:color w:val="000000"/>
        </w:rPr>
        <w:t xml:space="preserve"> [Accessed 20 Feb. 2023].</w:t>
      </w:r>
    </w:p>
    <w:p w14:paraId="799CCF92" w14:textId="537632E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My First Five Years (n.d.).</w:t>
      </w:r>
      <w:r w:rsidRPr="00AB1BE5">
        <w:rPr>
          <w:rStyle w:val="apple-converted-space"/>
          <w:color w:val="000000"/>
        </w:rPr>
        <w:t> </w:t>
      </w:r>
      <w:r w:rsidRPr="00AB1BE5">
        <w:rPr>
          <w:i/>
          <w:iCs/>
          <w:color w:val="000000"/>
        </w:rPr>
        <w:t>Which Factors Can Affect Social and Emotional Child development?</w:t>
      </w:r>
      <w:r w:rsidRPr="00AB1BE5">
        <w:rPr>
          <w:rStyle w:val="apple-converted-space"/>
          <w:color w:val="000000"/>
        </w:rPr>
        <w:t> </w:t>
      </w:r>
      <w:r w:rsidRPr="00AB1BE5">
        <w:rPr>
          <w:color w:val="000000"/>
        </w:rPr>
        <w:t xml:space="preserve">[online] www.mffy.com. Available at: </w:t>
      </w:r>
      <w:hyperlink r:id="rId71" w:history="1">
        <w:r w:rsidR="007C6C20" w:rsidRPr="006946DE">
          <w:rPr>
            <w:rStyle w:val="Hyperlink"/>
          </w:rPr>
          <w:t>https://www.mffy.com/blog/what-factors-can-affect-social-and-emotional-child-development-a-summary</w:t>
        </w:r>
      </w:hyperlink>
      <w:r w:rsidR="007C6C20">
        <w:rPr>
          <w:color w:val="000000"/>
        </w:rPr>
        <w:t xml:space="preserve"> </w:t>
      </w:r>
      <w:r w:rsidRPr="00AB1BE5">
        <w:rPr>
          <w:color w:val="000000"/>
        </w:rPr>
        <w:t xml:space="preserve"> [Accessed 23 Feb. 2023].</w:t>
      </w:r>
    </w:p>
    <w:p w14:paraId="0FD406AF" w14:textId="1296CA1D"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Najarro</w:t>
      </w:r>
      <w:proofErr w:type="spellEnd"/>
      <w:r w:rsidRPr="00AB1BE5">
        <w:rPr>
          <w:color w:val="000000"/>
        </w:rPr>
        <w:t>, I. (2021). Teachers Are Divided on Teaching LGBTQ Topics.</w:t>
      </w:r>
      <w:r w:rsidRPr="00AB1BE5">
        <w:rPr>
          <w:rStyle w:val="apple-converted-space"/>
          <w:color w:val="000000"/>
        </w:rPr>
        <w:t> </w:t>
      </w:r>
      <w:r w:rsidRPr="00AB1BE5">
        <w:rPr>
          <w:i/>
          <w:iCs/>
          <w:color w:val="000000"/>
        </w:rPr>
        <w:t>Education Week</w:t>
      </w:r>
      <w:r w:rsidRPr="00AB1BE5">
        <w:rPr>
          <w:color w:val="000000"/>
        </w:rPr>
        <w:t xml:space="preserve">. [online] 15 Dec. Available at: </w:t>
      </w:r>
      <w:hyperlink r:id="rId72" w:history="1">
        <w:r w:rsidR="007C6C20" w:rsidRPr="006946DE">
          <w:rPr>
            <w:rStyle w:val="Hyperlink"/>
          </w:rPr>
          <w:t>https://www.edweek.org/leadership/educators-divided-on-whether-schools-should-teach-about-lgbtq-topics-survey-finds/2021/12</w:t>
        </w:r>
      </w:hyperlink>
      <w:r w:rsidR="007C6C20">
        <w:rPr>
          <w:color w:val="000000"/>
        </w:rPr>
        <w:t xml:space="preserve"> </w:t>
      </w:r>
      <w:r w:rsidRPr="00AB1BE5">
        <w:rPr>
          <w:color w:val="000000"/>
        </w:rPr>
        <w:t xml:space="preserve"> [Accessed 26 Feb. 2023].</w:t>
      </w:r>
    </w:p>
    <w:p w14:paraId="541117C1" w14:textId="209C999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OECD (2014).</w:t>
      </w:r>
      <w:r w:rsidRPr="00AB1BE5">
        <w:rPr>
          <w:rStyle w:val="apple-converted-space"/>
          <w:color w:val="000000"/>
        </w:rPr>
        <w:t> </w:t>
      </w:r>
      <w:r w:rsidRPr="00AB1BE5">
        <w:rPr>
          <w:i/>
          <w:iCs/>
          <w:color w:val="000000"/>
        </w:rPr>
        <w:t xml:space="preserve">Education </w:t>
      </w:r>
      <w:proofErr w:type="gramStart"/>
      <w:r w:rsidRPr="00AB1BE5">
        <w:rPr>
          <w:i/>
          <w:iCs/>
          <w:color w:val="000000"/>
        </w:rPr>
        <w:t>at a Glance</w:t>
      </w:r>
      <w:proofErr w:type="gramEnd"/>
      <w:r w:rsidRPr="00AB1BE5">
        <w:rPr>
          <w:i/>
          <w:iCs/>
          <w:color w:val="000000"/>
        </w:rPr>
        <w:t xml:space="preserve"> 2014 OECD </w:t>
      </w:r>
      <w:proofErr w:type="spellStart"/>
      <w:r w:rsidRPr="00AB1BE5">
        <w:rPr>
          <w:i/>
          <w:iCs/>
          <w:color w:val="000000"/>
        </w:rPr>
        <w:t>inDiCatOrs</w:t>
      </w:r>
      <w:proofErr w:type="spellEnd"/>
      <w:r w:rsidRPr="00AB1BE5">
        <w:rPr>
          <w:color w:val="000000"/>
        </w:rPr>
        <w:t xml:space="preserve">. [online] Available at: </w:t>
      </w:r>
      <w:hyperlink r:id="rId73" w:history="1">
        <w:r w:rsidR="007C6C20" w:rsidRPr="006946DE">
          <w:rPr>
            <w:rStyle w:val="Hyperlink"/>
          </w:rPr>
          <w:t>https://www.oecd.org/education/Education-at-a-Glance-2014.pdf</w:t>
        </w:r>
      </w:hyperlink>
      <w:r w:rsidR="007C6C20">
        <w:rPr>
          <w:color w:val="000000"/>
        </w:rPr>
        <w:t xml:space="preserve"> </w:t>
      </w:r>
      <w:r w:rsidRPr="00AB1BE5">
        <w:rPr>
          <w:color w:val="000000"/>
        </w:rPr>
        <w:t xml:space="preserve"> [Accessed 24 Feb. 2023].</w:t>
      </w:r>
    </w:p>
    <w:p w14:paraId="2EC91916" w14:textId="4A545EB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PACEY (2015).</w:t>
      </w:r>
      <w:r w:rsidRPr="00AB1BE5">
        <w:rPr>
          <w:rStyle w:val="apple-converted-space"/>
          <w:color w:val="000000"/>
        </w:rPr>
        <w:t> </w:t>
      </w:r>
      <w:r w:rsidRPr="00AB1BE5">
        <w:rPr>
          <w:i/>
          <w:iCs/>
          <w:color w:val="000000"/>
        </w:rPr>
        <w:t>PACEY in Wales</w:t>
      </w:r>
      <w:r w:rsidRPr="00AB1BE5">
        <w:rPr>
          <w:color w:val="000000"/>
        </w:rPr>
        <w:t xml:space="preserve">. [online] Pacey.org.uk. Available at: </w:t>
      </w:r>
      <w:hyperlink r:id="rId74" w:history="1">
        <w:r w:rsidR="007C6C20" w:rsidRPr="006946DE">
          <w:rPr>
            <w:rStyle w:val="Hyperlink"/>
          </w:rPr>
          <w:t>https://www.pacey.org.uk/partners/pacey-in-wales/</w:t>
        </w:r>
      </w:hyperlink>
      <w:r w:rsidR="007C6C20">
        <w:rPr>
          <w:color w:val="000000"/>
        </w:rPr>
        <w:t xml:space="preserve"> </w:t>
      </w:r>
      <w:r w:rsidRPr="00AB1BE5">
        <w:rPr>
          <w:color w:val="000000"/>
        </w:rPr>
        <w:t xml:space="preserve"> [Accessed 26 Feb. 2023].</w:t>
      </w:r>
    </w:p>
    <w:p w14:paraId="73D42FE4" w14:textId="36E3692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(2017).</w:t>
      </w:r>
      <w:r w:rsidRPr="00AB1BE5">
        <w:rPr>
          <w:rStyle w:val="apple-converted-space"/>
          <w:color w:val="000000"/>
        </w:rPr>
        <w:t> </w:t>
      </w:r>
      <w:r w:rsidRPr="00AB1BE5">
        <w:rPr>
          <w:i/>
          <w:iCs/>
          <w:color w:val="000000"/>
        </w:rPr>
        <w:t>Early Years Funding</w:t>
      </w:r>
      <w:r w:rsidRPr="00AB1BE5">
        <w:rPr>
          <w:color w:val="000000"/>
        </w:rPr>
        <w:t xml:space="preserve">. [online] www.pacey.org.uk. Available at: </w:t>
      </w:r>
      <w:hyperlink r:id="rId75" w:history="1">
        <w:r w:rsidR="007C6C20" w:rsidRPr="006946DE">
          <w:rPr>
            <w:rStyle w:val="Hyperlink"/>
          </w:rPr>
          <w:t>https://www.pacey.org.uk/working-in-childcare/spotlight-on/early-years-funding/</w:t>
        </w:r>
      </w:hyperlink>
      <w:r w:rsidR="007C6C20">
        <w:rPr>
          <w:color w:val="000000"/>
        </w:rPr>
        <w:t xml:space="preserve"> </w:t>
      </w:r>
      <w:r w:rsidRPr="00AB1BE5">
        <w:rPr>
          <w:color w:val="000000"/>
        </w:rPr>
        <w:t>[Accessed 26 Feb. 2023].</w:t>
      </w:r>
    </w:p>
    <w:p w14:paraId="2E3E21EF" w14:textId="7319366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(2021a).</w:t>
      </w:r>
      <w:r w:rsidRPr="00AB1BE5">
        <w:rPr>
          <w:rStyle w:val="apple-converted-space"/>
          <w:color w:val="000000"/>
        </w:rPr>
        <w:t> </w:t>
      </w:r>
      <w:r w:rsidRPr="00AB1BE5">
        <w:rPr>
          <w:i/>
          <w:iCs/>
          <w:color w:val="000000"/>
        </w:rPr>
        <w:t>A Workforce in Crisis: Saving Our Early Years</w:t>
      </w:r>
      <w:r w:rsidRPr="00AB1BE5">
        <w:rPr>
          <w:color w:val="000000"/>
        </w:rPr>
        <w:t xml:space="preserve">. [online] Available at: </w:t>
      </w:r>
      <w:hyperlink r:id="rId76" w:history="1">
        <w:r w:rsidR="007C6C20" w:rsidRPr="006946DE">
          <w:rPr>
            <w:rStyle w:val="Hyperlink"/>
          </w:rPr>
          <w:t>https://www.pacey.org.uk/Pacey/media/Website-files/Non-PACEY%20documents%20(PDFs)/a-workforce-in-crisis-saving-our-early-years.pdf</w:t>
        </w:r>
      </w:hyperlink>
      <w:r w:rsidR="007C6C20">
        <w:rPr>
          <w:color w:val="000000"/>
        </w:rPr>
        <w:t xml:space="preserve"> </w:t>
      </w:r>
      <w:r w:rsidRPr="00AB1BE5">
        <w:rPr>
          <w:color w:val="000000"/>
        </w:rPr>
        <w:t xml:space="preserve"> [Accessed 25 Feb. 2023].</w:t>
      </w:r>
    </w:p>
    <w:p w14:paraId="20A89B14" w14:textId="12DFE17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(2021b).</w:t>
      </w:r>
      <w:r w:rsidRPr="00AB1BE5">
        <w:rPr>
          <w:rStyle w:val="apple-converted-space"/>
          <w:color w:val="000000"/>
        </w:rPr>
        <w:t> </w:t>
      </w:r>
      <w:r w:rsidRPr="00AB1BE5">
        <w:rPr>
          <w:i/>
          <w:iCs/>
          <w:color w:val="000000"/>
        </w:rPr>
        <w:t>New Curriculum Wales</w:t>
      </w:r>
      <w:r w:rsidRPr="00AB1BE5">
        <w:rPr>
          <w:color w:val="000000"/>
        </w:rPr>
        <w:t xml:space="preserve">. [online] Pacey.org.uk. Available at: </w:t>
      </w:r>
      <w:hyperlink r:id="rId77" w:history="1">
        <w:r w:rsidR="007C6C20" w:rsidRPr="006946DE">
          <w:rPr>
            <w:rStyle w:val="Hyperlink"/>
          </w:rPr>
          <w:t>https://www.pacey.org.uk/new-curriculum-for-wales/</w:t>
        </w:r>
      </w:hyperlink>
      <w:r w:rsidR="007C6C20">
        <w:rPr>
          <w:color w:val="000000"/>
        </w:rPr>
        <w:t xml:space="preserve"> </w:t>
      </w:r>
      <w:r w:rsidRPr="00AB1BE5">
        <w:rPr>
          <w:color w:val="000000"/>
        </w:rPr>
        <w:t>[Accessed 25 Feb. 2023].</w:t>
      </w:r>
    </w:p>
    <w:p w14:paraId="7F520C27" w14:textId="0570192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Poverty and Social Exclusion (2010).</w:t>
      </w:r>
      <w:r w:rsidRPr="00AB1BE5">
        <w:rPr>
          <w:rStyle w:val="apple-converted-space"/>
          <w:color w:val="000000"/>
        </w:rPr>
        <w:t> </w:t>
      </w:r>
      <w:r w:rsidRPr="00AB1BE5">
        <w:rPr>
          <w:i/>
          <w:iCs/>
          <w:color w:val="000000"/>
        </w:rPr>
        <w:t>Wales Has Worst Child Poverty in UK | Poverty and Social Exclusion</w:t>
      </w:r>
      <w:r w:rsidRPr="00AB1BE5">
        <w:rPr>
          <w:color w:val="000000"/>
        </w:rPr>
        <w:t xml:space="preserve">. [online] Poverty.ac.uk. Available at: </w:t>
      </w:r>
      <w:hyperlink r:id="rId78" w:history="1">
        <w:r w:rsidR="007C6C20" w:rsidRPr="006946DE">
          <w:rPr>
            <w:rStyle w:val="Hyperlink"/>
          </w:rPr>
          <w:t>https://www.poverty.ac.uk/report-wales-child-poverty/wales-has-worst-child-poverty-uk</w:t>
        </w:r>
      </w:hyperlink>
      <w:r w:rsidR="007C6C20">
        <w:rPr>
          <w:color w:val="000000"/>
        </w:rPr>
        <w:t xml:space="preserve"> </w:t>
      </w:r>
      <w:r w:rsidRPr="00AB1BE5">
        <w:rPr>
          <w:color w:val="000000"/>
        </w:rPr>
        <w:t xml:space="preserve"> [Accessed 24 Feb. 2023].</w:t>
      </w:r>
    </w:p>
    <w:p w14:paraId="09A935B9"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Power, S., Newton, N. and Taylor, C. (2020). ‘Successful Futures’ for All in Wales? the Challenges of Curriculum Reform for Addressing Educational Inequalities.</w:t>
      </w:r>
      <w:r w:rsidRPr="00AB1BE5">
        <w:rPr>
          <w:rStyle w:val="apple-converted-space"/>
          <w:color w:val="000000"/>
        </w:rPr>
        <w:t> </w:t>
      </w:r>
      <w:r w:rsidRPr="00AB1BE5">
        <w:rPr>
          <w:i/>
          <w:iCs/>
          <w:color w:val="000000"/>
        </w:rPr>
        <w:t>The Curriculum Journal</w:t>
      </w:r>
      <w:r w:rsidRPr="00AB1BE5">
        <w:rPr>
          <w:color w:val="000000"/>
        </w:rPr>
        <w:t xml:space="preserve">, [online] 31(2). </w:t>
      </w:r>
      <w:proofErr w:type="spellStart"/>
      <w:proofErr w:type="gramStart"/>
      <w:r w:rsidRPr="00AB1BE5">
        <w:rPr>
          <w:color w:val="000000"/>
        </w:rPr>
        <w:t>doi:https</w:t>
      </w:r>
      <w:proofErr w:type="spellEnd"/>
      <w:r w:rsidRPr="00AB1BE5">
        <w:rPr>
          <w:color w:val="000000"/>
        </w:rPr>
        <w:t>://doi.org/10.1002/curj.39</w:t>
      </w:r>
      <w:proofErr w:type="gramEnd"/>
      <w:r w:rsidRPr="00AB1BE5">
        <w:rPr>
          <w:color w:val="000000"/>
        </w:rPr>
        <w:t>.</w:t>
      </w:r>
    </w:p>
    <w:p w14:paraId="3B7EAFEE" w14:textId="31198CA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Powers, T. (2017).</w:t>
      </w:r>
      <w:r w:rsidRPr="00AB1BE5">
        <w:rPr>
          <w:rStyle w:val="apple-converted-space"/>
          <w:color w:val="000000"/>
        </w:rPr>
        <w:t> </w:t>
      </w:r>
      <w:r w:rsidRPr="00AB1BE5">
        <w:rPr>
          <w:i/>
          <w:iCs/>
          <w:color w:val="000000"/>
        </w:rPr>
        <w:t>Are You a Catalyst Leader?</w:t>
      </w:r>
      <w:r w:rsidRPr="00AB1BE5">
        <w:rPr>
          <w:rStyle w:val="apple-converted-space"/>
          <w:color w:val="000000"/>
        </w:rPr>
        <w:t> </w:t>
      </w:r>
      <w:r w:rsidRPr="00AB1BE5">
        <w:rPr>
          <w:color w:val="000000"/>
        </w:rPr>
        <w:t xml:space="preserve">[online] Powers Resource </w:t>
      </w:r>
      <w:proofErr w:type="spellStart"/>
      <w:r w:rsidRPr="00AB1BE5">
        <w:rPr>
          <w:color w:val="000000"/>
        </w:rPr>
        <w:t>Center</w:t>
      </w:r>
      <w:proofErr w:type="spellEnd"/>
      <w:r w:rsidRPr="00AB1BE5">
        <w:rPr>
          <w:color w:val="000000"/>
        </w:rPr>
        <w:t xml:space="preserve">. Available at: </w:t>
      </w:r>
      <w:hyperlink r:id="rId79" w:history="1">
        <w:r w:rsidR="007C6C20" w:rsidRPr="006946DE">
          <w:rPr>
            <w:rStyle w:val="Hyperlink"/>
          </w:rPr>
          <w:t>https://www.powersresourcecenter.com/are-you-a-catalyst-leader/</w:t>
        </w:r>
      </w:hyperlink>
      <w:r w:rsidR="007C6C20">
        <w:rPr>
          <w:color w:val="000000"/>
        </w:rPr>
        <w:t xml:space="preserve"> </w:t>
      </w:r>
      <w:r w:rsidRPr="00AB1BE5">
        <w:rPr>
          <w:color w:val="000000"/>
        </w:rPr>
        <w:t xml:space="preserve"> [Accessed 20 Feb. 2023].</w:t>
      </w:r>
    </w:p>
    <w:p w14:paraId="0630205F" w14:textId="23854DA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Prentice, W.C.H. (2004).</w:t>
      </w:r>
      <w:r w:rsidRPr="00AB1BE5">
        <w:rPr>
          <w:rStyle w:val="apple-converted-space"/>
          <w:color w:val="000000"/>
        </w:rPr>
        <w:t> </w:t>
      </w:r>
      <w:r w:rsidRPr="00AB1BE5">
        <w:rPr>
          <w:i/>
          <w:iCs/>
          <w:color w:val="000000"/>
        </w:rPr>
        <w:t>Understanding Leadership</w:t>
      </w:r>
      <w:r w:rsidRPr="00AB1BE5">
        <w:rPr>
          <w:color w:val="000000"/>
        </w:rPr>
        <w:t xml:space="preserve">. [online] Harvard Business Review. Available at: </w:t>
      </w:r>
      <w:hyperlink r:id="rId80" w:history="1">
        <w:r w:rsidR="007C6C20" w:rsidRPr="006946DE">
          <w:rPr>
            <w:rStyle w:val="Hyperlink"/>
          </w:rPr>
          <w:t>https://hbr.org/2004/01/understanding-leadership</w:t>
        </w:r>
      </w:hyperlink>
      <w:r w:rsidR="007C6C20">
        <w:rPr>
          <w:color w:val="000000"/>
        </w:rPr>
        <w:t xml:space="preserve"> </w:t>
      </w:r>
      <w:r w:rsidRPr="00AB1BE5">
        <w:rPr>
          <w:color w:val="000000"/>
        </w:rPr>
        <w:t xml:space="preserve"> [Accessed 20 Feb. 2023].</w:t>
      </w:r>
    </w:p>
    <w:p w14:paraId="7F5686FE" w14:textId="5B68367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Public Health Scotland (2013).</w:t>
      </w:r>
      <w:r w:rsidRPr="00AB1BE5">
        <w:rPr>
          <w:rStyle w:val="apple-converted-space"/>
          <w:color w:val="000000"/>
        </w:rPr>
        <w:t> </w:t>
      </w:r>
      <w:r w:rsidRPr="00AB1BE5">
        <w:rPr>
          <w:i/>
          <w:iCs/>
          <w:color w:val="000000"/>
        </w:rPr>
        <w:t>Scale of Child Poverty</w:t>
      </w:r>
      <w:r w:rsidRPr="00AB1BE5">
        <w:rPr>
          <w:color w:val="000000"/>
        </w:rPr>
        <w:t xml:space="preserve">. [online] </w:t>
      </w:r>
      <w:proofErr w:type="spellStart"/>
      <w:r w:rsidRPr="00AB1BE5">
        <w:rPr>
          <w:color w:val="000000"/>
        </w:rPr>
        <w:t>Healthscotland.scot</w:t>
      </w:r>
      <w:proofErr w:type="spellEnd"/>
      <w:r w:rsidRPr="00AB1BE5">
        <w:rPr>
          <w:color w:val="000000"/>
        </w:rPr>
        <w:t xml:space="preserve">. Available at: </w:t>
      </w:r>
      <w:hyperlink r:id="rId81" w:history="1">
        <w:r w:rsidR="007C6C20" w:rsidRPr="006946DE">
          <w:rPr>
            <w:rStyle w:val="Hyperlink"/>
          </w:rPr>
          <w:t>https://www.healthscotland.scot/population-groups/children/child-poverty/child-poverty-overview/scale-of-child-poverty</w:t>
        </w:r>
      </w:hyperlink>
      <w:r w:rsidR="007C6C20">
        <w:rPr>
          <w:color w:val="000000"/>
        </w:rPr>
        <w:t xml:space="preserve"> </w:t>
      </w:r>
      <w:r w:rsidRPr="00AB1BE5">
        <w:rPr>
          <w:color w:val="000000"/>
        </w:rPr>
        <w:t xml:space="preserve"> [Accessed 23 Feb. 2023].</w:t>
      </w:r>
    </w:p>
    <w:p w14:paraId="3585BE1A" w14:textId="3478A1D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Range (2023).</w:t>
      </w:r>
      <w:r w:rsidRPr="00AB1BE5">
        <w:rPr>
          <w:rStyle w:val="apple-converted-space"/>
          <w:color w:val="000000"/>
        </w:rPr>
        <w:t> </w:t>
      </w:r>
      <w:r w:rsidRPr="00AB1BE5">
        <w:rPr>
          <w:i/>
          <w:iCs/>
          <w:color w:val="000000"/>
        </w:rPr>
        <w:t>Top-down vs. bottom-up: Leadership Styles Defined</w:t>
      </w:r>
      <w:r w:rsidRPr="00AB1BE5">
        <w:rPr>
          <w:color w:val="000000"/>
        </w:rPr>
        <w:t xml:space="preserve">. [online] Range. Available at: </w:t>
      </w:r>
      <w:hyperlink r:id="rId82" w:history="1">
        <w:r w:rsidR="007C6C20" w:rsidRPr="006946DE">
          <w:rPr>
            <w:rStyle w:val="Hyperlink"/>
          </w:rPr>
          <w:t>https://www.range.co/blog/top-down-vs-bottom-up</w:t>
        </w:r>
      </w:hyperlink>
      <w:r w:rsidR="007C6C20">
        <w:rPr>
          <w:color w:val="000000"/>
        </w:rPr>
        <w:t xml:space="preserve"> </w:t>
      </w:r>
      <w:r w:rsidRPr="00AB1BE5">
        <w:rPr>
          <w:color w:val="000000"/>
        </w:rPr>
        <w:t xml:space="preserve"> [Accessed 22 Feb. 2023].</w:t>
      </w:r>
    </w:p>
    <w:p w14:paraId="66DAC0C9" w14:textId="66347FC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Reed, M. (2009).</w:t>
      </w:r>
      <w:r w:rsidRPr="00AB1BE5">
        <w:rPr>
          <w:rStyle w:val="apple-converted-space"/>
          <w:color w:val="000000"/>
        </w:rPr>
        <w:t> </w:t>
      </w:r>
      <w:r w:rsidRPr="00AB1BE5">
        <w:rPr>
          <w:i/>
          <w:iCs/>
          <w:color w:val="000000"/>
        </w:rPr>
        <w:t>Managing Early Years Settings: Supporting and Leading Teams</w:t>
      </w:r>
      <w:r w:rsidRPr="00AB1BE5">
        <w:rPr>
          <w:color w:val="000000"/>
        </w:rPr>
        <w:t xml:space="preserve">. [online] SAGE Knowledge. Available at: </w:t>
      </w:r>
      <w:hyperlink r:id="rId83" w:history="1">
        <w:r w:rsidR="007C6C20" w:rsidRPr="006946DE">
          <w:rPr>
            <w:rStyle w:val="Hyperlink"/>
          </w:rPr>
          <w:t>https://sk.sagepub.com/books/managing-early-years-settings/n5.xml</w:t>
        </w:r>
      </w:hyperlink>
      <w:r w:rsidR="007C6C20">
        <w:rPr>
          <w:color w:val="000000"/>
        </w:rPr>
        <w:t xml:space="preserve"> </w:t>
      </w:r>
      <w:r w:rsidRPr="00AB1BE5">
        <w:rPr>
          <w:color w:val="000000"/>
        </w:rPr>
        <w:t xml:space="preserve"> [Accessed 25 Feb. 2023].</w:t>
      </w:r>
    </w:p>
    <w:p w14:paraId="7122DAF3" w14:textId="1CC8214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Rory, M.C. and Janet, M. (2012).</w:t>
      </w:r>
      <w:r w:rsidRPr="00AB1BE5">
        <w:rPr>
          <w:rStyle w:val="apple-converted-space"/>
          <w:color w:val="000000"/>
        </w:rPr>
        <w:t> </w:t>
      </w:r>
      <w:r w:rsidRPr="00AB1BE5">
        <w:rPr>
          <w:i/>
          <w:iCs/>
          <w:color w:val="000000"/>
        </w:rPr>
        <w:t>Reconceptualizing Leadership in the Early Years</w:t>
      </w:r>
      <w:r w:rsidRPr="00AB1BE5">
        <w:rPr>
          <w:color w:val="000000"/>
        </w:rPr>
        <w:t>. [online]</w:t>
      </w:r>
      <w:r w:rsidRPr="00AB1BE5">
        <w:rPr>
          <w:rStyle w:val="apple-converted-space"/>
          <w:color w:val="000000"/>
        </w:rPr>
        <w:t> </w:t>
      </w:r>
      <w:r w:rsidRPr="00AB1BE5">
        <w:rPr>
          <w:i/>
          <w:iCs/>
          <w:color w:val="000000"/>
        </w:rPr>
        <w:t>Google Books</w:t>
      </w:r>
      <w:r w:rsidRPr="00AB1BE5">
        <w:rPr>
          <w:color w:val="000000"/>
        </w:rPr>
        <w:t xml:space="preserve">. McGraw-Hill Education (UK). Available at: </w:t>
      </w:r>
      <w:hyperlink r:id="rId84" w:anchor="v=onepage&amp;q=catalytic%20leadership%20in%20early%20years&amp;f=false" w:history="1">
        <w:r w:rsidR="007C6C20" w:rsidRPr="006946DE">
          <w:rPr>
            <w:rStyle w:val="Hyperlink"/>
          </w:rPr>
          <w:t>https://books.google.co.uk/books?hl=en&amp;lr=&amp;id=C5pDYMKuIYwC&amp;oi=fnd&amp;pg=PP1&amp;dq=catalytic+leadership+in+early+years&amp;ots=g5GjJOJzwv&amp;sig=ThPniWM8Fe9QZ_0k_ZcuaD-wUsA#v=onepage&amp;q=catalytic%20leadership%20in%20early%20years&amp;f=false</w:t>
        </w:r>
      </w:hyperlink>
      <w:r w:rsidR="007C6C20">
        <w:rPr>
          <w:color w:val="000000"/>
        </w:rPr>
        <w:t xml:space="preserve"> </w:t>
      </w:r>
      <w:r w:rsidRPr="00AB1BE5">
        <w:rPr>
          <w:color w:val="000000"/>
        </w:rPr>
        <w:t xml:space="preserve"> [Accessed 26 Feb. 2023].</w:t>
      </w:r>
    </w:p>
    <w:p w14:paraId="613686C0"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Rosari</w:t>
      </w:r>
      <w:proofErr w:type="spellEnd"/>
      <w:r w:rsidRPr="00AB1BE5">
        <w:rPr>
          <w:color w:val="000000"/>
        </w:rPr>
        <w:t>, R. (2019). LEADERSHIP DEFINITIONS APPLICATIONS FOR LECTURERS’ LEADERSHIP DEVELOPMENT.</w:t>
      </w:r>
      <w:r w:rsidRPr="00AB1BE5">
        <w:rPr>
          <w:rStyle w:val="apple-converted-space"/>
          <w:color w:val="000000"/>
        </w:rPr>
        <w:t> </w:t>
      </w:r>
      <w:r w:rsidRPr="00AB1BE5">
        <w:rPr>
          <w:i/>
          <w:iCs/>
          <w:color w:val="000000"/>
        </w:rPr>
        <w:t>Journal of Leadership in Organizations</w:t>
      </w:r>
      <w:r w:rsidRPr="00AB1BE5">
        <w:rPr>
          <w:color w:val="000000"/>
        </w:rPr>
        <w:t xml:space="preserve">, [online] 1(1), pp.17–28. </w:t>
      </w:r>
      <w:proofErr w:type="spellStart"/>
      <w:proofErr w:type="gramStart"/>
      <w:r w:rsidRPr="00AB1BE5">
        <w:rPr>
          <w:color w:val="000000"/>
        </w:rPr>
        <w:t>doi:https</w:t>
      </w:r>
      <w:proofErr w:type="spellEnd"/>
      <w:r w:rsidRPr="00AB1BE5">
        <w:rPr>
          <w:color w:val="000000"/>
        </w:rPr>
        <w:t>://doi.org/10.22146/jlo.42965</w:t>
      </w:r>
      <w:proofErr w:type="gramEnd"/>
      <w:r w:rsidRPr="00AB1BE5">
        <w:rPr>
          <w:color w:val="000000"/>
        </w:rPr>
        <w:t>.</w:t>
      </w:r>
    </w:p>
    <w:p w14:paraId="03DC51F0"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Saloviita</w:t>
      </w:r>
      <w:proofErr w:type="spellEnd"/>
      <w:r w:rsidRPr="00AB1BE5">
        <w:rPr>
          <w:color w:val="000000"/>
        </w:rPr>
        <w:t>, T. (2020). Teachers’ Changing Attitudes and Preferences around Inclusive Education.</w:t>
      </w:r>
      <w:r w:rsidRPr="00AB1BE5">
        <w:rPr>
          <w:rStyle w:val="apple-converted-space"/>
          <w:color w:val="000000"/>
        </w:rPr>
        <w:t> </w:t>
      </w:r>
      <w:r w:rsidRPr="00AB1BE5">
        <w:rPr>
          <w:i/>
          <w:iCs/>
          <w:color w:val="000000"/>
        </w:rPr>
        <w:t>International Journal of Disability, Development and Education</w:t>
      </w:r>
      <w:r w:rsidRPr="00AB1BE5">
        <w:rPr>
          <w:color w:val="000000"/>
        </w:rPr>
        <w:t xml:space="preserve">, [online] pp.1–18. </w:t>
      </w:r>
      <w:proofErr w:type="spellStart"/>
      <w:proofErr w:type="gramStart"/>
      <w:r w:rsidRPr="00AB1BE5">
        <w:rPr>
          <w:color w:val="000000"/>
        </w:rPr>
        <w:t>doi:https</w:t>
      </w:r>
      <w:proofErr w:type="spellEnd"/>
      <w:r w:rsidRPr="00AB1BE5">
        <w:rPr>
          <w:color w:val="000000"/>
        </w:rPr>
        <w:t>://doi.org/10.1080/1034912x.2020.1828569</w:t>
      </w:r>
      <w:proofErr w:type="gramEnd"/>
      <w:r w:rsidRPr="00AB1BE5">
        <w:rPr>
          <w:color w:val="000000"/>
        </w:rPr>
        <w:t>.</w:t>
      </w:r>
    </w:p>
    <w:p w14:paraId="3640240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Sandra, W.P. (2019). Early Childhood Leadership in action: Evidence-based Approaches for Effective Practice.</w:t>
      </w:r>
      <w:r w:rsidRPr="00AB1BE5">
        <w:rPr>
          <w:rStyle w:val="apple-converted-space"/>
          <w:color w:val="000000"/>
        </w:rPr>
        <w:t> </w:t>
      </w:r>
      <w:r w:rsidRPr="00AB1BE5">
        <w:rPr>
          <w:i/>
          <w:iCs/>
          <w:color w:val="000000"/>
        </w:rPr>
        <w:t>Contemporary Issues in Early Childhood</w:t>
      </w:r>
      <w:r w:rsidRPr="00AB1BE5">
        <w:rPr>
          <w:color w:val="000000"/>
        </w:rPr>
        <w:t xml:space="preserve">, [online] 20(1), pp.110–112. </w:t>
      </w:r>
      <w:proofErr w:type="spellStart"/>
      <w:proofErr w:type="gramStart"/>
      <w:r w:rsidRPr="00AB1BE5">
        <w:rPr>
          <w:color w:val="000000"/>
        </w:rPr>
        <w:t>doi:https</w:t>
      </w:r>
      <w:proofErr w:type="spellEnd"/>
      <w:r w:rsidRPr="00AB1BE5">
        <w:rPr>
          <w:color w:val="000000"/>
        </w:rPr>
        <w:t>://doi.org/10.1177/1463949119828886</w:t>
      </w:r>
      <w:proofErr w:type="gramEnd"/>
      <w:r w:rsidRPr="00AB1BE5">
        <w:rPr>
          <w:color w:val="000000"/>
        </w:rPr>
        <w:t>.</w:t>
      </w:r>
    </w:p>
    <w:p w14:paraId="55B2F11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Save the Children (2023).</w:t>
      </w:r>
      <w:r w:rsidRPr="00AB1BE5">
        <w:rPr>
          <w:rStyle w:val="apple-converted-space"/>
          <w:color w:val="000000"/>
        </w:rPr>
        <w:t> </w:t>
      </w:r>
      <w:r w:rsidRPr="00AB1BE5">
        <w:rPr>
          <w:i/>
          <w:iCs/>
          <w:color w:val="000000"/>
        </w:rPr>
        <w:t>Wales | save the Children UK</w:t>
      </w:r>
      <w:r w:rsidRPr="00AB1BE5">
        <w:rPr>
          <w:color w:val="000000"/>
        </w:rPr>
        <w:t>. [online] www.savethechildren.org.uk. Available at: https://www.savethechildren.org.uk/what-we-do/child-poverty/uk-child-poverty/wales [Accessed 25 Feb. 2023].</w:t>
      </w:r>
    </w:p>
    <w:p w14:paraId="4CD7E34F" w14:textId="1B94A90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Senedd Cymru (2006).</w:t>
      </w:r>
      <w:r w:rsidRPr="00AB1BE5">
        <w:rPr>
          <w:rStyle w:val="apple-converted-space"/>
          <w:color w:val="000000"/>
        </w:rPr>
        <w:t> </w:t>
      </w:r>
      <w:r w:rsidRPr="00AB1BE5">
        <w:rPr>
          <w:i/>
          <w:iCs/>
          <w:color w:val="000000"/>
        </w:rPr>
        <w:t xml:space="preserve">Tackling Child Poverty in Wales a Good Practice Guide for Schools Children and Young People Committee Child Poverty Inquiry: </w:t>
      </w:r>
      <w:proofErr w:type="gramStart"/>
      <w:r w:rsidRPr="00AB1BE5">
        <w:rPr>
          <w:i/>
          <w:iCs/>
          <w:color w:val="000000"/>
        </w:rPr>
        <w:t>a</w:t>
      </w:r>
      <w:proofErr w:type="gramEnd"/>
      <w:r w:rsidRPr="00AB1BE5">
        <w:rPr>
          <w:i/>
          <w:iCs/>
          <w:color w:val="000000"/>
        </w:rPr>
        <w:t xml:space="preserve"> Good Practice Guide</w:t>
      </w:r>
      <w:r w:rsidRPr="00AB1BE5">
        <w:rPr>
          <w:color w:val="000000"/>
        </w:rPr>
        <w:t>. [online]</w:t>
      </w:r>
      <w:r w:rsidRPr="00AB1BE5">
        <w:rPr>
          <w:rStyle w:val="apple-converted-space"/>
          <w:color w:val="000000"/>
        </w:rPr>
        <w:t> </w:t>
      </w:r>
      <w:proofErr w:type="spellStart"/>
      <w:proofErr w:type="gramStart"/>
      <w:r w:rsidRPr="00AB1BE5">
        <w:rPr>
          <w:i/>
          <w:iCs/>
          <w:color w:val="000000"/>
        </w:rPr>
        <w:t>senedd.cymru</w:t>
      </w:r>
      <w:proofErr w:type="spellEnd"/>
      <w:proofErr w:type="gramEnd"/>
      <w:r w:rsidRPr="00AB1BE5">
        <w:rPr>
          <w:color w:val="000000"/>
        </w:rPr>
        <w:t xml:space="preserve">. Available at: </w:t>
      </w:r>
      <w:hyperlink r:id="rId85" w:history="1">
        <w:r w:rsidR="00776D5A" w:rsidRPr="006946DE">
          <w:rPr>
            <w:rStyle w:val="Hyperlink"/>
          </w:rPr>
          <w:t>https://senedd.cymru/media/rrjlv1ds/cyp_3_-cp4a_additional_evidence_-_a_good_practice_guide-cymraeg.pdf</w:t>
        </w:r>
      </w:hyperlink>
      <w:r w:rsidR="00776D5A">
        <w:rPr>
          <w:color w:val="000000"/>
        </w:rPr>
        <w:t xml:space="preserve"> </w:t>
      </w:r>
      <w:r w:rsidRPr="00AB1BE5">
        <w:rPr>
          <w:color w:val="000000"/>
        </w:rPr>
        <w:t>[Accessed 26 Feb. 2023].</w:t>
      </w:r>
    </w:p>
    <w:p w14:paraId="11383361" w14:textId="6116D71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Smith, P. (2022).</w:t>
      </w:r>
      <w:r w:rsidRPr="00AB1BE5">
        <w:rPr>
          <w:rStyle w:val="apple-converted-space"/>
          <w:color w:val="000000"/>
        </w:rPr>
        <w:t> </w:t>
      </w:r>
      <w:r w:rsidRPr="00AB1BE5">
        <w:rPr>
          <w:i/>
          <w:iCs/>
          <w:color w:val="000000"/>
        </w:rPr>
        <w:t>The Welsh Government Is Responsible for Education in Wales | Historic Cornwall</w:t>
      </w:r>
      <w:r w:rsidRPr="00AB1BE5">
        <w:rPr>
          <w:color w:val="000000"/>
        </w:rPr>
        <w:t xml:space="preserve">. [online] www.historic-cornwall.org.uk. Available at: </w:t>
      </w:r>
      <w:hyperlink r:id="rId86" w:history="1">
        <w:r w:rsidR="00776D5A" w:rsidRPr="006946DE">
          <w:rPr>
            <w:rStyle w:val="Hyperlink"/>
          </w:rPr>
          <w:t>https://www.historic-cornwall.org.uk/the-welsh-government-is-responsible-for-education-in-wales/</w:t>
        </w:r>
      </w:hyperlink>
      <w:r w:rsidR="00776D5A">
        <w:rPr>
          <w:color w:val="000000"/>
        </w:rPr>
        <w:t xml:space="preserve"> </w:t>
      </w:r>
      <w:r w:rsidRPr="00AB1BE5">
        <w:rPr>
          <w:color w:val="000000"/>
        </w:rPr>
        <w:t xml:space="preserve"> [Accessed 24 Feb. 2023].</w:t>
      </w:r>
    </w:p>
    <w:p w14:paraId="3417D65F" w14:textId="1FFEC830"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Spielhofer</w:t>
      </w:r>
      <w:proofErr w:type="spellEnd"/>
      <w:r w:rsidRPr="00AB1BE5">
        <w:rPr>
          <w:color w:val="000000"/>
        </w:rPr>
        <w:t xml:space="preserve">, T., Golden, S., Evans, K., Marshall, H., Mundy, E., </w:t>
      </w:r>
      <w:proofErr w:type="spellStart"/>
      <w:r w:rsidRPr="00AB1BE5">
        <w:rPr>
          <w:color w:val="000000"/>
        </w:rPr>
        <w:t>Pomati</w:t>
      </w:r>
      <w:proofErr w:type="spellEnd"/>
      <w:r w:rsidRPr="00AB1BE5">
        <w:rPr>
          <w:color w:val="000000"/>
        </w:rPr>
        <w:t>, M. and Styles, B. (2010).</w:t>
      </w:r>
      <w:r w:rsidRPr="00AB1BE5">
        <w:rPr>
          <w:rStyle w:val="apple-converted-space"/>
          <w:color w:val="000000"/>
        </w:rPr>
        <w:t> </w:t>
      </w:r>
      <w:r w:rsidRPr="00AB1BE5">
        <w:rPr>
          <w:i/>
          <w:iCs/>
          <w:color w:val="000000"/>
        </w:rPr>
        <w:t>Barriers to participation in education and training</w:t>
      </w:r>
      <w:r w:rsidRPr="00AB1BE5">
        <w:rPr>
          <w:color w:val="000000"/>
        </w:rPr>
        <w:t xml:space="preserve">. [online] Available at: </w:t>
      </w:r>
      <w:hyperlink r:id="rId87" w:history="1">
        <w:r w:rsidR="00776D5A" w:rsidRPr="006946DE">
          <w:rPr>
            <w:rStyle w:val="Hyperlink"/>
          </w:rPr>
          <w:t>https://assets.publishing.service.gov.uk/government/uploads/system/uploads/attachment_data/file/182518/DFE-RR009.pdf</w:t>
        </w:r>
      </w:hyperlink>
      <w:r w:rsidR="00776D5A">
        <w:rPr>
          <w:color w:val="000000"/>
        </w:rPr>
        <w:t xml:space="preserve"> </w:t>
      </w:r>
      <w:r w:rsidRPr="00AB1BE5">
        <w:rPr>
          <w:color w:val="000000"/>
        </w:rPr>
        <w:t>[Accessed 24 Feb. 2023].</w:t>
      </w:r>
    </w:p>
    <w:p w14:paraId="1187D4F4" w14:textId="505AD26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Street, F. (2022).</w:t>
      </w:r>
      <w:r w:rsidRPr="00AB1BE5">
        <w:rPr>
          <w:rStyle w:val="apple-converted-space"/>
          <w:color w:val="000000"/>
        </w:rPr>
        <w:t> </w:t>
      </w:r>
      <w:r w:rsidRPr="00AB1BE5">
        <w:rPr>
          <w:i/>
          <w:iCs/>
          <w:color w:val="000000"/>
        </w:rPr>
        <w:t xml:space="preserve">Lessons on Leadership: Michael </w:t>
      </w:r>
      <w:proofErr w:type="spellStart"/>
      <w:r w:rsidRPr="00AB1BE5">
        <w:rPr>
          <w:i/>
          <w:iCs/>
          <w:color w:val="000000"/>
        </w:rPr>
        <w:t>Abrashoff</w:t>
      </w:r>
      <w:proofErr w:type="spellEnd"/>
      <w:r w:rsidRPr="00AB1BE5">
        <w:rPr>
          <w:i/>
          <w:iCs/>
          <w:color w:val="000000"/>
        </w:rPr>
        <w:t xml:space="preserve"> on Turning the Worst Ship in the Navy into the Best</w:t>
      </w:r>
      <w:r w:rsidRPr="00AB1BE5">
        <w:rPr>
          <w:color w:val="000000"/>
        </w:rPr>
        <w:t xml:space="preserve">. [online] </w:t>
      </w:r>
      <w:proofErr w:type="spellStart"/>
      <w:r w:rsidRPr="00AB1BE5">
        <w:rPr>
          <w:color w:val="000000"/>
        </w:rPr>
        <w:t>Farnam</w:t>
      </w:r>
      <w:proofErr w:type="spellEnd"/>
      <w:r w:rsidRPr="00AB1BE5">
        <w:rPr>
          <w:color w:val="000000"/>
        </w:rPr>
        <w:t xml:space="preserve"> Street. Available at: </w:t>
      </w:r>
      <w:hyperlink r:id="rId88" w:history="1">
        <w:r w:rsidR="00776D5A" w:rsidRPr="006946DE">
          <w:rPr>
            <w:rStyle w:val="Hyperlink"/>
          </w:rPr>
          <w:t>https://fs.blog/michael-abrashoff-leadership/</w:t>
        </w:r>
      </w:hyperlink>
      <w:r w:rsidR="00776D5A">
        <w:rPr>
          <w:color w:val="000000"/>
        </w:rPr>
        <w:t xml:space="preserve"> </w:t>
      </w:r>
      <w:r w:rsidRPr="00AB1BE5">
        <w:rPr>
          <w:color w:val="000000"/>
        </w:rPr>
        <w:t xml:space="preserve"> [Accessed 20 Feb. 2023].</w:t>
      </w:r>
    </w:p>
    <w:p w14:paraId="23015156" w14:textId="653EE36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Teaching Tolerance (n.d.).</w:t>
      </w:r>
      <w:r w:rsidRPr="00AB1BE5">
        <w:rPr>
          <w:rStyle w:val="apple-converted-space"/>
          <w:color w:val="000000"/>
        </w:rPr>
        <w:t> </w:t>
      </w:r>
      <w:r w:rsidRPr="00AB1BE5">
        <w:rPr>
          <w:i/>
          <w:iCs/>
          <w:color w:val="000000"/>
        </w:rPr>
        <w:t>Let’s Talk! Discussing Race Racism and Other Difficult Topics with Students</w:t>
      </w:r>
      <w:r w:rsidRPr="00AB1BE5">
        <w:rPr>
          <w:color w:val="000000"/>
        </w:rPr>
        <w:t xml:space="preserve">. [online] learningforjustice.org. Available at: </w:t>
      </w:r>
      <w:hyperlink r:id="rId89" w:history="1">
        <w:r w:rsidR="00776D5A" w:rsidRPr="006946DE">
          <w:rPr>
            <w:rStyle w:val="Hyperlink"/>
          </w:rPr>
          <w:t>https://www.learningforjustice.org/sites/default/files/general/TT%20Difficult%20Conversations%20web.pdf</w:t>
        </w:r>
      </w:hyperlink>
      <w:r w:rsidR="00776D5A">
        <w:rPr>
          <w:color w:val="000000"/>
        </w:rPr>
        <w:t xml:space="preserve"> </w:t>
      </w:r>
      <w:r w:rsidRPr="00AB1BE5">
        <w:rPr>
          <w:color w:val="000000"/>
        </w:rPr>
        <w:t xml:space="preserve"> [Accessed 26 Feb. 2023].</w:t>
      </w:r>
    </w:p>
    <w:p w14:paraId="049A08AB"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Toomer, J., Caldwell, C., </w:t>
      </w:r>
      <w:proofErr w:type="spellStart"/>
      <w:r w:rsidRPr="00AB1BE5">
        <w:rPr>
          <w:color w:val="000000"/>
        </w:rPr>
        <w:t>Weitzenkorn</w:t>
      </w:r>
      <w:proofErr w:type="spellEnd"/>
      <w:r w:rsidRPr="00AB1BE5">
        <w:rPr>
          <w:color w:val="000000"/>
        </w:rPr>
        <w:t>, S. and Clark, C. (2018). The Catalyst Effect.</w:t>
      </w:r>
      <w:r w:rsidRPr="00AB1BE5">
        <w:rPr>
          <w:rStyle w:val="apple-converted-space"/>
          <w:color w:val="000000"/>
        </w:rPr>
        <w:t> </w:t>
      </w:r>
      <w:r w:rsidRPr="00AB1BE5">
        <w:rPr>
          <w:i/>
          <w:iCs/>
          <w:color w:val="000000"/>
        </w:rPr>
        <w:t>The Catalyst Effect</w:t>
      </w:r>
      <w:r w:rsidRPr="00AB1BE5">
        <w:rPr>
          <w:color w:val="000000"/>
        </w:rPr>
        <w:t xml:space="preserve">. [online] </w:t>
      </w:r>
      <w:proofErr w:type="spellStart"/>
      <w:proofErr w:type="gramStart"/>
      <w:r w:rsidRPr="00AB1BE5">
        <w:rPr>
          <w:color w:val="000000"/>
        </w:rPr>
        <w:t>doi:https</w:t>
      </w:r>
      <w:proofErr w:type="spellEnd"/>
      <w:r w:rsidRPr="00AB1BE5">
        <w:rPr>
          <w:color w:val="000000"/>
        </w:rPr>
        <w:t>://doi.org/10.1108/9781787435513</w:t>
      </w:r>
      <w:proofErr w:type="gramEnd"/>
      <w:r w:rsidRPr="00AB1BE5">
        <w:rPr>
          <w:color w:val="000000"/>
        </w:rPr>
        <w:t>.</w:t>
      </w:r>
    </w:p>
    <w:p w14:paraId="244B32FB" w14:textId="7BC9980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TUW author (2019).</w:t>
      </w:r>
      <w:r w:rsidRPr="00AB1BE5">
        <w:rPr>
          <w:rStyle w:val="apple-converted-space"/>
          <w:color w:val="000000"/>
        </w:rPr>
        <w:t> </w:t>
      </w:r>
      <w:r w:rsidRPr="00AB1BE5">
        <w:rPr>
          <w:i/>
          <w:iCs/>
          <w:color w:val="000000"/>
        </w:rPr>
        <w:t>What Is Top-down Leadership? | Business and Management Degrees</w:t>
      </w:r>
      <w:r w:rsidRPr="00AB1BE5">
        <w:rPr>
          <w:color w:val="000000"/>
        </w:rPr>
        <w:t xml:space="preserve">. [online] Touro University </w:t>
      </w:r>
      <w:proofErr w:type="spellStart"/>
      <w:r w:rsidRPr="00AB1BE5">
        <w:rPr>
          <w:color w:val="000000"/>
        </w:rPr>
        <w:t>WorldWide</w:t>
      </w:r>
      <w:proofErr w:type="spellEnd"/>
      <w:r w:rsidRPr="00AB1BE5">
        <w:rPr>
          <w:color w:val="000000"/>
        </w:rPr>
        <w:t xml:space="preserve">. Available at: </w:t>
      </w:r>
      <w:hyperlink r:id="rId90" w:history="1">
        <w:r w:rsidR="00776D5A" w:rsidRPr="006946DE">
          <w:rPr>
            <w:rStyle w:val="Hyperlink"/>
          </w:rPr>
          <w:t>https://www.tuw.edu/school-news/what-is-top-down-leadership/</w:t>
        </w:r>
      </w:hyperlink>
      <w:r w:rsidR="00776D5A">
        <w:rPr>
          <w:color w:val="000000"/>
        </w:rPr>
        <w:t xml:space="preserve"> </w:t>
      </w:r>
      <w:r w:rsidRPr="00AB1BE5">
        <w:rPr>
          <w:color w:val="000000"/>
        </w:rPr>
        <w:t xml:space="preserve"> [Accessed 26 Feb. 2023].</w:t>
      </w:r>
    </w:p>
    <w:p w14:paraId="73EF9D20" w14:textId="1BA8352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UNESCO (1994).</w:t>
      </w:r>
      <w:r w:rsidRPr="00AB1BE5">
        <w:rPr>
          <w:rStyle w:val="apple-converted-space"/>
          <w:color w:val="000000"/>
        </w:rPr>
        <w:t> </w:t>
      </w:r>
      <w:r w:rsidRPr="00AB1BE5">
        <w:rPr>
          <w:i/>
          <w:iCs/>
          <w:color w:val="000000"/>
        </w:rPr>
        <w:t>The Salamanca Statement and Framework for Action on Special Needs Education</w:t>
      </w:r>
      <w:r w:rsidRPr="00AB1BE5">
        <w:rPr>
          <w:color w:val="000000"/>
        </w:rPr>
        <w:t xml:space="preserve">. [online] Unesco.org. Available at: </w:t>
      </w:r>
      <w:hyperlink r:id="rId91" w:history="1">
        <w:r w:rsidR="00776D5A" w:rsidRPr="006946DE">
          <w:rPr>
            <w:rStyle w:val="Hyperlink"/>
          </w:rPr>
          <w:t>https://unesdoc.unesco.org/ark:/48223/pf0000098427</w:t>
        </w:r>
      </w:hyperlink>
      <w:r w:rsidR="00776D5A">
        <w:rPr>
          <w:color w:val="000000"/>
        </w:rPr>
        <w:t xml:space="preserve"> </w:t>
      </w:r>
      <w:r w:rsidRPr="00AB1BE5">
        <w:rPr>
          <w:color w:val="000000"/>
        </w:rPr>
        <w:t xml:space="preserve"> [Accessed 24 Feb. 2023].</w:t>
      </w:r>
    </w:p>
    <w:p w14:paraId="4A6BBB94" w14:textId="2A1026F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UNESCO (2023).</w:t>
      </w:r>
      <w:r w:rsidRPr="00AB1BE5">
        <w:rPr>
          <w:rStyle w:val="apple-converted-space"/>
          <w:color w:val="000000"/>
        </w:rPr>
        <w:t> </w:t>
      </w:r>
      <w:r w:rsidRPr="00AB1BE5">
        <w:rPr>
          <w:i/>
          <w:iCs/>
          <w:color w:val="000000"/>
        </w:rPr>
        <w:t xml:space="preserve">Teacher Education and Learning Outcomes | </w:t>
      </w:r>
      <w:proofErr w:type="spellStart"/>
      <w:r w:rsidRPr="00AB1BE5">
        <w:rPr>
          <w:i/>
          <w:iCs/>
          <w:color w:val="000000"/>
        </w:rPr>
        <w:t>Unesco</w:t>
      </w:r>
      <w:proofErr w:type="spellEnd"/>
      <w:r w:rsidRPr="00AB1BE5">
        <w:rPr>
          <w:i/>
          <w:iCs/>
          <w:color w:val="000000"/>
        </w:rPr>
        <w:t xml:space="preserve"> IIEP Learning Portal</w:t>
      </w:r>
      <w:r w:rsidRPr="00AB1BE5">
        <w:rPr>
          <w:color w:val="000000"/>
        </w:rPr>
        <w:t xml:space="preserve">. [online] learningportal.iiep.unesco.org. Available at: </w:t>
      </w:r>
      <w:hyperlink r:id="rId92" w:history="1">
        <w:r w:rsidR="00776D5A" w:rsidRPr="006946DE">
          <w:rPr>
            <w:rStyle w:val="Hyperlink"/>
          </w:rPr>
          <w:t>https://learningportal.iiep.unesco.org/en/issue-briefs/improve-learning/teacher-education-and-learning-outcomes</w:t>
        </w:r>
      </w:hyperlink>
      <w:r w:rsidR="00776D5A">
        <w:rPr>
          <w:color w:val="000000"/>
        </w:rPr>
        <w:t xml:space="preserve"> </w:t>
      </w:r>
      <w:r w:rsidRPr="00AB1BE5">
        <w:rPr>
          <w:color w:val="000000"/>
        </w:rPr>
        <w:t xml:space="preserve"> [Accessed 3 Mar. 2023].</w:t>
      </w:r>
    </w:p>
    <w:p w14:paraId="2207E66C" w14:textId="2E40BCE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UNICEF (1989).</w:t>
      </w:r>
      <w:r w:rsidRPr="00AB1BE5">
        <w:rPr>
          <w:rStyle w:val="apple-converted-space"/>
          <w:color w:val="000000"/>
        </w:rPr>
        <w:t> </w:t>
      </w:r>
      <w:r w:rsidRPr="00AB1BE5">
        <w:rPr>
          <w:i/>
          <w:iCs/>
          <w:color w:val="000000"/>
        </w:rPr>
        <w:t xml:space="preserve">UN Convention on the Rights of the Child (UNCRC) - </w:t>
      </w:r>
      <w:proofErr w:type="spellStart"/>
      <w:r w:rsidRPr="00AB1BE5">
        <w:rPr>
          <w:i/>
          <w:iCs/>
          <w:color w:val="000000"/>
        </w:rPr>
        <w:t>Unicef</w:t>
      </w:r>
      <w:proofErr w:type="spellEnd"/>
      <w:r w:rsidRPr="00AB1BE5">
        <w:rPr>
          <w:i/>
          <w:iCs/>
          <w:color w:val="000000"/>
        </w:rPr>
        <w:t xml:space="preserve"> UK</w:t>
      </w:r>
      <w:r w:rsidRPr="00AB1BE5">
        <w:rPr>
          <w:color w:val="000000"/>
        </w:rPr>
        <w:t xml:space="preserve">. [online] UNICEF. Available at: </w:t>
      </w:r>
      <w:hyperlink r:id="rId93" w:history="1">
        <w:r w:rsidR="00776D5A" w:rsidRPr="006946DE">
          <w:rPr>
            <w:rStyle w:val="Hyperlink"/>
          </w:rPr>
          <w:t>https://www.unicef.org.uk/what-we-do/un-convention-child-rights/</w:t>
        </w:r>
      </w:hyperlink>
      <w:r w:rsidR="00776D5A">
        <w:rPr>
          <w:color w:val="000000"/>
        </w:rPr>
        <w:t xml:space="preserve"> </w:t>
      </w:r>
      <w:r w:rsidRPr="00AB1BE5">
        <w:rPr>
          <w:color w:val="000000"/>
        </w:rPr>
        <w:t xml:space="preserve"> [Accessed 23 Feb. 2023].</w:t>
      </w:r>
    </w:p>
    <w:p w14:paraId="241F85EB" w14:textId="1B7C6BF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United Nations (2022).</w:t>
      </w:r>
      <w:r w:rsidRPr="00AB1BE5">
        <w:rPr>
          <w:rStyle w:val="apple-converted-space"/>
          <w:color w:val="000000"/>
        </w:rPr>
        <w:t> </w:t>
      </w:r>
      <w:r w:rsidRPr="00AB1BE5">
        <w:rPr>
          <w:i/>
          <w:iCs/>
          <w:color w:val="000000"/>
        </w:rPr>
        <w:t>Convention on the Rights of Persons with Disabilities (CRPD)</w:t>
      </w:r>
      <w:r w:rsidRPr="00AB1BE5">
        <w:rPr>
          <w:color w:val="000000"/>
        </w:rPr>
        <w:t xml:space="preserve">. [online] United Nations. Available at: </w:t>
      </w:r>
      <w:hyperlink r:id="rId94" w:history="1">
        <w:r w:rsidR="00776D5A" w:rsidRPr="006946DE">
          <w:rPr>
            <w:rStyle w:val="Hyperlink"/>
          </w:rPr>
          <w:t>https://www.un.org/development/desa/disabilities/convention-on-the-rights-of-persons-with-disabilities.html</w:t>
        </w:r>
      </w:hyperlink>
      <w:r w:rsidR="00776D5A">
        <w:rPr>
          <w:color w:val="000000"/>
        </w:rPr>
        <w:t xml:space="preserve"> </w:t>
      </w:r>
      <w:r w:rsidRPr="00AB1BE5">
        <w:rPr>
          <w:color w:val="000000"/>
        </w:rPr>
        <w:t xml:space="preserve"> [Accessed 24 Feb. 2023].</w:t>
      </w:r>
    </w:p>
    <w:p w14:paraId="68614330" w14:textId="75370D8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Webster, M. (2023).</w:t>
      </w:r>
      <w:r w:rsidRPr="00AB1BE5">
        <w:rPr>
          <w:rStyle w:val="apple-converted-space"/>
          <w:color w:val="000000"/>
        </w:rPr>
        <w:t> </w:t>
      </w:r>
      <w:r w:rsidRPr="00AB1BE5">
        <w:rPr>
          <w:i/>
          <w:iCs/>
          <w:color w:val="000000"/>
        </w:rPr>
        <w:t>Definition of GRASSROOTS</w:t>
      </w:r>
      <w:r w:rsidRPr="00AB1BE5">
        <w:rPr>
          <w:color w:val="000000"/>
        </w:rPr>
        <w:t xml:space="preserve">. [online] www.merriam-webster.com. Available at: </w:t>
      </w:r>
      <w:hyperlink r:id="rId95" w:history="1">
        <w:r w:rsidR="00776D5A" w:rsidRPr="006946DE">
          <w:rPr>
            <w:rStyle w:val="Hyperlink"/>
          </w:rPr>
          <w:t>https://www.merriam-webster.com/dictionary/grassroots</w:t>
        </w:r>
      </w:hyperlink>
      <w:r w:rsidR="00776D5A">
        <w:rPr>
          <w:color w:val="000000"/>
        </w:rPr>
        <w:t xml:space="preserve"> </w:t>
      </w:r>
      <w:r w:rsidRPr="00AB1BE5">
        <w:rPr>
          <w:color w:val="000000"/>
        </w:rPr>
        <w:t xml:space="preserve"> [Accessed 28 Feb. 2023].</w:t>
      </w:r>
    </w:p>
    <w:p w14:paraId="765B78D4" w14:textId="557E755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Assembly Government (2011).</w:t>
      </w:r>
      <w:r w:rsidRPr="00AB1BE5">
        <w:rPr>
          <w:rStyle w:val="apple-converted-space"/>
          <w:color w:val="000000"/>
        </w:rPr>
        <w:t> </w:t>
      </w:r>
      <w:r w:rsidRPr="00AB1BE5">
        <w:rPr>
          <w:i/>
          <w:iCs/>
          <w:color w:val="000000"/>
        </w:rPr>
        <w:t>Child Poverty Strategy for Wales</w:t>
      </w:r>
      <w:r w:rsidRPr="00AB1BE5">
        <w:rPr>
          <w:color w:val="000000"/>
        </w:rPr>
        <w:t>. [online]</w:t>
      </w:r>
      <w:r w:rsidRPr="00AB1BE5">
        <w:rPr>
          <w:rStyle w:val="apple-converted-space"/>
          <w:color w:val="000000"/>
        </w:rPr>
        <w:t> </w:t>
      </w:r>
      <w:r w:rsidRPr="00AB1BE5">
        <w:rPr>
          <w:i/>
          <w:iCs/>
          <w:color w:val="000000"/>
        </w:rPr>
        <w:t>aber.ac.uk</w:t>
      </w:r>
      <w:r w:rsidRPr="00AB1BE5">
        <w:rPr>
          <w:color w:val="000000"/>
        </w:rPr>
        <w:t xml:space="preserve">. Available at: </w:t>
      </w:r>
      <w:hyperlink r:id="rId96" w:history="1">
        <w:r w:rsidR="00776D5A" w:rsidRPr="006946DE">
          <w:rPr>
            <w:rStyle w:val="Hyperlink"/>
          </w:rPr>
          <w:t>https://www.aber.ac.uk/en/media/departmental/sell/pdf/wellbeinghealth/Child-Poverty-Strategy-for-Wales-Feb-2010.pdf</w:t>
        </w:r>
      </w:hyperlink>
      <w:r w:rsidR="00776D5A">
        <w:rPr>
          <w:color w:val="000000"/>
        </w:rPr>
        <w:t xml:space="preserve"> </w:t>
      </w:r>
      <w:r w:rsidRPr="00AB1BE5">
        <w:rPr>
          <w:color w:val="000000"/>
        </w:rPr>
        <w:t xml:space="preserve"> [Accessed 26 Feb. 2023].</w:t>
      </w:r>
    </w:p>
    <w:p w14:paraId="2E37488A" w14:textId="18066BB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(2011).</w:t>
      </w:r>
      <w:r w:rsidRPr="00AB1BE5">
        <w:rPr>
          <w:rStyle w:val="apple-converted-space"/>
          <w:color w:val="000000"/>
        </w:rPr>
        <w:t> </w:t>
      </w:r>
      <w:r w:rsidRPr="00AB1BE5">
        <w:rPr>
          <w:i/>
          <w:iCs/>
          <w:color w:val="000000"/>
        </w:rPr>
        <w:t xml:space="preserve">Evaluation of Flying Start Findings from the Baseline Survey of Families - Mapping Needs and Measuring Early Influence among Families with Babies Aged 7-20 Months Summary Report </w:t>
      </w:r>
      <w:proofErr w:type="spellStart"/>
      <w:r w:rsidRPr="00AB1BE5">
        <w:rPr>
          <w:i/>
          <w:iCs/>
          <w:color w:val="000000"/>
        </w:rPr>
        <w:t>Ymchwil</w:t>
      </w:r>
      <w:proofErr w:type="spellEnd"/>
      <w:r w:rsidRPr="00AB1BE5">
        <w:rPr>
          <w:i/>
          <w:iCs/>
          <w:color w:val="000000"/>
        </w:rPr>
        <w:t xml:space="preserve"> </w:t>
      </w:r>
      <w:proofErr w:type="spellStart"/>
      <w:r w:rsidRPr="00AB1BE5">
        <w:rPr>
          <w:i/>
          <w:iCs/>
          <w:color w:val="000000"/>
        </w:rPr>
        <w:t>Gymdeithasol</w:t>
      </w:r>
      <w:proofErr w:type="spellEnd"/>
      <w:r w:rsidRPr="00AB1BE5">
        <w:rPr>
          <w:i/>
          <w:iCs/>
          <w:color w:val="000000"/>
        </w:rPr>
        <w:t xml:space="preserve"> Social Research </w:t>
      </w:r>
      <w:proofErr w:type="spellStart"/>
      <w:r w:rsidRPr="00AB1BE5">
        <w:rPr>
          <w:i/>
          <w:iCs/>
          <w:color w:val="000000"/>
        </w:rPr>
        <w:t>Ymchwil</w:t>
      </w:r>
      <w:proofErr w:type="spellEnd"/>
      <w:r w:rsidRPr="00AB1BE5">
        <w:rPr>
          <w:i/>
          <w:iCs/>
          <w:color w:val="000000"/>
        </w:rPr>
        <w:t xml:space="preserve"> </w:t>
      </w:r>
      <w:proofErr w:type="spellStart"/>
      <w:r w:rsidRPr="00AB1BE5">
        <w:rPr>
          <w:i/>
          <w:iCs/>
          <w:color w:val="000000"/>
        </w:rPr>
        <w:t>Gymdeithasol</w:t>
      </w:r>
      <w:proofErr w:type="spellEnd"/>
      <w:r w:rsidRPr="00AB1BE5">
        <w:rPr>
          <w:i/>
          <w:iCs/>
          <w:color w:val="000000"/>
        </w:rPr>
        <w:t xml:space="preserve"> Social Research Evaluation of Flying Start Baseline Survey of Families Mapping Needs and Measuring Early Influence among Families with Babies Aged Seven to 20 Months Summary Report Ipsos MORI, Social Research Institute</w:t>
      </w:r>
      <w:r w:rsidRPr="00AB1BE5">
        <w:rPr>
          <w:color w:val="000000"/>
        </w:rPr>
        <w:t>. [online]</w:t>
      </w:r>
      <w:r w:rsidRPr="00AB1BE5">
        <w:rPr>
          <w:rStyle w:val="apple-converted-space"/>
          <w:color w:val="000000"/>
        </w:rPr>
        <w:t> </w:t>
      </w:r>
      <w:proofErr w:type="spellStart"/>
      <w:proofErr w:type="gramStart"/>
      <w:r w:rsidRPr="00AB1BE5">
        <w:rPr>
          <w:i/>
          <w:iCs/>
          <w:color w:val="000000"/>
        </w:rPr>
        <w:t>gov.wales</w:t>
      </w:r>
      <w:proofErr w:type="spellEnd"/>
      <w:proofErr w:type="gramEnd"/>
      <w:r w:rsidRPr="00AB1BE5">
        <w:rPr>
          <w:color w:val="000000"/>
        </w:rPr>
        <w:t xml:space="preserve">. Available at: </w:t>
      </w:r>
      <w:hyperlink r:id="rId97" w:history="1">
        <w:r w:rsidR="00DE6672" w:rsidRPr="006946DE">
          <w:rPr>
            <w:rStyle w:val="Hyperlink"/>
          </w:rPr>
          <w:t>https://www.gov.wales/sites/default/files/statistics-and-research/2019-04/evaluation-of-flying-start-findings-from-the-baseline-survey-of-families-summary.pdf</w:t>
        </w:r>
      </w:hyperlink>
      <w:r w:rsidR="00DE6672">
        <w:rPr>
          <w:color w:val="000000"/>
        </w:rPr>
        <w:t xml:space="preserve"> </w:t>
      </w:r>
      <w:r w:rsidRPr="00AB1BE5">
        <w:rPr>
          <w:color w:val="000000"/>
        </w:rPr>
        <w:t xml:space="preserve"> [Accessed 26 Feb. 2023].</w:t>
      </w:r>
    </w:p>
    <w:p w14:paraId="19E6A2C9" w14:textId="576CB54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(2015).</w:t>
      </w:r>
      <w:r w:rsidRPr="00AB1BE5">
        <w:rPr>
          <w:rStyle w:val="apple-converted-space"/>
          <w:color w:val="000000"/>
        </w:rPr>
        <w:t> </w:t>
      </w:r>
      <w:r w:rsidRPr="00AB1BE5">
        <w:rPr>
          <w:i/>
          <w:iCs/>
          <w:color w:val="000000"/>
        </w:rPr>
        <w:t>Child Poverty Strategy for Wales a Summary for Children and Young People</w:t>
      </w:r>
      <w:r w:rsidRPr="00AB1BE5">
        <w:rPr>
          <w:color w:val="000000"/>
        </w:rPr>
        <w:t>. [online]</w:t>
      </w:r>
      <w:r w:rsidRPr="00AB1BE5">
        <w:rPr>
          <w:rStyle w:val="apple-converted-space"/>
          <w:color w:val="000000"/>
        </w:rPr>
        <w:t> </w:t>
      </w:r>
      <w:proofErr w:type="spellStart"/>
      <w:proofErr w:type="gramStart"/>
      <w:r w:rsidRPr="00AB1BE5">
        <w:rPr>
          <w:i/>
          <w:iCs/>
          <w:color w:val="000000"/>
        </w:rPr>
        <w:t>gov.wales</w:t>
      </w:r>
      <w:proofErr w:type="spellEnd"/>
      <w:proofErr w:type="gramEnd"/>
      <w:r w:rsidRPr="00AB1BE5">
        <w:rPr>
          <w:color w:val="000000"/>
        </w:rPr>
        <w:t xml:space="preserve">. Available at: </w:t>
      </w:r>
      <w:hyperlink r:id="rId98" w:history="1">
        <w:r w:rsidR="00DE6672" w:rsidRPr="006946DE">
          <w:rPr>
            <w:rStyle w:val="Hyperlink"/>
          </w:rPr>
          <w:t>https://www.gov.wales/sites/default/files/publications/2019-06/child-poverty-strategy-for-wales-easy-read-version.pdf</w:t>
        </w:r>
      </w:hyperlink>
      <w:r w:rsidR="00DE6672">
        <w:rPr>
          <w:color w:val="000000"/>
        </w:rPr>
        <w:t xml:space="preserve"> </w:t>
      </w:r>
      <w:r w:rsidRPr="00AB1BE5">
        <w:rPr>
          <w:color w:val="000000"/>
        </w:rPr>
        <w:t xml:space="preserve"> [Accessed 26 Feb. 2023].</w:t>
      </w:r>
    </w:p>
    <w:p w14:paraId="3FFFCBE4" w14:textId="22D2A7B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(2019).</w:t>
      </w:r>
      <w:r w:rsidRPr="00AB1BE5">
        <w:rPr>
          <w:rStyle w:val="apple-converted-space"/>
          <w:color w:val="000000"/>
        </w:rPr>
        <w:t> </w:t>
      </w:r>
      <w:r w:rsidRPr="00AB1BE5">
        <w:rPr>
          <w:i/>
          <w:iCs/>
          <w:color w:val="000000"/>
        </w:rPr>
        <w:t>Children’s Rights in Wales</w:t>
      </w:r>
      <w:r w:rsidRPr="00AB1BE5">
        <w:rPr>
          <w:color w:val="000000"/>
        </w:rPr>
        <w:t xml:space="preserve">. [online] GOV.WALES. Available at: </w:t>
      </w:r>
      <w:hyperlink r:id="rId99" w:history="1">
        <w:r w:rsidR="00DE6672" w:rsidRPr="006946DE">
          <w:rPr>
            <w:rStyle w:val="Hyperlink"/>
          </w:rPr>
          <w:t>https://www.gov.wales/childrens-rights-in-wales</w:t>
        </w:r>
      </w:hyperlink>
      <w:r w:rsidR="00DE6672">
        <w:rPr>
          <w:color w:val="000000"/>
        </w:rPr>
        <w:t xml:space="preserve"> </w:t>
      </w:r>
      <w:r w:rsidRPr="00AB1BE5">
        <w:rPr>
          <w:color w:val="000000"/>
        </w:rPr>
        <w:t xml:space="preserve"> [Accessed 23 Feb. 2023].</w:t>
      </w:r>
    </w:p>
    <w:p w14:paraId="533DBF9F" w14:textId="218BA1E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Welsh Government (2022d).</w:t>
      </w:r>
      <w:r w:rsidRPr="00AB1BE5">
        <w:rPr>
          <w:rStyle w:val="apple-converted-space"/>
          <w:color w:val="000000"/>
        </w:rPr>
        <w:t> </w:t>
      </w:r>
      <w:r w:rsidRPr="00AB1BE5">
        <w:rPr>
          <w:i/>
          <w:iCs/>
          <w:color w:val="000000"/>
        </w:rPr>
        <w:t>Child Poverty strategy: 2022 Progress Report [HTML]</w:t>
      </w:r>
      <w:r w:rsidRPr="00AB1BE5">
        <w:rPr>
          <w:color w:val="000000"/>
        </w:rPr>
        <w:t xml:space="preserve">. [online] GOV.WALES. Available at: </w:t>
      </w:r>
      <w:hyperlink r:id="rId100" w:history="1">
        <w:r w:rsidR="00DE6672" w:rsidRPr="006946DE">
          <w:rPr>
            <w:rStyle w:val="Hyperlink"/>
          </w:rPr>
          <w:t>https://www.gov.wales/child-poverty-strategy-2022-progress-report-html</w:t>
        </w:r>
      </w:hyperlink>
      <w:r w:rsidR="00DE6672">
        <w:rPr>
          <w:color w:val="000000"/>
        </w:rPr>
        <w:t xml:space="preserve"> </w:t>
      </w:r>
      <w:r w:rsidRPr="00AB1BE5">
        <w:rPr>
          <w:color w:val="000000"/>
        </w:rPr>
        <w:t xml:space="preserve"> [Accessed 24 Feb. 2023].</w:t>
      </w:r>
    </w:p>
    <w:p w14:paraId="02ED0FC8" w14:textId="56AAE93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(2022e).</w:t>
      </w:r>
      <w:r w:rsidRPr="00AB1BE5">
        <w:rPr>
          <w:rStyle w:val="apple-converted-space"/>
          <w:color w:val="000000"/>
        </w:rPr>
        <w:t> </w:t>
      </w:r>
      <w:r w:rsidRPr="00AB1BE5">
        <w:rPr>
          <w:i/>
          <w:iCs/>
          <w:color w:val="000000"/>
        </w:rPr>
        <w:t>Curriculum for Wales: Annual Report 2022 [HTML]</w:t>
      </w:r>
      <w:r w:rsidRPr="00AB1BE5">
        <w:rPr>
          <w:color w:val="000000"/>
        </w:rPr>
        <w:t xml:space="preserve">. [online] GOV.WALES. Available at: </w:t>
      </w:r>
      <w:hyperlink r:id="rId101" w:history="1">
        <w:r w:rsidR="00DE6672" w:rsidRPr="006946DE">
          <w:rPr>
            <w:rStyle w:val="Hyperlink"/>
          </w:rPr>
          <w:t>https://www.gov.wales/curriculum-wales-annual-report-2022-html</w:t>
        </w:r>
      </w:hyperlink>
      <w:r w:rsidR="00DE6672">
        <w:rPr>
          <w:color w:val="000000"/>
        </w:rPr>
        <w:t xml:space="preserve"> </w:t>
      </w:r>
      <w:r w:rsidRPr="00AB1BE5">
        <w:rPr>
          <w:color w:val="000000"/>
        </w:rPr>
        <w:t xml:space="preserve"> [Accessed 24 Feb. 2023].</w:t>
      </w:r>
    </w:p>
    <w:p w14:paraId="5B83170A" w14:textId="3EB1EAE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(2023b).</w:t>
      </w:r>
      <w:r w:rsidRPr="00AB1BE5">
        <w:rPr>
          <w:rStyle w:val="apple-converted-space"/>
          <w:color w:val="000000"/>
        </w:rPr>
        <w:t> </w:t>
      </w:r>
      <w:r w:rsidRPr="00AB1BE5">
        <w:rPr>
          <w:i/>
          <w:iCs/>
          <w:color w:val="000000"/>
        </w:rPr>
        <w:t>Child Poverty | Sub-topic</w:t>
      </w:r>
      <w:r w:rsidRPr="00AB1BE5">
        <w:rPr>
          <w:color w:val="000000"/>
        </w:rPr>
        <w:t xml:space="preserve">. [online] GOV.WALES. Available at: </w:t>
      </w:r>
      <w:hyperlink r:id="rId102" w:history="1">
        <w:r w:rsidR="00DE6672" w:rsidRPr="006946DE">
          <w:rPr>
            <w:rStyle w:val="Hyperlink"/>
          </w:rPr>
          <w:t>https://www.gov.wales/child-poverty</w:t>
        </w:r>
      </w:hyperlink>
      <w:r w:rsidR="00DE6672">
        <w:rPr>
          <w:color w:val="000000"/>
        </w:rPr>
        <w:t xml:space="preserve"> </w:t>
      </w:r>
      <w:r w:rsidRPr="00AB1BE5">
        <w:rPr>
          <w:color w:val="000000"/>
        </w:rPr>
        <w:t xml:space="preserve"> [Accessed 26 Feb. 2023].</w:t>
      </w:r>
    </w:p>
    <w:p w14:paraId="4F17BAFE" w14:textId="2FA5F1C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(n.d.).</w:t>
      </w:r>
      <w:r w:rsidRPr="00AB1BE5">
        <w:rPr>
          <w:rStyle w:val="apple-converted-space"/>
          <w:color w:val="000000"/>
        </w:rPr>
        <w:t> </w:t>
      </w:r>
      <w:r w:rsidRPr="00AB1BE5">
        <w:rPr>
          <w:i/>
          <w:iCs/>
          <w:color w:val="000000"/>
        </w:rPr>
        <w:t>Children’s Commissioner for Wales - Welsh Government</w:t>
      </w:r>
      <w:r w:rsidRPr="00AB1BE5">
        <w:rPr>
          <w:color w:val="000000"/>
        </w:rPr>
        <w:t xml:space="preserve">. [online] cymru-wales.tal.net. Available at: </w:t>
      </w:r>
      <w:hyperlink r:id="rId103" w:history="1">
        <w:r w:rsidR="00727124" w:rsidRPr="006946DE">
          <w:rPr>
            <w:rStyle w:val="Hyperlink"/>
          </w:rPr>
          <w:t>https://cymru-wales.tal.net/vx/mobile-0/appcentre-3/brand-2/candidate/so/pm/1/pl/8/opp/7088-Children-s-Commissioner-for-Wales/en-GB</w:t>
        </w:r>
      </w:hyperlink>
      <w:r w:rsidR="00727124">
        <w:rPr>
          <w:color w:val="000000"/>
        </w:rPr>
        <w:t xml:space="preserve"> </w:t>
      </w:r>
      <w:r w:rsidRPr="00AB1BE5">
        <w:rPr>
          <w:color w:val="000000"/>
        </w:rPr>
        <w:t xml:space="preserve"> [Accessed 24 Feb. 2023].</w:t>
      </w:r>
    </w:p>
    <w:p w14:paraId="5C6D8361" w14:textId="6039111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(2023c).</w:t>
      </w:r>
      <w:r w:rsidRPr="00AB1BE5">
        <w:rPr>
          <w:rStyle w:val="apple-converted-space"/>
          <w:color w:val="000000"/>
        </w:rPr>
        <w:t> </w:t>
      </w:r>
      <w:r w:rsidRPr="00AB1BE5">
        <w:rPr>
          <w:i/>
          <w:iCs/>
          <w:color w:val="000000"/>
        </w:rPr>
        <w:t>Get Help from Flying Start</w:t>
      </w:r>
      <w:r w:rsidRPr="00AB1BE5">
        <w:rPr>
          <w:color w:val="000000"/>
        </w:rPr>
        <w:t xml:space="preserve">. [online] GOV.WALES. Available at: </w:t>
      </w:r>
      <w:hyperlink r:id="rId104" w:history="1">
        <w:r w:rsidR="00727124" w:rsidRPr="006946DE">
          <w:rPr>
            <w:rStyle w:val="Hyperlink"/>
          </w:rPr>
          <w:t>https://www.gov.wales/get-help-flying-start</w:t>
        </w:r>
      </w:hyperlink>
      <w:r w:rsidR="00727124">
        <w:rPr>
          <w:color w:val="000000"/>
        </w:rPr>
        <w:t xml:space="preserve"> </w:t>
      </w:r>
      <w:r w:rsidRPr="00AB1BE5">
        <w:rPr>
          <w:color w:val="000000"/>
        </w:rPr>
        <w:t xml:space="preserve"> [Accessed 28 Feb. 2023].</w:t>
      </w:r>
    </w:p>
    <w:p w14:paraId="705609A9" w14:textId="7FEEF0B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World Vision (2023).</w:t>
      </w:r>
      <w:r w:rsidRPr="00AB1BE5">
        <w:rPr>
          <w:rStyle w:val="apple-converted-space"/>
          <w:color w:val="000000"/>
        </w:rPr>
        <w:t> </w:t>
      </w:r>
      <w:r w:rsidRPr="00AB1BE5">
        <w:rPr>
          <w:i/>
          <w:iCs/>
          <w:color w:val="000000"/>
        </w:rPr>
        <w:t>What Is Child poverty? | World Vision UK</w:t>
      </w:r>
      <w:r w:rsidRPr="00AB1BE5">
        <w:rPr>
          <w:color w:val="000000"/>
        </w:rPr>
        <w:t xml:space="preserve">. [online] www.worldvision.org.uk. Available at: </w:t>
      </w:r>
      <w:hyperlink r:id="rId105" w:history="1">
        <w:r w:rsidR="00727124" w:rsidRPr="006946DE">
          <w:rPr>
            <w:rStyle w:val="Hyperlink"/>
          </w:rPr>
          <w:t>https://www.worldvision.org.uk/about/blogs/what-is-child-poverty/</w:t>
        </w:r>
      </w:hyperlink>
      <w:r w:rsidR="00727124">
        <w:rPr>
          <w:color w:val="000000"/>
        </w:rPr>
        <w:t xml:space="preserve"> </w:t>
      </w:r>
      <w:r w:rsidRPr="00AB1BE5">
        <w:rPr>
          <w:color w:val="000000"/>
        </w:rPr>
        <w:t xml:space="preserve"> [Accessed 25 Feb. 2023].</w:t>
      </w:r>
    </w:p>
    <w:p w14:paraId="2FBD880A" w14:textId="12E4C88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World, N. (2018).</w:t>
      </w:r>
      <w:r w:rsidRPr="00AB1BE5">
        <w:rPr>
          <w:rStyle w:val="apple-converted-space"/>
          <w:color w:val="000000"/>
        </w:rPr>
        <w:t> </w:t>
      </w:r>
      <w:r w:rsidRPr="00AB1BE5">
        <w:rPr>
          <w:i/>
          <w:iCs/>
          <w:color w:val="000000"/>
        </w:rPr>
        <w:t>Exclusive: Survey Reveals Barriers to Training and Employing EYTs</w:t>
      </w:r>
      <w:r w:rsidRPr="00AB1BE5">
        <w:rPr>
          <w:color w:val="000000"/>
        </w:rPr>
        <w:t xml:space="preserve">. [online] Nursery World. Available at: </w:t>
      </w:r>
      <w:hyperlink r:id="rId106" w:history="1">
        <w:r w:rsidR="00727124" w:rsidRPr="006946DE">
          <w:rPr>
            <w:rStyle w:val="Hyperlink"/>
          </w:rPr>
          <w:t>https://www.nurseryworld.co.uk/news/article/exclusive-survey-reveals-barriers-to-training-and-employing-eyts</w:t>
        </w:r>
      </w:hyperlink>
      <w:r w:rsidR="00727124">
        <w:rPr>
          <w:color w:val="000000"/>
        </w:rPr>
        <w:t xml:space="preserve"> </w:t>
      </w:r>
      <w:r w:rsidRPr="00AB1BE5">
        <w:rPr>
          <w:color w:val="000000"/>
        </w:rPr>
        <w:t xml:space="preserve"> [Accessed 27 Feb. 2023].</w:t>
      </w:r>
    </w:p>
    <w:p w14:paraId="1898EF84" w14:textId="77777777" w:rsidR="00633D3F" w:rsidRPr="00AB1BE5" w:rsidRDefault="00633D3F" w:rsidP="00AB1BE5">
      <w:pPr>
        <w:spacing w:line="360" w:lineRule="auto"/>
        <w:ind w:left="360"/>
        <w:jc w:val="both"/>
        <w:rPr>
          <w:rFonts w:ascii="Times New Roman" w:hAnsi="Times New Roman" w:cs="Times New Roman"/>
        </w:rPr>
      </w:pPr>
    </w:p>
    <w:sectPr w:rsidR="00633D3F" w:rsidRPr="00AB1BE5">
      <w:headerReference w:type="default" r:id="rId107"/>
      <w:foot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67609" w14:textId="77777777" w:rsidR="005B0EBE" w:rsidRDefault="005B0EBE" w:rsidP="00A16082">
      <w:r>
        <w:separator/>
      </w:r>
    </w:p>
  </w:endnote>
  <w:endnote w:type="continuationSeparator" w:id="0">
    <w:p w14:paraId="1B79193D" w14:textId="77777777" w:rsidR="005B0EBE" w:rsidRDefault="005B0EBE" w:rsidP="00A16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317D0" w14:textId="77777777" w:rsidR="00A16082" w:rsidRDefault="00A1608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792A24" w14:textId="77777777" w:rsidR="00A16082" w:rsidRDefault="00A16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2D4D0" w14:textId="77777777" w:rsidR="005B0EBE" w:rsidRDefault="005B0EBE" w:rsidP="00A16082">
      <w:r>
        <w:separator/>
      </w:r>
    </w:p>
  </w:footnote>
  <w:footnote w:type="continuationSeparator" w:id="0">
    <w:p w14:paraId="5C824E1B" w14:textId="77777777" w:rsidR="005B0EBE" w:rsidRDefault="005B0EBE" w:rsidP="00A160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B44BF" w14:textId="65E5CB66" w:rsidR="00A16082" w:rsidRDefault="00A16082">
    <w:pPr>
      <w:pStyle w:val="Header"/>
    </w:pPr>
    <w:r>
      <w:t>1811680</w:t>
    </w:r>
    <w:r>
      <w:ptab w:relativeTo="margin" w:alignment="center" w:leader="none"/>
    </w:r>
    <w:r>
      <w:t>ECEY6009/C</w:t>
    </w:r>
    <w:r>
      <w:ptab w:relativeTo="margin" w:alignment="right" w:leader="none"/>
    </w:r>
    <w:r w:rsidR="008837C7">
      <w:t>4</w:t>
    </w:r>
    <w:r w:rsidR="006B0129">
      <w:t>775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A1F70"/>
    <w:multiLevelType w:val="hybridMultilevel"/>
    <w:tmpl w:val="6938E134"/>
    <w:lvl w:ilvl="0" w:tplc="4ED82C4A">
      <w:start w:val="3"/>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85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082"/>
    <w:rsid w:val="000018BE"/>
    <w:rsid w:val="000030E5"/>
    <w:rsid w:val="00003A3B"/>
    <w:rsid w:val="00004E0E"/>
    <w:rsid w:val="000053F9"/>
    <w:rsid w:val="000058EC"/>
    <w:rsid w:val="00006F53"/>
    <w:rsid w:val="00010DC3"/>
    <w:rsid w:val="00013E26"/>
    <w:rsid w:val="000149EA"/>
    <w:rsid w:val="00015A8A"/>
    <w:rsid w:val="00016955"/>
    <w:rsid w:val="00020BB9"/>
    <w:rsid w:val="00021F40"/>
    <w:rsid w:val="000254E0"/>
    <w:rsid w:val="00026618"/>
    <w:rsid w:val="00026CBA"/>
    <w:rsid w:val="00031726"/>
    <w:rsid w:val="00035648"/>
    <w:rsid w:val="0003595C"/>
    <w:rsid w:val="00036C51"/>
    <w:rsid w:val="0004244D"/>
    <w:rsid w:val="00044E2A"/>
    <w:rsid w:val="000462E5"/>
    <w:rsid w:val="00050FC7"/>
    <w:rsid w:val="00053C7D"/>
    <w:rsid w:val="00054031"/>
    <w:rsid w:val="00055A45"/>
    <w:rsid w:val="00057631"/>
    <w:rsid w:val="00057F7C"/>
    <w:rsid w:val="000638B8"/>
    <w:rsid w:val="00063B58"/>
    <w:rsid w:val="00066889"/>
    <w:rsid w:val="00071504"/>
    <w:rsid w:val="000721E2"/>
    <w:rsid w:val="0007445B"/>
    <w:rsid w:val="00081DF8"/>
    <w:rsid w:val="000828CD"/>
    <w:rsid w:val="000845F8"/>
    <w:rsid w:val="000861FC"/>
    <w:rsid w:val="0008645D"/>
    <w:rsid w:val="00087B7F"/>
    <w:rsid w:val="00087C7E"/>
    <w:rsid w:val="00092945"/>
    <w:rsid w:val="0009423F"/>
    <w:rsid w:val="00094949"/>
    <w:rsid w:val="000A0AE8"/>
    <w:rsid w:val="000A229D"/>
    <w:rsid w:val="000A298C"/>
    <w:rsid w:val="000A320D"/>
    <w:rsid w:val="000A5A35"/>
    <w:rsid w:val="000A6211"/>
    <w:rsid w:val="000A703D"/>
    <w:rsid w:val="000B1639"/>
    <w:rsid w:val="000B2B5F"/>
    <w:rsid w:val="000B6B0E"/>
    <w:rsid w:val="000B7629"/>
    <w:rsid w:val="000C495F"/>
    <w:rsid w:val="000C78EC"/>
    <w:rsid w:val="000D0471"/>
    <w:rsid w:val="000D04B9"/>
    <w:rsid w:val="000D651A"/>
    <w:rsid w:val="000E314B"/>
    <w:rsid w:val="000E7B38"/>
    <w:rsid w:val="000F0FB8"/>
    <w:rsid w:val="000F234D"/>
    <w:rsid w:val="000F2369"/>
    <w:rsid w:val="000F42A4"/>
    <w:rsid w:val="000F7940"/>
    <w:rsid w:val="001019F8"/>
    <w:rsid w:val="00105856"/>
    <w:rsid w:val="001067C0"/>
    <w:rsid w:val="0011023D"/>
    <w:rsid w:val="00114711"/>
    <w:rsid w:val="00120D3F"/>
    <w:rsid w:val="00121E36"/>
    <w:rsid w:val="00122287"/>
    <w:rsid w:val="00123DE5"/>
    <w:rsid w:val="0012589F"/>
    <w:rsid w:val="00130C0F"/>
    <w:rsid w:val="00130F51"/>
    <w:rsid w:val="001335DF"/>
    <w:rsid w:val="00134765"/>
    <w:rsid w:val="00135CFF"/>
    <w:rsid w:val="001363EA"/>
    <w:rsid w:val="00136D18"/>
    <w:rsid w:val="00140736"/>
    <w:rsid w:val="00146310"/>
    <w:rsid w:val="00146657"/>
    <w:rsid w:val="001518AA"/>
    <w:rsid w:val="00151B1C"/>
    <w:rsid w:val="001532BF"/>
    <w:rsid w:val="00153813"/>
    <w:rsid w:val="00153848"/>
    <w:rsid w:val="00155070"/>
    <w:rsid w:val="00160E26"/>
    <w:rsid w:val="00161025"/>
    <w:rsid w:val="0016251F"/>
    <w:rsid w:val="00164777"/>
    <w:rsid w:val="00170DD9"/>
    <w:rsid w:val="00172FFC"/>
    <w:rsid w:val="001815B2"/>
    <w:rsid w:val="00187329"/>
    <w:rsid w:val="0018799F"/>
    <w:rsid w:val="001927C8"/>
    <w:rsid w:val="00193B74"/>
    <w:rsid w:val="001943BE"/>
    <w:rsid w:val="0019705E"/>
    <w:rsid w:val="0019715E"/>
    <w:rsid w:val="001A3344"/>
    <w:rsid w:val="001A65AC"/>
    <w:rsid w:val="001B0B0D"/>
    <w:rsid w:val="001B71E1"/>
    <w:rsid w:val="001C01A3"/>
    <w:rsid w:val="001C04BD"/>
    <w:rsid w:val="001C092B"/>
    <w:rsid w:val="001C0D6C"/>
    <w:rsid w:val="001C10CC"/>
    <w:rsid w:val="001C3BD9"/>
    <w:rsid w:val="001D1403"/>
    <w:rsid w:val="001D2FB6"/>
    <w:rsid w:val="001D437F"/>
    <w:rsid w:val="001E3142"/>
    <w:rsid w:val="001E338B"/>
    <w:rsid w:val="001E70F9"/>
    <w:rsid w:val="001F1251"/>
    <w:rsid w:val="001F28F2"/>
    <w:rsid w:val="001F2DB2"/>
    <w:rsid w:val="001F753B"/>
    <w:rsid w:val="00201DCD"/>
    <w:rsid w:val="00205F9B"/>
    <w:rsid w:val="00206A4D"/>
    <w:rsid w:val="00206D7F"/>
    <w:rsid w:val="0021695E"/>
    <w:rsid w:val="00217B39"/>
    <w:rsid w:val="00221657"/>
    <w:rsid w:val="002219E6"/>
    <w:rsid w:val="002222CE"/>
    <w:rsid w:val="00222C2F"/>
    <w:rsid w:val="00224639"/>
    <w:rsid w:val="00224ABB"/>
    <w:rsid w:val="00225F56"/>
    <w:rsid w:val="00226169"/>
    <w:rsid w:val="002264EB"/>
    <w:rsid w:val="0022766C"/>
    <w:rsid w:val="002277FF"/>
    <w:rsid w:val="00231E4E"/>
    <w:rsid w:val="00232151"/>
    <w:rsid w:val="00232794"/>
    <w:rsid w:val="00234458"/>
    <w:rsid w:val="00236354"/>
    <w:rsid w:val="00242552"/>
    <w:rsid w:val="0024694C"/>
    <w:rsid w:val="00247792"/>
    <w:rsid w:val="002507A6"/>
    <w:rsid w:val="00250F27"/>
    <w:rsid w:val="00251EE2"/>
    <w:rsid w:val="00252342"/>
    <w:rsid w:val="002536A8"/>
    <w:rsid w:val="002563CB"/>
    <w:rsid w:val="0025705E"/>
    <w:rsid w:val="002616DB"/>
    <w:rsid w:val="00262A3E"/>
    <w:rsid w:val="002636F6"/>
    <w:rsid w:val="00265E02"/>
    <w:rsid w:val="002714C2"/>
    <w:rsid w:val="0027271E"/>
    <w:rsid w:val="00276AD5"/>
    <w:rsid w:val="002838D9"/>
    <w:rsid w:val="002876E9"/>
    <w:rsid w:val="00291564"/>
    <w:rsid w:val="00293CBA"/>
    <w:rsid w:val="002A029A"/>
    <w:rsid w:val="002A0B1D"/>
    <w:rsid w:val="002A0B85"/>
    <w:rsid w:val="002A2E25"/>
    <w:rsid w:val="002A4B99"/>
    <w:rsid w:val="002B08A0"/>
    <w:rsid w:val="002B17A7"/>
    <w:rsid w:val="002B1D98"/>
    <w:rsid w:val="002B4D16"/>
    <w:rsid w:val="002C3D01"/>
    <w:rsid w:val="002C4925"/>
    <w:rsid w:val="002C5CF4"/>
    <w:rsid w:val="002C7D9E"/>
    <w:rsid w:val="002C7E8C"/>
    <w:rsid w:val="002D247A"/>
    <w:rsid w:val="002D33CB"/>
    <w:rsid w:val="002D4261"/>
    <w:rsid w:val="002E0E4B"/>
    <w:rsid w:val="002E5252"/>
    <w:rsid w:val="002E7953"/>
    <w:rsid w:val="002F1A1F"/>
    <w:rsid w:val="002F3856"/>
    <w:rsid w:val="00300735"/>
    <w:rsid w:val="00303C5E"/>
    <w:rsid w:val="003064EF"/>
    <w:rsid w:val="00310ADB"/>
    <w:rsid w:val="003123C1"/>
    <w:rsid w:val="00312E8B"/>
    <w:rsid w:val="00313328"/>
    <w:rsid w:val="00313AA7"/>
    <w:rsid w:val="00316CFE"/>
    <w:rsid w:val="003241FC"/>
    <w:rsid w:val="00324BDB"/>
    <w:rsid w:val="00326FD4"/>
    <w:rsid w:val="00327F1E"/>
    <w:rsid w:val="00331EBD"/>
    <w:rsid w:val="003324C7"/>
    <w:rsid w:val="0033636F"/>
    <w:rsid w:val="00336684"/>
    <w:rsid w:val="003432AB"/>
    <w:rsid w:val="003442B7"/>
    <w:rsid w:val="00344BEF"/>
    <w:rsid w:val="00346205"/>
    <w:rsid w:val="003471B3"/>
    <w:rsid w:val="003502F5"/>
    <w:rsid w:val="003515F7"/>
    <w:rsid w:val="003552AE"/>
    <w:rsid w:val="0035625B"/>
    <w:rsid w:val="00356BAD"/>
    <w:rsid w:val="00363B23"/>
    <w:rsid w:val="003640F9"/>
    <w:rsid w:val="0036424D"/>
    <w:rsid w:val="0036483F"/>
    <w:rsid w:val="00364F24"/>
    <w:rsid w:val="003725DC"/>
    <w:rsid w:val="00377806"/>
    <w:rsid w:val="003859C9"/>
    <w:rsid w:val="00387056"/>
    <w:rsid w:val="00390133"/>
    <w:rsid w:val="00390FCF"/>
    <w:rsid w:val="003930A0"/>
    <w:rsid w:val="00393452"/>
    <w:rsid w:val="003939BC"/>
    <w:rsid w:val="00393CD9"/>
    <w:rsid w:val="003963C0"/>
    <w:rsid w:val="0039667A"/>
    <w:rsid w:val="003966F6"/>
    <w:rsid w:val="003A2628"/>
    <w:rsid w:val="003A6C82"/>
    <w:rsid w:val="003B12F3"/>
    <w:rsid w:val="003B3F99"/>
    <w:rsid w:val="003B45C3"/>
    <w:rsid w:val="003C035B"/>
    <w:rsid w:val="003C0BB9"/>
    <w:rsid w:val="003C3A5C"/>
    <w:rsid w:val="003C3F6D"/>
    <w:rsid w:val="003C7E1D"/>
    <w:rsid w:val="003D0D41"/>
    <w:rsid w:val="003D6588"/>
    <w:rsid w:val="003D7099"/>
    <w:rsid w:val="003D7E40"/>
    <w:rsid w:val="003E24F9"/>
    <w:rsid w:val="003E2E37"/>
    <w:rsid w:val="003F3190"/>
    <w:rsid w:val="003F496F"/>
    <w:rsid w:val="003F7143"/>
    <w:rsid w:val="003F7BAD"/>
    <w:rsid w:val="00402845"/>
    <w:rsid w:val="004043B8"/>
    <w:rsid w:val="00406B23"/>
    <w:rsid w:val="004105AB"/>
    <w:rsid w:val="00410887"/>
    <w:rsid w:val="004112BB"/>
    <w:rsid w:val="00411F87"/>
    <w:rsid w:val="004130B1"/>
    <w:rsid w:val="004141C5"/>
    <w:rsid w:val="00414F73"/>
    <w:rsid w:val="00415034"/>
    <w:rsid w:val="004151B1"/>
    <w:rsid w:val="00415AF0"/>
    <w:rsid w:val="00416005"/>
    <w:rsid w:val="00416CB0"/>
    <w:rsid w:val="00423D1A"/>
    <w:rsid w:val="00424A87"/>
    <w:rsid w:val="00425CD0"/>
    <w:rsid w:val="00426856"/>
    <w:rsid w:val="004305EC"/>
    <w:rsid w:val="004329AA"/>
    <w:rsid w:val="0043471F"/>
    <w:rsid w:val="00435524"/>
    <w:rsid w:val="00435DBD"/>
    <w:rsid w:val="00436362"/>
    <w:rsid w:val="00436BDE"/>
    <w:rsid w:val="00442BFB"/>
    <w:rsid w:val="004430DE"/>
    <w:rsid w:val="004431A0"/>
    <w:rsid w:val="00443DFA"/>
    <w:rsid w:val="00446363"/>
    <w:rsid w:val="004504BD"/>
    <w:rsid w:val="00451FE6"/>
    <w:rsid w:val="00452C43"/>
    <w:rsid w:val="00454059"/>
    <w:rsid w:val="00455653"/>
    <w:rsid w:val="00455705"/>
    <w:rsid w:val="0045664B"/>
    <w:rsid w:val="0046459A"/>
    <w:rsid w:val="004658C4"/>
    <w:rsid w:val="00466058"/>
    <w:rsid w:val="00471CF8"/>
    <w:rsid w:val="0047359B"/>
    <w:rsid w:val="00473CDF"/>
    <w:rsid w:val="0047403B"/>
    <w:rsid w:val="0048236A"/>
    <w:rsid w:val="004828B4"/>
    <w:rsid w:val="004830FD"/>
    <w:rsid w:val="00484528"/>
    <w:rsid w:val="00486BA1"/>
    <w:rsid w:val="00491189"/>
    <w:rsid w:val="0049680A"/>
    <w:rsid w:val="0049738F"/>
    <w:rsid w:val="004A0E2E"/>
    <w:rsid w:val="004A14C0"/>
    <w:rsid w:val="004A21BC"/>
    <w:rsid w:val="004A5AE1"/>
    <w:rsid w:val="004A7121"/>
    <w:rsid w:val="004B0A9C"/>
    <w:rsid w:val="004B552D"/>
    <w:rsid w:val="004B5772"/>
    <w:rsid w:val="004B6705"/>
    <w:rsid w:val="004B7757"/>
    <w:rsid w:val="004C1681"/>
    <w:rsid w:val="004C3A3A"/>
    <w:rsid w:val="004C7CE6"/>
    <w:rsid w:val="004D233C"/>
    <w:rsid w:val="004D5022"/>
    <w:rsid w:val="004D6D3E"/>
    <w:rsid w:val="004D7561"/>
    <w:rsid w:val="004E0DB8"/>
    <w:rsid w:val="004E18B5"/>
    <w:rsid w:val="004E3F17"/>
    <w:rsid w:val="004E4612"/>
    <w:rsid w:val="004E7598"/>
    <w:rsid w:val="004F3F20"/>
    <w:rsid w:val="00502D13"/>
    <w:rsid w:val="00506539"/>
    <w:rsid w:val="00511715"/>
    <w:rsid w:val="0051303A"/>
    <w:rsid w:val="00514BDB"/>
    <w:rsid w:val="005214B8"/>
    <w:rsid w:val="005227F1"/>
    <w:rsid w:val="005238A6"/>
    <w:rsid w:val="00525EC7"/>
    <w:rsid w:val="0052648A"/>
    <w:rsid w:val="005265FD"/>
    <w:rsid w:val="00531BDF"/>
    <w:rsid w:val="00533124"/>
    <w:rsid w:val="00535B17"/>
    <w:rsid w:val="0053685C"/>
    <w:rsid w:val="00536BA7"/>
    <w:rsid w:val="00543848"/>
    <w:rsid w:val="005477F9"/>
    <w:rsid w:val="00552341"/>
    <w:rsid w:val="00552B01"/>
    <w:rsid w:val="00553158"/>
    <w:rsid w:val="005542B5"/>
    <w:rsid w:val="00554543"/>
    <w:rsid w:val="005601A0"/>
    <w:rsid w:val="00560EFB"/>
    <w:rsid w:val="00561372"/>
    <w:rsid w:val="00561E5F"/>
    <w:rsid w:val="00565602"/>
    <w:rsid w:val="005665D2"/>
    <w:rsid w:val="005713B2"/>
    <w:rsid w:val="005714F4"/>
    <w:rsid w:val="00571E59"/>
    <w:rsid w:val="005757D0"/>
    <w:rsid w:val="00577720"/>
    <w:rsid w:val="00587BAC"/>
    <w:rsid w:val="00590AD4"/>
    <w:rsid w:val="00593F76"/>
    <w:rsid w:val="005A030F"/>
    <w:rsid w:val="005A0499"/>
    <w:rsid w:val="005A18B4"/>
    <w:rsid w:val="005A1920"/>
    <w:rsid w:val="005A3189"/>
    <w:rsid w:val="005A4894"/>
    <w:rsid w:val="005A55B9"/>
    <w:rsid w:val="005A6D4C"/>
    <w:rsid w:val="005B0EBE"/>
    <w:rsid w:val="005B298E"/>
    <w:rsid w:val="005B6556"/>
    <w:rsid w:val="005C04C8"/>
    <w:rsid w:val="005C0E8A"/>
    <w:rsid w:val="005C33E7"/>
    <w:rsid w:val="005C368D"/>
    <w:rsid w:val="005C3D2A"/>
    <w:rsid w:val="005C7A0E"/>
    <w:rsid w:val="005D0598"/>
    <w:rsid w:val="005D0AA9"/>
    <w:rsid w:val="005D5843"/>
    <w:rsid w:val="005D75BD"/>
    <w:rsid w:val="005D7EDD"/>
    <w:rsid w:val="005E076A"/>
    <w:rsid w:val="005E077A"/>
    <w:rsid w:val="005E0B2F"/>
    <w:rsid w:val="005E1A56"/>
    <w:rsid w:val="005E1B46"/>
    <w:rsid w:val="005E2E7C"/>
    <w:rsid w:val="005E3CFB"/>
    <w:rsid w:val="005E40A3"/>
    <w:rsid w:val="005E5778"/>
    <w:rsid w:val="005F0F3F"/>
    <w:rsid w:val="005F3359"/>
    <w:rsid w:val="005F38C8"/>
    <w:rsid w:val="005F5152"/>
    <w:rsid w:val="005F5F4E"/>
    <w:rsid w:val="005F6700"/>
    <w:rsid w:val="005F7554"/>
    <w:rsid w:val="00601781"/>
    <w:rsid w:val="00601D33"/>
    <w:rsid w:val="006037E0"/>
    <w:rsid w:val="00607619"/>
    <w:rsid w:val="00610F13"/>
    <w:rsid w:val="00613D2C"/>
    <w:rsid w:val="006164C4"/>
    <w:rsid w:val="0062072F"/>
    <w:rsid w:val="0062506E"/>
    <w:rsid w:val="00627999"/>
    <w:rsid w:val="00632829"/>
    <w:rsid w:val="00633644"/>
    <w:rsid w:val="00633D3F"/>
    <w:rsid w:val="00633D57"/>
    <w:rsid w:val="006347C0"/>
    <w:rsid w:val="00634F79"/>
    <w:rsid w:val="006351A1"/>
    <w:rsid w:val="00635936"/>
    <w:rsid w:val="0063790C"/>
    <w:rsid w:val="0063792B"/>
    <w:rsid w:val="00642017"/>
    <w:rsid w:val="006453D4"/>
    <w:rsid w:val="0064700C"/>
    <w:rsid w:val="00647337"/>
    <w:rsid w:val="00650AA6"/>
    <w:rsid w:val="00653CF9"/>
    <w:rsid w:val="00657183"/>
    <w:rsid w:val="00662657"/>
    <w:rsid w:val="006654C0"/>
    <w:rsid w:val="00666D9A"/>
    <w:rsid w:val="00666DB3"/>
    <w:rsid w:val="00667D04"/>
    <w:rsid w:val="00672806"/>
    <w:rsid w:val="00672956"/>
    <w:rsid w:val="0068215C"/>
    <w:rsid w:val="006831B8"/>
    <w:rsid w:val="00684265"/>
    <w:rsid w:val="006845A7"/>
    <w:rsid w:val="00690BAE"/>
    <w:rsid w:val="00691331"/>
    <w:rsid w:val="00691F30"/>
    <w:rsid w:val="006A0208"/>
    <w:rsid w:val="006A1F5B"/>
    <w:rsid w:val="006A468C"/>
    <w:rsid w:val="006A61DF"/>
    <w:rsid w:val="006A71D3"/>
    <w:rsid w:val="006A739E"/>
    <w:rsid w:val="006B0129"/>
    <w:rsid w:val="006B0904"/>
    <w:rsid w:val="006B3445"/>
    <w:rsid w:val="006B44BA"/>
    <w:rsid w:val="006C17B6"/>
    <w:rsid w:val="006C2865"/>
    <w:rsid w:val="006C3362"/>
    <w:rsid w:val="006D0802"/>
    <w:rsid w:val="006D17A8"/>
    <w:rsid w:val="006D1B91"/>
    <w:rsid w:val="006D2407"/>
    <w:rsid w:val="006D7688"/>
    <w:rsid w:val="006D7EAF"/>
    <w:rsid w:val="006E046B"/>
    <w:rsid w:val="006E1CBE"/>
    <w:rsid w:val="006E1E4D"/>
    <w:rsid w:val="006E5343"/>
    <w:rsid w:val="006E7687"/>
    <w:rsid w:val="006F2214"/>
    <w:rsid w:val="006F2F72"/>
    <w:rsid w:val="006F4640"/>
    <w:rsid w:val="006F59C8"/>
    <w:rsid w:val="006F64E2"/>
    <w:rsid w:val="007003AC"/>
    <w:rsid w:val="00704ABF"/>
    <w:rsid w:val="00706C2A"/>
    <w:rsid w:val="00710295"/>
    <w:rsid w:val="0071129A"/>
    <w:rsid w:val="00711FC2"/>
    <w:rsid w:val="00712377"/>
    <w:rsid w:val="007141F0"/>
    <w:rsid w:val="007146DF"/>
    <w:rsid w:val="00714EEE"/>
    <w:rsid w:val="007166DD"/>
    <w:rsid w:val="0072041A"/>
    <w:rsid w:val="007236C0"/>
    <w:rsid w:val="00723E83"/>
    <w:rsid w:val="00724090"/>
    <w:rsid w:val="00724B0B"/>
    <w:rsid w:val="00726D58"/>
    <w:rsid w:val="00727124"/>
    <w:rsid w:val="00727238"/>
    <w:rsid w:val="00730509"/>
    <w:rsid w:val="007314FF"/>
    <w:rsid w:val="00732104"/>
    <w:rsid w:val="00746BD7"/>
    <w:rsid w:val="00746F4B"/>
    <w:rsid w:val="007533D5"/>
    <w:rsid w:val="00754FCA"/>
    <w:rsid w:val="007562CB"/>
    <w:rsid w:val="00757C5D"/>
    <w:rsid w:val="007622BC"/>
    <w:rsid w:val="00763475"/>
    <w:rsid w:val="00765ED9"/>
    <w:rsid w:val="0077074F"/>
    <w:rsid w:val="007715EF"/>
    <w:rsid w:val="00773FC0"/>
    <w:rsid w:val="00776AA3"/>
    <w:rsid w:val="00776D5A"/>
    <w:rsid w:val="00777810"/>
    <w:rsid w:val="00781B3C"/>
    <w:rsid w:val="007835FA"/>
    <w:rsid w:val="00785DBB"/>
    <w:rsid w:val="00790015"/>
    <w:rsid w:val="007902ED"/>
    <w:rsid w:val="00790B8F"/>
    <w:rsid w:val="0079242A"/>
    <w:rsid w:val="007924AE"/>
    <w:rsid w:val="007945DA"/>
    <w:rsid w:val="00794B03"/>
    <w:rsid w:val="007954B8"/>
    <w:rsid w:val="00795CAE"/>
    <w:rsid w:val="00796FAE"/>
    <w:rsid w:val="007974BD"/>
    <w:rsid w:val="007A107D"/>
    <w:rsid w:val="007A4FF8"/>
    <w:rsid w:val="007A52FA"/>
    <w:rsid w:val="007B4CFA"/>
    <w:rsid w:val="007B52F0"/>
    <w:rsid w:val="007B7C7F"/>
    <w:rsid w:val="007C0E43"/>
    <w:rsid w:val="007C1377"/>
    <w:rsid w:val="007C22F3"/>
    <w:rsid w:val="007C5F93"/>
    <w:rsid w:val="007C6BB0"/>
    <w:rsid w:val="007C6C20"/>
    <w:rsid w:val="007D04CC"/>
    <w:rsid w:val="007D1433"/>
    <w:rsid w:val="007D2E45"/>
    <w:rsid w:val="007D60F6"/>
    <w:rsid w:val="007E1574"/>
    <w:rsid w:val="007E24F2"/>
    <w:rsid w:val="007E2A91"/>
    <w:rsid w:val="007E480E"/>
    <w:rsid w:val="007E7458"/>
    <w:rsid w:val="007E7524"/>
    <w:rsid w:val="007E7E57"/>
    <w:rsid w:val="007F02FB"/>
    <w:rsid w:val="007F3670"/>
    <w:rsid w:val="007F3AFA"/>
    <w:rsid w:val="007F5322"/>
    <w:rsid w:val="007F73B1"/>
    <w:rsid w:val="0080015B"/>
    <w:rsid w:val="0080580E"/>
    <w:rsid w:val="00806DE3"/>
    <w:rsid w:val="008121D4"/>
    <w:rsid w:val="0081384F"/>
    <w:rsid w:val="00813BD8"/>
    <w:rsid w:val="00815FE4"/>
    <w:rsid w:val="00816453"/>
    <w:rsid w:val="0081685E"/>
    <w:rsid w:val="00820A7A"/>
    <w:rsid w:val="008229FC"/>
    <w:rsid w:val="008243C3"/>
    <w:rsid w:val="00827D1E"/>
    <w:rsid w:val="00830897"/>
    <w:rsid w:val="00830BD2"/>
    <w:rsid w:val="00830D45"/>
    <w:rsid w:val="00831186"/>
    <w:rsid w:val="00831F33"/>
    <w:rsid w:val="00833015"/>
    <w:rsid w:val="008346CA"/>
    <w:rsid w:val="00835B6B"/>
    <w:rsid w:val="008376BB"/>
    <w:rsid w:val="008377FC"/>
    <w:rsid w:val="00840660"/>
    <w:rsid w:val="00841C9D"/>
    <w:rsid w:val="0084421C"/>
    <w:rsid w:val="0085090B"/>
    <w:rsid w:val="0085149D"/>
    <w:rsid w:val="0085163A"/>
    <w:rsid w:val="008518C2"/>
    <w:rsid w:val="00861A1B"/>
    <w:rsid w:val="00861EA9"/>
    <w:rsid w:val="00865B6B"/>
    <w:rsid w:val="00866A9A"/>
    <w:rsid w:val="00867FEE"/>
    <w:rsid w:val="008732B9"/>
    <w:rsid w:val="0087594B"/>
    <w:rsid w:val="00876303"/>
    <w:rsid w:val="008837C7"/>
    <w:rsid w:val="00886A7B"/>
    <w:rsid w:val="00886D3B"/>
    <w:rsid w:val="00893F15"/>
    <w:rsid w:val="008A07BC"/>
    <w:rsid w:val="008A1D82"/>
    <w:rsid w:val="008A2879"/>
    <w:rsid w:val="008A3123"/>
    <w:rsid w:val="008A3D1F"/>
    <w:rsid w:val="008A4A15"/>
    <w:rsid w:val="008A7C8F"/>
    <w:rsid w:val="008B151A"/>
    <w:rsid w:val="008B326C"/>
    <w:rsid w:val="008B3792"/>
    <w:rsid w:val="008B40A4"/>
    <w:rsid w:val="008B4E8F"/>
    <w:rsid w:val="008C0660"/>
    <w:rsid w:val="008C736A"/>
    <w:rsid w:val="008D0851"/>
    <w:rsid w:val="008D3327"/>
    <w:rsid w:val="008D34B0"/>
    <w:rsid w:val="008D3988"/>
    <w:rsid w:val="008D4D5D"/>
    <w:rsid w:val="008D51E8"/>
    <w:rsid w:val="008D5689"/>
    <w:rsid w:val="008D6288"/>
    <w:rsid w:val="008D652C"/>
    <w:rsid w:val="008E1D97"/>
    <w:rsid w:val="008E3C61"/>
    <w:rsid w:val="008F39D3"/>
    <w:rsid w:val="008F4749"/>
    <w:rsid w:val="00900698"/>
    <w:rsid w:val="0090096A"/>
    <w:rsid w:val="009021C1"/>
    <w:rsid w:val="00902A7F"/>
    <w:rsid w:val="009055C7"/>
    <w:rsid w:val="0090781C"/>
    <w:rsid w:val="00907A7B"/>
    <w:rsid w:val="00907F8E"/>
    <w:rsid w:val="00913BC2"/>
    <w:rsid w:val="00922ACB"/>
    <w:rsid w:val="00924A13"/>
    <w:rsid w:val="009250CD"/>
    <w:rsid w:val="00926F77"/>
    <w:rsid w:val="00933AD4"/>
    <w:rsid w:val="0093663D"/>
    <w:rsid w:val="00937C6D"/>
    <w:rsid w:val="0094066A"/>
    <w:rsid w:val="0094165C"/>
    <w:rsid w:val="00941D63"/>
    <w:rsid w:val="00942BDB"/>
    <w:rsid w:val="00945C37"/>
    <w:rsid w:val="0095060E"/>
    <w:rsid w:val="00950D89"/>
    <w:rsid w:val="009518BE"/>
    <w:rsid w:val="00951B0A"/>
    <w:rsid w:val="0095611C"/>
    <w:rsid w:val="00962EDC"/>
    <w:rsid w:val="0096318F"/>
    <w:rsid w:val="00963FC3"/>
    <w:rsid w:val="00965F2C"/>
    <w:rsid w:val="00966740"/>
    <w:rsid w:val="009679C7"/>
    <w:rsid w:val="00970F6B"/>
    <w:rsid w:val="00972C42"/>
    <w:rsid w:val="0098037B"/>
    <w:rsid w:val="00980517"/>
    <w:rsid w:val="00980666"/>
    <w:rsid w:val="009808A5"/>
    <w:rsid w:val="00981D24"/>
    <w:rsid w:val="009837D5"/>
    <w:rsid w:val="00983B9C"/>
    <w:rsid w:val="009844AE"/>
    <w:rsid w:val="00985474"/>
    <w:rsid w:val="00987E08"/>
    <w:rsid w:val="00995D0C"/>
    <w:rsid w:val="00995E3E"/>
    <w:rsid w:val="00995F8B"/>
    <w:rsid w:val="009A20F6"/>
    <w:rsid w:val="009A4E39"/>
    <w:rsid w:val="009A4F29"/>
    <w:rsid w:val="009B13CC"/>
    <w:rsid w:val="009B2585"/>
    <w:rsid w:val="009C25BF"/>
    <w:rsid w:val="009C3C31"/>
    <w:rsid w:val="009D2114"/>
    <w:rsid w:val="009E0B2B"/>
    <w:rsid w:val="009E13BE"/>
    <w:rsid w:val="009E32BA"/>
    <w:rsid w:val="009E6CBA"/>
    <w:rsid w:val="009F040F"/>
    <w:rsid w:val="009F0CD6"/>
    <w:rsid w:val="009F185E"/>
    <w:rsid w:val="009F3D6D"/>
    <w:rsid w:val="009F3FFD"/>
    <w:rsid w:val="009F4706"/>
    <w:rsid w:val="009F5AD3"/>
    <w:rsid w:val="009F61F2"/>
    <w:rsid w:val="00A007DD"/>
    <w:rsid w:val="00A00845"/>
    <w:rsid w:val="00A0344F"/>
    <w:rsid w:val="00A05D1A"/>
    <w:rsid w:val="00A1370C"/>
    <w:rsid w:val="00A143CD"/>
    <w:rsid w:val="00A16082"/>
    <w:rsid w:val="00A16E0E"/>
    <w:rsid w:val="00A21260"/>
    <w:rsid w:val="00A21E69"/>
    <w:rsid w:val="00A22766"/>
    <w:rsid w:val="00A23DDF"/>
    <w:rsid w:val="00A252DC"/>
    <w:rsid w:val="00A2551B"/>
    <w:rsid w:val="00A26FD9"/>
    <w:rsid w:val="00A312F5"/>
    <w:rsid w:val="00A31FA4"/>
    <w:rsid w:val="00A32F5B"/>
    <w:rsid w:val="00A350B5"/>
    <w:rsid w:val="00A35DEA"/>
    <w:rsid w:val="00A404AB"/>
    <w:rsid w:val="00A40941"/>
    <w:rsid w:val="00A43FC1"/>
    <w:rsid w:val="00A53C25"/>
    <w:rsid w:val="00A5514D"/>
    <w:rsid w:val="00A55362"/>
    <w:rsid w:val="00A5649C"/>
    <w:rsid w:val="00A613CD"/>
    <w:rsid w:val="00A62D01"/>
    <w:rsid w:val="00A64B86"/>
    <w:rsid w:val="00A64C77"/>
    <w:rsid w:val="00A65853"/>
    <w:rsid w:val="00A65FAC"/>
    <w:rsid w:val="00A665E1"/>
    <w:rsid w:val="00A74DA0"/>
    <w:rsid w:val="00A77CD7"/>
    <w:rsid w:val="00A8012A"/>
    <w:rsid w:val="00A8038C"/>
    <w:rsid w:val="00A80C93"/>
    <w:rsid w:val="00A84BFA"/>
    <w:rsid w:val="00A907A5"/>
    <w:rsid w:val="00A93845"/>
    <w:rsid w:val="00A94147"/>
    <w:rsid w:val="00A9419A"/>
    <w:rsid w:val="00A95C93"/>
    <w:rsid w:val="00AA01B6"/>
    <w:rsid w:val="00AA61C4"/>
    <w:rsid w:val="00AA780C"/>
    <w:rsid w:val="00AA78BB"/>
    <w:rsid w:val="00AB0442"/>
    <w:rsid w:val="00AB1A08"/>
    <w:rsid w:val="00AB1BE5"/>
    <w:rsid w:val="00AB2529"/>
    <w:rsid w:val="00AB3277"/>
    <w:rsid w:val="00AB6DD6"/>
    <w:rsid w:val="00AB7645"/>
    <w:rsid w:val="00AC2B47"/>
    <w:rsid w:val="00AC6224"/>
    <w:rsid w:val="00AC63DA"/>
    <w:rsid w:val="00AC7DEA"/>
    <w:rsid w:val="00AD16FD"/>
    <w:rsid w:val="00AD33E3"/>
    <w:rsid w:val="00AE1459"/>
    <w:rsid w:val="00AE39F4"/>
    <w:rsid w:val="00AE4CF3"/>
    <w:rsid w:val="00AF2ABA"/>
    <w:rsid w:val="00B00F71"/>
    <w:rsid w:val="00B0319E"/>
    <w:rsid w:val="00B05015"/>
    <w:rsid w:val="00B076BF"/>
    <w:rsid w:val="00B12C06"/>
    <w:rsid w:val="00B13CAA"/>
    <w:rsid w:val="00B16C85"/>
    <w:rsid w:val="00B2242D"/>
    <w:rsid w:val="00B22D7B"/>
    <w:rsid w:val="00B23093"/>
    <w:rsid w:val="00B270EC"/>
    <w:rsid w:val="00B27528"/>
    <w:rsid w:val="00B3012A"/>
    <w:rsid w:val="00B36061"/>
    <w:rsid w:val="00B3630B"/>
    <w:rsid w:val="00B363D6"/>
    <w:rsid w:val="00B3750F"/>
    <w:rsid w:val="00B46C3C"/>
    <w:rsid w:val="00B47634"/>
    <w:rsid w:val="00B5022F"/>
    <w:rsid w:val="00B51260"/>
    <w:rsid w:val="00B515BB"/>
    <w:rsid w:val="00B52E02"/>
    <w:rsid w:val="00B531FF"/>
    <w:rsid w:val="00B53598"/>
    <w:rsid w:val="00B556E1"/>
    <w:rsid w:val="00B564B4"/>
    <w:rsid w:val="00B5701D"/>
    <w:rsid w:val="00B62144"/>
    <w:rsid w:val="00B641EC"/>
    <w:rsid w:val="00B64611"/>
    <w:rsid w:val="00B67EB8"/>
    <w:rsid w:val="00B712B3"/>
    <w:rsid w:val="00B72D95"/>
    <w:rsid w:val="00B7486E"/>
    <w:rsid w:val="00B74A3F"/>
    <w:rsid w:val="00B74C72"/>
    <w:rsid w:val="00B75A7F"/>
    <w:rsid w:val="00B80338"/>
    <w:rsid w:val="00B809CC"/>
    <w:rsid w:val="00B8119D"/>
    <w:rsid w:val="00B82E33"/>
    <w:rsid w:val="00B875BF"/>
    <w:rsid w:val="00B87844"/>
    <w:rsid w:val="00B8784A"/>
    <w:rsid w:val="00B90196"/>
    <w:rsid w:val="00BA003B"/>
    <w:rsid w:val="00BA294A"/>
    <w:rsid w:val="00BA367A"/>
    <w:rsid w:val="00BA77AA"/>
    <w:rsid w:val="00BB2024"/>
    <w:rsid w:val="00BB3558"/>
    <w:rsid w:val="00BB4C7C"/>
    <w:rsid w:val="00BB4E14"/>
    <w:rsid w:val="00BB79DA"/>
    <w:rsid w:val="00BC1FEB"/>
    <w:rsid w:val="00BC2B25"/>
    <w:rsid w:val="00BC3381"/>
    <w:rsid w:val="00BC5A1F"/>
    <w:rsid w:val="00BC6208"/>
    <w:rsid w:val="00BC62DC"/>
    <w:rsid w:val="00BD07ED"/>
    <w:rsid w:val="00BD12F3"/>
    <w:rsid w:val="00BD14A2"/>
    <w:rsid w:val="00BD1670"/>
    <w:rsid w:val="00BD1B22"/>
    <w:rsid w:val="00BD247D"/>
    <w:rsid w:val="00BD2D7B"/>
    <w:rsid w:val="00BE0A54"/>
    <w:rsid w:val="00BE527A"/>
    <w:rsid w:val="00BE6F1F"/>
    <w:rsid w:val="00BF1F3C"/>
    <w:rsid w:val="00BF3316"/>
    <w:rsid w:val="00BF7104"/>
    <w:rsid w:val="00C001F2"/>
    <w:rsid w:val="00C024F0"/>
    <w:rsid w:val="00C04F0E"/>
    <w:rsid w:val="00C15250"/>
    <w:rsid w:val="00C221DA"/>
    <w:rsid w:val="00C22240"/>
    <w:rsid w:val="00C23058"/>
    <w:rsid w:val="00C24469"/>
    <w:rsid w:val="00C24C89"/>
    <w:rsid w:val="00C25D5C"/>
    <w:rsid w:val="00C2733B"/>
    <w:rsid w:val="00C31DEE"/>
    <w:rsid w:val="00C33375"/>
    <w:rsid w:val="00C35A21"/>
    <w:rsid w:val="00C35D6D"/>
    <w:rsid w:val="00C36FBF"/>
    <w:rsid w:val="00C3762F"/>
    <w:rsid w:val="00C40E04"/>
    <w:rsid w:val="00C421C8"/>
    <w:rsid w:val="00C426F2"/>
    <w:rsid w:val="00C44CF0"/>
    <w:rsid w:val="00C456C8"/>
    <w:rsid w:val="00C457CA"/>
    <w:rsid w:val="00C4650B"/>
    <w:rsid w:val="00C47279"/>
    <w:rsid w:val="00C47A15"/>
    <w:rsid w:val="00C525AB"/>
    <w:rsid w:val="00C56679"/>
    <w:rsid w:val="00C6392A"/>
    <w:rsid w:val="00C63D0D"/>
    <w:rsid w:val="00C64858"/>
    <w:rsid w:val="00C670B1"/>
    <w:rsid w:val="00C67B96"/>
    <w:rsid w:val="00C72C80"/>
    <w:rsid w:val="00C73391"/>
    <w:rsid w:val="00C75903"/>
    <w:rsid w:val="00C80B06"/>
    <w:rsid w:val="00C82AAD"/>
    <w:rsid w:val="00C864F7"/>
    <w:rsid w:val="00C86B6F"/>
    <w:rsid w:val="00C8775C"/>
    <w:rsid w:val="00C903D3"/>
    <w:rsid w:val="00C91A77"/>
    <w:rsid w:val="00C92714"/>
    <w:rsid w:val="00C967CB"/>
    <w:rsid w:val="00CA2AAB"/>
    <w:rsid w:val="00CA354D"/>
    <w:rsid w:val="00CA795C"/>
    <w:rsid w:val="00CB6004"/>
    <w:rsid w:val="00CC075B"/>
    <w:rsid w:val="00CC448E"/>
    <w:rsid w:val="00CC706F"/>
    <w:rsid w:val="00CD03A5"/>
    <w:rsid w:val="00CD31BD"/>
    <w:rsid w:val="00CD3570"/>
    <w:rsid w:val="00CD4B79"/>
    <w:rsid w:val="00CD737E"/>
    <w:rsid w:val="00CD7BF7"/>
    <w:rsid w:val="00CE40A6"/>
    <w:rsid w:val="00CE577E"/>
    <w:rsid w:val="00CF4F7B"/>
    <w:rsid w:val="00CF709E"/>
    <w:rsid w:val="00D015D3"/>
    <w:rsid w:val="00D03CBD"/>
    <w:rsid w:val="00D03E7B"/>
    <w:rsid w:val="00D06309"/>
    <w:rsid w:val="00D071E4"/>
    <w:rsid w:val="00D125D8"/>
    <w:rsid w:val="00D144CA"/>
    <w:rsid w:val="00D14DD3"/>
    <w:rsid w:val="00D14DE7"/>
    <w:rsid w:val="00D15164"/>
    <w:rsid w:val="00D1528C"/>
    <w:rsid w:val="00D17E15"/>
    <w:rsid w:val="00D21BB2"/>
    <w:rsid w:val="00D22CF8"/>
    <w:rsid w:val="00D24BE3"/>
    <w:rsid w:val="00D24C6F"/>
    <w:rsid w:val="00D25304"/>
    <w:rsid w:val="00D25D98"/>
    <w:rsid w:val="00D26D55"/>
    <w:rsid w:val="00D30D6F"/>
    <w:rsid w:val="00D30E4D"/>
    <w:rsid w:val="00D317D2"/>
    <w:rsid w:val="00D32CA3"/>
    <w:rsid w:val="00D35CA3"/>
    <w:rsid w:val="00D36556"/>
    <w:rsid w:val="00D37307"/>
    <w:rsid w:val="00D37D19"/>
    <w:rsid w:val="00D37EFD"/>
    <w:rsid w:val="00D40C25"/>
    <w:rsid w:val="00D41301"/>
    <w:rsid w:val="00D43F68"/>
    <w:rsid w:val="00D461A7"/>
    <w:rsid w:val="00D46A0F"/>
    <w:rsid w:val="00D47C6E"/>
    <w:rsid w:val="00D542AA"/>
    <w:rsid w:val="00D60378"/>
    <w:rsid w:val="00D63CEC"/>
    <w:rsid w:val="00D6483C"/>
    <w:rsid w:val="00D66EA8"/>
    <w:rsid w:val="00D720AD"/>
    <w:rsid w:val="00D72833"/>
    <w:rsid w:val="00D75472"/>
    <w:rsid w:val="00D75743"/>
    <w:rsid w:val="00D80259"/>
    <w:rsid w:val="00D806AB"/>
    <w:rsid w:val="00D80A1B"/>
    <w:rsid w:val="00D83508"/>
    <w:rsid w:val="00D83EA9"/>
    <w:rsid w:val="00D938A3"/>
    <w:rsid w:val="00DA0FE7"/>
    <w:rsid w:val="00DA14F3"/>
    <w:rsid w:val="00DA25A0"/>
    <w:rsid w:val="00DA2F8C"/>
    <w:rsid w:val="00DA7647"/>
    <w:rsid w:val="00DB1752"/>
    <w:rsid w:val="00DB2FD8"/>
    <w:rsid w:val="00DB46A1"/>
    <w:rsid w:val="00DB5572"/>
    <w:rsid w:val="00DB67E0"/>
    <w:rsid w:val="00DB7893"/>
    <w:rsid w:val="00DC3992"/>
    <w:rsid w:val="00DC64CC"/>
    <w:rsid w:val="00DC773F"/>
    <w:rsid w:val="00DD32B4"/>
    <w:rsid w:val="00DD419A"/>
    <w:rsid w:val="00DD6DFD"/>
    <w:rsid w:val="00DD7A06"/>
    <w:rsid w:val="00DE323C"/>
    <w:rsid w:val="00DE54AD"/>
    <w:rsid w:val="00DE5548"/>
    <w:rsid w:val="00DE6672"/>
    <w:rsid w:val="00DF222C"/>
    <w:rsid w:val="00DF3939"/>
    <w:rsid w:val="00DF4F84"/>
    <w:rsid w:val="00E01087"/>
    <w:rsid w:val="00E0329B"/>
    <w:rsid w:val="00E24657"/>
    <w:rsid w:val="00E25D6A"/>
    <w:rsid w:val="00E25E9E"/>
    <w:rsid w:val="00E25FA8"/>
    <w:rsid w:val="00E26839"/>
    <w:rsid w:val="00E26FAA"/>
    <w:rsid w:val="00E30FCF"/>
    <w:rsid w:val="00E32077"/>
    <w:rsid w:val="00E3461F"/>
    <w:rsid w:val="00E34E24"/>
    <w:rsid w:val="00E3554F"/>
    <w:rsid w:val="00E35FB1"/>
    <w:rsid w:val="00E3691E"/>
    <w:rsid w:val="00E36C3B"/>
    <w:rsid w:val="00E3728E"/>
    <w:rsid w:val="00E468FF"/>
    <w:rsid w:val="00E47C4C"/>
    <w:rsid w:val="00E508F4"/>
    <w:rsid w:val="00E539D8"/>
    <w:rsid w:val="00E60EA0"/>
    <w:rsid w:val="00E62284"/>
    <w:rsid w:val="00E63D0F"/>
    <w:rsid w:val="00E64078"/>
    <w:rsid w:val="00E648A8"/>
    <w:rsid w:val="00E65738"/>
    <w:rsid w:val="00E70D3B"/>
    <w:rsid w:val="00E717D6"/>
    <w:rsid w:val="00E74519"/>
    <w:rsid w:val="00E75B73"/>
    <w:rsid w:val="00E816DA"/>
    <w:rsid w:val="00E82BE9"/>
    <w:rsid w:val="00E90C74"/>
    <w:rsid w:val="00E916EE"/>
    <w:rsid w:val="00E95E49"/>
    <w:rsid w:val="00EA074E"/>
    <w:rsid w:val="00EA10B1"/>
    <w:rsid w:val="00EA26E8"/>
    <w:rsid w:val="00EA3E89"/>
    <w:rsid w:val="00EA74B6"/>
    <w:rsid w:val="00EB028E"/>
    <w:rsid w:val="00EC22A9"/>
    <w:rsid w:val="00EC53DB"/>
    <w:rsid w:val="00EC68A5"/>
    <w:rsid w:val="00EC6C09"/>
    <w:rsid w:val="00EC70BC"/>
    <w:rsid w:val="00EC7C8B"/>
    <w:rsid w:val="00ED4671"/>
    <w:rsid w:val="00ED5759"/>
    <w:rsid w:val="00EE2E34"/>
    <w:rsid w:val="00EE3D87"/>
    <w:rsid w:val="00EE5FBF"/>
    <w:rsid w:val="00EE7EC2"/>
    <w:rsid w:val="00EF2824"/>
    <w:rsid w:val="00EF7235"/>
    <w:rsid w:val="00EF7BC4"/>
    <w:rsid w:val="00F010CD"/>
    <w:rsid w:val="00F01A50"/>
    <w:rsid w:val="00F020FF"/>
    <w:rsid w:val="00F038C0"/>
    <w:rsid w:val="00F041D8"/>
    <w:rsid w:val="00F0459A"/>
    <w:rsid w:val="00F1357C"/>
    <w:rsid w:val="00F1598B"/>
    <w:rsid w:val="00F16DFF"/>
    <w:rsid w:val="00F222F1"/>
    <w:rsid w:val="00F26142"/>
    <w:rsid w:val="00F305D7"/>
    <w:rsid w:val="00F31252"/>
    <w:rsid w:val="00F315CB"/>
    <w:rsid w:val="00F3220A"/>
    <w:rsid w:val="00F33B66"/>
    <w:rsid w:val="00F36BE4"/>
    <w:rsid w:val="00F37DB6"/>
    <w:rsid w:val="00F40610"/>
    <w:rsid w:val="00F47BC2"/>
    <w:rsid w:val="00F52216"/>
    <w:rsid w:val="00F52496"/>
    <w:rsid w:val="00F52FA2"/>
    <w:rsid w:val="00F531A9"/>
    <w:rsid w:val="00F53AEE"/>
    <w:rsid w:val="00F56993"/>
    <w:rsid w:val="00F572E3"/>
    <w:rsid w:val="00F575BC"/>
    <w:rsid w:val="00F61026"/>
    <w:rsid w:val="00F61716"/>
    <w:rsid w:val="00F61A2F"/>
    <w:rsid w:val="00F664F2"/>
    <w:rsid w:val="00F6705D"/>
    <w:rsid w:val="00F704B3"/>
    <w:rsid w:val="00F7151A"/>
    <w:rsid w:val="00F7409F"/>
    <w:rsid w:val="00F80D81"/>
    <w:rsid w:val="00F810D5"/>
    <w:rsid w:val="00F82E35"/>
    <w:rsid w:val="00F833BF"/>
    <w:rsid w:val="00F83527"/>
    <w:rsid w:val="00F93C37"/>
    <w:rsid w:val="00F95374"/>
    <w:rsid w:val="00FA37B2"/>
    <w:rsid w:val="00FA4E47"/>
    <w:rsid w:val="00FA7140"/>
    <w:rsid w:val="00FB5BB3"/>
    <w:rsid w:val="00FC118C"/>
    <w:rsid w:val="00FC5889"/>
    <w:rsid w:val="00FC5EE5"/>
    <w:rsid w:val="00FC68AB"/>
    <w:rsid w:val="00FD0B4E"/>
    <w:rsid w:val="00FD0EF9"/>
    <w:rsid w:val="00FD2147"/>
    <w:rsid w:val="00FD2BE9"/>
    <w:rsid w:val="00FD75DA"/>
    <w:rsid w:val="00FE2DC7"/>
    <w:rsid w:val="00FE5DCC"/>
    <w:rsid w:val="00FF00F3"/>
    <w:rsid w:val="00FF1A15"/>
    <w:rsid w:val="00FF2074"/>
    <w:rsid w:val="00FF5BC9"/>
    <w:rsid w:val="00FF6A07"/>
    <w:rsid w:val="00FF7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AF2F"/>
  <w15:chartTrackingRefBased/>
  <w15:docId w15:val="{B8C22482-2BD9-2F41-8443-923F966E2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082"/>
    <w:pPr>
      <w:tabs>
        <w:tab w:val="center" w:pos="4513"/>
        <w:tab w:val="right" w:pos="9026"/>
      </w:tabs>
    </w:pPr>
  </w:style>
  <w:style w:type="character" w:customStyle="1" w:styleId="HeaderChar">
    <w:name w:val="Header Char"/>
    <w:basedOn w:val="DefaultParagraphFont"/>
    <w:link w:val="Header"/>
    <w:uiPriority w:val="99"/>
    <w:rsid w:val="00A16082"/>
  </w:style>
  <w:style w:type="paragraph" w:styleId="Footer">
    <w:name w:val="footer"/>
    <w:basedOn w:val="Normal"/>
    <w:link w:val="FooterChar"/>
    <w:uiPriority w:val="99"/>
    <w:unhideWhenUsed/>
    <w:rsid w:val="00A16082"/>
    <w:pPr>
      <w:tabs>
        <w:tab w:val="center" w:pos="4513"/>
        <w:tab w:val="right" w:pos="9026"/>
      </w:tabs>
    </w:pPr>
  </w:style>
  <w:style w:type="character" w:customStyle="1" w:styleId="FooterChar">
    <w:name w:val="Footer Char"/>
    <w:basedOn w:val="DefaultParagraphFont"/>
    <w:link w:val="Footer"/>
    <w:uiPriority w:val="99"/>
    <w:rsid w:val="00A16082"/>
  </w:style>
  <w:style w:type="paragraph" w:styleId="ListParagraph">
    <w:name w:val="List Paragraph"/>
    <w:basedOn w:val="Normal"/>
    <w:uiPriority w:val="34"/>
    <w:qFormat/>
    <w:rsid w:val="006D17A8"/>
    <w:pPr>
      <w:ind w:left="720"/>
      <w:contextualSpacing/>
    </w:pPr>
  </w:style>
  <w:style w:type="paragraph" w:styleId="NormalWeb">
    <w:name w:val="Normal (Web)"/>
    <w:basedOn w:val="Normal"/>
    <w:uiPriority w:val="99"/>
    <w:semiHidden/>
    <w:unhideWhenUsed/>
    <w:rsid w:val="00633D3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33D3F"/>
  </w:style>
  <w:style w:type="character" w:styleId="Hyperlink">
    <w:name w:val="Hyperlink"/>
    <w:basedOn w:val="DefaultParagraphFont"/>
    <w:uiPriority w:val="99"/>
    <w:unhideWhenUsed/>
    <w:rsid w:val="00AB1BE5"/>
    <w:rPr>
      <w:color w:val="0563C1" w:themeColor="hyperlink"/>
      <w:u w:val="single"/>
    </w:rPr>
  </w:style>
  <w:style w:type="character" w:styleId="UnresolvedMention">
    <w:name w:val="Unresolved Mention"/>
    <w:basedOn w:val="DefaultParagraphFont"/>
    <w:uiPriority w:val="99"/>
    <w:semiHidden/>
    <w:unhideWhenUsed/>
    <w:rsid w:val="00AB1B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umanrightstracker.com/en/progress-assessment/inclusive-education-welsh-government-assessment/" TargetMode="External"/><Relationship Id="rId21" Type="http://schemas.openxmlformats.org/officeDocument/2006/relationships/hyperlink" Target="https://www.childcomwales.org.uk/about-us/" TargetMode="External"/><Relationship Id="rId42" Type="http://schemas.openxmlformats.org/officeDocument/2006/relationships/hyperlink" Target="https://fis.carmarthenshire.gov.wales/flying-start/" TargetMode="External"/><Relationship Id="rId47" Type="http://schemas.openxmlformats.org/officeDocument/2006/relationships/hyperlink" Target="https://fis.carmarthenshire.gov.wales/parenting/welsh-language/" TargetMode="External"/><Relationship Id="rId63" Type="http://schemas.openxmlformats.org/officeDocument/2006/relationships/hyperlink" Target="https://homestartcymru.org.uk" TargetMode="External"/><Relationship Id="rId68" Type="http://schemas.openxmlformats.org/officeDocument/2006/relationships/hyperlink" Target="https://www.macmillandictionary.com/dictionary/british/catalyst" TargetMode="External"/><Relationship Id="rId84" Type="http://schemas.openxmlformats.org/officeDocument/2006/relationships/hyperlink" Target="https://books.google.co.uk/books?hl=en&amp;lr=&amp;id=C5pDYMKuIYwC&amp;oi=fnd&amp;pg=PP1&amp;dq=catalytic+leadership+in+early+years&amp;ots=g5GjJOJzwv&amp;sig=ThPniWM8Fe9QZ_0k_ZcuaD-wUsA" TargetMode="External"/><Relationship Id="rId89" Type="http://schemas.openxmlformats.org/officeDocument/2006/relationships/hyperlink" Target="https://www.learningforjustice.org/sites/default/files/general/TT%20Difficult%20Conversations%20web.pdf" TargetMode="External"/><Relationship Id="rId16" Type="http://schemas.openxmlformats.org/officeDocument/2006/relationships/hyperlink" Target="https://www.bihr.org.uk" TargetMode="External"/><Relationship Id="rId107" Type="http://schemas.openxmlformats.org/officeDocument/2006/relationships/header" Target="header1.xml"/><Relationship Id="rId11" Type="http://schemas.openxmlformats.org/officeDocument/2006/relationships/hyperlink" Target="https://www.walesonline.co.uk/news/wales-news/child-poverty-falling-most-uk-24469194" TargetMode="External"/><Relationship Id="rId32" Type="http://schemas.openxmlformats.org/officeDocument/2006/relationships/hyperlink" Target="https://www.oecd.org/officialdocuments/publicdisplaydocumentpdf/?cote=EDU/WKP%282019%2919&amp;docLanguage=En" TargetMode="External"/><Relationship Id="rId37" Type="http://schemas.openxmlformats.org/officeDocument/2006/relationships/hyperlink" Target="https://fis.carmarthenshire.gov.wales/flying-start/early-language-service/" TargetMode="External"/><Relationship Id="rId53" Type="http://schemas.openxmlformats.org/officeDocument/2006/relationships/hyperlink" Target="https://www.childcomwales.org.uk/resources/the-right-way-a-childrens-rights-approach/" TargetMode="External"/><Relationship Id="rId58" Type="http://schemas.openxmlformats.org/officeDocument/2006/relationships/hyperlink" Target="https://www.gov.wales/sites/default/files/publications/2022-11/childrens-commissioner-wales-annual-report-2021-2022-welsh-government-response.pdf" TargetMode="External"/><Relationship Id="rId74" Type="http://schemas.openxmlformats.org/officeDocument/2006/relationships/hyperlink" Target="https://www.pacey.org.uk/partners/pacey-in-wales/" TargetMode="External"/><Relationship Id="rId79" Type="http://schemas.openxmlformats.org/officeDocument/2006/relationships/hyperlink" Target="https://www.powersresourcecenter.com/are-you-a-catalyst-leader/" TargetMode="External"/><Relationship Id="rId102" Type="http://schemas.openxmlformats.org/officeDocument/2006/relationships/hyperlink" Target="https://www.gov.wales/child-poverty" TargetMode="External"/><Relationship Id="rId5" Type="http://schemas.openxmlformats.org/officeDocument/2006/relationships/footnotes" Target="footnotes.xml"/><Relationship Id="rId90" Type="http://schemas.openxmlformats.org/officeDocument/2006/relationships/hyperlink" Target="https://www.tuw.edu/school-news/what-is-top-down-leadership/" TargetMode="External"/><Relationship Id="rId95" Type="http://schemas.openxmlformats.org/officeDocument/2006/relationships/hyperlink" Target="https://www.merriam-webster.com/dictionary/grassroots" TargetMode="External"/><Relationship Id="rId22" Type="http://schemas.openxmlformats.org/officeDocument/2006/relationships/hyperlink" Target="https://www.childcomwales.org.uk/human-rights-in-the-curriculum-for-wales-2022/" TargetMode="External"/><Relationship Id="rId27" Type="http://schemas.openxmlformats.org/officeDocument/2006/relationships/hyperlink" Target="https://my.chartered.college/early-childhood-hub/early-years-leadership-creating-the-enabling-conditions-for-effective-professional-development/" TargetMode="External"/><Relationship Id="rId43" Type="http://schemas.openxmlformats.org/officeDocument/2006/relationships/hyperlink" Target="https://fis.carmarthenshire.gov.wales/flying-start/flying-start-health-visiting-service/" TargetMode="External"/><Relationship Id="rId48" Type="http://schemas.openxmlformats.org/officeDocument/2006/relationships/hyperlink" Target="https://arrow.tudublin.ie/cgi/viewcontent.cgi?article=1111&amp;context=aaschssldis" TargetMode="External"/><Relationship Id="rId64" Type="http://schemas.openxmlformats.org/officeDocument/2006/relationships/hyperlink" Target="http://www.commonsenseleadership.com/grassroots-leadership/" TargetMode="External"/><Relationship Id="rId69" Type="http://schemas.openxmlformats.org/officeDocument/2006/relationships/hyperlink" Target="https://www.jrf.org.uk/report/poverty-wales-2020" TargetMode="External"/><Relationship Id="rId80" Type="http://schemas.openxmlformats.org/officeDocument/2006/relationships/hyperlink" Target="https://hbr.org/2004/01/understanding-leadership" TargetMode="External"/><Relationship Id="rId85" Type="http://schemas.openxmlformats.org/officeDocument/2006/relationships/hyperlink" Target="https://senedd.cymru/media/rrjlv1ds/cyp_3_-cp4a_additional_evidence_-_a_good_practice_guide-cymraeg.pdf" TargetMode="External"/><Relationship Id="rId12" Type="http://schemas.openxmlformats.org/officeDocument/2006/relationships/hyperlink" Target="https://www.officeforstudents.org.uk/media/e3c0bd5e-7e03-4235-941a-f933da269728/catalyst-evaluation-summative-report.pdf" TargetMode="External"/><Relationship Id="rId17" Type="http://schemas.openxmlformats.org/officeDocument/2006/relationships/hyperlink" Target="https://www.gov.wales/sites/default/files/publications/2022-07/welsh-government-update-response-recommendations-review-of-school-spending.pdf" TargetMode="External"/><Relationship Id="rId33" Type="http://schemas.openxmlformats.org/officeDocument/2006/relationships/hyperlink" Target="https://www.earlyyearscatalyst.org.au" TargetMode="External"/><Relationship Id="rId38" Type="http://schemas.openxmlformats.org/officeDocument/2006/relationships/hyperlink" Target="https://fis.carmarthenshire.gov.wales/flying-start/parenting-service/" TargetMode="External"/><Relationship Id="rId59" Type="http://schemas.openxmlformats.org/officeDocument/2006/relationships/hyperlink" Target="https://www.gov.wales/childrens-commissioner-wales" TargetMode="External"/><Relationship Id="rId103" Type="http://schemas.openxmlformats.org/officeDocument/2006/relationships/hyperlink" Target="https://cymru-wales.tal.net/vx/mobile-0/appcentre-3/brand-2/candidate/so/pm/1/pl/8/opp/7088-Children-s-Commissioner-for-Wales/en-GB" TargetMode="External"/><Relationship Id="rId108" Type="http://schemas.openxmlformats.org/officeDocument/2006/relationships/footer" Target="footer1.xml"/><Relationship Id="rId54" Type="http://schemas.openxmlformats.org/officeDocument/2006/relationships/hyperlink" Target="https://www.bevanfoundation.org/views/poverty-in-wales-a-failure-of-devolution/" TargetMode="External"/><Relationship Id="rId70" Type="http://schemas.openxmlformats.org/officeDocument/2006/relationships/hyperlink" Target="https://www.researchgate.net/publication/263041884_%27I%27ve_never_thought_of_myself_as_a_leader_but%27_The_Early_Years_Professional_and_catalytic_leadership" TargetMode="External"/><Relationship Id="rId75" Type="http://schemas.openxmlformats.org/officeDocument/2006/relationships/hyperlink" Target="https://www.pacey.org.uk/working-in-childcare/spotlight-on/early-years-funding/" TargetMode="External"/><Relationship Id="rId91" Type="http://schemas.openxmlformats.org/officeDocument/2006/relationships/hyperlink" Target="https://unesdoc.unesco.org/ark:/48223/pf0000098427" TargetMode="External"/><Relationship Id="rId96" Type="http://schemas.openxmlformats.org/officeDocument/2006/relationships/hyperlink" Target="https://www.aber.ac.uk/en/media/departmental/sell/pdf/wellbeinghealth/Child-Poverty-Strategy-for-Wales-Feb-2010.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knowledge.wharton.upenn.edu/article/how-catalyst-performers-lift-teams-to-excellence/" TargetMode="External"/><Relationship Id="rId23" Type="http://schemas.openxmlformats.org/officeDocument/2006/relationships/hyperlink" Target="https://www.childcomwales.org.uk/about-us/the-commissioner-rocio-cifuentes/" TargetMode="External"/><Relationship Id="rId28" Type="http://schemas.openxmlformats.org/officeDocument/2006/relationships/hyperlink" Target="https://business.senedd.wales/documents/s16637/EHR%2024%20-%20Childrens%20Commissioner%20for%20Wales.pdf" TargetMode="External"/><Relationship Id="rId36" Type="http://schemas.openxmlformats.org/officeDocument/2006/relationships/hyperlink" Target="https://fis.carmarthenshire.gov.wales/flying-start/flying-start-childcare-service/" TargetMode="External"/><Relationship Id="rId49" Type="http://schemas.openxmlformats.org/officeDocument/2006/relationships/hyperlink" Target="https://www.childcomwales.org.uk/resources/the-right-way-a-childrens-rights-approach/a-childrens-rights-approach-for-social-care-in-wales/" TargetMode="External"/><Relationship Id="rId57" Type="http://schemas.openxmlformats.org/officeDocument/2006/relationships/hyperlink" Target="https://www.gov.wales/new-childrens-commissioner-for-wales-announced" TargetMode="External"/><Relationship Id="rId106" Type="http://schemas.openxmlformats.org/officeDocument/2006/relationships/hyperlink" Target="https://www.nurseryworld.co.uk/news/article/exclusive-survey-reveals-barriers-to-training-and-employing-eyts" TargetMode="External"/><Relationship Id="rId10" Type="http://schemas.openxmlformats.org/officeDocument/2006/relationships/hyperlink" Target="https://www.eyalliance.org.uk/sites/default/files/send_funding_eya_report_final_march_2022_2.pdf" TargetMode="External"/><Relationship Id="rId31" Type="http://schemas.openxmlformats.org/officeDocument/2006/relationships/hyperlink" Target="https://www.dictionary.com/browse/catalyst" TargetMode="External"/><Relationship Id="rId44" Type="http://schemas.openxmlformats.org/officeDocument/2006/relationships/hyperlink" Target="https://fis.carmarthenshire.gov.wales/flying-start/flying-start-health-visiting-service/midwifery/" TargetMode="External"/><Relationship Id="rId52" Type="http://schemas.openxmlformats.org/officeDocument/2006/relationships/hyperlink" Target="https://www.childcomwales.org.uk/publications/publications-search/" TargetMode="External"/><Relationship Id="rId60" Type="http://schemas.openxmlformats.org/officeDocument/2006/relationships/hyperlink" Target="https://www.pengreen.org/about/our-values/" TargetMode="External"/><Relationship Id="rId65" Type="http://schemas.openxmlformats.org/officeDocument/2006/relationships/hyperlink" Target="https://eprints.whiterose.ac.uk/155986/1/Lanka%20E.%20et%20al%202019%20Becoming%20a%20Leader%20_proof.pdf" TargetMode="External"/><Relationship Id="rId73" Type="http://schemas.openxmlformats.org/officeDocument/2006/relationships/hyperlink" Target="https://www.oecd.org/education/Education-at-a-Glance-2014.pdf" TargetMode="External"/><Relationship Id="rId78" Type="http://schemas.openxmlformats.org/officeDocument/2006/relationships/hyperlink" Target="https://www.poverty.ac.uk/report-wales-child-poverty/wales-has-worst-child-poverty-uk" TargetMode="External"/><Relationship Id="rId81" Type="http://schemas.openxmlformats.org/officeDocument/2006/relationships/hyperlink" Target="https://www.healthscotland.scot/population-groups/children/child-poverty/child-poverty-overview/scale-of-child-poverty" TargetMode="External"/><Relationship Id="rId86" Type="http://schemas.openxmlformats.org/officeDocument/2006/relationships/hyperlink" Target="https://www.historic-cornwall.org.uk/the-welsh-government-is-responsible-for-education-in-wales/" TargetMode="External"/><Relationship Id="rId94" Type="http://schemas.openxmlformats.org/officeDocument/2006/relationships/hyperlink" Target="https://www.un.org/development/desa/disabilities/convention-on-the-rights-of-persons-with-disabilities.html" TargetMode="External"/><Relationship Id="rId99" Type="http://schemas.openxmlformats.org/officeDocument/2006/relationships/hyperlink" Target="https://www.gov.wales/childrens-rights-in-wales" TargetMode="External"/><Relationship Id="rId101" Type="http://schemas.openxmlformats.org/officeDocument/2006/relationships/hyperlink" Target="https://www.gov.wales/curriculum-wales-annual-report-2022-html" TargetMode="External"/><Relationship Id="rId4" Type="http://schemas.openxmlformats.org/officeDocument/2006/relationships/webSettings" Target="webSettings.xml"/><Relationship Id="rId9" Type="http://schemas.openxmlformats.org/officeDocument/2006/relationships/hyperlink" Target="https://www.eyalliance.org.uk/sites/default/files/breaking_point_report_early_years_alliance_2_december_2021.pdf" TargetMode="External"/><Relationship Id="rId13" Type="http://schemas.openxmlformats.org/officeDocument/2006/relationships/hyperlink" Target="https://www.bbc.co.uk/news/uk-wales-57157436" TargetMode="External"/><Relationship Id="rId18" Type="http://schemas.openxmlformats.org/officeDocument/2006/relationships/hyperlink" Target="https://www.childreninwales.org.uk/professionals/our-work/child-poverty/" TargetMode="External"/><Relationship Id="rId39" Type="http://schemas.openxmlformats.org/officeDocument/2006/relationships/hyperlink" Target="https://fis.carmarthenshire.gov.wales/financial-support-2/" TargetMode="External"/><Relationship Id="rId109" Type="http://schemas.openxmlformats.org/officeDocument/2006/relationships/fontTable" Target="fontTable.xml"/><Relationship Id="rId34" Type="http://schemas.openxmlformats.org/officeDocument/2006/relationships/hyperlink" Target="https://www.earlyyearseducator.co.uk/features/article/education-for-sustainability-agents-of-change" TargetMode="External"/><Relationship Id="rId50" Type="http://schemas.openxmlformats.org/officeDocument/2006/relationships/hyperlink" Target="https://www.childcomwales.org.uk/wp-content/uploads/2021/12/TRW_onepagesummary_ENG.pdf" TargetMode="External"/><Relationship Id="rId55" Type="http://schemas.openxmlformats.org/officeDocument/2006/relationships/hyperlink" Target="https://michaelfullan.ca/wp-content/uploads/2016/06/13396052090.pdf" TargetMode="External"/><Relationship Id="rId76" Type="http://schemas.openxmlformats.org/officeDocument/2006/relationships/hyperlink" Target="https://www.pacey.org.uk/Pacey/media/Website-files/Non-PACEY%20documents%20(PDFs)/a-workforce-in-crisis-saving-our-early-years.pdf" TargetMode="External"/><Relationship Id="rId97" Type="http://schemas.openxmlformats.org/officeDocument/2006/relationships/hyperlink" Target="https://www.gov.wales/sites/default/files/statistics-and-research/2019-04/evaluation-of-flying-start-findings-from-the-baseline-survey-of-families-summary.pdf" TargetMode="External"/><Relationship Id="rId104" Type="http://schemas.openxmlformats.org/officeDocument/2006/relationships/hyperlink" Target="https://www.gov.wales/get-help-flying-start" TargetMode="External"/><Relationship Id="rId7" Type="http://schemas.openxmlformats.org/officeDocument/2006/relationships/hyperlink" Target="https://www.family-action.org.uk/who-we-are/" TargetMode="External"/><Relationship Id="rId71" Type="http://schemas.openxmlformats.org/officeDocument/2006/relationships/hyperlink" Target="https://www.mffy.com/blog/what-factors-can-affect-social-and-emotional-child-development-a-summary" TargetMode="External"/><Relationship Id="rId92" Type="http://schemas.openxmlformats.org/officeDocument/2006/relationships/hyperlink" Target="https://learningportal.iiep.unesco.org/en/issue-briefs/improve-learning/teacher-education-and-learning-outcomes" TargetMode="External"/><Relationship Id="rId2" Type="http://schemas.openxmlformats.org/officeDocument/2006/relationships/styles" Target="styles.xml"/><Relationship Id="rId29" Type="http://schemas.openxmlformats.org/officeDocument/2006/relationships/hyperlink" Target="https://www.gov.uk/government/publications/managing-issues-with-lgbt-teaching-advice-for-local-authorities/primary-school-disruption-over-lgbt-teachingrelationships-education" TargetMode="External"/><Relationship Id="rId24" Type="http://schemas.openxmlformats.org/officeDocument/2006/relationships/hyperlink" Target="https://www.thepinknews.com/2021/11/18/section-28-lgbt-teachers/" TargetMode="External"/><Relationship Id="rId40" Type="http://schemas.openxmlformats.org/officeDocument/2006/relationships/hyperlink" Target="https://fis.carmarthenshire.gov.wales/local-services/right-help-right-time/" TargetMode="External"/><Relationship Id="rId45" Type="http://schemas.openxmlformats.org/officeDocument/2006/relationships/hyperlink" Target="https://fis.carmarthenshire.gov.wales/safeguarding/" TargetMode="External"/><Relationship Id="rId66" Type="http://schemas.openxmlformats.org/officeDocument/2006/relationships/hyperlink" Target="https://ecrp.illinois.edu/v10n1/lee.html" TargetMode="External"/><Relationship Id="rId87" Type="http://schemas.openxmlformats.org/officeDocument/2006/relationships/hyperlink" Target="https://assets.publishing.service.gov.uk/government/uploads/system/uploads/attachment_data/file/182518/DFE-RR009.pdf" TargetMode="External"/><Relationship Id="rId110" Type="http://schemas.openxmlformats.org/officeDocument/2006/relationships/theme" Target="theme/theme1.xml"/><Relationship Id="rId61" Type="http://schemas.openxmlformats.org/officeDocument/2006/relationships/hyperlink" Target="https://www.headteacher-update.com/news/the-shadow-of-section-28-one-in-five-teachers-uncomfortable-discussing-lgbt-topics-just-like-us-inclusion-diversity-equality-classroom-rshe-pshe-1/242437/" TargetMode="External"/><Relationship Id="rId82" Type="http://schemas.openxmlformats.org/officeDocument/2006/relationships/hyperlink" Target="https://www.range.co/blog/top-down-vs-bottom-up" TargetMode="External"/><Relationship Id="rId19" Type="http://schemas.openxmlformats.org/officeDocument/2006/relationships/hyperlink" Target="http://www.childreninwales.org.uk" TargetMode="External"/><Relationship Id="rId14" Type="http://schemas.openxmlformats.org/officeDocument/2006/relationships/hyperlink" Target="https://www.cypnow.co.uk/analysis/article/understanding-the-impact-of-early-years-funding-shortage" TargetMode="External"/><Relationship Id="rId30" Type="http://schemas.openxmlformats.org/officeDocument/2006/relationships/hyperlink" Target="https://dictionary.cambridge.org/dictionary/english/aim" TargetMode="External"/><Relationship Id="rId35" Type="http://schemas.openxmlformats.org/officeDocument/2006/relationships/hyperlink" Target="https://www.estyn.gov.wales/thematic-report/improving-teaching" TargetMode="External"/><Relationship Id="rId56" Type="http://schemas.openxmlformats.org/officeDocument/2006/relationships/hyperlink" Target="https://www.gov.wales/18-million-strengthen-support-children-and-young-people-additional-learning-needs" TargetMode="External"/><Relationship Id="rId77" Type="http://schemas.openxmlformats.org/officeDocument/2006/relationships/hyperlink" Target="https://www.pacey.org.uk/new-curriculum-for-wales/" TargetMode="External"/><Relationship Id="rId100" Type="http://schemas.openxmlformats.org/officeDocument/2006/relationships/hyperlink" Target="https://www.gov.wales/child-poverty-strategy-2022-progress-report-html" TargetMode="External"/><Relationship Id="rId105" Type="http://schemas.openxmlformats.org/officeDocument/2006/relationships/hyperlink" Target="https://www.worldvision.org.uk/about/blogs/what-is-child-poverty/" TargetMode="External"/><Relationship Id="rId8" Type="http://schemas.openxmlformats.org/officeDocument/2006/relationships/hyperlink" Target="https://adferiad.org.uk/about-us/" TargetMode="External"/><Relationship Id="rId51" Type="http://schemas.openxmlformats.org/officeDocument/2006/relationships/hyperlink" Target="https://www.childcomwales.org.uk/our-work/commissioners-blog/measuring-child-poverty/" TargetMode="External"/><Relationship Id="rId72" Type="http://schemas.openxmlformats.org/officeDocument/2006/relationships/hyperlink" Target="https://www.edweek.org/leadership/educators-divided-on-whether-schools-should-teach-about-lgbtq-topics-survey-finds/2021/12" TargetMode="External"/><Relationship Id="rId93" Type="http://schemas.openxmlformats.org/officeDocument/2006/relationships/hyperlink" Target="https://www.unicef.org.uk/what-we-do/un-convention-child-rights/" TargetMode="External"/><Relationship Id="rId98" Type="http://schemas.openxmlformats.org/officeDocument/2006/relationships/hyperlink" Target="https://www.gov.wales/sites/default/files/publications/2019-06/child-poverty-strategy-for-wales-easy-read-version.pdf" TargetMode="External"/><Relationship Id="rId3" Type="http://schemas.openxmlformats.org/officeDocument/2006/relationships/settings" Target="settings.xml"/><Relationship Id="rId25" Type="http://schemas.openxmlformats.org/officeDocument/2006/relationships/hyperlink" Target="https://www.collinsdictionary.com/dictionary/english/catalytic" TargetMode="External"/><Relationship Id="rId46" Type="http://schemas.openxmlformats.org/officeDocument/2006/relationships/hyperlink" Target="https://fis.carmarthenshire.gov.wales/flying-start/flying-start-health-visiting-service/social-care-team/" TargetMode="External"/><Relationship Id="rId67" Type="http://schemas.openxmlformats.org/officeDocument/2006/relationships/hyperlink" Target="https://www.family-action.org.uk" TargetMode="External"/><Relationship Id="rId20" Type="http://schemas.openxmlformats.org/officeDocument/2006/relationships/hyperlink" Target="https://www.childreninwales.org.uk/professionals/our-work/end-child-poverty-network/" TargetMode="External"/><Relationship Id="rId41" Type="http://schemas.openxmlformats.org/officeDocument/2006/relationships/hyperlink" Target="https://fis.carmarthenshire.gov.wales/family-support/adverse-childhood-experiences-aces/" TargetMode="External"/><Relationship Id="rId62" Type="http://schemas.openxmlformats.org/officeDocument/2006/relationships/hyperlink" Target="https://heartandart.ca/mentoring-moments-shifting-power-dynamics-in-the-education-system/" TargetMode="External"/><Relationship Id="rId83" Type="http://schemas.openxmlformats.org/officeDocument/2006/relationships/hyperlink" Target="https://sk.sagepub.com/books/managing-early-years-settings/n5.xml" TargetMode="External"/><Relationship Id="rId88" Type="http://schemas.openxmlformats.org/officeDocument/2006/relationships/hyperlink" Target="https://fs.blog/michael-abrashoff-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10105</Words>
  <Characters>57600</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3</cp:revision>
  <dcterms:created xsi:type="dcterms:W3CDTF">2023-03-05T21:15:00Z</dcterms:created>
  <dcterms:modified xsi:type="dcterms:W3CDTF">2023-03-05T21:20:00Z</dcterms:modified>
</cp:coreProperties>
</file>