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86E278" wp14:paraId="5D6024BF" wp14:textId="7C771E1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E-PORTFOLIO</w:t>
      </w:r>
      <w:r w:rsidRPr="2D86E278" w:rsidR="5E7485C6">
        <w:rPr>
          <w:rFonts w:ascii="Arial" w:hAnsi="Arial" w:eastAsia="Arial" w:cs="Arial"/>
          <w:b w:val="0"/>
          <w:bCs w:val="0"/>
          <w:i w:val="0"/>
          <w:iCs w:val="0"/>
          <w:caps w:val="0"/>
          <w:smallCaps w:val="0"/>
          <w:noProof w:val="0"/>
          <w:color w:val="000000" w:themeColor="text1" w:themeTint="FF" w:themeShade="FF"/>
          <w:sz w:val="24"/>
          <w:szCs w:val="24"/>
          <w:lang w:val="en-GB"/>
        </w:rPr>
        <w:t xml:space="preserve"> PART</w:t>
      </w:r>
      <w:r w:rsidRPr="2D86E278" w:rsidR="6EF0CC91">
        <w:rPr>
          <w:rFonts w:ascii="Arial" w:hAnsi="Arial" w:eastAsia="Arial" w:cs="Arial"/>
          <w:b w:val="0"/>
          <w:bCs w:val="0"/>
          <w:i w:val="0"/>
          <w:iCs w:val="0"/>
          <w:caps w:val="0"/>
          <w:smallCaps w:val="0"/>
          <w:noProof w:val="0"/>
          <w:color w:val="000000" w:themeColor="text1" w:themeTint="FF" w:themeShade="FF"/>
          <w:sz w:val="24"/>
          <w:szCs w:val="24"/>
          <w:lang w:val="en-GB"/>
        </w:rPr>
        <w:t>1</w:t>
      </w:r>
      <w:r w:rsidRPr="2D86E278" w:rsidR="5E7485C6">
        <w:rPr>
          <w:rFonts w:ascii="Arial" w:hAnsi="Arial" w:eastAsia="Arial" w:cs="Arial"/>
          <w:b w:val="0"/>
          <w:bCs w:val="0"/>
          <w:i w:val="0"/>
          <w:iCs w:val="0"/>
          <w:caps w:val="0"/>
          <w:smallCaps w:val="0"/>
          <w:noProof w:val="0"/>
          <w:color w:val="000000" w:themeColor="text1" w:themeTint="FF" w:themeShade="FF"/>
          <w:sz w:val="24"/>
          <w:szCs w:val="24"/>
          <w:lang w:val="en-GB"/>
        </w:rPr>
        <w:t xml:space="preserve"> ESSAY</w:t>
      </w:r>
    </w:p>
    <w:p xmlns:wp14="http://schemas.microsoft.com/office/word/2010/wordml" w:rsidP="2D86E278" wp14:paraId="47B49A14" wp14:textId="01336686">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2D6CCE7" wp14:textId="043F2A17">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295B4B8" wp14:textId="1B9E9415">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Module name:         Academic Skills for the Digital Era (BMSW4013)</w:t>
      </w:r>
    </w:p>
    <w:p xmlns:wp14="http://schemas.microsoft.com/office/word/2010/wordml" w:rsidP="2D86E278" wp14:paraId="2EC62206" wp14:textId="6E1910F7">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name:        Dimitrichka Georgieva (2116247)</w:t>
      </w:r>
    </w:p>
    <w:p xmlns:wp14="http://schemas.microsoft.com/office/word/2010/wordml" w:rsidP="2D86E278" wp14:paraId="58190AA5" wp14:textId="03A6DB79">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Lecturer name:  </w:t>
      </w:r>
      <w:r w:rsidRPr="2D86E278" w:rsidR="25F127C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1A0B99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25F127C3">
        <w:rPr>
          <w:rFonts w:ascii="Arial" w:hAnsi="Arial" w:eastAsia="Arial" w:cs="Arial"/>
          <w:b w:val="0"/>
          <w:bCs w:val="0"/>
          <w:i w:val="0"/>
          <w:iCs w:val="0"/>
          <w:caps w:val="0"/>
          <w:smallCaps w:val="0"/>
          <w:noProof w:val="0"/>
          <w:color w:val="000000" w:themeColor="text1" w:themeTint="FF" w:themeShade="FF"/>
          <w:sz w:val="24"/>
          <w:szCs w:val="24"/>
          <w:lang w:val="en-GB"/>
        </w:rPr>
        <w:t>Scott James</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86E278" wp14:paraId="7E935A5C" wp14:textId="4B27013C">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1CFF0EEB" wp14:textId="339AAA43">
      <w:pPr>
        <w:rPr>
          <w:rFonts w:ascii="Arial" w:hAnsi="Arial" w:eastAsia="Arial" w:cs="Arial"/>
          <w:b w:val="0"/>
          <w:bCs w:val="0"/>
          <w:i w:val="0"/>
          <w:iCs w:val="0"/>
          <w:caps w:val="0"/>
          <w:smallCaps w:val="0"/>
          <w:noProof w:val="0"/>
          <w:color w:val="000000" w:themeColor="text1" w:themeTint="FF" w:themeShade="FF"/>
          <w:sz w:val="24"/>
          <w:szCs w:val="24"/>
          <w:lang w:val="en-GB"/>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Submission deadline:</w:t>
      </w:r>
      <w:r w:rsidRPr="2D86E278" w:rsidR="52A7A18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37A69E0E">
        <w:rPr>
          <w:rFonts w:ascii="Arial" w:hAnsi="Arial" w:eastAsia="Arial" w:cs="Arial"/>
          <w:b w:val="0"/>
          <w:bCs w:val="0"/>
          <w:i w:val="0"/>
          <w:iCs w:val="0"/>
          <w:caps w:val="0"/>
          <w:smallCaps w:val="0"/>
          <w:noProof w:val="0"/>
          <w:color w:val="000000" w:themeColor="text1" w:themeTint="FF" w:themeShade="FF"/>
          <w:sz w:val="24"/>
          <w:szCs w:val="24"/>
          <w:lang w:val="en-GB"/>
        </w:rPr>
        <w:t>27</w:t>
      </w:r>
      <w:r w:rsidRPr="2D86E278" w:rsidR="0C1462B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7E9BED52">
        <w:rPr>
          <w:rFonts w:ascii="Arial" w:hAnsi="Arial" w:eastAsia="Arial" w:cs="Arial"/>
          <w:b w:val="0"/>
          <w:bCs w:val="0"/>
          <w:i w:val="0"/>
          <w:iCs w:val="0"/>
          <w:caps w:val="0"/>
          <w:smallCaps w:val="0"/>
          <w:noProof w:val="0"/>
          <w:color w:val="000000" w:themeColor="text1" w:themeTint="FF" w:themeShade="FF"/>
          <w:sz w:val="24"/>
          <w:szCs w:val="24"/>
          <w:lang w:val="en-GB"/>
        </w:rPr>
        <w:t>June 2025</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86E278" wp14:paraId="44EF3289" wp14:textId="21B3E957">
      <w:pPr>
        <w:rPr>
          <w:rFonts w:ascii="Arial" w:hAnsi="Arial" w:eastAsia="Arial" w:cs="Arial"/>
          <w:b w:val="0"/>
          <w:bCs w:val="0"/>
          <w:i w:val="0"/>
          <w:iCs w:val="0"/>
          <w:caps w:val="0"/>
          <w:smallCaps w:val="0"/>
          <w:noProof w:val="0"/>
          <w:color w:val="000000" w:themeColor="text1" w:themeTint="FF" w:themeShade="FF"/>
          <w:sz w:val="24"/>
          <w:szCs w:val="24"/>
          <w:lang w:val="en-GB"/>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Word count: </w:t>
      </w:r>
      <w:r w:rsidRPr="2D86E278" w:rsidR="530582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446C0133">
        <w:rPr>
          <w:rFonts w:ascii="Arial" w:hAnsi="Arial" w:eastAsia="Arial" w:cs="Arial"/>
          <w:b w:val="0"/>
          <w:bCs w:val="0"/>
          <w:i w:val="0"/>
          <w:iCs w:val="0"/>
          <w:caps w:val="0"/>
          <w:smallCaps w:val="0"/>
          <w:noProof w:val="0"/>
          <w:color w:val="000000" w:themeColor="text1" w:themeTint="FF" w:themeShade="FF"/>
          <w:sz w:val="24"/>
          <w:szCs w:val="24"/>
          <w:lang w:val="en-GB"/>
        </w:rPr>
        <w:t>750 words</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86E278" wp14:paraId="1D13678E" wp14:textId="2E6EA370">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86E278" wp14:paraId="5758D6A2" wp14:textId="0E898B38">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31F9F80" wp14:textId="3592B797">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1F203BD4" wp14:textId="79C9D894">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43B4F7D6" wp14:textId="3C885162">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4FE7C0DE" wp14:textId="4419F966">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9525037" wp14:textId="7F495359">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127D04C8" wp14:textId="2DFA6271">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4E551284" wp14:textId="1D3BC3A3">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FB03314" wp14:textId="09A6EE3B">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33CFA357" wp14:textId="44F4B394">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0182F067" wp14:textId="50E0C3C7">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92447DB" wp14:textId="609BE82F">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CB69263" wp14:textId="4031304B">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313EBC58" wp14:textId="14773A46">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31BD8203" wp14:textId="7C083122">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115D54C8" wp14:textId="53522E98">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6455D81B" wp14:textId="20C45778">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FD00158" wp14:textId="25204EAA">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A829F79" wp14:textId="24C3C79E">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0143B74" wp14:textId="3B3FF1FF">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095D2393" wp14:textId="12050A60">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63EDE75" wp14:textId="271D5D65">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705AE22" wp14:textId="28C11150">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ELEMENT 1 ESSAY - EFFECTIVE STUDY STRATEGIES FOR STUDENTS IN THE DIGITAL ERA  </w:t>
      </w:r>
    </w:p>
    <w:p xmlns:wp14="http://schemas.microsoft.com/office/word/2010/wordml" w:rsidP="2D86E278" wp14:paraId="7E012DA1" wp14:textId="0BBAE1B6">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6470318A" wp14:textId="5E5F6202">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17AFB827" wp14:textId="4676252E">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This essay will discuss effective study strategies for students in the digital age, focusing on improving concentration, using online tools effectively, and verifying the accuracy of information. One challenge many students face is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focus, spatially in collaborative learning environments. I will focus on tree study strategies which are effective for students in digital era. Digital minimalism can be a valuable tool in addressing this challenge, fooled by Appling   the Pomodoro Technik and Multimedia learning.</w:t>
      </w:r>
    </w:p>
    <w:p xmlns:wp14="http://schemas.microsoft.com/office/word/2010/wordml" w:rsidP="2D86E278" wp14:paraId="5D69DA1F" wp14:textId="7DB4015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Digital minimalism, a concept explored by Cal Newport (2019), involves intentionally reducing technology use to improve well-being and productivity. By minimizing non-essential notification and limiting time spend on social media, students can create a more friendly learning environment</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This approach can lead to improved concentration, reduce distractions, and a greater sense of calm, and gives us the ability to focus on academic tasks and collaborate more effectively. To improve digital minimalism students can apply the three layers of behaviour change by James Clear (2018). Fist, instead of focusing on achieving high grades, students should prioritize the process of healthy digital habits. This involves creating system that minimize distractions, such as scheduling times for cheeking social media or using website blockers during study sessions. However, Clear (2018) argues that the biggest change Is the level of identity. Students need to change their self-perception from that of a distracted digital consumer to focused and intuitive learner. Wen students believe they can focus and put their studies </w:t>
      </w:r>
      <w:r w:rsidRPr="2D86E278" w:rsidR="7487454F">
        <w:rPr>
          <w:rFonts w:ascii="Arial" w:hAnsi="Arial" w:eastAsia="Arial" w:cs="Arial"/>
          <w:b w:val="0"/>
          <w:bCs w:val="0"/>
          <w:i w:val="0"/>
          <w:iCs w:val="0"/>
          <w:caps w:val="0"/>
          <w:smallCaps w:val="0"/>
          <w:noProof w:val="0"/>
          <w:color w:val="000000" w:themeColor="text1" w:themeTint="FF" w:themeShade="FF"/>
          <w:sz w:val="24"/>
          <w:szCs w:val="24"/>
          <w:lang w:val="en-GB"/>
        </w:rPr>
        <w:t>first;</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they are more likely to make good choices about technology and create a space where they can learn effectively. The pomodoro Technique a method created by Francesco Cirillo in 1999 offers a student's approach to time management. This technique involves working in focused intervals, typically 25 minutes, followed by a short break</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The Pomodoro Technique is a sensible and effective study strategy for thousands of students who have used it to manage their study time. By breaking down study sessions into manageable parts, students can avoid burnout and keep their concentration over longer periods</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Multimedia Learning, which involves using a combination of words and pictures, offers a powerful approach. Experts like Mayer and Moreno (2003) highlight the benefits of this method, explaining that it makes learning more engaging and easier to understand. This is relevant for today's students, who are constantly exposed to information through screens. By incorporating multimedia resources like videos, animations, and interactive simulations, students can make their study sessions more effective. By combining Digital minimalism, the Pomo dopo Technique, and Multimedia learning, students can create powerful tool for effective studying. For example, student preparing for a history exam. They begin by implementing Digital minimalism principles, silencing non-essential notifications, and using website blockers to minimize distractions. Then they apply the Pomodoro Technique, setting a timer for 25 minutes of focused study followed by a 5-minute break. During the 25-minute interval instead of reading from textbook, they engage in multimedia learning. They might watch a short documentary, listen to a podcast or other resalable source media. This multifaceted approach not only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maintains</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focus and manages time effectively. By applying these strategies, students can take the best of technology while minimizing distractions and maximizing their learning potential</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86E278" wp14:paraId="76338E3F" wp14:textId="2D529A5C">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In conclusion, students today must be proactive in managing their relationship with technology. By embracing Digital minimalism, we can minimize distractions and create more focused learning environment. Create a strong self as an intentional learner give us the power to make conscious choices about how we use technology, furthermore, engage with effective study strategies like Pomodoro Technique and Multimedia learning can significantly change our productivity and knowledge and personal growth.</w:t>
      </w:r>
    </w:p>
    <w:p xmlns:wp14="http://schemas.microsoft.com/office/word/2010/wordml" w:rsidP="2D86E278" wp14:paraId="2BAE0DBC" wp14:textId="7C989E1B">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B083BCE" wp14:textId="3013D04E">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03D4AAC2" wp14:textId="1FD43725">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D86E278" wp14:paraId="53725538" wp14:textId="42AA4191">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9206CA4" wp14:textId="58281F5C">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6C4A3D6A" wp14:textId="06D610F3">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C1A9424" wp14:textId="25D6B12F">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3A7B6FCD" wp14:textId="5D9F7104">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4451D702" wp14:textId="44C54A83">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BECC823" wp14:textId="092CEB40">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631F79E9" wp14:textId="241F8D89">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1123C4EB" wp14:textId="0801C546">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0AF2FF3D" wp14:textId="2159CD50">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44E5989" wp14:textId="290C102C">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7AAC2DB" wp14:textId="586A88E4">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6387ACC" wp14:textId="47887699">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36D6A27B" wp14:textId="43B48060">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References list </w:t>
      </w:r>
    </w:p>
    <w:p xmlns:wp14="http://schemas.microsoft.com/office/word/2010/wordml" w:rsidP="2D86E278" wp14:paraId="669761C0" wp14:textId="41793142">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4AC9E98A" wp14:textId="6AFE4637">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Mayer, R. E. (2009) Multimedia Learning. 2</w:t>
      </w:r>
      <w:r w:rsidRPr="2D86E278" w:rsidR="0C1462B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ed. Cambridge: Cambridge University Press.</w:t>
      </w:r>
    </w:p>
    <w:p xmlns:wp14="http://schemas.microsoft.com/office/word/2010/wordml" w:rsidP="2D86E278" wp14:paraId="06CE8E52" wp14:textId="1637F947">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490C5975" wp14:textId="544B2EC2">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Newport, C. (2019) Digital Minimalism: Choosing a Focused Life in a Noisy World. [Online] Available at: </w:t>
      </w:r>
      <w:hyperlink r:id="Re3b16bd9cbbf43da">
        <w:r w:rsidRPr="2D86E278" w:rsidR="0C1462B8">
          <w:rPr>
            <w:rStyle w:val="Hyperlink"/>
            <w:rFonts w:ascii="Arial" w:hAnsi="Arial" w:eastAsia="Arial" w:cs="Arial"/>
            <w:b w:val="0"/>
            <w:bCs w:val="0"/>
            <w:i w:val="0"/>
            <w:iCs w:val="0"/>
            <w:caps w:val="0"/>
            <w:smallCaps w:val="0"/>
            <w:strike w:val="0"/>
            <w:dstrike w:val="0"/>
            <w:noProof w:val="0"/>
            <w:sz w:val="24"/>
            <w:szCs w:val="24"/>
            <w:lang w:val="en-GB"/>
          </w:rPr>
          <w:t>https://books.google.co.uk/books/about/Digital_Minimalism.html?id=mfjqtwEACAAJ</w:t>
        </w:r>
      </w:hyperlink>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w:t>
      </w:r>
      <w:r w:rsidRPr="2D86E278" w:rsidR="5F899614">
        <w:rPr>
          <w:rFonts w:ascii="Arial" w:hAnsi="Arial" w:eastAsia="Arial" w:cs="Arial"/>
          <w:b w:val="0"/>
          <w:bCs w:val="0"/>
          <w:i w:val="0"/>
          <w:iCs w:val="0"/>
          <w:caps w:val="0"/>
          <w:smallCaps w:val="0"/>
          <w:noProof w:val="0"/>
          <w:color w:val="000000" w:themeColor="text1" w:themeTint="FF" w:themeShade="FF"/>
          <w:sz w:val="24"/>
          <w:szCs w:val="24"/>
          <w:lang w:val="en-GB"/>
        </w:rPr>
        <w:t>20</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/0</w:t>
      </w:r>
      <w:r w:rsidRPr="2D86E278" w:rsidR="41311FDF">
        <w:rPr>
          <w:rFonts w:ascii="Arial" w:hAnsi="Arial" w:eastAsia="Arial" w:cs="Arial"/>
          <w:b w:val="0"/>
          <w:bCs w:val="0"/>
          <w:i w:val="0"/>
          <w:iCs w:val="0"/>
          <w:caps w:val="0"/>
          <w:smallCaps w:val="0"/>
          <w:noProof w:val="0"/>
          <w:color w:val="000000" w:themeColor="text1" w:themeTint="FF" w:themeShade="FF"/>
          <w:sz w:val="24"/>
          <w:szCs w:val="24"/>
          <w:lang w:val="en-GB"/>
        </w:rPr>
        <w:t>6</w:t>
      </w: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/2025)</w:t>
      </w:r>
    </w:p>
    <w:p xmlns:wp14="http://schemas.microsoft.com/office/word/2010/wordml" w:rsidP="2D86E278" wp14:paraId="154AAF3E" wp14:textId="0D01EC1D">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F667A6C" wp14:textId="19752E89">
      <w:pPr>
        <w:rPr>
          <w:rFonts w:ascii="Arial" w:hAnsi="Arial" w:eastAsia="Arial" w:cs="Arial"/>
          <w:b w:val="0"/>
          <w:bCs w:val="0"/>
          <w:i w:val="0"/>
          <w:iCs w:val="0"/>
          <w:caps w:val="0"/>
          <w:smallCaps w:val="0"/>
          <w:noProof w:val="0"/>
          <w:color w:val="000000" w:themeColor="text1" w:themeTint="FF" w:themeShade="FF"/>
          <w:sz w:val="24"/>
          <w:szCs w:val="24"/>
          <w:lang w:val="en-US"/>
        </w:rPr>
      </w:pPr>
      <w:r w:rsidRPr="2D86E278" w:rsidR="0C1462B8">
        <w:rPr>
          <w:rFonts w:ascii="Arial" w:hAnsi="Arial" w:eastAsia="Arial" w:cs="Arial"/>
          <w:b w:val="0"/>
          <w:bCs w:val="0"/>
          <w:i w:val="0"/>
          <w:iCs w:val="0"/>
          <w:caps w:val="0"/>
          <w:smallCaps w:val="0"/>
          <w:noProof w:val="0"/>
          <w:color w:val="000000" w:themeColor="text1" w:themeTint="FF" w:themeShade="FF"/>
          <w:sz w:val="24"/>
          <w:szCs w:val="24"/>
          <w:lang w:val="en-GB"/>
        </w:rPr>
        <w:t>Nieberg, S. (2010) Pomodoro technique illustrated: Can you focus – really focus – for 25 minutes? London: CPI Group (UK) Ltd.</w:t>
      </w:r>
    </w:p>
    <w:p xmlns:wp14="http://schemas.microsoft.com/office/word/2010/wordml" w:rsidP="2D86E278" wp14:paraId="662DEBAD" wp14:textId="1A485529">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0247A66C" wp14:textId="42482D02">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89BB0EB" wp14:textId="58E8472D">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325E969" wp14:textId="0B457733">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0ABCFE90" wp14:textId="34BE9427">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62BCE876" wp14:textId="55B1F241">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E985061" wp14:textId="039BA9C5">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521B198" wp14:textId="1BE907C3">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09522BA4" wp14:textId="60A0F624">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DD08290" wp14:textId="19CFC7D6">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6B505FE6" wp14:textId="29556F75">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639BD76" wp14:textId="40DAEA1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2375522" wp14:textId="38C9FCE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512C15C1" wp14:textId="70F513E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4C0E738" wp14:textId="5308F72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E0C086C" wp14:textId="20C3AAF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151280C3" wp14:textId="4F0158E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72089D03" wp14:textId="5DB6A72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FE3A735" wp14:textId="70528BC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D86E278" wp14:paraId="2C078E63" wp14:textId="6F1C443B">
      <w:pPr>
        <w:spacing w:line="360" w:lineRule="auto"/>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877AD1"/>
    <w:rsid w:val="0C1462B8"/>
    <w:rsid w:val="0C8C3E6E"/>
    <w:rsid w:val="1538EDBE"/>
    <w:rsid w:val="1A0B993C"/>
    <w:rsid w:val="233D0B6A"/>
    <w:rsid w:val="25F127C3"/>
    <w:rsid w:val="27B21D9F"/>
    <w:rsid w:val="2D86E278"/>
    <w:rsid w:val="2F877AD1"/>
    <w:rsid w:val="3741805E"/>
    <w:rsid w:val="37A69E0E"/>
    <w:rsid w:val="40E96BDF"/>
    <w:rsid w:val="41311FDF"/>
    <w:rsid w:val="446C0133"/>
    <w:rsid w:val="469C6CB1"/>
    <w:rsid w:val="46B97746"/>
    <w:rsid w:val="516FC78E"/>
    <w:rsid w:val="52A7A18F"/>
    <w:rsid w:val="53058276"/>
    <w:rsid w:val="533EADE7"/>
    <w:rsid w:val="575D2896"/>
    <w:rsid w:val="5E7485C6"/>
    <w:rsid w:val="5F899614"/>
    <w:rsid w:val="66F2BA78"/>
    <w:rsid w:val="6D3247FD"/>
    <w:rsid w:val="6EF0CC91"/>
    <w:rsid w:val="7487454F"/>
    <w:rsid w:val="753F076B"/>
    <w:rsid w:val="7E9BE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5F85E"/>
  <w15:chartTrackingRefBased/>
  <w15:docId w15:val="{78A9FDC1-134E-41EE-8EDD-4273990F18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D86E27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ooks.google.co.uk/books/about/Digital_Minimalism.html?id=mfjqtwEACAAJ" TargetMode="External" Id="Re3b16bd9cbbf43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2025-06-25T14:18:40.0348768Z</dcterms:created>
  <dcterms:modified xsi:type="dcterms:W3CDTF">2025-06-25T14:31:16.8428704Z</dcterms:modified>
  <dc:creator>Dimitrichka Georgieva (2116247)</dc:creator>
  <lastModifiedBy>Dimitrichka Georgieva (2116247)</lastModifiedBy>
</coreProperties>
</file>