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DD008" w14:textId="77777777" w:rsidR="006162C3" w:rsidRDefault="006162C3" w:rsidP="006162C3">
      <w:pPr>
        <w:spacing w:after="0"/>
        <w:jc w:val="both"/>
        <w:rPr>
          <w:rFonts w:ascii="Times New Roman" w:hAnsi="Times New Roman" w:cs="Times New Roman"/>
          <w:b/>
          <w:bCs/>
          <w:sz w:val="24"/>
          <w:szCs w:val="24"/>
        </w:rPr>
      </w:pPr>
    </w:p>
    <w:p w14:paraId="7A03ED4B" w14:textId="77777777" w:rsidR="006162C3" w:rsidRDefault="006162C3" w:rsidP="006162C3">
      <w:pPr>
        <w:spacing w:after="0"/>
        <w:jc w:val="both"/>
        <w:rPr>
          <w:rFonts w:ascii="Times New Roman" w:hAnsi="Times New Roman" w:cs="Times New Roman"/>
          <w:b/>
          <w:bCs/>
          <w:sz w:val="24"/>
          <w:szCs w:val="24"/>
        </w:rPr>
      </w:pPr>
    </w:p>
    <w:p w14:paraId="125BA7B4" w14:textId="77777777" w:rsidR="006162C3" w:rsidRDefault="006162C3" w:rsidP="006162C3">
      <w:pPr>
        <w:spacing w:after="0"/>
        <w:jc w:val="both"/>
        <w:rPr>
          <w:rFonts w:ascii="Times New Roman" w:hAnsi="Times New Roman" w:cs="Times New Roman"/>
          <w:b/>
          <w:bCs/>
          <w:sz w:val="24"/>
          <w:szCs w:val="24"/>
        </w:rPr>
      </w:pPr>
    </w:p>
    <w:p w14:paraId="08A5D9BB" w14:textId="77777777" w:rsidR="006162C3" w:rsidRDefault="006162C3" w:rsidP="006162C3">
      <w:pPr>
        <w:spacing w:after="0"/>
        <w:jc w:val="both"/>
        <w:rPr>
          <w:rFonts w:ascii="Times New Roman" w:hAnsi="Times New Roman" w:cs="Times New Roman"/>
          <w:b/>
          <w:bCs/>
          <w:sz w:val="24"/>
          <w:szCs w:val="24"/>
        </w:rPr>
      </w:pPr>
    </w:p>
    <w:p w14:paraId="269F05C2" w14:textId="77777777" w:rsidR="006162C3" w:rsidRDefault="006162C3" w:rsidP="006162C3">
      <w:pPr>
        <w:spacing w:after="0"/>
        <w:jc w:val="both"/>
        <w:rPr>
          <w:rFonts w:ascii="Times New Roman" w:hAnsi="Times New Roman" w:cs="Times New Roman"/>
          <w:b/>
          <w:bCs/>
          <w:sz w:val="24"/>
          <w:szCs w:val="24"/>
        </w:rPr>
      </w:pPr>
    </w:p>
    <w:p w14:paraId="0F05F1A9" w14:textId="19AF3BA3" w:rsidR="006162C3" w:rsidRDefault="006162C3" w:rsidP="006162C3">
      <w:pPr>
        <w:spacing w:after="0"/>
        <w:jc w:val="both"/>
        <w:rPr>
          <w:rFonts w:ascii="Times New Roman" w:hAnsi="Times New Roman" w:cs="Times New Roman"/>
          <w:b/>
          <w:bCs/>
          <w:sz w:val="24"/>
          <w:szCs w:val="24"/>
        </w:rPr>
      </w:pPr>
      <w:r w:rsidRPr="006162C3">
        <w:rPr>
          <w:rFonts w:ascii="Times New Roman" w:hAnsi="Times New Roman" w:cs="Times New Roman"/>
          <w:noProof/>
          <w:sz w:val="24"/>
          <w:szCs w:val="24"/>
        </w:rPr>
        <w:drawing>
          <wp:inline distT="0" distB="0" distL="0" distR="0" wp14:anchorId="663B0768" wp14:editId="5C652242">
            <wp:extent cx="5731510" cy="4379595"/>
            <wp:effectExtent l="0" t="0" r="0" b="0"/>
            <wp:docPr id="791182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379595"/>
                    </a:xfrm>
                    <a:prstGeom prst="rect">
                      <a:avLst/>
                    </a:prstGeom>
                    <a:noFill/>
                    <a:ln>
                      <a:noFill/>
                    </a:ln>
                  </pic:spPr>
                </pic:pic>
              </a:graphicData>
            </a:graphic>
          </wp:inline>
        </w:drawing>
      </w:r>
    </w:p>
    <w:p w14:paraId="5C7429EB" w14:textId="640781A8" w:rsidR="006162C3" w:rsidRPr="0022028C" w:rsidRDefault="006162C3" w:rsidP="006162C3">
      <w:pPr>
        <w:spacing w:after="0"/>
        <w:jc w:val="both"/>
        <w:rPr>
          <w:rFonts w:ascii="Times New Roman" w:hAnsi="Times New Roman" w:cs="Times New Roman"/>
          <w:b/>
          <w:bCs/>
          <w:sz w:val="28"/>
          <w:szCs w:val="28"/>
        </w:rPr>
      </w:pPr>
      <w:r w:rsidRPr="0022028C">
        <w:rPr>
          <w:rFonts w:ascii="Times New Roman" w:hAnsi="Times New Roman" w:cs="Times New Roman"/>
          <w:b/>
          <w:bCs/>
          <w:sz w:val="28"/>
          <w:szCs w:val="28"/>
        </w:rPr>
        <w:t>Introduction.</w:t>
      </w:r>
    </w:p>
    <w:p w14:paraId="2AD12D4E" w14:textId="77777777" w:rsidR="006162C3" w:rsidRPr="0022028C" w:rsidRDefault="006162C3" w:rsidP="006162C3">
      <w:pPr>
        <w:spacing w:after="0"/>
        <w:jc w:val="both"/>
        <w:rPr>
          <w:rFonts w:ascii="Times New Roman" w:hAnsi="Times New Roman" w:cs="Times New Roman"/>
          <w:sz w:val="28"/>
          <w:szCs w:val="28"/>
        </w:rPr>
      </w:pPr>
    </w:p>
    <w:p w14:paraId="35C3DE4E"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This essay will briefly compare two hotel chains under the IHG umbrella: Six Senses and Holiday Inn. What is the marketing approach and philosophy behind Six Senses and Holiday Inn, respectively?</w:t>
      </w:r>
    </w:p>
    <w:p w14:paraId="36342F6D" w14:textId="77777777" w:rsidR="006162C3" w:rsidRPr="0022028C" w:rsidRDefault="006162C3" w:rsidP="006162C3">
      <w:pPr>
        <w:spacing w:after="0"/>
        <w:jc w:val="both"/>
        <w:rPr>
          <w:rFonts w:ascii="Times New Roman" w:hAnsi="Times New Roman" w:cs="Times New Roman"/>
          <w:sz w:val="28"/>
          <w:szCs w:val="28"/>
        </w:rPr>
      </w:pPr>
    </w:p>
    <w:p w14:paraId="0B0C4151"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Marketing is the process of exploring, creating, and delivering the value of products and services to meet the needs of a target market. Marketing is one of the essential components of a successful business. Its tools provide analytical methods to anticipate and satisfy customer needs.</w:t>
      </w:r>
    </w:p>
    <w:p w14:paraId="7032764C" w14:textId="77777777" w:rsidR="006162C3" w:rsidRPr="0022028C" w:rsidRDefault="006162C3" w:rsidP="006162C3">
      <w:pPr>
        <w:spacing w:after="0"/>
        <w:jc w:val="both"/>
        <w:rPr>
          <w:rFonts w:ascii="Times New Roman" w:hAnsi="Times New Roman" w:cs="Times New Roman"/>
          <w:sz w:val="28"/>
          <w:szCs w:val="28"/>
        </w:rPr>
      </w:pPr>
    </w:p>
    <w:p w14:paraId="5AF13273"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The Chartered Institute of Marketing (CIM) defines this guild from a customer-centric perspective, focusing on management processes that profitably identify, predict, and satisfy customer requirements.</w:t>
      </w:r>
    </w:p>
    <w:p w14:paraId="1BAD35D9" w14:textId="5BF17491"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On the following pages, we will discuss the marketing differences between the two hotel brands, Six Senses and Holiday Inn</w:t>
      </w:r>
    </w:p>
    <w:p w14:paraId="0BB2BC1E" w14:textId="6AFF5F15" w:rsidR="006162C3" w:rsidRPr="0022028C" w:rsidRDefault="006162C3" w:rsidP="006162C3">
      <w:pPr>
        <w:spacing w:after="0"/>
        <w:jc w:val="both"/>
        <w:rPr>
          <w:rFonts w:ascii="Times New Roman" w:hAnsi="Times New Roman" w:cs="Times New Roman"/>
          <w:b/>
          <w:bCs/>
          <w:sz w:val="28"/>
          <w:szCs w:val="28"/>
        </w:rPr>
      </w:pPr>
      <w:r w:rsidRPr="0022028C">
        <w:rPr>
          <w:rFonts w:ascii="Times New Roman" w:hAnsi="Times New Roman" w:cs="Times New Roman"/>
          <w:b/>
          <w:bCs/>
          <w:sz w:val="28"/>
          <w:szCs w:val="28"/>
        </w:rPr>
        <w:lastRenderedPageBreak/>
        <w:t>Main body</w:t>
      </w:r>
    </w:p>
    <w:p w14:paraId="44CF85AF" w14:textId="77777777" w:rsidR="006162C3" w:rsidRPr="0022028C" w:rsidRDefault="006162C3" w:rsidP="006162C3">
      <w:pPr>
        <w:spacing w:after="0"/>
        <w:jc w:val="both"/>
        <w:rPr>
          <w:rFonts w:ascii="Times New Roman" w:hAnsi="Times New Roman" w:cs="Times New Roman"/>
          <w:sz w:val="28"/>
          <w:szCs w:val="28"/>
        </w:rPr>
      </w:pPr>
    </w:p>
    <w:p w14:paraId="3C71E5FB" w14:textId="5518DD5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The recent pandemic has left its mark on the hospitality industry: according to the "Guardian" of September 2020, IHG Group's revenues fell by 53,4%. Losing more than half of one's revenue, especially on a scale as large as IHG's, is as terrifying as being hit by an earthquake.</w:t>
      </w:r>
    </w:p>
    <w:p w14:paraId="7890AE3D"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Now, the hospitality sector is returning to normalcy, and the numbers prove it."www.visitbritain.org” "This year, 9.7 million people are planning overnight trips during the August Bank Holiday, compared to 5.3 million last year and 8.6 million in 2019, according towww.visitbritain.org”.</w:t>
      </w:r>
    </w:p>
    <w:p w14:paraId="06C33C97" w14:textId="77777777" w:rsidR="006162C3" w:rsidRPr="0022028C" w:rsidRDefault="006162C3" w:rsidP="006162C3">
      <w:pPr>
        <w:spacing w:after="0"/>
        <w:jc w:val="both"/>
        <w:rPr>
          <w:rFonts w:ascii="Times New Roman" w:hAnsi="Times New Roman" w:cs="Times New Roman"/>
          <w:sz w:val="28"/>
          <w:szCs w:val="28"/>
        </w:rPr>
      </w:pPr>
    </w:p>
    <w:p w14:paraId="6A34231C" w14:textId="35F02733"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Six senses is a hotel brand founded in the Maldives in 1995 by Sonu Sivdasani and his wife Eva Malmström Sivdasani; it has been part of IHG Hotels &amp; Resorts since being acquired in 2019 for $300 million in cash.</w:t>
      </w:r>
    </w:p>
    <w:p w14:paraId="7BF17504" w14:textId="591CAC23"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Six Senses Hotels, Resorts and Spas are located in some of the world's most unique locations in over 20 countries under the Six Senses, Everson and Six Senses Spas brand names.</w:t>
      </w:r>
    </w:p>
    <w:p w14:paraId="5415A184" w14:textId="3C04A809"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The first Six Senses hotel in the UK will open this year in the former Whiteleys shopping centre in London's Westbourne Grove, and will feature 110 guest rooms and suites and a Six Senses Spa Centre.</w:t>
      </w:r>
    </w:p>
    <w:p w14:paraId="5CE231D3" w14:textId="1B007AA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The luxury brand differentiates luxury hospitality through the principles of wellness and sustainability. The brand aims to be a leading ethically responsible hospitality brand with a focus on wellness, community, sustainable design, and smiles. The Six Senses brand aims to be a story doer, not a story teller.</w:t>
      </w:r>
    </w:p>
    <w:p w14:paraId="6C9E4291" w14:textId="77777777" w:rsidR="006162C3" w:rsidRPr="0022028C" w:rsidRDefault="006162C3" w:rsidP="006162C3">
      <w:pPr>
        <w:spacing w:after="0"/>
        <w:jc w:val="both"/>
        <w:rPr>
          <w:rFonts w:ascii="Times New Roman" w:hAnsi="Times New Roman" w:cs="Times New Roman"/>
          <w:sz w:val="28"/>
          <w:szCs w:val="28"/>
        </w:rPr>
      </w:pPr>
    </w:p>
    <w:p w14:paraId="0E6CA97E"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Holiday Inn is an American hotel chain based in Atlanta, Georgia, and is a brand of IHG Hotels &amp; Resorts. The chain was founded in 1952 by Kemmons Wilson and opened its first location in Memphis, Tennessee; from 1988 to 2000 it was Bass Brewery; from 2000 to 2003 it was Six Continents from 2000 to 2003, and a division of IHG Hotels &amp; Resorts since 2003. It operates hotels under the names Holiday Inn, Holiday Inn Express, Holiday Inn Club Vacations, and Holiday Inn Resorts; as of 2018, Holiday Inn operates more than 1,100 locations.</w:t>
      </w:r>
    </w:p>
    <w:p w14:paraId="79AF0124" w14:textId="77777777" w:rsidR="006162C3" w:rsidRPr="0022028C" w:rsidRDefault="006162C3" w:rsidP="006162C3">
      <w:pPr>
        <w:spacing w:after="0"/>
        <w:jc w:val="both"/>
        <w:rPr>
          <w:rFonts w:ascii="Times New Roman" w:hAnsi="Times New Roman" w:cs="Times New Roman"/>
          <w:sz w:val="28"/>
          <w:szCs w:val="28"/>
        </w:rPr>
      </w:pPr>
    </w:p>
    <w:p w14:paraId="49CBAF06"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It is divided into two types of hotels: high-rise, full-service plaza hotels and low-rise, full-service hotels. The former includes many high-rise buildings with round mid-core structures that have been instantly recognizable since the 1970s. Both offer restaurants, pools in most locations, room service, exercise rooms, and functional but comfortable guest rooms.</w:t>
      </w:r>
    </w:p>
    <w:p w14:paraId="26065737" w14:textId="77777777" w:rsidR="006162C3" w:rsidRPr="0022028C" w:rsidRDefault="006162C3" w:rsidP="006162C3">
      <w:pPr>
        <w:spacing w:after="0"/>
        <w:jc w:val="both"/>
        <w:rPr>
          <w:rFonts w:ascii="Times New Roman" w:hAnsi="Times New Roman" w:cs="Times New Roman"/>
          <w:sz w:val="28"/>
          <w:szCs w:val="28"/>
        </w:rPr>
      </w:pPr>
    </w:p>
    <w:p w14:paraId="3DDFD695" w14:textId="77777777" w:rsidR="006162C3" w:rsidRPr="0022028C" w:rsidRDefault="006162C3" w:rsidP="006162C3">
      <w:pPr>
        <w:spacing w:after="0"/>
        <w:jc w:val="both"/>
        <w:rPr>
          <w:rFonts w:ascii="Times New Roman" w:hAnsi="Times New Roman" w:cs="Times New Roman"/>
          <w:b/>
          <w:bCs/>
          <w:sz w:val="28"/>
          <w:szCs w:val="28"/>
        </w:rPr>
      </w:pPr>
    </w:p>
    <w:p w14:paraId="5C4CB13F" w14:textId="61EF8C22" w:rsidR="006162C3" w:rsidRPr="0022028C" w:rsidRDefault="006162C3" w:rsidP="006162C3">
      <w:pPr>
        <w:spacing w:after="0"/>
        <w:jc w:val="both"/>
        <w:rPr>
          <w:rFonts w:ascii="Times New Roman" w:hAnsi="Times New Roman" w:cs="Times New Roman"/>
          <w:b/>
          <w:bCs/>
          <w:sz w:val="28"/>
          <w:szCs w:val="28"/>
        </w:rPr>
      </w:pPr>
      <w:r w:rsidRPr="0022028C">
        <w:rPr>
          <w:rFonts w:ascii="Times New Roman" w:hAnsi="Times New Roman" w:cs="Times New Roman"/>
          <w:b/>
          <w:bCs/>
          <w:sz w:val="28"/>
          <w:szCs w:val="28"/>
        </w:rPr>
        <w:t>Marketing Mix.</w:t>
      </w:r>
    </w:p>
    <w:p w14:paraId="053896AE" w14:textId="77777777" w:rsidR="006162C3" w:rsidRPr="0022028C" w:rsidRDefault="006162C3" w:rsidP="006162C3">
      <w:pPr>
        <w:spacing w:after="0"/>
        <w:jc w:val="both"/>
        <w:rPr>
          <w:rFonts w:ascii="Times New Roman" w:hAnsi="Times New Roman" w:cs="Times New Roman"/>
          <w:b/>
          <w:bCs/>
          <w:sz w:val="28"/>
          <w:szCs w:val="28"/>
        </w:rPr>
      </w:pPr>
    </w:p>
    <w:p w14:paraId="66F94E0D" w14:textId="258A303F"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Six Senses is a five-star hotel chain that specializes in remote and exotic locations around the world and strongly promotes sustainable culture and rejuvenation (Debenhams 2019). Market segmentation essentially means separating markets into smaller groups according to geographic, sociodemographic, psychographic, and behavioural characteristics.</w:t>
      </w:r>
    </w:p>
    <w:p w14:paraId="05343573" w14:textId="77777777" w:rsidR="006162C3" w:rsidRPr="0022028C" w:rsidRDefault="006162C3" w:rsidP="006162C3">
      <w:pPr>
        <w:spacing w:after="0"/>
        <w:jc w:val="both"/>
        <w:rPr>
          <w:rFonts w:ascii="Times New Roman" w:hAnsi="Times New Roman" w:cs="Times New Roman"/>
          <w:sz w:val="28"/>
          <w:szCs w:val="28"/>
        </w:rPr>
      </w:pPr>
    </w:p>
    <w:p w14:paraId="3EF31F65" w14:textId="3A98750C"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In Six Senses' market segmentation, psychographic aspects play a fundamental role, as it is done under customers' lifestyle and personality characteristics, such as openness to change. Six Senses has designed the perfect romantic atmosphere and tranquillity for couples. Therefore, couples choose this resort to celebrate anniversaries, weddings, and other important events. After differentiating the target groups, a marketing strategy designed for millennials, families, and couples can be characterized. According to the hotel's offer, values and target groups, the strategy is differentiated and focused (niche) marketing. Millennials are very open-minded, curious, influenced by sustainability, and always</w:t>
      </w:r>
    </w:p>
    <w:p w14:paraId="10083C63" w14:textId="77777777" w:rsidR="006162C3" w:rsidRPr="0022028C" w:rsidRDefault="006162C3" w:rsidP="006162C3">
      <w:pPr>
        <w:spacing w:after="0"/>
        <w:jc w:val="both"/>
        <w:rPr>
          <w:rFonts w:ascii="Times New Roman" w:hAnsi="Times New Roman" w:cs="Times New Roman"/>
          <w:sz w:val="28"/>
          <w:szCs w:val="28"/>
        </w:rPr>
      </w:pPr>
    </w:p>
    <w:p w14:paraId="27015B83"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Millennials are very open-minded, extremely curious, influenced by sustainability, always interested in gaining new experiences, and seeking intellectual growth.</w:t>
      </w:r>
    </w:p>
    <w:p w14:paraId="7A20773E" w14:textId="77777777" w:rsidR="006162C3" w:rsidRPr="0022028C" w:rsidRDefault="006162C3" w:rsidP="006162C3">
      <w:pPr>
        <w:spacing w:after="0"/>
        <w:jc w:val="both"/>
        <w:rPr>
          <w:rFonts w:ascii="Times New Roman" w:hAnsi="Times New Roman" w:cs="Times New Roman"/>
          <w:sz w:val="28"/>
          <w:szCs w:val="28"/>
        </w:rPr>
      </w:pPr>
    </w:p>
    <w:p w14:paraId="4A8B90BD" w14:textId="55A1775B"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Although Holiday Inn offers business amenities as well as leisure services, extensive research has revealed that most business travellers associate more closely with Holiday Inn's heritage as a family leisure hotel and facilities such as the hotel pool The study revealed that they tend to associate more closely with Holiday Inn's heritage as a family leisure hotel and facilities such as the hotel pool. The Look Again campaign aims to build awareness of the brand so that consumers perceive Holiday Inn as their first choice for business or leisure. The campaign reinforces the strengths of Holiday Inn hotels today and encourages guests to Look Again to learn how the iconic brand they think they know has continued to evolve to meet their requirements," said Americas Mark Snyder, senior vice president of brand management for Holiday Inn Hotels &amp; Resorts, said. Holiday Inn Hotels has launched a multi-million dollar marketing campaign asking guests to "LOOK AGAIN" the brand. Through independent research by Landis Global Market Research, a strategic brand consultancy, Holiday Inn has identified the four most important characteristics for business travelers</w:t>
      </w:r>
    </w:p>
    <w:p w14:paraId="673C8F61" w14:textId="77777777" w:rsidR="006162C3" w:rsidRPr="0022028C" w:rsidRDefault="006162C3" w:rsidP="006162C3">
      <w:pPr>
        <w:spacing w:after="0"/>
        <w:jc w:val="both"/>
        <w:rPr>
          <w:rFonts w:ascii="Times New Roman" w:hAnsi="Times New Roman" w:cs="Times New Roman"/>
          <w:sz w:val="28"/>
          <w:szCs w:val="28"/>
        </w:rPr>
      </w:pPr>
    </w:p>
    <w:p w14:paraId="19556B96"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 Provision of free high-speed Internet access</w:t>
      </w:r>
    </w:p>
    <w:p w14:paraId="7D0D09D1" w14:textId="77777777" w:rsidR="006162C3" w:rsidRPr="0022028C" w:rsidRDefault="006162C3" w:rsidP="006162C3">
      <w:pPr>
        <w:spacing w:after="0"/>
        <w:jc w:val="both"/>
        <w:rPr>
          <w:rFonts w:ascii="Times New Roman" w:hAnsi="Times New Roman" w:cs="Times New Roman"/>
          <w:sz w:val="28"/>
          <w:szCs w:val="28"/>
        </w:rPr>
      </w:pPr>
    </w:p>
    <w:p w14:paraId="783E9D32"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 Comfortable in-room workspace</w:t>
      </w:r>
    </w:p>
    <w:p w14:paraId="15217430" w14:textId="77777777" w:rsidR="006162C3" w:rsidRPr="0022028C" w:rsidRDefault="006162C3" w:rsidP="006162C3">
      <w:pPr>
        <w:spacing w:after="0"/>
        <w:jc w:val="both"/>
        <w:rPr>
          <w:rFonts w:ascii="Times New Roman" w:hAnsi="Times New Roman" w:cs="Times New Roman"/>
          <w:sz w:val="28"/>
          <w:szCs w:val="28"/>
        </w:rPr>
      </w:pPr>
    </w:p>
    <w:p w14:paraId="3F731401"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 Full-service meeting facilities</w:t>
      </w:r>
    </w:p>
    <w:p w14:paraId="3CD3378A" w14:textId="77777777" w:rsidR="006162C3" w:rsidRPr="0022028C" w:rsidRDefault="006162C3" w:rsidP="006162C3">
      <w:pPr>
        <w:spacing w:after="0"/>
        <w:jc w:val="both"/>
        <w:rPr>
          <w:rFonts w:ascii="Times New Roman" w:hAnsi="Times New Roman" w:cs="Times New Roman"/>
          <w:sz w:val="28"/>
          <w:szCs w:val="28"/>
        </w:rPr>
      </w:pPr>
    </w:p>
    <w:p w14:paraId="0E06866C"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 An enhanced loyalty program</w:t>
      </w:r>
    </w:p>
    <w:p w14:paraId="6991BBCA" w14:textId="77777777" w:rsidR="006162C3" w:rsidRPr="0022028C" w:rsidRDefault="006162C3" w:rsidP="006162C3">
      <w:pPr>
        <w:spacing w:after="0"/>
        <w:jc w:val="both"/>
        <w:rPr>
          <w:rFonts w:ascii="Times New Roman" w:hAnsi="Times New Roman" w:cs="Times New Roman"/>
          <w:sz w:val="28"/>
          <w:szCs w:val="28"/>
        </w:rPr>
      </w:pPr>
    </w:p>
    <w:p w14:paraId="0037C95B"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In 2003, Holiday Inn won the Best Group Marketing Campaign Award in the UK for its successful "Under the Pillow" promotion. The campaign was supported by radio and newspaper ads, direct mail, Holiday Inn website banners, and POS at each hotel front desk and bedroom. The return on investment exceeded the target by 400%, not only did sales increase, but awareness increased from 44% to 52% and online bookings increased by 90%.</w:t>
      </w:r>
    </w:p>
    <w:p w14:paraId="5D34D54B" w14:textId="5B688DE8"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 xml:space="preserve"> ( the Caterer, 2003)</w:t>
      </w:r>
    </w:p>
    <w:p w14:paraId="4EE785B9" w14:textId="77777777" w:rsidR="006162C3" w:rsidRPr="0022028C" w:rsidRDefault="006162C3" w:rsidP="006162C3">
      <w:pPr>
        <w:spacing w:after="0"/>
        <w:jc w:val="both"/>
        <w:rPr>
          <w:rFonts w:ascii="Times New Roman" w:hAnsi="Times New Roman" w:cs="Times New Roman"/>
          <w:sz w:val="28"/>
          <w:szCs w:val="28"/>
        </w:rPr>
      </w:pPr>
    </w:p>
    <w:p w14:paraId="2301DE21" w14:textId="77777777" w:rsidR="006162C3" w:rsidRPr="0022028C" w:rsidRDefault="006162C3" w:rsidP="006162C3">
      <w:pPr>
        <w:spacing w:after="0"/>
        <w:jc w:val="both"/>
        <w:rPr>
          <w:rFonts w:ascii="Times New Roman" w:hAnsi="Times New Roman" w:cs="Times New Roman"/>
          <w:b/>
          <w:bCs/>
          <w:sz w:val="28"/>
          <w:szCs w:val="28"/>
        </w:rPr>
      </w:pPr>
      <w:r w:rsidRPr="0022028C">
        <w:rPr>
          <w:rFonts w:ascii="Times New Roman" w:hAnsi="Times New Roman" w:cs="Times New Roman"/>
          <w:b/>
          <w:bCs/>
          <w:sz w:val="28"/>
          <w:szCs w:val="28"/>
        </w:rPr>
        <w:t>Segmentation, targeting, and positioning:</w:t>
      </w:r>
    </w:p>
    <w:p w14:paraId="00B74FD2" w14:textId="77777777" w:rsidR="006162C3" w:rsidRPr="0022028C" w:rsidRDefault="006162C3" w:rsidP="006162C3">
      <w:pPr>
        <w:spacing w:after="0"/>
        <w:jc w:val="both"/>
        <w:rPr>
          <w:rFonts w:ascii="Times New Roman" w:hAnsi="Times New Roman" w:cs="Times New Roman"/>
          <w:sz w:val="28"/>
          <w:szCs w:val="28"/>
        </w:rPr>
      </w:pPr>
    </w:p>
    <w:p w14:paraId="5E2E3E81" w14:textId="34165CFE"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According to Simmilarweb, the most online visitors to the official website "sixsenses.com" in the last month were from the US (19,34%) and the UK (9,28%), with Vietnam in third place (5,93%).</w:t>
      </w:r>
    </w:p>
    <w:p w14:paraId="2F20CCB8" w14:textId="7777777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However, while the statistics for the US and UK show a decrease, there is an increase of 54,62% in France during the same period, and countries like Germany and Vietnam also show an improvement in SixSenses' web traffic.</w:t>
      </w:r>
    </w:p>
    <w:p w14:paraId="185A7594" w14:textId="77777777" w:rsidR="006162C3" w:rsidRPr="0022028C" w:rsidRDefault="006162C3" w:rsidP="006162C3">
      <w:pPr>
        <w:spacing w:after="0"/>
        <w:jc w:val="both"/>
        <w:rPr>
          <w:rFonts w:ascii="Times New Roman" w:hAnsi="Times New Roman" w:cs="Times New Roman"/>
          <w:sz w:val="28"/>
          <w:szCs w:val="28"/>
        </w:rPr>
      </w:pPr>
    </w:p>
    <w:p w14:paraId="4B9FCAD6" w14:textId="4C354EA1" w:rsidR="0022028C"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The customer profile is mostly 25-54 years old and slightly more female by gender: 55,49% female, 44.51% male.</w:t>
      </w:r>
    </w:p>
    <w:p w14:paraId="7BD8BB21" w14:textId="448FCBFC" w:rsidR="006162C3" w:rsidRPr="0022028C" w:rsidRDefault="006162C3" w:rsidP="006162C3">
      <w:p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The majority of Sixsenses.com's social media traffic is on Facebook: 67,82%, Instagram: 14,98%, Pinteres: 11,39%.</w:t>
      </w:r>
    </w:p>
    <w:p w14:paraId="1DA25DE0"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sixsenses.com Top Marketing Channels</w:t>
      </w:r>
    </w:p>
    <w:p w14:paraId="78F829F2" w14:textId="77777777" w:rsidR="006162C3" w:rsidRPr="0022028C" w:rsidRDefault="006162C3" w:rsidP="006162C3">
      <w:pPr>
        <w:spacing w:after="0"/>
        <w:jc w:val="both"/>
        <w:rPr>
          <w:rFonts w:ascii="Times New Roman" w:hAnsi="Times New Roman" w:cs="Times New Roman"/>
          <w:sz w:val="28"/>
          <w:szCs w:val="28"/>
        </w:rPr>
      </w:pPr>
    </w:p>
    <w:p w14:paraId="6C8C38F0" w14:textId="12C7EF74"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The most common traffic source to sixsenses.com is organic search traffic, which accounted for 58.03% of desktop visits last month. The least utilized channel is email. The main traffic drivers for each channel are as follows.</w:t>
      </w:r>
    </w:p>
    <w:p w14:paraId="4398B3C5" w14:textId="535E58C9" w:rsidR="006162C3"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"holidayinn.com" is very popular in the U.S. (56,17%), and according to Simmilarweb statistics, the numbers are also increasing in countries such as the U.K., Canada, Mexico, and Germany. holidayinn.com has 44.27% male and 55.73% female users. The largest age group is between 45 and 54 years old.</w:t>
      </w:r>
    </w:p>
    <w:p w14:paraId="1B079FC2" w14:textId="77777777" w:rsidR="0022028C" w:rsidRPr="0022028C" w:rsidRDefault="0022028C" w:rsidP="006162C3">
      <w:pPr>
        <w:spacing w:after="0"/>
        <w:jc w:val="both"/>
        <w:rPr>
          <w:rFonts w:ascii="Times New Roman" w:hAnsi="Times New Roman" w:cs="Times New Roman"/>
          <w:sz w:val="28"/>
          <w:szCs w:val="28"/>
        </w:rPr>
      </w:pPr>
    </w:p>
    <w:p w14:paraId="5435711F" w14:textId="77777777" w:rsidR="006162C3" w:rsidRPr="0022028C" w:rsidRDefault="006162C3" w:rsidP="006162C3">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lastRenderedPageBreak/>
        <w:t>Most of Holidayinn.com's social media traffic comes from Facebook.</w:t>
      </w:r>
    </w:p>
    <w:p w14:paraId="6949E2E5" w14:textId="77777777"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holidayinn.com Top Marketing Channels</w:t>
      </w:r>
    </w:p>
    <w:p w14:paraId="2DA2D437" w14:textId="58706EDD" w:rsidR="006162C3" w:rsidRPr="0022028C" w:rsidRDefault="006162C3" w:rsidP="006162C3">
      <w:pPr>
        <w:spacing w:after="0"/>
        <w:jc w:val="both"/>
        <w:rPr>
          <w:rFonts w:ascii="Times New Roman" w:hAnsi="Times New Roman" w:cs="Times New Roman"/>
          <w:sz w:val="28"/>
          <w:szCs w:val="28"/>
        </w:rPr>
      </w:pPr>
      <w:r w:rsidRPr="0022028C">
        <w:rPr>
          <w:rFonts w:ascii="Times New Roman" w:hAnsi="Times New Roman" w:cs="Times New Roman"/>
          <w:sz w:val="28"/>
          <w:szCs w:val="28"/>
        </w:rPr>
        <w:t xml:space="preserve">The most common traffic source to holidayinn.com is paid search traffic, which accounted for 48.64% of desktop visits last month. The least utilized channel is email. </w:t>
      </w:r>
    </w:p>
    <w:p w14:paraId="45AB51DD" w14:textId="77777777" w:rsidR="006162C3" w:rsidRPr="0022028C" w:rsidRDefault="006162C3" w:rsidP="006162C3">
      <w:pPr>
        <w:spacing w:after="0"/>
        <w:jc w:val="both"/>
        <w:rPr>
          <w:rFonts w:ascii="Times New Roman" w:hAnsi="Times New Roman" w:cs="Times New Roman"/>
          <w:sz w:val="28"/>
          <w:szCs w:val="28"/>
        </w:rPr>
      </w:pPr>
    </w:p>
    <w:p w14:paraId="50F90F5F" w14:textId="5AB3FADA" w:rsidR="006162C3" w:rsidRPr="0022028C" w:rsidRDefault="006162C3" w:rsidP="006162C3">
      <w:pPr>
        <w:spacing w:after="0"/>
        <w:jc w:val="both"/>
        <w:rPr>
          <w:rFonts w:ascii="Times New Roman" w:hAnsi="Times New Roman" w:cs="Times New Roman"/>
          <w:b/>
          <w:bCs/>
          <w:sz w:val="28"/>
          <w:szCs w:val="28"/>
        </w:rPr>
      </w:pPr>
      <w:r w:rsidRPr="0022028C">
        <w:rPr>
          <w:rFonts w:ascii="Times New Roman" w:hAnsi="Times New Roman" w:cs="Times New Roman"/>
          <w:b/>
          <w:bCs/>
          <w:sz w:val="28"/>
          <w:szCs w:val="28"/>
        </w:rPr>
        <w:t>Conclusion.</w:t>
      </w:r>
    </w:p>
    <w:p w14:paraId="06AD43F2" w14:textId="4E179BFC"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My research on Six Senses and Holiday Inn Hotels found only positive aspects that show how they set the standard compared to their competitors. Six Senses and Holiday Inn also maintain the nutritional value of their services by offering and serving customers of all ages. I recommend these two without hesitation.</w:t>
      </w:r>
    </w:p>
    <w:p w14:paraId="653E4D70" w14:textId="7AC7E557"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As the title of this essay suggests, I must emphasize the fact that Six Senses hotels target the younger generation, while Holiday Inn hotels target a slightly more mature target group: the "businessman" who is always on the move.</w:t>
      </w:r>
    </w:p>
    <w:p w14:paraId="3024F21A" w14:textId="64790BD6" w:rsidR="006162C3" w:rsidRPr="0022028C" w:rsidRDefault="006162C3" w:rsidP="0022028C">
      <w:pPr>
        <w:spacing w:after="0"/>
        <w:ind w:firstLine="720"/>
        <w:jc w:val="both"/>
        <w:rPr>
          <w:rFonts w:ascii="Times New Roman" w:hAnsi="Times New Roman" w:cs="Times New Roman"/>
          <w:sz w:val="28"/>
          <w:szCs w:val="28"/>
        </w:rPr>
      </w:pPr>
      <w:r w:rsidRPr="0022028C">
        <w:rPr>
          <w:rFonts w:ascii="Times New Roman" w:hAnsi="Times New Roman" w:cs="Times New Roman"/>
          <w:sz w:val="28"/>
          <w:szCs w:val="28"/>
        </w:rPr>
        <w:t>Both brands have made changes over the years while showing great concern for the health of their customers by embracing sustainability, technology, and innovation, serving organic, plant-based cuisine in their restaurants, and investing significant funds in facilities such as pools, spas, and gyms</w:t>
      </w:r>
      <w:r w:rsidR="0022028C">
        <w:rPr>
          <w:rFonts w:ascii="Times New Roman" w:hAnsi="Times New Roman" w:cs="Times New Roman"/>
          <w:sz w:val="28"/>
          <w:szCs w:val="28"/>
        </w:rPr>
        <w:t xml:space="preserve">. </w:t>
      </w:r>
      <w:r w:rsidRPr="0022028C">
        <w:rPr>
          <w:rFonts w:ascii="Times New Roman" w:hAnsi="Times New Roman" w:cs="Times New Roman"/>
          <w:sz w:val="28"/>
          <w:szCs w:val="28"/>
        </w:rPr>
        <w:t>Both companies also have loyalty rewards programs, proving that they truly care about their guests.</w:t>
      </w:r>
    </w:p>
    <w:p w14:paraId="0CFF9508" w14:textId="77777777" w:rsidR="006162C3" w:rsidRPr="0022028C" w:rsidRDefault="006162C3" w:rsidP="006162C3">
      <w:pPr>
        <w:spacing w:after="0" w:line="240" w:lineRule="auto"/>
        <w:jc w:val="both"/>
        <w:rPr>
          <w:rFonts w:ascii="Times New Roman" w:hAnsi="Times New Roman" w:cs="Times New Roman"/>
          <w:sz w:val="28"/>
          <w:szCs w:val="28"/>
        </w:rPr>
      </w:pPr>
    </w:p>
    <w:p w14:paraId="28E37454" w14:textId="77777777" w:rsidR="0022028C" w:rsidRDefault="0022028C" w:rsidP="006162C3">
      <w:pPr>
        <w:spacing w:after="0" w:line="240" w:lineRule="auto"/>
        <w:jc w:val="both"/>
        <w:rPr>
          <w:rFonts w:ascii="Times New Roman" w:hAnsi="Times New Roman" w:cs="Times New Roman"/>
          <w:b/>
          <w:bCs/>
          <w:sz w:val="28"/>
          <w:szCs w:val="28"/>
        </w:rPr>
      </w:pPr>
    </w:p>
    <w:p w14:paraId="12BF0C55" w14:textId="0E8895B2" w:rsidR="006162C3" w:rsidRPr="0022028C" w:rsidRDefault="006162C3" w:rsidP="006162C3">
      <w:pPr>
        <w:spacing w:after="0" w:line="240" w:lineRule="auto"/>
        <w:jc w:val="both"/>
        <w:rPr>
          <w:rFonts w:ascii="Times New Roman" w:hAnsi="Times New Roman" w:cs="Times New Roman"/>
          <w:b/>
          <w:bCs/>
          <w:sz w:val="28"/>
          <w:szCs w:val="28"/>
        </w:rPr>
      </w:pPr>
      <w:r w:rsidRPr="0022028C">
        <w:rPr>
          <w:rFonts w:ascii="Times New Roman" w:hAnsi="Times New Roman" w:cs="Times New Roman"/>
          <w:b/>
          <w:bCs/>
          <w:sz w:val="28"/>
          <w:szCs w:val="28"/>
        </w:rPr>
        <w:t>References</w:t>
      </w:r>
    </w:p>
    <w:p w14:paraId="3B5A88F1" w14:textId="77777777" w:rsidR="006162C3" w:rsidRPr="0022028C" w:rsidRDefault="006162C3" w:rsidP="006162C3">
      <w:pPr>
        <w:spacing w:after="0" w:line="240" w:lineRule="auto"/>
        <w:jc w:val="both"/>
        <w:rPr>
          <w:rFonts w:ascii="Times New Roman" w:hAnsi="Times New Roman" w:cs="Times New Roman"/>
          <w:b/>
          <w:bCs/>
          <w:sz w:val="28"/>
          <w:szCs w:val="28"/>
        </w:rPr>
      </w:pPr>
    </w:p>
    <w:p w14:paraId="2B567682" w14:textId="77777777" w:rsidR="006162C3" w:rsidRPr="0022028C" w:rsidRDefault="006162C3" w:rsidP="006162C3">
      <w:pPr>
        <w:numPr>
          <w:ilvl w:val="0"/>
          <w:numId w:val="1"/>
        </w:num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 xml:space="preserve">“The Booming Development of Six Senses – an Exclusive Interview with CEO Neil Jacobs.” CPPLUXURY, 8 Sept. 2017, </w:t>
      </w:r>
      <w:hyperlink r:id="rId6" w:history="1">
        <w:r w:rsidRPr="0022028C">
          <w:rPr>
            <w:rStyle w:val="Hyperlink"/>
            <w:rFonts w:ascii="Times New Roman" w:hAnsi="Times New Roman" w:cs="Times New Roman"/>
            <w:color w:val="auto"/>
            <w:sz w:val="28"/>
            <w:szCs w:val="28"/>
          </w:rPr>
          <w:t>https://cpp-luxury.com/the-booming-development-of-six-senses-an-exclusive-interview-with-ceo-neil-jacob</w:t>
        </w:r>
      </w:hyperlink>
    </w:p>
    <w:p w14:paraId="2F0D1971" w14:textId="77777777" w:rsidR="006162C3" w:rsidRPr="0022028C" w:rsidRDefault="006162C3" w:rsidP="006162C3">
      <w:pPr>
        <w:numPr>
          <w:ilvl w:val="0"/>
          <w:numId w:val="1"/>
        </w:num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Similarweb: sixsesnses.com</w:t>
      </w:r>
    </w:p>
    <w:p w14:paraId="2495D114" w14:textId="77777777" w:rsidR="006162C3" w:rsidRPr="0022028C" w:rsidRDefault="006162C3" w:rsidP="006162C3">
      <w:pPr>
        <w:numPr>
          <w:ilvl w:val="0"/>
          <w:numId w:val="1"/>
        </w:num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 xml:space="preserve">Similarweb: holidayinn.com </w:t>
      </w:r>
    </w:p>
    <w:p w14:paraId="2282BB9E" w14:textId="77777777" w:rsidR="006162C3" w:rsidRPr="0022028C" w:rsidRDefault="006162C3" w:rsidP="006162C3">
      <w:pPr>
        <w:numPr>
          <w:ilvl w:val="0"/>
          <w:numId w:val="1"/>
        </w:num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Sixsenses.com</w:t>
      </w:r>
    </w:p>
    <w:p w14:paraId="0C645D97" w14:textId="77777777" w:rsidR="006162C3" w:rsidRPr="0022028C" w:rsidRDefault="006162C3" w:rsidP="006162C3">
      <w:pPr>
        <w:numPr>
          <w:ilvl w:val="0"/>
          <w:numId w:val="1"/>
        </w:num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 xml:space="preserve">Holidayinn.com </w:t>
      </w:r>
    </w:p>
    <w:p w14:paraId="01671E62" w14:textId="77777777" w:rsidR="006162C3" w:rsidRPr="0022028C" w:rsidRDefault="00000000" w:rsidP="006162C3">
      <w:pPr>
        <w:numPr>
          <w:ilvl w:val="0"/>
          <w:numId w:val="1"/>
        </w:numPr>
        <w:spacing w:after="0" w:line="240" w:lineRule="auto"/>
        <w:jc w:val="both"/>
        <w:rPr>
          <w:rFonts w:ascii="Times New Roman" w:hAnsi="Times New Roman" w:cs="Times New Roman"/>
          <w:sz w:val="28"/>
          <w:szCs w:val="28"/>
        </w:rPr>
      </w:pPr>
      <w:hyperlink r:id="rId7" w:history="1">
        <w:r w:rsidR="006162C3" w:rsidRPr="0022028C">
          <w:rPr>
            <w:rStyle w:val="Hyperlink"/>
            <w:rFonts w:ascii="Times New Roman" w:hAnsi="Times New Roman" w:cs="Times New Roman"/>
            <w:color w:val="auto"/>
            <w:sz w:val="28"/>
            <w:szCs w:val="28"/>
          </w:rPr>
          <w:t>www.thecaterer.com/news/six-senses-london-opening-2023</w:t>
        </w:r>
      </w:hyperlink>
    </w:p>
    <w:p w14:paraId="6C0555BD" w14:textId="77777777" w:rsidR="006162C3" w:rsidRPr="0022028C" w:rsidRDefault="00000000" w:rsidP="006162C3">
      <w:pPr>
        <w:numPr>
          <w:ilvl w:val="0"/>
          <w:numId w:val="1"/>
        </w:numPr>
        <w:spacing w:after="0" w:line="240" w:lineRule="auto"/>
        <w:jc w:val="both"/>
        <w:rPr>
          <w:rFonts w:ascii="Times New Roman" w:hAnsi="Times New Roman" w:cs="Times New Roman"/>
          <w:sz w:val="28"/>
          <w:szCs w:val="28"/>
        </w:rPr>
      </w:pPr>
      <w:hyperlink r:id="rId8" w:history="1">
        <w:r w:rsidR="006162C3" w:rsidRPr="0022028C">
          <w:rPr>
            <w:rStyle w:val="Hyperlink"/>
            <w:rFonts w:ascii="Times New Roman" w:hAnsi="Times New Roman" w:cs="Times New Roman"/>
            <w:color w:val="auto"/>
            <w:sz w:val="28"/>
            <w:szCs w:val="28"/>
          </w:rPr>
          <w:t>www.thecaterer.com/archive/best-group-marketing-campaign-13</w:t>
        </w:r>
      </w:hyperlink>
    </w:p>
    <w:p w14:paraId="23B72016" w14:textId="77777777" w:rsidR="006162C3" w:rsidRPr="0022028C" w:rsidRDefault="00000000" w:rsidP="006162C3">
      <w:pPr>
        <w:numPr>
          <w:ilvl w:val="0"/>
          <w:numId w:val="1"/>
        </w:numPr>
        <w:spacing w:after="0" w:line="240" w:lineRule="auto"/>
        <w:jc w:val="both"/>
        <w:rPr>
          <w:rFonts w:ascii="Times New Roman" w:hAnsi="Times New Roman" w:cs="Times New Roman"/>
          <w:sz w:val="28"/>
          <w:szCs w:val="28"/>
        </w:rPr>
      </w:pPr>
      <w:hyperlink r:id="rId9" w:history="1">
        <w:r w:rsidR="006162C3" w:rsidRPr="0022028C">
          <w:rPr>
            <w:rStyle w:val="Hyperlink"/>
            <w:rFonts w:ascii="Times New Roman" w:hAnsi="Times New Roman" w:cs="Times New Roman"/>
            <w:color w:val="auto"/>
            <w:sz w:val="28"/>
            <w:szCs w:val="28"/>
          </w:rPr>
          <w:t>www.visitbritain.org</w:t>
        </w:r>
      </w:hyperlink>
      <w:r w:rsidR="006162C3" w:rsidRPr="0022028C">
        <w:rPr>
          <w:rFonts w:ascii="Times New Roman" w:hAnsi="Times New Roman" w:cs="Times New Roman"/>
          <w:sz w:val="28"/>
          <w:szCs w:val="28"/>
        </w:rPr>
        <w:t xml:space="preserve"> </w:t>
      </w:r>
    </w:p>
    <w:p w14:paraId="2A37438D" w14:textId="1D40F398" w:rsidR="006162C3" w:rsidRPr="0022028C" w:rsidRDefault="006162C3" w:rsidP="0011250D">
      <w:pPr>
        <w:pStyle w:val="ListParagraph"/>
        <w:numPr>
          <w:ilvl w:val="0"/>
          <w:numId w:val="1"/>
        </w:numPr>
        <w:spacing w:after="0" w:line="240" w:lineRule="auto"/>
        <w:jc w:val="both"/>
        <w:rPr>
          <w:rFonts w:ascii="Times New Roman" w:hAnsi="Times New Roman" w:cs="Times New Roman"/>
          <w:sz w:val="28"/>
          <w:szCs w:val="28"/>
        </w:rPr>
      </w:pPr>
      <w:r w:rsidRPr="0022028C">
        <w:rPr>
          <w:rFonts w:ascii="Times New Roman" w:hAnsi="Times New Roman" w:cs="Times New Roman"/>
          <w:sz w:val="28"/>
          <w:szCs w:val="28"/>
        </w:rPr>
        <w:t>www.ukessays.com/essays/marketing/marketing-management-is-a-business-discipline-marketing-essay</w:t>
      </w:r>
    </w:p>
    <w:p w14:paraId="6F75CDA3" w14:textId="77777777" w:rsidR="006162C3" w:rsidRPr="0022028C" w:rsidRDefault="006162C3" w:rsidP="006162C3">
      <w:pPr>
        <w:spacing w:after="0" w:line="240" w:lineRule="auto"/>
        <w:jc w:val="both"/>
        <w:rPr>
          <w:rFonts w:ascii="Times New Roman" w:hAnsi="Times New Roman" w:cs="Times New Roman"/>
          <w:sz w:val="28"/>
          <w:szCs w:val="28"/>
        </w:rPr>
      </w:pPr>
    </w:p>
    <w:sectPr w:rsidR="006162C3" w:rsidRPr="00220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74712"/>
    <w:multiLevelType w:val="hybridMultilevel"/>
    <w:tmpl w:val="6E0432FA"/>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 w15:restartNumberingAfterBreak="0">
    <w:nsid w:val="244C429C"/>
    <w:multiLevelType w:val="hybridMultilevel"/>
    <w:tmpl w:val="6F58EA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84098799">
    <w:abstractNumId w:val="1"/>
  </w:num>
  <w:num w:numId="2" w16cid:durableId="130834603">
    <w:abstractNumId w:val="1"/>
  </w:num>
  <w:num w:numId="3" w16cid:durableId="1302151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162C3"/>
    <w:rsid w:val="000735BA"/>
    <w:rsid w:val="0011250D"/>
    <w:rsid w:val="0022028C"/>
    <w:rsid w:val="002E632C"/>
    <w:rsid w:val="006162C3"/>
    <w:rsid w:val="00CE6A6D"/>
    <w:rsid w:val="00E61089"/>
    <w:rsid w:val="00ED4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7C9F"/>
  <w15:chartTrackingRefBased/>
  <w15:docId w15:val="{3BB0B2F8-C650-4A31-A716-5A91F7681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62C3"/>
    <w:rPr>
      <w:color w:val="0563C1" w:themeColor="hyperlink"/>
      <w:u w:val="single"/>
    </w:rPr>
  </w:style>
  <w:style w:type="character" w:styleId="UnresolvedMention">
    <w:name w:val="Unresolved Mention"/>
    <w:basedOn w:val="DefaultParagraphFont"/>
    <w:uiPriority w:val="99"/>
    <w:semiHidden/>
    <w:unhideWhenUsed/>
    <w:rsid w:val="006162C3"/>
    <w:rPr>
      <w:color w:val="605E5C"/>
      <w:shd w:val="clear" w:color="auto" w:fill="E1DFDD"/>
    </w:rPr>
  </w:style>
  <w:style w:type="paragraph" w:styleId="ListParagraph">
    <w:name w:val="List Paragraph"/>
    <w:basedOn w:val="Normal"/>
    <w:uiPriority w:val="34"/>
    <w:qFormat/>
    <w:rsid w:val="001125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caterer.com/archive/best-group-marketing-campaign-13" TargetMode="External"/><Relationship Id="rId3" Type="http://schemas.openxmlformats.org/officeDocument/2006/relationships/settings" Target="settings.xml"/><Relationship Id="rId7" Type="http://schemas.openxmlformats.org/officeDocument/2006/relationships/hyperlink" Target="http://www.thecaterer.com/news/six-senses-london-opening-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pp-luxury.com/the-booming-development-of-six-senses-an-exclusive-interview-with-ceo-neil-jacob"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isitbritai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Ciuche</dc:creator>
  <cp:keywords/>
  <dc:description/>
  <cp:lastModifiedBy>Roxana Ciuche</cp:lastModifiedBy>
  <cp:revision>4</cp:revision>
  <dcterms:created xsi:type="dcterms:W3CDTF">2023-10-04T07:49:00Z</dcterms:created>
  <dcterms:modified xsi:type="dcterms:W3CDTF">2023-10-04T08:15:00Z</dcterms:modified>
</cp:coreProperties>
</file>