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700FE" w14:textId="77777777" w:rsidR="005C46EF" w:rsidRDefault="005C46EF" w:rsidP="005C46EF">
      <w:pPr>
        <w:jc w:val="center"/>
        <w:rPr>
          <w:rFonts w:ascii="Arial" w:hAnsi="Arial" w:cs="Arial"/>
          <w:bCs/>
          <w:sz w:val="48"/>
          <w:szCs w:val="48"/>
        </w:rPr>
      </w:pPr>
    </w:p>
    <w:p w14:paraId="74B1BB00" w14:textId="77777777" w:rsidR="005C46EF" w:rsidRDefault="005C46EF" w:rsidP="005C46EF">
      <w:pPr>
        <w:jc w:val="center"/>
        <w:rPr>
          <w:rFonts w:ascii="Arial" w:hAnsi="Arial" w:cs="Arial"/>
          <w:bCs/>
          <w:sz w:val="48"/>
          <w:szCs w:val="48"/>
        </w:rPr>
      </w:pPr>
    </w:p>
    <w:p w14:paraId="6D9D1DB8" w14:textId="77777777" w:rsidR="005C46EF" w:rsidRDefault="005C46EF" w:rsidP="005C46EF">
      <w:pPr>
        <w:jc w:val="center"/>
        <w:rPr>
          <w:rFonts w:ascii="Arial" w:hAnsi="Arial" w:cs="Arial"/>
          <w:bCs/>
          <w:sz w:val="48"/>
          <w:szCs w:val="48"/>
        </w:rPr>
      </w:pPr>
    </w:p>
    <w:p w14:paraId="4A2836F2" w14:textId="27987228" w:rsidR="005C46EF" w:rsidRPr="005C46EF" w:rsidRDefault="005C46EF" w:rsidP="005C46EF">
      <w:pPr>
        <w:jc w:val="center"/>
        <w:rPr>
          <w:rFonts w:ascii="Arial" w:hAnsi="Arial" w:cs="Arial"/>
          <w:bCs/>
          <w:sz w:val="48"/>
          <w:szCs w:val="48"/>
        </w:rPr>
      </w:pPr>
      <w:r w:rsidRPr="005C46EF">
        <w:rPr>
          <w:rFonts w:ascii="Arial" w:hAnsi="Arial" w:cs="Arial"/>
          <w:bCs/>
          <w:sz w:val="48"/>
          <w:szCs w:val="48"/>
        </w:rPr>
        <w:t xml:space="preserve">Sustainable Business Revenue Generation Plan </w:t>
      </w:r>
      <w:r w:rsidR="00AD7156">
        <w:rPr>
          <w:rFonts w:ascii="Arial" w:hAnsi="Arial" w:cs="Arial"/>
          <w:bCs/>
          <w:sz w:val="48"/>
          <w:szCs w:val="48"/>
        </w:rPr>
        <w:t xml:space="preserve">for </w:t>
      </w:r>
      <w:r w:rsidRPr="005C46EF">
        <w:rPr>
          <w:rFonts w:ascii="Arial" w:hAnsi="Arial" w:cs="Arial"/>
          <w:bCs/>
          <w:sz w:val="48"/>
          <w:szCs w:val="48"/>
        </w:rPr>
        <w:t>Hilton Hotel</w:t>
      </w:r>
    </w:p>
    <w:p w14:paraId="00CA0370" w14:textId="77777777" w:rsidR="005C46EF" w:rsidRPr="005C46EF" w:rsidRDefault="005C46EF" w:rsidP="005C46EF">
      <w:pPr>
        <w:jc w:val="center"/>
        <w:rPr>
          <w:rFonts w:ascii="Arial" w:hAnsi="Arial" w:cs="Arial"/>
          <w:sz w:val="48"/>
          <w:szCs w:val="48"/>
        </w:rPr>
      </w:pPr>
    </w:p>
    <w:p w14:paraId="5335B8C0" w14:textId="5034BC0A" w:rsidR="005C46EF" w:rsidRPr="005C46EF" w:rsidRDefault="005C46EF" w:rsidP="005C46EF">
      <w:pPr>
        <w:jc w:val="center"/>
        <w:rPr>
          <w:rFonts w:ascii="Arial" w:hAnsi="Arial" w:cs="Arial"/>
          <w:sz w:val="48"/>
          <w:szCs w:val="48"/>
        </w:rPr>
      </w:pPr>
      <w:r w:rsidRPr="005C46EF">
        <w:rPr>
          <w:rFonts w:ascii="Arial" w:hAnsi="Arial" w:cs="Arial"/>
          <w:sz w:val="48"/>
          <w:szCs w:val="48"/>
        </w:rPr>
        <w:t>Mohammed Muddasar</w:t>
      </w:r>
    </w:p>
    <w:p w14:paraId="3F0F09FD" w14:textId="77777777" w:rsidR="005C46EF" w:rsidRPr="005C46EF" w:rsidRDefault="005C46EF" w:rsidP="005C46EF">
      <w:pPr>
        <w:jc w:val="center"/>
        <w:rPr>
          <w:rFonts w:ascii="Arial" w:hAnsi="Arial" w:cs="Arial"/>
          <w:sz w:val="48"/>
          <w:szCs w:val="48"/>
        </w:rPr>
      </w:pPr>
    </w:p>
    <w:p w14:paraId="583088BB" w14:textId="6425F542" w:rsidR="005C46EF" w:rsidRPr="005C46EF" w:rsidRDefault="005C46EF" w:rsidP="005C46EF">
      <w:pPr>
        <w:jc w:val="center"/>
        <w:rPr>
          <w:rFonts w:ascii="Arial" w:hAnsi="Arial" w:cs="Arial"/>
          <w:sz w:val="48"/>
          <w:szCs w:val="48"/>
        </w:rPr>
      </w:pPr>
      <w:r w:rsidRPr="005C46EF">
        <w:rPr>
          <w:rFonts w:ascii="Arial" w:hAnsi="Arial" w:cs="Arial"/>
          <w:sz w:val="48"/>
          <w:szCs w:val="48"/>
        </w:rPr>
        <w:t>BMIH5007</w:t>
      </w:r>
    </w:p>
    <w:p w14:paraId="4CC0F6CF" w14:textId="77777777" w:rsidR="005C46EF" w:rsidRPr="005C46EF" w:rsidRDefault="005C46EF" w:rsidP="005C46EF">
      <w:pPr>
        <w:jc w:val="center"/>
        <w:rPr>
          <w:rFonts w:ascii="Arial" w:hAnsi="Arial" w:cs="Arial"/>
          <w:sz w:val="48"/>
          <w:szCs w:val="48"/>
        </w:rPr>
      </w:pPr>
    </w:p>
    <w:p w14:paraId="3E3AB132" w14:textId="40895DD7" w:rsidR="005C46EF" w:rsidRPr="005C46EF" w:rsidRDefault="005C46EF" w:rsidP="005C46EF">
      <w:pPr>
        <w:jc w:val="center"/>
        <w:rPr>
          <w:rFonts w:ascii="Arial" w:hAnsi="Arial" w:cs="Arial"/>
          <w:sz w:val="48"/>
          <w:szCs w:val="48"/>
        </w:rPr>
      </w:pPr>
      <w:r w:rsidRPr="005C46EF">
        <w:rPr>
          <w:rFonts w:ascii="Arial" w:hAnsi="Arial" w:cs="Arial"/>
          <w:sz w:val="48"/>
          <w:szCs w:val="48"/>
        </w:rPr>
        <w:t>Financial management</w:t>
      </w:r>
    </w:p>
    <w:p w14:paraId="49BD14F6" w14:textId="77777777" w:rsidR="005C46EF" w:rsidRPr="005C46EF" w:rsidRDefault="005C46EF" w:rsidP="005C46EF">
      <w:pPr>
        <w:jc w:val="center"/>
        <w:rPr>
          <w:rFonts w:ascii="Arial" w:hAnsi="Arial" w:cs="Arial"/>
          <w:sz w:val="48"/>
          <w:szCs w:val="48"/>
        </w:rPr>
      </w:pPr>
    </w:p>
    <w:p w14:paraId="4810C035" w14:textId="1A1E3DCE" w:rsidR="005C46EF" w:rsidRDefault="005C46EF" w:rsidP="005C46EF">
      <w:pPr>
        <w:jc w:val="center"/>
        <w:rPr>
          <w:rFonts w:ascii="Arial" w:hAnsi="Arial" w:cs="Arial"/>
          <w:sz w:val="48"/>
          <w:szCs w:val="48"/>
        </w:rPr>
      </w:pPr>
      <w:r w:rsidRPr="005C46EF">
        <w:rPr>
          <w:rFonts w:ascii="Arial" w:hAnsi="Arial" w:cs="Arial"/>
          <w:sz w:val="48"/>
          <w:szCs w:val="48"/>
        </w:rPr>
        <w:t>Dale Clarke</w:t>
      </w:r>
    </w:p>
    <w:p w14:paraId="385FCFF4" w14:textId="77777777" w:rsidR="005C46EF" w:rsidRDefault="005C46EF" w:rsidP="005C46EF">
      <w:pPr>
        <w:jc w:val="center"/>
        <w:rPr>
          <w:rFonts w:ascii="Arial" w:hAnsi="Arial" w:cs="Arial"/>
          <w:sz w:val="48"/>
          <w:szCs w:val="48"/>
        </w:rPr>
      </w:pPr>
    </w:p>
    <w:p w14:paraId="3DE49702" w14:textId="216E1266" w:rsidR="005C46EF" w:rsidRPr="005C46EF" w:rsidRDefault="005C46EF" w:rsidP="005C46EF">
      <w:pPr>
        <w:jc w:val="center"/>
        <w:rPr>
          <w:rFonts w:ascii="Arial" w:hAnsi="Arial" w:cs="Arial"/>
          <w:sz w:val="48"/>
          <w:szCs w:val="48"/>
        </w:rPr>
      </w:pPr>
      <w:r>
        <w:rPr>
          <w:rFonts w:ascii="Arial" w:hAnsi="Arial" w:cs="Arial"/>
          <w:sz w:val="48"/>
          <w:szCs w:val="48"/>
        </w:rPr>
        <w:t>Assignment 2</w:t>
      </w:r>
    </w:p>
    <w:p w14:paraId="7C26D11B" w14:textId="77777777" w:rsidR="005C46EF" w:rsidRPr="005C46EF" w:rsidRDefault="005C46EF" w:rsidP="006F6104">
      <w:pPr>
        <w:rPr>
          <w:rFonts w:ascii="Arial" w:hAnsi="Arial" w:cs="Arial"/>
          <w:sz w:val="48"/>
          <w:szCs w:val="48"/>
        </w:rPr>
      </w:pPr>
    </w:p>
    <w:p w14:paraId="09CDB9D7" w14:textId="77777777" w:rsidR="005C46EF" w:rsidRDefault="005C46EF" w:rsidP="006F6104"/>
    <w:p w14:paraId="416EBA6C" w14:textId="77777777" w:rsidR="005C46EF" w:rsidRDefault="005C46EF" w:rsidP="006F6104"/>
    <w:p w14:paraId="2687D85B" w14:textId="18907437" w:rsidR="005C46EF" w:rsidRDefault="005C46EF" w:rsidP="006F6104"/>
    <w:p w14:paraId="2AC75687" w14:textId="77777777" w:rsidR="008C05C3" w:rsidRDefault="008C05C3" w:rsidP="006F6104"/>
    <w:p w14:paraId="498E5E23" w14:textId="3ACE5B80"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lastRenderedPageBreak/>
        <w:t xml:space="preserve">This report thoroughly examines the advantages and disadvantages of outsourcing the </w:t>
      </w:r>
      <w:r w:rsidR="005C46EF" w:rsidRPr="008C05C3">
        <w:rPr>
          <w:rFonts w:ascii="Arial" w:hAnsi="Arial" w:cs="Arial"/>
          <w:sz w:val="24"/>
          <w:szCs w:val="24"/>
        </w:rPr>
        <w:t>housekeeping</w:t>
      </w:r>
      <w:r w:rsidRPr="008C05C3">
        <w:rPr>
          <w:rFonts w:ascii="Arial" w:hAnsi="Arial" w:cs="Arial"/>
          <w:sz w:val="24"/>
          <w:szCs w:val="24"/>
        </w:rPr>
        <w:t xml:space="preserve"> department within Hilton Hotel. The decision to outsource or keep the </w:t>
      </w:r>
      <w:r w:rsidR="005C46EF" w:rsidRPr="008C05C3">
        <w:rPr>
          <w:rFonts w:ascii="Arial" w:hAnsi="Arial" w:cs="Arial"/>
          <w:sz w:val="24"/>
          <w:szCs w:val="24"/>
        </w:rPr>
        <w:t>housekeeping</w:t>
      </w:r>
      <w:r w:rsidRPr="008C05C3">
        <w:rPr>
          <w:rFonts w:ascii="Arial" w:hAnsi="Arial" w:cs="Arial"/>
          <w:sz w:val="24"/>
          <w:szCs w:val="24"/>
        </w:rPr>
        <w:t xml:space="preserve"> team in-house significantly impacts the abilities of employees, cost implications, results, sustainability, consistency, and ultimately, the guest experience. By comparing insourced and outsourced </w:t>
      </w:r>
      <w:r w:rsidR="005C46EF" w:rsidRPr="008C05C3">
        <w:rPr>
          <w:rFonts w:ascii="Arial" w:hAnsi="Arial" w:cs="Arial"/>
          <w:sz w:val="24"/>
          <w:szCs w:val="24"/>
        </w:rPr>
        <w:t>housekeeping</w:t>
      </w:r>
      <w:r w:rsidRPr="008C05C3">
        <w:rPr>
          <w:rFonts w:ascii="Arial" w:hAnsi="Arial" w:cs="Arial"/>
          <w:sz w:val="24"/>
          <w:szCs w:val="24"/>
        </w:rPr>
        <w:t xml:space="preserve"> teams, assessing their abilities, cost implications, evaluating the results, </w:t>
      </w:r>
      <w:r w:rsidR="005C46EF" w:rsidRPr="008C05C3">
        <w:rPr>
          <w:rFonts w:ascii="Arial" w:hAnsi="Arial" w:cs="Arial"/>
          <w:sz w:val="24"/>
          <w:szCs w:val="24"/>
        </w:rPr>
        <w:t>analysing</w:t>
      </w:r>
      <w:r w:rsidRPr="008C05C3">
        <w:rPr>
          <w:rFonts w:ascii="Arial" w:hAnsi="Arial" w:cs="Arial"/>
          <w:sz w:val="24"/>
          <w:szCs w:val="24"/>
        </w:rPr>
        <w:t xml:space="preserve"> sustainability and consistency factors, and considering the impact on guest experience, this report provides a comprehensive analysis to support an informed decision-making process.</w:t>
      </w:r>
    </w:p>
    <w:p w14:paraId="75BE4B97" w14:textId="07D32BA6"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t xml:space="preserve">The Housekeeping department plays a crucial role in maintaining cleanliness, orderliness, and guest satisfaction within Hilton Hotel. The decision to outsource or retain the </w:t>
      </w:r>
      <w:r w:rsidR="005C46EF" w:rsidRPr="008C05C3">
        <w:rPr>
          <w:rFonts w:ascii="Arial" w:hAnsi="Arial" w:cs="Arial"/>
          <w:sz w:val="24"/>
          <w:szCs w:val="24"/>
        </w:rPr>
        <w:t>housekeeping</w:t>
      </w:r>
      <w:r w:rsidRPr="008C05C3">
        <w:rPr>
          <w:rFonts w:ascii="Arial" w:hAnsi="Arial" w:cs="Arial"/>
          <w:sz w:val="24"/>
          <w:szCs w:val="24"/>
        </w:rPr>
        <w:t xml:space="preserve"> team in-house necessitates a careful examination of the associated benefits and drawbacks. This report aims to delve into these factors to help determine the most suitable approach for Hilton Hotel.</w:t>
      </w:r>
      <w:r w:rsidR="00044DB8" w:rsidRPr="00044DB8">
        <w:rPr>
          <w:rFonts w:ascii="Arial" w:hAnsi="Arial" w:cs="Arial"/>
          <w:sz w:val="24"/>
          <w:szCs w:val="24"/>
        </w:rPr>
        <w:t xml:space="preserve"> </w:t>
      </w:r>
      <w:r w:rsidR="00044DB8" w:rsidRPr="00AC3328">
        <w:rPr>
          <w:rFonts w:ascii="Arial" w:hAnsi="Arial" w:cs="Arial"/>
          <w:sz w:val="24"/>
          <w:szCs w:val="24"/>
        </w:rPr>
        <w:t>(Hilton Careers, n.d.)</w:t>
      </w:r>
    </w:p>
    <w:p w14:paraId="727F45E3" w14:textId="77777777" w:rsidR="002178FC" w:rsidRDefault="002178FC" w:rsidP="008C05C3">
      <w:pPr>
        <w:spacing w:line="360" w:lineRule="auto"/>
        <w:jc w:val="both"/>
        <w:rPr>
          <w:rFonts w:ascii="Arial" w:hAnsi="Arial" w:cs="Arial"/>
          <w:sz w:val="24"/>
          <w:szCs w:val="24"/>
        </w:rPr>
      </w:pPr>
    </w:p>
    <w:p w14:paraId="6BD7DE7F" w14:textId="17A91944" w:rsidR="00E025F2"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t xml:space="preserve">Comparison of Insourced Housekeeping team vs. Outsourced </w:t>
      </w:r>
      <w:r w:rsidR="005C46EF" w:rsidRPr="008C05C3">
        <w:rPr>
          <w:rFonts w:ascii="Arial" w:hAnsi="Arial" w:cs="Arial"/>
          <w:sz w:val="24"/>
          <w:szCs w:val="24"/>
        </w:rPr>
        <w:t>Housekeeping. The</w:t>
      </w:r>
      <w:r w:rsidRPr="008C05C3">
        <w:rPr>
          <w:rFonts w:ascii="Arial" w:hAnsi="Arial" w:cs="Arial"/>
          <w:sz w:val="24"/>
          <w:szCs w:val="24"/>
        </w:rPr>
        <w:t xml:space="preserve"> first aspect to consider is the comparison between an insourced </w:t>
      </w:r>
      <w:r w:rsidR="005C46EF" w:rsidRPr="008C05C3">
        <w:rPr>
          <w:rFonts w:ascii="Arial" w:hAnsi="Arial" w:cs="Arial"/>
          <w:sz w:val="24"/>
          <w:szCs w:val="24"/>
        </w:rPr>
        <w:t>housekeeping</w:t>
      </w:r>
      <w:r w:rsidRPr="008C05C3">
        <w:rPr>
          <w:rFonts w:ascii="Arial" w:hAnsi="Arial" w:cs="Arial"/>
          <w:sz w:val="24"/>
          <w:szCs w:val="24"/>
        </w:rPr>
        <w:t xml:space="preserve"> team and an outsourced </w:t>
      </w:r>
      <w:r w:rsidR="008C05C3" w:rsidRPr="008C05C3">
        <w:rPr>
          <w:rFonts w:ascii="Arial" w:hAnsi="Arial" w:cs="Arial"/>
          <w:sz w:val="24"/>
          <w:szCs w:val="24"/>
        </w:rPr>
        <w:t>housekeeping</w:t>
      </w:r>
      <w:r w:rsidRPr="008C05C3">
        <w:rPr>
          <w:rFonts w:ascii="Arial" w:hAnsi="Arial" w:cs="Arial"/>
          <w:sz w:val="24"/>
          <w:szCs w:val="24"/>
        </w:rPr>
        <w:t xml:space="preserve"> arrangement.</w:t>
      </w:r>
    </w:p>
    <w:p w14:paraId="2910FDB7" w14:textId="5D9F7388" w:rsidR="005C46EF"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Insourced Housekeeping Team:</w:t>
      </w:r>
    </w:p>
    <w:p w14:paraId="22307958" w14:textId="69C797A1"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t xml:space="preserve">When the Housekeeping department is insourced, Hilton Hotel directly employs the </w:t>
      </w:r>
      <w:r w:rsidR="005C46EF" w:rsidRPr="008C05C3">
        <w:rPr>
          <w:rFonts w:ascii="Arial" w:hAnsi="Arial" w:cs="Arial"/>
          <w:sz w:val="24"/>
          <w:szCs w:val="24"/>
        </w:rPr>
        <w:t>housekeeping</w:t>
      </w:r>
      <w:r w:rsidRPr="008C05C3">
        <w:rPr>
          <w:rFonts w:ascii="Arial" w:hAnsi="Arial" w:cs="Arial"/>
          <w:sz w:val="24"/>
          <w:szCs w:val="24"/>
        </w:rPr>
        <w:t xml:space="preserve"> staff. This provides several advantages:</w:t>
      </w:r>
    </w:p>
    <w:p w14:paraId="38ABE7A8" w14:textId="6A72AAAA" w:rsidR="006F6104" w:rsidRPr="008C05C3" w:rsidRDefault="006F6104" w:rsidP="008C05C3">
      <w:pPr>
        <w:numPr>
          <w:ilvl w:val="0"/>
          <w:numId w:val="55"/>
        </w:numPr>
        <w:spacing w:line="360" w:lineRule="auto"/>
        <w:jc w:val="both"/>
        <w:rPr>
          <w:rFonts w:ascii="Arial" w:hAnsi="Arial" w:cs="Arial"/>
          <w:sz w:val="24"/>
          <w:szCs w:val="24"/>
        </w:rPr>
      </w:pPr>
      <w:r w:rsidRPr="0013053E">
        <w:rPr>
          <w:rFonts w:ascii="Arial" w:hAnsi="Arial" w:cs="Arial"/>
          <w:b/>
          <w:bCs/>
          <w:sz w:val="24"/>
          <w:szCs w:val="24"/>
        </w:rPr>
        <w:t>Abilities of Employees:</w:t>
      </w:r>
      <w:r w:rsidRPr="008C05C3">
        <w:rPr>
          <w:rFonts w:ascii="Arial" w:hAnsi="Arial" w:cs="Arial"/>
          <w:sz w:val="24"/>
          <w:szCs w:val="24"/>
        </w:rPr>
        <w:t xml:space="preserve"> Insourced employees possess in-depth knowledge of hotel operations and standards. They are familiar with the hotel's layout, culture, and specific guest requirements. Hilton Hotel can directly train and hold insourced employees accountable for their performance. This ensures a high level of expertise, consistency, and alignment with the hotel's brand values. In addition, insourced employees have the opportunity for career growth and advancement within the organization.</w:t>
      </w:r>
      <w:r w:rsidR="00044DB8" w:rsidRPr="00044DB8">
        <w:rPr>
          <w:rFonts w:ascii="Arial" w:hAnsi="Arial" w:cs="Arial"/>
          <w:sz w:val="24"/>
          <w:szCs w:val="24"/>
        </w:rPr>
        <w:t xml:space="preserve"> </w:t>
      </w:r>
      <w:r w:rsidR="00044DB8" w:rsidRPr="00AC3328">
        <w:rPr>
          <w:rFonts w:ascii="Arial" w:hAnsi="Arial" w:cs="Arial"/>
          <w:sz w:val="24"/>
          <w:szCs w:val="24"/>
        </w:rPr>
        <w:t>(Hilton Careers, n.d.)</w:t>
      </w:r>
    </w:p>
    <w:p w14:paraId="20569E57" w14:textId="2D58CA28" w:rsidR="00E025F2" w:rsidRPr="002178FC" w:rsidRDefault="006F6104" w:rsidP="002178FC">
      <w:pPr>
        <w:numPr>
          <w:ilvl w:val="0"/>
          <w:numId w:val="66"/>
        </w:numPr>
        <w:spacing w:line="360" w:lineRule="auto"/>
        <w:jc w:val="both"/>
        <w:rPr>
          <w:rFonts w:ascii="Arial" w:hAnsi="Arial" w:cs="Arial"/>
          <w:sz w:val="24"/>
          <w:szCs w:val="24"/>
        </w:rPr>
      </w:pPr>
      <w:r w:rsidRPr="0013053E">
        <w:rPr>
          <w:rFonts w:ascii="Arial" w:hAnsi="Arial" w:cs="Arial"/>
          <w:b/>
          <w:bCs/>
          <w:sz w:val="24"/>
          <w:szCs w:val="24"/>
        </w:rPr>
        <w:t>Cost Implications:</w:t>
      </w:r>
      <w:r w:rsidRPr="008C05C3">
        <w:rPr>
          <w:rFonts w:ascii="Arial" w:hAnsi="Arial" w:cs="Arial"/>
          <w:sz w:val="24"/>
          <w:szCs w:val="24"/>
        </w:rPr>
        <w:t xml:space="preserve"> Insourcing incurs direct employment costs, such as wages, benefits, training, and supervision. Additional expenses include equipment, uniforms, and cleaning supplies. However, insourcing allows for increased </w:t>
      </w:r>
      <w:r w:rsidR="008C05C3" w:rsidRPr="008C05C3">
        <w:rPr>
          <w:rFonts w:ascii="Arial" w:hAnsi="Arial" w:cs="Arial"/>
          <w:sz w:val="24"/>
          <w:szCs w:val="24"/>
        </w:rPr>
        <w:t>labour</w:t>
      </w:r>
      <w:r w:rsidRPr="008C05C3">
        <w:rPr>
          <w:rFonts w:ascii="Arial" w:hAnsi="Arial" w:cs="Arial"/>
          <w:sz w:val="24"/>
          <w:szCs w:val="24"/>
        </w:rPr>
        <w:t xml:space="preserve"> flexibility and efficient task allocation, providing more control over costs. </w:t>
      </w:r>
      <w:r w:rsidRPr="008C05C3">
        <w:rPr>
          <w:rFonts w:ascii="Arial" w:hAnsi="Arial" w:cs="Arial"/>
          <w:sz w:val="24"/>
          <w:szCs w:val="24"/>
        </w:rPr>
        <w:lastRenderedPageBreak/>
        <w:t>It also reduces the risk of additional fees or hidden charges associated with outsourcing contracts.</w:t>
      </w:r>
      <w:r w:rsidR="00044DB8" w:rsidRPr="00044DB8">
        <w:rPr>
          <w:rFonts w:ascii="Arial" w:hAnsi="Arial" w:cs="Arial"/>
          <w:sz w:val="24"/>
          <w:szCs w:val="24"/>
        </w:rPr>
        <w:t xml:space="preserve"> </w:t>
      </w:r>
      <w:r w:rsidR="00044DB8" w:rsidRPr="00AC3328">
        <w:rPr>
          <w:rFonts w:ascii="Arial" w:hAnsi="Arial" w:cs="Arial"/>
          <w:sz w:val="24"/>
          <w:szCs w:val="24"/>
        </w:rPr>
        <w:t>(Hospitality Net, 2019)</w:t>
      </w:r>
    </w:p>
    <w:p w14:paraId="7256A91F" w14:textId="537F9EFA" w:rsidR="008C05C3"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Outsourced Housekeeping:</w:t>
      </w:r>
    </w:p>
    <w:p w14:paraId="5C71A02F" w14:textId="0CFF9EB3"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t xml:space="preserve">In an outsourced </w:t>
      </w:r>
      <w:r w:rsidR="008C05C3" w:rsidRPr="008C05C3">
        <w:rPr>
          <w:rFonts w:ascii="Arial" w:hAnsi="Arial" w:cs="Arial"/>
          <w:sz w:val="24"/>
          <w:szCs w:val="24"/>
        </w:rPr>
        <w:t>housekeeping</w:t>
      </w:r>
      <w:r w:rsidRPr="008C05C3">
        <w:rPr>
          <w:rFonts w:ascii="Arial" w:hAnsi="Arial" w:cs="Arial"/>
          <w:sz w:val="24"/>
          <w:szCs w:val="24"/>
        </w:rPr>
        <w:t xml:space="preserve"> arrangement, Hilton Hotel engages external service providers to handle the </w:t>
      </w:r>
      <w:r w:rsidR="008C05C3" w:rsidRPr="008C05C3">
        <w:rPr>
          <w:rFonts w:ascii="Arial" w:hAnsi="Arial" w:cs="Arial"/>
          <w:sz w:val="24"/>
          <w:szCs w:val="24"/>
        </w:rPr>
        <w:t>housekeeping</w:t>
      </w:r>
      <w:r w:rsidRPr="008C05C3">
        <w:rPr>
          <w:rFonts w:ascii="Arial" w:hAnsi="Arial" w:cs="Arial"/>
          <w:sz w:val="24"/>
          <w:szCs w:val="24"/>
        </w:rPr>
        <w:t xml:space="preserve"> tasks. This approach offers its own set of considerations:</w:t>
      </w:r>
    </w:p>
    <w:p w14:paraId="0E1B1EFE" w14:textId="77777777" w:rsidR="006F6104" w:rsidRPr="008C05C3" w:rsidRDefault="006F6104" w:rsidP="008C05C3">
      <w:pPr>
        <w:numPr>
          <w:ilvl w:val="0"/>
          <w:numId w:val="56"/>
        </w:numPr>
        <w:spacing w:line="360" w:lineRule="auto"/>
        <w:jc w:val="both"/>
        <w:rPr>
          <w:rFonts w:ascii="Arial" w:hAnsi="Arial" w:cs="Arial"/>
          <w:sz w:val="24"/>
          <w:szCs w:val="24"/>
        </w:rPr>
      </w:pPr>
      <w:r w:rsidRPr="0013053E">
        <w:rPr>
          <w:rFonts w:ascii="Arial" w:hAnsi="Arial" w:cs="Arial"/>
          <w:b/>
          <w:bCs/>
          <w:sz w:val="24"/>
          <w:szCs w:val="24"/>
        </w:rPr>
        <w:t>Abilities of Employees:</w:t>
      </w:r>
      <w:r w:rsidRPr="008C05C3">
        <w:rPr>
          <w:rFonts w:ascii="Arial" w:hAnsi="Arial" w:cs="Arial"/>
          <w:sz w:val="24"/>
          <w:szCs w:val="24"/>
        </w:rPr>
        <w:t xml:space="preserve"> Outsourced employees are typically specialized in providing housekeeping services. They possess expertise and experience in efficient cleaning techniques and customer service. Outsourcing may provide access to a broader pool of talent and specialized skills that can contribute to improved service quality and efficiency. However, the level of expertise and training among outsourced employees may vary, requiring careful selection and monitoring of service providers.</w:t>
      </w:r>
    </w:p>
    <w:p w14:paraId="4180A9AD" w14:textId="75317BBD" w:rsidR="006F6104" w:rsidRPr="008C05C3" w:rsidRDefault="006F6104" w:rsidP="008C05C3">
      <w:pPr>
        <w:numPr>
          <w:ilvl w:val="0"/>
          <w:numId w:val="56"/>
        </w:numPr>
        <w:spacing w:line="360" w:lineRule="auto"/>
        <w:jc w:val="both"/>
        <w:rPr>
          <w:rFonts w:ascii="Arial" w:hAnsi="Arial" w:cs="Arial"/>
          <w:sz w:val="24"/>
          <w:szCs w:val="24"/>
        </w:rPr>
      </w:pPr>
      <w:r w:rsidRPr="0013053E">
        <w:rPr>
          <w:rFonts w:ascii="Arial" w:hAnsi="Arial" w:cs="Arial"/>
          <w:b/>
          <w:bCs/>
          <w:sz w:val="24"/>
          <w:szCs w:val="24"/>
        </w:rPr>
        <w:t>Cost Implications:</w:t>
      </w:r>
      <w:r w:rsidRPr="008C05C3">
        <w:rPr>
          <w:rFonts w:ascii="Arial" w:hAnsi="Arial" w:cs="Arial"/>
          <w:sz w:val="24"/>
          <w:szCs w:val="24"/>
        </w:rPr>
        <w:t xml:space="preserve"> Outsourcing fees are based on contracted services, allowing for more predictable cost management. Direct employment costs, such as wages, benefits, and training, are reduced. However, Hilton Hotel needs to carefully evaluate the cost-benefit trade-off as potential cost savings may be offset by the need for increased oversight and quality control. In some cases, outsourcing contracts may involve additional costs for specialized equipment or specific service requests.</w:t>
      </w:r>
      <w:r w:rsidR="00044DB8" w:rsidRPr="00044DB8">
        <w:rPr>
          <w:rFonts w:ascii="Arial" w:hAnsi="Arial" w:cs="Arial"/>
          <w:sz w:val="24"/>
          <w:szCs w:val="24"/>
        </w:rPr>
        <w:t xml:space="preserve"> </w:t>
      </w:r>
      <w:r w:rsidR="00044DB8" w:rsidRPr="00AC3328">
        <w:rPr>
          <w:rFonts w:ascii="Arial" w:hAnsi="Arial" w:cs="Arial"/>
          <w:sz w:val="24"/>
          <w:szCs w:val="24"/>
        </w:rPr>
        <w:t>(Cornell University School of Hotel Administration, n.d.)</w:t>
      </w:r>
    </w:p>
    <w:p w14:paraId="15B258E5" w14:textId="77777777" w:rsidR="008C05C3" w:rsidRPr="008C05C3" w:rsidRDefault="008C05C3" w:rsidP="008C05C3">
      <w:pPr>
        <w:spacing w:line="360" w:lineRule="auto"/>
        <w:jc w:val="both"/>
        <w:rPr>
          <w:rFonts w:ascii="Arial" w:hAnsi="Arial" w:cs="Arial"/>
          <w:sz w:val="24"/>
          <w:szCs w:val="24"/>
        </w:rPr>
      </w:pPr>
    </w:p>
    <w:p w14:paraId="1A38478F" w14:textId="77777777" w:rsidR="002178FC" w:rsidRDefault="002178FC" w:rsidP="008C05C3">
      <w:pPr>
        <w:spacing w:line="360" w:lineRule="auto"/>
        <w:jc w:val="both"/>
        <w:rPr>
          <w:rFonts w:ascii="Arial" w:hAnsi="Arial" w:cs="Arial"/>
          <w:sz w:val="24"/>
          <w:szCs w:val="24"/>
        </w:rPr>
      </w:pPr>
    </w:p>
    <w:p w14:paraId="7FFA1C8C" w14:textId="42503619"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t xml:space="preserve">The next aspect to evaluate is the impact of the chosen approach on the results achieved within the </w:t>
      </w:r>
      <w:r w:rsidR="008C05C3" w:rsidRPr="008C05C3">
        <w:rPr>
          <w:rFonts w:ascii="Arial" w:hAnsi="Arial" w:cs="Arial"/>
          <w:sz w:val="24"/>
          <w:szCs w:val="24"/>
        </w:rPr>
        <w:t>housekeeping</w:t>
      </w:r>
      <w:r w:rsidRPr="008C05C3">
        <w:rPr>
          <w:rFonts w:ascii="Arial" w:hAnsi="Arial" w:cs="Arial"/>
          <w:sz w:val="24"/>
          <w:szCs w:val="24"/>
        </w:rPr>
        <w:t xml:space="preserve"> department.</w:t>
      </w:r>
    </w:p>
    <w:p w14:paraId="39262ABC" w14:textId="77777777"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Insourced Housekeeping Team:</w:t>
      </w:r>
    </w:p>
    <w:p w14:paraId="08423C27" w14:textId="69A0CD7E" w:rsidR="006F6104" w:rsidRPr="008C05C3" w:rsidRDefault="006F6104" w:rsidP="008C05C3">
      <w:pPr>
        <w:numPr>
          <w:ilvl w:val="0"/>
          <w:numId w:val="57"/>
        </w:numPr>
        <w:spacing w:line="360" w:lineRule="auto"/>
        <w:jc w:val="both"/>
        <w:rPr>
          <w:rFonts w:ascii="Arial" w:hAnsi="Arial" w:cs="Arial"/>
          <w:sz w:val="24"/>
          <w:szCs w:val="24"/>
        </w:rPr>
      </w:pPr>
      <w:r w:rsidRPr="008C05C3">
        <w:rPr>
          <w:rFonts w:ascii="Arial" w:hAnsi="Arial" w:cs="Arial"/>
          <w:b/>
          <w:bCs/>
          <w:sz w:val="24"/>
          <w:szCs w:val="24"/>
        </w:rPr>
        <w:t>Improved Control and Alignment:</w:t>
      </w:r>
      <w:r w:rsidRPr="008C05C3">
        <w:rPr>
          <w:rFonts w:ascii="Arial" w:hAnsi="Arial" w:cs="Arial"/>
          <w:sz w:val="24"/>
          <w:szCs w:val="24"/>
        </w:rPr>
        <w:t xml:space="preserve"> Keeping the Housekeeping team in-house enables Hilton Hotel to have direct control over service quality and consistency. It facilitates better alignment with Hilton's brand standards and values, ensuring that the </w:t>
      </w:r>
      <w:r w:rsidR="008C05C3" w:rsidRPr="008C05C3">
        <w:rPr>
          <w:rFonts w:ascii="Arial" w:hAnsi="Arial" w:cs="Arial"/>
          <w:sz w:val="24"/>
          <w:szCs w:val="24"/>
        </w:rPr>
        <w:t>housekeeping</w:t>
      </w:r>
      <w:r w:rsidRPr="008C05C3">
        <w:rPr>
          <w:rFonts w:ascii="Arial" w:hAnsi="Arial" w:cs="Arial"/>
          <w:sz w:val="24"/>
          <w:szCs w:val="24"/>
        </w:rPr>
        <w:t xml:space="preserve"> team works in close collaboration with other hotel </w:t>
      </w:r>
      <w:r w:rsidRPr="008C05C3">
        <w:rPr>
          <w:rFonts w:ascii="Arial" w:hAnsi="Arial" w:cs="Arial"/>
          <w:sz w:val="24"/>
          <w:szCs w:val="24"/>
        </w:rPr>
        <w:lastRenderedPageBreak/>
        <w:t>departments. This leads to improved communication, efficient task coordination, and a higher level of guest satisfaction. The in-house team can also be more responsive to immediate needs and adapt quickly to changing circumstances.</w:t>
      </w:r>
    </w:p>
    <w:p w14:paraId="700A4D14" w14:textId="77777777" w:rsidR="006F6104" w:rsidRPr="008C05C3" w:rsidRDefault="006F6104" w:rsidP="008C05C3">
      <w:pPr>
        <w:numPr>
          <w:ilvl w:val="0"/>
          <w:numId w:val="57"/>
        </w:numPr>
        <w:spacing w:line="360" w:lineRule="auto"/>
        <w:jc w:val="both"/>
        <w:rPr>
          <w:rFonts w:ascii="Arial" w:hAnsi="Arial" w:cs="Arial"/>
          <w:sz w:val="24"/>
          <w:szCs w:val="24"/>
        </w:rPr>
      </w:pPr>
      <w:r w:rsidRPr="008C05C3">
        <w:rPr>
          <w:rFonts w:ascii="Arial" w:hAnsi="Arial" w:cs="Arial"/>
          <w:b/>
          <w:bCs/>
          <w:sz w:val="24"/>
          <w:szCs w:val="24"/>
        </w:rPr>
        <w:t>Enhanced Performance Management:</w:t>
      </w:r>
      <w:r w:rsidRPr="008C05C3">
        <w:rPr>
          <w:rFonts w:ascii="Arial" w:hAnsi="Arial" w:cs="Arial"/>
          <w:sz w:val="24"/>
          <w:szCs w:val="24"/>
        </w:rPr>
        <w:t xml:space="preserve"> Having an insourced team allows for improved feedback mechanisms and performance improvement measures. Hilton Hotel can implement training programs tailored to their specific requirements, leading to continuous improvement in service quality. Additionally, direct supervision and accountability make it easier to address any issues promptly. This can result in higher employee morale, job satisfaction, and productivity.</w:t>
      </w:r>
    </w:p>
    <w:p w14:paraId="563BD8D9" w14:textId="77777777"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Outsourced Housekeeping:</w:t>
      </w:r>
    </w:p>
    <w:p w14:paraId="50FADBEA" w14:textId="77777777" w:rsidR="006F6104" w:rsidRPr="008C05C3" w:rsidRDefault="006F6104" w:rsidP="008C05C3">
      <w:pPr>
        <w:numPr>
          <w:ilvl w:val="0"/>
          <w:numId w:val="58"/>
        </w:numPr>
        <w:spacing w:line="360" w:lineRule="auto"/>
        <w:jc w:val="both"/>
        <w:rPr>
          <w:rFonts w:ascii="Arial" w:hAnsi="Arial" w:cs="Arial"/>
          <w:sz w:val="24"/>
          <w:szCs w:val="24"/>
        </w:rPr>
      </w:pPr>
      <w:r w:rsidRPr="008C05C3">
        <w:rPr>
          <w:rFonts w:ascii="Arial" w:hAnsi="Arial" w:cs="Arial"/>
          <w:b/>
          <w:bCs/>
          <w:sz w:val="24"/>
          <w:szCs w:val="24"/>
        </w:rPr>
        <w:t xml:space="preserve">Potential Cost Savings: </w:t>
      </w:r>
      <w:r w:rsidRPr="008C05C3">
        <w:rPr>
          <w:rFonts w:ascii="Arial" w:hAnsi="Arial" w:cs="Arial"/>
          <w:sz w:val="24"/>
          <w:szCs w:val="24"/>
        </w:rPr>
        <w:t>Outsourcing the Housekeeping department may result in cost savings by reducing direct employment-related expenses. These savings can be redirected towards other areas of hotel operations, such as guest experience enhancements or facility improvements. However, careful consideration should be given to the potential impact on service quality and guest satisfaction. The cost savings achieved through outsourcing should not compromise the overall guest experience or the hotel's reputation.</w:t>
      </w:r>
    </w:p>
    <w:p w14:paraId="42D38D1B" w14:textId="2D83A1C9" w:rsidR="006F6104" w:rsidRPr="008C05C3" w:rsidRDefault="006F6104" w:rsidP="008C05C3">
      <w:pPr>
        <w:numPr>
          <w:ilvl w:val="0"/>
          <w:numId w:val="58"/>
        </w:numPr>
        <w:spacing w:line="360" w:lineRule="auto"/>
        <w:jc w:val="both"/>
        <w:rPr>
          <w:rFonts w:ascii="Arial" w:hAnsi="Arial" w:cs="Arial"/>
          <w:sz w:val="24"/>
          <w:szCs w:val="24"/>
        </w:rPr>
      </w:pPr>
      <w:r w:rsidRPr="008C05C3">
        <w:rPr>
          <w:rFonts w:ascii="Arial" w:hAnsi="Arial" w:cs="Arial"/>
          <w:b/>
          <w:bCs/>
          <w:sz w:val="24"/>
          <w:szCs w:val="24"/>
        </w:rPr>
        <w:t>Access to Advanced Practices and Technologies:</w:t>
      </w:r>
      <w:r w:rsidRPr="008C05C3">
        <w:rPr>
          <w:rFonts w:ascii="Arial" w:hAnsi="Arial" w:cs="Arial"/>
          <w:sz w:val="24"/>
          <w:szCs w:val="24"/>
        </w:rPr>
        <w:t xml:space="preserve"> External service providers may bring in advanced cleaning technologies and best practices. This can potentially lead to more efficient and effective cleaning processes, ultimately benefiting the guest experience. It also allows Hilton Hotel to leverage the expertise and experience of specialized providers to optimize </w:t>
      </w:r>
      <w:r w:rsidR="008C05C3" w:rsidRPr="008C05C3">
        <w:rPr>
          <w:rFonts w:ascii="Arial" w:hAnsi="Arial" w:cs="Arial"/>
          <w:sz w:val="24"/>
          <w:szCs w:val="24"/>
        </w:rPr>
        <w:t>housekeeping</w:t>
      </w:r>
      <w:r w:rsidRPr="008C05C3">
        <w:rPr>
          <w:rFonts w:ascii="Arial" w:hAnsi="Arial" w:cs="Arial"/>
          <w:sz w:val="24"/>
          <w:szCs w:val="24"/>
        </w:rPr>
        <w:t xml:space="preserve"> operations. Regular communication and collaboration with the service provider are essential to ensure alignment with Hilton's standards and requirements.</w:t>
      </w:r>
    </w:p>
    <w:p w14:paraId="757BA81D" w14:textId="77777777" w:rsidR="008C05C3" w:rsidRPr="008C05C3" w:rsidRDefault="008C05C3" w:rsidP="008C05C3">
      <w:pPr>
        <w:spacing w:line="360" w:lineRule="auto"/>
        <w:jc w:val="both"/>
        <w:rPr>
          <w:rFonts w:ascii="Arial" w:hAnsi="Arial" w:cs="Arial"/>
          <w:sz w:val="24"/>
          <w:szCs w:val="24"/>
        </w:rPr>
      </w:pPr>
    </w:p>
    <w:p w14:paraId="795364E4" w14:textId="77777777" w:rsidR="00E025F2" w:rsidRDefault="00E025F2" w:rsidP="008C05C3">
      <w:pPr>
        <w:spacing w:line="360" w:lineRule="auto"/>
        <w:jc w:val="both"/>
        <w:rPr>
          <w:rFonts w:ascii="Arial" w:hAnsi="Arial" w:cs="Arial"/>
          <w:sz w:val="24"/>
          <w:szCs w:val="24"/>
        </w:rPr>
      </w:pPr>
    </w:p>
    <w:p w14:paraId="23A7BBE6" w14:textId="77777777" w:rsidR="002178FC" w:rsidRDefault="002178FC" w:rsidP="008C05C3">
      <w:pPr>
        <w:spacing w:line="360" w:lineRule="auto"/>
        <w:jc w:val="both"/>
        <w:rPr>
          <w:rFonts w:ascii="Arial" w:hAnsi="Arial" w:cs="Arial"/>
          <w:sz w:val="24"/>
          <w:szCs w:val="24"/>
        </w:rPr>
      </w:pPr>
    </w:p>
    <w:p w14:paraId="48D90A44" w14:textId="7C1DF0B1"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lastRenderedPageBreak/>
        <w:t xml:space="preserve">The sustainability factor is of growing importance in the hospitality industry. Evaluating the impact of outsourcing or insourcing the </w:t>
      </w:r>
      <w:r w:rsidR="008C05C3" w:rsidRPr="008C05C3">
        <w:rPr>
          <w:rFonts w:ascii="Arial" w:hAnsi="Arial" w:cs="Arial"/>
          <w:sz w:val="24"/>
          <w:szCs w:val="24"/>
        </w:rPr>
        <w:t>housekeeping</w:t>
      </w:r>
      <w:r w:rsidRPr="008C05C3">
        <w:rPr>
          <w:rFonts w:ascii="Arial" w:hAnsi="Arial" w:cs="Arial"/>
          <w:sz w:val="24"/>
          <w:szCs w:val="24"/>
        </w:rPr>
        <w:t xml:space="preserve"> department on sustainability is vital.</w:t>
      </w:r>
    </w:p>
    <w:p w14:paraId="496BBB27" w14:textId="77777777"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Insourced Housekeeping Team:</w:t>
      </w:r>
    </w:p>
    <w:p w14:paraId="44F7A8F3" w14:textId="5E88A180" w:rsidR="006F6104" w:rsidRPr="008C05C3" w:rsidRDefault="006F6104" w:rsidP="008C05C3">
      <w:pPr>
        <w:numPr>
          <w:ilvl w:val="0"/>
          <w:numId w:val="59"/>
        </w:numPr>
        <w:spacing w:line="360" w:lineRule="auto"/>
        <w:jc w:val="both"/>
        <w:rPr>
          <w:rFonts w:ascii="Arial" w:hAnsi="Arial" w:cs="Arial"/>
          <w:sz w:val="24"/>
          <w:szCs w:val="24"/>
        </w:rPr>
      </w:pPr>
      <w:r w:rsidRPr="008C05C3">
        <w:rPr>
          <w:rFonts w:ascii="Arial" w:hAnsi="Arial" w:cs="Arial"/>
          <w:b/>
          <w:bCs/>
          <w:sz w:val="24"/>
          <w:szCs w:val="24"/>
        </w:rPr>
        <w:t>Direct Oversight and Control:</w:t>
      </w:r>
      <w:r w:rsidRPr="008C05C3">
        <w:rPr>
          <w:rFonts w:ascii="Arial" w:hAnsi="Arial" w:cs="Arial"/>
          <w:sz w:val="24"/>
          <w:szCs w:val="24"/>
        </w:rPr>
        <w:t xml:space="preserve"> Having an insourced team allows Hilton Hotel to have direct oversight and control over environmentally friendly practices. It enables the hotel to implement and monitor sustainable initiatives more effectively, such as energy and water conservation, waste management, and the use of eco-friendly cleaning products. The hotel can actively engage employees in sustainability efforts and ensure compliance with established practices. Insourced employees can develop a deep sense of ownership and responsibility towards sustainability goals.</w:t>
      </w:r>
      <w:r w:rsidR="00044DB8" w:rsidRPr="00044DB8">
        <w:rPr>
          <w:rFonts w:ascii="Arial" w:hAnsi="Arial" w:cs="Arial"/>
          <w:sz w:val="24"/>
          <w:szCs w:val="24"/>
        </w:rPr>
        <w:t xml:space="preserve"> </w:t>
      </w:r>
      <w:r w:rsidR="00044DB8" w:rsidRPr="00AC3328">
        <w:rPr>
          <w:rFonts w:ascii="Arial" w:hAnsi="Arial" w:cs="Arial"/>
          <w:sz w:val="24"/>
          <w:szCs w:val="24"/>
        </w:rPr>
        <w:t>(International Tourism Partnership, n.d.)</w:t>
      </w:r>
    </w:p>
    <w:p w14:paraId="6C194DB0" w14:textId="617788EE" w:rsidR="006F6104" w:rsidRPr="008C05C3" w:rsidRDefault="006F6104" w:rsidP="008C05C3">
      <w:pPr>
        <w:numPr>
          <w:ilvl w:val="0"/>
          <w:numId w:val="59"/>
        </w:numPr>
        <w:spacing w:line="360" w:lineRule="auto"/>
        <w:jc w:val="both"/>
        <w:rPr>
          <w:rFonts w:ascii="Arial" w:hAnsi="Arial" w:cs="Arial"/>
          <w:sz w:val="24"/>
          <w:szCs w:val="24"/>
        </w:rPr>
      </w:pPr>
      <w:r w:rsidRPr="008C05C3">
        <w:rPr>
          <w:rFonts w:ascii="Arial" w:hAnsi="Arial" w:cs="Arial"/>
          <w:b/>
          <w:bCs/>
          <w:sz w:val="24"/>
          <w:szCs w:val="24"/>
        </w:rPr>
        <w:t>Flexibility and Adaptability:</w:t>
      </w:r>
      <w:r w:rsidRPr="008C05C3">
        <w:rPr>
          <w:rFonts w:ascii="Arial" w:hAnsi="Arial" w:cs="Arial"/>
          <w:sz w:val="24"/>
          <w:szCs w:val="24"/>
        </w:rPr>
        <w:t xml:space="preserve"> Insourced teams can be more flexible in implementing sustainable practices and adapting them to changing requirements. They can actively participate in sustainability training programs, awareness campaigns, and continuous improvement initiatives. This fosters a culture of sustainability throughout the </w:t>
      </w:r>
      <w:r w:rsidR="008C05C3" w:rsidRPr="008C05C3">
        <w:rPr>
          <w:rFonts w:ascii="Arial" w:hAnsi="Arial" w:cs="Arial"/>
          <w:sz w:val="24"/>
          <w:szCs w:val="24"/>
        </w:rPr>
        <w:t>housekeeping</w:t>
      </w:r>
      <w:r w:rsidRPr="008C05C3">
        <w:rPr>
          <w:rFonts w:ascii="Arial" w:hAnsi="Arial" w:cs="Arial"/>
          <w:sz w:val="24"/>
          <w:szCs w:val="24"/>
        </w:rPr>
        <w:t xml:space="preserve"> department and allows for the exploration of innovative solutions tailored to Hilton Hotel's specific needs.</w:t>
      </w:r>
    </w:p>
    <w:p w14:paraId="21C649DB" w14:textId="77777777"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Outsourced Housekeeping:</w:t>
      </w:r>
    </w:p>
    <w:p w14:paraId="4F0C2635" w14:textId="77777777" w:rsidR="006F6104" w:rsidRPr="008C05C3" w:rsidRDefault="006F6104" w:rsidP="008C05C3">
      <w:pPr>
        <w:numPr>
          <w:ilvl w:val="0"/>
          <w:numId w:val="60"/>
        </w:numPr>
        <w:spacing w:line="360" w:lineRule="auto"/>
        <w:jc w:val="both"/>
        <w:rPr>
          <w:rFonts w:ascii="Arial" w:hAnsi="Arial" w:cs="Arial"/>
          <w:sz w:val="24"/>
          <w:szCs w:val="24"/>
        </w:rPr>
      </w:pPr>
      <w:r w:rsidRPr="008C05C3">
        <w:rPr>
          <w:rFonts w:ascii="Arial" w:hAnsi="Arial" w:cs="Arial"/>
          <w:b/>
          <w:bCs/>
          <w:sz w:val="24"/>
          <w:szCs w:val="24"/>
        </w:rPr>
        <w:t>Specialized Expertise in Sustainability</w:t>
      </w:r>
      <w:r w:rsidRPr="008C05C3">
        <w:rPr>
          <w:rFonts w:ascii="Arial" w:hAnsi="Arial" w:cs="Arial"/>
          <w:sz w:val="24"/>
          <w:szCs w:val="24"/>
        </w:rPr>
        <w:t>: Engaging outsourced service providers with specialized expertise in sustainable practices can contribute to improved sustainability performance. These providers may have a deeper understanding of industry trends, regulatory requirements, and innovative sustainability solutions. Hilton Hotel can leverage their knowledge and experience to enhance its sustainability initiatives. The service provider can bring in best practices, technological advancements, and benchmarking data from other hospitality establishments.</w:t>
      </w:r>
    </w:p>
    <w:p w14:paraId="20229C51" w14:textId="77777777" w:rsidR="006F6104" w:rsidRPr="008C05C3" w:rsidRDefault="006F6104" w:rsidP="008C05C3">
      <w:pPr>
        <w:numPr>
          <w:ilvl w:val="0"/>
          <w:numId w:val="60"/>
        </w:numPr>
        <w:spacing w:line="360" w:lineRule="auto"/>
        <w:jc w:val="both"/>
        <w:rPr>
          <w:rFonts w:ascii="Arial" w:hAnsi="Arial" w:cs="Arial"/>
          <w:sz w:val="24"/>
          <w:szCs w:val="24"/>
        </w:rPr>
      </w:pPr>
      <w:r w:rsidRPr="008C05C3">
        <w:rPr>
          <w:rFonts w:ascii="Arial" w:hAnsi="Arial" w:cs="Arial"/>
          <w:b/>
          <w:bCs/>
          <w:sz w:val="24"/>
          <w:szCs w:val="24"/>
        </w:rPr>
        <w:t>Contractual Obligations and Monitoring:</w:t>
      </w:r>
      <w:r w:rsidRPr="008C05C3">
        <w:rPr>
          <w:rFonts w:ascii="Arial" w:hAnsi="Arial" w:cs="Arial"/>
          <w:sz w:val="24"/>
          <w:szCs w:val="24"/>
        </w:rPr>
        <w:t xml:space="preserve"> Clear contractual obligations and monitoring mechanisms are necessary to ensure that the chosen service </w:t>
      </w:r>
      <w:r w:rsidRPr="008C05C3">
        <w:rPr>
          <w:rFonts w:ascii="Arial" w:hAnsi="Arial" w:cs="Arial"/>
          <w:sz w:val="24"/>
          <w:szCs w:val="24"/>
        </w:rPr>
        <w:lastRenderedPageBreak/>
        <w:t>providers meet sustainability goals. Hilton Hotel needs to establish transparent expectations regarding sustainable practices, reporting requirements, and performance indicators. Regular audits and site visits can help ensure compliance and identify opportunities for further sustainability improvements. Continuous communication and feedback loops with the service provider are critical to maintaining alignment with sustainability objectives.</w:t>
      </w:r>
    </w:p>
    <w:p w14:paraId="515E3E92" w14:textId="77777777" w:rsidR="008C05C3" w:rsidRPr="008C05C3" w:rsidRDefault="008C05C3" w:rsidP="008C05C3">
      <w:pPr>
        <w:spacing w:line="360" w:lineRule="auto"/>
        <w:jc w:val="both"/>
        <w:rPr>
          <w:rFonts w:ascii="Arial" w:hAnsi="Arial" w:cs="Arial"/>
          <w:sz w:val="24"/>
          <w:szCs w:val="24"/>
        </w:rPr>
      </w:pPr>
    </w:p>
    <w:p w14:paraId="6AD399D4" w14:textId="6FCE1DE8" w:rsidR="006F6104" w:rsidRPr="008C05C3" w:rsidRDefault="006F6104" w:rsidP="008C05C3">
      <w:pPr>
        <w:spacing w:line="360" w:lineRule="auto"/>
        <w:jc w:val="both"/>
        <w:rPr>
          <w:rFonts w:ascii="Arial" w:hAnsi="Arial" w:cs="Arial"/>
          <w:sz w:val="24"/>
          <w:szCs w:val="24"/>
        </w:rPr>
      </w:pPr>
      <w:r w:rsidRPr="008C05C3">
        <w:rPr>
          <w:rFonts w:ascii="Arial" w:hAnsi="Arial" w:cs="Arial"/>
          <w:sz w:val="24"/>
          <w:szCs w:val="24"/>
        </w:rPr>
        <w:t>Consistency is a crucial aspect of guest satisfaction and operational effectiveness. Assessing the impact of outsourcing or insourcing on consistency is important.</w:t>
      </w:r>
    </w:p>
    <w:p w14:paraId="672462B0" w14:textId="79EAF950" w:rsidR="00E025F2"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Insourced Housekeeping Team:</w:t>
      </w:r>
    </w:p>
    <w:p w14:paraId="5B0E71C9" w14:textId="27EA6036" w:rsidR="006F6104" w:rsidRPr="008C05C3" w:rsidRDefault="006F6104" w:rsidP="008C05C3">
      <w:pPr>
        <w:numPr>
          <w:ilvl w:val="0"/>
          <w:numId w:val="61"/>
        </w:numPr>
        <w:spacing w:line="360" w:lineRule="auto"/>
        <w:jc w:val="both"/>
        <w:rPr>
          <w:rFonts w:ascii="Arial" w:hAnsi="Arial" w:cs="Arial"/>
          <w:sz w:val="24"/>
          <w:szCs w:val="24"/>
        </w:rPr>
      </w:pPr>
      <w:r w:rsidRPr="008C05C3">
        <w:rPr>
          <w:rFonts w:ascii="Arial" w:hAnsi="Arial" w:cs="Arial"/>
          <w:b/>
          <w:bCs/>
          <w:sz w:val="24"/>
          <w:szCs w:val="24"/>
        </w:rPr>
        <w:t>Standardized Procedures:</w:t>
      </w:r>
      <w:r w:rsidRPr="008C05C3">
        <w:rPr>
          <w:rFonts w:ascii="Arial" w:hAnsi="Arial" w:cs="Arial"/>
          <w:sz w:val="24"/>
          <w:szCs w:val="24"/>
        </w:rPr>
        <w:t xml:space="preserve"> Keeping the Housekeeping team in-house allows for better enforcement of standardized procedures. Hilton Hotel can establish clear guidelines, training programs, and quality assurance measures to ensure consistent service delivery. The team's familiarity with the hotel's layout, guest preferences, and operational requirements further supports consistency in meeting guest expectations. In-house teams can quickly adapt to changes, implement new procedures, and maintain uniformity in service delivery.</w:t>
      </w:r>
      <w:r w:rsidR="00044DB8" w:rsidRPr="00044DB8">
        <w:rPr>
          <w:rFonts w:ascii="Arial" w:hAnsi="Arial" w:cs="Arial"/>
          <w:sz w:val="24"/>
          <w:szCs w:val="24"/>
        </w:rPr>
        <w:t xml:space="preserve"> </w:t>
      </w:r>
      <w:r w:rsidR="00044DB8" w:rsidRPr="00AC3328">
        <w:rPr>
          <w:rFonts w:ascii="Arial" w:hAnsi="Arial" w:cs="Arial"/>
          <w:sz w:val="24"/>
          <w:szCs w:val="24"/>
        </w:rPr>
        <w:t>(Kimes, 2011)</w:t>
      </w:r>
    </w:p>
    <w:p w14:paraId="54302028" w14:textId="77777777" w:rsidR="006F6104" w:rsidRPr="008C05C3" w:rsidRDefault="006F6104" w:rsidP="008C05C3">
      <w:pPr>
        <w:numPr>
          <w:ilvl w:val="0"/>
          <w:numId w:val="61"/>
        </w:numPr>
        <w:spacing w:line="360" w:lineRule="auto"/>
        <w:jc w:val="both"/>
        <w:rPr>
          <w:rFonts w:ascii="Arial" w:hAnsi="Arial" w:cs="Arial"/>
          <w:sz w:val="24"/>
          <w:szCs w:val="24"/>
        </w:rPr>
      </w:pPr>
      <w:r w:rsidRPr="008C05C3">
        <w:rPr>
          <w:rFonts w:ascii="Arial" w:hAnsi="Arial" w:cs="Arial"/>
          <w:b/>
          <w:bCs/>
          <w:sz w:val="24"/>
          <w:szCs w:val="24"/>
        </w:rPr>
        <w:t>Implementation of Feedback:</w:t>
      </w:r>
      <w:r w:rsidRPr="008C05C3">
        <w:rPr>
          <w:rFonts w:ascii="Arial" w:hAnsi="Arial" w:cs="Arial"/>
          <w:sz w:val="24"/>
          <w:szCs w:val="24"/>
        </w:rPr>
        <w:t xml:space="preserve"> An insourced team can more easily implement feedback from guests and other departments. Direct communication channels enable prompt action and service improvements based on guest preferences and evolving needs. This iterative feedback loop contributes to enhanced consistency and guest satisfaction. In-house employees can develop a deep understanding of the hotel's service philosophy and effectively implement it in their day-to-day operations.</w:t>
      </w:r>
    </w:p>
    <w:p w14:paraId="554E8D33" w14:textId="77777777"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Outsourced Housekeeping:</w:t>
      </w:r>
    </w:p>
    <w:p w14:paraId="418BC23B" w14:textId="77777777" w:rsidR="006F6104" w:rsidRPr="008C05C3" w:rsidRDefault="006F6104" w:rsidP="008C05C3">
      <w:pPr>
        <w:numPr>
          <w:ilvl w:val="0"/>
          <w:numId w:val="62"/>
        </w:numPr>
        <w:spacing w:line="360" w:lineRule="auto"/>
        <w:jc w:val="both"/>
        <w:rPr>
          <w:rFonts w:ascii="Arial" w:hAnsi="Arial" w:cs="Arial"/>
          <w:sz w:val="24"/>
          <w:szCs w:val="24"/>
        </w:rPr>
      </w:pPr>
      <w:r w:rsidRPr="008C05C3">
        <w:rPr>
          <w:rFonts w:ascii="Arial" w:hAnsi="Arial" w:cs="Arial"/>
          <w:b/>
          <w:bCs/>
          <w:sz w:val="24"/>
          <w:szCs w:val="24"/>
        </w:rPr>
        <w:t xml:space="preserve">Ensuring Consistent Service: </w:t>
      </w:r>
      <w:r w:rsidRPr="008C05C3">
        <w:rPr>
          <w:rFonts w:ascii="Arial" w:hAnsi="Arial" w:cs="Arial"/>
          <w:sz w:val="24"/>
          <w:szCs w:val="24"/>
        </w:rPr>
        <w:t xml:space="preserve">Maintaining consistent service quality across different outsourced teams can be challenging. Hilton Hotel needs to establish robust communication channels and performance monitoring mechanisms to ensure that all teams adhere to consistent service standards. Regular communication and training sessions are crucial for aligning outsourced teams </w:t>
      </w:r>
      <w:r w:rsidRPr="008C05C3">
        <w:rPr>
          <w:rFonts w:ascii="Arial" w:hAnsi="Arial" w:cs="Arial"/>
          <w:sz w:val="24"/>
          <w:szCs w:val="24"/>
        </w:rPr>
        <w:lastRenderedPageBreak/>
        <w:t>with Hilton's brand values and expectations. Service level agreements should clearly outline the expectations for consistent service delivery.</w:t>
      </w:r>
    </w:p>
    <w:p w14:paraId="29A73012" w14:textId="1A3781A0" w:rsidR="006F6104" w:rsidRPr="002178FC" w:rsidRDefault="006F6104" w:rsidP="002178FC">
      <w:pPr>
        <w:numPr>
          <w:ilvl w:val="0"/>
          <w:numId w:val="66"/>
        </w:numPr>
        <w:spacing w:line="360" w:lineRule="auto"/>
        <w:jc w:val="both"/>
        <w:rPr>
          <w:rFonts w:ascii="Arial" w:hAnsi="Arial" w:cs="Arial"/>
          <w:sz w:val="24"/>
          <w:szCs w:val="24"/>
        </w:rPr>
      </w:pPr>
      <w:r w:rsidRPr="008C05C3">
        <w:rPr>
          <w:rFonts w:ascii="Arial" w:hAnsi="Arial" w:cs="Arial"/>
          <w:b/>
          <w:bCs/>
          <w:sz w:val="24"/>
          <w:szCs w:val="24"/>
        </w:rPr>
        <w:t>Quality Assurance:</w:t>
      </w:r>
      <w:r w:rsidRPr="008C05C3">
        <w:rPr>
          <w:rFonts w:ascii="Arial" w:hAnsi="Arial" w:cs="Arial"/>
          <w:sz w:val="24"/>
          <w:szCs w:val="24"/>
        </w:rPr>
        <w:t xml:space="preserve"> Hilton Hotel needs to establish a robust quality assurance process to ensure that outsourced </w:t>
      </w:r>
      <w:r w:rsidR="008C05C3" w:rsidRPr="008C05C3">
        <w:rPr>
          <w:rFonts w:ascii="Arial" w:hAnsi="Arial" w:cs="Arial"/>
          <w:sz w:val="24"/>
          <w:szCs w:val="24"/>
        </w:rPr>
        <w:t>housekeeping</w:t>
      </w:r>
      <w:r w:rsidRPr="008C05C3">
        <w:rPr>
          <w:rFonts w:ascii="Arial" w:hAnsi="Arial" w:cs="Arial"/>
          <w:sz w:val="24"/>
          <w:szCs w:val="24"/>
        </w:rPr>
        <w:t xml:space="preserve"> teams consistently meet the desired service standards. This may include regular inspections, mystery guest programs, and feedback mechanisms. Clear expectations, defined metrics, and service level agreements can help foster a culture of excellence and drive consistency. Open communication channels and proactive management are essential to address any performance gaps and maintain a high level of guest satisfaction.</w:t>
      </w:r>
      <w:r w:rsidR="002178FC" w:rsidRPr="002178FC">
        <w:rPr>
          <w:rFonts w:ascii="Arial" w:hAnsi="Arial" w:cs="Arial"/>
          <w:sz w:val="24"/>
          <w:szCs w:val="24"/>
        </w:rPr>
        <w:t xml:space="preserve"> </w:t>
      </w:r>
      <w:r w:rsidR="002178FC" w:rsidRPr="00AC3328">
        <w:rPr>
          <w:rFonts w:ascii="Arial" w:hAnsi="Arial" w:cs="Arial"/>
          <w:sz w:val="24"/>
          <w:szCs w:val="24"/>
        </w:rPr>
        <w:t>(</w:t>
      </w:r>
      <w:proofErr w:type="spellStart"/>
      <w:r w:rsidR="002178FC" w:rsidRPr="00AC3328">
        <w:rPr>
          <w:rFonts w:ascii="Arial" w:hAnsi="Arial" w:cs="Arial"/>
          <w:sz w:val="24"/>
          <w:szCs w:val="24"/>
        </w:rPr>
        <w:t>Chathoth</w:t>
      </w:r>
      <w:proofErr w:type="spellEnd"/>
      <w:r w:rsidR="002178FC" w:rsidRPr="00AC3328">
        <w:rPr>
          <w:rFonts w:ascii="Arial" w:hAnsi="Arial" w:cs="Arial"/>
          <w:sz w:val="24"/>
          <w:szCs w:val="24"/>
        </w:rPr>
        <w:t>, Olsen, &amp; Arya, 2021)</w:t>
      </w:r>
      <w:r w:rsidR="002178FC">
        <w:rPr>
          <w:rFonts w:ascii="Arial" w:hAnsi="Arial" w:cs="Arial"/>
          <w:sz w:val="24"/>
          <w:szCs w:val="24"/>
        </w:rPr>
        <w:t>.</w:t>
      </w:r>
    </w:p>
    <w:p w14:paraId="515ABE6B" w14:textId="77777777" w:rsidR="008C05C3" w:rsidRPr="008C05C3" w:rsidRDefault="008C05C3" w:rsidP="008C05C3">
      <w:pPr>
        <w:spacing w:line="360" w:lineRule="auto"/>
        <w:jc w:val="both"/>
        <w:rPr>
          <w:rFonts w:ascii="Arial" w:hAnsi="Arial" w:cs="Arial"/>
          <w:sz w:val="24"/>
          <w:szCs w:val="24"/>
        </w:rPr>
      </w:pPr>
    </w:p>
    <w:p w14:paraId="06DE689E" w14:textId="1D6030D2" w:rsidR="00E025F2" w:rsidRPr="00E025F2" w:rsidRDefault="006F6104" w:rsidP="00E025F2">
      <w:pPr>
        <w:spacing w:line="360" w:lineRule="auto"/>
        <w:jc w:val="both"/>
        <w:rPr>
          <w:rFonts w:ascii="Arial" w:hAnsi="Arial" w:cs="Arial"/>
          <w:sz w:val="24"/>
          <w:szCs w:val="24"/>
        </w:rPr>
      </w:pPr>
      <w:r w:rsidRPr="008C05C3">
        <w:rPr>
          <w:rFonts w:ascii="Arial" w:hAnsi="Arial" w:cs="Arial"/>
          <w:sz w:val="24"/>
          <w:szCs w:val="24"/>
        </w:rPr>
        <w:t xml:space="preserve">The impact of outsourcing or insourcing the </w:t>
      </w:r>
      <w:r w:rsidR="00AC3328" w:rsidRPr="008C05C3">
        <w:rPr>
          <w:rFonts w:ascii="Arial" w:hAnsi="Arial" w:cs="Arial"/>
          <w:sz w:val="24"/>
          <w:szCs w:val="24"/>
        </w:rPr>
        <w:t>housekeeping</w:t>
      </w:r>
      <w:r w:rsidRPr="008C05C3">
        <w:rPr>
          <w:rFonts w:ascii="Arial" w:hAnsi="Arial" w:cs="Arial"/>
          <w:sz w:val="24"/>
          <w:szCs w:val="24"/>
        </w:rPr>
        <w:t xml:space="preserve"> department on guest experience is paramount, as it directly influences guest satisfaction and loyalty.</w:t>
      </w:r>
    </w:p>
    <w:p w14:paraId="2DDCADD7" w14:textId="4E0DEA32"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Insourced Housekeeping Team:</w:t>
      </w:r>
    </w:p>
    <w:p w14:paraId="0605D0F3" w14:textId="03A91DE9" w:rsidR="006F6104" w:rsidRPr="008C05C3" w:rsidRDefault="006F6104" w:rsidP="008C05C3">
      <w:pPr>
        <w:numPr>
          <w:ilvl w:val="0"/>
          <w:numId w:val="63"/>
        </w:numPr>
        <w:spacing w:line="360" w:lineRule="auto"/>
        <w:jc w:val="both"/>
        <w:rPr>
          <w:rFonts w:ascii="Arial" w:hAnsi="Arial" w:cs="Arial"/>
          <w:sz w:val="24"/>
          <w:szCs w:val="24"/>
        </w:rPr>
      </w:pPr>
      <w:r w:rsidRPr="008C05C3">
        <w:rPr>
          <w:rFonts w:ascii="Arial" w:hAnsi="Arial" w:cs="Arial"/>
          <w:b/>
          <w:bCs/>
          <w:sz w:val="24"/>
          <w:szCs w:val="24"/>
        </w:rPr>
        <w:t>Familiarity and Personalization:</w:t>
      </w:r>
      <w:r w:rsidRPr="008C05C3">
        <w:rPr>
          <w:rFonts w:ascii="Arial" w:hAnsi="Arial" w:cs="Arial"/>
          <w:sz w:val="24"/>
          <w:szCs w:val="24"/>
        </w:rPr>
        <w:t xml:space="preserve"> Insourced teams possess a deeper understanding of guests' preferences and specific needs. Their familiarity with the hotel's layout, operational procedures, and guest demographics enables them to provide personalized service. They can anticipate guest needs, promptly address requests, and ensure a comfortable and memorable stay. The in-house team can build long-term relationships with guests, leading to higher guest loyalty and positive word-of-mouth.</w:t>
      </w:r>
      <w:r w:rsidR="00044DB8" w:rsidRPr="00044DB8">
        <w:rPr>
          <w:rFonts w:ascii="Arial" w:hAnsi="Arial" w:cs="Arial"/>
          <w:sz w:val="24"/>
          <w:szCs w:val="24"/>
        </w:rPr>
        <w:t xml:space="preserve"> </w:t>
      </w:r>
      <w:r w:rsidR="00044DB8" w:rsidRPr="00AC3328">
        <w:rPr>
          <w:rFonts w:ascii="Arial" w:hAnsi="Arial" w:cs="Arial"/>
          <w:sz w:val="24"/>
          <w:szCs w:val="24"/>
        </w:rPr>
        <w:t>(Hotel Executive, 2018)</w:t>
      </w:r>
      <w:r w:rsidR="00044DB8">
        <w:rPr>
          <w:rFonts w:ascii="Arial" w:hAnsi="Arial" w:cs="Arial"/>
          <w:sz w:val="24"/>
          <w:szCs w:val="24"/>
        </w:rPr>
        <w:t>.</w:t>
      </w:r>
    </w:p>
    <w:p w14:paraId="6073626F" w14:textId="0D4BBD11" w:rsidR="00E025F2" w:rsidRPr="00044DB8" w:rsidRDefault="006F6104" w:rsidP="00044DB8">
      <w:pPr>
        <w:numPr>
          <w:ilvl w:val="0"/>
          <w:numId w:val="66"/>
        </w:numPr>
        <w:spacing w:line="360" w:lineRule="auto"/>
        <w:jc w:val="both"/>
        <w:rPr>
          <w:rFonts w:ascii="Arial" w:hAnsi="Arial" w:cs="Arial"/>
          <w:sz w:val="24"/>
          <w:szCs w:val="24"/>
        </w:rPr>
      </w:pPr>
      <w:r w:rsidRPr="008C05C3">
        <w:rPr>
          <w:rFonts w:ascii="Arial" w:hAnsi="Arial" w:cs="Arial"/>
          <w:b/>
          <w:bCs/>
          <w:sz w:val="24"/>
          <w:szCs w:val="24"/>
        </w:rPr>
        <w:t>Collaboration and Communication:</w:t>
      </w:r>
      <w:r w:rsidRPr="008C05C3">
        <w:rPr>
          <w:rFonts w:ascii="Arial" w:hAnsi="Arial" w:cs="Arial"/>
          <w:sz w:val="24"/>
          <w:szCs w:val="24"/>
        </w:rPr>
        <w:t xml:space="preserve"> Insourced teams can collaborate more effectively with other hotel departments, leading to seamless guest experiences. Effective communication and coordination between Housekeeping, Front Office, and other departments ensure that guest requests, such as early check-ins, late check-outs, or special arrangements, are handled smoothly. This collaborative approach enhances the overall guest experience and contributes to a positive impression of Hilton Hotel.</w:t>
      </w:r>
      <w:r w:rsidR="00044DB8" w:rsidRPr="00044DB8">
        <w:rPr>
          <w:rFonts w:ascii="Arial" w:hAnsi="Arial" w:cs="Arial"/>
          <w:sz w:val="24"/>
          <w:szCs w:val="24"/>
        </w:rPr>
        <w:t xml:space="preserve"> </w:t>
      </w:r>
      <w:r w:rsidR="00044DB8" w:rsidRPr="00AC3328">
        <w:rPr>
          <w:rFonts w:ascii="Arial" w:hAnsi="Arial" w:cs="Arial"/>
          <w:sz w:val="24"/>
          <w:szCs w:val="24"/>
        </w:rPr>
        <w:t>(Association of Corporate Travel Executives, n.d.)</w:t>
      </w:r>
      <w:r w:rsidR="00044DB8">
        <w:rPr>
          <w:rFonts w:ascii="Arial" w:hAnsi="Arial" w:cs="Arial"/>
          <w:sz w:val="24"/>
          <w:szCs w:val="24"/>
        </w:rPr>
        <w:t>.</w:t>
      </w:r>
    </w:p>
    <w:p w14:paraId="5DEC51E0" w14:textId="77777777" w:rsidR="00E025F2" w:rsidRDefault="00E025F2" w:rsidP="00E025F2">
      <w:pPr>
        <w:spacing w:line="360" w:lineRule="auto"/>
        <w:jc w:val="center"/>
        <w:rPr>
          <w:rFonts w:ascii="Arial" w:hAnsi="Arial" w:cs="Arial"/>
          <w:b/>
          <w:bCs/>
          <w:sz w:val="24"/>
          <w:szCs w:val="24"/>
        </w:rPr>
      </w:pPr>
    </w:p>
    <w:p w14:paraId="7A0B26D1" w14:textId="45941B69" w:rsidR="006F6104" w:rsidRPr="008C05C3" w:rsidRDefault="006F6104"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sidRPr="008C05C3">
        <w:rPr>
          <w:rFonts w:ascii="Arial" w:hAnsi="Arial" w:cs="Arial"/>
          <w:b/>
          <w:bCs/>
          <w:sz w:val="24"/>
          <w:szCs w:val="24"/>
        </w:rPr>
        <w:lastRenderedPageBreak/>
        <w:t>Outsourced Housekeeping</w:t>
      </w:r>
      <w:r w:rsidRPr="008C05C3">
        <w:rPr>
          <w:rFonts w:ascii="Arial" w:hAnsi="Arial" w:cs="Arial"/>
          <w:sz w:val="24"/>
          <w:szCs w:val="24"/>
        </w:rPr>
        <w:t>:</w:t>
      </w:r>
    </w:p>
    <w:p w14:paraId="18DD2BF8" w14:textId="616660E1" w:rsidR="006F6104" w:rsidRPr="008C05C3" w:rsidRDefault="006F6104" w:rsidP="008C05C3">
      <w:pPr>
        <w:numPr>
          <w:ilvl w:val="0"/>
          <w:numId w:val="64"/>
        </w:numPr>
        <w:spacing w:line="360" w:lineRule="auto"/>
        <w:jc w:val="both"/>
        <w:rPr>
          <w:rFonts w:ascii="Arial" w:hAnsi="Arial" w:cs="Arial"/>
          <w:sz w:val="24"/>
          <w:szCs w:val="24"/>
        </w:rPr>
      </w:pPr>
      <w:r w:rsidRPr="008C05C3">
        <w:rPr>
          <w:rFonts w:ascii="Arial" w:hAnsi="Arial" w:cs="Arial"/>
          <w:b/>
          <w:bCs/>
          <w:sz w:val="24"/>
          <w:szCs w:val="24"/>
        </w:rPr>
        <w:t>Well-Trained Professionals:</w:t>
      </w:r>
      <w:r w:rsidRPr="008C05C3">
        <w:rPr>
          <w:rFonts w:ascii="Arial" w:hAnsi="Arial" w:cs="Arial"/>
          <w:sz w:val="24"/>
          <w:szCs w:val="24"/>
        </w:rPr>
        <w:t xml:space="preserve"> Engaging well-trained professionals through outsourcing can ensure efficient and consistent service delivery. These professionals are often specialized in </w:t>
      </w:r>
      <w:r w:rsidR="008C05C3" w:rsidRPr="008C05C3">
        <w:rPr>
          <w:rFonts w:ascii="Arial" w:hAnsi="Arial" w:cs="Arial"/>
          <w:sz w:val="24"/>
          <w:szCs w:val="24"/>
        </w:rPr>
        <w:t>housekeeping</w:t>
      </w:r>
      <w:r w:rsidRPr="008C05C3">
        <w:rPr>
          <w:rFonts w:ascii="Arial" w:hAnsi="Arial" w:cs="Arial"/>
          <w:sz w:val="24"/>
          <w:szCs w:val="24"/>
        </w:rPr>
        <w:t xml:space="preserve"> services and possess the necessary skills and expertise to meet guest expectations. Their training and experience contribute to a high level of professionalism and guest satisfaction. The outsourced team can adapt to various guest preferences and provide a level of expertise that aligns with Hilton's service standards.</w:t>
      </w:r>
    </w:p>
    <w:p w14:paraId="77EC8F4C" w14:textId="6AE4DB26" w:rsidR="006F6104" w:rsidRPr="002178FC" w:rsidRDefault="006F6104" w:rsidP="002178FC">
      <w:pPr>
        <w:numPr>
          <w:ilvl w:val="0"/>
          <w:numId w:val="66"/>
        </w:numPr>
        <w:spacing w:line="360" w:lineRule="auto"/>
        <w:jc w:val="both"/>
        <w:rPr>
          <w:rFonts w:ascii="Arial" w:hAnsi="Arial" w:cs="Arial"/>
          <w:sz w:val="24"/>
          <w:szCs w:val="24"/>
        </w:rPr>
      </w:pPr>
      <w:r w:rsidRPr="008C05C3">
        <w:rPr>
          <w:rFonts w:ascii="Arial" w:hAnsi="Arial" w:cs="Arial"/>
          <w:b/>
          <w:bCs/>
          <w:sz w:val="24"/>
          <w:szCs w:val="24"/>
        </w:rPr>
        <w:t>Maintaining Personalized Touch:</w:t>
      </w:r>
      <w:r w:rsidRPr="008C05C3">
        <w:rPr>
          <w:rFonts w:ascii="Arial" w:hAnsi="Arial" w:cs="Arial"/>
          <w:sz w:val="24"/>
          <w:szCs w:val="24"/>
        </w:rPr>
        <w:t xml:space="preserve"> A challenge with outsourcing is maintaining a personalized touch and responsiveness to guest needs. Clear communication channels, regular meetings, and performance evaluations can help establish strong relationships between the hotel and the outsourced </w:t>
      </w:r>
      <w:r w:rsidR="008C05C3" w:rsidRPr="008C05C3">
        <w:rPr>
          <w:rFonts w:ascii="Arial" w:hAnsi="Arial" w:cs="Arial"/>
          <w:sz w:val="24"/>
          <w:szCs w:val="24"/>
        </w:rPr>
        <w:t>housekeeping</w:t>
      </w:r>
      <w:r w:rsidRPr="008C05C3">
        <w:rPr>
          <w:rFonts w:ascii="Arial" w:hAnsi="Arial" w:cs="Arial"/>
          <w:sz w:val="24"/>
          <w:szCs w:val="24"/>
        </w:rPr>
        <w:t xml:space="preserve"> teams. Ensuring that the teams understand the hotel's service philosophy and guest preferences is crucial to delivering a personalized guest experience. Regular communication with the outsourced team, training sessions, and feedback mechanisms can help maintain a consistent and personalized approach.</w:t>
      </w:r>
      <w:r w:rsidR="002178FC" w:rsidRPr="002178FC">
        <w:rPr>
          <w:rFonts w:ascii="Arial" w:hAnsi="Arial" w:cs="Arial"/>
          <w:sz w:val="24"/>
          <w:szCs w:val="24"/>
        </w:rPr>
        <w:t xml:space="preserve"> </w:t>
      </w:r>
      <w:r w:rsidR="002178FC" w:rsidRPr="00AC3328">
        <w:rPr>
          <w:rFonts w:ascii="Arial" w:hAnsi="Arial" w:cs="Arial"/>
          <w:sz w:val="24"/>
          <w:szCs w:val="24"/>
        </w:rPr>
        <w:t>(EY, 2020)</w:t>
      </w:r>
    </w:p>
    <w:p w14:paraId="647E5996" w14:textId="77777777" w:rsidR="008C05C3" w:rsidRPr="008C05C3" w:rsidRDefault="008C05C3" w:rsidP="008C05C3">
      <w:pPr>
        <w:spacing w:line="360" w:lineRule="auto"/>
        <w:jc w:val="both"/>
        <w:rPr>
          <w:rFonts w:ascii="Arial" w:hAnsi="Arial" w:cs="Arial"/>
          <w:sz w:val="24"/>
          <w:szCs w:val="24"/>
        </w:rPr>
      </w:pPr>
    </w:p>
    <w:p w14:paraId="7C8299D8" w14:textId="0A1ACA69" w:rsidR="008C05C3" w:rsidRPr="008C05C3" w:rsidRDefault="008C05C3"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24"/>
          <w:szCs w:val="24"/>
        </w:rPr>
      </w:pPr>
      <w:r w:rsidRPr="008C05C3">
        <w:rPr>
          <w:rFonts w:ascii="Arial" w:hAnsi="Arial" w:cs="Arial"/>
          <w:b/>
          <w:bCs/>
          <w:sz w:val="24"/>
          <w:szCs w:val="24"/>
        </w:rPr>
        <w:t>Conclusion</w:t>
      </w:r>
    </w:p>
    <w:p w14:paraId="32CFC4D3" w14:textId="77777777" w:rsidR="00E025F2" w:rsidRDefault="00E025F2" w:rsidP="008C05C3">
      <w:pPr>
        <w:spacing w:line="360" w:lineRule="auto"/>
        <w:jc w:val="both"/>
        <w:rPr>
          <w:rFonts w:ascii="Arial" w:hAnsi="Arial" w:cs="Arial"/>
          <w:sz w:val="24"/>
          <w:szCs w:val="24"/>
        </w:rPr>
      </w:pPr>
    </w:p>
    <w:p w14:paraId="4CCF701C" w14:textId="54273773" w:rsidR="0048334D" w:rsidRPr="00044DB8" w:rsidRDefault="006F6104" w:rsidP="00044DB8">
      <w:pPr>
        <w:spacing w:line="360" w:lineRule="auto"/>
        <w:ind w:left="720"/>
        <w:jc w:val="both"/>
        <w:rPr>
          <w:rFonts w:ascii="Arial" w:hAnsi="Arial" w:cs="Arial"/>
          <w:sz w:val="24"/>
          <w:szCs w:val="24"/>
        </w:rPr>
      </w:pPr>
      <w:r w:rsidRPr="008C05C3">
        <w:rPr>
          <w:rFonts w:ascii="Arial" w:hAnsi="Arial" w:cs="Arial"/>
          <w:sz w:val="24"/>
          <w:szCs w:val="24"/>
        </w:rPr>
        <w:t xml:space="preserve">In conclusion, the decision to outsource or retain the </w:t>
      </w:r>
      <w:r w:rsidR="008C05C3" w:rsidRPr="008C05C3">
        <w:rPr>
          <w:rFonts w:ascii="Arial" w:hAnsi="Arial" w:cs="Arial"/>
          <w:sz w:val="24"/>
          <w:szCs w:val="24"/>
        </w:rPr>
        <w:t>housekeeping</w:t>
      </w:r>
      <w:r w:rsidRPr="008C05C3">
        <w:rPr>
          <w:rFonts w:ascii="Arial" w:hAnsi="Arial" w:cs="Arial"/>
          <w:sz w:val="24"/>
          <w:szCs w:val="24"/>
        </w:rPr>
        <w:t xml:space="preserve"> department in-house at Hilton Hotel requires a comprehensive assessment of the advantages and disadvantages. While outsourcing may offer potential cost savings, access to specialized expertise, and flexibility, </w:t>
      </w:r>
      <w:r w:rsidR="00044DB8" w:rsidRPr="00AC3328">
        <w:rPr>
          <w:rFonts w:ascii="Arial" w:hAnsi="Arial" w:cs="Arial"/>
          <w:sz w:val="24"/>
          <w:szCs w:val="24"/>
        </w:rPr>
        <w:t>(Schneider &amp; Bowen, 2019)</w:t>
      </w:r>
      <w:r w:rsidR="00044DB8">
        <w:rPr>
          <w:rFonts w:ascii="Arial" w:hAnsi="Arial" w:cs="Arial"/>
          <w:sz w:val="24"/>
          <w:szCs w:val="24"/>
        </w:rPr>
        <w:t>. I</w:t>
      </w:r>
      <w:r w:rsidRPr="00044DB8">
        <w:rPr>
          <w:rFonts w:ascii="Arial" w:hAnsi="Arial" w:cs="Arial"/>
          <w:sz w:val="24"/>
          <w:szCs w:val="24"/>
        </w:rPr>
        <w:t xml:space="preserve">t also poses challenges related to consistent service quality, sustainability practices, and maintaining a personalized guest experience. On the other hand, an insourced </w:t>
      </w:r>
      <w:r w:rsidR="008C05C3" w:rsidRPr="00044DB8">
        <w:rPr>
          <w:rFonts w:ascii="Arial" w:hAnsi="Arial" w:cs="Arial"/>
          <w:sz w:val="24"/>
          <w:szCs w:val="24"/>
        </w:rPr>
        <w:t>housekeeping</w:t>
      </w:r>
      <w:r w:rsidRPr="00044DB8">
        <w:rPr>
          <w:rFonts w:ascii="Arial" w:hAnsi="Arial" w:cs="Arial"/>
          <w:sz w:val="24"/>
          <w:szCs w:val="24"/>
        </w:rPr>
        <w:t xml:space="preserve"> team provides better control, consistency, alignment with brand values, and the ability to deliver personalized service. The ultimate decision should consider the unique requirements and priorities of Hilton Hotel to ensure optimal guest satisfaction, operational effectiveness, and alignment with sustainability goals.</w:t>
      </w:r>
    </w:p>
    <w:p w14:paraId="2E979403" w14:textId="1A23F403" w:rsidR="0048334D" w:rsidRDefault="008C05C3" w:rsidP="00E025F2">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bookmarkStart w:id="0" w:name="_Hlk137194994"/>
      <w:r w:rsidRPr="008C05C3">
        <w:rPr>
          <w:rFonts w:ascii="Arial" w:hAnsi="Arial" w:cs="Arial"/>
          <w:sz w:val="40"/>
          <w:szCs w:val="40"/>
        </w:rPr>
        <w:lastRenderedPageBreak/>
        <w:t>References</w:t>
      </w:r>
    </w:p>
    <w:p w14:paraId="2C993B8A" w14:textId="77777777" w:rsidR="00B1024F" w:rsidRPr="008C05C3" w:rsidRDefault="00B1024F" w:rsidP="008C05C3">
      <w:pPr>
        <w:spacing w:line="360" w:lineRule="auto"/>
        <w:jc w:val="center"/>
        <w:rPr>
          <w:rFonts w:ascii="Arial" w:hAnsi="Arial" w:cs="Arial"/>
          <w:sz w:val="40"/>
          <w:szCs w:val="40"/>
        </w:rPr>
      </w:pPr>
    </w:p>
    <w:p w14:paraId="47DD6C12"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Insourced Housekeeping Team: a. Hilton Careers. (n.d.). Housekeeping Jobs. Retrieved from </w:t>
      </w:r>
      <w:hyperlink r:id="rId6" w:tgtFrame="_new" w:history="1">
        <w:r w:rsidRPr="00AC3328">
          <w:rPr>
            <w:rStyle w:val="Hyperlink"/>
            <w:rFonts w:ascii="Arial" w:hAnsi="Arial" w:cs="Arial"/>
            <w:sz w:val="24"/>
            <w:szCs w:val="24"/>
          </w:rPr>
          <w:t>https://jobs.hilton.com/category/housekeeping-jobs/1126/2462/1</w:t>
        </w:r>
      </w:hyperlink>
      <w:r w:rsidRPr="00AC3328">
        <w:rPr>
          <w:rFonts w:ascii="Arial" w:hAnsi="Arial" w:cs="Arial"/>
          <w:sz w:val="24"/>
          <w:szCs w:val="24"/>
        </w:rPr>
        <w:t xml:space="preserve"> (Hilton Careers, n.d.)</w:t>
      </w:r>
    </w:p>
    <w:p w14:paraId="1487BCC4"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Outsourced Housekeeping: a. Hospitality Net. (2019). The Pros and Cons of Outsourcing Hotel Housekeeping. Retrieved from </w:t>
      </w:r>
      <w:hyperlink r:id="rId7" w:tgtFrame="_new" w:history="1">
        <w:r w:rsidRPr="00AC3328">
          <w:rPr>
            <w:rStyle w:val="Hyperlink"/>
            <w:rFonts w:ascii="Arial" w:hAnsi="Arial" w:cs="Arial"/>
            <w:sz w:val="24"/>
            <w:szCs w:val="24"/>
          </w:rPr>
          <w:t>https://www.hospitalitynet.org/opinion/4094607.html</w:t>
        </w:r>
      </w:hyperlink>
      <w:r w:rsidRPr="00AC3328">
        <w:rPr>
          <w:rFonts w:ascii="Arial" w:hAnsi="Arial" w:cs="Arial"/>
          <w:sz w:val="24"/>
          <w:szCs w:val="24"/>
        </w:rPr>
        <w:t xml:space="preserve"> (Hospitality Net, 2019)</w:t>
      </w:r>
    </w:p>
    <w:p w14:paraId="366176F5"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Results: a. Cornell University School of Hotel Administration. (n.d.). Improving Guest Satisfaction through Housekeeping. Retrieved from </w:t>
      </w:r>
      <w:hyperlink r:id="rId8" w:tgtFrame="_new" w:history="1">
        <w:r w:rsidRPr="00AC3328">
          <w:rPr>
            <w:rStyle w:val="Hyperlink"/>
            <w:rFonts w:ascii="Arial" w:hAnsi="Arial" w:cs="Arial"/>
            <w:sz w:val="24"/>
            <w:szCs w:val="24"/>
          </w:rPr>
          <w:t>https://scholarship.sha.cornell.edu/cgi/viewcontent.cgi?article=1451&amp;context=articles</w:t>
        </w:r>
      </w:hyperlink>
      <w:r w:rsidRPr="00AC3328">
        <w:rPr>
          <w:rFonts w:ascii="Arial" w:hAnsi="Arial" w:cs="Arial"/>
          <w:sz w:val="24"/>
          <w:szCs w:val="24"/>
        </w:rPr>
        <w:t xml:space="preserve"> (Cornell University School of Hotel Administration, n.d.)</w:t>
      </w:r>
    </w:p>
    <w:p w14:paraId="541D60FB"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Sustainability: a. International Tourism Partnership. (n.d.). Sustainable Hotel Housekeeping Guide. Retrieved from </w:t>
      </w:r>
      <w:hyperlink r:id="rId9" w:tgtFrame="_new" w:history="1">
        <w:r w:rsidRPr="00AC3328">
          <w:rPr>
            <w:rStyle w:val="Hyperlink"/>
            <w:rFonts w:ascii="Arial" w:hAnsi="Arial" w:cs="Arial"/>
            <w:sz w:val="24"/>
            <w:szCs w:val="24"/>
          </w:rPr>
          <w:t>https://www.greenhotelier.org/our-themes/sustainable-housekeeping/</w:t>
        </w:r>
      </w:hyperlink>
      <w:r w:rsidRPr="00AC3328">
        <w:rPr>
          <w:rFonts w:ascii="Arial" w:hAnsi="Arial" w:cs="Arial"/>
          <w:sz w:val="24"/>
          <w:szCs w:val="24"/>
        </w:rPr>
        <w:t xml:space="preserve"> (International Tourism Partnership, n.d.)</w:t>
      </w:r>
    </w:p>
    <w:p w14:paraId="061E5E12"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Consistency: a. Kimes, S. E. (2011). The Consistency of Housekeeping in Hotels: An Empirical Investigation. Cornell Hospitality Quarterly, 52(3), 322-330. Retrieved from </w:t>
      </w:r>
      <w:hyperlink r:id="rId10" w:tgtFrame="_new" w:history="1">
        <w:r w:rsidRPr="00AC3328">
          <w:rPr>
            <w:rStyle w:val="Hyperlink"/>
            <w:rFonts w:ascii="Arial" w:hAnsi="Arial" w:cs="Arial"/>
            <w:sz w:val="24"/>
            <w:szCs w:val="24"/>
          </w:rPr>
          <w:t>https://journals.sagepub.com/doi/10.1177/1938965511407774</w:t>
        </w:r>
      </w:hyperlink>
      <w:r w:rsidRPr="00AC3328">
        <w:rPr>
          <w:rFonts w:ascii="Arial" w:hAnsi="Arial" w:cs="Arial"/>
          <w:sz w:val="24"/>
          <w:szCs w:val="24"/>
        </w:rPr>
        <w:t xml:space="preserve"> (Kimes, 2011)</w:t>
      </w:r>
    </w:p>
    <w:p w14:paraId="560B86B2" w14:textId="243D6B74"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Guest Experience: a. Hotel Executive. (2018). The Impact of Housekeeping on Guest Satisfaction. Retrieved from </w:t>
      </w:r>
      <w:hyperlink r:id="rId11" w:tgtFrame="_new" w:history="1">
        <w:r w:rsidRPr="00AC3328">
          <w:rPr>
            <w:rStyle w:val="Hyperlink"/>
            <w:rFonts w:ascii="Arial" w:hAnsi="Arial" w:cs="Arial"/>
            <w:sz w:val="24"/>
            <w:szCs w:val="24"/>
          </w:rPr>
          <w:t>https://www.hotelexecutive.com/business_review/5566/the-impact-of-housekeeping-on-guest-satisfaction</w:t>
        </w:r>
      </w:hyperlink>
      <w:r w:rsidRPr="00AC3328">
        <w:rPr>
          <w:rFonts w:ascii="Arial" w:hAnsi="Arial" w:cs="Arial"/>
          <w:sz w:val="24"/>
          <w:szCs w:val="24"/>
        </w:rPr>
        <w:t xml:space="preserve"> (Hotel Executive, 2018)</w:t>
      </w:r>
    </w:p>
    <w:p w14:paraId="133B304F"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Association of Corporate Travel Executives. (n.d.). The Importance of Housekeeping in the Guest Experience. Retrieved from </w:t>
      </w:r>
      <w:hyperlink r:id="rId12" w:tgtFrame="_new" w:history="1">
        <w:r w:rsidRPr="00AC3328">
          <w:rPr>
            <w:rStyle w:val="Hyperlink"/>
            <w:rFonts w:ascii="Arial" w:hAnsi="Arial" w:cs="Arial"/>
            <w:sz w:val="24"/>
            <w:szCs w:val="24"/>
          </w:rPr>
          <w:t>https://www.acte.org/resources/hotelservices/housekeeping.html</w:t>
        </w:r>
      </w:hyperlink>
      <w:r w:rsidRPr="00AC3328">
        <w:rPr>
          <w:rFonts w:ascii="Arial" w:hAnsi="Arial" w:cs="Arial"/>
          <w:sz w:val="24"/>
          <w:szCs w:val="24"/>
        </w:rPr>
        <w:t xml:space="preserve"> (Association of Corporate Travel Executives, n.d.)</w:t>
      </w:r>
    </w:p>
    <w:p w14:paraId="60B911C7"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Business Travel News. (2019). Hotel Brands Expand Housekeeping Programs to Address Guest Preferences. Retrieved from </w:t>
      </w:r>
      <w:hyperlink r:id="rId13" w:tgtFrame="_new" w:history="1">
        <w:r w:rsidRPr="00AC3328">
          <w:rPr>
            <w:rStyle w:val="Hyperlink"/>
            <w:rFonts w:ascii="Arial" w:hAnsi="Arial" w:cs="Arial"/>
            <w:sz w:val="24"/>
            <w:szCs w:val="24"/>
          </w:rPr>
          <w:t>https://www.businesstravelnews.com/Management/Hotel-Brands-Expand-Housekeeping-Programs-to-Address-Guest-Preferences</w:t>
        </w:r>
      </w:hyperlink>
      <w:r w:rsidRPr="00AC3328">
        <w:rPr>
          <w:rFonts w:ascii="Arial" w:hAnsi="Arial" w:cs="Arial"/>
          <w:sz w:val="24"/>
          <w:szCs w:val="24"/>
        </w:rPr>
        <w:t xml:space="preserve"> (Business Travel News, 2019)</w:t>
      </w:r>
    </w:p>
    <w:p w14:paraId="36EBD948"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Deloitte. (2021). Housekeeping, Technology, and the Future of Work in Hotels. Retrieved from </w:t>
      </w:r>
      <w:hyperlink r:id="rId14" w:tgtFrame="_new" w:history="1">
        <w:r w:rsidRPr="00AC3328">
          <w:rPr>
            <w:rStyle w:val="Hyperlink"/>
            <w:rFonts w:ascii="Arial" w:hAnsi="Arial" w:cs="Arial"/>
            <w:sz w:val="24"/>
            <w:szCs w:val="24"/>
          </w:rPr>
          <w:t>https://www2.deloitte.com/global/en/pages/consumer-business/articles/housekeeping-technology-and-the-future-of-work-in-hotels.html</w:t>
        </w:r>
      </w:hyperlink>
      <w:r w:rsidRPr="00AC3328">
        <w:rPr>
          <w:rFonts w:ascii="Arial" w:hAnsi="Arial" w:cs="Arial"/>
          <w:sz w:val="24"/>
          <w:szCs w:val="24"/>
        </w:rPr>
        <w:t xml:space="preserve"> (Deloitte, 2021)</w:t>
      </w:r>
    </w:p>
    <w:p w14:paraId="10FB7EC5"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Cornell University School of Hotel Administration. (2017). Evaluating the Business Impact of Housekeeping on Hotels. Retrieved from </w:t>
      </w:r>
      <w:hyperlink r:id="rId15" w:tgtFrame="_new" w:history="1">
        <w:r w:rsidRPr="00AC3328">
          <w:rPr>
            <w:rStyle w:val="Hyperlink"/>
            <w:rFonts w:ascii="Arial" w:hAnsi="Arial" w:cs="Arial"/>
            <w:sz w:val="24"/>
            <w:szCs w:val="24"/>
          </w:rPr>
          <w:t>https://sha.cornell.edu/about/news-and-publications/publications/properties-magazine/articles/v7n1-2017/evaluating-the-business-impact-of-housekeeping.html</w:t>
        </w:r>
      </w:hyperlink>
      <w:r w:rsidRPr="00AC3328">
        <w:rPr>
          <w:rFonts w:ascii="Arial" w:hAnsi="Arial" w:cs="Arial"/>
          <w:sz w:val="24"/>
          <w:szCs w:val="24"/>
        </w:rPr>
        <w:t xml:space="preserve"> (Cornell University School of Hotel Administration, 2017)</w:t>
      </w:r>
    </w:p>
    <w:p w14:paraId="1B3AF65A"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EY. (2020). Building Resilience in Hospitality and Tourism: Strategies for the New Normal. Retrieved from </w:t>
      </w:r>
      <w:hyperlink r:id="rId16" w:tgtFrame="_new" w:history="1">
        <w:r w:rsidRPr="00AC3328">
          <w:rPr>
            <w:rStyle w:val="Hyperlink"/>
            <w:rFonts w:ascii="Arial" w:hAnsi="Arial" w:cs="Arial"/>
            <w:sz w:val="24"/>
            <w:szCs w:val="24"/>
          </w:rPr>
          <w:t>https://www.ey.com/en_gl/hospitality-tourism/building-resilience-in-hospitality-and-tourism-strategies-for-the-new-normal</w:t>
        </w:r>
      </w:hyperlink>
      <w:r w:rsidRPr="00AC3328">
        <w:rPr>
          <w:rFonts w:ascii="Arial" w:hAnsi="Arial" w:cs="Arial"/>
          <w:sz w:val="24"/>
          <w:szCs w:val="24"/>
        </w:rPr>
        <w:t xml:space="preserve"> (EY, 2020)</w:t>
      </w:r>
    </w:p>
    <w:p w14:paraId="4009A9AC"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International Facility Management Association. (n.d.). Outsourcing and Insourcing: Making the Right Choice. Retrieved from </w:t>
      </w:r>
      <w:hyperlink r:id="rId17" w:tgtFrame="_new" w:history="1">
        <w:r w:rsidRPr="00AC3328">
          <w:rPr>
            <w:rStyle w:val="Hyperlink"/>
            <w:rFonts w:ascii="Arial" w:hAnsi="Arial" w:cs="Arial"/>
            <w:sz w:val="24"/>
            <w:szCs w:val="24"/>
          </w:rPr>
          <w:t>https://www.ifma.org/globalassets/insights/research/outsourcing-and-insourcing.pdf</w:t>
        </w:r>
      </w:hyperlink>
      <w:r w:rsidRPr="00AC3328">
        <w:rPr>
          <w:rFonts w:ascii="Arial" w:hAnsi="Arial" w:cs="Arial"/>
          <w:sz w:val="24"/>
          <w:szCs w:val="24"/>
        </w:rPr>
        <w:t xml:space="preserve"> (International Facility Management Association, n.d.)</w:t>
      </w:r>
    </w:p>
    <w:p w14:paraId="4DBEF031"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 xml:space="preserve">American Hotel &amp; Lodging Association. (n.d.). Sustainable Hospitality. Retrieved from </w:t>
      </w:r>
      <w:hyperlink r:id="rId18" w:tgtFrame="_new" w:history="1">
        <w:r w:rsidRPr="00AC3328">
          <w:rPr>
            <w:rStyle w:val="Hyperlink"/>
            <w:rFonts w:ascii="Arial" w:hAnsi="Arial" w:cs="Arial"/>
            <w:sz w:val="24"/>
            <w:szCs w:val="24"/>
          </w:rPr>
          <w:t>https://www.ahla.com/sustainability</w:t>
        </w:r>
      </w:hyperlink>
      <w:r w:rsidRPr="00AC3328">
        <w:rPr>
          <w:rFonts w:ascii="Arial" w:hAnsi="Arial" w:cs="Arial"/>
          <w:sz w:val="24"/>
          <w:szCs w:val="24"/>
        </w:rPr>
        <w:t xml:space="preserve"> (American Hotel &amp; Lodging Association, n.d.)</w:t>
      </w:r>
    </w:p>
    <w:p w14:paraId="3111774C" w14:textId="77777777" w:rsidR="00AC3328" w:rsidRPr="00AC3328" w:rsidRDefault="00AC3328" w:rsidP="00AC3328">
      <w:pPr>
        <w:numPr>
          <w:ilvl w:val="0"/>
          <w:numId w:val="65"/>
        </w:numPr>
        <w:spacing w:line="360" w:lineRule="auto"/>
        <w:jc w:val="both"/>
        <w:rPr>
          <w:rFonts w:ascii="Arial" w:hAnsi="Arial" w:cs="Arial"/>
          <w:sz w:val="24"/>
          <w:szCs w:val="24"/>
        </w:rPr>
      </w:pPr>
      <w:r w:rsidRPr="00AC3328">
        <w:rPr>
          <w:rFonts w:ascii="Arial" w:hAnsi="Arial" w:cs="Arial"/>
          <w:sz w:val="24"/>
          <w:szCs w:val="24"/>
        </w:rPr>
        <w:t>Schneider, B., &amp; Bowen, D. E. (2019). Winning the Service Game: How to Drive Guest Satisfaction and Organizational Success. Routledge. (Schneider &amp; Bowen, 2019)</w:t>
      </w:r>
    </w:p>
    <w:p w14:paraId="061A5CE1" w14:textId="77777777" w:rsidR="00AC3328" w:rsidRPr="00AC3328" w:rsidRDefault="00AC3328" w:rsidP="00AC3328">
      <w:pPr>
        <w:numPr>
          <w:ilvl w:val="0"/>
          <w:numId w:val="65"/>
        </w:numPr>
        <w:spacing w:line="360" w:lineRule="auto"/>
        <w:jc w:val="both"/>
        <w:rPr>
          <w:rFonts w:ascii="Arial" w:hAnsi="Arial" w:cs="Arial"/>
          <w:sz w:val="24"/>
          <w:szCs w:val="24"/>
        </w:rPr>
      </w:pPr>
      <w:proofErr w:type="spellStart"/>
      <w:r w:rsidRPr="00AC3328">
        <w:rPr>
          <w:rFonts w:ascii="Arial" w:hAnsi="Arial" w:cs="Arial"/>
          <w:sz w:val="24"/>
          <w:szCs w:val="24"/>
        </w:rPr>
        <w:t>Chathoth</w:t>
      </w:r>
      <w:proofErr w:type="spellEnd"/>
      <w:r w:rsidRPr="00AC3328">
        <w:rPr>
          <w:rFonts w:ascii="Arial" w:hAnsi="Arial" w:cs="Arial"/>
          <w:sz w:val="24"/>
          <w:szCs w:val="24"/>
        </w:rPr>
        <w:t>, P. K., Olsen, M. D., &amp; Arya, N. (2021). The Routledge Handbook of Hospitality Research. Routledge. (</w:t>
      </w:r>
      <w:proofErr w:type="spellStart"/>
      <w:r w:rsidRPr="00AC3328">
        <w:rPr>
          <w:rFonts w:ascii="Arial" w:hAnsi="Arial" w:cs="Arial"/>
          <w:sz w:val="24"/>
          <w:szCs w:val="24"/>
        </w:rPr>
        <w:t>Chathoth</w:t>
      </w:r>
      <w:proofErr w:type="spellEnd"/>
      <w:r w:rsidRPr="00AC3328">
        <w:rPr>
          <w:rFonts w:ascii="Arial" w:hAnsi="Arial" w:cs="Arial"/>
          <w:sz w:val="24"/>
          <w:szCs w:val="24"/>
        </w:rPr>
        <w:t>, Olsen, &amp; Arya, 2021)</w:t>
      </w:r>
    </w:p>
    <w:p w14:paraId="431ECE67" w14:textId="426E133E" w:rsidR="00AC3328" w:rsidRDefault="00AC3328" w:rsidP="00AC3328">
      <w:pPr>
        <w:spacing w:line="360" w:lineRule="auto"/>
        <w:jc w:val="both"/>
        <w:rPr>
          <w:rFonts w:ascii="Arial" w:hAnsi="Arial" w:cs="Arial"/>
          <w:sz w:val="24"/>
          <w:szCs w:val="24"/>
        </w:rPr>
      </w:pPr>
      <w:r w:rsidRPr="00AC3328">
        <w:rPr>
          <w:rFonts w:ascii="Arial" w:hAnsi="Arial" w:cs="Arial"/>
          <w:noProof/>
          <w:sz w:val="24"/>
          <w:szCs w:val="24"/>
        </w:rPr>
        <mc:AlternateContent>
          <mc:Choice Requires="wps">
            <w:drawing>
              <wp:inline distT="0" distB="0" distL="0" distR="0" wp14:anchorId="195CED48" wp14:editId="14EAE713">
                <wp:extent cx="304800" cy="304800"/>
                <wp:effectExtent l="0" t="0" r="0" b="0"/>
                <wp:docPr id="200969534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359337"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00E848D" w14:textId="77777777" w:rsidR="00AC3328" w:rsidRPr="00AC3328" w:rsidRDefault="00AC3328" w:rsidP="00AC3328">
      <w:pPr>
        <w:spacing w:line="360" w:lineRule="auto"/>
        <w:jc w:val="both"/>
        <w:rPr>
          <w:rFonts w:ascii="Arial" w:hAnsi="Arial" w:cs="Arial"/>
          <w:sz w:val="24"/>
          <w:szCs w:val="24"/>
        </w:rPr>
      </w:pPr>
    </w:p>
    <w:p w14:paraId="447FF8BF" w14:textId="77777777" w:rsidR="0048334D" w:rsidRPr="008C05C3" w:rsidRDefault="0048334D" w:rsidP="008C05C3">
      <w:pPr>
        <w:spacing w:line="360" w:lineRule="auto"/>
        <w:jc w:val="both"/>
        <w:rPr>
          <w:rFonts w:ascii="Arial" w:hAnsi="Arial" w:cs="Arial"/>
          <w:sz w:val="24"/>
          <w:szCs w:val="24"/>
        </w:rPr>
      </w:pPr>
      <w:r w:rsidRPr="008C05C3">
        <w:rPr>
          <w:rFonts w:ascii="Arial" w:hAnsi="Arial" w:cs="Arial"/>
          <w:sz w:val="24"/>
          <w:szCs w:val="24"/>
        </w:rPr>
        <w:lastRenderedPageBreak/>
        <w:t>Books:</w:t>
      </w:r>
    </w:p>
    <w:p w14:paraId="7C76909F" w14:textId="77777777" w:rsidR="0048334D" w:rsidRPr="008C05C3" w:rsidRDefault="0048334D" w:rsidP="008C05C3">
      <w:pPr>
        <w:numPr>
          <w:ilvl w:val="0"/>
          <w:numId w:val="44"/>
        </w:numPr>
        <w:spacing w:line="360" w:lineRule="auto"/>
        <w:jc w:val="both"/>
        <w:rPr>
          <w:rFonts w:ascii="Arial" w:hAnsi="Arial" w:cs="Arial"/>
          <w:sz w:val="24"/>
          <w:szCs w:val="24"/>
        </w:rPr>
      </w:pPr>
      <w:r w:rsidRPr="008C05C3">
        <w:rPr>
          <w:rFonts w:ascii="Arial" w:hAnsi="Arial" w:cs="Arial"/>
          <w:sz w:val="24"/>
          <w:szCs w:val="24"/>
        </w:rPr>
        <w:t xml:space="preserve">Hayes, D. K., &amp; </w:t>
      </w:r>
      <w:proofErr w:type="spellStart"/>
      <w:r w:rsidRPr="008C05C3">
        <w:rPr>
          <w:rFonts w:ascii="Arial" w:hAnsi="Arial" w:cs="Arial"/>
          <w:sz w:val="24"/>
          <w:szCs w:val="24"/>
        </w:rPr>
        <w:t>Ninemeier</w:t>
      </w:r>
      <w:proofErr w:type="spellEnd"/>
      <w:r w:rsidRPr="008C05C3">
        <w:rPr>
          <w:rFonts w:ascii="Arial" w:hAnsi="Arial" w:cs="Arial"/>
          <w:sz w:val="24"/>
          <w:szCs w:val="24"/>
        </w:rPr>
        <w:t>, J. D. (2017). Human resources management in the hospitality industry (2nd ed.). Wiley.</w:t>
      </w:r>
    </w:p>
    <w:p w14:paraId="22371671" w14:textId="77777777" w:rsidR="0048334D" w:rsidRPr="008C05C3" w:rsidRDefault="0048334D" w:rsidP="008C05C3">
      <w:pPr>
        <w:numPr>
          <w:ilvl w:val="0"/>
          <w:numId w:val="44"/>
        </w:numPr>
        <w:spacing w:line="360" w:lineRule="auto"/>
        <w:jc w:val="both"/>
        <w:rPr>
          <w:rFonts w:ascii="Arial" w:hAnsi="Arial" w:cs="Arial"/>
          <w:sz w:val="24"/>
          <w:szCs w:val="24"/>
        </w:rPr>
      </w:pPr>
      <w:proofErr w:type="spellStart"/>
      <w:r w:rsidRPr="008C05C3">
        <w:rPr>
          <w:rFonts w:ascii="Arial" w:hAnsi="Arial" w:cs="Arial"/>
          <w:sz w:val="24"/>
          <w:szCs w:val="24"/>
        </w:rPr>
        <w:t>Enz</w:t>
      </w:r>
      <w:proofErr w:type="spellEnd"/>
      <w:r w:rsidRPr="008C05C3">
        <w:rPr>
          <w:rFonts w:ascii="Arial" w:hAnsi="Arial" w:cs="Arial"/>
          <w:sz w:val="24"/>
          <w:szCs w:val="24"/>
        </w:rPr>
        <w:t>, C. A. (2010). Hospitality strategic management: Concepts and cases (2nd ed.). Wiley.</w:t>
      </w:r>
    </w:p>
    <w:bookmarkEnd w:id="0"/>
    <w:p w14:paraId="238D4A27" w14:textId="77777777" w:rsidR="00AF0A66" w:rsidRPr="008C05C3" w:rsidRDefault="00AF0A66" w:rsidP="008C05C3">
      <w:pPr>
        <w:spacing w:line="360" w:lineRule="auto"/>
        <w:jc w:val="both"/>
        <w:rPr>
          <w:rFonts w:ascii="Arial" w:hAnsi="Arial" w:cs="Arial"/>
          <w:sz w:val="24"/>
          <w:szCs w:val="24"/>
        </w:rPr>
      </w:pPr>
    </w:p>
    <w:sectPr w:rsidR="00AF0A66" w:rsidRPr="008C05C3" w:rsidSect="005C46EF">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C79EB"/>
    <w:multiLevelType w:val="multilevel"/>
    <w:tmpl w:val="E592D5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A0942"/>
    <w:multiLevelType w:val="multilevel"/>
    <w:tmpl w:val="CDA01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620B49"/>
    <w:multiLevelType w:val="multilevel"/>
    <w:tmpl w:val="55F61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F717C6"/>
    <w:multiLevelType w:val="multilevel"/>
    <w:tmpl w:val="9446D7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AA01FF"/>
    <w:multiLevelType w:val="multilevel"/>
    <w:tmpl w:val="8DF0B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103E53"/>
    <w:multiLevelType w:val="multilevel"/>
    <w:tmpl w:val="7806F4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2F2A0B"/>
    <w:multiLevelType w:val="multilevel"/>
    <w:tmpl w:val="42481D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914447"/>
    <w:multiLevelType w:val="multilevel"/>
    <w:tmpl w:val="381AB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DC1177"/>
    <w:multiLevelType w:val="multilevel"/>
    <w:tmpl w:val="8912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42A51E6"/>
    <w:multiLevelType w:val="multilevel"/>
    <w:tmpl w:val="6E4E04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BE2A7C"/>
    <w:multiLevelType w:val="multilevel"/>
    <w:tmpl w:val="FF2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A7668C"/>
    <w:multiLevelType w:val="multilevel"/>
    <w:tmpl w:val="A3D23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8878B8"/>
    <w:multiLevelType w:val="multilevel"/>
    <w:tmpl w:val="209E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C454C04"/>
    <w:multiLevelType w:val="multilevel"/>
    <w:tmpl w:val="089CB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CC43615"/>
    <w:multiLevelType w:val="multilevel"/>
    <w:tmpl w:val="1C82F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E8E60CF"/>
    <w:multiLevelType w:val="multilevel"/>
    <w:tmpl w:val="64F69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EBF4FA0"/>
    <w:multiLevelType w:val="multilevel"/>
    <w:tmpl w:val="ECCE4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EC2276F"/>
    <w:multiLevelType w:val="multilevel"/>
    <w:tmpl w:val="316EA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2F7B81"/>
    <w:multiLevelType w:val="multilevel"/>
    <w:tmpl w:val="96E698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57A0455"/>
    <w:multiLevelType w:val="multilevel"/>
    <w:tmpl w:val="BD1418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D440F8"/>
    <w:multiLevelType w:val="multilevel"/>
    <w:tmpl w:val="5B962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A0D00AD"/>
    <w:multiLevelType w:val="multilevel"/>
    <w:tmpl w:val="58E0F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D140F93"/>
    <w:multiLevelType w:val="multilevel"/>
    <w:tmpl w:val="4754B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0A851EB"/>
    <w:multiLevelType w:val="multilevel"/>
    <w:tmpl w:val="E8E64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0AC61A2"/>
    <w:multiLevelType w:val="multilevel"/>
    <w:tmpl w:val="87007B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3131349"/>
    <w:multiLevelType w:val="multilevel"/>
    <w:tmpl w:val="28884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7D76370"/>
    <w:multiLevelType w:val="multilevel"/>
    <w:tmpl w:val="2A402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82060C4"/>
    <w:multiLevelType w:val="multilevel"/>
    <w:tmpl w:val="F0C2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B462068"/>
    <w:multiLevelType w:val="multilevel"/>
    <w:tmpl w:val="B7BAEA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BCC3CFB"/>
    <w:multiLevelType w:val="multilevel"/>
    <w:tmpl w:val="5A76FD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CA258E4"/>
    <w:multiLevelType w:val="multilevel"/>
    <w:tmpl w:val="C944CE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D78754A"/>
    <w:multiLevelType w:val="multilevel"/>
    <w:tmpl w:val="F550AA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06E0196"/>
    <w:multiLevelType w:val="multilevel"/>
    <w:tmpl w:val="FEE4FF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5BD1E25"/>
    <w:multiLevelType w:val="multilevel"/>
    <w:tmpl w:val="30F4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5D5346B"/>
    <w:multiLevelType w:val="multilevel"/>
    <w:tmpl w:val="71C88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72C3715"/>
    <w:multiLevelType w:val="multilevel"/>
    <w:tmpl w:val="A85C3D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8A63FDA"/>
    <w:multiLevelType w:val="multilevel"/>
    <w:tmpl w:val="B9ACB0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B925D7A"/>
    <w:multiLevelType w:val="multilevel"/>
    <w:tmpl w:val="A1FCC5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FD861F1"/>
    <w:multiLevelType w:val="multilevel"/>
    <w:tmpl w:val="618227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004701B"/>
    <w:multiLevelType w:val="multilevel"/>
    <w:tmpl w:val="0F5E0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1D23A2E"/>
    <w:multiLevelType w:val="multilevel"/>
    <w:tmpl w:val="754A1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26357EB"/>
    <w:multiLevelType w:val="multilevel"/>
    <w:tmpl w:val="5A0C09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37911AE"/>
    <w:multiLevelType w:val="multilevel"/>
    <w:tmpl w:val="0AD4E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56B25CD"/>
    <w:multiLevelType w:val="multilevel"/>
    <w:tmpl w:val="BBF65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575384C"/>
    <w:multiLevelType w:val="multilevel"/>
    <w:tmpl w:val="139243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75B7BA1"/>
    <w:multiLevelType w:val="multilevel"/>
    <w:tmpl w:val="6228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8B266D9"/>
    <w:multiLevelType w:val="multilevel"/>
    <w:tmpl w:val="BC1AE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C08614E"/>
    <w:multiLevelType w:val="multilevel"/>
    <w:tmpl w:val="85709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C904C64"/>
    <w:multiLevelType w:val="multilevel"/>
    <w:tmpl w:val="DB784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D711298"/>
    <w:multiLevelType w:val="multilevel"/>
    <w:tmpl w:val="E752C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13D2EB6"/>
    <w:multiLevelType w:val="multilevel"/>
    <w:tmpl w:val="8DA47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2C574EF"/>
    <w:multiLevelType w:val="multilevel"/>
    <w:tmpl w:val="316EA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440322B"/>
    <w:multiLevelType w:val="multilevel"/>
    <w:tmpl w:val="9DDC8A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45E41F2"/>
    <w:multiLevelType w:val="multilevel"/>
    <w:tmpl w:val="30547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A2E21BF"/>
    <w:multiLevelType w:val="multilevel"/>
    <w:tmpl w:val="8690A8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B642327"/>
    <w:multiLevelType w:val="multilevel"/>
    <w:tmpl w:val="87B0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CDC7807"/>
    <w:multiLevelType w:val="multilevel"/>
    <w:tmpl w:val="E02C7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0D312A0"/>
    <w:multiLevelType w:val="multilevel"/>
    <w:tmpl w:val="70AE42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1A052E8"/>
    <w:multiLevelType w:val="multilevel"/>
    <w:tmpl w:val="8D6A8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2CD7288"/>
    <w:multiLevelType w:val="multilevel"/>
    <w:tmpl w:val="3BAA61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36E0964"/>
    <w:multiLevelType w:val="multilevel"/>
    <w:tmpl w:val="E68E7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3890D77"/>
    <w:multiLevelType w:val="multilevel"/>
    <w:tmpl w:val="953ED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6027DEE"/>
    <w:multiLevelType w:val="multilevel"/>
    <w:tmpl w:val="B36CC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7181383"/>
    <w:multiLevelType w:val="multilevel"/>
    <w:tmpl w:val="9C34E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8687730"/>
    <w:multiLevelType w:val="multilevel"/>
    <w:tmpl w:val="89086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8B34D1D"/>
    <w:multiLevelType w:val="multilevel"/>
    <w:tmpl w:val="476A2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B262BB4"/>
    <w:multiLevelType w:val="multilevel"/>
    <w:tmpl w:val="941A43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0517454">
    <w:abstractNumId w:val="31"/>
  </w:num>
  <w:num w:numId="2" w16cid:durableId="1657151315">
    <w:abstractNumId w:val="18"/>
  </w:num>
  <w:num w:numId="3" w16cid:durableId="1576890416">
    <w:abstractNumId w:val="27"/>
  </w:num>
  <w:num w:numId="4" w16cid:durableId="794328036">
    <w:abstractNumId w:val="13"/>
  </w:num>
  <w:num w:numId="5" w16cid:durableId="641082721">
    <w:abstractNumId w:val="39"/>
  </w:num>
  <w:num w:numId="6" w16cid:durableId="1155990197">
    <w:abstractNumId w:val="10"/>
  </w:num>
  <w:num w:numId="7" w16cid:durableId="2025857018">
    <w:abstractNumId w:val="48"/>
  </w:num>
  <w:num w:numId="8" w16cid:durableId="2048065620">
    <w:abstractNumId w:val="61"/>
  </w:num>
  <w:num w:numId="9" w16cid:durableId="1061368446">
    <w:abstractNumId w:val="26"/>
  </w:num>
  <w:num w:numId="10" w16cid:durableId="1217014452">
    <w:abstractNumId w:val="12"/>
  </w:num>
  <w:num w:numId="11" w16cid:durableId="81100548">
    <w:abstractNumId w:val="19"/>
  </w:num>
  <w:num w:numId="12" w16cid:durableId="276984801">
    <w:abstractNumId w:val="41"/>
  </w:num>
  <w:num w:numId="13" w16cid:durableId="1270233871">
    <w:abstractNumId w:val="30"/>
  </w:num>
  <w:num w:numId="14" w16cid:durableId="1913849261">
    <w:abstractNumId w:val="24"/>
  </w:num>
  <w:num w:numId="15" w16cid:durableId="1837190543">
    <w:abstractNumId w:val="52"/>
  </w:num>
  <w:num w:numId="16" w16cid:durableId="773089000">
    <w:abstractNumId w:val="5"/>
  </w:num>
  <w:num w:numId="17" w16cid:durableId="629753049">
    <w:abstractNumId w:val="32"/>
  </w:num>
  <w:num w:numId="18" w16cid:durableId="248582435">
    <w:abstractNumId w:val="57"/>
  </w:num>
  <w:num w:numId="19" w16cid:durableId="360934075">
    <w:abstractNumId w:val="0"/>
  </w:num>
  <w:num w:numId="20" w16cid:durableId="1643340474">
    <w:abstractNumId w:val="59"/>
  </w:num>
  <w:num w:numId="21" w16cid:durableId="884374128">
    <w:abstractNumId w:val="56"/>
  </w:num>
  <w:num w:numId="22" w16cid:durableId="2133667254">
    <w:abstractNumId w:val="62"/>
  </w:num>
  <w:num w:numId="23" w16cid:durableId="1036659030">
    <w:abstractNumId w:val="44"/>
  </w:num>
  <w:num w:numId="24" w16cid:durableId="136186785">
    <w:abstractNumId w:val="66"/>
  </w:num>
  <w:num w:numId="25" w16cid:durableId="1203788755">
    <w:abstractNumId w:val="64"/>
  </w:num>
  <w:num w:numId="26" w16cid:durableId="1870337426">
    <w:abstractNumId w:val="55"/>
  </w:num>
  <w:num w:numId="27" w16cid:durableId="954751251">
    <w:abstractNumId w:val="60"/>
  </w:num>
  <w:num w:numId="28" w16cid:durableId="62414746">
    <w:abstractNumId w:val="46"/>
  </w:num>
  <w:num w:numId="29" w16cid:durableId="1828352633">
    <w:abstractNumId w:val="33"/>
  </w:num>
  <w:num w:numId="30" w16cid:durableId="1241865459">
    <w:abstractNumId w:val="8"/>
  </w:num>
  <w:num w:numId="31" w16cid:durableId="766510531">
    <w:abstractNumId w:val="43"/>
  </w:num>
  <w:num w:numId="32" w16cid:durableId="1210189650">
    <w:abstractNumId w:val="45"/>
  </w:num>
  <w:num w:numId="33" w16cid:durableId="1929194638">
    <w:abstractNumId w:val="9"/>
  </w:num>
  <w:num w:numId="34" w16cid:durableId="2111781474">
    <w:abstractNumId w:val="6"/>
  </w:num>
  <w:num w:numId="35" w16cid:durableId="2143576321">
    <w:abstractNumId w:val="37"/>
  </w:num>
  <w:num w:numId="36" w16cid:durableId="676620084">
    <w:abstractNumId w:val="35"/>
  </w:num>
  <w:num w:numId="37" w16cid:durableId="259337833">
    <w:abstractNumId w:val="28"/>
  </w:num>
  <w:num w:numId="38" w16cid:durableId="517737901">
    <w:abstractNumId w:val="36"/>
  </w:num>
  <w:num w:numId="39" w16cid:durableId="1237135036">
    <w:abstractNumId w:val="29"/>
  </w:num>
  <w:num w:numId="40" w16cid:durableId="750198494">
    <w:abstractNumId w:val="38"/>
  </w:num>
  <w:num w:numId="41" w16cid:durableId="1789542258">
    <w:abstractNumId w:val="3"/>
  </w:num>
  <w:num w:numId="42" w16cid:durableId="1253779525">
    <w:abstractNumId w:val="54"/>
  </w:num>
  <w:num w:numId="43" w16cid:durableId="579363262">
    <w:abstractNumId w:val="47"/>
  </w:num>
  <w:num w:numId="44" w16cid:durableId="2137284830">
    <w:abstractNumId w:val="21"/>
  </w:num>
  <w:num w:numId="45" w16cid:durableId="963002331">
    <w:abstractNumId w:val="42"/>
  </w:num>
  <w:num w:numId="46" w16cid:durableId="141197255">
    <w:abstractNumId w:val="63"/>
  </w:num>
  <w:num w:numId="47" w16cid:durableId="1004166285">
    <w:abstractNumId w:val="34"/>
  </w:num>
  <w:num w:numId="48" w16cid:durableId="1694763163">
    <w:abstractNumId w:val="7"/>
  </w:num>
  <w:num w:numId="49" w16cid:durableId="1307080692">
    <w:abstractNumId w:val="11"/>
  </w:num>
  <w:num w:numId="50" w16cid:durableId="379137527">
    <w:abstractNumId w:val="1"/>
  </w:num>
  <w:num w:numId="51" w16cid:durableId="95255804">
    <w:abstractNumId w:val="49"/>
  </w:num>
  <w:num w:numId="52" w16cid:durableId="444691369">
    <w:abstractNumId w:val="14"/>
  </w:num>
  <w:num w:numId="53" w16cid:durableId="1915236613">
    <w:abstractNumId w:val="15"/>
  </w:num>
  <w:num w:numId="54" w16cid:durableId="1489252605">
    <w:abstractNumId w:val="65"/>
  </w:num>
  <w:num w:numId="55" w16cid:durableId="1187333831">
    <w:abstractNumId w:val="16"/>
  </w:num>
  <w:num w:numId="56" w16cid:durableId="2031560700">
    <w:abstractNumId w:val="53"/>
  </w:num>
  <w:num w:numId="57" w16cid:durableId="783813119">
    <w:abstractNumId w:val="23"/>
  </w:num>
  <w:num w:numId="58" w16cid:durableId="873033156">
    <w:abstractNumId w:val="50"/>
  </w:num>
  <w:num w:numId="59" w16cid:durableId="963459835">
    <w:abstractNumId w:val="25"/>
  </w:num>
  <w:num w:numId="60" w16cid:durableId="1713311599">
    <w:abstractNumId w:val="40"/>
  </w:num>
  <w:num w:numId="61" w16cid:durableId="1086682622">
    <w:abstractNumId w:val="4"/>
  </w:num>
  <w:num w:numId="62" w16cid:durableId="1402479643">
    <w:abstractNumId w:val="20"/>
  </w:num>
  <w:num w:numId="63" w16cid:durableId="1695420505">
    <w:abstractNumId w:val="2"/>
  </w:num>
  <w:num w:numId="64" w16cid:durableId="1799837711">
    <w:abstractNumId w:val="58"/>
  </w:num>
  <w:num w:numId="65" w16cid:durableId="1468821046">
    <w:abstractNumId w:val="22"/>
  </w:num>
  <w:num w:numId="66" w16cid:durableId="1457873750">
    <w:abstractNumId w:val="17"/>
  </w:num>
  <w:num w:numId="67" w16cid:durableId="948976894">
    <w:abstractNumId w:val="5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34D"/>
    <w:rsid w:val="00044DB8"/>
    <w:rsid w:val="0013053E"/>
    <w:rsid w:val="002178FC"/>
    <w:rsid w:val="0048334D"/>
    <w:rsid w:val="005C46EF"/>
    <w:rsid w:val="005E41A0"/>
    <w:rsid w:val="006F6104"/>
    <w:rsid w:val="007D1F36"/>
    <w:rsid w:val="008C05C3"/>
    <w:rsid w:val="00AC3328"/>
    <w:rsid w:val="00AD7156"/>
    <w:rsid w:val="00AF0A66"/>
    <w:rsid w:val="00B1024F"/>
    <w:rsid w:val="00E025F2"/>
    <w:rsid w:val="00FA5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F1E68"/>
  <w15:chartTrackingRefBased/>
  <w15:docId w15:val="{DC4F2822-D30D-4462-98B2-48ACB6169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334D"/>
    <w:rPr>
      <w:color w:val="0563C1" w:themeColor="hyperlink"/>
      <w:u w:val="single"/>
    </w:rPr>
  </w:style>
  <w:style w:type="character" w:styleId="UnresolvedMention">
    <w:name w:val="Unresolved Mention"/>
    <w:basedOn w:val="DefaultParagraphFont"/>
    <w:uiPriority w:val="99"/>
    <w:semiHidden/>
    <w:unhideWhenUsed/>
    <w:rsid w:val="004833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407860">
      <w:bodyDiv w:val="1"/>
      <w:marLeft w:val="0"/>
      <w:marRight w:val="0"/>
      <w:marTop w:val="0"/>
      <w:marBottom w:val="0"/>
      <w:divBdr>
        <w:top w:val="none" w:sz="0" w:space="0" w:color="auto"/>
        <w:left w:val="none" w:sz="0" w:space="0" w:color="auto"/>
        <w:bottom w:val="none" w:sz="0" w:space="0" w:color="auto"/>
        <w:right w:val="none" w:sz="0" w:space="0" w:color="auto"/>
      </w:divBdr>
      <w:divsChild>
        <w:div w:id="495149586">
          <w:marLeft w:val="0"/>
          <w:marRight w:val="0"/>
          <w:marTop w:val="0"/>
          <w:marBottom w:val="0"/>
          <w:divBdr>
            <w:top w:val="single" w:sz="2" w:space="0" w:color="auto"/>
            <w:left w:val="single" w:sz="2" w:space="0" w:color="auto"/>
            <w:bottom w:val="single" w:sz="6" w:space="0" w:color="auto"/>
            <w:right w:val="single" w:sz="2" w:space="0" w:color="auto"/>
          </w:divBdr>
          <w:divsChild>
            <w:div w:id="1927299731">
              <w:marLeft w:val="0"/>
              <w:marRight w:val="0"/>
              <w:marTop w:val="100"/>
              <w:marBottom w:val="100"/>
              <w:divBdr>
                <w:top w:val="single" w:sz="2" w:space="0" w:color="D9D9E3"/>
                <w:left w:val="single" w:sz="2" w:space="0" w:color="D9D9E3"/>
                <w:bottom w:val="single" w:sz="2" w:space="0" w:color="D9D9E3"/>
                <w:right w:val="single" w:sz="2" w:space="0" w:color="D9D9E3"/>
              </w:divBdr>
              <w:divsChild>
                <w:div w:id="1803422040">
                  <w:marLeft w:val="0"/>
                  <w:marRight w:val="0"/>
                  <w:marTop w:val="0"/>
                  <w:marBottom w:val="0"/>
                  <w:divBdr>
                    <w:top w:val="single" w:sz="2" w:space="0" w:color="D9D9E3"/>
                    <w:left w:val="single" w:sz="2" w:space="0" w:color="D9D9E3"/>
                    <w:bottom w:val="single" w:sz="2" w:space="0" w:color="D9D9E3"/>
                    <w:right w:val="single" w:sz="2" w:space="0" w:color="D9D9E3"/>
                  </w:divBdr>
                  <w:divsChild>
                    <w:div w:id="728115539">
                      <w:marLeft w:val="0"/>
                      <w:marRight w:val="0"/>
                      <w:marTop w:val="0"/>
                      <w:marBottom w:val="0"/>
                      <w:divBdr>
                        <w:top w:val="single" w:sz="2" w:space="0" w:color="D9D9E3"/>
                        <w:left w:val="single" w:sz="2" w:space="0" w:color="D9D9E3"/>
                        <w:bottom w:val="single" w:sz="2" w:space="0" w:color="D9D9E3"/>
                        <w:right w:val="single" w:sz="2" w:space="0" w:color="D9D9E3"/>
                      </w:divBdr>
                      <w:divsChild>
                        <w:div w:id="1827893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6550802">
          <w:marLeft w:val="0"/>
          <w:marRight w:val="0"/>
          <w:marTop w:val="0"/>
          <w:marBottom w:val="0"/>
          <w:divBdr>
            <w:top w:val="single" w:sz="2" w:space="0" w:color="auto"/>
            <w:left w:val="single" w:sz="2" w:space="0" w:color="auto"/>
            <w:bottom w:val="single" w:sz="6" w:space="0" w:color="auto"/>
            <w:right w:val="single" w:sz="2" w:space="0" w:color="auto"/>
          </w:divBdr>
          <w:divsChild>
            <w:div w:id="891889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9252951">
                  <w:marLeft w:val="0"/>
                  <w:marRight w:val="0"/>
                  <w:marTop w:val="0"/>
                  <w:marBottom w:val="0"/>
                  <w:divBdr>
                    <w:top w:val="single" w:sz="2" w:space="0" w:color="D9D9E3"/>
                    <w:left w:val="single" w:sz="2" w:space="0" w:color="D9D9E3"/>
                    <w:bottom w:val="single" w:sz="2" w:space="0" w:color="D9D9E3"/>
                    <w:right w:val="single" w:sz="2" w:space="0" w:color="D9D9E3"/>
                  </w:divBdr>
                  <w:divsChild>
                    <w:div w:id="640503966">
                      <w:marLeft w:val="0"/>
                      <w:marRight w:val="0"/>
                      <w:marTop w:val="0"/>
                      <w:marBottom w:val="0"/>
                      <w:divBdr>
                        <w:top w:val="single" w:sz="2" w:space="0" w:color="D9D9E3"/>
                        <w:left w:val="single" w:sz="2" w:space="0" w:color="D9D9E3"/>
                        <w:bottom w:val="single" w:sz="2" w:space="0" w:color="D9D9E3"/>
                        <w:right w:val="single" w:sz="2" w:space="0" w:color="D9D9E3"/>
                      </w:divBdr>
                      <w:divsChild>
                        <w:div w:id="1795178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1505903">
                  <w:marLeft w:val="0"/>
                  <w:marRight w:val="0"/>
                  <w:marTop w:val="0"/>
                  <w:marBottom w:val="0"/>
                  <w:divBdr>
                    <w:top w:val="single" w:sz="2" w:space="0" w:color="D9D9E3"/>
                    <w:left w:val="single" w:sz="2" w:space="0" w:color="D9D9E3"/>
                    <w:bottom w:val="single" w:sz="2" w:space="0" w:color="D9D9E3"/>
                    <w:right w:val="single" w:sz="2" w:space="0" w:color="D9D9E3"/>
                  </w:divBdr>
                  <w:divsChild>
                    <w:div w:id="553810155">
                      <w:marLeft w:val="0"/>
                      <w:marRight w:val="0"/>
                      <w:marTop w:val="0"/>
                      <w:marBottom w:val="0"/>
                      <w:divBdr>
                        <w:top w:val="single" w:sz="2" w:space="0" w:color="D9D9E3"/>
                        <w:left w:val="single" w:sz="2" w:space="0" w:color="D9D9E3"/>
                        <w:bottom w:val="single" w:sz="2" w:space="0" w:color="D9D9E3"/>
                        <w:right w:val="single" w:sz="2" w:space="0" w:color="D9D9E3"/>
                      </w:divBdr>
                      <w:divsChild>
                        <w:div w:id="276301198">
                          <w:marLeft w:val="0"/>
                          <w:marRight w:val="0"/>
                          <w:marTop w:val="0"/>
                          <w:marBottom w:val="0"/>
                          <w:divBdr>
                            <w:top w:val="single" w:sz="2" w:space="0" w:color="D9D9E3"/>
                            <w:left w:val="single" w:sz="2" w:space="0" w:color="D9D9E3"/>
                            <w:bottom w:val="single" w:sz="2" w:space="0" w:color="D9D9E3"/>
                            <w:right w:val="single" w:sz="2" w:space="0" w:color="D9D9E3"/>
                          </w:divBdr>
                          <w:divsChild>
                            <w:div w:id="1049036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2917683">
          <w:marLeft w:val="0"/>
          <w:marRight w:val="0"/>
          <w:marTop w:val="0"/>
          <w:marBottom w:val="0"/>
          <w:divBdr>
            <w:top w:val="single" w:sz="2" w:space="0" w:color="auto"/>
            <w:left w:val="single" w:sz="2" w:space="0" w:color="auto"/>
            <w:bottom w:val="single" w:sz="6" w:space="0" w:color="auto"/>
            <w:right w:val="single" w:sz="2" w:space="0" w:color="auto"/>
          </w:divBdr>
          <w:divsChild>
            <w:div w:id="2015109708">
              <w:marLeft w:val="0"/>
              <w:marRight w:val="0"/>
              <w:marTop w:val="100"/>
              <w:marBottom w:val="100"/>
              <w:divBdr>
                <w:top w:val="single" w:sz="2" w:space="0" w:color="D9D9E3"/>
                <w:left w:val="single" w:sz="2" w:space="0" w:color="D9D9E3"/>
                <w:bottom w:val="single" w:sz="2" w:space="0" w:color="D9D9E3"/>
                <w:right w:val="single" w:sz="2" w:space="0" w:color="D9D9E3"/>
              </w:divBdr>
              <w:divsChild>
                <w:div w:id="793595099">
                  <w:marLeft w:val="0"/>
                  <w:marRight w:val="0"/>
                  <w:marTop w:val="0"/>
                  <w:marBottom w:val="0"/>
                  <w:divBdr>
                    <w:top w:val="single" w:sz="2" w:space="0" w:color="D9D9E3"/>
                    <w:left w:val="single" w:sz="2" w:space="0" w:color="D9D9E3"/>
                    <w:bottom w:val="single" w:sz="2" w:space="0" w:color="D9D9E3"/>
                    <w:right w:val="single" w:sz="2" w:space="0" w:color="D9D9E3"/>
                  </w:divBdr>
                  <w:divsChild>
                    <w:div w:id="1341663459">
                      <w:marLeft w:val="0"/>
                      <w:marRight w:val="0"/>
                      <w:marTop w:val="0"/>
                      <w:marBottom w:val="0"/>
                      <w:divBdr>
                        <w:top w:val="single" w:sz="2" w:space="0" w:color="D9D9E3"/>
                        <w:left w:val="single" w:sz="2" w:space="0" w:color="D9D9E3"/>
                        <w:bottom w:val="single" w:sz="2" w:space="0" w:color="D9D9E3"/>
                        <w:right w:val="single" w:sz="2" w:space="0" w:color="D9D9E3"/>
                      </w:divBdr>
                      <w:divsChild>
                        <w:div w:id="1586184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289288">
                  <w:marLeft w:val="0"/>
                  <w:marRight w:val="0"/>
                  <w:marTop w:val="0"/>
                  <w:marBottom w:val="0"/>
                  <w:divBdr>
                    <w:top w:val="single" w:sz="2" w:space="0" w:color="D9D9E3"/>
                    <w:left w:val="single" w:sz="2" w:space="0" w:color="D9D9E3"/>
                    <w:bottom w:val="single" w:sz="2" w:space="0" w:color="D9D9E3"/>
                    <w:right w:val="single" w:sz="2" w:space="0" w:color="D9D9E3"/>
                  </w:divBdr>
                  <w:divsChild>
                    <w:div w:id="898170889">
                      <w:marLeft w:val="0"/>
                      <w:marRight w:val="0"/>
                      <w:marTop w:val="0"/>
                      <w:marBottom w:val="0"/>
                      <w:divBdr>
                        <w:top w:val="single" w:sz="2" w:space="0" w:color="D9D9E3"/>
                        <w:left w:val="single" w:sz="2" w:space="0" w:color="D9D9E3"/>
                        <w:bottom w:val="single" w:sz="2" w:space="0" w:color="D9D9E3"/>
                        <w:right w:val="single" w:sz="2" w:space="0" w:color="D9D9E3"/>
                      </w:divBdr>
                      <w:divsChild>
                        <w:div w:id="2061439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2944166">
          <w:marLeft w:val="0"/>
          <w:marRight w:val="0"/>
          <w:marTop w:val="0"/>
          <w:marBottom w:val="0"/>
          <w:divBdr>
            <w:top w:val="single" w:sz="2" w:space="0" w:color="auto"/>
            <w:left w:val="single" w:sz="2" w:space="0" w:color="auto"/>
            <w:bottom w:val="single" w:sz="6" w:space="0" w:color="auto"/>
            <w:right w:val="single" w:sz="2" w:space="0" w:color="auto"/>
          </w:divBdr>
          <w:divsChild>
            <w:div w:id="5762875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24090341">
                  <w:marLeft w:val="0"/>
                  <w:marRight w:val="0"/>
                  <w:marTop w:val="0"/>
                  <w:marBottom w:val="0"/>
                  <w:divBdr>
                    <w:top w:val="single" w:sz="2" w:space="0" w:color="D9D9E3"/>
                    <w:left w:val="single" w:sz="2" w:space="0" w:color="D9D9E3"/>
                    <w:bottom w:val="single" w:sz="2" w:space="0" w:color="D9D9E3"/>
                    <w:right w:val="single" w:sz="2" w:space="0" w:color="D9D9E3"/>
                  </w:divBdr>
                  <w:divsChild>
                    <w:div w:id="1588806930">
                      <w:marLeft w:val="0"/>
                      <w:marRight w:val="0"/>
                      <w:marTop w:val="0"/>
                      <w:marBottom w:val="0"/>
                      <w:divBdr>
                        <w:top w:val="single" w:sz="2" w:space="0" w:color="D9D9E3"/>
                        <w:left w:val="single" w:sz="2" w:space="0" w:color="D9D9E3"/>
                        <w:bottom w:val="single" w:sz="2" w:space="0" w:color="D9D9E3"/>
                        <w:right w:val="single" w:sz="2" w:space="0" w:color="D9D9E3"/>
                      </w:divBdr>
                      <w:divsChild>
                        <w:div w:id="1832942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9571362">
                  <w:marLeft w:val="0"/>
                  <w:marRight w:val="0"/>
                  <w:marTop w:val="0"/>
                  <w:marBottom w:val="0"/>
                  <w:divBdr>
                    <w:top w:val="single" w:sz="2" w:space="0" w:color="D9D9E3"/>
                    <w:left w:val="single" w:sz="2" w:space="0" w:color="D9D9E3"/>
                    <w:bottom w:val="single" w:sz="2" w:space="0" w:color="D9D9E3"/>
                    <w:right w:val="single" w:sz="2" w:space="0" w:color="D9D9E3"/>
                  </w:divBdr>
                  <w:divsChild>
                    <w:div w:id="729234989">
                      <w:marLeft w:val="0"/>
                      <w:marRight w:val="0"/>
                      <w:marTop w:val="0"/>
                      <w:marBottom w:val="0"/>
                      <w:divBdr>
                        <w:top w:val="single" w:sz="2" w:space="0" w:color="D9D9E3"/>
                        <w:left w:val="single" w:sz="2" w:space="0" w:color="D9D9E3"/>
                        <w:bottom w:val="single" w:sz="2" w:space="0" w:color="D9D9E3"/>
                        <w:right w:val="single" w:sz="2" w:space="0" w:color="D9D9E3"/>
                      </w:divBdr>
                      <w:divsChild>
                        <w:div w:id="1981417270">
                          <w:marLeft w:val="0"/>
                          <w:marRight w:val="0"/>
                          <w:marTop w:val="0"/>
                          <w:marBottom w:val="0"/>
                          <w:divBdr>
                            <w:top w:val="single" w:sz="2" w:space="0" w:color="D9D9E3"/>
                            <w:left w:val="single" w:sz="2" w:space="0" w:color="D9D9E3"/>
                            <w:bottom w:val="single" w:sz="2" w:space="0" w:color="D9D9E3"/>
                            <w:right w:val="single" w:sz="2" w:space="0" w:color="D9D9E3"/>
                          </w:divBdr>
                          <w:divsChild>
                            <w:div w:id="1761411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27719790">
          <w:marLeft w:val="0"/>
          <w:marRight w:val="0"/>
          <w:marTop w:val="0"/>
          <w:marBottom w:val="0"/>
          <w:divBdr>
            <w:top w:val="single" w:sz="2" w:space="0" w:color="auto"/>
            <w:left w:val="single" w:sz="2" w:space="0" w:color="auto"/>
            <w:bottom w:val="single" w:sz="6" w:space="0" w:color="auto"/>
            <w:right w:val="single" w:sz="2" w:space="0" w:color="auto"/>
          </w:divBdr>
          <w:divsChild>
            <w:div w:id="797720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4105856">
                  <w:marLeft w:val="0"/>
                  <w:marRight w:val="0"/>
                  <w:marTop w:val="0"/>
                  <w:marBottom w:val="0"/>
                  <w:divBdr>
                    <w:top w:val="single" w:sz="2" w:space="0" w:color="D9D9E3"/>
                    <w:left w:val="single" w:sz="2" w:space="0" w:color="D9D9E3"/>
                    <w:bottom w:val="single" w:sz="2" w:space="0" w:color="D9D9E3"/>
                    <w:right w:val="single" w:sz="2" w:space="0" w:color="D9D9E3"/>
                  </w:divBdr>
                  <w:divsChild>
                    <w:div w:id="347827446">
                      <w:marLeft w:val="0"/>
                      <w:marRight w:val="0"/>
                      <w:marTop w:val="0"/>
                      <w:marBottom w:val="0"/>
                      <w:divBdr>
                        <w:top w:val="single" w:sz="2" w:space="0" w:color="D9D9E3"/>
                        <w:left w:val="single" w:sz="2" w:space="0" w:color="D9D9E3"/>
                        <w:bottom w:val="single" w:sz="2" w:space="0" w:color="D9D9E3"/>
                        <w:right w:val="single" w:sz="2" w:space="0" w:color="D9D9E3"/>
                      </w:divBdr>
                      <w:divsChild>
                        <w:div w:id="1594780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3708137">
                  <w:marLeft w:val="0"/>
                  <w:marRight w:val="0"/>
                  <w:marTop w:val="0"/>
                  <w:marBottom w:val="0"/>
                  <w:divBdr>
                    <w:top w:val="single" w:sz="2" w:space="0" w:color="D9D9E3"/>
                    <w:left w:val="single" w:sz="2" w:space="0" w:color="D9D9E3"/>
                    <w:bottom w:val="single" w:sz="2" w:space="0" w:color="D9D9E3"/>
                    <w:right w:val="single" w:sz="2" w:space="0" w:color="D9D9E3"/>
                  </w:divBdr>
                  <w:divsChild>
                    <w:div w:id="2026596313">
                      <w:marLeft w:val="0"/>
                      <w:marRight w:val="0"/>
                      <w:marTop w:val="0"/>
                      <w:marBottom w:val="0"/>
                      <w:divBdr>
                        <w:top w:val="single" w:sz="2" w:space="0" w:color="D9D9E3"/>
                        <w:left w:val="single" w:sz="2" w:space="0" w:color="D9D9E3"/>
                        <w:bottom w:val="single" w:sz="2" w:space="0" w:color="D9D9E3"/>
                        <w:right w:val="single" w:sz="2" w:space="0" w:color="D9D9E3"/>
                      </w:divBdr>
                      <w:divsChild>
                        <w:div w:id="1311179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0461355">
          <w:marLeft w:val="0"/>
          <w:marRight w:val="0"/>
          <w:marTop w:val="0"/>
          <w:marBottom w:val="0"/>
          <w:divBdr>
            <w:top w:val="single" w:sz="2" w:space="0" w:color="auto"/>
            <w:left w:val="single" w:sz="2" w:space="0" w:color="auto"/>
            <w:bottom w:val="single" w:sz="6" w:space="0" w:color="auto"/>
            <w:right w:val="single" w:sz="2" w:space="0" w:color="auto"/>
          </w:divBdr>
          <w:divsChild>
            <w:div w:id="911894413">
              <w:marLeft w:val="0"/>
              <w:marRight w:val="0"/>
              <w:marTop w:val="100"/>
              <w:marBottom w:val="100"/>
              <w:divBdr>
                <w:top w:val="single" w:sz="2" w:space="0" w:color="D9D9E3"/>
                <w:left w:val="single" w:sz="2" w:space="0" w:color="D9D9E3"/>
                <w:bottom w:val="single" w:sz="2" w:space="0" w:color="D9D9E3"/>
                <w:right w:val="single" w:sz="2" w:space="0" w:color="D9D9E3"/>
              </w:divBdr>
              <w:divsChild>
                <w:div w:id="1596747078">
                  <w:marLeft w:val="0"/>
                  <w:marRight w:val="0"/>
                  <w:marTop w:val="0"/>
                  <w:marBottom w:val="0"/>
                  <w:divBdr>
                    <w:top w:val="single" w:sz="2" w:space="0" w:color="D9D9E3"/>
                    <w:left w:val="single" w:sz="2" w:space="0" w:color="D9D9E3"/>
                    <w:bottom w:val="single" w:sz="2" w:space="0" w:color="D9D9E3"/>
                    <w:right w:val="single" w:sz="2" w:space="0" w:color="D9D9E3"/>
                  </w:divBdr>
                  <w:divsChild>
                    <w:div w:id="2101366615">
                      <w:marLeft w:val="0"/>
                      <w:marRight w:val="0"/>
                      <w:marTop w:val="0"/>
                      <w:marBottom w:val="0"/>
                      <w:divBdr>
                        <w:top w:val="single" w:sz="2" w:space="0" w:color="D9D9E3"/>
                        <w:left w:val="single" w:sz="2" w:space="0" w:color="D9D9E3"/>
                        <w:bottom w:val="single" w:sz="2" w:space="0" w:color="D9D9E3"/>
                        <w:right w:val="single" w:sz="2" w:space="0" w:color="D9D9E3"/>
                      </w:divBdr>
                      <w:divsChild>
                        <w:div w:id="1058017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62038527">
                  <w:marLeft w:val="0"/>
                  <w:marRight w:val="0"/>
                  <w:marTop w:val="0"/>
                  <w:marBottom w:val="0"/>
                  <w:divBdr>
                    <w:top w:val="single" w:sz="2" w:space="0" w:color="D9D9E3"/>
                    <w:left w:val="single" w:sz="2" w:space="0" w:color="D9D9E3"/>
                    <w:bottom w:val="single" w:sz="2" w:space="0" w:color="D9D9E3"/>
                    <w:right w:val="single" w:sz="2" w:space="0" w:color="D9D9E3"/>
                  </w:divBdr>
                  <w:divsChild>
                    <w:div w:id="1247688452">
                      <w:marLeft w:val="0"/>
                      <w:marRight w:val="0"/>
                      <w:marTop w:val="0"/>
                      <w:marBottom w:val="0"/>
                      <w:divBdr>
                        <w:top w:val="single" w:sz="2" w:space="0" w:color="D9D9E3"/>
                        <w:left w:val="single" w:sz="2" w:space="0" w:color="D9D9E3"/>
                        <w:bottom w:val="single" w:sz="2" w:space="0" w:color="D9D9E3"/>
                        <w:right w:val="single" w:sz="2" w:space="0" w:color="D9D9E3"/>
                      </w:divBdr>
                      <w:divsChild>
                        <w:div w:id="530530631">
                          <w:marLeft w:val="0"/>
                          <w:marRight w:val="0"/>
                          <w:marTop w:val="0"/>
                          <w:marBottom w:val="0"/>
                          <w:divBdr>
                            <w:top w:val="single" w:sz="2" w:space="0" w:color="D9D9E3"/>
                            <w:left w:val="single" w:sz="2" w:space="0" w:color="D9D9E3"/>
                            <w:bottom w:val="single" w:sz="2" w:space="0" w:color="D9D9E3"/>
                            <w:right w:val="single" w:sz="2" w:space="0" w:color="D9D9E3"/>
                          </w:divBdr>
                          <w:divsChild>
                            <w:div w:id="1613901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06474089">
          <w:marLeft w:val="0"/>
          <w:marRight w:val="0"/>
          <w:marTop w:val="0"/>
          <w:marBottom w:val="0"/>
          <w:divBdr>
            <w:top w:val="single" w:sz="2" w:space="0" w:color="auto"/>
            <w:left w:val="single" w:sz="2" w:space="0" w:color="auto"/>
            <w:bottom w:val="single" w:sz="6" w:space="0" w:color="auto"/>
            <w:right w:val="single" w:sz="2" w:space="0" w:color="auto"/>
          </w:divBdr>
          <w:divsChild>
            <w:div w:id="905409831">
              <w:marLeft w:val="0"/>
              <w:marRight w:val="0"/>
              <w:marTop w:val="100"/>
              <w:marBottom w:val="100"/>
              <w:divBdr>
                <w:top w:val="single" w:sz="2" w:space="0" w:color="D9D9E3"/>
                <w:left w:val="single" w:sz="2" w:space="0" w:color="D9D9E3"/>
                <w:bottom w:val="single" w:sz="2" w:space="0" w:color="D9D9E3"/>
                <w:right w:val="single" w:sz="2" w:space="0" w:color="D9D9E3"/>
              </w:divBdr>
              <w:divsChild>
                <w:div w:id="1805392354">
                  <w:marLeft w:val="0"/>
                  <w:marRight w:val="0"/>
                  <w:marTop w:val="0"/>
                  <w:marBottom w:val="0"/>
                  <w:divBdr>
                    <w:top w:val="single" w:sz="2" w:space="0" w:color="D9D9E3"/>
                    <w:left w:val="single" w:sz="2" w:space="0" w:color="D9D9E3"/>
                    <w:bottom w:val="single" w:sz="2" w:space="0" w:color="D9D9E3"/>
                    <w:right w:val="single" w:sz="2" w:space="0" w:color="D9D9E3"/>
                  </w:divBdr>
                  <w:divsChild>
                    <w:div w:id="360476900">
                      <w:marLeft w:val="0"/>
                      <w:marRight w:val="0"/>
                      <w:marTop w:val="0"/>
                      <w:marBottom w:val="0"/>
                      <w:divBdr>
                        <w:top w:val="single" w:sz="2" w:space="0" w:color="D9D9E3"/>
                        <w:left w:val="single" w:sz="2" w:space="0" w:color="D9D9E3"/>
                        <w:bottom w:val="single" w:sz="2" w:space="0" w:color="D9D9E3"/>
                        <w:right w:val="single" w:sz="2" w:space="0" w:color="D9D9E3"/>
                      </w:divBdr>
                      <w:divsChild>
                        <w:div w:id="2099981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0664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82107639">
                  <w:marLeft w:val="0"/>
                  <w:marRight w:val="0"/>
                  <w:marTop w:val="0"/>
                  <w:marBottom w:val="0"/>
                  <w:divBdr>
                    <w:top w:val="single" w:sz="2" w:space="0" w:color="D9D9E3"/>
                    <w:left w:val="single" w:sz="2" w:space="0" w:color="D9D9E3"/>
                    <w:bottom w:val="single" w:sz="2" w:space="0" w:color="D9D9E3"/>
                    <w:right w:val="single" w:sz="2" w:space="0" w:color="D9D9E3"/>
                  </w:divBdr>
                  <w:divsChild>
                    <w:div w:id="708410551">
                      <w:marLeft w:val="0"/>
                      <w:marRight w:val="0"/>
                      <w:marTop w:val="0"/>
                      <w:marBottom w:val="0"/>
                      <w:divBdr>
                        <w:top w:val="single" w:sz="2" w:space="0" w:color="D9D9E3"/>
                        <w:left w:val="single" w:sz="2" w:space="0" w:color="D9D9E3"/>
                        <w:bottom w:val="single" w:sz="2" w:space="0" w:color="D9D9E3"/>
                        <w:right w:val="single" w:sz="2" w:space="0" w:color="D9D9E3"/>
                      </w:divBdr>
                      <w:divsChild>
                        <w:div w:id="248850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55423808">
          <w:marLeft w:val="0"/>
          <w:marRight w:val="0"/>
          <w:marTop w:val="0"/>
          <w:marBottom w:val="0"/>
          <w:divBdr>
            <w:top w:val="single" w:sz="2" w:space="0" w:color="auto"/>
            <w:left w:val="single" w:sz="2" w:space="0" w:color="auto"/>
            <w:bottom w:val="single" w:sz="6" w:space="0" w:color="auto"/>
            <w:right w:val="single" w:sz="2" w:space="0" w:color="auto"/>
          </w:divBdr>
          <w:divsChild>
            <w:div w:id="1456439248">
              <w:marLeft w:val="0"/>
              <w:marRight w:val="0"/>
              <w:marTop w:val="100"/>
              <w:marBottom w:val="100"/>
              <w:divBdr>
                <w:top w:val="single" w:sz="2" w:space="0" w:color="D9D9E3"/>
                <w:left w:val="single" w:sz="2" w:space="0" w:color="D9D9E3"/>
                <w:bottom w:val="single" w:sz="2" w:space="0" w:color="D9D9E3"/>
                <w:right w:val="single" w:sz="2" w:space="0" w:color="D9D9E3"/>
              </w:divBdr>
              <w:divsChild>
                <w:div w:id="943539282">
                  <w:marLeft w:val="0"/>
                  <w:marRight w:val="0"/>
                  <w:marTop w:val="0"/>
                  <w:marBottom w:val="0"/>
                  <w:divBdr>
                    <w:top w:val="single" w:sz="2" w:space="0" w:color="D9D9E3"/>
                    <w:left w:val="single" w:sz="2" w:space="0" w:color="D9D9E3"/>
                    <w:bottom w:val="single" w:sz="2" w:space="0" w:color="D9D9E3"/>
                    <w:right w:val="single" w:sz="2" w:space="0" w:color="D9D9E3"/>
                  </w:divBdr>
                  <w:divsChild>
                    <w:div w:id="1773084912">
                      <w:marLeft w:val="0"/>
                      <w:marRight w:val="0"/>
                      <w:marTop w:val="0"/>
                      <w:marBottom w:val="0"/>
                      <w:divBdr>
                        <w:top w:val="single" w:sz="2" w:space="0" w:color="D9D9E3"/>
                        <w:left w:val="single" w:sz="2" w:space="0" w:color="D9D9E3"/>
                        <w:bottom w:val="single" w:sz="2" w:space="0" w:color="D9D9E3"/>
                        <w:right w:val="single" w:sz="2" w:space="0" w:color="D9D9E3"/>
                      </w:divBdr>
                      <w:divsChild>
                        <w:div w:id="394473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3491659">
                  <w:marLeft w:val="0"/>
                  <w:marRight w:val="0"/>
                  <w:marTop w:val="0"/>
                  <w:marBottom w:val="0"/>
                  <w:divBdr>
                    <w:top w:val="single" w:sz="2" w:space="0" w:color="D9D9E3"/>
                    <w:left w:val="single" w:sz="2" w:space="0" w:color="D9D9E3"/>
                    <w:bottom w:val="single" w:sz="2" w:space="0" w:color="D9D9E3"/>
                    <w:right w:val="single" w:sz="2" w:space="0" w:color="D9D9E3"/>
                  </w:divBdr>
                  <w:divsChild>
                    <w:div w:id="1234508336">
                      <w:marLeft w:val="0"/>
                      <w:marRight w:val="0"/>
                      <w:marTop w:val="0"/>
                      <w:marBottom w:val="0"/>
                      <w:divBdr>
                        <w:top w:val="single" w:sz="2" w:space="0" w:color="D9D9E3"/>
                        <w:left w:val="single" w:sz="2" w:space="0" w:color="D9D9E3"/>
                        <w:bottom w:val="single" w:sz="2" w:space="0" w:color="D9D9E3"/>
                        <w:right w:val="single" w:sz="2" w:space="0" w:color="D9D9E3"/>
                      </w:divBdr>
                      <w:divsChild>
                        <w:div w:id="221865109">
                          <w:marLeft w:val="0"/>
                          <w:marRight w:val="0"/>
                          <w:marTop w:val="0"/>
                          <w:marBottom w:val="0"/>
                          <w:divBdr>
                            <w:top w:val="single" w:sz="2" w:space="0" w:color="D9D9E3"/>
                            <w:left w:val="single" w:sz="2" w:space="0" w:color="D9D9E3"/>
                            <w:bottom w:val="single" w:sz="2" w:space="0" w:color="D9D9E3"/>
                            <w:right w:val="single" w:sz="2" w:space="0" w:color="D9D9E3"/>
                          </w:divBdr>
                          <w:divsChild>
                            <w:div w:id="1908152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24416959">
          <w:marLeft w:val="0"/>
          <w:marRight w:val="0"/>
          <w:marTop w:val="0"/>
          <w:marBottom w:val="0"/>
          <w:divBdr>
            <w:top w:val="single" w:sz="2" w:space="0" w:color="auto"/>
            <w:left w:val="single" w:sz="2" w:space="0" w:color="auto"/>
            <w:bottom w:val="single" w:sz="6" w:space="0" w:color="auto"/>
            <w:right w:val="single" w:sz="2" w:space="0" w:color="auto"/>
          </w:divBdr>
          <w:divsChild>
            <w:div w:id="2085449777">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572330">
                  <w:marLeft w:val="0"/>
                  <w:marRight w:val="0"/>
                  <w:marTop w:val="0"/>
                  <w:marBottom w:val="0"/>
                  <w:divBdr>
                    <w:top w:val="single" w:sz="2" w:space="0" w:color="D9D9E3"/>
                    <w:left w:val="single" w:sz="2" w:space="0" w:color="D9D9E3"/>
                    <w:bottom w:val="single" w:sz="2" w:space="0" w:color="D9D9E3"/>
                    <w:right w:val="single" w:sz="2" w:space="0" w:color="D9D9E3"/>
                  </w:divBdr>
                  <w:divsChild>
                    <w:div w:id="1769807469">
                      <w:marLeft w:val="0"/>
                      <w:marRight w:val="0"/>
                      <w:marTop w:val="0"/>
                      <w:marBottom w:val="0"/>
                      <w:divBdr>
                        <w:top w:val="single" w:sz="2" w:space="0" w:color="D9D9E3"/>
                        <w:left w:val="single" w:sz="2" w:space="0" w:color="D9D9E3"/>
                        <w:bottom w:val="single" w:sz="2" w:space="0" w:color="D9D9E3"/>
                        <w:right w:val="single" w:sz="2" w:space="0" w:color="D9D9E3"/>
                      </w:divBdr>
                      <w:divsChild>
                        <w:div w:id="2044554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7626487">
                  <w:marLeft w:val="0"/>
                  <w:marRight w:val="0"/>
                  <w:marTop w:val="0"/>
                  <w:marBottom w:val="0"/>
                  <w:divBdr>
                    <w:top w:val="single" w:sz="2" w:space="0" w:color="D9D9E3"/>
                    <w:left w:val="single" w:sz="2" w:space="0" w:color="D9D9E3"/>
                    <w:bottom w:val="single" w:sz="2" w:space="0" w:color="D9D9E3"/>
                    <w:right w:val="single" w:sz="2" w:space="0" w:color="D9D9E3"/>
                  </w:divBdr>
                  <w:divsChild>
                    <w:div w:id="42600891">
                      <w:marLeft w:val="0"/>
                      <w:marRight w:val="0"/>
                      <w:marTop w:val="0"/>
                      <w:marBottom w:val="0"/>
                      <w:divBdr>
                        <w:top w:val="single" w:sz="2" w:space="0" w:color="D9D9E3"/>
                        <w:left w:val="single" w:sz="2" w:space="0" w:color="D9D9E3"/>
                        <w:bottom w:val="single" w:sz="2" w:space="0" w:color="D9D9E3"/>
                        <w:right w:val="single" w:sz="2" w:space="0" w:color="D9D9E3"/>
                      </w:divBdr>
                      <w:divsChild>
                        <w:div w:id="339087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6747646">
          <w:marLeft w:val="0"/>
          <w:marRight w:val="0"/>
          <w:marTop w:val="0"/>
          <w:marBottom w:val="0"/>
          <w:divBdr>
            <w:top w:val="single" w:sz="2" w:space="0" w:color="auto"/>
            <w:left w:val="single" w:sz="2" w:space="0" w:color="auto"/>
            <w:bottom w:val="single" w:sz="6" w:space="0" w:color="auto"/>
            <w:right w:val="single" w:sz="2" w:space="0" w:color="auto"/>
          </w:divBdr>
          <w:divsChild>
            <w:div w:id="185155473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855433">
                  <w:marLeft w:val="0"/>
                  <w:marRight w:val="0"/>
                  <w:marTop w:val="0"/>
                  <w:marBottom w:val="0"/>
                  <w:divBdr>
                    <w:top w:val="single" w:sz="2" w:space="0" w:color="D9D9E3"/>
                    <w:left w:val="single" w:sz="2" w:space="0" w:color="D9D9E3"/>
                    <w:bottom w:val="single" w:sz="2" w:space="0" w:color="D9D9E3"/>
                    <w:right w:val="single" w:sz="2" w:space="0" w:color="D9D9E3"/>
                  </w:divBdr>
                  <w:divsChild>
                    <w:div w:id="2030983633">
                      <w:marLeft w:val="0"/>
                      <w:marRight w:val="0"/>
                      <w:marTop w:val="0"/>
                      <w:marBottom w:val="0"/>
                      <w:divBdr>
                        <w:top w:val="single" w:sz="2" w:space="0" w:color="D9D9E3"/>
                        <w:left w:val="single" w:sz="2" w:space="0" w:color="D9D9E3"/>
                        <w:bottom w:val="single" w:sz="2" w:space="0" w:color="D9D9E3"/>
                        <w:right w:val="single" w:sz="2" w:space="0" w:color="D9D9E3"/>
                      </w:divBdr>
                      <w:divsChild>
                        <w:div w:id="2117822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1071500">
                  <w:marLeft w:val="0"/>
                  <w:marRight w:val="0"/>
                  <w:marTop w:val="0"/>
                  <w:marBottom w:val="0"/>
                  <w:divBdr>
                    <w:top w:val="single" w:sz="2" w:space="0" w:color="D9D9E3"/>
                    <w:left w:val="single" w:sz="2" w:space="0" w:color="D9D9E3"/>
                    <w:bottom w:val="single" w:sz="2" w:space="0" w:color="D9D9E3"/>
                    <w:right w:val="single" w:sz="2" w:space="0" w:color="D9D9E3"/>
                  </w:divBdr>
                  <w:divsChild>
                    <w:div w:id="444275045">
                      <w:marLeft w:val="0"/>
                      <w:marRight w:val="0"/>
                      <w:marTop w:val="0"/>
                      <w:marBottom w:val="0"/>
                      <w:divBdr>
                        <w:top w:val="single" w:sz="2" w:space="0" w:color="D9D9E3"/>
                        <w:left w:val="single" w:sz="2" w:space="0" w:color="D9D9E3"/>
                        <w:bottom w:val="single" w:sz="2" w:space="0" w:color="D9D9E3"/>
                        <w:right w:val="single" w:sz="2" w:space="0" w:color="D9D9E3"/>
                      </w:divBdr>
                      <w:divsChild>
                        <w:div w:id="1143618445">
                          <w:marLeft w:val="0"/>
                          <w:marRight w:val="0"/>
                          <w:marTop w:val="0"/>
                          <w:marBottom w:val="0"/>
                          <w:divBdr>
                            <w:top w:val="single" w:sz="2" w:space="0" w:color="D9D9E3"/>
                            <w:left w:val="single" w:sz="2" w:space="0" w:color="D9D9E3"/>
                            <w:bottom w:val="single" w:sz="2" w:space="0" w:color="D9D9E3"/>
                            <w:right w:val="single" w:sz="2" w:space="0" w:color="D9D9E3"/>
                          </w:divBdr>
                          <w:divsChild>
                            <w:div w:id="2133402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19054451">
      <w:bodyDiv w:val="1"/>
      <w:marLeft w:val="0"/>
      <w:marRight w:val="0"/>
      <w:marTop w:val="0"/>
      <w:marBottom w:val="0"/>
      <w:divBdr>
        <w:top w:val="none" w:sz="0" w:space="0" w:color="auto"/>
        <w:left w:val="none" w:sz="0" w:space="0" w:color="auto"/>
        <w:bottom w:val="none" w:sz="0" w:space="0" w:color="auto"/>
        <w:right w:val="none" w:sz="0" w:space="0" w:color="auto"/>
      </w:divBdr>
      <w:divsChild>
        <w:div w:id="297227826">
          <w:marLeft w:val="0"/>
          <w:marRight w:val="0"/>
          <w:marTop w:val="0"/>
          <w:marBottom w:val="0"/>
          <w:divBdr>
            <w:top w:val="single" w:sz="2" w:space="0" w:color="auto"/>
            <w:left w:val="single" w:sz="2" w:space="0" w:color="auto"/>
            <w:bottom w:val="single" w:sz="6" w:space="0" w:color="auto"/>
            <w:right w:val="single" w:sz="2" w:space="0" w:color="auto"/>
          </w:divBdr>
          <w:divsChild>
            <w:div w:id="558128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07667227">
                  <w:marLeft w:val="0"/>
                  <w:marRight w:val="0"/>
                  <w:marTop w:val="0"/>
                  <w:marBottom w:val="0"/>
                  <w:divBdr>
                    <w:top w:val="single" w:sz="2" w:space="0" w:color="D9D9E3"/>
                    <w:left w:val="single" w:sz="2" w:space="0" w:color="D9D9E3"/>
                    <w:bottom w:val="single" w:sz="2" w:space="0" w:color="D9D9E3"/>
                    <w:right w:val="single" w:sz="2" w:space="0" w:color="D9D9E3"/>
                  </w:divBdr>
                  <w:divsChild>
                    <w:div w:id="342515223">
                      <w:marLeft w:val="0"/>
                      <w:marRight w:val="0"/>
                      <w:marTop w:val="0"/>
                      <w:marBottom w:val="0"/>
                      <w:divBdr>
                        <w:top w:val="single" w:sz="2" w:space="0" w:color="D9D9E3"/>
                        <w:left w:val="single" w:sz="2" w:space="0" w:color="D9D9E3"/>
                        <w:bottom w:val="single" w:sz="2" w:space="0" w:color="D9D9E3"/>
                        <w:right w:val="single" w:sz="2" w:space="0" w:color="D9D9E3"/>
                      </w:divBdr>
                      <w:divsChild>
                        <w:div w:id="864101519">
                          <w:marLeft w:val="0"/>
                          <w:marRight w:val="0"/>
                          <w:marTop w:val="0"/>
                          <w:marBottom w:val="0"/>
                          <w:divBdr>
                            <w:top w:val="single" w:sz="2" w:space="0" w:color="D9D9E3"/>
                            <w:left w:val="single" w:sz="2" w:space="0" w:color="D9D9E3"/>
                            <w:bottom w:val="single" w:sz="2" w:space="0" w:color="D9D9E3"/>
                            <w:right w:val="single" w:sz="2" w:space="0" w:color="D9D9E3"/>
                          </w:divBdr>
                          <w:divsChild>
                            <w:div w:id="34258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8536001">
          <w:marLeft w:val="0"/>
          <w:marRight w:val="0"/>
          <w:marTop w:val="0"/>
          <w:marBottom w:val="0"/>
          <w:divBdr>
            <w:top w:val="single" w:sz="2" w:space="0" w:color="auto"/>
            <w:left w:val="single" w:sz="2" w:space="0" w:color="auto"/>
            <w:bottom w:val="single" w:sz="6" w:space="0" w:color="auto"/>
            <w:right w:val="single" w:sz="2" w:space="0" w:color="auto"/>
          </w:divBdr>
          <w:divsChild>
            <w:div w:id="1433932581">
              <w:marLeft w:val="0"/>
              <w:marRight w:val="0"/>
              <w:marTop w:val="100"/>
              <w:marBottom w:val="100"/>
              <w:divBdr>
                <w:top w:val="single" w:sz="2" w:space="0" w:color="D9D9E3"/>
                <w:left w:val="single" w:sz="2" w:space="0" w:color="D9D9E3"/>
                <w:bottom w:val="single" w:sz="2" w:space="0" w:color="D9D9E3"/>
                <w:right w:val="single" w:sz="2" w:space="0" w:color="D9D9E3"/>
              </w:divBdr>
              <w:divsChild>
                <w:div w:id="224948255">
                  <w:marLeft w:val="0"/>
                  <w:marRight w:val="0"/>
                  <w:marTop w:val="0"/>
                  <w:marBottom w:val="0"/>
                  <w:divBdr>
                    <w:top w:val="single" w:sz="2" w:space="0" w:color="D9D9E3"/>
                    <w:left w:val="single" w:sz="2" w:space="0" w:color="D9D9E3"/>
                    <w:bottom w:val="single" w:sz="2" w:space="0" w:color="D9D9E3"/>
                    <w:right w:val="single" w:sz="2" w:space="0" w:color="D9D9E3"/>
                  </w:divBdr>
                  <w:divsChild>
                    <w:div w:id="33702847">
                      <w:marLeft w:val="0"/>
                      <w:marRight w:val="0"/>
                      <w:marTop w:val="0"/>
                      <w:marBottom w:val="0"/>
                      <w:divBdr>
                        <w:top w:val="single" w:sz="2" w:space="0" w:color="D9D9E3"/>
                        <w:left w:val="single" w:sz="2" w:space="0" w:color="D9D9E3"/>
                        <w:bottom w:val="single" w:sz="2" w:space="0" w:color="D9D9E3"/>
                        <w:right w:val="single" w:sz="2" w:space="0" w:color="D9D9E3"/>
                      </w:divBdr>
                      <w:divsChild>
                        <w:div w:id="1793009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2937210">
                  <w:marLeft w:val="0"/>
                  <w:marRight w:val="0"/>
                  <w:marTop w:val="0"/>
                  <w:marBottom w:val="0"/>
                  <w:divBdr>
                    <w:top w:val="single" w:sz="2" w:space="0" w:color="D9D9E3"/>
                    <w:left w:val="single" w:sz="2" w:space="0" w:color="D9D9E3"/>
                    <w:bottom w:val="single" w:sz="2" w:space="0" w:color="D9D9E3"/>
                    <w:right w:val="single" w:sz="2" w:space="0" w:color="D9D9E3"/>
                  </w:divBdr>
                  <w:divsChild>
                    <w:div w:id="1305282737">
                      <w:marLeft w:val="0"/>
                      <w:marRight w:val="0"/>
                      <w:marTop w:val="0"/>
                      <w:marBottom w:val="0"/>
                      <w:divBdr>
                        <w:top w:val="single" w:sz="2" w:space="0" w:color="D9D9E3"/>
                        <w:left w:val="single" w:sz="2" w:space="0" w:color="D9D9E3"/>
                        <w:bottom w:val="single" w:sz="2" w:space="0" w:color="D9D9E3"/>
                        <w:right w:val="single" w:sz="2" w:space="0" w:color="D9D9E3"/>
                      </w:divBdr>
                      <w:divsChild>
                        <w:div w:id="2139713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7763813">
          <w:marLeft w:val="0"/>
          <w:marRight w:val="0"/>
          <w:marTop w:val="0"/>
          <w:marBottom w:val="0"/>
          <w:divBdr>
            <w:top w:val="single" w:sz="2" w:space="0" w:color="auto"/>
            <w:left w:val="single" w:sz="2" w:space="0" w:color="auto"/>
            <w:bottom w:val="single" w:sz="6" w:space="0" w:color="auto"/>
            <w:right w:val="single" w:sz="2" w:space="0" w:color="auto"/>
          </w:divBdr>
          <w:divsChild>
            <w:div w:id="188929958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601139">
                  <w:marLeft w:val="0"/>
                  <w:marRight w:val="0"/>
                  <w:marTop w:val="0"/>
                  <w:marBottom w:val="0"/>
                  <w:divBdr>
                    <w:top w:val="single" w:sz="2" w:space="0" w:color="D9D9E3"/>
                    <w:left w:val="single" w:sz="2" w:space="0" w:color="D9D9E3"/>
                    <w:bottom w:val="single" w:sz="2" w:space="0" w:color="D9D9E3"/>
                    <w:right w:val="single" w:sz="2" w:space="0" w:color="D9D9E3"/>
                  </w:divBdr>
                  <w:divsChild>
                    <w:div w:id="840464802">
                      <w:marLeft w:val="0"/>
                      <w:marRight w:val="0"/>
                      <w:marTop w:val="0"/>
                      <w:marBottom w:val="0"/>
                      <w:divBdr>
                        <w:top w:val="single" w:sz="2" w:space="0" w:color="D9D9E3"/>
                        <w:left w:val="single" w:sz="2" w:space="0" w:color="D9D9E3"/>
                        <w:bottom w:val="single" w:sz="2" w:space="0" w:color="D9D9E3"/>
                        <w:right w:val="single" w:sz="2" w:space="0" w:color="D9D9E3"/>
                      </w:divBdr>
                      <w:divsChild>
                        <w:div w:id="315650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0347869">
                  <w:marLeft w:val="0"/>
                  <w:marRight w:val="0"/>
                  <w:marTop w:val="0"/>
                  <w:marBottom w:val="0"/>
                  <w:divBdr>
                    <w:top w:val="single" w:sz="2" w:space="0" w:color="D9D9E3"/>
                    <w:left w:val="single" w:sz="2" w:space="0" w:color="D9D9E3"/>
                    <w:bottom w:val="single" w:sz="2" w:space="0" w:color="D9D9E3"/>
                    <w:right w:val="single" w:sz="2" w:space="0" w:color="D9D9E3"/>
                  </w:divBdr>
                  <w:divsChild>
                    <w:div w:id="1714187185">
                      <w:marLeft w:val="0"/>
                      <w:marRight w:val="0"/>
                      <w:marTop w:val="0"/>
                      <w:marBottom w:val="0"/>
                      <w:divBdr>
                        <w:top w:val="single" w:sz="2" w:space="0" w:color="D9D9E3"/>
                        <w:left w:val="single" w:sz="2" w:space="0" w:color="D9D9E3"/>
                        <w:bottom w:val="single" w:sz="2" w:space="0" w:color="D9D9E3"/>
                        <w:right w:val="single" w:sz="2" w:space="0" w:color="D9D9E3"/>
                      </w:divBdr>
                      <w:divsChild>
                        <w:div w:id="749040781">
                          <w:marLeft w:val="0"/>
                          <w:marRight w:val="0"/>
                          <w:marTop w:val="0"/>
                          <w:marBottom w:val="0"/>
                          <w:divBdr>
                            <w:top w:val="single" w:sz="2" w:space="0" w:color="D9D9E3"/>
                            <w:left w:val="single" w:sz="2" w:space="0" w:color="D9D9E3"/>
                            <w:bottom w:val="single" w:sz="2" w:space="0" w:color="D9D9E3"/>
                            <w:right w:val="single" w:sz="2" w:space="0" w:color="D9D9E3"/>
                          </w:divBdr>
                          <w:divsChild>
                            <w:div w:id="203060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5336455">
      <w:bodyDiv w:val="1"/>
      <w:marLeft w:val="0"/>
      <w:marRight w:val="0"/>
      <w:marTop w:val="0"/>
      <w:marBottom w:val="0"/>
      <w:divBdr>
        <w:top w:val="none" w:sz="0" w:space="0" w:color="auto"/>
        <w:left w:val="none" w:sz="0" w:space="0" w:color="auto"/>
        <w:bottom w:val="none" w:sz="0" w:space="0" w:color="auto"/>
        <w:right w:val="none" w:sz="0" w:space="0" w:color="auto"/>
      </w:divBdr>
      <w:divsChild>
        <w:div w:id="1066337495">
          <w:marLeft w:val="0"/>
          <w:marRight w:val="0"/>
          <w:marTop w:val="0"/>
          <w:marBottom w:val="0"/>
          <w:divBdr>
            <w:top w:val="single" w:sz="2" w:space="0" w:color="auto"/>
            <w:left w:val="single" w:sz="2" w:space="0" w:color="auto"/>
            <w:bottom w:val="single" w:sz="6" w:space="0" w:color="auto"/>
            <w:right w:val="single" w:sz="2" w:space="0" w:color="auto"/>
          </w:divBdr>
          <w:divsChild>
            <w:div w:id="937715557">
              <w:marLeft w:val="0"/>
              <w:marRight w:val="0"/>
              <w:marTop w:val="100"/>
              <w:marBottom w:val="100"/>
              <w:divBdr>
                <w:top w:val="single" w:sz="2" w:space="0" w:color="D9D9E3"/>
                <w:left w:val="single" w:sz="2" w:space="0" w:color="D9D9E3"/>
                <w:bottom w:val="single" w:sz="2" w:space="0" w:color="D9D9E3"/>
                <w:right w:val="single" w:sz="2" w:space="0" w:color="D9D9E3"/>
              </w:divBdr>
              <w:divsChild>
                <w:div w:id="1454329693">
                  <w:marLeft w:val="0"/>
                  <w:marRight w:val="0"/>
                  <w:marTop w:val="0"/>
                  <w:marBottom w:val="0"/>
                  <w:divBdr>
                    <w:top w:val="single" w:sz="2" w:space="0" w:color="D9D9E3"/>
                    <w:left w:val="single" w:sz="2" w:space="0" w:color="D9D9E3"/>
                    <w:bottom w:val="single" w:sz="2" w:space="0" w:color="D9D9E3"/>
                    <w:right w:val="single" w:sz="2" w:space="0" w:color="D9D9E3"/>
                  </w:divBdr>
                  <w:divsChild>
                    <w:div w:id="1404375494">
                      <w:marLeft w:val="0"/>
                      <w:marRight w:val="0"/>
                      <w:marTop w:val="0"/>
                      <w:marBottom w:val="0"/>
                      <w:divBdr>
                        <w:top w:val="single" w:sz="2" w:space="0" w:color="D9D9E3"/>
                        <w:left w:val="single" w:sz="2" w:space="0" w:color="D9D9E3"/>
                        <w:bottom w:val="single" w:sz="2" w:space="0" w:color="D9D9E3"/>
                        <w:right w:val="single" w:sz="2" w:space="0" w:color="D9D9E3"/>
                      </w:divBdr>
                      <w:divsChild>
                        <w:div w:id="73403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63126667">
          <w:marLeft w:val="0"/>
          <w:marRight w:val="0"/>
          <w:marTop w:val="0"/>
          <w:marBottom w:val="0"/>
          <w:divBdr>
            <w:top w:val="single" w:sz="2" w:space="0" w:color="auto"/>
            <w:left w:val="single" w:sz="2" w:space="0" w:color="auto"/>
            <w:bottom w:val="single" w:sz="6" w:space="0" w:color="auto"/>
            <w:right w:val="single" w:sz="2" w:space="0" w:color="auto"/>
          </w:divBdr>
          <w:divsChild>
            <w:div w:id="1006445003">
              <w:marLeft w:val="0"/>
              <w:marRight w:val="0"/>
              <w:marTop w:val="100"/>
              <w:marBottom w:val="100"/>
              <w:divBdr>
                <w:top w:val="single" w:sz="2" w:space="0" w:color="D9D9E3"/>
                <w:left w:val="single" w:sz="2" w:space="0" w:color="D9D9E3"/>
                <w:bottom w:val="single" w:sz="2" w:space="0" w:color="D9D9E3"/>
                <w:right w:val="single" w:sz="2" w:space="0" w:color="D9D9E3"/>
              </w:divBdr>
              <w:divsChild>
                <w:div w:id="745304594">
                  <w:marLeft w:val="0"/>
                  <w:marRight w:val="0"/>
                  <w:marTop w:val="0"/>
                  <w:marBottom w:val="0"/>
                  <w:divBdr>
                    <w:top w:val="single" w:sz="2" w:space="0" w:color="D9D9E3"/>
                    <w:left w:val="single" w:sz="2" w:space="0" w:color="D9D9E3"/>
                    <w:bottom w:val="single" w:sz="2" w:space="0" w:color="D9D9E3"/>
                    <w:right w:val="single" w:sz="2" w:space="0" w:color="D9D9E3"/>
                  </w:divBdr>
                  <w:divsChild>
                    <w:div w:id="248078390">
                      <w:marLeft w:val="0"/>
                      <w:marRight w:val="0"/>
                      <w:marTop w:val="0"/>
                      <w:marBottom w:val="0"/>
                      <w:divBdr>
                        <w:top w:val="single" w:sz="2" w:space="0" w:color="D9D9E3"/>
                        <w:left w:val="single" w:sz="2" w:space="0" w:color="D9D9E3"/>
                        <w:bottom w:val="single" w:sz="2" w:space="0" w:color="D9D9E3"/>
                        <w:right w:val="single" w:sz="2" w:space="0" w:color="D9D9E3"/>
                      </w:divBdr>
                      <w:divsChild>
                        <w:div w:id="844131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6487028">
                  <w:marLeft w:val="0"/>
                  <w:marRight w:val="0"/>
                  <w:marTop w:val="0"/>
                  <w:marBottom w:val="0"/>
                  <w:divBdr>
                    <w:top w:val="single" w:sz="2" w:space="0" w:color="D9D9E3"/>
                    <w:left w:val="single" w:sz="2" w:space="0" w:color="D9D9E3"/>
                    <w:bottom w:val="single" w:sz="2" w:space="0" w:color="D9D9E3"/>
                    <w:right w:val="single" w:sz="2" w:space="0" w:color="D9D9E3"/>
                  </w:divBdr>
                  <w:divsChild>
                    <w:div w:id="1491292000">
                      <w:marLeft w:val="0"/>
                      <w:marRight w:val="0"/>
                      <w:marTop w:val="0"/>
                      <w:marBottom w:val="0"/>
                      <w:divBdr>
                        <w:top w:val="single" w:sz="2" w:space="0" w:color="D9D9E3"/>
                        <w:left w:val="single" w:sz="2" w:space="0" w:color="D9D9E3"/>
                        <w:bottom w:val="single" w:sz="2" w:space="0" w:color="D9D9E3"/>
                        <w:right w:val="single" w:sz="2" w:space="0" w:color="D9D9E3"/>
                      </w:divBdr>
                      <w:divsChild>
                        <w:div w:id="1343047837">
                          <w:marLeft w:val="0"/>
                          <w:marRight w:val="0"/>
                          <w:marTop w:val="0"/>
                          <w:marBottom w:val="0"/>
                          <w:divBdr>
                            <w:top w:val="single" w:sz="2" w:space="0" w:color="D9D9E3"/>
                            <w:left w:val="single" w:sz="2" w:space="0" w:color="D9D9E3"/>
                            <w:bottom w:val="single" w:sz="2" w:space="0" w:color="D9D9E3"/>
                            <w:right w:val="single" w:sz="2" w:space="0" w:color="D9D9E3"/>
                          </w:divBdr>
                          <w:divsChild>
                            <w:div w:id="1113356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35450048">
          <w:marLeft w:val="0"/>
          <w:marRight w:val="0"/>
          <w:marTop w:val="0"/>
          <w:marBottom w:val="0"/>
          <w:divBdr>
            <w:top w:val="single" w:sz="2" w:space="0" w:color="auto"/>
            <w:left w:val="single" w:sz="2" w:space="0" w:color="auto"/>
            <w:bottom w:val="single" w:sz="6" w:space="0" w:color="auto"/>
            <w:right w:val="single" w:sz="2" w:space="0" w:color="auto"/>
          </w:divBdr>
          <w:divsChild>
            <w:div w:id="389495696">
              <w:marLeft w:val="0"/>
              <w:marRight w:val="0"/>
              <w:marTop w:val="100"/>
              <w:marBottom w:val="100"/>
              <w:divBdr>
                <w:top w:val="single" w:sz="2" w:space="0" w:color="D9D9E3"/>
                <w:left w:val="single" w:sz="2" w:space="0" w:color="D9D9E3"/>
                <w:bottom w:val="single" w:sz="2" w:space="0" w:color="D9D9E3"/>
                <w:right w:val="single" w:sz="2" w:space="0" w:color="D9D9E3"/>
              </w:divBdr>
              <w:divsChild>
                <w:div w:id="410589679">
                  <w:marLeft w:val="0"/>
                  <w:marRight w:val="0"/>
                  <w:marTop w:val="0"/>
                  <w:marBottom w:val="0"/>
                  <w:divBdr>
                    <w:top w:val="single" w:sz="2" w:space="0" w:color="D9D9E3"/>
                    <w:left w:val="single" w:sz="2" w:space="0" w:color="D9D9E3"/>
                    <w:bottom w:val="single" w:sz="2" w:space="0" w:color="D9D9E3"/>
                    <w:right w:val="single" w:sz="2" w:space="0" w:color="D9D9E3"/>
                  </w:divBdr>
                  <w:divsChild>
                    <w:div w:id="1761870045">
                      <w:marLeft w:val="0"/>
                      <w:marRight w:val="0"/>
                      <w:marTop w:val="0"/>
                      <w:marBottom w:val="0"/>
                      <w:divBdr>
                        <w:top w:val="single" w:sz="2" w:space="0" w:color="D9D9E3"/>
                        <w:left w:val="single" w:sz="2" w:space="0" w:color="D9D9E3"/>
                        <w:bottom w:val="single" w:sz="2" w:space="0" w:color="D9D9E3"/>
                        <w:right w:val="single" w:sz="2" w:space="0" w:color="D9D9E3"/>
                      </w:divBdr>
                      <w:divsChild>
                        <w:div w:id="2040886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4030792">
                  <w:marLeft w:val="0"/>
                  <w:marRight w:val="0"/>
                  <w:marTop w:val="0"/>
                  <w:marBottom w:val="0"/>
                  <w:divBdr>
                    <w:top w:val="single" w:sz="2" w:space="0" w:color="D9D9E3"/>
                    <w:left w:val="single" w:sz="2" w:space="0" w:color="D9D9E3"/>
                    <w:bottom w:val="single" w:sz="2" w:space="0" w:color="D9D9E3"/>
                    <w:right w:val="single" w:sz="2" w:space="0" w:color="D9D9E3"/>
                  </w:divBdr>
                  <w:divsChild>
                    <w:div w:id="535702555">
                      <w:marLeft w:val="0"/>
                      <w:marRight w:val="0"/>
                      <w:marTop w:val="0"/>
                      <w:marBottom w:val="0"/>
                      <w:divBdr>
                        <w:top w:val="single" w:sz="2" w:space="0" w:color="D9D9E3"/>
                        <w:left w:val="single" w:sz="2" w:space="0" w:color="D9D9E3"/>
                        <w:bottom w:val="single" w:sz="2" w:space="0" w:color="D9D9E3"/>
                        <w:right w:val="single" w:sz="2" w:space="0" w:color="D9D9E3"/>
                      </w:divBdr>
                      <w:divsChild>
                        <w:div w:id="1759985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3884461">
          <w:marLeft w:val="0"/>
          <w:marRight w:val="0"/>
          <w:marTop w:val="0"/>
          <w:marBottom w:val="0"/>
          <w:divBdr>
            <w:top w:val="single" w:sz="2" w:space="0" w:color="auto"/>
            <w:left w:val="single" w:sz="2" w:space="0" w:color="auto"/>
            <w:bottom w:val="single" w:sz="6" w:space="0" w:color="auto"/>
            <w:right w:val="single" w:sz="2" w:space="0" w:color="auto"/>
          </w:divBdr>
          <w:divsChild>
            <w:div w:id="1662198682">
              <w:marLeft w:val="0"/>
              <w:marRight w:val="0"/>
              <w:marTop w:val="100"/>
              <w:marBottom w:val="100"/>
              <w:divBdr>
                <w:top w:val="single" w:sz="2" w:space="0" w:color="D9D9E3"/>
                <w:left w:val="single" w:sz="2" w:space="0" w:color="D9D9E3"/>
                <w:bottom w:val="single" w:sz="2" w:space="0" w:color="D9D9E3"/>
                <w:right w:val="single" w:sz="2" w:space="0" w:color="D9D9E3"/>
              </w:divBdr>
              <w:divsChild>
                <w:div w:id="1669602760">
                  <w:marLeft w:val="0"/>
                  <w:marRight w:val="0"/>
                  <w:marTop w:val="0"/>
                  <w:marBottom w:val="0"/>
                  <w:divBdr>
                    <w:top w:val="single" w:sz="2" w:space="0" w:color="D9D9E3"/>
                    <w:left w:val="single" w:sz="2" w:space="0" w:color="D9D9E3"/>
                    <w:bottom w:val="single" w:sz="2" w:space="0" w:color="D9D9E3"/>
                    <w:right w:val="single" w:sz="2" w:space="0" w:color="D9D9E3"/>
                  </w:divBdr>
                  <w:divsChild>
                    <w:div w:id="1562596664">
                      <w:marLeft w:val="0"/>
                      <w:marRight w:val="0"/>
                      <w:marTop w:val="0"/>
                      <w:marBottom w:val="0"/>
                      <w:divBdr>
                        <w:top w:val="single" w:sz="2" w:space="0" w:color="D9D9E3"/>
                        <w:left w:val="single" w:sz="2" w:space="0" w:color="D9D9E3"/>
                        <w:bottom w:val="single" w:sz="2" w:space="0" w:color="D9D9E3"/>
                        <w:right w:val="single" w:sz="2" w:space="0" w:color="D9D9E3"/>
                      </w:divBdr>
                      <w:divsChild>
                        <w:div w:id="303124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1159121">
                  <w:marLeft w:val="0"/>
                  <w:marRight w:val="0"/>
                  <w:marTop w:val="0"/>
                  <w:marBottom w:val="0"/>
                  <w:divBdr>
                    <w:top w:val="single" w:sz="2" w:space="0" w:color="D9D9E3"/>
                    <w:left w:val="single" w:sz="2" w:space="0" w:color="D9D9E3"/>
                    <w:bottom w:val="single" w:sz="2" w:space="0" w:color="D9D9E3"/>
                    <w:right w:val="single" w:sz="2" w:space="0" w:color="D9D9E3"/>
                  </w:divBdr>
                  <w:divsChild>
                    <w:div w:id="2006324143">
                      <w:marLeft w:val="0"/>
                      <w:marRight w:val="0"/>
                      <w:marTop w:val="0"/>
                      <w:marBottom w:val="0"/>
                      <w:divBdr>
                        <w:top w:val="single" w:sz="2" w:space="0" w:color="D9D9E3"/>
                        <w:left w:val="single" w:sz="2" w:space="0" w:color="D9D9E3"/>
                        <w:bottom w:val="single" w:sz="2" w:space="0" w:color="D9D9E3"/>
                        <w:right w:val="single" w:sz="2" w:space="0" w:color="D9D9E3"/>
                      </w:divBdr>
                      <w:divsChild>
                        <w:div w:id="451097453">
                          <w:marLeft w:val="0"/>
                          <w:marRight w:val="0"/>
                          <w:marTop w:val="0"/>
                          <w:marBottom w:val="0"/>
                          <w:divBdr>
                            <w:top w:val="single" w:sz="2" w:space="0" w:color="D9D9E3"/>
                            <w:left w:val="single" w:sz="2" w:space="0" w:color="D9D9E3"/>
                            <w:bottom w:val="single" w:sz="2" w:space="0" w:color="D9D9E3"/>
                            <w:right w:val="single" w:sz="2" w:space="0" w:color="D9D9E3"/>
                          </w:divBdr>
                          <w:divsChild>
                            <w:div w:id="75060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7445152">
          <w:marLeft w:val="0"/>
          <w:marRight w:val="0"/>
          <w:marTop w:val="0"/>
          <w:marBottom w:val="0"/>
          <w:divBdr>
            <w:top w:val="single" w:sz="2" w:space="0" w:color="auto"/>
            <w:left w:val="single" w:sz="2" w:space="0" w:color="auto"/>
            <w:bottom w:val="single" w:sz="6" w:space="0" w:color="auto"/>
            <w:right w:val="single" w:sz="2" w:space="0" w:color="auto"/>
          </w:divBdr>
          <w:divsChild>
            <w:div w:id="415978956">
              <w:marLeft w:val="0"/>
              <w:marRight w:val="0"/>
              <w:marTop w:val="100"/>
              <w:marBottom w:val="100"/>
              <w:divBdr>
                <w:top w:val="single" w:sz="2" w:space="0" w:color="D9D9E3"/>
                <w:left w:val="single" w:sz="2" w:space="0" w:color="D9D9E3"/>
                <w:bottom w:val="single" w:sz="2" w:space="0" w:color="D9D9E3"/>
                <w:right w:val="single" w:sz="2" w:space="0" w:color="D9D9E3"/>
              </w:divBdr>
              <w:divsChild>
                <w:div w:id="588737260">
                  <w:marLeft w:val="0"/>
                  <w:marRight w:val="0"/>
                  <w:marTop w:val="0"/>
                  <w:marBottom w:val="0"/>
                  <w:divBdr>
                    <w:top w:val="single" w:sz="2" w:space="0" w:color="D9D9E3"/>
                    <w:left w:val="single" w:sz="2" w:space="0" w:color="D9D9E3"/>
                    <w:bottom w:val="single" w:sz="2" w:space="0" w:color="D9D9E3"/>
                    <w:right w:val="single" w:sz="2" w:space="0" w:color="D9D9E3"/>
                  </w:divBdr>
                  <w:divsChild>
                    <w:div w:id="1212351552">
                      <w:marLeft w:val="0"/>
                      <w:marRight w:val="0"/>
                      <w:marTop w:val="0"/>
                      <w:marBottom w:val="0"/>
                      <w:divBdr>
                        <w:top w:val="single" w:sz="2" w:space="0" w:color="D9D9E3"/>
                        <w:left w:val="single" w:sz="2" w:space="0" w:color="D9D9E3"/>
                        <w:bottom w:val="single" w:sz="2" w:space="0" w:color="D9D9E3"/>
                        <w:right w:val="single" w:sz="2" w:space="0" w:color="D9D9E3"/>
                      </w:divBdr>
                      <w:divsChild>
                        <w:div w:id="205404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9451881">
                  <w:marLeft w:val="0"/>
                  <w:marRight w:val="0"/>
                  <w:marTop w:val="0"/>
                  <w:marBottom w:val="0"/>
                  <w:divBdr>
                    <w:top w:val="single" w:sz="2" w:space="0" w:color="D9D9E3"/>
                    <w:left w:val="single" w:sz="2" w:space="0" w:color="D9D9E3"/>
                    <w:bottom w:val="single" w:sz="2" w:space="0" w:color="D9D9E3"/>
                    <w:right w:val="single" w:sz="2" w:space="0" w:color="D9D9E3"/>
                  </w:divBdr>
                  <w:divsChild>
                    <w:div w:id="310209636">
                      <w:marLeft w:val="0"/>
                      <w:marRight w:val="0"/>
                      <w:marTop w:val="0"/>
                      <w:marBottom w:val="0"/>
                      <w:divBdr>
                        <w:top w:val="single" w:sz="2" w:space="0" w:color="D9D9E3"/>
                        <w:left w:val="single" w:sz="2" w:space="0" w:color="D9D9E3"/>
                        <w:bottom w:val="single" w:sz="2" w:space="0" w:color="D9D9E3"/>
                        <w:right w:val="single" w:sz="2" w:space="0" w:color="D9D9E3"/>
                      </w:divBdr>
                      <w:divsChild>
                        <w:div w:id="1994407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4177851">
          <w:marLeft w:val="0"/>
          <w:marRight w:val="0"/>
          <w:marTop w:val="0"/>
          <w:marBottom w:val="0"/>
          <w:divBdr>
            <w:top w:val="single" w:sz="2" w:space="0" w:color="auto"/>
            <w:left w:val="single" w:sz="2" w:space="0" w:color="auto"/>
            <w:bottom w:val="single" w:sz="6" w:space="0" w:color="auto"/>
            <w:right w:val="single" w:sz="2" w:space="0" w:color="auto"/>
          </w:divBdr>
          <w:divsChild>
            <w:div w:id="1881555318">
              <w:marLeft w:val="0"/>
              <w:marRight w:val="0"/>
              <w:marTop w:val="100"/>
              <w:marBottom w:val="100"/>
              <w:divBdr>
                <w:top w:val="single" w:sz="2" w:space="0" w:color="D9D9E3"/>
                <w:left w:val="single" w:sz="2" w:space="0" w:color="D9D9E3"/>
                <w:bottom w:val="single" w:sz="2" w:space="0" w:color="D9D9E3"/>
                <w:right w:val="single" w:sz="2" w:space="0" w:color="D9D9E3"/>
              </w:divBdr>
              <w:divsChild>
                <w:div w:id="299656828">
                  <w:marLeft w:val="0"/>
                  <w:marRight w:val="0"/>
                  <w:marTop w:val="0"/>
                  <w:marBottom w:val="0"/>
                  <w:divBdr>
                    <w:top w:val="single" w:sz="2" w:space="0" w:color="D9D9E3"/>
                    <w:left w:val="single" w:sz="2" w:space="0" w:color="D9D9E3"/>
                    <w:bottom w:val="single" w:sz="2" w:space="0" w:color="D9D9E3"/>
                    <w:right w:val="single" w:sz="2" w:space="0" w:color="D9D9E3"/>
                  </w:divBdr>
                  <w:divsChild>
                    <w:div w:id="2080399851">
                      <w:marLeft w:val="0"/>
                      <w:marRight w:val="0"/>
                      <w:marTop w:val="0"/>
                      <w:marBottom w:val="0"/>
                      <w:divBdr>
                        <w:top w:val="single" w:sz="2" w:space="0" w:color="D9D9E3"/>
                        <w:left w:val="single" w:sz="2" w:space="0" w:color="D9D9E3"/>
                        <w:bottom w:val="single" w:sz="2" w:space="0" w:color="D9D9E3"/>
                        <w:right w:val="single" w:sz="2" w:space="0" w:color="D9D9E3"/>
                      </w:divBdr>
                      <w:divsChild>
                        <w:div w:id="1206287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4380583">
                  <w:marLeft w:val="0"/>
                  <w:marRight w:val="0"/>
                  <w:marTop w:val="0"/>
                  <w:marBottom w:val="0"/>
                  <w:divBdr>
                    <w:top w:val="single" w:sz="2" w:space="0" w:color="D9D9E3"/>
                    <w:left w:val="single" w:sz="2" w:space="0" w:color="D9D9E3"/>
                    <w:bottom w:val="single" w:sz="2" w:space="0" w:color="D9D9E3"/>
                    <w:right w:val="single" w:sz="2" w:space="0" w:color="D9D9E3"/>
                  </w:divBdr>
                  <w:divsChild>
                    <w:div w:id="1713846525">
                      <w:marLeft w:val="0"/>
                      <w:marRight w:val="0"/>
                      <w:marTop w:val="0"/>
                      <w:marBottom w:val="0"/>
                      <w:divBdr>
                        <w:top w:val="single" w:sz="2" w:space="0" w:color="D9D9E3"/>
                        <w:left w:val="single" w:sz="2" w:space="0" w:color="D9D9E3"/>
                        <w:bottom w:val="single" w:sz="2" w:space="0" w:color="D9D9E3"/>
                        <w:right w:val="single" w:sz="2" w:space="0" w:color="D9D9E3"/>
                      </w:divBdr>
                      <w:divsChild>
                        <w:div w:id="1797336597">
                          <w:marLeft w:val="0"/>
                          <w:marRight w:val="0"/>
                          <w:marTop w:val="0"/>
                          <w:marBottom w:val="0"/>
                          <w:divBdr>
                            <w:top w:val="single" w:sz="2" w:space="0" w:color="D9D9E3"/>
                            <w:left w:val="single" w:sz="2" w:space="0" w:color="D9D9E3"/>
                            <w:bottom w:val="single" w:sz="2" w:space="0" w:color="D9D9E3"/>
                            <w:right w:val="single" w:sz="2" w:space="0" w:color="D9D9E3"/>
                          </w:divBdr>
                          <w:divsChild>
                            <w:div w:id="42870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04165352">
          <w:marLeft w:val="0"/>
          <w:marRight w:val="0"/>
          <w:marTop w:val="0"/>
          <w:marBottom w:val="0"/>
          <w:divBdr>
            <w:top w:val="single" w:sz="2" w:space="0" w:color="auto"/>
            <w:left w:val="single" w:sz="2" w:space="0" w:color="auto"/>
            <w:bottom w:val="single" w:sz="6" w:space="0" w:color="auto"/>
            <w:right w:val="single" w:sz="2" w:space="0" w:color="auto"/>
          </w:divBdr>
          <w:divsChild>
            <w:div w:id="17974805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2918939">
                  <w:marLeft w:val="0"/>
                  <w:marRight w:val="0"/>
                  <w:marTop w:val="0"/>
                  <w:marBottom w:val="0"/>
                  <w:divBdr>
                    <w:top w:val="single" w:sz="2" w:space="0" w:color="D9D9E3"/>
                    <w:left w:val="single" w:sz="2" w:space="0" w:color="D9D9E3"/>
                    <w:bottom w:val="single" w:sz="2" w:space="0" w:color="D9D9E3"/>
                    <w:right w:val="single" w:sz="2" w:space="0" w:color="D9D9E3"/>
                  </w:divBdr>
                  <w:divsChild>
                    <w:div w:id="1437675328">
                      <w:marLeft w:val="0"/>
                      <w:marRight w:val="0"/>
                      <w:marTop w:val="0"/>
                      <w:marBottom w:val="0"/>
                      <w:divBdr>
                        <w:top w:val="single" w:sz="2" w:space="0" w:color="D9D9E3"/>
                        <w:left w:val="single" w:sz="2" w:space="0" w:color="D9D9E3"/>
                        <w:bottom w:val="single" w:sz="2" w:space="0" w:color="D9D9E3"/>
                        <w:right w:val="single" w:sz="2" w:space="0" w:color="D9D9E3"/>
                      </w:divBdr>
                      <w:divsChild>
                        <w:div w:id="866604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67220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29709055">
                  <w:marLeft w:val="0"/>
                  <w:marRight w:val="0"/>
                  <w:marTop w:val="0"/>
                  <w:marBottom w:val="0"/>
                  <w:divBdr>
                    <w:top w:val="single" w:sz="2" w:space="0" w:color="D9D9E3"/>
                    <w:left w:val="single" w:sz="2" w:space="0" w:color="D9D9E3"/>
                    <w:bottom w:val="single" w:sz="2" w:space="0" w:color="D9D9E3"/>
                    <w:right w:val="single" w:sz="2" w:space="0" w:color="D9D9E3"/>
                  </w:divBdr>
                  <w:divsChild>
                    <w:div w:id="1287931104">
                      <w:marLeft w:val="0"/>
                      <w:marRight w:val="0"/>
                      <w:marTop w:val="0"/>
                      <w:marBottom w:val="0"/>
                      <w:divBdr>
                        <w:top w:val="single" w:sz="2" w:space="0" w:color="D9D9E3"/>
                        <w:left w:val="single" w:sz="2" w:space="0" w:color="D9D9E3"/>
                        <w:bottom w:val="single" w:sz="2" w:space="0" w:color="D9D9E3"/>
                        <w:right w:val="single" w:sz="2" w:space="0" w:color="D9D9E3"/>
                      </w:divBdr>
                      <w:divsChild>
                        <w:div w:id="4089652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9789528">
          <w:marLeft w:val="0"/>
          <w:marRight w:val="0"/>
          <w:marTop w:val="0"/>
          <w:marBottom w:val="0"/>
          <w:divBdr>
            <w:top w:val="single" w:sz="2" w:space="0" w:color="auto"/>
            <w:left w:val="single" w:sz="2" w:space="0" w:color="auto"/>
            <w:bottom w:val="single" w:sz="6" w:space="0" w:color="auto"/>
            <w:right w:val="single" w:sz="2" w:space="0" w:color="auto"/>
          </w:divBdr>
          <w:divsChild>
            <w:div w:id="1088189888">
              <w:marLeft w:val="0"/>
              <w:marRight w:val="0"/>
              <w:marTop w:val="100"/>
              <w:marBottom w:val="100"/>
              <w:divBdr>
                <w:top w:val="single" w:sz="2" w:space="0" w:color="D9D9E3"/>
                <w:left w:val="single" w:sz="2" w:space="0" w:color="D9D9E3"/>
                <w:bottom w:val="single" w:sz="2" w:space="0" w:color="D9D9E3"/>
                <w:right w:val="single" w:sz="2" w:space="0" w:color="D9D9E3"/>
              </w:divBdr>
              <w:divsChild>
                <w:div w:id="685139278">
                  <w:marLeft w:val="0"/>
                  <w:marRight w:val="0"/>
                  <w:marTop w:val="0"/>
                  <w:marBottom w:val="0"/>
                  <w:divBdr>
                    <w:top w:val="single" w:sz="2" w:space="0" w:color="D9D9E3"/>
                    <w:left w:val="single" w:sz="2" w:space="0" w:color="D9D9E3"/>
                    <w:bottom w:val="single" w:sz="2" w:space="0" w:color="D9D9E3"/>
                    <w:right w:val="single" w:sz="2" w:space="0" w:color="D9D9E3"/>
                  </w:divBdr>
                  <w:divsChild>
                    <w:div w:id="1941793437">
                      <w:marLeft w:val="0"/>
                      <w:marRight w:val="0"/>
                      <w:marTop w:val="0"/>
                      <w:marBottom w:val="0"/>
                      <w:divBdr>
                        <w:top w:val="single" w:sz="2" w:space="0" w:color="D9D9E3"/>
                        <w:left w:val="single" w:sz="2" w:space="0" w:color="D9D9E3"/>
                        <w:bottom w:val="single" w:sz="2" w:space="0" w:color="D9D9E3"/>
                        <w:right w:val="single" w:sz="2" w:space="0" w:color="D9D9E3"/>
                      </w:divBdr>
                      <w:divsChild>
                        <w:div w:id="1020006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2078172">
                  <w:marLeft w:val="0"/>
                  <w:marRight w:val="0"/>
                  <w:marTop w:val="0"/>
                  <w:marBottom w:val="0"/>
                  <w:divBdr>
                    <w:top w:val="single" w:sz="2" w:space="0" w:color="D9D9E3"/>
                    <w:left w:val="single" w:sz="2" w:space="0" w:color="D9D9E3"/>
                    <w:bottom w:val="single" w:sz="2" w:space="0" w:color="D9D9E3"/>
                    <w:right w:val="single" w:sz="2" w:space="0" w:color="D9D9E3"/>
                  </w:divBdr>
                  <w:divsChild>
                    <w:div w:id="686442165">
                      <w:marLeft w:val="0"/>
                      <w:marRight w:val="0"/>
                      <w:marTop w:val="0"/>
                      <w:marBottom w:val="0"/>
                      <w:divBdr>
                        <w:top w:val="single" w:sz="2" w:space="0" w:color="D9D9E3"/>
                        <w:left w:val="single" w:sz="2" w:space="0" w:color="D9D9E3"/>
                        <w:bottom w:val="single" w:sz="2" w:space="0" w:color="D9D9E3"/>
                        <w:right w:val="single" w:sz="2" w:space="0" w:color="D9D9E3"/>
                      </w:divBdr>
                      <w:divsChild>
                        <w:div w:id="1865630832">
                          <w:marLeft w:val="0"/>
                          <w:marRight w:val="0"/>
                          <w:marTop w:val="0"/>
                          <w:marBottom w:val="0"/>
                          <w:divBdr>
                            <w:top w:val="single" w:sz="2" w:space="0" w:color="D9D9E3"/>
                            <w:left w:val="single" w:sz="2" w:space="0" w:color="D9D9E3"/>
                            <w:bottom w:val="single" w:sz="2" w:space="0" w:color="D9D9E3"/>
                            <w:right w:val="single" w:sz="2" w:space="0" w:color="D9D9E3"/>
                          </w:divBdr>
                          <w:divsChild>
                            <w:div w:id="5569385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7990203">
          <w:marLeft w:val="0"/>
          <w:marRight w:val="0"/>
          <w:marTop w:val="0"/>
          <w:marBottom w:val="0"/>
          <w:divBdr>
            <w:top w:val="single" w:sz="2" w:space="0" w:color="auto"/>
            <w:left w:val="single" w:sz="2" w:space="0" w:color="auto"/>
            <w:bottom w:val="single" w:sz="6" w:space="0" w:color="auto"/>
            <w:right w:val="single" w:sz="2" w:space="0" w:color="auto"/>
          </w:divBdr>
          <w:divsChild>
            <w:div w:id="255021106">
              <w:marLeft w:val="0"/>
              <w:marRight w:val="0"/>
              <w:marTop w:val="100"/>
              <w:marBottom w:val="100"/>
              <w:divBdr>
                <w:top w:val="single" w:sz="2" w:space="0" w:color="D9D9E3"/>
                <w:left w:val="single" w:sz="2" w:space="0" w:color="D9D9E3"/>
                <w:bottom w:val="single" w:sz="2" w:space="0" w:color="D9D9E3"/>
                <w:right w:val="single" w:sz="2" w:space="0" w:color="D9D9E3"/>
              </w:divBdr>
              <w:divsChild>
                <w:div w:id="1528522792">
                  <w:marLeft w:val="0"/>
                  <w:marRight w:val="0"/>
                  <w:marTop w:val="0"/>
                  <w:marBottom w:val="0"/>
                  <w:divBdr>
                    <w:top w:val="single" w:sz="2" w:space="0" w:color="D9D9E3"/>
                    <w:left w:val="single" w:sz="2" w:space="0" w:color="D9D9E3"/>
                    <w:bottom w:val="single" w:sz="2" w:space="0" w:color="D9D9E3"/>
                    <w:right w:val="single" w:sz="2" w:space="0" w:color="D9D9E3"/>
                  </w:divBdr>
                  <w:divsChild>
                    <w:div w:id="670606">
                      <w:marLeft w:val="0"/>
                      <w:marRight w:val="0"/>
                      <w:marTop w:val="0"/>
                      <w:marBottom w:val="0"/>
                      <w:divBdr>
                        <w:top w:val="single" w:sz="2" w:space="0" w:color="D9D9E3"/>
                        <w:left w:val="single" w:sz="2" w:space="0" w:color="D9D9E3"/>
                        <w:bottom w:val="single" w:sz="2" w:space="0" w:color="D9D9E3"/>
                        <w:right w:val="single" w:sz="2" w:space="0" w:color="D9D9E3"/>
                      </w:divBdr>
                      <w:divsChild>
                        <w:div w:id="539631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3429171">
                  <w:marLeft w:val="0"/>
                  <w:marRight w:val="0"/>
                  <w:marTop w:val="0"/>
                  <w:marBottom w:val="0"/>
                  <w:divBdr>
                    <w:top w:val="single" w:sz="2" w:space="0" w:color="D9D9E3"/>
                    <w:left w:val="single" w:sz="2" w:space="0" w:color="D9D9E3"/>
                    <w:bottom w:val="single" w:sz="2" w:space="0" w:color="D9D9E3"/>
                    <w:right w:val="single" w:sz="2" w:space="0" w:color="D9D9E3"/>
                  </w:divBdr>
                  <w:divsChild>
                    <w:div w:id="1590651322">
                      <w:marLeft w:val="0"/>
                      <w:marRight w:val="0"/>
                      <w:marTop w:val="0"/>
                      <w:marBottom w:val="0"/>
                      <w:divBdr>
                        <w:top w:val="single" w:sz="2" w:space="0" w:color="D9D9E3"/>
                        <w:left w:val="single" w:sz="2" w:space="0" w:color="D9D9E3"/>
                        <w:bottom w:val="single" w:sz="2" w:space="0" w:color="D9D9E3"/>
                        <w:right w:val="single" w:sz="2" w:space="0" w:color="D9D9E3"/>
                      </w:divBdr>
                      <w:divsChild>
                        <w:div w:id="1695418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1011610">
          <w:marLeft w:val="0"/>
          <w:marRight w:val="0"/>
          <w:marTop w:val="0"/>
          <w:marBottom w:val="0"/>
          <w:divBdr>
            <w:top w:val="single" w:sz="2" w:space="0" w:color="auto"/>
            <w:left w:val="single" w:sz="2" w:space="0" w:color="auto"/>
            <w:bottom w:val="single" w:sz="6" w:space="0" w:color="auto"/>
            <w:right w:val="single" w:sz="2" w:space="0" w:color="auto"/>
          </w:divBdr>
          <w:divsChild>
            <w:div w:id="212544513">
              <w:marLeft w:val="0"/>
              <w:marRight w:val="0"/>
              <w:marTop w:val="100"/>
              <w:marBottom w:val="100"/>
              <w:divBdr>
                <w:top w:val="single" w:sz="2" w:space="0" w:color="D9D9E3"/>
                <w:left w:val="single" w:sz="2" w:space="0" w:color="D9D9E3"/>
                <w:bottom w:val="single" w:sz="2" w:space="0" w:color="D9D9E3"/>
                <w:right w:val="single" w:sz="2" w:space="0" w:color="D9D9E3"/>
              </w:divBdr>
              <w:divsChild>
                <w:div w:id="700011495">
                  <w:marLeft w:val="0"/>
                  <w:marRight w:val="0"/>
                  <w:marTop w:val="0"/>
                  <w:marBottom w:val="0"/>
                  <w:divBdr>
                    <w:top w:val="single" w:sz="2" w:space="0" w:color="D9D9E3"/>
                    <w:left w:val="single" w:sz="2" w:space="0" w:color="D9D9E3"/>
                    <w:bottom w:val="single" w:sz="2" w:space="0" w:color="D9D9E3"/>
                    <w:right w:val="single" w:sz="2" w:space="0" w:color="D9D9E3"/>
                  </w:divBdr>
                  <w:divsChild>
                    <w:div w:id="1035958488">
                      <w:marLeft w:val="0"/>
                      <w:marRight w:val="0"/>
                      <w:marTop w:val="0"/>
                      <w:marBottom w:val="0"/>
                      <w:divBdr>
                        <w:top w:val="single" w:sz="2" w:space="0" w:color="D9D9E3"/>
                        <w:left w:val="single" w:sz="2" w:space="0" w:color="D9D9E3"/>
                        <w:bottom w:val="single" w:sz="2" w:space="0" w:color="D9D9E3"/>
                        <w:right w:val="single" w:sz="2" w:space="0" w:color="D9D9E3"/>
                      </w:divBdr>
                      <w:divsChild>
                        <w:div w:id="328799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4621467">
                  <w:marLeft w:val="0"/>
                  <w:marRight w:val="0"/>
                  <w:marTop w:val="0"/>
                  <w:marBottom w:val="0"/>
                  <w:divBdr>
                    <w:top w:val="single" w:sz="2" w:space="0" w:color="D9D9E3"/>
                    <w:left w:val="single" w:sz="2" w:space="0" w:color="D9D9E3"/>
                    <w:bottom w:val="single" w:sz="2" w:space="0" w:color="D9D9E3"/>
                    <w:right w:val="single" w:sz="2" w:space="0" w:color="D9D9E3"/>
                  </w:divBdr>
                  <w:divsChild>
                    <w:div w:id="1398089204">
                      <w:marLeft w:val="0"/>
                      <w:marRight w:val="0"/>
                      <w:marTop w:val="0"/>
                      <w:marBottom w:val="0"/>
                      <w:divBdr>
                        <w:top w:val="single" w:sz="2" w:space="0" w:color="D9D9E3"/>
                        <w:left w:val="single" w:sz="2" w:space="0" w:color="D9D9E3"/>
                        <w:bottom w:val="single" w:sz="2" w:space="0" w:color="D9D9E3"/>
                        <w:right w:val="single" w:sz="2" w:space="0" w:color="D9D9E3"/>
                      </w:divBdr>
                      <w:divsChild>
                        <w:div w:id="591359202">
                          <w:marLeft w:val="0"/>
                          <w:marRight w:val="0"/>
                          <w:marTop w:val="0"/>
                          <w:marBottom w:val="0"/>
                          <w:divBdr>
                            <w:top w:val="single" w:sz="2" w:space="0" w:color="D9D9E3"/>
                            <w:left w:val="single" w:sz="2" w:space="0" w:color="D9D9E3"/>
                            <w:bottom w:val="single" w:sz="2" w:space="0" w:color="D9D9E3"/>
                            <w:right w:val="single" w:sz="2" w:space="0" w:color="D9D9E3"/>
                          </w:divBdr>
                          <w:divsChild>
                            <w:div w:id="808090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ship.sha.cornell.edu/cgi/viewcontent.cgi?article=1451&amp;context=articles" TargetMode="External"/><Relationship Id="rId13" Type="http://schemas.openxmlformats.org/officeDocument/2006/relationships/hyperlink" Target="https://www.businesstravelnews.com/Management/Hotel-Brands-Expand-Housekeeping-Programs-to-Address-Guest-Preferences" TargetMode="External"/><Relationship Id="rId18" Type="http://schemas.openxmlformats.org/officeDocument/2006/relationships/hyperlink" Target="https://www.ahla.com/sustainability" TargetMode="External"/><Relationship Id="rId3" Type="http://schemas.openxmlformats.org/officeDocument/2006/relationships/styles" Target="styles.xml"/><Relationship Id="rId7" Type="http://schemas.openxmlformats.org/officeDocument/2006/relationships/hyperlink" Target="https://www.hospitalitynet.org/opinion/4094607.html" TargetMode="External"/><Relationship Id="rId12" Type="http://schemas.openxmlformats.org/officeDocument/2006/relationships/hyperlink" Target="https://www.acte.org/resources/hotelservices/housekeeping.html" TargetMode="External"/><Relationship Id="rId17" Type="http://schemas.openxmlformats.org/officeDocument/2006/relationships/hyperlink" Target="https://www.ifma.org/globalassets/insights/research/outsourcing-and-insourcing.pdf" TargetMode="External"/><Relationship Id="rId2" Type="http://schemas.openxmlformats.org/officeDocument/2006/relationships/numbering" Target="numbering.xml"/><Relationship Id="rId16" Type="http://schemas.openxmlformats.org/officeDocument/2006/relationships/hyperlink" Target="https://www.ey.com/en_gl/hospitality-tourism/building-resilience-in-hospitality-and-tourism-strategies-for-the-new-norma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jobs.hilton.com/category/housekeeping-jobs/1126/2462/1" TargetMode="External"/><Relationship Id="rId11" Type="http://schemas.openxmlformats.org/officeDocument/2006/relationships/hyperlink" Target="https://www.hotelexecutive.com/business_review/5566/the-impact-of-housekeeping-on-guest-satisfaction" TargetMode="External"/><Relationship Id="rId5" Type="http://schemas.openxmlformats.org/officeDocument/2006/relationships/webSettings" Target="webSettings.xml"/><Relationship Id="rId15" Type="http://schemas.openxmlformats.org/officeDocument/2006/relationships/hyperlink" Target="https://sha.cornell.edu/about/news-and-publications/publications/properties-magazine/articles/v7n1-2017/evaluating-the-business-impact-of-housekeeping.html" TargetMode="External"/><Relationship Id="rId10" Type="http://schemas.openxmlformats.org/officeDocument/2006/relationships/hyperlink" Target="https://journals.sagepub.com/doi/10.1177/193896551140777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reenhotelier.org/our-themes/sustainable-housekeeping/" TargetMode="External"/><Relationship Id="rId14" Type="http://schemas.openxmlformats.org/officeDocument/2006/relationships/hyperlink" Target="https://www2.deloitte.com/global/en/pages/consumer-business/articles/housekeeping-technology-and-the-future-of-work-in-hote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366AF-1DA0-4D42-8D3A-FB4DE0088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10</cp:revision>
  <dcterms:created xsi:type="dcterms:W3CDTF">2023-06-06T09:59:00Z</dcterms:created>
  <dcterms:modified xsi:type="dcterms:W3CDTF">2023-06-09T08:28:00Z</dcterms:modified>
</cp:coreProperties>
</file>