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55949745"/>
        <w:docPartObj>
          <w:docPartGallery w:val="Cover Pages"/>
          <w:docPartUnique/>
        </w:docPartObj>
      </w:sdtPr>
      <w:sdtContent>
        <w:p w14:paraId="79257EB2" w14:textId="082DF38C" w:rsidR="002849A0" w:rsidRDefault="002849A0">
          <w:r>
            <w:rPr>
              <w:noProof/>
            </w:rPr>
            <mc:AlternateContent>
              <mc:Choice Requires="wpg">
                <w:drawing>
                  <wp:anchor distT="0" distB="0" distL="114300" distR="114300" simplePos="0" relativeHeight="251662336" behindDoc="0" locked="0" layoutInCell="1" allowOverlap="1" wp14:anchorId="2E7A7BB6" wp14:editId="2BE8B1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864FD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E05226" wp14:editId="70BC4B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CBDE8" w14:textId="310FB4E1" w:rsidR="002849A0" w:rsidRDefault="002849A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E0522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91CBDE8" w14:textId="310FB4E1" w:rsidR="002849A0" w:rsidRDefault="002849A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6F34CD" wp14:editId="7D377A8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FF3CB3" w14:textId="7F1918F2" w:rsidR="002849A0" w:rsidRDefault="002849A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C2B">
                                      <w:rPr>
                                        <w:caps/>
                                        <w:color w:val="156082" w:themeColor="accent1"/>
                                        <w:sz w:val="64"/>
                                        <w:szCs w:val="64"/>
                                      </w:rPr>
                                      <w:t xml:space="preserve">New Build dwelling: technical report </w:t>
                                    </w:r>
                                    <w:r w:rsidR="00172C2B">
                                      <w:rPr>
                                        <w:caps/>
                                        <w:color w:val="156082" w:themeColor="accent1"/>
                                        <w:sz w:val="64"/>
                                        <w:szCs w:val="64"/>
                                      </w:rPr>
                                      <w:br/>
                                      <w:t>with drawings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C8ABD1" w14:textId="7D7A67C6" w:rsidR="002849A0" w:rsidRDefault="00172C2B">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6F34C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FF3CB3" w14:textId="7F1918F2" w:rsidR="002849A0" w:rsidRDefault="002849A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C2B">
                                <w:rPr>
                                  <w:caps/>
                                  <w:color w:val="156082" w:themeColor="accent1"/>
                                  <w:sz w:val="64"/>
                                  <w:szCs w:val="64"/>
                                </w:rPr>
                                <w:t xml:space="preserve">New Build dwelling: technical report </w:t>
                              </w:r>
                              <w:r w:rsidR="00172C2B">
                                <w:rPr>
                                  <w:caps/>
                                  <w:color w:val="156082" w:themeColor="accent1"/>
                                  <w:sz w:val="64"/>
                                  <w:szCs w:val="64"/>
                                </w:rPr>
                                <w:br/>
                                <w:t>with drawings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C8ABD1" w14:textId="7D7A67C6" w:rsidR="002849A0" w:rsidRDefault="00172C2B">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v:textbox>
                    <w10:wrap type="square" anchorx="page" anchory="page"/>
                  </v:shape>
                </w:pict>
              </mc:Fallback>
            </mc:AlternateContent>
          </w:r>
        </w:p>
        <w:p w14:paraId="2F1DC23D" w14:textId="65E50585" w:rsidR="002849A0" w:rsidRDefault="00172C2B">
          <w:pPr>
            <w:spacing w:after="160" w:line="278" w:lineRule="auto"/>
          </w:pPr>
          <w:r>
            <w:rPr>
              <w:noProof/>
            </w:rPr>
            <mc:AlternateContent>
              <mc:Choice Requires="wps">
                <w:drawing>
                  <wp:anchor distT="0" distB="0" distL="114300" distR="114300" simplePos="0" relativeHeight="251661312" behindDoc="0" locked="0" layoutInCell="1" allowOverlap="1" wp14:anchorId="02B2FDB0" wp14:editId="1E1199FB">
                    <wp:simplePos x="0" y="0"/>
                    <wp:positionH relativeFrom="margin">
                      <wp:align>center</wp:align>
                    </wp:positionH>
                    <wp:positionV relativeFrom="page">
                      <wp:posOffset>7614285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9893B9" w14:textId="14D86FF4" w:rsidR="002849A0" w:rsidRDefault="00172C2B">
                                <w:pPr>
                                  <w:pStyle w:val="NoSpacing"/>
                                  <w:jc w:val="right"/>
                                  <w:rPr>
                                    <w:color w:val="156082" w:themeColor="accent1"/>
                                    <w:sz w:val="28"/>
                                    <w:szCs w:val="28"/>
                                  </w:rPr>
                                </w:pPr>
                                <w:r>
                                  <w:rPr>
                                    <w:color w:val="156082" w:themeColor="accent1"/>
                                    <w:sz w:val="28"/>
                                    <w:szCs w:val="28"/>
                                  </w:rPr>
                                  <w:t>By 2305689 Thomas McGaw</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680762" w14:textId="0B8DE1AF" w:rsidR="002849A0" w:rsidRDefault="00172C2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B2FDB0" id="Text Box 161" o:spid="_x0000_s1028" type="#_x0000_t202" style="position:absolute;margin-left:0;margin-top:599.5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" filled="f" stroked="f" strokeweight=".5pt">
                    <v:textbox style="mso-fit-shape-to-text:t" inset="126pt,0,54pt,0">
                      <w:txbxContent>
                        <w:p w14:paraId="7A9893B9" w14:textId="14D86FF4" w:rsidR="002849A0" w:rsidRDefault="00172C2B">
                          <w:pPr>
                            <w:pStyle w:val="NoSpacing"/>
                            <w:jc w:val="right"/>
                            <w:rPr>
                              <w:color w:val="156082" w:themeColor="accent1"/>
                              <w:sz w:val="28"/>
                              <w:szCs w:val="28"/>
                            </w:rPr>
                          </w:pPr>
                          <w:r>
                            <w:rPr>
                              <w:color w:val="156082" w:themeColor="accent1"/>
                              <w:sz w:val="28"/>
                              <w:szCs w:val="28"/>
                            </w:rPr>
                            <w:t>By 2305689 Thomas McGaw</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680762" w14:textId="0B8DE1AF" w:rsidR="002849A0" w:rsidRDefault="00172C2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sidR="002849A0">
            <w:br w:type="page"/>
          </w:r>
        </w:p>
      </w:sdtContent>
    </w:sdt>
    <w:p w14:paraId="38CAC402" w14:textId="47C6C26E" w:rsidR="00CE74EA" w:rsidRPr="00405ACA" w:rsidRDefault="00CE74EA" w:rsidP="00CE74EA">
      <w:pPr>
        <w:pStyle w:val="Heading1"/>
        <w:rPr>
          <w:rFonts w:ascii="Aptos Display" w:hAnsi="Aptos Display"/>
        </w:rPr>
      </w:pPr>
      <w:r w:rsidRPr="00405ACA">
        <w:rPr>
          <w:rFonts w:ascii="Aptos Display" w:hAnsi="Aptos Display"/>
        </w:rPr>
        <w:lastRenderedPageBreak/>
        <w:t>Introduction</w:t>
      </w:r>
    </w:p>
    <w:p w14:paraId="55CE5CBD"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68C89A98" w14:textId="1F190FCA" w:rsidR="00CE74EA" w:rsidRDefault="00CE74EA" w:rsidP="00220793">
      <w:r w:rsidRPr="00405ACA">
        <w:t>I have been approached by a client who has planning consent for a two-storey detached domestic building, with a brick and block design, and who wishes to change the design to one based on a factory-made timber panel system with wood</w:t>
      </w:r>
      <w:r w:rsidR="00A32A9D">
        <w:t>-</w:t>
      </w:r>
      <w:r w:rsidRPr="00405ACA">
        <w:t>fibre blown insulation. I have prepared this technical report for the proposed revised design, which at the Client's request addresses some of the construction details as well as explaining some unusual aspects of a construction process involving factory-made components.</w:t>
      </w:r>
    </w:p>
    <w:p w14:paraId="72DFB48C"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0B1E5E51" w14:textId="77777777" w:rsidR="00CE74EA" w:rsidRPr="00405ACA" w:rsidRDefault="00CE74EA" w:rsidP="00CE74EA">
      <w:pPr>
        <w:pStyle w:val="Heading1"/>
        <w:numPr>
          <w:ilvl w:val="0"/>
          <w:numId w:val="2"/>
        </w:numPr>
        <w:tabs>
          <w:tab w:val="num" w:pos="360"/>
        </w:tabs>
        <w:ind w:left="0" w:firstLine="0"/>
      </w:pPr>
      <w:r w:rsidRPr="00405ACA">
        <w:t>What is offsite construction?</w:t>
      </w:r>
    </w:p>
    <w:p w14:paraId="2714FBDB" w14:textId="77777777" w:rsidR="00CE74EA" w:rsidRDefault="00CE74EA" w:rsidP="00CE74EA">
      <w:pPr>
        <w:pStyle w:val="NormalWeb"/>
        <w:spacing w:before="0" w:beforeAutospacing="0" w:after="0" w:afterAutospacing="0"/>
        <w:rPr>
          <w:rFonts w:ascii="Aptos Display" w:hAnsi="Aptos Display" w:cstheme="minorHAnsi"/>
          <w:color w:val="000000"/>
        </w:rPr>
      </w:pPr>
    </w:p>
    <w:p w14:paraId="6B0EBD66" w14:textId="0DFAF4F9" w:rsidR="00CE74EA" w:rsidRDefault="00CE74EA" w:rsidP="00220793">
      <w:r w:rsidRPr="00405ACA">
        <w:t>Offsite Construction' is a construction method that involves some form of offsite design and fabrication of building components, which are then transported to site and incorporated into the works.</w:t>
      </w:r>
      <w:r w:rsidR="00432291">
        <w:rPr>
          <w:rStyle w:val="FootnoteReference"/>
          <w:rFonts w:ascii="Aptos Display" w:hAnsi="Aptos Display" w:cstheme="minorHAnsi"/>
          <w:color w:val="000000"/>
        </w:rPr>
        <w:footnoteReference w:id="1"/>
      </w:r>
    </w:p>
    <w:p w14:paraId="2F84DEC7" w14:textId="77777777" w:rsidR="00CE74EA" w:rsidRPr="00405ACA" w:rsidRDefault="00CE74EA" w:rsidP="00220793"/>
    <w:p w14:paraId="55CED0FE" w14:textId="38681FDA" w:rsidR="00CE74EA" w:rsidRPr="00405ACA" w:rsidRDefault="00CE74EA" w:rsidP="00220793">
      <w:r w:rsidRPr="00405ACA">
        <w:t>Traditional construction methods always involved some incorporation of items manufactured offsite (nails, ironmongery, electrical and mechanical components, wood roof trusses for example).</w:t>
      </w:r>
      <w:r w:rsidR="0014318A">
        <w:rPr>
          <w:rStyle w:val="FootnoteReference"/>
          <w:rFonts w:ascii="Aptos Display" w:hAnsi="Aptos Display" w:cstheme="minorHAnsi"/>
          <w:color w:val="000000"/>
        </w:rPr>
        <w:footnoteReference w:id="2"/>
      </w:r>
      <w:r w:rsidRPr="00405ACA">
        <w:t xml:space="preserve"> Modern offsite construction in that sense is only a further development, extending the practice, sometimes radically, to more substantial components</w:t>
      </w:r>
      <w:r w:rsidR="003F37BC">
        <w:t>,</w:t>
      </w:r>
      <w:r w:rsidRPr="00405ACA">
        <w:t xml:space="preserve"> or even the entire structure apart from foundations.</w:t>
      </w:r>
      <w:r w:rsidR="003679E2">
        <w:t xml:space="preserve">  </w:t>
      </w:r>
      <w:r w:rsidRPr="00405ACA">
        <w:t>These</w:t>
      </w:r>
      <w:r w:rsidR="00C83753">
        <w:t xml:space="preserve"> components</w:t>
      </w:r>
      <w:r w:rsidRPr="00405ACA">
        <w:t xml:space="preserve"> are</w:t>
      </w:r>
      <w:r>
        <w:t xml:space="preserve"> </w:t>
      </w:r>
      <w:r w:rsidRPr="00405ACA">
        <w:t>components identified as not needing to be made or assembled at the construction site.</w:t>
      </w:r>
    </w:p>
    <w:p w14:paraId="7A347C0F" w14:textId="77777777" w:rsidR="00CE74EA" w:rsidRDefault="00CE74EA" w:rsidP="00220793"/>
    <w:p w14:paraId="4A8838D8" w14:textId="728BDFF7" w:rsidR="00CE74EA" w:rsidRDefault="00CE74EA" w:rsidP="00220793">
      <w:r w:rsidRPr="00405ACA">
        <w:t>A factory can provide a better, safer, and more economical working location for quality control and fabrication, where a component can be transported to the construction site and set in place and/or connected to other parts of the building. This offsite method can be quicker, and less risky, by minimising or avoiding delays from bad weather or problems due to a restricted work site with many competing requirements for access, work, and onsite storage.</w:t>
      </w:r>
      <w:r w:rsidR="00475DC1">
        <w:t xml:space="preserve">  The industry constantly evolves, in the search for </w:t>
      </w:r>
      <w:r w:rsidR="00C951B4">
        <w:t>efficiencies and in particular opportunities for savings of time and money through prefabrication.</w:t>
      </w:r>
      <w:r w:rsidR="00C951B4">
        <w:rPr>
          <w:rStyle w:val="FootnoteReference"/>
          <w:rFonts w:ascii="Aptos Display" w:hAnsi="Aptos Display" w:cstheme="minorHAnsi"/>
          <w:color w:val="000000"/>
        </w:rPr>
        <w:footnoteReference w:id="3"/>
      </w:r>
    </w:p>
    <w:p w14:paraId="66F997CC" w14:textId="77777777" w:rsidR="00CE74EA" w:rsidRPr="00405ACA" w:rsidRDefault="00CE74EA" w:rsidP="00220793"/>
    <w:p w14:paraId="10416B71" w14:textId="77777777" w:rsidR="00CE74EA" w:rsidRPr="00405ACA" w:rsidRDefault="00CE74EA" w:rsidP="00CE74EA">
      <w:pPr>
        <w:pStyle w:val="Heading1"/>
      </w:pPr>
      <w:r w:rsidRPr="00405ACA">
        <w:t>2.1. The 4 methods of offsite construction</w:t>
      </w:r>
    </w:p>
    <w:p w14:paraId="38C38AF8" w14:textId="77777777" w:rsidR="00CE74EA" w:rsidRDefault="00CE74EA" w:rsidP="00220793">
      <w:r w:rsidRPr="00405ACA">
        <w:t>To allow for the wide range of the extent to which a design is based on reliance on offsite construction, it is generally accepted that there are 4 main offsite construction methods. These are described below, starting with the highest degree of reliance, and proceeding to less ambitious methods.</w:t>
      </w:r>
    </w:p>
    <w:p w14:paraId="40B7196C" w14:textId="77777777" w:rsidR="00CE74EA" w:rsidRPr="00405ACA" w:rsidRDefault="00CE74EA" w:rsidP="00220793"/>
    <w:p w14:paraId="4B570918" w14:textId="77777777" w:rsidR="00CE74EA" w:rsidRPr="00405ACA" w:rsidRDefault="00CE74EA" w:rsidP="00CE74EA">
      <w:pPr>
        <w:pStyle w:val="Heading1"/>
      </w:pPr>
      <w:r w:rsidRPr="00405ACA">
        <w:t>2.1.1. Volumetric Construction</w:t>
      </w:r>
    </w:p>
    <w:p w14:paraId="6504B4C9" w14:textId="77777777" w:rsidR="00CE74EA" w:rsidRDefault="00CE74EA" w:rsidP="00220793">
      <w:r w:rsidRPr="00405ACA">
        <w:t>On this method, dimensional units, complete or ready for fit-out, are fabricated offsite and after transport to site, bolted or stacked together.</w:t>
      </w:r>
    </w:p>
    <w:p w14:paraId="6EEEE463" w14:textId="77777777" w:rsidR="00BF20F9" w:rsidRPr="00405ACA" w:rsidRDefault="00BF20F9" w:rsidP="00220793"/>
    <w:p w14:paraId="00985F69" w14:textId="5A16614D" w:rsidR="00CE74EA" w:rsidRPr="00405ACA" w:rsidRDefault="00CE74EA" w:rsidP="00220793">
      <w:r w:rsidRPr="00405ACA">
        <w:t xml:space="preserve">On this </w:t>
      </w:r>
      <w:r w:rsidR="008F14C4">
        <w:t xml:space="preserve">Client’s </w:t>
      </w:r>
      <w:r w:rsidRPr="00405ACA">
        <w:t>domestic building project, there may be three-dimensional units on the market complying with the Client's requirement for use of factory-made timber panel systems and wood</w:t>
      </w:r>
      <w:r w:rsidR="009077B6">
        <w:t>-</w:t>
      </w:r>
      <w:r w:rsidRPr="00405ACA">
        <w:t>fibre blown insulation. A common example is reliance on offsite fabrication of complete toilet or shower/bathroom spaces which are brought to site and connected to services.</w:t>
      </w:r>
    </w:p>
    <w:p w14:paraId="7090F132" w14:textId="77777777" w:rsidR="00CE74EA" w:rsidRPr="00405ACA" w:rsidRDefault="00CE74EA" w:rsidP="00220793"/>
    <w:p w14:paraId="0381F1E5" w14:textId="0F199BB4" w:rsidR="00CE74EA" w:rsidRDefault="00CE74EA" w:rsidP="00220793">
      <w:r w:rsidRPr="00405ACA">
        <w:t>This method can make a good contribution to the construction project as the time taken to make the off-site unit could be far quicker than regular construction due to factory conditions and economies of scale. For example, the garage door in the Client's design can be built in a factory which will have the equipment and materials at the ready to build it and then transport it then set it in place.</w:t>
      </w:r>
      <w:r w:rsidR="00F40D08">
        <w:t xml:space="preserve">  Increasingly</w:t>
      </w:r>
      <w:r w:rsidR="006B6D04">
        <w:t xml:space="preserve"> uses of modular wall and roof components are</w:t>
      </w:r>
      <w:r w:rsidR="006365A6">
        <w:t xml:space="preserve"> finding favour in market solutions to the desire for economical and speedy construction</w:t>
      </w:r>
      <w:r w:rsidR="008710EB">
        <w:t>, after a history of lack of consistent demand and negative public perception.</w:t>
      </w:r>
      <w:r w:rsidR="008710EB">
        <w:rPr>
          <w:rStyle w:val="FootnoteReference"/>
          <w:rFonts w:ascii="Aptos Display" w:hAnsi="Aptos Display" w:cstheme="minorHAnsi"/>
          <w:color w:val="000000"/>
        </w:rPr>
        <w:footnoteReference w:id="4"/>
      </w:r>
    </w:p>
    <w:p w14:paraId="2B299E68"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76AEC8CE" w14:textId="77777777" w:rsidR="00CE74EA" w:rsidRPr="00405ACA" w:rsidRDefault="00CE74EA" w:rsidP="00CE74EA">
      <w:pPr>
        <w:pStyle w:val="Heading1"/>
      </w:pPr>
      <w:r w:rsidRPr="00405ACA">
        <w:t>2.1.2. Hybrid Construction</w:t>
      </w:r>
    </w:p>
    <w:p w14:paraId="2A5A7C8D" w14:textId="73AECC02" w:rsidR="00CE74EA" w:rsidRPr="00405ACA" w:rsidRDefault="00CE74EA" w:rsidP="00220793">
      <w:r w:rsidRPr="00405ACA">
        <w:t>A hybrid building system method is the making and using of mixed materials. The materials mixed can include wood, concrete, plastic, alumin</w:t>
      </w:r>
      <w:r w:rsidR="00220833">
        <w:t>i</w:t>
      </w:r>
      <w:r w:rsidRPr="00405ACA">
        <w:t>um and steel. This method helps to improve a building's design and overall performance by making available to the designers a wider range of materials. For example, wood has many advantages as a building material but combining it with other materials may address its disadvantages such as flammability or moisture absorption.</w:t>
      </w:r>
    </w:p>
    <w:p w14:paraId="6C68EE7C" w14:textId="77777777" w:rsidR="00CE74EA" w:rsidRDefault="00CE74EA" w:rsidP="00220793"/>
    <w:p w14:paraId="1091ECE8" w14:textId="77777777" w:rsidR="00CE74EA" w:rsidRDefault="00CE74EA" w:rsidP="00220793">
      <w:r w:rsidRPr="00405ACA">
        <w:t>With the introduction of the possibility of using a wider range of materials, it is possible to improve the extent to which building materials used can be renewable and recyclable. On this project, the Client's requirement for a factory-made timber panel system makes this project one that suits the hybrid model.</w:t>
      </w:r>
    </w:p>
    <w:p w14:paraId="493A3C73"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5A2DDC25" w14:textId="77777777" w:rsidR="00CE74EA" w:rsidRPr="00405ACA" w:rsidRDefault="00CE74EA" w:rsidP="00CE74EA">
      <w:pPr>
        <w:pStyle w:val="Heading1"/>
      </w:pPr>
      <w:r w:rsidRPr="00405ACA">
        <w:t>2.1.3. Panelised Construction</w:t>
      </w:r>
    </w:p>
    <w:p w14:paraId="2C636583" w14:textId="07B3E0F1" w:rsidR="00CE74EA" w:rsidRDefault="00CE74EA" w:rsidP="00220793">
      <w:r w:rsidRPr="00405ACA">
        <w:t>This method uses flat panels fabricated offsite and attached to or stacked on top of each other on site to form walls, floors, and roofs to create a structural shell. These panel units are built in the factory and transported to the site for assembling as a three-</w:t>
      </w:r>
      <w:r w:rsidRPr="00405ACA">
        <w:lastRenderedPageBreak/>
        <w:t>dimensional structure, or to fit into an already onsite structure. These panel units can be made of many materials, to suit the design application.</w:t>
      </w:r>
      <w:r w:rsidR="00F40380">
        <w:rPr>
          <w:rStyle w:val="FootnoteReference"/>
          <w:rFonts w:ascii="Aptos Display" w:hAnsi="Aptos Display" w:cstheme="minorHAnsi"/>
          <w:color w:val="000000"/>
        </w:rPr>
        <w:footnoteReference w:id="5"/>
      </w:r>
    </w:p>
    <w:p w14:paraId="7C3A25E8" w14:textId="77777777" w:rsidR="00CE74EA" w:rsidRPr="00405ACA" w:rsidRDefault="00CE74EA" w:rsidP="00220793"/>
    <w:p w14:paraId="5DCD34E2" w14:textId="77777777" w:rsidR="00CE74EA" w:rsidRPr="00405ACA" w:rsidRDefault="00CE74EA" w:rsidP="00220793">
      <w:r w:rsidRPr="00405ACA">
        <w:t>If the Panelised Construction method was incorporated in the project, it could make the assembly of the outer layer of the house more efficient and less dependent upon traditional skilled trades.</w:t>
      </w:r>
    </w:p>
    <w:p w14:paraId="2472A8D5" w14:textId="77777777" w:rsidR="00CE74EA" w:rsidRDefault="00CE74EA" w:rsidP="00220793"/>
    <w:p w14:paraId="5DC3A7FA" w14:textId="77777777" w:rsidR="00CE74EA" w:rsidRPr="00405ACA" w:rsidRDefault="00CE74EA" w:rsidP="00CE74EA">
      <w:pPr>
        <w:pStyle w:val="Heading1"/>
      </w:pPr>
      <w:r w:rsidRPr="00405ACA">
        <w:t>2.1.4. Sub-Assemblies System</w:t>
      </w:r>
    </w:p>
    <w:p w14:paraId="36100F4B" w14:textId="5FC15CAD" w:rsidR="00CE74EA" w:rsidRDefault="00CE74EA" w:rsidP="00220793">
      <w:r w:rsidRPr="00405ACA">
        <w:t>Under a sub-assembly system, a complex product is broken down into smaller, more manageable sub-components, and these sub-components are fabricated offsite and incorporated into the works proceeding on site. Examples are roof pallets, concrete beams or columns, and roof and floor cassettes, all of which could be suitable subassembly systems to select in this context.</w:t>
      </w:r>
      <w:r w:rsidR="005D27F3">
        <w:rPr>
          <w:rStyle w:val="FootnoteReference"/>
          <w:rFonts w:ascii="Aptos Display" w:hAnsi="Aptos Display" w:cstheme="minorHAnsi"/>
          <w:color w:val="000000"/>
        </w:rPr>
        <w:footnoteReference w:id="6"/>
      </w:r>
    </w:p>
    <w:p w14:paraId="2127722F"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197E4307" w14:textId="3CBF06EC" w:rsidR="00CE74EA" w:rsidRDefault="00CE74EA" w:rsidP="00090E5B">
      <w:pPr>
        <w:pStyle w:val="Heading1"/>
      </w:pPr>
      <w:r w:rsidRPr="00405ACA">
        <w:t>Drawings and Elevations</w:t>
      </w:r>
    </w:p>
    <w:p w14:paraId="5532417B" w14:textId="2046DC34" w:rsidR="00090E5B" w:rsidRDefault="00090E5B" w:rsidP="00090E5B"/>
    <w:p w14:paraId="48078D0E" w14:textId="14EA2907" w:rsidR="000366F1" w:rsidRPr="002C09E3" w:rsidRDefault="000366F1" w:rsidP="00090E5B">
      <w:pPr>
        <w:rPr>
          <w:b/>
          <w:bCs/>
        </w:rPr>
      </w:pPr>
      <w:r w:rsidRPr="002C09E3">
        <w:rPr>
          <w:b/>
          <w:bCs/>
        </w:rPr>
        <w:t xml:space="preserve">Note on scale and dimensions: </w:t>
      </w:r>
      <w:r w:rsidR="009D5183" w:rsidRPr="002C09E3">
        <w:rPr>
          <w:b/>
          <w:bCs/>
        </w:rPr>
        <w:t xml:space="preserve">each of the 2mm graph paper grid squares </w:t>
      </w:r>
      <w:proofErr w:type="gramStart"/>
      <w:r w:rsidR="009D5183" w:rsidRPr="002C09E3">
        <w:rPr>
          <w:b/>
          <w:bCs/>
        </w:rPr>
        <w:t>equals</w:t>
      </w:r>
      <w:proofErr w:type="gramEnd"/>
      <w:r w:rsidR="009D5183" w:rsidRPr="002C09E3">
        <w:rPr>
          <w:b/>
          <w:bCs/>
        </w:rPr>
        <w:t xml:space="preserve"> 20mm.  In other words</w:t>
      </w:r>
      <w:r w:rsidR="002C09E3">
        <w:rPr>
          <w:b/>
          <w:bCs/>
        </w:rPr>
        <w:t>,</w:t>
      </w:r>
      <w:r w:rsidR="009D5183" w:rsidRPr="002C09E3">
        <w:rPr>
          <w:b/>
          <w:bCs/>
        </w:rPr>
        <w:t xml:space="preserve"> the scale is 1:10.</w:t>
      </w:r>
    </w:p>
    <w:p w14:paraId="73EAE1ED" w14:textId="77777777" w:rsidR="002C09E3" w:rsidRPr="00090E5B" w:rsidRDefault="002C09E3" w:rsidP="00090E5B"/>
    <w:p w14:paraId="1BDE2D5A" w14:textId="77777777" w:rsidR="00CE74EA" w:rsidRPr="00405ACA" w:rsidRDefault="00CE74EA" w:rsidP="00CE74EA">
      <w:pPr>
        <w:pStyle w:val="Heading2"/>
      </w:pPr>
      <w:r w:rsidRPr="00405ACA">
        <w:t>3.1. Ground Floor: Construction, detailing and junctions with external walls</w:t>
      </w:r>
    </w:p>
    <w:p w14:paraId="461805C9" w14:textId="77777777" w:rsidR="008B2993" w:rsidRDefault="00CE74EA" w:rsidP="00220793">
      <w:r w:rsidRPr="00405ACA">
        <w:t>See attached Drawing 1.</w:t>
      </w:r>
      <w:r w:rsidR="00AB277A">
        <w:t xml:space="preserve"> </w:t>
      </w:r>
    </w:p>
    <w:p w14:paraId="595AB7C6" w14:textId="77777777" w:rsidR="008B2993" w:rsidRDefault="008B2993" w:rsidP="00220793"/>
    <w:p w14:paraId="25CF4C15" w14:textId="77777777" w:rsidR="00F64AC8" w:rsidRDefault="00476E16" w:rsidP="00220793">
      <w:r>
        <w:t>The external</w:t>
      </w:r>
      <w:r w:rsidR="00C54E8A">
        <w:t xml:space="preserve"> wall is based on timber panellised</w:t>
      </w:r>
      <w:r w:rsidR="00123569">
        <w:t xml:space="preserve"> components, with offsite</w:t>
      </w:r>
      <w:r w:rsidR="00932568">
        <w:t xml:space="preserve"> manufacture extending even to placement of wood</w:t>
      </w:r>
      <w:r w:rsidR="00491426">
        <w:t>-</w:t>
      </w:r>
      <w:r w:rsidR="00932568">
        <w:t xml:space="preserve">fibre blown insulation within the cavity produced </w:t>
      </w:r>
      <w:r w:rsidR="00930A5D">
        <w:t xml:space="preserve">by the twin frames.  With these panels specified to be 300 mm wide, filling these </w:t>
      </w:r>
      <w:r w:rsidR="000B51C3">
        <w:t xml:space="preserve">offsite </w:t>
      </w:r>
      <w:r w:rsidR="00930A5D">
        <w:t xml:space="preserve">with </w:t>
      </w:r>
      <w:r w:rsidR="00491426">
        <w:t xml:space="preserve">this </w:t>
      </w:r>
      <w:r w:rsidR="004E4796">
        <w:t xml:space="preserve">amount of </w:t>
      </w:r>
      <w:r w:rsidR="00491426">
        <w:t xml:space="preserve">insulation attains a U value of 0.12, comfortably exceeding the current Welsh Building Regulations requirement of 0.18 for this new build. </w:t>
      </w:r>
    </w:p>
    <w:p w14:paraId="3D28CD77" w14:textId="77777777" w:rsidR="00F64AC8" w:rsidRDefault="00F64AC8" w:rsidP="00220793"/>
    <w:p w14:paraId="68244523" w14:textId="1CA69181" w:rsidR="004F1E09" w:rsidRDefault="004C25C7" w:rsidP="00220793">
      <w:r>
        <w:t xml:space="preserve">On </w:t>
      </w:r>
      <w:r w:rsidR="00EC2F68">
        <w:t>the</w:t>
      </w:r>
      <w:r w:rsidR="001B74EF">
        <w:t xml:space="preserve"> side of these panels</w:t>
      </w:r>
      <w:r w:rsidR="000D23B4">
        <w:t xml:space="preserve"> is, on the exterior side, a brick slip</w:t>
      </w:r>
      <w:r w:rsidR="00235A7F">
        <w:t xml:space="preserve"> cladding system</w:t>
      </w:r>
      <w:r w:rsidR="000604EE">
        <w:t xml:space="preserve"> with suitable provision of ventilation</w:t>
      </w:r>
      <w:r w:rsidR="00326984">
        <w:t>, mou</w:t>
      </w:r>
      <w:r w:rsidR="00487345">
        <w:t xml:space="preserve">nted on a smooth-rendered </w:t>
      </w:r>
      <w:r w:rsidR="00A02C6D">
        <w:t>protective layer of calcium silicate cladding and building paper</w:t>
      </w:r>
      <w:r w:rsidR="00235A7F">
        <w:t>.  There are numerous such products</w:t>
      </w:r>
      <w:r w:rsidR="00AE6444">
        <w:t>, simulating the appearance of traditional brickwork,</w:t>
      </w:r>
      <w:r w:rsidR="00235A7F">
        <w:t xml:space="preserve"> </w:t>
      </w:r>
      <w:r w:rsidR="002E4062">
        <w:t xml:space="preserve">which in consultation with the Client can be chosen from.  The basic idea is </w:t>
      </w:r>
      <w:r w:rsidR="004A0CB9">
        <w:t>fixing metal battens to the</w:t>
      </w:r>
      <w:r w:rsidR="00E32A99">
        <w:t xml:space="preserve"> building paper-covered</w:t>
      </w:r>
      <w:r w:rsidR="004A0CB9">
        <w:t xml:space="preserve"> timber panels</w:t>
      </w:r>
      <w:r w:rsidR="00E32A99">
        <w:t xml:space="preserve">, and these battens support rails onto which </w:t>
      </w:r>
      <w:r w:rsidR="004319ED">
        <w:t>brick-like materials can be fixed, either individ</w:t>
      </w:r>
      <w:r w:rsidR="00A25CA8">
        <w:t>ually or as a panel.</w:t>
      </w:r>
      <w:r w:rsidR="00B02D12">
        <w:t xml:space="preserve">  On the internal face, battens create a void for running services behind </w:t>
      </w:r>
      <w:r w:rsidR="000604EE">
        <w:t>the plasterboard face of the wall.</w:t>
      </w:r>
    </w:p>
    <w:p w14:paraId="55F7D96B" w14:textId="77777777" w:rsidR="00335E31" w:rsidRPr="00335E31" w:rsidRDefault="00335E31" w:rsidP="00220793"/>
    <w:p w14:paraId="2C24FF68" w14:textId="61425E28" w:rsidR="004F1E09" w:rsidRPr="004F1E09" w:rsidRDefault="0060337F" w:rsidP="00220793">
      <w:r>
        <w:lastRenderedPageBreak/>
        <w:t>The 100 mm</w:t>
      </w:r>
      <w:r w:rsidR="007441F1">
        <w:t xml:space="preserve"> floor slab insulation satisfies the Welsh Building Regulations’ requirement of a U value of 0.25.</w:t>
      </w:r>
    </w:p>
    <w:p w14:paraId="539ED05D" w14:textId="77777777" w:rsidR="00CE74EA" w:rsidRPr="00405ACA" w:rsidRDefault="00CE74EA" w:rsidP="00CE74EA">
      <w:pPr>
        <w:pStyle w:val="NormalWeb"/>
        <w:spacing w:before="0" w:beforeAutospacing="0" w:after="0" w:afterAutospacing="0"/>
        <w:rPr>
          <w:rFonts w:ascii="Aptos Display" w:hAnsi="Aptos Display" w:cstheme="minorHAnsi"/>
          <w:color w:val="000000"/>
        </w:rPr>
      </w:pPr>
    </w:p>
    <w:p w14:paraId="0EAC7161" w14:textId="77777777" w:rsidR="00CE74EA" w:rsidRPr="00405ACA" w:rsidRDefault="00CE74EA" w:rsidP="00CE74EA">
      <w:pPr>
        <w:pStyle w:val="Heading2"/>
        <w:rPr>
          <w:rFonts w:eastAsia="Times New Roman"/>
          <w:lang w:eastAsia="en-GB"/>
        </w:rPr>
      </w:pPr>
      <w:r w:rsidRPr="00405ACA">
        <w:rPr>
          <w:rFonts w:eastAsia="Times New Roman"/>
          <w:lang w:eastAsia="en-GB"/>
        </w:rPr>
        <w:t>3.2. A detailed section and plan detail showing a window opening in the external wall</w:t>
      </w:r>
    </w:p>
    <w:p w14:paraId="088657CE" w14:textId="40A292B8" w:rsidR="00CE74EA" w:rsidRDefault="00CE74EA" w:rsidP="00815CA1">
      <w:r w:rsidRPr="00815CA1">
        <w:t>See attached Drawing 2.</w:t>
      </w:r>
      <w:r w:rsidR="007E2632">
        <w:t xml:space="preserve"> </w:t>
      </w:r>
      <w:r w:rsidR="002567A7">
        <w:t xml:space="preserve"> </w:t>
      </w:r>
    </w:p>
    <w:p w14:paraId="24E32AD7" w14:textId="77777777" w:rsidR="00CE74EA" w:rsidRPr="00405ACA" w:rsidRDefault="00CE74EA" w:rsidP="00CE74EA">
      <w:pPr>
        <w:rPr>
          <w:rFonts w:ascii="Aptos Display" w:eastAsia="Times New Roman" w:hAnsi="Aptos Display" w:cstheme="minorHAnsi"/>
          <w:color w:val="000000"/>
          <w:kern w:val="0"/>
          <w:szCs w:val="24"/>
          <w:lang w:eastAsia="en-GB"/>
          <w14:ligatures w14:val="none"/>
        </w:rPr>
      </w:pPr>
    </w:p>
    <w:p w14:paraId="39EF4C01" w14:textId="77777777" w:rsidR="00CE74EA" w:rsidRPr="00405ACA" w:rsidRDefault="00CE74EA" w:rsidP="00CE74EA">
      <w:pPr>
        <w:pStyle w:val="Heading2"/>
        <w:rPr>
          <w:rFonts w:eastAsia="Times New Roman"/>
          <w:lang w:eastAsia="en-GB"/>
        </w:rPr>
      </w:pPr>
      <w:r w:rsidRPr="00405ACA">
        <w:rPr>
          <w:rFonts w:eastAsia="Times New Roman"/>
          <w:lang w:eastAsia="en-GB"/>
        </w:rPr>
        <w:t>3.3. Eaves detailing and main roof structure - indicating</w:t>
      </w:r>
    </w:p>
    <w:p w14:paraId="2C438A4C" w14:textId="77777777" w:rsidR="00CE74EA" w:rsidRPr="00405ACA" w:rsidRDefault="00CE74EA" w:rsidP="00CE74EA">
      <w:pPr>
        <w:pStyle w:val="Heading2"/>
        <w:rPr>
          <w:rFonts w:eastAsia="Times New Roman"/>
          <w:lang w:eastAsia="en-GB"/>
        </w:rPr>
      </w:pPr>
      <w:r w:rsidRPr="00405ACA">
        <w:rPr>
          <w:rFonts w:eastAsia="Times New Roman"/>
          <w:lang w:eastAsia="en-GB"/>
        </w:rPr>
        <w:t>appropriate weather, fixing and laps</w:t>
      </w:r>
    </w:p>
    <w:p w14:paraId="76DD7169" w14:textId="6F11ABDB" w:rsidR="00815CA1" w:rsidRPr="004F1ACB" w:rsidRDefault="00CE74EA" w:rsidP="00CE74EA">
      <w:r w:rsidRPr="00815CA1">
        <w:t>See attached Drawing 3.</w:t>
      </w:r>
    </w:p>
    <w:p w14:paraId="54A0F0FA" w14:textId="77777777" w:rsidR="00815CA1" w:rsidRPr="00405ACA" w:rsidRDefault="00815CA1" w:rsidP="00CE74EA">
      <w:pPr>
        <w:rPr>
          <w:rFonts w:ascii="Aptos Display" w:eastAsia="Times New Roman" w:hAnsi="Aptos Display" w:cstheme="minorHAnsi"/>
          <w:color w:val="000000"/>
          <w:kern w:val="0"/>
          <w:szCs w:val="24"/>
          <w:lang w:eastAsia="en-GB"/>
          <w14:ligatures w14:val="none"/>
        </w:rPr>
      </w:pPr>
    </w:p>
    <w:p w14:paraId="20250828" w14:textId="77777777" w:rsidR="00CE74EA" w:rsidRPr="00405ACA" w:rsidRDefault="00CE74EA" w:rsidP="00CE74EA">
      <w:pPr>
        <w:pStyle w:val="Heading2"/>
        <w:rPr>
          <w:rFonts w:eastAsia="Times New Roman"/>
          <w:lang w:eastAsia="en-GB"/>
        </w:rPr>
      </w:pPr>
      <w:r w:rsidRPr="00405ACA">
        <w:rPr>
          <w:rFonts w:eastAsia="Times New Roman"/>
          <w:lang w:eastAsia="en-GB"/>
        </w:rPr>
        <w:t>3.4. Comparison of timber frame and brick and block wall constructions</w:t>
      </w:r>
    </w:p>
    <w:p w14:paraId="47B6AFF6" w14:textId="77777777" w:rsidR="00CE74EA" w:rsidRPr="00815CA1" w:rsidRDefault="00CE74EA" w:rsidP="00815CA1">
      <w:r w:rsidRPr="00815CA1">
        <w:t>See attached drawing 4</w:t>
      </w:r>
    </w:p>
    <w:p w14:paraId="46894A81" w14:textId="77777777" w:rsidR="00CE74EA" w:rsidRDefault="00CE74EA" w:rsidP="00CE74EA">
      <w:pPr>
        <w:rPr>
          <w:rFonts w:ascii="Aptos Display" w:eastAsia="Times New Roman" w:hAnsi="Aptos Display" w:cstheme="minorHAnsi"/>
          <w:color w:val="000000"/>
          <w:kern w:val="0"/>
          <w:szCs w:val="24"/>
          <w:lang w:eastAsia="en-GB"/>
          <w14:ligatures w14:val="none"/>
        </w:rPr>
      </w:pPr>
    </w:p>
    <w:p w14:paraId="4CA1AB6A" w14:textId="01D40722" w:rsidR="00815CA1" w:rsidRPr="00405ACA" w:rsidRDefault="00815CA1" w:rsidP="00CE74EA">
      <w:pPr>
        <w:rPr>
          <w:rFonts w:ascii="Aptos Display" w:eastAsia="Times New Roman" w:hAnsi="Aptos Display" w:cstheme="minorHAnsi"/>
          <w:color w:val="000000"/>
          <w:kern w:val="0"/>
          <w:szCs w:val="24"/>
          <w:lang w:eastAsia="en-GB"/>
          <w14:ligatures w14:val="none"/>
        </w:rPr>
      </w:pPr>
    </w:p>
    <w:p w14:paraId="336460D4" w14:textId="01579839" w:rsidR="00A0545F" w:rsidRDefault="00CE74EA" w:rsidP="00FD00F4">
      <w:r w:rsidRPr="00220793">
        <w:t xml:space="preserve">A </w:t>
      </w:r>
      <w:r w:rsidR="009B074F">
        <w:t>wall design reliant</w:t>
      </w:r>
      <w:r w:rsidR="00B16C88">
        <w:t xml:space="preserve"> principally on timber’s</w:t>
      </w:r>
      <w:r w:rsidRPr="00220793">
        <w:t xml:space="preserve"> advantage is that it is sustainable, recyclable, uses no chemicals in making it (although frequently a chemical preservative is applied), </w:t>
      </w:r>
      <w:proofErr w:type="gramStart"/>
      <w:r w:rsidRPr="00220793">
        <w:t>and also</w:t>
      </w:r>
      <w:proofErr w:type="gramEnd"/>
      <w:r w:rsidRPr="00220793">
        <w:t xml:space="preserve"> allows more space for insulation than brick construction, enhancing thermal efficiency. It is strong, versatile, and durable. When using it to insulate a wall there is no need for protective equipment (goggles, face mask and/or gloves) as there are no chemicals in it.</w:t>
      </w:r>
    </w:p>
    <w:p w14:paraId="680903B5" w14:textId="77777777" w:rsidR="00FD00F4" w:rsidRDefault="00FD00F4" w:rsidP="00FD00F4"/>
    <w:p w14:paraId="1BFC2469" w14:textId="37CA5419" w:rsidR="00CE74EA" w:rsidRDefault="00CE74EA" w:rsidP="00FD00F4">
      <w:r w:rsidRPr="00220793">
        <w:t>For its cons, timber's major drawback is it can be attacked by mould, rot, and insects. Also, it absorbs water it may come in contact with, causing it to swell and need more maintenance compared to the alternative concrete, and obviously it is highly flammable.</w:t>
      </w:r>
    </w:p>
    <w:p w14:paraId="37ADE237" w14:textId="77777777" w:rsidR="00F05DC6" w:rsidRPr="00220793" w:rsidRDefault="00F05DC6" w:rsidP="00FD00F4"/>
    <w:p w14:paraId="351933E6" w14:textId="04CAF4EE" w:rsidR="003D60C4" w:rsidRPr="003D60C4" w:rsidRDefault="00B16C88" w:rsidP="00FD00F4">
      <w:pPr>
        <w:rPr>
          <w:rFonts w:ascii="Aptos Display" w:eastAsia="Times New Roman" w:hAnsi="Aptos Display" w:cstheme="minorHAnsi"/>
          <w:color w:val="000000"/>
          <w:kern w:val="0"/>
          <w:szCs w:val="24"/>
          <w:lang w:eastAsia="en-GB"/>
          <w14:ligatures w14:val="none"/>
        </w:rPr>
      </w:pPr>
      <w:r>
        <w:t>Brick and block</w:t>
      </w:r>
      <w:r w:rsidR="00CE74EA" w:rsidRPr="00220793">
        <w:t xml:space="preserve">'s advantages are its availability in most locations and its durability is high, as it can resist strong winds and precipitation. A </w:t>
      </w:r>
      <w:r w:rsidR="001C7217">
        <w:t>masonry structure</w:t>
      </w:r>
      <w:r w:rsidR="00C147F9">
        <w:t xml:space="preserve"> could</w:t>
      </w:r>
      <w:r w:rsidR="00CE74EA" w:rsidRPr="00220793">
        <w:t xml:space="preserve"> easily last 30 to 100 years. Concrete is shapeless, which then can take any form wished, so it is adaptable.</w:t>
      </w:r>
    </w:p>
    <w:p w14:paraId="56B1AFAB" w14:textId="77777777" w:rsidR="003D60C4" w:rsidRDefault="003D60C4" w:rsidP="003D60C4">
      <w:pPr>
        <w:ind w:left="720"/>
      </w:pPr>
    </w:p>
    <w:p w14:paraId="330D990D" w14:textId="22E8C3F1" w:rsidR="00CE74EA" w:rsidRPr="003D60C4" w:rsidRDefault="00CE74EA" w:rsidP="00FD00F4">
      <w:r w:rsidRPr="00220793">
        <w:t xml:space="preserve">Salt does damage </w:t>
      </w:r>
      <w:r w:rsidR="00C147F9">
        <w:t>masonry</w:t>
      </w:r>
      <w:r w:rsidRPr="00220793">
        <w:t xml:space="preserve">. Salt lowers water's freezing point which will weaken concrete over time. The problem can be managed by spraying the surface of the concrete with concrete sealer which will stop salts reaching the concrete. Another disadvantage is that </w:t>
      </w:r>
      <w:r w:rsidR="00C147F9">
        <w:t>masonry</w:t>
      </w:r>
      <w:r w:rsidRPr="00220793">
        <w:t xml:space="preserve"> is heavy, so that a more substantial foundation may be needed.</w:t>
      </w:r>
    </w:p>
    <w:p w14:paraId="15B31C83" w14:textId="77777777" w:rsidR="0054069D" w:rsidRDefault="0054069D" w:rsidP="003D60C4">
      <w:pPr>
        <w:ind w:left="720"/>
      </w:pPr>
    </w:p>
    <w:p w14:paraId="0412DA9E" w14:textId="4EAF2324" w:rsidR="00EB2939" w:rsidRPr="00EB09A8" w:rsidRDefault="0054069D" w:rsidP="00FD00F4">
      <w:r w:rsidRPr="003D60C4">
        <w:t>In my opinion, the principal advantage of a design</w:t>
      </w:r>
      <w:r w:rsidR="00F63A10" w:rsidRPr="003D60C4">
        <w:t xml:space="preserve"> reliant on timber is the opportunity for offsite manufacture and ease of transport to site</w:t>
      </w:r>
      <w:r w:rsidR="008D1369" w:rsidRPr="003D60C4">
        <w:t xml:space="preserve">, and, from the point of view of the supplier/builder of </w:t>
      </w:r>
      <w:r w:rsidR="00EB2939" w:rsidRPr="003D60C4">
        <w:t xml:space="preserve">houses, the opportunity to use </w:t>
      </w:r>
      <w:r w:rsidR="00C93D25" w:rsidRPr="003D60C4">
        <w:t>less skilled</w:t>
      </w:r>
      <w:r w:rsidR="00EB2939" w:rsidRPr="003D60C4">
        <w:t xml:space="preserve"> and therefore cheaper </w:t>
      </w:r>
      <w:r w:rsidR="00EB2939" w:rsidRPr="003D60C4">
        <w:lastRenderedPageBreak/>
        <w:t>labour</w:t>
      </w:r>
      <w:r w:rsidR="00F73C30">
        <w:t>,</w:t>
      </w:r>
      <w:r w:rsidR="00AB2570">
        <w:t xml:space="preserve"> and to construct more quickly</w:t>
      </w:r>
      <w:r w:rsidR="00F63A10" w:rsidRPr="003D60C4">
        <w:t>.</w:t>
      </w:r>
      <w:r w:rsidR="000B7961" w:rsidRPr="003D60C4">
        <w:t xml:space="preserve">  If offsite </w:t>
      </w:r>
      <w:r w:rsidR="00F22562" w:rsidRPr="003D60C4">
        <w:t>construction designs were to be based on brick and block, components would</w:t>
      </w:r>
      <w:r w:rsidR="00F22562" w:rsidRPr="00EB09A8">
        <w:t xml:space="preserve"> be </w:t>
      </w:r>
      <w:r w:rsidR="00AF7F5C" w:rsidRPr="00EB09A8">
        <w:t>massively heavy and fragile.</w:t>
      </w:r>
    </w:p>
    <w:p w14:paraId="625997D1" w14:textId="77777777" w:rsidR="00EB2939" w:rsidRDefault="00EB2939" w:rsidP="00EB2939">
      <w:pPr>
        <w:pStyle w:val="ListParagraph"/>
        <w:rPr>
          <w:rFonts w:ascii="Aptos Display" w:eastAsia="Times New Roman" w:hAnsi="Aptos Display" w:cstheme="minorHAnsi"/>
          <w:color w:val="000000"/>
          <w:kern w:val="0"/>
          <w:szCs w:val="24"/>
          <w:lang w:eastAsia="en-GB"/>
          <w14:ligatures w14:val="none"/>
        </w:rPr>
      </w:pPr>
    </w:p>
    <w:p w14:paraId="119F42C0" w14:textId="0AF0430E" w:rsidR="009E0E0C" w:rsidRDefault="00630681" w:rsidP="00FD00F4">
      <w:r w:rsidRPr="00EB09A8">
        <w:t>Older timber-based designs rightly earned a bad reputation</w:t>
      </w:r>
      <w:r w:rsidR="00D23207" w:rsidRPr="00EB09A8">
        <w:t xml:space="preserve"> and in some instances were </w:t>
      </w:r>
      <w:r w:rsidR="00C93D25" w:rsidRPr="00EB09A8">
        <w:t>un</w:t>
      </w:r>
      <w:r w:rsidR="00AB2570">
        <w:t>-</w:t>
      </w:r>
      <w:r w:rsidR="00C93D25" w:rsidRPr="00EB09A8">
        <w:t>mortgageable</w:t>
      </w:r>
      <w:r w:rsidR="00D23207" w:rsidRPr="00EB09A8">
        <w:t xml:space="preserve">.  </w:t>
      </w:r>
      <w:r w:rsidR="000A6446" w:rsidRPr="00EB09A8">
        <w:t xml:space="preserve">Proponents of modern timber structures now cite the flexibility and speed of construction, </w:t>
      </w:r>
      <w:r w:rsidR="00D771BC" w:rsidRPr="00EB09A8">
        <w:t>the ability to incorporate excellent insulation qualities and to achieve</w:t>
      </w:r>
      <w:r w:rsidR="00A51B12" w:rsidRPr="00EB09A8">
        <w:t xml:space="preserve"> </w:t>
      </w:r>
      <w:r w:rsidR="00C93D25" w:rsidRPr="00EB09A8">
        <w:t>airtightness</w:t>
      </w:r>
      <w:r w:rsidR="00A51B12" w:rsidRPr="00EB09A8">
        <w:t>, which contributes to thermal performance.</w:t>
      </w:r>
      <w:r w:rsidR="006F415B" w:rsidRPr="00EB09A8">
        <w:t xml:space="preserve">  Proponents also claim that fire-resistance can also be excellent.</w:t>
      </w:r>
      <w:r w:rsidR="00881183">
        <w:t xml:space="preserve">  The environmental and climate change benefits are also cited.</w:t>
      </w:r>
    </w:p>
    <w:p w14:paraId="25D07267" w14:textId="77777777" w:rsidR="009E0E0C" w:rsidRDefault="009E0E0C" w:rsidP="009E0E0C">
      <w:pPr>
        <w:pStyle w:val="ListParagraph"/>
      </w:pPr>
    </w:p>
    <w:p w14:paraId="060B2737" w14:textId="13947AD0" w:rsidR="009E0E0C" w:rsidRDefault="00603EAD" w:rsidP="00FD00F4">
      <w:r>
        <w:t>Similar</w:t>
      </w:r>
      <w:r w:rsidR="00FF1087" w:rsidRPr="00EB09A8">
        <w:t xml:space="preserve"> </w:t>
      </w:r>
      <w:r w:rsidR="00107D22" w:rsidRPr="00EB09A8">
        <w:t>themes were set out by the proponents of older timber-based designs which decades down the road have shown themselves, in the realities of life</w:t>
      </w:r>
      <w:r w:rsidR="000465C0" w:rsidRPr="00EB09A8">
        <w:t xml:space="preserve"> and the realities of actual maintenance practices, to be inferior.</w:t>
      </w:r>
      <w:r w:rsidR="00AF67CC">
        <w:t xml:space="preserve"> For ex</w:t>
      </w:r>
      <w:r w:rsidR="00E557AB" w:rsidRPr="00EB09A8">
        <w:t>a</w:t>
      </w:r>
      <w:r w:rsidR="00AF67CC">
        <w:t>mple</w:t>
      </w:r>
      <w:r>
        <w:t>,</w:t>
      </w:r>
      <w:r w:rsidR="006B625E">
        <w:t xml:space="preserve"> today</w:t>
      </w:r>
      <w:r w:rsidR="00E557AB" w:rsidRPr="00EB09A8">
        <w:t xml:space="preserve"> </w:t>
      </w:r>
      <w:r w:rsidR="00AF67CC">
        <w:t xml:space="preserve">if there was a </w:t>
      </w:r>
      <w:r w:rsidR="00E557AB" w:rsidRPr="00EB09A8">
        <w:t>large-scale</w:t>
      </w:r>
      <w:r w:rsidR="00894069" w:rsidRPr="00EB09A8">
        <w:t xml:space="preserve"> homebuilding business, </w:t>
      </w:r>
      <w:r w:rsidR="00DC1A07">
        <w:t>it would</w:t>
      </w:r>
      <w:r w:rsidR="00894069" w:rsidRPr="00EB09A8">
        <w:t xml:space="preserve"> make </w:t>
      </w:r>
      <w:r w:rsidR="009E0E0C" w:rsidRPr="00EB09A8">
        <w:t>all</w:t>
      </w:r>
      <w:r w:rsidR="00894069" w:rsidRPr="00EB09A8">
        <w:t xml:space="preserve"> these arguments, with a view to lowering costs and thus increasing profit margin</w:t>
      </w:r>
      <w:r w:rsidR="0010642D" w:rsidRPr="00EB09A8">
        <w:t xml:space="preserve">, but the real test will be passed or failed down the road once society has experience of the actual standards of mass manufacturing and </w:t>
      </w:r>
      <w:r w:rsidR="00FF1087" w:rsidRPr="00EB09A8">
        <w:t>especially site installation</w:t>
      </w:r>
      <w:r w:rsidR="00876663" w:rsidRPr="00EB09A8">
        <w:t>, and whatever difficulties arise in maintenance and repairs.</w:t>
      </w:r>
      <w:r w:rsidR="004007EE">
        <w:t xml:space="preserve">  One can detect from comments by experienced surveyors who have seen fashions come and go, this sense of acknowledging</w:t>
      </w:r>
      <w:r w:rsidR="00144AF2">
        <w:t xml:space="preserve"> the fair points made by proponents of timber frame, while adding an experienced appreciation of traditional masonry-based designs in terms of longevity, insulation, reparability and sound-insulation</w:t>
      </w:r>
      <w:r w:rsidR="009E3BD9">
        <w:t>.</w:t>
      </w:r>
      <w:r w:rsidR="007F64E5">
        <w:rPr>
          <w:rStyle w:val="FootnoteReference"/>
        </w:rPr>
        <w:footnoteReference w:id="7"/>
      </w:r>
    </w:p>
    <w:p w14:paraId="20884C21" w14:textId="77777777" w:rsidR="009E0E0C" w:rsidRDefault="009E0E0C" w:rsidP="009E0E0C">
      <w:pPr>
        <w:ind w:left="720"/>
      </w:pPr>
    </w:p>
    <w:p w14:paraId="0C5AE295" w14:textId="3810360E" w:rsidR="0054069D" w:rsidRDefault="00876663" w:rsidP="00FD00F4">
      <w:r w:rsidRPr="00EB09A8">
        <w:t>By th</w:t>
      </w:r>
      <w:r w:rsidR="009E3BD9">
        <w:t>e</w:t>
      </w:r>
      <w:r w:rsidRPr="00EB09A8">
        <w:t xml:space="preserve"> time</w:t>
      </w:r>
      <w:r w:rsidR="009E3BD9">
        <w:t xml:space="preserve"> that purchasers and occupiers of homes built according to modern timber frame designs have</w:t>
      </w:r>
      <w:r w:rsidR="007F64E5">
        <w:t xml:space="preserve"> decades of experience of living in them,</w:t>
      </w:r>
      <w:r w:rsidR="00A050AA" w:rsidRPr="00EB09A8">
        <w:t xml:space="preserve"> the builder and the offsite component manufacturer will mostly be long gone</w:t>
      </w:r>
      <w:r w:rsidR="001D3E34">
        <w:t xml:space="preserve"> (but some protection may still be available under</w:t>
      </w:r>
      <w:r w:rsidR="004E1123">
        <w:t xml:space="preserve"> housebuilding indu</w:t>
      </w:r>
      <w:r w:rsidR="00D24FB5">
        <w:t xml:space="preserve">stry </w:t>
      </w:r>
      <w:r w:rsidR="004E1123">
        <w:t>warranty schemes)</w:t>
      </w:r>
      <w:r w:rsidR="00A050AA" w:rsidRPr="00EB09A8">
        <w:t>.  Unfortunately, by that time</w:t>
      </w:r>
      <w:r w:rsidR="00CD35B3" w:rsidRPr="00EB09A8">
        <w:t xml:space="preserve"> the older traditional building trade skills will have faded.</w:t>
      </w:r>
      <w:r w:rsidR="00F3556E" w:rsidRPr="00EB09A8">
        <w:t xml:space="preserve">  It is obvious that </w:t>
      </w:r>
      <w:r w:rsidR="00601F1F">
        <w:t xml:space="preserve">the </w:t>
      </w:r>
      <w:r w:rsidR="00285EE5">
        <w:t>dominant mood of the times</w:t>
      </w:r>
      <w:r w:rsidR="00F3556E" w:rsidRPr="00EB09A8">
        <w:t xml:space="preserve"> is in favour of offsite construction rather than </w:t>
      </w:r>
      <w:r w:rsidR="001B22CE" w:rsidRPr="00EB09A8">
        <w:t>increased efforts to train young people through apprenticeships in traditional building trades</w:t>
      </w:r>
      <w:r w:rsidR="006F6382" w:rsidRPr="00EB09A8">
        <w:t xml:space="preserve"> to give them the job satisfaction and economic independence and security that this offers</w:t>
      </w:r>
      <w:r w:rsidR="009D0F56" w:rsidRPr="00EB09A8">
        <w:t>.</w:t>
      </w:r>
      <w:r w:rsidR="00831C23" w:rsidRPr="00EB09A8">
        <w:t xml:space="preserve">  </w:t>
      </w:r>
      <w:r w:rsidR="00156355">
        <w:t>The truth may well end up somewhere in between</w:t>
      </w:r>
      <w:r w:rsidR="00D24FB5">
        <w:t>, as was the case with the cladding</w:t>
      </w:r>
      <w:r w:rsidR="00B13F4E">
        <w:t xml:space="preserve"> of high-rise buildings and the scandals that have emerged</w:t>
      </w:r>
      <w:r w:rsidR="003F7394">
        <w:t xml:space="preserve"> since the Gren</w:t>
      </w:r>
      <w:r w:rsidR="004A3B57">
        <w:t>fell</w:t>
      </w:r>
      <w:r w:rsidR="003F7394">
        <w:t xml:space="preserve"> Tower fire</w:t>
      </w:r>
      <w:r w:rsidR="00156355">
        <w:t>.</w:t>
      </w:r>
    </w:p>
    <w:p w14:paraId="34E6D194" w14:textId="77777777" w:rsidR="00510227" w:rsidRDefault="00510227" w:rsidP="00FD00F4"/>
    <w:p w14:paraId="25F9379C" w14:textId="77777777" w:rsidR="00660A5C" w:rsidRDefault="00660A5C" w:rsidP="00FD00F4"/>
    <w:p w14:paraId="476627EA" w14:textId="35EBBF03" w:rsidR="00510227" w:rsidRDefault="00510227" w:rsidP="00FD00F4">
      <w:pPr>
        <w:rPr>
          <w:b/>
          <w:bCs/>
        </w:rPr>
      </w:pPr>
      <w:r>
        <w:rPr>
          <w:b/>
          <w:bCs/>
        </w:rPr>
        <w:t>Tom McGaw</w:t>
      </w:r>
    </w:p>
    <w:p w14:paraId="66E89471" w14:textId="0677BDC2" w:rsidR="00CE74EA" w:rsidRPr="00E674EE" w:rsidRDefault="00660A5C" w:rsidP="00CE74EA">
      <w:pPr>
        <w:rPr>
          <w:b/>
          <w:bCs/>
        </w:rPr>
      </w:pPr>
      <w:r>
        <w:rPr>
          <w:b/>
          <w:bCs/>
        </w:rPr>
        <w:t>July 2024</w:t>
      </w:r>
    </w:p>
    <w:p w14:paraId="04E9ADF8" w14:textId="13C3B6CC" w:rsidR="00D54605" w:rsidRPr="00405ACA" w:rsidRDefault="00D54605" w:rsidP="00CE74EA">
      <w:pPr>
        <w:rPr>
          <w:rFonts w:ascii="Aptos Display" w:eastAsia="Times New Roman" w:hAnsi="Aptos Display" w:cstheme="minorHAnsi"/>
          <w:kern w:val="0"/>
          <w:szCs w:val="24"/>
          <w:lang w:eastAsia="en-GB"/>
          <w14:ligatures w14:val="none"/>
        </w:rPr>
      </w:pPr>
      <w:r>
        <w:rPr>
          <w:noProof/>
        </w:rPr>
        <w:lastRenderedPageBreak/>
        <w:drawing>
          <wp:inline distT="0" distB="0" distL="0" distR="0" wp14:anchorId="56487052" wp14:editId="6F919AE1">
            <wp:extent cx="5731510" cy="6551295"/>
            <wp:effectExtent l="0" t="0" r="2540" b="1905"/>
            <wp:docPr id="533992019" name="Picture 1" descr="A drawing of a colum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28124" name="Picture 1" descr="A drawing of a colum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551295"/>
                    </a:xfrm>
                    <a:prstGeom prst="rect">
                      <a:avLst/>
                    </a:prstGeom>
                    <a:noFill/>
                    <a:ln>
                      <a:noFill/>
                    </a:ln>
                  </pic:spPr>
                </pic:pic>
              </a:graphicData>
            </a:graphic>
          </wp:inline>
        </w:drawing>
      </w:r>
    </w:p>
    <w:p w14:paraId="06E194CB" w14:textId="7EB06984" w:rsidR="00E674EE" w:rsidRDefault="007F5BC7" w:rsidP="00E674EE">
      <w:pPr>
        <w:rPr>
          <w:noProof/>
        </w:rPr>
      </w:pPr>
      <w:r>
        <w:rPr>
          <w:noProof/>
        </w:rPr>
        <w:lastRenderedPageBreak/>
        <w:drawing>
          <wp:inline distT="0" distB="0" distL="0" distR="0" wp14:anchorId="3A37FEF9" wp14:editId="278CC2AB">
            <wp:extent cx="5731510" cy="4069715"/>
            <wp:effectExtent l="0" t="0" r="2540" b="6985"/>
            <wp:docPr id="1031235849" name="Picture 4"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35849" name="Picture 4" descr="A close-up of a drawing&#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69715"/>
                    </a:xfrm>
                    <a:prstGeom prst="rect">
                      <a:avLst/>
                    </a:prstGeom>
                    <a:noFill/>
                    <a:ln>
                      <a:noFill/>
                    </a:ln>
                  </pic:spPr>
                </pic:pic>
              </a:graphicData>
            </a:graphic>
          </wp:inline>
        </w:drawing>
      </w:r>
      <w:r>
        <w:rPr>
          <w:noProof/>
        </w:rPr>
        <w:lastRenderedPageBreak/>
        <w:drawing>
          <wp:inline distT="0" distB="0" distL="0" distR="0" wp14:anchorId="113D7804" wp14:editId="372BE860">
            <wp:extent cx="5731510" cy="4933315"/>
            <wp:effectExtent l="0" t="0" r="2540" b="635"/>
            <wp:docPr id="1303385083" name="Picture 3" descr="A drawing of a roof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85083" name="Picture 3" descr="A drawing of a roof stru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933315"/>
                    </a:xfrm>
                    <a:prstGeom prst="rect">
                      <a:avLst/>
                    </a:prstGeom>
                    <a:noFill/>
                    <a:ln>
                      <a:noFill/>
                    </a:ln>
                  </pic:spPr>
                </pic:pic>
              </a:graphicData>
            </a:graphic>
          </wp:inline>
        </w:drawing>
      </w:r>
    </w:p>
    <w:p w14:paraId="294DE225" w14:textId="77777777" w:rsidR="00E674EE" w:rsidRDefault="007F5BC7" w:rsidP="008527F5">
      <w:pPr>
        <w:pStyle w:val="Heading1"/>
      </w:pPr>
      <w:r>
        <w:rPr>
          <w:noProof/>
        </w:rPr>
        <w:lastRenderedPageBreak/>
        <w:drawing>
          <wp:inline distT="0" distB="0" distL="0" distR="0" wp14:anchorId="7E31F7F5" wp14:editId="1C0594EE">
            <wp:extent cx="5731510" cy="6229350"/>
            <wp:effectExtent l="0" t="0" r="2540" b="0"/>
            <wp:docPr id="341279337" name="Picture 2" descr="A drawing of a colum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79337" name="Picture 2" descr="A drawing of a colum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229350"/>
                    </a:xfrm>
                    <a:prstGeom prst="rect">
                      <a:avLst/>
                    </a:prstGeom>
                    <a:noFill/>
                    <a:ln>
                      <a:noFill/>
                    </a:ln>
                  </pic:spPr>
                </pic:pic>
              </a:graphicData>
            </a:graphic>
          </wp:inline>
        </w:drawing>
      </w:r>
    </w:p>
    <w:p w14:paraId="32E536F5" w14:textId="77777777" w:rsidR="00E674EE" w:rsidRDefault="00E674EE" w:rsidP="008527F5">
      <w:pPr>
        <w:pStyle w:val="Heading1"/>
      </w:pPr>
    </w:p>
    <w:p w14:paraId="4E250001" w14:textId="77777777" w:rsidR="00E674EE" w:rsidRDefault="00E674EE" w:rsidP="008527F5">
      <w:pPr>
        <w:pStyle w:val="Heading1"/>
      </w:pPr>
    </w:p>
    <w:p w14:paraId="0B923D45" w14:textId="77777777" w:rsidR="00E674EE" w:rsidRDefault="00E674EE" w:rsidP="008527F5">
      <w:pPr>
        <w:pStyle w:val="Heading1"/>
      </w:pPr>
    </w:p>
    <w:p w14:paraId="6DCBADAF" w14:textId="77777777" w:rsidR="00E674EE" w:rsidRDefault="00E674EE" w:rsidP="008527F5">
      <w:pPr>
        <w:pStyle w:val="Heading1"/>
      </w:pPr>
    </w:p>
    <w:p w14:paraId="2472A267" w14:textId="0445333F" w:rsidR="0021463B" w:rsidRDefault="008527F5" w:rsidP="008527F5">
      <w:pPr>
        <w:pStyle w:val="Heading1"/>
      </w:pPr>
      <w:r>
        <w:lastRenderedPageBreak/>
        <w:t>Reference</w:t>
      </w:r>
    </w:p>
    <w:p w14:paraId="230B1122" w14:textId="77777777" w:rsidR="008527F5" w:rsidRDefault="008527F5"/>
    <w:p w14:paraId="1E5C32D6" w14:textId="384BFF60" w:rsidR="00CD6EFD" w:rsidRDefault="00CD6EFD" w:rsidP="00CD6EFD">
      <w:r w:rsidRPr="00CD6EFD">
        <w:t xml:space="preserve">Alex Hyams. (2023). </w:t>
      </w:r>
      <w:r w:rsidRPr="00CD6EFD">
        <w:rPr>
          <w:i/>
          <w:iCs/>
        </w:rPr>
        <w:t>‘Cost comparison: Pros and cons of volumetric construction in housing’ Building magazine</w:t>
      </w:r>
      <w:r w:rsidRPr="00CD6EFD">
        <w:t>.  Available at</w:t>
      </w:r>
      <w:r>
        <w:t>:</w:t>
      </w:r>
      <w:r w:rsidRPr="00CD6EFD">
        <w:t> </w:t>
      </w:r>
      <w:hyperlink r:id="rId17" w:history="1">
        <w:r w:rsidR="00727C03" w:rsidRPr="00FA24D2">
          <w:rPr>
            <w:rStyle w:val="Hyperlink"/>
          </w:rPr>
          <w:t>https://www.building.co.uk/cost-data/cost-comparison-pros-and-cons-of-volumetric-construction-in-housing/5123530.article</w:t>
        </w:r>
      </w:hyperlink>
      <w:r w:rsidR="00727C03">
        <w:t xml:space="preserve"> </w:t>
      </w:r>
      <w:r w:rsidRPr="00CD6EFD">
        <w:t>.</w:t>
      </w:r>
      <w:r w:rsidR="00924619">
        <w:t xml:space="preserve"> (Accessed:</w:t>
      </w:r>
      <w:r w:rsidR="00FF65E4">
        <w:t xml:space="preserve"> 15 July 2024)</w:t>
      </w:r>
    </w:p>
    <w:p w14:paraId="697CB576" w14:textId="77777777" w:rsidR="00C32346" w:rsidRDefault="00C32346" w:rsidP="00CD6EFD"/>
    <w:p w14:paraId="3DDF6088" w14:textId="77777777" w:rsidR="0062499B" w:rsidRDefault="0062499B" w:rsidP="0062499B">
      <w:r>
        <w:t xml:space="preserve">Civil Engineering. (2019). </w:t>
      </w:r>
      <w:r w:rsidRPr="00E4700E">
        <w:rPr>
          <w:i/>
          <w:iCs/>
        </w:rPr>
        <w:t>Advantages and Disadvantages of Concrete</w:t>
      </w:r>
      <w:r>
        <w:t>. Available at:</w:t>
      </w:r>
    </w:p>
    <w:p w14:paraId="5C18E009" w14:textId="7605D646" w:rsidR="002270FA" w:rsidRDefault="00B47DA4" w:rsidP="00CD6EFD">
      <w:hyperlink r:id="rId18" w:history="1">
        <w:r w:rsidRPr="00FA24D2">
          <w:rPr>
            <w:rStyle w:val="Hyperlink"/>
          </w:rPr>
          <w:t>https://civiltoday.com/civil-engineering-materials/concrete/15-advantages-and-disadvantages-of-concrete</w:t>
        </w:r>
      </w:hyperlink>
      <w:r>
        <w:t xml:space="preserve"> </w:t>
      </w:r>
      <w:r w:rsidR="0062499B">
        <w:t xml:space="preserve">. (Accessed: 25 </w:t>
      </w:r>
      <w:r w:rsidR="00FE6685">
        <w:t>April</w:t>
      </w:r>
      <w:r w:rsidR="0062499B">
        <w:t xml:space="preserve"> 2024)</w:t>
      </w:r>
    </w:p>
    <w:p w14:paraId="53855A20" w14:textId="77777777" w:rsidR="0062499B" w:rsidRDefault="0062499B" w:rsidP="00CD6EFD"/>
    <w:p w14:paraId="47959FE4" w14:textId="77777777" w:rsidR="00DC3CC5" w:rsidRDefault="00DC3CC5" w:rsidP="00DC3CC5">
      <w:r>
        <w:t xml:space="preserve">Constro Facilitator. (2020). </w:t>
      </w:r>
      <w:r w:rsidRPr="0062499B">
        <w:rPr>
          <w:i/>
          <w:iCs/>
        </w:rPr>
        <w:t>Hybrid building design and its advantages</w:t>
      </w:r>
      <w:r>
        <w:t>. Available at:</w:t>
      </w:r>
    </w:p>
    <w:p w14:paraId="3879975D" w14:textId="5C2D17A6" w:rsidR="00DC3CC5" w:rsidRDefault="00DC3CC5" w:rsidP="00CD6EFD">
      <w:hyperlink r:id="rId19" w:history="1">
        <w:r w:rsidRPr="00FA24D2">
          <w:rPr>
            <w:rStyle w:val="Hyperlink"/>
          </w:rPr>
          <w:t>https://constrofacilitator.com/hybrid-building-design-and-its-advantages/</w:t>
        </w:r>
      </w:hyperlink>
      <w:r>
        <w:t xml:space="preserve"> . (Accessed: 12 July 2024)</w:t>
      </w:r>
    </w:p>
    <w:p w14:paraId="31C54A04" w14:textId="77777777" w:rsidR="00DC3CC5" w:rsidRDefault="00DC3CC5" w:rsidP="00CD6EFD"/>
    <w:p w14:paraId="768FDAEF" w14:textId="6F0377FB" w:rsidR="00C32346" w:rsidRPr="005165F0" w:rsidRDefault="00C32346" w:rsidP="00C32346">
      <w:r w:rsidRPr="005165F0">
        <w:t>Deskera</w:t>
      </w:r>
      <w:r>
        <w:t>.</w:t>
      </w:r>
      <w:r w:rsidRPr="005165F0">
        <w:t xml:space="preserve"> (2024) ‘</w:t>
      </w:r>
      <w:r w:rsidRPr="005165F0">
        <w:rPr>
          <w:i/>
          <w:iCs/>
        </w:rPr>
        <w:t>Sub-assembly Manufacturing: All You Need to Know</w:t>
      </w:r>
      <w:r w:rsidRPr="005165F0">
        <w:t>’</w:t>
      </w:r>
      <w:r>
        <w:t>.</w:t>
      </w:r>
      <w:r w:rsidRPr="005165F0">
        <w:t xml:space="preserve"> </w:t>
      </w:r>
      <w:r>
        <w:t>A</w:t>
      </w:r>
      <w:r w:rsidRPr="005165F0">
        <w:t>vailable at</w:t>
      </w:r>
      <w:r>
        <w:t>:</w:t>
      </w:r>
      <w:r w:rsidRPr="005165F0">
        <w:t> </w:t>
      </w:r>
      <w:hyperlink r:id="rId20" w:history="1">
        <w:r w:rsidR="0074611C" w:rsidRPr="00FA24D2">
          <w:rPr>
            <w:rStyle w:val="Hyperlink"/>
          </w:rPr>
          <w:t>https://www.deskera.com/blog/sub-assembly-manufacturing/#what-does-a-sub-assembly-mean</w:t>
        </w:r>
      </w:hyperlink>
      <w:r w:rsidR="0074611C">
        <w:t xml:space="preserve"> </w:t>
      </w:r>
      <w:r w:rsidRPr="005165F0">
        <w:t>.</w:t>
      </w:r>
      <w:r>
        <w:t xml:space="preserve"> (Accessed: 10 July 2024)</w:t>
      </w:r>
    </w:p>
    <w:p w14:paraId="711966F6" w14:textId="77777777" w:rsidR="00C32346" w:rsidRDefault="00C32346" w:rsidP="00CD6EFD"/>
    <w:p w14:paraId="1E206AF7" w14:textId="7AF12F32" w:rsidR="00CD6EFD" w:rsidRDefault="00C32346">
      <w:r>
        <w:t xml:space="preserve">Eye Survey. (2022). </w:t>
      </w:r>
      <w:r>
        <w:rPr>
          <w:i/>
          <w:iCs/>
        </w:rPr>
        <w:t>Brick built homes vs timber frames pros and cons</w:t>
      </w:r>
      <w:r>
        <w:t xml:space="preserve">. Available at: </w:t>
      </w:r>
      <w:hyperlink r:id="rId21" w:history="1">
        <w:r w:rsidR="00D32E77" w:rsidRPr="00FA24D2">
          <w:rPr>
            <w:rStyle w:val="Hyperlink"/>
          </w:rPr>
          <w:t>https://www.eyesurvey.co.uk/brick-built-homes-vs-timber-frames-pros-and-cons/</w:t>
        </w:r>
      </w:hyperlink>
      <w:r w:rsidR="00D32E77">
        <w:t xml:space="preserve"> .</w:t>
      </w:r>
      <w:r w:rsidR="00D32E77" w:rsidRPr="00D32E77">
        <w:t xml:space="preserve"> </w:t>
      </w:r>
      <w:r>
        <w:t>(Accessed: 15 July 2024)</w:t>
      </w:r>
    </w:p>
    <w:p w14:paraId="0D33A7B1" w14:textId="77777777" w:rsidR="00CD6EFD" w:rsidRDefault="00CD6EFD"/>
    <w:p w14:paraId="286774BB" w14:textId="02A9B2BB" w:rsidR="000F5805" w:rsidRDefault="000F5805">
      <w:r>
        <w:t xml:space="preserve">Foot Anstey. (2020). </w:t>
      </w:r>
      <w:r w:rsidRPr="00105A73">
        <w:rPr>
          <w:i/>
          <w:iCs/>
        </w:rPr>
        <w:t>What is volumetric construction</w:t>
      </w:r>
      <w:r>
        <w:t xml:space="preserve">. Available at: </w:t>
      </w:r>
      <w:hyperlink r:id="rId22" w:history="1">
        <w:r w:rsidRPr="00FA24D2">
          <w:rPr>
            <w:rStyle w:val="Hyperlink"/>
          </w:rPr>
          <w:t>https://www.footanstey.com/our-insights/articles-news/what-is-volumetric-construction/#:~:text=Volumetric%20construction%20of%20this%20type,a%20broadly%20%27finished%27%20building</w:t>
        </w:r>
      </w:hyperlink>
      <w:r w:rsidRPr="00627E63">
        <w:t>.</w:t>
      </w:r>
      <w:r>
        <w:t xml:space="preserve"> (Accessed: 26 April 2024)</w:t>
      </w:r>
    </w:p>
    <w:p w14:paraId="2F0CFF56" w14:textId="77777777" w:rsidR="000F5805" w:rsidRDefault="000F5805"/>
    <w:p w14:paraId="65851882" w14:textId="351A384F" w:rsidR="000F5805" w:rsidRDefault="00891470">
      <w:r>
        <w:t xml:space="preserve">Homebuilding &amp; Renovating. (2021). </w:t>
      </w:r>
      <w:r w:rsidRPr="00D2237B">
        <w:rPr>
          <w:i/>
          <w:iCs/>
        </w:rPr>
        <w:t xml:space="preserve">Wood Fibre Insulation: What are the Pros and </w:t>
      </w:r>
      <w:proofErr w:type="gramStart"/>
      <w:r w:rsidRPr="00D2237B">
        <w:rPr>
          <w:i/>
          <w:iCs/>
        </w:rPr>
        <w:t>Cons</w:t>
      </w:r>
      <w:r>
        <w:t xml:space="preserve"> </w:t>
      </w:r>
      <w:r w:rsidRPr="0074611C">
        <w:rPr>
          <w:i/>
          <w:iCs/>
        </w:rPr>
        <w:t>?</w:t>
      </w:r>
      <w:proofErr w:type="gramEnd"/>
      <w:r>
        <w:t xml:space="preserve">. Available at: </w:t>
      </w:r>
      <w:hyperlink r:id="rId23" w:history="1">
        <w:r w:rsidRPr="00FA24D2">
          <w:rPr>
            <w:rStyle w:val="Hyperlink"/>
          </w:rPr>
          <w:t>https://www.homebuilding.co.uk/advice/wood-fibre-insulation</w:t>
        </w:r>
      </w:hyperlink>
      <w:r>
        <w:t xml:space="preserve"> . (Accessed: 26 April 2024)</w:t>
      </w:r>
    </w:p>
    <w:p w14:paraId="27839EB9" w14:textId="77777777" w:rsidR="000F5805" w:rsidRDefault="000F5805"/>
    <w:p w14:paraId="0AFF0E37" w14:textId="5084600C" w:rsidR="00DA1DE3" w:rsidRDefault="00DA1DE3">
      <w:r>
        <w:t>New Build</w:t>
      </w:r>
      <w:r w:rsidR="00681707">
        <w:t>. (</w:t>
      </w:r>
      <w:r>
        <w:t>2023</w:t>
      </w:r>
      <w:r w:rsidR="00681707">
        <w:t>)</w:t>
      </w:r>
      <w:r w:rsidR="00A3295E">
        <w:t xml:space="preserve">. </w:t>
      </w:r>
      <w:r w:rsidR="00A3295E" w:rsidRPr="00A3295E">
        <w:rPr>
          <w:i/>
          <w:iCs/>
        </w:rPr>
        <w:t>Brick-built homes vs. timber-frames – pros and cons</w:t>
      </w:r>
      <w:r w:rsidR="00A3295E">
        <w:t xml:space="preserve">. </w:t>
      </w:r>
      <w:r w:rsidR="00C47915">
        <w:t xml:space="preserve">Available </w:t>
      </w:r>
      <w:r w:rsidR="009E78F0">
        <w:t>at:</w:t>
      </w:r>
      <w:r w:rsidR="00A5501F">
        <w:t xml:space="preserve"> </w:t>
      </w:r>
      <w:hyperlink r:id="rId24" w:history="1">
        <w:r w:rsidR="00B82BA5" w:rsidRPr="00FA24D2">
          <w:rPr>
            <w:rStyle w:val="Hyperlink"/>
          </w:rPr>
          <w:t>https://www.newbuildinspections.com/news/brick-block-or-timber-frame-which-is-best/</w:t>
        </w:r>
      </w:hyperlink>
      <w:r w:rsidR="00B82BA5">
        <w:t xml:space="preserve"> . </w:t>
      </w:r>
      <w:r w:rsidR="00A3295E">
        <w:t>(Accessed:</w:t>
      </w:r>
      <w:r w:rsidR="0000638D">
        <w:t xml:space="preserve"> </w:t>
      </w:r>
      <w:r w:rsidR="00FF65E4">
        <w:t>15</w:t>
      </w:r>
      <w:r w:rsidR="0000638D">
        <w:t xml:space="preserve"> July 2024)</w:t>
      </w:r>
    </w:p>
    <w:p w14:paraId="6F2EE423" w14:textId="77777777" w:rsidR="00DA1DE3" w:rsidRDefault="00DA1DE3"/>
    <w:p w14:paraId="2CED0A53" w14:textId="33073FDB" w:rsidR="00DA1DE3" w:rsidRDefault="003D13AF">
      <w:r w:rsidRPr="003A72B3">
        <w:t>Orlowski</w:t>
      </w:r>
      <w:r w:rsidR="00576DAF">
        <w:t>, K</w:t>
      </w:r>
      <w:r>
        <w:t>.</w:t>
      </w:r>
      <w:r w:rsidRPr="003A72B3">
        <w:t xml:space="preserve"> (2020) </w:t>
      </w:r>
      <w:r w:rsidRPr="00C07BEC">
        <w:rPr>
          <w:i/>
          <w:iCs/>
        </w:rPr>
        <w:t>‘Automated manufacturing for timber-based panelised wall systems’ in Automation in Construction 109</w:t>
      </w:r>
      <w:r>
        <w:t>.</w:t>
      </w:r>
      <w:r w:rsidRPr="003A72B3">
        <w:t xml:space="preserve"> </w:t>
      </w:r>
      <w:r>
        <w:t>A</w:t>
      </w:r>
      <w:r w:rsidRPr="003A72B3">
        <w:t>vailable at</w:t>
      </w:r>
      <w:r>
        <w:t>:</w:t>
      </w:r>
      <w:r w:rsidRPr="003A72B3">
        <w:t> </w:t>
      </w:r>
      <w:hyperlink r:id="rId25" w:history="1">
        <w:r w:rsidR="0063620E" w:rsidRPr="00FA24D2">
          <w:rPr>
            <w:rStyle w:val="Hyperlink"/>
          </w:rPr>
          <w:t>https://www.sciencedirect.com/science/article/abs/pii/S0926580519304509?via%3Dihub</w:t>
        </w:r>
      </w:hyperlink>
      <w:r w:rsidR="0063620E">
        <w:t xml:space="preserve"> </w:t>
      </w:r>
      <w:r w:rsidRPr="003A72B3">
        <w:t>.</w:t>
      </w:r>
      <w:r>
        <w:t xml:space="preserve"> (Accessed: 02 July 2024)</w:t>
      </w:r>
    </w:p>
    <w:p w14:paraId="35F76478" w14:textId="3422696D" w:rsidR="005165F0" w:rsidRPr="005165F0" w:rsidRDefault="005165F0" w:rsidP="005165F0">
      <w:r w:rsidRPr="005165F0">
        <w:t>  </w:t>
      </w:r>
    </w:p>
    <w:p w14:paraId="6ED6223D" w14:textId="74B17AE5" w:rsidR="005165F0" w:rsidRPr="005165F0" w:rsidRDefault="005165F0" w:rsidP="005165F0">
      <w:r w:rsidRPr="005165F0">
        <w:t>The Offsite Guide</w:t>
      </w:r>
      <w:r w:rsidR="000F5805">
        <w:t>.</w:t>
      </w:r>
      <w:r w:rsidRPr="005165F0">
        <w:t xml:space="preserve"> (2024) ‘Sub-Assemblies &amp; Components’</w:t>
      </w:r>
      <w:r w:rsidR="00BA08E6">
        <w:t>.</w:t>
      </w:r>
      <w:r w:rsidRPr="005165F0">
        <w:t xml:space="preserve"> </w:t>
      </w:r>
      <w:r w:rsidR="00BA08E6">
        <w:t>A</w:t>
      </w:r>
      <w:r w:rsidRPr="005165F0">
        <w:t>vailable at</w:t>
      </w:r>
      <w:r w:rsidR="0063620E">
        <w:t>:</w:t>
      </w:r>
      <w:r w:rsidRPr="005165F0">
        <w:t> </w:t>
      </w:r>
      <w:hyperlink r:id="rId26" w:history="1">
        <w:r w:rsidR="0063620E" w:rsidRPr="00FA24D2">
          <w:rPr>
            <w:rStyle w:val="Hyperlink"/>
          </w:rPr>
          <w:t>https://theoffsiteguide.com/guides/sub-assemblies-and-components-guide</w:t>
        </w:r>
      </w:hyperlink>
      <w:r w:rsidR="0063620E">
        <w:t xml:space="preserve"> .</w:t>
      </w:r>
    </w:p>
    <w:p w14:paraId="32FB52AC" w14:textId="0673A671" w:rsidR="005165F0" w:rsidRDefault="003D13AF" w:rsidP="005165F0">
      <w:r>
        <w:t>(</w:t>
      </w:r>
      <w:r w:rsidR="00BA08E6">
        <w:t>Accessed: 10 July 2024)</w:t>
      </w:r>
    </w:p>
    <w:p w14:paraId="1F140E48" w14:textId="77777777" w:rsidR="00281AF7" w:rsidRDefault="00281AF7" w:rsidP="005165F0"/>
    <w:p w14:paraId="665D233D" w14:textId="6BB7D502" w:rsidR="00281AF7" w:rsidRDefault="00281AF7" w:rsidP="00281AF7">
      <w:r>
        <w:lastRenderedPageBreak/>
        <w:t xml:space="preserve">The Constructor </w:t>
      </w:r>
      <w:r w:rsidR="007C6399">
        <w:t>–</w:t>
      </w:r>
      <w:r>
        <w:t xml:space="preserve"> </w:t>
      </w:r>
      <w:r w:rsidR="007C6399">
        <w:rPr>
          <w:i/>
          <w:iCs/>
        </w:rPr>
        <w:t>what is Offsite Construction</w:t>
      </w:r>
      <w:r w:rsidR="00385D47">
        <w:t>.</w:t>
      </w:r>
      <w:r w:rsidR="00A03EFE">
        <w:t xml:space="preserve"> </w:t>
      </w:r>
      <w:r w:rsidR="0088160C">
        <w:t>(</w:t>
      </w:r>
      <w:r w:rsidR="00A03EFE">
        <w:t>2024)</w:t>
      </w:r>
      <w:r>
        <w:t xml:space="preserve">. Available at: </w:t>
      </w:r>
      <w:hyperlink r:id="rId27" w:history="1">
        <w:r w:rsidRPr="00FA24D2">
          <w:rPr>
            <w:rStyle w:val="Hyperlink"/>
          </w:rPr>
          <w:t>https://theconstructor.org/building/offsite-construction-features-methods/38319/</w:t>
        </w:r>
      </w:hyperlink>
      <w:r>
        <w:t xml:space="preserve"> .</w:t>
      </w:r>
      <w:r w:rsidRPr="006A2BDC">
        <w:t xml:space="preserve"> </w:t>
      </w:r>
      <w:r>
        <w:t>(Accessed: 26 April 2024)</w:t>
      </w:r>
    </w:p>
    <w:p w14:paraId="169E1C09" w14:textId="77777777" w:rsidR="00281AF7" w:rsidRPr="005165F0" w:rsidRDefault="00281AF7" w:rsidP="005165F0"/>
    <w:p w14:paraId="12373292" w14:textId="77777777" w:rsidR="000F5805" w:rsidRPr="00105A73" w:rsidRDefault="000F5805" w:rsidP="000F5805">
      <w:pPr>
        <w:rPr>
          <w:i/>
          <w:iCs/>
        </w:rPr>
      </w:pPr>
      <w:r>
        <w:t xml:space="preserve">Timber hut. (2024). </w:t>
      </w:r>
      <w:r w:rsidRPr="00105A73">
        <w:rPr>
          <w:i/>
          <w:iCs/>
        </w:rPr>
        <w:t>Construction Decisions. On-Site vs Off-Site Building Methods</w:t>
      </w:r>
    </w:p>
    <w:p w14:paraId="6A9BB958" w14:textId="3B4158FD" w:rsidR="000F5805" w:rsidRDefault="000F5805" w:rsidP="000F5805">
      <w:r w:rsidRPr="00105A73">
        <w:rPr>
          <w:i/>
          <w:iCs/>
        </w:rPr>
        <w:t>Compared</w:t>
      </w:r>
      <w:r>
        <w:t xml:space="preserve">. Available at: </w:t>
      </w:r>
      <w:hyperlink r:id="rId28" w:history="1">
        <w:r w:rsidRPr="00FA24D2">
          <w:rPr>
            <w:rStyle w:val="Hyperlink"/>
          </w:rPr>
          <w:t>https://timberhut.com/on-site-vs-off-site-construction/</w:t>
        </w:r>
      </w:hyperlink>
      <w:r>
        <w:t xml:space="preserve"> </w:t>
      </w:r>
      <w:r w:rsidR="00A03EFE">
        <w:t xml:space="preserve">. </w:t>
      </w:r>
      <w:r>
        <w:t>(Accessed: 25 April 2024)</w:t>
      </w:r>
    </w:p>
    <w:p w14:paraId="7322488C" w14:textId="77777777" w:rsidR="000F5805" w:rsidRDefault="000F5805" w:rsidP="000F5805"/>
    <w:p w14:paraId="05460C10" w14:textId="787B7BC5" w:rsidR="000F5805" w:rsidRDefault="00407A41" w:rsidP="000F5805">
      <w:r>
        <w:t>Bhamspec</w:t>
      </w:r>
      <w:r w:rsidR="000F5805">
        <w:t>.</w:t>
      </w:r>
      <w:r w:rsidR="000F5805">
        <w:t xml:space="preserve"> (2023). </w:t>
      </w:r>
      <w:r w:rsidR="000F5805" w:rsidRPr="00E13FD8">
        <w:rPr>
          <w:i/>
          <w:iCs/>
        </w:rPr>
        <w:t>What is a Sub-Assembly? The Complete Guide</w:t>
      </w:r>
      <w:r w:rsidR="000F5805">
        <w:t>. Available at:</w:t>
      </w:r>
    </w:p>
    <w:p w14:paraId="62FABEEF" w14:textId="02F9DFA1" w:rsidR="004F55FC" w:rsidRDefault="000202CF" w:rsidP="004F55FC">
      <w:hyperlink r:id="rId29" w:history="1">
        <w:r w:rsidRPr="00FA24D2">
          <w:rPr>
            <w:rStyle w:val="Hyperlink"/>
          </w:rPr>
          <w:t>https://bhamspec.co.uk/what-is-a-sub-assembly/</w:t>
        </w:r>
      </w:hyperlink>
      <w:r>
        <w:t xml:space="preserve"> </w:t>
      </w:r>
      <w:r w:rsidR="000F5805">
        <w:t>. (Accessed: 25 April 2024)</w:t>
      </w:r>
    </w:p>
    <w:sectPr w:rsidR="004F55FC" w:rsidSect="002849A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9B04A2" w14:textId="77777777" w:rsidR="00033190" w:rsidRDefault="00033190" w:rsidP="00432291">
      <w:r>
        <w:separator/>
      </w:r>
    </w:p>
  </w:endnote>
  <w:endnote w:type="continuationSeparator" w:id="0">
    <w:p w14:paraId="5AF236D1" w14:textId="77777777" w:rsidR="00033190" w:rsidRDefault="00033190" w:rsidP="00432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8003155"/>
      <w:docPartObj>
        <w:docPartGallery w:val="Page Numbers (Bottom of Page)"/>
        <w:docPartUnique/>
      </w:docPartObj>
    </w:sdtPr>
    <w:sdtEndPr>
      <w:rPr>
        <w:noProof/>
      </w:rPr>
    </w:sdtEndPr>
    <w:sdtContent>
      <w:p w14:paraId="4A72987A" w14:textId="09F33054" w:rsidR="002849A0" w:rsidRDefault="002849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FA9F9" w14:textId="77777777" w:rsidR="002849A0" w:rsidRDefault="00284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DB1EF" w14:textId="77777777" w:rsidR="00033190" w:rsidRDefault="00033190" w:rsidP="00432291">
      <w:r>
        <w:separator/>
      </w:r>
    </w:p>
  </w:footnote>
  <w:footnote w:type="continuationSeparator" w:id="0">
    <w:p w14:paraId="2F3FAC23" w14:textId="77777777" w:rsidR="00033190" w:rsidRDefault="00033190" w:rsidP="00432291">
      <w:r>
        <w:continuationSeparator/>
      </w:r>
    </w:p>
  </w:footnote>
  <w:footnote w:id="1">
    <w:p w14:paraId="6F94BCFC" w14:textId="3F1EF7A9" w:rsidR="00432291" w:rsidRDefault="00432291">
      <w:pPr>
        <w:pStyle w:val="FootnoteText"/>
      </w:pPr>
      <w:r>
        <w:rPr>
          <w:rStyle w:val="FootnoteReference"/>
        </w:rPr>
        <w:footnoteRef/>
      </w:r>
      <w:r>
        <w:t xml:space="preserve"> </w:t>
      </w:r>
      <w:r w:rsidR="007E1188">
        <w:t xml:space="preserve">‘What is Offsite Construction’ in </w:t>
      </w:r>
      <w:r w:rsidR="00EA1E3D">
        <w:t>The Constructor – The Construction Encyclopaedia (2020).</w:t>
      </w:r>
    </w:p>
  </w:footnote>
  <w:footnote w:id="2">
    <w:p w14:paraId="0D9AB408" w14:textId="1030BE5B" w:rsidR="0014318A" w:rsidRDefault="0014318A">
      <w:pPr>
        <w:pStyle w:val="FootnoteText"/>
      </w:pPr>
      <w:r>
        <w:rPr>
          <w:rStyle w:val="FootnoteReference"/>
        </w:rPr>
        <w:footnoteRef/>
      </w:r>
      <w:r>
        <w:t xml:space="preserve"> </w:t>
      </w:r>
      <w:r w:rsidR="00841470">
        <w:t>‘Prefabrication has been around for centuries, with records of its use dating as far back as Ancient Egypt’</w:t>
      </w:r>
      <w:r w:rsidR="00C45963">
        <w:t xml:space="preserve">, </w:t>
      </w:r>
      <w:r w:rsidR="0022253A">
        <w:t>‘Redefining Prefabrication: Modernizing Construction with Modular Techniques’ in The Constructor – The Construction Encyclopaedia (2020).</w:t>
      </w:r>
    </w:p>
  </w:footnote>
  <w:footnote w:id="3">
    <w:p w14:paraId="7B1C056E" w14:textId="4A8C5E5A" w:rsidR="00C951B4" w:rsidRDefault="00C951B4">
      <w:pPr>
        <w:pStyle w:val="FootnoteText"/>
      </w:pPr>
      <w:r>
        <w:rPr>
          <w:rStyle w:val="FootnoteReference"/>
        </w:rPr>
        <w:footnoteRef/>
      </w:r>
      <w:r>
        <w:t xml:space="preserve"> </w:t>
      </w:r>
      <w:r w:rsidR="004D716A">
        <w:t>‘Redefining Prefabrication: Modernizing Construction with Modular Techniques’ in</w:t>
      </w:r>
      <w:r w:rsidR="007172D6">
        <w:t xml:space="preserve"> </w:t>
      </w:r>
      <w:r w:rsidR="005A1D70">
        <w:t>The Constructor – The Construction Encyclopaedia (2020).</w:t>
      </w:r>
    </w:p>
  </w:footnote>
  <w:footnote w:id="4">
    <w:p w14:paraId="6476FCB0" w14:textId="0EA49877" w:rsidR="008710EB" w:rsidRDefault="008710EB">
      <w:pPr>
        <w:pStyle w:val="FootnoteText"/>
      </w:pPr>
      <w:r>
        <w:rPr>
          <w:rStyle w:val="FootnoteReference"/>
        </w:rPr>
        <w:footnoteRef/>
      </w:r>
      <w:r>
        <w:t xml:space="preserve"> </w:t>
      </w:r>
      <w:r w:rsidR="00D264E1">
        <w:t xml:space="preserve">Alex Hyams </w:t>
      </w:r>
      <w:r w:rsidR="005B55AE">
        <w:t>(</w:t>
      </w:r>
      <w:r w:rsidR="00D264E1">
        <w:t>2023</w:t>
      </w:r>
      <w:r w:rsidR="005B55AE">
        <w:t>).</w:t>
      </w:r>
    </w:p>
  </w:footnote>
  <w:footnote w:id="5">
    <w:p w14:paraId="1AC92BDC" w14:textId="70ACDF51" w:rsidR="00F40380" w:rsidRDefault="00F40380">
      <w:pPr>
        <w:pStyle w:val="FootnoteText"/>
      </w:pPr>
      <w:r>
        <w:rPr>
          <w:rStyle w:val="FootnoteReference"/>
        </w:rPr>
        <w:footnoteRef/>
      </w:r>
      <w:r w:rsidR="009C161C">
        <w:t>What is Offsite Construction’ in The Constructor – The Construction Encyclopaedia (2020)</w:t>
      </w:r>
      <w:r w:rsidR="00015AF0">
        <w:t>;</w:t>
      </w:r>
      <w:r>
        <w:t xml:space="preserve"> </w:t>
      </w:r>
      <w:r w:rsidR="00AF5B6B">
        <w:t>Orlowski (2020).</w:t>
      </w:r>
    </w:p>
  </w:footnote>
  <w:footnote w:id="6">
    <w:p w14:paraId="180D4DD0" w14:textId="41E32AB4" w:rsidR="005D27F3" w:rsidRDefault="005D27F3">
      <w:pPr>
        <w:pStyle w:val="FootnoteText"/>
      </w:pPr>
      <w:r>
        <w:rPr>
          <w:rStyle w:val="FootnoteReference"/>
        </w:rPr>
        <w:footnoteRef/>
      </w:r>
      <w:r>
        <w:t xml:space="preserve"> </w:t>
      </w:r>
      <w:r w:rsidR="001C666A">
        <w:t>Deskera (2024)</w:t>
      </w:r>
      <w:r w:rsidR="00021EC6">
        <w:t xml:space="preserve">; </w:t>
      </w:r>
      <w:r w:rsidR="001C666A">
        <w:t>The Offsite Guide (2024)</w:t>
      </w:r>
      <w:r w:rsidR="00021EC6">
        <w:t>.</w:t>
      </w:r>
    </w:p>
  </w:footnote>
  <w:footnote w:id="7">
    <w:p w14:paraId="423839A8" w14:textId="10160DF9" w:rsidR="007F64E5" w:rsidRDefault="007F64E5">
      <w:pPr>
        <w:pStyle w:val="FootnoteText"/>
      </w:pPr>
      <w:r>
        <w:rPr>
          <w:rStyle w:val="FootnoteReference"/>
        </w:rPr>
        <w:footnoteRef/>
      </w:r>
      <w:r>
        <w:t xml:space="preserve"> </w:t>
      </w:r>
      <w:r w:rsidR="00D92EE5">
        <w:t xml:space="preserve">See for example </w:t>
      </w:r>
      <w:r w:rsidR="00E443FE">
        <w:t>New Build 2023; Eye Survey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5091E"/>
    <w:multiLevelType w:val="hybridMultilevel"/>
    <w:tmpl w:val="A5321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BA5DF6"/>
    <w:multiLevelType w:val="multilevel"/>
    <w:tmpl w:val="F5A43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1719207">
    <w:abstractNumId w:val="1"/>
  </w:num>
  <w:num w:numId="2" w16cid:durableId="32509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4EA"/>
    <w:rsid w:val="0000638D"/>
    <w:rsid w:val="00015AF0"/>
    <w:rsid w:val="000202CF"/>
    <w:rsid w:val="00021EC6"/>
    <w:rsid w:val="00033190"/>
    <w:rsid w:val="000366F1"/>
    <w:rsid w:val="000465C0"/>
    <w:rsid w:val="000604EE"/>
    <w:rsid w:val="00090E5B"/>
    <w:rsid w:val="000A5B1F"/>
    <w:rsid w:val="000A6446"/>
    <w:rsid w:val="000B51C3"/>
    <w:rsid w:val="000B7961"/>
    <w:rsid w:val="000D23B4"/>
    <w:rsid w:val="000E48F2"/>
    <w:rsid w:val="000F5805"/>
    <w:rsid w:val="00105A73"/>
    <w:rsid w:val="0010642D"/>
    <w:rsid w:val="00107D22"/>
    <w:rsid w:val="00123569"/>
    <w:rsid w:val="0014318A"/>
    <w:rsid w:val="00144AF2"/>
    <w:rsid w:val="00147F44"/>
    <w:rsid w:val="00156355"/>
    <w:rsid w:val="00172C2B"/>
    <w:rsid w:val="0017711F"/>
    <w:rsid w:val="001B22CE"/>
    <w:rsid w:val="001B74EF"/>
    <w:rsid w:val="001C666A"/>
    <w:rsid w:val="001C7217"/>
    <w:rsid w:val="001D3E34"/>
    <w:rsid w:val="0021463B"/>
    <w:rsid w:val="00220793"/>
    <w:rsid w:val="00220833"/>
    <w:rsid w:val="0022253A"/>
    <w:rsid w:val="002270FA"/>
    <w:rsid w:val="00235A7F"/>
    <w:rsid w:val="00247D87"/>
    <w:rsid w:val="002567A7"/>
    <w:rsid w:val="00281AF7"/>
    <w:rsid w:val="002849A0"/>
    <w:rsid w:val="00285EE5"/>
    <w:rsid w:val="002C09E3"/>
    <w:rsid w:val="002E4062"/>
    <w:rsid w:val="003255A8"/>
    <w:rsid w:val="00326984"/>
    <w:rsid w:val="00335E31"/>
    <w:rsid w:val="003679E2"/>
    <w:rsid w:val="00385D47"/>
    <w:rsid w:val="003A72B3"/>
    <w:rsid w:val="003D13AF"/>
    <w:rsid w:val="003D31EF"/>
    <w:rsid w:val="003D60C4"/>
    <w:rsid w:val="003E2E5C"/>
    <w:rsid w:val="003F37BC"/>
    <w:rsid w:val="003F7394"/>
    <w:rsid w:val="004007EE"/>
    <w:rsid w:val="00407A41"/>
    <w:rsid w:val="004319ED"/>
    <w:rsid w:val="00432291"/>
    <w:rsid w:val="00475DC1"/>
    <w:rsid w:val="00476E16"/>
    <w:rsid w:val="00487345"/>
    <w:rsid w:val="00491426"/>
    <w:rsid w:val="004A0CB9"/>
    <w:rsid w:val="004A3B57"/>
    <w:rsid w:val="004C25C7"/>
    <w:rsid w:val="004D716A"/>
    <w:rsid w:val="004E1123"/>
    <w:rsid w:val="004E4796"/>
    <w:rsid w:val="004F1ACB"/>
    <w:rsid w:val="004F1E09"/>
    <w:rsid w:val="004F55FC"/>
    <w:rsid w:val="00501795"/>
    <w:rsid w:val="00506AEE"/>
    <w:rsid w:val="00510227"/>
    <w:rsid w:val="005165F0"/>
    <w:rsid w:val="00525416"/>
    <w:rsid w:val="005316ED"/>
    <w:rsid w:val="0054069D"/>
    <w:rsid w:val="005530BA"/>
    <w:rsid w:val="0056773D"/>
    <w:rsid w:val="00576DAF"/>
    <w:rsid w:val="005A1D70"/>
    <w:rsid w:val="005B55AE"/>
    <w:rsid w:val="005D27F3"/>
    <w:rsid w:val="00601F1F"/>
    <w:rsid w:val="0060337F"/>
    <w:rsid w:val="00603EAD"/>
    <w:rsid w:val="0062499B"/>
    <w:rsid w:val="00627E63"/>
    <w:rsid w:val="00630681"/>
    <w:rsid w:val="0063620E"/>
    <w:rsid w:val="006365A6"/>
    <w:rsid w:val="00660A5C"/>
    <w:rsid w:val="00681707"/>
    <w:rsid w:val="006A2BDC"/>
    <w:rsid w:val="006B625E"/>
    <w:rsid w:val="006B6741"/>
    <w:rsid w:val="006B6D04"/>
    <w:rsid w:val="006D5298"/>
    <w:rsid w:val="006F415B"/>
    <w:rsid w:val="006F6382"/>
    <w:rsid w:val="007172D6"/>
    <w:rsid w:val="00727C03"/>
    <w:rsid w:val="007441F1"/>
    <w:rsid w:val="0074611C"/>
    <w:rsid w:val="007867D3"/>
    <w:rsid w:val="007C6399"/>
    <w:rsid w:val="007D3E59"/>
    <w:rsid w:val="007E1188"/>
    <w:rsid w:val="007E2632"/>
    <w:rsid w:val="007F44A1"/>
    <w:rsid w:val="007F5BC7"/>
    <w:rsid w:val="007F64E5"/>
    <w:rsid w:val="007F6A1B"/>
    <w:rsid w:val="00815CA1"/>
    <w:rsid w:val="00827174"/>
    <w:rsid w:val="00831C23"/>
    <w:rsid w:val="00841470"/>
    <w:rsid w:val="008527F5"/>
    <w:rsid w:val="008710EB"/>
    <w:rsid w:val="00876663"/>
    <w:rsid w:val="00881183"/>
    <w:rsid w:val="0088160C"/>
    <w:rsid w:val="00891470"/>
    <w:rsid w:val="00894069"/>
    <w:rsid w:val="008B2993"/>
    <w:rsid w:val="008D1369"/>
    <w:rsid w:val="008E513C"/>
    <w:rsid w:val="008F14C4"/>
    <w:rsid w:val="009077B6"/>
    <w:rsid w:val="00924619"/>
    <w:rsid w:val="00930A5D"/>
    <w:rsid w:val="00932568"/>
    <w:rsid w:val="0093669B"/>
    <w:rsid w:val="00950716"/>
    <w:rsid w:val="009B074F"/>
    <w:rsid w:val="009C161C"/>
    <w:rsid w:val="009D0F56"/>
    <w:rsid w:val="009D5183"/>
    <w:rsid w:val="009E0E0C"/>
    <w:rsid w:val="009E3BD9"/>
    <w:rsid w:val="009E78F0"/>
    <w:rsid w:val="009F1ECD"/>
    <w:rsid w:val="00A02C6D"/>
    <w:rsid w:val="00A03EFE"/>
    <w:rsid w:val="00A050AA"/>
    <w:rsid w:val="00A0545F"/>
    <w:rsid w:val="00A25CA8"/>
    <w:rsid w:val="00A3295E"/>
    <w:rsid w:val="00A32A9D"/>
    <w:rsid w:val="00A51B12"/>
    <w:rsid w:val="00A52FEB"/>
    <w:rsid w:val="00A5501F"/>
    <w:rsid w:val="00A87C41"/>
    <w:rsid w:val="00A91FB5"/>
    <w:rsid w:val="00AA2794"/>
    <w:rsid w:val="00AB2570"/>
    <w:rsid w:val="00AB277A"/>
    <w:rsid w:val="00AE6444"/>
    <w:rsid w:val="00AF5B6B"/>
    <w:rsid w:val="00AF67CC"/>
    <w:rsid w:val="00AF7F5C"/>
    <w:rsid w:val="00B02D12"/>
    <w:rsid w:val="00B13F4E"/>
    <w:rsid w:val="00B16C88"/>
    <w:rsid w:val="00B33372"/>
    <w:rsid w:val="00B4408C"/>
    <w:rsid w:val="00B44E96"/>
    <w:rsid w:val="00B47DA4"/>
    <w:rsid w:val="00B82BA5"/>
    <w:rsid w:val="00BA08E6"/>
    <w:rsid w:val="00BA1386"/>
    <w:rsid w:val="00BF1813"/>
    <w:rsid w:val="00BF20F9"/>
    <w:rsid w:val="00C07BEC"/>
    <w:rsid w:val="00C147F9"/>
    <w:rsid w:val="00C24721"/>
    <w:rsid w:val="00C32346"/>
    <w:rsid w:val="00C45963"/>
    <w:rsid w:val="00C47915"/>
    <w:rsid w:val="00C54E8A"/>
    <w:rsid w:val="00C83753"/>
    <w:rsid w:val="00C93D25"/>
    <w:rsid w:val="00C94404"/>
    <w:rsid w:val="00C951B4"/>
    <w:rsid w:val="00CD35B3"/>
    <w:rsid w:val="00CD6EFD"/>
    <w:rsid w:val="00CE74EA"/>
    <w:rsid w:val="00D2237B"/>
    <w:rsid w:val="00D23207"/>
    <w:rsid w:val="00D24FB5"/>
    <w:rsid w:val="00D264E1"/>
    <w:rsid w:val="00D32E77"/>
    <w:rsid w:val="00D47475"/>
    <w:rsid w:val="00D54605"/>
    <w:rsid w:val="00D771BC"/>
    <w:rsid w:val="00D90DB7"/>
    <w:rsid w:val="00D92EE5"/>
    <w:rsid w:val="00DA1DE3"/>
    <w:rsid w:val="00DC1A07"/>
    <w:rsid w:val="00DC3CC5"/>
    <w:rsid w:val="00DC3E80"/>
    <w:rsid w:val="00DE13FF"/>
    <w:rsid w:val="00DF3D55"/>
    <w:rsid w:val="00DF4231"/>
    <w:rsid w:val="00E13FD8"/>
    <w:rsid w:val="00E32A99"/>
    <w:rsid w:val="00E443FE"/>
    <w:rsid w:val="00E4700E"/>
    <w:rsid w:val="00E514A7"/>
    <w:rsid w:val="00E557AB"/>
    <w:rsid w:val="00E674EE"/>
    <w:rsid w:val="00E71FA9"/>
    <w:rsid w:val="00E77599"/>
    <w:rsid w:val="00E87D71"/>
    <w:rsid w:val="00EA1E3D"/>
    <w:rsid w:val="00EA60D1"/>
    <w:rsid w:val="00EB09A8"/>
    <w:rsid w:val="00EB2939"/>
    <w:rsid w:val="00EC2F68"/>
    <w:rsid w:val="00F05DC6"/>
    <w:rsid w:val="00F22562"/>
    <w:rsid w:val="00F23139"/>
    <w:rsid w:val="00F3556E"/>
    <w:rsid w:val="00F37034"/>
    <w:rsid w:val="00F40380"/>
    <w:rsid w:val="00F40D08"/>
    <w:rsid w:val="00F63A10"/>
    <w:rsid w:val="00F64AC8"/>
    <w:rsid w:val="00F703C9"/>
    <w:rsid w:val="00F73C30"/>
    <w:rsid w:val="00FD00F4"/>
    <w:rsid w:val="00FE5539"/>
    <w:rsid w:val="00FE6685"/>
    <w:rsid w:val="00FF1087"/>
    <w:rsid w:val="00FF65E4"/>
    <w:rsid w:val="00FF6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3D60F"/>
  <w15:chartTrackingRefBased/>
  <w15:docId w15:val="{5F9D4628-CD9D-43DF-9790-167C82371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4EA"/>
    <w:pPr>
      <w:spacing w:after="0" w:line="240" w:lineRule="auto"/>
    </w:pPr>
    <w:rPr>
      <w:rFonts w:cs="Vrinda"/>
      <w:szCs w:val="30"/>
      <w:lang w:bidi="bn-IN"/>
    </w:rPr>
  </w:style>
  <w:style w:type="paragraph" w:styleId="Heading1">
    <w:name w:val="heading 1"/>
    <w:basedOn w:val="Normal"/>
    <w:next w:val="Normal"/>
    <w:link w:val="Heading1Char"/>
    <w:uiPriority w:val="9"/>
    <w:qFormat/>
    <w:rsid w:val="00CE74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74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4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4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4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4E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4E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4E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4E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4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74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4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4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4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4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4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4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4EA"/>
    <w:rPr>
      <w:rFonts w:eastAsiaTheme="majorEastAsia" w:cstheme="majorBidi"/>
      <w:color w:val="272727" w:themeColor="text1" w:themeTint="D8"/>
    </w:rPr>
  </w:style>
  <w:style w:type="paragraph" w:styleId="Title">
    <w:name w:val="Title"/>
    <w:basedOn w:val="Normal"/>
    <w:next w:val="Normal"/>
    <w:link w:val="TitleChar"/>
    <w:uiPriority w:val="10"/>
    <w:qFormat/>
    <w:rsid w:val="00CE74E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4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4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4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4EA"/>
    <w:pPr>
      <w:spacing w:before="160"/>
      <w:jc w:val="center"/>
    </w:pPr>
    <w:rPr>
      <w:i/>
      <w:iCs/>
      <w:color w:val="404040" w:themeColor="text1" w:themeTint="BF"/>
    </w:rPr>
  </w:style>
  <w:style w:type="character" w:customStyle="1" w:styleId="QuoteChar">
    <w:name w:val="Quote Char"/>
    <w:basedOn w:val="DefaultParagraphFont"/>
    <w:link w:val="Quote"/>
    <w:uiPriority w:val="29"/>
    <w:rsid w:val="00CE74EA"/>
    <w:rPr>
      <w:i/>
      <w:iCs/>
      <w:color w:val="404040" w:themeColor="text1" w:themeTint="BF"/>
    </w:rPr>
  </w:style>
  <w:style w:type="paragraph" w:styleId="ListParagraph">
    <w:name w:val="List Paragraph"/>
    <w:basedOn w:val="Normal"/>
    <w:uiPriority w:val="34"/>
    <w:qFormat/>
    <w:rsid w:val="00CE74EA"/>
    <w:pPr>
      <w:ind w:left="720"/>
      <w:contextualSpacing/>
    </w:pPr>
  </w:style>
  <w:style w:type="character" w:styleId="IntenseEmphasis">
    <w:name w:val="Intense Emphasis"/>
    <w:basedOn w:val="DefaultParagraphFont"/>
    <w:uiPriority w:val="21"/>
    <w:qFormat/>
    <w:rsid w:val="00CE74EA"/>
    <w:rPr>
      <w:i/>
      <w:iCs/>
      <w:color w:val="0F4761" w:themeColor="accent1" w:themeShade="BF"/>
    </w:rPr>
  </w:style>
  <w:style w:type="paragraph" w:styleId="IntenseQuote">
    <w:name w:val="Intense Quote"/>
    <w:basedOn w:val="Normal"/>
    <w:next w:val="Normal"/>
    <w:link w:val="IntenseQuoteChar"/>
    <w:uiPriority w:val="30"/>
    <w:qFormat/>
    <w:rsid w:val="00CE74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4EA"/>
    <w:rPr>
      <w:i/>
      <w:iCs/>
      <w:color w:val="0F4761" w:themeColor="accent1" w:themeShade="BF"/>
    </w:rPr>
  </w:style>
  <w:style w:type="character" w:styleId="IntenseReference">
    <w:name w:val="Intense Reference"/>
    <w:basedOn w:val="DefaultParagraphFont"/>
    <w:uiPriority w:val="32"/>
    <w:qFormat/>
    <w:rsid w:val="00CE74EA"/>
    <w:rPr>
      <w:b/>
      <w:bCs/>
      <w:smallCaps/>
      <w:color w:val="0F4761" w:themeColor="accent1" w:themeShade="BF"/>
      <w:spacing w:val="5"/>
    </w:rPr>
  </w:style>
  <w:style w:type="paragraph" w:styleId="NormalWeb">
    <w:name w:val="Normal (Web)"/>
    <w:basedOn w:val="Normal"/>
    <w:uiPriority w:val="99"/>
    <w:semiHidden/>
    <w:unhideWhenUsed/>
    <w:rsid w:val="00CE74EA"/>
    <w:pPr>
      <w:spacing w:before="100" w:beforeAutospacing="1" w:after="100" w:afterAutospacing="1"/>
    </w:pPr>
    <w:rPr>
      <w:rFonts w:ascii="Times New Roman" w:eastAsia="Times New Roman" w:hAnsi="Times New Roman" w:cs="Times New Roman"/>
      <w:kern w:val="0"/>
      <w:szCs w:val="24"/>
      <w:lang w:eastAsia="en-GB"/>
      <w14:ligatures w14:val="none"/>
    </w:rPr>
  </w:style>
  <w:style w:type="paragraph" w:styleId="FootnoteText">
    <w:name w:val="footnote text"/>
    <w:basedOn w:val="Normal"/>
    <w:link w:val="FootnoteTextChar"/>
    <w:uiPriority w:val="99"/>
    <w:semiHidden/>
    <w:unhideWhenUsed/>
    <w:rsid w:val="00432291"/>
    <w:rPr>
      <w:sz w:val="20"/>
      <w:szCs w:val="25"/>
    </w:rPr>
  </w:style>
  <w:style w:type="character" w:customStyle="1" w:styleId="FootnoteTextChar">
    <w:name w:val="Footnote Text Char"/>
    <w:basedOn w:val="DefaultParagraphFont"/>
    <w:link w:val="FootnoteText"/>
    <w:uiPriority w:val="99"/>
    <w:semiHidden/>
    <w:rsid w:val="00432291"/>
    <w:rPr>
      <w:rFonts w:cs="Vrinda"/>
      <w:sz w:val="20"/>
      <w:szCs w:val="25"/>
      <w:lang w:bidi="bn-IN"/>
    </w:rPr>
  </w:style>
  <w:style w:type="character" w:styleId="FootnoteReference">
    <w:name w:val="footnote reference"/>
    <w:basedOn w:val="DefaultParagraphFont"/>
    <w:uiPriority w:val="99"/>
    <w:semiHidden/>
    <w:unhideWhenUsed/>
    <w:rsid w:val="00432291"/>
    <w:rPr>
      <w:vertAlign w:val="superscript"/>
    </w:rPr>
  </w:style>
  <w:style w:type="paragraph" w:styleId="NoSpacing">
    <w:name w:val="No Spacing"/>
    <w:link w:val="NoSpacingChar"/>
    <w:uiPriority w:val="1"/>
    <w:qFormat/>
    <w:rsid w:val="002849A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849A0"/>
    <w:rPr>
      <w:rFonts w:eastAsiaTheme="minorEastAsia"/>
      <w:kern w:val="0"/>
      <w:sz w:val="22"/>
      <w:szCs w:val="22"/>
      <w:lang w:val="en-US"/>
      <w14:ligatures w14:val="none"/>
    </w:rPr>
  </w:style>
  <w:style w:type="paragraph" w:styleId="Header">
    <w:name w:val="header"/>
    <w:basedOn w:val="Normal"/>
    <w:link w:val="HeaderChar"/>
    <w:uiPriority w:val="99"/>
    <w:unhideWhenUsed/>
    <w:rsid w:val="002849A0"/>
    <w:pPr>
      <w:tabs>
        <w:tab w:val="center" w:pos="4513"/>
        <w:tab w:val="right" w:pos="9026"/>
      </w:tabs>
    </w:pPr>
  </w:style>
  <w:style w:type="character" w:customStyle="1" w:styleId="HeaderChar">
    <w:name w:val="Header Char"/>
    <w:basedOn w:val="DefaultParagraphFont"/>
    <w:link w:val="Header"/>
    <w:uiPriority w:val="99"/>
    <w:rsid w:val="002849A0"/>
    <w:rPr>
      <w:rFonts w:cs="Vrinda"/>
      <w:szCs w:val="30"/>
      <w:lang w:bidi="bn-IN"/>
    </w:rPr>
  </w:style>
  <w:style w:type="paragraph" w:styleId="Footer">
    <w:name w:val="footer"/>
    <w:basedOn w:val="Normal"/>
    <w:link w:val="FooterChar"/>
    <w:uiPriority w:val="99"/>
    <w:unhideWhenUsed/>
    <w:rsid w:val="002849A0"/>
    <w:pPr>
      <w:tabs>
        <w:tab w:val="center" w:pos="4513"/>
        <w:tab w:val="right" w:pos="9026"/>
      </w:tabs>
    </w:pPr>
  </w:style>
  <w:style w:type="character" w:customStyle="1" w:styleId="FooterChar">
    <w:name w:val="Footer Char"/>
    <w:basedOn w:val="DefaultParagraphFont"/>
    <w:link w:val="Footer"/>
    <w:uiPriority w:val="99"/>
    <w:rsid w:val="002849A0"/>
    <w:rPr>
      <w:rFonts w:cs="Vrinda"/>
      <w:szCs w:val="30"/>
      <w:lang w:bidi="bn-IN"/>
    </w:rPr>
  </w:style>
  <w:style w:type="character" w:styleId="Hyperlink">
    <w:name w:val="Hyperlink"/>
    <w:basedOn w:val="DefaultParagraphFont"/>
    <w:uiPriority w:val="99"/>
    <w:unhideWhenUsed/>
    <w:rsid w:val="00CD6EFD"/>
    <w:rPr>
      <w:color w:val="0000FF"/>
      <w:u w:val="single"/>
    </w:rPr>
  </w:style>
  <w:style w:type="character" w:customStyle="1" w:styleId="flwlv">
    <w:name w:val="flwlv"/>
    <w:basedOn w:val="DefaultParagraphFont"/>
    <w:rsid w:val="005165F0"/>
  </w:style>
  <w:style w:type="character" w:customStyle="1" w:styleId="ms-button-label">
    <w:name w:val="ms-button-label"/>
    <w:basedOn w:val="DefaultParagraphFont"/>
    <w:rsid w:val="005165F0"/>
  </w:style>
  <w:style w:type="character" w:customStyle="1" w:styleId="fui-avatarinitials">
    <w:name w:val="fui-avatar__initials"/>
    <w:basedOn w:val="DefaultParagraphFont"/>
    <w:rsid w:val="005165F0"/>
  </w:style>
  <w:style w:type="character" w:styleId="UnresolvedMention">
    <w:name w:val="Unresolved Mention"/>
    <w:basedOn w:val="DefaultParagraphFont"/>
    <w:uiPriority w:val="99"/>
    <w:semiHidden/>
    <w:unhideWhenUsed/>
    <w:rsid w:val="00EA60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416750">
      <w:bodyDiv w:val="1"/>
      <w:marLeft w:val="0"/>
      <w:marRight w:val="0"/>
      <w:marTop w:val="0"/>
      <w:marBottom w:val="0"/>
      <w:divBdr>
        <w:top w:val="none" w:sz="0" w:space="0" w:color="auto"/>
        <w:left w:val="none" w:sz="0" w:space="0" w:color="auto"/>
        <w:bottom w:val="none" w:sz="0" w:space="0" w:color="auto"/>
        <w:right w:val="none" w:sz="0" w:space="0" w:color="auto"/>
      </w:divBdr>
      <w:divsChild>
        <w:div w:id="145827623">
          <w:marLeft w:val="0"/>
          <w:marRight w:val="0"/>
          <w:marTop w:val="0"/>
          <w:marBottom w:val="0"/>
          <w:divBdr>
            <w:top w:val="none" w:sz="0" w:space="0" w:color="auto"/>
            <w:left w:val="none" w:sz="0" w:space="0" w:color="auto"/>
            <w:bottom w:val="none" w:sz="0" w:space="0" w:color="auto"/>
            <w:right w:val="none" w:sz="0" w:space="0" w:color="auto"/>
          </w:divBdr>
          <w:divsChild>
            <w:div w:id="1018704366">
              <w:marLeft w:val="0"/>
              <w:marRight w:val="0"/>
              <w:marTop w:val="0"/>
              <w:marBottom w:val="0"/>
              <w:divBdr>
                <w:top w:val="none" w:sz="0" w:space="0" w:color="auto"/>
                <w:left w:val="none" w:sz="0" w:space="0" w:color="auto"/>
                <w:bottom w:val="none" w:sz="0" w:space="0" w:color="auto"/>
                <w:right w:val="none" w:sz="0" w:space="0" w:color="auto"/>
              </w:divBdr>
              <w:divsChild>
                <w:div w:id="1933511986">
                  <w:marLeft w:val="0"/>
                  <w:marRight w:val="0"/>
                  <w:marTop w:val="0"/>
                  <w:marBottom w:val="0"/>
                  <w:divBdr>
                    <w:top w:val="none" w:sz="0" w:space="0" w:color="auto"/>
                    <w:left w:val="none" w:sz="0" w:space="0" w:color="auto"/>
                    <w:bottom w:val="none" w:sz="0" w:space="0" w:color="auto"/>
                    <w:right w:val="none" w:sz="0" w:space="0" w:color="auto"/>
                  </w:divBdr>
                  <w:divsChild>
                    <w:div w:id="66459936">
                      <w:marLeft w:val="0"/>
                      <w:marRight w:val="0"/>
                      <w:marTop w:val="0"/>
                      <w:marBottom w:val="0"/>
                      <w:divBdr>
                        <w:top w:val="none" w:sz="0" w:space="0" w:color="auto"/>
                        <w:left w:val="none" w:sz="0" w:space="0" w:color="auto"/>
                        <w:bottom w:val="none" w:sz="0" w:space="0" w:color="auto"/>
                        <w:right w:val="none" w:sz="0" w:space="0" w:color="auto"/>
                      </w:divBdr>
                      <w:divsChild>
                        <w:div w:id="2140342419">
                          <w:marLeft w:val="0"/>
                          <w:marRight w:val="0"/>
                          <w:marTop w:val="0"/>
                          <w:marBottom w:val="0"/>
                          <w:divBdr>
                            <w:top w:val="none" w:sz="0" w:space="0" w:color="auto"/>
                            <w:left w:val="none" w:sz="0" w:space="0" w:color="auto"/>
                            <w:bottom w:val="none" w:sz="0" w:space="0" w:color="auto"/>
                            <w:right w:val="none" w:sz="0" w:space="0" w:color="auto"/>
                          </w:divBdr>
                          <w:divsChild>
                            <w:div w:id="392119377">
                              <w:marLeft w:val="0"/>
                              <w:marRight w:val="0"/>
                              <w:marTop w:val="0"/>
                              <w:marBottom w:val="0"/>
                              <w:divBdr>
                                <w:top w:val="none" w:sz="0" w:space="0" w:color="auto"/>
                                <w:left w:val="none" w:sz="0" w:space="0" w:color="auto"/>
                                <w:bottom w:val="none" w:sz="0" w:space="0" w:color="auto"/>
                                <w:right w:val="none" w:sz="0" w:space="0" w:color="auto"/>
                              </w:divBdr>
                              <w:divsChild>
                                <w:div w:id="989286213">
                                  <w:marLeft w:val="0"/>
                                  <w:marRight w:val="0"/>
                                  <w:marTop w:val="0"/>
                                  <w:marBottom w:val="0"/>
                                  <w:divBdr>
                                    <w:top w:val="none" w:sz="0" w:space="0" w:color="auto"/>
                                    <w:left w:val="none" w:sz="0" w:space="0" w:color="auto"/>
                                    <w:bottom w:val="none" w:sz="0" w:space="0" w:color="auto"/>
                                    <w:right w:val="none" w:sz="0" w:space="0" w:color="auto"/>
                                  </w:divBdr>
                                  <w:divsChild>
                                    <w:div w:id="1986276537">
                                      <w:marLeft w:val="0"/>
                                      <w:marRight w:val="0"/>
                                      <w:marTop w:val="0"/>
                                      <w:marBottom w:val="0"/>
                                      <w:divBdr>
                                        <w:top w:val="none" w:sz="0" w:space="0" w:color="auto"/>
                                        <w:left w:val="none" w:sz="0" w:space="0" w:color="auto"/>
                                        <w:bottom w:val="none" w:sz="0" w:space="0" w:color="auto"/>
                                        <w:right w:val="none" w:sz="0" w:space="0" w:color="auto"/>
                                      </w:divBdr>
                                      <w:divsChild>
                                        <w:div w:id="1947422608">
                                          <w:marLeft w:val="105"/>
                                          <w:marRight w:val="0"/>
                                          <w:marTop w:val="0"/>
                                          <w:marBottom w:val="0"/>
                                          <w:divBdr>
                                            <w:top w:val="none" w:sz="0" w:space="0" w:color="auto"/>
                                            <w:left w:val="none" w:sz="0" w:space="0" w:color="auto"/>
                                            <w:bottom w:val="none" w:sz="0" w:space="0" w:color="auto"/>
                                            <w:right w:val="none" w:sz="0" w:space="0" w:color="auto"/>
                                          </w:divBdr>
                                          <w:divsChild>
                                            <w:div w:id="763301892">
                                              <w:marLeft w:val="0"/>
                                              <w:marRight w:val="0"/>
                                              <w:marTop w:val="0"/>
                                              <w:marBottom w:val="0"/>
                                              <w:divBdr>
                                                <w:top w:val="none" w:sz="0" w:space="0" w:color="auto"/>
                                                <w:left w:val="none" w:sz="0" w:space="0" w:color="auto"/>
                                                <w:bottom w:val="none" w:sz="0" w:space="0" w:color="auto"/>
                                                <w:right w:val="none" w:sz="0" w:space="0" w:color="auto"/>
                                              </w:divBdr>
                                              <w:divsChild>
                                                <w:div w:id="7828569">
                                                  <w:marLeft w:val="0"/>
                                                  <w:marRight w:val="0"/>
                                                  <w:marTop w:val="0"/>
                                                  <w:marBottom w:val="0"/>
                                                  <w:divBdr>
                                                    <w:top w:val="none" w:sz="0" w:space="0" w:color="auto"/>
                                                    <w:left w:val="none" w:sz="0" w:space="0" w:color="auto"/>
                                                    <w:bottom w:val="none" w:sz="0" w:space="0" w:color="auto"/>
                                                    <w:right w:val="none" w:sz="0" w:space="0" w:color="auto"/>
                                                  </w:divBdr>
                                                  <w:divsChild>
                                                    <w:div w:id="1740667359">
                                                      <w:marLeft w:val="0"/>
                                                      <w:marRight w:val="0"/>
                                                      <w:marTop w:val="0"/>
                                                      <w:marBottom w:val="0"/>
                                                      <w:divBdr>
                                                        <w:top w:val="none" w:sz="0" w:space="0" w:color="auto"/>
                                                        <w:left w:val="none" w:sz="0" w:space="0" w:color="auto"/>
                                                        <w:bottom w:val="none" w:sz="0" w:space="0" w:color="auto"/>
                                                        <w:right w:val="none" w:sz="0" w:space="0" w:color="auto"/>
                                                      </w:divBdr>
                                                      <w:divsChild>
                                                        <w:div w:id="1290430033">
                                                          <w:marLeft w:val="0"/>
                                                          <w:marRight w:val="0"/>
                                                          <w:marTop w:val="0"/>
                                                          <w:marBottom w:val="0"/>
                                                          <w:divBdr>
                                                            <w:top w:val="none" w:sz="0" w:space="0" w:color="auto"/>
                                                            <w:left w:val="none" w:sz="0" w:space="0" w:color="auto"/>
                                                            <w:bottom w:val="none" w:sz="0" w:space="0" w:color="auto"/>
                                                            <w:right w:val="none" w:sz="0" w:space="0" w:color="auto"/>
                                                          </w:divBdr>
                                                          <w:divsChild>
                                                            <w:div w:id="61293708">
                                                              <w:marLeft w:val="0"/>
                                                              <w:marRight w:val="0"/>
                                                              <w:marTop w:val="0"/>
                                                              <w:marBottom w:val="0"/>
                                                              <w:divBdr>
                                                                <w:top w:val="none" w:sz="0" w:space="0" w:color="auto"/>
                                                                <w:left w:val="none" w:sz="0" w:space="0" w:color="auto"/>
                                                                <w:bottom w:val="none" w:sz="0" w:space="0" w:color="auto"/>
                                                                <w:right w:val="none" w:sz="0" w:space="0" w:color="auto"/>
                                                              </w:divBdr>
                                                              <w:divsChild>
                                                                <w:div w:id="1124544842">
                                                                  <w:marLeft w:val="0"/>
                                                                  <w:marRight w:val="0"/>
                                                                  <w:marTop w:val="0"/>
                                                                  <w:marBottom w:val="0"/>
                                                                  <w:divBdr>
                                                                    <w:top w:val="none" w:sz="0" w:space="0" w:color="auto"/>
                                                                    <w:left w:val="none" w:sz="0" w:space="0" w:color="auto"/>
                                                                    <w:bottom w:val="none" w:sz="0" w:space="0" w:color="auto"/>
                                                                    <w:right w:val="none" w:sz="0" w:space="0" w:color="auto"/>
                                                                  </w:divBdr>
                                                                  <w:divsChild>
                                                                    <w:div w:id="831142127">
                                                                      <w:marLeft w:val="0"/>
                                                                      <w:marRight w:val="0"/>
                                                                      <w:marTop w:val="0"/>
                                                                      <w:marBottom w:val="0"/>
                                                                      <w:divBdr>
                                                                        <w:top w:val="none" w:sz="0" w:space="0" w:color="auto"/>
                                                                        <w:left w:val="none" w:sz="0" w:space="0" w:color="auto"/>
                                                                        <w:bottom w:val="none" w:sz="0" w:space="0" w:color="auto"/>
                                                                        <w:right w:val="none" w:sz="0" w:space="0" w:color="auto"/>
                                                                      </w:divBdr>
                                                                      <w:divsChild>
                                                                        <w:div w:id="862062203">
                                                                          <w:marLeft w:val="0"/>
                                                                          <w:marRight w:val="0"/>
                                                                          <w:marTop w:val="0"/>
                                                                          <w:marBottom w:val="0"/>
                                                                          <w:divBdr>
                                                                            <w:top w:val="none" w:sz="0" w:space="0" w:color="auto"/>
                                                                            <w:left w:val="none" w:sz="0" w:space="0" w:color="auto"/>
                                                                            <w:bottom w:val="none" w:sz="0" w:space="0" w:color="auto"/>
                                                                            <w:right w:val="none" w:sz="0" w:space="0" w:color="auto"/>
                                                                          </w:divBdr>
                                                                          <w:divsChild>
                                                                            <w:div w:id="321129371">
                                                                              <w:marLeft w:val="120"/>
                                                                              <w:marRight w:val="0"/>
                                                                              <w:marTop w:val="0"/>
                                                                              <w:marBottom w:val="0"/>
                                                                              <w:divBdr>
                                                                                <w:top w:val="none" w:sz="0" w:space="0" w:color="auto"/>
                                                                                <w:left w:val="none" w:sz="0" w:space="0" w:color="auto"/>
                                                                                <w:bottom w:val="none" w:sz="0" w:space="0" w:color="auto"/>
                                                                                <w:right w:val="none" w:sz="0" w:space="0" w:color="auto"/>
                                                                              </w:divBdr>
                                                                              <w:divsChild>
                                                                                <w:div w:id="1802068432">
                                                                                  <w:marLeft w:val="0"/>
                                                                                  <w:marRight w:val="0"/>
                                                                                  <w:marTop w:val="0"/>
                                                                                  <w:marBottom w:val="120"/>
                                                                                  <w:divBdr>
                                                                                    <w:top w:val="none" w:sz="0" w:space="0" w:color="auto"/>
                                                                                    <w:left w:val="none" w:sz="0" w:space="0" w:color="auto"/>
                                                                                    <w:bottom w:val="none" w:sz="0" w:space="0" w:color="auto"/>
                                                                                    <w:right w:val="none" w:sz="0" w:space="0" w:color="auto"/>
                                                                                  </w:divBdr>
                                                                                  <w:divsChild>
                                                                                    <w:div w:id="431711105">
                                                                                      <w:marLeft w:val="0"/>
                                                                                      <w:marRight w:val="0"/>
                                                                                      <w:marTop w:val="0"/>
                                                                                      <w:marBottom w:val="0"/>
                                                                                      <w:divBdr>
                                                                                        <w:top w:val="none" w:sz="0" w:space="0" w:color="auto"/>
                                                                                        <w:left w:val="none" w:sz="0" w:space="0" w:color="auto"/>
                                                                                        <w:bottom w:val="none" w:sz="0" w:space="0" w:color="auto"/>
                                                                                        <w:right w:val="none" w:sz="0" w:space="0" w:color="auto"/>
                                                                                      </w:divBdr>
                                                                                      <w:divsChild>
                                                                                        <w:div w:id="384530017">
                                                                                          <w:marLeft w:val="0"/>
                                                                                          <w:marRight w:val="0"/>
                                                                                          <w:marTop w:val="0"/>
                                                                                          <w:marBottom w:val="0"/>
                                                                                          <w:divBdr>
                                                                                            <w:top w:val="none" w:sz="0" w:space="0" w:color="auto"/>
                                                                                            <w:left w:val="none" w:sz="0" w:space="0" w:color="auto"/>
                                                                                            <w:bottom w:val="none" w:sz="0" w:space="0" w:color="auto"/>
                                                                                            <w:right w:val="none" w:sz="0" w:space="0" w:color="auto"/>
                                                                                          </w:divBdr>
                                                                                          <w:divsChild>
                                                                                            <w:div w:id="1816532707">
                                                                                              <w:marLeft w:val="0"/>
                                                                                              <w:marRight w:val="0"/>
                                                                                              <w:marTop w:val="0"/>
                                                                                              <w:marBottom w:val="0"/>
                                                                                              <w:divBdr>
                                                                                                <w:top w:val="none" w:sz="0" w:space="0" w:color="auto"/>
                                                                                                <w:left w:val="none" w:sz="0" w:space="0" w:color="auto"/>
                                                                                                <w:bottom w:val="none" w:sz="0" w:space="0" w:color="auto"/>
                                                                                                <w:right w:val="none" w:sz="0" w:space="0" w:color="auto"/>
                                                                                              </w:divBdr>
                                                                                              <w:divsChild>
                                                                                                <w:div w:id="450325364">
                                                                                                  <w:marLeft w:val="0"/>
                                                                                                  <w:marRight w:val="0"/>
                                                                                                  <w:marTop w:val="0"/>
                                                                                                  <w:marBottom w:val="0"/>
                                                                                                  <w:divBdr>
                                                                                                    <w:top w:val="none" w:sz="0" w:space="0" w:color="auto"/>
                                                                                                    <w:left w:val="none" w:sz="0" w:space="0" w:color="auto"/>
                                                                                                    <w:bottom w:val="none" w:sz="0" w:space="0" w:color="auto"/>
                                                                                                    <w:right w:val="none" w:sz="0" w:space="0" w:color="auto"/>
                                                                                                  </w:divBdr>
                                                                                                  <w:divsChild>
                                                                                                    <w:div w:id="985016754">
                                                                                                      <w:marLeft w:val="0"/>
                                                                                                      <w:marRight w:val="0"/>
                                                                                                      <w:marTop w:val="0"/>
                                                                                                      <w:marBottom w:val="0"/>
                                                                                                      <w:divBdr>
                                                                                                        <w:top w:val="none" w:sz="0" w:space="0" w:color="auto"/>
                                                                                                        <w:left w:val="none" w:sz="0" w:space="0" w:color="auto"/>
                                                                                                        <w:bottom w:val="none" w:sz="0" w:space="0" w:color="auto"/>
                                                                                                        <w:right w:val="none" w:sz="0" w:space="0" w:color="auto"/>
                                                                                                      </w:divBdr>
                                                                                                      <w:divsChild>
                                                                                                        <w:div w:id="1055859472">
                                                                                                          <w:marLeft w:val="0"/>
                                                                                                          <w:marRight w:val="0"/>
                                                                                                          <w:marTop w:val="0"/>
                                                                                                          <w:marBottom w:val="0"/>
                                                                                                          <w:divBdr>
                                                                                                            <w:top w:val="none" w:sz="0" w:space="0" w:color="auto"/>
                                                                                                            <w:left w:val="none" w:sz="0" w:space="0" w:color="auto"/>
                                                                                                            <w:bottom w:val="none" w:sz="0" w:space="0" w:color="auto"/>
                                                                                                            <w:right w:val="none" w:sz="0" w:space="0" w:color="auto"/>
                                                                                                          </w:divBdr>
                                                                                                          <w:divsChild>
                                                                                                            <w:div w:id="992608518">
                                                                                                              <w:marLeft w:val="0"/>
                                                                                                              <w:marRight w:val="0"/>
                                                                                                              <w:marTop w:val="0"/>
                                                                                                              <w:marBottom w:val="0"/>
                                                                                                              <w:divBdr>
                                                                                                                <w:top w:val="none" w:sz="0" w:space="0" w:color="auto"/>
                                                                                                                <w:left w:val="none" w:sz="0" w:space="0" w:color="auto"/>
                                                                                                                <w:bottom w:val="none" w:sz="0" w:space="0" w:color="auto"/>
                                                                                                                <w:right w:val="none" w:sz="0" w:space="0" w:color="auto"/>
                                                                                                              </w:divBdr>
                                                                                                              <w:divsChild>
                                                                                                                <w:div w:id="1514801611">
                                                                                                                  <w:marLeft w:val="30"/>
                                                                                                                  <w:marRight w:val="30"/>
                                                                                                                  <w:marTop w:val="30"/>
                                                                                                                  <w:marBottom w:val="120"/>
                                                                                                                  <w:divBdr>
                                                                                                                    <w:top w:val="none" w:sz="0" w:space="0" w:color="auto"/>
                                                                                                                    <w:left w:val="none" w:sz="0" w:space="0" w:color="auto"/>
                                                                                                                    <w:bottom w:val="none" w:sz="0" w:space="0" w:color="auto"/>
                                                                                                                    <w:right w:val="none" w:sz="0" w:space="0" w:color="auto"/>
                                                                                                                  </w:divBdr>
                                                                                                                  <w:divsChild>
                                                                                                                    <w:div w:id="1817336147">
                                                                                                                      <w:marLeft w:val="0"/>
                                                                                                                      <w:marRight w:val="0"/>
                                                                                                                      <w:marTop w:val="0"/>
                                                                                                                      <w:marBottom w:val="0"/>
                                                                                                                      <w:divBdr>
                                                                                                                        <w:top w:val="none" w:sz="0" w:space="0" w:color="auto"/>
                                                                                                                        <w:left w:val="none" w:sz="0" w:space="0" w:color="auto"/>
                                                                                                                        <w:bottom w:val="none" w:sz="0" w:space="0" w:color="auto"/>
                                                                                                                        <w:right w:val="none" w:sz="0" w:space="0" w:color="auto"/>
                                                                                                                      </w:divBdr>
                                                                                                                      <w:divsChild>
                                                                                                                        <w:div w:id="184484816">
                                                                                                                          <w:marLeft w:val="0"/>
                                                                                                                          <w:marRight w:val="0"/>
                                                                                                                          <w:marTop w:val="0"/>
                                                                                                                          <w:marBottom w:val="0"/>
                                                                                                                          <w:divBdr>
                                                                                                                            <w:top w:val="none" w:sz="0" w:space="0" w:color="auto"/>
                                                                                                                            <w:left w:val="none" w:sz="0" w:space="0" w:color="auto"/>
                                                                                                                            <w:bottom w:val="none" w:sz="0" w:space="0" w:color="auto"/>
                                                                                                                            <w:right w:val="none" w:sz="0" w:space="0" w:color="auto"/>
                                                                                                                          </w:divBdr>
                                                                                                                          <w:divsChild>
                                                                                                                            <w:div w:id="586231328">
                                                                                                                              <w:marLeft w:val="0"/>
                                                                                                                              <w:marRight w:val="0"/>
                                                                                                                              <w:marTop w:val="0"/>
                                                                                                                              <w:marBottom w:val="0"/>
                                                                                                                              <w:divBdr>
                                                                                                                                <w:top w:val="none" w:sz="0" w:space="0" w:color="auto"/>
                                                                                                                                <w:left w:val="none" w:sz="0" w:space="0" w:color="auto"/>
                                                                                                                                <w:bottom w:val="none" w:sz="0" w:space="0" w:color="auto"/>
                                                                                                                                <w:right w:val="none" w:sz="0" w:space="0" w:color="auto"/>
                                                                                                                              </w:divBdr>
                                                                                                                              <w:divsChild>
                                                                                                                                <w:div w:id="1295141614">
                                                                                                                                  <w:marLeft w:val="30"/>
                                                                                                                                  <w:marRight w:val="30"/>
                                                                                                                                  <w:marTop w:val="0"/>
                                                                                                                                  <w:marBottom w:val="120"/>
                                                                                                                                  <w:divBdr>
                                                                                                                                    <w:top w:val="none" w:sz="0" w:space="0" w:color="auto"/>
                                                                                                                                    <w:left w:val="none" w:sz="0" w:space="0" w:color="auto"/>
                                                                                                                                    <w:bottom w:val="none" w:sz="0" w:space="0" w:color="auto"/>
                                                                                                                                    <w:right w:val="none" w:sz="0" w:space="0" w:color="auto"/>
                                                                                                                                  </w:divBdr>
                                                                                                                                  <w:divsChild>
                                                                                                                                    <w:div w:id="1990134053">
                                                                                                                                      <w:marLeft w:val="0"/>
                                                                                                                                      <w:marRight w:val="0"/>
                                                                                                                                      <w:marTop w:val="0"/>
                                                                                                                                      <w:marBottom w:val="0"/>
                                                                                                                                      <w:divBdr>
                                                                                                                                        <w:top w:val="none" w:sz="0" w:space="0" w:color="auto"/>
                                                                                                                                        <w:left w:val="none" w:sz="0" w:space="0" w:color="auto"/>
                                                                                                                                        <w:bottom w:val="none" w:sz="0" w:space="0" w:color="auto"/>
                                                                                                                                        <w:right w:val="none" w:sz="0" w:space="0" w:color="auto"/>
                                                                                                                                      </w:divBdr>
                                                                                                                                      <w:divsChild>
                                                                                                                                        <w:div w:id="1169128907">
                                                                                                                                          <w:marLeft w:val="660"/>
                                                                                                                                          <w:marRight w:val="0"/>
                                                                                                                                          <w:marTop w:val="0"/>
                                                                                                                                          <w:marBottom w:val="0"/>
                                                                                                                                          <w:divBdr>
                                                                                                                                            <w:top w:val="none" w:sz="0" w:space="0" w:color="auto"/>
                                                                                                                                            <w:left w:val="none" w:sz="0" w:space="0" w:color="auto"/>
                                                                                                                                            <w:bottom w:val="none" w:sz="0" w:space="0" w:color="auto"/>
                                                                                                                                            <w:right w:val="none" w:sz="0" w:space="0" w:color="auto"/>
                                                                                                                                          </w:divBdr>
                                                                                                                                          <w:divsChild>
                                                                                                                                            <w:div w:id="92753320">
                                                                                                                                              <w:marLeft w:val="0"/>
                                                                                                                                              <w:marRight w:val="0"/>
                                                                                                                                              <w:marTop w:val="0"/>
                                                                                                                                              <w:marBottom w:val="0"/>
                                                                                                                                              <w:divBdr>
                                                                                                                                                <w:top w:val="none" w:sz="0" w:space="0" w:color="auto"/>
                                                                                                                                                <w:left w:val="none" w:sz="0" w:space="0" w:color="auto"/>
                                                                                                                                                <w:bottom w:val="none" w:sz="0" w:space="0" w:color="auto"/>
                                                                                                                                                <w:right w:val="none" w:sz="0" w:space="0" w:color="auto"/>
                                                                                                                                              </w:divBdr>
                                                                                                                                              <w:divsChild>
                                                                                                                                                <w:div w:id="2046785134">
                                                                                                                                                  <w:marLeft w:val="0"/>
                                                                                                                                                  <w:marRight w:val="0"/>
                                                                                                                                                  <w:marTop w:val="0"/>
                                                                                                                                                  <w:marBottom w:val="0"/>
                                                                                                                                                  <w:divBdr>
                                                                                                                                                    <w:top w:val="none" w:sz="0" w:space="0" w:color="auto"/>
                                                                                                                                                    <w:left w:val="none" w:sz="0" w:space="0" w:color="auto"/>
                                                                                                                                                    <w:bottom w:val="none" w:sz="0" w:space="0" w:color="auto"/>
                                                                                                                                                    <w:right w:val="none" w:sz="0" w:space="0" w:color="auto"/>
                                                                                                                                                  </w:divBdr>
                                                                                                                                                  <w:divsChild>
                                                                                                                                                    <w:div w:id="987829259">
                                                                                                                                                      <w:marLeft w:val="0"/>
                                                                                                                                                      <w:marRight w:val="0"/>
                                                                                                                                                      <w:marTop w:val="0"/>
                                                                                                                                                      <w:marBottom w:val="0"/>
                                                                                                                                                      <w:divBdr>
                                                                                                                                                        <w:top w:val="none" w:sz="0" w:space="0" w:color="auto"/>
                                                                                                                                                        <w:left w:val="none" w:sz="0" w:space="0" w:color="auto"/>
                                                                                                                                                        <w:bottom w:val="none" w:sz="0" w:space="0" w:color="auto"/>
                                                                                                                                                        <w:right w:val="none" w:sz="0" w:space="0" w:color="auto"/>
                                                                                                                                                      </w:divBdr>
                                                                                                                                                      <w:divsChild>
                                                                                                                                                        <w:div w:id="987394598">
                                                                                                                                                          <w:marLeft w:val="0"/>
                                                                                                                                                          <w:marRight w:val="0"/>
                                                                                                                                                          <w:marTop w:val="0"/>
                                                                                                                                                          <w:marBottom w:val="0"/>
                                                                                                                                                          <w:divBdr>
                                                                                                                                                            <w:top w:val="none" w:sz="0" w:space="0" w:color="auto"/>
                                                                                                                                                            <w:left w:val="none" w:sz="0" w:space="0" w:color="auto"/>
                                                                                                                                                            <w:bottom w:val="none" w:sz="0" w:space="0" w:color="auto"/>
                                                                                                                                                            <w:right w:val="none" w:sz="0" w:space="0" w:color="auto"/>
                                                                                                                                                          </w:divBdr>
                                                                                                                                                          <w:divsChild>
                                                                                                                                                            <w:div w:id="489908776">
                                                                                                                                                              <w:marLeft w:val="0"/>
                                                                                                                                                              <w:marRight w:val="0"/>
                                                                                                                                                              <w:marTop w:val="0"/>
                                                                                                                                                              <w:marBottom w:val="0"/>
                                                                                                                                                              <w:divBdr>
                                                                                                                                                                <w:top w:val="none" w:sz="0" w:space="0" w:color="auto"/>
                                                                                                                                                                <w:left w:val="none" w:sz="0" w:space="0" w:color="auto"/>
                                                                                                                                                                <w:bottom w:val="none" w:sz="0" w:space="0" w:color="auto"/>
                                                                                                                                                                <w:right w:val="none" w:sz="0" w:space="0" w:color="auto"/>
                                                                                                                                                              </w:divBdr>
                                                                                                                                                              <w:divsChild>
                                                                                                                                                                <w:div w:id="2063752099">
                                                                                                                                                                  <w:marLeft w:val="0"/>
                                                                                                                                                                  <w:marRight w:val="0"/>
                                                                                                                                                                  <w:marTop w:val="0"/>
                                                                                                                                                                  <w:marBottom w:val="0"/>
                                                                                                                                                                  <w:divBdr>
                                                                                                                                                                    <w:top w:val="none" w:sz="0" w:space="0" w:color="auto"/>
                                                                                                                                                                    <w:left w:val="none" w:sz="0" w:space="0" w:color="auto"/>
                                                                                                                                                                    <w:bottom w:val="none" w:sz="0" w:space="0" w:color="auto"/>
                                                                                                                                                                    <w:right w:val="none" w:sz="0" w:space="0" w:color="auto"/>
                                                                                                                                                                  </w:divBdr>
                                                                                                                                                                  <w:divsChild>
                                                                                                                                                                    <w:div w:id="223031519">
                                                                                                                                                                      <w:marLeft w:val="0"/>
                                                                                                                                                                      <w:marRight w:val="0"/>
                                                                                                                                                                      <w:marTop w:val="0"/>
                                                                                                                                                                      <w:marBottom w:val="0"/>
                                                                                                                                                                      <w:divBdr>
                                                                                                                                                                        <w:top w:val="none" w:sz="0" w:space="0" w:color="auto"/>
                                                                                                                                                                        <w:left w:val="none" w:sz="0" w:space="0" w:color="auto"/>
                                                                                                                                                                        <w:bottom w:val="none" w:sz="0" w:space="0" w:color="auto"/>
                                                                                                                                                                        <w:right w:val="none" w:sz="0" w:space="0" w:color="auto"/>
                                                                                                                                                                      </w:divBdr>
                                                                                                                                                                      <w:divsChild>
                                                                                                                                                                        <w:div w:id="79495540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67341337">
                                                                                                                                                                              <w:marLeft w:val="0"/>
                                                                                                                                                                              <w:marRight w:val="0"/>
                                                                                                                                                                              <w:marTop w:val="0"/>
                                                                                                                                                                              <w:marBottom w:val="0"/>
                                                                                                                                                                              <w:divBdr>
                                                                                                                                                                                <w:top w:val="none" w:sz="0" w:space="0" w:color="auto"/>
                                                                                                                                                                                <w:left w:val="none" w:sz="0" w:space="0" w:color="auto"/>
                                                                                                                                                                                <w:bottom w:val="none" w:sz="0" w:space="0" w:color="auto"/>
                                                                                                                                                                                <w:right w:val="none" w:sz="0" w:space="0" w:color="auto"/>
                                                                                                                                                                              </w:divBdr>
                                                                                                                                                                              <w:divsChild>
                                                                                                                                                                                <w:div w:id="190698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99872741">
                                                                                                                          <w:marLeft w:val="0"/>
                                                                                                                          <w:marRight w:val="0"/>
                                                                                                                          <w:marTop w:val="0"/>
                                                                                                                          <w:marBottom w:val="0"/>
                                                                                                                          <w:divBdr>
                                                                                                                            <w:top w:val="none" w:sz="0" w:space="0" w:color="auto"/>
                                                                                                                            <w:left w:val="none" w:sz="0" w:space="0" w:color="auto"/>
                                                                                                                            <w:bottom w:val="none" w:sz="0" w:space="0" w:color="auto"/>
                                                                                                                            <w:right w:val="none" w:sz="0" w:space="0" w:color="auto"/>
                                                                                                                          </w:divBdr>
                                                                                                                          <w:divsChild>
                                                                                                                            <w:div w:id="747924665">
                                                                                                                              <w:marLeft w:val="0"/>
                                                                                                                              <w:marRight w:val="0"/>
                                                                                                                              <w:marTop w:val="0"/>
                                                                                                                              <w:marBottom w:val="0"/>
                                                                                                                              <w:divBdr>
                                                                                                                                <w:top w:val="none" w:sz="0" w:space="0" w:color="auto"/>
                                                                                                                                <w:left w:val="none" w:sz="0" w:space="0" w:color="auto"/>
                                                                                                                                <w:bottom w:val="none" w:sz="0" w:space="0" w:color="auto"/>
                                                                                                                                <w:right w:val="none" w:sz="0" w:space="0" w:color="auto"/>
                                                                                                                              </w:divBdr>
                                                                                                                              <w:divsChild>
                                                                                                                                <w:div w:id="2009402507">
                                                                                                                                  <w:marLeft w:val="30"/>
                                                                                                                                  <w:marRight w:val="30"/>
                                                                                                                                  <w:marTop w:val="30"/>
                                                                                                                                  <w:marBottom w:val="120"/>
                                                                                                                                  <w:divBdr>
                                                                                                                                    <w:top w:val="none" w:sz="0" w:space="0" w:color="auto"/>
                                                                                                                                    <w:left w:val="none" w:sz="0" w:space="0" w:color="auto"/>
                                                                                                                                    <w:bottom w:val="none" w:sz="0" w:space="0" w:color="auto"/>
                                                                                                                                    <w:right w:val="none" w:sz="0" w:space="0" w:color="auto"/>
                                                                                                                                  </w:divBdr>
                                                                                                                                  <w:divsChild>
                                                                                                                                    <w:div w:id="1812093725">
                                                                                                                                      <w:marLeft w:val="0"/>
                                                                                                                                      <w:marRight w:val="0"/>
                                                                                                                                      <w:marTop w:val="0"/>
                                                                                                                                      <w:marBottom w:val="0"/>
                                                                                                                                      <w:divBdr>
                                                                                                                                        <w:top w:val="none" w:sz="0" w:space="0" w:color="auto"/>
                                                                                                                                        <w:left w:val="none" w:sz="0" w:space="0" w:color="auto"/>
                                                                                                                                        <w:bottom w:val="none" w:sz="0" w:space="0" w:color="auto"/>
                                                                                                                                        <w:right w:val="none" w:sz="0" w:space="0" w:color="auto"/>
                                                                                                                                      </w:divBdr>
                                                                                                                                      <w:divsChild>
                                                                                                                                        <w:div w:id="108287466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9892978">
      <w:bodyDiv w:val="1"/>
      <w:marLeft w:val="0"/>
      <w:marRight w:val="0"/>
      <w:marTop w:val="0"/>
      <w:marBottom w:val="0"/>
      <w:divBdr>
        <w:top w:val="none" w:sz="0" w:space="0" w:color="auto"/>
        <w:left w:val="none" w:sz="0" w:space="0" w:color="auto"/>
        <w:bottom w:val="none" w:sz="0" w:space="0" w:color="auto"/>
        <w:right w:val="none" w:sz="0" w:space="0" w:color="auto"/>
      </w:divBdr>
    </w:div>
    <w:div w:id="1046679107">
      <w:bodyDiv w:val="1"/>
      <w:marLeft w:val="0"/>
      <w:marRight w:val="0"/>
      <w:marTop w:val="0"/>
      <w:marBottom w:val="0"/>
      <w:divBdr>
        <w:top w:val="none" w:sz="0" w:space="0" w:color="auto"/>
        <w:left w:val="none" w:sz="0" w:space="0" w:color="auto"/>
        <w:bottom w:val="none" w:sz="0" w:space="0" w:color="auto"/>
        <w:right w:val="none" w:sz="0" w:space="0" w:color="auto"/>
      </w:divBdr>
      <w:divsChild>
        <w:div w:id="252053393">
          <w:marLeft w:val="0"/>
          <w:marRight w:val="0"/>
          <w:marTop w:val="0"/>
          <w:marBottom w:val="0"/>
          <w:divBdr>
            <w:top w:val="none" w:sz="0" w:space="0" w:color="auto"/>
            <w:left w:val="none" w:sz="0" w:space="0" w:color="auto"/>
            <w:bottom w:val="none" w:sz="0" w:space="0" w:color="auto"/>
            <w:right w:val="none" w:sz="0" w:space="0" w:color="auto"/>
          </w:divBdr>
          <w:divsChild>
            <w:div w:id="878055896">
              <w:marLeft w:val="0"/>
              <w:marRight w:val="0"/>
              <w:marTop w:val="0"/>
              <w:marBottom w:val="0"/>
              <w:divBdr>
                <w:top w:val="none" w:sz="0" w:space="0" w:color="auto"/>
                <w:left w:val="none" w:sz="0" w:space="0" w:color="auto"/>
                <w:bottom w:val="none" w:sz="0" w:space="0" w:color="auto"/>
                <w:right w:val="none" w:sz="0" w:space="0" w:color="auto"/>
              </w:divBdr>
              <w:divsChild>
                <w:div w:id="820925874">
                  <w:marLeft w:val="0"/>
                  <w:marRight w:val="0"/>
                  <w:marTop w:val="0"/>
                  <w:marBottom w:val="0"/>
                  <w:divBdr>
                    <w:top w:val="none" w:sz="0" w:space="0" w:color="auto"/>
                    <w:left w:val="none" w:sz="0" w:space="0" w:color="auto"/>
                    <w:bottom w:val="none" w:sz="0" w:space="0" w:color="auto"/>
                    <w:right w:val="none" w:sz="0" w:space="0" w:color="auto"/>
                  </w:divBdr>
                  <w:divsChild>
                    <w:div w:id="1444956930">
                      <w:marLeft w:val="0"/>
                      <w:marRight w:val="0"/>
                      <w:marTop w:val="0"/>
                      <w:marBottom w:val="0"/>
                      <w:divBdr>
                        <w:top w:val="none" w:sz="0" w:space="0" w:color="auto"/>
                        <w:left w:val="none" w:sz="0" w:space="0" w:color="auto"/>
                        <w:bottom w:val="none" w:sz="0" w:space="0" w:color="auto"/>
                        <w:right w:val="none" w:sz="0" w:space="0" w:color="auto"/>
                      </w:divBdr>
                      <w:divsChild>
                        <w:div w:id="746195390">
                          <w:marLeft w:val="0"/>
                          <w:marRight w:val="0"/>
                          <w:marTop w:val="0"/>
                          <w:marBottom w:val="0"/>
                          <w:divBdr>
                            <w:top w:val="none" w:sz="0" w:space="0" w:color="auto"/>
                            <w:left w:val="none" w:sz="0" w:space="0" w:color="auto"/>
                            <w:bottom w:val="none" w:sz="0" w:space="0" w:color="auto"/>
                            <w:right w:val="none" w:sz="0" w:space="0" w:color="auto"/>
                          </w:divBdr>
                          <w:divsChild>
                            <w:div w:id="1933781189">
                              <w:marLeft w:val="0"/>
                              <w:marRight w:val="0"/>
                              <w:marTop w:val="0"/>
                              <w:marBottom w:val="0"/>
                              <w:divBdr>
                                <w:top w:val="none" w:sz="0" w:space="0" w:color="auto"/>
                                <w:left w:val="none" w:sz="0" w:space="0" w:color="auto"/>
                                <w:bottom w:val="none" w:sz="0" w:space="0" w:color="auto"/>
                                <w:right w:val="none" w:sz="0" w:space="0" w:color="auto"/>
                              </w:divBdr>
                              <w:divsChild>
                                <w:div w:id="1317342062">
                                  <w:marLeft w:val="0"/>
                                  <w:marRight w:val="0"/>
                                  <w:marTop w:val="0"/>
                                  <w:marBottom w:val="0"/>
                                  <w:divBdr>
                                    <w:top w:val="none" w:sz="0" w:space="0" w:color="auto"/>
                                    <w:left w:val="none" w:sz="0" w:space="0" w:color="auto"/>
                                    <w:bottom w:val="none" w:sz="0" w:space="0" w:color="auto"/>
                                    <w:right w:val="none" w:sz="0" w:space="0" w:color="auto"/>
                                  </w:divBdr>
                                  <w:divsChild>
                                    <w:div w:id="2134447184">
                                      <w:marLeft w:val="0"/>
                                      <w:marRight w:val="0"/>
                                      <w:marTop w:val="0"/>
                                      <w:marBottom w:val="0"/>
                                      <w:divBdr>
                                        <w:top w:val="none" w:sz="0" w:space="0" w:color="auto"/>
                                        <w:left w:val="none" w:sz="0" w:space="0" w:color="auto"/>
                                        <w:bottom w:val="none" w:sz="0" w:space="0" w:color="auto"/>
                                        <w:right w:val="none" w:sz="0" w:space="0" w:color="auto"/>
                                      </w:divBdr>
                                      <w:divsChild>
                                        <w:div w:id="822626819">
                                          <w:marLeft w:val="105"/>
                                          <w:marRight w:val="0"/>
                                          <w:marTop w:val="0"/>
                                          <w:marBottom w:val="0"/>
                                          <w:divBdr>
                                            <w:top w:val="none" w:sz="0" w:space="0" w:color="auto"/>
                                            <w:left w:val="none" w:sz="0" w:space="0" w:color="auto"/>
                                            <w:bottom w:val="none" w:sz="0" w:space="0" w:color="auto"/>
                                            <w:right w:val="none" w:sz="0" w:space="0" w:color="auto"/>
                                          </w:divBdr>
                                          <w:divsChild>
                                            <w:div w:id="273170611">
                                              <w:marLeft w:val="0"/>
                                              <w:marRight w:val="0"/>
                                              <w:marTop w:val="0"/>
                                              <w:marBottom w:val="0"/>
                                              <w:divBdr>
                                                <w:top w:val="none" w:sz="0" w:space="0" w:color="auto"/>
                                                <w:left w:val="none" w:sz="0" w:space="0" w:color="auto"/>
                                                <w:bottom w:val="none" w:sz="0" w:space="0" w:color="auto"/>
                                                <w:right w:val="none" w:sz="0" w:space="0" w:color="auto"/>
                                              </w:divBdr>
                                              <w:divsChild>
                                                <w:div w:id="1801412892">
                                                  <w:marLeft w:val="0"/>
                                                  <w:marRight w:val="0"/>
                                                  <w:marTop w:val="0"/>
                                                  <w:marBottom w:val="0"/>
                                                  <w:divBdr>
                                                    <w:top w:val="none" w:sz="0" w:space="0" w:color="auto"/>
                                                    <w:left w:val="none" w:sz="0" w:space="0" w:color="auto"/>
                                                    <w:bottom w:val="none" w:sz="0" w:space="0" w:color="auto"/>
                                                    <w:right w:val="none" w:sz="0" w:space="0" w:color="auto"/>
                                                  </w:divBdr>
                                                  <w:divsChild>
                                                    <w:div w:id="102380056">
                                                      <w:marLeft w:val="720"/>
                                                      <w:marRight w:val="720"/>
                                                      <w:marTop w:val="100"/>
                                                      <w:marBottom w:val="100"/>
                                                      <w:divBdr>
                                                        <w:top w:val="none" w:sz="0" w:space="0" w:color="auto"/>
                                                        <w:left w:val="none" w:sz="0" w:space="0" w:color="auto"/>
                                                        <w:bottom w:val="none" w:sz="0" w:space="0" w:color="auto"/>
                                                        <w:right w:val="none" w:sz="0" w:space="0" w:color="auto"/>
                                                      </w:divBdr>
                                                      <w:divsChild>
                                                        <w:div w:id="899558817">
                                                          <w:marLeft w:val="720"/>
                                                          <w:marRight w:val="720"/>
                                                          <w:marTop w:val="100"/>
                                                          <w:marBottom w:val="100"/>
                                                          <w:divBdr>
                                                            <w:top w:val="none" w:sz="0" w:space="0" w:color="auto"/>
                                                            <w:left w:val="none" w:sz="0" w:space="0" w:color="auto"/>
                                                            <w:bottom w:val="none" w:sz="0" w:space="0" w:color="auto"/>
                                                            <w:right w:val="none" w:sz="0" w:space="0" w:color="auto"/>
                                                          </w:divBdr>
                                                          <w:divsChild>
                                                            <w:div w:id="1127972811">
                                                              <w:marLeft w:val="720"/>
                                                              <w:marRight w:val="720"/>
                                                              <w:marTop w:val="100"/>
                                                              <w:marBottom w:val="100"/>
                                                              <w:divBdr>
                                                                <w:top w:val="none" w:sz="0" w:space="0" w:color="auto"/>
                                                                <w:left w:val="none" w:sz="0" w:space="0" w:color="auto"/>
                                                                <w:bottom w:val="none" w:sz="0" w:space="0" w:color="auto"/>
                                                                <w:right w:val="none" w:sz="0" w:space="0" w:color="auto"/>
                                                              </w:divBdr>
                                                              <w:divsChild>
                                                                <w:div w:id="1801655192">
                                                                  <w:marLeft w:val="720"/>
                                                                  <w:marRight w:val="720"/>
                                                                  <w:marTop w:val="100"/>
                                                                  <w:marBottom w:val="100"/>
                                                                  <w:divBdr>
                                                                    <w:top w:val="none" w:sz="0" w:space="0" w:color="auto"/>
                                                                    <w:left w:val="none" w:sz="0" w:space="0" w:color="auto"/>
                                                                    <w:bottom w:val="none" w:sz="0" w:space="0" w:color="auto"/>
                                                                    <w:right w:val="none" w:sz="0" w:space="0" w:color="auto"/>
                                                                  </w:divBdr>
                                                                  <w:divsChild>
                                                                    <w:div w:id="1060516063">
                                                                      <w:marLeft w:val="720"/>
                                                                      <w:marRight w:val="720"/>
                                                                      <w:marTop w:val="100"/>
                                                                      <w:marBottom w:val="100"/>
                                                                      <w:divBdr>
                                                                        <w:top w:val="none" w:sz="0" w:space="0" w:color="auto"/>
                                                                        <w:left w:val="none" w:sz="0" w:space="0" w:color="auto"/>
                                                                        <w:bottom w:val="none" w:sz="0" w:space="0" w:color="auto"/>
                                                                        <w:right w:val="none" w:sz="0" w:space="0" w:color="auto"/>
                                                                      </w:divBdr>
                                                                      <w:divsChild>
                                                                        <w:div w:id="205066673">
                                                                          <w:marLeft w:val="720"/>
                                                                          <w:marRight w:val="720"/>
                                                                          <w:marTop w:val="100"/>
                                                                          <w:marBottom w:val="100"/>
                                                                          <w:divBdr>
                                                                            <w:top w:val="none" w:sz="0" w:space="0" w:color="auto"/>
                                                                            <w:left w:val="none" w:sz="0" w:space="0" w:color="auto"/>
                                                                            <w:bottom w:val="none" w:sz="0" w:space="0" w:color="auto"/>
                                                                            <w:right w:val="none" w:sz="0" w:space="0" w:color="auto"/>
                                                                          </w:divBdr>
                                                                          <w:divsChild>
                                                                            <w:div w:id="175316244">
                                                                              <w:marLeft w:val="720"/>
                                                                              <w:marRight w:val="720"/>
                                                                              <w:marTop w:val="100"/>
                                                                              <w:marBottom w:val="100"/>
                                                                              <w:divBdr>
                                                                                <w:top w:val="none" w:sz="0" w:space="0" w:color="auto"/>
                                                                                <w:left w:val="none" w:sz="0" w:space="0" w:color="auto"/>
                                                                                <w:bottom w:val="none" w:sz="0" w:space="0" w:color="auto"/>
                                                                                <w:right w:val="none" w:sz="0" w:space="0" w:color="auto"/>
                                                                              </w:divBdr>
                                                                              <w:divsChild>
                                                                                <w:div w:id="1342781704">
                                                                                  <w:marLeft w:val="720"/>
                                                                                  <w:marRight w:val="720"/>
                                                                                  <w:marTop w:val="100"/>
                                                                                  <w:marBottom w:val="100"/>
                                                                                  <w:divBdr>
                                                                                    <w:top w:val="none" w:sz="0" w:space="0" w:color="auto"/>
                                                                                    <w:left w:val="none" w:sz="0" w:space="0" w:color="auto"/>
                                                                                    <w:bottom w:val="none" w:sz="0" w:space="0" w:color="auto"/>
                                                                                    <w:right w:val="none" w:sz="0" w:space="0" w:color="auto"/>
                                                                                  </w:divBdr>
                                                                                  <w:divsChild>
                                                                                    <w:div w:id="1358501024">
                                                                                      <w:marLeft w:val="720"/>
                                                                                      <w:marRight w:val="720"/>
                                                                                      <w:marTop w:val="100"/>
                                                                                      <w:marBottom w:val="100"/>
                                                                                      <w:divBdr>
                                                                                        <w:top w:val="none" w:sz="0" w:space="0" w:color="auto"/>
                                                                                        <w:left w:val="none" w:sz="0" w:space="0" w:color="auto"/>
                                                                                        <w:bottom w:val="none" w:sz="0" w:space="0" w:color="auto"/>
                                                                                        <w:right w:val="none" w:sz="0" w:space="0" w:color="auto"/>
                                                                                      </w:divBdr>
                                                                                      <w:divsChild>
                                                                                        <w:div w:id="900336616">
                                                                                          <w:marLeft w:val="720"/>
                                                                                          <w:marRight w:val="720"/>
                                                                                          <w:marTop w:val="100"/>
                                                                                          <w:marBottom w:val="100"/>
                                                                                          <w:divBdr>
                                                                                            <w:top w:val="none" w:sz="0" w:space="0" w:color="auto"/>
                                                                                            <w:left w:val="none" w:sz="0" w:space="0" w:color="auto"/>
                                                                                            <w:bottom w:val="none" w:sz="0" w:space="0" w:color="auto"/>
                                                                                            <w:right w:val="none" w:sz="0" w:space="0" w:color="auto"/>
                                                                                          </w:divBdr>
                                                                                          <w:divsChild>
                                                                                            <w:div w:id="108474339">
                                                                                              <w:marLeft w:val="720"/>
                                                                                              <w:marRight w:val="720"/>
                                                                                              <w:marTop w:val="100"/>
                                                                                              <w:marBottom w:val="100"/>
                                                                                              <w:divBdr>
                                                                                                <w:top w:val="none" w:sz="0" w:space="0" w:color="auto"/>
                                                                                                <w:left w:val="none" w:sz="0" w:space="0" w:color="auto"/>
                                                                                                <w:bottom w:val="none" w:sz="0" w:space="0" w:color="auto"/>
                                                                                                <w:right w:val="none" w:sz="0" w:space="0" w:color="auto"/>
                                                                                              </w:divBdr>
                                                                                              <w:divsChild>
                                                                                                <w:div w:id="15742583">
                                                                                                  <w:marLeft w:val="720"/>
                                                                                                  <w:marRight w:val="720"/>
                                                                                                  <w:marTop w:val="100"/>
                                                                                                  <w:marBottom w:val="100"/>
                                                                                                  <w:divBdr>
                                                                                                    <w:top w:val="none" w:sz="0" w:space="0" w:color="auto"/>
                                                                                                    <w:left w:val="none" w:sz="0" w:space="0" w:color="auto"/>
                                                                                                    <w:bottom w:val="none" w:sz="0" w:space="0" w:color="auto"/>
                                                                                                    <w:right w:val="none" w:sz="0" w:space="0" w:color="auto"/>
                                                                                                  </w:divBdr>
                                                                                                  <w:divsChild>
                                                                                                    <w:div w:id="845553426">
                                                                                                      <w:marLeft w:val="720"/>
                                                                                                      <w:marRight w:val="720"/>
                                                                                                      <w:marTop w:val="100"/>
                                                                                                      <w:marBottom w:val="100"/>
                                                                                                      <w:divBdr>
                                                                                                        <w:top w:val="none" w:sz="0" w:space="0" w:color="auto"/>
                                                                                                        <w:left w:val="none" w:sz="0" w:space="0" w:color="auto"/>
                                                                                                        <w:bottom w:val="none" w:sz="0" w:space="0" w:color="auto"/>
                                                                                                        <w:right w:val="none" w:sz="0" w:space="0" w:color="auto"/>
                                                                                                      </w:divBdr>
                                                                                                      <w:divsChild>
                                                                                                        <w:div w:id="1082681556">
                                                                                                          <w:marLeft w:val="720"/>
                                                                                                          <w:marRight w:val="720"/>
                                                                                                          <w:marTop w:val="100"/>
                                                                                                          <w:marBottom w:val="100"/>
                                                                                                          <w:divBdr>
                                                                                                            <w:top w:val="none" w:sz="0" w:space="0" w:color="auto"/>
                                                                                                            <w:left w:val="none" w:sz="0" w:space="0" w:color="auto"/>
                                                                                                            <w:bottom w:val="none" w:sz="0" w:space="0" w:color="auto"/>
                                                                                                            <w:right w:val="none" w:sz="0" w:space="0" w:color="auto"/>
                                                                                                          </w:divBdr>
                                                                                                          <w:divsChild>
                                                                                                            <w:div w:id="1969776689">
                                                                                                              <w:marLeft w:val="720"/>
                                                                                                              <w:marRight w:val="720"/>
                                                                                                              <w:marTop w:val="100"/>
                                                                                                              <w:marBottom w:val="100"/>
                                                                                                              <w:divBdr>
                                                                                                                <w:top w:val="none" w:sz="0" w:space="0" w:color="auto"/>
                                                                                                                <w:left w:val="none" w:sz="0" w:space="0" w:color="auto"/>
                                                                                                                <w:bottom w:val="none" w:sz="0" w:space="0" w:color="auto"/>
                                                                                                                <w:right w:val="none" w:sz="0" w:space="0" w:color="auto"/>
                                                                                                              </w:divBdr>
                                                                                                              <w:divsChild>
                                                                                                                <w:div w:id="494615509">
                                                                                                                  <w:marLeft w:val="720"/>
                                                                                                                  <w:marRight w:val="720"/>
                                                                                                                  <w:marTop w:val="100"/>
                                                                                                                  <w:marBottom w:val="100"/>
                                                                                                                  <w:divBdr>
                                                                                                                    <w:top w:val="none" w:sz="0" w:space="0" w:color="auto"/>
                                                                                                                    <w:left w:val="none" w:sz="0" w:space="0" w:color="auto"/>
                                                                                                                    <w:bottom w:val="none" w:sz="0" w:space="0" w:color="auto"/>
                                                                                                                    <w:right w:val="none" w:sz="0" w:space="0" w:color="auto"/>
                                                                                                                  </w:divBdr>
                                                                                                                  <w:divsChild>
                                                                                                                    <w:div w:id="1375353540">
                                                                                                                      <w:marLeft w:val="720"/>
                                                                                                                      <w:marRight w:val="720"/>
                                                                                                                      <w:marTop w:val="100"/>
                                                                                                                      <w:marBottom w:val="100"/>
                                                                                                                      <w:divBdr>
                                                                                                                        <w:top w:val="none" w:sz="0" w:space="0" w:color="auto"/>
                                                                                                                        <w:left w:val="none" w:sz="0" w:space="0" w:color="auto"/>
                                                                                                                        <w:bottom w:val="none" w:sz="0" w:space="0" w:color="auto"/>
                                                                                                                        <w:right w:val="none" w:sz="0" w:space="0" w:color="auto"/>
                                                                                                                      </w:divBdr>
                                                                                                                      <w:divsChild>
                                                                                                                        <w:div w:id="651100552">
                                                                                                                          <w:marLeft w:val="720"/>
                                                                                                                          <w:marRight w:val="720"/>
                                                                                                                          <w:marTop w:val="100"/>
                                                                                                                          <w:marBottom w:val="100"/>
                                                                                                                          <w:divBdr>
                                                                                                                            <w:top w:val="none" w:sz="0" w:space="0" w:color="auto"/>
                                                                                                                            <w:left w:val="none" w:sz="0" w:space="0" w:color="auto"/>
                                                                                                                            <w:bottom w:val="none" w:sz="0" w:space="0" w:color="auto"/>
                                                                                                                            <w:right w:val="none" w:sz="0" w:space="0" w:color="auto"/>
                                                                                                                          </w:divBdr>
                                                                                                                          <w:divsChild>
                                                                                                                            <w:div w:id="1902986663">
                                                                                                                              <w:marLeft w:val="0"/>
                                                                                                                              <w:marRight w:val="0"/>
                                                                                                                              <w:marTop w:val="0"/>
                                                                                                                              <w:marBottom w:val="0"/>
                                                                                                                              <w:divBdr>
                                                                                                                                <w:top w:val="none" w:sz="0" w:space="0" w:color="auto"/>
                                                                                                                                <w:left w:val="none" w:sz="0" w:space="0" w:color="auto"/>
                                                                                                                                <w:bottom w:val="none" w:sz="0" w:space="0" w:color="auto"/>
                                                                                                                                <w:right w:val="none" w:sz="0" w:space="0" w:color="auto"/>
                                                                                                                              </w:divBdr>
                                                                                                                              <w:divsChild>
                                                                                                                                <w:div w:id="37899719">
                                                                                                                                  <w:marLeft w:val="0"/>
                                                                                                                                  <w:marRight w:val="0"/>
                                                                                                                                  <w:marTop w:val="0"/>
                                                                                                                                  <w:marBottom w:val="0"/>
                                                                                                                                  <w:divBdr>
                                                                                                                                    <w:top w:val="none" w:sz="0" w:space="0" w:color="auto"/>
                                                                                                                                    <w:left w:val="none" w:sz="0" w:space="0" w:color="auto"/>
                                                                                                                                    <w:bottom w:val="none" w:sz="0" w:space="0" w:color="auto"/>
                                                                                                                                    <w:right w:val="none" w:sz="0" w:space="0" w:color="auto"/>
                                                                                                                                  </w:divBdr>
                                                                                                                                  <w:divsChild>
                                                                                                                                    <w:div w:id="268855236">
                                                                                                                                      <w:marLeft w:val="0"/>
                                                                                                                                      <w:marRight w:val="0"/>
                                                                                                                                      <w:marTop w:val="0"/>
                                                                                                                                      <w:marBottom w:val="0"/>
                                                                                                                                      <w:divBdr>
                                                                                                                                        <w:top w:val="none" w:sz="0" w:space="0" w:color="auto"/>
                                                                                                                                        <w:left w:val="none" w:sz="0" w:space="0" w:color="auto"/>
                                                                                                                                        <w:bottom w:val="none" w:sz="0" w:space="0" w:color="auto"/>
                                                                                                                                        <w:right w:val="none" w:sz="0" w:space="0" w:color="auto"/>
                                                                                                                                      </w:divBdr>
                                                                                                                                      <w:divsChild>
                                                                                                                                        <w:div w:id="299728321">
                                                                                                                                          <w:marLeft w:val="0"/>
                                                                                                                                          <w:marRight w:val="0"/>
                                                                                                                                          <w:marTop w:val="0"/>
                                                                                                                                          <w:marBottom w:val="0"/>
                                                                                                                                          <w:divBdr>
                                                                                                                                            <w:top w:val="none" w:sz="0" w:space="0" w:color="auto"/>
                                                                                                                                            <w:left w:val="none" w:sz="0" w:space="0" w:color="auto"/>
                                                                                                                                            <w:bottom w:val="none" w:sz="0" w:space="0" w:color="auto"/>
                                                                                                                                            <w:right w:val="none" w:sz="0" w:space="0" w:color="auto"/>
                                                                                                                                          </w:divBdr>
                                                                                                                                          <w:divsChild>
                                                                                                                                            <w:div w:id="128061134">
                                                                                                                                              <w:marLeft w:val="0"/>
                                                                                                                                              <w:marRight w:val="0"/>
                                                                                                                                              <w:marTop w:val="0"/>
                                                                                                                                              <w:marBottom w:val="0"/>
                                                                                                                                              <w:divBdr>
                                                                                                                                                <w:top w:val="none" w:sz="0" w:space="0" w:color="auto"/>
                                                                                                                                                <w:left w:val="none" w:sz="0" w:space="0" w:color="auto"/>
                                                                                                                                                <w:bottom w:val="none" w:sz="0" w:space="0" w:color="auto"/>
                                                                                                                                                <w:right w:val="none" w:sz="0" w:space="0" w:color="auto"/>
                                                                                                                                              </w:divBdr>
                                                                                                                                              <w:divsChild>
                                                                                                                                                <w:div w:id="730690198">
                                                                                                                                                  <w:marLeft w:val="0"/>
                                                                                                                                                  <w:marRight w:val="0"/>
                                                                                                                                                  <w:marTop w:val="0"/>
                                                                                                                                                  <w:marBottom w:val="0"/>
                                                                                                                                                  <w:divBdr>
                                                                                                                                                    <w:top w:val="none" w:sz="0" w:space="0" w:color="auto"/>
                                                                                                                                                    <w:left w:val="none" w:sz="0" w:space="0" w:color="auto"/>
                                                                                                                                                    <w:bottom w:val="none" w:sz="0" w:space="0" w:color="auto"/>
                                                                                                                                                    <w:right w:val="none" w:sz="0" w:space="0" w:color="auto"/>
                                                                                                                                                  </w:divBdr>
                                                                                                                                                  <w:divsChild>
                                                                                                                                                    <w:div w:id="1533688110">
                                                                                                                                                      <w:marLeft w:val="0"/>
                                                                                                                                                      <w:marRight w:val="0"/>
                                                                                                                                                      <w:marTop w:val="0"/>
                                                                                                                                                      <w:marBottom w:val="0"/>
                                                                                                                                                      <w:divBdr>
                                                                                                                                                        <w:top w:val="none" w:sz="0" w:space="0" w:color="auto"/>
                                                                                                                                                        <w:left w:val="none" w:sz="0" w:space="0" w:color="auto"/>
                                                                                                                                                        <w:bottom w:val="none" w:sz="0" w:space="0" w:color="auto"/>
                                                                                                                                                        <w:right w:val="none" w:sz="0" w:space="0" w:color="auto"/>
                                                                                                                                                      </w:divBdr>
                                                                                                                                                      <w:divsChild>
                                                                                                                                                        <w:div w:id="4267288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7034040">
                                                                                                                                                              <w:marLeft w:val="0"/>
                                                                                                                                                              <w:marRight w:val="0"/>
                                                                                                                                                              <w:marTop w:val="0"/>
                                                                                                                                                              <w:marBottom w:val="0"/>
                                                                                                                                                              <w:divBdr>
                                                                                                                                                                <w:top w:val="none" w:sz="0" w:space="0" w:color="auto"/>
                                                                                                                                                                <w:left w:val="none" w:sz="0" w:space="0" w:color="auto"/>
                                                                                                                                                                <w:bottom w:val="none" w:sz="0" w:space="0" w:color="auto"/>
                                                                                                                                                                <w:right w:val="none" w:sz="0" w:space="0" w:color="auto"/>
                                                                                                                                                              </w:divBdr>
                                                                                                                                                              <w:divsChild>
                                                                                                                                                                <w:div w:id="87165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9147305">
      <w:bodyDiv w:val="1"/>
      <w:marLeft w:val="0"/>
      <w:marRight w:val="0"/>
      <w:marTop w:val="0"/>
      <w:marBottom w:val="0"/>
      <w:divBdr>
        <w:top w:val="none" w:sz="0" w:space="0" w:color="auto"/>
        <w:left w:val="none" w:sz="0" w:space="0" w:color="auto"/>
        <w:bottom w:val="none" w:sz="0" w:space="0" w:color="auto"/>
        <w:right w:val="none" w:sz="0" w:space="0" w:color="auto"/>
      </w:divBdr>
      <w:divsChild>
        <w:div w:id="6803596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9834915">
              <w:marLeft w:val="0"/>
              <w:marRight w:val="0"/>
              <w:marTop w:val="0"/>
              <w:marBottom w:val="0"/>
              <w:divBdr>
                <w:top w:val="none" w:sz="0" w:space="0" w:color="auto"/>
                <w:left w:val="none" w:sz="0" w:space="0" w:color="auto"/>
                <w:bottom w:val="none" w:sz="0" w:space="0" w:color="auto"/>
                <w:right w:val="none" w:sz="0" w:space="0" w:color="auto"/>
              </w:divBdr>
              <w:divsChild>
                <w:div w:id="85727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civiltoday.com/civil-engineering-materials/concrete/15-advantages-and-disadvantages-of-concrete" TargetMode="External"/><Relationship Id="rId26" Type="http://schemas.openxmlformats.org/officeDocument/2006/relationships/hyperlink" Target="https://theoffsiteguide.com/guides/sub-assemblies-and-components-guide" TargetMode="External"/><Relationship Id="rId3" Type="http://schemas.openxmlformats.org/officeDocument/2006/relationships/customXml" Target="../customXml/item3.xml"/><Relationship Id="rId21" Type="http://schemas.openxmlformats.org/officeDocument/2006/relationships/hyperlink" Target="https://www.eyesurvey.co.uk/brick-built-homes-vs-timber-frames-pros-and-co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uilding.co.uk/cost-data/cost-comparison-pros-and-cons-of-volumetric-construction-in-housing/5123530.article" TargetMode="External"/><Relationship Id="rId25" Type="http://schemas.openxmlformats.org/officeDocument/2006/relationships/hyperlink" Target="https://www.sciencedirect.com/science/article/abs/pii/S0926580519304509?via%3Dihub"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deskera.com/blog/sub-assembly-manufacturing/#what-does-a-sub-assembly-mean" TargetMode="External"/><Relationship Id="rId29" Type="http://schemas.openxmlformats.org/officeDocument/2006/relationships/hyperlink" Target="https://bhamspec.co.uk/what-is-a-sub-assembl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ewbuildinspections.com/news/brick-block-or-timber-frame-which-is-bes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homebuilding.co.uk/advice/wood-fibre-insulation" TargetMode="External"/><Relationship Id="rId28" Type="http://schemas.openxmlformats.org/officeDocument/2006/relationships/hyperlink" Target="https://timberhut.com/on-site-vs-off-site-construction/" TargetMode="External"/><Relationship Id="rId10" Type="http://schemas.openxmlformats.org/officeDocument/2006/relationships/endnotes" Target="endnotes.xml"/><Relationship Id="rId19" Type="http://schemas.openxmlformats.org/officeDocument/2006/relationships/hyperlink" Target="https://constrofacilitator.com/hybrid-building-design-and-its-advantag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footanstey.com/our-insights/articles-news/what-is-volumetric-construction/#:~:text=Volumetric%20construction%20of%20this%20type,a%20broadly%20%27finished%27%20building" TargetMode="External"/><Relationship Id="rId27" Type="http://schemas.openxmlformats.org/officeDocument/2006/relationships/hyperlink" Target="https://theconstructor.org/building/offsite-construction-features-methods/3831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28845bfc8c56275713f231630c804a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0b0d1075b035aedd60f99e69c9845c4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83B2C0-761E-4F89-A6FD-DC4464869E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55F755-3244-4726-BC53-E9CBE329BA90}">
  <ds:schemaRefs>
    <ds:schemaRef ds:uri="http://schemas.microsoft.com/sharepoint/v3/contenttype/forms"/>
  </ds:schemaRefs>
</ds:datastoreItem>
</file>

<file path=customXml/itemProps3.xml><?xml version="1.0" encoding="utf-8"?>
<ds:datastoreItem xmlns:ds="http://schemas.openxmlformats.org/officeDocument/2006/customXml" ds:itemID="{65B91C9D-C3FE-42F5-9085-7B3366E2D9B6}">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9307496E-4700-4B01-9573-F89E38400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12</Pages>
  <Words>2358</Words>
  <Characters>12689</Characters>
  <Application>Microsoft Office Word</Application>
  <DocSecurity>0</DocSecurity>
  <Lines>275</Lines>
  <Paragraphs>69</Paragraphs>
  <ScaleCrop>false</ScaleCrop>
  <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 technical report 
with drawings</dc:title>
  <dc:subject>Fundamentals of Construction Technology</dc:subject>
  <dc:creator>Tom McGaw ()</dc:creator>
  <cp:keywords/>
  <dc:description/>
  <cp:lastModifiedBy>Tom McGaw (2305689)</cp:lastModifiedBy>
  <cp:revision>232</cp:revision>
  <cp:lastPrinted>2024-07-18T15:29:00Z</cp:lastPrinted>
  <dcterms:created xsi:type="dcterms:W3CDTF">2024-07-17T15:38:00Z</dcterms:created>
  <dcterms:modified xsi:type="dcterms:W3CDTF">2024-07-18T15:45:00Z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