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1CA42" w14:textId="77777777" w:rsidR="00263FFD" w:rsidRDefault="00EA6CE2">
      <w:pPr>
        <w:shd w:val="clear" w:color="auto" w:fill="D9EAF7"/>
        <w:spacing w:after="80"/>
        <w:jc w:val="center"/>
        <w:rPr>
          <w:color w:val="17365D"/>
          <w:sz w:val="32"/>
          <w:szCs w:val="32"/>
        </w:rPr>
      </w:pPr>
      <w:r w:rsidRPr="00DF5537">
        <w:rPr>
          <w:b/>
          <w:color w:val="17365D"/>
          <w:sz w:val="32"/>
          <w:szCs w:val="32"/>
        </w:rPr>
        <w:t xml:space="preserve">Finding, Evaluating and </w:t>
      </w:r>
      <w:r w:rsidRPr="00F55E4B">
        <w:rPr>
          <w:b/>
          <w:bCs/>
          <w:color w:val="17365D"/>
          <w:sz w:val="32"/>
          <w:szCs w:val="32"/>
        </w:rPr>
        <w:t>Communicating Information</w:t>
      </w:r>
      <w:r w:rsidRPr="00DF5537">
        <w:rPr>
          <w:b/>
          <w:color w:val="17365D"/>
          <w:sz w:val="32"/>
          <w:szCs w:val="32"/>
        </w:rPr>
        <w:t xml:space="preserve"> (BMHS4001</w:t>
      </w:r>
      <w:r w:rsidRPr="00F55E4B">
        <w:rPr>
          <w:b/>
          <w:bCs/>
          <w:color w:val="17365D"/>
          <w:sz w:val="32"/>
          <w:szCs w:val="32"/>
        </w:rPr>
        <w:t>)</w:t>
      </w:r>
    </w:p>
    <w:p w14:paraId="7A98EEAC" w14:textId="77777777" w:rsidR="00263FFD" w:rsidRDefault="00EA6CE2">
      <w:pPr>
        <w:shd w:val="clear" w:color="auto" w:fill="D9EAF7"/>
        <w:spacing w:after="240"/>
        <w:jc w:val="center"/>
        <w:rPr>
          <w:color w:val="17365D"/>
          <w:sz w:val="32"/>
          <w:szCs w:val="32"/>
        </w:rPr>
      </w:pPr>
      <w:r w:rsidRPr="0017120D">
        <w:rPr>
          <w:b/>
          <w:color w:val="17365D"/>
          <w:sz w:val="32"/>
          <w:szCs w:val="32"/>
        </w:rPr>
        <w:t>Assessment 2: Credibility and Reliability of Information Exercise</w:t>
      </w:r>
    </w:p>
    <w:p w14:paraId="37AF49D1" w14:textId="77777777" w:rsidR="00D50020" w:rsidRDefault="00D50020" w:rsidP="007539E0"/>
    <w:p w14:paraId="644E0592" w14:textId="40A2915C" w:rsidR="007539E0" w:rsidRDefault="007539E0" w:rsidP="007539E0">
      <w:r>
        <w:t>Student number:</w:t>
      </w:r>
    </w:p>
    <w:p w14:paraId="764230C5" w14:textId="77777777" w:rsidR="00263FFD" w:rsidRDefault="00263FFD" w:rsidP="00263FFD">
      <w:pPr>
        <w:jc w:val="center"/>
        <w:rPr>
          <w:b/>
          <w:bCs/>
        </w:rPr>
      </w:pPr>
    </w:p>
    <w:p w14:paraId="6FAD3604" w14:textId="77777777" w:rsidR="00263FFD" w:rsidRDefault="00EA6CE2">
      <w:pPr>
        <w:pBdr>
          <w:top w:val="single" w:sz="8" w:space="0" w:color="B7DEE8"/>
          <w:left w:val="single" w:sz="8" w:space="0" w:color="B7DEE8"/>
          <w:bottom w:val="single" w:sz="8" w:space="0" w:color="B7DEE8"/>
          <w:right w:val="single" w:sz="8" w:space="0" w:color="B7DEE8"/>
        </w:pBdr>
        <w:shd w:val="clear" w:color="auto" w:fill="F3F7FB"/>
        <w:jc w:val="both"/>
      </w:pPr>
      <w:r>
        <w:rPr>
          <w:rFonts w:cs="Arial"/>
        </w:rPr>
        <w:t>For this assessment, please refer to the three sources/short extracts provided. They all relate to the same topic.</w:t>
      </w:r>
    </w:p>
    <w:p w14:paraId="0011808B" w14:textId="77777777" w:rsidR="00263FFD" w:rsidRPr="00263FFD" w:rsidRDefault="00263FFD" w:rsidP="00263FFD">
      <w:pPr>
        <w:jc w:val="both"/>
        <w:rPr>
          <w:rFonts w:cs="Arial"/>
          <w:color w:val="auto"/>
        </w:rPr>
      </w:pPr>
    </w:p>
    <w:p w14:paraId="0014FE4F" w14:textId="4203E9A1" w:rsidR="00263FFD" w:rsidRDefault="1BBEC3BF" w:rsidP="1BBEC3BF">
      <w:pPr>
        <w:pStyle w:val="ListParagraph"/>
        <w:spacing w:after="0" w:line="276" w:lineRule="auto"/>
        <w:ind w:left="714"/>
        <w:rPr>
          <w:rFonts w:eastAsia="Arial" w:cs="Arial"/>
        </w:rPr>
      </w:pPr>
      <w:r w:rsidRPr="1BBEC3BF">
        <w:rPr>
          <w:rFonts w:cs="Arial"/>
          <w:color w:val="auto"/>
        </w:rPr>
        <w:t>You have 30 minutes to review these sources and complete this four-part workbook. It assesses your ability to think critically, to evaluate</w:t>
      </w:r>
      <w:r w:rsidRPr="1BBEC3BF">
        <w:rPr>
          <w:rFonts w:eastAsia="Arial" w:cs="Arial"/>
          <w:color w:val="auto"/>
        </w:rPr>
        <w:t xml:space="preserve"> the credibility, reliability, and bias of diverse information sources</w:t>
      </w:r>
      <w:r w:rsidRPr="1BBEC3BF">
        <w:rPr>
          <w:rFonts w:eastAsia="Arial" w:cs="Arial"/>
        </w:rPr>
        <w:t>.</w:t>
      </w:r>
    </w:p>
    <w:p w14:paraId="176BC633" w14:textId="77777777" w:rsidR="00660FB5" w:rsidRDefault="00660FB5" w:rsidP="00263FFD">
      <w:pPr>
        <w:pStyle w:val="ListParagraph"/>
        <w:spacing w:after="0" w:line="276" w:lineRule="auto"/>
        <w:ind w:left="714"/>
        <w:contextualSpacing w:val="0"/>
        <w:rPr>
          <w:rFonts w:eastAsia="Arial" w:cs="Arial"/>
        </w:rPr>
      </w:pPr>
    </w:p>
    <w:p w14:paraId="289A8004" w14:textId="08028A9F" w:rsidR="00660FB5" w:rsidRDefault="00660FB5" w:rsidP="00263FFD">
      <w:pPr>
        <w:pStyle w:val="ListParagraph"/>
        <w:spacing w:after="0" w:line="276" w:lineRule="auto"/>
        <w:ind w:left="714"/>
        <w:contextualSpacing w:val="0"/>
        <w:rPr>
          <w:rFonts w:eastAsia="Arial" w:cs="Arial"/>
        </w:rPr>
      </w:pPr>
      <w:r>
        <w:rPr>
          <w:rFonts w:eastAsia="Arial" w:cs="Arial"/>
        </w:rPr>
        <w:t>Read each question carefully.</w:t>
      </w:r>
    </w:p>
    <w:p w14:paraId="5D79406F" w14:textId="77777777" w:rsidR="00660FB5" w:rsidRDefault="00660FB5" w:rsidP="00263FFD">
      <w:pPr>
        <w:pStyle w:val="ListParagraph"/>
        <w:spacing w:after="0" w:line="276" w:lineRule="auto"/>
        <w:ind w:left="714"/>
        <w:contextualSpacing w:val="0"/>
        <w:rPr>
          <w:rFonts w:eastAsia="Arial" w:cs="Arial"/>
        </w:rPr>
      </w:pPr>
    </w:p>
    <w:p w14:paraId="01DD384F" w14:textId="74DCD9A7" w:rsidR="00660FB5" w:rsidRDefault="00660FB5" w:rsidP="00263FFD">
      <w:pPr>
        <w:pStyle w:val="ListParagraph"/>
        <w:spacing w:after="0" w:line="276" w:lineRule="auto"/>
        <w:ind w:left="714"/>
        <w:contextualSpacing w:val="0"/>
        <w:rPr>
          <w:rFonts w:eastAsia="Arial" w:cs="Arial"/>
        </w:rPr>
      </w:pPr>
      <w:r>
        <w:rPr>
          <w:rFonts w:eastAsia="Arial" w:cs="Arial"/>
        </w:rPr>
        <w:t>Ensure you save your work.</w:t>
      </w:r>
      <w:r w:rsidR="007C65BC">
        <w:rPr>
          <w:rFonts w:eastAsia="Arial" w:cs="Arial"/>
        </w:rPr>
        <w:t xml:space="preserve"> You are required to submit this workbook to Turnitin at the end of the assessment. </w:t>
      </w:r>
    </w:p>
    <w:p w14:paraId="5204E5C1" w14:textId="6C1A4D8F" w:rsidR="00D50020" w:rsidRDefault="00D50020" w:rsidP="00263FFD">
      <w:pPr>
        <w:pStyle w:val="ListParagraph"/>
        <w:spacing w:after="0" w:line="276" w:lineRule="auto"/>
        <w:ind w:left="714"/>
        <w:contextualSpacing w:val="0"/>
        <w:rPr>
          <w:rFonts w:eastAsia="Arial" w:cs="Arial"/>
        </w:rPr>
      </w:pPr>
    </w:p>
    <w:p w14:paraId="03E373B9" w14:textId="77777777" w:rsidR="00660FB5" w:rsidRDefault="00660FB5" w:rsidP="00263FFD">
      <w:pPr>
        <w:pStyle w:val="ListParagraph"/>
        <w:spacing w:after="0" w:line="276" w:lineRule="auto"/>
        <w:ind w:left="714"/>
        <w:contextualSpacing w:val="0"/>
        <w:rPr>
          <w:rFonts w:eastAsia="Arial" w:cs="Arial"/>
        </w:rPr>
      </w:pPr>
    </w:p>
    <w:p w14:paraId="0B2711A7" w14:textId="77777777" w:rsidR="00D50020" w:rsidRDefault="00D50020" w:rsidP="007C65BC">
      <w:pPr>
        <w:pStyle w:val="ListParagraph"/>
        <w:spacing w:after="0" w:line="276" w:lineRule="auto"/>
        <w:ind w:left="714"/>
        <w:contextualSpacing w:val="0"/>
        <w:jc w:val="center"/>
        <w:rPr>
          <w:rFonts w:eastAsia="Arial" w:cs="Arial"/>
          <w:sz w:val="28"/>
          <w:szCs w:val="28"/>
        </w:rPr>
      </w:pPr>
    </w:p>
    <w:p w14:paraId="3FD06CF2" w14:textId="751D9697" w:rsidR="00660FB5" w:rsidRPr="007C65BC" w:rsidRDefault="00660FB5" w:rsidP="007C65BC">
      <w:pPr>
        <w:pStyle w:val="ListParagraph"/>
        <w:spacing w:after="0" w:line="276" w:lineRule="auto"/>
        <w:ind w:left="714"/>
        <w:contextualSpacing w:val="0"/>
        <w:jc w:val="center"/>
        <w:rPr>
          <w:rFonts w:eastAsia="Arial" w:cs="Arial"/>
          <w:sz w:val="28"/>
          <w:szCs w:val="28"/>
        </w:rPr>
      </w:pPr>
      <w:r w:rsidRPr="007C65BC">
        <w:rPr>
          <w:rFonts w:eastAsia="Arial" w:cs="Arial"/>
          <w:sz w:val="28"/>
          <w:szCs w:val="28"/>
        </w:rPr>
        <w:t>Good luck.</w:t>
      </w:r>
    </w:p>
    <w:p w14:paraId="006C523C" w14:textId="77777777" w:rsidR="007539E0" w:rsidRDefault="007539E0" w:rsidP="00263FFD">
      <w:pPr>
        <w:pStyle w:val="ListParagraph"/>
        <w:spacing w:after="0" w:line="276" w:lineRule="auto"/>
        <w:ind w:left="714"/>
        <w:contextualSpacing w:val="0"/>
        <w:rPr>
          <w:rFonts w:eastAsia="Arial" w:cs="Arial"/>
        </w:rPr>
      </w:pPr>
    </w:p>
    <w:p w14:paraId="1DB9320D" w14:textId="77777777" w:rsidR="00593463" w:rsidRDefault="00593463">
      <w:pPr>
        <w:sectPr w:rsidR="00593463" w:rsidSect="00593463">
          <w:headerReference w:type="even" r:id="rId10"/>
          <w:headerReference w:type="default" r:id="rId11"/>
          <w:footerReference w:type="even" r:id="rId12"/>
          <w:footerReference w:type="default" r:id="rId13"/>
          <w:headerReference w:type="first" r:id="rId14"/>
          <w:footerReference w:type="first" r:id="rId15"/>
          <w:pgSz w:w="11907" w:h="16839"/>
          <w:pgMar w:top="1440" w:right="1440" w:bottom="1440" w:left="1440" w:header="708" w:footer="708" w:gutter="0"/>
          <w:cols w:space="708"/>
          <w:docGrid w:linePitch="360"/>
        </w:sectPr>
      </w:pPr>
    </w:p>
    <w:p w14:paraId="16E1B888" w14:textId="77777777" w:rsidR="00263FFD" w:rsidRDefault="00263FFD"/>
    <w:p w14:paraId="60414CB3" w14:textId="5BB3472A" w:rsidR="00F34969" w:rsidRDefault="00EA6CE2">
      <w:pPr>
        <w:shd w:val="clear" w:color="auto" w:fill="D9EAF7"/>
        <w:spacing w:after="80"/>
        <w:rPr>
          <w:color w:val="17365D"/>
          <w:sz w:val="24"/>
          <w:szCs w:val="24"/>
        </w:rPr>
      </w:pPr>
      <w:r w:rsidRPr="004F1838">
        <w:rPr>
          <w:b/>
          <w:color w:val="17365D"/>
          <w:sz w:val="26"/>
          <w:szCs w:val="26"/>
        </w:rPr>
        <w:t xml:space="preserve">Part 1: Complete the table </w:t>
      </w:r>
      <w:r w:rsidR="00A976FE" w:rsidRPr="004F1838">
        <w:rPr>
          <w:b/>
          <w:color w:val="17365D"/>
          <w:sz w:val="26"/>
          <w:szCs w:val="26"/>
        </w:rPr>
        <w:t>below.</w:t>
      </w:r>
      <w:r w:rsidR="007A024A">
        <w:rPr>
          <w:b/>
          <w:color w:val="17365D"/>
          <w:sz w:val="26"/>
          <w:szCs w:val="26"/>
        </w:rPr>
        <w:t xml:space="preserve"> (</w:t>
      </w:r>
      <w:r w:rsidR="000318CD">
        <w:rPr>
          <w:b/>
          <w:color w:val="17365D"/>
          <w:sz w:val="26"/>
          <w:szCs w:val="26"/>
        </w:rPr>
        <w:t>1</w:t>
      </w:r>
      <w:r w:rsidR="003127E8">
        <w:rPr>
          <w:b/>
          <w:color w:val="17365D"/>
          <w:sz w:val="26"/>
          <w:szCs w:val="26"/>
        </w:rPr>
        <w:t>2</w:t>
      </w:r>
      <w:r w:rsidR="000318CD">
        <w:rPr>
          <w:b/>
          <w:color w:val="17365D"/>
          <w:sz w:val="26"/>
          <w:szCs w:val="26"/>
        </w:rPr>
        <w:t xml:space="preserve"> marks</w:t>
      </w:r>
      <w:r w:rsidR="007A024A">
        <w:rPr>
          <w:b/>
          <w:color w:val="17365D"/>
          <w:sz w:val="26"/>
          <w:szCs w:val="26"/>
        </w:rPr>
        <w:t>)</w:t>
      </w:r>
    </w:p>
    <w:tbl>
      <w:tblPr>
        <w:tblStyle w:val="GridTable4-Accent1"/>
        <w:tblW w:w="13925" w:type="dxa"/>
        <w:tblLook w:val="04A0" w:firstRow="1" w:lastRow="0" w:firstColumn="1" w:lastColumn="0" w:noHBand="0" w:noVBand="1"/>
      </w:tblPr>
      <w:tblGrid>
        <w:gridCol w:w="885"/>
        <w:gridCol w:w="1995"/>
        <w:gridCol w:w="2922"/>
        <w:gridCol w:w="2693"/>
        <w:gridCol w:w="2835"/>
        <w:gridCol w:w="2595"/>
      </w:tblGrid>
      <w:tr w:rsidR="00104E6B" w14:paraId="7DC4D208" w14:textId="77777777" w:rsidTr="1BBEC3BF">
        <w:trPr>
          <w:cnfStyle w:val="100000000000" w:firstRow="1" w:lastRow="0" w:firstColumn="0" w:lastColumn="0" w:oddVBand="0" w:evenVBand="0" w:oddHBand="0" w:evenHBand="0" w:firstRowFirstColumn="0" w:firstRowLastColumn="0" w:lastRowFirstColumn="0" w:lastRowLastColumn="0"/>
          <w:trHeight w:val="880"/>
        </w:trPr>
        <w:tc>
          <w:tcPr>
            <w:cnfStyle w:val="001000000000" w:firstRow="0" w:lastRow="0" w:firstColumn="1" w:lastColumn="0" w:oddVBand="0" w:evenVBand="0" w:oddHBand="0" w:evenHBand="0" w:firstRowFirstColumn="0" w:firstRowLastColumn="0" w:lastRowFirstColumn="0" w:lastRowLastColumn="0"/>
            <w:tcW w:w="885"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20639241" w14:textId="77777777" w:rsidR="00104E6B" w:rsidRDefault="00104E6B">
            <w:pPr>
              <w:rPr>
                <w:color w:val="17365D"/>
                <w:sz w:val="20"/>
                <w:szCs w:val="20"/>
                <w:lang w:eastAsia="en-GB"/>
              </w:rPr>
            </w:pPr>
            <w:r>
              <w:rPr>
                <w:color w:val="17365D"/>
                <w:sz w:val="20"/>
                <w:szCs w:val="20"/>
              </w:rPr>
              <w:t>Source</w:t>
            </w:r>
          </w:p>
        </w:tc>
        <w:tc>
          <w:tcPr>
            <w:tcW w:w="1995"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26EE9817" w14:textId="77777777" w:rsidR="00104E6B" w:rsidRDefault="00104E6B">
            <w:pPr>
              <w:cnfStyle w:val="100000000000" w:firstRow="1" w:lastRow="0" w:firstColumn="0" w:lastColumn="0" w:oddVBand="0" w:evenVBand="0" w:oddHBand="0" w:evenHBand="0" w:firstRowFirstColumn="0" w:firstRowLastColumn="0" w:lastRowFirstColumn="0" w:lastRowLastColumn="0"/>
              <w:rPr>
                <w:color w:val="17365D"/>
                <w:sz w:val="20"/>
                <w:szCs w:val="20"/>
              </w:rPr>
            </w:pPr>
            <w:r>
              <w:rPr>
                <w:color w:val="17365D"/>
                <w:sz w:val="20"/>
                <w:szCs w:val="20"/>
              </w:rPr>
              <w:t>Currency: When was the source published/posted, revised, or updated?</w:t>
            </w:r>
          </w:p>
        </w:tc>
        <w:tc>
          <w:tcPr>
            <w:tcW w:w="2922"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2A4D60FB" w14:textId="77777777" w:rsidR="00104E6B" w:rsidRDefault="00104E6B">
            <w:pPr>
              <w:cnfStyle w:val="100000000000" w:firstRow="1" w:lastRow="0" w:firstColumn="0" w:lastColumn="0" w:oddVBand="0" w:evenVBand="0" w:oddHBand="0" w:evenHBand="0" w:firstRowFirstColumn="0" w:firstRowLastColumn="0" w:lastRowFirstColumn="0" w:lastRowLastColumn="0"/>
              <w:rPr>
                <w:color w:val="17365D"/>
                <w:sz w:val="20"/>
                <w:szCs w:val="20"/>
              </w:rPr>
            </w:pPr>
            <w:r>
              <w:rPr>
                <w:color w:val="17365D"/>
                <w:sz w:val="20"/>
                <w:szCs w:val="20"/>
              </w:rPr>
              <w:t>Relevance: How relevant is the information to the subject/field? Who is the intended audience?</w:t>
            </w:r>
          </w:p>
        </w:tc>
        <w:tc>
          <w:tcPr>
            <w:tcW w:w="2693"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758E409E" w14:textId="77777777" w:rsidR="00104E6B" w:rsidRDefault="00104E6B">
            <w:pPr>
              <w:cnfStyle w:val="100000000000" w:firstRow="1" w:lastRow="0" w:firstColumn="0" w:lastColumn="0" w:oddVBand="0" w:evenVBand="0" w:oddHBand="0" w:evenHBand="0" w:firstRowFirstColumn="0" w:firstRowLastColumn="0" w:lastRowFirstColumn="0" w:lastRowLastColumn="0"/>
              <w:rPr>
                <w:color w:val="17365D"/>
                <w:sz w:val="20"/>
                <w:szCs w:val="20"/>
              </w:rPr>
            </w:pPr>
            <w:r>
              <w:rPr>
                <w:color w:val="17365D"/>
                <w:sz w:val="20"/>
                <w:szCs w:val="20"/>
              </w:rPr>
              <w:t>Authority: Who is the author/publisher? What are their credentials?</w:t>
            </w:r>
          </w:p>
        </w:tc>
        <w:tc>
          <w:tcPr>
            <w:tcW w:w="2835"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6D51D984" w14:textId="77777777" w:rsidR="00104E6B" w:rsidRDefault="00104E6B">
            <w:pPr>
              <w:cnfStyle w:val="100000000000" w:firstRow="1" w:lastRow="0" w:firstColumn="0" w:lastColumn="0" w:oddVBand="0" w:evenVBand="0" w:oddHBand="0" w:evenHBand="0" w:firstRowFirstColumn="0" w:firstRowLastColumn="0" w:lastRowFirstColumn="0" w:lastRowLastColumn="0"/>
              <w:rPr>
                <w:color w:val="17365D"/>
                <w:sz w:val="20"/>
                <w:szCs w:val="20"/>
              </w:rPr>
            </w:pPr>
            <w:r>
              <w:rPr>
                <w:color w:val="17365D"/>
                <w:sz w:val="20"/>
                <w:szCs w:val="20"/>
              </w:rPr>
              <w:t>Accuracy: How reliable, truthful/correct is the content? Is it supported by evidence?</w:t>
            </w:r>
          </w:p>
        </w:tc>
        <w:tc>
          <w:tcPr>
            <w:tcW w:w="2595" w:type="dxa"/>
            <w:tcBorders>
              <w:top w:val="single" w:sz="8" w:space="0" w:color="B7DEE8"/>
              <w:left w:val="single" w:sz="8" w:space="0" w:color="B7DEE8"/>
              <w:bottom w:val="single" w:sz="8" w:space="0" w:color="B7DEE8"/>
              <w:right w:val="single" w:sz="8" w:space="0" w:color="B7DEE8"/>
            </w:tcBorders>
            <w:shd w:val="clear" w:color="auto" w:fill="D9EAF7"/>
            <w:tcMar>
              <w:top w:w="80" w:type="dxa"/>
              <w:left w:w="80" w:type="dxa"/>
              <w:bottom w:w="80" w:type="dxa"/>
              <w:right w:w="80" w:type="dxa"/>
            </w:tcMar>
            <w:hideMark/>
          </w:tcPr>
          <w:p w14:paraId="7812A159" w14:textId="77777777" w:rsidR="00104E6B" w:rsidRDefault="00104E6B">
            <w:pPr>
              <w:cnfStyle w:val="100000000000" w:firstRow="1" w:lastRow="0" w:firstColumn="0" w:lastColumn="0" w:oddVBand="0" w:evenVBand="0" w:oddHBand="0" w:evenHBand="0" w:firstRowFirstColumn="0" w:firstRowLastColumn="0" w:lastRowFirstColumn="0" w:lastRowLastColumn="0"/>
              <w:rPr>
                <w:color w:val="17365D"/>
                <w:sz w:val="20"/>
                <w:szCs w:val="20"/>
              </w:rPr>
            </w:pPr>
            <w:r>
              <w:rPr>
                <w:color w:val="17365D"/>
                <w:sz w:val="20"/>
                <w:szCs w:val="20"/>
              </w:rPr>
              <w:t>Purpose: Does it intend to teach, sell, inform, entertain, or persuade? Is there evidence of bias?</w:t>
            </w:r>
          </w:p>
        </w:tc>
      </w:tr>
      <w:tr w:rsidR="00104E6B" w14:paraId="7C14F5C9" w14:textId="77777777" w:rsidTr="1BBEC3BF">
        <w:trPr>
          <w:cnfStyle w:val="000000100000" w:firstRow="0" w:lastRow="0" w:firstColumn="0" w:lastColumn="0" w:oddVBand="0" w:evenVBand="0" w:oddHBand="1" w:evenHBand="0" w:firstRowFirstColumn="0" w:firstRowLastColumn="0" w:lastRowFirstColumn="0" w:lastRowLastColumn="0"/>
          <w:trHeight w:val="1840"/>
        </w:trPr>
        <w:tc>
          <w:tcPr>
            <w:cnfStyle w:val="001000000000" w:firstRow="0" w:lastRow="0" w:firstColumn="1" w:lastColumn="0" w:oddVBand="0" w:evenVBand="0" w:oddHBand="0" w:evenHBand="0" w:firstRowFirstColumn="0" w:firstRowLastColumn="0" w:lastRowFirstColumn="0" w:lastRowLastColumn="0"/>
            <w:tcW w:w="885"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02BA831B" w14:textId="77777777" w:rsidR="00104E6B" w:rsidRDefault="00104E6B">
            <w:r>
              <w:t>A</w:t>
            </w:r>
          </w:p>
        </w:tc>
        <w:tc>
          <w:tcPr>
            <w:tcW w:w="1995"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48446293" w14:textId="65F1D989" w:rsidR="00104E6B" w:rsidRDefault="00334191">
            <w:pPr>
              <w:cnfStyle w:val="000000100000" w:firstRow="0" w:lastRow="0" w:firstColumn="0" w:lastColumn="0" w:oddVBand="0" w:evenVBand="0" w:oddHBand="1" w:evenHBand="0" w:firstRowFirstColumn="0" w:firstRowLastColumn="0" w:lastRowFirstColumn="0" w:lastRowLastColumn="0"/>
            </w:pPr>
            <w:r>
              <w:t>current</w:t>
            </w:r>
            <w:r w:rsidR="006C1243">
              <w:t xml:space="preserve"> due to being published in 2024. It is within 5 years.</w:t>
            </w:r>
          </w:p>
        </w:tc>
        <w:tc>
          <w:tcPr>
            <w:tcW w:w="2922"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02866AFD" w14:textId="497C76D3" w:rsidR="00104E6B" w:rsidRDefault="00334191">
            <w:pPr>
              <w:cnfStyle w:val="000000100000" w:firstRow="0" w:lastRow="0" w:firstColumn="0" w:lastColumn="0" w:oddVBand="0" w:evenVBand="0" w:oddHBand="1" w:evenHBand="0" w:firstRowFirstColumn="0" w:firstRowLastColumn="0" w:lastRowFirstColumn="0" w:lastRowLastColumn="0"/>
            </w:pPr>
            <w:r>
              <w:t xml:space="preserve">Strong- relevance to </w:t>
            </w:r>
            <w:r w:rsidR="003C15ED">
              <w:t>consumption and resistance of antibiotics and cross resistance</w:t>
            </w:r>
            <w:r w:rsidR="003659C4">
              <w:t xml:space="preserve">. </w:t>
            </w:r>
            <w:proofErr w:type="gramStart"/>
            <w:r w:rsidR="003659C4">
              <w:t>Also</w:t>
            </w:r>
            <w:proofErr w:type="gramEnd"/>
            <w:r w:rsidR="003659C4">
              <w:t xml:space="preserve"> about </w:t>
            </w:r>
            <w:r w:rsidR="00340467">
              <w:t xml:space="preserve">utilization of antibiotics </w:t>
            </w:r>
            <w:r w:rsidR="003659C4">
              <w:t xml:space="preserve">in the health facilities </w:t>
            </w:r>
            <w:r w:rsidR="00E61360">
              <w:t xml:space="preserve">and how to prevent resistance. Intended audience is </w:t>
            </w:r>
            <w:proofErr w:type="gramStart"/>
            <w:r w:rsidR="00E61360">
              <w:t>patients</w:t>
            </w:r>
            <w:proofErr w:type="gramEnd"/>
            <w:r w:rsidR="00E61360">
              <w:t xml:space="preserve"> healthcare key workers and </w:t>
            </w:r>
            <w:proofErr w:type="gramStart"/>
            <w:r w:rsidR="00E61360">
              <w:t>public .</w:t>
            </w:r>
            <w:proofErr w:type="gramEnd"/>
          </w:p>
        </w:tc>
        <w:tc>
          <w:tcPr>
            <w:tcW w:w="2693"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79C31E42" w14:textId="32390E63" w:rsidR="00104E6B" w:rsidRDefault="00682FE8">
            <w:pPr>
              <w:cnfStyle w:val="000000100000" w:firstRow="0" w:lastRow="0" w:firstColumn="0" w:lastColumn="0" w:oddVBand="0" w:evenVBand="0" w:oddHBand="1" w:evenHBand="0" w:firstRowFirstColumn="0" w:firstRowLastColumn="0" w:lastRowFirstColumn="0" w:lastRowLastColumn="0"/>
            </w:pPr>
            <w:r>
              <w:t xml:space="preserve">Credible authors </w:t>
            </w:r>
            <w:r w:rsidR="00697D3B">
              <w:t>and published in a journal in relation to diseases.</w:t>
            </w:r>
          </w:p>
        </w:tc>
        <w:tc>
          <w:tcPr>
            <w:tcW w:w="2835"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4D6CCC94" w14:textId="56491CE1" w:rsidR="00104E6B" w:rsidRDefault="000D2D45">
            <w:pPr>
              <w:cnfStyle w:val="000000100000" w:firstRow="0" w:lastRow="0" w:firstColumn="0" w:lastColumn="0" w:oddVBand="0" w:evenVBand="0" w:oddHBand="1" w:evenHBand="0" w:firstRowFirstColumn="0" w:firstRowLastColumn="0" w:lastRowFirstColumn="0" w:lastRowLastColumn="0"/>
            </w:pPr>
            <w:r>
              <w:t xml:space="preserve">Accurate due to credible references in article and information retrieved </w:t>
            </w:r>
            <w:r w:rsidR="00CC72A0">
              <w:t xml:space="preserve">from credible </w:t>
            </w:r>
            <w:r w:rsidR="00CC7C2C">
              <w:t>websites</w:t>
            </w:r>
            <w:r w:rsidR="00CC72A0">
              <w:t xml:space="preserve"> such as </w:t>
            </w:r>
            <w:proofErr w:type="gramStart"/>
            <w:r w:rsidR="00E25DD6">
              <w:t>PubMed</w:t>
            </w:r>
            <w:r w:rsidR="00CC72A0">
              <w:t xml:space="preserve">  and</w:t>
            </w:r>
            <w:proofErr w:type="gramEnd"/>
            <w:r w:rsidR="00CC72A0">
              <w:t xml:space="preserve"> google scholar</w:t>
            </w:r>
            <w:r w:rsidR="00CC7C2C">
              <w:t>.</w:t>
            </w:r>
          </w:p>
        </w:tc>
        <w:tc>
          <w:tcPr>
            <w:tcW w:w="2595" w:type="dxa"/>
            <w:tcBorders>
              <w:top w:val="single" w:sz="8" w:space="0" w:color="B7DEE8"/>
              <w:left w:val="single" w:sz="8" w:space="0" w:color="B7DEE8"/>
              <w:bottom w:val="single" w:sz="8" w:space="0" w:color="B7DEE8"/>
              <w:right w:val="single" w:sz="8" w:space="0" w:color="B7DEE8"/>
            </w:tcBorders>
            <w:shd w:val="clear" w:color="auto" w:fill="F3F7FB"/>
            <w:tcMar>
              <w:top w:w="80" w:type="dxa"/>
              <w:left w:w="80" w:type="dxa"/>
              <w:bottom w:w="80" w:type="dxa"/>
              <w:right w:w="80" w:type="dxa"/>
            </w:tcMar>
            <w:hideMark/>
          </w:tcPr>
          <w:p w14:paraId="61F12B3F" w14:textId="2BD43672" w:rsidR="00104E6B" w:rsidRDefault="00CC72A0">
            <w:pPr>
              <w:cnfStyle w:val="000000100000" w:firstRow="0" w:lastRow="0" w:firstColumn="0" w:lastColumn="0" w:oddVBand="0" w:evenVBand="0" w:oddHBand="1" w:evenHBand="0" w:firstRowFirstColumn="0" w:firstRowLastColumn="0" w:lastRowFirstColumn="0" w:lastRowLastColumn="0"/>
            </w:pPr>
            <w:r>
              <w:t>Intends to teach/inform</w:t>
            </w:r>
            <w:r w:rsidR="00CC7C2C">
              <w:t>.</w:t>
            </w:r>
          </w:p>
        </w:tc>
      </w:tr>
      <w:tr w:rsidR="00104E6B" w14:paraId="2009C331" w14:textId="77777777" w:rsidTr="1BBEC3BF">
        <w:trPr>
          <w:trHeight w:val="1840"/>
        </w:trPr>
        <w:tc>
          <w:tcPr>
            <w:cnfStyle w:val="001000000000" w:firstRow="0" w:lastRow="0" w:firstColumn="1" w:lastColumn="0" w:oddVBand="0" w:evenVBand="0" w:oddHBand="0" w:evenHBand="0" w:firstRowFirstColumn="0" w:firstRowLastColumn="0" w:lastRowFirstColumn="0" w:lastRowLastColumn="0"/>
            <w:tcW w:w="885"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4B26216C" w14:textId="77777777" w:rsidR="00104E6B" w:rsidRDefault="00104E6B">
            <w:r>
              <w:t>B</w:t>
            </w:r>
          </w:p>
        </w:tc>
        <w:tc>
          <w:tcPr>
            <w:tcW w:w="1995"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10DCFA63" w14:textId="4BF524C4" w:rsidR="00104E6B" w:rsidRDefault="00AC5326">
            <w:pPr>
              <w:cnfStyle w:val="000000000000" w:firstRow="0" w:lastRow="0" w:firstColumn="0" w:lastColumn="0" w:oddVBand="0" w:evenVBand="0" w:oddHBand="0" w:evenHBand="0" w:firstRowFirstColumn="0" w:firstRowLastColumn="0" w:lastRowFirstColumn="0" w:lastRowLastColumn="0"/>
            </w:pPr>
            <w:r>
              <w:t xml:space="preserve">Strong currency. </w:t>
            </w:r>
            <w:proofErr w:type="spellStart"/>
            <w:r w:rsidR="00C51C79">
              <w:t>Nhs</w:t>
            </w:r>
            <w:proofErr w:type="spellEnd"/>
            <w:r w:rsidR="00C51C79">
              <w:t xml:space="preserve"> 111 website last updated on 10.03.26 so within this year. </w:t>
            </w:r>
          </w:p>
        </w:tc>
        <w:tc>
          <w:tcPr>
            <w:tcW w:w="2922"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087E6CC1" w14:textId="63EB2247" w:rsidR="00104E6B" w:rsidRDefault="006B7796">
            <w:pPr>
              <w:cnfStyle w:val="000000000000" w:firstRow="0" w:lastRow="0" w:firstColumn="0" w:lastColumn="0" w:oddVBand="0" w:evenVBand="0" w:oddHBand="0" w:evenHBand="0" w:firstRowFirstColumn="0" w:firstRowLastColumn="0" w:lastRowFirstColumn="0" w:lastRowLastColumn="0"/>
            </w:pPr>
            <w:r>
              <w:t xml:space="preserve">moderately relevant, page consists of information about antibiotics and </w:t>
            </w:r>
            <w:r w:rsidR="00AF38A0">
              <w:t xml:space="preserve">interactions. Talks about resistance of antibiotics </w:t>
            </w:r>
            <w:r w:rsidR="00D16BB0">
              <w:t xml:space="preserve">throughout </w:t>
            </w:r>
            <w:r w:rsidR="00840B9A">
              <w:t xml:space="preserve">recent </w:t>
            </w:r>
            <w:proofErr w:type="gramStart"/>
            <w:r w:rsidR="00840B9A">
              <w:t xml:space="preserve">years </w:t>
            </w:r>
            <w:r w:rsidR="00D16BB0">
              <w:t xml:space="preserve"> </w:t>
            </w:r>
            <w:r w:rsidR="00AF38A0">
              <w:t>against</w:t>
            </w:r>
            <w:proofErr w:type="gramEnd"/>
            <w:r w:rsidR="00AF38A0">
              <w:t xml:space="preserve"> super bugs</w:t>
            </w:r>
            <w:r w:rsidR="004030BE">
              <w:t xml:space="preserve"> causing anti bio</w:t>
            </w:r>
            <w:r w:rsidR="00D16BB0">
              <w:t>tics being less effective.</w:t>
            </w:r>
          </w:p>
        </w:tc>
        <w:tc>
          <w:tcPr>
            <w:tcW w:w="2693"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751ED1D8" w14:textId="09545FDD" w:rsidR="00104E6B" w:rsidRDefault="00840B9A">
            <w:pPr>
              <w:cnfStyle w:val="000000000000" w:firstRow="0" w:lastRow="0" w:firstColumn="0" w:lastColumn="0" w:oddVBand="0" w:evenVBand="0" w:oddHBand="0" w:evenHBand="0" w:firstRowFirstColumn="0" w:firstRowLastColumn="0" w:lastRowFirstColumn="0" w:lastRowLastColumn="0"/>
            </w:pPr>
            <w:r>
              <w:t xml:space="preserve">STRONG AUTHORITY. NHS WALES 11 PAGE. ORGANISATIONAL PAGE </w:t>
            </w:r>
          </w:p>
        </w:tc>
        <w:tc>
          <w:tcPr>
            <w:tcW w:w="2835"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3A655257" w14:textId="0934DE11" w:rsidR="00104E6B" w:rsidRDefault="00840B9A">
            <w:pPr>
              <w:cnfStyle w:val="000000000000" w:firstRow="0" w:lastRow="0" w:firstColumn="0" w:lastColumn="0" w:oddVBand="0" w:evenVBand="0" w:oddHBand="0" w:evenHBand="0" w:firstRowFirstColumn="0" w:firstRowLastColumn="0" w:lastRowFirstColumn="0" w:lastRowLastColumn="0"/>
            </w:pPr>
            <w:r>
              <w:t xml:space="preserve">Accurate information </w:t>
            </w:r>
            <w:r w:rsidR="009F4BA7">
              <w:t>however less information to do with resistance of antibiotics.</w:t>
            </w:r>
          </w:p>
        </w:tc>
        <w:tc>
          <w:tcPr>
            <w:tcW w:w="2595" w:type="dxa"/>
            <w:tcBorders>
              <w:top w:val="single" w:sz="8" w:space="0" w:color="B7DEE8"/>
              <w:left w:val="single" w:sz="8" w:space="0" w:color="B7DEE8"/>
              <w:bottom w:val="single" w:sz="8" w:space="0" w:color="B7DEE8"/>
              <w:right w:val="single" w:sz="8" w:space="0" w:color="B7DEE8"/>
            </w:tcBorders>
            <w:shd w:val="clear" w:color="auto" w:fill="EAF3DD"/>
            <w:tcMar>
              <w:top w:w="80" w:type="dxa"/>
              <w:left w:w="80" w:type="dxa"/>
              <w:bottom w:w="80" w:type="dxa"/>
              <w:right w:w="80" w:type="dxa"/>
            </w:tcMar>
            <w:hideMark/>
          </w:tcPr>
          <w:p w14:paraId="5C14ABA5" w14:textId="6159284D" w:rsidR="00104E6B" w:rsidRDefault="009F4BA7">
            <w:pPr>
              <w:cnfStyle w:val="000000000000" w:firstRow="0" w:lastRow="0" w:firstColumn="0" w:lastColumn="0" w:oddVBand="0" w:evenVBand="0" w:oddHBand="0" w:evenHBand="0" w:firstRowFirstColumn="0" w:firstRowLastColumn="0" w:lastRowFirstColumn="0" w:lastRowLastColumn="0"/>
            </w:pPr>
            <w:r>
              <w:t>Inform and teach.</w:t>
            </w:r>
          </w:p>
        </w:tc>
      </w:tr>
      <w:tr w:rsidR="00104E6B" w14:paraId="1B507DF9" w14:textId="77777777" w:rsidTr="1BBEC3BF">
        <w:trPr>
          <w:cnfStyle w:val="000000100000" w:firstRow="0" w:lastRow="0" w:firstColumn="0" w:lastColumn="0" w:oddVBand="0" w:evenVBand="0" w:oddHBand="1" w:evenHBand="0" w:firstRowFirstColumn="0" w:firstRowLastColumn="0" w:lastRowFirstColumn="0" w:lastRowLastColumn="0"/>
          <w:trHeight w:val="1840"/>
        </w:trPr>
        <w:tc>
          <w:tcPr>
            <w:cnfStyle w:val="001000000000" w:firstRow="0" w:lastRow="0" w:firstColumn="1" w:lastColumn="0" w:oddVBand="0" w:evenVBand="0" w:oddHBand="0" w:evenHBand="0" w:firstRowFirstColumn="0" w:firstRowLastColumn="0" w:lastRowFirstColumn="0" w:lastRowLastColumn="0"/>
            <w:tcW w:w="885"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3191F802" w14:textId="77777777" w:rsidR="00104E6B" w:rsidRDefault="00104E6B">
            <w:r>
              <w:lastRenderedPageBreak/>
              <w:t>C</w:t>
            </w:r>
          </w:p>
        </w:tc>
        <w:tc>
          <w:tcPr>
            <w:tcW w:w="1995"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47E429F6" w14:textId="62E63B7B" w:rsidR="00104E6B" w:rsidRDefault="00F86214">
            <w:pPr>
              <w:cnfStyle w:val="000000100000" w:firstRow="0" w:lastRow="0" w:firstColumn="0" w:lastColumn="0" w:oddVBand="0" w:evenVBand="0" w:oddHBand="1" w:evenHBand="0" w:firstRowFirstColumn="0" w:firstRowLastColumn="0" w:lastRowFirstColumn="0" w:lastRowLastColumn="0"/>
            </w:pPr>
            <w:r>
              <w:t>Less current as originally published in 2017</w:t>
            </w:r>
            <w:r w:rsidR="00154176">
              <w:t xml:space="preserve"> nearly a </w:t>
            </w:r>
            <w:proofErr w:type="gramStart"/>
            <w:r w:rsidR="00154176">
              <w:t>10 year</w:t>
            </w:r>
            <w:proofErr w:type="gramEnd"/>
            <w:r w:rsidR="00154176">
              <w:t xml:space="preserve"> mark.</w:t>
            </w:r>
          </w:p>
        </w:tc>
        <w:tc>
          <w:tcPr>
            <w:tcW w:w="2922"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172A95EA" w14:textId="575132EB" w:rsidR="00104E6B" w:rsidRDefault="00467885">
            <w:pPr>
              <w:cnfStyle w:val="000000100000" w:firstRow="0" w:lastRow="0" w:firstColumn="0" w:lastColumn="0" w:oddVBand="0" w:evenVBand="0" w:oddHBand="1" w:evenHBand="0" w:firstRowFirstColumn="0" w:firstRowLastColumn="0" w:lastRowFirstColumn="0" w:lastRowLastColumn="0"/>
            </w:pPr>
            <w:r>
              <w:t>Relevant as this article mentions</w:t>
            </w:r>
            <w:r w:rsidR="009E39A9">
              <w:t xml:space="preserve"> excessive use of antibiotics cause resistance </w:t>
            </w:r>
            <w:r w:rsidR="00132ACC">
              <w:t xml:space="preserve">and what can happen in the body for antibiotics to not work effectively </w:t>
            </w:r>
          </w:p>
        </w:tc>
        <w:tc>
          <w:tcPr>
            <w:tcW w:w="2693"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57C5F9CA" w14:textId="2871C887" w:rsidR="00104E6B" w:rsidRDefault="00132ACC">
            <w:pPr>
              <w:cnfStyle w:val="000000100000" w:firstRow="0" w:lastRow="0" w:firstColumn="0" w:lastColumn="0" w:oddVBand="0" w:evenVBand="0" w:oddHBand="1" w:evenHBand="0" w:firstRowFirstColumn="0" w:firstRowLastColumn="0" w:lastRowFirstColumn="0" w:lastRowLastColumn="0"/>
            </w:pPr>
            <w:r>
              <w:t xml:space="preserve">Credible </w:t>
            </w:r>
            <w:r w:rsidR="0023486E">
              <w:t>author professor /</w:t>
            </w:r>
            <w:r w:rsidR="00E25DD6">
              <w:t>doctor</w:t>
            </w:r>
            <w:r w:rsidR="0023486E">
              <w:t>. MRCGP</w:t>
            </w:r>
          </w:p>
        </w:tc>
        <w:tc>
          <w:tcPr>
            <w:tcW w:w="2835"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610C94AB" w14:textId="58839B31" w:rsidR="00104E6B" w:rsidRDefault="00F10D6B">
            <w:pPr>
              <w:cnfStyle w:val="000000100000" w:firstRow="0" w:lastRow="0" w:firstColumn="0" w:lastColumn="0" w:oddVBand="0" w:evenVBand="0" w:oddHBand="1" w:evenHBand="0" w:firstRowFirstColumn="0" w:firstRowLastColumn="0" w:lastRowFirstColumn="0" w:lastRowLastColumn="0"/>
            </w:pPr>
            <w:r>
              <w:t xml:space="preserve">Accurate </w:t>
            </w:r>
          </w:p>
        </w:tc>
        <w:tc>
          <w:tcPr>
            <w:tcW w:w="2595" w:type="dxa"/>
            <w:tcBorders>
              <w:top w:val="single" w:sz="8" w:space="0" w:color="B7DEE8"/>
              <w:left w:val="single" w:sz="8" w:space="0" w:color="B7DEE8"/>
              <w:bottom w:val="single" w:sz="8" w:space="0" w:color="B7DEE8"/>
              <w:right w:val="single" w:sz="8" w:space="0" w:color="B7DEE8"/>
            </w:tcBorders>
            <w:shd w:val="clear" w:color="auto" w:fill="FCE4D6"/>
            <w:tcMar>
              <w:top w:w="80" w:type="dxa"/>
              <w:left w:w="80" w:type="dxa"/>
              <w:bottom w:w="80" w:type="dxa"/>
              <w:right w:w="80" w:type="dxa"/>
            </w:tcMar>
            <w:hideMark/>
          </w:tcPr>
          <w:p w14:paraId="3AB05F9B" w14:textId="045DC697" w:rsidR="00104E6B" w:rsidRDefault="00C40893">
            <w:pPr>
              <w:cnfStyle w:val="000000100000" w:firstRow="0" w:lastRow="0" w:firstColumn="0" w:lastColumn="0" w:oddVBand="0" w:evenVBand="0" w:oddHBand="1" w:evenHBand="0" w:firstRowFirstColumn="0" w:firstRowLastColumn="0" w:lastRowFirstColumn="0" w:lastRowLastColumn="0"/>
            </w:pPr>
            <w:r>
              <w:t>Inform and teach</w:t>
            </w:r>
          </w:p>
        </w:tc>
      </w:tr>
    </w:tbl>
    <w:p w14:paraId="11EDB5A2" w14:textId="77777777" w:rsidR="009B34D3" w:rsidRDefault="009B34D3">
      <w:pPr>
        <w:sectPr w:rsidR="009B34D3" w:rsidSect="009B34D3">
          <w:pgSz w:w="16839" w:h="11907" w:orient="landscape"/>
          <w:pgMar w:top="1440" w:right="1440" w:bottom="1440" w:left="1440" w:header="708" w:footer="708" w:gutter="0"/>
          <w:cols w:space="708"/>
          <w:docGrid w:linePitch="360"/>
        </w:sectPr>
      </w:pPr>
    </w:p>
    <w:p w14:paraId="3431D9CF" w14:textId="77777777" w:rsidR="00263FFD" w:rsidRDefault="00263FFD"/>
    <w:p w14:paraId="74AA783E" w14:textId="77777777" w:rsidR="007C65BC" w:rsidRDefault="007C65BC" w:rsidP="007C65BC"/>
    <w:p w14:paraId="60B7F10F" w14:textId="77777777" w:rsidR="007C65BC" w:rsidRDefault="007C65BC">
      <w:pPr>
        <w:shd w:val="clear" w:color="auto" w:fill="D9EAF7"/>
        <w:spacing w:before="160"/>
        <w:jc w:val="center"/>
        <w:rPr>
          <w:color w:val="17365D"/>
          <w:sz w:val="20"/>
          <w:szCs w:val="20"/>
          <w:lang w:eastAsia="en-GB"/>
        </w:rPr>
      </w:pPr>
      <w:r>
        <w:rPr>
          <w:i/>
          <w:iCs/>
          <w:color w:val="17365D"/>
          <w:sz w:val="20"/>
          <w:szCs w:val="20"/>
        </w:rPr>
        <w:t>Write your answer clearly and support it with evidence from the sources.</w:t>
      </w:r>
    </w:p>
    <w:p w14:paraId="51086F28" w14:textId="100BA4DB" w:rsidR="00552C40" w:rsidRDefault="00EA6CE2">
      <w:pPr>
        <w:shd w:val="clear" w:color="auto" w:fill="D9EAF7"/>
        <w:spacing w:after="120"/>
        <w:rPr>
          <w:color w:val="17365D"/>
          <w:sz w:val="26"/>
          <w:szCs w:val="26"/>
        </w:rPr>
      </w:pPr>
      <w:r w:rsidRPr="00433333">
        <w:rPr>
          <w:b/>
          <w:color w:val="17365D"/>
          <w:sz w:val="26"/>
          <w:szCs w:val="26"/>
        </w:rPr>
        <w:t>Question 2 (</w:t>
      </w:r>
      <w:r w:rsidR="003127E8">
        <w:rPr>
          <w:b/>
          <w:color w:val="17365D"/>
          <w:sz w:val="26"/>
          <w:szCs w:val="26"/>
        </w:rPr>
        <w:t>5</w:t>
      </w:r>
      <w:r w:rsidRPr="00433333">
        <w:rPr>
          <w:b/>
          <w:color w:val="17365D"/>
          <w:sz w:val="26"/>
          <w:szCs w:val="26"/>
        </w:rPr>
        <w:t xml:space="preserve"> marks)</w:t>
      </w:r>
    </w:p>
    <w:p w14:paraId="587A5237" w14:textId="77777777" w:rsidR="00552C40" w:rsidRDefault="00EA6CE2">
      <w:pPr>
        <w:pBdr>
          <w:top w:val="single" w:sz="8" w:space="0" w:color="B7DEE8"/>
          <w:left w:val="single" w:sz="8" w:space="0" w:color="B7DEE8"/>
          <w:bottom w:val="single" w:sz="8" w:space="0" w:color="B7DEE8"/>
          <w:right w:val="single" w:sz="8" w:space="0" w:color="B7DEE8"/>
        </w:pBdr>
        <w:shd w:val="clear" w:color="auto" w:fill="F3F7FB"/>
        <w:spacing w:after="80"/>
      </w:pPr>
      <w:r w:rsidRPr="007A024A">
        <w:t xml:space="preserve">Which source do you think is </w:t>
      </w:r>
      <w:r w:rsidRPr="000318CD">
        <w:t>the most reliable?</w:t>
      </w:r>
    </w:p>
    <w:p w14:paraId="1617B0C2" w14:textId="77777777" w:rsidR="00552C40" w:rsidRDefault="00EA6CE2">
      <w:pPr>
        <w:pBdr>
          <w:top w:val="single" w:sz="8" w:space="0" w:color="B7DEE8"/>
          <w:left w:val="single" w:sz="8" w:space="0" w:color="B7DEE8"/>
          <w:bottom w:val="single" w:sz="8" w:space="0" w:color="B7DEE8"/>
          <w:right w:val="single" w:sz="8" w:space="0" w:color="B7DEE8"/>
        </w:pBdr>
        <w:shd w:val="clear" w:color="auto" w:fill="F3F7FB"/>
        <w:spacing w:after="200"/>
      </w:pPr>
      <w:r w:rsidRPr="000318CD">
        <w:t>Explain your answer using two reasons.</w:t>
      </w:r>
    </w:p>
    <w:p w14:paraId="49D1496B" w14:textId="77777777" w:rsidR="007A024A" w:rsidRDefault="007A024A" w:rsidP="007A024A"/>
    <w:p w14:paraId="2C91EC7D" w14:textId="279AC8D3" w:rsidR="007A024A" w:rsidRDefault="00F10D6B" w:rsidP="007A024A">
      <w:r>
        <w:t xml:space="preserve">Source A is most reliable, it is current within the 5 </w:t>
      </w:r>
      <w:proofErr w:type="gramStart"/>
      <w:r>
        <w:t>years</w:t>
      </w:r>
      <w:r w:rsidR="000E2EE8">
        <w:t xml:space="preserve"> ,</w:t>
      </w:r>
      <w:proofErr w:type="gramEnd"/>
      <w:r w:rsidR="000E2EE8">
        <w:t xml:space="preserve"> hold the most relevant information. Written by credible authors with </w:t>
      </w:r>
      <w:r w:rsidR="00322547">
        <w:t xml:space="preserve">credible references from </w:t>
      </w:r>
      <w:r w:rsidR="00E25DD6">
        <w:t>PubMed</w:t>
      </w:r>
      <w:r w:rsidR="00322547">
        <w:t>(database)</w:t>
      </w:r>
    </w:p>
    <w:p w14:paraId="73C0D2D1" w14:textId="77777777" w:rsidR="007A024A" w:rsidRDefault="007A024A" w:rsidP="007A024A"/>
    <w:p w14:paraId="76681688" w14:textId="77777777" w:rsidR="007A024A" w:rsidRDefault="007A024A" w:rsidP="007A024A"/>
    <w:p w14:paraId="21297D75" w14:textId="77777777" w:rsidR="007A024A" w:rsidRDefault="007A024A" w:rsidP="007A024A"/>
    <w:p w14:paraId="64251AAB" w14:textId="77777777" w:rsidR="001D45F8" w:rsidRDefault="001D45F8">
      <w:pPr>
        <w:shd w:val="clear" w:color="auto" w:fill="EAF3DD"/>
        <w:spacing w:before="160"/>
        <w:jc w:val="center"/>
        <w:rPr>
          <w:color w:val="375623"/>
          <w:sz w:val="20"/>
          <w:szCs w:val="20"/>
          <w:lang w:eastAsia="en-GB"/>
        </w:rPr>
      </w:pPr>
      <w:r>
        <w:rPr>
          <w:i/>
          <w:iCs/>
          <w:color w:val="375623"/>
          <w:sz w:val="20"/>
          <w:szCs w:val="20"/>
        </w:rPr>
        <w:t>Write your answer clearly and support it with evidence from the sources.</w:t>
      </w:r>
    </w:p>
    <w:p w14:paraId="38F7D801" w14:textId="73671B0E" w:rsidR="00552C40" w:rsidRDefault="00EA6CE2">
      <w:pPr>
        <w:shd w:val="clear" w:color="auto" w:fill="EAF3DD"/>
        <w:spacing w:after="120"/>
        <w:rPr>
          <w:color w:val="375623"/>
          <w:sz w:val="26"/>
          <w:szCs w:val="26"/>
        </w:rPr>
      </w:pPr>
      <w:r w:rsidRPr="00136873">
        <w:rPr>
          <w:b/>
          <w:color w:val="375623"/>
          <w:sz w:val="26"/>
          <w:szCs w:val="26"/>
        </w:rPr>
        <w:t>Question 3 (</w:t>
      </w:r>
      <w:r w:rsidR="003127E8">
        <w:rPr>
          <w:b/>
          <w:color w:val="375623"/>
          <w:sz w:val="26"/>
          <w:szCs w:val="26"/>
        </w:rPr>
        <w:t>4</w:t>
      </w:r>
      <w:r w:rsidRPr="00136873">
        <w:rPr>
          <w:b/>
          <w:color w:val="375623"/>
          <w:sz w:val="26"/>
          <w:szCs w:val="26"/>
        </w:rPr>
        <w:t xml:space="preserve"> marks)</w:t>
      </w:r>
    </w:p>
    <w:p w14:paraId="734CB8F2" w14:textId="77777777" w:rsidR="00552C40" w:rsidRDefault="00EA6CE2">
      <w:pPr>
        <w:pBdr>
          <w:top w:val="single" w:sz="8" w:space="0" w:color="C6E0B4"/>
          <w:left w:val="single" w:sz="8" w:space="0" w:color="C6E0B4"/>
          <w:bottom w:val="single" w:sz="8" w:space="0" w:color="C6E0B4"/>
          <w:right w:val="single" w:sz="8" w:space="0" w:color="C6E0B4"/>
        </w:pBdr>
        <w:shd w:val="clear" w:color="auto" w:fill="F7FBF0"/>
        <w:spacing w:after="80"/>
      </w:pPr>
      <w:r w:rsidRPr="000318CD">
        <w:t>Choose one source that may contain bias.</w:t>
      </w:r>
    </w:p>
    <w:p w14:paraId="67C5217A" w14:textId="77777777" w:rsidR="00552C40" w:rsidRDefault="00EA6CE2">
      <w:pPr>
        <w:pBdr>
          <w:top w:val="single" w:sz="8" w:space="0" w:color="C6E0B4"/>
          <w:left w:val="single" w:sz="8" w:space="0" w:color="C6E0B4"/>
          <w:bottom w:val="single" w:sz="8" w:space="0" w:color="C6E0B4"/>
          <w:right w:val="single" w:sz="8" w:space="0" w:color="C6E0B4"/>
        </w:pBdr>
        <w:shd w:val="clear" w:color="auto" w:fill="F7FBF0"/>
        <w:spacing w:after="200"/>
      </w:pPr>
      <w:r w:rsidRPr="000318CD">
        <w:t>Explain why.</w:t>
      </w:r>
    </w:p>
    <w:p w14:paraId="5556FEBD" w14:textId="77777777" w:rsidR="000318CD" w:rsidRDefault="000318CD" w:rsidP="007A024A"/>
    <w:p w14:paraId="54F89D0C" w14:textId="485DE7ED" w:rsidR="000318CD" w:rsidRDefault="009B7D1E" w:rsidP="007A024A">
      <w:r>
        <w:t>Source 3 – no credible reference</w:t>
      </w:r>
    </w:p>
    <w:p w14:paraId="015252C6" w14:textId="77777777" w:rsidR="000318CD" w:rsidRDefault="000318CD" w:rsidP="007A024A"/>
    <w:p w14:paraId="7F6C5FED" w14:textId="77777777" w:rsidR="00552C40" w:rsidRDefault="00552C40" w:rsidP="007A024A"/>
    <w:p w14:paraId="1C78FE85" w14:textId="77777777" w:rsidR="00552C40" w:rsidRPr="007A024A" w:rsidRDefault="00552C40" w:rsidP="007A024A"/>
    <w:p w14:paraId="08E3FD88" w14:textId="77777777" w:rsidR="00552C40" w:rsidRDefault="00D3254D">
      <w:pPr>
        <w:shd w:val="clear" w:color="auto" w:fill="FCE4D6"/>
        <w:spacing w:before="160"/>
        <w:jc w:val="center"/>
        <w:rPr>
          <w:color w:val="9E480E"/>
          <w:sz w:val="20"/>
          <w:szCs w:val="20"/>
        </w:rPr>
      </w:pPr>
      <w:r>
        <w:pict w14:anchorId="7BB92597">
          <v:rect id="_x0000_i1025" style="width:0;height:1.5pt" o:hralign="center" o:hrstd="t" o:hr="t" fillcolor="#a0a0a0" stroked="f"/>
        </w:pict>
      </w:r>
      <w:r w:rsidR="00AE65B0" w:rsidRPr="00AE65B0">
        <w:rPr>
          <w:i/>
          <w:iCs/>
          <w:color w:val="9E480E"/>
          <w:sz w:val="20"/>
          <w:szCs w:val="20"/>
        </w:rPr>
        <w:t>Think about purpose, language, evidence and possible bias.</w:t>
      </w:r>
    </w:p>
    <w:p w14:paraId="3F2264E4" w14:textId="77777777" w:rsidR="00552C40" w:rsidRDefault="00EA6CE2">
      <w:pPr>
        <w:shd w:val="clear" w:color="auto" w:fill="FCE4D6"/>
        <w:spacing w:after="120"/>
        <w:rPr>
          <w:color w:val="9E480E"/>
          <w:sz w:val="26"/>
          <w:szCs w:val="26"/>
        </w:rPr>
      </w:pPr>
      <w:r w:rsidRPr="007F3E26">
        <w:rPr>
          <w:b/>
          <w:color w:val="9E480E"/>
          <w:sz w:val="26"/>
          <w:szCs w:val="26"/>
        </w:rPr>
        <w:t>Question 4 (4 marks)</w:t>
      </w:r>
    </w:p>
    <w:p w14:paraId="60D5C778" w14:textId="77777777" w:rsidR="00552C40" w:rsidRDefault="00EA6CE2">
      <w:pPr>
        <w:pBdr>
          <w:top w:val="single" w:sz="8" w:space="0" w:color="F4B183"/>
          <w:left w:val="single" w:sz="8" w:space="0" w:color="F4B183"/>
          <w:bottom w:val="single" w:sz="8" w:space="0" w:color="F4B183"/>
          <w:right w:val="single" w:sz="8" w:space="0" w:color="F4B183"/>
        </w:pBdr>
        <w:shd w:val="clear" w:color="auto" w:fill="FFF2CC"/>
        <w:spacing w:after="80"/>
      </w:pPr>
      <w:r w:rsidRPr="007A024A">
        <w:t>If you were supporting a patient or service user, which source would you use?</w:t>
      </w:r>
    </w:p>
    <w:p w14:paraId="1409938A" w14:textId="77777777" w:rsidR="00552C40" w:rsidRDefault="00EA6CE2">
      <w:pPr>
        <w:pBdr>
          <w:top w:val="single" w:sz="8" w:space="0" w:color="F4B183"/>
          <w:left w:val="single" w:sz="8" w:space="0" w:color="F4B183"/>
          <w:bottom w:val="single" w:sz="8" w:space="0" w:color="F4B183"/>
          <w:right w:val="single" w:sz="8" w:space="0" w:color="F4B183"/>
        </w:pBdr>
        <w:shd w:val="clear" w:color="auto" w:fill="FFF2CC"/>
        <w:spacing w:after="200"/>
      </w:pPr>
      <w:r w:rsidRPr="007A024A">
        <w:t>Explain why.</w:t>
      </w:r>
    </w:p>
    <w:p w14:paraId="29DF8F54" w14:textId="5C0999EC" w:rsidR="00F34969" w:rsidRDefault="001E49B7">
      <w:r>
        <w:t xml:space="preserve">Source B would be used as it is </w:t>
      </w:r>
      <w:proofErr w:type="gramStart"/>
      <w:r>
        <w:t>a</w:t>
      </w:r>
      <w:proofErr w:type="gramEnd"/>
      <w:r>
        <w:t xml:space="preserve"> organisational health page and has more details about further interaction with other medication as well as talking about resistance in over use of antibiotics. This page also informs patients or service users about othe</w:t>
      </w:r>
      <w:r w:rsidR="00C27247">
        <w:t xml:space="preserve">r illnesses that could be caught that may not require antibiotics. </w:t>
      </w:r>
    </w:p>
    <w:p w14:paraId="25706193" w14:textId="77777777" w:rsidR="00F34969" w:rsidRDefault="00F34969"/>
    <w:p w14:paraId="7E152C8E" w14:textId="77777777" w:rsidR="00552C40" w:rsidRDefault="00552C40"/>
    <w:p w14:paraId="7DF75426" w14:textId="77777777" w:rsidR="00552C40" w:rsidRDefault="00552C40"/>
    <w:p w14:paraId="620BACD2" w14:textId="77777777" w:rsidR="00552C40" w:rsidRDefault="00552C40"/>
    <w:p w14:paraId="7F1E0FE2" w14:textId="77777777" w:rsidR="00552C40" w:rsidRDefault="00552C40"/>
    <w:p w14:paraId="226F1BB0" w14:textId="77777777" w:rsidR="00552C40" w:rsidRDefault="00552C40"/>
    <w:p w14:paraId="2B6C4F4C" w14:textId="6181AF7A" w:rsidR="00552C40" w:rsidRPr="00606DAD" w:rsidRDefault="00290B65" w:rsidP="00606DAD">
      <w:pPr>
        <w:spacing w:line="259" w:lineRule="auto"/>
      </w:pPr>
      <w:r>
        <w:br w:type="page"/>
      </w:r>
    </w:p>
    <w:sectPr w:rsidR="00552C40" w:rsidRPr="00606DAD" w:rsidSect="009B34D3">
      <w:pgSz w:w="11907" w:h="1683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E5362" w14:textId="77777777" w:rsidR="00D3254D" w:rsidRDefault="00D3254D" w:rsidP="007C65BC">
      <w:pPr>
        <w:spacing w:after="0" w:line="240" w:lineRule="auto"/>
      </w:pPr>
      <w:r>
        <w:separator/>
      </w:r>
    </w:p>
  </w:endnote>
  <w:endnote w:type="continuationSeparator" w:id="0">
    <w:p w14:paraId="3C6F8843" w14:textId="77777777" w:rsidR="00D3254D" w:rsidRDefault="00D3254D" w:rsidP="007C6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A6DE" w14:textId="77777777" w:rsidR="00290B65" w:rsidRDefault="00290B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85F71" w14:textId="77777777" w:rsidR="007C65BC" w:rsidRPr="001124BB" w:rsidRDefault="007C65BC" w:rsidP="007C65BC">
    <w:pPr>
      <w:jc w:val="center"/>
      <w:rPr>
        <w:i/>
        <w:iCs/>
      </w:rPr>
    </w:pPr>
    <w:r w:rsidRPr="001124BB">
      <w:rPr>
        <w:i/>
        <w:iCs/>
      </w:rPr>
      <w:t>When you have completed the workbook,</w:t>
    </w:r>
    <w:r>
      <w:rPr>
        <w:i/>
        <w:iCs/>
      </w:rPr>
      <w:t xml:space="preserve"> ensure you</w:t>
    </w:r>
    <w:r w:rsidRPr="001124BB">
      <w:rPr>
        <w:i/>
        <w:iCs/>
      </w:rPr>
      <w:t xml:space="preserve"> submit it to </w:t>
    </w:r>
    <w:proofErr w:type="spellStart"/>
    <w:r w:rsidRPr="001124BB">
      <w:rPr>
        <w:i/>
        <w:iCs/>
      </w:rPr>
      <w:t>turnitin</w:t>
    </w:r>
    <w:proofErr w:type="spellEnd"/>
  </w:p>
  <w:p w14:paraId="7BB03E26" w14:textId="77777777" w:rsidR="007C65BC" w:rsidRDefault="007C65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37771" w14:textId="77777777" w:rsidR="00290B65" w:rsidRDefault="00290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4C979" w14:textId="77777777" w:rsidR="00D3254D" w:rsidRDefault="00D3254D" w:rsidP="007C65BC">
      <w:pPr>
        <w:spacing w:after="0" w:line="240" w:lineRule="auto"/>
      </w:pPr>
      <w:r>
        <w:separator/>
      </w:r>
    </w:p>
  </w:footnote>
  <w:footnote w:type="continuationSeparator" w:id="0">
    <w:p w14:paraId="1D82BFFA" w14:textId="77777777" w:rsidR="00D3254D" w:rsidRDefault="00D3254D" w:rsidP="007C65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ACEBD" w14:textId="77777777" w:rsidR="00290B65" w:rsidRDefault="00290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A652B" w14:textId="77777777" w:rsidR="00290B65" w:rsidRDefault="00290B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20E76" w14:textId="77777777" w:rsidR="00290B65" w:rsidRDefault="00290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E13B16"/>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32855199">
    <w:abstractNumId w:val="0"/>
  </w:num>
  <w:num w:numId="2" w16cid:durableId="1006053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FFD"/>
    <w:rsid w:val="000039E1"/>
    <w:rsid w:val="00022A7F"/>
    <w:rsid w:val="000318CD"/>
    <w:rsid w:val="00062A87"/>
    <w:rsid w:val="0006722A"/>
    <w:rsid w:val="00080757"/>
    <w:rsid w:val="000D2D45"/>
    <w:rsid w:val="000E2EE8"/>
    <w:rsid w:val="00104E6B"/>
    <w:rsid w:val="001124BB"/>
    <w:rsid w:val="001168D7"/>
    <w:rsid w:val="00132ACC"/>
    <w:rsid w:val="00136873"/>
    <w:rsid w:val="00154176"/>
    <w:rsid w:val="0017120D"/>
    <w:rsid w:val="00190873"/>
    <w:rsid w:val="001B3AF7"/>
    <w:rsid w:val="001D45F8"/>
    <w:rsid w:val="001E49B7"/>
    <w:rsid w:val="0023486E"/>
    <w:rsid w:val="0024225A"/>
    <w:rsid w:val="00263FFD"/>
    <w:rsid w:val="00284666"/>
    <w:rsid w:val="00290B65"/>
    <w:rsid w:val="003127E8"/>
    <w:rsid w:val="00322547"/>
    <w:rsid w:val="00334191"/>
    <w:rsid w:val="00340467"/>
    <w:rsid w:val="00364C99"/>
    <w:rsid w:val="003659C4"/>
    <w:rsid w:val="003B218D"/>
    <w:rsid w:val="003C15ED"/>
    <w:rsid w:val="003C6BBD"/>
    <w:rsid w:val="004030BE"/>
    <w:rsid w:val="00433256"/>
    <w:rsid w:val="00433333"/>
    <w:rsid w:val="00467885"/>
    <w:rsid w:val="004829AA"/>
    <w:rsid w:val="004D1295"/>
    <w:rsid w:val="004F1838"/>
    <w:rsid w:val="004F645F"/>
    <w:rsid w:val="005166D3"/>
    <w:rsid w:val="005372AD"/>
    <w:rsid w:val="00552C40"/>
    <w:rsid w:val="00593463"/>
    <w:rsid w:val="00606DAD"/>
    <w:rsid w:val="00632ABD"/>
    <w:rsid w:val="00660FB5"/>
    <w:rsid w:val="00682FE8"/>
    <w:rsid w:val="00697C73"/>
    <w:rsid w:val="00697D3B"/>
    <w:rsid w:val="006A562B"/>
    <w:rsid w:val="006B7796"/>
    <w:rsid w:val="006C1243"/>
    <w:rsid w:val="006F49C6"/>
    <w:rsid w:val="00746664"/>
    <w:rsid w:val="007539E0"/>
    <w:rsid w:val="0077165B"/>
    <w:rsid w:val="007A024A"/>
    <w:rsid w:val="007B312B"/>
    <w:rsid w:val="007B3B1F"/>
    <w:rsid w:val="007C65BC"/>
    <w:rsid w:val="007F3E26"/>
    <w:rsid w:val="00840B9A"/>
    <w:rsid w:val="00896A9B"/>
    <w:rsid w:val="00954059"/>
    <w:rsid w:val="00955213"/>
    <w:rsid w:val="009B34D3"/>
    <w:rsid w:val="009B7D1E"/>
    <w:rsid w:val="009E1097"/>
    <w:rsid w:val="009E39A9"/>
    <w:rsid w:val="009F1C01"/>
    <w:rsid w:val="009F4BA7"/>
    <w:rsid w:val="00A976FE"/>
    <w:rsid w:val="00AC5326"/>
    <w:rsid w:val="00AE65B0"/>
    <w:rsid w:val="00AF38A0"/>
    <w:rsid w:val="00B2323F"/>
    <w:rsid w:val="00BB4704"/>
    <w:rsid w:val="00BD6A5B"/>
    <w:rsid w:val="00C0038D"/>
    <w:rsid w:val="00C27247"/>
    <w:rsid w:val="00C40893"/>
    <w:rsid w:val="00C51C79"/>
    <w:rsid w:val="00CC72A0"/>
    <w:rsid w:val="00CC7C2C"/>
    <w:rsid w:val="00CD6873"/>
    <w:rsid w:val="00CF3742"/>
    <w:rsid w:val="00D16BB0"/>
    <w:rsid w:val="00D23BE6"/>
    <w:rsid w:val="00D3254D"/>
    <w:rsid w:val="00D50020"/>
    <w:rsid w:val="00D82116"/>
    <w:rsid w:val="00DF5537"/>
    <w:rsid w:val="00E158B9"/>
    <w:rsid w:val="00E25DD6"/>
    <w:rsid w:val="00E61360"/>
    <w:rsid w:val="00E67EFF"/>
    <w:rsid w:val="00E7000E"/>
    <w:rsid w:val="00EA6CE2"/>
    <w:rsid w:val="00F10D6B"/>
    <w:rsid w:val="00F34969"/>
    <w:rsid w:val="00F55E4B"/>
    <w:rsid w:val="00F86214"/>
    <w:rsid w:val="00FB7368"/>
    <w:rsid w:val="00FC7C3B"/>
    <w:rsid w:val="00FD479C"/>
    <w:rsid w:val="1BBEC3BF"/>
    <w:rsid w:val="40B61B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745B"/>
  <w15:chartTrackingRefBased/>
  <w15:docId w15:val="{07CF3B91-2902-4FD8-9192-88803051C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color w:val="1F2933"/>
    </w:rPr>
  </w:style>
  <w:style w:type="paragraph" w:styleId="Heading1">
    <w:name w:val="heading 1"/>
    <w:basedOn w:val="Normal"/>
    <w:next w:val="Normal"/>
    <w:link w:val="Heading1Char"/>
    <w:uiPriority w:val="9"/>
    <w:qFormat/>
    <w:rsid w:val="00263FFD"/>
    <w:pPr>
      <w:keepNext/>
      <w:keepLines/>
      <w:spacing w:before="360" w:after="80"/>
      <w:outlineLvl w:val="0"/>
    </w:pPr>
    <w:rPr>
      <w:rFonts w:eastAsiaTheme="majorEastAsia" w:cstheme="majorBidi"/>
      <w:color w:val="17365D"/>
      <w:sz w:val="40"/>
      <w:szCs w:val="40"/>
    </w:rPr>
  </w:style>
  <w:style w:type="paragraph" w:styleId="Heading2">
    <w:name w:val="heading 2"/>
    <w:basedOn w:val="Normal"/>
    <w:next w:val="Normal"/>
    <w:link w:val="Heading2Char"/>
    <w:uiPriority w:val="9"/>
    <w:semiHidden/>
    <w:unhideWhenUsed/>
    <w:qFormat/>
    <w:rsid w:val="00263FFD"/>
    <w:pPr>
      <w:keepNext/>
      <w:keepLines/>
      <w:spacing w:before="160" w:after="80"/>
      <w:outlineLvl w:val="1"/>
    </w:pPr>
    <w:rPr>
      <w:rFonts w:eastAsiaTheme="majorEastAsia" w:cstheme="majorBidi"/>
      <w:color w:val="376092"/>
      <w:sz w:val="32"/>
      <w:szCs w:val="32"/>
    </w:rPr>
  </w:style>
  <w:style w:type="paragraph" w:styleId="Heading3">
    <w:name w:val="heading 3"/>
    <w:basedOn w:val="Normal"/>
    <w:next w:val="Normal"/>
    <w:link w:val="Heading3Char"/>
    <w:uiPriority w:val="9"/>
    <w:semiHidden/>
    <w:unhideWhenUsed/>
    <w:qFormat/>
    <w:rsid w:val="00263F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3F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3F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3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3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3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3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FFD"/>
    <w:rPr>
      <w:rFonts w:ascii="Cambria" w:eastAsiaTheme="majorEastAsia" w:hAnsi="Cambria" w:cstheme="majorBidi"/>
      <w:color w:val="17365D"/>
      <w:sz w:val="40"/>
      <w:szCs w:val="40"/>
    </w:rPr>
  </w:style>
  <w:style w:type="character" w:customStyle="1" w:styleId="Heading2Char">
    <w:name w:val="Heading 2 Char"/>
    <w:basedOn w:val="DefaultParagraphFont"/>
    <w:link w:val="Heading2"/>
    <w:uiPriority w:val="9"/>
    <w:semiHidden/>
    <w:rsid w:val="00263FFD"/>
    <w:rPr>
      <w:rFonts w:ascii="Cambria" w:eastAsiaTheme="majorEastAsia" w:hAnsi="Cambria" w:cstheme="majorBidi"/>
      <w:color w:val="376092"/>
      <w:sz w:val="32"/>
      <w:szCs w:val="32"/>
    </w:rPr>
  </w:style>
  <w:style w:type="character" w:customStyle="1" w:styleId="Heading3Char">
    <w:name w:val="Heading 3 Char"/>
    <w:basedOn w:val="DefaultParagraphFont"/>
    <w:link w:val="Heading3"/>
    <w:uiPriority w:val="9"/>
    <w:semiHidden/>
    <w:rsid w:val="00263F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3F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3F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3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3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3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3FFD"/>
    <w:rPr>
      <w:rFonts w:eastAsiaTheme="majorEastAsia" w:cstheme="majorBidi"/>
      <w:color w:val="272727" w:themeColor="text1" w:themeTint="D8"/>
    </w:rPr>
  </w:style>
  <w:style w:type="paragraph" w:styleId="Title">
    <w:name w:val="Title"/>
    <w:basedOn w:val="Normal"/>
    <w:next w:val="Normal"/>
    <w:link w:val="TitleChar"/>
    <w:uiPriority w:val="10"/>
    <w:qFormat/>
    <w:rsid w:val="00263FFD"/>
    <w:pPr>
      <w:spacing w:after="80" w:line="240" w:lineRule="atLeast"/>
      <w:contextualSpacing/>
    </w:pPr>
    <w:rPr>
      <w:rFonts w:eastAsiaTheme="majorEastAsia" w:cstheme="majorBidi"/>
      <w:color w:val="17365D"/>
      <w:spacing w:val="-10"/>
      <w:kern w:val="28"/>
      <w:sz w:val="56"/>
      <w:szCs w:val="56"/>
    </w:rPr>
  </w:style>
  <w:style w:type="character" w:customStyle="1" w:styleId="TitleChar">
    <w:name w:val="Title Char"/>
    <w:basedOn w:val="DefaultParagraphFont"/>
    <w:link w:val="Title"/>
    <w:uiPriority w:val="10"/>
    <w:rsid w:val="00263FFD"/>
    <w:rPr>
      <w:rFonts w:ascii="Cambria" w:eastAsiaTheme="majorEastAsia" w:hAnsi="Cambria" w:cstheme="majorBidi"/>
      <w:color w:val="17365D"/>
      <w:spacing w:val="-10"/>
      <w:kern w:val="28"/>
      <w:sz w:val="56"/>
      <w:szCs w:val="56"/>
    </w:rPr>
  </w:style>
  <w:style w:type="paragraph" w:styleId="Subtitle">
    <w:name w:val="Subtitle"/>
    <w:basedOn w:val="Normal"/>
    <w:next w:val="Normal"/>
    <w:link w:val="SubtitleChar"/>
    <w:uiPriority w:val="11"/>
    <w:qFormat/>
    <w:rsid w:val="00263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3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3FFD"/>
    <w:pPr>
      <w:spacing w:before="160"/>
      <w:jc w:val="center"/>
    </w:pPr>
    <w:rPr>
      <w:i/>
      <w:iCs/>
      <w:color w:val="404040" w:themeColor="text1" w:themeTint="BF"/>
    </w:rPr>
  </w:style>
  <w:style w:type="character" w:customStyle="1" w:styleId="QuoteChar">
    <w:name w:val="Quote Char"/>
    <w:basedOn w:val="DefaultParagraphFont"/>
    <w:link w:val="Quote"/>
    <w:uiPriority w:val="29"/>
    <w:rsid w:val="00263FFD"/>
    <w:rPr>
      <w:i/>
      <w:iCs/>
      <w:color w:val="404040" w:themeColor="text1" w:themeTint="BF"/>
    </w:rPr>
  </w:style>
  <w:style w:type="paragraph" w:styleId="ListParagraph">
    <w:name w:val="List Paragraph"/>
    <w:basedOn w:val="Normal"/>
    <w:link w:val="ListParagraphChar"/>
    <w:uiPriority w:val="34"/>
    <w:qFormat/>
    <w:rsid w:val="00263FFD"/>
    <w:pPr>
      <w:ind w:left="720"/>
      <w:contextualSpacing/>
    </w:pPr>
  </w:style>
  <w:style w:type="character" w:styleId="IntenseEmphasis">
    <w:name w:val="Intense Emphasis"/>
    <w:basedOn w:val="DefaultParagraphFont"/>
    <w:uiPriority w:val="21"/>
    <w:qFormat/>
    <w:rsid w:val="00263FFD"/>
    <w:rPr>
      <w:i/>
      <w:iCs/>
      <w:color w:val="2F5496" w:themeColor="accent1" w:themeShade="BF"/>
    </w:rPr>
  </w:style>
  <w:style w:type="paragraph" w:styleId="IntenseQuote">
    <w:name w:val="Intense Quote"/>
    <w:basedOn w:val="Normal"/>
    <w:next w:val="Normal"/>
    <w:link w:val="IntenseQuoteChar"/>
    <w:uiPriority w:val="30"/>
    <w:qFormat/>
    <w:rsid w:val="00263F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3FFD"/>
    <w:rPr>
      <w:i/>
      <w:iCs/>
      <w:color w:val="2F5496" w:themeColor="accent1" w:themeShade="BF"/>
    </w:rPr>
  </w:style>
  <w:style w:type="character" w:styleId="IntenseReference">
    <w:name w:val="Intense Reference"/>
    <w:basedOn w:val="DefaultParagraphFont"/>
    <w:uiPriority w:val="32"/>
    <w:qFormat/>
    <w:rsid w:val="00263FFD"/>
    <w:rPr>
      <w:b/>
      <w:bCs/>
      <w:smallCaps/>
      <w:color w:val="2F5496" w:themeColor="accent1" w:themeShade="BF"/>
      <w:spacing w:val="5"/>
    </w:rPr>
  </w:style>
  <w:style w:type="table" w:styleId="TableGrid">
    <w:name w:val="Table Grid"/>
    <w:basedOn w:val="TableNormal"/>
    <w:uiPriority w:val="59"/>
    <w:rsid w:val="00263FFD"/>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263FFD"/>
  </w:style>
  <w:style w:type="character" w:styleId="BookTitle">
    <w:name w:val="Book Title"/>
    <w:basedOn w:val="DefaultParagraphFont"/>
    <w:uiPriority w:val="33"/>
    <w:qFormat/>
    <w:rsid w:val="009F1C01"/>
    <w:rPr>
      <w:b/>
      <w:bCs/>
      <w:i/>
      <w:iCs/>
      <w:spacing w:val="5"/>
    </w:rPr>
  </w:style>
  <w:style w:type="paragraph" w:styleId="Caption">
    <w:name w:val="caption"/>
    <w:basedOn w:val="Normal"/>
    <w:next w:val="Normal"/>
    <w:uiPriority w:val="35"/>
    <w:semiHidden/>
    <w:unhideWhenUsed/>
    <w:qFormat/>
    <w:rsid w:val="009F1C01"/>
    <w:pPr>
      <w:spacing w:after="200" w:line="240" w:lineRule="auto"/>
    </w:pPr>
    <w:rPr>
      <w:i/>
      <w:iCs/>
      <w:color w:val="44546A" w:themeColor="text2"/>
      <w:sz w:val="18"/>
      <w:szCs w:val="18"/>
    </w:rPr>
  </w:style>
  <w:style w:type="character" w:styleId="Emphasis">
    <w:name w:val="Emphasis"/>
    <w:basedOn w:val="DefaultParagraphFont"/>
    <w:uiPriority w:val="20"/>
    <w:qFormat/>
    <w:rsid w:val="009F1C01"/>
    <w:rPr>
      <w:i/>
      <w:iCs/>
    </w:rPr>
  </w:style>
  <w:style w:type="paragraph" w:styleId="NoSpacing">
    <w:name w:val="No Spacing"/>
    <w:uiPriority w:val="1"/>
    <w:qFormat/>
    <w:rsid w:val="009F1C01"/>
    <w:pPr>
      <w:spacing w:after="0" w:line="240" w:lineRule="auto"/>
    </w:pPr>
  </w:style>
  <w:style w:type="character" w:styleId="Strong">
    <w:name w:val="Strong"/>
    <w:basedOn w:val="DefaultParagraphFont"/>
    <w:uiPriority w:val="22"/>
    <w:qFormat/>
    <w:rsid w:val="009F1C01"/>
    <w:rPr>
      <w:b/>
      <w:bCs/>
    </w:rPr>
  </w:style>
  <w:style w:type="character" w:styleId="SubtleEmphasis">
    <w:name w:val="Subtle Emphasis"/>
    <w:basedOn w:val="DefaultParagraphFont"/>
    <w:uiPriority w:val="19"/>
    <w:qFormat/>
    <w:rsid w:val="009F1C01"/>
    <w:rPr>
      <w:i/>
      <w:iCs/>
      <w:color w:val="404040" w:themeColor="text1" w:themeTint="BF"/>
    </w:rPr>
  </w:style>
  <w:style w:type="character" w:styleId="SubtleReference">
    <w:name w:val="Subtle Reference"/>
    <w:basedOn w:val="DefaultParagraphFont"/>
    <w:uiPriority w:val="31"/>
    <w:qFormat/>
    <w:rsid w:val="009F1C01"/>
    <w:rPr>
      <w:smallCaps/>
      <w:color w:val="5A5A5A" w:themeColor="text1" w:themeTint="A5"/>
    </w:rPr>
  </w:style>
  <w:style w:type="paragraph" w:styleId="TOCHeading">
    <w:name w:val="TOC Heading"/>
    <w:basedOn w:val="Heading1"/>
    <w:next w:val="Normal"/>
    <w:uiPriority w:val="39"/>
    <w:semiHidden/>
    <w:unhideWhenUsed/>
    <w:qFormat/>
    <w:rsid w:val="009F1C01"/>
    <w:pPr>
      <w:spacing w:before="240" w:after="0"/>
      <w:outlineLvl w:val="9"/>
    </w:pPr>
    <w:rPr>
      <w:sz w:val="32"/>
      <w:szCs w:val="32"/>
    </w:rPr>
  </w:style>
  <w:style w:type="paragraph" w:styleId="NormalWeb">
    <w:name w:val="Normal (Web)"/>
    <w:basedOn w:val="Normal"/>
    <w:uiPriority w:val="99"/>
    <w:semiHidden/>
    <w:unhideWhenUsed/>
    <w:rsid w:val="00BD6A5B"/>
    <w:pPr>
      <w:spacing w:before="100" w:beforeAutospacing="1" w:after="100" w:afterAutospacing="1" w:line="240" w:lineRule="auto"/>
    </w:pPr>
    <w:rPr>
      <w:rFonts w:ascii="Times New Roman" w:hAnsi="Times New Roman" w:cs="Times New Roman"/>
      <w:color w:val="auto"/>
      <w:sz w:val="24"/>
      <w:szCs w:val="24"/>
      <w:lang w:eastAsia="en-GB"/>
    </w:rPr>
  </w:style>
  <w:style w:type="table" w:styleId="GridTable4-Accent1">
    <w:name w:val="Grid Table 4 Accent 1"/>
    <w:basedOn w:val="TableNormal"/>
    <w:uiPriority w:val="49"/>
    <w:rsid w:val="00BD6A5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7C6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5BC"/>
    <w:rPr>
      <w:rFonts w:ascii="Cambria" w:hAnsi="Cambria"/>
      <w:color w:val="1F2933"/>
    </w:rPr>
  </w:style>
  <w:style w:type="paragraph" w:styleId="Footer">
    <w:name w:val="footer"/>
    <w:basedOn w:val="Normal"/>
    <w:link w:val="FooterChar"/>
    <w:uiPriority w:val="99"/>
    <w:unhideWhenUsed/>
    <w:rsid w:val="007C6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5BC"/>
    <w:rPr>
      <w:rFonts w:ascii="Cambria" w:hAnsi="Cambria"/>
      <w:color w:val="1F29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73FCD0-1212-4BAC-8C19-B8EDD477405C}">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customXml/itemProps2.xml><?xml version="1.0" encoding="utf-8"?>
<ds:datastoreItem xmlns:ds="http://schemas.openxmlformats.org/officeDocument/2006/customXml" ds:itemID="{2BA167E6-7B44-4734-93F4-3A6EE8559F9C}">
  <ds:schemaRefs>
    <ds:schemaRef ds:uri="http://schemas.microsoft.com/sharepoint/v3/contenttype/forms"/>
  </ds:schemaRefs>
</ds:datastoreItem>
</file>

<file path=customXml/itemProps3.xml><?xml version="1.0" encoding="utf-8"?>
<ds:datastoreItem xmlns:ds="http://schemas.openxmlformats.org/officeDocument/2006/customXml" ds:itemID="{CDA47E30-3679-4DF8-9381-26A82B6E9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Samia Choudhary</cp:lastModifiedBy>
  <cp:revision>3</cp:revision>
  <dcterms:created xsi:type="dcterms:W3CDTF">2026-10-24T11:03:00Z</dcterms:created>
  <dcterms:modified xsi:type="dcterms:W3CDTF">2026-10-24T11:05:00Z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0x010100227A25810009EC4BB1E2995EA89B9917</vt:lpwstr>
  </property>
  <property fmtid="{D5CDD505-2E9C-101B-9397-08002B2CF9AE}" pid="3" name="MediaServiceImageTags">
    <vt:lpwstr/>
  </property>
</Properties>
</file>