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1CC7" w:rsidRDefault="00F55594">
      <w:pPr>
        <w:rPr>
          <w:b/>
          <w:sz w:val="28"/>
          <w:szCs w:val="28"/>
        </w:rPr>
      </w:pPr>
      <w:r w:rsidRPr="00F55594">
        <w:rPr>
          <w:b/>
          <w:sz w:val="28"/>
          <w:szCs w:val="28"/>
        </w:rPr>
        <w:t>Wehab Mohamed SWP8054</w:t>
      </w:r>
      <w:r>
        <w:rPr>
          <w:b/>
          <w:sz w:val="28"/>
          <w:szCs w:val="28"/>
        </w:rPr>
        <w:t xml:space="preserve"> – 10/12/21</w:t>
      </w:r>
    </w:p>
    <w:p w:rsidR="00F55594" w:rsidRDefault="00F55594">
      <w:pPr>
        <w:rPr>
          <w:b/>
          <w:sz w:val="28"/>
          <w:szCs w:val="28"/>
        </w:rPr>
      </w:pPr>
    </w:p>
    <w:p w:rsidR="00F55594" w:rsidRDefault="00CA4E4F" w:rsidP="00CA4E4F">
      <w:pPr>
        <w:pStyle w:val="ListParagraph"/>
        <w:numPr>
          <w:ilvl w:val="0"/>
          <w:numId w:val="3"/>
        </w:numPr>
        <w:tabs>
          <w:tab w:val="left" w:pos="1027"/>
        </w:tabs>
        <w:rPr>
          <w:sz w:val="28"/>
          <w:szCs w:val="28"/>
        </w:rPr>
      </w:pPr>
      <w:r>
        <w:rPr>
          <w:sz w:val="28"/>
          <w:szCs w:val="28"/>
        </w:rPr>
        <w:t xml:space="preserve">This model is used to tackles offender behaviour by identifying the problems, defining what the problems is and understand why the problem is occurring. An investigation will need to be carried out with her of multi-agencies to develop ideas on how to tackle the problem and what solutions can be implemented. A plan using SMART objective to note the target and what is needed to be achieved and information and evidence on this will need to be collected from different sources. Solution implemented and information will need to be evaluated to see if it has worked or had an affect in reducing crime and disorder and if not what can be done. All information will need to be shared throughout the process. </w:t>
      </w:r>
    </w:p>
    <w:p w:rsidR="00CA4E4F" w:rsidRPr="00CA4E4F" w:rsidRDefault="00CA4E4F" w:rsidP="00CA4E4F">
      <w:pPr>
        <w:tabs>
          <w:tab w:val="left" w:pos="1027"/>
        </w:tabs>
        <w:rPr>
          <w:sz w:val="28"/>
          <w:szCs w:val="28"/>
        </w:rPr>
      </w:pPr>
      <w:r>
        <w:rPr>
          <w:sz w:val="28"/>
          <w:szCs w:val="28"/>
        </w:rPr>
        <w:t>3x5x2</w:t>
      </w:r>
    </w:p>
    <w:p w:rsidR="003C280D" w:rsidRDefault="003C280D" w:rsidP="003C280D">
      <w:pPr>
        <w:rPr>
          <w:sz w:val="28"/>
          <w:szCs w:val="28"/>
        </w:rPr>
      </w:pPr>
    </w:p>
    <w:p w:rsidR="003C280D" w:rsidRDefault="003C280D" w:rsidP="003C280D">
      <w:pPr>
        <w:rPr>
          <w:sz w:val="28"/>
          <w:szCs w:val="28"/>
        </w:rPr>
      </w:pPr>
    </w:p>
    <w:p w:rsidR="003C280D" w:rsidRDefault="003C280D" w:rsidP="003C280D">
      <w:pPr>
        <w:rPr>
          <w:sz w:val="28"/>
          <w:szCs w:val="28"/>
        </w:rPr>
      </w:pPr>
    </w:p>
    <w:p w:rsidR="003C280D" w:rsidRDefault="003C280D" w:rsidP="003C280D">
      <w:pPr>
        <w:rPr>
          <w:sz w:val="28"/>
          <w:szCs w:val="28"/>
        </w:rPr>
      </w:pPr>
    </w:p>
    <w:p w:rsidR="00F55594" w:rsidRDefault="003C280D">
      <w:pPr>
        <w:rPr>
          <w:sz w:val="28"/>
          <w:szCs w:val="28"/>
        </w:rPr>
      </w:pPr>
      <w:r>
        <w:rPr>
          <w:sz w:val="28"/>
          <w:szCs w:val="28"/>
        </w:rPr>
        <w:t xml:space="preserve">2.  The methodology used in policing to grade raw information for intelligence </w:t>
      </w:r>
      <w:r w:rsidR="00CA4E4F">
        <w:rPr>
          <w:sz w:val="28"/>
          <w:szCs w:val="28"/>
        </w:rPr>
        <w:t>purpose is</w:t>
      </w:r>
      <w:r>
        <w:rPr>
          <w:sz w:val="28"/>
          <w:szCs w:val="28"/>
        </w:rPr>
        <w:t xml:space="preserve"> THRIVE. THRIVE is used by the call handler as soon as the call comes in to grade it for police response to the incident. Threat is the first stage which is to asses if there a threat and what is it. Harm is the second one the call handler needs to assess is there direct harm or perception of harm to the victim and how likely is it to happen. The third grading is Risk, are there any individuals at risk and if so how. The incident and the stage following this is Investigation. This is where information and intelligence is gathered for the purpose of investigation. Vulnerability follows this as it needs to be declared whether there is a vulnerable victim who is at risk, if their situation or circumstance makes them vulnerable if they cannot take care of themselves or protect themselves from exploitation or harm. The last grade is engagement, this is the engagement of the organisation with the police e.g. community engagement with the police of multi-agencies/partnerships. It is important identify the problem, define the problem and understand the problem that is </w:t>
      </w:r>
      <w:r>
        <w:rPr>
          <w:sz w:val="28"/>
          <w:szCs w:val="28"/>
        </w:rPr>
        <w:lastRenderedPageBreak/>
        <w:t>in concern. To investigate ideas and develop these ideas and to further plan, implement and evaluate any findings so it can be shared throughout the process. This can be done through the model used in evidence based policing ATLAS, to ask questions, to test, learn and adapt and share this information.</w:t>
      </w:r>
    </w:p>
    <w:p w:rsidR="003C280D" w:rsidRDefault="003C280D">
      <w:pPr>
        <w:rPr>
          <w:sz w:val="28"/>
          <w:szCs w:val="28"/>
        </w:rPr>
      </w:pPr>
    </w:p>
    <w:p w:rsidR="004254F7" w:rsidRDefault="004254F7">
      <w:pPr>
        <w:rPr>
          <w:sz w:val="28"/>
          <w:szCs w:val="28"/>
        </w:rPr>
      </w:pPr>
      <w:r>
        <w:rPr>
          <w:sz w:val="28"/>
          <w:szCs w:val="28"/>
        </w:rPr>
        <w:t>3. The difference between information, intelligence and evidence is that information can be gathered through statement, different types of physical evidence at a scene e.g. bodily fluid and other forensic evidence. Intelligence is information that can be gathered from people or sources for example, the community can report different arising issues that’s going on in the community and crimes that have been going on. Evidence is an material that can be used for investigation or brought to the court to prove an offence has been commit or used to charge a suspect. For example, primary evidence such as original documents, direct evidence such as statement from witness account what they have sighted or heard using their sense. Lastly, secondary evidence which can be reproduced from original document e.g. photocopy or photographs.</w:t>
      </w:r>
    </w:p>
    <w:p w:rsidR="004254F7" w:rsidRDefault="004254F7">
      <w:pPr>
        <w:rPr>
          <w:sz w:val="28"/>
          <w:szCs w:val="28"/>
        </w:rPr>
      </w:pPr>
    </w:p>
    <w:p w:rsidR="00F55594" w:rsidRDefault="004254F7">
      <w:pPr>
        <w:rPr>
          <w:sz w:val="28"/>
          <w:szCs w:val="28"/>
        </w:rPr>
      </w:pPr>
      <w:r>
        <w:rPr>
          <w:sz w:val="28"/>
          <w:szCs w:val="28"/>
        </w:rPr>
        <w:t xml:space="preserve">4. As the first officer attending it is information that all situations are assessed. Before arriving to the crime scene information and intelligence need to be take this can be from the call handler as they are the first point of contact e.g. type of incident are there any hazards such as weapons and if the suspect is still at the scene. It is important that a dynamic risk assessment is conducted throughout as the officer safety is firstly important and other preservation of life e.g. if there any causalities, is there an escape route and how the layout is of where the incident took place. The dynamic risk assessment is ongoing throughout. The golden hour starts when the call handler responses to the reported crime/concern. On attending the scene it is important to do the following, preservation of life, preserve crime scene and stop the escape of the suspect. The first officer needs to control the scene by protecting and preserving all physical evidence as they are at risk of getting lost this can be done by building cordons. The first cordon will be to protect evidence at the scene so of the scene and the second cordon should be as further away as possible to prevent public view and access. By taking control the officer needs to communicate with other units for example emergency services to attend any causalities, only for the preservation of life can </w:t>
      </w:r>
      <w:r w:rsidR="00A41875">
        <w:rPr>
          <w:sz w:val="28"/>
          <w:szCs w:val="28"/>
        </w:rPr>
        <w:t>an</w:t>
      </w:r>
      <w:r>
        <w:rPr>
          <w:sz w:val="28"/>
          <w:szCs w:val="28"/>
        </w:rPr>
        <w:t xml:space="preserve"> individual</w:t>
      </w:r>
      <w:r w:rsidR="00A41875">
        <w:rPr>
          <w:sz w:val="28"/>
          <w:szCs w:val="28"/>
        </w:rPr>
        <w:t xml:space="preserve"> go across the cordon/common approach path. All units, emergencies services and everyone </w:t>
      </w:r>
      <w:r w:rsidR="00A41875">
        <w:rPr>
          <w:sz w:val="28"/>
          <w:szCs w:val="28"/>
        </w:rPr>
        <w:lastRenderedPageBreak/>
        <w:t>involved need to communicate and this will be done using a scene log to log who was there, when, why and how long they were there for by noting down the time they entered and left. The first officer attending will need to allocate further officer to assist the causalities to the hospital and the amount of causalities will need to be recorded. The victim clothes will need to be taken as soon as possible for forensic testing as then if when evidence is at is best. Other unit such as Crime scene investigation will need to be called and communicated with about the scene and what is known, the first officer takes control until they are relieved by the senior officer. Lastly a common approach will need to design for a route that any persons authorised to be at the scene can take to protect the evidence. This cannot be a route possibly take by the victim, suspect or the first officer attending. All information needs to be communicated and shared to senior officers and other units needed.</w:t>
      </w:r>
    </w:p>
    <w:p w:rsidR="00A41875" w:rsidRDefault="00A41875">
      <w:pPr>
        <w:rPr>
          <w:sz w:val="28"/>
          <w:szCs w:val="28"/>
        </w:rPr>
      </w:pPr>
    </w:p>
    <w:p w:rsidR="00A41875" w:rsidRDefault="00A41875">
      <w:pPr>
        <w:rPr>
          <w:sz w:val="28"/>
          <w:szCs w:val="28"/>
        </w:rPr>
      </w:pPr>
      <w:r>
        <w:rPr>
          <w:sz w:val="28"/>
          <w:szCs w:val="28"/>
        </w:rPr>
        <w:t>5. The definition of anti-social behaviour is a conduct that causes or likely to cause a person harassment, alarm or distress. In the context of housing related, anti-social behaviour is the conduct capable of causing a annoyance or nuisance to their occupation residential premises. The other is conduct capable of causing nuisance or annoyance to a person in their dwelling.</w:t>
      </w:r>
    </w:p>
    <w:p w:rsidR="00A41875" w:rsidRDefault="00A41875">
      <w:pPr>
        <w:rPr>
          <w:sz w:val="28"/>
          <w:szCs w:val="28"/>
        </w:rPr>
      </w:pPr>
    </w:p>
    <w:p w:rsidR="00A41875" w:rsidRDefault="00A41875">
      <w:pPr>
        <w:rPr>
          <w:sz w:val="28"/>
          <w:szCs w:val="28"/>
        </w:rPr>
      </w:pPr>
      <w:r>
        <w:rPr>
          <w:sz w:val="28"/>
          <w:szCs w:val="28"/>
        </w:rPr>
        <w:t>6.</w:t>
      </w:r>
      <w:r w:rsidR="00171F91">
        <w:rPr>
          <w:sz w:val="28"/>
          <w:szCs w:val="28"/>
        </w:rPr>
        <w:t xml:space="preserve"> The dispersal power is a police power that can be used to tackle anti-social behaviour. This is used if the officer believes that an offence of crime and disorder can happen, has been committed or likely to be committed. An officer can exercise the dispersal power for 48 hours and this will need to be authorised by a senior officer such as an inspector. An order will have to be submitted following this. The officer will need to make the suspected offenders aware of the exit route they can take</w:t>
      </w:r>
      <w:r w:rsidR="00387D82">
        <w:rPr>
          <w:sz w:val="28"/>
          <w:szCs w:val="28"/>
        </w:rPr>
        <w:t xml:space="preserve"> to leave the premises/area/location</w:t>
      </w:r>
      <w:r w:rsidR="00171F91">
        <w:rPr>
          <w:sz w:val="28"/>
          <w:szCs w:val="28"/>
        </w:rPr>
        <w:t xml:space="preserve"> and how long they cannot be in this area for. The officer has the right to seize any items the can be or have been used to commit crime and disorder or anti-social behaviour e.g. laser, can, sprays and others.</w:t>
      </w:r>
    </w:p>
    <w:p w:rsidR="00387D82" w:rsidRDefault="00387D82">
      <w:pPr>
        <w:rPr>
          <w:sz w:val="28"/>
          <w:szCs w:val="28"/>
        </w:rPr>
      </w:pPr>
    </w:p>
    <w:p w:rsidR="00387D82" w:rsidRDefault="00387D82">
      <w:pPr>
        <w:rPr>
          <w:sz w:val="28"/>
          <w:szCs w:val="28"/>
        </w:rPr>
      </w:pPr>
      <w:r>
        <w:rPr>
          <w:sz w:val="28"/>
          <w:szCs w:val="28"/>
        </w:rPr>
        <w:t xml:space="preserve">7. The Routine theory is a problem solving approach regarding the analysis of a problem that can be the underlying cause of crime. It contains the idea that for a crime to happen it needs three elements that happen at the same time and in the same place. The three elements are: an officer, a suitable target/victim </w:t>
      </w:r>
      <w:r>
        <w:rPr>
          <w:sz w:val="28"/>
          <w:szCs w:val="28"/>
        </w:rPr>
        <w:lastRenderedPageBreak/>
        <w:t>and location. For a crime to happen all three elements need to present as if one is not then a crime cannot happen. A crime cannot happen without a suitable target and is a capable guardian is present e.g. police officer or surveillance then the offender will not commit the crime. Offender uses analysis to select a suitable target CRAVED, concealed, removable, values, disposable.</w:t>
      </w:r>
      <w:r w:rsidRPr="00F55594">
        <w:rPr>
          <w:sz w:val="28"/>
          <w:szCs w:val="28"/>
        </w:rPr>
        <w:t xml:space="preserve"> </w:t>
      </w:r>
    </w:p>
    <w:p w:rsidR="00387D82" w:rsidRDefault="00387D82">
      <w:pPr>
        <w:rPr>
          <w:sz w:val="28"/>
          <w:szCs w:val="28"/>
        </w:rPr>
      </w:pPr>
      <w:r>
        <w:rPr>
          <w:sz w:val="28"/>
          <w:szCs w:val="28"/>
        </w:rPr>
        <w:t>8. Restorative Justice is essentially a meeting that takes place to help repair the relationship between the victim and offender. It aims for the victim of the crime to tell the offender who committed the crime the impact it has had on them. For there to be a restorative Justice there needs to be a victim of a crime and an offender who has committed the crime. All parties need to agree to this meeting and the offender must apologise to the victim and admit that they committed the offence. An officer trained in Restorative Justice needs to organise and conduct this meeting and have all the consent of the victim and offender.</w:t>
      </w:r>
    </w:p>
    <w:p w:rsidR="00387D82" w:rsidRDefault="00387D82">
      <w:pPr>
        <w:rPr>
          <w:sz w:val="28"/>
          <w:szCs w:val="28"/>
        </w:rPr>
      </w:pPr>
    </w:p>
    <w:p w:rsidR="00387D82" w:rsidRDefault="00387D82">
      <w:pPr>
        <w:rPr>
          <w:sz w:val="28"/>
          <w:szCs w:val="28"/>
        </w:rPr>
      </w:pPr>
      <w:r>
        <w:rPr>
          <w:sz w:val="28"/>
          <w:szCs w:val="28"/>
        </w:rPr>
        <w:t xml:space="preserve">9. The benefits of the restorative approach is that the victim of the crime can have a say and tell the offender of the crime the impact the offender and the crime had on their life. Another benefit is the offender can tell the victim why they have committed the crime and give them a more in-depth story to what led them to commit the crime e.g. it could be due to environmental factors or financial situation if </w:t>
      </w:r>
      <w:r w:rsidR="00436EF9">
        <w:rPr>
          <w:sz w:val="28"/>
          <w:szCs w:val="28"/>
        </w:rPr>
        <w:t>it’s a theft or could be due to their upbringing if crime is all they have ever known. Furthermore, it can benefit the offender in the sense if they can hear the impact their crime had on the victim it may help them realise what they done was wrong and deter them away of living a life of crime. This would help the criminal justice system as it can reduce reoffending rate. Moreover, the benefit for police as well as the offenders involved it can potential save them from having a criminal record, it is not police officers aim to in criminalise people and if other disposal can be used to deal with a crime such a restorative justice approach then it can be used if it’s a low level of crime or anti-social behaviour. The benefits is providing support for the offender as well as the victim, in the case of the offender, it can reveal underlying problems and causes of why the crime was committed and they can be referred to support services.</w:t>
      </w:r>
    </w:p>
    <w:p w:rsidR="00436EF9" w:rsidRDefault="00436EF9">
      <w:pPr>
        <w:rPr>
          <w:sz w:val="28"/>
          <w:szCs w:val="28"/>
        </w:rPr>
      </w:pPr>
      <w:r>
        <w:rPr>
          <w:sz w:val="28"/>
          <w:szCs w:val="28"/>
        </w:rPr>
        <w:t xml:space="preserve">10. Evidence based policing is policing through evidence that have conducted researched, peer reviewed and analysed in order to improve it and it effects. </w:t>
      </w:r>
      <w:r>
        <w:rPr>
          <w:sz w:val="28"/>
          <w:szCs w:val="28"/>
        </w:rPr>
        <w:lastRenderedPageBreak/>
        <w:t xml:space="preserve">Importantly, it is evidence/research that is transparent to how they came to their conclusion and any implications. </w:t>
      </w:r>
    </w:p>
    <w:p w:rsidR="00436EF9" w:rsidRDefault="00436EF9">
      <w:pPr>
        <w:rPr>
          <w:sz w:val="28"/>
          <w:szCs w:val="28"/>
        </w:rPr>
      </w:pPr>
      <w:r>
        <w:rPr>
          <w:sz w:val="28"/>
          <w:szCs w:val="28"/>
        </w:rPr>
        <w:t xml:space="preserve">Evidence based policing is used in everyday policing in order to solve issues within the community and to reinforce the engagement with the community and the police. Neighbourhood policing is a priority issue to identify underlying problems that occur and their causes by breaking it down to analysis each problem and trying to understand it. This is done using different stages of evidence based policing. The first stage is to identify the issue in concern for example an issue in the community. The second stage is to define that problem for what it is and then try to understand the problem and why it’s occurring in order to prevent it. </w:t>
      </w:r>
      <w:r w:rsidR="00BD1354">
        <w:rPr>
          <w:sz w:val="28"/>
          <w:szCs w:val="28"/>
        </w:rPr>
        <w:t>This can be done through the help of organisations and multi-agencies to develop and implement ideas to solve these problems. A plan needs to be drawn , information and evidence need to be gathered and then an evaluation of the impact needs to be conducted. This is an ongoing cycle to improve. The problem solving ATLAS can also be used alongside this when asking the community questions, testing different solution and to see if they do have an impact. Then looking back at the impact and learning from what work and what did not then adapting the analysis in order to improve. At all points information needs to be shared.</w:t>
      </w:r>
    </w:p>
    <w:p w:rsidR="00BD1354" w:rsidRDefault="00BD1354">
      <w:pPr>
        <w:rPr>
          <w:sz w:val="28"/>
          <w:szCs w:val="28"/>
        </w:rPr>
      </w:pPr>
    </w:p>
    <w:p w:rsidR="00BD1354" w:rsidRDefault="00BD1354">
      <w:pPr>
        <w:rPr>
          <w:sz w:val="28"/>
          <w:szCs w:val="28"/>
        </w:rPr>
      </w:pPr>
      <w:r>
        <w:rPr>
          <w:sz w:val="28"/>
          <w:szCs w:val="28"/>
        </w:rPr>
        <w:t>11. There are many problem solving approaches that can be used by the police to analyse and solve crimes. The first being partnership orientated approach, this approach is concerned with identifying the underlying factors that cause problems in the community and how to tackle them. The concept is to get help form other partnership and multi-agencies in order to solve a problem. In community based policing it is about the confidence cycle and how to increase public confidence and to develop a working partnership between the community and the police.  By understanding the reason why the community were initial calling for police assistance can be solved by looking into these underlying factors. Michael Barton recognised the ethos of the Beermat approach that in police demand has risen and resources were shallower. This has created a gap that need to be closed, this can be done by reducing the demand on the  police by working with partnership and other multi-agencies to solve the problems and asking the Crown Prosecution Service for help to help solve problem of crime and disorder by prosecuting those finding committing offences.</w:t>
      </w:r>
    </w:p>
    <w:p w:rsidR="00BD1354" w:rsidRDefault="00BD1354">
      <w:pPr>
        <w:rPr>
          <w:sz w:val="28"/>
          <w:szCs w:val="28"/>
        </w:rPr>
      </w:pPr>
      <w:r>
        <w:rPr>
          <w:sz w:val="28"/>
          <w:szCs w:val="28"/>
        </w:rPr>
        <w:lastRenderedPageBreak/>
        <w:t>The second problem solving approach that can be used in conjunction to this is OSARA. This approach is commonly used in neighbourhood policing. It also aims to tackle problems within the community by focuses on five stages. Objective which is SMART,</w:t>
      </w:r>
      <w:r w:rsidR="009055CA">
        <w:rPr>
          <w:sz w:val="28"/>
          <w:szCs w:val="28"/>
        </w:rPr>
        <w:t xml:space="preserve"> Scanning this is scanning the information and evidence. Is it Analysis, how is going to be analysed, here we would use the routine activity theory to analysis the issues during the problem solving process.  The fourth stage is response, we would respond to the problem using POP – partnership –oriented approach by using multi-agencies and CPS or help solve the problem. Lastly, A</w:t>
      </w:r>
    </w:p>
    <w:p w:rsidR="009055CA" w:rsidRDefault="009055CA">
      <w:pPr>
        <w:rPr>
          <w:sz w:val="28"/>
          <w:szCs w:val="28"/>
        </w:rPr>
      </w:pPr>
      <w:r>
        <w:rPr>
          <w:sz w:val="28"/>
          <w:szCs w:val="28"/>
        </w:rPr>
        <w:t>Before conducting a plan an objective is always need that sets out the target for which we are aiming for to tackle the issues and how and when we aim to achieve it. The technique used is SMART:</w:t>
      </w:r>
    </w:p>
    <w:p w:rsidR="009055CA" w:rsidRDefault="009055CA">
      <w:pPr>
        <w:rPr>
          <w:sz w:val="28"/>
          <w:szCs w:val="28"/>
        </w:rPr>
      </w:pPr>
      <w:r>
        <w:rPr>
          <w:sz w:val="28"/>
          <w:szCs w:val="28"/>
        </w:rPr>
        <w:t>Subjective</w:t>
      </w:r>
    </w:p>
    <w:p w:rsidR="009055CA" w:rsidRDefault="009055CA" w:rsidP="009055CA">
      <w:pPr>
        <w:tabs>
          <w:tab w:val="left" w:pos="2079"/>
        </w:tabs>
        <w:rPr>
          <w:sz w:val="28"/>
          <w:szCs w:val="28"/>
        </w:rPr>
      </w:pPr>
      <w:r>
        <w:rPr>
          <w:sz w:val="28"/>
          <w:szCs w:val="28"/>
        </w:rPr>
        <w:t>Measurable</w:t>
      </w:r>
    </w:p>
    <w:p w:rsidR="009055CA" w:rsidRDefault="009055CA">
      <w:pPr>
        <w:rPr>
          <w:sz w:val="28"/>
          <w:szCs w:val="28"/>
        </w:rPr>
      </w:pPr>
      <w:r>
        <w:rPr>
          <w:sz w:val="28"/>
          <w:szCs w:val="28"/>
        </w:rPr>
        <w:t>Attainable (Achievable) – is this likely to aim likely to be achieved</w:t>
      </w:r>
    </w:p>
    <w:p w:rsidR="009055CA" w:rsidRDefault="009055CA">
      <w:pPr>
        <w:rPr>
          <w:sz w:val="28"/>
          <w:szCs w:val="28"/>
        </w:rPr>
      </w:pPr>
      <w:r>
        <w:rPr>
          <w:sz w:val="28"/>
          <w:szCs w:val="28"/>
        </w:rPr>
        <w:t xml:space="preserve">Realistic/relevant – is this approach realistic, can it be achieved </w:t>
      </w:r>
    </w:p>
    <w:p w:rsidR="009055CA" w:rsidRDefault="009055CA">
      <w:pPr>
        <w:rPr>
          <w:sz w:val="28"/>
          <w:szCs w:val="28"/>
        </w:rPr>
      </w:pPr>
      <w:r>
        <w:rPr>
          <w:sz w:val="28"/>
          <w:szCs w:val="28"/>
        </w:rPr>
        <w:t>Time- how long will it take to achieve this aim</w:t>
      </w:r>
    </w:p>
    <w:p w:rsidR="009055CA" w:rsidRDefault="009055CA">
      <w:pPr>
        <w:rPr>
          <w:sz w:val="28"/>
          <w:szCs w:val="28"/>
        </w:rPr>
      </w:pPr>
    </w:p>
    <w:p w:rsidR="009055CA" w:rsidRDefault="009055CA">
      <w:pPr>
        <w:rPr>
          <w:sz w:val="28"/>
          <w:szCs w:val="28"/>
        </w:rPr>
      </w:pPr>
      <w:r>
        <w:rPr>
          <w:sz w:val="28"/>
          <w:szCs w:val="28"/>
        </w:rPr>
        <w:t xml:space="preserve">The analyse stage enforces the use of the problem, solving approach RAT. </w:t>
      </w:r>
      <w:r>
        <w:rPr>
          <w:sz w:val="28"/>
          <w:szCs w:val="28"/>
        </w:rPr>
        <w:t xml:space="preserve">The Routine theory is a problem solving approach regarding the analysis of a problem that can be the underlying cause of crime. It contains the idea that for a crime to happen it needs three elements that happen at the same time and in the same place. The three elements are: an officer, a suitable target/victim and location. For a crime to happen all three elements need to present as if one is not then a crime cannot happen. A crime cannot happen without a suitable target and is a capable guardian is present e.g. police officer or surveillance then the offender will not commit the crime. Offender uses analysis to select a suitable target CRAVED, concealed, removable, values, </w:t>
      </w:r>
      <w:r>
        <w:rPr>
          <w:sz w:val="28"/>
          <w:szCs w:val="28"/>
        </w:rPr>
        <w:t xml:space="preserve">enjoyable and </w:t>
      </w:r>
      <w:r>
        <w:rPr>
          <w:sz w:val="28"/>
          <w:szCs w:val="28"/>
        </w:rPr>
        <w:t>disposable.</w:t>
      </w:r>
    </w:p>
    <w:p w:rsidR="009055CA" w:rsidRDefault="009055CA">
      <w:pPr>
        <w:rPr>
          <w:sz w:val="28"/>
          <w:szCs w:val="28"/>
        </w:rPr>
      </w:pPr>
    </w:p>
    <w:p w:rsidR="009055CA" w:rsidRDefault="009055CA">
      <w:pPr>
        <w:rPr>
          <w:sz w:val="28"/>
          <w:szCs w:val="28"/>
        </w:rPr>
      </w:pPr>
      <w:r>
        <w:rPr>
          <w:sz w:val="28"/>
          <w:szCs w:val="28"/>
        </w:rPr>
        <w:t xml:space="preserve">The RAT theory work in conjunction to the PAT problem solving approach. This approach stems from the theory that in order for a crime to happen three element to be present: Absent capable guardian, suitable target and a likely </w:t>
      </w:r>
      <w:r>
        <w:rPr>
          <w:sz w:val="28"/>
          <w:szCs w:val="28"/>
        </w:rPr>
        <w:lastRenderedPageBreak/>
        <w:t>offender. For a crime to happen all three must be present, at the same time in the same location. Without one the Likely</w:t>
      </w:r>
      <w:r w:rsidR="00323335">
        <w:rPr>
          <w:sz w:val="28"/>
          <w:szCs w:val="28"/>
        </w:rPr>
        <w:t xml:space="preserve"> offender is not likely to commit an offence. For a crime to occur the likely offender goes through their own process by weighing up the benefit of commit an offence. This process is CRAVED.  Can the offender conceal the items, is it removable easily, does it have value and is it enjoyable. The last step to this process is it disposable if needed to dispose of. At least one of these step need to satisfy the likely offender.</w:t>
      </w:r>
    </w:p>
    <w:p w:rsidR="00323335" w:rsidRDefault="00323335">
      <w:pPr>
        <w:rPr>
          <w:sz w:val="28"/>
          <w:szCs w:val="28"/>
        </w:rPr>
      </w:pPr>
      <w:r>
        <w:rPr>
          <w:sz w:val="28"/>
          <w:szCs w:val="28"/>
        </w:rPr>
        <w:t>In order to prevent a crime occurring at least one elements needs to be removed. In this case it can be the absence of a capable guardian by increase patrol cars and having surveillance such as CCTV in area that are more likely to increase the likelihood of crim happening. We would use the 10 principles of crime prevention. For example, target removable, target harden. Environment design e.g. trees, surveillance e.g. CCTV. Patrol and many more.</w:t>
      </w:r>
    </w:p>
    <w:p w:rsidR="00323335" w:rsidRDefault="00323335">
      <w:pPr>
        <w:rPr>
          <w:sz w:val="28"/>
          <w:szCs w:val="28"/>
        </w:rPr>
      </w:pPr>
    </w:p>
    <w:p w:rsidR="00323335" w:rsidRDefault="00323335">
      <w:pPr>
        <w:rPr>
          <w:sz w:val="28"/>
          <w:szCs w:val="28"/>
        </w:rPr>
      </w:pPr>
      <w:r>
        <w:rPr>
          <w:sz w:val="28"/>
          <w:szCs w:val="28"/>
        </w:rPr>
        <w:t>12. The point to prove for the offence of possession of a controlled drug is that it is an unlawful offence if the person has possession of a controlled drug and knowledge that there was a substance in the container. You need to prove it is a controlled drug and knowledge of the substance.</w:t>
      </w:r>
    </w:p>
    <w:p w:rsidR="00323335" w:rsidRDefault="00323335">
      <w:pPr>
        <w:rPr>
          <w:sz w:val="28"/>
          <w:szCs w:val="28"/>
        </w:rPr>
      </w:pPr>
      <w:r>
        <w:rPr>
          <w:sz w:val="28"/>
          <w:szCs w:val="28"/>
        </w:rPr>
        <w:t>13. Section 4 of the Misuse of Drugs Act 1971 – A person is guilty of an offence under this section if they without lawful authority they supply to that person or another, concerned with supply of that or another and making an offer to supply to that or another.</w:t>
      </w:r>
    </w:p>
    <w:p w:rsidR="00323335" w:rsidRDefault="00323335">
      <w:pPr>
        <w:rPr>
          <w:sz w:val="28"/>
          <w:szCs w:val="28"/>
        </w:rPr>
      </w:pPr>
    </w:p>
    <w:p w:rsidR="00323335" w:rsidRDefault="00323335">
      <w:pPr>
        <w:rPr>
          <w:sz w:val="28"/>
          <w:szCs w:val="28"/>
        </w:rPr>
      </w:pPr>
      <w:r>
        <w:rPr>
          <w:sz w:val="28"/>
          <w:szCs w:val="28"/>
        </w:rPr>
        <w:t xml:space="preserve">14. </w:t>
      </w:r>
      <w:r w:rsidR="000870EC">
        <w:rPr>
          <w:sz w:val="28"/>
          <w:szCs w:val="28"/>
        </w:rPr>
        <w:t xml:space="preserve"> The three categories are sedatives, depressants and any psychoactive substance that can cause </w:t>
      </w:r>
      <w:r w:rsidR="00D770C7">
        <w:rPr>
          <w:sz w:val="28"/>
          <w:szCs w:val="28"/>
        </w:rPr>
        <w:t>psychoactive effect to a person. By suppressing their nerves and causing them to be in a mental state of depression.</w:t>
      </w:r>
    </w:p>
    <w:p w:rsidR="00D770C7" w:rsidRDefault="00D770C7">
      <w:pPr>
        <w:rPr>
          <w:sz w:val="28"/>
          <w:szCs w:val="28"/>
        </w:rPr>
      </w:pPr>
      <w:r>
        <w:rPr>
          <w:sz w:val="28"/>
          <w:szCs w:val="28"/>
        </w:rPr>
        <w:t>15. A person is vulnerable if as a result to their situation or circumstance they cannot take care of themselves or protect themselves against any harm or exploitation. A child is also considered as vulnerable to their age and mental capacity</w:t>
      </w:r>
    </w:p>
    <w:p w:rsidR="00D770C7" w:rsidRDefault="00D770C7">
      <w:pPr>
        <w:rPr>
          <w:sz w:val="28"/>
          <w:szCs w:val="28"/>
        </w:rPr>
      </w:pPr>
      <w:r>
        <w:rPr>
          <w:sz w:val="28"/>
          <w:szCs w:val="28"/>
        </w:rPr>
        <w:t xml:space="preserve">16.  A critical incident is an incident that occurs that requires initial police response and their presence/involvement has a significant impact on the victim, their family and the community. Any person can bring their concern of </w:t>
      </w:r>
      <w:r>
        <w:rPr>
          <w:sz w:val="28"/>
          <w:szCs w:val="28"/>
        </w:rPr>
        <w:lastRenderedPageBreak/>
        <w:t xml:space="preserve">the incident attention to a designated senior officer in most cases the duty inspector who can declare a critical incident. This is done for quality reassurance and to prevent any wrong declaration. </w:t>
      </w:r>
    </w:p>
    <w:p w:rsidR="00246475" w:rsidRDefault="00D770C7">
      <w:pPr>
        <w:rPr>
          <w:sz w:val="28"/>
          <w:szCs w:val="28"/>
        </w:rPr>
      </w:pPr>
      <w:r>
        <w:rPr>
          <w:sz w:val="28"/>
          <w:szCs w:val="28"/>
        </w:rPr>
        <w:t xml:space="preserve">17. </w:t>
      </w:r>
    </w:p>
    <w:p w:rsidR="00246475" w:rsidRDefault="00246475" w:rsidP="00246475">
      <w:pPr>
        <w:pStyle w:val="ListParagraph"/>
        <w:numPr>
          <w:ilvl w:val="0"/>
          <w:numId w:val="2"/>
        </w:numPr>
        <w:rPr>
          <w:sz w:val="28"/>
          <w:szCs w:val="28"/>
        </w:rPr>
      </w:pPr>
      <w:r>
        <w:rPr>
          <w:sz w:val="28"/>
          <w:szCs w:val="28"/>
        </w:rPr>
        <w:t>Target hardening</w:t>
      </w:r>
    </w:p>
    <w:p w:rsidR="00246475" w:rsidRDefault="00246475" w:rsidP="00246475">
      <w:pPr>
        <w:pStyle w:val="ListParagraph"/>
        <w:numPr>
          <w:ilvl w:val="0"/>
          <w:numId w:val="2"/>
        </w:numPr>
        <w:rPr>
          <w:sz w:val="28"/>
          <w:szCs w:val="28"/>
        </w:rPr>
      </w:pPr>
      <w:r>
        <w:rPr>
          <w:sz w:val="28"/>
          <w:szCs w:val="28"/>
        </w:rPr>
        <w:t>Target removal</w:t>
      </w:r>
    </w:p>
    <w:p w:rsidR="00246475" w:rsidRDefault="00246475" w:rsidP="00246475">
      <w:pPr>
        <w:pStyle w:val="ListParagraph"/>
        <w:numPr>
          <w:ilvl w:val="0"/>
          <w:numId w:val="2"/>
        </w:numPr>
        <w:rPr>
          <w:sz w:val="28"/>
          <w:szCs w:val="28"/>
        </w:rPr>
      </w:pPr>
      <w:r>
        <w:rPr>
          <w:sz w:val="28"/>
          <w:szCs w:val="28"/>
        </w:rPr>
        <w:t xml:space="preserve">Environment design  </w:t>
      </w:r>
    </w:p>
    <w:p w:rsidR="00246475" w:rsidRDefault="00246475" w:rsidP="00246475">
      <w:pPr>
        <w:pStyle w:val="ListParagraph"/>
        <w:numPr>
          <w:ilvl w:val="0"/>
          <w:numId w:val="2"/>
        </w:numPr>
        <w:rPr>
          <w:sz w:val="28"/>
          <w:szCs w:val="28"/>
        </w:rPr>
      </w:pPr>
      <w:r>
        <w:rPr>
          <w:sz w:val="28"/>
          <w:szCs w:val="28"/>
        </w:rPr>
        <w:t xml:space="preserve">Surveillance </w:t>
      </w:r>
    </w:p>
    <w:p w:rsidR="00246475" w:rsidRDefault="00246475" w:rsidP="00246475">
      <w:pPr>
        <w:pStyle w:val="ListParagraph"/>
        <w:numPr>
          <w:ilvl w:val="0"/>
          <w:numId w:val="2"/>
        </w:numPr>
        <w:rPr>
          <w:sz w:val="28"/>
          <w:szCs w:val="28"/>
        </w:rPr>
      </w:pPr>
      <w:r>
        <w:rPr>
          <w:sz w:val="28"/>
          <w:szCs w:val="28"/>
        </w:rPr>
        <w:t>Neighbourhood patrol</w:t>
      </w:r>
    </w:p>
    <w:p w:rsidR="00492820" w:rsidRDefault="00492820" w:rsidP="00246475">
      <w:pPr>
        <w:pStyle w:val="ListParagraph"/>
        <w:numPr>
          <w:ilvl w:val="0"/>
          <w:numId w:val="2"/>
        </w:numPr>
        <w:rPr>
          <w:sz w:val="28"/>
          <w:szCs w:val="28"/>
        </w:rPr>
      </w:pPr>
      <w:r>
        <w:rPr>
          <w:sz w:val="28"/>
          <w:szCs w:val="28"/>
        </w:rPr>
        <w:t xml:space="preserve">Support service </w:t>
      </w:r>
    </w:p>
    <w:p w:rsidR="00246475" w:rsidRDefault="00246475" w:rsidP="00246475">
      <w:pPr>
        <w:rPr>
          <w:sz w:val="28"/>
          <w:szCs w:val="28"/>
        </w:rPr>
      </w:pPr>
    </w:p>
    <w:p w:rsidR="00246475" w:rsidRDefault="00246475" w:rsidP="00246475">
      <w:pPr>
        <w:rPr>
          <w:sz w:val="28"/>
          <w:szCs w:val="28"/>
        </w:rPr>
      </w:pPr>
    </w:p>
    <w:p w:rsidR="00246475" w:rsidRDefault="00246475" w:rsidP="00246475">
      <w:pPr>
        <w:rPr>
          <w:sz w:val="28"/>
          <w:szCs w:val="28"/>
        </w:rPr>
      </w:pPr>
      <w:r>
        <w:rPr>
          <w:sz w:val="28"/>
          <w:szCs w:val="28"/>
        </w:rPr>
        <w:t>18. Human rights can be grouped into three types these are absolute right, limited rights and qualified right.</w:t>
      </w:r>
    </w:p>
    <w:p w:rsidR="00246475" w:rsidRDefault="00246475" w:rsidP="00246475">
      <w:pPr>
        <w:rPr>
          <w:sz w:val="28"/>
          <w:szCs w:val="28"/>
        </w:rPr>
      </w:pPr>
      <w:r>
        <w:rPr>
          <w:sz w:val="28"/>
          <w:szCs w:val="28"/>
        </w:rPr>
        <w:t>Absolute right is the rights that everyone is entitled to and cannot be taken away e.g. no person can be tortured or slavery/force labour.</w:t>
      </w:r>
    </w:p>
    <w:p w:rsidR="00246475" w:rsidRDefault="00246475" w:rsidP="00246475">
      <w:pPr>
        <w:rPr>
          <w:sz w:val="28"/>
          <w:szCs w:val="28"/>
        </w:rPr>
      </w:pPr>
      <w:r>
        <w:rPr>
          <w:sz w:val="28"/>
          <w:szCs w:val="28"/>
        </w:rPr>
        <w:t xml:space="preserve">Limited rights is the rights that can be limited depending on the effects it causing e.g. right to freedom </w:t>
      </w:r>
      <w:r w:rsidR="00492820">
        <w:rPr>
          <w:sz w:val="28"/>
          <w:szCs w:val="28"/>
        </w:rPr>
        <w:t>of</w:t>
      </w:r>
      <w:r>
        <w:rPr>
          <w:sz w:val="28"/>
          <w:szCs w:val="28"/>
        </w:rPr>
        <w:t xml:space="preserve"> expression. If a person commits an offence their right is taken in the sense they can be arrested and punished by taken to prison.</w:t>
      </w:r>
    </w:p>
    <w:p w:rsidR="00246475" w:rsidRDefault="00246475" w:rsidP="00246475">
      <w:pPr>
        <w:rPr>
          <w:sz w:val="28"/>
          <w:szCs w:val="28"/>
        </w:rPr>
      </w:pPr>
      <w:r>
        <w:rPr>
          <w:sz w:val="28"/>
          <w:szCs w:val="28"/>
        </w:rPr>
        <w:t>Absolute right is also a right</w:t>
      </w:r>
      <w:r w:rsidR="007A41B8">
        <w:rPr>
          <w:sz w:val="28"/>
          <w:szCs w:val="28"/>
        </w:rPr>
        <w:t xml:space="preserve"> that police officer need to use ethics and at all cause protect. Under PACE police have a power to use force on a person as long as it justified, necessary, proportionate, lawful. Within reasonable grounds.</w:t>
      </w:r>
    </w:p>
    <w:p w:rsidR="007A41B8" w:rsidRDefault="007A41B8" w:rsidP="00246475">
      <w:pPr>
        <w:rPr>
          <w:sz w:val="28"/>
          <w:szCs w:val="28"/>
        </w:rPr>
      </w:pPr>
    </w:p>
    <w:p w:rsidR="007A41B8" w:rsidRDefault="007A41B8" w:rsidP="00246475">
      <w:pPr>
        <w:rPr>
          <w:sz w:val="28"/>
          <w:szCs w:val="28"/>
        </w:rPr>
      </w:pPr>
      <w:r>
        <w:rPr>
          <w:sz w:val="28"/>
          <w:szCs w:val="28"/>
        </w:rPr>
        <w:t>19. Police officer can exercise the power to enter the premises under the licensing Offence act 2014. The reasons are: to assist in escorting a person out of the licensed premise, to investigate a licence offence and to arrest a person who committed an offence</w:t>
      </w:r>
    </w:p>
    <w:p w:rsidR="007A41B8" w:rsidRDefault="007A41B8" w:rsidP="00246475">
      <w:pPr>
        <w:rPr>
          <w:sz w:val="28"/>
          <w:szCs w:val="28"/>
        </w:rPr>
      </w:pPr>
      <w:r>
        <w:rPr>
          <w:sz w:val="28"/>
          <w:szCs w:val="28"/>
        </w:rPr>
        <w:t xml:space="preserve">20. A dwelling is where a person resides for example their house of their front and back garden. An officer can only arrest a person for section 4a public order lawfully if two people are present in the dwelling. They must leave after they </w:t>
      </w:r>
      <w:r>
        <w:rPr>
          <w:sz w:val="28"/>
          <w:szCs w:val="28"/>
        </w:rPr>
        <w:lastRenderedPageBreak/>
        <w:t>are content that there will be no further crime and disorder. Or if one person is in a dwelling shouting to another that is outside the swelling.</w:t>
      </w:r>
    </w:p>
    <w:p w:rsidR="007A41B8" w:rsidRDefault="007A41B8" w:rsidP="00246475">
      <w:pPr>
        <w:rPr>
          <w:sz w:val="28"/>
          <w:szCs w:val="28"/>
        </w:rPr>
      </w:pPr>
      <w:r>
        <w:rPr>
          <w:sz w:val="28"/>
          <w:szCs w:val="28"/>
        </w:rPr>
        <w:t xml:space="preserve">21. Section 5 is when a person uses threatening or abusive word, behaviour or disorderly behaviour in sight or hearing of another person. Displays writing sign or other visual representation. Is likely to cause harassment, distress or alarm a person. Person doesn’t actually need to physical present to hear or see the offence and does not need to be specific towards a person but MUST cause harassment, alarm or distress </w:t>
      </w:r>
    </w:p>
    <w:p w:rsidR="007A41B8" w:rsidRDefault="007A41B8" w:rsidP="00246475">
      <w:pPr>
        <w:rPr>
          <w:sz w:val="28"/>
          <w:szCs w:val="28"/>
        </w:rPr>
      </w:pPr>
      <w:r>
        <w:rPr>
          <w:sz w:val="28"/>
          <w:szCs w:val="28"/>
        </w:rPr>
        <w:t xml:space="preserve">22.  Section 23 is used to stop and search a person if an officer has reasonable grounds to believe a person has possession </w:t>
      </w:r>
      <w:r w:rsidR="00B468F7">
        <w:rPr>
          <w:sz w:val="28"/>
          <w:szCs w:val="28"/>
        </w:rPr>
        <w:t>of a controlled drug. This section can also be used to retain and a seize what is found in the search and also to search a vehicle in the search. Bothe vehicle and person is to find evidence in relation to the offence in questioned controlled drug.</w:t>
      </w:r>
      <w:r w:rsidR="00A727E2">
        <w:rPr>
          <w:sz w:val="28"/>
          <w:szCs w:val="28"/>
        </w:rPr>
        <w:t xml:space="preserve"> MG 21 of the evidence will need to be documented by the officer.</w:t>
      </w:r>
      <w:bookmarkStart w:id="0" w:name="_GoBack"/>
      <w:bookmarkEnd w:id="0"/>
    </w:p>
    <w:p w:rsidR="00B468F7" w:rsidRDefault="00B468F7" w:rsidP="00246475">
      <w:pPr>
        <w:rPr>
          <w:sz w:val="28"/>
          <w:szCs w:val="28"/>
        </w:rPr>
      </w:pPr>
      <w:r>
        <w:rPr>
          <w:sz w:val="28"/>
          <w:szCs w:val="28"/>
        </w:rPr>
        <w:t>23. The five steps of communication model is used to deal with anti-social –behaviour.</w:t>
      </w:r>
    </w:p>
    <w:p w:rsidR="00B468F7" w:rsidRDefault="00B468F7" w:rsidP="00246475">
      <w:pPr>
        <w:rPr>
          <w:sz w:val="28"/>
          <w:szCs w:val="28"/>
        </w:rPr>
      </w:pPr>
      <w:r>
        <w:rPr>
          <w:sz w:val="28"/>
          <w:szCs w:val="28"/>
        </w:rPr>
        <w:t>The first step is a written warning sent to the offender to stop the anti-social behaviour and if they are under the legal age it will also be sent to the parent/guardian</w:t>
      </w:r>
    </w:p>
    <w:p w:rsidR="00B468F7" w:rsidRDefault="00B468F7" w:rsidP="00246475">
      <w:pPr>
        <w:rPr>
          <w:sz w:val="28"/>
          <w:szCs w:val="28"/>
        </w:rPr>
      </w:pPr>
      <w:r>
        <w:rPr>
          <w:sz w:val="28"/>
          <w:szCs w:val="28"/>
        </w:rPr>
        <w:t>The second step is another written formal letter and a police visit to tell the offender the consequences of the crime and what will happen if they do it again</w:t>
      </w:r>
    </w:p>
    <w:p w:rsidR="00B468F7" w:rsidRDefault="00B468F7" w:rsidP="00246475">
      <w:pPr>
        <w:rPr>
          <w:sz w:val="28"/>
          <w:szCs w:val="28"/>
        </w:rPr>
      </w:pPr>
      <w:r>
        <w:rPr>
          <w:sz w:val="28"/>
          <w:szCs w:val="28"/>
        </w:rPr>
        <w:t>The third stage if the offence continues is a conference conducted by the police with other multi-agencies to help the offender to stop re-offending and find out what can be done to support the offender to not do it again.</w:t>
      </w:r>
    </w:p>
    <w:p w:rsidR="00B468F7" w:rsidRDefault="00B468F7" w:rsidP="00246475">
      <w:pPr>
        <w:rPr>
          <w:sz w:val="28"/>
          <w:szCs w:val="28"/>
        </w:rPr>
      </w:pPr>
      <w:r>
        <w:rPr>
          <w:sz w:val="28"/>
          <w:szCs w:val="28"/>
        </w:rPr>
        <w:t>This leads to the fourth stage where the offender has to sign the ABC contract the anti-social behaviour contract</w:t>
      </w:r>
    </w:p>
    <w:p w:rsidR="00B468F7" w:rsidRDefault="00B468F7" w:rsidP="00246475">
      <w:pPr>
        <w:rPr>
          <w:sz w:val="28"/>
          <w:szCs w:val="28"/>
        </w:rPr>
      </w:pPr>
      <w:r>
        <w:rPr>
          <w:sz w:val="28"/>
          <w:szCs w:val="28"/>
        </w:rPr>
        <w:t>The fifth and last stage is a criminal behaviour order.</w:t>
      </w:r>
    </w:p>
    <w:p w:rsidR="00246475" w:rsidRPr="00246475" w:rsidRDefault="00246475" w:rsidP="00246475">
      <w:pPr>
        <w:rPr>
          <w:sz w:val="28"/>
          <w:szCs w:val="28"/>
        </w:rPr>
      </w:pPr>
      <w:r>
        <w:rPr>
          <w:sz w:val="28"/>
          <w:szCs w:val="28"/>
        </w:rPr>
        <w:t xml:space="preserve"> </w:t>
      </w:r>
    </w:p>
    <w:p w:rsidR="00D770C7" w:rsidRPr="00F55594" w:rsidRDefault="00D770C7">
      <w:pPr>
        <w:rPr>
          <w:sz w:val="28"/>
          <w:szCs w:val="28"/>
        </w:rPr>
      </w:pPr>
      <w:r>
        <w:rPr>
          <w:sz w:val="28"/>
          <w:szCs w:val="28"/>
        </w:rPr>
        <w:t xml:space="preserve"> </w:t>
      </w:r>
    </w:p>
    <w:sectPr w:rsidR="00D770C7" w:rsidRPr="00F55594" w:rsidSect="004C773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7736" w:rsidRDefault="004C7736" w:rsidP="004C7736">
      <w:pPr>
        <w:spacing w:after="0" w:line="240" w:lineRule="auto"/>
      </w:pPr>
      <w:r>
        <w:separator/>
      </w:r>
    </w:p>
  </w:endnote>
  <w:endnote w:type="continuationSeparator" w:id="0">
    <w:p w:rsidR="004C7736" w:rsidRDefault="004C7736" w:rsidP="004C7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1875" w:rsidRDefault="00F5429B" w:rsidP="00F5429B">
    <w:pPr>
      <w:pStyle w:val="Footer"/>
      <w:rPr>
        <w:color w:val="000000"/>
        <w:sz w:val="17"/>
      </w:rPr>
    </w:pPr>
    <w:bookmarkStart w:id="3" w:name="TITUS1FooterEvenPages"/>
    <w:r>
      <w:rPr>
        <w:color w:val="000000"/>
        <w:sz w:val="17"/>
      </w:rPr>
      <w:t> </w:t>
    </w:r>
  </w:p>
  <w:bookmarkEnd w:id="3"/>
  <w:p w:rsidR="00A41875" w:rsidRDefault="00A41875" w:rsidP="00A41875">
    <w:pPr>
      <w:pStyle w:val="Footer"/>
    </w:pPr>
  </w:p>
  <w:p w:rsidR="004C7736" w:rsidRDefault="004C77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7736" w:rsidRDefault="00F5429B" w:rsidP="00F5429B">
    <w:pPr>
      <w:pStyle w:val="Footer"/>
      <w:rPr>
        <w:color w:val="000000"/>
        <w:sz w:val="17"/>
      </w:rPr>
    </w:pPr>
    <w:bookmarkStart w:id="4" w:name="TITUS1FooterPrimary"/>
    <w:r>
      <w:rPr>
        <w:color w:val="000000"/>
        <w:sz w:val="17"/>
      </w:rPr>
      <w:t> </w:t>
    </w:r>
  </w:p>
  <w:bookmarkEnd w:id="4"/>
  <w:p w:rsidR="004C7736" w:rsidRDefault="004C77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7736" w:rsidRDefault="00F5429B" w:rsidP="00F5429B">
    <w:pPr>
      <w:pStyle w:val="Footer"/>
      <w:rPr>
        <w:color w:val="000000"/>
        <w:sz w:val="17"/>
      </w:rPr>
    </w:pPr>
    <w:bookmarkStart w:id="6" w:name="TITUS1FooterFirstPage"/>
    <w:r>
      <w:rPr>
        <w:color w:val="000000"/>
        <w:sz w:val="17"/>
      </w:rPr>
      <w:t> </w:t>
    </w:r>
  </w:p>
  <w:bookmarkEnd w:id="6"/>
  <w:p w:rsidR="004C7736" w:rsidRDefault="004C77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7736" w:rsidRDefault="004C7736" w:rsidP="004C7736">
      <w:pPr>
        <w:spacing w:after="0" w:line="240" w:lineRule="auto"/>
      </w:pPr>
      <w:r>
        <w:separator/>
      </w:r>
    </w:p>
  </w:footnote>
  <w:footnote w:type="continuationSeparator" w:id="0">
    <w:p w:rsidR="004C7736" w:rsidRDefault="004C7736" w:rsidP="004C77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1875" w:rsidRDefault="00F5429B" w:rsidP="00F5429B">
    <w:pPr>
      <w:pStyle w:val="Header"/>
      <w:rPr>
        <w:color w:val="000000"/>
        <w:sz w:val="17"/>
      </w:rPr>
    </w:pPr>
    <w:bookmarkStart w:id="1" w:name="TITUS1HeaderEvenPages"/>
    <w:r>
      <w:rPr>
        <w:color w:val="000000"/>
        <w:sz w:val="17"/>
      </w:rPr>
      <w:t> </w:t>
    </w:r>
  </w:p>
  <w:bookmarkEnd w:id="1"/>
  <w:p w:rsidR="00A41875" w:rsidRDefault="00A41875" w:rsidP="00A41875">
    <w:pPr>
      <w:pStyle w:val="Header"/>
    </w:pPr>
  </w:p>
  <w:p w:rsidR="004C7736" w:rsidRDefault="004C77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7736" w:rsidRDefault="00F5429B" w:rsidP="00F5429B">
    <w:pPr>
      <w:pStyle w:val="Header"/>
      <w:rPr>
        <w:color w:val="000000"/>
        <w:sz w:val="17"/>
      </w:rPr>
    </w:pPr>
    <w:bookmarkStart w:id="2" w:name="TITUS1HeaderPrimary"/>
    <w:r>
      <w:rPr>
        <w:color w:val="000000"/>
        <w:sz w:val="17"/>
      </w:rPr>
      <w:t> </w:t>
    </w:r>
  </w:p>
  <w:bookmarkEnd w:id="2"/>
  <w:p w:rsidR="004C7736" w:rsidRDefault="004C77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7736" w:rsidRDefault="00F5429B" w:rsidP="00F5429B">
    <w:pPr>
      <w:pStyle w:val="Header"/>
      <w:rPr>
        <w:color w:val="000000"/>
        <w:sz w:val="17"/>
      </w:rPr>
    </w:pPr>
    <w:bookmarkStart w:id="5" w:name="TITUS1HeaderFirstPage"/>
    <w:r>
      <w:rPr>
        <w:color w:val="000000"/>
        <w:sz w:val="17"/>
      </w:rPr>
      <w:t> </w:t>
    </w:r>
  </w:p>
  <w:bookmarkEnd w:id="5"/>
  <w:p w:rsidR="004C7736" w:rsidRDefault="004C77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F04015"/>
    <w:multiLevelType w:val="hybridMultilevel"/>
    <w:tmpl w:val="53D8E5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4C5332"/>
    <w:multiLevelType w:val="hybridMultilevel"/>
    <w:tmpl w:val="F7484672"/>
    <w:lvl w:ilvl="0" w:tplc="D8CC844C">
      <w:start w:val="1"/>
      <w:numFmt w:val="decimal"/>
      <w:lvlText w:val="%1."/>
      <w:lvlJc w:val="left"/>
      <w:pPr>
        <w:ind w:left="1390" w:hanging="103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8F64B8"/>
    <w:multiLevelType w:val="hybridMultilevel"/>
    <w:tmpl w:val="32AE9E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7736"/>
    <w:rsid w:val="000870EC"/>
    <w:rsid w:val="00171F91"/>
    <w:rsid w:val="00246475"/>
    <w:rsid w:val="0031238F"/>
    <w:rsid w:val="00323335"/>
    <w:rsid w:val="00387D82"/>
    <w:rsid w:val="003C280D"/>
    <w:rsid w:val="004254F7"/>
    <w:rsid w:val="00436EF9"/>
    <w:rsid w:val="00492820"/>
    <w:rsid w:val="004C7736"/>
    <w:rsid w:val="007A41B8"/>
    <w:rsid w:val="009055CA"/>
    <w:rsid w:val="00A41875"/>
    <w:rsid w:val="00A727E2"/>
    <w:rsid w:val="00B468F7"/>
    <w:rsid w:val="00BD1354"/>
    <w:rsid w:val="00CA4E4F"/>
    <w:rsid w:val="00D770C7"/>
    <w:rsid w:val="00F5429B"/>
    <w:rsid w:val="00F55594"/>
    <w:rsid w:val="00FA1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E95CE"/>
  <w15:chartTrackingRefBased/>
  <w15:docId w15:val="{95CEFF06-F1FE-4BC6-8B77-FD143B793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7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736"/>
  </w:style>
  <w:style w:type="paragraph" w:styleId="Footer">
    <w:name w:val="footer"/>
    <w:basedOn w:val="Normal"/>
    <w:link w:val="FooterChar"/>
    <w:uiPriority w:val="99"/>
    <w:unhideWhenUsed/>
    <w:rsid w:val="004C7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736"/>
  </w:style>
  <w:style w:type="paragraph" w:styleId="ListParagraph">
    <w:name w:val="List Paragraph"/>
    <w:basedOn w:val="Normal"/>
    <w:uiPriority w:val="34"/>
    <w:qFormat/>
    <w:rsid w:val="00F555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9</Pages>
  <Words>2939</Words>
  <Characters>16755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Mohamed,Wehab swp8054</dc:creator>
  <cp:keywords/>
  <dc:description/>
  <cp:lastModifiedBy>Mohamed,Wehab swp8054</cp:lastModifiedBy>
  <cp:revision>9</cp:revision>
  <dcterms:created xsi:type="dcterms:W3CDTF">2021-12-10T09:10:00Z</dcterms:created>
  <dcterms:modified xsi:type="dcterms:W3CDTF">2021-12-10T11:20:00Z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f28c1308-520c-4ef0-a78d-918d91d6dcb9</vt:lpwstr>
  </property>
  <property fmtid="{D5CDD505-2E9C-101B-9397-08002B2CF9AE}" pid="3" name="Classification">
    <vt:lpwstr>OFFICIAL</vt:lpwstr>
  </property>
  <property fmtid="{D5CDD505-2E9C-101B-9397-08002B2CF9AE}" pid="4" name="Visibility">
    <vt:lpwstr>NOT VISIBLE</vt:lpwstr>
  </property>
</Properties>
</file>