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B8C47" w14:textId="250A8BA6" w:rsidR="006413B4" w:rsidRDefault="006413B4" w:rsidP="006413B4">
      <w:pPr>
        <w:shd w:val="clear" w:color="auto" w:fill="FFFFFF"/>
        <w:spacing w:after="0" w:line="480" w:lineRule="auto"/>
        <w:rPr>
          <w:rFonts w:eastAsia="Times New Roman"/>
          <w:b/>
          <w:color w:val="000000" w:themeColor="text1"/>
        </w:rPr>
      </w:pPr>
    </w:p>
    <w:p w14:paraId="42DDE031" w14:textId="77777777" w:rsidR="006413B4" w:rsidRPr="006413B4" w:rsidRDefault="006413B4" w:rsidP="006413B4">
      <w:pPr>
        <w:spacing w:after="0" w:line="480" w:lineRule="auto"/>
        <w:jc w:val="center"/>
        <w:rPr>
          <w:color w:val="000000" w:themeColor="text1"/>
          <w:lang w:val="en-GB"/>
        </w:rPr>
      </w:pPr>
      <w:bookmarkStart w:id="0" w:name="_Hlk119619739"/>
      <w:r w:rsidRPr="006413B4">
        <w:rPr>
          <w:color w:val="000000" w:themeColor="text1"/>
        </w:rPr>
        <w:t xml:space="preserve">Student name; FAHIMA BEGUM </w:t>
      </w:r>
    </w:p>
    <w:p w14:paraId="54EE8580" w14:textId="77777777" w:rsidR="006413B4" w:rsidRPr="006413B4" w:rsidRDefault="006413B4" w:rsidP="006413B4">
      <w:pPr>
        <w:spacing w:after="0" w:line="480" w:lineRule="auto"/>
        <w:jc w:val="center"/>
        <w:rPr>
          <w:color w:val="000000" w:themeColor="text1"/>
          <w:lang w:val="en-GB"/>
        </w:rPr>
      </w:pPr>
      <w:r w:rsidRPr="006413B4">
        <w:rPr>
          <w:color w:val="000000" w:themeColor="text1"/>
        </w:rPr>
        <w:t xml:space="preserve">Student ID; 2128159 </w:t>
      </w:r>
    </w:p>
    <w:p w14:paraId="5D846733" w14:textId="01669811" w:rsidR="006413B4" w:rsidRPr="006413B4" w:rsidRDefault="006413B4" w:rsidP="006413B4">
      <w:pPr>
        <w:spacing w:after="0" w:line="480" w:lineRule="auto"/>
        <w:jc w:val="center"/>
        <w:rPr>
          <w:color w:val="000000" w:themeColor="text1"/>
          <w:lang w:val="en-GB"/>
        </w:rPr>
      </w:pPr>
      <w:r w:rsidRPr="006413B4">
        <w:rPr>
          <w:color w:val="000000" w:themeColor="text1"/>
        </w:rPr>
        <w:t xml:space="preserve">COURSE; </w:t>
      </w:r>
      <w:r>
        <w:rPr>
          <w:color w:val="000000" w:themeColor="text1"/>
        </w:rPr>
        <w:t xml:space="preserve">FOOD AND BEVERAGE BMIH4002 </w:t>
      </w:r>
    </w:p>
    <w:p w14:paraId="39DCD4E8" w14:textId="4BA7F8AC" w:rsidR="009D1DD2" w:rsidRDefault="006413B4" w:rsidP="009D1DD2">
      <w:pPr>
        <w:spacing w:after="0" w:line="480" w:lineRule="auto"/>
        <w:jc w:val="center"/>
        <w:rPr>
          <w:color w:val="000000" w:themeColor="text1"/>
        </w:rPr>
      </w:pPr>
      <w:proofErr w:type="gramStart"/>
      <w:r w:rsidRPr="006413B4">
        <w:rPr>
          <w:color w:val="000000" w:themeColor="text1"/>
        </w:rPr>
        <w:t>TUTUORE ;</w:t>
      </w:r>
      <w:proofErr w:type="gramEnd"/>
      <w:r>
        <w:rPr>
          <w:color w:val="000000" w:themeColor="text1"/>
        </w:rPr>
        <w:t xml:space="preserve"> FFION CUMBERPATCH </w:t>
      </w:r>
    </w:p>
    <w:bookmarkEnd w:id="0"/>
    <w:p w14:paraId="67E0A21E" w14:textId="77777777" w:rsidR="009D1DD2" w:rsidRDefault="009D1DD2" w:rsidP="009D1DD2">
      <w:pPr>
        <w:spacing w:after="0" w:line="480" w:lineRule="auto"/>
        <w:jc w:val="center"/>
        <w:rPr>
          <w:color w:val="000000" w:themeColor="text1"/>
        </w:rPr>
      </w:pPr>
    </w:p>
    <w:p w14:paraId="2FB850EF" w14:textId="77777777" w:rsidR="009D1DD2" w:rsidRDefault="009D1DD2" w:rsidP="009D1DD2">
      <w:pPr>
        <w:spacing w:after="0" w:line="480" w:lineRule="auto"/>
        <w:jc w:val="center"/>
        <w:rPr>
          <w:color w:val="000000" w:themeColor="text1"/>
        </w:rPr>
      </w:pPr>
    </w:p>
    <w:p w14:paraId="588D6D0F" w14:textId="77777777" w:rsidR="006413B4" w:rsidRPr="006413B4" w:rsidRDefault="006413B4" w:rsidP="006413B4">
      <w:pPr>
        <w:spacing w:after="0" w:line="480" w:lineRule="auto"/>
        <w:jc w:val="center"/>
        <w:rPr>
          <w:b/>
          <w:color w:val="00B0F0"/>
          <w:sz w:val="44"/>
          <w:szCs w:val="44"/>
          <w:u w:val="single"/>
        </w:rPr>
      </w:pPr>
      <w:r w:rsidRPr="006413B4">
        <w:rPr>
          <w:b/>
          <w:color w:val="00B0F0"/>
          <w:sz w:val="44"/>
          <w:szCs w:val="44"/>
          <w:u w:val="single"/>
        </w:rPr>
        <w:t xml:space="preserve">Menu for </w:t>
      </w:r>
      <w:r w:rsidRPr="006413B4">
        <w:rPr>
          <w:rFonts w:eastAsia="Times New Roman"/>
          <w:b/>
          <w:color w:val="00B0F0"/>
          <w:sz w:val="44"/>
          <w:szCs w:val="44"/>
          <w:u w:val="single"/>
        </w:rPr>
        <w:t>Food and beverage</w:t>
      </w:r>
    </w:p>
    <w:p w14:paraId="262B74D7" w14:textId="1C633580" w:rsidR="0041733D" w:rsidRPr="006413B4" w:rsidRDefault="0041733D" w:rsidP="009D1DD2">
      <w:pPr>
        <w:spacing w:after="0" w:line="480" w:lineRule="auto"/>
        <w:ind w:firstLine="720"/>
        <w:rPr>
          <w:color w:val="000000" w:themeColor="text1"/>
        </w:rPr>
      </w:pPr>
      <w:r w:rsidRPr="006413B4">
        <w:rPr>
          <w:color w:val="000000" w:themeColor="text1"/>
        </w:rPr>
        <w:t>The seasonality of ingredients is an important aspect to consider when menu engineering for food and beverage items. This is because seasonal ingredients can provide unique flavors and textures that can help to create a more memorable and enjoyable dining experience for customers</w:t>
      </w:r>
      <w:r w:rsidR="007A4C90" w:rsidRPr="006413B4">
        <w:rPr>
          <w:color w:val="000000" w:themeColor="text1"/>
        </w:rPr>
        <w:t xml:space="preserve"> (</w:t>
      </w:r>
      <w:proofErr w:type="spellStart"/>
      <w:r w:rsidR="007A4C90" w:rsidRPr="006413B4">
        <w:rPr>
          <w:color w:val="000000" w:themeColor="text1"/>
          <w:shd w:val="clear" w:color="auto" w:fill="FFFFFF"/>
        </w:rPr>
        <w:t>Scourboutakos</w:t>
      </w:r>
      <w:proofErr w:type="spellEnd"/>
      <w:r w:rsidR="007A4C90" w:rsidRPr="006413B4">
        <w:rPr>
          <w:color w:val="000000" w:themeColor="text1"/>
          <w:shd w:val="clear" w:color="auto" w:fill="FFFFFF"/>
        </w:rPr>
        <w:t xml:space="preserve"> et al., 2019</w:t>
      </w:r>
      <w:r w:rsidR="007A4C90" w:rsidRPr="006413B4">
        <w:rPr>
          <w:color w:val="000000" w:themeColor="text1"/>
        </w:rPr>
        <w:t>)</w:t>
      </w:r>
      <w:r w:rsidRPr="006413B4">
        <w:rPr>
          <w:color w:val="000000" w:themeColor="text1"/>
        </w:rPr>
        <w:t xml:space="preserve">. Additionally, seasonal ingredients can also be more affordable than non-seasonal ingredients, which can help to keep menu prices down. </w:t>
      </w:r>
    </w:p>
    <w:p w14:paraId="6C2E321F" w14:textId="77777777" w:rsidR="00033A8A" w:rsidRPr="006413B4" w:rsidRDefault="0041733D" w:rsidP="009D1DD2">
      <w:pPr>
        <w:spacing w:after="0" w:line="480" w:lineRule="auto"/>
        <w:ind w:firstLine="720"/>
        <w:rPr>
          <w:color w:val="000000" w:themeColor="text1"/>
          <w:shd w:val="clear" w:color="auto" w:fill="FFFFFF"/>
        </w:rPr>
      </w:pPr>
      <w:r w:rsidRPr="006413B4">
        <w:rPr>
          <w:color w:val="000000" w:themeColor="text1"/>
        </w:rPr>
        <w:t>Some seasonal ingredients that could be used in food and beverage items include: Fruits: Strawberries Blueberries Cherries Peaches Watermelon Vegetables: Tomatoes Corn Zucchini Eggplant Summer squash Herbs: Basil Mint Cilantro Rosemary Thyme Spices: Cinnamon Nutmeg Cloves Allspice With these seasonal ingredients, some possible food and beverage items that could be created include: -A strawberry basil salad with balsamic vinaigrette -Grilled corn on the cob with chili lime butter -Zucchini noodles with pesto and roasted cherry tomatoes -Eggplant Parmesan -Summer squash soup with mint and croutons -C</w:t>
      </w:r>
      <w:r w:rsidRPr="006413B4">
        <w:rPr>
          <w:color w:val="000000" w:themeColor="text1"/>
          <w:shd w:val="clear" w:color="auto" w:fill="FFFFFF"/>
        </w:rPr>
        <w:t>innamon</w:t>
      </w:r>
      <w:r w:rsidRPr="006413B4">
        <w:rPr>
          <w:color w:val="000000" w:themeColor="text1"/>
        </w:rPr>
        <w:t xml:space="preserve"> spiced iced coffee with whipped cream -Peach iced tea with mint </w:t>
      </w:r>
    </w:p>
    <w:p w14:paraId="4345BD2F" w14:textId="77777777" w:rsidR="0041733D" w:rsidRPr="006413B4" w:rsidRDefault="0041733D" w:rsidP="009D1DD2">
      <w:pPr>
        <w:spacing w:after="0" w:line="480" w:lineRule="auto"/>
        <w:ind w:firstLine="720"/>
        <w:rPr>
          <w:color w:val="000000" w:themeColor="text1"/>
        </w:rPr>
      </w:pPr>
      <w:r w:rsidRPr="006413B4">
        <w:rPr>
          <w:color w:val="000000" w:themeColor="text1"/>
        </w:rPr>
        <w:lastRenderedPageBreak/>
        <w:t xml:space="preserve">The theme of this menu is casual dining with optional add </w:t>
      </w:r>
      <w:proofErr w:type="spellStart"/>
      <w:r w:rsidRPr="006413B4">
        <w:rPr>
          <w:color w:val="000000" w:themeColor="text1"/>
        </w:rPr>
        <w:t>ons</w:t>
      </w:r>
      <w:proofErr w:type="spellEnd"/>
      <w:r w:rsidRPr="006413B4">
        <w:rPr>
          <w:color w:val="000000" w:themeColor="text1"/>
        </w:rPr>
        <w:t xml:space="preserve"> such as entertainment or live music</w:t>
      </w:r>
      <w:r w:rsidR="007A4C90" w:rsidRPr="006413B4">
        <w:rPr>
          <w:color w:val="000000" w:themeColor="text1"/>
        </w:rPr>
        <w:t xml:space="preserve"> (</w:t>
      </w:r>
      <w:r w:rsidR="007A4C90" w:rsidRPr="006413B4">
        <w:rPr>
          <w:color w:val="000000" w:themeColor="text1"/>
          <w:shd w:val="clear" w:color="auto" w:fill="FFFFFF"/>
        </w:rPr>
        <w:t>Juliana, et al., 2021</w:t>
      </w:r>
      <w:r w:rsidR="007A4C90" w:rsidRPr="006413B4">
        <w:rPr>
          <w:color w:val="000000" w:themeColor="text1"/>
        </w:rPr>
        <w:t>)</w:t>
      </w:r>
      <w:r w:rsidRPr="006413B4">
        <w:rPr>
          <w:color w:val="000000" w:themeColor="text1"/>
        </w:rPr>
        <w:t xml:space="preserve">. The optional add </w:t>
      </w:r>
      <w:proofErr w:type="spellStart"/>
      <w:r w:rsidRPr="006413B4">
        <w:rPr>
          <w:color w:val="000000" w:themeColor="text1"/>
        </w:rPr>
        <w:t>ons</w:t>
      </w:r>
      <w:proofErr w:type="spellEnd"/>
      <w:r w:rsidRPr="006413B4">
        <w:rPr>
          <w:color w:val="000000" w:themeColor="text1"/>
        </w:rPr>
        <w:t xml:space="preserve"> are important because they can help to create a more relaxed and enjoyable atmosphere for diners.</w:t>
      </w:r>
    </w:p>
    <w:p w14:paraId="65777988" w14:textId="079CECA9" w:rsidR="0041733D" w:rsidRPr="006413B4" w:rsidRDefault="0041733D" w:rsidP="009D1DD2">
      <w:pPr>
        <w:spacing w:after="0" w:line="480" w:lineRule="auto"/>
        <w:ind w:firstLine="720"/>
        <w:rPr>
          <w:color w:val="000000" w:themeColor="text1"/>
          <w:shd w:val="clear" w:color="auto" w:fill="FFFFFF"/>
        </w:rPr>
      </w:pPr>
      <w:r w:rsidRPr="006413B4">
        <w:rPr>
          <w:color w:val="000000" w:themeColor="text1"/>
          <w:shd w:val="clear" w:color="auto" w:fill="FFFFFF"/>
        </w:rPr>
        <w:t>The price point for the food and beverage menu should be reflective of the location and offering. For example, a menu item that is offered at a local business should be priced similarly</w:t>
      </w:r>
      <w:r w:rsidR="007A4C90" w:rsidRPr="006413B4">
        <w:rPr>
          <w:color w:val="000000" w:themeColor="text1"/>
          <w:shd w:val="clear" w:color="auto" w:fill="FFFFFF"/>
        </w:rPr>
        <w:t xml:space="preserve"> </w:t>
      </w:r>
      <w:r w:rsidR="007A4C90" w:rsidRPr="006413B4">
        <w:rPr>
          <w:color w:val="000000" w:themeColor="text1"/>
        </w:rPr>
        <w:t>(</w:t>
      </w:r>
      <w:proofErr w:type="spellStart"/>
      <w:r w:rsidR="007A4C90" w:rsidRPr="006413B4">
        <w:rPr>
          <w:color w:val="000000" w:themeColor="text1"/>
          <w:shd w:val="clear" w:color="auto" w:fill="FFFFFF"/>
        </w:rPr>
        <w:t>Scourboutakos</w:t>
      </w:r>
      <w:proofErr w:type="spellEnd"/>
      <w:r w:rsidR="007A4C90" w:rsidRPr="006413B4">
        <w:rPr>
          <w:color w:val="000000" w:themeColor="text1"/>
          <w:shd w:val="clear" w:color="auto" w:fill="FFFFFF"/>
        </w:rPr>
        <w:t xml:space="preserve"> et al., 2019</w:t>
      </w:r>
      <w:r w:rsidR="007A4C90" w:rsidRPr="006413B4">
        <w:rPr>
          <w:color w:val="000000" w:themeColor="text1"/>
        </w:rPr>
        <w:t>)</w:t>
      </w:r>
      <w:r w:rsidRPr="006413B4">
        <w:rPr>
          <w:color w:val="000000" w:themeColor="text1"/>
          <w:shd w:val="clear" w:color="auto" w:fill="FFFFFF"/>
        </w:rPr>
        <w:t xml:space="preserve">. If the menu item is offered on a weekend, the price may be slightly </w:t>
      </w:r>
      <w:r w:rsidR="007A4C90" w:rsidRPr="006413B4">
        <w:rPr>
          <w:color w:val="000000" w:themeColor="text1"/>
          <w:shd w:val="clear" w:color="auto" w:fill="FFFFFF"/>
        </w:rPr>
        <w:t>higher. The</w:t>
      </w:r>
      <w:r w:rsidRPr="006413B4">
        <w:rPr>
          <w:color w:val="000000" w:themeColor="text1"/>
          <w:shd w:val="clear" w:color="auto" w:fill="FFFFFF"/>
        </w:rPr>
        <w:t xml:space="preserve"> menu should offer a variety of food and beverage items at a price point that is competitive with local businesses. For example, a breakfast item may cost </w:t>
      </w:r>
      <w:r w:rsidR="003F6C60">
        <w:rPr>
          <w:color w:val="000000" w:themeColor="text1"/>
          <w:shd w:val="clear" w:color="auto" w:fill="FFFFFF"/>
        </w:rPr>
        <w:t>£</w:t>
      </w:r>
      <w:r w:rsidRPr="006413B4">
        <w:rPr>
          <w:color w:val="000000" w:themeColor="text1"/>
          <w:shd w:val="clear" w:color="auto" w:fill="FFFFFF"/>
        </w:rPr>
        <w:t xml:space="preserve">5 on weekdays and </w:t>
      </w:r>
      <w:r w:rsidR="003F6C60">
        <w:rPr>
          <w:color w:val="000000" w:themeColor="text1"/>
          <w:shd w:val="clear" w:color="auto" w:fill="FFFFFF"/>
        </w:rPr>
        <w:t>£</w:t>
      </w:r>
      <w:r w:rsidRPr="006413B4">
        <w:rPr>
          <w:color w:val="000000" w:themeColor="text1"/>
          <w:shd w:val="clear" w:color="auto" w:fill="FFFFFF"/>
        </w:rPr>
        <w:t xml:space="preserve">7 on weekends. </w:t>
      </w:r>
    </w:p>
    <w:p w14:paraId="337E3EDB" w14:textId="77777777" w:rsidR="0041733D" w:rsidRPr="006413B4" w:rsidRDefault="0041733D" w:rsidP="009D1DD2">
      <w:pPr>
        <w:spacing w:after="0" w:line="480" w:lineRule="auto"/>
        <w:ind w:firstLine="720"/>
        <w:rPr>
          <w:color w:val="000000" w:themeColor="text1"/>
          <w:shd w:val="clear" w:color="auto" w:fill="FFFFFF"/>
        </w:rPr>
      </w:pPr>
      <w:r w:rsidRPr="006413B4">
        <w:rPr>
          <w:color w:val="000000" w:themeColor="text1"/>
        </w:rPr>
        <w:t xml:space="preserve">A menu should, at the very least, list the allergens present in each dish. This is a legal requirement in </w:t>
      </w:r>
      <w:proofErr w:type="gramStart"/>
      <w:r w:rsidRPr="006413B4">
        <w:rPr>
          <w:color w:val="000000" w:themeColor="text1"/>
        </w:rPr>
        <w:t>many</w:t>
      </w:r>
      <w:proofErr w:type="gramEnd"/>
      <w:r w:rsidRPr="006413B4">
        <w:rPr>
          <w:color w:val="000000" w:themeColor="text1"/>
        </w:rPr>
        <w:t xml:space="preserve"> countries. It is also recommended that a menu legend is used to indicate which dishes are vegetarian, vegan, or gluten-free, for example. This helps customers to make informed choices about what they order</w:t>
      </w:r>
      <w:r w:rsidR="003017B4" w:rsidRPr="006413B4">
        <w:rPr>
          <w:color w:val="000000" w:themeColor="text1"/>
        </w:rPr>
        <w:t xml:space="preserve"> (</w:t>
      </w:r>
      <w:proofErr w:type="spellStart"/>
      <w:r w:rsidR="003017B4" w:rsidRPr="006413B4">
        <w:rPr>
          <w:color w:val="000000" w:themeColor="text1"/>
          <w:shd w:val="clear" w:color="auto" w:fill="FFFFFF"/>
        </w:rPr>
        <w:t>Scourboutakos</w:t>
      </w:r>
      <w:proofErr w:type="spellEnd"/>
      <w:r w:rsidR="003017B4" w:rsidRPr="006413B4">
        <w:rPr>
          <w:color w:val="000000" w:themeColor="text1"/>
          <w:shd w:val="clear" w:color="auto" w:fill="FFFFFF"/>
        </w:rPr>
        <w:t xml:space="preserve"> et al., 2019</w:t>
      </w:r>
      <w:r w:rsidR="003017B4" w:rsidRPr="006413B4">
        <w:rPr>
          <w:color w:val="000000" w:themeColor="text1"/>
        </w:rPr>
        <w:t>)</w:t>
      </w:r>
      <w:r w:rsidRPr="006413B4">
        <w:rPr>
          <w:color w:val="000000" w:themeColor="text1"/>
        </w:rPr>
        <w:t>.</w:t>
      </w:r>
      <w:r w:rsidRPr="006413B4">
        <w:rPr>
          <w:color w:val="000000" w:themeColor="text1"/>
          <w:shd w:val="clear" w:color="auto" w:fill="FFFFFF"/>
        </w:rPr>
        <w:t xml:space="preserve"> Most restaurants will include an allergens statement, as well as symbols indicating which items are vegetarian, vegan, or gluten-free. </w:t>
      </w:r>
      <w:r w:rsidR="007A4C90" w:rsidRPr="006413B4">
        <w:rPr>
          <w:color w:val="000000" w:themeColor="text1"/>
          <w:shd w:val="clear" w:color="auto" w:fill="FFFFFF"/>
        </w:rPr>
        <w:t>Including</w:t>
      </w:r>
      <w:r w:rsidRPr="006413B4">
        <w:rPr>
          <w:color w:val="000000" w:themeColor="text1"/>
          <w:shd w:val="clear" w:color="auto" w:fill="FFFFFF"/>
        </w:rPr>
        <w:t xml:space="preserve"> this information is helpful for diners with dietary restrictions, and can make your restaurant more inclusive. </w:t>
      </w:r>
      <w:r w:rsidR="007A4C90" w:rsidRPr="006413B4">
        <w:rPr>
          <w:color w:val="000000" w:themeColor="text1"/>
          <w:shd w:val="clear" w:color="auto" w:fill="FFFFFF"/>
        </w:rPr>
        <w:t>Including</w:t>
      </w:r>
      <w:r w:rsidRPr="006413B4">
        <w:rPr>
          <w:color w:val="000000" w:themeColor="text1"/>
          <w:shd w:val="clear" w:color="auto" w:fill="FFFFFF"/>
        </w:rPr>
        <w:t xml:space="preserve"> a legend explaining symbols or abbreviations used on the menu can also be helpful for diners, as it can make the menu easier to understand.</w:t>
      </w:r>
    </w:p>
    <w:p w14:paraId="0D3E3958" w14:textId="77777777" w:rsidR="0041733D" w:rsidRPr="006413B4" w:rsidRDefault="0041733D" w:rsidP="009D1DD2">
      <w:pPr>
        <w:spacing w:after="0" w:line="480" w:lineRule="auto"/>
        <w:ind w:firstLine="720"/>
        <w:rPr>
          <w:color w:val="000000" w:themeColor="text1"/>
        </w:rPr>
      </w:pPr>
      <w:r w:rsidRPr="006413B4">
        <w:rPr>
          <w:color w:val="000000" w:themeColor="text1"/>
        </w:rPr>
        <w:t xml:space="preserve">The food and beverage menu is </w:t>
      </w:r>
      <w:r w:rsidR="007A4C90" w:rsidRPr="006413B4">
        <w:rPr>
          <w:color w:val="000000" w:themeColor="text1"/>
        </w:rPr>
        <w:t>available</w:t>
      </w:r>
      <w:r w:rsidRPr="006413B4">
        <w:rPr>
          <w:color w:val="000000" w:themeColor="text1"/>
        </w:rPr>
        <w:t xml:space="preserve"> from 6pm-10pm</w:t>
      </w:r>
      <w:r w:rsidR="003017B4" w:rsidRPr="006413B4">
        <w:rPr>
          <w:color w:val="000000" w:themeColor="text1"/>
        </w:rPr>
        <w:t xml:space="preserve"> (</w:t>
      </w:r>
      <w:proofErr w:type="spellStart"/>
      <w:r w:rsidR="003017B4" w:rsidRPr="006413B4">
        <w:rPr>
          <w:color w:val="000000" w:themeColor="text1"/>
          <w:shd w:val="clear" w:color="auto" w:fill="FFFFFF"/>
        </w:rPr>
        <w:t>Scourboutakos</w:t>
      </w:r>
      <w:proofErr w:type="spellEnd"/>
      <w:r w:rsidR="003017B4" w:rsidRPr="006413B4">
        <w:rPr>
          <w:color w:val="000000" w:themeColor="text1"/>
          <w:shd w:val="clear" w:color="auto" w:fill="FFFFFF"/>
        </w:rPr>
        <w:t xml:space="preserve"> et al., 2019</w:t>
      </w:r>
      <w:r w:rsidR="003017B4" w:rsidRPr="006413B4">
        <w:rPr>
          <w:color w:val="000000" w:themeColor="text1"/>
        </w:rPr>
        <w:t>)</w:t>
      </w:r>
      <w:r w:rsidRPr="006413B4">
        <w:rPr>
          <w:color w:val="000000" w:themeColor="text1"/>
        </w:rPr>
        <w:t>. A deposit is not required but a pre order is recommended.</w:t>
      </w:r>
    </w:p>
    <w:p w14:paraId="272A9A05" w14:textId="77777777" w:rsidR="0041733D" w:rsidRPr="006413B4" w:rsidRDefault="0041733D" w:rsidP="009D1DD2">
      <w:pPr>
        <w:spacing w:after="0" w:line="480" w:lineRule="auto"/>
        <w:ind w:firstLine="720"/>
        <w:rPr>
          <w:color w:val="000000" w:themeColor="text1"/>
        </w:rPr>
      </w:pPr>
      <w:r w:rsidRPr="006413B4">
        <w:rPr>
          <w:color w:val="000000" w:themeColor="text1"/>
        </w:rPr>
        <w:t>In order to encourage more bookings, the restaurant may offer discounts on food and beverage items. For example, the restaurant may offer a discount on the total bill if the customer spends a certain amount of money</w:t>
      </w:r>
      <w:r w:rsidR="003017B4" w:rsidRPr="006413B4">
        <w:rPr>
          <w:color w:val="000000" w:themeColor="text1"/>
        </w:rPr>
        <w:t xml:space="preserve"> (</w:t>
      </w:r>
      <w:r w:rsidR="003017B4" w:rsidRPr="006413B4">
        <w:rPr>
          <w:color w:val="000000" w:themeColor="text1"/>
          <w:shd w:val="clear" w:color="auto" w:fill="FFFFFF"/>
        </w:rPr>
        <w:t>Kurniawan et al., 2020</w:t>
      </w:r>
      <w:r w:rsidR="003017B4" w:rsidRPr="006413B4">
        <w:rPr>
          <w:color w:val="000000" w:themeColor="text1"/>
        </w:rPr>
        <w:t>)</w:t>
      </w:r>
      <w:r w:rsidRPr="006413B4">
        <w:rPr>
          <w:color w:val="000000" w:themeColor="text1"/>
        </w:rPr>
        <w:t>. Additionally, the restaurant may offer discounts on specific menu items, such as appetizers or desserts.</w:t>
      </w:r>
    </w:p>
    <w:p w14:paraId="28637C5F" w14:textId="77777777" w:rsidR="00703E80" w:rsidRPr="006413B4" w:rsidRDefault="0041733D" w:rsidP="009D1DD2">
      <w:pPr>
        <w:spacing w:after="0" w:line="480" w:lineRule="auto"/>
        <w:ind w:firstLine="720"/>
        <w:rPr>
          <w:color w:val="000000" w:themeColor="text1"/>
        </w:rPr>
      </w:pPr>
      <w:r w:rsidRPr="006413B4">
        <w:rPr>
          <w:color w:val="000000" w:themeColor="text1"/>
        </w:rPr>
        <w:lastRenderedPageBreak/>
        <w:t>A good beverage menu should have a variety of drinks to choose from, including both alcoholic and non-alcoholic options. For alcoholic drinks, it is important to have a range of beers, wines, and spirits. For non-alcoholic drinks, a selection of soft drinks, juices, and teas should be offered. It is also important to offer a variety of drink packages</w:t>
      </w:r>
      <w:r w:rsidR="003017B4" w:rsidRPr="006413B4">
        <w:rPr>
          <w:color w:val="000000" w:themeColor="text1"/>
        </w:rPr>
        <w:t xml:space="preserve"> (</w:t>
      </w:r>
      <w:r w:rsidR="003017B4" w:rsidRPr="006413B4">
        <w:rPr>
          <w:color w:val="000000" w:themeColor="text1"/>
          <w:shd w:val="clear" w:color="auto" w:fill="FFFFFF"/>
        </w:rPr>
        <w:t>Juliana, et al., 2021</w:t>
      </w:r>
      <w:r w:rsidR="003017B4" w:rsidRPr="006413B4">
        <w:rPr>
          <w:color w:val="000000" w:themeColor="text1"/>
        </w:rPr>
        <w:t>)</w:t>
      </w:r>
      <w:r w:rsidRPr="006413B4">
        <w:rPr>
          <w:color w:val="000000" w:themeColor="text1"/>
        </w:rPr>
        <w:t>. For example, a beer package could include a selection of different beers, while a wine package could include a selection of different wines. A spirit package could include a selection of different spirits, and a soft drink package could include a selection of different soft drinks.</w:t>
      </w:r>
    </w:p>
    <w:p w14:paraId="0BA71817" w14:textId="77777777" w:rsidR="009D1DD2" w:rsidRDefault="009D1DD2" w:rsidP="009D1DD2">
      <w:pPr>
        <w:spacing w:after="0" w:line="480" w:lineRule="auto"/>
        <w:rPr>
          <w:color w:val="000000" w:themeColor="text1"/>
        </w:rPr>
      </w:pPr>
    </w:p>
    <w:p w14:paraId="2453DA16" w14:textId="77777777" w:rsidR="009D1DD2" w:rsidRPr="007A4C90" w:rsidRDefault="009D1DD2" w:rsidP="009D1DD2">
      <w:pPr>
        <w:spacing w:after="0" w:line="480" w:lineRule="auto"/>
        <w:rPr>
          <w:color w:val="000000" w:themeColor="text1"/>
        </w:rPr>
      </w:pPr>
    </w:p>
    <w:p w14:paraId="3FE24C84" w14:textId="77777777" w:rsidR="0041733D" w:rsidRPr="007A4C90" w:rsidRDefault="00703E80" w:rsidP="009D1DD2">
      <w:pPr>
        <w:spacing w:after="0" w:line="480" w:lineRule="auto"/>
        <w:jc w:val="center"/>
        <w:rPr>
          <w:b/>
          <w:color w:val="000000" w:themeColor="text1"/>
        </w:rPr>
      </w:pPr>
      <w:r w:rsidRPr="007A4C90">
        <w:rPr>
          <w:b/>
          <w:color w:val="000000" w:themeColor="text1"/>
        </w:rPr>
        <w:t>References</w:t>
      </w:r>
    </w:p>
    <w:p w14:paraId="679E4B94" w14:textId="77777777" w:rsidR="007A4C90" w:rsidRPr="007A4C90" w:rsidRDefault="007A4C90" w:rsidP="009D1DD2">
      <w:pPr>
        <w:spacing w:after="0" w:line="480" w:lineRule="auto"/>
        <w:ind w:left="720" w:hanging="720"/>
        <w:rPr>
          <w:color w:val="000000" w:themeColor="text1"/>
          <w:shd w:val="clear" w:color="auto" w:fill="FFFFFF"/>
        </w:rPr>
      </w:pPr>
      <w:r w:rsidRPr="007A4C90">
        <w:rPr>
          <w:color w:val="000000" w:themeColor="text1"/>
          <w:shd w:val="clear" w:color="auto" w:fill="FFFFFF"/>
        </w:rPr>
        <w:t xml:space="preserve">Juliana, J., </w:t>
      </w:r>
      <w:proofErr w:type="spellStart"/>
      <w:r w:rsidRPr="007A4C90">
        <w:rPr>
          <w:color w:val="000000" w:themeColor="text1"/>
          <w:shd w:val="clear" w:color="auto" w:fill="FFFFFF"/>
        </w:rPr>
        <w:t>Pramezwary</w:t>
      </w:r>
      <w:proofErr w:type="spellEnd"/>
      <w:r w:rsidRPr="007A4C90">
        <w:rPr>
          <w:color w:val="000000" w:themeColor="text1"/>
          <w:shd w:val="clear" w:color="auto" w:fill="FFFFFF"/>
        </w:rPr>
        <w:t xml:space="preserve">, A., </w:t>
      </w:r>
      <w:proofErr w:type="spellStart"/>
      <w:r w:rsidRPr="007A4C90">
        <w:rPr>
          <w:color w:val="000000" w:themeColor="text1"/>
          <w:shd w:val="clear" w:color="auto" w:fill="FFFFFF"/>
        </w:rPr>
        <w:t>Nukak</w:t>
      </w:r>
      <w:proofErr w:type="spellEnd"/>
      <w:r w:rsidRPr="007A4C90">
        <w:rPr>
          <w:color w:val="000000" w:themeColor="text1"/>
          <w:shd w:val="clear" w:color="auto" w:fill="FFFFFF"/>
        </w:rPr>
        <w:t xml:space="preserve">, N. A., &amp; </w:t>
      </w:r>
      <w:proofErr w:type="spellStart"/>
      <w:r w:rsidRPr="007A4C90">
        <w:rPr>
          <w:color w:val="000000" w:themeColor="text1"/>
          <w:shd w:val="clear" w:color="auto" w:fill="FFFFFF"/>
        </w:rPr>
        <w:t>Situmorang</w:t>
      </w:r>
      <w:proofErr w:type="spellEnd"/>
      <w:r w:rsidRPr="007A4C90">
        <w:rPr>
          <w:color w:val="000000" w:themeColor="text1"/>
          <w:shd w:val="clear" w:color="auto" w:fill="FFFFFF"/>
        </w:rPr>
        <w:t>, J. M. H. (2021). Using Contribution of Menu Engineering in Upscale Restaurants to Enhance Sales Volume. </w:t>
      </w:r>
      <w:r w:rsidRPr="007A4C90">
        <w:rPr>
          <w:i/>
          <w:iCs/>
          <w:color w:val="000000" w:themeColor="text1"/>
          <w:shd w:val="clear" w:color="auto" w:fill="FFFFFF"/>
        </w:rPr>
        <w:t>International Journal of Social and Management Studies</w:t>
      </w:r>
      <w:r w:rsidRPr="007A4C90">
        <w:rPr>
          <w:color w:val="000000" w:themeColor="text1"/>
          <w:shd w:val="clear" w:color="auto" w:fill="FFFFFF"/>
        </w:rPr>
        <w:t>, </w:t>
      </w:r>
      <w:r w:rsidRPr="007A4C90">
        <w:rPr>
          <w:i/>
          <w:iCs/>
          <w:color w:val="000000" w:themeColor="text1"/>
          <w:shd w:val="clear" w:color="auto" w:fill="FFFFFF"/>
        </w:rPr>
        <w:t>2</w:t>
      </w:r>
      <w:r w:rsidRPr="007A4C90">
        <w:rPr>
          <w:color w:val="000000" w:themeColor="text1"/>
          <w:shd w:val="clear" w:color="auto" w:fill="FFFFFF"/>
        </w:rPr>
        <w:t>(4), 1-12.</w:t>
      </w:r>
    </w:p>
    <w:p w14:paraId="3EC64E9F" w14:textId="77777777" w:rsidR="007A4C90" w:rsidRPr="007A4C90" w:rsidRDefault="007A4C90" w:rsidP="009D1DD2">
      <w:pPr>
        <w:spacing w:after="0" w:line="480" w:lineRule="auto"/>
        <w:ind w:left="720" w:hanging="720"/>
        <w:rPr>
          <w:color w:val="000000" w:themeColor="text1"/>
          <w:shd w:val="clear" w:color="auto" w:fill="FFFFFF"/>
        </w:rPr>
      </w:pPr>
      <w:r w:rsidRPr="007A4C90">
        <w:rPr>
          <w:color w:val="000000" w:themeColor="text1"/>
          <w:shd w:val="clear" w:color="auto" w:fill="FFFFFF"/>
        </w:rPr>
        <w:t xml:space="preserve">Kurniawan, R., </w:t>
      </w:r>
      <w:proofErr w:type="spellStart"/>
      <w:r w:rsidRPr="007A4C90">
        <w:rPr>
          <w:color w:val="000000" w:themeColor="text1"/>
          <w:shd w:val="clear" w:color="auto" w:fill="FFFFFF"/>
        </w:rPr>
        <w:t>Sutawan</w:t>
      </w:r>
      <w:proofErr w:type="spellEnd"/>
      <w:r w:rsidRPr="007A4C90">
        <w:rPr>
          <w:color w:val="000000" w:themeColor="text1"/>
          <w:shd w:val="clear" w:color="auto" w:fill="FFFFFF"/>
        </w:rPr>
        <w:t xml:space="preserve">, A., &amp; Amalia, R. (2020). Information System Ordering Online Restaurant Menu </w:t>
      </w:r>
      <w:proofErr w:type="gramStart"/>
      <w:r w:rsidRPr="007A4C90">
        <w:rPr>
          <w:color w:val="000000" w:themeColor="text1"/>
          <w:shd w:val="clear" w:color="auto" w:fill="FFFFFF"/>
        </w:rPr>
        <w:t>At</w:t>
      </w:r>
      <w:proofErr w:type="gramEnd"/>
      <w:r w:rsidRPr="007A4C90">
        <w:rPr>
          <w:color w:val="000000" w:themeColor="text1"/>
          <w:shd w:val="clear" w:color="auto" w:fill="FFFFFF"/>
        </w:rPr>
        <w:t xml:space="preserve"> Hover Cafe. </w:t>
      </w:r>
      <w:proofErr w:type="spellStart"/>
      <w:r w:rsidRPr="007A4C90">
        <w:rPr>
          <w:i/>
          <w:iCs/>
          <w:color w:val="000000" w:themeColor="text1"/>
          <w:shd w:val="clear" w:color="auto" w:fill="FFFFFF"/>
        </w:rPr>
        <w:t>Aptisi</w:t>
      </w:r>
      <w:proofErr w:type="spellEnd"/>
      <w:r w:rsidRPr="007A4C90">
        <w:rPr>
          <w:i/>
          <w:iCs/>
          <w:color w:val="000000" w:themeColor="text1"/>
          <w:shd w:val="clear" w:color="auto" w:fill="FFFFFF"/>
        </w:rPr>
        <w:t xml:space="preserve"> Transactions on Management (ATM)</w:t>
      </w:r>
      <w:r w:rsidRPr="007A4C90">
        <w:rPr>
          <w:color w:val="000000" w:themeColor="text1"/>
          <w:shd w:val="clear" w:color="auto" w:fill="FFFFFF"/>
        </w:rPr>
        <w:t>, </w:t>
      </w:r>
      <w:r w:rsidRPr="007A4C90">
        <w:rPr>
          <w:i/>
          <w:iCs/>
          <w:color w:val="000000" w:themeColor="text1"/>
          <w:shd w:val="clear" w:color="auto" w:fill="FFFFFF"/>
        </w:rPr>
        <w:t>4</w:t>
      </w:r>
      <w:r w:rsidRPr="007A4C90">
        <w:rPr>
          <w:color w:val="000000" w:themeColor="text1"/>
          <w:shd w:val="clear" w:color="auto" w:fill="FFFFFF"/>
        </w:rPr>
        <w:t>(1), 32-40.</w:t>
      </w:r>
    </w:p>
    <w:p w14:paraId="58C30C24" w14:textId="77777777" w:rsidR="007A4C90" w:rsidRPr="007A4C90" w:rsidRDefault="007A4C90" w:rsidP="009D1DD2">
      <w:pPr>
        <w:spacing w:after="0" w:line="480" w:lineRule="auto"/>
        <w:ind w:left="720" w:hanging="720"/>
        <w:rPr>
          <w:color w:val="000000" w:themeColor="text1"/>
        </w:rPr>
      </w:pPr>
      <w:proofErr w:type="spellStart"/>
      <w:r w:rsidRPr="007A4C90">
        <w:rPr>
          <w:color w:val="000000" w:themeColor="text1"/>
          <w:shd w:val="clear" w:color="auto" w:fill="FFFFFF"/>
        </w:rPr>
        <w:t>Scourboutakos</w:t>
      </w:r>
      <w:proofErr w:type="spellEnd"/>
      <w:r w:rsidRPr="007A4C90">
        <w:rPr>
          <w:color w:val="000000" w:themeColor="text1"/>
          <w:shd w:val="clear" w:color="auto" w:fill="FFFFFF"/>
        </w:rPr>
        <w:t xml:space="preserve">, M. J., Orr, S., </w:t>
      </w:r>
      <w:proofErr w:type="spellStart"/>
      <w:r w:rsidRPr="007A4C90">
        <w:rPr>
          <w:color w:val="000000" w:themeColor="text1"/>
          <w:shd w:val="clear" w:color="auto" w:fill="FFFFFF"/>
        </w:rPr>
        <w:t>Hobin</w:t>
      </w:r>
      <w:proofErr w:type="spellEnd"/>
      <w:r w:rsidRPr="007A4C90">
        <w:rPr>
          <w:color w:val="000000" w:themeColor="text1"/>
          <w:shd w:val="clear" w:color="auto" w:fill="FFFFFF"/>
        </w:rPr>
        <w:t xml:space="preserve">, E., Murphy, S. A., Manson, H., &amp; </w:t>
      </w:r>
      <w:proofErr w:type="spellStart"/>
      <w:r w:rsidRPr="007A4C90">
        <w:rPr>
          <w:color w:val="000000" w:themeColor="text1"/>
          <w:shd w:val="clear" w:color="auto" w:fill="FFFFFF"/>
        </w:rPr>
        <w:t>L'Abbé</w:t>
      </w:r>
      <w:proofErr w:type="spellEnd"/>
      <w:r w:rsidRPr="007A4C90">
        <w:rPr>
          <w:color w:val="000000" w:themeColor="text1"/>
          <w:shd w:val="clear" w:color="auto" w:fill="FFFFFF"/>
        </w:rPr>
        <w:t>, M. R. (2019). Assessing the early impact of menu-labeling on calories in chain restaurants in Ontario, Canada. </w:t>
      </w:r>
      <w:r w:rsidRPr="007A4C90">
        <w:rPr>
          <w:i/>
          <w:iCs/>
          <w:color w:val="000000" w:themeColor="text1"/>
          <w:shd w:val="clear" w:color="auto" w:fill="FFFFFF"/>
        </w:rPr>
        <w:t>American Journal of Preventive Medicine</w:t>
      </w:r>
      <w:r w:rsidRPr="007A4C90">
        <w:rPr>
          <w:color w:val="000000" w:themeColor="text1"/>
          <w:shd w:val="clear" w:color="auto" w:fill="FFFFFF"/>
        </w:rPr>
        <w:t>, </w:t>
      </w:r>
      <w:r w:rsidRPr="007A4C90">
        <w:rPr>
          <w:i/>
          <w:iCs/>
          <w:color w:val="000000" w:themeColor="text1"/>
          <w:shd w:val="clear" w:color="auto" w:fill="FFFFFF"/>
        </w:rPr>
        <w:t>56</w:t>
      </w:r>
      <w:r w:rsidRPr="007A4C90">
        <w:rPr>
          <w:color w:val="000000" w:themeColor="text1"/>
          <w:shd w:val="clear" w:color="auto" w:fill="FFFFFF"/>
        </w:rPr>
        <w:t>(6), e195-e203.</w:t>
      </w:r>
    </w:p>
    <w:sectPr w:rsidR="007A4C90" w:rsidRPr="007A4C90" w:rsidSect="00033A8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95AA9" w14:textId="77777777" w:rsidR="00FA13C7" w:rsidRDefault="00FA13C7" w:rsidP="007A4C90">
      <w:pPr>
        <w:spacing w:after="0" w:line="240" w:lineRule="auto"/>
      </w:pPr>
      <w:r>
        <w:separator/>
      </w:r>
    </w:p>
  </w:endnote>
  <w:endnote w:type="continuationSeparator" w:id="0">
    <w:p w14:paraId="6A2D7D84" w14:textId="77777777" w:rsidR="00FA13C7" w:rsidRDefault="00FA13C7" w:rsidP="007A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1DF9C" w14:textId="77777777" w:rsidR="00FA13C7" w:rsidRDefault="00FA13C7" w:rsidP="007A4C90">
      <w:pPr>
        <w:spacing w:after="0" w:line="240" w:lineRule="auto"/>
      </w:pPr>
      <w:r>
        <w:separator/>
      </w:r>
    </w:p>
  </w:footnote>
  <w:footnote w:type="continuationSeparator" w:id="0">
    <w:p w14:paraId="474ABB6A" w14:textId="77777777" w:rsidR="00FA13C7" w:rsidRDefault="00FA13C7" w:rsidP="007A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285579"/>
      <w:docPartObj>
        <w:docPartGallery w:val="Page Numbers (Top of Page)"/>
        <w:docPartUnique/>
      </w:docPartObj>
    </w:sdtPr>
    <w:sdtContent>
      <w:p w14:paraId="6C799511" w14:textId="77777777" w:rsidR="007A4C90" w:rsidRDefault="00E20062">
        <w:pPr>
          <w:pStyle w:val="Header"/>
          <w:jc w:val="right"/>
        </w:pPr>
        <w:r>
          <w:fldChar w:fldCharType="begin"/>
        </w:r>
        <w:r>
          <w:instrText xml:space="preserve"> PAGE   \* MERGEFORMAT </w:instrText>
        </w:r>
        <w:r>
          <w:fldChar w:fldCharType="separate"/>
        </w:r>
        <w:r w:rsidR="0037649D">
          <w:rPr>
            <w:noProof/>
          </w:rPr>
          <w:t>1</w:t>
        </w:r>
        <w:r>
          <w:rPr>
            <w:noProof/>
          </w:rPr>
          <w:fldChar w:fldCharType="end"/>
        </w:r>
      </w:p>
    </w:sdtContent>
  </w:sdt>
  <w:p w14:paraId="0F5895B4" w14:textId="77777777" w:rsidR="007A4C90" w:rsidRDefault="007A4C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3D"/>
    <w:rsid w:val="00033A8A"/>
    <w:rsid w:val="0007058C"/>
    <w:rsid w:val="00220B1F"/>
    <w:rsid w:val="003017B4"/>
    <w:rsid w:val="00336AF0"/>
    <w:rsid w:val="0037649D"/>
    <w:rsid w:val="003F6C60"/>
    <w:rsid w:val="0041733D"/>
    <w:rsid w:val="006413B4"/>
    <w:rsid w:val="00703E80"/>
    <w:rsid w:val="007A4C90"/>
    <w:rsid w:val="00885A23"/>
    <w:rsid w:val="009C3E79"/>
    <w:rsid w:val="009D1DD2"/>
    <w:rsid w:val="00B676BA"/>
    <w:rsid w:val="00C33391"/>
    <w:rsid w:val="00E20062"/>
    <w:rsid w:val="00FA1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E5991"/>
  <w15:docId w15:val="{DF625424-68C1-48EA-AA2E-F5AF19F82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A8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4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C90"/>
  </w:style>
  <w:style w:type="paragraph" w:styleId="Footer">
    <w:name w:val="footer"/>
    <w:basedOn w:val="Normal"/>
    <w:link w:val="FooterChar"/>
    <w:uiPriority w:val="99"/>
    <w:semiHidden/>
    <w:unhideWhenUsed/>
    <w:rsid w:val="007A4C9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4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61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BRANDEN</dc:creator>
  <cp:lastModifiedBy>fahima begum</cp:lastModifiedBy>
  <cp:revision>2</cp:revision>
  <dcterms:created xsi:type="dcterms:W3CDTF">2022-11-17T23:26:00Z</dcterms:created>
  <dcterms:modified xsi:type="dcterms:W3CDTF">2022-11-17T23:26:00Z</dcterms:modified>
</cp:coreProperties>
</file>