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5EF7A27F" w14:textId="77777777" w:rsidR="008C6B13" w:rsidRPr="00E917C3" w:rsidRDefault="008C6B13" w:rsidP="008C6B13">
      <w:pPr>
        <w:ind w:right="-957"/>
        <w:rPr>
          <w:rFonts w:eastAsia="Arial" w:cs="Arial"/>
          <w:b/>
          <w:bCs/>
          <w:sz w:val="44"/>
          <w:szCs w:val="44"/>
        </w:rPr>
      </w:pPr>
      <w:r>
        <w:rPr>
          <w:b/>
          <w:bCs/>
          <w:sz w:val="44"/>
          <w:szCs w:val="44"/>
        </w:rPr>
        <w:t>COMPUTING PORTFOLIO</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6D97DC9E" w:rsidR="00CD642C" w:rsidRPr="00E917C3" w:rsidRDefault="00CD642C" w:rsidP="5E3379FD">
      <w:pPr>
        <w:ind w:right="-957"/>
        <w:rPr>
          <w:rFonts w:cs="Arial"/>
          <w:b/>
          <w:bCs/>
          <w:sz w:val="44"/>
          <w:szCs w:val="44"/>
        </w:rPr>
      </w:pPr>
      <w:r w:rsidRPr="5E3379FD">
        <w:rPr>
          <w:rFonts w:cs="Arial"/>
          <w:b/>
          <w:bCs/>
          <w:sz w:val="44"/>
          <w:szCs w:val="44"/>
        </w:rPr>
        <w:t xml:space="preserve">LEVEL </w:t>
      </w:r>
      <w:r w:rsidR="00873B15">
        <w:rPr>
          <w:rFonts w:cs="Arial"/>
          <w:b/>
          <w:bCs/>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5E2C7C2" w14:textId="77777777" w:rsidR="008F4E81" w:rsidRDefault="008F4E81" w:rsidP="008F4E81">
      <w:pPr>
        <w:ind w:right="-957"/>
        <w:rPr>
          <w:rFonts w:cs="Arial"/>
          <w:b/>
          <w:sz w:val="44"/>
          <w:szCs w:val="44"/>
        </w:rPr>
      </w:pPr>
      <w:r>
        <w:rPr>
          <w:rFonts w:cs="Arial"/>
          <w:b/>
          <w:sz w:val="44"/>
          <w:szCs w:val="44"/>
        </w:rPr>
        <w:t xml:space="preserve">WELSH INSTITUTE OF SCIENCE </w:t>
      </w:r>
    </w:p>
    <w:p w14:paraId="38161D04" w14:textId="77777777" w:rsidR="008F4E81" w:rsidRPr="00E917C3" w:rsidRDefault="008F4E81" w:rsidP="008F4E81">
      <w:pPr>
        <w:ind w:right="-957"/>
        <w:rPr>
          <w:rFonts w:eastAsia="Arial" w:cs="Arial"/>
          <w:b/>
          <w:bCs/>
          <w:sz w:val="44"/>
          <w:szCs w:val="44"/>
        </w:rPr>
      </w:pPr>
      <w:r>
        <w:rPr>
          <w:rFonts w:cs="Arial"/>
          <w:b/>
          <w:sz w:val="44"/>
          <w:szCs w:val="44"/>
        </w:rPr>
        <w:t>AND ART</w:t>
      </w:r>
    </w:p>
    <w:p w14:paraId="4BD53473" w14:textId="13B015F7" w:rsidR="00CD642C" w:rsidRDefault="00CD642C">
      <w:pPr>
        <w:ind w:right="-957"/>
        <w:rPr>
          <w:rFonts w:cs="Arial"/>
          <w:b/>
          <w:sz w:val="44"/>
          <w:szCs w:val="44"/>
        </w:rPr>
      </w:pPr>
    </w:p>
    <w:p w14:paraId="65476398" w14:textId="77777777" w:rsidR="00E534A8" w:rsidRPr="00E917C3" w:rsidRDefault="00E534A8">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514F78EF" w:rsidR="00CD642C" w:rsidRPr="00E917C3" w:rsidRDefault="00CD642C" w:rsidP="5E3379FD">
      <w:pPr>
        <w:ind w:right="-957"/>
        <w:rPr>
          <w:rFonts w:cs="Arial"/>
          <w:b/>
          <w:bCs/>
          <w:sz w:val="44"/>
          <w:szCs w:val="44"/>
        </w:rPr>
      </w:pPr>
      <w:r w:rsidRPr="5E3379FD">
        <w:rPr>
          <w:rFonts w:cs="Arial"/>
          <w:b/>
          <w:bCs/>
          <w:sz w:val="44"/>
          <w:szCs w:val="44"/>
        </w:rPr>
        <w:t>201</w:t>
      </w:r>
      <w:r w:rsidR="005013C6">
        <w:rPr>
          <w:rFonts w:cs="Arial"/>
          <w:b/>
          <w:bCs/>
          <w:sz w:val="44"/>
          <w:szCs w:val="44"/>
        </w:rPr>
        <w:t>9</w:t>
      </w:r>
      <w:r w:rsidRPr="5E3379FD">
        <w:rPr>
          <w:rFonts w:cs="Arial"/>
          <w:b/>
          <w:bCs/>
          <w:sz w:val="44"/>
          <w:szCs w:val="44"/>
        </w:rPr>
        <w:t>-20</w:t>
      </w:r>
      <w:r w:rsidR="005013C6">
        <w:rPr>
          <w:rFonts w:cs="Arial"/>
          <w:b/>
          <w:bCs/>
          <w:sz w:val="44"/>
          <w:szCs w:val="44"/>
        </w:rPr>
        <w:t>20</w:t>
      </w:r>
    </w:p>
    <w:p w14:paraId="68D20BCB" w14:textId="77777777" w:rsidR="00CD642C" w:rsidRPr="00AA3B1A"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5E3379FD">
      <w:pPr>
        <w:jc w:val="right"/>
        <w:rPr>
          <w:rFonts w:cs="Arial"/>
          <w:b/>
          <w:bCs/>
          <w:noProof/>
        </w:rPr>
      </w:pPr>
      <w:r w:rsidRPr="5E3379FD">
        <w:rPr>
          <w:b/>
          <w:bCs/>
        </w:rPr>
        <w:t>Page No</w:t>
      </w:r>
    </w:p>
    <w:bookmarkStart w:id="0" w:name="_GoBack"/>
    <w:bookmarkEnd w:id="0"/>
    <w:p w14:paraId="296980D2" w14:textId="1D4E8C6E" w:rsidR="00173AB3"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97986" w:history="1">
        <w:r w:rsidR="00173AB3" w:rsidRPr="006E75D7">
          <w:rPr>
            <w:rStyle w:val="Hyperlink"/>
            <w:noProof/>
          </w:rPr>
          <w:t>INTRODUCTION</w:t>
        </w:r>
        <w:r w:rsidR="00173AB3">
          <w:rPr>
            <w:noProof/>
            <w:webHidden/>
          </w:rPr>
          <w:tab/>
        </w:r>
        <w:r w:rsidR="00173AB3">
          <w:rPr>
            <w:noProof/>
            <w:webHidden/>
          </w:rPr>
          <w:fldChar w:fldCharType="begin"/>
        </w:r>
        <w:r w:rsidR="00173AB3">
          <w:rPr>
            <w:noProof/>
            <w:webHidden/>
          </w:rPr>
          <w:instrText xml:space="preserve"> PAGEREF _Toc19697986 \h </w:instrText>
        </w:r>
        <w:r w:rsidR="00173AB3">
          <w:rPr>
            <w:noProof/>
            <w:webHidden/>
          </w:rPr>
        </w:r>
        <w:r w:rsidR="00173AB3">
          <w:rPr>
            <w:noProof/>
            <w:webHidden/>
          </w:rPr>
          <w:fldChar w:fldCharType="separate"/>
        </w:r>
        <w:r w:rsidR="00173AB3">
          <w:rPr>
            <w:noProof/>
            <w:webHidden/>
          </w:rPr>
          <w:t>1</w:t>
        </w:r>
        <w:r w:rsidR="00173AB3">
          <w:rPr>
            <w:noProof/>
            <w:webHidden/>
          </w:rPr>
          <w:fldChar w:fldCharType="end"/>
        </w:r>
      </w:hyperlink>
    </w:p>
    <w:p w14:paraId="4F7FB07C" w14:textId="5B207113" w:rsidR="00173AB3" w:rsidRDefault="00173AB3">
      <w:pPr>
        <w:pStyle w:val="TOC1"/>
        <w:rPr>
          <w:rFonts w:asciiTheme="minorHAnsi" w:eastAsiaTheme="minorEastAsia" w:hAnsiTheme="minorHAnsi" w:cstheme="minorBidi"/>
          <w:noProof/>
          <w:szCs w:val="22"/>
        </w:rPr>
      </w:pPr>
      <w:hyperlink w:anchor="_Toc19697987" w:history="1">
        <w:r w:rsidRPr="006E75D7">
          <w:rPr>
            <w:rStyle w:val="Hyperlink"/>
            <w:noProof/>
          </w:rPr>
          <w:t>FEEDBACK</w:t>
        </w:r>
        <w:r>
          <w:rPr>
            <w:noProof/>
            <w:webHidden/>
          </w:rPr>
          <w:tab/>
        </w:r>
        <w:r>
          <w:rPr>
            <w:noProof/>
            <w:webHidden/>
          </w:rPr>
          <w:fldChar w:fldCharType="begin"/>
        </w:r>
        <w:r>
          <w:rPr>
            <w:noProof/>
            <w:webHidden/>
          </w:rPr>
          <w:instrText xml:space="preserve"> PAGEREF _Toc19697987 \h </w:instrText>
        </w:r>
        <w:r>
          <w:rPr>
            <w:noProof/>
            <w:webHidden/>
          </w:rPr>
        </w:r>
        <w:r>
          <w:rPr>
            <w:noProof/>
            <w:webHidden/>
          </w:rPr>
          <w:fldChar w:fldCharType="separate"/>
        </w:r>
        <w:r>
          <w:rPr>
            <w:noProof/>
            <w:webHidden/>
          </w:rPr>
          <w:t>1</w:t>
        </w:r>
        <w:r>
          <w:rPr>
            <w:noProof/>
            <w:webHidden/>
          </w:rPr>
          <w:fldChar w:fldCharType="end"/>
        </w:r>
      </w:hyperlink>
    </w:p>
    <w:p w14:paraId="70A267BA" w14:textId="6CB015F8" w:rsidR="00173AB3" w:rsidRDefault="00173AB3">
      <w:pPr>
        <w:pStyle w:val="TOC1"/>
        <w:rPr>
          <w:rFonts w:asciiTheme="minorHAnsi" w:eastAsiaTheme="minorEastAsia" w:hAnsiTheme="minorHAnsi" w:cstheme="minorBidi"/>
          <w:noProof/>
          <w:szCs w:val="22"/>
        </w:rPr>
      </w:pPr>
      <w:hyperlink w:anchor="_Toc19697988" w:history="1">
        <w:r w:rsidRPr="006E75D7">
          <w:rPr>
            <w:rStyle w:val="Hyperlink"/>
            <w:noProof/>
          </w:rPr>
          <w:t>WELCOME MESSAGE FROM THE PORTFOLIO TEAM</w:t>
        </w:r>
        <w:r>
          <w:rPr>
            <w:noProof/>
            <w:webHidden/>
          </w:rPr>
          <w:tab/>
        </w:r>
        <w:r>
          <w:rPr>
            <w:noProof/>
            <w:webHidden/>
          </w:rPr>
          <w:fldChar w:fldCharType="begin"/>
        </w:r>
        <w:r>
          <w:rPr>
            <w:noProof/>
            <w:webHidden/>
          </w:rPr>
          <w:instrText xml:space="preserve"> PAGEREF _Toc19697988 \h </w:instrText>
        </w:r>
        <w:r>
          <w:rPr>
            <w:noProof/>
            <w:webHidden/>
          </w:rPr>
        </w:r>
        <w:r>
          <w:rPr>
            <w:noProof/>
            <w:webHidden/>
          </w:rPr>
          <w:fldChar w:fldCharType="separate"/>
        </w:r>
        <w:r>
          <w:rPr>
            <w:noProof/>
            <w:webHidden/>
          </w:rPr>
          <w:t>2</w:t>
        </w:r>
        <w:r>
          <w:rPr>
            <w:noProof/>
            <w:webHidden/>
          </w:rPr>
          <w:fldChar w:fldCharType="end"/>
        </w:r>
      </w:hyperlink>
    </w:p>
    <w:p w14:paraId="21722CE1" w14:textId="55261646" w:rsidR="00173AB3" w:rsidRDefault="00173AB3">
      <w:pPr>
        <w:pStyle w:val="TOC1"/>
        <w:rPr>
          <w:rFonts w:asciiTheme="minorHAnsi" w:eastAsiaTheme="minorEastAsia" w:hAnsiTheme="minorHAnsi" w:cstheme="minorBidi"/>
          <w:noProof/>
          <w:szCs w:val="22"/>
        </w:rPr>
      </w:pPr>
      <w:hyperlink w:anchor="_Toc19697989" w:history="1">
        <w:r w:rsidRPr="006E75D7">
          <w:rPr>
            <w:rStyle w:val="Hyperlink"/>
            <w:noProof/>
          </w:rPr>
          <w:t>PROGRAMMES OF STUDY AND PROGRAMME DIRECTORS</w:t>
        </w:r>
        <w:r>
          <w:rPr>
            <w:noProof/>
            <w:webHidden/>
          </w:rPr>
          <w:tab/>
        </w:r>
        <w:r>
          <w:rPr>
            <w:noProof/>
            <w:webHidden/>
          </w:rPr>
          <w:fldChar w:fldCharType="begin"/>
        </w:r>
        <w:r>
          <w:rPr>
            <w:noProof/>
            <w:webHidden/>
          </w:rPr>
          <w:instrText xml:space="preserve"> PAGEREF _Toc19697989 \h </w:instrText>
        </w:r>
        <w:r>
          <w:rPr>
            <w:noProof/>
            <w:webHidden/>
          </w:rPr>
        </w:r>
        <w:r>
          <w:rPr>
            <w:noProof/>
            <w:webHidden/>
          </w:rPr>
          <w:fldChar w:fldCharType="separate"/>
        </w:r>
        <w:r>
          <w:rPr>
            <w:noProof/>
            <w:webHidden/>
          </w:rPr>
          <w:t>2</w:t>
        </w:r>
        <w:r>
          <w:rPr>
            <w:noProof/>
            <w:webHidden/>
          </w:rPr>
          <w:fldChar w:fldCharType="end"/>
        </w:r>
      </w:hyperlink>
    </w:p>
    <w:p w14:paraId="34307334" w14:textId="06704218" w:rsidR="00173AB3" w:rsidRDefault="00173AB3">
      <w:pPr>
        <w:pStyle w:val="TOC1"/>
        <w:rPr>
          <w:rFonts w:asciiTheme="minorHAnsi" w:eastAsiaTheme="minorEastAsia" w:hAnsiTheme="minorHAnsi" w:cstheme="minorBidi"/>
          <w:noProof/>
          <w:szCs w:val="22"/>
        </w:rPr>
      </w:pPr>
      <w:hyperlink w:anchor="_Toc19697990" w:history="1">
        <w:r w:rsidRPr="006E75D7">
          <w:rPr>
            <w:rStyle w:val="Hyperlink"/>
            <w:noProof/>
          </w:rPr>
          <w:t>PASTORAL SUPPORT</w:t>
        </w:r>
        <w:r>
          <w:rPr>
            <w:noProof/>
            <w:webHidden/>
          </w:rPr>
          <w:tab/>
        </w:r>
        <w:r>
          <w:rPr>
            <w:noProof/>
            <w:webHidden/>
          </w:rPr>
          <w:fldChar w:fldCharType="begin"/>
        </w:r>
        <w:r>
          <w:rPr>
            <w:noProof/>
            <w:webHidden/>
          </w:rPr>
          <w:instrText xml:space="preserve"> PAGEREF _Toc19697990 \h </w:instrText>
        </w:r>
        <w:r>
          <w:rPr>
            <w:noProof/>
            <w:webHidden/>
          </w:rPr>
        </w:r>
        <w:r>
          <w:rPr>
            <w:noProof/>
            <w:webHidden/>
          </w:rPr>
          <w:fldChar w:fldCharType="separate"/>
        </w:r>
        <w:r>
          <w:rPr>
            <w:noProof/>
            <w:webHidden/>
          </w:rPr>
          <w:t>2</w:t>
        </w:r>
        <w:r>
          <w:rPr>
            <w:noProof/>
            <w:webHidden/>
          </w:rPr>
          <w:fldChar w:fldCharType="end"/>
        </w:r>
      </w:hyperlink>
    </w:p>
    <w:p w14:paraId="41C065F6" w14:textId="348D1580" w:rsidR="00173AB3" w:rsidRDefault="00173AB3">
      <w:pPr>
        <w:pStyle w:val="TOC1"/>
        <w:rPr>
          <w:rFonts w:asciiTheme="minorHAnsi" w:eastAsiaTheme="minorEastAsia" w:hAnsiTheme="minorHAnsi" w:cstheme="minorBidi"/>
          <w:noProof/>
          <w:szCs w:val="22"/>
        </w:rPr>
      </w:pPr>
      <w:hyperlink w:anchor="_Toc19697991" w:history="1">
        <w:r w:rsidRPr="006E75D7">
          <w:rPr>
            <w:rStyle w:val="Hyperlink"/>
            <w:noProof/>
          </w:rPr>
          <w:t>EXTERNAL EXAMINERS</w:t>
        </w:r>
        <w:r>
          <w:rPr>
            <w:noProof/>
            <w:webHidden/>
          </w:rPr>
          <w:tab/>
        </w:r>
        <w:r>
          <w:rPr>
            <w:noProof/>
            <w:webHidden/>
          </w:rPr>
          <w:fldChar w:fldCharType="begin"/>
        </w:r>
        <w:r>
          <w:rPr>
            <w:noProof/>
            <w:webHidden/>
          </w:rPr>
          <w:instrText xml:space="preserve"> PAGEREF _Toc19697991 \h </w:instrText>
        </w:r>
        <w:r>
          <w:rPr>
            <w:noProof/>
            <w:webHidden/>
          </w:rPr>
        </w:r>
        <w:r>
          <w:rPr>
            <w:noProof/>
            <w:webHidden/>
          </w:rPr>
          <w:fldChar w:fldCharType="separate"/>
        </w:r>
        <w:r>
          <w:rPr>
            <w:noProof/>
            <w:webHidden/>
          </w:rPr>
          <w:t>3</w:t>
        </w:r>
        <w:r>
          <w:rPr>
            <w:noProof/>
            <w:webHidden/>
          </w:rPr>
          <w:fldChar w:fldCharType="end"/>
        </w:r>
      </w:hyperlink>
    </w:p>
    <w:p w14:paraId="0D146091" w14:textId="61964DED" w:rsidR="00173AB3" w:rsidRDefault="00173AB3">
      <w:pPr>
        <w:pStyle w:val="TOC1"/>
        <w:rPr>
          <w:rFonts w:asciiTheme="minorHAnsi" w:eastAsiaTheme="minorEastAsia" w:hAnsiTheme="minorHAnsi" w:cstheme="minorBidi"/>
          <w:noProof/>
          <w:szCs w:val="22"/>
        </w:rPr>
      </w:pPr>
      <w:hyperlink w:anchor="_Toc19697992" w:history="1">
        <w:r w:rsidRPr="006E75D7">
          <w:rPr>
            <w:rStyle w:val="Hyperlink"/>
            <w:noProof/>
          </w:rPr>
          <w:t>ACADEMIC YEAR 2019/2020</w:t>
        </w:r>
        <w:r>
          <w:rPr>
            <w:noProof/>
            <w:webHidden/>
          </w:rPr>
          <w:tab/>
        </w:r>
        <w:r>
          <w:rPr>
            <w:noProof/>
            <w:webHidden/>
          </w:rPr>
          <w:fldChar w:fldCharType="begin"/>
        </w:r>
        <w:r>
          <w:rPr>
            <w:noProof/>
            <w:webHidden/>
          </w:rPr>
          <w:instrText xml:space="preserve"> PAGEREF _Toc19697992 \h </w:instrText>
        </w:r>
        <w:r>
          <w:rPr>
            <w:noProof/>
            <w:webHidden/>
          </w:rPr>
        </w:r>
        <w:r>
          <w:rPr>
            <w:noProof/>
            <w:webHidden/>
          </w:rPr>
          <w:fldChar w:fldCharType="separate"/>
        </w:r>
        <w:r>
          <w:rPr>
            <w:noProof/>
            <w:webHidden/>
          </w:rPr>
          <w:t>4</w:t>
        </w:r>
        <w:r>
          <w:rPr>
            <w:noProof/>
            <w:webHidden/>
          </w:rPr>
          <w:fldChar w:fldCharType="end"/>
        </w:r>
      </w:hyperlink>
    </w:p>
    <w:p w14:paraId="61C9581E" w14:textId="5AC7ED13" w:rsidR="00173AB3" w:rsidRDefault="00173AB3">
      <w:pPr>
        <w:pStyle w:val="TOC1"/>
        <w:rPr>
          <w:rFonts w:asciiTheme="minorHAnsi" w:eastAsiaTheme="minorEastAsia" w:hAnsiTheme="minorHAnsi" w:cstheme="minorBidi"/>
          <w:noProof/>
          <w:szCs w:val="22"/>
        </w:rPr>
      </w:pPr>
      <w:hyperlink w:anchor="_Toc19697993" w:history="1">
        <w:r w:rsidRPr="006E75D7">
          <w:rPr>
            <w:rStyle w:val="Hyperlink"/>
            <w:rFonts w:eastAsia="Arial" w:cs="Arial"/>
            <w:noProof/>
          </w:rPr>
          <w:t>DISCLOSURE AND BARRING SERVICE (DBS) – ENHANCED</w:t>
        </w:r>
        <w:r>
          <w:rPr>
            <w:noProof/>
            <w:webHidden/>
          </w:rPr>
          <w:tab/>
        </w:r>
        <w:r>
          <w:rPr>
            <w:noProof/>
            <w:webHidden/>
          </w:rPr>
          <w:fldChar w:fldCharType="begin"/>
        </w:r>
        <w:r>
          <w:rPr>
            <w:noProof/>
            <w:webHidden/>
          </w:rPr>
          <w:instrText xml:space="preserve"> PAGEREF _Toc19697993 \h </w:instrText>
        </w:r>
        <w:r>
          <w:rPr>
            <w:noProof/>
            <w:webHidden/>
          </w:rPr>
        </w:r>
        <w:r>
          <w:rPr>
            <w:noProof/>
            <w:webHidden/>
          </w:rPr>
          <w:fldChar w:fldCharType="separate"/>
        </w:r>
        <w:r>
          <w:rPr>
            <w:noProof/>
            <w:webHidden/>
          </w:rPr>
          <w:t>4</w:t>
        </w:r>
        <w:r>
          <w:rPr>
            <w:noProof/>
            <w:webHidden/>
          </w:rPr>
          <w:fldChar w:fldCharType="end"/>
        </w:r>
      </w:hyperlink>
    </w:p>
    <w:p w14:paraId="04464EA5" w14:textId="68719935" w:rsidR="00173AB3" w:rsidRDefault="00173AB3">
      <w:pPr>
        <w:pStyle w:val="TOC1"/>
        <w:rPr>
          <w:rFonts w:asciiTheme="minorHAnsi" w:eastAsiaTheme="minorEastAsia" w:hAnsiTheme="minorHAnsi" w:cstheme="minorBidi"/>
          <w:noProof/>
          <w:szCs w:val="22"/>
        </w:rPr>
      </w:pPr>
      <w:hyperlink w:anchor="_Toc19697994" w:history="1">
        <w:r w:rsidRPr="006E75D7">
          <w:rPr>
            <w:rStyle w:val="Hyperlink"/>
            <w:noProof/>
          </w:rPr>
          <w:t>MODULAR TERMINOLOGY</w:t>
        </w:r>
        <w:r>
          <w:rPr>
            <w:noProof/>
            <w:webHidden/>
          </w:rPr>
          <w:tab/>
        </w:r>
        <w:r>
          <w:rPr>
            <w:noProof/>
            <w:webHidden/>
          </w:rPr>
          <w:fldChar w:fldCharType="begin"/>
        </w:r>
        <w:r>
          <w:rPr>
            <w:noProof/>
            <w:webHidden/>
          </w:rPr>
          <w:instrText xml:space="preserve"> PAGEREF _Toc19697994 \h </w:instrText>
        </w:r>
        <w:r>
          <w:rPr>
            <w:noProof/>
            <w:webHidden/>
          </w:rPr>
        </w:r>
        <w:r>
          <w:rPr>
            <w:noProof/>
            <w:webHidden/>
          </w:rPr>
          <w:fldChar w:fldCharType="separate"/>
        </w:r>
        <w:r>
          <w:rPr>
            <w:noProof/>
            <w:webHidden/>
          </w:rPr>
          <w:t>5</w:t>
        </w:r>
        <w:r>
          <w:rPr>
            <w:noProof/>
            <w:webHidden/>
          </w:rPr>
          <w:fldChar w:fldCharType="end"/>
        </w:r>
      </w:hyperlink>
    </w:p>
    <w:p w14:paraId="1843B7F5" w14:textId="67302EB3" w:rsidR="00173AB3" w:rsidRDefault="00173AB3">
      <w:pPr>
        <w:pStyle w:val="TOC1"/>
        <w:rPr>
          <w:rFonts w:asciiTheme="minorHAnsi" w:eastAsiaTheme="minorEastAsia" w:hAnsiTheme="minorHAnsi" w:cstheme="minorBidi"/>
          <w:noProof/>
          <w:szCs w:val="22"/>
        </w:rPr>
      </w:pPr>
      <w:hyperlink w:anchor="_Toc19697995" w:history="1">
        <w:r w:rsidRPr="006E75D7">
          <w:rPr>
            <w:rStyle w:val="Hyperlink"/>
            <w:noProof/>
          </w:rPr>
          <w:t>ASSESSMENT</w:t>
        </w:r>
        <w:r>
          <w:rPr>
            <w:noProof/>
            <w:webHidden/>
          </w:rPr>
          <w:tab/>
        </w:r>
        <w:r>
          <w:rPr>
            <w:noProof/>
            <w:webHidden/>
          </w:rPr>
          <w:fldChar w:fldCharType="begin"/>
        </w:r>
        <w:r>
          <w:rPr>
            <w:noProof/>
            <w:webHidden/>
          </w:rPr>
          <w:instrText xml:space="preserve"> PAGEREF _Toc19697995 \h </w:instrText>
        </w:r>
        <w:r>
          <w:rPr>
            <w:noProof/>
            <w:webHidden/>
          </w:rPr>
        </w:r>
        <w:r>
          <w:rPr>
            <w:noProof/>
            <w:webHidden/>
          </w:rPr>
          <w:fldChar w:fldCharType="separate"/>
        </w:r>
        <w:r>
          <w:rPr>
            <w:noProof/>
            <w:webHidden/>
          </w:rPr>
          <w:t>5</w:t>
        </w:r>
        <w:r>
          <w:rPr>
            <w:noProof/>
            <w:webHidden/>
          </w:rPr>
          <w:fldChar w:fldCharType="end"/>
        </w:r>
      </w:hyperlink>
    </w:p>
    <w:p w14:paraId="78F4E554" w14:textId="658075D6" w:rsidR="00173AB3" w:rsidRDefault="00173AB3">
      <w:pPr>
        <w:pStyle w:val="TOC2"/>
        <w:rPr>
          <w:rFonts w:asciiTheme="minorHAnsi" w:eastAsiaTheme="minorEastAsia" w:hAnsiTheme="minorHAnsi" w:cstheme="minorBidi"/>
          <w:noProof/>
          <w:szCs w:val="22"/>
        </w:rPr>
      </w:pPr>
      <w:hyperlink w:anchor="_Toc19697996" w:history="1">
        <w:r w:rsidRPr="006E75D7">
          <w:rPr>
            <w:rStyle w:val="Hyperlink"/>
            <w:noProof/>
          </w:rPr>
          <w:t>Extenuating Circumstances</w:t>
        </w:r>
        <w:r>
          <w:rPr>
            <w:noProof/>
            <w:webHidden/>
          </w:rPr>
          <w:tab/>
        </w:r>
        <w:r>
          <w:rPr>
            <w:noProof/>
            <w:webHidden/>
          </w:rPr>
          <w:fldChar w:fldCharType="begin"/>
        </w:r>
        <w:r>
          <w:rPr>
            <w:noProof/>
            <w:webHidden/>
          </w:rPr>
          <w:instrText xml:space="preserve"> PAGEREF _Toc19697996 \h </w:instrText>
        </w:r>
        <w:r>
          <w:rPr>
            <w:noProof/>
            <w:webHidden/>
          </w:rPr>
        </w:r>
        <w:r>
          <w:rPr>
            <w:noProof/>
            <w:webHidden/>
          </w:rPr>
          <w:fldChar w:fldCharType="separate"/>
        </w:r>
        <w:r>
          <w:rPr>
            <w:noProof/>
            <w:webHidden/>
          </w:rPr>
          <w:t>5</w:t>
        </w:r>
        <w:r>
          <w:rPr>
            <w:noProof/>
            <w:webHidden/>
          </w:rPr>
          <w:fldChar w:fldCharType="end"/>
        </w:r>
      </w:hyperlink>
    </w:p>
    <w:p w14:paraId="660EB19D" w14:textId="57249F52" w:rsidR="00173AB3" w:rsidRDefault="00173AB3">
      <w:pPr>
        <w:pStyle w:val="TOC2"/>
        <w:rPr>
          <w:rFonts w:asciiTheme="minorHAnsi" w:eastAsiaTheme="minorEastAsia" w:hAnsiTheme="minorHAnsi" w:cstheme="minorBidi"/>
          <w:noProof/>
          <w:szCs w:val="22"/>
        </w:rPr>
      </w:pPr>
      <w:hyperlink w:anchor="_Toc19697997" w:history="1">
        <w:r w:rsidRPr="006E75D7">
          <w:rPr>
            <w:rStyle w:val="Hyperlink"/>
            <w:noProof/>
          </w:rPr>
          <w:t>Additional needs in terms of assessment</w:t>
        </w:r>
        <w:r>
          <w:rPr>
            <w:noProof/>
            <w:webHidden/>
          </w:rPr>
          <w:tab/>
        </w:r>
        <w:r>
          <w:rPr>
            <w:noProof/>
            <w:webHidden/>
          </w:rPr>
          <w:fldChar w:fldCharType="begin"/>
        </w:r>
        <w:r>
          <w:rPr>
            <w:noProof/>
            <w:webHidden/>
          </w:rPr>
          <w:instrText xml:space="preserve"> PAGEREF _Toc19697997 \h </w:instrText>
        </w:r>
        <w:r>
          <w:rPr>
            <w:noProof/>
            <w:webHidden/>
          </w:rPr>
        </w:r>
        <w:r>
          <w:rPr>
            <w:noProof/>
            <w:webHidden/>
          </w:rPr>
          <w:fldChar w:fldCharType="separate"/>
        </w:r>
        <w:r>
          <w:rPr>
            <w:noProof/>
            <w:webHidden/>
          </w:rPr>
          <w:t>5</w:t>
        </w:r>
        <w:r>
          <w:rPr>
            <w:noProof/>
            <w:webHidden/>
          </w:rPr>
          <w:fldChar w:fldCharType="end"/>
        </w:r>
      </w:hyperlink>
    </w:p>
    <w:p w14:paraId="5CC0B5AA" w14:textId="3C0A53EA" w:rsidR="00173AB3" w:rsidRDefault="00173AB3">
      <w:pPr>
        <w:pStyle w:val="TOC2"/>
        <w:rPr>
          <w:rFonts w:asciiTheme="minorHAnsi" w:eastAsiaTheme="minorEastAsia" w:hAnsiTheme="minorHAnsi" w:cstheme="minorBidi"/>
          <w:noProof/>
          <w:szCs w:val="22"/>
        </w:rPr>
      </w:pPr>
      <w:hyperlink w:anchor="_Toc19697998" w:history="1">
        <w:r w:rsidRPr="006E75D7">
          <w:rPr>
            <w:rStyle w:val="Hyperlink"/>
            <w:rFonts w:cs="Arial"/>
            <w:noProof/>
          </w:rPr>
          <w:t>Academic Appeals</w:t>
        </w:r>
        <w:r>
          <w:rPr>
            <w:noProof/>
            <w:webHidden/>
          </w:rPr>
          <w:tab/>
        </w:r>
        <w:r>
          <w:rPr>
            <w:noProof/>
            <w:webHidden/>
          </w:rPr>
          <w:fldChar w:fldCharType="begin"/>
        </w:r>
        <w:r>
          <w:rPr>
            <w:noProof/>
            <w:webHidden/>
          </w:rPr>
          <w:instrText xml:space="preserve"> PAGEREF _Toc19697998 \h </w:instrText>
        </w:r>
        <w:r>
          <w:rPr>
            <w:noProof/>
            <w:webHidden/>
          </w:rPr>
        </w:r>
        <w:r>
          <w:rPr>
            <w:noProof/>
            <w:webHidden/>
          </w:rPr>
          <w:fldChar w:fldCharType="separate"/>
        </w:r>
        <w:r>
          <w:rPr>
            <w:noProof/>
            <w:webHidden/>
          </w:rPr>
          <w:t>6</w:t>
        </w:r>
        <w:r>
          <w:rPr>
            <w:noProof/>
            <w:webHidden/>
          </w:rPr>
          <w:fldChar w:fldCharType="end"/>
        </w:r>
      </w:hyperlink>
    </w:p>
    <w:p w14:paraId="68062E98" w14:textId="3CA67022" w:rsidR="00173AB3" w:rsidRDefault="00173AB3">
      <w:pPr>
        <w:pStyle w:val="TOC2"/>
        <w:rPr>
          <w:rFonts w:asciiTheme="minorHAnsi" w:eastAsiaTheme="minorEastAsia" w:hAnsiTheme="minorHAnsi" w:cstheme="minorBidi"/>
          <w:noProof/>
          <w:szCs w:val="22"/>
        </w:rPr>
      </w:pPr>
      <w:hyperlink w:anchor="_Toc19697999" w:history="1">
        <w:r w:rsidRPr="006E75D7">
          <w:rPr>
            <w:rStyle w:val="Hyperlink"/>
            <w:noProof/>
          </w:rPr>
          <w:t>Assessment Regulations</w:t>
        </w:r>
        <w:r>
          <w:rPr>
            <w:noProof/>
            <w:webHidden/>
          </w:rPr>
          <w:tab/>
        </w:r>
        <w:r>
          <w:rPr>
            <w:noProof/>
            <w:webHidden/>
          </w:rPr>
          <w:fldChar w:fldCharType="begin"/>
        </w:r>
        <w:r>
          <w:rPr>
            <w:noProof/>
            <w:webHidden/>
          </w:rPr>
          <w:instrText xml:space="preserve"> PAGEREF _Toc19697999 \h </w:instrText>
        </w:r>
        <w:r>
          <w:rPr>
            <w:noProof/>
            <w:webHidden/>
          </w:rPr>
        </w:r>
        <w:r>
          <w:rPr>
            <w:noProof/>
            <w:webHidden/>
          </w:rPr>
          <w:fldChar w:fldCharType="separate"/>
        </w:r>
        <w:r>
          <w:rPr>
            <w:noProof/>
            <w:webHidden/>
          </w:rPr>
          <w:t>6</w:t>
        </w:r>
        <w:r>
          <w:rPr>
            <w:noProof/>
            <w:webHidden/>
          </w:rPr>
          <w:fldChar w:fldCharType="end"/>
        </w:r>
      </w:hyperlink>
    </w:p>
    <w:p w14:paraId="50367661" w14:textId="4A9B153A" w:rsidR="00173AB3" w:rsidRDefault="00173AB3">
      <w:pPr>
        <w:pStyle w:val="TOC2"/>
        <w:rPr>
          <w:rFonts w:asciiTheme="minorHAnsi" w:eastAsiaTheme="minorEastAsia" w:hAnsiTheme="minorHAnsi" w:cstheme="minorBidi"/>
          <w:noProof/>
          <w:szCs w:val="22"/>
        </w:rPr>
      </w:pPr>
      <w:hyperlink w:anchor="_Toc19698000" w:history="1">
        <w:r w:rsidRPr="006E75D7">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_Toc19698000 \h </w:instrText>
        </w:r>
        <w:r>
          <w:rPr>
            <w:noProof/>
            <w:webHidden/>
          </w:rPr>
        </w:r>
        <w:r>
          <w:rPr>
            <w:noProof/>
            <w:webHidden/>
          </w:rPr>
          <w:fldChar w:fldCharType="separate"/>
        </w:r>
        <w:r>
          <w:rPr>
            <w:noProof/>
            <w:webHidden/>
          </w:rPr>
          <w:t>6</w:t>
        </w:r>
        <w:r>
          <w:rPr>
            <w:noProof/>
            <w:webHidden/>
          </w:rPr>
          <w:fldChar w:fldCharType="end"/>
        </w:r>
      </w:hyperlink>
    </w:p>
    <w:p w14:paraId="54683610" w14:textId="5B00F7DD" w:rsidR="00173AB3" w:rsidRDefault="00173AB3">
      <w:pPr>
        <w:pStyle w:val="TOC1"/>
        <w:rPr>
          <w:rFonts w:asciiTheme="minorHAnsi" w:eastAsiaTheme="minorEastAsia" w:hAnsiTheme="minorHAnsi" w:cstheme="minorBidi"/>
          <w:noProof/>
          <w:szCs w:val="22"/>
        </w:rPr>
      </w:pPr>
      <w:hyperlink w:anchor="_Toc19698001" w:history="1">
        <w:r w:rsidRPr="006E75D7">
          <w:rPr>
            <w:rStyle w:val="Hyperlink"/>
            <w:noProof/>
          </w:rPr>
          <w:t>VIRTUAL LEARNING ENVIRONMENT (VLE)</w:t>
        </w:r>
        <w:r>
          <w:rPr>
            <w:noProof/>
            <w:webHidden/>
          </w:rPr>
          <w:tab/>
        </w:r>
        <w:r>
          <w:rPr>
            <w:noProof/>
            <w:webHidden/>
          </w:rPr>
          <w:fldChar w:fldCharType="begin"/>
        </w:r>
        <w:r>
          <w:rPr>
            <w:noProof/>
            <w:webHidden/>
          </w:rPr>
          <w:instrText xml:space="preserve"> PAGEREF _Toc19698001 \h </w:instrText>
        </w:r>
        <w:r>
          <w:rPr>
            <w:noProof/>
            <w:webHidden/>
          </w:rPr>
        </w:r>
        <w:r>
          <w:rPr>
            <w:noProof/>
            <w:webHidden/>
          </w:rPr>
          <w:fldChar w:fldCharType="separate"/>
        </w:r>
        <w:r>
          <w:rPr>
            <w:noProof/>
            <w:webHidden/>
          </w:rPr>
          <w:t>6</w:t>
        </w:r>
        <w:r>
          <w:rPr>
            <w:noProof/>
            <w:webHidden/>
          </w:rPr>
          <w:fldChar w:fldCharType="end"/>
        </w:r>
      </w:hyperlink>
    </w:p>
    <w:p w14:paraId="3CEEE0F3" w14:textId="2787B11F" w:rsidR="00173AB3" w:rsidRDefault="00173AB3">
      <w:pPr>
        <w:pStyle w:val="TOC1"/>
        <w:rPr>
          <w:rFonts w:asciiTheme="minorHAnsi" w:eastAsiaTheme="minorEastAsia" w:hAnsiTheme="minorHAnsi" w:cstheme="minorBidi"/>
          <w:noProof/>
          <w:szCs w:val="22"/>
        </w:rPr>
      </w:pPr>
      <w:hyperlink w:anchor="_Toc19698002" w:history="1">
        <w:r w:rsidRPr="006E75D7">
          <w:rPr>
            <w:rStyle w:val="Hyperlink"/>
            <w:noProof/>
          </w:rPr>
          <w:t>ASSESSMENT FEEDBACK VIA TURNITIN</w:t>
        </w:r>
        <w:r>
          <w:rPr>
            <w:noProof/>
            <w:webHidden/>
          </w:rPr>
          <w:tab/>
        </w:r>
        <w:r>
          <w:rPr>
            <w:noProof/>
            <w:webHidden/>
          </w:rPr>
          <w:fldChar w:fldCharType="begin"/>
        </w:r>
        <w:r>
          <w:rPr>
            <w:noProof/>
            <w:webHidden/>
          </w:rPr>
          <w:instrText xml:space="preserve"> PAGEREF _Toc19698002 \h </w:instrText>
        </w:r>
        <w:r>
          <w:rPr>
            <w:noProof/>
            <w:webHidden/>
          </w:rPr>
        </w:r>
        <w:r>
          <w:rPr>
            <w:noProof/>
            <w:webHidden/>
          </w:rPr>
          <w:fldChar w:fldCharType="separate"/>
        </w:r>
        <w:r>
          <w:rPr>
            <w:noProof/>
            <w:webHidden/>
          </w:rPr>
          <w:t>8</w:t>
        </w:r>
        <w:r>
          <w:rPr>
            <w:noProof/>
            <w:webHidden/>
          </w:rPr>
          <w:fldChar w:fldCharType="end"/>
        </w:r>
      </w:hyperlink>
    </w:p>
    <w:p w14:paraId="33389BA7" w14:textId="3A56B999" w:rsidR="00173AB3" w:rsidRDefault="00173AB3">
      <w:pPr>
        <w:pStyle w:val="TOC2"/>
        <w:rPr>
          <w:rFonts w:asciiTheme="minorHAnsi" w:eastAsiaTheme="minorEastAsia" w:hAnsiTheme="minorHAnsi" w:cstheme="minorBidi"/>
          <w:noProof/>
          <w:szCs w:val="22"/>
        </w:rPr>
      </w:pPr>
      <w:hyperlink w:anchor="_Toc19698003" w:history="1">
        <w:r w:rsidRPr="006E75D7">
          <w:rPr>
            <w:rStyle w:val="Hyperlink"/>
            <w:noProof/>
          </w:rPr>
          <w:t>(1) Computing</w:t>
        </w:r>
        <w:r>
          <w:rPr>
            <w:noProof/>
            <w:webHidden/>
          </w:rPr>
          <w:tab/>
        </w:r>
        <w:r>
          <w:rPr>
            <w:noProof/>
            <w:webHidden/>
          </w:rPr>
          <w:fldChar w:fldCharType="begin"/>
        </w:r>
        <w:r>
          <w:rPr>
            <w:noProof/>
            <w:webHidden/>
          </w:rPr>
          <w:instrText xml:space="preserve"> PAGEREF _Toc19698003 \h </w:instrText>
        </w:r>
        <w:r>
          <w:rPr>
            <w:noProof/>
            <w:webHidden/>
          </w:rPr>
        </w:r>
        <w:r>
          <w:rPr>
            <w:noProof/>
            <w:webHidden/>
          </w:rPr>
          <w:fldChar w:fldCharType="separate"/>
        </w:r>
        <w:r>
          <w:rPr>
            <w:noProof/>
            <w:webHidden/>
          </w:rPr>
          <w:t>10</w:t>
        </w:r>
        <w:r>
          <w:rPr>
            <w:noProof/>
            <w:webHidden/>
          </w:rPr>
          <w:fldChar w:fldCharType="end"/>
        </w:r>
      </w:hyperlink>
    </w:p>
    <w:p w14:paraId="1DB81330" w14:textId="528AEF8B" w:rsidR="00173AB3" w:rsidRDefault="00173AB3">
      <w:pPr>
        <w:pStyle w:val="TOC2"/>
        <w:rPr>
          <w:rFonts w:asciiTheme="minorHAnsi" w:eastAsiaTheme="minorEastAsia" w:hAnsiTheme="minorHAnsi" w:cstheme="minorBidi"/>
          <w:noProof/>
          <w:szCs w:val="22"/>
        </w:rPr>
      </w:pPr>
      <w:hyperlink w:anchor="_Toc19698004" w:history="1">
        <w:r w:rsidRPr="006E75D7">
          <w:rPr>
            <w:rStyle w:val="Hyperlink"/>
            <w:noProof/>
          </w:rPr>
          <w:t>(2) Computing (Data &amp; Information Systems)</w:t>
        </w:r>
        <w:r>
          <w:rPr>
            <w:noProof/>
            <w:webHidden/>
          </w:rPr>
          <w:tab/>
        </w:r>
        <w:r>
          <w:rPr>
            <w:noProof/>
            <w:webHidden/>
          </w:rPr>
          <w:fldChar w:fldCharType="begin"/>
        </w:r>
        <w:r>
          <w:rPr>
            <w:noProof/>
            <w:webHidden/>
          </w:rPr>
          <w:instrText xml:space="preserve"> PAGEREF _Toc19698004 \h </w:instrText>
        </w:r>
        <w:r>
          <w:rPr>
            <w:noProof/>
            <w:webHidden/>
          </w:rPr>
        </w:r>
        <w:r>
          <w:rPr>
            <w:noProof/>
            <w:webHidden/>
          </w:rPr>
          <w:fldChar w:fldCharType="separate"/>
        </w:r>
        <w:r>
          <w:rPr>
            <w:noProof/>
            <w:webHidden/>
          </w:rPr>
          <w:t>13</w:t>
        </w:r>
        <w:r>
          <w:rPr>
            <w:noProof/>
            <w:webHidden/>
          </w:rPr>
          <w:fldChar w:fldCharType="end"/>
        </w:r>
      </w:hyperlink>
    </w:p>
    <w:p w14:paraId="39C4D0C9" w14:textId="74349D10" w:rsidR="00173AB3" w:rsidRDefault="00173AB3">
      <w:pPr>
        <w:pStyle w:val="TOC2"/>
        <w:rPr>
          <w:rFonts w:asciiTheme="minorHAnsi" w:eastAsiaTheme="minorEastAsia" w:hAnsiTheme="minorHAnsi" w:cstheme="minorBidi"/>
          <w:noProof/>
          <w:szCs w:val="22"/>
        </w:rPr>
      </w:pPr>
      <w:hyperlink w:anchor="_Toc19698005" w:history="1">
        <w:r w:rsidRPr="006E75D7">
          <w:rPr>
            <w:rStyle w:val="Hyperlink"/>
            <w:noProof/>
          </w:rPr>
          <w:t>(3) Computing (Business Information Systems)</w:t>
        </w:r>
        <w:r>
          <w:rPr>
            <w:noProof/>
            <w:webHidden/>
          </w:rPr>
          <w:tab/>
        </w:r>
        <w:r>
          <w:rPr>
            <w:noProof/>
            <w:webHidden/>
          </w:rPr>
          <w:fldChar w:fldCharType="begin"/>
        </w:r>
        <w:r>
          <w:rPr>
            <w:noProof/>
            <w:webHidden/>
          </w:rPr>
          <w:instrText xml:space="preserve"> PAGEREF _Toc19698005 \h </w:instrText>
        </w:r>
        <w:r>
          <w:rPr>
            <w:noProof/>
            <w:webHidden/>
          </w:rPr>
        </w:r>
        <w:r>
          <w:rPr>
            <w:noProof/>
            <w:webHidden/>
          </w:rPr>
          <w:fldChar w:fldCharType="separate"/>
        </w:r>
        <w:r>
          <w:rPr>
            <w:noProof/>
            <w:webHidden/>
          </w:rPr>
          <w:t>16</w:t>
        </w:r>
        <w:r>
          <w:rPr>
            <w:noProof/>
            <w:webHidden/>
          </w:rPr>
          <w:fldChar w:fldCharType="end"/>
        </w:r>
      </w:hyperlink>
    </w:p>
    <w:p w14:paraId="4E8A7946" w14:textId="7367A9EF" w:rsidR="00173AB3" w:rsidRDefault="00173AB3">
      <w:pPr>
        <w:pStyle w:val="TOC2"/>
        <w:rPr>
          <w:rFonts w:asciiTheme="minorHAnsi" w:eastAsiaTheme="minorEastAsia" w:hAnsiTheme="minorHAnsi" w:cstheme="minorBidi"/>
          <w:noProof/>
          <w:szCs w:val="22"/>
        </w:rPr>
      </w:pPr>
      <w:hyperlink w:anchor="_Toc19698006" w:history="1">
        <w:r w:rsidRPr="006E75D7">
          <w:rPr>
            <w:rStyle w:val="Hyperlink"/>
            <w:noProof/>
          </w:rPr>
          <w:t>(4) Computing (Computer Networks &amp; Cybersecurity)</w:t>
        </w:r>
        <w:r>
          <w:rPr>
            <w:noProof/>
            <w:webHidden/>
          </w:rPr>
          <w:tab/>
        </w:r>
        <w:r>
          <w:rPr>
            <w:noProof/>
            <w:webHidden/>
          </w:rPr>
          <w:fldChar w:fldCharType="begin"/>
        </w:r>
        <w:r>
          <w:rPr>
            <w:noProof/>
            <w:webHidden/>
          </w:rPr>
          <w:instrText xml:space="preserve"> PAGEREF _Toc19698006 \h </w:instrText>
        </w:r>
        <w:r>
          <w:rPr>
            <w:noProof/>
            <w:webHidden/>
          </w:rPr>
        </w:r>
        <w:r>
          <w:rPr>
            <w:noProof/>
            <w:webHidden/>
          </w:rPr>
          <w:fldChar w:fldCharType="separate"/>
        </w:r>
        <w:r>
          <w:rPr>
            <w:noProof/>
            <w:webHidden/>
          </w:rPr>
          <w:t>19</w:t>
        </w:r>
        <w:r>
          <w:rPr>
            <w:noProof/>
            <w:webHidden/>
          </w:rPr>
          <w:fldChar w:fldCharType="end"/>
        </w:r>
      </w:hyperlink>
    </w:p>
    <w:p w14:paraId="315B4C7F" w14:textId="042B2F19" w:rsidR="00173AB3" w:rsidRDefault="00173AB3">
      <w:pPr>
        <w:pStyle w:val="TOC2"/>
        <w:rPr>
          <w:rFonts w:asciiTheme="minorHAnsi" w:eastAsiaTheme="minorEastAsia" w:hAnsiTheme="minorHAnsi" w:cstheme="minorBidi"/>
          <w:noProof/>
          <w:szCs w:val="22"/>
        </w:rPr>
      </w:pPr>
      <w:hyperlink w:anchor="_Toc19698007" w:history="1">
        <w:r w:rsidRPr="006E75D7">
          <w:rPr>
            <w:rStyle w:val="Hyperlink"/>
            <w:noProof/>
          </w:rPr>
          <w:t>(5) Computing (Software Engineering)</w:t>
        </w:r>
        <w:r>
          <w:rPr>
            <w:noProof/>
            <w:webHidden/>
          </w:rPr>
          <w:tab/>
        </w:r>
        <w:r>
          <w:rPr>
            <w:noProof/>
            <w:webHidden/>
          </w:rPr>
          <w:fldChar w:fldCharType="begin"/>
        </w:r>
        <w:r>
          <w:rPr>
            <w:noProof/>
            <w:webHidden/>
          </w:rPr>
          <w:instrText xml:space="preserve"> PAGEREF _Toc19698007 \h </w:instrText>
        </w:r>
        <w:r>
          <w:rPr>
            <w:noProof/>
            <w:webHidden/>
          </w:rPr>
        </w:r>
        <w:r>
          <w:rPr>
            <w:noProof/>
            <w:webHidden/>
          </w:rPr>
          <w:fldChar w:fldCharType="separate"/>
        </w:r>
        <w:r>
          <w:rPr>
            <w:noProof/>
            <w:webHidden/>
          </w:rPr>
          <w:t>22</w:t>
        </w:r>
        <w:r>
          <w:rPr>
            <w:noProof/>
            <w:webHidden/>
          </w:rPr>
          <w:fldChar w:fldCharType="end"/>
        </w:r>
      </w:hyperlink>
    </w:p>
    <w:p w14:paraId="1692645A" w14:textId="66BB1F01" w:rsidR="00173AB3" w:rsidRDefault="00173AB3">
      <w:pPr>
        <w:pStyle w:val="TOC2"/>
        <w:rPr>
          <w:rFonts w:asciiTheme="minorHAnsi" w:eastAsiaTheme="minorEastAsia" w:hAnsiTheme="minorHAnsi" w:cstheme="minorBidi"/>
          <w:noProof/>
          <w:szCs w:val="22"/>
        </w:rPr>
      </w:pPr>
      <w:hyperlink w:anchor="_Toc19698008" w:history="1">
        <w:r w:rsidRPr="006E75D7">
          <w:rPr>
            <w:rStyle w:val="Hyperlink"/>
            <w:noProof/>
          </w:rPr>
          <w:t>(6) Computing (Games Development)</w:t>
        </w:r>
        <w:r>
          <w:rPr>
            <w:noProof/>
            <w:webHidden/>
          </w:rPr>
          <w:tab/>
        </w:r>
        <w:r>
          <w:rPr>
            <w:noProof/>
            <w:webHidden/>
          </w:rPr>
          <w:fldChar w:fldCharType="begin"/>
        </w:r>
        <w:r>
          <w:rPr>
            <w:noProof/>
            <w:webHidden/>
          </w:rPr>
          <w:instrText xml:space="preserve"> PAGEREF _Toc19698008 \h </w:instrText>
        </w:r>
        <w:r>
          <w:rPr>
            <w:noProof/>
            <w:webHidden/>
          </w:rPr>
        </w:r>
        <w:r>
          <w:rPr>
            <w:noProof/>
            <w:webHidden/>
          </w:rPr>
          <w:fldChar w:fldCharType="separate"/>
        </w:r>
        <w:r>
          <w:rPr>
            <w:noProof/>
            <w:webHidden/>
          </w:rPr>
          <w:t>25</w:t>
        </w:r>
        <w:r>
          <w:rPr>
            <w:noProof/>
            <w:webHidden/>
          </w:rPr>
          <w:fldChar w:fldCharType="end"/>
        </w:r>
      </w:hyperlink>
    </w:p>
    <w:p w14:paraId="09209DBA" w14:textId="456FFCB0" w:rsidR="00173AB3" w:rsidRDefault="00173AB3">
      <w:pPr>
        <w:pStyle w:val="TOC2"/>
        <w:rPr>
          <w:rFonts w:asciiTheme="minorHAnsi" w:eastAsiaTheme="minorEastAsia" w:hAnsiTheme="minorHAnsi" w:cstheme="minorBidi"/>
          <w:noProof/>
          <w:szCs w:val="22"/>
        </w:rPr>
      </w:pPr>
      <w:hyperlink w:anchor="_Toc19698009" w:history="1">
        <w:r w:rsidRPr="006E75D7">
          <w:rPr>
            <w:rStyle w:val="Hyperlink"/>
            <w:noProof/>
          </w:rPr>
          <w:t>(7) Computing (Web Development)</w:t>
        </w:r>
        <w:r>
          <w:rPr>
            <w:noProof/>
            <w:webHidden/>
          </w:rPr>
          <w:tab/>
        </w:r>
        <w:r>
          <w:rPr>
            <w:noProof/>
            <w:webHidden/>
          </w:rPr>
          <w:fldChar w:fldCharType="begin"/>
        </w:r>
        <w:r>
          <w:rPr>
            <w:noProof/>
            <w:webHidden/>
          </w:rPr>
          <w:instrText xml:space="preserve"> PAGEREF _Toc19698009 \h </w:instrText>
        </w:r>
        <w:r>
          <w:rPr>
            <w:noProof/>
            <w:webHidden/>
          </w:rPr>
        </w:r>
        <w:r>
          <w:rPr>
            <w:noProof/>
            <w:webHidden/>
          </w:rPr>
          <w:fldChar w:fldCharType="separate"/>
        </w:r>
        <w:r>
          <w:rPr>
            <w:noProof/>
            <w:webHidden/>
          </w:rPr>
          <w:t>28</w:t>
        </w:r>
        <w:r>
          <w:rPr>
            <w:noProof/>
            <w:webHidden/>
          </w:rPr>
          <w:fldChar w:fldCharType="end"/>
        </w:r>
      </w:hyperlink>
    </w:p>
    <w:p w14:paraId="434F918E" w14:textId="6E47444A" w:rsidR="00173AB3" w:rsidRDefault="00173AB3">
      <w:pPr>
        <w:pStyle w:val="TOC1"/>
        <w:rPr>
          <w:rFonts w:asciiTheme="minorHAnsi" w:eastAsiaTheme="minorEastAsia" w:hAnsiTheme="minorHAnsi" w:cstheme="minorBidi"/>
          <w:noProof/>
          <w:szCs w:val="22"/>
        </w:rPr>
      </w:pPr>
      <w:hyperlink w:anchor="_Toc19698010" w:history="1">
        <w:r w:rsidRPr="006E75D7">
          <w:rPr>
            <w:rStyle w:val="Hyperlink"/>
            <w:noProof/>
          </w:rPr>
          <w:t>UNIVERSITY ATTENDANCE POLICY</w:t>
        </w:r>
        <w:r>
          <w:rPr>
            <w:noProof/>
            <w:webHidden/>
          </w:rPr>
          <w:tab/>
        </w:r>
        <w:r>
          <w:rPr>
            <w:noProof/>
            <w:webHidden/>
          </w:rPr>
          <w:fldChar w:fldCharType="begin"/>
        </w:r>
        <w:r>
          <w:rPr>
            <w:noProof/>
            <w:webHidden/>
          </w:rPr>
          <w:instrText xml:space="preserve"> PAGEREF _Toc19698010 \h </w:instrText>
        </w:r>
        <w:r>
          <w:rPr>
            <w:noProof/>
            <w:webHidden/>
          </w:rPr>
        </w:r>
        <w:r>
          <w:rPr>
            <w:noProof/>
            <w:webHidden/>
          </w:rPr>
          <w:fldChar w:fldCharType="separate"/>
        </w:r>
        <w:r>
          <w:rPr>
            <w:noProof/>
            <w:webHidden/>
          </w:rPr>
          <w:t>32</w:t>
        </w:r>
        <w:r>
          <w:rPr>
            <w:noProof/>
            <w:webHidden/>
          </w:rPr>
          <w:fldChar w:fldCharType="end"/>
        </w:r>
      </w:hyperlink>
    </w:p>
    <w:p w14:paraId="5E8FDC23" w14:textId="548BD083" w:rsidR="00173AB3" w:rsidRDefault="00173AB3">
      <w:pPr>
        <w:pStyle w:val="TOC1"/>
        <w:rPr>
          <w:rFonts w:asciiTheme="minorHAnsi" w:eastAsiaTheme="minorEastAsia" w:hAnsiTheme="minorHAnsi" w:cstheme="minorBidi"/>
          <w:noProof/>
          <w:szCs w:val="22"/>
        </w:rPr>
      </w:pPr>
      <w:hyperlink w:anchor="_Toc19698011" w:history="1">
        <w:r w:rsidRPr="006E75D7">
          <w:rPr>
            <w:rStyle w:val="Hyperlink"/>
            <w:noProof/>
          </w:rPr>
          <w:t>PORTFOLIO AND FACULTY POLICIES</w:t>
        </w:r>
        <w:r>
          <w:rPr>
            <w:noProof/>
            <w:webHidden/>
          </w:rPr>
          <w:tab/>
        </w:r>
        <w:r>
          <w:rPr>
            <w:noProof/>
            <w:webHidden/>
          </w:rPr>
          <w:fldChar w:fldCharType="begin"/>
        </w:r>
        <w:r>
          <w:rPr>
            <w:noProof/>
            <w:webHidden/>
          </w:rPr>
          <w:instrText xml:space="preserve"> PAGEREF _Toc19698011 \h </w:instrText>
        </w:r>
        <w:r>
          <w:rPr>
            <w:noProof/>
            <w:webHidden/>
          </w:rPr>
        </w:r>
        <w:r>
          <w:rPr>
            <w:noProof/>
            <w:webHidden/>
          </w:rPr>
          <w:fldChar w:fldCharType="separate"/>
        </w:r>
        <w:r>
          <w:rPr>
            <w:noProof/>
            <w:webHidden/>
          </w:rPr>
          <w:t>33</w:t>
        </w:r>
        <w:r>
          <w:rPr>
            <w:noProof/>
            <w:webHidden/>
          </w:rPr>
          <w:fldChar w:fldCharType="end"/>
        </w:r>
      </w:hyperlink>
    </w:p>
    <w:p w14:paraId="4FFD059A" w14:textId="2C8F9339" w:rsidR="00173AB3" w:rsidRDefault="00173AB3">
      <w:pPr>
        <w:pStyle w:val="TOC1"/>
        <w:rPr>
          <w:rFonts w:asciiTheme="minorHAnsi" w:eastAsiaTheme="minorEastAsia" w:hAnsiTheme="minorHAnsi" w:cstheme="minorBidi"/>
          <w:noProof/>
          <w:szCs w:val="22"/>
        </w:rPr>
      </w:pPr>
      <w:hyperlink w:anchor="_Toc19698012" w:history="1">
        <w:r w:rsidRPr="006E75D7">
          <w:rPr>
            <w:rStyle w:val="Hyperlink"/>
            <w:noProof/>
          </w:rPr>
          <w:t>ABOUT UNFAIR PRACTICE AND PLAGIARISM</w:t>
        </w:r>
        <w:r>
          <w:rPr>
            <w:noProof/>
            <w:webHidden/>
          </w:rPr>
          <w:tab/>
        </w:r>
        <w:r>
          <w:rPr>
            <w:noProof/>
            <w:webHidden/>
          </w:rPr>
          <w:fldChar w:fldCharType="begin"/>
        </w:r>
        <w:r>
          <w:rPr>
            <w:noProof/>
            <w:webHidden/>
          </w:rPr>
          <w:instrText xml:space="preserve"> PAGEREF _Toc19698012 \h </w:instrText>
        </w:r>
        <w:r>
          <w:rPr>
            <w:noProof/>
            <w:webHidden/>
          </w:rPr>
        </w:r>
        <w:r>
          <w:rPr>
            <w:noProof/>
            <w:webHidden/>
          </w:rPr>
          <w:fldChar w:fldCharType="separate"/>
        </w:r>
        <w:r>
          <w:rPr>
            <w:noProof/>
            <w:webHidden/>
          </w:rPr>
          <w:t>34</w:t>
        </w:r>
        <w:r>
          <w:rPr>
            <w:noProof/>
            <w:webHidden/>
          </w:rPr>
          <w:fldChar w:fldCharType="end"/>
        </w:r>
      </w:hyperlink>
    </w:p>
    <w:p w14:paraId="38CCCB73" w14:textId="2A427547" w:rsidR="00173AB3" w:rsidRDefault="00173AB3">
      <w:pPr>
        <w:pStyle w:val="TOC2"/>
        <w:rPr>
          <w:rFonts w:asciiTheme="minorHAnsi" w:eastAsiaTheme="minorEastAsia" w:hAnsiTheme="minorHAnsi" w:cstheme="minorBidi"/>
          <w:noProof/>
          <w:szCs w:val="22"/>
        </w:rPr>
      </w:pPr>
      <w:hyperlink w:anchor="_Toc19698013" w:history="1">
        <w:r w:rsidRPr="006E75D7">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_Toc19698013 \h </w:instrText>
        </w:r>
        <w:r>
          <w:rPr>
            <w:noProof/>
            <w:webHidden/>
          </w:rPr>
        </w:r>
        <w:r>
          <w:rPr>
            <w:noProof/>
            <w:webHidden/>
          </w:rPr>
          <w:fldChar w:fldCharType="separate"/>
        </w:r>
        <w:r>
          <w:rPr>
            <w:noProof/>
            <w:webHidden/>
          </w:rPr>
          <w:t>34</w:t>
        </w:r>
        <w:r>
          <w:rPr>
            <w:noProof/>
            <w:webHidden/>
          </w:rPr>
          <w:fldChar w:fldCharType="end"/>
        </w:r>
      </w:hyperlink>
    </w:p>
    <w:p w14:paraId="23A5C0D6" w14:textId="01859F18" w:rsidR="00173AB3" w:rsidRDefault="00173AB3">
      <w:pPr>
        <w:pStyle w:val="TOC2"/>
        <w:rPr>
          <w:rFonts w:asciiTheme="minorHAnsi" w:eastAsiaTheme="minorEastAsia" w:hAnsiTheme="minorHAnsi" w:cstheme="minorBidi"/>
          <w:noProof/>
          <w:szCs w:val="22"/>
        </w:rPr>
      </w:pPr>
      <w:hyperlink w:anchor="_Toc19698014" w:history="1">
        <w:r w:rsidRPr="006E75D7">
          <w:rPr>
            <w:rStyle w:val="Hyperlink"/>
            <w:noProof/>
            <w:lang w:val="en-US"/>
          </w:rPr>
          <w:t>Avoiding Plagiarism</w:t>
        </w:r>
        <w:r>
          <w:rPr>
            <w:noProof/>
            <w:webHidden/>
          </w:rPr>
          <w:tab/>
        </w:r>
        <w:r>
          <w:rPr>
            <w:noProof/>
            <w:webHidden/>
          </w:rPr>
          <w:fldChar w:fldCharType="begin"/>
        </w:r>
        <w:r>
          <w:rPr>
            <w:noProof/>
            <w:webHidden/>
          </w:rPr>
          <w:instrText xml:space="preserve"> PAGEREF _Toc19698014 \h </w:instrText>
        </w:r>
        <w:r>
          <w:rPr>
            <w:noProof/>
            <w:webHidden/>
          </w:rPr>
        </w:r>
        <w:r>
          <w:rPr>
            <w:noProof/>
            <w:webHidden/>
          </w:rPr>
          <w:fldChar w:fldCharType="separate"/>
        </w:r>
        <w:r>
          <w:rPr>
            <w:noProof/>
            <w:webHidden/>
          </w:rPr>
          <w:t>34</w:t>
        </w:r>
        <w:r>
          <w:rPr>
            <w:noProof/>
            <w:webHidden/>
          </w:rPr>
          <w:fldChar w:fldCharType="end"/>
        </w:r>
      </w:hyperlink>
    </w:p>
    <w:p w14:paraId="28E3A537" w14:textId="0ABB620E" w:rsidR="00173AB3" w:rsidRDefault="00173AB3">
      <w:pPr>
        <w:pStyle w:val="TOC2"/>
        <w:rPr>
          <w:rFonts w:asciiTheme="minorHAnsi" w:eastAsiaTheme="minorEastAsia" w:hAnsiTheme="minorHAnsi" w:cstheme="minorBidi"/>
          <w:noProof/>
          <w:szCs w:val="22"/>
        </w:rPr>
      </w:pPr>
      <w:hyperlink w:anchor="_Toc19698015" w:history="1">
        <w:r w:rsidRPr="006E75D7">
          <w:rPr>
            <w:rStyle w:val="Hyperlink"/>
            <w:noProof/>
            <w:lang w:val="en-US"/>
          </w:rPr>
          <w:t>Other types of Unfair Practice</w:t>
        </w:r>
        <w:r>
          <w:rPr>
            <w:noProof/>
            <w:webHidden/>
          </w:rPr>
          <w:tab/>
        </w:r>
        <w:r>
          <w:rPr>
            <w:noProof/>
            <w:webHidden/>
          </w:rPr>
          <w:fldChar w:fldCharType="begin"/>
        </w:r>
        <w:r>
          <w:rPr>
            <w:noProof/>
            <w:webHidden/>
          </w:rPr>
          <w:instrText xml:space="preserve"> PAGEREF _Toc19698015 \h </w:instrText>
        </w:r>
        <w:r>
          <w:rPr>
            <w:noProof/>
            <w:webHidden/>
          </w:rPr>
        </w:r>
        <w:r>
          <w:rPr>
            <w:noProof/>
            <w:webHidden/>
          </w:rPr>
          <w:fldChar w:fldCharType="separate"/>
        </w:r>
        <w:r>
          <w:rPr>
            <w:noProof/>
            <w:webHidden/>
          </w:rPr>
          <w:t>35</w:t>
        </w:r>
        <w:r>
          <w:rPr>
            <w:noProof/>
            <w:webHidden/>
          </w:rPr>
          <w:fldChar w:fldCharType="end"/>
        </w:r>
      </w:hyperlink>
    </w:p>
    <w:p w14:paraId="4045EFCB" w14:textId="534ECDE3" w:rsidR="00173AB3" w:rsidRDefault="00173AB3">
      <w:pPr>
        <w:pStyle w:val="TOC1"/>
        <w:rPr>
          <w:rFonts w:asciiTheme="minorHAnsi" w:eastAsiaTheme="minorEastAsia" w:hAnsiTheme="minorHAnsi" w:cstheme="minorBidi"/>
          <w:noProof/>
          <w:szCs w:val="22"/>
        </w:rPr>
      </w:pPr>
      <w:hyperlink w:anchor="_Toc19698016" w:history="1">
        <w:r w:rsidRPr="006E75D7">
          <w:rPr>
            <w:rStyle w:val="Hyperlink"/>
            <w:noProof/>
          </w:rPr>
          <w:t>LIBRARY AND LEARNING RESOURCES</w:t>
        </w:r>
        <w:r>
          <w:rPr>
            <w:noProof/>
            <w:webHidden/>
          </w:rPr>
          <w:tab/>
        </w:r>
        <w:r>
          <w:rPr>
            <w:noProof/>
            <w:webHidden/>
          </w:rPr>
          <w:fldChar w:fldCharType="begin"/>
        </w:r>
        <w:r>
          <w:rPr>
            <w:noProof/>
            <w:webHidden/>
          </w:rPr>
          <w:instrText xml:space="preserve"> PAGEREF _Toc19698016 \h </w:instrText>
        </w:r>
        <w:r>
          <w:rPr>
            <w:noProof/>
            <w:webHidden/>
          </w:rPr>
        </w:r>
        <w:r>
          <w:rPr>
            <w:noProof/>
            <w:webHidden/>
          </w:rPr>
          <w:fldChar w:fldCharType="separate"/>
        </w:r>
        <w:r>
          <w:rPr>
            <w:noProof/>
            <w:webHidden/>
          </w:rPr>
          <w:t>35</w:t>
        </w:r>
        <w:r>
          <w:rPr>
            <w:noProof/>
            <w:webHidden/>
          </w:rPr>
          <w:fldChar w:fldCharType="end"/>
        </w:r>
      </w:hyperlink>
    </w:p>
    <w:p w14:paraId="560D1D28" w14:textId="09251452" w:rsidR="00173AB3" w:rsidRDefault="00173AB3">
      <w:pPr>
        <w:pStyle w:val="TOC1"/>
        <w:rPr>
          <w:rFonts w:asciiTheme="minorHAnsi" w:eastAsiaTheme="minorEastAsia" w:hAnsiTheme="minorHAnsi" w:cstheme="minorBidi"/>
          <w:noProof/>
          <w:szCs w:val="22"/>
        </w:rPr>
      </w:pPr>
      <w:hyperlink w:anchor="_Toc19698017" w:history="1">
        <w:r w:rsidRPr="006E75D7">
          <w:rPr>
            <w:rStyle w:val="Hyperlink"/>
            <w:noProof/>
          </w:rPr>
          <w:t>STUDENT SERVICES</w:t>
        </w:r>
        <w:r>
          <w:rPr>
            <w:noProof/>
            <w:webHidden/>
          </w:rPr>
          <w:tab/>
        </w:r>
        <w:r>
          <w:rPr>
            <w:noProof/>
            <w:webHidden/>
          </w:rPr>
          <w:fldChar w:fldCharType="begin"/>
        </w:r>
        <w:r>
          <w:rPr>
            <w:noProof/>
            <w:webHidden/>
          </w:rPr>
          <w:instrText xml:space="preserve"> PAGEREF _Toc19698017 \h </w:instrText>
        </w:r>
        <w:r>
          <w:rPr>
            <w:noProof/>
            <w:webHidden/>
          </w:rPr>
        </w:r>
        <w:r>
          <w:rPr>
            <w:noProof/>
            <w:webHidden/>
          </w:rPr>
          <w:fldChar w:fldCharType="separate"/>
        </w:r>
        <w:r>
          <w:rPr>
            <w:noProof/>
            <w:webHidden/>
          </w:rPr>
          <w:t>37</w:t>
        </w:r>
        <w:r>
          <w:rPr>
            <w:noProof/>
            <w:webHidden/>
          </w:rPr>
          <w:fldChar w:fldCharType="end"/>
        </w:r>
      </w:hyperlink>
    </w:p>
    <w:p w14:paraId="50245C46" w14:textId="4C98FC2E" w:rsidR="00173AB3" w:rsidRDefault="00173AB3">
      <w:pPr>
        <w:pStyle w:val="TOC1"/>
        <w:rPr>
          <w:rFonts w:asciiTheme="minorHAnsi" w:eastAsiaTheme="minorEastAsia" w:hAnsiTheme="minorHAnsi" w:cstheme="minorBidi"/>
          <w:noProof/>
          <w:szCs w:val="22"/>
        </w:rPr>
      </w:pPr>
      <w:hyperlink w:anchor="_Toc19698018" w:history="1">
        <w:r w:rsidRPr="006E75D7">
          <w:rPr>
            <w:rStyle w:val="Hyperlink"/>
            <w:noProof/>
          </w:rPr>
          <w:t>STUDY SKILLS</w:t>
        </w:r>
        <w:r>
          <w:rPr>
            <w:noProof/>
            <w:webHidden/>
          </w:rPr>
          <w:tab/>
        </w:r>
        <w:r>
          <w:rPr>
            <w:noProof/>
            <w:webHidden/>
          </w:rPr>
          <w:fldChar w:fldCharType="begin"/>
        </w:r>
        <w:r>
          <w:rPr>
            <w:noProof/>
            <w:webHidden/>
          </w:rPr>
          <w:instrText xml:space="preserve"> PAGEREF _Toc19698018 \h </w:instrText>
        </w:r>
        <w:r>
          <w:rPr>
            <w:noProof/>
            <w:webHidden/>
          </w:rPr>
        </w:r>
        <w:r>
          <w:rPr>
            <w:noProof/>
            <w:webHidden/>
          </w:rPr>
          <w:fldChar w:fldCharType="separate"/>
        </w:r>
        <w:r>
          <w:rPr>
            <w:noProof/>
            <w:webHidden/>
          </w:rPr>
          <w:t>37</w:t>
        </w:r>
        <w:r>
          <w:rPr>
            <w:noProof/>
            <w:webHidden/>
          </w:rPr>
          <w:fldChar w:fldCharType="end"/>
        </w:r>
      </w:hyperlink>
    </w:p>
    <w:p w14:paraId="1DF4D3FB" w14:textId="0B3037EF" w:rsidR="00173AB3" w:rsidRDefault="00173AB3">
      <w:pPr>
        <w:pStyle w:val="TOC1"/>
        <w:rPr>
          <w:rFonts w:asciiTheme="minorHAnsi" w:eastAsiaTheme="minorEastAsia" w:hAnsiTheme="minorHAnsi" w:cstheme="minorBidi"/>
          <w:noProof/>
          <w:szCs w:val="22"/>
        </w:rPr>
      </w:pPr>
      <w:hyperlink w:anchor="_Toc19698019" w:history="1">
        <w:r w:rsidRPr="006E75D7">
          <w:rPr>
            <w:rStyle w:val="Hyperlink"/>
            <w:noProof/>
            <w:lang w:val="en-US"/>
          </w:rPr>
          <w:t xml:space="preserve">GRADUATE </w:t>
        </w:r>
        <w:r w:rsidRPr="006E75D7">
          <w:rPr>
            <w:rStyle w:val="Hyperlink"/>
            <w:noProof/>
          </w:rPr>
          <w:t>SKILLS FOR EMPLOYMENT</w:t>
        </w:r>
        <w:r>
          <w:rPr>
            <w:noProof/>
            <w:webHidden/>
          </w:rPr>
          <w:tab/>
        </w:r>
        <w:r>
          <w:rPr>
            <w:noProof/>
            <w:webHidden/>
          </w:rPr>
          <w:fldChar w:fldCharType="begin"/>
        </w:r>
        <w:r>
          <w:rPr>
            <w:noProof/>
            <w:webHidden/>
          </w:rPr>
          <w:instrText xml:space="preserve"> PAGEREF _Toc19698019 \h </w:instrText>
        </w:r>
        <w:r>
          <w:rPr>
            <w:noProof/>
            <w:webHidden/>
          </w:rPr>
        </w:r>
        <w:r>
          <w:rPr>
            <w:noProof/>
            <w:webHidden/>
          </w:rPr>
          <w:fldChar w:fldCharType="separate"/>
        </w:r>
        <w:r>
          <w:rPr>
            <w:noProof/>
            <w:webHidden/>
          </w:rPr>
          <w:t>37</w:t>
        </w:r>
        <w:r>
          <w:rPr>
            <w:noProof/>
            <w:webHidden/>
          </w:rPr>
          <w:fldChar w:fldCharType="end"/>
        </w:r>
      </w:hyperlink>
    </w:p>
    <w:p w14:paraId="547502E6" w14:textId="11EA7560" w:rsidR="00173AB3" w:rsidRDefault="00173AB3">
      <w:pPr>
        <w:pStyle w:val="TOC1"/>
        <w:rPr>
          <w:rFonts w:asciiTheme="minorHAnsi" w:eastAsiaTheme="minorEastAsia" w:hAnsiTheme="minorHAnsi" w:cstheme="minorBidi"/>
          <w:noProof/>
          <w:szCs w:val="22"/>
        </w:rPr>
      </w:pPr>
      <w:hyperlink w:anchor="_Toc19698020" w:history="1">
        <w:r w:rsidRPr="006E75D7">
          <w:rPr>
            <w:rStyle w:val="Hyperlink"/>
            <w:noProof/>
          </w:rPr>
          <w:t>COMPLAINTS</w:t>
        </w:r>
        <w:r>
          <w:rPr>
            <w:noProof/>
            <w:webHidden/>
          </w:rPr>
          <w:tab/>
        </w:r>
        <w:r>
          <w:rPr>
            <w:noProof/>
            <w:webHidden/>
          </w:rPr>
          <w:fldChar w:fldCharType="begin"/>
        </w:r>
        <w:r>
          <w:rPr>
            <w:noProof/>
            <w:webHidden/>
          </w:rPr>
          <w:instrText xml:space="preserve"> PAGEREF _Toc19698020 \h </w:instrText>
        </w:r>
        <w:r>
          <w:rPr>
            <w:noProof/>
            <w:webHidden/>
          </w:rPr>
        </w:r>
        <w:r>
          <w:rPr>
            <w:noProof/>
            <w:webHidden/>
          </w:rPr>
          <w:fldChar w:fldCharType="separate"/>
        </w:r>
        <w:r>
          <w:rPr>
            <w:noProof/>
            <w:webHidden/>
          </w:rPr>
          <w:t>37</w:t>
        </w:r>
        <w:r>
          <w:rPr>
            <w:noProof/>
            <w:webHidden/>
          </w:rPr>
          <w:fldChar w:fldCharType="end"/>
        </w:r>
      </w:hyperlink>
    </w:p>
    <w:p w14:paraId="73A7DEF2" w14:textId="2AB97FD3"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71EDD7AF" w14:textId="77777777" w:rsidR="00EF0A3B" w:rsidRPr="004C0775" w:rsidRDefault="00EF0A3B" w:rsidP="00EF0A3B">
      <w:pPr>
        <w:pStyle w:val="Heading1"/>
      </w:pPr>
      <w:bookmarkStart w:id="1" w:name="_Toc523818414"/>
      <w:bookmarkStart w:id="2" w:name="_Toc19697986"/>
      <w:r w:rsidRPr="004C0775">
        <w:t>INTRODUCTION</w:t>
      </w:r>
      <w:bookmarkEnd w:id="1"/>
      <w:bookmarkEnd w:id="2"/>
    </w:p>
    <w:p w14:paraId="4C783934" w14:textId="7AC78207" w:rsidR="00EF0A3B" w:rsidRDefault="00EF0A3B" w:rsidP="00EF0A3B">
      <w:pPr>
        <w:pStyle w:val="BodyText"/>
        <w:rPr>
          <w:rFonts w:eastAsia="Arial" w:cs="Arial"/>
          <w:color w:val="auto"/>
        </w:rPr>
      </w:pPr>
      <w:r w:rsidRPr="5CA40214">
        <w:rPr>
          <w:color w:val="auto"/>
        </w:rPr>
        <w:t>This handbook provides you with detailed information about your course, or Programme of Study, in the academic year 201</w:t>
      </w:r>
      <w:r w:rsidR="005013C6">
        <w:rPr>
          <w:color w:val="auto"/>
        </w:rPr>
        <w:t>9</w:t>
      </w:r>
      <w:r w:rsidRPr="5CA40214">
        <w:rPr>
          <w:color w:val="auto"/>
        </w:rPr>
        <w:t>-20</w:t>
      </w:r>
      <w:r w:rsidR="005013C6">
        <w:rPr>
          <w:color w:val="auto"/>
        </w:rPr>
        <w:t>20</w:t>
      </w:r>
      <w:r w:rsidRPr="60269D23">
        <w:rPr>
          <w:rFonts w:eastAsia="Arial" w:cs="Arial"/>
          <w:color w:val="auto"/>
        </w:rPr>
        <w:t>.</w:t>
      </w:r>
      <w:r w:rsidRPr="5CA40214">
        <w:rPr>
          <w:color w:val="auto"/>
        </w:rPr>
        <w:t xml:space="preserve">  Module descriptors are presented in the accompanying Module Directory document. </w:t>
      </w:r>
    </w:p>
    <w:p w14:paraId="3B3757A2" w14:textId="77777777" w:rsidR="00EF0A3B" w:rsidRDefault="00EF0A3B" w:rsidP="00EF0A3B">
      <w:pPr>
        <w:pStyle w:val="BodyText"/>
        <w:rPr>
          <w:rFonts w:cs="Arial"/>
          <w:color w:val="auto"/>
          <w:szCs w:val="22"/>
        </w:rPr>
      </w:pPr>
    </w:p>
    <w:p w14:paraId="5529B03A" w14:textId="77777777" w:rsidR="00EF0A3B" w:rsidRDefault="00EF0A3B" w:rsidP="00EF0A3B">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B5A7AC3" w14:textId="77777777" w:rsidR="00EF0A3B" w:rsidRDefault="00EF0A3B" w:rsidP="00EF0A3B">
      <w:pPr>
        <w:jc w:val="both"/>
        <w:rPr>
          <w:rFonts w:cs="Arial"/>
          <w:szCs w:val="22"/>
        </w:rPr>
      </w:pPr>
    </w:p>
    <w:p w14:paraId="19244E94" w14:textId="77777777" w:rsidR="00EF0A3B" w:rsidRDefault="00EF0A3B" w:rsidP="00EF0A3B">
      <w:pPr>
        <w:jc w:val="both"/>
        <w:rPr>
          <w:rFonts w:cs="Arial"/>
          <w:szCs w:val="22"/>
        </w:rPr>
      </w:pPr>
    </w:p>
    <w:p w14:paraId="20E73F09" w14:textId="77777777" w:rsidR="00EF0A3B" w:rsidRDefault="00EF0A3B" w:rsidP="00EF0A3B">
      <w:pPr>
        <w:pStyle w:val="Heading1"/>
      </w:pPr>
      <w:bookmarkStart w:id="3" w:name="_Toc523818415"/>
      <w:bookmarkStart w:id="4" w:name="_Toc19697987"/>
      <w:r>
        <w:t>FEEDBACK</w:t>
      </w:r>
      <w:bookmarkEnd w:id="3"/>
      <w:bookmarkEnd w:id="4"/>
    </w:p>
    <w:p w14:paraId="626A09BE" w14:textId="0BD5EECC" w:rsidR="00EF0A3B" w:rsidRPr="00BA2AF8" w:rsidRDefault="00EF0A3B" w:rsidP="00EF0A3B">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172AA8">
        <w:t>academic director</w:t>
      </w:r>
      <w:r w:rsidRPr="36AA3193">
        <w:t xml:space="preserve">, through focus groups set up by Schools to gain feedback from students on particular issues, or through the Students’ Union.  If there are issues, then it is important that you share these with us so that we can address them.  Your opinion is valued.  </w:t>
      </w:r>
    </w:p>
    <w:p w14:paraId="1904B72F" w14:textId="77777777" w:rsidR="00EF0A3B" w:rsidRDefault="00EF0A3B" w:rsidP="00EF0A3B">
      <w:pPr>
        <w:jc w:val="both"/>
        <w:rPr>
          <w:rFonts w:cs="Arial"/>
          <w:szCs w:val="22"/>
        </w:rPr>
      </w:pPr>
    </w:p>
    <w:p w14:paraId="47D793A8" w14:textId="77777777" w:rsidR="00824F15" w:rsidRPr="00A3433D" w:rsidRDefault="00EF0A3B" w:rsidP="00824F15">
      <w:pPr>
        <w:pStyle w:val="Heading1"/>
      </w:pPr>
      <w:r w:rsidRPr="60269D23">
        <w:rPr>
          <w:rFonts w:eastAsia="Arial" w:cs="Arial"/>
        </w:rPr>
        <w:br w:type="page"/>
      </w:r>
      <w:bookmarkStart w:id="5" w:name="_Toc523818416"/>
      <w:bookmarkStart w:id="6" w:name="_Toc523838162"/>
      <w:bookmarkStart w:id="7" w:name="_Toc19648843"/>
      <w:bookmarkStart w:id="8" w:name="_Toc19697988"/>
      <w:r w:rsidR="00824F15" w:rsidRPr="00A3433D">
        <w:t xml:space="preserve">WELCOME MESSAGE FROM THE </w:t>
      </w:r>
      <w:bookmarkEnd w:id="5"/>
      <w:bookmarkEnd w:id="6"/>
      <w:bookmarkEnd w:id="7"/>
      <w:r w:rsidR="00824F15">
        <w:t>PORTFOLIO TEAM</w:t>
      </w:r>
      <w:bookmarkEnd w:id="8"/>
    </w:p>
    <w:p w14:paraId="344860D5" w14:textId="77777777" w:rsidR="00824F15" w:rsidRPr="00A13C91" w:rsidRDefault="00824F15" w:rsidP="00824F15">
      <w:pPr>
        <w:jc w:val="both"/>
        <w:rPr>
          <w:rFonts w:cs="Arial"/>
          <w:szCs w:val="22"/>
        </w:rPr>
      </w:pPr>
      <w:r w:rsidRPr="00A13C91">
        <w:rPr>
          <w:rFonts w:cs="Arial"/>
          <w:szCs w:val="22"/>
        </w:rPr>
        <w:t xml:space="preserve">Welcome to the </w:t>
      </w:r>
      <w:r>
        <w:rPr>
          <w:rFonts w:cs="Arial"/>
          <w:szCs w:val="22"/>
        </w:rPr>
        <w:t>Applied Computing portfolio for the 2019</w:t>
      </w:r>
      <w:r w:rsidRPr="00A13C91">
        <w:rPr>
          <w:rFonts w:cs="Arial"/>
          <w:szCs w:val="22"/>
        </w:rPr>
        <w:t>-</w:t>
      </w:r>
      <w:r>
        <w:rPr>
          <w:rFonts w:cs="Arial"/>
          <w:szCs w:val="22"/>
        </w:rPr>
        <w:t>20</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57B7AC2F" w14:textId="77777777" w:rsidR="00824F15" w:rsidRDefault="00824F15" w:rsidP="00824F15">
      <w:pPr>
        <w:jc w:val="both"/>
        <w:rPr>
          <w:rFonts w:cs="Arial"/>
          <w:szCs w:val="22"/>
        </w:rPr>
      </w:pPr>
    </w:p>
    <w:p w14:paraId="3C557AFD" w14:textId="77777777" w:rsidR="00824F15" w:rsidRPr="002633D8" w:rsidRDefault="00824F15" w:rsidP="00824F15">
      <w:pPr>
        <w:pStyle w:val="Heading1"/>
      </w:pPr>
      <w:bookmarkStart w:id="9" w:name="_Toc523818417"/>
      <w:bookmarkStart w:id="10" w:name="_Toc523838163"/>
      <w:bookmarkStart w:id="11" w:name="_Toc19648844"/>
      <w:bookmarkStart w:id="12" w:name="_Toc19697989"/>
      <w:r>
        <w:t>PROGRAMMES OF STUDY AND PROGRAMME DIRECTORS</w:t>
      </w:r>
      <w:bookmarkEnd w:id="9"/>
      <w:bookmarkEnd w:id="10"/>
      <w:bookmarkEnd w:id="11"/>
      <w:bookmarkEnd w:id="12"/>
    </w:p>
    <w:p w14:paraId="365C15AD" w14:textId="77777777" w:rsidR="00824F15" w:rsidRDefault="00824F15" w:rsidP="00824F15">
      <w:pPr>
        <w:rPr>
          <w:rFonts w:eastAsia="Arial" w:cs="Arial"/>
        </w:rPr>
      </w:pPr>
      <w:r w:rsidRPr="36AA3193">
        <w:t>This handbook covers the following Programmes of Study.  The name and contact details of the Programme Directors are also listed below.</w:t>
      </w:r>
    </w:p>
    <w:p w14:paraId="05B8588E" w14:textId="77777777" w:rsidR="00824F15" w:rsidRDefault="00824F15" w:rsidP="00824F15">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9"/>
        <w:gridCol w:w="2135"/>
        <w:gridCol w:w="1265"/>
        <w:gridCol w:w="3432"/>
      </w:tblGrid>
      <w:tr w:rsidR="00824F15" w:rsidRPr="00DA611E" w14:paraId="1E2867D8" w14:textId="77777777" w:rsidTr="00B216A9">
        <w:tc>
          <w:tcPr>
            <w:tcW w:w="2099" w:type="dxa"/>
            <w:shd w:val="clear" w:color="auto" w:fill="auto"/>
          </w:tcPr>
          <w:p w14:paraId="0C29F6BD" w14:textId="77777777" w:rsidR="00824F15" w:rsidRPr="005D5C80" w:rsidRDefault="00824F15" w:rsidP="00B216A9">
            <w:pPr>
              <w:jc w:val="both"/>
              <w:rPr>
                <w:rFonts w:eastAsia="Arial" w:cs="Arial"/>
                <w:b/>
                <w:bCs/>
                <w:sz w:val="20"/>
              </w:rPr>
            </w:pPr>
            <w:r w:rsidRPr="005D5C80">
              <w:rPr>
                <w:b/>
                <w:bCs/>
                <w:sz w:val="20"/>
              </w:rPr>
              <w:t>Programme of Study</w:t>
            </w:r>
          </w:p>
        </w:tc>
        <w:tc>
          <w:tcPr>
            <w:tcW w:w="2135" w:type="dxa"/>
            <w:shd w:val="clear" w:color="auto" w:fill="auto"/>
          </w:tcPr>
          <w:p w14:paraId="40EB5826" w14:textId="77777777" w:rsidR="00824F15" w:rsidRPr="005D5C80" w:rsidRDefault="00824F15" w:rsidP="00B216A9">
            <w:pPr>
              <w:jc w:val="both"/>
              <w:rPr>
                <w:rFonts w:eastAsia="Arial" w:cs="Arial"/>
                <w:b/>
                <w:bCs/>
                <w:sz w:val="20"/>
              </w:rPr>
            </w:pPr>
            <w:r w:rsidRPr="005D5C80">
              <w:rPr>
                <w:b/>
                <w:bCs/>
                <w:sz w:val="20"/>
              </w:rPr>
              <w:t>Programme Director</w:t>
            </w:r>
          </w:p>
        </w:tc>
        <w:tc>
          <w:tcPr>
            <w:tcW w:w="1265" w:type="dxa"/>
            <w:shd w:val="clear" w:color="auto" w:fill="auto"/>
          </w:tcPr>
          <w:p w14:paraId="1FA17915" w14:textId="77777777" w:rsidR="00824F15" w:rsidRPr="005D5C80" w:rsidRDefault="00824F15" w:rsidP="00B216A9">
            <w:pPr>
              <w:jc w:val="both"/>
              <w:rPr>
                <w:rFonts w:eastAsia="Arial" w:cs="Arial"/>
                <w:b/>
                <w:bCs/>
                <w:sz w:val="20"/>
              </w:rPr>
            </w:pPr>
            <w:r w:rsidRPr="005D5C80">
              <w:rPr>
                <w:b/>
                <w:bCs/>
                <w:sz w:val="20"/>
              </w:rPr>
              <w:t>Tel. No.</w:t>
            </w:r>
          </w:p>
        </w:tc>
        <w:tc>
          <w:tcPr>
            <w:tcW w:w="3432" w:type="dxa"/>
            <w:shd w:val="clear" w:color="auto" w:fill="auto"/>
          </w:tcPr>
          <w:p w14:paraId="10AED4DA" w14:textId="77777777" w:rsidR="00824F15" w:rsidRPr="005D5C80" w:rsidRDefault="00824F15" w:rsidP="00B216A9">
            <w:pPr>
              <w:jc w:val="both"/>
              <w:rPr>
                <w:rFonts w:eastAsia="Arial" w:cs="Arial"/>
                <w:b/>
                <w:bCs/>
                <w:sz w:val="20"/>
              </w:rPr>
            </w:pPr>
            <w:r w:rsidRPr="005D5C80">
              <w:rPr>
                <w:b/>
                <w:bCs/>
                <w:sz w:val="20"/>
              </w:rPr>
              <w:t>E-mail</w:t>
            </w:r>
          </w:p>
        </w:tc>
      </w:tr>
      <w:tr w:rsidR="00824F15" w:rsidRPr="00DA611E" w14:paraId="66ECF535" w14:textId="77777777" w:rsidTr="00B216A9">
        <w:tc>
          <w:tcPr>
            <w:tcW w:w="2099" w:type="dxa"/>
            <w:shd w:val="clear" w:color="auto" w:fill="auto"/>
            <w:vAlign w:val="center"/>
          </w:tcPr>
          <w:p w14:paraId="0F24893C" w14:textId="77777777" w:rsidR="00824F15" w:rsidRDefault="00824F15" w:rsidP="00B216A9">
            <w:pPr>
              <w:rPr>
                <w:sz w:val="20"/>
              </w:rPr>
            </w:pPr>
            <w:r>
              <w:rPr>
                <w:sz w:val="20"/>
              </w:rPr>
              <w:t>Computing (full time)</w:t>
            </w:r>
          </w:p>
          <w:p w14:paraId="07B18C61" w14:textId="77777777" w:rsidR="00824F15" w:rsidRDefault="00824F15" w:rsidP="00B216A9">
            <w:pPr>
              <w:rPr>
                <w:sz w:val="20"/>
              </w:rPr>
            </w:pPr>
          </w:p>
          <w:p w14:paraId="416326F3" w14:textId="77777777" w:rsidR="00824F15" w:rsidRPr="00DA611E" w:rsidRDefault="00824F15" w:rsidP="00B216A9">
            <w:pPr>
              <w:rPr>
                <w:rFonts w:cs="Arial"/>
                <w:sz w:val="20"/>
              </w:rPr>
            </w:pPr>
            <w:r w:rsidRPr="00BC7F80">
              <w:rPr>
                <w:sz w:val="20"/>
              </w:rPr>
              <w:t>Computing (Data and Information Systems)</w:t>
            </w:r>
          </w:p>
        </w:tc>
        <w:tc>
          <w:tcPr>
            <w:tcW w:w="2135" w:type="dxa"/>
            <w:shd w:val="clear" w:color="auto" w:fill="auto"/>
            <w:vAlign w:val="center"/>
          </w:tcPr>
          <w:p w14:paraId="13DA1D95" w14:textId="77777777" w:rsidR="00824F15" w:rsidRPr="00DA611E" w:rsidRDefault="00824F15" w:rsidP="00B216A9">
            <w:pPr>
              <w:rPr>
                <w:rFonts w:cs="Arial"/>
                <w:sz w:val="20"/>
              </w:rPr>
            </w:pPr>
            <w:r>
              <w:rPr>
                <w:sz w:val="20"/>
              </w:rPr>
              <w:t>Dr</w:t>
            </w:r>
            <w:r w:rsidRPr="003C7450">
              <w:rPr>
                <w:sz w:val="20"/>
              </w:rPr>
              <w:t xml:space="preserve"> Kemi Ademoye</w:t>
            </w:r>
          </w:p>
        </w:tc>
        <w:tc>
          <w:tcPr>
            <w:tcW w:w="1265" w:type="dxa"/>
            <w:shd w:val="clear" w:color="auto" w:fill="auto"/>
            <w:vAlign w:val="center"/>
          </w:tcPr>
          <w:p w14:paraId="31ADA6C9"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481013</w:t>
            </w:r>
          </w:p>
        </w:tc>
        <w:tc>
          <w:tcPr>
            <w:tcW w:w="3432" w:type="dxa"/>
            <w:shd w:val="clear" w:color="auto" w:fill="auto"/>
            <w:vAlign w:val="center"/>
          </w:tcPr>
          <w:p w14:paraId="6DE435B3" w14:textId="77777777" w:rsidR="00824F15" w:rsidRPr="00DA611E" w:rsidRDefault="00824F15" w:rsidP="00B216A9">
            <w:pPr>
              <w:rPr>
                <w:rFonts w:cs="Arial"/>
                <w:sz w:val="20"/>
              </w:rPr>
            </w:pPr>
            <w:hyperlink r:id="rId11" w:history="1">
              <w:r w:rsidRPr="003C7450">
                <w:rPr>
                  <w:rStyle w:val="Hyperlink"/>
                  <w:sz w:val="20"/>
                </w:rPr>
                <w:t>kemi.ademoye@uwtsd.ac.uk</w:t>
              </w:r>
            </w:hyperlink>
          </w:p>
        </w:tc>
      </w:tr>
      <w:tr w:rsidR="00824F15" w:rsidRPr="00DA611E" w14:paraId="6E0DA7BA" w14:textId="77777777" w:rsidTr="00B216A9">
        <w:tc>
          <w:tcPr>
            <w:tcW w:w="2099" w:type="dxa"/>
            <w:shd w:val="clear" w:color="auto" w:fill="auto"/>
            <w:vAlign w:val="center"/>
          </w:tcPr>
          <w:p w14:paraId="2B87E2B9" w14:textId="77777777" w:rsidR="00824F15" w:rsidRDefault="00824F15" w:rsidP="00B216A9">
            <w:pPr>
              <w:rPr>
                <w:sz w:val="20"/>
              </w:rPr>
            </w:pPr>
            <w:r w:rsidRPr="00BC7F80">
              <w:rPr>
                <w:sz w:val="20"/>
              </w:rPr>
              <w:t>Computing (</w:t>
            </w:r>
            <w:r w:rsidRPr="003C7450">
              <w:rPr>
                <w:sz w:val="20"/>
              </w:rPr>
              <w:t>Games Development</w:t>
            </w:r>
            <w:r>
              <w:rPr>
                <w:sz w:val="20"/>
              </w:rPr>
              <w:t>)</w:t>
            </w:r>
          </w:p>
        </w:tc>
        <w:tc>
          <w:tcPr>
            <w:tcW w:w="2135" w:type="dxa"/>
            <w:shd w:val="clear" w:color="auto" w:fill="auto"/>
            <w:vAlign w:val="center"/>
          </w:tcPr>
          <w:p w14:paraId="17119F56" w14:textId="77777777" w:rsidR="00824F15" w:rsidRDefault="00824F15" w:rsidP="00B216A9">
            <w:pPr>
              <w:rPr>
                <w:sz w:val="20"/>
              </w:rPr>
            </w:pPr>
            <w:r w:rsidRPr="003C7450">
              <w:rPr>
                <w:sz w:val="20"/>
              </w:rPr>
              <w:t>Andrew Baker</w:t>
            </w:r>
          </w:p>
        </w:tc>
        <w:tc>
          <w:tcPr>
            <w:tcW w:w="1265" w:type="dxa"/>
            <w:shd w:val="clear" w:color="auto" w:fill="auto"/>
            <w:vAlign w:val="center"/>
          </w:tcPr>
          <w:p w14:paraId="1A1A6EB3" w14:textId="77777777" w:rsidR="00824F15"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(4351)</w:t>
            </w:r>
          </w:p>
        </w:tc>
        <w:tc>
          <w:tcPr>
            <w:tcW w:w="3432" w:type="dxa"/>
            <w:shd w:val="clear" w:color="auto" w:fill="auto"/>
            <w:vAlign w:val="center"/>
          </w:tcPr>
          <w:p w14:paraId="0315954F" w14:textId="77777777" w:rsidR="00824F15" w:rsidRDefault="00824F15" w:rsidP="00B216A9">
            <w:hyperlink r:id="rId12" w:history="1">
              <w:r w:rsidRPr="003C7450">
                <w:rPr>
                  <w:rStyle w:val="Hyperlink"/>
                  <w:sz w:val="20"/>
                </w:rPr>
                <w:t>andrew.baker@uwtsd.ac.uk</w:t>
              </w:r>
            </w:hyperlink>
          </w:p>
        </w:tc>
      </w:tr>
      <w:tr w:rsidR="00824F15" w:rsidRPr="00DA611E" w14:paraId="04BEF26D" w14:textId="77777777" w:rsidTr="00B216A9">
        <w:tc>
          <w:tcPr>
            <w:tcW w:w="2099" w:type="dxa"/>
            <w:shd w:val="clear" w:color="auto" w:fill="auto"/>
            <w:vAlign w:val="center"/>
          </w:tcPr>
          <w:p w14:paraId="1CE874F9" w14:textId="77777777" w:rsidR="00824F15" w:rsidRPr="00BC7F80" w:rsidRDefault="00824F15" w:rsidP="00B216A9">
            <w:pPr>
              <w:rPr>
                <w:sz w:val="20"/>
              </w:rPr>
            </w:pPr>
            <w:r>
              <w:rPr>
                <w:rFonts w:cs="Arial"/>
                <w:sz w:val="20"/>
              </w:rPr>
              <w:t>Programme Director (Computing Portfolio)</w:t>
            </w:r>
          </w:p>
        </w:tc>
        <w:tc>
          <w:tcPr>
            <w:tcW w:w="2135" w:type="dxa"/>
            <w:shd w:val="clear" w:color="auto" w:fill="auto"/>
            <w:vAlign w:val="center"/>
          </w:tcPr>
          <w:p w14:paraId="1CDC3C51" w14:textId="77777777" w:rsidR="00824F15" w:rsidRPr="003C7450" w:rsidRDefault="00824F15" w:rsidP="00B216A9">
            <w:pPr>
              <w:rPr>
                <w:sz w:val="20"/>
              </w:rPr>
            </w:pPr>
            <w:r>
              <w:rPr>
                <w:rFonts w:cs="Arial"/>
                <w:sz w:val="20"/>
              </w:rPr>
              <w:t>Dr Tim Bashford</w:t>
            </w:r>
          </w:p>
        </w:tc>
        <w:tc>
          <w:tcPr>
            <w:tcW w:w="1265" w:type="dxa"/>
            <w:shd w:val="clear" w:color="auto" w:fill="auto"/>
            <w:vAlign w:val="center"/>
          </w:tcPr>
          <w:p w14:paraId="4802AA52" w14:textId="77777777" w:rsidR="00824F15" w:rsidRDefault="00824F15" w:rsidP="00B216A9">
            <w:pPr>
              <w:rPr>
                <w:rFonts w:cs="Arial"/>
                <w:sz w:val="20"/>
              </w:rPr>
            </w:pPr>
            <w:r w:rsidRPr="00BC7F80">
              <w:rPr>
                <w:rFonts w:cs="Arial"/>
                <w:sz w:val="20"/>
              </w:rPr>
              <w:t>01792 481144</w:t>
            </w:r>
          </w:p>
        </w:tc>
        <w:tc>
          <w:tcPr>
            <w:tcW w:w="3432" w:type="dxa"/>
            <w:shd w:val="clear" w:color="auto" w:fill="auto"/>
            <w:vAlign w:val="center"/>
          </w:tcPr>
          <w:p w14:paraId="294CDCCA" w14:textId="77777777" w:rsidR="00824F15" w:rsidRDefault="00824F15" w:rsidP="00B216A9">
            <w:hyperlink r:id="rId13" w:history="1">
              <w:r w:rsidRPr="003C7450">
                <w:rPr>
                  <w:rStyle w:val="Hyperlink"/>
                  <w:rFonts w:cs="Arial"/>
                  <w:sz w:val="20"/>
                </w:rPr>
                <w:t>tim.bashford@uwtsd.ac.uk</w:t>
              </w:r>
            </w:hyperlink>
          </w:p>
        </w:tc>
      </w:tr>
      <w:tr w:rsidR="00824F15" w:rsidRPr="00DA611E" w14:paraId="0BFCC9C0" w14:textId="77777777" w:rsidTr="00B216A9">
        <w:tc>
          <w:tcPr>
            <w:tcW w:w="2099" w:type="dxa"/>
            <w:shd w:val="clear" w:color="auto" w:fill="auto"/>
            <w:vAlign w:val="center"/>
          </w:tcPr>
          <w:p w14:paraId="2C66E630" w14:textId="77777777" w:rsidR="00824F15" w:rsidRPr="00DA611E" w:rsidRDefault="00824F15" w:rsidP="00B216A9">
            <w:pPr>
              <w:rPr>
                <w:rFonts w:cs="Arial"/>
                <w:sz w:val="20"/>
              </w:rPr>
            </w:pPr>
            <w:r w:rsidRPr="00BC7F80">
              <w:rPr>
                <w:sz w:val="20"/>
              </w:rPr>
              <w:t>Computing (</w:t>
            </w:r>
            <w:r w:rsidRPr="003C7450">
              <w:rPr>
                <w:sz w:val="20"/>
              </w:rPr>
              <w:t>Web Development</w:t>
            </w:r>
            <w:r>
              <w:rPr>
                <w:sz w:val="20"/>
              </w:rPr>
              <w:t>)</w:t>
            </w:r>
          </w:p>
        </w:tc>
        <w:tc>
          <w:tcPr>
            <w:tcW w:w="2135" w:type="dxa"/>
            <w:shd w:val="clear" w:color="auto" w:fill="auto"/>
            <w:vAlign w:val="center"/>
          </w:tcPr>
          <w:p w14:paraId="029987D3" w14:textId="77777777" w:rsidR="00824F15" w:rsidRPr="00DA611E" w:rsidRDefault="00824F15" w:rsidP="00B216A9">
            <w:pPr>
              <w:rPr>
                <w:rFonts w:cs="Arial"/>
                <w:sz w:val="20"/>
              </w:rPr>
            </w:pPr>
            <w:r>
              <w:rPr>
                <w:sz w:val="20"/>
              </w:rPr>
              <w:t xml:space="preserve">Dr </w:t>
            </w:r>
            <w:r w:rsidRPr="003C7450">
              <w:rPr>
                <w:sz w:val="20"/>
              </w:rPr>
              <w:t>Mike Dacey</w:t>
            </w:r>
          </w:p>
        </w:tc>
        <w:tc>
          <w:tcPr>
            <w:tcW w:w="1265" w:type="dxa"/>
            <w:shd w:val="clear" w:color="auto" w:fill="auto"/>
            <w:vAlign w:val="center"/>
          </w:tcPr>
          <w:p w14:paraId="56FC4899"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(4209)</w:t>
            </w:r>
          </w:p>
        </w:tc>
        <w:tc>
          <w:tcPr>
            <w:tcW w:w="3432" w:type="dxa"/>
            <w:shd w:val="clear" w:color="auto" w:fill="auto"/>
            <w:vAlign w:val="center"/>
          </w:tcPr>
          <w:p w14:paraId="2779F019" w14:textId="77777777" w:rsidR="00824F15" w:rsidRPr="00DA611E" w:rsidRDefault="00824F15" w:rsidP="00B216A9">
            <w:pPr>
              <w:rPr>
                <w:rFonts w:cs="Arial"/>
                <w:sz w:val="20"/>
              </w:rPr>
            </w:pPr>
            <w:hyperlink r:id="rId14" w:history="1">
              <w:r w:rsidRPr="003C7450">
                <w:rPr>
                  <w:rStyle w:val="Hyperlink"/>
                  <w:sz w:val="20"/>
                </w:rPr>
                <w:t>michael.dacey@uwtsd.ac.uk</w:t>
              </w:r>
            </w:hyperlink>
          </w:p>
        </w:tc>
      </w:tr>
      <w:tr w:rsidR="00824F15" w:rsidRPr="00DA611E" w14:paraId="32BC2776" w14:textId="77777777" w:rsidTr="00B216A9">
        <w:tc>
          <w:tcPr>
            <w:tcW w:w="2099" w:type="dxa"/>
            <w:shd w:val="clear" w:color="auto" w:fill="auto"/>
            <w:vAlign w:val="center"/>
          </w:tcPr>
          <w:p w14:paraId="7BD475FB" w14:textId="77777777" w:rsidR="00824F15" w:rsidRPr="00DA611E" w:rsidRDefault="00824F15" w:rsidP="00B216A9">
            <w:pPr>
              <w:rPr>
                <w:rFonts w:cs="Arial"/>
                <w:sz w:val="20"/>
              </w:rPr>
            </w:pPr>
            <w:r w:rsidRPr="00BC7F80">
              <w:rPr>
                <w:sz w:val="20"/>
              </w:rPr>
              <w:t>Computing (</w:t>
            </w:r>
            <w:r w:rsidRPr="003C7450">
              <w:rPr>
                <w:sz w:val="20"/>
              </w:rPr>
              <w:t>Software Engineering</w:t>
            </w:r>
            <w:r>
              <w:rPr>
                <w:sz w:val="20"/>
              </w:rPr>
              <w:t>)</w:t>
            </w:r>
          </w:p>
        </w:tc>
        <w:tc>
          <w:tcPr>
            <w:tcW w:w="2135" w:type="dxa"/>
            <w:shd w:val="clear" w:color="auto" w:fill="auto"/>
            <w:vAlign w:val="center"/>
          </w:tcPr>
          <w:p w14:paraId="20BF16F8" w14:textId="77777777" w:rsidR="00824F15" w:rsidRPr="00DA611E" w:rsidRDefault="00824F15" w:rsidP="00B216A9">
            <w:pPr>
              <w:rPr>
                <w:rFonts w:cs="Arial"/>
                <w:sz w:val="20"/>
              </w:rPr>
            </w:pPr>
            <w:r w:rsidRPr="003C7450">
              <w:rPr>
                <w:sz w:val="20"/>
              </w:rPr>
              <w:t>Gordon Dickers</w:t>
            </w:r>
          </w:p>
        </w:tc>
        <w:tc>
          <w:tcPr>
            <w:tcW w:w="1265" w:type="dxa"/>
            <w:shd w:val="clear" w:color="auto" w:fill="auto"/>
            <w:vAlign w:val="center"/>
          </w:tcPr>
          <w:p w14:paraId="5DE0FA70"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481038</w:t>
            </w:r>
          </w:p>
        </w:tc>
        <w:tc>
          <w:tcPr>
            <w:tcW w:w="3432" w:type="dxa"/>
            <w:shd w:val="clear" w:color="auto" w:fill="auto"/>
            <w:vAlign w:val="center"/>
          </w:tcPr>
          <w:p w14:paraId="1AF48C6E" w14:textId="77777777" w:rsidR="00824F15" w:rsidRPr="00DA611E" w:rsidRDefault="00824F15" w:rsidP="00B216A9">
            <w:pPr>
              <w:rPr>
                <w:rFonts w:cs="Arial"/>
                <w:sz w:val="20"/>
              </w:rPr>
            </w:pPr>
            <w:hyperlink r:id="rId15" w:history="1">
              <w:r w:rsidRPr="003C7450">
                <w:rPr>
                  <w:rStyle w:val="Hyperlink"/>
                  <w:sz w:val="20"/>
                </w:rPr>
                <w:t>gordon.dickers@uwtsd.ac.uk</w:t>
              </w:r>
            </w:hyperlink>
          </w:p>
        </w:tc>
      </w:tr>
      <w:tr w:rsidR="00824F15" w:rsidRPr="00DA611E" w14:paraId="626C2634" w14:textId="77777777" w:rsidTr="00B216A9">
        <w:tc>
          <w:tcPr>
            <w:tcW w:w="2099" w:type="dxa"/>
            <w:shd w:val="clear" w:color="auto" w:fill="auto"/>
            <w:vAlign w:val="center"/>
          </w:tcPr>
          <w:p w14:paraId="7742A8FD" w14:textId="77777777" w:rsidR="00824F15" w:rsidRDefault="00824F15" w:rsidP="00B216A9">
            <w:pPr>
              <w:rPr>
                <w:sz w:val="20"/>
              </w:rPr>
            </w:pPr>
            <w:r w:rsidRPr="003C7450">
              <w:rPr>
                <w:sz w:val="20"/>
              </w:rPr>
              <w:t>Computing (part time)</w:t>
            </w:r>
          </w:p>
          <w:p w14:paraId="5359EAEB" w14:textId="77777777" w:rsidR="00824F15" w:rsidRDefault="00824F15" w:rsidP="00B216A9">
            <w:pPr>
              <w:rPr>
                <w:sz w:val="20"/>
              </w:rPr>
            </w:pPr>
          </w:p>
          <w:p w14:paraId="3B9620B3" w14:textId="77777777" w:rsidR="00824F15" w:rsidRPr="00DA611E" w:rsidRDefault="00824F15" w:rsidP="00B216A9">
            <w:pPr>
              <w:rPr>
                <w:rFonts w:cs="Arial"/>
                <w:sz w:val="20"/>
              </w:rPr>
            </w:pPr>
            <w:r w:rsidRPr="003C7450">
              <w:rPr>
                <w:sz w:val="20"/>
              </w:rPr>
              <w:t xml:space="preserve">Business Information </w:t>
            </w:r>
            <w:r>
              <w:rPr>
                <w:sz w:val="20"/>
              </w:rPr>
              <w:t>Systems</w:t>
            </w:r>
          </w:p>
        </w:tc>
        <w:tc>
          <w:tcPr>
            <w:tcW w:w="2135" w:type="dxa"/>
            <w:shd w:val="clear" w:color="auto" w:fill="auto"/>
            <w:vAlign w:val="center"/>
          </w:tcPr>
          <w:p w14:paraId="09713904" w14:textId="77777777" w:rsidR="00824F15" w:rsidRPr="00DA611E" w:rsidRDefault="00824F15" w:rsidP="00B216A9">
            <w:pPr>
              <w:rPr>
                <w:rFonts w:cs="Arial"/>
                <w:sz w:val="20"/>
              </w:rPr>
            </w:pPr>
            <w:r w:rsidRPr="003C7450">
              <w:rPr>
                <w:sz w:val="20"/>
              </w:rPr>
              <w:t>Bev</w:t>
            </w:r>
            <w:r>
              <w:rPr>
                <w:sz w:val="20"/>
              </w:rPr>
              <w:t>erley</w:t>
            </w:r>
            <w:r w:rsidRPr="003C7450">
              <w:rPr>
                <w:sz w:val="20"/>
              </w:rPr>
              <w:t xml:space="preserve"> Holland</w:t>
            </w:r>
          </w:p>
        </w:tc>
        <w:tc>
          <w:tcPr>
            <w:tcW w:w="1265" w:type="dxa"/>
            <w:shd w:val="clear" w:color="auto" w:fill="auto"/>
            <w:vAlign w:val="center"/>
          </w:tcPr>
          <w:p w14:paraId="57A4F497" w14:textId="77777777" w:rsidR="00824F15" w:rsidRPr="00DA611E" w:rsidRDefault="00824F15" w:rsidP="00B216A9">
            <w:pPr>
              <w:rPr>
                <w:rFonts w:cs="Arial"/>
                <w:sz w:val="20"/>
              </w:rPr>
            </w:pPr>
            <w:r w:rsidRPr="00BC7F80">
              <w:rPr>
                <w:rFonts w:cs="Arial"/>
                <w:sz w:val="20"/>
              </w:rPr>
              <w:t>01792 481000 (3357)</w:t>
            </w:r>
          </w:p>
        </w:tc>
        <w:tc>
          <w:tcPr>
            <w:tcW w:w="3432" w:type="dxa"/>
            <w:shd w:val="clear" w:color="auto" w:fill="auto"/>
            <w:vAlign w:val="center"/>
          </w:tcPr>
          <w:p w14:paraId="6E483026" w14:textId="77777777" w:rsidR="00824F15" w:rsidRPr="00DA611E" w:rsidRDefault="00824F15" w:rsidP="00B216A9">
            <w:pPr>
              <w:rPr>
                <w:rFonts w:cs="Arial"/>
                <w:sz w:val="20"/>
              </w:rPr>
            </w:pPr>
            <w:hyperlink r:id="rId16" w:history="1">
              <w:r w:rsidRPr="003C7450">
                <w:rPr>
                  <w:rStyle w:val="Hyperlink"/>
                  <w:sz w:val="20"/>
                </w:rPr>
                <w:t>beverley.holland@uwtsd.ac.uk</w:t>
              </w:r>
            </w:hyperlink>
          </w:p>
        </w:tc>
      </w:tr>
      <w:tr w:rsidR="00824F15" w:rsidRPr="00DA611E" w14:paraId="60CF42DB" w14:textId="77777777" w:rsidTr="00B216A9">
        <w:tc>
          <w:tcPr>
            <w:tcW w:w="2099" w:type="dxa"/>
            <w:shd w:val="clear" w:color="auto" w:fill="auto"/>
            <w:vAlign w:val="center"/>
          </w:tcPr>
          <w:p w14:paraId="6A02713B" w14:textId="77777777" w:rsidR="00824F15" w:rsidRPr="00DA611E" w:rsidRDefault="00824F15" w:rsidP="00B216A9">
            <w:pPr>
              <w:rPr>
                <w:rFonts w:cs="Arial"/>
                <w:sz w:val="20"/>
              </w:rPr>
            </w:pPr>
            <w:r w:rsidRPr="00BC7F80">
              <w:rPr>
                <w:sz w:val="20"/>
              </w:rPr>
              <w:t>Computing (</w:t>
            </w:r>
            <w:r w:rsidRPr="003C7450">
              <w:rPr>
                <w:sz w:val="20"/>
              </w:rPr>
              <w:t>Computer Networks</w:t>
            </w:r>
            <w:r>
              <w:rPr>
                <w:sz w:val="20"/>
              </w:rPr>
              <w:t xml:space="preserve"> and Cybersecurity)</w:t>
            </w:r>
          </w:p>
        </w:tc>
        <w:tc>
          <w:tcPr>
            <w:tcW w:w="2135" w:type="dxa"/>
            <w:shd w:val="clear" w:color="auto" w:fill="auto"/>
            <w:vAlign w:val="center"/>
          </w:tcPr>
          <w:p w14:paraId="7ABEC430" w14:textId="77777777" w:rsidR="00824F15" w:rsidRPr="00DA611E" w:rsidRDefault="00824F15" w:rsidP="00B216A9">
            <w:pPr>
              <w:rPr>
                <w:rFonts w:cs="Arial"/>
                <w:sz w:val="20"/>
              </w:rPr>
            </w:pPr>
            <w:r>
              <w:rPr>
                <w:sz w:val="20"/>
              </w:rPr>
              <w:t>Dr</w:t>
            </w:r>
            <w:r w:rsidRPr="003C7450">
              <w:rPr>
                <w:sz w:val="20"/>
              </w:rPr>
              <w:t xml:space="preserve"> Kapilan Radhakrishnan</w:t>
            </w:r>
          </w:p>
        </w:tc>
        <w:tc>
          <w:tcPr>
            <w:tcW w:w="1265" w:type="dxa"/>
            <w:shd w:val="clear" w:color="auto" w:fill="auto"/>
            <w:vAlign w:val="center"/>
          </w:tcPr>
          <w:p w14:paraId="03796AE4" w14:textId="77777777" w:rsidR="00824F15" w:rsidRPr="00DA611E" w:rsidRDefault="00824F15"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481154</w:t>
            </w:r>
          </w:p>
        </w:tc>
        <w:tc>
          <w:tcPr>
            <w:tcW w:w="3432" w:type="dxa"/>
            <w:shd w:val="clear" w:color="auto" w:fill="auto"/>
            <w:vAlign w:val="center"/>
          </w:tcPr>
          <w:p w14:paraId="64064D45" w14:textId="77777777" w:rsidR="00824F15" w:rsidRPr="00DA611E" w:rsidRDefault="00824F15" w:rsidP="00B216A9">
            <w:pPr>
              <w:rPr>
                <w:rFonts w:cs="Arial"/>
                <w:sz w:val="20"/>
              </w:rPr>
            </w:pPr>
            <w:hyperlink r:id="rId17" w:history="1">
              <w:r w:rsidRPr="003C7450">
                <w:rPr>
                  <w:rStyle w:val="Hyperlink"/>
                  <w:sz w:val="20"/>
                </w:rPr>
                <w:t>kapilan.radhakrishnan@uwtsd.ac.uk</w:t>
              </w:r>
            </w:hyperlink>
          </w:p>
        </w:tc>
      </w:tr>
    </w:tbl>
    <w:p w14:paraId="2F638EB8" w14:textId="06781558" w:rsidR="00EF0A3B" w:rsidRPr="002633D8" w:rsidRDefault="00EF0A3B" w:rsidP="00824F15">
      <w:pPr>
        <w:pStyle w:val="Heading1"/>
        <w:rPr>
          <w:rFonts w:cs="Arial"/>
          <w:szCs w:val="22"/>
        </w:rPr>
      </w:pPr>
    </w:p>
    <w:p w14:paraId="19670349" w14:textId="77777777" w:rsidR="00EF0A3B" w:rsidRPr="002633D8" w:rsidRDefault="00EF0A3B" w:rsidP="00EF0A3B">
      <w:pPr>
        <w:jc w:val="both"/>
        <w:rPr>
          <w:rFonts w:cs="Arial"/>
          <w:szCs w:val="22"/>
        </w:rPr>
      </w:pPr>
    </w:p>
    <w:p w14:paraId="1FF5C437" w14:textId="77777777" w:rsidR="00EF0A3B" w:rsidRPr="002633D8" w:rsidRDefault="00EF0A3B" w:rsidP="00EF0A3B">
      <w:pPr>
        <w:jc w:val="both"/>
        <w:rPr>
          <w:rFonts w:cs="Arial"/>
          <w:szCs w:val="22"/>
        </w:rPr>
      </w:pPr>
    </w:p>
    <w:p w14:paraId="32752A67" w14:textId="77777777" w:rsidR="00EF0A3B" w:rsidRPr="002633D8" w:rsidRDefault="00EF0A3B" w:rsidP="00EF0A3B">
      <w:pPr>
        <w:pStyle w:val="Heading1"/>
      </w:pPr>
      <w:bookmarkStart w:id="13" w:name="_Toc523818418"/>
      <w:bookmarkStart w:id="14" w:name="_Toc19697990"/>
      <w:r w:rsidRPr="002633D8">
        <w:t>PASTORAL SUPPORT</w:t>
      </w:r>
      <w:bookmarkEnd w:id="13"/>
      <w:bookmarkEnd w:id="14"/>
    </w:p>
    <w:p w14:paraId="53E882A4" w14:textId="77777777" w:rsidR="00EF0A3B" w:rsidRPr="00EA0886" w:rsidRDefault="00EF0A3B" w:rsidP="00EF0A3B">
      <w:pPr>
        <w:keepNext/>
        <w:jc w:val="both"/>
        <w:rPr>
          <w:rFonts w:eastAsia="Arial" w:cs="Arial"/>
        </w:rPr>
      </w:pPr>
      <w:r w:rsidRPr="36AA3193">
        <w:t>A member of academic staff will be identified at the beginning of the academic year to act as a point of first contact for all pastoral support issues. Details of the arrangements for Pastoral Support are contained in the</w:t>
      </w:r>
      <w:r w:rsidRPr="60269D23">
        <w:rPr>
          <w:rFonts w:eastAsia="Arial" w:cs="Arial"/>
        </w:rPr>
        <w:t xml:space="preserve"> </w:t>
      </w:r>
      <w:r w:rsidRPr="60269D23">
        <w:rPr>
          <w:i/>
          <w:iCs/>
        </w:rPr>
        <w:t>University Regulations –</w:t>
      </w:r>
      <w:r w:rsidRPr="60269D23">
        <w:rPr>
          <w:rFonts w:eastAsia="Arial" w:cs="Arial"/>
          <w:i/>
          <w:iCs/>
        </w:rPr>
        <w:t xml:space="preserve"> </w:t>
      </w:r>
      <w:r w:rsidRPr="60269D23">
        <w:rPr>
          <w:i/>
          <w:iCs/>
        </w:rPr>
        <w:t>Undergraduate Student Guide</w:t>
      </w:r>
      <w:r w:rsidRPr="36AA3193">
        <w:t xml:space="preserve"> which</w:t>
      </w:r>
      <w:r w:rsidRPr="60269D23">
        <w:rPr>
          <w:rFonts w:eastAsia="Arial" w:cs="Arial"/>
          <w:i/>
          <w:iCs/>
        </w:rPr>
        <w:t xml:space="preserve"> </w:t>
      </w:r>
      <w:r w:rsidRPr="36AA3193">
        <w:t>is</w:t>
      </w:r>
      <w:r w:rsidRPr="60269D23">
        <w:rPr>
          <w:rFonts w:eastAsia="Arial" w:cs="Arial"/>
          <w:b/>
          <w:bCs/>
          <w:i/>
          <w:iCs/>
        </w:rPr>
        <w:t xml:space="preserve"> </w:t>
      </w:r>
      <w:r w:rsidRPr="36AA3193">
        <w:t>published on the Academic Office section on the University’s website:</w:t>
      </w:r>
    </w:p>
    <w:p w14:paraId="19E8A386" w14:textId="77777777" w:rsidR="00EF0A3B" w:rsidRDefault="00173AB3" w:rsidP="00EF0A3B">
      <w:pPr>
        <w:jc w:val="both"/>
        <w:rPr>
          <w:rFonts w:cs="Arial"/>
          <w:szCs w:val="22"/>
        </w:rPr>
      </w:pPr>
      <w:hyperlink r:id="rId18" w:history="1">
        <w:r w:rsidR="00EF0A3B" w:rsidRPr="00EA0886">
          <w:rPr>
            <w:rStyle w:val="Hyperlink"/>
            <w:rFonts w:cs="Arial"/>
            <w:szCs w:val="22"/>
          </w:rPr>
          <w:t>http://www.uwtsd.ac.uk/academic-office/university-regulations-student-guide/</w:t>
        </w:r>
      </w:hyperlink>
    </w:p>
    <w:p w14:paraId="0CD60C45" w14:textId="77777777" w:rsidR="00EF0A3B" w:rsidRPr="001E52ED" w:rsidRDefault="00EF0A3B" w:rsidP="00EF0A3B">
      <w:pPr>
        <w:jc w:val="both"/>
        <w:rPr>
          <w:rFonts w:cs="Arial"/>
          <w:szCs w:val="22"/>
        </w:rPr>
      </w:pPr>
      <w:r>
        <w:rPr>
          <w:rFonts w:cs="Arial"/>
          <w:szCs w:val="22"/>
        </w:rPr>
        <w:t xml:space="preserve"> </w:t>
      </w:r>
    </w:p>
    <w:p w14:paraId="0AA17C93" w14:textId="77777777" w:rsidR="00EF0A3B" w:rsidRPr="002633D8" w:rsidRDefault="00EF0A3B" w:rsidP="00EF0A3B">
      <w:pPr>
        <w:pStyle w:val="Heading1"/>
      </w:pPr>
      <w:r>
        <w:br w:type="page"/>
      </w:r>
      <w:bookmarkStart w:id="15" w:name="_Toc523818419"/>
      <w:bookmarkStart w:id="16" w:name="_Toc19697991"/>
      <w:r w:rsidRPr="002633D8">
        <w:t>EXTERNAL EXAMINER</w:t>
      </w:r>
      <w:r>
        <w:t>S</w:t>
      </w:r>
      <w:bookmarkEnd w:id="15"/>
      <w:bookmarkEnd w:id="16"/>
    </w:p>
    <w:p w14:paraId="7034CE25" w14:textId="77777777" w:rsidR="00EF0A3B" w:rsidRPr="002633D8" w:rsidRDefault="00EF0A3B" w:rsidP="00EF0A3B">
      <w:pPr>
        <w:jc w:val="both"/>
        <w:rPr>
          <w:rFonts w:eastAsia="Arial" w:cs="Arial"/>
        </w:rPr>
      </w:pPr>
      <w:r w:rsidRPr="36AA3193">
        <w:t>All taught Programmes of Study which lead to an award of the University have at least one External Examiner.  The principal purposes of the University’s external examiner system are to ensure that:</w:t>
      </w:r>
    </w:p>
    <w:p w14:paraId="34D54ADE" w14:textId="77777777" w:rsidR="00EF0A3B" w:rsidRPr="002633D8" w:rsidRDefault="00EF0A3B" w:rsidP="00EF0A3B">
      <w:pPr>
        <w:pStyle w:val="Style1"/>
        <w:tabs>
          <w:tab w:val="num" w:pos="720"/>
        </w:tabs>
        <w:rPr>
          <w:rFonts w:cs="Arial"/>
          <w:szCs w:val="22"/>
        </w:rPr>
      </w:pPr>
    </w:p>
    <w:p w14:paraId="75A5F000" w14:textId="77777777" w:rsidR="00EF0A3B" w:rsidRPr="002633D8" w:rsidRDefault="00EF0A3B" w:rsidP="00EF0A3B">
      <w:pPr>
        <w:pStyle w:val="Style1"/>
        <w:numPr>
          <w:ilvl w:val="0"/>
          <w:numId w:val="13"/>
        </w:numPr>
        <w:rPr>
          <w:rFonts w:eastAsia="Arial" w:cs="Arial"/>
        </w:rPr>
      </w:pPr>
      <w:r w:rsidRPr="36AA3193">
        <w:t>the standard of each award is maintained at the appropriate level;</w:t>
      </w:r>
    </w:p>
    <w:p w14:paraId="79F52988" w14:textId="77777777" w:rsidR="00EF0A3B" w:rsidRPr="002633D8" w:rsidRDefault="00EF0A3B" w:rsidP="00EF0A3B">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4D473839" w14:textId="77777777" w:rsidR="00EF0A3B" w:rsidRPr="002633D8" w:rsidRDefault="00EF0A3B" w:rsidP="00EF0A3B">
      <w:pPr>
        <w:pStyle w:val="Style1"/>
        <w:numPr>
          <w:ilvl w:val="0"/>
          <w:numId w:val="13"/>
        </w:numPr>
        <w:rPr>
          <w:rFonts w:eastAsia="Arial" w:cs="Arial"/>
        </w:rPr>
      </w:pPr>
      <w:r w:rsidRPr="36AA3193">
        <w:t>the processes for assessment and the determination of awards are sound and fairly conducted.</w:t>
      </w:r>
    </w:p>
    <w:p w14:paraId="4044B940" w14:textId="77777777" w:rsidR="00EF0A3B" w:rsidRPr="002633D8" w:rsidRDefault="00EF0A3B" w:rsidP="00EF0A3B">
      <w:pPr>
        <w:pStyle w:val="Style1"/>
        <w:tabs>
          <w:tab w:val="num" w:pos="720"/>
        </w:tabs>
        <w:rPr>
          <w:rFonts w:cs="Arial"/>
          <w:szCs w:val="22"/>
        </w:rPr>
      </w:pPr>
    </w:p>
    <w:p w14:paraId="27839E39" w14:textId="77777777" w:rsidR="00EF0A3B" w:rsidRPr="002633D8" w:rsidRDefault="00EF0A3B" w:rsidP="00EF0A3B">
      <w:pPr>
        <w:jc w:val="both"/>
        <w:rPr>
          <w:rFonts w:eastAsia="Arial" w:cs="Arial"/>
        </w:rPr>
      </w:pPr>
      <w:r w:rsidRPr="36AA3193">
        <w:t>Students may request a copy of the previous year’s External Examiner’s Report for their programme of study by contacting the Programme Director.</w:t>
      </w:r>
    </w:p>
    <w:p w14:paraId="7F59BF9A" w14:textId="77777777" w:rsidR="00EF0A3B" w:rsidRPr="002633D8" w:rsidRDefault="00EF0A3B" w:rsidP="00EF0A3B">
      <w:pPr>
        <w:jc w:val="both"/>
        <w:rPr>
          <w:rFonts w:cs="Arial"/>
          <w:szCs w:val="22"/>
        </w:rPr>
      </w:pPr>
    </w:p>
    <w:p w14:paraId="3118816A" w14:textId="77777777" w:rsidR="00EF0A3B" w:rsidRPr="002633D8" w:rsidRDefault="00EF0A3B" w:rsidP="00EF0A3B">
      <w:pPr>
        <w:jc w:val="both"/>
        <w:rPr>
          <w:rFonts w:eastAsia="Arial" w:cs="Arial"/>
        </w:rPr>
      </w:pPr>
      <w:r w:rsidRPr="36AA3193">
        <w:t>The current External Examiners for the Programmes of Study are</w:t>
      </w:r>
      <w:r w:rsidRPr="60269D23">
        <w:rPr>
          <w:rFonts w:eastAsia="Arial" w:cs="Arial"/>
        </w:rPr>
        <w:t>:</w:t>
      </w:r>
    </w:p>
    <w:p w14:paraId="14298CC3" w14:textId="77777777" w:rsidR="00EF0A3B" w:rsidRDefault="00EF0A3B" w:rsidP="00EF0A3B">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EF0A3B" w:rsidRPr="00DA611E" w14:paraId="64DE601D" w14:textId="77777777" w:rsidTr="001512F0">
        <w:tc>
          <w:tcPr>
            <w:tcW w:w="3017" w:type="dxa"/>
            <w:shd w:val="clear" w:color="auto" w:fill="auto"/>
          </w:tcPr>
          <w:p w14:paraId="1909D2BC" w14:textId="77777777" w:rsidR="00EF0A3B" w:rsidRPr="00937ED9" w:rsidRDefault="00EF0A3B" w:rsidP="001512F0">
            <w:pPr>
              <w:jc w:val="both"/>
              <w:rPr>
                <w:rFonts w:eastAsia="Arial" w:cs="Arial"/>
                <w:b/>
                <w:bCs/>
                <w:sz w:val="20"/>
              </w:rPr>
            </w:pPr>
            <w:r w:rsidRPr="00937ED9">
              <w:rPr>
                <w:b/>
                <w:bCs/>
                <w:sz w:val="20"/>
              </w:rPr>
              <w:t>Programme of Study</w:t>
            </w:r>
          </w:p>
        </w:tc>
        <w:tc>
          <w:tcPr>
            <w:tcW w:w="3079" w:type="dxa"/>
            <w:shd w:val="clear" w:color="auto" w:fill="auto"/>
          </w:tcPr>
          <w:p w14:paraId="28E62B20" w14:textId="2273412D" w:rsidR="00EF0A3B" w:rsidRPr="00937ED9" w:rsidRDefault="00EF0A3B" w:rsidP="001512F0">
            <w:pPr>
              <w:jc w:val="both"/>
              <w:rPr>
                <w:rFonts w:eastAsia="Arial" w:cs="Arial"/>
                <w:b/>
                <w:bCs/>
                <w:sz w:val="20"/>
              </w:rPr>
            </w:pPr>
            <w:r w:rsidRPr="00937ED9">
              <w:rPr>
                <w:b/>
                <w:bCs/>
                <w:sz w:val="20"/>
              </w:rPr>
              <w:t>External Examiner for 201</w:t>
            </w:r>
            <w:r w:rsidR="00EA4CFE">
              <w:rPr>
                <w:b/>
                <w:bCs/>
                <w:sz w:val="20"/>
              </w:rPr>
              <w:t>9</w:t>
            </w:r>
            <w:r w:rsidRPr="00937ED9">
              <w:rPr>
                <w:b/>
                <w:bCs/>
                <w:sz w:val="20"/>
              </w:rPr>
              <w:t>/</w:t>
            </w:r>
            <w:r w:rsidR="00EA4CFE">
              <w:rPr>
                <w:b/>
                <w:bCs/>
                <w:sz w:val="20"/>
              </w:rPr>
              <w:t>20</w:t>
            </w:r>
          </w:p>
          <w:p w14:paraId="21112047" w14:textId="77777777" w:rsidR="00EF0A3B" w:rsidRPr="00937ED9" w:rsidRDefault="00EF0A3B" w:rsidP="001512F0">
            <w:pPr>
              <w:jc w:val="both"/>
              <w:rPr>
                <w:rFonts w:eastAsia="Arial" w:cs="Arial"/>
                <w:b/>
                <w:bCs/>
                <w:sz w:val="20"/>
              </w:rPr>
            </w:pPr>
            <w:r w:rsidRPr="00937ED9">
              <w:rPr>
                <w:rFonts w:eastAsia="Arial" w:cs="Arial"/>
                <w:b/>
                <w:bCs/>
                <w:sz w:val="20"/>
              </w:rPr>
              <w:t>(</w:t>
            </w:r>
            <w:r w:rsidRPr="00937ED9">
              <w:rPr>
                <w:b/>
                <w:bCs/>
                <w:sz w:val="20"/>
              </w:rPr>
              <w:t>forename/surname)</w:t>
            </w:r>
          </w:p>
        </w:tc>
        <w:tc>
          <w:tcPr>
            <w:tcW w:w="3119" w:type="dxa"/>
            <w:shd w:val="clear" w:color="auto" w:fill="auto"/>
          </w:tcPr>
          <w:p w14:paraId="290FF95E" w14:textId="28FB2949" w:rsidR="00EF0A3B" w:rsidRPr="00937ED9" w:rsidRDefault="00EF0A3B" w:rsidP="001512F0">
            <w:pPr>
              <w:jc w:val="both"/>
              <w:rPr>
                <w:rFonts w:eastAsia="Arial" w:cs="Arial"/>
                <w:b/>
                <w:bCs/>
                <w:sz w:val="20"/>
              </w:rPr>
            </w:pPr>
            <w:r w:rsidRPr="00937ED9">
              <w:rPr>
                <w:b/>
                <w:bCs/>
                <w:sz w:val="20"/>
              </w:rPr>
              <w:t>External Examiner for 201</w:t>
            </w:r>
            <w:r w:rsidR="00EA4CFE">
              <w:rPr>
                <w:b/>
                <w:bCs/>
                <w:sz w:val="20"/>
              </w:rPr>
              <w:t>8</w:t>
            </w:r>
            <w:r w:rsidRPr="00937ED9">
              <w:rPr>
                <w:b/>
                <w:bCs/>
                <w:sz w:val="20"/>
              </w:rPr>
              <w:t>/1</w:t>
            </w:r>
            <w:r w:rsidR="00EA4CFE">
              <w:rPr>
                <w:b/>
                <w:bCs/>
                <w:sz w:val="20"/>
              </w:rPr>
              <w:t>9</w:t>
            </w:r>
            <w:r w:rsidRPr="00937ED9">
              <w:rPr>
                <w:rFonts w:eastAsia="Arial" w:cs="Arial"/>
                <w:b/>
                <w:bCs/>
                <w:sz w:val="20"/>
              </w:rPr>
              <w:t xml:space="preserve"> </w:t>
            </w:r>
            <w:r w:rsidRPr="00937ED9">
              <w:rPr>
                <w:b/>
                <w:bCs/>
                <w:sz w:val="20"/>
              </w:rPr>
              <w:t>(if different to current)</w:t>
            </w:r>
          </w:p>
        </w:tc>
      </w:tr>
      <w:tr w:rsidR="00EF0A3B" w:rsidRPr="00DA611E" w14:paraId="1BCFDD45" w14:textId="77777777" w:rsidTr="001512F0">
        <w:tc>
          <w:tcPr>
            <w:tcW w:w="3017" w:type="dxa"/>
            <w:shd w:val="clear" w:color="auto" w:fill="auto"/>
          </w:tcPr>
          <w:p w14:paraId="421A37FD"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02E2BDA1" w14:textId="77777777" w:rsidR="00EF0A3B" w:rsidRPr="00DA611E" w:rsidRDefault="00EF0A3B" w:rsidP="001512F0">
            <w:pPr>
              <w:jc w:val="both"/>
              <w:rPr>
                <w:rFonts w:cs="Arial"/>
                <w:sz w:val="20"/>
                <w:szCs w:val="22"/>
              </w:rPr>
            </w:pPr>
            <w:r w:rsidRPr="000A7AB7">
              <w:rPr>
                <w:rFonts w:cs="Arial"/>
                <w:sz w:val="20"/>
                <w:szCs w:val="22"/>
              </w:rPr>
              <w:t xml:space="preserve">Dr Suraj </w:t>
            </w:r>
            <w:proofErr w:type="spellStart"/>
            <w:r w:rsidRPr="000A7AB7">
              <w:rPr>
                <w:rFonts w:cs="Arial"/>
                <w:sz w:val="20"/>
                <w:szCs w:val="22"/>
              </w:rPr>
              <w:t>Ajit</w:t>
            </w:r>
            <w:proofErr w:type="spellEnd"/>
          </w:p>
        </w:tc>
        <w:tc>
          <w:tcPr>
            <w:tcW w:w="3119" w:type="dxa"/>
            <w:shd w:val="clear" w:color="auto" w:fill="auto"/>
          </w:tcPr>
          <w:p w14:paraId="4F917F5C" w14:textId="77777777" w:rsidR="00EF0A3B" w:rsidRPr="00DA611E" w:rsidRDefault="00EF0A3B" w:rsidP="001512F0">
            <w:pPr>
              <w:jc w:val="both"/>
              <w:rPr>
                <w:rFonts w:cs="Arial"/>
                <w:sz w:val="20"/>
                <w:szCs w:val="22"/>
              </w:rPr>
            </w:pPr>
            <w:r>
              <w:rPr>
                <w:rFonts w:cs="Arial"/>
                <w:sz w:val="20"/>
                <w:szCs w:val="22"/>
              </w:rPr>
              <w:t>-</w:t>
            </w:r>
          </w:p>
        </w:tc>
      </w:tr>
      <w:tr w:rsidR="00EF0A3B" w:rsidRPr="00DA611E" w14:paraId="070094EF" w14:textId="77777777" w:rsidTr="001512F0">
        <w:tc>
          <w:tcPr>
            <w:tcW w:w="3017" w:type="dxa"/>
            <w:shd w:val="clear" w:color="auto" w:fill="auto"/>
          </w:tcPr>
          <w:p w14:paraId="10685951"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0E372337" w14:textId="77777777" w:rsidR="00EF0A3B" w:rsidRPr="00DA611E" w:rsidRDefault="00EF0A3B" w:rsidP="001512F0">
            <w:pPr>
              <w:jc w:val="both"/>
              <w:rPr>
                <w:rFonts w:cs="Arial"/>
                <w:sz w:val="20"/>
                <w:szCs w:val="22"/>
              </w:rPr>
            </w:pPr>
            <w:proofErr w:type="spellStart"/>
            <w:r w:rsidRPr="000A7AB7">
              <w:rPr>
                <w:rFonts w:cs="Arial"/>
                <w:sz w:val="20"/>
                <w:szCs w:val="22"/>
              </w:rPr>
              <w:t>Mairin</w:t>
            </w:r>
            <w:proofErr w:type="spellEnd"/>
            <w:r w:rsidRPr="000A7AB7">
              <w:rPr>
                <w:rFonts w:cs="Arial"/>
                <w:sz w:val="20"/>
                <w:szCs w:val="22"/>
              </w:rPr>
              <w:t xml:space="preserve"> </w:t>
            </w:r>
            <w:proofErr w:type="spellStart"/>
            <w:r w:rsidRPr="000A7AB7">
              <w:rPr>
                <w:rFonts w:cs="Arial"/>
                <w:sz w:val="20"/>
                <w:szCs w:val="22"/>
              </w:rPr>
              <w:t>Nicell</w:t>
            </w:r>
            <w:proofErr w:type="spellEnd"/>
          </w:p>
        </w:tc>
        <w:tc>
          <w:tcPr>
            <w:tcW w:w="3119" w:type="dxa"/>
            <w:shd w:val="clear" w:color="auto" w:fill="auto"/>
          </w:tcPr>
          <w:p w14:paraId="744E9D97" w14:textId="77777777" w:rsidR="00EF0A3B" w:rsidRPr="00DA611E" w:rsidRDefault="00EF0A3B" w:rsidP="001512F0">
            <w:pPr>
              <w:jc w:val="both"/>
              <w:rPr>
                <w:rFonts w:cs="Arial"/>
                <w:sz w:val="20"/>
                <w:szCs w:val="22"/>
              </w:rPr>
            </w:pPr>
            <w:r>
              <w:rPr>
                <w:rFonts w:cs="Arial"/>
                <w:sz w:val="20"/>
                <w:szCs w:val="22"/>
              </w:rPr>
              <w:t>-</w:t>
            </w:r>
          </w:p>
        </w:tc>
      </w:tr>
      <w:tr w:rsidR="00EF0A3B" w:rsidRPr="00DA611E" w14:paraId="03CA4018" w14:textId="77777777" w:rsidTr="001512F0">
        <w:tc>
          <w:tcPr>
            <w:tcW w:w="3017" w:type="dxa"/>
            <w:shd w:val="clear" w:color="auto" w:fill="auto"/>
          </w:tcPr>
          <w:p w14:paraId="3C5E37AB"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058A605C" w14:textId="77777777" w:rsidR="00EF0A3B" w:rsidRPr="00DA611E" w:rsidRDefault="00EF0A3B" w:rsidP="001512F0">
            <w:pPr>
              <w:jc w:val="both"/>
              <w:rPr>
                <w:rFonts w:cs="Arial"/>
                <w:sz w:val="20"/>
                <w:szCs w:val="22"/>
              </w:rPr>
            </w:pPr>
            <w:r>
              <w:rPr>
                <w:rFonts w:cs="Arial"/>
                <w:sz w:val="20"/>
                <w:szCs w:val="22"/>
              </w:rPr>
              <w:t>Robert Mellor</w:t>
            </w:r>
          </w:p>
        </w:tc>
        <w:tc>
          <w:tcPr>
            <w:tcW w:w="3119" w:type="dxa"/>
            <w:shd w:val="clear" w:color="auto" w:fill="auto"/>
          </w:tcPr>
          <w:p w14:paraId="289F569B" w14:textId="77777777" w:rsidR="00EF0A3B" w:rsidRPr="00DA611E" w:rsidRDefault="00EF0A3B" w:rsidP="001512F0">
            <w:pPr>
              <w:jc w:val="both"/>
              <w:rPr>
                <w:rFonts w:cs="Arial"/>
                <w:sz w:val="20"/>
                <w:szCs w:val="22"/>
              </w:rPr>
            </w:pPr>
            <w:r>
              <w:rPr>
                <w:rFonts w:cs="Arial"/>
                <w:sz w:val="20"/>
                <w:szCs w:val="22"/>
              </w:rPr>
              <w:t>-</w:t>
            </w:r>
          </w:p>
        </w:tc>
      </w:tr>
      <w:tr w:rsidR="00EF0A3B" w:rsidRPr="00DA611E" w14:paraId="49E3F542" w14:textId="77777777" w:rsidTr="001512F0">
        <w:tc>
          <w:tcPr>
            <w:tcW w:w="3017" w:type="dxa"/>
            <w:shd w:val="clear" w:color="auto" w:fill="auto"/>
          </w:tcPr>
          <w:p w14:paraId="01098CA6" w14:textId="77777777" w:rsidR="00EF0A3B" w:rsidRPr="00DA611E" w:rsidRDefault="00EF0A3B" w:rsidP="001512F0">
            <w:pPr>
              <w:jc w:val="both"/>
              <w:rPr>
                <w:rFonts w:cs="Arial"/>
                <w:sz w:val="20"/>
                <w:szCs w:val="22"/>
              </w:rPr>
            </w:pPr>
            <w:r>
              <w:rPr>
                <w:rFonts w:cs="Arial"/>
                <w:sz w:val="20"/>
                <w:szCs w:val="22"/>
              </w:rPr>
              <w:t>Computing Portfolio</w:t>
            </w:r>
          </w:p>
        </w:tc>
        <w:tc>
          <w:tcPr>
            <w:tcW w:w="3079" w:type="dxa"/>
            <w:shd w:val="clear" w:color="auto" w:fill="auto"/>
          </w:tcPr>
          <w:p w14:paraId="66656B0F" w14:textId="77777777" w:rsidR="00EF0A3B" w:rsidRPr="00DA611E" w:rsidRDefault="00EF0A3B" w:rsidP="001512F0">
            <w:pPr>
              <w:jc w:val="both"/>
              <w:rPr>
                <w:rFonts w:cs="Arial"/>
                <w:sz w:val="20"/>
                <w:szCs w:val="22"/>
              </w:rPr>
            </w:pPr>
            <w:r>
              <w:rPr>
                <w:rFonts w:cs="Arial"/>
                <w:sz w:val="20"/>
                <w:szCs w:val="22"/>
              </w:rPr>
              <w:t>Derek Foster</w:t>
            </w:r>
          </w:p>
        </w:tc>
        <w:tc>
          <w:tcPr>
            <w:tcW w:w="3119" w:type="dxa"/>
            <w:shd w:val="clear" w:color="auto" w:fill="auto"/>
          </w:tcPr>
          <w:p w14:paraId="5BC9057A" w14:textId="4F30359A" w:rsidR="00EF0A3B" w:rsidRPr="00DA611E" w:rsidRDefault="00EA4CFE" w:rsidP="001512F0">
            <w:pPr>
              <w:jc w:val="both"/>
              <w:rPr>
                <w:rFonts w:cs="Arial"/>
                <w:sz w:val="20"/>
                <w:szCs w:val="22"/>
              </w:rPr>
            </w:pPr>
            <w:r>
              <w:rPr>
                <w:rFonts w:cs="Arial"/>
                <w:sz w:val="20"/>
                <w:szCs w:val="22"/>
              </w:rPr>
              <w:t>-</w:t>
            </w:r>
          </w:p>
        </w:tc>
      </w:tr>
    </w:tbl>
    <w:p w14:paraId="2B39A99B" w14:textId="77777777" w:rsidR="00EF0A3B" w:rsidRDefault="00EF0A3B" w:rsidP="00EF0A3B">
      <w:pPr>
        <w:jc w:val="both"/>
        <w:rPr>
          <w:rFonts w:cs="Arial"/>
          <w:szCs w:val="22"/>
        </w:rPr>
      </w:pPr>
    </w:p>
    <w:p w14:paraId="5E2C7493" w14:textId="77777777" w:rsidR="00EF0A3B" w:rsidRPr="002633D8" w:rsidRDefault="00EF0A3B" w:rsidP="00EF0A3B">
      <w:pPr>
        <w:jc w:val="both"/>
        <w:rPr>
          <w:rFonts w:eastAsia="Arial" w:cs="Arial"/>
        </w:rPr>
      </w:pPr>
      <w:r w:rsidRPr="36AA3193">
        <w:t>Please note that students are not permitted to make direct contact with the External Examiners</w:t>
      </w:r>
      <w:r>
        <w:t xml:space="preserve"> without permission and to do so may be considered a disciplinary offence</w:t>
      </w:r>
      <w:r w:rsidRPr="60269D23">
        <w:rPr>
          <w:rFonts w:eastAsia="Arial" w:cs="Arial"/>
        </w:rPr>
        <w:t>.</w:t>
      </w:r>
    </w:p>
    <w:p w14:paraId="6A81205D" w14:textId="77777777" w:rsidR="00EF0A3B" w:rsidRPr="002633D8" w:rsidRDefault="00EF0A3B" w:rsidP="00EF0A3B">
      <w:pPr>
        <w:jc w:val="both"/>
        <w:rPr>
          <w:rFonts w:cs="Arial"/>
          <w:szCs w:val="22"/>
        </w:rPr>
      </w:pPr>
    </w:p>
    <w:p w14:paraId="1D0F7802" w14:textId="77777777" w:rsidR="008539C8" w:rsidRPr="002633D8" w:rsidRDefault="00EF0A3B" w:rsidP="008539C8">
      <w:pPr>
        <w:pStyle w:val="Heading1"/>
      </w:pPr>
      <w:r w:rsidRPr="002633D8">
        <w:br w:type="page"/>
      </w:r>
      <w:bookmarkStart w:id="17" w:name="_Toc523837787"/>
      <w:bookmarkStart w:id="18" w:name="_Toc19697992"/>
      <w:r w:rsidR="008539C8" w:rsidRPr="002633D8">
        <w:t>ACADEMIC YEAR 201</w:t>
      </w:r>
      <w:r w:rsidR="008539C8">
        <w:t>9</w:t>
      </w:r>
      <w:r w:rsidR="008539C8" w:rsidRPr="002633D8">
        <w:t>/20</w:t>
      </w:r>
      <w:bookmarkEnd w:id="17"/>
      <w:r w:rsidR="008539C8">
        <w:t>20</w:t>
      </w:r>
      <w:bookmarkEnd w:id="18"/>
    </w:p>
    <w:p w14:paraId="757B9C2C" w14:textId="77777777" w:rsidR="008539C8" w:rsidRPr="002633D8" w:rsidRDefault="008539C8" w:rsidP="008539C8">
      <w:pPr>
        <w:jc w:val="both"/>
        <w:rPr>
          <w:rFonts w:eastAsia="Arial" w:cs="Arial"/>
        </w:rPr>
      </w:pPr>
      <w:r w:rsidRPr="5CA40214">
        <w:t>The academic year 201</w:t>
      </w:r>
      <w:r>
        <w:t>9</w:t>
      </w:r>
      <w:r w:rsidRPr="5CA40214">
        <w:t>/20</w:t>
      </w:r>
      <w:r>
        <w:t>20</w:t>
      </w:r>
      <w:r w:rsidRPr="5CA40214">
        <w:t xml:space="preserve"> will be divided up as follows:</w:t>
      </w:r>
    </w:p>
    <w:p w14:paraId="22232DB6" w14:textId="77777777" w:rsidR="008539C8" w:rsidRDefault="008539C8" w:rsidP="008539C8">
      <w:pPr>
        <w:jc w:val="both"/>
        <w:rPr>
          <w:rFonts w:cs="Arial"/>
          <w:szCs w:val="22"/>
        </w:rPr>
      </w:pPr>
    </w:p>
    <w:p w14:paraId="3A9D5DFC" w14:textId="77777777" w:rsidR="008539C8" w:rsidRPr="00CF5839" w:rsidRDefault="008539C8" w:rsidP="008539C8">
      <w:pPr>
        <w:tabs>
          <w:tab w:val="left" w:pos="2410"/>
        </w:tabs>
        <w:jc w:val="both"/>
        <w:rPr>
          <w:rFonts w:eastAsia="Arial" w:cs="Arial"/>
          <w:i/>
          <w:iCs/>
        </w:rPr>
      </w:pPr>
      <w:r w:rsidRPr="5CA40214">
        <w:t>Induction</w:t>
      </w:r>
      <w:r w:rsidRPr="00CF5839">
        <w:rPr>
          <w:rFonts w:cs="Arial"/>
          <w:szCs w:val="22"/>
        </w:rPr>
        <w:tab/>
      </w:r>
      <w:r w:rsidRPr="5CA40214">
        <w:t>2</w:t>
      </w:r>
      <w:r>
        <w:t>3</w:t>
      </w:r>
      <w:r w:rsidRPr="5CA40214">
        <w:t>/09/1</w:t>
      </w:r>
      <w:r>
        <w:t>9</w:t>
      </w:r>
      <w:r w:rsidRPr="5CA40214">
        <w:t xml:space="preserve"> - 2</w:t>
      </w:r>
      <w:r>
        <w:t>7</w:t>
      </w:r>
      <w:r w:rsidRPr="5CA40214">
        <w:t>/09/1</w:t>
      </w:r>
      <w:r>
        <w:t>9</w:t>
      </w:r>
    </w:p>
    <w:p w14:paraId="422B4F3C" w14:textId="77777777" w:rsidR="008539C8" w:rsidRPr="00CF5839" w:rsidRDefault="008539C8" w:rsidP="008539C8">
      <w:pPr>
        <w:tabs>
          <w:tab w:val="left" w:pos="2410"/>
        </w:tabs>
        <w:jc w:val="both"/>
        <w:rPr>
          <w:rFonts w:eastAsia="Arial" w:cs="Arial"/>
        </w:rPr>
      </w:pPr>
      <w:r w:rsidRPr="5CA40214">
        <w:t>Semester 1:</w:t>
      </w:r>
      <w:r w:rsidRPr="00CF5839">
        <w:rPr>
          <w:rFonts w:cs="Arial"/>
          <w:szCs w:val="22"/>
        </w:rPr>
        <w:tab/>
      </w:r>
      <w:r w:rsidRPr="5CA40214">
        <w:t>2</w:t>
      </w:r>
      <w:r>
        <w:t>3</w:t>
      </w:r>
      <w:r w:rsidRPr="5CA40214">
        <w:t>/09/1</w:t>
      </w:r>
      <w:r>
        <w:t>9</w:t>
      </w:r>
      <w:r w:rsidRPr="60269D23">
        <w:rPr>
          <w:rFonts w:eastAsia="Arial" w:cs="Arial"/>
        </w:rPr>
        <w:t xml:space="preserve"> - </w:t>
      </w:r>
      <w:r w:rsidRPr="5CA40214">
        <w:t>2</w:t>
      </w:r>
      <w:r>
        <w:t>4</w:t>
      </w:r>
      <w:r w:rsidRPr="5CA40214">
        <w:t>/01/</w:t>
      </w:r>
      <w:r>
        <w:t>20</w:t>
      </w:r>
    </w:p>
    <w:p w14:paraId="128B7D9A" w14:textId="77777777" w:rsidR="008539C8" w:rsidRPr="00CF5839" w:rsidRDefault="008539C8" w:rsidP="008539C8">
      <w:pPr>
        <w:tabs>
          <w:tab w:val="left" w:pos="2410"/>
        </w:tabs>
        <w:jc w:val="both"/>
        <w:rPr>
          <w:rFonts w:eastAsia="Arial" w:cs="Arial"/>
        </w:rPr>
      </w:pPr>
      <w:r w:rsidRPr="5CA40214">
        <w:t>Exam Period 1:</w:t>
      </w:r>
      <w:r w:rsidRPr="00CF5839">
        <w:rPr>
          <w:rFonts w:cs="Arial"/>
          <w:szCs w:val="22"/>
        </w:rPr>
        <w:tab/>
      </w:r>
      <w:r w:rsidRPr="5CA40214">
        <w:t>0</w:t>
      </w:r>
      <w:r>
        <w:t>8</w:t>
      </w:r>
      <w:r w:rsidRPr="5CA40214">
        <w:t>/01/</w:t>
      </w:r>
      <w:r>
        <w:t>20</w:t>
      </w:r>
      <w:r w:rsidRPr="5CA40214">
        <w:t xml:space="preserve"> - </w:t>
      </w:r>
      <w:r>
        <w:t>17</w:t>
      </w:r>
      <w:r w:rsidRPr="5CA40214">
        <w:t>/01/</w:t>
      </w:r>
      <w:r>
        <w:t>20</w:t>
      </w:r>
    </w:p>
    <w:p w14:paraId="0C5E3765" w14:textId="77777777" w:rsidR="008539C8" w:rsidRPr="00CF5839" w:rsidRDefault="008539C8" w:rsidP="008539C8">
      <w:pPr>
        <w:tabs>
          <w:tab w:val="left" w:pos="2410"/>
        </w:tabs>
        <w:jc w:val="both"/>
        <w:rPr>
          <w:rFonts w:ascii="Calibri" w:eastAsia="Calibri" w:hAnsi="Calibri" w:cs="Calibri"/>
        </w:rPr>
      </w:pPr>
      <w:r w:rsidRPr="00CF5839">
        <w:t>Mid-sessional Boards:</w:t>
      </w:r>
      <w:r w:rsidRPr="00CF5839">
        <w:rPr>
          <w:szCs w:val="22"/>
        </w:rPr>
        <w:tab/>
      </w:r>
      <w:r w:rsidRPr="00CF5839">
        <w:t>0</w:t>
      </w:r>
      <w:r>
        <w:t>3</w:t>
      </w:r>
      <w:r w:rsidRPr="00CF5839">
        <w:t>/02/</w:t>
      </w:r>
      <w:r>
        <w:t>20</w:t>
      </w:r>
      <w:r w:rsidRPr="36AA3193">
        <w:t xml:space="preserve"> - </w:t>
      </w:r>
      <w:r>
        <w:t>14</w:t>
      </w:r>
      <w:r w:rsidRPr="00CF5839">
        <w:t>/02/</w:t>
      </w:r>
      <w:r>
        <w:t>20</w:t>
      </w:r>
    </w:p>
    <w:p w14:paraId="157FC4E2" w14:textId="77777777" w:rsidR="008539C8" w:rsidRPr="00CF5839" w:rsidRDefault="008539C8" w:rsidP="008539C8">
      <w:pPr>
        <w:tabs>
          <w:tab w:val="left" w:pos="2410"/>
        </w:tabs>
        <w:jc w:val="both"/>
        <w:rPr>
          <w:rFonts w:eastAsia="Arial" w:cs="Arial"/>
        </w:rPr>
      </w:pPr>
      <w:r w:rsidRPr="5CA40214">
        <w:t>Semester 2:</w:t>
      </w:r>
      <w:r w:rsidRPr="00CF5839">
        <w:rPr>
          <w:rFonts w:cs="Arial"/>
          <w:szCs w:val="22"/>
        </w:rPr>
        <w:tab/>
      </w:r>
      <w:r w:rsidRPr="5CA40214">
        <w:t>2</w:t>
      </w:r>
      <w:r>
        <w:t>7</w:t>
      </w:r>
      <w:r w:rsidRPr="5CA40214">
        <w:t>/01/</w:t>
      </w:r>
      <w:r>
        <w:t>20</w:t>
      </w:r>
      <w:r w:rsidRPr="5CA40214">
        <w:t xml:space="preserve"> - </w:t>
      </w:r>
      <w:r>
        <w:t>10</w:t>
      </w:r>
      <w:r w:rsidRPr="5CA40214">
        <w:t>/07/</w:t>
      </w:r>
      <w:r>
        <w:t>20</w:t>
      </w:r>
    </w:p>
    <w:p w14:paraId="61B0C580" w14:textId="77777777" w:rsidR="008539C8" w:rsidRPr="00CF5839" w:rsidRDefault="008539C8" w:rsidP="008539C8">
      <w:pPr>
        <w:tabs>
          <w:tab w:val="left" w:pos="2410"/>
        </w:tabs>
        <w:jc w:val="both"/>
        <w:rPr>
          <w:rFonts w:eastAsia="Arial" w:cs="Arial"/>
        </w:rPr>
      </w:pPr>
      <w:r w:rsidRPr="5CA40214">
        <w:t>Exam Period 2:</w:t>
      </w:r>
      <w:r w:rsidRPr="00CF5839">
        <w:rPr>
          <w:rFonts w:cs="Arial"/>
          <w:szCs w:val="22"/>
        </w:rPr>
        <w:tab/>
      </w:r>
      <w:r w:rsidRPr="5CA40214">
        <w:t>0</w:t>
      </w:r>
      <w:r>
        <w:t>6</w:t>
      </w:r>
      <w:r w:rsidRPr="5CA40214">
        <w:t>/05/</w:t>
      </w:r>
      <w:r>
        <w:t>20</w:t>
      </w:r>
      <w:r w:rsidRPr="5CA40214">
        <w:t xml:space="preserve"> - </w:t>
      </w:r>
      <w:r>
        <w:t>20</w:t>
      </w:r>
      <w:r w:rsidRPr="5CA40214">
        <w:t>/05/</w:t>
      </w:r>
      <w:r>
        <w:t>20</w:t>
      </w:r>
    </w:p>
    <w:p w14:paraId="5595B091" w14:textId="77777777" w:rsidR="008539C8" w:rsidRPr="00CF5839" w:rsidRDefault="008539C8" w:rsidP="008539C8">
      <w:pPr>
        <w:tabs>
          <w:tab w:val="left" w:pos="2410"/>
        </w:tabs>
        <w:jc w:val="both"/>
        <w:rPr>
          <w:rFonts w:eastAsia="Arial" w:cs="Arial"/>
        </w:rPr>
      </w:pPr>
      <w:r w:rsidRPr="5CA40214">
        <w:t>Examining Boards:</w:t>
      </w:r>
      <w:r w:rsidRPr="00CF5839">
        <w:rPr>
          <w:rFonts w:cs="Arial"/>
          <w:szCs w:val="22"/>
        </w:rPr>
        <w:tab/>
      </w:r>
      <w:r w:rsidRPr="5CA40214">
        <w:t>0</w:t>
      </w:r>
      <w:r>
        <w:t>1</w:t>
      </w:r>
      <w:r w:rsidRPr="5CA40214">
        <w:t>/06/</w:t>
      </w:r>
      <w:r>
        <w:t>20</w:t>
      </w:r>
      <w:r w:rsidRPr="5CA40214">
        <w:t xml:space="preserve"> - </w:t>
      </w:r>
      <w:r>
        <w:t>18</w:t>
      </w:r>
      <w:r w:rsidRPr="5CA40214">
        <w:t>/06/</w:t>
      </w:r>
      <w:r>
        <w:t>20</w:t>
      </w:r>
    </w:p>
    <w:p w14:paraId="6AA3882F" w14:textId="77777777" w:rsidR="008539C8" w:rsidRDefault="008539C8" w:rsidP="008539C8">
      <w:pPr>
        <w:tabs>
          <w:tab w:val="left" w:pos="2410"/>
        </w:tabs>
        <w:jc w:val="both"/>
        <w:rPr>
          <w:rFonts w:eastAsia="Arial" w:cs="Arial"/>
        </w:rPr>
      </w:pPr>
      <w:r w:rsidRPr="5CA40214">
        <w:t>Re-sit Period:</w:t>
      </w:r>
      <w:r w:rsidRPr="00CF5839">
        <w:rPr>
          <w:rFonts w:cs="Arial"/>
          <w:szCs w:val="22"/>
        </w:rPr>
        <w:tab/>
      </w:r>
      <w:r w:rsidRPr="5CA40214">
        <w:t>2</w:t>
      </w:r>
      <w:r>
        <w:t>0</w:t>
      </w:r>
      <w:r w:rsidRPr="5CA40214">
        <w:t>/07/</w:t>
      </w:r>
      <w:r>
        <w:t>20</w:t>
      </w:r>
      <w:r w:rsidRPr="5CA40214">
        <w:t xml:space="preserve"> - 2</w:t>
      </w:r>
      <w:r>
        <w:t>4</w:t>
      </w:r>
      <w:r w:rsidRPr="5CA40214">
        <w:t>/07/</w:t>
      </w:r>
      <w:r>
        <w:t>20</w:t>
      </w:r>
      <w:r w:rsidRPr="60269D23">
        <w:rPr>
          <w:rFonts w:eastAsia="Arial" w:cs="Arial"/>
        </w:rPr>
        <w:t xml:space="preserve"> </w:t>
      </w:r>
    </w:p>
    <w:p w14:paraId="1EAC674A" w14:textId="77777777" w:rsidR="008539C8" w:rsidRDefault="008539C8" w:rsidP="008539C8">
      <w:pPr>
        <w:tabs>
          <w:tab w:val="left" w:pos="2410"/>
        </w:tabs>
        <w:jc w:val="both"/>
        <w:rPr>
          <w:rFonts w:eastAsia="Arial" w:cs="Arial"/>
        </w:rPr>
      </w:pPr>
    </w:p>
    <w:p w14:paraId="57035128" w14:textId="77777777" w:rsidR="008539C8" w:rsidRPr="002633D8" w:rsidRDefault="008539C8" w:rsidP="008539C8">
      <w:pPr>
        <w:tabs>
          <w:tab w:val="left" w:pos="2410"/>
        </w:tabs>
        <w:jc w:val="both"/>
        <w:rPr>
          <w:rFonts w:eastAsia="Arial" w:cs="Arial"/>
        </w:rPr>
      </w:pPr>
      <w:r>
        <w:rPr>
          <w:rFonts w:eastAsia="Arial" w:cs="Arial"/>
        </w:rPr>
        <w:t xml:space="preserve">Please refer to this document for key dates: </w:t>
      </w:r>
      <w:hyperlink r:id="rId19" w:history="1">
        <w:r>
          <w:rPr>
            <w:rStyle w:val="Hyperlink"/>
          </w:rPr>
          <w:t>https://www.uwtsd.ac.uk/media/uwtsd-website/content-assets/documents/academic-office/calendar/uwtsd-key-dates-2019-20.pdf</w:t>
        </w:r>
      </w:hyperlink>
    </w:p>
    <w:p w14:paraId="3FE7A0DC" w14:textId="1080176D" w:rsidR="00EF0A3B" w:rsidRPr="002633D8" w:rsidRDefault="00EF0A3B" w:rsidP="008539C8">
      <w:pPr>
        <w:pStyle w:val="Heading1"/>
        <w:rPr>
          <w:rFonts w:cs="Arial"/>
          <w:szCs w:val="22"/>
        </w:rPr>
      </w:pPr>
    </w:p>
    <w:p w14:paraId="3412F38F" w14:textId="77777777" w:rsidR="00EF0A3B" w:rsidRPr="00F07F90" w:rsidRDefault="00EF0A3B" w:rsidP="00EF0A3B">
      <w:pPr>
        <w:jc w:val="both"/>
        <w:rPr>
          <w:rFonts w:eastAsia="Arial" w:cs="Arial"/>
          <w:b/>
          <w:bCs/>
        </w:rPr>
      </w:pPr>
      <w:r w:rsidRPr="36AA3193">
        <w:rPr>
          <w:b/>
          <w:bCs/>
        </w:rPr>
        <w:t>INFORMATION ABOUT YOU AND YOUR PROGRAMME OF STUDY</w:t>
      </w:r>
    </w:p>
    <w:p w14:paraId="56169468" w14:textId="77777777" w:rsidR="00EF0A3B" w:rsidRDefault="00EF0A3B" w:rsidP="00EF0A3B">
      <w:pPr>
        <w:jc w:val="both"/>
        <w:rPr>
          <w:rFonts w:cs="Arial"/>
          <w:szCs w:val="22"/>
        </w:rPr>
      </w:pPr>
    </w:p>
    <w:p w14:paraId="3B48435B" w14:textId="77777777" w:rsidR="00EF0A3B" w:rsidRPr="002633D8" w:rsidRDefault="00EF0A3B" w:rsidP="00EF0A3B">
      <w:pPr>
        <w:jc w:val="both"/>
        <w:rPr>
          <w:rFonts w:eastAsia="Arial" w:cs="Arial"/>
        </w:rPr>
      </w:pPr>
      <w:r w:rsidRPr="36AA3193">
        <w:t>Information about you and your programme of study is held by the University on a central Student Record System managed by the University Registry. It is essential that the University Registry has an accurate record of your personal details at all times. It is equally important to ensure that you are enrolled on the correct Programme of Study and on the correct modules. Failure to inform the Registry of any changes in this respect can result in a range of problems including</w:t>
      </w:r>
      <w:r w:rsidRPr="60269D23">
        <w:rPr>
          <w:rFonts w:eastAsia="Arial" w:cs="Arial"/>
        </w:rPr>
        <w:t xml:space="preserve">: </w:t>
      </w:r>
    </w:p>
    <w:p w14:paraId="5E4CD146" w14:textId="77777777" w:rsidR="00EF0A3B" w:rsidRPr="002633D8" w:rsidRDefault="00EF0A3B" w:rsidP="00EF0A3B">
      <w:pPr>
        <w:ind w:left="360"/>
        <w:jc w:val="both"/>
        <w:rPr>
          <w:rFonts w:cs="Arial"/>
          <w:szCs w:val="22"/>
        </w:rPr>
      </w:pPr>
    </w:p>
    <w:p w14:paraId="440554C1" w14:textId="77777777" w:rsidR="00EF0A3B" w:rsidRDefault="00EF0A3B" w:rsidP="00EF0A3B">
      <w:pPr>
        <w:numPr>
          <w:ilvl w:val="0"/>
          <w:numId w:val="2"/>
        </w:numPr>
        <w:jc w:val="both"/>
        <w:rPr>
          <w:rFonts w:eastAsia="Arial" w:cs="Arial"/>
        </w:rPr>
      </w:pPr>
      <w:r w:rsidRPr="36AA3193">
        <w:t>delays in obtaining your student loan;</w:t>
      </w:r>
    </w:p>
    <w:p w14:paraId="1B91404A" w14:textId="77777777" w:rsidR="00EF0A3B" w:rsidRPr="002633D8" w:rsidRDefault="00EF0A3B" w:rsidP="00EF0A3B">
      <w:pPr>
        <w:numPr>
          <w:ilvl w:val="0"/>
          <w:numId w:val="2"/>
        </w:numPr>
        <w:jc w:val="both"/>
        <w:rPr>
          <w:rFonts w:eastAsia="Arial" w:cs="Arial"/>
        </w:rPr>
      </w:pPr>
      <w:r w:rsidRPr="36AA3193">
        <w:t>failure to contact you in an emergency;</w:t>
      </w:r>
      <w:r w:rsidRPr="60269D23">
        <w:rPr>
          <w:rFonts w:eastAsia="Arial" w:cs="Arial"/>
        </w:rPr>
        <w:t xml:space="preserve"> </w:t>
      </w:r>
    </w:p>
    <w:p w14:paraId="2E5C17FF" w14:textId="77777777" w:rsidR="00EF0A3B" w:rsidRDefault="00EF0A3B" w:rsidP="00EF0A3B">
      <w:pPr>
        <w:numPr>
          <w:ilvl w:val="0"/>
          <w:numId w:val="2"/>
        </w:numPr>
        <w:jc w:val="both"/>
        <w:rPr>
          <w:rFonts w:eastAsia="Arial" w:cs="Arial"/>
        </w:rPr>
      </w:pPr>
      <w:r w:rsidRPr="36AA3193">
        <w:t>clashes on your examination timetable</w:t>
      </w:r>
      <w:r w:rsidRPr="60269D23">
        <w:rPr>
          <w:rFonts w:eastAsia="Arial" w:cs="Arial"/>
        </w:rPr>
        <w:t xml:space="preserve">; </w:t>
      </w:r>
    </w:p>
    <w:p w14:paraId="1E11658F" w14:textId="77777777" w:rsidR="00EF0A3B" w:rsidRDefault="00EF0A3B" w:rsidP="00EF0A3B">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Pr>
          <w:rFonts w:ascii="Arial" w:eastAsia="Arial" w:hAnsi="Arial" w:cs="Arial"/>
        </w:rPr>
        <w:t xml:space="preserve"> and</w:t>
      </w:r>
    </w:p>
    <w:p w14:paraId="1C71E336" w14:textId="77777777" w:rsidR="00EF0A3B" w:rsidRDefault="00EF0A3B" w:rsidP="00EF0A3B">
      <w:pPr>
        <w:numPr>
          <w:ilvl w:val="0"/>
          <w:numId w:val="2"/>
        </w:numPr>
        <w:jc w:val="both"/>
      </w:pPr>
      <w:r w:rsidRPr="36AA3193">
        <w:t>not being able to use the Information Technology services.</w:t>
      </w:r>
    </w:p>
    <w:p w14:paraId="5826544D" w14:textId="77777777" w:rsidR="00EF0A3B" w:rsidRDefault="00EF0A3B" w:rsidP="00EF0A3B">
      <w:pPr>
        <w:jc w:val="both"/>
        <w:rPr>
          <w:rFonts w:cs="Arial"/>
          <w:szCs w:val="22"/>
        </w:rPr>
      </w:pPr>
    </w:p>
    <w:p w14:paraId="517CE4F7" w14:textId="77777777" w:rsidR="00EF0A3B" w:rsidRPr="00F07F90" w:rsidRDefault="00EF0A3B" w:rsidP="00EF0A3B">
      <w:pPr>
        <w:jc w:val="both"/>
        <w:rPr>
          <w:rFonts w:eastAsia="Arial" w:cs="Arial"/>
        </w:rPr>
      </w:pPr>
      <w:r w:rsidRPr="36AA3193">
        <w:t>Please take time to check the enrolment information provided by the University Registry and be sure to notify the Registry of any errors or changes.</w:t>
      </w:r>
    </w:p>
    <w:p w14:paraId="3F68AD26" w14:textId="77777777" w:rsidR="00EF0A3B" w:rsidRPr="002D6D45" w:rsidRDefault="00EF0A3B" w:rsidP="00EF0A3B">
      <w:pPr>
        <w:pStyle w:val="Heading1"/>
        <w:rPr>
          <w:rStyle w:val="ft24"/>
          <w:rFonts w:ascii="Arial" w:eastAsia="Arial" w:hAnsi="Arial" w:cs="Arial"/>
          <w:sz w:val="22"/>
          <w:szCs w:val="22"/>
        </w:rPr>
      </w:pPr>
      <w:bookmarkStart w:id="19" w:name="_Toc523818421"/>
      <w:bookmarkStart w:id="20" w:name="_Toc19697993"/>
      <w:r w:rsidRPr="36AA3193">
        <w:rPr>
          <w:rStyle w:val="ft24"/>
          <w:rFonts w:ascii="Arial" w:eastAsia="Arial" w:hAnsi="Arial" w:cs="Arial"/>
          <w:sz w:val="22"/>
          <w:szCs w:val="22"/>
        </w:rPr>
        <w:t>DISCLOSURE AND BARRING SERVICE (DBS) – ENHANCED</w:t>
      </w:r>
      <w:bookmarkEnd w:id="19"/>
      <w:bookmarkEnd w:id="20"/>
    </w:p>
    <w:p w14:paraId="2DC76758" w14:textId="4344A803" w:rsidR="00EF0A3B" w:rsidRPr="002633D8" w:rsidRDefault="00EF0A3B" w:rsidP="00EF0A3B">
      <w:pPr>
        <w:jc w:val="both"/>
        <w:rPr>
          <w:rStyle w:val="ft24"/>
          <w:rFonts w:ascii="Arial" w:eastAsia="Arial" w:hAnsi="Arial" w:cs="Arial"/>
          <w:sz w:val="22"/>
          <w:szCs w:val="22"/>
        </w:rPr>
      </w:pPr>
      <w:r w:rsidRPr="00937ED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coming into contact with children or vulnerable adults, you will be required to undertake a DBS check (Enhanced). Further details will be provided by the University Registry or </w:t>
      </w:r>
      <w:r w:rsidR="003A0E28">
        <w:t>academic director</w:t>
      </w:r>
      <w:r w:rsidRPr="36AA3193">
        <w:rPr>
          <w:rStyle w:val="ft24"/>
          <w:rFonts w:ascii="Arial" w:eastAsia="Arial" w:hAnsi="Arial" w:cs="Arial"/>
          <w:sz w:val="22"/>
          <w:szCs w:val="22"/>
        </w:rPr>
        <w:t xml:space="preserve">.  </w:t>
      </w:r>
    </w:p>
    <w:p w14:paraId="55D45AF5" w14:textId="77777777" w:rsidR="00EF0A3B" w:rsidRPr="002633D8" w:rsidRDefault="00EF0A3B" w:rsidP="00EF0A3B">
      <w:pPr>
        <w:jc w:val="both"/>
        <w:rPr>
          <w:rFonts w:cs="Arial"/>
          <w:szCs w:val="22"/>
        </w:rPr>
      </w:pPr>
    </w:p>
    <w:p w14:paraId="4EB2477D" w14:textId="77777777" w:rsidR="00EF0A3B" w:rsidRPr="002633D8" w:rsidRDefault="00EF0A3B" w:rsidP="00EF0A3B">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286D6220" w14:textId="77777777" w:rsidR="00EF0A3B" w:rsidRPr="002633D8" w:rsidRDefault="00EF0A3B" w:rsidP="00EF0A3B">
      <w:pPr>
        <w:jc w:val="both"/>
        <w:rPr>
          <w:rStyle w:val="ft44"/>
          <w:rFonts w:ascii="Arial" w:hAnsi="Arial" w:cs="Arial"/>
          <w:sz w:val="22"/>
          <w:szCs w:val="22"/>
        </w:rPr>
      </w:pPr>
    </w:p>
    <w:p w14:paraId="075A25B1" w14:textId="4BF997C7" w:rsidR="00EF0A3B" w:rsidRPr="002633D8" w:rsidRDefault="00EF0A3B" w:rsidP="00EF0A3B">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r w:rsidR="00867C12" w:rsidRPr="36AA3193">
        <w:rPr>
          <w:rStyle w:val="ft44"/>
          <w:rFonts w:ascii="Arial" w:eastAsia="Arial" w:hAnsi="Arial" w:cs="Arial"/>
          <w:sz w:val="22"/>
          <w:szCs w:val="22"/>
        </w:rPr>
        <w:t>self-declaration</w:t>
      </w:r>
      <w:r w:rsidRPr="36AA3193">
        <w:rPr>
          <w:rStyle w:val="ft44"/>
          <w:rFonts w:ascii="Arial" w:eastAsia="Arial" w:hAnsi="Arial" w:cs="Arial"/>
          <w:sz w:val="22"/>
          <w:szCs w:val="22"/>
        </w:rPr>
        <w:t xml:space="preserve"> during the enrolment period at the beginning of the academic year, which confirms your criminal conviction status.  This declaration will be kept within Registry.    </w:t>
      </w:r>
    </w:p>
    <w:p w14:paraId="2864B664" w14:textId="77777777" w:rsidR="00EF0A3B" w:rsidRPr="002633D8" w:rsidRDefault="00EF0A3B" w:rsidP="00EF0A3B">
      <w:pPr>
        <w:jc w:val="both"/>
        <w:rPr>
          <w:rFonts w:cs="Arial"/>
          <w:szCs w:val="22"/>
        </w:rPr>
      </w:pPr>
    </w:p>
    <w:p w14:paraId="3AB5F1EC" w14:textId="77777777" w:rsidR="00EF0A3B" w:rsidRPr="002633D8" w:rsidRDefault="00EF0A3B" w:rsidP="00EF0A3B">
      <w:pPr>
        <w:pStyle w:val="Heading1"/>
      </w:pPr>
      <w:r w:rsidRPr="002633D8">
        <w:br w:type="page"/>
      </w:r>
      <w:bookmarkStart w:id="21" w:name="_Toc523818422"/>
      <w:bookmarkStart w:id="22" w:name="_Toc19697994"/>
      <w:r w:rsidRPr="002633D8">
        <w:t>MODULAR TERMINOLOGY</w:t>
      </w:r>
      <w:bookmarkEnd w:id="21"/>
      <w:bookmarkEnd w:id="22"/>
    </w:p>
    <w:p w14:paraId="710EAB2C" w14:textId="77777777" w:rsidR="00EF0A3B" w:rsidRPr="002633D8" w:rsidRDefault="00EF0A3B" w:rsidP="00EF0A3B">
      <w:pPr>
        <w:jc w:val="both"/>
        <w:rPr>
          <w:rFonts w:eastAsia="Arial" w:cs="Arial"/>
          <w:i/>
          <w:iCs/>
        </w:rPr>
      </w:pPr>
      <w:r w:rsidRPr="60269D23">
        <w:rPr>
          <w:i/>
          <w:iCs/>
        </w:rPr>
        <w:t>Level (of Study):</w:t>
      </w:r>
    </w:p>
    <w:p w14:paraId="5AC998EA" w14:textId="77777777" w:rsidR="00EF0A3B" w:rsidRPr="002633D8" w:rsidRDefault="00EF0A3B" w:rsidP="00EF0A3B">
      <w:pPr>
        <w:jc w:val="both"/>
        <w:rPr>
          <w:rFonts w:cs="Arial"/>
          <w:szCs w:val="22"/>
        </w:rPr>
      </w:pPr>
    </w:p>
    <w:p w14:paraId="02FC3270" w14:textId="77777777" w:rsidR="00EF0A3B" w:rsidRPr="002633D8" w:rsidRDefault="00EF0A3B" w:rsidP="00EF0A3B">
      <w:pPr>
        <w:jc w:val="both"/>
        <w:rPr>
          <w:rFonts w:eastAsia="Arial" w:cs="Arial"/>
        </w:rPr>
      </w:pPr>
      <w:r w:rsidRPr="36AA3193">
        <w:t xml:space="preserve">A level is assigned to each module to define the standard of its academic demand in line with the National Qualifications Framework which incorporates both Further Education and Higher Education. </w:t>
      </w:r>
    </w:p>
    <w:p w14:paraId="2027959B" w14:textId="77777777" w:rsidR="00EF0A3B" w:rsidRPr="002633D8" w:rsidRDefault="00EF0A3B" w:rsidP="00EF0A3B">
      <w:pPr>
        <w:ind w:left="720"/>
        <w:jc w:val="both"/>
        <w:rPr>
          <w:rFonts w:cs="Arial"/>
          <w:szCs w:val="22"/>
        </w:rPr>
      </w:pPr>
    </w:p>
    <w:p w14:paraId="29A32784" w14:textId="3FCC0AB0" w:rsidR="00EF0A3B" w:rsidRPr="00EA0886" w:rsidRDefault="00EF0A3B" w:rsidP="00EF0A3B">
      <w:pPr>
        <w:jc w:val="both"/>
        <w:rPr>
          <w:rFonts w:eastAsia="Arial" w:cs="Arial"/>
        </w:rPr>
      </w:pPr>
      <w:r w:rsidRPr="36AA3193">
        <w:rPr>
          <w:b/>
          <w:bCs/>
        </w:rPr>
        <w:t>The level is not necessarily synonymous with a year</w:t>
      </w:r>
      <w:r w:rsidRPr="36AA3193">
        <w:t xml:space="preserve">, though very often Level 4 will be the first year of a Programme of Study, </w:t>
      </w:r>
      <w:r w:rsidR="0004573A">
        <w:t>Level 6</w:t>
      </w:r>
      <w:r w:rsidRPr="36AA3193">
        <w:t xml:space="preserve"> will be the second year, and Level 6 will be the third year.  The basic characteristics of the relevant levels of study are outlined in section </w:t>
      </w:r>
      <w:r w:rsidRPr="00F41D54">
        <w:t>6.1.5 of Chapter 6</w:t>
      </w:r>
      <w:r w:rsidRPr="36AA3193">
        <w:t xml:space="preserve"> of the University’s Academic Quality Handbook, a copy of which is available on the Academic Office section of the website: </w:t>
      </w:r>
      <w:hyperlink r:id="rId20" w:history="1">
        <w:r w:rsidRPr="36AA3193">
          <w:rPr>
            <w:rStyle w:val="Hyperlink"/>
          </w:rPr>
          <w:t>http://www.uwtsd.ac.uk/academic-office/academic-quality-handbook/</w:t>
        </w:r>
      </w:hyperlink>
      <w:r w:rsidRPr="60269D23">
        <w:rPr>
          <w:rFonts w:eastAsia="Arial" w:cs="Arial"/>
        </w:rPr>
        <w:t xml:space="preserve"> </w:t>
      </w:r>
    </w:p>
    <w:p w14:paraId="732FB304" w14:textId="77777777" w:rsidR="00EF0A3B" w:rsidRPr="002633D8" w:rsidRDefault="00EF0A3B" w:rsidP="00EF0A3B">
      <w:pPr>
        <w:jc w:val="both"/>
        <w:rPr>
          <w:rFonts w:cs="Arial"/>
          <w:szCs w:val="22"/>
        </w:rPr>
      </w:pPr>
    </w:p>
    <w:p w14:paraId="07F385E9" w14:textId="77777777" w:rsidR="00EF0A3B" w:rsidRPr="002633D8" w:rsidRDefault="00EF0A3B" w:rsidP="00EF0A3B">
      <w:pPr>
        <w:pStyle w:val="Heading1"/>
      </w:pPr>
      <w:bookmarkStart w:id="23" w:name="_Toc523818423"/>
      <w:bookmarkStart w:id="24" w:name="_Toc19697995"/>
      <w:r w:rsidRPr="002633D8">
        <w:t>ASSESSMENT</w:t>
      </w:r>
      <w:bookmarkEnd w:id="23"/>
      <w:bookmarkEnd w:id="24"/>
      <w:r w:rsidRPr="002633D8">
        <w:t xml:space="preserve"> </w:t>
      </w:r>
    </w:p>
    <w:p w14:paraId="2464ED06" w14:textId="77777777" w:rsidR="00EF0A3B" w:rsidRDefault="00EF0A3B" w:rsidP="00EF0A3B">
      <w:pPr>
        <w:jc w:val="both"/>
        <w:rPr>
          <w:rFonts w:eastAsia="Arial" w:cs="Arial"/>
        </w:rPr>
      </w:pPr>
      <w:r w:rsidRPr="36AA3193">
        <w:t>At the start of each module, tutors will provide on Moodle full details of the means by which you will be assessed in that module. This will include a</w:t>
      </w:r>
      <w:r w:rsidRPr="60269D23">
        <w:rPr>
          <w:rFonts w:eastAsia="Arial" w:cs="Arial"/>
        </w:rPr>
        <w:t xml:space="preserve"> </w:t>
      </w:r>
      <w:r w:rsidRPr="36AA3193">
        <w:t>full assessment brief and guidelines on the criteria that will be used for marking your work as well as clear information about when the assessments are due and the turn-around feedback time for the assessments.  It will also detail how you will be able to discuss the feedback on your work and your performance and what to do if you have any questions.</w:t>
      </w:r>
      <w:r w:rsidRPr="60269D23">
        <w:rPr>
          <w:rFonts w:eastAsia="Arial" w:cs="Arial"/>
        </w:rPr>
        <w:t xml:space="preserve">  </w:t>
      </w:r>
    </w:p>
    <w:p w14:paraId="4EE5CD8E" w14:textId="77777777" w:rsidR="00EF0A3B" w:rsidRDefault="00EF0A3B" w:rsidP="00EF0A3B">
      <w:pPr>
        <w:jc w:val="both"/>
        <w:rPr>
          <w:rFonts w:cs="Arial"/>
          <w:szCs w:val="22"/>
        </w:rPr>
      </w:pPr>
    </w:p>
    <w:p w14:paraId="610B9A46" w14:textId="77777777" w:rsidR="00EF0A3B" w:rsidRDefault="00EF0A3B" w:rsidP="00EF0A3B">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152A5988" w14:textId="77777777" w:rsidR="00EF0A3B" w:rsidRPr="002633D8" w:rsidRDefault="00EF0A3B" w:rsidP="00EF0A3B">
      <w:pPr>
        <w:jc w:val="both"/>
        <w:rPr>
          <w:rFonts w:cs="Arial"/>
          <w:szCs w:val="22"/>
          <w:highlight w:val="yellow"/>
        </w:rPr>
      </w:pPr>
    </w:p>
    <w:p w14:paraId="14B971AD" w14:textId="77777777" w:rsidR="00EF0A3B" w:rsidRDefault="00EF0A3B" w:rsidP="00EF0A3B">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294AC753" w14:textId="77777777" w:rsidR="00EF0A3B" w:rsidRDefault="00EF0A3B" w:rsidP="00EF0A3B">
      <w:pPr>
        <w:jc w:val="both"/>
        <w:rPr>
          <w:rFonts w:cs="Arial"/>
          <w:szCs w:val="22"/>
          <w:shd w:val="clear" w:color="auto" w:fill="FFFFFF"/>
        </w:rPr>
      </w:pPr>
    </w:p>
    <w:p w14:paraId="34CD8DF3" w14:textId="77777777" w:rsidR="00EF0A3B" w:rsidRPr="002633D8" w:rsidRDefault="00EF0A3B" w:rsidP="00EF0A3B">
      <w:pPr>
        <w:jc w:val="both"/>
        <w:rPr>
          <w:rFonts w:eastAsia="Arial" w:cs="Arial"/>
        </w:rPr>
      </w:pPr>
      <w:r w:rsidRPr="36AA3193">
        <w:t>You will receive confirmation of your assessment marks at the end of each year</w:t>
      </w:r>
      <w:r w:rsidRPr="60269D23">
        <w:rPr>
          <w:rFonts w:eastAsia="Arial" w:cs="Arial"/>
        </w:rPr>
        <w:t>.</w:t>
      </w:r>
      <w:r w:rsidRPr="36AA3193">
        <w:t xml:space="preserve"> Any marks released prior to formal approval by the Progression / Award Examining Board are provisional.</w:t>
      </w:r>
    </w:p>
    <w:p w14:paraId="4CCB721A" w14:textId="77777777" w:rsidR="00EF0A3B" w:rsidRPr="00EA0886" w:rsidRDefault="00EF0A3B" w:rsidP="00EF0A3B">
      <w:pPr>
        <w:pStyle w:val="Heading2"/>
        <w:ind w:left="737" w:hanging="360"/>
      </w:pPr>
      <w:bookmarkStart w:id="25" w:name="_Toc523818424"/>
      <w:bookmarkStart w:id="26" w:name="_Toc19697996"/>
      <w:r w:rsidRPr="00EA0886">
        <w:t>Extenuating Circumstances</w:t>
      </w:r>
      <w:bookmarkEnd w:id="25"/>
      <w:bookmarkEnd w:id="26"/>
    </w:p>
    <w:p w14:paraId="33E52C95" w14:textId="77777777" w:rsidR="00EF0A3B" w:rsidRPr="00EA0886" w:rsidRDefault="00EF0A3B" w:rsidP="00EF0A3B">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79EC217F" w14:textId="77777777" w:rsidR="00EF0A3B" w:rsidRPr="002633D8" w:rsidRDefault="00173AB3" w:rsidP="00EF0A3B">
      <w:pPr>
        <w:jc w:val="both"/>
        <w:rPr>
          <w:rFonts w:cs="Arial"/>
          <w:szCs w:val="22"/>
        </w:rPr>
      </w:pPr>
      <w:hyperlink r:id="rId21" w:history="1">
        <w:r w:rsidR="00EF0A3B" w:rsidRPr="00EA0886">
          <w:rPr>
            <w:rStyle w:val="Hyperlink"/>
            <w:rFonts w:cs="Arial"/>
            <w:szCs w:val="22"/>
          </w:rPr>
          <w:t>http://www.uwtsd.ac.uk/academic-office/procedures-for-academic-appeals-complaints-and-other-student-cases/</w:t>
        </w:r>
      </w:hyperlink>
    </w:p>
    <w:p w14:paraId="72CE0F60" w14:textId="77777777" w:rsidR="00EF0A3B" w:rsidRPr="002633D8" w:rsidRDefault="00EF0A3B" w:rsidP="00EF0A3B">
      <w:pPr>
        <w:pStyle w:val="Heading2"/>
        <w:ind w:left="737" w:hanging="360"/>
      </w:pPr>
      <w:bookmarkStart w:id="27" w:name="_Toc523818425"/>
      <w:bookmarkStart w:id="28" w:name="_Toc19697997"/>
      <w:r>
        <w:t>Additional</w:t>
      </w:r>
      <w:r w:rsidRPr="002633D8">
        <w:t xml:space="preserve"> needs in terms of assessment</w:t>
      </w:r>
      <w:bookmarkEnd w:id="27"/>
      <w:bookmarkEnd w:id="28"/>
    </w:p>
    <w:p w14:paraId="6630DB05" w14:textId="77777777" w:rsidR="00EF0A3B" w:rsidRDefault="00EF0A3B" w:rsidP="00EF0A3B">
      <w:pPr>
        <w:jc w:val="both"/>
        <w:rPr>
          <w:rFonts w:eastAsia="Arial" w:cs="Arial"/>
        </w:rPr>
      </w:pPr>
      <w:r w:rsidRPr="36AA3193">
        <w:t xml:space="preserve">If you have any additional needs in terms of assessment, it is your responsibility to liaise with Student Services regarding those needs at the start of the academic year, so that a Statement of Compensatory Measures can be drafted in line with the University’s procedures for assessment of students with additional needs. </w:t>
      </w:r>
    </w:p>
    <w:p w14:paraId="7B4F4679" w14:textId="77777777" w:rsidR="00EF0A3B" w:rsidRPr="002633D8" w:rsidRDefault="00173AB3" w:rsidP="00EF0A3B">
      <w:pPr>
        <w:jc w:val="both"/>
        <w:rPr>
          <w:rFonts w:cs="Arial"/>
          <w:szCs w:val="22"/>
        </w:rPr>
      </w:pPr>
      <w:hyperlink r:id="rId22" w:history="1">
        <w:r w:rsidR="00EF0A3B" w:rsidRPr="00DC33B5">
          <w:rPr>
            <w:rStyle w:val="Hyperlink"/>
            <w:rFonts w:cs="Arial"/>
            <w:szCs w:val="22"/>
          </w:rPr>
          <w:t>http://www.uwtsd.ac.uk/services-for-disabled-students/</w:t>
        </w:r>
      </w:hyperlink>
    </w:p>
    <w:p w14:paraId="2B4F933C" w14:textId="77777777" w:rsidR="00EF0A3B" w:rsidRPr="002633D8" w:rsidRDefault="00EF0A3B" w:rsidP="00EF0A3B">
      <w:pPr>
        <w:jc w:val="both"/>
        <w:rPr>
          <w:rFonts w:eastAsia="Arial" w:cs="Arial"/>
        </w:rPr>
      </w:pPr>
      <w:r w:rsidRPr="36AA3193">
        <w:t>Note that the period between the end of the summer examinations and the end of the summer term is an independent study period, which should be used to prepare for your next year of study. Further details will be provided by your Programme Director.</w:t>
      </w:r>
    </w:p>
    <w:p w14:paraId="26D02144" w14:textId="77777777" w:rsidR="00EF0A3B" w:rsidRPr="00EA0886" w:rsidRDefault="00EF0A3B" w:rsidP="00EF0A3B">
      <w:pPr>
        <w:pStyle w:val="Heading2"/>
        <w:ind w:left="737" w:hanging="360"/>
        <w:rPr>
          <w:rStyle w:val="ft24"/>
          <w:rFonts w:ascii="Arial" w:hAnsi="Arial" w:cs="Arial"/>
          <w:sz w:val="22"/>
          <w:szCs w:val="22"/>
        </w:rPr>
      </w:pPr>
      <w:bookmarkStart w:id="29" w:name="_Toc523818426"/>
      <w:bookmarkStart w:id="30" w:name="_Toc19697998"/>
      <w:r w:rsidRPr="36AA3193">
        <w:rPr>
          <w:rStyle w:val="ft24"/>
          <w:rFonts w:ascii="Arial" w:hAnsi="Arial" w:cs="Arial"/>
          <w:sz w:val="22"/>
          <w:szCs w:val="22"/>
        </w:rPr>
        <w:t>Academic Appeals</w:t>
      </w:r>
      <w:bookmarkEnd w:id="29"/>
      <w:bookmarkEnd w:id="30"/>
    </w:p>
    <w:p w14:paraId="1998F796" w14:textId="77777777" w:rsidR="00EF0A3B" w:rsidRPr="00EA0886" w:rsidRDefault="00EF0A3B" w:rsidP="00EF0A3B">
      <w:pPr>
        <w:jc w:val="both"/>
        <w:rPr>
          <w:rFonts w:eastAsia="Arial" w:cs="Arial"/>
        </w:rPr>
      </w:pPr>
      <w:r w:rsidRPr="36AA3193">
        <w:t>Information about how to appeal is provided in the ‘Academic Appeal Procedure’ in Chapter 13 of the Academic Quality Handbook, and in supporting documentation published on the Academic Office section on the University’s website:</w:t>
      </w:r>
    </w:p>
    <w:p w14:paraId="1C5EECB8" w14:textId="77777777" w:rsidR="00EF0A3B" w:rsidRPr="00EA0886" w:rsidRDefault="00173AB3" w:rsidP="00EF0A3B">
      <w:pPr>
        <w:jc w:val="both"/>
        <w:rPr>
          <w:rFonts w:cs="Arial"/>
          <w:szCs w:val="22"/>
        </w:rPr>
      </w:pPr>
      <w:hyperlink r:id="rId23" w:history="1">
        <w:r w:rsidR="00EF0A3B" w:rsidRPr="00EA0886">
          <w:rPr>
            <w:rStyle w:val="Hyperlink"/>
            <w:rFonts w:cs="Arial"/>
            <w:szCs w:val="22"/>
          </w:rPr>
          <w:t>http://www.uwtsd.ac.uk/academic-office/procedures-for-academic-appeals-complaints-and-other-student-cases/</w:t>
        </w:r>
      </w:hyperlink>
    </w:p>
    <w:p w14:paraId="00ABFD4E" w14:textId="77777777" w:rsidR="00EF0A3B" w:rsidRPr="00EA0886" w:rsidRDefault="00EF0A3B" w:rsidP="00EF0A3B">
      <w:pPr>
        <w:jc w:val="both"/>
        <w:rPr>
          <w:rFonts w:cs="Arial"/>
          <w:szCs w:val="22"/>
        </w:rPr>
      </w:pPr>
    </w:p>
    <w:p w14:paraId="61213E20" w14:textId="77777777" w:rsidR="00EF0A3B" w:rsidRPr="00EA0886" w:rsidRDefault="00EF0A3B" w:rsidP="00EF0A3B">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53593295" w14:textId="77777777" w:rsidR="00EF0A3B" w:rsidRPr="00EA0886" w:rsidRDefault="00EF0A3B" w:rsidP="00EF0A3B">
      <w:pPr>
        <w:pStyle w:val="Heading2"/>
        <w:ind w:left="737" w:hanging="360"/>
      </w:pPr>
      <w:bookmarkStart w:id="31" w:name="_Toc523818427"/>
      <w:bookmarkStart w:id="32" w:name="_Toc19697999"/>
      <w:r w:rsidRPr="00EA0886">
        <w:t>Assessment Regulations</w:t>
      </w:r>
      <w:bookmarkEnd w:id="31"/>
      <w:bookmarkEnd w:id="32"/>
    </w:p>
    <w:p w14:paraId="1FF66515" w14:textId="77777777" w:rsidR="00EF0A3B" w:rsidRPr="00EA0886" w:rsidRDefault="00EF0A3B" w:rsidP="00EF0A3B">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A90A022" w14:textId="77777777" w:rsidR="00EF0A3B" w:rsidRPr="00EA0886" w:rsidRDefault="00173AB3" w:rsidP="00EF0A3B">
      <w:pPr>
        <w:rPr>
          <w:rFonts w:cs="Arial"/>
          <w:szCs w:val="22"/>
        </w:rPr>
      </w:pPr>
      <w:hyperlink w:history="1"/>
      <w:hyperlink r:id="rId24" w:history="1">
        <w:r w:rsidR="00EF0A3B" w:rsidRPr="00EF143D">
          <w:rPr>
            <w:rStyle w:val="Hyperlink"/>
            <w:rFonts w:cs="Arial"/>
            <w:szCs w:val="22"/>
          </w:rPr>
          <w:t>http://www.uwtsd.ac.uk/academic-office/academic-quality-handbook/</w:t>
        </w:r>
      </w:hyperlink>
      <w:r w:rsidR="00EF0A3B">
        <w:rPr>
          <w:rFonts w:cs="Arial"/>
          <w:szCs w:val="22"/>
        </w:rPr>
        <w:t xml:space="preserve"> </w:t>
      </w:r>
    </w:p>
    <w:p w14:paraId="295C1976" w14:textId="77777777" w:rsidR="00EF0A3B" w:rsidRPr="00EA0886" w:rsidRDefault="00EF0A3B" w:rsidP="00EF0A3B">
      <w:pPr>
        <w:pStyle w:val="Heading2"/>
        <w:ind w:left="737" w:hanging="360"/>
      </w:pPr>
      <w:bookmarkStart w:id="33" w:name="_Toc523818428"/>
      <w:bookmarkStart w:id="34" w:name="_Toc19698000"/>
      <w:r w:rsidRPr="00EA0886">
        <w:t>Responsibilities of students in relation to the assessment process</w:t>
      </w:r>
      <w:bookmarkEnd w:id="33"/>
      <w:bookmarkEnd w:id="34"/>
    </w:p>
    <w:p w14:paraId="4D4986ED" w14:textId="77777777" w:rsidR="00EF0A3B" w:rsidRPr="001E52ED" w:rsidRDefault="00EF0A3B" w:rsidP="00EF0A3B">
      <w:pPr>
        <w:jc w:val="both"/>
        <w:rPr>
          <w:rFonts w:eastAsia="Arial" w:cs="Arial"/>
        </w:rPr>
      </w:pPr>
      <w:r w:rsidRPr="36AA3193">
        <w:t xml:space="preserve">As noted in section </w:t>
      </w:r>
      <w:r w:rsidRPr="007C15A3">
        <w:t>7.3 (5) of Chapter 7</w:t>
      </w:r>
      <w:r w:rsidRPr="36AA3193">
        <w:t xml:space="preserve"> of the Academic Quality Handbook, students are responsible for ensuring that:</w:t>
      </w:r>
    </w:p>
    <w:p w14:paraId="18CA21BE" w14:textId="77777777" w:rsidR="00EF0A3B" w:rsidRPr="001E52ED" w:rsidRDefault="00EF0A3B" w:rsidP="00EF0A3B">
      <w:pPr>
        <w:rPr>
          <w:rFonts w:cs="Arial"/>
          <w:szCs w:val="22"/>
        </w:rPr>
      </w:pPr>
    </w:p>
    <w:p w14:paraId="1D7D423A" w14:textId="77777777" w:rsidR="00EF0A3B" w:rsidRDefault="00EF0A3B" w:rsidP="00EF0A3B">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69627A7E" w14:textId="77777777" w:rsidR="00EF0A3B" w:rsidRDefault="00EF0A3B" w:rsidP="00EF0A3B">
      <w:pPr>
        <w:numPr>
          <w:ilvl w:val="0"/>
          <w:numId w:val="21"/>
        </w:numPr>
        <w:ind w:left="567" w:hanging="567"/>
        <w:jc w:val="both"/>
        <w:rPr>
          <w:rFonts w:eastAsia="Arial" w:cs="Arial"/>
        </w:rPr>
      </w:pPr>
      <w:r w:rsidRPr="36AA3193">
        <w:t>They read and understand the information provided about how they will be assessed, how their final award will be determined, and the action to take in the event that they experience difficulties relating to assessment.</w:t>
      </w:r>
    </w:p>
    <w:p w14:paraId="0202224C" w14:textId="77777777" w:rsidR="00EF0A3B" w:rsidRDefault="00EF0A3B" w:rsidP="00EF0A3B">
      <w:pPr>
        <w:numPr>
          <w:ilvl w:val="0"/>
          <w:numId w:val="21"/>
        </w:numPr>
        <w:ind w:left="567" w:hanging="567"/>
        <w:jc w:val="both"/>
        <w:rPr>
          <w:rFonts w:eastAsia="Arial" w:cs="Arial"/>
        </w:rPr>
      </w:pPr>
      <w:r w:rsidRPr="36AA3193">
        <w:t>They attempt every assessment component of a module.</w:t>
      </w:r>
    </w:p>
    <w:p w14:paraId="26EA6E04" w14:textId="77777777" w:rsidR="00EF0A3B" w:rsidRDefault="00EF0A3B" w:rsidP="00EF0A3B">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0A8B4FF9" w14:textId="77777777" w:rsidR="00EF0A3B" w:rsidRDefault="00EF0A3B" w:rsidP="00EF0A3B">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6A509A07" w14:textId="52F31918" w:rsidR="00A552B0" w:rsidRDefault="00A552B0" w:rsidP="00A552B0">
      <w:pPr>
        <w:numPr>
          <w:ilvl w:val="0"/>
          <w:numId w:val="21"/>
        </w:numPr>
        <w:ind w:left="567" w:hanging="567"/>
        <w:jc w:val="both"/>
        <w:rPr>
          <w:rFonts w:eastAsia="Arial" w:cs="Arial"/>
        </w:rPr>
      </w:pPr>
      <w:r w:rsidRPr="36AA3193">
        <w:t xml:space="preserve">They inform </w:t>
      </w:r>
      <w:r>
        <w:t>Dr Tim Bashford (</w:t>
      </w:r>
      <w:hyperlink r:id="rId25" w:history="1">
        <w:r w:rsidRPr="008C1192">
          <w:rPr>
            <w:rStyle w:val="Hyperlink"/>
          </w:rPr>
          <w:t>Tim.Bashford@uwtsd.ac.uk</w:t>
        </w:r>
      </w:hyperlink>
      <w:r>
        <w:t>) and/</w:t>
      </w:r>
      <w:r w:rsidRPr="36AA3193">
        <w:t>or Student Services of any disability or long</w:t>
      </w:r>
      <w:r w:rsidR="00A00F4B">
        <w:t>-</w:t>
      </w:r>
      <w:r w:rsidRPr="36AA3193">
        <w:t>term impairment which might require special provisions for assessment.</w:t>
      </w:r>
    </w:p>
    <w:p w14:paraId="7A764103" w14:textId="77777777" w:rsidR="00EF0A3B" w:rsidRPr="001A69B3" w:rsidRDefault="00EF0A3B" w:rsidP="00EF0A3B">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25A8F9F7" w14:textId="77777777" w:rsidR="00EF0A3B" w:rsidRDefault="00EF0A3B" w:rsidP="00EF0A3B">
      <w:pPr>
        <w:numPr>
          <w:ilvl w:val="0"/>
          <w:numId w:val="21"/>
        </w:numPr>
        <w:ind w:left="567" w:hanging="567"/>
        <w:jc w:val="both"/>
        <w:rPr>
          <w:rFonts w:eastAsia="Arial" w:cs="Arial"/>
        </w:rPr>
      </w:pPr>
      <w:r w:rsidRPr="36AA3193">
        <w:t>They follow the prescribed procedures in the event that they experience extenuating circumstances or wish to appeal against the decision of an Examining Board.</w:t>
      </w:r>
    </w:p>
    <w:p w14:paraId="5E8A4588" w14:textId="77777777" w:rsidR="00EF0A3B" w:rsidRPr="008C5068" w:rsidRDefault="00EF0A3B" w:rsidP="00EF0A3B">
      <w:pPr>
        <w:numPr>
          <w:ilvl w:val="0"/>
          <w:numId w:val="21"/>
        </w:numPr>
        <w:ind w:left="567" w:hanging="567"/>
        <w:jc w:val="both"/>
        <w:rPr>
          <w:rFonts w:eastAsia="Arial" w:cs="Arial"/>
        </w:rPr>
      </w:pPr>
      <w:r w:rsidRPr="36AA3193">
        <w:t xml:space="preserve">They keep a copy of work presented for assessment wherever feasible. </w:t>
      </w:r>
    </w:p>
    <w:p w14:paraId="799A5336" w14:textId="77777777" w:rsidR="00EF0A3B" w:rsidRPr="00875D42" w:rsidRDefault="00EF0A3B" w:rsidP="00EF0A3B">
      <w:pPr>
        <w:numPr>
          <w:ilvl w:val="0"/>
          <w:numId w:val="21"/>
        </w:numPr>
        <w:ind w:left="567" w:hanging="567"/>
        <w:jc w:val="both"/>
        <w:rPr>
          <w:rFonts w:eastAsia="Arial" w:cs="Arial"/>
        </w:rPr>
      </w:pPr>
      <w:r w:rsidRPr="36AA3193">
        <w:t>They make their work available for sampling for external examining purposes and for archiving.</w:t>
      </w:r>
    </w:p>
    <w:p w14:paraId="30773288" w14:textId="77777777" w:rsidR="00EF0A3B" w:rsidRDefault="00EF0A3B" w:rsidP="00EF0A3B">
      <w:pPr>
        <w:pStyle w:val="Heading1"/>
      </w:pPr>
      <w:bookmarkStart w:id="35" w:name="_Toc523818429"/>
      <w:bookmarkStart w:id="36" w:name="_Toc19698001"/>
      <w:r>
        <w:t>VIRTUAL LEARNING ENVIRONMENT (VLE)</w:t>
      </w:r>
      <w:bookmarkEnd w:id="35"/>
      <w:bookmarkEnd w:id="36"/>
    </w:p>
    <w:p w14:paraId="5838553E" w14:textId="77777777" w:rsidR="008D0CFF" w:rsidRDefault="008D0CFF" w:rsidP="008D0CFF">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42B207E" w14:textId="77777777" w:rsidR="008D0CFF" w:rsidRDefault="008D0CFF" w:rsidP="008D0CFF">
      <w:pPr>
        <w:pStyle w:val="Default"/>
        <w:jc w:val="both"/>
        <w:rPr>
          <w:rFonts w:ascii="Arial" w:hAnsi="Arial" w:cs="Arial"/>
          <w:color w:val="auto"/>
        </w:rPr>
      </w:pPr>
    </w:p>
    <w:p w14:paraId="058A23A5" w14:textId="77777777" w:rsidR="008D0CFF" w:rsidRDefault="008D0CFF" w:rsidP="008D0CFF">
      <w:pPr>
        <w:autoSpaceDE w:val="0"/>
        <w:autoSpaceDN w:val="0"/>
        <w:jc w:val="both"/>
        <w:rPr>
          <w:rFonts w:eastAsia="Arial" w:cs="Arial"/>
        </w:rPr>
      </w:pPr>
      <w:r w:rsidRPr="36AA3193">
        <w:t xml:space="preserve">Some of Moodle’s features allow students to: </w:t>
      </w:r>
    </w:p>
    <w:p w14:paraId="1F862851"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78C567D1"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482CA633"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73F0D44E"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790DB61C" w14:textId="77777777" w:rsidR="008D0CFF" w:rsidRDefault="008D0CFF" w:rsidP="008D0CFF">
      <w:pPr>
        <w:autoSpaceDE w:val="0"/>
        <w:autoSpaceDN w:val="0"/>
        <w:jc w:val="both"/>
        <w:rPr>
          <w:rFonts w:cs="Arial"/>
        </w:rPr>
      </w:pPr>
    </w:p>
    <w:p w14:paraId="1E104117" w14:textId="77777777" w:rsidR="008D0CFF" w:rsidRDefault="008D0CFF" w:rsidP="008D0CFF">
      <w:pPr>
        <w:autoSpaceDE w:val="0"/>
        <w:autoSpaceDN w:val="0"/>
        <w:jc w:val="both"/>
        <w:rPr>
          <w:rFonts w:eastAsia="Arial" w:cs="Arial"/>
        </w:rPr>
      </w:pPr>
      <w:r w:rsidRPr="36AA3193">
        <w:t xml:space="preserve">Moodle can be used for administration tasks such as: </w:t>
      </w:r>
    </w:p>
    <w:p w14:paraId="709DDF00"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7381066C"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E04E27" w14:textId="77777777" w:rsidR="008D0CFF" w:rsidRDefault="008D0CFF" w:rsidP="008D0CFF">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3322FDD1" w14:textId="77777777" w:rsidR="008D0CFF" w:rsidRDefault="008D0CFF" w:rsidP="008D0CFF">
      <w:pPr>
        <w:autoSpaceDE w:val="0"/>
        <w:autoSpaceDN w:val="0"/>
        <w:jc w:val="both"/>
        <w:rPr>
          <w:rFonts w:cs="Arial"/>
        </w:rPr>
      </w:pPr>
    </w:p>
    <w:p w14:paraId="607017FC" w14:textId="77777777" w:rsidR="008D0CFF" w:rsidRDefault="008D0CFF" w:rsidP="008D0CFF">
      <w:pPr>
        <w:autoSpaceDE w:val="0"/>
        <w:autoSpaceDN w:val="0"/>
        <w:jc w:val="both"/>
        <w:rPr>
          <w:rFonts w:eastAsia="Arial" w:cs="Arial"/>
        </w:rPr>
      </w:pPr>
      <w:r w:rsidRPr="36AA3193">
        <w:rPr>
          <w:b/>
          <w:bCs/>
          <w:u w:val="single"/>
        </w:rPr>
        <w:t>How to Access</w:t>
      </w:r>
      <w:r w:rsidRPr="60269D23">
        <w:rPr>
          <w:rFonts w:eastAsia="Arial" w:cs="Arial"/>
        </w:rPr>
        <w:t>:</w:t>
      </w:r>
    </w:p>
    <w:p w14:paraId="47550F50" w14:textId="77777777" w:rsidR="008D0CFF" w:rsidRDefault="008D0CFF" w:rsidP="008D0CFF">
      <w:pPr>
        <w:autoSpaceDE w:val="0"/>
        <w:autoSpaceDN w:val="0"/>
        <w:jc w:val="both"/>
        <w:rPr>
          <w:rFonts w:cs="Arial"/>
        </w:rPr>
      </w:pPr>
    </w:p>
    <w:p w14:paraId="25395811" w14:textId="77777777" w:rsidR="008D0CFF" w:rsidRDefault="008D0CFF" w:rsidP="008D0CFF">
      <w:pPr>
        <w:autoSpaceDE w:val="0"/>
        <w:autoSpaceDN w:val="0"/>
        <w:jc w:val="both"/>
        <w:rPr>
          <w:rFonts w:eastAsia="Arial" w:cs="Arial"/>
        </w:rPr>
      </w:pPr>
      <w:r w:rsidRPr="36AA3193">
        <w:t>You can access Moodle in 3 different ways:</w:t>
      </w:r>
    </w:p>
    <w:p w14:paraId="23F43C26" w14:textId="77777777" w:rsidR="008D0CFF" w:rsidRDefault="008D0CFF" w:rsidP="008D0CFF">
      <w:pPr>
        <w:autoSpaceDE w:val="0"/>
        <w:autoSpaceDN w:val="0"/>
        <w:jc w:val="both"/>
        <w:rPr>
          <w:rFonts w:cs="Arial"/>
        </w:rPr>
      </w:pPr>
    </w:p>
    <w:p w14:paraId="6BB44B94" w14:textId="77777777" w:rsidR="008D0CFF" w:rsidRDefault="008D0CFF" w:rsidP="008D0CFF">
      <w:pPr>
        <w:pStyle w:val="ListParagraph"/>
        <w:numPr>
          <w:ilvl w:val="0"/>
          <w:numId w:val="40"/>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7EC45B6E" w14:textId="77777777" w:rsidR="008D0CFF" w:rsidRPr="00CF5839" w:rsidRDefault="008D0CFF" w:rsidP="008D0CFF">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Internet Explorer, or accessing </w:t>
      </w:r>
      <w:hyperlink r:id="rId26" w:history="1">
        <w:r w:rsidRPr="36AA3193">
          <w:rPr>
            <w:rStyle w:val="Hyperlink"/>
            <w:rFonts w:ascii="Arial" w:eastAsia="Arial" w:hAnsi="Arial" w:cs="Arial"/>
          </w:rPr>
          <w:t>http://myday.uwtsd.ac.uk</w:t>
        </w:r>
      </w:hyperlink>
      <w:r w:rsidRPr="36AA3193">
        <w:rPr>
          <w:rFonts w:ascii="Arial" w:eastAsia="Arial" w:hAnsi="Arial" w:cs="Arial"/>
        </w:rPr>
        <w:t xml:space="preserve"> from any browser on an internet-connected device. Click on the Moodle tile.</w:t>
      </w:r>
    </w:p>
    <w:p w14:paraId="4DF4961A" w14:textId="77777777" w:rsidR="008D0CFF" w:rsidRPr="00CF5839" w:rsidRDefault="008D0CFF" w:rsidP="008D0CFF">
      <w:pPr>
        <w:pStyle w:val="ListParagraph"/>
        <w:numPr>
          <w:ilvl w:val="0"/>
          <w:numId w:val="4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3B2F4920" w14:textId="77777777" w:rsidR="008D0CFF" w:rsidRPr="00CF5839" w:rsidRDefault="008D0CFF" w:rsidP="008D0CFF">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27"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201516C3" w14:textId="77777777" w:rsidR="008D0CFF" w:rsidRPr="00CF5839" w:rsidRDefault="008D0CFF" w:rsidP="008D0CFF">
      <w:pPr>
        <w:pStyle w:val="ListParagraph"/>
        <w:numPr>
          <w:ilvl w:val="0"/>
          <w:numId w:val="4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8" w:history="1">
        <w:r w:rsidRPr="36AA3193">
          <w:rPr>
            <w:rStyle w:val="Hyperlink"/>
            <w:rFonts w:ascii="Arial" w:eastAsia="Arial" w:hAnsi="Arial" w:cs="Arial"/>
          </w:rPr>
          <w:t>http://moodle.uwtsd.ac.uk</w:t>
        </w:r>
      </w:hyperlink>
    </w:p>
    <w:p w14:paraId="6416EAEA" w14:textId="77777777" w:rsidR="008D0CFF" w:rsidRDefault="008D0CFF" w:rsidP="008D0CFF">
      <w:pPr>
        <w:autoSpaceDE w:val="0"/>
        <w:autoSpaceDN w:val="0"/>
        <w:jc w:val="both"/>
        <w:rPr>
          <w:rFonts w:eastAsia="Arial" w:cs="Arial"/>
        </w:rPr>
      </w:pPr>
      <w:r w:rsidRPr="36AA3193">
        <w:t>Log in using your Network username and password which are the same</w:t>
      </w:r>
      <w:r>
        <w:t xml:space="preserve"> as</w:t>
      </w:r>
      <w:r w:rsidRPr="36AA3193">
        <w:t xml:space="preserve"> used to access campus PC.</w:t>
      </w:r>
    </w:p>
    <w:p w14:paraId="5E3EF610" w14:textId="77777777" w:rsidR="008D0CFF" w:rsidRDefault="008D0CFF" w:rsidP="008D0CFF">
      <w:pPr>
        <w:autoSpaceDE w:val="0"/>
        <w:autoSpaceDN w:val="0"/>
        <w:jc w:val="both"/>
        <w:rPr>
          <w:rFonts w:cs="Arial"/>
        </w:rPr>
      </w:pPr>
    </w:p>
    <w:p w14:paraId="3072A299" w14:textId="76656857" w:rsidR="008D0CFF" w:rsidRDefault="008D0CFF" w:rsidP="008D0CFF">
      <w:pPr>
        <w:autoSpaceDE w:val="0"/>
        <w:autoSpaceDN w:val="0"/>
        <w:jc w:val="both"/>
        <w:rPr>
          <w:rFonts w:eastAsia="Arial" w:cs="Arial"/>
        </w:rPr>
      </w:pPr>
      <w:r>
        <w:rPr>
          <w:rFonts w:cs="Arial"/>
        </w:rPr>
        <w:t xml:space="preserve">If you are missing courses/modules in the </w:t>
      </w:r>
      <w:r>
        <w:rPr>
          <w:rFonts w:cs="Arial"/>
          <w:b/>
          <w:bCs/>
        </w:rPr>
        <w:t xml:space="preserve">My Courses </w:t>
      </w:r>
      <w:r>
        <w:rPr>
          <w:rFonts w:cs="Arial"/>
        </w:rPr>
        <w:t xml:space="preserve">block please contact </w:t>
      </w:r>
      <w:r w:rsidRPr="002F4514">
        <w:rPr>
          <w:rFonts w:cs="Arial"/>
          <w:b/>
        </w:rPr>
        <w:t>Gaynor Thomas</w:t>
      </w:r>
      <w:r>
        <w:rPr>
          <w:rFonts w:cs="Arial"/>
        </w:rPr>
        <w:t xml:space="preserve"> (</w:t>
      </w:r>
      <w:hyperlink r:id="rId29" w:history="1">
        <w:r w:rsidRPr="00E438B6">
          <w:rPr>
            <w:rStyle w:val="Hyperlink"/>
            <w:rFonts w:cs="Arial"/>
          </w:rPr>
          <w:t>gaynor.thomas@uwtsd.ac.uk</w:t>
        </w:r>
      </w:hyperlink>
      <w:r>
        <w:rPr>
          <w:rFonts w:cs="Arial"/>
        </w:rPr>
        <w:t>), the Moodle Champion who will do her best to assist. Please supply your name, student number and degree title</w:t>
      </w:r>
      <w:r w:rsidRPr="36AA3193">
        <w:t xml:space="preserv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38D498CE" w14:textId="77777777" w:rsidR="008D0CFF" w:rsidRDefault="008D0CFF" w:rsidP="008D0CFF">
      <w:pPr>
        <w:autoSpaceDE w:val="0"/>
        <w:autoSpaceDN w:val="0"/>
        <w:jc w:val="both"/>
        <w:rPr>
          <w:rFonts w:cs="Arial"/>
        </w:rPr>
      </w:pPr>
    </w:p>
    <w:p w14:paraId="4EF6ECC7" w14:textId="77777777" w:rsidR="008D0CFF" w:rsidRDefault="008D0CFF" w:rsidP="008D0CFF">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71E6753E" w14:textId="77777777" w:rsidR="008D0CFF" w:rsidRDefault="008D0CFF" w:rsidP="008D0CFF">
      <w:pPr>
        <w:autoSpaceDE w:val="0"/>
        <w:autoSpaceDN w:val="0"/>
        <w:jc w:val="both"/>
        <w:rPr>
          <w:rFonts w:eastAsia="Arial" w:cs="Arial"/>
        </w:rPr>
      </w:pPr>
      <w:r w:rsidRPr="36AA3193">
        <w:t xml:space="preserve">Web: </w:t>
      </w:r>
      <w:hyperlink r:id="rId30" w:history="1">
        <w:r>
          <w:rPr>
            <w:rStyle w:val="Hyperlink"/>
          </w:rPr>
          <w:t>https://webhelp.uwtsd.ac.uk</w:t>
        </w:r>
      </w:hyperlink>
    </w:p>
    <w:p w14:paraId="312CBB65" w14:textId="77777777" w:rsidR="008D0CFF" w:rsidRDefault="008D0CFF" w:rsidP="008D0CFF">
      <w:pPr>
        <w:autoSpaceDE w:val="0"/>
        <w:autoSpaceDN w:val="0"/>
        <w:jc w:val="both"/>
        <w:rPr>
          <w:rFonts w:eastAsia="Arial" w:cs="Arial"/>
        </w:rPr>
      </w:pPr>
      <w:r w:rsidRPr="36AA3193">
        <w:t>Tel: 0300 500 5055</w:t>
      </w:r>
    </w:p>
    <w:p w14:paraId="1C1DCC83" w14:textId="77777777" w:rsidR="008D0CFF" w:rsidRDefault="008D0CFF" w:rsidP="008D0CFF">
      <w:pPr>
        <w:autoSpaceDE w:val="0"/>
        <w:autoSpaceDN w:val="0"/>
        <w:jc w:val="both"/>
        <w:rPr>
          <w:rFonts w:eastAsia="Arial" w:cs="Arial"/>
        </w:rPr>
      </w:pPr>
      <w:r w:rsidRPr="36AA3193">
        <w:t xml:space="preserve">Or email: </w:t>
      </w:r>
      <w:hyperlink r:id="rId31" w:history="1">
        <w:r>
          <w:rPr>
            <w:rStyle w:val="Hyperlink"/>
            <w:lang w:val="en"/>
          </w:rPr>
          <w:t>ITServiceDesk@uwtsd.ac.uk</w:t>
        </w:r>
      </w:hyperlink>
    </w:p>
    <w:p w14:paraId="3E3B879F" w14:textId="77777777" w:rsidR="008D0CFF" w:rsidRDefault="008D0CFF" w:rsidP="008D0CFF">
      <w:pPr>
        <w:autoSpaceDE w:val="0"/>
        <w:autoSpaceDN w:val="0"/>
        <w:jc w:val="both"/>
        <w:rPr>
          <w:rFonts w:eastAsia="Arial" w:cs="Arial"/>
        </w:rPr>
      </w:pPr>
      <w:r w:rsidRPr="36AA3193">
        <w:t>In any correspondence please include your name and username (your student number) together with details of your issue.</w:t>
      </w:r>
    </w:p>
    <w:p w14:paraId="7B72D83E" w14:textId="77777777" w:rsidR="00EF0A3B" w:rsidRDefault="00EF0A3B" w:rsidP="00EF0A3B">
      <w:pPr>
        <w:rPr>
          <w:b/>
          <w:highlight w:val="green"/>
        </w:rPr>
      </w:pPr>
      <w:r>
        <w:rPr>
          <w:highlight w:val="green"/>
        </w:rPr>
        <w:br w:type="page"/>
      </w:r>
    </w:p>
    <w:p w14:paraId="7FDEB263" w14:textId="77777777" w:rsidR="00EF0A3B" w:rsidRDefault="00EF0A3B" w:rsidP="00EF0A3B">
      <w:pPr>
        <w:pStyle w:val="Heading1"/>
        <w:rPr>
          <w:highlight w:val="green"/>
        </w:rPr>
      </w:pPr>
      <w:bookmarkStart w:id="37" w:name="_Toc523818430"/>
      <w:bookmarkStart w:id="38" w:name="_Toc19698002"/>
      <w:r w:rsidRPr="0018478B">
        <w:t>ASSESSMENT FEEDBACK VIA TURNITIN</w:t>
      </w:r>
      <w:bookmarkEnd w:id="37"/>
      <w:bookmarkEnd w:id="38"/>
    </w:p>
    <w:p w14:paraId="67D83C75" w14:textId="77777777" w:rsidR="002875F8" w:rsidRPr="0018478B" w:rsidRDefault="002875F8" w:rsidP="002875F8">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and/or the marking rubric. </w:t>
      </w:r>
    </w:p>
    <w:p w14:paraId="6D944A10" w14:textId="77777777" w:rsidR="002875F8" w:rsidRDefault="002875F8" w:rsidP="002875F8">
      <w:pPr>
        <w:spacing w:before="240"/>
        <w:rPr>
          <w:color w:val="000000"/>
        </w:rPr>
      </w:pPr>
      <w:r>
        <w:rPr>
          <w:rFonts w:cs="Arial"/>
          <w:color w:val="000000"/>
        </w:rPr>
        <w:t xml:space="preserve">Written feedback will comment on the overall work. </w:t>
      </w:r>
    </w:p>
    <w:p w14:paraId="6CEA47CA" w14:textId="77777777" w:rsidR="002875F8" w:rsidRDefault="002875F8" w:rsidP="002875F8">
      <w:pPr>
        <w:spacing w:before="240"/>
        <w:rPr>
          <w:color w:val="000000"/>
        </w:rPr>
      </w:pPr>
      <w:r>
        <w:rPr>
          <w:rFonts w:cs="Arial"/>
          <w:color w:val="000000"/>
        </w:rPr>
        <w:t xml:space="preserve">The marking rubric (if used) will focus on how the piece of work meets the criteria listed in the relevant rubric.  </w:t>
      </w:r>
    </w:p>
    <w:p w14:paraId="72D0F383" w14:textId="77777777" w:rsidR="002875F8" w:rsidRDefault="002875F8" w:rsidP="002875F8">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551ACE6B" w14:textId="77777777" w:rsidR="002875F8" w:rsidRDefault="002875F8" w:rsidP="002875F8">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08C8A504" w14:textId="77777777" w:rsidR="00EF0A3B" w:rsidRDefault="00EF0A3B" w:rsidP="00EF0A3B">
      <w:pPr>
        <w:rPr>
          <w:rFonts w:cs="Arial"/>
        </w:rPr>
      </w:pPr>
    </w:p>
    <w:p w14:paraId="146F4E7E" w14:textId="77777777" w:rsidR="00EF0A3B" w:rsidRDefault="00EF0A3B" w:rsidP="00EF0A3B">
      <w:pPr>
        <w:rPr>
          <w:rFonts w:cs="Arial"/>
        </w:rPr>
      </w:pPr>
    </w:p>
    <w:p w14:paraId="70548D56" w14:textId="754BEDD8" w:rsidR="00CD642C" w:rsidRPr="002633D8" w:rsidRDefault="00EF0A3B" w:rsidP="00EF0A3B">
      <w:r>
        <w:rPr>
          <w:rFonts w:cs="Arial"/>
          <w:noProof/>
        </w:rPr>
        <w:drawing>
          <wp:inline distT="0" distB="0" distL="0" distR="0" wp14:anchorId="0F404C95" wp14:editId="30C69E10">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32">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r w:rsidR="00D10FF6">
        <w:rPr>
          <w:highlight w:val="green"/>
        </w:rPr>
        <w:br w:type="page"/>
      </w:r>
      <w:r w:rsidR="00CD642C" w:rsidRPr="002633D8">
        <w:t>PROGRAMME</w:t>
      </w:r>
      <w:r w:rsidR="00AE44C5">
        <w:t>S</w:t>
      </w:r>
      <w:r w:rsidR="00CD642C" w:rsidRPr="002633D8">
        <w:t xml:space="preserve"> OF STUDY</w:t>
      </w:r>
    </w:p>
    <w:p w14:paraId="141ACB29" w14:textId="62E71C43" w:rsidR="00B2352A" w:rsidRPr="009B50AF" w:rsidRDefault="00B2352A" w:rsidP="00B2352A">
      <w:pPr>
        <w:pStyle w:val="ListParagraph"/>
        <w:numPr>
          <w:ilvl w:val="0"/>
          <w:numId w:val="30"/>
        </w:numPr>
        <w:spacing w:after="0" w:line="240" w:lineRule="auto"/>
        <w:ind w:left="709" w:hanging="709"/>
        <w:jc w:val="both"/>
        <w:rPr>
          <w:color w:val="000000"/>
        </w:rPr>
      </w:pPr>
      <w:r w:rsidRPr="00CA3531">
        <w:rPr>
          <w:b/>
          <w:color w:val="000000"/>
        </w:rPr>
        <w:t>Computing</w:t>
      </w:r>
      <w:r w:rsidRPr="00CA3531">
        <w:rPr>
          <w:color w:val="000000"/>
        </w:rPr>
        <w:t xml:space="preserve"> is a programme specifically designed to allow the </w:t>
      </w:r>
      <w:r w:rsidR="004E3409">
        <w:rPr>
          <w:color w:val="000000"/>
        </w:rPr>
        <w:t>Portfolio</w:t>
      </w:r>
      <w:r w:rsidRPr="00CA3531">
        <w:rPr>
          <w:color w:val="000000"/>
        </w:rPr>
        <w:t xml:space="preserve"> more flexibility in the delivery of the content and may be an appropriate choice to meet the needs of part-time students who are often in full-time employment and wish to update specific skillsets. As such, the programme provides a number of modules covering the fundamentals of computing but provides more elective modules than would be traditionally offered by other programmes.</w:t>
      </w:r>
    </w:p>
    <w:p w14:paraId="62F0A71A" w14:textId="77777777" w:rsidR="00B2352A" w:rsidRPr="009B50AF" w:rsidRDefault="00B2352A" w:rsidP="00B2352A">
      <w:pPr>
        <w:jc w:val="both"/>
        <w:rPr>
          <w:color w:val="000000"/>
        </w:rPr>
      </w:pPr>
    </w:p>
    <w:p w14:paraId="45478E06" w14:textId="77777777" w:rsidR="00B2352A" w:rsidRDefault="00B2352A" w:rsidP="00B2352A">
      <w:pPr>
        <w:pStyle w:val="ListParagraph"/>
        <w:numPr>
          <w:ilvl w:val="0"/>
          <w:numId w:val="30"/>
        </w:numPr>
        <w:spacing w:after="0" w:line="240" w:lineRule="auto"/>
        <w:ind w:left="709" w:hanging="709"/>
        <w:jc w:val="both"/>
        <w:rPr>
          <w:color w:val="000000"/>
        </w:rPr>
      </w:pPr>
      <w:r>
        <w:rPr>
          <w:b/>
          <w:color w:val="000000"/>
        </w:rPr>
        <w:t xml:space="preserve">Computing (Data and </w:t>
      </w:r>
      <w:r w:rsidRPr="00CA3531">
        <w:rPr>
          <w:b/>
          <w:color w:val="000000"/>
        </w:rPr>
        <w:t>Information Systems</w:t>
      </w:r>
      <w:r>
        <w:rPr>
          <w:b/>
          <w:color w:val="000000"/>
        </w:rPr>
        <w:t>)</w:t>
      </w:r>
      <w:r w:rsidRPr="00CA3531">
        <w:rPr>
          <w:color w:val="000000"/>
        </w:rPr>
        <w:t xml:space="preserve"> provides a mixture of database, computer programming and proprietary packages applicable to modern industrial require</w:t>
      </w:r>
      <w:r>
        <w:rPr>
          <w:color w:val="000000"/>
        </w:rPr>
        <w:t>ments in a variety of contexts.</w:t>
      </w:r>
    </w:p>
    <w:p w14:paraId="65206680" w14:textId="77777777" w:rsidR="00B2352A" w:rsidRPr="009B50AF" w:rsidRDefault="00B2352A" w:rsidP="00B2352A">
      <w:pPr>
        <w:pStyle w:val="ListParagraph"/>
        <w:rPr>
          <w:color w:val="000000"/>
        </w:rPr>
      </w:pPr>
    </w:p>
    <w:p w14:paraId="2709330A" w14:textId="77777777" w:rsidR="00B2352A" w:rsidRPr="009B50AF" w:rsidRDefault="00B2352A" w:rsidP="00B2352A">
      <w:pPr>
        <w:pStyle w:val="ListParagraph"/>
        <w:numPr>
          <w:ilvl w:val="0"/>
          <w:numId w:val="30"/>
        </w:numPr>
        <w:spacing w:after="0" w:line="240" w:lineRule="auto"/>
        <w:ind w:left="709" w:hanging="709"/>
        <w:jc w:val="both"/>
        <w:rPr>
          <w:color w:val="000000"/>
        </w:rPr>
      </w:pPr>
      <w:r>
        <w:rPr>
          <w:b/>
          <w:color w:val="000000"/>
        </w:rPr>
        <w:t>Computing (</w:t>
      </w:r>
      <w:r w:rsidRPr="00CA3531">
        <w:rPr>
          <w:b/>
          <w:color w:val="000000"/>
        </w:rPr>
        <w:t xml:space="preserve">Business Information </w:t>
      </w:r>
      <w:r>
        <w:rPr>
          <w:b/>
          <w:color w:val="000000"/>
        </w:rPr>
        <w:t>Systems)</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Pr>
          <w:color w:val="000000"/>
        </w:rPr>
        <w:t>ther than in-depth programming.</w:t>
      </w:r>
    </w:p>
    <w:p w14:paraId="26F7C7BF" w14:textId="77777777" w:rsidR="00B2352A" w:rsidRPr="009B50AF" w:rsidRDefault="00B2352A" w:rsidP="00B2352A">
      <w:pPr>
        <w:pStyle w:val="ListParagraph"/>
        <w:rPr>
          <w:color w:val="000000"/>
        </w:rPr>
      </w:pPr>
    </w:p>
    <w:p w14:paraId="0AB6BE4F" w14:textId="77777777" w:rsidR="00B2352A" w:rsidRDefault="00B2352A" w:rsidP="00B2352A">
      <w:pPr>
        <w:pStyle w:val="ListParagraph"/>
        <w:numPr>
          <w:ilvl w:val="0"/>
          <w:numId w:val="30"/>
        </w:numPr>
        <w:shd w:val="clear" w:color="auto" w:fill="FFFFFF"/>
        <w:autoSpaceDE w:val="0"/>
        <w:autoSpaceDN w:val="0"/>
        <w:adjustRightInd w:val="0"/>
        <w:spacing w:after="0" w:line="240" w:lineRule="auto"/>
        <w:ind w:left="709" w:hanging="709"/>
        <w:jc w:val="both"/>
        <w:rPr>
          <w:color w:val="000000"/>
          <w:lang w:val="en-US"/>
        </w:rPr>
      </w:pPr>
      <w:r>
        <w:rPr>
          <w:b/>
          <w:color w:val="000000"/>
        </w:rPr>
        <w:t>Computing (</w:t>
      </w:r>
      <w:r w:rsidRPr="00CA3531">
        <w:rPr>
          <w:b/>
          <w:color w:val="000000"/>
        </w:rPr>
        <w:t>Computer Networks</w:t>
      </w:r>
      <w:r>
        <w:rPr>
          <w:b/>
          <w:color w:val="000000"/>
        </w:rPr>
        <w:t xml:space="preserve"> and Cybersecurity)</w:t>
      </w:r>
      <w:r w:rsidRPr="00CA3531">
        <w:rPr>
          <w:color w:val="000000"/>
        </w:rPr>
        <w:t xml:space="preserve"> </w:t>
      </w:r>
      <w:bookmarkStart w:id="39" w:name="_Hlk486587781"/>
      <w:r w:rsidRPr="00CA3531">
        <w:rPr>
          <w:color w:val="000000"/>
          <w:lang w:val="en-US"/>
        </w:rPr>
        <w:t>provides the necessary background in hardware, software and computer systems, explor</w:t>
      </w:r>
      <w:r>
        <w:rPr>
          <w:color w:val="000000"/>
          <w:lang w:val="en-US"/>
        </w:rPr>
        <w:t>ing</w:t>
      </w:r>
      <w:r w:rsidRPr="00CA3531">
        <w:rPr>
          <w:color w:val="000000"/>
          <w:lang w:val="en-US"/>
        </w:rPr>
        <w:t xml:space="preserve"> in-depth the themes of network technology, network management, network operating systems</w:t>
      </w:r>
      <w:r>
        <w:rPr>
          <w:color w:val="000000"/>
          <w:lang w:val="en-US"/>
        </w:rPr>
        <w:t xml:space="preserve"> and with a particular focus on cybersecurity</w:t>
      </w:r>
      <w:r w:rsidRPr="00CA3531">
        <w:rPr>
          <w:color w:val="000000"/>
          <w:lang w:val="en-US"/>
        </w:rPr>
        <w:t>.</w:t>
      </w:r>
      <w:bookmarkEnd w:id="39"/>
    </w:p>
    <w:p w14:paraId="1FAFA0F6" w14:textId="77777777" w:rsidR="00B2352A" w:rsidRPr="009B50AF" w:rsidRDefault="00B2352A" w:rsidP="00B2352A">
      <w:pPr>
        <w:pStyle w:val="ListParagraph"/>
        <w:rPr>
          <w:color w:val="000000"/>
          <w:lang w:val="en-US"/>
        </w:rPr>
      </w:pPr>
    </w:p>
    <w:p w14:paraId="2FBEC30D" w14:textId="77777777" w:rsidR="00B2352A" w:rsidRPr="009B50AF" w:rsidRDefault="00B2352A" w:rsidP="00B2352A">
      <w:pPr>
        <w:pStyle w:val="ListParagraph"/>
        <w:numPr>
          <w:ilvl w:val="0"/>
          <w:numId w:val="30"/>
        </w:numPr>
        <w:spacing w:after="0" w:line="240" w:lineRule="auto"/>
        <w:ind w:left="709" w:hanging="709"/>
        <w:jc w:val="both"/>
        <w:rPr>
          <w:color w:val="000000"/>
        </w:rPr>
      </w:pPr>
      <w:r>
        <w:rPr>
          <w:b/>
          <w:color w:val="000000"/>
        </w:rPr>
        <w:t>Computing (</w:t>
      </w:r>
      <w:r w:rsidRPr="00CA3531">
        <w:rPr>
          <w:b/>
          <w:color w:val="000000"/>
        </w:rPr>
        <w:t>Software Engineering</w:t>
      </w:r>
      <w:r>
        <w:rPr>
          <w:b/>
          <w:color w:val="000000"/>
        </w:rPr>
        <w:t>)</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444DA0B7" w14:textId="77777777" w:rsidR="00B2352A" w:rsidRPr="00CA3531" w:rsidRDefault="00B2352A" w:rsidP="00B2352A">
      <w:pPr>
        <w:jc w:val="both"/>
        <w:rPr>
          <w:rFonts w:ascii="Calibri" w:hAnsi="Calibri" w:cs="Calibri"/>
          <w:color w:val="000000"/>
        </w:rPr>
      </w:pPr>
    </w:p>
    <w:p w14:paraId="711B61E5" w14:textId="77777777" w:rsidR="00B2352A" w:rsidRPr="009B50AF" w:rsidRDefault="00B2352A" w:rsidP="00B2352A">
      <w:pPr>
        <w:pStyle w:val="ListParagraph"/>
        <w:numPr>
          <w:ilvl w:val="0"/>
          <w:numId w:val="30"/>
        </w:numPr>
        <w:spacing w:after="0" w:line="240" w:lineRule="auto"/>
        <w:ind w:left="709" w:hanging="709"/>
        <w:jc w:val="both"/>
        <w:rPr>
          <w:color w:val="000000"/>
        </w:rPr>
      </w:pPr>
      <w:r>
        <w:rPr>
          <w:b/>
          <w:color w:val="000000"/>
        </w:rPr>
        <w:t>Computing (</w:t>
      </w:r>
      <w:r w:rsidRPr="00CA3531">
        <w:rPr>
          <w:b/>
          <w:color w:val="000000"/>
        </w:rPr>
        <w:t>Games Development</w:t>
      </w:r>
      <w:r>
        <w:rPr>
          <w:b/>
          <w:color w:val="000000"/>
        </w:rPr>
        <w:t>)</w:t>
      </w:r>
      <w:r w:rsidRPr="00CA3531">
        <w:rPr>
          <w:color w:val="000000"/>
        </w:rPr>
        <w:t xml:space="preserve"> is a specialisation of software engineering that concentrates on the concepts and techniques applied in </w:t>
      </w:r>
      <w:r>
        <w:rPr>
          <w:color w:val="000000"/>
        </w:rPr>
        <w:t>the development of video games.</w:t>
      </w:r>
    </w:p>
    <w:p w14:paraId="42879117" w14:textId="77777777" w:rsidR="00B2352A" w:rsidRPr="00CA3531" w:rsidRDefault="00B2352A" w:rsidP="00B2352A">
      <w:pPr>
        <w:pStyle w:val="ListParagraph"/>
        <w:ind w:left="0"/>
        <w:jc w:val="both"/>
        <w:rPr>
          <w:b/>
          <w:color w:val="000000"/>
        </w:rPr>
      </w:pPr>
    </w:p>
    <w:p w14:paraId="65D605C8" w14:textId="77777777" w:rsidR="00B2352A" w:rsidRDefault="00B2352A" w:rsidP="00B2352A">
      <w:pPr>
        <w:pStyle w:val="ListParagraph"/>
        <w:numPr>
          <w:ilvl w:val="0"/>
          <w:numId w:val="30"/>
        </w:numPr>
        <w:autoSpaceDE w:val="0"/>
        <w:autoSpaceDN w:val="0"/>
        <w:adjustRightInd w:val="0"/>
        <w:spacing w:after="0" w:line="240" w:lineRule="auto"/>
        <w:ind w:left="709" w:hanging="709"/>
        <w:jc w:val="both"/>
        <w:rPr>
          <w:color w:val="000000"/>
        </w:rPr>
      </w:pPr>
      <w:r>
        <w:rPr>
          <w:b/>
          <w:color w:val="000000"/>
        </w:rPr>
        <w:t>Computing (</w:t>
      </w:r>
      <w:r w:rsidRPr="00CA3531">
        <w:rPr>
          <w:b/>
          <w:color w:val="000000"/>
        </w:rPr>
        <w:t>Web Development</w:t>
      </w:r>
      <w:r>
        <w:rPr>
          <w:b/>
          <w:color w:val="000000"/>
        </w:rPr>
        <w:t>)</w:t>
      </w:r>
      <w:r w:rsidRPr="00CA3531">
        <w:rPr>
          <w:color w:val="000000"/>
        </w:rPr>
        <w:t xml:space="preserve"> delivers a core of computing modules with an added emphasis on web-related design, development, programming and application packages.</w:t>
      </w:r>
    </w:p>
    <w:p w14:paraId="6FFD4BC9" w14:textId="55753AB0" w:rsidR="006471E2" w:rsidRDefault="006471E2" w:rsidP="007E6990">
      <w:pPr>
        <w:rPr>
          <w:rFonts w:cs="Arial"/>
          <w:b/>
          <w:szCs w:val="22"/>
        </w:rPr>
      </w:pPr>
    </w:p>
    <w:p w14:paraId="0D594A5B" w14:textId="2ADFFC9C" w:rsidR="00594ECE" w:rsidRDefault="00594ECE" w:rsidP="007E6990">
      <w:pPr>
        <w:rPr>
          <w:rFonts w:cs="Arial"/>
          <w:b/>
          <w:szCs w:val="22"/>
        </w:rPr>
      </w:pPr>
    </w:p>
    <w:p w14:paraId="6DEAB9B2" w14:textId="5AE576CC" w:rsidR="00594ECE" w:rsidRDefault="00594ECE" w:rsidP="007E6990">
      <w:pPr>
        <w:rPr>
          <w:rFonts w:cs="Arial"/>
          <w:b/>
          <w:szCs w:val="22"/>
        </w:rPr>
      </w:pPr>
    </w:p>
    <w:p w14:paraId="300B4741" w14:textId="5DC0BC6A" w:rsidR="00594ECE" w:rsidRDefault="00594ECE" w:rsidP="007E6990">
      <w:pPr>
        <w:rPr>
          <w:rFonts w:cs="Arial"/>
          <w:b/>
          <w:szCs w:val="22"/>
        </w:rPr>
      </w:pPr>
    </w:p>
    <w:p w14:paraId="46092498" w14:textId="0A644B86" w:rsidR="00594ECE" w:rsidRDefault="00594ECE" w:rsidP="007E6990">
      <w:pPr>
        <w:rPr>
          <w:rFonts w:cs="Arial"/>
          <w:b/>
          <w:szCs w:val="22"/>
        </w:rPr>
      </w:pPr>
    </w:p>
    <w:p w14:paraId="44B20A4D" w14:textId="5C8C4893" w:rsidR="00B2352A" w:rsidRDefault="00B2352A">
      <w:pPr>
        <w:rPr>
          <w:rFonts w:cs="Arial"/>
          <w:b/>
          <w:szCs w:val="22"/>
        </w:rPr>
      </w:pPr>
      <w:r>
        <w:rPr>
          <w:rFonts w:cs="Arial"/>
          <w:b/>
          <w:szCs w:val="22"/>
        </w:rPr>
        <w:br w:type="page"/>
      </w:r>
    </w:p>
    <w:p w14:paraId="1189EE11" w14:textId="77777777" w:rsidR="00E878AB" w:rsidRPr="00B911F5" w:rsidRDefault="00E878AB" w:rsidP="00E878AB">
      <w:pPr>
        <w:pStyle w:val="Heading2"/>
        <w:rPr>
          <w:szCs w:val="22"/>
        </w:rPr>
      </w:pPr>
      <w:bookmarkStart w:id="40" w:name="_Toc19649080"/>
      <w:bookmarkStart w:id="41" w:name="_Toc459806611"/>
      <w:bookmarkStart w:id="42" w:name="_Toc460075466"/>
      <w:bookmarkStart w:id="43" w:name="_Toc19698003"/>
      <w:r>
        <w:t xml:space="preserve">(1) </w:t>
      </w:r>
      <w:r w:rsidRPr="00235E79">
        <w:t>Computing</w:t>
      </w:r>
      <w:bookmarkEnd w:id="40"/>
      <w:bookmarkEnd w:id="43"/>
    </w:p>
    <w:p w14:paraId="737ECBD4" w14:textId="77777777" w:rsidR="00E878AB" w:rsidRPr="002633D8" w:rsidRDefault="00E878AB" w:rsidP="00E878AB">
      <w:pPr>
        <w:rPr>
          <w:rFonts w:eastAsia="Arial" w:cs="Arial"/>
          <w:b/>
          <w:bCs/>
        </w:rPr>
      </w:pPr>
      <w:r w:rsidRPr="36AA3193">
        <w:rPr>
          <w:b/>
          <w:bCs/>
        </w:rPr>
        <w:t>Programme Learning Outcomes</w:t>
      </w:r>
      <w:r w:rsidRPr="60269D23">
        <w:rPr>
          <w:rFonts w:eastAsia="Arial" w:cs="Arial"/>
          <w:b/>
          <w:bCs/>
        </w:rPr>
        <w:t xml:space="preserve"> </w:t>
      </w:r>
    </w:p>
    <w:p w14:paraId="625E730F" w14:textId="77777777" w:rsidR="00E878AB" w:rsidRPr="002633D8" w:rsidRDefault="00E878AB" w:rsidP="00E878AB">
      <w:pPr>
        <w:jc w:val="both"/>
        <w:rPr>
          <w:rFonts w:cs="Arial"/>
          <w:szCs w:val="22"/>
        </w:rPr>
      </w:pPr>
    </w:p>
    <w:p w14:paraId="5C70E7C8" w14:textId="77777777" w:rsidR="00E878AB" w:rsidRDefault="00E878AB" w:rsidP="00E878AB">
      <w:pPr>
        <w:jc w:val="both"/>
        <w:rPr>
          <w:b/>
          <w:bCs/>
          <w:i/>
          <w:iCs/>
        </w:rPr>
      </w:pPr>
      <w:r>
        <w:rPr>
          <w:b/>
          <w:bCs/>
          <w:i/>
          <w:iCs/>
        </w:rPr>
        <w:t>Threshold:</w:t>
      </w:r>
    </w:p>
    <w:p w14:paraId="7278BB9F" w14:textId="77777777" w:rsidR="00E878AB" w:rsidRDefault="00E878AB" w:rsidP="00E878AB">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E878AB" w:rsidRPr="00B954C8" w14:paraId="7268C165" w14:textId="77777777" w:rsidTr="00B216A9">
        <w:trPr>
          <w:jc w:val="center"/>
        </w:trPr>
        <w:tc>
          <w:tcPr>
            <w:tcW w:w="4411" w:type="dxa"/>
            <w:shd w:val="clear" w:color="auto" w:fill="auto"/>
          </w:tcPr>
          <w:p w14:paraId="1CC2A60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E878AB" w:rsidRPr="00B954C8" w14:paraId="49167E0C" w14:textId="77777777" w:rsidTr="00B216A9">
        <w:trPr>
          <w:jc w:val="center"/>
        </w:trPr>
        <w:tc>
          <w:tcPr>
            <w:tcW w:w="4411" w:type="dxa"/>
            <w:shd w:val="clear" w:color="auto" w:fill="auto"/>
          </w:tcPr>
          <w:p w14:paraId="37D031E2"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E878AB" w:rsidRPr="00B954C8" w14:paraId="1C29CD28" w14:textId="77777777" w:rsidTr="00B216A9">
        <w:trPr>
          <w:jc w:val="center"/>
        </w:trPr>
        <w:tc>
          <w:tcPr>
            <w:tcW w:w="4411" w:type="dxa"/>
            <w:shd w:val="clear" w:color="auto" w:fill="auto"/>
          </w:tcPr>
          <w:p w14:paraId="7EEE6F1E"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E878AB" w:rsidRPr="00B954C8" w14:paraId="28094860" w14:textId="77777777" w:rsidTr="00B216A9">
        <w:trPr>
          <w:jc w:val="center"/>
        </w:trPr>
        <w:tc>
          <w:tcPr>
            <w:tcW w:w="4411" w:type="dxa"/>
            <w:shd w:val="clear" w:color="auto" w:fill="auto"/>
          </w:tcPr>
          <w:p w14:paraId="0AB049B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E878AB" w:rsidRPr="00B954C8" w14:paraId="001615C7" w14:textId="77777777" w:rsidTr="00B216A9">
        <w:trPr>
          <w:jc w:val="center"/>
        </w:trPr>
        <w:tc>
          <w:tcPr>
            <w:tcW w:w="4411" w:type="dxa"/>
            <w:shd w:val="clear" w:color="auto" w:fill="auto"/>
          </w:tcPr>
          <w:p w14:paraId="072A629F"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E878AB" w:rsidRPr="00B954C8" w14:paraId="532C657F" w14:textId="77777777" w:rsidTr="00B216A9">
        <w:trPr>
          <w:jc w:val="center"/>
        </w:trPr>
        <w:tc>
          <w:tcPr>
            <w:tcW w:w="4411" w:type="dxa"/>
            <w:shd w:val="clear" w:color="auto" w:fill="auto"/>
          </w:tcPr>
          <w:p w14:paraId="6A4E269E"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E878AB" w:rsidRPr="00B954C8" w14:paraId="23CF6D82" w14:textId="77777777" w:rsidTr="00B216A9">
        <w:trPr>
          <w:jc w:val="center"/>
        </w:trPr>
        <w:tc>
          <w:tcPr>
            <w:tcW w:w="4411" w:type="dxa"/>
            <w:shd w:val="clear" w:color="auto" w:fill="auto"/>
          </w:tcPr>
          <w:p w14:paraId="693EA867"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E878AB" w:rsidRPr="00B954C8" w14:paraId="52890479" w14:textId="77777777" w:rsidTr="00B216A9">
        <w:trPr>
          <w:jc w:val="center"/>
        </w:trPr>
        <w:tc>
          <w:tcPr>
            <w:tcW w:w="4411" w:type="dxa"/>
            <w:shd w:val="clear" w:color="auto" w:fill="auto"/>
          </w:tcPr>
          <w:p w14:paraId="67A8D1E4"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6D7D7E54" w14:textId="77777777" w:rsidR="00E878AB" w:rsidRDefault="00E878AB" w:rsidP="00E878AB">
      <w:pPr>
        <w:jc w:val="both"/>
        <w:rPr>
          <w:rFonts w:eastAsia="Arial" w:cs="Arial"/>
          <w:b/>
          <w:bCs/>
          <w:i/>
          <w:iCs/>
        </w:rPr>
      </w:pPr>
    </w:p>
    <w:p w14:paraId="02645DB2" w14:textId="77777777" w:rsidR="00E878AB" w:rsidRDefault="00E878AB" w:rsidP="00E878AB">
      <w:pPr>
        <w:jc w:val="both"/>
        <w:rPr>
          <w:rFonts w:eastAsia="Arial" w:cs="Arial"/>
          <w:b/>
          <w:bCs/>
          <w:i/>
          <w:iCs/>
        </w:rPr>
      </w:pPr>
      <w:r>
        <w:rPr>
          <w:rFonts w:eastAsia="Arial" w:cs="Arial"/>
          <w:b/>
          <w:bCs/>
          <w:i/>
          <w:iCs/>
        </w:rPr>
        <w:t>Typical:</w:t>
      </w:r>
    </w:p>
    <w:p w14:paraId="5F6B2ED5" w14:textId="77777777" w:rsidR="00E878AB" w:rsidRDefault="00E878AB" w:rsidP="00E878AB">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E878AB" w:rsidRPr="00B954C8" w14:paraId="011AF4D6" w14:textId="77777777" w:rsidTr="00B216A9">
        <w:trPr>
          <w:jc w:val="center"/>
        </w:trPr>
        <w:tc>
          <w:tcPr>
            <w:tcW w:w="4411" w:type="dxa"/>
            <w:shd w:val="clear" w:color="auto" w:fill="auto"/>
          </w:tcPr>
          <w:p w14:paraId="2DF091ED"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E878AB" w:rsidRPr="00B954C8" w14:paraId="1D2FC3F8" w14:textId="77777777" w:rsidTr="00B216A9">
        <w:trPr>
          <w:jc w:val="center"/>
        </w:trPr>
        <w:tc>
          <w:tcPr>
            <w:tcW w:w="4411" w:type="dxa"/>
            <w:shd w:val="clear" w:color="auto" w:fill="auto"/>
          </w:tcPr>
          <w:p w14:paraId="022F7104"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710F4D90" w14:textId="77777777" w:rsidR="00E878AB" w:rsidRPr="00B954C8" w:rsidRDefault="00E878AB" w:rsidP="00B216A9">
            <w:pPr>
              <w:pStyle w:val="ListParagraph"/>
              <w:suppressAutoHyphens/>
              <w:spacing w:after="120"/>
              <w:ind w:left="357" w:hanging="357"/>
              <w:jc w:val="both"/>
              <w:rPr>
                <w:rFonts w:ascii="Arial" w:hAnsi="Arial" w:cs="Arial"/>
              </w:rPr>
            </w:pPr>
          </w:p>
          <w:p w14:paraId="731F91F8"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E878AB" w:rsidRPr="00B954C8" w14:paraId="0D17DBA1" w14:textId="77777777" w:rsidTr="00B216A9">
        <w:trPr>
          <w:jc w:val="center"/>
        </w:trPr>
        <w:tc>
          <w:tcPr>
            <w:tcW w:w="4411" w:type="dxa"/>
            <w:shd w:val="clear" w:color="auto" w:fill="auto"/>
          </w:tcPr>
          <w:p w14:paraId="4C7DB1B9"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E878AB" w:rsidRPr="00B954C8" w14:paraId="38B5EABF" w14:textId="77777777" w:rsidTr="00B216A9">
        <w:trPr>
          <w:jc w:val="center"/>
        </w:trPr>
        <w:tc>
          <w:tcPr>
            <w:tcW w:w="4411" w:type="dxa"/>
            <w:shd w:val="clear" w:color="auto" w:fill="auto"/>
          </w:tcPr>
          <w:p w14:paraId="675165A9"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E878AB" w:rsidRPr="00B954C8" w14:paraId="0C6569BA" w14:textId="77777777" w:rsidTr="00B216A9">
        <w:trPr>
          <w:jc w:val="center"/>
        </w:trPr>
        <w:tc>
          <w:tcPr>
            <w:tcW w:w="4411" w:type="dxa"/>
            <w:shd w:val="clear" w:color="auto" w:fill="auto"/>
          </w:tcPr>
          <w:p w14:paraId="35FB7FDF"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E878AB" w:rsidRPr="00B954C8" w14:paraId="71A5604D" w14:textId="77777777" w:rsidTr="00B216A9">
        <w:trPr>
          <w:jc w:val="center"/>
        </w:trPr>
        <w:tc>
          <w:tcPr>
            <w:tcW w:w="4411" w:type="dxa"/>
            <w:shd w:val="clear" w:color="auto" w:fill="auto"/>
          </w:tcPr>
          <w:p w14:paraId="2995C4A3"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706C67ED" w14:textId="77777777" w:rsidR="00E878AB" w:rsidRDefault="00E878AB" w:rsidP="00E878AB">
      <w:pPr>
        <w:jc w:val="both"/>
        <w:rPr>
          <w:rFonts w:eastAsia="Arial" w:cs="Arial"/>
          <w:b/>
          <w:bCs/>
          <w:i/>
          <w:iCs/>
        </w:rPr>
      </w:pPr>
    </w:p>
    <w:p w14:paraId="09DBD5FA" w14:textId="77777777" w:rsidR="00E878AB" w:rsidRDefault="00E878AB" w:rsidP="00E878AB">
      <w:pPr>
        <w:jc w:val="both"/>
        <w:rPr>
          <w:rFonts w:eastAsia="Arial" w:cs="Arial"/>
          <w:b/>
          <w:bCs/>
          <w:i/>
          <w:iCs/>
        </w:rPr>
      </w:pPr>
      <w:r>
        <w:rPr>
          <w:rFonts w:eastAsia="Arial" w:cs="Arial"/>
          <w:b/>
          <w:bCs/>
          <w:i/>
          <w:iCs/>
        </w:rPr>
        <w:t>Excellence:</w:t>
      </w:r>
    </w:p>
    <w:p w14:paraId="51AC9A6E" w14:textId="77777777" w:rsidR="00E878AB" w:rsidRDefault="00E878AB" w:rsidP="00E878AB">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E878AB" w:rsidRPr="00B954C8" w14:paraId="46689576" w14:textId="77777777" w:rsidTr="00B216A9">
        <w:trPr>
          <w:jc w:val="center"/>
        </w:trPr>
        <w:tc>
          <w:tcPr>
            <w:tcW w:w="4411" w:type="dxa"/>
            <w:shd w:val="clear" w:color="auto" w:fill="auto"/>
          </w:tcPr>
          <w:p w14:paraId="65AD5A28"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E878AB" w:rsidRPr="00B954C8" w14:paraId="24A78C49" w14:textId="77777777" w:rsidTr="00B216A9">
        <w:trPr>
          <w:jc w:val="center"/>
        </w:trPr>
        <w:tc>
          <w:tcPr>
            <w:tcW w:w="4411" w:type="dxa"/>
            <w:shd w:val="clear" w:color="auto" w:fill="auto"/>
          </w:tcPr>
          <w:p w14:paraId="353A9D0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E878AB" w:rsidRPr="00B954C8" w14:paraId="63B601DE" w14:textId="77777777" w:rsidTr="00B216A9">
        <w:trPr>
          <w:jc w:val="center"/>
        </w:trPr>
        <w:tc>
          <w:tcPr>
            <w:tcW w:w="4411" w:type="dxa"/>
            <w:shd w:val="clear" w:color="auto" w:fill="auto"/>
          </w:tcPr>
          <w:p w14:paraId="4ABD8577"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E878AB" w:rsidRPr="00B954C8" w14:paraId="3BCFD262" w14:textId="77777777" w:rsidTr="00B216A9">
        <w:trPr>
          <w:jc w:val="center"/>
        </w:trPr>
        <w:tc>
          <w:tcPr>
            <w:tcW w:w="4411" w:type="dxa"/>
            <w:shd w:val="clear" w:color="auto" w:fill="auto"/>
          </w:tcPr>
          <w:p w14:paraId="5872811B"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E878AB" w:rsidRPr="00B954C8" w14:paraId="1C45CC40" w14:textId="77777777" w:rsidTr="00B216A9">
        <w:trPr>
          <w:jc w:val="center"/>
        </w:trPr>
        <w:tc>
          <w:tcPr>
            <w:tcW w:w="4411" w:type="dxa"/>
            <w:shd w:val="clear" w:color="auto" w:fill="auto"/>
          </w:tcPr>
          <w:p w14:paraId="2EC6D0D2" w14:textId="77777777" w:rsidR="00E878AB" w:rsidRPr="00B954C8" w:rsidRDefault="00E878AB" w:rsidP="00E878AB">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CB9836C" w14:textId="77777777" w:rsidR="00E878AB" w:rsidRDefault="00E878AB" w:rsidP="00E878AB">
      <w:pPr>
        <w:jc w:val="both"/>
        <w:rPr>
          <w:rFonts w:eastAsia="Arial" w:cs="Arial"/>
          <w:b/>
          <w:bCs/>
          <w:i/>
          <w:iCs/>
        </w:rPr>
      </w:pPr>
    </w:p>
    <w:p w14:paraId="33F3ADB6" w14:textId="77777777" w:rsidR="00E878AB" w:rsidRDefault="00E878AB" w:rsidP="00E878AB">
      <w:pPr>
        <w:rPr>
          <w:rFonts w:eastAsia="Arial" w:cs="Arial"/>
          <w:b/>
          <w:bCs/>
          <w:i/>
          <w:iCs/>
        </w:rPr>
      </w:pPr>
      <w:r>
        <w:rPr>
          <w:rFonts w:eastAsia="Arial" w:cs="Arial"/>
          <w:b/>
          <w:bCs/>
          <w:i/>
          <w:iCs/>
        </w:rPr>
        <w:br w:type="page"/>
      </w:r>
    </w:p>
    <w:p w14:paraId="265BF30A" w14:textId="05DE5A74" w:rsidR="00E878AB" w:rsidRPr="00911498" w:rsidRDefault="00E878AB" w:rsidP="00E878AB">
      <w:pPr>
        <w:rPr>
          <w:rFonts w:eastAsia="Arial" w:cs="Arial"/>
        </w:rPr>
      </w:pPr>
      <w:r w:rsidRPr="36AA3193">
        <w:rPr>
          <w:b/>
          <w:bCs/>
        </w:rPr>
        <w:t xml:space="preserve">Level </w:t>
      </w:r>
      <w:r w:rsidR="00115FAE">
        <w:rPr>
          <w:b/>
          <w:bCs/>
        </w:rPr>
        <w:t>6</w:t>
      </w:r>
    </w:p>
    <w:p w14:paraId="30878AE5" w14:textId="77777777" w:rsidR="00E878AB" w:rsidRPr="002633D8" w:rsidRDefault="00E878AB" w:rsidP="00E878AB">
      <w:pPr>
        <w:jc w:val="both"/>
        <w:rPr>
          <w:rFonts w:cs="Arial"/>
          <w:szCs w:val="22"/>
        </w:rPr>
      </w:pPr>
    </w:p>
    <w:p w14:paraId="5AE838E0" w14:textId="7B25B695" w:rsidR="00E878AB" w:rsidRPr="002633D8" w:rsidRDefault="00E878AB" w:rsidP="00E878AB">
      <w:pPr>
        <w:jc w:val="both"/>
        <w:rPr>
          <w:rFonts w:eastAsia="Arial" w:cs="Arial"/>
        </w:rPr>
      </w:pPr>
      <w:r w:rsidRPr="36AA3193">
        <w:t xml:space="preserve">All Level </w:t>
      </w:r>
      <w:r w:rsidR="00115FAE">
        <w:t>6</w:t>
      </w:r>
      <w:r w:rsidRPr="36AA3193">
        <w:t xml:space="preserve"> students must normally pursue 120 credits at </w:t>
      </w:r>
      <w:r w:rsidR="0004573A">
        <w:t>Level 6</w:t>
      </w:r>
      <w:r w:rsidRPr="36AA3193">
        <w:t>.  The credit rating of each module is specified in the module details.</w:t>
      </w:r>
      <w:r w:rsidRPr="60269D23">
        <w:rPr>
          <w:rFonts w:eastAsia="Arial" w:cs="Arial"/>
        </w:rPr>
        <w:t xml:space="preserve">  </w:t>
      </w:r>
    </w:p>
    <w:p w14:paraId="19DAC05F" w14:textId="77777777" w:rsidR="00E878AB" w:rsidRDefault="00E878AB" w:rsidP="00E878AB"/>
    <w:p w14:paraId="7812AB90" w14:textId="77777777" w:rsidR="00E878AB" w:rsidRPr="00B82571" w:rsidRDefault="00E878AB" w:rsidP="00E878AB">
      <w:pPr>
        <w:rPr>
          <w:b/>
          <w:bCs/>
        </w:rPr>
      </w:pPr>
      <w:r w:rsidRPr="5E3379FD">
        <w:rPr>
          <w:b/>
          <w:bCs/>
        </w:rPr>
        <w:t>Modules</w:t>
      </w:r>
    </w:p>
    <w:p w14:paraId="7F4CB635" w14:textId="77777777" w:rsidR="00E878AB" w:rsidRDefault="00E878AB" w:rsidP="00E878AB">
      <w:pPr>
        <w:rPr>
          <w:rFonts w:cs="Arial"/>
          <w:i/>
          <w:szCs w:val="22"/>
        </w:rPr>
      </w:pPr>
    </w:p>
    <w:p w14:paraId="3CF71C0B" w14:textId="77777777" w:rsidR="00E878AB" w:rsidRPr="009D4BCC" w:rsidRDefault="00E878AB" w:rsidP="00E878AB">
      <w:pPr>
        <w:rPr>
          <w:rFonts w:eastAsia="Arial" w:cs="Arial"/>
          <w:b/>
          <w:bCs/>
          <w:i/>
          <w:iCs/>
        </w:rPr>
      </w:pPr>
      <w:r>
        <w:rPr>
          <w:b/>
          <w:bCs/>
        </w:rPr>
        <w:t>PROGRAMME STRUCTURE</w:t>
      </w:r>
    </w:p>
    <w:p w14:paraId="6EFBB785" w14:textId="77777777" w:rsidR="00E878AB" w:rsidRPr="00475BFD" w:rsidRDefault="00E878AB" w:rsidP="00E878AB">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E878AB" w:rsidRPr="00475BFD" w14:paraId="34E897EF" w14:textId="77777777" w:rsidTr="00B216A9">
        <w:trPr>
          <w:trHeight w:val="778"/>
        </w:trPr>
        <w:tc>
          <w:tcPr>
            <w:tcW w:w="1526" w:type="dxa"/>
            <w:shd w:val="clear" w:color="auto" w:fill="D9D9D9" w:themeFill="background1" w:themeFillShade="D9"/>
          </w:tcPr>
          <w:p w14:paraId="49BC6E3D" w14:textId="77777777" w:rsidR="00E878AB" w:rsidRPr="00475BFD" w:rsidRDefault="00E878AB"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5CDDFCFD" w14:textId="77777777" w:rsidR="00E878AB" w:rsidRPr="00475BFD" w:rsidRDefault="00E878AB"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B3F6627" w14:textId="77777777" w:rsidR="00E878AB" w:rsidRPr="00475BFD" w:rsidRDefault="00E878AB"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A3EC3C1" w14:textId="77777777" w:rsidR="00E878AB" w:rsidRPr="00475BFD" w:rsidRDefault="00E878AB" w:rsidP="00B216A9">
            <w:pPr>
              <w:tabs>
                <w:tab w:val="left" w:pos="0"/>
              </w:tabs>
              <w:autoSpaceDE w:val="0"/>
              <w:autoSpaceDN w:val="0"/>
              <w:adjustRightInd w:val="0"/>
              <w:rPr>
                <w:rFonts w:eastAsia="Arial" w:cs="Arial"/>
                <w:b/>
                <w:bCs/>
              </w:rPr>
            </w:pPr>
            <w:r w:rsidRPr="36AA3193">
              <w:rPr>
                <w:b/>
                <w:bCs/>
              </w:rPr>
              <w:t>Credits</w:t>
            </w:r>
          </w:p>
        </w:tc>
      </w:tr>
      <w:tr w:rsidR="0015433E" w:rsidRPr="00475BFD" w14:paraId="5B0CF02A" w14:textId="77777777" w:rsidTr="0012489B">
        <w:trPr>
          <w:trHeight w:val="242"/>
        </w:trPr>
        <w:tc>
          <w:tcPr>
            <w:tcW w:w="1526" w:type="dxa"/>
            <w:shd w:val="clear" w:color="auto" w:fill="auto"/>
          </w:tcPr>
          <w:p w14:paraId="5A1976FA" w14:textId="2B422923" w:rsidR="0015433E" w:rsidRPr="00475BFD" w:rsidRDefault="0015433E" w:rsidP="0015433E">
            <w:pPr>
              <w:autoSpaceDE w:val="0"/>
              <w:autoSpaceDN w:val="0"/>
              <w:adjustRightInd w:val="0"/>
              <w:rPr>
                <w:rFonts w:cs="Arial"/>
                <w:bCs/>
              </w:rPr>
            </w:pPr>
            <w:r w:rsidRPr="00F76D26">
              <w:t>ACCB6000</w:t>
            </w:r>
          </w:p>
        </w:tc>
        <w:tc>
          <w:tcPr>
            <w:tcW w:w="4394" w:type="dxa"/>
            <w:shd w:val="clear" w:color="auto" w:fill="auto"/>
          </w:tcPr>
          <w:p w14:paraId="1DF635C8" w14:textId="05345101" w:rsidR="0015433E" w:rsidRPr="00475BFD" w:rsidRDefault="0015433E" w:rsidP="0015433E">
            <w:pPr>
              <w:tabs>
                <w:tab w:val="left" w:pos="2545"/>
              </w:tabs>
              <w:rPr>
                <w:rFonts w:cs="Arial"/>
              </w:rPr>
            </w:pPr>
            <w:r w:rsidRPr="00F76D26">
              <w:t>Advanced Cyber Security</w:t>
            </w:r>
          </w:p>
        </w:tc>
        <w:tc>
          <w:tcPr>
            <w:tcW w:w="2126" w:type="dxa"/>
          </w:tcPr>
          <w:p w14:paraId="0979EEC9" w14:textId="0EA68324" w:rsidR="0015433E" w:rsidRPr="00475BFD" w:rsidRDefault="009C076C" w:rsidP="0015433E">
            <w:pPr>
              <w:autoSpaceDE w:val="0"/>
              <w:autoSpaceDN w:val="0"/>
              <w:adjustRightInd w:val="0"/>
              <w:rPr>
                <w:rFonts w:cs="Arial"/>
                <w:bCs/>
              </w:rPr>
            </w:pPr>
            <w:r>
              <w:t>Optional</w:t>
            </w:r>
          </w:p>
        </w:tc>
        <w:tc>
          <w:tcPr>
            <w:tcW w:w="1276" w:type="dxa"/>
            <w:shd w:val="clear" w:color="auto" w:fill="auto"/>
          </w:tcPr>
          <w:p w14:paraId="25CA402E" w14:textId="0D99F087" w:rsidR="0015433E" w:rsidRPr="00475BFD" w:rsidRDefault="009C076C" w:rsidP="0015433E">
            <w:pPr>
              <w:tabs>
                <w:tab w:val="left" w:pos="0"/>
              </w:tabs>
              <w:autoSpaceDE w:val="0"/>
              <w:autoSpaceDN w:val="0"/>
              <w:adjustRightInd w:val="0"/>
              <w:rPr>
                <w:rFonts w:cs="Arial"/>
                <w:bCs/>
              </w:rPr>
            </w:pPr>
            <w:r>
              <w:t>20</w:t>
            </w:r>
          </w:p>
        </w:tc>
      </w:tr>
      <w:tr w:rsidR="009C076C" w:rsidRPr="00475BFD" w14:paraId="3776FB81" w14:textId="77777777" w:rsidTr="0012489B">
        <w:trPr>
          <w:trHeight w:val="259"/>
        </w:trPr>
        <w:tc>
          <w:tcPr>
            <w:tcW w:w="1526" w:type="dxa"/>
            <w:shd w:val="clear" w:color="auto" w:fill="auto"/>
          </w:tcPr>
          <w:p w14:paraId="1A6651BA" w14:textId="767F34B5" w:rsidR="009C076C" w:rsidRPr="00475BFD" w:rsidRDefault="009C076C" w:rsidP="009C076C">
            <w:pPr>
              <w:autoSpaceDE w:val="0"/>
              <w:autoSpaceDN w:val="0"/>
              <w:adjustRightInd w:val="0"/>
              <w:rPr>
                <w:rFonts w:cs="Arial"/>
              </w:rPr>
            </w:pPr>
            <w:r w:rsidRPr="00F76D26">
              <w:t>ACCA6009</w:t>
            </w:r>
          </w:p>
        </w:tc>
        <w:tc>
          <w:tcPr>
            <w:tcW w:w="4394" w:type="dxa"/>
            <w:shd w:val="clear" w:color="auto" w:fill="auto"/>
          </w:tcPr>
          <w:p w14:paraId="625A1792" w14:textId="2CF03C56" w:rsidR="009C076C" w:rsidRPr="00475BFD" w:rsidRDefault="009C076C" w:rsidP="009C076C">
            <w:pPr>
              <w:rPr>
                <w:rFonts w:cs="Arial"/>
              </w:rPr>
            </w:pPr>
            <w:r w:rsidRPr="00F76D26">
              <w:t xml:space="preserve">Advanced Graphics &amp; Games Programming </w:t>
            </w:r>
          </w:p>
        </w:tc>
        <w:tc>
          <w:tcPr>
            <w:tcW w:w="2126" w:type="dxa"/>
          </w:tcPr>
          <w:p w14:paraId="3547356D" w14:textId="11D76C56"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07D953F8" w14:textId="46390B6C"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12CCC8A4" w14:textId="77777777" w:rsidTr="0012489B">
        <w:trPr>
          <w:trHeight w:val="259"/>
        </w:trPr>
        <w:tc>
          <w:tcPr>
            <w:tcW w:w="1526" w:type="dxa"/>
            <w:shd w:val="clear" w:color="auto" w:fill="auto"/>
          </w:tcPr>
          <w:p w14:paraId="6A9B565B" w14:textId="7C47D8BC" w:rsidR="009C076C" w:rsidRPr="00475BFD" w:rsidRDefault="009C076C" w:rsidP="009C076C">
            <w:pPr>
              <w:autoSpaceDE w:val="0"/>
              <w:autoSpaceDN w:val="0"/>
              <w:adjustRightInd w:val="0"/>
              <w:rPr>
                <w:rFonts w:cs="Arial"/>
              </w:rPr>
            </w:pPr>
            <w:r w:rsidRPr="00F76D26">
              <w:t>ACCA6010</w:t>
            </w:r>
          </w:p>
        </w:tc>
        <w:tc>
          <w:tcPr>
            <w:tcW w:w="4394" w:type="dxa"/>
            <w:shd w:val="clear" w:color="auto" w:fill="auto"/>
          </w:tcPr>
          <w:p w14:paraId="644CE0BC" w14:textId="596717BC" w:rsidR="009C076C" w:rsidRPr="00475BFD" w:rsidRDefault="009C076C" w:rsidP="009C076C">
            <w:pPr>
              <w:rPr>
                <w:rFonts w:cs="Arial"/>
              </w:rPr>
            </w:pPr>
            <w:r w:rsidRPr="00F76D26">
              <w:t>Advanced Routing &amp; Switching</w:t>
            </w:r>
          </w:p>
        </w:tc>
        <w:tc>
          <w:tcPr>
            <w:tcW w:w="2126" w:type="dxa"/>
          </w:tcPr>
          <w:p w14:paraId="745679EA" w14:textId="6429C563"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348FFC3F" w14:textId="38AF7484"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340234CB" w14:textId="77777777" w:rsidTr="0012489B">
        <w:trPr>
          <w:trHeight w:val="259"/>
        </w:trPr>
        <w:tc>
          <w:tcPr>
            <w:tcW w:w="1526" w:type="dxa"/>
            <w:shd w:val="clear" w:color="auto" w:fill="auto"/>
          </w:tcPr>
          <w:p w14:paraId="553A078E" w14:textId="0F0AAD09" w:rsidR="009C076C" w:rsidRPr="00475BFD" w:rsidRDefault="009C076C" w:rsidP="009C076C">
            <w:pPr>
              <w:autoSpaceDE w:val="0"/>
              <w:autoSpaceDN w:val="0"/>
              <w:adjustRightInd w:val="0"/>
              <w:rPr>
                <w:rFonts w:cs="Arial"/>
              </w:rPr>
            </w:pPr>
            <w:r w:rsidRPr="00F76D26">
              <w:t>ACCB6006</w:t>
            </w:r>
          </w:p>
        </w:tc>
        <w:tc>
          <w:tcPr>
            <w:tcW w:w="4394" w:type="dxa"/>
            <w:shd w:val="clear" w:color="auto" w:fill="auto"/>
          </w:tcPr>
          <w:p w14:paraId="2E40B378" w14:textId="4CDE1740" w:rsidR="009C076C" w:rsidRPr="00B24239" w:rsidRDefault="009C076C" w:rsidP="009C076C">
            <w:r w:rsidRPr="00F76D26">
              <w:t>Advanced Web Development</w:t>
            </w:r>
          </w:p>
        </w:tc>
        <w:tc>
          <w:tcPr>
            <w:tcW w:w="2126" w:type="dxa"/>
          </w:tcPr>
          <w:p w14:paraId="0331D71E" w14:textId="0B33B9AD"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2A16492E" w14:textId="620488EE"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2016D441" w14:textId="77777777" w:rsidTr="0012489B">
        <w:trPr>
          <w:trHeight w:val="259"/>
        </w:trPr>
        <w:tc>
          <w:tcPr>
            <w:tcW w:w="1526" w:type="dxa"/>
            <w:shd w:val="clear" w:color="auto" w:fill="auto"/>
          </w:tcPr>
          <w:p w14:paraId="53B01A60" w14:textId="0BC5DCD4" w:rsidR="009C076C" w:rsidRPr="00475BFD" w:rsidRDefault="009C076C" w:rsidP="009C076C">
            <w:pPr>
              <w:autoSpaceDE w:val="0"/>
              <w:autoSpaceDN w:val="0"/>
              <w:adjustRightInd w:val="0"/>
              <w:rPr>
                <w:rFonts w:cs="Arial"/>
              </w:rPr>
            </w:pPr>
            <w:r w:rsidRPr="00F76D26">
              <w:t>ACCA6011</w:t>
            </w:r>
          </w:p>
        </w:tc>
        <w:tc>
          <w:tcPr>
            <w:tcW w:w="4394" w:type="dxa"/>
            <w:shd w:val="clear" w:color="auto" w:fill="auto"/>
          </w:tcPr>
          <w:p w14:paraId="25F0AB6B" w14:textId="09308F35" w:rsidR="009C076C" w:rsidRPr="00B954C8" w:rsidRDefault="009C076C" w:rsidP="009C076C">
            <w:pPr>
              <w:rPr>
                <w:rFonts w:cs="Arial"/>
                <w:color w:val="000000"/>
                <w:sz w:val="20"/>
              </w:rPr>
            </w:pPr>
            <w:r w:rsidRPr="00F76D26">
              <w:t>Artificial Intelligence &amp; Machine Learning</w:t>
            </w:r>
          </w:p>
        </w:tc>
        <w:tc>
          <w:tcPr>
            <w:tcW w:w="2126" w:type="dxa"/>
          </w:tcPr>
          <w:p w14:paraId="1CECF9D8" w14:textId="389C4599"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4A39A25E" w14:textId="755576FF" w:rsidR="009C076C" w:rsidRPr="00475BFD" w:rsidRDefault="009C076C" w:rsidP="009C076C">
            <w:pPr>
              <w:tabs>
                <w:tab w:val="left" w:pos="0"/>
              </w:tabs>
              <w:autoSpaceDE w:val="0"/>
              <w:autoSpaceDN w:val="0"/>
              <w:adjustRightInd w:val="0"/>
              <w:rPr>
                <w:rFonts w:cs="Arial"/>
                <w:bCs/>
              </w:rPr>
            </w:pPr>
            <w:r w:rsidRPr="00D5514D">
              <w:t>20</w:t>
            </w:r>
          </w:p>
        </w:tc>
      </w:tr>
      <w:tr w:rsidR="009C076C" w:rsidRPr="00475BFD" w14:paraId="147AA56A" w14:textId="77777777" w:rsidTr="0012489B">
        <w:trPr>
          <w:trHeight w:val="259"/>
        </w:trPr>
        <w:tc>
          <w:tcPr>
            <w:tcW w:w="1526" w:type="dxa"/>
            <w:shd w:val="clear" w:color="auto" w:fill="auto"/>
          </w:tcPr>
          <w:p w14:paraId="26D98EDE" w14:textId="7827D1D1" w:rsidR="009C076C" w:rsidRPr="00475BFD" w:rsidRDefault="009C076C" w:rsidP="009C076C">
            <w:pPr>
              <w:autoSpaceDE w:val="0"/>
              <w:autoSpaceDN w:val="0"/>
              <w:adjustRightInd w:val="0"/>
              <w:rPr>
                <w:rFonts w:cs="Arial"/>
              </w:rPr>
            </w:pPr>
            <w:r w:rsidRPr="00F76D26">
              <w:t>ACCA6012</w:t>
            </w:r>
          </w:p>
        </w:tc>
        <w:tc>
          <w:tcPr>
            <w:tcW w:w="4394" w:type="dxa"/>
            <w:shd w:val="clear" w:color="auto" w:fill="auto"/>
          </w:tcPr>
          <w:p w14:paraId="034A988B" w14:textId="38D692F2" w:rsidR="009C076C" w:rsidRPr="00B954C8" w:rsidRDefault="009C076C" w:rsidP="009C076C">
            <w:pPr>
              <w:rPr>
                <w:rFonts w:cs="Arial"/>
                <w:color w:val="000000"/>
                <w:sz w:val="20"/>
              </w:rPr>
            </w:pPr>
            <w:r w:rsidRPr="00F76D26">
              <w:t>Big Data</w:t>
            </w:r>
          </w:p>
        </w:tc>
        <w:tc>
          <w:tcPr>
            <w:tcW w:w="2126" w:type="dxa"/>
          </w:tcPr>
          <w:p w14:paraId="5FCAC152" w14:textId="11A00C0D"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006742CF" w14:textId="55DB9244" w:rsidR="009C076C" w:rsidRDefault="009C076C" w:rsidP="009C076C">
            <w:pPr>
              <w:tabs>
                <w:tab w:val="left" w:pos="0"/>
              </w:tabs>
              <w:autoSpaceDE w:val="0"/>
              <w:autoSpaceDN w:val="0"/>
              <w:adjustRightInd w:val="0"/>
              <w:rPr>
                <w:rFonts w:cs="Arial"/>
                <w:bCs/>
              </w:rPr>
            </w:pPr>
            <w:r w:rsidRPr="00D5514D">
              <w:t>20</w:t>
            </w:r>
          </w:p>
        </w:tc>
      </w:tr>
      <w:tr w:rsidR="009C076C" w:rsidRPr="00475BFD" w14:paraId="3206D614" w14:textId="77777777" w:rsidTr="0012489B">
        <w:trPr>
          <w:trHeight w:val="259"/>
        </w:trPr>
        <w:tc>
          <w:tcPr>
            <w:tcW w:w="1526" w:type="dxa"/>
            <w:shd w:val="clear" w:color="auto" w:fill="auto"/>
          </w:tcPr>
          <w:p w14:paraId="40289F69" w14:textId="12FC5E6C" w:rsidR="009C076C" w:rsidRPr="00475BFD" w:rsidRDefault="009C076C" w:rsidP="009C076C">
            <w:pPr>
              <w:autoSpaceDE w:val="0"/>
              <w:autoSpaceDN w:val="0"/>
              <w:adjustRightInd w:val="0"/>
              <w:rPr>
                <w:rFonts w:cs="Arial"/>
              </w:rPr>
            </w:pPr>
            <w:r w:rsidRPr="00F76D26">
              <w:t>ACCA6013</w:t>
            </w:r>
          </w:p>
        </w:tc>
        <w:tc>
          <w:tcPr>
            <w:tcW w:w="4394" w:type="dxa"/>
            <w:shd w:val="clear" w:color="auto" w:fill="auto"/>
          </w:tcPr>
          <w:p w14:paraId="7178676C" w14:textId="19D7DEA1" w:rsidR="009C076C" w:rsidRPr="00B954C8" w:rsidRDefault="009C076C" w:rsidP="009C076C">
            <w:pPr>
              <w:rPr>
                <w:rFonts w:cs="Arial"/>
                <w:color w:val="000000"/>
                <w:sz w:val="20"/>
              </w:rPr>
            </w:pPr>
            <w:r w:rsidRPr="00F76D26">
              <w:t>Geographical Information Systems</w:t>
            </w:r>
          </w:p>
        </w:tc>
        <w:tc>
          <w:tcPr>
            <w:tcW w:w="2126" w:type="dxa"/>
          </w:tcPr>
          <w:p w14:paraId="33249C50" w14:textId="0EE977B4"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1E8D6921" w14:textId="5342669A" w:rsidR="009C076C" w:rsidRDefault="009C076C" w:rsidP="009C076C">
            <w:pPr>
              <w:tabs>
                <w:tab w:val="left" w:pos="0"/>
              </w:tabs>
              <w:autoSpaceDE w:val="0"/>
              <w:autoSpaceDN w:val="0"/>
              <w:adjustRightInd w:val="0"/>
              <w:rPr>
                <w:rFonts w:cs="Arial"/>
                <w:bCs/>
              </w:rPr>
            </w:pPr>
            <w:r w:rsidRPr="00D5514D">
              <w:t>20</w:t>
            </w:r>
          </w:p>
        </w:tc>
      </w:tr>
      <w:tr w:rsidR="009C076C" w:rsidRPr="00475BFD" w14:paraId="54214BAC" w14:textId="77777777" w:rsidTr="0012489B">
        <w:trPr>
          <w:trHeight w:val="259"/>
        </w:trPr>
        <w:tc>
          <w:tcPr>
            <w:tcW w:w="1526" w:type="dxa"/>
            <w:shd w:val="clear" w:color="auto" w:fill="auto"/>
          </w:tcPr>
          <w:p w14:paraId="4B4F94DB" w14:textId="783F658C" w:rsidR="009C076C" w:rsidRPr="00475BFD" w:rsidRDefault="009C076C" w:rsidP="009C076C">
            <w:pPr>
              <w:autoSpaceDE w:val="0"/>
              <w:autoSpaceDN w:val="0"/>
              <w:adjustRightInd w:val="0"/>
              <w:rPr>
                <w:rFonts w:cs="Arial"/>
              </w:rPr>
            </w:pPr>
            <w:r w:rsidRPr="00F76D26">
              <w:t>ACCA6014</w:t>
            </w:r>
          </w:p>
        </w:tc>
        <w:tc>
          <w:tcPr>
            <w:tcW w:w="4394" w:type="dxa"/>
            <w:shd w:val="clear" w:color="auto" w:fill="auto"/>
          </w:tcPr>
          <w:p w14:paraId="470E7C5C" w14:textId="12AD82D3" w:rsidR="009C076C" w:rsidRPr="00B954C8" w:rsidRDefault="009C076C" w:rsidP="009C076C">
            <w:pPr>
              <w:rPr>
                <w:rFonts w:cs="Arial"/>
                <w:color w:val="000000"/>
                <w:sz w:val="20"/>
              </w:rPr>
            </w:pPr>
            <w:r w:rsidRPr="00F76D26">
              <w:t>GPU Programming</w:t>
            </w:r>
          </w:p>
        </w:tc>
        <w:tc>
          <w:tcPr>
            <w:tcW w:w="2126" w:type="dxa"/>
          </w:tcPr>
          <w:p w14:paraId="11C5B75B" w14:textId="388AF2D6" w:rsidR="009C076C" w:rsidRPr="00475BFD" w:rsidRDefault="009C076C" w:rsidP="009C076C">
            <w:pPr>
              <w:autoSpaceDE w:val="0"/>
              <w:autoSpaceDN w:val="0"/>
              <w:adjustRightInd w:val="0"/>
              <w:rPr>
                <w:rFonts w:cs="Arial"/>
                <w:bCs/>
              </w:rPr>
            </w:pPr>
            <w:r w:rsidRPr="00D443BC">
              <w:t>Optional</w:t>
            </w:r>
          </w:p>
        </w:tc>
        <w:tc>
          <w:tcPr>
            <w:tcW w:w="1276" w:type="dxa"/>
            <w:shd w:val="clear" w:color="auto" w:fill="auto"/>
          </w:tcPr>
          <w:p w14:paraId="6917E10B" w14:textId="4D686213" w:rsidR="009C076C" w:rsidRDefault="009C076C" w:rsidP="009C076C">
            <w:pPr>
              <w:tabs>
                <w:tab w:val="left" w:pos="0"/>
              </w:tabs>
              <w:autoSpaceDE w:val="0"/>
              <w:autoSpaceDN w:val="0"/>
              <w:adjustRightInd w:val="0"/>
              <w:rPr>
                <w:rFonts w:cs="Arial"/>
                <w:bCs/>
              </w:rPr>
            </w:pPr>
            <w:r w:rsidRPr="00D5514D">
              <w:t>20</w:t>
            </w:r>
          </w:p>
        </w:tc>
      </w:tr>
      <w:tr w:rsidR="0015433E" w:rsidRPr="00475BFD" w14:paraId="575A2E99" w14:textId="77777777" w:rsidTr="0012489B">
        <w:trPr>
          <w:trHeight w:val="259"/>
        </w:trPr>
        <w:tc>
          <w:tcPr>
            <w:tcW w:w="1526" w:type="dxa"/>
            <w:shd w:val="clear" w:color="auto" w:fill="auto"/>
          </w:tcPr>
          <w:p w14:paraId="1C60D5CF" w14:textId="442545F2" w:rsidR="0015433E" w:rsidRPr="00475BFD" w:rsidRDefault="0015433E" w:rsidP="0015433E">
            <w:pPr>
              <w:autoSpaceDE w:val="0"/>
              <w:autoSpaceDN w:val="0"/>
              <w:adjustRightInd w:val="0"/>
              <w:rPr>
                <w:rFonts w:cs="Arial"/>
              </w:rPr>
            </w:pPr>
            <w:r w:rsidRPr="00F76D26">
              <w:t>ACDB6003</w:t>
            </w:r>
          </w:p>
        </w:tc>
        <w:tc>
          <w:tcPr>
            <w:tcW w:w="4394" w:type="dxa"/>
            <w:shd w:val="clear" w:color="auto" w:fill="auto"/>
          </w:tcPr>
          <w:p w14:paraId="49F73540" w14:textId="48637E30" w:rsidR="0015433E" w:rsidRPr="00B954C8" w:rsidRDefault="0015433E" w:rsidP="0015433E">
            <w:pPr>
              <w:rPr>
                <w:rFonts w:cs="Arial"/>
                <w:color w:val="000000"/>
                <w:sz w:val="20"/>
              </w:rPr>
            </w:pPr>
            <w:r w:rsidRPr="00F76D26">
              <w:t>Major Project</w:t>
            </w:r>
          </w:p>
        </w:tc>
        <w:tc>
          <w:tcPr>
            <w:tcW w:w="2126" w:type="dxa"/>
          </w:tcPr>
          <w:p w14:paraId="2BC2A3EE" w14:textId="0632534E" w:rsidR="0015433E" w:rsidRPr="00475BFD" w:rsidRDefault="009C076C" w:rsidP="0015433E">
            <w:pPr>
              <w:autoSpaceDE w:val="0"/>
              <w:autoSpaceDN w:val="0"/>
              <w:adjustRightInd w:val="0"/>
              <w:rPr>
                <w:rFonts w:cs="Arial"/>
                <w:bCs/>
              </w:rPr>
            </w:pPr>
            <w:r>
              <w:t>Compulsory</w:t>
            </w:r>
          </w:p>
        </w:tc>
        <w:tc>
          <w:tcPr>
            <w:tcW w:w="1276" w:type="dxa"/>
            <w:shd w:val="clear" w:color="auto" w:fill="auto"/>
          </w:tcPr>
          <w:p w14:paraId="6517A678" w14:textId="2926010E" w:rsidR="0015433E" w:rsidRDefault="009C076C" w:rsidP="0015433E">
            <w:pPr>
              <w:tabs>
                <w:tab w:val="left" w:pos="0"/>
              </w:tabs>
              <w:autoSpaceDE w:val="0"/>
              <w:autoSpaceDN w:val="0"/>
              <w:adjustRightInd w:val="0"/>
              <w:rPr>
                <w:rFonts w:cs="Arial"/>
                <w:bCs/>
              </w:rPr>
            </w:pPr>
            <w:r>
              <w:t>40</w:t>
            </w:r>
          </w:p>
        </w:tc>
      </w:tr>
      <w:tr w:rsidR="009C076C" w:rsidRPr="00475BFD" w14:paraId="55CB37D3" w14:textId="77777777" w:rsidTr="0012489B">
        <w:trPr>
          <w:trHeight w:val="259"/>
        </w:trPr>
        <w:tc>
          <w:tcPr>
            <w:tcW w:w="1526" w:type="dxa"/>
            <w:shd w:val="clear" w:color="auto" w:fill="auto"/>
          </w:tcPr>
          <w:p w14:paraId="39BA77BA" w14:textId="488B4044" w:rsidR="009C076C" w:rsidRPr="00475BFD" w:rsidRDefault="009C076C" w:rsidP="009C076C">
            <w:pPr>
              <w:autoSpaceDE w:val="0"/>
              <w:autoSpaceDN w:val="0"/>
              <w:adjustRightInd w:val="0"/>
              <w:rPr>
                <w:rFonts w:cs="Arial"/>
              </w:rPr>
            </w:pPr>
            <w:r w:rsidRPr="00F76D26">
              <w:t>ACCA6015</w:t>
            </w:r>
          </w:p>
        </w:tc>
        <w:tc>
          <w:tcPr>
            <w:tcW w:w="4394" w:type="dxa"/>
            <w:shd w:val="clear" w:color="auto" w:fill="auto"/>
          </w:tcPr>
          <w:p w14:paraId="418FF3BC" w14:textId="63467482" w:rsidR="009C076C" w:rsidRPr="00B954C8" w:rsidRDefault="009C076C" w:rsidP="009C076C">
            <w:pPr>
              <w:rPr>
                <w:rFonts w:cs="Arial"/>
                <w:color w:val="000000"/>
                <w:sz w:val="20"/>
              </w:rPr>
            </w:pPr>
            <w:r w:rsidRPr="00F76D26">
              <w:t>Networked Applications</w:t>
            </w:r>
          </w:p>
        </w:tc>
        <w:tc>
          <w:tcPr>
            <w:tcW w:w="2126" w:type="dxa"/>
          </w:tcPr>
          <w:p w14:paraId="4A8652FB" w14:textId="460005D8"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1E2A3F4D" w14:textId="3EB2BFF7" w:rsidR="009C076C" w:rsidRDefault="009C076C" w:rsidP="009C076C">
            <w:pPr>
              <w:tabs>
                <w:tab w:val="left" w:pos="0"/>
              </w:tabs>
              <w:autoSpaceDE w:val="0"/>
              <w:autoSpaceDN w:val="0"/>
              <w:adjustRightInd w:val="0"/>
              <w:rPr>
                <w:rFonts w:cs="Arial"/>
                <w:bCs/>
              </w:rPr>
            </w:pPr>
            <w:r w:rsidRPr="002054AE">
              <w:t>20</w:t>
            </w:r>
          </w:p>
        </w:tc>
      </w:tr>
      <w:tr w:rsidR="009C076C" w:rsidRPr="00475BFD" w14:paraId="624F682B" w14:textId="77777777" w:rsidTr="0012489B">
        <w:trPr>
          <w:trHeight w:val="259"/>
        </w:trPr>
        <w:tc>
          <w:tcPr>
            <w:tcW w:w="1526" w:type="dxa"/>
            <w:shd w:val="clear" w:color="auto" w:fill="auto"/>
          </w:tcPr>
          <w:p w14:paraId="70298519" w14:textId="267C9BDD" w:rsidR="009C076C" w:rsidRPr="00475BFD" w:rsidRDefault="009C076C" w:rsidP="009C076C">
            <w:pPr>
              <w:autoSpaceDE w:val="0"/>
              <w:autoSpaceDN w:val="0"/>
              <w:adjustRightInd w:val="0"/>
              <w:rPr>
                <w:rFonts w:cs="Arial"/>
              </w:rPr>
            </w:pPr>
            <w:r w:rsidRPr="00F76D26">
              <w:t>ACDA6005</w:t>
            </w:r>
          </w:p>
        </w:tc>
        <w:tc>
          <w:tcPr>
            <w:tcW w:w="4394" w:type="dxa"/>
            <w:shd w:val="clear" w:color="auto" w:fill="auto"/>
          </w:tcPr>
          <w:p w14:paraId="03E3FC0F" w14:textId="25D14B37" w:rsidR="009C076C" w:rsidRPr="00B954C8" w:rsidRDefault="009C076C" w:rsidP="009C076C">
            <w:pPr>
              <w:rPr>
                <w:rFonts w:cs="Arial"/>
                <w:color w:val="000000"/>
                <w:sz w:val="20"/>
              </w:rPr>
            </w:pPr>
            <w:r w:rsidRPr="00F76D26">
              <w:t>Smart and Connected Devices II</w:t>
            </w:r>
          </w:p>
        </w:tc>
        <w:tc>
          <w:tcPr>
            <w:tcW w:w="2126" w:type="dxa"/>
          </w:tcPr>
          <w:p w14:paraId="5C49752F" w14:textId="666E0327"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09216C96" w14:textId="131BAD3A" w:rsidR="009C076C" w:rsidRDefault="009C076C" w:rsidP="009C076C">
            <w:pPr>
              <w:tabs>
                <w:tab w:val="left" w:pos="0"/>
              </w:tabs>
              <w:autoSpaceDE w:val="0"/>
              <w:autoSpaceDN w:val="0"/>
              <w:adjustRightInd w:val="0"/>
              <w:rPr>
                <w:rFonts w:cs="Arial"/>
                <w:bCs/>
              </w:rPr>
            </w:pPr>
            <w:r w:rsidRPr="002054AE">
              <w:t>20</w:t>
            </w:r>
          </w:p>
        </w:tc>
      </w:tr>
      <w:tr w:rsidR="009C076C" w:rsidRPr="00475BFD" w14:paraId="67ACE9EB" w14:textId="77777777" w:rsidTr="0012489B">
        <w:trPr>
          <w:trHeight w:val="259"/>
        </w:trPr>
        <w:tc>
          <w:tcPr>
            <w:tcW w:w="1526" w:type="dxa"/>
            <w:shd w:val="clear" w:color="auto" w:fill="auto"/>
          </w:tcPr>
          <w:p w14:paraId="1B5C23DF" w14:textId="03E481CC" w:rsidR="009C076C" w:rsidRPr="00475BFD" w:rsidRDefault="009C076C" w:rsidP="009C076C">
            <w:pPr>
              <w:autoSpaceDE w:val="0"/>
              <w:autoSpaceDN w:val="0"/>
              <w:adjustRightInd w:val="0"/>
              <w:rPr>
                <w:rFonts w:cs="Arial"/>
              </w:rPr>
            </w:pPr>
            <w:r w:rsidRPr="00F76D26">
              <w:t>ACCA6017</w:t>
            </w:r>
          </w:p>
        </w:tc>
        <w:tc>
          <w:tcPr>
            <w:tcW w:w="4394" w:type="dxa"/>
            <w:shd w:val="clear" w:color="auto" w:fill="auto"/>
          </w:tcPr>
          <w:p w14:paraId="38D8EB38" w14:textId="66AE66F0" w:rsidR="009C076C" w:rsidRPr="00B954C8" w:rsidRDefault="009C076C" w:rsidP="009C076C">
            <w:pPr>
              <w:rPr>
                <w:rFonts w:cs="Arial"/>
                <w:color w:val="000000"/>
                <w:sz w:val="20"/>
              </w:rPr>
            </w:pPr>
            <w:r w:rsidRPr="00F76D26">
              <w:t xml:space="preserve">Usability Engineering </w:t>
            </w:r>
          </w:p>
        </w:tc>
        <w:tc>
          <w:tcPr>
            <w:tcW w:w="2126" w:type="dxa"/>
          </w:tcPr>
          <w:p w14:paraId="74C48893" w14:textId="1BBDE22A"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32B86950" w14:textId="214154E3" w:rsidR="009C076C" w:rsidRDefault="009C076C" w:rsidP="009C076C">
            <w:pPr>
              <w:tabs>
                <w:tab w:val="left" w:pos="0"/>
              </w:tabs>
              <w:autoSpaceDE w:val="0"/>
              <w:autoSpaceDN w:val="0"/>
              <w:adjustRightInd w:val="0"/>
              <w:rPr>
                <w:rFonts w:cs="Arial"/>
                <w:bCs/>
              </w:rPr>
            </w:pPr>
            <w:r w:rsidRPr="002054AE">
              <w:t>20</w:t>
            </w:r>
          </w:p>
        </w:tc>
      </w:tr>
      <w:tr w:rsidR="009C076C" w:rsidRPr="00475BFD" w14:paraId="4DE87E34" w14:textId="77777777" w:rsidTr="009C076C">
        <w:trPr>
          <w:trHeight w:val="252"/>
        </w:trPr>
        <w:tc>
          <w:tcPr>
            <w:tcW w:w="1526" w:type="dxa"/>
            <w:shd w:val="clear" w:color="auto" w:fill="auto"/>
          </w:tcPr>
          <w:p w14:paraId="6F96BDA0" w14:textId="1625402D" w:rsidR="009C076C" w:rsidRPr="00475BFD" w:rsidRDefault="009C076C" w:rsidP="009C076C">
            <w:pPr>
              <w:autoSpaceDE w:val="0"/>
              <w:autoSpaceDN w:val="0"/>
              <w:adjustRightInd w:val="0"/>
              <w:rPr>
                <w:rFonts w:cs="Arial"/>
              </w:rPr>
            </w:pPr>
            <w:r w:rsidRPr="00F76D26">
              <w:t>ACCA6018</w:t>
            </w:r>
          </w:p>
        </w:tc>
        <w:tc>
          <w:tcPr>
            <w:tcW w:w="4394" w:type="dxa"/>
            <w:shd w:val="clear" w:color="auto" w:fill="auto"/>
          </w:tcPr>
          <w:p w14:paraId="04F59A7D" w14:textId="77877D10" w:rsidR="009C076C" w:rsidRPr="00B954C8" w:rsidRDefault="009C076C" w:rsidP="009C076C">
            <w:pPr>
              <w:rPr>
                <w:rFonts w:cs="Arial"/>
                <w:color w:val="000000"/>
                <w:sz w:val="20"/>
              </w:rPr>
            </w:pPr>
            <w:r w:rsidRPr="00F76D26">
              <w:t>Wide Area Networks</w:t>
            </w:r>
          </w:p>
        </w:tc>
        <w:tc>
          <w:tcPr>
            <w:tcW w:w="2126" w:type="dxa"/>
          </w:tcPr>
          <w:p w14:paraId="5D346E85" w14:textId="5AE43CC0" w:rsidR="009C076C" w:rsidRPr="00475BFD" w:rsidRDefault="009C076C" w:rsidP="009C076C">
            <w:pPr>
              <w:autoSpaceDE w:val="0"/>
              <w:autoSpaceDN w:val="0"/>
              <w:adjustRightInd w:val="0"/>
              <w:rPr>
                <w:rFonts w:cs="Arial"/>
                <w:bCs/>
              </w:rPr>
            </w:pPr>
            <w:r w:rsidRPr="00927DBB">
              <w:t>Optional</w:t>
            </w:r>
          </w:p>
        </w:tc>
        <w:tc>
          <w:tcPr>
            <w:tcW w:w="1276" w:type="dxa"/>
            <w:shd w:val="clear" w:color="auto" w:fill="auto"/>
          </w:tcPr>
          <w:p w14:paraId="3F80DE9A" w14:textId="703A6059" w:rsidR="009C076C" w:rsidRDefault="009C076C" w:rsidP="009C076C">
            <w:pPr>
              <w:tabs>
                <w:tab w:val="left" w:pos="0"/>
              </w:tabs>
              <w:autoSpaceDE w:val="0"/>
              <w:autoSpaceDN w:val="0"/>
              <w:adjustRightInd w:val="0"/>
              <w:rPr>
                <w:rFonts w:cs="Arial"/>
                <w:bCs/>
              </w:rPr>
            </w:pPr>
            <w:r w:rsidRPr="002054AE">
              <w:t>20</w:t>
            </w:r>
          </w:p>
        </w:tc>
      </w:tr>
    </w:tbl>
    <w:p w14:paraId="42D75254" w14:textId="77777777" w:rsidR="00E878AB" w:rsidRDefault="00E878AB" w:rsidP="00B50DF0">
      <w:pPr>
        <w:pStyle w:val="Heading2"/>
      </w:pPr>
    </w:p>
    <w:p w14:paraId="5A69488A" w14:textId="77777777" w:rsidR="00E878AB" w:rsidRDefault="00E878AB">
      <w:pPr>
        <w:rPr>
          <w:b/>
        </w:rPr>
      </w:pPr>
      <w:r>
        <w:br w:type="page"/>
      </w:r>
    </w:p>
    <w:p w14:paraId="79893DA1" w14:textId="77777777" w:rsidR="0004573A" w:rsidRPr="00801865" w:rsidRDefault="0004573A" w:rsidP="0004573A">
      <w:pPr>
        <w:pStyle w:val="Heading2"/>
      </w:pPr>
      <w:bookmarkStart w:id="44" w:name="_Toc19649081"/>
      <w:bookmarkStart w:id="45" w:name="_Toc19698004"/>
      <w:bookmarkEnd w:id="41"/>
      <w:bookmarkEnd w:id="42"/>
      <w:r>
        <w:t xml:space="preserve">(2) </w:t>
      </w:r>
      <w:r w:rsidRPr="00801865">
        <w:t>Computing (Data &amp; Information Systems)</w:t>
      </w:r>
      <w:bookmarkEnd w:id="44"/>
      <w:bookmarkEnd w:id="45"/>
    </w:p>
    <w:p w14:paraId="210E3E61" w14:textId="77777777" w:rsidR="0004573A" w:rsidRDefault="0004573A" w:rsidP="0004573A">
      <w:pPr>
        <w:rPr>
          <w:rFonts w:cs="Arial"/>
          <w:b/>
          <w:szCs w:val="22"/>
        </w:rPr>
      </w:pPr>
    </w:p>
    <w:p w14:paraId="3A7BD080" w14:textId="77777777" w:rsidR="0004573A" w:rsidRPr="002633D8" w:rsidRDefault="0004573A" w:rsidP="0004573A">
      <w:pPr>
        <w:rPr>
          <w:rFonts w:eastAsia="Arial" w:cs="Arial"/>
          <w:b/>
          <w:bCs/>
        </w:rPr>
      </w:pPr>
      <w:r w:rsidRPr="36AA3193">
        <w:rPr>
          <w:b/>
          <w:bCs/>
        </w:rPr>
        <w:t xml:space="preserve">Programme Learning Outcomes </w:t>
      </w:r>
    </w:p>
    <w:p w14:paraId="3AFAA05B" w14:textId="77777777" w:rsidR="0004573A" w:rsidRPr="002633D8" w:rsidRDefault="0004573A" w:rsidP="0004573A">
      <w:pPr>
        <w:jc w:val="both"/>
        <w:rPr>
          <w:rFonts w:cs="Arial"/>
          <w:szCs w:val="22"/>
        </w:rPr>
      </w:pPr>
    </w:p>
    <w:p w14:paraId="3BE6A571" w14:textId="77777777" w:rsidR="0004573A" w:rsidRDefault="0004573A" w:rsidP="0004573A">
      <w:pPr>
        <w:jc w:val="both"/>
        <w:rPr>
          <w:b/>
          <w:bCs/>
          <w:i/>
          <w:iCs/>
        </w:rPr>
      </w:pPr>
      <w:r>
        <w:rPr>
          <w:b/>
          <w:bCs/>
          <w:i/>
          <w:iCs/>
        </w:rPr>
        <w:t>Threshold:</w:t>
      </w:r>
    </w:p>
    <w:p w14:paraId="1A65A67C"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3DCFB335" w14:textId="77777777" w:rsidTr="00B216A9">
        <w:trPr>
          <w:jc w:val="center"/>
        </w:trPr>
        <w:tc>
          <w:tcPr>
            <w:tcW w:w="4411" w:type="dxa"/>
            <w:shd w:val="clear" w:color="auto" w:fill="auto"/>
          </w:tcPr>
          <w:p w14:paraId="48B0B2FF" w14:textId="77777777" w:rsidR="0004573A" w:rsidRPr="00B954C8" w:rsidRDefault="0004573A" w:rsidP="0004573A">
            <w:pPr>
              <w:pStyle w:val="ListParagraph"/>
              <w:numPr>
                <w:ilvl w:val="0"/>
                <w:numId w:val="42"/>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74F1E944" w14:textId="77777777" w:rsidTr="00B216A9">
        <w:trPr>
          <w:jc w:val="center"/>
        </w:trPr>
        <w:tc>
          <w:tcPr>
            <w:tcW w:w="4411" w:type="dxa"/>
            <w:shd w:val="clear" w:color="auto" w:fill="auto"/>
          </w:tcPr>
          <w:p w14:paraId="641AD889"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24410795" w14:textId="77777777" w:rsidTr="00B216A9">
        <w:trPr>
          <w:jc w:val="center"/>
        </w:trPr>
        <w:tc>
          <w:tcPr>
            <w:tcW w:w="4411" w:type="dxa"/>
            <w:shd w:val="clear" w:color="auto" w:fill="auto"/>
          </w:tcPr>
          <w:p w14:paraId="7F8ECC50"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616DD8F0" w14:textId="77777777" w:rsidTr="00B216A9">
        <w:trPr>
          <w:jc w:val="center"/>
        </w:trPr>
        <w:tc>
          <w:tcPr>
            <w:tcW w:w="4411" w:type="dxa"/>
            <w:shd w:val="clear" w:color="auto" w:fill="auto"/>
          </w:tcPr>
          <w:p w14:paraId="6DCCB5F8"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7C2FD012" w14:textId="77777777" w:rsidTr="00B216A9">
        <w:trPr>
          <w:jc w:val="center"/>
        </w:trPr>
        <w:tc>
          <w:tcPr>
            <w:tcW w:w="4411" w:type="dxa"/>
            <w:shd w:val="clear" w:color="auto" w:fill="auto"/>
          </w:tcPr>
          <w:p w14:paraId="4E28541E"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42E77ED2" w14:textId="77777777" w:rsidTr="00B216A9">
        <w:trPr>
          <w:jc w:val="center"/>
        </w:trPr>
        <w:tc>
          <w:tcPr>
            <w:tcW w:w="4411" w:type="dxa"/>
            <w:shd w:val="clear" w:color="auto" w:fill="auto"/>
          </w:tcPr>
          <w:p w14:paraId="514E4630"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016FCC88" w14:textId="77777777" w:rsidTr="00B216A9">
        <w:trPr>
          <w:jc w:val="center"/>
        </w:trPr>
        <w:tc>
          <w:tcPr>
            <w:tcW w:w="4411" w:type="dxa"/>
            <w:shd w:val="clear" w:color="auto" w:fill="auto"/>
          </w:tcPr>
          <w:p w14:paraId="45F920E5"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3FF823F8" w14:textId="77777777" w:rsidTr="00B216A9">
        <w:trPr>
          <w:jc w:val="center"/>
        </w:trPr>
        <w:tc>
          <w:tcPr>
            <w:tcW w:w="4411" w:type="dxa"/>
            <w:shd w:val="clear" w:color="auto" w:fill="auto"/>
          </w:tcPr>
          <w:p w14:paraId="390640FE"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2D88C247" w14:textId="77777777" w:rsidR="0004573A" w:rsidRDefault="0004573A" w:rsidP="0004573A">
      <w:pPr>
        <w:jc w:val="both"/>
        <w:rPr>
          <w:rFonts w:eastAsia="Arial" w:cs="Arial"/>
          <w:b/>
          <w:bCs/>
          <w:i/>
          <w:iCs/>
        </w:rPr>
      </w:pPr>
    </w:p>
    <w:p w14:paraId="7291E7D2" w14:textId="77777777" w:rsidR="0004573A" w:rsidRDefault="0004573A" w:rsidP="0004573A">
      <w:pPr>
        <w:jc w:val="both"/>
        <w:rPr>
          <w:rFonts w:eastAsia="Arial" w:cs="Arial"/>
          <w:b/>
          <w:bCs/>
          <w:i/>
          <w:iCs/>
        </w:rPr>
      </w:pPr>
      <w:r>
        <w:rPr>
          <w:rFonts w:eastAsia="Arial" w:cs="Arial"/>
          <w:b/>
          <w:bCs/>
          <w:i/>
          <w:iCs/>
        </w:rPr>
        <w:t>Typical:</w:t>
      </w:r>
    </w:p>
    <w:p w14:paraId="62774ECF"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172066DB" w14:textId="77777777" w:rsidTr="00B216A9">
        <w:trPr>
          <w:jc w:val="center"/>
        </w:trPr>
        <w:tc>
          <w:tcPr>
            <w:tcW w:w="4411" w:type="dxa"/>
            <w:shd w:val="clear" w:color="auto" w:fill="auto"/>
          </w:tcPr>
          <w:p w14:paraId="16174E38"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78CF37D3" w14:textId="77777777" w:rsidTr="00B216A9">
        <w:trPr>
          <w:jc w:val="center"/>
        </w:trPr>
        <w:tc>
          <w:tcPr>
            <w:tcW w:w="4411" w:type="dxa"/>
            <w:shd w:val="clear" w:color="auto" w:fill="auto"/>
          </w:tcPr>
          <w:p w14:paraId="51168EFD"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97858EC" w14:textId="77777777" w:rsidR="0004573A" w:rsidRPr="00B954C8" w:rsidRDefault="0004573A" w:rsidP="00B216A9">
            <w:pPr>
              <w:pStyle w:val="ListParagraph"/>
              <w:suppressAutoHyphens/>
              <w:spacing w:after="120"/>
              <w:ind w:left="357" w:hanging="357"/>
              <w:jc w:val="both"/>
              <w:rPr>
                <w:rFonts w:ascii="Arial" w:hAnsi="Arial" w:cs="Arial"/>
              </w:rPr>
            </w:pPr>
          </w:p>
          <w:p w14:paraId="48F84DD8"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76C89376" w14:textId="77777777" w:rsidTr="00B216A9">
        <w:trPr>
          <w:jc w:val="center"/>
        </w:trPr>
        <w:tc>
          <w:tcPr>
            <w:tcW w:w="4411" w:type="dxa"/>
            <w:shd w:val="clear" w:color="auto" w:fill="auto"/>
          </w:tcPr>
          <w:p w14:paraId="409D8A1F"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06A1F431" w14:textId="77777777" w:rsidTr="00B216A9">
        <w:trPr>
          <w:jc w:val="center"/>
        </w:trPr>
        <w:tc>
          <w:tcPr>
            <w:tcW w:w="4411" w:type="dxa"/>
            <w:shd w:val="clear" w:color="auto" w:fill="auto"/>
          </w:tcPr>
          <w:p w14:paraId="07CE0BA9"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3CD82DC5" w14:textId="77777777" w:rsidTr="00B216A9">
        <w:trPr>
          <w:jc w:val="center"/>
        </w:trPr>
        <w:tc>
          <w:tcPr>
            <w:tcW w:w="4411" w:type="dxa"/>
            <w:shd w:val="clear" w:color="auto" w:fill="auto"/>
          </w:tcPr>
          <w:p w14:paraId="0E21AC35"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321147AD" w14:textId="77777777" w:rsidTr="00B216A9">
        <w:trPr>
          <w:jc w:val="center"/>
        </w:trPr>
        <w:tc>
          <w:tcPr>
            <w:tcW w:w="4411" w:type="dxa"/>
            <w:shd w:val="clear" w:color="auto" w:fill="auto"/>
          </w:tcPr>
          <w:p w14:paraId="4C60A11A"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5BF77A88" w14:textId="77777777" w:rsidR="0004573A" w:rsidRDefault="0004573A" w:rsidP="0004573A">
      <w:pPr>
        <w:jc w:val="both"/>
        <w:rPr>
          <w:rFonts w:eastAsia="Arial" w:cs="Arial"/>
          <w:b/>
          <w:bCs/>
          <w:i/>
          <w:iCs/>
        </w:rPr>
      </w:pPr>
    </w:p>
    <w:p w14:paraId="4024A692" w14:textId="77777777" w:rsidR="0004573A" w:rsidRDefault="0004573A" w:rsidP="0004573A">
      <w:pPr>
        <w:jc w:val="both"/>
        <w:rPr>
          <w:rFonts w:eastAsia="Arial" w:cs="Arial"/>
          <w:b/>
          <w:bCs/>
          <w:i/>
          <w:iCs/>
        </w:rPr>
      </w:pPr>
      <w:r>
        <w:rPr>
          <w:rFonts w:eastAsia="Arial" w:cs="Arial"/>
          <w:b/>
          <w:bCs/>
          <w:i/>
          <w:iCs/>
        </w:rPr>
        <w:t>Excellence:</w:t>
      </w:r>
    </w:p>
    <w:p w14:paraId="59170FD8"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5EEC1A5D" w14:textId="77777777" w:rsidTr="00B216A9">
        <w:trPr>
          <w:jc w:val="center"/>
        </w:trPr>
        <w:tc>
          <w:tcPr>
            <w:tcW w:w="4411" w:type="dxa"/>
            <w:shd w:val="clear" w:color="auto" w:fill="auto"/>
          </w:tcPr>
          <w:p w14:paraId="64C7C562"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2DC352B5" w14:textId="77777777" w:rsidTr="00B216A9">
        <w:trPr>
          <w:jc w:val="center"/>
        </w:trPr>
        <w:tc>
          <w:tcPr>
            <w:tcW w:w="4411" w:type="dxa"/>
            <w:shd w:val="clear" w:color="auto" w:fill="auto"/>
          </w:tcPr>
          <w:p w14:paraId="22BC52DB"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35B88495" w14:textId="77777777" w:rsidTr="00B216A9">
        <w:trPr>
          <w:jc w:val="center"/>
        </w:trPr>
        <w:tc>
          <w:tcPr>
            <w:tcW w:w="4411" w:type="dxa"/>
            <w:shd w:val="clear" w:color="auto" w:fill="auto"/>
          </w:tcPr>
          <w:p w14:paraId="3948B79B"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13FDAD21" w14:textId="77777777" w:rsidTr="00B216A9">
        <w:trPr>
          <w:jc w:val="center"/>
        </w:trPr>
        <w:tc>
          <w:tcPr>
            <w:tcW w:w="4411" w:type="dxa"/>
            <w:shd w:val="clear" w:color="auto" w:fill="auto"/>
          </w:tcPr>
          <w:p w14:paraId="02C328B7"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1EC2EEB3" w14:textId="77777777" w:rsidTr="00B216A9">
        <w:trPr>
          <w:jc w:val="center"/>
        </w:trPr>
        <w:tc>
          <w:tcPr>
            <w:tcW w:w="4411" w:type="dxa"/>
            <w:shd w:val="clear" w:color="auto" w:fill="auto"/>
          </w:tcPr>
          <w:p w14:paraId="05E78AC2" w14:textId="77777777" w:rsidR="0004573A" w:rsidRPr="00B954C8" w:rsidRDefault="0004573A" w:rsidP="0004573A">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74C01AD" w14:textId="77777777" w:rsidR="0004573A" w:rsidRDefault="0004573A" w:rsidP="0004573A">
      <w:pPr>
        <w:jc w:val="both"/>
        <w:rPr>
          <w:rFonts w:eastAsia="Arial" w:cs="Arial"/>
          <w:b/>
          <w:bCs/>
          <w:i/>
          <w:iCs/>
        </w:rPr>
      </w:pPr>
    </w:p>
    <w:p w14:paraId="79E9099C" w14:textId="77777777" w:rsidR="0004573A" w:rsidRDefault="0004573A" w:rsidP="0004573A">
      <w:pPr>
        <w:rPr>
          <w:rFonts w:cs="Arial"/>
          <w:szCs w:val="22"/>
        </w:rPr>
      </w:pPr>
      <w:r>
        <w:rPr>
          <w:rFonts w:cs="Arial"/>
          <w:szCs w:val="22"/>
        </w:rPr>
        <w:br w:type="page"/>
      </w:r>
    </w:p>
    <w:p w14:paraId="7C22959D" w14:textId="075B38E3" w:rsidR="0004573A" w:rsidRPr="00911498" w:rsidRDefault="0004573A" w:rsidP="0004573A">
      <w:pPr>
        <w:rPr>
          <w:rFonts w:eastAsia="Arial" w:cs="Arial"/>
        </w:rPr>
      </w:pPr>
      <w:r>
        <w:rPr>
          <w:b/>
          <w:bCs/>
        </w:rPr>
        <w:t>Level 6</w:t>
      </w:r>
    </w:p>
    <w:p w14:paraId="55D29042" w14:textId="77777777" w:rsidR="0004573A" w:rsidRPr="002633D8" w:rsidRDefault="0004573A" w:rsidP="0004573A">
      <w:pPr>
        <w:jc w:val="both"/>
        <w:rPr>
          <w:rFonts w:cs="Arial"/>
          <w:szCs w:val="22"/>
        </w:rPr>
      </w:pPr>
    </w:p>
    <w:p w14:paraId="09F5274B" w14:textId="0774DB75"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1CF130A1" w14:textId="77777777" w:rsidR="0004573A" w:rsidRPr="002633D8" w:rsidRDefault="0004573A" w:rsidP="0004573A">
      <w:pPr>
        <w:pStyle w:val="BodyText"/>
        <w:rPr>
          <w:rFonts w:cs="Arial"/>
          <w:i/>
          <w:color w:val="auto"/>
          <w:szCs w:val="22"/>
        </w:rPr>
      </w:pPr>
      <w:r w:rsidRPr="002633D8">
        <w:rPr>
          <w:rFonts w:cs="Arial"/>
          <w:i/>
          <w:color w:val="auto"/>
          <w:szCs w:val="22"/>
        </w:rPr>
        <w:t xml:space="preserve"> </w:t>
      </w:r>
    </w:p>
    <w:p w14:paraId="6BE355CB" w14:textId="77777777" w:rsidR="0004573A" w:rsidRDefault="0004573A" w:rsidP="0004573A">
      <w:pPr>
        <w:rPr>
          <w:rFonts w:cs="Arial"/>
          <w:i/>
          <w:szCs w:val="22"/>
        </w:rPr>
      </w:pPr>
    </w:p>
    <w:p w14:paraId="0B5F4DA0" w14:textId="77777777" w:rsidR="0004573A" w:rsidRPr="0094238A" w:rsidRDefault="0004573A" w:rsidP="0004573A">
      <w:pPr>
        <w:rPr>
          <w:rFonts w:eastAsia="Arial" w:cs="Arial"/>
          <w:b/>
          <w:bCs/>
          <w:i/>
          <w:iCs/>
        </w:rPr>
      </w:pPr>
      <w:r>
        <w:rPr>
          <w:b/>
          <w:bCs/>
        </w:rPr>
        <w:t>PROGRAMME STRUCTURE</w:t>
      </w:r>
    </w:p>
    <w:p w14:paraId="6231B6C9"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28A0BD5E" w14:textId="77777777" w:rsidTr="00B216A9">
        <w:trPr>
          <w:trHeight w:val="778"/>
        </w:trPr>
        <w:tc>
          <w:tcPr>
            <w:tcW w:w="1526" w:type="dxa"/>
            <w:shd w:val="clear" w:color="auto" w:fill="D9D9D9" w:themeFill="background1" w:themeFillShade="D9"/>
          </w:tcPr>
          <w:p w14:paraId="283E17AF"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11F662B"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C9F7867"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CDB0020"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950855" w:rsidRPr="00475BFD" w14:paraId="66299610" w14:textId="77777777" w:rsidTr="00244CD6">
        <w:trPr>
          <w:trHeight w:val="259"/>
        </w:trPr>
        <w:tc>
          <w:tcPr>
            <w:tcW w:w="1526" w:type="dxa"/>
            <w:shd w:val="clear" w:color="auto" w:fill="auto"/>
          </w:tcPr>
          <w:p w14:paraId="398D8ECC" w14:textId="5ED9F459" w:rsidR="00950855" w:rsidRPr="00475BFD" w:rsidRDefault="00950855" w:rsidP="00950855">
            <w:pPr>
              <w:autoSpaceDE w:val="0"/>
              <w:autoSpaceDN w:val="0"/>
              <w:adjustRightInd w:val="0"/>
              <w:rPr>
                <w:rFonts w:cs="Arial"/>
              </w:rPr>
            </w:pPr>
            <w:r w:rsidRPr="00CF398D">
              <w:t>ACCB6006</w:t>
            </w:r>
          </w:p>
        </w:tc>
        <w:tc>
          <w:tcPr>
            <w:tcW w:w="4394" w:type="dxa"/>
            <w:shd w:val="clear" w:color="auto" w:fill="auto"/>
          </w:tcPr>
          <w:p w14:paraId="06AC052D" w14:textId="4712159A" w:rsidR="00950855" w:rsidRPr="00475BFD" w:rsidRDefault="00950855" w:rsidP="00950855">
            <w:pPr>
              <w:rPr>
                <w:rFonts w:cs="Arial"/>
              </w:rPr>
            </w:pPr>
            <w:r w:rsidRPr="00CF398D">
              <w:t>Advanced Web Development</w:t>
            </w:r>
          </w:p>
        </w:tc>
        <w:tc>
          <w:tcPr>
            <w:tcW w:w="2126" w:type="dxa"/>
          </w:tcPr>
          <w:p w14:paraId="104F3364" w14:textId="77777777"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497344F7" w14:textId="77777777" w:rsidR="00950855" w:rsidRPr="00475BFD" w:rsidRDefault="00950855" w:rsidP="00950855">
            <w:pPr>
              <w:tabs>
                <w:tab w:val="left" w:pos="0"/>
              </w:tabs>
              <w:autoSpaceDE w:val="0"/>
              <w:autoSpaceDN w:val="0"/>
              <w:adjustRightInd w:val="0"/>
              <w:rPr>
                <w:rFonts w:cs="Arial"/>
                <w:bCs/>
              </w:rPr>
            </w:pPr>
            <w:r>
              <w:rPr>
                <w:rFonts w:cs="Arial"/>
                <w:bCs/>
              </w:rPr>
              <w:t>20</w:t>
            </w:r>
          </w:p>
        </w:tc>
      </w:tr>
      <w:tr w:rsidR="00950855" w:rsidRPr="00475BFD" w14:paraId="73F29F8D" w14:textId="77777777" w:rsidTr="00244CD6">
        <w:trPr>
          <w:trHeight w:val="259"/>
        </w:trPr>
        <w:tc>
          <w:tcPr>
            <w:tcW w:w="1526" w:type="dxa"/>
            <w:shd w:val="clear" w:color="auto" w:fill="auto"/>
          </w:tcPr>
          <w:p w14:paraId="646ED7F3" w14:textId="1E25062D" w:rsidR="00950855" w:rsidRPr="00475BFD" w:rsidRDefault="00950855" w:rsidP="00950855">
            <w:pPr>
              <w:autoSpaceDE w:val="0"/>
              <w:autoSpaceDN w:val="0"/>
              <w:adjustRightInd w:val="0"/>
              <w:rPr>
                <w:rFonts w:cs="Arial"/>
              </w:rPr>
            </w:pPr>
            <w:r w:rsidRPr="00CF398D">
              <w:t>ACCA6012</w:t>
            </w:r>
          </w:p>
        </w:tc>
        <w:tc>
          <w:tcPr>
            <w:tcW w:w="4394" w:type="dxa"/>
            <w:shd w:val="clear" w:color="auto" w:fill="auto"/>
          </w:tcPr>
          <w:p w14:paraId="0B5F73F3" w14:textId="51B84E56" w:rsidR="00950855" w:rsidRPr="00B954C8" w:rsidRDefault="00950855" w:rsidP="00950855">
            <w:pPr>
              <w:rPr>
                <w:rFonts w:cs="Arial"/>
                <w:color w:val="000000"/>
                <w:sz w:val="20"/>
              </w:rPr>
            </w:pPr>
            <w:r w:rsidRPr="00CF398D">
              <w:t>Big Data</w:t>
            </w:r>
          </w:p>
        </w:tc>
        <w:tc>
          <w:tcPr>
            <w:tcW w:w="2126" w:type="dxa"/>
          </w:tcPr>
          <w:p w14:paraId="67EFEF9E" w14:textId="77777777"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7AC85F08" w14:textId="77777777" w:rsidR="00950855" w:rsidRPr="00475BFD" w:rsidRDefault="00950855" w:rsidP="00950855">
            <w:pPr>
              <w:tabs>
                <w:tab w:val="left" w:pos="0"/>
              </w:tabs>
              <w:autoSpaceDE w:val="0"/>
              <w:autoSpaceDN w:val="0"/>
              <w:adjustRightInd w:val="0"/>
              <w:rPr>
                <w:rFonts w:cs="Arial"/>
                <w:bCs/>
              </w:rPr>
            </w:pPr>
            <w:r>
              <w:rPr>
                <w:rFonts w:cs="Arial"/>
                <w:bCs/>
              </w:rPr>
              <w:t>20</w:t>
            </w:r>
          </w:p>
        </w:tc>
      </w:tr>
      <w:tr w:rsidR="00950855" w:rsidRPr="00475BFD" w14:paraId="46247107" w14:textId="77777777" w:rsidTr="00244CD6">
        <w:trPr>
          <w:trHeight w:val="259"/>
        </w:trPr>
        <w:tc>
          <w:tcPr>
            <w:tcW w:w="1526" w:type="dxa"/>
            <w:shd w:val="clear" w:color="auto" w:fill="auto"/>
          </w:tcPr>
          <w:p w14:paraId="3DDFE8EC" w14:textId="3449CCB7" w:rsidR="00950855" w:rsidRPr="00475BFD" w:rsidRDefault="00950855" w:rsidP="00950855">
            <w:pPr>
              <w:autoSpaceDE w:val="0"/>
              <w:autoSpaceDN w:val="0"/>
              <w:adjustRightInd w:val="0"/>
              <w:rPr>
                <w:rFonts w:cs="Arial"/>
              </w:rPr>
            </w:pPr>
            <w:r w:rsidRPr="00CF398D">
              <w:t>ACCA6013</w:t>
            </w:r>
          </w:p>
        </w:tc>
        <w:tc>
          <w:tcPr>
            <w:tcW w:w="4394" w:type="dxa"/>
            <w:shd w:val="clear" w:color="auto" w:fill="auto"/>
          </w:tcPr>
          <w:p w14:paraId="51F77396" w14:textId="2D199E97" w:rsidR="00950855" w:rsidRPr="00B954C8" w:rsidRDefault="00950855" w:rsidP="00950855">
            <w:pPr>
              <w:rPr>
                <w:rFonts w:cs="Arial"/>
                <w:color w:val="000000"/>
                <w:sz w:val="20"/>
              </w:rPr>
            </w:pPr>
            <w:r w:rsidRPr="00CF398D">
              <w:t>Geographical Information Systems</w:t>
            </w:r>
          </w:p>
        </w:tc>
        <w:tc>
          <w:tcPr>
            <w:tcW w:w="2126" w:type="dxa"/>
          </w:tcPr>
          <w:p w14:paraId="1D1A10C5" w14:textId="453DEDBC"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0C020FCA" w14:textId="77777777" w:rsidR="00950855" w:rsidRDefault="00950855" w:rsidP="00950855">
            <w:pPr>
              <w:tabs>
                <w:tab w:val="left" w:pos="0"/>
              </w:tabs>
              <w:autoSpaceDE w:val="0"/>
              <w:autoSpaceDN w:val="0"/>
              <w:adjustRightInd w:val="0"/>
              <w:rPr>
                <w:rFonts w:cs="Arial"/>
                <w:bCs/>
              </w:rPr>
            </w:pPr>
            <w:r>
              <w:rPr>
                <w:rFonts w:cs="Arial"/>
                <w:bCs/>
              </w:rPr>
              <w:t>20</w:t>
            </w:r>
          </w:p>
        </w:tc>
      </w:tr>
      <w:tr w:rsidR="00950855" w:rsidRPr="00475BFD" w14:paraId="17EE3C01" w14:textId="77777777" w:rsidTr="00244CD6">
        <w:trPr>
          <w:trHeight w:val="259"/>
        </w:trPr>
        <w:tc>
          <w:tcPr>
            <w:tcW w:w="1526" w:type="dxa"/>
            <w:shd w:val="clear" w:color="auto" w:fill="auto"/>
          </w:tcPr>
          <w:p w14:paraId="7F10FFAB" w14:textId="6B0496B8" w:rsidR="00950855" w:rsidRPr="00475BFD" w:rsidRDefault="00950855" w:rsidP="00950855">
            <w:pPr>
              <w:autoSpaceDE w:val="0"/>
              <w:autoSpaceDN w:val="0"/>
              <w:adjustRightInd w:val="0"/>
              <w:rPr>
                <w:rFonts w:cs="Arial"/>
              </w:rPr>
            </w:pPr>
            <w:r w:rsidRPr="00CF398D">
              <w:t>ACDB6003</w:t>
            </w:r>
          </w:p>
        </w:tc>
        <w:tc>
          <w:tcPr>
            <w:tcW w:w="4394" w:type="dxa"/>
            <w:shd w:val="clear" w:color="auto" w:fill="auto"/>
          </w:tcPr>
          <w:p w14:paraId="4A2D3310" w14:textId="50F316BF" w:rsidR="00950855" w:rsidRPr="00B954C8" w:rsidRDefault="00950855" w:rsidP="00950855">
            <w:pPr>
              <w:rPr>
                <w:rFonts w:cs="Arial"/>
                <w:color w:val="000000"/>
                <w:sz w:val="20"/>
              </w:rPr>
            </w:pPr>
            <w:r w:rsidRPr="00CF398D">
              <w:t>Major Project</w:t>
            </w:r>
          </w:p>
        </w:tc>
        <w:tc>
          <w:tcPr>
            <w:tcW w:w="2126" w:type="dxa"/>
          </w:tcPr>
          <w:p w14:paraId="430CD50A" w14:textId="73D61971"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5E55AD82" w14:textId="0198573E" w:rsidR="00950855" w:rsidRDefault="00950855" w:rsidP="00950855">
            <w:pPr>
              <w:tabs>
                <w:tab w:val="left" w:pos="0"/>
              </w:tabs>
              <w:autoSpaceDE w:val="0"/>
              <w:autoSpaceDN w:val="0"/>
              <w:adjustRightInd w:val="0"/>
              <w:rPr>
                <w:rFonts w:cs="Arial"/>
                <w:bCs/>
              </w:rPr>
            </w:pPr>
            <w:r>
              <w:rPr>
                <w:rFonts w:cs="Arial"/>
                <w:bCs/>
              </w:rPr>
              <w:t>40</w:t>
            </w:r>
          </w:p>
        </w:tc>
      </w:tr>
      <w:tr w:rsidR="00950855" w:rsidRPr="00475BFD" w14:paraId="298BB358" w14:textId="77777777" w:rsidTr="00244CD6">
        <w:trPr>
          <w:trHeight w:val="259"/>
        </w:trPr>
        <w:tc>
          <w:tcPr>
            <w:tcW w:w="1526" w:type="dxa"/>
            <w:shd w:val="clear" w:color="auto" w:fill="auto"/>
          </w:tcPr>
          <w:p w14:paraId="2980BBCB" w14:textId="1048287B" w:rsidR="00950855" w:rsidRPr="00475BFD" w:rsidRDefault="00950855" w:rsidP="00950855">
            <w:pPr>
              <w:autoSpaceDE w:val="0"/>
              <w:autoSpaceDN w:val="0"/>
              <w:adjustRightInd w:val="0"/>
              <w:rPr>
                <w:rFonts w:cs="Arial"/>
              </w:rPr>
            </w:pPr>
            <w:r w:rsidRPr="00CF398D">
              <w:t>ACCA6017</w:t>
            </w:r>
          </w:p>
        </w:tc>
        <w:tc>
          <w:tcPr>
            <w:tcW w:w="4394" w:type="dxa"/>
            <w:shd w:val="clear" w:color="auto" w:fill="auto"/>
          </w:tcPr>
          <w:p w14:paraId="4AB134E2" w14:textId="7A10DEE6" w:rsidR="00950855" w:rsidRPr="00B954C8" w:rsidRDefault="00950855" w:rsidP="00950855">
            <w:pPr>
              <w:rPr>
                <w:rFonts w:cs="Arial"/>
                <w:color w:val="000000"/>
                <w:sz w:val="20"/>
              </w:rPr>
            </w:pPr>
            <w:r w:rsidRPr="00CF398D">
              <w:t xml:space="preserve">Usability Engineering </w:t>
            </w:r>
          </w:p>
        </w:tc>
        <w:tc>
          <w:tcPr>
            <w:tcW w:w="2126" w:type="dxa"/>
          </w:tcPr>
          <w:p w14:paraId="0B46AFA6" w14:textId="77777777" w:rsidR="00950855" w:rsidRPr="00475BFD" w:rsidRDefault="00950855" w:rsidP="00950855">
            <w:pPr>
              <w:autoSpaceDE w:val="0"/>
              <w:autoSpaceDN w:val="0"/>
              <w:adjustRightInd w:val="0"/>
              <w:rPr>
                <w:rFonts w:cs="Arial"/>
                <w:bCs/>
              </w:rPr>
            </w:pPr>
            <w:r>
              <w:rPr>
                <w:rFonts w:cs="Arial"/>
                <w:bCs/>
              </w:rPr>
              <w:t>Compulsory</w:t>
            </w:r>
          </w:p>
        </w:tc>
        <w:tc>
          <w:tcPr>
            <w:tcW w:w="1276" w:type="dxa"/>
            <w:shd w:val="clear" w:color="auto" w:fill="auto"/>
          </w:tcPr>
          <w:p w14:paraId="31CD3C36" w14:textId="77777777" w:rsidR="00950855" w:rsidRDefault="00950855" w:rsidP="00950855">
            <w:pPr>
              <w:tabs>
                <w:tab w:val="left" w:pos="0"/>
              </w:tabs>
              <w:autoSpaceDE w:val="0"/>
              <w:autoSpaceDN w:val="0"/>
              <w:adjustRightInd w:val="0"/>
              <w:rPr>
                <w:rFonts w:cs="Arial"/>
                <w:bCs/>
              </w:rPr>
            </w:pPr>
            <w:r>
              <w:rPr>
                <w:rFonts w:cs="Arial"/>
                <w:bCs/>
              </w:rPr>
              <w:t>20</w:t>
            </w:r>
          </w:p>
        </w:tc>
      </w:tr>
    </w:tbl>
    <w:p w14:paraId="3521BE07" w14:textId="77777777" w:rsidR="0004573A" w:rsidRPr="00475BFD" w:rsidRDefault="0004573A" w:rsidP="0004573A">
      <w:pPr>
        <w:autoSpaceDE w:val="0"/>
        <w:autoSpaceDN w:val="0"/>
        <w:adjustRightInd w:val="0"/>
        <w:rPr>
          <w:rFonts w:cs="Arial"/>
          <w:b/>
          <w:bCs/>
        </w:rPr>
      </w:pPr>
    </w:p>
    <w:p w14:paraId="6A83D7ED" w14:textId="77777777" w:rsidR="0004573A" w:rsidRDefault="0004573A" w:rsidP="0004573A">
      <w:pPr>
        <w:rPr>
          <w:rFonts w:cs="Arial"/>
          <w:b/>
        </w:rPr>
      </w:pPr>
    </w:p>
    <w:p w14:paraId="5EFF8094" w14:textId="77777777" w:rsidR="0004573A" w:rsidRPr="00D21624" w:rsidRDefault="0004573A" w:rsidP="0004573A">
      <w:pPr>
        <w:pStyle w:val="Heading2"/>
        <w:ind w:left="737" w:hanging="360"/>
        <w:rPr>
          <w:highlight w:val="cyan"/>
        </w:rPr>
      </w:pPr>
      <w:r w:rsidRPr="60269D23">
        <w:br w:type="page"/>
      </w:r>
    </w:p>
    <w:p w14:paraId="0AF493AC" w14:textId="77777777" w:rsidR="0004573A" w:rsidRPr="00F5333A" w:rsidRDefault="0004573A" w:rsidP="0004573A">
      <w:pPr>
        <w:pStyle w:val="Heading2"/>
      </w:pPr>
      <w:bookmarkStart w:id="46" w:name="_Toc19649082"/>
      <w:bookmarkStart w:id="47" w:name="_Toc19698005"/>
      <w:r>
        <w:t>(3) Computing (Business Information Systems)</w:t>
      </w:r>
      <w:bookmarkEnd w:id="46"/>
      <w:bookmarkEnd w:id="47"/>
    </w:p>
    <w:p w14:paraId="63D1E228" w14:textId="77777777" w:rsidR="0004573A" w:rsidRDefault="0004573A" w:rsidP="0004573A">
      <w:pPr>
        <w:jc w:val="both"/>
        <w:rPr>
          <w:rFonts w:cs="Arial"/>
          <w:szCs w:val="22"/>
        </w:rPr>
      </w:pPr>
    </w:p>
    <w:p w14:paraId="05DE0CF9" w14:textId="77777777" w:rsidR="0004573A" w:rsidRDefault="0004573A" w:rsidP="0004573A">
      <w:pPr>
        <w:jc w:val="both"/>
        <w:rPr>
          <w:rFonts w:cs="Arial"/>
          <w:szCs w:val="22"/>
        </w:rPr>
      </w:pPr>
      <w:r w:rsidRPr="36AA3193">
        <w:rPr>
          <w:b/>
          <w:bCs/>
        </w:rPr>
        <w:t>Programme Learning Outcomes</w:t>
      </w:r>
    </w:p>
    <w:p w14:paraId="32A46A46" w14:textId="77777777" w:rsidR="0004573A" w:rsidRDefault="0004573A" w:rsidP="0004573A">
      <w:pPr>
        <w:jc w:val="both"/>
        <w:rPr>
          <w:rFonts w:cs="Arial"/>
          <w:szCs w:val="22"/>
        </w:rPr>
      </w:pPr>
    </w:p>
    <w:p w14:paraId="688DD3A6" w14:textId="77777777" w:rsidR="0004573A" w:rsidRDefault="0004573A" w:rsidP="0004573A">
      <w:pPr>
        <w:jc w:val="both"/>
        <w:rPr>
          <w:b/>
          <w:bCs/>
          <w:i/>
          <w:iCs/>
        </w:rPr>
      </w:pPr>
      <w:r>
        <w:rPr>
          <w:b/>
          <w:bCs/>
          <w:i/>
          <w:iCs/>
        </w:rPr>
        <w:t>Threshold:</w:t>
      </w:r>
    </w:p>
    <w:p w14:paraId="23FD6771"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0B33E2BE" w14:textId="77777777" w:rsidTr="00B216A9">
        <w:trPr>
          <w:jc w:val="center"/>
        </w:trPr>
        <w:tc>
          <w:tcPr>
            <w:tcW w:w="4411" w:type="dxa"/>
            <w:shd w:val="clear" w:color="auto" w:fill="auto"/>
          </w:tcPr>
          <w:p w14:paraId="4B760F40" w14:textId="77777777" w:rsidR="0004573A" w:rsidRPr="00B954C8" w:rsidRDefault="0004573A" w:rsidP="0004573A">
            <w:pPr>
              <w:pStyle w:val="ListParagraph"/>
              <w:numPr>
                <w:ilvl w:val="0"/>
                <w:numId w:val="44"/>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502D2BE6" w14:textId="77777777" w:rsidTr="00B216A9">
        <w:trPr>
          <w:jc w:val="center"/>
        </w:trPr>
        <w:tc>
          <w:tcPr>
            <w:tcW w:w="4411" w:type="dxa"/>
            <w:shd w:val="clear" w:color="auto" w:fill="auto"/>
          </w:tcPr>
          <w:p w14:paraId="608E5A5A"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6587A1D5" w14:textId="77777777" w:rsidTr="00B216A9">
        <w:trPr>
          <w:jc w:val="center"/>
        </w:trPr>
        <w:tc>
          <w:tcPr>
            <w:tcW w:w="4411" w:type="dxa"/>
            <w:shd w:val="clear" w:color="auto" w:fill="auto"/>
          </w:tcPr>
          <w:p w14:paraId="6FFA0466"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19B75B96" w14:textId="77777777" w:rsidTr="00B216A9">
        <w:trPr>
          <w:jc w:val="center"/>
        </w:trPr>
        <w:tc>
          <w:tcPr>
            <w:tcW w:w="4411" w:type="dxa"/>
            <w:shd w:val="clear" w:color="auto" w:fill="auto"/>
          </w:tcPr>
          <w:p w14:paraId="1F584E0F"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23E3C6BC" w14:textId="77777777" w:rsidTr="00B216A9">
        <w:trPr>
          <w:jc w:val="center"/>
        </w:trPr>
        <w:tc>
          <w:tcPr>
            <w:tcW w:w="4411" w:type="dxa"/>
            <w:shd w:val="clear" w:color="auto" w:fill="auto"/>
          </w:tcPr>
          <w:p w14:paraId="2A413D92"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1BDFAE12" w14:textId="77777777" w:rsidTr="00B216A9">
        <w:trPr>
          <w:jc w:val="center"/>
        </w:trPr>
        <w:tc>
          <w:tcPr>
            <w:tcW w:w="4411" w:type="dxa"/>
            <w:shd w:val="clear" w:color="auto" w:fill="auto"/>
          </w:tcPr>
          <w:p w14:paraId="744BD2B7"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10499DDA" w14:textId="77777777" w:rsidTr="00B216A9">
        <w:trPr>
          <w:jc w:val="center"/>
        </w:trPr>
        <w:tc>
          <w:tcPr>
            <w:tcW w:w="4411" w:type="dxa"/>
            <w:shd w:val="clear" w:color="auto" w:fill="auto"/>
          </w:tcPr>
          <w:p w14:paraId="6F25981E"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7F9DDCDF" w14:textId="77777777" w:rsidTr="00B216A9">
        <w:trPr>
          <w:jc w:val="center"/>
        </w:trPr>
        <w:tc>
          <w:tcPr>
            <w:tcW w:w="4411" w:type="dxa"/>
            <w:shd w:val="clear" w:color="auto" w:fill="auto"/>
          </w:tcPr>
          <w:p w14:paraId="73397DD9"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662F5EB4" w14:textId="77777777" w:rsidR="0004573A" w:rsidRDefault="0004573A" w:rsidP="0004573A">
      <w:pPr>
        <w:jc w:val="both"/>
        <w:rPr>
          <w:rFonts w:eastAsia="Arial" w:cs="Arial"/>
          <w:b/>
          <w:bCs/>
          <w:i/>
          <w:iCs/>
        </w:rPr>
      </w:pPr>
    </w:p>
    <w:p w14:paraId="42511DCB" w14:textId="77777777" w:rsidR="0004573A" w:rsidRDefault="0004573A" w:rsidP="0004573A">
      <w:pPr>
        <w:jc w:val="both"/>
        <w:rPr>
          <w:rFonts w:eastAsia="Arial" w:cs="Arial"/>
          <w:b/>
          <w:bCs/>
          <w:i/>
          <w:iCs/>
        </w:rPr>
      </w:pPr>
      <w:r>
        <w:rPr>
          <w:rFonts w:eastAsia="Arial" w:cs="Arial"/>
          <w:b/>
          <w:bCs/>
          <w:i/>
          <w:iCs/>
        </w:rPr>
        <w:t>Typical:</w:t>
      </w:r>
    </w:p>
    <w:p w14:paraId="3CF0DEFF"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5D9214B3" w14:textId="77777777" w:rsidTr="00B216A9">
        <w:trPr>
          <w:jc w:val="center"/>
        </w:trPr>
        <w:tc>
          <w:tcPr>
            <w:tcW w:w="4411" w:type="dxa"/>
            <w:shd w:val="clear" w:color="auto" w:fill="auto"/>
          </w:tcPr>
          <w:p w14:paraId="7FA7A5D7"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6DDF76B8" w14:textId="77777777" w:rsidTr="00B216A9">
        <w:trPr>
          <w:jc w:val="center"/>
        </w:trPr>
        <w:tc>
          <w:tcPr>
            <w:tcW w:w="4411" w:type="dxa"/>
            <w:shd w:val="clear" w:color="auto" w:fill="auto"/>
          </w:tcPr>
          <w:p w14:paraId="483110EF"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1D638EF9" w14:textId="77777777" w:rsidR="0004573A" w:rsidRPr="00B954C8" w:rsidRDefault="0004573A" w:rsidP="00B216A9">
            <w:pPr>
              <w:pStyle w:val="ListParagraph"/>
              <w:suppressAutoHyphens/>
              <w:spacing w:after="120"/>
              <w:ind w:left="357" w:hanging="357"/>
              <w:jc w:val="both"/>
              <w:rPr>
                <w:rFonts w:ascii="Arial" w:hAnsi="Arial" w:cs="Arial"/>
              </w:rPr>
            </w:pPr>
          </w:p>
          <w:p w14:paraId="0F709A63"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4369D68F" w14:textId="77777777" w:rsidTr="00B216A9">
        <w:trPr>
          <w:jc w:val="center"/>
        </w:trPr>
        <w:tc>
          <w:tcPr>
            <w:tcW w:w="4411" w:type="dxa"/>
            <w:shd w:val="clear" w:color="auto" w:fill="auto"/>
          </w:tcPr>
          <w:p w14:paraId="30DA57DF"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49C3F698" w14:textId="77777777" w:rsidTr="00B216A9">
        <w:trPr>
          <w:jc w:val="center"/>
        </w:trPr>
        <w:tc>
          <w:tcPr>
            <w:tcW w:w="4411" w:type="dxa"/>
            <w:shd w:val="clear" w:color="auto" w:fill="auto"/>
          </w:tcPr>
          <w:p w14:paraId="4E590FE7"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652C73EB" w14:textId="77777777" w:rsidTr="00B216A9">
        <w:trPr>
          <w:jc w:val="center"/>
        </w:trPr>
        <w:tc>
          <w:tcPr>
            <w:tcW w:w="4411" w:type="dxa"/>
            <w:shd w:val="clear" w:color="auto" w:fill="auto"/>
          </w:tcPr>
          <w:p w14:paraId="7DD811B6"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2D42D141" w14:textId="77777777" w:rsidTr="00B216A9">
        <w:trPr>
          <w:jc w:val="center"/>
        </w:trPr>
        <w:tc>
          <w:tcPr>
            <w:tcW w:w="4411" w:type="dxa"/>
            <w:shd w:val="clear" w:color="auto" w:fill="auto"/>
          </w:tcPr>
          <w:p w14:paraId="7567E180"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776277DC" w14:textId="77777777" w:rsidR="0004573A" w:rsidRDefault="0004573A" w:rsidP="0004573A">
      <w:pPr>
        <w:jc w:val="both"/>
        <w:rPr>
          <w:rFonts w:eastAsia="Arial" w:cs="Arial"/>
          <w:b/>
          <w:bCs/>
          <w:i/>
          <w:iCs/>
        </w:rPr>
      </w:pPr>
    </w:p>
    <w:p w14:paraId="179D3D8B" w14:textId="77777777" w:rsidR="0004573A" w:rsidRDefault="0004573A" w:rsidP="0004573A">
      <w:pPr>
        <w:jc w:val="both"/>
        <w:rPr>
          <w:rFonts w:eastAsia="Arial" w:cs="Arial"/>
          <w:b/>
          <w:bCs/>
          <w:i/>
          <w:iCs/>
        </w:rPr>
      </w:pPr>
      <w:r>
        <w:rPr>
          <w:rFonts w:eastAsia="Arial" w:cs="Arial"/>
          <w:b/>
          <w:bCs/>
          <w:i/>
          <w:iCs/>
        </w:rPr>
        <w:t>Excellence:</w:t>
      </w:r>
    </w:p>
    <w:p w14:paraId="064EB279"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668C9B30" w14:textId="77777777" w:rsidTr="00B216A9">
        <w:trPr>
          <w:jc w:val="center"/>
        </w:trPr>
        <w:tc>
          <w:tcPr>
            <w:tcW w:w="4411" w:type="dxa"/>
            <w:shd w:val="clear" w:color="auto" w:fill="auto"/>
          </w:tcPr>
          <w:p w14:paraId="14218F8C"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67F7CC5C" w14:textId="77777777" w:rsidTr="00B216A9">
        <w:trPr>
          <w:jc w:val="center"/>
        </w:trPr>
        <w:tc>
          <w:tcPr>
            <w:tcW w:w="4411" w:type="dxa"/>
            <w:shd w:val="clear" w:color="auto" w:fill="auto"/>
          </w:tcPr>
          <w:p w14:paraId="3B2A7C85"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3448A3A7" w14:textId="77777777" w:rsidTr="00B216A9">
        <w:trPr>
          <w:jc w:val="center"/>
        </w:trPr>
        <w:tc>
          <w:tcPr>
            <w:tcW w:w="4411" w:type="dxa"/>
            <w:shd w:val="clear" w:color="auto" w:fill="auto"/>
          </w:tcPr>
          <w:p w14:paraId="2867E1A8"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5FAD1CFA" w14:textId="77777777" w:rsidTr="00B216A9">
        <w:trPr>
          <w:jc w:val="center"/>
        </w:trPr>
        <w:tc>
          <w:tcPr>
            <w:tcW w:w="4411" w:type="dxa"/>
            <w:shd w:val="clear" w:color="auto" w:fill="auto"/>
          </w:tcPr>
          <w:p w14:paraId="61BB0B4B"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47C13017" w14:textId="77777777" w:rsidTr="00B216A9">
        <w:trPr>
          <w:jc w:val="center"/>
        </w:trPr>
        <w:tc>
          <w:tcPr>
            <w:tcW w:w="4411" w:type="dxa"/>
            <w:shd w:val="clear" w:color="auto" w:fill="auto"/>
          </w:tcPr>
          <w:p w14:paraId="0F3D8FC5" w14:textId="77777777" w:rsidR="0004573A" w:rsidRPr="00B954C8" w:rsidRDefault="0004573A" w:rsidP="0004573A">
            <w:pPr>
              <w:pStyle w:val="ListParagraph"/>
              <w:numPr>
                <w:ilvl w:val="0"/>
                <w:numId w:val="44"/>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595EACAF" w14:textId="77777777" w:rsidR="0004573A" w:rsidRDefault="0004573A" w:rsidP="0004573A">
      <w:pPr>
        <w:jc w:val="both"/>
        <w:rPr>
          <w:rFonts w:eastAsia="Arial" w:cs="Arial"/>
          <w:b/>
          <w:bCs/>
          <w:i/>
          <w:iCs/>
        </w:rPr>
      </w:pPr>
    </w:p>
    <w:p w14:paraId="2013969C" w14:textId="77777777" w:rsidR="0004573A" w:rsidRDefault="0004573A" w:rsidP="0004573A">
      <w:pPr>
        <w:rPr>
          <w:b/>
          <w:bCs/>
        </w:rPr>
      </w:pPr>
      <w:r>
        <w:rPr>
          <w:b/>
          <w:bCs/>
        </w:rPr>
        <w:br w:type="page"/>
      </w:r>
    </w:p>
    <w:p w14:paraId="2A859AC4" w14:textId="7A053255" w:rsidR="0004573A" w:rsidRPr="00911498" w:rsidRDefault="0004573A" w:rsidP="0004573A">
      <w:pPr>
        <w:rPr>
          <w:rFonts w:eastAsia="Arial" w:cs="Arial"/>
        </w:rPr>
      </w:pPr>
      <w:r>
        <w:rPr>
          <w:b/>
          <w:bCs/>
        </w:rPr>
        <w:t>Level 6</w:t>
      </w:r>
    </w:p>
    <w:p w14:paraId="628F1E9A" w14:textId="77777777" w:rsidR="0004573A" w:rsidRPr="002633D8" w:rsidRDefault="0004573A" w:rsidP="0004573A">
      <w:pPr>
        <w:jc w:val="both"/>
        <w:rPr>
          <w:rFonts w:cs="Arial"/>
          <w:szCs w:val="22"/>
        </w:rPr>
      </w:pPr>
    </w:p>
    <w:p w14:paraId="2795EC23" w14:textId="4BE54B30"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3D90CDA9" w14:textId="77777777" w:rsidR="0004573A" w:rsidRDefault="0004573A" w:rsidP="0004573A">
      <w:pPr>
        <w:rPr>
          <w:rFonts w:cs="Arial"/>
          <w:i/>
          <w:szCs w:val="22"/>
        </w:rPr>
      </w:pPr>
    </w:p>
    <w:p w14:paraId="772EA927" w14:textId="77777777" w:rsidR="0004573A" w:rsidRDefault="0004573A" w:rsidP="0004573A">
      <w:pPr>
        <w:rPr>
          <w:rFonts w:cs="Arial"/>
          <w:i/>
          <w:szCs w:val="22"/>
        </w:rPr>
      </w:pPr>
    </w:p>
    <w:p w14:paraId="541C386D" w14:textId="77777777" w:rsidR="0004573A" w:rsidRPr="0094238A" w:rsidRDefault="0004573A" w:rsidP="0004573A">
      <w:pPr>
        <w:rPr>
          <w:rFonts w:eastAsia="Arial" w:cs="Arial"/>
          <w:b/>
          <w:bCs/>
          <w:i/>
          <w:iCs/>
        </w:rPr>
      </w:pPr>
      <w:r>
        <w:rPr>
          <w:b/>
          <w:bCs/>
        </w:rPr>
        <w:t>PROGRAMME STRUCTURE</w:t>
      </w:r>
    </w:p>
    <w:p w14:paraId="59AD7FCB"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66205920" w14:textId="77777777" w:rsidTr="00B216A9">
        <w:trPr>
          <w:trHeight w:val="778"/>
        </w:trPr>
        <w:tc>
          <w:tcPr>
            <w:tcW w:w="1526" w:type="dxa"/>
            <w:shd w:val="clear" w:color="auto" w:fill="D9D9D9" w:themeFill="background1" w:themeFillShade="D9"/>
          </w:tcPr>
          <w:p w14:paraId="700C728C"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89362F7"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9486C2E"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2A6B015F"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5A49B3" w:rsidRPr="00475BFD" w14:paraId="06EB7A82" w14:textId="77777777" w:rsidTr="00F41F4C">
        <w:trPr>
          <w:trHeight w:val="259"/>
        </w:trPr>
        <w:tc>
          <w:tcPr>
            <w:tcW w:w="1526" w:type="dxa"/>
            <w:shd w:val="clear" w:color="auto" w:fill="auto"/>
          </w:tcPr>
          <w:p w14:paraId="020802A3" w14:textId="730F4E91" w:rsidR="005A49B3" w:rsidRPr="00475BFD" w:rsidRDefault="005A49B3" w:rsidP="005A49B3">
            <w:pPr>
              <w:autoSpaceDE w:val="0"/>
              <w:autoSpaceDN w:val="0"/>
              <w:adjustRightInd w:val="0"/>
              <w:rPr>
                <w:rFonts w:cs="Arial"/>
              </w:rPr>
            </w:pPr>
            <w:r w:rsidRPr="00B2362C">
              <w:t>ACCB6006</w:t>
            </w:r>
          </w:p>
        </w:tc>
        <w:tc>
          <w:tcPr>
            <w:tcW w:w="4394" w:type="dxa"/>
            <w:shd w:val="clear" w:color="auto" w:fill="auto"/>
          </w:tcPr>
          <w:p w14:paraId="0859CACF" w14:textId="7466F508" w:rsidR="005A49B3" w:rsidRPr="00475BFD" w:rsidRDefault="005A49B3" w:rsidP="005A49B3">
            <w:pPr>
              <w:rPr>
                <w:rFonts w:cs="Arial"/>
              </w:rPr>
            </w:pPr>
            <w:r w:rsidRPr="00B2362C">
              <w:t>Advanced Web Development</w:t>
            </w:r>
          </w:p>
        </w:tc>
        <w:tc>
          <w:tcPr>
            <w:tcW w:w="2126" w:type="dxa"/>
          </w:tcPr>
          <w:p w14:paraId="77C62564" w14:textId="77777777"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07955506" w14:textId="77777777" w:rsidR="005A49B3" w:rsidRPr="00475BFD" w:rsidRDefault="005A49B3" w:rsidP="005A49B3">
            <w:pPr>
              <w:tabs>
                <w:tab w:val="left" w:pos="0"/>
              </w:tabs>
              <w:autoSpaceDE w:val="0"/>
              <w:autoSpaceDN w:val="0"/>
              <w:adjustRightInd w:val="0"/>
              <w:rPr>
                <w:rFonts w:cs="Arial"/>
                <w:bCs/>
              </w:rPr>
            </w:pPr>
            <w:r>
              <w:rPr>
                <w:rFonts w:cs="Arial"/>
                <w:bCs/>
              </w:rPr>
              <w:t>20</w:t>
            </w:r>
          </w:p>
        </w:tc>
      </w:tr>
      <w:tr w:rsidR="005A49B3" w:rsidRPr="00475BFD" w14:paraId="28D35CBA" w14:textId="77777777" w:rsidTr="00F41F4C">
        <w:trPr>
          <w:trHeight w:val="259"/>
        </w:trPr>
        <w:tc>
          <w:tcPr>
            <w:tcW w:w="1526" w:type="dxa"/>
            <w:shd w:val="clear" w:color="auto" w:fill="auto"/>
          </w:tcPr>
          <w:p w14:paraId="12C790F7" w14:textId="3B2A2306" w:rsidR="005A49B3" w:rsidRPr="00475BFD" w:rsidRDefault="005A49B3" w:rsidP="005A49B3">
            <w:pPr>
              <w:autoSpaceDE w:val="0"/>
              <w:autoSpaceDN w:val="0"/>
              <w:adjustRightInd w:val="0"/>
              <w:rPr>
                <w:rFonts w:cs="Arial"/>
              </w:rPr>
            </w:pPr>
            <w:r w:rsidRPr="00B2362C">
              <w:t>ACCA6012</w:t>
            </w:r>
          </w:p>
        </w:tc>
        <w:tc>
          <w:tcPr>
            <w:tcW w:w="4394" w:type="dxa"/>
            <w:shd w:val="clear" w:color="auto" w:fill="auto"/>
          </w:tcPr>
          <w:p w14:paraId="0D110F01" w14:textId="2556798D" w:rsidR="005A49B3" w:rsidRPr="00475BFD" w:rsidRDefault="005A49B3" w:rsidP="005A49B3">
            <w:pPr>
              <w:rPr>
                <w:rFonts w:cs="Arial"/>
              </w:rPr>
            </w:pPr>
            <w:r w:rsidRPr="00B2362C">
              <w:t>Big Data</w:t>
            </w:r>
          </w:p>
        </w:tc>
        <w:tc>
          <w:tcPr>
            <w:tcW w:w="2126" w:type="dxa"/>
          </w:tcPr>
          <w:p w14:paraId="62794079" w14:textId="77777777"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60AB5B1D" w14:textId="77777777" w:rsidR="005A49B3" w:rsidRPr="00475BFD" w:rsidRDefault="005A49B3" w:rsidP="005A49B3">
            <w:pPr>
              <w:tabs>
                <w:tab w:val="left" w:pos="0"/>
              </w:tabs>
              <w:autoSpaceDE w:val="0"/>
              <w:autoSpaceDN w:val="0"/>
              <w:adjustRightInd w:val="0"/>
              <w:rPr>
                <w:rFonts w:cs="Arial"/>
                <w:bCs/>
              </w:rPr>
            </w:pPr>
            <w:r>
              <w:rPr>
                <w:rFonts w:cs="Arial"/>
                <w:bCs/>
              </w:rPr>
              <w:t>20</w:t>
            </w:r>
          </w:p>
        </w:tc>
      </w:tr>
      <w:tr w:rsidR="005A49B3" w:rsidRPr="00475BFD" w14:paraId="55FF5FBB" w14:textId="77777777" w:rsidTr="00F41F4C">
        <w:trPr>
          <w:trHeight w:val="259"/>
        </w:trPr>
        <w:tc>
          <w:tcPr>
            <w:tcW w:w="1526" w:type="dxa"/>
            <w:shd w:val="clear" w:color="auto" w:fill="auto"/>
          </w:tcPr>
          <w:p w14:paraId="4F990258" w14:textId="6FF4D237" w:rsidR="005A49B3" w:rsidRPr="00475BFD" w:rsidRDefault="005A49B3" w:rsidP="005A49B3">
            <w:pPr>
              <w:autoSpaceDE w:val="0"/>
              <w:autoSpaceDN w:val="0"/>
              <w:adjustRightInd w:val="0"/>
              <w:rPr>
                <w:rFonts w:cs="Arial"/>
              </w:rPr>
            </w:pPr>
            <w:r w:rsidRPr="00B2362C">
              <w:t>ACCA6013</w:t>
            </w:r>
          </w:p>
        </w:tc>
        <w:tc>
          <w:tcPr>
            <w:tcW w:w="4394" w:type="dxa"/>
            <w:shd w:val="clear" w:color="auto" w:fill="auto"/>
          </w:tcPr>
          <w:p w14:paraId="3BFBBB57" w14:textId="6CB5769F" w:rsidR="005A49B3" w:rsidRPr="00B954C8" w:rsidRDefault="005A49B3" w:rsidP="005A49B3">
            <w:pPr>
              <w:rPr>
                <w:rFonts w:cs="Arial"/>
                <w:color w:val="000000"/>
                <w:sz w:val="20"/>
              </w:rPr>
            </w:pPr>
            <w:r w:rsidRPr="00B2362C">
              <w:t>Geographical Information Systems</w:t>
            </w:r>
          </w:p>
        </w:tc>
        <w:tc>
          <w:tcPr>
            <w:tcW w:w="2126" w:type="dxa"/>
          </w:tcPr>
          <w:p w14:paraId="434EDC7C" w14:textId="77777777"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436D5FC2" w14:textId="77777777" w:rsidR="005A49B3" w:rsidRPr="00475BFD" w:rsidRDefault="005A49B3" w:rsidP="005A49B3">
            <w:pPr>
              <w:tabs>
                <w:tab w:val="left" w:pos="0"/>
              </w:tabs>
              <w:autoSpaceDE w:val="0"/>
              <w:autoSpaceDN w:val="0"/>
              <w:adjustRightInd w:val="0"/>
              <w:rPr>
                <w:rFonts w:cs="Arial"/>
                <w:bCs/>
              </w:rPr>
            </w:pPr>
            <w:r>
              <w:rPr>
                <w:rFonts w:cs="Arial"/>
                <w:bCs/>
              </w:rPr>
              <w:t>20</w:t>
            </w:r>
          </w:p>
        </w:tc>
      </w:tr>
      <w:tr w:rsidR="005A49B3" w:rsidRPr="00475BFD" w14:paraId="778D2286" w14:textId="77777777" w:rsidTr="00F41F4C">
        <w:trPr>
          <w:trHeight w:val="259"/>
        </w:trPr>
        <w:tc>
          <w:tcPr>
            <w:tcW w:w="1526" w:type="dxa"/>
            <w:shd w:val="clear" w:color="auto" w:fill="auto"/>
          </w:tcPr>
          <w:p w14:paraId="410862FF" w14:textId="4706F5E5" w:rsidR="005A49B3" w:rsidRPr="00475BFD" w:rsidRDefault="005A49B3" w:rsidP="005A49B3">
            <w:pPr>
              <w:autoSpaceDE w:val="0"/>
              <w:autoSpaceDN w:val="0"/>
              <w:adjustRightInd w:val="0"/>
              <w:rPr>
                <w:rFonts w:cs="Arial"/>
              </w:rPr>
            </w:pPr>
            <w:r w:rsidRPr="00B2362C">
              <w:t>ACDB6003</w:t>
            </w:r>
          </w:p>
        </w:tc>
        <w:tc>
          <w:tcPr>
            <w:tcW w:w="4394" w:type="dxa"/>
            <w:shd w:val="clear" w:color="auto" w:fill="auto"/>
          </w:tcPr>
          <w:p w14:paraId="79CAB736" w14:textId="2DE720B5" w:rsidR="005A49B3" w:rsidRPr="00B954C8" w:rsidRDefault="005A49B3" w:rsidP="005A49B3">
            <w:pPr>
              <w:rPr>
                <w:rFonts w:cs="Arial"/>
                <w:color w:val="000000"/>
                <w:sz w:val="20"/>
              </w:rPr>
            </w:pPr>
            <w:r w:rsidRPr="00B2362C">
              <w:t>Major Project</w:t>
            </w:r>
          </w:p>
        </w:tc>
        <w:tc>
          <w:tcPr>
            <w:tcW w:w="2126" w:type="dxa"/>
          </w:tcPr>
          <w:p w14:paraId="70E38601" w14:textId="4BA5240A"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6398CA13" w14:textId="6D4871E4" w:rsidR="005A49B3" w:rsidRDefault="005A49B3" w:rsidP="005A49B3">
            <w:pPr>
              <w:tabs>
                <w:tab w:val="left" w:pos="0"/>
              </w:tabs>
              <w:autoSpaceDE w:val="0"/>
              <w:autoSpaceDN w:val="0"/>
              <w:adjustRightInd w:val="0"/>
              <w:rPr>
                <w:rFonts w:cs="Arial"/>
                <w:bCs/>
              </w:rPr>
            </w:pPr>
            <w:r>
              <w:rPr>
                <w:rFonts w:cs="Arial"/>
                <w:bCs/>
              </w:rPr>
              <w:t>40</w:t>
            </w:r>
          </w:p>
        </w:tc>
      </w:tr>
      <w:tr w:rsidR="005A49B3" w:rsidRPr="00475BFD" w14:paraId="7BB6D1FB" w14:textId="77777777" w:rsidTr="00F41F4C">
        <w:trPr>
          <w:trHeight w:val="259"/>
        </w:trPr>
        <w:tc>
          <w:tcPr>
            <w:tcW w:w="1526" w:type="dxa"/>
            <w:shd w:val="clear" w:color="auto" w:fill="auto"/>
          </w:tcPr>
          <w:p w14:paraId="7C7276E5" w14:textId="7546E76C" w:rsidR="005A49B3" w:rsidRPr="00475BFD" w:rsidRDefault="005A49B3" w:rsidP="005A49B3">
            <w:pPr>
              <w:autoSpaceDE w:val="0"/>
              <w:autoSpaceDN w:val="0"/>
              <w:adjustRightInd w:val="0"/>
              <w:rPr>
                <w:rFonts w:cs="Arial"/>
              </w:rPr>
            </w:pPr>
            <w:r w:rsidRPr="00B2362C">
              <w:t>ACCA6017</w:t>
            </w:r>
          </w:p>
        </w:tc>
        <w:tc>
          <w:tcPr>
            <w:tcW w:w="4394" w:type="dxa"/>
            <w:shd w:val="clear" w:color="auto" w:fill="auto"/>
          </w:tcPr>
          <w:p w14:paraId="4E483816" w14:textId="0DB4A5C9" w:rsidR="005A49B3" w:rsidRPr="00B954C8" w:rsidRDefault="005A49B3" w:rsidP="005A49B3">
            <w:pPr>
              <w:rPr>
                <w:rFonts w:cs="Arial"/>
                <w:color w:val="000000"/>
                <w:sz w:val="20"/>
              </w:rPr>
            </w:pPr>
            <w:r w:rsidRPr="00B2362C">
              <w:t xml:space="preserve">Usability Engineering </w:t>
            </w:r>
          </w:p>
        </w:tc>
        <w:tc>
          <w:tcPr>
            <w:tcW w:w="2126" w:type="dxa"/>
          </w:tcPr>
          <w:p w14:paraId="439C7870" w14:textId="24BF2C23" w:rsidR="005A49B3" w:rsidRPr="00475BFD" w:rsidRDefault="005A49B3" w:rsidP="005A49B3">
            <w:pPr>
              <w:autoSpaceDE w:val="0"/>
              <w:autoSpaceDN w:val="0"/>
              <w:adjustRightInd w:val="0"/>
              <w:rPr>
                <w:rFonts w:cs="Arial"/>
                <w:bCs/>
              </w:rPr>
            </w:pPr>
            <w:r>
              <w:rPr>
                <w:rFonts w:cs="Arial"/>
                <w:bCs/>
              </w:rPr>
              <w:t>Compulsory</w:t>
            </w:r>
          </w:p>
        </w:tc>
        <w:tc>
          <w:tcPr>
            <w:tcW w:w="1276" w:type="dxa"/>
            <w:shd w:val="clear" w:color="auto" w:fill="auto"/>
          </w:tcPr>
          <w:p w14:paraId="64C52F5C" w14:textId="77777777" w:rsidR="005A49B3" w:rsidRDefault="005A49B3" w:rsidP="005A49B3">
            <w:pPr>
              <w:tabs>
                <w:tab w:val="left" w:pos="0"/>
              </w:tabs>
              <w:autoSpaceDE w:val="0"/>
              <w:autoSpaceDN w:val="0"/>
              <w:adjustRightInd w:val="0"/>
              <w:rPr>
                <w:rFonts w:cs="Arial"/>
                <w:bCs/>
              </w:rPr>
            </w:pPr>
            <w:r>
              <w:rPr>
                <w:rFonts w:cs="Arial"/>
                <w:bCs/>
              </w:rPr>
              <w:t>20</w:t>
            </w:r>
          </w:p>
        </w:tc>
      </w:tr>
    </w:tbl>
    <w:p w14:paraId="29D7FB6D" w14:textId="77777777" w:rsidR="0004573A" w:rsidRPr="00475BFD" w:rsidRDefault="0004573A" w:rsidP="0004573A">
      <w:pPr>
        <w:autoSpaceDE w:val="0"/>
        <w:autoSpaceDN w:val="0"/>
        <w:adjustRightInd w:val="0"/>
        <w:rPr>
          <w:rFonts w:cs="Arial"/>
          <w:b/>
          <w:bCs/>
        </w:rPr>
      </w:pPr>
    </w:p>
    <w:p w14:paraId="5DD548B5" w14:textId="77777777" w:rsidR="0004573A" w:rsidRDefault="0004573A" w:rsidP="0004573A">
      <w:pPr>
        <w:jc w:val="center"/>
        <w:rPr>
          <w:rFonts w:cs="Arial"/>
          <w:b/>
        </w:rPr>
      </w:pPr>
    </w:p>
    <w:p w14:paraId="5A5325DD" w14:textId="77777777" w:rsidR="0004573A" w:rsidRDefault="0004573A" w:rsidP="0004573A"/>
    <w:p w14:paraId="42E06E85" w14:textId="77777777" w:rsidR="0004573A" w:rsidRDefault="0004573A" w:rsidP="0004573A">
      <w:r>
        <w:br w:type="page"/>
      </w:r>
    </w:p>
    <w:p w14:paraId="36FCB8FC" w14:textId="77777777" w:rsidR="0004573A" w:rsidRPr="00B911F5" w:rsidRDefault="0004573A" w:rsidP="0004573A">
      <w:pPr>
        <w:pStyle w:val="Heading2"/>
      </w:pPr>
      <w:bookmarkStart w:id="48" w:name="_Toc19649083"/>
      <w:bookmarkStart w:id="49" w:name="_Toc19698006"/>
      <w:r>
        <w:t xml:space="preserve">(4) </w:t>
      </w:r>
      <w:r w:rsidRPr="00B911F5">
        <w:t>Computing (Computer Networks &amp; Cybersecurity)</w:t>
      </w:r>
      <w:bookmarkEnd w:id="48"/>
      <w:bookmarkEnd w:id="49"/>
    </w:p>
    <w:p w14:paraId="18517F21" w14:textId="77777777" w:rsidR="0004573A" w:rsidRDefault="0004573A" w:rsidP="0004573A">
      <w:pPr>
        <w:ind w:left="360"/>
        <w:rPr>
          <w:rFonts w:cs="Arial"/>
          <w:b/>
          <w:szCs w:val="22"/>
        </w:rPr>
      </w:pPr>
      <w:r>
        <w:rPr>
          <w:rFonts w:cs="Arial"/>
          <w:b/>
          <w:szCs w:val="22"/>
        </w:rPr>
        <w:t xml:space="preserve"> </w:t>
      </w:r>
    </w:p>
    <w:p w14:paraId="0986D7D4" w14:textId="77777777" w:rsidR="0004573A" w:rsidRDefault="0004573A" w:rsidP="0004573A">
      <w:pPr>
        <w:rPr>
          <w:rFonts w:cs="Arial"/>
          <w:b/>
          <w:szCs w:val="22"/>
        </w:rPr>
      </w:pPr>
    </w:p>
    <w:p w14:paraId="15129465" w14:textId="77777777" w:rsidR="0004573A" w:rsidRPr="002633D8" w:rsidRDefault="0004573A" w:rsidP="0004573A">
      <w:pPr>
        <w:rPr>
          <w:rFonts w:eastAsia="Arial" w:cs="Arial"/>
          <w:b/>
          <w:bCs/>
        </w:rPr>
      </w:pPr>
      <w:r w:rsidRPr="36AA3193">
        <w:rPr>
          <w:b/>
          <w:bCs/>
        </w:rPr>
        <w:t xml:space="preserve">Programme Learning Outcomes </w:t>
      </w:r>
    </w:p>
    <w:p w14:paraId="04D398E6" w14:textId="77777777" w:rsidR="0004573A" w:rsidRDefault="0004573A" w:rsidP="0004573A">
      <w:pPr>
        <w:jc w:val="both"/>
        <w:rPr>
          <w:rFonts w:cs="Arial"/>
          <w:szCs w:val="22"/>
        </w:rPr>
      </w:pPr>
    </w:p>
    <w:p w14:paraId="449D577E" w14:textId="77777777" w:rsidR="0004573A" w:rsidRDefault="0004573A" w:rsidP="0004573A">
      <w:pPr>
        <w:jc w:val="both"/>
        <w:rPr>
          <w:b/>
          <w:bCs/>
          <w:i/>
          <w:iCs/>
        </w:rPr>
      </w:pPr>
      <w:r>
        <w:rPr>
          <w:b/>
          <w:bCs/>
          <w:i/>
          <w:iCs/>
        </w:rPr>
        <w:t>Threshold:</w:t>
      </w:r>
    </w:p>
    <w:p w14:paraId="63324F7E"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64E2B88" w14:textId="77777777" w:rsidTr="00B216A9">
        <w:trPr>
          <w:jc w:val="center"/>
        </w:trPr>
        <w:tc>
          <w:tcPr>
            <w:tcW w:w="4411" w:type="dxa"/>
            <w:shd w:val="clear" w:color="auto" w:fill="auto"/>
          </w:tcPr>
          <w:p w14:paraId="1C2082FF" w14:textId="77777777" w:rsidR="0004573A" w:rsidRPr="00B954C8" w:rsidRDefault="0004573A" w:rsidP="0004573A">
            <w:pPr>
              <w:pStyle w:val="ListParagraph"/>
              <w:numPr>
                <w:ilvl w:val="0"/>
                <w:numId w:val="43"/>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41B643D2" w14:textId="77777777" w:rsidTr="00B216A9">
        <w:trPr>
          <w:jc w:val="center"/>
        </w:trPr>
        <w:tc>
          <w:tcPr>
            <w:tcW w:w="4411" w:type="dxa"/>
            <w:shd w:val="clear" w:color="auto" w:fill="auto"/>
          </w:tcPr>
          <w:p w14:paraId="1FE8D168"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30FABEE8" w14:textId="77777777" w:rsidTr="00B216A9">
        <w:trPr>
          <w:jc w:val="center"/>
        </w:trPr>
        <w:tc>
          <w:tcPr>
            <w:tcW w:w="4411" w:type="dxa"/>
            <w:shd w:val="clear" w:color="auto" w:fill="auto"/>
          </w:tcPr>
          <w:p w14:paraId="08549C3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5EE36E5E" w14:textId="77777777" w:rsidTr="00B216A9">
        <w:trPr>
          <w:jc w:val="center"/>
        </w:trPr>
        <w:tc>
          <w:tcPr>
            <w:tcW w:w="4411" w:type="dxa"/>
            <w:shd w:val="clear" w:color="auto" w:fill="auto"/>
          </w:tcPr>
          <w:p w14:paraId="1E7A8F98"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70A9D0A5" w14:textId="77777777" w:rsidTr="00B216A9">
        <w:trPr>
          <w:jc w:val="center"/>
        </w:trPr>
        <w:tc>
          <w:tcPr>
            <w:tcW w:w="4411" w:type="dxa"/>
            <w:shd w:val="clear" w:color="auto" w:fill="auto"/>
          </w:tcPr>
          <w:p w14:paraId="560DF62C"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140B0D6B" w14:textId="77777777" w:rsidTr="00B216A9">
        <w:trPr>
          <w:jc w:val="center"/>
        </w:trPr>
        <w:tc>
          <w:tcPr>
            <w:tcW w:w="4411" w:type="dxa"/>
            <w:shd w:val="clear" w:color="auto" w:fill="auto"/>
          </w:tcPr>
          <w:p w14:paraId="3DB641E7"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50A489E9" w14:textId="77777777" w:rsidTr="00B216A9">
        <w:trPr>
          <w:jc w:val="center"/>
        </w:trPr>
        <w:tc>
          <w:tcPr>
            <w:tcW w:w="4411" w:type="dxa"/>
            <w:shd w:val="clear" w:color="auto" w:fill="auto"/>
          </w:tcPr>
          <w:p w14:paraId="070E74D3"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1267DCEC" w14:textId="77777777" w:rsidTr="00B216A9">
        <w:trPr>
          <w:jc w:val="center"/>
        </w:trPr>
        <w:tc>
          <w:tcPr>
            <w:tcW w:w="4411" w:type="dxa"/>
            <w:shd w:val="clear" w:color="auto" w:fill="auto"/>
          </w:tcPr>
          <w:p w14:paraId="534B7F84"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359307C7" w14:textId="77777777" w:rsidR="0004573A" w:rsidRDefault="0004573A" w:rsidP="0004573A">
      <w:pPr>
        <w:jc w:val="both"/>
        <w:rPr>
          <w:rFonts w:eastAsia="Arial" w:cs="Arial"/>
          <w:b/>
          <w:bCs/>
          <w:i/>
          <w:iCs/>
        </w:rPr>
      </w:pPr>
    </w:p>
    <w:p w14:paraId="649E200D" w14:textId="77777777" w:rsidR="0004573A" w:rsidRDefault="0004573A" w:rsidP="0004573A">
      <w:pPr>
        <w:jc w:val="both"/>
        <w:rPr>
          <w:rFonts w:eastAsia="Arial" w:cs="Arial"/>
          <w:b/>
          <w:bCs/>
          <w:i/>
          <w:iCs/>
        </w:rPr>
      </w:pPr>
      <w:r>
        <w:rPr>
          <w:rFonts w:eastAsia="Arial" w:cs="Arial"/>
          <w:b/>
          <w:bCs/>
          <w:i/>
          <w:iCs/>
        </w:rPr>
        <w:t>Typical:</w:t>
      </w:r>
    </w:p>
    <w:p w14:paraId="21408CDC"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798C60CF" w14:textId="77777777" w:rsidTr="00B216A9">
        <w:trPr>
          <w:jc w:val="center"/>
        </w:trPr>
        <w:tc>
          <w:tcPr>
            <w:tcW w:w="4411" w:type="dxa"/>
            <w:shd w:val="clear" w:color="auto" w:fill="auto"/>
          </w:tcPr>
          <w:p w14:paraId="44688A3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10588EC6" w14:textId="77777777" w:rsidTr="00B216A9">
        <w:trPr>
          <w:jc w:val="center"/>
        </w:trPr>
        <w:tc>
          <w:tcPr>
            <w:tcW w:w="4411" w:type="dxa"/>
            <w:shd w:val="clear" w:color="auto" w:fill="auto"/>
          </w:tcPr>
          <w:p w14:paraId="196AE1C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34657860" w14:textId="77777777" w:rsidR="0004573A" w:rsidRPr="00B954C8" w:rsidRDefault="0004573A" w:rsidP="00B216A9">
            <w:pPr>
              <w:pStyle w:val="ListParagraph"/>
              <w:suppressAutoHyphens/>
              <w:spacing w:after="120"/>
              <w:ind w:left="357" w:hanging="357"/>
              <w:jc w:val="both"/>
              <w:rPr>
                <w:rFonts w:ascii="Arial" w:hAnsi="Arial" w:cs="Arial"/>
              </w:rPr>
            </w:pPr>
          </w:p>
          <w:p w14:paraId="33C7BADD"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6C404538" w14:textId="77777777" w:rsidTr="00B216A9">
        <w:trPr>
          <w:jc w:val="center"/>
        </w:trPr>
        <w:tc>
          <w:tcPr>
            <w:tcW w:w="4411" w:type="dxa"/>
            <w:shd w:val="clear" w:color="auto" w:fill="auto"/>
          </w:tcPr>
          <w:p w14:paraId="3069F748"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07241BDB" w14:textId="77777777" w:rsidTr="00B216A9">
        <w:trPr>
          <w:jc w:val="center"/>
        </w:trPr>
        <w:tc>
          <w:tcPr>
            <w:tcW w:w="4411" w:type="dxa"/>
            <w:shd w:val="clear" w:color="auto" w:fill="auto"/>
          </w:tcPr>
          <w:p w14:paraId="78AC5ACB"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22E8C29A" w14:textId="77777777" w:rsidTr="00B216A9">
        <w:trPr>
          <w:jc w:val="center"/>
        </w:trPr>
        <w:tc>
          <w:tcPr>
            <w:tcW w:w="4411" w:type="dxa"/>
            <w:shd w:val="clear" w:color="auto" w:fill="auto"/>
          </w:tcPr>
          <w:p w14:paraId="0F4D48A6"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467248F5" w14:textId="77777777" w:rsidTr="00B216A9">
        <w:trPr>
          <w:jc w:val="center"/>
        </w:trPr>
        <w:tc>
          <w:tcPr>
            <w:tcW w:w="4411" w:type="dxa"/>
            <w:shd w:val="clear" w:color="auto" w:fill="auto"/>
          </w:tcPr>
          <w:p w14:paraId="567E4D8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2965A8F6" w14:textId="77777777" w:rsidR="0004573A" w:rsidRDefault="0004573A" w:rsidP="0004573A">
      <w:pPr>
        <w:jc w:val="both"/>
        <w:rPr>
          <w:rFonts w:eastAsia="Arial" w:cs="Arial"/>
          <w:b/>
          <w:bCs/>
          <w:i/>
          <w:iCs/>
        </w:rPr>
      </w:pPr>
    </w:p>
    <w:p w14:paraId="3C0FA38F" w14:textId="77777777" w:rsidR="0004573A" w:rsidRDefault="0004573A" w:rsidP="0004573A">
      <w:pPr>
        <w:jc w:val="both"/>
        <w:rPr>
          <w:rFonts w:eastAsia="Arial" w:cs="Arial"/>
          <w:b/>
          <w:bCs/>
          <w:i/>
          <w:iCs/>
        </w:rPr>
      </w:pPr>
      <w:r>
        <w:rPr>
          <w:rFonts w:eastAsia="Arial" w:cs="Arial"/>
          <w:b/>
          <w:bCs/>
          <w:i/>
          <w:iCs/>
        </w:rPr>
        <w:t>Excellence:</w:t>
      </w:r>
    </w:p>
    <w:p w14:paraId="3F0275A6"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38CC4D1" w14:textId="77777777" w:rsidTr="00B216A9">
        <w:trPr>
          <w:jc w:val="center"/>
        </w:trPr>
        <w:tc>
          <w:tcPr>
            <w:tcW w:w="4411" w:type="dxa"/>
            <w:shd w:val="clear" w:color="auto" w:fill="auto"/>
          </w:tcPr>
          <w:p w14:paraId="5C682CD5"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17FA7499" w14:textId="77777777" w:rsidTr="00B216A9">
        <w:trPr>
          <w:jc w:val="center"/>
        </w:trPr>
        <w:tc>
          <w:tcPr>
            <w:tcW w:w="4411" w:type="dxa"/>
            <w:shd w:val="clear" w:color="auto" w:fill="auto"/>
          </w:tcPr>
          <w:p w14:paraId="6A674CCE"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0923F722" w14:textId="77777777" w:rsidTr="00B216A9">
        <w:trPr>
          <w:jc w:val="center"/>
        </w:trPr>
        <w:tc>
          <w:tcPr>
            <w:tcW w:w="4411" w:type="dxa"/>
            <w:shd w:val="clear" w:color="auto" w:fill="auto"/>
          </w:tcPr>
          <w:p w14:paraId="7E57CB6C"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178E4E00" w14:textId="77777777" w:rsidTr="00B216A9">
        <w:trPr>
          <w:jc w:val="center"/>
        </w:trPr>
        <w:tc>
          <w:tcPr>
            <w:tcW w:w="4411" w:type="dxa"/>
            <w:shd w:val="clear" w:color="auto" w:fill="auto"/>
          </w:tcPr>
          <w:p w14:paraId="43CC816F"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15C6EF25" w14:textId="77777777" w:rsidTr="00B216A9">
        <w:trPr>
          <w:jc w:val="center"/>
        </w:trPr>
        <w:tc>
          <w:tcPr>
            <w:tcW w:w="4411" w:type="dxa"/>
            <w:shd w:val="clear" w:color="auto" w:fill="auto"/>
          </w:tcPr>
          <w:p w14:paraId="49532533" w14:textId="77777777" w:rsidR="0004573A" w:rsidRPr="00B954C8" w:rsidRDefault="0004573A" w:rsidP="0004573A">
            <w:pPr>
              <w:pStyle w:val="ListParagraph"/>
              <w:numPr>
                <w:ilvl w:val="0"/>
                <w:numId w:val="43"/>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0BD11B36" w14:textId="77777777" w:rsidR="0004573A" w:rsidRDefault="0004573A" w:rsidP="0004573A">
      <w:pPr>
        <w:jc w:val="both"/>
        <w:rPr>
          <w:rFonts w:eastAsia="Arial" w:cs="Arial"/>
          <w:b/>
          <w:bCs/>
          <w:i/>
          <w:iCs/>
        </w:rPr>
      </w:pPr>
    </w:p>
    <w:p w14:paraId="700DA601" w14:textId="77777777" w:rsidR="0004573A" w:rsidRDefault="0004573A" w:rsidP="0004573A">
      <w:pPr>
        <w:rPr>
          <w:b/>
          <w:bCs/>
        </w:rPr>
      </w:pPr>
      <w:r>
        <w:rPr>
          <w:b/>
          <w:bCs/>
        </w:rPr>
        <w:br w:type="page"/>
      </w:r>
    </w:p>
    <w:p w14:paraId="56A667D4" w14:textId="3DC78A38" w:rsidR="0004573A" w:rsidRPr="00911498" w:rsidRDefault="0004573A" w:rsidP="0004573A">
      <w:pPr>
        <w:rPr>
          <w:rFonts w:eastAsia="Arial" w:cs="Arial"/>
        </w:rPr>
      </w:pPr>
      <w:r>
        <w:rPr>
          <w:b/>
          <w:bCs/>
        </w:rPr>
        <w:t>Level 6</w:t>
      </w:r>
    </w:p>
    <w:p w14:paraId="48EA0668" w14:textId="77777777" w:rsidR="0004573A" w:rsidRPr="002633D8" w:rsidRDefault="0004573A" w:rsidP="0004573A">
      <w:pPr>
        <w:jc w:val="both"/>
        <w:rPr>
          <w:rFonts w:cs="Arial"/>
          <w:szCs w:val="22"/>
        </w:rPr>
      </w:pPr>
    </w:p>
    <w:p w14:paraId="5504AE2E" w14:textId="03DCF74E"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2F9AF1DB" w14:textId="77777777" w:rsidR="0004573A" w:rsidRDefault="0004573A" w:rsidP="0004573A">
      <w:pPr>
        <w:rPr>
          <w:rFonts w:cs="Arial"/>
          <w:i/>
          <w:szCs w:val="22"/>
        </w:rPr>
      </w:pPr>
    </w:p>
    <w:p w14:paraId="663D1B8C" w14:textId="77777777" w:rsidR="0004573A" w:rsidRDefault="0004573A" w:rsidP="0004573A">
      <w:pPr>
        <w:rPr>
          <w:rFonts w:cs="Arial"/>
          <w:i/>
          <w:szCs w:val="22"/>
        </w:rPr>
      </w:pPr>
    </w:p>
    <w:p w14:paraId="5156C484" w14:textId="77777777" w:rsidR="0004573A" w:rsidRDefault="0004573A" w:rsidP="0004573A">
      <w:pPr>
        <w:autoSpaceDE w:val="0"/>
        <w:autoSpaceDN w:val="0"/>
        <w:adjustRightInd w:val="0"/>
        <w:rPr>
          <w:b/>
          <w:bCs/>
        </w:rPr>
      </w:pPr>
      <w:r w:rsidRPr="36AA3193">
        <w:rPr>
          <w:b/>
          <w:bCs/>
        </w:rPr>
        <w:t xml:space="preserve">PROGRAMME STRUCTURE </w:t>
      </w:r>
    </w:p>
    <w:p w14:paraId="08BDE30F"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24570C29" w14:textId="77777777" w:rsidTr="00B216A9">
        <w:trPr>
          <w:trHeight w:val="778"/>
        </w:trPr>
        <w:tc>
          <w:tcPr>
            <w:tcW w:w="1526" w:type="dxa"/>
            <w:shd w:val="clear" w:color="auto" w:fill="D9D9D9" w:themeFill="background1" w:themeFillShade="D9"/>
          </w:tcPr>
          <w:p w14:paraId="77BC6786"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1DC7EE9"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2FD749B"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06F2E7B"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557E0B" w:rsidRPr="00475BFD" w14:paraId="6297A708" w14:textId="77777777" w:rsidTr="00500D58">
        <w:trPr>
          <w:trHeight w:val="259"/>
        </w:trPr>
        <w:tc>
          <w:tcPr>
            <w:tcW w:w="1526" w:type="dxa"/>
            <w:shd w:val="clear" w:color="auto" w:fill="auto"/>
          </w:tcPr>
          <w:p w14:paraId="3A7A54D1" w14:textId="4E5D9C3B" w:rsidR="00557E0B" w:rsidRPr="00475BFD" w:rsidRDefault="00557E0B" w:rsidP="00557E0B">
            <w:pPr>
              <w:autoSpaceDE w:val="0"/>
              <w:autoSpaceDN w:val="0"/>
              <w:adjustRightInd w:val="0"/>
              <w:rPr>
                <w:rFonts w:cs="Arial"/>
              </w:rPr>
            </w:pPr>
            <w:r w:rsidRPr="009828A7">
              <w:t>ACCB6000</w:t>
            </w:r>
          </w:p>
        </w:tc>
        <w:tc>
          <w:tcPr>
            <w:tcW w:w="4394" w:type="dxa"/>
            <w:shd w:val="clear" w:color="auto" w:fill="auto"/>
          </w:tcPr>
          <w:p w14:paraId="02149A31" w14:textId="30D064C7" w:rsidR="00557E0B" w:rsidRPr="00B24239" w:rsidRDefault="00557E0B" w:rsidP="00557E0B">
            <w:r w:rsidRPr="009828A7">
              <w:t>Advanced Cyber Security</w:t>
            </w:r>
          </w:p>
        </w:tc>
        <w:tc>
          <w:tcPr>
            <w:tcW w:w="2126" w:type="dxa"/>
          </w:tcPr>
          <w:p w14:paraId="6B6BE91E" w14:textId="77777777"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25DB2142" w14:textId="77777777" w:rsidR="00557E0B" w:rsidRPr="00475BFD" w:rsidRDefault="00557E0B" w:rsidP="00557E0B">
            <w:pPr>
              <w:tabs>
                <w:tab w:val="left" w:pos="0"/>
              </w:tabs>
              <w:autoSpaceDE w:val="0"/>
              <w:autoSpaceDN w:val="0"/>
              <w:adjustRightInd w:val="0"/>
              <w:rPr>
                <w:rFonts w:cs="Arial"/>
                <w:bCs/>
              </w:rPr>
            </w:pPr>
            <w:r>
              <w:rPr>
                <w:rFonts w:cs="Arial"/>
                <w:bCs/>
              </w:rPr>
              <w:t>20</w:t>
            </w:r>
          </w:p>
        </w:tc>
      </w:tr>
      <w:tr w:rsidR="00557E0B" w:rsidRPr="00475BFD" w14:paraId="60E4E616" w14:textId="77777777" w:rsidTr="00500D58">
        <w:trPr>
          <w:trHeight w:val="259"/>
        </w:trPr>
        <w:tc>
          <w:tcPr>
            <w:tcW w:w="1526" w:type="dxa"/>
            <w:shd w:val="clear" w:color="auto" w:fill="auto"/>
          </w:tcPr>
          <w:p w14:paraId="6EEFD7BD" w14:textId="15C40A19" w:rsidR="00557E0B" w:rsidRPr="00475BFD" w:rsidRDefault="00557E0B" w:rsidP="00557E0B">
            <w:pPr>
              <w:autoSpaceDE w:val="0"/>
              <w:autoSpaceDN w:val="0"/>
              <w:adjustRightInd w:val="0"/>
              <w:rPr>
                <w:rFonts w:cs="Arial"/>
              </w:rPr>
            </w:pPr>
            <w:r w:rsidRPr="009828A7">
              <w:t>ACCA6010</w:t>
            </w:r>
          </w:p>
        </w:tc>
        <w:tc>
          <w:tcPr>
            <w:tcW w:w="4394" w:type="dxa"/>
            <w:shd w:val="clear" w:color="auto" w:fill="auto"/>
          </w:tcPr>
          <w:p w14:paraId="023454D7" w14:textId="2CF319FB" w:rsidR="00557E0B" w:rsidRPr="00B954C8" w:rsidRDefault="00557E0B" w:rsidP="00557E0B">
            <w:pPr>
              <w:rPr>
                <w:rFonts w:cs="Arial"/>
                <w:color w:val="000000"/>
                <w:sz w:val="20"/>
              </w:rPr>
            </w:pPr>
            <w:r w:rsidRPr="009828A7">
              <w:t>Advanced Routing &amp; Switching</w:t>
            </w:r>
          </w:p>
        </w:tc>
        <w:tc>
          <w:tcPr>
            <w:tcW w:w="2126" w:type="dxa"/>
          </w:tcPr>
          <w:p w14:paraId="2CA7743A" w14:textId="3F14B6C9"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2F22B0C9" w14:textId="77777777" w:rsidR="00557E0B" w:rsidRDefault="00557E0B" w:rsidP="00557E0B">
            <w:pPr>
              <w:tabs>
                <w:tab w:val="left" w:pos="0"/>
              </w:tabs>
              <w:autoSpaceDE w:val="0"/>
              <w:autoSpaceDN w:val="0"/>
              <w:adjustRightInd w:val="0"/>
              <w:rPr>
                <w:rFonts w:cs="Arial"/>
                <w:bCs/>
              </w:rPr>
            </w:pPr>
            <w:r>
              <w:rPr>
                <w:rFonts w:cs="Arial"/>
                <w:bCs/>
              </w:rPr>
              <w:t>20</w:t>
            </w:r>
          </w:p>
        </w:tc>
      </w:tr>
      <w:tr w:rsidR="00557E0B" w:rsidRPr="00475BFD" w14:paraId="5709789A" w14:textId="77777777" w:rsidTr="00500D58">
        <w:trPr>
          <w:trHeight w:val="259"/>
        </w:trPr>
        <w:tc>
          <w:tcPr>
            <w:tcW w:w="1526" w:type="dxa"/>
            <w:shd w:val="clear" w:color="auto" w:fill="auto"/>
          </w:tcPr>
          <w:p w14:paraId="485BB661" w14:textId="61EB3BAF" w:rsidR="00557E0B" w:rsidRPr="00475BFD" w:rsidRDefault="00557E0B" w:rsidP="00557E0B">
            <w:pPr>
              <w:autoSpaceDE w:val="0"/>
              <w:autoSpaceDN w:val="0"/>
              <w:adjustRightInd w:val="0"/>
              <w:rPr>
                <w:rFonts w:cs="Arial"/>
              </w:rPr>
            </w:pPr>
            <w:r w:rsidRPr="009828A7">
              <w:t>ACDB6003</w:t>
            </w:r>
          </w:p>
        </w:tc>
        <w:tc>
          <w:tcPr>
            <w:tcW w:w="4394" w:type="dxa"/>
            <w:shd w:val="clear" w:color="auto" w:fill="auto"/>
          </w:tcPr>
          <w:p w14:paraId="01707FA8" w14:textId="56CE2944" w:rsidR="00557E0B" w:rsidRPr="00B954C8" w:rsidRDefault="00557E0B" w:rsidP="00557E0B">
            <w:pPr>
              <w:rPr>
                <w:rFonts w:cs="Arial"/>
                <w:color w:val="000000"/>
                <w:sz w:val="20"/>
              </w:rPr>
            </w:pPr>
            <w:r w:rsidRPr="009828A7">
              <w:t>Major Project</w:t>
            </w:r>
          </w:p>
        </w:tc>
        <w:tc>
          <w:tcPr>
            <w:tcW w:w="2126" w:type="dxa"/>
          </w:tcPr>
          <w:p w14:paraId="53DE1065" w14:textId="74A299F5"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0927CDA9" w14:textId="1E92112E" w:rsidR="00557E0B" w:rsidRDefault="00557E0B" w:rsidP="00557E0B">
            <w:pPr>
              <w:tabs>
                <w:tab w:val="left" w:pos="0"/>
              </w:tabs>
              <w:autoSpaceDE w:val="0"/>
              <w:autoSpaceDN w:val="0"/>
              <w:adjustRightInd w:val="0"/>
              <w:rPr>
                <w:rFonts w:cs="Arial"/>
                <w:bCs/>
              </w:rPr>
            </w:pPr>
            <w:r>
              <w:rPr>
                <w:rFonts w:cs="Arial"/>
                <w:bCs/>
              </w:rPr>
              <w:t>40</w:t>
            </w:r>
          </w:p>
        </w:tc>
      </w:tr>
      <w:tr w:rsidR="00557E0B" w:rsidRPr="00475BFD" w14:paraId="04E1C088" w14:textId="77777777" w:rsidTr="00500D58">
        <w:trPr>
          <w:trHeight w:val="259"/>
        </w:trPr>
        <w:tc>
          <w:tcPr>
            <w:tcW w:w="1526" w:type="dxa"/>
            <w:shd w:val="clear" w:color="auto" w:fill="auto"/>
          </w:tcPr>
          <w:p w14:paraId="21648C3B" w14:textId="50957F60" w:rsidR="00557E0B" w:rsidRPr="00475BFD" w:rsidRDefault="00557E0B" w:rsidP="00557E0B">
            <w:pPr>
              <w:autoSpaceDE w:val="0"/>
              <w:autoSpaceDN w:val="0"/>
              <w:adjustRightInd w:val="0"/>
              <w:rPr>
                <w:rFonts w:cs="Arial"/>
              </w:rPr>
            </w:pPr>
            <w:r w:rsidRPr="009828A7">
              <w:t>ACDA6005</w:t>
            </w:r>
          </w:p>
        </w:tc>
        <w:tc>
          <w:tcPr>
            <w:tcW w:w="4394" w:type="dxa"/>
            <w:shd w:val="clear" w:color="auto" w:fill="auto"/>
          </w:tcPr>
          <w:p w14:paraId="29647692" w14:textId="64ED7795" w:rsidR="00557E0B" w:rsidRPr="00B954C8" w:rsidRDefault="00557E0B" w:rsidP="00557E0B">
            <w:pPr>
              <w:rPr>
                <w:rFonts w:cs="Arial"/>
                <w:color w:val="000000"/>
                <w:sz w:val="20"/>
              </w:rPr>
            </w:pPr>
            <w:r w:rsidRPr="009828A7">
              <w:t>Smart and Connected Devices II</w:t>
            </w:r>
          </w:p>
        </w:tc>
        <w:tc>
          <w:tcPr>
            <w:tcW w:w="2126" w:type="dxa"/>
          </w:tcPr>
          <w:p w14:paraId="0E258F4A" w14:textId="77777777"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51F6D1F7" w14:textId="77777777" w:rsidR="00557E0B" w:rsidRDefault="00557E0B" w:rsidP="00557E0B">
            <w:pPr>
              <w:tabs>
                <w:tab w:val="left" w:pos="0"/>
              </w:tabs>
              <w:autoSpaceDE w:val="0"/>
              <w:autoSpaceDN w:val="0"/>
              <w:adjustRightInd w:val="0"/>
              <w:rPr>
                <w:rFonts w:cs="Arial"/>
                <w:bCs/>
              </w:rPr>
            </w:pPr>
            <w:r>
              <w:rPr>
                <w:rFonts w:cs="Arial"/>
                <w:bCs/>
              </w:rPr>
              <w:t>20</w:t>
            </w:r>
          </w:p>
        </w:tc>
      </w:tr>
      <w:tr w:rsidR="00557E0B" w:rsidRPr="00475BFD" w14:paraId="0EDCB0B5" w14:textId="77777777" w:rsidTr="00500D58">
        <w:trPr>
          <w:trHeight w:val="259"/>
        </w:trPr>
        <w:tc>
          <w:tcPr>
            <w:tcW w:w="1526" w:type="dxa"/>
            <w:shd w:val="clear" w:color="auto" w:fill="auto"/>
          </w:tcPr>
          <w:p w14:paraId="63A3E60A" w14:textId="082E412F" w:rsidR="00557E0B" w:rsidRPr="00475BFD" w:rsidRDefault="00557E0B" w:rsidP="00557E0B">
            <w:pPr>
              <w:autoSpaceDE w:val="0"/>
              <w:autoSpaceDN w:val="0"/>
              <w:adjustRightInd w:val="0"/>
              <w:rPr>
                <w:rFonts w:cs="Arial"/>
              </w:rPr>
            </w:pPr>
            <w:r w:rsidRPr="009828A7">
              <w:t>ACCA6018</w:t>
            </w:r>
          </w:p>
        </w:tc>
        <w:tc>
          <w:tcPr>
            <w:tcW w:w="4394" w:type="dxa"/>
            <w:shd w:val="clear" w:color="auto" w:fill="auto"/>
          </w:tcPr>
          <w:p w14:paraId="21BCF629" w14:textId="6FE44C7F" w:rsidR="00557E0B" w:rsidRPr="00B954C8" w:rsidRDefault="00557E0B" w:rsidP="00557E0B">
            <w:pPr>
              <w:rPr>
                <w:rFonts w:cs="Arial"/>
                <w:color w:val="000000"/>
                <w:sz w:val="20"/>
              </w:rPr>
            </w:pPr>
            <w:r w:rsidRPr="009828A7">
              <w:t>Wide Area Networks</w:t>
            </w:r>
          </w:p>
        </w:tc>
        <w:tc>
          <w:tcPr>
            <w:tcW w:w="2126" w:type="dxa"/>
          </w:tcPr>
          <w:p w14:paraId="693C4547" w14:textId="77777777" w:rsidR="00557E0B" w:rsidRPr="00475BFD" w:rsidRDefault="00557E0B" w:rsidP="00557E0B">
            <w:pPr>
              <w:autoSpaceDE w:val="0"/>
              <w:autoSpaceDN w:val="0"/>
              <w:adjustRightInd w:val="0"/>
              <w:rPr>
                <w:rFonts w:cs="Arial"/>
                <w:bCs/>
              </w:rPr>
            </w:pPr>
            <w:r>
              <w:rPr>
                <w:rFonts w:cs="Arial"/>
                <w:bCs/>
              </w:rPr>
              <w:t>Compulsory</w:t>
            </w:r>
          </w:p>
        </w:tc>
        <w:tc>
          <w:tcPr>
            <w:tcW w:w="1276" w:type="dxa"/>
            <w:shd w:val="clear" w:color="auto" w:fill="auto"/>
          </w:tcPr>
          <w:p w14:paraId="483AB273" w14:textId="77777777" w:rsidR="00557E0B" w:rsidRDefault="00557E0B" w:rsidP="00557E0B">
            <w:pPr>
              <w:tabs>
                <w:tab w:val="left" w:pos="0"/>
              </w:tabs>
              <w:autoSpaceDE w:val="0"/>
              <w:autoSpaceDN w:val="0"/>
              <w:adjustRightInd w:val="0"/>
              <w:rPr>
                <w:rFonts w:cs="Arial"/>
                <w:bCs/>
              </w:rPr>
            </w:pPr>
            <w:r>
              <w:rPr>
                <w:rFonts w:cs="Arial"/>
                <w:bCs/>
              </w:rPr>
              <w:t>20</w:t>
            </w:r>
          </w:p>
        </w:tc>
      </w:tr>
    </w:tbl>
    <w:p w14:paraId="71EE15D8" w14:textId="77777777" w:rsidR="0004573A" w:rsidRDefault="0004573A" w:rsidP="0004573A">
      <w:pPr>
        <w:rPr>
          <w:rFonts w:eastAsia="Arial" w:cs="Arial"/>
          <w:b/>
          <w:bCs/>
        </w:rPr>
      </w:pPr>
      <w:r w:rsidRPr="60269D23">
        <w:rPr>
          <w:rFonts w:eastAsia="Arial" w:cs="Arial"/>
          <w:b/>
          <w:bCs/>
        </w:rPr>
        <w:br w:type="page"/>
      </w:r>
    </w:p>
    <w:p w14:paraId="55C8FC4C" w14:textId="77777777" w:rsidR="0004573A" w:rsidRDefault="0004573A" w:rsidP="0004573A">
      <w:pPr>
        <w:pStyle w:val="Heading2"/>
      </w:pPr>
      <w:bookmarkStart w:id="50" w:name="_Toc19649084"/>
      <w:bookmarkStart w:id="51" w:name="_Toc19698007"/>
      <w:r>
        <w:t>(5) Computing (Software Engineering)</w:t>
      </w:r>
      <w:bookmarkEnd w:id="50"/>
      <w:bookmarkEnd w:id="51"/>
    </w:p>
    <w:p w14:paraId="1A83E121" w14:textId="77777777" w:rsidR="0004573A" w:rsidRDefault="0004573A" w:rsidP="0004573A">
      <w:pPr>
        <w:rPr>
          <w:rFonts w:cs="Arial"/>
          <w:b/>
          <w:szCs w:val="22"/>
        </w:rPr>
      </w:pPr>
    </w:p>
    <w:p w14:paraId="50606995" w14:textId="77777777" w:rsidR="0004573A" w:rsidRPr="002633D8" w:rsidRDefault="0004573A" w:rsidP="0004573A">
      <w:pPr>
        <w:rPr>
          <w:rFonts w:eastAsia="Arial" w:cs="Arial"/>
          <w:b/>
          <w:bCs/>
        </w:rPr>
      </w:pPr>
      <w:r w:rsidRPr="36AA3193">
        <w:rPr>
          <w:b/>
          <w:bCs/>
        </w:rPr>
        <w:t xml:space="preserve">Programme Learning Outcomes </w:t>
      </w:r>
    </w:p>
    <w:p w14:paraId="1DBF549E" w14:textId="77777777" w:rsidR="0004573A" w:rsidRDefault="0004573A" w:rsidP="0004573A">
      <w:pPr>
        <w:jc w:val="both"/>
        <w:rPr>
          <w:rFonts w:cs="Arial"/>
          <w:szCs w:val="22"/>
        </w:rPr>
      </w:pPr>
    </w:p>
    <w:p w14:paraId="501E02EB" w14:textId="77777777" w:rsidR="0004573A" w:rsidRDefault="0004573A" w:rsidP="0004573A">
      <w:pPr>
        <w:jc w:val="both"/>
        <w:rPr>
          <w:b/>
          <w:bCs/>
          <w:i/>
          <w:iCs/>
        </w:rPr>
      </w:pPr>
      <w:r>
        <w:rPr>
          <w:b/>
          <w:bCs/>
          <w:i/>
          <w:iCs/>
        </w:rPr>
        <w:t>Threshold:</w:t>
      </w:r>
    </w:p>
    <w:p w14:paraId="2A62E330"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10BB554A" w14:textId="77777777" w:rsidTr="00B216A9">
        <w:trPr>
          <w:jc w:val="center"/>
        </w:trPr>
        <w:tc>
          <w:tcPr>
            <w:tcW w:w="4411" w:type="dxa"/>
            <w:shd w:val="clear" w:color="auto" w:fill="auto"/>
          </w:tcPr>
          <w:p w14:paraId="2EB27EE8" w14:textId="77777777" w:rsidR="0004573A" w:rsidRPr="00B954C8" w:rsidRDefault="0004573A" w:rsidP="0004573A">
            <w:pPr>
              <w:pStyle w:val="ListParagraph"/>
              <w:numPr>
                <w:ilvl w:val="0"/>
                <w:numId w:val="47"/>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558C25DD" w14:textId="77777777" w:rsidTr="00B216A9">
        <w:trPr>
          <w:jc w:val="center"/>
        </w:trPr>
        <w:tc>
          <w:tcPr>
            <w:tcW w:w="4411" w:type="dxa"/>
            <w:shd w:val="clear" w:color="auto" w:fill="auto"/>
          </w:tcPr>
          <w:p w14:paraId="7DC3A489"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0995D1D2" w14:textId="77777777" w:rsidTr="00B216A9">
        <w:trPr>
          <w:jc w:val="center"/>
        </w:trPr>
        <w:tc>
          <w:tcPr>
            <w:tcW w:w="4411" w:type="dxa"/>
            <w:shd w:val="clear" w:color="auto" w:fill="auto"/>
          </w:tcPr>
          <w:p w14:paraId="7C956021"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18D970A3" w14:textId="77777777" w:rsidTr="00B216A9">
        <w:trPr>
          <w:jc w:val="center"/>
        </w:trPr>
        <w:tc>
          <w:tcPr>
            <w:tcW w:w="4411" w:type="dxa"/>
            <w:shd w:val="clear" w:color="auto" w:fill="auto"/>
          </w:tcPr>
          <w:p w14:paraId="539F1445"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174B0B44" w14:textId="77777777" w:rsidTr="00B216A9">
        <w:trPr>
          <w:jc w:val="center"/>
        </w:trPr>
        <w:tc>
          <w:tcPr>
            <w:tcW w:w="4411" w:type="dxa"/>
            <w:shd w:val="clear" w:color="auto" w:fill="auto"/>
          </w:tcPr>
          <w:p w14:paraId="68C2E153"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3F162412" w14:textId="77777777" w:rsidTr="00B216A9">
        <w:trPr>
          <w:jc w:val="center"/>
        </w:trPr>
        <w:tc>
          <w:tcPr>
            <w:tcW w:w="4411" w:type="dxa"/>
            <w:shd w:val="clear" w:color="auto" w:fill="auto"/>
          </w:tcPr>
          <w:p w14:paraId="34FBE893"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7CF52A18" w14:textId="77777777" w:rsidTr="00B216A9">
        <w:trPr>
          <w:jc w:val="center"/>
        </w:trPr>
        <w:tc>
          <w:tcPr>
            <w:tcW w:w="4411" w:type="dxa"/>
            <w:shd w:val="clear" w:color="auto" w:fill="auto"/>
          </w:tcPr>
          <w:p w14:paraId="4F72AA1E"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5969DFEE" w14:textId="77777777" w:rsidTr="00B216A9">
        <w:trPr>
          <w:jc w:val="center"/>
        </w:trPr>
        <w:tc>
          <w:tcPr>
            <w:tcW w:w="4411" w:type="dxa"/>
            <w:shd w:val="clear" w:color="auto" w:fill="auto"/>
          </w:tcPr>
          <w:p w14:paraId="645CDBD1"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DC082BB" w14:textId="77777777" w:rsidR="0004573A" w:rsidRDefault="0004573A" w:rsidP="0004573A">
      <w:pPr>
        <w:jc w:val="both"/>
        <w:rPr>
          <w:rFonts w:eastAsia="Arial" w:cs="Arial"/>
          <w:b/>
          <w:bCs/>
          <w:i/>
          <w:iCs/>
        </w:rPr>
      </w:pPr>
    </w:p>
    <w:p w14:paraId="6D640E88" w14:textId="77777777" w:rsidR="0004573A" w:rsidRDefault="0004573A" w:rsidP="0004573A">
      <w:pPr>
        <w:jc w:val="both"/>
        <w:rPr>
          <w:rFonts w:eastAsia="Arial" w:cs="Arial"/>
          <w:b/>
          <w:bCs/>
          <w:i/>
          <w:iCs/>
        </w:rPr>
      </w:pPr>
      <w:r>
        <w:rPr>
          <w:rFonts w:eastAsia="Arial" w:cs="Arial"/>
          <w:b/>
          <w:bCs/>
          <w:i/>
          <w:iCs/>
        </w:rPr>
        <w:t>Typical:</w:t>
      </w:r>
    </w:p>
    <w:p w14:paraId="328E6600"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44BF6E0D" w14:textId="77777777" w:rsidTr="00B216A9">
        <w:trPr>
          <w:jc w:val="center"/>
        </w:trPr>
        <w:tc>
          <w:tcPr>
            <w:tcW w:w="4411" w:type="dxa"/>
            <w:shd w:val="clear" w:color="auto" w:fill="auto"/>
          </w:tcPr>
          <w:p w14:paraId="1BEBEBBD"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54EB122E" w14:textId="77777777" w:rsidTr="00B216A9">
        <w:trPr>
          <w:jc w:val="center"/>
        </w:trPr>
        <w:tc>
          <w:tcPr>
            <w:tcW w:w="4411" w:type="dxa"/>
            <w:shd w:val="clear" w:color="auto" w:fill="auto"/>
          </w:tcPr>
          <w:p w14:paraId="7EEDD1FE"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049E0559" w14:textId="77777777" w:rsidR="0004573A" w:rsidRPr="00B954C8" w:rsidRDefault="0004573A" w:rsidP="00B216A9">
            <w:pPr>
              <w:pStyle w:val="ListParagraph"/>
              <w:suppressAutoHyphens/>
              <w:spacing w:after="120"/>
              <w:ind w:left="357" w:hanging="357"/>
              <w:jc w:val="both"/>
              <w:rPr>
                <w:rFonts w:ascii="Arial" w:hAnsi="Arial" w:cs="Arial"/>
              </w:rPr>
            </w:pPr>
          </w:p>
          <w:p w14:paraId="3D3FD56A"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0A84AB0C" w14:textId="77777777" w:rsidTr="00B216A9">
        <w:trPr>
          <w:jc w:val="center"/>
        </w:trPr>
        <w:tc>
          <w:tcPr>
            <w:tcW w:w="4411" w:type="dxa"/>
            <w:shd w:val="clear" w:color="auto" w:fill="auto"/>
          </w:tcPr>
          <w:p w14:paraId="59256446"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6118B960" w14:textId="77777777" w:rsidTr="00B216A9">
        <w:trPr>
          <w:jc w:val="center"/>
        </w:trPr>
        <w:tc>
          <w:tcPr>
            <w:tcW w:w="4411" w:type="dxa"/>
            <w:shd w:val="clear" w:color="auto" w:fill="auto"/>
          </w:tcPr>
          <w:p w14:paraId="1EA2A821"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06CA5EED" w14:textId="77777777" w:rsidTr="00B216A9">
        <w:trPr>
          <w:jc w:val="center"/>
        </w:trPr>
        <w:tc>
          <w:tcPr>
            <w:tcW w:w="4411" w:type="dxa"/>
            <w:shd w:val="clear" w:color="auto" w:fill="auto"/>
          </w:tcPr>
          <w:p w14:paraId="0C8C8B58"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038A9186" w14:textId="77777777" w:rsidTr="00B216A9">
        <w:trPr>
          <w:jc w:val="center"/>
        </w:trPr>
        <w:tc>
          <w:tcPr>
            <w:tcW w:w="4411" w:type="dxa"/>
            <w:shd w:val="clear" w:color="auto" w:fill="auto"/>
          </w:tcPr>
          <w:p w14:paraId="1CA8672B"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75FD7E4B" w14:textId="77777777" w:rsidR="0004573A" w:rsidRDefault="0004573A" w:rsidP="0004573A">
      <w:pPr>
        <w:jc w:val="both"/>
        <w:rPr>
          <w:rFonts w:eastAsia="Arial" w:cs="Arial"/>
          <w:b/>
          <w:bCs/>
          <w:i/>
          <w:iCs/>
        </w:rPr>
      </w:pPr>
    </w:p>
    <w:p w14:paraId="18E3016E" w14:textId="77777777" w:rsidR="0004573A" w:rsidRDefault="0004573A" w:rsidP="0004573A">
      <w:pPr>
        <w:jc w:val="both"/>
        <w:rPr>
          <w:rFonts w:eastAsia="Arial" w:cs="Arial"/>
          <w:b/>
          <w:bCs/>
          <w:i/>
          <w:iCs/>
        </w:rPr>
      </w:pPr>
      <w:r>
        <w:rPr>
          <w:rFonts w:eastAsia="Arial" w:cs="Arial"/>
          <w:b/>
          <w:bCs/>
          <w:i/>
          <w:iCs/>
        </w:rPr>
        <w:t>Excellence:</w:t>
      </w:r>
    </w:p>
    <w:p w14:paraId="57BA87F1"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100AAF60" w14:textId="77777777" w:rsidTr="00B216A9">
        <w:trPr>
          <w:jc w:val="center"/>
        </w:trPr>
        <w:tc>
          <w:tcPr>
            <w:tcW w:w="4411" w:type="dxa"/>
            <w:shd w:val="clear" w:color="auto" w:fill="auto"/>
          </w:tcPr>
          <w:p w14:paraId="29FDFE1F"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066F8C00" w14:textId="77777777" w:rsidTr="00B216A9">
        <w:trPr>
          <w:jc w:val="center"/>
        </w:trPr>
        <w:tc>
          <w:tcPr>
            <w:tcW w:w="4411" w:type="dxa"/>
            <w:shd w:val="clear" w:color="auto" w:fill="auto"/>
          </w:tcPr>
          <w:p w14:paraId="04F6ADA0"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2C78B5EB" w14:textId="77777777" w:rsidTr="00B216A9">
        <w:trPr>
          <w:jc w:val="center"/>
        </w:trPr>
        <w:tc>
          <w:tcPr>
            <w:tcW w:w="4411" w:type="dxa"/>
            <w:shd w:val="clear" w:color="auto" w:fill="auto"/>
          </w:tcPr>
          <w:p w14:paraId="005A8A4F"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2E05C961" w14:textId="77777777" w:rsidTr="00B216A9">
        <w:trPr>
          <w:jc w:val="center"/>
        </w:trPr>
        <w:tc>
          <w:tcPr>
            <w:tcW w:w="4411" w:type="dxa"/>
            <w:shd w:val="clear" w:color="auto" w:fill="auto"/>
          </w:tcPr>
          <w:p w14:paraId="2DE7BB36"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62BBC369" w14:textId="77777777" w:rsidTr="00B216A9">
        <w:trPr>
          <w:jc w:val="center"/>
        </w:trPr>
        <w:tc>
          <w:tcPr>
            <w:tcW w:w="4411" w:type="dxa"/>
            <w:shd w:val="clear" w:color="auto" w:fill="auto"/>
          </w:tcPr>
          <w:p w14:paraId="2F0B6202" w14:textId="77777777" w:rsidR="0004573A" w:rsidRPr="00B954C8" w:rsidRDefault="0004573A" w:rsidP="0004573A">
            <w:pPr>
              <w:pStyle w:val="ListParagraph"/>
              <w:numPr>
                <w:ilvl w:val="0"/>
                <w:numId w:val="47"/>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5844876F" w14:textId="77777777" w:rsidR="0004573A" w:rsidRDefault="0004573A" w:rsidP="0004573A">
      <w:pPr>
        <w:jc w:val="both"/>
        <w:rPr>
          <w:rFonts w:eastAsia="Arial" w:cs="Arial"/>
          <w:b/>
          <w:bCs/>
          <w:i/>
          <w:iCs/>
        </w:rPr>
      </w:pPr>
    </w:p>
    <w:p w14:paraId="580C8391" w14:textId="77777777" w:rsidR="0004573A" w:rsidRDefault="0004573A" w:rsidP="0004573A">
      <w:pPr>
        <w:rPr>
          <w:b/>
          <w:bCs/>
        </w:rPr>
      </w:pPr>
      <w:r>
        <w:rPr>
          <w:b/>
          <w:bCs/>
        </w:rPr>
        <w:br w:type="page"/>
      </w:r>
    </w:p>
    <w:p w14:paraId="73202E22" w14:textId="062B3C62" w:rsidR="0004573A" w:rsidRPr="00911498" w:rsidRDefault="0004573A" w:rsidP="0004573A">
      <w:pPr>
        <w:rPr>
          <w:rFonts w:eastAsia="Arial" w:cs="Arial"/>
        </w:rPr>
      </w:pPr>
      <w:r>
        <w:rPr>
          <w:b/>
          <w:bCs/>
        </w:rPr>
        <w:t>Level 6</w:t>
      </w:r>
    </w:p>
    <w:p w14:paraId="3496D419" w14:textId="77777777" w:rsidR="0004573A" w:rsidRPr="002633D8" w:rsidRDefault="0004573A" w:rsidP="0004573A">
      <w:pPr>
        <w:jc w:val="both"/>
        <w:rPr>
          <w:rFonts w:cs="Arial"/>
          <w:szCs w:val="22"/>
        </w:rPr>
      </w:pPr>
    </w:p>
    <w:p w14:paraId="1953A5C4" w14:textId="3D0D159C"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390B0C26" w14:textId="77777777" w:rsidR="0004573A" w:rsidRDefault="0004573A" w:rsidP="0004573A">
      <w:pPr>
        <w:rPr>
          <w:rFonts w:cs="Arial"/>
          <w:i/>
          <w:szCs w:val="22"/>
        </w:rPr>
      </w:pPr>
    </w:p>
    <w:p w14:paraId="77DDCD44" w14:textId="77777777" w:rsidR="0004573A" w:rsidRDefault="0004573A" w:rsidP="0004573A">
      <w:pPr>
        <w:rPr>
          <w:rFonts w:cs="Arial"/>
          <w:i/>
          <w:szCs w:val="22"/>
        </w:rPr>
      </w:pPr>
    </w:p>
    <w:p w14:paraId="1318A424" w14:textId="77777777" w:rsidR="0004573A" w:rsidRDefault="0004573A" w:rsidP="0004573A">
      <w:pPr>
        <w:rPr>
          <w:b/>
          <w:bCs/>
        </w:rPr>
      </w:pPr>
      <w:r>
        <w:rPr>
          <w:b/>
          <w:bCs/>
        </w:rPr>
        <w:t>PROGRAMME STRUCTURE</w:t>
      </w:r>
    </w:p>
    <w:p w14:paraId="335DA510"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445ED9D2" w14:textId="77777777" w:rsidTr="00B216A9">
        <w:trPr>
          <w:trHeight w:val="778"/>
        </w:trPr>
        <w:tc>
          <w:tcPr>
            <w:tcW w:w="1526" w:type="dxa"/>
            <w:shd w:val="clear" w:color="auto" w:fill="D9D9D9" w:themeFill="background1" w:themeFillShade="D9"/>
          </w:tcPr>
          <w:p w14:paraId="2A922231"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336814D"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D0B3619"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2272FBA"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21293F" w:rsidRPr="00475BFD" w14:paraId="7F1B169C" w14:textId="77777777" w:rsidTr="00E7293C">
        <w:trPr>
          <w:trHeight w:val="242"/>
        </w:trPr>
        <w:tc>
          <w:tcPr>
            <w:tcW w:w="1526" w:type="dxa"/>
            <w:shd w:val="clear" w:color="auto" w:fill="auto"/>
          </w:tcPr>
          <w:p w14:paraId="05D732AC" w14:textId="7B574CD7" w:rsidR="0021293F" w:rsidRPr="00475BFD" w:rsidRDefault="0021293F" w:rsidP="0021293F">
            <w:pPr>
              <w:autoSpaceDE w:val="0"/>
              <w:autoSpaceDN w:val="0"/>
              <w:adjustRightInd w:val="0"/>
              <w:rPr>
                <w:rFonts w:cs="Arial"/>
                <w:bCs/>
              </w:rPr>
            </w:pPr>
            <w:r w:rsidRPr="001007AA">
              <w:t>ACCB6006</w:t>
            </w:r>
          </w:p>
        </w:tc>
        <w:tc>
          <w:tcPr>
            <w:tcW w:w="4394" w:type="dxa"/>
            <w:shd w:val="clear" w:color="auto" w:fill="auto"/>
          </w:tcPr>
          <w:p w14:paraId="2BBF9ABF" w14:textId="2D7743BA" w:rsidR="0021293F" w:rsidRPr="00475BFD" w:rsidRDefault="0021293F" w:rsidP="0021293F">
            <w:pPr>
              <w:tabs>
                <w:tab w:val="left" w:pos="2545"/>
              </w:tabs>
              <w:rPr>
                <w:rFonts w:cs="Arial"/>
              </w:rPr>
            </w:pPr>
            <w:r w:rsidRPr="001007AA">
              <w:t>Advanced Web Development</w:t>
            </w:r>
          </w:p>
        </w:tc>
        <w:tc>
          <w:tcPr>
            <w:tcW w:w="2126" w:type="dxa"/>
          </w:tcPr>
          <w:p w14:paraId="70A055F2" w14:textId="77777777"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520E0678" w14:textId="77777777" w:rsidR="0021293F" w:rsidRPr="00475BFD" w:rsidRDefault="0021293F" w:rsidP="0021293F">
            <w:pPr>
              <w:tabs>
                <w:tab w:val="left" w:pos="0"/>
              </w:tabs>
              <w:autoSpaceDE w:val="0"/>
              <w:autoSpaceDN w:val="0"/>
              <w:adjustRightInd w:val="0"/>
              <w:rPr>
                <w:rFonts w:cs="Arial"/>
                <w:bCs/>
              </w:rPr>
            </w:pPr>
            <w:r>
              <w:rPr>
                <w:rFonts w:cs="Arial"/>
                <w:bCs/>
              </w:rPr>
              <w:t>20</w:t>
            </w:r>
          </w:p>
        </w:tc>
      </w:tr>
      <w:tr w:rsidR="0021293F" w:rsidRPr="00475BFD" w14:paraId="51312F38" w14:textId="77777777" w:rsidTr="00E7293C">
        <w:trPr>
          <w:trHeight w:val="259"/>
        </w:trPr>
        <w:tc>
          <w:tcPr>
            <w:tcW w:w="1526" w:type="dxa"/>
            <w:shd w:val="clear" w:color="auto" w:fill="auto"/>
          </w:tcPr>
          <w:p w14:paraId="4D3F69E3" w14:textId="3DA11E89" w:rsidR="0021293F" w:rsidRPr="00475BFD" w:rsidRDefault="0021293F" w:rsidP="0021293F">
            <w:pPr>
              <w:autoSpaceDE w:val="0"/>
              <w:autoSpaceDN w:val="0"/>
              <w:adjustRightInd w:val="0"/>
              <w:rPr>
                <w:rFonts w:cs="Arial"/>
              </w:rPr>
            </w:pPr>
            <w:r w:rsidRPr="001007AA">
              <w:t>ACCA6011</w:t>
            </w:r>
          </w:p>
        </w:tc>
        <w:tc>
          <w:tcPr>
            <w:tcW w:w="4394" w:type="dxa"/>
            <w:shd w:val="clear" w:color="auto" w:fill="auto"/>
          </w:tcPr>
          <w:p w14:paraId="14CE1630" w14:textId="2445525A" w:rsidR="0021293F" w:rsidRPr="00475BFD" w:rsidRDefault="0021293F" w:rsidP="0021293F">
            <w:pPr>
              <w:rPr>
                <w:rFonts w:cs="Arial"/>
              </w:rPr>
            </w:pPr>
            <w:r w:rsidRPr="001007AA">
              <w:t>Artificial Intelligence &amp; Machine Learning</w:t>
            </w:r>
          </w:p>
        </w:tc>
        <w:tc>
          <w:tcPr>
            <w:tcW w:w="2126" w:type="dxa"/>
          </w:tcPr>
          <w:p w14:paraId="4135F86B" w14:textId="77777777"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4E87F790" w14:textId="77777777" w:rsidR="0021293F" w:rsidRPr="00475BFD" w:rsidRDefault="0021293F" w:rsidP="0021293F">
            <w:pPr>
              <w:tabs>
                <w:tab w:val="left" w:pos="0"/>
              </w:tabs>
              <w:autoSpaceDE w:val="0"/>
              <w:autoSpaceDN w:val="0"/>
              <w:adjustRightInd w:val="0"/>
              <w:rPr>
                <w:rFonts w:cs="Arial"/>
                <w:bCs/>
              </w:rPr>
            </w:pPr>
            <w:r>
              <w:rPr>
                <w:rFonts w:cs="Arial"/>
                <w:bCs/>
              </w:rPr>
              <w:t>20</w:t>
            </w:r>
          </w:p>
        </w:tc>
      </w:tr>
      <w:tr w:rsidR="0021293F" w:rsidRPr="00475BFD" w14:paraId="69F4DD88" w14:textId="77777777" w:rsidTr="00E7293C">
        <w:trPr>
          <w:trHeight w:val="259"/>
        </w:trPr>
        <w:tc>
          <w:tcPr>
            <w:tcW w:w="1526" w:type="dxa"/>
            <w:shd w:val="clear" w:color="auto" w:fill="auto"/>
          </w:tcPr>
          <w:p w14:paraId="66ED645D" w14:textId="319C22E2" w:rsidR="0021293F" w:rsidRPr="00475BFD" w:rsidRDefault="0021293F" w:rsidP="0021293F">
            <w:pPr>
              <w:autoSpaceDE w:val="0"/>
              <w:autoSpaceDN w:val="0"/>
              <w:adjustRightInd w:val="0"/>
              <w:rPr>
                <w:rFonts w:cs="Arial"/>
              </w:rPr>
            </w:pPr>
            <w:r w:rsidRPr="001007AA">
              <w:t>ACDB6003</w:t>
            </w:r>
          </w:p>
        </w:tc>
        <w:tc>
          <w:tcPr>
            <w:tcW w:w="4394" w:type="dxa"/>
            <w:shd w:val="clear" w:color="auto" w:fill="auto"/>
          </w:tcPr>
          <w:p w14:paraId="3C3028A4" w14:textId="000A077A" w:rsidR="0021293F" w:rsidRPr="00B954C8" w:rsidRDefault="0021293F" w:rsidP="0021293F">
            <w:pPr>
              <w:rPr>
                <w:rFonts w:cs="Arial"/>
                <w:color w:val="000000"/>
                <w:sz w:val="20"/>
              </w:rPr>
            </w:pPr>
            <w:r w:rsidRPr="001007AA">
              <w:t>Major Project</w:t>
            </w:r>
          </w:p>
        </w:tc>
        <w:tc>
          <w:tcPr>
            <w:tcW w:w="2126" w:type="dxa"/>
          </w:tcPr>
          <w:p w14:paraId="1E93E1CA" w14:textId="77777777"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2A49BD6E" w14:textId="7E78284B" w:rsidR="0021293F" w:rsidRPr="00475BFD" w:rsidRDefault="0021293F" w:rsidP="0021293F">
            <w:pPr>
              <w:tabs>
                <w:tab w:val="left" w:pos="0"/>
              </w:tabs>
              <w:autoSpaceDE w:val="0"/>
              <w:autoSpaceDN w:val="0"/>
              <w:adjustRightInd w:val="0"/>
              <w:rPr>
                <w:rFonts w:cs="Arial"/>
                <w:bCs/>
              </w:rPr>
            </w:pPr>
            <w:r>
              <w:rPr>
                <w:rFonts w:cs="Arial"/>
                <w:bCs/>
              </w:rPr>
              <w:t>40</w:t>
            </w:r>
          </w:p>
        </w:tc>
      </w:tr>
      <w:tr w:rsidR="0021293F" w:rsidRPr="00475BFD" w14:paraId="798AC438" w14:textId="77777777" w:rsidTr="00E7293C">
        <w:trPr>
          <w:trHeight w:val="259"/>
        </w:trPr>
        <w:tc>
          <w:tcPr>
            <w:tcW w:w="1526" w:type="dxa"/>
            <w:shd w:val="clear" w:color="auto" w:fill="auto"/>
          </w:tcPr>
          <w:p w14:paraId="71E38990" w14:textId="38A49BAB" w:rsidR="0021293F" w:rsidRPr="00475BFD" w:rsidRDefault="0021293F" w:rsidP="0021293F">
            <w:pPr>
              <w:autoSpaceDE w:val="0"/>
              <w:autoSpaceDN w:val="0"/>
              <w:adjustRightInd w:val="0"/>
              <w:rPr>
                <w:rFonts w:cs="Arial"/>
              </w:rPr>
            </w:pPr>
            <w:r w:rsidRPr="001007AA">
              <w:t>ACCA6015</w:t>
            </w:r>
          </w:p>
        </w:tc>
        <w:tc>
          <w:tcPr>
            <w:tcW w:w="4394" w:type="dxa"/>
            <w:shd w:val="clear" w:color="auto" w:fill="auto"/>
          </w:tcPr>
          <w:p w14:paraId="41214D60" w14:textId="52A8F8B8" w:rsidR="0021293F" w:rsidRPr="00B954C8" w:rsidRDefault="0021293F" w:rsidP="0021293F">
            <w:pPr>
              <w:rPr>
                <w:rFonts w:cs="Arial"/>
                <w:color w:val="000000"/>
                <w:sz w:val="20"/>
              </w:rPr>
            </w:pPr>
            <w:r w:rsidRPr="001007AA">
              <w:t>Networked Applications</w:t>
            </w:r>
          </w:p>
        </w:tc>
        <w:tc>
          <w:tcPr>
            <w:tcW w:w="2126" w:type="dxa"/>
          </w:tcPr>
          <w:p w14:paraId="35A243A7" w14:textId="12096DAA"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2D0A2719" w14:textId="77777777" w:rsidR="0021293F" w:rsidRDefault="0021293F" w:rsidP="0021293F">
            <w:pPr>
              <w:tabs>
                <w:tab w:val="left" w:pos="0"/>
              </w:tabs>
              <w:autoSpaceDE w:val="0"/>
              <w:autoSpaceDN w:val="0"/>
              <w:adjustRightInd w:val="0"/>
              <w:rPr>
                <w:rFonts w:cs="Arial"/>
                <w:bCs/>
              </w:rPr>
            </w:pPr>
            <w:r>
              <w:rPr>
                <w:rFonts w:cs="Arial"/>
                <w:bCs/>
              </w:rPr>
              <w:t>20</w:t>
            </w:r>
          </w:p>
        </w:tc>
      </w:tr>
      <w:tr w:rsidR="0021293F" w:rsidRPr="00475BFD" w14:paraId="094E5286" w14:textId="77777777" w:rsidTr="00E7293C">
        <w:trPr>
          <w:trHeight w:val="259"/>
        </w:trPr>
        <w:tc>
          <w:tcPr>
            <w:tcW w:w="1526" w:type="dxa"/>
            <w:shd w:val="clear" w:color="auto" w:fill="auto"/>
          </w:tcPr>
          <w:p w14:paraId="5B9685E3" w14:textId="28D745C5" w:rsidR="0021293F" w:rsidRPr="00475BFD" w:rsidRDefault="0021293F" w:rsidP="0021293F">
            <w:pPr>
              <w:autoSpaceDE w:val="0"/>
              <w:autoSpaceDN w:val="0"/>
              <w:adjustRightInd w:val="0"/>
              <w:rPr>
                <w:rFonts w:cs="Arial"/>
              </w:rPr>
            </w:pPr>
            <w:r w:rsidRPr="001007AA">
              <w:t>ACDA6005</w:t>
            </w:r>
          </w:p>
        </w:tc>
        <w:tc>
          <w:tcPr>
            <w:tcW w:w="4394" w:type="dxa"/>
            <w:shd w:val="clear" w:color="auto" w:fill="auto"/>
          </w:tcPr>
          <w:p w14:paraId="389B44E2" w14:textId="3C9142F7" w:rsidR="0021293F" w:rsidRPr="00B954C8" w:rsidRDefault="0021293F" w:rsidP="0021293F">
            <w:pPr>
              <w:rPr>
                <w:rFonts w:cs="Arial"/>
                <w:color w:val="000000"/>
                <w:sz w:val="20"/>
              </w:rPr>
            </w:pPr>
            <w:r w:rsidRPr="001007AA">
              <w:t>Smart and Connected Devices II</w:t>
            </w:r>
          </w:p>
        </w:tc>
        <w:tc>
          <w:tcPr>
            <w:tcW w:w="2126" w:type="dxa"/>
          </w:tcPr>
          <w:p w14:paraId="37AE6FC3" w14:textId="168CE5EF" w:rsidR="0021293F" w:rsidRPr="00475BFD" w:rsidRDefault="0021293F" w:rsidP="0021293F">
            <w:pPr>
              <w:autoSpaceDE w:val="0"/>
              <w:autoSpaceDN w:val="0"/>
              <w:adjustRightInd w:val="0"/>
              <w:rPr>
                <w:rFonts w:cs="Arial"/>
                <w:bCs/>
              </w:rPr>
            </w:pPr>
            <w:r>
              <w:rPr>
                <w:rFonts w:cs="Arial"/>
                <w:bCs/>
              </w:rPr>
              <w:t>Compulsory</w:t>
            </w:r>
          </w:p>
        </w:tc>
        <w:tc>
          <w:tcPr>
            <w:tcW w:w="1276" w:type="dxa"/>
            <w:shd w:val="clear" w:color="auto" w:fill="auto"/>
          </w:tcPr>
          <w:p w14:paraId="3A0267A1" w14:textId="77777777" w:rsidR="0021293F" w:rsidRDefault="0021293F" w:rsidP="0021293F">
            <w:pPr>
              <w:tabs>
                <w:tab w:val="left" w:pos="0"/>
              </w:tabs>
              <w:autoSpaceDE w:val="0"/>
              <w:autoSpaceDN w:val="0"/>
              <w:adjustRightInd w:val="0"/>
              <w:rPr>
                <w:rFonts w:cs="Arial"/>
                <w:bCs/>
              </w:rPr>
            </w:pPr>
            <w:r>
              <w:rPr>
                <w:rFonts w:cs="Arial"/>
                <w:bCs/>
              </w:rPr>
              <w:t>20</w:t>
            </w:r>
          </w:p>
        </w:tc>
      </w:tr>
    </w:tbl>
    <w:p w14:paraId="6A903CC3" w14:textId="77777777" w:rsidR="0004573A" w:rsidRDefault="0004573A" w:rsidP="0004573A">
      <w:pPr>
        <w:rPr>
          <w:rFonts w:cs="Arial"/>
          <w:b/>
        </w:rPr>
      </w:pPr>
    </w:p>
    <w:p w14:paraId="3A77EF04" w14:textId="77777777" w:rsidR="0004573A" w:rsidRDefault="0004573A" w:rsidP="0004573A">
      <w:pPr>
        <w:rPr>
          <w:rFonts w:cs="Arial"/>
          <w:b/>
        </w:rPr>
      </w:pPr>
    </w:p>
    <w:p w14:paraId="26192EB1" w14:textId="77777777" w:rsidR="0004573A" w:rsidRDefault="0004573A" w:rsidP="0004573A">
      <w:pPr>
        <w:rPr>
          <w:rFonts w:eastAsia="Arial" w:cs="Arial"/>
          <w:b/>
          <w:bCs/>
        </w:rPr>
      </w:pPr>
      <w:r>
        <w:rPr>
          <w:rFonts w:eastAsia="Arial" w:cs="Arial"/>
          <w:b/>
          <w:bCs/>
        </w:rPr>
        <w:br w:type="page"/>
      </w:r>
    </w:p>
    <w:p w14:paraId="2F2105A8" w14:textId="77777777" w:rsidR="0004573A" w:rsidRPr="00B911F5" w:rsidRDefault="0004573A" w:rsidP="0004573A">
      <w:pPr>
        <w:pStyle w:val="Heading2"/>
      </w:pPr>
      <w:bookmarkStart w:id="52" w:name="_Toc19649085"/>
      <w:bookmarkStart w:id="53" w:name="_Toc19698008"/>
      <w:r>
        <w:t>(6) Computing (Games Development)</w:t>
      </w:r>
      <w:bookmarkEnd w:id="52"/>
      <w:bookmarkEnd w:id="53"/>
    </w:p>
    <w:p w14:paraId="20E2D134" w14:textId="77777777" w:rsidR="0004573A" w:rsidRDefault="0004573A" w:rsidP="0004573A">
      <w:pPr>
        <w:rPr>
          <w:rFonts w:cs="Arial"/>
          <w:b/>
          <w:szCs w:val="22"/>
        </w:rPr>
      </w:pPr>
    </w:p>
    <w:p w14:paraId="38808332" w14:textId="77777777" w:rsidR="0004573A" w:rsidRPr="002633D8" w:rsidRDefault="0004573A" w:rsidP="0004573A">
      <w:pPr>
        <w:rPr>
          <w:rFonts w:eastAsia="Arial" w:cs="Arial"/>
          <w:b/>
          <w:bCs/>
        </w:rPr>
      </w:pPr>
      <w:r w:rsidRPr="36AA3193">
        <w:rPr>
          <w:b/>
          <w:bCs/>
        </w:rPr>
        <w:t xml:space="preserve">Programme Learning Outcomes </w:t>
      </w:r>
    </w:p>
    <w:p w14:paraId="3535DDB2" w14:textId="77777777" w:rsidR="0004573A" w:rsidRDefault="0004573A" w:rsidP="0004573A">
      <w:pPr>
        <w:jc w:val="both"/>
        <w:rPr>
          <w:rFonts w:cs="Arial"/>
          <w:szCs w:val="22"/>
        </w:rPr>
      </w:pPr>
    </w:p>
    <w:p w14:paraId="6E86C8E8" w14:textId="77777777" w:rsidR="0004573A" w:rsidRDefault="0004573A" w:rsidP="0004573A">
      <w:pPr>
        <w:jc w:val="both"/>
        <w:rPr>
          <w:b/>
          <w:bCs/>
          <w:i/>
          <w:iCs/>
        </w:rPr>
      </w:pPr>
      <w:r>
        <w:rPr>
          <w:b/>
          <w:bCs/>
          <w:i/>
          <w:iCs/>
        </w:rPr>
        <w:t>Threshold:</w:t>
      </w:r>
    </w:p>
    <w:p w14:paraId="43D664EA"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42093F05" w14:textId="77777777" w:rsidTr="00B216A9">
        <w:trPr>
          <w:jc w:val="center"/>
        </w:trPr>
        <w:tc>
          <w:tcPr>
            <w:tcW w:w="4411" w:type="dxa"/>
            <w:shd w:val="clear" w:color="auto" w:fill="auto"/>
          </w:tcPr>
          <w:p w14:paraId="12EA4FEF" w14:textId="77777777" w:rsidR="0004573A" w:rsidRPr="00B954C8" w:rsidRDefault="0004573A" w:rsidP="0004573A">
            <w:pPr>
              <w:pStyle w:val="ListParagraph"/>
              <w:numPr>
                <w:ilvl w:val="0"/>
                <w:numId w:val="46"/>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1EAC6C12" w14:textId="77777777" w:rsidTr="00B216A9">
        <w:trPr>
          <w:jc w:val="center"/>
        </w:trPr>
        <w:tc>
          <w:tcPr>
            <w:tcW w:w="4411" w:type="dxa"/>
            <w:shd w:val="clear" w:color="auto" w:fill="auto"/>
          </w:tcPr>
          <w:p w14:paraId="77C36952"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31F11692" w14:textId="77777777" w:rsidTr="00B216A9">
        <w:trPr>
          <w:jc w:val="center"/>
        </w:trPr>
        <w:tc>
          <w:tcPr>
            <w:tcW w:w="4411" w:type="dxa"/>
            <w:shd w:val="clear" w:color="auto" w:fill="auto"/>
          </w:tcPr>
          <w:p w14:paraId="57BABCFD"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38024EAD" w14:textId="77777777" w:rsidTr="00B216A9">
        <w:trPr>
          <w:jc w:val="center"/>
        </w:trPr>
        <w:tc>
          <w:tcPr>
            <w:tcW w:w="4411" w:type="dxa"/>
            <w:shd w:val="clear" w:color="auto" w:fill="auto"/>
          </w:tcPr>
          <w:p w14:paraId="08FB9EA8"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16A4F907" w14:textId="77777777" w:rsidTr="00B216A9">
        <w:trPr>
          <w:jc w:val="center"/>
        </w:trPr>
        <w:tc>
          <w:tcPr>
            <w:tcW w:w="4411" w:type="dxa"/>
            <w:shd w:val="clear" w:color="auto" w:fill="auto"/>
          </w:tcPr>
          <w:p w14:paraId="4B910CCD"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5849E00D" w14:textId="77777777" w:rsidTr="00B216A9">
        <w:trPr>
          <w:jc w:val="center"/>
        </w:trPr>
        <w:tc>
          <w:tcPr>
            <w:tcW w:w="4411" w:type="dxa"/>
            <w:shd w:val="clear" w:color="auto" w:fill="auto"/>
          </w:tcPr>
          <w:p w14:paraId="51F2523D"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1EB55BC7" w14:textId="77777777" w:rsidTr="00B216A9">
        <w:trPr>
          <w:jc w:val="center"/>
        </w:trPr>
        <w:tc>
          <w:tcPr>
            <w:tcW w:w="4411" w:type="dxa"/>
            <w:shd w:val="clear" w:color="auto" w:fill="auto"/>
          </w:tcPr>
          <w:p w14:paraId="25253029"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33B6A426" w14:textId="77777777" w:rsidTr="00B216A9">
        <w:trPr>
          <w:jc w:val="center"/>
        </w:trPr>
        <w:tc>
          <w:tcPr>
            <w:tcW w:w="4411" w:type="dxa"/>
            <w:shd w:val="clear" w:color="auto" w:fill="auto"/>
          </w:tcPr>
          <w:p w14:paraId="2E8EB4B1"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00C401FA" w14:textId="77777777" w:rsidR="0004573A" w:rsidRDefault="0004573A" w:rsidP="0004573A">
      <w:pPr>
        <w:jc w:val="both"/>
        <w:rPr>
          <w:rFonts w:eastAsia="Arial" w:cs="Arial"/>
          <w:b/>
          <w:bCs/>
          <w:i/>
          <w:iCs/>
        </w:rPr>
      </w:pPr>
    </w:p>
    <w:p w14:paraId="7A8C81D3" w14:textId="77777777" w:rsidR="0004573A" w:rsidRDefault="0004573A" w:rsidP="0004573A">
      <w:pPr>
        <w:jc w:val="both"/>
        <w:rPr>
          <w:rFonts w:eastAsia="Arial" w:cs="Arial"/>
          <w:b/>
          <w:bCs/>
          <w:i/>
          <w:iCs/>
        </w:rPr>
      </w:pPr>
      <w:r>
        <w:rPr>
          <w:rFonts w:eastAsia="Arial" w:cs="Arial"/>
          <w:b/>
          <w:bCs/>
          <w:i/>
          <w:iCs/>
        </w:rPr>
        <w:t>Typical:</w:t>
      </w:r>
    </w:p>
    <w:p w14:paraId="7B5D69B8"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93DED50" w14:textId="77777777" w:rsidTr="00B216A9">
        <w:trPr>
          <w:jc w:val="center"/>
        </w:trPr>
        <w:tc>
          <w:tcPr>
            <w:tcW w:w="4411" w:type="dxa"/>
            <w:shd w:val="clear" w:color="auto" w:fill="auto"/>
          </w:tcPr>
          <w:p w14:paraId="49ADBD24"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0C4AC520" w14:textId="77777777" w:rsidTr="00B216A9">
        <w:trPr>
          <w:jc w:val="center"/>
        </w:trPr>
        <w:tc>
          <w:tcPr>
            <w:tcW w:w="4411" w:type="dxa"/>
            <w:shd w:val="clear" w:color="auto" w:fill="auto"/>
          </w:tcPr>
          <w:p w14:paraId="47C5EABB"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0ECAEB84" w14:textId="77777777" w:rsidR="0004573A" w:rsidRPr="00B954C8" w:rsidRDefault="0004573A" w:rsidP="00B216A9">
            <w:pPr>
              <w:pStyle w:val="ListParagraph"/>
              <w:suppressAutoHyphens/>
              <w:spacing w:after="120"/>
              <w:ind w:left="357" w:hanging="357"/>
              <w:jc w:val="both"/>
              <w:rPr>
                <w:rFonts w:ascii="Arial" w:hAnsi="Arial" w:cs="Arial"/>
              </w:rPr>
            </w:pPr>
          </w:p>
          <w:p w14:paraId="19B9E9CB"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5E3AA950" w14:textId="77777777" w:rsidTr="00B216A9">
        <w:trPr>
          <w:jc w:val="center"/>
        </w:trPr>
        <w:tc>
          <w:tcPr>
            <w:tcW w:w="4411" w:type="dxa"/>
            <w:shd w:val="clear" w:color="auto" w:fill="auto"/>
          </w:tcPr>
          <w:p w14:paraId="2B790ED4"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097B88AA" w14:textId="77777777" w:rsidTr="00B216A9">
        <w:trPr>
          <w:jc w:val="center"/>
        </w:trPr>
        <w:tc>
          <w:tcPr>
            <w:tcW w:w="4411" w:type="dxa"/>
            <w:shd w:val="clear" w:color="auto" w:fill="auto"/>
          </w:tcPr>
          <w:p w14:paraId="0B7E5B26"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412483AA" w14:textId="77777777" w:rsidTr="00B216A9">
        <w:trPr>
          <w:jc w:val="center"/>
        </w:trPr>
        <w:tc>
          <w:tcPr>
            <w:tcW w:w="4411" w:type="dxa"/>
            <w:shd w:val="clear" w:color="auto" w:fill="auto"/>
          </w:tcPr>
          <w:p w14:paraId="63369CA6"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01CC09DA" w14:textId="77777777" w:rsidTr="00B216A9">
        <w:trPr>
          <w:jc w:val="center"/>
        </w:trPr>
        <w:tc>
          <w:tcPr>
            <w:tcW w:w="4411" w:type="dxa"/>
            <w:shd w:val="clear" w:color="auto" w:fill="auto"/>
          </w:tcPr>
          <w:p w14:paraId="30DBF829"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0BA29237" w14:textId="77777777" w:rsidR="0004573A" w:rsidRDefault="0004573A" w:rsidP="0004573A">
      <w:pPr>
        <w:jc w:val="both"/>
        <w:rPr>
          <w:rFonts w:eastAsia="Arial" w:cs="Arial"/>
          <w:b/>
          <w:bCs/>
          <w:i/>
          <w:iCs/>
        </w:rPr>
      </w:pPr>
    </w:p>
    <w:p w14:paraId="76D00D4A" w14:textId="77777777" w:rsidR="0004573A" w:rsidRDefault="0004573A" w:rsidP="0004573A">
      <w:pPr>
        <w:jc w:val="both"/>
        <w:rPr>
          <w:rFonts w:eastAsia="Arial" w:cs="Arial"/>
          <w:b/>
          <w:bCs/>
          <w:i/>
          <w:iCs/>
        </w:rPr>
      </w:pPr>
      <w:r>
        <w:rPr>
          <w:rFonts w:eastAsia="Arial" w:cs="Arial"/>
          <w:b/>
          <w:bCs/>
          <w:i/>
          <w:iCs/>
        </w:rPr>
        <w:t>Excellence:</w:t>
      </w:r>
    </w:p>
    <w:p w14:paraId="269AC164"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23BC1843" w14:textId="77777777" w:rsidTr="00B216A9">
        <w:trPr>
          <w:jc w:val="center"/>
        </w:trPr>
        <w:tc>
          <w:tcPr>
            <w:tcW w:w="4411" w:type="dxa"/>
            <w:shd w:val="clear" w:color="auto" w:fill="auto"/>
          </w:tcPr>
          <w:p w14:paraId="19F9EB14"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2A47BD8B" w14:textId="77777777" w:rsidTr="00B216A9">
        <w:trPr>
          <w:jc w:val="center"/>
        </w:trPr>
        <w:tc>
          <w:tcPr>
            <w:tcW w:w="4411" w:type="dxa"/>
            <w:shd w:val="clear" w:color="auto" w:fill="auto"/>
          </w:tcPr>
          <w:p w14:paraId="01FB8C73"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1F6B84EC" w14:textId="77777777" w:rsidTr="00B216A9">
        <w:trPr>
          <w:jc w:val="center"/>
        </w:trPr>
        <w:tc>
          <w:tcPr>
            <w:tcW w:w="4411" w:type="dxa"/>
            <w:shd w:val="clear" w:color="auto" w:fill="auto"/>
          </w:tcPr>
          <w:p w14:paraId="1D3F45F5"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29CF6DAC" w14:textId="77777777" w:rsidTr="00B216A9">
        <w:trPr>
          <w:jc w:val="center"/>
        </w:trPr>
        <w:tc>
          <w:tcPr>
            <w:tcW w:w="4411" w:type="dxa"/>
            <w:shd w:val="clear" w:color="auto" w:fill="auto"/>
          </w:tcPr>
          <w:p w14:paraId="7AD71F0F"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7DCF7B7A" w14:textId="77777777" w:rsidTr="00B216A9">
        <w:trPr>
          <w:jc w:val="center"/>
        </w:trPr>
        <w:tc>
          <w:tcPr>
            <w:tcW w:w="4411" w:type="dxa"/>
            <w:shd w:val="clear" w:color="auto" w:fill="auto"/>
          </w:tcPr>
          <w:p w14:paraId="15AF36A1" w14:textId="77777777" w:rsidR="0004573A" w:rsidRPr="00B954C8" w:rsidRDefault="0004573A" w:rsidP="0004573A">
            <w:pPr>
              <w:pStyle w:val="ListParagraph"/>
              <w:numPr>
                <w:ilvl w:val="0"/>
                <w:numId w:val="46"/>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1BC0F1FB" w14:textId="77777777" w:rsidR="0004573A" w:rsidRDefault="0004573A" w:rsidP="0004573A">
      <w:pPr>
        <w:jc w:val="both"/>
        <w:rPr>
          <w:rFonts w:eastAsia="Arial" w:cs="Arial"/>
          <w:b/>
          <w:bCs/>
          <w:i/>
          <w:iCs/>
        </w:rPr>
      </w:pPr>
    </w:p>
    <w:p w14:paraId="540FEAFF" w14:textId="77777777" w:rsidR="0004573A" w:rsidRDefault="0004573A" w:rsidP="0004573A">
      <w:pPr>
        <w:rPr>
          <w:b/>
          <w:bCs/>
        </w:rPr>
      </w:pPr>
      <w:r>
        <w:rPr>
          <w:b/>
          <w:bCs/>
        </w:rPr>
        <w:br w:type="page"/>
      </w:r>
    </w:p>
    <w:p w14:paraId="01B7170D" w14:textId="195BB165" w:rsidR="0004573A" w:rsidRPr="00911498" w:rsidRDefault="0004573A" w:rsidP="0004573A">
      <w:pPr>
        <w:rPr>
          <w:rFonts w:eastAsia="Arial" w:cs="Arial"/>
        </w:rPr>
      </w:pPr>
      <w:r>
        <w:rPr>
          <w:b/>
          <w:bCs/>
        </w:rPr>
        <w:t>Level 6</w:t>
      </w:r>
    </w:p>
    <w:p w14:paraId="67FBFC1A" w14:textId="77777777" w:rsidR="0004573A" w:rsidRPr="002633D8" w:rsidRDefault="0004573A" w:rsidP="0004573A">
      <w:pPr>
        <w:jc w:val="both"/>
        <w:rPr>
          <w:rFonts w:cs="Arial"/>
          <w:szCs w:val="22"/>
        </w:rPr>
      </w:pPr>
    </w:p>
    <w:p w14:paraId="49035BFF" w14:textId="4E7964F8"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20ED1B5B" w14:textId="77777777" w:rsidR="0004573A" w:rsidRDefault="0004573A" w:rsidP="0004573A">
      <w:pPr>
        <w:rPr>
          <w:rFonts w:cs="Arial"/>
          <w:i/>
          <w:szCs w:val="22"/>
        </w:rPr>
      </w:pPr>
    </w:p>
    <w:p w14:paraId="433F441B" w14:textId="77777777" w:rsidR="0004573A" w:rsidRDefault="0004573A" w:rsidP="0004573A">
      <w:pPr>
        <w:rPr>
          <w:rFonts w:cs="Arial"/>
          <w:i/>
          <w:szCs w:val="22"/>
        </w:rPr>
      </w:pPr>
    </w:p>
    <w:p w14:paraId="6D2495AD" w14:textId="77777777" w:rsidR="0004573A" w:rsidRPr="0094238A" w:rsidRDefault="0004573A" w:rsidP="0004573A">
      <w:pPr>
        <w:rPr>
          <w:rFonts w:eastAsia="Arial" w:cs="Arial"/>
          <w:b/>
          <w:bCs/>
          <w:i/>
          <w:iCs/>
        </w:rPr>
      </w:pPr>
      <w:r>
        <w:rPr>
          <w:b/>
          <w:bCs/>
        </w:rPr>
        <w:t>PROGRAMME STRUCTURE</w:t>
      </w:r>
    </w:p>
    <w:p w14:paraId="2F8EEDD5"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37CFF8A4" w14:textId="77777777" w:rsidTr="00B216A9">
        <w:trPr>
          <w:trHeight w:val="778"/>
        </w:trPr>
        <w:tc>
          <w:tcPr>
            <w:tcW w:w="1526" w:type="dxa"/>
            <w:shd w:val="clear" w:color="auto" w:fill="D9D9D9" w:themeFill="background1" w:themeFillShade="D9"/>
          </w:tcPr>
          <w:p w14:paraId="1946D215"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CF630F7"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1BC15C8F"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640891D8"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5008E3" w:rsidRPr="00475BFD" w14:paraId="16FAB102" w14:textId="77777777" w:rsidTr="00124300">
        <w:trPr>
          <w:trHeight w:val="242"/>
        </w:trPr>
        <w:tc>
          <w:tcPr>
            <w:tcW w:w="1526" w:type="dxa"/>
            <w:shd w:val="clear" w:color="auto" w:fill="auto"/>
          </w:tcPr>
          <w:p w14:paraId="40827801" w14:textId="137F9D6B" w:rsidR="005008E3" w:rsidRPr="00475BFD" w:rsidRDefault="005008E3" w:rsidP="005008E3">
            <w:pPr>
              <w:autoSpaceDE w:val="0"/>
              <w:autoSpaceDN w:val="0"/>
              <w:adjustRightInd w:val="0"/>
              <w:rPr>
                <w:rFonts w:cs="Arial"/>
                <w:bCs/>
              </w:rPr>
            </w:pPr>
            <w:r w:rsidRPr="009F39AB">
              <w:t>ACCA6009</w:t>
            </w:r>
          </w:p>
        </w:tc>
        <w:tc>
          <w:tcPr>
            <w:tcW w:w="4394" w:type="dxa"/>
            <w:shd w:val="clear" w:color="auto" w:fill="auto"/>
          </w:tcPr>
          <w:p w14:paraId="6842A2B1" w14:textId="62C14B2A" w:rsidR="005008E3" w:rsidRPr="00475BFD" w:rsidRDefault="005008E3" w:rsidP="005008E3">
            <w:pPr>
              <w:tabs>
                <w:tab w:val="left" w:pos="2545"/>
              </w:tabs>
              <w:rPr>
                <w:rFonts w:cs="Arial"/>
              </w:rPr>
            </w:pPr>
            <w:r w:rsidRPr="009F39AB">
              <w:t xml:space="preserve">Advanced Graphics &amp; Games Programming </w:t>
            </w:r>
          </w:p>
        </w:tc>
        <w:tc>
          <w:tcPr>
            <w:tcW w:w="2126" w:type="dxa"/>
          </w:tcPr>
          <w:p w14:paraId="5F684275"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3DCA5A65" w14:textId="77777777" w:rsidR="005008E3" w:rsidRPr="00475BFD" w:rsidRDefault="005008E3" w:rsidP="005008E3">
            <w:pPr>
              <w:tabs>
                <w:tab w:val="left" w:pos="0"/>
              </w:tabs>
              <w:autoSpaceDE w:val="0"/>
              <w:autoSpaceDN w:val="0"/>
              <w:adjustRightInd w:val="0"/>
              <w:rPr>
                <w:rFonts w:cs="Arial"/>
                <w:bCs/>
              </w:rPr>
            </w:pPr>
            <w:r>
              <w:rPr>
                <w:rFonts w:cs="Arial"/>
                <w:bCs/>
              </w:rPr>
              <w:t>20</w:t>
            </w:r>
          </w:p>
        </w:tc>
      </w:tr>
      <w:tr w:rsidR="005008E3" w:rsidRPr="00475BFD" w14:paraId="393A08D3" w14:textId="77777777" w:rsidTr="00124300">
        <w:trPr>
          <w:trHeight w:val="259"/>
        </w:trPr>
        <w:tc>
          <w:tcPr>
            <w:tcW w:w="1526" w:type="dxa"/>
            <w:shd w:val="clear" w:color="auto" w:fill="auto"/>
          </w:tcPr>
          <w:p w14:paraId="2A6544D0" w14:textId="7E7D2408" w:rsidR="005008E3" w:rsidRPr="00475BFD" w:rsidRDefault="005008E3" w:rsidP="005008E3">
            <w:pPr>
              <w:autoSpaceDE w:val="0"/>
              <w:autoSpaceDN w:val="0"/>
              <w:adjustRightInd w:val="0"/>
              <w:rPr>
                <w:rFonts w:cs="Arial"/>
              </w:rPr>
            </w:pPr>
            <w:r w:rsidRPr="009F39AB">
              <w:t>ACCA6011</w:t>
            </w:r>
          </w:p>
        </w:tc>
        <w:tc>
          <w:tcPr>
            <w:tcW w:w="4394" w:type="dxa"/>
            <w:shd w:val="clear" w:color="auto" w:fill="auto"/>
          </w:tcPr>
          <w:p w14:paraId="0A0DA40D" w14:textId="1989FB8A" w:rsidR="005008E3" w:rsidRPr="00475BFD" w:rsidRDefault="005008E3" w:rsidP="005008E3">
            <w:pPr>
              <w:rPr>
                <w:rFonts w:cs="Arial"/>
              </w:rPr>
            </w:pPr>
            <w:r w:rsidRPr="009F39AB">
              <w:t>Artificial Intelligence &amp; Machine Learning</w:t>
            </w:r>
          </w:p>
        </w:tc>
        <w:tc>
          <w:tcPr>
            <w:tcW w:w="2126" w:type="dxa"/>
          </w:tcPr>
          <w:p w14:paraId="485B3AF3"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6EF146E7" w14:textId="77777777" w:rsidR="005008E3" w:rsidRPr="00475BFD" w:rsidRDefault="005008E3" w:rsidP="005008E3">
            <w:pPr>
              <w:tabs>
                <w:tab w:val="left" w:pos="0"/>
              </w:tabs>
              <w:autoSpaceDE w:val="0"/>
              <w:autoSpaceDN w:val="0"/>
              <w:adjustRightInd w:val="0"/>
              <w:rPr>
                <w:rFonts w:cs="Arial"/>
                <w:bCs/>
              </w:rPr>
            </w:pPr>
            <w:r>
              <w:rPr>
                <w:rFonts w:cs="Arial"/>
                <w:bCs/>
              </w:rPr>
              <w:t>20</w:t>
            </w:r>
          </w:p>
        </w:tc>
      </w:tr>
      <w:tr w:rsidR="005008E3" w:rsidRPr="00475BFD" w14:paraId="2D91C17D" w14:textId="77777777" w:rsidTr="00124300">
        <w:trPr>
          <w:trHeight w:val="259"/>
        </w:trPr>
        <w:tc>
          <w:tcPr>
            <w:tcW w:w="1526" w:type="dxa"/>
            <w:shd w:val="clear" w:color="auto" w:fill="auto"/>
          </w:tcPr>
          <w:p w14:paraId="027158B4" w14:textId="1FBEEF43" w:rsidR="005008E3" w:rsidRPr="00475BFD" w:rsidRDefault="005008E3" w:rsidP="005008E3">
            <w:pPr>
              <w:autoSpaceDE w:val="0"/>
              <w:autoSpaceDN w:val="0"/>
              <w:adjustRightInd w:val="0"/>
              <w:rPr>
                <w:rFonts w:cs="Arial"/>
              </w:rPr>
            </w:pPr>
            <w:r w:rsidRPr="009F39AB">
              <w:t>ACCA6014</w:t>
            </w:r>
          </w:p>
        </w:tc>
        <w:tc>
          <w:tcPr>
            <w:tcW w:w="4394" w:type="dxa"/>
            <w:shd w:val="clear" w:color="auto" w:fill="auto"/>
          </w:tcPr>
          <w:p w14:paraId="5164A0E5" w14:textId="0A0CAEBE" w:rsidR="005008E3" w:rsidRPr="00B954C8" w:rsidRDefault="005008E3" w:rsidP="005008E3">
            <w:pPr>
              <w:rPr>
                <w:rFonts w:cs="Arial"/>
                <w:color w:val="000000"/>
                <w:sz w:val="20"/>
              </w:rPr>
            </w:pPr>
            <w:r w:rsidRPr="009F39AB">
              <w:t>GPU Programming</w:t>
            </w:r>
          </w:p>
        </w:tc>
        <w:tc>
          <w:tcPr>
            <w:tcW w:w="2126" w:type="dxa"/>
          </w:tcPr>
          <w:p w14:paraId="1C7D512E"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0EA00FFB" w14:textId="77777777" w:rsidR="005008E3" w:rsidRDefault="005008E3" w:rsidP="005008E3">
            <w:pPr>
              <w:tabs>
                <w:tab w:val="left" w:pos="0"/>
              </w:tabs>
              <w:autoSpaceDE w:val="0"/>
              <w:autoSpaceDN w:val="0"/>
              <w:adjustRightInd w:val="0"/>
              <w:rPr>
                <w:rFonts w:cs="Arial"/>
                <w:bCs/>
              </w:rPr>
            </w:pPr>
            <w:r>
              <w:rPr>
                <w:rFonts w:cs="Arial"/>
                <w:bCs/>
              </w:rPr>
              <w:t>20</w:t>
            </w:r>
          </w:p>
        </w:tc>
      </w:tr>
      <w:tr w:rsidR="005008E3" w:rsidRPr="00475BFD" w14:paraId="4B46A053" w14:textId="77777777" w:rsidTr="00124300">
        <w:trPr>
          <w:trHeight w:val="259"/>
        </w:trPr>
        <w:tc>
          <w:tcPr>
            <w:tcW w:w="1526" w:type="dxa"/>
            <w:shd w:val="clear" w:color="auto" w:fill="auto"/>
          </w:tcPr>
          <w:p w14:paraId="4BB89FD1" w14:textId="2A2F8158" w:rsidR="005008E3" w:rsidRPr="00475BFD" w:rsidRDefault="005008E3" w:rsidP="005008E3">
            <w:pPr>
              <w:autoSpaceDE w:val="0"/>
              <w:autoSpaceDN w:val="0"/>
              <w:adjustRightInd w:val="0"/>
              <w:rPr>
                <w:rFonts w:cs="Arial"/>
              </w:rPr>
            </w:pPr>
            <w:r w:rsidRPr="009F39AB">
              <w:t>ACDB6003</w:t>
            </w:r>
          </w:p>
        </w:tc>
        <w:tc>
          <w:tcPr>
            <w:tcW w:w="4394" w:type="dxa"/>
            <w:shd w:val="clear" w:color="auto" w:fill="auto"/>
          </w:tcPr>
          <w:p w14:paraId="04D7F2BD" w14:textId="3DD74F08" w:rsidR="005008E3" w:rsidRPr="00B954C8" w:rsidRDefault="005008E3" w:rsidP="005008E3">
            <w:pPr>
              <w:rPr>
                <w:rFonts w:cs="Arial"/>
                <w:color w:val="000000"/>
                <w:sz w:val="20"/>
              </w:rPr>
            </w:pPr>
            <w:r w:rsidRPr="009F39AB">
              <w:t>Major Project</w:t>
            </w:r>
          </w:p>
        </w:tc>
        <w:tc>
          <w:tcPr>
            <w:tcW w:w="2126" w:type="dxa"/>
          </w:tcPr>
          <w:p w14:paraId="6B880005"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5B75A4F8" w14:textId="6CFB317E" w:rsidR="005008E3" w:rsidRDefault="005008E3" w:rsidP="005008E3">
            <w:pPr>
              <w:tabs>
                <w:tab w:val="left" w:pos="0"/>
              </w:tabs>
              <w:autoSpaceDE w:val="0"/>
              <w:autoSpaceDN w:val="0"/>
              <w:adjustRightInd w:val="0"/>
              <w:rPr>
                <w:rFonts w:cs="Arial"/>
                <w:bCs/>
              </w:rPr>
            </w:pPr>
            <w:r>
              <w:rPr>
                <w:rFonts w:cs="Arial"/>
                <w:bCs/>
              </w:rPr>
              <w:t>40</w:t>
            </w:r>
          </w:p>
        </w:tc>
      </w:tr>
      <w:tr w:rsidR="005008E3" w:rsidRPr="00475BFD" w14:paraId="73BFD0AD" w14:textId="77777777" w:rsidTr="00124300">
        <w:trPr>
          <w:trHeight w:val="259"/>
        </w:trPr>
        <w:tc>
          <w:tcPr>
            <w:tcW w:w="1526" w:type="dxa"/>
            <w:shd w:val="clear" w:color="auto" w:fill="auto"/>
          </w:tcPr>
          <w:p w14:paraId="6F816F02" w14:textId="7977538A" w:rsidR="005008E3" w:rsidRPr="00475BFD" w:rsidRDefault="005008E3" w:rsidP="005008E3">
            <w:pPr>
              <w:autoSpaceDE w:val="0"/>
              <w:autoSpaceDN w:val="0"/>
              <w:adjustRightInd w:val="0"/>
              <w:rPr>
                <w:rFonts w:cs="Arial"/>
              </w:rPr>
            </w:pPr>
            <w:r w:rsidRPr="009F39AB">
              <w:t>ACCA6015</w:t>
            </w:r>
          </w:p>
        </w:tc>
        <w:tc>
          <w:tcPr>
            <w:tcW w:w="4394" w:type="dxa"/>
            <w:shd w:val="clear" w:color="auto" w:fill="auto"/>
          </w:tcPr>
          <w:p w14:paraId="538C9E48" w14:textId="57977337" w:rsidR="005008E3" w:rsidRPr="00B954C8" w:rsidRDefault="005008E3" w:rsidP="005008E3">
            <w:pPr>
              <w:rPr>
                <w:rFonts w:cs="Arial"/>
                <w:color w:val="000000"/>
                <w:sz w:val="20"/>
              </w:rPr>
            </w:pPr>
            <w:r w:rsidRPr="009F39AB">
              <w:t>Networked Applications</w:t>
            </w:r>
          </w:p>
        </w:tc>
        <w:tc>
          <w:tcPr>
            <w:tcW w:w="2126" w:type="dxa"/>
          </w:tcPr>
          <w:p w14:paraId="54A1020D" w14:textId="77777777" w:rsidR="005008E3" w:rsidRPr="00475BFD" w:rsidRDefault="005008E3" w:rsidP="005008E3">
            <w:pPr>
              <w:autoSpaceDE w:val="0"/>
              <w:autoSpaceDN w:val="0"/>
              <w:adjustRightInd w:val="0"/>
              <w:rPr>
                <w:rFonts w:cs="Arial"/>
                <w:bCs/>
              </w:rPr>
            </w:pPr>
            <w:r>
              <w:rPr>
                <w:rFonts w:cs="Arial"/>
                <w:bCs/>
              </w:rPr>
              <w:t>Compulsory</w:t>
            </w:r>
          </w:p>
        </w:tc>
        <w:tc>
          <w:tcPr>
            <w:tcW w:w="1276" w:type="dxa"/>
            <w:shd w:val="clear" w:color="auto" w:fill="auto"/>
          </w:tcPr>
          <w:p w14:paraId="3FD89B04" w14:textId="77777777" w:rsidR="005008E3" w:rsidRDefault="005008E3" w:rsidP="005008E3">
            <w:pPr>
              <w:tabs>
                <w:tab w:val="left" w:pos="0"/>
              </w:tabs>
              <w:autoSpaceDE w:val="0"/>
              <w:autoSpaceDN w:val="0"/>
              <w:adjustRightInd w:val="0"/>
              <w:rPr>
                <w:rFonts w:cs="Arial"/>
                <w:bCs/>
              </w:rPr>
            </w:pPr>
            <w:r>
              <w:rPr>
                <w:rFonts w:cs="Arial"/>
                <w:bCs/>
              </w:rPr>
              <w:t>20</w:t>
            </w:r>
          </w:p>
        </w:tc>
      </w:tr>
    </w:tbl>
    <w:p w14:paraId="35BF91BF" w14:textId="77777777" w:rsidR="0004573A" w:rsidRDefault="0004573A" w:rsidP="0004573A">
      <w:pPr>
        <w:rPr>
          <w:rFonts w:cs="Arial"/>
          <w:b/>
        </w:rPr>
      </w:pPr>
    </w:p>
    <w:p w14:paraId="11471A04" w14:textId="77777777" w:rsidR="0004573A" w:rsidRDefault="0004573A" w:rsidP="0004573A">
      <w:pPr>
        <w:rPr>
          <w:rFonts w:cs="Arial"/>
          <w:b/>
        </w:rPr>
      </w:pPr>
    </w:p>
    <w:p w14:paraId="6FBDC5D2" w14:textId="77777777" w:rsidR="0004573A" w:rsidRDefault="0004573A" w:rsidP="0004573A">
      <w:pPr>
        <w:rPr>
          <w:rFonts w:eastAsia="Arial" w:cs="Arial"/>
          <w:b/>
          <w:bCs/>
        </w:rPr>
      </w:pPr>
      <w:r>
        <w:rPr>
          <w:rFonts w:eastAsia="Arial" w:cs="Arial"/>
          <w:b/>
          <w:bCs/>
        </w:rPr>
        <w:br w:type="page"/>
      </w:r>
    </w:p>
    <w:p w14:paraId="5E5AF63C" w14:textId="77777777" w:rsidR="0004573A" w:rsidRPr="00B911F5" w:rsidRDefault="0004573A" w:rsidP="0004573A">
      <w:pPr>
        <w:pStyle w:val="Heading2"/>
      </w:pPr>
      <w:bookmarkStart w:id="54" w:name="_Toc19649086"/>
      <w:bookmarkStart w:id="55" w:name="_Toc19698009"/>
      <w:r>
        <w:t>(7) Computing (Web Development)</w:t>
      </w:r>
      <w:bookmarkEnd w:id="54"/>
      <w:bookmarkEnd w:id="55"/>
    </w:p>
    <w:p w14:paraId="62A539D5" w14:textId="77777777" w:rsidR="0004573A" w:rsidRDefault="0004573A" w:rsidP="0004573A">
      <w:pPr>
        <w:rPr>
          <w:rFonts w:cs="Arial"/>
          <w:b/>
          <w:szCs w:val="22"/>
        </w:rPr>
      </w:pPr>
    </w:p>
    <w:p w14:paraId="77A878A4" w14:textId="77777777" w:rsidR="0004573A" w:rsidRPr="002633D8" w:rsidRDefault="0004573A" w:rsidP="0004573A">
      <w:pPr>
        <w:rPr>
          <w:rFonts w:eastAsia="Arial" w:cs="Arial"/>
          <w:b/>
          <w:bCs/>
        </w:rPr>
      </w:pPr>
      <w:r w:rsidRPr="36AA3193">
        <w:rPr>
          <w:b/>
          <w:bCs/>
        </w:rPr>
        <w:t xml:space="preserve">Programme Learning Outcomes </w:t>
      </w:r>
    </w:p>
    <w:p w14:paraId="15292ABC" w14:textId="77777777" w:rsidR="0004573A" w:rsidRDefault="0004573A" w:rsidP="0004573A">
      <w:pPr>
        <w:jc w:val="both"/>
        <w:rPr>
          <w:rFonts w:cs="Arial"/>
          <w:szCs w:val="22"/>
        </w:rPr>
      </w:pPr>
    </w:p>
    <w:p w14:paraId="67592B36" w14:textId="77777777" w:rsidR="0004573A" w:rsidRDefault="0004573A" w:rsidP="0004573A">
      <w:pPr>
        <w:jc w:val="both"/>
        <w:rPr>
          <w:b/>
          <w:bCs/>
          <w:i/>
          <w:iCs/>
        </w:rPr>
      </w:pPr>
      <w:r>
        <w:rPr>
          <w:b/>
          <w:bCs/>
          <w:i/>
          <w:iCs/>
        </w:rPr>
        <w:t>Threshold:</w:t>
      </w:r>
    </w:p>
    <w:p w14:paraId="62DBAA4E" w14:textId="77777777" w:rsidR="0004573A" w:rsidRDefault="0004573A" w:rsidP="0004573A">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3B0F0E04" w14:textId="77777777" w:rsidTr="00B216A9">
        <w:trPr>
          <w:jc w:val="center"/>
        </w:trPr>
        <w:tc>
          <w:tcPr>
            <w:tcW w:w="4411" w:type="dxa"/>
            <w:shd w:val="clear" w:color="auto" w:fill="auto"/>
          </w:tcPr>
          <w:p w14:paraId="20215D90" w14:textId="77777777" w:rsidR="0004573A" w:rsidRPr="00B954C8" w:rsidRDefault="0004573A" w:rsidP="0004573A">
            <w:pPr>
              <w:pStyle w:val="ListParagraph"/>
              <w:numPr>
                <w:ilvl w:val="0"/>
                <w:numId w:val="45"/>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04573A" w:rsidRPr="00B954C8" w14:paraId="5C968F85" w14:textId="77777777" w:rsidTr="00B216A9">
        <w:trPr>
          <w:jc w:val="center"/>
        </w:trPr>
        <w:tc>
          <w:tcPr>
            <w:tcW w:w="4411" w:type="dxa"/>
            <w:shd w:val="clear" w:color="auto" w:fill="auto"/>
          </w:tcPr>
          <w:p w14:paraId="4B998BD7"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04573A" w:rsidRPr="00B954C8" w14:paraId="606328F5" w14:textId="77777777" w:rsidTr="00B216A9">
        <w:trPr>
          <w:jc w:val="center"/>
        </w:trPr>
        <w:tc>
          <w:tcPr>
            <w:tcW w:w="4411" w:type="dxa"/>
            <w:shd w:val="clear" w:color="auto" w:fill="auto"/>
          </w:tcPr>
          <w:p w14:paraId="170CC80C"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04573A" w:rsidRPr="00B954C8" w14:paraId="14E20643" w14:textId="77777777" w:rsidTr="00B216A9">
        <w:trPr>
          <w:jc w:val="center"/>
        </w:trPr>
        <w:tc>
          <w:tcPr>
            <w:tcW w:w="4411" w:type="dxa"/>
            <w:shd w:val="clear" w:color="auto" w:fill="auto"/>
          </w:tcPr>
          <w:p w14:paraId="57272C79"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04573A" w:rsidRPr="00B954C8" w14:paraId="0F7B8CF2" w14:textId="77777777" w:rsidTr="00B216A9">
        <w:trPr>
          <w:jc w:val="center"/>
        </w:trPr>
        <w:tc>
          <w:tcPr>
            <w:tcW w:w="4411" w:type="dxa"/>
            <w:shd w:val="clear" w:color="auto" w:fill="auto"/>
          </w:tcPr>
          <w:p w14:paraId="3E16E5D2"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develop in students the ability produce small programs able to solve a specified task.</w:t>
            </w:r>
          </w:p>
        </w:tc>
      </w:tr>
      <w:tr w:rsidR="0004573A" w:rsidRPr="00B954C8" w14:paraId="16450E77" w14:textId="77777777" w:rsidTr="00B216A9">
        <w:trPr>
          <w:jc w:val="center"/>
        </w:trPr>
        <w:tc>
          <w:tcPr>
            <w:tcW w:w="4411" w:type="dxa"/>
            <w:shd w:val="clear" w:color="auto" w:fill="auto"/>
          </w:tcPr>
          <w:p w14:paraId="11DAE9B9"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04573A" w:rsidRPr="00B954C8" w14:paraId="66DAD8FA" w14:textId="77777777" w:rsidTr="00B216A9">
        <w:trPr>
          <w:jc w:val="center"/>
        </w:trPr>
        <w:tc>
          <w:tcPr>
            <w:tcW w:w="4411" w:type="dxa"/>
            <w:shd w:val="clear" w:color="auto" w:fill="auto"/>
          </w:tcPr>
          <w:p w14:paraId="72489DCE"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04573A" w:rsidRPr="00B954C8" w14:paraId="7136BA71" w14:textId="77777777" w:rsidTr="00B216A9">
        <w:trPr>
          <w:jc w:val="center"/>
        </w:trPr>
        <w:tc>
          <w:tcPr>
            <w:tcW w:w="4411" w:type="dxa"/>
            <w:shd w:val="clear" w:color="auto" w:fill="auto"/>
          </w:tcPr>
          <w:p w14:paraId="74C2D372"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5B9B6EF8" w14:textId="77777777" w:rsidR="0004573A" w:rsidRDefault="0004573A" w:rsidP="0004573A">
      <w:pPr>
        <w:jc w:val="both"/>
        <w:rPr>
          <w:rFonts w:eastAsia="Arial" w:cs="Arial"/>
          <w:b/>
          <w:bCs/>
          <w:i/>
          <w:iCs/>
        </w:rPr>
      </w:pPr>
    </w:p>
    <w:p w14:paraId="74FD0BEA" w14:textId="77777777" w:rsidR="0004573A" w:rsidRDefault="0004573A" w:rsidP="0004573A">
      <w:pPr>
        <w:jc w:val="both"/>
        <w:rPr>
          <w:rFonts w:eastAsia="Arial" w:cs="Arial"/>
          <w:b/>
          <w:bCs/>
          <w:i/>
          <w:iCs/>
        </w:rPr>
      </w:pPr>
      <w:r>
        <w:rPr>
          <w:rFonts w:eastAsia="Arial" w:cs="Arial"/>
          <w:b/>
          <w:bCs/>
          <w:i/>
          <w:iCs/>
        </w:rPr>
        <w:t>Typical:</w:t>
      </w:r>
    </w:p>
    <w:p w14:paraId="2ABEF876"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0DEEC5AD" w14:textId="77777777" w:rsidTr="00B216A9">
        <w:trPr>
          <w:jc w:val="center"/>
        </w:trPr>
        <w:tc>
          <w:tcPr>
            <w:tcW w:w="4411" w:type="dxa"/>
            <w:shd w:val="clear" w:color="auto" w:fill="auto"/>
          </w:tcPr>
          <w:p w14:paraId="7B4E826F"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an opportunity for students to apply  their knowledge, skills and ideas within their programme of study, and exercise critical judgement across a range of issues</w:t>
            </w:r>
          </w:p>
        </w:tc>
      </w:tr>
      <w:tr w:rsidR="0004573A" w:rsidRPr="00B954C8" w14:paraId="3868B2C6" w14:textId="77777777" w:rsidTr="00B216A9">
        <w:trPr>
          <w:jc w:val="center"/>
        </w:trPr>
        <w:tc>
          <w:tcPr>
            <w:tcW w:w="4411" w:type="dxa"/>
            <w:shd w:val="clear" w:color="auto" w:fill="auto"/>
          </w:tcPr>
          <w:p w14:paraId="1C224050"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909F4F5" w14:textId="77777777" w:rsidR="0004573A" w:rsidRPr="00B954C8" w:rsidRDefault="0004573A" w:rsidP="00B216A9">
            <w:pPr>
              <w:pStyle w:val="ListParagraph"/>
              <w:suppressAutoHyphens/>
              <w:spacing w:after="120"/>
              <w:ind w:left="357" w:hanging="357"/>
              <w:jc w:val="both"/>
              <w:rPr>
                <w:rFonts w:ascii="Arial" w:hAnsi="Arial" w:cs="Arial"/>
              </w:rPr>
            </w:pPr>
          </w:p>
          <w:p w14:paraId="3E07482D"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04573A" w:rsidRPr="00B954C8" w14:paraId="2E8AD822" w14:textId="77777777" w:rsidTr="00B216A9">
        <w:trPr>
          <w:jc w:val="center"/>
        </w:trPr>
        <w:tc>
          <w:tcPr>
            <w:tcW w:w="4411" w:type="dxa"/>
            <w:shd w:val="clear" w:color="auto" w:fill="auto"/>
          </w:tcPr>
          <w:p w14:paraId="239F3A43"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04573A" w:rsidRPr="00B954C8" w14:paraId="4EB5EED6" w14:textId="77777777" w:rsidTr="00B216A9">
        <w:trPr>
          <w:jc w:val="center"/>
        </w:trPr>
        <w:tc>
          <w:tcPr>
            <w:tcW w:w="4411" w:type="dxa"/>
            <w:shd w:val="clear" w:color="auto" w:fill="auto"/>
          </w:tcPr>
          <w:p w14:paraId="1F92683F"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04573A" w:rsidRPr="00B954C8" w14:paraId="53A27149" w14:textId="77777777" w:rsidTr="00B216A9">
        <w:trPr>
          <w:jc w:val="center"/>
        </w:trPr>
        <w:tc>
          <w:tcPr>
            <w:tcW w:w="4411" w:type="dxa"/>
            <w:shd w:val="clear" w:color="auto" w:fill="auto"/>
          </w:tcPr>
          <w:p w14:paraId="34985931"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04573A" w:rsidRPr="00B954C8" w14:paraId="61CF74CC" w14:textId="77777777" w:rsidTr="00B216A9">
        <w:trPr>
          <w:jc w:val="center"/>
        </w:trPr>
        <w:tc>
          <w:tcPr>
            <w:tcW w:w="4411" w:type="dxa"/>
            <w:shd w:val="clear" w:color="auto" w:fill="auto"/>
          </w:tcPr>
          <w:p w14:paraId="19E0D81C"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6EC0B303" w14:textId="77777777" w:rsidR="0004573A" w:rsidRDefault="0004573A" w:rsidP="0004573A">
      <w:pPr>
        <w:jc w:val="both"/>
        <w:rPr>
          <w:rFonts w:eastAsia="Arial" w:cs="Arial"/>
          <w:b/>
          <w:bCs/>
          <w:i/>
          <w:iCs/>
        </w:rPr>
      </w:pPr>
    </w:p>
    <w:p w14:paraId="71A0726C" w14:textId="77777777" w:rsidR="0004573A" w:rsidRDefault="0004573A" w:rsidP="0004573A">
      <w:pPr>
        <w:jc w:val="both"/>
        <w:rPr>
          <w:rFonts w:eastAsia="Arial" w:cs="Arial"/>
          <w:b/>
          <w:bCs/>
          <w:i/>
          <w:iCs/>
        </w:rPr>
      </w:pPr>
      <w:r>
        <w:rPr>
          <w:rFonts w:eastAsia="Arial" w:cs="Arial"/>
          <w:b/>
          <w:bCs/>
          <w:i/>
          <w:iCs/>
        </w:rPr>
        <w:t>Excellence:</w:t>
      </w:r>
    </w:p>
    <w:p w14:paraId="33528EA6" w14:textId="77777777" w:rsidR="0004573A" w:rsidRDefault="0004573A" w:rsidP="0004573A">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04573A" w:rsidRPr="00B954C8" w14:paraId="3FEE056D" w14:textId="77777777" w:rsidTr="00B216A9">
        <w:trPr>
          <w:jc w:val="center"/>
        </w:trPr>
        <w:tc>
          <w:tcPr>
            <w:tcW w:w="4411" w:type="dxa"/>
            <w:shd w:val="clear" w:color="auto" w:fill="auto"/>
          </w:tcPr>
          <w:p w14:paraId="01374210"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04573A" w:rsidRPr="00B954C8" w14:paraId="7152D9AA" w14:textId="77777777" w:rsidTr="00B216A9">
        <w:trPr>
          <w:jc w:val="center"/>
        </w:trPr>
        <w:tc>
          <w:tcPr>
            <w:tcW w:w="4411" w:type="dxa"/>
            <w:shd w:val="clear" w:color="auto" w:fill="auto"/>
          </w:tcPr>
          <w:p w14:paraId="2953077C"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04573A" w:rsidRPr="00B954C8" w14:paraId="378E7A1F" w14:textId="77777777" w:rsidTr="00B216A9">
        <w:trPr>
          <w:jc w:val="center"/>
        </w:trPr>
        <w:tc>
          <w:tcPr>
            <w:tcW w:w="4411" w:type="dxa"/>
            <w:shd w:val="clear" w:color="auto" w:fill="auto"/>
          </w:tcPr>
          <w:p w14:paraId="127542C0"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04573A" w:rsidRPr="00B954C8" w14:paraId="5B52E55A" w14:textId="77777777" w:rsidTr="00B216A9">
        <w:trPr>
          <w:jc w:val="center"/>
        </w:trPr>
        <w:tc>
          <w:tcPr>
            <w:tcW w:w="4411" w:type="dxa"/>
            <w:shd w:val="clear" w:color="auto" w:fill="auto"/>
          </w:tcPr>
          <w:p w14:paraId="6FEFBDD7"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an opportunity for students to demonstrate academic rigour appropriate to honours level through the use of analytical and technical skills</w:t>
            </w:r>
          </w:p>
        </w:tc>
      </w:tr>
      <w:tr w:rsidR="0004573A" w:rsidRPr="00B954C8" w14:paraId="220CFCDF" w14:textId="77777777" w:rsidTr="00B216A9">
        <w:trPr>
          <w:jc w:val="center"/>
        </w:trPr>
        <w:tc>
          <w:tcPr>
            <w:tcW w:w="4411" w:type="dxa"/>
            <w:shd w:val="clear" w:color="auto" w:fill="auto"/>
          </w:tcPr>
          <w:p w14:paraId="16359E77" w14:textId="77777777" w:rsidR="0004573A" w:rsidRPr="00B954C8" w:rsidRDefault="0004573A" w:rsidP="0004573A">
            <w:pPr>
              <w:pStyle w:val="ListParagraph"/>
              <w:numPr>
                <w:ilvl w:val="0"/>
                <w:numId w:val="45"/>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674DAEFB" w14:textId="77777777" w:rsidR="0004573A" w:rsidRDefault="0004573A" w:rsidP="0004573A">
      <w:pPr>
        <w:jc w:val="both"/>
        <w:rPr>
          <w:rFonts w:eastAsia="Arial" w:cs="Arial"/>
          <w:b/>
          <w:bCs/>
          <w:i/>
          <w:iCs/>
        </w:rPr>
      </w:pPr>
    </w:p>
    <w:p w14:paraId="2A3EC753" w14:textId="77777777" w:rsidR="0004573A" w:rsidRDefault="0004573A" w:rsidP="0004573A">
      <w:pPr>
        <w:rPr>
          <w:b/>
          <w:bCs/>
        </w:rPr>
      </w:pPr>
      <w:r>
        <w:rPr>
          <w:b/>
          <w:bCs/>
        </w:rPr>
        <w:br w:type="page"/>
      </w:r>
    </w:p>
    <w:p w14:paraId="45718375" w14:textId="408C7CC7" w:rsidR="0004573A" w:rsidRPr="00911498" w:rsidRDefault="0004573A" w:rsidP="0004573A">
      <w:pPr>
        <w:rPr>
          <w:rFonts w:eastAsia="Arial" w:cs="Arial"/>
        </w:rPr>
      </w:pPr>
      <w:r>
        <w:rPr>
          <w:b/>
          <w:bCs/>
        </w:rPr>
        <w:t>Level 6</w:t>
      </w:r>
    </w:p>
    <w:p w14:paraId="2ECD0435" w14:textId="77777777" w:rsidR="0004573A" w:rsidRPr="002633D8" w:rsidRDefault="0004573A" w:rsidP="0004573A">
      <w:pPr>
        <w:jc w:val="both"/>
        <w:rPr>
          <w:rFonts w:cs="Arial"/>
          <w:szCs w:val="22"/>
        </w:rPr>
      </w:pPr>
    </w:p>
    <w:p w14:paraId="0A2743E4" w14:textId="469E21DE" w:rsidR="0004573A" w:rsidRPr="002633D8" w:rsidRDefault="0004573A" w:rsidP="0004573A">
      <w:pPr>
        <w:jc w:val="both"/>
        <w:rPr>
          <w:rFonts w:eastAsia="Arial" w:cs="Arial"/>
        </w:rPr>
      </w:pPr>
      <w:r w:rsidRPr="36AA3193">
        <w:t xml:space="preserve">All </w:t>
      </w:r>
      <w:r>
        <w:t>Level 6</w:t>
      </w:r>
      <w:r w:rsidRPr="36AA3193">
        <w:t xml:space="preserve"> students must normally pursue 120 credits at </w:t>
      </w:r>
      <w:r>
        <w:t>Level 6</w:t>
      </w:r>
      <w:r w:rsidRPr="36AA3193">
        <w:t xml:space="preserve">.  The credit rating of each module is specified in the module details.  </w:t>
      </w:r>
    </w:p>
    <w:p w14:paraId="1F64451E" w14:textId="77777777" w:rsidR="0004573A" w:rsidRDefault="0004573A" w:rsidP="0004573A">
      <w:pPr>
        <w:rPr>
          <w:rFonts w:cs="Arial"/>
          <w:i/>
          <w:szCs w:val="22"/>
        </w:rPr>
      </w:pPr>
    </w:p>
    <w:p w14:paraId="64BC47B8" w14:textId="77777777" w:rsidR="0004573A" w:rsidRDefault="0004573A" w:rsidP="0004573A">
      <w:pPr>
        <w:rPr>
          <w:rFonts w:cs="Arial"/>
          <w:i/>
          <w:szCs w:val="22"/>
        </w:rPr>
      </w:pPr>
    </w:p>
    <w:p w14:paraId="2618440C" w14:textId="77777777" w:rsidR="0004573A" w:rsidRPr="0094238A" w:rsidRDefault="0004573A" w:rsidP="0004573A">
      <w:pPr>
        <w:rPr>
          <w:rFonts w:eastAsia="Arial" w:cs="Arial"/>
          <w:b/>
          <w:bCs/>
          <w:i/>
          <w:iCs/>
        </w:rPr>
      </w:pPr>
      <w:r>
        <w:rPr>
          <w:b/>
          <w:bCs/>
        </w:rPr>
        <w:t>PROGRAMME STRUCTURE</w:t>
      </w:r>
    </w:p>
    <w:p w14:paraId="0BF750E9" w14:textId="77777777" w:rsidR="0004573A" w:rsidRPr="00475BFD" w:rsidRDefault="0004573A" w:rsidP="0004573A">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04573A" w:rsidRPr="00475BFD" w14:paraId="47B981E5" w14:textId="77777777" w:rsidTr="00B216A9">
        <w:trPr>
          <w:trHeight w:val="778"/>
        </w:trPr>
        <w:tc>
          <w:tcPr>
            <w:tcW w:w="1526" w:type="dxa"/>
            <w:shd w:val="clear" w:color="auto" w:fill="D9D9D9" w:themeFill="background1" w:themeFillShade="D9"/>
          </w:tcPr>
          <w:p w14:paraId="29E7B83D" w14:textId="77777777" w:rsidR="0004573A" w:rsidRPr="00475BFD" w:rsidRDefault="0004573A" w:rsidP="00B216A9">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993BB7A" w14:textId="77777777" w:rsidR="0004573A" w:rsidRPr="00475BFD" w:rsidRDefault="0004573A" w:rsidP="00B216A9">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38BFD73" w14:textId="77777777" w:rsidR="0004573A" w:rsidRPr="00475BFD" w:rsidRDefault="0004573A" w:rsidP="00B216A9">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5C872594" w14:textId="77777777" w:rsidR="0004573A" w:rsidRPr="00475BFD" w:rsidRDefault="0004573A" w:rsidP="00B216A9">
            <w:pPr>
              <w:tabs>
                <w:tab w:val="left" w:pos="0"/>
              </w:tabs>
              <w:autoSpaceDE w:val="0"/>
              <w:autoSpaceDN w:val="0"/>
              <w:adjustRightInd w:val="0"/>
              <w:rPr>
                <w:rFonts w:eastAsia="Arial" w:cs="Arial"/>
                <w:b/>
                <w:bCs/>
              </w:rPr>
            </w:pPr>
            <w:r w:rsidRPr="36AA3193">
              <w:rPr>
                <w:b/>
                <w:bCs/>
              </w:rPr>
              <w:t>Credits</w:t>
            </w:r>
          </w:p>
        </w:tc>
      </w:tr>
      <w:tr w:rsidR="00184EC3" w:rsidRPr="00475BFD" w14:paraId="5E84E45D" w14:textId="77777777" w:rsidTr="00FA4A7D">
        <w:trPr>
          <w:trHeight w:val="242"/>
        </w:trPr>
        <w:tc>
          <w:tcPr>
            <w:tcW w:w="1526" w:type="dxa"/>
            <w:shd w:val="clear" w:color="auto" w:fill="auto"/>
          </w:tcPr>
          <w:p w14:paraId="32B913F2" w14:textId="61D76F8F" w:rsidR="00184EC3" w:rsidRPr="00475BFD" w:rsidRDefault="00184EC3" w:rsidP="00184EC3">
            <w:pPr>
              <w:autoSpaceDE w:val="0"/>
              <w:autoSpaceDN w:val="0"/>
              <w:adjustRightInd w:val="0"/>
              <w:rPr>
                <w:rFonts w:cs="Arial"/>
                <w:bCs/>
              </w:rPr>
            </w:pPr>
            <w:r w:rsidRPr="00E35A66">
              <w:t xml:space="preserve"> ACCB6006</w:t>
            </w:r>
          </w:p>
        </w:tc>
        <w:tc>
          <w:tcPr>
            <w:tcW w:w="4394" w:type="dxa"/>
            <w:shd w:val="clear" w:color="auto" w:fill="auto"/>
          </w:tcPr>
          <w:p w14:paraId="013EF805" w14:textId="40FC5E1E" w:rsidR="00184EC3" w:rsidRPr="00475BFD" w:rsidRDefault="00184EC3" w:rsidP="00184EC3">
            <w:pPr>
              <w:tabs>
                <w:tab w:val="left" w:pos="2545"/>
              </w:tabs>
              <w:rPr>
                <w:rFonts w:cs="Arial"/>
              </w:rPr>
            </w:pPr>
            <w:r w:rsidRPr="00E35A66">
              <w:t>Advanced Web Development</w:t>
            </w:r>
          </w:p>
        </w:tc>
        <w:tc>
          <w:tcPr>
            <w:tcW w:w="2126" w:type="dxa"/>
          </w:tcPr>
          <w:p w14:paraId="67BD87C5"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6D0E73FF" w14:textId="77777777" w:rsidR="00184EC3" w:rsidRPr="00475BFD" w:rsidRDefault="00184EC3" w:rsidP="00184EC3">
            <w:pPr>
              <w:tabs>
                <w:tab w:val="left" w:pos="0"/>
              </w:tabs>
              <w:autoSpaceDE w:val="0"/>
              <w:autoSpaceDN w:val="0"/>
              <w:adjustRightInd w:val="0"/>
              <w:rPr>
                <w:rFonts w:cs="Arial"/>
                <w:bCs/>
              </w:rPr>
            </w:pPr>
            <w:r>
              <w:rPr>
                <w:rFonts w:cs="Arial"/>
                <w:bCs/>
              </w:rPr>
              <w:t>20</w:t>
            </w:r>
          </w:p>
        </w:tc>
      </w:tr>
      <w:tr w:rsidR="00184EC3" w:rsidRPr="00475BFD" w14:paraId="06D6D43B" w14:textId="77777777" w:rsidTr="00FA4A7D">
        <w:trPr>
          <w:trHeight w:val="259"/>
        </w:trPr>
        <w:tc>
          <w:tcPr>
            <w:tcW w:w="1526" w:type="dxa"/>
            <w:shd w:val="clear" w:color="auto" w:fill="auto"/>
          </w:tcPr>
          <w:p w14:paraId="2B399ED3" w14:textId="7EEF14DC" w:rsidR="00184EC3" w:rsidRPr="00475BFD" w:rsidRDefault="00184EC3" w:rsidP="00184EC3">
            <w:pPr>
              <w:autoSpaceDE w:val="0"/>
              <w:autoSpaceDN w:val="0"/>
              <w:adjustRightInd w:val="0"/>
              <w:rPr>
                <w:rFonts w:cs="Arial"/>
              </w:rPr>
            </w:pPr>
            <w:r w:rsidRPr="00E35A66">
              <w:t>ACCA6012</w:t>
            </w:r>
          </w:p>
        </w:tc>
        <w:tc>
          <w:tcPr>
            <w:tcW w:w="4394" w:type="dxa"/>
            <w:shd w:val="clear" w:color="auto" w:fill="auto"/>
          </w:tcPr>
          <w:p w14:paraId="5C8ED2BA" w14:textId="65F55F06" w:rsidR="00184EC3" w:rsidRPr="00475BFD" w:rsidRDefault="00184EC3" w:rsidP="00184EC3">
            <w:pPr>
              <w:rPr>
                <w:rFonts w:cs="Arial"/>
              </w:rPr>
            </w:pPr>
            <w:r w:rsidRPr="00E35A66">
              <w:t>Big Data</w:t>
            </w:r>
          </w:p>
        </w:tc>
        <w:tc>
          <w:tcPr>
            <w:tcW w:w="2126" w:type="dxa"/>
          </w:tcPr>
          <w:p w14:paraId="6E370DBF"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511752F8" w14:textId="77777777" w:rsidR="00184EC3" w:rsidRPr="00475BFD" w:rsidRDefault="00184EC3" w:rsidP="00184EC3">
            <w:pPr>
              <w:tabs>
                <w:tab w:val="left" w:pos="0"/>
              </w:tabs>
              <w:autoSpaceDE w:val="0"/>
              <w:autoSpaceDN w:val="0"/>
              <w:adjustRightInd w:val="0"/>
              <w:rPr>
                <w:rFonts w:cs="Arial"/>
                <w:bCs/>
              </w:rPr>
            </w:pPr>
            <w:r>
              <w:rPr>
                <w:rFonts w:cs="Arial"/>
                <w:bCs/>
              </w:rPr>
              <w:t>20</w:t>
            </w:r>
          </w:p>
        </w:tc>
      </w:tr>
      <w:tr w:rsidR="00184EC3" w:rsidRPr="00475BFD" w14:paraId="48BA7D4C" w14:textId="77777777" w:rsidTr="00FA4A7D">
        <w:trPr>
          <w:trHeight w:val="259"/>
        </w:trPr>
        <w:tc>
          <w:tcPr>
            <w:tcW w:w="1526" w:type="dxa"/>
            <w:shd w:val="clear" w:color="auto" w:fill="auto"/>
          </w:tcPr>
          <w:p w14:paraId="7A9890A1" w14:textId="12A6E257" w:rsidR="00184EC3" w:rsidRPr="00475BFD" w:rsidRDefault="00184EC3" w:rsidP="00184EC3">
            <w:pPr>
              <w:autoSpaceDE w:val="0"/>
              <w:autoSpaceDN w:val="0"/>
              <w:adjustRightInd w:val="0"/>
              <w:rPr>
                <w:rFonts w:cs="Arial"/>
              </w:rPr>
            </w:pPr>
            <w:r w:rsidRPr="00E35A66">
              <w:t>ACDB6003</w:t>
            </w:r>
          </w:p>
        </w:tc>
        <w:tc>
          <w:tcPr>
            <w:tcW w:w="4394" w:type="dxa"/>
            <w:shd w:val="clear" w:color="auto" w:fill="auto"/>
          </w:tcPr>
          <w:p w14:paraId="49F16F57" w14:textId="3F10DE84" w:rsidR="00184EC3" w:rsidRPr="00B954C8" w:rsidRDefault="00184EC3" w:rsidP="00184EC3">
            <w:pPr>
              <w:rPr>
                <w:rFonts w:cs="Arial"/>
                <w:color w:val="000000"/>
                <w:sz w:val="20"/>
              </w:rPr>
            </w:pPr>
            <w:r w:rsidRPr="00E35A66">
              <w:t>Major Project</w:t>
            </w:r>
          </w:p>
        </w:tc>
        <w:tc>
          <w:tcPr>
            <w:tcW w:w="2126" w:type="dxa"/>
          </w:tcPr>
          <w:p w14:paraId="4E494A60"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6CB722AF" w14:textId="1B494679" w:rsidR="00184EC3" w:rsidRPr="00475BFD" w:rsidRDefault="00184EC3" w:rsidP="00184EC3">
            <w:pPr>
              <w:tabs>
                <w:tab w:val="left" w:pos="0"/>
              </w:tabs>
              <w:autoSpaceDE w:val="0"/>
              <w:autoSpaceDN w:val="0"/>
              <w:adjustRightInd w:val="0"/>
              <w:rPr>
                <w:rFonts w:cs="Arial"/>
                <w:bCs/>
              </w:rPr>
            </w:pPr>
            <w:r>
              <w:rPr>
                <w:rFonts w:cs="Arial"/>
                <w:bCs/>
              </w:rPr>
              <w:t>40</w:t>
            </w:r>
          </w:p>
        </w:tc>
      </w:tr>
      <w:tr w:rsidR="00184EC3" w:rsidRPr="00475BFD" w14:paraId="5DA957AC" w14:textId="77777777" w:rsidTr="00FA4A7D">
        <w:trPr>
          <w:trHeight w:val="259"/>
        </w:trPr>
        <w:tc>
          <w:tcPr>
            <w:tcW w:w="1526" w:type="dxa"/>
            <w:shd w:val="clear" w:color="auto" w:fill="auto"/>
          </w:tcPr>
          <w:p w14:paraId="3565B1D7" w14:textId="657DC608" w:rsidR="00184EC3" w:rsidRPr="00475BFD" w:rsidRDefault="00184EC3" w:rsidP="00184EC3">
            <w:pPr>
              <w:autoSpaceDE w:val="0"/>
              <w:autoSpaceDN w:val="0"/>
              <w:adjustRightInd w:val="0"/>
              <w:rPr>
                <w:rFonts w:cs="Arial"/>
              </w:rPr>
            </w:pPr>
            <w:r w:rsidRPr="00E35A66">
              <w:t>ACCA6015</w:t>
            </w:r>
          </w:p>
        </w:tc>
        <w:tc>
          <w:tcPr>
            <w:tcW w:w="4394" w:type="dxa"/>
            <w:shd w:val="clear" w:color="auto" w:fill="auto"/>
          </w:tcPr>
          <w:p w14:paraId="196447CB" w14:textId="4D5B7C22" w:rsidR="00184EC3" w:rsidRPr="00B954C8" w:rsidRDefault="00184EC3" w:rsidP="00184EC3">
            <w:pPr>
              <w:rPr>
                <w:rFonts w:cs="Arial"/>
                <w:color w:val="000000"/>
                <w:sz w:val="20"/>
              </w:rPr>
            </w:pPr>
            <w:r w:rsidRPr="00E35A66">
              <w:t>Networked Applications</w:t>
            </w:r>
          </w:p>
        </w:tc>
        <w:tc>
          <w:tcPr>
            <w:tcW w:w="2126" w:type="dxa"/>
          </w:tcPr>
          <w:p w14:paraId="3723038C"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554BF2AA" w14:textId="77777777" w:rsidR="00184EC3" w:rsidRDefault="00184EC3" w:rsidP="00184EC3">
            <w:pPr>
              <w:tabs>
                <w:tab w:val="left" w:pos="0"/>
              </w:tabs>
              <w:autoSpaceDE w:val="0"/>
              <w:autoSpaceDN w:val="0"/>
              <w:adjustRightInd w:val="0"/>
              <w:rPr>
                <w:rFonts w:cs="Arial"/>
                <w:bCs/>
              </w:rPr>
            </w:pPr>
            <w:r>
              <w:rPr>
                <w:rFonts w:cs="Arial"/>
                <w:bCs/>
              </w:rPr>
              <w:t>20</w:t>
            </w:r>
          </w:p>
        </w:tc>
      </w:tr>
      <w:tr w:rsidR="00184EC3" w:rsidRPr="00475BFD" w14:paraId="7E474B16" w14:textId="77777777" w:rsidTr="00FA4A7D">
        <w:trPr>
          <w:trHeight w:val="259"/>
        </w:trPr>
        <w:tc>
          <w:tcPr>
            <w:tcW w:w="1526" w:type="dxa"/>
            <w:shd w:val="clear" w:color="auto" w:fill="auto"/>
          </w:tcPr>
          <w:p w14:paraId="44953B40" w14:textId="63E8A65D" w:rsidR="00184EC3" w:rsidRPr="00475BFD" w:rsidRDefault="00184EC3" w:rsidP="00184EC3">
            <w:pPr>
              <w:autoSpaceDE w:val="0"/>
              <w:autoSpaceDN w:val="0"/>
              <w:adjustRightInd w:val="0"/>
              <w:rPr>
                <w:rFonts w:cs="Arial"/>
              </w:rPr>
            </w:pPr>
            <w:r w:rsidRPr="00E35A66">
              <w:t>ACCA6017</w:t>
            </w:r>
          </w:p>
        </w:tc>
        <w:tc>
          <w:tcPr>
            <w:tcW w:w="4394" w:type="dxa"/>
            <w:shd w:val="clear" w:color="auto" w:fill="auto"/>
          </w:tcPr>
          <w:p w14:paraId="2C0ED0F4" w14:textId="7BF106AA" w:rsidR="00184EC3" w:rsidRPr="00B954C8" w:rsidRDefault="00184EC3" w:rsidP="00184EC3">
            <w:pPr>
              <w:rPr>
                <w:rFonts w:cs="Arial"/>
                <w:color w:val="000000"/>
                <w:sz w:val="20"/>
              </w:rPr>
            </w:pPr>
            <w:r w:rsidRPr="00E35A66">
              <w:t xml:space="preserve">Usability Engineering </w:t>
            </w:r>
          </w:p>
        </w:tc>
        <w:tc>
          <w:tcPr>
            <w:tcW w:w="2126" w:type="dxa"/>
          </w:tcPr>
          <w:p w14:paraId="4F72FE27" w14:textId="77777777" w:rsidR="00184EC3" w:rsidRPr="00475BFD" w:rsidRDefault="00184EC3" w:rsidP="00184EC3">
            <w:pPr>
              <w:autoSpaceDE w:val="0"/>
              <w:autoSpaceDN w:val="0"/>
              <w:adjustRightInd w:val="0"/>
              <w:rPr>
                <w:rFonts w:cs="Arial"/>
                <w:bCs/>
              </w:rPr>
            </w:pPr>
            <w:r>
              <w:rPr>
                <w:rFonts w:cs="Arial"/>
                <w:bCs/>
              </w:rPr>
              <w:t>Compulsory</w:t>
            </w:r>
          </w:p>
        </w:tc>
        <w:tc>
          <w:tcPr>
            <w:tcW w:w="1276" w:type="dxa"/>
            <w:shd w:val="clear" w:color="auto" w:fill="auto"/>
          </w:tcPr>
          <w:p w14:paraId="098CEC06" w14:textId="77777777" w:rsidR="00184EC3" w:rsidRDefault="00184EC3" w:rsidP="00184EC3">
            <w:pPr>
              <w:tabs>
                <w:tab w:val="left" w:pos="0"/>
              </w:tabs>
              <w:autoSpaceDE w:val="0"/>
              <w:autoSpaceDN w:val="0"/>
              <w:adjustRightInd w:val="0"/>
              <w:rPr>
                <w:rFonts w:cs="Arial"/>
                <w:bCs/>
              </w:rPr>
            </w:pPr>
            <w:r>
              <w:rPr>
                <w:rFonts w:cs="Arial"/>
                <w:bCs/>
              </w:rPr>
              <w:t>20</w:t>
            </w:r>
          </w:p>
        </w:tc>
      </w:tr>
    </w:tbl>
    <w:p w14:paraId="12DDE765" w14:textId="77777777" w:rsidR="0004573A" w:rsidRDefault="0004573A" w:rsidP="0004573A">
      <w:pPr>
        <w:rPr>
          <w:rFonts w:eastAsia="Arial" w:cs="Arial"/>
          <w:b/>
          <w:bCs/>
        </w:rPr>
      </w:pPr>
      <w:r w:rsidRPr="60269D23">
        <w:rPr>
          <w:rFonts w:eastAsia="Arial" w:cs="Arial"/>
          <w:b/>
          <w:bCs/>
        </w:rPr>
        <w:br w:type="page"/>
      </w:r>
    </w:p>
    <w:p w14:paraId="6602D0AD" w14:textId="77777777" w:rsidR="0004573A" w:rsidRPr="002633D8" w:rsidRDefault="0004573A" w:rsidP="0004573A">
      <w:pPr>
        <w:jc w:val="both"/>
        <w:rPr>
          <w:rFonts w:eastAsia="Arial" w:cs="Arial"/>
        </w:rPr>
      </w:pPr>
      <w:r w:rsidRPr="36AA3193">
        <w:t>Where appropriate, the University may allow students to study modules in addition to the 120 credits studied for the level of study e.g. Welsh medium or IT modules.  Students would need to discuss this with their Programme Director</w:t>
      </w:r>
      <w:r w:rsidRPr="60269D23">
        <w:rPr>
          <w:rFonts w:eastAsia="Arial" w:cs="Arial"/>
        </w:rPr>
        <w:t>.</w:t>
      </w:r>
    </w:p>
    <w:p w14:paraId="150C6587" w14:textId="77777777" w:rsidR="0004573A" w:rsidRPr="002633D8" w:rsidRDefault="0004573A" w:rsidP="0004573A">
      <w:pPr>
        <w:rPr>
          <w:rFonts w:cs="Arial"/>
          <w:szCs w:val="22"/>
        </w:rPr>
      </w:pPr>
    </w:p>
    <w:p w14:paraId="179F9601" w14:textId="77777777" w:rsidR="0004573A" w:rsidRPr="002633D8" w:rsidRDefault="0004573A" w:rsidP="0004573A">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604A7369" w14:textId="77777777" w:rsidR="0004573A" w:rsidRPr="002633D8" w:rsidRDefault="0004573A" w:rsidP="0004573A">
      <w:pPr>
        <w:rPr>
          <w:rFonts w:cs="Arial"/>
          <w:i/>
          <w:szCs w:val="22"/>
          <w:highlight w:val="yellow"/>
        </w:rPr>
      </w:pPr>
    </w:p>
    <w:p w14:paraId="233A7530" w14:textId="7E173016" w:rsidR="0004573A" w:rsidRPr="004E3409" w:rsidRDefault="0004573A" w:rsidP="0004573A">
      <w:pPr>
        <w:pStyle w:val="BodyText"/>
        <w:rPr>
          <w:color w:val="auto"/>
        </w:rPr>
      </w:pPr>
      <w:r w:rsidRPr="5CA40214">
        <w:rPr>
          <w:color w:val="auto"/>
        </w:rPr>
        <w:t>Module details are correct on 1 September 201</w:t>
      </w:r>
      <w:r>
        <w:rPr>
          <w:color w:val="auto"/>
        </w:rPr>
        <w:t>9</w:t>
      </w:r>
      <w:r w:rsidRPr="5CA40214">
        <w:rPr>
          <w:color w:val="auto"/>
        </w:rPr>
        <w:t xml:space="preserve">, and will not normally be changed during the year. In the unlikely event of the </w:t>
      </w:r>
      <w:r w:rsidR="004E3409">
        <w:rPr>
          <w:color w:val="auto"/>
        </w:rPr>
        <w:t>Programme Team</w:t>
      </w:r>
      <w:r w:rsidRPr="5CA40214">
        <w:rPr>
          <w:color w:val="auto"/>
        </w:rPr>
        <w:t xml:space="preserve"> having to make changes to these details during the year, you will be notified in writing.  Module descriptors are presented in the accompanying Module Directory document.</w:t>
      </w:r>
    </w:p>
    <w:p w14:paraId="316B158F" w14:textId="77777777" w:rsidR="00EF0A3B" w:rsidRPr="002633D8" w:rsidRDefault="00EF0A3B" w:rsidP="00EF0A3B">
      <w:pPr>
        <w:pStyle w:val="Heading1"/>
      </w:pPr>
      <w:r w:rsidRPr="60269D23">
        <w:rPr>
          <w:rFonts w:eastAsia="Arial" w:cs="Arial"/>
        </w:rPr>
        <w:br w:type="page"/>
      </w:r>
      <w:bookmarkStart w:id="56" w:name="_Toc523818439"/>
      <w:bookmarkStart w:id="57" w:name="_Toc19698010"/>
      <w:r w:rsidRPr="002633D8">
        <w:t>UNIVERSITY ATTENDANCE POLICY</w:t>
      </w:r>
      <w:bookmarkEnd w:id="56"/>
      <w:bookmarkEnd w:id="57"/>
    </w:p>
    <w:p w14:paraId="7426D29B" w14:textId="77777777" w:rsidR="00EF0A3B" w:rsidRPr="000C0233"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all scheduled classes and tutorials and Faculties will record individual academic attendance on a weekly basis. </w:t>
      </w:r>
    </w:p>
    <w:p w14:paraId="106A8557" w14:textId="77777777" w:rsidR="00EF0A3B" w:rsidRPr="000C0233"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Contact points will be specified for each programme, taking into account the structure of the programme and the scheduled timetable. Disciplinary action will be taken for any sustained periods of unauthorised absence. Students who have a legitimate reason for unexpected absences (including the instance of illness or injury) must provide evidence to their Tutor, London Student Services or Faculty Office, as appropriate, immediately following their return, to ensure that it is noted as authorised leave.</w:t>
      </w:r>
    </w:p>
    <w:p w14:paraId="618A05FD" w14:textId="77777777" w:rsidR="00EF0A3B" w:rsidRPr="001F68A1" w:rsidRDefault="00EF0A3B" w:rsidP="00EF0A3B">
      <w:pPr>
        <w:pStyle w:val="NormalWeb"/>
        <w:jc w:val="both"/>
        <w:rPr>
          <w:rFonts w:ascii="Arial" w:eastAsia="Arial" w:hAnsi="Arial" w:cs="Arial"/>
          <w:sz w:val="22"/>
          <w:szCs w:val="22"/>
        </w:rPr>
      </w:pPr>
      <w:r w:rsidRPr="36AA3193">
        <w:rPr>
          <w:rFonts w:ascii="Arial" w:eastAsia="Arial" w:hAnsi="Arial" w:cs="Arial"/>
          <w:sz w:val="22"/>
          <w:szCs w:val="22"/>
        </w:rPr>
        <w:t xml:space="preserve">Wherever possible, students should request permission through their Tutors, London Student Services or Faculty Office in advance of any absence, completing the appropriate forms to explain the circumstances that require this. Although short authorised absences are not normally counted against the student, these are taken into consideration in the annual review of each student’s cumulative attendance (see below). Confirmation of authorised absence will be lodged on each student’s record. </w:t>
      </w:r>
    </w:p>
    <w:p w14:paraId="07149B46" w14:textId="77777777" w:rsidR="00EF0A3B"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a student does not provide any reasonable justification for periods of unauthorised absence, fails to respond to initial and/or final Attendance Warning Letters, and/or the required actions agreed at meetings with academic staff, and does not improve their attendance record, the Faculty will ask the Registry to withdraw the student.</w:t>
      </w:r>
    </w:p>
    <w:p w14:paraId="3C95702C" w14:textId="77777777" w:rsidR="00EF0A3B" w:rsidRPr="007B792A" w:rsidRDefault="00EF0A3B" w:rsidP="00EF0A3B">
      <w:pPr>
        <w:spacing w:after="200" w:line="276" w:lineRule="auto"/>
        <w:rPr>
          <w:rFonts w:eastAsia="Arial" w:cs="Arial"/>
        </w:rPr>
      </w:pPr>
      <w:r w:rsidRPr="36AA3193">
        <w:rPr>
          <w:b/>
          <w:bCs/>
        </w:rPr>
        <w:t>International Students with a UKVI Tier 4 Visa</w:t>
      </w:r>
    </w:p>
    <w:p w14:paraId="4BFD141C" w14:textId="77777777" w:rsidR="00EF0A3B"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In addition to the attendance requirements noted above, the following regulations will apply to international students who require a ‘Tier 4’ visa for their studies in the UK.</w:t>
      </w:r>
    </w:p>
    <w:p w14:paraId="46F964FE" w14:textId="77777777" w:rsidR="00EF0A3B" w:rsidRDefault="00EF0A3B" w:rsidP="00EF0A3B">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taking into account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68A4308C" w14:textId="77777777" w:rsidR="00EF0A3B" w:rsidRDefault="00EF0A3B" w:rsidP="00EF0A3B">
      <w:pPr>
        <w:jc w:val="both"/>
      </w:pPr>
    </w:p>
    <w:p w14:paraId="7DE7679D" w14:textId="77777777" w:rsidR="00EF0A3B" w:rsidRPr="0008690A" w:rsidRDefault="00EF0A3B" w:rsidP="00EF0A3B">
      <w:pPr>
        <w:jc w:val="both"/>
      </w:pPr>
      <w:r w:rsidRPr="0008690A">
        <w:rPr>
          <w:b/>
          <w:bCs/>
        </w:rPr>
        <w:t>Appeal against withdrawal due to poor attendance</w:t>
      </w:r>
      <w:r w:rsidRPr="0008690A">
        <w:t xml:space="preserve"> – Information on how to appeal against withdrawal due to poor attendance is provided on the University’s website (</w:t>
      </w:r>
      <w:hyperlink r:id="rId33" w:history="1">
        <w:r w:rsidRPr="0008690A">
          <w:rPr>
            <w:rStyle w:val="Hyperlink"/>
          </w:rPr>
          <w:t>http://www.uwtsd.ac.uk/academic-office/procedures-for-academic-appeals-complaints-and-other-student-cases/</w:t>
        </w:r>
      </w:hyperlink>
      <w:r w:rsidRPr="0008690A">
        <w:t xml:space="preserve"> ).  </w:t>
      </w:r>
    </w:p>
    <w:p w14:paraId="317EDC6F" w14:textId="77777777" w:rsidR="00EF0A3B" w:rsidRPr="0008690A" w:rsidRDefault="00EF0A3B" w:rsidP="00EF0A3B">
      <w:pPr>
        <w:jc w:val="both"/>
      </w:pPr>
    </w:p>
    <w:p w14:paraId="6ADB6577" w14:textId="77777777" w:rsidR="00EF0A3B" w:rsidRPr="0008690A" w:rsidRDefault="00EF0A3B" w:rsidP="00EF0A3B">
      <w:pPr>
        <w:jc w:val="both"/>
      </w:pPr>
      <w:r w:rsidRPr="0008690A">
        <w:t>It is very important that you note carefully the grounds on which appeals may be made and submit your appeal on the appropriate form (using the Administrative Appeal (Attendance) Application) because incomplete or ineligible appeals cannot be processed (</w:t>
      </w:r>
      <w:hyperlink r:id="rId34" w:history="1">
        <w:r w:rsidRPr="0008690A">
          <w:rPr>
            <w:rStyle w:val="Hyperlink"/>
          </w:rPr>
          <w:t>http://www.uwtsd.ac.uk/academic-office/other-forms-and-policies/</w:t>
        </w:r>
      </w:hyperlink>
      <w:r w:rsidRPr="0008690A">
        <w:t>).</w:t>
      </w:r>
    </w:p>
    <w:p w14:paraId="7DD06995" w14:textId="77777777" w:rsidR="00EF0A3B" w:rsidRPr="00FB56CA"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F6F73F0" w14:textId="77777777" w:rsidR="00EF0A3B" w:rsidRDefault="00EF0A3B" w:rsidP="00EF0A3B">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always request permission from the University prior to their departure, for authorisation to travel away from their campus during term-time. They must also inform their Tutor, London Student Services or Faculty Office of the date on which they plan to leave the University at the end of each Term, once all teaching and examination requirements have been completed. </w:t>
      </w:r>
    </w:p>
    <w:p w14:paraId="31BF8CF0" w14:textId="77777777" w:rsidR="00EF0A3B" w:rsidRPr="00C27CD4" w:rsidRDefault="00EF0A3B" w:rsidP="00EF0A3B">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It is a requirement of UK Visas &amp; Immigration (UKVI) and a condition of all Tier 4 visas that missing 10 consecutive contact points without any form of authorisation will result in the student being reported to Registry. Registry will then withdraw the student from their programme and inform the UKVI that their Tier 4 visa sponsorship is withdrawn.</w:t>
      </w:r>
    </w:p>
    <w:p w14:paraId="1C8EA95C" w14:textId="77777777" w:rsidR="00EF0A3B" w:rsidRPr="007B792A" w:rsidRDefault="00EF0A3B" w:rsidP="00EF0A3B">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All international students holding a Tier 4 visa are also required to attend one (for the London campus) or three (for the Wales-based campuses) compulsory, University re-registration events in each academic year.  Students will receive a notification of the timing and location of each event.  If an international student fails to attend a re-registration event the student will be reported to Registry. Registry will then withdraw that student from their programme and inform the UKVI that their Tier 4 visa sponsorship is withdrawn.</w:t>
      </w:r>
    </w:p>
    <w:p w14:paraId="2803DD8E" w14:textId="77777777" w:rsidR="00EF0A3B" w:rsidRPr="007B792A" w:rsidRDefault="00EF0A3B" w:rsidP="00EF0A3B">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provide evidence to their Tutor, London Student Services or Faculty Office immediately following their return, to request that it be noted as authorised leave.  If approved, the confirmation of authorised absence will be lodged on the student’s record. </w:t>
      </w:r>
    </w:p>
    <w:p w14:paraId="37574DBA" w14:textId="77777777" w:rsidR="00EF0A3B" w:rsidRDefault="00EF0A3B" w:rsidP="00EF0A3B">
      <w:pPr>
        <w:pStyle w:val="ListParagraph"/>
        <w:spacing w:before="240" w:after="0" w:line="240" w:lineRule="auto"/>
        <w:ind w:left="0"/>
        <w:jc w:val="both"/>
        <w:rPr>
          <w:rFonts w:ascii="Arial" w:hAnsi="Arial" w:cs="Arial"/>
        </w:rPr>
      </w:pPr>
    </w:p>
    <w:p w14:paraId="2B4DBACE" w14:textId="77777777" w:rsidR="00EF0A3B" w:rsidRDefault="00EF0A3B" w:rsidP="00EF0A3B">
      <w:pPr>
        <w:pStyle w:val="ListParagraph"/>
        <w:spacing w:before="240" w:after="0" w:line="240" w:lineRule="auto"/>
        <w:ind w:left="0"/>
        <w:jc w:val="both"/>
        <w:rPr>
          <w:rFonts w:ascii="Arial" w:hAnsi="Arial" w:cs="Arial"/>
        </w:rPr>
      </w:pPr>
    </w:p>
    <w:p w14:paraId="60042955" w14:textId="77777777" w:rsidR="00EF0A3B" w:rsidRDefault="00EF0A3B" w:rsidP="00EF0A3B">
      <w:pPr>
        <w:pStyle w:val="ListParagraph"/>
        <w:spacing w:before="240" w:after="0" w:line="240" w:lineRule="auto"/>
        <w:ind w:left="0"/>
        <w:jc w:val="both"/>
        <w:rPr>
          <w:rFonts w:ascii="Arial" w:hAnsi="Arial" w:cs="Arial"/>
        </w:rPr>
      </w:pPr>
    </w:p>
    <w:p w14:paraId="44FF78A8" w14:textId="77777777" w:rsidR="0045641B" w:rsidRDefault="0045641B" w:rsidP="0045641B">
      <w:pPr>
        <w:pStyle w:val="Heading1"/>
      </w:pPr>
      <w:bookmarkStart w:id="58" w:name="_Toc19648867"/>
      <w:bookmarkStart w:id="59" w:name="_Toc19698011"/>
      <w:r>
        <w:t>PORTFOLIO AND FACULTY POLICIES</w:t>
      </w:r>
      <w:bookmarkEnd w:id="58"/>
      <w:bookmarkEnd w:id="59"/>
    </w:p>
    <w:p w14:paraId="17C495A8" w14:textId="77777777" w:rsidR="0045641B" w:rsidRDefault="0045641B" w:rsidP="0045641B">
      <w:pPr>
        <w:pStyle w:val="ListParagraph"/>
        <w:spacing w:before="240" w:after="0" w:line="240" w:lineRule="auto"/>
        <w:ind w:left="0"/>
        <w:jc w:val="both"/>
        <w:rPr>
          <w:rFonts w:ascii="Arial" w:eastAsia="Arial" w:hAnsi="Arial" w:cs="Arial"/>
        </w:rPr>
      </w:pPr>
      <w:r w:rsidRPr="36AA3193">
        <w:rPr>
          <w:rFonts w:ascii="Arial" w:eastAsia="Arial" w:hAnsi="Arial" w:cs="Arial"/>
        </w:rPr>
        <w:t xml:space="preserve">Your </w:t>
      </w:r>
      <w:r>
        <w:rPr>
          <w:rFonts w:ascii="Arial" w:eastAsia="Arial" w:hAnsi="Arial" w:cs="Arial"/>
        </w:rPr>
        <w:t>Portfolio</w:t>
      </w:r>
      <w:r w:rsidRPr="36AA3193">
        <w:rPr>
          <w:rFonts w:ascii="Arial" w:eastAsia="Arial" w:hAnsi="Arial" w:cs="Arial"/>
        </w:rPr>
        <w:t xml:space="preserve"> or Faculty have additional policies in a range of areas.  Your Programme Director will provide you with relevant details.</w:t>
      </w:r>
    </w:p>
    <w:p w14:paraId="7D896EBF" w14:textId="77777777" w:rsidR="00EF0A3B" w:rsidRPr="007B792A" w:rsidRDefault="00EF0A3B" w:rsidP="00EF0A3B">
      <w:pPr>
        <w:pStyle w:val="ListParagraph"/>
        <w:spacing w:before="240" w:after="0" w:line="240" w:lineRule="auto"/>
        <w:ind w:left="0"/>
        <w:jc w:val="both"/>
        <w:rPr>
          <w:rFonts w:ascii="Arial" w:hAnsi="Arial" w:cs="Arial"/>
        </w:rPr>
      </w:pPr>
      <w:r>
        <w:rPr>
          <w:rFonts w:ascii="Arial" w:hAnsi="Arial" w:cs="Arial"/>
        </w:rPr>
        <w:t xml:space="preserve"> </w:t>
      </w:r>
    </w:p>
    <w:p w14:paraId="1C6A81BC" w14:textId="77777777" w:rsidR="00EF0A3B" w:rsidRPr="007B792A" w:rsidRDefault="00EF0A3B" w:rsidP="00EF0A3B">
      <w:pPr>
        <w:rPr>
          <w:rFonts w:eastAsia="Arial" w:cs="Arial"/>
        </w:rPr>
      </w:pPr>
      <w:r w:rsidRPr="60269D23">
        <w:rPr>
          <w:rFonts w:eastAsia="Arial" w:cs="Arial"/>
          <w:color w:val="1F497D"/>
        </w:rPr>
        <w:t> </w:t>
      </w:r>
    </w:p>
    <w:p w14:paraId="3CFFD5F3" w14:textId="77777777" w:rsidR="00EF0A3B" w:rsidRPr="007B792A" w:rsidRDefault="00EF0A3B" w:rsidP="00EF0A3B">
      <w:pPr>
        <w:rPr>
          <w:rFonts w:eastAsia="Arial" w:cs="Arial"/>
        </w:rPr>
      </w:pPr>
      <w:r w:rsidRPr="60269D23">
        <w:rPr>
          <w:rFonts w:eastAsia="Arial" w:cs="Arial"/>
          <w:color w:val="1F497D"/>
        </w:rPr>
        <w:t> </w:t>
      </w:r>
    </w:p>
    <w:p w14:paraId="3DBF9E26" w14:textId="77777777" w:rsidR="00EF0A3B" w:rsidRPr="007B792A" w:rsidRDefault="00EF0A3B" w:rsidP="00EF0A3B">
      <w:pPr>
        <w:rPr>
          <w:rFonts w:cs="Arial"/>
        </w:rPr>
      </w:pPr>
    </w:p>
    <w:p w14:paraId="7B22ED98" w14:textId="77777777" w:rsidR="00EF0A3B" w:rsidRPr="007B792A" w:rsidRDefault="00EF0A3B" w:rsidP="00EF0A3B">
      <w:pPr>
        <w:rPr>
          <w:rFonts w:cs="Arial"/>
        </w:rPr>
      </w:pPr>
    </w:p>
    <w:p w14:paraId="0601DF9A" w14:textId="77777777" w:rsidR="00EF0A3B" w:rsidRPr="004B278F" w:rsidRDefault="00EF0A3B" w:rsidP="00EF0A3B">
      <w:pPr>
        <w:pStyle w:val="Heading1"/>
      </w:pPr>
      <w:r w:rsidRPr="002633D8">
        <w:br w:type="page"/>
      </w:r>
      <w:bookmarkStart w:id="60" w:name="_Toc523818441"/>
      <w:bookmarkStart w:id="61" w:name="_Toc19698012"/>
      <w:r w:rsidRPr="004B278F">
        <w:t>ABOUT UNFAIR PRACTICE AND PLAGIARISM</w:t>
      </w:r>
      <w:bookmarkEnd w:id="60"/>
      <w:bookmarkEnd w:id="61"/>
    </w:p>
    <w:p w14:paraId="10EBC255" w14:textId="77777777" w:rsidR="00EF0A3B" w:rsidRPr="004B278F" w:rsidRDefault="00EF0A3B" w:rsidP="00EF0A3B">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3F8AF0E0" w14:textId="77777777" w:rsidR="00EF0A3B" w:rsidRPr="004B278F" w:rsidRDefault="00EF0A3B" w:rsidP="00EF0A3B">
      <w:pPr>
        <w:autoSpaceDE w:val="0"/>
        <w:autoSpaceDN w:val="0"/>
        <w:adjustRightInd w:val="0"/>
        <w:jc w:val="both"/>
        <w:rPr>
          <w:rFonts w:cs="Arial"/>
          <w:szCs w:val="22"/>
        </w:rPr>
      </w:pPr>
    </w:p>
    <w:p w14:paraId="50478B7A" w14:textId="77777777" w:rsidR="00EF0A3B" w:rsidRPr="004B278F" w:rsidRDefault="00EF0A3B" w:rsidP="00EF0A3B">
      <w:pPr>
        <w:autoSpaceDE w:val="0"/>
        <w:autoSpaceDN w:val="0"/>
        <w:adjustRightInd w:val="0"/>
        <w:jc w:val="both"/>
        <w:rPr>
          <w:rFonts w:eastAsia="Arial" w:cs="Arial"/>
        </w:rPr>
      </w:pPr>
      <w:r w:rsidRPr="36AA3193">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63BEB9CF" w14:textId="77777777" w:rsidR="00EF0A3B" w:rsidRPr="004B278F" w:rsidRDefault="00EF0A3B" w:rsidP="00EF0A3B">
      <w:pPr>
        <w:autoSpaceDE w:val="0"/>
        <w:autoSpaceDN w:val="0"/>
        <w:adjustRightInd w:val="0"/>
        <w:jc w:val="both"/>
        <w:rPr>
          <w:rFonts w:cs="Arial"/>
          <w:szCs w:val="22"/>
        </w:rPr>
      </w:pPr>
    </w:p>
    <w:p w14:paraId="26EB2905" w14:textId="77777777" w:rsidR="00EF0A3B" w:rsidRPr="004B278F" w:rsidRDefault="00EF0A3B" w:rsidP="00EF0A3B">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26917118" w14:textId="77777777" w:rsidR="00EF0A3B" w:rsidRPr="004B278F" w:rsidRDefault="00EF0A3B" w:rsidP="00EF0A3B">
      <w:pPr>
        <w:jc w:val="both"/>
        <w:rPr>
          <w:rFonts w:cs="Arial"/>
          <w:szCs w:val="22"/>
        </w:rPr>
      </w:pPr>
    </w:p>
    <w:p w14:paraId="34AC7C1D" w14:textId="77777777" w:rsidR="00EF0A3B" w:rsidRPr="004B278F" w:rsidRDefault="00EF0A3B" w:rsidP="00EF0A3B">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58222892" w14:textId="77777777" w:rsidR="00EF0A3B" w:rsidRPr="004B278F" w:rsidRDefault="00EF0A3B" w:rsidP="00EF0A3B">
      <w:pPr>
        <w:jc w:val="both"/>
        <w:rPr>
          <w:rFonts w:cs="Arial"/>
          <w:szCs w:val="22"/>
        </w:rPr>
      </w:pPr>
    </w:p>
    <w:p w14:paraId="317B402F" w14:textId="77777777" w:rsidR="00EF0A3B" w:rsidRPr="004B278F" w:rsidRDefault="00EF0A3B" w:rsidP="00EF0A3B">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605A0810" w14:textId="77777777" w:rsidR="00EF0A3B" w:rsidRPr="004B278F" w:rsidRDefault="00EF0A3B" w:rsidP="00EF0A3B">
      <w:pPr>
        <w:jc w:val="both"/>
        <w:rPr>
          <w:rFonts w:cs="Arial"/>
          <w:szCs w:val="22"/>
        </w:rPr>
      </w:pPr>
    </w:p>
    <w:p w14:paraId="78F44878" w14:textId="71D83AAC" w:rsidR="00EF0A3B" w:rsidRPr="004B278F" w:rsidRDefault="00EF0A3B" w:rsidP="00EF0A3B">
      <w:pPr>
        <w:jc w:val="both"/>
        <w:rPr>
          <w:rFonts w:eastAsia="Arial" w:cs="Arial"/>
        </w:rPr>
      </w:pPr>
      <w:r w:rsidRPr="36AA3193">
        <w:t xml:space="preserve">When enrolling as a student at the University of Wales Trinity Saint David you have consented to your work being scrutinised both electronically and in person to check for cases of plagiarism.  In </w:t>
      </w:r>
      <w:r w:rsidR="00173AB3">
        <w:t>Computing</w:t>
      </w:r>
      <w:r w:rsidRPr="36AA3193">
        <w:t xml:space="preserve"> your work will be submitted electronically via Moodle.  </w:t>
      </w:r>
    </w:p>
    <w:p w14:paraId="4E8D0AB2" w14:textId="77777777" w:rsidR="00EF0A3B" w:rsidRPr="004B278F" w:rsidRDefault="00EF0A3B" w:rsidP="00EF0A3B">
      <w:pPr>
        <w:jc w:val="both"/>
        <w:rPr>
          <w:rFonts w:cs="Arial"/>
          <w:szCs w:val="22"/>
        </w:rPr>
      </w:pPr>
    </w:p>
    <w:p w14:paraId="13E0261C" w14:textId="77777777" w:rsidR="00EF0A3B" w:rsidRPr="004C0775" w:rsidRDefault="00EF0A3B" w:rsidP="00EF0A3B">
      <w:pPr>
        <w:jc w:val="both"/>
        <w:rPr>
          <w:rFonts w:eastAsia="Arial" w:cs="Arial"/>
        </w:rPr>
      </w:pPr>
      <w:r w:rsidRPr="36AA3193">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take advantage of their expertise.</w:t>
      </w:r>
    </w:p>
    <w:p w14:paraId="1922B2AD" w14:textId="77777777" w:rsidR="00EF0A3B" w:rsidRPr="004B278F" w:rsidRDefault="00EF0A3B" w:rsidP="00EF0A3B">
      <w:pPr>
        <w:pStyle w:val="Heading2"/>
        <w:ind w:left="737" w:hanging="360"/>
        <w:rPr>
          <w:lang w:val="en-US"/>
        </w:rPr>
      </w:pPr>
      <w:bookmarkStart w:id="62" w:name="_Toc523818442"/>
      <w:bookmarkStart w:id="63" w:name="_Toc19698013"/>
      <w:r w:rsidRPr="004B278F">
        <w:rPr>
          <w:lang w:val="en-US"/>
        </w:rPr>
        <w:t>Plagi</w:t>
      </w:r>
      <w:r>
        <w:rPr>
          <w:lang w:val="en-US"/>
        </w:rPr>
        <w:t>arism: Regulations, Procedure a</w:t>
      </w:r>
      <w:r w:rsidRPr="004B278F">
        <w:rPr>
          <w:lang w:val="en-US"/>
        </w:rPr>
        <w:t>nd Penalties</w:t>
      </w:r>
      <w:bookmarkEnd w:id="62"/>
      <w:bookmarkEnd w:id="63"/>
      <w:r w:rsidRPr="004B278F">
        <w:rPr>
          <w:lang w:val="en-US"/>
        </w:rPr>
        <w:t xml:space="preserve">  </w:t>
      </w:r>
    </w:p>
    <w:p w14:paraId="632D5AA8" w14:textId="77777777" w:rsidR="00EF0A3B" w:rsidRDefault="00EF0A3B" w:rsidP="00EF0A3B">
      <w:pPr>
        <w:jc w:val="both"/>
        <w:rPr>
          <w:rFonts w:eastAsia="Arial" w:cs="Arial"/>
        </w:rPr>
      </w:pPr>
      <w:r w:rsidRPr="36AA3193">
        <w:t xml:space="preserve">Full details of the University’s procedures and penalties for dealing with issues of plagiarism can be found in Chapter 13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Pr="36AA3193">
        <w:t xml:space="preserve"> which is published on the Academic Office section on the University’s website:</w:t>
      </w:r>
    </w:p>
    <w:p w14:paraId="5DFBC7A1" w14:textId="77777777" w:rsidR="00EF0A3B" w:rsidRPr="001E52ED" w:rsidRDefault="00173AB3" w:rsidP="00EF0A3B">
      <w:pPr>
        <w:jc w:val="both"/>
        <w:rPr>
          <w:rFonts w:cs="Arial"/>
          <w:szCs w:val="22"/>
        </w:rPr>
      </w:pPr>
      <w:hyperlink r:id="rId35" w:history="1">
        <w:r w:rsidR="00EF0A3B" w:rsidRPr="00CA6F8A">
          <w:rPr>
            <w:rStyle w:val="Hyperlink"/>
            <w:rFonts w:cs="Arial"/>
            <w:szCs w:val="22"/>
          </w:rPr>
          <w:t>http://www.uwtsd.ac.uk/academic-office/university-regulations-student-guide/</w:t>
        </w:r>
      </w:hyperlink>
    </w:p>
    <w:p w14:paraId="1F265B35" w14:textId="77777777" w:rsidR="00EF0A3B" w:rsidRPr="004B278F" w:rsidRDefault="00EF0A3B" w:rsidP="00EF0A3B">
      <w:pPr>
        <w:pStyle w:val="Heading2"/>
        <w:ind w:left="737" w:hanging="360"/>
        <w:rPr>
          <w:lang w:val="en-US"/>
        </w:rPr>
      </w:pPr>
      <w:bookmarkStart w:id="64" w:name="_Toc523818443"/>
      <w:bookmarkStart w:id="65" w:name="_Toc19698014"/>
      <w:r w:rsidRPr="004B278F">
        <w:rPr>
          <w:lang w:val="en-US"/>
        </w:rPr>
        <w:t>Avoiding Plagiarism</w:t>
      </w:r>
      <w:bookmarkEnd w:id="64"/>
      <w:bookmarkEnd w:id="65"/>
    </w:p>
    <w:p w14:paraId="1D85D36D" w14:textId="77777777" w:rsidR="00EF0A3B" w:rsidRPr="004B278F" w:rsidRDefault="00EF0A3B" w:rsidP="00EF0A3B">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320CC7E7" w14:textId="1234F73D" w:rsidR="00EF0A3B" w:rsidRPr="004B278F" w:rsidRDefault="00EF0A3B" w:rsidP="00EF0A3B">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t xml:space="preserve">  The University recognises four referencing styles: APA, Harvard, IEEE and MHRA and provides a handbook for each of these styles.  For your programme of study you should be using </w:t>
      </w:r>
      <w:r w:rsidR="00B55FA2">
        <w:t>IEEE</w:t>
      </w:r>
      <w:r>
        <w:t xml:space="preserve">.  The handbooks can be found online: </w:t>
      </w:r>
      <w:hyperlink r:id="rId36" w:history="1">
        <w:r>
          <w:rPr>
            <w:rStyle w:val="Hyperlink"/>
          </w:rPr>
          <w:t>https://www.uwtsd.ac.uk/library/infoskills/referencing-handbooks/</w:t>
        </w:r>
      </w:hyperlink>
      <w:r>
        <w:t xml:space="preserve"> or in print from the Library and Learning Resources.  A Referencing Essentials session will be provided during the first term of your first year but as a general rule of thumb observe the following:</w:t>
      </w:r>
    </w:p>
    <w:p w14:paraId="2F5DB173" w14:textId="77777777" w:rsidR="00EF0A3B" w:rsidRPr="004B278F" w:rsidRDefault="00EF0A3B" w:rsidP="00EF0A3B">
      <w:pPr>
        <w:ind w:left="720" w:hanging="720"/>
        <w:jc w:val="both"/>
        <w:rPr>
          <w:rFonts w:cs="Arial"/>
          <w:szCs w:val="22"/>
        </w:rPr>
      </w:pPr>
    </w:p>
    <w:p w14:paraId="386D5C06" w14:textId="77777777" w:rsidR="00EF0A3B" w:rsidRPr="004B278F" w:rsidRDefault="00EF0A3B" w:rsidP="00EF0A3B">
      <w:pPr>
        <w:numPr>
          <w:ilvl w:val="0"/>
          <w:numId w:val="1"/>
        </w:numPr>
        <w:ind w:left="284" w:hanging="284"/>
        <w:jc w:val="both"/>
        <w:rPr>
          <w:rFonts w:eastAsia="Arial" w:cs="Arial"/>
          <w:i/>
          <w:iCs/>
        </w:rPr>
      </w:pPr>
      <w:r w:rsidRPr="60269D23">
        <w:rPr>
          <w:i/>
          <w:iCs/>
        </w:rPr>
        <w:t xml:space="preserve">Anything that is copied or quoted from another source, including electronic sources such as the internet, must be in quotation marks and attributed to the original author.  This may be in the body of the text or as a footnote, depending on which Referencing style you are asked to use.  </w:t>
      </w:r>
    </w:p>
    <w:p w14:paraId="56702473" w14:textId="77777777" w:rsidR="00EF0A3B" w:rsidRPr="004B278F" w:rsidRDefault="00EF0A3B" w:rsidP="00EF0A3B">
      <w:pPr>
        <w:ind w:left="709"/>
        <w:jc w:val="both"/>
        <w:rPr>
          <w:rFonts w:cs="Arial"/>
          <w:szCs w:val="22"/>
        </w:rPr>
      </w:pPr>
    </w:p>
    <w:p w14:paraId="27333A8D" w14:textId="77777777" w:rsidR="00EF0A3B" w:rsidRPr="004B278F" w:rsidRDefault="00EF0A3B" w:rsidP="00EF0A3B">
      <w:pPr>
        <w:numPr>
          <w:ilvl w:val="0"/>
          <w:numId w:val="1"/>
        </w:numPr>
        <w:ind w:left="284" w:hanging="284"/>
        <w:jc w:val="both"/>
        <w:rPr>
          <w:rFonts w:eastAsia="Arial" w:cs="Arial"/>
          <w:i/>
          <w:iCs/>
        </w:rPr>
      </w:pPr>
      <w:r w:rsidRPr="60269D23">
        <w:rPr>
          <w:i/>
          <w:iCs/>
        </w:rPr>
        <w:t xml:space="preserve">Paraphrasing or summarising the work of others involves putting their ideas into your words.  This is fine, but again, acknowledge your source. </w:t>
      </w:r>
    </w:p>
    <w:p w14:paraId="735A06D7" w14:textId="77777777" w:rsidR="00EF0A3B" w:rsidRPr="004B278F" w:rsidRDefault="00EF0A3B" w:rsidP="00EF0A3B">
      <w:pPr>
        <w:ind w:left="709"/>
        <w:jc w:val="both"/>
        <w:rPr>
          <w:rFonts w:cs="Arial"/>
          <w:szCs w:val="22"/>
          <w:highlight w:val="yellow"/>
        </w:rPr>
      </w:pPr>
    </w:p>
    <w:p w14:paraId="5FC55B37" w14:textId="77777777" w:rsidR="00EF0A3B" w:rsidRPr="004B278F" w:rsidRDefault="00EF0A3B" w:rsidP="00EF0A3B">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31494996" w14:textId="77777777" w:rsidR="00EF0A3B" w:rsidRPr="004B278F" w:rsidRDefault="00EF0A3B" w:rsidP="00EF0A3B">
      <w:pPr>
        <w:ind w:left="851" w:hanging="284"/>
        <w:jc w:val="both"/>
        <w:rPr>
          <w:rFonts w:cs="Arial"/>
          <w:szCs w:val="22"/>
        </w:rPr>
      </w:pPr>
    </w:p>
    <w:p w14:paraId="6398DBF4" w14:textId="77777777" w:rsidR="00EF0A3B" w:rsidRPr="0028771A" w:rsidRDefault="00EF0A3B" w:rsidP="00EF0A3B">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7A3AFF05" w14:textId="77777777" w:rsidR="00EF0A3B" w:rsidRPr="004B278F" w:rsidRDefault="00EF0A3B" w:rsidP="00EF0A3B">
      <w:pPr>
        <w:jc w:val="both"/>
        <w:rPr>
          <w:rFonts w:cs="Arial"/>
          <w:szCs w:val="22"/>
        </w:rPr>
      </w:pPr>
    </w:p>
    <w:p w14:paraId="44566BC9" w14:textId="77777777" w:rsidR="00EF0A3B" w:rsidRPr="004B278F" w:rsidRDefault="00EF0A3B" w:rsidP="00EF0A3B">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 </w:t>
      </w:r>
      <w:r w:rsidRPr="60269D23">
        <w:t>and your Referencing Handbook will provide you with specific guidance to help you to do this correctly.</w:t>
      </w:r>
      <w:r>
        <w:t xml:space="preserve">  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4271D95B" w14:textId="77777777" w:rsidR="00EF0A3B" w:rsidRPr="004B278F" w:rsidRDefault="00EF0A3B" w:rsidP="00EF0A3B">
      <w:pPr>
        <w:pStyle w:val="Heading2"/>
        <w:ind w:left="737" w:hanging="360"/>
      </w:pPr>
      <w:bookmarkStart w:id="66" w:name="_Toc523818444"/>
      <w:bookmarkStart w:id="67" w:name="_Toc19698015"/>
      <w:r>
        <w:rPr>
          <w:lang w:val="en-US"/>
        </w:rPr>
        <w:t>Other types o</w:t>
      </w:r>
      <w:r w:rsidRPr="004B278F">
        <w:rPr>
          <w:lang w:val="en-US"/>
        </w:rPr>
        <w:t>f Unfair Practice</w:t>
      </w:r>
      <w:bookmarkEnd w:id="66"/>
      <w:bookmarkEnd w:id="67"/>
    </w:p>
    <w:p w14:paraId="24AC6202" w14:textId="77777777" w:rsidR="00EF0A3B" w:rsidRPr="004C0775" w:rsidRDefault="00EF0A3B" w:rsidP="00EF0A3B">
      <w:pPr>
        <w:jc w:val="both"/>
        <w:rPr>
          <w:rFonts w:eastAsia="Arial" w:cs="Arial"/>
        </w:rPr>
      </w:pPr>
      <w:r w:rsidRPr="36AA3193">
        <w:t xml:space="preserve">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 all types of unfair practice. </w:t>
      </w:r>
    </w:p>
    <w:p w14:paraId="0438BA6D" w14:textId="77777777" w:rsidR="00EF0A3B" w:rsidRPr="00EE18B4" w:rsidRDefault="00EF0A3B" w:rsidP="00EF0A3B">
      <w:pPr>
        <w:pStyle w:val="Heading1"/>
      </w:pPr>
      <w:bookmarkStart w:id="68" w:name="_Toc523818445"/>
      <w:bookmarkStart w:id="69" w:name="_Toc19698016"/>
      <w:r w:rsidRPr="00EE18B4">
        <w:t>LIBRARY AND LEARNING RESOURCES</w:t>
      </w:r>
      <w:bookmarkEnd w:id="68"/>
      <w:bookmarkEnd w:id="69"/>
    </w:p>
    <w:p w14:paraId="0F5496F5" w14:textId="77777777" w:rsidR="00EF0A3B" w:rsidRPr="008F7186" w:rsidRDefault="00EF0A3B" w:rsidP="00EF0A3B">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3B2FE0B0" w14:textId="77777777" w:rsidR="00EF0A3B" w:rsidRDefault="00EF0A3B" w:rsidP="00EF0A3B">
      <w:pPr>
        <w:pStyle w:val="PlainText"/>
        <w:jc w:val="both"/>
        <w:rPr>
          <w:szCs w:val="22"/>
        </w:rPr>
      </w:pPr>
    </w:p>
    <w:p w14:paraId="36CB95CE" w14:textId="77777777" w:rsidR="00EF0A3B" w:rsidRDefault="00EF0A3B" w:rsidP="00EF0A3B">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Pr>
          <w:color w:val="000000" w:themeColor="text1"/>
        </w:rPr>
        <w:t xml:space="preserve"> and l</w:t>
      </w:r>
      <w:r w:rsidRPr="36AA3193">
        <w:rPr>
          <w:color w:val="000000" w:themeColor="text1"/>
        </w:rPr>
        <w:t xml:space="preserve">oan periods are regularly reviewed by the library to ensure that they are appropriate and provide equitable access to resources.  </w:t>
      </w:r>
      <w:r>
        <w:rPr>
          <w:color w:val="000000" w:themeColor="text1"/>
        </w:rPr>
        <w:t xml:space="preserve">It is expected that at least all Essential reading list items are available from the library.  </w:t>
      </w:r>
      <w:r w:rsidRPr="36AA3193">
        <w:rPr>
          <w:color w:val="000000" w:themeColor="text1"/>
        </w:rPr>
        <w:t xml:space="preserve">The LLR </w:t>
      </w:r>
      <w:r>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3B3EDFD2" w14:textId="77777777" w:rsidR="00EF0A3B" w:rsidRDefault="00EF0A3B" w:rsidP="00EF0A3B">
      <w:pPr>
        <w:jc w:val="both"/>
      </w:pPr>
    </w:p>
    <w:p w14:paraId="761D48E9" w14:textId="77777777" w:rsidR="00EF0A3B" w:rsidRPr="009205E3" w:rsidRDefault="00EF0A3B" w:rsidP="00EF0A3B">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7" w:history="1">
        <w:r w:rsidRPr="36AA3193">
          <w:rPr>
            <w:rStyle w:val="Hyperlink"/>
          </w:rPr>
          <w:t>http://www.uwtsd.ac.uk/library/library-guide/need-more/</w:t>
        </w:r>
      </w:hyperlink>
      <w:r w:rsidRPr="60269D23">
        <w:rPr>
          <w:rFonts w:eastAsia="Arial" w:cs="Arial"/>
        </w:rPr>
        <w:t>.</w:t>
      </w:r>
    </w:p>
    <w:p w14:paraId="5C8319BD" w14:textId="77777777" w:rsidR="00EF0A3B" w:rsidRDefault="00EF0A3B" w:rsidP="00EF0A3B"/>
    <w:p w14:paraId="2C7F54AF" w14:textId="77777777" w:rsidR="00EF0A3B" w:rsidRPr="009205E3" w:rsidRDefault="00EF0A3B" w:rsidP="00EF0A3B">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2BE07C11" w14:textId="77777777" w:rsidR="00EF0A3B" w:rsidRDefault="00EF0A3B" w:rsidP="00EF0A3B">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5E045E62" w14:textId="77777777" w:rsidR="00EF0A3B" w:rsidRPr="008F7186" w:rsidRDefault="00EF0A3B" w:rsidP="00EF0A3B"/>
    <w:p w14:paraId="68A5B702" w14:textId="77777777" w:rsidR="00EF0A3B" w:rsidRDefault="00EF0A3B" w:rsidP="00EF0A3B">
      <w:pPr>
        <w:jc w:val="both"/>
        <w:rPr>
          <w:rFonts w:eastAsia="Arial" w:cs="Arial"/>
        </w:rPr>
      </w:pPr>
      <w:r w:rsidRPr="36AA3193">
        <w:rPr>
          <w:b/>
          <w:bCs/>
        </w:rPr>
        <w:t>Online Library</w:t>
      </w:r>
      <w:r w:rsidRPr="60269D23">
        <w:rPr>
          <w:rFonts w:eastAsia="Arial" w:cs="Arial"/>
        </w:rPr>
        <w:t xml:space="preserve"> </w:t>
      </w:r>
    </w:p>
    <w:p w14:paraId="386AA6A9" w14:textId="77777777" w:rsidR="00EF0A3B" w:rsidRPr="009205E3" w:rsidRDefault="00EF0A3B" w:rsidP="00EF0A3B">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6E88808D" w14:textId="77777777" w:rsidR="00EF0A3B" w:rsidRPr="008F7186" w:rsidRDefault="00EF0A3B" w:rsidP="00EF0A3B"/>
    <w:p w14:paraId="05B8954A" w14:textId="77777777" w:rsidR="00EF0A3B" w:rsidRDefault="00EF0A3B" w:rsidP="00EF0A3B">
      <w:pPr>
        <w:jc w:val="both"/>
        <w:rPr>
          <w:rFonts w:eastAsia="Arial" w:cs="Arial"/>
          <w:b/>
          <w:bCs/>
        </w:rPr>
      </w:pPr>
      <w:proofErr w:type="spellStart"/>
      <w:r>
        <w:rPr>
          <w:b/>
          <w:bCs/>
        </w:rPr>
        <w:t>InfoSkills</w:t>
      </w:r>
      <w:proofErr w:type="spellEnd"/>
    </w:p>
    <w:p w14:paraId="1543F94C" w14:textId="578D57D2" w:rsidR="00EF0A3B" w:rsidRPr="008F7186" w:rsidRDefault="00EF0A3B" w:rsidP="00EF0A3B">
      <w:pPr>
        <w:jc w:val="both"/>
      </w:pPr>
      <w:r w:rsidRPr="36AA3193">
        <w:t xml:space="preserve">All students </w:t>
      </w:r>
      <w:r>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t xml:space="preserve">throughout the year to help students develop their Information Skills further to support their academic success and employability.  These include sessions on identifying fake news, using statistics, commercial awareness, managing the information about them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w:t>
      </w:r>
      <w:r w:rsidR="00173AB3">
        <w:t>Portfolio</w:t>
      </w:r>
      <w:r w:rsidRPr="36AA3193">
        <w:t xml:space="preserve"> Board meetings and also attend other relevant Faculty meetings where invited, including Faculty Board. For further information on </w:t>
      </w:r>
      <w:proofErr w:type="spellStart"/>
      <w:r>
        <w:t>InfoSkills</w:t>
      </w:r>
      <w:proofErr w:type="spellEnd"/>
      <w:r w:rsidRPr="36AA3193">
        <w:t xml:space="preserve"> provision go to: </w:t>
      </w:r>
      <w:hyperlink r:id="rId38" w:history="1">
        <w:r w:rsidRPr="00C759C1">
          <w:rPr>
            <w:rStyle w:val="Hyperlink"/>
          </w:rPr>
          <w:t>https://www.uwtsd.ac.uk/library/infoskills/</w:t>
        </w:r>
      </w:hyperlink>
      <w:r>
        <w:t xml:space="preserve"> </w:t>
      </w:r>
    </w:p>
    <w:p w14:paraId="6BBFA209" w14:textId="77777777" w:rsidR="00EF0A3B" w:rsidRDefault="00EF0A3B" w:rsidP="00EF0A3B">
      <w:pPr>
        <w:jc w:val="both"/>
        <w:rPr>
          <w:rFonts w:eastAsia="Arial" w:cs="Arial"/>
          <w:b/>
          <w:bCs/>
        </w:rPr>
      </w:pPr>
      <w:r w:rsidRPr="5E475963">
        <w:rPr>
          <w:rFonts w:eastAsia="Arial" w:cs="Arial"/>
          <w:b/>
          <w:bCs/>
        </w:rPr>
        <w:t xml:space="preserve"> </w:t>
      </w:r>
    </w:p>
    <w:p w14:paraId="31B833C6" w14:textId="77777777" w:rsidR="00EF0A3B" w:rsidRPr="009205E3" w:rsidRDefault="00EF0A3B" w:rsidP="00EF0A3B">
      <w:pPr>
        <w:jc w:val="both"/>
        <w:rPr>
          <w:b/>
          <w:bCs/>
        </w:rPr>
      </w:pPr>
      <w:r w:rsidRPr="60269D23">
        <w:rPr>
          <w:b/>
          <w:bCs/>
        </w:rPr>
        <w:t>Special Collections and Archives</w:t>
      </w:r>
    </w:p>
    <w:p w14:paraId="02A6FA31" w14:textId="77777777" w:rsidR="00EF0A3B" w:rsidRPr="007A5BEC" w:rsidRDefault="00EF0A3B" w:rsidP="00EF0A3B">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p>
    <w:p w14:paraId="5AD8D34F" w14:textId="77777777" w:rsidR="00EF0A3B" w:rsidRDefault="00EF0A3B" w:rsidP="00EF0A3B">
      <w:pPr>
        <w:jc w:val="both"/>
        <w:rPr>
          <w:b/>
        </w:rPr>
      </w:pPr>
    </w:p>
    <w:p w14:paraId="4B2F6FAB" w14:textId="77777777" w:rsidR="00EF0A3B" w:rsidRDefault="00EF0A3B" w:rsidP="00EF0A3B">
      <w:pPr>
        <w:jc w:val="both"/>
        <w:rPr>
          <w:rStyle w:val="normaltextrun"/>
        </w:rPr>
      </w:pPr>
      <w:r w:rsidRPr="36AA3193">
        <w:t xml:space="preserve">For recent service developments, updates and contact information please visit the University Library website at </w:t>
      </w:r>
      <w:hyperlink r:id="rId39"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Pr>
          <w:rStyle w:val="normaltextrun"/>
        </w:rPr>
        <w:t xml:space="preserve">on </w:t>
      </w:r>
      <w:r w:rsidRPr="36AA3193">
        <w:rPr>
          <w:rStyle w:val="normaltextrun"/>
        </w:rPr>
        <w:t>Facebook</w:t>
      </w:r>
      <w:r>
        <w:rPr>
          <w:rStyle w:val="normaltextrun"/>
        </w:rPr>
        <w:t xml:space="preserve">, Instagram or </w:t>
      </w:r>
      <w:r w:rsidRPr="36AA3193">
        <w:rPr>
          <w:rStyle w:val="normaltextrun"/>
        </w:rPr>
        <w:t>Twitter for up-to-date news, service developments and information on new services and resources</w:t>
      </w:r>
      <w:r>
        <w:rPr>
          <w:rStyle w:val="normaltextrun"/>
        </w:rPr>
        <w:t>: @</w:t>
      </w:r>
      <w:proofErr w:type="spellStart"/>
      <w:r>
        <w:rPr>
          <w:rStyle w:val="normaltextrun"/>
        </w:rPr>
        <w:t>UWTSDLib</w:t>
      </w:r>
      <w:proofErr w:type="spellEnd"/>
    </w:p>
    <w:p w14:paraId="75DBC829" w14:textId="77777777" w:rsidR="00EF0A3B" w:rsidRDefault="00EF0A3B" w:rsidP="00EF0A3B">
      <w:pPr>
        <w:jc w:val="both"/>
        <w:rPr>
          <w:rStyle w:val="normaltextrun"/>
        </w:rPr>
      </w:pPr>
    </w:p>
    <w:p w14:paraId="0B9AD352" w14:textId="77777777" w:rsidR="00EF0A3B" w:rsidRDefault="00EF0A3B" w:rsidP="00EF0A3B">
      <w:pPr>
        <w:pStyle w:val="Heading1"/>
      </w:pPr>
      <w:bookmarkStart w:id="70" w:name="_Toc523818446"/>
      <w:bookmarkStart w:id="71" w:name="_Toc19698017"/>
      <w:r>
        <w:t>STUDENT SERVICES</w:t>
      </w:r>
      <w:bookmarkEnd w:id="70"/>
      <w:bookmarkEnd w:id="71"/>
    </w:p>
    <w:p w14:paraId="4DA99F2B" w14:textId="77777777" w:rsidR="00EF0A3B" w:rsidRPr="007E75DD" w:rsidRDefault="00EF0A3B" w:rsidP="00EF0A3B">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0" w:history="1">
        <w:r w:rsidRPr="36AA3193">
          <w:rPr>
            <w:rStyle w:val="Hyperlink"/>
          </w:rPr>
          <w:t>http://www.uwtsd.ac.uk/student-services/</w:t>
        </w:r>
      </w:hyperlink>
      <w:r w:rsidRPr="60269D23">
        <w:rPr>
          <w:rFonts w:eastAsia="Arial" w:cs="Arial"/>
          <w:color w:val="000000"/>
        </w:rPr>
        <w:t xml:space="preserve">. </w:t>
      </w:r>
    </w:p>
    <w:p w14:paraId="7F4C1F2A" w14:textId="77777777" w:rsidR="00EF0A3B" w:rsidRPr="002633D8" w:rsidRDefault="00EF0A3B" w:rsidP="00EF0A3B">
      <w:pPr>
        <w:pStyle w:val="Heading1"/>
      </w:pPr>
      <w:bookmarkStart w:id="72" w:name="_Toc523818447"/>
      <w:bookmarkStart w:id="73" w:name="_Toc19698018"/>
      <w:r w:rsidRPr="002633D8">
        <w:t>STUDY SKILLS</w:t>
      </w:r>
      <w:bookmarkEnd w:id="72"/>
      <w:bookmarkEnd w:id="73"/>
      <w:r w:rsidRPr="002633D8">
        <w:t xml:space="preserve"> </w:t>
      </w:r>
    </w:p>
    <w:p w14:paraId="265499B4" w14:textId="77777777" w:rsidR="00EF0A3B" w:rsidRPr="002633D8" w:rsidRDefault="00EF0A3B" w:rsidP="00EF0A3B">
      <w:pPr>
        <w:autoSpaceDE w:val="0"/>
        <w:autoSpaceDN w:val="0"/>
        <w:adjustRightInd w:val="0"/>
        <w:jc w:val="both"/>
        <w:rPr>
          <w:rFonts w:eastAsia="Arial" w:cs="Arial"/>
        </w:rPr>
      </w:pPr>
      <w:r w:rsidRPr="36AA3193">
        <w:t>All students have access to study skills support to assist them in their studies.  Details of provision are available from the Student Services offices on each campus and at</w:t>
      </w:r>
      <w:r w:rsidRPr="00FC2675">
        <w:t xml:space="preserve"> </w:t>
      </w:r>
      <w:hyperlink r:id="rId41" w:history="1">
        <w:r w:rsidRPr="36AA3193">
          <w:rPr>
            <w:rStyle w:val="Hyperlink"/>
          </w:rPr>
          <w:t>http://www.uwtsd.ac.uk/study-skills/</w:t>
        </w:r>
      </w:hyperlink>
      <w:r w:rsidRPr="60269D23">
        <w:rPr>
          <w:rFonts w:eastAsia="Arial" w:cs="Arial"/>
        </w:rPr>
        <w:t xml:space="preserve">.   </w:t>
      </w:r>
    </w:p>
    <w:p w14:paraId="16994338" w14:textId="77777777" w:rsidR="00EF0A3B" w:rsidRPr="002633D8" w:rsidRDefault="00EF0A3B" w:rsidP="00EF0A3B">
      <w:pPr>
        <w:autoSpaceDE w:val="0"/>
        <w:autoSpaceDN w:val="0"/>
        <w:adjustRightInd w:val="0"/>
        <w:rPr>
          <w:rFonts w:cs="Arial"/>
          <w:szCs w:val="22"/>
        </w:rPr>
      </w:pPr>
    </w:p>
    <w:p w14:paraId="10B470FF" w14:textId="77777777" w:rsidR="00EF0A3B" w:rsidRPr="002633D8" w:rsidRDefault="00EF0A3B" w:rsidP="00EF0A3B">
      <w:pPr>
        <w:keepNext/>
        <w:autoSpaceDE w:val="0"/>
        <w:autoSpaceDN w:val="0"/>
        <w:adjustRightInd w:val="0"/>
        <w:rPr>
          <w:rFonts w:eastAsia="Arial" w:cs="Arial"/>
        </w:rPr>
      </w:pPr>
      <w:r w:rsidRPr="36AA3193">
        <w:t>Topics covered include:</w:t>
      </w:r>
    </w:p>
    <w:p w14:paraId="755F9C35" w14:textId="77777777" w:rsidR="00EF0A3B" w:rsidRPr="002633D8" w:rsidRDefault="00EF0A3B" w:rsidP="00EF0A3B">
      <w:pPr>
        <w:keepNext/>
        <w:autoSpaceDE w:val="0"/>
        <w:autoSpaceDN w:val="0"/>
        <w:adjustRightInd w:val="0"/>
        <w:rPr>
          <w:rFonts w:eastAsia="Arial" w:cs="Arial"/>
        </w:rPr>
      </w:pPr>
      <w:r w:rsidRPr="36AA3193">
        <w:t>Developing effective study strategies</w:t>
      </w:r>
    </w:p>
    <w:p w14:paraId="6FF89895" w14:textId="77777777" w:rsidR="00EF0A3B" w:rsidRPr="002633D8" w:rsidRDefault="00EF0A3B" w:rsidP="00EF0A3B">
      <w:pPr>
        <w:autoSpaceDE w:val="0"/>
        <w:autoSpaceDN w:val="0"/>
        <w:adjustRightInd w:val="0"/>
        <w:rPr>
          <w:rFonts w:eastAsia="Arial" w:cs="Arial"/>
        </w:rPr>
      </w:pPr>
      <w:r w:rsidRPr="36AA3193">
        <w:t>Planning and writing assignments</w:t>
      </w:r>
    </w:p>
    <w:p w14:paraId="2F028BBC" w14:textId="77777777" w:rsidR="00EF0A3B" w:rsidRPr="002633D8" w:rsidRDefault="00EF0A3B" w:rsidP="00EF0A3B">
      <w:pPr>
        <w:autoSpaceDE w:val="0"/>
        <w:autoSpaceDN w:val="0"/>
        <w:adjustRightInd w:val="0"/>
        <w:rPr>
          <w:rFonts w:eastAsia="Arial" w:cs="Arial"/>
        </w:rPr>
      </w:pPr>
      <w:r w:rsidRPr="36AA3193">
        <w:t>Preparing presentations</w:t>
      </w:r>
    </w:p>
    <w:p w14:paraId="0FB76BAA" w14:textId="77777777" w:rsidR="00EF0A3B" w:rsidRPr="002633D8" w:rsidRDefault="00EF0A3B" w:rsidP="00EF0A3B">
      <w:pPr>
        <w:autoSpaceDE w:val="0"/>
        <w:autoSpaceDN w:val="0"/>
        <w:adjustRightInd w:val="0"/>
        <w:rPr>
          <w:rFonts w:eastAsia="Arial" w:cs="Arial"/>
        </w:rPr>
      </w:pPr>
      <w:r w:rsidRPr="36AA3193">
        <w:t>Planning for seminars</w:t>
      </w:r>
    </w:p>
    <w:p w14:paraId="0AAA0D5C" w14:textId="77777777" w:rsidR="00EF0A3B" w:rsidRPr="002633D8" w:rsidRDefault="00EF0A3B" w:rsidP="00EF0A3B">
      <w:pPr>
        <w:autoSpaceDE w:val="0"/>
        <w:autoSpaceDN w:val="0"/>
        <w:adjustRightInd w:val="0"/>
        <w:rPr>
          <w:rFonts w:eastAsia="Arial" w:cs="Arial"/>
        </w:rPr>
      </w:pPr>
      <w:r w:rsidRPr="36AA3193">
        <w:t>Preparing for exams</w:t>
      </w:r>
    </w:p>
    <w:p w14:paraId="38CF4988" w14:textId="77777777" w:rsidR="00EF0A3B" w:rsidRPr="002633D8" w:rsidRDefault="00EF0A3B" w:rsidP="00EF0A3B">
      <w:pPr>
        <w:autoSpaceDE w:val="0"/>
        <w:autoSpaceDN w:val="0"/>
        <w:adjustRightInd w:val="0"/>
        <w:rPr>
          <w:rFonts w:cs="Arial"/>
          <w:szCs w:val="22"/>
        </w:rPr>
      </w:pPr>
    </w:p>
    <w:p w14:paraId="0344A859" w14:textId="77777777" w:rsidR="00EF0A3B" w:rsidRPr="004C0775" w:rsidRDefault="00EF0A3B" w:rsidP="00EF0A3B">
      <w:pPr>
        <w:autoSpaceDE w:val="0"/>
        <w:autoSpaceDN w:val="0"/>
        <w:adjustRightInd w:val="0"/>
        <w:jc w:val="both"/>
        <w:rPr>
          <w:rFonts w:eastAsia="Arial" w:cs="Arial"/>
        </w:rPr>
      </w:pPr>
      <w:r w:rsidRPr="36AA3193">
        <w:t>Drop-in study skills sessions and 1:1 appointments are available on the Carmarthen</w:t>
      </w:r>
      <w:r w:rsidRPr="60269D23">
        <w:rPr>
          <w:rFonts w:eastAsia="Arial" w:cs="Arial"/>
        </w:rPr>
        <w:t>,</w:t>
      </w:r>
      <w:r w:rsidRPr="36AA3193">
        <w:t xml:space="preserve"> Lampeter and Swansea campuses during term time – no appointment necessary. Distance learning students are also able to access the Study Skills Distance service using e-mail, telephone or Skype.  Please see the Student Services study skills webpages for further details</w:t>
      </w:r>
      <w:r w:rsidRPr="60269D23">
        <w:rPr>
          <w:rFonts w:eastAsia="Arial" w:cs="Arial"/>
        </w:rPr>
        <w:t xml:space="preserve">: </w:t>
      </w:r>
      <w:hyperlink r:id="rId42" w:history="1">
        <w:r w:rsidRPr="36AA3193">
          <w:rPr>
            <w:rStyle w:val="Hyperlink"/>
          </w:rPr>
          <w:t>http://www.uwtsd.ac.uk/study-skills/</w:t>
        </w:r>
      </w:hyperlink>
      <w:r w:rsidRPr="60269D23">
        <w:rPr>
          <w:rFonts w:eastAsia="Arial" w:cs="Arial"/>
        </w:rPr>
        <w:t>.</w:t>
      </w:r>
    </w:p>
    <w:p w14:paraId="7BFB0BCF" w14:textId="77777777" w:rsidR="00EF0A3B" w:rsidRPr="002633D8" w:rsidRDefault="00EF0A3B" w:rsidP="00EF0A3B">
      <w:pPr>
        <w:pStyle w:val="Heading1"/>
      </w:pPr>
      <w:bookmarkStart w:id="74" w:name="_Toc523818448"/>
      <w:bookmarkStart w:id="75" w:name="_Toc19698019"/>
      <w:r w:rsidRPr="002633D8">
        <w:rPr>
          <w:lang w:val="en-US"/>
        </w:rPr>
        <w:t xml:space="preserve">GRADUATE </w:t>
      </w:r>
      <w:r w:rsidRPr="002633D8">
        <w:t>SKILLS FOR EMPLOYMENT</w:t>
      </w:r>
      <w:bookmarkEnd w:id="74"/>
      <w:bookmarkEnd w:id="75"/>
      <w:r w:rsidRPr="002633D8">
        <w:t xml:space="preserve"> </w:t>
      </w:r>
    </w:p>
    <w:p w14:paraId="69010E38" w14:textId="77777777" w:rsidR="00EF0A3B" w:rsidRPr="001712FA" w:rsidRDefault="00EF0A3B" w:rsidP="00EF0A3B">
      <w:pPr>
        <w:jc w:val="both"/>
      </w:pPr>
      <w:r>
        <w:t xml:space="preserve">Students are encouraged to use the Careers Service from the first year so that they can begin to plan their professional development in preparation for future employment. </w:t>
      </w:r>
    </w:p>
    <w:p w14:paraId="688B5B39" w14:textId="77777777" w:rsidR="00EF0A3B" w:rsidRDefault="00EF0A3B" w:rsidP="00EF0A3B">
      <w:pPr>
        <w:jc w:val="both"/>
        <w:rPr>
          <w:rFonts w:cs="Arial"/>
          <w:szCs w:val="22"/>
        </w:rPr>
      </w:pPr>
    </w:p>
    <w:p w14:paraId="45379497" w14:textId="77777777" w:rsidR="00EF0A3B" w:rsidRPr="002633D8" w:rsidRDefault="00EF0A3B" w:rsidP="00EF0A3B">
      <w:pPr>
        <w:jc w:val="both"/>
        <w:rPr>
          <w:rFonts w:eastAsia="Arial" w:cs="Arial"/>
        </w:rPr>
      </w:pPr>
      <w:r w:rsidRPr="36AA3193">
        <w:t>Time at University should be seen as preparing for the world of work, which is increasingly a world that lays a premium on flexibility and ability to adapt to changing situations.  Within this context Personal Transferable Skills (PTS) and Professional Development Planning (PDP) have come to feature very prominently as important graduate attributes.  PTS are skills acquired in the course of academic study which might be independent of the discipline in question and, therefore, transferable and usable in other contexts, including the world of work. PDP is the planning process through which one is able to reflect upon and analyse, personal strengths and identify areas for future development. Four main categories of such skills have been identified: problem solving, managing/organising, team work and communication.  Each Programme of Study has been designed to include opportunities to acquire and develop personal skills and plan professional development in readiness for graduation. Further details are available from your Programme Director.</w:t>
      </w:r>
    </w:p>
    <w:p w14:paraId="004C3A81" w14:textId="77777777" w:rsidR="00EF0A3B" w:rsidRPr="002633D8" w:rsidRDefault="00EF0A3B" w:rsidP="00EF0A3B">
      <w:pPr>
        <w:pStyle w:val="Heading1"/>
      </w:pPr>
      <w:bookmarkStart w:id="76" w:name="_Toc523818449"/>
      <w:bookmarkStart w:id="77" w:name="_Toc19698020"/>
      <w:r w:rsidRPr="002633D8">
        <w:t>COMPLAINTS</w:t>
      </w:r>
      <w:bookmarkEnd w:id="76"/>
      <w:bookmarkEnd w:id="77"/>
      <w:r w:rsidRPr="002633D8">
        <w:t xml:space="preserve"> </w:t>
      </w:r>
    </w:p>
    <w:p w14:paraId="076D0B95" w14:textId="77777777" w:rsidR="00EF0A3B" w:rsidRPr="00D73C89" w:rsidRDefault="00EF0A3B" w:rsidP="00EF0A3B">
      <w:pPr>
        <w:jc w:val="both"/>
        <w:rPr>
          <w:rFonts w:eastAsia="Arial" w:cs="Arial"/>
        </w:rPr>
      </w:pPr>
      <w:r w:rsidRPr="36AA3193">
        <w:t>You have a right to make a complaint about any specific concern about the provision of your Programme of Study or a related academic service. Full details of the complaints process can be found in the ‘Procedure for Student Complaints’ in Chapter 13</w:t>
      </w:r>
      <w:r w:rsidRPr="60269D23">
        <w:rPr>
          <w:rFonts w:eastAsia="Arial" w:cs="Arial"/>
        </w:rPr>
        <w:t xml:space="preserve"> </w:t>
      </w:r>
      <w:r w:rsidRPr="36AA3193">
        <w:t>of the Academic Quality Handbook and in supporting documentation published on the Academic Office section on the University’s website:</w:t>
      </w:r>
    </w:p>
    <w:p w14:paraId="77887A5B" w14:textId="7D6206C1" w:rsidR="002633D8" w:rsidRPr="00EA0886" w:rsidRDefault="00173AB3" w:rsidP="00EF0A3B">
      <w:pPr>
        <w:jc w:val="both"/>
        <w:rPr>
          <w:rFonts w:cs="Arial"/>
          <w:b/>
          <w:szCs w:val="22"/>
        </w:rPr>
      </w:pPr>
      <w:hyperlink r:id="rId43" w:history="1">
        <w:r w:rsidR="00EF0A3B" w:rsidRPr="00D73C89">
          <w:rPr>
            <w:rStyle w:val="Hyperlink"/>
            <w:rFonts w:cs="Arial"/>
            <w:szCs w:val="22"/>
          </w:rPr>
          <w:t>http://www.uwtsd.ac.uk/academic-office/procedures-for-academic-appeals-complaints-and-other-student-cases/</w:t>
        </w:r>
      </w:hyperlink>
    </w:p>
    <w:sectPr w:rsidR="002633D8" w:rsidRPr="00EA0886" w:rsidSect="006300ED">
      <w:footerReference w:type="default" r:id="rId44"/>
      <w:footerReference w:type="first" r:id="rId45"/>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EDE458" w14:textId="77777777" w:rsidR="0040683E" w:rsidRDefault="0040683E">
      <w:r>
        <w:separator/>
      </w:r>
    </w:p>
  </w:endnote>
  <w:endnote w:type="continuationSeparator" w:id="0">
    <w:p w14:paraId="069CEE28" w14:textId="77777777" w:rsidR="0040683E" w:rsidRDefault="004068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B50DF0" w:rsidRDefault="00B50DF0">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B50DF0" w:rsidRDefault="00B50D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B50DF0" w:rsidRDefault="00B50DF0">
    <w:pPr>
      <w:pStyle w:val="Footer"/>
      <w:framePr w:wrap="around" w:vAnchor="text" w:hAnchor="margin" w:xAlign="center" w:y="1"/>
      <w:rPr>
        <w:rStyle w:val="PageNumber"/>
        <w:sz w:val="28"/>
      </w:rPr>
    </w:pPr>
  </w:p>
  <w:p w14:paraId="6D75C1C0" w14:textId="77777777" w:rsidR="00B50DF0" w:rsidRDefault="00B50DF0">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7E2CBED5" w:rsidR="00B50DF0" w:rsidRPr="001479AD" w:rsidRDefault="00B50DF0" w:rsidP="001479AD">
        <w:pPr>
          <w:pStyle w:val="Footer"/>
          <w:jc w:val="center"/>
        </w:pPr>
        <w:r>
          <w:fldChar w:fldCharType="begin"/>
        </w:r>
        <w:r>
          <w:instrText xml:space="preserve"> PAGE   \* MERGEFORMAT </w:instrText>
        </w:r>
        <w:r>
          <w:fldChar w:fldCharType="separate"/>
        </w:r>
        <w:r w:rsidR="00B55FA2">
          <w:rPr>
            <w:noProof/>
          </w:rPr>
          <w:t>27</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B50DF0" w:rsidRDefault="00B50DF0">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26FEB5" w14:textId="77777777" w:rsidR="0040683E" w:rsidRDefault="0040683E">
      <w:r>
        <w:separator/>
      </w:r>
    </w:p>
  </w:footnote>
  <w:footnote w:type="continuationSeparator" w:id="0">
    <w:p w14:paraId="335A5295" w14:textId="77777777" w:rsidR="0040683E" w:rsidRDefault="0040683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240EC6"/>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9B552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17A3566"/>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8"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9" w15:restartNumberingAfterBreak="0">
    <w:nsid w:val="17E5525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1A0362D"/>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3"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4"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544754"/>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6"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79189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F00461F"/>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19"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20"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4590940"/>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23"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4"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5"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5E6E49"/>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27"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9F737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DE20FE9"/>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7D76B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2"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33"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7020AC"/>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41" w15:restartNumberingAfterBreak="0">
    <w:nsid w:val="72D10FE5"/>
    <w:multiLevelType w:val="hybridMultilevel"/>
    <w:tmpl w:val="4F5A8BF4"/>
    <w:lvl w:ilvl="0" w:tplc="08090019">
      <w:start w:val="1"/>
      <w:numFmt w:val="lowerLetter"/>
      <w:lvlText w:val="%1."/>
      <w:lvlJc w:val="left"/>
      <w:pPr>
        <w:ind w:left="1854" w:hanging="360"/>
      </w:pPr>
      <w:rPr>
        <w:rFonts w:hint="default"/>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42"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43"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4"/>
  </w:num>
  <w:num w:numId="3">
    <w:abstractNumId w:val="22"/>
  </w:num>
  <w:num w:numId="4">
    <w:abstractNumId w:val="2"/>
  </w:num>
  <w:num w:numId="5">
    <w:abstractNumId w:val="29"/>
  </w:num>
  <w:num w:numId="6">
    <w:abstractNumId w:val="6"/>
  </w:num>
  <w:num w:numId="7">
    <w:abstractNumId w:val="11"/>
  </w:num>
  <w:num w:numId="8">
    <w:abstractNumId w:val="8"/>
  </w:num>
  <w:num w:numId="9">
    <w:abstractNumId w:val="19"/>
  </w:num>
  <w:num w:numId="10">
    <w:abstractNumId w:val="40"/>
  </w:num>
  <w:num w:numId="11">
    <w:abstractNumId w:val="42"/>
  </w:num>
  <w:num w:numId="12">
    <w:abstractNumId w:val="13"/>
  </w:num>
  <w:num w:numId="13">
    <w:abstractNumId w:val="43"/>
  </w:num>
  <w:num w:numId="14">
    <w:abstractNumId w:val="37"/>
  </w:num>
  <w:num w:numId="15">
    <w:abstractNumId w:val="27"/>
  </w:num>
  <w:num w:numId="16">
    <w:abstractNumId w:val="14"/>
  </w:num>
  <w:num w:numId="17">
    <w:abstractNumId w:val="25"/>
  </w:num>
  <w:num w:numId="18">
    <w:abstractNumId w:val="35"/>
  </w:num>
  <w:num w:numId="19">
    <w:abstractNumId w:val="37"/>
  </w:num>
  <w:num w:numId="20">
    <w:abstractNumId w:val="16"/>
  </w:num>
  <w:num w:numId="21">
    <w:abstractNumId w:val="32"/>
  </w:num>
  <w:num w:numId="22">
    <w:abstractNumId w:val="38"/>
  </w:num>
  <w:num w:numId="23">
    <w:abstractNumId w:val="10"/>
  </w:num>
  <w:num w:numId="24">
    <w:abstractNumId w:val="36"/>
  </w:num>
  <w:num w:numId="25">
    <w:abstractNumId w:val="33"/>
  </w:num>
  <w:num w:numId="26">
    <w:abstractNumId w:val="39"/>
  </w:num>
  <w:num w:numId="27">
    <w:abstractNumId w:val="20"/>
  </w:num>
  <w:num w:numId="28">
    <w:abstractNumId w:val="37"/>
  </w:num>
  <w:num w:numId="2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abstractNumId w:val="5"/>
  </w:num>
  <w:num w:numId="31">
    <w:abstractNumId w:val="34"/>
  </w:num>
  <w:num w:numId="32">
    <w:abstractNumId w:val="31"/>
  </w:num>
  <w:num w:numId="33">
    <w:abstractNumId w:val="21"/>
  </w:num>
  <w:num w:numId="34">
    <w:abstractNumId w:val="12"/>
  </w:num>
  <w:num w:numId="35">
    <w:abstractNumId w:val="26"/>
  </w:num>
  <w:num w:numId="36">
    <w:abstractNumId w:val="15"/>
  </w:num>
  <w:num w:numId="37">
    <w:abstractNumId w:val="7"/>
  </w:num>
  <w:num w:numId="38">
    <w:abstractNumId w:val="18"/>
  </w:num>
  <w:num w:numId="39">
    <w:abstractNumId w:val="41"/>
  </w:num>
  <w:num w:numId="40">
    <w:abstractNumId w:val="1"/>
  </w:num>
  <w:num w:numId="41">
    <w:abstractNumId w:val="23"/>
  </w:num>
  <w:num w:numId="42">
    <w:abstractNumId w:val="4"/>
  </w:num>
  <w:num w:numId="43">
    <w:abstractNumId w:val="17"/>
  </w:num>
  <w:num w:numId="44">
    <w:abstractNumId w:val="28"/>
  </w:num>
  <w:num w:numId="45">
    <w:abstractNumId w:val="9"/>
  </w:num>
  <w:num w:numId="46">
    <w:abstractNumId w:val="30"/>
  </w:num>
  <w:num w:numId="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4573A"/>
    <w:rsid w:val="00051082"/>
    <w:rsid w:val="00055432"/>
    <w:rsid w:val="00067B7C"/>
    <w:rsid w:val="000716C8"/>
    <w:rsid w:val="00086590"/>
    <w:rsid w:val="000915A3"/>
    <w:rsid w:val="00095EFD"/>
    <w:rsid w:val="0009787F"/>
    <w:rsid w:val="000A0979"/>
    <w:rsid w:val="000A285C"/>
    <w:rsid w:val="000B1265"/>
    <w:rsid w:val="000B28DF"/>
    <w:rsid w:val="000C15DC"/>
    <w:rsid w:val="000C24B0"/>
    <w:rsid w:val="000C373C"/>
    <w:rsid w:val="000D3451"/>
    <w:rsid w:val="000D3BD4"/>
    <w:rsid w:val="000D5031"/>
    <w:rsid w:val="000D6805"/>
    <w:rsid w:val="000F3D53"/>
    <w:rsid w:val="000F50D4"/>
    <w:rsid w:val="00111991"/>
    <w:rsid w:val="00112874"/>
    <w:rsid w:val="00114C43"/>
    <w:rsid w:val="00115FAE"/>
    <w:rsid w:val="00116DAE"/>
    <w:rsid w:val="00130C21"/>
    <w:rsid w:val="00136C58"/>
    <w:rsid w:val="001400A9"/>
    <w:rsid w:val="00144BE3"/>
    <w:rsid w:val="001479AD"/>
    <w:rsid w:val="0015433E"/>
    <w:rsid w:val="00154B26"/>
    <w:rsid w:val="00165871"/>
    <w:rsid w:val="00172AA8"/>
    <w:rsid w:val="00173AB3"/>
    <w:rsid w:val="00184EC3"/>
    <w:rsid w:val="001A5156"/>
    <w:rsid w:val="001A5DA7"/>
    <w:rsid w:val="001A6F19"/>
    <w:rsid w:val="001B1DCA"/>
    <w:rsid w:val="001B3086"/>
    <w:rsid w:val="001B3EB4"/>
    <w:rsid w:val="001C165F"/>
    <w:rsid w:val="001C66DA"/>
    <w:rsid w:val="001C7D88"/>
    <w:rsid w:val="001D1F96"/>
    <w:rsid w:val="001E00FB"/>
    <w:rsid w:val="001E0DA3"/>
    <w:rsid w:val="001F68A1"/>
    <w:rsid w:val="00201756"/>
    <w:rsid w:val="00201DB0"/>
    <w:rsid w:val="0020432D"/>
    <w:rsid w:val="0021293F"/>
    <w:rsid w:val="00232D19"/>
    <w:rsid w:val="00240344"/>
    <w:rsid w:val="002415CF"/>
    <w:rsid w:val="002508D3"/>
    <w:rsid w:val="002633D8"/>
    <w:rsid w:val="0028555E"/>
    <w:rsid w:val="002875F8"/>
    <w:rsid w:val="00290317"/>
    <w:rsid w:val="00293BD9"/>
    <w:rsid w:val="002977E0"/>
    <w:rsid w:val="002A1191"/>
    <w:rsid w:val="002A1D00"/>
    <w:rsid w:val="002A6BD8"/>
    <w:rsid w:val="002B59E3"/>
    <w:rsid w:val="002C14B9"/>
    <w:rsid w:val="002D6D45"/>
    <w:rsid w:val="002E36C4"/>
    <w:rsid w:val="002F0104"/>
    <w:rsid w:val="00302A1B"/>
    <w:rsid w:val="003048EC"/>
    <w:rsid w:val="00306091"/>
    <w:rsid w:val="00307385"/>
    <w:rsid w:val="00307F45"/>
    <w:rsid w:val="0031181D"/>
    <w:rsid w:val="00313789"/>
    <w:rsid w:val="00355E9A"/>
    <w:rsid w:val="00367A89"/>
    <w:rsid w:val="003806E1"/>
    <w:rsid w:val="00387AFF"/>
    <w:rsid w:val="00392121"/>
    <w:rsid w:val="00396FFA"/>
    <w:rsid w:val="00397D02"/>
    <w:rsid w:val="003A0E28"/>
    <w:rsid w:val="003A2D09"/>
    <w:rsid w:val="003A7B49"/>
    <w:rsid w:val="003B113F"/>
    <w:rsid w:val="003C07AC"/>
    <w:rsid w:val="003C5BB2"/>
    <w:rsid w:val="003C7E39"/>
    <w:rsid w:val="003E3E90"/>
    <w:rsid w:val="003F0A39"/>
    <w:rsid w:val="00404434"/>
    <w:rsid w:val="0040683E"/>
    <w:rsid w:val="0041170E"/>
    <w:rsid w:val="00415C69"/>
    <w:rsid w:val="00416651"/>
    <w:rsid w:val="00420C37"/>
    <w:rsid w:val="0042517B"/>
    <w:rsid w:val="00425E6B"/>
    <w:rsid w:val="004269E4"/>
    <w:rsid w:val="0043160A"/>
    <w:rsid w:val="00435624"/>
    <w:rsid w:val="00441082"/>
    <w:rsid w:val="004424C3"/>
    <w:rsid w:val="00451F35"/>
    <w:rsid w:val="0045641B"/>
    <w:rsid w:val="00456943"/>
    <w:rsid w:val="00467034"/>
    <w:rsid w:val="00467643"/>
    <w:rsid w:val="00467D07"/>
    <w:rsid w:val="00471148"/>
    <w:rsid w:val="004866C7"/>
    <w:rsid w:val="004B278F"/>
    <w:rsid w:val="004B66A9"/>
    <w:rsid w:val="004C0775"/>
    <w:rsid w:val="004C3C23"/>
    <w:rsid w:val="004E3409"/>
    <w:rsid w:val="004E5C01"/>
    <w:rsid w:val="004E7D21"/>
    <w:rsid w:val="004F738D"/>
    <w:rsid w:val="005008E3"/>
    <w:rsid w:val="005013C6"/>
    <w:rsid w:val="005044B2"/>
    <w:rsid w:val="00525184"/>
    <w:rsid w:val="00525A31"/>
    <w:rsid w:val="005307ED"/>
    <w:rsid w:val="00534AB3"/>
    <w:rsid w:val="005433AC"/>
    <w:rsid w:val="00545578"/>
    <w:rsid w:val="005473FA"/>
    <w:rsid w:val="00554835"/>
    <w:rsid w:val="00556078"/>
    <w:rsid w:val="00556506"/>
    <w:rsid w:val="00557E0B"/>
    <w:rsid w:val="005665B7"/>
    <w:rsid w:val="005762D2"/>
    <w:rsid w:val="00582E41"/>
    <w:rsid w:val="00583A38"/>
    <w:rsid w:val="00594ECE"/>
    <w:rsid w:val="00594FDA"/>
    <w:rsid w:val="005A2DDF"/>
    <w:rsid w:val="005A49B3"/>
    <w:rsid w:val="005A511C"/>
    <w:rsid w:val="005B027C"/>
    <w:rsid w:val="005B5FFF"/>
    <w:rsid w:val="005B6A9A"/>
    <w:rsid w:val="005D1388"/>
    <w:rsid w:val="005D1607"/>
    <w:rsid w:val="005E54B7"/>
    <w:rsid w:val="005E5C37"/>
    <w:rsid w:val="005F1839"/>
    <w:rsid w:val="005F3020"/>
    <w:rsid w:val="005F7134"/>
    <w:rsid w:val="00607B7F"/>
    <w:rsid w:val="00612AE3"/>
    <w:rsid w:val="006300ED"/>
    <w:rsid w:val="006340DC"/>
    <w:rsid w:val="006471E2"/>
    <w:rsid w:val="006607C8"/>
    <w:rsid w:val="00664B81"/>
    <w:rsid w:val="00665883"/>
    <w:rsid w:val="00676F0E"/>
    <w:rsid w:val="00676FBB"/>
    <w:rsid w:val="00681446"/>
    <w:rsid w:val="00693C03"/>
    <w:rsid w:val="00694D3C"/>
    <w:rsid w:val="006955B2"/>
    <w:rsid w:val="006A43A0"/>
    <w:rsid w:val="006B068A"/>
    <w:rsid w:val="006B2F7F"/>
    <w:rsid w:val="006B5012"/>
    <w:rsid w:val="006C368D"/>
    <w:rsid w:val="006C3E75"/>
    <w:rsid w:val="006C5BF2"/>
    <w:rsid w:val="006D063E"/>
    <w:rsid w:val="006D17E3"/>
    <w:rsid w:val="006D5BDD"/>
    <w:rsid w:val="006E771C"/>
    <w:rsid w:val="006F0550"/>
    <w:rsid w:val="00706179"/>
    <w:rsid w:val="00717246"/>
    <w:rsid w:val="0072489D"/>
    <w:rsid w:val="00741000"/>
    <w:rsid w:val="0074262E"/>
    <w:rsid w:val="00780642"/>
    <w:rsid w:val="00786E8E"/>
    <w:rsid w:val="00791C1F"/>
    <w:rsid w:val="007931F3"/>
    <w:rsid w:val="00793D2F"/>
    <w:rsid w:val="00794848"/>
    <w:rsid w:val="007B1ADE"/>
    <w:rsid w:val="007C057B"/>
    <w:rsid w:val="007C302F"/>
    <w:rsid w:val="007C7068"/>
    <w:rsid w:val="007D7388"/>
    <w:rsid w:val="007D7E10"/>
    <w:rsid w:val="007E6990"/>
    <w:rsid w:val="007E75DD"/>
    <w:rsid w:val="007F0508"/>
    <w:rsid w:val="007F668D"/>
    <w:rsid w:val="008023A5"/>
    <w:rsid w:val="00813292"/>
    <w:rsid w:val="00824F15"/>
    <w:rsid w:val="0084592F"/>
    <w:rsid w:val="00851B40"/>
    <w:rsid w:val="008539C8"/>
    <w:rsid w:val="00854711"/>
    <w:rsid w:val="008560DB"/>
    <w:rsid w:val="00861F3E"/>
    <w:rsid w:val="00862253"/>
    <w:rsid w:val="0086661B"/>
    <w:rsid w:val="00867C12"/>
    <w:rsid w:val="00873B15"/>
    <w:rsid w:val="00882E84"/>
    <w:rsid w:val="00886778"/>
    <w:rsid w:val="008912EB"/>
    <w:rsid w:val="00895093"/>
    <w:rsid w:val="008A07E2"/>
    <w:rsid w:val="008A5DCB"/>
    <w:rsid w:val="008B5DA1"/>
    <w:rsid w:val="008B69E2"/>
    <w:rsid w:val="008C42BF"/>
    <w:rsid w:val="008C6699"/>
    <w:rsid w:val="008C6B13"/>
    <w:rsid w:val="008D0CFF"/>
    <w:rsid w:val="008D1C74"/>
    <w:rsid w:val="008D2175"/>
    <w:rsid w:val="008E2255"/>
    <w:rsid w:val="008E644D"/>
    <w:rsid w:val="008F4365"/>
    <w:rsid w:val="008F4E81"/>
    <w:rsid w:val="008F7186"/>
    <w:rsid w:val="00902706"/>
    <w:rsid w:val="00905129"/>
    <w:rsid w:val="00911498"/>
    <w:rsid w:val="00913C3C"/>
    <w:rsid w:val="00923F5F"/>
    <w:rsid w:val="00930FA9"/>
    <w:rsid w:val="00931FB1"/>
    <w:rsid w:val="00940F1D"/>
    <w:rsid w:val="0094238A"/>
    <w:rsid w:val="00944A68"/>
    <w:rsid w:val="00950855"/>
    <w:rsid w:val="0095757E"/>
    <w:rsid w:val="009651DB"/>
    <w:rsid w:val="009669D8"/>
    <w:rsid w:val="00966E81"/>
    <w:rsid w:val="00997D1B"/>
    <w:rsid w:val="009A79FC"/>
    <w:rsid w:val="009B5785"/>
    <w:rsid w:val="009C076C"/>
    <w:rsid w:val="009C6602"/>
    <w:rsid w:val="009C7EBE"/>
    <w:rsid w:val="009E2E2F"/>
    <w:rsid w:val="009E34DE"/>
    <w:rsid w:val="009E6079"/>
    <w:rsid w:val="009E6F23"/>
    <w:rsid w:val="00A00F4B"/>
    <w:rsid w:val="00A33EB7"/>
    <w:rsid w:val="00A3433D"/>
    <w:rsid w:val="00A35705"/>
    <w:rsid w:val="00A361DF"/>
    <w:rsid w:val="00A552B0"/>
    <w:rsid w:val="00A6063A"/>
    <w:rsid w:val="00A67063"/>
    <w:rsid w:val="00A8520D"/>
    <w:rsid w:val="00AA3B1A"/>
    <w:rsid w:val="00AB6CAE"/>
    <w:rsid w:val="00AC414D"/>
    <w:rsid w:val="00AD690D"/>
    <w:rsid w:val="00AE44C5"/>
    <w:rsid w:val="00AF34AB"/>
    <w:rsid w:val="00B00F2A"/>
    <w:rsid w:val="00B14514"/>
    <w:rsid w:val="00B2352A"/>
    <w:rsid w:val="00B5084D"/>
    <w:rsid w:val="00B50DF0"/>
    <w:rsid w:val="00B51209"/>
    <w:rsid w:val="00B53C61"/>
    <w:rsid w:val="00B55FA2"/>
    <w:rsid w:val="00B60E35"/>
    <w:rsid w:val="00B635F7"/>
    <w:rsid w:val="00B6553A"/>
    <w:rsid w:val="00B82571"/>
    <w:rsid w:val="00B962EB"/>
    <w:rsid w:val="00BA2AF8"/>
    <w:rsid w:val="00BA5091"/>
    <w:rsid w:val="00BB2BBA"/>
    <w:rsid w:val="00BC532F"/>
    <w:rsid w:val="00BE6FBD"/>
    <w:rsid w:val="00BF7D92"/>
    <w:rsid w:val="00C113A9"/>
    <w:rsid w:val="00C12C2A"/>
    <w:rsid w:val="00C21756"/>
    <w:rsid w:val="00C36563"/>
    <w:rsid w:val="00C36AD3"/>
    <w:rsid w:val="00C5463E"/>
    <w:rsid w:val="00C77039"/>
    <w:rsid w:val="00C96722"/>
    <w:rsid w:val="00CB1C77"/>
    <w:rsid w:val="00CB64F3"/>
    <w:rsid w:val="00CD642C"/>
    <w:rsid w:val="00CE2052"/>
    <w:rsid w:val="00CE5223"/>
    <w:rsid w:val="00CE74A5"/>
    <w:rsid w:val="00CF04A6"/>
    <w:rsid w:val="00CF5839"/>
    <w:rsid w:val="00D009E3"/>
    <w:rsid w:val="00D00B0D"/>
    <w:rsid w:val="00D03250"/>
    <w:rsid w:val="00D10FF6"/>
    <w:rsid w:val="00D15926"/>
    <w:rsid w:val="00D24756"/>
    <w:rsid w:val="00D313FA"/>
    <w:rsid w:val="00D3210F"/>
    <w:rsid w:val="00D4016C"/>
    <w:rsid w:val="00D51E2E"/>
    <w:rsid w:val="00D57188"/>
    <w:rsid w:val="00D73C89"/>
    <w:rsid w:val="00D821F7"/>
    <w:rsid w:val="00D8251F"/>
    <w:rsid w:val="00D83D47"/>
    <w:rsid w:val="00D9263D"/>
    <w:rsid w:val="00D92B2F"/>
    <w:rsid w:val="00D92CFF"/>
    <w:rsid w:val="00DA611E"/>
    <w:rsid w:val="00DC33B5"/>
    <w:rsid w:val="00DD6588"/>
    <w:rsid w:val="00DF0FDD"/>
    <w:rsid w:val="00E04E48"/>
    <w:rsid w:val="00E06E26"/>
    <w:rsid w:val="00E11527"/>
    <w:rsid w:val="00E11D0E"/>
    <w:rsid w:val="00E139AC"/>
    <w:rsid w:val="00E161A0"/>
    <w:rsid w:val="00E22D58"/>
    <w:rsid w:val="00E22E45"/>
    <w:rsid w:val="00E32E1F"/>
    <w:rsid w:val="00E3305F"/>
    <w:rsid w:val="00E337E5"/>
    <w:rsid w:val="00E42DBA"/>
    <w:rsid w:val="00E440CB"/>
    <w:rsid w:val="00E45102"/>
    <w:rsid w:val="00E4593E"/>
    <w:rsid w:val="00E534A8"/>
    <w:rsid w:val="00E549F2"/>
    <w:rsid w:val="00E6556F"/>
    <w:rsid w:val="00E70B7D"/>
    <w:rsid w:val="00E719AB"/>
    <w:rsid w:val="00E74B71"/>
    <w:rsid w:val="00E76B23"/>
    <w:rsid w:val="00E80E6E"/>
    <w:rsid w:val="00E878AB"/>
    <w:rsid w:val="00E909FF"/>
    <w:rsid w:val="00E917C3"/>
    <w:rsid w:val="00E952BE"/>
    <w:rsid w:val="00EA0886"/>
    <w:rsid w:val="00EA4CFE"/>
    <w:rsid w:val="00EB07FB"/>
    <w:rsid w:val="00EB4341"/>
    <w:rsid w:val="00EB7776"/>
    <w:rsid w:val="00EC55A4"/>
    <w:rsid w:val="00ED56E4"/>
    <w:rsid w:val="00EE18B4"/>
    <w:rsid w:val="00EF0A3B"/>
    <w:rsid w:val="00F0172E"/>
    <w:rsid w:val="00F0215F"/>
    <w:rsid w:val="00F03425"/>
    <w:rsid w:val="00F07F90"/>
    <w:rsid w:val="00F104C5"/>
    <w:rsid w:val="00F21E96"/>
    <w:rsid w:val="00F23924"/>
    <w:rsid w:val="00F3090A"/>
    <w:rsid w:val="00F51B89"/>
    <w:rsid w:val="00F5333A"/>
    <w:rsid w:val="00F62305"/>
    <w:rsid w:val="00F67F43"/>
    <w:rsid w:val="00F7405B"/>
    <w:rsid w:val="00F820C4"/>
    <w:rsid w:val="00F9167A"/>
    <w:rsid w:val="00F93831"/>
    <w:rsid w:val="00F970E0"/>
    <w:rsid w:val="00FA0D26"/>
    <w:rsid w:val="00FA334E"/>
    <w:rsid w:val="00FA3596"/>
    <w:rsid w:val="00FA36FA"/>
    <w:rsid w:val="00FB1EB7"/>
    <w:rsid w:val="00FB3108"/>
    <w:rsid w:val="00FB56CA"/>
    <w:rsid w:val="00FD7458"/>
    <w:rsid w:val="00FE181C"/>
    <w:rsid w:val="00FE67AE"/>
    <w:rsid w:val="00FE68FC"/>
    <w:rsid w:val="00FF57D9"/>
    <w:rsid w:val="08920755"/>
    <w:rsid w:val="136ABB4B"/>
    <w:rsid w:val="15FB4ABE"/>
    <w:rsid w:val="1BF47686"/>
    <w:rsid w:val="3214FBF0"/>
    <w:rsid w:val="32C4C413"/>
    <w:rsid w:val="35730635"/>
    <w:rsid w:val="3ABEC4BD"/>
    <w:rsid w:val="40DAC9D3"/>
    <w:rsid w:val="4131D847"/>
    <w:rsid w:val="47877A62"/>
    <w:rsid w:val="5E3379FD"/>
    <w:rsid w:val="5E475963"/>
    <w:rsid w:val="5FFE27F1"/>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110D2EE"/>
  <w15:docId w15:val="{5BE390BC-FBA7-496C-A584-B18F1B014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F0A3B"/>
    <w:rPr>
      <w:rFonts w:ascii="Calibri" w:eastAsia="Calibri" w:hAnsi="Calibri" w:cs="Calibri"/>
      <w:sz w:val="22"/>
      <w:szCs w:val="22"/>
      <w:lang w:eastAsia="en-US"/>
    </w:rPr>
  </w:style>
  <w:style w:type="paragraph" w:customStyle="1" w:styleId="paragraph">
    <w:name w:val="paragraph"/>
    <w:basedOn w:val="Normal"/>
    <w:rsid w:val="00EF0A3B"/>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EF0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mailto:tim.bashford@uwtsd.ac.uk" TargetMode="External"/><Relationship Id="rId18" Type="http://schemas.openxmlformats.org/officeDocument/2006/relationships/hyperlink" Target="http://www.uwtsd.ac.uk/academic-office/university-regulations-student-guide/" TargetMode="External"/><Relationship Id="rId26" Type="http://schemas.openxmlformats.org/officeDocument/2006/relationships/hyperlink" Target="http://myday.uwtsd.ac.uk" TargetMode="External"/><Relationship Id="rId39" Type="http://schemas.openxmlformats.org/officeDocument/2006/relationships/hyperlink" Target="http://www.uwtsd.ac.uk/library/" TargetMode="External"/><Relationship Id="rId21" Type="http://schemas.openxmlformats.org/officeDocument/2006/relationships/hyperlink" Target="http://www.uwtsd.ac.uk/academic-office/procedures-for-academic-appeals-complaints-and-other-student-cases/" TargetMode="External"/><Relationship Id="rId34" Type="http://schemas.openxmlformats.org/officeDocument/2006/relationships/hyperlink" Target="http://www.uwtsd.ac.uk/academic-office/other-forms-and-policies/" TargetMode="External"/><Relationship Id="rId42" Type="http://schemas.openxmlformats.org/officeDocument/2006/relationships/hyperlink" Target="http://www.uwtsd.ac.uk/study-skill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beverley.holland@uwtsd.ac.uk" TargetMode="External"/><Relationship Id="rId29" Type="http://schemas.openxmlformats.org/officeDocument/2006/relationships/hyperlink" Target="mailto:gaynor.thomas@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kemi.ademoye@uwtsd.ac.uk" TargetMode="External"/><Relationship Id="rId24" Type="http://schemas.openxmlformats.org/officeDocument/2006/relationships/hyperlink" Target="http://www.uwtsd.ac.uk/academic-office/academic-quality-handbook/" TargetMode="External"/><Relationship Id="rId32" Type="http://schemas.openxmlformats.org/officeDocument/2006/relationships/image" Target="media/image2.png"/><Relationship Id="rId37" Type="http://schemas.openxmlformats.org/officeDocument/2006/relationships/hyperlink" Target="http://www.uwtsd.ac.uk/library/library-guide/need-more/" TargetMode="External"/><Relationship Id="rId40" Type="http://schemas.openxmlformats.org/officeDocument/2006/relationships/hyperlink" Target="http://www.uwtsd.ac.uk/student-services/" TargetMode="External"/><Relationship Id="rId45"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hyperlink" Target="mailto:gordon.dickers@uwtsd.ac.uk" TargetMode="External"/><Relationship Id="rId23" Type="http://schemas.openxmlformats.org/officeDocument/2006/relationships/hyperlink" Target="http://www.uwtsd.ac.uk/academic-office/procedures-for-academic-appeals-complaints-and-other-student-cases/" TargetMode="External"/><Relationship Id="rId28" Type="http://schemas.openxmlformats.org/officeDocument/2006/relationships/hyperlink" Target="http://moodle.uwtsd.ac.uk/" TargetMode="External"/><Relationship Id="rId36" Type="http://schemas.openxmlformats.org/officeDocument/2006/relationships/hyperlink" Target="https://www.uwtsd.ac.uk/library/infoskills/referencing-handbooks/" TargetMode="External"/><Relationship Id="rId10" Type="http://schemas.openxmlformats.org/officeDocument/2006/relationships/footer" Target="footer2.xml"/><Relationship Id="rId19" Type="http://schemas.openxmlformats.org/officeDocument/2006/relationships/hyperlink" Target="https://www.uwtsd.ac.uk/media/uwtsd-website/content-assets/documents/academic-office/calendar/uwtsd-key-dates-2019-20.pdf" TargetMode="External"/><Relationship Id="rId31" Type="http://schemas.openxmlformats.org/officeDocument/2006/relationships/hyperlink" Target="mailto:ITServiceDesk@uwtsd.ac.uk" TargetMode="External"/><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mailto:michael.dacey@uwtsd.ac.uk" TargetMode="External"/><Relationship Id="rId22" Type="http://schemas.openxmlformats.org/officeDocument/2006/relationships/hyperlink" Target="http://www.uwtsd.ac.uk/services-for-disabled-students/" TargetMode="External"/><Relationship Id="rId27" Type="http://schemas.openxmlformats.org/officeDocument/2006/relationships/hyperlink" Target="http://uwtsd.ac.uk" TargetMode="External"/><Relationship Id="rId30" Type="http://schemas.openxmlformats.org/officeDocument/2006/relationships/hyperlink" Target="https://webhelp.uwtsd.ac.uk" TargetMode="External"/><Relationship Id="rId35" Type="http://schemas.openxmlformats.org/officeDocument/2006/relationships/hyperlink" Target="http://www.uwtsd.ac.uk/academic-office/university-regulations-student-guide/" TargetMode="External"/><Relationship Id="rId43" Type="http://schemas.openxmlformats.org/officeDocument/2006/relationships/hyperlink" Target="http://www.uwtsd.ac.uk/academic-office/procedures-for-academic-appeals-complaints-and-other-student-cases/"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mailto:andrew.baker@uwtsd.ac.uk" TargetMode="External"/><Relationship Id="rId17" Type="http://schemas.openxmlformats.org/officeDocument/2006/relationships/hyperlink" Target="mailto:kapilan.radhakrishnan@uwtsd.ac.uk" TargetMode="External"/><Relationship Id="rId25" Type="http://schemas.openxmlformats.org/officeDocument/2006/relationships/hyperlink" Target="mailto:Tim.Bashford@uwtsd.ac.uk" TargetMode="External"/><Relationship Id="rId33" Type="http://schemas.openxmlformats.org/officeDocument/2006/relationships/hyperlink" Target="http://www.uwtsd.ac.uk/academic-office/procedures-for-academic-appeals-complaints-and-other-student-cases/" TargetMode="External"/><Relationship Id="rId38" Type="http://schemas.openxmlformats.org/officeDocument/2006/relationships/hyperlink" Target="https://www.uwtsd.ac.uk/library/infoskills/" TargetMode="External"/><Relationship Id="rId46" Type="http://schemas.openxmlformats.org/officeDocument/2006/relationships/fontTable" Target="fontTable.xml"/><Relationship Id="rId20" Type="http://schemas.openxmlformats.org/officeDocument/2006/relationships/hyperlink" Target="http://www.uwtsd.ac.uk/academic-office/academic-quality-handbook/" TargetMode="External"/><Relationship Id="rId41"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61360E0-E9D8-4504-80A7-D46CE8FB3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40</Pages>
  <Words>9362</Words>
  <Characters>58257</Characters>
  <Application>Microsoft Office Word</Application>
  <DocSecurity>0</DocSecurity>
  <Lines>485</Lines>
  <Paragraphs>134</Paragraphs>
  <ScaleCrop>false</ScaleCrop>
  <HeadingPairs>
    <vt:vector size="2" baseType="variant">
      <vt:variant>
        <vt:lpstr>Title</vt:lpstr>
      </vt:variant>
      <vt:variant>
        <vt:i4>1</vt:i4>
      </vt:variant>
    </vt:vector>
  </HeadingPairs>
  <TitlesOfParts>
    <vt:vector size="1" baseType="lpstr">
      <vt:lpstr>PV8 Undergraduate template 2017-18</vt:lpstr>
    </vt:vector>
  </TitlesOfParts>
  <Company>UWTSD</Company>
  <LinksUpToDate>false</LinksUpToDate>
  <CharactersWithSpaces>67485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2017-18</dc:title>
  <dc:subject/>
  <dc:creator>Academic Office</dc:creator>
  <cp:keywords/>
  <dc:description>UWTSD</dc:description>
  <cp:lastModifiedBy>Tim Bashford</cp:lastModifiedBy>
  <cp:revision>56</cp:revision>
  <cp:lastPrinted>2017-06-21T15:29:00Z</cp:lastPrinted>
  <dcterms:created xsi:type="dcterms:W3CDTF">2017-06-30T07:57:00Z</dcterms:created>
  <dcterms:modified xsi:type="dcterms:W3CDTF">2019-09-18T10:19:00Z</dcterms:modified>
</cp:coreProperties>
</file>