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FB26AA" w14:textId="77777777" w:rsidR="00C27DEB" w:rsidRPr="00277C9B" w:rsidRDefault="00C27DEB" w:rsidP="00C27DEB">
      <w:pPr>
        <w:pStyle w:val="NormalWeb"/>
        <w:spacing w:after="240" w:line="360" w:lineRule="auto"/>
        <w:jc w:val="center"/>
        <w:rPr>
          <w:rFonts w:ascii="Arial" w:hAnsi="Arial" w:cs="Arial"/>
          <w:b/>
          <w:bCs/>
          <w:sz w:val="28"/>
          <w:szCs w:val="28"/>
        </w:rPr>
      </w:pPr>
    </w:p>
    <w:p w14:paraId="6203BF6B" w14:textId="77777777" w:rsidR="00C27DEB" w:rsidRPr="00277C9B" w:rsidRDefault="00C27DEB" w:rsidP="00C27DEB">
      <w:pPr>
        <w:pStyle w:val="NormalWeb"/>
        <w:spacing w:after="240" w:line="360" w:lineRule="auto"/>
        <w:jc w:val="center"/>
        <w:rPr>
          <w:rFonts w:ascii="Arial" w:hAnsi="Arial" w:cs="Arial"/>
          <w:b/>
          <w:bCs/>
          <w:sz w:val="28"/>
          <w:szCs w:val="28"/>
        </w:rPr>
      </w:pPr>
    </w:p>
    <w:p w14:paraId="7BC3BF25" w14:textId="77777777" w:rsidR="00C27DEB" w:rsidRPr="00277C9B" w:rsidRDefault="00C27DEB" w:rsidP="00C27DEB">
      <w:pPr>
        <w:pStyle w:val="NormalWeb"/>
        <w:spacing w:after="240" w:line="360" w:lineRule="auto"/>
        <w:jc w:val="center"/>
        <w:rPr>
          <w:rFonts w:ascii="Arial" w:hAnsi="Arial" w:cs="Arial"/>
          <w:b/>
          <w:bCs/>
          <w:sz w:val="28"/>
          <w:szCs w:val="28"/>
        </w:rPr>
      </w:pPr>
    </w:p>
    <w:p w14:paraId="5FC2A985" w14:textId="77777777" w:rsidR="00C27DEB" w:rsidRPr="00277C9B" w:rsidRDefault="00C27DEB" w:rsidP="00C27DEB">
      <w:pPr>
        <w:pStyle w:val="NormalWeb"/>
        <w:spacing w:after="240" w:line="360" w:lineRule="auto"/>
        <w:jc w:val="center"/>
        <w:rPr>
          <w:rFonts w:ascii="Arial" w:hAnsi="Arial" w:cs="Arial"/>
          <w:b/>
          <w:bCs/>
          <w:sz w:val="28"/>
          <w:szCs w:val="28"/>
        </w:rPr>
      </w:pPr>
    </w:p>
    <w:p w14:paraId="52BFB843" w14:textId="77777777" w:rsidR="00C27DEB" w:rsidRPr="00277C9B" w:rsidRDefault="00C27DEB" w:rsidP="003A1775"/>
    <w:p w14:paraId="08A8F26F" w14:textId="5A2BFC37" w:rsidR="00C27DEB" w:rsidRPr="0061497B" w:rsidRDefault="00C27DEB" w:rsidP="003A1775">
      <w:pPr>
        <w:jc w:val="center"/>
        <w:rPr>
          <w:b/>
          <w:bCs/>
          <w:sz w:val="28"/>
          <w:szCs w:val="28"/>
        </w:rPr>
      </w:pPr>
      <w:r w:rsidRPr="0061497B">
        <w:rPr>
          <w:b/>
          <w:bCs/>
          <w:sz w:val="28"/>
          <w:szCs w:val="28"/>
        </w:rPr>
        <w:t xml:space="preserve">Title: </w:t>
      </w:r>
      <w:r w:rsidRPr="0061497B">
        <w:rPr>
          <w:b/>
          <w:bCs/>
          <w:sz w:val="28"/>
          <w:szCs w:val="28"/>
        </w:rPr>
        <w:t xml:space="preserve">component 1: </w:t>
      </w:r>
      <w:r w:rsidR="003A1775" w:rsidRPr="0061497B">
        <w:rPr>
          <w:b/>
          <w:bCs/>
          <w:sz w:val="28"/>
          <w:szCs w:val="28"/>
        </w:rPr>
        <w:t>Online Portfolio Of Set Exercises</w:t>
      </w:r>
    </w:p>
    <w:p w14:paraId="54693A1B" w14:textId="77777777" w:rsidR="00C27DEB" w:rsidRPr="0061497B" w:rsidRDefault="00C27DEB" w:rsidP="003A1775">
      <w:pPr>
        <w:jc w:val="center"/>
        <w:rPr>
          <w:b/>
          <w:bCs/>
          <w:sz w:val="28"/>
          <w:szCs w:val="28"/>
        </w:rPr>
      </w:pPr>
      <w:r w:rsidRPr="0061497B">
        <w:rPr>
          <w:b/>
          <w:bCs/>
          <w:sz w:val="28"/>
          <w:szCs w:val="28"/>
        </w:rPr>
        <w:t>Name: Halima Bibi</w:t>
      </w:r>
    </w:p>
    <w:p w14:paraId="63E6F6F9" w14:textId="77777777" w:rsidR="00C27DEB" w:rsidRPr="0061497B" w:rsidRDefault="00C27DEB" w:rsidP="003A1775">
      <w:pPr>
        <w:jc w:val="center"/>
        <w:rPr>
          <w:b/>
          <w:bCs/>
          <w:sz w:val="28"/>
          <w:szCs w:val="28"/>
        </w:rPr>
      </w:pPr>
      <w:r w:rsidRPr="0061497B">
        <w:rPr>
          <w:b/>
          <w:bCs/>
          <w:sz w:val="28"/>
          <w:szCs w:val="28"/>
        </w:rPr>
        <w:t>Student Number: 2320004</w:t>
      </w:r>
    </w:p>
    <w:p w14:paraId="2E9D8E24" w14:textId="143337CE" w:rsidR="00C27DEB" w:rsidRPr="0061497B" w:rsidRDefault="00C27DEB" w:rsidP="003A1775">
      <w:pPr>
        <w:jc w:val="center"/>
        <w:rPr>
          <w:b/>
          <w:bCs/>
          <w:sz w:val="28"/>
          <w:szCs w:val="28"/>
        </w:rPr>
      </w:pPr>
      <w:r w:rsidRPr="0061497B">
        <w:rPr>
          <w:b/>
          <w:bCs/>
          <w:sz w:val="28"/>
          <w:szCs w:val="28"/>
        </w:rPr>
        <w:t xml:space="preserve">Module: </w:t>
      </w:r>
      <w:r w:rsidRPr="0061497B">
        <w:rPr>
          <w:b/>
          <w:bCs/>
          <w:sz w:val="28"/>
          <w:szCs w:val="28"/>
        </w:rPr>
        <w:t>changemakers: Building your personal brand for sustainable employment</w:t>
      </w:r>
    </w:p>
    <w:p w14:paraId="6D62D331" w14:textId="5A6E8939" w:rsidR="00C27DEB" w:rsidRPr="0061497B" w:rsidRDefault="00C27DEB" w:rsidP="003A1775">
      <w:pPr>
        <w:jc w:val="center"/>
        <w:rPr>
          <w:b/>
          <w:bCs/>
          <w:sz w:val="28"/>
          <w:szCs w:val="28"/>
        </w:rPr>
      </w:pPr>
      <w:r w:rsidRPr="0061497B">
        <w:rPr>
          <w:b/>
          <w:bCs/>
          <w:sz w:val="28"/>
          <w:szCs w:val="28"/>
        </w:rPr>
        <w:t>Module Code:</w:t>
      </w:r>
      <w:r w:rsidRPr="0061497B">
        <w:rPr>
          <w:b/>
          <w:bCs/>
          <w:sz w:val="28"/>
          <w:szCs w:val="28"/>
        </w:rPr>
        <w:t xml:space="preserve"> BMHP5015</w:t>
      </w:r>
    </w:p>
    <w:p w14:paraId="034CF005" w14:textId="5D1D290E" w:rsidR="00C27DEB" w:rsidRPr="0061497B" w:rsidRDefault="00C27DEB" w:rsidP="003A1775">
      <w:pPr>
        <w:jc w:val="center"/>
        <w:rPr>
          <w:b/>
          <w:bCs/>
          <w:sz w:val="28"/>
          <w:szCs w:val="28"/>
        </w:rPr>
      </w:pPr>
      <w:r w:rsidRPr="0061497B">
        <w:rPr>
          <w:b/>
          <w:bCs/>
          <w:sz w:val="28"/>
          <w:szCs w:val="28"/>
        </w:rPr>
        <w:t xml:space="preserve">Lecturer: </w:t>
      </w:r>
      <w:r w:rsidR="00FF7777" w:rsidRPr="0061497B">
        <w:rPr>
          <w:b/>
          <w:bCs/>
          <w:sz w:val="28"/>
          <w:szCs w:val="28"/>
        </w:rPr>
        <w:t>Danielle Dunne</w:t>
      </w:r>
    </w:p>
    <w:p w14:paraId="232067F2" w14:textId="77777777" w:rsidR="00C27DEB" w:rsidRPr="00277C9B" w:rsidRDefault="00C27DEB" w:rsidP="00C27DEB">
      <w:pPr>
        <w:pStyle w:val="NormalWeb"/>
        <w:spacing w:after="240" w:line="360" w:lineRule="auto"/>
        <w:jc w:val="center"/>
        <w:rPr>
          <w:rFonts w:ascii="Arial" w:hAnsi="Arial" w:cs="Arial"/>
          <w:b/>
          <w:bCs/>
          <w:sz w:val="28"/>
          <w:szCs w:val="28"/>
        </w:rPr>
      </w:pPr>
    </w:p>
    <w:p w14:paraId="1D895FC8" w14:textId="77777777" w:rsidR="00C27DEB" w:rsidRPr="00277C9B" w:rsidRDefault="00C27DEB" w:rsidP="00C27DEB">
      <w:pPr>
        <w:pStyle w:val="NormalWeb"/>
        <w:spacing w:after="240" w:line="360" w:lineRule="auto"/>
        <w:jc w:val="center"/>
        <w:rPr>
          <w:rFonts w:ascii="Arial" w:hAnsi="Arial" w:cs="Arial"/>
          <w:b/>
          <w:bCs/>
          <w:sz w:val="28"/>
          <w:szCs w:val="28"/>
        </w:rPr>
      </w:pPr>
    </w:p>
    <w:p w14:paraId="4F6EB69D" w14:textId="77777777" w:rsidR="00C27DEB" w:rsidRPr="00277C9B" w:rsidRDefault="00C27DEB" w:rsidP="00C27DEB">
      <w:pPr>
        <w:pStyle w:val="NormalWeb"/>
        <w:spacing w:after="240" w:line="360" w:lineRule="auto"/>
        <w:jc w:val="center"/>
        <w:rPr>
          <w:rFonts w:ascii="Arial" w:hAnsi="Arial" w:cs="Arial"/>
          <w:b/>
          <w:bCs/>
          <w:sz w:val="28"/>
          <w:szCs w:val="28"/>
        </w:rPr>
      </w:pPr>
    </w:p>
    <w:p w14:paraId="426BC37C" w14:textId="77777777" w:rsidR="00C27DEB" w:rsidRPr="00277C9B" w:rsidRDefault="00C27DEB" w:rsidP="00C27DEB">
      <w:pPr>
        <w:pStyle w:val="NormalWeb"/>
        <w:spacing w:after="240" w:line="360" w:lineRule="auto"/>
        <w:jc w:val="center"/>
        <w:rPr>
          <w:rFonts w:ascii="Arial" w:hAnsi="Arial" w:cs="Arial"/>
          <w:b/>
          <w:bCs/>
          <w:sz w:val="28"/>
          <w:szCs w:val="28"/>
        </w:rPr>
      </w:pPr>
    </w:p>
    <w:p w14:paraId="54A02EB1" w14:textId="77777777" w:rsidR="00C27DEB" w:rsidRPr="00277C9B" w:rsidRDefault="00C27DEB" w:rsidP="00C27DEB">
      <w:pPr>
        <w:pStyle w:val="NormalWeb"/>
        <w:spacing w:after="240" w:line="360" w:lineRule="auto"/>
        <w:jc w:val="center"/>
        <w:rPr>
          <w:rFonts w:ascii="Arial" w:hAnsi="Arial" w:cs="Arial"/>
          <w:b/>
          <w:bCs/>
          <w:sz w:val="28"/>
          <w:szCs w:val="28"/>
        </w:rPr>
      </w:pPr>
    </w:p>
    <w:p w14:paraId="5DA3C179" w14:textId="77777777" w:rsidR="00C27DEB" w:rsidRPr="00277C9B" w:rsidRDefault="00C27DEB" w:rsidP="00277C9B">
      <w:pPr>
        <w:pStyle w:val="NormalWeb"/>
        <w:spacing w:after="240" w:line="360" w:lineRule="auto"/>
        <w:rPr>
          <w:rFonts w:ascii="Arial" w:hAnsi="Arial" w:cs="Arial"/>
          <w:b/>
          <w:bCs/>
          <w:sz w:val="28"/>
          <w:szCs w:val="28"/>
        </w:rPr>
      </w:pPr>
    </w:p>
    <w:p w14:paraId="7B1CA07D" w14:textId="77777777" w:rsidR="00C27DEB" w:rsidRDefault="00C27DEB" w:rsidP="00C27DEB">
      <w:pPr>
        <w:pStyle w:val="NormalWeb"/>
        <w:spacing w:after="240" w:line="360" w:lineRule="auto"/>
        <w:jc w:val="center"/>
        <w:rPr>
          <w:rFonts w:ascii="Arial" w:hAnsi="Arial" w:cs="Arial"/>
          <w:b/>
          <w:bCs/>
          <w:sz w:val="28"/>
          <w:szCs w:val="28"/>
        </w:rPr>
      </w:pPr>
    </w:p>
    <w:p w14:paraId="74ECA0CF" w14:textId="77777777" w:rsidR="003A1775" w:rsidRDefault="003A1775" w:rsidP="00C27DEB">
      <w:pPr>
        <w:pStyle w:val="NormalWeb"/>
        <w:spacing w:after="240" w:line="360" w:lineRule="auto"/>
        <w:jc w:val="center"/>
        <w:rPr>
          <w:rFonts w:ascii="Arial" w:hAnsi="Arial" w:cs="Arial"/>
          <w:b/>
          <w:bCs/>
          <w:sz w:val="28"/>
          <w:szCs w:val="28"/>
        </w:rPr>
      </w:pPr>
    </w:p>
    <w:p w14:paraId="6126A495" w14:textId="77777777" w:rsidR="003A1775" w:rsidRDefault="003A1775" w:rsidP="00C27DEB">
      <w:pPr>
        <w:pStyle w:val="NormalWeb"/>
        <w:spacing w:after="240" w:line="360" w:lineRule="auto"/>
        <w:jc w:val="center"/>
        <w:rPr>
          <w:rFonts w:ascii="Arial" w:hAnsi="Arial" w:cs="Arial"/>
          <w:b/>
          <w:bCs/>
          <w:sz w:val="28"/>
          <w:szCs w:val="28"/>
        </w:rPr>
      </w:pPr>
    </w:p>
    <w:p w14:paraId="0812D9BE" w14:textId="77777777" w:rsidR="003A1775" w:rsidRPr="00277C9B" w:rsidRDefault="003A1775" w:rsidP="003A1775">
      <w:pPr>
        <w:pStyle w:val="NormalWeb"/>
        <w:spacing w:after="240" w:line="360" w:lineRule="auto"/>
        <w:rPr>
          <w:rFonts w:ascii="Arial" w:hAnsi="Arial" w:cs="Arial"/>
          <w:b/>
          <w:bCs/>
          <w:sz w:val="28"/>
          <w:szCs w:val="28"/>
        </w:rPr>
      </w:pPr>
    </w:p>
    <w:sdt>
      <w:sdtPr>
        <w:id w:val="-1860270490"/>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414B0B1A" w14:textId="364D24F4" w:rsidR="003A1775" w:rsidRDefault="003A1775">
          <w:pPr>
            <w:pStyle w:val="TOCHeading"/>
          </w:pPr>
          <w:r>
            <w:t>Contents</w:t>
          </w:r>
        </w:p>
        <w:p w14:paraId="361C3E2D" w14:textId="4AAF0868" w:rsidR="003A1775" w:rsidRDefault="003A1775">
          <w:pPr>
            <w:pStyle w:val="TOC1"/>
            <w:rPr>
              <w:rFonts w:asciiTheme="minorHAnsi" w:eastAsiaTheme="minorEastAsia" w:hAnsiTheme="minorHAnsi" w:cstheme="minorBidi"/>
              <w:sz w:val="24"/>
              <w:szCs w:val="24"/>
              <w:lang w:eastAsia="en-GB"/>
            </w:rPr>
          </w:pPr>
          <w:r>
            <w:fldChar w:fldCharType="begin"/>
          </w:r>
          <w:r>
            <w:instrText xml:space="preserve"> TOC \o "1-3" \h \z \u </w:instrText>
          </w:r>
          <w:r>
            <w:fldChar w:fldCharType="separate"/>
          </w:r>
          <w:hyperlink w:anchor="_Toc213024377" w:history="1">
            <w:r w:rsidRPr="00DB78E6">
              <w:rPr>
                <w:rStyle w:val="Hyperlink"/>
              </w:rPr>
              <w:t>Task 1- Reflecting on my personal brand</w:t>
            </w:r>
            <w:r>
              <w:rPr>
                <w:webHidden/>
              </w:rPr>
              <w:tab/>
            </w:r>
            <w:r>
              <w:rPr>
                <w:webHidden/>
              </w:rPr>
              <w:fldChar w:fldCharType="begin"/>
            </w:r>
            <w:r>
              <w:rPr>
                <w:webHidden/>
              </w:rPr>
              <w:instrText xml:space="preserve"> PAGEREF _Toc213024377 \h </w:instrText>
            </w:r>
            <w:r>
              <w:rPr>
                <w:webHidden/>
              </w:rPr>
            </w:r>
            <w:r>
              <w:rPr>
                <w:webHidden/>
              </w:rPr>
              <w:fldChar w:fldCharType="separate"/>
            </w:r>
            <w:r w:rsidR="00D46B0E">
              <w:rPr>
                <w:webHidden/>
              </w:rPr>
              <w:t>3</w:t>
            </w:r>
            <w:r>
              <w:rPr>
                <w:webHidden/>
              </w:rPr>
              <w:fldChar w:fldCharType="end"/>
            </w:r>
          </w:hyperlink>
        </w:p>
        <w:p w14:paraId="748A0934" w14:textId="00C40663" w:rsidR="003A1775" w:rsidRDefault="003A1775">
          <w:pPr>
            <w:pStyle w:val="TOC1"/>
            <w:rPr>
              <w:rFonts w:asciiTheme="minorHAnsi" w:eastAsiaTheme="minorEastAsia" w:hAnsiTheme="minorHAnsi" w:cstheme="minorBidi"/>
              <w:sz w:val="24"/>
              <w:szCs w:val="24"/>
              <w:lang w:eastAsia="en-GB"/>
            </w:rPr>
          </w:pPr>
          <w:hyperlink w:anchor="_Toc213024378" w:history="1">
            <w:r w:rsidRPr="00DB78E6">
              <w:rPr>
                <w:rStyle w:val="Hyperlink"/>
              </w:rPr>
              <w:t>Task 2- Network map and rationale</w:t>
            </w:r>
            <w:r>
              <w:rPr>
                <w:webHidden/>
              </w:rPr>
              <w:tab/>
            </w:r>
            <w:r>
              <w:rPr>
                <w:webHidden/>
              </w:rPr>
              <w:fldChar w:fldCharType="begin"/>
            </w:r>
            <w:r>
              <w:rPr>
                <w:webHidden/>
              </w:rPr>
              <w:instrText xml:space="preserve"> PAGEREF _Toc213024378 \h </w:instrText>
            </w:r>
            <w:r>
              <w:rPr>
                <w:webHidden/>
              </w:rPr>
            </w:r>
            <w:r>
              <w:rPr>
                <w:webHidden/>
              </w:rPr>
              <w:fldChar w:fldCharType="separate"/>
            </w:r>
            <w:r w:rsidR="00D46B0E">
              <w:rPr>
                <w:webHidden/>
              </w:rPr>
              <w:t>4</w:t>
            </w:r>
            <w:r>
              <w:rPr>
                <w:webHidden/>
              </w:rPr>
              <w:fldChar w:fldCharType="end"/>
            </w:r>
          </w:hyperlink>
        </w:p>
        <w:p w14:paraId="6E900D51" w14:textId="5663C061" w:rsidR="003A1775" w:rsidRDefault="003A1775">
          <w:pPr>
            <w:pStyle w:val="TOC1"/>
            <w:rPr>
              <w:rFonts w:asciiTheme="minorHAnsi" w:eastAsiaTheme="minorEastAsia" w:hAnsiTheme="minorHAnsi" w:cstheme="minorBidi"/>
              <w:sz w:val="24"/>
              <w:szCs w:val="24"/>
              <w:lang w:eastAsia="en-GB"/>
            </w:rPr>
          </w:pPr>
          <w:hyperlink w:anchor="_Toc213024379" w:history="1">
            <w:r w:rsidRPr="00DB78E6">
              <w:rPr>
                <w:rStyle w:val="Hyperlink"/>
              </w:rPr>
              <w:t>Task 3- Blog</w:t>
            </w:r>
            <w:r>
              <w:rPr>
                <w:webHidden/>
              </w:rPr>
              <w:tab/>
            </w:r>
            <w:r>
              <w:rPr>
                <w:webHidden/>
              </w:rPr>
              <w:fldChar w:fldCharType="begin"/>
            </w:r>
            <w:r>
              <w:rPr>
                <w:webHidden/>
              </w:rPr>
              <w:instrText xml:space="preserve"> PAGEREF _Toc213024379 \h </w:instrText>
            </w:r>
            <w:r>
              <w:rPr>
                <w:webHidden/>
              </w:rPr>
            </w:r>
            <w:r>
              <w:rPr>
                <w:webHidden/>
              </w:rPr>
              <w:fldChar w:fldCharType="separate"/>
            </w:r>
            <w:r w:rsidR="00D46B0E">
              <w:rPr>
                <w:webHidden/>
              </w:rPr>
              <w:t>6</w:t>
            </w:r>
            <w:r>
              <w:rPr>
                <w:webHidden/>
              </w:rPr>
              <w:fldChar w:fldCharType="end"/>
            </w:r>
          </w:hyperlink>
        </w:p>
        <w:p w14:paraId="275BDF54" w14:textId="3EAC7D98" w:rsidR="003A1775" w:rsidRDefault="003A1775">
          <w:pPr>
            <w:pStyle w:val="TOC1"/>
            <w:rPr>
              <w:rFonts w:asciiTheme="minorHAnsi" w:eastAsiaTheme="minorEastAsia" w:hAnsiTheme="minorHAnsi" w:cstheme="minorBidi"/>
              <w:sz w:val="24"/>
              <w:szCs w:val="24"/>
              <w:lang w:eastAsia="en-GB"/>
            </w:rPr>
          </w:pPr>
          <w:hyperlink w:anchor="_Toc213024380" w:history="1">
            <w:r w:rsidRPr="00DB78E6">
              <w:rPr>
                <w:rStyle w:val="Hyperlink"/>
                <w:rFonts w:eastAsia="Arial Nova"/>
              </w:rPr>
              <w:t>Task 4- NHS Equality, Diversity and Inclusion Quiz</w:t>
            </w:r>
            <w:r>
              <w:rPr>
                <w:webHidden/>
              </w:rPr>
              <w:tab/>
            </w:r>
            <w:r>
              <w:rPr>
                <w:webHidden/>
              </w:rPr>
              <w:fldChar w:fldCharType="begin"/>
            </w:r>
            <w:r>
              <w:rPr>
                <w:webHidden/>
              </w:rPr>
              <w:instrText xml:space="preserve"> PAGEREF _Toc213024380 \h </w:instrText>
            </w:r>
            <w:r>
              <w:rPr>
                <w:webHidden/>
              </w:rPr>
            </w:r>
            <w:r>
              <w:rPr>
                <w:webHidden/>
              </w:rPr>
              <w:fldChar w:fldCharType="separate"/>
            </w:r>
            <w:r w:rsidR="00D46B0E">
              <w:rPr>
                <w:webHidden/>
              </w:rPr>
              <w:t>7</w:t>
            </w:r>
            <w:r>
              <w:rPr>
                <w:webHidden/>
              </w:rPr>
              <w:fldChar w:fldCharType="end"/>
            </w:r>
          </w:hyperlink>
        </w:p>
        <w:p w14:paraId="0A935995" w14:textId="0E229B37" w:rsidR="003A1775" w:rsidRDefault="003A1775">
          <w:pPr>
            <w:pStyle w:val="TOC1"/>
            <w:rPr>
              <w:rFonts w:asciiTheme="minorHAnsi" w:eastAsiaTheme="minorEastAsia" w:hAnsiTheme="minorHAnsi" w:cstheme="minorBidi"/>
              <w:sz w:val="24"/>
              <w:szCs w:val="24"/>
              <w:lang w:eastAsia="en-GB"/>
            </w:rPr>
          </w:pPr>
          <w:hyperlink w:anchor="_Toc213024381" w:history="1">
            <w:r w:rsidRPr="00DB78E6">
              <w:rPr>
                <w:rStyle w:val="Hyperlink"/>
                <w:rFonts w:eastAsia="Arial Nova"/>
              </w:rPr>
              <w:t>Task 5- A Letter to Yourself</w:t>
            </w:r>
            <w:r>
              <w:rPr>
                <w:webHidden/>
              </w:rPr>
              <w:tab/>
            </w:r>
            <w:r>
              <w:rPr>
                <w:webHidden/>
              </w:rPr>
              <w:fldChar w:fldCharType="begin"/>
            </w:r>
            <w:r>
              <w:rPr>
                <w:webHidden/>
              </w:rPr>
              <w:instrText xml:space="preserve"> PAGEREF _Toc213024381 \h </w:instrText>
            </w:r>
            <w:r>
              <w:rPr>
                <w:webHidden/>
              </w:rPr>
            </w:r>
            <w:r>
              <w:rPr>
                <w:webHidden/>
              </w:rPr>
              <w:fldChar w:fldCharType="separate"/>
            </w:r>
            <w:r w:rsidR="00D46B0E">
              <w:rPr>
                <w:webHidden/>
              </w:rPr>
              <w:t>9</w:t>
            </w:r>
            <w:r>
              <w:rPr>
                <w:webHidden/>
              </w:rPr>
              <w:fldChar w:fldCharType="end"/>
            </w:r>
          </w:hyperlink>
        </w:p>
        <w:p w14:paraId="51E06838" w14:textId="59C40709" w:rsidR="003A1775" w:rsidRDefault="003A1775">
          <w:pPr>
            <w:pStyle w:val="TOC1"/>
            <w:rPr>
              <w:rFonts w:asciiTheme="minorHAnsi" w:eastAsiaTheme="minorEastAsia" w:hAnsiTheme="minorHAnsi" w:cstheme="minorBidi"/>
              <w:sz w:val="24"/>
              <w:szCs w:val="24"/>
              <w:lang w:eastAsia="en-GB"/>
            </w:rPr>
          </w:pPr>
          <w:hyperlink w:anchor="_Toc213024382" w:history="1">
            <w:r w:rsidRPr="00DB78E6">
              <w:rPr>
                <w:rStyle w:val="Hyperlink"/>
                <w:rFonts w:eastAsia="Times New Roman"/>
                <w:lang w:eastAsia="en-GB"/>
              </w:rPr>
              <w:t>T</w:t>
            </w:r>
            <w:r w:rsidR="00B05B02">
              <w:rPr>
                <w:rStyle w:val="Hyperlink"/>
                <w:rFonts w:eastAsia="Times New Roman"/>
                <w:lang w:eastAsia="en-GB"/>
              </w:rPr>
              <w:t>ask</w:t>
            </w:r>
            <w:r w:rsidRPr="00DB78E6">
              <w:rPr>
                <w:rStyle w:val="Hyperlink"/>
                <w:rFonts w:eastAsia="Times New Roman"/>
                <w:lang w:eastAsia="en-GB"/>
              </w:rPr>
              <w:t xml:space="preserve"> 6- GANNT CHART</w:t>
            </w:r>
            <w:r>
              <w:rPr>
                <w:webHidden/>
              </w:rPr>
              <w:tab/>
            </w:r>
            <w:r>
              <w:rPr>
                <w:webHidden/>
              </w:rPr>
              <w:fldChar w:fldCharType="begin"/>
            </w:r>
            <w:r>
              <w:rPr>
                <w:webHidden/>
              </w:rPr>
              <w:instrText xml:space="preserve"> PAGEREF _Toc213024382 \h </w:instrText>
            </w:r>
            <w:r>
              <w:rPr>
                <w:webHidden/>
              </w:rPr>
            </w:r>
            <w:r>
              <w:rPr>
                <w:webHidden/>
              </w:rPr>
              <w:fldChar w:fldCharType="separate"/>
            </w:r>
            <w:r w:rsidR="00D46B0E">
              <w:rPr>
                <w:webHidden/>
              </w:rPr>
              <w:t>10</w:t>
            </w:r>
            <w:r>
              <w:rPr>
                <w:webHidden/>
              </w:rPr>
              <w:fldChar w:fldCharType="end"/>
            </w:r>
          </w:hyperlink>
        </w:p>
        <w:p w14:paraId="290B03F0" w14:textId="786443E4" w:rsidR="003A1775" w:rsidRDefault="003A1775">
          <w:pPr>
            <w:pStyle w:val="TOC1"/>
            <w:rPr>
              <w:rFonts w:asciiTheme="minorHAnsi" w:eastAsiaTheme="minorEastAsia" w:hAnsiTheme="minorHAnsi" w:cstheme="minorBidi"/>
              <w:sz w:val="24"/>
              <w:szCs w:val="24"/>
              <w:lang w:eastAsia="en-GB"/>
            </w:rPr>
          </w:pPr>
          <w:hyperlink w:anchor="_Toc213024383" w:history="1">
            <w:r w:rsidRPr="00DB78E6">
              <w:rPr>
                <w:rStyle w:val="Hyperlink"/>
                <w:rFonts w:eastAsia="Times New Roman"/>
                <w:lang w:eastAsia="en-GB"/>
              </w:rPr>
              <w:t>Task 7- Making Changes: Report</w:t>
            </w:r>
            <w:r>
              <w:rPr>
                <w:webHidden/>
              </w:rPr>
              <w:tab/>
            </w:r>
            <w:r>
              <w:rPr>
                <w:webHidden/>
              </w:rPr>
              <w:fldChar w:fldCharType="begin"/>
            </w:r>
            <w:r>
              <w:rPr>
                <w:webHidden/>
              </w:rPr>
              <w:instrText xml:space="preserve"> PAGEREF _Toc213024383 \h </w:instrText>
            </w:r>
            <w:r>
              <w:rPr>
                <w:webHidden/>
              </w:rPr>
            </w:r>
            <w:r>
              <w:rPr>
                <w:webHidden/>
              </w:rPr>
              <w:fldChar w:fldCharType="separate"/>
            </w:r>
            <w:r w:rsidR="00D46B0E">
              <w:rPr>
                <w:webHidden/>
              </w:rPr>
              <w:t>11</w:t>
            </w:r>
            <w:r>
              <w:rPr>
                <w:webHidden/>
              </w:rPr>
              <w:fldChar w:fldCharType="end"/>
            </w:r>
          </w:hyperlink>
        </w:p>
        <w:p w14:paraId="26A2CEA1" w14:textId="05073B8E" w:rsidR="003A1775" w:rsidRDefault="003A1775">
          <w:pPr>
            <w:pStyle w:val="TOC1"/>
            <w:rPr>
              <w:rFonts w:asciiTheme="minorHAnsi" w:eastAsiaTheme="minorEastAsia" w:hAnsiTheme="minorHAnsi" w:cstheme="minorBidi"/>
              <w:sz w:val="24"/>
              <w:szCs w:val="24"/>
              <w:lang w:eastAsia="en-GB"/>
            </w:rPr>
          </w:pPr>
          <w:hyperlink w:anchor="_Toc213024384" w:history="1">
            <w:r w:rsidRPr="00DB78E6">
              <w:rPr>
                <w:rStyle w:val="Hyperlink"/>
                <w:rFonts w:eastAsia="Times New Roman"/>
                <w:lang w:eastAsia="en-GB"/>
              </w:rPr>
              <w:t>Task 8</w:t>
            </w:r>
            <w:r>
              <w:rPr>
                <w:rStyle w:val="Hyperlink"/>
                <w:rFonts w:eastAsia="Times New Roman"/>
                <w:lang w:eastAsia="en-GB"/>
              </w:rPr>
              <w:t>-</w:t>
            </w:r>
            <w:r w:rsidRPr="00DB78E6">
              <w:rPr>
                <w:rStyle w:val="Hyperlink"/>
                <w:rFonts w:eastAsia="Times New Roman"/>
                <w:lang w:eastAsia="en-GB"/>
              </w:rPr>
              <w:t xml:space="preserve"> Self-Reflection</w:t>
            </w:r>
            <w:r>
              <w:rPr>
                <w:webHidden/>
              </w:rPr>
              <w:tab/>
            </w:r>
            <w:r>
              <w:rPr>
                <w:webHidden/>
              </w:rPr>
              <w:fldChar w:fldCharType="begin"/>
            </w:r>
            <w:r>
              <w:rPr>
                <w:webHidden/>
              </w:rPr>
              <w:instrText xml:space="preserve"> PAGEREF _Toc213024384 \h </w:instrText>
            </w:r>
            <w:r>
              <w:rPr>
                <w:webHidden/>
              </w:rPr>
            </w:r>
            <w:r>
              <w:rPr>
                <w:webHidden/>
              </w:rPr>
              <w:fldChar w:fldCharType="separate"/>
            </w:r>
            <w:r w:rsidR="00D46B0E">
              <w:rPr>
                <w:webHidden/>
              </w:rPr>
              <w:t>13</w:t>
            </w:r>
            <w:r>
              <w:rPr>
                <w:webHidden/>
              </w:rPr>
              <w:fldChar w:fldCharType="end"/>
            </w:r>
          </w:hyperlink>
        </w:p>
        <w:p w14:paraId="4EDDB20E" w14:textId="4D8CF483" w:rsidR="003A1775" w:rsidRDefault="003A1775">
          <w:pPr>
            <w:pStyle w:val="TOC1"/>
            <w:rPr>
              <w:rFonts w:asciiTheme="minorHAnsi" w:eastAsiaTheme="minorEastAsia" w:hAnsiTheme="minorHAnsi" w:cstheme="minorBidi"/>
              <w:sz w:val="24"/>
              <w:szCs w:val="24"/>
              <w:lang w:eastAsia="en-GB"/>
            </w:rPr>
          </w:pPr>
          <w:hyperlink w:anchor="_Toc213024385" w:history="1">
            <w:r w:rsidRPr="00DB78E6">
              <w:rPr>
                <w:rStyle w:val="Hyperlink"/>
              </w:rPr>
              <w:t>Reference list:</w:t>
            </w:r>
            <w:r>
              <w:rPr>
                <w:webHidden/>
              </w:rPr>
              <w:tab/>
            </w:r>
            <w:r>
              <w:rPr>
                <w:webHidden/>
              </w:rPr>
              <w:fldChar w:fldCharType="begin"/>
            </w:r>
            <w:r>
              <w:rPr>
                <w:webHidden/>
              </w:rPr>
              <w:instrText xml:space="preserve"> PAGEREF _Toc213024385 \h </w:instrText>
            </w:r>
            <w:r>
              <w:rPr>
                <w:webHidden/>
              </w:rPr>
            </w:r>
            <w:r>
              <w:rPr>
                <w:webHidden/>
              </w:rPr>
              <w:fldChar w:fldCharType="separate"/>
            </w:r>
            <w:r w:rsidR="00D46B0E">
              <w:rPr>
                <w:webHidden/>
              </w:rPr>
              <w:t>14</w:t>
            </w:r>
            <w:r>
              <w:rPr>
                <w:webHidden/>
              </w:rPr>
              <w:fldChar w:fldCharType="end"/>
            </w:r>
          </w:hyperlink>
        </w:p>
        <w:p w14:paraId="76F5BE6E" w14:textId="45BE72F6" w:rsidR="003A1775" w:rsidRDefault="003A1775">
          <w:r>
            <w:rPr>
              <w:b/>
              <w:bCs/>
              <w:noProof/>
            </w:rPr>
            <w:fldChar w:fldCharType="end"/>
          </w:r>
        </w:p>
      </w:sdtContent>
    </w:sdt>
    <w:p w14:paraId="4E7B4D68" w14:textId="77777777" w:rsidR="00A13B85" w:rsidRPr="00277C9B" w:rsidRDefault="00A13B85" w:rsidP="001D1574">
      <w:pPr>
        <w:spacing w:line="360" w:lineRule="auto"/>
        <w:rPr>
          <w:rFonts w:ascii="Arial" w:eastAsia="Arial Nova" w:hAnsi="Arial" w:cs="Arial"/>
          <w:b/>
          <w:bCs/>
          <w:color w:val="000000" w:themeColor="text1"/>
        </w:rPr>
      </w:pPr>
    </w:p>
    <w:p w14:paraId="6DA1FBC3" w14:textId="77777777" w:rsidR="0001553F" w:rsidRPr="00277C9B" w:rsidRDefault="0001553F" w:rsidP="001D1574">
      <w:pPr>
        <w:pStyle w:val="NormalWeb"/>
        <w:spacing w:after="240" w:line="360" w:lineRule="auto"/>
        <w:rPr>
          <w:rFonts w:ascii="Arial" w:eastAsia="Arial Nova" w:hAnsi="Arial" w:cs="Arial"/>
          <w:b/>
          <w:bCs/>
          <w:color w:val="000000" w:themeColor="text1"/>
          <w:sz w:val="22"/>
          <w:szCs w:val="22"/>
        </w:rPr>
      </w:pPr>
    </w:p>
    <w:p w14:paraId="5145A7C6" w14:textId="77777777" w:rsidR="0001553F" w:rsidRPr="00277C9B" w:rsidRDefault="0001553F" w:rsidP="001D1574">
      <w:pPr>
        <w:pStyle w:val="NormalWeb"/>
        <w:spacing w:after="240" w:line="360" w:lineRule="auto"/>
        <w:rPr>
          <w:rFonts w:ascii="Arial" w:hAnsi="Arial" w:cs="Arial"/>
          <w:b/>
          <w:bCs/>
          <w:sz w:val="22"/>
          <w:szCs w:val="22"/>
        </w:rPr>
      </w:pPr>
    </w:p>
    <w:p w14:paraId="6D3FA857" w14:textId="77777777" w:rsidR="00C27DEB" w:rsidRPr="00277C9B" w:rsidRDefault="00C27DEB" w:rsidP="001D1574">
      <w:pPr>
        <w:pStyle w:val="NormalWeb"/>
        <w:spacing w:after="240" w:line="360" w:lineRule="auto"/>
        <w:jc w:val="center"/>
        <w:rPr>
          <w:rFonts w:ascii="Arial" w:hAnsi="Arial" w:cs="Arial"/>
          <w:b/>
          <w:bCs/>
          <w:sz w:val="22"/>
          <w:szCs w:val="22"/>
        </w:rPr>
      </w:pPr>
    </w:p>
    <w:p w14:paraId="6F1F6230" w14:textId="77777777" w:rsidR="00C27DEB" w:rsidRPr="00277C9B" w:rsidRDefault="00C27DEB" w:rsidP="001D1574">
      <w:pPr>
        <w:pStyle w:val="NormalWeb"/>
        <w:spacing w:after="240" w:line="360" w:lineRule="auto"/>
        <w:jc w:val="center"/>
        <w:rPr>
          <w:rFonts w:ascii="Arial" w:hAnsi="Arial" w:cs="Arial"/>
          <w:b/>
          <w:bCs/>
          <w:sz w:val="22"/>
          <w:szCs w:val="22"/>
        </w:rPr>
      </w:pPr>
    </w:p>
    <w:p w14:paraId="77665F6D" w14:textId="77777777" w:rsidR="00C27DEB" w:rsidRPr="00277C9B" w:rsidRDefault="00C27DEB" w:rsidP="001D1574">
      <w:pPr>
        <w:pStyle w:val="NormalWeb"/>
        <w:spacing w:after="240" w:line="360" w:lineRule="auto"/>
        <w:jc w:val="center"/>
        <w:rPr>
          <w:rFonts w:ascii="Arial" w:hAnsi="Arial" w:cs="Arial"/>
          <w:b/>
          <w:bCs/>
          <w:sz w:val="22"/>
          <w:szCs w:val="22"/>
        </w:rPr>
      </w:pPr>
    </w:p>
    <w:p w14:paraId="02D2AF5C" w14:textId="77777777" w:rsidR="00C27DEB" w:rsidRDefault="00C27DEB" w:rsidP="001D1574">
      <w:pPr>
        <w:pStyle w:val="NormalWeb"/>
        <w:spacing w:after="240" w:line="360" w:lineRule="auto"/>
        <w:jc w:val="center"/>
        <w:rPr>
          <w:rFonts w:ascii="Arial" w:hAnsi="Arial" w:cs="Arial"/>
          <w:b/>
          <w:bCs/>
          <w:sz w:val="22"/>
          <w:szCs w:val="22"/>
        </w:rPr>
      </w:pPr>
    </w:p>
    <w:p w14:paraId="769CD958" w14:textId="77777777" w:rsidR="00B05B02" w:rsidRPr="00277C9B" w:rsidRDefault="00B05B02" w:rsidP="001D1574">
      <w:pPr>
        <w:pStyle w:val="NormalWeb"/>
        <w:spacing w:after="240" w:line="360" w:lineRule="auto"/>
        <w:jc w:val="center"/>
        <w:rPr>
          <w:rFonts w:ascii="Arial" w:hAnsi="Arial" w:cs="Arial"/>
          <w:b/>
          <w:bCs/>
          <w:sz w:val="22"/>
          <w:szCs w:val="22"/>
        </w:rPr>
      </w:pPr>
    </w:p>
    <w:p w14:paraId="36FCCEE9" w14:textId="77777777" w:rsidR="00C27DEB" w:rsidRPr="00277C9B" w:rsidRDefault="00C27DEB" w:rsidP="001D1574">
      <w:pPr>
        <w:pStyle w:val="NormalWeb"/>
        <w:spacing w:after="240" w:line="360" w:lineRule="auto"/>
        <w:jc w:val="center"/>
        <w:rPr>
          <w:rFonts w:ascii="Arial" w:hAnsi="Arial" w:cs="Arial"/>
          <w:b/>
          <w:bCs/>
          <w:sz w:val="22"/>
          <w:szCs w:val="22"/>
        </w:rPr>
      </w:pPr>
    </w:p>
    <w:p w14:paraId="1267F847" w14:textId="77777777" w:rsidR="00C27DEB" w:rsidRPr="00277C9B" w:rsidRDefault="00C27DEB" w:rsidP="001D1574">
      <w:pPr>
        <w:pStyle w:val="NormalWeb"/>
        <w:spacing w:after="240" w:line="360" w:lineRule="auto"/>
        <w:jc w:val="center"/>
        <w:rPr>
          <w:rFonts w:ascii="Arial" w:hAnsi="Arial" w:cs="Arial"/>
          <w:b/>
          <w:bCs/>
          <w:sz w:val="22"/>
          <w:szCs w:val="22"/>
        </w:rPr>
      </w:pPr>
    </w:p>
    <w:p w14:paraId="320E3DB6" w14:textId="77777777" w:rsidR="00C27DEB" w:rsidRPr="00277C9B" w:rsidRDefault="00C27DEB" w:rsidP="001D1574">
      <w:pPr>
        <w:pStyle w:val="NormalWeb"/>
        <w:spacing w:after="240" w:line="360" w:lineRule="auto"/>
        <w:rPr>
          <w:rFonts w:ascii="Arial" w:hAnsi="Arial" w:cs="Arial"/>
          <w:b/>
          <w:bCs/>
          <w:sz w:val="22"/>
          <w:szCs w:val="22"/>
        </w:rPr>
      </w:pPr>
    </w:p>
    <w:p w14:paraId="4FE70A63" w14:textId="77777777" w:rsidR="00A13B85" w:rsidRPr="00277C9B" w:rsidRDefault="00A13B85" w:rsidP="001D1574">
      <w:pPr>
        <w:pStyle w:val="NormalWeb"/>
        <w:spacing w:after="240" w:line="360" w:lineRule="auto"/>
        <w:rPr>
          <w:rFonts w:ascii="Arial" w:hAnsi="Arial" w:cs="Arial"/>
          <w:b/>
          <w:bCs/>
          <w:sz w:val="22"/>
          <w:szCs w:val="22"/>
        </w:rPr>
      </w:pPr>
    </w:p>
    <w:p w14:paraId="142FDCE5" w14:textId="77777777" w:rsidR="001556BE" w:rsidRDefault="001556BE" w:rsidP="001556BE">
      <w:pPr>
        <w:pStyle w:val="Heading1"/>
        <w:rPr>
          <w:rFonts w:ascii="Arial" w:hAnsi="Arial" w:cs="Arial"/>
          <w:color w:val="auto"/>
          <w:sz w:val="22"/>
          <w:szCs w:val="22"/>
        </w:rPr>
      </w:pPr>
      <w:bookmarkStart w:id="0" w:name="_Toc213023921"/>
    </w:p>
    <w:p w14:paraId="0A383FA2" w14:textId="77777777" w:rsidR="009B6F07" w:rsidRPr="009B6F07" w:rsidRDefault="009B6F07" w:rsidP="009B6F07">
      <w:pPr>
        <w:rPr>
          <w:lang w:val="en-US"/>
        </w:rPr>
      </w:pPr>
    </w:p>
    <w:p w14:paraId="02E20B0E" w14:textId="77777777" w:rsidR="001556BE" w:rsidRPr="00277C9B" w:rsidRDefault="001556BE" w:rsidP="001556BE">
      <w:pPr>
        <w:rPr>
          <w:rFonts w:ascii="Arial" w:hAnsi="Arial" w:cs="Arial"/>
        </w:rPr>
      </w:pPr>
    </w:p>
    <w:p w14:paraId="1BF3F537" w14:textId="54FE8A6D" w:rsidR="00C27DEB" w:rsidRPr="00792F49" w:rsidRDefault="00C27DEB" w:rsidP="00FE06BB">
      <w:pPr>
        <w:pStyle w:val="Heading1"/>
        <w:jc w:val="center"/>
        <w:rPr>
          <w:rFonts w:ascii="Arial" w:hAnsi="Arial" w:cs="Arial"/>
          <w:b/>
          <w:bCs/>
          <w:color w:val="auto"/>
          <w:sz w:val="22"/>
          <w:szCs w:val="22"/>
        </w:rPr>
      </w:pPr>
      <w:bookmarkStart w:id="1" w:name="_Toc213024377"/>
      <w:r w:rsidRPr="00792F49">
        <w:rPr>
          <w:rFonts w:ascii="Arial" w:hAnsi="Arial" w:cs="Arial"/>
          <w:b/>
          <w:bCs/>
          <w:color w:val="auto"/>
          <w:sz w:val="22"/>
          <w:szCs w:val="22"/>
        </w:rPr>
        <w:lastRenderedPageBreak/>
        <w:t>Task 1</w:t>
      </w:r>
      <w:r w:rsidR="003A1775" w:rsidRPr="00792F49">
        <w:rPr>
          <w:rFonts w:ascii="Arial" w:hAnsi="Arial" w:cs="Arial"/>
          <w:b/>
          <w:bCs/>
          <w:color w:val="auto"/>
          <w:sz w:val="22"/>
          <w:szCs w:val="22"/>
        </w:rPr>
        <w:t>-</w:t>
      </w:r>
      <w:r w:rsidRPr="00792F49">
        <w:rPr>
          <w:rFonts w:ascii="Arial" w:hAnsi="Arial" w:cs="Arial"/>
          <w:b/>
          <w:bCs/>
          <w:color w:val="auto"/>
          <w:sz w:val="22"/>
          <w:szCs w:val="22"/>
        </w:rPr>
        <w:t xml:space="preserve"> Reflecting on my personal brand</w:t>
      </w:r>
      <w:bookmarkEnd w:id="0"/>
      <w:bookmarkEnd w:id="1"/>
    </w:p>
    <w:p w14:paraId="64105697" w14:textId="77777777" w:rsidR="009B6F07" w:rsidRDefault="009B6F07" w:rsidP="001D1574">
      <w:pPr>
        <w:pStyle w:val="NormalWeb"/>
        <w:spacing w:after="240" w:line="360" w:lineRule="auto"/>
        <w:rPr>
          <w:rFonts w:ascii="Arial" w:hAnsi="Arial" w:cs="Arial"/>
          <w:sz w:val="22"/>
          <w:szCs w:val="22"/>
        </w:rPr>
      </w:pPr>
      <w:r w:rsidRPr="009B6F07">
        <w:rPr>
          <w:rFonts w:ascii="Arial" w:hAnsi="Arial" w:cs="Arial"/>
          <w:sz w:val="22"/>
          <w:szCs w:val="22"/>
        </w:rPr>
        <w:t>Personal branding is how I present my skills, values and professional identity to others, shaping how I am perceived in healthcare. It is essential in nursing, where trust, compassion and professionalism are essential to building relationships with patients and families. As I work towards applying for a Children’s Nursing degree, developing a strong and authentic personal brand will help me demonstrate my commitment to delivering safe, compassionate and child-centred care.</w:t>
      </w:r>
    </w:p>
    <w:p w14:paraId="2371B0EE" w14:textId="5AF0D460" w:rsidR="00C27DEB" w:rsidRPr="00277C9B" w:rsidRDefault="00C27DEB" w:rsidP="001D1574">
      <w:pPr>
        <w:pStyle w:val="NormalWeb"/>
        <w:spacing w:after="240" w:line="360" w:lineRule="auto"/>
        <w:rPr>
          <w:rFonts w:ascii="Arial" w:hAnsi="Arial" w:cs="Arial"/>
          <w:sz w:val="22"/>
          <w:szCs w:val="22"/>
        </w:rPr>
      </w:pPr>
      <w:r w:rsidRPr="00277C9B">
        <w:rPr>
          <w:rFonts w:ascii="Arial" w:hAnsi="Arial" w:cs="Arial"/>
          <w:sz w:val="22"/>
          <w:szCs w:val="22"/>
        </w:rPr>
        <w:t>Currently</w:t>
      </w:r>
      <w:r w:rsidR="00190D4C" w:rsidRPr="00277C9B">
        <w:rPr>
          <w:rFonts w:ascii="Arial" w:hAnsi="Arial" w:cs="Arial"/>
          <w:sz w:val="22"/>
          <w:szCs w:val="22"/>
        </w:rPr>
        <w:t>,</w:t>
      </w:r>
      <w:r w:rsidRPr="00277C9B">
        <w:rPr>
          <w:rFonts w:ascii="Arial" w:hAnsi="Arial" w:cs="Arial"/>
          <w:sz w:val="22"/>
          <w:szCs w:val="22"/>
        </w:rPr>
        <w:t xml:space="preserve"> I believe my personal brand reflects empathy, reliability and adaptability. I am often </w:t>
      </w:r>
      <w:r w:rsidR="00190D4C" w:rsidRPr="00277C9B">
        <w:rPr>
          <w:rFonts w:ascii="Arial" w:hAnsi="Arial" w:cs="Arial"/>
          <w:sz w:val="22"/>
          <w:szCs w:val="22"/>
        </w:rPr>
        <w:t xml:space="preserve">recognised as approachable and caring, which supports my goal of becoming a children's nurse. I also bring resilience and problem-solving skills, which are valuable in handling the pressures of clinical practice. However, I recognise the need </w:t>
      </w:r>
      <w:r w:rsidR="00325640" w:rsidRPr="00277C9B">
        <w:rPr>
          <w:rFonts w:ascii="Arial" w:hAnsi="Arial" w:cs="Arial"/>
          <w:sz w:val="22"/>
          <w:szCs w:val="22"/>
        </w:rPr>
        <w:t>to strengthen my communication and leadership abilities further</w:t>
      </w:r>
      <w:r w:rsidR="00190D4C" w:rsidRPr="00277C9B">
        <w:rPr>
          <w:rFonts w:ascii="Arial" w:hAnsi="Arial" w:cs="Arial"/>
          <w:sz w:val="22"/>
          <w:szCs w:val="22"/>
        </w:rPr>
        <w:t>, particularly when explaining information to families and collaborating with multidisciplinary teams.</w:t>
      </w:r>
    </w:p>
    <w:p w14:paraId="73181B11" w14:textId="4544724C" w:rsidR="00190D4C" w:rsidRPr="00277C9B" w:rsidRDefault="00190D4C" w:rsidP="001D1574">
      <w:pPr>
        <w:pStyle w:val="NormalWeb"/>
        <w:spacing w:after="240" w:line="360" w:lineRule="auto"/>
        <w:rPr>
          <w:rFonts w:ascii="Arial" w:hAnsi="Arial" w:cs="Arial"/>
          <w:sz w:val="22"/>
          <w:szCs w:val="22"/>
        </w:rPr>
      </w:pPr>
      <w:r w:rsidRPr="00277C9B">
        <w:rPr>
          <w:rFonts w:ascii="Arial" w:hAnsi="Arial" w:cs="Arial"/>
          <w:sz w:val="22"/>
          <w:szCs w:val="22"/>
        </w:rPr>
        <w:t xml:space="preserve">According to </w:t>
      </w:r>
      <w:r w:rsidR="009C077C" w:rsidRPr="00277C9B">
        <w:rPr>
          <w:rFonts w:ascii="Arial" w:hAnsi="Arial" w:cs="Arial"/>
          <w:sz w:val="22"/>
          <w:szCs w:val="22"/>
        </w:rPr>
        <w:t xml:space="preserve">McCluine-Trust, </w:t>
      </w:r>
      <w:r w:rsidR="009C077C" w:rsidRPr="00277C9B">
        <w:rPr>
          <w:rFonts w:ascii="Arial" w:hAnsi="Arial" w:cs="Arial"/>
          <w:i/>
          <w:iCs/>
          <w:sz w:val="22"/>
          <w:szCs w:val="22"/>
        </w:rPr>
        <w:t>et al</w:t>
      </w:r>
      <w:r w:rsidR="005C28F4">
        <w:rPr>
          <w:rFonts w:ascii="Arial" w:hAnsi="Arial" w:cs="Arial"/>
          <w:i/>
          <w:iCs/>
          <w:sz w:val="22"/>
          <w:szCs w:val="22"/>
        </w:rPr>
        <w:t>.,</w:t>
      </w:r>
      <w:r w:rsidR="009C077C" w:rsidRPr="00277C9B">
        <w:rPr>
          <w:rFonts w:ascii="Arial" w:hAnsi="Arial" w:cs="Arial"/>
          <w:i/>
          <w:iCs/>
          <w:sz w:val="22"/>
          <w:szCs w:val="22"/>
        </w:rPr>
        <w:t xml:space="preserve"> </w:t>
      </w:r>
      <w:r w:rsidR="009C077C" w:rsidRPr="00277C9B">
        <w:rPr>
          <w:rFonts w:ascii="Arial" w:hAnsi="Arial" w:cs="Arial"/>
          <w:sz w:val="22"/>
          <w:szCs w:val="22"/>
        </w:rPr>
        <w:t xml:space="preserve">(2024) professional identity in nursing develops through clinical experiences and a sense of belonging, which motivates me to seek opportunities in paediatric placements. </w:t>
      </w:r>
      <w:r w:rsidR="001877C3" w:rsidRPr="00277C9B">
        <w:rPr>
          <w:rFonts w:ascii="Arial" w:hAnsi="Arial" w:cs="Arial"/>
          <w:sz w:val="22"/>
          <w:szCs w:val="22"/>
        </w:rPr>
        <w:t>Similarly, Zou</w:t>
      </w:r>
      <w:r w:rsidR="005C28F4">
        <w:rPr>
          <w:rFonts w:ascii="Arial" w:hAnsi="Arial" w:cs="Arial"/>
          <w:sz w:val="22"/>
          <w:szCs w:val="22"/>
        </w:rPr>
        <w:t>,</w:t>
      </w:r>
      <w:r w:rsidR="001877C3" w:rsidRPr="00277C9B">
        <w:rPr>
          <w:rFonts w:ascii="Arial" w:hAnsi="Arial" w:cs="Arial"/>
          <w:sz w:val="22"/>
          <w:szCs w:val="22"/>
        </w:rPr>
        <w:t xml:space="preserve"> </w:t>
      </w:r>
      <w:r w:rsidR="001877C3" w:rsidRPr="00277C9B">
        <w:rPr>
          <w:rFonts w:ascii="Arial" w:hAnsi="Arial" w:cs="Arial"/>
          <w:i/>
          <w:iCs/>
          <w:sz w:val="22"/>
          <w:szCs w:val="22"/>
        </w:rPr>
        <w:t>et al</w:t>
      </w:r>
      <w:r w:rsidR="005C28F4">
        <w:rPr>
          <w:rFonts w:ascii="Arial" w:hAnsi="Arial" w:cs="Arial"/>
          <w:i/>
          <w:iCs/>
          <w:sz w:val="22"/>
          <w:szCs w:val="22"/>
        </w:rPr>
        <w:t>.,</w:t>
      </w:r>
      <w:r w:rsidR="001877C3" w:rsidRPr="00277C9B">
        <w:rPr>
          <w:rFonts w:ascii="Arial" w:hAnsi="Arial" w:cs="Arial"/>
          <w:i/>
          <w:iCs/>
          <w:sz w:val="22"/>
          <w:szCs w:val="22"/>
        </w:rPr>
        <w:t xml:space="preserve"> </w:t>
      </w:r>
      <w:r w:rsidR="001877C3" w:rsidRPr="00277C9B">
        <w:rPr>
          <w:rFonts w:ascii="Arial" w:hAnsi="Arial" w:cs="Arial"/>
          <w:sz w:val="22"/>
          <w:szCs w:val="22"/>
        </w:rPr>
        <w:t xml:space="preserve">(2024) </w:t>
      </w:r>
      <w:r w:rsidR="005F62A6" w:rsidRPr="00277C9B">
        <w:rPr>
          <w:rFonts w:ascii="Arial" w:hAnsi="Arial" w:cs="Arial"/>
          <w:sz w:val="22"/>
          <w:szCs w:val="22"/>
        </w:rPr>
        <w:t>highlight</w:t>
      </w:r>
      <w:r w:rsidR="001877C3" w:rsidRPr="00277C9B">
        <w:rPr>
          <w:rFonts w:ascii="Arial" w:hAnsi="Arial" w:cs="Arial"/>
          <w:sz w:val="22"/>
          <w:szCs w:val="22"/>
        </w:rPr>
        <w:t xml:space="preserve"> the importance of autonomy, motivation and mentorship in shaping nursing identity.</w:t>
      </w:r>
      <w:r w:rsidR="005C28F4">
        <w:rPr>
          <w:rFonts w:ascii="Arial" w:hAnsi="Arial" w:cs="Arial"/>
          <w:sz w:val="22"/>
          <w:szCs w:val="22"/>
        </w:rPr>
        <w:t xml:space="preserve"> Highlighted by Emam, </w:t>
      </w:r>
      <w:r w:rsidR="005C28F4">
        <w:rPr>
          <w:rFonts w:ascii="Arial" w:hAnsi="Arial" w:cs="Arial"/>
          <w:i/>
          <w:iCs/>
          <w:sz w:val="22"/>
          <w:szCs w:val="22"/>
        </w:rPr>
        <w:t>et al.,</w:t>
      </w:r>
      <w:r w:rsidR="005C28F4">
        <w:rPr>
          <w:rFonts w:ascii="Arial" w:hAnsi="Arial" w:cs="Arial"/>
          <w:sz w:val="22"/>
          <w:szCs w:val="22"/>
        </w:rPr>
        <w:t xml:space="preserve"> (2024) to </w:t>
      </w:r>
      <w:r w:rsidR="005C28F4" w:rsidRPr="005C28F4">
        <w:rPr>
          <w:rFonts w:ascii="Arial" w:hAnsi="Arial" w:cs="Arial"/>
          <w:sz w:val="22"/>
          <w:szCs w:val="22"/>
        </w:rPr>
        <w:t xml:space="preserve"> enhance my brand, I will seek structured feedback from mentors and peers, drawing on evidence that leadership development programmes using 360-degree feedback can significantly improve head nurses’ leadership knowledge and behaviour</w:t>
      </w:r>
      <w:r w:rsidR="005C28F4">
        <w:rPr>
          <w:rFonts w:ascii="Arial" w:hAnsi="Arial" w:cs="Arial"/>
          <w:sz w:val="22"/>
          <w:szCs w:val="22"/>
        </w:rPr>
        <w:t xml:space="preserve">. </w:t>
      </w:r>
      <w:r w:rsidR="005F62A6" w:rsidRPr="00277C9B">
        <w:rPr>
          <w:rFonts w:ascii="Arial" w:hAnsi="Arial" w:cs="Arial"/>
          <w:sz w:val="22"/>
          <w:szCs w:val="22"/>
        </w:rPr>
        <w:t xml:space="preserve">In summary, strengthening my communication and leadership abilities will enhance my personal brand and help me </w:t>
      </w:r>
      <w:r w:rsidR="00465FA3" w:rsidRPr="00277C9B">
        <w:rPr>
          <w:rFonts w:ascii="Arial" w:hAnsi="Arial" w:cs="Arial"/>
          <w:sz w:val="22"/>
          <w:szCs w:val="22"/>
        </w:rPr>
        <w:t>succeed</w:t>
      </w:r>
      <w:r w:rsidR="005F62A6" w:rsidRPr="00277C9B">
        <w:rPr>
          <w:rFonts w:ascii="Arial" w:hAnsi="Arial" w:cs="Arial"/>
          <w:sz w:val="22"/>
          <w:szCs w:val="22"/>
        </w:rPr>
        <w:t xml:space="preserve"> as a </w:t>
      </w:r>
      <w:r w:rsidR="00465FA3" w:rsidRPr="00277C9B">
        <w:rPr>
          <w:rFonts w:ascii="Arial" w:hAnsi="Arial" w:cs="Arial"/>
          <w:sz w:val="22"/>
          <w:szCs w:val="22"/>
        </w:rPr>
        <w:t>children’s</w:t>
      </w:r>
      <w:r w:rsidR="005F62A6" w:rsidRPr="00277C9B">
        <w:rPr>
          <w:rFonts w:ascii="Arial" w:hAnsi="Arial" w:cs="Arial"/>
          <w:sz w:val="22"/>
          <w:szCs w:val="22"/>
        </w:rPr>
        <w:t xml:space="preserve"> nurse. </w:t>
      </w:r>
    </w:p>
    <w:p w14:paraId="0DB62F26" w14:textId="77777777" w:rsidR="00FD06CE" w:rsidRPr="00277C9B" w:rsidRDefault="00FD06CE" w:rsidP="001D1574">
      <w:pPr>
        <w:pStyle w:val="NormalWeb"/>
        <w:spacing w:after="240" w:line="360" w:lineRule="auto"/>
        <w:rPr>
          <w:rFonts w:ascii="Arial" w:hAnsi="Arial" w:cs="Arial"/>
          <w:sz w:val="22"/>
          <w:szCs w:val="22"/>
        </w:rPr>
      </w:pPr>
    </w:p>
    <w:p w14:paraId="00B33D25" w14:textId="77777777" w:rsidR="00FD06CE" w:rsidRPr="00277C9B" w:rsidRDefault="00FD06CE" w:rsidP="001D1574">
      <w:pPr>
        <w:pStyle w:val="NormalWeb"/>
        <w:spacing w:after="240" w:line="360" w:lineRule="auto"/>
        <w:rPr>
          <w:rFonts w:ascii="Arial" w:hAnsi="Arial" w:cs="Arial"/>
          <w:sz w:val="22"/>
          <w:szCs w:val="22"/>
        </w:rPr>
      </w:pPr>
    </w:p>
    <w:p w14:paraId="0830466A" w14:textId="77777777" w:rsidR="00FD06CE" w:rsidRPr="00277C9B" w:rsidRDefault="00FD06CE" w:rsidP="001D1574">
      <w:pPr>
        <w:pStyle w:val="NormalWeb"/>
        <w:spacing w:after="240" w:line="360" w:lineRule="auto"/>
        <w:rPr>
          <w:rFonts w:ascii="Arial" w:hAnsi="Arial" w:cs="Arial"/>
          <w:sz w:val="22"/>
          <w:szCs w:val="22"/>
        </w:rPr>
      </w:pPr>
    </w:p>
    <w:p w14:paraId="7BA70A7A" w14:textId="77777777" w:rsidR="00FD06CE" w:rsidRPr="00277C9B" w:rsidRDefault="00FD06CE" w:rsidP="001D1574">
      <w:pPr>
        <w:pStyle w:val="NormalWeb"/>
        <w:spacing w:after="240" w:line="360" w:lineRule="auto"/>
        <w:rPr>
          <w:rFonts w:ascii="Arial" w:hAnsi="Arial" w:cs="Arial"/>
          <w:sz w:val="22"/>
          <w:szCs w:val="22"/>
        </w:rPr>
      </w:pPr>
    </w:p>
    <w:p w14:paraId="796EE025" w14:textId="77777777" w:rsidR="00FD06CE" w:rsidRPr="00277C9B" w:rsidRDefault="00FD06CE" w:rsidP="001D1574">
      <w:pPr>
        <w:pStyle w:val="NormalWeb"/>
        <w:spacing w:after="240" w:line="360" w:lineRule="auto"/>
        <w:rPr>
          <w:rFonts w:ascii="Arial" w:hAnsi="Arial" w:cs="Arial"/>
          <w:sz w:val="22"/>
          <w:szCs w:val="22"/>
        </w:rPr>
      </w:pPr>
    </w:p>
    <w:p w14:paraId="06A3F73D" w14:textId="77777777" w:rsidR="00FD06CE" w:rsidRPr="00277C9B" w:rsidRDefault="00FD06CE" w:rsidP="001D1574">
      <w:pPr>
        <w:pStyle w:val="NormalWeb"/>
        <w:spacing w:after="240" w:line="360" w:lineRule="auto"/>
        <w:rPr>
          <w:rFonts w:ascii="Arial" w:hAnsi="Arial" w:cs="Arial"/>
          <w:sz w:val="22"/>
          <w:szCs w:val="22"/>
        </w:rPr>
      </w:pPr>
    </w:p>
    <w:p w14:paraId="1333CC96" w14:textId="77777777" w:rsidR="00FD06CE" w:rsidRPr="00277C9B" w:rsidRDefault="00FD06CE" w:rsidP="001D1574">
      <w:pPr>
        <w:pStyle w:val="NormalWeb"/>
        <w:spacing w:after="240" w:line="360" w:lineRule="auto"/>
        <w:rPr>
          <w:rFonts w:ascii="Arial" w:hAnsi="Arial" w:cs="Arial"/>
          <w:sz w:val="22"/>
          <w:szCs w:val="22"/>
        </w:rPr>
      </w:pPr>
    </w:p>
    <w:p w14:paraId="37F97DB8" w14:textId="77777777" w:rsidR="00FD06CE" w:rsidRPr="00277C9B" w:rsidRDefault="00FD06CE" w:rsidP="001D1574">
      <w:pPr>
        <w:pStyle w:val="NormalWeb"/>
        <w:spacing w:after="240" w:line="360" w:lineRule="auto"/>
        <w:rPr>
          <w:rFonts w:ascii="Arial" w:hAnsi="Arial" w:cs="Arial"/>
          <w:sz w:val="22"/>
          <w:szCs w:val="22"/>
        </w:rPr>
      </w:pPr>
    </w:p>
    <w:p w14:paraId="26A0A1A5" w14:textId="52A52A64" w:rsidR="00FE06BB" w:rsidRPr="00792F49" w:rsidRDefault="00CD7EC7" w:rsidP="00FE06BB">
      <w:pPr>
        <w:pStyle w:val="Heading1"/>
        <w:jc w:val="center"/>
        <w:rPr>
          <w:rFonts w:ascii="Arial" w:hAnsi="Arial" w:cs="Arial"/>
          <w:b/>
          <w:bCs/>
          <w:color w:val="auto"/>
          <w:sz w:val="22"/>
          <w:szCs w:val="22"/>
        </w:rPr>
      </w:pPr>
      <w:bookmarkStart w:id="2" w:name="_Toc213023922"/>
      <w:bookmarkStart w:id="3" w:name="_Toc213024378"/>
      <w:r w:rsidRPr="00792F49">
        <w:rPr>
          <w:rFonts w:ascii="Arial" w:hAnsi="Arial" w:cs="Arial"/>
          <w:b/>
          <w:bCs/>
          <w:noProof/>
          <w:color w:val="auto"/>
          <w:sz w:val="22"/>
          <w:szCs w:val="22"/>
        </w:rPr>
        <w:lastRenderedPageBreak/>
        <mc:AlternateContent>
          <mc:Choice Requires="wps">
            <w:drawing>
              <wp:anchor distT="45720" distB="45720" distL="114300" distR="114300" simplePos="0" relativeHeight="252039168" behindDoc="0" locked="0" layoutInCell="1" allowOverlap="1" wp14:anchorId="7B05DBD5" wp14:editId="1BA3C9EA">
                <wp:simplePos x="0" y="0"/>
                <wp:positionH relativeFrom="column">
                  <wp:posOffset>4255770</wp:posOffset>
                </wp:positionH>
                <wp:positionV relativeFrom="paragraph">
                  <wp:posOffset>2200275</wp:posOffset>
                </wp:positionV>
                <wp:extent cx="990600" cy="457200"/>
                <wp:effectExtent l="0" t="0" r="19050" b="19050"/>
                <wp:wrapSquare wrapText="bothSides"/>
                <wp:docPr id="6548165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457200"/>
                        </a:xfrm>
                        <a:prstGeom prst="rect">
                          <a:avLst/>
                        </a:prstGeom>
                        <a:ln>
                          <a:headEnd/>
                          <a:tailEnd/>
                        </a:ln>
                      </wps:spPr>
                      <wps:style>
                        <a:lnRef idx="2">
                          <a:schemeClr val="accent5"/>
                        </a:lnRef>
                        <a:fillRef idx="1">
                          <a:schemeClr val="lt1"/>
                        </a:fillRef>
                        <a:effectRef idx="0">
                          <a:schemeClr val="accent5"/>
                        </a:effectRef>
                        <a:fontRef idx="minor">
                          <a:schemeClr val="dk1"/>
                        </a:fontRef>
                      </wps:style>
                      <wps:txbx>
                        <w:txbxContent>
                          <w:p w14:paraId="54C34B64" w14:textId="36766876" w:rsidR="00CD7EC7" w:rsidRPr="00A95A7E" w:rsidRDefault="00CD7EC7" w:rsidP="000D496F">
                            <w:pPr>
                              <w:jc w:val="center"/>
                              <w:rPr>
                                <w:lang w:val="en-US"/>
                              </w:rPr>
                            </w:pPr>
                            <w:r>
                              <w:rPr>
                                <w:lang w:val="en-US"/>
                              </w:rPr>
                              <w:t xml:space="preserve">Local </w:t>
                            </w:r>
                            <w:r w:rsidR="004716EC">
                              <w:rPr>
                                <w:lang w:val="en-US"/>
                              </w:rPr>
                              <w:t>organizations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B05DBD5" id="_x0000_t202" coordsize="21600,21600" o:spt="202" path="m,l,21600r21600,l21600,xe">
                <v:stroke joinstyle="miter"/>
                <v:path gradientshapeok="t" o:connecttype="rect"/>
              </v:shapetype>
              <v:shape id="Text Box 2" o:spid="_x0000_s1026" type="#_x0000_t202" style="position:absolute;left:0;text-align:left;margin-left:335.1pt;margin-top:173.25pt;width:78pt;height:36pt;z-index:252039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" fillcolor="white [3201]" strokecolor="#a02b93 [3208]" strokeweight="1pt">
                <v:textbox>
                  <w:txbxContent>
                    <w:p w14:paraId="54C34B64" w14:textId="36766876" w:rsidR="00CD7EC7" w:rsidRPr="00A95A7E" w:rsidRDefault="00CD7EC7" w:rsidP="000D496F">
                      <w:pPr>
                        <w:jc w:val="center"/>
                        <w:rPr>
                          <w:lang w:val="en-US"/>
                        </w:rPr>
                      </w:pPr>
                      <w:r>
                        <w:rPr>
                          <w:lang w:val="en-US"/>
                        </w:rPr>
                        <w:t xml:space="preserve">Local </w:t>
                      </w:r>
                      <w:r w:rsidR="004716EC">
                        <w:rPr>
                          <w:lang w:val="en-US"/>
                        </w:rPr>
                        <w:t>organizations</w:t>
                      </w:r>
                    </w:p>
                  </w:txbxContent>
                </v:textbox>
                <w10:wrap type="square"/>
              </v:shape>
            </w:pict>
          </mc:Fallback>
        </mc:AlternateContent>
      </w:r>
      <w:r w:rsidR="00792F49">
        <w:rPr>
          <w:rFonts w:ascii="Arial" w:hAnsi="Arial" w:cs="Arial"/>
          <w:b/>
          <w:bCs/>
          <w:color w:val="auto"/>
          <w:sz w:val="22"/>
          <w:szCs w:val="22"/>
        </w:rPr>
        <w:t>T</w:t>
      </w:r>
      <w:r w:rsidR="00465FA3" w:rsidRPr="00792F49">
        <w:rPr>
          <w:rFonts w:ascii="Arial" w:hAnsi="Arial" w:cs="Arial"/>
          <w:b/>
          <w:bCs/>
          <w:color w:val="auto"/>
          <w:sz w:val="22"/>
          <w:szCs w:val="22"/>
        </w:rPr>
        <w:t>ask 2</w:t>
      </w:r>
      <w:r w:rsidR="003A1775" w:rsidRPr="00792F49">
        <w:rPr>
          <w:rFonts w:ascii="Arial" w:hAnsi="Arial" w:cs="Arial"/>
          <w:b/>
          <w:bCs/>
          <w:color w:val="auto"/>
          <w:sz w:val="22"/>
          <w:szCs w:val="22"/>
        </w:rPr>
        <w:t>-</w:t>
      </w:r>
      <w:r w:rsidR="00465FA3" w:rsidRPr="00792F49">
        <w:rPr>
          <w:rFonts w:ascii="Arial" w:hAnsi="Arial" w:cs="Arial"/>
          <w:b/>
          <w:bCs/>
          <w:color w:val="auto"/>
          <w:sz w:val="22"/>
          <w:szCs w:val="22"/>
        </w:rPr>
        <w:t xml:space="preserve"> Network map and rationale</w:t>
      </w:r>
      <w:bookmarkEnd w:id="2"/>
      <w:bookmarkEnd w:id="3"/>
    </w:p>
    <w:p w14:paraId="2C85D724" w14:textId="2CD23FB6" w:rsidR="00FE06BB" w:rsidRPr="00277C9B" w:rsidRDefault="00FE06BB" w:rsidP="00FE06BB">
      <w:pPr>
        <w:pStyle w:val="NormalWeb"/>
        <w:spacing w:after="240" w:line="360" w:lineRule="auto"/>
        <w:rPr>
          <w:rFonts w:ascii="Arial" w:hAnsi="Arial" w:cs="Arial"/>
          <w:b/>
          <w:bCs/>
          <w:sz w:val="22"/>
          <w:szCs w:val="22"/>
        </w:rPr>
      </w:pPr>
      <w:r w:rsidRPr="00277C9B">
        <w:rPr>
          <w:rFonts w:ascii="Arial" w:hAnsi="Arial" w:cs="Arial"/>
          <w:noProof/>
          <w:sz w:val="22"/>
          <w:szCs w:val="22"/>
        </w:rPr>
        <mc:AlternateContent>
          <mc:Choice Requires="wps">
            <w:drawing>
              <wp:anchor distT="45720" distB="45720" distL="114300" distR="114300" simplePos="0" relativeHeight="251801600" behindDoc="0" locked="0" layoutInCell="1" allowOverlap="1" wp14:anchorId="5DC89FED" wp14:editId="11CCF1E4">
                <wp:simplePos x="0" y="0"/>
                <wp:positionH relativeFrom="column">
                  <wp:posOffset>4309745</wp:posOffset>
                </wp:positionH>
                <wp:positionV relativeFrom="paragraph">
                  <wp:posOffset>141605</wp:posOffset>
                </wp:positionV>
                <wp:extent cx="747395" cy="269875"/>
                <wp:effectExtent l="0" t="0" r="14605" b="15875"/>
                <wp:wrapSquare wrapText="bothSides"/>
                <wp:docPr id="12644966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7395" cy="269875"/>
                        </a:xfrm>
                        <a:prstGeom prst="rect">
                          <a:avLst/>
                        </a:prstGeom>
                        <a:ln>
                          <a:headEnd/>
                          <a:tailEnd/>
                        </a:ln>
                      </wps:spPr>
                      <wps:style>
                        <a:lnRef idx="2">
                          <a:schemeClr val="accent5"/>
                        </a:lnRef>
                        <a:fillRef idx="1">
                          <a:schemeClr val="lt1"/>
                        </a:fillRef>
                        <a:effectRef idx="0">
                          <a:schemeClr val="accent5"/>
                        </a:effectRef>
                        <a:fontRef idx="minor">
                          <a:schemeClr val="dk1"/>
                        </a:fontRef>
                      </wps:style>
                      <wps:txbx>
                        <w:txbxContent>
                          <w:p w14:paraId="11F57C72" w14:textId="7CB085A7" w:rsidR="00CD7EC7" w:rsidRPr="000D496F" w:rsidRDefault="00CD7EC7" w:rsidP="000D496F">
                            <w:pPr>
                              <w:jc w:val="center"/>
                              <w:rPr>
                                <w:b/>
                                <w:bCs/>
                                <w:lang w:val="en-US"/>
                              </w:rPr>
                            </w:pPr>
                            <w:r w:rsidRPr="000D496F">
                              <w:rPr>
                                <w:b/>
                                <w:bCs/>
                                <w:lang w:val="en-US"/>
                              </w:rPr>
                              <w:t>Family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C89FED" id="_x0000_s1027" type="#_x0000_t202" style="position:absolute;margin-left:339.35pt;margin-top:11.15pt;width:58.85pt;height:21.25pt;z-index:251801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" fillcolor="white [3201]" strokecolor="#a02b93 [3208]" strokeweight="1pt">
                <v:textbox>
                  <w:txbxContent>
                    <w:p w14:paraId="11F57C72" w14:textId="7CB085A7" w:rsidR="00CD7EC7" w:rsidRPr="000D496F" w:rsidRDefault="00CD7EC7" w:rsidP="000D496F">
                      <w:pPr>
                        <w:jc w:val="center"/>
                        <w:rPr>
                          <w:b/>
                          <w:bCs/>
                          <w:lang w:val="en-US"/>
                        </w:rPr>
                      </w:pPr>
                      <w:r w:rsidRPr="000D496F">
                        <w:rPr>
                          <w:b/>
                          <w:bCs/>
                          <w:lang w:val="en-US"/>
                        </w:rPr>
                        <w:t>Family</w:t>
                      </w:r>
                    </w:p>
                  </w:txbxContent>
                </v:textbox>
                <w10:wrap type="square"/>
              </v:shape>
            </w:pict>
          </mc:Fallback>
        </mc:AlternateContent>
      </w:r>
    </w:p>
    <w:p w14:paraId="6EF4B4C0" w14:textId="236E0A35" w:rsidR="00CD7EC7" w:rsidRPr="00277C9B" w:rsidRDefault="002548DC" w:rsidP="001D1574">
      <w:pPr>
        <w:pStyle w:val="NormalWeb"/>
        <w:spacing w:after="240" w:line="360" w:lineRule="auto"/>
        <w:ind w:left="1440" w:firstLine="720"/>
        <w:rPr>
          <w:rFonts w:ascii="Arial" w:hAnsi="Arial" w:cs="Arial"/>
          <w:b/>
          <w:bCs/>
          <w:sz w:val="22"/>
          <w:szCs w:val="22"/>
        </w:rPr>
      </w:pPr>
      <w:r w:rsidRPr="00277C9B">
        <w:rPr>
          <w:rFonts w:ascii="Arial" w:hAnsi="Arial" w:cs="Arial"/>
          <w:noProof/>
          <w:sz w:val="22"/>
          <w:szCs w:val="22"/>
        </w:rPr>
        <mc:AlternateContent>
          <mc:Choice Requires="wps">
            <w:drawing>
              <wp:anchor distT="0" distB="0" distL="114300" distR="114300" simplePos="0" relativeHeight="252534784" behindDoc="0" locked="0" layoutInCell="1" allowOverlap="1" wp14:anchorId="5ABCF98B" wp14:editId="64501B52">
                <wp:simplePos x="0" y="0"/>
                <wp:positionH relativeFrom="column">
                  <wp:posOffset>4732867</wp:posOffset>
                </wp:positionH>
                <wp:positionV relativeFrom="paragraph">
                  <wp:posOffset>9313</wp:posOffset>
                </wp:positionV>
                <wp:extent cx="0" cy="314537"/>
                <wp:effectExtent l="0" t="0" r="38100" b="28575"/>
                <wp:wrapNone/>
                <wp:docPr id="1597462186" name="Straight Connector 11"/>
                <wp:cNvGraphicFramePr/>
                <a:graphic xmlns:a="http://schemas.openxmlformats.org/drawingml/2006/main">
                  <a:graphicData uri="http://schemas.microsoft.com/office/word/2010/wordprocessingShape">
                    <wps:wsp>
                      <wps:cNvCnPr/>
                      <wps:spPr>
                        <a:xfrm flipH="1">
                          <a:off x="0" y="0"/>
                          <a:ext cx="0" cy="31453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288879" id="Straight Connector 11" o:spid="_x0000_s1026" style="position:absolute;flip:x;z-index:25253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2.65pt,.75pt" to="372.6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" strokecolor="#156082 [3204]" strokeweight=".5pt">
                <v:stroke joinstyle="miter"/>
              </v:line>
            </w:pict>
          </mc:Fallback>
        </mc:AlternateContent>
      </w:r>
      <w:r w:rsidR="004716EC" w:rsidRPr="00277C9B">
        <w:rPr>
          <w:rFonts w:ascii="Arial" w:hAnsi="Arial" w:cs="Arial"/>
          <w:noProof/>
          <w:sz w:val="22"/>
          <w:szCs w:val="22"/>
        </w:rPr>
        <mc:AlternateContent>
          <mc:Choice Requires="wps">
            <w:drawing>
              <wp:anchor distT="0" distB="0" distL="114300" distR="114300" simplePos="0" relativeHeight="252550144" behindDoc="0" locked="0" layoutInCell="1" allowOverlap="1" wp14:anchorId="5E5E998E" wp14:editId="2F314AC0">
                <wp:simplePos x="0" y="0"/>
                <wp:positionH relativeFrom="column">
                  <wp:posOffset>707836</wp:posOffset>
                </wp:positionH>
                <wp:positionV relativeFrom="paragraph">
                  <wp:posOffset>292580</wp:posOffset>
                </wp:positionV>
                <wp:extent cx="1814" cy="103415"/>
                <wp:effectExtent l="0" t="0" r="36830" b="30480"/>
                <wp:wrapNone/>
                <wp:docPr id="1312940750" name="Straight Connector 11"/>
                <wp:cNvGraphicFramePr/>
                <a:graphic xmlns:a="http://schemas.openxmlformats.org/drawingml/2006/main">
                  <a:graphicData uri="http://schemas.microsoft.com/office/word/2010/wordprocessingShape">
                    <wps:wsp>
                      <wps:cNvCnPr/>
                      <wps:spPr>
                        <a:xfrm flipH="1">
                          <a:off x="0" y="0"/>
                          <a:ext cx="1814" cy="10341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F0B72E" id="Straight Connector 11" o:spid="_x0000_s1026" style="position:absolute;flip:x;z-index:25255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75pt,23.05pt" to="55.9pt,3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" strokecolor="#156082 [3204]" strokeweight=".5pt">
                <v:stroke joinstyle="miter"/>
              </v:line>
            </w:pict>
          </mc:Fallback>
        </mc:AlternateContent>
      </w:r>
      <w:r w:rsidR="000D496F" w:rsidRPr="00277C9B">
        <w:rPr>
          <w:rFonts w:ascii="Arial" w:hAnsi="Arial" w:cs="Arial"/>
          <w:noProof/>
          <w:sz w:val="22"/>
          <w:szCs w:val="22"/>
        </w:rPr>
        <mc:AlternateContent>
          <mc:Choice Requires="wps">
            <w:drawing>
              <wp:anchor distT="0" distB="0" distL="114300" distR="114300" simplePos="0" relativeHeight="252318720" behindDoc="0" locked="0" layoutInCell="1" allowOverlap="1" wp14:anchorId="09D3DB40" wp14:editId="3CEA4519">
                <wp:simplePos x="0" y="0"/>
                <wp:positionH relativeFrom="column">
                  <wp:posOffset>3748088</wp:posOffset>
                </wp:positionH>
                <wp:positionV relativeFrom="paragraph">
                  <wp:posOffset>15874</wp:posOffset>
                </wp:positionV>
                <wp:extent cx="528320" cy="804863"/>
                <wp:effectExtent l="0" t="0" r="24130" b="33655"/>
                <wp:wrapNone/>
                <wp:docPr id="1169114910" name="Connector: Curved 8"/>
                <wp:cNvGraphicFramePr/>
                <a:graphic xmlns:a="http://schemas.openxmlformats.org/drawingml/2006/main">
                  <a:graphicData uri="http://schemas.microsoft.com/office/word/2010/wordprocessingShape">
                    <wps:wsp>
                      <wps:cNvCnPr/>
                      <wps:spPr>
                        <a:xfrm flipV="1">
                          <a:off x="0" y="0"/>
                          <a:ext cx="528320" cy="804863"/>
                        </a:xfrm>
                        <a:prstGeom prst="curvedConnector3">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187D5B0"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8" o:spid="_x0000_s1026" type="#_x0000_t38" style="position:absolute;margin-left:295.15pt;margin-top:1.25pt;width:41.6pt;height:63.4pt;flip:y;z-index:25231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" adj="10800" strokecolor="#156082 [3204]" strokeweight=".5pt">
                <v:stroke joinstyle="miter"/>
              </v:shape>
            </w:pict>
          </mc:Fallback>
        </mc:AlternateContent>
      </w:r>
      <w:r w:rsidR="000D496F" w:rsidRPr="00277C9B">
        <w:rPr>
          <w:rFonts w:ascii="Arial" w:hAnsi="Arial" w:cs="Arial"/>
          <w:noProof/>
          <w:sz w:val="22"/>
          <w:szCs w:val="22"/>
        </w:rPr>
        <mc:AlternateContent>
          <mc:Choice Requires="wps">
            <w:drawing>
              <wp:anchor distT="0" distB="0" distL="114300" distR="114300" simplePos="0" relativeHeight="252290048" behindDoc="0" locked="0" layoutInCell="1" allowOverlap="1" wp14:anchorId="786B562D" wp14:editId="780DAF75">
                <wp:simplePos x="0" y="0"/>
                <wp:positionH relativeFrom="column">
                  <wp:posOffset>1207135</wp:posOffset>
                </wp:positionH>
                <wp:positionV relativeFrom="paragraph">
                  <wp:posOffset>149225</wp:posOffset>
                </wp:positionV>
                <wp:extent cx="416878" cy="633413"/>
                <wp:effectExtent l="0" t="0" r="21590" b="33655"/>
                <wp:wrapNone/>
                <wp:docPr id="196707230" name="Connector: Curved 7"/>
                <wp:cNvGraphicFramePr/>
                <a:graphic xmlns:a="http://schemas.openxmlformats.org/drawingml/2006/main">
                  <a:graphicData uri="http://schemas.microsoft.com/office/word/2010/wordprocessingShape">
                    <wps:wsp>
                      <wps:cNvCnPr/>
                      <wps:spPr>
                        <a:xfrm>
                          <a:off x="0" y="0"/>
                          <a:ext cx="416878" cy="633413"/>
                        </a:xfrm>
                        <a:prstGeom prst="curvedConnector3">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0B05A52" id="Connector: Curved 7" o:spid="_x0000_s1026" type="#_x0000_t38" style="position:absolute;margin-left:95.05pt;margin-top:11.75pt;width:32.85pt;height:49.9pt;z-index:2522900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" adj="10800" strokecolor="#156082 [3204]" strokeweight=".5pt">
                <v:stroke joinstyle="miter"/>
              </v:shape>
            </w:pict>
          </mc:Fallback>
        </mc:AlternateContent>
      </w:r>
      <w:r w:rsidR="00CD7EC7" w:rsidRPr="00277C9B">
        <w:rPr>
          <w:rFonts w:ascii="Arial" w:hAnsi="Arial" w:cs="Arial"/>
          <w:noProof/>
          <w:sz w:val="22"/>
          <w:szCs w:val="22"/>
        </w:rPr>
        <mc:AlternateContent>
          <mc:Choice Requires="wps">
            <w:drawing>
              <wp:anchor distT="45720" distB="45720" distL="114300" distR="114300" simplePos="0" relativeHeight="251859968" behindDoc="0" locked="0" layoutInCell="1" allowOverlap="1" wp14:anchorId="0CABCF84" wp14:editId="25B28638">
                <wp:simplePos x="0" y="0"/>
                <wp:positionH relativeFrom="column">
                  <wp:posOffset>4318000</wp:posOffset>
                </wp:positionH>
                <wp:positionV relativeFrom="paragraph">
                  <wp:posOffset>321310</wp:posOffset>
                </wp:positionV>
                <wp:extent cx="1023620" cy="295275"/>
                <wp:effectExtent l="0" t="0" r="24130" b="28575"/>
                <wp:wrapSquare wrapText="bothSides"/>
                <wp:docPr id="18408521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3620" cy="295275"/>
                        </a:xfrm>
                        <a:prstGeom prst="rect">
                          <a:avLst/>
                        </a:prstGeom>
                        <a:ln>
                          <a:headEnd/>
                          <a:tailEnd/>
                        </a:ln>
                      </wps:spPr>
                      <wps:style>
                        <a:lnRef idx="2">
                          <a:schemeClr val="accent5"/>
                        </a:lnRef>
                        <a:fillRef idx="1">
                          <a:schemeClr val="lt1"/>
                        </a:fillRef>
                        <a:effectRef idx="0">
                          <a:schemeClr val="accent5"/>
                        </a:effectRef>
                        <a:fontRef idx="minor">
                          <a:schemeClr val="dk1"/>
                        </a:fontRef>
                      </wps:style>
                      <wps:txbx>
                        <w:txbxContent>
                          <w:p w14:paraId="11B3E36E" w14:textId="46D6B1A2" w:rsidR="00CD7EC7" w:rsidRPr="00A95A7E" w:rsidRDefault="00CD7EC7" w:rsidP="000D496F">
                            <w:pPr>
                              <w:jc w:val="center"/>
                              <w:rPr>
                                <w:lang w:val="en-US"/>
                              </w:rPr>
                            </w:pPr>
                            <w:r>
                              <w:rPr>
                                <w:lang w:val="en-US"/>
                              </w:rPr>
                              <w:t>Close friends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ABCF84" id="_x0000_s1028" type="#_x0000_t202" style="position:absolute;left:0;text-align:left;margin-left:340pt;margin-top:25.3pt;width:80.6pt;height:23.25pt;z-index:2518599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" fillcolor="white [3201]" strokecolor="#a02b93 [3208]" strokeweight="1pt">
                <v:textbox>
                  <w:txbxContent>
                    <w:p w14:paraId="11B3E36E" w14:textId="46D6B1A2" w:rsidR="00CD7EC7" w:rsidRPr="00A95A7E" w:rsidRDefault="00CD7EC7" w:rsidP="000D496F">
                      <w:pPr>
                        <w:jc w:val="center"/>
                        <w:rPr>
                          <w:lang w:val="en-US"/>
                        </w:rPr>
                      </w:pPr>
                      <w:r>
                        <w:rPr>
                          <w:lang w:val="en-US"/>
                        </w:rPr>
                        <w:t>Close friends</w:t>
                      </w:r>
                    </w:p>
                  </w:txbxContent>
                </v:textbox>
                <w10:wrap type="square"/>
              </v:shape>
            </w:pict>
          </mc:Fallback>
        </mc:AlternateContent>
      </w:r>
      <w:r w:rsidR="00CD7EC7" w:rsidRPr="00277C9B">
        <w:rPr>
          <w:rFonts w:ascii="Arial" w:hAnsi="Arial" w:cs="Arial"/>
          <w:b/>
          <w:bCs/>
          <w:noProof/>
          <w:sz w:val="22"/>
          <w:szCs w:val="22"/>
        </w:rPr>
        <mc:AlternateContent>
          <mc:Choice Requires="wps">
            <w:drawing>
              <wp:anchor distT="45720" distB="45720" distL="114300" distR="114300" simplePos="0" relativeHeight="251161600" behindDoc="0" locked="0" layoutInCell="1" allowOverlap="1" wp14:anchorId="616E92A9" wp14:editId="6B2ED68C">
                <wp:simplePos x="0" y="0"/>
                <wp:positionH relativeFrom="column">
                  <wp:posOffset>247332</wp:posOffset>
                </wp:positionH>
                <wp:positionV relativeFrom="paragraph">
                  <wp:posOffset>7620</wp:posOffset>
                </wp:positionV>
                <wp:extent cx="942340" cy="274955"/>
                <wp:effectExtent l="0" t="0" r="10160" b="10795"/>
                <wp:wrapSquare wrapText="bothSides"/>
                <wp:docPr id="20348576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340" cy="274955"/>
                        </a:xfrm>
                        <a:prstGeom prst="rect">
                          <a:avLst/>
                        </a:prstGeom>
                        <a:ln>
                          <a:headEnd/>
                          <a:tailEnd/>
                        </a:ln>
                      </wps:spPr>
                      <wps:style>
                        <a:lnRef idx="2">
                          <a:schemeClr val="accent5"/>
                        </a:lnRef>
                        <a:fillRef idx="1">
                          <a:schemeClr val="lt1"/>
                        </a:fillRef>
                        <a:effectRef idx="0">
                          <a:schemeClr val="accent5"/>
                        </a:effectRef>
                        <a:fontRef idx="minor">
                          <a:schemeClr val="dk1"/>
                        </a:fontRef>
                      </wps:style>
                      <wps:txbx>
                        <w:txbxContent>
                          <w:p w14:paraId="6EE3699A" w14:textId="77777777" w:rsidR="00CD7EC7" w:rsidRPr="004A07FC" w:rsidRDefault="00CD7EC7" w:rsidP="00CD7EC7">
                            <w:pPr>
                              <w:jc w:val="center"/>
                              <w:rPr>
                                <w:b/>
                                <w:bCs/>
                              </w:rPr>
                            </w:pPr>
                            <w:r w:rsidRPr="004A07FC">
                              <w:rPr>
                                <w:b/>
                                <w:bCs/>
                              </w:rPr>
                              <w:t>Tutors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6E92A9" id="_x0000_s1029" type="#_x0000_t202" style="position:absolute;left:0;text-align:left;margin-left:19.45pt;margin-top:.6pt;width:74.2pt;height:21.65pt;z-index:251161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" fillcolor="white [3201]" strokecolor="#a02b93 [3208]" strokeweight="1pt">
                <v:textbox>
                  <w:txbxContent>
                    <w:p w14:paraId="6EE3699A" w14:textId="77777777" w:rsidR="00CD7EC7" w:rsidRPr="004A07FC" w:rsidRDefault="00CD7EC7" w:rsidP="00CD7EC7">
                      <w:pPr>
                        <w:jc w:val="center"/>
                        <w:rPr>
                          <w:b/>
                          <w:bCs/>
                        </w:rPr>
                      </w:pPr>
                      <w:r w:rsidRPr="004A07FC">
                        <w:rPr>
                          <w:b/>
                          <w:bCs/>
                        </w:rPr>
                        <w:t>Tutors</w:t>
                      </w:r>
                    </w:p>
                  </w:txbxContent>
                </v:textbox>
                <w10:wrap type="square"/>
              </v:shape>
            </w:pict>
          </mc:Fallback>
        </mc:AlternateContent>
      </w:r>
    </w:p>
    <w:p w14:paraId="3F1FED48" w14:textId="17000882" w:rsidR="00CD7EC7" w:rsidRPr="00277C9B" w:rsidRDefault="004716EC" w:rsidP="001D1574">
      <w:pPr>
        <w:pStyle w:val="NormalWeb"/>
        <w:spacing w:after="240" w:line="360" w:lineRule="auto"/>
        <w:ind w:left="1440" w:firstLine="720"/>
        <w:rPr>
          <w:rFonts w:ascii="Arial" w:hAnsi="Arial" w:cs="Arial"/>
          <w:b/>
          <w:bCs/>
          <w:sz w:val="22"/>
          <w:szCs w:val="22"/>
        </w:rPr>
      </w:pPr>
      <w:r w:rsidRPr="00277C9B">
        <w:rPr>
          <w:rFonts w:ascii="Arial" w:hAnsi="Arial" w:cs="Arial"/>
          <w:noProof/>
          <w:sz w:val="22"/>
          <w:szCs w:val="22"/>
        </w:rPr>
        <mc:AlternateContent>
          <mc:Choice Requires="wps">
            <w:drawing>
              <wp:anchor distT="0" distB="0" distL="114300" distR="114300" simplePos="0" relativeHeight="252566528" behindDoc="0" locked="0" layoutInCell="1" allowOverlap="1" wp14:anchorId="7F6FEBBB" wp14:editId="43954A32">
                <wp:simplePos x="0" y="0"/>
                <wp:positionH relativeFrom="column">
                  <wp:posOffset>697882</wp:posOffset>
                </wp:positionH>
                <wp:positionV relativeFrom="paragraph">
                  <wp:posOffset>283519</wp:posOffset>
                </wp:positionV>
                <wp:extent cx="1814" cy="103415"/>
                <wp:effectExtent l="0" t="0" r="36830" b="30480"/>
                <wp:wrapNone/>
                <wp:docPr id="764923734" name="Straight Connector 11"/>
                <wp:cNvGraphicFramePr/>
                <a:graphic xmlns:a="http://schemas.openxmlformats.org/drawingml/2006/main">
                  <a:graphicData uri="http://schemas.microsoft.com/office/word/2010/wordprocessingShape">
                    <wps:wsp>
                      <wps:cNvCnPr/>
                      <wps:spPr>
                        <a:xfrm flipH="1">
                          <a:off x="0" y="0"/>
                          <a:ext cx="1814" cy="10341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DEA0F5" id="Straight Connector 11" o:spid="_x0000_s1026" style="position:absolute;flip:x;z-index:25256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95pt,22.3pt" to="55.1pt,3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" strokecolor="#156082 [3204]" strokeweight=".5pt">
                <v:stroke joinstyle="miter"/>
              </v:line>
            </w:pict>
          </mc:Fallback>
        </mc:AlternateContent>
      </w:r>
      <w:r w:rsidRPr="00277C9B">
        <w:rPr>
          <w:rFonts w:ascii="Arial" w:hAnsi="Arial" w:cs="Arial"/>
          <w:noProof/>
          <w:sz w:val="22"/>
          <w:szCs w:val="22"/>
        </w:rPr>
        <mc:AlternateContent>
          <mc:Choice Requires="wps">
            <w:drawing>
              <wp:anchor distT="0" distB="0" distL="114300" distR="114300" simplePos="0" relativeHeight="252518400" behindDoc="0" locked="0" layoutInCell="1" allowOverlap="1" wp14:anchorId="5C8019E5" wp14:editId="6A442AE6">
                <wp:simplePos x="0" y="0"/>
                <wp:positionH relativeFrom="column">
                  <wp:posOffset>4780643</wp:posOffset>
                </wp:positionH>
                <wp:positionV relativeFrom="paragraph">
                  <wp:posOffset>224064</wp:posOffset>
                </wp:positionV>
                <wp:extent cx="1814" cy="103415"/>
                <wp:effectExtent l="0" t="0" r="36830" b="30480"/>
                <wp:wrapNone/>
                <wp:docPr id="624533276" name="Straight Connector 11"/>
                <wp:cNvGraphicFramePr/>
                <a:graphic xmlns:a="http://schemas.openxmlformats.org/drawingml/2006/main">
                  <a:graphicData uri="http://schemas.microsoft.com/office/word/2010/wordprocessingShape">
                    <wps:wsp>
                      <wps:cNvCnPr/>
                      <wps:spPr>
                        <a:xfrm flipH="1">
                          <a:off x="0" y="0"/>
                          <a:ext cx="1814" cy="10341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85CB65" id="Straight Connector 11" o:spid="_x0000_s1026" style="position:absolute;flip:x;z-index:25251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6.45pt,17.65pt" to="376.6pt,2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" strokecolor="#156082 [3204]" strokeweight=".5pt">
                <v:stroke joinstyle="miter"/>
              </v:line>
            </w:pict>
          </mc:Fallback>
        </mc:AlternateContent>
      </w:r>
      <w:r w:rsidR="00CD7EC7" w:rsidRPr="00277C9B">
        <w:rPr>
          <w:rFonts w:ascii="Arial" w:hAnsi="Arial" w:cs="Arial"/>
          <w:noProof/>
          <w:sz w:val="22"/>
          <w:szCs w:val="22"/>
        </w:rPr>
        <mc:AlternateContent>
          <mc:Choice Requires="wps">
            <w:drawing>
              <wp:anchor distT="45720" distB="45720" distL="114300" distR="114300" simplePos="0" relativeHeight="251915264" behindDoc="0" locked="0" layoutInCell="1" allowOverlap="1" wp14:anchorId="038887C6" wp14:editId="58805166">
                <wp:simplePos x="0" y="0"/>
                <wp:positionH relativeFrom="column">
                  <wp:posOffset>4370070</wp:posOffset>
                </wp:positionH>
                <wp:positionV relativeFrom="paragraph">
                  <wp:posOffset>332740</wp:posOffset>
                </wp:positionV>
                <wp:extent cx="990600" cy="457200"/>
                <wp:effectExtent l="0" t="0" r="19050" b="19050"/>
                <wp:wrapSquare wrapText="bothSides"/>
                <wp:docPr id="5898640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457200"/>
                        </a:xfrm>
                        <a:prstGeom prst="rect">
                          <a:avLst/>
                        </a:prstGeom>
                        <a:ln>
                          <a:headEnd/>
                          <a:tailEnd/>
                        </a:ln>
                      </wps:spPr>
                      <wps:style>
                        <a:lnRef idx="2">
                          <a:schemeClr val="accent5"/>
                        </a:lnRef>
                        <a:fillRef idx="1">
                          <a:schemeClr val="lt1"/>
                        </a:fillRef>
                        <a:effectRef idx="0">
                          <a:schemeClr val="accent5"/>
                        </a:effectRef>
                        <a:fontRef idx="minor">
                          <a:schemeClr val="dk1"/>
                        </a:fontRef>
                      </wps:style>
                      <wps:txbx>
                        <w:txbxContent>
                          <w:p w14:paraId="3D28A769" w14:textId="77777777" w:rsidR="00CD7EC7" w:rsidRPr="00A95A7E" w:rsidRDefault="00CD7EC7" w:rsidP="000D496F">
                            <w:pPr>
                              <w:jc w:val="center"/>
                              <w:rPr>
                                <w:lang w:val="en-US"/>
                              </w:rPr>
                            </w:pPr>
                            <w:r>
                              <w:rPr>
                                <w:lang w:val="en-US"/>
                              </w:rPr>
                              <w:t>Long-term relationships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8887C6" id="_x0000_s1030" type="#_x0000_t202" style="position:absolute;left:0;text-align:left;margin-left:344.1pt;margin-top:26.2pt;width:78pt;height:36pt;z-index:251915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" fillcolor="white [3201]" strokecolor="#a02b93 [3208]" strokeweight="1pt">
                <v:textbox>
                  <w:txbxContent>
                    <w:p w14:paraId="3D28A769" w14:textId="77777777" w:rsidR="00CD7EC7" w:rsidRPr="00A95A7E" w:rsidRDefault="00CD7EC7" w:rsidP="000D496F">
                      <w:pPr>
                        <w:jc w:val="center"/>
                        <w:rPr>
                          <w:lang w:val="en-US"/>
                        </w:rPr>
                      </w:pPr>
                      <w:r>
                        <w:rPr>
                          <w:lang w:val="en-US"/>
                        </w:rPr>
                        <w:t>Long-term relationships</w:t>
                      </w:r>
                    </w:p>
                  </w:txbxContent>
                </v:textbox>
                <w10:wrap type="square"/>
              </v:shape>
            </w:pict>
          </mc:Fallback>
        </mc:AlternateContent>
      </w:r>
      <w:r w:rsidR="00CD7EC7" w:rsidRPr="00277C9B">
        <w:rPr>
          <w:rFonts w:ascii="Arial" w:hAnsi="Arial" w:cs="Arial"/>
          <w:b/>
          <w:bCs/>
          <w:noProof/>
          <w:sz w:val="22"/>
          <w:szCs w:val="22"/>
        </w:rPr>
        <mc:AlternateContent>
          <mc:Choice Requires="wps">
            <w:drawing>
              <wp:anchor distT="45720" distB="45720" distL="114300" distR="114300" simplePos="0" relativeHeight="251227136" behindDoc="0" locked="0" layoutInCell="1" allowOverlap="1" wp14:anchorId="35EE7FEC" wp14:editId="52EA0A6F">
                <wp:simplePos x="0" y="0"/>
                <wp:positionH relativeFrom="column">
                  <wp:posOffset>251460</wp:posOffset>
                </wp:positionH>
                <wp:positionV relativeFrom="paragraph">
                  <wp:posOffset>5397</wp:posOffset>
                </wp:positionV>
                <wp:extent cx="937260" cy="274955"/>
                <wp:effectExtent l="0" t="0" r="15240" b="10795"/>
                <wp:wrapSquare wrapText="bothSides"/>
                <wp:docPr id="9516449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7260" cy="274955"/>
                        </a:xfrm>
                        <a:prstGeom prst="rect">
                          <a:avLst/>
                        </a:prstGeom>
                        <a:ln>
                          <a:headEnd/>
                          <a:tailEnd/>
                        </a:ln>
                      </wps:spPr>
                      <wps:style>
                        <a:lnRef idx="2">
                          <a:schemeClr val="accent5"/>
                        </a:lnRef>
                        <a:fillRef idx="1">
                          <a:schemeClr val="lt1"/>
                        </a:fillRef>
                        <a:effectRef idx="0">
                          <a:schemeClr val="accent5"/>
                        </a:effectRef>
                        <a:fontRef idx="minor">
                          <a:schemeClr val="dk1"/>
                        </a:fontRef>
                      </wps:style>
                      <wps:txbx>
                        <w:txbxContent>
                          <w:p w14:paraId="25573182" w14:textId="77777777" w:rsidR="00CD7EC7" w:rsidRPr="00072B58" w:rsidRDefault="00CD7EC7" w:rsidP="00CD7EC7">
                            <w:pPr>
                              <w:jc w:val="center"/>
                              <w:rPr>
                                <w:sz w:val="44"/>
                                <w:szCs w:val="44"/>
                                <w:lang w:val="en-US"/>
                              </w:rPr>
                            </w:pPr>
                            <w:r>
                              <w:rPr>
                                <w:rFonts w:ascii="Arial" w:hAnsi="Arial" w:cs="Arial"/>
                                <w:lang w:val="en-US"/>
                              </w:rPr>
                              <w:t>Classmates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EE7FEC" id="_x0000_s1031" type="#_x0000_t202" style="position:absolute;left:0;text-align:left;margin-left:19.8pt;margin-top:.4pt;width:73.8pt;height:21.65pt;z-index:2512271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" fillcolor="white [3201]" strokecolor="#a02b93 [3208]" strokeweight="1pt">
                <v:textbox>
                  <w:txbxContent>
                    <w:p w14:paraId="25573182" w14:textId="77777777" w:rsidR="00CD7EC7" w:rsidRPr="00072B58" w:rsidRDefault="00CD7EC7" w:rsidP="00CD7EC7">
                      <w:pPr>
                        <w:jc w:val="center"/>
                        <w:rPr>
                          <w:sz w:val="44"/>
                          <w:szCs w:val="44"/>
                          <w:lang w:val="en-US"/>
                        </w:rPr>
                      </w:pPr>
                      <w:r>
                        <w:rPr>
                          <w:rFonts w:ascii="Arial" w:hAnsi="Arial" w:cs="Arial"/>
                          <w:lang w:val="en-US"/>
                        </w:rPr>
                        <w:t>Classmates</w:t>
                      </w:r>
                    </w:p>
                  </w:txbxContent>
                </v:textbox>
                <w10:wrap type="square"/>
              </v:shape>
            </w:pict>
          </mc:Fallback>
        </mc:AlternateContent>
      </w:r>
      <w:r w:rsidR="00CD7EC7" w:rsidRPr="00277C9B">
        <w:rPr>
          <w:rFonts w:ascii="Arial" w:hAnsi="Arial" w:cs="Arial"/>
          <w:noProof/>
          <w:sz w:val="22"/>
          <w:szCs w:val="22"/>
        </w:rPr>
        <mc:AlternateContent>
          <mc:Choice Requires="wps">
            <w:drawing>
              <wp:anchor distT="45720" distB="45720" distL="114300" distR="114300" simplePos="0" relativeHeight="251075584" behindDoc="0" locked="0" layoutInCell="1" allowOverlap="1" wp14:anchorId="6AC37B8B" wp14:editId="16B87F0D">
                <wp:simplePos x="0" y="0"/>
                <wp:positionH relativeFrom="column">
                  <wp:posOffset>1635760</wp:posOffset>
                </wp:positionH>
                <wp:positionV relativeFrom="paragraph">
                  <wp:posOffset>325120</wp:posOffset>
                </wp:positionV>
                <wp:extent cx="640715" cy="269875"/>
                <wp:effectExtent l="0" t="0" r="26035" b="15875"/>
                <wp:wrapSquare wrapText="bothSides"/>
                <wp:docPr id="2883093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715" cy="269875"/>
                        </a:xfrm>
                        <a:prstGeom prst="rect">
                          <a:avLst/>
                        </a:prstGeom>
                        <a:ln>
                          <a:headEnd/>
                          <a:tailEnd/>
                        </a:ln>
                      </wps:spPr>
                      <wps:style>
                        <a:lnRef idx="2">
                          <a:schemeClr val="accent5"/>
                        </a:lnRef>
                        <a:fillRef idx="1">
                          <a:schemeClr val="lt1"/>
                        </a:fillRef>
                        <a:effectRef idx="0">
                          <a:schemeClr val="accent5"/>
                        </a:effectRef>
                        <a:fontRef idx="minor">
                          <a:schemeClr val="dk1"/>
                        </a:fontRef>
                      </wps:style>
                      <wps:txbx>
                        <w:txbxContent>
                          <w:p w14:paraId="53DD611D" w14:textId="77777777" w:rsidR="00CD7EC7" w:rsidRPr="00D86F11" w:rsidRDefault="00CD7EC7" w:rsidP="00CD7EC7">
                            <w:pPr>
                              <w:rPr>
                                <w:b/>
                                <w:bCs/>
                                <w:lang w:val="en-US"/>
                              </w:rPr>
                            </w:pPr>
                            <w:r w:rsidRPr="00D86F11">
                              <w:rPr>
                                <w:b/>
                                <w:bCs/>
                                <w:lang w:val="en-US"/>
                              </w:rPr>
                              <w:t xml:space="preserve">Career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C37B8B" id="_x0000_s1032" type="#_x0000_t202" style="position:absolute;left:0;text-align:left;margin-left:128.8pt;margin-top:25.6pt;width:50.45pt;height:21.25pt;z-index:251075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" fillcolor="white [3201]" strokecolor="#a02b93 [3208]" strokeweight="1pt">
                <v:textbox>
                  <w:txbxContent>
                    <w:p w14:paraId="53DD611D" w14:textId="77777777" w:rsidR="00CD7EC7" w:rsidRPr="00D86F11" w:rsidRDefault="00CD7EC7" w:rsidP="00CD7EC7">
                      <w:pPr>
                        <w:rPr>
                          <w:b/>
                          <w:bCs/>
                          <w:lang w:val="en-US"/>
                        </w:rPr>
                      </w:pPr>
                      <w:r w:rsidRPr="00D86F11">
                        <w:rPr>
                          <w:b/>
                          <w:bCs/>
                          <w:lang w:val="en-US"/>
                        </w:rPr>
                        <w:t xml:space="preserve">Career </w:t>
                      </w:r>
                    </w:p>
                  </w:txbxContent>
                </v:textbox>
                <w10:wrap type="square"/>
              </v:shape>
            </w:pict>
          </mc:Fallback>
        </mc:AlternateContent>
      </w:r>
      <w:r w:rsidR="00CD7EC7" w:rsidRPr="00277C9B">
        <w:rPr>
          <w:rFonts w:ascii="Arial" w:hAnsi="Arial" w:cs="Arial"/>
          <w:noProof/>
          <w:sz w:val="22"/>
          <w:szCs w:val="22"/>
        </w:rPr>
        <mc:AlternateContent>
          <mc:Choice Requires="wps">
            <w:drawing>
              <wp:anchor distT="45720" distB="45720" distL="114300" distR="114300" simplePos="0" relativeHeight="251749376" behindDoc="0" locked="0" layoutInCell="1" allowOverlap="1" wp14:anchorId="137203AC" wp14:editId="72E210F8">
                <wp:simplePos x="0" y="0"/>
                <wp:positionH relativeFrom="column">
                  <wp:posOffset>3093720</wp:posOffset>
                </wp:positionH>
                <wp:positionV relativeFrom="paragraph">
                  <wp:posOffset>334010</wp:posOffset>
                </wp:positionV>
                <wp:extent cx="640715" cy="269875"/>
                <wp:effectExtent l="0" t="0" r="26035" b="15875"/>
                <wp:wrapSquare wrapText="bothSides"/>
                <wp:docPr id="19621188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715" cy="269875"/>
                        </a:xfrm>
                        <a:prstGeom prst="rect">
                          <a:avLst/>
                        </a:prstGeom>
                        <a:ln>
                          <a:headEnd/>
                          <a:tailEnd/>
                        </a:ln>
                      </wps:spPr>
                      <wps:style>
                        <a:lnRef idx="2">
                          <a:schemeClr val="accent5"/>
                        </a:lnRef>
                        <a:fillRef idx="1">
                          <a:schemeClr val="lt1"/>
                        </a:fillRef>
                        <a:effectRef idx="0">
                          <a:schemeClr val="accent5"/>
                        </a:effectRef>
                        <a:fontRef idx="minor">
                          <a:schemeClr val="dk1"/>
                        </a:fontRef>
                      </wps:style>
                      <wps:txbx>
                        <w:txbxContent>
                          <w:p w14:paraId="1700BA3D" w14:textId="77777777" w:rsidR="00CD7EC7" w:rsidRPr="00D86F11" w:rsidRDefault="00CD7EC7" w:rsidP="00CD7EC7">
                            <w:pPr>
                              <w:rPr>
                                <w:b/>
                                <w:bCs/>
                                <w:lang w:val="en-US"/>
                              </w:rPr>
                            </w:pPr>
                            <w:r>
                              <w:rPr>
                                <w:b/>
                                <w:bCs/>
                                <w:lang w:val="en-US"/>
                              </w:rPr>
                              <w:t>social</w:t>
                            </w:r>
                            <w:r w:rsidRPr="00D86F11">
                              <w:rPr>
                                <w:b/>
                                <w:bCs/>
                                <w:lang w:val="en-U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7203AC" id="_x0000_s1033" type="#_x0000_t202" style="position:absolute;left:0;text-align:left;margin-left:243.6pt;margin-top:26.3pt;width:50.45pt;height:21.25pt;z-index:2517493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" fillcolor="white [3201]" strokecolor="#a02b93 [3208]" strokeweight="1pt">
                <v:textbox>
                  <w:txbxContent>
                    <w:p w14:paraId="1700BA3D" w14:textId="77777777" w:rsidR="00CD7EC7" w:rsidRPr="00D86F11" w:rsidRDefault="00CD7EC7" w:rsidP="00CD7EC7">
                      <w:pPr>
                        <w:rPr>
                          <w:b/>
                          <w:bCs/>
                          <w:lang w:val="en-US"/>
                        </w:rPr>
                      </w:pPr>
                      <w:r>
                        <w:rPr>
                          <w:b/>
                          <w:bCs/>
                          <w:lang w:val="en-US"/>
                        </w:rPr>
                        <w:t>social</w:t>
                      </w:r>
                      <w:r w:rsidRPr="00D86F11">
                        <w:rPr>
                          <w:b/>
                          <w:bCs/>
                          <w:lang w:val="en-US"/>
                        </w:rPr>
                        <w:t xml:space="preserve"> </w:t>
                      </w:r>
                    </w:p>
                  </w:txbxContent>
                </v:textbox>
                <w10:wrap type="square"/>
              </v:shape>
            </w:pict>
          </mc:Fallback>
        </mc:AlternateContent>
      </w:r>
    </w:p>
    <w:p w14:paraId="6B166805" w14:textId="775329BB" w:rsidR="00CD7EC7" w:rsidRPr="00277C9B" w:rsidRDefault="004716EC" w:rsidP="001D1574">
      <w:pPr>
        <w:pStyle w:val="NormalWeb"/>
        <w:spacing w:after="240" w:line="360" w:lineRule="auto"/>
        <w:ind w:left="1440" w:firstLine="720"/>
        <w:rPr>
          <w:rFonts w:ascii="Arial" w:hAnsi="Arial" w:cs="Arial"/>
          <w:b/>
          <w:bCs/>
          <w:sz w:val="22"/>
          <w:szCs w:val="22"/>
        </w:rPr>
      </w:pPr>
      <w:r w:rsidRPr="00277C9B">
        <w:rPr>
          <w:rFonts w:ascii="Arial" w:hAnsi="Arial" w:cs="Arial"/>
          <w:noProof/>
          <w:sz w:val="22"/>
          <w:szCs w:val="22"/>
        </w:rPr>
        <mc:AlternateContent>
          <mc:Choice Requires="wps">
            <w:drawing>
              <wp:anchor distT="0" distB="0" distL="114300" distR="114300" simplePos="0" relativeHeight="252579840" behindDoc="0" locked="0" layoutInCell="1" allowOverlap="1" wp14:anchorId="25DB8CEC" wp14:editId="1B37F75E">
                <wp:simplePos x="0" y="0"/>
                <wp:positionH relativeFrom="column">
                  <wp:posOffset>710221</wp:posOffset>
                </wp:positionH>
                <wp:positionV relativeFrom="paragraph">
                  <wp:posOffset>290315</wp:posOffset>
                </wp:positionV>
                <wp:extent cx="1814" cy="103415"/>
                <wp:effectExtent l="0" t="0" r="36830" b="30480"/>
                <wp:wrapNone/>
                <wp:docPr id="1245332122" name="Straight Connector 11"/>
                <wp:cNvGraphicFramePr/>
                <a:graphic xmlns:a="http://schemas.openxmlformats.org/drawingml/2006/main">
                  <a:graphicData uri="http://schemas.microsoft.com/office/word/2010/wordprocessingShape">
                    <wps:wsp>
                      <wps:cNvCnPr/>
                      <wps:spPr>
                        <a:xfrm flipH="1">
                          <a:off x="0" y="0"/>
                          <a:ext cx="1814" cy="10341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F045E3" id="Straight Connector 11" o:spid="_x0000_s1026" style="position:absolute;flip:x;z-index:25257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9pt,22.85pt" to="56.0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" strokecolor="#156082 [3204]" strokeweight=".5pt">
                <v:stroke joinstyle="miter"/>
              </v:line>
            </w:pict>
          </mc:Fallback>
        </mc:AlternateContent>
      </w:r>
      <w:r w:rsidR="00CD7EC7" w:rsidRPr="00277C9B">
        <w:rPr>
          <w:rFonts w:ascii="Arial" w:hAnsi="Arial" w:cs="Arial"/>
          <w:b/>
          <w:bCs/>
          <w:noProof/>
          <w:sz w:val="22"/>
          <w:szCs w:val="22"/>
        </w:rPr>
        <mc:AlternateContent>
          <mc:Choice Requires="wps">
            <w:drawing>
              <wp:anchor distT="45720" distB="45720" distL="114300" distR="114300" simplePos="0" relativeHeight="251288576" behindDoc="0" locked="0" layoutInCell="1" allowOverlap="1" wp14:anchorId="4ECD427B" wp14:editId="1857DE1C">
                <wp:simplePos x="0" y="0"/>
                <wp:positionH relativeFrom="column">
                  <wp:posOffset>246380</wp:posOffset>
                </wp:positionH>
                <wp:positionV relativeFrom="paragraph">
                  <wp:posOffset>6350</wp:posOffset>
                </wp:positionV>
                <wp:extent cx="959485" cy="274955"/>
                <wp:effectExtent l="0" t="0" r="12065" b="10795"/>
                <wp:wrapSquare wrapText="bothSides"/>
                <wp:docPr id="1755154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485" cy="274955"/>
                        </a:xfrm>
                        <a:prstGeom prst="rect">
                          <a:avLst/>
                        </a:prstGeom>
                        <a:ln>
                          <a:headEnd/>
                          <a:tailEnd/>
                        </a:ln>
                      </wps:spPr>
                      <wps:style>
                        <a:lnRef idx="2">
                          <a:schemeClr val="accent5"/>
                        </a:lnRef>
                        <a:fillRef idx="1">
                          <a:schemeClr val="lt1"/>
                        </a:fillRef>
                        <a:effectRef idx="0">
                          <a:schemeClr val="accent5"/>
                        </a:effectRef>
                        <a:fontRef idx="minor">
                          <a:schemeClr val="dk1"/>
                        </a:fontRef>
                      </wps:style>
                      <wps:txbx>
                        <w:txbxContent>
                          <w:p w14:paraId="1D1305BF" w14:textId="77777777" w:rsidR="00CD7EC7" w:rsidRPr="004A07FC" w:rsidRDefault="00CD7EC7" w:rsidP="00CD7EC7">
                            <w:pPr>
                              <w:jc w:val="center"/>
                              <w:rPr>
                                <w:b/>
                                <w:bCs/>
                                <w:sz w:val="44"/>
                                <w:szCs w:val="44"/>
                                <w:lang w:val="en-US"/>
                              </w:rPr>
                            </w:pPr>
                            <w:r w:rsidRPr="004A07FC">
                              <w:rPr>
                                <w:rFonts w:ascii="Arial" w:hAnsi="Arial" w:cs="Arial"/>
                                <w:b/>
                                <w:bCs/>
                                <w:lang w:val="en-US"/>
                              </w:rPr>
                              <w:t>Colleagues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CD427B" id="_x0000_s1034" type="#_x0000_t202" style="position:absolute;left:0;text-align:left;margin-left:19.4pt;margin-top:.5pt;width:75.55pt;height:21.65pt;z-index:251288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" fillcolor="white [3201]" strokecolor="#a02b93 [3208]" strokeweight="1pt">
                <v:textbox>
                  <w:txbxContent>
                    <w:p w14:paraId="1D1305BF" w14:textId="77777777" w:rsidR="00CD7EC7" w:rsidRPr="004A07FC" w:rsidRDefault="00CD7EC7" w:rsidP="00CD7EC7">
                      <w:pPr>
                        <w:jc w:val="center"/>
                        <w:rPr>
                          <w:b/>
                          <w:bCs/>
                          <w:sz w:val="44"/>
                          <w:szCs w:val="44"/>
                          <w:lang w:val="en-US"/>
                        </w:rPr>
                      </w:pPr>
                      <w:r w:rsidRPr="004A07FC">
                        <w:rPr>
                          <w:rFonts w:ascii="Arial" w:hAnsi="Arial" w:cs="Arial"/>
                          <w:b/>
                          <w:bCs/>
                          <w:lang w:val="en-US"/>
                        </w:rPr>
                        <w:t>Colleagues</w:t>
                      </w:r>
                    </w:p>
                  </w:txbxContent>
                </v:textbox>
                <w10:wrap type="square"/>
              </v:shape>
            </w:pict>
          </mc:Fallback>
        </mc:AlternateContent>
      </w:r>
      <w:r w:rsidR="00CD7EC7" w:rsidRPr="00277C9B">
        <w:rPr>
          <w:rFonts w:ascii="Arial" w:hAnsi="Arial" w:cs="Arial"/>
          <w:b/>
          <w:bCs/>
          <w:noProof/>
          <w:sz w:val="22"/>
          <w:szCs w:val="22"/>
        </w:rPr>
        <mc:AlternateContent>
          <mc:Choice Requires="wps">
            <w:drawing>
              <wp:anchor distT="0" distB="0" distL="114300" distR="114300" simplePos="0" relativeHeight="250936320" behindDoc="0" locked="0" layoutInCell="1" allowOverlap="1" wp14:anchorId="2A2E3609" wp14:editId="467E2B1C">
                <wp:simplePos x="0" y="0"/>
                <wp:positionH relativeFrom="column">
                  <wp:posOffset>3408045</wp:posOffset>
                </wp:positionH>
                <wp:positionV relativeFrom="paragraph">
                  <wp:posOffset>218440</wp:posOffset>
                </wp:positionV>
                <wp:extent cx="0" cy="514350"/>
                <wp:effectExtent l="0" t="0" r="38100" b="19050"/>
                <wp:wrapSquare wrapText="bothSides"/>
                <wp:docPr id="1038249173" name="Straight Connector 3"/>
                <wp:cNvGraphicFramePr/>
                <a:graphic xmlns:a="http://schemas.openxmlformats.org/drawingml/2006/main">
                  <a:graphicData uri="http://schemas.microsoft.com/office/word/2010/wordprocessingShape">
                    <wps:wsp>
                      <wps:cNvCnPr/>
                      <wps:spPr>
                        <a:xfrm>
                          <a:off x="0" y="0"/>
                          <a:ext cx="0" cy="514350"/>
                        </a:xfrm>
                        <a:prstGeom prst="line">
                          <a:avLst/>
                        </a:prstGeom>
                        <a:ln/>
                      </wps:spPr>
                      <wps:style>
                        <a:lnRef idx="3">
                          <a:schemeClr val="accent5"/>
                        </a:lnRef>
                        <a:fillRef idx="0">
                          <a:schemeClr val="accent5"/>
                        </a:fillRef>
                        <a:effectRef idx="2">
                          <a:schemeClr val="accent5"/>
                        </a:effectRef>
                        <a:fontRef idx="minor">
                          <a:schemeClr val="tx1"/>
                        </a:fontRef>
                      </wps:style>
                      <wps:bodyPr/>
                    </wps:wsp>
                  </a:graphicData>
                </a:graphic>
              </wp:anchor>
            </w:drawing>
          </mc:Choice>
          <mc:Fallback>
            <w:pict>
              <v:line w14:anchorId="7F9CB179" id="Straight Connector 3" o:spid="_x0000_s1026" style="position:absolute;z-index:250936320;visibility:visible;mso-wrap-style:square;mso-wrap-distance-left:9pt;mso-wrap-distance-top:0;mso-wrap-distance-right:9pt;mso-wrap-distance-bottom:0;mso-position-horizontal:absolute;mso-position-horizontal-relative:text;mso-position-vertical:absolute;mso-position-vertical-relative:text" from="268.35pt,17.2pt" to="268.35pt,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" strokecolor="#a02b93 [3208]" strokeweight="1.5pt">
                <v:stroke joinstyle="miter"/>
                <w10:wrap type="square"/>
              </v:line>
            </w:pict>
          </mc:Fallback>
        </mc:AlternateContent>
      </w:r>
      <w:r w:rsidR="00CD7EC7" w:rsidRPr="00277C9B">
        <w:rPr>
          <w:rFonts w:ascii="Arial" w:hAnsi="Arial" w:cs="Arial"/>
          <w:b/>
          <w:bCs/>
          <w:noProof/>
          <w:sz w:val="22"/>
          <w:szCs w:val="22"/>
        </w:rPr>
        <mc:AlternateContent>
          <mc:Choice Requires="wps">
            <w:drawing>
              <wp:anchor distT="0" distB="0" distL="114300" distR="114300" simplePos="0" relativeHeight="250809344" behindDoc="0" locked="0" layoutInCell="1" allowOverlap="1" wp14:anchorId="0C09362B" wp14:editId="7C6BD858">
                <wp:simplePos x="0" y="0"/>
                <wp:positionH relativeFrom="column">
                  <wp:posOffset>1952625</wp:posOffset>
                </wp:positionH>
                <wp:positionV relativeFrom="paragraph">
                  <wp:posOffset>211455</wp:posOffset>
                </wp:positionV>
                <wp:extent cx="0" cy="514350"/>
                <wp:effectExtent l="0" t="0" r="38100" b="19050"/>
                <wp:wrapSquare wrapText="bothSides"/>
                <wp:docPr id="1176568511" name="Straight Connector 3"/>
                <wp:cNvGraphicFramePr/>
                <a:graphic xmlns:a="http://schemas.openxmlformats.org/drawingml/2006/main">
                  <a:graphicData uri="http://schemas.microsoft.com/office/word/2010/wordprocessingShape">
                    <wps:wsp>
                      <wps:cNvCnPr/>
                      <wps:spPr>
                        <a:xfrm>
                          <a:off x="0" y="0"/>
                          <a:ext cx="0" cy="514350"/>
                        </a:xfrm>
                        <a:prstGeom prst="line">
                          <a:avLst/>
                        </a:prstGeom>
                        <a:ln/>
                      </wps:spPr>
                      <wps:style>
                        <a:lnRef idx="3">
                          <a:schemeClr val="accent5"/>
                        </a:lnRef>
                        <a:fillRef idx="0">
                          <a:schemeClr val="accent5"/>
                        </a:fillRef>
                        <a:effectRef idx="2">
                          <a:schemeClr val="accent5"/>
                        </a:effectRef>
                        <a:fontRef idx="minor">
                          <a:schemeClr val="tx1"/>
                        </a:fontRef>
                      </wps:style>
                      <wps:bodyPr/>
                    </wps:wsp>
                  </a:graphicData>
                </a:graphic>
              </wp:anchor>
            </w:drawing>
          </mc:Choice>
          <mc:Fallback>
            <w:pict>
              <v:line w14:anchorId="21EBB7B4" id="Straight Connector 3" o:spid="_x0000_s1026" style="position:absolute;z-index:250809344;visibility:visible;mso-wrap-style:square;mso-wrap-distance-left:9pt;mso-wrap-distance-top:0;mso-wrap-distance-right:9pt;mso-wrap-distance-bottom:0;mso-position-horizontal:absolute;mso-position-horizontal-relative:text;mso-position-vertical:absolute;mso-position-vertical-relative:text" from="153.75pt,16.65pt" to="153.75pt,5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" strokecolor="#a02b93 [3208]" strokeweight="1.5pt">
                <v:stroke joinstyle="miter"/>
                <w10:wrap type="square"/>
              </v:line>
            </w:pict>
          </mc:Fallback>
        </mc:AlternateContent>
      </w:r>
    </w:p>
    <w:p w14:paraId="2FACE7D8" w14:textId="1894914D" w:rsidR="00CD7EC7" w:rsidRPr="00277C9B" w:rsidRDefault="00CD7EC7" w:rsidP="001D1574">
      <w:pPr>
        <w:pStyle w:val="NormalWeb"/>
        <w:spacing w:after="240" w:line="360" w:lineRule="auto"/>
        <w:ind w:left="1440" w:firstLine="720"/>
        <w:rPr>
          <w:rFonts w:ascii="Arial" w:hAnsi="Arial" w:cs="Arial"/>
          <w:b/>
          <w:bCs/>
          <w:sz w:val="22"/>
          <w:szCs w:val="22"/>
        </w:rPr>
      </w:pPr>
      <w:r w:rsidRPr="00277C9B">
        <w:rPr>
          <w:rFonts w:ascii="Arial" w:hAnsi="Arial" w:cs="Arial"/>
          <w:noProof/>
          <w:sz w:val="22"/>
          <w:szCs w:val="22"/>
        </w:rPr>
        <mc:AlternateContent>
          <mc:Choice Requires="wps">
            <w:drawing>
              <wp:anchor distT="45720" distB="45720" distL="114300" distR="114300" simplePos="0" relativeHeight="251002880" behindDoc="0" locked="0" layoutInCell="1" allowOverlap="1" wp14:anchorId="616E2C98" wp14:editId="4391DEC0">
                <wp:simplePos x="0" y="0"/>
                <wp:positionH relativeFrom="column">
                  <wp:posOffset>1647508</wp:posOffset>
                </wp:positionH>
                <wp:positionV relativeFrom="paragraph">
                  <wp:posOffset>351155</wp:posOffset>
                </wp:positionV>
                <wp:extent cx="2176145" cy="374650"/>
                <wp:effectExtent l="19050" t="19050" r="33655" b="444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6145" cy="374650"/>
                        </a:xfrm>
                        <a:prstGeom prst="rect">
                          <a:avLst/>
                        </a:prstGeom>
                        <a:ln w="57150">
                          <a:solidFill>
                            <a:schemeClr val="accent5">
                              <a:lumMod val="75000"/>
                            </a:schemeClr>
                          </a:solidFill>
                          <a:headEnd/>
                          <a:tailEnd/>
                        </a:ln>
                      </wps:spPr>
                      <wps:style>
                        <a:lnRef idx="2">
                          <a:schemeClr val="dk1"/>
                        </a:lnRef>
                        <a:fillRef idx="1">
                          <a:schemeClr val="lt1"/>
                        </a:fillRef>
                        <a:effectRef idx="0">
                          <a:schemeClr val="dk1"/>
                        </a:effectRef>
                        <a:fontRef idx="minor">
                          <a:schemeClr val="dk1"/>
                        </a:fontRef>
                      </wps:style>
                      <wps:txbx>
                        <w:txbxContent>
                          <w:p w14:paraId="601D01DD" w14:textId="30F98775" w:rsidR="00CD7EC7" w:rsidRPr="00F94D1D" w:rsidRDefault="00CD7EC7" w:rsidP="000D496F">
                            <w:pPr>
                              <w:jc w:val="center"/>
                              <w:rPr>
                                <w:rFonts w:ascii="ADLaM Display" w:hAnsi="ADLaM Display" w:cs="ADLaM Display"/>
                              </w:rPr>
                            </w:pPr>
                            <w:r w:rsidRPr="00F94D1D">
                              <w:rPr>
                                <w:rFonts w:ascii="ADLaM Display" w:hAnsi="ADLaM Display" w:cs="ADLaM Display"/>
                              </w:rPr>
                              <w:t>My Personal Network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6E2C98" id="_x0000_s1035" type="#_x0000_t202" style="position:absolute;left:0;text-align:left;margin-left:129.75pt;margin-top:27.65pt;width:171.35pt;height:29.5pt;z-index:251002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" fillcolor="white [3201]" strokecolor="#77206d [2408]" strokeweight="4.5pt">
                <v:textbox>
                  <w:txbxContent>
                    <w:p w14:paraId="601D01DD" w14:textId="30F98775" w:rsidR="00CD7EC7" w:rsidRPr="00F94D1D" w:rsidRDefault="00CD7EC7" w:rsidP="000D496F">
                      <w:pPr>
                        <w:jc w:val="center"/>
                        <w:rPr>
                          <w:rFonts w:ascii="ADLaM Display" w:hAnsi="ADLaM Display" w:cs="ADLaM Display"/>
                        </w:rPr>
                      </w:pPr>
                      <w:r w:rsidRPr="00F94D1D">
                        <w:rPr>
                          <w:rFonts w:ascii="ADLaM Display" w:hAnsi="ADLaM Display" w:cs="ADLaM Display"/>
                        </w:rPr>
                        <w:t>My Personal Network</w:t>
                      </w:r>
                    </w:p>
                  </w:txbxContent>
                </v:textbox>
                <w10:wrap type="square"/>
              </v:shape>
            </w:pict>
          </mc:Fallback>
        </mc:AlternateContent>
      </w:r>
      <w:r w:rsidRPr="00277C9B">
        <w:rPr>
          <w:rFonts w:ascii="Arial" w:hAnsi="Arial" w:cs="Arial"/>
          <w:b/>
          <w:bCs/>
          <w:noProof/>
          <w:sz w:val="22"/>
          <w:szCs w:val="22"/>
        </w:rPr>
        <mc:AlternateContent>
          <mc:Choice Requires="wps">
            <w:drawing>
              <wp:anchor distT="45720" distB="45720" distL="114300" distR="114300" simplePos="0" relativeHeight="251360256" behindDoc="0" locked="0" layoutInCell="1" allowOverlap="1" wp14:anchorId="438C23C5" wp14:editId="7621B13D">
                <wp:simplePos x="0" y="0"/>
                <wp:positionH relativeFrom="column">
                  <wp:posOffset>246380</wp:posOffset>
                </wp:positionH>
                <wp:positionV relativeFrom="paragraph">
                  <wp:posOffset>7620</wp:posOffset>
                </wp:positionV>
                <wp:extent cx="959485" cy="440690"/>
                <wp:effectExtent l="0" t="0" r="12065" b="16510"/>
                <wp:wrapSquare wrapText="bothSides"/>
                <wp:docPr id="5078135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485" cy="440690"/>
                        </a:xfrm>
                        <a:prstGeom prst="rect">
                          <a:avLst/>
                        </a:prstGeom>
                        <a:ln>
                          <a:headEnd/>
                          <a:tailEnd/>
                        </a:ln>
                      </wps:spPr>
                      <wps:style>
                        <a:lnRef idx="2">
                          <a:schemeClr val="accent5"/>
                        </a:lnRef>
                        <a:fillRef idx="1">
                          <a:schemeClr val="lt1"/>
                        </a:fillRef>
                        <a:effectRef idx="0">
                          <a:schemeClr val="accent5"/>
                        </a:effectRef>
                        <a:fontRef idx="minor">
                          <a:schemeClr val="dk1"/>
                        </a:fontRef>
                      </wps:style>
                      <wps:txbx>
                        <w:txbxContent>
                          <w:p w14:paraId="7DD028BB" w14:textId="77777777" w:rsidR="00CD7EC7" w:rsidRPr="00072B58" w:rsidRDefault="00CD7EC7" w:rsidP="00CD7EC7">
                            <w:pPr>
                              <w:jc w:val="center"/>
                              <w:rPr>
                                <w:sz w:val="44"/>
                                <w:szCs w:val="44"/>
                                <w:lang w:val="en-US"/>
                              </w:rPr>
                            </w:pPr>
                            <w:r>
                              <w:rPr>
                                <w:rFonts w:ascii="Arial" w:hAnsi="Arial" w:cs="Arial"/>
                                <w:lang w:val="en-US"/>
                              </w:rPr>
                              <w:t>Training Peers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8C23C5" id="_x0000_s1036" type="#_x0000_t202" style="position:absolute;left:0;text-align:left;margin-left:19.4pt;margin-top:.6pt;width:75.55pt;height:34.7pt;z-index:2513602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" fillcolor="white [3201]" strokecolor="#a02b93 [3208]" strokeweight="1pt">
                <v:textbox>
                  <w:txbxContent>
                    <w:p w14:paraId="7DD028BB" w14:textId="77777777" w:rsidR="00CD7EC7" w:rsidRPr="00072B58" w:rsidRDefault="00CD7EC7" w:rsidP="00CD7EC7">
                      <w:pPr>
                        <w:jc w:val="center"/>
                        <w:rPr>
                          <w:sz w:val="44"/>
                          <w:szCs w:val="44"/>
                          <w:lang w:val="en-US"/>
                        </w:rPr>
                      </w:pPr>
                      <w:r>
                        <w:rPr>
                          <w:rFonts w:ascii="Arial" w:hAnsi="Arial" w:cs="Arial"/>
                          <w:lang w:val="en-US"/>
                        </w:rPr>
                        <w:t>Training Peers</w:t>
                      </w:r>
                    </w:p>
                  </w:txbxContent>
                </v:textbox>
                <w10:wrap type="square"/>
              </v:shape>
            </w:pict>
          </mc:Fallback>
        </mc:AlternateContent>
      </w:r>
    </w:p>
    <w:p w14:paraId="08D55D2E" w14:textId="370E86BD" w:rsidR="00CD7EC7" w:rsidRPr="00277C9B" w:rsidRDefault="001556BE" w:rsidP="001D1574">
      <w:pPr>
        <w:pStyle w:val="NormalWeb"/>
        <w:spacing w:after="240" w:line="360" w:lineRule="auto"/>
        <w:ind w:left="1440" w:firstLine="720"/>
        <w:rPr>
          <w:rFonts w:ascii="Arial" w:hAnsi="Arial" w:cs="Arial"/>
          <w:b/>
          <w:bCs/>
          <w:sz w:val="22"/>
          <w:szCs w:val="22"/>
        </w:rPr>
      </w:pPr>
      <w:r w:rsidRPr="00277C9B">
        <w:rPr>
          <w:rFonts w:ascii="Arial" w:hAnsi="Arial" w:cs="Arial"/>
          <w:noProof/>
          <w:sz w:val="22"/>
          <w:szCs w:val="22"/>
        </w:rPr>
        <mc:AlternateContent>
          <mc:Choice Requires="wps">
            <w:drawing>
              <wp:anchor distT="0" distB="0" distL="114300" distR="114300" simplePos="0" relativeHeight="252497920" behindDoc="0" locked="0" layoutInCell="1" allowOverlap="1" wp14:anchorId="7E1F9F56" wp14:editId="34482F96">
                <wp:simplePos x="0" y="0"/>
                <wp:positionH relativeFrom="column">
                  <wp:posOffset>4734560</wp:posOffset>
                </wp:positionH>
                <wp:positionV relativeFrom="paragraph">
                  <wp:posOffset>455295</wp:posOffset>
                </wp:positionV>
                <wp:extent cx="0" cy="98612"/>
                <wp:effectExtent l="0" t="0" r="38100" b="34925"/>
                <wp:wrapNone/>
                <wp:docPr id="1534156756" name="Straight Connector 11"/>
                <wp:cNvGraphicFramePr/>
                <a:graphic xmlns:a="http://schemas.openxmlformats.org/drawingml/2006/main">
                  <a:graphicData uri="http://schemas.microsoft.com/office/word/2010/wordprocessingShape">
                    <wps:wsp>
                      <wps:cNvCnPr/>
                      <wps:spPr>
                        <a:xfrm>
                          <a:off x="0" y="0"/>
                          <a:ext cx="0" cy="9861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5E239B" id="Straight Connector 11" o:spid="_x0000_s1026" style="position:absolute;z-index:25249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2.8pt,35.85pt" to="372.8pt,4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" strokecolor="#156082 [3204]" strokeweight=".5pt">
                <v:stroke joinstyle="miter"/>
              </v:line>
            </w:pict>
          </mc:Fallback>
        </mc:AlternateContent>
      </w:r>
      <w:r w:rsidRPr="00277C9B">
        <w:rPr>
          <w:rFonts w:ascii="Arial" w:hAnsi="Arial" w:cs="Arial"/>
          <w:noProof/>
          <w:sz w:val="22"/>
          <w:szCs w:val="22"/>
        </w:rPr>
        <mc:AlternateContent>
          <mc:Choice Requires="wps">
            <w:drawing>
              <wp:anchor distT="45720" distB="45720" distL="114300" distR="114300" simplePos="0" relativeHeight="251506688" behindDoc="0" locked="0" layoutInCell="1" allowOverlap="1" wp14:anchorId="059E9542" wp14:editId="2F5FDF43">
                <wp:simplePos x="0" y="0"/>
                <wp:positionH relativeFrom="column">
                  <wp:posOffset>462280</wp:posOffset>
                </wp:positionH>
                <wp:positionV relativeFrom="paragraph">
                  <wp:posOffset>430530</wp:posOffset>
                </wp:positionV>
                <wp:extent cx="723900" cy="269875"/>
                <wp:effectExtent l="0" t="0" r="19050" b="15875"/>
                <wp:wrapThrough wrapText="bothSides">
                  <wp:wrapPolygon edited="0">
                    <wp:start x="0" y="0"/>
                    <wp:lineTo x="0" y="21346"/>
                    <wp:lineTo x="21600" y="21346"/>
                    <wp:lineTo x="21600" y="0"/>
                    <wp:lineTo x="0" y="0"/>
                  </wp:wrapPolygon>
                </wp:wrapThrough>
                <wp:docPr id="19300254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269875"/>
                        </a:xfrm>
                        <a:prstGeom prst="rect">
                          <a:avLst/>
                        </a:prstGeom>
                        <a:ln>
                          <a:headEnd/>
                          <a:tailEnd/>
                        </a:ln>
                      </wps:spPr>
                      <wps:style>
                        <a:lnRef idx="2">
                          <a:schemeClr val="accent5"/>
                        </a:lnRef>
                        <a:fillRef idx="1">
                          <a:schemeClr val="lt1"/>
                        </a:fillRef>
                        <a:effectRef idx="0">
                          <a:schemeClr val="accent5"/>
                        </a:effectRef>
                        <a:fontRef idx="minor">
                          <a:schemeClr val="dk1"/>
                        </a:fontRef>
                      </wps:style>
                      <wps:txbx>
                        <w:txbxContent>
                          <w:p w14:paraId="5B7EC15C" w14:textId="5396BAAB" w:rsidR="00CD7EC7" w:rsidRPr="000D496F" w:rsidRDefault="00CD7EC7" w:rsidP="000D496F">
                            <w:pPr>
                              <w:jc w:val="center"/>
                              <w:rPr>
                                <w:b/>
                                <w:bCs/>
                                <w:lang w:val="en-US"/>
                              </w:rPr>
                            </w:pPr>
                            <w:r w:rsidRPr="000D496F">
                              <w:rPr>
                                <w:b/>
                                <w:bCs/>
                                <w:lang w:val="en-US"/>
                              </w:rPr>
                              <w:t>Family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9E9542" id="_x0000_s1037" type="#_x0000_t202" style="position:absolute;left:0;text-align:left;margin-left:36.4pt;margin-top:33.9pt;width:57pt;height:21.25pt;z-index:2515066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" fillcolor="white [3201]" strokecolor="#a02b93 [3208]" strokeweight="1pt">
                <v:textbox>
                  <w:txbxContent>
                    <w:p w14:paraId="5B7EC15C" w14:textId="5396BAAB" w:rsidR="00CD7EC7" w:rsidRPr="000D496F" w:rsidRDefault="00CD7EC7" w:rsidP="000D496F">
                      <w:pPr>
                        <w:jc w:val="center"/>
                        <w:rPr>
                          <w:b/>
                          <w:bCs/>
                          <w:lang w:val="en-US"/>
                        </w:rPr>
                      </w:pPr>
                      <w:r w:rsidRPr="000D496F">
                        <w:rPr>
                          <w:b/>
                          <w:bCs/>
                          <w:lang w:val="en-US"/>
                        </w:rPr>
                        <w:t>Family</w:t>
                      </w:r>
                    </w:p>
                  </w:txbxContent>
                </v:textbox>
                <w10:wrap type="through"/>
              </v:shape>
            </w:pict>
          </mc:Fallback>
        </mc:AlternateContent>
      </w:r>
      <w:r w:rsidR="004716EC" w:rsidRPr="00277C9B">
        <w:rPr>
          <w:rFonts w:ascii="Arial" w:hAnsi="Arial" w:cs="Arial"/>
          <w:b/>
          <w:bCs/>
          <w:noProof/>
          <w:sz w:val="22"/>
          <w:szCs w:val="22"/>
        </w:rPr>
        <mc:AlternateContent>
          <mc:Choice Requires="wps">
            <w:drawing>
              <wp:anchor distT="0" distB="0" distL="114300" distR="114300" simplePos="0" relativeHeight="252268544" behindDoc="0" locked="0" layoutInCell="1" allowOverlap="1" wp14:anchorId="36BA5E0E" wp14:editId="001FBF32">
                <wp:simplePos x="0" y="0"/>
                <wp:positionH relativeFrom="column">
                  <wp:posOffset>1971675</wp:posOffset>
                </wp:positionH>
                <wp:positionV relativeFrom="paragraph">
                  <wp:posOffset>342265</wp:posOffset>
                </wp:positionV>
                <wp:extent cx="4445" cy="488315"/>
                <wp:effectExtent l="0" t="0" r="33655" b="26035"/>
                <wp:wrapSquare wrapText="bothSides"/>
                <wp:docPr id="1197417457" name="Straight Connector 3"/>
                <wp:cNvGraphicFramePr/>
                <a:graphic xmlns:a="http://schemas.openxmlformats.org/drawingml/2006/main">
                  <a:graphicData uri="http://schemas.microsoft.com/office/word/2010/wordprocessingShape">
                    <wps:wsp>
                      <wps:cNvCnPr/>
                      <wps:spPr>
                        <a:xfrm flipH="1">
                          <a:off x="0" y="0"/>
                          <a:ext cx="4445" cy="488315"/>
                        </a:xfrm>
                        <a:prstGeom prst="line">
                          <a:avLst/>
                        </a:prstGeom>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892028" id="Straight Connector 3" o:spid="_x0000_s1026" style="position:absolute;flip:x;z-index:25226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5.25pt,26.95pt" to="155.6pt,6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" strokecolor="#a02b93 [3208]" strokeweight="1.5pt">
                <v:stroke joinstyle="miter"/>
                <w10:wrap type="square"/>
              </v:line>
            </w:pict>
          </mc:Fallback>
        </mc:AlternateContent>
      </w:r>
      <w:r w:rsidR="000D496F" w:rsidRPr="00277C9B">
        <w:rPr>
          <w:rFonts w:ascii="Arial" w:hAnsi="Arial" w:cs="Arial"/>
          <w:b/>
          <w:bCs/>
          <w:noProof/>
          <w:sz w:val="22"/>
          <w:szCs w:val="22"/>
        </w:rPr>
        <mc:AlternateContent>
          <mc:Choice Requires="wps">
            <w:drawing>
              <wp:anchor distT="0" distB="0" distL="114300" distR="114300" simplePos="0" relativeHeight="252370944" behindDoc="0" locked="0" layoutInCell="1" allowOverlap="1" wp14:anchorId="76ED35F4" wp14:editId="59270FF5">
                <wp:simplePos x="0" y="0"/>
                <wp:positionH relativeFrom="column">
                  <wp:posOffset>3823970</wp:posOffset>
                </wp:positionH>
                <wp:positionV relativeFrom="paragraph">
                  <wp:posOffset>385445</wp:posOffset>
                </wp:positionV>
                <wp:extent cx="405130" cy="604838"/>
                <wp:effectExtent l="0" t="0" r="13970" b="24130"/>
                <wp:wrapNone/>
                <wp:docPr id="474752468" name="Connector: Curved 10"/>
                <wp:cNvGraphicFramePr/>
                <a:graphic xmlns:a="http://schemas.openxmlformats.org/drawingml/2006/main">
                  <a:graphicData uri="http://schemas.microsoft.com/office/word/2010/wordprocessingShape">
                    <wps:wsp>
                      <wps:cNvCnPr/>
                      <wps:spPr>
                        <a:xfrm flipV="1">
                          <a:off x="0" y="0"/>
                          <a:ext cx="405130" cy="604838"/>
                        </a:xfrm>
                        <a:prstGeom prst="curvedConnector3">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DB8C534" id="Connector: Curved 10" o:spid="_x0000_s1026" type="#_x0000_t38" style="position:absolute;margin-left:301.1pt;margin-top:30.35pt;width:31.9pt;height:47.65pt;flip:y;z-index:252370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" adj="10800" strokecolor="#156082 [3204]" strokeweight=".5pt">
                <v:stroke joinstyle="miter"/>
              </v:shape>
            </w:pict>
          </mc:Fallback>
        </mc:AlternateContent>
      </w:r>
      <w:r w:rsidR="00CD7EC7" w:rsidRPr="00277C9B">
        <w:rPr>
          <w:rFonts w:ascii="Arial" w:hAnsi="Arial" w:cs="Arial"/>
          <w:b/>
          <w:bCs/>
          <w:noProof/>
          <w:sz w:val="22"/>
          <w:szCs w:val="22"/>
        </w:rPr>
        <mc:AlternateContent>
          <mc:Choice Requires="wps">
            <w:drawing>
              <wp:anchor distT="0" distB="0" distL="114300" distR="114300" simplePos="0" relativeHeight="252237824" behindDoc="0" locked="0" layoutInCell="1" allowOverlap="1" wp14:anchorId="10DB7AC7" wp14:editId="57A711AB">
                <wp:simplePos x="0" y="0"/>
                <wp:positionH relativeFrom="column">
                  <wp:posOffset>3357245</wp:posOffset>
                </wp:positionH>
                <wp:positionV relativeFrom="paragraph">
                  <wp:posOffset>331470</wp:posOffset>
                </wp:positionV>
                <wp:extent cx="0" cy="514350"/>
                <wp:effectExtent l="0" t="0" r="38100" b="19050"/>
                <wp:wrapSquare wrapText="bothSides"/>
                <wp:docPr id="1176053148" name="Straight Connector 3"/>
                <wp:cNvGraphicFramePr/>
                <a:graphic xmlns:a="http://schemas.openxmlformats.org/drawingml/2006/main">
                  <a:graphicData uri="http://schemas.microsoft.com/office/word/2010/wordprocessingShape">
                    <wps:wsp>
                      <wps:cNvCnPr/>
                      <wps:spPr>
                        <a:xfrm>
                          <a:off x="0" y="0"/>
                          <a:ext cx="0" cy="514350"/>
                        </a:xfrm>
                        <a:prstGeom prst="line">
                          <a:avLst/>
                        </a:prstGeom>
                        <a:ln/>
                      </wps:spPr>
                      <wps:style>
                        <a:lnRef idx="3">
                          <a:schemeClr val="accent5"/>
                        </a:lnRef>
                        <a:fillRef idx="0">
                          <a:schemeClr val="accent5"/>
                        </a:fillRef>
                        <a:effectRef idx="2">
                          <a:schemeClr val="accent5"/>
                        </a:effectRef>
                        <a:fontRef idx="minor">
                          <a:schemeClr val="tx1"/>
                        </a:fontRef>
                      </wps:style>
                      <wps:bodyPr/>
                    </wps:wsp>
                  </a:graphicData>
                </a:graphic>
              </wp:anchor>
            </w:drawing>
          </mc:Choice>
          <mc:Fallback>
            <w:pict>
              <v:line w14:anchorId="367B3EB0" id="Straight Connector 3" o:spid="_x0000_s1026" style="position:absolute;z-index:252237824;visibility:visible;mso-wrap-style:square;mso-wrap-distance-left:9pt;mso-wrap-distance-top:0;mso-wrap-distance-right:9pt;mso-wrap-distance-bottom:0;mso-position-horizontal:absolute;mso-position-horizontal-relative:text;mso-position-vertical:absolute;mso-position-vertical-relative:text" from="264.35pt,26.1pt" to="264.35pt,6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" strokecolor="#a02b93 [3208]" strokeweight="1.5pt">
                <v:stroke joinstyle="miter"/>
                <w10:wrap type="square"/>
              </v:line>
            </w:pict>
          </mc:Fallback>
        </mc:AlternateContent>
      </w:r>
    </w:p>
    <w:p w14:paraId="084D3817" w14:textId="6AA037E9" w:rsidR="00CD7EC7" w:rsidRPr="00277C9B" w:rsidRDefault="001556BE" w:rsidP="001D1574">
      <w:pPr>
        <w:pStyle w:val="NormalWeb"/>
        <w:spacing w:after="240" w:line="360" w:lineRule="auto"/>
        <w:ind w:left="1440" w:firstLine="720"/>
        <w:rPr>
          <w:rFonts w:ascii="Arial" w:hAnsi="Arial" w:cs="Arial"/>
          <w:b/>
          <w:bCs/>
          <w:sz w:val="22"/>
          <w:szCs w:val="22"/>
        </w:rPr>
      </w:pPr>
      <w:r w:rsidRPr="00277C9B">
        <w:rPr>
          <w:rFonts w:ascii="Arial" w:hAnsi="Arial" w:cs="Arial"/>
          <w:noProof/>
          <w:sz w:val="22"/>
          <w:szCs w:val="22"/>
        </w:rPr>
        <mc:AlternateContent>
          <mc:Choice Requires="wps">
            <w:drawing>
              <wp:anchor distT="45720" distB="45720" distL="114300" distR="114300" simplePos="0" relativeHeight="251975680" behindDoc="0" locked="0" layoutInCell="1" allowOverlap="1" wp14:anchorId="10EA8D43" wp14:editId="6DEB64C9">
                <wp:simplePos x="0" y="0"/>
                <wp:positionH relativeFrom="column">
                  <wp:posOffset>2874645</wp:posOffset>
                </wp:positionH>
                <wp:positionV relativeFrom="paragraph">
                  <wp:posOffset>321945</wp:posOffset>
                </wp:positionV>
                <wp:extent cx="923925" cy="269875"/>
                <wp:effectExtent l="0" t="0" r="28575" b="15875"/>
                <wp:wrapSquare wrapText="bothSides"/>
                <wp:docPr id="19490547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925" cy="269875"/>
                        </a:xfrm>
                        <a:prstGeom prst="rect">
                          <a:avLst/>
                        </a:prstGeom>
                        <a:ln>
                          <a:headEnd/>
                          <a:tailEnd/>
                        </a:ln>
                      </wps:spPr>
                      <wps:style>
                        <a:lnRef idx="2">
                          <a:schemeClr val="accent5"/>
                        </a:lnRef>
                        <a:fillRef idx="1">
                          <a:schemeClr val="lt1"/>
                        </a:fillRef>
                        <a:effectRef idx="0">
                          <a:schemeClr val="accent5"/>
                        </a:effectRef>
                        <a:fontRef idx="minor">
                          <a:schemeClr val="dk1"/>
                        </a:fontRef>
                      </wps:style>
                      <wps:txbx>
                        <w:txbxContent>
                          <w:p w14:paraId="5BAB46AD" w14:textId="77777777" w:rsidR="00CD7EC7" w:rsidRPr="00D86F11" w:rsidRDefault="00CD7EC7" w:rsidP="00CD7EC7">
                            <w:pPr>
                              <w:rPr>
                                <w:b/>
                                <w:bCs/>
                                <w:lang w:val="en-US"/>
                              </w:rPr>
                            </w:pPr>
                            <w:r>
                              <w:rPr>
                                <w:b/>
                                <w:bCs/>
                                <w:lang w:val="en-US"/>
                              </w:rPr>
                              <w:t>community</w:t>
                            </w:r>
                            <w:r w:rsidRPr="00D86F11">
                              <w:rPr>
                                <w:b/>
                                <w:bCs/>
                                <w:lang w:val="en-U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EA8D43" id="_x0000_s1038" type="#_x0000_t202" style="position:absolute;left:0;text-align:left;margin-left:226.35pt;margin-top:25.35pt;width:72.75pt;height:21.25pt;z-index:251975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" fillcolor="white [3201]" strokecolor="#a02b93 [3208]" strokeweight="1pt">
                <v:textbox>
                  <w:txbxContent>
                    <w:p w14:paraId="5BAB46AD" w14:textId="77777777" w:rsidR="00CD7EC7" w:rsidRPr="00D86F11" w:rsidRDefault="00CD7EC7" w:rsidP="00CD7EC7">
                      <w:pPr>
                        <w:rPr>
                          <w:b/>
                          <w:bCs/>
                          <w:lang w:val="en-US"/>
                        </w:rPr>
                      </w:pPr>
                      <w:r>
                        <w:rPr>
                          <w:b/>
                          <w:bCs/>
                          <w:lang w:val="en-US"/>
                        </w:rPr>
                        <w:t>community</w:t>
                      </w:r>
                      <w:r w:rsidRPr="00D86F11">
                        <w:rPr>
                          <w:b/>
                          <w:bCs/>
                          <w:lang w:val="en-US"/>
                        </w:rPr>
                        <w:t xml:space="preserve"> </w:t>
                      </w:r>
                    </w:p>
                  </w:txbxContent>
                </v:textbox>
                <w10:wrap type="square"/>
              </v:shape>
            </w:pict>
          </mc:Fallback>
        </mc:AlternateContent>
      </w:r>
      <w:r w:rsidRPr="00277C9B">
        <w:rPr>
          <w:rFonts w:ascii="Arial" w:hAnsi="Arial" w:cs="Arial"/>
          <w:noProof/>
          <w:sz w:val="22"/>
          <w:szCs w:val="22"/>
        </w:rPr>
        <mc:AlternateContent>
          <mc:Choice Requires="wps">
            <w:drawing>
              <wp:anchor distT="45720" distB="45720" distL="114300" distR="114300" simplePos="0" relativeHeight="252146688" behindDoc="0" locked="0" layoutInCell="1" allowOverlap="1" wp14:anchorId="373FAB11" wp14:editId="2C9F9E16">
                <wp:simplePos x="0" y="0"/>
                <wp:positionH relativeFrom="column">
                  <wp:posOffset>4227830</wp:posOffset>
                </wp:positionH>
                <wp:positionV relativeFrom="paragraph">
                  <wp:posOffset>476250</wp:posOffset>
                </wp:positionV>
                <wp:extent cx="990600" cy="304800"/>
                <wp:effectExtent l="0" t="0" r="19050" b="19050"/>
                <wp:wrapSquare wrapText="bothSides"/>
                <wp:docPr id="18252315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304800"/>
                        </a:xfrm>
                        <a:prstGeom prst="rect">
                          <a:avLst/>
                        </a:prstGeom>
                        <a:ln>
                          <a:headEnd/>
                          <a:tailEnd/>
                        </a:ln>
                      </wps:spPr>
                      <wps:style>
                        <a:lnRef idx="2">
                          <a:schemeClr val="accent5"/>
                        </a:lnRef>
                        <a:fillRef idx="1">
                          <a:schemeClr val="lt1"/>
                        </a:fillRef>
                        <a:effectRef idx="0">
                          <a:schemeClr val="accent5"/>
                        </a:effectRef>
                        <a:fontRef idx="minor">
                          <a:schemeClr val="dk1"/>
                        </a:fontRef>
                      </wps:style>
                      <wps:txbx>
                        <w:txbxContent>
                          <w:p w14:paraId="45A62FEF" w14:textId="77777777" w:rsidR="00CD7EC7" w:rsidRPr="00A95A7E" w:rsidRDefault="00CD7EC7" w:rsidP="000D496F">
                            <w:pPr>
                              <w:jc w:val="center"/>
                              <w:rPr>
                                <w:lang w:val="en-US"/>
                              </w:rPr>
                            </w:pPr>
                            <w:r>
                              <w:rPr>
                                <w:lang w:val="en-US"/>
                              </w:rPr>
                              <w:t>outreach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3FAB11" id="_x0000_s1039" type="#_x0000_t202" style="position:absolute;left:0;text-align:left;margin-left:332.9pt;margin-top:37.5pt;width:78pt;height:24pt;z-index:2521466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" fillcolor="white [3201]" strokecolor="#a02b93 [3208]" strokeweight="1pt">
                <v:textbox>
                  <w:txbxContent>
                    <w:p w14:paraId="45A62FEF" w14:textId="77777777" w:rsidR="00CD7EC7" w:rsidRPr="00A95A7E" w:rsidRDefault="00CD7EC7" w:rsidP="000D496F">
                      <w:pPr>
                        <w:jc w:val="center"/>
                        <w:rPr>
                          <w:lang w:val="en-US"/>
                        </w:rPr>
                      </w:pPr>
                      <w:r>
                        <w:rPr>
                          <w:lang w:val="en-US"/>
                        </w:rPr>
                        <w:t>outreach</w:t>
                      </w:r>
                    </w:p>
                  </w:txbxContent>
                </v:textbox>
                <w10:wrap type="square"/>
              </v:shape>
            </w:pict>
          </mc:Fallback>
        </mc:AlternateContent>
      </w:r>
      <w:r w:rsidRPr="00277C9B">
        <w:rPr>
          <w:rFonts w:ascii="Arial" w:hAnsi="Arial" w:cs="Arial"/>
          <w:noProof/>
          <w:sz w:val="22"/>
          <w:szCs w:val="22"/>
        </w:rPr>
        <mc:AlternateContent>
          <mc:Choice Requires="wps">
            <w:drawing>
              <wp:anchor distT="0" distB="0" distL="114300" distR="114300" simplePos="0" relativeHeight="252477440" behindDoc="0" locked="0" layoutInCell="1" allowOverlap="1" wp14:anchorId="5FA28701" wp14:editId="2CB69F31">
                <wp:simplePos x="0" y="0"/>
                <wp:positionH relativeFrom="column">
                  <wp:posOffset>4719320</wp:posOffset>
                </wp:positionH>
                <wp:positionV relativeFrom="paragraph">
                  <wp:posOffset>370205</wp:posOffset>
                </wp:positionV>
                <wp:extent cx="0" cy="87406"/>
                <wp:effectExtent l="0" t="0" r="38100" b="27305"/>
                <wp:wrapNone/>
                <wp:docPr id="1147010751" name="Straight Connector 11"/>
                <wp:cNvGraphicFramePr/>
                <a:graphic xmlns:a="http://schemas.openxmlformats.org/drawingml/2006/main">
                  <a:graphicData uri="http://schemas.microsoft.com/office/word/2010/wordprocessingShape">
                    <wps:wsp>
                      <wps:cNvCnPr/>
                      <wps:spPr>
                        <a:xfrm>
                          <a:off x="0" y="0"/>
                          <a:ext cx="0" cy="8740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06E532" id="Straight Connector 11" o:spid="_x0000_s1026" style="position:absolute;z-index:25247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1.6pt,29.15pt" to="371.6pt,3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" strokecolor="#156082 [3204]" strokeweight=".5pt">
                <v:stroke joinstyle="miter"/>
              </v:line>
            </w:pict>
          </mc:Fallback>
        </mc:AlternateContent>
      </w:r>
      <w:r w:rsidRPr="00277C9B">
        <w:rPr>
          <w:rFonts w:ascii="Arial" w:hAnsi="Arial" w:cs="Arial"/>
          <w:noProof/>
          <w:sz w:val="22"/>
          <w:szCs w:val="22"/>
        </w:rPr>
        <mc:AlternateContent>
          <mc:Choice Requires="wps">
            <w:drawing>
              <wp:anchor distT="45720" distB="45720" distL="114300" distR="114300" simplePos="0" relativeHeight="252095488" behindDoc="0" locked="0" layoutInCell="1" allowOverlap="1" wp14:anchorId="7270D0F6" wp14:editId="43EA3E8B">
                <wp:simplePos x="0" y="0"/>
                <wp:positionH relativeFrom="column">
                  <wp:posOffset>4231640</wp:posOffset>
                </wp:positionH>
                <wp:positionV relativeFrom="paragraph">
                  <wp:posOffset>72390</wp:posOffset>
                </wp:positionV>
                <wp:extent cx="1052195" cy="304800"/>
                <wp:effectExtent l="0" t="0" r="14605" b="19050"/>
                <wp:wrapThrough wrapText="bothSides">
                  <wp:wrapPolygon edited="0">
                    <wp:start x="0" y="0"/>
                    <wp:lineTo x="0" y="21600"/>
                    <wp:lineTo x="21509" y="21600"/>
                    <wp:lineTo x="21509" y="0"/>
                    <wp:lineTo x="0" y="0"/>
                  </wp:wrapPolygon>
                </wp:wrapThrough>
                <wp:docPr id="9973314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2195" cy="304800"/>
                        </a:xfrm>
                        <a:prstGeom prst="rect">
                          <a:avLst/>
                        </a:prstGeom>
                        <a:ln>
                          <a:headEnd/>
                          <a:tailEnd/>
                        </a:ln>
                      </wps:spPr>
                      <wps:style>
                        <a:lnRef idx="2">
                          <a:schemeClr val="accent5"/>
                        </a:lnRef>
                        <a:fillRef idx="1">
                          <a:schemeClr val="lt1"/>
                        </a:fillRef>
                        <a:effectRef idx="0">
                          <a:schemeClr val="accent5"/>
                        </a:effectRef>
                        <a:fontRef idx="minor">
                          <a:schemeClr val="dk1"/>
                        </a:fontRef>
                      </wps:style>
                      <wps:txbx>
                        <w:txbxContent>
                          <w:p w14:paraId="63300E6C" w14:textId="77777777" w:rsidR="00CD7EC7" w:rsidRPr="000D496F" w:rsidRDefault="00CD7EC7" w:rsidP="000D496F">
                            <w:pPr>
                              <w:jc w:val="center"/>
                              <w:rPr>
                                <w:b/>
                                <w:bCs/>
                                <w:lang w:val="en-US"/>
                              </w:rPr>
                            </w:pPr>
                            <w:r w:rsidRPr="000D496F">
                              <w:rPr>
                                <w:b/>
                                <w:bCs/>
                                <w:lang w:val="en-US"/>
                              </w:rPr>
                              <w:t>volunteering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70D0F6" id="_x0000_s1040" type="#_x0000_t202" style="position:absolute;left:0;text-align:left;margin-left:333.2pt;margin-top:5.7pt;width:82.85pt;height:24pt;z-index:252095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" fillcolor="white [3201]" strokecolor="#a02b93 [3208]" strokeweight="1pt">
                <v:textbox>
                  <w:txbxContent>
                    <w:p w14:paraId="63300E6C" w14:textId="77777777" w:rsidR="00CD7EC7" w:rsidRPr="000D496F" w:rsidRDefault="00CD7EC7" w:rsidP="000D496F">
                      <w:pPr>
                        <w:jc w:val="center"/>
                        <w:rPr>
                          <w:b/>
                          <w:bCs/>
                          <w:lang w:val="en-US"/>
                        </w:rPr>
                      </w:pPr>
                      <w:r w:rsidRPr="000D496F">
                        <w:rPr>
                          <w:b/>
                          <w:bCs/>
                          <w:lang w:val="en-US"/>
                        </w:rPr>
                        <w:t>volunteering</w:t>
                      </w:r>
                    </w:p>
                  </w:txbxContent>
                </v:textbox>
                <w10:wrap type="through"/>
              </v:shape>
            </w:pict>
          </mc:Fallback>
        </mc:AlternateContent>
      </w:r>
      <w:r w:rsidRPr="00277C9B">
        <w:rPr>
          <w:rFonts w:ascii="Arial" w:hAnsi="Arial" w:cs="Arial"/>
          <w:noProof/>
          <w:sz w:val="22"/>
          <w:szCs w:val="22"/>
        </w:rPr>
        <mc:AlternateContent>
          <mc:Choice Requires="wps">
            <w:drawing>
              <wp:anchor distT="0" distB="0" distL="114300" distR="114300" simplePos="0" relativeHeight="252346368" behindDoc="0" locked="0" layoutInCell="1" allowOverlap="1" wp14:anchorId="79113ED3" wp14:editId="62EBFDDF">
                <wp:simplePos x="0" y="0"/>
                <wp:positionH relativeFrom="column">
                  <wp:posOffset>1214120</wp:posOffset>
                </wp:positionH>
                <wp:positionV relativeFrom="paragraph">
                  <wp:posOffset>24130</wp:posOffset>
                </wp:positionV>
                <wp:extent cx="376238" cy="509588"/>
                <wp:effectExtent l="0" t="0" r="24130" b="24130"/>
                <wp:wrapNone/>
                <wp:docPr id="886362890" name="Connector: Curved 9"/>
                <wp:cNvGraphicFramePr/>
                <a:graphic xmlns:a="http://schemas.openxmlformats.org/drawingml/2006/main">
                  <a:graphicData uri="http://schemas.microsoft.com/office/word/2010/wordprocessingShape">
                    <wps:wsp>
                      <wps:cNvCnPr/>
                      <wps:spPr>
                        <a:xfrm flipH="1" flipV="1">
                          <a:off x="0" y="0"/>
                          <a:ext cx="376238" cy="509588"/>
                        </a:xfrm>
                        <a:prstGeom prst="curvedConnector3">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85950FB" id="Connector: Curved 9" o:spid="_x0000_s1026" type="#_x0000_t38" style="position:absolute;margin-left:95.6pt;margin-top:1.9pt;width:29.65pt;height:40.15pt;flip:x y;z-index:25234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" adj="10800" strokecolor="#156082 [3204]" strokeweight=".5pt">
                <v:stroke joinstyle="miter"/>
              </v:shape>
            </w:pict>
          </mc:Fallback>
        </mc:AlternateContent>
      </w:r>
      <w:r w:rsidRPr="00277C9B">
        <w:rPr>
          <w:rFonts w:ascii="Arial" w:hAnsi="Arial" w:cs="Arial"/>
          <w:noProof/>
          <w:sz w:val="22"/>
          <w:szCs w:val="22"/>
        </w:rPr>
        <mc:AlternateContent>
          <mc:Choice Requires="wps">
            <w:drawing>
              <wp:anchor distT="45720" distB="45720" distL="114300" distR="114300" simplePos="0" relativeHeight="251440128" behindDoc="0" locked="0" layoutInCell="1" allowOverlap="1" wp14:anchorId="60E67507" wp14:editId="13EB3475">
                <wp:simplePos x="0" y="0"/>
                <wp:positionH relativeFrom="column">
                  <wp:posOffset>1574165</wp:posOffset>
                </wp:positionH>
                <wp:positionV relativeFrom="paragraph">
                  <wp:posOffset>374650</wp:posOffset>
                </wp:positionV>
                <wp:extent cx="723900" cy="269875"/>
                <wp:effectExtent l="0" t="0" r="19050" b="15875"/>
                <wp:wrapSquare wrapText="bothSides"/>
                <wp:docPr id="17348107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269875"/>
                        </a:xfrm>
                        <a:prstGeom prst="rect">
                          <a:avLst/>
                        </a:prstGeom>
                        <a:ln>
                          <a:headEnd/>
                          <a:tailEnd/>
                        </a:ln>
                      </wps:spPr>
                      <wps:style>
                        <a:lnRef idx="2">
                          <a:schemeClr val="accent5"/>
                        </a:lnRef>
                        <a:fillRef idx="1">
                          <a:schemeClr val="lt1"/>
                        </a:fillRef>
                        <a:effectRef idx="0">
                          <a:schemeClr val="accent5"/>
                        </a:effectRef>
                        <a:fontRef idx="minor">
                          <a:schemeClr val="dk1"/>
                        </a:fontRef>
                      </wps:style>
                      <wps:txbx>
                        <w:txbxContent>
                          <w:p w14:paraId="35B77E8D" w14:textId="77777777" w:rsidR="00CD7EC7" w:rsidRPr="00D86F11" w:rsidRDefault="00CD7EC7" w:rsidP="00CD7EC7">
                            <w:pPr>
                              <w:rPr>
                                <w:b/>
                                <w:bCs/>
                                <w:lang w:val="en-US"/>
                              </w:rPr>
                            </w:pPr>
                            <w:r>
                              <w:rPr>
                                <w:b/>
                                <w:bCs/>
                                <w:lang w:val="en-US"/>
                              </w:rPr>
                              <w:t>Support</w:t>
                            </w:r>
                            <w:r w:rsidRPr="00D86F11">
                              <w:rPr>
                                <w:b/>
                                <w:bCs/>
                                <w:lang w:val="en-U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E67507" id="_x0000_s1041" type="#_x0000_t202" style="position:absolute;left:0;text-align:left;margin-left:123.95pt;margin-top:29.5pt;width:57pt;height:21.25pt;z-index:251440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" fillcolor="white [3201]" strokecolor="#a02b93 [3208]" strokeweight="1pt">
                <v:textbox>
                  <w:txbxContent>
                    <w:p w14:paraId="35B77E8D" w14:textId="77777777" w:rsidR="00CD7EC7" w:rsidRPr="00D86F11" w:rsidRDefault="00CD7EC7" w:rsidP="00CD7EC7">
                      <w:pPr>
                        <w:rPr>
                          <w:b/>
                          <w:bCs/>
                          <w:lang w:val="en-US"/>
                        </w:rPr>
                      </w:pPr>
                      <w:r>
                        <w:rPr>
                          <w:b/>
                          <w:bCs/>
                          <w:lang w:val="en-US"/>
                        </w:rPr>
                        <w:t>Support</w:t>
                      </w:r>
                      <w:r w:rsidRPr="00D86F11">
                        <w:rPr>
                          <w:b/>
                          <w:bCs/>
                          <w:lang w:val="en-US"/>
                        </w:rPr>
                        <w:t xml:space="preserve"> </w:t>
                      </w:r>
                    </w:p>
                  </w:txbxContent>
                </v:textbox>
                <w10:wrap type="square"/>
              </v:shape>
            </w:pict>
          </mc:Fallback>
        </mc:AlternateContent>
      </w:r>
      <w:r w:rsidRPr="00277C9B">
        <w:rPr>
          <w:rFonts w:ascii="Arial" w:hAnsi="Arial" w:cs="Arial"/>
          <w:noProof/>
          <w:sz w:val="22"/>
          <w:szCs w:val="22"/>
        </w:rPr>
        <mc:AlternateContent>
          <mc:Choice Requires="wps">
            <w:drawing>
              <wp:anchor distT="0" distB="0" distL="114300" distR="114300" simplePos="0" relativeHeight="252401664" behindDoc="0" locked="0" layoutInCell="1" allowOverlap="1" wp14:anchorId="75B9BC29" wp14:editId="48730B98">
                <wp:simplePos x="0" y="0"/>
                <wp:positionH relativeFrom="column">
                  <wp:posOffset>878840</wp:posOffset>
                </wp:positionH>
                <wp:positionV relativeFrom="paragraph">
                  <wp:posOffset>188595</wp:posOffset>
                </wp:positionV>
                <wp:extent cx="2241" cy="138952"/>
                <wp:effectExtent l="0" t="0" r="36195" b="33020"/>
                <wp:wrapNone/>
                <wp:docPr id="693146210" name="Straight Connector 11"/>
                <wp:cNvGraphicFramePr/>
                <a:graphic xmlns:a="http://schemas.openxmlformats.org/drawingml/2006/main">
                  <a:graphicData uri="http://schemas.microsoft.com/office/word/2010/wordprocessingShape">
                    <wps:wsp>
                      <wps:cNvCnPr/>
                      <wps:spPr>
                        <a:xfrm>
                          <a:off x="0" y="0"/>
                          <a:ext cx="2241" cy="13895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7FF19774" id="Straight Connector 11" o:spid="_x0000_s1026" style="position:absolute;z-index:2524016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9.2pt,14.85pt" to="69.4pt,2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" strokecolor="#156082 [3204]" strokeweight=".5pt">
                <v:stroke joinstyle="miter"/>
              </v:line>
            </w:pict>
          </mc:Fallback>
        </mc:AlternateContent>
      </w:r>
      <w:r w:rsidR="000D496F" w:rsidRPr="00277C9B">
        <w:rPr>
          <w:rFonts w:ascii="Arial" w:hAnsi="Arial" w:cs="Arial"/>
          <w:noProof/>
          <w:sz w:val="22"/>
          <w:szCs w:val="22"/>
        </w:rPr>
        <mc:AlternateContent>
          <mc:Choice Requires="wps">
            <w:drawing>
              <wp:anchor distT="45720" distB="45720" distL="114300" distR="114300" simplePos="0" relativeHeight="251583488" behindDoc="0" locked="0" layoutInCell="1" allowOverlap="1" wp14:anchorId="747D949B" wp14:editId="788E1168">
                <wp:simplePos x="0" y="0"/>
                <wp:positionH relativeFrom="column">
                  <wp:posOffset>505460</wp:posOffset>
                </wp:positionH>
                <wp:positionV relativeFrom="paragraph">
                  <wp:posOffset>324168</wp:posOffset>
                </wp:positionV>
                <wp:extent cx="723900" cy="457200"/>
                <wp:effectExtent l="0" t="0" r="19050" b="19050"/>
                <wp:wrapSquare wrapText="bothSides"/>
                <wp:docPr id="19542788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457200"/>
                        </a:xfrm>
                        <a:prstGeom prst="rect">
                          <a:avLst/>
                        </a:prstGeom>
                        <a:ln>
                          <a:headEnd/>
                          <a:tailEnd/>
                        </a:ln>
                      </wps:spPr>
                      <wps:style>
                        <a:lnRef idx="2">
                          <a:schemeClr val="accent5"/>
                        </a:lnRef>
                        <a:fillRef idx="1">
                          <a:schemeClr val="lt1"/>
                        </a:fillRef>
                        <a:effectRef idx="0">
                          <a:schemeClr val="accent5"/>
                        </a:effectRef>
                        <a:fontRef idx="minor">
                          <a:schemeClr val="dk1"/>
                        </a:fontRef>
                      </wps:style>
                      <wps:txbx>
                        <w:txbxContent>
                          <w:p w14:paraId="28CCD3F8" w14:textId="58841D58" w:rsidR="00CD7EC7" w:rsidRPr="00E64A42" w:rsidRDefault="00CD7EC7" w:rsidP="000D496F">
                            <w:pPr>
                              <w:jc w:val="center"/>
                              <w:rPr>
                                <w:lang w:val="en-US"/>
                              </w:rPr>
                            </w:pPr>
                            <w:r>
                              <w:rPr>
                                <w:lang w:val="en-US"/>
                              </w:rPr>
                              <w:t>Best Friends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7D949B" id="_x0000_s1042" type="#_x0000_t202" style="position:absolute;left:0;text-align:left;margin-left:39.8pt;margin-top:25.55pt;width:57pt;height:36pt;z-index:251583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" fillcolor="white [3201]" strokecolor="#a02b93 [3208]" strokeweight="1pt">
                <v:textbox>
                  <w:txbxContent>
                    <w:p w14:paraId="28CCD3F8" w14:textId="58841D58" w:rsidR="00CD7EC7" w:rsidRPr="00E64A42" w:rsidRDefault="00CD7EC7" w:rsidP="000D496F">
                      <w:pPr>
                        <w:jc w:val="center"/>
                        <w:rPr>
                          <w:lang w:val="en-US"/>
                        </w:rPr>
                      </w:pPr>
                      <w:r>
                        <w:rPr>
                          <w:lang w:val="en-US"/>
                        </w:rPr>
                        <w:t>Best Friends</w:t>
                      </w:r>
                    </w:p>
                  </w:txbxContent>
                </v:textbox>
                <w10:wrap type="square"/>
              </v:shape>
            </w:pict>
          </mc:Fallback>
        </mc:AlternateContent>
      </w:r>
    </w:p>
    <w:p w14:paraId="26D14B69" w14:textId="0836F2A0" w:rsidR="00CD7EC7" w:rsidRPr="00277C9B" w:rsidRDefault="001556BE" w:rsidP="001D1574">
      <w:pPr>
        <w:pStyle w:val="NormalWeb"/>
        <w:spacing w:after="240" w:line="360" w:lineRule="auto"/>
        <w:ind w:left="1440" w:firstLine="720"/>
        <w:rPr>
          <w:rFonts w:ascii="Arial" w:hAnsi="Arial" w:cs="Arial"/>
          <w:b/>
          <w:bCs/>
          <w:sz w:val="22"/>
          <w:szCs w:val="22"/>
        </w:rPr>
      </w:pPr>
      <w:r w:rsidRPr="00277C9B">
        <w:rPr>
          <w:rFonts w:ascii="Arial" w:hAnsi="Arial" w:cs="Arial"/>
          <w:noProof/>
          <w:sz w:val="22"/>
          <w:szCs w:val="22"/>
        </w:rPr>
        <mc:AlternateContent>
          <mc:Choice Requires="wps">
            <w:drawing>
              <wp:anchor distT="0" distB="0" distL="114300" distR="114300" simplePos="0" relativeHeight="252419072" behindDoc="0" locked="0" layoutInCell="1" allowOverlap="1" wp14:anchorId="0C7B48F0" wp14:editId="0973D287">
                <wp:simplePos x="0" y="0"/>
                <wp:positionH relativeFrom="column">
                  <wp:posOffset>844550</wp:posOffset>
                </wp:positionH>
                <wp:positionV relativeFrom="paragraph">
                  <wp:posOffset>390525</wp:posOffset>
                </wp:positionV>
                <wp:extent cx="0" cy="114300"/>
                <wp:effectExtent l="0" t="0" r="38100" b="19050"/>
                <wp:wrapNone/>
                <wp:docPr id="2055217215" name="Straight Connector 11"/>
                <wp:cNvGraphicFramePr/>
                <a:graphic xmlns:a="http://schemas.openxmlformats.org/drawingml/2006/main">
                  <a:graphicData uri="http://schemas.microsoft.com/office/word/2010/wordprocessingShape">
                    <wps:wsp>
                      <wps:cNvCnPr/>
                      <wps:spPr>
                        <a:xfrm>
                          <a:off x="0" y="0"/>
                          <a:ext cx="0" cy="114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762AD7B" id="Straight Connector 11" o:spid="_x0000_s1026" style="position:absolute;z-index:25241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6.5pt,30.75pt" to="66.5pt,3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" strokecolor="#156082 [3204]" strokeweight=".5pt">
                <v:stroke joinstyle="miter"/>
              </v:line>
            </w:pict>
          </mc:Fallback>
        </mc:AlternateContent>
      </w:r>
      <w:r w:rsidRPr="00277C9B">
        <w:rPr>
          <w:rFonts w:ascii="Arial" w:hAnsi="Arial" w:cs="Arial"/>
          <w:noProof/>
          <w:sz w:val="22"/>
          <w:szCs w:val="22"/>
        </w:rPr>
        <mc:AlternateContent>
          <mc:Choice Requires="wps">
            <w:drawing>
              <wp:anchor distT="45720" distB="45720" distL="114300" distR="114300" simplePos="0" relativeHeight="251639808" behindDoc="0" locked="0" layoutInCell="1" allowOverlap="1" wp14:anchorId="6CB22826" wp14:editId="6153DEB7">
                <wp:simplePos x="0" y="0"/>
                <wp:positionH relativeFrom="column">
                  <wp:posOffset>478790</wp:posOffset>
                </wp:positionH>
                <wp:positionV relativeFrom="paragraph">
                  <wp:posOffset>508635</wp:posOffset>
                </wp:positionV>
                <wp:extent cx="723900" cy="457200"/>
                <wp:effectExtent l="0" t="0" r="19050" b="19050"/>
                <wp:wrapSquare wrapText="bothSides"/>
                <wp:docPr id="15090136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457200"/>
                        </a:xfrm>
                        <a:prstGeom prst="rect">
                          <a:avLst/>
                        </a:prstGeom>
                        <a:ln>
                          <a:headEnd/>
                          <a:tailEnd/>
                        </a:ln>
                      </wps:spPr>
                      <wps:style>
                        <a:lnRef idx="2">
                          <a:schemeClr val="accent5"/>
                        </a:lnRef>
                        <a:fillRef idx="1">
                          <a:schemeClr val="lt1"/>
                        </a:fillRef>
                        <a:effectRef idx="0">
                          <a:schemeClr val="accent5"/>
                        </a:effectRef>
                        <a:fontRef idx="minor">
                          <a:schemeClr val="dk1"/>
                        </a:fontRef>
                      </wps:style>
                      <wps:txbx>
                        <w:txbxContent>
                          <w:p w14:paraId="54EC99FF" w14:textId="77777777" w:rsidR="00CD7EC7" w:rsidRPr="00E64A42" w:rsidRDefault="00CD7EC7" w:rsidP="000D496F">
                            <w:pPr>
                              <w:jc w:val="center"/>
                              <w:rPr>
                                <w:lang w:val="en-US"/>
                              </w:rPr>
                            </w:pPr>
                            <w:r>
                              <w:rPr>
                                <w:lang w:val="en-US"/>
                              </w:rPr>
                              <w:t>Peer Groups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B22826" id="_x0000_s1043" type="#_x0000_t202" style="position:absolute;left:0;text-align:left;margin-left:37.7pt;margin-top:40.05pt;width:57pt;height:36pt;z-index:2516398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" fillcolor="white [3201]" strokecolor="#a02b93 [3208]" strokeweight="1pt">
                <v:textbox>
                  <w:txbxContent>
                    <w:p w14:paraId="54EC99FF" w14:textId="77777777" w:rsidR="00CD7EC7" w:rsidRPr="00E64A42" w:rsidRDefault="00CD7EC7" w:rsidP="000D496F">
                      <w:pPr>
                        <w:jc w:val="center"/>
                        <w:rPr>
                          <w:lang w:val="en-US"/>
                        </w:rPr>
                      </w:pPr>
                      <w:r>
                        <w:rPr>
                          <w:lang w:val="en-US"/>
                        </w:rPr>
                        <w:t>Peer Groups</w:t>
                      </w:r>
                    </w:p>
                  </w:txbxContent>
                </v:textbox>
                <w10:wrap type="square"/>
              </v:shape>
            </w:pict>
          </mc:Fallback>
        </mc:AlternateContent>
      </w:r>
      <w:r w:rsidRPr="00277C9B">
        <w:rPr>
          <w:rFonts w:ascii="Arial" w:hAnsi="Arial" w:cs="Arial"/>
          <w:noProof/>
          <w:sz w:val="22"/>
          <w:szCs w:val="22"/>
        </w:rPr>
        <mc:AlternateContent>
          <mc:Choice Requires="wps">
            <w:drawing>
              <wp:anchor distT="45720" distB="45720" distL="114300" distR="114300" simplePos="0" relativeHeight="252200960" behindDoc="0" locked="0" layoutInCell="1" allowOverlap="1" wp14:anchorId="2CE0E056" wp14:editId="71630841">
                <wp:simplePos x="0" y="0"/>
                <wp:positionH relativeFrom="column">
                  <wp:posOffset>4008755</wp:posOffset>
                </wp:positionH>
                <wp:positionV relativeFrom="paragraph">
                  <wp:posOffset>525780</wp:posOffset>
                </wp:positionV>
                <wp:extent cx="1428750" cy="438150"/>
                <wp:effectExtent l="0" t="0" r="19050" b="19050"/>
                <wp:wrapSquare wrapText="bothSides"/>
                <wp:docPr id="892086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438150"/>
                        </a:xfrm>
                        <a:prstGeom prst="rect">
                          <a:avLst/>
                        </a:prstGeom>
                        <a:ln>
                          <a:headEnd/>
                          <a:tailEnd/>
                        </a:ln>
                      </wps:spPr>
                      <wps:style>
                        <a:lnRef idx="2">
                          <a:schemeClr val="accent5"/>
                        </a:lnRef>
                        <a:fillRef idx="1">
                          <a:schemeClr val="lt1"/>
                        </a:fillRef>
                        <a:effectRef idx="0">
                          <a:schemeClr val="accent5"/>
                        </a:effectRef>
                        <a:fontRef idx="minor">
                          <a:schemeClr val="dk1"/>
                        </a:fontRef>
                      </wps:style>
                      <wps:txbx>
                        <w:txbxContent>
                          <w:p w14:paraId="1389B07B" w14:textId="5F669009" w:rsidR="00CD7EC7" w:rsidRPr="00A95A7E" w:rsidRDefault="00CD7EC7" w:rsidP="000D496F">
                            <w:pPr>
                              <w:jc w:val="center"/>
                              <w:rPr>
                                <w:lang w:val="en-US"/>
                              </w:rPr>
                            </w:pPr>
                            <w:r>
                              <w:rPr>
                                <w:lang w:val="en-US"/>
                              </w:rPr>
                              <w:t>Community health events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E0E056" id="_x0000_s1044" type="#_x0000_t202" style="position:absolute;left:0;text-align:left;margin-left:315.65pt;margin-top:41.4pt;width:112.5pt;height:34.5pt;z-index:252200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" fillcolor="white [3201]" strokecolor="#a02b93 [3208]" strokeweight="1pt">
                <v:textbox>
                  <w:txbxContent>
                    <w:p w14:paraId="1389B07B" w14:textId="5F669009" w:rsidR="00CD7EC7" w:rsidRPr="00A95A7E" w:rsidRDefault="00CD7EC7" w:rsidP="000D496F">
                      <w:pPr>
                        <w:jc w:val="center"/>
                        <w:rPr>
                          <w:lang w:val="en-US"/>
                        </w:rPr>
                      </w:pPr>
                      <w:r>
                        <w:rPr>
                          <w:lang w:val="en-US"/>
                        </w:rPr>
                        <w:t>Community health events</w:t>
                      </w:r>
                    </w:p>
                  </w:txbxContent>
                </v:textbox>
                <w10:wrap type="square"/>
              </v:shape>
            </w:pict>
          </mc:Fallback>
        </mc:AlternateContent>
      </w:r>
      <w:r w:rsidR="004A07FC" w:rsidRPr="00277C9B">
        <w:rPr>
          <w:rFonts w:ascii="Arial" w:hAnsi="Arial" w:cs="Arial"/>
          <w:noProof/>
          <w:sz w:val="22"/>
          <w:szCs w:val="22"/>
        </w:rPr>
        <mc:AlternateContent>
          <mc:Choice Requires="wps">
            <w:drawing>
              <wp:anchor distT="0" distB="0" distL="114300" distR="114300" simplePos="0" relativeHeight="252446720" behindDoc="0" locked="0" layoutInCell="1" allowOverlap="1" wp14:anchorId="66D4E75B" wp14:editId="4D94ACB8">
                <wp:simplePos x="0" y="0"/>
                <wp:positionH relativeFrom="column">
                  <wp:posOffset>4718685</wp:posOffset>
                </wp:positionH>
                <wp:positionV relativeFrom="paragraph">
                  <wp:posOffset>368300</wp:posOffset>
                </wp:positionV>
                <wp:extent cx="2241" cy="136712"/>
                <wp:effectExtent l="0" t="0" r="36195" b="34925"/>
                <wp:wrapNone/>
                <wp:docPr id="773049343" name="Straight Connector 11"/>
                <wp:cNvGraphicFramePr/>
                <a:graphic xmlns:a="http://schemas.openxmlformats.org/drawingml/2006/main">
                  <a:graphicData uri="http://schemas.microsoft.com/office/word/2010/wordprocessingShape">
                    <wps:wsp>
                      <wps:cNvCnPr/>
                      <wps:spPr>
                        <a:xfrm>
                          <a:off x="0" y="0"/>
                          <a:ext cx="2241" cy="13671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E6D965" id="Straight Connector 11" o:spid="_x0000_s1026" style="position:absolute;z-index:25244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1.55pt,29pt" to="371.75pt,3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" strokecolor="#156082 [3204]" strokeweight=".5pt">
                <v:stroke joinstyle="miter"/>
              </v:line>
            </w:pict>
          </mc:Fallback>
        </mc:AlternateContent>
      </w:r>
    </w:p>
    <w:p w14:paraId="2596A288" w14:textId="171A65C3" w:rsidR="00CD7EC7" w:rsidRPr="00277C9B" w:rsidRDefault="004A07FC" w:rsidP="001D1574">
      <w:pPr>
        <w:pStyle w:val="NormalWeb"/>
        <w:spacing w:after="240" w:line="360" w:lineRule="auto"/>
        <w:ind w:left="1440" w:firstLine="720"/>
        <w:rPr>
          <w:rFonts w:ascii="Arial" w:hAnsi="Arial" w:cs="Arial"/>
          <w:b/>
          <w:bCs/>
          <w:sz w:val="22"/>
          <w:szCs w:val="22"/>
        </w:rPr>
      </w:pPr>
      <w:r w:rsidRPr="00277C9B">
        <w:rPr>
          <w:rFonts w:ascii="Arial" w:hAnsi="Arial" w:cs="Arial"/>
          <w:noProof/>
          <w:sz w:val="22"/>
          <w:szCs w:val="22"/>
        </w:rPr>
        <mc:AlternateContent>
          <mc:Choice Requires="wps">
            <w:drawing>
              <wp:anchor distT="0" distB="0" distL="114300" distR="114300" simplePos="0" relativeHeight="252432384" behindDoc="0" locked="0" layoutInCell="1" allowOverlap="1" wp14:anchorId="2CDD8AA9" wp14:editId="568AFE52">
                <wp:simplePos x="0" y="0"/>
                <wp:positionH relativeFrom="column">
                  <wp:posOffset>853440</wp:posOffset>
                </wp:positionH>
                <wp:positionV relativeFrom="paragraph">
                  <wp:posOffset>290830</wp:posOffset>
                </wp:positionV>
                <wp:extent cx="2241" cy="136712"/>
                <wp:effectExtent l="0" t="0" r="36195" b="34925"/>
                <wp:wrapNone/>
                <wp:docPr id="513871375" name="Straight Connector 11"/>
                <wp:cNvGraphicFramePr/>
                <a:graphic xmlns:a="http://schemas.openxmlformats.org/drawingml/2006/main">
                  <a:graphicData uri="http://schemas.microsoft.com/office/word/2010/wordprocessingShape">
                    <wps:wsp>
                      <wps:cNvCnPr/>
                      <wps:spPr>
                        <a:xfrm>
                          <a:off x="0" y="0"/>
                          <a:ext cx="2241" cy="13671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79121D9" id="Straight Connector 11" o:spid="_x0000_s1026" style="position:absolute;z-index:25243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7.2pt,22.9pt" to="67.4pt,3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" strokecolor="#156082 [3204]" strokeweight=".5pt">
                <v:stroke joinstyle="miter"/>
              </v:line>
            </w:pict>
          </mc:Fallback>
        </mc:AlternateContent>
      </w:r>
    </w:p>
    <w:p w14:paraId="4F9A251D" w14:textId="6ABEA2C8" w:rsidR="00FD06CE" w:rsidRPr="00277C9B" w:rsidRDefault="001556BE" w:rsidP="001D1574">
      <w:pPr>
        <w:pStyle w:val="NormalWeb"/>
        <w:spacing w:after="240" w:line="360" w:lineRule="auto"/>
        <w:rPr>
          <w:rFonts w:ascii="Arial" w:hAnsi="Arial" w:cs="Arial"/>
          <w:sz w:val="22"/>
          <w:szCs w:val="22"/>
        </w:rPr>
      </w:pPr>
      <w:r w:rsidRPr="00277C9B">
        <w:rPr>
          <w:rFonts w:ascii="Arial" w:hAnsi="Arial" w:cs="Arial"/>
          <w:noProof/>
          <w:sz w:val="22"/>
          <w:szCs w:val="22"/>
        </w:rPr>
        <mc:AlternateContent>
          <mc:Choice Requires="wps">
            <w:drawing>
              <wp:anchor distT="45720" distB="45720" distL="114300" distR="114300" simplePos="0" relativeHeight="251680768" behindDoc="0" locked="0" layoutInCell="1" allowOverlap="1" wp14:anchorId="6F008CA5" wp14:editId="76308CE6">
                <wp:simplePos x="0" y="0"/>
                <wp:positionH relativeFrom="column">
                  <wp:posOffset>518160</wp:posOffset>
                </wp:positionH>
                <wp:positionV relativeFrom="paragraph">
                  <wp:posOffset>37465</wp:posOffset>
                </wp:positionV>
                <wp:extent cx="723900" cy="288290"/>
                <wp:effectExtent l="0" t="0" r="19050" b="16510"/>
                <wp:wrapSquare wrapText="bothSides"/>
                <wp:docPr id="10538862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288290"/>
                        </a:xfrm>
                        <a:prstGeom prst="rect">
                          <a:avLst/>
                        </a:prstGeom>
                        <a:ln>
                          <a:headEnd/>
                          <a:tailEnd/>
                        </a:ln>
                      </wps:spPr>
                      <wps:style>
                        <a:lnRef idx="2">
                          <a:schemeClr val="accent5"/>
                        </a:lnRef>
                        <a:fillRef idx="1">
                          <a:schemeClr val="lt1"/>
                        </a:fillRef>
                        <a:effectRef idx="0">
                          <a:schemeClr val="accent5"/>
                        </a:effectRef>
                        <a:fontRef idx="minor">
                          <a:schemeClr val="dk1"/>
                        </a:fontRef>
                      </wps:style>
                      <wps:txbx>
                        <w:txbxContent>
                          <w:p w14:paraId="13DCC1BA" w14:textId="77777777" w:rsidR="00CD7EC7" w:rsidRPr="00E64A42" w:rsidRDefault="00CD7EC7" w:rsidP="000D496F">
                            <w:pPr>
                              <w:jc w:val="center"/>
                              <w:rPr>
                                <w:lang w:val="en-US"/>
                              </w:rPr>
                            </w:pPr>
                            <w:r>
                              <w:rPr>
                                <w:lang w:val="en-US"/>
                              </w:rPr>
                              <w:t>mentors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008CA5" id="_x0000_s1045" type="#_x0000_t202" style="position:absolute;margin-left:40.8pt;margin-top:2.95pt;width:57pt;height:22.7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" fillcolor="white [3201]" strokecolor="#a02b93 [3208]" strokeweight="1pt">
                <v:textbox>
                  <w:txbxContent>
                    <w:p w14:paraId="13DCC1BA" w14:textId="77777777" w:rsidR="00CD7EC7" w:rsidRPr="00E64A42" w:rsidRDefault="00CD7EC7" w:rsidP="000D496F">
                      <w:pPr>
                        <w:jc w:val="center"/>
                        <w:rPr>
                          <w:lang w:val="en-US"/>
                        </w:rPr>
                      </w:pPr>
                      <w:r>
                        <w:rPr>
                          <w:lang w:val="en-US"/>
                        </w:rPr>
                        <w:t>mentors</w:t>
                      </w:r>
                    </w:p>
                  </w:txbxContent>
                </v:textbox>
                <w10:wrap type="square"/>
              </v:shape>
            </w:pict>
          </mc:Fallback>
        </mc:AlternateContent>
      </w:r>
    </w:p>
    <w:p w14:paraId="49B5EEBD" w14:textId="31E59537" w:rsidR="00506604" w:rsidRPr="00506604" w:rsidRDefault="00506604" w:rsidP="001D1574">
      <w:pPr>
        <w:pStyle w:val="NormalWeb"/>
        <w:spacing w:after="240" w:line="360" w:lineRule="auto"/>
        <w:rPr>
          <w:rFonts w:ascii="Arial" w:hAnsi="Arial" w:cs="Arial"/>
          <w:sz w:val="22"/>
          <w:szCs w:val="22"/>
        </w:rPr>
      </w:pPr>
      <w:r w:rsidRPr="00506604">
        <w:rPr>
          <w:rFonts w:ascii="Arial" w:hAnsi="Arial" w:cs="Arial"/>
          <w:sz w:val="22"/>
          <w:szCs w:val="22"/>
        </w:rPr>
        <w:t xml:space="preserve">My current network is a closed network, as most of my connections are with people who share similar backgrounds, values and experiences, such as family members, long-term friends and familiar social contacts. These relationships are highly trusted and reliable, offering strong bonding ties that support my emotional well-being and everyday practical needs. The comfort and familiarity of these connections provide stability and mutual understanding. </w:t>
      </w:r>
      <w:proofErr w:type="spellStart"/>
      <w:r w:rsidRPr="00506604">
        <w:rPr>
          <w:rFonts w:ascii="Arial" w:hAnsi="Arial" w:cs="Arial"/>
          <w:sz w:val="22"/>
          <w:szCs w:val="22"/>
        </w:rPr>
        <w:t>Sajuria</w:t>
      </w:r>
      <w:proofErr w:type="spellEnd"/>
      <w:r w:rsidRPr="00277C9B">
        <w:rPr>
          <w:rFonts w:ascii="Arial" w:hAnsi="Arial" w:cs="Arial"/>
          <w:sz w:val="22"/>
          <w:szCs w:val="22"/>
        </w:rPr>
        <w:t>,</w:t>
      </w:r>
      <w:r w:rsidRPr="00506604">
        <w:rPr>
          <w:rFonts w:ascii="Arial" w:hAnsi="Arial" w:cs="Arial"/>
          <w:sz w:val="22"/>
          <w:szCs w:val="22"/>
        </w:rPr>
        <w:t xml:space="preserve"> </w:t>
      </w:r>
      <w:r w:rsidRPr="00506604">
        <w:rPr>
          <w:rFonts w:ascii="Arial" w:hAnsi="Arial" w:cs="Arial"/>
          <w:i/>
          <w:iCs/>
          <w:sz w:val="22"/>
          <w:szCs w:val="22"/>
        </w:rPr>
        <w:t>et al.</w:t>
      </w:r>
      <w:r w:rsidRPr="00277C9B">
        <w:rPr>
          <w:rFonts w:ascii="Arial" w:hAnsi="Arial" w:cs="Arial"/>
          <w:i/>
          <w:iCs/>
          <w:sz w:val="22"/>
          <w:szCs w:val="22"/>
        </w:rPr>
        <w:t>,</w:t>
      </w:r>
      <w:r w:rsidRPr="00506604">
        <w:rPr>
          <w:rFonts w:ascii="Arial" w:hAnsi="Arial" w:cs="Arial"/>
          <w:sz w:val="22"/>
          <w:szCs w:val="22"/>
        </w:rPr>
        <w:t xml:space="preserve"> (2015) observe that bonding ties promote emotional support and cohesion but can also limit exposure to diverse ideas and opportunities, which reflects the nature of my current social relationships.</w:t>
      </w:r>
    </w:p>
    <w:p w14:paraId="6394A4BF" w14:textId="3E84BAA2" w:rsidR="00506604" w:rsidRPr="00506604" w:rsidRDefault="00506604" w:rsidP="001D1574">
      <w:pPr>
        <w:pStyle w:val="NormalWeb"/>
        <w:spacing w:after="240" w:line="360" w:lineRule="auto"/>
        <w:rPr>
          <w:rFonts w:ascii="Arial" w:hAnsi="Arial" w:cs="Arial"/>
          <w:sz w:val="22"/>
          <w:szCs w:val="22"/>
        </w:rPr>
      </w:pPr>
      <w:r w:rsidRPr="00506604">
        <w:rPr>
          <w:rFonts w:ascii="Arial" w:hAnsi="Arial" w:cs="Arial"/>
          <w:sz w:val="22"/>
          <w:szCs w:val="22"/>
        </w:rPr>
        <w:t>I have chosen a closed network because it centres on trusted and familiar relationships that provide security and continuity. However, this structure also presents limitations, as I have few bridging connections outside my immediate circle</w:t>
      </w:r>
      <w:r w:rsidR="006C1FA5">
        <w:rPr>
          <w:rFonts w:ascii="Arial" w:hAnsi="Arial" w:cs="Arial"/>
          <w:sz w:val="22"/>
          <w:szCs w:val="22"/>
        </w:rPr>
        <w:t xml:space="preserve">. </w:t>
      </w:r>
      <w:r w:rsidR="006C1FA5" w:rsidRPr="006C1FA5">
        <w:rPr>
          <w:rFonts w:ascii="Arial" w:hAnsi="Arial" w:cs="Arial"/>
          <w:sz w:val="22"/>
          <w:szCs w:val="22"/>
        </w:rPr>
        <w:t>Neal (2024) highlights that connections with acquaintances, often referred to as weak ties, play a crucial role in accessing new information, diverse perspectives and opportunities beyond one’s immediate social circle.</w:t>
      </w:r>
      <w:r w:rsidRPr="00506604">
        <w:rPr>
          <w:rFonts w:ascii="Arial" w:hAnsi="Arial" w:cs="Arial"/>
          <w:sz w:val="22"/>
          <w:szCs w:val="22"/>
        </w:rPr>
        <w:t xml:space="preserve"> Larson</w:t>
      </w:r>
      <w:r w:rsidRPr="00277C9B">
        <w:rPr>
          <w:rFonts w:ascii="Arial" w:hAnsi="Arial" w:cs="Arial"/>
          <w:sz w:val="22"/>
          <w:szCs w:val="22"/>
        </w:rPr>
        <w:t>,</w:t>
      </w:r>
      <w:r w:rsidRPr="00506604">
        <w:rPr>
          <w:rFonts w:ascii="Arial" w:hAnsi="Arial" w:cs="Arial"/>
          <w:sz w:val="22"/>
          <w:szCs w:val="22"/>
        </w:rPr>
        <w:t xml:space="preserve"> (2017) supports this argument, showing that weak and bridging ties foster creativity, innovation and the exchange of novel ideas.</w:t>
      </w:r>
    </w:p>
    <w:p w14:paraId="26C6E125" w14:textId="16A17181" w:rsidR="003A1775" w:rsidRDefault="00506604" w:rsidP="001D1574">
      <w:pPr>
        <w:pStyle w:val="NormalWeb"/>
        <w:spacing w:after="240" w:line="360" w:lineRule="auto"/>
        <w:rPr>
          <w:rFonts w:ascii="Arial" w:hAnsi="Arial" w:cs="Arial"/>
          <w:sz w:val="22"/>
          <w:szCs w:val="22"/>
        </w:rPr>
      </w:pPr>
      <w:r w:rsidRPr="00506604">
        <w:rPr>
          <w:rFonts w:ascii="Arial" w:hAnsi="Arial" w:cs="Arial"/>
          <w:sz w:val="22"/>
          <w:szCs w:val="22"/>
        </w:rPr>
        <w:lastRenderedPageBreak/>
        <w:t>To strengthen my network, I plan to expand my circle through professional, community and interest-based engagement, creating a more balanced network that enhances both emotional stability and professional development.</w:t>
      </w:r>
    </w:p>
    <w:p w14:paraId="2C7A1032" w14:textId="77777777" w:rsidR="00C47807" w:rsidRDefault="00C47807" w:rsidP="001D1574">
      <w:pPr>
        <w:pStyle w:val="NormalWeb"/>
        <w:spacing w:after="240" w:line="360" w:lineRule="auto"/>
        <w:rPr>
          <w:rFonts w:ascii="Arial" w:hAnsi="Arial" w:cs="Arial"/>
          <w:sz w:val="22"/>
          <w:szCs w:val="22"/>
        </w:rPr>
      </w:pPr>
    </w:p>
    <w:p w14:paraId="6B8FD4ED" w14:textId="77777777" w:rsidR="00C47807" w:rsidRDefault="00C47807" w:rsidP="001D1574">
      <w:pPr>
        <w:pStyle w:val="NormalWeb"/>
        <w:spacing w:after="240" w:line="360" w:lineRule="auto"/>
        <w:rPr>
          <w:rFonts w:ascii="Arial" w:hAnsi="Arial" w:cs="Arial"/>
          <w:sz w:val="22"/>
          <w:szCs w:val="22"/>
        </w:rPr>
      </w:pPr>
    </w:p>
    <w:p w14:paraId="5B717575" w14:textId="77777777" w:rsidR="00C47807" w:rsidRDefault="00C47807" w:rsidP="001D1574">
      <w:pPr>
        <w:pStyle w:val="NormalWeb"/>
        <w:spacing w:after="240" w:line="360" w:lineRule="auto"/>
        <w:rPr>
          <w:rFonts w:ascii="Arial" w:hAnsi="Arial" w:cs="Arial"/>
          <w:sz w:val="22"/>
          <w:szCs w:val="22"/>
        </w:rPr>
      </w:pPr>
    </w:p>
    <w:p w14:paraId="1C2E24DE" w14:textId="77777777" w:rsidR="00C47807" w:rsidRDefault="00C47807" w:rsidP="001D1574">
      <w:pPr>
        <w:pStyle w:val="NormalWeb"/>
        <w:spacing w:after="240" w:line="360" w:lineRule="auto"/>
        <w:rPr>
          <w:rFonts w:ascii="Arial" w:hAnsi="Arial" w:cs="Arial"/>
          <w:sz w:val="22"/>
          <w:szCs w:val="22"/>
        </w:rPr>
      </w:pPr>
    </w:p>
    <w:p w14:paraId="3CEFD7B9" w14:textId="77777777" w:rsidR="00C47807" w:rsidRDefault="00C47807" w:rsidP="001D1574">
      <w:pPr>
        <w:pStyle w:val="NormalWeb"/>
        <w:spacing w:after="240" w:line="360" w:lineRule="auto"/>
        <w:rPr>
          <w:rFonts w:ascii="Arial" w:hAnsi="Arial" w:cs="Arial"/>
          <w:sz w:val="22"/>
          <w:szCs w:val="22"/>
        </w:rPr>
      </w:pPr>
    </w:p>
    <w:p w14:paraId="4AC662B8" w14:textId="77777777" w:rsidR="00C47807" w:rsidRDefault="00C47807" w:rsidP="001D1574">
      <w:pPr>
        <w:pStyle w:val="NormalWeb"/>
        <w:spacing w:after="240" w:line="360" w:lineRule="auto"/>
        <w:rPr>
          <w:rFonts w:ascii="Arial" w:hAnsi="Arial" w:cs="Arial"/>
          <w:sz w:val="22"/>
          <w:szCs w:val="22"/>
        </w:rPr>
      </w:pPr>
    </w:p>
    <w:p w14:paraId="59902945" w14:textId="77777777" w:rsidR="00C47807" w:rsidRDefault="00C47807" w:rsidP="001D1574">
      <w:pPr>
        <w:pStyle w:val="NormalWeb"/>
        <w:spacing w:after="240" w:line="360" w:lineRule="auto"/>
        <w:rPr>
          <w:rFonts w:ascii="Arial" w:hAnsi="Arial" w:cs="Arial"/>
          <w:sz w:val="22"/>
          <w:szCs w:val="22"/>
        </w:rPr>
      </w:pPr>
    </w:p>
    <w:p w14:paraId="6B558171" w14:textId="77777777" w:rsidR="00C47807" w:rsidRDefault="00C47807" w:rsidP="001D1574">
      <w:pPr>
        <w:pStyle w:val="NormalWeb"/>
        <w:spacing w:after="240" w:line="360" w:lineRule="auto"/>
        <w:rPr>
          <w:rFonts w:ascii="Arial" w:hAnsi="Arial" w:cs="Arial"/>
          <w:sz w:val="22"/>
          <w:szCs w:val="22"/>
        </w:rPr>
      </w:pPr>
    </w:p>
    <w:p w14:paraId="61DEC67E" w14:textId="77777777" w:rsidR="00C47807" w:rsidRDefault="00C47807" w:rsidP="001D1574">
      <w:pPr>
        <w:pStyle w:val="NormalWeb"/>
        <w:spacing w:after="240" w:line="360" w:lineRule="auto"/>
        <w:rPr>
          <w:rFonts w:ascii="Arial" w:hAnsi="Arial" w:cs="Arial"/>
          <w:sz w:val="22"/>
          <w:szCs w:val="22"/>
        </w:rPr>
      </w:pPr>
    </w:p>
    <w:p w14:paraId="723064C2" w14:textId="77777777" w:rsidR="00C47807" w:rsidRDefault="00C47807" w:rsidP="001D1574">
      <w:pPr>
        <w:pStyle w:val="NormalWeb"/>
        <w:spacing w:after="240" w:line="360" w:lineRule="auto"/>
        <w:rPr>
          <w:rFonts w:ascii="Arial" w:hAnsi="Arial" w:cs="Arial"/>
          <w:sz w:val="22"/>
          <w:szCs w:val="22"/>
        </w:rPr>
      </w:pPr>
    </w:p>
    <w:p w14:paraId="6DCB7049" w14:textId="77777777" w:rsidR="00C47807" w:rsidRDefault="00C47807" w:rsidP="001D1574">
      <w:pPr>
        <w:pStyle w:val="NormalWeb"/>
        <w:spacing w:after="240" w:line="360" w:lineRule="auto"/>
        <w:rPr>
          <w:rFonts w:ascii="Arial" w:hAnsi="Arial" w:cs="Arial"/>
          <w:sz w:val="22"/>
          <w:szCs w:val="22"/>
        </w:rPr>
      </w:pPr>
    </w:p>
    <w:p w14:paraId="701ED3B3" w14:textId="77777777" w:rsidR="00C47807" w:rsidRDefault="00C47807" w:rsidP="001D1574">
      <w:pPr>
        <w:pStyle w:val="NormalWeb"/>
        <w:spacing w:after="240" w:line="360" w:lineRule="auto"/>
        <w:rPr>
          <w:rFonts w:ascii="Arial" w:hAnsi="Arial" w:cs="Arial"/>
          <w:sz w:val="22"/>
          <w:szCs w:val="22"/>
        </w:rPr>
      </w:pPr>
    </w:p>
    <w:p w14:paraId="2EA68B66" w14:textId="77777777" w:rsidR="00C47807" w:rsidRDefault="00C47807" w:rsidP="001D1574">
      <w:pPr>
        <w:pStyle w:val="NormalWeb"/>
        <w:spacing w:after="240" w:line="360" w:lineRule="auto"/>
        <w:rPr>
          <w:rFonts w:ascii="Arial" w:hAnsi="Arial" w:cs="Arial"/>
          <w:sz w:val="22"/>
          <w:szCs w:val="22"/>
        </w:rPr>
      </w:pPr>
    </w:p>
    <w:p w14:paraId="401FE656" w14:textId="77777777" w:rsidR="00C47807" w:rsidRDefault="00C47807" w:rsidP="001D1574">
      <w:pPr>
        <w:pStyle w:val="NormalWeb"/>
        <w:spacing w:after="240" w:line="360" w:lineRule="auto"/>
        <w:rPr>
          <w:rFonts w:ascii="Arial" w:hAnsi="Arial" w:cs="Arial"/>
          <w:sz w:val="22"/>
          <w:szCs w:val="22"/>
        </w:rPr>
      </w:pPr>
    </w:p>
    <w:p w14:paraId="260D54DD" w14:textId="77777777" w:rsidR="00C47807" w:rsidRDefault="00C47807" w:rsidP="001D1574">
      <w:pPr>
        <w:pStyle w:val="NormalWeb"/>
        <w:spacing w:after="240" w:line="360" w:lineRule="auto"/>
        <w:rPr>
          <w:rFonts w:ascii="Arial" w:hAnsi="Arial" w:cs="Arial"/>
          <w:sz w:val="22"/>
          <w:szCs w:val="22"/>
        </w:rPr>
      </w:pPr>
    </w:p>
    <w:p w14:paraId="3D161DE0" w14:textId="77777777" w:rsidR="00C47807" w:rsidRDefault="00C47807" w:rsidP="001D1574">
      <w:pPr>
        <w:pStyle w:val="NormalWeb"/>
        <w:spacing w:after="240" w:line="360" w:lineRule="auto"/>
        <w:rPr>
          <w:rFonts w:ascii="Arial" w:hAnsi="Arial" w:cs="Arial"/>
          <w:sz w:val="22"/>
          <w:szCs w:val="22"/>
        </w:rPr>
      </w:pPr>
    </w:p>
    <w:p w14:paraId="1CB515B0" w14:textId="77777777" w:rsidR="00C47807" w:rsidRDefault="00C47807" w:rsidP="001D1574">
      <w:pPr>
        <w:pStyle w:val="NormalWeb"/>
        <w:spacing w:after="240" w:line="360" w:lineRule="auto"/>
        <w:rPr>
          <w:rFonts w:ascii="Arial" w:hAnsi="Arial" w:cs="Arial"/>
          <w:sz w:val="22"/>
          <w:szCs w:val="22"/>
        </w:rPr>
      </w:pPr>
    </w:p>
    <w:p w14:paraId="3F695BE4" w14:textId="77777777" w:rsidR="00C47807" w:rsidRDefault="00C47807" w:rsidP="001D1574">
      <w:pPr>
        <w:pStyle w:val="NormalWeb"/>
        <w:spacing w:after="240" w:line="360" w:lineRule="auto"/>
        <w:rPr>
          <w:rFonts w:ascii="Arial" w:hAnsi="Arial" w:cs="Arial"/>
          <w:sz w:val="22"/>
          <w:szCs w:val="22"/>
        </w:rPr>
      </w:pPr>
    </w:p>
    <w:p w14:paraId="3998FBF4" w14:textId="77777777" w:rsidR="00C47807" w:rsidRDefault="00C47807" w:rsidP="001D1574">
      <w:pPr>
        <w:pStyle w:val="NormalWeb"/>
        <w:spacing w:after="240" w:line="360" w:lineRule="auto"/>
        <w:rPr>
          <w:rFonts w:ascii="Arial" w:hAnsi="Arial" w:cs="Arial"/>
          <w:sz w:val="22"/>
          <w:szCs w:val="22"/>
        </w:rPr>
      </w:pPr>
    </w:p>
    <w:p w14:paraId="453E86EE" w14:textId="77777777" w:rsidR="00C47807" w:rsidRPr="00506604" w:rsidRDefault="00C47807" w:rsidP="001D1574">
      <w:pPr>
        <w:pStyle w:val="NormalWeb"/>
        <w:spacing w:after="240" w:line="360" w:lineRule="auto"/>
        <w:rPr>
          <w:rFonts w:ascii="Arial" w:hAnsi="Arial" w:cs="Arial"/>
          <w:sz w:val="22"/>
          <w:szCs w:val="22"/>
        </w:rPr>
      </w:pPr>
    </w:p>
    <w:p w14:paraId="218D9AA7" w14:textId="2196B98C" w:rsidR="0001553F" w:rsidRPr="00792F49" w:rsidRDefault="0001553F" w:rsidP="001556BE">
      <w:pPr>
        <w:pStyle w:val="Heading1"/>
        <w:jc w:val="center"/>
        <w:rPr>
          <w:rFonts w:ascii="Arial" w:hAnsi="Arial" w:cs="Arial"/>
          <w:b/>
          <w:bCs/>
          <w:color w:val="auto"/>
          <w:sz w:val="22"/>
          <w:szCs w:val="22"/>
        </w:rPr>
      </w:pPr>
      <w:bookmarkStart w:id="4" w:name="_Toc213023923"/>
      <w:bookmarkStart w:id="5" w:name="_Toc213024379"/>
      <w:r w:rsidRPr="00792F49">
        <w:rPr>
          <w:rFonts w:ascii="Arial" w:hAnsi="Arial" w:cs="Arial"/>
          <w:b/>
          <w:bCs/>
          <w:color w:val="auto"/>
          <w:sz w:val="22"/>
          <w:szCs w:val="22"/>
        </w:rPr>
        <w:lastRenderedPageBreak/>
        <w:t>Task 3</w:t>
      </w:r>
      <w:r w:rsidR="003A1775" w:rsidRPr="00792F49">
        <w:rPr>
          <w:rFonts w:ascii="Arial" w:hAnsi="Arial" w:cs="Arial"/>
          <w:b/>
          <w:bCs/>
          <w:color w:val="auto"/>
          <w:sz w:val="22"/>
          <w:szCs w:val="22"/>
        </w:rPr>
        <w:t>-</w:t>
      </w:r>
      <w:r w:rsidRPr="00792F49">
        <w:rPr>
          <w:rFonts w:ascii="Arial" w:hAnsi="Arial" w:cs="Arial"/>
          <w:b/>
          <w:bCs/>
          <w:color w:val="auto"/>
          <w:sz w:val="22"/>
          <w:szCs w:val="22"/>
        </w:rPr>
        <w:t xml:space="preserve"> Blog</w:t>
      </w:r>
      <w:bookmarkEnd w:id="4"/>
      <w:bookmarkEnd w:id="5"/>
    </w:p>
    <w:p w14:paraId="0CC5D418" w14:textId="24BDF2BE" w:rsidR="00C03EE0" w:rsidRPr="00C03EE0" w:rsidRDefault="00C03EE0" w:rsidP="001D1574">
      <w:pPr>
        <w:pStyle w:val="NormalWeb"/>
        <w:spacing w:after="240" w:line="360" w:lineRule="auto"/>
        <w:jc w:val="center"/>
        <w:rPr>
          <w:rFonts w:ascii="Arial" w:hAnsi="Arial" w:cs="Arial"/>
          <w:b/>
          <w:bCs/>
          <w:sz w:val="22"/>
          <w:szCs w:val="22"/>
        </w:rPr>
      </w:pPr>
      <w:r w:rsidRPr="00C03EE0">
        <w:rPr>
          <w:rFonts w:ascii="Arial" w:hAnsi="Arial" w:cs="Arial"/>
          <w:b/>
          <w:bCs/>
          <w:sz w:val="22"/>
          <w:szCs w:val="22"/>
        </w:rPr>
        <w:t xml:space="preserve">Title: </w:t>
      </w:r>
      <w:r w:rsidRPr="00C03EE0">
        <w:rPr>
          <w:rFonts w:ascii="Arial" w:hAnsi="Arial" w:cs="Arial"/>
          <w:b/>
          <w:bCs/>
          <w:i/>
          <w:iCs/>
          <w:sz w:val="22"/>
          <w:szCs w:val="22"/>
        </w:rPr>
        <w:t>NHS Waiting Times: What Families and Carers Need to Know</w:t>
      </w:r>
    </w:p>
    <w:p w14:paraId="1C665571" w14:textId="4AC321DE" w:rsidR="00C03EE0" w:rsidRPr="00C03EE0" w:rsidRDefault="00C03EE0" w:rsidP="001D1574">
      <w:pPr>
        <w:pStyle w:val="NormalWeb"/>
        <w:spacing w:after="240" w:line="360" w:lineRule="auto"/>
        <w:rPr>
          <w:rFonts w:ascii="Arial" w:hAnsi="Arial" w:cs="Arial"/>
          <w:sz w:val="22"/>
          <w:szCs w:val="22"/>
        </w:rPr>
      </w:pPr>
      <w:r w:rsidRPr="00C03EE0">
        <w:rPr>
          <w:rFonts w:ascii="Arial" w:hAnsi="Arial" w:cs="Arial"/>
          <w:b/>
          <w:bCs/>
          <w:sz w:val="22"/>
          <w:szCs w:val="22"/>
        </w:rPr>
        <w:t>Introduction</w:t>
      </w:r>
      <w:r w:rsidRPr="00C03EE0">
        <w:rPr>
          <w:rFonts w:ascii="Arial" w:hAnsi="Arial" w:cs="Arial"/>
          <w:sz w:val="22"/>
          <w:szCs w:val="22"/>
        </w:rPr>
        <w:br/>
        <w:t>Long waits for treatment have become one of the biggest challenges facing the NHS today. In mid-2023, over 7.5 million people in England were on hospital waiting lists, the highest number ever recorded (</w:t>
      </w:r>
      <w:r w:rsidR="00722493" w:rsidRPr="00277C9B">
        <w:rPr>
          <w:rFonts w:ascii="Arial" w:hAnsi="Arial" w:cs="Arial"/>
          <w:sz w:val="22"/>
          <w:szCs w:val="22"/>
        </w:rPr>
        <w:t xml:space="preserve">Harker, </w:t>
      </w:r>
      <w:r w:rsidR="00722493" w:rsidRPr="00277C9B">
        <w:rPr>
          <w:rFonts w:ascii="Arial" w:hAnsi="Arial" w:cs="Arial"/>
          <w:i/>
          <w:iCs/>
          <w:sz w:val="22"/>
          <w:szCs w:val="22"/>
        </w:rPr>
        <w:t xml:space="preserve">et al., </w:t>
      </w:r>
      <w:r w:rsidRPr="00C03EE0">
        <w:rPr>
          <w:rFonts w:ascii="Arial" w:hAnsi="Arial" w:cs="Arial"/>
          <w:sz w:val="22"/>
          <w:szCs w:val="22"/>
        </w:rPr>
        <w:t>202</w:t>
      </w:r>
      <w:r w:rsidR="00722493" w:rsidRPr="00277C9B">
        <w:rPr>
          <w:rFonts w:ascii="Arial" w:hAnsi="Arial" w:cs="Arial"/>
          <w:sz w:val="22"/>
          <w:szCs w:val="22"/>
        </w:rPr>
        <w:t>5</w:t>
      </w:r>
      <w:r w:rsidRPr="00C03EE0">
        <w:rPr>
          <w:rFonts w:ascii="Arial" w:hAnsi="Arial" w:cs="Arial"/>
          <w:sz w:val="22"/>
          <w:szCs w:val="22"/>
        </w:rPr>
        <w:t xml:space="preserve">). For families and carers, these delays can be worrying, stressful and sometimes even dangerous, affecting the health and </w:t>
      </w:r>
      <w:r w:rsidR="00722493" w:rsidRPr="00277C9B">
        <w:rPr>
          <w:rFonts w:ascii="Arial" w:hAnsi="Arial" w:cs="Arial"/>
          <w:sz w:val="22"/>
          <w:szCs w:val="22"/>
        </w:rPr>
        <w:t>well-being</w:t>
      </w:r>
      <w:r w:rsidRPr="00C03EE0">
        <w:rPr>
          <w:rFonts w:ascii="Arial" w:hAnsi="Arial" w:cs="Arial"/>
          <w:sz w:val="22"/>
          <w:szCs w:val="22"/>
        </w:rPr>
        <w:t xml:space="preserve"> of the people you care for.</w:t>
      </w:r>
    </w:p>
    <w:p w14:paraId="1CE896C9" w14:textId="2A9957C6" w:rsidR="00C03EE0" w:rsidRPr="00C03EE0" w:rsidRDefault="00C03EE0" w:rsidP="001D1574">
      <w:pPr>
        <w:pStyle w:val="NormalWeb"/>
        <w:spacing w:after="240" w:line="360" w:lineRule="auto"/>
        <w:rPr>
          <w:rFonts w:ascii="Arial" w:hAnsi="Arial" w:cs="Arial"/>
          <w:sz w:val="22"/>
          <w:szCs w:val="22"/>
        </w:rPr>
      </w:pPr>
      <w:r w:rsidRPr="00C03EE0">
        <w:rPr>
          <w:rFonts w:ascii="Arial" w:hAnsi="Arial" w:cs="Arial"/>
          <w:b/>
          <w:bCs/>
          <w:sz w:val="22"/>
          <w:szCs w:val="22"/>
        </w:rPr>
        <w:t>The Impact on Patients</w:t>
      </w:r>
      <w:r w:rsidRPr="00C03EE0">
        <w:rPr>
          <w:rFonts w:ascii="Arial" w:hAnsi="Arial" w:cs="Arial"/>
          <w:sz w:val="22"/>
          <w:szCs w:val="22"/>
        </w:rPr>
        <w:br/>
      </w:r>
      <w:r w:rsidR="00321571" w:rsidRPr="00277C9B">
        <w:rPr>
          <w:rFonts w:ascii="Arial" w:hAnsi="Arial" w:cs="Arial"/>
          <w:sz w:val="22"/>
          <w:szCs w:val="22"/>
        </w:rPr>
        <w:t>The Kings Funds, (2024) states that w</w:t>
      </w:r>
      <w:r w:rsidRPr="00C03EE0">
        <w:rPr>
          <w:rFonts w:ascii="Arial" w:hAnsi="Arial" w:cs="Arial"/>
          <w:sz w:val="22"/>
          <w:szCs w:val="22"/>
        </w:rPr>
        <w:t xml:space="preserve">aiting for treatment is not just inconvenient; it can make conditions worse. Delays in surgeries or outpatient appointments may cause increased pain, anxiety or even preventable complications </w:t>
      </w:r>
      <w:r w:rsidR="00321571" w:rsidRPr="00277C9B">
        <w:rPr>
          <w:rFonts w:ascii="Arial" w:hAnsi="Arial" w:cs="Arial"/>
          <w:sz w:val="22"/>
          <w:szCs w:val="22"/>
        </w:rPr>
        <w:t>(</w:t>
      </w:r>
      <w:r w:rsidR="00321571" w:rsidRPr="00277C9B">
        <w:rPr>
          <w:rFonts w:ascii="Arial" w:hAnsi="Arial" w:cs="Arial"/>
          <w:sz w:val="22"/>
          <w:szCs w:val="22"/>
        </w:rPr>
        <w:t>The Kings Fund</w:t>
      </w:r>
      <w:r w:rsidR="00321571" w:rsidRPr="00277C9B">
        <w:rPr>
          <w:rFonts w:ascii="Arial" w:hAnsi="Arial" w:cs="Arial"/>
          <w:sz w:val="22"/>
          <w:szCs w:val="22"/>
        </w:rPr>
        <w:t xml:space="preserve">, </w:t>
      </w:r>
      <w:r w:rsidR="00321571" w:rsidRPr="00277C9B">
        <w:rPr>
          <w:rFonts w:ascii="Arial" w:hAnsi="Arial" w:cs="Arial"/>
          <w:sz w:val="22"/>
          <w:szCs w:val="22"/>
        </w:rPr>
        <w:t xml:space="preserve">2024). </w:t>
      </w:r>
      <w:r w:rsidR="00C47807" w:rsidRPr="00277C9B">
        <w:rPr>
          <w:rFonts w:ascii="Arial" w:hAnsi="Arial" w:cs="Arial"/>
          <w:sz w:val="22"/>
          <w:szCs w:val="22"/>
        </w:rPr>
        <w:t xml:space="preserve">Harker, </w:t>
      </w:r>
      <w:r w:rsidR="00C47807" w:rsidRPr="00277C9B">
        <w:rPr>
          <w:rFonts w:ascii="Arial" w:hAnsi="Arial" w:cs="Arial"/>
          <w:i/>
          <w:iCs/>
          <w:sz w:val="22"/>
          <w:szCs w:val="22"/>
        </w:rPr>
        <w:t xml:space="preserve">et al., </w:t>
      </w:r>
      <w:r w:rsidR="00C47807" w:rsidRPr="00C47807">
        <w:rPr>
          <w:rFonts w:ascii="Arial" w:hAnsi="Arial" w:cs="Arial"/>
          <w:sz w:val="22"/>
          <w:szCs w:val="22"/>
        </w:rPr>
        <w:t>(2025)</w:t>
      </w:r>
      <w:r w:rsidR="00C47807">
        <w:rPr>
          <w:rFonts w:ascii="Arial" w:hAnsi="Arial" w:cs="Arial"/>
          <w:sz w:val="22"/>
          <w:szCs w:val="22"/>
        </w:rPr>
        <w:t xml:space="preserve"> states e</w:t>
      </w:r>
      <w:r w:rsidRPr="00C03EE0">
        <w:rPr>
          <w:rFonts w:ascii="Arial" w:hAnsi="Arial" w:cs="Arial"/>
          <w:sz w:val="22"/>
          <w:szCs w:val="22"/>
        </w:rPr>
        <w:t>mergency care is also under pressure, with some patients waiting more than 12 hours for admission</w:t>
      </w:r>
      <w:r w:rsidR="00C47807">
        <w:rPr>
          <w:rFonts w:ascii="Arial" w:hAnsi="Arial" w:cs="Arial"/>
          <w:sz w:val="22"/>
          <w:szCs w:val="22"/>
        </w:rPr>
        <w:t xml:space="preserve">. </w:t>
      </w:r>
      <w:r w:rsidRPr="00C03EE0">
        <w:rPr>
          <w:rFonts w:ascii="Arial" w:hAnsi="Arial" w:cs="Arial"/>
          <w:sz w:val="22"/>
          <w:szCs w:val="22"/>
        </w:rPr>
        <w:t>For families, this can mean sleepless nights, constant worry and challenges in planning care at home.</w:t>
      </w:r>
    </w:p>
    <w:p w14:paraId="21ED627B" w14:textId="0369AFEC" w:rsidR="00C03EE0" w:rsidRPr="00C03EE0" w:rsidRDefault="00C03EE0" w:rsidP="001D1574">
      <w:pPr>
        <w:pStyle w:val="NormalWeb"/>
        <w:spacing w:after="240" w:line="360" w:lineRule="auto"/>
        <w:rPr>
          <w:rFonts w:ascii="Arial" w:hAnsi="Arial" w:cs="Arial"/>
          <w:sz w:val="22"/>
          <w:szCs w:val="22"/>
        </w:rPr>
      </w:pPr>
      <w:r w:rsidRPr="00C03EE0">
        <w:rPr>
          <w:rFonts w:ascii="Arial" w:hAnsi="Arial" w:cs="Arial"/>
          <w:b/>
          <w:bCs/>
          <w:sz w:val="22"/>
          <w:szCs w:val="22"/>
        </w:rPr>
        <w:t>Why Waiting Times Are Rising</w:t>
      </w:r>
      <w:r w:rsidRPr="00C03EE0">
        <w:rPr>
          <w:rFonts w:ascii="Arial" w:hAnsi="Arial" w:cs="Arial"/>
          <w:sz w:val="22"/>
          <w:szCs w:val="22"/>
        </w:rPr>
        <w:br/>
        <w:t>Several factors have made the situation worse. The COVID-19 pandemic caused many appointments to be postponed, creating a backlog that the NHS is still addressing (</w:t>
      </w:r>
      <w:r w:rsidR="00A72799" w:rsidRPr="00A72799">
        <w:rPr>
          <w:rFonts w:ascii="Arial" w:hAnsi="Arial" w:cs="Arial"/>
          <w:sz w:val="22"/>
          <w:szCs w:val="22"/>
        </w:rPr>
        <w:t>Nicodemo</w:t>
      </w:r>
      <w:r w:rsidRPr="00C03EE0">
        <w:rPr>
          <w:rFonts w:ascii="Arial" w:hAnsi="Arial" w:cs="Arial"/>
          <w:sz w:val="22"/>
          <w:szCs w:val="22"/>
        </w:rPr>
        <w:t xml:space="preserve">, </w:t>
      </w:r>
      <w:r w:rsidR="00A72799" w:rsidRPr="00277C9B">
        <w:rPr>
          <w:rFonts w:ascii="Arial" w:hAnsi="Arial" w:cs="Arial"/>
          <w:sz w:val="22"/>
          <w:szCs w:val="22"/>
        </w:rPr>
        <w:t>2025</w:t>
      </w:r>
      <w:r w:rsidRPr="00C03EE0">
        <w:rPr>
          <w:rFonts w:ascii="Arial" w:hAnsi="Arial" w:cs="Arial"/>
          <w:sz w:val="22"/>
          <w:szCs w:val="22"/>
        </w:rPr>
        <w:t>). Staff shortages, financial pressures and rising demand due to an ageing population and more people living with long-term conditions have added to the strain (</w:t>
      </w:r>
      <w:r w:rsidR="00D60D1C" w:rsidRPr="00277C9B">
        <w:rPr>
          <w:rFonts w:ascii="Arial" w:hAnsi="Arial" w:cs="Arial"/>
          <w:sz w:val="22"/>
          <w:szCs w:val="22"/>
        </w:rPr>
        <w:t>The Health Foundation, 2021</w:t>
      </w:r>
      <w:r w:rsidRPr="00C03EE0">
        <w:rPr>
          <w:rFonts w:ascii="Arial" w:hAnsi="Arial" w:cs="Arial"/>
          <w:sz w:val="22"/>
          <w:szCs w:val="22"/>
        </w:rPr>
        <w:t>).</w:t>
      </w:r>
    </w:p>
    <w:p w14:paraId="2F894C7C" w14:textId="77777777" w:rsidR="006C5317" w:rsidRPr="00277C9B" w:rsidRDefault="00C03EE0" w:rsidP="001D1574">
      <w:pPr>
        <w:pStyle w:val="NormalWeb"/>
        <w:spacing w:after="240" w:line="360" w:lineRule="auto"/>
        <w:rPr>
          <w:rFonts w:ascii="Arial" w:hAnsi="Arial" w:cs="Arial"/>
          <w:sz w:val="22"/>
          <w:szCs w:val="22"/>
        </w:rPr>
      </w:pPr>
      <w:r w:rsidRPr="00C03EE0">
        <w:rPr>
          <w:rFonts w:ascii="Arial" w:hAnsi="Arial" w:cs="Arial"/>
          <w:b/>
          <w:bCs/>
          <w:sz w:val="22"/>
          <w:szCs w:val="22"/>
        </w:rPr>
        <w:t>The Role of Social Care</w:t>
      </w:r>
      <w:r w:rsidRPr="00C03EE0">
        <w:rPr>
          <w:rFonts w:ascii="Arial" w:hAnsi="Arial" w:cs="Arial"/>
          <w:sz w:val="22"/>
          <w:szCs w:val="22"/>
        </w:rPr>
        <w:br/>
        <w:t xml:space="preserve">Social care services are closely linked to hospital care. When community support is limited, patients often remain in hospital longer than necessary, reducing bed availability and increasing waiting times for others (The King’s Fund, </w:t>
      </w:r>
      <w:r w:rsidR="00D60D1C" w:rsidRPr="00277C9B">
        <w:rPr>
          <w:rFonts w:ascii="Arial" w:hAnsi="Arial" w:cs="Arial"/>
          <w:sz w:val="22"/>
          <w:szCs w:val="22"/>
        </w:rPr>
        <w:t>2024</w:t>
      </w:r>
      <w:r w:rsidRPr="00C03EE0">
        <w:rPr>
          <w:rFonts w:ascii="Arial" w:hAnsi="Arial" w:cs="Arial"/>
          <w:sz w:val="22"/>
          <w:szCs w:val="22"/>
        </w:rPr>
        <w:t>). Improving care at home and in the community is a crucial part of solving the problem.</w:t>
      </w:r>
    </w:p>
    <w:p w14:paraId="4AEB36BF" w14:textId="0BD40F02" w:rsidR="00C03EE0" w:rsidRPr="00C03EE0" w:rsidRDefault="00C03EE0" w:rsidP="001D1574">
      <w:pPr>
        <w:pStyle w:val="NormalWeb"/>
        <w:spacing w:after="240" w:line="360" w:lineRule="auto"/>
        <w:rPr>
          <w:rFonts w:ascii="Arial" w:hAnsi="Arial" w:cs="Arial"/>
          <w:sz w:val="22"/>
          <w:szCs w:val="22"/>
        </w:rPr>
      </w:pPr>
      <w:r w:rsidRPr="00C03EE0">
        <w:rPr>
          <w:rFonts w:ascii="Arial" w:hAnsi="Arial" w:cs="Arial"/>
          <w:b/>
          <w:bCs/>
          <w:sz w:val="22"/>
          <w:szCs w:val="22"/>
        </w:rPr>
        <w:t>Conclusion</w:t>
      </w:r>
      <w:r w:rsidRPr="00C03EE0">
        <w:rPr>
          <w:rFonts w:ascii="Arial" w:hAnsi="Arial" w:cs="Arial"/>
          <w:sz w:val="22"/>
          <w:szCs w:val="22"/>
        </w:rPr>
        <w:br/>
        <w:t>Reducing NHS waiting times requires long-term investment in hospitals, staff and social care services. As a carer or family member, staying informed, planning ahead and advocating for support can help manage the stress of delays. Together, we can push for a system that delivers timely, safe and compassionate care for everyone.</w:t>
      </w:r>
    </w:p>
    <w:p w14:paraId="66356A83" w14:textId="77777777" w:rsidR="00FD06CE" w:rsidRPr="00277C9B" w:rsidRDefault="00FD06CE" w:rsidP="001D1574">
      <w:pPr>
        <w:pStyle w:val="NormalWeb"/>
        <w:spacing w:after="240" w:line="360" w:lineRule="auto"/>
        <w:jc w:val="center"/>
        <w:rPr>
          <w:rFonts w:ascii="Arial" w:eastAsia="Arial Nova" w:hAnsi="Arial" w:cs="Arial"/>
          <w:b/>
          <w:bCs/>
          <w:color w:val="000000" w:themeColor="text1"/>
          <w:sz w:val="22"/>
          <w:szCs w:val="22"/>
        </w:rPr>
      </w:pPr>
    </w:p>
    <w:p w14:paraId="1B46E0D2" w14:textId="707C93C0" w:rsidR="00426E1F" w:rsidRPr="00792F49" w:rsidRDefault="00426E1F" w:rsidP="001556BE">
      <w:pPr>
        <w:pStyle w:val="Heading1"/>
        <w:jc w:val="center"/>
        <w:rPr>
          <w:rFonts w:ascii="Arial" w:eastAsiaTheme="minorHAnsi" w:hAnsi="Arial" w:cs="Arial"/>
          <w:b/>
          <w:bCs/>
          <w:color w:val="auto"/>
          <w:sz w:val="22"/>
          <w:szCs w:val="22"/>
        </w:rPr>
      </w:pPr>
      <w:bookmarkStart w:id="6" w:name="_Toc213023924"/>
      <w:bookmarkStart w:id="7" w:name="_Toc213024380"/>
      <w:r w:rsidRPr="00792F49">
        <w:rPr>
          <w:rFonts w:ascii="Arial" w:eastAsia="Arial Nova" w:hAnsi="Arial" w:cs="Arial"/>
          <w:b/>
          <w:bCs/>
          <w:color w:val="auto"/>
          <w:sz w:val="22"/>
          <w:szCs w:val="22"/>
        </w:rPr>
        <w:lastRenderedPageBreak/>
        <w:t>Task 4</w:t>
      </w:r>
      <w:r w:rsidR="003A1775" w:rsidRPr="00792F49">
        <w:rPr>
          <w:rFonts w:ascii="Arial" w:eastAsia="Arial Nova" w:hAnsi="Arial" w:cs="Arial"/>
          <w:b/>
          <w:bCs/>
          <w:color w:val="auto"/>
          <w:sz w:val="22"/>
          <w:szCs w:val="22"/>
        </w:rPr>
        <w:t>-</w:t>
      </w:r>
      <w:r w:rsidRPr="00792F49">
        <w:rPr>
          <w:rFonts w:ascii="Arial" w:eastAsia="Arial Nova" w:hAnsi="Arial" w:cs="Arial"/>
          <w:b/>
          <w:bCs/>
          <w:color w:val="auto"/>
          <w:sz w:val="22"/>
          <w:szCs w:val="22"/>
        </w:rPr>
        <w:t xml:space="preserve"> NHS Equality, Diversity and Inclusion Quiz</w:t>
      </w:r>
      <w:bookmarkEnd w:id="6"/>
      <w:bookmarkEnd w:id="7"/>
    </w:p>
    <w:p w14:paraId="2A88E7CD" w14:textId="77777777" w:rsidR="001D1574" w:rsidRPr="00277C9B" w:rsidRDefault="001D2820" w:rsidP="001D1574">
      <w:pPr>
        <w:pStyle w:val="ListParagraph"/>
        <w:numPr>
          <w:ilvl w:val="0"/>
          <w:numId w:val="5"/>
        </w:numPr>
        <w:spacing w:line="360" w:lineRule="auto"/>
        <w:rPr>
          <w:rFonts w:ascii="Arial" w:hAnsi="Arial" w:cs="Arial"/>
        </w:rPr>
      </w:pPr>
      <w:r w:rsidRPr="00277C9B">
        <w:rPr>
          <w:rFonts w:ascii="Arial" w:hAnsi="Arial" w:cs="Arial"/>
          <w:b/>
          <w:bCs/>
        </w:rPr>
        <w:t>What is the primary goal of the NHS Equality, Diversity and Inclusion Improvement Plan?</w:t>
      </w:r>
    </w:p>
    <w:p w14:paraId="68EB882A" w14:textId="68C361B9" w:rsidR="003C6618" w:rsidRPr="00277C9B" w:rsidRDefault="003C6618" w:rsidP="001D1574">
      <w:pPr>
        <w:spacing w:line="360" w:lineRule="auto"/>
        <w:ind w:left="360"/>
        <w:rPr>
          <w:rFonts w:ascii="Arial" w:hAnsi="Arial" w:cs="Arial"/>
        </w:rPr>
      </w:pPr>
      <w:r w:rsidRPr="00277C9B">
        <w:rPr>
          <w:rFonts w:ascii="Arial" w:hAnsi="Arial" w:cs="Arial"/>
        </w:rPr>
        <w:t>The primary goal of the NHS Equality, Diversity and Inclusion (EDI) Improvement Plan is to strengthen equality, diversity and inclusion across the NHS workforce, while promoting fairness, respect and a stronger sense of belonging among staff.</w:t>
      </w:r>
    </w:p>
    <w:p w14:paraId="3C2367BF" w14:textId="77777777" w:rsidR="001D1574" w:rsidRPr="00277C9B" w:rsidRDefault="001D2820" w:rsidP="001D1574">
      <w:pPr>
        <w:pStyle w:val="ListParagraph"/>
        <w:numPr>
          <w:ilvl w:val="0"/>
          <w:numId w:val="5"/>
        </w:numPr>
        <w:spacing w:line="360" w:lineRule="auto"/>
        <w:rPr>
          <w:rFonts w:ascii="Arial" w:hAnsi="Arial" w:cs="Arial"/>
        </w:rPr>
      </w:pPr>
      <w:r w:rsidRPr="00277C9B">
        <w:rPr>
          <w:rFonts w:ascii="Arial" w:hAnsi="Arial" w:cs="Arial"/>
          <w:b/>
          <w:bCs/>
        </w:rPr>
        <w:t>How does the NHS EDI Improvement Plan propose to tackle the gender pay gap</w:t>
      </w:r>
      <w:r w:rsidR="001D1574" w:rsidRPr="00277C9B">
        <w:rPr>
          <w:rFonts w:ascii="Arial" w:hAnsi="Arial" w:cs="Arial"/>
          <w:b/>
          <w:bCs/>
        </w:rPr>
        <w:t>?</w:t>
      </w:r>
    </w:p>
    <w:p w14:paraId="3A58DEDD" w14:textId="5EC163ED" w:rsidR="001D2820" w:rsidRPr="00277C9B" w:rsidRDefault="003C6618" w:rsidP="001D1574">
      <w:pPr>
        <w:spacing w:line="360" w:lineRule="auto"/>
        <w:ind w:left="360"/>
        <w:rPr>
          <w:rFonts w:ascii="Arial" w:hAnsi="Arial" w:cs="Arial"/>
        </w:rPr>
      </w:pPr>
      <w:r w:rsidRPr="00277C9B">
        <w:rPr>
          <w:rFonts w:ascii="Arial" w:hAnsi="Arial" w:cs="Arial"/>
        </w:rPr>
        <w:t>It aims to address the gender pay gap through detailed pay data analysis, improvement plans and the adoption of recommendations from the “Mend the Gap” report to promote pay equity.</w:t>
      </w:r>
    </w:p>
    <w:p w14:paraId="14CCFAEC" w14:textId="77777777" w:rsidR="001D1574" w:rsidRPr="00277C9B" w:rsidRDefault="001D2820" w:rsidP="001D1574">
      <w:pPr>
        <w:pStyle w:val="ListParagraph"/>
        <w:numPr>
          <w:ilvl w:val="0"/>
          <w:numId w:val="5"/>
        </w:numPr>
        <w:spacing w:line="360" w:lineRule="auto"/>
        <w:rPr>
          <w:rFonts w:ascii="Arial" w:hAnsi="Arial" w:cs="Arial"/>
        </w:rPr>
      </w:pPr>
      <w:r w:rsidRPr="00277C9B">
        <w:rPr>
          <w:rFonts w:ascii="Arial" w:hAnsi="Arial" w:cs="Arial"/>
          <w:b/>
          <w:bCs/>
        </w:rPr>
        <w:t>What is meant by the term ‘intersectionality’ as used in the NHS EDI Improvement Plan?</w:t>
      </w:r>
    </w:p>
    <w:p w14:paraId="1C1B68A7" w14:textId="56B264AC" w:rsidR="003C6618" w:rsidRPr="00277C9B" w:rsidRDefault="003C6618" w:rsidP="001D1574">
      <w:pPr>
        <w:spacing w:line="360" w:lineRule="auto"/>
        <w:ind w:left="360"/>
        <w:rPr>
          <w:rFonts w:ascii="Arial" w:hAnsi="Arial" w:cs="Arial"/>
        </w:rPr>
      </w:pPr>
      <w:r w:rsidRPr="00277C9B">
        <w:rPr>
          <w:rFonts w:ascii="Arial" w:hAnsi="Arial" w:cs="Arial"/>
        </w:rPr>
        <w:t>Intersectionality recognises how overlapping identities such as race, gender, sexuality and disability interact to create compounded forms of disadvantage within the workplace.</w:t>
      </w:r>
    </w:p>
    <w:p w14:paraId="72912B07" w14:textId="77777777" w:rsidR="007508F9" w:rsidRPr="00277C9B" w:rsidRDefault="001D2820" w:rsidP="001D1574">
      <w:pPr>
        <w:pStyle w:val="ListParagraph"/>
        <w:numPr>
          <w:ilvl w:val="0"/>
          <w:numId w:val="5"/>
        </w:numPr>
        <w:spacing w:line="360" w:lineRule="auto"/>
        <w:rPr>
          <w:rFonts w:ascii="Arial" w:hAnsi="Arial" w:cs="Arial"/>
        </w:rPr>
      </w:pPr>
      <w:r w:rsidRPr="00277C9B">
        <w:rPr>
          <w:rFonts w:ascii="Arial" w:hAnsi="Arial" w:cs="Arial"/>
          <w:b/>
          <w:bCs/>
        </w:rPr>
        <w:t>Why is it important for the NHS to create a psychologically safe work environment?</w:t>
      </w:r>
    </w:p>
    <w:p w14:paraId="60310FFE" w14:textId="6F217BA4" w:rsidR="003C6618" w:rsidRPr="00277C9B" w:rsidRDefault="003C6618" w:rsidP="001D1574">
      <w:pPr>
        <w:spacing w:line="360" w:lineRule="auto"/>
        <w:ind w:left="360"/>
        <w:rPr>
          <w:rFonts w:ascii="Arial" w:hAnsi="Arial" w:cs="Arial"/>
        </w:rPr>
      </w:pPr>
      <w:r w:rsidRPr="00277C9B">
        <w:rPr>
          <w:rFonts w:ascii="Arial" w:hAnsi="Arial" w:cs="Arial"/>
        </w:rPr>
        <w:t>A psychologically safe environment enables staff to raise concerns, share ideas and admit mistakes without fear of blame, improving both well-being</w:t>
      </w:r>
      <w:r w:rsidRPr="00277C9B">
        <w:rPr>
          <w:rFonts w:ascii="Arial" w:hAnsi="Arial" w:cs="Arial"/>
        </w:rPr>
        <w:t xml:space="preserve">, improving morale and </w:t>
      </w:r>
      <w:r w:rsidRPr="00277C9B">
        <w:rPr>
          <w:rFonts w:ascii="Arial" w:hAnsi="Arial" w:cs="Arial"/>
        </w:rPr>
        <w:t xml:space="preserve">patient </w:t>
      </w:r>
      <w:r w:rsidRPr="00277C9B">
        <w:rPr>
          <w:rFonts w:ascii="Arial" w:hAnsi="Arial" w:cs="Arial"/>
        </w:rPr>
        <w:t>care</w:t>
      </w:r>
      <w:r w:rsidRPr="00277C9B">
        <w:rPr>
          <w:rFonts w:ascii="Arial" w:hAnsi="Arial" w:cs="Arial"/>
        </w:rPr>
        <w:t>.</w:t>
      </w:r>
    </w:p>
    <w:p w14:paraId="7E30323D" w14:textId="77777777" w:rsidR="001D1574" w:rsidRPr="00277C9B" w:rsidRDefault="001D2820" w:rsidP="001D1574">
      <w:pPr>
        <w:pStyle w:val="ListParagraph"/>
        <w:numPr>
          <w:ilvl w:val="0"/>
          <w:numId w:val="5"/>
        </w:numPr>
        <w:spacing w:line="360" w:lineRule="auto"/>
        <w:rPr>
          <w:rFonts w:ascii="Arial" w:hAnsi="Arial" w:cs="Arial"/>
        </w:rPr>
      </w:pPr>
      <w:r w:rsidRPr="00277C9B">
        <w:rPr>
          <w:rFonts w:ascii="Arial" w:hAnsi="Arial" w:cs="Arial"/>
          <w:b/>
          <w:bCs/>
        </w:rPr>
        <w:t>How does the NHS EDI Improvement Plan suggest improving the experience of internationally recruited staff?</w:t>
      </w:r>
    </w:p>
    <w:p w14:paraId="01DAD1D7" w14:textId="29F38489" w:rsidR="001D2820" w:rsidRPr="00277C9B" w:rsidRDefault="003C6618" w:rsidP="001D1574">
      <w:pPr>
        <w:spacing w:line="360" w:lineRule="auto"/>
        <w:ind w:left="360"/>
        <w:rPr>
          <w:rFonts w:ascii="Arial" w:hAnsi="Arial" w:cs="Arial"/>
        </w:rPr>
      </w:pPr>
      <w:r w:rsidRPr="00277C9B">
        <w:rPr>
          <w:rFonts w:ascii="Arial" w:hAnsi="Arial" w:cs="Arial"/>
        </w:rPr>
        <w:t>The plan enhances the experience of internationally recruited staff through structured induction, ongoing support and career development opportunities that encourage inclusion.</w:t>
      </w:r>
    </w:p>
    <w:p w14:paraId="7374435E" w14:textId="77777777" w:rsidR="001D1574" w:rsidRPr="00277C9B" w:rsidRDefault="001D2820" w:rsidP="001D1574">
      <w:pPr>
        <w:pStyle w:val="NormalWeb"/>
        <w:numPr>
          <w:ilvl w:val="0"/>
          <w:numId w:val="5"/>
        </w:numPr>
        <w:spacing w:after="240" w:line="360" w:lineRule="auto"/>
        <w:rPr>
          <w:rFonts w:ascii="Arial" w:hAnsi="Arial" w:cs="Arial"/>
          <w:sz w:val="22"/>
          <w:szCs w:val="22"/>
        </w:rPr>
      </w:pPr>
      <w:r w:rsidRPr="001D2820">
        <w:rPr>
          <w:rFonts w:ascii="Arial" w:hAnsi="Arial" w:cs="Arial"/>
          <w:b/>
          <w:bCs/>
          <w:sz w:val="22"/>
          <w:szCs w:val="22"/>
        </w:rPr>
        <w:t>What role does leadership play in advancing EDI objectives according to the NHS Improvement Plan?</w:t>
      </w:r>
    </w:p>
    <w:p w14:paraId="066ADB90" w14:textId="6150864F" w:rsidR="007508F9" w:rsidRPr="00277C9B" w:rsidRDefault="007508F9" w:rsidP="001D1574">
      <w:pPr>
        <w:pStyle w:val="NormalWeb"/>
        <w:spacing w:after="240" w:line="360" w:lineRule="auto"/>
        <w:ind w:left="360"/>
        <w:rPr>
          <w:rFonts w:ascii="Arial" w:hAnsi="Arial" w:cs="Arial"/>
          <w:sz w:val="22"/>
          <w:szCs w:val="22"/>
        </w:rPr>
      </w:pPr>
      <w:r w:rsidRPr="00277C9B">
        <w:rPr>
          <w:rFonts w:ascii="Arial" w:hAnsi="Arial" w:cs="Arial"/>
          <w:sz w:val="22"/>
          <w:szCs w:val="22"/>
        </w:rPr>
        <w:t>Leadership plays a crucial role in advancing EDI by setting clear and measurable objectives, embedding accountability at all organisational levels and actively promoting an inclusive culture that values diversity, equity and fairness.</w:t>
      </w:r>
    </w:p>
    <w:p w14:paraId="27C5D9F6" w14:textId="4C0B6C57" w:rsidR="007508F9" w:rsidRPr="00277C9B" w:rsidRDefault="001D2820" w:rsidP="001D1574">
      <w:pPr>
        <w:pStyle w:val="ListParagraph"/>
        <w:numPr>
          <w:ilvl w:val="0"/>
          <w:numId w:val="5"/>
        </w:numPr>
        <w:spacing w:line="360" w:lineRule="auto"/>
        <w:rPr>
          <w:rFonts w:ascii="Arial" w:hAnsi="Arial" w:cs="Arial"/>
        </w:rPr>
      </w:pPr>
      <w:r w:rsidRPr="00277C9B">
        <w:rPr>
          <w:rFonts w:ascii="Arial" w:hAnsi="Arial" w:cs="Arial"/>
          <w:b/>
          <w:bCs/>
        </w:rPr>
        <w:lastRenderedPageBreak/>
        <w:t>Identify one way the NHS EDI Improvement Plan aims to reduce health inequalities within the workforce.</w:t>
      </w:r>
    </w:p>
    <w:p w14:paraId="05FEC6A8" w14:textId="517B325D" w:rsidR="007508F9" w:rsidRPr="00277C9B" w:rsidRDefault="007508F9" w:rsidP="001D1574">
      <w:pPr>
        <w:spacing w:line="360" w:lineRule="auto"/>
        <w:ind w:left="360"/>
        <w:rPr>
          <w:rFonts w:ascii="Arial" w:hAnsi="Arial" w:cs="Arial"/>
        </w:rPr>
      </w:pPr>
      <w:r w:rsidRPr="00277C9B">
        <w:rPr>
          <w:rFonts w:ascii="Arial" w:hAnsi="Arial" w:cs="Arial"/>
        </w:rPr>
        <w:t>The NHS EDI Improvement Plan aims to reduce workforce inequalities by ensuring fair and transparent recruitment, development and promotion processes that address systemic barriers to career progression.</w:t>
      </w:r>
    </w:p>
    <w:p w14:paraId="1AEB3F60" w14:textId="77777777" w:rsidR="007508F9" w:rsidRPr="00277C9B" w:rsidRDefault="001D2820" w:rsidP="001D1574">
      <w:pPr>
        <w:pStyle w:val="NormalWeb"/>
        <w:numPr>
          <w:ilvl w:val="0"/>
          <w:numId w:val="5"/>
        </w:numPr>
        <w:spacing w:after="240" w:line="360" w:lineRule="auto"/>
        <w:rPr>
          <w:rFonts w:ascii="Arial" w:hAnsi="Arial" w:cs="Arial"/>
          <w:sz w:val="22"/>
          <w:szCs w:val="22"/>
        </w:rPr>
      </w:pPr>
      <w:r w:rsidRPr="001D2820">
        <w:rPr>
          <w:rFonts w:ascii="Arial" w:hAnsi="Arial" w:cs="Arial"/>
          <w:b/>
          <w:bCs/>
          <w:sz w:val="22"/>
          <w:szCs w:val="22"/>
        </w:rPr>
        <w:t>Why does the NHS EDI Improvement Plan emphasise the importance of collecting and analysing data on protected characteristics?</w:t>
      </w:r>
    </w:p>
    <w:p w14:paraId="1D5A63ED" w14:textId="50D8741C" w:rsidR="007508F9" w:rsidRPr="00277C9B" w:rsidRDefault="007508F9" w:rsidP="001D1574">
      <w:pPr>
        <w:pStyle w:val="NormalWeb"/>
        <w:spacing w:after="240" w:line="360" w:lineRule="auto"/>
        <w:ind w:left="360"/>
        <w:rPr>
          <w:rFonts w:ascii="Arial" w:hAnsi="Arial" w:cs="Arial"/>
          <w:sz w:val="22"/>
          <w:szCs w:val="22"/>
        </w:rPr>
      </w:pPr>
      <w:r w:rsidRPr="00277C9B">
        <w:rPr>
          <w:rFonts w:ascii="Arial" w:hAnsi="Arial" w:cs="Arial"/>
          <w:sz w:val="22"/>
          <w:szCs w:val="22"/>
        </w:rPr>
        <w:t>Collecting and analysing data on protected characteristics enables the NHS to identify existing inequalities, design evidence-based interventions and evaluate progress towards greater workforce equality.</w:t>
      </w:r>
    </w:p>
    <w:p w14:paraId="6726B7F7" w14:textId="77777777" w:rsidR="001D1574" w:rsidRPr="00277C9B" w:rsidRDefault="001D2820" w:rsidP="001D1574">
      <w:pPr>
        <w:pStyle w:val="ListParagraph"/>
        <w:numPr>
          <w:ilvl w:val="0"/>
          <w:numId w:val="5"/>
        </w:numPr>
        <w:spacing w:line="360" w:lineRule="auto"/>
        <w:rPr>
          <w:rFonts w:ascii="Arial" w:hAnsi="Arial" w:cs="Arial"/>
        </w:rPr>
      </w:pPr>
      <w:r w:rsidRPr="00277C9B">
        <w:rPr>
          <w:rFonts w:ascii="Arial" w:hAnsi="Arial" w:cs="Arial"/>
          <w:b/>
          <w:bCs/>
        </w:rPr>
        <w:t>Explain how flexible working policies can contribute to equality and inclusion in the NHS workforce.</w:t>
      </w:r>
    </w:p>
    <w:p w14:paraId="1FC44832" w14:textId="459C1509" w:rsidR="007508F9" w:rsidRPr="00277C9B" w:rsidRDefault="007508F9" w:rsidP="001D1574">
      <w:pPr>
        <w:spacing w:line="360" w:lineRule="auto"/>
        <w:ind w:left="360"/>
        <w:rPr>
          <w:rFonts w:ascii="Arial" w:hAnsi="Arial" w:cs="Arial"/>
        </w:rPr>
      </w:pPr>
      <w:r w:rsidRPr="00277C9B">
        <w:rPr>
          <w:rFonts w:ascii="Arial" w:hAnsi="Arial" w:cs="Arial"/>
        </w:rPr>
        <w:t>Flexible working promotes equality and inclusion by enabling staff with caring responsibilities, disabilities or other personal needs to balance work and life demands effectively, thereby improving wellbeing, retention and organisational diversity.</w:t>
      </w:r>
    </w:p>
    <w:p w14:paraId="69B950E4" w14:textId="77777777" w:rsidR="001D1574" w:rsidRPr="00277C9B" w:rsidRDefault="001D2820" w:rsidP="001D1574">
      <w:pPr>
        <w:pStyle w:val="ListParagraph"/>
        <w:numPr>
          <w:ilvl w:val="0"/>
          <w:numId w:val="5"/>
        </w:numPr>
        <w:spacing w:line="360" w:lineRule="auto"/>
        <w:rPr>
          <w:rFonts w:ascii="Arial" w:hAnsi="Arial" w:cs="Arial"/>
        </w:rPr>
      </w:pPr>
      <w:r w:rsidRPr="00277C9B">
        <w:rPr>
          <w:rFonts w:ascii="Arial" w:hAnsi="Arial" w:cs="Arial"/>
          <w:b/>
          <w:bCs/>
        </w:rPr>
        <w:t>What is one strategy mentioned in the NHS EDI Improvement Plan to combat bullying and harassment in the workplace?</w:t>
      </w:r>
    </w:p>
    <w:p w14:paraId="5F896846" w14:textId="0F4BCB0C" w:rsidR="001D2820" w:rsidRPr="00277C9B" w:rsidRDefault="007508F9" w:rsidP="001D1574">
      <w:pPr>
        <w:spacing w:line="360" w:lineRule="auto"/>
        <w:ind w:left="360"/>
        <w:rPr>
          <w:rFonts w:ascii="Arial" w:hAnsi="Arial" w:cs="Arial"/>
        </w:rPr>
      </w:pPr>
      <w:r w:rsidRPr="00277C9B">
        <w:rPr>
          <w:rFonts w:ascii="Arial" w:hAnsi="Arial" w:cs="Arial"/>
        </w:rPr>
        <w:t>The plan tackles bullying and harassment by offering psychological support, enforcing accountability and promoting a culture of respect.</w:t>
      </w:r>
    </w:p>
    <w:p w14:paraId="0E1BEE1A" w14:textId="77777777" w:rsidR="00FD06CE" w:rsidRPr="00277C9B" w:rsidRDefault="00FD06CE" w:rsidP="001D1574">
      <w:pPr>
        <w:spacing w:line="360" w:lineRule="auto"/>
        <w:ind w:left="360"/>
        <w:jc w:val="center"/>
        <w:rPr>
          <w:rFonts w:ascii="Arial" w:eastAsia="Arial Nova" w:hAnsi="Arial" w:cs="Arial"/>
          <w:b/>
          <w:bCs/>
          <w:color w:val="000000" w:themeColor="text1"/>
        </w:rPr>
      </w:pPr>
    </w:p>
    <w:p w14:paraId="2AD5CC22" w14:textId="77777777" w:rsidR="00FD06CE" w:rsidRPr="00277C9B" w:rsidRDefault="00FD06CE" w:rsidP="001D1574">
      <w:pPr>
        <w:spacing w:line="360" w:lineRule="auto"/>
        <w:ind w:left="360"/>
        <w:jc w:val="center"/>
        <w:rPr>
          <w:rFonts w:ascii="Arial" w:eastAsia="Arial Nova" w:hAnsi="Arial" w:cs="Arial"/>
          <w:b/>
          <w:bCs/>
          <w:color w:val="000000" w:themeColor="text1"/>
        </w:rPr>
      </w:pPr>
    </w:p>
    <w:p w14:paraId="458B9BAA" w14:textId="77777777" w:rsidR="00FD06CE" w:rsidRPr="00277C9B" w:rsidRDefault="00FD06CE" w:rsidP="001D1574">
      <w:pPr>
        <w:spacing w:line="360" w:lineRule="auto"/>
        <w:ind w:left="360"/>
        <w:jc w:val="center"/>
        <w:rPr>
          <w:rFonts w:ascii="Arial" w:eastAsia="Arial Nova" w:hAnsi="Arial" w:cs="Arial"/>
          <w:b/>
          <w:bCs/>
          <w:color w:val="000000" w:themeColor="text1"/>
        </w:rPr>
      </w:pPr>
    </w:p>
    <w:p w14:paraId="7BC37E5A" w14:textId="77777777" w:rsidR="00FD06CE" w:rsidRPr="00277C9B" w:rsidRDefault="00FD06CE" w:rsidP="001D1574">
      <w:pPr>
        <w:spacing w:line="360" w:lineRule="auto"/>
        <w:ind w:left="360"/>
        <w:jc w:val="center"/>
        <w:rPr>
          <w:rFonts w:ascii="Arial" w:eastAsia="Arial Nova" w:hAnsi="Arial" w:cs="Arial"/>
          <w:b/>
          <w:bCs/>
          <w:color w:val="000000" w:themeColor="text1"/>
        </w:rPr>
      </w:pPr>
    </w:p>
    <w:p w14:paraId="62AF1AD6" w14:textId="77777777" w:rsidR="00FD06CE" w:rsidRPr="00277C9B" w:rsidRDefault="00FD06CE" w:rsidP="001D1574">
      <w:pPr>
        <w:spacing w:line="360" w:lineRule="auto"/>
        <w:ind w:left="360"/>
        <w:jc w:val="center"/>
        <w:rPr>
          <w:rFonts w:ascii="Arial" w:eastAsia="Arial Nova" w:hAnsi="Arial" w:cs="Arial"/>
          <w:b/>
          <w:bCs/>
          <w:color w:val="000000" w:themeColor="text1"/>
        </w:rPr>
      </w:pPr>
    </w:p>
    <w:p w14:paraId="51289F14" w14:textId="77777777" w:rsidR="00FD06CE" w:rsidRPr="00277C9B" w:rsidRDefault="00FD06CE" w:rsidP="001D1574">
      <w:pPr>
        <w:spacing w:line="360" w:lineRule="auto"/>
        <w:ind w:left="360"/>
        <w:jc w:val="center"/>
        <w:rPr>
          <w:rFonts w:ascii="Arial" w:eastAsia="Arial Nova" w:hAnsi="Arial" w:cs="Arial"/>
          <w:b/>
          <w:bCs/>
          <w:color w:val="000000" w:themeColor="text1"/>
        </w:rPr>
      </w:pPr>
    </w:p>
    <w:p w14:paraId="2355F234" w14:textId="77777777" w:rsidR="00FD06CE" w:rsidRPr="00277C9B" w:rsidRDefault="00FD06CE" w:rsidP="001D1574">
      <w:pPr>
        <w:spacing w:line="360" w:lineRule="auto"/>
        <w:ind w:left="360"/>
        <w:jc w:val="center"/>
        <w:rPr>
          <w:rFonts w:ascii="Arial" w:eastAsia="Arial Nova" w:hAnsi="Arial" w:cs="Arial"/>
          <w:b/>
          <w:bCs/>
          <w:color w:val="000000" w:themeColor="text1"/>
        </w:rPr>
      </w:pPr>
    </w:p>
    <w:p w14:paraId="4025C4A0" w14:textId="77777777" w:rsidR="00FD06CE" w:rsidRPr="00277C9B" w:rsidRDefault="00FD06CE" w:rsidP="001D1574">
      <w:pPr>
        <w:spacing w:line="360" w:lineRule="auto"/>
        <w:ind w:left="360"/>
        <w:jc w:val="center"/>
        <w:rPr>
          <w:rFonts w:ascii="Arial" w:eastAsia="Arial Nova" w:hAnsi="Arial" w:cs="Arial"/>
          <w:b/>
          <w:bCs/>
          <w:color w:val="000000" w:themeColor="text1"/>
        </w:rPr>
      </w:pPr>
    </w:p>
    <w:p w14:paraId="6AE05928" w14:textId="77777777" w:rsidR="00FD06CE" w:rsidRPr="00277C9B" w:rsidRDefault="00FD06CE" w:rsidP="001D1574">
      <w:pPr>
        <w:spacing w:line="360" w:lineRule="auto"/>
        <w:ind w:left="360"/>
        <w:jc w:val="center"/>
        <w:rPr>
          <w:rFonts w:ascii="Arial" w:eastAsia="Arial Nova" w:hAnsi="Arial" w:cs="Arial"/>
          <w:b/>
          <w:bCs/>
          <w:color w:val="000000" w:themeColor="text1"/>
        </w:rPr>
      </w:pPr>
    </w:p>
    <w:p w14:paraId="3575E6DB" w14:textId="77777777" w:rsidR="00FD06CE" w:rsidRPr="00277C9B" w:rsidRDefault="00FD06CE" w:rsidP="001D1574">
      <w:pPr>
        <w:spacing w:line="360" w:lineRule="auto"/>
        <w:ind w:left="360"/>
        <w:jc w:val="center"/>
        <w:rPr>
          <w:rFonts w:ascii="Arial" w:eastAsia="Arial Nova" w:hAnsi="Arial" w:cs="Arial"/>
          <w:b/>
          <w:bCs/>
          <w:color w:val="000000" w:themeColor="text1"/>
        </w:rPr>
      </w:pPr>
    </w:p>
    <w:p w14:paraId="6D35A116" w14:textId="0C62D839" w:rsidR="00222A69" w:rsidRPr="00792F49" w:rsidRDefault="00247E4B" w:rsidP="001556BE">
      <w:pPr>
        <w:pStyle w:val="Heading1"/>
        <w:jc w:val="center"/>
        <w:rPr>
          <w:rFonts w:ascii="Arial" w:eastAsia="Arial Nova" w:hAnsi="Arial" w:cs="Arial"/>
          <w:b/>
          <w:bCs/>
          <w:color w:val="auto"/>
          <w:sz w:val="22"/>
          <w:szCs w:val="22"/>
        </w:rPr>
      </w:pPr>
      <w:bookmarkStart w:id="8" w:name="_Toc213023925"/>
      <w:bookmarkStart w:id="9" w:name="_Toc213024381"/>
      <w:r w:rsidRPr="00792F49">
        <w:rPr>
          <w:rFonts w:ascii="Arial" w:eastAsia="Arial Nova" w:hAnsi="Arial" w:cs="Arial"/>
          <w:b/>
          <w:bCs/>
          <w:color w:val="auto"/>
          <w:sz w:val="22"/>
          <w:szCs w:val="22"/>
        </w:rPr>
        <w:lastRenderedPageBreak/>
        <w:t>Task 5- A Letter to Yourself</w:t>
      </w:r>
      <w:bookmarkEnd w:id="8"/>
      <w:bookmarkEnd w:id="9"/>
    </w:p>
    <w:p w14:paraId="4ACC9B2A" w14:textId="77777777" w:rsidR="00222A69" w:rsidRPr="00277C9B" w:rsidRDefault="00222A69" w:rsidP="001D1574">
      <w:pPr>
        <w:spacing w:before="100" w:beforeAutospacing="1" w:after="100" w:afterAutospacing="1" w:line="360" w:lineRule="auto"/>
        <w:rPr>
          <w:rFonts w:ascii="Arial" w:eastAsia="Times New Roman" w:hAnsi="Arial" w:cs="Arial"/>
          <w:kern w:val="0"/>
          <w:lang w:eastAsia="en-GB"/>
          <w14:ligatures w14:val="none"/>
        </w:rPr>
      </w:pPr>
      <w:r w:rsidRPr="00277C9B">
        <w:rPr>
          <w:rFonts w:ascii="Arial" w:eastAsia="Times New Roman" w:hAnsi="Arial" w:cs="Arial"/>
          <w:kern w:val="0"/>
          <w:lang w:eastAsia="en-GB"/>
          <w14:ligatures w14:val="none"/>
        </w:rPr>
        <w:t>Dear Younger Me,</w:t>
      </w:r>
    </w:p>
    <w:p w14:paraId="26696E1B" w14:textId="363EA306" w:rsidR="00222A69" w:rsidRPr="00277C9B" w:rsidRDefault="00222A69" w:rsidP="001D1574">
      <w:pPr>
        <w:spacing w:before="100" w:beforeAutospacing="1" w:after="100" w:afterAutospacing="1" w:line="360" w:lineRule="auto"/>
        <w:rPr>
          <w:rFonts w:ascii="Arial" w:eastAsia="Times New Roman" w:hAnsi="Arial" w:cs="Arial"/>
          <w:kern w:val="0"/>
          <w:lang w:eastAsia="en-GB"/>
          <w14:ligatures w14:val="none"/>
        </w:rPr>
      </w:pPr>
      <w:r w:rsidRPr="00277C9B">
        <w:rPr>
          <w:rFonts w:ascii="Arial" w:eastAsia="Times New Roman" w:hAnsi="Arial" w:cs="Arial"/>
          <w:kern w:val="0"/>
          <w:lang w:eastAsia="en-GB"/>
          <w14:ligatures w14:val="none"/>
        </w:rPr>
        <w:t>I know you are feeling overwhelmed and unsure of yourself right now. The challenges you are facing seem too heavy and it feels as though you have little control over your situation. At that time, you may not have realised it, but building emotional intelligence and resilience could have made a real difference.</w:t>
      </w:r>
    </w:p>
    <w:p w14:paraId="35B1BF1A" w14:textId="01134AE8" w:rsidR="00222A69" w:rsidRPr="00277C9B" w:rsidRDefault="00222A69" w:rsidP="001D1574">
      <w:pPr>
        <w:spacing w:before="100" w:beforeAutospacing="1" w:after="100" w:afterAutospacing="1" w:line="360" w:lineRule="auto"/>
        <w:rPr>
          <w:rFonts w:ascii="Arial" w:eastAsia="Times New Roman" w:hAnsi="Arial" w:cs="Arial"/>
          <w:kern w:val="0"/>
          <w:lang w:eastAsia="en-GB"/>
          <w14:ligatures w14:val="none"/>
        </w:rPr>
      </w:pPr>
      <w:r w:rsidRPr="00277C9B">
        <w:rPr>
          <w:rFonts w:ascii="Arial" w:eastAsia="Times New Roman" w:hAnsi="Arial" w:cs="Arial"/>
          <w:kern w:val="0"/>
          <w:lang w:eastAsia="en-GB"/>
          <w14:ligatures w14:val="none"/>
        </w:rPr>
        <w:t xml:space="preserve">Emotional intelligence is about recognising, understanding and managing your own emotions, while also being aware of how others are feeling. If you had paused to notice your own emotions without </w:t>
      </w:r>
      <w:r w:rsidR="008F557E" w:rsidRPr="00277C9B">
        <w:rPr>
          <w:rFonts w:ascii="Arial" w:eastAsia="Times New Roman" w:hAnsi="Arial" w:cs="Arial"/>
          <w:kern w:val="0"/>
          <w:lang w:eastAsia="en-GB"/>
          <w14:ligatures w14:val="none"/>
        </w:rPr>
        <w:t>judgment</w:t>
      </w:r>
      <w:r w:rsidRPr="00277C9B">
        <w:rPr>
          <w:rFonts w:ascii="Arial" w:eastAsia="Times New Roman" w:hAnsi="Arial" w:cs="Arial"/>
          <w:kern w:val="0"/>
          <w:lang w:eastAsia="en-GB"/>
          <w14:ligatures w14:val="none"/>
        </w:rPr>
        <w:t>, you might have found it easier to respond calmly rather than react in frustration. You would also have seen that those around you were not always against you; often</w:t>
      </w:r>
      <w:r w:rsidR="008F557E" w:rsidRPr="00277C9B">
        <w:rPr>
          <w:rFonts w:ascii="Arial" w:eastAsia="Times New Roman" w:hAnsi="Arial" w:cs="Arial"/>
          <w:kern w:val="0"/>
          <w:lang w:eastAsia="en-GB"/>
          <w14:ligatures w14:val="none"/>
        </w:rPr>
        <w:t>,</w:t>
      </w:r>
      <w:r w:rsidRPr="00277C9B">
        <w:rPr>
          <w:rFonts w:ascii="Arial" w:eastAsia="Times New Roman" w:hAnsi="Arial" w:cs="Arial"/>
          <w:kern w:val="0"/>
          <w:lang w:eastAsia="en-GB"/>
          <w14:ligatures w14:val="none"/>
        </w:rPr>
        <w:t xml:space="preserve"> they were dealing with struggles of their own. Practising empathy could have helped you build stronger connections instead of withdrawing.</w:t>
      </w:r>
    </w:p>
    <w:p w14:paraId="7EFD123F" w14:textId="77777777" w:rsidR="00222A69" w:rsidRPr="00277C9B" w:rsidRDefault="00222A69" w:rsidP="001D1574">
      <w:pPr>
        <w:spacing w:before="100" w:beforeAutospacing="1" w:after="100" w:afterAutospacing="1" w:line="360" w:lineRule="auto"/>
        <w:rPr>
          <w:rFonts w:ascii="Arial" w:eastAsia="Times New Roman" w:hAnsi="Arial" w:cs="Arial"/>
          <w:kern w:val="0"/>
          <w:lang w:eastAsia="en-GB"/>
          <w14:ligatures w14:val="none"/>
        </w:rPr>
      </w:pPr>
      <w:r w:rsidRPr="00277C9B">
        <w:rPr>
          <w:rFonts w:ascii="Arial" w:eastAsia="Times New Roman" w:hAnsi="Arial" w:cs="Arial"/>
          <w:kern w:val="0"/>
          <w:lang w:eastAsia="en-GB"/>
          <w14:ligatures w14:val="none"/>
        </w:rPr>
        <w:t>Resilience, on the other hand, is about adapting and bouncing back from difficulties. At that time, setbacks felt like failures, but resilience teaches us that challenges can be opportunities to grow. If you had focused more on problem-solving and self-care, you could have reduced the stress you carried and maintained a healthier perspective.</w:t>
      </w:r>
    </w:p>
    <w:p w14:paraId="4DB1F7DE" w14:textId="35CC181B" w:rsidR="00222A69" w:rsidRPr="00277C9B" w:rsidRDefault="00222A69" w:rsidP="001D1574">
      <w:pPr>
        <w:spacing w:before="100" w:beforeAutospacing="1" w:after="100" w:afterAutospacing="1" w:line="360" w:lineRule="auto"/>
        <w:rPr>
          <w:rFonts w:ascii="Arial" w:eastAsia="Times New Roman" w:hAnsi="Arial" w:cs="Arial"/>
          <w:kern w:val="0"/>
          <w:lang w:eastAsia="en-GB"/>
          <w14:ligatures w14:val="none"/>
        </w:rPr>
      </w:pPr>
      <w:r w:rsidRPr="00277C9B">
        <w:rPr>
          <w:rFonts w:ascii="Arial" w:eastAsia="Times New Roman" w:hAnsi="Arial" w:cs="Arial"/>
          <w:kern w:val="0"/>
          <w:lang w:eastAsia="en-GB"/>
          <w14:ligatures w14:val="none"/>
        </w:rPr>
        <w:t xml:space="preserve">Looking back, I want you to know that developing these skills would not have solved everything overnight, but they would have given you </w:t>
      </w:r>
      <w:r w:rsidR="00730B35" w:rsidRPr="00277C9B">
        <w:rPr>
          <w:rFonts w:ascii="Arial" w:eastAsia="Times New Roman" w:hAnsi="Arial" w:cs="Arial"/>
          <w:kern w:val="0"/>
          <w:lang w:eastAsia="en-GB"/>
          <w14:ligatures w14:val="none"/>
        </w:rPr>
        <w:t>the strength and balance you needed</w:t>
      </w:r>
      <w:r w:rsidRPr="00277C9B">
        <w:rPr>
          <w:rFonts w:ascii="Arial" w:eastAsia="Times New Roman" w:hAnsi="Arial" w:cs="Arial"/>
          <w:kern w:val="0"/>
          <w:lang w:eastAsia="en-GB"/>
          <w14:ligatures w14:val="none"/>
        </w:rPr>
        <w:t>. Remember, resilience grows with every obstacle and emotional intelligence helps you turn challenges into moments of learning. Be kinder to yourself; you are stronger than you think.</w:t>
      </w:r>
    </w:p>
    <w:p w14:paraId="3F7ED897" w14:textId="77777777" w:rsidR="00222A69" w:rsidRPr="00277C9B" w:rsidRDefault="00222A69" w:rsidP="001D1574">
      <w:pPr>
        <w:spacing w:before="100" w:beforeAutospacing="1" w:after="100" w:afterAutospacing="1" w:line="360" w:lineRule="auto"/>
        <w:rPr>
          <w:rFonts w:ascii="Arial" w:eastAsia="Times New Roman" w:hAnsi="Arial" w:cs="Arial"/>
          <w:kern w:val="0"/>
          <w:lang w:eastAsia="en-GB"/>
          <w14:ligatures w14:val="none"/>
        </w:rPr>
      </w:pPr>
      <w:r w:rsidRPr="00277C9B">
        <w:rPr>
          <w:rFonts w:ascii="Arial" w:eastAsia="Times New Roman" w:hAnsi="Arial" w:cs="Arial"/>
          <w:kern w:val="0"/>
          <w:lang w:eastAsia="en-GB"/>
          <w14:ligatures w14:val="none"/>
        </w:rPr>
        <w:t>With compassion,</w:t>
      </w:r>
      <w:r w:rsidRPr="00277C9B">
        <w:rPr>
          <w:rFonts w:ascii="Arial" w:eastAsia="Times New Roman" w:hAnsi="Arial" w:cs="Arial"/>
          <w:kern w:val="0"/>
          <w:lang w:eastAsia="en-GB"/>
          <w14:ligatures w14:val="none"/>
        </w:rPr>
        <w:br/>
        <w:t>Your Future Self</w:t>
      </w:r>
    </w:p>
    <w:p w14:paraId="67D766F1" w14:textId="77777777" w:rsidR="00FD06CE" w:rsidRPr="00277C9B" w:rsidRDefault="00FD06CE" w:rsidP="001D1574">
      <w:pPr>
        <w:spacing w:before="100" w:beforeAutospacing="1" w:after="100" w:afterAutospacing="1" w:line="360" w:lineRule="auto"/>
        <w:ind w:left="360"/>
        <w:rPr>
          <w:rFonts w:ascii="Arial" w:eastAsia="Times New Roman" w:hAnsi="Arial" w:cs="Arial"/>
          <w:b/>
          <w:bCs/>
          <w:kern w:val="0"/>
          <w:lang w:eastAsia="en-GB"/>
          <w14:ligatures w14:val="none"/>
        </w:rPr>
      </w:pPr>
    </w:p>
    <w:p w14:paraId="6DC527E8" w14:textId="77777777" w:rsidR="00FD06CE" w:rsidRPr="00277C9B" w:rsidRDefault="00FD06CE" w:rsidP="001D1574">
      <w:pPr>
        <w:spacing w:before="100" w:beforeAutospacing="1" w:after="100" w:afterAutospacing="1" w:line="360" w:lineRule="auto"/>
        <w:ind w:left="360"/>
        <w:rPr>
          <w:rFonts w:ascii="Arial" w:eastAsia="Times New Roman" w:hAnsi="Arial" w:cs="Arial"/>
          <w:b/>
          <w:bCs/>
          <w:kern w:val="0"/>
          <w:lang w:eastAsia="en-GB"/>
          <w14:ligatures w14:val="none"/>
        </w:rPr>
      </w:pPr>
    </w:p>
    <w:p w14:paraId="64B5ED01" w14:textId="77777777" w:rsidR="00FD06CE" w:rsidRPr="00277C9B" w:rsidRDefault="00FD06CE" w:rsidP="001D1574">
      <w:pPr>
        <w:spacing w:before="100" w:beforeAutospacing="1" w:after="100" w:afterAutospacing="1" w:line="360" w:lineRule="auto"/>
        <w:ind w:left="360"/>
        <w:rPr>
          <w:rFonts w:ascii="Arial" w:eastAsia="Times New Roman" w:hAnsi="Arial" w:cs="Arial"/>
          <w:b/>
          <w:bCs/>
          <w:kern w:val="0"/>
          <w:lang w:eastAsia="en-GB"/>
          <w14:ligatures w14:val="none"/>
        </w:rPr>
      </w:pPr>
    </w:p>
    <w:p w14:paraId="16B1229F" w14:textId="77777777" w:rsidR="00FD06CE" w:rsidRPr="00277C9B" w:rsidRDefault="00FD06CE" w:rsidP="001D1574">
      <w:pPr>
        <w:spacing w:before="100" w:beforeAutospacing="1" w:after="100" w:afterAutospacing="1" w:line="360" w:lineRule="auto"/>
        <w:ind w:left="360"/>
        <w:rPr>
          <w:rFonts w:ascii="Arial" w:eastAsia="Times New Roman" w:hAnsi="Arial" w:cs="Arial"/>
          <w:b/>
          <w:bCs/>
          <w:kern w:val="0"/>
          <w:lang w:eastAsia="en-GB"/>
          <w14:ligatures w14:val="none"/>
        </w:rPr>
      </w:pPr>
    </w:p>
    <w:p w14:paraId="0D677284" w14:textId="77777777" w:rsidR="001556BE" w:rsidRPr="00277C9B" w:rsidRDefault="001556BE" w:rsidP="001D1574">
      <w:pPr>
        <w:spacing w:before="100" w:beforeAutospacing="1" w:after="100" w:afterAutospacing="1" w:line="360" w:lineRule="auto"/>
        <w:ind w:left="360"/>
        <w:rPr>
          <w:rFonts w:ascii="Arial" w:eastAsia="Times New Roman" w:hAnsi="Arial" w:cs="Arial"/>
          <w:b/>
          <w:bCs/>
          <w:kern w:val="0"/>
          <w:lang w:eastAsia="en-GB"/>
          <w14:ligatures w14:val="none"/>
        </w:rPr>
      </w:pPr>
    </w:p>
    <w:p w14:paraId="3CA55217" w14:textId="77777777" w:rsidR="001556BE" w:rsidRPr="00277C9B" w:rsidRDefault="001556BE" w:rsidP="001D1574">
      <w:pPr>
        <w:spacing w:before="100" w:beforeAutospacing="1" w:after="100" w:afterAutospacing="1" w:line="360" w:lineRule="auto"/>
        <w:ind w:left="360"/>
        <w:rPr>
          <w:rFonts w:ascii="Arial" w:eastAsia="Times New Roman" w:hAnsi="Arial" w:cs="Arial"/>
          <w:b/>
          <w:bCs/>
          <w:kern w:val="0"/>
          <w:lang w:eastAsia="en-GB"/>
          <w14:ligatures w14:val="none"/>
        </w:rPr>
      </w:pPr>
    </w:p>
    <w:p w14:paraId="42AB6104" w14:textId="0BE31902" w:rsidR="0074419F" w:rsidRPr="00792F49" w:rsidRDefault="000B02DA" w:rsidP="001556BE">
      <w:pPr>
        <w:pStyle w:val="Heading1"/>
        <w:jc w:val="center"/>
        <w:rPr>
          <w:rFonts w:ascii="Arial" w:eastAsia="Times New Roman" w:hAnsi="Arial" w:cs="Arial"/>
          <w:b/>
          <w:bCs/>
          <w:color w:val="auto"/>
          <w:sz w:val="22"/>
          <w:szCs w:val="22"/>
          <w:lang w:eastAsia="en-GB"/>
        </w:rPr>
      </w:pPr>
      <w:bookmarkStart w:id="10" w:name="_Toc213023926"/>
      <w:bookmarkStart w:id="11" w:name="_Toc213024382"/>
      <w:r w:rsidRPr="00792F49">
        <w:rPr>
          <w:rFonts w:ascii="Arial" w:eastAsia="Times New Roman" w:hAnsi="Arial" w:cs="Arial"/>
          <w:b/>
          <w:bCs/>
          <w:color w:val="auto"/>
          <w:sz w:val="22"/>
          <w:szCs w:val="22"/>
          <w:lang w:eastAsia="en-GB"/>
        </w:rPr>
        <w:lastRenderedPageBreak/>
        <w:t>T</w:t>
      </w:r>
      <w:r w:rsidR="00B05B02" w:rsidRPr="00792F49">
        <w:rPr>
          <w:rFonts w:ascii="Arial" w:eastAsia="Times New Roman" w:hAnsi="Arial" w:cs="Arial"/>
          <w:b/>
          <w:bCs/>
          <w:color w:val="auto"/>
          <w:sz w:val="22"/>
          <w:szCs w:val="22"/>
          <w:lang w:eastAsia="en-GB"/>
        </w:rPr>
        <w:t>ask</w:t>
      </w:r>
      <w:r w:rsidRPr="00792F49">
        <w:rPr>
          <w:rFonts w:ascii="Arial" w:eastAsia="Times New Roman" w:hAnsi="Arial" w:cs="Arial"/>
          <w:b/>
          <w:bCs/>
          <w:color w:val="auto"/>
          <w:sz w:val="22"/>
          <w:szCs w:val="22"/>
          <w:lang w:eastAsia="en-GB"/>
        </w:rPr>
        <w:t xml:space="preserve"> 6</w:t>
      </w:r>
      <w:r w:rsidR="003A1775" w:rsidRPr="00792F49">
        <w:rPr>
          <w:rFonts w:ascii="Arial" w:eastAsia="Times New Roman" w:hAnsi="Arial" w:cs="Arial"/>
          <w:b/>
          <w:bCs/>
          <w:color w:val="auto"/>
          <w:sz w:val="22"/>
          <w:szCs w:val="22"/>
          <w:lang w:eastAsia="en-GB"/>
        </w:rPr>
        <w:t xml:space="preserve">- </w:t>
      </w:r>
      <w:r w:rsidRPr="00792F49">
        <w:rPr>
          <w:rFonts w:ascii="Arial" w:eastAsia="Times New Roman" w:hAnsi="Arial" w:cs="Arial"/>
          <w:b/>
          <w:bCs/>
          <w:color w:val="auto"/>
          <w:sz w:val="22"/>
          <w:szCs w:val="22"/>
          <w:lang w:eastAsia="en-GB"/>
        </w:rPr>
        <w:t xml:space="preserve">GANNT </w:t>
      </w:r>
      <w:bookmarkEnd w:id="10"/>
      <w:bookmarkEnd w:id="11"/>
      <w:r w:rsidR="00B05B02" w:rsidRPr="00792F49">
        <w:rPr>
          <w:rFonts w:ascii="Arial" w:eastAsia="Times New Roman" w:hAnsi="Arial" w:cs="Arial"/>
          <w:b/>
          <w:bCs/>
          <w:color w:val="auto"/>
          <w:sz w:val="22"/>
          <w:szCs w:val="22"/>
          <w:lang w:eastAsia="en-GB"/>
        </w:rPr>
        <w:t>Chart</w:t>
      </w:r>
    </w:p>
    <w:p w14:paraId="77E7D762" w14:textId="23394B99" w:rsidR="00E35BDF" w:rsidRPr="00E35BDF" w:rsidRDefault="00E35BDF" w:rsidP="001D1574">
      <w:pPr>
        <w:spacing w:before="100" w:beforeAutospacing="1" w:after="100" w:afterAutospacing="1" w:line="360" w:lineRule="auto"/>
        <w:ind w:left="360"/>
        <w:jc w:val="center"/>
        <w:rPr>
          <w:rFonts w:ascii="Arial" w:eastAsia="Times New Roman" w:hAnsi="Arial" w:cs="Arial"/>
          <w:b/>
          <w:bCs/>
          <w:kern w:val="0"/>
          <w:lang w:eastAsia="en-GB"/>
          <w14:ligatures w14:val="none"/>
        </w:rPr>
      </w:pPr>
      <w:r w:rsidRPr="00E35BDF">
        <w:rPr>
          <w:rFonts w:ascii="Arial" w:eastAsia="Times New Roman" w:hAnsi="Arial" w:cs="Arial"/>
          <w:b/>
          <w:bCs/>
          <w:kern w:val="0"/>
          <w:lang w:eastAsia="en-GB"/>
          <w14:ligatures w14:val="none"/>
        </w:rPr>
        <w:t>Gantt Chart  – Pathway to Children’s Nurse</w:t>
      </w:r>
    </w:p>
    <w:p w14:paraId="75FD1336" w14:textId="68AD5531" w:rsidR="002A65C3" w:rsidRPr="00277C9B" w:rsidRDefault="0013400D" w:rsidP="001D1574">
      <w:pPr>
        <w:spacing w:before="100" w:beforeAutospacing="1" w:after="100" w:afterAutospacing="1" w:line="360" w:lineRule="auto"/>
        <w:ind w:left="360"/>
        <w:jc w:val="center"/>
        <w:rPr>
          <w:rFonts w:ascii="Arial" w:eastAsia="Times New Roman" w:hAnsi="Arial" w:cs="Arial"/>
          <w:b/>
          <w:bCs/>
          <w:kern w:val="0"/>
          <w:lang w:eastAsia="en-GB"/>
          <w14:ligatures w14:val="none"/>
        </w:rPr>
      </w:pPr>
      <w:r w:rsidRPr="00277C9B">
        <w:rPr>
          <w:rFonts w:ascii="Arial" w:eastAsia="Times New Roman" w:hAnsi="Arial" w:cs="Arial"/>
          <w:b/>
          <w:bCs/>
          <w:noProof/>
          <w:kern w:val="0"/>
          <w:lang w:eastAsia="en-GB"/>
        </w:rPr>
        <w:drawing>
          <wp:inline distT="0" distB="0" distL="0" distR="0" wp14:anchorId="07FCF2E3" wp14:editId="338D304A">
            <wp:extent cx="3513667" cy="2635056"/>
            <wp:effectExtent l="0" t="0" r="0" b="0"/>
            <wp:docPr id="1462834918" name="Picture 12" descr="A blue and white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834918" name="Picture 12" descr="A blue and white graph&#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51515" cy="2663440"/>
                    </a:xfrm>
                    <a:prstGeom prst="rect">
                      <a:avLst/>
                    </a:prstGeom>
                  </pic:spPr>
                </pic:pic>
              </a:graphicData>
            </a:graphic>
          </wp:inline>
        </w:drawing>
      </w:r>
    </w:p>
    <w:p w14:paraId="3F52D8BC" w14:textId="77777777" w:rsidR="00D46B0E" w:rsidRPr="00D46B0E" w:rsidRDefault="00D46B0E" w:rsidP="00D46B0E">
      <w:pPr>
        <w:spacing w:before="100" w:beforeAutospacing="1" w:after="100" w:afterAutospacing="1" w:line="360" w:lineRule="auto"/>
        <w:ind w:left="360"/>
        <w:rPr>
          <w:rFonts w:ascii="Arial" w:eastAsia="Times New Roman" w:hAnsi="Arial" w:cs="Arial"/>
          <w:kern w:val="0"/>
          <w:lang w:eastAsia="en-GB"/>
          <w14:ligatures w14:val="none"/>
        </w:rPr>
      </w:pPr>
      <w:r w:rsidRPr="00D46B0E">
        <w:rPr>
          <w:rFonts w:ascii="Arial" w:eastAsia="Times New Roman" w:hAnsi="Arial" w:cs="Arial"/>
          <w:kern w:val="0"/>
          <w:lang w:eastAsia="en-GB"/>
          <w14:ligatures w14:val="none"/>
        </w:rPr>
        <w:t>This pathway timeline provides a clear, structured and strategic plan for progressing into children’s nursing from 2025 to 2027. It begins with completing Health &amp; Social Care Level 5, which lays the foundational knowledge and skills needed for further study. Alongside this, the plan includes building a professional portfolio, an essential tool for showcasing achievements, reflections and competencies to future nursing programmes. Progressing into Health &amp; Social Care Level 6 strengthens academic readiness while gaining relevant work experience provides practical insight into health and social care settings, helping develop confidence and real-world understanding.</w:t>
      </w:r>
    </w:p>
    <w:p w14:paraId="6851754B" w14:textId="605BA6E1" w:rsidR="00D46B0E" w:rsidRPr="00D46B0E" w:rsidRDefault="00D46B0E" w:rsidP="00D46B0E">
      <w:pPr>
        <w:spacing w:before="100" w:beforeAutospacing="1" w:after="100" w:afterAutospacing="1" w:line="360" w:lineRule="auto"/>
        <w:ind w:left="360"/>
        <w:rPr>
          <w:rFonts w:ascii="Arial" w:eastAsia="Times New Roman" w:hAnsi="Arial" w:cs="Arial"/>
          <w:kern w:val="0"/>
          <w:lang w:eastAsia="en-GB"/>
          <w14:ligatures w14:val="none"/>
        </w:rPr>
      </w:pPr>
      <w:r w:rsidRPr="00D46B0E">
        <w:rPr>
          <w:rFonts w:ascii="Arial" w:eastAsia="Times New Roman" w:hAnsi="Arial" w:cs="Arial"/>
          <w:kern w:val="0"/>
          <w:lang w:eastAsia="en-GB"/>
          <w14:ligatures w14:val="none"/>
        </w:rPr>
        <w:t>The timeline also highlights important academic milestones, such as securing GCSE Maths, which is a mandatory requirement for nursing entry. Professional preparation is supported through actions like updating a CV and cover letter, creating a LinkedIn profile and starting to network</w:t>
      </w:r>
      <w:r>
        <w:rPr>
          <w:rFonts w:ascii="Arial" w:eastAsia="Times New Roman" w:hAnsi="Arial" w:cs="Arial"/>
          <w:kern w:val="0"/>
          <w:lang w:eastAsia="en-GB"/>
          <w14:ligatures w14:val="none"/>
        </w:rPr>
        <w:t xml:space="preserve">, </w:t>
      </w:r>
      <w:r w:rsidRPr="00D46B0E">
        <w:rPr>
          <w:rFonts w:ascii="Arial" w:eastAsia="Times New Roman" w:hAnsi="Arial" w:cs="Arial"/>
          <w:kern w:val="0"/>
          <w:lang w:eastAsia="en-GB"/>
          <w14:ligatures w14:val="none"/>
        </w:rPr>
        <w:t>all of which help establish a strong personal brand and increase visibility in the healthcare field. Attending relevant workshops further enhances knowledge, employability and preparedness.</w:t>
      </w:r>
    </w:p>
    <w:p w14:paraId="22ED604B" w14:textId="3997A99D" w:rsidR="001556BE" w:rsidRPr="00D46B0E" w:rsidRDefault="00D46B0E" w:rsidP="00D46B0E">
      <w:pPr>
        <w:spacing w:before="100" w:beforeAutospacing="1" w:after="100" w:afterAutospacing="1" w:line="360" w:lineRule="auto"/>
        <w:ind w:left="360"/>
        <w:rPr>
          <w:rFonts w:ascii="Arial" w:eastAsia="Times New Roman" w:hAnsi="Arial" w:cs="Arial"/>
          <w:kern w:val="0"/>
          <w:lang w:eastAsia="en-GB"/>
          <w14:ligatures w14:val="none"/>
        </w:rPr>
      </w:pPr>
      <w:r w:rsidRPr="00D46B0E">
        <w:rPr>
          <w:rFonts w:ascii="Arial" w:eastAsia="Times New Roman" w:hAnsi="Arial" w:cs="Arial"/>
          <w:kern w:val="0"/>
          <w:lang w:eastAsia="en-GB"/>
          <w14:ligatures w14:val="none"/>
        </w:rPr>
        <w:t>Towards the end of the pathway, the focus shifts to applying for nursing programmes, preparing for interviews and developing the skills needed to succeed in the selection process. Finally, the timeline concludes with the goal of securing and starting a place in children’s nursing. Overall, this roadmap offers structure, motivation and clarity for achieving a successful nursing career.</w:t>
      </w:r>
    </w:p>
    <w:p w14:paraId="4609D152" w14:textId="4526B20B" w:rsidR="006C5317" w:rsidRPr="00792F49" w:rsidRDefault="002A65C3" w:rsidP="001556BE">
      <w:pPr>
        <w:pStyle w:val="Heading1"/>
        <w:jc w:val="center"/>
        <w:rPr>
          <w:rFonts w:ascii="Arial" w:eastAsia="Times New Roman" w:hAnsi="Arial" w:cs="Arial"/>
          <w:b/>
          <w:bCs/>
          <w:color w:val="auto"/>
          <w:sz w:val="22"/>
          <w:szCs w:val="22"/>
          <w:lang w:eastAsia="en-GB"/>
        </w:rPr>
      </w:pPr>
      <w:bookmarkStart w:id="12" w:name="_Toc213023927"/>
      <w:bookmarkStart w:id="13" w:name="_Toc213024383"/>
      <w:r w:rsidRPr="00792F49">
        <w:rPr>
          <w:rFonts w:ascii="Arial" w:eastAsia="Times New Roman" w:hAnsi="Arial" w:cs="Arial"/>
          <w:b/>
          <w:bCs/>
          <w:color w:val="auto"/>
          <w:sz w:val="22"/>
          <w:szCs w:val="22"/>
          <w:lang w:eastAsia="en-GB"/>
        </w:rPr>
        <w:lastRenderedPageBreak/>
        <w:t>Task 7</w:t>
      </w:r>
      <w:r w:rsidR="003A1775" w:rsidRPr="00792F49">
        <w:rPr>
          <w:rFonts w:ascii="Arial" w:eastAsia="Times New Roman" w:hAnsi="Arial" w:cs="Arial"/>
          <w:b/>
          <w:bCs/>
          <w:color w:val="auto"/>
          <w:sz w:val="22"/>
          <w:szCs w:val="22"/>
          <w:lang w:eastAsia="en-GB"/>
        </w:rPr>
        <w:t xml:space="preserve">- </w:t>
      </w:r>
      <w:r w:rsidRPr="00792F49">
        <w:rPr>
          <w:rFonts w:ascii="Arial" w:eastAsia="Times New Roman" w:hAnsi="Arial" w:cs="Arial"/>
          <w:b/>
          <w:bCs/>
          <w:color w:val="auto"/>
          <w:sz w:val="22"/>
          <w:szCs w:val="22"/>
          <w:lang w:eastAsia="en-GB"/>
        </w:rPr>
        <w:t>Making Changes: Report</w:t>
      </w:r>
      <w:bookmarkEnd w:id="12"/>
      <w:bookmarkEnd w:id="13"/>
    </w:p>
    <w:p w14:paraId="2782DE7B" w14:textId="77777777" w:rsidR="006C5317" w:rsidRPr="00277C9B" w:rsidRDefault="006C5317" w:rsidP="001556BE">
      <w:pPr>
        <w:pStyle w:val="NoSpacing"/>
        <w:jc w:val="center"/>
        <w:rPr>
          <w:rFonts w:ascii="Arial" w:eastAsia="Times New Roman" w:hAnsi="Arial" w:cs="Arial"/>
          <w:b/>
          <w:bCs/>
          <w:kern w:val="0"/>
          <w:lang w:eastAsia="en-GB"/>
          <w14:ligatures w14:val="none"/>
        </w:rPr>
      </w:pPr>
      <w:r w:rsidRPr="00277C9B">
        <w:rPr>
          <w:rFonts w:ascii="Arial" w:eastAsia="Times New Roman" w:hAnsi="Arial" w:cs="Arial"/>
          <w:b/>
          <w:bCs/>
          <w:kern w:val="0"/>
          <w:lang w:eastAsia="en-GB"/>
          <w14:ligatures w14:val="none"/>
        </w:rPr>
        <w:t>Staff Wellbeing Programme Implementation Plan</w:t>
      </w:r>
    </w:p>
    <w:p w14:paraId="629DD173" w14:textId="3CCABCA0" w:rsidR="006C5317" w:rsidRPr="006C5317" w:rsidRDefault="006C5317" w:rsidP="001D1574">
      <w:pPr>
        <w:spacing w:before="100" w:beforeAutospacing="1" w:after="100" w:afterAutospacing="1" w:line="360" w:lineRule="auto"/>
        <w:rPr>
          <w:rFonts w:ascii="Arial" w:eastAsia="Times New Roman" w:hAnsi="Arial" w:cs="Arial"/>
          <w:kern w:val="0"/>
          <w:lang w:eastAsia="en-GB"/>
          <w14:ligatures w14:val="none"/>
        </w:rPr>
      </w:pPr>
      <w:r w:rsidRPr="006C5317">
        <w:rPr>
          <w:rFonts w:ascii="Arial" w:eastAsia="Times New Roman" w:hAnsi="Arial" w:cs="Arial"/>
          <w:b/>
          <w:bCs/>
          <w:kern w:val="0"/>
          <w:lang w:eastAsia="en-GB"/>
          <w14:ligatures w14:val="none"/>
        </w:rPr>
        <w:t>Introduction</w:t>
      </w:r>
      <w:r w:rsidRPr="006C5317">
        <w:rPr>
          <w:rFonts w:ascii="Arial" w:eastAsia="Times New Roman" w:hAnsi="Arial" w:cs="Arial"/>
          <w:kern w:val="0"/>
          <w:lang w:eastAsia="en-GB"/>
          <w14:ligatures w14:val="none"/>
        </w:rPr>
        <w:br/>
        <w:t xml:space="preserve">This report proposes the introduction of a staff wellbeing programme in a care home to enhance morale, reduce stress and improve overall job satisfaction. Supporting staff wellbeing is crucial, as it directly influences both employee retention and the quality of resident care. Evidence shows that structured wellbeing initiatives in long-term care settings reduce burnout, </w:t>
      </w:r>
      <w:r w:rsidRPr="00277C9B">
        <w:rPr>
          <w:rFonts w:ascii="Arial" w:eastAsia="Times New Roman" w:hAnsi="Arial" w:cs="Arial"/>
          <w:kern w:val="0"/>
          <w:lang w:eastAsia="en-GB"/>
          <w14:ligatures w14:val="none"/>
        </w:rPr>
        <w:t>non-attendance</w:t>
      </w:r>
      <w:r w:rsidRPr="006C5317">
        <w:rPr>
          <w:rFonts w:ascii="Arial" w:eastAsia="Times New Roman" w:hAnsi="Arial" w:cs="Arial"/>
          <w:kern w:val="0"/>
          <w:lang w:eastAsia="en-GB"/>
          <w14:ligatures w14:val="none"/>
        </w:rPr>
        <w:t xml:space="preserve"> and stress-related health issues among employees (</w:t>
      </w:r>
      <w:r w:rsidRPr="00277C9B">
        <w:rPr>
          <w:rFonts w:ascii="Arial" w:eastAsia="Times New Roman" w:hAnsi="Arial" w:cs="Arial"/>
          <w:kern w:val="0"/>
          <w:lang w:eastAsia="en-GB"/>
          <w14:ligatures w14:val="none"/>
        </w:rPr>
        <w:t>Herz</w:t>
      </w:r>
      <w:r w:rsidRPr="006C5317">
        <w:rPr>
          <w:rFonts w:ascii="Arial" w:eastAsia="Times New Roman" w:hAnsi="Arial" w:cs="Arial"/>
          <w:kern w:val="0"/>
          <w:lang w:eastAsia="en-GB"/>
          <w14:ligatures w14:val="none"/>
        </w:rPr>
        <w:t>,</w:t>
      </w:r>
      <w:r w:rsidRPr="00277C9B">
        <w:rPr>
          <w:rFonts w:ascii="Arial" w:eastAsia="Times New Roman" w:hAnsi="Arial" w:cs="Arial"/>
          <w:kern w:val="0"/>
          <w:lang w:eastAsia="en-GB"/>
          <w14:ligatures w14:val="none"/>
        </w:rPr>
        <w:t xml:space="preserve"> </w:t>
      </w:r>
      <w:r w:rsidRPr="00277C9B">
        <w:rPr>
          <w:rFonts w:ascii="Arial" w:eastAsia="Times New Roman" w:hAnsi="Arial" w:cs="Arial"/>
          <w:i/>
          <w:iCs/>
          <w:kern w:val="0"/>
          <w:lang w:eastAsia="en-GB"/>
          <w14:ligatures w14:val="none"/>
        </w:rPr>
        <w:t>et al</w:t>
      </w:r>
      <w:r w:rsidRPr="00277C9B">
        <w:rPr>
          <w:rFonts w:ascii="Arial" w:eastAsia="Times New Roman" w:hAnsi="Arial" w:cs="Arial"/>
          <w:kern w:val="0"/>
          <w:lang w:eastAsia="en-GB"/>
          <w14:ligatures w14:val="none"/>
        </w:rPr>
        <w:t xml:space="preserve">., </w:t>
      </w:r>
      <w:r w:rsidRPr="006C5317">
        <w:rPr>
          <w:rFonts w:ascii="Arial" w:eastAsia="Times New Roman" w:hAnsi="Arial" w:cs="Arial"/>
          <w:kern w:val="0"/>
          <w:lang w:eastAsia="en-GB"/>
          <w14:ligatures w14:val="none"/>
        </w:rPr>
        <w:t>2024).</w:t>
      </w:r>
    </w:p>
    <w:p w14:paraId="5B790E87" w14:textId="77777777" w:rsidR="006C5317" w:rsidRPr="006C5317" w:rsidRDefault="006C5317" w:rsidP="001D1574">
      <w:pPr>
        <w:spacing w:before="100" w:beforeAutospacing="1" w:after="100" w:afterAutospacing="1" w:line="360" w:lineRule="auto"/>
        <w:rPr>
          <w:rFonts w:ascii="Arial" w:eastAsia="Times New Roman" w:hAnsi="Arial" w:cs="Arial"/>
          <w:kern w:val="0"/>
          <w:lang w:eastAsia="en-GB"/>
          <w14:ligatures w14:val="none"/>
        </w:rPr>
      </w:pPr>
      <w:r w:rsidRPr="006C5317">
        <w:rPr>
          <w:rFonts w:ascii="Arial" w:eastAsia="Times New Roman" w:hAnsi="Arial" w:cs="Arial"/>
          <w:b/>
          <w:bCs/>
          <w:kern w:val="0"/>
          <w:lang w:eastAsia="en-GB"/>
          <w14:ligatures w14:val="none"/>
        </w:rPr>
        <w:t>Planning the Change</w:t>
      </w:r>
      <w:r w:rsidRPr="006C5317">
        <w:rPr>
          <w:rFonts w:ascii="Arial" w:eastAsia="Times New Roman" w:hAnsi="Arial" w:cs="Arial"/>
          <w:kern w:val="0"/>
          <w:lang w:eastAsia="en-GB"/>
          <w14:ligatures w14:val="none"/>
        </w:rPr>
        <w:br/>
        <w:t>Using Kotter’s (1995) 8-Step Change Model, the change will be implemented as follows:</w:t>
      </w:r>
    </w:p>
    <w:p w14:paraId="4E2F4482" w14:textId="60D538B0" w:rsidR="006C5317" w:rsidRPr="006C5317" w:rsidRDefault="006C5317" w:rsidP="001D1574">
      <w:pPr>
        <w:numPr>
          <w:ilvl w:val="0"/>
          <w:numId w:val="7"/>
        </w:numPr>
        <w:spacing w:before="100" w:beforeAutospacing="1" w:after="100" w:afterAutospacing="1" w:line="360" w:lineRule="auto"/>
        <w:rPr>
          <w:rFonts w:ascii="Arial" w:eastAsia="Times New Roman" w:hAnsi="Arial" w:cs="Arial"/>
          <w:kern w:val="0"/>
          <w:lang w:eastAsia="en-GB"/>
          <w14:ligatures w14:val="none"/>
        </w:rPr>
      </w:pPr>
      <w:r w:rsidRPr="006C5317">
        <w:rPr>
          <w:rFonts w:ascii="Arial" w:eastAsia="Times New Roman" w:hAnsi="Arial" w:cs="Arial"/>
          <w:kern w:val="0"/>
          <w:lang w:eastAsia="en-GB"/>
          <w14:ligatures w14:val="none"/>
        </w:rPr>
        <w:t>Create urgency – Highlight workplace stress and its impact on staff performance and resident outcomes, as research shows wellbeing directly affects care quality (</w:t>
      </w:r>
      <w:r w:rsidRPr="00277C9B">
        <w:rPr>
          <w:rFonts w:ascii="Arial" w:eastAsia="Times New Roman" w:hAnsi="Arial" w:cs="Arial"/>
          <w:kern w:val="0"/>
          <w:lang w:eastAsia="en-GB"/>
          <w14:ligatures w14:val="none"/>
        </w:rPr>
        <w:t>Herz</w:t>
      </w:r>
      <w:r w:rsidRPr="006C5317">
        <w:rPr>
          <w:rFonts w:ascii="Arial" w:eastAsia="Times New Roman" w:hAnsi="Arial" w:cs="Arial"/>
          <w:kern w:val="0"/>
          <w:lang w:eastAsia="en-GB"/>
          <w14:ligatures w14:val="none"/>
        </w:rPr>
        <w:t>,</w:t>
      </w:r>
      <w:r w:rsidRPr="00277C9B">
        <w:rPr>
          <w:rFonts w:ascii="Arial" w:eastAsia="Times New Roman" w:hAnsi="Arial" w:cs="Arial"/>
          <w:kern w:val="0"/>
          <w:lang w:eastAsia="en-GB"/>
          <w14:ligatures w14:val="none"/>
        </w:rPr>
        <w:t xml:space="preserve"> </w:t>
      </w:r>
      <w:r w:rsidRPr="00277C9B">
        <w:rPr>
          <w:rFonts w:ascii="Arial" w:eastAsia="Times New Roman" w:hAnsi="Arial" w:cs="Arial"/>
          <w:i/>
          <w:iCs/>
          <w:kern w:val="0"/>
          <w:lang w:eastAsia="en-GB"/>
          <w14:ligatures w14:val="none"/>
        </w:rPr>
        <w:t>et al</w:t>
      </w:r>
      <w:r w:rsidRPr="00277C9B">
        <w:rPr>
          <w:rFonts w:ascii="Arial" w:eastAsia="Times New Roman" w:hAnsi="Arial" w:cs="Arial"/>
          <w:kern w:val="0"/>
          <w:lang w:eastAsia="en-GB"/>
          <w14:ligatures w14:val="none"/>
        </w:rPr>
        <w:t>.,</w:t>
      </w:r>
      <w:r w:rsidRPr="006C5317">
        <w:rPr>
          <w:rFonts w:ascii="Arial" w:eastAsia="Times New Roman" w:hAnsi="Arial" w:cs="Arial"/>
          <w:kern w:val="0"/>
          <w:lang w:eastAsia="en-GB"/>
          <w14:ligatures w14:val="none"/>
        </w:rPr>
        <w:t xml:space="preserve"> 2024).</w:t>
      </w:r>
    </w:p>
    <w:p w14:paraId="0664058C" w14:textId="77777777" w:rsidR="006C5317" w:rsidRPr="006C5317" w:rsidRDefault="006C5317" w:rsidP="001D1574">
      <w:pPr>
        <w:numPr>
          <w:ilvl w:val="0"/>
          <w:numId w:val="7"/>
        </w:numPr>
        <w:spacing w:before="100" w:beforeAutospacing="1" w:after="100" w:afterAutospacing="1" w:line="360" w:lineRule="auto"/>
        <w:rPr>
          <w:rFonts w:ascii="Arial" w:eastAsia="Times New Roman" w:hAnsi="Arial" w:cs="Arial"/>
          <w:kern w:val="0"/>
          <w:lang w:eastAsia="en-GB"/>
          <w14:ligatures w14:val="none"/>
        </w:rPr>
      </w:pPr>
      <w:r w:rsidRPr="006C5317">
        <w:rPr>
          <w:rFonts w:ascii="Arial" w:eastAsia="Times New Roman" w:hAnsi="Arial" w:cs="Arial"/>
          <w:kern w:val="0"/>
          <w:lang w:eastAsia="en-GB"/>
          <w14:ligatures w14:val="none"/>
        </w:rPr>
        <w:t>Form a guiding coalition – Assemble managers, senior staff and wellbeing champions to lead and sustain the initiative (Kotter, 1995).</w:t>
      </w:r>
    </w:p>
    <w:p w14:paraId="463588ED" w14:textId="3F5C43DB" w:rsidR="006C5317" w:rsidRPr="006C5317" w:rsidRDefault="006C5317" w:rsidP="001D1574">
      <w:pPr>
        <w:numPr>
          <w:ilvl w:val="0"/>
          <w:numId w:val="7"/>
        </w:numPr>
        <w:spacing w:before="100" w:beforeAutospacing="1" w:after="100" w:afterAutospacing="1" w:line="360" w:lineRule="auto"/>
        <w:rPr>
          <w:rFonts w:ascii="Arial" w:eastAsia="Times New Roman" w:hAnsi="Arial" w:cs="Arial"/>
          <w:kern w:val="0"/>
          <w:lang w:eastAsia="en-GB"/>
          <w14:ligatures w14:val="none"/>
        </w:rPr>
      </w:pPr>
      <w:r w:rsidRPr="006C5317">
        <w:rPr>
          <w:rFonts w:ascii="Arial" w:eastAsia="Times New Roman" w:hAnsi="Arial" w:cs="Arial"/>
          <w:kern w:val="0"/>
          <w:lang w:eastAsia="en-GB"/>
          <w14:ligatures w14:val="none"/>
        </w:rPr>
        <w:t>Develop a vision and strategy – Establish a clear vision for wellbeing activities and support systems aligned with organisational goals.</w:t>
      </w:r>
    </w:p>
    <w:p w14:paraId="0ED2C75D" w14:textId="77777777" w:rsidR="006C5317" w:rsidRPr="006C5317" w:rsidRDefault="006C5317" w:rsidP="001D1574">
      <w:pPr>
        <w:numPr>
          <w:ilvl w:val="0"/>
          <w:numId w:val="7"/>
        </w:numPr>
        <w:spacing w:before="100" w:beforeAutospacing="1" w:after="100" w:afterAutospacing="1" w:line="360" w:lineRule="auto"/>
        <w:rPr>
          <w:rFonts w:ascii="Arial" w:eastAsia="Times New Roman" w:hAnsi="Arial" w:cs="Arial"/>
          <w:kern w:val="0"/>
          <w:lang w:eastAsia="en-GB"/>
          <w14:ligatures w14:val="none"/>
        </w:rPr>
      </w:pPr>
      <w:r w:rsidRPr="006C5317">
        <w:rPr>
          <w:rFonts w:ascii="Arial" w:eastAsia="Times New Roman" w:hAnsi="Arial" w:cs="Arial"/>
          <w:kern w:val="0"/>
          <w:lang w:eastAsia="en-GB"/>
          <w14:ligatures w14:val="none"/>
        </w:rPr>
        <w:t>Communicate the vision – Share the purpose and benefits of the programme through meetings, newsletters and digital platforms to build awareness and engagement (Kotter, 1995).</w:t>
      </w:r>
    </w:p>
    <w:p w14:paraId="4736F767" w14:textId="19A16C3D" w:rsidR="006C5317" w:rsidRPr="006C5317" w:rsidRDefault="006C5317" w:rsidP="001D1574">
      <w:pPr>
        <w:numPr>
          <w:ilvl w:val="0"/>
          <w:numId w:val="7"/>
        </w:numPr>
        <w:spacing w:before="100" w:beforeAutospacing="1" w:after="100" w:afterAutospacing="1" w:line="360" w:lineRule="auto"/>
        <w:rPr>
          <w:rFonts w:ascii="Arial" w:eastAsia="Times New Roman" w:hAnsi="Arial" w:cs="Arial"/>
          <w:kern w:val="0"/>
          <w:lang w:eastAsia="en-GB"/>
          <w14:ligatures w14:val="none"/>
        </w:rPr>
      </w:pPr>
      <w:r w:rsidRPr="006C5317">
        <w:rPr>
          <w:rFonts w:ascii="Arial" w:eastAsia="Times New Roman" w:hAnsi="Arial" w:cs="Arial"/>
          <w:kern w:val="0"/>
          <w:lang w:eastAsia="en-GB"/>
          <w14:ligatures w14:val="none"/>
        </w:rPr>
        <w:t>Empower staff for action – Enable staff participation and ownership by involving them in decision-making and planning activities, which enhances commitment</w:t>
      </w:r>
      <w:r w:rsidR="008E7FB2" w:rsidRPr="00277C9B">
        <w:rPr>
          <w:rFonts w:ascii="Arial" w:eastAsia="Times New Roman" w:hAnsi="Arial" w:cs="Arial"/>
          <w:kern w:val="0"/>
          <w:lang w:eastAsia="en-GB"/>
          <w14:ligatures w14:val="none"/>
        </w:rPr>
        <w:t>.</w:t>
      </w:r>
    </w:p>
    <w:p w14:paraId="22BE023C" w14:textId="4C3B6C8B" w:rsidR="006C5317" w:rsidRPr="006C5317" w:rsidRDefault="006C5317" w:rsidP="001D1574">
      <w:pPr>
        <w:numPr>
          <w:ilvl w:val="0"/>
          <w:numId w:val="7"/>
        </w:numPr>
        <w:spacing w:before="100" w:beforeAutospacing="1" w:after="100" w:afterAutospacing="1" w:line="360" w:lineRule="auto"/>
        <w:rPr>
          <w:rFonts w:ascii="Arial" w:eastAsia="Times New Roman" w:hAnsi="Arial" w:cs="Arial"/>
          <w:kern w:val="0"/>
          <w:lang w:eastAsia="en-GB"/>
          <w14:ligatures w14:val="none"/>
        </w:rPr>
      </w:pPr>
      <w:r w:rsidRPr="006C5317">
        <w:rPr>
          <w:rFonts w:ascii="Arial" w:eastAsia="Times New Roman" w:hAnsi="Arial" w:cs="Arial"/>
          <w:kern w:val="0"/>
          <w:lang w:eastAsia="en-GB"/>
          <w14:ligatures w14:val="none"/>
        </w:rPr>
        <w:t>Generate short-term wins – Begin with small, visible actions such as mindfulness workshops or wellbeing check-ins to demonstrate progress and build momentum</w:t>
      </w:r>
      <w:r w:rsidR="008E7FB2" w:rsidRPr="00277C9B">
        <w:rPr>
          <w:rFonts w:ascii="Arial" w:eastAsia="Times New Roman" w:hAnsi="Arial" w:cs="Arial"/>
          <w:kern w:val="0"/>
          <w:lang w:eastAsia="en-GB"/>
          <w14:ligatures w14:val="none"/>
        </w:rPr>
        <w:t xml:space="preserve"> </w:t>
      </w:r>
      <w:r w:rsidR="008E7FB2" w:rsidRPr="006C5317">
        <w:rPr>
          <w:rFonts w:ascii="Arial" w:eastAsia="Times New Roman" w:hAnsi="Arial" w:cs="Arial"/>
          <w:kern w:val="0"/>
          <w:lang w:eastAsia="en-GB"/>
          <w14:ligatures w14:val="none"/>
        </w:rPr>
        <w:t>(</w:t>
      </w:r>
      <w:r w:rsidR="008E7FB2" w:rsidRPr="00277C9B">
        <w:rPr>
          <w:rFonts w:ascii="Arial" w:eastAsia="Times New Roman" w:hAnsi="Arial" w:cs="Arial"/>
          <w:kern w:val="0"/>
          <w:lang w:eastAsia="en-GB"/>
          <w14:ligatures w14:val="none"/>
        </w:rPr>
        <w:t>Herz</w:t>
      </w:r>
      <w:r w:rsidR="008E7FB2" w:rsidRPr="006C5317">
        <w:rPr>
          <w:rFonts w:ascii="Arial" w:eastAsia="Times New Roman" w:hAnsi="Arial" w:cs="Arial"/>
          <w:kern w:val="0"/>
          <w:lang w:eastAsia="en-GB"/>
          <w14:ligatures w14:val="none"/>
        </w:rPr>
        <w:t>,</w:t>
      </w:r>
      <w:r w:rsidR="008E7FB2" w:rsidRPr="00277C9B">
        <w:rPr>
          <w:rFonts w:ascii="Arial" w:eastAsia="Times New Roman" w:hAnsi="Arial" w:cs="Arial"/>
          <w:kern w:val="0"/>
          <w:lang w:eastAsia="en-GB"/>
          <w14:ligatures w14:val="none"/>
        </w:rPr>
        <w:t xml:space="preserve"> </w:t>
      </w:r>
      <w:r w:rsidR="008E7FB2" w:rsidRPr="00277C9B">
        <w:rPr>
          <w:rFonts w:ascii="Arial" w:eastAsia="Times New Roman" w:hAnsi="Arial" w:cs="Arial"/>
          <w:i/>
          <w:iCs/>
          <w:kern w:val="0"/>
          <w:lang w:eastAsia="en-GB"/>
          <w14:ligatures w14:val="none"/>
        </w:rPr>
        <w:t>et al</w:t>
      </w:r>
      <w:r w:rsidR="008E7FB2" w:rsidRPr="00277C9B">
        <w:rPr>
          <w:rFonts w:ascii="Arial" w:eastAsia="Times New Roman" w:hAnsi="Arial" w:cs="Arial"/>
          <w:kern w:val="0"/>
          <w:lang w:eastAsia="en-GB"/>
          <w14:ligatures w14:val="none"/>
        </w:rPr>
        <w:t>.,</w:t>
      </w:r>
      <w:r w:rsidR="008E7FB2" w:rsidRPr="006C5317">
        <w:rPr>
          <w:rFonts w:ascii="Arial" w:eastAsia="Times New Roman" w:hAnsi="Arial" w:cs="Arial"/>
          <w:kern w:val="0"/>
          <w:lang w:eastAsia="en-GB"/>
          <w14:ligatures w14:val="none"/>
        </w:rPr>
        <w:t xml:space="preserve"> 2024).</w:t>
      </w:r>
    </w:p>
    <w:p w14:paraId="6E688D23" w14:textId="41A50CE6" w:rsidR="006C5317" w:rsidRPr="006C5317" w:rsidRDefault="006C5317" w:rsidP="001D1574">
      <w:pPr>
        <w:numPr>
          <w:ilvl w:val="0"/>
          <w:numId w:val="7"/>
        </w:numPr>
        <w:spacing w:before="100" w:beforeAutospacing="1" w:after="100" w:afterAutospacing="1" w:line="360" w:lineRule="auto"/>
        <w:rPr>
          <w:rFonts w:ascii="Arial" w:eastAsia="Times New Roman" w:hAnsi="Arial" w:cs="Arial"/>
          <w:kern w:val="0"/>
          <w:lang w:eastAsia="en-GB"/>
          <w14:ligatures w14:val="none"/>
        </w:rPr>
      </w:pPr>
      <w:r w:rsidRPr="006C5317">
        <w:rPr>
          <w:rFonts w:ascii="Arial" w:eastAsia="Times New Roman" w:hAnsi="Arial" w:cs="Arial"/>
          <w:kern w:val="0"/>
          <w:lang w:eastAsia="en-GB"/>
          <w14:ligatures w14:val="none"/>
        </w:rPr>
        <w:t xml:space="preserve">Consolidate gains – Use feedback and participation data to expand and improve activities while reinforcing organisational support for wellbeing </w:t>
      </w:r>
      <w:r w:rsidR="008E7FB2" w:rsidRPr="006C5317">
        <w:rPr>
          <w:rFonts w:ascii="Arial" w:eastAsia="Times New Roman" w:hAnsi="Arial" w:cs="Arial"/>
          <w:kern w:val="0"/>
          <w:lang w:eastAsia="en-GB"/>
          <w14:ligatures w14:val="none"/>
        </w:rPr>
        <w:t>(</w:t>
      </w:r>
      <w:r w:rsidR="008E7FB2" w:rsidRPr="00277C9B">
        <w:rPr>
          <w:rFonts w:ascii="Arial" w:eastAsia="Times New Roman" w:hAnsi="Arial" w:cs="Arial"/>
          <w:kern w:val="0"/>
          <w:lang w:eastAsia="en-GB"/>
          <w14:ligatures w14:val="none"/>
        </w:rPr>
        <w:t>Herz</w:t>
      </w:r>
      <w:r w:rsidR="008E7FB2" w:rsidRPr="006C5317">
        <w:rPr>
          <w:rFonts w:ascii="Arial" w:eastAsia="Times New Roman" w:hAnsi="Arial" w:cs="Arial"/>
          <w:kern w:val="0"/>
          <w:lang w:eastAsia="en-GB"/>
          <w14:ligatures w14:val="none"/>
        </w:rPr>
        <w:t>,</w:t>
      </w:r>
      <w:r w:rsidR="008E7FB2" w:rsidRPr="00277C9B">
        <w:rPr>
          <w:rFonts w:ascii="Arial" w:eastAsia="Times New Roman" w:hAnsi="Arial" w:cs="Arial"/>
          <w:kern w:val="0"/>
          <w:lang w:eastAsia="en-GB"/>
          <w14:ligatures w14:val="none"/>
        </w:rPr>
        <w:t xml:space="preserve"> </w:t>
      </w:r>
      <w:r w:rsidR="008E7FB2" w:rsidRPr="00277C9B">
        <w:rPr>
          <w:rFonts w:ascii="Arial" w:eastAsia="Times New Roman" w:hAnsi="Arial" w:cs="Arial"/>
          <w:i/>
          <w:iCs/>
          <w:kern w:val="0"/>
          <w:lang w:eastAsia="en-GB"/>
          <w14:ligatures w14:val="none"/>
        </w:rPr>
        <w:t>et al</w:t>
      </w:r>
      <w:r w:rsidR="008E7FB2" w:rsidRPr="00277C9B">
        <w:rPr>
          <w:rFonts w:ascii="Arial" w:eastAsia="Times New Roman" w:hAnsi="Arial" w:cs="Arial"/>
          <w:kern w:val="0"/>
          <w:lang w:eastAsia="en-GB"/>
          <w14:ligatures w14:val="none"/>
        </w:rPr>
        <w:t>.,</w:t>
      </w:r>
      <w:r w:rsidR="008E7FB2" w:rsidRPr="006C5317">
        <w:rPr>
          <w:rFonts w:ascii="Arial" w:eastAsia="Times New Roman" w:hAnsi="Arial" w:cs="Arial"/>
          <w:kern w:val="0"/>
          <w:lang w:eastAsia="en-GB"/>
          <w14:ligatures w14:val="none"/>
        </w:rPr>
        <w:t xml:space="preserve"> 2024).</w:t>
      </w:r>
    </w:p>
    <w:p w14:paraId="3BFB73A6" w14:textId="77777777" w:rsidR="006C5317" w:rsidRPr="006C5317" w:rsidRDefault="006C5317" w:rsidP="001D1574">
      <w:pPr>
        <w:numPr>
          <w:ilvl w:val="0"/>
          <w:numId w:val="7"/>
        </w:numPr>
        <w:spacing w:before="100" w:beforeAutospacing="1" w:after="100" w:afterAutospacing="1" w:line="360" w:lineRule="auto"/>
        <w:rPr>
          <w:rFonts w:ascii="Arial" w:eastAsia="Times New Roman" w:hAnsi="Arial" w:cs="Arial"/>
          <w:kern w:val="0"/>
          <w:lang w:eastAsia="en-GB"/>
          <w14:ligatures w14:val="none"/>
        </w:rPr>
      </w:pPr>
      <w:r w:rsidRPr="006C5317">
        <w:rPr>
          <w:rFonts w:ascii="Arial" w:eastAsia="Times New Roman" w:hAnsi="Arial" w:cs="Arial"/>
          <w:kern w:val="0"/>
          <w:lang w:eastAsia="en-GB"/>
          <w14:ligatures w14:val="none"/>
        </w:rPr>
        <w:t>Anchor new approaches – Integrate wellbeing practices into everyday routines, staff supervision and policies to embed cultural change (Kotter, 1995).</w:t>
      </w:r>
    </w:p>
    <w:p w14:paraId="38906B91" w14:textId="4DB06045" w:rsidR="006C5317" w:rsidRPr="006C5317" w:rsidRDefault="006C5317" w:rsidP="001D1574">
      <w:pPr>
        <w:spacing w:before="100" w:beforeAutospacing="1" w:after="100" w:afterAutospacing="1" w:line="360" w:lineRule="auto"/>
        <w:rPr>
          <w:rFonts w:ascii="Arial" w:eastAsia="Times New Roman" w:hAnsi="Arial" w:cs="Arial"/>
          <w:kern w:val="0"/>
          <w:lang w:eastAsia="en-GB"/>
          <w14:ligatures w14:val="none"/>
        </w:rPr>
      </w:pPr>
      <w:r w:rsidRPr="006C5317">
        <w:rPr>
          <w:rFonts w:ascii="Arial" w:eastAsia="Times New Roman" w:hAnsi="Arial" w:cs="Arial"/>
          <w:b/>
          <w:bCs/>
          <w:kern w:val="0"/>
          <w:lang w:eastAsia="en-GB"/>
          <w14:ligatures w14:val="none"/>
        </w:rPr>
        <w:t>Skills Required</w:t>
      </w:r>
      <w:r w:rsidRPr="006C5317">
        <w:rPr>
          <w:rFonts w:ascii="Arial" w:eastAsia="Times New Roman" w:hAnsi="Arial" w:cs="Arial"/>
          <w:kern w:val="0"/>
          <w:lang w:eastAsia="en-GB"/>
          <w14:ligatures w14:val="none"/>
        </w:rPr>
        <w:br/>
        <w:t>Key skills needed include leadership to motivate staff, communication to explain the vision, empathy to understand needs, organisation to schedule activities and conflict resolution to manage resistance</w:t>
      </w:r>
      <w:r w:rsidR="008E7FB2" w:rsidRPr="00277C9B">
        <w:rPr>
          <w:rFonts w:ascii="Arial" w:eastAsia="Times New Roman" w:hAnsi="Arial" w:cs="Arial"/>
          <w:kern w:val="0"/>
          <w:lang w:eastAsia="en-GB"/>
          <w14:ligatures w14:val="none"/>
        </w:rPr>
        <w:t>.</w:t>
      </w:r>
    </w:p>
    <w:p w14:paraId="177B5F5D" w14:textId="335CE7BF" w:rsidR="006C5317" w:rsidRPr="006C5317" w:rsidRDefault="006C5317" w:rsidP="001D1574">
      <w:pPr>
        <w:spacing w:before="100" w:beforeAutospacing="1" w:after="100" w:afterAutospacing="1" w:line="360" w:lineRule="auto"/>
        <w:rPr>
          <w:rFonts w:ascii="Arial" w:eastAsia="Times New Roman" w:hAnsi="Arial" w:cs="Arial"/>
          <w:kern w:val="0"/>
          <w:lang w:eastAsia="en-GB"/>
          <w14:ligatures w14:val="none"/>
        </w:rPr>
      </w:pPr>
      <w:r w:rsidRPr="006C5317">
        <w:rPr>
          <w:rFonts w:ascii="Arial" w:eastAsia="Times New Roman" w:hAnsi="Arial" w:cs="Arial"/>
          <w:b/>
          <w:bCs/>
          <w:kern w:val="0"/>
          <w:lang w:eastAsia="en-GB"/>
          <w14:ligatures w14:val="none"/>
        </w:rPr>
        <w:lastRenderedPageBreak/>
        <w:t>Barriers and Solutions</w:t>
      </w:r>
      <w:r w:rsidRPr="006C5317">
        <w:rPr>
          <w:rFonts w:ascii="Arial" w:eastAsia="Times New Roman" w:hAnsi="Arial" w:cs="Arial"/>
          <w:kern w:val="0"/>
          <w:lang w:eastAsia="en-GB"/>
          <w14:ligatures w14:val="none"/>
        </w:rPr>
        <w:br/>
        <w:t xml:space="preserve">Barriers include staff reluctance, time pressures and budget limits. Solutions include engaging staff in planning to increase ownership, allocating protected time for wellbeing activities and using low-cost community or online resources </w:t>
      </w:r>
      <w:r w:rsidR="008E7FB2" w:rsidRPr="006C5317">
        <w:rPr>
          <w:rFonts w:ascii="Arial" w:eastAsia="Times New Roman" w:hAnsi="Arial" w:cs="Arial"/>
          <w:kern w:val="0"/>
          <w:lang w:eastAsia="en-GB"/>
          <w14:ligatures w14:val="none"/>
        </w:rPr>
        <w:t>(</w:t>
      </w:r>
      <w:r w:rsidR="008E7FB2" w:rsidRPr="00277C9B">
        <w:rPr>
          <w:rFonts w:ascii="Arial" w:eastAsia="Times New Roman" w:hAnsi="Arial" w:cs="Arial"/>
          <w:kern w:val="0"/>
          <w:lang w:eastAsia="en-GB"/>
          <w14:ligatures w14:val="none"/>
        </w:rPr>
        <w:t>Herz</w:t>
      </w:r>
      <w:r w:rsidR="008E7FB2" w:rsidRPr="006C5317">
        <w:rPr>
          <w:rFonts w:ascii="Arial" w:eastAsia="Times New Roman" w:hAnsi="Arial" w:cs="Arial"/>
          <w:kern w:val="0"/>
          <w:lang w:eastAsia="en-GB"/>
          <w14:ligatures w14:val="none"/>
        </w:rPr>
        <w:t>,</w:t>
      </w:r>
      <w:r w:rsidR="008E7FB2" w:rsidRPr="00277C9B">
        <w:rPr>
          <w:rFonts w:ascii="Arial" w:eastAsia="Times New Roman" w:hAnsi="Arial" w:cs="Arial"/>
          <w:kern w:val="0"/>
          <w:lang w:eastAsia="en-GB"/>
          <w14:ligatures w14:val="none"/>
        </w:rPr>
        <w:t xml:space="preserve"> </w:t>
      </w:r>
      <w:r w:rsidR="008E7FB2" w:rsidRPr="00277C9B">
        <w:rPr>
          <w:rFonts w:ascii="Arial" w:eastAsia="Times New Roman" w:hAnsi="Arial" w:cs="Arial"/>
          <w:i/>
          <w:iCs/>
          <w:kern w:val="0"/>
          <w:lang w:eastAsia="en-GB"/>
          <w14:ligatures w14:val="none"/>
        </w:rPr>
        <w:t>et al</w:t>
      </w:r>
      <w:r w:rsidR="008E7FB2" w:rsidRPr="00277C9B">
        <w:rPr>
          <w:rFonts w:ascii="Arial" w:eastAsia="Times New Roman" w:hAnsi="Arial" w:cs="Arial"/>
          <w:kern w:val="0"/>
          <w:lang w:eastAsia="en-GB"/>
          <w14:ligatures w14:val="none"/>
        </w:rPr>
        <w:t>.,</w:t>
      </w:r>
      <w:r w:rsidR="008E7FB2" w:rsidRPr="006C5317">
        <w:rPr>
          <w:rFonts w:ascii="Arial" w:eastAsia="Times New Roman" w:hAnsi="Arial" w:cs="Arial"/>
          <w:kern w:val="0"/>
          <w:lang w:eastAsia="en-GB"/>
          <w14:ligatures w14:val="none"/>
        </w:rPr>
        <w:t xml:space="preserve"> 2024).</w:t>
      </w:r>
    </w:p>
    <w:p w14:paraId="4D896EED" w14:textId="1FCD8EE4" w:rsidR="006C5317" w:rsidRPr="006C5317" w:rsidRDefault="006C5317" w:rsidP="001D1574">
      <w:pPr>
        <w:spacing w:before="100" w:beforeAutospacing="1" w:after="100" w:afterAutospacing="1" w:line="360" w:lineRule="auto"/>
        <w:rPr>
          <w:rFonts w:ascii="Arial" w:eastAsia="Times New Roman" w:hAnsi="Arial" w:cs="Arial"/>
          <w:kern w:val="0"/>
          <w:lang w:eastAsia="en-GB"/>
          <w14:ligatures w14:val="none"/>
        </w:rPr>
      </w:pPr>
      <w:r w:rsidRPr="006C5317">
        <w:rPr>
          <w:rFonts w:ascii="Arial" w:eastAsia="Times New Roman" w:hAnsi="Arial" w:cs="Arial"/>
          <w:b/>
          <w:bCs/>
          <w:kern w:val="0"/>
          <w:lang w:eastAsia="en-GB"/>
          <w14:ligatures w14:val="none"/>
        </w:rPr>
        <w:t>Conclusion</w:t>
      </w:r>
      <w:r w:rsidRPr="006C5317">
        <w:rPr>
          <w:rFonts w:ascii="Arial" w:eastAsia="Times New Roman" w:hAnsi="Arial" w:cs="Arial"/>
          <w:kern w:val="0"/>
          <w:lang w:eastAsia="en-GB"/>
          <w14:ligatures w14:val="none"/>
        </w:rPr>
        <w:br/>
        <w:t>Implementing a structured staff well</w:t>
      </w:r>
      <w:r w:rsidR="008E7FB2" w:rsidRPr="00277C9B">
        <w:rPr>
          <w:rFonts w:ascii="Arial" w:eastAsia="Times New Roman" w:hAnsi="Arial" w:cs="Arial"/>
          <w:kern w:val="0"/>
          <w:lang w:eastAsia="en-GB"/>
          <w14:ligatures w14:val="none"/>
        </w:rPr>
        <w:t>-</w:t>
      </w:r>
      <w:r w:rsidRPr="006C5317">
        <w:rPr>
          <w:rFonts w:ascii="Arial" w:eastAsia="Times New Roman" w:hAnsi="Arial" w:cs="Arial"/>
          <w:kern w:val="0"/>
          <w:lang w:eastAsia="en-GB"/>
          <w14:ligatures w14:val="none"/>
        </w:rPr>
        <w:t>being programme using Kotter’s</w:t>
      </w:r>
      <w:r w:rsidR="008E7FB2" w:rsidRPr="00277C9B">
        <w:rPr>
          <w:rFonts w:ascii="Arial" w:eastAsia="Times New Roman" w:hAnsi="Arial" w:cs="Arial"/>
          <w:kern w:val="0"/>
          <w:lang w:eastAsia="en-GB"/>
          <w14:ligatures w14:val="none"/>
        </w:rPr>
        <w:t>,</w:t>
      </w:r>
      <w:r w:rsidRPr="006C5317">
        <w:rPr>
          <w:rFonts w:ascii="Arial" w:eastAsia="Times New Roman" w:hAnsi="Arial" w:cs="Arial"/>
          <w:kern w:val="0"/>
          <w:lang w:eastAsia="en-GB"/>
          <w14:ligatures w14:val="none"/>
        </w:rPr>
        <w:t xml:space="preserve"> (1995) model can strengthen morale, reduce stress and improve resident care. Research supports that participation, feedback and phased implementation are vital for sustainability and long-term cultural change </w:t>
      </w:r>
      <w:r w:rsidR="008E7FB2" w:rsidRPr="006C5317">
        <w:rPr>
          <w:rFonts w:ascii="Arial" w:eastAsia="Times New Roman" w:hAnsi="Arial" w:cs="Arial"/>
          <w:kern w:val="0"/>
          <w:lang w:eastAsia="en-GB"/>
          <w14:ligatures w14:val="none"/>
        </w:rPr>
        <w:t>(</w:t>
      </w:r>
      <w:r w:rsidR="008E7FB2" w:rsidRPr="00277C9B">
        <w:rPr>
          <w:rFonts w:ascii="Arial" w:eastAsia="Times New Roman" w:hAnsi="Arial" w:cs="Arial"/>
          <w:kern w:val="0"/>
          <w:lang w:eastAsia="en-GB"/>
          <w14:ligatures w14:val="none"/>
        </w:rPr>
        <w:t>Herz</w:t>
      </w:r>
      <w:r w:rsidR="008E7FB2" w:rsidRPr="006C5317">
        <w:rPr>
          <w:rFonts w:ascii="Arial" w:eastAsia="Times New Roman" w:hAnsi="Arial" w:cs="Arial"/>
          <w:kern w:val="0"/>
          <w:lang w:eastAsia="en-GB"/>
          <w14:ligatures w14:val="none"/>
        </w:rPr>
        <w:t>,</w:t>
      </w:r>
      <w:r w:rsidR="008E7FB2" w:rsidRPr="00277C9B">
        <w:rPr>
          <w:rFonts w:ascii="Arial" w:eastAsia="Times New Roman" w:hAnsi="Arial" w:cs="Arial"/>
          <w:kern w:val="0"/>
          <w:lang w:eastAsia="en-GB"/>
          <w14:ligatures w14:val="none"/>
        </w:rPr>
        <w:t xml:space="preserve"> </w:t>
      </w:r>
      <w:r w:rsidR="008E7FB2" w:rsidRPr="00277C9B">
        <w:rPr>
          <w:rFonts w:ascii="Arial" w:eastAsia="Times New Roman" w:hAnsi="Arial" w:cs="Arial"/>
          <w:i/>
          <w:iCs/>
          <w:kern w:val="0"/>
          <w:lang w:eastAsia="en-GB"/>
          <w14:ligatures w14:val="none"/>
        </w:rPr>
        <w:t>et al</w:t>
      </w:r>
      <w:r w:rsidR="008E7FB2" w:rsidRPr="00277C9B">
        <w:rPr>
          <w:rFonts w:ascii="Arial" w:eastAsia="Times New Roman" w:hAnsi="Arial" w:cs="Arial"/>
          <w:kern w:val="0"/>
          <w:lang w:eastAsia="en-GB"/>
          <w14:ligatures w14:val="none"/>
        </w:rPr>
        <w:t>.,</w:t>
      </w:r>
      <w:r w:rsidR="008E7FB2" w:rsidRPr="006C5317">
        <w:rPr>
          <w:rFonts w:ascii="Arial" w:eastAsia="Times New Roman" w:hAnsi="Arial" w:cs="Arial"/>
          <w:kern w:val="0"/>
          <w:lang w:eastAsia="en-GB"/>
          <w14:ligatures w14:val="none"/>
        </w:rPr>
        <w:t xml:space="preserve"> 2024).</w:t>
      </w:r>
    </w:p>
    <w:p w14:paraId="41C95DE3" w14:textId="77777777" w:rsidR="006A6EDB" w:rsidRPr="00277C9B" w:rsidRDefault="006A6EDB" w:rsidP="001D1574">
      <w:pPr>
        <w:spacing w:before="100" w:beforeAutospacing="1" w:after="100" w:afterAutospacing="1" w:line="360" w:lineRule="auto"/>
        <w:ind w:left="360"/>
        <w:jc w:val="center"/>
        <w:rPr>
          <w:rFonts w:ascii="Arial" w:eastAsia="Times New Roman" w:hAnsi="Arial" w:cs="Arial"/>
          <w:b/>
          <w:bCs/>
          <w:kern w:val="0"/>
          <w:lang w:eastAsia="en-GB"/>
          <w14:ligatures w14:val="none"/>
        </w:rPr>
      </w:pPr>
    </w:p>
    <w:p w14:paraId="26403134" w14:textId="77777777" w:rsidR="006A6EDB" w:rsidRPr="00277C9B" w:rsidRDefault="006A6EDB" w:rsidP="001D1574">
      <w:pPr>
        <w:spacing w:before="100" w:beforeAutospacing="1" w:after="100" w:afterAutospacing="1" w:line="360" w:lineRule="auto"/>
        <w:ind w:left="360"/>
        <w:jc w:val="center"/>
        <w:rPr>
          <w:rFonts w:ascii="Arial" w:eastAsia="Times New Roman" w:hAnsi="Arial" w:cs="Arial"/>
          <w:b/>
          <w:bCs/>
          <w:kern w:val="0"/>
          <w:lang w:eastAsia="en-GB"/>
          <w14:ligatures w14:val="none"/>
        </w:rPr>
      </w:pPr>
    </w:p>
    <w:p w14:paraId="0B5C3732" w14:textId="77777777" w:rsidR="006A6EDB" w:rsidRPr="00277C9B" w:rsidRDefault="006A6EDB" w:rsidP="001D1574">
      <w:pPr>
        <w:spacing w:before="100" w:beforeAutospacing="1" w:after="100" w:afterAutospacing="1" w:line="360" w:lineRule="auto"/>
        <w:ind w:left="360"/>
        <w:jc w:val="center"/>
        <w:rPr>
          <w:rFonts w:ascii="Arial" w:eastAsia="Times New Roman" w:hAnsi="Arial" w:cs="Arial"/>
          <w:b/>
          <w:bCs/>
          <w:kern w:val="0"/>
          <w:lang w:eastAsia="en-GB"/>
          <w14:ligatures w14:val="none"/>
        </w:rPr>
      </w:pPr>
    </w:p>
    <w:p w14:paraId="79E01FF4" w14:textId="77777777" w:rsidR="006A6EDB" w:rsidRPr="00277C9B" w:rsidRDefault="006A6EDB" w:rsidP="001D1574">
      <w:pPr>
        <w:spacing w:before="100" w:beforeAutospacing="1" w:after="100" w:afterAutospacing="1" w:line="360" w:lineRule="auto"/>
        <w:ind w:left="360"/>
        <w:jc w:val="center"/>
        <w:rPr>
          <w:rFonts w:ascii="Arial" w:eastAsia="Times New Roman" w:hAnsi="Arial" w:cs="Arial"/>
          <w:b/>
          <w:bCs/>
          <w:kern w:val="0"/>
          <w:lang w:eastAsia="en-GB"/>
          <w14:ligatures w14:val="none"/>
        </w:rPr>
      </w:pPr>
    </w:p>
    <w:p w14:paraId="1FEB5CE8" w14:textId="77777777" w:rsidR="006A6EDB" w:rsidRPr="00277C9B" w:rsidRDefault="006A6EDB" w:rsidP="001D1574">
      <w:pPr>
        <w:spacing w:before="100" w:beforeAutospacing="1" w:after="100" w:afterAutospacing="1" w:line="360" w:lineRule="auto"/>
        <w:ind w:left="360"/>
        <w:jc w:val="center"/>
        <w:rPr>
          <w:rFonts w:ascii="Arial" w:eastAsia="Times New Roman" w:hAnsi="Arial" w:cs="Arial"/>
          <w:b/>
          <w:bCs/>
          <w:kern w:val="0"/>
          <w:lang w:eastAsia="en-GB"/>
          <w14:ligatures w14:val="none"/>
        </w:rPr>
      </w:pPr>
    </w:p>
    <w:p w14:paraId="02F0BFCB" w14:textId="77777777" w:rsidR="006A6EDB" w:rsidRPr="00277C9B" w:rsidRDefault="006A6EDB" w:rsidP="001D1574">
      <w:pPr>
        <w:spacing w:before="100" w:beforeAutospacing="1" w:after="100" w:afterAutospacing="1" w:line="360" w:lineRule="auto"/>
        <w:ind w:left="360"/>
        <w:jc w:val="center"/>
        <w:rPr>
          <w:rFonts w:ascii="Arial" w:eastAsia="Times New Roman" w:hAnsi="Arial" w:cs="Arial"/>
          <w:b/>
          <w:bCs/>
          <w:kern w:val="0"/>
          <w:lang w:eastAsia="en-GB"/>
          <w14:ligatures w14:val="none"/>
        </w:rPr>
      </w:pPr>
    </w:p>
    <w:p w14:paraId="6B8E0B76" w14:textId="77777777" w:rsidR="006A6EDB" w:rsidRPr="00277C9B" w:rsidRDefault="006A6EDB" w:rsidP="001D1574">
      <w:pPr>
        <w:spacing w:before="100" w:beforeAutospacing="1" w:after="100" w:afterAutospacing="1" w:line="360" w:lineRule="auto"/>
        <w:ind w:left="360"/>
        <w:jc w:val="center"/>
        <w:rPr>
          <w:rFonts w:ascii="Arial" w:eastAsia="Times New Roman" w:hAnsi="Arial" w:cs="Arial"/>
          <w:b/>
          <w:bCs/>
          <w:kern w:val="0"/>
          <w:lang w:eastAsia="en-GB"/>
          <w14:ligatures w14:val="none"/>
        </w:rPr>
      </w:pPr>
    </w:p>
    <w:p w14:paraId="03A4B60A" w14:textId="77777777" w:rsidR="006A6EDB" w:rsidRPr="00277C9B" w:rsidRDefault="006A6EDB" w:rsidP="001D1574">
      <w:pPr>
        <w:spacing w:before="100" w:beforeAutospacing="1" w:after="100" w:afterAutospacing="1" w:line="360" w:lineRule="auto"/>
        <w:ind w:left="360"/>
        <w:jc w:val="center"/>
        <w:rPr>
          <w:rFonts w:ascii="Arial" w:eastAsia="Times New Roman" w:hAnsi="Arial" w:cs="Arial"/>
          <w:b/>
          <w:bCs/>
          <w:kern w:val="0"/>
          <w:lang w:eastAsia="en-GB"/>
          <w14:ligatures w14:val="none"/>
        </w:rPr>
      </w:pPr>
    </w:p>
    <w:p w14:paraId="4A545E2A" w14:textId="77777777" w:rsidR="006A6EDB" w:rsidRPr="00277C9B" w:rsidRDefault="006A6EDB" w:rsidP="001D1574">
      <w:pPr>
        <w:spacing w:before="100" w:beforeAutospacing="1" w:after="100" w:afterAutospacing="1" w:line="360" w:lineRule="auto"/>
        <w:ind w:left="360"/>
        <w:jc w:val="center"/>
        <w:rPr>
          <w:rFonts w:ascii="Arial" w:eastAsia="Times New Roman" w:hAnsi="Arial" w:cs="Arial"/>
          <w:b/>
          <w:bCs/>
          <w:kern w:val="0"/>
          <w:lang w:eastAsia="en-GB"/>
          <w14:ligatures w14:val="none"/>
        </w:rPr>
      </w:pPr>
    </w:p>
    <w:p w14:paraId="10746C44" w14:textId="77777777" w:rsidR="006A6EDB" w:rsidRPr="00277C9B" w:rsidRDefault="006A6EDB" w:rsidP="001D1574">
      <w:pPr>
        <w:spacing w:before="100" w:beforeAutospacing="1" w:after="100" w:afterAutospacing="1" w:line="360" w:lineRule="auto"/>
        <w:ind w:left="360"/>
        <w:jc w:val="center"/>
        <w:rPr>
          <w:rFonts w:ascii="Arial" w:eastAsia="Times New Roman" w:hAnsi="Arial" w:cs="Arial"/>
          <w:b/>
          <w:bCs/>
          <w:kern w:val="0"/>
          <w:lang w:eastAsia="en-GB"/>
          <w14:ligatures w14:val="none"/>
        </w:rPr>
      </w:pPr>
    </w:p>
    <w:p w14:paraId="4BE2B090" w14:textId="77777777" w:rsidR="006A6EDB" w:rsidRPr="00277C9B" w:rsidRDefault="006A6EDB" w:rsidP="001D1574">
      <w:pPr>
        <w:spacing w:before="100" w:beforeAutospacing="1" w:after="100" w:afterAutospacing="1" w:line="360" w:lineRule="auto"/>
        <w:ind w:left="360"/>
        <w:jc w:val="center"/>
        <w:rPr>
          <w:rFonts w:ascii="Arial" w:eastAsia="Times New Roman" w:hAnsi="Arial" w:cs="Arial"/>
          <w:b/>
          <w:bCs/>
          <w:kern w:val="0"/>
          <w:lang w:eastAsia="en-GB"/>
          <w14:ligatures w14:val="none"/>
        </w:rPr>
      </w:pPr>
    </w:p>
    <w:p w14:paraId="54B7E59F" w14:textId="77777777" w:rsidR="006A6EDB" w:rsidRPr="00277C9B" w:rsidRDefault="006A6EDB" w:rsidP="001D1574">
      <w:pPr>
        <w:spacing w:before="100" w:beforeAutospacing="1" w:after="100" w:afterAutospacing="1" w:line="360" w:lineRule="auto"/>
        <w:ind w:left="360"/>
        <w:jc w:val="center"/>
        <w:rPr>
          <w:rFonts w:ascii="Arial" w:eastAsia="Times New Roman" w:hAnsi="Arial" w:cs="Arial"/>
          <w:b/>
          <w:bCs/>
          <w:kern w:val="0"/>
          <w:lang w:eastAsia="en-GB"/>
          <w14:ligatures w14:val="none"/>
        </w:rPr>
      </w:pPr>
    </w:p>
    <w:p w14:paraId="0F7B4A62" w14:textId="77777777" w:rsidR="006A6EDB" w:rsidRPr="00277C9B" w:rsidRDefault="006A6EDB" w:rsidP="001D1574">
      <w:pPr>
        <w:spacing w:before="100" w:beforeAutospacing="1" w:after="100" w:afterAutospacing="1" w:line="360" w:lineRule="auto"/>
        <w:ind w:left="360"/>
        <w:jc w:val="center"/>
        <w:rPr>
          <w:rFonts w:ascii="Arial" w:eastAsia="Times New Roman" w:hAnsi="Arial" w:cs="Arial"/>
          <w:b/>
          <w:bCs/>
          <w:kern w:val="0"/>
          <w:lang w:eastAsia="en-GB"/>
          <w14:ligatures w14:val="none"/>
        </w:rPr>
      </w:pPr>
    </w:p>
    <w:p w14:paraId="09136840" w14:textId="77777777" w:rsidR="006A6EDB" w:rsidRPr="00277C9B" w:rsidRDefault="006A6EDB" w:rsidP="001D1574">
      <w:pPr>
        <w:spacing w:before="100" w:beforeAutospacing="1" w:after="100" w:afterAutospacing="1" w:line="360" w:lineRule="auto"/>
        <w:ind w:left="360"/>
        <w:jc w:val="center"/>
        <w:rPr>
          <w:rFonts w:ascii="Arial" w:eastAsia="Times New Roman" w:hAnsi="Arial" w:cs="Arial"/>
          <w:b/>
          <w:bCs/>
          <w:kern w:val="0"/>
          <w:lang w:eastAsia="en-GB"/>
          <w14:ligatures w14:val="none"/>
        </w:rPr>
      </w:pPr>
    </w:p>
    <w:p w14:paraId="4ADE03F1" w14:textId="77777777" w:rsidR="001556BE" w:rsidRPr="00277C9B" w:rsidRDefault="001556BE" w:rsidP="001D1574">
      <w:pPr>
        <w:spacing w:before="100" w:beforeAutospacing="1" w:after="100" w:afterAutospacing="1" w:line="360" w:lineRule="auto"/>
        <w:ind w:left="360"/>
        <w:jc w:val="center"/>
        <w:rPr>
          <w:rFonts w:ascii="Arial" w:eastAsia="Times New Roman" w:hAnsi="Arial" w:cs="Arial"/>
          <w:b/>
          <w:bCs/>
          <w:kern w:val="0"/>
          <w:lang w:eastAsia="en-GB"/>
          <w14:ligatures w14:val="none"/>
        </w:rPr>
      </w:pPr>
    </w:p>
    <w:p w14:paraId="7425E205" w14:textId="742B30BC" w:rsidR="00A22E3C" w:rsidRPr="00792F49" w:rsidRDefault="00A22E3C" w:rsidP="001556BE">
      <w:pPr>
        <w:pStyle w:val="Heading1"/>
        <w:jc w:val="center"/>
        <w:rPr>
          <w:rFonts w:ascii="Arial" w:eastAsia="Times New Roman" w:hAnsi="Arial" w:cs="Arial"/>
          <w:b/>
          <w:bCs/>
          <w:color w:val="auto"/>
          <w:sz w:val="22"/>
          <w:szCs w:val="22"/>
          <w:lang w:eastAsia="en-GB"/>
        </w:rPr>
      </w:pPr>
      <w:bookmarkStart w:id="14" w:name="_Toc213023928"/>
      <w:bookmarkStart w:id="15" w:name="_Toc213024384"/>
      <w:r w:rsidRPr="00792F49">
        <w:rPr>
          <w:rFonts w:ascii="Arial" w:eastAsia="Times New Roman" w:hAnsi="Arial" w:cs="Arial"/>
          <w:b/>
          <w:bCs/>
          <w:color w:val="auto"/>
          <w:sz w:val="22"/>
          <w:szCs w:val="22"/>
          <w:lang w:eastAsia="en-GB"/>
        </w:rPr>
        <w:lastRenderedPageBreak/>
        <w:t>Task 8</w:t>
      </w:r>
      <w:r w:rsidR="003A1775" w:rsidRPr="00792F49">
        <w:rPr>
          <w:rFonts w:ascii="Arial" w:eastAsia="Times New Roman" w:hAnsi="Arial" w:cs="Arial"/>
          <w:b/>
          <w:bCs/>
          <w:color w:val="auto"/>
          <w:sz w:val="22"/>
          <w:szCs w:val="22"/>
          <w:lang w:eastAsia="en-GB"/>
        </w:rPr>
        <w:t>-</w:t>
      </w:r>
      <w:r w:rsidRPr="00792F49">
        <w:rPr>
          <w:rFonts w:ascii="Arial" w:eastAsia="Times New Roman" w:hAnsi="Arial" w:cs="Arial"/>
          <w:b/>
          <w:bCs/>
          <w:color w:val="auto"/>
          <w:sz w:val="22"/>
          <w:szCs w:val="22"/>
          <w:lang w:eastAsia="en-GB"/>
        </w:rPr>
        <w:t xml:space="preserve"> Self-Reflection</w:t>
      </w:r>
      <w:bookmarkEnd w:id="14"/>
      <w:bookmarkEnd w:id="15"/>
    </w:p>
    <w:p w14:paraId="5722F7F9" w14:textId="77777777" w:rsidR="00FE06BB" w:rsidRPr="00FE06BB" w:rsidRDefault="00FE06BB" w:rsidP="00FE06BB">
      <w:pPr>
        <w:spacing w:before="100" w:beforeAutospacing="1" w:after="100" w:afterAutospacing="1" w:line="360" w:lineRule="auto"/>
        <w:rPr>
          <w:rFonts w:ascii="Arial" w:eastAsia="Times New Roman" w:hAnsi="Arial" w:cs="Arial"/>
          <w:kern w:val="0"/>
          <w:lang w:eastAsia="en-GB"/>
          <w14:ligatures w14:val="none"/>
        </w:rPr>
      </w:pPr>
      <w:r w:rsidRPr="00FE06BB">
        <w:rPr>
          <w:rFonts w:ascii="Arial" w:eastAsia="Times New Roman" w:hAnsi="Arial" w:cs="Arial"/>
          <w:kern w:val="0"/>
          <w:lang w:eastAsia="en-GB"/>
          <w14:ligatures w14:val="none"/>
        </w:rPr>
        <w:t>Using Gibbs’ Reflective Cycle (1988) I have reflected on my learning throughout the Changemakers: Building Your Personal Brand for Sustainable Employment module and how it has influenced my personal and professional development.</w:t>
      </w:r>
    </w:p>
    <w:p w14:paraId="738FEA77" w14:textId="77777777" w:rsidR="00FE06BB" w:rsidRPr="00FE06BB" w:rsidRDefault="00FE06BB" w:rsidP="00FE06BB">
      <w:pPr>
        <w:spacing w:before="100" w:beforeAutospacing="1" w:after="100" w:afterAutospacing="1" w:line="360" w:lineRule="auto"/>
        <w:rPr>
          <w:rFonts w:ascii="Arial" w:eastAsia="Times New Roman" w:hAnsi="Arial" w:cs="Arial"/>
          <w:kern w:val="0"/>
          <w:lang w:eastAsia="en-GB"/>
          <w14:ligatures w14:val="none"/>
        </w:rPr>
      </w:pPr>
      <w:r w:rsidRPr="00FE06BB">
        <w:rPr>
          <w:rFonts w:ascii="Arial" w:eastAsia="Times New Roman" w:hAnsi="Arial" w:cs="Arial"/>
          <w:b/>
          <w:bCs/>
          <w:kern w:val="0"/>
          <w:lang w:eastAsia="en-GB"/>
          <w14:ligatures w14:val="none"/>
        </w:rPr>
        <w:t>Description:</w:t>
      </w:r>
      <w:r w:rsidRPr="00FE06BB">
        <w:rPr>
          <w:rFonts w:ascii="Arial" w:eastAsia="Times New Roman" w:hAnsi="Arial" w:cs="Arial"/>
          <w:kern w:val="0"/>
          <w:lang w:eastAsia="en-GB"/>
          <w14:ligatures w14:val="none"/>
        </w:rPr>
        <w:br/>
        <w:t>This module encouraged me to explore my values, strengths and professional identity while learning how to build a personal brand that supports sustainable employability. Through group activities, class discussions and collaborative tasks I developed my understanding of teamwork, leadership and communication. Sharing ideas with peers improved my ability to listen, respect different perspectives and contribute effectively. These experiences highlighted the importance of collaboration and mutual support which are vital in nursing practice.</w:t>
      </w:r>
    </w:p>
    <w:p w14:paraId="7322BD5B" w14:textId="77777777" w:rsidR="00FE06BB" w:rsidRPr="00FE06BB" w:rsidRDefault="00FE06BB" w:rsidP="00FE06BB">
      <w:pPr>
        <w:spacing w:before="100" w:beforeAutospacing="1" w:after="100" w:afterAutospacing="1" w:line="360" w:lineRule="auto"/>
        <w:rPr>
          <w:rFonts w:ascii="Arial" w:eastAsia="Times New Roman" w:hAnsi="Arial" w:cs="Arial"/>
          <w:kern w:val="0"/>
          <w:lang w:eastAsia="en-GB"/>
          <w14:ligatures w14:val="none"/>
        </w:rPr>
      </w:pPr>
      <w:r w:rsidRPr="00FE06BB">
        <w:rPr>
          <w:rFonts w:ascii="Arial" w:eastAsia="Times New Roman" w:hAnsi="Arial" w:cs="Arial"/>
          <w:b/>
          <w:bCs/>
          <w:kern w:val="0"/>
          <w:lang w:eastAsia="en-GB"/>
          <w14:ligatures w14:val="none"/>
        </w:rPr>
        <w:t>Feelings:</w:t>
      </w:r>
      <w:r w:rsidRPr="00FE06BB">
        <w:rPr>
          <w:rFonts w:ascii="Arial" w:eastAsia="Times New Roman" w:hAnsi="Arial" w:cs="Arial"/>
          <w:kern w:val="0"/>
          <w:lang w:eastAsia="en-GB"/>
          <w14:ligatures w14:val="none"/>
        </w:rPr>
        <w:br/>
        <w:t>Initially I felt unsure about how personal branding related to nursing. As the module progressed I realised that developing a professional identity involves understanding how personal values and behaviours shape professional perception which strengthened my confidence and self-awareness.</w:t>
      </w:r>
    </w:p>
    <w:p w14:paraId="16C73C14" w14:textId="77777777" w:rsidR="00FE06BB" w:rsidRPr="00FE06BB" w:rsidRDefault="00FE06BB" w:rsidP="00FE06BB">
      <w:pPr>
        <w:spacing w:before="100" w:beforeAutospacing="1" w:after="100" w:afterAutospacing="1" w:line="360" w:lineRule="auto"/>
        <w:rPr>
          <w:rFonts w:ascii="Arial" w:eastAsia="Times New Roman" w:hAnsi="Arial" w:cs="Arial"/>
          <w:kern w:val="0"/>
          <w:lang w:eastAsia="en-GB"/>
          <w14:ligatures w14:val="none"/>
        </w:rPr>
      </w:pPr>
      <w:r w:rsidRPr="00FE06BB">
        <w:rPr>
          <w:rFonts w:ascii="Arial" w:eastAsia="Times New Roman" w:hAnsi="Arial" w:cs="Arial"/>
          <w:b/>
          <w:bCs/>
          <w:kern w:val="0"/>
          <w:lang w:eastAsia="en-GB"/>
          <w14:ligatures w14:val="none"/>
        </w:rPr>
        <w:t>Evaluation:</w:t>
      </w:r>
      <w:r w:rsidRPr="00FE06BB">
        <w:rPr>
          <w:rFonts w:ascii="Arial" w:eastAsia="Times New Roman" w:hAnsi="Arial" w:cs="Arial"/>
          <w:kern w:val="0"/>
          <w:lang w:eastAsia="en-GB"/>
          <w14:ligatures w14:val="none"/>
        </w:rPr>
        <w:br/>
        <w:t>The module enhanced my employability by helping me identify strengths, address weaknesses and improve time management and teamwork. It also taught me the value of adaptability and reflection in professional growth.</w:t>
      </w:r>
    </w:p>
    <w:p w14:paraId="74589405" w14:textId="77777777" w:rsidR="00FE06BB" w:rsidRPr="00FE06BB" w:rsidRDefault="00FE06BB" w:rsidP="00FE06BB">
      <w:pPr>
        <w:spacing w:before="100" w:beforeAutospacing="1" w:after="100" w:afterAutospacing="1" w:line="360" w:lineRule="auto"/>
        <w:rPr>
          <w:rFonts w:ascii="Arial" w:eastAsia="Times New Roman" w:hAnsi="Arial" w:cs="Arial"/>
          <w:kern w:val="0"/>
          <w:lang w:eastAsia="en-GB"/>
          <w14:ligatures w14:val="none"/>
        </w:rPr>
      </w:pPr>
      <w:r w:rsidRPr="00FE06BB">
        <w:rPr>
          <w:rFonts w:ascii="Arial" w:eastAsia="Times New Roman" w:hAnsi="Arial" w:cs="Arial"/>
          <w:b/>
          <w:bCs/>
          <w:kern w:val="0"/>
          <w:lang w:eastAsia="en-GB"/>
          <w14:ligatures w14:val="none"/>
        </w:rPr>
        <w:t>Analysis:</w:t>
      </w:r>
      <w:r w:rsidRPr="00FE06BB">
        <w:rPr>
          <w:rFonts w:ascii="Arial" w:eastAsia="Times New Roman" w:hAnsi="Arial" w:cs="Arial"/>
          <w:kern w:val="0"/>
          <w:lang w:eastAsia="en-GB"/>
          <w14:ligatures w14:val="none"/>
        </w:rPr>
        <w:br/>
        <w:t>I learned that I am motivated, reflective and adaptable. Recognising my values of compassion, integrity and professionalism reinforced how they align with person-centred nursing care.</w:t>
      </w:r>
    </w:p>
    <w:p w14:paraId="05336BF8" w14:textId="77777777" w:rsidR="00FE06BB" w:rsidRPr="00FE06BB" w:rsidRDefault="00FE06BB" w:rsidP="00FE06BB">
      <w:pPr>
        <w:spacing w:before="100" w:beforeAutospacing="1" w:after="100" w:afterAutospacing="1" w:line="360" w:lineRule="auto"/>
        <w:rPr>
          <w:rFonts w:ascii="Arial" w:eastAsia="Times New Roman" w:hAnsi="Arial" w:cs="Arial"/>
          <w:kern w:val="0"/>
          <w:lang w:eastAsia="en-GB"/>
          <w14:ligatures w14:val="none"/>
        </w:rPr>
      </w:pPr>
      <w:r w:rsidRPr="00FE06BB">
        <w:rPr>
          <w:rFonts w:ascii="Arial" w:eastAsia="Times New Roman" w:hAnsi="Arial" w:cs="Arial"/>
          <w:b/>
          <w:bCs/>
          <w:kern w:val="0"/>
          <w:lang w:eastAsia="en-GB"/>
          <w14:ligatures w14:val="none"/>
        </w:rPr>
        <w:t>Conclusion:</w:t>
      </w:r>
      <w:r w:rsidRPr="00FE06BB">
        <w:rPr>
          <w:rFonts w:ascii="Arial" w:eastAsia="Times New Roman" w:hAnsi="Arial" w:cs="Arial"/>
          <w:kern w:val="0"/>
          <w:lang w:eastAsia="en-GB"/>
          <w14:ligatures w14:val="none"/>
        </w:rPr>
        <w:br/>
        <w:t>I now feel more confident in articulating my goals and professional identity and better prepared for future academic and clinical challenges.</w:t>
      </w:r>
    </w:p>
    <w:p w14:paraId="46822A4E" w14:textId="77777777" w:rsidR="00D46B0E" w:rsidRDefault="00FE06BB" w:rsidP="00D46B0E">
      <w:pPr>
        <w:spacing w:before="100" w:beforeAutospacing="1" w:after="100" w:afterAutospacing="1" w:line="360" w:lineRule="auto"/>
        <w:rPr>
          <w:rFonts w:ascii="Arial" w:eastAsia="Times New Roman" w:hAnsi="Arial" w:cs="Arial"/>
          <w:kern w:val="0"/>
          <w:lang w:eastAsia="en-GB"/>
          <w14:ligatures w14:val="none"/>
        </w:rPr>
      </w:pPr>
      <w:r w:rsidRPr="00FE06BB">
        <w:rPr>
          <w:rFonts w:ascii="Arial" w:eastAsia="Times New Roman" w:hAnsi="Arial" w:cs="Arial"/>
          <w:b/>
          <w:bCs/>
          <w:kern w:val="0"/>
          <w:lang w:eastAsia="en-GB"/>
          <w14:ligatures w14:val="none"/>
        </w:rPr>
        <w:t>Action Plan:</w:t>
      </w:r>
      <w:r w:rsidRPr="00FE06BB">
        <w:rPr>
          <w:rFonts w:ascii="Arial" w:eastAsia="Times New Roman" w:hAnsi="Arial" w:cs="Arial"/>
          <w:kern w:val="0"/>
          <w:lang w:eastAsia="en-GB"/>
          <w14:ligatures w14:val="none"/>
        </w:rPr>
        <w:br/>
        <w:t>I will continue to refine my personal brand through reflective practice, mentorship and professional development while applying effective communication and teamwork within future nursing practice</w:t>
      </w:r>
      <w:bookmarkStart w:id="16" w:name="_Toc213023929"/>
      <w:bookmarkStart w:id="17" w:name="_Toc213024385"/>
    </w:p>
    <w:p w14:paraId="0A99D9F9" w14:textId="4BC7AE9A" w:rsidR="009C077C" w:rsidRPr="00D46B0E" w:rsidRDefault="00C65B72" w:rsidP="00D46B0E">
      <w:pPr>
        <w:spacing w:before="100" w:beforeAutospacing="1" w:after="100" w:afterAutospacing="1" w:line="360" w:lineRule="auto"/>
        <w:ind w:left="3600" w:firstLine="720"/>
        <w:rPr>
          <w:rFonts w:ascii="Arial" w:eastAsia="Times New Roman" w:hAnsi="Arial" w:cs="Arial"/>
          <w:kern w:val="0"/>
          <w:lang w:eastAsia="en-GB"/>
          <w14:ligatures w14:val="none"/>
        </w:rPr>
      </w:pPr>
      <w:r w:rsidRPr="00792F49">
        <w:rPr>
          <w:rFonts w:ascii="Arial" w:hAnsi="Arial" w:cs="Arial"/>
          <w:b/>
          <w:bCs/>
          <w:sz w:val="24"/>
          <w:szCs w:val="24"/>
        </w:rPr>
        <w:lastRenderedPageBreak/>
        <w:t>Reference</w:t>
      </w:r>
      <w:r w:rsidR="009C077C" w:rsidRPr="00792F49">
        <w:rPr>
          <w:rFonts w:ascii="Arial" w:hAnsi="Arial" w:cs="Arial"/>
          <w:b/>
          <w:bCs/>
          <w:sz w:val="24"/>
          <w:szCs w:val="24"/>
        </w:rPr>
        <w:t xml:space="preserve"> list</w:t>
      </w:r>
      <w:r w:rsidRPr="00792F49">
        <w:rPr>
          <w:rFonts w:ascii="Arial" w:hAnsi="Arial" w:cs="Arial"/>
          <w:b/>
          <w:bCs/>
          <w:sz w:val="24"/>
          <w:szCs w:val="24"/>
        </w:rPr>
        <w:t>:</w:t>
      </w:r>
      <w:bookmarkEnd w:id="16"/>
      <w:bookmarkEnd w:id="17"/>
    </w:p>
    <w:p w14:paraId="6D187D24" w14:textId="77777777" w:rsidR="00403540" w:rsidRPr="00277C9B" w:rsidRDefault="00403540" w:rsidP="00404048">
      <w:pPr>
        <w:pStyle w:val="NormalWeb"/>
        <w:spacing w:after="240" w:line="360" w:lineRule="auto"/>
        <w:rPr>
          <w:rFonts w:ascii="Arial" w:hAnsi="Arial" w:cs="Arial"/>
          <w:sz w:val="22"/>
          <w:szCs w:val="22"/>
        </w:rPr>
      </w:pPr>
      <w:r w:rsidRPr="005C28F4">
        <w:rPr>
          <w:rFonts w:ascii="Arial" w:hAnsi="Arial" w:cs="Arial"/>
          <w:sz w:val="22"/>
          <w:szCs w:val="22"/>
        </w:rPr>
        <w:t>Emam, S. M., Fakhry, S. F.</w:t>
      </w:r>
      <w:r>
        <w:rPr>
          <w:rFonts w:ascii="Arial" w:hAnsi="Arial" w:cs="Arial"/>
          <w:sz w:val="22"/>
          <w:szCs w:val="22"/>
        </w:rPr>
        <w:t>, and</w:t>
      </w:r>
      <w:r w:rsidRPr="005C28F4">
        <w:rPr>
          <w:rFonts w:ascii="Arial" w:hAnsi="Arial" w:cs="Arial"/>
          <w:sz w:val="22"/>
          <w:szCs w:val="22"/>
        </w:rPr>
        <w:t xml:space="preserve"> </w:t>
      </w:r>
      <w:proofErr w:type="spellStart"/>
      <w:r w:rsidRPr="005C28F4">
        <w:rPr>
          <w:rFonts w:ascii="Arial" w:hAnsi="Arial" w:cs="Arial"/>
          <w:sz w:val="22"/>
          <w:szCs w:val="22"/>
        </w:rPr>
        <w:t>Abdrabou</w:t>
      </w:r>
      <w:proofErr w:type="spellEnd"/>
      <w:r w:rsidRPr="005C28F4">
        <w:rPr>
          <w:rFonts w:ascii="Arial" w:hAnsi="Arial" w:cs="Arial"/>
          <w:sz w:val="22"/>
          <w:szCs w:val="22"/>
        </w:rPr>
        <w:t xml:space="preserve">, H. M. (2024). </w:t>
      </w:r>
      <w:r>
        <w:rPr>
          <w:rFonts w:ascii="Arial" w:hAnsi="Arial" w:cs="Arial"/>
          <w:sz w:val="22"/>
          <w:szCs w:val="22"/>
        </w:rPr>
        <w:t>‘</w:t>
      </w:r>
      <w:r w:rsidRPr="005C28F4">
        <w:rPr>
          <w:rFonts w:ascii="Arial" w:hAnsi="Arial" w:cs="Arial"/>
          <w:sz w:val="22"/>
          <w:szCs w:val="22"/>
        </w:rPr>
        <w:t>Leaders development program by 360 degree feedback: reflection on head nurses' leadership practices</w:t>
      </w:r>
      <w:r>
        <w:rPr>
          <w:rFonts w:ascii="Arial" w:hAnsi="Arial" w:cs="Arial"/>
          <w:sz w:val="22"/>
          <w:szCs w:val="22"/>
        </w:rPr>
        <w:t>’</w:t>
      </w:r>
      <w:r w:rsidRPr="005C28F4">
        <w:rPr>
          <w:rFonts w:ascii="Arial" w:hAnsi="Arial" w:cs="Arial"/>
          <w:sz w:val="22"/>
          <w:szCs w:val="22"/>
        </w:rPr>
        <w:t>. </w:t>
      </w:r>
      <w:r w:rsidRPr="005C28F4">
        <w:rPr>
          <w:rFonts w:ascii="Arial" w:hAnsi="Arial" w:cs="Arial"/>
          <w:i/>
          <w:iCs/>
          <w:sz w:val="22"/>
          <w:szCs w:val="22"/>
        </w:rPr>
        <w:t>BMC nursing</w:t>
      </w:r>
      <w:r w:rsidRPr="005C28F4">
        <w:rPr>
          <w:rFonts w:ascii="Arial" w:hAnsi="Arial" w:cs="Arial"/>
          <w:sz w:val="22"/>
          <w:szCs w:val="22"/>
        </w:rPr>
        <w:t>, </w:t>
      </w:r>
      <w:r w:rsidRPr="005C28F4">
        <w:rPr>
          <w:rFonts w:ascii="Arial" w:hAnsi="Arial" w:cs="Arial"/>
          <w:i/>
          <w:iCs/>
          <w:sz w:val="22"/>
          <w:szCs w:val="22"/>
        </w:rPr>
        <w:t>23</w:t>
      </w:r>
      <w:r w:rsidRPr="005C28F4">
        <w:rPr>
          <w:rFonts w:ascii="Arial" w:hAnsi="Arial" w:cs="Arial"/>
          <w:sz w:val="22"/>
          <w:szCs w:val="22"/>
        </w:rPr>
        <w:t xml:space="preserve">(1), 772. </w:t>
      </w:r>
      <w:r>
        <w:rPr>
          <w:rFonts w:ascii="Arial" w:hAnsi="Arial" w:cs="Arial"/>
          <w:sz w:val="22"/>
          <w:szCs w:val="22"/>
        </w:rPr>
        <w:t xml:space="preserve">Available at: </w:t>
      </w:r>
      <w:hyperlink r:id="rId12" w:history="1">
        <w:r w:rsidRPr="00B035C8">
          <w:rPr>
            <w:rStyle w:val="Hyperlink"/>
            <w:rFonts w:ascii="Arial" w:hAnsi="Arial" w:cs="Arial"/>
            <w:sz w:val="22"/>
            <w:szCs w:val="22"/>
          </w:rPr>
          <w:t>https://doi.org/10.1186/s12912-024-02395-w</w:t>
        </w:r>
      </w:hyperlink>
      <w:r>
        <w:rPr>
          <w:rFonts w:ascii="Arial" w:hAnsi="Arial" w:cs="Arial"/>
          <w:sz w:val="22"/>
          <w:szCs w:val="22"/>
        </w:rPr>
        <w:t xml:space="preserve">. </w:t>
      </w:r>
      <w:r w:rsidRPr="001D2820">
        <w:rPr>
          <w:rFonts w:ascii="Arial" w:hAnsi="Arial" w:cs="Arial"/>
          <w:sz w:val="22"/>
          <w:szCs w:val="22"/>
        </w:rPr>
        <w:t xml:space="preserve">(Accessed: </w:t>
      </w:r>
      <w:r>
        <w:rPr>
          <w:rFonts w:ascii="Arial" w:hAnsi="Arial" w:cs="Arial"/>
          <w:sz w:val="22"/>
          <w:szCs w:val="22"/>
        </w:rPr>
        <w:t>29</w:t>
      </w:r>
      <w:r w:rsidRPr="00277C9B">
        <w:rPr>
          <w:rFonts w:ascii="Arial" w:hAnsi="Arial" w:cs="Arial"/>
          <w:sz w:val="22"/>
          <w:szCs w:val="22"/>
        </w:rPr>
        <w:t>/09/25</w:t>
      </w:r>
      <w:r w:rsidRPr="001D2820">
        <w:rPr>
          <w:rFonts w:ascii="Arial" w:hAnsi="Arial" w:cs="Arial"/>
          <w:sz w:val="22"/>
          <w:szCs w:val="22"/>
        </w:rPr>
        <w:t>).</w:t>
      </w:r>
      <w:r>
        <w:rPr>
          <w:rFonts w:ascii="Arial" w:hAnsi="Arial" w:cs="Arial"/>
        </w:rPr>
        <w:t xml:space="preserve">  </w:t>
      </w:r>
    </w:p>
    <w:p w14:paraId="5F85C37D" w14:textId="77777777" w:rsidR="00403540" w:rsidRPr="00277C9B" w:rsidRDefault="00403540" w:rsidP="001556BE">
      <w:pPr>
        <w:pStyle w:val="NormalWeb"/>
        <w:spacing w:after="240" w:line="360" w:lineRule="auto"/>
        <w:jc w:val="both"/>
        <w:rPr>
          <w:rFonts w:ascii="Arial" w:hAnsi="Arial" w:cs="Arial"/>
          <w:sz w:val="22"/>
          <w:szCs w:val="22"/>
        </w:rPr>
      </w:pPr>
      <w:r w:rsidRPr="00277C9B">
        <w:rPr>
          <w:rFonts w:ascii="Arial" w:hAnsi="Arial" w:cs="Arial"/>
          <w:sz w:val="22"/>
          <w:szCs w:val="22"/>
        </w:rPr>
        <w:t xml:space="preserve">Harker, R., Stiebahl, S. and </w:t>
      </w:r>
      <w:proofErr w:type="spellStart"/>
      <w:r w:rsidRPr="00277C9B">
        <w:rPr>
          <w:rFonts w:ascii="Arial" w:hAnsi="Arial" w:cs="Arial"/>
          <w:sz w:val="22"/>
          <w:szCs w:val="22"/>
        </w:rPr>
        <w:t>Danechi</w:t>
      </w:r>
      <w:proofErr w:type="spellEnd"/>
      <w:r w:rsidRPr="00277C9B">
        <w:rPr>
          <w:rFonts w:ascii="Arial" w:hAnsi="Arial" w:cs="Arial"/>
          <w:sz w:val="22"/>
          <w:szCs w:val="22"/>
        </w:rPr>
        <w:t xml:space="preserve">, S. (2025) </w:t>
      </w:r>
      <w:r w:rsidRPr="00277C9B">
        <w:rPr>
          <w:rFonts w:ascii="Arial" w:hAnsi="Arial" w:cs="Arial"/>
          <w:i/>
          <w:iCs/>
          <w:sz w:val="22"/>
          <w:szCs w:val="22"/>
        </w:rPr>
        <w:t>NHS key statistics: England</w:t>
      </w:r>
      <w:r w:rsidRPr="00277C9B">
        <w:rPr>
          <w:rFonts w:ascii="Arial" w:hAnsi="Arial" w:cs="Arial"/>
          <w:sz w:val="22"/>
          <w:szCs w:val="22"/>
        </w:rPr>
        <w:t xml:space="preserve">. Available at: </w:t>
      </w:r>
      <w:hyperlink r:id="rId13" w:history="1">
        <w:r w:rsidRPr="00277C9B">
          <w:rPr>
            <w:rStyle w:val="Hyperlink"/>
            <w:rFonts w:ascii="Arial" w:hAnsi="Arial" w:cs="Arial"/>
            <w:sz w:val="22"/>
            <w:szCs w:val="22"/>
          </w:rPr>
          <w:t>https://commonslibrary.parliament.uk/research-briefings/cbp-7281/#:~:text=How%20long%20is%20the%20the,not%20been%20met%20since%202016</w:t>
        </w:r>
      </w:hyperlink>
      <w:r w:rsidRPr="00277C9B">
        <w:rPr>
          <w:rFonts w:ascii="Arial" w:hAnsi="Arial" w:cs="Arial"/>
          <w:sz w:val="22"/>
          <w:szCs w:val="22"/>
        </w:rPr>
        <w:t>.</w:t>
      </w:r>
      <w:r w:rsidRPr="00277C9B">
        <w:rPr>
          <w:rFonts w:ascii="Arial" w:hAnsi="Arial" w:cs="Arial"/>
          <w:sz w:val="22"/>
          <w:szCs w:val="22"/>
        </w:rPr>
        <w:t xml:space="preserve"> </w:t>
      </w:r>
      <w:r w:rsidRPr="001D2820">
        <w:rPr>
          <w:rFonts w:ascii="Arial" w:hAnsi="Arial" w:cs="Arial"/>
          <w:sz w:val="22"/>
          <w:szCs w:val="22"/>
        </w:rPr>
        <w:t xml:space="preserve">(Accessed: </w:t>
      </w:r>
      <w:r w:rsidRPr="00277C9B">
        <w:rPr>
          <w:rFonts w:ascii="Arial" w:hAnsi="Arial" w:cs="Arial"/>
          <w:sz w:val="22"/>
          <w:szCs w:val="22"/>
        </w:rPr>
        <w:t>2</w:t>
      </w:r>
      <w:r w:rsidRPr="00277C9B">
        <w:rPr>
          <w:rFonts w:ascii="Arial" w:hAnsi="Arial" w:cs="Arial"/>
          <w:sz w:val="22"/>
          <w:szCs w:val="22"/>
        </w:rPr>
        <w:t>9</w:t>
      </w:r>
      <w:r w:rsidRPr="00277C9B">
        <w:rPr>
          <w:rFonts w:ascii="Arial" w:hAnsi="Arial" w:cs="Arial"/>
          <w:sz w:val="22"/>
          <w:szCs w:val="22"/>
        </w:rPr>
        <w:t>/09/25</w:t>
      </w:r>
      <w:r w:rsidRPr="001D2820">
        <w:rPr>
          <w:rFonts w:ascii="Arial" w:hAnsi="Arial" w:cs="Arial"/>
          <w:sz w:val="22"/>
          <w:szCs w:val="22"/>
        </w:rPr>
        <w:t>).</w:t>
      </w:r>
    </w:p>
    <w:p w14:paraId="29A98487" w14:textId="77777777" w:rsidR="00403540" w:rsidRPr="00277C9B" w:rsidRDefault="00403540" w:rsidP="001556BE">
      <w:pPr>
        <w:spacing w:before="100" w:beforeAutospacing="1" w:after="100" w:afterAutospacing="1" w:line="360" w:lineRule="auto"/>
        <w:jc w:val="both"/>
        <w:rPr>
          <w:rFonts w:ascii="Arial" w:eastAsia="Times New Roman" w:hAnsi="Arial" w:cs="Arial"/>
          <w:kern w:val="0"/>
          <w:lang w:eastAsia="en-GB"/>
          <w14:ligatures w14:val="none"/>
        </w:rPr>
      </w:pPr>
      <w:r w:rsidRPr="00277C9B">
        <w:rPr>
          <w:rFonts w:ascii="Arial" w:eastAsia="Times New Roman" w:hAnsi="Arial" w:cs="Arial"/>
          <w:kern w:val="0"/>
          <w:lang w:eastAsia="en-GB"/>
          <w14:ligatures w14:val="none"/>
        </w:rPr>
        <w:t>Herz, M., Bösl, S. and Gebhard, D. (2024).  ‘Individual and organizational interventions to promote staff health and well-being in residential long-term care: a systematic review of randomized controlled trials over the past 20 years’. </w:t>
      </w:r>
      <w:r w:rsidRPr="00277C9B">
        <w:rPr>
          <w:rFonts w:ascii="Arial" w:eastAsia="Times New Roman" w:hAnsi="Arial" w:cs="Arial"/>
          <w:i/>
          <w:iCs/>
          <w:kern w:val="0"/>
          <w:lang w:eastAsia="en-GB"/>
          <w14:ligatures w14:val="none"/>
        </w:rPr>
        <w:t>BMC Nurs</w:t>
      </w:r>
      <w:r w:rsidRPr="00277C9B">
        <w:rPr>
          <w:rFonts w:ascii="Arial" w:eastAsia="Times New Roman" w:hAnsi="Arial" w:cs="Arial"/>
          <w:kern w:val="0"/>
          <w:lang w:eastAsia="en-GB"/>
          <w14:ligatures w14:val="none"/>
        </w:rPr>
        <w:t> </w:t>
      </w:r>
      <w:r w:rsidRPr="00277C9B">
        <w:rPr>
          <w:rFonts w:ascii="Arial" w:eastAsia="Times New Roman" w:hAnsi="Arial" w:cs="Arial"/>
          <w:b/>
          <w:bCs/>
          <w:kern w:val="0"/>
          <w:lang w:eastAsia="en-GB"/>
          <w14:ligatures w14:val="none"/>
        </w:rPr>
        <w:t>23</w:t>
      </w:r>
      <w:r w:rsidRPr="00277C9B">
        <w:rPr>
          <w:rFonts w:ascii="Arial" w:eastAsia="Times New Roman" w:hAnsi="Arial" w:cs="Arial"/>
          <w:kern w:val="0"/>
          <w:lang w:eastAsia="en-GB"/>
          <w14:ligatures w14:val="none"/>
        </w:rPr>
        <w:t xml:space="preserve">, 195. Available at: </w:t>
      </w:r>
      <w:hyperlink r:id="rId14" w:history="1">
        <w:r w:rsidRPr="00277C9B">
          <w:rPr>
            <w:rStyle w:val="Hyperlink"/>
            <w:rFonts w:ascii="Arial" w:eastAsia="Times New Roman" w:hAnsi="Arial" w:cs="Arial"/>
            <w:kern w:val="0"/>
            <w:lang w:eastAsia="en-GB"/>
            <w14:ligatures w14:val="none"/>
          </w:rPr>
          <w:t>https://doi.org/10.1186/s12912-024-01855-7</w:t>
        </w:r>
      </w:hyperlink>
      <w:r w:rsidRPr="00277C9B">
        <w:rPr>
          <w:rFonts w:ascii="Arial" w:eastAsia="Times New Roman" w:hAnsi="Arial" w:cs="Arial"/>
          <w:kern w:val="0"/>
          <w:lang w:eastAsia="en-GB"/>
          <w14:ligatures w14:val="none"/>
        </w:rPr>
        <w:t xml:space="preserve">. </w:t>
      </w:r>
      <w:r w:rsidRPr="00277C9B">
        <w:rPr>
          <w:rFonts w:ascii="Arial" w:hAnsi="Arial" w:cs="Arial"/>
        </w:rPr>
        <w:t xml:space="preserve">(Accessed: </w:t>
      </w:r>
      <w:r w:rsidRPr="00277C9B">
        <w:rPr>
          <w:rFonts w:ascii="Arial" w:hAnsi="Arial" w:cs="Arial"/>
        </w:rPr>
        <w:t>30</w:t>
      </w:r>
      <w:r w:rsidRPr="00277C9B">
        <w:rPr>
          <w:rFonts w:ascii="Arial" w:hAnsi="Arial" w:cs="Arial"/>
        </w:rPr>
        <w:t>/09/25).</w:t>
      </w:r>
    </w:p>
    <w:p w14:paraId="674DFB05" w14:textId="77777777" w:rsidR="00403540" w:rsidRPr="00277C9B" w:rsidRDefault="00403540" w:rsidP="001556BE">
      <w:pPr>
        <w:spacing w:before="100" w:beforeAutospacing="1" w:after="100" w:afterAutospacing="1" w:line="360" w:lineRule="auto"/>
        <w:jc w:val="both"/>
        <w:rPr>
          <w:rFonts w:ascii="Arial" w:eastAsia="Times New Roman" w:hAnsi="Arial" w:cs="Arial"/>
          <w:kern w:val="0"/>
          <w:lang w:eastAsia="en-GB"/>
          <w14:ligatures w14:val="none"/>
        </w:rPr>
      </w:pPr>
      <w:r w:rsidRPr="00277C9B">
        <w:rPr>
          <w:rFonts w:ascii="Arial" w:eastAsia="Times New Roman" w:hAnsi="Arial" w:cs="Arial"/>
          <w:kern w:val="0"/>
          <w:lang w:eastAsia="en-GB"/>
          <w14:ligatures w14:val="none"/>
        </w:rPr>
        <w:t xml:space="preserve">Kotter, J.P. (1995) ‘Leading change: Why transformation efforts fail’, </w:t>
      </w:r>
      <w:r w:rsidRPr="00277C9B">
        <w:rPr>
          <w:rFonts w:ascii="Arial" w:eastAsia="Times New Roman" w:hAnsi="Arial" w:cs="Arial"/>
          <w:i/>
          <w:iCs/>
          <w:kern w:val="0"/>
          <w:lang w:eastAsia="en-GB"/>
          <w14:ligatures w14:val="none"/>
        </w:rPr>
        <w:t>Harvard Business Review</w:t>
      </w:r>
      <w:r w:rsidRPr="00277C9B">
        <w:rPr>
          <w:rFonts w:ascii="Arial" w:eastAsia="Times New Roman" w:hAnsi="Arial" w:cs="Arial"/>
          <w:kern w:val="0"/>
          <w:lang w:eastAsia="en-GB"/>
          <w14:ligatures w14:val="none"/>
        </w:rPr>
        <w:t xml:space="preserve">, 73(2), pp. 59–67. Available at: </w:t>
      </w:r>
      <w:hyperlink r:id="rId15" w:history="1">
        <w:r w:rsidRPr="00277C9B">
          <w:rPr>
            <w:rStyle w:val="Hyperlink"/>
            <w:rFonts w:ascii="Arial" w:eastAsia="Times New Roman" w:hAnsi="Arial" w:cs="Arial"/>
            <w:kern w:val="0"/>
            <w:lang w:eastAsia="en-GB"/>
            <w14:ligatures w14:val="none"/>
          </w:rPr>
          <w:t>http://www.lighthouseconsultants.co.uk/wp-content/uploads/2010/08/Kotter-Leading-Change-Why-transformation-efforts-fail.pdf</w:t>
        </w:r>
      </w:hyperlink>
      <w:r w:rsidRPr="00277C9B">
        <w:rPr>
          <w:rFonts w:ascii="Arial" w:eastAsia="Times New Roman" w:hAnsi="Arial" w:cs="Arial"/>
          <w:kern w:val="0"/>
          <w:lang w:eastAsia="en-GB"/>
          <w14:ligatures w14:val="none"/>
        </w:rPr>
        <w:t>.</w:t>
      </w:r>
      <w:r w:rsidRPr="00277C9B">
        <w:rPr>
          <w:rFonts w:ascii="Arial" w:eastAsia="Times New Roman" w:hAnsi="Arial" w:cs="Arial"/>
          <w:kern w:val="0"/>
          <w:lang w:eastAsia="en-GB"/>
          <w14:ligatures w14:val="none"/>
        </w:rPr>
        <w:t xml:space="preserve"> </w:t>
      </w:r>
      <w:r w:rsidRPr="00277C9B">
        <w:rPr>
          <w:rFonts w:ascii="Arial" w:hAnsi="Arial" w:cs="Arial"/>
        </w:rPr>
        <w:t xml:space="preserve">(Accessed: </w:t>
      </w:r>
      <w:r w:rsidRPr="00277C9B">
        <w:rPr>
          <w:rFonts w:ascii="Arial" w:hAnsi="Arial" w:cs="Arial"/>
        </w:rPr>
        <w:t>30</w:t>
      </w:r>
      <w:r w:rsidRPr="00277C9B">
        <w:rPr>
          <w:rFonts w:ascii="Arial" w:hAnsi="Arial" w:cs="Arial"/>
        </w:rPr>
        <w:t>/09/25).</w:t>
      </w:r>
    </w:p>
    <w:p w14:paraId="35A3CFB3" w14:textId="77777777" w:rsidR="00403540" w:rsidRPr="00277C9B" w:rsidRDefault="00403540" w:rsidP="001556BE">
      <w:pPr>
        <w:pStyle w:val="NormalWeb"/>
        <w:spacing w:after="240" w:line="360" w:lineRule="auto"/>
        <w:jc w:val="both"/>
        <w:rPr>
          <w:rFonts w:ascii="Arial" w:hAnsi="Arial" w:cs="Arial"/>
          <w:sz w:val="22"/>
          <w:szCs w:val="22"/>
        </w:rPr>
      </w:pPr>
      <w:r w:rsidRPr="00277C9B">
        <w:rPr>
          <w:rFonts w:ascii="Arial" w:hAnsi="Arial" w:cs="Arial"/>
          <w:sz w:val="22"/>
          <w:szCs w:val="22"/>
        </w:rPr>
        <w:t xml:space="preserve">Larson J. M. (2017). </w:t>
      </w:r>
      <w:r w:rsidRPr="00277C9B">
        <w:rPr>
          <w:rFonts w:ascii="Arial" w:hAnsi="Arial" w:cs="Arial"/>
          <w:sz w:val="22"/>
          <w:szCs w:val="22"/>
        </w:rPr>
        <w:t>‘</w:t>
      </w:r>
      <w:r w:rsidRPr="00277C9B">
        <w:rPr>
          <w:rFonts w:ascii="Arial" w:hAnsi="Arial" w:cs="Arial"/>
          <w:sz w:val="22"/>
          <w:szCs w:val="22"/>
        </w:rPr>
        <w:t>The weakness of weak ties for novel information diffusion</w:t>
      </w:r>
      <w:r w:rsidRPr="00277C9B">
        <w:rPr>
          <w:rFonts w:ascii="Arial" w:hAnsi="Arial" w:cs="Arial"/>
          <w:sz w:val="22"/>
          <w:szCs w:val="22"/>
        </w:rPr>
        <w:t>’</w:t>
      </w:r>
      <w:r w:rsidRPr="00277C9B">
        <w:rPr>
          <w:rFonts w:ascii="Arial" w:hAnsi="Arial" w:cs="Arial"/>
          <w:sz w:val="22"/>
          <w:szCs w:val="22"/>
        </w:rPr>
        <w:t>. </w:t>
      </w:r>
      <w:r w:rsidRPr="00277C9B">
        <w:rPr>
          <w:rFonts w:ascii="Arial" w:hAnsi="Arial" w:cs="Arial"/>
          <w:i/>
          <w:iCs/>
          <w:sz w:val="22"/>
          <w:szCs w:val="22"/>
        </w:rPr>
        <w:t>Applied network science</w:t>
      </w:r>
      <w:r w:rsidRPr="00277C9B">
        <w:rPr>
          <w:rFonts w:ascii="Arial" w:hAnsi="Arial" w:cs="Arial"/>
          <w:sz w:val="22"/>
          <w:szCs w:val="22"/>
        </w:rPr>
        <w:t>, </w:t>
      </w:r>
      <w:r w:rsidRPr="00277C9B">
        <w:rPr>
          <w:rFonts w:ascii="Arial" w:hAnsi="Arial" w:cs="Arial"/>
          <w:i/>
          <w:iCs/>
          <w:sz w:val="22"/>
          <w:szCs w:val="22"/>
        </w:rPr>
        <w:t>2</w:t>
      </w:r>
      <w:r w:rsidRPr="00277C9B">
        <w:rPr>
          <w:rFonts w:ascii="Arial" w:hAnsi="Arial" w:cs="Arial"/>
          <w:sz w:val="22"/>
          <w:szCs w:val="22"/>
        </w:rPr>
        <w:t xml:space="preserve">(1), 14. </w:t>
      </w:r>
      <w:r w:rsidRPr="00277C9B">
        <w:rPr>
          <w:rFonts w:ascii="Arial" w:hAnsi="Arial" w:cs="Arial"/>
          <w:sz w:val="22"/>
          <w:szCs w:val="22"/>
        </w:rPr>
        <w:t xml:space="preserve">Available at: </w:t>
      </w:r>
      <w:hyperlink r:id="rId16" w:history="1">
        <w:r w:rsidRPr="00277C9B">
          <w:rPr>
            <w:rStyle w:val="Hyperlink"/>
            <w:rFonts w:ascii="Arial" w:hAnsi="Arial" w:cs="Arial"/>
            <w:sz w:val="22"/>
            <w:szCs w:val="22"/>
          </w:rPr>
          <w:t>https://doi.org/10.1007/s41109-017-0034-3</w:t>
        </w:r>
      </w:hyperlink>
      <w:r w:rsidRPr="00277C9B">
        <w:rPr>
          <w:rFonts w:ascii="Arial" w:hAnsi="Arial" w:cs="Arial"/>
          <w:sz w:val="22"/>
          <w:szCs w:val="22"/>
        </w:rPr>
        <w:t xml:space="preserve">. </w:t>
      </w:r>
      <w:r w:rsidRPr="001D2820">
        <w:rPr>
          <w:rFonts w:ascii="Arial" w:hAnsi="Arial" w:cs="Arial"/>
          <w:sz w:val="22"/>
          <w:szCs w:val="22"/>
        </w:rPr>
        <w:t xml:space="preserve">(Accessed: </w:t>
      </w:r>
      <w:r w:rsidRPr="00277C9B">
        <w:rPr>
          <w:rFonts w:ascii="Arial" w:hAnsi="Arial" w:cs="Arial"/>
          <w:sz w:val="22"/>
          <w:szCs w:val="22"/>
        </w:rPr>
        <w:t>28/09/25</w:t>
      </w:r>
      <w:r w:rsidRPr="001D2820">
        <w:rPr>
          <w:rFonts w:ascii="Arial" w:hAnsi="Arial" w:cs="Arial"/>
          <w:sz w:val="22"/>
          <w:szCs w:val="22"/>
        </w:rPr>
        <w:t>).</w:t>
      </w:r>
    </w:p>
    <w:p w14:paraId="6863DA8B" w14:textId="77777777" w:rsidR="00403540" w:rsidRPr="00277C9B" w:rsidRDefault="00403540" w:rsidP="001556BE">
      <w:pPr>
        <w:pStyle w:val="NormalWeb"/>
        <w:spacing w:after="240" w:line="360" w:lineRule="auto"/>
        <w:jc w:val="both"/>
        <w:rPr>
          <w:rFonts w:ascii="Arial" w:hAnsi="Arial" w:cs="Arial"/>
          <w:sz w:val="22"/>
          <w:szCs w:val="22"/>
        </w:rPr>
      </w:pPr>
      <w:r w:rsidRPr="0037075E">
        <w:rPr>
          <w:rFonts w:ascii="Arial" w:hAnsi="Arial" w:cs="Arial"/>
          <w:sz w:val="22"/>
          <w:szCs w:val="22"/>
        </w:rPr>
        <w:t xml:space="preserve">McClunie-Trust, P., Jarden, R., Marriott, P., Winnington, R., Dewar, J., Shannon, K., Jones, S., Jones, V., Turner, R., Cochrane, L. and </w:t>
      </w:r>
      <w:proofErr w:type="spellStart"/>
      <w:r w:rsidRPr="0037075E">
        <w:rPr>
          <w:rFonts w:ascii="Arial" w:hAnsi="Arial" w:cs="Arial"/>
          <w:sz w:val="22"/>
          <w:szCs w:val="22"/>
        </w:rPr>
        <w:t>Macdiarmid</w:t>
      </w:r>
      <w:proofErr w:type="spellEnd"/>
      <w:r w:rsidRPr="0037075E">
        <w:rPr>
          <w:rFonts w:ascii="Arial" w:hAnsi="Arial" w:cs="Arial"/>
          <w:sz w:val="22"/>
          <w:szCs w:val="22"/>
        </w:rPr>
        <w:t>, R. (2024). Graduate entry nursing students’ development of professional nursing self: A scoping review. </w:t>
      </w:r>
      <w:r w:rsidRPr="0037075E">
        <w:rPr>
          <w:rFonts w:ascii="Arial" w:hAnsi="Arial" w:cs="Arial"/>
          <w:i/>
          <w:iCs/>
          <w:sz w:val="22"/>
          <w:szCs w:val="22"/>
        </w:rPr>
        <w:t>International Journal of Nursing Studies</w:t>
      </w:r>
      <w:r w:rsidRPr="0037075E">
        <w:rPr>
          <w:rFonts w:ascii="Arial" w:hAnsi="Arial" w:cs="Arial"/>
          <w:sz w:val="22"/>
          <w:szCs w:val="22"/>
        </w:rPr>
        <w:t xml:space="preserve">, 151, pp.104670–104670. </w:t>
      </w:r>
      <w:r>
        <w:rPr>
          <w:rFonts w:ascii="Arial" w:hAnsi="Arial" w:cs="Arial"/>
          <w:sz w:val="22"/>
          <w:szCs w:val="22"/>
        </w:rPr>
        <w:t>Available at</w:t>
      </w:r>
      <w:r w:rsidRPr="0037075E">
        <w:rPr>
          <w:rFonts w:ascii="Arial" w:hAnsi="Arial" w:cs="Arial"/>
          <w:sz w:val="22"/>
          <w:szCs w:val="22"/>
        </w:rPr>
        <w:t>:</w:t>
      </w:r>
      <w:r w:rsidRPr="00277C9B">
        <w:rPr>
          <w:rFonts w:ascii="Arial" w:hAnsi="Arial" w:cs="Arial"/>
          <w:sz w:val="22"/>
          <w:szCs w:val="22"/>
        </w:rPr>
        <w:t xml:space="preserve"> </w:t>
      </w:r>
      <w:hyperlink r:id="rId17" w:history="1">
        <w:r w:rsidRPr="0037075E">
          <w:rPr>
            <w:rStyle w:val="Hyperlink"/>
            <w:rFonts w:ascii="Arial" w:hAnsi="Arial" w:cs="Arial"/>
            <w:sz w:val="22"/>
            <w:szCs w:val="22"/>
          </w:rPr>
          <w:t>https://doi.org/10.1016/j.ijnurst</w:t>
        </w:r>
        <w:r w:rsidRPr="0037075E">
          <w:rPr>
            <w:rStyle w:val="Hyperlink"/>
            <w:rFonts w:ascii="Arial" w:hAnsi="Arial" w:cs="Arial"/>
            <w:sz w:val="22"/>
            <w:szCs w:val="22"/>
          </w:rPr>
          <w:t>u</w:t>
        </w:r>
        <w:r w:rsidRPr="0037075E">
          <w:rPr>
            <w:rStyle w:val="Hyperlink"/>
            <w:rFonts w:ascii="Arial" w:hAnsi="Arial" w:cs="Arial"/>
            <w:sz w:val="22"/>
            <w:szCs w:val="22"/>
          </w:rPr>
          <w:t>.2023.104670</w:t>
        </w:r>
      </w:hyperlink>
      <w:r w:rsidRPr="00277C9B">
        <w:rPr>
          <w:rFonts w:ascii="Arial" w:hAnsi="Arial" w:cs="Arial"/>
          <w:sz w:val="22"/>
          <w:szCs w:val="22"/>
        </w:rPr>
        <w:t xml:space="preserve">. </w:t>
      </w:r>
    </w:p>
    <w:p w14:paraId="59C40280" w14:textId="77777777" w:rsidR="00403540" w:rsidRPr="00277C9B" w:rsidRDefault="00403540" w:rsidP="00404048">
      <w:pPr>
        <w:pStyle w:val="NormalWeb"/>
        <w:spacing w:after="240" w:line="360" w:lineRule="auto"/>
        <w:rPr>
          <w:rFonts w:ascii="Arial" w:hAnsi="Arial" w:cs="Arial"/>
        </w:rPr>
      </w:pPr>
      <w:r w:rsidRPr="006C1FA5">
        <w:rPr>
          <w:rFonts w:ascii="Arial" w:hAnsi="Arial" w:cs="Arial"/>
        </w:rPr>
        <w:t>Neal</w:t>
      </w:r>
      <w:r>
        <w:rPr>
          <w:rFonts w:ascii="Arial" w:hAnsi="Arial" w:cs="Arial"/>
        </w:rPr>
        <w:t>,</w:t>
      </w:r>
      <w:r w:rsidRPr="006C1FA5">
        <w:rPr>
          <w:rFonts w:ascii="Arial" w:hAnsi="Arial" w:cs="Arial"/>
        </w:rPr>
        <w:t xml:space="preserve"> Z</w:t>
      </w:r>
      <w:r>
        <w:rPr>
          <w:rFonts w:ascii="Arial" w:hAnsi="Arial" w:cs="Arial"/>
        </w:rPr>
        <w:t xml:space="preserve">. </w:t>
      </w:r>
      <w:r w:rsidRPr="006C1FA5">
        <w:rPr>
          <w:rFonts w:ascii="Arial" w:hAnsi="Arial" w:cs="Arial"/>
        </w:rPr>
        <w:t>P.</w:t>
      </w:r>
      <w:r>
        <w:rPr>
          <w:rFonts w:ascii="Arial" w:hAnsi="Arial" w:cs="Arial"/>
        </w:rPr>
        <w:t xml:space="preserve"> (2024).</w:t>
      </w:r>
      <w:r w:rsidRPr="006C1FA5">
        <w:rPr>
          <w:rFonts w:ascii="Arial" w:hAnsi="Arial" w:cs="Arial"/>
        </w:rPr>
        <w:t xml:space="preserve"> </w:t>
      </w:r>
      <w:r>
        <w:rPr>
          <w:rFonts w:ascii="Arial" w:hAnsi="Arial" w:cs="Arial"/>
        </w:rPr>
        <w:t>‘</w:t>
      </w:r>
      <w:r w:rsidRPr="006C1FA5">
        <w:rPr>
          <w:rFonts w:ascii="Arial" w:hAnsi="Arial" w:cs="Arial"/>
        </w:rPr>
        <w:t>The not-so-forbidden triad: Evaluating the assumptions of the Strength of Weak Ties</w:t>
      </w:r>
      <w:r>
        <w:rPr>
          <w:rFonts w:ascii="Arial" w:hAnsi="Arial" w:cs="Arial"/>
        </w:rPr>
        <w:t>’</w:t>
      </w:r>
      <w:r w:rsidRPr="006C1FA5">
        <w:rPr>
          <w:rFonts w:ascii="Arial" w:hAnsi="Arial" w:cs="Arial"/>
        </w:rPr>
        <w:t>. </w:t>
      </w:r>
      <w:r w:rsidRPr="006C1FA5">
        <w:rPr>
          <w:rFonts w:ascii="Arial" w:hAnsi="Arial" w:cs="Arial"/>
          <w:i/>
          <w:iCs/>
        </w:rPr>
        <w:t>Network Science</w:t>
      </w:r>
      <w:r w:rsidRPr="006C1FA5">
        <w:rPr>
          <w:rFonts w:ascii="Arial" w:hAnsi="Arial" w:cs="Arial"/>
        </w:rPr>
        <w:t xml:space="preserve">. 12(3):289-304. </w:t>
      </w:r>
      <w:r>
        <w:rPr>
          <w:rFonts w:ascii="Arial" w:hAnsi="Arial" w:cs="Arial"/>
        </w:rPr>
        <w:t xml:space="preserve">Available at: </w:t>
      </w:r>
      <w:hyperlink r:id="rId18" w:history="1">
        <w:r w:rsidRPr="005C28F4">
          <w:rPr>
            <w:rStyle w:val="Hyperlink"/>
            <w:rFonts w:ascii="Arial" w:hAnsi="Arial" w:cs="Arial"/>
          </w:rPr>
          <w:t>The not-so-forbidden triad: Evaluating the assumptions of the Strength of Weak Ties | Network Science | Cambridge Core</w:t>
        </w:r>
      </w:hyperlink>
      <w:r>
        <w:rPr>
          <w:rFonts w:ascii="Arial" w:hAnsi="Arial" w:cs="Arial"/>
        </w:rPr>
        <w:t xml:space="preserve">. </w:t>
      </w:r>
      <w:r w:rsidRPr="001D2820">
        <w:rPr>
          <w:rFonts w:ascii="Arial" w:hAnsi="Arial" w:cs="Arial"/>
          <w:sz w:val="22"/>
          <w:szCs w:val="22"/>
        </w:rPr>
        <w:t xml:space="preserve">(Accessed: </w:t>
      </w:r>
      <w:r>
        <w:rPr>
          <w:rFonts w:ascii="Arial" w:hAnsi="Arial" w:cs="Arial"/>
          <w:sz w:val="22"/>
          <w:szCs w:val="22"/>
        </w:rPr>
        <w:t>29</w:t>
      </w:r>
      <w:r w:rsidRPr="00277C9B">
        <w:rPr>
          <w:rFonts w:ascii="Arial" w:hAnsi="Arial" w:cs="Arial"/>
          <w:sz w:val="22"/>
          <w:szCs w:val="22"/>
        </w:rPr>
        <w:t>/09/25</w:t>
      </w:r>
      <w:r w:rsidRPr="001D2820">
        <w:rPr>
          <w:rFonts w:ascii="Arial" w:hAnsi="Arial" w:cs="Arial"/>
          <w:sz w:val="22"/>
          <w:szCs w:val="22"/>
        </w:rPr>
        <w:t>).</w:t>
      </w:r>
      <w:r>
        <w:rPr>
          <w:rFonts w:ascii="Arial" w:hAnsi="Arial" w:cs="Arial"/>
        </w:rPr>
        <w:t xml:space="preserve">  </w:t>
      </w:r>
    </w:p>
    <w:p w14:paraId="4FA0D9F1" w14:textId="77777777" w:rsidR="00403540" w:rsidRPr="00A72799" w:rsidRDefault="00403540" w:rsidP="001556BE">
      <w:pPr>
        <w:pStyle w:val="NormalWeb"/>
        <w:spacing w:line="360" w:lineRule="auto"/>
        <w:jc w:val="both"/>
        <w:rPr>
          <w:rFonts w:ascii="Arial" w:hAnsi="Arial" w:cs="Arial"/>
          <w:sz w:val="22"/>
          <w:szCs w:val="22"/>
        </w:rPr>
      </w:pPr>
      <w:r w:rsidRPr="00A72799">
        <w:rPr>
          <w:rFonts w:ascii="Arial" w:hAnsi="Arial" w:cs="Arial"/>
          <w:sz w:val="22"/>
          <w:szCs w:val="22"/>
        </w:rPr>
        <w:t xml:space="preserve">Nicodemo, C (2025) </w:t>
      </w:r>
      <w:r w:rsidRPr="00A72799">
        <w:rPr>
          <w:rFonts w:ascii="Arial" w:hAnsi="Arial" w:cs="Arial"/>
          <w:i/>
          <w:iCs/>
          <w:sz w:val="22"/>
          <w:szCs w:val="22"/>
        </w:rPr>
        <w:t>Waiting lists, crumbling buildings, staff burnout: five years on, COVID is still hurting the financial health of the</w:t>
      </w:r>
      <w:r w:rsidRPr="00277C9B">
        <w:rPr>
          <w:rFonts w:ascii="Arial" w:hAnsi="Arial" w:cs="Arial"/>
          <w:i/>
          <w:iCs/>
          <w:sz w:val="22"/>
          <w:szCs w:val="22"/>
        </w:rPr>
        <w:t xml:space="preserve">. </w:t>
      </w:r>
      <w:r w:rsidRPr="00A72799">
        <w:rPr>
          <w:rFonts w:ascii="Arial" w:hAnsi="Arial" w:cs="Arial"/>
          <w:sz w:val="22"/>
          <w:szCs w:val="22"/>
        </w:rPr>
        <w:t xml:space="preserve">Available at: </w:t>
      </w:r>
      <w:hyperlink r:id="rId19" w:history="1">
        <w:r w:rsidRPr="00A72799">
          <w:rPr>
            <w:rStyle w:val="Hyperlink"/>
            <w:rFonts w:ascii="Arial" w:hAnsi="Arial" w:cs="Arial"/>
            <w:sz w:val="22"/>
            <w:szCs w:val="22"/>
          </w:rPr>
          <w:t>https://www.brunel.ac.uk/news-and-</w:t>
        </w:r>
        <w:r w:rsidRPr="00A72799">
          <w:rPr>
            <w:rStyle w:val="Hyperlink"/>
            <w:rFonts w:ascii="Arial" w:hAnsi="Arial" w:cs="Arial"/>
            <w:sz w:val="22"/>
            <w:szCs w:val="22"/>
          </w:rPr>
          <w:lastRenderedPageBreak/>
          <w:t>events/news/articles/five-years-on-COVID-is-still-hurting-the-financial-health-of-the-NHS</w:t>
        </w:r>
      </w:hyperlink>
      <w:r w:rsidRPr="00A72799">
        <w:rPr>
          <w:rFonts w:ascii="Arial" w:hAnsi="Arial" w:cs="Arial"/>
          <w:sz w:val="22"/>
          <w:szCs w:val="22"/>
        </w:rPr>
        <w:t>.</w:t>
      </w:r>
      <w:r w:rsidRPr="00277C9B">
        <w:rPr>
          <w:rFonts w:ascii="Arial" w:hAnsi="Arial" w:cs="Arial"/>
          <w:sz w:val="22"/>
          <w:szCs w:val="22"/>
        </w:rPr>
        <w:t xml:space="preserve"> </w:t>
      </w:r>
      <w:r w:rsidRPr="001D2820">
        <w:rPr>
          <w:rFonts w:ascii="Arial" w:hAnsi="Arial" w:cs="Arial"/>
          <w:sz w:val="22"/>
          <w:szCs w:val="22"/>
        </w:rPr>
        <w:t xml:space="preserve">(Accessed: </w:t>
      </w:r>
      <w:r w:rsidRPr="00277C9B">
        <w:rPr>
          <w:rFonts w:ascii="Arial" w:hAnsi="Arial" w:cs="Arial"/>
          <w:sz w:val="22"/>
          <w:szCs w:val="22"/>
        </w:rPr>
        <w:t>29/09/25</w:t>
      </w:r>
      <w:r w:rsidRPr="001D2820">
        <w:rPr>
          <w:rFonts w:ascii="Arial" w:hAnsi="Arial" w:cs="Arial"/>
          <w:sz w:val="22"/>
          <w:szCs w:val="22"/>
        </w:rPr>
        <w:t>).</w:t>
      </w:r>
    </w:p>
    <w:p w14:paraId="68D5CC8A" w14:textId="77777777" w:rsidR="00403540" w:rsidRPr="00C65B72" w:rsidRDefault="00403540" w:rsidP="001556BE">
      <w:pPr>
        <w:pStyle w:val="NormalWeb"/>
        <w:spacing w:line="360" w:lineRule="auto"/>
        <w:jc w:val="both"/>
        <w:rPr>
          <w:rFonts w:ascii="Arial" w:hAnsi="Arial" w:cs="Arial"/>
          <w:sz w:val="22"/>
          <w:szCs w:val="22"/>
        </w:rPr>
      </w:pPr>
      <w:proofErr w:type="spellStart"/>
      <w:r w:rsidRPr="00C65B72">
        <w:rPr>
          <w:rFonts w:ascii="Arial" w:hAnsi="Arial" w:cs="Arial"/>
          <w:sz w:val="22"/>
          <w:szCs w:val="22"/>
        </w:rPr>
        <w:t>Sajuria</w:t>
      </w:r>
      <w:proofErr w:type="spellEnd"/>
      <w:r w:rsidRPr="00C65B72">
        <w:rPr>
          <w:rFonts w:ascii="Arial" w:hAnsi="Arial" w:cs="Arial"/>
          <w:sz w:val="22"/>
          <w:szCs w:val="22"/>
        </w:rPr>
        <w:t xml:space="preserve">, J., </w:t>
      </w:r>
      <w:proofErr w:type="spellStart"/>
      <w:r w:rsidRPr="00C65B72">
        <w:rPr>
          <w:rFonts w:ascii="Arial" w:hAnsi="Arial" w:cs="Arial"/>
          <w:sz w:val="22"/>
          <w:szCs w:val="22"/>
        </w:rPr>
        <w:t>vanHeerde</w:t>
      </w:r>
      <w:proofErr w:type="spellEnd"/>
      <w:r w:rsidRPr="00C65B72">
        <w:rPr>
          <w:rFonts w:ascii="Arial" w:hAnsi="Arial" w:cs="Arial"/>
          <w:sz w:val="22"/>
          <w:szCs w:val="22"/>
        </w:rPr>
        <w:t xml:space="preserve">-Hudson, J., Hudson, D., </w:t>
      </w:r>
      <w:proofErr w:type="spellStart"/>
      <w:r w:rsidRPr="00C65B72">
        <w:rPr>
          <w:rFonts w:ascii="Arial" w:hAnsi="Arial" w:cs="Arial"/>
          <w:sz w:val="22"/>
          <w:szCs w:val="22"/>
        </w:rPr>
        <w:t>Dasandi</w:t>
      </w:r>
      <w:proofErr w:type="spellEnd"/>
      <w:r w:rsidRPr="00C65B72">
        <w:rPr>
          <w:rFonts w:ascii="Arial" w:hAnsi="Arial" w:cs="Arial"/>
          <w:sz w:val="22"/>
          <w:szCs w:val="22"/>
        </w:rPr>
        <w:t xml:space="preserve">, N. and Theocharis, Y. (2014). </w:t>
      </w:r>
      <w:r w:rsidRPr="00277C9B">
        <w:rPr>
          <w:rFonts w:ascii="Arial" w:hAnsi="Arial" w:cs="Arial"/>
          <w:sz w:val="22"/>
          <w:szCs w:val="22"/>
        </w:rPr>
        <w:t>‘</w:t>
      </w:r>
      <w:r w:rsidRPr="00C65B72">
        <w:rPr>
          <w:rFonts w:ascii="Arial" w:hAnsi="Arial" w:cs="Arial"/>
          <w:sz w:val="22"/>
          <w:szCs w:val="22"/>
        </w:rPr>
        <w:t>Tweeting Alone? An Analysis of Bridging and Bonding Social Capital in Online Networks</w:t>
      </w:r>
      <w:r w:rsidRPr="00277C9B">
        <w:rPr>
          <w:rFonts w:ascii="Arial" w:hAnsi="Arial" w:cs="Arial"/>
          <w:sz w:val="22"/>
          <w:szCs w:val="22"/>
        </w:rPr>
        <w:t>’</w:t>
      </w:r>
      <w:r w:rsidRPr="00C65B72">
        <w:rPr>
          <w:rFonts w:ascii="Arial" w:hAnsi="Arial" w:cs="Arial"/>
          <w:sz w:val="22"/>
          <w:szCs w:val="22"/>
        </w:rPr>
        <w:t xml:space="preserve">. </w:t>
      </w:r>
      <w:r w:rsidRPr="00C65B72">
        <w:rPr>
          <w:rFonts w:ascii="Arial" w:hAnsi="Arial" w:cs="Arial"/>
          <w:i/>
          <w:iCs/>
          <w:sz w:val="22"/>
          <w:szCs w:val="22"/>
        </w:rPr>
        <w:t>American Politics Research</w:t>
      </w:r>
      <w:r w:rsidRPr="00C65B72">
        <w:rPr>
          <w:rFonts w:ascii="Arial" w:hAnsi="Arial" w:cs="Arial"/>
          <w:sz w:val="22"/>
          <w:szCs w:val="22"/>
        </w:rPr>
        <w:t xml:space="preserve">, [online] 43(4), pp.708–738. </w:t>
      </w:r>
      <w:r w:rsidRPr="00277C9B">
        <w:rPr>
          <w:rFonts w:ascii="Arial" w:hAnsi="Arial" w:cs="Arial"/>
          <w:sz w:val="22"/>
          <w:szCs w:val="22"/>
        </w:rPr>
        <w:t>Available at</w:t>
      </w:r>
      <w:r w:rsidRPr="00C65B72">
        <w:rPr>
          <w:rFonts w:ascii="Arial" w:hAnsi="Arial" w:cs="Arial"/>
          <w:sz w:val="22"/>
          <w:szCs w:val="22"/>
        </w:rPr>
        <w:t>:</w:t>
      </w:r>
      <w:r w:rsidRPr="00277C9B">
        <w:rPr>
          <w:rFonts w:ascii="Arial" w:hAnsi="Arial" w:cs="Arial"/>
          <w:sz w:val="22"/>
          <w:szCs w:val="22"/>
        </w:rPr>
        <w:t xml:space="preserve"> </w:t>
      </w:r>
      <w:hyperlink r:id="rId20" w:history="1">
        <w:r w:rsidRPr="00C65B72">
          <w:rPr>
            <w:rStyle w:val="Hyperlink"/>
            <w:rFonts w:ascii="Arial" w:hAnsi="Arial" w:cs="Arial"/>
            <w:sz w:val="22"/>
            <w:szCs w:val="22"/>
          </w:rPr>
          <w:t>https://doi.org/10.1177/1532673x14557942</w:t>
        </w:r>
      </w:hyperlink>
      <w:r w:rsidRPr="00C65B72">
        <w:rPr>
          <w:rFonts w:ascii="Arial" w:hAnsi="Arial" w:cs="Arial"/>
          <w:sz w:val="22"/>
          <w:szCs w:val="22"/>
        </w:rPr>
        <w:t>.</w:t>
      </w:r>
      <w:r w:rsidRPr="00277C9B">
        <w:rPr>
          <w:rFonts w:ascii="Arial" w:hAnsi="Arial" w:cs="Arial"/>
          <w:sz w:val="22"/>
          <w:szCs w:val="22"/>
        </w:rPr>
        <w:t xml:space="preserve"> </w:t>
      </w:r>
      <w:r w:rsidRPr="001D2820">
        <w:rPr>
          <w:rFonts w:ascii="Arial" w:hAnsi="Arial" w:cs="Arial"/>
          <w:sz w:val="22"/>
          <w:szCs w:val="22"/>
        </w:rPr>
        <w:t xml:space="preserve">(Accessed: </w:t>
      </w:r>
      <w:r w:rsidRPr="00277C9B">
        <w:rPr>
          <w:rFonts w:ascii="Arial" w:hAnsi="Arial" w:cs="Arial"/>
          <w:sz w:val="22"/>
          <w:szCs w:val="22"/>
        </w:rPr>
        <w:t>28/09/25</w:t>
      </w:r>
      <w:r w:rsidRPr="001D2820">
        <w:rPr>
          <w:rFonts w:ascii="Arial" w:hAnsi="Arial" w:cs="Arial"/>
          <w:sz w:val="22"/>
          <w:szCs w:val="22"/>
        </w:rPr>
        <w:t>).</w:t>
      </w:r>
    </w:p>
    <w:p w14:paraId="6D14A9BD" w14:textId="77777777" w:rsidR="00403540" w:rsidRPr="00D60D1C" w:rsidRDefault="00403540" w:rsidP="001556BE">
      <w:pPr>
        <w:pStyle w:val="NormalWeb"/>
        <w:spacing w:line="360" w:lineRule="auto"/>
        <w:jc w:val="both"/>
        <w:rPr>
          <w:rFonts w:ascii="Arial" w:hAnsi="Arial" w:cs="Arial"/>
          <w:sz w:val="22"/>
          <w:szCs w:val="22"/>
        </w:rPr>
      </w:pPr>
      <w:r w:rsidRPr="00D60D1C">
        <w:rPr>
          <w:rFonts w:ascii="Arial" w:hAnsi="Arial" w:cs="Arial"/>
          <w:sz w:val="22"/>
          <w:szCs w:val="22"/>
        </w:rPr>
        <w:t xml:space="preserve">The Health Foundation (2021) </w:t>
      </w:r>
      <w:r w:rsidRPr="00D60D1C">
        <w:rPr>
          <w:rFonts w:ascii="Arial" w:hAnsi="Arial" w:cs="Arial"/>
          <w:i/>
          <w:iCs/>
          <w:sz w:val="22"/>
          <w:szCs w:val="22"/>
        </w:rPr>
        <w:t>Over a million more health and care staff needed in the next decade to meet growing demand for care</w:t>
      </w:r>
      <w:r w:rsidRPr="00277C9B">
        <w:rPr>
          <w:rFonts w:ascii="Arial" w:hAnsi="Arial" w:cs="Arial"/>
          <w:sz w:val="22"/>
          <w:szCs w:val="22"/>
        </w:rPr>
        <w:t xml:space="preserve">. </w:t>
      </w:r>
      <w:r w:rsidRPr="00D60D1C">
        <w:rPr>
          <w:rFonts w:ascii="Arial" w:hAnsi="Arial" w:cs="Arial"/>
          <w:sz w:val="22"/>
          <w:szCs w:val="22"/>
        </w:rPr>
        <w:t xml:space="preserve">Available at: </w:t>
      </w:r>
      <w:hyperlink r:id="rId21" w:history="1">
        <w:r w:rsidRPr="00D60D1C">
          <w:rPr>
            <w:rStyle w:val="Hyperlink"/>
            <w:rFonts w:ascii="Arial" w:hAnsi="Arial" w:cs="Arial"/>
            <w:sz w:val="22"/>
            <w:szCs w:val="22"/>
          </w:rPr>
          <w:t>https://www.health.org.uk/press-office/press-releases/over-a-million-more-health-and-care-staff-needed-in-the-next-decade-to</w:t>
        </w:r>
      </w:hyperlink>
      <w:r w:rsidRPr="00D60D1C">
        <w:rPr>
          <w:rFonts w:ascii="Arial" w:hAnsi="Arial" w:cs="Arial"/>
          <w:sz w:val="22"/>
          <w:szCs w:val="22"/>
        </w:rPr>
        <w:t>.</w:t>
      </w:r>
      <w:r w:rsidRPr="00277C9B">
        <w:rPr>
          <w:rFonts w:ascii="Arial" w:hAnsi="Arial" w:cs="Arial"/>
          <w:sz w:val="22"/>
          <w:szCs w:val="22"/>
        </w:rPr>
        <w:t xml:space="preserve"> </w:t>
      </w:r>
      <w:r w:rsidRPr="001D2820">
        <w:rPr>
          <w:rFonts w:ascii="Arial" w:hAnsi="Arial" w:cs="Arial"/>
          <w:sz w:val="22"/>
          <w:szCs w:val="22"/>
        </w:rPr>
        <w:t xml:space="preserve">(Accessed: </w:t>
      </w:r>
      <w:r w:rsidRPr="00277C9B">
        <w:rPr>
          <w:rFonts w:ascii="Arial" w:hAnsi="Arial" w:cs="Arial"/>
          <w:sz w:val="22"/>
          <w:szCs w:val="22"/>
        </w:rPr>
        <w:t>29/09/25</w:t>
      </w:r>
      <w:r w:rsidRPr="001D2820">
        <w:rPr>
          <w:rFonts w:ascii="Arial" w:hAnsi="Arial" w:cs="Arial"/>
          <w:sz w:val="22"/>
          <w:szCs w:val="22"/>
        </w:rPr>
        <w:t>).</w:t>
      </w:r>
    </w:p>
    <w:p w14:paraId="4CC0AF2C" w14:textId="77777777" w:rsidR="00403540" w:rsidRPr="00277C9B" w:rsidRDefault="00403540" w:rsidP="001556BE">
      <w:pPr>
        <w:pStyle w:val="NormalWeb"/>
        <w:spacing w:after="240" w:line="360" w:lineRule="auto"/>
        <w:jc w:val="both"/>
        <w:rPr>
          <w:rFonts w:ascii="Arial" w:hAnsi="Arial" w:cs="Arial"/>
          <w:sz w:val="22"/>
          <w:szCs w:val="22"/>
        </w:rPr>
      </w:pPr>
      <w:r w:rsidRPr="00465FA3">
        <w:rPr>
          <w:rFonts w:ascii="Arial" w:hAnsi="Arial" w:cs="Arial"/>
          <w:sz w:val="22"/>
          <w:szCs w:val="22"/>
        </w:rPr>
        <w:t>Zou, L., Xie, Z., Tan, M., Ou, Q. and Liao, M. (2024). The effect of professional identity on nursing academic achievement: the chain mediating effect of general self-efficacy and learning engagement. </w:t>
      </w:r>
      <w:r w:rsidRPr="00465FA3">
        <w:rPr>
          <w:rFonts w:ascii="Arial" w:hAnsi="Arial" w:cs="Arial"/>
          <w:i/>
          <w:iCs/>
          <w:sz w:val="22"/>
          <w:szCs w:val="22"/>
        </w:rPr>
        <w:t>BMC Medical Education</w:t>
      </w:r>
      <w:r w:rsidRPr="00465FA3">
        <w:rPr>
          <w:rFonts w:ascii="Arial" w:hAnsi="Arial" w:cs="Arial"/>
          <w:sz w:val="22"/>
          <w:szCs w:val="22"/>
        </w:rPr>
        <w:t xml:space="preserve">, 24(1). </w:t>
      </w:r>
      <w:r>
        <w:rPr>
          <w:rFonts w:ascii="Arial" w:hAnsi="Arial" w:cs="Arial"/>
          <w:sz w:val="22"/>
          <w:szCs w:val="22"/>
        </w:rPr>
        <w:t>Available at</w:t>
      </w:r>
      <w:r w:rsidRPr="00465FA3">
        <w:rPr>
          <w:rFonts w:ascii="Arial" w:hAnsi="Arial" w:cs="Arial"/>
          <w:sz w:val="22"/>
          <w:szCs w:val="22"/>
        </w:rPr>
        <w:t>:</w:t>
      </w:r>
      <w:r w:rsidRPr="00277C9B">
        <w:rPr>
          <w:rFonts w:ascii="Arial" w:hAnsi="Arial" w:cs="Arial"/>
          <w:sz w:val="22"/>
          <w:szCs w:val="22"/>
        </w:rPr>
        <w:t xml:space="preserve"> </w:t>
      </w:r>
      <w:hyperlink r:id="rId22" w:history="1">
        <w:r w:rsidRPr="00465FA3">
          <w:rPr>
            <w:rStyle w:val="Hyperlink"/>
            <w:rFonts w:ascii="Arial" w:hAnsi="Arial" w:cs="Arial"/>
            <w:sz w:val="22"/>
            <w:szCs w:val="22"/>
          </w:rPr>
          <w:t>https://doi.org/10.1186/s12909-024-05</w:t>
        </w:r>
        <w:r w:rsidRPr="00465FA3">
          <w:rPr>
            <w:rStyle w:val="Hyperlink"/>
            <w:rFonts w:ascii="Arial" w:hAnsi="Arial" w:cs="Arial"/>
            <w:sz w:val="22"/>
            <w:szCs w:val="22"/>
          </w:rPr>
          <w:t>9</w:t>
        </w:r>
        <w:r w:rsidRPr="00465FA3">
          <w:rPr>
            <w:rStyle w:val="Hyperlink"/>
            <w:rFonts w:ascii="Arial" w:hAnsi="Arial" w:cs="Arial"/>
            <w:sz w:val="22"/>
            <w:szCs w:val="22"/>
          </w:rPr>
          <w:t>95-x</w:t>
        </w:r>
      </w:hyperlink>
      <w:r w:rsidRPr="00465FA3">
        <w:rPr>
          <w:rFonts w:ascii="Arial" w:hAnsi="Arial" w:cs="Arial"/>
          <w:sz w:val="22"/>
          <w:szCs w:val="22"/>
        </w:rPr>
        <w:t>.</w:t>
      </w:r>
      <w:r w:rsidRPr="00277C9B">
        <w:rPr>
          <w:rFonts w:ascii="Arial" w:hAnsi="Arial" w:cs="Arial"/>
          <w:sz w:val="22"/>
          <w:szCs w:val="22"/>
        </w:rPr>
        <w:t xml:space="preserve"> </w:t>
      </w:r>
      <w:r w:rsidRPr="001D2820">
        <w:rPr>
          <w:rFonts w:ascii="Arial" w:hAnsi="Arial" w:cs="Arial"/>
          <w:sz w:val="22"/>
          <w:szCs w:val="22"/>
        </w:rPr>
        <w:t xml:space="preserve">(Accessed: </w:t>
      </w:r>
      <w:r>
        <w:rPr>
          <w:rFonts w:ascii="Arial" w:hAnsi="Arial" w:cs="Arial"/>
          <w:sz w:val="22"/>
          <w:szCs w:val="22"/>
        </w:rPr>
        <w:t>29</w:t>
      </w:r>
      <w:r w:rsidRPr="00277C9B">
        <w:rPr>
          <w:rFonts w:ascii="Arial" w:hAnsi="Arial" w:cs="Arial"/>
          <w:sz w:val="22"/>
          <w:szCs w:val="22"/>
        </w:rPr>
        <w:t>/09/25</w:t>
      </w:r>
      <w:r w:rsidRPr="001D2820">
        <w:rPr>
          <w:rFonts w:ascii="Arial" w:hAnsi="Arial" w:cs="Arial"/>
          <w:sz w:val="22"/>
          <w:szCs w:val="22"/>
        </w:rPr>
        <w:t>).</w:t>
      </w:r>
    </w:p>
    <w:p w14:paraId="7BD79EED" w14:textId="677D0A08" w:rsidR="00465FA3" w:rsidRPr="00465FA3" w:rsidRDefault="00465FA3" w:rsidP="00465FA3">
      <w:pPr>
        <w:pStyle w:val="NormalWeb"/>
        <w:spacing w:after="240" w:line="360" w:lineRule="auto"/>
        <w:rPr>
          <w:rFonts w:ascii="Arial" w:hAnsi="Arial" w:cs="Arial"/>
          <w:sz w:val="22"/>
          <w:szCs w:val="22"/>
        </w:rPr>
      </w:pPr>
    </w:p>
    <w:p w14:paraId="661245A0" w14:textId="77777777" w:rsidR="00465FA3" w:rsidRPr="0037075E" w:rsidRDefault="00465FA3" w:rsidP="0037075E">
      <w:pPr>
        <w:pStyle w:val="NormalWeb"/>
        <w:spacing w:after="240" w:line="360" w:lineRule="auto"/>
        <w:rPr>
          <w:rFonts w:ascii="Arial" w:hAnsi="Arial" w:cs="Arial"/>
          <w:sz w:val="22"/>
          <w:szCs w:val="22"/>
        </w:rPr>
      </w:pPr>
    </w:p>
    <w:p w14:paraId="7C8DEC13" w14:textId="77777777" w:rsidR="0037075E" w:rsidRPr="0037075E" w:rsidRDefault="0037075E" w:rsidP="0037075E">
      <w:pPr>
        <w:pStyle w:val="NormalWeb"/>
        <w:spacing w:after="240" w:line="360" w:lineRule="auto"/>
        <w:rPr>
          <w:rFonts w:ascii="Arial" w:hAnsi="Arial" w:cs="Arial"/>
          <w:sz w:val="22"/>
          <w:szCs w:val="22"/>
        </w:rPr>
      </w:pPr>
      <w:r w:rsidRPr="0037075E">
        <w:rPr>
          <w:rFonts w:ascii="Arial" w:hAnsi="Arial" w:cs="Arial"/>
          <w:sz w:val="22"/>
          <w:szCs w:val="22"/>
        </w:rPr>
        <w:t>‌</w:t>
      </w:r>
    </w:p>
    <w:p w14:paraId="5C7924BD" w14:textId="77777777" w:rsidR="009C077C" w:rsidRPr="00277C9B" w:rsidRDefault="009C077C" w:rsidP="00C27DEB">
      <w:pPr>
        <w:pStyle w:val="NormalWeb"/>
        <w:spacing w:after="240" w:line="360" w:lineRule="auto"/>
        <w:rPr>
          <w:rFonts w:ascii="Arial" w:hAnsi="Arial" w:cs="Arial"/>
          <w:sz w:val="22"/>
          <w:szCs w:val="22"/>
        </w:rPr>
      </w:pPr>
    </w:p>
    <w:p w14:paraId="363BAC9A" w14:textId="77777777" w:rsidR="009C077C" w:rsidRPr="00277C9B" w:rsidRDefault="009C077C" w:rsidP="00C27DEB">
      <w:pPr>
        <w:pStyle w:val="NormalWeb"/>
        <w:spacing w:after="240" w:line="360" w:lineRule="auto"/>
        <w:rPr>
          <w:rFonts w:ascii="Arial" w:hAnsi="Arial" w:cs="Arial"/>
          <w:sz w:val="22"/>
          <w:szCs w:val="22"/>
        </w:rPr>
      </w:pPr>
    </w:p>
    <w:p w14:paraId="436453E2" w14:textId="77777777" w:rsidR="009C077C" w:rsidRPr="00277C9B" w:rsidRDefault="009C077C" w:rsidP="00C27DEB">
      <w:pPr>
        <w:pStyle w:val="NormalWeb"/>
        <w:spacing w:after="240" w:line="360" w:lineRule="auto"/>
        <w:rPr>
          <w:rFonts w:ascii="Arial" w:hAnsi="Arial" w:cs="Arial"/>
          <w:sz w:val="22"/>
          <w:szCs w:val="22"/>
        </w:rPr>
      </w:pPr>
    </w:p>
    <w:p w14:paraId="4F68B75D" w14:textId="77777777" w:rsidR="009C077C" w:rsidRPr="00277C9B" w:rsidRDefault="009C077C" w:rsidP="00C27DEB">
      <w:pPr>
        <w:pStyle w:val="NormalWeb"/>
        <w:spacing w:after="240" w:line="360" w:lineRule="auto"/>
        <w:rPr>
          <w:rFonts w:ascii="Arial" w:hAnsi="Arial" w:cs="Arial"/>
          <w:sz w:val="22"/>
          <w:szCs w:val="22"/>
        </w:rPr>
      </w:pPr>
    </w:p>
    <w:p w14:paraId="210DE885" w14:textId="77777777" w:rsidR="009C077C" w:rsidRPr="00277C9B" w:rsidRDefault="009C077C" w:rsidP="00C27DEB">
      <w:pPr>
        <w:pStyle w:val="NormalWeb"/>
        <w:spacing w:after="240" w:line="360" w:lineRule="auto"/>
        <w:rPr>
          <w:rFonts w:ascii="Arial" w:hAnsi="Arial" w:cs="Arial"/>
          <w:sz w:val="22"/>
          <w:szCs w:val="22"/>
        </w:rPr>
      </w:pPr>
    </w:p>
    <w:p w14:paraId="21E4B6F7" w14:textId="77777777" w:rsidR="009C077C" w:rsidRPr="00277C9B" w:rsidRDefault="009C077C" w:rsidP="00C27DEB">
      <w:pPr>
        <w:pStyle w:val="NormalWeb"/>
        <w:spacing w:after="240" w:line="360" w:lineRule="auto"/>
        <w:rPr>
          <w:rFonts w:ascii="Arial" w:hAnsi="Arial" w:cs="Arial"/>
          <w:sz w:val="22"/>
          <w:szCs w:val="22"/>
        </w:rPr>
      </w:pPr>
    </w:p>
    <w:p w14:paraId="587975C7" w14:textId="77777777" w:rsidR="00190D4C" w:rsidRPr="00277C9B" w:rsidRDefault="00190D4C" w:rsidP="00C27DEB">
      <w:pPr>
        <w:pStyle w:val="NormalWeb"/>
        <w:spacing w:after="240" w:line="360" w:lineRule="auto"/>
        <w:rPr>
          <w:rFonts w:ascii="Arial" w:hAnsi="Arial" w:cs="Arial"/>
          <w:sz w:val="22"/>
          <w:szCs w:val="22"/>
        </w:rPr>
      </w:pPr>
    </w:p>
    <w:p w14:paraId="6719F32F" w14:textId="77777777" w:rsidR="00C27DEB" w:rsidRPr="00277C9B" w:rsidRDefault="00C27DEB" w:rsidP="00C27DEB">
      <w:pPr>
        <w:pStyle w:val="NormalWeb"/>
        <w:spacing w:after="240" w:line="360" w:lineRule="auto"/>
        <w:jc w:val="center"/>
        <w:rPr>
          <w:rFonts w:ascii="Arial" w:hAnsi="Arial" w:cs="Arial"/>
          <w:b/>
          <w:bCs/>
          <w:sz w:val="22"/>
          <w:szCs w:val="22"/>
        </w:rPr>
      </w:pPr>
    </w:p>
    <w:p w14:paraId="1DB6BCB0" w14:textId="77777777" w:rsidR="00A22641" w:rsidRPr="00277C9B" w:rsidRDefault="00A22641">
      <w:pPr>
        <w:rPr>
          <w:rFonts w:ascii="Arial" w:hAnsi="Arial" w:cs="Arial"/>
        </w:rPr>
      </w:pPr>
    </w:p>
    <w:sectPr w:rsidR="00A22641" w:rsidRPr="00277C9B" w:rsidSect="000B02DA">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267745" w14:textId="77777777" w:rsidR="002A4BD3" w:rsidRDefault="002A4BD3" w:rsidP="001D1574">
      <w:pPr>
        <w:spacing w:after="0" w:line="240" w:lineRule="auto"/>
      </w:pPr>
      <w:r>
        <w:separator/>
      </w:r>
    </w:p>
  </w:endnote>
  <w:endnote w:type="continuationSeparator" w:id="0">
    <w:p w14:paraId="6FF1AE28" w14:textId="77777777" w:rsidR="002A4BD3" w:rsidRDefault="002A4BD3" w:rsidP="001D15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ADLaM Display">
    <w:charset w:val="00"/>
    <w:family w:val="auto"/>
    <w:pitch w:val="variable"/>
    <w:sig w:usb0="8000206F" w:usb1="42000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533964"/>
      <w:docPartObj>
        <w:docPartGallery w:val="Page Numbers (Bottom of Page)"/>
        <w:docPartUnique/>
      </w:docPartObj>
    </w:sdtPr>
    <w:sdtEndPr>
      <w:rPr>
        <w:noProof/>
      </w:rPr>
    </w:sdtEndPr>
    <w:sdtContent>
      <w:p w14:paraId="172C03FE" w14:textId="29F3478A" w:rsidR="001D1574" w:rsidRDefault="001D157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C8C2EB" w14:textId="77777777" w:rsidR="001D1574" w:rsidRDefault="001D15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55A839" w14:textId="77777777" w:rsidR="002A4BD3" w:rsidRDefault="002A4BD3" w:rsidP="001D1574">
      <w:pPr>
        <w:spacing w:after="0" w:line="240" w:lineRule="auto"/>
      </w:pPr>
      <w:r>
        <w:separator/>
      </w:r>
    </w:p>
  </w:footnote>
  <w:footnote w:type="continuationSeparator" w:id="0">
    <w:p w14:paraId="38705D6D" w14:textId="77777777" w:rsidR="002A4BD3" w:rsidRDefault="002A4BD3" w:rsidP="001D15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62785"/>
    <w:multiLevelType w:val="multilevel"/>
    <w:tmpl w:val="B7DE49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D56A17"/>
    <w:multiLevelType w:val="multilevel"/>
    <w:tmpl w:val="721620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764361"/>
    <w:multiLevelType w:val="multilevel"/>
    <w:tmpl w:val="438A8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589293C"/>
    <w:multiLevelType w:val="multilevel"/>
    <w:tmpl w:val="463CF0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F4367BD"/>
    <w:multiLevelType w:val="hybridMultilevel"/>
    <w:tmpl w:val="EC1215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6CC75C0"/>
    <w:multiLevelType w:val="multilevel"/>
    <w:tmpl w:val="136A0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2102D8A"/>
    <w:multiLevelType w:val="hybridMultilevel"/>
    <w:tmpl w:val="7690D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DA86F87"/>
    <w:multiLevelType w:val="multilevel"/>
    <w:tmpl w:val="AD960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6910256">
    <w:abstractNumId w:val="2"/>
  </w:num>
  <w:num w:numId="2" w16cid:durableId="2013289458">
    <w:abstractNumId w:val="5"/>
  </w:num>
  <w:num w:numId="3" w16cid:durableId="1594239391">
    <w:abstractNumId w:val="1"/>
  </w:num>
  <w:num w:numId="4" w16cid:durableId="1387610899">
    <w:abstractNumId w:val="7"/>
  </w:num>
  <w:num w:numId="5" w16cid:durableId="1019700365">
    <w:abstractNumId w:val="4"/>
  </w:num>
  <w:num w:numId="6" w16cid:durableId="1691643761">
    <w:abstractNumId w:val="3"/>
  </w:num>
  <w:num w:numId="7" w16cid:durableId="402607340">
    <w:abstractNumId w:val="0"/>
  </w:num>
  <w:num w:numId="8" w16cid:durableId="170741025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DEB"/>
    <w:rsid w:val="000104FE"/>
    <w:rsid w:val="0001553F"/>
    <w:rsid w:val="00016F4B"/>
    <w:rsid w:val="00072B58"/>
    <w:rsid w:val="000B02DA"/>
    <w:rsid w:val="000C040C"/>
    <w:rsid w:val="000C4733"/>
    <w:rsid w:val="000D496F"/>
    <w:rsid w:val="000E14EF"/>
    <w:rsid w:val="000E4BC5"/>
    <w:rsid w:val="000F6B94"/>
    <w:rsid w:val="00122217"/>
    <w:rsid w:val="0013400D"/>
    <w:rsid w:val="001556BE"/>
    <w:rsid w:val="00164E1C"/>
    <w:rsid w:val="00176DB8"/>
    <w:rsid w:val="00184536"/>
    <w:rsid w:val="001877C3"/>
    <w:rsid w:val="00190D4C"/>
    <w:rsid w:val="001A340F"/>
    <w:rsid w:val="001A6B67"/>
    <w:rsid w:val="001C1AFC"/>
    <w:rsid w:val="001D1574"/>
    <w:rsid w:val="001D2820"/>
    <w:rsid w:val="001F4327"/>
    <w:rsid w:val="00204645"/>
    <w:rsid w:val="00206507"/>
    <w:rsid w:val="00206ED6"/>
    <w:rsid w:val="00222A69"/>
    <w:rsid w:val="00247E4B"/>
    <w:rsid w:val="002548DC"/>
    <w:rsid w:val="002708A7"/>
    <w:rsid w:val="00277C9B"/>
    <w:rsid w:val="00282C9A"/>
    <w:rsid w:val="0029284C"/>
    <w:rsid w:val="002A4BD3"/>
    <w:rsid w:val="002A65C3"/>
    <w:rsid w:val="002B2491"/>
    <w:rsid w:val="002D04F7"/>
    <w:rsid w:val="002E60ED"/>
    <w:rsid w:val="002F49E5"/>
    <w:rsid w:val="00300A37"/>
    <w:rsid w:val="00303A4F"/>
    <w:rsid w:val="00321571"/>
    <w:rsid w:val="00325640"/>
    <w:rsid w:val="0037075E"/>
    <w:rsid w:val="00390EB1"/>
    <w:rsid w:val="00391073"/>
    <w:rsid w:val="00392744"/>
    <w:rsid w:val="00393ABE"/>
    <w:rsid w:val="003A1775"/>
    <w:rsid w:val="003C5372"/>
    <w:rsid w:val="003C6618"/>
    <w:rsid w:val="003F1E82"/>
    <w:rsid w:val="00403540"/>
    <w:rsid w:val="00404048"/>
    <w:rsid w:val="00426E1F"/>
    <w:rsid w:val="00454F27"/>
    <w:rsid w:val="00465FA3"/>
    <w:rsid w:val="004716EC"/>
    <w:rsid w:val="004A07FC"/>
    <w:rsid w:val="004A2C8D"/>
    <w:rsid w:val="004B3926"/>
    <w:rsid w:val="004D701B"/>
    <w:rsid w:val="004D7DEF"/>
    <w:rsid w:val="004E2CAF"/>
    <w:rsid w:val="00506604"/>
    <w:rsid w:val="00511AB9"/>
    <w:rsid w:val="00516165"/>
    <w:rsid w:val="00545334"/>
    <w:rsid w:val="005B4394"/>
    <w:rsid w:val="005C28F4"/>
    <w:rsid w:val="005D32D6"/>
    <w:rsid w:val="005F62A6"/>
    <w:rsid w:val="00604FE4"/>
    <w:rsid w:val="00611ED2"/>
    <w:rsid w:val="0061497B"/>
    <w:rsid w:val="006334E0"/>
    <w:rsid w:val="00653762"/>
    <w:rsid w:val="00686DB5"/>
    <w:rsid w:val="006A4786"/>
    <w:rsid w:val="006A6EDB"/>
    <w:rsid w:val="006B19E2"/>
    <w:rsid w:val="006B3773"/>
    <w:rsid w:val="006C1FA5"/>
    <w:rsid w:val="006C5317"/>
    <w:rsid w:val="006D10A0"/>
    <w:rsid w:val="006D6E9B"/>
    <w:rsid w:val="00722493"/>
    <w:rsid w:val="00730B35"/>
    <w:rsid w:val="0074419F"/>
    <w:rsid w:val="00747817"/>
    <w:rsid w:val="007508F9"/>
    <w:rsid w:val="0075160E"/>
    <w:rsid w:val="00764AD8"/>
    <w:rsid w:val="007849AF"/>
    <w:rsid w:val="00787678"/>
    <w:rsid w:val="00792F49"/>
    <w:rsid w:val="007D7B25"/>
    <w:rsid w:val="008640A2"/>
    <w:rsid w:val="00877954"/>
    <w:rsid w:val="008B1049"/>
    <w:rsid w:val="008B4B61"/>
    <w:rsid w:val="008B79D6"/>
    <w:rsid w:val="008E0FFA"/>
    <w:rsid w:val="008E7FB2"/>
    <w:rsid w:val="008F155B"/>
    <w:rsid w:val="008F557E"/>
    <w:rsid w:val="008F6DAA"/>
    <w:rsid w:val="00952A36"/>
    <w:rsid w:val="00962166"/>
    <w:rsid w:val="009A3A54"/>
    <w:rsid w:val="009B6F07"/>
    <w:rsid w:val="009C077C"/>
    <w:rsid w:val="009F1758"/>
    <w:rsid w:val="00A02536"/>
    <w:rsid w:val="00A114A3"/>
    <w:rsid w:val="00A13B85"/>
    <w:rsid w:val="00A155DD"/>
    <w:rsid w:val="00A22641"/>
    <w:rsid w:val="00A22E3C"/>
    <w:rsid w:val="00A323B7"/>
    <w:rsid w:val="00A51B55"/>
    <w:rsid w:val="00A651EF"/>
    <w:rsid w:val="00A718EA"/>
    <w:rsid w:val="00A72799"/>
    <w:rsid w:val="00A87BE8"/>
    <w:rsid w:val="00A95A7E"/>
    <w:rsid w:val="00AA7AC6"/>
    <w:rsid w:val="00AB57E1"/>
    <w:rsid w:val="00AD6DE0"/>
    <w:rsid w:val="00AE38E9"/>
    <w:rsid w:val="00AF2D71"/>
    <w:rsid w:val="00B05B02"/>
    <w:rsid w:val="00B05E16"/>
    <w:rsid w:val="00B121E5"/>
    <w:rsid w:val="00B47821"/>
    <w:rsid w:val="00B630F1"/>
    <w:rsid w:val="00B92A35"/>
    <w:rsid w:val="00B973D0"/>
    <w:rsid w:val="00BB6281"/>
    <w:rsid w:val="00BC1468"/>
    <w:rsid w:val="00BC2CC2"/>
    <w:rsid w:val="00BC3E2C"/>
    <w:rsid w:val="00BD005A"/>
    <w:rsid w:val="00C01C74"/>
    <w:rsid w:val="00C03EE0"/>
    <w:rsid w:val="00C16164"/>
    <w:rsid w:val="00C16CBC"/>
    <w:rsid w:val="00C27DEB"/>
    <w:rsid w:val="00C47807"/>
    <w:rsid w:val="00C65B72"/>
    <w:rsid w:val="00C675EF"/>
    <w:rsid w:val="00CA1092"/>
    <w:rsid w:val="00CA2293"/>
    <w:rsid w:val="00CA3C69"/>
    <w:rsid w:val="00CB753D"/>
    <w:rsid w:val="00CD7EC7"/>
    <w:rsid w:val="00CE334D"/>
    <w:rsid w:val="00CF159A"/>
    <w:rsid w:val="00CF6DAE"/>
    <w:rsid w:val="00D04EBE"/>
    <w:rsid w:val="00D114CA"/>
    <w:rsid w:val="00D46B0E"/>
    <w:rsid w:val="00D60D1C"/>
    <w:rsid w:val="00D746D6"/>
    <w:rsid w:val="00D85DB2"/>
    <w:rsid w:val="00D86EF9"/>
    <w:rsid w:val="00D86F11"/>
    <w:rsid w:val="00DC692D"/>
    <w:rsid w:val="00DD506D"/>
    <w:rsid w:val="00DE1166"/>
    <w:rsid w:val="00DF414E"/>
    <w:rsid w:val="00E15E39"/>
    <w:rsid w:val="00E35BDF"/>
    <w:rsid w:val="00E37951"/>
    <w:rsid w:val="00E54EDE"/>
    <w:rsid w:val="00E64A42"/>
    <w:rsid w:val="00E77D33"/>
    <w:rsid w:val="00E865AA"/>
    <w:rsid w:val="00EB5232"/>
    <w:rsid w:val="00EB612C"/>
    <w:rsid w:val="00EC0F8A"/>
    <w:rsid w:val="00EE2124"/>
    <w:rsid w:val="00EE63A7"/>
    <w:rsid w:val="00EF1C57"/>
    <w:rsid w:val="00F6733F"/>
    <w:rsid w:val="00F91ED3"/>
    <w:rsid w:val="00F94D1D"/>
    <w:rsid w:val="00FB43D1"/>
    <w:rsid w:val="00FD06CE"/>
    <w:rsid w:val="00FD0DD0"/>
    <w:rsid w:val="00FE06BB"/>
    <w:rsid w:val="00FF2EA4"/>
    <w:rsid w:val="00FF77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1664B4"/>
  <w15:chartTrackingRefBased/>
  <w15:docId w15:val="{F3DB5C51-CD59-4007-B423-B7B47ED99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7D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27D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7D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7D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7D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7D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7D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7D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7D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7D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7D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7D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7D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7D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7D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7D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7D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7DEB"/>
    <w:rPr>
      <w:rFonts w:eastAsiaTheme="majorEastAsia" w:cstheme="majorBidi"/>
      <w:color w:val="272727" w:themeColor="text1" w:themeTint="D8"/>
    </w:rPr>
  </w:style>
  <w:style w:type="paragraph" w:styleId="Title">
    <w:name w:val="Title"/>
    <w:basedOn w:val="Normal"/>
    <w:next w:val="Normal"/>
    <w:link w:val="TitleChar"/>
    <w:uiPriority w:val="10"/>
    <w:qFormat/>
    <w:rsid w:val="00C27D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7D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7D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7D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7DEB"/>
    <w:pPr>
      <w:spacing w:before="160"/>
      <w:jc w:val="center"/>
    </w:pPr>
    <w:rPr>
      <w:i/>
      <w:iCs/>
      <w:color w:val="404040" w:themeColor="text1" w:themeTint="BF"/>
    </w:rPr>
  </w:style>
  <w:style w:type="character" w:customStyle="1" w:styleId="QuoteChar">
    <w:name w:val="Quote Char"/>
    <w:basedOn w:val="DefaultParagraphFont"/>
    <w:link w:val="Quote"/>
    <w:uiPriority w:val="29"/>
    <w:rsid w:val="00C27DEB"/>
    <w:rPr>
      <w:i/>
      <w:iCs/>
      <w:color w:val="404040" w:themeColor="text1" w:themeTint="BF"/>
    </w:rPr>
  </w:style>
  <w:style w:type="paragraph" w:styleId="ListParagraph">
    <w:name w:val="List Paragraph"/>
    <w:basedOn w:val="Normal"/>
    <w:uiPriority w:val="34"/>
    <w:qFormat/>
    <w:rsid w:val="00C27DEB"/>
    <w:pPr>
      <w:ind w:left="720"/>
      <w:contextualSpacing/>
    </w:pPr>
  </w:style>
  <w:style w:type="character" w:styleId="IntenseEmphasis">
    <w:name w:val="Intense Emphasis"/>
    <w:basedOn w:val="DefaultParagraphFont"/>
    <w:uiPriority w:val="21"/>
    <w:qFormat/>
    <w:rsid w:val="00C27DEB"/>
    <w:rPr>
      <w:i/>
      <w:iCs/>
      <w:color w:val="0F4761" w:themeColor="accent1" w:themeShade="BF"/>
    </w:rPr>
  </w:style>
  <w:style w:type="paragraph" w:styleId="IntenseQuote">
    <w:name w:val="Intense Quote"/>
    <w:basedOn w:val="Normal"/>
    <w:next w:val="Normal"/>
    <w:link w:val="IntenseQuoteChar"/>
    <w:uiPriority w:val="30"/>
    <w:qFormat/>
    <w:rsid w:val="00C27D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7DEB"/>
    <w:rPr>
      <w:i/>
      <w:iCs/>
      <w:color w:val="0F4761" w:themeColor="accent1" w:themeShade="BF"/>
    </w:rPr>
  </w:style>
  <w:style w:type="character" w:styleId="IntenseReference">
    <w:name w:val="Intense Reference"/>
    <w:basedOn w:val="DefaultParagraphFont"/>
    <w:uiPriority w:val="32"/>
    <w:qFormat/>
    <w:rsid w:val="00C27DEB"/>
    <w:rPr>
      <w:b/>
      <w:bCs/>
      <w:smallCaps/>
      <w:color w:val="0F4761" w:themeColor="accent1" w:themeShade="BF"/>
      <w:spacing w:val="5"/>
    </w:rPr>
  </w:style>
  <w:style w:type="paragraph" w:styleId="NormalWeb">
    <w:name w:val="Normal (Web)"/>
    <w:basedOn w:val="Normal"/>
    <w:uiPriority w:val="99"/>
    <w:unhideWhenUsed/>
    <w:rsid w:val="00C27DEB"/>
    <w:rPr>
      <w:rFonts w:ascii="Times New Roman" w:hAnsi="Times New Roman" w:cs="Times New Roman"/>
      <w:sz w:val="24"/>
      <w:szCs w:val="24"/>
    </w:rPr>
  </w:style>
  <w:style w:type="character" w:styleId="Hyperlink">
    <w:name w:val="Hyperlink"/>
    <w:basedOn w:val="DefaultParagraphFont"/>
    <w:uiPriority w:val="99"/>
    <w:unhideWhenUsed/>
    <w:rsid w:val="009C077C"/>
    <w:rPr>
      <w:color w:val="467886" w:themeColor="hyperlink"/>
      <w:u w:val="single"/>
    </w:rPr>
  </w:style>
  <w:style w:type="character" w:styleId="UnresolvedMention">
    <w:name w:val="Unresolved Mention"/>
    <w:basedOn w:val="DefaultParagraphFont"/>
    <w:uiPriority w:val="99"/>
    <w:semiHidden/>
    <w:unhideWhenUsed/>
    <w:rsid w:val="009C077C"/>
    <w:rPr>
      <w:color w:val="605E5C"/>
      <w:shd w:val="clear" w:color="auto" w:fill="E1DFDD"/>
    </w:rPr>
  </w:style>
  <w:style w:type="character" w:styleId="FollowedHyperlink">
    <w:name w:val="FollowedHyperlink"/>
    <w:basedOn w:val="DefaultParagraphFont"/>
    <w:uiPriority w:val="99"/>
    <w:semiHidden/>
    <w:unhideWhenUsed/>
    <w:rsid w:val="00164E1C"/>
    <w:rPr>
      <w:color w:val="96607D" w:themeColor="followedHyperlink"/>
      <w:u w:val="single"/>
    </w:rPr>
  </w:style>
  <w:style w:type="table" w:styleId="TableGrid">
    <w:name w:val="Table Grid"/>
    <w:basedOn w:val="TableNormal"/>
    <w:uiPriority w:val="39"/>
    <w:rsid w:val="002E60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D15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1574"/>
  </w:style>
  <w:style w:type="paragraph" w:styleId="Footer">
    <w:name w:val="footer"/>
    <w:basedOn w:val="Normal"/>
    <w:link w:val="FooterChar"/>
    <w:uiPriority w:val="99"/>
    <w:unhideWhenUsed/>
    <w:rsid w:val="001D15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1574"/>
  </w:style>
  <w:style w:type="paragraph" w:styleId="TOCHeading">
    <w:name w:val="TOC Heading"/>
    <w:basedOn w:val="Heading1"/>
    <w:next w:val="Normal"/>
    <w:uiPriority w:val="39"/>
    <w:unhideWhenUsed/>
    <w:qFormat/>
    <w:rsid w:val="00FE06BB"/>
    <w:pPr>
      <w:spacing w:before="240" w:after="0"/>
      <w:outlineLvl w:val="9"/>
    </w:pPr>
    <w:rPr>
      <w:kern w:val="0"/>
      <w:sz w:val="32"/>
      <w:szCs w:val="32"/>
      <w:lang w:val="en-US"/>
      <w14:ligatures w14:val="none"/>
    </w:rPr>
  </w:style>
  <w:style w:type="paragraph" w:styleId="NoSpacing">
    <w:name w:val="No Spacing"/>
    <w:uiPriority w:val="1"/>
    <w:qFormat/>
    <w:rsid w:val="001556BE"/>
    <w:pPr>
      <w:spacing w:after="0" w:line="240" w:lineRule="auto"/>
    </w:pPr>
  </w:style>
  <w:style w:type="paragraph" w:styleId="TOC1">
    <w:name w:val="toc 1"/>
    <w:basedOn w:val="Normal"/>
    <w:next w:val="Normal"/>
    <w:autoRedefine/>
    <w:uiPriority w:val="39"/>
    <w:unhideWhenUsed/>
    <w:rsid w:val="00277C9B"/>
    <w:pPr>
      <w:tabs>
        <w:tab w:val="right" w:leader="dot" w:pos="9016"/>
      </w:tabs>
      <w:spacing w:after="100"/>
    </w:pPr>
    <w:rPr>
      <w:rFonts w:ascii="Arial" w:hAnsi="Arial" w:cs="Arial"/>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ommonslibrary.parliament.uk/research-briefings/cbp-7281/#:~:text=How%20long%20is%20the%20the,not%20been%20met%20since%202016" TargetMode="External"/><Relationship Id="rId18" Type="http://schemas.openxmlformats.org/officeDocument/2006/relationships/hyperlink" Target="https://www.cambridge.org/core/journals/network-science/article/notsoforbidden-triad-evaluating-the-assumptions-of-the-strength-of-weak-ties/43A95EE785F5802CA1B2B85FF3958218" TargetMode="External"/><Relationship Id="rId3" Type="http://schemas.openxmlformats.org/officeDocument/2006/relationships/customXml" Target="../customXml/item3.xml"/><Relationship Id="rId21" Type="http://schemas.openxmlformats.org/officeDocument/2006/relationships/hyperlink" Target="https://www.health.org.uk/press-office/press-releases/over-a-million-more-health-and-care-staff-needed-in-the-next-decade-to" TargetMode="External"/><Relationship Id="rId7" Type="http://schemas.openxmlformats.org/officeDocument/2006/relationships/settings" Target="settings.xml"/><Relationship Id="rId12" Type="http://schemas.openxmlformats.org/officeDocument/2006/relationships/hyperlink" Target="https://doi.org/10.1186/s12912-024-02395-w" TargetMode="External"/><Relationship Id="rId17" Type="http://schemas.openxmlformats.org/officeDocument/2006/relationships/hyperlink" Target="https://doi.org/10.1016/j.ijnurstu.2023.104670"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oi.org/10.1007/s41109-017-0034-3" TargetMode="External"/><Relationship Id="rId20" Type="http://schemas.openxmlformats.org/officeDocument/2006/relationships/hyperlink" Target="https://doi.org/10.1177/1532673x1455794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lighthouseconsultants.co.uk/wp-content/uploads/2010/08/Kotter-Leading-Change-Why-transformation-efforts-fail.pdf"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brunel.ac.uk/news-and-events/news/articles/five-years-on-COVID-is-still-hurting-the-financial-health-of-the-NH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186/s12912-024-01855-7" TargetMode="External"/><Relationship Id="rId22" Type="http://schemas.openxmlformats.org/officeDocument/2006/relationships/hyperlink" Target="https://doi.org/10.1186/s12909-024-05995-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77BF7F1F3F93E4997B21D6B9868348F" ma:contentTypeVersion="9" ma:contentTypeDescription="Create a new document." ma:contentTypeScope="" ma:versionID="ddc6a5b122d9c00e156aadf0a4d21f4b">
  <xsd:schema xmlns:xsd="http://www.w3.org/2001/XMLSchema" xmlns:xs="http://www.w3.org/2001/XMLSchema" xmlns:p="http://schemas.microsoft.com/office/2006/metadata/properties" xmlns:ns3="a7bdb143-267e-438d-bcbf-e88b565c1722" xmlns:ns4="8425509b-c587-4994-9466-01f6efb644d9" targetNamespace="http://schemas.microsoft.com/office/2006/metadata/properties" ma:root="true" ma:fieldsID="f12f40e22a6e8eafdbe25eafad142a64" ns3:_="" ns4:_="">
    <xsd:import namespace="a7bdb143-267e-438d-bcbf-e88b565c1722"/>
    <xsd:import namespace="8425509b-c587-4994-9466-01f6efb644d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_activity"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bdb143-267e-438d-bcbf-e88b565c17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25509b-c587-4994-9466-01f6efb644d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7bdb143-267e-438d-bcbf-e88b565c172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581A5A-ADF8-4C03-B551-DE481715D6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bdb143-267e-438d-bcbf-e88b565c1722"/>
    <ds:schemaRef ds:uri="8425509b-c587-4994-9466-01f6efb644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9B9113-4069-469F-A64F-BEB97E027D71}">
  <ds:schemaRefs>
    <ds:schemaRef ds:uri="http://schemas.microsoft.com/sharepoint/v3/contenttype/forms"/>
  </ds:schemaRefs>
</ds:datastoreItem>
</file>

<file path=customXml/itemProps3.xml><?xml version="1.0" encoding="utf-8"?>
<ds:datastoreItem xmlns:ds="http://schemas.openxmlformats.org/officeDocument/2006/customXml" ds:itemID="{CE8216A8-8216-4CB2-96D5-E9E1EAF98FC3}">
  <ds:schemaRefs>
    <ds:schemaRef ds:uri="http://schemas.microsoft.com/office/2006/metadata/properties"/>
    <ds:schemaRef ds:uri="http://schemas.microsoft.com/office/infopath/2007/PartnerControls"/>
    <ds:schemaRef ds:uri="a7bdb143-267e-438d-bcbf-e88b565c1722"/>
  </ds:schemaRefs>
</ds:datastoreItem>
</file>

<file path=customXml/itemProps4.xml><?xml version="1.0" encoding="utf-8"?>
<ds:datastoreItem xmlns:ds="http://schemas.openxmlformats.org/officeDocument/2006/customXml" ds:itemID="{C064CE03-0202-48A3-8D1C-C74EAB58C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3051</Words>
  <Characters>18767</Characters>
  <Application>Microsoft Office Word</Application>
  <DocSecurity>0</DocSecurity>
  <Lines>469</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Halima Bibi (2320004)</dc:creator>
  <cp:keywords/>
  <dc:description/>
  <cp:lastModifiedBy>Halima Bibi (2320004)</cp:lastModifiedBy>
  <cp:revision>13</cp:revision>
  <dcterms:created xsi:type="dcterms:W3CDTF">2025-11-15T23:06:00Z</dcterms:created>
  <dcterms:modified xsi:type="dcterms:W3CDTF">2025-11-17T02:42:00Z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9d8c8a2d-ecfa-404c-8c19-819e9c52e3ab</vt:lpwstr>
  </property>
  <property fmtid="{D5CDD505-2E9C-101B-9397-08002B2CF9AE}" pid="3" name="ContentTypeId">
    <vt:lpwstr>0x010100B77BF7F1F3F93E4997B21D6B9868348F</vt:lpwstr>
  </property>
</Properties>
</file>