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EEDB46" w14:textId="468C1316" w:rsidR="00697AA5" w:rsidRPr="000E02A8" w:rsidRDefault="007B1DF7" w:rsidP="00F50F1A">
      <w:pPr>
        <w:jc w:val="center"/>
        <w:rPr>
          <w:rFonts w:ascii="Times New Roman" w:hAnsi="Times New Roman" w:cs="Times New Roman"/>
          <w:b/>
          <w:sz w:val="24"/>
          <w:szCs w:val="24"/>
          <w:u w:val="single"/>
        </w:rPr>
      </w:pPr>
      <w:r w:rsidRPr="000E02A8">
        <w:rPr>
          <w:rFonts w:ascii="Times New Roman" w:hAnsi="Times New Roman" w:cs="Times New Roman"/>
          <w:b/>
          <w:sz w:val="24"/>
          <w:szCs w:val="24"/>
          <w:u w:val="single"/>
        </w:rPr>
        <w:t xml:space="preserve">ECYW5002 </w:t>
      </w:r>
      <w:r w:rsidR="00F50F1A" w:rsidRPr="000E02A8">
        <w:rPr>
          <w:rFonts w:ascii="Times New Roman" w:hAnsi="Times New Roman" w:cs="Times New Roman"/>
          <w:b/>
          <w:sz w:val="24"/>
          <w:szCs w:val="24"/>
          <w:u w:val="single"/>
        </w:rPr>
        <w:t>Supervision, leadership and management for professional</w:t>
      </w:r>
      <w:r w:rsidR="00177677" w:rsidRPr="000E02A8">
        <w:rPr>
          <w:rFonts w:ascii="Times New Roman" w:hAnsi="Times New Roman" w:cs="Times New Roman"/>
          <w:b/>
          <w:sz w:val="24"/>
          <w:szCs w:val="24"/>
          <w:u w:val="single"/>
        </w:rPr>
        <w:t>s</w:t>
      </w:r>
      <w:r w:rsidRPr="000E02A8">
        <w:rPr>
          <w:rFonts w:ascii="Times New Roman" w:hAnsi="Times New Roman" w:cs="Times New Roman"/>
          <w:b/>
          <w:sz w:val="24"/>
          <w:szCs w:val="24"/>
          <w:u w:val="single"/>
        </w:rPr>
        <w:t>.</w:t>
      </w:r>
    </w:p>
    <w:p w14:paraId="06C50F15" w14:textId="44988AEF" w:rsidR="007B1DF7" w:rsidRPr="000E02A8" w:rsidRDefault="007B1DF7" w:rsidP="00F50F1A">
      <w:pPr>
        <w:jc w:val="center"/>
        <w:rPr>
          <w:rFonts w:ascii="Times New Roman" w:hAnsi="Times New Roman" w:cs="Times New Roman"/>
          <w:b/>
          <w:sz w:val="24"/>
          <w:szCs w:val="24"/>
          <w:u w:val="single"/>
        </w:rPr>
      </w:pPr>
      <w:r w:rsidRPr="000E02A8">
        <w:rPr>
          <w:rFonts w:ascii="Times New Roman" w:hAnsi="Times New Roman" w:cs="Times New Roman"/>
          <w:b/>
          <w:sz w:val="24"/>
          <w:szCs w:val="24"/>
          <w:u w:val="single"/>
        </w:rPr>
        <w:t>Critical review</w:t>
      </w:r>
    </w:p>
    <w:p w14:paraId="2B16D07C" w14:textId="1E3C0FED" w:rsidR="00497D2E" w:rsidRPr="000E02A8" w:rsidRDefault="00497D2E" w:rsidP="00F50F1A">
      <w:pPr>
        <w:jc w:val="center"/>
        <w:rPr>
          <w:rFonts w:ascii="Times New Roman" w:hAnsi="Times New Roman" w:cs="Times New Roman"/>
          <w:b/>
          <w:sz w:val="24"/>
          <w:szCs w:val="24"/>
          <w:u w:val="single"/>
        </w:rPr>
      </w:pPr>
      <w:r w:rsidRPr="000E02A8">
        <w:rPr>
          <w:rFonts w:ascii="Times New Roman" w:hAnsi="Times New Roman" w:cs="Times New Roman"/>
          <w:b/>
          <w:sz w:val="24"/>
          <w:szCs w:val="24"/>
          <w:u w:val="single"/>
        </w:rPr>
        <w:t xml:space="preserve">By Tia Duckworth </w:t>
      </w:r>
    </w:p>
    <w:p w14:paraId="4E132D4B" w14:textId="77777777" w:rsidR="003F3B4B" w:rsidRPr="000E02A8" w:rsidRDefault="003F3B4B" w:rsidP="000E02A8">
      <w:pPr>
        <w:spacing w:line="360" w:lineRule="auto"/>
        <w:jc w:val="both"/>
        <w:rPr>
          <w:rFonts w:ascii="Times New Roman" w:hAnsi="Times New Roman" w:cs="Times New Roman"/>
          <w:b/>
          <w:sz w:val="24"/>
          <w:szCs w:val="24"/>
          <w:u w:val="single"/>
        </w:rPr>
      </w:pPr>
    </w:p>
    <w:p w14:paraId="5D601F1C" w14:textId="65ECF22A" w:rsidR="00177677" w:rsidRPr="000E02A8" w:rsidRDefault="00177677" w:rsidP="000E02A8">
      <w:pPr>
        <w:spacing w:line="360" w:lineRule="auto"/>
        <w:jc w:val="both"/>
        <w:rPr>
          <w:rFonts w:ascii="Times New Roman" w:hAnsi="Times New Roman" w:cs="Times New Roman"/>
          <w:sz w:val="24"/>
          <w:szCs w:val="24"/>
        </w:rPr>
      </w:pPr>
      <w:r w:rsidRPr="000E02A8">
        <w:rPr>
          <w:rFonts w:ascii="Times New Roman" w:hAnsi="Times New Roman" w:cs="Times New Roman"/>
          <w:sz w:val="24"/>
          <w:szCs w:val="24"/>
        </w:rPr>
        <w:t>The following document is a critical review of leadership and management theories and their application to practice.</w:t>
      </w:r>
      <w:r w:rsidR="00E33F7C" w:rsidRPr="000E02A8">
        <w:rPr>
          <w:rFonts w:ascii="Times New Roman" w:hAnsi="Times New Roman" w:cs="Times New Roman"/>
          <w:sz w:val="24"/>
          <w:szCs w:val="24"/>
        </w:rPr>
        <w:t xml:space="preserve">  It looks at the roles of leaders and the theories these roles are built upon and how these roles affect organisations and the way they </w:t>
      </w:r>
      <w:r w:rsidR="00961213" w:rsidRPr="000E02A8">
        <w:rPr>
          <w:rFonts w:ascii="Times New Roman" w:hAnsi="Times New Roman" w:cs="Times New Roman"/>
          <w:sz w:val="24"/>
          <w:szCs w:val="24"/>
        </w:rPr>
        <w:t xml:space="preserve">are </w:t>
      </w:r>
      <w:r w:rsidR="00E33F7C" w:rsidRPr="000E02A8">
        <w:rPr>
          <w:rFonts w:ascii="Times New Roman" w:hAnsi="Times New Roman" w:cs="Times New Roman"/>
          <w:sz w:val="24"/>
          <w:szCs w:val="24"/>
        </w:rPr>
        <w:t>run, ultimately allowing the business/organisation</w:t>
      </w:r>
      <w:r w:rsidR="00961213" w:rsidRPr="000E02A8">
        <w:rPr>
          <w:rFonts w:ascii="Times New Roman" w:hAnsi="Times New Roman" w:cs="Times New Roman"/>
          <w:sz w:val="24"/>
          <w:szCs w:val="24"/>
        </w:rPr>
        <w:t>s</w:t>
      </w:r>
      <w:r w:rsidR="00E33F7C" w:rsidRPr="000E02A8">
        <w:rPr>
          <w:rFonts w:ascii="Times New Roman" w:hAnsi="Times New Roman" w:cs="Times New Roman"/>
          <w:sz w:val="24"/>
          <w:szCs w:val="24"/>
        </w:rPr>
        <w:t xml:space="preserve"> to be successful or to fail in their core beliefs and objectives.</w:t>
      </w:r>
    </w:p>
    <w:p w14:paraId="4B965441" w14:textId="134AC481" w:rsidR="0087506B" w:rsidRPr="000E02A8" w:rsidRDefault="005A5250" w:rsidP="000E02A8">
      <w:pPr>
        <w:spacing w:line="360" w:lineRule="auto"/>
        <w:jc w:val="both"/>
        <w:rPr>
          <w:rFonts w:ascii="Times New Roman" w:hAnsi="Times New Roman" w:cs="Times New Roman"/>
          <w:sz w:val="24"/>
          <w:szCs w:val="24"/>
        </w:rPr>
      </w:pPr>
      <w:r w:rsidRPr="000E02A8">
        <w:rPr>
          <w:rFonts w:ascii="Times New Roman" w:hAnsi="Times New Roman" w:cs="Times New Roman"/>
          <w:sz w:val="24"/>
          <w:szCs w:val="24"/>
        </w:rPr>
        <w:t>When look</w:t>
      </w:r>
      <w:r w:rsidR="00961213" w:rsidRPr="000E02A8">
        <w:rPr>
          <w:rFonts w:ascii="Times New Roman" w:hAnsi="Times New Roman" w:cs="Times New Roman"/>
          <w:sz w:val="24"/>
          <w:szCs w:val="24"/>
        </w:rPr>
        <w:t xml:space="preserve">ing </w:t>
      </w:r>
      <w:r w:rsidRPr="000E02A8">
        <w:rPr>
          <w:rFonts w:ascii="Times New Roman" w:hAnsi="Times New Roman" w:cs="Times New Roman"/>
          <w:sz w:val="24"/>
          <w:szCs w:val="24"/>
        </w:rPr>
        <w:t xml:space="preserve">closely at the role of a leader in any format, two sub roles become visible.  </w:t>
      </w:r>
      <w:r w:rsidR="00177677" w:rsidRPr="000E02A8">
        <w:rPr>
          <w:rFonts w:ascii="Times New Roman" w:hAnsi="Times New Roman" w:cs="Times New Roman"/>
          <w:sz w:val="24"/>
          <w:szCs w:val="24"/>
        </w:rPr>
        <w:t>The first being</w:t>
      </w:r>
      <w:r w:rsidR="00093502" w:rsidRPr="000E02A8">
        <w:rPr>
          <w:rFonts w:ascii="Times New Roman" w:hAnsi="Times New Roman" w:cs="Times New Roman"/>
          <w:sz w:val="24"/>
          <w:szCs w:val="24"/>
        </w:rPr>
        <w:t xml:space="preserve"> a leadership r</w:t>
      </w:r>
      <w:r w:rsidR="009A4ECA" w:rsidRPr="000E02A8">
        <w:rPr>
          <w:rFonts w:ascii="Times New Roman" w:hAnsi="Times New Roman" w:cs="Times New Roman"/>
          <w:sz w:val="24"/>
          <w:szCs w:val="24"/>
        </w:rPr>
        <w:t xml:space="preserve">ole </w:t>
      </w:r>
      <w:r w:rsidR="00CE13A0" w:rsidRPr="000E02A8">
        <w:rPr>
          <w:rFonts w:ascii="Times New Roman" w:hAnsi="Times New Roman" w:cs="Times New Roman"/>
          <w:sz w:val="24"/>
          <w:szCs w:val="24"/>
        </w:rPr>
        <w:t>and</w:t>
      </w:r>
      <w:r w:rsidR="00093502" w:rsidRPr="000E02A8">
        <w:rPr>
          <w:rFonts w:ascii="Times New Roman" w:hAnsi="Times New Roman" w:cs="Times New Roman"/>
          <w:sz w:val="24"/>
          <w:szCs w:val="24"/>
        </w:rPr>
        <w:t xml:space="preserve"> the second taking more of a management rol</w:t>
      </w:r>
      <w:r w:rsidR="009A4ECA" w:rsidRPr="000E02A8">
        <w:rPr>
          <w:rFonts w:ascii="Times New Roman" w:hAnsi="Times New Roman" w:cs="Times New Roman"/>
          <w:sz w:val="24"/>
          <w:szCs w:val="24"/>
        </w:rPr>
        <w:t>e</w:t>
      </w:r>
      <w:r w:rsidR="00F50F1A" w:rsidRPr="000E02A8">
        <w:rPr>
          <w:rFonts w:ascii="Times New Roman" w:hAnsi="Times New Roman" w:cs="Times New Roman"/>
          <w:sz w:val="24"/>
          <w:szCs w:val="24"/>
        </w:rPr>
        <w:t xml:space="preserve">. </w:t>
      </w:r>
      <w:r w:rsidR="00961213" w:rsidRPr="000E02A8">
        <w:rPr>
          <w:rFonts w:ascii="Times New Roman" w:hAnsi="Times New Roman" w:cs="Times New Roman"/>
          <w:sz w:val="24"/>
          <w:szCs w:val="24"/>
        </w:rPr>
        <w:t>The r</w:t>
      </w:r>
      <w:r w:rsidR="009A4ECA" w:rsidRPr="000E02A8">
        <w:rPr>
          <w:rFonts w:ascii="Times New Roman" w:hAnsi="Times New Roman" w:cs="Times New Roman"/>
          <w:sz w:val="24"/>
          <w:szCs w:val="24"/>
        </w:rPr>
        <w:t>esponsibilities within the</w:t>
      </w:r>
      <w:r w:rsidR="00961213" w:rsidRPr="000E02A8">
        <w:rPr>
          <w:rFonts w:ascii="Times New Roman" w:hAnsi="Times New Roman" w:cs="Times New Roman"/>
          <w:sz w:val="24"/>
          <w:szCs w:val="24"/>
        </w:rPr>
        <w:t>se</w:t>
      </w:r>
      <w:r w:rsidR="009A4ECA" w:rsidRPr="000E02A8">
        <w:rPr>
          <w:rFonts w:ascii="Times New Roman" w:hAnsi="Times New Roman" w:cs="Times New Roman"/>
          <w:sz w:val="24"/>
          <w:szCs w:val="24"/>
        </w:rPr>
        <w:t xml:space="preserve"> roles </w:t>
      </w:r>
      <w:r w:rsidR="00F50F1A" w:rsidRPr="000E02A8">
        <w:rPr>
          <w:rFonts w:ascii="Times New Roman" w:hAnsi="Times New Roman" w:cs="Times New Roman"/>
          <w:sz w:val="24"/>
          <w:szCs w:val="24"/>
        </w:rPr>
        <w:t xml:space="preserve">can vary depending on </w:t>
      </w:r>
      <w:r w:rsidR="009A4ECA" w:rsidRPr="000E02A8">
        <w:rPr>
          <w:rFonts w:ascii="Times New Roman" w:hAnsi="Times New Roman" w:cs="Times New Roman"/>
          <w:sz w:val="24"/>
          <w:szCs w:val="24"/>
        </w:rPr>
        <w:t>the</w:t>
      </w:r>
      <w:r w:rsidR="00F50F1A" w:rsidRPr="000E02A8">
        <w:rPr>
          <w:rFonts w:ascii="Times New Roman" w:hAnsi="Times New Roman" w:cs="Times New Roman"/>
          <w:sz w:val="24"/>
          <w:szCs w:val="24"/>
        </w:rPr>
        <w:t xml:space="preserve"> </w:t>
      </w:r>
      <w:r w:rsidR="009A4ECA" w:rsidRPr="000E02A8">
        <w:rPr>
          <w:rFonts w:ascii="Times New Roman" w:hAnsi="Times New Roman" w:cs="Times New Roman"/>
          <w:sz w:val="24"/>
          <w:szCs w:val="24"/>
        </w:rPr>
        <w:t>values, beliefs and theories bot</w:t>
      </w:r>
      <w:r w:rsidRPr="000E02A8">
        <w:rPr>
          <w:rFonts w:ascii="Times New Roman" w:hAnsi="Times New Roman" w:cs="Times New Roman"/>
          <w:sz w:val="24"/>
          <w:szCs w:val="24"/>
        </w:rPr>
        <w:t>h</w:t>
      </w:r>
      <w:r w:rsidR="009A4ECA" w:rsidRPr="000E02A8">
        <w:rPr>
          <w:rFonts w:ascii="Times New Roman" w:hAnsi="Times New Roman" w:cs="Times New Roman"/>
          <w:sz w:val="24"/>
          <w:szCs w:val="24"/>
        </w:rPr>
        <w:t xml:space="preserve"> you and your company work in-line with. </w:t>
      </w:r>
      <w:r w:rsidR="00F50F1A" w:rsidRPr="000E02A8">
        <w:rPr>
          <w:rFonts w:ascii="Times New Roman" w:hAnsi="Times New Roman" w:cs="Times New Roman"/>
          <w:sz w:val="24"/>
          <w:szCs w:val="24"/>
        </w:rPr>
        <w:t xml:space="preserve"> </w:t>
      </w:r>
      <w:r w:rsidR="00B7607C" w:rsidRPr="000E02A8">
        <w:rPr>
          <w:rFonts w:ascii="Times New Roman" w:hAnsi="Times New Roman" w:cs="Times New Roman"/>
          <w:sz w:val="24"/>
          <w:szCs w:val="24"/>
        </w:rPr>
        <w:t xml:space="preserve">If professionals take the time to </w:t>
      </w:r>
      <w:r w:rsidR="00F50F1A" w:rsidRPr="000E02A8">
        <w:rPr>
          <w:rFonts w:ascii="Times New Roman" w:hAnsi="Times New Roman" w:cs="Times New Roman"/>
          <w:sz w:val="24"/>
          <w:szCs w:val="24"/>
        </w:rPr>
        <w:t xml:space="preserve">understand </w:t>
      </w:r>
      <w:r w:rsidR="00B7607C" w:rsidRPr="000E02A8">
        <w:rPr>
          <w:rFonts w:ascii="Times New Roman" w:hAnsi="Times New Roman" w:cs="Times New Roman"/>
          <w:sz w:val="24"/>
          <w:szCs w:val="24"/>
        </w:rPr>
        <w:t xml:space="preserve">the styles they use and </w:t>
      </w:r>
      <w:r w:rsidR="00CD32D0" w:rsidRPr="000E02A8">
        <w:rPr>
          <w:rFonts w:ascii="Times New Roman" w:hAnsi="Times New Roman" w:cs="Times New Roman"/>
          <w:sz w:val="24"/>
          <w:szCs w:val="24"/>
        </w:rPr>
        <w:t>combine</w:t>
      </w:r>
      <w:r w:rsidR="00F50F1A" w:rsidRPr="000E02A8">
        <w:rPr>
          <w:rFonts w:ascii="Times New Roman" w:hAnsi="Times New Roman" w:cs="Times New Roman"/>
          <w:sz w:val="24"/>
          <w:szCs w:val="24"/>
        </w:rPr>
        <w:t xml:space="preserve"> both </w:t>
      </w:r>
      <w:r w:rsidR="00B7607C" w:rsidRPr="000E02A8">
        <w:rPr>
          <w:rFonts w:ascii="Times New Roman" w:hAnsi="Times New Roman" w:cs="Times New Roman"/>
          <w:sz w:val="24"/>
          <w:szCs w:val="24"/>
        </w:rPr>
        <w:t>management and leadership styl</w:t>
      </w:r>
      <w:r w:rsidR="00E33F7C" w:rsidRPr="000E02A8">
        <w:rPr>
          <w:rFonts w:ascii="Times New Roman" w:hAnsi="Times New Roman" w:cs="Times New Roman"/>
          <w:sz w:val="24"/>
          <w:szCs w:val="24"/>
        </w:rPr>
        <w:t>es within the role they perform,</w:t>
      </w:r>
      <w:r w:rsidR="00B7607C" w:rsidRPr="000E02A8">
        <w:rPr>
          <w:rFonts w:ascii="Times New Roman" w:hAnsi="Times New Roman" w:cs="Times New Roman"/>
          <w:sz w:val="24"/>
          <w:szCs w:val="24"/>
        </w:rPr>
        <w:t xml:space="preserve"> they will see an improvement in their performance</w:t>
      </w:r>
      <w:r w:rsidR="005B4741" w:rsidRPr="000E02A8">
        <w:rPr>
          <w:rFonts w:ascii="Times New Roman" w:hAnsi="Times New Roman" w:cs="Times New Roman"/>
          <w:sz w:val="24"/>
          <w:szCs w:val="24"/>
        </w:rPr>
        <w:t xml:space="preserve"> and come across as better </w:t>
      </w:r>
      <w:r w:rsidR="00F35109" w:rsidRPr="000E02A8">
        <w:rPr>
          <w:rFonts w:ascii="Times New Roman" w:hAnsi="Times New Roman" w:cs="Times New Roman"/>
          <w:sz w:val="24"/>
          <w:szCs w:val="24"/>
        </w:rPr>
        <w:t xml:space="preserve">educated </w:t>
      </w:r>
      <w:r w:rsidR="005B4741" w:rsidRPr="000E02A8">
        <w:rPr>
          <w:rFonts w:ascii="Times New Roman" w:hAnsi="Times New Roman" w:cs="Times New Roman"/>
          <w:sz w:val="24"/>
          <w:szCs w:val="24"/>
        </w:rPr>
        <w:t>for their role</w:t>
      </w:r>
      <w:r w:rsidR="00F35109" w:rsidRPr="000E02A8">
        <w:rPr>
          <w:rFonts w:ascii="Times New Roman" w:hAnsi="Times New Roman" w:cs="Times New Roman"/>
          <w:sz w:val="24"/>
          <w:szCs w:val="24"/>
        </w:rPr>
        <w:t>.</w:t>
      </w:r>
      <w:r w:rsidR="00FE6CAD" w:rsidRPr="000E02A8">
        <w:rPr>
          <w:rFonts w:ascii="Times New Roman" w:hAnsi="Times New Roman" w:cs="Times New Roman"/>
          <w:sz w:val="24"/>
          <w:szCs w:val="24"/>
        </w:rPr>
        <w:t xml:space="preserve"> </w:t>
      </w:r>
      <w:r w:rsidR="005B4741" w:rsidRPr="000E02A8">
        <w:rPr>
          <w:rFonts w:ascii="Times New Roman" w:hAnsi="Times New Roman" w:cs="Times New Roman"/>
          <w:sz w:val="24"/>
          <w:szCs w:val="24"/>
        </w:rPr>
        <w:t xml:space="preserve"> Paying attention to your personal preferred style and adjusting that style when you approach any given situation will </w:t>
      </w:r>
      <w:r w:rsidR="00FE6CAD" w:rsidRPr="000E02A8">
        <w:rPr>
          <w:rFonts w:ascii="Times New Roman" w:hAnsi="Times New Roman" w:cs="Times New Roman"/>
          <w:sz w:val="24"/>
          <w:szCs w:val="24"/>
        </w:rPr>
        <w:t xml:space="preserve">make </w:t>
      </w:r>
      <w:r w:rsidR="00BB6CA9" w:rsidRPr="000E02A8">
        <w:rPr>
          <w:rFonts w:ascii="Times New Roman" w:hAnsi="Times New Roman" w:cs="Times New Roman"/>
          <w:sz w:val="24"/>
          <w:szCs w:val="24"/>
        </w:rPr>
        <w:t xml:space="preserve">you a better leader. </w:t>
      </w:r>
    </w:p>
    <w:p w14:paraId="612B2EB5" w14:textId="2EAD975E" w:rsidR="00653F13" w:rsidRPr="000E02A8" w:rsidRDefault="00BB6CA9" w:rsidP="000E02A8">
      <w:pPr>
        <w:spacing w:line="360" w:lineRule="auto"/>
        <w:jc w:val="both"/>
        <w:rPr>
          <w:rFonts w:ascii="Times New Roman" w:hAnsi="Times New Roman" w:cs="Times New Roman"/>
          <w:sz w:val="24"/>
          <w:szCs w:val="24"/>
        </w:rPr>
      </w:pPr>
      <w:r w:rsidRPr="000E02A8">
        <w:rPr>
          <w:rFonts w:ascii="Times New Roman" w:hAnsi="Times New Roman" w:cs="Times New Roman"/>
          <w:sz w:val="24"/>
          <w:szCs w:val="24"/>
        </w:rPr>
        <w:t>The</w:t>
      </w:r>
      <w:r w:rsidR="0087506B" w:rsidRPr="000E02A8">
        <w:rPr>
          <w:rFonts w:ascii="Times New Roman" w:hAnsi="Times New Roman" w:cs="Times New Roman"/>
          <w:sz w:val="24"/>
          <w:szCs w:val="24"/>
        </w:rPr>
        <w:t>re are four types of leadership theories.  These theories are categorised as</w:t>
      </w:r>
      <w:r w:rsidRPr="000E02A8">
        <w:rPr>
          <w:rFonts w:ascii="Times New Roman" w:hAnsi="Times New Roman" w:cs="Times New Roman"/>
          <w:sz w:val="24"/>
          <w:szCs w:val="24"/>
        </w:rPr>
        <w:t xml:space="preserve"> traits, behavioural, contingency and transformational. Kurt Lewin</w:t>
      </w:r>
      <w:r w:rsidR="00961213" w:rsidRPr="000E02A8">
        <w:rPr>
          <w:rFonts w:ascii="Times New Roman" w:hAnsi="Times New Roman" w:cs="Times New Roman"/>
          <w:sz w:val="24"/>
          <w:szCs w:val="24"/>
        </w:rPr>
        <w:t xml:space="preserve"> (1939)</w:t>
      </w:r>
      <w:r w:rsidRPr="000E02A8">
        <w:rPr>
          <w:rFonts w:ascii="Times New Roman" w:hAnsi="Times New Roman" w:cs="Times New Roman"/>
          <w:sz w:val="24"/>
          <w:szCs w:val="24"/>
        </w:rPr>
        <w:t xml:space="preserve"> </w:t>
      </w:r>
      <w:r w:rsidR="0087506B" w:rsidRPr="000E02A8">
        <w:rPr>
          <w:rFonts w:ascii="Times New Roman" w:hAnsi="Times New Roman" w:cs="Times New Roman"/>
          <w:sz w:val="24"/>
          <w:szCs w:val="24"/>
        </w:rPr>
        <w:t xml:space="preserve">was an </w:t>
      </w:r>
      <w:r w:rsidR="009D2F1B" w:rsidRPr="000E02A8">
        <w:rPr>
          <w:rFonts w:ascii="Times New Roman" w:hAnsi="Times New Roman" w:cs="Times New Roman"/>
          <w:sz w:val="24"/>
          <w:szCs w:val="24"/>
        </w:rPr>
        <w:t>influential psychologist</w:t>
      </w:r>
      <w:r w:rsidR="0087506B" w:rsidRPr="000E02A8">
        <w:rPr>
          <w:rFonts w:ascii="Times New Roman" w:hAnsi="Times New Roman" w:cs="Times New Roman"/>
          <w:sz w:val="24"/>
          <w:szCs w:val="24"/>
        </w:rPr>
        <w:t xml:space="preserve"> that </w:t>
      </w:r>
      <w:r w:rsidRPr="000E02A8">
        <w:rPr>
          <w:rFonts w:ascii="Times New Roman" w:hAnsi="Times New Roman" w:cs="Times New Roman"/>
          <w:sz w:val="24"/>
          <w:szCs w:val="24"/>
        </w:rPr>
        <w:t>led a group of researche</w:t>
      </w:r>
      <w:r w:rsidR="00961213" w:rsidRPr="000E02A8">
        <w:rPr>
          <w:rFonts w:ascii="Times New Roman" w:hAnsi="Times New Roman" w:cs="Times New Roman"/>
          <w:sz w:val="24"/>
          <w:szCs w:val="24"/>
        </w:rPr>
        <w:t>r</w:t>
      </w:r>
      <w:r w:rsidRPr="000E02A8">
        <w:rPr>
          <w:rFonts w:ascii="Times New Roman" w:hAnsi="Times New Roman" w:cs="Times New Roman"/>
          <w:sz w:val="24"/>
          <w:szCs w:val="24"/>
        </w:rPr>
        <w:t>s in 1939 to identify different types of styles of leadership. He identified more specific ty</w:t>
      </w:r>
      <w:r w:rsidR="0087506B" w:rsidRPr="000E02A8">
        <w:rPr>
          <w:rFonts w:ascii="Times New Roman" w:hAnsi="Times New Roman" w:cs="Times New Roman"/>
          <w:sz w:val="24"/>
          <w:szCs w:val="24"/>
        </w:rPr>
        <w:t>pes of leadership that were identified as Authoritarian, D</w:t>
      </w:r>
      <w:r w:rsidRPr="000E02A8">
        <w:rPr>
          <w:rFonts w:ascii="Times New Roman" w:hAnsi="Times New Roman" w:cs="Times New Roman"/>
          <w:sz w:val="24"/>
          <w:szCs w:val="24"/>
        </w:rPr>
        <w:t>emocratic and Laissez-faire.</w:t>
      </w:r>
      <w:r w:rsidR="0087506B" w:rsidRPr="000E02A8">
        <w:rPr>
          <w:rFonts w:ascii="Times New Roman" w:hAnsi="Times New Roman" w:cs="Times New Roman"/>
          <w:sz w:val="24"/>
          <w:szCs w:val="24"/>
        </w:rPr>
        <w:t xml:space="preserve">  In a youth work setting, </w:t>
      </w:r>
      <w:r w:rsidRPr="000E02A8">
        <w:rPr>
          <w:rFonts w:ascii="Times New Roman" w:hAnsi="Times New Roman" w:cs="Times New Roman"/>
          <w:sz w:val="24"/>
          <w:szCs w:val="24"/>
        </w:rPr>
        <w:t>I personal</w:t>
      </w:r>
      <w:r w:rsidR="00961213" w:rsidRPr="000E02A8">
        <w:rPr>
          <w:rFonts w:ascii="Times New Roman" w:hAnsi="Times New Roman" w:cs="Times New Roman"/>
          <w:sz w:val="24"/>
          <w:szCs w:val="24"/>
        </w:rPr>
        <w:t>ly</w:t>
      </w:r>
      <w:r w:rsidRPr="000E02A8">
        <w:rPr>
          <w:rFonts w:ascii="Times New Roman" w:hAnsi="Times New Roman" w:cs="Times New Roman"/>
          <w:sz w:val="24"/>
          <w:szCs w:val="24"/>
        </w:rPr>
        <w:t xml:space="preserve"> think</w:t>
      </w:r>
      <w:r w:rsidR="00D77551" w:rsidRPr="000E02A8">
        <w:rPr>
          <w:rFonts w:ascii="Times New Roman" w:hAnsi="Times New Roman" w:cs="Times New Roman"/>
          <w:sz w:val="24"/>
          <w:szCs w:val="24"/>
        </w:rPr>
        <w:t xml:space="preserve"> that all </w:t>
      </w:r>
      <w:r w:rsidR="0031108E" w:rsidRPr="000E02A8">
        <w:rPr>
          <w:rFonts w:ascii="Times New Roman" w:hAnsi="Times New Roman" w:cs="Times New Roman"/>
          <w:sz w:val="24"/>
          <w:szCs w:val="24"/>
        </w:rPr>
        <w:t>three</w:t>
      </w:r>
      <w:r w:rsidR="00D77551" w:rsidRPr="000E02A8">
        <w:rPr>
          <w:rFonts w:ascii="Times New Roman" w:hAnsi="Times New Roman" w:cs="Times New Roman"/>
          <w:sz w:val="24"/>
          <w:szCs w:val="24"/>
        </w:rPr>
        <w:t xml:space="preserve"> styles play a </w:t>
      </w:r>
      <w:r w:rsidR="00CD32D0" w:rsidRPr="000E02A8">
        <w:rPr>
          <w:rFonts w:ascii="Times New Roman" w:hAnsi="Times New Roman" w:cs="Times New Roman"/>
          <w:sz w:val="24"/>
          <w:szCs w:val="24"/>
        </w:rPr>
        <w:t>valued</w:t>
      </w:r>
      <w:r w:rsidRPr="000E02A8">
        <w:rPr>
          <w:rFonts w:ascii="Times New Roman" w:hAnsi="Times New Roman" w:cs="Times New Roman"/>
          <w:sz w:val="24"/>
          <w:szCs w:val="24"/>
        </w:rPr>
        <w:t xml:space="preserve"> part within youth work and sometimes all at the same time</w:t>
      </w:r>
      <w:r w:rsidR="00D77551" w:rsidRPr="000E02A8">
        <w:rPr>
          <w:rFonts w:ascii="Times New Roman" w:hAnsi="Times New Roman" w:cs="Times New Roman"/>
          <w:sz w:val="24"/>
          <w:szCs w:val="24"/>
        </w:rPr>
        <w:t xml:space="preserve">, without anyone even </w:t>
      </w:r>
      <w:r w:rsidR="00CD32D0" w:rsidRPr="000E02A8">
        <w:rPr>
          <w:rFonts w:ascii="Times New Roman" w:hAnsi="Times New Roman" w:cs="Times New Roman"/>
          <w:sz w:val="24"/>
          <w:szCs w:val="24"/>
        </w:rPr>
        <w:t>realising</w:t>
      </w:r>
      <w:r w:rsidRPr="000E02A8">
        <w:rPr>
          <w:rFonts w:ascii="Times New Roman" w:hAnsi="Times New Roman" w:cs="Times New Roman"/>
          <w:sz w:val="24"/>
          <w:szCs w:val="24"/>
        </w:rPr>
        <w:t xml:space="preserve"> </w:t>
      </w:r>
      <w:r w:rsidR="00FA553F" w:rsidRPr="000E02A8">
        <w:rPr>
          <w:rFonts w:ascii="Times New Roman" w:hAnsi="Times New Roman" w:cs="Times New Roman"/>
          <w:sz w:val="24"/>
          <w:szCs w:val="24"/>
        </w:rPr>
        <w:t>it</w:t>
      </w:r>
      <w:r w:rsidR="00D77551" w:rsidRPr="000E02A8">
        <w:rPr>
          <w:rFonts w:ascii="Times New Roman" w:hAnsi="Times New Roman" w:cs="Times New Roman"/>
          <w:sz w:val="24"/>
          <w:szCs w:val="24"/>
        </w:rPr>
        <w:t xml:space="preserve">.  An </w:t>
      </w:r>
      <w:r w:rsidR="00FA553F" w:rsidRPr="000E02A8">
        <w:rPr>
          <w:rFonts w:ascii="Times New Roman" w:hAnsi="Times New Roman" w:cs="Times New Roman"/>
          <w:sz w:val="24"/>
          <w:szCs w:val="24"/>
        </w:rPr>
        <w:t xml:space="preserve">example </w:t>
      </w:r>
      <w:r w:rsidR="00D77551" w:rsidRPr="000E02A8">
        <w:rPr>
          <w:rFonts w:ascii="Times New Roman" w:hAnsi="Times New Roman" w:cs="Times New Roman"/>
          <w:sz w:val="24"/>
          <w:szCs w:val="24"/>
        </w:rPr>
        <w:t xml:space="preserve">of this is taking </w:t>
      </w:r>
      <w:r w:rsidR="00FA553F" w:rsidRPr="000E02A8">
        <w:rPr>
          <w:rFonts w:ascii="Times New Roman" w:hAnsi="Times New Roman" w:cs="Times New Roman"/>
          <w:sz w:val="24"/>
          <w:szCs w:val="24"/>
        </w:rPr>
        <w:t>a grou</w:t>
      </w:r>
      <w:r w:rsidR="00610E43" w:rsidRPr="000E02A8">
        <w:rPr>
          <w:rFonts w:ascii="Times New Roman" w:hAnsi="Times New Roman" w:cs="Times New Roman"/>
          <w:sz w:val="24"/>
          <w:szCs w:val="24"/>
        </w:rPr>
        <w:t xml:space="preserve">p of young people on a bus trip. </w:t>
      </w:r>
      <w:r w:rsidR="00FA553F" w:rsidRPr="000E02A8">
        <w:rPr>
          <w:rFonts w:ascii="Times New Roman" w:hAnsi="Times New Roman" w:cs="Times New Roman"/>
          <w:sz w:val="24"/>
          <w:szCs w:val="24"/>
        </w:rPr>
        <w:t xml:space="preserve"> </w:t>
      </w:r>
      <w:r w:rsidR="00610E43" w:rsidRPr="000E02A8">
        <w:rPr>
          <w:rFonts w:ascii="Times New Roman" w:hAnsi="Times New Roman" w:cs="Times New Roman"/>
          <w:sz w:val="24"/>
          <w:szCs w:val="24"/>
        </w:rPr>
        <w:t xml:space="preserve">Someone opens the fire door and </w:t>
      </w:r>
      <w:r w:rsidR="00FA553F" w:rsidRPr="000E02A8">
        <w:rPr>
          <w:rFonts w:ascii="Times New Roman" w:hAnsi="Times New Roman" w:cs="Times New Roman"/>
          <w:sz w:val="24"/>
          <w:szCs w:val="24"/>
        </w:rPr>
        <w:t xml:space="preserve">you </w:t>
      </w:r>
      <w:r w:rsidR="00CD32D0" w:rsidRPr="000E02A8">
        <w:rPr>
          <w:rFonts w:ascii="Times New Roman" w:hAnsi="Times New Roman" w:cs="Times New Roman"/>
          <w:sz w:val="24"/>
          <w:szCs w:val="24"/>
        </w:rPr>
        <w:t>immediately</w:t>
      </w:r>
      <w:r w:rsidR="00FA553F" w:rsidRPr="000E02A8">
        <w:rPr>
          <w:rFonts w:ascii="Times New Roman" w:hAnsi="Times New Roman" w:cs="Times New Roman"/>
          <w:sz w:val="24"/>
          <w:szCs w:val="24"/>
        </w:rPr>
        <w:t xml:space="preserve"> shout “Close that door” in a loud sharp voice. It </w:t>
      </w:r>
      <w:r w:rsidR="00610E43" w:rsidRPr="000E02A8">
        <w:rPr>
          <w:rFonts w:ascii="Times New Roman" w:hAnsi="Times New Roman" w:cs="Times New Roman"/>
          <w:sz w:val="24"/>
          <w:szCs w:val="24"/>
        </w:rPr>
        <w:t>would</w:t>
      </w:r>
      <w:r w:rsidR="00FA553F" w:rsidRPr="000E02A8">
        <w:rPr>
          <w:rFonts w:ascii="Times New Roman" w:hAnsi="Times New Roman" w:cs="Times New Roman"/>
          <w:sz w:val="24"/>
          <w:szCs w:val="24"/>
        </w:rPr>
        <w:t xml:space="preserve"> have scared them as they are not use</w:t>
      </w:r>
      <w:r w:rsidR="00610E43" w:rsidRPr="000E02A8">
        <w:rPr>
          <w:rFonts w:ascii="Times New Roman" w:hAnsi="Times New Roman" w:cs="Times New Roman"/>
          <w:sz w:val="24"/>
          <w:szCs w:val="24"/>
        </w:rPr>
        <w:t>d</w:t>
      </w:r>
      <w:r w:rsidR="00FA553F" w:rsidRPr="000E02A8">
        <w:rPr>
          <w:rFonts w:ascii="Times New Roman" w:hAnsi="Times New Roman" w:cs="Times New Roman"/>
          <w:sz w:val="24"/>
          <w:szCs w:val="24"/>
        </w:rPr>
        <w:t xml:space="preserve"> to t</w:t>
      </w:r>
      <w:r w:rsidR="00610E43" w:rsidRPr="000E02A8">
        <w:rPr>
          <w:rFonts w:ascii="Times New Roman" w:hAnsi="Times New Roman" w:cs="Times New Roman"/>
          <w:sz w:val="24"/>
          <w:szCs w:val="24"/>
        </w:rPr>
        <w:t>h</w:t>
      </w:r>
      <w:r w:rsidR="00FA553F" w:rsidRPr="000E02A8">
        <w:rPr>
          <w:rFonts w:ascii="Times New Roman" w:hAnsi="Times New Roman" w:cs="Times New Roman"/>
          <w:sz w:val="24"/>
          <w:szCs w:val="24"/>
        </w:rPr>
        <w:t>at</w:t>
      </w:r>
      <w:r w:rsidR="00610E43" w:rsidRPr="000E02A8">
        <w:rPr>
          <w:rFonts w:ascii="Times New Roman" w:hAnsi="Times New Roman" w:cs="Times New Roman"/>
          <w:sz w:val="24"/>
          <w:szCs w:val="24"/>
        </w:rPr>
        <w:t xml:space="preserve"> loud sharp</w:t>
      </w:r>
      <w:r w:rsidR="00FA553F" w:rsidRPr="000E02A8">
        <w:rPr>
          <w:rFonts w:ascii="Times New Roman" w:hAnsi="Times New Roman" w:cs="Times New Roman"/>
          <w:sz w:val="24"/>
          <w:szCs w:val="24"/>
        </w:rPr>
        <w:t xml:space="preserve"> voice,</w:t>
      </w:r>
      <w:r w:rsidR="00610E43" w:rsidRPr="000E02A8">
        <w:rPr>
          <w:rFonts w:ascii="Times New Roman" w:hAnsi="Times New Roman" w:cs="Times New Roman"/>
          <w:sz w:val="24"/>
          <w:szCs w:val="24"/>
        </w:rPr>
        <w:t xml:space="preserve"> being the </w:t>
      </w:r>
      <w:r w:rsidR="0031108E" w:rsidRPr="000E02A8">
        <w:rPr>
          <w:rFonts w:ascii="Times New Roman" w:hAnsi="Times New Roman" w:cs="Times New Roman"/>
          <w:sz w:val="24"/>
          <w:szCs w:val="24"/>
        </w:rPr>
        <w:t>A</w:t>
      </w:r>
      <w:r w:rsidR="00FA553F" w:rsidRPr="000E02A8">
        <w:rPr>
          <w:rFonts w:ascii="Times New Roman" w:hAnsi="Times New Roman" w:cs="Times New Roman"/>
          <w:sz w:val="24"/>
          <w:szCs w:val="24"/>
        </w:rPr>
        <w:t>uthoritarian</w:t>
      </w:r>
      <w:r w:rsidR="0043167E" w:rsidRPr="000E02A8">
        <w:rPr>
          <w:rFonts w:ascii="Times New Roman" w:hAnsi="Times New Roman" w:cs="Times New Roman"/>
          <w:sz w:val="24"/>
          <w:szCs w:val="24"/>
        </w:rPr>
        <w:t xml:space="preserve"> </w:t>
      </w:r>
      <w:r w:rsidR="0031108E" w:rsidRPr="000E02A8">
        <w:rPr>
          <w:rFonts w:ascii="Times New Roman" w:hAnsi="Times New Roman" w:cs="Times New Roman"/>
          <w:sz w:val="24"/>
          <w:szCs w:val="24"/>
        </w:rPr>
        <w:t>S</w:t>
      </w:r>
      <w:r w:rsidR="0043167E" w:rsidRPr="000E02A8">
        <w:rPr>
          <w:rFonts w:ascii="Times New Roman" w:hAnsi="Times New Roman" w:cs="Times New Roman"/>
          <w:sz w:val="24"/>
          <w:szCs w:val="24"/>
        </w:rPr>
        <w:t>tyle</w:t>
      </w:r>
      <w:r w:rsidR="00FA553F" w:rsidRPr="000E02A8">
        <w:rPr>
          <w:rFonts w:ascii="Times New Roman" w:hAnsi="Times New Roman" w:cs="Times New Roman"/>
          <w:sz w:val="24"/>
          <w:szCs w:val="24"/>
        </w:rPr>
        <w:t xml:space="preserve">. </w:t>
      </w:r>
      <w:r w:rsidR="00610E43" w:rsidRPr="000E02A8">
        <w:rPr>
          <w:rFonts w:ascii="Times New Roman" w:hAnsi="Times New Roman" w:cs="Times New Roman"/>
          <w:sz w:val="24"/>
          <w:szCs w:val="24"/>
        </w:rPr>
        <w:t xml:space="preserve"> </w:t>
      </w:r>
      <w:r w:rsidR="00FA553F" w:rsidRPr="000E02A8">
        <w:rPr>
          <w:rFonts w:ascii="Times New Roman" w:hAnsi="Times New Roman" w:cs="Times New Roman"/>
          <w:sz w:val="24"/>
          <w:szCs w:val="24"/>
        </w:rPr>
        <w:t>Once safe</w:t>
      </w:r>
      <w:r w:rsidR="00610E43" w:rsidRPr="000E02A8">
        <w:rPr>
          <w:rFonts w:ascii="Times New Roman" w:hAnsi="Times New Roman" w:cs="Times New Roman"/>
          <w:sz w:val="24"/>
          <w:szCs w:val="24"/>
        </w:rPr>
        <w:t>,</w:t>
      </w:r>
      <w:r w:rsidR="00FA553F" w:rsidRPr="000E02A8">
        <w:rPr>
          <w:rFonts w:ascii="Times New Roman" w:hAnsi="Times New Roman" w:cs="Times New Roman"/>
          <w:sz w:val="24"/>
          <w:szCs w:val="24"/>
        </w:rPr>
        <w:t xml:space="preserve"> you pull the bus over and in a calm voice talk to them</w:t>
      </w:r>
      <w:r w:rsidR="00610E43" w:rsidRPr="000E02A8">
        <w:rPr>
          <w:rFonts w:ascii="Times New Roman" w:hAnsi="Times New Roman" w:cs="Times New Roman"/>
          <w:sz w:val="24"/>
          <w:szCs w:val="24"/>
        </w:rPr>
        <w:t xml:space="preserve">.  Allowing </w:t>
      </w:r>
      <w:r w:rsidR="00CD32D0" w:rsidRPr="000E02A8">
        <w:rPr>
          <w:rFonts w:ascii="Times New Roman" w:hAnsi="Times New Roman" w:cs="Times New Roman"/>
          <w:sz w:val="24"/>
          <w:szCs w:val="24"/>
        </w:rPr>
        <w:t xml:space="preserve">them to talk, </w:t>
      </w:r>
      <w:r w:rsidR="00610E43" w:rsidRPr="000E02A8">
        <w:rPr>
          <w:rFonts w:ascii="Times New Roman" w:hAnsi="Times New Roman" w:cs="Times New Roman"/>
          <w:sz w:val="24"/>
          <w:szCs w:val="24"/>
        </w:rPr>
        <w:t>but explain</w:t>
      </w:r>
      <w:r w:rsidR="0031108E" w:rsidRPr="000E02A8">
        <w:rPr>
          <w:rFonts w:ascii="Times New Roman" w:hAnsi="Times New Roman" w:cs="Times New Roman"/>
          <w:sz w:val="24"/>
          <w:szCs w:val="24"/>
        </w:rPr>
        <w:t>ing</w:t>
      </w:r>
      <w:r w:rsidR="00610E43" w:rsidRPr="000E02A8">
        <w:rPr>
          <w:rFonts w:ascii="Times New Roman" w:hAnsi="Times New Roman" w:cs="Times New Roman"/>
          <w:sz w:val="24"/>
          <w:szCs w:val="24"/>
        </w:rPr>
        <w:t xml:space="preserve"> consequences</w:t>
      </w:r>
      <w:r w:rsidR="0043167E" w:rsidRPr="000E02A8">
        <w:rPr>
          <w:rFonts w:ascii="Times New Roman" w:hAnsi="Times New Roman" w:cs="Times New Roman"/>
          <w:sz w:val="24"/>
          <w:szCs w:val="24"/>
        </w:rPr>
        <w:t xml:space="preserve"> in a</w:t>
      </w:r>
      <w:r w:rsidR="00653F13" w:rsidRPr="000E02A8">
        <w:rPr>
          <w:rFonts w:ascii="Times New Roman" w:hAnsi="Times New Roman" w:cs="Times New Roman"/>
          <w:sz w:val="24"/>
          <w:szCs w:val="24"/>
        </w:rPr>
        <w:t xml:space="preserve"> Democratic</w:t>
      </w:r>
      <w:r w:rsidR="0043167E" w:rsidRPr="000E02A8">
        <w:rPr>
          <w:rFonts w:ascii="Times New Roman" w:hAnsi="Times New Roman" w:cs="Times New Roman"/>
          <w:sz w:val="24"/>
          <w:szCs w:val="24"/>
        </w:rPr>
        <w:t xml:space="preserve"> </w:t>
      </w:r>
      <w:r w:rsidR="0031108E" w:rsidRPr="000E02A8">
        <w:rPr>
          <w:rFonts w:ascii="Times New Roman" w:hAnsi="Times New Roman" w:cs="Times New Roman"/>
          <w:sz w:val="24"/>
          <w:szCs w:val="24"/>
        </w:rPr>
        <w:t>S</w:t>
      </w:r>
      <w:r w:rsidR="0043167E" w:rsidRPr="000E02A8">
        <w:rPr>
          <w:rFonts w:ascii="Times New Roman" w:hAnsi="Times New Roman" w:cs="Times New Roman"/>
          <w:sz w:val="24"/>
          <w:szCs w:val="24"/>
        </w:rPr>
        <w:t>tyle</w:t>
      </w:r>
      <w:r w:rsidR="00653F13" w:rsidRPr="000E02A8">
        <w:rPr>
          <w:rFonts w:ascii="Times New Roman" w:hAnsi="Times New Roman" w:cs="Times New Roman"/>
          <w:sz w:val="24"/>
          <w:szCs w:val="24"/>
        </w:rPr>
        <w:t xml:space="preserve">, </w:t>
      </w:r>
      <w:r w:rsidR="0043167E" w:rsidRPr="000E02A8">
        <w:rPr>
          <w:rFonts w:ascii="Times New Roman" w:hAnsi="Times New Roman" w:cs="Times New Roman"/>
          <w:sz w:val="24"/>
          <w:szCs w:val="24"/>
        </w:rPr>
        <w:t xml:space="preserve">could </w:t>
      </w:r>
      <w:r w:rsidR="00CD32D0" w:rsidRPr="000E02A8">
        <w:rPr>
          <w:rFonts w:ascii="Times New Roman" w:hAnsi="Times New Roman" w:cs="Times New Roman"/>
          <w:sz w:val="24"/>
          <w:szCs w:val="24"/>
        </w:rPr>
        <w:t>then</w:t>
      </w:r>
      <w:r w:rsidR="0043167E" w:rsidRPr="000E02A8">
        <w:rPr>
          <w:rFonts w:ascii="Times New Roman" w:hAnsi="Times New Roman" w:cs="Times New Roman"/>
          <w:sz w:val="24"/>
          <w:szCs w:val="24"/>
        </w:rPr>
        <w:t xml:space="preserve"> lead into the L</w:t>
      </w:r>
      <w:r w:rsidR="00653F13" w:rsidRPr="000E02A8">
        <w:rPr>
          <w:rFonts w:ascii="Times New Roman" w:hAnsi="Times New Roman" w:cs="Times New Roman"/>
          <w:sz w:val="24"/>
          <w:szCs w:val="24"/>
        </w:rPr>
        <w:t>aissez-faire approach, laid back, allow</w:t>
      </w:r>
      <w:r w:rsidR="0043167E" w:rsidRPr="000E02A8">
        <w:rPr>
          <w:rFonts w:ascii="Times New Roman" w:hAnsi="Times New Roman" w:cs="Times New Roman"/>
          <w:sz w:val="24"/>
          <w:szCs w:val="24"/>
        </w:rPr>
        <w:t>ing</w:t>
      </w:r>
      <w:r w:rsidR="00653F13" w:rsidRPr="000E02A8">
        <w:rPr>
          <w:rFonts w:ascii="Times New Roman" w:hAnsi="Times New Roman" w:cs="Times New Roman"/>
          <w:sz w:val="24"/>
          <w:szCs w:val="24"/>
        </w:rPr>
        <w:t xml:space="preserve"> them to make their own decisions. ‘Are we go</w:t>
      </w:r>
      <w:r w:rsidR="0043167E" w:rsidRPr="000E02A8">
        <w:rPr>
          <w:rFonts w:ascii="Times New Roman" w:hAnsi="Times New Roman" w:cs="Times New Roman"/>
          <w:sz w:val="24"/>
          <w:szCs w:val="24"/>
        </w:rPr>
        <w:t>ing to carry on with the outing or do we need to go back</w:t>
      </w:r>
      <w:r w:rsidR="0031108E" w:rsidRPr="000E02A8">
        <w:rPr>
          <w:rFonts w:ascii="Times New Roman" w:hAnsi="Times New Roman" w:cs="Times New Roman"/>
          <w:sz w:val="24"/>
          <w:szCs w:val="24"/>
        </w:rPr>
        <w:t>?’</w:t>
      </w:r>
      <w:r w:rsidR="0043167E" w:rsidRPr="000E02A8">
        <w:rPr>
          <w:rFonts w:ascii="Times New Roman" w:hAnsi="Times New Roman" w:cs="Times New Roman"/>
          <w:sz w:val="24"/>
          <w:szCs w:val="24"/>
        </w:rPr>
        <w:t xml:space="preserve"> </w:t>
      </w:r>
      <w:r w:rsidR="00653F13" w:rsidRPr="000E02A8">
        <w:rPr>
          <w:rFonts w:ascii="Times New Roman" w:hAnsi="Times New Roman" w:cs="Times New Roman"/>
          <w:sz w:val="24"/>
          <w:szCs w:val="24"/>
        </w:rPr>
        <w:t xml:space="preserve"> </w:t>
      </w:r>
      <w:r w:rsidR="0043167E" w:rsidRPr="000E02A8">
        <w:rPr>
          <w:rFonts w:ascii="Times New Roman" w:hAnsi="Times New Roman" w:cs="Times New Roman"/>
          <w:sz w:val="24"/>
          <w:szCs w:val="24"/>
        </w:rPr>
        <w:t>T</w:t>
      </w:r>
      <w:r w:rsidR="00653F13" w:rsidRPr="000E02A8">
        <w:rPr>
          <w:rFonts w:ascii="Times New Roman" w:hAnsi="Times New Roman" w:cs="Times New Roman"/>
          <w:sz w:val="24"/>
          <w:szCs w:val="24"/>
        </w:rPr>
        <w:t>his works well when you know th</w:t>
      </w:r>
      <w:r w:rsidR="0043167E" w:rsidRPr="000E02A8">
        <w:rPr>
          <w:rFonts w:ascii="Times New Roman" w:hAnsi="Times New Roman" w:cs="Times New Roman"/>
          <w:sz w:val="24"/>
          <w:szCs w:val="24"/>
        </w:rPr>
        <w:t>e group and they are motivated by</w:t>
      </w:r>
      <w:r w:rsidR="00653F13" w:rsidRPr="000E02A8">
        <w:rPr>
          <w:rFonts w:ascii="Times New Roman" w:hAnsi="Times New Roman" w:cs="Times New Roman"/>
          <w:sz w:val="24"/>
          <w:szCs w:val="24"/>
        </w:rPr>
        <w:t xml:space="preserve"> making their own </w:t>
      </w:r>
      <w:r w:rsidR="0043167E" w:rsidRPr="000E02A8">
        <w:rPr>
          <w:rFonts w:ascii="Times New Roman" w:hAnsi="Times New Roman" w:cs="Times New Roman"/>
          <w:sz w:val="24"/>
          <w:szCs w:val="24"/>
        </w:rPr>
        <w:t>decisions. This can be related back to ou</w:t>
      </w:r>
      <w:r w:rsidR="00461C51" w:rsidRPr="000E02A8">
        <w:rPr>
          <w:rFonts w:ascii="Times New Roman" w:hAnsi="Times New Roman" w:cs="Times New Roman"/>
          <w:sz w:val="24"/>
          <w:szCs w:val="24"/>
        </w:rPr>
        <w:t>r Nation</w:t>
      </w:r>
      <w:r w:rsidR="0031108E" w:rsidRPr="000E02A8">
        <w:rPr>
          <w:rFonts w:ascii="Times New Roman" w:hAnsi="Times New Roman" w:cs="Times New Roman"/>
          <w:sz w:val="24"/>
          <w:szCs w:val="24"/>
        </w:rPr>
        <w:t>al</w:t>
      </w:r>
      <w:r w:rsidR="00461C51" w:rsidRPr="000E02A8">
        <w:rPr>
          <w:rFonts w:ascii="Times New Roman" w:hAnsi="Times New Roman" w:cs="Times New Roman"/>
          <w:sz w:val="24"/>
          <w:szCs w:val="24"/>
        </w:rPr>
        <w:t xml:space="preserve"> Occupational Standards (NOS</w:t>
      </w:r>
      <w:r w:rsidR="007B1DF7" w:rsidRPr="000E02A8">
        <w:rPr>
          <w:rFonts w:ascii="Times New Roman" w:hAnsi="Times New Roman" w:cs="Times New Roman"/>
          <w:sz w:val="24"/>
          <w:szCs w:val="24"/>
        </w:rPr>
        <w:t xml:space="preserve">, </w:t>
      </w:r>
      <w:r w:rsidR="0031108E" w:rsidRPr="000E02A8">
        <w:rPr>
          <w:rFonts w:ascii="Times New Roman" w:hAnsi="Times New Roman" w:cs="Times New Roman"/>
          <w:sz w:val="24"/>
          <w:szCs w:val="24"/>
        </w:rPr>
        <w:t>201</w:t>
      </w:r>
      <w:r w:rsidR="00DF410A" w:rsidRPr="000E02A8">
        <w:rPr>
          <w:rFonts w:ascii="Times New Roman" w:hAnsi="Times New Roman" w:cs="Times New Roman"/>
          <w:sz w:val="24"/>
          <w:szCs w:val="24"/>
        </w:rPr>
        <w:t>9</w:t>
      </w:r>
      <w:r w:rsidR="0031108E" w:rsidRPr="000E02A8">
        <w:rPr>
          <w:rFonts w:ascii="Times New Roman" w:hAnsi="Times New Roman" w:cs="Times New Roman"/>
          <w:sz w:val="24"/>
          <w:szCs w:val="24"/>
        </w:rPr>
        <w:t>)</w:t>
      </w:r>
      <w:r w:rsidR="00461C51" w:rsidRPr="000E02A8">
        <w:rPr>
          <w:rFonts w:ascii="Times New Roman" w:hAnsi="Times New Roman" w:cs="Times New Roman"/>
          <w:sz w:val="24"/>
          <w:szCs w:val="24"/>
        </w:rPr>
        <w:t>.</w:t>
      </w:r>
    </w:p>
    <w:p w14:paraId="50ABC193" w14:textId="650B784B" w:rsidR="00CD6393" w:rsidRPr="000E02A8" w:rsidRDefault="00653F13" w:rsidP="000E02A8">
      <w:pPr>
        <w:spacing w:line="360" w:lineRule="auto"/>
        <w:jc w:val="both"/>
        <w:rPr>
          <w:rFonts w:ascii="Times New Roman" w:hAnsi="Times New Roman" w:cs="Times New Roman"/>
          <w:sz w:val="24"/>
          <w:szCs w:val="24"/>
        </w:rPr>
      </w:pPr>
      <w:r w:rsidRPr="000E02A8">
        <w:rPr>
          <w:rFonts w:ascii="Times New Roman" w:hAnsi="Times New Roman" w:cs="Times New Roman"/>
          <w:sz w:val="24"/>
          <w:szCs w:val="24"/>
        </w:rPr>
        <w:lastRenderedPageBreak/>
        <w:t xml:space="preserve">The </w:t>
      </w:r>
      <w:r w:rsidR="00CD32D0" w:rsidRPr="000E02A8">
        <w:rPr>
          <w:rFonts w:ascii="Times New Roman" w:hAnsi="Times New Roman" w:cs="Times New Roman"/>
          <w:sz w:val="24"/>
          <w:szCs w:val="24"/>
        </w:rPr>
        <w:t xml:space="preserve">other </w:t>
      </w:r>
      <w:r w:rsidR="00CB4492" w:rsidRPr="000E02A8">
        <w:rPr>
          <w:rFonts w:ascii="Times New Roman" w:hAnsi="Times New Roman" w:cs="Times New Roman"/>
          <w:sz w:val="24"/>
          <w:szCs w:val="24"/>
        </w:rPr>
        <w:t>sub role within a leadership role</w:t>
      </w:r>
      <w:r w:rsidRPr="000E02A8">
        <w:rPr>
          <w:rFonts w:ascii="Times New Roman" w:hAnsi="Times New Roman" w:cs="Times New Roman"/>
          <w:sz w:val="24"/>
          <w:szCs w:val="24"/>
        </w:rPr>
        <w:t xml:space="preserve"> is the management</w:t>
      </w:r>
      <w:r w:rsidR="00CB4492" w:rsidRPr="000E02A8">
        <w:rPr>
          <w:rFonts w:ascii="Times New Roman" w:hAnsi="Times New Roman" w:cs="Times New Roman"/>
          <w:sz w:val="24"/>
          <w:szCs w:val="24"/>
        </w:rPr>
        <w:t xml:space="preserve"> role.  The people in this role are not often able to make their own </w:t>
      </w:r>
      <w:r w:rsidRPr="000E02A8">
        <w:rPr>
          <w:rFonts w:ascii="Times New Roman" w:hAnsi="Times New Roman" w:cs="Times New Roman"/>
          <w:sz w:val="24"/>
          <w:szCs w:val="24"/>
        </w:rPr>
        <w:t>decision</w:t>
      </w:r>
      <w:r w:rsidR="00CB4492" w:rsidRPr="000E02A8">
        <w:rPr>
          <w:rFonts w:ascii="Times New Roman" w:hAnsi="Times New Roman" w:cs="Times New Roman"/>
          <w:sz w:val="24"/>
          <w:szCs w:val="24"/>
        </w:rPr>
        <w:t xml:space="preserve">s as the role requires them to follow and adhere to certain </w:t>
      </w:r>
      <w:r w:rsidR="0031108E" w:rsidRPr="000E02A8">
        <w:rPr>
          <w:rFonts w:ascii="Times New Roman" w:hAnsi="Times New Roman" w:cs="Times New Roman"/>
          <w:sz w:val="24"/>
          <w:szCs w:val="24"/>
        </w:rPr>
        <w:t>guidelines</w:t>
      </w:r>
      <w:r w:rsidR="00CB4492" w:rsidRPr="000E02A8">
        <w:rPr>
          <w:rFonts w:ascii="Times New Roman" w:hAnsi="Times New Roman" w:cs="Times New Roman"/>
          <w:sz w:val="24"/>
          <w:szCs w:val="24"/>
        </w:rPr>
        <w:t xml:space="preserve"> that either the</w:t>
      </w:r>
      <w:r w:rsidR="00CD6393" w:rsidRPr="000E02A8">
        <w:rPr>
          <w:rFonts w:ascii="Times New Roman" w:hAnsi="Times New Roman" w:cs="Times New Roman"/>
          <w:sz w:val="24"/>
          <w:szCs w:val="24"/>
        </w:rPr>
        <w:t xml:space="preserve"> work place has put into place or the people above them</w:t>
      </w:r>
      <w:r w:rsidR="00CB4492" w:rsidRPr="000E02A8">
        <w:rPr>
          <w:rFonts w:ascii="Times New Roman" w:hAnsi="Times New Roman" w:cs="Times New Roman"/>
          <w:sz w:val="24"/>
          <w:szCs w:val="24"/>
        </w:rPr>
        <w:t>, be it managers or board/trust members,</w:t>
      </w:r>
      <w:r w:rsidR="00CD6393" w:rsidRPr="000E02A8">
        <w:rPr>
          <w:rFonts w:ascii="Times New Roman" w:hAnsi="Times New Roman" w:cs="Times New Roman"/>
          <w:sz w:val="24"/>
          <w:szCs w:val="24"/>
        </w:rPr>
        <w:t xml:space="preserve"> unless of course</w:t>
      </w:r>
      <w:r w:rsidR="00CB4492" w:rsidRPr="000E02A8">
        <w:rPr>
          <w:rFonts w:ascii="Times New Roman" w:hAnsi="Times New Roman" w:cs="Times New Roman"/>
          <w:sz w:val="24"/>
          <w:szCs w:val="24"/>
        </w:rPr>
        <w:t>,</w:t>
      </w:r>
      <w:r w:rsidR="00CD6393" w:rsidRPr="000E02A8">
        <w:rPr>
          <w:rFonts w:ascii="Times New Roman" w:hAnsi="Times New Roman" w:cs="Times New Roman"/>
          <w:sz w:val="24"/>
          <w:szCs w:val="24"/>
        </w:rPr>
        <w:t xml:space="preserve"> you </w:t>
      </w:r>
      <w:r w:rsidR="00CB4492" w:rsidRPr="000E02A8">
        <w:rPr>
          <w:rFonts w:ascii="Times New Roman" w:hAnsi="Times New Roman" w:cs="Times New Roman"/>
          <w:sz w:val="24"/>
          <w:szCs w:val="24"/>
        </w:rPr>
        <w:t>find yourself being your own boss, who makes the rules and</w:t>
      </w:r>
      <w:r w:rsidR="00CD6393" w:rsidRPr="000E02A8">
        <w:rPr>
          <w:rFonts w:ascii="Times New Roman" w:hAnsi="Times New Roman" w:cs="Times New Roman"/>
          <w:sz w:val="24"/>
          <w:szCs w:val="24"/>
        </w:rPr>
        <w:t xml:space="preserve"> </w:t>
      </w:r>
      <w:r w:rsidR="00CB4492" w:rsidRPr="000E02A8">
        <w:rPr>
          <w:rFonts w:ascii="Times New Roman" w:hAnsi="Times New Roman" w:cs="Times New Roman"/>
          <w:sz w:val="24"/>
          <w:szCs w:val="24"/>
        </w:rPr>
        <w:t>th</w:t>
      </w:r>
      <w:r w:rsidR="00CD6393" w:rsidRPr="000E02A8">
        <w:rPr>
          <w:rFonts w:ascii="Times New Roman" w:hAnsi="Times New Roman" w:cs="Times New Roman"/>
          <w:sz w:val="24"/>
          <w:szCs w:val="24"/>
        </w:rPr>
        <w:t>is is reflected in our NOS</w:t>
      </w:r>
      <w:r w:rsidR="00461C51" w:rsidRPr="000E02A8">
        <w:rPr>
          <w:rFonts w:ascii="Times New Roman" w:hAnsi="Times New Roman" w:cs="Times New Roman"/>
          <w:sz w:val="24"/>
          <w:szCs w:val="24"/>
        </w:rPr>
        <w:t>.</w:t>
      </w:r>
    </w:p>
    <w:p w14:paraId="682E0CDA" w14:textId="5688637B" w:rsidR="00F50F1A" w:rsidRPr="000E02A8" w:rsidRDefault="00CD6393" w:rsidP="000E02A8">
      <w:pPr>
        <w:spacing w:line="360" w:lineRule="auto"/>
        <w:jc w:val="both"/>
        <w:rPr>
          <w:rFonts w:ascii="Times New Roman" w:hAnsi="Times New Roman" w:cs="Times New Roman"/>
          <w:sz w:val="24"/>
          <w:szCs w:val="24"/>
        </w:rPr>
      </w:pPr>
      <w:r w:rsidRPr="000E02A8">
        <w:rPr>
          <w:rFonts w:ascii="Times New Roman" w:hAnsi="Times New Roman" w:cs="Times New Roman"/>
          <w:sz w:val="24"/>
          <w:szCs w:val="24"/>
        </w:rPr>
        <w:t xml:space="preserve">People management is </w:t>
      </w:r>
      <w:r w:rsidR="0031108E" w:rsidRPr="000E02A8">
        <w:rPr>
          <w:rFonts w:ascii="Times New Roman" w:hAnsi="Times New Roman" w:cs="Times New Roman"/>
          <w:sz w:val="24"/>
          <w:szCs w:val="24"/>
        </w:rPr>
        <w:t>v</w:t>
      </w:r>
      <w:r w:rsidR="003F3B4B" w:rsidRPr="000E02A8">
        <w:rPr>
          <w:rFonts w:ascii="Times New Roman" w:hAnsi="Times New Roman" w:cs="Times New Roman"/>
          <w:sz w:val="24"/>
          <w:szCs w:val="24"/>
        </w:rPr>
        <w:t>e</w:t>
      </w:r>
      <w:r w:rsidR="0031108E" w:rsidRPr="000E02A8">
        <w:rPr>
          <w:rFonts w:ascii="Times New Roman" w:hAnsi="Times New Roman" w:cs="Times New Roman"/>
          <w:sz w:val="24"/>
          <w:szCs w:val="24"/>
        </w:rPr>
        <w:t>ry</w:t>
      </w:r>
      <w:r w:rsidRPr="000E02A8">
        <w:rPr>
          <w:rFonts w:ascii="Times New Roman" w:hAnsi="Times New Roman" w:cs="Times New Roman"/>
          <w:sz w:val="24"/>
          <w:szCs w:val="24"/>
        </w:rPr>
        <w:t xml:space="preserve"> complex</w:t>
      </w:r>
      <w:r w:rsidR="00CB4492" w:rsidRPr="000E02A8">
        <w:rPr>
          <w:rFonts w:ascii="Times New Roman" w:hAnsi="Times New Roman" w:cs="Times New Roman"/>
          <w:sz w:val="24"/>
          <w:szCs w:val="24"/>
        </w:rPr>
        <w:t xml:space="preserve">.  In a lot of cases it is advised that you </w:t>
      </w:r>
      <w:r w:rsidR="00910892" w:rsidRPr="000E02A8">
        <w:rPr>
          <w:rFonts w:ascii="Times New Roman" w:hAnsi="Times New Roman" w:cs="Times New Roman"/>
          <w:sz w:val="24"/>
          <w:szCs w:val="24"/>
        </w:rPr>
        <w:t>t</w:t>
      </w:r>
      <w:r w:rsidRPr="000E02A8">
        <w:rPr>
          <w:rFonts w:ascii="Times New Roman" w:hAnsi="Times New Roman" w:cs="Times New Roman"/>
          <w:sz w:val="24"/>
          <w:szCs w:val="24"/>
        </w:rPr>
        <w:t>ake advice</w:t>
      </w:r>
      <w:r w:rsidR="00910892" w:rsidRPr="000E02A8">
        <w:rPr>
          <w:rFonts w:ascii="Times New Roman" w:hAnsi="Times New Roman" w:cs="Times New Roman"/>
          <w:sz w:val="24"/>
          <w:szCs w:val="24"/>
        </w:rPr>
        <w:t xml:space="preserve"> and ensure that the policies and </w:t>
      </w:r>
      <w:r w:rsidRPr="000E02A8">
        <w:rPr>
          <w:rFonts w:ascii="Times New Roman" w:hAnsi="Times New Roman" w:cs="Times New Roman"/>
          <w:sz w:val="24"/>
          <w:szCs w:val="24"/>
        </w:rPr>
        <w:t xml:space="preserve">procedures </w:t>
      </w:r>
      <w:r w:rsidR="00461C51" w:rsidRPr="000E02A8">
        <w:rPr>
          <w:rFonts w:ascii="Times New Roman" w:hAnsi="Times New Roman" w:cs="Times New Roman"/>
          <w:sz w:val="24"/>
          <w:szCs w:val="24"/>
        </w:rPr>
        <w:t xml:space="preserve">you create or follow, </w:t>
      </w:r>
      <w:r w:rsidR="00910892" w:rsidRPr="000E02A8">
        <w:rPr>
          <w:rFonts w:ascii="Times New Roman" w:hAnsi="Times New Roman" w:cs="Times New Roman"/>
          <w:sz w:val="24"/>
          <w:szCs w:val="24"/>
        </w:rPr>
        <w:t xml:space="preserve">you take very seriously as they </w:t>
      </w:r>
      <w:r w:rsidRPr="000E02A8">
        <w:rPr>
          <w:rFonts w:ascii="Times New Roman" w:hAnsi="Times New Roman" w:cs="Times New Roman"/>
          <w:sz w:val="24"/>
          <w:szCs w:val="24"/>
        </w:rPr>
        <w:t xml:space="preserve">are not there just for show. A lot of </w:t>
      </w:r>
      <w:r w:rsidR="00CD32D0" w:rsidRPr="000E02A8">
        <w:rPr>
          <w:rFonts w:ascii="Times New Roman" w:hAnsi="Times New Roman" w:cs="Times New Roman"/>
          <w:sz w:val="24"/>
          <w:szCs w:val="24"/>
        </w:rPr>
        <w:t>companies</w:t>
      </w:r>
      <w:r w:rsidRPr="000E02A8">
        <w:rPr>
          <w:rFonts w:ascii="Times New Roman" w:hAnsi="Times New Roman" w:cs="Times New Roman"/>
          <w:sz w:val="24"/>
          <w:szCs w:val="24"/>
        </w:rPr>
        <w:t xml:space="preserve"> refer to Sandy Adirondack</w:t>
      </w:r>
      <w:sdt>
        <w:sdtPr>
          <w:rPr>
            <w:rFonts w:ascii="Times New Roman" w:hAnsi="Times New Roman" w:cs="Times New Roman"/>
            <w:sz w:val="24"/>
            <w:szCs w:val="24"/>
          </w:rPr>
          <w:id w:val="2005091306"/>
          <w:citation/>
        </w:sdtPr>
        <w:sdtEndPr/>
        <w:sdtContent>
          <w:r w:rsidR="007B1DF7" w:rsidRPr="000E02A8">
            <w:rPr>
              <w:rFonts w:ascii="Times New Roman" w:hAnsi="Times New Roman" w:cs="Times New Roman"/>
              <w:sz w:val="24"/>
              <w:szCs w:val="24"/>
            </w:rPr>
            <w:fldChar w:fldCharType="begin"/>
          </w:r>
          <w:r w:rsidR="007B1DF7" w:rsidRPr="000E02A8">
            <w:rPr>
              <w:rFonts w:ascii="Times New Roman" w:hAnsi="Times New Roman" w:cs="Times New Roman"/>
              <w:sz w:val="24"/>
              <w:szCs w:val="24"/>
              <w:lang w:val="en-US"/>
            </w:rPr>
            <w:instrText xml:space="preserve"> CITATION Tyl09 \l 1033 </w:instrText>
          </w:r>
          <w:r w:rsidR="007B1DF7" w:rsidRPr="000E02A8">
            <w:rPr>
              <w:rFonts w:ascii="Times New Roman" w:hAnsi="Times New Roman" w:cs="Times New Roman"/>
              <w:sz w:val="24"/>
              <w:szCs w:val="24"/>
            </w:rPr>
            <w:fldChar w:fldCharType="separate"/>
          </w:r>
          <w:r w:rsidR="008F5AC2">
            <w:rPr>
              <w:rFonts w:ascii="Times New Roman" w:hAnsi="Times New Roman" w:cs="Times New Roman"/>
              <w:noProof/>
              <w:sz w:val="24"/>
              <w:szCs w:val="24"/>
              <w:lang w:val="en-US"/>
            </w:rPr>
            <w:t xml:space="preserve"> </w:t>
          </w:r>
          <w:r w:rsidR="008F5AC2" w:rsidRPr="008F5AC2">
            <w:rPr>
              <w:rFonts w:ascii="Times New Roman" w:hAnsi="Times New Roman" w:cs="Times New Roman"/>
              <w:noProof/>
              <w:sz w:val="24"/>
              <w:szCs w:val="24"/>
              <w:lang w:val="en-US"/>
            </w:rPr>
            <w:t>(Tyler, et al., 2009)</w:t>
          </w:r>
          <w:r w:rsidR="007B1DF7" w:rsidRPr="000E02A8">
            <w:rPr>
              <w:rFonts w:ascii="Times New Roman" w:hAnsi="Times New Roman" w:cs="Times New Roman"/>
              <w:sz w:val="24"/>
              <w:szCs w:val="24"/>
            </w:rPr>
            <w:fldChar w:fldCharType="end"/>
          </w:r>
        </w:sdtContent>
      </w:sdt>
      <w:r w:rsidR="00910892" w:rsidRPr="000E02A8">
        <w:rPr>
          <w:rFonts w:ascii="Times New Roman" w:hAnsi="Times New Roman" w:cs="Times New Roman"/>
          <w:sz w:val="24"/>
          <w:szCs w:val="24"/>
        </w:rPr>
        <w:t>,</w:t>
      </w:r>
      <w:r w:rsidRPr="000E02A8">
        <w:rPr>
          <w:rFonts w:ascii="Times New Roman" w:hAnsi="Times New Roman" w:cs="Times New Roman"/>
          <w:sz w:val="24"/>
          <w:szCs w:val="24"/>
        </w:rPr>
        <w:t xml:space="preserve"> </w:t>
      </w:r>
      <w:r w:rsidR="00910892" w:rsidRPr="000E02A8">
        <w:rPr>
          <w:rFonts w:ascii="Times New Roman" w:hAnsi="Times New Roman" w:cs="Times New Roman"/>
          <w:sz w:val="24"/>
          <w:szCs w:val="24"/>
        </w:rPr>
        <w:t>as she offers free advice to both employers and employees irrespective of their role</w:t>
      </w:r>
      <w:r w:rsidRPr="000E02A8">
        <w:rPr>
          <w:rFonts w:ascii="Times New Roman" w:hAnsi="Times New Roman" w:cs="Times New Roman"/>
          <w:sz w:val="24"/>
          <w:szCs w:val="24"/>
        </w:rPr>
        <w:t xml:space="preserve">. </w:t>
      </w:r>
    </w:p>
    <w:p w14:paraId="49AFE8FA" w14:textId="02A775BE" w:rsidR="00900360" w:rsidRPr="000E02A8" w:rsidRDefault="00900360" w:rsidP="000E02A8">
      <w:pPr>
        <w:spacing w:line="360" w:lineRule="auto"/>
        <w:jc w:val="both"/>
        <w:rPr>
          <w:rFonts w:ascii="Times New Roman" w:hAnsi="Times New Roman" w:cs="Times New Roman"/>
          <w:sz w:val="24"/>
          <w:szCs w:val="24"/>
        </w:rPr>
      </w:pPr>
      <w:r w:rsidRPr="000E02A8">
        <w:rPr>
          <w:rFonts w:ascii="Times New Roman" w:hAnsi="Times New Roman" w:cs="Times New Roman"/>
          <w:sz w:val="24"/>
          <w:szCs w:val="24"/>
        </w:rPr>
        <w:t>If we</w:t>
      </w:r>
      <w:r w:rsidR="0004362F" w:rsidRPr="000E02A8">
        <w:rPr>
          <w:rFonts w:ascii="Times New Roman" w:hAnsi="Times New Roman" w:cs="Times New Roman"/>
          <w:sz w:val="24"/>
          <w:szCs w:val="24"/>
        </w:rPr>
        <w:t xml:space="preserve"> </w:t>
      </w:r>
      <w:proofErr w:type="gramStart"/>
      <w:r w:rsidR="0004362F" w:rsidRPr="000E02A8">
        <w:rPr>
          <w:rFonts w:ascii="Times New Roman" w:hAnsi="Times New Roman" w:cs="Times New Roman"/>
          <w:sz w:val="24"/>
          <w:szCs w:val="24"/>
        </w:rPr>
        <w:t xml:space="preserve">take </w:t>
      </w:r>
      <w:r w:rsidR="00CD32D0" w:rsidRPr="000E02A8">
        <w:rPr>
          <w:rFonts w:ascii="Times New Roman" w:hAnsi="Times New Roman" w:cs="Times New Roman"/>
          <w:sz w:val="24"/>
          <w:szCs w:val="24"/>
        </w:rPr>
        <w:t>a look</w:t>
      </w:r>
      <w:proofErr w:type="gramEnd"/>
      <w:r w:rsidR="00910892" w:rsidRPr="000E02A8">
        <w:rPr>
          <w:rFonts w:ascii="Times New Roman" w:hAnsi="Times New Roman" w:cs="Times New Roman"/>
          <w:sz w:val="24"/>
          <w:szCs w:val="24"/>
        </w:rPr>
        <w:t xml:space="preserve"> at </w:t>
      </w:r>
      <w:r w:rsidRPr="000E02A8">
        <w:rPr>
          <w:rFonts w:ascii="Times New Roman" w:hAnsi="Times New Roman" w:cs="Times New Roman"/>
          <w:sz w:val="24"/>
          <w:szCs w:val="24"/>
        </w:rPr>
        <w:t>an</w:t>
      </w:r>
      <w:r w:rsidR="0004362F" w:rsidRPr="000E02A8">
        <w:rPr>
          <w:rFonts w:ascii="Times New Roman" w:hAnsi="Times New Roman" w:cs="Times New Roman"/>
          <w:sz w:val="24"/>
          <w:szCs w:val="24"/>
        </w:rPr>
        <w:t xml:space="preserve"> </w:t>
      </w:r>
      <w:r w:rsidR="00CD32D0" w:rsidRPr="000E02A8">
        <w:rPr>
          <w:rFonts w:ascii="Times New Roman" w:hAnsi="Times New Roman" w:cs="Times New Roman"/>
          <w:sz w:val="24"/>
          <w:szCs w:val="24"/>
        </w:rPr>
        <w:t>organisation</w:t>
      </w:r>
      <w:r w:rsidR="0004362F" w:rsidRPr="000E02A8">
        <w:rPr>
          <w:rFonts w:ascii="Times New Roman" w:hAnsi="Times New Roman" w:cs="Times New Roman"/>
          <w:sz w:val="24"/>
          <w:szCs w:val="24"/>
        </w:rPr>
        <w:t xml:space="preserve">, </w:t>
      </w:r>
      <w:r w:rsidRPr="000E02A8">
        <w:rPr>
          <w:rFonts w:ascii="Times New Roman" w:hAnsi="Times New Roman" w:cs="Times New Roman"/>
          <w:sz w:val="24"/>
          <w:szCs w:val="24"/>
        </w:rPr>
        <w:t>we need to understand how</w:t>
      </w:r>
      <w:r w:rsidR="00461C51" w:rsidRPr="000E02A8">
        <w:rPr>
          <w:rFonts w:ascii="Times New Roman" w:hAnsi="Times New Roman" w:cs="Times New Roman"/>
          <w:sz w:val="24"/>
          <w:szCs w:val="24"/>
        </w:rPr>
        <w:t xml:space="preserve"> </w:t>
      </w:r>
      <w:r w:rsidR="00320B26" w:rsidRPr="000E02A8">
        <w:rPr>
          <w:rFonts w:ascii="Times New Roman" w:hAnsi="Times New Roman" w:cs="Times New Roman"/>
          <w:sz w:val="24"/>
          <w:szCs w:val="24"/>
        </w:rPr>
        <w:t>the</w:t>
      </w:r>
      <w:r w:rsidRPr="000E02A8">
        <w:rPr>
          <w:rFonts w:ascii="Times New Roman" w:hAnsi="Times New Roman" w:cs="Times New Roman"/>
          <w:sz w:val="24"/>
          <w:szCs w:val="24"/>
        </w:rPr>
        <w:t xml:space="preserve"> organisation/business learns.  There</w:t>
      </w:r>
      <w:r w:rsidR="0004362F" w:rsidRPr="000E02A8">
        <w:rPr>
          <w:rFonts w:ascii="Times New Roman" w:hAnsi="Times New Roman" w:cs="Times New Roman"/>
          <w:sz w:val="24"/>
          <w:szCs w:val="24"/>
        </w:rPr>
        <w:t xml:space="preserve"> are two types of learning</w:t>
      </w:r>
      <w:r w:rsidRPr="000E02A8">
        <w:rPr>
          <w:rFonts w:ascii="Times New Roman" w:hAnsi="Times New Roman" w:cs="Times New Roman"/>
          <w:sz w:val="24"/>
          <w:szCs w:val="24"/>
        </w:rPr>
        <w:t xml:space="preserve"> utilised by organisations.  S</w:t>
      </w:r>
      <w:r w:rsidR="00CD32D0" w:rsidRPr="000E02A8">
        <w:rPr>
          <w:rFonts w:ascii="Times New Roman" w:hAnsi="Times New Roman" w:cs="Times New Roman"/>
          <w:sz w:val="24"/>
          <w:szCs w:val="24"/>
        </w:rPr>
        <w:t>ingle</w:t>
      </w:r>
      <w:r w:rsidR="0004362F" w:rsidRPr="000E02A8">
        <w:rPr>
          <w:rFonts w:ascii="Times New Roman" w:hAnsi="Times New Roman" w:cs="Times New Roman"/>
          <w:sz w:val="24"/>
          <w:szCs w:val="24"/>
        </w:rPr>
        <w:t xml:space="preserve"> </w:t>
      </w:r>
      <w:r w:rsidRPr="000E02A8">
        <w:rPr>
          <w:rFonts w:ascii="Times New Roman" w:hAnsi="Times New Roman" w:cs="Times New Roman"/>
          <w:sz w:val="24"/>
          <w:szCs w:val="24"/>
        </w:rPr>
        <w:t xml:space="preserve">loop learning, helping to maintain the organisation </w:t>
      </w:r>
      <w:r w:rsidR="0004362F" w:rsidRPr="000E02A8">
        <w:rPr>
          <w:rFonts w:ascii="Times New Roman" w:hAnsi="Times New Roman" w:cs="Times New Roman"/>
          <w:sz w:val="24"/>
          <w:szCs w:val="24"/>
        </w:rPr>
        <w:t xml:space="preserve">and </w:t>
      </w:r>
      <w:r w:rsidRPr="000E02A8">
        <w:rPr>
          <w:rFonts w:ascii="Times New Roman" w:hAnsi="Times New Roman" w:cs="Times New Roman"/>
          <w:sz w:val="24"/>
          <w:szCs w:val="24"/>
        </w:rPr>
        <w:t>D</w:t>
      </w:r>
      <w:r w:rsidR="0004362F" w:rsidRPr="000E02A8">
        <w:rPr>
          <w:rFonts w:ascii="Times New Roman" w:hAnsi="Times New Roman" w:cs="Times New Roman"/>
          <w:sz w:val="24"/>
          <w:szCs w:val="24"/>
        </w:rPr>
        <w:t>oubled looped</w:t>
      </w:r>
      <w:r w:rsidRPr="000E02A8">
        <w:rPr>
          <w:rFonts w:ascii="Times New Roman" w:hAnsi="Times New Roman" w:cs="Times New Roman"/>
          <w:sz w:val="24"/>
          <w:szCs w:val="24"/>
        </w:rPr>
        <w:t xml:space="preserve"> learning, questioning the basic principles of voluntary attendance, </w:t>
      </w:r>
      <w:r w:rsidR="00320B26" w:rsidRPr="000E02A8">
        <w:rPr>
          <w:rFonts w:ascii="Times New Roman" w:hAnsi="Times New Roman" w:cs="Times New Roman"/>
          <w:sz w:val="24"/>
          <w:szCs w:val="24"/>
        </w:rPr>
        <w:t>p</w:t>
      </w:r>
      <w:r w:rsidRPr="000E02A8">
        <w:rPr>
          <w:rFonts w:ascii="Times New Roman" w:hAnsi="Times New Roman" w:cs="Times New Roman"/>
          <w:sz w:val="24"/>
          <w:szCs w:val="24"/>
        </w:rPr>
        <w:t xml:space="preserve">artnership and </w:t>
      </w:r>
      <w:r w:rsidR="00320B26" w:rsidRPr="000E02A8">
        <w:rPr>
          <w:rFonts w:ascii="Times New Roman" w:hAnsi="Times New Roman" w:cs="Times New Roman"/>
          <w:sz w:val="24"/>
          <w:szCs w:val="24"/>
        </w:rPr>
        <w:t>a</w:t>
      </w:r>
      <w:r w:rsidRPr="000E02A8">
        <w:rPr>
          <w:rFonts w:ascii="Times New Roman" w:hAnsi="Times New Roman" w:cs="Times New Roman"/>
          <w:sz w:val="24"/>
          <w:szCs w:val="24"/>
        </w:rPr>
        <w:t>ccessibility</w:t>
      </w:r>
      <w:sdt>
        <w:sdtPr>
          <w:rPr>
            <w:rFonts w:ascii="Times New Roman" w:hAnsi="Times New Roman" w:cs="Times New Roman"/>
            <w:sz w:val="24"/>
            <w:szCs w:val="24"/>
          </w:rPr>
          <w:id w:val="-541588811"/>
          <w:citation/>
        </w:sdtPr>
        <w:sdtEndPr/>
        <w:sdtContent>
          <w:r w:rsidR="007B1DF7" w:rsidRPr="000E02A8">
            <w:rPr>
              <w:rFonts w:ascii="Times New Roman" w:hAnsi="Times New Roman" w:cs="Times New Roman"/>
              <w:sz w:val="24"/>
              <w:szCs w:val="24"/>
            </w:rPr>
            <w:fldChar w:fldCharType="begin"/>
          </w:r>
          <w:r w:rsidR="007B1DF7" w:rsidRPr="000E02A8">
            <w:rPr>
              <w:rFonts w:ascii="Times New Roman" w:hAnsi="Times New Roman" w:cs="Times New Roman"/>
              <w:sz w:val="24"/>
              <w:szCs w:val="24"/>
              <w:lang w:val="en-US"/>
            </w:rPr>
            <w:instrText xml:space="preserve"> CITATION Tyl09 \l 1033 </w:instrText>
          </w:r>
          <w:r w:rsidR="007B1DF7" w:rsidRPr="000E02A8">
            <w:rPr>
              <w:rFonts w:ascii="Times New Roman" w:hAnsi="Times New Roman" w:cs="Times New Roman"/>
              <w:sz w:val="24"/>
              <w:szCs w:val="24"/>
            </w:rPr>
            <w:fldChar w:fldCharType="separate"/>
          </w:r>
          <w:r w:rsidR="008F5AC2">
            <w:rPr>
              <w:rFonts w:ascii="Times New Roman" w:hAnsi="Times New Roman" w:cs="Times New Roman"/>
              <w:noProof/>
              <w:sz w:val="24"/>
              <w:szCs w:val="24"/>
              <w:lang w:val="en-US"/>
            </w:rPr>
            <w:t xml:space="preserve"> </w:t>
          </w:r>
          <w:r w:rsidR="008F5AC2" w:rsidRPr="008F5AC2">
            <w:rPr>
              <w:rFonts w:ascii="Times New Roman" w:hAnsi="Times New Roman" w:cs="Times New Roman"/>
              <w:noProof/>
              <w:sz w:val="24"/>
              <w:szCs w:val="24"/>
              <w:lang w:val="en-US"/>
            </w:rPr>
            <w:t>(Tyler, et al., 2009)</w:t>
          </w:r>
          <w:r w:rsidR="007B1DF7" w:rsidRPr="000E02A8">
            <w:rPr>
              <w:rFonts w:ascii="Times New Roman" w:hAnsi="Times New Roman" w:cs="Times New Roman"/>
              <w:sz w:val="24"/>
              <w:szCs w:val="24"/>
            </w:rPr>
            <w:fldChar w:fldCharType="end"/>
          </w:r>
        </w:sdtContent>
      </w:sdt>
      <w:r w:rsidR="00320B26" w:rsidRPr="000E02A8">
        <w:rPr>
          <w:rFonts w:ascii="Times New Roman" w:hAnsi="Times New Roman" w:cs="Times New Roman"/>
          <w:sz w:val="24"/>
          <w:szCs w:val="24"/>
        </w:rPr>
        <w:t xml:space="preserve">. </w:t>
      </w:r>
      <w:proofErr w:type="gramStart"/>
      <w:r w:rsidRPr="000E02A8">
        <w:rPr>
          <w:rFonts w:ascii="Times New Roman" w:hAnsi="Times New Roman" w:cs="Times New Roman"/>
          <w:sz w:val="24"/>
          <w:szCs w:val="24"/>
        </w:rPr>
        <w:t>Both of these</w:t>
      </w:r>
      <w:proofErr w:type="gramEnd"/>
      <w:r w:rsidRPr="000E02A8">
        <w:rPr>
          <w:rFonts w:ascii="Times New Roman" w:hAnsi="Times New Roman" w:cs="Times New Roman"/>
          <w:sz w:val="24"/>
          <w:szCs w:val="24"/>
        </w:rPr>
        <w:t xml:space="preserve"> learning types need to be utilised in order for an organisation to be successful</w:t>
      </w:r>
    </w:p>
    <w:p w14:paraId="7C899A3B" w14:textId="4C2B8780" w:rsidR="00E73C9C" w:rsidRPr="000E02A8" w:rsidRDefault="00E73C9C" w:rsidP="000E02A8">
      <w:pPr>
        <w:spacing w:line="360" w:lineRule="auto"/>
        <w:jc w:val="both"/>
        <w:rPr>
          <w:rFonts w:ascii="Times New Roman" w:hAnsi="Times New Roman" w:cs="Times New Roman"/>
          <w:sz w:val="24"/>
          <w:szCs w:val="24"/>
        </w:rPr>
      </w:pPr>
      <w:r w:rsidRPr="000E02A8">
        <w:rPr>
          <w:rFonts w:ascii="Times New Roman" w:hAnsi="Times New Roman" w:cs="Times New Roman"/>
          <w:sz w:val="24"/>
          <w:szCs w:val="24"/>
        </w:rPr>
        <w:t xml:space="preserve">A </w:t>
      </w:r>
      <w:r w:rsidR="00371018" w:rsidRPr="000E02A8">
        <w:rPr>
          <w:rFonts w:ascii="Times New Roman" w:hAnsi="Times New Roman" w:cs="Times New Roman"/>
          <w:sz w:val="24"/>
          <w:szCs w:val="24"/>
        </w:rPr>
        <w:t xml:space="preserve">good </w:t>
      </w:r>
      <w:r w:rsidR="00CD32D0" w:rsidRPr="000E02A8">
        <w:rPr>
          <w:rFonts w:ascii="Times New Roman" w:hAnsi="Times New Roman" w:cs="Times New Roman"/>
          <w:sz w:val="24"/>
          <w:szCs w:val="24"/>
        </w:rPr>
        <w:t>organisation</w:t>
      </w:r>
      <w:r w:rsidRPr="000E02A8">
        <w:rPr>
          <w:rFonts w:ascii="Times New Roman" w:hAnsi="Times New Roman" w:cs="Times New Roman"/>
          <w:sz w:val="24"/>
          <w:szCs w:val="24"/>
        </w:rPr>
        <w:t xml:space="preserve"> is like a </w:t>
      </w:r>
      <w:r w:rsidR="00320B26" w:rsidRPr="000E02A8">
        <w:rPr>
          <w:rFonts w:ascii="Times New Roman" w:hAnsi="Times New Roman" w:cs="Times New Roman"/>
          <w:sz w:val="24"/>
          <w:szCs w:val="24"/>
        </w:rPr>
        <w:t>y</w:t>
      </w:r>
      <w:r w:rsidRPr="000E02A8">
        <w:rPr>
          <w:rFonts w:ascii="Times New Roman" w:hAnsi="Times New Roman" w:cs="Times New Roman"/>
          <w:sz w:val="24"/>
          <w:szCs w:val="24"/>
        </w:rPr>
        <w:t xml:space="preserve">outh </w:t>
      </w:r>
      <w:r w:rsidR="00320B26" w:rsidRPr="000E02A8">
        <w:rPr>
          <w:rFonts w:ascii="Times New Roman" w:hAnsi="Times New Roman" w:cs="Times New Roman"/>
          <w:sz w:val="24"/>
          <w:szCs w:val="24"/>
        </w:rPr>
        <w:t>w</w:t>
      </w:r>
      <w:r w:rsidR="00371018" w:rsidRPr="000E02A8">
        <w:rPr>
          <w:rFonts w:ascii="Times New Roman" w:hAnsi="Times New Roman" w:cs="Times New Roman"/>
          <w:sz w:val="24"/>
          <w:szCs w:val="24"/>
        </w:rPr>
        <w:t>orker</w:t>
      </w:r>
      <w:r w:rsidRPr="000E02A8">
        <w:rPr>
          <w:rFonts w:ascii="Times New Roman" w:hAnsi="Times New Roman" w:cs="Times New Roman"/>
          <w:sz w:val="24"/>
          <w:szCs w:val="24"/>
        </w:rPr>
        <w:t xml:space="preserve">, </w:t>
      </w:r>
      <w:r w:rsidR="00371018" w:rsidRPr="000E02A8">
        <w:rPr>
          <w:rFonts w:ascii="Times New Roman" w:hAnsi="Times New Roman" w:cs="Times New Roman"/>
          <w:sz w:val="24"/>
          <w:szCs w:val="24"/>
        </w:rPr>
        <w:t xml:space="preserve">open, responsive, inclusive, effective and reflective. If </w:t>
      </w:r>
      <w:r w:rsidRPr="000E02A8">
        <w:rPr>
          <w:rFonts w:ascii="Times New Roman" w:hAnsi="Times New Roman" w:cs="Times New Roman"/>
          <w:sz w:val="24"/>
          <w:szCs w:val="24"/>
        </w:rPr>
        <w:t xml:space="preserve">the organisation has these principles at its core and within its core staff, then anyone else involved with the organisation will follow in the wake of everyone else.  </w:t>
      </w:r>
    </w:p>
    <w:p w14:paraId="45EEBA5A" w14:textId="26C5611B" w:rsidR="003E4A4A" w:rsidRPr="000E02A8" w:rsidRDefault="00E73C9C" w:rsidP="000E02A8">
      <w:pPr>
        <w:spacing w:line="360" w:lineRule="auto"/>
        <w:jc w:val="both"/>
        <w:rPr>
          <w:rFonts w:ascii="Times New Roman" w:hAnsi="Times New Roman" w:cs="Times New Roman"/>
          <w:sz w:val="24"/>
          <w:szCs w:val="24"/>
        </w:rPr>
      </w:pPr>
      <w:r w:rsidRPr="000E02A8">
        <w:rPr>
          <w:rFonts w:ascii="Times New Roman" w:hAnsi="Times New Roman" w:cs="Times New Roman"/>
          <w:sz w:val="24"/>
          <w:szCs w:val="24"/>
        </w:rPr>
        <w:t>Any organisation needs to have these core principles and learning types in place to</w:t>
      </w:r>
      <w:r w:rsidR="00371018" w:rsidRPr="000E02A8">
        <w:rPr>
          <w:rFonts w:ascii="Times New Roman" w:hAnsi="Times New Roman" w:cs="Times New Roman"/>
          <w:sz w:val="24"/>
          <w:szCs w:val="24"/>
        </w:rPr>
        <w:t xml:space="preserve"> </w:t>
      </w:r>
      <w:r w:rsidRPr="000E02A8">
        <w:rPr>
          <w:rFonts w:ascii="Times New Roman" w:hAnsi="Times New Roman" w:cs="Times New Roman"/>
          <w:sz w:val="24"/>
          <w:szCs w:val="24"/>
        </w:rPr>
        <w:t>weather the storm of financial difficulties many organisations are experiencing</w:t>
      </w:r>
      <w:r w:rsidR="00371018" w:rsidRPr="000E02A8">
        <w:rPr>
          <w:rFonts w:ascii="Times New Roman" w:hAnsi="Times New Roman" w:cs="Times New Roman"/>
          <w:sz w:val="24"/>
          <w:szCs w:val="24"/>
        </w:rPr>
        <w:t xml:space="preserve"> right now. </w:t>
      </w:r>
      <w:r w:rsidRPr="000E02A8">
        <w:rPr>
          <w:rFonts w:ascii="Times New Roman" w:hAnsi="Times New Roman" w:cs="Times New Roman"/>
          <w:sz w:val="24"/>
          <w:szCs w:val="24"/>
        </w:rPr>
        <w:t xml:space="preserve"> </w:t>
      </w:r>
      <w:r w:rsidR="00371018" w:rsidRPr="000E02A8">
        <w:rPr>
          <w:rFonts w:ascii="Times New Roman" w:hAnsi="Times New Roman" w:cs="Times New Roman"/>
          <w:sz w:val="24"/>
          <w:szCs w:val="24"/>
        </w:rPr>
        <w:t>One of the places I have worked</w:t>
      </w:r>
      <w:r w:rsidRPr="000E02A8">
        <w:rPr>
          <w:rFonts w:ascii="Times New Roman" w:hAnsi="Times New Roman" w:cs="Times New Roman"/>
          <w:sz w:val="24"/>
          <w:szCs w:val="24"/>
        </w:rPr>
        <w:t>,</w:t>
      </w:r>
      <w:r w:rsidR="00371018" w:rsidRPr="000E02A8">
        <w:rPr>
          <w:rFonts w:ascii="Times New Roman" w:hAnsi="Times New Roman" w:cs="Times New Roman"/>
          <w:sz w:val="24"/>
          <w:szCs w:val="24"/>
        </w:rPr>
        <w:t xml:space="preserve"> has his </w:t>
      </w:r>
      <w:r w:rsidR="009D2F1B" w:rsidRPr="000E02A8">
        <w:rPr>
          <w:rFonts w:ascii="Times New Roman" w:hAnsi="Times New Roman" w:cs="Times New Roman"/>
          <w:sz w:val="24"/>
          <w:szCs w:val="24"/>
        </w:rPr>
        <w:t>five-core</w:t>
      </w:r>
      <w:r w:rsidR="00371018" w:rsidRPr="000E02A8">
        <w:rPr>
          <w:rFonts w:ascii="Times New Roman" w:hAnsi="Times New Roman" w:cs="Times New Roman"/>
          <w:sz w:val="24"/>
          <w:szCs w:val="24"/>
        </w:rPr>
        <w:t xml:space="preserve"> staff </w:t>
      </w:r>
      <w:r w:rsidRPr="000E02A8">
        <w:rPr>
          <w:rFonts w:ascii="Times New Roman" w:hAnsi="Times New Roman" w:cs="Times New Roman"/>
          <w:sz w:val="24"/>
          <w:szCs w:val="24"/>
        </w:rPr>
        <w:t xml:space="preserve">with the remainder of the support consisting of </w:t>
      </w:r>
      <w:r w:rsidR="003E4A4A" w:rsidRPr="000E02A8">
        <w:rPr>
          <w:rFonts w:ascii="Times New Roman" w:hAnsi="Times New Roman" w:cs="Times New Roman"/>
          <w:sz w:val="24"/>
          <w:szCs w:val="24"/>
        </w:rPr>
        <w:t>volunteers</w:t>
      </w:r>
      <w:r w:rsidR="00371018" w:rsidRPr="000E02A8">
        <w:rPr>
          <w:rFonts w:ascii="Times New Roman" w:hAnsi="Times New Roman" w:cs="Times New Roman"/>
          <w:sz w:val="24"/>
          <w:szCs w:val="24"/>
        </w:rPr>
        <w:t xml:space="preserve"> or young people that get </w:t>
      </w:r>
      <w:r w:rsidRPr="000E02A8">
        <w:rPr>
          <w:rFonts w:ascii="Times New Roman" w:hAnsi="Times New Roman" w:cs="Times New Roman"/>
          <w:sz w:val="24"/>
          <w:szCs w:val="24"/>
        </w:rPr>
        <w:t>‘</w:t>
      </w:r>
      <w:r w:rsidR="00371018" w:rsidRPr="000E02A8">
        <w:rPr>
          <w:rFonts w:ascii="Times New Roman" w:hAnsi="Times New Roman" w:cs="Times New Roman"/>
          <w:sz w:val="24"/>
          <w:szCs w:val="24"/>
        </w:rPr>
        <w:t>pocket money</w:t>
      </w:r>
      <w:r w:rsidRPr="000E02A8">
        <w:rPr>
          <w:rFonts w:ascii="Times New Roman" w:hAnsi="Times New Roman" w:cs="Times New Roman"/>
          <w:sz w:val="24"/>
          <w:szCs w:val="24"/>
        </w:rPr>
        <w:t>’</w:t>
      </w:r>
      <w:r w:rsidR="003E4A4A" w:rsidRPr="000E02A8">
        <w:rPr>
          <w:rFonts w:ascii="Times New Roman" w:hAnsi="Times New Roman" w:cs="Times New Roman"/>
          <w:sz w:val="24"/>
          <w:szCs w:val="24"/>
        </w:rPr>
        <w:t xml:space="preserve">, who want to help </w:t>
      </w:r>
      <w:r w:rsidR="00371018" w:rsidRPr="000E02A8">
        <w:rPr>
          <w:rFonts w:ascii="Times New Roman" w:hAnsi="Times New Roman" w:cs="Times New Roman"/>
          <w:sz w:val="24"/>
          <w:szCs w:val="24"/>
        </w:rPr>
        <w:t xml:space="preserve">make a difference. The </w:t>
      </w:r>
      <w:r w:rsidR="00CD32D0" w:rsidRPr="000E02A8">
        <w:rPr>
          <w:rFonts w:ascii="Times New Roman" w:hAnsi="Times New Roman" w:cs="Times New Roman"/>
          <w:sz w:val="24"/>
          <w:szCs w:val="24"/>
        </w:rPr>
        <w:t>effects</w:t>
      </w:r>
      <w:r w:rsidR="003E4A4A" w:rsidRPr="000E02A8">
        <w:rPr>
          <w:rFonts w:ascii="Times New Roman" w:hAnsi="Times New Roman" w:cs="Times New Roman"/>
          <w:sz w:val="24"/>
          <w:szCs w:val="24"/>
        </w:rPr>
        <w:t xml:space="preserve"> of these </w:t>
      </w:r>
      <w:r w:rsidR="00371018" w:rsidRPr="000E02A8">
        <w:rPr>
          <w:rFonts w:ascii="Times New Roman" w:hAnsi="Times New Roman" w:cs="Times New Roman"/>
          <w:sz w:val="24"/>
          <w:szCs w:val="24"/>
        </w:rPr>
        <w:t>difficulties are still there but the young pe</w:t>
      </w:r>
      <w:r w:rsidR="003E4A4A" w:rsidRPr="000E02A8">
        <w:rPr>
          <w:rFonts w:ascii="Times New Roman" w:hAnsi="Times New Roman" w:cs="Times New Roman"/>
          <w:sz w:val="24"/>
          <w:szCs w:val="24"/>
        </w:rPr>
        <w:t>ople are just not aware of them</w:t>
      </w:r>
      <w:r w:rsidR="00371018" w:rsidRPr="000E02A8">
        <w:rPr>
          <w:rFonts w:ascii="Times New Roman" w:hAnsi="Times New Roman" w:cs="Times New Roman"/>
          <w:sz w:val="24"/>
          <w:szCs w:val="24"/>
        </w:rPr>
        <w:t xml:space="preserve">. </w:t>
      </w:r>
    </w:p>
    <w:p w14:paraId="726FDE57" w14:textId="77777777" w:rsidR="00371018" w:rsidRPr="000E02A8" w:rsidRDefault="003E4A4A" w:rsidP="000E02A8">
      <w:pPr>
        <w:spacing w:line="360" w:lineRule="auto"/>
        <w:jc w:val="both"/>
        <w:rPr>
          <w:rFonts w:ascii="Times New Roman" w:hAnsi="Times New Roman" w:cs="Times New Roman"/>
          <w:sz w:val="24"/>
          <w:szCs w:val="24"/>
        </w:rPr>
      </w:pPr>
      <w:r w:rsidRPr="000E02A8">
        <w:rPr>
          <w:rFonts w:ascii="Times New Roman" w:hAnsi="Times New Roman" w:cs="Times New Roman"/>
          <w:sz w:val="24"/>
          <w:szCs w:val="24"/>
        </w:rPr>
        <w:t>Seeing the difficulties, t</w:t>
      </w:r>
      <w:r w:rsidR="00371018" w:rsidRPr="000E02A8">
        <w:rPr>
          <w:rFonts w:ascii="Times New Roman" w:hAnsi="Times New Roman" w:cs="Times New Roman"/>
          <w:sz w:val="24"/>
          <w:szCs w:val="24"/>
        </w:rPr>
        <w:t xml:space="preserve">his made me look </w:t>
      </w:r>
      <w:r w:rsidRPr="000E02A8">
        <w:rPr>
          <w:rFonts w:ascii="Times New Roman" w:hAnsi="Times New Roman" w:cs="Times New Roman"/>
          <w:sz w:val="24"/>
          <w:szCs w:val="24"/>
        </w:rPr>
        <w:t xml:space="preserve">at an </w:t>
      </w:r>
      <w:r w:rsidR="00371018" w:rsidRPr="000E02A8">
        <w:rPr>
          <w:rFonts w:ascii="Times New Roman" w:hAnsi="Times New Roman" w:cs="Times New Roman"/>
          <w:sz w:val="24"/>
          <w:szCs w:val="24"/>
        </w:rPr>
        <w:t>article I found in the Guardian about the financial struggles and budget cuts</w:t>
      </w:r>
      <w:r w:rsidRPr="000E02A8">
        <w:rPr>
          <w:rFonts w:ascii="Times New Roman" w:hAnsi="Times New Roman" w:cs="Times New Roman"/>
          <w:sz w:val="24"/>
          <w:szCs w:val="24"/>
        </w:rPr>
        <w:t xml:space="preserve"> that</w:t>
      </w:r>
      <w:r w:rsidR="00371018" w:rsidRPr="000E02A8">
        <w:rPr>
          <w:rFonts w:ascii="Times New Roman" w:hAnsi="Times New Roman" w:cs="Times New Roman"/>
          <w:sz w:val="24"/>
          <w:szCs w:val="24"/>
        </w:rPr>
        <w:t xml:space="preserve"> the Youth Service</w:t>
      </w:r>
      <w:r w:rsidRPr="000E02A8">
        <w:rPr>
          <w:rFonts w:ascii="Times New Roman" w:hAnsi="Times New Roman" w:cs="Times New Roman"/>
          <w:sz w:val="24"/>
          <w:szCs w:val="24"/>
        </w:rPr>
        <w:t xml:space="preserve">s across England and Wales have been dealing with. The article refers to the </w:t>
      </w:r>
      <w:r w:rsidR="00371018" w:rsidRPr="000E02A8">
        <w:rPr>
          <w:rFonts w:ascii="Times New Roman" w:hAnsi="Times New Roman" w:cs="Times New Roman"/>
          <w:sz w:val="24"/>
          <w:szCs w:val="24"/>
        </w:rPr>
        <w:t xml:space="preserve">how Youth Services have suffered a 70% funding cut in less </w:t>
      </w:r>
      <w:r w:rsidR="00CD32D0" w:rsidRPr="000E02A8">
        <w:rPr>
          <w:rFonts w:ascii="Times New Roman" w:hAnsi="Times New Roman" w:cs="Times New Roman"/>
          <w:sz w:val="24"/>
          <w:szCs w:val="24"/>
        </w:rPr>
        <w:t>than</w:t>
      </w:r>
      <w:r w:rsidRPr="000E02A8">
        <w:rPr>
          <w:rFonts w:ascii="Times New Roman" w:hAnsi="Times New Roman" w:cs="Times New Roman"/>
          <w:sz w:val="24"/>
          <w:szCs w:val="24"/>
        </w:rPr>
        <w:t xml:space="preserve"> a decade in England and Wales. </w:t>
      </w:r>
      <w:r w:rsidR="00371018" w:rsidRPr="000E02A8">
        <w:rPr>
          <w:rFonts w:ascii="Times New Roman" w:hAnsi="Times New Roman" w:cs="Times New Roman"/>
          <w:sz w:val="24"/>
          <w:szCs w:val="24"/>
        </w:rPr>
        <w:t xml:space="preserve"> £</w:t>
      </w:r>
      <w:r w:rsidR="002D69B5" w:rsidRPr="000E02A8">
        <w:rPr>
          <w:rFonts w:ascii="Times New Roman" w:hAnsi="Times New Roman" w:cs="Times New Roman"/>
          <w:sz w:val="24"/>
          <w:szCs w:val="24"/>
        </w:rPr>
        <w:t>1.4bm dropped in 2010/11 and just under £429m in 2018/19</w:t>
      </w:r>
      <w:r w:rsidRPr="000E02A8">
        <w:rPr>
          <w:rFonts w:ascii="Times New Roman" w:hAnsi="Times New Roman" w:cs="Times New Roman"/>
          <w:sz w:val="24"/>
          <w:szCs w:val="24"/>
        </w:rPr>
        <w:t>,</w:t>
      </w:r>
      <w:r w:rsidR="002D69B5" w:rsidRPr="000E02A8">
        <w:rPr>
          <w:rFonts w:ascii="Times New Roman" w:hAnsi="Times New Roman" w:cs="Times New Roman"/>
          <w:sz w:val="24"/>
          <w:szCs w:val="24"/>
        </w:rPr>
        <w:t xml:space="preserve"> as a result</w:t>
      </w:r>
      <w:r w:rsidRPr="000E02A8">
        <w:rPr>
          <w:rFonts w:ascii="Times New Roman" w:hAnsi="Times New Roman" w:cs="Times New Roman"/>
          <w:sz w:val="24"/>
          <w:szCs w:val="24"/>
        </w:rPr>
        <w:t>,</w:t>
      </w:r>
      <w:r w:rsidR="002D69B5" w:rsidRPr="000E02A8">
        <w:rPr>
          <w:rFonts w:ascii="Times New Roman" w:hAnsi="Times New Roman" w:cs="Times New Roman"/>
          <w:sz w:val="24"/>
          <w:szCs w:val="24"/>
        </w:rPr>
        <w:t xml:space="preserve"> loosing 750 youth centres and more </w:t>
      </w:r>
      <w:r w:rsidR="00CD32D0" w:rsidRPr="000E02A8">
        <w:rPr>
          <w:rFonts w:ascii="Times New Roman" w:hAnsi="Times New Roman" w:cs="Times New Roman"/>
          <w:sz w:val="24"/>
          <w:szCs w:val="24"/>
        </w:rPr>
        <w:t>than</w:t>
      </w:r>
      <w:r w:rsidR="002D69B5" w:rsidRPr="000E02A8">
        <w:rPr>
          <w:rFonts w:ascii="Times New Roman" w:hAnsi="Times New Roman" w:cs="Times New Roman"/>
          <w:sz w:val="24"/>
          <w:szCs w:val="24"/>
        </w:rPr>
        <w:t xml:space="preserve"> 4,500 youth workers.</w:t>
      </w:r>
    </w:p>
    <w:p w14:paraId="48B1B308" w14:textId="55F85AEC" w:rsidR="002D69B5" w:rsidRPr="000E02A8" w:rsidRDefault="002D69B5" w:rsidP="000E02A8">
      <w:pPr>
        <w:spacing w:line="360" w:lineRule="auto"/>
        <w:jc w:val="both"/>
        <w:rPr>
          <w:rFonts w:ascii="Times New Roman" w:hAnsi="Times New Roman" w:cs="Times New Roman"/>
          <w:sz w:val="24"/>
          <w:szCs w:val="24"/>
        </w:rPr>
      </w:pPr>
      <w:r w:rsidRPr="000E02A8">
        <w:rPr>
          <w:rFonts w:ascii="Times New Roman" w:hAnsi="Times New Roman" w:cs="Times New Roman"/>
          <w:sz w:val="24"/>
          <w:szCs w:val="24"/>
        </w:rPr>
        <w:t xml:space="preserve">Youth work has been vital in fighting </w:t>
      </w:r>
      <w:r w:rsidR="003E4A4A" w:rsidRPr="000E02A8">
        <w:rPr>
          <w:rFonts w:ascii="Times New Roman" w:hAnsi="Times New Roman" w:cs="Times New Roman"/>
          <w:sz w:val="24"/>
          <w:szCs w:val="24"/>
        </w:rPr>
        <w:t xml:space="preserve">the effects of </w:t>
      </w:r>
      <w:r w:rsidR="00E82AA8" w:rsidRPr="000E02A8">
        <w:rPr>
          <w:rFonts w:ascii="Times New Roman" w:hAnsi="Times New Roman" w:cs="Times New Roman"/>
          <w:sz w:val="24"/>
          <w:szCs w:val="24"/>
        </w:rPr>
        <w:t xml:space="preserve">knife crime, </w:t>
      </w:r>
      <w:r w:rsidRPr="000E02A8">
        <w:rPr>
          <w:rFonts w:ascii="Times New Roman" w:hAnsi="Times New Roman" w:cs="Times New Roman"/>
          <w:sz w:val="24"/>
          <w:szCs w:val="24"/>
        </w:rPr>
        <w:t xml:space="preserve">but </w:t>
      </w:r>
      <w:r w:rsidR="00E82AA8" w:rsidRPr="000E02A8">
        <w:rPr>
          <w:rFonts w:ascii="Times New Roman" w:hAnsi="Times New Roman" w:cs="Times New Roman"/>
          <w:sz w:val="24"/>
          <w:szCs w:val="24"/>
        </w:rPr>
        <w:t>the cuts experienced across the Youth Work services are due</w:t>
      </w:r>
      <w:r w:rsidR="00461C51" w:rsidRPr="000E02A8">
        <w:rPr>
          <w:rFonts w:ascii="Times New Roman" w:hAnsi="Times New Roman" w:cs="Times New Roman"/>
          <w:sz w:val="24"/>
          <w:szCs w:val="24"/>
        </w:rPr>
        <w:t xml:space="preserve"> to</w:t>
      </w:r>
      <w:r w:rsidR="00E82AA8" w:rsidRPr="000E02A8">
        <w:rPr>
          <w:rFonts w:ascii="Times New Roman" w:hAnsi="Times New Roman" w:cs="Times New Roman"/>
          <w:sz w:val="24"/>
          <w:szCs w:val="24"/>
        </w:rPr>
        <w:t xml:space="preserve"> the funds being re-directed to other </w:t>
      </w:r>
      <w:r w:rsidRPr="000E02A8">
        <w:rPr>
          <w:rFonts w:ascii="Times New Roman" w:hAnsi="Times New Roman" w:cs="Times New Roman"/>
          <w:sz w:val="24"/>
          <w:szCs w:val="24"/>
        </w:rPr>
        <w:t xml:space="preserve">frontline services, protecting children in immediate danger. </w:t>
      </w:r>
    </w:p>
    <w:p w14:paraId="642E0475" w14:textId="38F4F7EE" w:rsidR="002D69B5" w:rsidRPr="000E02A8" w:rsidRDefault="002D69B5" w:rsidP="000E02A8">
      <w:pPr>
        <w:spacing w:line="360" w:lineRule="auto"/>
        <w:jc w:val="both"/>
        <w:rPr>
          <w:rFonts w:ascii="Times New Roman" w:hAnsi="Times New Roman" w:cs="Times New Roman"/>
          <w:sz w:val="24"/>
          <w:szCs w:val="24"/>
        </w:rPr>
      </w:pPr>
      <w:r w:rsidRPr="000E02A8">
        <w:rPr>
          <w:rFonts w:ascii="Times New Roman" w:hAnsi="Times New Roman" w:cs="Times New Roman"/>
          <w:sz w:val="24"/>
          <w:szCs w:val="24"/>
        </w:rPr>
        <w:lastRenderedPageBreak/>
        <w:t>The YMCA have asked for funding to be restored back to the 2010/11 levels</w:t>
      </w:r>
      <w:r w:rsidR="00E82AA8" w:rsidRPr="000E02A8">
        <w:rPr>
          <w:rFonts w:ascii="Times New Roman" w:hAnsi="Times New Roman" w:cs="Times New Roman"/>
          <w:sz w:val="24"/>
          <w:szCs w:val="24"/>
        </w:rPr>
        <w:t>, to w</w:t>
      </w:r>
      <w:r w:rsidRPr="000E02A8">
        <w:rPr>
          <w:rFonts w:ascii="Times New Roman" w:hAnsi="Times New Roman" w:cs="Times New Roman"/>
          <w:sz w:val="24"/>
          <w:szCs w:val="24"/>
        </w:rPr>
        <w:t>hich the government have answered saying they will ha</w:t>
      </w:r>
      <w:r w:rsidR="00E82AA8" w:rsidRPr="000E02A8">
        <w:rPr>
          <w:rFonts w:ascii="Times New Roman" w:hAnsi="Times New Roman" w:cs="Times New Roman"/>
          <w:sz w:val="24"/>
          <w:szCs w:val="24"/>
        </w:rPr>
        <w:t xml:space="preserve">ve access to £49.1bm next year.  They also confirmed the appointment of </w:t>
      </w:r>
      <w:r w:rsidRPr="000E02A8">
        <w:rPr>
          <w:rFonts w:ascii="Times New Roman" w:hAnsi="Times New Roman" w:cs="Times New Roman"/>
          <w:sz w:val="24"/>
          <w:szCs w:val="24"/>
        </w:rPr>
        <w:t xml:space="preserve">a new £500m youth investment </w:t>
      </w:r>
      <w:r w:rsidR="00E82AA8" w:rsidRPr="000E02A8">
        <w:rPr>
          <w:rFonts w:ascii="Times New Roman" w:hAnsi="Times New Roman" w:cs="Times New Roman"/>
          <w:sz w:val="24"/>
          <w:szCs w:val="24"/>
        </w:rPr>
        <w:t xml:space="preserve">fund which </w:t>
      </w:r>
      <w:r w:rsidRPr="000E02A8">
        <w:rPr>
          <w:rFonts w:ascii="Times New Roman" w:hAnsi="Times New Roman" w:cs="Times New Roman"/>
          <w:sz w:val="24"/>
          <w:szCs w:val="24"/>
        </w:rPr>
        <w:t>has been welcomed and is a step in the right direction.</w:t>
      </w:r>
      <w:sdt>
        <w:sdtPr>
          <w:rPr>
            <w:rFonts w:ascii="Times New Roman" w:hAnsi="Times New Roman" w:cs="Times New Roman"/>
            <w:sz w:val="24"/>
            <w:szCs w:val="24"/>
          </w:rPr>
          <w:id w:val="336353145"/>
          <w:citation/>
        </w:sdtPr>
        <w:sdtEndPr/>
        <w:sdtContent>
          <w:r w:rsidR="006C070D" w:rsidRPr="000E02A8">
            <w:rPr>
              <w:rFonts w:ascii="Times New Roman" w:hAnsi="Times New Roman" w:cs="Times New Roman"/>
              <w:sz w:val="24"/>
              <w:szCs w:val="24"/>
            </w:rPr>
            <w:fldChar w:fldCharType="begin"/>
          </w:r>
          <w:r w:rsidR="006C070D" w:rsidRPr="000E02A8">
            <w:rPr>
              <w:rFonts w:ascii="Times New Roman" w:hAnsi="Times New Roman" w:cs="Times New Roman"/>
              <w:sz w:val="24"/>
              <w:szCs w:val="24"/>
              <w:lang w:val="en-US"/>
            </w:rPr>
            <w:instrText xml:space="preserve"> CITATION Wea20 \l 1033 </w:instrText>
          </w:r>
          <w:r w:rsidR="006C070D" w:rsidRPr="000E02A8">
            <w:rPr>
              <w:rFonts w:ascii="Times New Roman" w:hAnsi="Times New Roman" w:cs="Times New Roman"/>
              <w:sz w:val="24"/>
              <w:szCs w:val="24"/>
            </w:rPr>
            <w:fldChar w:fldCharType="separate"/>
          </w:r>
          <w:r w:rsidR="008F5AC2">
            <w:rPr>
              <w:rFonts w:ascii="Times New Roman" w:hAnsi="Times New Roman" w:cs="Times New Roman"/>
              <w:noProof/>
              <w:sz w:val="24"/>
              <w:szCs w:val="24"/>
              <w:lang w:val="en-US"/>
            </w:rPr>
            <w:t xml:space="preserve"> </w:t>
          </w:r>
          <w:r w:rsidR="008F5AC2" w:rsidRPr="008F5AC2">
            <w:rPr>
              <w:rFonts w:ascii="Times New Roman" w:hAnsi="Times New Roman" w:cs="Times New Roman"/>
              <w:noProof/>
              <w:sz w:val="24"/>
              <w:szCs w:val="24"/>
              <w:lang w:val="en-US"/>
            </w:rPr>
            <w:t>(Weale, 2020)</w:t>
          </w:r>
          <w:r w:rsidR="006C070D" w:rsidRPr="000E02A8">
            <w:rPr>
              <w:rFonts w:ascii="Times New Roman" w:hAnsi="Times New Roman" w:cs="Times New Roman"/>
              <w:sz w:val="24"/>
              <w:szCs w:val="24"/>
            </w:rPr>
            <w:fldChar w:fldCharType="end"/>
          </w:r>
        </w:sdtContent>
      </w:sdt>
    </w:p>
    <w:p w14:paraId="546DF271" w14:textId="77777777" w:rsidR="009D2426" w:rsidRPr="000E02A8" w:rsidRDefault="00E82AA8" w:rsidP="000E02A8">
      <w:pPr>
        <w:spacing w:line="360" w:lineRule="auto"/>
        <w:jc w:val="both"/>
        <w:rPr>
          <w:rFonts w:ascii="Times New Roman" w:hAnsi="Times New Roman" w:cs="Times New Roman"/>
          <w:sz w:val="24"/>
          <w:szCs w:val="24"/>
        </w:rPr>
      </w:pPr>
      <w:r w:rsidRPr="000E02A8">
        <w:rPr>
          <w:rFonts w:ascii="Times New Roman" w:hAnsi="Times New Roman" w:cs="Times New Roman"/>
          <w:sz w:val="24"/>
          <w:szCs w:val="24"/>
        </w:rPr>
        <w:t>All t</w:t>
      </w:r>
      <w:r w:rsidR="009D2426" w:rsidRPr="000E02A8">
        <w:rPr>
          <w:rFonts w:ascii="Times New Roman" w:hAnsi="Times New Roman" w:cs="Times New Roman"/>
          <w:sz w:val="24"/>
          <w:szCs w:val="24"/>
        </w:rPr>
        <w:t>his hopefully means</w:t>
      </w:r>
      <w:r w:rsidRPr="000E02A8">
        <w:rPr>
          <w:rFonts w:ascii="Times New Roman" w:hAnsi="Times New Roman" w:cs="Times New Roman"/>
          <w:sz w:val="24"/>
          <w:szCs w:val="24"/>
        </w:rPr>
        <w:t xml:space="preserve"> that</w:t>
      </w:r>
      <w:r w:rsidR="009D2426" w:rsidRPr="000E02A8">
        <w:rPr>
          <w:rFonts w:ascii="Times New Roman" w:hAnsi="Times New Roman" w:cs="Times New Roman"/>
          <w:sz w:val="24"/>
          <w:szCs w:val="24"/>
        </w:rPr>
        <w:t xml:space="preserve"> there is light at the end of the tunnel. The government are st</w:t>
      </w:r>
      <w:r w:rsidRPr="000E02A8">
        <w:rPr>
          <w:rFonts w:ascii="Times New Roman" w:hAnsi="Times New Roman" w:cs="Times New Roman"/>
          <w:sz w:val="24"/>
          <w:szCs w:val="24"/>
        </w:rPr>
        <w:t>arting to realise how much value</w:t>
      </w:r>
      <w:r w:rsidR="009D2426" w:rsidRPr="000E02A8">
        <w:rPr>
          <w:rFonts w:ascii="Times New Roman" w:hAnsi="Times New Roman" w:cs="Times New Roman"/>
          <w:sz w:val="24"/>
          <w:szCs w:val="24"/>
        </w:rPr>
        <w:t xml:space="preserve"> youth workers</w:t>
      </w:r>
      <w:r w:rsidRPr="000E02A8">
        <w:rPr>
          <w:rFonts w:ascii="Times New Roman" w:hAnsi="Times New Roman" w:cs="Times New Roman"/>
          <w:sz w:val="24"/>
          <w:szCs w:val="24"/>
        </w:rPr>
        <w:t xml:space="preserve"> bring to the table in supporting our</w:t>
      </w:r>
      <w:r w:rsidR="009D2426" w:rsidRPr="000E02A8">
        <w:rPr>
          <w:rFonts w:ascii="Times New Roman" w:hAnsi="Times New Roman" w:cs="Times New Roman"/>
          <w:sz w:val="24"/>
          <w:szCs w:val="24"/>
        </w:rPr>
        <w:t xml:space="preserve"> young people, as they are ou</w:t>
      </w:r>
      <w:r w:rsidRPr="000E02A8">
        <w:rPr>
          <w:rFonts w:ascii="Times New Roman" w:hAnsi="Times New Roman" w:cs="Times New Roman"/>
          <w:sz w:val="24"/>
          <w:szCs w:val="24"/>
        </w:rPr>
        <w:t>r</w:t>
      </w:r>
      <w:r w:rsidR="009D2426" w:rsidRPr="000E02A8">
        <w:rPr>
          <w:rFonts w:ascii="Times New Roman" w:hAnsi="Times New Roman" w:cs="Times New Roman"/>
          <w:sz w:val="24"/>
          <w:szCs w:val="24"/>
        </w:rPr>
        <w:t xml:space="preserve"> future.</w:t>
      </w:r>
    </w:p>
    <w:p w14:paraId="7D30E986" w14:textId="6B812F16" w:rsidR="00497D2E" w:rsidRPr="000E02A8" w:rsidRDefault="009D2426"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rPr>
        <w:t>To conclude</w:t>
      </w:r>
      <w:r w:rsidR="00E82AA8" w:rsidRPr="000E02A8">
        <w:rPr>
          <w:rFonts w:ascii="Times New Roman" w:hAnsi="Times New Roman" w:cs="Times New Roman"/>
          <w:sz w:val="24"/>
          <w:szCs w:val="24"/>
        </w:rPr>
        <w:t>,</w:t>
      </w:r>
      <w:r w:rsidRPr="000E02A8">
        <w:rPr>
          <w:rFonts w:ascii="Times New Roman" w:hAnsi="Times New Roman" w:cs="Times New Roman"/>
          <w:sz w:val="24"/>
          <w:szCs w:val="24"/>
        </w:rPr>
        <w:t xml:space="preserve"> we can see from what the author has said that each </w:t>
      </w:r>
      <w:r w:rsidR="008363D7" w:rsidRPr="000E02A8">
        <w:rPr>
          <w:rFonts w:ascii="Times New Roman" w:hAnsi="Times New Roman" w:cs="Times New Roman"/>
          <w:sz w:val="24"/>
          <w:szCs w:val="24"/>
        </w:rPr>
        <w:t>organisation</w:t>
      </w:r>
      <w:r w:rsidRPr="000E02A8">
        <w:rPr>
          <w:rFonts w:ascii="Times New Roman" w:hAnsi="Times New Roman" w:cs="Times New Roman"/>
          <w:sz w:val="24"/>
          <w:szCs w:val="24"/>
        </w:rPr>
        <w:t xml:space="preserve"> </w:t>
      </w:r>
      <w:r w:rsidR="008363D7" w:rsidRPr="000E02A8">
        <w:rPr>
          <w:rFonts w:ascii="Times New Roman" w:hAnsi="Times New Roman" w:cs="Times New Roman"/>
          <w:sz w:val="24"/>
          <w:szCs w:val="24"/>
        </w:rPr>
        <w:t>need</w:t>
      </w:r>
      <w:r w:rsidR="00E82AA8" w:rsidRPr="000E02A8">
        <w:rPr>
          <w:rFonts w:ascii="Times New Roman" w:hAnsi="Times New Roman" w:cs="Times New Roman"/>
          <w:sz w:val="24"/>
          <w:szCs w:val="24"/>
        </w:rPr>
        <w:t>s</w:t>
      </w:r>
      <w:r w:rsidR="008363D7" w:rsidRPr="000E02A8">
        <w:rPr>
          <w:rFonts w:ascii="Times New Roman" w:hAnsi="Times New Roman" w:cs="Times New Roman"/>
          <w:sz w:val="24"/>
          <w:szCs w:val="24"/>
        </w:rPr>
        <w:t xml:space="preserve"> a man</w:t>
      </w:r>
      <w:r w:rsidR="00E82AA8" w:rsidRPr="000E02A8">
        <w:rPr>
          <w:rFonts w:ascii="Times New Roman" w:hAnsi="Times New Roman" w:cs="Times New Roman"/>
          <w:sz w:val="24"/>
          <w:szCs w:val="24"/>
        </w:rPr>
        <w:t>ager to take on the</w:t>
      </w:r>
      <w:r w:rsidR="008363D7" w:rsidRPr="000E02A8">
        <w:rPr>
          <w:rFonts w:ascii="Times New Roman" w:hAnsi="Times New Roman" w:cs="Times New Roman"/>
          <w:sz w:val="24"/>
          <w:szCs w:val="24"/>
        </w:rPr>
        <w:t xml:space="preserve"> responsibilities of others and </w:t>
      </w:r>
      <w:r w:rsidR="009D2F1B" w:rsidRPr="000E02A8">
        <w:rPr>
          <w:rFonts w:ascii="Times New Roman" w:hAnsi="Times New Roman" w:cs="Times New Roman"/>
          <w:sz w:val="24"/>
          <w:szCs w:val="24"/>
        </w:rPr>
        <w:t>themselves and</w:t>
      </w:r>
      <w:r w:rsidR="008363D7" w:rsidRPr="000E02A8">
        <w:rPr>
          <w:rFonts w:ascii="Times New Roman" w:hAnsi="Times New Roman" w:cs="Times New Roman"/>
          <w:sz w:val="24"/>
          <w:szCs w:val="24"/>
        </w:rPr>
        <w:t xml:space="preserve"> are built with a double looped learning system. This is what </w:t>
      </w:r>
      <w:r w:rsidR="00E82AA8" w:rsidRPr="000E02A8">
        <w:rPr>
          <w:rFonts w:ascii="Times New Roman" w:hAnsi="Times New Roman" w:cs="Times New Roman"/>
          <w:sz w:val="24"/>
          <w:szCs w:val="24"/>
        </w:rPr>
        <w:t>an organisation need</w:t>
      </w:r>
      <w:r w:rsidR="00461C51" w:rsidRPr="000E02A8">
        <w:rPr>
          <w:rFonts w:ascii="Times New Roman" w:hAnsi="Times New Roman" w:cs="Times New Roman"/>
          <w:sz w:val="24"/>
          <w:szCs w:val="24"/>
        </w:rPr>
        <w:t>s to succeed</w:t>
      </w:r>
      <w:r w:rsidR="00E82AA8" w:rsidRPr="000E02A8">
        <w:rPr>
          <w:rFonts w:ascii="Times New Roman" w:hAnsi="Times New Roman" w:cs="Times New Roman"/>
          <w:sz w:val="24"/>
          <w:szCs w:val="24"/>
        </w:rPr>
        <w:t>, as well as</w:t>
      </w:r>
      <w:r w:rsidR="008363D7" w:rsidRPr="000E02A8">
        <w:rPr>
          <w:rFonts w:ascii="Times New Roman" w:hAnsi="Times New Roman" w:cs="Times New Roman"/>
          <w:sz w:val="24"/>
          <w:szCs w:val="24"/>
        </w:rPr>
        <w:t xml:space="preserve"> funding. </w:t>
      </w:r>
      <w:r w:rsidR="00AD4D96" w:rsidRPr="000E02A8">
        <w:rPr>
          <w:rFonts w:ascii="Times New Roman" w:hAnsi="Times New Roman" w:cs="Times New Roman"/>
          <w:sz w:val="24"/>
          <w:szCs w:val="24"/>
        </w:rPr>
        <w:t xml:space="preserve"> W</w:t>
      </w:r>
      <w:r w:rsidR="008363D7" w:rsidRPr="000E02A8">
        <w:rPr>
          <w:rFonts w:ascii="Times New Roman" w:hAnsi="Times New Roman" w:cs="Times New Roman"/>
          <w:sz w:val="24"/>
          <w:szCs w:val="24"/>
        </w:rPr>
        <w:t>e can</w:t>
      </w:r>
      <w:r w:rsidR="00AD4D96" w:rsidRPr="000E02A8">
        <w:rPr>
          <w:rFonts w:ascii="Times New Roman" w:hAnsi="Times New Roman" w:cs="Times New Roman"/>
          <w:sz w:val="24"/>
          <w:szCs w:val="24"/>
        </w:rPr>
        <w:t xml:space="preserve"> also</w:t>
      </w:r>
      <w:r w:rsidR="008363D7" w:rsidRPr="000E02A8">
        <w:rPr>
          <w:rFonts w:ascii="Times New Roman" w:hAnsi="Times New Roman" w:cs="Times New Roman"/>
          <w:sz w:val="24"/>
          <w:szCs w:val="24"/>
        </w:rPr>
        <w:t xml:space="preserve"> see from the author</w:t>
      </w:r>
      <w:r w:rsidR="00AD4D96" w:rsidRPr="000E02A8">
        <w:rPr>
          <w:rFonts w:ascii="Times New Roman" w:hAnsi="Times New Roman" w:cs="Times New Roman"/>
          <w:sz w:val="24"/>
          <w:szCs w:val="24"/>
        </w:rPr>
        <w:t>s writing that</w:t>
      </w:r>
      <w:r w:rsidR="008363D7" w:rsidRPr="000E02A8">
        <w:rPr>
          <w:rFonts w:ascii="Times New Roman" w:hAnsi="Times New Roman" w:cs="Times New Roman"/>
          <w:sz w:val="24"/>
          <w:szCs w:val="24"/>
        </w:rPr>
        <w:t xml:space="preserve"> anyone can be a leader, a mentor, a role model, someone who inspires you to be the best you can be and have a brighter future. </w:t>
      </w:r>
      <w:r w:rsidR="00AD4D96" w:rsidRPr="000E02A8">
        <w:rPr>
          <w:rFonts w:ascii="Times New Roman" w:hAnsi="Times New Roman" w:cs="Times New Roman"/>
          <w:sz w:val="24"/>
          <w:szCs w:val="24"/>
        </w:rPr>
        <w:t xml:space="preserve"> However,</w:t>
      </w:r>
      <w:r w:rsidR="008363D7" w:rsidRPr="000E02A8">
        <w:rPr>
          <w:rFonts w:ascii="Times New Roman" w:hAnsi="Times New Roman" w:cs="Times New Roman"/>
          <w:sz w:val="24"/>
          <w:szCs w:val="24"/>
        </w:rPr>
        <w:t xml:space="preserve"> a business</w:t>
      </w:r>
      <w:r w:rsidR="00AD4D96" w:rsidRPr="000E02A8">
        <w:rPr>
          <w:rFonts w:ascii="Times New Roman" w:hAnsi="Times New Roman" w:cs="Times New Roman"/>
          <w:sz w:val="24"/>
          <w:szCs w:val="24"/>
        </w:rPr>
        <w:t>/organisation</w:t>
      </w:r>
      <w:r w:rsidR="008363D7" w:rsidRPr="000E02A8">
        <w:rPr>
          <w:rFonts w:ascii="Times New Roman" w:hAnsi="Times New Roman" w:cs="Times New Roman"/>
          <w:sz w:val="24"/>
          <w:szCs w:val="24"/>
        </w:rPr>
        <w:t xml:space="preserve"> needs both</w:t>
      </w:r>
      <w:r w:rsidR="00AD4D96" w:rsidRPr="000E02A8">
        <w:rPr>
          <w:rFonts w:ascii="Times New Roman" w:hAnsi="Times New Roman" w:cs="Times New Roman"/>
          <w:sz w:val="24"/>
          <w:szCs w:val="24"/>
        </w:rPr>
        <w:t xml:space="preserve"> a leaders and managers because </w:t>
      </w:r>
      <w:r w:rsidR="008363D7" w:rsidRPr="000E02A8">
        <w:rPr>
          <w:rFonts w:ascii="Times New Roman" w:hAnsi="Times New Roman" w:cs="Times New Roman"/>
          <w:sz w:val="24"/>
          <w:szCs w:val="24"/>
        </w:rPr>
        <w:t>it takes different people and different mind sets to creat</w:t>
      </w:r>
      <w:r w:rsidR="00AD4D96" w:rsidRPr="000E02A8">
        <w:rPr>
          <w:rFonts w:ascii="Times New Roman" w:hAnsi="Times New Roman" w:cs="Times New Roman"/>
          <w:sz w:val="24"/>
          <w:szCs w:val="24"/>
        </w:rPr>
        <w:t>e</w:t>
      </w:r>
      <w:r w:rsidR="008363D7" w:rsidRPr="000E02A8">
        <w:rPr>
          <w:rFonts w:ascii="Times New Roman" w:hAnsi="Times New Roman" w:cs="Times New Roman"/>
          <w:sz w:val="24"/>
          <w:szCs w:val="24"/>
        </w:rPr>
        <w:t xml:space="preserve"> amazing journeys. </w:t>
      </w:r>
      <w:r w:rsidR="00497D2E" w:rsidRPr="000E02A8">
        <w:rPr>
          <w:rFonts w:ascii="Times New Roman" w:hAnsi="Times New Roman" w:cs="Times New Roman"/>
          <w:sz w:val="24"/>
          <w:szCs w:val="24"/>
          <w:lang w:val="en-US"/>
        </w:rPr>
        <w:t xml:space="preserve">Supervisions     </w:t>
      </w:r>
    </w:p>
    <w:p w14:paraId="587BA8F2"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names have been changed for confidentiality </w:t>
      </w:r>
    </w:p>
    <w:p w14:paraId="1B0D4214" w14:textId="1AE7F504" w:rsidR="00497D2E" w:rsidRPr="000E02A8" w:rsidRDefault="00711D07" w:rsidP="000E02A8">
      <w:pPr>
        <w:spacing w:line="360" w:lineRule="auto"/>
        <w:jc w:val="both"/>
        <w:rPr>
          <w:rFonts w:ascii="Times New Roman" w:hAnsi="Times New Roman" w:cs="Times New Roman"/>
          <w:sz w:val="24"/>
          <w:szCs w:val="24"/>
          <w:vertAlign w:val="superscript"/>
          <w:lang w:val="en-US"/>
        </w:rPr>
      </w:pPr>
      <w:r>
        <w:rPr>
          <w:rFonts w:ascii="Times New Roman" w:hAnsi="Times New Roman" w:cs="Times New Roman"/>
          <w:sz w:val="24"/>
          <w:szCs w:val="24"/>
          <w:lang w:val="en-US"/>
        </w:rPr>
        <w:t xml:space="preserve">Reflection </w:t>
      </w:r>
      <w:r w:rsidR="00497D2E" w:rsidRPr="000E02A8">
        <w:rPr>
          <w:rFonts w:ascii="Times New Roman" w:hAnsi="Times New Roman" w:cs="Times New Roman"/>
          <w:sz w:val="24"/>
          <w:szCs w:val="24"/>
          <w:lang w:val="en-US"/>
        </w:rPr>
        <w:t>1</w:t>
      </w:r>
    </w:p>
    <w:p w14:paraId="66ACBDE6"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We had arranged our first supervision to take place at university in a library room which I had booked.  We were to meet on the Monday after our lessons, but it became obvious on arrival to my lesson that he wasn’t there and I once I realized he was online, he text me to confirm that he wasn’t going to be able to attend our supervision that day.  To say I wasn’t impressed was an understatement.  I had spent a lot of time and effort to re-arranged my personal life around this session, which meant I now had to cancel the room that was booked as well as hang around now, due to the fact I did not live close. We had decided to meet online instead, on the Thursday.   This was most certainly not my preferred method of hold a supervision for a few reasons.  I am not the best with technology and things always seem to go wrong.   Quite often there is a delay, or you just cannot hear each other. This can make you feel awkward and make things more stressful for both parties. </w:t>
      </w:r>
    </w:p>
    <w:p w14:paraId="0BFE0915"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I knew that I was ready for the meeting on Thursday as I had done research about holding supervisions and found step by step procedures that could be used to help keep the session on track. It was my understanding that we were going to create a contract together, go through it and sign it together. Thursday came and I managed to get the technology to work and got </w:t>
      </w:r>
      <w:r w:rsidRPr="000E02A8">
        <w:rPr>
          <w:rFonts w:ascii="Times New Roman" w:hAnsi="Times New Roman" w:cs="Times New Roman"/>
          <w:sz w:val="24"/>
          <w:szCs w:val="24"/>
          <w:lang w:val="en-US"/>
        </w:rPr>
        <w:lastRenderedPageBreak/>
        <w:t xml:space="preserve">online.  I found that they had already written up a contract saying it was just a template as we had to do supervisions on each other.  At this point I made it clear that if plans were needing to be changed that enough notice had to be given as we both have lives outside of this.  </w:t>
      </w:r>
    </w:p>
    <w:p w14:paraId="2BAF2D04"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We both filled out the contract together, and then changed the names the way it needed to be. We discussed and decided that we needed 6 supervisions each lasting no longer than an hour because we both had to do supervisions to complete our assignment. We wanted the format to be informal, every week.  We would discuss our reflections and any issues that had been raised during that week. We agreed we had to be honest, reliable and punctual with confidentiality being a must, (unless it became a safe-guarding issue), to ensure this was a safe place for both parties.  if either party could not attend then they would let the other know as soon as possible. We agreed to meet next week, but it was expressed by the other party that they wanted it online again and I wasn’t really happy for the above reasons, especially as we were meeting in person on Mondays for our lectures but I agreed to see how it went. </w:t>
      </w:r>
    </w:p>
    <w:p w14:paraId="24B1427B" w14:textId="357F9112"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I came away from this initial supervision feeling quite deflated and anxious for the next one. I chose this person because I didn’t know them. I thought it would be a great way to get to know each other as we haven’t had the opportunity to work together yet with the course being online all last year.  This person also came across as quite quiet and reserved but with a lot of knowledge and whom I could learn from. I really hope I have made the right decision and I will not be let down so here is hoping that this is just a one off and next week will be much better.  </w:t>
      </w:r>
    </w:p>
    <w:p w14:paraId="3F502A2C"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Reflection 2</w:t>
      </w:r>
    </w:p>
    <w:p w14:paraId="016EAA63"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We met each other on the Monday during our lectures which allowed us to talk and get to know each other a bit better which made meeting online feel a lot easier and in turn calmer. Whilst I was still not happy about meeting online, as I do struggle to concentrate, we managed to cover a lot to do with young ladies the things they must deal with as well as the way they behave.  Both of us have girls and are facing similar problems. His problem was he wanted to get them out and about, doing activities and suffered from a lack of time to accomplish anything.  </w:t>
      </w:r>
    </w:p>
    <w:p w14:paraId="0D8B479F"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It was discussed that putting more of a plan together would help him </w:t>
      </w:r>
      <w:r w:rsidRPr="000E02A8">
        <w:rPr>
          <w:rFonts w:ascii="Times New Roman" w:hAnsi="Times New Roman" w:cs="Times New Roman"/>
          <w:sz w:val="24"/>
          <w:szCs w:val="24"/>
        </w:rPr>
        <w:t>organise</w:t>
      </w:r>
      <w:r w:rsidRPr="000E02A8">
        <w:rPr>
          <w:rFonts w:ascii="Times New Roman" w:hAnsi="Times New Roman" w:cs="Times New Roman"/>
          <w:sz w:val="24"/>
          <w:szCs w:val="24"/>
          <w:lang w:val="en-US"/>
        </w:rPr>
        <w:t xml:space="preserve"> his time better. His problem seems to fall back to time management which can be referred to in the Cite study skills book. By putting it all down on paper and making a timetable plan, it will allow you to breathe and think clearly.  This method also allows you to know exactly what is happening, when and where, and can easily identify where your free time is, to allow you plan activities to </w:t>
      </w:r>
      <w:r w:rsidRPr="000E02A8">
        <w:rPr>
          <w:rFonts w:ascii="Times New Roman" w:hAnsi="Times New Roman" w:cs="Times New Roman"/>
          <w:sz w:val="24"/>
          <w:szCs w:val="24"/>
          <w:lang w:val="en-US"/>
        </w:rPr>
        <w:lastRenderedPageBreak/>
        <w:t xml:space="preserve">be with these young people as well as time to do your assignments. If all this was done, then life wouldn’t feel so over whelming. </w:t>
      </w:r>
    </w:p>
    <w:p w14:paraId="33476652"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We then discussed taking the planning one step further by doing a meal plan, because then you could make sure you were eating properly too, as well as saving money in the process, which would also allow you to have a treat. These are all life skills and can all be put into a session for young people to learn budgeting and organization skills. We discussed putting this into a plan for next week, looking at where we could improve our lives, because we need to take care of ourselves to allow us to help others.  A lot of what was being discussed is looking at our own self-worth and the well-being of ourselves and we can only do this if we are on top of things. We scheduled the meeting for next week in the. </w:t>
      </w:r>
    </w:p>
    <w:p w14:paraId="552D28AC"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I am certainly coming away from this supervision feeling a bit more positive, but must remember this is not a social chat, it is a supervision.  I have noted that my language would not have been acceptable, but it did allow us to discuss that there is a time and place and it would be the same for young place, a time to be silly and to be serious, which is what youth work is all about, getting down to the young people’s level and having fun but with boundaries in place to allow everyone to know where they stand but it is still important for the young people to feel safe to be able to vent when needed. </w:t>
      </w:r>
    </w:p>
    <w:p w14:paraId="630B607E" w14:textId="61705D4D" w:rsidR="008F5AC2"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We have both come away with a lot to think about and I’m really looking forward to seeing if he can manage to put this in to practice for next week. For myself I need to look at the way I present myself. </w:t>
      </w:r>
    </w:p>
    <w:p w14:paraId="7AFD0FD5" w14:textId="269DD851" w:rsidR="00497D2E" w:rsidRPr="000E02A8" w:rsidRDefault="00711D07" w:rsidP="000E02A8">
      <w:pPr>
        <w:spacing w:line="360" w:lineRule="auto"/>
        <w:jc w:val="both"/>
        <w:rPr>
          <w:rFonts w:ascii="Times New Roman" w:hAnsi="Times New Roman" w:cs="Times New Roman"/>
          <w:sz w:val="24"/>
          <w:szCs w:val="24"/>
          <w:vertAlign w:val="superscript"/>
          <w:lang w:val="en-US"/>
        </w:rPr>
      </w:pPr>
      <w:r>
        <w:rPr>
          <w:rFonts w:ascii="Times New Roman" w:hAnsi="Times New Roman" w:cs="Times New Roman"/>
          <w:sz w:val="24"/>
          <w:szCs w:val="24"/>
          <w:lang w:val="en-US"/>
        </w:rPr>
        <w:t xml:space="preserve">Reflection </w:t>
      </w:r>
      <w:r w:rsidR="00497D2E" w:rsidRPr="000E02A8">
        <w:rPr>
          <w:rFonts w:ascii="Times New Roman" w:hAnsi="Times New Roman" w:cs="Times New Roman"/>
          <w:sz w:val="24"/>
          <w:szCs w:val="24"/>
          <w:lang w:val="en-US"/>
        </w:rPr>
        <w:t>3</w:t>
      </w:r>
    </w:p>
    <w:p w14:paraId="59556A32" w14:textId="1A2D7DAA"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On Monday he didn’t turn up to our lecture. I texted to find out if everything was ok, by the end of the day I found out that he had left our course. The feeling of being let down was an understatement.  My anxiety went through the roof and I ended up on the phone to my partner, overwhelmed and upset as I did not know what to do</w:t>
      </w:r>
      <w:r w:rsidR="004664CD">
        <w:rPr>
          <w:rFonts w:ascii="Times New Roman" w:hAnsi="Times New Roman" w:cs="Times New Roman"/>
          <w:sz w:val="24"/>
          <w:szCs w:val="24"/>
          <w:lang w:val="en-US"/>
        </w:rPr>
        <w:t>.</w:t>
      </w:r>
      <w:r w:rsidRPr="000E02A8">
        <w:rPr>
          <w:rFonts w:ascii="Times New Roman" w:hAnsi="Times New Roman" w:cs="Times New Roman"/>
          <w:sz w:val="24"/>
          <w:szCs w:val="24"/>
          <w:lang w:val="en-US"/>
        </w:rPr>
        <w:t xml:space="preserve"> I </w:t>
      </w:r>
      <w:r w:rsidR="004664CD">
        <w:rPr>
          <w:rFonts w:ascii="Times New Roman" w:hAnsi="Times New Roman" w:cs="Times New Roman"/>
          <w:sz w:val="24"/>
          <w:szCs w:val="24"/>
          <w:lang w:val="en-US"/>
        </w:rPr>
        <w:t>felt</w:t>
      </w:r>
      <w:r w:rsidRPr="000E02A8">
        <w:rPr>
          <w:rFonts w:ascii="Times New Roman" w:hAnsi="Times New Roman" w:cs="Times New Roman"/>
          <w:sz w:val="24"/>
          <w:szCs w:val="24"/>
          <w:lang w:val="en-US"/>
        </w:rPr>
        <w:t xml:space="preserve"> completely lost. </w:t>
      </w:r>
    </w:p>
    <w:p w14:paraId="3CD7D7E8"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I spoke to my partner and calmed myself down and then it came to me. I have been running a division 4 slalom group at Llandysul Paddlers, and supervising people there. We always discuss things and meet to arrange the sessions, so why not turn one of these into a supervision that can be recorded.  This would work out better in the long run as it would give me the actual practice I needed rather, than pretending and forgetting what I am supposed to be doing. This would be the real deal and give me the experience I needed. When I discussed this with one of </w:t>
      </w:r>
      <w:r w:rsidRPr="000E02A8">
        <w:rPr>
          <w:rFonts w:ascii="Times New Roman" w:hAnsi="Times New Roman" w:cs="Times New Roman"/>
          <w:sz w:val="24"/>
          <w:szCs w:val="24"/>
          <w:lang w:val="en-US"/>
        </w:rPr>
        <w:lastRenderedPageBreak/>
        <w:t xml:space="preserve">my colleagues and discussed with them what had happened and what I needed, they agreed this would be a good idea and gave me their permission to use our meeting.  Our first supervision meeting was about the contract and setting the boundaries. We set a date for our next meeting and reviewed our plans for our next session on Thursday. This supervision will be in person, which makes things so much easier and I am now looking forward to next session already and new ideas for how we can take this group of young people forward. </w:t>
      </w:r>
    </w:p>
    <w:p w14:paraId="3F82ADA8"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I find it completely unreal how at the beginning of the week I was in complete melt down and now I’m on cloud nine.  With everything I have put into place and looking forward to next week’s session, I can say this is my first valuable lesson in being a youth worker. You do not know what is around the corner and we are taught and given tools to be able to rise to a challenge.  Plans can just change in a blink of an eye, so we must make plans with contingencies, just in case.</w:t>
      </w:r>
    </w:p>
    <w:p w14:paraId="134CDFB9"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It is the same with youth work.  A young person can be fine one minute, but things can change so quickly, so you need to be prepared for anything, learn how to manage change without being stressed out and make young people feel at ease.  I have found that ‘how to be a good youth worker’ and ‘how to deliver good youth work’ are amazing books to read and help you with this, but ultimately only by doing will you truly learn.  </w:t>
      </w:r>
    </w:p>
    <w:p w14:paraId="072F7FF2"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All these areas can be found in our National Occupations Standards.  This is our bible, our check list to make sure we cover what needs to be done and makes sure we are all singing from the same hymn sheet.  </w:t>
      </w:r>
    </w:p>
    <w:p w14:paraId="444C222F" w14:textId="3C80DA7C" w:rsidR="00497D2E" w:rsidRPr="000E02A8" w:rsidRDefault="00711D07" w:rsidP="000E02A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Reflection </w:t>
      </w:r>
      <w:r w:rsidR="00497D2E" w:rsidRPr="000E02A8">
        <w:rPr>
          <w:rFonts w:ascii="Times New Roman" w:hAnsi="Times New Roman" w:cs="Times New Roman"/>
          <w:sz w:val="24"/>
          <w:szCs w:val="24"/>
          <w:lang w:val="en-US"/>
        </w:rPr>
        <w:t>4</w:t>
      </w:r>
    </w:p>
    <w:p w14:paraId="37C8328D" w14:textId="4BE1A010"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We are now both feeling comfortable working with each other. Before we dove into the </w:t>
      </w:r>
      <w:r w:rsidR="004664CD" w:rsidRPr="000E02A8">
        <w:rPr>
          <w:rFonts w:ascii="Times New Roman" w:hAnsi="Times New Roman" w:cs="Times New Roman"/>
          <w:sz w:val="24"/>
          <w:szCs w:val="24"/>
          <w:lang w:val="en-US"/>
        </w:rPr>
        <w:t>session’s</w:t>
      </w:r>
      <w:r w:rsidRPr="000E02A8">
        <w:rPr>
          <w:rFonts w:ascii="Times New Roman" w:hAnsi="Times New Roman" w:cs="Times New Roman"/>
          <w:sz w:val="24"/>
          <w:szCs w:val="24"/>
          <w:lang w:val="en-US"/>
        </w:rPr>
        <w:t xml:space="preserve"> </w:t>
      </w:r>
      <w:r w:rsidR="004664CD" w:rsidRPr="000E02A8">
        <w:rPr>
          <w:rFonts w:ascii="Times New Roman" w:hAnsi="Times New Roman" w:cs="Times New Roman"/>
          <w:sz w:val="24"/>
          <w:szCs w:val="24"/>
          <w:lang w:val="en-US"/>
        </w:rPr>
        <w:t>discussions,</w:t>
      </w:r>
      <w:r w:rsidRPr="000E02A8">
        <w:rPr>
          <w:rFonts w:ascii="Times New Roman" w:hAnsi="Times New Roman" w:cs="Times New Roman"/>
          <w:sz w:val="24"/>
          <w:szCs w:val="24"/>
          <w:lang w:val="en-US"/>
        </w:rPr>
        <w:t xml:space="preserve"> we had a normal chat about how our day/week had been. Then we went onto discuss our session. David had been at another session, where he had witnessed and got involved in with, a situation between a member of staff and a young person. A situation developed when an incident happened causing the member of staff to say something.  They gave no warnings or explanations and just told the young person off and continued to tell them their session was over. </w:t>
      </w:r>
    </w:p>
    <w:p w14:paraId="16481E05"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At this point the young person’s older sister got involved and said they didn’t agree with what was happening and was expressing her opinion (as was her right) like the member of staff was doing. At this point the member of staff walked off, so the young person had to raise their voice </w:t>
      </w:r>
      <w:r w:rsidRPr="000E02A8">
        <w:rPr>
          <w:rFonts w:ascii="Times New Roman" w:hAnsi="Times New Roman" w:cs="Times New Roman"/>
          <w:sz w:val="24"/>
          <w:szCs w:val="24"/>
          <w:lang w:val="en-US"/>
        </w:rPr>
        <w:lastRenderedPageBreak/>
        <w:t xml:space="preserve">to be heard, to which the member of staff came back and told them off for shouting and making a scene. So now both young people were not allowed on session anymore that day. </w:t>
      </w:r>
    </w:p>
    <w:p w14:paraId="67B474A4"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We had an amazing conversation about this, utilizing the training I have had around Gibbs and the 5 whys, we actually got to the root of the problem and discussed how it could have been dealt with differently. For example, warnings should have been given first and although I know people shouldn’t blame others, but we did conclude that the member of staff was in the wrong.  Session rules should of have been explained and the start of the session and then followed throughout. It was also expressed that for safety, one person should always be on the water.  Examining this situation, allowed us to look at our own session, to make sure we had all these points including safety aspects covered. Luckily, we do but there are always ways to improve, so on our next session we are going to see in what ways we can improve. We did notice that the way we explained a game may have not been understood, so this week we are going to try it a different way.  The second thing that came up was with it being winter we need to look at other activities instead of just the water and we can discuss this in our next supervision. </w:t>
      </w:r>
    </w:p>
    <w:p w14:paraId="10EB94B8" w14:textId="046E3B2C"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I know the supervisee is feeling a bit deflated with the situation that happened as they saw it happen and stuck up for the young person because they were in the right.  However, a lot of the staff and other people around the member of staff in question, are now ignoring them and talking behind their back as they didn’t stick up for the member of staff. We discussed whether it really matters what they all think because at the end of the day, the supervisee helped that young person be heard and is that not what our role is as a youth worker. It is a child’s right to be heard. (article </w:t>
      </w:r>
      <w:r w:rsidR="00D43DE9">
        <w:rPr>
          <w:rFonts w:ascii="Times New Roman" w:hAnsi="Times New Roman" w:cs="Times New Roman"/>
          <w:sz w:val="24"/>
          <w:szCs w:val="24"/>
          <w:lang w:val="en-US"/>
        </w:rPr>
        <w:t>12</w:t>
      </w:r>
      <w:r w:rsidR="008F5AC2">
        <w:rPr>
          <w:rFonts w:ascii="Times New Roman" w:hAnsi="Times New Roman" w:cs="Times New Roman"/>
          <w:sz w:val="24"/>
          <w:szCs w:val="24"/>
          <w:lang w:val="en-US"/>
        </w:rPr>
        <w:t xml:space="preserve"> and 13</w:t>
      </w:r>
      <w:r w:rsidRPr="000E02A8">
        <w:rPr>
          <w:rFonts w:ascii="Times New Roman" w:hAnsi="Times New Roman" w:cs="Times New Roman"/>
          <w:sz w:val="24"/>
          <w:szCs w:val="24"/>
          <w:lang w:val="en-US"/>
        </w:rPr>
        <w:t>)</w:t>
      </w:r>
      <w:sdt>
        <w:sdtPr>
          <w:rPr>
            <w:rFonts w:ascii="Times New Roman" w:hAnsi="Times New Roman" w:cs="Times New Roman"/>
            <w:sz w:val="24"/>
            <w:szCs w:val="24"/>
            <w:lang w:val="en-US"/>
          </w:rPr>
          <w:id w:val="1434095788"/>
          <w:citation/>
        </w:sdtPr>
        <w:sdtContent>
          <w:r w:rsidR="008F5AC2">
            <w:rPr>
              <w:rFonts w:ascii="Times New Roman" w:hAnsi="Times New Roman" w:cs="Times New Roman"/>
              <w:sz w:val="24"/>
              <w:szCs w:val="24"/>
              <w:lang w:val="en-US"/>
            </w:rPr>
            <w:fldChar w:fldCharType="begin"/>
          </w:r>
          <w:r w:rsidR="008F5AC2">
            <w:rPr>
              <w:rFonts w:ascii="Times New Roman" w:hAnsi="Times New Roman" w:cs="Times New Roman"/>
              <w:sz w:val="24"/>
              <w:szCs w:val="24"/>
              <w:lang w:val="en-US"/>
            </w:rPr>
            <w:instrText xml:space="preserve"> CITATION Uni91 \l 1033 </w:instrText>
          </w:r>
          <w:r w:rsidR="008F5AC2">
            <w:rPr>
              <w:rFonts w:ascii="Times New Roman" w:hAnsi="Times New Roman" w:cs="Times New Roman"/>
              <w:sz w:val="24"/>
              <w:szCs w:val="24"/>
              <w:lang w:val="en-US"/>
            </w:rPr>
            <w:fldChar w:fldCharType="separate"/>
          </w:r>
          <w:r w:rsidR="008F5AC2">
            <w:rPr>
              <w:rFonts w:ascii="Times New Roman" w:hAnsi="Times New Roman" w:cs="Times New Roman"/>
              <w:noProof/>
              <w:sz w:val="24"/>
              <w:szCs w:val="24"/>
              <w:lang w:val="en-US"/>
            </w:rPr>
            <w:t xml:space="preserve"> </w:t>
          </w:r>
          <w:r w:rsidR="008F5AC2" w:rsidRPr="008F5AC2">
            <w:rPr>
              <w:rFonts w:ascii="Times New Roman" w:hAnsi="Times New Roman" w:cs="Times New Roman"/>
              <w:noProof/>
              <w:sz w:val="24"/>
              <w:szCs w:val="24"/>
              <w:lang w:val="en-US"/>
            </w:rPr>
            <w:t>(Unicef, 1991)</w:t>
          </w:r>
          <w:r w:rsidR="008F5AC2">
            <w:rPr>
              <w:rFonts w:ascii="Times New Roman" w:hAnsi="Times New Roman" w:cs="Times New Roman"/>
              <w:sz w:val="24"/>
              <w:szCs w:val="24"/>
              <w:lang w:val="en-US"/>
            </w:rPr>
            <w:fldChar w:fldCharType="end"/>
          </w:r>
        </w:sdtContent>
      </w:sdt>
    </w:p>
    <w:p w14:paraId="38B501DA" w14:textId="3CD9BEBE"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It is also in our National Occupational Standards</w:t>
      </w:r>
      <w:r w:rsidR="00D43DE9">
        <w:rPr>
          <w:rFonts w:ascii="Times New Roman" w:hAnsi="Times New Roman" w:cs="Times New Roman"/>
          <w:sz w:val="24"/>
          <w:szCs w:val="24"/>
          <w:lang w:val="en-US"/>
        </w:rPr>
        <w:t xml:space="preserve"> YW15 and YW17 </w:t>
      </w:r>
      <w:r w:rsidRPr="000E02A8">
        <w:rPr>
          <w:rFonts w:ascii="Times New Roman" w:hAnsi="Times New Roman" w:cs="Times New Roman"/>
          <w:sz w:val="24"/>
          <w:szCs w:val="24"/>
          <w:lang w:val="en-US"/>
        </w:rPr>
        <w:t xml:space="preserve">and our principles as youth workers. </w:t>
      </w:r>
      <w:r w:rsidR="008F5AC2">
        <w:rPr>
          <w:rFonts w:ascii="Times New Roman" w:hAnsi="Times New Roman" w:cs="Times New Roman"/>
          <w:sz w:val="24"/>
          <w:szCs w:val="24"/>
          <w:lang w:val="en-US"/>
        </w:rPr>
        <w:t>(NOS. 2020) (</w:t>
      </w:r>
      <w:sdt>
        <w:sdtPr>
          <w:rPr>
            <w:rFonts w:ascii="Times New Roman" w:hAnsi="Times New Roman" w:cs="Times New Roman"/>
            <w:sz w:val="24"/>
            <w:szCs w:val="24"/>
            <w:lang w:val="en-US"/>
          </w:rPr>
          <w:id w:val="-1326962152"/>
          <w:citation/>
        </w:sdtPr>
        <w:sdtContent>
          <w:r w:rsidR="008F5AC2">
            <w:rPr>
              <w:rFonts w:ascii="Times New Roman" w:hAnsi="Times New Roman" w:cs="Times New Roman"/>
              <w:sz w:val="24"/>
              <w:szCs w:val="24"/>
              <w:lang w:val="en-US"/>
            </w:rPr>
            <w:fldChar w:fldCharType="begin"/>
          </w:r>
          <w:r w:rsidR="008F5AC2">
            <w:rPr>
              <w:rFonts w:ascii="Times New Roman" w:hAnsi="Times New Roman" w:cs="Times New Roman"/>
              <w:sz w:val="24"/>
              <w:szCs w:val="24"/>
              <w:lang w:val="en-US"/>
            </w:rPr>
            <w:instrText xml:space="preserve"> CITATION you18 \l 1033 </w:instrText>
          </w:r>
          <w:r w:rsidR="008F5AC2">
            <w:rPr>
              <w:rFonts w:ascii="Times New Roman" w:hAnsi="Times New Roman" w:cs="Times New Roman"/>
              <w:sz w:val="24"/>
              <w:szCs w:val="24"/>
              <w:lang w:val="en-US"/>
            </w:rPr>
            <w:fldChar w:fldCharType="separate"/>
          </w:r>
          <w:r w:rsidR="008F5AC2">
            <w:rPr>
              <w:rFonts w:ascii="Times New Roman" w:hAnsi="Times New Roman" w:cs="Times New Roman"/>
              <w:noProof/>
              <w:sz w:val="24"/>
              <w:szCs w:val="24"/>
              <w:lang w:val="en-US"/>
            </w:rPr>
            <w:t xml:space="preserve"> </w:t>
          </w:r>
          <w:r w:rsidR="008F5AC2" w:rsidRPr="008F5AC2">
            <w:rPr>
              <w:rFonts w:ascii="Times New Roman" w:hAnsi="Times New Roman" w:cs="Times New Roman"/>
              <w:noProof/>
              <w:sz w:val="24"/>
              <w:szCs w:val="24"/>
              <w:lang w:val="en-US"/>
            </w:rPr>
            <w:t>(review, 2018)</w:t>
          </w:r>
          <w:r w:rsidR="008F5AC2">
            <w:rPr>
              <w:rFonts w:ascii="Times New Roman" w:hAnsi="Times New Roman" w:cs="Times New Roman"/>
              <w:sz w:val="24"/>
              <w:szCs w:val="24"/>
              <w:lang w:val="en-US"/>
            </w:rPr>
            <w:fldChar w:fldCharType="end"/>
          </w:r>
        </w:sdtContent>
      </w:sdt>
    </w:p>
    <w:p w14:paraId="1314EC14"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Dealing with this situation has shown the supervise that all the work they have been doing, is paying off and they are now having the confidence to use what they are learning and relate to it. </w:t>
      </w:r>
    </w:p>
    <w:p w14:paraId="24B1739D"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I believe this has been our best supervision yet.  Lots discussed and dealt with and we have a plan to review for next session. </w:t>
      </w:r>
    </w:p>
    <w:p w14:paraId="46AD184A" w14:textId="77777777" w:rsidR="00497D2E" w:rsidRPr="000E02A8" w:rsidRDefault="00497D2E" w:rsidP="000E02A8">
      <w:pPr>
        <w:spacing w:line="360" w:lineRule="auto"/>
        <w:jc w:val="both"/>
        <w:rPr>
          <w:rFonts w:ascii="Times New Roman" w:hAnsi="Times New Roman" w:cs="Times New Roman"/>
          <w:sz w:val="24"/>
          <w:szCs w:val="24"/>
          <w:lang w:val="en-US"/>
        </w:rPr>
      </w:pPr>
    </w:p>
    <w:p w14:paraId="67AC1A67" w14:textId="77777777" w:rsidR="00711D07" w:rsidRDefault="00711D07" w:rsidP="000E02A8">
      <w:pPr>
        <w:spacing w:line="360" w:lineRule="auto"/>
        <w:jc w:val="both"/>
        <w:rPr>
          <w:rFonts w:ascii="Times New Roman" w:hAnsi="Times New Roman" w:cs="Times New Roman"/>
          <w:sz w:val="24"/>
          <w:szCs w:val="24"/>
          <w:lang w:val="en-US"/>
        </w:rPr>
      </w:pPr>
    </w:p>
    <w:p w14:paraId="7989A8F2" w14:textId="364A9E6A"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lastRenderedPageBreak/>
        <w:t>Reflection 5</w:t>
      </w:r>
    </w:p>
    <w:p w14:paraId="3123327E"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WOW!  We have come to the end of our supervisions.  I am feeling emotional as I have really enjoyed them and we have decided to keep up with them as it actually allows us to talk about things that cannot be discussed while on session for others to hear. We have decided we will have a quick debrief after each session to discuss good and bad points to the session and anything that needs discussing to be brought to our attention there and then, otherwise we will have a supervision once a month.</w:t>
      </w:r>
    </w:p>
    <w:p w14:paraId="2E54D8E0"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Our last session did not go to plan.  We picked games but some of them did not understand, so we must think of some different ones. I have ordered a coaching games book to give us ideas of what to play. The book is called</w:t>
      </w:r>
    </w:p>
    <w:p w14:paraId="0810DFB2"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We have now decided to do half and half session, so half on the water and half dry, so no one becomes ill and too cold as we know that young people cannot regulate their body temperatures correctly yet. We will see how this goes for few weeks and then review things but on rainy cold days we will take them inside to do gym sessions and games. </w:t>
      </w:r>
    </w:p>
    <w:p w14:paraId="0A626CBC"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I wanted to know how they were feeling after the last session.  After going home and reflected some more, they decided they were not in the wrong for supporting the young person and would do it again.  They are not a ‘sheep’ and do not need to follow the crowd. They would stand by their beliefs and use the tools they have learnt, to protect the future of our young people, to allow them to grow and be confident in what they believe in. Supporting young people and allowing them to grow to have a positive brighter future is what our procedures and guidelines support. This can be found in our National Occupational Standards number </w:t>
      </w:r>
    </w:p>
    <w:p w14:paraId="7CF21D31"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Reflecting together on what happened, we decided to keep our own records of anything that happens within our group, to safeguard ourselves and others. We then came up with a plan for the next session. Gym if raining, otherwise relay races, follow my leader, learning to balance on a balance board and balls to help learn new moves for on the water.  We will see how this goes and how the young people feel and revise the plan when needed.  We both left feeling happy with our process and were looking forward to our next session, gutted our sessions were over for this but have planned to keep them up just not as often, for example monthly not weekly.  We arranged the next supervision for next month. This has allowed us to see a more positive future. </w:t>
      </w:r>
    </w:p>
    <w:p w14:paraId="05966159" w14:textId="77777777" w:rsidR="00711D07" w:rsidRDefault="00711D07" w:rsidP="000E02A8">
      <w:pPr>
        <w:spacing w:line="360" w:lineRule="auto"/>
        <w:jc w:val="both"/>
        <w:rPr>
          <w:rFonts w:ascii="Times New Roman" w:hAnsi="Times New Roman" w:cs="Times New Roman"/>
          <w:sz w:val="24"/>
          <w:szCs w:val="24"/>
          <w:lang w:val="en-US"/>
        </w:rPr>
      </w:pPr>
    </w:p>
    <w:p w14:paraId="6F56EA24" w14:textId="507DCFB6"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lastRenderedPageBreak/>
        <w:t>Reflection 6</w:t>
      </w:r>
    </w:p>
    <w:p w14:paraId="74616554"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This is my last reflection for this. I cannot believe how much I have learnt and grown in confidence over the last 6 weeks. I always reviewed what happened after each session in my head but writing everything down and talking with others seems to work much better. </w:t>
      </w:r>
    </w:p>
    <w:p w14:paraId="57794A44"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Whilst going through this process, I was worried and then annoyed and upset when Dean left me in a hole as well as it just felt weird practicing.  However, it was the best thing that happened. Doing it for real, with a person from my work place and using our catch up meeting to discussed what had been happening and how to develop our sessions, allowed it to feel more real, allowing me to experience better and in appositive way. I can honestly say I had never seen the point or the need to the supervision practice, but it has made our relationship stronger, we know where each other stands, and are a lot more confident in the jobs we are doing. </w:t>
      </w:r>
      <w:proofErr w:type="spellStart"/>
      <w:r w:rsidRPr="000E02A8">
        <w:rPr>
          <w:rFonts w:ascii="Times New Roman" w:hAnsi="Times New Roman" w:cs="Times New Roman"/>
          <w:sz w:val="24"/>
          <w:szCs w:val="24"/>
          <w:lang w:val="en-US"/>
        </w:rPr>
        <w:t>Haggath</w:t>
      </w:r>
      <w:proofErr w:type="spellEnd"/>
      <w:r w:rsidRPr="000E02A8">
        <w:rPr>
          <w:rFonts w:ascii="Times New Roman" w:hAnsi="Times New Roman" w:cs="Times New Roman"/>
          <w:sz w:val="24"/>
          <w:szCs w:val="24"/>
          <w:lang w:val="en-US"/>
        </w:rPr>
        <w:t xml:space="preserve"> (2009, p48) stated, ’supervision of staff is one of the most important roles of a manager’.</w:t>
      </w:r>
    </w:p>
    <w:p w14:paraId="6322EB31"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I completely agree, especially after the situation we had. I know there was no supervision after this internally and now the staff member and the volunteer are not talking because the staff member believes they picked the side of the young person. I have really enjoyed doing this, I have done so much research into supervisions, as I wanted to take it seriously.  I have learnt the 7 steps to supervisions: share news, set the agenda, review ongoing work, focus on issues, plan, confirm next meeting, agree record. (a supervision agenda, (2013), p227/228). Planning how to approach supervisions, how to carry out supervisions and what boundaries should be put in place.</w:t>
      </w:r>
    </w:p>
    <w:p w14:paraId="4DA5A47F" w14:textId="77777777"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It has really given me my spark back, to allow me to move forward in what I believe in.  The reason I became a youth worker in the first place.  Reminding me why I chose to do this course. It’s given me my drive back to remind me what my goal was, to open my own youth club, to allow young people to feel safe somewhere and call their own and somewhere they have someone, that they can turn to if they need to. It has helped me to put polices and procedure’s into place to help others and to see where improvements are needed.  Hopefully this may help stop situations like the one previously, from happening again, because with the right training these situations do not have to happen. </w:t>
      </w:r>
    </w:p>
    <w:p w14:paraId="66A472FA" w14:textId="4EA73B2A" w:rsidR="00497D2E" w:rsidRPr="000E02A8" w:rsidRDefault="00497D2E" w:rsidP="000E02A8">
      <w:pPr>
        <w:spacing w:line="360" w:lineRule="auto"/>
        <w:jc w:val="both"/>
        <w:rPr>
          <w:rFonts w:ascii="Times New Roman" w:hAnsi="Times New Roman" w:cs="Times New Roman"/>
          <w:sz w:val="24"/>
          <w:szCs w:val="24"/>
          <w:lang w:val="en-US"/>
        </w:rPr>
      </w:pPr>
      <w:r w:rsidRPr="000E02A8">
        <w:rPr>
          <w:rFonts w:ascii="Times New Roman" w:hAnsi="Times New Roman" w:cs="Times New Roman"/>
          <w:sz w:val="24"/>
          <w:szCs w:val="24"/>
          <w:lang w:val="en-US"/>
        </w:rPr>
        <w:t xml:space="preserve">It has allowed me to put theories we learn and discuss, into practice, as I have always done the job but never know why.  Like Gibbs reflections, I always reflected on my work to see how I can improve and how to deal with things better, but I never knew it was his way. N.A.O.M.I.E </w:t>
      </w:r>
      <w:r w:rsidRPr="000E02A8">
        <w:rPr>
          <w:rFonts w:ascii="Times New Roman" w:hAnsi="Times New Roman" w:cs="Times New Roman"/>
          <w:sz w:val="24"/>
          <w:szCs w:val="24"/>
          <w:lang w:val="en-US"/>
        </w:rPr>
        <w:lastRenderedPageBreak/>
        <w:t xml:space="preserve">always looked at need, problem and evaluating it but never knew there was a Naomie way. I could never really explain what we do as youth workers but now I am gaining all this knowledge and </w:t>
      </w:r>
      <w:proofErr w:type="spellStart"/>
      <w:r w:rsidRPr="000E02A8">
        <w:rPr>
          <w:rFonts w:ascii="Times New Roman" w:hAnsi="Times New Roman" w:cs="Times New Roman"/>
          <w:sz w:val="24"/>
          <w:szCs w:val="24"/>
          <w:lang w:val="en-US"/>
        </w:rPr>
        <w:t>realising</w:t>
      </w:r>
      <w:proofErr w:type="spellEnd"/>
      <w:r w:rsidRPr="000E02A8">
        <w:rPr>
          <w:rFonts w:ascii="Times New Roman" w:hAnsi="Times New Roman" w:cs="Times New Roman"/>
          <w:sz w:val="24"/>
          <w:szCs w:val="24"/>
          <w:lang w:val="en-US"/>
        </w:rPr>
        <w:t xml:space="preserve"> there are methods behind the practices I use, which means I can explain it a lot better now and has built my confidence at the same time.  </w:t>
      </w:r>
    </w:p>
    <w:p w14:paraId="0095A93B" w14:textId="0889F04A" w:rsidR="00B450C5" w:rsidRPr="000E02A8" w:rsidRDefault="00B450C5" w:rsidP="000E02A8">
      <w:pPr>
        <w:spacing w:line="360" w:lineRule="auto"/>
        <w:jc w:val="both"/>
        <w:rPr>
          <w:rFonts w:ascii="Times New Roman" w:hAnsi="Times New Roman" w:cs="Times New Roman"/>
          <w:sz w:val="24"/>
          <w:szCs w:val="24"/>
          <w:lang w:val="en-US"/>
        </w:rPr>
      </w:pPr>
    </w:p>
    <w:p w14:paraId="2ED3EEAC" w14:textId="13780CC6" w:rsidR="00B450C5" w:rsidRPr="000E02A8" w:rsidRDefault="00B450C5" w:rsidP="000E02A8">
      <w:pPr>
        <w:spacing w:line="360" w:lineRule="auto"/>
        <w:jc w:val="both"/>
        <w:rPr>
          <w:rFonts w:ascii="Times New Roman" w:hAnsi="Times New Roman" w:cs="Times New Roman"/>
          <w:sz w:val="24"/>
          <w:szCs w:val="24"/>
          <w:lang w:val="en-US"/>
        </w:rPr>
      </w:pPr>
    </w:p>
    <w:p w14:paraId="7F8EC04F" w14:textId="22749DFC" w:rsidR="00B450C5" w:rsidRPr="000E02A8" w:rsidRDefault="00B450C5" w:rsidP="000E02A8">
      <w:pPr>
        <w:spacing w:line="360" w:lineRule="auto"/>
        <w:jc w:val="both"/>
        <w:rPr>
          <w:rFonts w:ascii="Times New Roman" w:hAnsi="Times New Roman" w:cs="Times New Roman"/>
          <w:sz w:val="24"/>
          <w:szCs w:val="24"/>
          <w:lang w:val="en-US"/>
        </w:rPr>
      </w:pPr>
    </w:p>
    <w:p w14:paraId="6EDD9167" w14:textId="452019D9" w:rsidR="00B450C5" w:rsidRPr="000E02A8" w:rsidRDefault="00B450C5" w:rsidP="000E02A8">
      <w:pPr>
        <w:spacing w:line="360" w:lineRule="auto"/>
        <w:jc w:val="both"/>
        <w:rPr>
          <w:rFonts w:ascii="Times New Roman" w:hAnsi="Times New Roman" w:cs="Times New Roman"/>
          <w:sz w:val="24"/>
          <w:szCs w:val="24"/>
          <w:lang w:val="en-US"/>
        </w:rPr>
      </w:pPr>
    </w:p>
    <w:p w14:paraId="7B8C765D" w14:textId="56A5DA80" w:rsidR="00B450C5" w:rsidRPr="000E02A8" w:rsidRDefault="00B450C5" w:rsidP="000E02A8">
      <w:pPr>
        <w:spacing w:line="360" w:lineRule="auto"/>
        <w:jc w:val="both"/>
        <w:rPr>
          <w:rFonts w:ascii="Times New Roman" w:hAnsi="Times New Roman" w:cs="Times New Roman"/>
          <w:sz w:val="24"/>
          <w:szCs w:val="24"/>
          <w:lang w:val="en-US"/>
        </w:rPr>
      </w:pPr>
    </w:p>
    <w:p w14:paraId="33BC3F23" w14:textId="57CEE500" w:rsidR="00B450C5" w:rsidRPr="000E02A8" w:rsidRDefault="00B450C5" w:rsidP="000E02A8">
      <w:pPr>
        <w:spacing w:line="360" w:lineRule="auto"/>
        <w:jc w:val="both"/>
        <w:rPr>
          <w:rFonts w:ascii="Times New Roman" w:hAnsi="Times New Roman" w:cs="Times New Roman"/>
          <w:sz w:val="24"/>
          <w:szCs w:val="24"/>
          <w:lang w:val="en-US"/>
        </w:rPr>
      </w:pPr>
    </w:p>
    <w:p w14:paraId="37340F30" w14:textId="63376446" w:rsidR="00B450C5" w:rsidRPr="000E02A8" w:rsidRDefault="00B450C5" w:rsidP="000E02A8">
      <w:pPr>
        <w:spacing w:line="360" w:lineRule="auto"/>
        <w:jc w:val="both"/>
        <w:rPr>
          <w:rFonts w:ascii="Times New Roman" w:hAnsi="Times New Roman" w:cs="Times New Roman"/>
          <w:sz w:val="24"/>
          <w:szCs w:val="24"/>
          <w:lang w:val="en-US"/>
        </w:rPr>
      </w:pPr>
    </w:p>
    <w:p w14:paraId="5F0EC857" w14:textId="5528958F" w:rsidR="00B450C5" w:rsidRPr="000E02A8" w:rsidRDefault="00B450C5" w:rsidP="000E02A8">
      <w:pPr>
        <w:spacing w:line="360" w:lineRule="auto"/>
        <w:jc w:val="both"/>
        <w:rPr>
          <w:rFonts w:ascii="Times New Roman" w:hAnsi="Times New Roman" w:cs="Times New Roman"/>
          <w:sz w:val="24"/>
          <w:szCs w:val="24"/>
          <w:lang w:val="en-US"/>
        </w:rPr>
      </w:pPr>
    </w:p>
    <w:p w14:paraId="10FE74A1" w14:textId="0CCD0AA0" w:rsidR="00B450C5" w:rsidRPr="000E02A8" w:rsidRDefault="00B450C5" w:rsidP="000E02A8">
      <w:pPr>
        <w:spacing w:line="360" w:lineRule="auto"/>
        <w:jc w:val="both"/>
        <w:rPr>
          <w:rFonts w:ascii="Times New Roman" w:hAnsi="Times New Roman" w:cs="Times New Roman"/>
          <w:sz w:val="24"/>
          <w:szCs w:val="24"/>
          <w:lang w:val="en-US"/>
        </w:rPr>
      </w:pPr>
    </w:p>
    <w:p w14:paraId="311D5034" w14:textId="4C9A9795" w:rsidR="00B450C5" w:rsidRPr="000E02A8" w:rsidRDefault="00B450C5" w:rsidP="000E02A8">
      <w:pPr>
        <w:spacing w:line="360" w:lineRule="auto"/>
        <w:jc w:val="both"/>
        <w:rPr>
          <w:rFonts w:ascii="Times New Roman" w:hAnsi="Times New Roman" w:cs="Times New Roman"/>
          <w:sz w:val="24"/>
          <w:szCs w:val="24"/>
          <w:lang w:val="en-US"/>
        </w:rPr>
      </w:pPr>
    </w:p>
    <w:p w14:paraId="61B60DE9" w14:textId="20409B3B" w:rsidR="00B450C5" w:rsidRPr="000E02A8" w:rsidRDefault="00B450C5" w:rsidP="000E02A8">
      <w:pPr>
        <w:spacing w:line="360" w:lineRule="auto"/>
        <w:jc w:val="both"/>
        <w:rPr>
          <w:rFonts w:ascii="Times New Roman" w:hAnsi="Times New Roman" w:cs="Times New Roman"/>
          <w:sz w:val="24"/>
          <w:szCs w:val="24"/>
          <w:lang w:val="en-US"/>
        </w:rPr>
      </w:pPr>
    </w:p>
    <w:p w14:paraId="698FFC60" w14:textId="53D1D5D3" w:rsidR="00B450C5" w:rsidRPr="000E02A8" w:rsidRDefault="00B450C5" w:rsidP="000E02A8">
      <w:pPr>
        <w:spacing w:line="360" w:lineRule="auto"/>
        <w:jc w:val="both"/>
        <w:rPr>
          <w:rFonts w:ascii="Times New Roman" w:hAnsi="Times New Roman" w:cs="Times New Roman"/>
          <w:sz w:val="24"/>
          <w:szCs w:val="24"/>
          <w:lang w:val="en-US"/>
        </w:rPr>
      </w:pPr>
    </w:p>
    <w:p w14:paraId="3404EF85" w14:textId="3C65A26D" w:rsidR="00B450C5" w:rsidRPr="000E02A8" w:rsidRDefault="00B450C5" w:rsidP="000E02A8">
      <w:pPr>
        <w:spacing w:line="360" w:lineRule="auto"/>
        <w:jc w:val="both"/>
        <w:rPr>
          <w:rFonts w:ascii="Times New Roman" w:hAnsi="Times New Roman" w:cs="Times New Roman"/>
          <w:sz w:val="24"/>
          <w:szCs w:val="24"/>
          <w:lang w:val="en-US"/>
        </w:rPr>
      </w:pPr>
    </w:p>
    <w:p w14:paraId="2214F2A9" w14:textId="18AE06AD" w:rsidR="00B450C5" w:rsidRPr="000E02A8" w:rsidRDefault="00B450C5" w:rsidP="000E02A8">
      <w:pPr>
        <w:spacing w:line="360" w:lineRule="auto"/>
        <w:jc w:val="both"/>
        <w:rPr>
          <w:rFonts w:ascii="Times New Roman" w:hAnsi="Times New Roman" w:cs="Times New Roman"/>
          <w:sz w:val="24"/>
          <w:szCs w:val="24"/>
          <w:lang w:val="en-US"/>
        </w:rPr>
      </w:pPr>
    </w:p>
    <w:p w14:paraId="6742E70C" w14:textId="0CA6AD26" w:rsidR="00B450C5" w:rsidRPr="000E02A8" w:rsidRDefault="00B450C5" w:rsidP="000E02A8">
      <w:pPr>
        <w:spacing w:line="360" w:lineRule="auto"/>
        <w:jc w:val="both"/>
        <w:rPr>
          <w:rFonts w:ascii="Times New Roman" w:hAnsi="Times New Roman" w:cs="Times New Roman"/>
          <w:sz w:val="24"/>
          <w:szCs w:val="24"/>
          <w:lang w:val="en-US"/>
        </w:rPr>
      </w:pPr>
    </w:p>
    <w:p w14:paraId="714D52F5" w14:textId="3E747E22" w:rsidR="00B450C5" w:rsidRPr="000E02A8" w:rsidRDefault="00B450C5" w:rsidP="000E02A8">
      <w:pPr>
        <w:spacing w:line="360" w:lineRule="auto"/>
        <w:jc w:val="both"/>
        <w:rPr>
          <w:rFonts w:ascii="Times New Roman" w:hAnsi="Times New Roman" w:cs="Times New Roman"/>
          <w:sz w:val="24"/>
          <w:szCs w:val="24"/>
          <w:lang w:val="en-US"/>
        </w:rPr>
      </w:pPr>
    </w:p>
    <w:p w14:paraId="1617C561" w14:textId="28FBEAB7" w:rsidR="00B450C5" w:rsidRPr="000E02A8" w:rsidRDefault="00B450C5" w:rsidP="000E02A8">
      <w:pPr>
        <w:spacing w:line="360" w:lineRule="auto"/>
        <w:jc w:val="both"/>
        <w:rPr>
          <w:rFonts w:ascii="Times New Roman" w:hAnsi="Times New Roman" w:cs="Times New Roman"/>
          <w:sz w:val="24"/>
          <w:szCs w:val="24"/>
          <w:lang w:val="en-US"/>
        </w:rPr>
      </w:pPr>
    </w:p>
    <w:p w14:paraId="6368251A" w14:textId="2D64403F" w:rsidR="00B450C5" w:rsidRPr="000E02A8" w:rsidRDefault="00B450C5" w:rsidP="000E02A8">
      <w:pPr>
        <w:spacing w:line="360" w:lineRule="auto"/>
        <w:jc w:val="both"/>
        <w:rPr>
          <w:rFonts w:ascii="Times New Roman" w:hAnsi="Times New Roman" w:cs="Times New Roman"/>
          <w:sz w:val="24"/>
          <w:szCs w:val="24"/>
          <w:lang w:val="en-US"/>
        </w:rPr>
      </w:pPr>
    </w:p>
    <w:p w14:paraId="7A0176A4" w14:textId="253175E7" w:rsidR="00B450C5" w:rsidRPr="000E02A8" w:rsidRDefault="00B450C5" w:rsidP="000E02A8">
      <w:pPr>
        <w:spacing w:line="360" w:lineRule="auto"/>
        <w:jc w:val="both"/>
        <w:rPr>
          <w:rFonts w:ascii="Times New Roman" w:hAnsi="Times New Roman" w:cs="Times New Roman"/>
          <w:sz w:val="24"/>
          <w:szCs w:val="24"/>
          <w:lang w:val="en-US"/>
        </w:rPr>
      </w:pPr>
    </w:p>
    <w:p w14:paraId="7584F05D" w14:textId="08060AA3" w:rsidR="00B450C5" w:rsidRPr="000E02A8" w:rsidRDefault="00B450C5" w:rsidP="000E02A8">
      <w:pPr>
        <w:spacing w:line="360" w:lineRule="auto"/>
        <w:jc w:val="both"/>
        <w:rPr>
          <w:rFonts w:ascii="Times New Roman" w:hAnsi="Times New Roman" w:cs="Times New Roman"/>
          <w:sz w:val="24"/>
          <w:szCs w:val="24"/>
          <w:lang w:val="en-US"/>
        </w:rPr>
      </w:pPr>
    </w:p>
    <w:p w14:paraId="129906D5" w14:textId="57436F96" w:rsidR="00B450C5" w:rsidRPr="000E02A8" w:rsidRDefault="00B450C5" w:rsidP="000E02A8">
      <w:pPr>
        <w:spacing w:line="360" w:lineRule="auto"/>
        <w:jc w:val="both"/>
        <w:rPr>
          <w:rFonts w:ascii="Times New Roman" w:hAnsi="Times New Roman" w:cs="Times New Roman"/>
          <w:sz w:val="24"/>
          <w:szCs w:val="24"/>
          <w:lang w:val="en-US"/>
        </w:rPr>
      </w:pPr>
    </w:p>
    <w:sdt>
      <w:sdtPr>
        <w:rPr>
          <w:rFonts w:ascii="Times New Roman" w:hAnsi="Times New Roman" w:cs="Times New Roman"/>
          <w:sz w:val="24"/>
          <w:szCs w:val="24"/>
        </w:rPr>
        <w:id w:val="-102201176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9B885DC" w14:textId="04EBB4FD" w:rsidR="00B450C5" w:rsidRPr="000E02A8" w:rsidRDefault="00B450C5" w:rsidP="000E02A8">
          <w:pPr>
            <w:pStyle w:val="Heading1"/>
            <w:spacing w:line="360" w:lineRule="auto"/>
            <w:jc w:val="both"/>
            <w:rPr>
              <w:rFonts w:ascii="Times New Roman" w:hAnsi="Times New Roman" w:cs="Times New Roman"/>
              <w:color w:val="000000" w:themeColor="text1"/>
              <w:sz w:val="24"/>
              <w:szCs w:val="24"/>
            </w:rPr>
          </w:pPr>
          <w:r w:rsidRPr="000E02A8">
            <w:rPr>
              <w:rFonts w:ascii="Times New Roman" w:hAnsi="Times New Roman" w:cs="Times New Roman"/>
              <w:color w:val="000000" w:themeColor="text1"/>
              <w:sz w:val="24"/>
              <w:szCs w:val="24"/>
            </w:rPr>
            <w:t>References</w:t>
          </w:r>
        </w:p>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14:paraId="147FBC21" w14:textId="4C6669BB" w:rsidR="008F5AC2" w:rsidRDefault="00B450C5" w:rsidP="008F5AC2">
              <w:pPr>
                <w:pStyle w:val="Bibliography"/>
                <w:rPr>
                  <w:noProof/>
                  <w:sz w:val="24"/>
                  <w:szCs w:val="24"/>
                  <w:lang w:val="en-US"/>
                </w:rPr>
              </w:pPr>
              <w:r w:rsidRPr="000E02A8">
                <w:rPr>
                  <w:rFonts w:ascii="Times New Roman" w:hAnsi="Times New Roman" w:cs="Times New Roman"/>
                  <w:sz w:val="24"/>
                  <w:szCs w:val="24"/>
                </w:rPr>
                <w:fldChar w:fldCharType="begin"/>
              </w:r>
              <w:r w:rsidRPr="000E02A8">
                <w:rPr>
                  <w:rFonts w:ascii="Times New Roman" w:hAnsi="Times New Roman" w:cs="Times New Roman"/>
                  <w:sz w:val="24"/>
                  <w:szCs w:val="24"/>
                </w:rPr>
                <w:instrText xml:space="preserve"> BIBLIOGRAPHY </w:instrText>
              </w:r>
              <w:r w:rsidRPr="000E02A8">
                <w:rPr>
                  <w:rFonts w:ascii="Times New Roman" w:hAnsi="Times New Roman" w:cs="Times New Roman"/>
                  <w:sz w:val="24"/>
                  <w:szCs w:val="24"/>
                </w:rPr>
                <w:fldChar w:fldCharType="separate"/>
              </w:r>
              <w:r w:rsidR="008F5AC2">
                <w:rPr>
                  <w:noProof/>
                  <w:lang w:val="en-US"/>
                </w:rPr>
                <w:t xml:space="preserve">CLD Standards Council Scotland, 2019. </w:t>
              </w:r>
              <w:r w:rsidR="008F5AC2">
                <w:rPr>
                  <w:i/>
                  <w:iCs/>
                  <w:noProof/>
                  <w:lang w:val="en-US"/>
                </w:rPr>
                <w:t xml:space="preserve">National Ccupational Standards. </w:t>
              </w:r>
              <w:r w:rsidR="008F5AC2">
                <w:rPr>
                  <w:noProof/>
                  <w:lang w:val="en-US"/>
                </w:rPr>
                <w:t>Glasgow: CLD standard Council Scotland .</w:t>
              </w:r>
            </w:p>
            <w:p w14:paraId="036100C1" w14:textId="77777777" w:rsidR="008F5AC2" w:rsidRDefault="008F5AC2" w:rsidP="008F5AC2">
              <w:pPr>
                <w:pStyle w:val="Bibliography"/>
                <w:rPr>
                  <w:noProof/>
                  <w:lang w:val="en-US"/>
                </w:rPr>
              </w:pPr>
              <w:r>
                <w:rPr>
                  <w:noProof/>
                  <w:lang w:val="en-US"/>
                </w:rPr>
                <w:t xml:space="preserve">Hawkins, P. &amp; Shohet, R., 1989. Becoming a supervisor. In: </w:t>
              </w:r>
              <w:r>
                <w:rPr>
                  <w:i/>
                  <w:iCs/>
                  <w:noProof/>
                  <w:lang w:val="en-US"/>
                </w:rPr>
                <w:t xml:space="preserve">Supervision in the helping professions. </w:t>
              </w:r>
              <w:r>
                <w:rPr>
                  <w:noProof/>
                  <w:lang w:val="en-US"/>
                </w:rPr>
                <w:t>Milton Keynes: Open University Press, pp. 33-40.</w:t>
              </w:r>
            </w:p>
            <w:p w14:paraId="3B669985" w14:textId="77777777" w:rsidR="008F5AC2" w:rsidRDefault="008F5AC2" w:rsidP="008F5AC2">
              <w:pPr>
                <w:pStyle w:val="Bibliography"/>
                <w:rPr>
                  <w:noProof/>
                  <w:lang w:val="en-US"/>
                </w:rPr>
              </w:pPr>
              <w:r>
                <w:rPr>
                  <w:noProof/>
                  <w:lang w:val="en-US"/>
                </w:rPr>
                <w:t xml:space="preserve">Ingram, G. &amp; Harris, J., 2001. Supervision and Management. In: </w:t>
              </w:r>
              <w:r>
                <w:rPr>
                  <w:i/>
                  <w:iCs/>
                  <w:noProof/>
                  <w:lang w:val="en-US"/>
                </w:rPr>
                <w:t xml:space="preserve">Delivering Good Youth Work . </w:t>
              </w:r>
              <w:r>
                <w:rPr>
                  <w:noProof/>
                  <w:lang w:val="en-US"/>
                </w:rPr>
                <w:t>Dorest: Russell House Publishing , pp. 104-114.</w:t>
              </w:r>
            </w:p>
            <w:p w14:paraId="6A1C6000" w14:textId="77777777" w:rsidR="008F5AC2" w:rsidRDefault="008F5AC2" w:rsidP="008F5AC2">
              <w:pPr>
                <w:pStyle w:val="Bibliography"/>
                <w:rPr>
                  <w:noProof/>
                  <w:lang w:val="en-US"/>
                </w:rPr>
              </w:pPr>
              <w:r>
                <w:rPr>
                  <w:noProof/>
                  <w:lang w:val="en-US"/>
                </w:rPr>
                <w:t xml:space="preserve">Millar, G., 2010. Managing and developing youth work. In: T. Jeffs &amp; M. K. Smirth, eds. </w:t>
              </w:r>
              <w:r>
                <w:rPr>
                  <w:i/>
                  <w:iCs/>
                  <w:noProof/>
                  <w:lang w:val="en-US"/>
                </w:rPr>
                <w:t xml:space="preserve">youth work practice. </w:t>
              </w:r>
              <w:r>
                <w:rPr>
                  <w:noProof/>
                  <w:lang w:val="en-US"/>
                </w:rPr>
                <w:t>London: Red Globe Press, pp. 134-135.</w:t>
              </w:r>
            </w:p>
            <w:p w14:paraId="5D9BD44A" w14:textId="77777777" w:rsidR="008F5AC2" w:rsidRDefault="008F5AC2" w:rsidP="008F5AC2">
              <w:pPr>
                <w:pStyle w:val="Bibliography"/>
                <w:rPr>
                  <w:noProof/>
                  <w:lang w:val="en-US"/>
                </w:rPr>
              </w:pPr>
              <w:r>
                <w:rPr>
                  <w:noProof/>
                  <w:lang w:val="en-US"/>
                </w:rPr>
                <w:t xml:space="preserve">review, y. w. i. w., 2018. </w:t>
              </w:r>
              <w:r>
                <w:rPr>
                  <w:i/>
                  <w:iCs/>
                  <w:noProof/>
                  <w:lang w:val="en-US"/>
                </w:rPr>
                <w:t xml:space="preserve">Principled and Purposes. </w:t>
              </w:r>
              <w:r>
                <w:rPr>
                  <w:noProof/>
                  <w:lang w:val="en-US"/>
                </w:rPr>
                <w:t>Cardiff: Youth Work in wales review group .</w:t>
              </w:r>
            </w:p>
            <w:p w14:paraId="3E2BF120" w14:textId="77777777" w:rsidR="008F5AC2" w:rsidRDefault="008F5AC2" w:rsidP="008F5AC2">
              <w:pPr>
                <w:pStyle w:val="Bibliography"/>
                <w:rPr>
                  <w:noProof/>
                  <w:lang w:val="en-US"/>
                </w:rPr>
              </w:pPr>
              <w:r>
                <w:rPr>
                  <w:noProof/>
                  <w:lang w:val="en-US"/>
                </w:rPr>
                <w:t xml:space="preserve">Sapin, K., 2013. </w:t>
              </w:r>
              <w:r>
                <w:rPr>
                  <w:i/>
                  <w:iCs/>
                  <w:noProof/>
                  <w:lang w:val="en-US"/>
                </w:rPr>
                <w:t xml:space="preserve">Essential Skills For Youth Work Practice. </w:t>
              </w:r>
              <w:r>
                <w:rPr>
                  <w:noProof/>
                  <w:lang w:val="en-US"/>
                </w:rPr>
                <w:t>2 ed. London: Sage Publication Ltd.</w:t>
              </w:r>
            </w:p>
            <w:p w14:paraId="36CE3516" w14:textId="77777777" w:rsidR="008F5AC2" w:rsidRDefault="008F5AC2" w:rsidP="008F5AC2">
              <w:pPr>
                <w:pStyle w:val="Bibliography"/>
                <w:rPr>
                  <w:noProof/>
                  <w:lang w:val="en-US"/>
                </w:rPr>
              </w:pPr>
              <w:r>
                <w:rPr>
                  <w:noProof/>
                  <w:lang w:val="en-US"/>
                </w:rPr>
                <w:t xml:space="preserve">Tyler, M., Hoggarth, L. &amp; Merton, B., 2009. Managing People. In: </w:t>
              </w:r>
              <w:r>
                <w:rPr>
                  <w:i/>
                  <w:iCs/>
                  <w:noProof/>
                  <w:lang w:val="en-US"/>
                </w:rPr>
                <w:t xml:space="preserve">Managing Modern Youth Work . </w:t>
              </w:r>
              <w:r>
                <w:rPr>
                  <w:noProof/>
                  <w:lang w:val="en-US"/>
                </w:rPr>
                <w:t>Exeter : Learning Matters, pp. 37-42.</w:t>
              </w:r>
            </w:p>
            <w:p w14:paraId="1FD76C61" w14:textId="77777777" w:rsidR="008F5AC2" w:rsidRDefault="008F5AC2" w:rsidP="008F5AC2">
              <w:pPr>
                <w:pStyle w:val="Bibliography"/>
                <w:rPr>
                  <w:noProof/>
                  <w:lang w:val="en-US"/>
                </w:rPr>
              </w:pPr>
              <w:r>
                <w:rPr>
                  <w:noProof/>
                  <w:lang w:val="en-US"/>
                </w:rPr>
                <w:t xml:space="preserve">Unicef, 1991. </w:t>
              </w:r>
              <w:r>
                <w:rPr>
                  <w:i/>
                  <w:iCs/>
                  <w:noProof/>
                  <w:lang w:val="en-US"/>
                </w:rPr>
                <w:t xml:space="preserve">a summary of the un convention on the right of the child. </w:t>
              </w:r>
              <w:r>
                <w:rPr>
                  <w:noProof/>
                  <w:lang w:val="en-US"/>
                </w:rPr>
                <w:t xml:space="preserve">[Online] </w:t>
              </w:r>
              <w:r>
                <w:rPr>
                  <w:noProof/>
                  <w:lang w:val="en-US"/>
                </w:rPr>
                <w:br/>
                <w:t xml:space="preserve">Available at: </w:t>
              </w:r>
              <w:r>
                <w:rPr>
                  <w:noProof/>
                  <w:u w:val="single"/>
                  <w:lang w:val="en-US"/>
                </w:rPr>
                <w:t>unicef.org.uk</w:t>
              </w:r>
              <w:r>
                <w:rPr>
                  <w:noProof/>
                  <w:lang w:val="en-US"/>
                </w:rPr>
                <w:br/>
                <w:t>[Accessed 21 10 2021].</w:t>
              </w:r>
            </w:p>
            <w:p w14:paraId="2665817C" w14:textId="77777777" w:rsidR="008F5AC2" w:rsidRDefault="008F5AC2" w:rsidP="008F5AC2">
              <w:pPr>
                <w:pStyle w:val="Bibliography"/>
                <w:rPr>
                  <w:noProof/>
                  <w:lang w:val="en-US"/>
                </w:rPr>
              </w:pPr>
              <w:r>
                <w:rPr>
                  <w:noProof/>
                  <w:lang w:val="en-US"/>
                </w:rPr>
                <w:t xml:space="preserve">Weale, S., 2020.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theguardian.com</w:t>
              </w:r>
              <w:r>
                <w:rPr>
                  <w:noProof/>
                  <w:lang w:val="en-US"/>
                </w:rPr>
                <w:br/>
                <w:t>[Accessed 21 10 2021].</w:t>
              </w:r>
            </w:p>
            <w:p w14:paraId="76F421C9" w14:textId="667D5F76" w:rsidR="00B450C5" w:rsidRDefault="00B450C5" w:rsidP="008F5AC2">
              <w:pPr>
                <w:spacing w:line="360" w:lineRule="auto"/>
                <w:jc w:val="both"/>
              </w:pPr>
              <w:r w:rsidRPr="000E02A8">
                <w:rPr>
                  <w:rFonts w:ascii="Times New Roman" w:hAnsi="Times New Roman" w:cs="Times New Roman"/>
                  <w:b/>
                  <w:bCs/>
                  <w:noProof/>
                  <w:sz w:val="24"/>
                  <w:szCs w:val="24"/>
                </w:rPr>
                <w:fldChar w:fldCharType="end"/>
              </w:r>
            </w:p>
          </w:sdtContent>
        </w:sdt>
      </w:sdtContent>
    </w:sdt>
    <w:p w14:paraId="4475E836" w14:textId="77777777" w:rsidR="00B450C5" w:rsidRPr="00117B8A" w:rsidRDefault="00B450C5" w:rsidP="00497D2E">
      <w:pPr>
        <w:rPr>
          <w:sz w:val="24"/>
          <w:szCs w:val="24"/>
          <w:lang w:val="en-US"/>
        </w:rPr>
      </w:pPr>
    </w:p>
    <w:p w14:paraId="18FAAF25" w14:textId="4DDBCEAA" w:rsidR="008363D7" w:rsidRDefault="008363D7" w:rsidP="00F50F1A"/>
    <w:p w14:paraId="6C9BF74F" w14:textId="77777777" w:rsidR="00497D2E" w:rsidRDefault="00497D2E" w:rsidP="00F50F1A"/>
    <w:p w14:paraId="641DECF7" w14:textId="77777777" w:rsidR="009D2426" w:rsidRDefault="009D2426" w:rsidP="00F50F1A"/>
    <w:p w14:paraId="6B18A75B" w14:textId="77777777" w:rsidR="009D2426" w:rsidRPr="00F50F1A" w:rsidRDefault="009D2426" w:rsidP="00F50F1A">
      <w:r>
        <w:t xml:space="preserve"> </w:t>
      </w:r>
    </w:p>
    <w:p w14:paraId="2BD92FEB" w14:textId="77777777" w:rsidR="00F50F1A" w:rsidRDefault="00F50F1A"/>
    <w:sectPr w:rsidR="00F50F1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095288" w14:textId="77777777" w:rsidR="00B564BE" w:rsidRDefault="00B564BE" w:rsidP="00F50F1A">
      <w:pPr>
        <w:spacing w:after="0" w:line="240" w:lineRule="auto"/>
      </w:pPr>
      <w:r>
        <w:separator/>
      </w:r>
    </w:p>
  </w:endnote>
  <w:endnote w:type="continuationSeparator" w:id="0">
    <w:p w14:paraId="1813848F" w14:textId="77777777" w:rsidR="00B564BE" w:rsidRDefault="00B564BE" w:rsidP="00F50F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1922922"/>
      <w:docPartObj>
        <w:docPartGallery w:val="Page Numbers (Bottom of Page)"/>
        <w:docPartUnique/>
      </w:docPartObj>
    </w:sdtPr>
    <w:sdtContent>
      <w:sdt>
        <w:sdtPr>
          <w:id w:val="1728636285"/>
          <w:docPartObj>
            <w:docPartGallery w:val="Page Numbers (Top of Page)"/>
            <w:docPartUnique/>
          </w:docPartObj>
        </w:sdtPr>
        <w:sdtContent>
          <w:p w14:paraId="0494125A" w14:textId="2F906CA8" w:rsidR="00497D2E" w:rsidRDefault="00497D2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96686F0" w14:textId="72501073" w:rsidR="0043167E" w:rsidRDefault="004316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10068A" w14:textId="77777777" w:rsidR="00B564BE" w:rsidRDefault="00B564BE" w:rsidP="00F50F1A">
      <w:pPr>
        <w:spacing w:after="0" w:line="240" w:lineRule="auto"/>
      </w:pPr>
      <w:r>
        <w:separator/>
      </w:r>
    </w:p>
  </w:footnote>
  <w:footnote w:type="continuationSeparator" w:id="0">
    <w:p w14:paraId="409B0C92" w14:textId="77777777" w:rsidR="00B564BE" w:rsidRDefault="00B564BE" w:rsidP="00F50F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0F1A"/>
    <w:rsid w:val="0004362F"/>
    <w:rsid w:val="00093502"/>
    <w:rsid w:val="000E02A8"/>
    <w:rsid w:val="00177677"/>
    <w:rsid w:val="002D69B5"/>
    <w:rsid w:val="0031108E"/>
    <w:rsid w:val="00320B26"/>
    <w:rsid w:val="00351A17"/>
    <w:rsid w:val="00371018"/>
    <w:rsid w:val="003A0C19"/>
    <w:rsid w:val="003E4A4A"/>
    <w:rsid w:val="003F3B4B"/>
    <w:rsid w:val="004110BA"/>
    <w:rsid w:val="0043167E"/>
    <w:rsid w:val="004436E4"/>
    <w:rsid w:val="00461C51"/>
    <w:rsid w:val="004664CD"/>
    <w:rsid w:val="00497D2E"/>
    <w:rsid w:val="00502CAA"/>
    <w:rsid w:val="00507B02"/>
    <w:rsid w:val="005A5250"/>
    <w:rsid w:val="005B4741"/>
    <w:rsid w:val="00610E43"/>
    <w:rsid w:val="00631C75"/>
    <w:rsid w:val="00653F13"/>
    <w:rsid w:val="00697AA5"/>
    <w:rsid w:val="006C070D"/>
    <w:rsid w:val="00711D07"/>
    <w:rsid w:val="0078033E"/>
    <w:rsid w:val="007B1DF7"/>
    <w:rsid w:val="008363D7"/>
    <w:rsid w:val="0087506B"/>
    <w:rsid w:val="008F5AC2"/>
    <w:rsid w:val="00900360"/>
    <w:rsid w:val="00910892"/>
    <w:rsid w:val="00961213"/>
    <w:rsid w:val="009A4ECA"/>
    <w:rsid w:val="009D2426"/>
    <w:rsid w:val="009D2F1B"/>
    <w:rsid w:val="00A530D1"/>
    <w:rsid w:val="00AD4D96"/>
    <w:rsid w:val="00B450C5"/>
    <w:rsid w:val="00B564BE"/>
    <w:rsid w:val="00B7607C"/>
    <w:rsid w:val="00BB6CA9"/>
    <w:rsid w:val="00CB4492"/>
    <w:rsid w:val="00CD32D0"/>
    <w:rsid w:val="00CD6393"/>
    <w:rsid w:val="00CE13A0"/>
    <w:rsid w:val="00D27C83"/>
    <w:rsid w:val="00D43DE9"/>
    <w:rsid w:val="00D77551"/>
    <w:rsid w:val="00DF410A"/>
    <w:rsid w:val="00E33F7C"/>
    <w:rsid w:val="00E73C9C"/>
    <w:rsid w:val="00E82AA8"/>
    <w:rsid w:val="00F35109"/>
    <w:rsid w:val="00F50F1A"/>
    <w:rsid w:val="00FA553F"/>
    <w:rsid w:val="00FE6C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A5999"/>
  <w15:chartTrackingRefBased/>
  <w15:docId w15:val="{5069F66A-8BE0-4A96-B8C3-0791FCE08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50C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0F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0F1A"/>
  </w:style>
  <w:style w:type="paragraph" w:styleId="Footer">
    <w:name w:val="footer"/>
    <w:basedOn w:val="Normal"/>
    <w:link w:val="FooterChar"/>
    <w:uiPriority w:val="99"/>
    <w:unhideWhenUsed/>
    <w:rsid w:val="00F50F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0F1A"/>
  </w:style>
  <w:style w:type="character" w:customStyle="1" w:styleId="Heading1Char">
    <w:name w:val="Heading 1 Char"/>
    <w:basedOn w:val="DefaultParagraphFont"/>
    <w:link w:val="Heading1"/>
    <w:uiPriority w:val="9"/>
    <w:rsid w:val="00B450C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B450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2449915">
      <w:bodyDiv w:val="1"/>
      <w:marLeft w:val="0"/>
      <w:marRight w:val="0"/>
      <w:marTop w:val="0"/>
      <w:marBottom w:val="0"/>
      <w:divBdr>
        <w:top w:val="none" w:sz="0" w:space="0" w:color="auto"/>
        <w:left w:val="none" w:sz="0" w:space="0" w:color="auto"/>
        <w:bottom w:val="none" w:sz="0" w:space="0" w:color="auto"/>
        <w:right w:val="none" w:sz="0" w:space="0" w:color="auto"/>
      </w:divBdr>
    </w:div>
    <w:div w:id="247471640">
      <w:bodyDiv w:val="1"/>
      <w:marLeft w:val="0"/>
      <w:marRight w:val="0"/>
      <w:marTop w:val="0"/>
      <w:marBottom w:val="0"/>
      <w:divBdr>
        <w:top w:val="none" w:sz="0" w:space="0" w:color="auto"/>
        <w:left w:val="none" w:sz="0" w:space="0" w:color="auto"/>
        <w:bottom w:val="none" w:sz="0" w:space="0" w:color="auto"/>
        <w:right w:val="none" w:sz="0" w:space="0" w:color="auto"/>
      </w:divBdr>
    </w:div>
    <w:div w:id="321590148">
      <w:bodyDiv w:val="1"/>
      <w:marLeft w:val="0"/>
      <w:marRight w:val="0"/>
      <w:marTop w:val="0"/>
      <w:marBottom w:val="0"/>
      <w:divBdr>
        <w:top w:val="none" w:sz="0" w:space="0" w:color="auto"/>
        <w:left w:val="none" w:sz="0" w:space="0" w:color="auto"/>
        <w:bottom w:val="none" w:sz="0" w:space="0" w:color="auto"/>
        <w:right w:val="none" w:sz="0" w:space="0" w:color="auto"/>
      </w:divBdr>
    </w:div>
    <w:div w:id="327365621">
      <w:bodyDiv w:val="1"/>
      <w:marLeft w:val="0"/>
      <w:marRight w:val="0"/>
      <w:marTop w:val="0"/>
      <w:marBottom w:val="0"/>
      <w:divBdr>
        <w:top w:val="none" w:sz="0" w:space="0" w:color="auto"/>
        <w:left w:val="none" w:sz="0" w:space="0" w:color="auto"/>
        <w:bottom w:val="none" w:sz="0" w:space="0" w:color="auto"/>
        <w:right w:val="none" w:sz="0" w:space="0" w:color="auto"/>
      </w:divBdr>
    </w:div>
    <w:div w:id="428814695">
      <w:bodyDiv w:val="1"/>
      <w:marLeft w:val="0"/>
      <w:marRight w:val="0"/>
      <w:marTop w:val="0"/>
      <w:marBottom w:val="0"/>
      <w:divBdr>
        <w:top w:val="none" w:sz="0" w:space="0" w:color="auto"/>
        <w:left w:val="none" w:sz="0" w:space="0" w:color="auto"/>
        <w:bottom w:val="none" w:sz="0" w:space="0" w:color="auto"/>
        <w:right w:val="none" w:sz="0" w:space="0" w:color="auto"/>
      </w:divBdr>
    </w:div>
    <w:div w:id="518083073">
      <w:bodyDiv w:val="1"/>
      <w:marLeft w:val="0"/>
      <w:marRight w:val="0"/>
      <w:marTop w:val="0"/>
      <w:marBottom w:val="0"/>
      <w:divBdr>
        <w:top w:val="none" w:sz="0" w:space="0" w:color="auto"/>
        <w:left w:val="none" w:sz="0" w:space="0" w:color="auto"/>
        <w:bottom w:val="none" w:sz="0" w:space="0" w:color="auto"/>
        <w:right w:val="none" w:sz="0" w:space="0" w:color="auto"/>
      </w:divBdr>
    </w:div>
    <w:div w:id="521823711">
      <w:bodyDiv w:val="1"/>
      <w:marLeft w:val="0"/>
      <w:marRight w:val="0"/>
      <w:marTop w:val="0"/>
      <w:marBottom w:val="0"/>
      <w:divBdr>
        <w:top w:val="none" w:sz="0" w:space="0" w:color="auto"/>
        <w:left w:val="none" w:sz="0" w:space="0" w:color="auto"/>
        <w:bottom w:val="none" w:sz="0" w:space="0" w:color="auto"/>
        <w:right w:val="none" w:sz="0" w:space="0" w:color="auto"/>
      </w:divBdr>
    </w:div>
    <w:div w:id="525292048">
      <w:bodyDiv w:val="1"/>
      <w:marLeft w:val="0"/>
      <w:marRight w:val="0"/>
      <w:marTop w:val="0"/>
      <w:marBottom w:val="0"/>
      <w:divBdr>
        <w:top w:val="none" w:sz="0" w:space="0" w:color="auto"/>
        <w:left w:val="none" w:sz="0" w:space="0" w:color="auto"/>
        <w:bottom w:val="none" w:sz="0" w:space="0" w:color="auto"/>
        <w:right w:val="none" w:sz="0" w:space="0" w:color="auto"/>
      </w:divBdr>
    </w:div>
    <w:div w:id="558398715">
      <w:bodyDiv w:val="1"/>
      <w:marLeft w:val="0"/>
      <w:marRight w:val="0"/>
      <w:marTop w:val="0"/>
      <w:marBottom w:val="0"/>
      <w:divBdr>
        <w:top w:val="none" w:sz="0" w:space="0" w:color="auto"/>
        <w:left w:val="none" w:sz="0" w:space="0" w:color="auto"/>
        <w:bottom w:val="none" w:sz="0" w:space="0" w:color="auto"/>
        <w:right w:val="none" w:sz="0" w:space="0" w:color="auto"/>
      </w:divBdr>
    </w:div>
    <w:div w:id="694116788">
      <w:bodyDiv w:val="1"/>
      <w:marLeft w:val="0"/>
      <w:marRight w:val="0"/>
      <w:marTop w:val="0"/>
      <w:marBottom w:val="0"/>
      <w:divBdr>
        <w:top w:val="none" w:sz="0" w:space="0" w:color="auto"/>
        <w:left w:val="none" w:sz="0" w:space="0" w:color="auto"/>
        <w:bottom w:val="none" w:sz="0" w:space="0" w:color="auto"/>
        <w:right w:val="none" w:sz="0" w:space="0" w:color="auto"/>
      </w:divBdr>
    </w:div>
    <w:div w:id="706374895">
      <w:bodyDiv w:val="1"/>
      <w:marLeft w:val="0"/>
      <w:marRight w:val="0"/>
      <w:marTop w:val="0"/>
      <w:marBottom w:val="0"/>
      <w:divBdr>
        <w:top w:val="none" w:sz="0" w:space="0" w:color="auto"/>
        <w:left w:val="none" w:sz="0" w:space="0" w:color="auto"/>
        <w:bottom w:val="none" w:sz="0" w:space="0" w:color="auto"/>
        <w:right w:val="none" w:sz="0" w:space="0" w:color="auto"/>
      </w:divBdr>
    </w:div>
    <w:div w:id="732046347">
      <w:bodyDiv w:val="1"/>
      <w:marLeft w:val="0"/>
      <w:marRight w:val="0"/>
      <w:marTop w:val="0"/>
      <w:marBottom w:val="0"/>
      <w:divBdr>
        <w:top w:val="none" w:sz="0" w:space="0" w:color="auto"/>
        <w:left w:val="none" w:sz="0" w:space="0" w:color="auto"/>
        <w:bottom w:val="none" w:sz="0" w:space="0" w:color="auto"/>
        <w:right w:val="none" w:sz="0" w:space="0" w:color="auto"/>
      </w:divBdr>
    </w:div>
    <w:div w:id="781415356">
      <w:bodyDiv w:val="1"/>
      <w:marLeft w:val="0"/>
      <w:marRight w:val="0"/>
      <w:marTop w:val="0"/>
      <w:marBottom w:val="0"/>
      <w:divBdr>
        <w:top w:val="none" w:sz="0" w:space="0" w:color="auto"/>
        <w:left w:val="none" w:sz="0" w:space="0" w:color="auto"/>
        <w:bottom w:val="none" w:sz="0" w:space="0" w:color="auto"/>
        <w:right w:val="none" w:sz="0" w:space="0" w:color="auto"/>
      </w:divBdr>
    </w:div>
    <w:div w:id="947616405">
      <w:bodyDiv w:val="1"/>
      <w:marLeft w:val="0"/>
      <w:marRight w:val="0"/>
      <w:marTop w:val="0"/>
      <w:marBottom w:val="0"/>
      <w:divBdr>
        <w:top w:val="none" w:sz="0" w:space="0" w:color="auto"/>
        <w:left w:val="none" w:sz="0" w:space="0" w:color="auto"/>
        <w:bottom w:val="none" w:sz="0" w:space="0" w:color="auto"/>
        <w:right w:val="none" w:sz="0" w:space="0" w:color="auto"/>
      </w:divBdr>
    </w:div>
    <w:div w:id="1019163889">
      <w:bodyDiv w:val="1"/>
      <w:marLeft w:val="0"/>
      <w:marRight w:val="0"/>
      <w:marTop w:val="0"/>
      <w:marBottom w:val="0"/>
      <w:divBdr>
        <w:top w:val="none" w:sz="0" w:space="0" w:color="auto"/>
        <w:left w:val="none" w:sz="0" w:space="0" w:color="auto"/>
        <w:bottom w:val="none" w:sz="0" w:space="0" w:color="auto"/>
        <w:right w:val="none" w:sz="0" w:space="0" w:color="auto"/>
      </w:divBdr>
    </w:div>
    <w:div w:id="1032075100">
      <w:bodyDiv w:val="1"/>
      <w:marLeft w:val="0"/>
      <w:marRight w:val="0"/>
      <w:marTop w:val="0"/>
      <w:marBottom w:val="0"/>
      <w:divBdr>
        <w:top w:val="none" w:sz="0" w:space="0" w:color="auto"/>
        <w:left w:val="none" w:sz="0" w:space="0" w:color="auto"/>
        <w:bottom w:val="none" w:sz="0" w:space="0" w:color="auto"/>
        <w:right w:val="none" w:sz="0" w:space="0" w:color="auto"/>
      </w:divBdr>
    </w:div>
    <w:div w:id="1184519482">
      <w:bodyDiv w:val="1"/>
      <w:marLeft w:val="0"/>
      <w:marRight w:val="0"/>
      <w:marTop w:val="0"/>
      <w:marBottom w:val="0"/>
      <w:divBdr>
        <w:top w:val="none" w:sz="0" w:space="0" w:color="auto"/>
        <w:left w:val="none" w:sz="0" w:space="0" w:color="auto"/>
        <w:bottom w:val="none" w:sz="0" w:space="0" w:color="auto"/>
        <w:right w:val="none" w:sz="0" w:space="0" w:color="auto"/>
      </w:divBdr>
    </w:div>
    <w:div w:id="1219980173">
      <w:bodyDiv w:val="1"/>
      <w:marLeft w:val="0"/>
      <w:marRight w:val="0"/>
      <w:marTop w:val="0"/>
      <w:marBottom w:val="0"/>
      <w:divBdr>
        <w:top w:val="none" w:sz="0" w:space="0" w:color="auto"/>
        <w:left w:val="none" w:sz="0" w:space="0" w:color="auto"/>
        <w:bottom w:val="none" w:sz="0" w:space="0" w:color="auto"/>
        <w:right w:val="none" w:sz="0" w:space="0" w:color="auto"/>
      </w:divBdr>
    </w:div>
    <w:div w:id="1220097979">
      <w:bodyDiv w:val="1"/>
      <w:marLeft w:val="0"/>
      <w:marRight w:val="0"/>
      <w:marTop w:val="0"/>
      <w:marBottom w:val="0"/>
      <w:divBdr>
        <w:top w:val="none" w:sz="0" w:space="0" w:color="auto"/>
        <w:left w:val="none" w:sz="0" w:space="0" w:color="auto"/>
        <w:bottom w:val="none" w:sz="0" w:space="0" w:color="auto"/>
        <w:right w:val="none" w:sz="0" w:space="0" w:color="auto"/>
      </w:divBdr>
    </w:div>
    <w:div w:id="1302151693">
      <w:bodyDiv w:val="1"/>
      <w:marLeft w:val="0"/>
      <w:marRight w:val="0"/>
      <w:marTop w:val="0"/>
      <w:marBottom w:val="0"/>
      <w:divBdr>
        <w:top w:val="none" w:sz="0" w:space="0" w:color="auto"/>
        <w:left w:val="none" w:sz="0" w:space="0" w:color="auto"/>
        <w:bottom w:val="none" w:sz="0" w:space="0" w:color="auto"/>
        <w:right w:val="none" w:sz="0" w:space="0" w:color="auto"/>
      </w:divBdr>
    </w:div>
    <w:div w:id="1415738992">
      <w:bodyDiv w:val="1"/>
      <w:marLeft w:val="0"/>
      <w:marRight w:val="0"/>
      <w:marTop w:val="0"/>
      <w:marBottom w:val="0"/>
      <w:divBdr>
        <w:top w:val="none" w:sz="0" w:space="0" w:color="auto"/>
        <w:left w:val="none" w:sz="0" w:space="0" w:color="auto"/>
        <w:bottom w:val="none" w:sz="0" w:space="0" w:color="auto"/>
        <w:right w:val="none" w:sz="0" w:space="0" w:color="auto"/>
      </w:divBdr>
    </w:div>
    <w:div w:id="1447848737">
      <w:bodyDiv w:val="1"/>
      <w:marLeft w:val="0"/>
      <w:marRight w:val="0"/>
      <w:marTop w:val="0"/>
      <w:marBottom w:val="0"/>
      <w:divBdr>
        <w:top w:val="none" w:sz="0" w:space="0" w:color="auto"/>
        <w:left w:val="none" w:sz="0" w:space="0" w:color="auto"/>
        <w:bottom w:val="none" w:sz="0" w:space="0" w:color="auto"/>
        <w:right w:val="none" w:sz="0" w:space="0" w:color="auto"/>
      </w:divBdr>
    </w:div>
    <w:div w:id="1727223642">
      <w:bodyDiv w:val="1"/>
      <w:marLeft w:val="0"/>
      <w:marRight w:val="0"/>
      <w:marTop w:val="0"/>
      <w:marBottom w:val="0"/>
      <w:divBdr>
        <w:top w:val="none" w:sz="0" w:space="0" w:color="auto"/>
        <w:left w:val="none" w:sz="0" w:space="0" w:color="auto"/>
        <w:bottom w:val="none" w:sz="0" w:space="0" w:color="auto"/>
        <w:right w:val="none" w:sz="0" w:space="0" w:color="auto"/>
      </w:divBdr>
    </w:div>
    <w:div w:id="1739132540">
      <w:bodyDiv w:val="1"/>
      <w:marLeft w:val="0"/>
      <w:marRight w:val="0"/>
      <w:marTop w:val="0"/>
      <w:marBottom w:val="0"/>
      <w:divBdr>
        <w:top w:val="none" w:sz="0" w:space="0" w:color="auto"/>
        <w:left w:val="none" w:sz="0" w:space="0" w:color="auto"/>
        <w:bottom w:val="none" w:sz="0" w:space="0" w:color="auto"/>
        <w:right w:val="none" w:sz="0" w:space="0" w:color="auto"/>
      </w:divBdr>
    </w:div>
    <w:div w:id="1815442706">
      <w:bodyDiv w:val="1"/>
      <w:marLeft w:val="0"/>
      <w:marRight w:val="0"/>
      <w:marTop w:val="0"/>
      <w:marBottom w:val="0"/>
      <w:divBdr>
        <w:top w:val="none" w:sz="0" w:space="0" w:color="auto"/>
        <w:left w:val="none" w:sz="0" w:space="0" w:color="auto"/>
        <w:bottom w:val="none" w:sz="0" w:space="0" w:color="auto"/>
        <w:right w:val="none" w:sz="0" w:space="0" w:color="auto"/>
      </w:divBdr>
    </w:div>
    <w:div w:id="1889951225">
      <w:bodyDiv w:val="1"/>
      <w:marLeft w:val="0"/>
      <w:marRight w:val="0"/>
      <w:marTop w:val="0"/>
      <w:marBottom w:val="0"/>
      <w:divBdr>
        <w:top w:val="none" w:sz="0" w:space="0" w:color="auto"/>
        <w:left w:val="none" w:sz="0" w:space="0" w:color="auto"/>
        <w:bottom w:val="none" w:sz="0" w:space="0" w:color="auto"/>
        <w:right w:val="none" w:sz="0" w:space="0" w:color="auto"/>
      </w:divBdr>
    </w:div>
    <w:div w:id="1933512254">
      <w:bodyDiv w:val="1"/>
      <w:marLeft w:val="0"/>
      <w:marRight w:val="0"/>
      <w:marTop w:val="0"/>
      <w:marBottom w:val="0"/>
      <w:divBdr>
        <w:top w:val="none" w:sz="0" w:space="0" w:color="auto"/>
        <w:left w:val="none" w:sz="0" w:space="0" w:color="auto"/>
        <w:bottom w:val="none" w:sz="0" w:space="0" w:color="auto"/>
        <w:right w:val="none" w:sz="0" w:space="0" w:color="auto"/>
      </w:divBdr>
    </w:div>
    <w:div w:id="1982535684">
      <w:bodyDiv w:val="1"/>
      <w:marLeft w:val="0"/>
      <w:marRight w:val="0"/>
      <w:marTop w:val="0"/>
      <w:marBottom w:val="0"/>
      <w:divBdr>
        <w:top w:val="none" w:sz="0" w:space="0" w:color="auto"/>
        <w:left w:val="none" w:sz="0" w:space="0" w:color="auto"/>
        <w:bottom w:val="none" w:sz="0" w:space="0" w:color="auto"/>
        <w:right w:val="none" w:sz="0" w:space="0" w:color="auto"/>
      </w:divBdr>
    </w:div>
    <w:div w:id="2038121870">
      <w:bodyDiv w:val="1"/>
      <w:marLeft w:val="0"/>
      <w:marRight w:val="0"/>
      <w:marTop w:val="0"/>
      <w:marBottom w:val="0"/>
      <w:divBdr>
        <w:top w:val="none" w:sz="0" w:space="0" w:color="auto"/>
        <w:left w:val="none" w:sz="0" w:space="0" w:color="auto"/>
        <w:bottom w:val="none" w:sz="0" w:space="0" w:color="auto"/>
        <w:right w:val="none" w:sz="0" w:space="0" w:color="auto"/>
      </w:divBdr>
    </w:div>
    <w:div w:id="2063627746">
      <w:bodyDiv w:val="1"/>
      <w:marLeft w:val="0"/>
      <w:marRight w:val="0"/>
      <w:marTop w:val="0"/>
      <w:marBottom w:val="0"/>
      <w:divBdr>
        <w:top w:val="none" w:sz="0" w:space="0" w:color="auto"/>
        <w:left w:val="none" w:sz="0" w:space="0" w:color="auto"/>
        <w:bottom w:val="none" w:sz="0" w:space="0" w:color="auto"/>
        <w:right w:val="none" w:sz="0" w:space="0" w:color="auto"/>
      </w:divBdr>
    </w:div>
    <w:div w:id="2114746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Kat13</b:Tag>
    <b:SourceType>Book</b:SourceType>
    <b:Guid>{534911BA-00DD-4C18-91B1-4A2187E25BCE}</b:Guid>
    <b:Author>
      <b:Author>
        <b:NameList>
          <b:Person>
            <b:Last>Sapin</b:Last>
            <b:First>Katie</b:First>
          </b:Person>
        </b:NameList>
      </b:Author>
    </b:Author>
    <b:Title>Essential Skills For Youth Work Practice</b:Title>
    <b:Year>2013</b:Year>
    <b:City>London</b:City>
    <b:Publisher>Sage Publication Ltd</b:Publisher>
    <b:Edition>2</b:Edition>
    <b:RefOrder>5</b:RefOrder>
  </b:Source>
  <b:Source>
    <b:Tag>Mil10</b:Tag>
    <b:SourceType>BookSection</b:SourceType>
    <b:Guid>{609B2ED4-B978-4C93-A843-AD5C9E293E1B}</b:Guid>
    <b:Title>Managing and developing youth work</b:Title>
    <b:Year>2010</b:Year>
    <b:City>London</b:City>
    <b:Publisher>Red Globe Press</b:Publisher>
    <b:Author>
      <b:Author>
        <b:NameList>
          <b:Person>
            <b:Last>Millar</b:Last>
            <b:First>Gill</b:First>
          </b:Person>
        </b:NameList>
      </b:Author>
      <b:Editor>
        <b:NameList>
          <b:Person>
            <b:Last>Jeffs</b:Last>
            <b:First>Tony</b:First>
          </b:Person>
          <b:Person>
            <b:Last>Smirth</b:Last>
            <b:Middle>K</b:Middle>
            <b:First>Mark</b:First>
          </b:Person>
        </b:NameList>
      </b:Editor>
    </b:Author>
    <b:BookTitle>youth work practice</b:BookTitle>
    <b:Pages>134-135</b:Pages>
    <b:RefOrder>6</b:RefOrder>
  </b:Source>
  <b:Source>
    <b:Tag>Tyl09</b:Tag>
    <b:SourceType>BookSection</b:SourceType>
    <b:Guid>{40F45345-E0C5-431E-B3B5-7BB52B4DC2E7}</b:Guid>
    <b:Author>
      <b:Author>
        <b:NameList>
          <b:Person>
            <b:Last>Tyler</b:Last>
            <b:First>Mary</b:First>
          </b:Person>
          <b:Person>
            <b:Last>Hoggarth</b:Last>
            <b:First>Liz</b:First>
          </b:Person>
          <b:Person>
            <b:Last>Merton</b:Last>
            <b:First>Bryan</b:First>
          </b:Person>
        </b:NameList>
      </b:Author>
    </b:Author>
    <b:Title>Managing People</b:Title>
    <b:BookTitle>Managing Modern Youth Work </b:BookTitle>
    <b:Year>2009</b:Year>
    <b:Pages>37-42</b:Pages>
    <b:City>Exeter </b:City>
    <b:Publisher>Learning Matters</b:Publisher>
    <b:RefOrder>1</b:RefOrder>
  </b:Source>
  <b:Source>
    <b:Tag>Ing01</b:Tag>
    <b:SourceType>BookSection</b:SourceType>
    <b:Guid>{58BCB2A8-CBF3-48B9-BEFF-F443DE744027}</b:Guid>
    <b:Author>
      <b:Author>
        <b:NameList>
          <b:Person>
            <b:Last>Ingram</b:Last>
            <b:First>Gina</b:First>
          </b:Person>
          <b:Person>
            <b:Last>Harris</b:Last>
            <b:First>Jean </b:First>
          </b:Person>
        </b:NameList>
      </b:Author>
    </b:Author>
    <b:Title>Supervision and Management</b:Title>
    <b:BookTitle>Delivering Good Youth Work </b:BookTitle>
    <b:Year>2001</b:Year>
    <b:Pages>104-114</b:Pages>
    <b:City>Dorest</b:City>
    <b:Publisher>Russell House Publishing </b:Publisher>
    <b:RefOrder>7</b:RefOrder>
  </b:Source>
  <b:Source>
    <b:Tag>Haw89</b:Tag>
    <b:SourceType>BookSection</b:SourceType>
    <b:Guid>{16D4A2F1-7600-4A1B-B905-F51698BD9191}</b:Guid>
    <b:Author>
      <b:Author>
        <b:NameList>
          <b:Person>
            <b:Last>Hawkins</b:Last>
            <b:First>Peter</b:First>
          </b:Person>
          <b:Person>
            <b:Last>Shohet</b:Last>
            <b:First>Robin</b:First>
          </b:Person>
        </b:NameList>
      </b:Author>
    </b:Author>
    <b:Title>Becoming a supervisor</b:Title>
    <b:BookTitle>Supervision in the helping professions</b:BookTitle>
    <b:Year>1989</b:Year>
    <b:Pages>33-40</b:Pages>
    <b:City>Milton Keynes</b:City>
    <b:Publisher>Open University Press</b:Publisher>
    <b:RefOrder>8</b:RefOrder>
  </b:Source>
  <b:Source>
    <b:Tag>Wea20</b:Tag>
    <b:SourceType>InternetSite</b:SourceType>
    <b:Guid>{409DC3BF-74E4-4E3A-91D0-6FE219BCF712}</b:Guid>
    <b:Title>The Guardian</b:Title>
    <b:Year>2020</b:Year>
    <b:Author>
      <b:Author>
        <b:NameList>
          <b:Person>
            <b:Last>Weale</b:Last>
            <b:First>Sally</b:First>
          </b:Person>
        </b:NameList>
      </b:Author>
    </b:Author>
    <b:JournalName>The Guardian </b:JournalName>
    <b:YearAccessed>2021</b:YearAccessed>
    <b:MonthAccessed>10</b:MonthAccessed>
    <b:DayAccessed>21</b:DayAccessed>
    <b:URL>theguardian.com</b:URL>
    <b:RefOrder>2</b:RefOrder>
  </b:Source>
  <b:Source>
    <b:Tag>Nat19</b:Tag>
    <b:SourceType>Book</b:SourceType>
    <b:Guid>{1463CEED-A698-4E86-BC49-09A2E9043CC3}</b:Guid>
    <b:Title>National Ccupational Standards</b:Title>
    <b:Year>2019</b:Year>
    <b:City>Glasgow</b:City>
    <b:Publisher>CLD standard Council Scotland </b:Publisher>
    <b:RefOrder>9</b:RefOrder>
  </b:Source>
  <b:Source>
    <b:Tag>you18</b:Tag>
    <b:SourceType>Book</b:SourceType>
    <b:Guid>{746820F2-FE19-4776-B190-BB87C062F507}</b:Guid>
    <b:Author>
      <b:Author>
        <b:NameList>
          <b:Person>
            <b:Last>review</b:Last>
            <b:First>youth</b:First>
            <b:Middle>work in wales</b:Middle>
          </b:Person>
        </b:NameList>
      </b:Author>
    </b:Author>
    <b:Title>Principled and Purposes</b:Title>
    <b:Year>2018</b:Year>
    <b:City>Cardiff</b:City>
    <b:Publisher>Youth Work in wales review group </b:Publisher>
    <b:RefOrder>4</b:RefOrder>
  </b:Source>
  <b:Source>
    <b:Tag>Uni91</b:Tag>
    <b:SourceType>InternetSite</b:SourceType>
    <b:Guid>{0F2ED39D-FF94-4861-B633-44597FD7811E}</b:Guid>
    <b:Title>a summary of the un convention on the right of the child</b:Title>
    <b:Year>1991</b:Year>
    <b:City>Wales</b:City>
    <b:Publisher>Llywodraeth Cymru </b:Publisher>
    <b:YearAccessed>2021</b:YearAccessed>
    <b:MonthAccessed>10</b:MonthAccessed>
    <b:DayAccessed>21</b:DayAccessed>
    <b:URL>unicef.org.uk</b:URL>
    <b:Author>
      <b:Author>
        <b:NameList>
          <b:Person>
            <b:Last>Unicef</b:Last>
          </b:Person>
        </b:NameList>
      </b:Author>
    </b:Author>
    <b:RefOrder>3</b:RefOrder>
  </b:Source>
</b:Sources>
</file>

<file path=customXml/itemProps1.xml><?xml version="1.0" encoding="utf-8"?>
<ds:datastoreItem xmlns:ds="http://schemas.openxmlformats.org/officeDocument/2006/customXml" ds:itemID="{86B4EB45-3E28-4E27-A901-416031309A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2283</TotalTime>
  <Pages>11</Pages>
  <Words>3700</Words>
  <Characters>21096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dc:creator>
  <cp:keywords/>
  <dc:description/>
  <cp:lastModifiedBy>Tia Louisa Duckworth (2016419)</cp:lastModifiedBy>
  <cp:revision>15</cp:revision>
  <dcterms:created xsi:type="dcterms:W3CDTF">2021-11-22T21:44:00Z</dcterms:created>
  <dcterms:modified xsi:type="dcterms:W3CDTF">2021-11-27T13:41:00Z</dcterms:modified>
</cp:coreProperties>
</file>