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72A3D" w14:textId="77777777" w:rsidR="00ED7ADC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</w:p>
    <w:p w14:paraId="63C0FF33" w14:textId="7AC863BC" w:rsidR="00ED7ADC" w:rsidRPr="00336F43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  <w:r w:rsidRPr="00336F43">
        <w:rPr>
          <w:rFonts w:ascii="Avenir Next LT Pro" w:hAnsi="Avenir Next LT Pro" w:cs="Arial"/>
          <w:b/>
          <w:bCs/>
          <w:sz w:val="24"/>
          <w:szCs w:val="24"/>
        </w:rPr>
        <w:t>Risk Assessment</w:t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  <w:t>Date completed:</w:t>
      </w:r>
    </w:p>
    <w:p w14:paraId="7E0B2AE1" w14:textId="77777777" w:rsidR="00ED7ADC" w:rsidRPr="00336F43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  <w:r w:rsidRPr="00336F43">
        <w:rPr>
          <w:rFonts w:ascii="Avenir Next LT Pro" w:hAnsi="Avenir Next LT Pro" w:cs="Arial"/>
          <w:b/>
          <w:bCs/>
          <w:sz w:val="24"/>
          <w:szCs w:val="24"/>
        </w:rPr>
        <w:t xml:space="preserve">Club/Society Name: </w:t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  <w:t>Completed by:</w:t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</w:r>
      <w:r w:rsidRPr="00336F43">
        <w:rPr>
          <w:rFonts w:ascii="Avenir Next LT Pro" w:hAnsi="Avenir Next LT Pro" w:cs="Arial"/>
          <w:b/>
          <w:bCs/>
          <w:sz w:val="24"/>
          <w:szCs w:val="24"/>
        </w:rPr>
        <w:tab/>
        <w:t>Position:</w:t>
      </w:r>
    </w:p>
    <w:tbl>
      <w:tblPr>
        <w:tblpPr w:leftFromText="180" w:rightFromText="180" w:vertAnchor="page" w:horzAnchor="margin" w:tblpY="3181"/>
        <w:tblW w:w="1417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91"/>
        <w:gridCol w:w="1560"/>
        <w:gridCol w:w="2409"/>
        <w:gridCol w:w="1276"/>
        <w:gridCol w:w="1208"/>
        <w:gridCol w:w="1479"/>
        <w:gridCol w:w="1361"/>
        <w:gridCol w:w="1048"/>
        <w:gridCol w:w="2842"/>
      </w:tblGrid>
      <w:tr w:rsidR="00ED7ADC" w:rsidRPr="00336F43" w14:paraId="5B00AFEB" w14:textId="77777777" w:rsidTr="00ED7ADC">
        <w:trPr>
          <w:trHeight w:val="1260"/>
        </w:trPr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0D78F466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Activity type</w:t>
            </w:r>
          </w:p>
          <w:p w14:paraId="7444ADDD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</w:p>
          <w:p w14:paraId="09CEFC10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64A8A031" w14:textId="77777777" w:rsidR="00ED7ADC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Identify </w:t>
            </w:r>
          </w:p>
          <w:p w14:paraId="3416625A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hazards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59C7D569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Identify consequences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6252F841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Unmanaged risk (low, medium high?)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240AD106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Likelihood of incident occurring (1 unlikely-5 extremely likely)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4E018CE0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Severity of Consequence (1 extremely minor – 5 extremely serious)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2C8641F8" w14:textId="77777777" w:rsidR="00ED7ADC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Identify risk control </w:t>
            </w:r>
          </w:p>
          <w:p w14:paraId="359DA3B5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measures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7B9E1DB5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Risk Rating after control measures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7030A0"/>
            <w:vAlign w:val="center"/>
            <w:hideMark/>
          </w:tcPr>
          <w:p w14:paraId="7BE6A97A" w14:textId="77777777" w:rsidR="00ED7ADC" w:rsidRPr="00336F43" w:rsidRDefault="00ED7ADC" w:rsidP="00ED7ADC">
            <w:pPr>
              <w:spacing w:after="0" w:line="240" w:lineRule="auto"/>
              <w:jc w:val="center"/>
              <w:textAlignment w:val="baseline"/>
              <w:rPr>
                <w:rFonts w:ascii="Avenir Next LT Pro" w:eastAsia="Times New Roman" w:hAnsi="Avenir Next LT Pro" w:cs="Segoe UI"/>
                <w:color w:val="FFFFFF" w:themeColor="background1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 xml:space="preserve">Identify action </w:t>
            </w:r>
            <w:r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i</w:t>
            </w:r>
            <w:r w:rsidRPr="00336F43">
              <w:rPr>
                <w:rFonts w:ascii="Avenir Next LT Pro" w:eastAsia="Times New Roman" w:hAnsi="Avenir Next LT Pro" w:cs="Calibri"/>
                <w:color w:val="FFFFFF" w:themeColor="background1"/>
                <w:lang w:val="en-US" w:eastAsia="en-GB"/>
              </w:rPr>
              <w:t>f incident occurs</w:t>
            </w:r>
          </w:p>
        </w:tc>
      </w:tr>
      <w:tr w:rsidR="00ED7ADC" w:rsidRPr="00336F43" w14:paraId="0BCB06E1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69BB4A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2742D575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A03BF99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DA1F1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E8367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7D222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95211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235C27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93141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77957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ADFCE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5B141D78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D38FA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7D39B534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29E9820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2F17CB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B0B63D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4C26C9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78EB2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E0F90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BD4EB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80A00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885AE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53FE14F2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BB5E5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081FBA2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4343B23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CD7B91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0A38F3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37A2D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6FB0E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E38097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C8EA6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D68C67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D50A6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5043A395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7672D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3C205D4D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0A8197B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E65A9B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2E946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FFC759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8F874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46C3B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CEC0B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C3C44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4EDB6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  <w:tr w:rsidR="00ED7ADC" w:rsidRPr="00336F43" w14:paraId="6BC22288" w14:textId="77777777" w:rsidTr="00ED7ADC">
        <w:tc>
          <w:tcPr>
            <w:tcW w:w="9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E7689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41A3498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  <w:p w14:paraId="3049C658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4AFE2E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05E6E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771A1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2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316C06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4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0A29CC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3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F26E9F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0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8A98D0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2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152F3D" w14:textId="77777777" w:rsidR="00ED7ADC" w:rsidRPr="00336F43" w:rsidRDefault="00ED7ADC" w:rsidP="00ED7ADC">
            <w:pPr>
              <w:spacing w:after="0" w:line="240" w:lineRule="auto"/>
              <w:textAlignment w:val="baseline"/>
              <w:rPr>
                <w:rFonts w:ascii="Avenir Next LT Pro" w:eastAsia="Times New Roman" w:hAnsi="Avenir Next LT Pro" w:cs="Segoe UI"/>
                <w:sz w:val="18"/>
                <w:szCs w:val="18"/>
                <w:lang w:eastAsia="en-GB"/>
              </w:rPr>
            </w:pP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val="en-US" w:eastAsia="en-GB"/>
              </w:rPr>
              <w:t> </w:t>
            </w:r>
            <w:r w:rsidRPr="00336F43">
              <w:rPr>
                <w:rFonts w:ascii="Avenir Next LT Pro" w:eastAsia="Times New Roman" w:hAnsi="Avenir Next LT Pro" w:cs="Segoe UI"/>
                <w:sz w:val="28"/>
                <w:szCs w:val="28"/>
                <w:lang w:eastAsia="en-GB"/>
              </w:rPr>
              <w:t> </w:t>
            </w:r>
          </w:p>
        </w:tc>
      </w:tr>
    </w:tbl>
    <w:p w14:paraId="3320903C" w14:textId="77777777" w:rsidR="00ED7ADC" w:rsidRDefault="00ED7ADC" w:rsidP="00ED7ADC">
      <w:pPr>
        <w:rPr>
          <w:rFonts w:ascii="Avenir Next LT Pro" w:hAnsi="Avenir Next LT Pro" w:cs="Arial"/>
          <w:b/>
          <w:bCs/>
          <w:sz w:val="24"/>
          <w:szCs w:val="24"/>
        </w:rPr>
      </w:pPr>
    </w:p>
    <w:sectPr w:rsidR="00ED7ADC" w:rsidSect="00ED7ADC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B29E75" w14:textId="77777777" w:rsidR="00ED7ADC" w:rsidRDefault="00ED7ADC" w:rsidP="00ED7ADC">
      <w:pPr>
        <w:spacing w:after="0" w:line="240" w:lineRule="auto"/>
      </w:pPr>
      <w:r>
        <w:separator/>
      </w:r>
    </w:p>
  </w:endnote>
  <w:endnote w:type="continuationSeparator" w:id="0">
    <w:p w14:paraId="379CD7E7" w14:textId="77777777" w:rsidR="00ED7ADC" w:rsidRDefault="00ED7ADC" w:rsidP="00ED7A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A7A15" w14:textId="77777777" w:rsidR="00ED7ADC" w:rsidRDefault="00ED7ADC" w:rsidP="00ED7ADC">
      <w:pPr>
        <w:spacing w:after="0" w:line="240" w:lineRule="auto"/>
      </w:pPr>
      <w:r>
        <w:separator/>
      </w:r>
    </w:p>
  </w:footnote>
  <w:footnote w:type="continuationSeparator" w:id="0">
    <w:p w14:paraId="736A09B4" w14:textId="77777777" w:rsidR="00ED7ADC" w:rsidRDefault="00ED7ADC" w:rsidP="00ED7A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F8433C" w14:textId="16E65B9D" w:rsidR="00ED7ADC" w:rsidRDefault="00ED7ADC">
    <w:pPr>
      <w:pStyle w:val="Pennyn"/>
    </w:pPr>
    <w:r>
      <w:rPr>
        <w:noProof/>
      </w:rPr>
      <w:drawing>
        <wp:inline distT="0" distB="0" distL="0" distR="0" wp14:anchorId="1E5546E4" wp14:editId="488D5CCA">
          <wp:extent cx="2849239" cy="657225"/>
          <wp:effectExtent l="0" t="0" r="0" b="3175"/>
          <wp:docPr id="4" name="Picture 4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49239" cy="6572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ADC"/>
    <w:rsid w:val="003112E9"/>
    <w:rsid w:val="00950E63"/>
    <w:rsid w:val="00C75D9A"/>
    <w:rsid w:val="00ED7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03C1A"/>
  <w15:chartTrackingRefBased/>
  <w15:docId w15:val="{BBB84E78-ED43-4CA7-838F-CC5D2E7F0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7ADC"/>
    <w:pPr>
      <w:spacing w:after="200" w:line="276" w:lineRule="auto"/>
    </w:p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ED7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ED7ADC"/>
  </w:style>
  <w:style w:type="paragraph" w:styleId="Troedyn">
    <w:name w:val="footer"/>
    <w:basedOn w:val="Normal"/>
    <w:link w:val="TroedynNod"/>
    <w:uiPriority w:val="99"/>
    <w:unhideWhenUsed/>
    <w:rsid w:val="00ED7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ED7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1C0FB85-0D12-4DCA-AAEA-B9162251E11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363672C-D655-46E3-8EB5-EDCD311202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C9A6EA-75FE-4DB1-A81C-A1226C51CF5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500</Characters>
  <Application>Microsoft Office Word</Application>
  <DocSecurity>4</DocSecurity>
  <Lines>4</Lines>
  <Paragraphs>1</Paragraphs>
  <ScaleCrop>false</ScaleCrop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bowie</dc:creator>
  <cp:keywords/>
  <dc:description/>
  <cp:lastModifiedBy>Geoff Jones</cp:lastModifiedBy>
  <cp:revision>2</cp:revision>
  <dcterms:created xsi:type="dcterms:W3CDTF">2021-06-27T14:18:00Z</dcterms:created>
  <dcterms:modified xsi:type="dcterms:W3CDTF">2021-06-27T14:18:00Z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