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FF20C" w14:textId="77777777" w:rsidR="00B36C07" w:rsidRPr="00B36C07" w:rsidRDefault="00B36C07" w:rsidP="00B36C07">
      <w:pPr>
        <w:shd w:val="clear" w:color="auto" w:fill="FBF7F5"/>
        <w:spacing w:after="100" w:afterAutospacing="1" w:line="240" w:lineRule="auto"/>
        <w:outlineLvl w:val="2"/>
        <w:rPr>
          <w:rFonts w:ascii="Segoe UI" w:eastAsia="Times New Roman" w:hAnsi="Segoe UI" w:cs="Segoe UI"/>
          <w:color w:val="373A3C"/>
          <w:sz w:val="27"/>
          <w:szCs w:val="27"/>
          <w:lang w:eastAsia="en-GB"/>
        </w:rPr>
      </w:pPr>
      <w:r w:rsidRPr="00B36C07">
        <w:rPr>
          <w:rFonts w:ascii="Segoe UI" w:eastAsia="Times New Roman" w:hAnsi="Segoe UI" w:cs="Segoe UI"/>
          <w:color w:val="373A3C"/>
          <w:sz w:val="27"/>
          <w:szCs w:val="27"/>
          <w:lang w:eastAsia="en-GB"/>
        </w:rPr>
        <w:t>1. Assessment One: Archival Exercise</w:t>
      </w:r>
    </w:p>
    <w:p w14:paraId="5635AA46"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b/>
          <w:bCs/>
          <w:color w:val="003366"/>
          <w:sz w:val="27"/>
          <w:szCs w:val="27"/>
          <w:u w:val="single"/>
          <w:lang w:eastAsia="en-GB"/>
        </w:rPr>
        <w:t>Archival Exercise</w:t>
      </w:r>
    </w:p>
    <w:p w14:paraId="63D21931"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b/>
          <w:bCs/>
          <w:color w:val="333399"/>
          <w:sz w:val="24"/>
          <w:szCs w:val="24"/>
          <w:lang w:eastAsia="en-GB"/>
        </w:rPr>
        <w:t>Assessment One: Archival Exercise (15% of module grade)</w:t>
      </w:r>
    </w:p>
    <w:p w14:paraId="0E1D5DDF"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b/>
          <w:bCs/>
          <w:color w:val="333399"/>
          <w:sz w:val="24"/>
          <w:szCs w:val="24"/>
          <w:lang w:eastAsia="en-GB"/>
        </w:rPr>
        <w:t>c. 1000 words (NOTE: all word counts are expressed as 'circa' as certain assessment tasks may require more/less wordage).</w:t>
      </w:r>
    </w:p>
    <w:p w14:paraId="17A6EB29"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b/>
          <w:bCs/>
          <w:i/>
          <w:iCs/>
          <w:color w:val="FF6600"/>
          <w:sz w:val="27"/>
          <w:szCs w:val="27"/>
          <w:lang w:eastAsia="en-GB"/>
        </w:rPr>
        <w:t>Deadline: 14 November 2021</w:t>
      </w:r>
    </w:p>
    <w:p w14:paraId="799851BE"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003366"/>
          <w:sz w:val="27"/>
          <w:szCs w:val="27"/>
          <w:lang w:eastAsia="en-GB"/>
        </w:rPr>
        <w:t>The aim of this exercise is to get students familiar with looking for, accessing and using archival sources and unpublished materials</w:t>
      </w:r>
    </w:p>
    <w:p w14:paraId="6384DBA9"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003366"/>
          <w:sz w:val="27"/>
          <w:szCs w:val="27"/>
          <w:lang w:eastAsia="en-GB"/>
        </w:rPr>
        <w:t> </w:t>
      </w:r>
    </w:p>
    <w:p w14:paraId="7AEBC320"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Choose ONE from either of the following topics, people and events or places and institutions. Using both traditional (if available!) and electronic catalogues, compile a list of up to ten relevant archival sources.</w:t>
      </w:r>
    </w:p>
    <w:p w14:paraId="41A98F92"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20F5B214"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You should begin your report with a statement explaining your methodology. You should then list the sources you have been able to find, explaining their current location and, where appropriate, their provenance and significance. You should also add a conclusion summarising the task and any key findings from your research.</w:t>
      </w:r>
    </w:p>
    <w:p w14:paraId="0CBD5B2C"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575F5969"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The list should be set out according to scholarly convention for manuscript/archival sources, as demonstrated in the relevant PowerPoint on Moodle. You should conclude your report with a statement of future directions for archival searches.</w:t>
      </w:r>
    </w:p>
    <w:p w14:paraId="7FF5F459"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19ABE70E"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You </w:t>
      </w:r>
      <w:r w:rsidRPr="00B36C07">
        <w:rPr>
          <w:rFonts w:ascii="Arial" w:eastAsia="Times New Roman" w:hAnsi="Arial" w:cs="Arial"/>
          <w:b/>
          <w:bCs/>
          <w:color w:val="333399"/>
          <w:sz w:val="27"/>
          <w:szCs w:val="27"/>
          <w:lang w:eastAsia="en-GB"/>
        </w:rPr>
        <w:t>may choose topics of your own,</w:t>
      </w:r>
      <w:r w:rsidRPr="00B36C07">
        <w:rPr>
          <w:rFonts w:ascii="Arial" w:eastAsia="Times New Roman" w:hAnsi="Arial" w:cs="Arial"/>
          <w:color w:val="333399"/>
          <w:sz w:val="27"/>
          <w:szCs w:val="27"/>
          <w:lang w:eastAsia="en-GB"/>
        </w:rPr>
        <w:t> but please check with lecturers that these are appropriate for the exercise.</w:t>
      </w:r>
    </w:p>
    <w:p w14:paraId="72CBCD23"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0F89BBBE"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(A)          People and events</w:t>
      </w:r>
    </w:p>
    <w:p w14:paraId="31F41D99"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7D204B8C"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lastRenderedPageBreak/>
        <w:t xml:space="preserve">• </w:t>
      </w:r>
      <w:proofErr w:type="spellStart"/>
      <w:r w:rsidRPr="00B36C07">
        <w:rPr>
          <w:rFonts w:ascii="Arial" w:eastAsia="Times New Roman" w:hAnsi="Arial" w:cs="Arial"/>
          <w:color w:val="333399"/>
          <w:sz w:val="27"/>
          <w:szCs w:val="27"/>
          <w:lang w:eastAsia="en-GB"/>
        </w:rPr>
        <w:t>Llywelyn</w:t>
      </w:r>
      <w:proofErr w:type="spellEnd"/>
      <w:r w:rsidRPr="00B36C07">
        <w:rPr>
          <w:rFonts w:ascii="Arial" w:eastAsia="Times New Roman" w:hAnsi="Arial" w:cs="Arial"/>
          <w:color w:val="333399"/>
          <w:sz w:val="27"/>
          <w:szCs w:val="27"/>
          <w:lang w:eastAsia="en-GB"/>
        </w:rPr>
        <w:t xml:space="preserve"> ap </w:t>
      </w:r>
      <w:proofErr w:type="spellStart"/>
      <w:r w:rsidRPr="00B36C07">
        <w:rPr>
          <w:rFonts w:ascii="Arial" w:eastAsia="Times New Roman" w:hAnsi="Arial" w:cs="Arial"/>
          <w:color w:val="333399"/>
          <w:sz w:val="27"/>
          <w:szCs w:val="27"/>
          <w:lang w:eastAsia="en-GB"/>
        </w:rPr>
        <w:t>Gruffudd</w:t>
      </w:r>
      <w:proofErr w:type="spellEnd"/>
      <w:r w:rsidRPr="00B36C07">
        <w:rPr>
          <w:rFonts w:ascii="Arial" w:eastAsia="Times New Roman" w:hAnsi="Arial" w:cs="Arial"/>
          <w:color w:val="333399"/>
          <w:sz w:val="27"/>
          <w:szCs w:val="27"/>
          <w:lang w:eastAsia="en-GB"/>
        </w:rPr>
        <w:t xml:space="preserve"> (d. 1282)</w:t>
      </w:r>
    </w:p>
    <w:p w14:paraId="5AFF3950"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Edward the Black Prince</w:t>
      </w:r>
    </w:p>
    <w:p w14:paraId="0C468ADB"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The Peasants’ Revolt of 1381</w:t>
      </w:r>
    </w:p>
    <w:p w14:paraId="0949B067"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The Black Prince</w:t>
      </w:r>
    </w:p>
    <w:p w14:paraId="6B0125C6"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The Neville earls of Westmorland</w:t>
      </w:r>
    </w:p>
    <w:p w14:paraId="26130C46"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xml:space="preserve">• John </w:t>
      </w:r>
      <w:proofErr w:type="spellStart"/>
      <w:r w:rsidRPr="00B36C07">
        <w:rPr>
          <w:rFonts w:ascii="Arial" w:eastAsia="Times New Roman" w:hAnsi="Arial" w:cs="Arial"/>
          <w:color w:val="333399"/>
          <w:sz w:val="27"/>
          <w:szCs w:val="27"/>
          <w:lang w:eastAsia="en-GB"/>
        </w:rPr>
        <w:t>Pecham</w:t>
      </w:r>
      <w:proofErr w:type="spellEnd"/>
      <w:r w:rsidRPr="00B36C07">
        <w:rPr>
          <w:rFonts w:ascii="Arial" w:eastAsia="Times New Roman" w:hAnsi="Arial" w:cs="Arial"/>
          <w:color w:val="333399"/>
          <w:sz w:val="27"/>
          <w:szCs w:val="27"/>
          <w:lang w:eastAsia="en-GB"/>
        </w:rPr>
        <w:t>, archbishop of Canterbury</w:t>
      </w:r>
    </w:p>
    <w:p w14:paraId="43CAB046"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Frederick Douglass</w:t>
      </w:r>
    </w:p>
    <w:p w14:paraId="51D934E9"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An abolitionist who campaigned against slavery</w:t>
      </w:r>
    </w:p>
    <w:p w14:paraId="14CFB36D"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An individual included on the UCL Legacies of British Slave-Ownership database.</w:t>
      </w:r>
    </w:p>
    <w:p w14:paraId="7F231BD5"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00EFC646"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(B)          Places and Institutions</w:t>
      </w:r>
    </w:p>
    <w:p w14:paraId="099623B4"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w:t>
      </w:r>
    </w:p>
    <w:p w14:paraId="5FE473AD"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Tintern Abbey (or another medieval monastery of your choice)</w:t>
      </w:r>
    </w:p>
    <w:p w14:paraId="5A369D88"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Dover Castle (or a medieval castle of your choice)</w:t>
      </w:r>
    </w:p>
    <w:p w14:paraId="7C465F4B"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A parish church of your choice</w:t>
      </w:r>
    </w:p>
    <w:p w14:paraId="32C2A7E0"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Your hometown, village, etc.</w:t>
      </w:r>
    </w:p>
    <w:p w14:paraId="70AEF7F1"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A museum of your choice</w:t>
      </w:r>
    </w:p>
    <w:p w14:paraId="036AC1E7"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A building of your choice</w:t>
      </w:r>
    </w:p>
    <w:p w14:paraId="319D7D61" w14:textId="77777777" w:rsidR="00B36C07" w:rsidRPr="00B36C07" w:rsidRDefault="00B36C07" w:rsidP="00B36C07">
      <w:pPr>
        <w:shd w:val="clear" w:color="auto" w:fill="FBF7F5"/>
        <w:spacing w:after="100" w:afterAutospacing="1" w:line="240" w:lineRule="auto"/>
        <w:rPr>
          <w:rFonts w:ascii="Segoe UI" w:eastAsia="Times New Roman" w:hAnsi="Segoe UI" w:cs="Segoe UI"/>
          <w:color w:val="373A3C"/>
          <w:sz w:val="23"/>
          <w:szCs w:val="23"/>
          <w:lang w:eastAsia="en-GB"/>
        </w:rPr>
      </w:pPr>
      <w:r w:rsidRPr="00B36C07">
        <w:rPr>
          <w:rFonts w:ascii="Arial" w:eastAsia="Times New Roman" w:hAnsi="Arial" w:cs="Arial"/>
          <w:color w:val="333399"/>
          <w:sz w:val="27"/>
          <w:szCs w:val="27"/>
          <w:lang w:eastAsia="en-GB"/>
        </w:rPr>
        <w:t>• An estate or property which belonged to an individual included on the UCL Legacies of British Slave-Ownership database.</w:t>
      </w:r>
    </w:p>
    <w:p w14:paraId="5F00D449" w14:textId="0D47F3F1" w:rsidR="00066127" w:rsidRDefault="00066127">
      <w:r>
        <w:br w:type="page"/>
      </w:r>
    </w:p>
    <w:p w14:paraId="1C661DE0" w14:textId="3E1B403B" w:rsidR="00AD4CF2" w:rsidRDefault="00066127" w:rsidP="00F84026">
      <w:pPr>
        <w:spacing w:line="360" w:lineRule="auto"/>
        <w:rPr>
          <w:rFonts w:ascii="Arial" w:hAnsi="Arial" w:cs="Arial"/>
          <w:b/>
          <w:bCs/>
          <w:sz w:val="24"/>
          <w:szCs w:val="24"/>
        </w:rPr>
      </w:pPr>
      <w:r w:rsidRPr="00F84026">
        <w:rPr>
          <w:rFonts w:ascii="Arial" w:hAnsi="Arial" w:cs="Arial"/>
          <w:b/>
          <w:bCs/>
          <w:sz w:val="24"/>
          <w:szCs w:val="24"/>
        </w:rPr>
        <w:t xml:space="preserve">John </w:t>
      </w:r>
      <w:proofErr w:type="spellStart"/>
      <w:r w:rsidR="00F84026" w:rsidRPr="00F84026">
        <w:rPr>
          <w:rFonts w:ascii="Arial" w:hAnsi="Arial" w:cs="Arial"/>
          <w:b/>
          <w:bCs/>
          <w:sz w:val="24"/>
          <w:szCs w:val="24"/>
        </w:rPr>
        <w:t>Pecham</w:t>
      </w:r>
      <w:proofErr w:type="spellEnd"/>
      <w:r w:rsidR="00F84026" w:rsidRPr="00F84026">
        <w:rPr>
          <w:rFonts w:ascii="Arial" w:hAnsi="Arial" w:cs="Arial"/>
          <w:b/>
          <w:bCs/>
          <w:sz w:val="24"/>
          <w:szCs w:val="24"/>
        </w:rPr>
        <w:t xml:space="preserve"> </w:t>
      </w:r>
      <w:r w:rsidR="00C44EF6">
        <w:rPr>
          <w:rFonts w:ascii="Arial" w:hAnsi="Arial" w:cs="Arial"/>
          <w:b/>
          <w:bCs/>
          <w:sz w:val="24"/>
          <w:szCs w:val="24"/>
        </w:rPr>
        <w:t>(</w:t>
      </w:r>
      <w:r w:rsidR="00AF280C">
        <w:rPr>
          <w:rFonts w:ascii="Arial" w:hAnsi="Arial" w:cs="Arial"/>
          <w:b/>
          <w:bCs/>
          <w:sz w:val="24"/>
          <w:szCs w:val="24"/>
        </w:rPr>
        <w:t xml:space="preserve">otherwise Peckham and de </w:t>
      </w:r>
      <w:proofErr w:type="spellStart"/>
      <w:r w:rsidR="00AF280C">
        <w:rPr>
          <w:rFonts w:ascii="Arial" w:hAnsi="Arial" w:cs="Arial"/>
          <w:b/>
          <w:bCs/>
          <w:sz w:val="24"/>
          <w:szCs w:val="24"/>
        </w:rPr>
        <w:t>Pecham</w:t>
      </w:r>
      <w:proofErr w:type="spellEnd"/>
      <w:r w:rsidR="00AF280C">
        <w:rPr>
          <w:rFonts w:ascii="Arial" w:hAnsi="Arial" w:cs="Arial"/>
          <w:b/>
          <w:bCs/>
          <w:sz w:val="24"/>
          <w:szCs w:val="24"/>
        </w:rPr>
        <w:t xml:space="preserve">) </w:t>
      </w:r>
      <w:r w:rsidR="00F84026">
        <w:rPr>
          <w:rFonts w:ascii="Arial" w:hAnsi="Arial" w:cs="Arial"/>
          <w:b/>
          <w:bCs/>
          <w:sz w:val="24"/>
          <w:szCs w:val="24"/>
        </w:rPr>
        <w:t>Archbishop of Canterbury</w:t>
      </w:r>
    </w:p>
    <w:p w14:paraId="41DA6B5D" w14:textId="6CEAAF74" w:rsidR="00A20F14" w:rsidRDefault="00EA4F1C" w:rsidP="00F84026">
      <w:pPr>
        <w:spacing w:line="360" w:lineRule="auto"/>
        <w:rPr>
          <w:rFonts w:ascii="Arial" w:hAnsi="Arial" w:cs="Arial"/>
          <w:sz w:val="24"/>
          <w:szCs w:val="24"/>
        </w:rPr>
      </w:pPr>
      <w:r>
        <w:rPr>
          <w:rFonts w:ascii="Arial" w:hAnsi="Arial" w:cs="Arial"/>
          <w:sz w:val="24"/>
          <w:szCs w:val="24"/>
        </w:rPr>
        <w:t>The</w:t>
      </w:r>
      <w:r w:rsidR="004D20DF">
        <w:rPr>
          <w:rFonts w:ascii="Arial" w:hAnsi="Arial" w:cs="Arial"/>
          <w:sz w:val="24"/>
          <w:szCs w:val="24"/>
        </w:rPr>
        <w:t xml:space="preserve"> research </w:t>
      </w:r>
      <w:r>
        <w:rPr>
          <w:rFonts w:ascii="Arial" w:hAnsi="Arial" w:cs="Arial"/>
          <w:sz w:val="24"/>
          <w:szCs w:val="24"/>
        </w:rPr>
        <w:t xml:space="preserve">began </w:t>
      </w:r>
      <w:r w:rsidR="004D20DF">
        <w:rPr>
          <w:rFonts w:ascii="Arial" w:hAnsi="Arial" w:cs="Arial"/>
          <w:sz w:val="24"/>
          <w:szCs w:val="24"/>
        </w:rPr>
        <w:t xml:space="preserve">by first finding out a little </w:t>
      </w:r>
      <w:r w:rsidR="00A663ED">
        <w:rPr>
          <w:rFonts w:ascii="Arial" w:hAnsi="Arial" w:cs="Arial"/>
          <w:sz w:val="24"/>
          <w:szCs w:val="24"/>
        </w:rPr>
        <w:t>about</w:t>
      </w:r>
      <w:r w:rsidR="004D20DF">
        <w:rPr>
          <w:rFonts w:ascii="Arial" w:hAnsi="Arial" w:cs="Arial"/>
          <w:sz w:val="24"/>
          <w:szCs w:val="24"/>
        </w:rPr>
        <w:t xml:space="preserve"> John </w:t>
      </w:r>
      <w:r w:rsidR="00A663ED">
        <w:rPr>
          <w:rFonts w:ascii="Arial" w:hAnsi="Arial" w:cs="Arial"/>
          <w:sz w:val="24"/>
          <w:szCs w:val="24"/>
        </w:rPr>
        <w:t>Peckham’s history</w:t>
      </w:r>
      <w:r w:rsidR="007F34EB">
        <w:rPr>
          <w:rFonts w:ascii="Arial" w:hAnsi="Arial" w:cs="Arial"/>
          <w:sz w:val="24"/>
          <w:szCs w:val="24"/>
        </w:rPr>
        <w:t xml:space="preserve"> to enable </w:t>
      </w:r>
      <w:r w:rsidR="006021BB">
        <w:rPr>
          <w:rFonts w:ascii="Arial" w:hAnsi="Arial" w:cs="Arial"/>
          <w:sz w:val="24"/>
          <w:szCs w:val="24"/>
        </w:rPr>
        <w:t>a</w:t>
      </w:r>
      <w:r w:rsidR="007F34EB">
        <w:rPr>
          <w:rFonts w:ascii="Arial" w:hAnsi="Arial" w:cs="Arial"/>
          <w:sz w:val="24"/>
          <w:szCs w:val="24"/>
        </w:rPr>
        <w:t xml:space="preserve"> better search</w:t>
      </w:r>
      <w:r w:rsidR="006021BB">
        <w:rPr>
          <w:rFonts w:ascii="Arial" w:hAnsi="Arial" w:cs="Arial"/>
          <w:sz w:val="24"/>
          <w:szCs w:val="24"/>
        </w:rPr>
        <w:t xml:space="preserve"> of</w:t>
      </w:r>
      <w:r w:rsidR="007F34EB">
        <w:rPr>
          <w:rFonts w:ascii="Arial" w:hAnsi="Arial" w:cs="Arial"/>
          <w:sz w:val="24"/>
          <w:szCs w:val="24"/>
        </w:rPr>
        <w:t xml:space="preserve"> the archives</w:t>
      </w:r>
      <w:r w:rsidR="00F161CA">
        <w:rPr>
          <w:rFonts w:ascii="Arial" w:hAnsi="Arial" w:cs="Arial"/>
          <w:sz w:val="24"/>
          <w:szCs w:val="24"/>
        </w:rPr>
        <w:t>.</w:t>
      </w:r>
      <w:r w:rsidR="00DF2497">
        <w:rPr>
          <w:rFonts w:ascii="Arial" w:hAnsi="Arial" w:cs="Arial"/>
          <w:sz w:val="24"/>
          <w:szCs w:val="24"/>
        </w:rPr>
        <w:t xml:space="preserve"> </w:t>
      </w:r>
      <w:r w:rsidR="003B63A3">
        <w:rPr>
          <w:rFonts w:ascii="Arial" w:hAnsi="Arial" w:cs="Arial"/>
          <w:sz w:val="24"/>
          <w:szCs w:val="24"/>
        </w:rPr>
        <w:t>Peckham was a</w:t>
      </w:r>
      <w:r w:rsidR="00A20F14">
        <w:rPr>
          <w:rFonts w:ascii="Arial" w:hAnsi="Arial" w:cs="Arial"/>
          <w:sz w:val="24"/>
          <w:szCs w:val="24"/>
        </w:rPr>
        <w:t>n intellectual</w:t>
      </w:r>
      <w:r w:rsidR="003B63A3">
        <w:rPr>
          <w:rFonts w:ascii="Arial" w:hAnsi="Arial" w:cs="Arial"/>
          <w:sz w:val="24"/>
          <w:szCs w:val="24"/>
        </w:rPr>
        <w:t xml:space="preserve"> Franciscan </w:t>
      </w:r>
      <w:r w:rsidR="00905C93">
        <w:rPr>
          <w:rFonts w:ascii="Arial" w:hAnsi="Arial" w:cs="Arial"/>
          <w:sz w:val="24"/>
          <w:szCs w:val="24"/>
        </w:rPr>
        <w:t xml:space="preserve">Friar </w:t>
      </w:r>
      <w:r w:rsidR="00614083">
        <w:rPr>
          <w:rFonts w:ascii="Arial" w:hAnsi="Arial" w:cs="Arial"/>
          <w:sz w:val="24"/>
          <w:szCs w:val="24"/>
        </w:rPr>
        <w:t xml:space="preserve">initially at </w:t>
      </w:r>
      <w:r w:rsidR="005964C1">
        <w:rPr>
          <w:rFonts w:ascii="Arial" w:hAnsi="Arial" w:cs="Arial"/>
          <w:sz w:val="24"/>
          <w:szCs w:val="24"/>
        </w:rPr>
        <w:t xml:space="preserve">a </w:t>
      </w:r>
      <w:r w:rsidR="00A20F14">
        <w:rPr>
          <w:rFonts w:ascii="Arial" w:hAnsi="Arial" w:cs="Arial"/>
          <w:sz w:val="24"/>
          <w:szCs w:val="24"/>
        </w:rPr>
        <w:t>priory</w:t>
      </w:r>
      <w:r w:rsidR="005964C1">
        <w:rPr>
          <w:rFonts w:ascii="Arial" w:hAnsi="Arial" w:cs="Arial"/>
          <w:sz w:val="24"/>
          <w:szCs w:val="24"/>
        </w:rPr>
        <w:t xml:space="preserve"> in Lewes. He then</w:t>
      </w:r>
      <w:r w:rsidR="00905C93">
        <w:rPr>
          <w:rFonts w:ascii="Arial" w:hAnsi="Arial" w:cs="Arial"/>
          <w:sz w:val="24"/>
          <w:szCs w:val="24"/>
        </w:rPr>
        <w:t xml:space="preserve"> studied and taught </w:t>
      </w:r>
      <w:r w:rsidR="000477A9">
        <w:rPr>
          <w:rFonts w:ascii="Arial" w:hAnsi="Arial" w:cs="Arial"/>
          <w:sz w:val="24"/>
          <w:szCs w:val="24"/>
        </w:rPr>
        <w:t xml:space="preserve">at Oxford University </w:t>
      </w:r>
      <w:r w:rsidR="00F05ADB">
        <w:rPr>
          <w:rFonts w:ascii="Arial" w:hAnsi="Arial" w:cs="Arial"/>
          <w:sz w:val="24"/>
          <w:szCs w:val="24"/>
        </w:rPr>
        <w:t>and</w:t>
      </w:r>
      <w:r w:rsidR="000477A9">
        <w:rPr>
          <w:rFonts w:ascii="Arial" w:hAnsi="Arial" w:cs="Arial"/>
          <w:sz w:val="24"/>
          <w:szCs w:val="24"/>
        </w:rPr>
        <w:t xml:space="preserve"> in Paris</w:t>
      </w:r>
      <w:r w:rsidR="00A20F14">
        <w:rPr>
          <w:rFonts w:ascii="Arial" w:hAnsi="Arial" w:cs="Arial"/>
          <w:sz w:val="24"/>
          <w:szCs w:val="24"/>
        </w:rPr>
        <w:t>.</w:t>
      </w:r>
      <w:r w:rsidR="00153ECA">
        <w:rPr>
          <w:rFonts w:ascii="Arial" w:hAnsi="Arial" w:cs="Arial"/>
          <w:sz w:val="24"/>
          <w:szCs w:val="24"/>
        </w:rPr>
        <w:t xml:space="preserve"> </w:t>
      </w:r>
      <w:r w:rsidR="00981771">
        <w:rPr>
          <w:rFonts w:ascii="Arial" w:hAnsi="Arial" w:cs="Arial"/>
          <w:sz w:val="24"/>
          <w:szCs w:val="24"/>
        </w:rPr>
        <w:t xml:space="preserve">Peckham </w:t>
      </w:r>
      <w:r w:rsidR="004B1B83">
        <w:rPr>
          <w:rFonts w:ascii="Arial" w:hAnsi="Arial" w:cs="Arial"/>
          <w:sz w:val="24"/>
          <w:szCs w:val="24"/>
        </w:rPr>
        <w:t>was</w:t>
      </w:r>
      <w:r w:rsidR="00E55355">
        <w:rPr>
          <w:rFonts w:ascii="Arial" w:hAnsi="Arial" w:cs="Arial"/>
          <w:sz w:val="24"/>
          <w:szCs w:val="24"/>
        </w:rPr>
        <w:t xml:space="preserve"> Pope</w:t>
      </w:r>
      <w:r w:rsidR="005B0719">
        <w:rPr>
          <w:rFonts w:ascii="Arial" w:hAnsi="Arial" w:cs="Arial"/>
          <w:sz w:val="24"/>
          <w:szCs w:val="24"/>
        </w:rPr>
        <w:t xml:space="preserve"> Nicholas III</w:t>
      </w:r>
      <w:r w:rsidR="00E55355">
        <w:rPr>
          <w:rFonts w:ascii="Arial" w:hAnsi="Arial" w:cs="Arial"/>
          <w:sz w:val="24"/>
          <w:szCs w:val="24"/>
        </w:rPr>
        <w:t xml:space="preserve"> choice for Archbishop, the king having preferred </w:t>
      </w:r>
      <w:r w:rsidR="005B0719">
        <w:rPr>
          <w:rFonts w:ascii="Arial" w:hAnsi="Arial" w:cs="Arial"/>
          <w:sz w:val="24"/>
          <w:szCs w:val="24"/>
        </w:rPr>
        <w:t>Robert Burnell</w:t>
      </w:r>
      <w:r w:rsidR="00821832">
        <w:rPr>
          <w:rFonts w:ascii="Arial" w:hAnsi="Arial" w:cs="Arial"/>
          <w:sz w:val="24"/>
          <w:szCs w:val="24"/>
        </w:rPr>
        <w:t>.</w:t>
      </w:r>
      <w:r w:rsidR="0052676F">
        <w:rPr>
          <w:rFonts w:ascii="Arial" w:hAnsi="Arial" w:cs="Arial"/>
          <w:sz w:val="24"/>
          <w:szCs w:val="24"/>
        </w:rPr>
        <w:t xml:space="preserve"> </w:t>
      </w:r>
      <w:proofErr w:type="spellStart"/>
      <w:r w:rsidR="0052676F">
        <w:rPr>
          <w:rFonts w:ascii="Arial" w:hAnsi="Arial" w:cs="Arial"/>
          <w:sz w:val="24"/>
          <w:szCs w:val="24"/>
        </w:rPr>
        <w:t>Pe</w:t>
      </w:r>
      <w:r w:rsidR="00EA21C6">
        <w:rPr>
          <w:rFonts w:ascii="Arial" w:hAnsi="Arial" w:cs="Arial"/>
          <w:sz w:val="24"/>
          <w:szCs w:val="24"/>
        </w:rPr>
        <w:t>k</w:t>
      </w:r>
      <w:r w:rsidR="0052676F">
        <w:rPr>
          <w:rFonts w:ascii="Arial" w:hAnsi="Arial" w:cs="Arial"/>
          <w:sz w:val="24"/>
          <w:szCs w:val="24"/>
        </w:rPr>
        <w:t>cham</w:t>
      </w:r>
      <w:proofErr w:type="spellEnd"/>
      <w:r w:rsidR="0052676F">
        <w:rPr>
          <w:rFonts w:ascii="Arial" w:hAnsi="Arial" w:cs="Arial"/>
          <w:sz w:val="24"/>
          <w:szCs w:val="24"/>
        </w:rPr>
        <w:t xml:space="preserve"> was influenced</w:t>
      </w:r>
      <w:r w:rsidR="00133397">
        <w:rPr>
          <w:rFonts w:ascii="Arial" w:hAnsi="Arial" w:cs="Arial"/>
          <w:sz w:val="24"/>
          <w:szCs w:val="24"/>
        </w:rPr>
        <w:t xml:space="preserve"> by Roger Bacon, a scientist</w:t>
      </w:r>
      <w:r w:rsidR="00FA47F9">
        <w:rPr>
          <w:rFonts w:ascii="Arial" w:hAnsi="Arial" w:cs="Arial"/>
          <w:sz w:val="24"/>
          <w:szCs w:val="24"/>
        </w:rPr>
        <w:t xml:space="preserve">. He was known for discipline and </w:t>
      </w:r>
      <w:r w:rsidR="00DF3401">
        <w:rPr>
          <w:rFonts w:ascii="Arial" w:hAnsi="Arial" w:cs="Arial"/>
          <w:sz w:val="24"/>
          <w:szCs w:val="24"/>
        </w:rPr>
        <w:t xml:space="preserve">insisting that Jews be converted to </w:t>
      </w:r>
      <w:r w:rsidR="00F24531">
        <w:rPr>
          <w:rFonts w:ascii="Arial" w:hAnsi="Arial" w:cs="Arial"/>
          <w:sz w:val="24"/>
          <w:szCs w:val="24"/>
        </w:rPr>
        <w:t xml:space="preserve">Christianity. He </w:t>
      </w:r>
      <w:r w:rsidR="00217ED5">
        <w:rPr>
          <w:rFonts w:ascii="Arial" w:hAnsi="Arial" w:cs="Arial"/>
          <w:sz w:val="24"/>
          <w:szCs w:val="24"/>
        </w:rPr>
        <w:t xml:space="preserve">and Edward I had </w:t>
      </w:r>
      <w:r w:rsidR="00A426D6">
        <w:rPr>
          <w:rFonts w:ascii="Arial" w:hAnsi="Arial" w:cs="Arial"/>
          <w:sz w:val="24"/>
          <w:szCs w:val="24"/>
        </w:rPr>
        <w:t xml:space="preserve">numerous disagreements </w:t>
      </w:r>
      <w:r w:rsidR="00296B36">
        <w:rPr>
          <w:rFonts w:ascii="Arial" w:hAnsi="Arial" w:cs="Arial"/>
          <w:sz w:val="24"/>
          <w:szCs w:val="24"/>
        </w:rPr>
        <w:t>over the jurisdiction of eccl</w:t>
      </w:r>
      <w:r w:rsidR="006B1663">
        <w:rPr>
          <w:rFonts w:ascii="Arial" w:hAnsi="Arial" w:cs="Arial"/>
          <w:sz w:val="24"/>
          <w:szCs w:val="24"/>
        </w:rPr>
        <w:t>esiastical and royal courts.</w:t>
      </w:r>
    </w:p>
    <w:p w14:paraId="6CD47C10" w14:textId="067307E9" w:rsidR="007C4F5C" w:rsidRDefault="00180AAA" w:rsidP="00F84026">
      <w:pPr>
        <w:spacing w:line="360" w:lineRule="auto"/>
        <w:rPr>
          <w:rFonts w:ascii="Arial" w:hAnsi="Arial" w:cs="Arial"/>
          <w:sz w:val="24"/>
          <w:szCs w:val="24"/>
        </w:rPr>
      </w:pPr>
      <w:r>
        <w:rPr>
          <w:rFonts w:ascii="Arial" w:hAnsi="Arial" w:cs="Arial"/>
          <w:sz w:val="24"/>
          <w:szCs w:val="24"/>
        </w:rPr>
        <w:t>John Peckham</w:t>
      </w:r>
      <w:r w:rsidR="00A02E33">
        <w:rPr>
          <w:rFonts w:ascii="Arial" w:hAnsi="Arial" w:cs="Arial"/>
          <w:sz w:val="24"/>
          <w:szCs w:val="24"/>
        </w:rPr>
        <w:t xml:space="preserve"> was</w:t>
      </w:r>
      <w:r w:rsidR="00706192">
        <w:rPr>
          <w:rFonts w:ascii="Arial" w:hAnsi="Arial" w:cs="Arial"/>
          <w:sz w:val="24"/>
          <w:szCs w:val="24"/>
        </w:rPr>
        <w:t xml:space="preserve"> </w:t>
      </w:r>
      <w:r w:rsidR="00E5270F">
        <w:rPr>
          <w:rFonts w:ascii="Arial" w:hAnsi="Arial" w:cs="Arial"/>
          <w:sz w:val="24"/>
          <w:szCs w:val="24"/>
        </w:rPr>
        <w:t>“</w:t>
      </w:r>
      <w:r w:rsidR="00706192">
        <w:rPr>
          <w:rFonts w:ascii="Arial" w:hAnsi="Arial" w:cs="Arial"/>
          <w:sz w:val="24"/>
          <w:szCs w:val="24"/>
        </w:rPr>
        <w:t>prov</w:t>
      </w:r>
      <w:r w:rsidR="002738F5">
        <w:rPr>
          <w:rFonts w:ascii="Arial" w:hAnsi="Arial" w:cs="Arial"/>
          <w:sz w:val="24"/>
          <w:szCs w:val="24"/>
        </w:rPr>
        <w:t>ided</w:t>
      </w:r>
      <w:r w:rsidR="00706192">
        <w:rPr>
          <w:rFonts w:ascii="Arial" w:hAnsi="Arial" w:cs="Arial"/>
          <w:sz w:val="24"/>
          <w:szCs w:val="24"/>
        </w:rPr>
        <w:t xml:space="preserve"> 28 January,</w:t>
      </w:r>
      <w:r w:rsidR="00416AC9">
        <w:rPr>
          <w:rFonts w:ascii="Arial" w:hAnsi="Arial" w:cs="Arial"/>
          <w:sz w:val="24"/>
          <w:szCs w:val="24"/>
        </w:rPr>
        <w:t xml:space="preserve"> cons</w:t>
      </w:r>
      <w:r w:rsidR="00771E0B">
        <w:rPr>
          <w:rFonts w:ascii="Arial" w:hAnsi="Arial" w:cs="Arial"/>
          <w:sz w:val="24"/>
          <w:szCs w:val="24"/>
        </w:rPr>
        <w:t>ecrated</w:t>
      </w:r>
      <w:r w:rsidR="00416AC9">
        <w:rPr>
          <w:rFonts w:ascii="Arial" w:hAnsi="Arial" w:cs="Arial"/>
          <w:sz w:val="24"/>
          <w:szCs w:val="24"/>
        </w:rPr>
        <w:t xml:space="preserve"> 19 Feb, temp</w:t>
      </w:r>
      <w:r w:rsidR="00495606">
        <w:rPr>
          <w:rFonts w:ascii="Arial" w:hAnsi="Arial" w:cs="Arial"/>
          <w:sz w:val="24"/>
          <w:szCs w:val="24"/>
        </w:rPr>
        <w:t>oralities restored</w:t>
      </w:r>
      <w:r w:rsidR="00416AC9">
        <w:rPr>
          <w:rFonts w:ascii="Arial" w:hAnsi="Arial" w:cs="Arial"/>
          <w:sz w:val="24"/>
          <w:szCs w:val="24"/>
        </w:rPr>
        <w:t xml:space="preserve"> 30 May 1279</w:t>
      </w:r>
      <w:r w:rsidR="00FA7D87">
        <w:rPr>
          <w:rFonts w:ascii="Arial" w:hAnsi="Arial" w:cs="Arial"/>
          <w:sz w:val="24"/>
          <w:szCs w:val="24"/>
        </w:rPr>
        <w:t>,</w:t>
      </w:r>
      <w:r w:rsidR="00BF509A">
        <w:rPr>
          <w:rFonts w:ascii="Arial" w:hAnsi="Arial" w:cs="Arial"/>
          <w:sz w:val="24"/>
          <w:szCs w:val="24"/>
        </w:rPr>
        <w:t xml:space="preserve"> death 1292</w:t>
      </w:r>
      <w:r w:rsidR="00E5270F">
        <w:rPr>
          <w:rFonts w:ascii="Arial" w:hAnsi="Arial" w:cs="Arial"/>
          <w:sz w:val="24"/>
          <w:szCs w:val="24"/>
        </w:rPr>
        <w:t>”</w:t>
      </w:r>
      <w:r w:rsidR="004879B4">
        <w:rPr>
          <w:rStyle w:val="FootnoteReference"/>
          <w:rFonts w:ascii="Arial" w:hAnsi="Arial" w:cs="Arial"/>
          <w:sz w:val="24"/>
          <w:szCs w:val="24"/>
        </w:rPr>
        <w:footnoteReference w:id="1"/>
      </w:r>
      <w:r w:rsidR="00E5270F">
        <w:rPr>
          <w:rFonts w:ascii="Arial" w:hAnsi="Arial" w:cs="Arial"/>
          <w:sz w:val="24"/>
          <w:szCs w:val="24"/>
        </w:rPr>
        <w:t>.</w:t>
      </w:r>
    </w:p>
    <w:p w14:paraId="2673BFBF" w14:textId="77777777" w:rsidR="004B1B83" w:rsidRDefault="004B1B83" w:rsidP="004B1B83">
      <w:pPr>
        <w:spacing w:line="360" w:lineRule="auto"/>
        <w:rPr>
          <w:rFonts w:ascii="Arial" w:hAnsi="Arial" w:cs="Arial"/>
          <w:sz w:val="24"/>
          <w:szCs w:val="24"/>
        </w:rPr>
      </w:pPr>
      <w:r>
        <w:rPr>
          <w:rFonts w:ascii="Arial" w:hAnsi="Arial" w:cs="Arial"/>
          <w:sz w:val="24"/>
          <w:szCs w:val="24"/>
        </w:rPr>
        <w:t>The next step, prior to beginning searches of firstly the National Archives at Kew, was to check what information was needed to reference a manuscript.</w:t>
      </w:r>
    </w:p>
    <w:p w14:paraId="418FDC3A" w14:textId="77777777" w:rsidR="004B1B83" w:rsidRDefault="004B1B83" w:rsidP="004B1B83">
      <w:pPr>
        <w:spacing w:line="360" w:lineRule="auto"/>
        <w:rPr>
          <w:rFonts w:ascii="Arial" w:hAnsi="Arial" w:cs="Arial"/>
          <w:sz w:val="24"/>
          <w:szCs w:val="24"/>
        </w:rPr>
      </w:pPr>
      <w:r>
        <w:rPr>
          <w:rFonts w:ascii="Arial" w:hAnsi="Arial" w:cs="Arial"/>
          <w:sz w:val="24"/>
          <w:szCs w:val="24"/>
        </w:rPr>
        <w:t xml:space="preserve">Subsequent archive searches would be at Canterbury Cathedral and Kent County Archives, and the Archives of the University of Kent. University of Kent archives seem to be mainly twentieth century. Lambeth Palace has a library and archival sources relating to Peckham, which in the main are in Latin and are numerous. Those not in Latin are dated from 1755 and appear as transcripts. </w:t>
      </w:r>
    </w:p>
    <w:p w14:paraId="7FB6E4C8" w14:textId="77777777" w:rsidR="004B1B83" w:rsidRDefault="004B1B83" w:rsidP="00F84026">
      <w:pPr>
        <w:spacing w:line="360" w:lineRule="auto"/>
        <w:rPr>
          <w:rFonts w:ascii="Arial" w:hAnsi="Arial" w:cs="Arial"/>
          <w:sz w:val="24"/>
          <w:szCs w:val="24"/>
        </w:rPr>
      </w:pPr>
    </w:p>
    <w:p w14:paraId="53339132" w14:textId="70E54DB7" w:rsidR="00E4780D" w:rsidRDefault="00E4780D" w:rsidP="00F84026">
      <w:pPr>
        <w:spacing w:line="360" w:lineRule="auto"/>
        <w:rPr>
          <w:rFonts w:ascii="Arial" w:hAnsi="Arial" w:cs="Arial"/>
          <w:b/>
          <w:bCs/>
          <w:sz w:val="24"/>
          <w:szCs w:val="24"/>
        </w:rPr>
      </w:pPr>
      <w:r>
        <w:rPr>
          <w:rFonts w:ascii="Arial" w:hAnsi="Arial" w:cs="Arial"/>
          <w:b/>
          <w:bCs/>
          <w:sz w:val="24"/>
          <w:szCs w:val="24"/>
        </w:rPr>
        <w:t>Bibliography</w:t>
      </w:r>
    </w:p>
    <w:p w14:paraId="3024D79A" w14:textId="3AD8DEA1" w:rsidR="00C704A8" w:rsidRDefault="00C419B3" w:rsidP="00F84026">
      <w:pPr>
        <w:spacing w:line="360" w:lineRule="auto"/>
        <w:rPr>
          <w:rFonts w:ascii="Arial" w:hAnsi="Arial" w:cs="Arial"/>
          <w:b/>
          <w:bCs/>
          <w:sz w:val="24"/>
          <w:szCs w:val="24"/>
        </w:rPr>
      </w:pPr>
      <w:r>
        <w:rPr>
          <w:rFonts w:ascii="Arial" w:hAnsi="Arial" w:cs="Arial"/>
          <w:b/>
          <w:bCs/>
          <w:sz w:val="24"/>
          <w:szCs w:val="24"/>
        </w:rPr>
        <w:t>Secondary</w:t>
      </w:r>
      <w:r w:rsidR="00C704A8">
        <w:rPr>
          <w:rFonts w:ascii="Arial" w:hAnsi="Arial" w:cs="Arial"/>
          <w:b/>
          <w:bCs/>
          <w:sz w:val="24"/>
          <w:szCs w:val="24"/>
        </w:rPr>
        <w:t xml:space="preserve"> Source</w:t>
      </w:r>
    </w:p>
    <w:p w14:paraId="574361BE" w14:textId="00388C5B" w:rsidR="0094276F" w:rsidRPr="004122E6" w:rsidRDefault="0094276F" w:rsidP="0094276F">
      <w:pPr>
        <w:spacing w:line="360" w:lineRule="auto"/>
        <w:rPr>
          <w:rFonts w:ascii="Arial" w:hAnsi="Arial" w:cs="Arial"/>
          <w:sz w:val="24"/>
          <w:szCs w:val="24"/>
        </w:rPr>
      </w:pPr>
      <w:r w:rsidRPr="00C90D72">
        <w:rPr>
          <w:rFonts w:ascii="Arial" w:hAnsi="Arial" w:cs="Arial"/>
          <w:sz w:val="24"/>
          <w:szCs w:val="24"/>
        </w:rPr>
        <w:t xml:space="preserve">Peckham, </w:t>
      </w:r>
      <w:proofErr w:type="gramStart"/>
      <w:r w:rsidRPr="00C90D72">
        <w:rPr>
          <w:rFonts w:ascii="Arial" w:hAnsi="Arial" w:cs="Arial"/>
          <w:sz w:val="24"/>
          <w:szCs w:val="24"/>
        </w:rPr>
        <w:t>J</w:t>
      </w:r>
      <w:r>
        <w:rPr>
          <w:rFonts w:ascii="Arial" w:hAnsi="Arial" w:cs="Arial"/>
          <w:b/>
          <w:bCs/>
          <w:sz w:val="24"/>
          <w:szCs w:val="24"/>
        </w:rPr>
        <w:t xml:space="preserve"> </w:t>
      </w:r>
      <w:r>
        <w:rPr>
          <w:rFonts w:ascii="Arial" w:hAnsi="Arial" w:cs="Arial"/>
          <w:sz w:val="24"/>
          <w:szCs w:val="24"/>
        </w:rPr>
        <w:t xml:space="preserve"> </w:t>
      </w:r>
      <w:proofErr w:type="spellStart"/>
      <w:r w:rsidRPr="00EE05CD">
        <w:rPr>
          <w:rFonts w:ascii="Arial" w:eastAsia="Times New Roman" w:hAnsi="Arial" w:cs="Arial"/>
          <w:i/>
          <w:iCs/>
          <w:color w:val="32322F"/>
          <w:kern w:val="36"/>
          <w:sz w:val="24"/>
          <w:szCs w:val="24"/>
          <w:lang w:eastAsia="en-GB"/>
        </w:rPr>
        <w:t>Registrum</w:t>
      </w:r>
      <w:proofErr w:type="spellEnd"/>
      <w:proofErr w:type="gramEnd"/>
      <w:r w:rsidRPr="00EE05CD">
        <w:rPr>
          <w:rFonts w:ascii="Arial" w:eastAsia="Times New Roman" w:hAnsi="Arial" w:cs="Arial"/>
          <w:i/>
          <w:iCs/>
          <w:color w:val="32322F"/>
          <w:kern w:val="36"/>
          <w:sz w:val="24"/>
          <w:szCs w:val="24"/>
          <w:lang w:eastAsia="en-GB"/>
        </w:rPr>
        <w:t xml:space="preserve"> </w:t>
      </w:r>
      <w:proofErr w:type="spellStart"/>
      <w:r w:rsidRPr="00EE05CD">
        <w:rPr>
          <w:rFonts w:ascii="Arial" w:eastAsia="Times New Roman" w:hAnsi="Arial" w:cs="Arial"/>
          <w:i/>
          <w:iCs/>
          <w:color w:val="32322F"/>
          <w:kern w:val="36"/>
          <w:sz w:val="24"/>
          <w:szCs w:val="24"/>
          <w:lang w:eastAsia="en-GB"/>
        </w:rPr>
        <w:t>epistolarum</w:t>
      </w:r>
      <w:proofErr w:type="spellEnd"/>
      <w:r w:rsidRPr="00EE05CD">
        <w:rPr>
          <w:rFonts w:ascii="Arial" w:eastAsia="Times New Roman" w:hAnsi="Arial" w:cs="Arial"/>
          <w:i/>
          <w:iCs/>
          <w:color w:val="32322F"/>
          <w:kern w:val="36"/>
          <w:sz w:val="24"/>
          <w:szCs w:val="24"/>
          <w:lang w:eastAsia="en-GB"/>
        </w:rPr>
        <w:t xml:space="preserve"> </w:t>
      </w:r>
      <w:proofErr w:type="spellStart"/>
      <w:r w:rsidRPr="00EE05CD">
        <w:rPr>
          <w:rFonts w:ascii="Arial" w:eastAsia="Times New Roman" w:hAnsi="Arial" w:cs="Arial"/>
          <w:i/>
          <w:iCs/>
          <w:color w:val="32322F"/>
          <w:kern w:val="36"/>
          <w:sz w:val="24"/>
          <w:szCs w:val="24"/>
          <w:lang w:eastAsia="en-GB"/>
        </w:rPr>
        <w:t>Fratris</w:t>
      </w:r>
      <w:proofErr w:type="spellEnd"/>
      <w:r w:rsidRPr="00EE05CD">
        <w:rPr>
          <w:rFonts w:ascii="Arial" w:eastAsia="Times New Roman" w:hAnsi="Arial" w:cs="Arial"/>
          <w:i/>
          <w:iCs/>
          <w:color w:val="32322F"/>
          <w:kern w:val="36"/>
          <w:sz w:val="24"/>
          <w:szCs w:val="24"/>
          <w:lang w:eastAsia="en-GB"/>
        </w:rPr>
        <w:t xml:space="preserve"> </w:t>
      </w:r>
      <w:proofErr w:type="spellStart"/>
      <w:r w:rsidRPr="00EE05CD">
        <w:rPr>
          <w:rFonts w:ascii="Arial" w:eastAsia="Times New Roman" w:hAnsi="Arial" w:cs="Arial"/>
          <w:i/>
          <w:iCs/>
          <w:color w:val="32322F"/>
          <w:kern w:val="36"/>
          <w:sz w:val="24"/>
          <w:szCs w:val="24"/>
          <w:lang w:eastAsia="en-GB"/>
        </w:rPr>
        <w:t>Johannis</w:t>
      </w:r>
      <w:proofErr w:type="spellEnd"/>
      <w:r>
        <w:rPr>
          <w:rFonts w:ascii="Arial" w:eastAsia="Times New Roman" w:hAnsi="Arial" w:cs="Arial"/>
          <w:i/>
          <w:iCs/>
          <w:color w:val="32322F"/>
          <w:kern w:val="36"/>
          <w:sz w:val="24"/>
          <w:szCs w:val="24"/>
          <w:lang w:eastAsia="en-GB"/>
        </w:rPr>
        <w:t xml:space="preserve"> Peckham </w:t>
      </w:r>
      <w:proofErr w:type="spellStart"/>
      <w:r w:rsidRPr="00EE05CD">
        <w:rPr>
          <w:rFonts w:ascii="Arial" w:eastAsia="Times New Roman" w:hAnsi="Arial" w:cs="Arial"/>
          <w:i/>
          <w:iCs/>
          <w:color w:val="32322F"/>
          <w:kern w:val="36"/>
          <w:sz w:val="24"/>
          <w:szCs w:val="24"/>
          <w:lang w:eastAsia="en-GB"/>
        </w:rPr>
        <w:t>Archiepiscopi</w:t>
      </w:r>
      <w:proofErr w:type="spellEnd"/>
      <w:r w:rsidRPr="00EE05CD">
        <w:rPr>
          <w:rFonts w:ascii="Arial" w:eastAsia="Times New Roman" w:hAnsi="Arial" w:cs="Arial"/>
          <w:i/>
          <w:iCs/>
          <w:color w:val="32322F"/>
          <w:kern w:val="36"/>
          <w:sz w:val="24"/>
          <w:szCs w:val="24"/>
          <w:lang w:eastAsia="en-GB"/>
        </w:rPr>
        <w:t xml:space="preserve"> </w:t>
      </w:r>
      <w:proofErr w:type="spellStart"/>
      <w:r w:rsidRPr="00EE05CD">
        <w:rPr>
          <w:rFonts w:ascii="Arial" w:eastAsia="Times New Roman" w:hAnsi="Arial" w:cs="Arial"/>
          <w:i/>
          <w:iCs/>
          <w:color w:val="32322F"/>
          <w:kern w:val="36"/>
          <w:sz w:val="24"/>
          <w:szCs w:val="24"/>
          <w:lang w:eastAsia="en-GB"/>
        </w:rPr>
        <w:t>Cantuariensis</w:t>
      </w:r>
      <w:proofErr w:type="spellEnd"/>
      <w:r w:rsidR="004122E6">
        <w:rPr>
          <w:rFonts w:ascii="Arial" w:eastAsia="Times New Roman" w:hAnsi="Arial" w:cs="Arial"/>
          <w:color w:val="32322F"/>
          <w:kern w:val="36"/>
          <w:sz w:val="24"/>
          <w:szCs w:val="24"/>
          <w:lang w:eastAsia="en-GB"/>
        </w:rPr>
        <w:t xml:space="preserve"> 1292 </w:t>
      </w:r>
      <w:r w:rsidR="00B94C0D">
        <w:rPr>
          <w:rFonts w:ascii="Arial" w:eastAsia="Times New Roman" w:hAnsi="Arial" w:cs="Arial"/>
          <w:color w:val="32322F"/>
          <w:kern w:val="36"/>
          <w:sz w:val="24"/>
          <w:szCs w:val="24"/>
          <w:lang w:eastAsia="en-GB"/>
        </w:rPr>
        <w:t>edited</w:t>
      </w:r>
      <w:r w:rsidR="00446AED">
        <w:rPr>
          <w:rFonts w:ascii="Arial" w:eastAsia="Times New Roman" w:hAnsi="Arial" w:cs="Arial"/>
          <w:color w:val="32322F"/>
          <w:kern w:val="36"/>
          <w:sz w:val="24"/>
          <w:szCs w:val="24"/>
          <w:lang w:eastAsia="en-GB"/>
        </w:rPr>
        <w:t>,</w:t>
      </w:r>
      <w:r w:rsidR="00B94C0D">
        <w:rPr>
          <w:rFonts w:ascii="Arial" w:eastAsia="Times New Roman" w:hAnsi="Arial" w:cs="Arial"/>
          <w:color w:val="32322F"/>
          <w:kern w:val="36"/>
          <w:sz w:val="24"/>
          <w:szCs w:val="24"/>
          <w:lang w:eastAsia="en-GB"/>
        </w:rPr>
        <w:t xml:space="preserve"> </w:t>
      </w:r>
      <w:r w:rsidR="007051C3">
        <w:rPr>
          <w:rFonts w:ascii="Arial" w:eastAsia="Times New Roman" w:hAnsi="Arial" w:cs="Arial"/>
          <w:color w:val="32322F"/>
          <w:kern w:val="36"/>
          <w:sz w:val="24"/>
          <w:szCs w:val="24"/>
          <w:lang w:eastAsia="en-GB"/>
        </w:rPr>
        <w:t>M</w:t>
      </w:r>
      <w:r w:rsidR="00B94C0D">
        <w:rPr>
          <w:rFonts w:ascii="Arial" w:eastAsia="Times New Roman" w:hAnsi="Arial" w:cs="Arial"/>
          <w:color w:val="32322F"/>
          <w:kern w:val="36"/>
          <w:sz w:val="24"/>
          <w:szCs w:val="24"/>
          <w:lang w:eastAsia="en-GB"/>
        </w:rPr>
        <w:t>artin C</w:t>
      </w:r>
      <w:r w:rsidR="00CF1AB1">
        <w:rPr>
          <w:rFonts w:ascii="Arial" w:eastAsia="Times New Roman" w:hAnsi="Arial" w:cs="Arial"/>
          <w:color w:val="32322F"/>
          <w:kern w:val="36"/>
          <w:sz w:val="24"/>
          <w:szCs w:val="24"/>
          <w:lang w:eastAsia="en-GB"/>
        </w:rPr>
        <w:t xml:space="preserve"> 1914 </w:t>
      </w:r>
      <w:r w:rsidR="00417DA2">
        <w:rPr>
          <w:rFonts w:ascii="Arial" w:eastAsia="Times New Roman" w:hAnsi="Arial" w:cs="Arial"/>
          <w:color w:val="32322F"/>
          <w:kern w:val="36"/>
          <w:sz w:val="24"/>
          <w:szCs w:val="24"/>
          <w:lang w:eastAsia="en-GB"/>
        </w:rPr>
        <w:t>MSS941 (RS77)</w:t>
      </w:r>
      <w:r w:rsidR="00AB11EC">
        <w:rPr>
          <w:rFonts w:ascii="Arial" w:eastAsia="Times New Roman" w:hAnsi="Arial" w:cs="Arial"/>
          <w:color w:val="32322F"/>
          <w:kern w:val="36"/>
          <w:sz w:val="24"/>
          <w:szCs w:val="24"/>
          <w:lang w:eastAsia="en-GB"/>
        </w:rPr>
        <w:t xml:space="preserve"> Longman</w:t>
      </w:r>
      <w:r w:rsidR="003E107D">
        <w:rPr>
          <w:rFonts w:ascii="Arial" w:eastAsia="Times New Roman" w:hAnsi="Arial" w:cs="Arial"/>
          <w:color w:val="32322F"/>
          <w:kern w:val="36"/>
          <w:sz w:val="24"/>
          <w:szCs w:val="24"/>
          <w:lang w:eastAsia="en-GB"/>
        </w:rPr>
        <w:t xml:space="preserve"> London</w:t>
      </w:r>
      <w:r w:rsidR="003541D0">
        <w:rPr>
          <w:rFonts w:ascii="Arial" w:eastAsia="Times New Roman" w:hAnsi="Arial" w:cs="Arial"/>
          <w:color w:val="32322F"/>
          <w:kern w:val="36"/>
          <w:sz w:val="24"/>
          <w:szCs w:val="24"/>
          <w:lang w:eastAsia="en-GB"/>
        </w:rPr>
        <w:t xml:space="preserve"> </w:t>
      </w:r>
      <w:r w:rsidR="0020273B">
        <w:rPr>
          <w:rFonts w:ascii="Arial" w:eastAsia="Times New Roman" w:hAnsi="Arial" w:cs="Arial"/>
          <w:color w:val="32322F"/>
          <w:kern w:val="36"/>
          <w:sz w:val="24"/>
          <w:szCs w:val="24"/>
          <w:lang w:eastAsia="en-GB"/>
        </w:rPr>
        <w:t>(</w:t>
      </w:r>
      <w:r w:rsidR="003E107D">
        <w:rPr>
          <w:rFonts w:ascii="Arial" w:eastAsia="Times New Roman" w:hAnsi="Arial" w:cs="Arial"/>
          <w:color w:val="32322F"/>
          <w:kern w:val="36"/>
          <w:sz w:val="24"/>
          <w:szCs w:val="24"/>
          <w:lang w:eastAsia="en-GB"/>
        </w:rPr>
        <w:t>1882-1885</w:t>
      </w:r>
      <w:r w:rsidR="0020273B">
        <w:rPr>
          <w:rFonts w:ascii="Arial" w:eastAsia="Times New Roman" w:hAnsi="Arial" w:cs="Arial"/>
          <w:color w:val="32322F"/>
          <w:kern w:val="36"/>
          <w:sz w:val="24"/>
          <w:szCs w:val="24"/>
          <w:lang w:eastAsia="en-GB"/>
        </w:rPr>
        <w:t>)</w:t>
      </w:r>
      <w:r w:rsidR="00B419E3">
        <w:rPr>
          <w:rFonts w:ascii="Arial" w:eastAsia="Times New Roman" w:hAnsi="Arial" w:cs="Arial"/>
          <w:color w:val="32322F"/>
          <w:kern w:val="36"/>
          <w:sz w:val="24"/>
          <w:szCs w:val="24"/>
          <w:lang w:eastAsia="en-GB"/>
        </w:rPr>
        <w:t>.</w:t>
      </w:r>
    </w:p>
    <w:p w14:paraId="4DF54C95" w14:textId="0F34A109" w:rsidR="004D2CF8" w:rsidRDefault="004041F8" w:rsidP="004D2CF8">
      <w:pPr>
        <w:spacing w:line="360" w:lineRule="auto"/>
        <w:rPr>
          <w:rFonts w:ascii="Arial" w:hAnsi="Arial" w:cs="Arial"/>
          <w:sz w:val="24"/>
          <w:szCs w:val="24"/>
        </w:rPr>
      </w:pPr>
      <w:r w:rsidRPr="002703F9">
        <w:rPr>
          <w:rFonts w:ascii="Arial" w:hAnsi="Arial" w:cs="Arial"/>
          <w:sz w:val="24"/>
          <w:szCs w:val="24"/>
        </w:rPr>
        <w:t>This contains church records and registers</w:t>
      </w:r>
      <w:r w:rsidR="00E0483A">
        <w:rPr>
          <w:rFonts w:ascii="Arial" w:hAnsi="Arial" w:cs="Arial"/>
          <w:sz w:val="24"/>
          <w:szCs w:val="24"/>
        </w:rPr>
        <w:t xml:space="preserve">. It is listed as a manuscript </w:t>
      </w:r>
      <w:r w:rsidR="00F0534B">
        <w:rPr>
          <w:rFonts w:ascii="Arial" w:hAnsi="Arial" w:cs="Arial"/>
          <w:sz w:val="24"/>
          <w:szCs w:val="24"/>
        </w:rPr>
        <w:t xml:space="preserve">and can be read </w:t>
      </w:r>
      <w:r w:rsidR="00C704A8">
        <w:rPr>
          <w:rFonts w:ascii="Arial" w:hAnsi="Arial" w:cs="Arial"/>
          <w:sz w:val="24"/>
          <w:szCs w:val="24"/>
        </w:rPr>
        <w:t xml:space="preserve">in British </w:t>
      </w:r>
      <w:r w:rsidR="004A14A3">
        <w:rPr>
          <w:rFonts w:ascii="Arial" w:hAnsi="Arial" w:cs="Arial"/>
          <w:sz w:val="24"/>
          <w:szCs w:val="24"/>
        </w:rPr>
        <w:t>L</w:t>
      </w:r>
      <w:r w:rsidR="00C704A8">
        <w:rPr>
          <w:rFonts w:ascii="Arial" w:hAnsi="Arial" w:cs="Arial"/>
          <w:sz w:val="24"/>
          <w:szCs w:val="24"/>
        </w:rPr>
        <w:t xml:space="preserve">ibrary </w:t>
      </w:r>
      <w:r w:rsidR="00E0483A">
        <w:rPr>
          <w:rFonts w:ascii="Arial" w:hAnsi="Arial" w:cs="Arial"/>
          <w:sz w:val="24"/>
          <w:szCs w:val="24"/>
        </w:rPr>
        <w:t xml:space="preserve">but has been published </w:t>
      </w:r>
      <w:r w:rsidR="008029C9">
        <w:rPr>
          <w:rFonts w:ascii="Arial" w:hAnsi="Arial" w:cs="Arial"/>
          <w:sz w:val="24"/>
          <w:szCs w:val="24"/>
        </w:rPr>
        <w:t>with permission</w:t>
      </w:r>
      <w:r w:rsidR="00607AE2">
        <w:rPr>
          <w:rFonts w:ascii="Arial" w:hAnsi="Arial" w:cs="Arial"/>
          <w:sz w:val="24"/>
          <w:szCs w:val="24"/>
        </w:rPr>
        <w:t xml:space="preserve"> of H.M. </w:t>
      </w:r>
      <w:r w:rsidR="004A14A3">
        <w:rPr>
          <w:rFonts w:ascii="Arial" w:hAnsi="Arial" w:cs="Arial"/>
          <w:sz w:val="24"/>
          <w:szCs w:val="24"/>
        </w:rPr>
        <w:t>T</w:t>
      </w:r>
      <w:r w:rsidR="00607AE2">
        <w:rPr>
          <w:rFonts w:ascii="Arial" w:hAnsi="Arial" w:cs="Arial"/>
          <w:sz w:val="24"/>
          <w:szCs w:val="24"/>
        </w:rPr>
        <w:t>reasury</w:t>
      </w:r>
      <w:r w:rsidR="00BA3DF0">
        <w:rPr>
          <w:rFonts w:ascii="Arial" w:hAnsi="Arial" w:cs="Arial"/>
          <w:sz w:val="24"/>
          <w:szCs w:val="24"/>
        </w:rPr>
        <w:t xml:space="preserve"> under the direction of the </w:t>
      </w:r>
      <w:r w:rsidR="004A14A3">
        <w:rPr>
          <w:rFonts w:ascii="Arial" w:hAnsi="Arial" w:cs="Arial"/>
          <w:sz w:val="24"/>
          <w:szCs w:val="24"/>
        </w:rPr>
        <w:t>M</w:t>
      </w:r>
      <w:r w:rsidR="00BA3DF0">
        <w:rPr>
          <w:rFonts w:ascii="Arial" w:hAnsi="Arial" w:cs="Arial"/>
          <w:sz w:val="24"/>
          <w:szCs w:val="24"/>
        </w:rPr>
        <w:t xml:space="preserve">aster of the </w:t>
      </w:r>
      <w:r w:rsidR="004A14A3">
        <w:rPr>
          <w:rFonts w:ascii="Arial" w:hAnsi="Arial" w:cs="Arial"/>
          <w:sz w:val="24"/>
          <w:szCs w:val="24"/>
        </w:rPr>
        <w:t>R</w:t>
      </w:r>
      <w:r w:rsidR="00BA3DF0">
        <w:rPr>
          <w:rFonts w:ascii="Arial" w:hAnsi="Arial" w:cs="Arial"/>
          <w:sz w:val="24"/>
          <w:szCs w:val="24"/>
        </w:rPr>
        <w:t>olls</w:t>
      </w:r>
      <w:r w:rsidR="00416991">
        <w:rPr>
          <w:rFonts w:ascii="Arial" w:hAnsi="Arial" w:cs="Arial"/>
          <w:sz w:val="24"/>
          <w:szCs w:val="24"/>
        </w:rPr>
        <w:t>.</w:t>
      </w:r>
      <w:r w:rsidR="00F0534B">
        <w:rPr>
          <w:rFonts w:ascii="Arial" w:hAnsi="Arial" w:cs="Arial"/>
          <w:sz w:val="24"/>
          <w:szCs w:val="24"/>
        </w:rPr>
        <w:t xml:space="preserve"> T</w:t>
      </w:r>
      <w:r w:rsidR="00981EA5">
        <w:rPr>
          <w:rFonts w:ascii="Arial" w:hAnsi="Arial" w:cs="Arial"/>
          <w:sz w:val="24"/>
          <w:szCs w:val="24"/>
        </w:rPr>
        <w:t xml:space="preserve">here are a total of </w:t>
      </w:r>
      <w:r w:rsidR="00AC2AF4">
        <w:rPr>
          <w:rFonts w:ascii="Arial" w:hAnsi="Arial" w:cs="Arial"/>
          <w:sz w:val="24"/>
          <w:szCs w:val="24"/>
        </w:rPr>
        <w:t>3 volumes</w:t>
      </w:r>
      <w:r w:rsidR="00F0534B">
        <w:rPr>
          <w:rFonts w:ascii="Arial" w:hAnsi="Arial" w:cs="Arial"/>
          <w:sz w:val="24"/>
          <w:szCs w:val="24"/>
        </w:rPr>
        <w:t>;</w:t>
      </w:r>
      <w:r w:rsidR="00AC2AF4">
        <w:rPr>
          <w:rFonts w:ascii="Arial" w:hAnsi="Arial" w:cs="Arial"/>
          <w:sz w:val="24"/>
          <w:szCs w:val="24"/>
        </w:rPr>
        <w:t xml:space="preserve"> volume 1 covers 1279 to 12</w:t>
      </w:r>
      <w:r w:rsidR="001D3CDB">
        <w:rPr>
          <w:rFonts w:ascii="Arial" w:hAnsi="Arial" w:cs="Arial"/>
          <w:sz w:val="24"/>
          <w:szCs w:val="24"/>
        </w:rPr>
        <w:t>82</w:t>
      </w:r>
      <w:r w:rsidR="00047C22">
        <w:rPr>
          <w:rFonts w:ascii="Arial" w:hAnsi="Arial" w:cs="Arial"/>
          <w:sz w:val="24"/>
          <w:szCs w:val="24"/>
        </w:rPr>
        <w:t>, volume 2 1282 to 1284 and volume 3 1284 to 12</w:t>
      </w:r>
      <w:r w:rsidR="00373F00">
        <w:rPr>
          <w:rFonts w:ascii="Arial" w:hAnsi="Arial" w:cs="Arial"/>
          <w:sz w:val="24"/>
          <w:szCs w:val="24"/>
        </w:rPr>
        <w:t>92.</w:t>
      </w:r>
    </w:p>
    <w:p w14:paraId="4C9C78E3" w14:textId="79D48715" w:rsidR="00373F00" w:rsidRDefault="00373F00" w:rsidP="004D2CF8">
      <w:pPr>
        <w:spacing w:line="360" w:lineRule="auto"/>
        <w:rPr>
          <w:rFonts w:ascii="Arial" w:hAnsi="Arial" w:cs="Arial"/>
          <w:sz w:val="24"/>
          <w:szCs w:val="24"/>
        </w:rPr>
      </w:pPr>
      <w:r>
        <w:rPr>
          <w:rFonts w:ascii="Arial" w:hAnsi="Arial" w:cs="Arial"/>
          <w:sz w:val="24"/>
          <w:szCs w:val="24"/>
        </w:rPr>
        <w:t xml:space="preserve">This is an invaluable record of </w:t>
      </w:r>
      <w:r w:rsidR="00F94272">
        <w:rPr>
          <w:rFonts w:ascii="Arial" w:hAnsi="Arial" w:cs="Arial"/>
          <w:sz w:val="24"/>
          <w:szCs w:val="24"/>
        </w:rPr>
        <w:t>Peckham’s</w:t>
      </w:r>
      <w:r w:rsidR="00780F98">
        <w:rPr>
          <w:rFonts w:ascii="Arial" w:hAnsi="Arial" w:cs="Arial"/>
          <w:sz w:val="24"/>
          <w:szCs w:val="24"/>
        </w:rPr>
        <w:t xml:space="preserve"> time as a</w:t>
      </w:r>
      <w:r w:rsidR="00F94272">
        <w:rPr>
          <w:rFonts w:ascii="Arial" w:hAnsi="Arial" w:cs="Arial"/>
          <w:sz w:val="24"/>
          <w:szCs w:val="24"/>
        </w:rPr>
        <w:t xml:space="preserve">n Archbishop. </w:t>
      </w:r>
    </w:p>
    <w:p w14:paraId="1228F756" w14:textId="3E65025E" w:rsidR="001E36A1" w:rsidRPr="0050738B" w:rsidRDefault="00944197" w:rsidP="001E36A1">
      <w:pPr>
        <w:pStyle w:val="Heading1"/>
        <w:shd w:val="clear" w:color="auto" w:fill="FFFFFF"/>
        <w:spacing w:before="0"/>
        <w:rPr>
          <w:rFonts w:ascii="Arial" w:hAnsi="Arial" w:cs="Arial"/>
          <w:color w:val="32322F"/>
          <w:sz w:val="24"/>
          <w:szCs w:val="24"/>
        </w:rPr>
      </w:pPr>
      <w:r>
        <w:rPr>
          <w:rFonts w:ascii="Arial" w:hAnsi="Arial" w:cs="Arial"/>
          <w:color w:val="32322F"/>
          <w:sz w:val="24"/>
          <w:szCs w:val="24"/>
        </w:rPr>
        <w:t>Peckham</w:t>
      </w:r>
      <w:r w:rsidR="00761FC9">
        <w:rPr>
          <w:rFonts w:ascii="Arial" w:hAnsi="Arial" w:cs="Arial"/>
          <w:color w:val="32322F"/>
          <w:sz w:val="24"/>
          <w:szCs w:val="24"/>
        </w:rPr>
        <w:t>,</w:t>
      </w:r>
      <w:r>
        <w:rPr>
          <w:rFonts w:ascii="Arial" w:hAnsi="Arial" w:cs="Arial"/>
          <w:color w:val="32322F"/>
          <w:sz w:val="24"/>
          <w:szCs w:val="24"/>
        </w:rPr>
        <w:t xml:space="preserve"> J</w:t>
      </w:r>
      <w:r w:rsidR="00E6519F" w:rsidRPr="00E6519F">
        <w:rPr>
          <w:rFonts w:ascii="Arial" w:hAnsi="Arial" w:cs="Arial"/>
          <w:i/>
          <w:iCs/>
          <w:color w:val="32322F"/>
          <w:sz w:val="24"/>
          <w:szCs w:val="24"/>
        </w:rPr>
        <w:t>,</w:t>
      </w:r>
      <w:r w:rsidRPr="00E6519F">
        <w:rPr>
          <w:rFonts w:ascii="Arial" w:hAnsi="Arial" w:cs="Arial"/>
          <w:i/>
          <w:iCs/>
          <w:color w:val="32322F"/>
          <w:sz w:val="24"/>
          <w:szCs w:val="24"/>
        </w:rPr>
        <w:t xml:space="preserve"> </w:t>
      </w:r>
      <w:proofErr w:type="spellStart"/>
      <w:r w:rsidR="001E36A1" w:rsidRPr="00E6519F">
        <w:rPr>
          <w:rFonts w:ascii="Arial" w:hAnsi="Arial" w:cs="Arial"/>
          <w:i/>
          <w:iCs/>
          <w:color w:val="32322F"/>
          <w:sz w:val="24"/>
          <w:szCs w:val="24"/>
        </w:rPr>
        <w:t>Fratris</w:t>
      </w:r>
      <w:proofErr w:type="spellEnd"/>
      <w:r w:rsidR="001E36A1" w:rsidRPr="00E6519F">
        <w:rPr>
          <w:rFonts w:ascii="Arial" w:hAnsi="Arial" w:cs="Arial"/>
          <w:i/>
          <w:iCs/>
          <w:color w:val="32322F"/>
          <w:sz w:val="24"/>
          <w:szCs w:val="24"/>
        </w:rPr>
        <w:t xml:space="preserve"> </w:t>
      </w:r>
      <w:proofErr w:type="spellStart"/>
      <w:r w:rsidR="001E36A1" w:rsidRPr="00E6519F">
        <w:rPr>
          <w:rFonts w:ascii="Arial" w:hAnsi="Arial" w:cs="Arial"/>
          <w:i/>
          <w:iCs/>
          <w:color w:val="32322F"/>
          <w:sz w:val="24"/>
          <w:szCs w:val="24"/>
        </w:rPr>
        <w:t>Johannis</w:t>
      </w:r>
      <w:proofErr w:type="spellEnd"/>
      <w:r w:rsidR="001E36A1" w:rsidRPr="00E6519F">
        <w:rPr>
          <w:rFonts w:ascii="Arial" w:hAnsi="Arial" w:cs="Arial"/>
          <w:i/>
          <w:iCs/>
          <w:color w:val="32322F"/>
          <w:sz w:val="24"/>
          <w:szCs w:val="24"/>
        </w:rPr>
        <w:t xml:space="preserve"> </w:t>
      </w:r>
      <w:proofErr w:type="spellStart"/>
      <w:r w:rsidR="001E36A1" w:rsidRPr="00E6519F">
        <w:rPr>
          <w:rFonts w:ascii="Arial" w:hAnsi="Arial" w:cs="Arial"/>
          <w:i/>
          <w:iCs/>
          <w:color w:val="32322F"/>
          <w:sz w:val="24"/>
          <w:szCs w:val="24"/>
        </w:rPr>
        <w:t>Pecham</w:t>
      </w:r>
      <w:proofErr w:type="spellEnd"/>
      <w:r w:rsidR="001E36A1" w:rsidRPr="00E6519F">
        <w:rPr>
          <w:rFonts w:ascii="Arial" w:hAnsi="Arial" w:cs="Arial"/>
          <w:i/>
          <w:iCs/>
          <w:color w:val="32322F"/>
          <w:sz w:val="24"/>
          <w:szCs w:val="24"/>
        </w:rPr>
        <w:t xml:space="preserve">, quondam </w:t>
      </w:r>
      <w:proofErr w:type="spellStart"/>
      <w:r w:rsidR="001E36A1" w:rsidRPr="00E6519F">
        <w:rPr>
          <w:rFonts w:ascii="Arial" w:hAnsi="Arial" w:cs="Arial"/>
          <w:i/>
          <w:iCs/>
          <w:color w:val="32322F"/>
          <w:sz w:val="24"/>
          <w:szCs w:val="24"/>
        </w:rPr>
        <w:t>archiepiscopi</w:t>
      </w:r>
      <w:proofErr w:type="spellEnd"/>
      <w:r w:rsidR="001E36A1" w:rsidRPr="00E6519F">
        <w:rPr>
          <w:rFonts w:ascii="Arial" w:hAnsi="Arial" w:cs="Arial"/>
          <w:i/>
          <w:iCs/>
          <w:color w:val="32322F"/>
          <w:sz w:val="24"/>
          <w:szCs w:val="24"/>
        </w:rPr>
        <w:t xml:space="preserve"> </w:t>
      </w:r>
      <w:proofErr w:type="spellStart"/>
      <w:r w:rsidR="001E36A1" w:rsidRPr="00E6519F">
        <w:rPr>
          <w:rFonts w:ascii="Arial" w:hAnsi="Arial" w:cs="Arial"/>
          <w:i/>
          <w:iCs/>
          <w:color w:val="32322F"/>
          <w:sz w:val="24"/>
          <w:szCs w:val="24"/>
        </w:rPr>
        <w:t>cantuariensis</w:t>
      </w:r>
      <w:proofErr w:type="spellEnd"/>
      <w:r w:rsidR="001E36A1" w:rsidRPr="00E6519F">
        <w:rPr>
          <w:rFonts w:ascii="Arial" w:hAnsi="Arial" w:cs="Arial"/>
          <w:i/>
          <w:iCs/>
          <w:color w:val="32322F"/>
          <w:sz w:val="24"/>
          <w:szCs w:val="24"/>
        </w:rPr>
        <w:t xml:space="preserve">, </w:t>
      </w:r>
      <w:proofErr w:type="spellStart"/>
      <w:r w:rsidR="001E36A1" w:rsidRPr="00E6519F">
        <w:rPr>
          <w:rFonts w:ascii="Arial" w:hAnsi="Arial" w:cs="Arial"/>
          <w:i/>
          <w:iCs/>
          <w:color w:val="32322F"/>
          <w:sz w:val="24"/>
          <w:szCs w:val="24"/>
        </w:rPr>
        <w:t>tractatus</w:t>
      </w:r>
      <w:proofErr w:type="spellEnd"/>
      <w:r w:rsidR="001E36A1" w:rsidRPr="00E6519F">
        <w:rPr>
          <w:rFonts w:ascii="Arial" w:hAnsi="Arial" w:cs="Arial"/>
          <w:i/>
          <w:iCs/>
          <w:color w:val="32322F"/>
          <w:sz w:val="24"/>
          <w:szCs w:val="24"/>
        </w:rPr>
        <w:t xml:space="preserve"> </w:t>
      </w:r>
      <w:proofErr w:type="spellStart"/>
      <w:r w:rsidR="001E36A1" w:rsidRPr="00E6519F">
        <w:rPr>
          <w:rFonts w:ascii="Arial" w:hAnsi="Arial" w:cs="Arial"/>
          <w:i/>
          <w:iCs/>
          <w:color w:val="32322F"/>
          <w:sz w:val="24"/>
          <w:szCs w:val="24"/>
        </w:rPr>
        <w:t>tres</w:t>
      </w:r>
      <w:proofErr w:type="spellEnd"/>
      <w:r w:rsidR="001E36A1" w:rsidRPr="00E6519F">
        <w:rPr>
          <w:rFonts w:ascii="Arial" w:hAnsi="Arial" w:cs="Arial"/>
          <w:i/>
          <w:iCs/>
          <w:color w:val="32322F"/>
          <w:sz w:val="24"/>
          <w:szCs w:val="24"/>
        </w:rPr>
        <w:t xml:space="preserve"> de </w:t>
      </w:r>
      <w:proofErr w:type="spellStart"/>
      <w:r w:rsidR="001E36A1" w:rsidRPr="00E6519F">
        <w:rPr>
          <w:rFonts w:ascii="Arial" w:hAnsi="Arial" w:cs="Arial"/>
          <w:i/>
          <w:iCs/>
          <w:color w:val="32322F"/>
          <w:sz w:val="24"/>
          <w:szCs w:val="24"/>
        </w:rPr>
        <w:t>paupertate</w:t>
      </w:r>
      <w:proofErr w:type="spellEnd"/>
      <w:r w:rsidR="001E36A1" w:rsidRPr="00E6519F">
        <w:rPr>
          <w:rFonts w:ascii="Arial" w:hAnsi="Arial" w:cs="Arial"/>
          <w:i/>
          <w:iCs/>
          <w:color w:val="32322F"/>
          <w:sz w:val="24"/>
          <w:szCs w:val="24"/>
        </w:rPr>
        <w:t xml:space="preserve">, cum </w:t>
      </w:r>
      <w:proofErr w:type="spellStart"/>
      <w:r w:rsidR="001E36A1" w:rsidRPr="00E6519F">
        <w:rPr>
          <w:rFonts w:ascii="Arial" w:hAnsi="Arial" w:cs="Arial"/>
          <w:i/>
          <w:iCs/>
          <w:color w:val="32322F"/>
          <w:sz w:val="24"/>
          <w:szCs w:val="24"/>
        </w:rPr>
        <w:t>bibliographia</w:t>
      </w:r>
      <w:proofErr w:type="spellEnd"/>
      <w:r w:rsidR="00C04A24">
        <w:rPr>
          <w:rFonts w:ascii="Arial" w:hAnsi="Arial" w:cs="Arial"/>
          <w:i/>
          <w:iCs/>
          <w:color w:val="32322F"/>
          <w:sz w:val="24"/>
          <w:szCs w:val="24"/>
        </w:rPr>
        <w:t>,</w:t>
      </w:r>
      <w:r w:rsidR="001E36A1" w:rsidRPr="00944197">
        <w:rPr>
          <w:rFonts w:ascii="Arial" w:hAnsi="Arial" w:cs="Arial"/>
          <w:color w:val="32322F"/>
          <w:sz w:val="24"/>
          <w:szCs w:val="24"/>
        </w:rPr>
        <w:t xml:space="preserve"> </w:t>
      </w:r>
      <w:proofErr w:type="gramStart"/>
      <w:r w:rsidR="002F1BF5">
        <w:rPr>
          <w:rFonts w:ascii="Arial" w:hAnsi="Arial" w:cs="Arial"/>
          <w:color w:val="32322F"/>
          <w:sz w:val="24"/>
          <w:szCs w:val="24"/>
        </w:rPr>
        <w:t>edited</w:t>
      </w:r>
      <w:r w:rsidR="005E2AF0">
        <w:rPr>
          <w:rFonts w:ascii="Arial" w:hAnsi="Arial" w:cs="Arial"/>
          <w:color w:val="32322F"/>
          <w:sz w:val="24"/>
          <w:szCs w:val="24"/>
        </w:rPr>
        <w:t>:</w:t>
      </w:r>
      <w:r w:rsidR="001E36A1" w:rsidRPr="00944197">
        <w:rPr>
          <w:rFonts w:ascii="Arial" w:hAnsi="Arial" w:cs="Arial"/>
          <w:color w:val="32322F"/>
          <w:sz w:val="24"/>
          <w:szCs w:val="24"/>
        </w:rPr>
        <w:t>.</w:t>
      </w:r>
      <w:proofErr w:type="gramEnd"/>
      <w:r w:rsidR="001E36A1" w:rsidRPr="00944197">
        <w:rPr>
          <w:rFonts w:ascii="Arial" w:hAnsi="Arial" w:cs="Arial"/>
          <w:color w:val="32322F"/>
          <w:sz w:val="24"/>
          <w:szCs w:val="24"/>
        </w:rPr>
        <w:t xml:space="preserve"> Kingsford,</w:t>
      </w:r>
      <w:r w:rsidR="005E2AF0">
        <w:rPr>
          <w:rFonts w:ascii="Arial" w:hAnsi="Arial" w:cs="Arial"/>
          <w:color w:val="32322F"/>
          <w:sz w:val="24"/>
          <w:szCs w:val="24"/>
        </w:rPr>
        <w:t xml:space="preserve"> C</w:t>
      </w:r>
      <w:r w:rsidR="001E36A1" w:rsidRPr="00944197">
        <w:rPr>
          <w:rFonts w:ascii="Arial" w:hAnsi="Arial" w:cs="Arial"/>
          <w:color w:val="32322F"/>
          <w:sz w:val="24"/>
          <w:szCs w:val="24"/>
        </w:rPr>
        <w:t xml:space="preserve">. </w:t>
      </w:r>
      <w:proofErr w:type="spellStart"/>
      <w:proofErr w:type="gramStart"/>
      <w:r w:rsidR="001E36A1" w:rsidRPr="00944197">
        <w:rPr>
          <w:rFonts w:ascii="Arial" w:hAnsi="Arial" w:cs="Arial"/>
          <w:color w:val="32322F"/>
          <w:sz w:val="24"/>
          <w:szCs w:val="24"/>
        </w:rPr>
        <w:t>Little,</w:t>
      </w:r>
      <w:r w:rsidR="005E2AF0">
        <w:rPr>
          <w:rFonts w:ascii="Arial" w:hAnsi="Arial" w:cs="Arial"/>
          <w:color w:val="32322F"/>
          <w:sz w:val="24"/>
          <w:szCs w:val="24"/>
        </w:rPr>
        <w:t>A</w:t>
      </w:r>
      <w:proofErr w:type="spellEnd"/>
      <w:r w:rsidR="001E36A1" w:rsidRPr="00944197">
        <w:rPr>
          <w:rFonts w:ascii="Arial" w:hAnsi="Arial" w:cs="Arial"/>
          <w:color w:val="32322F"/>
          <w:sz w:val="24"/>
          <w:szCs w:val="24"/>
        </w:rPr>
        <w:t>.</w:t>
      </w:r>
      <w:proofErr w:type="gramEnd"/>
      <w:r w:rsidR="001E36A1" w:rsidRPr="00944197">
        <w:rPr>
          <w:rFonts w:ascii="Arial" w:hAnsi="Arial" w:cs="Arial"/>
          <w:color w:val="32322F"/>
          <w:sz w:val="24"/>
          <w:szCs w:val="24"/>
        </w:rPr>
        <w:t xml:space="preserve"> Tocco</w:t>
      </w:r>
      <w:r w:rsidR="00C04A24">
        <w:rPr>
          <w:rFonts w:ascii="Arial" w:hAnsi="Arial" w:cs="Arial"/>
          <w:color w:val="32322F"/>
          <w:sz w:val="24"/>
          <w:szCs w:val="24"/>
        </w:rPr>
        <w:t>, F</w:t>
      </w:r>
      <w:r w:rsidR="00614E0B">
        <w:rPr>
          <w:rFonts w:ascii="Arial" w:hAnsi="Arial" w:cs="Arial"/>
          <w:color w:val="32322F"/>
          <w:sz w:val="24"/>
          <w:szCs w:val="24"/>
        </w:rPr>
        <w:t>.</w:t>
      </w:r>
      <w:r w:rsidR="002B6FB2">
        <w:rPr>
          <w:rFonts w:ascii="Arial" w:hAnsi="Arial" w:cs="Arial"/>
          <w:color w:val="32322F"/>
          <w:sz w:val="24"/>
          <w:szCs w:val="24"/>
        </w:rPr>
        <w:t xml:space="preserve"> </w:t>
      </w:r>
      <w:proofErr w:type="spellStart"/>
      <w:r w:rsidR="0050738B" w:rsidRPr="0050738B">
        <w:rPr>
          <w:rFonts w:ascii="Arial" w:hAnsi="Arial" w:cs="Arial"/>
          <w:color w:val="32322F"/>
          <w:sz w:val="24"/>
          <w:szCs w:val="24"/>
          <w:shd w:val="clear" w:color="auto" w:fill="FFFFFF"/>
        </w:rPr>
        <w:t>Aberdoniae</w:t>
      </w:r>
      <w:proofErr w:type="spellEnd"/>
      <w:r w:rsidR="0050738B" w:rsidRPr="0050738B">
        <w:rPr>
          <w:rFonts w:ascii="Arial" w:hAnsi="Arial" w:cs="Arial"/>
          <w:color w:val="32322F"/>
          <w:sz w:val="24"/>
          <w:szCs w:val="24"/>
          <w:shd w:val="clear" w:color="auto" w:fill="FFFFFF"/>
        </w:rPr>
        <w:t xml:space="preserve">, </w:t>
      </w:r>
      <w:proofErr w:type="spellStart"/>
      <w:r w:rsidR="0050738B" w:rsidRPr="0050738B">
        <w:rPr>
          <w:rFonts w:ascii="Arial" w:hAnsi="Arial" w:cs="Arial"/>
          <w:color w:val="32322F"/>
          <w:sz w:val="24"/>
          <w:szCs w:val="24"/>
          <w:shd w:val="clear" w:color="auto" w:fill="FFFFFF"/>
        </w:rPr>
        <w:t>typis</w:t>
      </w:r>
      <w:proofErr w:type="spellEnd"/>
      <w:r w:rsidR="0050738B" w:rsidRPr="0050738B">
        <w:rPr>
          <w:rFonts w:ascii="Arial" w:hAnsi="Arial" w:cs="Arial"/>
          <w:color w:val="32322F"/>
          <w:sz w:val="24"/>
          <w:szCs w:val="24"/>
          <w:shd w:val="clear" w:color="auto" w:fill="FFFFFF"/>
        </w:rPr>
        <w:t xml:space="preserve"> </w:t>
      </w:r>
      <w:proofErr w:type="spellStart"/>
      <w:r w:rsidR="0050738B" w:rsidRPr="0050738B">
        <w:rPr>
          <w:rFonts w:ascii="Arial" w:hAnsi="Arial" w:cs="Arial"/>
          <w:color w:val="32322F"/>
          <w:sz w:val="24"/>
          <w:szCs w:val="24"/>
          <w:shd w:val="clear" w:color="auto" w:fill="FFFFFF"/>
        </w:rPr>
        <w:t>Academicis</w:t>
      </w:r>
      <w:proofErr w:type="spellEnd"/>
      <w:r w:rsidR="0050738B" w:rsidRPr="0050738B">
        <w:rPr>
          <w:rFonts w:ascii="Arial" w:hAnsi="Arial" w:cs="Arial"/>
          <w:color w:val="32322F"/>
          <w:sz w:val="24"/>
          <w:szCs w:val="24"/>
          <w:shd w:val="clear" w:color="auto" w:fill="FFFFFF"/>
        </w:rPr>
        <w:t xml:space="preserve">, </w:t>
      </w:r>
      <w:r w:rsidR="0020273B">
        <w:rPr>
          <w:rFonts w:ascii="Arial" w:hAnsi="Arial" w:cs="Arial"/>
          <w:color w:val="32322F"/>
          <w:sz w:val="24"/>
          <w:szCs w:val="24"/>
          <w:shd w:val="clear" w:color="auto" w:fill="FFFFFF"/>
        </w:rPr>
        <w:t>(</w:t>
      </w:r>
      <w:r w:rsidR="0050738B" w:rsidRPr="0050738B">
        <w:rPr>
          <w:rFonts w:ascii="Arial" w:hAnsi="Arial" w:cs="Arial"/>
          <w:color w:val="32322F"/>
          <w:sz w:val="24"/>
          <w:szCs w:val="24"/>
          <w:shd w:val="clear" w:color="auto" w:fill="FFFFFF"/>
        </w:rPr>
        <w:t>1910</w:t>
      </w:r>
      <w:r w:rsidR="0020273B">
        <w:rPr>
          <w:rFonts w:ascii="Arial" w:hAnsi="Arial" w:cs="Arial"/>
          <w:color w:val="32322F"/>
          <w:sz w:val="24"/>
          <w:szCs w:val="24"/>
          <w:shd w:val="clear" w:color="auto" w:fill="FFFFFF"/>
        </w:rPr>
        <w:t>)</w:t>
      </w:r>
    </w:p>
    <w:p w14:paraId="5687C2D9" w14:textId="77777777" w:rsidR="004D2CF8" w:rsidRDefault="004D2CF8" w:rsidP="004D2CF8">
      <w:pPr>
        <w:spacing w:line="360" w:lineRule="auto"/>
        <w:rPr>
          <w:rFonts w:ascii="Arial" w:hAnsi="Arial" w:cs="Arial"/>
          <w:sz w:val="24"/>
          <w:szCs w:val="24"/>
        </w:rPr>
      </w:pPr>
    </w:p>
    <w:p w14:paraId="518493E5" w14:textId="7F77A273" w:rsidR="000F33AC" w:rsidRDefault="000F33AC" w:rsidP="004D2CF8">
      <w:pPr>
        <w:spacing w:line="360" w:lineRule="auto"/>
        <w:rPr>
          <w:rFonts w:ascii="Arial" w:hAnsi="Arial" w:cs="Arial"/>
          <w:sz w:val="24"/>
          <w:szCs w:val="24"/>
        </w:rPr>
      </w:pPr>
      <w:r>
        <w:rPr>
          <w:rFonts w:ascii="Arial" w:hAnsi="Arial" w:cs="Arial"/>
          <w:sz w:val="24"/>
          <w:szCs w:val="24"/>
        </w:rPr>
        <w:t xml:space="preserve">The editors worked </w:t>
      </w:r>
      <w:r w:rsidR="00BE6C04">
        <w:rPr>
          <w:rFonts w:ascii="Arial" w:hAnsi="Arial" w:cs="Arial"/>
          <w:sz w:val="24"/>
          <w:szCs w:val="24"/>
        </w:rPr>
        <w:t>between 1845 and 1911</w:t>
      </w:r>
      <w:r w:rsidR="00BE6C04">
        <w:rPr>
          <w:rFonts w:ascii="Arial" w:hAnsi="Arial" w:cs="Arial"/>
          <w:sz w:val="24"/>
          <w:szCs w:val="24"/>
        </w:rPr>
        <w:t xml:space="preserve"> </w:t>
      </w:r>
      <w:r>
        <w:rPr>
          <w:rFonts w:ascii="Arial" w:hAnsi="Arial" w:cs="Arial"/>
          <w:sz w:val="24"/>
          <w:szCs w:val="24"/>
        </w:rPr>
        <w:t>on Peckham’s writings</w:t>
      </w:r>
      <w:r w:rsidR="002B4C31">
        <w:rPr>
          <w:rFonts w:ascii="Arial" w:hAnsi="Arial" w:cs="Arial"/>
          <w:sz w:val="24"/>
          <w:szCs w:val="24"/>
        </w:rPr>
        <w:t xml:space="preserve">. The </w:t>
      </w:r>
      <w:r w:rsidR="0015408B">
        <w:rPr>
          <w:rFonts w:ascii="Arial" w:hAnsi="Arial" w:cs="Arial"/>
          <w:sz w:val="24"/>
          <w:szCs w:val="24"/>
        </w:rPr>
        <w:t xml:space="preserve">bibliography </w:t>
      </w:r>
      <w:r w:rsidR="00F72D02">
        <w:rPr>
          <w:rFonts w:ascii="Arial" w:hAnsi="Arial" w:cs="Arial"/>
          <w:sz w:val="24"/>
          <w:szCs w:val="24"/>
        </w:rPr>
        <w:t xml:space="preserve">gives information about </w:t>
      </w:r>
      <w:r w:rsidR="00420932">
        <w:rPr>
          <w:rFonts w:ascii="Arial" w:hAnsi="Arial" w:cs="Arial"/>
          <w:sz w:val="24"/>
          <w:szCs w:val="24"/>
        </w:rPr>
        <w:t>Dominicans</w:t>
      </w:r>
      <w:r w:rsidR="001B1D59">
        <w:rPr>
          <w:rFonts w:ascii="Arial" w:hAnsi="Arial" w:cs="Arial"/>
          <w:sz w:val="24"/>
          <w:szCs w:val="24"/>
        </w:rPr>
        <w:t>,</w:t>
      </w:r>
      <w:r w:rsidR="00420932">
        <w:rPr>
          <w:rFonts w:ascii="Arial" w:hAnsi="Arial" w:cs="Arial"/>
          <w:sz w:val="24"/>
          <w:szCs w:val="24"/>
        </w:rPr>
        <w:t xml:space="preserve"> Franciscans and </w:t>
      </w:r>
      <w:r w:rsidR="00851B1B">
        <w:rPr>
          <w:rFonts w:ascii="Arial" w:hAnsi="Arial" w:cs="Arial"/>
          <w:sz w:val="24"/>
          <w:szCs w:val="24"/>
        </w:rPr>
        <w:t>F</w:t>
      </w:r>
      <w:r w:rsidR="00420932">
        <w:rPr>
          <w:rFonts w:ascii="Arial" w:hAnsi="Arial" w:cs="Arial"/>
          <w:sz w:val="24"/>
          <w:szCs w:val="24"/>
        </w:rPr>
        <w:t>riars</w:t>
      </w:r>
      <w:r w:rsidR="001B1D59">
        <w:rPr>
          <w:rFonts w:ascii="Arial" w:hAnsi="Arial" w:cs="Arial"/>
          <w:sz w:val="24"/>
          <w:szCs w:val="24"/>
        </w:rPr>
        <w:t>.</w:t>
      </w:r>
      <w:r w:rsidR="00851B1B">
        <w:rPr>
          <w:rFonts w:ascii="Arial" w:hAnsi="Arial" w:cs="Arial"/>
          <w:sz w:val="24"/>
          <w:szCs w:val="24"/>
        </w:rPr>
        <w:t xml:space="preserve"> </w:t>
      </w:r>
      <w:r w:rsidR="001B1D59">
        <w:rPr>
          <w:rFonts w:ascii="Arial" w:hAnsi="Arial" w:cs="Arial"/>
          <w:sz w:val="24"/>
          <w:szCs w:val="24"/>
        </w:rPr>
        <w:t>I</w:t>
      </w:r>
      <w:r w:rsidR="00851B1B">
        <w:rPr>
          <w:rFonts w:ascii="Arial" w:hAnsi="Arial" w:cs="Arial"/>
          <w:sz w:val="24"/>
          <w:szCs w:val="24"/>
        </w:rPr>
        <w:t>t is unclear if this was prior to becoming Archbishop or after his appointment. However</w:t>
      </w:r>
      <w:r w:rsidR="001B1D59">
        <w:rPr>
          <w:rFonts w:ascii="Arial" w:hAnsi="Arial" w:cs="Arial"/>
          <w:sz w:val="24"/>
          <w:szCs w:val="24"/>
        </w:rPr>
        <w:t>,</w:t>
      </w:r>
      <w:r w:rsidR="00851B1B">
        <w:rPr>
          <w:rFonts w:ascii="Arial" w:hAnsi="Arial" w:cs="Arial"/>
          <w:sz w:val="24"/>
          <w:szCs w:val="24"/>
        </w:rPr>
        <w:t xml:space="preserve"> it would give information that could be </w:t>
      </w:r>
      <w:r w:rsidR="00104346">
        <w:rPr>
          <w:rFonts w:ascii="Arial" w:hAnsi="Arial" w:cs="Arial"/>
          <w:sz w:val="24"/>
          <w:szCs w:val="24"/>
        </w:rPr>
        <w:t>valuable.</w:t>
      </w:r>
    </w:p>
    <w:p w14:paraId="77403751" w14:textId="77777777" w:rsidR="00185133" w:rsidRDefault="00185133" w:rsidP="004D2CF8">
      <w:pPr>
        <w:spacing w:line="360" w:lineRule="auto"/>
        <w:rPr>
          <w:rFonts w:ascii="Arial" w:hAnsi="Arial" w:cs="Arial"/>
          <w:sz w:val="24"/>
          <w:szCs w:val="24"/>
        </w:rPr>
      </w:pPr>
    </w:p>
    <w:p w14:paraId="4195D733" w14:textId="372F51F4" w:rsidR="00185133" w:rsidRPr="004E77DD" w:rsidRDefault="00185133" w:rsidP="004D2CF8">
      <w:pPr>
        <w:spacing w:line="360" w:lineRule="auto"/>
        <w:rPr>
          <w:rFonts w:ascii="Arial" w:hAnsi="Arial" w:cs="Arial"/>
          <w:sz w:val="24"/>
          <w:szCs w:val="24"/>
        </w:rPr>
      </w:pPr>
      <w:r>
        <w:rPr>
          <w:rFonts w:ascii="Arial" w:hAnsi="Arial" w:cs="Arial"/>
          <w:sz w:val="24"/>
          <w:szCs w:val="24"/>
        </w:rPr>
        <w:t xml:space="preserve">Butler, J </w:t>
      </w:r>
      <w:r>
        <w:rPr>
          <w:rFonts w:ascii="Arial" w:hAnsi="Arial" w:cs="Arial"/>
          <w:i/>
          <w:iCs/>
          <w:sz w:val="24"/>
          <w:szCs w:val="24"/>
        </w:rPr>
        <w:t>The Archbishops of Canterbury</w:t>
      </w:r>
      <w:r w:rsidR="00EC3226">
        <w:rPr>
          <w:rFonts w:ascii="Arial" w:hAnsi="Arial" w:cs="Arial"/>
          <w:i/>
          <w:iCs/>
          <w:sz w:val="24"/>
          <w:szCs w:val="24"/>
        </w:rPr>
        <w:t xml:space="preserve"> a Tale of Church and State</w:t>
      </w:r>
      <w:r w:rsidR="004E77DD">
        <w:rPr>
          <w:rFonts w:ascii="Arial" w:hAnsi="Arial" w:cs="Arial"/>
          <w:sz w:val="24"/>
          <w:szCs w:val="24"/>
        </w:rPr>
        <w:t xml:space="preserve"> </w:t>
      </w:r>
      <w:r w:rsidR="00104ECA">
        <w:rPr>
          <w:rFonts w:ascii="Arial" w:hAnsi="Arial" w:cs="Arial"/>
          <w:sz w:val="24"/>
          <w:szCs w:val="24"/>
        </w:rPr>
        <w:t xml:space="preserve">London </w:t>
      </w:r>
      <w:r w:rsidR="004E77DD">
        <w:rPr>
          <w:rFonts w:ascii="Arial" w:hAnsi="Arial" w:cs="Arial"/>
          <w:sz w:val="24"/>
          <w:szCs w:val="24"/>
        </w:rPr>
        <w:t xml:space="preserve">Pitkin Publishing </w:t>
      </w:r>
      <w:r w:rsidR="0020273B">
        <w:rPr>
          <w:rFonts w:ascii="Arial" w:hAnsi="Arial" w:cs="Arial"/>
          <w:sz w:val="24"/>
          <w:szCs w:val="24"/>
        </w:rPr>
        <w:t>(</w:t>
      </w:r>
      <w:r w:rsidR="004E77DD">
        <w:rPr>
          <w:rFonts w:ascii="Arial" w:hAnsi="Arial" w:cs="Arial"/>
          <w:sz w:val="24"/>
          <w:szCs w:val="24"/>
        </w:rPr>
        <w:t>2017</w:t>
      </w:r>
      <w:r w:rsidR="0020273B">
        <w:rPr>
          <w:rFonts w:ascii="Arial" w:hAnsi="Arial" w:cs="Arial"/>
          <w:sz w:val="24"/>
          <w:szCs w:val="24"/>
        </w:rPr>
        <w:t>)</w:t>
      </w:r>
      <w:r w:rsidR="00F36105">
        <w:rPr>
          <w:rFonts w:ascii="Arial" w:hAnsi="Arial" w:cs="Arial"/>
          <w:sz w:val="24"/>
          <w:szCs w:val="24"/>
        </w:rPr>
        <w:t>.</w:t>
      </w:r>
    </w:p>
    <w:p w14:paraId="5AECA043" w14:textId="77777777" w:rsidR="004D2CF8" w:rsidRDefault="004D2CF8" w:rsidP="00F84026">
      <w:pPr>
        <w:spacing w:line="360" w:lineRule="auto"/>
        <w:rPr>
          <w:rFonts w:ascii="Arial" w:hAnsi="Arial" w:cs="Arial"/>
          <w:sz w:val="24"/>
          <w:szCs w:val="24"/>
        </w:rPr>
      </w:pPr>
    </w:p>
    <w:p w14:paraId="00782141" w14:textId="78347F78" w:rsidR="00F36105" w:rsidRPr="00F36105" w:rsidRDefault="00F36105" w:rsidP="00F84026">
      <w:pPr>
        <w:spacing w:line="360" w:lineRule="auto"/>
        <w:rPr>
          <w:rFonts w:ascii="Arial" w:hAnsi="Arial" w:cs="Arial"/>
          <w:b/>
          <w:bCs/>
          <w:sz w:val="24"/>
          <w:szCs w:val="24"/>
        </w:rPr>
      </w:pPr>
      <w:r w:rsidRPr="00F36105">
        <w:rPr>
          <w:rFonts w:ascii="Arial" w:hAnsi="Arial" w:cs="Arial"/>
          <w:b/>
          <w:bCs/>
          <w:sz w:val="24"/>
          <w:szCs w:val="24"/>
        </w:rPr>
        <w:t>Archival Sources</w:t>
      </w:r>
    </w:p>
    <w:p w14:paraId="63CE4200" w14:textId="0259F99E" w:rsidR="00540F31" w:rsidRDefault="006D366A" w:rsidP="00F84026">
      <w:pPr>
        <w:spacing w:line="360" w:lineRule="auto"/>
        <w:rPr>
          <w:rFonts w:ascii="Open Sans" w:hAnsi="Open Sans" w:cs="Open Sans"/>
          <w:color w:val="000000"/>
          <w:shd w:val="clear" w:color="auto" w:fill="FFFFFF"/>
        </w:rPr>
      </w:pPr>
      <w:r>
        <w:rPr>
          <w:rFonts w:ascii="Arial" w:hAnsi="Arial" w:cs="Arial"/>
          <w:sz w:val="24"/>
          <w:szCs w:val="24"/>
        </w:rPr>
        <w:t>National Archives Kew</w:t>
      </w:r>
      <w:r w:rsidR="0054799A">
        <w:rPr>
          <w:rFonts w:ascii="Arial" w:hAnsi="Arial" w:cs="Arial"/>
          <w:sz w:val="24"/>
          <w:szCs w:val="24"/>
        </w:rPr>
        <w:t xml:space="preserve"> </w:t>
      </w:r>
      <w:r w:rsidR="00164590" w:rsidRPr="00164590">
        <w:rPr>
          <w:rFonts w:ascii="Arial" w:hAnsi="Arial" w:cs="Arial"/>
          <w:i/>
          <w:iCs/>
          <w:sz w:val="24"/>
          <w:szCs w:val="24"/>
        </w:rPr>
        <w:t>Indulgences</w:t>
      </w:r>
      <w:r w:rsidR="00164590">
        <w:rPr>
          <w:rFonts w:ascii="Arial" w:hAnsi="Arial" w:cs="Arial"/>
          <w:i/>
          <w:iCs/>
          <w:sz w:val="24"/>
          <w:szCs w:val="24"/>
        </w:rPr>
        <w:t xml:space="preserve"> granted by </w:t>
      </w:r>
      <w:r w:rsidR="00963DA1">
        <w:rPr>
          <w:rFonts w:ascii="Arial" w:hAnsi="Arial" w:cs="Arial"/>
          <w:i/>
          <w:iCs/>
          <w:sz w:val="24"/>
          <w:szCs w:val="24"/>
        </w:rPr>
        <w:t xml:space="preserve">John </w:t>
      </w:r>
      <w:r w:rsidR="00E0441D">
        <w:rPr>
          <w:rFonts w:ascii="Arial" w:hAnsi="Arial" w:cs="Arial"/>
          <w:i/>
          <w:iCs/>
          <w:sz w:val="24"/>
          <w:szCs w:val="24"/>
        </w:rPr>
        <w:t>Peckham</w:t>
      </w:r>
      <w:r w:rsidR="00984EB5">
        <w:rPr>
          <w:rFonts w:ascii="Arial" w:hAnsi="Arial" w:cs="Arial"/>
          <w:i/>
          <w:iCs/>
          <w:sz w:val="24"/>
          <w:szCs w:val="24"/>
        </w:rPr>
        <w:t xml:space="preserve"> Archbishop of canterbury to </w:t>
      </w:r>
      <w:r w:rsidR="00CF1D66">
        <w:rPr>
          <w:rFonts w:ascii="Arial" w:hAnsi="Arial" w:cs="Arial"/>
          <w:i/>
          <w:iCs/>
          <w:sz w:val="24"/>
          <w:szCs w:val="24"/>
        </w:rPr>
        <w:t>all persons</w:t>
      </w:r>
      <w:r w:rsidR="00984EB5">
        <w:rPr>
          <w:rFonts w:ascii="Arial" w:hAnsi="Arial" w:cs="Arial"/>
          <w:i/>
          <w:iCs/>
          <w:sz w:val="24"/>
          <w:szCs w:val="24"/>
        </w:rPr>
        <w:t xml:space="preserve"> pra</w:t>
      </w:r>
      <w:r w:rsidR="00854A45">
        <w:rPr>
          <w:rFonts w:ascii="Arial" w:hAnsi="Arial" w:cs="Arial"/>
          <w:i/>
          <w:iCs/>
          <w:sz w:val="24"/>
          <w:szCs w:val="24"/>
        </w:rPr>
        <w:t xml:space="preserve">ying. </w:t>
      </w:r>
      <w:r w:rsidR="00E0441D">
        <w:rPr>
          <w:rFonts w:ascii="Arial" w:hAnsi="Arial" w:cs="Arial"/>
          <w:i/>
          <w:iCs/>
          <w:sz w:val="24"/>
          <w:szCs w:val="24"/>
        </w:rPr>
        <w:t xml:space="preserve"> </w:t>
      </w:r>
      <w:r w:rsidR="00E0441D" w:rsidRPr="00E0441D">
        <w:rPr>
          <w:rFonts w:ascii="Arial" w:hAnsi="Arial" w:cs="Arial"/>
          <w:sz w:val="24"/>
          <w:szCs w:val="24"/>
        </w:rPr>
        <w:t xml:space="preserve">1279 </w:t>
      </w:r>
      <w:r w:rsidR="00A554A4">
        <w:rPr>
          <w:rFonts w:ascii="Arial" w:hAnsi="Arial" w:cs="Arial"/>
          <w:sz w:val="24"/>
          <w:szCs w:val="24"/>
        </w:rPr>
        <w:t>–</w:t>
      </w:r>
      <w:r w:rsidR="00E0441D" w:rsidRPr="00E0441D">
        <w:rPr>
          <w:rFonts w:ascii="Arial" w:hAnsi="Arial" w:cs="Arial"/>
          <w:sz w:val="24"/>
          <w:szCs w:val="24"/>
        </w:rPr>
        <w:t xml:space="preserve"> 1292</w:t>
      </w:r>
      <w:r w:rsidR="00A554A4">
        <w:rPr>
          <w:rFonts w:ascii="Arial" w:hAnsi="Arial" w:cs="Arial"/>
          <w:sz w:val="24"/>
          <w:szCs w:val="24"/>
        </w:rPr>
        <w:t xml:space="preserve"> </w:t>
      </w:r>
      <w:r w:rsidR="00A554A4">
        <w:rPr>
          <w:rFonts w:ascii="Open Sans" w:hAnsi="Open Sans" w:cs="Open Sans"/>
          <w:color w:val="000000"/>
          <w:shd w:val="clear" w:color="auto" w:fill="FFFFFF"/>
        </w:rPr>
        <w:t>E 40/15654</w:t>
      </w:r>
      <w:r w:rsidR="00EA21C6">
        <w:rPr>
          <w:rFonts w:ascii="Open Sans" w:hAnsi="Open Sans" w:cs="Open Sans"/>
          <w:color w:val="000000"/>
          <w:shd w:val="clear" w:color="auto" w:fill="FFFFFF"/>
        </w:rPr>
        <w:t>.</w:t>
      </w:r>
    </w:p>
    <w:p w14:paraId="07035C9B" w14:textId="0D588CC7" w:rsidR="009E5F3E" w:rsidRDefault="004537C4" w:rsidP="00F84026">
      <w:pPr>
        <w:spacing w:line="360" w:lineRule="auto"/>
        <w:rPr>
          <w:rFonts w:ascii="Arial" w:hAnsi="Arial" w:cs="Arial"/>
          <w:sz w:val="24"/>
          <w:szCs w:val="24"/>
        </w:rPr>
      </w:pPr>
      <w:r>
        <w:rPr>
          <w:rFonts w:ascii="Arial" w:hAnsi="Arial" w:cs="Arial"/>
          <w:sz w:val="24"/>
          <w:szCs w:val="24"/>
        </w:rPr>
        <w:t>The</w:t>
      </w:r>
      <w:r w:rsidR="002F6C56">
        <w:rPr>
          <w:rFonts w:ascii="Arial" w:hAnsi="Arial" w:cs="Arial"/>
          <w:sz w:val="24"/>
          <w:szCs w:val="24"/>
        </w:rPr>
        <w:t xml:space="preserve"> </w:t>
      </w:r>
      <w:proofErr w:type="gramStart"/>
      <w:r w:rsidR="002F6C56">
        <w:rPr>
          <w:rFonts w:ascii="Arial" w:hAnsi="Arial" w:cs="Arial"/>
          <w:sz w:val="24"/>
          <w:szCs w:val="24"/>
        </w:rPr>
        <w:t>Archbishop</w:t>
      </w:r>
      <w:proofErr w:type="gramEnd"/>
      <w:r w:rsidR="002F6C56">
        <w:rPr>
          <w:rFonts w:ascii="Arial" w:hAnsi="Arial" w:cs="Arial"/>
          <w:sz w:val="24"/>
          <w:szCs w:val="24"/>
        </w:rPr>
        <w:t xml:space="preserve"> granted </w:t>
      </w:r>
      <w:r w:rsidR="00CF4B41">
        <w:rPr>
          <w:rFonts w:ascii="Arial" w:hAnsi="Arial" w:cs="Arial"/>
          <w:sz w:val="24"/>
          <w:szCs w:val="24"/>
        </w:rPr>
        <w:t>indulgence</w:t>
      </w:r>
      <w:r w:rsidR="009F4648">
        <w:rPr>
          <w:rFonts w:ascii="Arial" w:hAnsi="Arial" w:cs="Arial"/>
          <w:sz w:val="24"/>
          <w:szCs w:val="24"/>
        </w:rPr>
        <w:t>s</w:t>
      </w:r>
      <w:r w:rsidR="00CF4B41">
        <w:rPr>
          <w:rFonts w:ascii="Arial" w:hAnsi="Arial" w:cs="Arial"/>
          <w:sz w:val="24"/>
          <w:szCs w:val="24"/>
        </w:rPr>
        <w:t xml:space="preserve"> to those praying at the </w:t>
      </w:r>
      <w:r>
        <w:rPr>
          <w:rFonts w:ascii="Arial" w:hAnsi="Arial" w:cs="Arial"/>
          <w:sz w:val="24"/>
          <w:szCs w:val="24"/>
        </w:rPr>
        <w:t xml:space="preserve">High Altar at St </w:t>
      </w:r>
      <w:r w:rsidR="002F6C56">
        <w:rPr>
          <w:rFonts w:ascii="Arial" w:hAnsi="Arial" w:cs="Arial"/>
          <w:sz w:val="24"/>
          <w:szCs w:val="24"/>
        </w:rPr>
        <w:t>P</w:t>
      </w:r>
      <w:r>
        <w:rPr>
          <w:rFonts w:ascii="Arial" w:hAnsi="Arial" w:cs="Arial"/>
          <w:sz w:val="24"/>
          <w:szCs w:val="24"/>
        </w:rPr>
        <w:t xml:space="preserve">ancras </w:t>
      </w:r>
      <w:r w:rsidR="002F6C56">
        <w:rPr>
          <w:rFonts w:ascii="Arial" w:hAnsi="Arial" w:cs="Arial"/>
          <w:sz w:val="24"/>
          <w:szCs w:val="24"/>
        </w:rPr>
        <w:t>Lewes</w:t>
      </w:r>
      <w:r w:rsidR="00CF4B41">
        <w:rPr>
          <w:rFonts w:ascii="Arial" w:hAnsi="Arial" w:cs="Arial"/>
          <w:sz w:val="24"/>
          <w:szCs w:val="24"/>
        </w:rPr>
        <w:t xml:space="preserve">. </w:t>
      </w:r>
      <w:r w:rsidR="00F93D57">
        <w:rPr>
          <w:rFonts w:ascii="Arial" w:hAnsi="Arial" w:cs="Arial"/>
          <w:sz w:val="24"/>
          <w:szCs w:val="24"/>
        </w:rPr>
        <w:t>One of the people</w:t>
      </w:r>
      <w:r w:rsidR="009F4648">
        <w:rPr>
          <w:rFonts w:ascii="Arial" w:hAnsi="Arial" w:cs="Arial"/>
          <w:sz w:val="24"/>
          <w:szCs w:val="24"/>
        </w:rPr>
        <w:t>,</w:t>
      </w:r>
      <w:r w:rsidR="00F93D57">
        <w:rPr>
          <w:rFonts w:ascii="Arial" w:hAnsi="Arial" w:cs="Arial"/>
          <w:sz w:val="24"/>
          <w:szCs w:val="24"/>
        </w:rPr>
        <w:t xml:space="preserve"> </w:t>
      </w:r>
      <w:r w:rsidR="009F4648">
        <w:rPr>
          <w:rFonts w:ascii="Arial" w:hAnsi="Arial" w:cs="Arial"/>
          <w:sz w:val="24"/>
          <w:szCs w:val="24"/>
        </w:rPr>
        <w:t>E</w:t>
      </w:r>
      <w:r w:rsidR="00F93D57">
        <w:rPr>
          <w:rFonts w:ascii="Arial" w:hAnsi="Arial" w:cs="Arial"/>
          <w:sz w:val="24"/>
          <w:szCs w:val="24"/>
        </w:rPr>
        <w:t>arl William</w:t>
      </w:r>
      <w:r w:rsidR="009F4648">
        <w:rPr>
          <w:rFonts w:ascii="Arial" w:hAnsi="Arial" w:cs="Arial"/>
          <w:sz w:val="24"/>
          <w:szCs w:val="24"/>
        </w:rPr>
        <w:t>,</w:t>
      </w:r>
      <w:r w:rsidR="00F93D57">
        <w:rPr>
          <w:rFonts w:ascii="Arial" w:hAnsi="Arial" w:cs="Arial"/>
          <w:sz w:val="24"/>
          <w:szCs w:val="24"/>
        </w:rPr>
        <w:t xml:space="preserve"> was the founder of the priory where </w:t>
      </w:r>
      <w:r w:rsidR="009E1B0C">
        <w:rPr>
          <w:rFonts w:ascii="Arial" w:hAnsi="Arial" w:cs="Arial"/>
          <w:sz w:val="24"/>
          <w:szCs w:val="24"/>
        </w:rPr>
        <w:t>J</w:t>
      </w:r>
      <w:r w:rsidR="00F93D57">
        <w:rPr>
          <w:rFonts w:ascii="Arial" w:hAnsi="Arial" w:cs="Arial"/>
          <w:sz w:val="24"/>
          <w:szCs w:val="24"/>
        </w:rPr>
        <w:t xml:space="preserve">ohn </w:t>
      </w:r>
      <w:r w:rsidR="009E1B0C">
        <w:rPr>
          <w:rFonts w:ascii="Arial" w:hAnsi="Arial" w:cs="Arial"/>
          <w:sz w:val="24"/>
          <w:szCs w:val="24"/>
        </w:rPr>
        <w:t>P</w:t>
      </w:r>
      <w:r w:rsidR="00F93D57">
        <w:rPr>
          <w:rFonts w:ascii="Arial" w:hAnsi="Arial" w:cs="Arial"/>
          <w:sz w:val="24"/>
          <w:szCs w:val="24"/>
        </w:rPr>
        <w:t>eckham studied and became a monk.</w:t>
      </w:r>
      <w:r w:rsidR="009E1B0C">
        <w:rPr>
          <w:rFonts w:ascii="Arial" w:hAnsi="Arial" w:cs="Arial"/>
          <w:sz w:val="24"/>
          <w:szCs w:val="24"/>
        </w:rPr>
        <w:t xml:space="preserve"> They also included the </w:t>
      </w:r>
      <w:r w:rsidR="009F4648">
        <w:rPr>
          <w:rFonts w:ascii="Arial" w:hAnsi="Arial" w:cs="Arial"/>
          <w:sz w:val="24"/>
          <w:szCs w:val="24"/>
        </w:rPr>
        <w:t>E</w:t>
      </w:r>
      <w:r w:rsidR="009E1B0C">
        <w:rPr>
          <w:rFonts w:ascii="Arial" w:hAnsi="Arial" w:cs="Arial"/>
          <w:sz w:val="24"/>
          <w:szCs w:val="24"/>
        </w:rPr>
        <w:t>arl</w:t>
      </w:r>
      <w:r w:rsidR="00E15E55">
        <w:rPr>
          <w:rFonts w:ascii="Arial" w:hAnsi="Arial" w:cs="Arial"/>
          <w:sz w:val="24"/>
          <w:szCs w:val="24"/>
        </w:rPr>
        <w:t xml:space="preserve">’s wife </w:t>
      </w:r>
      <w:proofErr w:type="spellStart"/>
      <w:r w:rsidR="00445B02">
        <w:rPr>
          <w:rFonts w:ascii="Arial" w:hAnsi="Arial" w:cs="Arial"/>
          <w:sz w:val="24"/>
          <w:szCs w:val="24"/>
        </w:rPr>
        <w:t>G</w:t>
      </w:r>
      <w:r w:rsidR="00E15E55">
        <w:rPr>
          <w:rFonts w:ascii="Arial" w:hAnsi="Arial" w:cs="Arial"/>
          <w:sz w:val="24"/>
          <w:szCs w:val="24"/>
        </w:rPr>
        <w:t>undrafa</w:t>
      </w:r>
      <w:proofErr w:type="spellEnd"/>
      <w:r w:rsidR="00445B02">
        <w:rPr>
          <w:rFonts w:ascii="Arial" w:hAnsi="Arial" w:cs="Arial"/>
          <w:sz w:val="24"/>
          <w:szCs w:val="24"/>
        </w:rPr>
        <w:t xml:space="preserve"> and </w:t>
      </w:r>
      <w:r w:rsidR="009F4648">
        <w:rPr>
          <w:rFonts w:ascii="Arial" w:hAnsi="Arial" w:cs="Arial"/>
          <w:sz w:val="24"/>
          <w:szCs w:val="24"/>
        </w:rPr>
        <w:t>E</w:t>
      </w:r>
      <w:r w:rsidR="00445B02">
        <w:rPr>
          <w:rFonts w:ascii="Arial" w:hAnsi="Arial" w:cs="Arial"/>
          <w:sz w:val="24"/>
          <w:szCs w:val="24"/>
        </w:rPr>
        <w:t xml:space="preserve">arl </w:t>
      </w:r>
      <w:proofErr w:type="spellStart"/>
      <w:r w:rsidR="00445B02">
        <w:rPr>
          <w:rFonts w:ascii="Arial" w:hAnsi="Arial" w:cs="Arial"/>
          <w:sz w:val="24"/>
          <w:szCs w:val="24"/>
        </w:rPr>
        <w:t>Warenne</w:t>
      </w:r>
      <w:proofErr w:type="spellEnd"/>
      <w:r w:rsidR="00445B02">
        <w:rPr>
          <w:rFonts w:ascii="Arial" w:hAnsi="Arial" w:cs="Arial"/>
          <w:sz w:val="24"/>
          <w:szCs w:val="24"/>
        </w:rPr>
        <w:t xml:space="preserve"> and his wife Ala</w:t>
      </w:r>
      <w:r w:rsidR="009E5F3E">
        <w:rPr>
          <w:rFonts w:ascii="Arial" w:hAnsi="Arial" w:cs="Arial"/>
          <w:sz w:val="24"/>
          <w:szCs w:val="24"/>
        </w:rPr>
        <w:t>.</w:t>
      </w:r>
    </w:p>
    <w:p w14:paraId="1C6BD8B5" w14:textId="77777777" w:rsidR="00FF64CB" w:rsidRDefault="00EC4F66" w:rsidP="00F84026">
      <w:pPr>
        <w:spacing w:line="360" w:lineRule="auto"/>
        <w:rPr>
          <w:rFonts w:ascii="Arial" w:hAnsi="Arial" w:cs="Arial"/>
          <w:sz w:val="24"/>
          <w:szCs w:val="24"/>
        </w:rPr>
      </w:pPr>
      <w:r>
        <w:rPr>
          <w:rFonts w:ascii="Arial" w:hAnsi="Arial" w:cs="Arial"/>
          <w:sz w:val="24"/>
          <w:szCs w:val="24"/>
        </w:rPr>
        <w:t>T</w:t>
      </w:r>
      <w:r w:rsidR="009E5F3E">
        <w:rPr>
          <w:rFonts w:ascii="Arial" w:hAnsi="Arial" w:cs="Arial"/>
          <w:sz w:val="24"/>
          <w:szCs w:val="24"/>
        </w:rPr>
        <w:t>he priory</w:t>
      </w:r>
      <w:r>
        <w:rPr>
          <w:rFonts w:ascii="Arial" w:hAnsi="Arial" w:cs="Arial"/>
          <w:sz w:val="24"/>
          <w:szCs w:val="24"/>
        </w:rPr>
        <w:t xml:space="preserve"> </w:t>
      </w:r>
      <w:r>
        <w:rPr>
          <w:rFonts w:ascii="Arial" w:hAnsi="Arial" w:cs="Arial"/>
          <w:sz w:val="24"/>
          <w:szCs w:val="24"/>
        </w:rPr>
        <w:t xml:space="preserve">would have been </w:t>
      </w:r>
      <w:r w:rsidR="00FF64CB">
        <w:rPr>
          <w:rFonts w:ascii="Arial" w:hAnsi="Arial" w:cs="Arial"/>
          <w:sz w:val="24"/>
          <w:szCs w:val="24"/>
        </w:rPr>
        <w:t xml:space="preserve">of </w:t>
      </w:r>
      <w:r>
        <w:rPr>
          <w:rFonts w:ascii="Arial" w:hAnsi="Arial" w:cs="Arial"/>
          <w:sz w:val="24"/>
          <w:szCs w:val="24"/>
        </w:rPr>
        <w:t xml:space="preserve">great </w:t>
      </w:r>
      <w:r w:rsidR="00FF64CB">
        <w:rPr>
          <w:rFonts w:ascii="Arial" w:hAnsi="Arial" w:cs="Arial"/>
          <w:sz w:val="24"/>
          <w:szCs w:val="24"/>
        </w:rPr>
        <w:t xml:space="preserve">importance </w:t>
      </w:r>
      <w:r>
        <w:rPr>
          <w:rFonts w:ascii="Arial" w:hAnsi="Arial" w:cs="Arial"/>
          <w:sz w:val="24"/>
          <w:szCs w:val="24"/>
        </w:rPr>
        <w:t>to Peckham</w:t>
      </w:r>
      <w:r w:rsidR="00FF64CB">
        <w:rPr>
          <w:rFonts w:ascii="Arial" w:hAnsi="Arial" w:cs="Arial"/>
          <w:sz w:val="24"/>
          <w:szCs w:val="24"/>
        </w:rPr>
        <w:t>.</w:t>
      </w:r>
    </w:p>
    <w:p w14:paraId="0623F18E" w14:textId="77777777" w:rsidR="00DD7AA0" w:rsidRDefault="00DD7AA0" w:rsidP="00F84026">
      <w:pPr>
        <w:spacing w:line="360" w:lineRule="auto"/>
        <w:rPr>
          <w:rFonts w:ascii="Arial" w:hAnsi="Arial" w:cs="Arial"/>
          <w:sz w:val="24"/>
          <w:szCs w:val="24"/>
        </w:rPr>
      </w:pPr>
    </w:p>
    <w:p w14:paraId="4A5E99FD" w14:textId="7464F702" w:rsidR="001C470C" w:rsidRDefault="009D4A84" w:rsidP="00F84026">
      <w:pPr>
        <w:spacing w:line="360" w:lineRule="auto"/>
        <w:rPr>
          <w:rFonts w:ascii="Arial" w:hAnsi="Arial" w:cs="Arial"/>
          <w:sz w:val="24"/>
          <w:szCs w:val="24"/>
        </w:rPr>
      </w:pPr>
      <w:r>
        <w:rPr>
          <w:rFonts w:ascii="Arial" w:hAnsi="Arial" w:cs="Arial"/>
          <w:sz w:val="24"/>
          <w:szCs w:val="24"/>
        </w:rPr>
        <w:t xml:space="preserve">Kent </w:t>
      </w:r>
      <w:r w:rsidR="0042697C">
        <w:rPr>
          <w:rFonts w:ascii="Arial" w:hAnsi="Arial" w:cs="Arial"/>
          <w:sz w:val="24"/>
          <w:szCs w:val="24"/>
        </w:rPr>
        <w:t>history and Library centre</w:t>
      </w:r>
      <w:r>
        <w:rPr>
          <w:rFonts w:ascii="Arial" w:hAnsi="Arial" w:cs="Arial"/>
          <w:sz w:val="24"/>
          <w:szCs w:val="24"/>
        </w:rPr>
        <w:t xml:space="preserve"> </w:t>
      </w:r>
      <w:r w:rsidR="009B6AC1">
        <w:rPr>
          <w:rFonts w:ascii="Arial" w:hAnsi="Arial" w:cs="Arial"/>
          <w:i/>
          <w:iCs/>
          <w:sz w:val="24"/>
          <w:szCs w:val="24"/>
        </w:rPr>
        <w:t>Autograph notes by Sir Edward Dering</w:t>
      </w:r>
      <w:r w:rsidR="0042697C">
        <w:rPr>
          <w:rFonts w:ascii="Arial" w:hAnsi="Arial" w:cs="Arial"/>
          <w:sz w:val="24"/>
          <w:szCs w:val="24"/>
        </w:rPr>
        <w:t xml:space="preserve"> </w:t>
      </w:r>
      <w:r w:rsidR="001D6FC8">
        <w:rPr>
          <w:rFonts w:ascii="Arial" w:hAnsi="Arial" w:cs="Arial"/>
          <w:sz w:val="24"/>
          <w:szCs w:val="24"/>
        </w:rPr>
        <w:t xml:space="preserve">1598 </w:t>
      </w:r>
      <w:r w:rsidR="003A46A9">
        <w:rPr>
          <w:rFonts w:ascii="Arial" w:hAnsi="Arial" w:cs="Arial"/>
          <w:sz w:val="24"/>
          <w:szCs w:val="24"/>
        </w:rPr>
        <w:t>–</w:t>
      </w:r>
      <w:r w:rsidR="001D6FC8">
        <w:rPr>
          <w:rFonts w:ascii="Arial" w:hAnsi="Arial" w:cs="Arial"/>
          <w:sz w:val="24"/>
          <w:szCs w:val="24"/>
        </w:rPr>
        <w:t xml:space="preserve"> 1</w:t>
      </w:r>
      <w:r w:rsidR="003A46A9">
        <w:rPr>
          <w:rFonts w:ascii="Arial" w:hAnsi="Arial" w:cs="Arial"/>
          <w:sz w:val="24"/>
          <w:szCs w:val="24"/>
        </w:rPr>
        <w:t>6</w:t>
      </w:r>
      <w:r w:rsidR="001D6FC8">
        <w:rPr>
          <w:rFonts w:ascii="Arial" w:hAnsi="Arial" w:cs="Arial"/>
          <w:sz w:val="24"/>
          <w:szCs w:val="24"/>
        </w:rPr>
        <w:t>44</w:t>
      </w:r>
      <w:r w:rsidR="003A46A9">
        <w:rPr>
          <w:rFonts w:ascii="Arial" w:hAnsi="Arial" w:cs="Arial"/>
          <w:sz w:val="24"/>
          <w:szCs w:val="24"/>
        </w:rPr>
        <w:t xml:space="preserve"> U2479</w:t>
      </w:r>
      <w:r w:rsidR="00247D96">
        <w:rPr>
          <w:rFonts w:ascii="Arial" w:hAnsi="Arial" w:cs="Arial"/>
          <w:sz w:val="24"/>
          <w:szCs w:val="24"/>
        </w:rPr>
        <w:t>/Z1</w:t>
      </w:r>
      <w:r w:rsidR="00FD574A">
        <w:rPr>
          <w:rFonts w:ascii="Arial" w:hAnsi="Arial" w:cs="Arial"/>
          <w:sz w:val="24"/>
          <w:szCs w:val="24"/>
        </w:rPr>
        <w:t>.</w:t>
      </w:r>
    </w:p>
    <w:p w14:paraId="39F3DD09" w14:textId="50C9DB45" w:rsidR="00247D96" w:rsidRDefault="00247D96" w:rsidP="00F84026">
      <w:pPr>
        <w:spacing w:line="360" w:lineRule="auto"/>
        <w:rPr>
          <w:rFonts w:ascii="Arial" w:hAnsi="Arial" w:cs="Arial"/>
          <w:sz w:val="24"/>
          <w:szCs w:val="24"/>
        </w:rPr>
      </w:pPr>
      <w:r>
        <w:rPr>
          <w:rFonts w:ascii="Arial" w:hAnsi="Arial" w:cs="Arial"/>
          <w:sz w:val="24"/>
          <w:szCs w:val="24"/>
        </w:rPr>
        <w:t xml:space="preserve">This item contains transcripts </w:t>
      </w:r>
      <w:r w:rsidR="00F70676">
        <w:rPr>
          <w:rFonts w:ascii="Arial" w:hAnsi="Arial" w:cs="Arial"/>
          <w:sz w:val="24"/>
          <w:szCs w:val="24"/>
        </w:rPr>
        <w:t xml:space="preserve">of legal cases at </w:t>
      </w:r>
      <w:r w:rsidR="009F4648">
        <w:rPr>
          <w:rFonts w:ascii="Arial" w:hAnsi="Arial" w:cs="Arial"/>
          <w:sz w:val="24"/>
          <w:szCs w:val="24"/>
        </w:rPr>
        <w:t>C</w:t>
      </w:r>
      <w:r w:rsidR="00F70676">
        <w:rPr>
          <w:rFonts w:ascii="Arial" w:hAnsi="Arial" w:cs="Arial"/>
          <w:sz w:val="24"/>
          <w:szCs w:val="24"/>
        </w:rPr>
        <w:t>anterbury</w:t>
      </w:r>
      <w:r w:rsidR="009F4648">
        <w:rPr>
          <w:rFonts w:ascii="Arial" w:hAnsi="Arial" w:cs="Arial"/>
          <w:sz w:val="24"/>
          <w:szCs w:val="24"/>
        </w:rPr>
        <w:t xml:space="preserve"> between</w:t>
      </w:r>
      <w:r w:rsidR="00F70676">
        <w:rPr>
          <w:rFonts w:ascii="Arial" w:hAnsi="Arial" w:cs="Arial"/>
          <w:sz w:val="24"/>
          <w:szCs w:val="24"/>
        </w:rPr>
        <w:t>1279 and 1292</w:t>
      </w:r>
      <w:r w:rsidR="001D27CD">
        <w:rPr>
          <w:rFonts w:ascii="Arial" w:hAnsi="Arial" w:cs="Arial"/>
          <w:sz w:val="24"/>
          <w:szCs w:val="24"/>
        </w:rPr>
        <w:t xml:space="preserve"> from Eyre or Assize Rolls</w:t>
      </w:r>
      <w:r w:rsidR="0055022B">
        <w:rPr>
          <w:rFonts w:ascii="Arial" w:hAnsi="Arial" w:cs="Arial"/>
          <w:sz w:val="24"/>
          <w:szCs w:val="24"/>
        </w:rPr>
        <w:t>. It may reveal very little</w:t>
      </w:r>
      <w:r w:rsidR="000A21DE">
        <w:rPr>
          <w:rFonts w:ascii="Arial" w:hAnsi="Arial" w:cs="Arial"/>
          <w:sz w:val="24"/>
          <w:szCs w:val="24"/>
        </w:rPr>
        <w:t xml:space="preserve"> of </w:t>
      </w:r>
      <w:proofErr w:type="gramStart"/>
      <w:r w:rsidR="000A21DE">
        <w:rPr>
          <w:rFonts w:ascii="Arial" w:hAnsi="Arial" w:cs="Arial"/>
          <w:sz w:val="24"/>
          <w:szCs w:val="24"/>
        </w:rPr>
        <w:t>use</w:t>
      </w:r>
      <w:proofErr w:type="gramEnd"/>
      <w:r w:rsidR="000A21DE">
        <w:rPr>
          <w:rFonts w:ascii="Arial" w:hAnsi="Arial" w:cs="Arial"/>
          <w:sz w:val="24"/>
          <w:szCs w:val="24"/>
        </w:rPr>
        <w:t xml:space="preserve"> but it would give background information</w:t>
      </w:r>
      <w:r w:rsidR="00EA21C6">
        <w:rPr>
          <w:rFonts w:ascii="Arial" w:hAnsi="Arial" w:cs="Arial"/>
          <w:sz w:val="24"/>
          <w:szCs w:val="24"/>
        </w:rPr>
        <w:t>.</w:t>
      </w:r>
    </w:p>
    <w:p w14:paraId="2BFF7D4A" w14:textId="77777777" w:rsidR="00DD7AA0" w:rsidRDefault="00DD7AA0" w:rsidP="00F84026">
      <w:pPr>
        <w:spacing w:line="360" w:lineRule="auto"/>
        <w:rPr>
          <w:rFonts w:ascii="Arial" w:hAnsi="Arial" w:cs="Arial"/>
          <w:sz w:val="24"/>
          <w:szCs w:val="24"/>
        </w:rPr>
      </w:pPr>
    </w:p>
    <w:p w14:paraId="1A793BC7" w14:textId="77777777" w:rsidR="00383730" w:rsidRDefault="00383730" w:rsidP="00F84026">
      <w:pPr>
        <w:spacing w:line="360" w:lineRule="auto"/>
        <w:rPr>
          <w:rFonts w:ascii="Arial" w:hAnsi="Arial" w:cs="Arial"/>
          <w:sz w:val="24"/>
          <w:szCs w:val="24"/>
        </w:rPr>
      </w:pPr>
    </w:p>
    <w:p w14:paraId="56F6C80B" w14:textId="6064EB3B" w:rsidR="00860DF9" w:rsidRDefault="00860DF9" w:rsidP="00860DF9">
      <w:pPr>
        <w:spacing w:line="360" w:lineRule="auto"/>
        <w:rPr>
          <w:rFonts w:ascii="Arial" w:hAnsi="Arial" w:cs="Arial"/>
          <w:sz w:val="24"/>
          <w:szCs w:val="24"/>
        </w:rPr>
      </w:pPr>
      <w:r>
        <w:rPr>
          <w:rFonts w:ascii="Arial" w:hAnsi="Arial" w:cs="Arial"/>
          <w:sz w:val="24"/>
          <w:szCs w:val="24"/>
        </w:rPr>
        <w:t>National Archives Kew</w:t>
      </w:r>
      <w:r>
        <w:rPr>
          <w:rFonts w:ascii="Arial" w:hAnsi="Arial" w:cs="Arial"/>
          <w:i/>
          <w:iCs/>
          <w:sz w:val="24"/>
          <w:szCs w:val="24"/>
        </w:rPr>
        <w:t xml:space="preserve"> Miscellaneous: Constitutions made by John Peckham, archbishop of Canterbury in the council held at Reading</w:t>
      </w:r>
      <w:r>
        <w:rPr>
          <w:rFonts w:ascii="Arial" w:hAnsi="Arial" w:cs="Arial"/>
          <w:sz w:val="24"/>
          <w:szCs w:val="24"/>
        </w:rPr>
        <w:t xml:space="preserve"> C1282-c1292 E36/274</w:t>
      </w:r>
      <w:r w:rsidR="00FD574A">
        <w:rPr>
          <w:rFonts w:ascii="Arial" w:hAnsi="Arial" w:cs="Arial"/>
          <w:sz w:val="24"/>
          <w:szCs w:val="24"/>
        </w:rPr>
        <w:t>.</w:t>
      </w:r>
    </w:p>
    <w:p w14:paraId="546533E6" w14:textId="3B753ED7" w:rsidR="00860DF9" w:rsidRPr="00B229E0" w:rsidRDefault="00D614B3" w:rsidP="00860DF9">
      <w:pPr>
        <w:spacing w:line="360" w:lineRule="auto"/>
        <w:rPr>
          <w:rFonts w:ascii="Arial" w:hAnsi="Arial" w:cs="Arial"/>
          <w:sz w:val="24"/>
          <w:szCs w:val="24"/>
        </w:rPr>
      </w:pPr>
      <w:r>
        <w:rPr>
          <w:rFonts w:ascii="Arial" w:hAnsi="Arial" w:cs="Arial"/>
          <w:sz w:val="24"/>
          <w:szCs w:val="24"/>
        </w:rPr>
        <w:t xml:space="preserve">This forms part of </w:t>
      </w:r>
      <w:r w:rsidR="004A79EC">
        <w:rPr>
          <w:rFonts w:ascii="Arial" w:hAnsi="Arial" w:cs="Arial"/>
          <w:sz w:val="24"/>
          <w:szCs w:val="24"/>
        </w:rPr>
        <w:t>a series of 286 volumes some of which</w:t>
      </w:r>
      <w:r w:rsidR="0013206D">
        <w:rPr>
          <w:rFonts w:ascii="Arial" w:hAnsi="Arial" w:cs="Arial"/>
          <w:sz w:val="24"/>
          <w:szCs w:val="24"/>
        </w:rPr>
        <w:t xml:space="preserve"> are illuminated by doodles depicted below </w:t>
      </w:r>
      <w:r w:rsidR="00FB6F0B">
        <w:rPr>
          <w:rFonts w:ascii="Arial" w:hAnsi="Arial" w:cs="Arial"/>
          <w:sz w:val="24"/>
          <w:szCs w:val="24"/>
        </w:rPr>
        <w:t>found in Canterbury</w:t>
      </w:r>
      <w:r w:rsidR="0009608F">
        <w:rPr>
          <w:rFonts w:ascii="Arial" w:hAnsi="Arial" w:cs="Arial"/>
          <w:sz w:val="24"/>
          <w:szCs w:val="24"/>
        </w:rPr>
        <w:t xml:space="preserve"> where I also found the date of the council at Reading.</w:t>
      </w:r>
    </w:p>
    <w:p w14:paraId="04C51459" w14:textId="2B6B69EA" w:rsidR="00346E87" w:rsidRPr="0042697C" w:rsidRDefault="00346E87" w:rsidP="00F84026">
      <w:pPr>
        <w:spacing w:line="360" w:lineRule="auto"/>
        <w:rPr>
          <w:rFonts w:ascii="Arial" w:hAnsi="Arial" w:cs="Arial"/>
          <w:sz w:val="24"/>
          <w:szCs w:val="24"/>
        </w:rPr>
      </w:pPr>
      <w:r>
        <w:rPr>
          <w:rFonts w:ascii="Arial" w:hAnsi="Arial" w:cs="Arial"/>
          <w:sz w:val="24"/>
          <w:szCs w:val="24"/>
        </w:rPr>
        <w:t xml:space="preserve">The image below </w:t>
      </w:r>
      <w:r w:rsidR="009729B8">
        <w:rPr>
          <w:rFonts w:ascii="Arial" w:hAnsi="Arial" w:cs="Arial"/>
          <w:sz w:val="24"/>
          <w:szCs w:val="24"/>
        </w:rPr>
        <w:t>was found</w:t>
      </w:r>
      <w:r w:rsidR="0000546F">
        <w:rPr>
          <w:rFonts w:ascii="Arial" w:hAnsi="Arial" w:cs="Arial"/>
          <w:sz w:val="24"/>
          <w:szCs w:val="24"/>
        </w:rPr>
        <w:t xml:space="preserve"> in </w:t>
      </w:r>
      <w:r w:rsidR="009F4648">
        <w:rPr>
          <w:rFonts w:ascii="Arial" w:hAnsi="Arial" w:cs="Arial"/>
          <w:sz w:val="24"/>
          <w:szCs w:val="24"/>
        </w:rPr>
        <w:t>C</w:t>
      </w:r>
      <w:r w:rsidR="00CE4B72">
        <w:rPr>
          <w:rFonts w:ascii="Arial" w:hAnsi="Arial" w:cs="Arial"/>
          <w:sz w:val="24"/>
          <w:szCs w:val="24"/>
        </w:rPr>
        <w:t xml:space="preserve">anterbury </w:t>
      </w:r>
      <w:r w:rsidR="009F4648">
        <w:rPr>
          <w:rFonts w:ascii="Arial" w:hAnsi="Arial" w:cs="Arial"/>
          <w:sz w:val="24"/>
          <w:szCs w:val="24"/>
        </w:rPr>
        <w:t>C</w:t>
      </w:r>
      <w:r w:rsidR="00CE4B72">
        <w:rPr>
          <w:rFonts w:ascii="Arial" w:hAnsi="Arial" w:cs="Arial"/>
          <w:sz w:val="24"/>
          <w:szCs w:val="24"/>
        </w:rPr>
        <w:t>athedral heritage archives</w:t>
      </w:r>
      <w:r w:rsidR="00301725">
        <w:rPr>
          <w:rFonts w:ascii="Arial" w:hAnsi="Arial" w:cs="Arial"/>
          <w:sz w:val="24"/>
          <w:szCs w:val="24"/>
        </w:rPr>
        <w:t xml:space="preserve">. It </w:t>
      </w:r>
      <w:r w:rsidR="0027697B">
        <w:rPr>
          <w:rFonts w:ascii="Arial" w:hAnsi="Arial" w:cs="Arial"/>
          <w:sz w:val="24"/>
          <w:szCs w:val="24"/>
        </w:rPr>
        <w:t>i</w:t>
      </w:r>
      <w:r w:rsidR="00301725">
        <w:rPr>
          <w:rFonts w:ascii="Arial" w:hAnsi="Arial" w:cs="Arial"/>
          <w:sz w:val="24"/>
          <w:szCs w:val="24"/>
        </w:rPr>
        <w:t>s a Becket doodle and heads two folios</w:t>
      </w:r>
      <w:r w:rsidR="00426FE1">
        <w:rPr>
          <w:rFonts w:ascii="Arial" w:hAnsi="Arial" w:cs="Arial"/>
          <w:sz w:val="24"/>
          <w:szCs w:val="24"/>
        </w:rPr>
        <w:t xml:space="preserve"> which provide the transcript of the proceedings </w:t>
      </w:r>
      <w:r w:rsidR="007E7681">
        <w:rPr>
          <w:rFonts w:ascii="Arial" w:hAnsi="Arial" w:cs="Arial"/>
          <w:sz w:val="24"/>
          <w:szCs w:val="24"/>
        </w:rPr>
        <w:t xml:space="preserve">at a council held in Reading </w:t>
      </w:r>
      <w:r w:rsidR="006B5298">
        <w:rPr>
          <w:rFonts w:ascii="Arial" w:hAnsi="Arial" w:cs="Arial"/>
          <w:sz w:val="24"/>
          <w:szCs w:val="24"/>
        </w:rPr>
        <w:t>in June 1279</w:t>
      </w:r>
      <w:r w:rsidR="00310502">
        <w:rPr>
          <w:rFonts w:ascii="Arial" w:hAnsi="Arial" w:cs="Arial"/>
          <w:sz w:val="24"/>
          <w:szCs w:val="24"/>
        </w:rPr>
        <w:t xml:space="preserve">, </w:t>
      </w:r>
      <w:r w:rsidR="00D57323">
        <w:rPr>
          <w:rFonts w:ascii="Arial" w:hAnsi="Arial" w:cs="Arial"/>
          <w:sz w:val="24"/>
          <w:szCs w:val="24"/>
        </w:rPr>
        <w:t xml:space="preserve">five months after becoming Archbishop of </w:t>
      </w:r>
      <w:r w:rsidR="00514850">
        <w:rPr>
          <w:rFonts w:ascii="Arial" w:hAnsi="Arial" w:cs="Arial"/>
          <w:sz w:val="24"/>
          <w:szCs w:val="24"/>
        </w:rPr>
        <w:t>Canterbury. The</w:t>
      </w:r>
      <w:r w:rsidR="003F7A26">
        <w:rPr>
          <w:rFonts w:ascii="Arial" w:hAnsi="Arial" w:cs="Arial"/>
          <w:sz w:val="24"/>
          <w:szCs w:val="24"/>
        </w:rPr>
        <w:t xml:space="preserve"> transcripts from Reading</w:t>
      </w:r>
      <w:r w:rsidR="004F51FE">
        <w:rPr>
          <w:rFonts w:ascii="Arial" w:hAnsi="Arial" w:cs="Arial"/>
          <w:sz w:val="24"/>
          <w:szCs w:val="24"/>
        </w:rPr>
        <w:t xml:space="preserve"> were a means to regulate baptisms, </w:t>
      </w:r>
      <w:r w:rsidR="00597F4C">
        <w:rPr>
          <w:rFonts w:ascii="Arial" w:hAnsi="Arial" w:cs="Arial"/>
          <w:sz w:val="24"/>
          <w:szCs w:val="24"/>
        </w:rPr>
        <w:t>living together when not married</w:t>
      </w:r>
      <w:r w:rsidR="002B5C31">
        <w:rPr>
          <w:rFonts w:ascii="Arial" w:hAnsi="Arial" w:cs="Arial"/>
          <w:sz w:val="24"/>
          <w:szCs w:val="24"/>
        </w:rPr>
        <w:t>.</w:t>
      </w:r>
      <w:r w:rsidR="0090198E">
        <w:rPr>
          <w:rFonts w:ascii="Arial" w:hAnsi="Arial" w:cs="Arial"/>
          <w:sz w:val="24"/>
          <w:szCs w:val="24"/>
        </w:rPr>
        <w:t xml:space="preserve"> The</w:t>
      </w:r>
      <w:r w:rsidR="00F07658">
        <w:rPr>
          <w:rFonts w:ascii="Arial" w:hAnsi="Arial" w:cs="Arial"/>
          <w:sz w:val="24"/>
          <w:szCs w:val="24"/>
        </w:rPr>
        <w:t>y</w:t>
      </w:r>
      <w:r w:rsidR="0090198E">
        <w:rPr>
          <w:rFonts w:ascii="Arial" w:hAnsi="Arial" w:cs="Arial"/>
          <w:sz w:val="24"/>
          <w:szCs w:val="24"/>
        </w:rPr>
        <w:t xml:space="preserve"> further examined </w:t>
      </w:r>
      <w:r w:rsidR="002B1865">
        <w:rPr>
          <w:rFonts w:ascii="Arial" w:hAnsi="Arial" w:cs="Arial"/>
          <w:sz w:val="24"/>
          <w:szCs w:val="24"/>
        </w:rPr>
        <w:t xml:space="preserve">clerks who either did not live in their parish and who had </w:t>
      </w:r>
      <w:r w:rsidR="007D7CCD">
        <w:rPr>
          <w:rFonts w:ascii="Arial" w:hAnsi="Arial" w:cs="Arial"/>
          <w:sz w:val="24"/>
          <w:szCs w:val="24"/>
        </w:rPr>
        <w:t>multiple</w:t>
      </w:r>
      <w:r w:rsidR="001643D7">
        <w:rPr>
          <w:rFonts w:ascii="Arial" w:hAnsi="Arial" w:cs="Arial"/>
          <w:sz w:val="24"/>
          <w:szCs w:val="24"/>
        </w:rPr>
        <w:t xml:space="preserve"> ecclesiastic incomes </w:t>
      </w:r>
      <w:r w:rsidR="00D8407F">
        <w:rPr>
          <w:rFonts w:ascii="Arial" w:hAnsi="Arial" w:cs="Arial"/>
          <w:sz w:val="24"/>
          <w:szCs w:val="24"/>
        </w:rPr>
        <w:t>(</w:t>
      </w:r>
      <w:r w:rsidR="001643D7">
        <w:rPr>
          <w:rFonts w:ascii="Arial" w:hAnsi="Arial" w:cs="Arial"/>
          <w:sz w:val="24"/>
          <w:szCs w:val="24"/>
        </w:rPr>
        <w:t>benefices)</w:t>
      </w:r>
      <w:r w:rsidR="00D8407F">
        <w:rPr>
          <w:rFonts w:ascii="Arial" w:hAnsi="Arial" w:cs="Arial"/>
          <w:sz w:val="24"/>
          <w:szCs w:val="24"/>
        </w:rPr>
        <w:t xml:space="preserve"> which resulted in excommunication.</w:t>
      </w:r>
    </w:p>
    <w:p w14:paraId="022430ED" w14:textId="0A2AB58E" w:rsidR="007F40DE" w:rsidRDefault="00EC4F66" w:rsidP="00F84026">
      <w:pPr>
        <w:spacing w:line="360" w:lineRule="auto"/>
        <w:rPr>
          <w:rFonts w:ascii="Arial" w:hAnsi="Arial" w:cs="Arial"/>
          <w:sz w:val="24"/>
          <w:szCs w:val="24"/>
        </w:rPr>
      </w:pPr>
      <w:r>
        <w:rPr>
          <w:rFonts w:ascii="Arial" w:hAnsi="Arial" w:cs="Arial"/>
          <w:sz w:val="24"/>
          <w:szCs w:val="24"/>
        </w:rPr>
        <w:t xml:space="preserve"> </w:t>
      </w:r>
      <w:r w:rsidR="00346E87">
        <w:rPr>
          <w:noProof/>
        </w:rPr>
        <w:drawing>
          <wp:inline distT="0" distB="0" distL="0" distR="0" wp14:anchorId="3C13282A" wp14:editId="45F89F29">
            <wp:extent cx="2857500" cy="156210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562100"/>
                    </a:xfrm>
                    <a:prstGeom prst="rect">
                      <a:avLst/>
                    </a:prstGeom>
                    <a:noFill/>
                    <a:ln>
                      <a:noFill/>
                    </a:ln>
                  </pic:spPr>
                </pic:pic>
              </a:graphicData>
            </a:graphic>
          </wp:inline>
        </w:drawing>
      </w:r>
      <w:r w:rsidR="007D7CCD">
        <w:rPr>
          <w:rStyle w:val="FootnoteReference"/>
          <w:rFonts w:ascii="Arial" w:hAnsi="Arial" w:cs="Arial"/>
          <w:sz w:val="24"/>
          <w:szCs w:val="24"/>
        </w:rPr>
        <w:footnoteReference w:id="2"/>
      </w:r>
    </w:p>
    <w:p w14:paraId="698BB75C" w14:textId="77777777" w:rsidR="00DD7AA0" w:rsidRDefault="00DD7AA0" w:rsidP="00F84026">
      <w:pPr>
        <w:spacing w:line="360" w:lineRule="auto"/>
        <w:rPr>
          <w:rFonts w:ascii="Arial" w:hAnsi="Arial" w:cs="Arial"/>
          <w:sz w:val="24"/>
          <w:szCs w:val="24"/>
        </w:rPr>
      </w:pPr>
    </w:p>
    <w:p w14:paraId="17D6C560" w14:textId="7CA49C87" w:rsidR="00AD696C" w:rsidRDefault="009E5F4B" w:rsidP="00F84026">
      <w:pPr>
        <w:spacing w:line="360" w:lineRule="auto"/>
        <w:rPr>
          <w:rFonts w:ascii="Arial" w:hAnsi="Arial" w:cs="Arial"/>
          <w:sz w:val="24"/>
          <w:szCs w:val="24"/>
        </w:rPr>
      </w:pPr>
      <w:r>
        <w:rPr>
          <w:rFonts w:ascii="Arial" w:hAnsi="Arial" w:cs="Arial"/>
          <w:sz w:val="24"/>
          <w:szCs w:val="24"/>
        </w:rPr>
        <w:t>Canterbury Cathedral heritage archives</w:t>
      </w:r>
      <w:r w:rsidR="00591CA1">
        <w:rPr>
          <w:rFonts w:ascii="Arial" w:hAnsi="Arial" w:cs="Arial"/>
          <w:sz w:val="24"/>
          <w:szCs w:val="24"/>
        </w:rPr>
        <w:t xml:space="preserve"> </w:t>
      </w:r>
      <w:proofErr w:type="gramStart"/>
      <w:r w:rsidR="00957723" w:rsidRPr="00957723">
        <w:rPr>
          <w:rFonts w:ascii="Arial" w:hAnsi="Arial" w:cs="Arial"/>
          <w:i/>
          <w:iCs/>
          <w:sz w:val="24"/>
          <w:szCs w:val="24"/>
        </w:rPr>
        <w:t>T</w:t>
      </w:r>
      <w:r w:rsidR="00591CA1" w:rsidRPr="00957723">
        <w:rPr>
          <w:rFonts w:ascii="Arial" w:hAnsi="Arial" w:cs="Arial"/>
          <w:i/>
          <w:iCs/>
          <w:sz w:val="24"/>
          <w:szCs w:val="24"/>
        </w:rPr>
        <w:t>he</w:t>
      </w:r>
      <w:proofErr w:type="gramEnd"/>
      <w:r w:rsidR="00591CA1" w:rsidRPr="00957723">
        <w:rPr>
          <w:rFonts w:ascii="Arial" w:hAnsi="Arial" w:cs="Arial"/>
          <w:i/>
          <w:iCs/>
          <w:sz w:val="24"/>
          <w:szCs w:val="24"/>
        </w:rPr>
        <w:t xml:space="preserve"> </w:t>
      </w:r>
      <w:r w:rsidR="00957723" w:rsidRPr="00957723">
        <w:rPr>
          <w:rFonts w:ascii="Arial" w:hAnsi="Arial" w:cs="Arial"/>
          <w:i/>
          <w:iCs/>
          <w:sz w:val="24"/>
          <w:szCs w:val="24"/>
        </w:rPr>
        <w:t xml:space="preserve">pope and </w:t>
      </w:r>
      <w:r w:rsidR="00F07658">
        <w:rPr>
          <w:rFonts w:ascii="Arial" w:hAnsi="Arial" w:cs="Arial"/>
          <w:i/>
          <w:iCs/>
          <w:sz w:val="24"/>
          <w:szCs w:val="24"/>
        </w:rPr>
        <w:t>P</w:t>
      </w:r>
      <w:r w:rsidR="00957723" w:rsidRPr="00957723">
        <w:rPr>
          <w:rFonts w:ascii="Arial" w:hAnsi="Arial" w:cs="Arial"/>
          <w:i/>
          <w:iCs/>
          <w:sz w:val="24"/>
          <w:szCs w:val="24"/>
        </w:rPr>
        <w:t xml:space="preserve">apal </w:t>
      </w:r>
      <w:r w:rsidR="00F07658">
        <w:rPr>
          <w:rFonts w:ascii="Arial" w:hAnsi="Arial" w:cs="Arial"/>
          <w:i/>
          <w:iCs/>
          <w:sz w:val="24"/>
          <w:szCs w:val="24"/>
        </w:rPr>
        <w:t>B</w:t>
      </w:r>
      <w:r w:rsidR="00957723" w:rsidRPr="00957723">
        <w:rPr>
          <w:rFonts w:ascii="Arial" w:hAnsi="Arial" w:cs="Arial"/>
          <w:i/>
          <w:iCs/>
          <w:sz w:val="24"/>
          <w:szCs w:val="24"/>
        </w:rPr>
        <w:t>ull</w:t>
      </w:r>
      <w:r w:rsidR="00957723">
        <w:rPr>
          <w:rFonts w:ascii="Arial" w:hAnsi="Arial" w:cs="Arial"/>
          <w:sz w:val="24"/>
          <w:szCs w:val="24"/>
        </w:rPr>
        <w:t xml:space="preserve"> </w:t>
      </w:r>
      <w:r w:rsidR="00565CA0">
        <w:rPr>
          <w:rFonts w:ascii="Arial" w:hAnsi="Arial" w:cs="Arial"/>
          <w:sz w:val="24"/>
          <w:szCs w:val="24"/>
        </w:rPr>
        <w:t>TN</w:t>
      </w:r>
      <w:r w:rsidR="00073B0D">
        <w:rPr>
          <w:rFonts w:ascii="Arial" w:hAnsi="Arial" w:cs="Arial"/>
          <w:sz w:val="24"/>
          <w:szCs w:val="24"/>
        </w:rPr>
        <w:t>A</w:t>
      </w:r>
      <w:r w:rsidR="00591CA1">
        <w:rPr>
          <w:rFonts w:ascii="Arial" w:hAnsi="Arial" w:cs="Arial"/>
          <w:sz w:val="24"/>
          <w:szCs w:val="24"/>
        </w:rPr>
        <w:t xml:space="preserve"> </w:t>
      </w:r>
      <w:r w:rsidR="00073B0D">
        <w:rPr>
          <w:rFonts w:ascii="Arial" w:hAnsi="Arial" w:cs="Arial"/>
          <w:sz w:val="24"/>
          <w:szCs w:val="24"/>
        </w:rPr>
        <w:t>E 37/274, folio 40</w:t>
      </w:r>
      <w:r w:rsidR="00591CA1">
        <w:rPr>
          <w:rFonts w:ascii="Arial" w:hAnsi="Arial" w:cs="Arial"/>
          <w:sz w:val="24"/>
          <w:szCs w:val="24"/>
        </w:rPr>
        <w:t xml:space="preserve"> recto</w:t>
      </w:r>
    </w:p>
    <w:p w14:paraId="284C10BE" w14:textId="428F87A7" w:rsidR="00CA2353" w:rsidRDefault="00CA2353" w:rsidP="00F84026">
      <w:pPr>
        <w:spacing w:line="360" w:lineRule="auto"/>
        <w:rPr>
          <w:rFonts w:ascii="Arial" w:hAnsi="Arial" w:cs="Arial"/>
          <w:sz w:val="24"/>
          <w:szCs w:val="24"/>
        </w:rPr>
      </w:pPr>
      <w:r>
        <w:rPr>
          <w:rFonts w:ascii="Arial" w:hAnsi="Arial" w:cs="Arial"/>
          <w:sz w:val="24"/>
          <w:szCs w:val="24"/>
        </w:rPr>
        <w:t xml:space="preserve">Below </w:t>
      </w:r>
      <w:r w:rsidR="0089206E">
        <w:rPr>
          <w:rFonts w:ascii="Arial" w:hAnsi="Arial" w:cs="Arial"/>
          <w:sz w:val="24"/>
          <w:szCs w:val="24"/>
        </w:rPr>
        <w:t xml:space="preserve">a humorous image </w:t>
      </w:r>
      <w:r w:rsidR="00482E03">
        <w:rPr>
          <w:rFonts w:ascii="Arial" w:hAnsi="Arial" w:cs="Arial"/>
          <w:sz w:val="24"/>
          <w:szCs w:val="24"/>
        </w:rPr>
        <w:t xml:space="preserve">that is thought to depict Becket but </w:t>
      </w:r>
      <w:r w:rsidR="00F2230E">
        <w:rPr>
          <w:rFonts w:ascii="Arial" w:hAnsi="Arial" w:cs="Arial"/>
          <w:sz w:val="24"/>
          <w:szCs w:val="24"/>
        </w:rPr>
        <w:t>arguably has been used to remind</w:t>
      </w:r>
      <w:r w:rsidR="00EF05CC">
        <w:rPr>
          <w:rFonts w:ascii="Arial" w:hAnsi="Arial" w:cs="Arial"/>
          <w:sz w:val="24"/>
          <w:szCs w:val="24"/>
        </w:rPr>
        <w:t xml:space="preserve"> the clerks of the continued struggle </w:t>
      </w:r>
      <w:r w:rsidR="00320037">
        <w:rPr>
          <w:rFonts w:ascii="Arial" w:hAnsi="Arial" w:cs="Arial"/>
          <w:sz w:val="24"/>
          <w:szCs w:val="24"/>
        </w:rPr>
        <w:t>against secular power</w:t>
      </w:r>
      <w:r w:rsidR="00711655">
        <w:rPr>
          <w:rFonts w:ascii="Arial" w:hAnsi="Arial" w:cs="Arial"/>
          <w:sz w:val="24"/>
          <w:szCs w:val="24"/>
        </w:rPr>
        <w:t>.</w:t>
      </w:r>
      <w:r w:rsidR="008D581E">
        <w:rPr>
          <w:rFonts w:ascii="Arial" w:hAnsi="Arial" w:cs="Arial"/>
          <w:sz w:val="24"/>
          <w:szCs w:val="24"/>
        </w:rPr>
        <w:t xml:space="preserve"> Peckham’s death </w:t>
      </w:r>
      <w:r w:rsidR="0049260D">
        <w:rPr>
          <w:rFonts w:ascii="Arial" w:hAnsi="Arial" w:cs="Arial"/>
          <w:sz w:val="24"/>
          <w:szCs w:val="24"/>
        </w:rPr>
        <w:t>coincide</w:t>
      </w:r>
      <w:r w:rsidR="00A257FB">
        <w:rPr>
          <w:rFonts w:ascii="Arial" w:hAnsi="Arial" w:cs="Arial"/>
          <w:sz w:val="24"/>
          <w:szCs w:val="24"/>
        </w:rPr>
        <w:t>ntally ties in</w:t>
      </w:r>
      <w:r w:rsidR="0049260D">
        <w:rPr>
          <w:rFonts w:ascii="Arial" w:hAnsi="Arial" w:cs="Arial"/>
          <w:sz w:val="24"/>
          <w:szCs w:val="24"/>
        </w:rPr>
        <w:t xml:space="preserve"> with the completion of the volume</w:t>
      </w:r>
      <w:r w:rsidR="00A257FB">
        <w:rPr>
          <w:rFonts w:ascii="Arial" w:hAnsi="Arial" w:cs="Arial"/>
          <w:sz w:val="24"/>
          <w:szCs w:val="24"/>
        </w:rPr>
        <w:t>.</w:t>
      </w:r>
    </w:p>
    <w:p w14:paraId="0F041D27" w14:textId="50C11FAA" w:rsidR="00F717C1" w:rsidRDefault="00AD696C" w:rsidP="00F84026">
      <w:pPr>
        <w:spacing w:line="360" w:lineRule="auto"/>
        <w:rPr>
          <w:rFonts w:ascii="Arial" w:hAnsi="Arial" w:cs="Arial"/>
          <w:sz w:val="24"/>
          <w:szCs w:val="24"/>
        </w:rPr>
      </w:pPr>
      <w:r>
        <w:rPr>
          <w:noProof/>
        </w:rPr>
        <w:drawing>
          <wp:inline distT="0" distB="0" distL="0" distR="0" wp14:anchorId="281FC8E0" wp14:editId="666A0354">
            <wp:extent cx="2857500" cy="1685925"/>
            <wp:effectExtent l="0" t="0" r="0" b="952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85925"/>
                    </a:xfrm>
                    <a:prstGeom prst="rect">
                      <a:avLst/>
                    </a:prstGeom>
                    <a:noFill/>
                    <a:ln>
                      <a:noFill/>
                    </a:ln>
                  </pic:spPr>
                </pic:pic>
              </a:graphicData>
            </a:graphic>
          </wp:inline>
        </w:drawing>
      </w:r>
      <w:r w:rsidR="00345F25">
        <w:rPr>
          <w:rStyle w:val="FootnoteReference"/>
          <w:rFonts w:ascii="Arial" w:hAnsi="Arial" w:cs="Arial"/>
          <w:sz w:val="24"/>
          <w:szCs w:val="24"/>
        </w:rPr>
        <w:footnoteReference w:id="3"/>
      </w:r>
    </w:p>
    <w:p w14:paraId="2FBA8D96" w14:textId="77777777" w:rsidR="00514850" w:rsidRDefault="00514850" w:rsidP="00F84026">
      <w:pPr>
        <w:spacing w:line="360" w:lineRule="auto"/>
        <w:rPr>
          <w:rFonts w:ascii="Arial" w:hAnsi="Arial" w:cs="Arial"/>
          <w:sz w:val="24"/>
          <w:szCs w:val="24"/>
        </w:rPr>
      </w:pPr>
    </w:p>
    <w:p w14:paraId="318984F6" w14:textId="6CD61EFC" w:rsidR="007E2387" w:rsidRDefault="007E2387" w:rsidP="00F84026">
      <w:pPr>
        <w:spacing w:line="360" w:lineRule="auto"/>
        <w:rPr>
          <w:rFonts w:ascii="Arial" w:hAnsi="Arial" w:cs="Arial"/>
          <w:sz w:val="24"/>
          <w:szCs w:val="24"/>
        </w:rPr>
      </w:pPr>
      <w:r>
        <w:rPr>
          <w:rFonts w:ascii="Arial" w:hAnsi="Arial" w:cs="Arial"/>
          <w:sz w:val="24"/>
          <w:szCs w:val="24"/>
        </w:rPr>
        <w:t xml:space="preserve">National archives </w:t>
      </w:r>
      <w:r w:rsidR="00817D6A">
        <w:rPr>
          <w:rFonts w:ascii="Arial" w:hAnsi="Arial" w:cs="Arial"/>
          <w:sz w:val="24"/>
          <w:szCs w:val="24"/>
        </w:rPr>
        <w:t xml:space="preserve">Kew </w:t>
      </w:r>
      <w:r w:rsidR="00817D6A" w:rsidRPr="00E05953">
        <w:rPr>
          <w:rFonts w:ascii="Arial" w:hAnsi="Arial" w:cs="Arial"/>
          <w:i/>
          <w:iCs/>
          <w:sz w:val="24"/>
          <w:szCs w:val="24"/>
        </w:rPr>
        <w:t>roll containing letters and articles</w:t>
      </w:r>
      <w:r w:rsidR="00DA390D" w:rsidRPr="00E05953">
        <w:rPr>
          <w:rFonts w:ascii="Arial" w:hAnsi="Arial" w:cs="Arial"/>
          <w:i/>
          <w:iCs/>
          <w:sz w:val="24"/>
          <w:szCs w:val="24"/>
        </w:rPr>
        <w:t xml:space="preserve"> connected with the council of Lyons</w:t>
      </w:r>
      <w:r w:rsidR="004A44A5" w:rsidRPr="00E05953">
        <w:rPr>
          <w:rFonts w:ascii="Arial" w:hAnsi="Arial" w:cs="Arial"/>
          <w:i/>
          <w:iCs/>
          <w:sz w:val="24"/>
          <w:szCs w:val="24"/>
        </w:rPr>
        <w:t>,</w:t>
      </w:r>
      <w:r w:rsidR="00E05953" w:rsidRPr="00E05953">
        <w:rPr>
          <w:rFonts w:ascii="Arial" w:hAnsi="Arial" w:cs="Arial"/>
          <w:i/>
          <w:iCs/>
          <w:sz w:val="24"/>
          <w:szCs w:val="24"/>
        </w:rPr>
        <w:t xml:space="preserve"> 1245;</w:t>
      </w:r>
      <w:r w:rsidR="004A44A5" w:rsidRPr="00E05953">
        <w:rPr>
          <w:rFonts w:ascii="Arial" w:hAnsi="Arial" w:cs="Arial"/>
          <w:i/>
          <w:iCs/>
          <w:sz w:val="24"/>
          <w:szCs w:val="24"/>
        </w:rPr>
        <w:t xml:space="preserve"> the constitution of </w:t>
      </w:r>
      <w:r w:rsidR="00E05953" w:rsidRPr="00E05953">
        <w:rPr>
          <w:rFonts w:ascii="Arial" w:hAnsi="Arial" w:cs="Arial"/>
          <w:i/>
          <w:iCs/>
          <w:sz w:val="24"/>
          <w:szCs w:val="24"/>
        </w:rPr>
        <w:t>J</w:t>
      </w:r>
      <w:r w:rsidR="004A44A5" w:rsidRPr="00E05953">
        <w:rPr>
          <w:rFonts w:ascii="Arial" w:hAnsi="Arial" w:cs="Arial"/>
          <w:i/>
          <w:iCs/>
          <w:sz w:val="24"/>
          <w:szCs w:val="24"/>
        </w:rPr>
        <w:t xml:space="preserve">ohn </w:t>
      </w:r>
      <w:r w:rsidR="007E13E8" w:rsidRPr="00E05953">
        <w:rPr>
          <w:rFonts w:ascii="Arial" w:hAnsi="Arial" w:cs="Arial"/>
          <w:i/>
          <w:iCs/>
          <w:sz w:val="24"/>
          <w:szCs w:val="24"/>
        </w:rPr>
        <w:t>Peckham</w:t>
      </w:r>
      <w:r w:rsidR="004A44A5" w:rsidRPr="00E05953">
        <w:rPr>
          <w:rFonts w:ascii="Arial" w:hAnsi="Arial" w:cs="Arial"/>
          <w:i/>
          <w:iCs/>
          <w:sz w:val="24"/>
          <w:szCs w:val="24"/>
        </w:rPr>
        <w:t>, Archbishop</w:t>
      </w:r>
      <w:r w:rsidR="007E13E8" w:rsidRPr="00E05953">
        <w:rPr>
          <w:rFonts w:ascii="Arial" w:hAnsi="Arial" w:cs="Arial"/>
          <w:i/>
          <w:iCs/>
          <w:sz w:val="24"/>
          <w:szCs w:val="24"/>
        </w:rPr>
        <w:t xml:space="preserve"> of Canterbury at Reading 1279</w:t>
      </w:r>
      <w:r w:rsidR="00E05953" w:rsidRPr="00E05953">
        <w:rPr>
          <w:rFonts w:ascii="Arial" w:hAnsi="Arial" w:cs="Arial"/>
          <w:i/>
          <w:iCs/>
          <w:sz w:val="24"/>
          <w:szCs w:val="24"/>
        </w:rPr>
        <w:t xml:space="preserve"> and documents relating to excommunication</w:t>
      </w:r>
      <w:r w:rsidR="00071737">
        <w:rPr>
          <w:rFonts w:ascii="Arial" w:hAnsi="Arial" w:cs="Arial"/>
          <w:sz w:val="24"/>
          <w:szCs w:val="24"/>
        </w:rPr>
        <w:t xml:space="preserve"> c1280 </w:t>
      </w:r>
      <w:r w:rsidR="00674862">
        <w:rPr>
          <w:rFonts w:ascii="Arial" w:hAnsi="Arial" w:cs="Arial"/>
          <w:sz w:val="24"/>
          <w:szCs w:val="24"/>
        </w:rPr>
        <w:t>E30/1576</w:t>
      </w:r>
    </w:p>
    <w:p w14:paraId="41CC8039" w14:textId="0B796EF8" w:rsidR="00B6293B" w:rsidRDefault="00B6293B" w:rsidP="00F84026">
      <w:pPr>
        <w:spacing w:line="360" w:lineRule="auto"/>
        <w:rPr>
          <w:rFonts w:ascii="Arial" w:hAnsi="Arial" w:cs="Arial"/>
          <w:sz w:val="24"/>
          <w:szCs w:val="24"/>
        </w:rPr>
      </w:pPr>
      <w:r>
        <w:rPr>
          <w:rFonts w:ascii="Arial" w:hAnsi="Arial" w:cs="Arial"/>
          <w:sz w:val="24"/>
          <w:szCs w:val="24"/>
        </w:rPr>
        <w:t>This is a series of documents</w:t>
      </w:r>
      <w:r w:rsidR="00506C42">
        <w:rPr>
          <w:rFonts w:ascii="Arial" w:hAnsi="Arial" w:cs="Arial"/>
          <w:sz w:val="24"/>
          <w:szCs w:val="24"/>
        </w:rPr>
        <w:t>, copies and drafts</w:t>
      </w:r>
      <w:r w:rsidR="00F26B65">
        <w:rPr>
          <w:rFonts w:ascii="Arial" w:hAnsi="Arial" w:cs="Arial"/>
          <w:sz w:val="24"/>
          <w:szCs w:val="24"/>
        </w:rPr>
        <w:t xml:space="preserve"> covering a period c1100 to c1625</w:t>
      </w:r>
      <w:r w:rsidR="00AF3EE3">
        <w:rPr>
          <w:rFonts w:ascii="Arial" w:hAnsi="Arial" w:cs="Arial"/>
          <w:sz w:val="24"/>
          <w:szCs w:val="24"/>
        </w:rPr>
        <w:t xml:space="preserve"> amounting to </w:t>
      </w:r>
      <w:r w:rsidR="00FD4EFC">
        <w:rPr>
          <w:rFonts w:ascii="Arial" w:hAnsi="Arial" w:cs="Arial"/>
          <w:sz w:val="24"/>
          <w:szCs w:val="24"/>
        </w:rPr>
        <w:t>approximately</w:t>
      </w:r>
      <w:r w:rsidR="00AF3EE3">
        <w:rPr>
          <w:rFonts w:ascii="Arial" w:hAnsi="Arial" w:cs="Arial"/>
          <w:sz w:val="24"/>
          <w:szCs w:val="24"/>
        </w:rPr>
        <w:t xml:space="preserve"> 1762 papers</w:t>
      </w:r>
      <w:r w:rsidR="00FD4EFC">
        <w:rPr>
          <w:rFonts w:ascii="Arial" w:hAnsi="Arial" w:cs="Arial"/>
          <w:sz w:val="24"/>
          <w:szCs w:val="24"/>
        </w:rPr>
        <w:t xml:space="preserve"> some being in poor condition and others illuminated</w:t>
      </w:r>
      <w:r w:rsidR="00956907">
        <w:rPr>
          <w:rFonts w:ascii="Arial" w:hAnsi="Arial" w:cs="Arial"/>
          <w:sz w:val="24"/>
          <w:szCs w:val="24"/>
        </w:rPr>
        <w:t>.</w:t>
      </w:r>
    </w:p>
    <w:p w14:paraId="198F11C4" w14:textId="300D2DA6" w:rsidR="00C57BA7" w:rsidRDefault="00C57BA7" w:rsidP="00F84026">
      <w:pPr>
        <w:spacing w:line="360" w:lineRule="auto"/>
        <w:rPr>
          <w:rFonts w:ascii="Arial" w:hAnsi="Arial" w:cs="Arial"/>
          <w:sz w:val="24"/>
          <w:szCs w:val="24"/>
        </w:rPr>
      </w:pPr>
      <w:r>
        <w:rPr>
          <w:rFonts w:ascii="Arial" w:hAnsi="Arial" w:cs="Arial"/>
          <w:sz w:val="24"/>
          <w:szCs w:val="24"/>
        </w:rPr>
        <w:t>There are two areas that would be of interest for this piece</w:t>
      </w:r>
      <w:r w:rsidR="00747AA5">
        <w:rPr>
          <w:rFonts w:ascii="Arial" w:hAnsi="Arial" w:cs="Arial"/>
          <w:sz w:val="24"/>
          <w:szCs w:val="24"/>
        </w:rPr>
        <w:t>;</w:t>
      </w:r>
      <w:r>
        <w:rPr>
          <w:rFonts w:ascii="Arial" w:hAnsi="Arial" w:cs="Arial"/>
          <w:sz w:val="24"/>
          <w:szCs w:val="24"/>
        </w:rPr>
        <w:t xml:space="preserve"> they are, </w:t>
      </w:r>
      <w:r w:rsidR="00561448">
        <w:rPr>
          <w:rFonts w:ascii="Arial" w:hAnsi="Arial" w:cs="Arial"/>
          <w:sz w:val="24"/>
          <w:szCs w:val="24"/>
        </w:rPr>
        <w:t>the co</w:t>
      </w:r>
      <w:r w:rsidR="004A57F0">
        <w:rPr>
          <w:rFonts w:ascii="Arial" w:hAnsi="Arial" w:cs="Arial"/>
          <w:sz w:val="24"/>
          <w:szCs w:val="24"/>
        </w:rPr>
        <w:t xml:space="preserve">nstitution of </w:t>
      </w:r>
      <w:r w:rsidR="00311002">
        <w:rPr>
          <w:rFonts w:ascii="Arial" w:hAnsi="Arial" w:cs="Arial"/>
          <w:sz w:val="24"/>
          <w:szCs w:val="24"/>
        </w:rPr>
        <w:t>J</w:t>
      </w:r>
      <w:r w:rsidR="004A57F0">
        <w:rPr>
          <w:rFonts w:ascii="Arial" w:hAnsi="Arial" w:cs="Arial"/>
          <w:sz w:val="24"/>
          <w:szCs w:val="24"/>
        </w:rPr>
        <w:t xml:space="preserve">ohn </w:t>
      </w:r>
      <w:r w:rsidR="002E465D">
        <w:rPr>
          <w:rFonts w:ascii="Arial" w:hAnsi="Arial" w:cs="Arial"/>
          <w:sz w:val="24"/>
          <w:szCs w:val="24"/>
        </w:rPr>
        <w:t>Peckham</w:t>
      </w:r>
      <w:r w:rsidR="004A57F0">
        <w:rPr>
          <w:rFonts w:ascii="Arial" w:hAnsi="Arial" w:cs="Arial"/>
          <w:sz w:val="24"/>
          <w:szCs w:val="24"/>
        </w:rPr>
        <w:t xml:space="preserve"> and the </w:t>
      </w:r>
      <w:r w:rsidR="002E465D">
        <w:rPr>
          <w:rFonts w:ascii="Arial" w:hAnsi="Arial" w:cs="Arial"/>
          <w:sz w:val="24"/>
          <w:szCs w:val="24"/>
        </w:rPr>
        <w:t>ex-communications</w:t>
      </w:r>
      <w:r w:rsidR="004A57F0">
        <w:rPr>
          <w:rFonts w:ascii="Arial" w:hAnsi="Arial" w:cs="Arial"/>
          <w:sz w:val="24"/>
          <w:szCs w:val="24"/>
        </w:rPr>
        <w:t xml:space="preserve">. The </w:t>
      </w:r>
      <w:r w:rsidR="002E465D">
        <w:rPr>
          <w:rFonts w:ascii="Arial" w:hAnsi="Arial" w:cs="Arial"/>
          <w:sz w:val="24"/>
          <w:szCs w:val="24"/>
        </w:rPr>
        <w:t>volumes may give further information of use.</w:t>
      </w:r>
    </w:p>
    <w:p w14:paraId="6DD33376" w14:textId="77777777" w:rsidR="00674862" w:rsidRPr="00E05953" w:rsidRDefault="00674862" w:rsidP="00F84026">
      <w:pPr>
        <w:spacing w:line="360" w:lineRule="auto"/>
        <w:rPr>
          <w:rFonts w:ascii="Arial" w:hAnsi="Arial" w:cs="Arial"/>
          <w:sz w:val="24"/>
          <w:szCs w:val="24"/>
        </w:rPr>
      </w:pPr>
    </w:p>
    <w:p w14:paraId="30D49B21" w14:textId="7C56F9D0" w:rsidR="00631CEE" w:rsidRDefault="00631CEE" w:rsidP="00F84026">
      <w:pPr>
        <w:spacing w:line="360" w:lineRule="auto"/>
        <w:rPr>
          <w:rFonts w:ascii="Arial" w:hAnsi="Arial" w:cs="Arial"/>
          <w:sz w:val="24"/>
          <w:szCs w:val="24"/>
        </w:rPr>
      </w:pPr>
      <w:r>
        <w:rPr>
          <w:rFonts w:ascii="Arial" w:hAnsi="Arial" w:cs="Arial"/>
          <w:sz w:val="24"/>
          <w:szCs w:val="24"/>
        </w:rPr>
        <w:t xml:space="preserve">National </w:t>
      </w:r>
      <w:r w:rsidR="00824C96">
        <w:rPr>
          <w:rFonts w:ascii="Arial" w:hAnsi="Arial" w:cs="Arial"/>
          <w:sz w:val="24"/>
          <w:szCs w:val="24"/>
        </w:rPr>
        <w:t>A</w:t>
      </w:r>
      <w:r>
        <w:rPr>
          <w:rFonts w:ascii="Arial" w:hAnsi="Arial" w:cs="Arial"/>
          <w:sz w:val="24"/>
          <w:szCs w:val="24"/>
        </w:rPr>
        <w:t>rchives Kew</w:t>
      </w:r>
      <w:r w:rsidR="00824C96">
        <w:rPr>
          <w:rFonts w:ascii="Arial" w:hAnsi="Arial" w:cs="Arial"/>
          <w:sz w:val="24"/>
          <w:szCs w:val="24"/>
        </w:rPr>
        <w:t>,</w:t>
      </w:r>
      <w:r>
        <w:rPr>
          <w:rFonts w:ascii="Arial" w:hAnsi="Arial" w:cs="Arial"/>
          <w:sz w:val="24"/>
          <w:szCs w:val="24"/>
        </w:rPr>
        <w:t xml:space="preserve"> </w:t>
      </w:r>
      <w:r>
        <w:rPr>
          <w:rFonts w:ascii="Arial" w:hAnsi="Arial" w:cs="Arial"/>
          <w:i/>
          <w:iCs/>
          <w:sz w:val="24"/>
          <w:szCs w:val="24"/>
        </w:rPr>
        <w:t>Parties:</w:t>
      </w:r>
      <w:r w:rsidR="00F41B20">
        <w:rPr>
          <w:rFonts w:ascii="Arial" w:hAnsi="Arial" w:cs="Arial"/>
          <w:i/>
          <w:iCs/>
          <w:sz w:val="24"/>
          <w:szCs w:val="24"/>
        </w:rPr>
        <w:t xml:space="preserve"> </w:t>
      </w:r>
      <w:r w:rsidR="00296B9B">
        <w:rPr>
          <w:rFonts w:ascii="Arial" w:hAnsi="Arial" w:cs="Arial"/>
          <w:i/>
          <w:iCs/>
          <w:sz w:val="24"/>
          <w:szCs w:val="24"/>
        </w:rPr>
        <w:t xml:space="preserve">Report by H., officer of the archdeacon </w:t>
      </w:r>
      <w:r w:rsidR="00B90796">
        <w:rPr>
          <w:rFonts w:ascii="Arial" w:hAnsi="Arial" w:cs="Arial"/>
          <w:i/>
          <w:iCs/>
          <w:sz w:val="24"/>
          <w:szCs w:val="24"/>
        </w:rPr>
        <w:t>of Worcester, to John (Peckham)</w:t>
      </w:r>
      <w:r w:rsidR="00824C96">
        <w:rPr>
          <w:rFonts w:ascii="Arial" w:hAnsi="Arial" w:cs="Arial"/>
          <w:i/>
          <w:iCs/>
          <w:sz w:val="24"/>
          <w:szCs w:val="24"/>
        </w:rPr>
        <w:t>,</w:t>
      </w:r>
      <w:r w:rsidR="00E02B7D">
        <w:rPr>
          <w:rFonts w:ascii="Arial" w:hAnsi="Arial" w:cs="Arial"/>
          <w:sz w:val="24"/>
          <w:szCs w:val="24"/>
        </w:rPr>
        <w:t xml:space="preserve"> </w:t>
      </w:r>
      <w:r w:rsidR="00F41B20">
        <w:rPr>
          <w:rFonts w:ascii="Arial" w:hAnsi="Arial" w:cs="Arial"/>
          <w:sz w:val="24"/>
          <w:szCs w:val="24"/>
        </w:rPr>
        <w:t>1282, E</w:t>
      </w:r>
      <w:r w:rsidR="00E02B7D">
        <w:rPr>
          <w:rFonts w:ascii="Arial" w:hAnsi="Arial" w:cs="Arial"/>
          <w:sz w:val="24"/>
          <w:szCs w:val="24"/>
        </w:rPr>
        <w:t>326/869</w:t>
      </w:r>
      <w:r w:rsidR="00712009">
        <w:rPr>
          <w:rFonts w:ascii="Arial" w:hAnsi="Arial" w:cs="Arial"/>
          <w:sz w:val="24"/>
          <w:szCs w:val="24"/>
        </w:rPr>
        <w:t>0</w:t>
      </w:r>
    </w:p>
    <w:p w14:paraId="467881B7" w14:textId="2A9A5034" w:rsidR="00824C96" w:rsidRDefault="000C433A" w:rsidP="0046468B">
      <w:pPr>
        <w:spacing w:line="360" w:lineRule="auto"/>
        <w:rPr>
          <w:rFonts w:ascii="Arial" w:hAnsi="Arial" w:cs="Arial"/>
          <w:sz w:val="24"/>
          <w:szCs w:val="24"/>
        </w:rPr>
      </w:pPr>
      <w:r>
        <w:rPr>
          <w:rFonts w:ascii="Arial" w:hAnsi="Arial" w:cs="Arial"/>
          <w:sz w:val="24"/>
          <w:szCs w:val="24"/>
        </w:rPr>
        <w:t xml:space="preserve">A report about a dispute between </w:t>
      </w:r>
      <w:r w:rsidR="00024CA0">
        <w:rPr>
          <w:rFonts w:ascii="Arial" w:hAnsi="Arial" w:cs="Arial"/>
          <w:sz w:val="24"/>
          <w:szCs w:val="24"/>
        </w:rPr>
        <w:t xml:space="preserve">the Rector of Weston </w:t>
      </w:r>
      <w:proofErr w:type="spellStart"/>
      <w:r w:rsidR="00024CA0">
        <w:rPr>
          <w:rFonts w:ascii="Arial" w:hAnsi="Arial" w:cs="Arial"/>
          <w:sz w:val="24"/>
          <w:szCs w:val="24"/>
        </w:rPr>
        <w:t>Subedge</w:t>
      </w:r>
      <w:proofErr w:type="spellEnd"/>
      <w:r w:rsidR="00024CA0">
        <w:rPr>
          <w:rFonts w:ascii="Arial" w:hAnsi="Arial" w:cs="Arial"/>
          <w:sz w:val="24"/>
          <w:szCs w:val="24"/>
        </w:rPr>
        <w:t xml:space="preserve"> (Geoffrey)</w:t>
      </w:r>
      <w:r w:rsidR="001758E0">
        <w:rPr>
          <w:rFonts w:ascii="Arial" w:hAnsi="Arial" w:cs="Arial"/>
          <w:sz w:val="24"/>
          <w:szCs w:val="24"/>
        </w:rPr>
        <w:t xml:space="preserve"> and the</w:t>
      </w:r>
      <w:r w:rsidR="0046468B">
        <w:rPr>
          <w:rFonts w:ascii="Arial" w:hAnsi="Arial" w:cs="Arial"/>
          <w:sz w:val="24"/>
          <w:szCs w:val="24"/>
        </w:rPr>
        <w:t xml:space="preserve"> </w:t>
      </w:r>
      <w:r w:rsidR="001758E0">
        <w:rPr>
          <w:rFonts w:ascii="Arial" w:hAnsi="Arial" w:cs="Arial"/>
          <w:sz w:val="24"/>
          <w:szCs w:val="24"/>
        </w:rPr>
        <w:t>prior and convent</w:t>
      </w:r>
      <w:r w:rsidR="00394684">
        <w:rPr>
          <w:rFonts w:ascii="Arial" w:hAnsi="Arial" w:cs="Arial"/>
          <w:sz w:val="24"/>
          <w:szCs w:val="24"/>
        </w:rPr>
        <w:t>;</w:t>
      </w:r>
      <w:r w:rsidR="001758E0">
        <w:rPr>
          <w:rFonts w:ascii="Arial" w:hAnsi="Arial" w:cs="Arial"/>
          <w:sz w:val="24"/>
          <w:szCs w:val="24"/>
        </w:rPr>
        <w:t xml:space="preserve"> </w:t>
      </w:r>
      <w:r w:rsidR="00CF1D66">
        <w:rPr>
          <w:rFonts w:ascii="Arial" w:hAnsi="Arial" w:cs="Arial"/>
          <w:sz w:val="24"/>
          <w:szCs w:val="24"/>
        </w:rPr>
        <w:t>Monmouth</w:t>
      </w:r>
      <w:r w:rsidR="00E0522C">
        <w:rPr>
          <w:rFonts w:ascii="Arial" w:hAnsi="Arial" w:cs="Arial"/>
          <w:sz w:val="24"/>
          <w:szCs w:val="24"/>
        </w:rPr>
        <w:t xml:space="preserve"> here was a dispute</w:t>
      </w:r>
      <w:r w:rsidR="00CB340C">
        <w:rPr>
          <w:rFonts w:ascii="Arial" w:hAnsi="Arial" w:cs="Arial"/>
          <w:sz w:val="24"/>
          <w:szCs w:val="24"/>
        </w:rPr>
        <w:t xml:space="preserve"> regarding the tithes of the lordship of Norton.</w:t>
      </w:r>
    </w:p>
    <w:p w14:paraId="762E1D39" w14:textId="77777777" w:rsidR="00DD7AA0" w:rsidRDefault="00DD7AA0" w:rsidP="0046468B">
      <w:pPr>
        <w:spacing w:line="360" w:lineRule="auto"/>
        <w:rPr>
          <w:rFonts w:ascii="Arial" w:hAnsi="Arial" w:cs="Arial"/>
          <w:sz w:val="24"/>
          <w:szCs w:val="24"/>
        </w:rPr>
      </w:pPr>
    </w:p>
    <w:p w14:paraId="248B8FC0" w14:textId="30062109" w:rsidR="003347CA" w:rsidRDefault="00FA7F82" w:rsidP="0046468B">
      <w:pPr>
        <w:spacing w:line="360" w:lineRule="auto"/>
        <w:rPr>
          <w:rFonts w:ascii="Arial" w:hAnsi="Arial" w:cs="Arial"/>
          <w:sz w:val="24"/>
          <w:szCs w:val="24"/>
        </w:rPr>
      </w:pPr>
      <w:r>
        <w:rPr>
          <w:rFonts w:ascii="Arial" w:hAnsi="Arial" w:cs="Arial"/>
          <w:sz w:val="24"/>
          <w:szCs w:val="24"/>
        </w:rPr>
        <w:t>National Archives Kew</w:t>
      </w:r>
      <w:r w:rsidR="00D247AA">
        <w:rPr>
          <w:rFonts w:ascii="Arial" w:hAnsi="Arial" w:cs="Arial"/>
          <w:sz w:val="24"/>
          <w:szCs w:val="24"/>
        </w:rPr>
        <w:t xml:space="preserve"> </w:t>
      </w:r>
      <w:r w:rsidR="00D247AA">
        <w:rPr>
          <w:rFonts w:ascii="Arial" w:hAnsi="Arial" w:cs="Arial"/>
          <w:i/>
          <w:iCs/>
          <w:sz w:val="24"/>
          <w:szCs w:val="24"/>
        </w:rPr>
        <w:t xml:space="preserve">Edward I to John de </w:t>
      </w:r>
      <w:proofErr w:type="spellStart"/>
      <w:r w:rsidR="00D247AA">
        <w:rPr>
          <w:rFonts w:ascii="Arial" w:hAnsi="Arial" w:cs="Arial"/>
          <w:i/>
          <w:iCs/>
          <w:sz w:val="24"/>
          <w:szCs w:val="24"/>
        </w:rPr>
        <w:t>Pecham</w:t>
      </w:r>
      <w:proofErr w:type="spellEnd"/>
      <w:r w:rsidR="00D247AA">
        <w:rPr>
          <w:rFonts w:ascii="Arial" w:hAnsi="Arial" w:cs="Arial"/>
          <w:i/>
          <w:iCs/>
          <w:sz w:val="24"/>
          <w:szCs w:val="24"/>
        </w:rPr>
        <w:t xml:space="preserve"> </w:t>
      </w:r>
      <w:r w:rsidR="00A32D89">
        <w:rPr>
          <w:rFonts w:ascii="Arial" w:hAnsi="Arial" w:cs="Arial"/>
          <w:i/>
          <w:iCs/>
          <w:sz w:val="24"/>
          <w:szCs w:val="24"/>
        </w:rPr>
        <w:t>[</w:t>
      </w:r>
      <w:r w:rsidR="00D247AA">
        <w:rPr>
          <w:rFonts w:ascii="Arial" w:hAnsi="Arial" w:cs="Arial"/>
          <w:i/>
          <w:iCs/>
          <w:sz w:val="24"/>
          <w:szCs w:val="24"/>
        </w:rPr>
        <w:t>Peckham</w:t>
      </w:r>
      <w:r w:rsidR="00A32D89">
        <w:rPr>
          <w:rFonts w:ascii="Arial" w:hAnsi="Arial" w:cs="Arial"/>
          <w:i/>
          <w:iCs/>
          <w:sz w:val="24"/>
          <w:szCs w:val="24"/>
        </w:rPr>
        <w:t>], archbishop of Canterbury: a clerical Subsidy</w:t>
      </w:r>
      <w:r w:rsidR="000671CC">
        <w:rPr>
          <w:rFonts w:ascii="Arial" w:hAnsi="Arial" w:cs="Arial"/>
          <w:sz w:val="24"/>
          <w:szCs w:val="24"/>
        </w:rPr>
        <w:t xml:space="preserve"> 11 March 1280</w:t>
      </w:r>
      <w:r w:rsidR="008A7B19">
        <w:rPr>
          <w:rFonts w:ascii="Arial" w:hAnsi="Arial" w:cs="Arial"/>
          <w:sz w:val="24"/>
          <w:szCs w:val="24"/>
        </w:rPr>
        <w:t xml:space="preserve"> SC1/13/171</w:t>
      </w:r>
    </w:p>
    <w:p w14:paraId="0A03D7D9" w14:textId="61D376C8" w:rsidR="007C6808" w:rsidRDefault="007C6808" w:rsidP="0046468B">
      <w:pPr>
        <w:spacing w:line="360" w:lineRule="auto"/>
        <w:rPr>
          <w:rFonts w:ascii="Arial" w:hAnsi="Arial" w:cs="Arial"/>
          <w:sz w:val="24"/>
          <w:szCs w:val="24"/>
        </w:rPr>
      </w:pPr>
      <w:r>
        <w:rPr>
          <w:rFonts w:ascii="Arial" w:hAnsi="Arial" w:cs="Arial"/>
          <w:sz w:val="24"/>
          <w:szCs w:val="24"/>
        </w:rPr>
        <w:t>Th</w:t>
      </w:r>
      <w:r w:rsidR="006A416C">
        <w:rPr>
          <w:rFonts w:ascii="Arial" w:hAnsi="Arial" w:cs="Arial"/>
          <w:sz w:val="24"/>
          <w:szCs w:val="24"/>
        </w:rPr>
        <w:t>is is a draft of the subsidy.</w:t>
      </w:r>
      <w:r w:rsidR="000D595A">
        <w:rPr>
          <w:rFonts w:ascii="Arial" w:hAnsi="Arial" w:cs="Arial"/>
          <w:sz w:val="24"/>
          <w:szCs w:val="24"/>
        </w:rPr>
        <w:t xml:space="preserve"> </w:t>
      </w:r>
      <w:r w:rsidR="006A416C">
        <w:rPr>
          <w:rFonts w:ascii="Arial" w:hAnsi="Arial" w:cs="Arial"/>
          <w:sz w:val="24"/>
          <w:szCs w:val="24"/>
        </w:rPr>
        <w:t xml:space="preserve"> There is </w:t>
      </w:r>
      <w:r w:rsidR="00FA27BC">
        <w:rPr>
          <w:rFonts w:ascii="Arial" w:hAnsi="Arial" w:cs="Arial"/>
          <w:sz w:val="24"/>
          <w:szCs w:val="24"/>
        </w:rPr>
        <w:t>a “</w:t>
      </w:r>
      <w:r w:rsidR="006A416C">
        <w:rPr>
          <w:rFonts w:ascii="Arial" w:hAnsi="Arial" w:cs="Arial"/>
          <w:sz w:val="24"/>
          <w:szCs w:val="24"/>
        </w:rPr>
        <w:t>?</w:t>
      </w:r>
      <w:r w:rsidR="00FA27BC">
        <w:rPr>
          <w:rFonts w:ascii="Arial" w:hAnsi="Arial" w:cs="Arial"/>
          <w:sz w:val="24"/>
          <w:szCs w:val="24"/>
        </w:rPr>
        <w:t>” as</w:t>
      </w:r>
      <w:r w:rsidR="006A416C">
        <w:rPr>
          <w:rFonts w:ascii="Arial" w:hAnsi="Arial" w:cs="Arial"/>
          <w:sz w:val="24"/>
          <w:szCs w:val="24"/>
        </w:rPr>
        <w:t xml:space="preserve"> to the date</w:t>
      </w:r>
      <w:r w:rsidR="00DE3267">
        <w:rPr>
          <w:rFonts w:ascii="Arial" w:hAnsi="Arial" w:cs="Arial"/>
          <w:sz w:val="24"/>
          <w:szCs w:val="24"/>
        </w:rPr>
        <w:t xml:space="preserve"> </w:t>
      </w:r>
      <w:r w:rsidR="00A745AC">
        <w:rPr>
          <w:rFonts w:ascii="Arial" w:hAnsi="Arial" w:cs="Arial"/>
          <w:sz w:val="24"/>
          <w:szCs w:val="24"/>
        </w:rPr>
        <w:t xml:space="preserve">and place </w:t>
      </w:r>
      <w:r w:rsidR="00DE3267">
        <w:rPr>
          <w:rFonts w:ascii="Arial" w:hAnsi="Arial" w:cs="Arial"/>
          <w:sz w:val="24"/>
          <w:szCs w:val="24"/>
        </w:rPr>
        <w:t xml:space="preserve">which would need confirming </w:t>
      </w:r>
      <w:r w:rsidR="00C8238C">
        <w:rPr>
          <w:rFonts w:ascii="Arial" w:hAnsi="Arial" w:cs="Arial"/>
          <w:sz w:val="24"/>
          <w:szCs w:val="24"/>
        </w:rPr>
        <w:t>(</w:t>
      </w:r>
      <w:proofErr w:type="spellStart"/>
      <w:r w:rsidR="00C76617">
        <w:rPr>
          <w:rFonts w:ascii="Arial" w:hAnsi="Arial" w:cs="Arial"/>
          <w:sz w:val="24"/>
          <w:szCs w:val="24"/>
        </w:rPr>
        <w:t>Amoury</w:t>
      </w:r>
      <w:proofErr w:type="spellEnd"/>
      <w:r w:rsidR="00C76617">
        <w:rPr>
          <w:rFonts w:ascii="Arial" w:hAnsi="Arial" w:cs="Arial"/>
          <w:sz w:val="24"/>
          <w:szCs w:val="24"/>
        </w:rPr>
        <w:t xml:space="preserve"> de Montfort </w:t>
      </w:r>
      <w:r w:rsidR="00111C3A">
        <w:rPr>
          <w:rFonts w:ascii="Arial" w:hAnsi="Arial" w:cs="Arial"/>
          <w:sz w:val="24"/>
          <w:szCs w:val="24"/>
        </w:rPr>
        <w:t xml:space="preserve">reputedly </w:t>
      </w:r>
      <w:r w:rsidR="00742C00">
        <w:rPr>
          <w:rFonts w:ascii="Arial" w:hAnsi="Arial" w:cs="Arial"/>
          <w:sz w:val="24"/>
          <w:szCs w:val="24"/>
        </w:rPr>
        <w:t>died 1241</w:t>
      </w:r>
      <w:r w:rsidR="00C8238C">
        <w:rPr>
          <w:rFonts w:ascii="Arial" w:hAnsi="Arial" w:cs="Arial"/>
          <w:sz w:val="24"/>
          <w:szCs w:val="24"/>
        </w:rPr>
        <w:t>)</w:t>
      </w:r>
      <w:r w:rsidR="00FA27BC">
        <w:rPr>
          <w:rFonts w:ascii="Arial" w:hAnsi="Arial" w:cs="Arial"/>
          <w:sz w:val="24"/>
          <w:szCs w:val="24"/>
        </w:rPr>
        <w:t>;</w:t>
      </w:r>
      <w:r w:rsidR="00C8238C">
        <w:rPr>
          <w:rFonts w:ascii="Arial" w:hAnsi="Arial" w:cs="Arial"/>
          <w:sz w:val="24"/>
          <w:szCs w:val="24"/>
        </w:rPr>
        <w:t xml:space="preserve"> </w:t>
      </w:r>
      <w:r w:rsidR="00A745AC">
        <w:rPr>
          <w:rFonts w:ascii="Arial" w:hAnsi="Arial" w:cs="Arial"/>
          <w:sz w:val="24"/>
          <w:szCs w:val="24"/>
        </w:rPr>
        <w:t xml:space="preserve">Down </w:t>
      </w:r>
      <w:proofErr w:type="spellStart"/>
      <w:r w:rsidR="009C7AD1">
        <w:rPr>
          <w:rFonts w:ascii="Arial" w:hAnsi="Arial" w:cs="Arial"/>
          <w:sz w:val="24"/>
          <w:szCs w:val="24"/>
        </w:rPr>
        <w:t>A</w:t>
      </w:r>
      <w:r w:rsidR="00A745AC">
        <w:rPr>
          <w:rFonts w:ascii="Arial" w:hAnsi="Arial" w:cs="Arial"/>
          <w:sz w:val="24"/>
          <w:szCs w:val="24"/>
        </w:rPr>
        <w:t>mpney</w:t>
      </w:r>
      <w:proofErr w:type="spellEnd"/>
      <w:r w:rsidR="00A745AC">
        <w:rPr>
          <w:rFonts w:ascii="Arial" w:hAnsi="Arial" w:cs="Arial"/>
          <w:sz w:val="24"/>
          <w:szCs w:val="24"/>
        </w:rPr>
        <w:t xml:space="preserve"> is a small village in Gloucestershire</w:t>
      </w:r>
      <w:r w:rsidR="009C7AD1">
        <w:rPr>
          <w:rFonts w:ascii="Arial" w:hAnsi="Arial" w:cs="Arial"/>
          <w:sz w:val="24"/>
          <w:szCs w:val="24"/>
        </w:rPr>
        <w:t>. Viewing the document</w:t>
      </w:r>
      <w:r w:rsidR="00C02B3A">
        <w:rPr>
          <w:rFonts w:ascii="Arial" w:hAnsi="Arial" w:cs="Arial"/>
          <w:sz w:val="24"/>
          <w:szCs w:val="24"/>
        </w:rPr>
        <w:t xml:space="preserve"> would identify </w:t>
      </w:r>
      <w:r w:rsidR="00DE3267">
        <w:rPr>
          <w:rFonts w:ascii="Arial" w:hAnsi="Arial" w:cs="Arial"/>
          <w:sz w:val="24"/>
          <w:szCs w:val="24"/>
        </w:rPr>
        <w:t>what the clerical subsidy</w:t>
      </w:r>
      <w:r w:rsidR="00C02B3A">
        <w:rPr>
          <w:rFonts w:ascii="Arial" w:hAnsi="Arial" w:cs="Arial"/>
          <w:sz w:val="24"/>
          <w:szCs w:val="24"/>
        </w:rPr>
        <w:t xml:space="preserve"> was</w:t>
      </w:r>
      <w:r w:rsidR="00DE3267">
        <w:rPr>
          <w:rFonts w:ascii="Arial" w:hAnsi="Arial" w:cs="Arial"/>
          <w:sz w:val="24"/>
          <w:szCs w:val="24"/>
        </w:rPr>
        <w:t xml:space="preserve"> for</w:t>
      </w:r>
      <w:r w:rsidR="004A103E">
        <w:rPr>
          <w:rFonts w:ascii="Arial" w:hAnsi="Arial" w:cs="Arial"/>
          <w:sz w:val="24"/>
          <w:szCs w:val="24"/>
        </w:rPr>
        <w:t>.</w:t>
      </w:r>
    </w:p>
    <w:p w14:paraId="17E276A1" w14:textId="77777777" w:rsidR="00514850" w:rsidRDefault="00514850" w:rsidP="0046468B">
      <w:pPr>
        <w:spacing w:line="360" w:lineRule="auto"/>
        <w:rPr>
          <w:rFonts w:ascii="Arial" w:hAnsi="Arial" w:cs="Arial"/>
          <w:sz w:val="24"/>
          <w:szCs w:val="24"/>
        </w:rPr>
      </w:pPr>
    </w:p>
    <w:p w14:paraId="6B555C73" w14:textId="18B7DA29" w:rsidR="00514850" w:rsidRDefault="003C175E" w:rsidP="0046468B">
      <w:pPr>
        <w:spacing w:line="360" w:lineRule="auto"/>
        <w:rPr>
          <w:rFonts w:ascii="Arial" w:hAnsi="Arial" w:cs="Arial"/>
          <w:sz w:val="24"/>
          <w:szCs w:val="24"/>
        </w:rPr>
      </w:pPr>
      <w:r>
        <w:rPr>
          <w:rFonts w:ascii="Arial" w:hAnsi="Arial" w:cs="Arial"/>
          <w:sz w:val="24"/>
          <w:szCs w:val="24"/>
        </w:rPr>
        <w:t>National Archives</w:t>
      </w:r>
      <w:r w:rsidR="00090B2E">
        <w:rPr>
          <w:rFonts w:ascii="Arial" w:hAnsi="Arial" w:cs="Arial"/>
          <w:sz w:val="24"/>
          <w:szCs w:val="24"/>
        </w:rPr>
        <w:t xml:space="preserve"> Kew </w:t>
      </w:r>
      <w:r w:rsidR="00090B2E">
        <w:rPr>
          <w:rFonts w:ascii="Arial" w:hAnsi="Arial" w:cs="Arial"/>
          <w:i/>
          <w:iCs/>
          <w:sz w:val="24"/>
          <w:szCs w:val="24"/>
        </w:rPr>
        <w:t>John [Peckham}, arch</w:t>
      </w:r>
      <w:r w:rsidR="00447BA0">
        <w:rPr>
          <w:rFonts w:ascii="Arial" w:hAnsi="Arial" w:cs="Arial"/>
          <w:i/>
          <w:iCs/>
          <w:sz w:val="24"/>
          <w:szCs w:val="24"/>
        </w:rPr>
        <w:t xml:space="preserve">bishop of </w:t>
      </w:r>
      <w:r w:rsidR="00375FB4">
        <w:rPr>
          <w:rFonts w:ascii="Arial" w:hAnsi="Arial" w:cs="Arial"/>
          <w:i/>
          <w:iCs/>
          <w:sz w:val="24"/>
          <w:szCs w:val="24"/>
        </w:rPr>
        <w:t>C</w:t>
      </w:r>
      <w:r w:rsidR="00447BA0">
        <w:rPr>
          <w:rFonts w:ascii="Arial" w:hAnsi="Arial" w:cs="Arial"/>
          <w:i/>
          <w:iCs/>
          <w:sz w:val="24"/>
          <w:szCs w:val="24"/>
        </w:rPr>
        <w:t xml:space="preserve">anterbury and a request </w:t>
      </w:r>
      <w:r w:rsidR="00880508">
        <w:rPr>
          <w:rFonts w:ascii="Arial" w:hAnsi="Arial" w:cs="Arial"/>
          <w:i/>
          <w:iCs/>
          <w:sz w:val="24"/>
          <w:szCs w:val="24"/>
        </w:rPr>
        <w:t>for a</w:t>
      </w:r>
      <w:r w:rsidR="002A3477">
        <w:rPr>
          <w:rFonts w:ascii="Arial" w:hAnsi="Arial" w:cs="Arial"/>
          <w:i/>
          <w:iCs/>
          <w:sz w:val="24"/>
          <w:szCs w:val="24"/>
        </w:rPr>
        <w:t>l</w:t>
      </w:r>
      <w:r w:rsidR="00880508">
        <w:rPr>
          <w:rFonts w:ascii="Arial" w:hAnsi="Arial" w:cs="Arial"/>
          <w:i/>
          <w:iCs/>
          <w:sz w:val="24"/>
          <w:szCs w:val="24"/>
        </w:rPr>
        <w:t>ms</w:t>
      </w:r>
      <w:r w:rsidR="00880508">
        <w:rPr>
          <w:rFonts w:ascii="Arial" w:hAnsi="Arial" w:cs="Arial"/>
          <w:sz w:val="24"/>
          <w:szCs w:val="24"/>
        </w:rPr>
        <w:t xml:space="preserve"> 1284 E326/5538</w:t>
      </w:r>
      <w:r w:rsidR="0099544A">
        <w:rPr>
          <w:rFonts w:ascii="Arial" w:hAnsi="Arial" w:cs="Arial"/>
          <w:sz w:val="24"/>
          <w:szCs w:val="24"/>
        </w:rPr>
        <w:t>.</w:t>
      </w:r>
    </w:p>
    <w:p w14:paraId="2D4419D9" w14:textId="5E0F4443" w:rsidR="0099544A" w:rsidRDefault="0099544A" w:rsidP="0046468B">
      <w:pPr>
        <w:spacing w:line="360" w:lineRule="auto"/>
        <w:rPr>
          <w:rFonts w:ascii="Arial" w:hAnsi="Arial" w:cs="Arial"/>
          <w:sz w:val="24"/>
          <w:szCs w:val="24"/>
        </w:rPr>
      </w:pPr>
      <w:r>
        <w:rPr>
          <w:rFonts w:ascii="Arial" w:hAnsi="Arial" w:cs="Arial"/>
          <w:sz w:val="24"/>
          <w:szCs w:val="24"/>
        </w:rPr>
        <w:t xml:space="preserve">This request is for Alms to repair </w:t>
      </w:r>
      <w:r w:rsidR="00C711AB">
        <w:rPr>
          <w:rFonts w:ascii="Arial" w:hAnsi="Arial" w:cs="Arial"/>
          <w:sz w:val="24"/>
          <w:szCs w:val="24"/>
        </w:rPr>
        <w:t xml:space="preserve">the church of Canon’s </w:t>
      </w:r>
      <w:r w:rsidR="00EA1846">
        <w:rPr>
          <w:rFonts w:ascii="Arial" w:hAnsi="Arial" w:cs="Arial"/>
          <w:sz w:val="24"/>
          <w:szCs w:val="24"/>
        </w:rPr>
        <w:t>Ashby</w:t>
      </w:r>
      <w:r w:rsidR="000D5AA1">
        <w:rPr>
          <w:rFonts w:ascii="Arial" w:hAnsi="Arial" w:cs="Arial"/>
          <w:sz w:val="24"/>
          <w:szCs w:val="24"/>
        </w:rPr>
        <w:t xml:space="preserve"> in Northamptonshire</w:t>
      </w:r>
      <w:r w:rsidR="0095141A">
        <w:rPr>
          <w:rFonts w:ascii="Arial" w:hAnsi="Arial" w:cs="Arial"/>
          <w:sz w:val="24"/>
          <w:szCs w:val="24"/>
        </w:rPr>
        <w:t>.</w:t>
      </w:r>
    </w:p>
    <w:p w14:paraId="34306597" w14:textId="7E3A480D" w:rsidR="0095141A" w:rsidRDefault="0095141A" w:rsidP="0046468B">
      <w:pPr>
        <w:spacing w:line="360" w:lineRule="auto"/>
        <w:rPr>
          <w:rFonts w:ascii="Arial" w:hAnsi="Arial" w:cs="Arial"/>
          <w:sz w:val="24"/>
          <w:szCs w:val="24"/>
        </w:rPr>
      </w:pPr>
      <w:r>
        <w:rPr>
          <w:rFonts w:ascii="Arial" w:hAnsi="Arial" w:cs="Arial"/>
          <w:sz w:val="24"/>
          <w:szCs w:val="24"/>
        </w:rPr>
        <w:t xml:space="preserve">Peckham seems to cover a huge range of places </w:t>
      </w:r>
      <w:r w:rsidR="00814E42">
        <w:rPr>
          <w:rFonts w:ascii="Arial" w:hAnsi="Arial" w:cs="Arial"/>
          <w:sz w:val="24"/>
          <w:szCs w:val="24"/>
        </w:rPr>
        <w:t xml:space="preserve">and has responsibility for a variety of </w:t>
      </w:r>
      <w:r w:rsidR="00AD09C9">
        <w:rPr>
          <w:rFonts w:ascii="Arial" w:hAnsi="Arial" w:cs="Arial"/>
          <w:sz w:val="24"/>
          <w:szCs w:val="24"/>
        </w:rPr>
        <w:t>ecclesiastic and secular roles.</w:t>
      </w:r>
    </w:p>
    <w:p w14:paraId="201787E2" w14:textId="77777777" w:rsidR="00D20843" w:rsidRDefault="00D20843" w:rsidP="0046468B">
      <w:pPr>
        <w:spacing w:line="360" w:lineRule="auto"/>
        <w:rPr>
          <w:rFonts w:ascii="Arial" w:hAnsi="Arial" w:cs="Arial"/>
          <w:sz w:val="24"/>
          <w:szCs w:val="24"/>
        </w:rPr>
      </w:pPr>
    </w:p>
    <w:p w14:paraId="3080B6E0" w14:textId="3A5611E0" w:rsidR="00D20843" w:rsidRDefault="00B4670D" w:rsidP="0046468B">
      <w:pPr>
        <w:spacing w:line="360" w:lineRule="auto"/>
        <w:rPr>
          <w:rFonts w:ascii="Arial" w:hAnsi="Arial" w:cs="Arial"/>
          <w:sz w:val="24"/>
          <w:szCs w:val="24"/>
        </w:rPr>
      </w:pPr>
      <w:r>
        <w:rPr>
          <w:rFonts w:ascii="Arial" w:hAnsi="Arial" w:cs="Arial"/>
          <w:sz w:val="24"/>
          <w:szCs w:val="24"/>
        </w:rPr>
        <w:t>Lambeth Palace library</w:t>
      </w:r>
      <w:r w:rsidR="00F06F8D">
        <w:rPr>
          <w:rFonts w:ascii="Arial" w:hAnsi="Arial" w:cs="Arial"/>
          <w:sz w:val="24"/>
          <w:szCs w:val="24"/>
        </w:rPr>
        <w:t xml:space="preserve"> </w:t>
      </w:r>
      <w:proofErr w:type="spellStart"/>
      <w:r w:rsidR="00F06F8D">
        <w:rPr>
          <w:rFonts w:ascii="Arial" w:hAnsi="Arial" w:cs="Arial"/>
          <w:i/>
          <w:iCs/>
          <w:sz w:val="24"/>
          <w:szCs w:val="24"/>
        </w:rPr>
        <w:t>Pekham</w:t>
      </w:r>
      <w:proofErr w:type="spellEnd"/>
      <w:r w:rsidR="00F06F8D">
        <w:rPr>
          <w:rFonts w:ascii="Arial" w:hAnsi="Arial" w:cs="Arial"/>
          <w:i/>
          <w:iCs/>
          <w:sz w:val="24"/>
          <w:szCs w:val="24"/>
        </w:rPr>
        <w:t xml:space="preserve">, </w:t>
      </w:r>
      <w:r w:rsidR="00724500">
        <w:rPr>
          <w:rFonts w:ascii="Arial" w:hAnsi="Arial" w:cs="Arial"/>
          <w:i/>
          <w:iCs/>
          <w:sz w:val="24"/>
          <w:szCs w:val="24"/>
        </w:rPr>
        <w:t>Peckham</w:t>
      </w:r>
      <w:r w:rsidR="00D0021D">
        <w:rPr>
          <w:rFonts w:ascii="Arial" w:hAnsi="Arial" w:cs="Arial"/>
          <w:i/>
          <w:iCs/>
          <w:sz w:val="24"/>
          <w:szCs w:val="24"/>
        </w:rPr>
        <w:t xml:space="preserve">, </w:t>
      </w:r>
      <w:r w:rsidR="00724500">
        <w:rPr>
          <w:rFonts w:ascii="Arial" w:hAnsi="Arial" w:cs="Arial"/>
          <w:i/>
          <w:iCs/>
          <w:sz w:val="24"/>
          <w:szCs w:val="24"/>
        </w:rPr>
        <w:t>J</w:t>
      </w:r>
      <w:r w:rsidR="00D0021D">
        <w:rPr>
          <w:rFonts w:ascii="Arial" w:hAnsi="Arial" w:cs="Arial"/>
          <w:i/>
          <w:iCs/>
          <w:sz w:val="24"/>
          <w:szCs w:val="24"/>
        </w:rPr>
        <w:t>ohn, Archbishop of Canterbur</w:t>
      </w:r>
      <w:r w:rsidR="00C66CDD">
        <w:rPr>
          <w:rFonts w:ascii="Arial" w:hAnsi="Arial" w:cs="Arial"/>
          <w:i/>
          <w:iCs/>
          <w:sz w:val="24"/>
          <w:szCs w:val="24"/>
        </w:rPr>
        <w:t>y</w:t>
      </w:r>
      <w:r w:rsidR="00ED0540">
        <w:rPr>
          <w:rFonts w:ascii="Arial" w:hAnsi="Arial" w:cs="Arial"/>
          <w:i/>
          <w:iCs/>
          <w:sz w:val="24"/>
          <w:szCs w:val="24"/>
        </w:rPr>
        <w:t xml:space="preserve"> </w:t>
      </w:r>
      <w:r w:rsidR="00724500" w:rsidRPr="00724500">
        <w:rPr>
          <w:rFonts w:ascii="Arial" w:hAnsi="Arial" w:cs="Arial"/>
          <w:sz w:val="24"/>
          <w:szCs w:val="24"/>
        </w:rPr>
        <w:t>MS film 701</w:t>
      </w:r>
      <w:r w:rsidR="00724500">
        <w:rPr>
          <w:rFonts w:ascii="Arial" w:hAnsi="Arial" w:cs="Arial"/>
          <w:sz w:val="24"/>
          <w:szCs w:val="24"/>
        </w:rPr>
        <w:t xml:space="preserve"> </w:t>
      </w:r>
      <w:r w:rsidR="0026579B">
        <w:rPr>
          <w:rFonts w:ascii="Arial" w:hAnsi="Arial" w:cs="Arial"/>
          <w:sz w:val="24"/>
          <w:szCs w:val="24"/>
        </w:rPr>
        <w:t>(</w:t>
      </w:r>
      <w:r w:rsidR="00724500">
        <w:rPr>
          <w:rFonts w:ascii="Arial" w:hAnsi="Arial" w:cs="Arial"/>
          <w:sz w:val="24"/>
          <w:szCs w:val="24"/>
        </w:rPr>
        <w:t>alternative</w:t>
      </w:r>
      <w:r w:rsidR="0077132E">
        <w:rPr>
          <w:rFonts w:ascii="Arial" w:hAnsi="Arial" w:cs="Arial"/>
          <w:sz w:val="24"/>
          <w:szCs w:val="24"/>
        </w:rPr>
        <w:t xml:space="preserve"> ref </w:t>
      </w:r>
      <w:proofErr w:type="spellStart"/>
      <w:proofErr w:type="gramStart"/>
      <w:r w:rsidR="0077132E">
        <w:rPr>
          <w:rFonts w:ascii="Arial" w:hAnsi="Arial" w:cs="Arial"/>
          <w:sz w:val="24"/>
          <w:szCs w:val="24"/>
        </w:rPr>
        <w:t>reg.Reynolds</w:t>
      </w:r>
      <w:proofErr w:type="spellEnd"/>
      <w:proofErr w:type="gramEnd"/>
      <w:r w:rsidR="0077132E">
        <w:rPr>
          <w:rFonts w:ascii="Arial" w:hAnsi="Arial" w:cs="Arial"/>
          <w:sz w:val="24"/>
          <w:szCs w:val="24"/>
        </w:rPr>
        <w:t xml:space="preserve"> f283</w:t>
      </w:r>
      <w:r w:rsidR="0026579B">
        <w:rPr>
          <w:rFonts w:ascii="Arial" w:hAnsi="Arial" w:cs="Arial"/>
          <w:sz w:val="24"/>
          <w:szCs w:val="24"/>
        </w:rPr>
        <w:t>)</w:t>
      </w:r>
    </w:p>
    <w:p w14:paraId="06EB6F5F" w14:textId="77EAE6DE" w:rsidR="0077132E" w:rsidRDefault="0077132E" w:rsidP="0046468B">
      <w:pPr>
        <w:spacing w:line="360" w:lineRule="auto"/>
        <w:rPr>
          <w:rFonts w:ascii="Arial" w:hAnsi="Arial" w:cs="Arial"/>
          <w:sz w:val="24"/>
          <w:szCs w:val="24"/>
        </w:rPr>
      </w:pPr>
      <w:r>
        <w:rPr>
          <w:rFonts w:ascii="Arial" w:hAnsi="Arial" w:cs="Arial"/>
          <w:sz w:val="24"/>
          <w:szCs w:val="24"/>
        </w:rPr>
        <w:t>This is a microfi</w:t>
      </w:r>
      <w:r w:rsidR="00F702FE">
        <w:rPr>
          <w:rFonts w:ascii="Arial" w:hAnsi="Arial" w:cs="Arial"/>
          <w:sz w:val="24"/>
          <w:szCs w:val="24"/>
        </w:rPr>
        <w:t>lm of a will. Without viewing it</w:t>
      </w:r>
      <w:r w:rsidR="009D09FE">
        <w:rPr>
          <w:rFonts w:ascii="Arial" w:hAnsi="Arial" w:cs="Arial"/>
          <w:sz w:val="24"/>
          <w:szCs w:val="24"/>
        </w:rPr>
        <w:t xml:space="preserve"> is impossible to tell if Reynolds wrote the will for Peckham or vice versa.</w:t>
      </w:r>
    </w:p>
    <w:p w14:paraId="12C0D0E1" w14:textId="77777777" w:rsidR="004D67FB" w:rsidRDefault="004D67FB" w:rsidP="0046468B">
      <w:pPr>
        <w:spacing w:line="360" w:lineRule="auto"/>
        <w:rPr>
          <w:rFonts w:ascii="Arial" w:hAnsi="Arial" w:cs="Arial"/>
          <w:sz w:val="24"/>
          <w:szCs w:val="24"/>
        </w:rPr>
      </w:pPr>
    </w:p>
    <w:p w14:paraId="67988F53" w14:textId="1C156B80" w:rsidR="000D6E22" w:rsidRDefault="00A51C34" w:rsidP="0046468B">
      <w:pPr>
        <w:spacing w:line="360" w:lineRule="auto"/>
        <w:rPr>
          <w:rFonts w:ascii="Arial" w:hAnsi="Arial" w:cs="Arial"/>
          <w:sz w:val="24"/>
          <w:szCs w:val="24"/>
        </w:rPr>
      </w:pPr>
      <w:r>
        <w:rPr>
          <w:rFonts w:ascii="Arial" w:hAnsi="Arial" w:cs="Arial"/>
          <w:sz w:val="24"/>
          <w:szCs w:val="24"/>
        </w:rPr>
        <w:t xml:space="preserve">Lambeth Palace library </w:t>
      </w:r>
      <w:proofErr w:type="spellStart"/>
      <w:r w:rsidR="00F24363">
        <w:rPr>
          <w:rFonts w:ascii="Arial" w:hAnsi="Arial" w:cs="Arial"/>
          <w:i/>
          <w:iCs/>
          <w:sz w:val="24"/>
          <w:szCs w:val="24"/>
        </w:rPr>
        <w:t>Decretum</w:t>
      </w:r>
      <w:proofErr w:type="spellEnd"/>
      <w:r w:rsidR="00F24363">
        <w:rPr>
          <w:rFonts w:ascii="Arial" w:hAnsi="Arial" w:cs="Arial"/>
          <w:i/>
          <w:iCs/>
          <w:sz w:val="24"/>
          <w:szCs w:val="24"/>
        </w:rPr>
        <w:t xml:space="preserve"> </w:t>
      </w:r>
      <w:proofErr w:type="spellStart"/>
      <w:r w:rsidR="00F24363">
        <w:rPr>
          <w:rFonts w:ascii="Arial" w:hAnsi="Arial" w:cs="Arial"/>
          <w:i/>
          <w:iCs/>
          <w:sz w:val="24"/>
          <w:szCs w:val="24"/>
        </w:rPr>
        <w:t>Johannis</w:t>
      </w:r>
      <w:proofErr w:type="spellEnd"/>
      <w:r w:rsidR="00F24363">
        <w:rPr>
          <w:rFonts w:ascii="Arial" w:hAnsi="Arial" w:cs="Arial"/>
          <w:i/>
          <w:iCs/>
          <w:sz w:val="24"/>
          <w:szCs w:val="24"/>
        </w:rPr>
        <w:t xml:space="preserve"> Peckham</w:t>
      </w:r>
      <w:r w:rsidR="00EA3BB7">
        <w:rPr>
          <w:rFonts w:ascii="Arial" w:hAnsi="Arial" w:cs="Arial"/>
          <w:i/>
          <w:iCs/>
          <w:sz w:val="24"/>
          <w:szCs w:val="24"/>
        </w:rPr>
        <w:t xml:space="preserve">, </w:t>
      </w:r>
      <w:proofErr w:type="spellStart"/>
      <w:r w:rsidR="00EA3BB7">
        <w:rPr>
          <w:rFonts w:ascii="Arial" w:hAnsi="Arial" w:cs="Arial"/>
          <w:i/>
          <w:iCs/>
          <w:sz w:val="24"/>
          <w:szCs w:val="24"/>
        </w:rPr>
        <w:t>Archiep</w:t>
      </w:r>
      <w:proofErr w:type="spellEnd"/>
      <w:r w:rsidR="00EA3BB7">
        <w:rPr>
          <w:rFonts w:ascii="Arial" w:hAnsi="Arial" w:cs="Arial"/>
          <w:i/>
          <w:iCs/>
          <w:sz w:val="24"/>
          <w:szCs w:val="24"/>
        </w:rPr>
        <w:t xml:space="preserve">. Cant. Contra </w:t>
      </w:r>
      <w:proofErr w:type="spellStart"/>
      <w:r w:rsidR="00AB799C">
        <w:rPr>
          <w:rFonts w:ascii="Arial" w:hAnsi="Arial" w:cs="Arial"/>
          <w:i/>
          <w:iCs/>
          <w:sz w:val="24"/>
          <w:szCs w:val="24"/>
        </w:rPr>
        <w:t>Procuratores</w:t>
      </w:r>
      <w:proofErr w:type="spellEnd"/>
      <w:r w:rsidR="00AB799C">
        <w:rPr>
          <w:rFonts w:ascii="Arial" w:hAnsi="Arial" w:cs="Arial"/>
          <w:i/>
          <w:iCs/>
          <w:sz w:val="24"/>
          <w:szCs w:val="24"/>
        </w:rPr>
        <w:t xml:space="preserve"> Curiae de </w:t>
      </w:r>
      <w:proofErr w:type="spellStart"/>
      <w:r w:rsidR="00AB799C">
        <w:rPr>
          <w:rFonts w:ascii="Arial" w:hAnsi="Arial" w:cs="Arial"/>
          <w:i/>
          <w:iCs/>
          <w:sz w:val="24"/>
          <w:szCs w:val="24"/>
        </w:rPr>
        <w:t>Arc</w:t>
      </w:r>
      <w:r w:rsidR="000134AB">
        <w:rPr>
          <w:rFonts w:ascii="Arial" w:hAnsi="Arial" w:cs="Arial"/>
          <w:i/>
          <w:iCs/>
          <w:sz w:val="24"/>
          <w:szCs w:val="24"/>
        </w:rPr>
        <w:t>ubus</w:t>
      </w:r>
      <w:proofErr w:type="spellEnd"/>
      <w:r w:rsidR="000134AB">
        <w:rPr>
          <w:rFonts w:ascii="Arial" w:hAnsi="Arial" w:cs="Arial"/>
          <w:i/>
          <w:iCs/>
          <w:sz w:val="24"/>
          <w:szCs w:val="24"/>
        </w:rPr>
        <w:t xml:space="preserve">, qui prohibitions a </w:t>
      </w:r>
      <w:proofErr w:type="spellStart"/>
      <w:r w:rsidR="000134AB">
        <w:rPr>
          <w:rFonts w:ascii="Arial" w:hAnsi="Arial" w:cs="Arial"/>
          <w:i/>
          <w:iCs/>
          <w:sz w:val="24"/>
          <w:szCs w:val="24"/>
        </w:rPr>
        <w:t>Cance</w:t>
      </w:r>
      <w:r w:rsidR="00734DE7">
        <w:rPr>
          <w:rFonts w:ascii="Arial" w:hAnsi="Arial" w:cs="Arial"/>
          <w:i/>
          <w:iCs/>
          <w:sz w:val="24"/>
          <w:szCs w:val="24"/>
        </w:rPr>
        <w:t>llaria</w:t>
      </w:r>
      <w:proofErr w:type="spellEnd"/>
      <w:r w:rsidR="00734DE7">
        <w:rPr>
          <w:rFonts w:ascii="Arial" w:hAnsi="Arial" w:cs="Arial"/>
          <w:i/>
          <w:iCs/>
          <w:sz w:val="24"/>
          <w:szCs w:val="24"/>
        </w:rPr>
        <w:t xml:space="preserve"> Regis </w:t>
      </w:r>
      <w:proofErr w:type="spellStart"/>
      <w:r w:rsidR="00734DE7">
        <w:rPr>
          <w:rFonts w:ascii="Arial" w:hAnsi="Arial" w:cs="Arial"/>
          <w:i/>
          <w:iCs/>
          <w:sz w:val="24"/>
          <w:szCs w:val="24"/>
        </w:rPr>
        <w:t>impetrant</w:t>
      </w:r>
      <w:proofErr w:type="spellEnd"/>
      <w:r w:rsidR="00F36738">
        <w:rPr>
          <w:rFonts w:ascii="Arial" w:hAnsi="Arial" w:cs="Arial"/>
          <w:sz w:val="24"/>
          <w:szCs w:val="24"/>
        </w:rPr>
        <w:t xml:space="preserve"> MS585 </w:t>
      </w:r>
      <w:proofErr w:type="spellStart"/>
      <w:r w:rsidR="00F36738">
        <w:rPr>
          <w:rFonts w:ascii="Arial" w:hAnsi="Arial" w:cs="Arial"/>
          <w:sz w:val="24"/>
          <w:szCs w:val="24"/>
        </w:rPr>
        <w:t>pag</w:t>
      </w:r>
      <w:proofErr w:type="spellEnd"/>
      <w:r w:rsidR="00F36738">
        <w:rPr>
          <w:rFonts w:ascii="Arial" w:hAnsi="Arial" w:cs="Arial"/>
          <w:sz w:val="24"/>
          <w:szCs w:val="24"/>
        </w:rPr>
        <w:t xml:space="preserve"> 595</w:t>
      </w:r>
    </w:p>
    <w:p w14:paraId="3BF66790" w14:textId="2BEC8937" w:rsidR="002F1FEC" w:rsidRDefault="002F1FEC" w:rsidP="0046468B">
      <w:pPr>
        <w:spacing w:line="360" w:lineRule="auto"/>
        <w:rPr>
          <w:rFonts w:ascii="Arial" w:hAnsi="Arial" w:cs="Arial"/>
          <w:sz w:val="24"/>
          <w:szCs w:val="24"/>
        </w:rPr>
      </w:pPr>
      <w:r>
        <w:rPr>
          <w:rFonts w:ascii="Arial" w:hAnsi="Arial" w:cs="Arial"/>
          <w:sz w:val="24"/>
          <w:szCs w:val="24"/>
        </w:rPr>
        <w:t xml:space="preserve">A </w:t>
      </w:r>
      <w:r w:rsidR="0099439D">
        <w:rPr>
          <w:rFonts w:ascii="Arial" w:hAnsi="Arial" w:cs="Arial"/>
          <w:sz w:val="24"/>
          <w:szCs w:val="24"/>
        </w:rPr>
        <w:t>decree</w:t>
      </w:r>
      <w:r w:rsidR="00D71C3E">
        <w:rPr>
          <w:rFonts w:ascii="Arial" w:hAnsi="Arial" w:cs="Arial"/>
          <w:sz w:val="24"/>
          <w:szCs w:val="24"/>
        </w:rPr>
        <w:t xml:space="preserve"> from the </w:t>
      </w:r>
      <w:r w:rsidR="003D1021">
        <w:rPr>
          <w:rFonts w:ascii="Arial" w:hAnsi="Arial" w:cs="Arial"/>
          <w:sz w:val="24"/>
          <w:szCs w:val="24"/>
        </w:rPr>
        <w:t>C</w:t>
      </w:r>
      <w:r w:rsidR="00D71C3E">
        <w:rPr>
          <w:rFonts w:ascii="Arial" w:hAnsi="Arial" w:cs="Arial"/>
          <w:sz w:val="24"/>
          <w:szCs w:val="24"/>
        </w:rPr>
        <w:t>hancellor of the king</w:t>
      </w:r>
    </w:p>
    <w:p w14:paraId="3EA85F5E" w14:textId="7705A89D" w:rsidR="00641A59" w:rsidRDefault="003A6F30" w:rsidP="0046468B">
      <w:pPr>
        <w:spacing w:line="360" w:lineRule="auto"/>
        <w:rPr>
          <w:rFonts w:ascii="Arial" w:hAnsi="Arial" w:cs="Arial"/>
          <w:sz w:val="24"/>
          <w:szCs w:val="24"/>
        </w:rPr>
      </w:pPr>
      <w:r>
        <w:rPr>
          <w:rFonts w:ascii="Arial" w:hAnsi="Arial" w:cs="Arial"/>
          <w:sz w:val="24"/>
          <w:szCs w:val="24"/>
        </w:rPr>
        <w:t>Lambet</w:t>
      </w:r>
      <w:r w:rsidR="00085F65">
        <w:rPr>
          <w:rFonts w:ascii="Arial" w:hAnsi="Arial" w:cs="Arial"/>
          <w:sz w:val="24"/>
          <w:szCs w:val="24"/>
        </w:rPr>
        <w:t>h</w:t>
      </w:r>
      <w:r>
        <w:rPr>
          <w:rFonts w:ascii="Arial" w:hAnsi="Arial" w:cs="Arial"/>
          <w:sz w:val="24"/>
          <w:szCs w:val="24"/>
        </w:rPr>
        <w:t xml:space="preserve"> Palace </w:t>
      </w:r>
      <w:r w:rsidR="00085F65">
        <w:rPr>
          <w:rFonts w:ascii="Arial" w:hAnsi="Arial" w:cs="Arial"/>
          <w:sz w:val="24"/>
          <w:szCs w:val="24"/>
        </w:rPr>
        <w:t xml:space="preserve">library </w:t>
      </w:r>
      <w:r w:rsidR="00B63298">
        <w:rPr>
          <w:rFonts w:ascii="Arial" w:hAnsi="Arial" w:cs="Arial"/>
          <w:i/>
          <w:iCs/>
          <w:sz w:val="24"/>
          <w:szCs w:val="24"/>
        </w:rPr>
        <w:t>Extracts from the register of Archbishop Peckham</w:t>
      </w:r>
      <w:r w:rsidR="00A03DFB">
        <w:rPr>
          <w:rFonts w:ascii="Arial" w:hAnsi="Arial" w:cs="Arial"/>
          <w:sz w:val="24"/>
          <w:szCs w:val="24"/>
        </w:rPr>
        <w:t xml:space="preserve"> 1755 MS1358</w:t>
      </w:r>
    </w:p>
    <w:p w14:paraId="64B4A819" w14:textId="1FA959B6" w:rsidR="007B2478" w:rsidRDefault="007B2478" w:rsidP="0046468B">
      <w:pPr>
        <w:spacing w:line="360" w:lineRule="auto"/>
        <w:rPr>
          <w:rFonts w:ascii="Arial" w:hAnsi="Arial" w:cs="Arial"/>
          <w:sz w:val="24"/>
          <w:szCs w:val="24"/>
        </w:rPr>
      </w:pPr>
      <w:r>
        <w:rPr>
          <w:rFonts w:ascii="Arial" w:hAnsi="Arial" w:cs="Arial"/>
          <w:sz w:val="24"/>
          <w:szCs w:val="24"/>
        </w:rPr>
        <w:t>Although not an original</w:t>
      </w:r>
      <w:r w:rsidR="005F5BC0">
        <w:rPr>
          <w:rFonts w:ascii="Arial" w:hAnsi="Arial" w:cs="Arial"/>
          <w:sz w:val="24"/>
          <w:szCs w:val="24"/>
        </w:rPr>
        <w:t>,</w:t>
      </w:r>
      <w:r>
        <w:rPr>
          <w:rFonts w:ascii="Arial" w:hAnsi="Arial" w:cs="Arial"/>
          <w:sz w:val="24"/>
          <w:szCs w:val="24"/>
        </w:rPr>
        <w:t xml:space="preserve"> it appears to have been translated and would therefore be of greater use </w:t>
      </w:r>
    </w:p>
    <w:p w14:paraId="2BCFDAFD" w14:textId="3EE35D0E" w:rsidR="00FD3E1F" w:rsidRPr="007B2A26" w:rsidRDefault="00E21F05" w:rsidP="0046468B">
      <w:pPr>
        <w:spacing w:line="360" w:lineRule="auto"/>
        <w:rPr>
          <w:rFonts w:ascii="Arial" w:hAnsi="Arial" w:cs="Arial"/>
          <w:sz w:val="24"/>
          <w:szCs w:val="24"/>
        </w:rPr>
      </w:pPr>
      <w:r>
        <w:rPr>
          <w:rFonts w:ascii="Arial" w:hAnsi="Arial" w:cs="Arial"/>
          <w:sz w:val="24"/>
          <w:szCs w:val="24"/>
        </w:rPr>
        <w:t>Lambeth Palace library</w:t>
      </w:r>
      <w:r w:rsidR="00AC27F9">
        <w:rPr>
          <w:rFonts w:ascii="Arial" w:hAnsi="Arial" w:cs="Arial"/>
          <w:sz w:val="24"/>
          <w:szCs w:val="24"/>
        </w:rPr>
        <w:t>,</w:t>
      </w:r>
      <w:r>
        <w:rPr>
          <w:rFonts w:ascii="Arial" w:hAnsi="Arial" w:cs="Arial"/>
          <w:i/>
          <w:iCs/>
          <w:sz w:val="24"/>
          <w:szCs w:val="24"/>
        </w:rPr>
        <w:t xml:space="preserve"> </w:t>
      </w:r>
      <w:proofErr w:type="spellStart"/>
      <w:r>
        <w:rPr>
          <w:rFonts w:ascii="Arial" w:hAnsi="Arial" w:cs="Arial"/>
          <w:i/>
          <w:iCs/>
          <w:sz w:val="24"/>
          <w:szCs w:val="24"/>
        </w:rPr>
        <w:t>Relatio</w:t>
      </w:r>
      <w:proofErr w:type="spellEnd"/>
      <w:r>
        <w:rPr>
          <w:rFonts w:ascii="Arial" w:hAnsi="Arial" w:cs="Arial"/>
          <w:i/>
          <w:iCs/>
          <w:sz w:val="24"/>
          <w:szCs w:val="24"/>
        </w:rPr>
        <w:t xml:space="preserve"> Johannes Peckham, </w:t>
      </w:r>
      <w:proofErr w:type="spellStart"/>
      <w:r>
        <w:rPr>
          <w:rFonts w:ascii="Arial" w:hAnsi="Arial" w:cs="Arial"/>
          <w:i/>
          <w:iCs/>
          <w:sz w:val="24"/>
          <w:szCs w:val="24"/>
        </w:rPr>
        <w:t>Archiep</w:t>
      </w:r>
      <w:proofErr w:type="spellEnd"/>
      <w:r w:rsidR="003F5BA4">
        <w:rPr>
          <w:rFonts w:ascii="Arial" w:hAnsi="Arial" w:cs="Arial"/>
          <w:i/>
          <w:iCs/>
          <w:sz w:val="24"/>
          <w:szCs w:val="24"/>
        </w:rPr>
        <w:t xml:space="preserve">. Cant. De </w:t>
      </w:r>
      <w:proofErr w:type="spellStart"/>
      <w:r w:rsidR="003F5BA4">
        <w:rPr>
          <w:rFonts w:ascii="Arial" w:hAnsi="Arial" w:cs="Arial"/>
          <w:i/>
          <w:iCs/>
          <w:sz w:val="24"/>
          <w:szCs w:val="24"/>
        </w:rPr>
        <w:t>Visitatione</w:t>
      </w:r>
      <w:proofErr w:type="spellEnd"/>
      <w:r w:rsidR="003F5BA4">
        <w:rPr>
          <w:rFonts w:ascii="Arial" w:hAnsi="Arial" w:cs="Arial"/>
          <w:i/>
          <w:iCs/>
          <w:sz w:val="24"/>
          <w:szCs w:val="24"/>
        </w:rPr>
        <w:t xml:space="preserve"> Eccle</w:t>
      </w:r>
      <w:r w:rsidR="00A37547">
        <w:rPr>
          <w:rFonts w:ascii="Arial" w:hAnsi="Arial" w:cs="Arial"/>
          <w:i/>
          <w:iCs/>
          <w:sz w:val="24"/>
          <w:szCs w:val="24"/>
        </w:rPr>
        <w:t>s</w:t>
      </w:r>
      <w:r w:rsidR="003F5BA4">
        <w:rPr>
          <w:rFonts w:ascii="Arial" w:hAnsi="Arial" w:cs="Arial"/>
          <w:i/>
          <w:iCs/>
          <w:sz w:val="24"/>
          <w:szCs w:val="24"/>
        </w:rPr>
        <w:t>iae</w:t>
      </w:r>
      <w:r w:rsidR="00C56C2C">
        <w:rPr>
          <w:rFonts w:ascii="Arial" w:hAnsi="Arial" w:cs="Arial"/>
          <w:i/>
          <w:iCs/>
          <w:sz w:val="24"/>
          <w:szCs w:val="24"/>
        </w:rPr>
        <w:t xml:space="preserve"> </w:t>
      </w:r>
      <w:proofErr w:type="spellStart"/>
      <w:r w:rsidR="00C56C2C">
        <w:rPr>
          <w:rFonts w:ascii="Arial" w:hAnsi="Arial" w:cs="Arial"/>
          <w:i/>
          <w:iCs/>
          <w:sz w:val="24"/>
          <w:szCs w:val="24"/>
        </w:rPr>
        <w:t>Menvensis</w:t>
      </w:r>
      <w:proofErr w:type="spellEnd"/>
      <w:r w:rsidR="00C56C2C">
        <w:rPr>
          <w:rFonts w:ascii="Arial" w:hAnsi="Arial" w:cs="Arial"/>
          <w:i/>
          <w:iCs/>
          <w:sz w:val="24"/>
          <w:szCs w:val="24"/>
        </w:rPr>
        <w:t xml:space="preserve"> per se </w:t>
      </w:r>
      <w:proofErr w:type="spellStart"/>
      <w:r w:rsidR="00C56C2C">
        <w:rPr>
          <w:rFonts w:ascii="Arial" w:hAnsi="Arial" w:cs="Arial"/>
          <w:i/>
          <w:iCs/>
          <w:sz w:val="24"/>
          <w:szCs w:val="24"/>
        </w:rPr>
        <w:t>fact</w:t>
      </w:r>
      <w:r w:rsidR="007B2A26">
        <w:rPr>
          <w:rFonts w:ascii="Arial" w:hAnsi="Arial" w:cs="Arial"/>
          <w:i/>
          <w:iCs/>
          <w:sz w:val="24"/>
          <w:szCs w:val="24"/>
        </w:rPr>
        <w:t>a</w:t>
      </w:r>
      <w:proofErr w:type="spellEnd"/>
      <w:r w:rsidR="007B2A26">
        <w:rPr>
          <w:rFonts w:ascii="Arial" w:hAnsi="Arial" w:cs="Arial"/>
          <w:i/>
          <w:iCs/>
          <w:sz w:val="24"/>
          <w:szCs w:val="24"/>
        </w:rPr>
        <w:t xml:space="preserve"> </w:t>
      </w:r>
      <w:proofErr w:type="gramStart"/>
      <w:r w:rsidR="007B2A26">
        <w:rPr>
          <w:rFonts w:ascii="Arial" w:hAnsi="Arial" w:cs="Arial"/>
          <w:i/>
          <w:iCs/>
          <w:sz w:val="24"/>
          <w:szCs w:val="24"/>
        </w:rPr>
        <w:t xml:space="preserve">1284 </w:t>
      </w:r>
      <w:r w:rsidR="007B2A26">
        <w:rPr>
          <w:rFonts w:ascii="Arial" w:hAnsi="Arial" w:cs="Arial"/>
          <w:sz w:val="24"/>
          <w:szCs w:val="24"/>
        </w:rPr>
        <w:t xml:space="preserve"> MSS</w:t>
      </w:r>
      <w:proofErr w:type="gramEnd"/>
      <w:r w:rsidR="007B2A26">
        <w:rPr>
          <w:rFonts w:ascii="Arial" w:hAnsi="Arial" w:cs="Arial"/>
          <w:sz w:val="24"/>
          <w:szCs w:val="24"/>
        </w:rPr>
        <w:t xml:space="preserve"> </w:t>
      </w:r>
      <w:r w:rsidR="00AC27F9">
        <w:rPr>
          <w:rFonts w:ascii="Arial" w:hAnsi="Arial" w:cs="Arial"/>
          <w:sz w:val="24"/>
          <w:szCs w:val="24"/>
        </w:rPr>
        <w:t xml:space="preserve">585 </w:t>
      </w:r>
      <w:proofErr w:type="spellStart"/>
      <w:r w:rsidR="00AC27F9">
        <w:rPr>
          <w:rFonts w:ascii="Arial" w:hAnsi="Arial" w:cs="Arial"/>
          <w:sz w:val="24"/>
          <w:szCs w:val="24"/>
        </w:rPr>
        <w:t>pag</w:t>
      </w:r>
      <w:proofErr w:type="spellEnd"/>
      <w:r w:rsidR="00AC27F9">
        <w:rPr>
          <w:rFonts w:ascii="Arial" w:hAnsi="Arial" w:cs="Arial"/>
          <w:sz w:val="24"/>
          <w:szCs w:val="24"/>
        </w:rPr>
        <w:t xml:space="preserve"> 541</w:t>
      </w:r>
    </w:p>
    <w:p w14:paraId="72377AC8" w14:textId="4BE8B22D" w:rsidR="00DD7AA0" w:rsidRDefault="00F46A0A" w:rsidP="0046468B">
      <w:pPr>
        <w:spacing w:line="360" w:lineRule="auto"/>
        <w:rPr>
          <w:rFonts w:ascii="Arial" w:hAnsi="Arial" w:cs="Arial"/>
          <w:sz w:val="24"/>
          <w:szCs w:val="24"/>
        </w:rPr>
      </w:pPr>
      <w:r>
        <w:rPr>
          <w:rFonts w:ascii="Arial" w:hAnsi="Arial" w:cs="Arial"/>
          <w:sz w:val="24"/>
          <w:szCs w:val="24"/>
        </w:rPr>
        <w:t>This relates to an ecclesiastic visit</w:t>
      </w:r>
      <w:r w:rsidR="00477F4C">
        <w:rPr>
          <w:rFonts w:ascii="Arial" w:hAnsi="Arial" w:cs="Arial"/>
          <w:sz w:val="24"/>
          <w:szCs w:val="24"/>
        </w:rPr>
        <w:t>.</w:t>
      </w:r>
    </w:p>
    <w:p w14:paraId="0D69F6E8" w14:textId="50F94817" w:rsidR="00477F4C" w:rsidRPr="000671CC" w:rsidRDefault="00185125" w:rsidP="0046468B">
      <w:pPr>
        <w:spacing w:line="360" w:lineRule="auto"/>
        <w:rPr>
          <w:rFonts w:ascii="Arial" w:hAnsi="Arial" w:cs="Arial"/>
          <w:sz w:val="24"/>
          <w:szCs w:val="24"/>
        </w:rPr>
      </w:pPr>
      <w:r>
        <w:rPr>
          <w:rFonts w:ascii="Arial" w:hAnsi="Arial" w:cs="Arial"/>
          <w:sz w:val="24"/>
          <w:szCs w:val="24"/>
        </w:rPr>
        <w:t xml:space="preserve">It seems that </w:t>
      </w:r>
      <w:r w:rsidR="0086171F">
        <w:rPr>
          <w:rFonts w:ascii="Arial" w:hAnsi="Arial" w:cs="Arial"/>
          <w:sz w:val="24"/>
          <w:szCs w:val="24"/>
        </w:rPr>
        <w:t xml:space="preserve">the documents for </w:t>
      </w:r>
      <w:r w:rsidR="00082B6E">
        <w:rPr>
          <w:rFonts w:ascii="Arial" w:hAnsi="Arial" w:cs="Arial"/>
          <w:sz w:val="24"/>
          <w:szCs w:val="24"/>
        </w:rPr>
        <w:t>P</w:t>
      </w:r>
      <w:r w:rsidR="0086171F">
        <w:rPr>
          <w:rFonts w:ascii="Arial" w:hAnsi="Arial" w:cs="Arial"/>
          <w:sz w:val="24"/>
          <w:szCs w:val="24"/>
        </w:rPr>
        <w:t xml:space="preserve">eckham have been </w:t>
      </w:r>
      <w:r w:rsidR="00B30C25">
        <w:rPr>
          <w:rFonts w:ascii="Arial" w:hAnsi="Arial" w:cs="Arial"/>
          <w:sz w:val="24"/>
          <w:szCs w:val="24"/>
        </w:rPr>
        <w:t xml:space="preserve">collated into </w:t>
      </w:r>
      <w:r w:rsidR="004351D2">
        <w:rPr>
          <w:rFonts w:ascii="Arial" w:hAnsi="Arial" w:cs="Arial"/>
          <w:sz w:val="24"/>
          <w:szCs w:val="24"/>
        </w:rPr>
        <w:t>a main volume which at MSS</w:t>
      </w:r>
      <w:r w:rsidR="00625319">
        <w:rPr>
          <w:rFonts w:ascii="Arial" w:hAnsi="Arial" w:cs="Arial"/>
          <w:sz w:val="24"/>
          <w:szCs w:val="24"/>
        </w:rPr>
        <w:t xml:space="preserve">585. </w:t>
      </w:r>
    </w:p>
    <w:sectPr w:rsidR="00477F4C" w:rsidRPr="000671C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98F8E" w14:textId="77777777" w:rsidR="004879B4" w:rsidRDefault="004879B4" w:rsidP="004879B4">
      <w:pPr>
        <w:spacing w:after="0" w:line="240" w:lineRule="auto"/>
      </w:pPr>
      <w:r>
        <w:separator/>
      </w:r>
    </w:p>
  </w:endnote>
  <w:endnote w:type="continuationSeparator" w:id="0">
    <w:p w14:paraId="4784825B" w14:textId="77777777" w:rsidR="004879B4" w:rsidRDefault="004879B4" w:rsidP="00487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940567"/>
      <w:docPartObj>
        <w:docPartGallery w:val="Page Numbers (Bottom of Page)"/>
        <w:docPartUnique/>
      </w:docPartObj>
    </w:sdtPr>
    <w:sdtEndPr>
      <w:rPr>
        <w:noProof/>
      </w:rPr>
    </w:sdtEndPr>
    <w:sdtContent>
      <w:p w14:paraId="34EAC039" w14:textId="74593BA1" w:rsidR="0041315E" w:rsidRDefault="0041315E">
        <w:pPr>
          <w:pStyle w:val="Footer"/>
          <w:jc w:val="center"/>
        </w:pPr>
        <w:r>
          <w:fldChar w:fldCharType="begin"/>
        </w:r>
        <w:r>
          <w:instrText xml:space="preserve"> PAGE   \* MERGEFORMAT </w:instrText>
        </w:r>
        <w:r>
          <w:fldChar w:fldCharType="separate"/>
        </w:r>
        <w:r>
          <w:rPr>
            <w:noProof/>
          </w:rPr>
          <w:t>2</w:t>
        </w:r>
        <w:r>
          <w:rPr>
            <w:noProof/>
          </w:rPr>
          <w:fldChar w:fldCharType="end"/>
        </w:r>
        <w:r w:rsidR="003336D2">
          <w:rPr>
            <w:noProof/>
          </w:rPr>
          <w:tab/>
          <w:t>2111497</w:t>
        </w:r>
      </w:p>
    </w:sdtContent>
  </w:sdt>
  <w:p w14:paraId="2EF311FE" w14:textId="77777777" w:rsidR="00DA2E82" w:rsidRDefault="00DA2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7D804" w14:textId="77777777" w:rsidR="004879B4" w:rsidRDefault="004879B4" w:rsidP="004879B4">
      <w:pPr>
        <w:spacing w:after="0" w:line="240" w:lineRule="auto"/>
      </w:pPr>
      <w:r>
        <w:separator/>
      </w:r>
    </w:p>
  </w:footnote>
  <w:footnote w:type="continuationSeparator" w:id="0">
    <w:p w14:paraId="35421C9E" w14:textId="77777777" w:rsidR="004879B4" w:rsidRDefault="004879B4" w:rsidP="004879B4">
      <w:pPr>
        <w:spacing w:after="0" w:line="240" w:lineRule="auto"/>
      </w:pPr>
      <w:r>
        <w:continuationSeparator/>
      </w:r>
    </w:p>
  </w:footnote>
  <w:footnote w:id="1">
    <w:p w14:paraId="5AE36085" w14:textId="72E76783" w:rsidR="004879B4" w:rsidRPr="007C6054" w:rsidRDefault="004879B4">
      <w:pPr>
        <w:pStyle w:val="FootnoteText"/>
        <w:rPr>
          <w:lang w:val="en-US"/>
        </w:rPr>
      </w:pPr>
      <w:r>
        <w:rPr>
          <w:rStyle w:val="FootnoteReference"/>
        </w:rPr>
        <w:footnoteRef/>
      </w:r>
      <w:r>
        <w:t xml:space="preserve"> </w:t>
      </w:r>
      <w:proofErr w:type="spellStart"/>
      <w:r>
        <w:rPr>
          <w:lang w:val="en-US"/>
        </w:rPr>
        <w:t>Fryde</w:t>
      </w:r>
      <w:proofErr w:type="spellEnd"/>
      <w:r>
        <w:rPr>
          <w:lang w:val="en-US"/>
        </w:rPr>
        <w:t xml:space="preserve">, EB, Greenway, </w:t>
      </w:r>
      <w:proofErr w:type="spellStart"/>
      <w:proofErr w:type="gramStart"/>
      <w:r>
        <w:rPr>
          <w:lang w:val="en-US"/>
        </w:rPr>
        <w:t>D.E.</w:t>
      </w:r>
      <w:r w:rsidR="002D3893">
        <w:rPr>
          <w:lang w:val="en-US"/>
        </w:rPr>
        <w:t>,</w:t>
      </w:r>
      <w:r w:rsidR="00A050F1">
        <w:rPr>
          <w:lang w:val="en-US"/>
        </w:rPr>
        <w:t>Porter</w:t>
      </w:r>
      <w:proofErr w:type="spellEnd"/>
      <w:proofErr w:type="gramEnd"/>
      <w:r w:rsidR="004500EB">
        <w:rPr>
          <w:lang w:val="en-US"/>
        </w:rPr>
        <w:t xml:space="preserve">, S &amp; Roy, I. </w:t>
      </w:r>
      <w:r w:rsidR="008F3A55">
        <w:rPr>
          <w:lang w:val="en-US"/>
        </w:rPr>
        <w:t>3</w:t>
      </w:r>
      <w:r w:rsidR="008F3A55" w:rsidRPr="008F3A55">
        <w:rPr>
          <w:vertAlign w:val="superscript"/>
          <w:lang w:val="en-US"/>
        </w:rPr>
        <w:t>rd</w:t>
      </w:r>
      <w:r w:rsidR="008F3A55">
        <w:rPr>
          <w:lang w:val="en-US"/>
        </w:rPr>
        <w:t xml:space="preserve"> edition</w:t>
      </w:r>
      <w:r w:rsidR="004500EB">
        <w:rPr>
          <w:i/>
          <w:iCs/>
          <w:lang w:val="en-US"/>
        </w:rPr>
        <w:t xml:space="preserve"> Handbook of British Chronology</w:t>
      </w:r>
      <w:r w:rsidR="007C6054">
        <w:rPr>
          <w:lang w:val="en-US"/>
        </w:rPr>
        <w:t xml:space="preserve"> Royal Historical Society 1986</w:t>
      </w:r>
      <w:r w:rsidR="008F3A55">
        <w:rPr>
          <w:lang w:val="en-US"/>
        </w:rPr>
        <w:t xml:space="preserve"> </w:t>
      </w:r>
    </w:p>
  </w:footnote>
  <w:footnote w:id="2">
    <w:p w14:paraId="2383B58C" w14:textId="48B45A0A" w:rsidR="007D7CCD" w:rsidRPr="00751CF3" w:rsidRDefault="007D7CCD">
      <w:pPr>
        <w:pStyle w:val="FootnoteText"/>
        <w:rPr>
          <w:lang w:val="en-US"/>
        </w:rPr>
      </w:pPr>
      <w:r>
        <w:rPr>
          <w:rStyle w:val="FootnoteReference"/>
        </w:rPr>
        <w:footnoteRef/>
      </w:r>
      <w:r>
        <w:t xml:space="preserve"> </w:t>
      </w:r>
      <w:r w:rsidR="00AD0EB7">
        <w:rPr>
          <w:lang w:val="en-US"/>
        </w:rPr>
        <w:t>Canterbury Cathedral</w:t>
      </w:r>
      <w:r w:rsidR="006E0F41">
        <w:rPr>
          <w:lang w:val="en-US"/>
        </w:rPr>
        <w:t xml:space="preserve"> Heritage Archives Art for Arts Sake</w:t>
      </w:r>
      <w:r w:rsidR="00751CF3">
        <w:rPr>
          <w:lang w:val="en-US"/>
        </w:rPr>
        <w:t xml:space="preserve"> </w:t>
      </w:r>
      <w:r w:rsidR="00751CF3">
        <w:rPr>
          <w:i/>
          <w:iCs/>
          <w:lang w:val="en-US"/>
        </w:rPr>
        <w:t xml:space="preserve">Baiting of </w:t>
      </w:r>
      <w:proofErr w:type="spellStart"/>
      <w:r w:rsidR="00751CF3">
        <w:rPr>
          <w:i/>
          <w:iCs/>
          <w:lang w:val="en-US"/>
        </w:rPr>
        <w:t>bosse</w:t>
      </w:r>
      <w:proofErr w:type="spellEnd"/>
      <w:r w:rsidR="00751CF3">
        <w:rPr>
          <w:i/>
          <w:iCs/>
          <w:lang w:val="en-US"/>
        </w:rPr>
        <w:t xml:space="preserve"> the bear</w:t>
      </w:r>
      <w:r w:rsidR="00C720B1">
        <w:rPr>
          <w:lang w:val="en-US"/>
        </w:rPr>
        <w:t>. TNA E 36</w:t>
      </w:r>
      <w:r w:rsidR="00F46F9E">
        <w:rPr>
          <w:lang w:val="en-US"/>
        </w:rPr>
        <w:t>/</w:t>
      </w:r>
      <w:r w:rsidR="00C720B1">
        <w:rPr>
          <w:lang w:val="en-US"/>
        </w:rPr>
        <w:t>274</w:t>
      </w:r>
      <w:r w:rsidR="00717875">
        <w:rPr>
          <w:lang w:val="en-US"/>
        </w:rPr>
        <w:t>, folio 299</w:t>
      </w:r>
    </w:p>
  </w:footnote>
  <w:footnote w:id="3">
    <w:p w14:paraId="1BE8ABA7" w14:textId="5CE76B0B" w:rsidR="00345F25" w:rsidRPr="00345F25" w:rsidRDefault="00345F25">
      <w:pPr>
        <w:pStyle w:val="FootnoteText"/>
        <w:rPr>
          <w:lang w:val="en-US"/>
        </w:rPr>
      </w:pPr>
      <w:r>
        <w:rPr>
          <w:rStyle w:val="FootnoteReference"/>
        </w:rPr>
        <w:footnoteRef/>
      </w:r>
      <w:r>
        <w:t xml:space="preserve"> </w:t>
      </w:r>
      <w:r>
        <w:rPr>
          <w:lang w:val="en-US"/>
        </w:rPr>
        <w:t xml:space="preserve">TNA E 36/274, folio </w:t>
      </w:r>
      <w:r w:rsidR="00885851">
        <w:rPr>
          <w:lang w:val="en-US"/>
        </w:rPr>
        <w:t>40</w:t>
      </w:r>
      <w:r w:rsidR="00FE745A">
        <w:rPr>
          <w:lang w:val="en-US"/>
        </w:rPr>
        <w:t xml:space="preserve"> </w:t>
      </w:r>
      <w:r w:rsidR="0040186C">
        <w:rPr>
          <w:lang w:val="en-US"/>
        </w:rPr>
        <w:t>(</w:t>
      </w:r>
      <w:r w:rsidR="00FE745A">
        <w:rPr>
          <w:lang w:val="en-US"/>
        </w:rPr>
        <w:t>recto)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07"/>
    <w:rsid w:val="0000546F"/>
    <w:rsid w:val="000078B5"/>
    <w:rsid w:val="000134AB"/>
    <w:rsid w:val="00013728"/>
    <w:rsid w:val="00024CA0"/>
    <w:rsid w:val="000477A9"/>
    <w:rsid w:val="00047C22"/>
    <w:rsid w:val="00066127"/>
    <w:rsid w:val="000671CC"/>
    <w:rsid w:val="00071737"/>
    <w:rsid w:val="00073B0D"/>
    <w:rsid w:val="00082B6E"/>
    <w:rsid w:val="00085F65"/>
    <w:rsid w:val="000908B9"/>
    <w:rsid w:val="00090B2E"/>
    <w:rsid w:val="0009608F"/>
    <w:rsid w:val="000A21DE"/>
    <w:rsid w:val="000A5165"/>
    <w:rsid w:val="000C2568"/>
    <w:rsid w:val="000C433A"/>
    <w:rsid w:val="000D595A"/>
    <w:rsid w:val="000D5AA1"/>
    <w:rsid w:val="000D6E22"/>
    <w:rsid w:val="000F33AC"/>
    <w:rsid w:val="00104346"/>
    <w:rsid w:val="00104ECA"/>
    <w:rsid w:val="00111C3A"/>
    <w:rsid w:val="0013206D"/>
    <w:rsid w:val="00133397"/>
    <w:rsid w:val="00153ECA"/>
    <w:rsid w:val="0015408B"/>
    <w:rsid w:val="001643D7"/>
    <w:rsid w:val="00164590"/>
    <w:rsid w:val="001758E0"/>
    <w:rsid w:val="00177460"/>
    <w:rsid w:val="00180AAA"/>
    <w:rsid w:val="00185125"/>
    <w:rsid w:val="00185133"/>
    <w:rsid w:val="001B1D59"/>
    <w:rsid w:val="001C470C"/>
    <w:rsid w:val="001C62D4"/>
    <w:rsid w:val="001D00CC"/>
    <w:rsid w:val="001D27CD"/>
    <w:rsid w:val="001D3CDB"/>
    <w:rsid w:val="001D6A5E"/>
    <w:rsid w:val="001D6FC8"/>
    <w:rsid w:val="001E36A1"/>
    <w:rsid w:val="0020273B"/>
    <w:rsid w:val="00217ED5"/>
    <w:rsid w:val="0022421F"/>
    <w:rsid w:val="0024281C"/>
    <w:rsid w:val="00244B5B"/>
    <w:rsid w:val="00247D96"/>
    <w:rsid w:val="0026579B"/>
    <w:rsid w:val="002703F9"/>
    <w:rsid w:val="00270ABE"/>
    <w:rsid w:val="002738F5"/>
    <w:rsid w:val="0027697B"/>
    <w:rsid w:val="00296B36"/>
    <w:rsid w:val="00296B9B"/>
    <w:rsid w:val="002A3477"/>
    <w:rsid w:val="002B1865"/>
    <w:rsid w:val="002B2328"/>
    <w:rsid w:val="002B4C31"/>
    <w:rsid w:val="002B5C31"/>
    <w:rsid w:val="002B6FB2"/>
    <w:rsid w:val="002D3893"/>
    <w:rsid w:val="002D4021"/>
    <w:rsid w:val="002E24D8"/>
    <w:rsid w:val="002E465D"/>
    <w:rsid w:val="002E77E5"/>
    <w:rsid w:val="002F1BF5"/>
    <w:rsid w:val="002F1FEC"/>
    <w:rsid w:val="002F6C56"/>
    <w:rsid w:val="00301725"/>
    <w:rsid w:val="00301AE7"/>
    <w:rsid w:val="00310502"/>
    <w:rsid w:val="00310A7E"/>
    <w:rsid w:val="00311002"/>
    <w:rsid w:val="00320037"/>
    <w:rsid w:val="003336D2"/>
    <w:rsid w:val="003347CA"/>
    <w:rsid w:val="003369C0"/>
    <w:rsid w:val="00345F25"/>
    <w:rsid w:val="00346E87"/>
    <w:rsid w:val="003541D0"/>
    <w:rsid w:val="00364E04"/>
    <w:rsid w:val="00373F00"/>
    <w:rsid w:val="00375FB4"/>
    <w:rsid w:val="00376C53"/>
    <w:rsid w:val="00383730"/>
    <w:rsid w:val="00394684"/>
    <w:rsid w:val="003A46A9"/>
    <w:rsid w:val="003A6F30"/>
    <w:rsid w:val="003B63A3"/>
    <w:rsid w:val="003C175E"/>
    <w:rsid w:val="003D1021"/>
    <w:rsid w:val="003E107D"/>
    <w:rsid w:val="003E5F5C"/>
    <w:rsid w:val="003F187B"/>
    <w:rsid w:val="003F5BA4"/>
    <w:rsid w:val="003F7A26"/>
    <w:rsid w:val="0040186C"/>
    <w:rsid w:val="004041F8"/>
    <w:rsid w:val="004122E6"/>
    <w:rsid w:val="0041315E"/>
    <w:rsid w:val="00416991"/>
    <w:rsid w:val="00416AC9"/>
    <w:rsid w:val="00417DA2"/>
    <w:rsid w:val="00420932"/>
    <w:rsid w:val="0042697C"/>
    <w:rsid w:val="00426FE1"/>
    <w:rsid w:val="004351D2"/>
    <w:rsid w:val="004369F0"/>
    <w:rsid w:val="00445B02"/>
    <w:rsid w:val="00446AED"/>
    <w:rsid w:val="00447BA0"/>
    <w:rsid w:val="004500EB"/>
    <w:rsid w:val="004537C4"/>
    <w:rsid w:val="0046468B"/>
    <w:rsid w:val="00470195"/>
    <w:rsid w:val="00477F4C"/>
    <w:rsid w:val="00482E03"/>
    <w:rsid w:val="004879B4"/>
    <w:rsid w:val="0049260D"/>
    <w:rsid w:val="00495606"/>
    <w:rsid w:val="004958F2"/>
    <w:rsid w:val="004A103E"/>
    <w:rsid w:val="004A14A3"/>
    <w:rsid w:val="004A44A5"/>
    <w:rsid w:val="004A57F0"/>
    <w:rsid w:val="004A79EC"/>
    <w:rsid w:val="004B1B83"/>
    <w:rsid w:val="004C17A6"/>
    <w:rsid w:val="004D20DF"/>
    <w:rsid w:val="004D2CF8"/>
    <w:rsid w:val="004D67FB"/>
    <w:rsid w:val="004E77DD"/>
    <w:rsid w:val="004F51FE"/>
    <w:rsid w:val="00506C42"/>
    <w:rsid w:val="0050738B"/>
    <w:rsid w:val="00514850"/>
    <w:rsid w:val="0052676F"/>
    <w:rsid w:val="00540F31"/>
    <w:rsid w:val="0054799A"/>
    <w:rsid w:val="0055022B"/>
    <w:rsid w:val="005512DC"/>
    <w:rsid w:val="00561448"/>
    <w:rsid w:val="00565CA0"/>
    <w:rsid w:val="00591CA1"/>
    <w:rsid w:val="005964C1"/>
    <w:rsid w:val="00597F4C"/>
    <w:rsid w:val="005B0719"/>
    <w:rsid w:val="005E2AF0"/>
    <w:rsid w:val="005F5BC0"/>
    <w:rsid w:val="006021BB"/>
    <w:rsid w:val="00607AE2"/>
    <w:rsid w:val="00614083"/>
    <w:rsid w:val="00614E0B"/>
    <w:rsid w:val="00625319"/>
    <w:rsid w:val="00631CEE"/>
    <w:rsid w:val="0063597F"/>
    <w:rsid w:val="00641A59"/>
    <w:rsid w:val="006508C3"/>
    <w:rsid w:val="00674862"/>
    <w:rsid w:val="006A416C"/>
    <w:rsid w:val="006B1663"/>
    <w:rsid w:val="006B5298"/>
    <w:rsid w:val="006D366A"/>
    <w:rsid w:val="006E0F41"/>
    <w:rsid w:val="007051C3"/>
    <w:rsid w:val="00706192"/>
    <w:rsid w:val="00711655"/>
    <w:rsid w:val="00712009"/>
    <w:rsid w:val="00717875"/>
    <w:rsid w:val="00724500"/>
    <w:rsid w:val="00734DE7"/>
    <w:rsid w:val="00742C00"/>
    <w:rsid w:val="00747AA5"/>
    <w:rsid w:val="00751CF3"/>
    <w:rsid w:val="00761FC9"/>
    <w:rsid w:val="0077132E"/>
    <w:rsid w:val="00771E0B"/>
    <w:rsid w:val="00773778"/>
    <w:rsid w:val="00780F98"/>
    <w:rsid w:val="007B2478"/>
    <w:rsid w:val="007B2A26"/>
    <w:rsid w:val="007B630A"/>
    <w:rsid w:val="007C4F5C"/>
    <w:rsid w:val="007C5422"/>
    <w:rsid w:val="007C6054"/>
    <w:rsid w:val="007C6808"/>
    <w:rsid w:val="007D7CCD"/>
    <w:rsid w:val="007E13E8"/>
    <w:rsid w:val="007E2387"/>
    <w:rsid w:val="007E7681"/>
    <w:rsid w:val="007F34EB"/>
    <w:rsid w:val="007F40DE"/>
    <w:rsid w:val="008029C9"/>
    <w:rsid w:val="00814E42"/>
    <w:rsid w:val="00817D6A"/>
    <w:rsid w:val="00821832"/>
    <w:rsid w:val="00824C96"/>
    <w:rsid w:val="008355B8"/>
    <w:rsid w:val="00851B1B"/>
    <w:rsid w:val="00854A45"/>
    <w:rsid w:val="00860DF9"/>
    <w:rsid w:val="0086171F"/>
    <w:rsid w:val="008726D0"/>
    <w:rsid w:val="00875155"/>
    <w:rsid w:val="00877E64"/>
    <w:rsid w:val="00880508"/>
    <w:rsid w:val="00885851"/>
    <w:rsid w:val="00890BB2"/>
    <w:rsid w:val="0089206E"/>
    <w:rsid w:val="008A7B19"/>
    <w:rsid w:val="008B33CC"/>
    <w:rsid w:val="008D581E"/>
    <w:rsid w:val="008F3A55"/>
    <w:rsid w:val="0090198E"/>
    <w:rsid w:val="00905C93"/>
    <w:rsid w:val="0094276F"/>
    <w:rsid w:val="00944197"/>
    <w:rsid w:val="0095141A"/>
    <w:rsid w:val="00956907"/>
    <w:rsid w:val="00957723"/>
    <w:rsid w:val="00963181"/>
    <w:rsid w:val="00963DA1"/>
    <w:rsid w:val="009729B8"/>
    <w:rsid w:val="00981771"/>
    <w:rsid w:val="00981EA5"/>
    <w:rsid w:val="00984EB5"/>
    <w:rsid w:val="00987C93"/>
    <w:rsid w:val="0099439D"/>
    <w:rsid w:val="0099544A"/>
    <w:rsid w:val="009B6AC1"/>
    <w:rsid w:val="009C28F6"/>
    <w:rsid w:val="009C7AD1"/>
    <w:rsid w:val="009C7E6C"/>
    <w:rsid w:val="009D09FE"/>
    <w:rsid w:val="009D4A84"/>
    <w:rsid w:val="009E1B0C"/>
    <w:rsid w:val="009E5F3E"/>
    <w:rsid w:val="009E5F4B"/>
    <w:rsid w:val="009F4648"/>
    <w:rsid w:val="00A02E33"/>
    <w:rsid w:val="00A03DFB"/>
    <w:rsid w:val="00A050F1"/>
    <w:rsid w:val="00A20F14"/>
    <w:rsid w:val="00A257FB"/>
    <w:rsid w:val="00A32D89"/>
    <w:rsid w:val="00A37547"/>
    <w:rsid w:val="00A426D6"/>
    <w:rsid w:val="00A51C34"/>
    <w:rsid w:val="00A554A4"/>
    <w:rsid w:val="00A65578"/>
    <w:rsid w:val="00A663ED"/>
    <w:rsid w:val="00A70E4A"/>
    <w:rsid w:val="00A745AC"/>
    <w:rsid w:val="00A95EDF"/>
    <w:rsid w:val="00AB11EC"/>
    <w:rsid w:val="00AB799C"/>
    <w:rsid w:val="00AC27F9"/>
    <w:rsid w:val="00AC2AF4"/>
    <w:rsid w:val="00AD09C9"/>
    <w:rsid w:val="00AD0EB7"/>
    <w:rsid w:val="00AD4CF2"/>
    <w:rsid w:val="00AD696C"/>
    <w:rsid w:val="00AF280C"/>
    <w:rsid w:val="00AF3EE3"/>
    <w:rsid w:val="00B220C7"/>
    <w:rsid w:val="00B229E0"/>
    <w:rsid w:val="00B30C25"/>
    <w:rsid w:val="00B36C07"/>
    <w:rsid w:val="00B419E3"/>
    <w:rsid w:val="00B4670D"/>
    <w:rsid w:val="00B6293B"/>
    <w:rsid w:val="00B63298"/>
    <w:rsid w:val="00B90796"/>
    <w:rsid w:val="00B94C0D"/>
    <w:rsid w:val="00BA3DF0"/>
    <w:rsid w:val="00BC7FD7"/>
    <w:rsid w:val="00BE6C04"/>
    <w:rsid w:val="00BE793B"/>
    <w:rsid w:val="00BF509A"/>
    <w:rsid w:val="00C02B3A"/>
    <w:rsid w:val="00C04A24"/>
    <w:rsid w:val="00C31E88"/>
    <w:rsid w:val="00C419B3"/>
    <w:rsid w:val="00C41D19"/>
    <w:rsid w:val="00C44EF6"/>
    <w:rsid w:val="00C54023"/>
    <w:rsid w:val="00C5492C"/>
    <w:rsid w:val="00C55A72"/>
    <w:rsid w:val="00C56C2C"/>
    <w:rsid w:val="00C57BA7"/>
    <w:rsid w:val="00C66CDD"/>
    <w:rsid w:val="00C704A8"/>
    <w:rsid w:val="00C711AB"/>
    <w:rsid w:val="00C720B1"/>
    <w:rsid w:val="00C76617"/>
    <w:rsid w:val="00C8238C"/>
    <w:rsid w:val="00C90D72"/>
    <w:rsid w:val="00CA2353"/>
    <w:rsid w:val="00CB340C"/>
    <w:rsid w:val="00CC68A6"/>
    <w:rsid w:val="00CD1937"/>
    <w:rsid w:val="00CE4B72"/>
    <w:rsid w:val="00CF1AB1"/>
    <w:rsid w:val="00CF1D66"/>
    <w:rsid w:val="00CF4B41"/>
    <w:rsid w:val="00D0021D"/>
    <w:rsid w:val="00D20843"/>
    <w:rsid w:val="00D20AE5"/>
    <w:rsid w:val="00D247AA"/>
    <w:rsid w:val="00D57323"/>
    <w:rsid w:val="00D614B3"/>
    <w:rsid w:val="00D62E31"/>
    <w:rsid w:val="00D637AF"/>
    <w:rsid w:val="00D71C3E"/>
    <w:rsid w:val="00D8407F"/>
    <w:rsid w:val="00DA2E82"/>
    <w:rsid w:val="00DA390D"/>
    <w:rsid w:val="00DD7AA0"/>
    <w:rsid w:val="00DE3267"/>
    <w:rsid w:val="00DF2497"/>
    <w:rsid w:val="00DF3401"/>
    <w:rsid w:val="00E02B7D"/>
    <w:rsid w:val="00E0441D"/>
    <w:rsid w:val="00E0483A"/>
    <w:rsid w:val="00E0522C"/>
    <w:rsid w:val="00E05953"/>
    <w:rsid w:val="00E15E55"/>
    <w:rsid w:val="00E21F05"/>
    <w:rsid w:val="00E4780D"/>
    <w:rsid w:val="00E5270F"/>
    <w:rsid w:val="00E55355"/>
    <w:rsid w:val="00E56028"/>
    <w:rsid w:val="00E6519F"/>
    <w:rsid w:val="00E71753"/>
    <w:rsid w:val="00E971DC"/>
    <w:rsid w:val="00EA1846"/>
    <w:rsid w:val="00EA21C6"/>
    <w:rsid w:val="00EA3BB7"/>
    <w:rsid w:val="00EA4F1C"/>
    <w:rsid w:val="00EC3226"/>
    <w:rsid w:val="00EC4F66"/>
    <w:rsid w:val="00ED0540"/>
    <w:rsid w:val="00ED6732"/>
    <w:rsid w:val="00EE0325"/>
    <w:rsid w:val="00EE05CD"/>
    <w:rsid w:val="00EF05CC"/>
    <w:rsid w:val="00F0534B"/>
    <w:rsid w:val="00F05ADB"/>
    <w:rsid w:val="00F06F8D"/>
    <w:rsid w:val="00F07658"/>
    <w:rsid w:val="00F161CA"/>
    <w:rsid w:val="00F21B38"/>
    <w:rsid w:val="00F2230E"/>
    <w:rsid w:val="00F24363"/>
    <w:rsid w:val="00F24531"/>
    <w:rsid w:val="00F26B65"/>
    <w:rsid w:val="00F354B6"/>
    <w:rsid w:val="00F354CC"/>
    <w:rsid w:val="00F36105"/>
    <w:rsid w:val="00F36738"/>
    <w:rsid w:val="00F41B20"/>
    <w:rsid w:val="00F46A0A"/>
    <w:rsid w:val="00F46F9E"/>
    <w:rsid w:val="00F702FE"/>
    <w:rsid w:val="00F70676"/>
    <w:rsid w:val="00F717C1"/>
    <w:rsid w:val="00F72D02"/>
    <w:rsid w:val="00F84026"/>
    <w:rsid w:val="00F93D57"/>
    <w:rsid w:val="00F94272"/>
    <w:rsid w:val="00FA27BC"/>
    <w:rsid w:val="00FA47F9"/>
    <w:rsid w:val="00FA7D87"/>
    <w:rsid w:val="00FA7F82"/>
    <w:rsid w:val="00FB6F0B"/>
    <w:rsid w:val="00FD3E1F"/>
    <w:rsid w:val="00FD4EFC"/>
    <w:rsid w:val="00FD574A"/>
    <w:rsid w:val="00FE3D46"/>
    <w:rsid w:val="00FE745A"/>
    <w:rsid w:val="00FF6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4FFC"/>
  <w15:chartTrackingRefBased/>
  <w15:docId w15:val="{A70C9092-4D8C-4C72-93BD-F1F676E0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5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36C0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6C0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36C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6C07"/>
    <w:rPr>
      <w:b/>
      <w:bCs/>
    </w:rPr>
  </w:style>
  <w:style w:type="paragraph" w:styleId="FootnoteText">
    <w:name w:val="footnote text"/>
    <w:basedOn w:val="Normal"/>
    <w:link w:val="FootnoteTextChar"/>
    <w:uiPriority w:val="99"/>
    <w:semiHidden/>
    <w:unhideWhenUsed/>
    <w:rsid w:val="004879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79B4"/>
    <w:rPr>
      <w:sz w:val="20"/>
      <w:szCs w:val="20"/>
    </w:rPr>
  </w:style>
  <w:style w:type="character" w:styleId="FootnoteReference">
    <w:name w:val="footnote reference"/>
    <w:basedOn w:val="DefaultParagraphFont"/>
    <w:uiPriority w:val="99"/>
    <w:semiHidden/>
    <w:unhideWhenUsed/>
    <w:rsid w:val="004879B4"/>
    <w:rPr>
      <w:vertAlign w:val="superscript"/>
    </w:rPr>
  </w:style>
  <w:style w:type="character" w:customStyle="1" w:styleId="Heading1Char">
    <w:name w:val="Heading 1 Char"/>
    <w:basedOn w:val="DefaultParagraphFont"/>
    <w:link w:val="Heading1"/>
    <w:uiPriority w:val="9"/>
    <w:rsid w:val="00EE05C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A2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E82"/>
  </w:style>
  <w:style w:type="paragraph" w:styleId="Footer">
    <w:name w:val="footer"/>
    <w:basedOn w:val="Normal"/>
    <w:link w:val="FooterChar"/>
    <w:uiPriority w:val="99"/>
    <w:unhideWhenUsed/>
    <w:rsid w:val="00DA2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30159">
      <w:bodyDiv w:val="1"/>
      <w:marLeft w:val="0"/>
      <w:marRight w:val="0"/>
      <w:marTop w:val="0"/>
      <w:marBottom w:val="0"/>
      <w:divBdr>
        <w:top w:val="none" w:sz="0" w:space="0" w:color="auto"/>
        <w:left w:val="none" w:sz="0" w:space="0" w:color="auto"/>
        <w:bottom w:val="none" w:sz="0" w:space="0" w:color="auto"/>
        <w:right w:val="none" w:sz="0" w:space="0" w:color="auto"/>
      </w:divBdr>
    </w:div>
    <w:div w:id="191263900">
      <w:bodyDiv w:val="1"/>
      <w:marLeft w:val="0"/>
      <w:marRight w:val="0"/>
      <w:marTop w:val="0"/>
      <w:marBottom w:val="0"/>
      <w:divBdr>
        <w:top w:val="none" w:sz="0" w:space="0" w:color="auto"/>
        <w:left w:val="none" w:sz="0" w:space="0" w:color="auto"/>
        <w:bottom w:val="none" w:sz="0" w:space="0" w:color="auto"/>
        <w:right w:val="none" w:sz="0" w:space="0" w:color="auto"/>
      </w:divBdr>
    </w:div>
    <w:div w:id="85500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F1F45-4C92-4A8C-A18D-2273C3E2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1336</Words>
  <Characters>7619</Characters>
  <Application>Microsoft Office Word</Application>
  <DocSecurity>0</DocSecurity>
  <Lines>63</Lines>
  <Paragraphs>17</Paragraphs>
  <ScaleCrop>false</ScaleCrop>
  <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Davis</dc:creator>
  <cp:keywords/>
  <dc:description/>
  <cp:lastModifiedBy>Debbie Davis</cp:lastModifiedBy>
  <cp:revision>2</cp:revision>
  <cp:lastPrinted>2021-11-05T08:34:00Z</cp:lastPrinted>
  <dcterms:created xsi:type="dcterms:W3CDTF">2021-11-08T12:52:00Z</dcterms:created>
  <dcterms:modified xsi:type="dcterms:W3CDTF">2021-11-08T12:52:00Z</dcterms:modified>
</cp:coreProperties>
</file>