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537EB8" w14:textId="77777777" w:rsidR="00191412" w:rsidRPr="00191412" w:rsidRDefault="00191412" w:rsidP="00191412">
      <w:pPr>
        <w:spacing w:line="480" w:lineRule="auto"/>
        <w:jc w:val="both"/>
        <w:rPr>
          <w:rFonts w:ascii="Arial" w:hAnsi="Arial" w:cs="Arial"/>
          <w:sz w:val="24"/>
          <w:szCs w:val="24"/>
        </w:rPr>
      </w:pPr>
    </w:p>
    <w:p w14:paraId="5B315333" w14:textId="77777777" w:rsidR="00191412" w:rsidRPr="00191412" w:rsidRDefault="00191412" w:rsidP="00191412">
      <w:pPr>
        <w:spacing w:line="480" w:lineRule="auto"/>
        <w:jc w:val="both"/>
        <w:rPr>
          <w:rFonts w:ascii="Arial" w:hAnsi="Arial" w:cs="Arial"/>
          <w:sz w:val="24"/>
          <w:szCs w:val="24"/>
        </w:rPr>
      </w:pPr>
    </w:p>
    <w:p w14:paraId="0E51BD1F" w14:textId="2D8EE3BE" w:rsidR="00191412" w:rsidRPr="00191412" w:rsidRDefault="00191412" w:rsidP="00191412">
      <w:pPr>
        <w:spacing w:line="480" w:lineRule="auto"/>
        <w:jc w:val="center"/>
        <w:rPr>
          <w:rFonts w:ascii="Arial" w:hAnsi="Arial" w:cs="Arial"/>
          <w:b/>
          <w:sz w:val="24"/>
          <w:szCs w:val="24"/>
        </w:rPr>
      </w:pPr>
      <w:r w:rsidRPr="00191412">
        <w:rPr>
          <w:rFonts w:ascii="Arial" w:hAnsi="Arial" w:cs="Arial"/>
          <w:b/>
          <w:sz w:val="24"/>
          <w:szCs w:val="24"/>
        </w:rPr>
        <w:t>Employability Skills</w:t>
      </w:r>
    </w:p>
    <w:p w14:paraId="70D10FD2" w14:textId="77777777" w:rsidR="00191412" w:rsidRPr="00191412" w:rsidRDefault="00191412" w:rsidP="00191412">
      <w:pPr>
        <w:spacing w:line="480" w:lineRule="auto"/>
        <w:jc w:val="center"/>
        <w:rPr>
          <w:rFonts w:ascii="Arial" w:hAnsi="Arial" w:cs="Arial"/>
          <w:b/>
          <w:sz w:val="24"/>
          <w:szCs w:val="24"/>
        </w:rPr>
      </w:pPr>
      <w:r w:rsidRPr="00191412">
        <w:rPr>
          <w:rFonts w:ascii="Arial" w:hAnsi="Arial" w:cs="Arial"/>
          <w:b/>
          <w:sz w:val="24"/>
          <w:szCs w:val="24"/>
        </w:rPr>
        <w:t>By</w:t>
      </w:r>
    </w:p>
    <w:p w14:paraId="1F58E905" w14:textId="5C7BF9A4" w:rsidR="00191412" w:rsidRPr="00191412" w:rsidRDefault="00191412" w:rsidP="00191412">
      <w:pPr>
        <w:spacing w:line="480" w:lineRule="auto"/>
        <w:jc w:val="center"/>
        <w:rPr>
          <w:rFonts w:ascii="Arial" w:hAnsi="Arial" w:cs="Arial"/>
          <w:b/>
          <w:sz w:val="24"/>
          <w:szCs w:val="24"/>
        </w:rPr>
      </w:pPr>
      <w:proofErr w:type="spellStart"/>
      <w:r w:rsidRPr="00191412">
        <w:rPr>
          <w:rFonts w:ascii="Arial" w:hAnsi="Arial" w:cs="Arial"/>
          <w:b/>
          <w:sz w:val="24"/>
          <w:szCs w:val="24"/>
        </w:rPr>
        <w:t>Giaband</w:t>
      </w:r>
      <w:proofErr w:type="spellEnd"/>
      <w:r w:rsidRPr="00191412">
        <w:rPr>
          <w:rFonts w:ascii="Arial" w:hAnsi="Arial" w:cs="Arial"/>
          <w:b/>
          <w:sz w:val="24"/>
          <w:szCs w:val="24"/>
        </w:rPr>
        <w:t xml:space="preserve"> </w:t>
      </w:r>
      <w:proofErr w:type="spellStart"/>
      <w:r w:rsidRPr="00191412">
        <w:rPr>
          <w:rFonts w:ascii="Arial" w:hAnsi="Arial" w:cs="Arial"/>
          <w:b/>
          <w:sz w:val="24"/>
          <w:szCs w:val="24"/>
        </w:rPr>
        <w:t>Hassanzadah</w:t>
      </w:r>
      <w:proofErr w:type="spellEnd"/>
    </w:p>
    <w:p w14:paraId="1B250303" w14:textId="4DA495CB" w:rsidR="00191412" w:rsidRPr="00191412" w:rsidRDefault="00191412" w:rsidP="00191412">
      <w:pPr>
        <w:spacing w:line="480" w:lineRule="auto"/>
        <w:jc w:val="center"/>
        <w:rPr>
          <w:rFonts w:ascii="Arial" w:hAnsi="Arial" w:cs="Arial"/>
          <w:b/>
          <w:sz w:val="24"/>
          <w:szCs w:val="24"/>
        </w:rPr>
      </w:pPr>
      <w:r w:rsidRPr="00191412">
        <w:rPr>
          <w:rFonts w:ascii="Arial" w:hAnsi="Arial" w:cs="Arial"/>
          <w:b/>
          <w:sz w:val="24"/>
          <w:szCs w:val="24"/>
        </w:rPr>
        <w:t>Student Number</w:t>
      </w:r>
    </w:p>
    <w:p w14:paraId="3E1375F2" w14:textId="2D56DD51" w:rsidR="00191412" w:rsidRPr="00191412" w:rsidRDefault="00191412" w:rsidP="00191412">
      <w:pPr>
        <w:spacing w:line="480" w:lineRule="auto"/>
        <w:jc w:val="center"/>
        <w:rPr>
          <w:rFonts w:ascii="Arial" w:hAnsi="Arial" w:cs="Arial"/>
          <w:b/>
          <w:sz w:val="24"/>
          <w:szCs w:val="24"/>
        </w:rPr>
      </w:pPr>
      <w:r w:rsidRPr="00191412">
        <w:rPr>
          <w:rFonts w:ascii="Arial" w:hAnsi="Arial" w:cs="Arial"/>
          <w:b/>
          <w:sz w:val="24"/>
          <w:szCs w:val="24"/>
        </w:rPr>
        <w:t>1350931</w:t>
      </w:r>
    </w:p>
    <w:p w14:paraId="78753960" w14:textId="77777777" w:rsidR="00191412" w:rsidRPr="00191412" w:rsidRDefault="00191412" w:rsidP="00191412">
      <w:pPr>
        <w:spacing w:line="480" w:lineRule="auto"/>
        <w:jc w:val="center"/>
        <w:rPr>
          <w:rFonts w:ascii="Arial" w:hAnsi="Arial" w:cs="Arial"/>
          <w:sz w:val="24"/>
          <w:szCs w:val="24"/>
        </w:rPr>
      </w:pPr>
    </w:p>
    <w:p w14:paraId="311A6406" w14:textId="77777777" w:rsidR="00191412" w:rsidRPr="00191412" w:rsidRDefault="00191412" w:rsidP="00191412">
      <w:pPr>
        <w:spacing w:line="480" w:lineRule="auto"/>
        <w:jc w:val="center"/>
        <w:rPr>
          <w:rFonts w:ascii="Arial" w:hAnsi="Arial" w:cs="Arial"/>
          <w:sz w:val="24"/>
          <w:szCs w:val="24"/>
        </w:rPr>
      </w:pPr>
    </w:p>
    <w:p w14:paraId="30F036DD" w14:textId="77777777" w:rsidR="00191412" w:rsidRPr="00191412" w:rsidRDefault="00191412" w:rsidP="00191412">
      <w:pPr>
        <w:spacing w:before="240" w:line="480" w:lineRule="auto"/>
        <w:jc w:val="center"/>
        <w:rPr>
          <w:rFonts w:ascii="Arial" w:hAnsi="Arial" w:cs="Arial"/>
          <w:sz w:val="24"/>
          <w:szCs w:val="24"/>
        </w:rPr>
      </w:pPr>
    </w:p>
    <w:p w14:paraId="0A759228" w14:textId="77777777" w:rsidR="00191412" w:rsidRPr="00191412" w:rsidRDefault="00191412" w:rsidP="00191412">
      <w:pPr>
        <w:tabs>
          <w:tab w:val="left" w:pos="6750"/>
        </w:tabs>
        <w:spacing w:before="240" w:line="480" w:lineRule="auto"/>
        <w:jc w:val="center"/>
        <w:rPr>
          <w:rFonts w:ascii="Arial" w:hAnsi="Arial" w:cs="Arial"/>
          <w:sz w:val="24"/>
          <w:szCs w:val="24"/>
        </w:rPr>
      </w:pPr>
    </w:p>
    <w:p w14:paraId="3EA2A900" w14:textId="77777777" w:rsidR="00191412" w:rsidRPr="00191412" w:rsidRDefault="00191412" w:rsidP="00191412">
      <w:pPr>
        <w:spacing w:line="480" w:lineRule="auto"/>
        <w:jc w:val="both"/>
        <w:rPr>
          <w:rFonts w:ascii="Arial" w:hAnsi="Arial" w:cs="Arial"/>
          <w:sz w:val="24"/>
          <w:szCs w:val="24"/>
        </w:rPr>
      </w:pPr>
    </w:p>
    <w:p w14:paraId="013A44C3" w14:textId="77777777" w:rsidR="00191412" w:rsidRPr="00191412" w:rsidRDefault="00191412" w:rsidP="00191412">
      <w:pPr>
        <w:spacing w:line="480" w:lineRule="auto"/>
        <w:jc w:val="both"/>
        <w:rPr>
          <w:rFonts w:ascii="Arial" w:hAnsi="Arial" w:cs="Arial"/>
          <w:sz w:val="24"/>
          <w:szCs w:val="24"/>
        </w:rPr>
      </w:pPr>
    </w:p>
    <w:p w14:paraId="336CA590" w14:textId="77777777" w:rsidR="00191412" w:rsidRPr="00191412" w:rsidRDefault="00191412" w:rsidP="00191412">
      <w:pPr>
        <w:spacing w:line="480" w:lineRule="auto"/>
        <w:jc w:val="both"/>
        <w:rPr>
          <w:rFonts w:ascii="Arial" w:hAnsi="Arial" w:cs="Arial"/>
          <w:sz w:val="24"/>
          <w:szCs w:val="24"/>
        </w:rPr>
      </w:pPr>
    </w:p>
    <w:p w14:paraId="6A184C0B" w14:textId="77777777" w:rsidR="00191412" w:rsidRPr="00191412" w:rsidRDefault="00191412" w:rsidP="00191412">
      <w:pPr>
        <w:spacing w:line="480" w:lineRule="auto"/>
        <w:jc w:val="both"/>
        <w:rPr>
          <w:rFonts w:ascii="Arial" w:hAnsi="Arial" w:cs="Arial"/>
          <w:sz w:val="24"/>
          <w:szCs w:val="24"/>
        </w:rPr>
      </w:pPr>
    </w:p>
    <w:p w14:paraId="412A3952" w14:textId="77777777" w:rsidR="00191412" w:rsidRPr="00191412" w:rsidRDefault="00191412" w:rsidP="00191412">
      <w:pPr>
        <w:spacing w:line="480" w:lineRule="auto"/>
        <w:jc w:val="both"/>
        <w:rPr>
          <w:rFonts w:ascii="Arial" w:hAnsi="Arial" w:cs="Arial"/>
          <w:sz w:val="24"/>
          <w:szCs w:val="24"/>
        </w:rPr>
      </w:pPr>
    </w:p>
    <w:p w14:paraId="0BE5CF91" w14:textId="29B45625" w:rsidR="00191412" w:rsidRDefault="00191412" w:rsidP="00191412">
      <w:pPr>
        <w:spacing w:line="480" w:lineRule="auto"/>
        <w:jc w:val="both"/>
        <w:rPr>
          <w:rFonts w:ascii="Arial" w:hAnsi="Arial" w:cs="Arial"/>
          <w:sz w:val="24"/>
          <w:szCs w:val="24"/>
        </w:rPr>
      </w:pPr>
    </w:p>
    <w:p w14:paraId="06598FF4" w14:textId="77777777" w:rsidR="00853645" w:rsidRPr="00191412" w:rsidRDefault="00853645" w:rsidP="00191412">
      <w:pPr>
        <w:spacing w:line="480" w:lineRule="auto"/>
        <w:jc w:val="both"/>
        <w:rPr>
          <w:rFonts w:ascii="Arial" w:hAnsi="Arial" w:cs="Arial"/>
          <w:sz w:val="24"/>
          <w:szCs w:val="24"/>
        </w:rPr>
      </w:pPr>
    </w:p>
    <w:p w14:paraId="4B7A2EBD" w14:textId="77777777" w:rsidR="009E09D7" w:rsidRDefault="009E09D7" w:rsidP="001D750D">
      <w:pPr>
        <w:pStyle w:val="Heading1"/>
        <w:spacing w:line="480" w:lineRule="auto"/>
        <w:rPr>
          <w:rFonts w:ascii="Arial" w:eastAsiaTheme="minorHAnsi" w:hAnsi="Arial" w:cs="Arial"/>
          <w:color w:val="auto"/>
          <w:sz w:val="24"/>
          <w:szCs w:val="24"/>
        </w:rPr>
      </w:pPr>
    </w:p>
    <w:p w14:paraId="64787045" w14:textId="0DDF52DA" w:rsidR="00191412" w:rsidRPr="009E09D7" w:rsidRDefault="00191412" w:rsidP="001D750D">
      <w:pPr>
        <w:pStyle w:val="Heading1"/>
        <w:spacing w:line="480" w:lineRule="auto"/>
        <w:rPr>
          <w:rFonts w:ascii="Arial" w:eastAsiaTheme="minorHAnsi" w:hAnsi="Arial" w:cs="Arial"/>
          <w:b/>
          <w:color w:val="auto"/>
          <w:sz w:val="22"/>
          <w:szCs w:val="22"/>
        </w:rPr>
      </w:pPr>
      <w:r w:rsidRPr="009E09D7">
        <w:rPr>
          <w:rFonts w:ascii="Arial" w:eastAsiaTheme="minorHAnsi" w:hAnsi="Arial" w:cs="Arial"/>
          <w:b/>
          <w:color w:val="auto"/>
          <w:sz w:val="22"/>
          <w:szCs w:val="22"/>
        </w:rPr>
        <w:t>Contents</w:t>
      </w:r>
    </w:p>
    <w:p w14:paraId="4D91F229" w14:textId="7136565B" w:rsidR="009E09D7" w:rsidRPr="009E09D7" w:rsidRDefault="009E09D7" w:rsidP="009E09D7">
      <w:pPr>
        <w:spacing w:line="480" w:lineRule="auto"/>
        <w:rPr>
          <w:rFonts w:ascii="Arial" w:hAnsi="Arial" w:cs="Arial"/>
          <w:sz w:val="20"/>
          <w:szCs w:val="20"/>
        </w:rPr>
      </w:pPr>
      <w:r w:rsidRPr="009E09D7">
        <w:rPr>
          <w:rFonts w:ascii="Arial" w:hAnsi="Arial" w:cs="Arial"/>
          <w:sz w:val="20"/>
          <w:szCs w:val="20"/>
        </w:rPr>
        <w:t xml:space="preserve">1.0 </w:t>
      </w:r>
      <w:r w:rsidR="003F514A" w:rsidRPr="009E09D7">
        <w:rPr>
          <w:rFonts w:ascii="Arial" w:hAnsi="Arial" w:cs="Arial"/>
          <w:sz w:val="20"/>
          <w:szCs w:val="20"/>
        </w:rPr>
        <w:t>I</w:t>
      </w:r>
      <w:r w:rsidR="00F01AD8" w:rsidRPr="009E09D7">
        <w:rPr>
          <w:rFonts w:ascii="Arial" w:hAnsi="Arial" w:cs="Arial"/>
          <w:sz w:val="20"/>
          <w:szCs w:val="20"/>
        </w:rPr>
        <w:t>nduction</w:t>
      </w:r>
      <w:r w:rsidRPr="009E09D7">
        <w:rPr>
          <w:rFonts w:ascii="Arial" w:hAnsi="Arial" w:cs="Arial"/>
          <w:sz w:val="20"/>
          <w:szCs w:val="20"/>
        </w:rPr>
        <w:t>………………………………………………………………………………………3</w:t>
      </w:r>
      <w:r w:rsidR="003F514A" w:rsidRPr="009E09D7">
        <w:rPr>
          <w:rFonts w:ascii="Arial" w:hAnsi="Arial" w:cs="Arial"/>
          <w:sz w:val="20"/>
          <w:szCs w:val="20"/>
        </w:rPr>
        <w:t xml:space="preserve"> </w:t>
      </w:r>
    </w:p>
    <w:p w14:paraId="42D7DA64" w14:textId="2FC75A48" w:rsidR="003F514A" w:rsidRPr="009E09D7" w:rsidRDefault="009E09D7" w:rsidP="009E09D7">
      <w:pPr>
        <w:spacing w:line="480" w:lineRule="auto"/>
        <w:rPr>
          <w:rFonts w:ascii="Arial" w:hAnsi="Arial" w:cs="Arial"/>
          <w:sz w:val="20"/>
          <w:szCs w:val="20"/>
        </w:rPr>
      </w:pPr>
      <w:r w:rsidRPr="009E09D7">
        <w:rPr>
          <w:rFonts w:ascii="Arial" w:hAnsi="Arial" w:cs="Arial"/>
          <w:sz w:val="20"/>
          <w:szCs w:val="20"/>
        </w:rPr>
        <w:t xml:space="preserve">2.0 </w:t>
      </w:r>
      <w:r w:rsidR="00F01AD8" w:rsidRPr="009E09D7">
        <w:rPr>
          <w:rFonts w:ascii="Arial" w:hAnsi="Arial" w:cs="Arial"/>
          <w:sz w:val="20"/>
          <w:szCs w:val="20"/>
        </w:rPr>
        <w:t>Main finding</w:t>
      </w:r>
      <w:r w:rsidRPr="009E09D7">
        <w:rPr>
          <w:rFonts w:ascii="Arial" w:hAnsi="Arial" w:cs="Arial"/>
          <w:sz w:val="20"/>
          <w:szCs w:val="20"/>
        </w:rPr>
        <w:t>………………………………………………………………………………</w:t>
      </w:r>
      <w:r>
        <w:rPr>
          <w:rFonts w:ascii="Arial" w:hAnsi="Arial" w:cs="Arial"/>
          <w:sz w:val="20"/>
          <w:szCs w:val="20"/>
        </w:rPr>
        <w:t>...</w:t>
      </w:r>
      <w:r w:rsidRPr="009E09D7">
        <w:rPr>
          <w:rFonts w:ascii="Arial" w:hAnsi="Arial" w:cs="Arial"/>
          <w:sz w:val="20"/>
          <w:szCs w:val="20"/>
        </w:rPr>
        <w:t>…4</w:t>
      </w:r>
    </w:p>
    <w:p w14:paraId="279E26AC" w14:textId="4ED9E1D5" w:rsidR="009E09D7" w:rsidRPr="009E09D7" w:rsidRDefault="009E09D7" w:rsidP="009E09D7">
      <w:pPr>
        <w:spacing w:line="480" w:lineRule="auto"/>
        <w:rPr>
          <w:rFonts w:ascii="Arial" w:hAnsi="Arial" w:cs="Arial"/>
          <w:sz w:val="20"/>
          <w:szCs w:val="20"/>
        </w:rPr>
      </w:pPr>
      <w:r w:rsidRPr="009E09D7">
        <w:rPr>
          <w:rFonts w:ascii="Arial" w:hAnsi="Arial" w:cs="Arial"/>
          <w:sz w:val="20"/>
          <w:szCs w:val="20"/>
        </w:rPr>
        <w:t xml:space="preserve">3.0 </w:t>
      </w:r>
      <w:r w:rsidR="00F01AD8" w:rsidRPr="009E09D7">
        <w:rPr>
          <w:rFonts w:ascii="Arial" w:hAnsi="Arial" w:cs="Arial"/>
          <w:sz w:val="20"/>
          <w:szCs w:val="20"/>
        </w:rPr>
        <w:t>Employability factors in the</w:t>
      </w:r>
      <w:r w:rsidR="00D8195A" w:rsidRPr="009E09D7">
        <w:rPr>
          <w:rFonts w:ascii="Arial" w:hAnsi="Arial" w:cs="Arial"/>
          <w:sz w:val="20"/>
          <w:szCs w:val="20"/>
        </w:rPr>
        <w:t xml:space="preserve"> </w:t>
      </w:r>
      <w:r w:rsidR="00F01AD8" w:rsidRPr="009E09D7">
        <w:rPr>
          <w:rFonts w:ascii="Arial" w:hAnsi="Arial" w:cs="Arial"/>
          <w:sz w:val="20"/>
          <w:szCs w:val="20"/>
        </w:rPr>
        <w:t>U</w:t>
      </w:r>
      <w:r w:rsidR="003F514A" w:rsidRPr="009E09D7">
        <w:rPr>
          <w:rFonts w:ascii="Arial" w:hAnsi="Arial" w:cs="Arial"/>
          <w:sz w:val="20"/>
          <w:szCs w:val="20"/>
        </w:rPr>
        <w:t>K</w:t>
      </w:r>
      <w:r w:rsidRPr="009E09D7">
        <w:rPr>
          <w:rFonts w:ascii="Arial" w:hAnsi="Arial" w:cs="Arial"/>
          <w:sz w:val="20"/>
          <w:szCs w:val="20"/>
        </w:rPr>
        <w:t>…………………………………………………………….5</w:t>
      </w:r>
    </w:p>
    <w:p w14:paraId="021485B8" w14:textId="66FC93C3" w:rsidR="00F01AD8" w:rsidRPr="009E09D7" w:rsidRDefault="009E09D7" w:rsidP="009E09D7">
      <w:pPr>
        <w:spacing w:line="480" w:lineRule="auto"/>
        <w:rPr>
          <w:rFonts w:ascii="Arial" w:hAnsi="Arial" w:cs="Arial"/>
          <w:sz w:val="20"/>
          <w:szCs w:val="20"/>
        </w:rPr>
      </w:pPr>
      <w:r w:rsidRPr="009E09D7">
        <w:rPr>
          <w:rFonts w:ascii="Arial" w:hAnsi="Arial" w:cs="Arial"/>
          <w:sz w:val="20"/>
          <w:szCs w:val="20"/>
        </w:rPr>
        <w:t xml:space="preserve">3.1 </w:t>
      </w:r>
      <w:r w:rsidR="00F01AD8" w:rsidRPr="009E09D7">
        <w:rPr>
          <w:rFonts w:ascii="Arial" w:hAnsi="Arial" w:cs="Arial"/>
          <w:sz w:val="20"/>
          <w:szCs w:val="20"/>
        </w:rPr>
        <w:t>Political Factors</w:t>
      </w:r>
      <w:r w:rsidRPr="009E09D7">
        <w:rPr>
          <w:rFonts w:ascii="Arial" w:hAnsi="Arial" w:cs="Arial"/>
          <w:sz w:val="20"/>
          <w:szCs w:val="20"/>
        </w:rPr>
        <w:t>……………………………………………………………………………</w:t>
      </w:r>
      <w:r w:rsidR="00C77C8B">
        <w:rPr>
          <w:rFonts w:ascii="Arial" w:hAnsi="Arial" w:cs="Arial"/>
          <w:sz w:val="20"/>
          <w:szCs w:val="20"/>
        </w:rPr>
        <w:t>…5</w:t>
      </w:r>
    </w:p>
    <w:p w14:paraId="60FAF6CC" w14:textId="21BCCD2F" w:rsidR="00F01AD8" w:rsidRPr="009E09D7" w:rsidRDefault="009E09D7" w:rsidP="009E09D7">
      <w:pPr>
        <w:spacing w:line="480" w:lineRule="auto"/>
        <w:rPr>
          <w:rFonts w:ascii="Arial" w:hAnsi="Arial" w:cs="Arial"/>
          <w:sz w:val="20"/>
          <w:szCs w:val="20"/>
        </w:rPr>
      </w:pPr>
      <w:r w:rsidRPr="009E09D7">
        <w:rPr>
          <w:rFonts w:ascii="Arial" w:hAnsi="Arial" w:cs="Arial"/>
          <w:sz w:val="20"/>
          <w:szCs w:val="20"/>
        </w:rPr>
        <w:t xml:space="preserve">3.2 </w:t>
      </w:r>
      <w:r w:rsidR="00F01AD8" w:rsidRPr="009E09D7">
        <w:rPr>
          <w:rFonts w:ascii="Arial" w:hAnsi="Arial" w:cs="Arial"/>
          <w:sz w:val="20"/>
          <w:szCs w:val="20"/>
        </w:rPr>
        <w:t>Economical Factor</w:t>
      </w:r>
      <w:r w:rsidR="00C77C8B">
        <w:rPr>
          <w:rFonts w:ascii="Arial" w:hAnsi="Arial" w:cs="Arial"/>
          <w:sz w:val="20"/>
          <w:szCs w:val="20"/>
        </w:rPr>
        <w:t>……………………………………………………………………………5</w:t>
      </w:r>
    </w:p>
    <w:p w14:paraId="773AC2A6" w14:textId="1401C230" w:rsidR="009E09D7" w:rsidRPr="009E09D7" w:rsidRDefault="009E09D7" w:rsidP="009E09D7">
      <w:pPr>
        <w:spacing w:line="480" w:lineRule="auto"/>
        <w:rPr>
          <w:rFonts w:ascii="Arial" w:hAnsi="Arial" w:cs="Arial"/>
          <w:sz w:val="20"/>
          <w:szCs w:val="20"/>
        </w:rPr>
      </w:pPr>
      <w:r w:rsidRPr="009E09D7">
        <w:rPr>
          <w:rFonts w:ascii="Arial" w:hAnsi="Arial" w:cs="Arial"/>
          <w:sz w:val="20"/>
          <w:szCs w:val="20"/>
        </w:rPr>
        <w:t xml:space="preserve">3.3 </w:t>
      </w:r>
      <w:r w:rsidR="00F01AD8" w:rsidRPr="009E09D7">
        <w:rPr>
          <w:rFonts w:ascii="Arial" w:hAnsi="Arial" w:cs="Arial"/>
          <w:sz w:val="20"/>
          <w:szCs w:val="20"/>
        </w:rPr>
        <w:t>Social Factors</w:t>
      </w:r>
      <w:r w:rsidR="00C77C8B">
        <w:rPr>
          <w:rFonts w:ascii="Arial" w:hAnsi="Arial" w:cs="Arial"/>
          <w:sz w:val="20"/>
          <w:szCs w:val="20"/>
        </w:rPr>
        <w:t>………………………………………………………………………………</w:t>
      </w:r>
      <w:r w:rsidR="0070192D">
        <w:rPr>
          <w:rFonts w:ascii="Arial" w:hAnsi="Arial" w:cs="Arial"/>
          <w:sz w:val="20"/>
          <w:szCs w:val="20"/>
        </w:rPr>
        <w:t>.</w:t>
      </w:r>
      <w:r w:rsidR="00C77C8B">
        <w:rPr>
          <w:rFonts w:ascii="Arial" w:hAnsi="Arial" w:cs="Arial"/>
          <w:sz w:val="20"/>
          <w:szCs w:val="20"/>
        </w:rPr>
        <w:t>…6</w:t>
      </w:r>
      <w:r w:rsidR="00F01AD8" w:rsidRPr="009E09D7">
        <w:rPr>
          <w:rFonts w:ascii="Arial" w:hAnsi="Arial" w:cs="Arial"/>
          <w:sz w:val="20"/>
          <w:szCs w:val="20"/>
        </w:rPr>
        <w:t xml:space="preserve"> </w:t>
      </w:r>
    </w:p>
    <w:p w14:paraId="5294679A" w14:textId="1937A2B9" w:rsidR="00F01AD8" w:rsidRPr="009E09D7" w:rsidRDefault="009E09D7" w:rsidP="009E09D7">
      <w:pPr>
        <w:spacing w:line="480" w:lineRule="auto"/>
        <w:rPr>
          <w:rFonts w:ascii="Arial" w:hAnsi="Arial" w:cs="Arial"/>
          <w:sz w:val="20"/>
          <w:szCs w:val="20"/>
        </w:rPr>
      </w:pPr>
      <w:r w:rsidRPr="009E09D7">
        <w:rPr>
          <w:rFonts w:ascii="Arial" w:hAnsi="Arial" w:cs="Arial"/>
          <w:sz w:val="20"/>
          <w:szCs w:val="20"/>
        </w:rPr>
        <w:t xml:space="preserve">3.4 </w:t>
      </w:r>
      <w:r w:rsidR="00F01AD8" w:rsidRPr="009E09D7">
        <w:rPr>
          <w:rFonts w:ascii="Arial" w:hAnsi="Arial" w:cs="Arial"/>
          <w:sz w:val="20"/>
          <w:szCs w:val="20"/>
        </w:rPr>
        <w:t>Technological Factor</w:t>
      </w:r>
      <w:r w:rsidR="00C77C8B">
        <w:rPr>
          <w:rFonts w:ascii="Arial" w:hAnsi="Arial" w:cs="Arial"/>
          <w:sz w:val="20"/>
          <w:szCs w:val="20"/>
        </w:rPr>
        <w:t>………………………………………………………………………….6</w:t>
      </w:r>
      <w:r w:rsidR="00F01AD8" w:rsidRPr="009E09D7">
        <w:rPr>
          <w:rFonts w:ascii="Arial" w:hAnsi="Arial" w:cs="Arial"/>
          <w:sz w:val="20"/>
          <w:szCs w:val="20"/>
        </w:rPr>
        <w:t xml:space="preserve"> </w:t>
      </w:r>
    </w:p>
    <w:p w14:paraId="7D72DCF4" w14:textId="3721796B" w:rsidR="00D8195A" w:rsidRPr="009E09D7" w:rsidRDefault="00F01AD8" w:rsidP="001D750D">
      <w:pPr>
        <w:spacing w:line="480" w:lineRule="auto"/>
        <w:rPr>
          <w:rFonts w:ascii="Arial" w:hAnsi="Arial" w:cs="Arial"/>
          <w:sz w:val="20"/>
          <w:szCs w:val="20"/>
        </w:rPr>
      </w:pPr>
      <w:r w:rsidRPr="009E09D7">
        <w:rPr>
          <w:rFonts w:ascii="Arial" w:hAnsi="Arial" w:cs="Arial"/>
          <w:sz w:val="20"/>
          <w:szCs w:val="20"/>
        </w:rPr>
        <w:t>3.5 Legal Factors</w:t>
      </w:r>
      <w:r w:rsidR="00C77C8B">
        <w:rPr>
          <w:rFonts w:ascii="Arial" w:hAnsi="Arial" w:cs="Arial"/>
          <w:sz w:val="20"/>
          <w:szCs w:val="20"/>
        </w:rPr>
        <w:t>………………………………………………………………………………</w:t>
      </w:r>
      <w:r w:rsidR="0070192D">
        <w:rPr>
          <w:rFonts w:ascii="Arial" w:hAnsi="Arial" w:cs="Arial"/>
          <w:sz w:val="20"/>
          <w:szCs w:val="20"/>
        </w:rPr>
        <w:t>…...</w:t>
      </w:r>
      <w:r w:rsidR="00C77C8B">
        <w:rPr>
          <w:rFonts w:ascii="Arial" w:hAnsi="Arial" w:cs="Arial"/>
          <w:sz w:val="20"/>
          <w:szCs w:val="20"/>
        </w:rPr>
        <w:t>6</w:t>
      </w:r>
      <w:r w:rsidRPr="009E09D7">
        <w:rPr>
          <w:rFonts w:ascii="Arial" w:hAnsi="Arial" w:cs="Arial"/>
          <w:sz w:val="20"/>
          <w:szCs w:val="20"/>
        </w:rPr>
        <w:t xml:space="preserve"> </w:t>
      </w:r>
    </w:p>
    <w:p w14:paraId="4E85FC81" w14:textId="4C0BE64B" w:rsidR="00F01AD8" w:rsidRPr="009E09D7" w:rsidRDefault="00F01AD8" w:rsidP="001D750D">
      <w:pPr>
        <w:spacing w:line="480" w:lineRule="auto"/>
        <w:rPr>
          <w:rFonts w:ascii="Arial" w:hAnsi="Arial" w:cs="Arial"/>
          <w:sz w:val="20"/>
          <w:szCs w:val="20"/>
        </w:rPr>
      </w:pPr>
      <w:r w:rsidRPr="009E09D7">
        <w:rPr>
          <w:rFonts w:ascii="Arial" w:hAnsi="Arial" w:cs="Arial"/>
          <w:color w:val="000000"/>
          <w:sz w:val="20"/>
          <w:szCs w:val="20"/>
        </w:rPr>
        <w:t>3.6 Analysis</w:t>
      </w:r>
      <w:r w:rsidR="00C77C8B">
        <w:rPr>
          <w:rFonts w:ascii="Arial" w:hAnsi="Arial" w:cs="Arial"/>
          <w:color w:val="000000"/>
          <w:sz w:val="20"/>
          <w:szCs w:val="20"/>
        </w:rPr>
        <w:t>………………………………………………………………………………………...7</w:t>
      </w:r>
      <w:r w:rsidRPr="009E09D7">
        <w:rPr>
          <w:rFonts w:ascii="Arial" w:hAnsi="Arial" w:cs="Arial"/>
          <w:color w:val="000000"/>
          <w:sz w:val="20"/>
          <w:szCs w:val="20"/>
        </w:rPr>
        <w:t xml:space="preserve"> </w:t>
      </w:r>
    </w:p>
    <w:p w14:paraId="78AE0101" w14:textId="5B4AEA69" w:rsidR="00D8195A" w:rsidRPr="009E09D7" w:rsidRDefault="00F01AD8" w:rsidP="001D750D">
      <w:pPr>
        <w:spacing w:line="480" w:lineRule="auto"/>
        <w:rPr>
          <w:rFonts w:ascii="Arial" w:hAnsi="Arial" w:cs="Arial"/>
          <w:sz w:val="20"/>
          <w:szCs w:val="20"/>
        </w:rPr>
      </w:pPr>
      <w:r w:rsidRPr="009E09D7">
        <w:rPr>
          <w:rFonts w:ascii="Arial" w:hAnsi="Arial" w:cs="Arial"/>
          <w:sz w:val="20"/>
          <w:szCs w:val="20"/>
        </w:rPr>
        <w:t>4.0 Personal SWOT Analysis</w:t>
      </w:r>
      <w:r w:rsidR="00C77C8B">
        <w:rPr>
          <w:rFonts w:ascii="Arial" w:hAnsi="Arial" w:cs="Arial"/>
          <w:sz w:val="20"/>
          <w:szCs w:val="20"/>
        </w:rPr>
        <w:t>…………………………………………………………………</w:t>
      </w:r>
      <w:r w:rsidR="0070192D">
        <w:rPr>
          <w:rFonts w:ascii="Arial" w:hAnsi="Arial" w:cs="Arial"/>
          <w:sz w:val="20"/>
          <w:szCs w:val="20"/>
        </w:rPr>
        <w:t>….</w:t>
      </w:r>
      <w:r w:rsidR="00C77C8B">
        <w:rPr>
          <w:rFonts w:ascii="Arial" w:hAnsi="Arial" w:cs="Arial"/>
          <w:sz w:val="20"/>
          <w:szCs w:val="20"/>
        </w:rPr>
        <w:t>7</w:t>
      </w:r>
    </w:p>
    <w:p w14:paraId="3BA9E30C" w14:textId="2E1BC4FB" w:rsidR="00D8195A" w:rsidRPr="009E09D7" w:rsidRDefault="00D8195A" w:rsidP="001D750D">
      <w:pPr>
        <w:spacing w:line="480" w:lineRule="auto"/>
        <w:rPr>
          <w:rFonts w:ascii="Arial" w:hAnsi="Arial" w:cs="Arial"/>
          <w:sz w:val="20"/>
          <w:szCs w:val="20"/>
        </w:rPr>
      </w:pPr>
      <w:r w:rsidRPr="009E09D7">
        <w:rPr>
          <w:rFonts w:ascii="Arial" w:hAnsi="Arial" w:cs="Arial"/>
          <w:sz w:val="20"/>
          <w:szCs w:val="20"/>
        </w:rPr>
        <w:t xml:space="preserve">4.1 </w:t>
      </w:r>
      <w:r w:rsidR="00853645" w:rsidRPr="009E09D7">
        <w:rPr>
          <w:rFonts w:ascii="Arial" w:hAnsi="Arial" w:cs="Arial"/>
          <w:sz w:val="20"/>
          <w:szCs w:val="20"/>
        </w:rPr>
        <w:t>F</w:t>
      </w:r>
      <w:r w:rsidRPr="009E09D7">
        <w:rPr>
          <w:rFonts w:ascii="Arial" w:hAnsi="Arial" w:cs="Arial"/>
          <w:sz w:val="20"/>
          <w:szCs w:val="20"/>
        </w:rPr>
        <w:t>igure 1</w:t>
      </w:r>
      <w:r w:rsidR="00C77C8B">
        <w:rPr>
          <w:rFonts w:ascii="Arial" w:hAnsi="Arial" w:cs="Arial"/>
          <w:sz w:val="20"/>
          <w:szCs w:val="20"/>
        </w:rPr>
        <w:t>……………………………………………………………………………………</w:t>
      </w:r>
      <w:r w:rsidR="0070192D">
        <w:rPr>
          <w:rFonts w:ascii="Arial" w:hAnsi="Arial" w:cs="Arial"/>
          <w:sz w:val="20"/>
          <w:szCs w:val="20"/>
        </w:rPr>
        <w:t xml:space="preserve">…... </w:t>
      </w:r>
      <w:r w:rsidR="00C77C8B">
        <w:rPr>
          <w:rFonts w:ascii="Arial" w:hAnsi="Arial" w:cs="Arial"/>
          <w:sz w:val="20"/>
          <w:szCs w:val="20"/>
        </w:rPr>
        <w:t>8</w:t>
      </w:r>
    </w:p>
    <w:p w14:paraId="0E2450FD" w14:textId="62A41E7F" w:rsidR="00D8195A" w:rsidRPr="009E09D7" w:rsidRDefault="00D8195A" w:rsidP="001D750D">
      <w:pPr>
        <w:spacing w:line="480" w:lineRule="auto"/>
        <w:rPr>
          <w:rFonts w:ascii="Arial" w:hAnsi="Arial" w:cs="Arial"/>
          <w:sz w:val="20"/>
          <w:szCs w:val="20"/>
        </w:rPr>
      </w:pPr>
      <w:r w:rsidRPr="009E09D7">
        <w:rPr>
          <w:rFonts w:ascii="Arial" w:hAnsi="Arial" w:cs="Arial"/>
          <w:sz w:val="20"/>
          <w:szCs w:val="20"/>
        </w:rPr>
        <w:t>4.1.1 personal assessment</w:t>
      </w:r>
      <w:r w:rsidR="00C77C8B">
        <w:rPr>
          <w:rFonts w:ascii="Arial" w:hAnsi="Arial" w:cs="Arial"/>
          <w:sz w:val="20"/>
          <w:szCs w:val="20"/>
        </w:rPr>
        <w:t>………………………………………………………………………</w:t>
      </w:r>
      <w:r w:rsidR="0070192D">
        <w:rPr>
          <w:rFonts w:ascii="Arial" w:hAnsi="Arial" w:cs="Arial"/>
          <w:sz w:val="20"/>
          <w:szCs w:val="20"/>
        </w:rPr>
        <w:t>.</w:t>
      </w:r>
      <w:r w:rsidR="00C77C8B">
        <w:rPr>
          <w:rFonts w:ascii="Arial" w:hAnsi="Arial" w:cs="Arial"/>
          <w:sz w:val="20"/>
          <w:szCs w:val="20"/>
        </w:rPr>
        <w:t>9</w:t>
      </w:r>
    </w:p>
    <w:p w14:paraId="4A79855D" w14:textId="7781ECD3" w:rsidR="00D8195A" w:rsidRPr="009E09D7" w:rsidRDefault="00D8195A" w:rsidP="001D750D">
      <w:pPr>
        <w:spacing w:line="480" w:lineRule="auto"/>
        <w:rPr>
          <w:rFonts w:ascii="Arial" w:hAnsi="Arial" w:cs="Arial"/>
          <w:sz w:val="20"/>
          <w:szCs w:val="20"/>
        </w:rPr>
      </w:pPr>
      <w:r w:rsidRPr="009E09D7">
        <w:rPr>
          <w:rFonts w:ascii="Arial" w:hAnsi="Arial" w:cs="Arial"/>
          <w:sz w:val="20"/>
          <w:szCs w:val="20"/>
        </w:rPr>
        <w:t xml:space="preserve">4.1.2 </w:t>
      </w:r>
      <w:r w:rsidR="004B4DF0" w:rsidRPr="004B4DF0">
        <w:rPr>
          <w:rFonts w:ascii="Arial" w:hAnsi="Arial" w:cs="Arial"/>
          <w:sz w:val="20"/>
          <w:szCs w:val="20"/>
        </w:rPr>
        <w:t>Mayer Briggs Type Indicator (MBTI)</w:t>
      </w:r>
      <w:r w:rsidR="00C77C8B">
        <w:rPr>
          <w:rFonts w:ascii="Arial" w:hAnsi="Arial" w:cs="Arial"/>
          <w:sz w:val="20"/>
          <w:szCs w:val="20"/>
        </w:rPr>
        <w:t>…………………………………………………….10</w:t>
      </w:r>
    </w:p>
    <w:p w14:paraId="7F1B8746" w14:textId="76962CC4" w:rsidR="00853645" w:rsidRPr="009E09D7" w:rsidRDefault="00D8195A" w:rsidP="001D750D">
      <w:pPr>
        <w:spacing w:line="480" w:lineRule="auto"/>
        <w:rPr>
          <w:rFonts w:ascii="Arial" w:hAnsi="Arial" w:cs="Arial"/>
          <w:color w:val="222222"/>
          <w:sz w:val="20"/>
          <w:szCs w:val="20"/>
          <w:shd w:val="clear" w:color="auto" w:fill="FFFFFF"/>
        </w:rPr>
      </w:pPr>
      <w:r w:rsidRPr="009E09D7">
        <w:rPr>
          <w:rFonts w:ascii="Arial" w:hAnsi="Arial" w:cs="Arial"/>
          <w:color w:val="222222"/>
          <w:sz w:val="20"/>
          <w:szCs w:val="20"/>
          <w:shd w:val="clear" w:color="auto" w:fill="FFFFFF"/>
        </w:rPr>
        <w:t>4.1.3 16 Personality Type Test</w:t>
      </w:r>
      <w:r w:rsidR="00C77C8B">
        <w:rPr>
          <w:rFonts w:ascii="Arial" w:hAnsi="Arial" w:cs="Arial"/>
          <w:color w:val="222222"/>
          <w:sz w:val="20"/>
          <w:szCs w:val="20"/>
          <w:shd w:val="clear" w:color="auto" w:fill="FFFFFF"/>
        </w:rPr>
        <w:t>…………………………</w:t>
      </w:r>
      <w:bookmarkStart w:id="0" w:name="_GoBack"/>
      <w:bookmarkEnd w:id="0"/>
      <w:r w:rsidR="00C77C8B">
        <w:rPr>
          <w:rFonts w:ascii="Arial" w:hAnsi="Arial" w:cs="Arial"/>
          <w:color w:val="222222"/>
          <w:sz w:val="20"/>
          <w:szCs w:val="20"/>
          <w:shd w:val="clear" w:color="auto" w:fill="FFFFFF"/>
        </w:rPr>
        <w:t>……………………………………….10</w:t>
      </w:r>
    </w:p>
    <w:p w14:paraId="0AC53E9F" w14:textId="57056048" w:rsidR="00853645" w:rsidRPr="009E09D7" w:rsidRDefault="00853645" w:rsidP="001D750D">
      <w:pPr>
        <w:spacing w:line="480" w:lineRule="auto"/>
        <w:rPr>
          <w:rFonts w:ascii="Arial" w:hAnsi="Arial" w:cs="Arial"/>
          <w:color w:val="222222"/>
          <w:sz w:val="20"/>
          <w:szCs w:val="20"/>
          <w:shd w:val="clear" w:color="auto" w:fill="FFFFFF"/>
        </w:rPr>
      </w:pPr>
      <w:r w:rsidRPr="009E09D7">
        <w:rPr>
          <w:rFonts w:ascii="Arial" w:hAnsi="Arial" w:cs="Arial"/>
          <w:color w:val="222222"/>
          <w:sz w:val="20"/>
          <w:szCs w:val="20"/>
          <w:shd w:val="clear" w:color="auto" w:fill="FFFFFF"/>
        </w:rPr>
        <w:t>4.2 Figure 2</w:t>
      </w:r>
      <w:r w:rsidR="00C77C8B">
        <w:rPr>
          <w:rFonts w:ascii="Arial" w:hAnsi="Arial" w:cs="Arial"/>
          <w:color w:val="222222"/>
          <w:sz w:val="20"/>
          <w:szCs w:val="20"/>
          <w:shd w:val="clear" w:color="auto" w:fill="FFFFFF"/>
        </w:rPr>
        <w:t>……………………………………………………………………………………</w:t>
      </w:r>
      <w:r w:rsidR="0070192D">
        <w:rPr>
          <w:rFonts w:ascii="Arial" w:hAnsi="Arial" w:cs="Arial"/>
          <w:color w:val="222222"/>
          <w:sz w:val="20"/>
          <w:szCs w:val="20"/>
          <w:shd w:val="clear" w:color="auto" w:fill="FFFFFF"/>
        </w:rPr>
        <w:t>…...</w:t>
      </w:r>
      <w:r w:rsidR="00C77C8B">
        <w:rPr>
          <w:rFonts w:ascii="Arial" w:hAnsi="Arial" w:cs="Arial"/>
          <w:color w:val="222222"/>
          <w:sz w:val="20"/>
          <w:szCs w:val="20"/>
          <w:shd w:val="clear" w:color="auto" w:fill="FFFFFF"/>
        </w:rPr>
        <w:t>11</w:t>
      </w:r>
    </w:p>
    <w:p w14:paraId="3C2EA76A" w14:textId="58D4E5C5" w:rsidR="00853645" w:rsidRPr="009E09D7" w:rsidRDefault="00853645" w:rsidP="001D750D">
      <w:pPr>
        <w:spacing w:line="480" w:lineRule="auto"/>
        <w:rPr>
          <w:rFonts w:ascii="Arial" w:hAnsi="Arial" w:cs="Arial"/>
          <w:color w:val="222222"/>
          <w:sz w:val="20"/>
          <w:szCs w:val="20"/>
          <w:shd w:val="clear" w:color="auto" w:fill="FFFFFF"/>
        </w:rPr>
      </w:pPr>
      <w:r w:rsidRPr="009E09D7">
        <w:rPr>
          <w:rFonts w:ascii="Arial" w:hAnsi="Arial" w:cs="Arial"/>
          <w:color w:val="222222"/>
          <w:sz w:val="20"/>
          <w:szCs w:val="20"/>
          <w:shd w:val="clear" w:color="auto" w:fill="FFFFFF"/>
        </w:rPr>
        <w:t>4.2.1 Personal development plan</w:t>
      </w:r>
      <w:r w:rsidR="00C77C8B">
        <w:rPr>
          <w:rFonts w:ascii="Arial" w:hAnsi="Arial" w:cs="Arial"/>
          <w:color w:val="222222"/>
          <w:sz w:val="20"/>
          <w:szCs w:val="20"/>
          <w:shd w:val="clear" w:color="auto" w:fill="FFFFFF"/>
        </w:rPr>
        <w:t>……………………………………………………………….12</w:t>
      </w:r>
      <w:r w:rsidRPr="009E09D7">
        <w:rPr>
          <w:rFonts w:ascii="Arial" w:hAnsi="Arial" w:cs="Arial"/>
          <w:color w:val="222222"/>
          <w:sz w:val="20"/>
          <w:szCs w:val="20"/>
          <w:shd w:val="clear" w:color="auto" w:fill="FFFFFF"/>
        </w:rPr>
        <w:t xml:space="preserve"> </w:t>
      </w:r>
    </w:p>
    <w:p w14:paraId="1D93CDF3" w14:textId="363DCC91" w:rsidR="00853645" w:rsidRPr="009E09D7" w:rsidRDefault="00853645" w:rsidP="001D750D">
      <w:pPr>
        <w:spacing w:line="480" w:lineRule="auto"/>
        <w:rPr>
          <w:rFonts w:ascii="Arial" w:hAnsi="Arial" w:cs="Arial"/>
          <w:color w:val="222222"/>
          <w:sz w:val="20"/>
          <w:szCs w:val="20"/>
          <w:shd w:val="clear" w:color="auto" w:fill="FFFFFF"/>
        </w:rPr>
      </w:pPr>
      <w:r w:rsidRPr="009E09D7">
        <w:rPr>
          <w:rFonts w:ascii="Arial" w:hAnsi="Arial" w:cs="Arial"/>
          <w:color w:val="222222"/>
          <w:sz w:val="20"/>
          <w:szCs w:val="20"/>
          <w:shd w:val="clear" w:color="auto" w:fill="FFFFFF"/>
        </w:rPr>
        <w:t>5.0 Expected employer’s skills</w:t>
      </w:r>
      <w:r w:rsidR="00C77C8B">
        <w:rPr>
          <w:rFonts w:ascii="Arial" w:hAnsi="Arial" w:cs="Arial"/>
          <w:color w:val="222222"/>
          <w:sz w:val="20"/>
          <w:szCs w:val="20"/>
          <w:shd w:val="clear" w:color="auto" w:fill="FFFFFF"/>
        </w:rPr>
        <w:t>………………………………………………………………….14</w:t>
      </w:r>
      <w:r w:rsidRPr="009E09D7">
        <w:rPr>
          <w:rFonts w:ascii="Arial" w:hAnsi="Arial" w:cs="Arial"/>
          <w:color w:val="222222"/>
          <w:sz w:val="20"/>
          <w:szCs w:val="20"/>
          <w:shd w:val="clear" w:color="auto" w:fill="FFFFFF"/>
        </w:rPr>
        <w:t xml:space="preserve"> </w:t>
      </w:r>
    </w:p>
    <w:p w14:paraId="03062DCE" w14:textId="6166D702" w:rsidR="00853645" w:rsidRPr="009E09D7" w:rsidRDefault="00853645" w:rsidP="001D750D">
      <w:pPr>
        <w:spacing w:line="480" w:lineRule="auto"/>
        <w:rPr>
          <w:rFonts w:ascii="Arial" w:hAnsi="Arial" w:cs="Arial"/>
          <w:color w:val="222222"/>
          <w:sz w:val="20"/>
          <w:szCs w:val="20"/>
          <w:shd w:val="clear" w:color="auto" w:fill="FFFFFF"/>
        </w:rPr>
      </w:pPr>
      <w:r w:rsidRPr="009E09D7">
        <w:rPr>
          <w:rFonts w:ascii="Arial" w:hAnsi="Arial" w:cs="Arial"/>
          <w:color w:val="222222"/>
          <w:sz w:val="20"/>
          <w:szCs w:val="20"/>
          <w:shd w:val="clear" w:color="auto" w:fill="FFFFFF"/>
        </w:rPr>
        <w:t>5.1 Time managing</w:t>
      </w:r>
      <w:r w:rsidR="00C77C8B">
        <w:rPr>
          <w:rFonts w:ascii="Arial" w:hAnsi="Arial" w:cs="Arial"/>
          <w:color w:val="222222"/>
          <w:sz w:val="20"/>
          <w:szCs w:val="20"/>
          <w:shd w:val="clear" w:color="auto" w:fill="FFFFFF"/>
        </w:rPr>
        <w:t>……………………………………………………………………………….14</w:t>
      </w:r>
      <w:r w:rsidRPr="009E09D7">
        <w:rPr>
          <w:rFonts w:ascii="Arial" w:hAnsi="Arial" w:cs="Arial"/>
          <w:color w:val="222222"/>
          <w:sz w:val="20"/>
          <w:szCs w:val="20"/>
          <w:shd w:val="clear" w:color="auto" w:fill="FFFFFF"/>
        </w:rPr>
        <w:t xml:space="preserve"> </w:t>
      </w:r>
    </w:p>
    <w:p w14:paraId="2E421B8D" w14:textId="5D990F83" w:rsidR="00853645" w:rsidRPr="009E09D7" w:rsidRDefault="00853645" w:rsidP="001D750D">
      <w:pPr>
        <w:spacing w:line="480" w:lineRule="auto"/>
        <w:rPr>
          <w:rFonts w:ascii="Arial" w:hAnsi="Arial" w:cs="Arial"/>
          <w:color w:val="222222"/>
          <w:sz w:val="20"/>
          <w:szCs w:val="20"/>
          <w:shd w:val="clear" w:color="auto" w:fill="FFFFFF"/>
        </w:rPr>
      </w:pPr>
      <w:r w:rsidRPr="009E09D7">
        <w:rPr>
          <w:rFonts w:ascii="Arial" w:hAnsi="Arial" w:cs="Arial"/>
          <w:color w:val="222222"/>
          <w:sz w:val="20"/>
          <w:szCs w:val="20"/>
          <w:shd w:val="clear" w:color="auto" w:fill="FFFFFF"/>
        </w:rPr>
        <w:t>5.2 Negation</w:t>
      </w:r>
      <w:r w:rsidR="00C77C8B">
        <w:rPr>
          <w:rFonts w:ascii="Arial" w:hAnsi="Arial" w:cs="Arial"/>
          <w:color w:val="222222"/>
          <w:sz w:val="20"/>
          <w:szCs w:val="20"/>
          <w:shd w:val="clear" w:color="auto" w:fill="FFFFFF"/>
        </w:rPr>
        <w:t>………………………………………………………………………………………14</w:t>
      </w:r>
    </w:p>
    <w:p w14:paraId="19408C3C" w14:textId="71ADA1D9" w:rsidR="00853645" w:rsidRPr="009E09D7" w:rsidRDefault="00853645" w:rsidP="001D750D">
      <w:pPr>
        <w:spacing w:line="480" w:lineRule="auto"/>
        <w:rPr>
          <w:rFonts w:ascii="Arial" w:hAnsi="Arial" w:cs="Arial"/>
          <w:color w:val="222222"/>
          <w:sz w:val="20"/>
          <w:szCs w:val="20"/>
          <w:shd w:val="clear" w:color="auto" w:fill="FFFFFF"/>
        </w:rPr>
      </w:pPr>
      <w:r w:rsidRPr="009E09D7">
        <w:rPr>
          <w:rFonts w:ascii="Arial" w:hAnsi="Arial" w:cs="Arial"/>
          <w:color w:val="222222"/>
          <w:sz w:val="20"/>
          <w:szCs w:val="20"/>
          <w:shd w:val="clear" w:color="auto" w:fill="FFFFFF"/>
        </w:rPr>
        <w:t>6.0 Conclusion</w:t>
      </w:r>
      <w:r w:rsidR="00C77C8B">
        <w:rPr>
          <w:rFonts w:ascii="Arial" w:hAnsi="Arial" w:cs="Arial"/>
          <w:color w:val="222222"/>
          <w:sz w:val="20"/>
          <w:szCs w:val="20"/>
          <w:shd w:val="clear" w:color="auto" w:fill="FFFFFF"/>
        </w:rPr>
        <w:t>…………………………………………………………………………………….15</w:t>
      </w:r>
    </w:p>
    <w:p w14:paraId="3E629DCF" w14:textId="6F155075" w:rsidR="00191412" w:rsidRPr="00E7152B" w:rsidRDefault="00853645" w:rsidP="00E7152B">
      <w:pPr>
        <w:spacing w:line="480" w:lineRule="auto"/>
        <w:jc w:val="both"/>
        <w:rPr>
          <w:rFonts w:ascii="Arial" w:hAnsi="Arial" w:cs="Arial"/>
          <w:color w:val="222222"/>
          <w:sz w:val="20"/>
          <w:szCs w:val="20"/>
          <w:shd w:val="clear" w:color="auto" w:fill="FFFFFF"/>
        </w:rPr>
      </w:pPr>
      <w:r w:rsidRPr="009E09D7">
        <w:rPr>
          <w:rFonts w:ascii="Arial" w:hAnsi="Arial" w:cs="Arial"/>
          <w:color w:val="222222"/>
          <w:sz w:val="20"/>
          <w:szCs w:val="20"/>
          <w:shd w:val="clear" w:color="auto" w:fill="FFFFFF"/>
        </w:rPr>
        <w:t>7.0 Reference</w:t>
      </w:r>
      <w:r w:rsidR="00C77C8B">
        <w:rPr>
          <w:rFonts w:ascii="Arial" w:hAnsi="Arial" w:cs="Arial"/>
          <w:color w:val="222222"/>
          <w:sz w:val="20"/>
          <w:szCs w:val="20"/>
          <w:shd w:val="clear" w:color="auto" w:fill="FFFFFF"/>
        </w:rPr>
        <w:t>…………………………………………………………………………………</w:t>
      </w:r>
      <w:r w:rsidR="0070192D">
        <w:rPr>
          <w:rFonts w:ascii="Arial" w:hAnsi="Arial" w:cs="Arial"/>
          <w:color w:val="222222"/>
          <w:sz w:val="20"/>
          <w:szCs w:val="20"/>
          <w:shd w:val="clear" w:color="auto" w:fill="FFFFFF"/>
        </w:rPr>
        <w:t>…...</w:t>
      </w:r>
      <w:r w:rsidR="00C77C8B">
        <w:rPr>
          <w:rFonts w:ascii="Arial" w:hAnsi="Arial" w:cs="Arial"/>
          <w:color w:val="222222"/>
          <w:sz w:val="20"/>
          <w:szCs w:val="20"/>
          <w:shd w:val="clear" w:color="auto" w:fill="FFFFFF"/>
        </w:rPr>
        <w:t>17</w:t>
      </w:r>
    </w:p>
    <w:p w14:paraId="50864E54" w14:textId="77777777" w:rsidR="00191412" w:rsidRPr="00191412" w:rsidRDefault="00191412" w:rsidP="00191412"/>
    <w:p w14:paraId="04117385" w14:textId="58399E6A" w:rsidR="00191412" w:rsidRPr="00191412" w:rsidRDefault="00191412" w:rsidP="00191412">
      <w:pPr>
        <w:pStyle w:val="Heading1"/>
        <w:numPr>
          <w:ilvl w:val="0"/>
          <w:numId w:val="5"/>
        </w:numPr>
        <w:spacing w:line="480" w:lineRule="auto"/>
        <w:jc w:val="both"/>
        <w:rPr>
          <w:rFonts w:ascii="Arial" w:eastAsiaTheme="minorHAnsi" w:hAnsi="Arial" w:cs="Arial"/>
          <w:b/>
          <w:color w:val="auto"/>
          <w:sz w:val="28"/>
          <w:szCs w:val="28"/>
        </w:rPr>
      </w:pPr>
      <w:r>
        <w:rPr>
          <w:rFonts w:ascii="Arial" w:eastAsiaTheme="minorHAnsi" w:hAnsi="Arial" w:cs="Arial"/>
          <w:b/>
          <w:color w:val="auto"/>
          <w:sz w:val="28"/>
          <w:szCs w:val="28"/>
        </w:rPr>
        <w:t xml:space="preserve">  </w:t>
      </w:r>
      <w:r w:rsidRPr="00191412">
        <w:rPr>
          <w:rFonts w:ascii="Arial" w:eastAsiaTheme="minorHAnsi" w:hAnsi="Arial" w:cs="Arial"/>
          <w:b/>
          <w:color w:val="auto"/>
          <w:sz w:val="28"/>
          <w:szCs w:val="28"/>
        </w:rPr>
        <w:t xml:space="preserve">Introduction </w:t>
      </w:r>
    </w:p>
    <w:p w14:paraId="4E2C5548" w14:textId="77777777" w:rsidR="00191412" w:rsidRPr="00191412" w:rsidRDefault="00191412" w:rsidP="00191412"/>
    <w:p w14:paraId="5ADB7E73" w14:textId="2F92C0DF" w:rsidR="00191412" w:rsidRDefault="00191412" w:rsidP="00191412">
      <w:pPr>
        <w:spacing w:line="480" w:lineRule="auto"/>
        <w:jc w:val="both"/>
        <w:rPr>
          <w:rFonts w:ascii="Arial" w:hAnsi="Arial" w:cs="Arial"/>
          <w:sz w:val="24"/>
          <w:szCs w:val="24"/>
        </w:rPr>
      </w:pPr>
      <w:r w:rsidRPr="00191412">
        <w:rPr>
          <w:rFonts w:ascii="Arial" w:hAnsi="Arial" w:cs="Arial"/>
          <w:sz w:val="24"/>
          <w:szCs w:val="24"/>
        </w:rPr>
        <w:t xml:space="preserve">This report is </w:t>
      </w:r>
      <w:r>
        <w:rPr>
          <w:rFonts w:ascii="Arial" w:hAnsi="Arial" w:cs="Arial"/>
          <w:sz w:val="24"/>
          <w:szCs w:val="24"/>
        </w:rPr>
        <w:t>about “What are employability skills and why are they so important and how have employability skills changed in the last deca</w:t>
      </w:r>
      <w:r w:rsidR="00E341D4">
        <w:rPr>
          <w:rFonts w:ascii="Arial" w:hAnsi="Arial" w:cs="Arial"/>
          <w:sz w:val="24"/>
          <w:szCs w:val="24"/>
        </w:rPr>
        <w:t>de</w:t>
      </w:r>
      <w:r>
        <w:rPr>
          <w:rFonts w:ascii="Arial" w:hAnsi="Arial" w:cs="Arial"/>
          <w:sz w:val="24"/>
          <w:szCs w:val="24"/>
        </w:rPr>
        <w:t>?”</w:t>
      </w:r>
    </w:p>
    <w:p w14:paraId="2BFDEF46" w14:textId="76023674" w:rsidR="00E341D4" w:rsidRDefault="00E341D4" w:rsidP="00191412">
      <w:pPr>
        <w:spacing w:line="480" w:lineRule="auto"/>
        <w:jc w:val="both"/>
        <w:rPr>
          <w:rFonts w:ascii="Arial" w:hAnsi="Arial" w:cs="Arial"/>
          <w:sz w:val="24"/>
          <w:szCs w:val="24"/>
        </w:rPr>
      </w:pPr>
      <w:r>
        <w:rPr>
          <w:rFonts w:ascii="Arial" w:hAnsi="Arial" w:cs="Arial"/>
          <w:sz w:val="24"/>
          <w:szCs w:val="24"/>
        </w:rPr>
        <w:t xml:space="preserve">The definition of employability skills related to what education and experiences need to find a good job and to be successful in most roles in the workplace. </w:t>
      </w:r>
      <w:r w:rsidR="00525868">
        <w:rPr>
          <w:rFonts w:ascii="Arial" w:hAnsi="Arial" w:cs="Arial"/>
          <w:sz w:val="24"/>
          <w:szCs w:val="24"/>
        </w:rPr>
        <w:t>M</w:t>
      </w:r>
      <w:r>
        <w:rPr>
          <w:rFonts w:ascii="Arial" w:hAnsi="Arial" w:cs="Arial"/>
          <w:sz w:val="24"/>
          <w:szCs w:val="24"/>
        </w:rPr>
        <w:t>any of people move across different employment sectors due to their working life</w:t>
      </w:r>
      <w:r w:rsidR="00525868">
        <w:rPr>
          <w:rFonts w:ascii="Arial" w:hAnsi="Arial" w:cs="Arial"/>
          <w:sz w:val="24"/>
          <w:szCs w:val="24"/>
        </w:rPr>
        <w:t xml:space="preserve"> to find better and professional work that can gain the ideal </w:t>
      </w:r>
      <w:r w:rsidR="006D73F6">
        <w:rPr>
          <w:rFonts w:ascii="Arial" w:hAnsi="Arial" w:cs="Arial"/>
          <w:sz w:val="24"/>
          <w:szCs w:val="24"/>
        </w:rPr>
        <w:t>life</w:t>
      </w:r>
      <w:r>
        <w:rPr>
          <w:rFonts w:ascii="Arial" w:hAnsi="Arial" w:cs="Arial"/>
          <w:sz w:val="24"/>
          <w:szCs w:val="24"/>
        </w:rPr>
        <w:t xml:space="preserve">. </w:t>
      </w:r>
    </w:p>
    <w:p w14:paraId="22F8ACFF" w14:textId="6831322E" w:rsidR="00525868" w:rsidRDefault="00E341D4" w:rsidP="00191412">
      <w:pPr>
        <w:spacing w:line="480" w:lineRule="auto"/>
        <w:jc w:val="both"/>
        <w:rPr>
          <w:rFonts w:ascii="Arial" w:hAnsi="Arial" w:cs="Arial"/>
          <w:sz w:val="24"/>
          <w:szCs w:val="24"/>
        </w:rPr>
      </w:pPr>
      <w:r>
        <w:rPr>
          <w:rFonts w:ascii="Arial" w:hAnsi="Arial" w:cs="Arial"/>
          <w:sz w:val="24"/>
          <w:szCs w:val="24"/>
        </w:rPr>
        <w:t xml:space="preserve">To do this, you need to improve and adapt </w:t>
      </w:r>
      <w:r w:rsidR="0030195B">
        <w:rPr>
          <w:rFonts w:ascii="Arial" w:hAnsi="Arial" w:cs="Arial"/>
          <w:sz w:val="24"/>
          <w:szCs w:val="24"/>
        </w:rPr>
        <w:t>your</w:t>
      </w:r>
      <w:r>
        <w:rPr>
          <w:rFonts w:ascii="Arial" w:hAnsi="Arial" w:cs="Arial"/>
          <w:sz w:val="24"/>
          <w:szCs w:val="24"/>
        </w:rPr>
        <w:t xml:space="preserve"> skills by considering </w:t>
      </w:r>
      <w:r w:rsidR="00525868">
        <w:rPr>
          <w:rFonts w:ascii="Arial" w:hAnsi="Arial" w:cs="Arial"/>
          <w:sz w:val="24"/>
          <w:szCs w:val="24"/>
        </w:rPr>
        <w:t>the future of jobs to look at employment skills and workforce strategy for the future.</w:t>
      </w:r>
      <w:r w:rsidR="006D73F6">
        <w:rPr>
          <w:rFonts w:ascii="Arial" w:hAnsi="Arial" w:cs="Arial"/>
          <w:sz w:val="24"/>
          <w:szCs w:val="24"/>
        </w:rPr>
        <w:t xml:space="preserve"> In e</w:t>
      </w:r>
      <w:r w:rsidR="00525868">
        <w:rPr>
          <w:rFonts w:ascii="Arial" w:hAnsi="Arial" w:cs="Arial"/>
          <w:sz w:val="24"/>
          <w:szCs w:val="24"/>
        </w:rPr>
        <w:t xml:space="preserve">arly future, the Fourth </w:t>
      </w:r>
      <w:r w:rsidR="006D73F6">
        <w:rPr>
          <w:rFonts w:ascii="Arial" w:hAnsi="Arial" w:cs="Arial"/>
          <w:sz w:val="24"/>
          <w:szCs w:val="24"/>
        </w:rPr>
        <w:t>Industrial Revelation</w:t>
      </w:r>
      <w:r w:rsidR="00525868">
        <w:rPr>
          <w:rFonts w:ascii="Arial" w:hAnsi="Arial" w:cs="Arial"/>
          <w:sz w:val="24"/>
          <w:szCs w:val="24"/>
        </w:rPr>
        <w:t xml:space="preserve"> will have</w:t>
      </w:r>
      <w:r w:rsidR="00A973EF">
        <w:rPr>
          <w:rFonts w:ascii="Arial" w:hAnsi="Arial" w:cs="Arial"/>
          <w:sz w:val="24"/>
          <w:szCs w:val="24"/>
        </w:rPr>
        <w:t xml:space="preserve"> happened with </w:t>
      </w:r>
      <w:r w:rsidR="006D73F6">
        <w:rPr>
          <w:rFonts w:ascii="Arial" w:hAnsi="Arial" w:cs="Arial"/>
          <w:sz w:val="24"/>
          <w:szCs w:val="24"/>
        </w:rPr>
        <w:t xml:space="preserve">a </w:t>
      </w:r>
      <w:r w:rsidR="00481039">
        <w:rPr>
          <w:rFonts w:ascii="Arial" w:hAnsi="Arial" w:cs="Arial"/>
          <w:sz w:val="24"/>
          <w:szCs w:val="24"/>
        </w:rPr>
        <w:t>lot of</w:t>
      </w:r>
      <w:r w:rsidR="006D73F6">
        <w:rPr>
          <w:rFonts w:ascii="Arial" w:hAnsi="Arial" w:cs="Arial"/>
          <w:sz w:val="24"/>
          <w:szCs w:val="24"/>
        </w:rPr>
        <w:t xml:space="preserve"> differences such as advanced robotics, artificial intelligence and machine learning. </w:t>
      </w:r>
    </w:p>
    <w:p w14:paraId="425EEADF" w14:textId="3C46B945" w:rsidR="0030195B" w:rsidRDefault="0030195B" w:rsidP="00191412">
      <w:pPr>
        <w:spacing w:line="480" w:lineRule="auto"/>
        <w:jc w:val="both"/>
        <w:rPr>
          <w:rFonts w:ascii="Arial" w:hAnsi="Arial" w:cs="Arial"/>
          <w:sz w:val="24"/>
          <w:szCs w:val="24"/>
        </w:rPr>
      </w:pPr>
      <w:r>
        <w:rPr>
          <w:rFonts w:ascii="Arial" w:hAnsi="Arial" w:cs="Arial"/>
          <w:sz w:val="24"/>
          <w:szCs w:val="24"/>
        </w:rPr>
        <w:t>W</w:t>
      </w:r>
      <w:r w:rsidR="00B35F35">
        <w:rPr>
          <w:rFonts w:ascii="Arial" w:hAnsi="Arial" w:cs="Arial"/>
          <w:sz w:val="24"/>
          <w:szCs w:val="24"/>
        </w:rPr>
        <w:t>hich</w:t>
      </w:r>
      <w:r>
        <w:rPr>
          <w:rFonts w:ascii="Arial" w:hAnsi="Arial" w:cs="Arial"/>
          <w:sz w:val="24"/>
          <w:szCs w:val="24"/>
        </w:rPr>
        <w:t xml:space="preserve"> </w:t>
      </w:r>
      <w:r w:rsidR="00B35F35">
        <w:rPr>
          <w:rFonts w:ascii="Arial" w:hAnsi="Arial" w:cs="Arial"/>
          <w:sz w:val="24"/>
          <w:szCs w:val="24"/>
        </w:rPr>
        <w:t>the employability skills are the same as a decade ago and which of them are changed?</w:t>
      </w:r>
    </w:p>
    <w:p w14:paraId="003E616A" w14:textId="6481ABD1" w:rsidR="00B35F35" w:rsidRDefault="00B35F35" w:rsidP="00191412">
      <w:pPr>
        <w:spacing w:line="480" w:lineRule="auto"/>
        <w:jc w:val="both"/>
        <w:rPr>
          <w:rFonts w:ascii="Arial" w:hAnsi="Arial" w:cs="Arial"/>
          <w:sz w:val="24"/>
          <w:szCs w:val="24"/>
        </w:rPr>
      </w:pPr>
      <w:r>
        <w:rPr>
          <w:rFonts w:ascii="Arial" w:hAnsi="Arial" w:cs="Arial"/>
          <w:sz w:val="24"/>
          <w:szCs w:val="24"/>
        </w:rPr>
        <w:t xml:space="preserve">Due to World Economic Forum, 2016, Complex problem solving, Critical thinking, People management, Creativity and Coordinating with others are exist in 2015 which are in 2020 too but their priorities have changed for instance: in the ranking of 2015 creativity </w:t>
      </w:r>
      <w:r w:rsidR="00093582">
        <w:rPr>
          <w:rFonts w:ascii="Arial" w:hAnsi="Arial" w:cs="Arial"/>
          <w:sz w:val="24"/>
          <w:szCs w:val="24"/>
        </w:rPr>
        <w:t xml:space="preserve">was the tenth grade of important but in 2020 it will be in third grade. On the other hand, we can mention some skills that will not exist in top 10 skills 2020 such as: Quality control and Active listening. Furthermore, </w:t>
      </w:r>
      <w:proofErr w:type="gramStart"/>
      <w:r w:rsidR="00093582">
        <w:rPr>
          <w:rFonts w:ascii="Arial" w:hAnsi="Arial" w:cs="Arial"/>
          <w:sz w:val="24"/>
          <w:szCs w:val="24"/>
        </w:rPr>
        <w:t>a number of</w:t>
      </w:r>
      <w:proofErr w:type="gramEnd"/>
      <w:r w:rsidR="00093582">
        <w:rPr>
          <w:rFonts w:ascii="Arial" w:hAnsi="Arial" w:cs="Arial"/>
          <w:sz w:val="24"/>
          <w:szCs w:val="24"/>
        </w:rPr>
        <w:t xml:space="preserve"> the skills in 2020 were not needed at all in top 10 skills 2015 for example: Emotional intelligence and Cognitive flexibility.</w:t>
      </w:r>
    </w:p>
    <w:p w14:paraId="30CC1E32" w14:textId="77777777" w:rsidR="0030195B" w:rsidRDefault="0030195B" w:rsidP="00191412">
      <w:pPr>
        <w:spacing w:line="480" w:lineRule="auto"/>
        <w:jc w:val="both"/>
        <w:rPr>
          <w:rFonts w:ascii="Arial" w:hAnsi="Arial" w:cs="Arial"/>
          <w:sz w:val="24"/>
          <w:szCs w:val="24"/>
        </w:rPr>
      </w:pPr>
    </w:p>
    <w:p w14:paraId="49FEFF13" w14:textId="63B4CF0F" w:rsidR="00C03AE8" w:rsidRDefault="00C03AE8" w:rsidP="00C03AE8">
      <w:pPr>
        <w:pStyle w:val="Heading1"/>
        <w:numPr>
          <w:ilvl w:val="0"/>
          <w:numId w:val="5"/>
        </w:numPr>
        <w:spacing w:line="480" w:lineRule="auto"/>
        <w:jc w:val="both"/>
        <w:rPr>
          <w:rFonts w:ascii="Arial" w:eastAsiaTheme="minorHAnsi" w:hAnsi="Arial" w:cs="Arial"/>
          <w:b/>
          <w:color w:val="auto"/>
          <w:sz w:val="28"/>
          <w:szCs w:val="28"/>
        </w:rPr>
      </w:pPr>
      <w:r w:rsidRPr="00C03AE8">
        <w:rPr>
          <w:rFonts w:ascii="Arial" w:eastAsiaTheme="minorHAnsi" w:hAnsi="Arial" w:cs="Arial"/>
          <w:b/>
          <w:color w:val="auto"/>
          <w:sz w:val="28"/>
          <w:szCs w:val="28"/>
        </w:rPr>
        <w:lastRenderedPageBreak/>
        <w:t>Main finding</w:t>
      </w:r>
    </w:p>
    <w:p w14:paraId="0EFC7DB9" w14:textId="57B2810F" w:rsidR="00C03AE8" w:rsidRDefault="00971797" w:rsidP="00C03AE8">
      <w:pPr>
        <w:pStyle w:val="ListParagraph"/>
        <w:spacing w:line="480" w:lineRule="auto"/>
        <w:ind w:left="400"/>
        <w:jc w:val="both"/>
        <w:rPr>
          <w:rFonts w:ascii="Arial" w:hAnsi="Arial" w:cs="Arial"/>
          <w:sz w:val="24"/>
          <w:szCs w:val="24"/>
        </w:rPr>
      </w:pPr>
      <w:r>
        <w:rPr>
          <w:rFonts w:ascii="Arial" w:hAnsi="Arial" w:cs="Arial"/>
          <w:sz w:val="24"/>
          <w:szCs w:val="24"/>
        </w:rPr>
        <w:t xml:space="preserve">There are many employability skills that 3 of them are the most important such as: 1. getting work well and working on interacting with other. You should be effective member of a team, make decision and solve problems with people so for this reason you should be a good listener and gook speaker as well. </w:t>
      </w:r>
      <w:proofErr w:type="gramStart"/>
      <w:r>
        <w:rPr>
          <w:rFonts w:ascii="Arial" w:hAnsi="Arial" w:cs="Arial"/>
          <w:sz w:val="24"/>
          <w:szCs w:val="24"/>
        </w:rPr>
        <w:t>in order to</w:t>
      </w:r>
      <w:proofErr w:type="gramEnd"/>
      <w:r>
        <w:rPr>
          <w:rFonts w:ascii="Arial" w:hAnsi="Arial" w:cs="Arial"/>
          <w:sz w:val="24"/>
          <w:szCs w:val="24"/>
        </w:rPr>
        <w:t xml:space="preserve"> we can point 2 ways of communication skills. There are skills requested to transport </w:t>
      </w:r>
      <w:r w:rsidR="00B0584A">
        <w:rPr>
          <w:rFonts w:ascii="Arial" w:hAnsi="Arial" w:cs="Arial"/>
          <w:sz w:val="24"/>
          <w:szCs w:val="24"/>
        </w:rPr>
        <w:t>m</w:t>
      </w:r>
      <w:r w:rsidR="00074042">
        <w:rPr>
          <w:rFonts w:ascii="Arial" w:hAnsi="Arial" w:cs="Arial"/>
          <w:sz w:val="24"/>
          <w:szCs w:val="24"/>
        </w:rPr>
        <w:t>e</w:t>
      </w:r>
      <w:r w:rsidR="00B0584A">
        <w:rPr>
          <w:rFonts w:ascii="Arial" w:hAnsi="Arial" w:cs="Arial"/>
          <w:sz w:val="24"/>
          <w:szCs w:val="24"/>
        </w:rPr>
        <w:t>ssages from people by speaking or writing.</w:t>
      </w:r>
    </w:p>
    <w:p w14:paraId="2C3D0929" w14:textId="6B62E5E3" w:rsidR="00B0584A" w:rsidRPr="00B0584A" w:rsidRDefault="00B0584A" w:rsidP="00B0584A">
      <w:pPr>
        <w:pStyle w:val="Heading1"/>
        <w:spacing w:line="480" w:lineRule="auto"/>
        <w:jc w:val="both"/>
        <w:rPr>
          <w:rFonts w:ascii="Arial" w:hAnsi="Arial" w:cs="Arial"/>
          <w:sz w:val="24"/>
          <w:szCs w:val="24"/>
        </w:rPr>
      </w:pPr>
      <w:r w:rsidRPr="00B0584A">
        <w:rPr>
          <w:rFonts w:ascii="Arial" w:eastAsiaTheme="minorHAnsi" w:hAnsi="Arial" w:cs="Arial"/>
          <w:b/>
          <w:color w:val="auto"/>
          <w:sz w:val="28"/>
          <w:szCs w:val="28"/>
        </w:rPr>
        <w:t>Verbal communication:</w:t>
      </w:r>
      <w:r>
        <w:rPr>
          <w:rFonts w:ascii="Arial" w:eastAsiaTheme="minorHAnsi" w:hAnsi="Arial" w:cs="Arial"/>
          <w:b/>
          <w:color w:val="auto"/>
          <w:sz w:val="24"/>
          <w:szCs w:val="24"/>
        </w:rPr>
        <w:t xml:space="preserve"> </w:t>
      </w:r>
      <w:r>
        <w:rPr>
          <w:rFonts w:ascii="Arial" w:eastAsiaTheme="minorHAnsi" w:hAnsi="Arial" w:cs="Arial"/>
          <w:color w:val="auto"/>
          <w:sz w:val="24"/>
          <w:szCs w:val="24"/>
        </w:rPr>
        <w:t xml:space="preserve">it is talking face to </w:t>
      </w:r>
      <w:r w:rsidRPr="00074042">
        <w:rPr>
          <w:rFonts w:ascii="Arial" w:eastAsiaTheme="minorHAnsi" w:hAnsi="Arial" w:cs="Arial"/>
          <w:color w:val="auto"/>
          <w:sz w:val="24"/>
          <w:szCs w:val="24"/>
        </w:rPr>
        <w:t>face that</w:t>
      </w:r>
      <w:r>
        <w:rPr>
          <w:rFonts w:ascii="Arial" w:eastAsiaTheme="minorHAnsi" w:hAnsi="Arial" w:cs="Arial"/>
          <w:color w:val="auto"/>
          <w:sz w:val="24"/>
          <w:szCs w:val="24"/>
        </w:rPr>
        <w:t xml:space="preserve"> you can see other people action or reaction by body language or eye contact.</w:t>
      </w:r>
    </w:p>
    <w:p w14:paraId="04859C11" w14:textId="77777777" w:rsidR="00074042" w:rsidRDefault="00074042" w:rsidP="00191412">
      <w:pPr>
        <w:spacing w:line="480" w:lineRule="auto"/>
        <w:jc w:val="both"/>
        <w:rPr>
          <w:rFonts w:ascii="Arial" w:hAnsi="Arial" w:cs="Arial"/>
          <w:sz w:val="24"/>
          <w:szCs w:val="24"/>
        </w:rPr>
      </w:pPr>
      <w:r w:rsidRPr="00B0584A">
        <w:rPr>
          <w:rFonts w:ascii="Arial" w:hAnsi="Arial" w:cs="Arial"/>
          <w:b/>
          <w:sz w:val="28"/>
          <w:szCs w:val="28"/>
        </w:rPr>
        <w:t>Nonverbal</w:t>
      </w:r>
      <w:r w:rsidR="00B0584A" w:rsidRPr="00B0584A">
        <w:rPr>
          <w:rFonts w:ascii="Arial" w:hAnsi="Arial" w:cs="Arial"/>
          <w:b/>
          <w:sz w:val="28"/>
          <w:szCs w:val="28"/>
        </w:rPr>
        <w:t xml:space="preserve"> communication</w:t>
      </w:r>
      <w:r>
        <w:rPr>
          <w:rFonts w:ascii="Arial" w:hAnsi="Arial" w:cs="Arial"/>
          <w:b/>
          <w:sz w:val="28"/>
          <w:szCs w:val="28"/>
        </w:rPr>
        <w:t xml:space="preserve">: </w:t>
      </w:r>
      <w:r w:rsidRPr="00074042">
        <w:rPr>
          <w:rFonts w:ascii="Arial" w:hAnsi="Arial" w:cs="Arial"/>
          <w:sz w:val="24"/>
          <w:szCs w:val="24"/>
        </w:rPr>
        <w:t>you don’t need to meet anyone</w:t>
      </w:r>
      <w:r>
        <w:rPr>
          <w:rFonts w:ascii="Arial" w:hAnsi="Arial" w:cs="Arial"/>
          <w:sz w:val="24"/>
          <w:szCs w:val="24"/>
        </w:rPr>
        <w:t xml:space="preserve"> in this case you can contact people by sending message or writing letter.</w:t>
      </w:r>
    </w:p>
    <w:p w14:paraId="5D901072" w14:textId="2E2719C1" w:rsidR="00481039" w:rsidRDefault="00074042" w:rsidP="00191412">
      <w:pPr>
        <w:spacing w:line="480" w:lineRule="auto"/>
        <w:jc w:val="both"/>
        <w:rPr>
          <w:rFonts w:ascii="Arial" w:hAnsi="Arial" w:cs="Arial"/>
          <w:sz w:val="24"/>
          <w:szCs w:val="24"/>
        </w:rPr>
      </w:pPr>
      <w:r>
        <w:rPr>
          <w:rFonts w:ascii="Arial" w:hAnsi="Arial" w:cs="Arial"/>
          <w:sz w:val="24"/>
          <w:szCs w:val="24"/>
        </w:rPr>
        <w:t>2. being reliable and dependable that is mean what you say, you should do it</w:t>
      </w:r>
      <w:r w:rsidR="00D7552F">
        <w:rPr>
          <w:rFonts w:ascii="Arial" w:hAnsi="Arial" w:cs="Arial"/>
          <w:sz w:val="24"/>
          <w:szCs w:val="24"/>
        </w:rPr>
        <w:t>. However, mean be able see around and check what the job needed and straight away do it.  It is better to say be more organized, manage time, trustworthy and conscientious. Sometimes you need to ask for help to get experience or sometimes take some reasonability.</w:t>
      </w:r>
    </w:p>
    <w:p w14:paraId="5D029227" w14:textId="6B8712AB" w:rsidR="00D7552F" w:rsidRDefault="00D7552F" w:rsidP="00191412">
      <w:pPr>
        <w:spacing w:line="480" w:lineRule="auto"/>
        <w:jc w:val="both"/>
        <w:rPr>
          <w:rFonts w:ascii="Arial" w:hAnsi="Arial" w:cs="Arial"/>
          <w:sz w:val="24"/>
          <w:szCs w:val="24"/>
        </w:rPr>
      </w:pPr>
      <w:r>
        <w:rPr>
          <w:rFonts w:ascii="Arial" w:hAnsi="Arial" w:cs="Arial"/>
          <w:sz w:val="24"/>
          <w:szCs w:val="24"/>
        </w:rPr>
        <w:t xml:space="preserve">3. willingness to new idea and looking to improving your knowledge. </w:t>
      </w:r>
      <w:r w:rsidR="00B76EFC">
        <w:rPr>
          <w:rFonts w:ascii="Arial" w:hAnsi="Arial" w:cs="Arial"/>
          <w:sz w:val="24"/>
          <w:szCs w:val="24"/>
        </w:rPr>
        <w:t>Furthermore,</w:t>
      </w:r>
      <w:r>
        <w:rPr>
          <w:rFonts w:ascii="Arial" w:hAnsi="Arial" w:cs="Arial"/>
          <w:sz w:val="24"/>
          <w:szCs w:val="24"/>
        </w:rPr>
        <w:t xml:space="preserve"> be creative and adaptable.</w:t>
      </w:r>
    </w:p>
    <w:p w14:paraId="27E1ABC7" w14:textId="77777777" w:rsidR="00D7552F" w:rsidRPr="00074042" w:rsidRDefault="00D7552F" w:rsidP="00191412">
      <w:pPr>
        <w:spacing w:line="480" w:lineRule="auto"/>
        <w:jc w:val="both"/>
        <w:rPr>
          <w:rFonts w:ascii="Arial" w:hAnsi="Arial" w:cs="Arial"/>
          <w:sz w:val="24"/>
          <w:szCs w:val="24"/>
        </w:rPr>
      </w:pPr>
    </w:p>
    <w:p w14:paraId="0EC7F16C" w14:textId="4CC2AD6C" w:rsidR="00191412" w:rsidRPr="0098492A" w:rsidRDefault="00E341D4" w:rsidP="00191412">
      <w:pPr>
        <w:spacing w:line="480" w:lineRule="auto"/>
        <w:jc w:val="both"/>
        <w:rPr>
          <w:rFonts w:ascii="Arial" w:hAnsi="Arial" w:cs="Arial"/>
          <w:sz w:val="24"/>
          <w:szCs w:val="24"/>
        </w:rPr>
      </w:pPr>
      <w:r>
        <w:rPr>
          <w:rFonts w:ascii="Arial" w:hAnsi="Arial" w:cs="Arial"/>
          <w:sz w:val="24"/>
          <w:szCs w:val="24"/>
        </w:rPr>
        <w:t xml:space="preserve">  </w:t>
      </w:r>
    </w:p>
    <w:p w14:paraId="4623DEE4" w14:textId="77777777" w:rsidR="00191412" w:rsidRDefault="00191412" w:rsidP="00191412">
      <w:pPr>
        <w:spacing w:line="480" w:lineRule="auto"/>
        <w:jc w:val="both"/>
        <w:rPr>
          <w:rFonts w:ascii="Arial" w:hAnsi="Arial" w:cs="Arial"/>
          <w:b/>
          <w:sz w:val="24"/>
          <w:szCs w:val="24"/>
        </w:rPr>
      </w:pPr>
    </w:p>
    <w:p w14:paraId="257D6CD0" w14:textId="77777777" w:rsidR="00191412" w:rsidRDefault="00191412" w:rsidP="00191412">
      <w:pPr>
        <w:spacing w:line="480" w:lineRule="auto"/>
        <w:jc w:val="both"/>
        <w:rPr>
          <w:rFonts w:ascii="Arial" w:hAnsi="Arial" w:cs="Arial"/>
          <w:b/>
          <w:sz w:val="24"/>
          <w:szCs w:val="24"/>
        </w:rPr>
      </w:pPr>
    </w:p>
    <w:p w14:paraId="2BBD257E" w14:textId="6A928753" w:rsidR="00191412" w:rsidRDefault="0098492A" w:rsidP="0098492A">
      <w:pPr>
        <w:pStyle w:val="ListParagraph"/>
        <w:numPr>
          <w:ilvl w:val="0"/>
          <w:numId w:val="5"/>
        </w:numPr>
        <w:spacing w:line="480" w:lineRule="auto"/>
        <w:jc w:val="both"/>
        <w:rPr>
          <w:rFonts w:ascii="Arial" w:hAnsi="Arial" w:cs="Arial"/>
          <w:b/>
          <w:sz w:val="24"/>
          <w:szCs w:val="24"/>
        </w:rPr>
      </w:pPr>
      <w:r w:rsidRPr="0098492A">
        <w:rPr>
          <w:rFonts w:ascii="Arial" w:hAnsi="Arial" w:cs="Arial"/>
          <w:b/>
          <w:sz w:val="24"/>
          <w:szCs w:val="24"/>
        </w:rPr>
        <w:lastRenderedPageBreak/>
        <w:t xml:space="preserve">Employability </w:t>
      </w:r>
      <w:r w:rsidR="00191412" w:rsidRPr="0098492A">
        <w:rPr>
          <w:rFonts w:ascii="Arial" w:hAnsi="Arial" w:cs="Arial"/>
          <w:b/>
          <w:sz w:val="24"/>
          <w:szCs w:val="24"/>
        </w:rPr>
        <w:t>Factors</w:t>
      </w:r>
      <w:r w:rsidRPr="0098492A">
        <w:rPr>
          <w:rFonts w:ascii="Arial" w:hAnsi="Arial" w:cs="Arial"/>
          <w:b/>
          <w:sz w:val="24"/>
          <w:szCs w:val="24"/>
        </w:rPr>
        <w:t xml:space="preserve"> in the UK</w:t>
      </w:r>
    </w:p>
    <w:p w14:paraId="50968F54" w14:textId="015004DC" w:rsidR="0098492A" w:rsidRPr="004221E4" w:rsidRDefault="0098492A" w:rsidP="004221E4">
      <w:pPr>
        <w:spacing w:line="480" w:lineRule="auto"/>
        <w:ind w:firstLine="720"/>
        <w:jc w:val="both"/>
        <w:rPr>
          <w:rFonts w:ascii="Times New Roman" w:hAnsi="Times New Roman" w:cs="Times New Roman"/>
          <w:sz w:val="24"/>
        </w:rPr>
      </w:pPr>
      <w:r>
        <w:rPr>
          <w:rFonts w:ascii="Arial" w:hAnsi="Arial" w:cs="Arial"/>
          <w:sz w:val="24"/>
          <w:szCs w:val="24"/>
        </w:rPr>
        <w:t xml:space="preserve">In this part, I use some information of the UK statistics in the recent years </w:t>
      </w:r>
      <w:r w:rsidR="004221E4">
        <w:rPr>
          <w:rFonts w:ascii="Arial" w:hAnsi="Arial" w:cs="Arial"/>
          <w:sz w:val="24"/>
          <w:szCs w:val="24"/>
        </w:rPr>
        <w:t>of supermarket</w:t>
      </w:r>
      <w:r w:rsidRPr="004221E4">
        <w:rPr>
          <w:rFonts w:ascii="Arial" w:hAnsi="Arial" w:cs="Arial"/>
          <w:sz w:val="24"/>
          <w:szCs w:val="24"/>
        </w:rPr>
        <w:t xml:space="preserve"> </w:t>
      </w:r>
      <w:r w:rsidR="004221E4" w:rsidRPr="004221E4">
        <w:rPr>
          <w:rFonts w:ascii="Arial" w:hAnsi="Arial" w:cs="Arial"/>
          <w:sz w:val="24"/>
          <w:szCs w:val="24"/>
        </w:rPr>
        <w:t>industrial about</w:t>
      </w:r>
      <w:r w:rsidRPr="004221E4">
        <w:rPr>
          <w:rFonts w:ascii="Arial" w:hAnsi="Arial" w:cs="Arial"/>
          <w:sz w:val="24"/>
          <w:szCs w:val="24"/>
        </w:rPr>
        <w:t xml:space="preserve"> the factors that are affected in employability skills.</w:t>
      </w:r>
      <w:r w:rsidR="004221E4" w:rsidRPr="004221E4">
        <w:rPr>
          <w:rFonts w:ascii="Arial" w:hAnsi="Arial" w:cs="Arial"/>
          <w:sz w:val="24"/>
          <w:szCs w:val="24"/>
        </w:rPr>
        <w:t xml:space="preserve"> </w:t>
      </w:r>
      <w:r w:rsidR="004221E4">
        <w:rPr>
          <w:rFonts w:ascii="Arial" w:hAnsi="Arial" w:cs="Arial"/>
          <w:sz w:val="24"/>
          <w:szCs w:val="24"/>
        </w:rPr>
        <w:t>B</w:t>
      </w:r>
      <w:r w:rsidR="004221E4" w:rsidRPr="004221E4">
        <w:rPr>
          <w:rFonts w:ascii="Arial" w:hAnsi="Arial" w:cs="Arial"/>
          <w:sz w:val="24"/>
          <w:szCs w:val="24"/>
        </w:rPr>
        <w:t>ecause Supermarket industry have huge chain of stores with groceries items and have Job opportunities for foreigner and national community. I am going to discuss the external analysis, personal analysis to find that how they are supporting me join that industry as well as which factors are threatening form to join new joining.</w:t>
      </w:r>
      <w:r w:rsidR="004221E4">
        <w:rPr>
          <w:rFonts w:ascii="Times New Roman" w:hAnsi="Times New Roman" w:cs="Times New Roman"/>
          <w:sz w:val="24"/>
        </w:rPr>
        <w:t xml:space="preserve"> </w:t>
      </w:r>
    </w:p>
    <w:p w14:paraId="12541E61" w14:textId="21030B0E" w:rsidR="00191412" w:rsidRPr="00191412" w:rsidRDefault="004221E4" w:rsidP="00191412">
      <w:pPr>
        <w:spacing w:line="480" w:lineRule="auto"/>
        <w:jc w:val="both"/>
        <w:rPr>
          <w:rFonts w:ascii="Arial" w:hAnsi="Arial" w:cs="Arial"/>
          <w:b/>
          <w:sz w:val="24"/>
          <w:szCs w:val="24"/>
        </w:rPr>
      </w:pPr>
      <w:r>
        <w:rPr>
          <w:rFonts w:ascii="Arial" w:hAnsi="Arial" w:cs="Arial"/>
          <w:b/>
          <w:sz w:val="24"/>
          <w:szCs w:val="24"/>
        </w:rPr>
        <w:t>3</w:t>
      </w:r>
      <w:r w:rsidR="0098492A">
        <w:rPr>
          <w:rFonts w:ascii="Arial" w:hAnsi="Arial" w:cs="Arial"/>
          <w:b/>
          <w:sz w:val="24"/>
          <w:szCs w:val="24"/>
        </w:rPr>
        <w:t xml:space="preserve">.1 </w:t>
      </w:r>
      <w:r w:rsidR="00191412" w:rsidRPr="00191412">
        <w:rPr>
          <w:rFonts w:ascii="Arial" w:hAnsi="Arial" w:cs="Arial"/>
          <w:b/>
          <w:sz w:val="24"/>
          <w:szCs w:val="24"/>
        </w:rPr>
        <w:t>Political Factors</w:t>
      </w:r>
    </w:p>
    <w:p w14:paraId="401E2D47" w14:textId="4E827423" w:rsidR="00191412" w:rsidRPr="00191412" w:rsidRDefault="00191412" w:rsidP="00191412">
      <w:pPr>
        <w:spacing w:line="480" w:lineRule="auto"/>
        <w:rPr>
          <w:rFonts w:ascii="Arial" w:hAnsi="Arial" w:cs="Arial"/>
          <w:sz w:val="24"/>
          <w:szCs w:val="24"/>
        </w:rPr>
      </w:pPr>
      <w:r w:rsidRPr="00191412">
        <w:rPr>
          <w:rFonts w:ascii="Arial" w:hAnsi="Arial" w:cs="Arial"/>
          <w:sz w:val="24"/>
          <w:szCs w:val="24"/>
        </w:rPr>
        <w:t xml:space="preserve">United Kingdom have high level of government stability to maintain the political stability as the long- term trading agreements have done in 2018. UK is one of the world’s largest trade agreements all over the world and it import, export good throughout the world as UK import in 2018 was 55% from EU, export 51% over the country, and overall good services were about </w:t>
      </w:r>
      <w:r w:rsidRPr="00191412">
        <w:rPr>
          <w:rFonts w:ascii="Arial" w:hAnsi="Arial" w:cs="Arial"/>
          <w:sz w:val="24"/>
          <w:szCs w:val="24"/>
          <w:shd w:val="clear" w:color="auto" w:fill="FFFFFF"/>
        </w:rPr>
        <w:t xml:space="preserve">£5.0 billion to £8.3 billion in three months of 2018 </w:t>
      </w:r>
      <w:sdt>
        <w:sdtPr>
          <w:rPr>
            <w:rFonts w:ascii="Arial" w:hAnsi="Arial" w:cs="Arial"/>
            <w:sz w:val="24"/>
            <w:szCs w:val="24"/>
            <w:shd w:val="clear" w:color="auto" w:fill="FFFFFF"/>
          </w:rPr>
          <w:id w:val="-1901050055"/>
          <w:citation/>
        </w:sdtPr>
        <w:sdtContent>
          <w:r w:rsidRPr="00191412">
            <w:rPr>
              <w:rFonts w:ascii="Arial" w:hAnsi="Arial" w:cs="Arial"/>
              <w:sz w:val="24"/>
              <w:szCs w:val="24"/>
              <w:shd w:val="clear" w:color="auto" w:fill="FFFFFF"/>
            </w:rPr>
            <w:fldChar w:fldCharType="begin"/>
          </w:r>
          <w:r w:rsidRPr="00191412">
            <w:rPr>
              <w:rFonts w:ascii="Arial" w:hAnsi="Arial" w:cs="Arial"/>
              <w:sz w:val="24"/>
              <w:szCs w:val="24"/>
              <w:shd w:val="clear" w:color="auto" w:fill="FFFFFF"/>
            </w:rPr>
            <w:instrText xml:space="preserve">CITATION ons18 \l 1033 </w:instrText>
          </w:r>
          <w:r w:rsidRPr="00191412">
            <w:rPr>
              <w:rFonts w:ascii="Arial" w:hAnsi="Arial" w:cs="Arial"/>
              <w:sz w:val="24"/>
              <w:szCs w:val="24"/>
              <w:shd w:val="clear" w:color="auto" w:fill="FFFFFF"/>
            </w:rPr>
            <w:fldChar w:fldCharType="separate"/>
          </w:r>
          <w:r w:rsidRPr="00191412">
            <w:rPr>
              <w:rFonts w:ascii="Arial" w:hAnsi="Arial" w:cs="Arial"/>
              <w:noProof/>
              <w:sz w:val="24"/>
              <w:szCs w:val="24"/>
              <w:shd w:val="clear" w:color="auto" w:fill="FFFFFF"/>
            </w:rPr>
            <w:t>(Office of National Statistics UK, 2018)</w:t>
          </w:r>
          <w:r w:rsidRPr="00191412">
            <w:rPr>
              <w:rFonts w:ascii="Arial" w:hAnsi="Arial" w:cs="Arial"/>
              <w:sz w:val="24"/>
              <w:szCs w:val="24"/>
              <w:shd w:val="clear" w:color="auto" w:fill="FFFFFF"/>
            </w:rPr>
            <w:fldChar w:fldCharType="end"/>
          </w:r>
        </w:sdtContent>
      </w:sdt>
      <w:r w:rsidRPr="00191412">
        <w:rPr>
          <w:rFonts w:ascii="Arial" w:hAnsi="Arial" w:cs="Arial"/>
          <w:sz w:val="24"/>
          <w:szCs w:val="24"/>
          <w:shd w:val="clear" w:color="auto" w:fill="FFFFFF"/>
        </w:rPr>
        <w:t xml:space="preserve">. </w:t>
      </w:r>
      <w:r w:rsidRPr="00191412">
        <w:rPr>
          <w:rFonts w:ascii="Arial" w:hAnsi="Arial" w:cs="Arial"/>
          <w:sz w:val="24"/>
          <w:szCs w:val="24"/>
        </w:rPr>
        <w:t xml:space="preserve">The trade agreement drives future for employee as these industries give opportunities for jobs in their supermarket chain. </w:t>
      </w:r>
      <w:r w:rsidRPr="00191412">
        <w:rPr>
          <w:rFonts w:ascii="Arial" w:hAnsi="Arial" w:cs="Arial"/>
          <w:sz w:val="24"/>
          <w:szCs w:val="24"/>
        </w:rPr>
        <w:br/>
      </w:r>
      <w:r w:rsidR="0098492A">
        <w:rPr>
          <w:rFonts w:ascii="Arial" w:hAnsi="Arial" w:cs="Arial"/>
          <w:b/>
          <w:sz w:val="24"/>
          <w:szCs w:val="24"/>
        </w:rPr>
        <w:t xml:space="preserve">3.2 </w:t>
      </w:r>
      <w:r w:rsidRPr="00191412">
        <w:rPr>
          <w:rFonts w:ascii="Arial" w:hAnsi="Arial" w:cs="Arial"/>
          <w:b/>
          <w:sz w:val="24"/>
          <w:szCs w:val="24"/>
        </w:rPr>
        <w:t xml:space="preserve">Economical Factor </w:t>
      </w:r>
    </w:p>
    <w:p w14:paraId="60BBE5EA" w14:textId="5939E10C" w:rsidR="00191412" w:rsidRPr="00191412" w:rsidRDefault="00191412" w:rsidP="00191412">
      <w:pPr>
        <w:spacing w:line="480" w:lineRule="auto"/>
        <w:jc w:val="both"/>
        <w:rPr>
          <w:rFonts w:ascii="Arial" w:hAnsi="Arial" w:cs="Arial"/>
          <w:sz w:val="24"/>
          <w:szCs w:val="24"/>
        </w:rPr>
      </w:pPr>
      <w:r w:rsidRPr="00191412">
        <w:rPr>
          <w:rFonts w:ascii="Arial" w:hAnsi="Arial" w:cs="Arial"/>
          <w:sz w:val="24"/>
          <w:szCs w:val="24"/>
        </w:rPr>
        <w:t xml:space="preserve">Current economic condition of UK is increasing every year as it </w:t>
      </w:r>
      <w:r w:rsidR="0098492A" w:rsidRPr="00191412">
        <w:rPr>
          <w:rFonts w:ascii="Arial" w:hAnsi="Arial" w:cs="Arial"/>
          <w:sz w:val="24"/>
          <w:szCs w:val="24"/>
        </w:rPr>
        <w:t>grows</w:t>
      </w:r>
      <w:r w:rsidRPr="00191412">
        <w:rPr>
          <w:rFonts w:ascii="Arial" w:hAnsi="Arial" w:cs="Arial"/>
          <w:sz w:val="24"/>
          <w:szCs w:val="24"/>
        </w:rPr>
        <w:t xml:space="preserve"> in 2017 and Per capita GPD in 2018 was 39,879.698 USD and UK Nominal GDP reached 713.956 USD in 2018. The supermarkets industry in UK grow to strengthening economy rate as annually around 3.8% in 2017 </w:t>
      </w:r>
      <w:sdt>
        <w:sdtPr>
          <w:rPr>
            <w:rFonts w:ascii="Arial" w:hAnsi="Arial" w:cs="Arial"/>
            <w:sz w:val="24"/>
            <w:szCs w:val="24"/>
          </w:rPr>
          <w:id w:val="-887960735"/>
          <w:citation/>
        </w:sdtPr>
        <w:sdtContent>
          <w:r w:rsidRPr="00191412">
            <w:rPr>
              <w:rFonts w:ascii="Arial" w:hAnsi="Arial" w:cs="Arial"/>
              <w:sz w:val="24"/>
              <w:szCs w:val="24"/>
            </w:rPr>
            <w:fldChar w:fldCharType="begin"/>
          </w:r>
          <w:r w:rsidRPr="00191412">
            <w:rPr>
              <w:rFonts w:ascii="Arial" w:hAnsi="Arial" w:cs="Arial"/>
              <w:sz w:val="24"/>
              <w:szCs w:val="24"/>
            </w:rPr>
            <w:instrText xml:space="preserve"> CITATION sta18 \l 1033 </w:instrText>
          </w:r>
          <w:r w:rsidRPr="00191412">
            <w:rPr>
              <w:rFonts w:ascii="Arial" w:hAnsi="Arial" w:cs="Arial"/>
              <w:sz w:val="24"/>
              <w:szCs w:val="24"/>
            </w:rPr>
            <w:fldChar w:fldCharType="separate"/>
          </w:r>
          <w:r w:rsidRPr="00191412">
            <w:rPr>
              <w:rFonts w:ascii="Arial" w:hAnsi="Arial" w:cs="Arial"/>
              <w:noProof/>
              <w:sz w:val="24"/>
              <w:szCs w:val="24"/>
            </w:rPr>
            <w:t>(statista, 2018)</w:t>
          </w:r>
          <w:r w:rsidRPr="00191412">
            <w:rPr>
              <w:rFonts w:ascii="Arial" w:hAnsi="Arial" w:cs="Arial"/>
              <w:sz w:val="24"/>
              <w:szCs w:val="24"/>
            </w:rPr>
            <w:fldChar w:fldCharType="end"/>
          </w:r>
        </w:sdtContent>
      </w:sdt>
      <w:r w:rsidRPr="00191412">
        <w:rPr>
          <w:rFonts w:ascii="Arial" w:hAnsi="Arial" w:cs="Arial"/>
          <w:sz w:val="24"/>
          <w:szCs w:val="24"/>
        </w:rPr>
        <w:t xml:space="preserve">. UK have employment growth rate increasing that is 76.1 percent higher earlier and 32.71 million people in employment in UK that is annually increasing 24.12 million </w:t>
      </w:r>
      <w:sdt>
        <w:sdtPr>
          <w:rPr>
            <w:rFonts w:ascii="Arial" w:hAnsi="Arial" w:cs="Arial"/>
            <w:sz w:val="24"/>
            <w:szCs w:val="24"/>
          </w:rPr>
          <w:id w:val="1459762391"/>
          <w:citation/>
        </w:sdtPr>
        <w:sdtContent>
          <w:r w:rsidRPr="00191412">
            <w:rPr>
              <w:rFonts w:ascii="Arial" w:hAnsi="Arial" w:cs="Arial"/>
              <w:sz w:val="24"/>
              <w:szCs w:val="24"/>
            </w:rPr>
            <w:fldChar w:fldCharType="begin"/>
          </w:r>
          <w:r w:rsidRPr="00191412">
            <w:rPr>
              <w:rFonts w:ascii="Arial" w:hAnsi="Arial" w:cs="Arial"/>
              <w:sz w:val="24"/>
              <w:szCs w:val="24"/>
            </w:rPr>
            <w:instrText xml:space="preserve">CITATION tra19 \l 1033 </w:instrText>
          </w:r>
          <w:r w:rsidRPr="00191412">
            <w:rPr>
              <w:rFonts w:ascii="Arial" w:hAnsi="Arial" w:cs="Arial"/>
              <w:sz w:val="24"/>
              <w:szCs w:val="24"/>
            </w:rPr>
            <w:fldChar w:fldCharType="separate"/>
          </w:r>
          <w:r w:rsidRPr="00191412">
            <w:rPr>
              <w:rFonts w:ascii="Arial" w:hAnsi="Arial" w:cs="Arial"/>
              <w:noProof/>
              <w:sz w:val="24"/>
              <w:szCs w:val="24"/>
            </w:rPr>
            <w:t>(Tradingeconomics, 2019)</w:t>
          </w:r>
          <w:r w:rsidRPr="00191412">
            <w:rPr>
              <w:rFonts w:ascii="Arial" w:hAnsi="Arial" w:cs="Arial"/>
              <w:sz w:val="24"/>
              <w:szCs w:val="24"/>
            </w:rPr>
            <w:fldChar w:fldCharType="end"/>
          </w:r>
        </w:sdtContent>
      </w:sdt>
      <w:r w:rsidRPr="00191412">
        <w:rPr>
          <w:rFonts w:ascii="Arial" w:hAnsi="Arial" w:cs="Arial"/>
          <w:sz w:val="24"/>
          <w:szCs w:val="24"/>
        </w:rPr>
        <w:t xml:space="preserve">. The </w:t>
      </w:r>
      <w:r w:rsidRPr="00191412">
        <w:rPr>
          <w:rFonts w:ascii="Arial" w:hAnsi="Arial" w:cs="Arial"/>
          <w:sz w:val="24"/>
          <w:szCs w:val="24"/>
        </w:rPr>
        <w:lastRenderedPageBreak/>
        <w:t xml:space="preserve">employment-increasing rate showed feasible for the getting jobs in UK supermarket stores. </w:t>
      </w:r>
    </w:p>
    <w:p w14:paraId="23703C25" w14:textId="7CD0E1F7" w:rsidR="00191412" w:rsidRPr="00191412" w:rsidRDefault="0098492A" w:rsidP="00191412">
      <w:pPr>
        <w:jc w:val="both"/>
        <w:rPr>
          <w:rFonts w:ascii="Arial" w:hAnsi="Arial" w:cs="Arial"/>
          <w:b/>
          <w:color w:val="000000"/>
          <w:sz w:val="24"/>
          <w:szCs w:val="24"/>
          <w:shd w:val="clear" w:color="auto" w:fill="FFFFFF"/>
        </w:rPr>
      </w:pPr>
      <w:r>
        <w:rPr>
          <w:rFonts w:ascii="Arial" w:hAnsi="Arial" w:cs="Arial"/>
          <w:b/>
          <w:color w:val="000000"/>
          <w:sz w:val="24"/>
          <w:szCs w:val="24"/>
          <w:shd w:val="clear" w:color="auto" w:fill="FFFFFF"/>
        </w:rPr>
        <w:t xml:space="preserve">3.3 </w:t>
      </w:r>
      <w:r w:rsidR="00191412" w:rsidRPr="00191412">
        <w:rPr>
          <w:rFonts w:ascii="Arial" w:hAnsi="Arial" w:cs="Arial"/>
          <w:b/>
          <w:color w:val="000000"/>
          <w:sz w:val="24"/>
          <w:szCs w:val="24"/>
          <w:shd w:val="clear" w:color="auto" w:fill="FFFFFF"/>
        </w:rPr>
        <w:t xml:space="preserve">Social Factors </w:t>
      </w:r>
    </w:p>
    <w:p w14:paraId="23C00DC4" w14:textId="1D3FF798" w:rsidR="00191412" w:rsidRPr="00191412" w:rsidRDefault="00191412" w:rsidP="00191412">
      <w:pPr>
        <w:spacing w:line="480" w:lineRule="auto"/>
        <w:jc w:val="both"/>
        <w:rPr>
          <w:rFonts w:ascii="Arial" w:hAnsi="Arial" w:cs="Arial"/>
          <w:sz w:val="24"/>
          <w:szCs w:val="24"/>
        </w:rPr>
      </w:pPr>
      <w:r w:rsidRPr="00191412">
        <w:rPr>
          <w:rFonts w:ascii="Arial" w:hAnsi="Arial" w:cs="Arial"/>
          <w:sz w:val="24"/>
          <w:szCs w:val="24"/>
        </w:rPr>
        <w:t xml:space="preserve">The population growth is increasing in United Kingdom that an estimation 2018 is 66.2 million that is about </w:t>
      </w:r>
      <w:r w:rsidR="00A1176E" w:rsidRPr="00191412">
        <w:rPr>
          <w:rFonts w:ascii="Arial" w:hAnsi="Arial" w:cs="Arial"/>
          <w:sz w:val="24"/>
          <w:szCs w:val="24"/>
        </w:rPr>
        <w:t>66,874,483. The</w:t>
      </w:r>
      <w:r w:rsidRPr="00191412">
        <w:rPr>
          <w:rFonts w:ascii="Arial" w:hAnsi="Arial" w:cs="Arial"/>
          <w:sz w:val="24"/>
          <w:szCs w:val="24"/>
        </w:rPr>
        <w:t xml:space="preserve"> unemployment rate in United Kingdom is down to 3.9 percent and employees are highly demands for supermarket industry. The online shopping ratio increasing in UK because </w:t>
      </w:r>
      <w:proofErr w:type="gramStart"/>
      <w:r w:rsidRPr="00191412">
        <w:rPr>
          <w:rFonts w:ascii="Arial" w:hAnsi="Arial" w:cs="Arial"/>
          <w:sz w:val="24"/>
          <w:szCs w:val="24"/>
        </w:rPr>
        <w:t>a number of</w:t>
      </w:r>
      <w:proofErr w:type="gramEnd"/>
      <w:r w:rsidRPr="00191412">
        <w:rPr>
          <w:rFonts w:ascii="Arial" w:hAnsi="Arial" w:cs="Arial"/>
          <w:sz w:val="24"/>
          <w:szCs w:val="24"/>
        </w:rPr>
        <w:t xml:space="preserve"> </w:t>
      </w:r>
      <w:r w:rsidR="00A1176E" w:rsidRPr="00191412">
        <w:rPr>
          <w:rFonts w:ascii="Arial" w:hAnsi="Arial" w:cs="Arial"/>
          <w:sz w:val="24"/>
          <w:szCs w:val="24"/>
        </w:rPr>
        <w:t>communities</w:t>
      </w:r>
      <w:r w:rsidRPr="00191412">
        <w:rPr>
          <w:rFonts w:ascii="Arial" w:hAnsi="Arial" w:cs="Arial"/>
          <w:sz w:val="24"/>
          <w:szCs w:val="24"/>
        </w:rPr>
        <w:t xml:space="preserve"> uses online apps for their ease including old age community living there who take it easy to shop online (United Kingdom Government, 2019). </w:t>
      </w:r>
    </w:p>
    <w:p w14:paraId="19DCE622" w14:textId="6CBD8C91" w:rsidR="00191412" w:rsidRPr="00191412" w:rsidRDefault="0098492A" w:rsidP="00191412">
      <w:pPr>
        <w:spacing w:line="480" w:lineRule="auto"/>
        <w:jc w:val="both"/>
        <w:rPr>
          <w:rFonts w:ascii="Arial" w:hAnsi="Arial" w:cs="Arial"/>
          <w:b/>
          <w:sz w:val="24"/>
          <w:szCs w:val="24"/>
        </w:rPr>
      </w:pPr>
      <w:r>
        <w:rPr>
          <w:rFonts w:ascii="Arial" w:hAnsi="Arial" w:cs="Arial"/>
          <w:b/>
          <w:sz w:val="24"/>
          <w:szCs w:val="24"/>
        </w:rPr>
        <w:t>3.</w:t>
      </w:r>
      <w:r w:rsidR="004221E4">
        <w:rPr>
          <w:rFonts w:ascii="Arial" w:hAnsi="Arial" w:cs="Arial"/>
          <w:b/>
          <w:sz w:val="24"/>
          <w:szCs w:val="24"/>
        </w:rPr>
        <w:t>4</w:t>
      </w:r>
      <w:r>
        <w:rPr>
          <w:rFonts w:ascii="Arial" w:hAnsi="Arial" w:cs="Arial"/>
          <w:b/>
          <w:sz w:val="24"/>
          <w:szCs w:val="24"/>
        </w:rPr>
        <w:t xml:space="preserve"> </w:t>
      </w:r>
      <w:r w:rsidR="00191412" w:rsidRPr="00191412">
        <w:rPr>
          <w:rFonts w:ascii="Arial" w:hAnsi="Arial" w:cs="Arial"/>
          <w:b/>
          <w:sz w:val="24"/>
          <w:szCs w:val="24"/>
        </w:rPr>
        <w:t xml:space="preserve">Technological Factor </w:t>
      </w:r>
    </w:p>
    <w:p w14:paraId="4A75563B" w14:textId="77777777" w:rsidR="00191412" w:rsidRPr="00191412" w:rsidRDefault="00191412" w:rsidP="00191412">
      <w:pPr>
        <w:spacing w:line="480" w:lineRule="auto"/>
        <w:jc w:val="both"/>
        <w:rPr>
          <w:rFonts w:ascii="Arial" w:hAnsi="Arial" w:cs="Arial"/>
          <w:sz w:val="24"/>
          <w:szCs w:val="24"/>
        </w:rPr>
      </w:pPr>
      <w:r w:rsidRPr="00191412">
        <w:rPr>
          <w:rFonts w:ascii="Arial" w:hAnsi="Arial" w:cs="Arial"/>
          <w:sz w:val="24"/>
          <w:szCs w:val="24"/>
        </w:rPr>
        <w:t xml:space="preserve">In United Kingdom, people like to use internet resources to purchase groceries like other countries, the online purchasing increases these days that is 2.3 % in 2018. According to an estimation, total retail of online shopping is from 14.9% to 20.6% that </w:t>
      </w:r>
      <w:r w:rsidRPr="00191412">
        <w:rPr>
          <w:rFonts w:ascii="Arial" w:hAnsi="Arial" w:cs="Arial"/>
          <w:color w:val="000000" w:themeColor="text1"/>
          <w:sz w:val="24"/>
          <w:szCs w:val="24"/>
        </w:rPr>
        <w:t xml:space="preserve">almost </w:t>
      </w:r>
      <w:r w:rsidRPr="00191412">
        <w:rPr>
          <w:rFonts w:ascii="Arial" w:hAnsi="Arial" w:cs="Arial"/>
          <w:color w:val="000000" w:themeColor="text1"/>
          <w:sz w:val="24"/>
          <w:szCs w:val="24"/>
          <w:shd w:val="clear" w:color="auto" w:fill="FFFFFF"/>
        </w:rPr>
        <w:t xml:space="preserve">$124 billion </w:t>
      </w:r>
      <w:sdt>
        <w:sdtPr>
          <w:rPr>
            <w:rFonts w:ascii="Arial" w:hAnsi="Arial" w:cs="Arial"/>
            <w:color w:val="000000" w:themeColor="text1"/>
            <w:sz w:val="24"/>
            <w:szCs w:val="24"/>
            <w:shd w:val="clear" w:color="auto" w:fill="FFFFFF"/>
          </w:rPr>
          <w:id w:val="-2065715853"/>
          <w:citation/>
        </w:sdtPr>
        <w:sdtContent>
          <w:r w:rsidRPr="00191412">
            <w:rPr>
              <w:rFonts w:ascii="Arial" w:hAnsi="Arial" w:cs="Arial"/>
              <w:color w:val="000000" w:themeColor="text1"/>
              <w:sz w:val="24"/>
              <w:szCs w:val="24"/>
              <w:shd w:val="clear" w:color="auto" w:fill="FFFFFF"/>
            </w:rPr>
            <w:fldChar w:fldCharType="begin"/>
          </w:r>
          <w:r w:rsidRPr="00191412">
            <w:rPr>
              <w:rFonts w:ascii="Arial" w:hAnsi="Arial" w:cs="Arial"/>
              <w:color w:val="000000" w:themeColor="text1"/>
              <w:sz w:val="24"/>
              <w:szCs w:val="24"/>
              <w:shd w:val="clear" w:color="auto" w:fill="FFFFFF"/>
            </w:rPr>
            <w:instrText xml:space="preserve"> CITATION Ema18 \l 1033 </w:instrText>
          </w:r>
          <w:r w:rsidRPr="00191412">
            <w:rPr>
              <w:rFonts w:ascii="Arial" w:hAnsi="Arial" w:cs="Arial"/>
              <w:color w:val="000000" w:themeColor="text1"/>
              <w:sz w:val="24"/>
              <w:szCs w:val="24"/>
              <w:shd w:val="clear" w:color="auto" w:fill="FFFFFF"/>
            </w:rPr>
            <w:fldChar w:fldCharType="separate"/>
          </w:r>
          <w:r w:rsidRPr="00191412">
            <w:rPr>
              <w:rFonts w:ascii="Arial" w:hAnsi="Arial" w:cs="Arial"/>
              <w:noProof/>
              <w:color w:val="000000" w:themeColor="text1"/>
              <w:sz w:val="24"/>
              <w:szCs w:val="24"/>
              <w:shd w:val="clear" w:color="auto" w:fill="FFFFFF"/>
            </w:rPr>
            <w:t>(Emarketer, 2018)</w:t>
          </w:r>
          <w:r w:rsidRPr="00191412">
            <w:rPr>
              <w:rFonts w:ascii="Arial" w:hAnsi="Arial" w:cs="Arial"/>
              <w:color w:val="000000" w:themeColor="text1"/>
              <w:sz w:val="24"/>
              <w:szCs w:val="24"/>
              <w:shd w:val="clear" w:color="auto" w:fill="FFFFFF"/>
            </w:rPr>
            <w:fldChar w:fldCharType="end"/>
          </w:r>
        </w:sdtContent>
      </w:sdt>
      <w:r w:rsidRPr="00191412">
        <w:rPr>
          <w:rFonts w:ascii="Arial" w:hAnsi="Arial" w:cs="Arial"/>
          <w:color w:val="000000" w:themeColor="text1"/>
          <w:sz w:val="24"/>
          <w:szCs w:val="24"/>
          <w:shd w:val="clear" w:color="auto" w:fill="FFFFFF"/>
        </w:rPr>
        <w:t xml:space="preserve">.  Most of the companies introduced their mobile apps for shopping and keep in touch. </w:t>
      </w:r>
      <w:r w:rsidRPr="00191412">
        <w:rPr>
          <w:rFonts w:ascii="Arial" w:hAnsi="Arial" w:cs="Arial"/>
          <w:sz w:val="24"/>
          <w:szCs w:val="24"/>
        </w:rPr>
        <w:t xml:space="preserve">Customers use these mobile apps to safe their time and take it much feasible to shop through smartphone.  </w:t>
      </w:r>
    </w:p>
    <w:p w14:paraId="1279F1E6" w14:textId="63748909" w:rsidR="00191412" w:rsidRPr="00191412" w:rsidRDefault="0098492A" w:rsidP="00191412">
      <w:pPr>
        <w:spacing w:line="480" w:lineRule="auto"/>
        <w:jc w:val="both"/>
        <w:rPr>
          <w:rFonts w:ascii="Arial" w:hAnsi="Arial" w:cs="Arial"/>
          <w:sz w:val="24"/>
          <w:szCs w:val="24"/>
        </w:rPr>
      </w:pPr>
      <w:r>
        <w:rPr>
          <w:rFonts w:ascii="Arial" w:hAnsi="Arial" w:cs="Arial"/>
          <w:b/>
          <w:sz w:val="24"/>
          <w:szCs w:val="24"/>
        </w:rPr>
        <w:t>3.</w:t>
      </w:r>
      <w:r w:rsidR="004221E4">
        <w:rPr>
          <w:rFonts w:ascii="Arial" w:hAnsi="Arial" w:cs="Arial"/>
          <w:b/>
          <w:sz w:val="24"/>
          <w:szCs w:val="24"/>
        </w:rPr>
        <w:t>5</w:t>
      </w:r>
      <w:r>
        <w:rPr>
          <w:rFonts w:ascii="Arial" w:hAnsi="Arial" w:cs="Arial"/>
          <w:b/>
          <w:sz w:val="24"/>
          <w:szCs w:val="24"/>
        </w:rPr>
        <w:t xml:space="preserve"> </w:t>
      </w:r>
      <w:r w:rsidR="00191412" w:rsidRPr="00191412">
        <w:rPr>
          <w:rFonts w:ascii="Arial" w:hAnsi="Arial" w:cs="Arial"/>
          <w:b/>
          <w:sz w:val="24"/>
          <w:szCs w:val="24"/>
        </w:rPr>
        <w:t>Legal Factors</w:t>
      </w:r>
      <w:r w:rsidR="00191412" w:rsidRPr="00191412">
        <w:rPr>
          <w:rFonts w:ascii="Arial" w:hAnsi="Arial" w:cs="Arial"/>
          <w:sz w:val="24"/>
          <w:szCs w:val="24"/>
        </w:rPr>
        <w:t xml:space="preserve"> </w:t>
      </w:r>
    </w:p>
    <w:p w14:paraId="6B41BD93" w14:textId="77777777" w:rsidR="00191412" w:rsidRPr="00191412" w:rsidRDefault="00191412" w:rsidP="00191412">
      <w:pPr>
        <w:spacing w:line="480" w:lineRule="auto"/>
        <w:jc w:val="both"/>
        <w:rPr>
          <w:rFonts w:ascii="Arial" w:hAnsi="Arial" w:cs="Arial"/>
          <w:sz w:val="24"/>
          <w:szCs w:val="24"/>
        </w:rPr>
      </w:pPr>
      <w:r w:rsidRPr="00191412">
        <w:rPr>
          <w:rFonts w:ascii="Arial" w:hAnsi="Arial" w:cs="Arial"/>
          <w:sz w:val="24"/>
          <w:szCs w:val="24"/>
        </w:rPr>
        <w:t xml:space="preserve">United Kingdom have rules to provide maximum facilities such as medical services, insurance, pay reference leaves from 12-52 weeks. UK market have set some rules for employees during their working hours according to age rage such as for old age labor have 20 to 30 minutes rest break after 6 hours of work. They pay on weekly basis and they have no pay gap policy for their employer as they all are equally get pay </w:t>
      </w:r>
      <w:sdt>
        <w:sdtPr>
          <w:rPr>
            <w:rFonts w:ascii="Arial" w:hAnsi="Arial" w:cs="Arial"/>
            <w:sz w:val="24"/>
            <w:szCs w:val="24"/>
          </w:rPr>
          <w:id w:val="-1395653654"/>
          <w:citation/>
        </w:sdtPr>
        <w:sdtContent>
          <w:r w:rsidRPr="00191412">
            <w:rPr>
              <w:rFonts w:ascii="Arial" w:hAnsi="Arial" w:cs="Arial"/>
              <w:sz w:val="24"/>
              <w:szCs w:val="24"/>
            </w:rPr>
            <w:fldChar w:fldCharType="begin"/>
          </w:r>
          <w:r w:rsidRPr="00191412">
            <w:rPr>
              <w:rFonts w:ascii="Arial" w:hAnsi="Arial" w:cs="Arial"/>
              <w:sz w:val="24"/>
              <w:szCs w:val="24"/>
            </w:rPr>
            <w:instrText xml:space="preserve">CITATION Aca19 \l 1033 </w:instrText>
          </w:r>
          <w:r w:rsidRPr="00191412">
            <w:rPr>
              <w:rFonts w:ascii="Arial" w:hAnsi="Arial" w:cs="Arial"/>
              <w:sz w:val="24"/>
              <w:szCs w:val="24"/>
            </w:rPr>
            <w:fldChar w:fldCharType="separate"/>
          </w:r>
          <w:r w:rsidRPr="00191412">
            <w:rPr>
              <w:rFonts w:ascii="Arial" w:hAnsi="Arial" w:cs="Arial"/>
              <w:noProof/>
              <w:sz w:val="24"/>
              <w:szCs w:val="24"/>
            </w:rPr>
            <w:t>(Advisory, Conciliation and Arbitration Service UK, 2019)</w:t>
          </w:r>
          <w:r w:rsidRPr="00191412">
            <w:rPr>
              <w:rFonts w:ascii="Arial" w:hAnsi="Arial" w:cs="Arial"/>
              <w:sz w:val="24"/>
              <w:szCs w:val="24"/>
            </w:rPr>
            <w:fldChar w:fldCharType="end"/>
          </w:r>
        </w:sdtContent>
      </w:sdt>
      <w:r w:rsidRPr="00191412">
        <w:rPr>
          <w:rFonts w:ascii="Arial" w:hAnsi="Arial" w:cs="Arial"/>
          <w:sz w:val="24"/>
          <w:szCs w:val="24"/>
        </w:rPr>
        <w:t xml:space="preserve">. </w:t>
      </w:r>
    </w:p>
    <w:p w14:paraId="51850689" w14:textId="64139D73" w:rsidR="00191412" w:rsidRPr="00191412" w:rsidRDefault="004221E4" w:rsidP="00191412">
      <w:pPr>
        <w:pStyle w:val="Heading2"/>
        <w:shd w:val="clear" w:color="auto" w:fill="FFFFFF"/>
        <w:spacing w:before="75" w:after="150" w:line="315" w:lineRule="atLeast"/>
        <w:jc w:val="both"/>
        <w:rPr>
          <w:rFonts w:ascii="Arial" w:hAnsi="Arial" w:cs="Arial"/>
          <w:b/>
          <w:bCs/>
          <w:color w:val="000000"/>
          <w:sz w:val="24"/>
          <w:szCs w:val="24"/>
        </w:rPr>
      </w:pPr>
      <w:r>
        <w:rPr>
          <w:rFonts w:ascii="Arial" w:hAnsi="Arial" w:cs="Arial"/>
          <w:b/>
          <w:color w:val="000000"/>
          <w:sz w:val="24"/>
          <w:szCs w:val="24"/>
        </w:rPr>
        <w:lastRenderedPageBreak/>
        <w:t xml:space="preserve">3.6 </w:t>
      </w:r>
      <w:r w:rsidR="00191412" w:rsidRPr="00191412">
        <w:rPr>
          <w:rFonts w:ascii="Arial" w:hAnsi="Arial" w:cs="Arial"/>
          <w:b/>
          <w:color w:val="000000"/>
          <w:sz w:val="24"/>
          <w:szCs w:val="24"/>
        </w:rPr>
        <w:t xml:space="preserve">Analysis </w:t>
      </w:r>
    </w:p>
    <w:p w14:paraId="77588B7C" w14:textId="77777777" w:rsidR="00191412" w:rsidRPr="00191412" w:rsidRDefault="00191412" w:rsidP="00191412">
      <w:pPr>
        <w:pStyle w:val="Heading2"/>
        <w:shd w:val="clear" w:color="auto" w:fill="FFFFFF"/>
        <w:spacing w:before="75" w:after="150" w:line="315" w:lineRule="atLeast"/>
        <w:jc w:val="both"/>
        <w:rPr>
          <w:rFonts w:ascii="Arial" w:hAnsi="Arial" w:cs="Arial"/>
          <w:bCs/>
          <w:color w:val="000000"/>
          <w:sz w:val="24"/>
          <w:szCs w:val="24"/>
        </w:rPr>
      </w:pPr>
    </w:p>
    <w:p w14:paraId="1AEC0C76" w14:textId="77777777" w:rsidR="00191412" w:rsidRPr="00191412" w:rsidRDefault="00191412" w:rsidP="00191412">
      <w:pPr>
        <w:spacing w:line="480" w:lineRule="auto"/>
        <w:jc w:val="both"/>
        <w:rPr>
          <w:rFonts w:ascii="Arial" w:hAnsi="Arial" w:cs="Arial"/>
          <w:b/>
          <w:sz w:val="24"/>
          <w:szCs w:val="24"/>
        </w:rPr>
      </w:pPr>
      <w:r w:rsidRPr="00191412">
        <w:rPr>
          <w:rFonts w:ascii="Arial" w:hAnsi="Arial" w:cs="Arial"/>
          <w:sz w:val="24"/>
          <w:szCs w:val="24"/>
        </w:rPr>
        <w:t xml:space="preserve">External environmental analysis of United Kingdom depicting that it has high growth rate for employment in its supermarket industrial chain. It also depicting that it may have effective government and political stability for its civilians and economic ratio shows the trading improvement in UK. Overall, external analysis depicting that UK supermarket industry is useful and workable place for new entry in business market as an employee as they provide basic facilities such as health and safety rules. </w:t>
      </w:r>
    </w:p>
    <w:p w14:paraId="6CA6BA72" w14:textId="38A2A1F1" w:rsidR="00191412" w:rsidRPr="00191412" w:rsidRDefault="004221E4" w:rsidP="00191412">
      <w:pPr>
        <w:spacing w:line="480" w:lineRule="auto"/>
        <w:jc w:val="both"/>
        <w:rPr>
          <w:rFonts w:ascii="Arial" w:hAnsi="Arial" w:cs="Arial"/>
          <w:b/>
          <w:sz w:val="24"/>
          <w:szCs w:val="24"/>
        </w:rPr>
      </w:pPr>
      <w:r>
        <w:rPr>
          <w:rFonts w:ascii="Arial" w:hAnsi="Arial" w:cs="Arial"/>
          <w:b/>
          <w:sz w:val="24"/>
          <w:szCs w:val="24"/>
        </w:rPr>
        <w:t xml:space="preserve">4.0 </w:t>
      </w:r>
      <w:r w:rsidR="00191412" w:rsidRPr="00191412">
        <w:rPr>
          <w:rFonts w:ascii="Arial" w:hAnsi="Arial" w:cs="Arial"/>
          <w:b/>
          <w:sz w:val="24"/>
          <w:szCs w:val="24"/>
        </w:rPr>
        <w:t xml:space="preserve">Personal SWOT Analysis </w:t>
      </w:r>
    </w:p>
    <w:p w14:paraId="534B8E5D" w14:textId="5CCB3FA8" w:rsidR="00191412" w:rsidRPr="00191412" w:rsidRDefault="00191412" w:rsidP="00191412">
      <w:pPr>
        <w:spacing w:line="480" w:lineRule="auto"/>
        <w:jc w:val="both"/>
        <w:rPr>
          <w:rFonts w:ascii="Arial" w:hAnsi="Arial" w:cs="Arial"/>
          <w:sz w:val="24"/>
          <w:szCs w:val="24"/>
        </w:rPr>
      </w:pPr>
      <w:r w:rsidRPr="00191412">
        <w:rPr>
          <w:rFonts w:ascii="Arial" w:hAnsi="Arial" w:cs="Arial"/>
          <w:sz w:val="24"/>
          <w:szCs w:val="24"/>
        </w:rPr>
        <w:t xml:space="preserve">Personal SWOT analysis is a technique that is </w:t>
      </w:r>
      <w:r w:rsidR="00A1176E" w:rsidRPr="00191412">
        <w:rPr>
          <w:rFonts w:ascii="Arial" w:hAnsi="Arial" w:cs="Arial"/>
          <w:sz w:val="24"/>
          <w:szCs w:val="24"/>
        </w:rPr>
        <w:t>using</w:t>
      </w:r>
      <w:r w:rsidRPr="00191412">
        <w:rPr>
          <w:rFonts w:ascii="Arial" w:hAnsi="Arial" w:cs="Arial"/>
          <w:sz w:val="24"/>
          <w:szCs w:val="24"/>
        </w:rPr>
        <w:t xml:space="preserve"> to access about self through personal strengths, weaknesses, external opportunities and threats. This self-analysis is </w:t>
      </w:r>
      <w:r w:rsidR="004221E4" w:rsidRPr="00191412">
        <w:rPr>
          <w:rFonts w:ascii="Arial" w:hAnsi="Arial" w:cs="Arial"/>
          <w:sz w:val="24"/>
          <w:szCs w:val="24"/>
        </w:rPr>
        <w:t>help</w:t>
      </w:r>
      <w:r w:rsidR="004221E4">
        <w:rPr>
          <w:rFonts w:ascii="Arial" w:hAnsi="Arial" w:cs="Arial"/>
          <w:sz w:val="24"/>
          <w:szCs w:val="24"/>
        </w:rPr>
        <w:t>ed</w:t>
      </w:r>
      <w:r w:rsidRPr="00191412">
        <w:rPr>
          <w:rFonts w:ascii="Arial" w:hAnsi="Arial" w:cs="Arial"/>
          <w:sz w:val="24"/>
          <w:szCs w:val="24"/>
        </w:rPr>
        <w:t xml:space="preserve"> the individual to improve the strengths, reduce weakness and take benefits form opportunities through facing threats </w:t>
      </w:r>
      <w:sdt>
        <w:sdtPr>
          <w:rPr>
            <w:rFonts w:ascii="Arial" w:hAnsi="Arial" w:cs="Arial"/>
            <w:sz w:val="24"/>
            <w:szCs w:val="24"/>
          </w:rPr>
          <w:id w:val="1942943591"/>
          <w:citation/>
        </w:sdtPr>
        <w:sdtContent>
          <w:r w:rsidRPr="00191412">
            <w:rPr>
              <w:rFonts w:ascii="Arial" w:hAnsi="Arial" w:cs="Arial"/>
              <w:sz w:val="24"/>
              <w:szCs w:val="24"/>
            </w:rPr>
            <w:fldChar w:fldCharType="begin"/>
          </w:r>
          <w:r w:rsidRPr="00191412">
            <w:rPr>
              <w:rFonts w:ascii="Arial" w:hAnsi="Arial" w:cs="Arial"/>
              <w:sz w:val="24"/>
              <w:szCs w:val="24"/>
            </w:rPr>
            <w:instrText xml:space="preserve"> CITATION Emi16 \l 1033 </w:instrText>
          </w:r>
          <w:r w:rsidRPr="00191412">
            <w:rPr>
              <w:rFonts w:ascii="Arial" w:hAnsi="Arial" w:cs="Arial"/>
              <w:sz w:val="24"/>
              <w:szCs w:val="24"/>
            </w:rPr>
            <w:fldChar w:fldCharType="separate"/>
          </w:r>
          <w:r w:rsidRPr="00191412">
            <w:rPr>
              <w:rFonts w:ascii="Arial" w:hAnsi="Arial" w:cs="Arial"/>
              <w:noProof/>
              <w:sz w:val="24"/>
              <w:szCs w:val="24"/>
            </w:rPr>
            <w:t>(Emiliya, Natalia, &amp; Oleg, 2016)</w:t>
          </w:r>
          <w:r w:rsidRPr="00191412">
            <w:rPr>
              <w:rFonts w:ascii="Arial" w:hAnsi="Arial" w:cs="Arial"/>
              <w:sz w:val="24"/>
              <w:szCs w:val="24"/>
            </w:rPr>
            <w:fldChar w:fldCharType="end"/>
          </w:r>
        </w:sdtContent>
      </w:sdt>
      <w:r w:rsidRPr="00191412">
        <w:rPr>
          <w:rFonts w:ascii="Arial" w:hAnsi="Arial" w:cs="Arial"/>
          <w:sz w:val="24"/>
          <w:szCs w:val="24"/>
        </w:rPr>
        <w:t xml:space="preserve">.  </w:t>
      </w:r>
    </w:p>
    <w:p w14:paraId="14A175CE" w14:textId="77777777" w:rsidR="00191412" w:rsidRPr="00C03AE8" w:rsidRDefault="00191412" w:rsidP="00191412">
      <w:pPr>
        <w:spacing w:line="480" w:lineRule="auto"/>
        <w:jc w:val="both"/>
        <w:rPr>
          <w:rFonts w:ascii="Arial" w:hAnsi="Arial" w:cs="Arial"/>
          <w:b/>
          <w:color w:val="222222"/>
          <w:sz w:val="24"/>
          <w:szCs w:val="24"/>
          <w:shd w:val="clear" w:color="auto" w:fill="FFFFFF"/>
        </w:rPr>
      </w:pPr>
      <w:r w:rsidRPr="00C03AE8">
        <w:rPr>
          <w:rFonts w:ascii="Arial" w:hAnsi="Arial" w:cs="Arial"/>
          <w:b/>
          <w:color w:val="222222"/>
          <w:sz w:val="24"/>
          <w:szCs w:val="24"/>
          <w:shd w:val="clear" w:color="auto" w:fill="FFFFFF"/>
        </w:rPr>
        <w:t>Strengths</w:t>
      </w:r>
    </w:p>
    <w:p w14:paraId="11312885" w14:textId="77777777" w:rsidR="00191412" w:rsidRPr="00191412" w:rsidRDefault="00191412" w:rsidP="00191412">
      <w:pPr>
        <w:pStyle w:val="ListParagraph"/>
        <w:numPr>
          <w:ilvl w:val="0"/>
          <w:numId w:val="1"/>
        </w:num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One of my personal ability is that I fulfill my task on scheduled time </w:t>
      </w:r>
    </w:p>
    <w:p w14:paraId="25EC3123" w14:textId="7073A440" w:rsidR="00191412" w:rsidRPr="00191412" w:rsidRDefault="00191412" w:rsidP="00191412">
      <w:pPr>
        <w:pStyle w:val="ListParagraph"/>
        <w:numPr>
          <w:ilvl w:val="0"/>
          <w:numId w:val="1"/>
        </w:num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My personal grooming </w:t>
      </w:r>
      <w:r w:rsidR="00A1176E" w:rsidRPr="00191412">
        <w:rPr>
          <w:rFonts w:ascii="Arial" w:hAnsi="Arial" w:cs="Arial"/>
          <w:color w:val="222222"/>
          <w:sz w:val="24"/>
          <w:szCs w:val="24"/>
          <w:shd w:val="clear" w:color="auto" w:fill="FFFFFF"/>
        </w:rPr>
        <w:t>helps</w:t>
      </w:r>
      <w:r w:rsidRPr="00191412">
        <w:rPr>
          <w:rFonts w:ascii="Arial" w:hAnsi="Arial" w:cs="Arial"/>
          <w:color w:val="222222"/>
          <w:sz w:val="24"/>
          <w:szCs w:val="24"/>
          <w:shd w:val="clear" w:color="auto" w:fill="FFFFFF"/>
        </w:rPr>
        <w:t xml:space="preserve"> me to negotiate professionally with colleagues at workplace</w:t>
      </w:r>
    </w:p>
    <w:p w14:paraId="7125D5BE" w14:textId="77777777" w:rsidR="00191412" w:rsidRPr="00191412" w:rsidRDefault="00191412" w:rsidP="00191412">
      <w:pPr>
        <w:pStyle w:val="ListParagraph"/>
        <w:numPr>
          <w:ilvl w:val="0"/>
          <w:numId w:val="1"/>
        </w:num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I have sensitive nature and I do understand other’s problems and help them to solve their problems in workplace </w:t>
      </w:r>
    </w:p>
    <w:p w14:paraId="5385C58B" w14:textId="77777777" w:rsidR="00191412" w:rsidRPr="00191412" w:rsidRDefault="00191412" w:rsidP="00191412">
      <w:pPr>
        <w:pStyle w:val="ListParagraph"/>
        <w:numPr>
          <w:ilvl w:val="0"/>
          <w:numId w:val="1"/>
        </w:num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I can manage my time table for daily schedule plan </w:t>
      </w:r>
    </w:p>
    <w:p w14:paraId="4DF85883" w14:textId="77777777" w:rsidR="00191412" w:rsidRPr="00C03AE8" w:rsidRDefault="00191412" w:rsidP="00191412">
      <w:pPr>
        <w:spacing w:line="480" w:lineRule="auto"/>
        <w:jc w:val="both"/>
        <w:rPr>
          <w:rFonts w:ascii="Arial" w:hAnsi="Arial" w:cs="Arial"/>
          <w:b/>
          <w:color w:val="222222"/>
          <w:sz w:val="24"/>
          <w:szCs w:val="24"/>
          <w:shd w:val="clear" w:color="auto" w:fill="FFFFFF"/>
        </w:rPr>
      </w:pPr>
      <w:r w:rsidRPr="00C03AE8">
        <w:rPr>
          <w:rFonts w:ascii="Arial" w:hAnsi="Arial" w:cs="Arial"/>
          <w:b/>
          <w:color w:val="222222"/>
          <w:sz w:val="24"/>
          <w:szCs w:val="24"/>
          <w:shd w:val="clear" w:color="auto" w:fill="FFFFFF"/>
        </w:rPr>
        <w:t xml:space="preserve">Weaknesses </w:t>
      </w:r>
    </w:p>
    <w:p w14:paraId="4B686C76" w14:textId="7C56019F" w:rsidR="00191412" w:rsidRPr="00191412" w:rsidRDefault="00191412" w:rsidP="00191412">
      <w:pPr>
        <w:pStyle w:val="ListParagraph"/>
        <w:numPr>
          <w:ilvl w:val="0"/>
          <w:numId w:val="2"/>
        </w:num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I feel that I face difficulty to convince customers for purchasing products if needed</w:t>
      </w:r>
    </w:p>
    <w:p w14:paraId="0015C0AA" w14:textId="77777777" w:rsidR="00191412" w:rsidRPr="00191412" w:rsidRDefault="00191412" w:rsidP="00191412">
      <w:pPr>
        <w:pStyle w:val="ListParagraph"/>
        <w:numPr>
          <w:ilvl w:val="0"/>
          <w:numId w:val="2"/>
        </w:num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lastRenderedPageBreak/>
        <w:t xml:space="preserve">I would like to improve my skills to perfectionism that takes too much to complete big task </w:t>
      </w:r>
    </w:p>
    <w:p w14:paraId="5D8CEC68" w14:textId="77777777" w:rsidR="00191412" w:rsidRPr="00191412" w:rsidRDefault="00191412" w:rsidP="00191412">
      <w:pPr>
        <w:pStyle w:val="ListParagraph"/>
        <w:numPr>
          <w:ilvl w:val="0"/>
          <w:numId w:val="2"/>
        </w:num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I have weak communication skills </w:t>
      </w:r>
    </w:p>
    <w:p w14:paraId="025649E6" w14:textId="77777777" w:rsidR="00191412" w:rsidRPr="00191412" w:rsidRDefault="00191412" w:rsidP="00191412">
      <w:pPr>
        <w:pStyle w:val="ListParagraph"/>
        <w:numPr>
          <w:ilvl w:val="0"/>
          <w:numId w:val="2"/>
        </w:num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Weak communication skills prone to stress</w:t>
      </w:r>
    </w:p>
    <w:p w14:paraId="435D9DD3" w14:textId="77777777" w:rsidR="00191412" w:rsidRPr="00C03AE8" w:rsidRDefault="00191412" w:rsidP="00191412">
      <w:pPr>
        <w:spacing w:line="480" w:lineRule="auto"/>
        <w:jc w:val="both"/>
        <w:rPr>
          <w:rFonts w:ascii="Arial" w:hAnsi="Arial" w:cs="Arial"/>
          <w:b/>
          <w:color w:val="222222"/>
          <w:sz w:val="24"/>
          <w:szCs w:val="24"/>
          <w:shd w:val="clear" w:color="auto" w:fill="FFFFFF"/>
        </w:rPr>
      </w:pPr>
      <w:r w:rsidRPr="00C03AE8">
        <w:rPr>
          <w:rFonts w:ascii="Arial" w:hAnsi="Arial" w:cs="Arial"/>
          <w:b/>
          <w:color w:val="222222"/>
          <w:sz w:val="24"/>
          <w:szCs w:val="24"/>
          <w:shd w:val="clear" w:color="auto" w:fill="FFFFFF"/>
        </w:rPr>
        <w:t xml:space="preserve">Opportunities </w:t>
      </w:r>
    </w:p>
    <w:p w14:paraId="797C7401" w14:textId="407728AF" w:rsidR="00191412" w:rsidRPr="00191412" w:rsidRDefault="00191412" w:rsidP="00191412">
      <w:pPr>
        <w:pStyle w:val="ListParagraph"/>
        <w:numPr>
          <w:ilvl w:val="0"/>
          <w:numId w:val="3"/>
        </w:num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I want to improve my skills for that help me to deal with customers and for this purpose, I </w:t>
      </w:r>
      <w:r w:rsidR="00A1176E" w:rsidRPr="00191412">
        <w:rPr>
          <w:rFonts w:ascii="Arial" w:hAnsi="Arial" w:cs="Arial"/>
          <w:color w:val="222222"/>
          <w:sz w:val="24"/>
          <w:szCs w:val="24"/>
          <w:shd w:val="clear" w:color="auto" w:fill="FFFFFF"/>
        </w:rPr>
        <w:t>must</w:t>
      </w:r>
      <w:r w:rsidRPr="00191412">
        <w:rPr>
          <w:rFonts w:ascii="Arial" w:hAnsi="Arial" w:cs="Arial"/>
          <w:color w:val="222222"/>
          <w:sz w:val="24"/>
          <w:szCs w:val="24"/>
          <w:shd w:val="clear" w:color="auto" w:fill="FFFFFF"/>
        </w:rPr>
        <w:t xml:space="preserve"> attend some workshop before joining in store </w:t>
      </w:r>
    </w:p>
    <w:p w14:paraId="367B3EBA" w14:textId="77777777" w:rsidR="00191412" w:rsidRPr="00191412" w:rsidRDefault="00191412" w:rsidP="00191412">
      <w:pPr>
        <w:pStyle w:val="ListParagraph"/>
        <w:numPr>
          <w:ilvl w:val="0"/>
          <w:numId w:val="3"/>
        </w:num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This job will give me opportunity to support my family to resolve financial issues</w:t>
      </w:r>
    </w:p>
    <w:p w14:paraId="312242DB" w14:textId="77777777" w:rsidR="00191412" w:rsidRPr="00191412" w:rsidRDefault="00191412" w:rsidP="00191412">
      <w:pPr>
        <w:pStyle w:val="ListParagraph"/>
        <w:numPr>
          <w:ilvl w:val="0"/>
          <w:numId w:val="3"/>
        </w:num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I want to get education related skills improvement that help me out for better results   </w:t>
      </w:r>
    </w:p>
    <w:p w14:paraId="0A6BAADF" w14:textId="77777777" w:rsidR="00191412" w:rsidRPr="00C03AE8" w:rsidRDefault="00191412" w:rsidP="00191412">
      <w:pPr>
        <w:spacing w:line="480" w:lineRule="auto"/>
        <w:jc w:val="both"/>
        <w:rPr>
          <w:rFonts w:ascii="Arial" w:hAnsi="Arial" w:cs="Arial"/>
          <w:b/>
          <w:color w:val="222222"/>
          <w:sz w:val="24"/>
          <w:szCs w:val="24"/>
          <w:shd w:val="clear" w:color="auto" w:fill="FFFFFF"/>
        </w:rPr>
      </w:pPr>
      <w:r w:rsidRPr="00C03AE8">
        <w:rPr>
          <w:rFonts w:ascii="Arial" w:hAnsi="Arial" w:cs="Arial"/>
          <w:b/>
          <w:color w:val="222222"/>
          <w:sz w:val="24"/>
          <w:szCs w:val="24"/>
          <w:shd w:val="clear" w:color="auto" w:fill="FFFFFF"/>
        </w:rPr>
        <w:t xml:space="preserve">Threats </w:t>
      </w:r>
    </w:p>
    <w:p w14:paraId="5F86E249" w14:textId="77777777" w:rsidR="00191412" w:rsidRPr="00191412" w:rsidRDefault="00191412" w:rsidP="00191412">
      <w:pPr>
        <w:pStyle w:val="ListParagraph"/>
        <w:numPr>
          <w:ilvl w:val="0"/>
          <w:numId w:val="4"/>
        </w:num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I feel that I will face competition initially from employees who is already working there from long time </w:t>
      </w:r>
    </w:p>
    <w:p w14:paraId="54A3E9FA" w14:textId="77777777" w:rsidR="00191412" w:rsidRPr="00191412" w:rsidRDefault="00191412" w:rsidP="00191412">
      <w:pPr>
        <w:pStyle w:val="ListParagraph"/>
        <w:numPr>
          <w:ilvl w:val="0"/>
          <w:numId w:val="4"/>
        </w:num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My perfectionism habit will impact my performance </w:t>
      </w:r>
    </w:p>
    <w:p w14:paraId="455FCAE8" w14:textId="4269D75B" w:rsidR="00191412" w:rsidRPr="004221E4" w:rsidRDefault="00191412" w:rsidP="00191412">
      <w:pPr>
        <w:pStyle w:val="ListParagraph"/>
        <w:numPr>
          <w:ilvl w:val="0"/>
          <w:numId w:val="4"/>
        </w:num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I feel that work-load on weekends will be threatening for me</w:t>
      </w:r>
    </w:p>
    <w:p w14:paraId="06F8109C" w14:textId="1F93B765" w:rsidR="00191412" w:rsidRPr="00191412" w:rsidRDefault="00191412" w:rsidP="00191412">
      <w:pPr>
        <w:spacing w:line="480" w:lineRule="auto"/>
        <w:jc w:val="both"/>
        <w:rPr>
          <w:rFonts w:ascii="Arial" w:hAnsi="Arial" w:cs="Arial"/>
          <w:b/>
          <w:color w:val="222222"/>
          <w:sz w:val="24"/>
          <w:szCs w:val="24"/>
          <w:shd w:val="clear" w:color="auto" w:fill="FFFFFF"/>
        </w:rPr>
      </w:pPr>
    </w:p>
    <w:p w14:paraId="1C3F60E4" w14:textId="4510F5B8" w:rsidR="00191412" w:rsidRPr="00191412" w:rsidRDefault="00191412" w:rsidP="00191412">
      <w:pPr>
        <w:spacing w:line="480" w:lineRule="auto"/>
        <w:jc w:val="both"/>
        <w:rPr>
          <w:rFonts w:ascii="Arial" w:hAnsi="Arial" w:cs="Arial"/>
          <w:b/>
          <w:color w:val="222222"/>
          <w:sz w:val="24"/>
          <w:szCs w:val="24"/>
          <w:shd w:val="clear" w:color="auto" w:fill="FFFFFF"/>
        </w:rPr>
      </w:pPr>
    </w:p>
    <w:p w14:paraId="4674D60E" w14:textId="4135CE12" w:rsidR="00191412" w:rsidRPr="00191412" w:rsidRDefault="004221E4" w:rsidP="00191412">
      <w:pPr>
        <w:spacing w:line="480" w:lineRule="auto"/>
        <w:jc w:val="both"/>
        <w:rPr>
          <w:rFonts w:ascii="Arial" w:hAnsi="Arial" w:cs="Arial"/>
          <w:color w:val="222222"/>
          <w:sz w:val="24"/>
          <w:szCs w:val="24"/>
          <w:shd w:val="clear" w:color="auto" w:fill="FFFFFF"/>
        </w:rPr>
      </w:pPr>
      <w:r>
        <w:rPr>
          <w:rFonts w:ascii="Arial" w:hAnsi="Arial" w:cs="Arial"/>
          <w:b/>
          <w:color w:val="222222"/>
          <w:sz w:val="24"/>
          <w:szCs w:val="24"/>
          <w:shd w:val="clear" w:color="auto" w:fill="FFFFFF"/>
        </w:rPr>
        <w:t xml:space="preserve">4.1 </w:t>
      </w:r>
      <w:r w:rsidR="00191412" w:rsidRPr="00191412">
        <w:rPr>
          <w:rFonts w:ascii="Arial" w:hAnsi="Arial" w:cs="Arial"/>
          <w:b/>
          <w:color w:val="222222"/>
          <w:sz w:val="24"/>
          <w:szCs w:val="24"/>
          <w:shd w:val="clear" w:color="auto" w:fill="FFFFFF"/>
        </w:rPr>
        <w:t xml:space="preserve">Figure 1: </w:t>
      </w:r>
      <w:r w:rsidR="00191412" w:rsidRPr="00191412">
        <w:rPr>
          <w:rFonts w:ascii="Arial" w:hAnsi="Arial" w:cs="Arial"/>
          <w:color w:val="222222"/>
          <w:sz w:val="24"/>
          <w:szCs w:val="24"/>
          <w:shd w:val="clear" w:color="auto" w:fill="FFFFFF"/>
        </w:rPr>
        <w:t xml:space="preserve">Depicting the SWOT Analysis </w:t>
      </w:r>
    </w:p>
    <w:p w14:paraId="0B44BF04" w14:textId="77777777" w:rsidR="00191412" w:rsidRPr="00191412" w:rsidRDefault="00191412" w:rsidP="00191412">
      <w:pPr>
        <w:tabs>
          <w:tab w:val="left" w:pos="2505"/>
        </w:tabs>
        <w:spacing w:line="240" w:lineRule="auto"/>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                              Need to Increase                                                                   </w:t>
      </w:r>
    </w:p>
    <w:p w14:paraId="6760AD74" w14:textId="77777777" w:rsidR="00191412" w:rsidRPr="00191412" w:rsidRDefault="00191412" w:rsidP="00191412">
      <w:pPr>
        <w:tabs>
          <w:tab w:val="left" w:pos="2505"/>
        </w:tabs>
        <w:spacing w:line="240" w:lineRule="auto"/>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                                  the strengths                                                                     Need to minimize</w:t>
      </w:r>
    </w:p>
    <w:p w14:paraId="02EB3368" w14:textId="24540005" w:rsidR="00191412" w:rsidRPr="00191412" w:rsidRDefault="00191412" w:rsidP="00191412">
      <w:pPr>
        <w:spacing w:line="480" w:lineRule="auto"/>
        <w:jc w:val="both"/>
        <w:rPr>
          <w:rFonts w:ascii="Arial" w:hAnsi="Arial" w:cs="Arial"/>
          <w:color w:val="222222"/>
          <w:sz w:val="24"/>
          <w:szCs w:val="24"/>
          <w:shd w:val="clear" w:color="auto" w:fill="FFFFFF"/>
        </w:rPr>
      </w:pPr>
      <w:r w:rsidRPr="00191412">
        <w:rPr>
          <w:rFonts w:ascii="Arial" w:hAnsi="Arial" w:cs="Arial"/>
          <w:noProof/>
          <w:sz w:val="24"/>
          <w:szCs w:val="24"/>
        </w:rPr>
        <mc:AlternateContent>
          <mc:Choice Requires="wps">
            <w:drawing>
              <wp:anchor distT="0" distB="0" distL="114300" distR="114300" simplePos="0" relativeHeight="251656192" behindDoc="0" locked="0" layoutInCell="1" allowOverlap="1" wp14:anchorId="6277D19F" wp14:editId="4DE34ED4">
                <wp:simplePos x="0" y="0"/>
                <wp:positionH relativeFrom="column">
                  <wp:posOffset>1266825</wp:posOffset>
                </wp:positionH>
                <wp:positionV relativeFrom="paragraph">
                  <wp:posOffset>104140</wp:posOffset>
                </wp:positionV>
                <wp:extent cx="514350" cy="561975"/>
                <wp:effectExtent l="19050" t="0" r="38100" b="47625"/>
                <wp:wrapNone/>
                <wp:docPr id="12" name="Arrow: Down 12"/>
                <wp:cNvGraphicFramePr/>
                <a:graphic xmlns:a="http://schemas.openxmlformats.org/drawingml/2006/main">
                  <a:graphicData uri="http://schemas.microsoft.com/office/word/2010/wordprocessingShape">
                    <wps:wsp>
                      <wps:cNvSpPr/>
                      <wps:spPr>
                        <a:xfrm>
                          <a:off x="0" y="0"/>
                          <a:ext cx="514350" cy="561975"/>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CF4C81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2" o:spid="_x0000_s1026" type="#_x0000_t67" style="position:absolute;margin-left:99.75pt;margin-top:8.2pt;width:40.5pt;height:44.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" adj="11715" fillcolor="white [3201]" strokecolor="#70ad47 [3209]" strokeweight="1pt"/>
            </w:pict>
          </mc:Fallback>
        </mc:AlternateContent>
      </w:r>
      <w:r w:rsidRPr="00191412">
        <w:rPr>
          <w:rFonts w:ascii="Arial" w:hAnsi="Arial" w:cs="Arial"/>
          <w:noProof/>
          <w:sz w:val="24"/>
          <w:szCs w:val="24"/>
        </w:rPr>
        <mc:AlternateContent>
          <mc:Choice Requires="wps">
            <w:drawing>
              <wp:anchor distT="0" distB="0" distL="114300" distR="114300" simplePos="0" relativeHeight="251657216" behindDoc="0" locked="0" layoutInCell="1" allowOverlap="1" wp14:anchorId="29B1A34B" wp14:editId="3DD17B58">
                <wp:simplePos x="0" y="0"/>
                <wp:positionH relativeFrom="column">
                  <wp:posOffset>4067175</wp:posOffset>
                </wp:positionH>
                <wp:positionV relativeFrom="paragraph">
                  <wp:posOffset>148590</wp:posOffset>
                </wp:positionV>
                <wp:extent cx="514350" cy="561975"/>
                <wp:effectExtent l="19050" t="0" r="38100" b="47625"/>
                <wp:wrapNone/>
                <wp:docPr id="4" name="Arrow: Down 4"/>
                <wp:cNvGraphicFramePr/>
                <a:graphic xmlns:a="http://schemas.openxmlformats.org/drawingml/2006/main">
                  <a:graphicData uri="http://schemas.microsoft.com/office/word/2010/wordprocessingShape">
                    <wps:wsp>
                      <wps:cNvSpPr/>
                      <wps:spPr>
                        <a:xfrm>
                          <a:off x="0" y="0"/>
                          <a:ext cx="514350" cy="561975"/>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8BD8B2E" id="Arrow: Down 4" o:spid="_x0000_s1026" type="#_x0000_t67" style="position:absolute;margin-left:320.25pt;margin-top:11.7pt;width:40.5pt;height:44.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" adj="11715" fillcolor="white [3201]" strokecolor="#70ad47 [3209]" strokeweight="1pt"/>
            </w:pict>
          </mc:Fallback>
        </mc:AlternateContent>
      </w:r>
    </w:p>
    <w:p w14:paraId="141FBE5A" w14:textId="3E436AA0" w:rsidR="00191412" w:rsidRPr="00191412" w:rsidRDefault="00191412" w:rsidP="00191412">
      <w:pPr>
        <w:spacing w:line="480" w:lineRule="auto"/>
        <w:jc w:val="both"/>
        <w:rPr>
          <w:rFonts w:ascii="Arial" w:hAnsi="Arial" w:cs="Arial"/>
          <w:color w:val="222222"/>
          <w:sz w:val="24"/>
          <w:szCs w:val="24"/>
          <w:shd w:val="clear" w:color="auto" w:fill="FFFFFF"/>
        </w:rPr>
      </w:pPr>
      <w:r w:rsidRPr="00191412">
        <w:rPr>
          <w:rFonts w:ascii="Arial" w:hAnsi="Arial" w:cs="Arial"/>
          <w:noProof/>
          <w:sz w:val="24"/>
          <w:szCs w:val="24"/>
        </w:rPr>
        <w:lastRenderedPageBreak/>
        <mc:AlternateContent>
          <mc:Choice Requires="wps">
            <w:drawing>
              <wp:anchor distT="0" distB="0" distL="114300" distR="114300" simplePos="0" relativeHeight="251658240" behindDoc="0" locked="0" layoutInCell="1" allowOverlap="1" wp14:anchorId="1ED2489E" wp14:editId="70A67E2D">
                <wp:simplePos x="0" y="0"/>
                <wp:positionH relativeFrom="column">
                  <wp:posOffset>4048125</wp:posOffset>
                </wp:positionH>
                <wp:positionV relativeFrom="paragraph">
                  <wp:posOffset>3268345</wp:posOffset>
                </wp:positionV>
                <wp:extent cx="523875" cy="714375"/>
                <wp:effectExtent l="19050" t="19050" r="47625" b="28575"/>
                <wp:wrapNone/>
                <wp:docPr id="3" name="Arrow: Up 3"/>
                <wp:cNvGraphicFramePr/>
                <a:graphic xmlns:a="http://schemas.openxmlformats.org/drawingml/2006/main">
                  <a:graphicData uri="http://schemas.microsoft.com/office/word/2010/wordprocessingShape">
                    <wps:wsp>
                      <wps:cNvSpPr/>
                      <wps:spPr>
                        <a:xfrm>
                          <a:off x="0" y="0"/>
                          <a:ext cx="523875" cy="714375"/>
                        </a:xfrm>
                        <a:prstGeom prst="up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87A9DF8"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3" o:spid="_x0000_s1026" type="#_x0000_t68" style="position:absolute;margin-left:318.75pt;margin-top:257.35pt;width:41.25pt;height:5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" adj="7920" fillcolor="white [3201]" strokecolor="#70ad47 [3209]" strokeweight="1pt"/>
            </w:pict>
          </mc:Fallback>
        </mc:AlternateContent>
      </w:r>
      <w:r w:rsidRPr="00191412">
        <w:rPr>
          <w:rFonts w:ascii="Arial" w:hAnsi="Arial" w:cs="Arial"/>
          <w:noProof/>
          <w:sz w:val="24"/>
          <w:szCs w:val="24"/>
        </w:rPr>
        <mc:AlternateContent>
          <mc:Choice Requires="wps">
            <w:drawing>
              <wp:anchor distT="0" distB="0" distL="114300" distR="114300" simplePos="0" relativeHeight="251659264" behindDoc="0" locked="0" layoutInCell="1" allowOverlap="1" wp14:anchorId="04389D1C" wp14:editId="2424A87D">
                <wp:simplePos x="0" y="0"/>
                <wp:positionH relativeFrom="column">
                  <wp:posOffset>1123950</wp:posOffset>
                </wp:positionH>
                <wp:positionV relativeFrom="paragraph">
                  <wp:posOffset>3251835</wp:posOffset>
                </wp:positionV>
                <wp:extent cx="523875" cy="714375"/>
                <wp:effectExtent l="19050" t="19050" r="47625" b="28575"/>
                <wp:wrapNone/>
                <wp:docPr id="10" name="Arrow: Up 10"/>
                <wp:cNvGraphicFramePr/>
                <a:graphic xmlns:a="http://schemas.openxmlformats.org/drawingml/2006/main">
                  <a:graphicData uri="http://schemas.microsoft.com/office/word/2010/wordprocessingShape">
                    <wps:wsp>
                      <wps:cNvSpPr/>
                      <wps:spPr>
                        <a:xfrm>
                          <a:off x="0" y="0"/>
                          <a:ext cx="523875" cy="714375"/>
                        </a:xfrm>
                        <a:prstGeom prst="up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7C3FC11" id="Arrow: Up 10" o:spid="_x0000_s1026" type="#_x0000_t68" style="position:absolute;margin-left:88.5pt;margin-top:256.05pt;width:41.2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" adj="7920" fillcolor="white [3201]" strokecolor="#70ad47 [3209]" strokeweight="1pt"/>
            </w:pict>
          </mc:Fallback>
        </mc:AlternateContent>
      </w:r>
      <w:r w:rsidRPr="00191412">
        <w:rPr>
          <w:rFonts w:ascii="Arial" w:hAnsi="Arial" w:cs="Arial"/>
          <w:noProof/>
          <w:sz w:val="24"/>
          <w:szCs w:val="24"/>
        </w:rPr>
        <w:drawing>
          <wp:inline distT="0" distB="0" distL="0" distR="0" wp14:anchorId="0AEFE822" wp14:editId="2EF01A0A">
            <wp:extent cx="5956300" cy="3556000"/>
            <wp:effectExtent l="0" t="0" r="25400" b="254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Pr="00191412">
        <w:rPr>
          <w:rFonts w:ascii="Arial" w:hAnsi="Arial" w:cs="Arial"/>
          <w:color w:val="222222"/>
          <w:sz w:val="24"/>
          <w:szCs w:val="24"/>
          <w:shd w:val="clear" w:color="auto" w:fill="FFFFFF"/>
        </w:rPr>
        <w:t xml:space="preserve">     </w:t>
      </w:r>
    </w:p>
    <w:p w14:paraId="20D64490" w14:textId="77777777" w:rsidR="00191412" w:rsidRPr="00191412" w:rsidRDefault="00191412" w:rsidP="00191412">
      <w:p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 </w:t>
      </w:r>
    </w:p>
    <w:p w14:paraId="6618286A" w14:textId="77777777" w:rsidR="00125B97" w:rsidRDefault="00125B97" w:rsidP="00191412">
      <w:pPr>
        <w:spacing w:line="480" w:lineRule="auto"/>
        <w:jc w:val="both"/>
        <w:rPr>
          <w:rFonts w:ascii="Arial" w:hAnsi="Arial" w:cs="Arial"/>
          <w:color w:val="222222"/>
          <w:sz w:val="24"/>
          <w:szCs w:val="24"/>
          <w:shd w:val="clear" w:color="auto" w:fill="FFFFFF"/>
        </w:rPr>
      </w:pPr>
    </w:p>
    <w:p w14:paraId="571105D4" w14:textId="5A18022C" w:rsidR="00191412" w:rsidRPr="00191412" w:rsidRDefault="00191412" w:rsidP="00191412">
      <w:p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                        Need to minimize                                                                Need to avoid </w:t>
      </w:r>
    </w:p>
    <w:p w14:paraId="431974BA" w14:textId="1720C252" w:rsidR="00191412" w:rsidRPr="00191412" w:rsidRDefault="00191412" w:rsidP="00191412">
      <w:p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Personal SWTO analysis has revealed my personal strengths and weaknesses that are further </w:t>
      </w:r>
      <w:r w:rsidR="00A1176E" w:rsidRPr="00191412">
        <w:rPr>
          <w:rFonts w:ascii="Arial" w:hAnsi="Arial" w:cs="Arial"/>
          <w:color w:val="222222"/>
          <w:sz w:val="24"/>
          <w:szCs w:val="24"/>
          <w:shd w:val="clear" w:color="auto" w:fill="FFFFFF"/>
        </w:rPr>
        <w:t>needing</w:t>
      </w:r>
      <w:r w:rsidRPr="00191412">
        <w:rPr>
          <w:rFonts w:ascii="Arial" w:hAnsi="Arial" w:cs="Arial"/>
          <w:color w:val="222222"/>
          <w:sz w:val="24"/>
          <w:szCs w:val="24"/>
          <w:shd w:val="clear" w:color="auto" w:fill="FFFFFF"/>
        </w:rPr>
        <w:t xml:space="preserve"> to improve, minimize and learn new things for this job. I need to groom myself according to this job needs by attending related workshops and minimizing weaknesses and improve personal growth.  </w:t>
      </w:r>
    </w:p>
    <w:p w14:paraId="429FCDD3" w14:textId="47D3452C" w:rsidR="00191412" w:rsidRDefault="00191412" w:rsidP="00191412">
      <w:pPr>
        <w:spacing w:line="480" w:lineRule="auto"/>
        <w:jc w:val="both"/>
        <w:rPr>
          <w:rFonts w:ascii="Arial" w:hAnsi="Arial" w:cs="Arial"/>
          <w:b/>
          <w:color w:val="222222"/>
          <w:sz w:val="24"/>
          <w:szCs w:val="24"/>
          <w:shd w:val="clear" w:color="auto" w:fill="FFFFFF"/>
        </w:rPr>
      </w:pPr>
    </w:p>
    <w:p w14:paraId="0F117A96" w14:textId="77777777" w:rsidR="00125B97" w:rsidRPr="00191412" w:rsidRDefault="00125B97" w:rsidP="00191412">
      <w:pPr>
        <w:spacing w:line="480" w:lineRule="auto"/>
        <w:jc w:val="both"/>
        <w:rPr>
          <w:rFonts w:ascii="Arial" w:hAnsi="Arial" w:cs="Arial"/>
          <w:b/>
          <w:color w:val="222222"/>
          <w:sz w:val="24"/>
          <w:szCs w:val="24"/>
          <w:shd w:val="clear" w:color="auto" w:fill="FFFFFF"/>
        </w:rPr>
      </w:pPr>
    </w:p>
    <w:p w14:paraId="07A7F1B8" w14:textId="781B5893" w:rsidR="00191412" w:rsidRPr="00191412" w:rsidRDefault="00125B97" w:rsidP="00191412">
      <w:pPr>
        <w:spacing w:line="480" w:lineRule="auto"/>
        <w:jc w:val="both"/>
        <w:rPr>
          <w:rFonts w:ascii="Arial" w:hAnsi="Arial" w:cs="Arial"/>
          <w:b/>
          <w:color w:val="222222"/>
          <w:sz w:val="24"/>
          <w:szCs w:val="24"/>
          <w:shd w:val="clear" w:color="auto" w:fill="FFFFFF"/>
        </w:rPr>
      </w:pPr>
      <w:r>
        <w:rPr>
          <w:rFonts w:ascii="Arial" w:hAnsi="Arial" w:cs="Arial"/>
          <w:b/>
          <w:color w:val="222222"/>
          <w:sz w:val="24"/>
          <w:szCs w:val="24"/>
          <w:shd w:val="clear" w:color="auto" w:fill="FFFFFF"/>
        </w:rPr>
        <w:t>4.1.1 Personality</w:t>
      </w:r>
      <w:r w:rsidR="00191412" w:rsidRPr="00191412">
        <w:rPr>
          <w:rFonts w:ascii="Arial" w:hAnsi="Arial" w:cs="Arial"/>
          <w:b/>
          <w:color w:val="222222"/>
          <w:sz w:val="24"/>
          <w:szCs w:val="24"/>
          <w:shd w:val="clear" w:color="auto" w:fill="FFFFFF"/>
        </w:rPr>
        <w:t xml:space="preserve"> Assessment </w:t>
      </w:r>
    </w:p>
    <w:p w14:paraId="50F0E00E" w14:textId="22766E8A" w:rsidR="00191412" w:rsidRPr="00191412" w:rsidRDefault="00191412" w:rsidP="00191412">
      <w:p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Personality assessment use to assess the person’s proficiency that involves administration, scoring and interpret measurements about personality traits. I used </w:t>
      </w:r>
      <w:r w:rsidR="00A1176E" w:rsidRPr="00191412">
        <w:rPr>
          <w:rFonts w:ascii="Arial" w:hAnsi="Arial" w:cs="Arial"/>
          <w:color w:val="222222"/>
          <w:sz w:val="24"/>
          <w:szCs w:val="24"/>
          <w:shd w:val="clear" w:color="auto" w:fill="FFFFFF"/>
        </w:rPr>
        <w:t xml:space="preserve">to </w:t>
      </w:r>
      <w:r w:rsidR="00A1176E" w:rsidRPr="00191412">
        <w:rPr>
          <w:rFonts w:ascii="Arial" w:hAnsi="Arial" w:cs="Arial"/>
          <w:color w:val="222222"/>
          <w:sz w:val="24"/>
          <w:szCs w:val="24"/>
          <w:shd w:val="clear" w:color="auto" w:fill="FFFFFF"/>
        </w:rPr>
        <w:lastRenderedPageBreak/>
        <w:t>follow</w:t>
      </w:r>
      <w:r w:rsidRPr="00191412">
        <w:rPr>
          <w:rFonts w:ascii="Arial" w:hAnsi="Arial" w:cs="Arial"/>
          <w:color w:val="222222"/>
          <w:sz w:val="24"/>
          <w:szCs w:val="24"/>
          <w:shd w:val="clear" w:color="auto" w:fill="FFFFFF"/>
        </w:rPr>
        <w:t xml:space="preserve"> two-personality test to assess my personality and find out my strengths and weaknesses that will help me to improve those aspects. </w:t>
      </w:r>
    </w:p>
    <w:p w14:paraId="43D06C7A" w14:textId="434FDC38" w:rsidR="00191412" w:rsidRPr="00191412" w:rsidRDefault="00125B97" w:rsidP="00191412">
      <w:pPr>
        <w:spacing w:line="480" w:lineRule="auto"/>
        <w:jc w:val="both"/>
        <w:rPr>
          <w:rFonts w:ascii="Arial" w:hAnsi="Arial" w:cs="Arial"/>
          <w:b/>
          <w:color w:val="222222"/>
          <w:sz w:val="24"/>
          <w:szCs w:val="24"/>
          <w:shd w:val="clear" w:color="auto" w:fill="FFFFFF"/>
        </w:rPr>
      </w:pPr>
      <w:r>
        <w:rPr>
          <w:rFonts w:ascii="Arial" w:hAnsi="Arial" w:cs="Arial"/>
          <w:b/>
          <w:color w:val="222222"/>
          <w:sz w:val="24"/>
          <w:szCs w:val="24"/>
          <w:shd w:val="clear" w:color="auto" w:fill="FFFFFF"/>
        </w:rPr>
        <w:t xml:space="preserve">4.1.2 </w:t>
      </w:r>
      <w:r w:rsidR="00191412" w:rsidRPr="00191412">
        <w:rPr>
          <w:rFonts w:ascii="Arial" w:hAnsi="Arial" w:cs="Arial"/>
          <w:b/>
          <w:color w:val="222222"/>
          <w:sz w:val="24"/>
          <w:szCs w:val="24"/>
          <w:shd w:val="clear" w:color="auto" w:fill="FFFFFF"/>
        </w:rPr>
        <w:t>Mayer Briggs Type Indicator (MBTI)</w:t>
      </w:r>
    </w:p>
    <w:p w14:paraId="2DDE53AC" w14:textId="3B2648AD" w:rsidR="00191412" w:rsidRPr="00191412" w:rsidRDefault="00191412" w:rsidP="00191412">
      <w:p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MBTI is a self- report questionnaire that use to indicate the perception of people around them that how they perceive and interpret the world. </w:t>
      </w:r>
      <w:sdt>
        <w:sdtPr>
          <w:rPr>
            <w:rFonts w:ascii="Arial" w:hAnsi="Arial" w:cs="Arial"/>
            <w:color w:val="222222"/>
            <w:sz w:val="24"/>
            <w:szCs w:val="24"/>
            <w:shd w:val="clear" w:color="auto" w:fill="FFFFFF"/>
          </w:rPr>
          <w:id w:val="2060822258"/>
          <w:citation/>
        </w:sdtPr>
        <w:sdtContent>
          <w:r w:rsidRPr="00191412">
            <w:rPr>
              <w:rFonts w:ascii="Arial" w:hAnsi="Arial" w:cs="Arial"/>
              <w:color w:val="222222"/>
              <w:sz w:val="24"/>
              <w:szCs w:val="24"/>
              <w:shd w:val="clear" w:color="auto" w:fill="FFFFFF"/>
            </w:rPr>
            <w:fldChar w:fldCharType="begin"/>
          </w:r>
          <w:r w:rsidRPr="00191412">
            <w:rPr>
              <w:rFonts w:ascii="Arial" w:hAnsi="Arial" w:cs="Arial"/>
              <w:color w:val="222222"/>
              <w:sz w:val="24"/>
              <w:szCs w:val="24"/>
              <w:shd w:val="clear" w:color="auto" w:fill="FFFFFF"/>
            </w:rPr>
            <w:instrText xml:space="preserve"> CITATION Mye18 \l 1033 </w:instrText>
          </w:r>
          <w:r w:rsidRPr="00191412">
            <w:rPr>
              <w:rFonts w:ascii="Arial" w:hAnsi="Arial" w:cs="Arial"/>
              <w:color w:val="222222"/>
              <w:sz w:val="24"/>
              <w:szCs w:val="24"/>
              <w:shd w:val="clear" w:color="auto" w:fill="FFFFFF"/>
            </w:rPr>
            <w:fldChar w:fldCharType="separate"/>
          </w:r>
          <w:r w:rsidRPr="00191412">
            <w:rPr>
              <w:rFonts w:ascii="Arial" w:hAnsi="Arial" w:cs="Arial"/>
              <w:noProof/>
              <w:color w:val="222222"/>
              <w:sz w:val="24"/>
              <w:szCs w:val="24"/>
              <w:shd w:val="clear" w:color="auto" w:fill="FFFFFF"/>
            </w:rPr>
            <w:t>(Myers &amp; Briggs Foundation, 2018)</w:t>
          </w:r>
          <w:r w:rsidRPr="00191412">
            <w:rPr>
              <w:rFonts w:ascii="Arial" w:hAnsi="Arial" w:cs="Arial"/>
              <w:color w:val="222222"/>
              <w:sz w:val="24"/>
              <w:szCs w:val="24"/>
              <w:shd w:val="clear" w:color="auto" w:fill="FFFFFF"/>
            </w:rPr>
            <w:fldChar w:fldCharType="end"/>
          </w:r>
        </w:sdtContent>
      </w:sdt>
      <w:r w:rsidRPr="00191412">
        <w:rPr>
          <w:rFonts w:ascii="Arial" w:hAnsi="Arial" w:cs="Arial"/>
          <w:color w:val="222222"/>
          <w:sz w:val="24"/>
          <w:szCs w:val="24"/>
          <w:shd w:val="clear" w:color="auto" w:fill="FFFFFF"/>
        </w:rPr>
        <w:t xml:space="preserve">. I use this questionnaire to assess my personality type, and how it </w:t>
      </w:r>
      <w:r w:rsidR="00A1176E" w:rsidRPr="00191412">
        <w:rPr>
          <w:rFonts w:ascii="Arial" w:hAnsi="Arial" w:cs="Arial"/>
          <w:color w:val="222222"/>
          <w:sz w:val="24"/>
          <w:szCs w:val="24"/>
          <w:shd w:val="clear" w:color="auto" w:fill="FFFFFF"/>
        </w:rPr>
        <w:t>affects</w:t>
      </w:r>
      <w:r w:rsidRPr="00191412">
        <w:rPr>
          <w:rFonts w:ascii="Arial" w:hAnsi="Arial" w:cs="Arial"/>
          <w:color w:val="222222"/>
          <w:sz w:val="24"/>
          <w:szCs w:val="24"/>
          <w:shd w:val="clear" w:color="auto" w:fill="FFFFFF"/>
        </w:rPr>
        <w:t xml:space="preserve"> my perception towards surrounding. The findings declared that my personality type is ISTJ that predicting that I have introvert personality as well as less likely to work as self-employed. I am less talkative as compared to others and I do not take initiative in conversation with anyone. Most of the time I feel drained and exhausted and keep silent. </w:t>
      </w:r>
    </w:p>
    <w:p w14:paraId="453CAEAC" w14:textId="5CDF612F" w:rsidR="00191412" w:rsidRPr="00191412" w:rsidRDefault="00125B97" w:rsidP="00191412">
      <w:pPr>
        <w:spacing w:line="480" w:lineRule="auto"/>
        <w:jc w:val="both"/>
        <w:rPr>
          <w:rFonts w:ascii="Arial" w:hAnsi="Arial" w:cs="Arial"/>
          <w:b/>
          <w:color w:val="222222"/>
          <w:sz w:val="24"/>
          <w:szCs w:val="24"/>
          <w:shd w:val="clear" w:color="auto" w:fill="FFFFFF"/>
        </w:rPr>
      </w:pPr>
      <w:r>
        <w:rPr>
          <w:rFonts w:ascii="Arial" w:hAnsi="Arial" w:cs="Arial"/>
          <w:b/>
          <w:color w:val="222222"/>
          <w:sz w:val="24"/>
          <w:szCs w:val="24"/>
          <w:shd w:val="clear" w:color="auto" w:fill="FFFFFF"/>
        </w:rPr>
        <w:t xml:space="preserve">4.1.3 </w:t>
      </w:r>
      <w:r w:rsidR="00191412" w:rsidRPr="00191412">
        <w:rPr>
          <w:rFonts w:ascii="Arial" w:hAnsi="Arial" w:cs="Arial"/>
          <w:b/>
          <w:color w:val="222222"/>
          <w:sz w:val="24"/>
          <w:szCs w:val="24"/>
          <w:shd w:val="clear" w:color="auto" w:fill="FFFFFF"/>
        </w:rPr>
        <w:t xml:space="preserve">16 Personality Type Test </w:t>
      </w:r>
    </w:p>
    <w:p w14:paraId="4405D75F" w14:textId="6861655B" w:rsidR="00191412" w:rsidRPr="00191412" w:rsidRDefault="00191412" w:rsidP="00191412">
      <w:p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This is a self-report measure in which the </w:t>
      </w:r>
      <w:r w:rsidR="00A1176E" w:rsidRPr="00191412">
        <w:rPr>
          <w:rFonts w:ascii="Arial" w:hAnsi="Arial" w:cs="Arial"/>
          <w:color w:val="222222"/>
          <w:sz w:val="24"/>
          <w:szCs w:val="24"/>
          <w:shd w:val="clear" w:color="auto" w:fill="FFFFFF"/>
        </w:rPr>
        <w:t>individual measures</w:t>
      </w:r>
      <w:r w:rsidRPr="00191412">
        <w:rPr>
          <w:rFonts w:ascii="Arial" w:hAnsi="Arial" w:cs="Arial"/>
          <w:color w:val="222222"/>
          <w:sz w:val="24"/>
          <w:szCs w:val="24"/>
          <w:shd w:val="clear" w:color="auto" w:fill="FFFFFF"/>
        </w:rPr>
        <w:t xml:space="preserve"> about themselves and that measure indicate their thought and information about themselves. I have used this personality type test to measure my thoughts and belief that how I take things around and how those things </w:t>
      </w:r>
      <w:proofErr w:type="gramStart"/>
      <w:r w:rsidRPr="00191412">
        <w:rPr>
          <w:rFonts w:ascii="Arial" w:hAnsi="Arial" w:cs="Arial"/>
          <w:color w:val="222222"/>
          <w:sz w:val="24"/>
          <w:szCs w:val="24"/>
          <w:shd w:val="clear" w:color="auto" w:fill="FFFFFF"/>
        </w:rPr>
        <w:t>have an effect on</w:t>
      </w:r>
      <w:proofErr w:type="gramEnd"/>
      <w:r w:rsidRPr="00191412">
        <w:rPr>
          <w:rFonts w:ascii="Arial" w:hAnsi="Arial" w:cs="Arial"/>
          <w:color w:val="222222"/>
          <w:sz w:val="24"/>
          <w:szCs w:val="24"/>
          <w:shd w:val="clear" w:color="auto" w:fill="FFFFFF"/>
        </w:rPr>
        <w:t xml:space="preserve"> my belief system </w:t>
      </w:r>
      <w:sdt>
        <w:sdtPr>
          <w:rPr>
            <w:rFonts w:ascii="Arial" w:hAnsi="Arial" w:cs="Arial"/>
            <w:color w:val="222222"/>
            <w:sz w:val="24"/>
            <w:szCs w:val="24"/>
            <w:shd w:val="clear" w:color="auto" w:fill="FFFFFF"/>
          </w:rPr>
          <w:id w:val="-1916925855"/>
          <w:citation/>
        </w:sdtPr>
        <w:sdtContent>
          <w:r w:rsidRPr="00191412">
            <w:rPr>
              <w:rFonts w:ascii="Arial" w:hAnsi="Arial" w:cs="Arial"/>
              <w:color w:val="222222"/>
              <w:sz w:val="24"/>
              <w:szCs w:val="24"/>
              <w:shd w:val="clear" w:color="auto" w:fill="FFFFFF"/>
            </w:rPr>
            <w:fldChar w:fldCharType="begin"/>
          </w:r>
          <w:r w:rsidRPr="00191412">
            <w:rPr>
              <w:rFonts w:ascii="Arial" w:hAnsi="Arial" w:cs="Arial"/>
              <w:color w:val="222222"/>
              <w:sz w:val="24"/>
              <w:szCs w:val="24"/>
              <w:shd w:val="clear" w:color="auto" w:fill="FFFFFF"/>
            </w:rPr>
            <w:instrText xml:space="preserve"> CITATION Mye18 \l 1033 </w:instrText>
          </w:r>
          <w:r w:rsidRPr="00191412">
            <w:rPr>
              <w:rFonts w:ascii="Arial" w:hAnsi="Arial" w:cs="Arial"/>
              <w:color w:val="222222"/>
              <w:sz w:val="24"/>
              <w:szCs w:val="24"/>
              <w:shd w:val="clear" w:color="auto" w:fill="FFFFFF"/>
            </w:rPr>
            <w:fldChar w:fldCharType="separate"/>
          </w:r>
          <w:r w:rsidRPr="00191412">
            <w:rPr>
              <w:rFonts w:ascii="Arial" w:hAnsi="Arial" w:cs="Arial"/>
              <w:noProof/>
              <w:color w:val="222222"/>
              <w:sz w:val="24"/>
              <w:szCs w:val="24"/>
              <w:shd w:val="clear" w:color="auto" w:fill="FFFFFF"/>
            </w:rPr>
            <w:t>(Myers &amp; Briggs Foundation, 2018)</w:t>
          </w:r>
          <w:r w:rsidRPr="00191412">
            <w:rPr>
              <w:rFonts w:ascii="Arial" w:hAnsi="Arial" w:cs="Arial"/>
              <w:color w:val="222222"/>
              <w:sz w:val="24"/>
              <w:szCs w:val="24"/>
              <w:shd w:val="clear" w:color="auto" w:fill="FFFFFF"/>
            </w:rPr>
            <w:fldChar w:fldCharType="end"/>
          </w:r>
        </w:sdtContent>
      </w:sdt>
      <w:r w:rsidRPr="00191412">
        <w:rPr>
          <w:rFonts w:ascii="Arial" w:hAnsi="Arial" w:cs="Arial"/>
          <w:color w:val="222222"/>
          <w:sz w:val="24"/>
          <w:szCs w:val="24"/>
          <w:shd w:val="clear" w:color="auto" w:fill="FFFFFF"/>
        </w:rPr>
        <w:t xml:space="preserve">. </w:t>
      </w:r>
    </w:p>
    <w:p w14:paraId="2F243E04" w14:textId="77777777" w:rsidR="00191412" w:rsidRPr="00191412" w:rsidRDefault="00191412" w:rsidP="00191412">
      <w:pPr>
        <w:spacing w:line="480" w:lineRule="auto"/>
        <w:jc w:val="both"/>
        <w:rPr>
          <w:rFonts w:ascii="Arial" w:hAnsi="Arial" w:cs="Arial"/>
          <w:b/>
          <w:color w:val="222222"/>
          <w:sz w:val="24"/>
          <w:szCs w:val="24"/>
          <w:shd w:val="clear" w:color="auto" w:fill="FFFFFF"/>
        </w:rPr>
      </w:pPr>
    </w:p>
    <w:p w14:paraId="1C6BE583" w14:textId="4C22041A" w:rsidR="00191412" w:rsidRDefault="00191412" w:rsidP="00191412">
      <w:pPr>
        <w:spacing w:line="480" w:lineRule="auto"/>
        <w:jc w:val="both"/>
        <w:rPr>
          <w:rFonts w:ascii="Arial" w:hAnsi="Arial" w:cs="Arial"/>
          <w:b/>
          <w:color w:val="222222"/>
          <w:sz w:val="24"/>
          <w:szCs w:val="24"/>
          <w:shd w:val="clear" w:color="auto" w:fill="FFFFFF"/>
        </w:rPr>
      </w:pPr>
    </w:p>
    <w:p w14:paraId="5004274C" w14:textId="4A645DE2" w:rsidR="00125B97" w:rsidRDefault="00125B97" w:rsidP="00191412">
      <w:pPr>
        <w:spacing w:line="480" w:lineRule="auto"/>
        <w:jc w:val="both"/>
        <w:rPr>
          <w:rFonts w:ascii="Arial" w:hAnsi="Arial" w:cs="Arial"/>
          <w:b/>
          <w:color w:val="222222"/>
          <w:sz w:val="24"/>
          <w:szCs w:val="24"/>
          <w:shd w:val="clear" w:color="auto" w:fill="FFFFFF"/>
        </w:rPr>
      </w:pPr>
    </w:p>
    <w:p w14:paraId="077287B0" w14:textId="77777777" w:rsidR="00125B97" w:rsidRPr="00191412" w:rsidRDefault="00125B97" w:rsidP="00191412">
      <w:pPr>
        <w:spacing w:line="480" w:lineRule="auto"/>
        <w:jc w:val="both"/>
        <w:rPr>
          <w:rFonts w:ascii="Arial" w:hAnsi="Arial" w:cs="Arial"/>
          <w:b/>
          <w:color w:val="222222"/>
          <w:sz w:val="24"/>
          <w:szCs w:val="24"/>
          <w:shd w:val="clear" w:color="auto" w:fill="FFFFFF"/>
        </w:rPr>
      </w:pPr>
    </w:p>
    <w:p w14:paraId="7250A60F" w14:textId="77777777" w:rsidR="00191412" w:rsidRPr="00191412" w:rsidRDefault="00191412" w:rsidP="00191412">
      <w:pPr>
        <w:spacing w:line="480" w:lineRule="auto"/>
        <w:jc w:val="both"/>
        <w:rPr>
          <w:rFonts w:ascii="Arial" w:hAnsi="Arial" w:cs="Arial"/>
          <w:b/>
          <w:color w:val="222222"/>
          <w:sz w:val="24"/>
          <w:szCs w:val="24"/>
          <w:shd w:val="clear" w:color="auto" w:fill="FFFFFF"/>
        </w:rPr>
      </w:pPr>
    </w:p>
    <w:p w14:paraId="1AFF74A1" w14:textId="1C754656" w:rsidR="00191412" w:rsidRPr="00191412" w:rsidRDefault="00125B97" w:rsidP="00191412">
      <w:pPr>
        <w:spacing w:line="480" w:lineRule="auto"/>
        <w:jc w:val="both"/>
        <w:rPr>
          <w:rFonts w:ascii="Arial" w:hAnsi="Arial" w:cs="Arial"/>
          <w:b/>
          <w:color w:val="222222"/>
          <w:sz w:val="24"/>
          <w:szCs w:val="24"/>
          <w:shd w:val="clear" w:color="auto" w:fill="FFFFFF"/>
        </w:rPr>
      </w:pPr>
      <w:r>
        <w:rPr>
          <w:rFonts w:ascii="Arial" w:hAnsi="Arial" w:cs="Arial"/>
          <w:b/>
          <w:color w:val="222222"/>
          <w:sz w:val="24"/>
          <w:szCs w:val="24"/>
          <w:shd w:val="clear" w:color="auto" w:fill="FFFFFF"/>
        </w:rPr>
        <w:lastRenderedPageBreak/>
        <w:t xml:space="preserve">4.2 </w:t>
      </w:r>
      <w:r w:rsidR="00191412" w:rsidRPr="00191412">
        <w:rPr>
          <w:rFonts w:ascii="Arial" w:hAnsi="Arial" w:cs="Arial"/>
          <w:b/>
          <w:color w:val="222222"/>
          <w:sz w:val="24"/>
          <w:szCs w:val="24"/>
          <w:shd w:val="clear" w:color="auto" w:fill="FFFFFF"/>
        </w:rPr>
        <w:t>Figure 2: Results indication of Personality Type</w:t>
      </w:r>
    </w:p>
    <w:p w14:paraId="5529FC9C" w14:textId="74D95F53" w:rsidR="00191412" w:rsidRPr="00191412" w:rsidRDefault="00191412" w:rsidP="00191412">
      <w:p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                                </w:t>
      </w:r>
      <w:r w:rsidRPr="00191412">
        <w:rPr>
          <w:rFonts w:ascii="Arial" w:hAnsi="Arial" w:cs="Arial"/>
          <w:noProof/>
          <w:color w:val="222222"/>
          <w:sz w:val="24"/>
          <w:szCs w:val="24"/>
          <w:shd w:val="clear" w:color="auto" w:fill="FFFFFF"/>
        </w:rPr>
        <w:drawing>
          <wp:inline distT="0" distB="0" distL="0" distR="0" wp14:anchorId="30A9133B" wp14:editId="51563FC6">
            <wp:extent cx="5384800" cy="33464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84800" cy="3346450"/>
                    </a:xfrm>
                    <a:prstGeom prst="rect">
                      <a:avLst/>
                    </a:prstGeom>
                    <a:noFill/>
                    <a:ln>
                      <a:noFill/>
                    </a:ln>
                  </pic:spPr>
                </pic:pic>
              </a:graphicData>
            </a:graphic>
          </wp:inline>
        </w:drawing>
      </w:r>
    </w:p>
    <w:p w14:paraId="46CCC862" w14:textId="77777777" w:rsidR="00191412" w:rsidRPr="00191412" w:rsidRDefault="00191412" w:rsidP="00191412">
      <w:pPr>
        <w:spacing w:line="480" w:lineRule="auto"/>
        <w:jc w:val="both"/>
        <w:rPr>
          <w:rFonts w:ascii="Arial" w:hAnsi="Arial" w:cs="Arial"/>
          <w:color w:val="222222"/>
          <w:sz w:val="24"/>
          <w:szCs w:val="24"/>
          <w:shd w:val="clear" w:color="auto" w:fill="FFFFFF"/>
        </w:rPr>
      </w:pPr>
      <w:r w:rsidRPr="00191412">
        <w:rPr>
          <w:rFonts w:ascii="Arial" w:hAnsi="Arial" w:cs="Arial"/>
          <w:color w:val="222222"/>
          <w:sz w:val="24"/>
          <w:szCs w:val="24"/>
          <w:shd w:val="clear" w:color="auto" w:fill="FFFFFF"/>
        </w:rPr>
        <w:t xml:space="preserve">The findings of this result depicting that my personality is introvert type that is 72% in the result bar. I have 61% of energy that is positive point for learning new things and managing things in future if I utilize this energy. I have ability to cope with my emotions that is 56% that depicting I have control on my emotions. I have ability to take decision that is 53% in results, which indicated that I have ability to plan new purposeful things. In the last, I got 51% scores on identity type that illustrate that I have confidence on myself that help me to cope in future.   </w:t>
      </w:r>
    </w:p>
    <w:p w14:paraId="39303E07" w14:textId="77777777" w:rsidR="00191412" w:rsidRPr="00191412" w:rsidRDefault="00191412" w:rsidP="00191412">
      <w:pPr>
        <w:spacing w:line="480" w:lineRule="auto"/>
        <w:jc w:val="both"/>
        <w:rPr>
          <w:rFonts w:ascii="Arial" w:hAnsi="Arial" w:cs="Arial"/>
          <w:b/>
          <w:color w:val="222222"/>
          <w:sz w:val="24"/>
          <w:szCs w:val="24"/>
          <w:shd w:val="clear" w:color="auto" w:fill="FFFFFF"/>
        </w:rPr>
      </w:pPr>
    </w:p>
    <w:p w14:paraId="0AC87800" w14:textId="77777777" w:rsidR="00191412" w:rsidRPr="00191412" w:rsidRDefault="00191412" w:rsidP="00191412">
      <w:pPr>
        <w:spacing w:line="480" w:lineRule="auto"/>
        <w:jc w:val="both"/>
        <w:rPr>
          <w:rFonts w:ascii="Arial" w:hAnsi="Arial" w:cs="Arial"/>
          <w:b/>
          <w:color w:val="222222"/>
          <w:sz w:val="24"/>
          <w:szCs w:val="24"/>
          <w:shd w:val="clear" w:color="auto" w:fill="FFFFFF"/>
        </w:rPr>
      </w:pPr>
    </w:p>
    <w:p w14:paraId="47B0493A" w14:textId="77777777" w:rsidR="00191412" w:rsidRPr="00191412" w:rsidRDefault="00191412" w:rsidP="00191412">
      <w:pPr>
        <w:spacing w:line="480" w:lineRule="auto"/>
        <w:jc w:val="both"/>
        <w:rPr>
          <w:rFonts w:ascii="Arial" w:hAnsi="Arial" w:cs="Arial"/>
          <w:b/>
          <w:color w:val="222222"/>
          <w:sz w:val="24"/>
          <w:szCs w:val="24"/>
          <w:shd w:val="clear" w:color="auto" w:fill="FFFFFF"/>
        </w:rPr>
      </w:pPr>
    </w:p>
    <w:p w14:paraId="50F61CDF" w14:textId="77777777" w:rsidR="00191412" w:rsidRPr="00191412" w:rsidRDefault="00191412" w:rsidP="00191412">
      <w:pPr>
        <w:spacing w:line="480" w:lineRule="auto"/>
        <w:jc w:val="both"/>
        <w:rPr>
          <w:rFonts w:ascii="Arial" w:hAnsi="Arial" w:cs="Arial"/>
          <w:b/>
          <w:color w:val="222222"/>
          <w:sz w:val="24"/>
          <w:szCs w:val="24"/>
          <w:shd w:val="clear" w:color="auto" w:fill="FFFFFF"/>
        </w:rPr>
      </w:pPr>
    </w:p>
    <w:p w14:paraId="0CBE78F2" w14:textId="4D4AFDCB" w:rsidR="00191412" w:rsidRPr="00191412" w:rsidRDefault="00125B97" w:rsidP="00191412">
      <w:pPr>
        <w:spacing w:line="480" w:lineRule="auto"/>
        <w:jc w:val="both"/>
        <w:rPr>
          <w:rFonts w:ascii="Arial" w:hAnsi="Arial" w:cs="Arial"/>
          <w:b/>
          <w:color w:val="222222"/>
          <w:sz w:val="24"/>
          <w:szCs w:val="24"/>
          <w:shd w:val="clear" w:color="auto" w:fill="FFFFFF"/>
        </w:rPr>
      </w:pPr>
      <w:r>
        <w:rPr>
          <w:rFonts w:ascii="Arial" w:hAnsi="Arial" w:cs="Arial"/>
          <w:b/>
          <w:color w:val="222222"/>
          <w:sz w:val="24"/>
          <w:szCs w:val="24"/>
          <w:shd w:val="clear" w:color="auto" w:fill="FFFFFF"/>
        </w:rPr>
        <w:lastRenderedPageBreak/>
        <w:t xml:space="preserve">4.2.1 </w:t>
      </w:r>
      <w:r w:rsidR="00191412" w:rsidRPr="00191412">
        <w:rPr>
          <w:rFonts w:ascii="Arial" w:hAnsi="Arial" w:cs="Arial"/>
          <w:b/>
          <w:color w:val="222222"/>
          <w:sz w:val="24"/>
          <w:szCs w:val="24"/>
          <w:shd w:val="clear" w:color="auto" w:fill="FFFFFF"/>
        </w:rPr>
        <w:t xml:space="preserve">Personal Developmental Plan </w:t>
      </w:r>
    </w:p>
    <w:tbl>
      <w:tblPr>
        <w:tblStyle w:val="TableGrid"/>
        <w:tblW w:w="10112" w:type="dxa"/>
        <w:tblInd w:w="0" w:type="dxa"/>
        <w:tblLook w:val="04A0" w:firstRow="1" w:lastRow="0" w:firstColumn="1" w:lastColumn="0" w:noHBand="0" w:noVBand="1"/>
      </w:tblPr>
      <w:tblGrid>
        <w:gridCol w:w="1884"/>
        <w:gridCol w:w="1617"/>
        <w:gridCol w:w="1537"/>
        <w:gridCol w:w="1711"/>
        <w:gridCol w:w="1203"/>
        <w:gridCol w:w="1604"/>
        <w:gridCol w:w="1017"/>
      </w:tblGrid>
      <w:tr w:rsidR="00191412" w:rsidRPr="00191412" w14:paraId="7518776F" w14:textId="77777777" w:rsidTr="00191412">
        <w:trPr>
          <w:trHeight w:val="1113"/>
        </w:trPr>
        <w:tc>
          <w:tcPr>
            <w:tcW w:w="1634" w:type="dxa"/>
            <w:tcBorders>
              <w:top w:val="single" w:sz="4" w:space="0" w:color="auto"/>
              <w:left w:val="single" w:sz="4" w:space="0" w:color="auto"/>
              <w:bottom w:val="single" w:sz="4" w:space="0" w:color="auto"/>
              <w:right w:val="single" w:sz="4" w:space="0" w:color="auto"/>
            </w:tcBorders>
            <w:hideMark/>
          </w:tcPr>
          <w:p w14:paraId="02329EE7" w14:textId="77777777" w:rsidR="00191412" w:rsidRPr="00191412" w:rsidRDefault="00191412">
            <w:pPr>
              <w:tabs>
                <w:tab w:val="left" w:pos="2865"/>
              </w:tabs>
              <w:spacing w:line="480" w:lineRule="auto"/>
              <w:jc w:val="both"/>
              <w:rPr>
                <w:rFonts w:ascii="Arial" w:hAnsi="Arial" w:cs="Arial"/>
                <w:b/>
                <w:bCs/>
                <w:sz w:val="24"/>
                <w:szCs w:val="24"/>
              </w:rPr>
            </w:pPr>
            <w:r w:rsidRPr="00191412">
              <w:rPr>
                <w:rFonts w:ascii="Arial" w:hAnsi="Arial" w:cs="Arial"/>
                <w:b/>
                <w:bCs/>
                <w:sz w:val="24"/>
                <w:szCs w:val="24"/>
              </w:rPr>
              <w:t>Objectives</w:t>
            </w:r>
          </w:p>
        </w:tc>
        <w:tc>
          <w:tcPr>
            <w:tcW w:w="1565" w:type="dxa"/>
            <w:tcBorders>
              <w:top w:val="single" w:sz="4" w:space="0" w:color="auto"/>
              <w:left w:val="single" w:sz="4" w:space="0" w:color="auto"/>
              <w:bottom w:val="single" w:sz="4" w:space="0" w:color="auto"/>
              <w:right w:val="single" w:sz="4" w:space="0" w:color="auto"/>
            </w:tcBorders>
            <w:hideMark/>
          </w:tcPr>
          <w:p w14:paraId="6B06C63A" w14:textId="77777777" w:rsidR="00191412" w:rsidRPr="00191412" w:rsidRDefault="00191412">
            <w:pPr>
              <w:tabs>
                <w:tab w:val="left" w:pos="2865"/>
              </w:tabs>
              <w:spacing w:line="480" w:lineRule="auto"/>
              <w:jc w:val="both"/>
              <w:rPr>
                <w:rFonts w:ascii="Arial" w:hAnsi="Arial" w:cs="Arial"/>
                <w:b/>
                <w:bCs/>
                <w:sz w:val="24"/>
                <w:szCs w:val="24"/>
              </w:rPr>
            </w:pPr>
            <w:r w:rsidRPr="00191412">
              <w:rPr>
                <w:rFonts w:ascii="Arial" w:hAnsi="Arial" w:cs="Arial"/>
                <w:b/>
                <w:bCs/>
                <w:sz w:val="24"/>
                <w:szCs w:val="24"/>
              </w:rPr>
              <w:t>How to achieve</w:t>
            </w:r>
          </w:p>
        </w:tc>
        <w:tc>
          <w:tcPr>
            <w:tcW w:w="1409" w:type="dxa"/>
            <w:tcBorders>
              <w:top w:val="single" w:sz="4" w:space="0" w:color="auto"/>
              <w:left w:val="single" w:sz="4" w:space="0" w:color="auto"/>
              <w:bottom w:val="single" w:sz="4" w:space="0" w:color="auto"/>
              <w:right w:val="single" w:sz="4" w:space="0" w:color="auto"/>
            </w:tcBorders>
            <w:hideMark/>
          </w:tcPr>
          <w:p w14:paraId="7DEF95C1" w14:textId="77777777" w:rsidR="00191412" w:rsidRPr="00191412" w:rsidRDefault="00191412">
            <w:pPr>
              <w:tabs>
                <w:tab w:val="left" w:pos="2865"/>
              </w:tabs>
              <w:spacing w:line="480" w:lineRule="auto"/>
              <w:jc w:val="both"/>
              <w:rPr>
                <w:rFonts w:ascii="Arial" w:hAnsi="Arial" w:cs="Arial"/>
                <w:b/>
                <w:bCs/>
                <w:sz w:val="24"/>
                <w:szCs w:val="24"/>
              </w:rPr>
            </w:pPr>
            <w:r w:rsidRPr="00191412">
              <w:rPr>
                <w:rFonts w:ascii="Arial" w:hAnsi="Arial" w:cs="Arial"/>
                <w:b/>
                <w:bCs/>
                <w:sz w:val="24"/>
                <w:szCs w:val="24"/>
              </w:rPr>
              <w:t>Resources required</w:t>
            </w:r>
          </w:p>
        </w:tc>
        <w:tc>
          <w:tcPr>
            <w:tcW w:w="1417" w:type="dxa"/>
            <w:tcBorders>
              <w:top w:val="single" w:sz="4" w:space="0" w:color="auto"/>
              <w:left w:val="single" w:sz="4" w:space="0" w:color="auto"/>
              <w:bottom w:val="single" w:sz="4" w:space="0" w:color="auto"/>
              <w:right w:val="single" w:sz="4" w:space="0" w:color="auto"/>
            </w:tcBorders>
            <w:hideMark/>
          </w:tcPr>
          <w:p w14:paraId="6B51199A" w14:textId="77777777" w:rsidR="00191412" w:rsidRPr="00191412" w:rsidRDefault="00191412">
            <w:pPr>
              <w:tabs>
                <w:tab w:val="left" w:pos="2865"/>
              </w:tabs>
              <w:spacing w:line="480" w:lineRule="auto"/>
              <w:jc w:val="both"/>
              <w:rPr>
                <w:rFonts w:ascii="Arial" w:hAnsi="Arial" w:cs="Arial"/>
                <w:b/>
                <w:bCs/>
                <w:sz w:val="24"/>
                <w:szCs w:val="24"/>
              </w:rPr>
            </w:pPr>
            <w:r w:rsidRPr="00191412">
              <w:rPr>
                <w:rFonts w:ascii="Arial" w:hAnsi="Arial" w:cs="Arial"/>
                <w:b/>
                <w:bCs/>
                <w:sz w:val="24"/>
                <w:szCs w:val="24"/>
              </w:rPr>
              <w:t>How to evaluate</w:t>
            </w:r>
          </w:p>
        </w:tc>
        <w:tc>
          <w:tcPr>
            <w:tcW w:w="1373" w:type="dxa"/>
            <w:tcBorders>
              <w:top w:val="single" w:sz="4" w:space="0" w:color="auto"/>
              <w:left w:val="single" w:sz="4" w:space="0" w:color="auto"/>
              <w:bottom w:val="single" w:sz="4" w:space="0" w:color="auto"/>
              <w:right w:val="single" w:sz="4" w:space="0" w:color="auto"/>
            </w:tcBorders>
            <w:hideMark/>
          </w:tcPr>
          <w:p w14:paraId="215018F7" w14:textId="77777777" w:rsidR="00191412" w:rsidRPr="00191412" w:rsidRDefault="00191412">
            <w:pPr>
              <w:tabs>
                <w:tab w:val="left" w:pos="2865"/>
              </w:tabs>
              <w:spacing w:line="480" w:lineRule="auto"/>
              <w:jc w:val="both"/>
              <w:rPr>
                <w:rFonts w:ascii="Arial" w:hAnsi="Arial" w:cs="Arial"/>
                <w:b/>
                <w:bCs/>
                <w:sz w:val="24"/>
                <w:szCs w:val="24"/>
              </w:rPr>
            </w:pPr>
            <w:r w:rsidRPr="00191412">
              <w:rPr>
                <w:rFonts w:ascii="Arial" w:hAnsi="Arial" w:cs="Arial"/>
                <w:b/>
                <w:bCs/>
                <w:sz w:val="24"/>
                <w:szCs w:val="24"/>
              </w:rPr>
              <w:t>Duration</w:t>
            </w:r>
          </w:p>
        </w:tc>
        <w:tc>
          <w:tcPr>
            <w:tcW w:w="1369" w:type="dxa"/>
            <w:tcBorders>
              <w:top w:val="single" w:sz="4" w:space="0" w:color="auto"/>
              <w:left w:val="single" w:sz="4" w:space="0" w:color="auto"/>
              <w:bottom w:val="single" w:sz="4" w:space="0" w:color="auto"/>
              <w:right w:val="single" w:sz="4" w:space="0" w:color="auto"/>
            </w:tcBorders>
            <w:hideMark/>
          </w:tcPr>
          <w:p w14:paraId="18DA847D" w14:textId="77777777" w:rsidR="00191412" w:rsidRPr="00191412" w:rsidRDefault="00191412">
            <w:pPr>
              <w:tabs>
                <w:tab w:val="left" w:pos="2865"/>
              </w:tabs>
              <w:spacing w:line="480" w:lineRule="auto"/>
              <w:jc w:val="both"/>
              <w:rPr>
                <w:rFonts w:ascii="Arial" w:hAnsi="Arial" w:cs="Arial"/>
                <w:b/>
                <w:bCs/>
                <w:sz w:val="24"/>
                <w:szCs w:val="24"/>
              </w:rPr>
            </w:pPr>
            <w:r w:rsidRPr="00191412">
              <w:rPr>
                <w:rFonts w:ascii="Arial" w:hAnsi="Arial" w:cs="Arial"/>
                <w:b/>
                <w:bCs/>
                <w:sz w:val="24"/>
                <w:szCs w:val="24"/>
              </w:rPr>
              <w:t>Deadline</w:t>
            </w:r>
          </w:p>
        </w:tc>
        <w:tc>
          <w:tcPr>
            <w:tcW w:w="1345" w:type="dxa"/>
            <w:tcBorders>
              <w:top w:val="single" w:sz="4" w:space="0" w:color="auto"/>
              <w:left w:val="single" w:sz="4" w:space="0" w:color="auto"/>
              <w:bottom w:val="single" w:sz="4" w:space="0" w:color="auto"/>
              <w:right w:val="single" w:sz="4" w:space="0" w:color="auto"/>
            </w:tcBorders>
            <w:hideMark/>
          </w:tcPr>
          <w:p w14:paraId="12197133" w14:textId="77777777" w:rsidR="00191412" w:rsidRPr="00191412" w:rsidRDefault="00191412">
            <w:pPr>
              <w:tabs>
                <w:tab w:val="left" w:pos="2865"/>
              </w:tabs>
              <w:spacing w:line="480" w:lineRule="auto"/>
              <w:jc w:val="both"/>
              <w:rPr>
                <w:rFonts w:ascii="Arial" w:hAnsi="Arial" w:cs="Arial"/>
                <w:b/>
                <w:bCs/>
                <w:sz w:val="24"/>
                <w:szCs w:val="24"/>
              </w:rPr>
            </w:pPr>
            <w:r w:rsidRPr="00191412">
              <w:rPr>
                <w:rFonts w:ascii="Arial" w:hAnsi="Arial" w:cs="Arial"/>
                <w:b/>
                <w:bCs/>
                <w:sz w:val="24"/>
                <w:szCs w:val="24"/>
              </w:rPr>
              <w:t>Cost</w:t>
            </w:r>
          </w:p>
        </w:tc>
      </w:tr>
      <w:tr w:rsidR="00191412" w:rsidRPr="00191412" w14:paraId="1D077ADC" w14:textId="77777777" w:rsidTr="00191412">
        <w:trPr>
          <w:trHeight w:val="564"/>
        </w:trPr>
        <w:tc>
          <w:tcPr>
            <w:tcW w:w="1634" w:type="dxa"/>
            <w:tcBorders>
              <w:top w:val="single" w:sz="4" w:space="0" w:color="auto"/>
              <w:left w:val="single" w:sz="4" w:space="0" w:color="auto"/>
              <w:bottom w:val="single" w:sz="4" w:space="0" w:color="auto"/>
              <w:right w:val="single" w:sz="4" w:space="0" w:color="auto"/>
            </w:tcBorders>
          </w:tcPr>
          <w:p w14:paraId="46AAC939"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lang w:val="en-AU"/>
              </w:rPr>
              <w:t xml:space="preserve">Difficulty to convince customers </w:t>
            </w:r>
          </w:p>
          <w:p w14:paraId="20F658C4" w14:textId="77777777" w:rsidR="00191412" w:rsidRPr="00191412" w:rsidRDefault="00191412">
            <w:pPr>
              <w:tabs>
                <w:tab w:val="left" w:pos="2865"/>
              </w:tabs>
              <w:spacing w:line="480" w:lineRule="auto"/>
              <w:jc w:val="both"/>
              <w:rPr>
                <w:rFonts w:ascii="Arial" w:hAnsi="Arial" w:cs="Arial"/>
                <w:sz w:val="24"/>
                <w:szCs w:val="24"/>
              </w:rPr>
            </w:pPr>
          </w:p>
        </w:tc>
        <w:tc>
          <w:tcPr>
            <w:tcW w:w="1565" w:type="dxa"/>
            <w:tcBorders>
              <w:top w:val="single" w:sz="4" w:space="0" w:color="auto"/>
              <w:left w:val="single" w:sz="4" w:space="0" w:color="auto"/>
              <w:bottom w:val="single" w:sz="4" w:space="0" w:color="auto"/>
              <w:right w:val="single" w:sz="4" w:space="0" w:color="auto"/>
            </w:tcBorders>
            <w:hideMark/>
          </w:tcPr>
          <w:p w14:paraId="25B80E81"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 xml:space="preserve">Attending workshops related to customer services and apply in workplace    </w:t>
            </w:r>
          </w:p>
        </w:tc>
        <w:tc>
          <w:tcPr>
            <w:tcW w:w="1409" w:type="dxa"/>
            <w:tcBorders>
              <w:top w:val="single" w:sz="4" w:space="0" w:color="auto"/>
              <w:left w:val="single" w:sz="4" w:space="0" w:color="auto"/>
              <w:bottom w:val="single" w:sz="4" w:space="0" w:color="auto"/>
              <w:right w:val="single" w:sz="4" w:space="0" w:color="auto"/>
            </w:tcBorders>
            <w:hideMark/>
          </w:tcPr>
          <w:p w14:paraId="2111204A"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 xml:space="preserve">Register in seminars who scheduled these workshops </w:t>
            </w:r>
          </w:p>
        </w:tc>
        <w:tc>
          <w:tcPr>
            <w:tcW w:w="1417" w:type="dxa"/>
            <w:tcBorders>
              <w:top w:val="single" w:sz="4" w:space="0" w:color="auto"/>
              <w:left w:val="single" w:sz="4" w:space="0" w:color="auto"/>
              <w:bottom w:val="single" w:sz="4" w:space="0" w:color="auto"/>
              <w:right w:val="single" w:sz="4" w:space="0" w:color="auto"/>
            </w:tcBorders>
            <w:hideMark/>
          </w:tcPr>
          <w:p w14:paraId="29107DEB"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 xml:space="preserve">I can evaluate through daily practice in my workplace during dealing customers </w:t>
            </w:r>
          </w:p>
        </w:tc>
        <w:tc>
          <w:tcPr>
            <w:tcW w:w="1373" w:type="dxa"/>
            <w:tcBorders>
              <w:top w:val="single" w:sz="4" w:space="0" w:color="auto"/>
              <w:left w:val="single" w:sz="4" w:space="0" w:color="auto"/>
              <w:bottom w:val="single" w:sz="4" w:space="0" w:color="auto"/>
              <w:right w:val="single" w:sz="4" w:space="0" w:color="auto"/>
            </w:tcBorders>
            <w:hideMark/>
          </w:tcPr>
          <w:p w14:paraId="78BB5B56"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2-3 months</w:t>
            </w:r>
          </w:p>
        </w:tc>
        <w:tc>
          <w:tcPr>
            <w:tcW w:w="1369" w:type="dxa"/>
            <w:tcBorders>
              <w:top w:val="single" w:sz="4" w:space="0" w:color="auto"/>
              <w:left w:val="single" w:sz="4" w:space="0" w:color="auto"/>
              <w:bottom w:val="single" w:sz="4" w:space="0" w:color="auto"/>
              <w:right w:val="single" w:sz="4" w:space="0" w:color="auto"/>
            </w:tcBorders>
            <w:hideMark/>
          </w:tcPr>
          <w:p w14:paraId="46ABF092"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June 2019</w:t>
            </w:r>
          </w:p>
        </w:tc>
        <w:tc>
          <w:tcPr>
            <w:tcW w:w="1345" w:type="dxa"/>
            <w:tcBorders>
              <w:top w:val="single" w:sz="4" w:space="0" w:color="auto"/>
              <w:left w:val="single" w:sz="4" w:space="0" w:color="auto"/>
              <w:bottom w:val="single" w:sz="4" w:space="0" w:color="auto"/>
              <w:right w:val="single" w:sz="4" w:space="0" w:color="auto"/>
            </w:tcBorders>
            <w:hideMark/>
          </w:tcPr>
          <w:p w14:paraId="4D38F478"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 xml:space="preserve"> $ 200</w:t>
            </w:r>
          </w:p>
        </w:tc>
      </w:tr>
      <w:tr w:rsidR="00191412" w:rsidRPr="00191412" w14:paraId="38B0118E" w14:textId="77777777" w:rsidTr="00191412">
        <w:trPr>
          <w:trHeight w:val="564"/>
        </w:trPr>
        <w:tc>
          <w:tcPr>
            <w:tcW w:w="1634" w:type="dxa"/>
            <w:tcBorders>
              <w:top w:val="single" w:sz="4" w:space="0" w:color="auto"/>
              <w:left w:val="single" w:sz="4" w:space="0" w:color="auto"/>
              <w:bottom w:val="single" w:sz="4" w:space="0" w:color="auto"/>
              <w:right w:val="single" w:sz="4" w:space="0" w:color="auto"/>
            </w:tcBorders>
            <w:hideMark/>
          </w:tcPr>
          <w:p w14:paraId="4301068A"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Communication Skills</w:t>
            </w:r>
          </w:p>
        </w:tc>
        <w:tc>
          <w:tcPr>
            <w:tcW w:w="1565" w:type="dxa"/>
            <w:tcBorders>
              <w:top w:val="single" w:sz="4" w:space="0" w:color="auto"/>
              <w:left w:val="single" w:sz="4" w:space="0" w:color="auto"/>
              <w:bottom w:val="single" w:sz="4" w:space="0" w:color="auto"/>
              <w:right w:val="single" w:sz="4" w:space="0" w:color="auto"/>
            </w:tcBorders>
            <w:hideMark/>
          </w:tcPr>
          <w:p w14:paraId="1964B3F4"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 xml:space="preserve">Watching speakers who are good in conveying </w:t>
            </w:r>
          </w:p>
          <w:p w14:paraId="4758469F"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 xml:space="preserve">Practicing at my work place with colleagues </w:t>
            </w:r>
          </w:p>
        </w:tc>
        <w:tc>
          <w:tcPr>
            <w:tcW w:w="1409" w:type="dxa"/>
            <w:tcBorders>
              <w:top w:val="single" w:sz="4" w:space="0" w:color="auto"/>
              <w:left w:val="single" w:sz="4" w:space="0" w:color="auto"/>
              <w:bottom w:val="single" w:sz="4" w:space="0" w:color="auto"/>
              <w:right w:val="single" w:sz="4" w:space="0" w:color="auto"/>
            </w:tcBorders>
            <w:hideMark/>
          </w:tcPr>
          <w:p w14:paraId="209A1755"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Internet and colleagues to practice with them.</w:t>
            </w:r>
          </w:p>
          <w:p w14:paraId="527DDBFD" w14:textId="2A1AF9A7" w:rsidR="00191412" w:rsidRPr="00191412" w:rsidRDefault="00191412">
            <w:pPr>
              <w:tabs>
                <w:tab w:val="left" w:pos="2865"/>
              </w:tabs>
              <w:spacing w:line="480" w:lineRule="auto"/>
              <w:jc w:val="both"/>
              <w:rPr>
                <w:rFonts w:ascii="Arial" w:hAnsi="Arial" w:cs="Arial"/>
                <w:sz w:val="24"/>
                <w:szCs w:val="24"/>
              </w:rPr>
            </w:pPr>
            <w:proofErr w:type="gramStart"/>
            <w:r w:rsidRPr="00191412">
              <w:rPr>
                <w:rFonts w:ascii="Arial" w:hAnsi="Arial" w:cs="Arial"/>
                <w:sz w:val="24"/>
                <w:szCs w:val="24"/>
              </w:rPr>
              <w:t xml:space="preserve">Later </w:t>
            </w:r>
            <w:r w:rsidR="00A1176E" w:rsidRPr="00191412">
              <w:rPr>
                <w:rFonts w:ascii="Arial" w:hAnsi="Arial" w:cs="Arial"/>
                <w:sz w:val="24"/>
                <w:szCs w:val="24"/>
              </w:rPr>
              <w:t>on</w:t>
            </w:r>
            <w:proofErr w:type="gramEnd"/>
            <w:r w:rsidR="00A1176E" w:rsidRPr="00191412">
              <w:rPr>
                <w:rFonts w:ascii="Arial" w:hAnsi="Arial" w:cs="Arial"/>
                <w:sz w:val="24"/>
                <w:szCs w:val="24"/>
              </w:rPr>
              <w:t>,</w:t>
            </w:r>
            <w:r w:rsidRPr="00191412">
              <w:rPr>
                <w:rFonts w:ascii="Arial" w:hAnsi="Arial" w:cs="Arial"/>
                <w:sz w:val="24"/>
                <w:szCs w:val="24"/>
              </w:rPr>
              <w:t xml:space="preserve"> practicing with colleagues </w:t>
            </w:r>
          </w:p>
        </w:tc>
        <w:tc>
          <w:tcPr>
            <w:tcW w:w="1417" w:type="dxa"/>
            <w:tcBorders>
              <w:top w:val="single" w:sz="4" w:space="0" w:color="auto"/>
              <w:left w:val="single" w:sz="4" w:space="0" w:color="auto"/>
              <w:bottom w:val="single" w:sz="4" w:space="0" w:color="auto"/>
              <w:right w:val="single" w:sz="4" w:space="0" w:color="auto"/>
            </w:tcBorders>
            <w:hideMark/>
          </w:tcPr>
          <w:p w14:paraId="416D5705"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 xml:space="preserve">Being able to satisfy a customer regarding purchasing </w:t>
            </w:r>
          </w:p>
        </w:tc>
        <w:tc>
          <w:tcPr>
            <w:tcW w:w="1373" w:type="dxa"/>
            <w:tcBorders>
              <w:top w:val="single" w:sz="4" w:space="0" w:color="auto"/>
              <w:left w:val="single" w:sz="4" w:space="0" w:color="auto"/>
              <w:bottom w:val="single" w:sz="4" w:space="0" w:color="auto"/>
              <w:right w:val="single" w:sz="4" w:space="0" w:color="auto"/>
            </w:tcBorders>
            <w:hideMark/>
          </w:tcPr>
          <w:p w14:paraId="1AB03A0E"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3-4 months</w:t>
            </w:r>
          </w:p>
        </w:tc>
        <w:tc>
          <w:tcPr>
            <w:tcW w:w="1369" w:type="dxa"/>
            <w:tcBorders>
              <w:top w:val="single" w:sz="4" w:space="0" w:color="auto"/>
              <w:left w:val="single" w:sz="4" w:space="0" w:color="auto"/>
              <w:bottom w:val="single" w:sz="4" w:space="0" w:color="auto"/>
              <w:right w:val="single" w:sz="4" w:space="0" w:color="auto"/>
            </w:tcBorders>
            <w:hideMark/>
          </w:tcPr>
          <w:p w14:paraId="75AFD964"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August 2019</w:t>
            </w:r>
          </w:p>
        </w:tc>
        <w:tc>
          <w:tcPr>
            <w:tcW w:w="1345" w:type="dxa"/>
            <w:tcBorders>
              <w:top w:val="single" w:sz="4" w:space="0" w:color="auto"/>
              <w:left w:val="single" w:sz="4" w:space="0" w:color="auto"/>
              <w:bottom w:val="single" w:sz="4" w:space="0" w:color="auto"/>
              <w:right w:val="single" w:sz="4" w:space="0" w:color="auto"/>
            </w:tcBorders>
            <w:hideMark/>
          </w:tcPr>
          <w:p w14:paraId="7633B4E8"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Not Applied</w:t>
            </w:r>
          </w:p>
        </w:tc>
      </w:tr>
      <w:tr w:rsidR="00191412" w:rsidRPr="00191412" w14:paraId="6622358B" w14:textId="77777777" w:rsidTr="00191412">
        <w:trPr>
          <w:trHeight w:val="549"/>
        </w:trPr>
        <w:tc>
          <w:tcPr>
            <w:tcW w:w="1634" w:type="dxa"/>
            <w:tcBorders>
              <w:top w:val="single" w:sz="4" w:space="0" w:color="auto"/>
              <w:left w:val="single" w:sz="4" w:space="0" w:color="auto"/>
              <w:bottom w:val="single" w:sz="4" w:space="0" w:color="auto"/>
              <w:right w:val="single" w:sz="4" w:space="0" w:color="auto"/>
            </w:tcBorders>
          </w:tcPr>
          <w:p w14:paraId="559E565E"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lang w:val="en-AU"/>
              </w:rPr>
              <w:t xml:space="preserve">Perfectionist </w:t>
            </w:r>
          </w:p>
          <w:p w14:paraId="36642F90" w14:textId="77777777" w:rsidR="00191412" w:rsidRPr="00191412" w:rsidRDefault="00191412">
            <w:pPr>
              <w:tabs>
                <w:tab w:val="left" w:pos="2865"/>
              </w:tabs>
              <w:spacing w:line="480" w:lineRule="auto"/>
              <w:jc w:val="both"/>
              <w:rPr>
                <w:rFonts w:ascii="Arial" w:hAnsi="Arial" w:cs="Arial"/>
                <w:sz w:val="24"/>
                <w:szCs w:val="24"/>
              </w:rPr>
            </w:pPr>
          </w:p>
        </w:tc>
        <w:tc>
          <w:tcPr>
            <w:tcW w:w="1565" w:type="dxa"/>
            <w:tcBorders>
              <w:top w:val="single" w:sz="4" w:space="0" w:color="auto"/>
              <w:left w:val="single" w:sz="4" w:space="0" w:color="auto"/>
              <w:bottom w:val="single" w:sz="4" w:space="0" w:color="auto"/>
              <w:right w:val="single" w:sz="4" w:space="0" w:color="auto"/>
            </w:tcBorders>
            <w:hideMark/>
          </w:tcPr>
          <w:p w14:paraId="3C8171DE" w14:textId="39243B3D"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 xml:space="preserve">study about time </w:t>
            </w:r>
            <w:r w:rsidR="00A1176E" w:rsidRPr="00191412">
              <w:rPr>
                <w:rFonts w:ascii="Arial" w:hAnsi="Arial" w:cs="Arial"/>
                <w:sz w:val="24"/>
                <w:szCs w:val="24"/>
              </w:rPr>
              <w:t>management and</w:t>
            </w:r>
            <w:r w:rsidRPr="00191412">
              <w:rPr>
                <w:rFonts w:ascii="Arial" w:hAnsi="Arial" w:cs="Arial"/>
                <w:sz w:val="24"/>
                <w:szCs w:val="24"/>
              </w:rPr>
              <w:t xml:space="preserve"> follow a </w:t>
            </w:r>
            <w:r w:rsidR="00125B97" w:rsidRPr="00191412">
              <w:rPr>
                <w:rFonts w:ascii="Arial" w:hAnsi="Arial" w:cs="Arial"/>
                <w:sz w:val="24"/>
                <w:szCs w:val="24"/>
              </w:rPr>
              <w:lastRenderedPageBreak/>
              <w:t>set time</w:t>
            </w:r>
            <w:r w:rsidRPr="00191412">
              <w:rPr>
                <w:rFonts w:ascii="Arial" w:hAnsi="Arial" w:cs="Arial"/>
                <w:sz w:val="24"/>
                <w:szCs w:val="24"/>
              </w:rPr>
              <w:t xml:space="preserve"> schedule </w:t>
            </w:r>
          </w:p>
        </w:tc>
        <w:tc>
          <w:tcPr>
            <w:tcW w:w="1409" w:type="dxa"/>
            <w:tcBorders>
              <w:top w:val="single" w:sz="4" w:space="0" w:color="auto"/>
              <w:left w:val="single" w:sz="4" w:space="0" w:color="auto"/>
              <w:bottom w:val="single" w:sz="4" w:space="0" w:color="auto"/>
              <w:right w:val="single" w:sz="4" w:space="0" w:color="auto"/>
            </w:tcBorders>
            <w:hideMark/>
          </w:tcPr>
          <w:p w14:paraId="4CFA2139" w14:textId="5E12E45B"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lastRenderedPageBreak/>
              <w:t xml:space="preserve">internet, related books </w:t>
            </w:r>
            <w:r w:rsidR="00A1176E" w:rsidRPr="00191412">
              <w:rPr>
                <w:rFonts w:ascii="Arial" w:hAnsi="Arial" w:cs="Arial"/>
                <w:sz w:val="24"/>
                <w:szCs w:val="24"/>
              </w:rPr>
              <w:t>and brochures</w:t>
            </w:r>
            <w:r w:rsidRPr="00191412">
              <w:rPr>
                <w:rFonts w:ascii="Arial" w:hAnsi="Arial" w:cs="Arial"/>
                <w:sz w:val="24"/>
                <w:szCs w:val="24"/>
              </w:rPr>
              <w:t xml:space="preserve"> on this topic  </w:t>
            </w:r>
          </w:p>
        </w:tc>
        <w:tc>
          <w:tcPr>
            <w:tcW w:w="1417" w:type="dxa"/>
            <w:tcBorders>
              <w:top w:val="single" w:sz="4" w:space="0" w:color="auto"/>
              <w:left w:val="single" w:sz="4" w:space="0" w:color="auto"/>
              <w:bottom w:val="single" w:sz="4" w:space="0" w:color="auto"/>
              <w:right w:val="single" w:sz="4" w:space="0" w:color="auto"/>
            </w:tcBorders>
            <w:hideMark/>
          </w:tcPr>
          <w:p w14:paraId="32D95DCD"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 xml:space="preserve"> by maintain behavior record form on completing </w:t>
            </w:r>
            <w:r w:rsidRPr="00191412">
              <w:rPr>
                <w:rFonts w:ascii="Arial" w:hAnsi="Arial" w:cs="Arial"/>
                <w:sz w:val="24"/>
                <w:szCs w:val="24"/>
              </w:rPr>
              <w:lastRenderedPageBreak/>
              <w:t xml:space="preserve">task in set time </w:t>
            </w:r>
          </w:p>
        </w:tc>
        <w:tc>
          <w:tcPr>
            <w:tcW w:w="1373" w:type="dxa"/>
            <w:tcBorders>
              <w:top w:val="single" w:sz="4" w:space="0" w:color="auto"/>
              <w:left w:val="single" w:sz="4" w:space="0" w:color="auto"/>
              <w:bottom w:val="single" w:sz="4" w:space="0" w:color="auto"/>
              <w:right w:val="single" w:sz="4" w:space="0" w:color="auto"/>
            </w:tcBorders>
            <w:hideMark/>
          </w:tcPr>
          <w:p w14:paraId="57F04FFF"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lastRenderedPageBreak/>
              <w:t>4-5 months</w:t>
            </w:r>
          </w:p>
        </w:tc>
        <w:tc>
          <w:tcPr>
            <w:tcW w:w="1369" w:type="dxa"/>
            <w:tcBorders>
              <w:top w:val="single" w:sz="4" w:space="0" w:color="auto"/>
              <w:left w:val="single" w:sz="4" w:space="0" w:color="auto"/>
              <w:bottom w:val="single" w:sz="4" w:space="0" w:color="auto"/>
              <w:right w:val="single" w:sz="4" w:space="0" w:color="auto"/>
            </w:tcBorders>
            <w:hideMark/>
          </w:tcPr>
          <w:p w14:paraId="3939D143"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September 2019</w:t>
            </w:r>
          </w:p>
        </w:tc>
        <w:tc>
          <w:tcPr>
            <w:tcW w:w="1345" w:type="dxa"/>
            <w:tcBorders>
              <w:top w:val="single" w:sz="4" w:space="0" w:color="auto"/>
              <w:left w:val="single" w:sz="4" w:space="0" w:color="auto"/>
              <w:bottom w:val="single" w:sz="4" w:space="0" w:color="auto"/>
              <w:right w:val="single" w:sz="4" w:space="0" w:color="auto"/>
            </w:tcBorders>
            <w:hideMark/>
          </w:tcPr>
          <w:p w14:paraId="7A1DD931"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 xml:space="preserve">Not Applied </w:t>
            </w:r>
          </w:p>
        </w:tc>
      </w:tr>
      <w:tr w:rsidR="00191412" w:rsidRPr="00191412" w14:paraId="4B769714" w14:textId="77777777" w:rsidTr="00191412">
        <w:trPr>
          <w:trHeight w:val="564"/>
        </w:trPr>
        <w:tc>
          <w:tcPr>
            <w:tcW w:w="1634" w:type="dxa"/>
            <w:tcBorders>
              <w:top w:val="single" w:sz="4" w:space="0" w:color="auto"/>
              <w:left w:val="single" w:sz="4" w:space="0" w:color="auto"/>
              <w:bottom w:val="single" w:sz="4" w:space="0" w:color="auto"/>
              <w:right w:val="single" w:sz="4" w:space="0" w:color="auto"/>
            </w:tcBorders>
            <w:hideMark/>
          </w:tcPr>
          <w:p w14:paraId="496D025E"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 xml:space="preserve">Reduce stress </w:t>
            </w:r>
          </w:p>
        </w:tc>
        <w:tc>
          <w:tcPr>
            <w:tcW w:w="1565" w:type="dxa"/>
            <w:tcBorders>
              <w:top w:val="single" w:sz="4" w:space="0" w:color="auto"/>
              <w:left w:val="single" w:sz="4" w:space="0" w:color="auto"/>
              <w:bottom w:val="single" w:sz="4" w:space="0" w:color="auto"/>
              <w:right w:val="single" w:sz="4" w:space="0" w:color="auto"/>
            </w:tcBorders>
            <w:hideMark/>
          </w:tcPr>
          <w:p w14:paraId="7600A710"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 xml:space="preserve">consulting psychologist for stress management and follow the techniques given by him  </w:t>
            </w:r>
          </w:p>
        </w:tc>
        <w:tc>
          <w:tcPr>
            <w:tcW w:w="1409" w:type="dxa"/>
            <w:tcBorders>
              <w:top w:val="single" w:sz="4" w:space="0" w:color="auto"/>
              <w:left w:val="single" w:sz="4" w:space="0" w:color="auto"/>
              <w:bottom w:val="single" w:sz="4" w:space="0" w:color="auto"/>
              <w:right w:val="single" w:sz="4" w:space="0" w:color="auto"/>
            </w:tcBorders>
            <w:hideMark/>
          </w:tcPr>
          <w:p w14:paraId="121605A1"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 xml:space="preserve">psychologist appointment </w:t>
            </w:r>
          </w:p>
        </w:tc>
        <w:tc>
          <w:tcPr>
            <w:tcW w:w="1417" w:type="dxa"/>
            <w:tcBorders>
              <w:top w:val="single" w:sz="4" w:space="0" w:color="auto"/>
              <w:left w:val="single" w:sz="4" w:space="0" w:color="auto"/>
              <w:bottom w:val="single" w:sz="4" w:space="0" w:color="auto"/>
              <w:right w:val="single" w:sz="4" w:space="0" w:color="auto"/>
            </w:tcBorders>
            <w:hideMark/>
          </w:tcPr>
          <w:p w14:paraId="71E2ABDB"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 xml:space="preserve">By follow up to psychologist’s techniques and practicing in workplace  </w:t>
            </w:r>
          </w:p>
        </w:tc>
        <w:tc>
          <w:tcPr>
            <w:tcW w:w="1373" w:type="dxa"/>
            <w:tcBorders>
              <w:top w:val="single" w:sz="4" w:space="0" w:color="auto"/>
              <w:left w:val="single" w:sz="4" w:space="0" w:color="auto"/>
              <w:bottom w:val="single" w:sz="4" w:space="0" w:color="auto"/>
              <w:right w:val="single" w:sz="4" w:space="0" w:color="auto"/>
            </w:tcBorders>
            <w:hideMark/>
          </w:tcPr>
          <w:p w14:paraId="1FE7DD82"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6 months</w:t>
            </w:r>
          </w:p>
        </w:tc>
        <w:tc>
          <w:tcPr>
            <w:tcW w:w="1369" w:type="dxa"/>
            <w:tcBorders>
              <w:top w:val="single" w:sz="4" w:space="0" w:color="auto"/>
              <w:left w:val="single" w:sz="4" w:space="0" w:color="auto"/>
              <w:bottom w:val="single" w:sz="4" w:space="0" w:color="auto"/>
              <w:right w:val="single" w:sz="4" w:space="0" w:color="auto"/>
            </w:tcBorders>
            <w:hideMark/>
          </w:tcPr>
          <w:p w14:paraId="1D297BE7"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October2020</w:t>
            </w:r>
          </w:p>
        </w:tc>
        <w:tc>
          <w:tcPr>
            <w:tcW w:w="1345" w:type="dxa"/>
            <w:tcBorders>
              <w:top w:val="single" w:sz="4" w:space="0" w:color="auto"/>
              <w:left w:val="single" w:sz="4" w:space="0" w:color="auto"/>
              <w:bottom w:val="single" w:sz="4" w:space="0" w:color="auto"/>
              <w:right w:val="single" w:sz="4" w:space="0" w:color="auto"/>
            </w:tcBorders>
            <w:hideMark/>
          </w:tcPr>
          <w:p w14:paraId="5B82FED2" w14:textId="77777777" w:rsidR="00191412" w:rsidRPr="00191412" w:rsidRDefault="00191412">
            <w:pPr>
              <w:tabs>
                <w:tab w:val="left" w:pos="2865"/>
              </w:tabs>
              <w:spacing w:line="480" w:lineRule="auto"/>
              <w:jc w:val="both"/>
              <w:rPr>
                <w:rFonts w:ascii="Arial" w:hAnsi="Arial" w:cs="Arial"/>
                <w:sz w:val="24"/>
                <w:szCs w:val="24"/>
              </w:rPr>
            </w:pPr>
            <w:r w:rsidRPr="00191412">
              <w:rPr>
                <w:rFonts w:ascii="Arial" w:hAnsi="Arial" w:cs="Arial"/>
                <w:sz w:val="24"/>
                <w:szCs w:val="24"/>
              </w:rPr>
              <w:t>$200</w:t>
            </w:r>
          </w:p>
        </w:tc>
      </w:tr>
    </w:tbl>
    <w:p w14:paraId="1F8EBD79" w14:textId="2DAD6F36" w:rsidR="00191412" w:rsidRDefault="00191412" w:rsidP="00191412">
      <w:pPr>
        <w:rPr>
          <w:rFonts w:ascii="Arial" w:hAnsi="Arial" w:cs="Arial"/>
          <w:sz w:val="24"/>
          <w:szCs w:val="24"/>
        </w:rPr>
      </w:pPr>
    </w:p>
    <w:p w14:paraId="0005314F" w14:textId="72C79723" w:rsidR="00191412" w:rsidRPr="00B7657D" w:rsidRDefault="00125B97" w:rsidP="00B7657D">
      <w:pPr>
        <w:spacing w:line="48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In conclusion,</w:t>
      </w:r>
      <w:r w:rsidR="00191412" w:rsidRPr="00191412">
        <w:rPr>
          <w:rFonts w:ascii="Arial" w:hAnsi="Arial" w:cs="Arial"/>
          <w:color w:val="222222"/>
          <w:sz w:val="24"/>
          <w:szCs w:val="24"/>
          <w:shd w:val="clear" w:color="auto" w:fill="FFFFFF"/>
        </w:rPr>
        <w:t xml:space="preserve"> I have discussed my personal developmental plan that is based on external analysis, internal analysis threat and opportunities of the new job in supermarket industry of United State of America. For this purpose, I have </w:t>
      </w:r>
      <w:proofErr w:type="gramStart"/>
      <w:r w:rsidR="00191412" w:rsidRPr="00191412">
        <w:rPr>
          <w:rFonts w:ascii="Arial" w:hAnsi="Arial" w:cs="Arial"/>
          <w:color w:val="222222"/>
          <w:sz w:val="24"/>
          <w:szCs w:val="24"/>
          <w:shd w:val="clear" w:color="auto" w:fill="FFFFFF"/>
        </w:rPr>
        <w:t>go</w:t>
      </w:r>
      <w:proofErr w:type="gramEnd"/>
      <w:r w:rsidR="00191412" w:rsidRPr="00191412">
        <w:rPr>
          <w:rFonts w:ascii="Arial" w:hAnsi="Arial" w:cs="Arial"/>
          <w:color w:val="222222"/>
          <w:sz w:val="24"/>
          <w:szCs w:val="24"/>
          <w:shd w:val="clear" w:color="auto" w:fill="FFFFFF"/>
        </w:rPr>
        <w:t xml:space="preserve"> through PESTEL and SWOT for external analysis which indicated that this job is suitable for me in US if I managed my weakness than it would be easy for me to adjust there. after that, I </w:t>
      </w:r>
      <w:r w:rsidRPr="00191412">
        <w:rPr>
          <w:rFonts w:ascii="Arial" w:hAnsi="Arial" w:cs="Arial"/>
          <w:color w:val="222222"/>
          <w:sz w:val="24"/>
          <w:szCs w:val="24"/>
          <w:shd w:val="clear" w:color="auto" w:fill="FFFFFF"/>
        </w:rPr>
        <w:t>must</w:t>
      </w:r>
      <w:r w:rsidR="00191412" w:rsidRPr="00191412">
        <w:rPr>
          <w:rFonts w:ascii="Arial" w:hAnsi="Arial" w:cs="Arial"/>
          <w:color w:val="222222"/>
          <w:sz w:val="24"/>
          <w:szCs w:val="24"/>
          <w:shd w:val="clear" w:color="auto" w:fill="FFFFFF"/>
        </w:rPr>
        <w:t xml:space="preserve"> assess myself through psychological assessment using 16 personality type test and Mayer’s Briggs type test that indicate my personality type as well as my perception towards world that help me to design my developmental plan</w:t>
      </w:r>
    </w:p>
    <w:p w14:paraId="33C226E0" w14:textId="77777777" w:rsidR="00B7657D" w:rsidRPr="00B7657D" w:rsidRDefault="00B7657D" w:rsidP="00B7657D">
      <w:pPr>
        <w:pStyle w:val="ListParagraph"/>
        <w:spacing w:line="480" w:lineRule="auto"/>
        <w:ind w:left="400"/>
        <w:jc w:val="both"/>
        <w:rPr>
          <w:rFonts w:ascii="Arial" w:hAnsi="Arial" w:cs="Arial"/>
          <w:b/>
          <w:color w:val="222222"/>
          <w:sz w:val="24"/>
          <w:szCs w:val="24"/>
          <w:shd w:val="clear" w:color="auto" w:fill="FFFFFF"/>
        </w:rPr>
      </w:pPr>
    </w:p>
    <w:p w14:paraId="62416230" w14:textId="77777777" w:rsidR="00191412" w:rsidRPr="00191412" w:rsidRDefault="00191412" w:rsidP="00191412">
      <w:pPr>
        <w:spacing w:line="480" w:lineRule="auto"/>
        <w:jc w:val="both"/>
        <w:rPr>
          <w:rFonts w:ascii="Arial" w:hAnsi="Arial" w:cs="Arial"/>
          <w:color w:val="222222"/>
          <w:sz w:val="24"/>
          <w:szCs w:val="24"/>
          <w:shd w:val="clear" w:color="auto" w:fill="FFFFFF"/>
        </w:rPr>
      </w:pPr>
    </w:p>
    <w:p w14:paraId="0160B804" w14:textId="787EFA72" w:rsidR="00191412" w:rsidRDefault="00191412" w:rsidP="00191412">
      <w:pPr>
        <w:spacing w:line="480" w:lineRule="auto"/>
        <w:jc w:val="both"/>
        <w:rPr>
          <w:rFonts w:ascii="Arial" w:hAnsi="Arial" w:cs="Arial"/>
          <w:color w:val="222222"/>
          <w:sz w:val="24"/>
          <w:szCs w:val="24"/>
          <w:shd w:val="clear" w:color="auto" w:fill="FFFFFF"/>
        </w:rPr>
      </w:pPr>
    </w:p>
    <w:p w14:paraId="3A5ADF73" w14:textId="4B3B1851" w:rsidR="00B7657D" w:rsidRDefault="00B7657D" w:rsidP="00191412">
      <w:pPr>
        <w:spacing w:line="480" w:lineRule="auto"/>
        <w:jc w:val="both"/>
        <w:rPr>
          <w:rFonts w:ascii="Arial" w:hAnsi="Arial" w:cs="Arial"/>
          <w:color w:val="222222"/>
          <w:sz w:val="24"/>
          <w:szCs w:val="24"/>
          <w:shd w:val="clear" w:color="auto" w:fill="FFFFFF"/>
        </w:rPr>
      </w:pPr>
    </w:p>
    <w:p w14:paraId="3520B797" w14:textId="432FDF5E" w:rsidR="00B7657D" w:rsidRDefault="00B7657D" w:rsidP="00191412">
      <w:pPr>
        <w:spacing w:line="480" w:lineRule="auto"/>
        <w:jc w:val="both"/>
        <w:rPr>
          <w:rFonts w:ascii="Arial" w:hAnsi="Arial" w:cs="Arial"/>
          <w:color w:val="222222"/>
          <w:sz w:val="24"/>
          <w:szCs w:val="24"/>
          <w:shd w:val="clear" w:color="auto" w:fill="FFFFFF"/>
        </w:rPr>
      </w:pPr>
    </w:p>
    <w:p w14:paraId="13FB6978" w14:textId="42CC6584" w:rsidR="00B7657D" w:rsidRDefault="00BD6D70" w:rsidP="00BD6D70">
      <w:pPr>
        <w:pStyle w:val="ListParagraph"/>
        <w:numPr>
          <w:ilvl w:val="0"/>
          <w:numId w:val="6"/>
        </w:numPr>
        <w:spacing w:line="480" w:lineRule="auto"/>
        <w:jc w:val="both"/>
        <w:rPr>
          <w:rFonts w:ascii="Arial" w:hAnsi="Arial" w:cs="Arial"/>
          <w:b/>
          <w:color w:val="222222"/>
          <w:sz w:val="24"/>
          <w:szCs w:val="24"/>
          <w:shd w:val="clear" w:color="auto" w:fill="FFFFFF"/>
        </w:rPr>
      </w:pPr>
      <w:r>
        <w:rPr>
          <w:rFonts w:ascii="Arial" w:hAnsi="Arial" w:cs="Arial"/>
          <w:b/>
          <w:color w:val="222222"/>
          <w:sz w:val="24"/>
          <w:szCs w:val="24"/>
          <w:shd w:val="clear" w:color="auto" w:fill="FFFFFF"/>
        </w:rPr>
        <w:lastRenderedPageBreak/>
        <w:t xml:space="preserve"> </w:t>
      </w:r>
      <w:r w:rsidR="00B7657D" w:rsidRPr="00B7657D">
        <w:rPr>
          <w:rFonts w:ascii="Arial" w:hAnsi="Arial" w:cs="Arial"/>
          <w:b/>
          <w:color w:val="222222"/>
          <w:sz w:val="24"/>
          <w:szCs w:val="24"/>
          <w:shd w:val="clear" w:color="auto" w:fill="FFFFFF"/>
        </w:rPr>
        <w:t>Expected employers’ skills</w:t>
      </w:r>
    </w:p>
    <w:p w14:paraId="69BBFF7F" w14:textId="365F54E4" w:rsidR="00B7657D" w:rsidRDefault="00B7657D" w:rsidP="00B7657D">
      <w:pPr>
        <w:spacing w:line="48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There are many employability skills which are important for employers. As you know, for any businesses</w:t>
      </w:r>
      <w:r w:rsidR="00BD6D70">
        <w:rPr>
          <w:rFonts w:ascii="Arial" w:hAnsi="Arial" w:cs="Arial"/>
          <w:color w:val="222222"/>
          <w:sz w:val="24"/>
          <w:szCs w:val="24"/>
          <w:shd w:val="clear" w:color="auto" w:fill="FFFFFF"/>
        </w:rPr>
        <w:t>, special skills are considered by the employers, but it is interesting to know that several skills are common to all workplaces which are in the top priority to recruitment of people. Among them, I would like to point, time management, negotiation and inter-personal communication.</w:t>
      </w:r>
    </w:p>
    <w:p w14:paraId="024883CD" w14:textId="73432DAC" w:rsidR="00BD6D70" w:rsidRDefault="00BD6D70" w:rsidP="00B7657D">
      <w:pPr>
        <w:spacing w:line="480" w:lineRule="auto"/>
        <w:jc w:val="both"/>
        <w:rPr>
          <w:rFonts w:ascii="Arial" w:hAnsi="Arial" w:cs="Arial"/>
          <w:b/>
          <w:color w:val="222222"/>
          <w:sz w:val="24"/>
          <w:szCs w:val="24"/>
          <w:shd w:val="clear" w:color="auto" w:fill="FFFFFF"/>
        </w:rPr>
      </w:pPr>
      <w:r w:rsidRPr="00D00A34">
        <w:rPr>
          <w:rFonts w:ascii="Arial" w:hAnsi="Arial" w:cs="Arial"/>
          <w:b/>
          <w:color w:val="222222"/>
          <w:sz w:val="24"/>
          <w:szCs w:val="24"/>
          <w:shd w:val="clear" w:color="auto" w:fill="FFFFFF"/>
        </w:rPr>
        <w:t>5.1 Time management</w:t>
      </w:r>
      <w:r w:rsidR="00D00A34" w:rsidRPr="00D00A34">
        <w:rPr>
          <w:rFonts w:ascii="Arial" w:hAnsi="Arial" w:cs="Arial"/>
          <w:b/>
          <w:color w:val="222222"/>
          <w:sz w:val="24"/>
          <w:szCs w:val="24"/>
          <w:shd w:val="clear" w:color="auto" w:fill="FFFFFF"/>
        </w:rPr>
        <w:t xml:space="preserve">    </w:t>
      </w:r>
    </w:p>
    <w:p w14:paraId="4B8F74BE" w14:textId="2939144A" w:rsidR="00C33D47" w:rsidRDefault="00D00A34" w:rsidP="00B7657D">
      <w:pPr>
        <w:spacing w:line="480" w:lineRule="auto"/>
        <w:jc w:val="both"/>
        <w:rPr>
          <w:rFonts w:ascii="Arial" w:hAnsi="Arial" w:cs="Arial"/>
          <w:color w:val="222222"/>
          <w:sz w:val="24"/>
          <w:szCs w:val="24"/>
          <w:shd w:val="clear" w:color="auto" w:fill="FFFFFF"/>
        </w:rPr>
      </w:pPr>
      <w:r w:rsidRPr="00D00A34">
        <w:rPr>
          <w:rFonts w:ascii="Arial" w:hAnsi="Arial" w:cs="Arial"/>
          <w:color w:val="222222"/>
          <w:sz w:val="24"/>
          <w:szCs w:val="24"/>
          <w:shd w:val="clear" w:color="auto" w:fill="FFFFFF"/>
        </w:rPr>
        <w:t>Time</w:t>
      </w:r>
      <w:r>
        <w:rPr>
          <w:rFonts w:ascii="Arial" w:hAnsi="Arial" w:cs="Arial"/>
          <w:color w:val="222222"/>
          <w:sz w:val="24"/>
          <w:szCs w:val="24"/>
          <w:shd w:val="clear" w:color="auto" w:fill="FFFFFF"/>
        </w:rPr>
        <w:t xml:space="preserve"> management is</w:t>
      </w:r>
      <w:r w:rsidR="00984887">
        <w:rPr>
          <w:rFonts w:ascii="Arial" w:hAnsi="Arial" w:cs="Arial"/>
          <w:color w:val="222222"/>
          <w:sz w:val="24"/>
          <w:szCs w:val="24"/>
          <w:shd w:val="clear" w:color="auto" w:fill="FFFFFF"/>
        </w:rPr>
        <w:t xml:space="preserve"> </w:t>
      </w:r>
      <w:r w:rsidR="00E576AB">
        <w:rPr>
          <w:rFonts w:ascii="Arial" w:hAnsi="Arial" w:cs="Arial"/>
          <w:color w:val="222222"/>
          <w:sz w:val="24"/>
          <w:szCs w:val="24"/>
          <w:shd w:val="clear" w:color="auto" w:fill="FFFFFF"/>
        </w:rPr>
        <w:t>the process of organizing and planning your time to finish your plan. By time management, even in tight time you can done your work. The highest achievement of goal will happen if you have an accrue planning for your time.</w:t>
      </w:r>
      <w:r w:rsidR="00C33D47">
        <w:rPr>
          <w:rFonts w:ascii="Arial" w:hAnsi="Arial" w:cs="Arial"/>
          <w:color w:val="222222"/>
          <w:sz w:val="24"/>
          <w:szCs w:val="24"/>
          <w:shd w:val="clear" w:color="auto" w:fill="FFFFFF"/>
        </w:rPr>
        <w:t xml:space="preserve"> A</w:t>
      </w:r>
      <w:r w:rsidR="00E576AB">
        <w:rPr>
          <w:rFonts w:ascii="Arial" w:hAnsi="Arial" w:cs="Arial"/>
          <w:color w:val="222222"/>
          <w:sz w:val="24"/>
          <w:szCs w:val="24"/>
          <w:shd w:val="clear" w:color="auto" w:fill="FFFFFF"/>
        </w:rPr>
        <w:t>s a manager I sure that a</w:t>
      </w:r>
      <w:r w:rsidR="00C33D47">
        <w:rPr>
          <w:rFonts w:ascii="Arial" w:hAnsi="Arial" w:cs="Arial"/>
          <w:color w:val="222222"/>
          <w:sz w:val="24"/>
          <w:szCs w:val="24"/>
          <w:shd w:val="clear" w:color="auto" w:fill="FFFFFF"/>
        </w:rPr>
        <w:t>n</w:t>
      </w:r>
      <w:r w:rsidR="00E576AB">
        <w:rPr>
          <w:rFonts w:ascii="Arial" w:hAnsi="Arial" w:cs="Arial"/>
          <w:color w:val="222222"/>
          <w:sz w:val="24"/>
          <w:szCs w:val="24"/>
          <w:shd w:val="clear" w:color="auto" w:fill="FFFFFF"/>
        </w:rPr>
        <w:t xml:space="preserve"> </w:t>
      </w:r>
      <w:r w:rsidR="00C33D47">
        <w:rPr>
          <w:rFonts w:ascii="Arial" w:hAnsi="Arial" w:cs="Arial"/>
          <w:color w:val="222222"/>
          <w:sz w:val="24"/>
          <w:szCs w:val="24"/>
          <w:shd w:val="clear" w:color="auto" w:fill="FFFFFF"/>
        </w:rPr>
        <w:t>employer</w:t>
      </w:r>
      <w:r w:rsidR="00E576AB">
        <w:rPr>
          <w:rFonts w:ascii="Arial" w:hAnsi="Arial" w:cs="Arial"/>
          <w:color w:val="222222"/>
          <w:sz w:val="24"/>
          <w:szCs w:val="24"/>
          <w:shd w:val="clear" w:color="auto" w:fill="FFFFFF"/>
        </w:rPr>
        <w:t xml:space="preserve"> who </w:t>
      </w:r>
      <w:r w:rsidR="00C33D47">
        <w:rPr>
          <w:rFonts w:ascii="Arial" w:hAnsi="Arial" w:cs="Arial"/>
          <w:color w:val="222222"/>
          <w:sz w:val="24"/>
          <w:szCs w:val="24"/>
          <w:shd w:val="clear" w:color="auto" w:fill="FFFFFF"/>
        </w:rPr>
        <w:t>has punctuality and works good at specific time to do her or his duty is the best choice to hire and promote the position.</w:t>
      </w:r>
    </w:p>
    <w:p w14:paraId="0DCC20F2" w14:textId="0672CCDD" w:rsidR="00C33D47" w:rsidRPr="0036752F" w:rsidRDefault="00C33D47" w:rsidP="00B7657D">
      <w:pPr>
        <w:spacing w:line="480" w:lineRule="auto"/>
        <w:jc w:val="both"/>
        <w:rPr>
          <w:rFonts w:ascii="Arial" w:hAnsi="Arial" w:cs="Arial"/>
          <w:b/>
          <w:color w:val="222222"/>
          <w:sz w:val="24"/>
          <w:szCs w:val="24"/>
          <w:shd w:val="clear" w:color="auto" w:fill="FFFFFF"/>
        </w:rPr>
      </w:pPr>
      <w:r w:rsidRPr="0036752F">
        <w:rPr>
          <w:rFonts w:ascii="Arial" w:hAnsi="Arial" w:cs="Arial"/>
          <w:b/>
          <w:color w:val="222222"/>
          <w:sz w:val="24"/>
          <w:szCs w:val="24"/>
          <w:shd w:val="clear" w:color="auto" w:fill="FFFFFF"/>
        </w:rPr>
        <w:t>5.2 negotiation</w:t>
      </w:r>
    </w:p>
    <w:p w14:paraId="7D2A0180" w14:textId="4E2859CE" w:rsidR="00C33D47" w:rsidRDefault="00C33D47" w:rsidP="00B7657D">
      <w:pPr>
        <w:spacing w:line="48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Negotiation is a method of argument and solving problem in the good way that use by people in routine life to prevent of challenges which makes conflicting. Negotiation skills has many </w:t>
      </w:r>
      <w:r w:rsidR="002061B9">
        <w:rPr>
          <w:rFonts w:ascii="Arial" w:hAnsi="Arial" w:cs="Arial"/>
          <w:color w:val="222222"/>
          <w:sz w:val="24"/>
          <w:szCs w:val="24"/>
          <w:shd w:val="clear" w:color="auto" w:fill="FFFFFF"/>
        </w:rPr>
        <w:t>benefits</w:t>
      </w:r>
      <w:r>
        <w:rPr>
          <w:rFonts w:ascii="Arial" w:hAnsi="Arial" w:cs="Arial"/>
          <w:color w:val="222222"/>
          <w:sz w:val="24"/>
          <w:szCs w:val="24"/>
          <w:shd w:val="clear" w:color="auto" w:fill="FFFFFF"/>
        </w:rPr>
        <w:t xml:space="preserve"> for workplace</w:t>
      </w:r>
      <w:r w:rsidR="002061B9">
        <w:rPr>
          <w:rFonts w:ascii="Arial" w:hAnsi="Arial" w:cs="Arial"/>
          <w:color w:val="222222"/>
          <w:sz w:val="24"/>
          <w:szCs w:val="24"/>
          <w:shd w:val="clear" w:color="auto" w:fill="FFFFFF"/>
        </w:rPr>
        <w:t xml:space="preserve"> to meet new people and discus about different subjects. To have a good negotiation skill you should following this process:</w:t>
      </w:r>
    </w:p>
    <w:p w14:paraId="7D0A056E" w14:textId="26C4827D" w:rsidR="002061B9" w:rsidRDefault="002061B9" w:rsidP="00B7657D">
      <w:pPr>
        <w:spacing w:line="480" w:lineRule="auto"/>
        <w:jc w:val="both"/>
        <w:rPr>
          <w:rFonts w:ascii="Arial" w:hAnsi="Arial" w:cs="Arial"/>
          <w:color w:val="222222"/>
          <w:sz w:val="24"/>
          <w:szCs w:val="24"/>
          <w:shd w:val="clear" w:color="auto" w:fill="FFFFFF"/>
        </w:rPr>
      </w:pPr>
      <w:r w:rsidRPr="0036752F">
        <w:rPr>
          <w:rFonts w:ascii="Arial" w:hAnsi="Arial" w:cs="Arial"/>
          <w:b/>
          <w:color w:val="222222"/>
          <w:sz w:val="24"/>
          <w:szCs w:val="24"/>
          <w:shd w:val="clear" w:color="auto" w:fill="FFFFFF"/>
        </w:rPr>
        <w:t>1.prepareation</w:t>
      </w:r>
      <w:r>
        <w:rPr>
          <w:rFonts w:ascii="Arial" w:hAnsi="Arial" w:cs="Arial"/>
          <w:color w:val="222222"/>
          <w:sz w:val="24"/>
          <w:szCs w:val="24"/>
          <w:shd w:val="clear" w:color="auto" w:fill="FFFFFF"/>
        </w:rPr>
        <w:t>, is understanding the situation, place and the subject related to negotiation.</w:t>
      </w:r>
    </w:p>
    <w:p w14:paraId="42B336D9" w14:textId="280FC796" w:rsidR="002061B9" w:rsidRDefault="002061B9" w:rsidP="00B7657D">
      <w:pPr>
        <w:spacing w:line="480" w:lineRule="auto"/>
        <w:jc w:val="both"/>
        <w:rPr>
          <w:rFonts w:ascii="Arial" w:hAnsi="Arial" w:cs="Arial"/>
          <w:color w:val="222222"/>
          <w:sz w:val="24"/>
          <w:szCs w:val="24"/>
          <w:shd w:val="clear" w:color="auto" w:fill="FFFFFF"/>
        </w:rPr>
      </w:pPr>
      <w:r w:rsidRPr="0036752F">
        <w:rPr>
          <w:rFonts w:ascii="Arial" w:hAnsi="Arial" w:cs="Arial"/>
          <w:b/>
          <w:color w:val="222222"/>
          <w:sz w:val="24"/>
          <w:szCs w:val="24"/>
          <w:shd w:val="clear" w:color="auto" w:fill="FFFFFF"/>
        </w:rPr>
        <w:t>2. discussion</w:t>
      </w:r>
      <w:r>
        <w:rPr>
          <w:rFonts w:ascii="Arial" w:hAnsi="Arial" w:cs="Arial"/>
          <w:color w:val="222222"/>
          <w:sz w:val="24"/>
          <w:szCs w:val="24"/>
          <w:shd w:val="clear" w:color="auto" w:fill="FFFFFF"/>
        </w:rPr>
        <w:t>,</w:t>
      </w:r>
      <w:r w:rsidR="0036752F">
        <w:rPr>
          <w:rFonts w:ascii="Arial" w:hAnsi="Arial" w:cs="Arial"/>
          <w:color w:val="222222"/>
          <w:sz w:val="24"/>
          <w:szCs w:val="24"/>
          <w:shd w:val="clear" w:color="auto" w:fill="FFFFFF"/>
        </w:rPr>
        <w:t xml:space="preserve"> this stage is including of questioning, listening and clarifying. Sometimes</w:t>
      </w:r>
      <w:r>
        <w:rPr>
          <w:rFonts w:ascii="Arial" w:hAnsi="Arial" w:cs="Arial"/>
          <w:color w:val="222222"/>
          <w:sz w:val="24"/>
          <w:szCs w:val="24"/>
          <w:shd w:val="clear" w:color="auto" w:fill="FFFFFF"/>
        </w:rPr>
        <w:t xml:space="preserve"> is good a take a note during the </w:t>
      </w:r>
      <w:r w:rsidR="0036752F">
        <w:rPr>
          <w:rFonts w:ascii="Arial" w:hAnsi="Arial" w:cs="Arial"/>
          <w:color w:val="222222"/>
          <w:sz w:val="24"/>
          <w:szCs w:val="24"/>
          <w:shd w:val="clear" w:color="auto" w:fill="FFFFFF"/>
        </w:rPr>
        <w:t>discussion to get the keywords.</w:t>
      </w:r>
    </w:p>
    <w:p w14:paraId="00056DA7" w14:textId="5DBB1854" w:rsidR="002061B9" w:rsidRDefault="002061B9" w:rsidP="00B7657D">
      <w:pPr>
        <w:spacing w:line="480" w:lineRule="auto"/>
        <w:jc w:val="both"/>
        <w:rPr>
          <w:rFonts w:ascii="Arial" w:hAnsi="Arial" w:cs="Arial"/>
          <w:color w:val="222222"/>
          <w:sz w:val="24"/>
          <w:szCs w:val="24"/>
          <w:shd w:val="clear" w:color="auto" w:fill="FFFFFF"/>
        </w:rPr>
      </w:pPr>
      <w:r w:rsidRPr="0036752F">
        <w:rPr>
          <w:rFonts w:ascii="Arial" w:hAnsi="Arial" w:cs="Arial"/>
          <w:b/>
          <w:color w:val="222222"/>
          <w:sz w:val="24"/>
          <w:szCs w:val="24"/>
          <w:shd w:val="clear" w:color="auto" w:fill="FFFFFF"/>
        </w:rPr>
        <w:t>3.clarification of goals</w:t>
      </w:r>
      <w:r w:rsidR="0036752F" w:rsidRPr="0036752F">
        <w:rPr>
          <w:rFonts w:ascii="Arial" w:hAnsi="Arial" w:cs="Arial"/>
          <w:b/>
          <w:color w:val="222222"/>
          <w:sz w:val="24"/>
          <w:szCs w:val="24"/>
          <w:shd w:val="clear" w:color="auto" w:fill="FFFFFF"/>
        </w:rPr>
        <w:t>,</w:t>
      </w:r>
      <w:r w:rsidR="0036752F">
        <w:rPr>
          <w:rFonts w:ascii="Arial" w:hAnsi="Arial" w:cs="Arial"/>
          <w:color w:val="222222"/>
          <w:sz w:val="24"/>
          <w:szCs w:val="24"/>
          <w:shd w:val="clear" w:color="auto" w:fill="FFFFFF"/>
        </w:rPr>
        <w:t xml:space="preserve"> it is often to recognize the aims and interests of both sides of negotiation. Moreover, it is so helpful to list these factors in order of priorities. </w:t>
      </w:r>
    </w:p>
    <w:p w14:paraId="240F6503" w14:textId="63A3C5E3" w:rsidR="002061B9" w:rsidRPr="0036752F" w:rsidRDefault="002061B9" w:rsidP="00B7657D">
      <w:pPr>
        <w:spacing w:line="480" w:lineRule="auto"/>
        <w:jc w:val="both"/>
        <w:rPr>
          <w:rFonts w:ascii="Arial" w:hAnsi="Arial" w:cs="Arial"/>
          <w:b/>
          <w:color w:val="222222"/>
          <w:sz w:val="24"/>
          <w:szCs w:val="24"/>
          <w:shd w:val="clear" w:color="auto" w:fill="FFFFFF"/>
        </w:rPr>
      </w:pPr>
      <w:r w:rsidRPr="0036752F">
        <w:rPr>
          <w:rFonts w:ascii="Arial" w:hAnsi="Arial" w:cs="Arial"/>
          <w:b/>
          <w:color w:val="222222"/>
          <w:sz w:val="24"/>
          <w:szCs w:val="24"/>
          <w:shd w:val="clear" w:color="auto" w:fill="FFFFFF"/>
        </w:rPr>
        <w:lastRenderedPageBreak/>
        <w:t>4.negotiation towards a win-win outcome</w:t>
      </w:r>
      <w:r w:rsidR="0036752F" w:rsidRPr="0036752F">
        <w:rPr>
          <w:rFonts w:ascii="Arial" w:hAnsi="Arial" w:cs="Arial"/>
          <w:b/>
          <w:color w:val="222222"/>
          <w:sz w:val="24"/>
          <w:szCs w:val="24"/>
          <w:shd w:val="clear" w:color="auto" w:fill="FFFFFF"/>
        </w:rPr>
        <w:t xml:space="preserve">, </w:t>
      </w:r>
      <w:r w:rsidR="00C07EDE">
        <w:rPr>
          <w:rFonts w:ascii="Arial" w:hAnsi="Arial" w:cs="Arial"/>
          <w:color w:val="222222"/>
          <w:sz w:val="24"/>
          <w:szCs w:val="24"/>
          <w:shd w:val="clear" w:color="auto" w:fill="FFFFFF"/>
        </w:rPr>
        <w:t>this</w:t>
      </w:r>
      <w:r w:rsidR="0036752F">
        <w:rPr>
          <w:rFonts w:ascii="Arial" w:hAnsi="Arial" w:cs="Arial"/>
          <w:color w:val="222222"/>
          <w:sz w:val="24"/>
          <w:szCs w:val="24"/>
          <w:shd w:val="clear" w:color="auto" w:fill="FFFFFF"/>
        </w:rPr>
        <w:t xml:space="preserve"> stage </w:t>
      </w:r>
      <w:r w:rsidR="00C07EDE">
        <w:rPr>
          <w:rFonts w:ascii="Arial" w:hAnsi="Arial" w:cs="Arial"/>
          <w:color w:val="222222"/>
          <w:sz w:val="24"/>
          <w:szCs w:val="24"/>
          <w:shd w:val="clear" w:color="auto" w:fill="FFFFFF"/>
        </w:rPr>
        <w:t>focuses</w:t>
      </w:r>
      <w:r w:rsidR="0036752F">
        <w:rPr>
          <w:rFonts w:ascii="Arial" w:hAnsi="Arial" w:cs="Arial"/>
          <w:color w:val="222222"/>
          <w:sz w:val="24"/>
          <w:szCs w:val="24"/>
          <w:shd w:val="clear" w:color="auto" w:fill="FFFFFF"/>
        </w:rPr>
        <w:t xml:space="preserve"> on the positive things in the process that both sides feel their point of view has been taken into </w:t>
      </w:r>
      <w:r w:rsidR="00C07EDE">
        <w:rPr>
          <w:rFonts w:ascii="Arial" w:hAnsi="Arial" w:cs="Arial"/>
          <w:color w:val="222222"/>
          <w:sz w:val="24"/>
          <w:szCs w:val="24"/>
          <w:shd w:val="clear" w:color="auto" w:fill="FFFFFF"/>
        </w:rPr>
        <w:t>consideration.</w:t>
      </w:r>
    </w:p>
    <w:p w14:paraId="2FA98C21" w14:textId="4A7D7359" w:rsidR="002061B9" w:rsidRPr="00C07EDE" w:rsidRDefault="002061B9" w:rsidP="00B7657D">
      <w:pPr>
        <w:spacing w:line="480" w:lineRule="auto"/>
        <w:jc w:val="both"/>
        <w:rPr>
          <w:rFonts w:ascii="Arial" w:hAnsi="Arial" w:cs="Arial"/>
          <w:color w:val="222222"/>
          <w:sz w:val="24"/>
          <w:szCs w:val="24"/>
          <w:shd w:val="clear" w:color="auto" w:fill="FFFFFF"/>
        </w:rPr>
      </w:pPr>
      <w:r w:rsidRPr="0036752F">
        <w:rPr>
          <w:rFonts w:ascii="Arial" w:hAnsi="Arial" w:cs="Arial"/>
          <w:b/>
          <w:color w:val="222222"/>
          <w:sz w:val="24"/>
          <w:szCs w:val="24"/>
          <w:shd w:val="clear" w:color="auto" w:fill="FFFFFF"/>
        </w:rPr>
        <w:t>5.agreement</w:t>
      </w:r>
      <w:r w:rsidR="00C07EDE">
        <w:rPr>
          <w:rFonts w:ascii="Arial" w:hAnsi="Arial" w:cs="Arial"/>
          <w:b/>
          <w:color w:val="222222"/>
          <w:sz w:val="24"/>
          <w:szCs w:val="24"/>
          <w:shd w:val="clear" w:color="auto" w:fill="FFFFFF"/>
        </w:rPr>
        <w:t xml:space="preserve">, </w:t>
      </w:r>
      <w:r w:rsidR="00C07EDE">
        <w:rPr>
          <w:rFonts w:ascii="Arial" w:hAnsi="Arial" w:cs="Arial"/>
          <w:color w:val="222222"/>
          <w:sz w:val="24"/>
          <w:szCs w:val="24"/>
          <w:shd w:val="clear" w:color="auto" w:fill="FFFFFF"/>
        </w:rPr>
        <w:t xml:space="preserve">this means that both sides understand the main point of the topic and everyone involved to keep an open mind </w:t>
      </w:r>
      <w:proofErr w:type="gramStart"/>
      <w:r w:rsidR="00C07EDE">
        <w:rPr>
          <w:rFonts w:ascii="Arial" w:hAnsi="Arial" w:cs="Arial"/>
          <w:color w:val="222222"/>
          <w:sz w:val="24"/>
          <w:szCs w:val="24"/>
          <w:shd w:val="clear" w:color="auto" w:fill="FFFFFF"/>
        </w:rPr>
        <w:t>in order to</w:t>
      </w:r>
      <w:proofErr w:type="gramEnd"/>
      <w:r w:rsidR="00C07EDE">
        <w:rPr>
          <w:rFonts w:ascii="Arial" w:hAnsi="Arial" w:cs="Arial"/>
          <w:color w:val="222222"/>
          <w:sz w:val="24"/>
          <w:szCs w:val="24"/>
          <w:shd w:val="clear" w:color="auto" w:fill="FFFFFF"/>
        </w:rPr>
        <w:t xml:space="preserve"> achieve their goal.</w:t>
      </w:r>
    </w:p>
    <w:p w14:paraId="6A763B8D" w14:textId="534AE3EF" w:rsidR="002061B9" w:rsidRDefault="002061B9" w:rsidP="00B7657D">
      <w:pPr>
        <w:spacing w:line="480" w:lineRule="auto"/>
        <w:jc w:val="both"/>
        <w:rPr>
          <w:rFonts w:ascii="Arial" w:hAnsi="Arial" w:cs="Arial"/>
          <w:color w:val="222222"/>
          <w:sz w:val="24"/>
          <w:szCs w:val="24"/>
          <w:shd w:val="clear" w:color="auto" w:fill="FFFFFF"/>
        </w:rPr>
      </w:pPr>
      <w:r w:rsidRPr="0036752F">
        <w:rPr>
          <w:rFonts w:ascii="Arial" w:hAnsi="Arial" w:cs="Arial"/>
          <w:b/>
          <w:color w:val="222222"/>
          <w:sz w:val="24"/>
          <w:szCs w:val="24"/>
          <w:shd w:val="clear" w:color="auto" w:fill="FFFFFF"/>
        </w:rPr>
        <w:t>6.implementation of a court of action</w:t>
      </w:r>
      <w:r w:rsidR="00C07EDE">
        <w:rPr>
          <w:rFonts w:ascii="Arial" w:hAnsi="Arial" w:cs="Arial"/>
          <w:b/>
          <w:color w:val="222222"/>
          <w:sz w:val="24"/>
          <w:szCs w:val="24"/>
          <w:shd w:val="clear" w:color="auto" w:fill="FFFFFF"/>
        </w:rPr>
        <w:t xml:space="preserve">, </w:t>
      </w:r>
      <w:r w:rsidR="00C07EDE">
        <w:rPr>
          <w:rFonts w:ascii="Arial" w:hAnsi="Arial" w:cs="Arial"/>
          <w:color w:val="222222"/>
          <w:sz w:val="24"/>
          <w:szCs w:val="24"/>
          <w:shd w:val="clear" w:color="auto" w:fill="FFFFFF"/>
        </w:rPr>
        <w:t>there are some courses to implement and get knowledge which can used by employees.</w:t>
      </w:r>
    </w:p>
    <w:p w14:paraId="7B1724E2" w14:textId="16118460" w:rsidR="00C07EDE" w:rsidRDefault="00C07EDE" w:rsidP="00B7657D">
      <w:pPr>
        <w:spacing w:line="480" w:lineRule="auto"/>
        <w:jc w:val="both"/>
        <w:rPr>
          <w:rFonts w:ascii="Arial" w:hAnsi="Arial" w:cs="Arial"/>
          <w:b/>
          <w:color w:val="222222"/>
          <w:sz w:val="24"/>
          <w:szCs w:val="24"/>
          <w:shd w:val="clear" w:color="auto" w:fill="FFFFFF"/>
        </w:rPr>
      </w:pPr>
      <w:r w:rsidRPr="00C07EDE">
        <w:rPr>
          <w:rFonts w:ascii="Arial" w:hAnsi="Arial" w:cs="Arial"/>
          <w:b/>
          <w:color w:val="222222"/>
          <w:sz w:val="24"/>
          <w:szCs w:val="24"/>
          <w:shd w:val="clear" w:color="auto" w:fill="FFFFFF"/>
        </w:rPr>
        <w:t>6.0 Conclusion</w:t>
      </w:r>
    </w:p>
    <w:p w14:paraId="4887EF93" w14:textId="269BBD54" w:rsidR="00C07EDE" w:rsidRDefault="00E72E01" w:rsidP="00B7657D">
      <w:pPr>
        <w:spacing w:line="480" w:lineRule="auto"/>
        <w:jc w:val="both"/>
        <w:rPr>
          <w:rFonts w:ascii="Arial" w:hAnsi="Arial" w:cs="Arial"/>
          <w:sz w:val="24"/>
          <w:szCs w:val="24"/>
        </w:rPr>
      </w:pPr>
      <w:r w:rsidRPr="00E72E01">
        <w:rPr>
          <w:rFonts w:ascii="Arial" w:hAnsi="Arial" w:cs="Arial"/>
          <w:color w:val="222222"/>
          <w:sz w:val="24"/>
          <w:szCs w:val="24"/>
          <w:shd w:val="clear" w:color="auto" w:fill="FFFFFF"/>
        </w:rPr>
        <w:t>E</w:t>
      </w:r>
      <w:r>
        <w:rPr>
          <w:rFonts w:ascii="Arial" w:hAnsi="Arial" w:cs="Arial"/>
          <w:color w:val="222222"/>
          <w:sz w:val="24"/>
          <w:szCs w:val="24"/>
          <w:shd w:val="clear" w:color="auto" w:fill="FFFFFF"/>
        </w:rPr>
        <w:t xml:space="preserve">mployability </w:t>
      </w:r>
      <w:r w:rsidRPr="00E72E01">
        <w:rPr>
          <w:rFonts w:ascii="Arial" w:hAnsi="Arial" w:cs="Arial"/>
          <w:color w:val="222222"/>
          <w:sz w:val="24"/>
          <w:szCs w:val="24"/>
          <w:shd w:val="clear" w:color="auto" w:fill="FFFFFF"/>
        </w:rPr>
        <w:t>skills</w:t>
      </w:r>
      <w:r>
        <w:rPr>
          <w:rFonts w:ascii="Arial" w:hAnsi="Arial" w:cs="Arial"/>
          <w:color w:val="222222"/>
          <w:sz w:val="24"/>
          <w:szCs w:val="24"/>
          <w:shd w:val="clear" w:color="auto" w:fill="FFFFFF"/>
        </w:rPr>
        <w:t xml:space="preserve"> are necessary at all workplaces for everyone who are looking for an employment chance and who wants to promote in </w:t>
      </w:r>
      <w:r w:rsidR="000F6B2C">
        <w:rPr>
          <w:rFonts w:ascii="Arial" w:hAnsi="Arial" w:cs="Arial"/>
          <w:color w:val="222222"/>
          <w:sz w:val="24"/>
          <w:szCs w:val="24"/>
          <w:shd w:val="clear" w:color="auto" w:fill="FFFFFF"/>
        </w:rPr>
        <w:t xml:space="preserve">their position. According the statistic, in the last ten years this essential skills have changed because of advancement in economy, businesses and technology. I try to describe employability situation by using specific field. To do </w:t>
      </w:r>
      <w:r w:rsidR="00516FF3">
        <w:rPr>
          <w:rFonts w:ascii="Arial" w:hAnsi="Arial" w:cs="Arial"/>
          <w:color w:val="222222"/>
          <w:sz w:val="24"/>
          <w:szCs w:val="24"/>
          <w:shd w:val="clear" w:color="auto" w:fill="FFFFFF"/>
        </w:rPr>
        <w:t>this,</w:t>
      </w:r>
      <w:r w:rsidR="00A667EA" w:rsidRPr="00A667EA">
        <w:rPr>
          <w:rFonts w:ascii="Arial" w:hAnsi="Arial" w:cs="Arial"/>
          <w:sz w:val="24"/>
          <w:szCs w:val="24"/>
        </w:rPr>
        <w:t xml:space="preserve"> </w:t>
      </w:r>
      <w:r w:rsidR="00A667EA">
        <w:rPr>
          <w:rFonts w:ascii="Arial" w:hAnsi="Arial" w:cs="Arial"/>
          <w:sz w:val="24"/>
          <w:szCs w:val="24"/>
        </w:rPr>
        <w:t>I research in supermarket</w:t>
      </w:r>
      <w:r w:rsidR="00A667EA" w:rsidRPr="004221E4">
        <w:rPr>
          <w:rFonts w:ascii="Arial" w:hAnsi="Arial" w:cs="Arial"/>
          <w:sz w:val="24"/>
          <w:szCs w:val="24"/>
        </w:rPr>
        <w:t xml:space="preserve"> industrial</w:t>
      </w:r>
      <w:r w:rsidR="00A667EA">
        <w:rPr>
          <w:rFonts w:ascii="Arial" w:hAnsi="Arial" w:cs="Arial"/>
          <w:sz w:val="24"/>
          <w:szCs w:val="24"/>
        </w:rPr>
        <w:t xml:space="preserve"> </w:t>
      </w:r>
      <w:r w:rsidR="00672C99">
        <w:rPr>
          <w:rFonts w:ascii="Arial" w:hAnsi="Arial" w:cs="Arial"/>
          <w:sz w:val="24"/>
          <w:szCs w:val="24"/>
        </w:rPr>
        <w:t>in the U</w:t>
      </w:r>
      <w:r w:rsidR="00516FF3">
        <w:rPr>
          <w:rFonts w:ascii="Arial" w:hAnsi="Arial" w:cs="Arial"/>
          <w:sz w:val="24"/>
          <w:szCs w:val="24"/>
        </w:rPr>
        <w:t>k.</w:t>
      </w:r>
    </w:p>
    <w:p w14:paraId="51772581" w14:textId="50394BA7" w:rsidR="00516FF3" w:rsidRDefault="00516FF3" w:rsidP="00B7657D">
      <w:pPr>
        <w:spacing w:line="48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In the five years future, more than thirty five percent of today daily skills will have changed and many of the going to be disappeared</w:t>
      </w:r>
      <w:r w:rsidR="00B81309">
        <w:rPr>
          <w:rFonts w:ascii="Arial" w:hAnsi="Arial" w:cs="Arial"/>
          <w:color w:val="222222"/>
          <w:sz w:val="24"/>
          <w:szCs w:val="24"/>
          <w:shd w:val="clear" w:color="auto" w:fill="FFFFFF"/>
        </w:rPr>
        <w:t>, some of them will grow and some job will be commonplace that don’t even exist today</w:t>
      </w:r>
      <w:r>
        <w:rPr>
          <w:rFonts w:ascii="Arial" w:hAnsi="Arial" w:cs="Arial"/>
          <w:color w:val="222222"/>
          <w:sz w:val="24"/>
          <w:szCs w:val="24"/>
          <w:shd w:val="clear" w:color="auto" w:fill="FFFFFF"/>
        </w:rPr>
        <w:t xml:space="preserve">. These changes will transform the </w:t>
      </w:r>
      <w:r w:rsidR="00B81309">
        <w:rPr>
          <w:rFonts w:ascii="Arial" w:hAnsi="Arial" w:cs="Arial"/>
          <w:color w:val="222222"/>
          <w:sz w:val="24"/>
          <w:szCs w:val="24"/>
          <w:shd w:val="clear" w:color="auto" w:fill="FFFFFF"/>
        </w:rPr>
        <w:t>new way</w:t>
      </w:r>
      <w:r>
        <w:rPr>
          <w:rFonts w:ascii="Arial" w:hAnsi="Arial" w:cs="Arial"/>
          <w:color w:val="222222"/>
          <w:sz w:val="24"/>
          <w:szCs w:val="24"/>
          <w:shd w:val="clear" w:color="auto" w:fill="FFFFFF"/>
        </w:rPr>
        <w:t xml:space="preserve"> for life and work</w:t>
      </w:r>
      <w:r w:rsidR="00B81309">
        <w:rPr>
          <w:rFonts w:ascii="Arial" w:hAnsi="Arial" w:cs="Arial"/>
          <w:color w:val="222222"/>
          <w:sz w:val="24"/>
          <w:szCs w:val="24"/>
          <w:shd w:val="clear" w:color="auto" w:fill="FFFFFF"/>
        </w:rPr>
        <w:t xml:space="preserve">. For instance, it is predicated that </w:t>
      </w:r>
      <w:proofErr w:type="gramStart"/>
      <w:r w:rsidR="00B81309">
        <w:rPr>
          <w:rFonts w:ascii="Arial" w:hAnsi="Arial" w:cs="Arial"/>
          <w:color w:val="222222"/>
          <w:sz w:val="24"/>
          <w:szCs w:val="24"/>
          <w:shd w:val="clear" w:color="auto" w:fill="FFFFFF"/>
        </w:rPr>
        <w:t>this skills</w:t>
      </w:r>
      <w:proofErr w:type="gramEnd"/>
      <w:r w:rsidR="00B81309">
        <w:rPr>
          <w:rFonts w:ascii="Arial" w:hAnsi="Arial" w:cs="Arial"/>
          <w:color w:val="222222"/>
          <w:sz w:val="24"/>
          <w:szCs w:val="24"/>
          <w:shd w:val="clear" w:color="auto" w:fill="FFFFFF"/>
        </w:rPr>
        <w:t xml:space="preserve"> are in the order priority of the top 10 key skills in 2020, complex problem solving, critical thinking, creativity, people management, coordinating with others, emotional intelligence, judgement and decision making, service orientation, negotiation and cognitive flexibility.</w:t>
      </w:r>
    </w:p>
    <w:p w14:paraId="411814F1" w14:textId="4CF9D3CE" w:rsidR="00B81309" w:rsidRDefault="00B81309" w:rsidP="00B7657D">
      <w:pPr>
        <w:spacing w:line="48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In the future robots </w:t>
      </w:r>
      <w:r w:rsidR="003B11AB">
        <w:rPr>
          <w:rFonts w:ascii="Arial" w:hAnsi="Arial" w:cs="Arial"/>
          <w:color w:val="222222"/>
          <w:sz w:val="24"/>
          <w:szCs w:val="24"/>
          <w:shd w:val="clear" w:color="auto" w:fill="FFFFFF"/>
        </w:rPr>
        <w:t xml:space="preserve">will help us to get what we need to do easier, so it has many consequences which the most important is reduce vacancy in the workplace. </w:t>
      </w:r>
      <w:proofErr w:type="gramStart"/>
      <w:r w:rsidR="003B11AB">
        <w:rPr>
          <w:rFonts w:ascii="Arial" w:hAnsi="Arial" w:cs="Arial"/>
          <w:color w:val="222222"/>
          <w:sz w:val="24"/>
          <w:szCs w:val="24"/>
          <w:shd w:val="clear" w:color="auto" w:fill="FFFFFF"/>
        </w:rPr>
        <w:t xml:space="preserve">In order </w:t>
      </w:r>
      <w:r w:rsidR="003B11AB">
        <w:rPr>
          <w:rFonts w:ascii="Arial" w:hAnsi="Arial" w:cs="Arial"/>
          <w:color w:val="222222"/>
          <w:sz w:val="24"/>
          <w:szCs w:val="24"/>
          <w:shd w:val="clear" w:color="auto" w:fill="FFFFFF"/>
        </w:rPr>
        <w:lastRenderedPageBreak/>
        <w:t>to</w:t>
      </w:r>
      <w:proofErr w:type="gramEnd"/>
      <w:r w:rsidR="003B11AB">
        <w:rPr>
          <w:rFonts w:ascii="Arial" w:hAnsi="Arial" w:cs="Arial"/>
          <w:color w:val="222222"/>
          <w:sz w:val="24"/>
          <w:szCs w:val="24"/>
          <w:shd w:val="clear" w:color="auto" w:fill="FFFFFF"/>
        </w:rPr>
        <w:t xml:space="preserve"> reduce bad affect of this in our life we have to improve our ability in the same time with </w:t>
      </w:r>
      <w:r w:rsidR="00F01AD8">
        <w:rPr>
          <w:rFonts w:ascii="Arial" w:hAnsi="Arial" w:cs="Arial"/>
          <w:color w:val="222222"/>
          <w:sz w:val="24"/>
          <w:szCs w:val="24"/>
          <w:shd w:val="clear" w:color="auto" w:fill="FFFFFF"/>
        </w:rPr>
        <w:t>this advance</w:t>
      </w:r>
      <w:r w:rsidR="003B11AB">
        <w:rPr>
          <w:rFonts w:ascii="Arial" w:hAnsi="Arial" w:cs="Arial"/>
          <w:color w:val="222222"/>
          <w:sz w:val="24"/>
          <w:szCs w:val="24"/>
          <w:shd w:val="clear" w:color="auto" w:fill="FFFFFF"/>
        </w:rPr>
        <w:t>.</w:t>
      </w:r>
    </w:p>
    <w:p w14:paraId="2D8F8B4B" w14:textId="77777777" w:rsidR="000F6B2C" w:rsidRPr="00E72E01" w:rsidRDefault="000F6B2C" w:rsidP="00B7657D">
      <w:pPr>
        <w:spacing w:line="480" w:lineRule="auto"/>
        <w:jc w:val="both"/>
        <w:rPr>
          <w:rFonts w:ascii="Arial" w:hAnsi="Arial" w:cs="Arial"/>
          <w:color w:val="222222"/>
          <w:sz w:val="24"/>
          <w:szCs w:val="24"/>
          <w:shd w:val="clear" w:color="auto" w:fill="FFFFFF"/>
        </w:rPr>
      </w:pPr>
    </w:p>
    <w:p w14:paraId="6A156EDC" w14:textId="77777777" w:rsidR="00C07EDE" w:rsidRPr="00C07EDE" w:rsidRDefault="00C07EDE" w:rsidP="00B7657D">
      <w:pPr>
        <w:spacing w:line="480" w:lineRule="auto"/>
        <w:jc w:val="both"/>
        <w:rPr>
          <w:rFonts w:ascii="Arial" w:hAnsi="Arial" w:cs="Arial"/>
          <w:color w:val="222222"/>
          <w:sz w:val="24"/>
          <w:szCs w:val="24"/>
          <w:shd w:val="clear" w:color="auto" w:fill="FFFFFF"/>
        </w:rPr>
      </w:pPr>
    </w:p>
    <w:p w14:paraId="2BAAC002" w14:textId="77777777" w:rsidR="002061B9" w:rsidRDefault="002061B9" w:rsidP="00B7657D">
      <w:pPr>
        <w:spacing w:line="480" w:lineRule="auto"/>
        <w:jc w:val="both"/>
        <w:rPr>
          <w:rFonts w:ascii="Arial" w:hAnsi="Arial" w:cs="Arial"/>
          <w:color w:val="222222"/>
          <w:sz w:val="24"/>
          <w:szCs w:val="24"/>
          <w:shd w:val="clear" w:color="auto" w:fill="FFFFFF"/>
        </w:rPr>
      </w:pPr>
    </w:p>
    <w:p w14:paraId="2AC7BDEC" w14:textId="2E771E07" w:rsidR="002061B9" w:rsidRDefault="002061B9" w:rsidP="00B7657D">
      <w:pPr>
        <w:spacing w:line="480" w:lineRule="auto"/>
        <w:jc w:val="both"/>
        <w:rPr>
          <w:rFonts w:ascii="Arial" w:hAnsi="Arial" w:cs="Arial"/>
          <w:color w:val="222222"/>
          <w:sz w:val="24"/>
          <w:szCs w:val="24"/>
          <w:shd w:val="clear" w:color="auto" w:fill="FFFFFF"/>
        </w:rPr>
      </w:pPr>
    </w:p>
    <w:p w14:paraId="4981A146" w14:textId="77777777" w:rsidR="002061B9" w:rsidRDefault="002061B9" w:rsidP="00B7657D">
      <w:pPr>
        <w:spacing w:line="480" w:lineRule="auto"/>
        <w:jc w:val="both"/>
        <w:rPr>
          <w:rFonts w:ascii="Arial" w:hAnsi="Arial" w:cs="Arial"/>
          <w:color w:val="222222"/>
          <w:sz w:val="24"/>
          <w:szCs w:val="24"/>
          <w:shd w:val="clear" w:color="auto" w:fill="FFFFFF"/>
        </w:rPr>
      </w:pPr>
    </w:p>
    <w:p w14:paraId="733C163E" w14:textId="01029925" w:rsidR="00D00A34" w:rsidRPr="00D00A34" w:rsidRDefault="00E576AB" w:rsidP="00B7657D">
      <w:pPr>
        <w:spacing w:line="48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 </w:t>
      </w:r>
    </w:p>
    <w:p w14:paraId="0DAAF9F0" w14:textId="77777777" w:rsidR="00D00A34" w:rsidRDefault="00D00A34" w:rsidP="00B7657D">
      <w:pPr>
        <w:spacing w:line="480" w:lineRule="auto"/>
        <w:jc w:val="both"/>
        <w:rPr>
          <w:rFonts w:ascii="Arial" w:hAnsi="Arial" w:cs="Arial"/>
          <w:color w:val="222222"/>
          <w:sz w:val="24"/>
          <w:szCs w:val="24"/>
          <w:shd w:val="clear" w:color="auto" w:fill="FFFFFF"/>
        </w:rPr>
      </w:pPr>
    </w:p>
    <w:p w14:paraId="09390A26" w14:textId="77777777" w:rsidR="00D00A34" w:rsidRDefault="00D00A34" w:rsidP="00B7657D">
      <w:pPr>
        <w:spacing w:line="480" w:lineRule="auto"/>
        <w:jc w:val="both"/>
        <w:rPr>
          <w:rFonts w:ascii="Arial" w:hAnsi="Arial" w:cs="Arial"/>
          <w:color w:val="222222"/>
          <w:sz w:val="24"/>
          <w:szCs w:val="24"/>
          <w:shd w:val="clear" w:color="auto" w:fill="FFFFFF"/>
        </w:rPr>
      </w:pPr>
    </w:p>
    <w:p w14:paraId="366308E9" w14:textId="77777777" w:rsidR="00BD6D70" w:rsidRPr="00B7657D" w:rsidRDefault="00BD6D70" w:rsidP="00B7657D">
      <w:pPr>
        <w:spacing w:line="480" w:lineRule="auto"/>
        <w:jc w:val="both"/>
        <w:rPr>
          <w:rFonts w:ascii="Arial" w:hAnsi="Arial" w:cs="Arial"/>
          <w:color w:val="222222"/>
          <w:sz w:val="24"/>
          <w:szCs w:val="24"/>
          <w:shd w:val="clear" w:color="auto" w:fill="FFFFFF"/>
        </w:rPr>
      </w:pPr>
    </w:p>
    <w:p w14:paraId="20F0BBA8" w14:textId="4340F99E" w:rsidR="00B7657D" w:rsidRDefault="00B7657D" w:rsidP="00191412">
      <w:pPr>
        <w:spacing w:line="480" w:lineRule="auto"/>
        <w:jc w:val="both"/>
        <w:rPr>
          <w:rFonts w:ascii="Arial" w:hAnsi="Arial" w:cs="Arial"/>
          <w:color w:val="222222"/>
          <w:sz w:val="24"/>
          <w:szCs w:val="24"/>
          <w:shd w:val="clear" w:color="auto" w:fill="FFFFFF"/>
        </w:rPr>
      </w:pPr>
    </w:p>
    <w:p w14:paraId="2EB4F6EB" w14:textId="6F716B03" w:rsidR="00B7657D" w:rsidRDefault="00B7657D" w:rsidP="00191412">
      <w:pPr>
        <w:spacing w:line="480" w:lineRule="auto"/>
        <w:jc w:val="both"/>
        <w:rPr>
          <w:rFonts w:ascii="Arial" w:hAnsi="Arial" w:cs="Arial"/>
          <w:color w:val="222222"/>
          <w:sz w:val="24"/>
          <w:szCs w:val="24"/>
          <w:shd w:val="clear" w:color="auto" w:fill="FFFFFF"/>
        </w:rPr>
      </w:pPr>
    </w:p>
    <w:p w14:paraId="6D234387" w14:textId="7CE2928B" w:rsidR="00B7657D" w:rsidRDefault="00B7657D" w:rsidP="00191412">
      <w:pPr>
        <w:spacing w:line="480" w:lineRule="auto"/>
        <w:jc w:val="both"/>
        <w:rPr>
          <w:rFonts w:ascii="Arial" w:hAnsi="Arial" w:cs="Arial"/>
          <w:color w:val="222222"/>
          <w:sz w:val="24"/>
          <w:szCs w:val="24"/>
          <w:shd w:val="clear" w:color="auto" w:fill="FFFFFF"/>
        </w:rPr>
      </w:pPr>
    </w:p>
    <w:p w14:paraId="1B1CCC1E" w14:textId="3ACF6AD9" w:rsidR="00B7657D" w:rsidRDefault="00B7657D" w:rsidP="00191412">
      <w:pPr>
        <w:spacing w:line="480" w:lineRule="auto"/>
        <w:jc w:val="both"/>
        <w:rPr>
          <w:rFonts w:ascii="Arial" w:hAnsi="Arial" w:cs="Arial"/>
          <w:color w:val="222222"/>
          <w:sz w:val="24"/>
          <w:szCs w:val="24"/>
          <w:shd w:val="clear" w:color="auto" w:fill="FFFFFF"/>
        </w:rPr>
      </w:pPr>
    </w:p>
    <w:p w14:paraId="4242D967" w14:textId="199B24B4" w:rsidR="00B7657D" w:rsidRDefault="00B7657D" w:rsidP="00191412">
      <w:pPr>
        <w:spacing w:line="480" w:lineRule="auto"/>
        <w:jc w:val="both"/>
        <w:rPr>
          <w:rFonts w:ascii="Arial" w:hAnsi="Arial" w:cs="Arial"/>
          <w:color w:val="222222"/>
          <w:sz w:val="24"/>
          <w:szCs w:val="24"/>
          <w:shd w:val="clear" w:color="auto" w:fill="FFFFFF"/>
        </w:rPr>
      </w:pPr>
    </w:p>
    <w:p w14:paraId="6FDBD086" w14:textId="5EDB9B4A" w:rsidR="00B7657D" w:rsidRDefault="00B7657D" w:rsidP="00191412">
      <w:pPr>
        <w:spacing w:line="480" w:lineRule="auto"/>
        <w:jc w:val="both"/>
        <w:rPr>
          <w:rFonts w:ascii="Arial" w:hAnsi="Arial" w:cs="Arial"/>
          <w:color w:val="222222"/>
          <w:sz w:val="24"/>
          <w:szCs w:val="24"/>
          <w:shd w:val="clear" w:color="auto" w:fill="FFFFFF"/>
        </w:rPr>
      </w:pPr>
    </w:p>
    <w:p w14:paraId="29E15467" w14:textId="446FCA2F" w:rsidR="00B7657D" w:rsidRDefault="00B7657D" w:rsidP="00191412">
      <w:pPr>
        <w:spacing w:line="480" w:lineRule="auto"/>
        <w:jc w:val="both"/>
        <w:rPr>
          <w:rFonts w:ascii="Arial" w:hAnsi="Arial" w:cs="Arial"/>
          <w:color w:val="222222"/>
          <w:sz w:val="24"/>
          <w:szCs w:val="24"/>
          <w:shd w:val="clear" w:color="auto" w:fill="FFFFFF"/>
        </w:rPr>
      </w:pPr>
    </w:p>
    <w:p w14:paraId="0FAC53F4" w14:textId="611D7A2D" w:rsidR="00B7657D" w:rsidRDefault="00B7657D" w:rsidP="00191412">
      <w:pPr>
        <w:spacing w:line="480" w:lineRule="auto"/>
        <w:jc w:val="both"/>
        <w:rPr>
          <w:rFonts w:ascii="Arial" w:hAnsi="Arial" w:cs="Arial"/>
          <w:color w:val="222222"/>
          <w:sz w:val="24"/>
          <w:szCs w:val="24"/>
          <w:shd w:val="clear" w:color="auto" w:fill="FFFFFF"/>
        </w:rPr>
      </w:pPr>
    </w:p>
    <w:p w14:paraId="2471F7ED" w14:textId="77777777" w:rsidR="00B7657D" w:rsidRPr="00191412" w:rsidRDefault="00B7657D" w:rsidP="00191412">
      <w:pPr>
        <w:spacing w:line="480" w:lineRule="auto"/>
        <w:jc w:val="both"/>
        <w:rPr>
          <w:rFonts w:ascii="Arial" w:hAnsi="Arial" w:cs="Arial"/>
          <w:color w:val="222222"/>
          <w:sz w:val="24"/>
          <w:szCs w:val="24"/>
          <w:shd w:val="clear" w:color="auto" w:fill="FFFFFF"/>
        </w:rPr>
      </w:pPr>
    </w:p>
    <w:sdt>
      <w:sdtPr>
        <w:rPr>
          <w:rFonts w:ascii="Arial" w:eastAsiaTheme="minorHAnsi" w:hAnsi="Arial" w:cs="Arial"/>
          <w:color w:val="auto"/>
          <w:sz w:val="24"/>
          <w:szCs w:val="24"/>
        </w:rPr>
        <w:id w:val="-1056697643"/>
        <w:docPartObj>
          <w:docPartGallery w:val="Bibliographies"/>
          <w:docPartUnique/>
        </w:docPartObj>
      </w:sdtPr>
      <w:sdtContent>
        <w:p w14:paraId="768013FE" w14:textId="73F3E9FD" w:rsidR="00191412" w:rsidRPr="00C03AE8" w:rsidRDefault="00AF66D2" w:rsidP="00191412">
          <w:pPr>
            <w:pStyle w:val="Heading1"/>
            <w:spacing w:line="480" w:lineRule="auto"/>
            <w:rPr>
              <w:rFonts w:ascii="Arial" w:hAnsi="Arial" w:cs="Arial"/>
              <w:b/>
              <w:color w:val="000000" w:themeColor="text1"/>
              <w:sz w:val="24"/>
              <w:szCs w:val="24"/>
            </w:rPr>
          </w:pPr>
          <w:r>
            <w:rPr>
              <w:rFonts w:ascii="Arial" w:eastAsiaTheme="minorHAnsi" w:hAnsi="Arial" w:cs="Arial"/>
              <w:b/>
              <w:color w:val="auto"/>
              <w:sz w:val="24"/>
              <w:szCs w:val="24"/>
            </w:rPr>
            <w:t>7</w:t>
          </w:r>
          <w:r w:rsidR="00125B97" w:rsidRPr="00125B97">
            <w:rPr>
              <w:rFonts w:ascii="Arial" w:eastAsiaTheme="minorHAnsi" w:hAnsi="Arial" w:cs="Arial"/>
              <w:b/>
              <w:color w:val="auto"/>
              <w:sz w:val="24"/>
              <w:szCs w:val="24"/>
            </w:rPr>
            <w:t>.0</w:t>
          </w:r>
          <w:r w:rsidR="00125B97">
            <w:rPr>
              <w:rFonts w:ascii="Arial" w:eastAsiaTheme="minorHAnsi" w:hAnsi="Arial" w:cs="Arial"/>
              <w:color w:val="auto"/>
              <w:sz w:val="24"/>
              <w:szCs w:val="24"/>
            </w:rPr>
            <w:t xml:space="preserve"> </w:t>
          </w:r>
          <w:r w:rsidR="00191412" w:rsidRPr="00C03AE8">
            <w:rPr>
              <w:rFonts w:ascii="Arial" w:hAnsi="Arial" w:cs="Arial"/>
              <w:b/>
              <w:color w:val="000000" w:themeColor="text1"/>
              <w:sz w:val="24"/>
              <w:szCs w:val="24"/>
            </w:rPr>
            <w:t>References</w:t>
          </w:r>
        </w:p>
        <w:sdt>
          <w:sdtPr>
            <w:rPr>
              <w:rFonts w:ascii="Arial" w:hAnsi="Arial" w:cs="Arial"/>
              <w:color w:val="000000" w:themeColor="text1"/>
              <w:sz w:val="24"/>
              <w:szCs w:val="24"/>
            </w:rPr>
            <w:id w:val="573863804"/>
            <w:bibliography/>
          </w:sdtPr>
          <w:sdtContent>
            <w:p w14:paraId="2A8BED5D" w14:textId="77777777" w:rsidR="00191412" w:rsidRPr="00191412" w:rsidRDefault="00191412" w:rsidP="00191412">
              <w:pPr>
                <w:pStyle w:val="Bibliography"/>
                <w:spacing w:line="480" w:lineRule="auto"/>
                <w:ind w:left="720" w:hanging="720"/>
                <w:rPr>
                  <w:rFonts w:ascii="Arial" w:hAnsi="Arial" w:cs="Arial"/>
                  <w:noProof/>
                  <w:color w:val="000000" w:themeColor="text1"/>
                  <w:sz w:val="24"/>
                  <w:szCs w:val="24"/>
                </w:rPr>
              </w:pPr>
              <w:r w:rsidRPr="00191412">
                <w:rPr>
                  <w:rFonts w:ascii="Arial" w:hAnsi="Arial" w:cs="Arial"/>
                  <w:color w:val="000000" w:themeColor="text1"/>
                  <w:sz w:val="24"/>
                  <w:szCs w:val="24"/>
                </w:rPr>
                <w:fldChar w:fldCharType="begin"/>
              </w:r>
              <w:r w:rsidRPr="00191412">
                <w:rPr>
                  <w:rFonts w:ascii="Arial" w:hAnsi="Arial" w:cs="Arial"/>
                  <w:color w:val="000000" w:themeColor="text1"/>
                  <w:sz w:val="24"/>
                  <w:szCs w:val="24"/>
                </w:rPr>
                <w:instrText xml:space="preserve"> BIBLIOGRAPHY </w:instrText>
              </w:r>
              <w:r w:rsidRPr="00191412">
                <w:rPr>
                  <w:rFonts w:ascii="Arial" w:hAnsi="Arial" w:cs="Arial"/>
                  <w:color w:val="000000" w:themeColor="text1"/>
                  <w:sz w:val="24"/>
                  <w:szCs w:val="24"/>
                </w:rPr>
                <w:fldChar w:fldCharType="separate"/>
              </w:r>
              <w:r w:rsidRPr="00191412">
                <w:rPr>
                  <w:rFonts w:ascii="Arial" w:hAnsi="Arial" w:cs="Arial"/>
                  <w:noProof/>
                  <w:color w:val="000000" w:themeColor="text1"/>
                  <w:sz w:val="24"/>
                  <w:szCs w:val="24"/>
                </w:rPr>
                <w:t xml:space="preserve">Advisory, Conciliation and Arbitration Service UK. (2019, Feb 10). </w:t>
              </w:r>
              <w:r w:rsidRPr="00191412">
                <w:rPr>
                  <w:rFonts w:ascii="Arial" w:hAnsi="Arial" w:cs="Arial"/>
                  <w:i/>
                  <w:iCs/>
                  <w:noProof/>
                  <w:color w:val="000000" w:themeColor="text1"/>
                  <w:sz w:val="24"/>
                  <w:szCs w:val="24"/>
                </w:rPr>
                <w:t>Employment law update</w:t>
              </w:r>
              <w:r w:rsidRPr="00191412">
                <w:rPr>
                  <w:rFonts w:ascii="Arial" w:hAnsi="Arial" w:cs="Arial"/>
                  <w:noProof/>
                  <w:color w:val="000000" w:themeColor="text1"/>
                  <w:sz w:val="24"/>
                  <w:szCs w:val="24"/>
                </w:rPr>
                <w:t>. Retrieved from Acas.org.uk: http://www.acas.org.uk/index.aspx?articleid=3909&amp;gclid=Cj0KCQjw7sDlBRC9ARIsADpDFo0LCgsQyu1aqwbFUVymc9xgEoWqQCIO13ClC863HggZBaKEV95V8caAkFeEALw_wcB</w:t>
              </w:r>
            </w:p>
            <w:p w14:paraId="551DD1FD" w14:textId="77777777" w:rsidR="00191412" w:rsidRPr="00191412" w:rsidRDefault="00191412" w:rsidP="00191412">
              <w:pPr>
                <w:pStyle w:val="Bibliography"/>
                <w:spacing w:line="480" w:lineRule="auto"/>
                <w:ind w:left="720" w:hanging="720"/>
                <w:rPr>
                  <w:rFonts w:ascii="Arial" w:hAnsi="Arial" w:cs="Arial"/>
                  <w:noProof/>
                  <w:color w:val="000000" w:themeColor="text1"/>
                  <w:sz w:val="24"/>
                  <w:szCs w:val="24"/>
                </w:rPr>
              </w:pPr>
              <w:r w:rsidRPr="00191412">
                <w:rPr>
                  <w:rFonts w:ascii="Arial" w:hAnsi="Arial" w:cs="Arial"/>
                  <w:noProof/>
                  <w:color w:val="000000" w:themeColor="text1"/>
                  <w:sz w:val="24"/>
                  <w:szCs w:val="24"/>
                </w:rPr>
                <w:t xml:space="preserve">Auzenne, J. R. (2012). </w:t>
              </w:r>
              <w:r w:rsidRPr="00191412">
                <w:rPr>
                  <w:rFonts w:ascii="Arial" w:hAnsi="Arial" w:cs="Arial"/>
                  <w:i/>
                  <w:iCs/>
                  <w:noProof/>
                  <w:color w:val="000000" w:themeColor="text1"/>
                  <w:sz w:val="24"/>
                  <w:szCs w:val="24"/>
                </w:rPr>
                <w:t>Opportunities Overflow in Retailing Industry.</w:t>
              </w:r>
              <w:r w:rsidRPr="00191412">
                <w:rPr>
                  <w:rFonts w:ascii="Arial" w:hAnsi="Arial" w:cs="Arial"/>
                  <w:noProof/>
                  <w:color w:val="000000" w:themeColor="text1"/>
                  <w:sz w:val="24"/>
                  <w:szCs w:val="24"/>
                </w:rPr>
                <w:t xml:space="preserve"> California: The Black Collesion.</w:t>
              </w:r>
            </w:p>
            <w:p w14:paraId="740DC281" w14:textId="77777777" w:rsidR="00191412" w:rsidRPr="00191412" w:rsidRDefault="00191412" w:rsidP="00191412">
              <w:pPr>
                <w:pStyle w:val="Bibliography"/>
                <w:spacing w:line="480" w:lineRule="auto"/>
                <w:ind w:left="720" w:hanging="720"/>
                <w:rPr>
                  <w:rFonts w:ascii="Arial" w:hAnsi="Arial" w:cs="Arial"/>
                  <w:noProof/>
                  <w:color w:val="000000" w:themeColor="text1"/>
                  <w:sz w:val="24"/>
                  <w:szCs w:val="24"/>
                </w:rPr>
              </w:pPr>
              <w:r w:rsidRPr="00191412">
                <w:rPr>
                  <w:rFonts w:ascii="Arial" w:hAnsi="Arial" w:cs="Arial"/>
                  <w:noProof/>
                  <w:color w:val="000000" w:themeColor="text1"/>
                  <w:sz w:val="24"/>
                  <w:szCs w:val="24"/>
                </w:rPr>
                <w:t xml:space="preserve">Emarketer. (2018, November 19). </w:t>
              </w:r>
              <w:r w:rsidRPr="00191412">
                <w:rPr>
                  <w:rFonts w:ascii="Arial" w:hAnsi="Arial" w:cs="Arial"/>
                  <w:i/>
                  <w:iCs/>
                  <w:noProof/>
                  <w:color w:val="000000" w:themeColor="text1"/>
                  <w:sz w:val="24"/>
                  <w:szCs w:val="24"/>
                </w:rPr>
                <w:t>UK Retail and Ecommerce Digital Disrupts, but In-Store Remains Important</w:t>
              </w:r>
              <w:r w:rsidRPr="00191412">
                <w:rPr>
                  <w:rFonts w:ascii="Arial" w:hAnsi="Arial" w:cs="Arial"/>
                  <w:noProof/>
                  <w:color w:val="000000" w:themeColor="text1"/>
                  <w:sz w:val="24"/>
                  <w:szCs w:val="24"/>
                </w:rPr>
                <w:t>. Retrieved from Emarketer: https://www.emarketer.com/content/uk-retail-and-ecommerce-2018</w:t>
              </w:r>
            </w:p>
            <w:p w14:paraId="4EEBC8C5" w14:textId="77777777" w:rsidR="00191412" w:rsidRPr="00191412" w:rsidRDefault="00191412" w:rsidP="00191412">
              <w:pPr>
                <w:pStyle w:val="Bibliography"/>
                <w:spacing w:line="480" w:lineRule="auto"/>
                <w:ind w:left="720" w:hanging="720"/>
                <w:rPr>
                  <w:rFonts w:ascii="Arial" w:hAnsi="Arial" w:cs="Arial"/>
                  <w:noProof/>
                  <w:color w:val="000000" w:themeColor="text1"/>
                  <w:sz w:val="24"/>
                  <w:szCs w:val="24"/>
                </w:rPr>
              </w:pPr>
              <w:r w:rsidRPr="00191412">
                <w:rPr>
                  <w:rFonts w:ascii="Arial" w:hAnsi="Arial" w:cs="Arial"/>
                  <w:noProof/>
                  <w:color w:val="000000" w:themeColor="text1"/>
                  <w:sz w:val="24"/>
                  <w:szCs w:val="24"/>
                </w:rPr>
                <w:t xml:space="preserve">Emiliya, P., Natalia, V., &amp; Oleg, A. (2016). SWOT-Analysis as a Tool to Achieve a State of Personal WellBeing. </w:t>
              </w:r>
              <w:r w:rsidRPr="00191412">
                <w:rPr>
                  <w:rFonts w:ascii="Arial" w:hAnsi="Arial" w:cs="Arial"/>
                  <w:i/>
                  <w:iCs/>
                  <w:noProof/>
                  <w:color w:val="000000" w:themeColor="text1"/>
                  <w:sz w:val="24"/>
                  <w:szCs w:val="24"/>
                </w:rPr>
                <w:t>International Scientific Symposium on Lifelong Wellbeing in the World</w:t>
              </w:r>
              <w:r w:rsidRPr="00191412">
                <w:rPr>
                  <w:rFonts w:ascii="Arial" w:hAnsi="Arial" w:cs="Arial"/>
                  <w:noProof/>
                  <w:color w:val="000000" w:themeColor="text1"/>
                  <w:sz w:val="24"/>
                  <w:szCs w:val="24"/>
                </w:rPr>
                <w:t>.</w:t>
              </w:r>
            </w:p>
            <w:p w14:paraId="46821BC9" w14:textId="77777777" w:rsidR="00191412" w:rsidRPr="00191412" w:rsidRDefault="00191412" w:rsidP="00191412">
              <w:pPr>
                <w:pStyle w:val="Bibliography"/>
                <w:spacing w:line="480" w:lineRule="auto"/>
                <w:ind w:left="720" w:hanging="720"/>
                <w:rPr>
                  <w:rFonts w:ascii="Arial" w:hAnsi="Arial" w:cs="Arial"/>
                  <w:noProof/>
                  <w:color w:val="000000" w:themeColor="text1"/>
                  <w:sz w:val="24"/>
                  <w:szCs w:val="24"/>
                </w:rPr>
              </w:pPr>
              <w:r w:rsidRPr="00191412">
                <w:rPr>
                  <w:rFonts w:ascii="Arial" w:hAnsi="Arial" w:cs="Arial"/>
                  <w:noProof/>
                  <w:color w:val="000000" w:themeColor="text1"/>
                  <w:sz w:val="24"/>
                  <w:szCs w:val="24"/>
                </w:rPr>
                <w:t xml:space="preserve">Lana Bandoim. (2018, september 11). </w:t>
              </w:r>
              <w:r w:rsidRPr="00191412">
                <w:rPr>
                  <w:rFonts w:ascii="Arial" w:hAnsi="Arial" w:cs="Arial"/>
                  <w:i/>
                  <w:iCs/>
                  <w:noProof/>
                  <w:color w:val="000000" w:themeColor="text1"/>
                  <w:sz w:val="24"/>
                  <w:szCs w:val="24"/>
                </w:rPr>
                <w:t>forbes</w:t>
              </w:r>
              <w:r w:rsidRPr="00191412">
                <w:rPr>
                  <w:rFonts w:ascii="Arial" w:hAnsi="Arial" w:cs="Arial"/>
                  <w:noProof/>
                  <w:color w:val="000000" w:themeColor="text1"/>
                  <w:sz w:val="24"/>
                  <w:szCs w:val="24"/>
                </w:rPr>
                <w:t>. Retrieved from Grocery App Usage Will Grow By 50%: What This Means For The Industry: https://www.forbes.com/sites/lanabandoim/2018/09/11/grocery-app-usage-will-grow-by-50-what-this-means-for-the-industry/#5090ebf064dd</w:t>
              </w:r>
            </w:p>
            <w:p w14:paraId="0870CF48" w14:textId="77777777" w:rsidR="00191412" w:rsidRPr="00191412" w:rsidRDefault="00191412" w:rsidP="00191412">
              <w:pPr>
                <w:pStyle w:val="Bibliography"/>
                <w:spacing w:line="480" w:lineRule="auto"/>
                <w:ind w:left="720" w:hanging="720"/>
                <w:rPr>
                  <w:rFonts w:ascii="Arial" w:hAnsi="Arial" w:cs="Arial"/>
                  <w:noProof/>
                  <w:color w:val="000000" w:themeColor="text1"/>
                  <w:sz w:val="24"/>
                  <w:szCs w:val="24"/>
                </w:rPr>
              </w:pPr>
              <w:r w:rsidRPr="00191412">
                <w:rPr>
                  <w:rFonts w:ascii="Arial" w:hAnsi="Arial" w:cs="Arial"/>
                  <w:noProof/>
                  <w:color w:val="000000" w:themeColor="text1"/>
                  <w:sz w:val="24"/>
                  <w:szCs w:val="24"/>
                </w:rPr>
                <w:t xml:space="preserve">Myers &amp; Briggs Foundation. (2018, September 26). </w:t>
              </w:r>
              <w:r w:rsidRPr="00191412">
                <w:rPr>
                  <w:rFonts w:ascii="Arial" w:hAnsi="Arial" w:cs="Arial"/>
                  <w:i/>
                  <w:iCs/>
                  <w:noProof/>
                  <w:color w:val="000000" w:themeColor="text1"/>
                  <w:sz w:val="24"/>
                  <w:szCs w:val="24"/>
                </w:rPr>
                <w:t xml:space="preserve">MBTI </w:t>
              </w:r>
              <w:r w:rsidRPr="00191412">
                <w:rPr>
                  <w:rFonts w:ascii="Arial" w:hAnsi="Arial" w:cs="Arial"/>
                  <w:noProof/>
                  <w:color w:val="000000" w:themeColor="text1"/>
                  <w:sz w:val="24"/>
                  <w:szCs w:val="24"/>
                </w:rPr>
                <w:t>. Retrieved from Myers &amp; Briggs Foundation: https://www.myersbriggs.org/my-mbti-personality-type/take-the-mbti-instrument/</w:t>
              </w:r>
            </w:p>
            <w:p w14:paraId="6ACCA7CA" w14:textId="77777777" w:rsidR="00191412" w:rsidRPr="00191412" w:rsidRDefault="00191412" w:rsidP="00191412">
              <w:pPr>
                <w:pStyle w:val="Bibliography"/>
                <w:spacing w:line="480" w:lineRule="auto"/>
                <w:ind w:left="720" w:hanging="720"/>
                <w:rPr>
                  <w:rFonts w:ascii="Arial" w:hAnsi="Arial" w:cs="Arial"/>
                  <w:noProof/>
                  <w:color w:val="000000" w:themeColor="text1"/>
                  <w:sz w:val="24"/>
                  <w:szCs w:val="24"/>
                </w:rPr>
              </w:pPr>
              <w:r w:rsidRPr="00191412">
                <w:rPr>
                  <w:rFonts w:ascii="Arial" w:hAnsi="Arial" w:cs="Arial"/>
                  <w:noProof/>
                  <w:color w:val="000000" w:themeColor="text1"/>
                  <w:sz w:val="24"/>
                  <w:szCs w:val="24"/>
                </w:rPr>
                <w:t xml:space="preserve">Office of National Statistics UK. (2018, August 10). </w:t>
              </w:r>
              <w:r w:rsidRPr="00191412">
                <w:rPr>
                  <w:rFonts w:ascii="Arial" w:hAnsi="Arial" w:cs="Arial"/>
                  <w:i/>
                  <w:iCs/>
                  <w:noProof/>
                  <w:color w:val="000000" w:themeColor="text1"/>
                  <w:sz w:val="24"/>
                  <w:szCs w:val="24"/>
                </w:rPr>
                <w:t>Office for National Statistics</w:t>
              </w:r>
              <w:r w:rsidRPr="00191412">
                <w:rPr>
                  <w:rFonts w:ascii="Arial" w:hAnsi="Arial" w:cs="Arial"/>
                  <w:noProof/>
                  <w:color w:val="000000" w:themeColor="text1"/>
                  <w:sz w:val="24"/>
                  <w:szCs w:val="24"/>
                </w:rPr>
                <w:t xml:space="preserve">. Retrieved from ons.gov.uk: </w:t>
              </w:r>
              <w:r w:rsidRPr="00191412">
                <w:rPr>
                  <w:rFonts w:ascii="Arial" w:hAnsi="Arial" w:cs="Arial"/>
                  <w:noProof/>
                  <w:color w:val="000000" w:themeColor="text1"/>
                  <w:sz w:val="24"/>
                  <w:szCs w:val="24"/>
                </w:rPr>
                <w:lastRenderedPageBreak/>
                <w:t>https://www.ons.gov.uk/economy/nationalaccounts/balanceofpayments/bulletins/uktrade/may2018</w:t>
              </w:r>
            </w:p>
            <w:p w14:paraId="484DD7C9" w14:textId="77777777" w:rsidR="00191412" w:rsidRPr="00191412" w:rsidRDefault="00191412" w:rsidP="00191412">
              <w:pPr>
                <w:pStyle w:val="Bibliography"/>
                <w:spacing w:line="480" w:lineRule="auto"/>
                <w:ind w:left="720" w:hanging="720"/>
                <w:rPr>
                  <w:rFonts w:ascii="Arial" w:hAnsi="Arial" w:cs="Arial"/>
                  <w:noProof/>
                  <w:color w:val="000000" w:themeColor="text1"/>
                  <w:sz w:val="24"/>
                  <w:szCs w:val="24"/>
                </w:rPr>
              </w:pPr>
              <w:r w:rsidRPr="00191412">
                <w:rPr>
                  <w:rFonts w:ascii="Arial" w:hAnsi="Arial" w:cs="Arial"/>
                  <w:noProof/>
                  <w:color w:val="000000" w:themeColor="text1"/>
                  <w:sz w:val="24"/>
                  <w:szCs w:val="24"/>
                </w:rPr>
                <w:t xml:space="preserve">statista. (2018). </w:t>
              </w:r>
              <w:r w:rsidRPr="00191412">
                <w:rPr>
                  <w:rFonts w:ascii="Arial" w:hAnsi="Arial" w:cs="Arial"/>
                  <w:i/>
                  <w:iCs/>
                  <w:noProof/>
                  <w:color w:val="000000" w:themeColor="text1"/>
                  <w:sz w:val="24"/>
                  <w:szCs w:val="24"/>
                </w:rPr>
                <w:t>Gross domestic product (GDP) year-on-year growth in the United Kingdom (UK) from 2000 to 2018</w:t>
              </w:r>
              <w:r w:rsidRPr="00191412">
                <w:rPr>
                  <w:rFonts w:ascii="Arial" w:hAnsi="Arial" w:cs="Arial"/>
                  <w:noProof/>
                  <w:color w:val="000000" w:themeColor="text1"/>
                  <w:sz w:val="24"/>
                  <w:szCs w:val="24"/>
                </w:rPr>
                <w:t>. Retrieved from statista: https://www.statista.com/statistics/281734/gdp-growth-in-the-united-kingdom-uk/</w:t>
              </w:r>
            </w:p>
            <w:p w14:paraId="6D5C06F8" w14:textId="77777777" w:rsidR="00191412" w:rsidRPr="00191412" w:rsidRDefault="00191412" w:rsidP="00191412">
              <w:pPr>
                <w:pStyle w:val="Bibliography"/>
                <w:spacing w:line="480" w:lineRule="auto"/>
                <w:ind w:left="720" w:hanging="720"/>
                <w:rPr>
                  <w:rFonts w:ascii="Arial" w:hAnsi="Arial" w:cs="Arial"/>
                  <w:noProof/>
                  <w:color w:val="000000" w:themeColor="text1"/>
                  <w:sz w:val="24"/>
                  <w:szCs w:val="24"/>
                </w:rPr>
              </w:pPr>
              <w:r w:rsidRPr="00191412">
                <w:rPr>
                  <w:rFonts w:ascii="Arial" w:hAnsi="Arial" w:cs="Arial"/>
                  <w:noProof/>
                  <w:color w:val="000000" w:themeColor="text1"/>
                  <w:sz w:val="24"/>
                  <w:szCs w:val="24"/>
                </w:rPr>
                <w:t xml:space="preserve">Tradingeconomics. (2019, March 3). </w:t>
              </w:r>
              <w:r w:rsidRPr="00191412">
                <w:rPr>
                  <w:rFonts w:ascii="Arial" w:hAnsi="Arial" w:cs="Arial"/>
                  <w:i/>
                  <w:iCs/>
                  <w:noProof/>
                  <w:color w:val="000000" w:themeColor="text1"/>
                  <w:sz w:val="24"/>
                  <w:szCs w:val="24"/>
                </w:rPr>
                <w:t>Trending Econimics</w:t>
              </w:r>
              <w:r w:rsidRPr="00191412">
                <w:rPr>
                  <w:rFonts w:ascii="Arial" w:hAnsi="Arial" w:cs="Arial"/>
                  <w:noProof/>
                  <w:color w:val="000000" w:themeColor="text1"/>
                  <w:sz w:val="24"/>
                  <w:szCs w:val="24"/>
                </w:rPr>
                <w:t>. Retrieved from Tradingeconomics: https://tradingeconomics.com/united-kingdom/unemployment-rate</w:t>
              </w:r>
            </w:p>
            <w:p w14:paraId="7E8446D6" w14:textId="2E1967A9" w:rsidR="00191412" w:rsidRDefault="00191412" w:rsidP="00191412">
              <w:pPr>
                <w:pStyle w:val="Bibliography"/>
                <w:spacing w:line="480" w:lineRule="auto"/>
                <w:ind w:left="720" w:hanging="720"/>
                <w:rPr>
                  <w:rFonts w:ascii="Arial" w:hAnsi="Arial" w:cs="Arial"/>
                  <w:noProof/>
                  <w:color w:val="000000" w:themeColor="text1"/>
                  <w:sz w:val="24"/>
                  <w:szCs w:val="24"/>
                </w:rPr>
              </w:pPr>
              <w:r w:rsidRPr="00191412">
                <w:rPr>
                  <w:rFonts w:ascii="Arial" w:hAnsi="Arial" w:cs="Arial"/>
                  <w:noProof/>
                  <w:color w:val="000000" w:themeColor="text1"/>
                  <w:sz w:val="24"/>
                  <w:szCs w:val="24"/>
                </w:rPr>
                <w:t xml:space="preserve">World Wildlife Fund UK. (2017, October 16). </w:t>
              </w:r>
              <w:r w:rsidRPr="00191412">
                <w:rPr>
                  <w:rFonts w:ascii="Arial" w:hAnsi="Arial" w:cs="Arial"/>
                  <w:i/>
                  <w:iCs/>
                  <w:noProof/>
                  <w:color w:val="000000" w:themeColor="text1"/>
                  <w:sz w:val="24"/>
                  <w:szCs w:val="24"/>
                </w:rPr>
                <w:t>River health is one of the UK’s most urgent environmental crises.</w:t>
              </w:r>
              <w:r w:rsidRPr="00191412">
                <w:rPr>
                  <w:rFonts w:ascii="Arial" w:hAnsi="Arial" w:cs="Arial"/>
                  <w:noProof/>
                  <w:color w:val="000000" w:themeColor="text1"/>
                  <w:sz w:val="24"/>
                  <w:szCs w:val="24"/>
                </w:rPr>
                <w:t xml:space="preserve"> Retrieved from wwf.org.uk: https://www.wwf.org.uk/updates/40-rivers-england-and-wales-polluted-sewage</w:t>
              </w:r>
            </w:p>
            <w:p w14:paraId="1FAA9311" w14:textId="4FD94DA9" w:rsidR="006D73F6" w:rsidRDefault="006D73F6" w:rsidP="006D73F6">
              <w:pPr>
                <w:rPr>
                  <w:rFonts w:ascii="Arial" w:hAnsi="Arial" w:cs="Arial"/>
                  <w:noProof/>
                  <w:color w:val="000000" w:themeColor="text1"/>
                  <w:sz w:val="24"/>
                  <w:szCs w:val="24"/>
                </w:rPr>
              </w:pPr>
              <w:r w:rsidRPr="006D73F6">
                <w:rPr>
                  <w:rFonts w:ascii="Arial" w:hAnsi="Arial" w:cs="Arial"/>
                  <w:noProof/>
                  <w:color w:val="000000" w:themeColor="text1"/>
                  <w:sz w:val="24"/>
                  <w:szCs w:val="24"/>
                </w:rPr>
                <w:t>- World Economic Forum, 2016</w:t>
              </w:r>
            </w:p>
            <w:p w14:paraId="5E851AA8" w14:textId="5BB58804" w:rsidR="00481039" w:rsidRDefault="00481039" w:rsidP="006D73F6">
              <w:pPr>
                <w:rPr>
                  <w:rFonts w:ascii="Arial" w:hAnsi="Arial" w:cs="Arial"/>
                  <w:noProof/>
                  <w:color w:val="000000" w:themeColor="text1"/>
                  <w:sz w:val="24"/>
                  <w:szCs w:val="24"/>
                </w:rPr>
              </w:pPr>
              <w:r>
                <w:rPr>
                  <w:rFonts w:ascii="Arial" w:hAnsi="Arial" w:cs="Arial"/>
                  <w:noProof/>
                  <w:color w:val="000000" w:themeColor="text1"/>
                  <w:sz w:val="24"/>
                  <w:szCs w:val="24"/>
                </w:rPr>
                <w:t>-</w:t>
              </w:r>
              <w:r w:rsidRPr="00481039">
                <w:rPr>
                  <w:rFonts w:ascii="Arial" w:hAnsi="Arial" w:cs="Arial"/>
                  <w:noProof/>
                  <w:color w:val="000000" w:themeColor="text1"/>
                  <w:sz w:val="24"/>
                  <w:szCs w:val="24"/>
                </w:rPr>
                <w:t xml:space="preserve"> </w:t>
              </w:r>
              <w:r w:rsidRPr="00191412">
                <w:rPr>
                  <w:rFonts w:ascii="Arial" w:hAnsi="Arial" w:cs="Arial"/>
                  <w:noProof/>
                  <w:color w:val="000000" w:themeColor="text1"/>
                  <w:sz w:val="24"/>
                  <w:szCs w:val="24"/>
                </w:rPr>
                <w:t>https://www.</w:t>
              </w:r>
              <w:r>
                <w:rPr>
                  <w:rFonts w:ascii="Arial" w:hAnsi="Arial" w:cs="Arial"/>
                  <w:noProof/>
                  <w:color w:val="000000" w:themeColor="text1"/>
                  <w:sz w:val="24"/>
                  <w:szCs w:val="24"/>
                </w:rPr>
                <w:t>skillsyouneed.com/general/employability-skills.html</w:t>
              </w:r>
            </w:p>
            <w:p w14:paraId="5E2FDC31" w14:textId="77777777" w:rsidR="00481039" w:rsidRDefault="00481039" w:rsidP="006D73F6">
              <w:pPr>
                <w:rPr>
                  <w:rFonts w:ascii="Arial" w:hAnsi="Arial" w:cs="Arial"/>
                  <w:noProof/>
                  <w:color w:val="000000" w:themeColor="text1"/>
                  <w:sz w:val="24"/>
                  <w:szCs w:val="24"/>
                </w:rPr>
              </w:pPr>
            </w:p>
            <w:p w14:paraId="13F2837E" w14:textId="77777777" w:rsidR="00481039" w:rsidRPr="006D73F6" w:rsidRDefault="00481039" w:rsidP="006D73F6">
              <w:pPr>
                <w:rPr>
                  <w:rFonts w:ascii="Arial" w:hAnsi="Arial" w:cs="Arial"/>
                  <w:noProof/>
                  <w:color w:val="000000" w:themeColor="text1"/>
                  <w:sz w:val="24"/>
                  <w:szCs w:val="24"/>
                </w:rPr>
              </w:pPr>
            </w:p>
            <w:p w14:paraId="339E6B91" w14:textId="77777777" w:rsidR="00191412" w:rsidRPr="00191412" w:rsidRDefault="00191412" w:rsidP="00191412">
              <w:pPr>
                <w:spacing w:line="480" w:lineRule="auto"/>
                <w:rPr>
                  <w:rFonts w:ascii="Arial" w:hAnsi="Arial" w:cs="Arial"/>
                  <w:color w:val="000000" w:themeColor="text1"/>
                  <w:sz w:val="24"/>
                  <w:szCs w:val="24"/>
                </w:rPr>
              </w:pPr>
              <w:r w:rsidRPr="00191412">
                <w:rPr>
                  <w:rFonts w:ascii="Arial" w:hAnsi="Arial" w:cs="Arial"/>
                  <w:b/>
                  <w:bCs/>
                  <w:noProof/>
                  <w:color w:val="000000" w:themeColor="text1"/>
                  <w:sz w:val="24"/>
                  <w:szCs w:val="24"/>
                </w:rPr>
                <w:fldChar w:fldCharType="end"/>
              </w:r>
            </w:p>
          </w:sdtContent>
        </w:sdt>
      </w:sdtContent>
    </w:sdt>
    <w:p w14:paraId="5F915BD6" w14:textId="77777777" w:rsidR="00191412" w:rsidRPr="00191412" w:rsidRDefault="00191412" w:rsidP="00191412">
      <w:pPr>
        <w:spacing w:line="480" w:lineRule="auto"/>
        <w:jc w:val="both"/>
        <w:rPr>
          <w:rFonts w:ascii="Arial" w:hAnsi="Arial" w:cs="Arial"/>
          <w:color w:val="222222"/>
          <w:sz w:val="24"/>
          <w:szCs w:val="24"/>
          <w:shd w:val="clear" w:color="auto" w:fill="FFFFFF"/>
        </w:rPr>
      </w:pPr>
    </w:p>
    <w:p w14:paraId="667D097D" w14:textId="77777777" w:rsidR="00191412" w:rsidRPr="00191412" w:rsidRDefault="00191412" w:rsidP="00191412">
      <w:pPr>
        <w:tabs>
          <w:tab w:val="left" w:pos="2655"/>
        </w:tabs>
        <w:spacing w:line="480" w:lineRule="auto"/>
        <w:jc w:val="both"/>
        <w:rPr>
          <w:rFonts w:ascii="Arial" w:hAnsi="Arial" w:cs="Arial"/>
          <w:b/>
          <w:sz w:val="24"/>
          <w:szCs w:val="24"/>
        </w:rPr>
      </w:pPr>
      <w:r w:rsidRPr="00191412">
        <w:rPr>
          <w:rFonts w:ascii="Arial" w:hAnsi="Arial" w:cs="Arial"/>
          <w:b/>
          <w:sz w:val="24"/>
          <w:szCs w:val="24"/>
        </w:rPr>
        <w:t xml:space="preserve"> </w:t>
      </w:r>
      <w:r w:rsidRPr="00191412">
        <w:rPr>
          <w:rFonts w:ascii="Arial" w:hAnsi="Arial" w:cs="Arial"/>
          <w:b/>
          <w:sz w:val="24"/>
          <w:szCs w:val="24"/>
        </w:rPr>
        <w:tab/>
      </w:r>
    </w:p>
    <w:p w14:paraId="0E0542C8" w14:textId="77777777" w:rsidR="00001366" w:rsidRPr="00191412" w:rsidRDefault="00001366">
      <w:pPr>
        <w:rPr>
          <w:rFonts w:ascii="Arial" w:hAnsi="Arial" w:cs="Arial"/>
          <w:sz w:val="24"/>
          <w:szCs w:val="24"/>
        </w:rPr>
      </w:pPr>
    </w:p>
    <w:sectPr w:rsidR="00001366" w:rsidRPr="0019141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07A598" w14:textId="77777777" w:rsidR="00073773" w:rsidRDefault="00073773" w:rsidP="00F01AD8">
      <w:pPr>
        <w:spacing w:after="0" w:line="240" w:lineRule="auto"/>
      </w:pPr>
      <w:r>
        <w:separator/>
      </w:r>
    </w:p>
  </w:endnote>
  <w:endnote w:type="continuationSeparator" w:id="0">
    <w:p w14:paraId="389C0A75" w14:textId="77777777" w:rsidR="00073773" w:rsidRDefault="00073773" w:rsidP="00F01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0906675"/>
      <w:docPartObj>
        <w:docPartGallery w:val="Page Numbers (Bottom of Page)"/>
        <w:docPartUnique/>
      </w:docPartObj>
    </w:sdtPr>
    <w:sdtEndPr>
      <w:rPr>
        <w:color w:val="7F7F7F" w:themeColor="background1" w:themeShade="7F"/>
        <w:spacing w:val="60"/>
      </w:rPr>
    </w:sdtEndPr>
    <w:sdtContent>
      <w:p w14:paraId="173F1EC2" w14:textId="689B3DF3" w:rsidR="00C77C8B" w:rsidRDefault="00C77C8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464CCDD" w14:textId="77777777" w:rsidR="00C77C8B" w:rsidRDefault="00C77C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A56AA0" w14:textId="77777777" w:rsidR="00073773" w:rsidRDefault="00073773" w:rsidP="00F01AD8">
      <w:pPr>
        <w:spacing w:after="0" w:line="240" w:lineRule="auto"/>
      </w:pPr>
      <w:r>
        <w:separator/>
      </w:r>
    </w:p>
  </w:footnote>
  <w:footnote w:type="continuationSeparator" w:id="0">
    <w:p w14:paraId="5392B684" w14:textId="77777777" w:rsidR="00073773" w:rsidRDefault="00073773" w:rsidP="00F01A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256F2"/>
    <w:multiLevelType w:val="multilevel"/>
    <w:tmpl w:val="A094DC72"/>
    <w:lvl w:ilvl="0">
      <w:start w:val="5"/>
      <w:numFmt w:val="decimal"/>
      <w:lvlText w:val="%1.0"/>
      <w:lvlJc w:val="left"/>
      <w:pPr>
        <w:ind w:left="760" w:hanging="360"/>
      </w:pPr>
      <w:rPr>
        <w:rFonts w:hint="default"/>
      </w:rPr>
    </w:lvl>
    <w:lvl w:ilvl="1">
      <w:start w:val="1"/>
      <w:numFmt w:val="decimal"/>
      <w:lvlText w:val="%1.%2"/>
      <w:lvlJc w:val="left"/>
      <w:pPr>
        <w:ind w:left="1480" w:hanging="360"/>
      </w:pPr>
      <w:rPr>
        <w:rFonts w:hint="default"/>
      </w:rPr>
    </w:lvl>
    <w:lvl w:ilvl="2">
      <w:start w:val="1"/>
      <w:numFmt w:val="decimal"/>
      <w:lvlText w:val="%1.%2.%3"/>
      <w:lvlJc w:val="left"/>
      <w:pPr>
        <w:ind w:left="2560" w:hanging="720"/>
      </w:pPr>
      <w:rPr>
        <w:rFonts w:hint="default"/>
      </w:rPr>
    </w:lvl>
    <w:lvl w:ilvl="3">
      <w:start w:val="1"/>
      <w:numFmt w:val="decimal"/>
      <w:lvlText w:val="%1.%2.%3.%4"/>
      <w:lvlJc w:val="left"/>
      <w:pPr>
        <w:ind w:left="3640" w:hanging="1080"/>
      </w:pPr>
      <w:rPr>
        <w:rFonts w:hint="default"/>
      </w:rPr>
    </w:lvl>
    <w:lvl w:ilvl="4">
      <w:start w:val="1"/>
      <w:numFmt w:val="decimal"/>
      <w:lvlText w:val="%1.%2.%3.%4.%5"/>
      <w:lvlJc w:val="left"/>
      <w:pPr>
        <w:ind w:left="4360" w:hanging="1080"/>
      </w:pPr>
      <w:rPr>
        <w:rFonts w:hint="default"/>
      </w:rPr>
    </w:lvl>
    <w:lvl w:ilvl="5">
      <w:start w:val="1"/>
      <w:numFmt w:val="decimal"/>
      <w:lvlText w:val="%1.%2.%3.%4.%5.%6"/>
      <w:lvlJc w:val="left"/>
      <w:pPr>
        <w:ind w:left="5440" w:hanging="1440"/>
      </w:pPr>
      <w:rPr>
        <w:rFonts w:hint="default"/>
      </w:rPr>
    </w:lvl>
    <w:lvl w:ilvl="6">
      <w:start w:val="1"/>
      <w:numFmt w:val="decimal"/>
      <w:lvlText w:val="%1.%2.%3.%4.%5.%6.%7"/>
      <w:lvlJc w:val="left"/>
      <w:pPr>
        <w:ind w:left="6160" w:hanging="1440"/>
      </w:pPr>
      <w:rPr>
        <w:rFonts w:hint="default"/>
      </w:rPr>
    </w:lvl>
    <w:lvl w:ilvl="7">
      <w:start w:val="1"/>
      <w:numFmt w:val="decimal"/>
      <w:lvlText w:val="%1.%2.%3.%4.%5.%6.%7.%8"/>
      <w:lvlJc w:val="left"/>
      <w:pPr>
        <w:ind w:left="7240" w:hanging="1800"/>
      </w:pPr>
      <w:rPr>
        <w:rFonts w:hint="default"/>
      </w:rPr>
    </w:lvl>
    <w:lvl w:ilvl="8">
      <w:start w:val="1"/>
      <w:numFmt w:val="decimal"/>
      <w:lvlText w:val="%1.%2.%3.%4.%5.%6.%7.%8.%9"/>
      <w:lvlJc w:val="left"/>
      <w:pPr>
        <w:ind w:left="7960" w:hanging="1800"/>
      </w:pPr>
      <w:rPr>
        <w:rFonts w:hint="default"/>
      </w:rPr>
    </w:lvl>
  </w:abstractNum>
  <w:abstractNum w:abstractNumId="1" w15:restartNumberingAfterBreak="0">
    <w:nsid w:val="30F26F7A"/>
    <w:multiLevelType w:val="hybridMultilevel"/>
    <w:tmpl w:val="DD3266A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18A1DD7"/>
    <w:multiLevelType w:val="hybridMultilevel"/>
    <w:tmpl w:val="D22C72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4A91AA1"/>
    <w:multiLevelType w:val="hybridMultilevel"/>
    <w:tmpl w:val="80D840A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870032D"/>
    <w:multiLevelType w:val="multilevel"/>
    <w:tmpl w:val="2AEAA976"/>
    <w:lvl w:ilvl="0">
      <w:start w:val="1"/>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76421D91"/>
    <w:multiLevelType w:val="hybridMultilevel"/>
    <w:tmpl w:val="DF86D05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7A7B2023"/>
    <w:multiLevelType w:val="multilevel"/>
    <w:tmpl w:val="0E9CDACC"/>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5"/>
  </w:num>
  <w:num w:numId="2">
    <w:abstractNumId w:val="1"/>
  </w:num>
  <w:num w:numId="3">
    <w:abstractNumId w:val="3"/>
  </w:num>
  <w:num w:numId="4">
    <w:abstractNumId w:val="2"/>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178"/>
    <w:rsid w:val="00001366"/>
    <w:rsid w:val="00073773"/>
    <w:rsid w:val="00074042"/>
    <w:rsid w:val="00093582"/>
    <w:rsid w:val="000F6B2C"/>
    <w:rsid w:val="00125B97"/>
    <w:rsid w:val="00191412"/>
    <w:rsid w:val="001D750D"/>
    <w:rsid w:val="002061B9"/>
    <w:rsid w:val="0030195B"/>
    <w:rsid w:val="0036752F"/>
    <w:rsid w:val="003B11AB"/>
    <w:rsid w:val="003F514A"/>
    <w:rsid w:val="004221E4"/>
    <w:rsid w:val="00481039"/>
    <w:rsid w:val="004B4DF0"/>
    <w:rsid w:val="005034A1"/>
    <w:rsid w:val="00516FF3"/>
    <w:rsid w:val="00525868"/>
    <w:rsid w:val="00672C99"/>
    <w:rsid w:val="006D73F6"/>
    <w:rsid w:val="0070192D"/>
    <w:rsid w:val="00853645"/>
    <w:rsid w:val="00971797"/>
    <w:rsid w:val="00984887"/>
    <w:rsid w:val="0098492A"/>
    <w:rsid w:val="009C500A"/>
    <w:rsid w:val="009E09D7"/>
    <w:rsid w:val="00A1176E"/>
    <w:rsid w:val="00A667EA"/>
    <w:rsid w:val="00A973EF"/>
    <w:rsid w:val="00AF66D2"/>
    <w:rsid w:val="00B0584A"/>
    <w:rsid w:val="00B35F35"/>
    <w:rsid w:val="00B7657D"/>
    <w:rsid w:val="00B76EFC"/>
    <w:rsid w:val="00B81309"/>
    <w:rsid w:val="00BD6D70"/>
    <w:rsid w:val="00C03AE8"/>
    <w:rsid w:val="00C07EDE"/>
    <w:rsid w:val="00C33D47"/>
    <w:rsid w:val="00C77C8B"/>
    <w:rsid w:val="00D00A34"/>
    <w:rsid w:val="00D7552F"/>
    <w:rsid w:val="00D8195A"/>
    <w:rsid w:val="00DE7178"/>
    <w:rsid w:val="00E341D4"/>
    <w:rsid w:val="00E576AB"/>
    <w:rsid w:val="00E7152B"/>
    <w:rsid w:val="00E72E01"/>
    <w:rsid w:val="00F01A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6F487"/>
  <w15:chartTrackingRefBased/>
  <w15:docId w15:val="{D2A4BEE0-6505-4224-A5FB-DC9036EE5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1412"/>
    <w:pPr>
      <w:spacing w:line="256" w:lineRule="auto"/>
    </w:pPr>
    <w:rPr>
      <w:lang w:val="en-US"/>
    </w:rPr>
  </w:style>
  <w:style w:type="paragraph" w:styleId="Heading1">
    <w:name w:val="heading 1"/>
    <w:basedOn w:val="Normal"/>
    <w:next w:val="Normal"/>
    <w:link w:val="Heading1Char"/>
    <w:uiPriority w:val="9"/>
    <w:qFormat/>
    <w:rsid w:val="001914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914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412"/>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191412"/>
    <w:rPr>
      <w:rFonts w:asciiTheme="majorHAnsi" w:eastAsiaTheme="majorEastAsia" w:hAnsiTheme="majorHAnsi" w:cstheme="majorBidi"/>
      <w:color w:val="2F5496" w:themeColor="accent1" w:themeShade="BF"/>
      <w:sz w:val="26"/>
      <w:szCs w:val="26"/>
      <w:lang w:val="en-US"/>
    </w:rPr>
  </w:style>
  <w:style w:type="paragraph" w:styleId="ListParagraph">
    <w:name w:val="List Paragraph"/>
    <w:basedOn w:val="Normal"/>
    <w:uiPriority w:val="34"/>
    <w:qFormat/>
    <w:rsid w:val="00191412"/>
    <w:pPr>
      <w:ind w:left="720"/>
      <w:contextualSpacing/>
    </w:pPr>
  </w:style>
  <w:style w:type="paragraph" w:styleId="Bibliography">
    <w:name w:val="Bibliography"/>
    <w:basedOn w:val="Normal"/>
    <w:next w:val="Normal"/>
    <w:uiPriority w:val="37"/>
    <w:semiHidden/>
    <w:unhideWhenUsed/>
    <w:rsid w:val="00191412"/>
  </w:style>
  <w:style w:type="table" w:styleId="TableGrid">
    <w:name w:val="Table Grid"/>
    <w:basedOn w:val="TableNormal"/>
    <w:uiPriority w:val="39"/>
    <w:rsid w:val="0019141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01A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AD8"/>
    <w:rPr>
      <w:lang w:val="en-US"/>
    </w:rPr>
  </w:style>
  <w:style w:type="paragraph" w:styleId="Footer">
    <w:name w:val="footer"/>
    <w:basedOn w:val="Normal"/>
    <w:link w:val="FooterChar"/>
    <w:uiPriority w:val="99"/>
    <w:unhideWhenUsed/>
    <w:rsid w:val="00F01A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AD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854731">
      <w:bodyDiv w:val="1"/>
      <w:marLeft w:val="0"/>
      <w:marRight w:val="0"/>
      <w:marTop w:val="0"/>
      <w:marBottom w:val="0"/>
      <w:divBdr>
        <w:top w:val="none" w:sz="0" w:space="0" w:color="auto"/>
        <w:left w:val="none" w:sz="0" w:space="0" w:color="auto"/>
        <w:bottom w:val="none" w:sz="0" w:space="0" w:color="auto"/>
        <w:right w:val="none" w:sz="0" w:space="0" w:color="auto"/>
      </w:divBdr>
    </w:div>
    <w:div w:id="915283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E30910-C30D-4B79-B0F7-DD29E13CC349}"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AU"/>
        </a:p>
      </dgm:t>
    </dgm:pt>
    <dgm:pt modelId="{60E845CF-0F18-45F2-8CCC-844C60091800}">
      <dgm:prSet phldrT="[Text]"/>
      <dgm:spPr/>
      <dgm:t>
        <a:bodyPr/>
        <a:lstStyle/>
        <a:p>
          <a:pPr algn="ctr"/>
          <a:r>
            <a:rPr lang="en-AU">
              <a:latin typeface="Times New Roman" panose="02020603050405020304" pitchFamily="18" charset="0"/>
              <a:cs typeface="Times New Roman" panose="02020603050405020304" pitchFamily="18" charset="0"/>
            </a:rPr>
            <a:t>SWOT Analysis</a:t>
          </a:r>
        </a:p>
      </dgm:t>
    </dgm:pt>
    <dgm:pt modelId="{E047ED56-D841-4669-AF4F-CBC61FE53603}" type="parTrans" cxnId="{F93F7DA5-C3EB-44AF-8279-F9EC12921367}">
      <dgm:prSet/>
      <dgm:spPr/>
      <dgm:t>
        <a:bodyPr/>
        <a:lstStyle/>
        <a:p>
          <a:pPr algn="l"/>
          <a:endParaRPr lang="en-AU"/>
        </a:p>
      </dgm:t>
    </dgm:pt>
    <dgm:pt modelId="{C6BB3AD5-8FBB-4228-8B9B-665E1A939550}" type="sibTrans" cxnId="{F93F7DA5-C3EB-44AF-8279-F9EC12921367}">
      <dgm:prSet/>
      <dgm:spPr/>
      <dgm:t>
        <a:bodyPr/>
        <a:lstStyle/>
        <a:p>
          <a:pPr algn="l"/>
          <a:endParaRPr lang="en-AU"/>
        </a:p>
      </dgm:t>
    </dgm:pt>
    <dgm:pt modelId="{FBE998C5-1241-4548-84DF-ADE44B25DFAF}">
      <dgm:prSet phldrT="[Text]" custT="1"/>
      <dgm:spPr/>
      <dgm:t>
        <a:bodyPr/>
        <a:lstStyle/>
        <a:p>
          <a:pPr algn="l"/>
          <a:endParaRPr lang="en-AU" sz="1400">
            <a:latin typeface="Times New Roman" panose="02020603050405020304" pitchFamily="18" charset="0"/>
            <a:cs typeface="Times New Roman" panose="02020603050405020304" pitchFamily="18" charset="0"/>
          </a:endParaRPr>
        </a:p>
        <a:p>
          <a:pPr algn="l"/>
          <a:r>
            <a:rPr lang="en-AU" sz="1400">
              <a:latin typeface="Times New Roman" panose="02020603050405020304" pitchFamily="18" charset="0"/>
              <a:cs typeface="Times New Roman" panose="02020603050405020304" pitchFamily="18" charset="0"/>
            </a:rPr>
            <a:t>Strengths</a:t>
          </a:r>
        </a:p>
        <a:p>
          <a:pPr algn="l"/>
          <a:r>
            <a:rPr lang="en-AU" sz="1200">
              <a:latin typeface="Times New Roman" panose="02020603050405020304" pitchFamily="18" charset="0"/>
              <a:cs typeface="Times New Roman" panose="02020603050405020304" pitchFamily="18" charset="0"/>
            </a:rPr>
            <a:t>Hardworking </a:t>
          </a:r>
        </a:p>
        <a:p>
          <a:pPr algn="l"/>
          <a:r>
            <a:rPr lang="en-AU" sz="1200">
              <a:latin typeface="Times New Roman" panose="02020603050405020304" pitchFamily="18" charset="0"/>
              <a:cs typeface="Times New Roman" panose="02020603050405020304" pitchFamily="18" charset="0"/>
            </a:rPr>
            <a:t>Sensitive in nature</a:t>
          </a:r>
        </a:p>
        <a:p>
          <a:pPr algn="l"/>
          <a:r>
            <a:rPr lang="en-AU" sz="1200">
              <a:latin typeface="Times New Roman" panose="02020603050405020304" pitchFamily="18" charset="0"/>
              <a:cs typeface="Times New Roman" panose="02020603050405020304" pitchFamily="18" charset="0"/>
            </a:rPr>
            <a:t>Professional attitude</a:t>
          </a:r>
        </a:p>
        <a:p>
          <a:pPr algn="l"/>
          <a:r>
            <a:rPr lang="en-AU" sz="1200">
              <a:latin typeface="Times New Roman" panose="02020603050405020304" pitchFamily="18" charset="0"/>
              <a:cs typeface="Times New Roman" panose="02020603050405020304" pitchFamily="18" charset="0"/>
            </a:rPr>
            <a:t>Time Management </a:t>
          </a:r>
        </a:p>
      </dgm:t>
    </dgm:pt>
    <dgm:pt modelId="{D7975C8F-DA0F-46D3-B8CC-D9D31FE4B322}" type="parTrans" cxnId="{6F4906C8-3829-49A4-B0A1-965C94F0CADD}">
      <dgm:prSet/>
      <dgm:spPr/>
      <dgm:t>
        <a:bodyPr/>
        <a:lstStyle/>
        <a:p>
          <a:pPr algn="l"/>
          <a:endParaRPr lang="en-AU"/>
        </a:p>
      </dgm:t>
    </dgm:pt>
    <dgm:pt modelId="{2AFFF2A9-E36D-4BE2-BC11-93C0A9A86A29}" type="sibTrans" cxnId="{6F4906C8-3829-49A4-B0A1-965C94F0CADD}">
      <dgm:prSet/>
      <dgm:spPr/>
      <dgm:t>
        <a:bodyPr/>
        <a:lstStyle/>
        <a:p>
          <a:pPr algn="l"/>
          <a:endParaRPr lang="en-AU"/>
        </a:p>
      </dgm:t>
    </dgm:pt>
    <dgm:pt modelId="{F6EB8E28-3C66-4B4E-8061-F436600C16CD}">
      <dgm:prSet phldrT="[Text]" custT="1"/>
      <dgm:spPr/>
      <dgm:t>
        <a:bodyPr/>
        <a:lstStyle/>
        <a:p>
          <a:pPr algn="l"/>
          <a:r>
            <a:rPr lang="en-AU" sz="1400">
              <a:latin typeface="Times New Roman" panose="02020603050405020304" pitchFamily="18" charset="0"/>
              <a:cs typeface="Times New Roman" panose="02020603050405020304" pitchFamily="18" charset="0"/>
            </a:rPr>
            <a:t>Weakness</a:t>
          </a:r>
        </a:p>
        <a:p>
          <a:pPr algn="l"/>
          <a:r>
            <a:rPr lang="en-AU" sz="1200">
              <a:latin typeface="Times New Roman" panose="02020603050405020304" pitchFamily="18" charset="0"/>
              <a:cs typeface="Times New Roman" panose="02020603050405020304" pitchFamily="18" charset="0"/>
            </a:rPr>
            <a:t>difficulty to convience customers </a:t>
          </a:r>
        </a:p>
        <a:p>
          <a:pPr algn="l"/>
          <a:r>
            <a:rPr lang="en-AU" sz="1200">
              <a:latin typeface="Times New Roman" panose="02020603050405020304" pitchFamily="18" charset="0"/>
              <a:cs typeface="Times New Roman" panose="02020603050405020304" pitchFamily="18" charset="0"/>
            </a:rPr>
            <a:t>Perfectionist </a:t>
          </a:r>
        </a:p>
        <a:p>
          <a:pPr algn="l"/>
          <a:r>
            <a:rPr lang="en-AU" sz="1200">
              <a:latin typeface="Times New Roman" panose="02020603050405020304" pitchFamily="18" charset="0"/>
              <a:cs typeface="Times New Roman" panose="02020603050405020304" pitchFamily="18" charset="0"/>
            </a:rPr>
            <a:t>Weak communicational skills</a:t>
          </a:r>
        </a:p>
        <a:p>
          <a:pPr algn="l"/>
          <a:r>
            <a:rPr lang="en-AU" sz="1200">
              <a:latin typeface="Times New Roman" panose="02020603050405020304" pitchFamily="18" charset="0"/>
              <a:cs typeface="Times New Roman" panose="02020603050405020304" pitchFamily="18" charset="0"/>
            </a:rPr>
            <a:t>More prone to stress</a:t>
          </a:r>
        </a:p>
      </dgm:t>
    </dgm:pt>
    <dgm:pt modelId="{2E4FFF1F-A22D-4BD6-A4BB-57683BFC6A85}" type="parTrans" cxnId="{2E335F97-379B-4376-ACF9-24CD134E3483}">
      <dgm:prSet/>
      <dgm:spPr/>
      <dgm:t>
        <a:bodyPr/>
        <a:lstStyle/>
        <a:p>
          <a:pPr algn="l"/>
          <a:endParaRPr lang="en-AU"/>
        </a:p>
      </dgm:t>
    </dgm:pt>
    <dgm:pt modelId="{21C206D5-958B-4622-8CA5-E0FFE3B76673}" type="sibTrans" cxnId="{2E335F97-379B-4376-ACF9-24CD134E3483}">
      <dgm:prSet/>
      <dgm:spPr/>
      <dgm:t>
        <a:bodyPr/>
        <a:lstStyle/>
        <a:p>
          <a:pPr algn="l"/>
          <a:endParaRPr lang="en-AU"/>
        </a:p>
      </dgm:t>
    </dgm:pt>
    <dgm:pt modelId="{5B35C17A-EF47-48C7-8C7A-BCBC8D0FD99F}">
      <dgm:prSet phldrT="[Text]" custT="1"/>
      <dgm:spPr/>
      <dgm:t>
        <a:bodyPr/>
        <a:lstStyle/>
        <a:p>
          <a:pPr algn="l"/>
          <a:r>
            <a:rPr lang="en-AU" sz="1400">
              <a:latin typeface="Times New Roman" panose="02020603050405020304" pitchFamily="18" charset="0"/>
              <a:cs typeface="Times New Roman" panose="02020603050405020304" pitchFamily="18" charset="0"/>
            </a:rPr>
            <a:t>Opportunities</a:t>
          </a:r>
        </a:p>
        <a:p>
          <a:pPr algn="l"/>
          <a:r>
            <a:rPr lang="en-AU" sz="1200">
              <a:latin typeface="Times New Roman" panose="02020603050405020304" pitchFamily="18" charset="0"/>
              <a:cs typeface="Times New Roman" panose="02020603050405020304" pitchFamily="18" charset="0"/>
            </a:rPr>
            <a:t>New workshop oppertunity </a:t>
          </a:r>
        </a:p>
        <a:p>
          <a:pPr algn="l"/>
          <a:r>
            <a:rPr lang="en-AU" sz="1200">
              <a:latin typeface="Times New Roman" panose="02020603050405020304" pitchFamily="18" charset="0"/>
              <a:cs typeface="Times New Roman" panose="02020603050405020304" pitchFamily="18" charset="0"/>
            </a:rPr>
            <a:t>Support family and friends</a:t>
          </a:r>
        </a:p>
        <a:p>
          <a:pPr algn="l"/>
          <a:r>
            <a:rPr lang="en-AU" sz="1200">
              <a:latin typeface="Times New Roman" panose="02020603050405020304" pitchFamily="18" charset="0"/>
              <a:cs typeface="Times New Roman" panose="02020603050405020304" pitchFamily="18" charset="0"/>
            </a:rPr>
            <a:t>Education and Skills</a:t>
          </a:r>
        </a:p>
        <a:p>
          <a:pPr algn="l"/>
          <a:r>
            <a:rPr lang="en-AU" sz="1200">
              <a:latin typeface="Times New Roman" panose="02020603050405020304" pitchFamily="18" charset="0"/>
              <a:cs typeface="Times New Roman" panose="02020603050405020304" pitchFamily="18" charset="0"/>
            </a:rPr>
            <a:t> </a:t>
          </a:r>
        </a:p>
        <a:p>
          <a:pPr algn="l"/>
          <a:r>
            <a:rPr lang="en-AU" sz="1200">
              <a:latin typeface="Times New Roman" panose="02020603050405020304" pitchFamily="18" charset="0"/>
              <a:cs typeface="Times New Roman" panose="02020603050405020304" pitchFamily="18" charset="0"/>
            </a:rPr>
            <a:t> </a:t>
          </a:r>
        </a:p>
        <a:p>
          <a:pPr algn="l"/>
          <a:endParaRPr lang="en-AU" sz="1200">
            <a:latin typeface="Times New Roman" panose="02020603050405020304" pitchFamily="18" charset="0"/>
            <a:cs typeface="Times New Roman" panose="02020603050405020304" pitchFamily="18" charset="0"/>
          </a:endParaRPr>
        </a:p>
      </dgm:t>
    </dgm:pt>
    <dgm:pt modelId="{63A2F476-6088-4050-ABE6-D46927A9841C}" type="parTrans" cxnId="{3530FF10-59D8-43BD-8EF6-4AE1936296BA}">
      <dgm:prSet/>
      <dgm:spPr/>
      <dgm:t>
        <a:bodyPr/>
        <a:lstStyle/>
        <a:p>
          <a:pPr algn="l"/>
          <a:endParaRPr lang="en-AU"/>
        </a:p>
      </dgm:t>
    </dgm:pt>
    <dgm:pt modelId="{11C168FA-7763-4FEA-8048-E8FF0885F0C6}" type="sibTrans" cxnId="{3530FF10-59D8-43BD-8EF6-4AE1936296BA}">
      <dgm:prSet/>
      <dgm:spPr/>
      <dgm:t>
        <a:bodyPr/>
        <a:lstStyle/>
        <a:p>
          <a:pPr algn="l"/>
          <a:endParaRPr lang="en-AU"/>
        </a:p>
      </dgm:t>
    </dgm:pt>
    <dgm:pt modelId="{3A9552D9-C8F8-4B78-B228-E0EBEE349B31}">
      <dgm:prSet phldrT="[Text]" custT="1"/>
      <dgm:spPr/>
      <dgm:t>
        <a:bodyPr/>
        <a:lstStyle/>
        <a:p>
          <a:pPr algn="l"/>
          <a:r>
            <a:rPr lang="en-AU" sz="1400">
              <a:latin typeface="Times New Roman" panose="02020603050405020304" pitchFamily="18" charset="0"/>
              <a:cs typeface="Times New Roman" panose="02020603050405020304" pitchFamily="18" charset="0"/>
            </a:rPr>
            <a:t>Threats</a:t>
          </a:r>
        </a:p>
        <a:p>
          <a:pPr algn="l"/>
          <a:r>
            <a:rPr lang="en-AU" sz="1200">
              <a:latin typeface="Times New Roman" panose="02020603050405020304" pitchFamily="18" charset="0"/>
              <a:cs typeface="Times New Roman" panose="02020603050405020304" pitchFamily="18" charset="0"/>
            </a:rPr>
            <a:t>Compitition with previous employees </a:t>
          </a:r>
        </a:p>
        <a:p>
          <a:pPr algn="l"/>
          <a:r>
            <a:rPr lang="en-AU" sz="1200">
              <a:latin typeface="Times New Roman" panose="02020603050405020304" pitchFamily="18" charset="0"/>
              <a:cs typeface="Times New Roman" panose="02020603050405020304" pitchFamily="18" charset="0"/>
            </a:rPr>
            <a:t>Perfectionism</a:t>
          </a:r>
        </a:p>
        <a:p>
          <a:pPr algn="l"/>
          <a:r>
            <a:rPr lang="en-AU" sz="1200">
              <a:latin typeface="Times New Roman" panose="02020603050405020304" pitchFamily="18" charset="0"/>
              <a:cs typeface="Times New Roman" panose="02020603050405020304" pitchFamily="18" charset="0"/>
            </a:rPr>
            <a:t>High Work Load on weekends</a:t>
          </a:r>
        </a:p>
        <a:p>
          <a:pPr algn="l"/>
          <a:r>
            <a:rPr lang="en-AU" sz="1200">
              <a:latin typeface="Times New Roman" panose="02020603050405020304" pitchFamily="18" charset="0"/>
              <a:cs typeface="Times New Roman" panose="02020603050405020304" pitchFamily="18" charset="0"/>
            </a:rPr>
            <a:t> </a:t>
          </a:r>
        </a:p>
      </dgm:t>
    </dgm:pt>
    <dgm:pt modelId="{D19BDB12-1B54-48CF-9526-3973E89A0545}" type="parTrans" cxnId="{E38A4A41-6C89-4AB7-8E2F-49DB88CBB4AB}">
      <dgm:prSet/>
      <dgm:spPr/>
      <dgm:t>
        <a:bodyPr/>
        <a:lstStyle/>
        <a:p>
          <a:pPr algn="l"/>
          <a:endParaRPr lang="en-AU"/>
        </a:p>
      </dgm:t>
    </dgm:pt>
    <dgm:pt modelId="{3C00F8CA-8CAA-4294-B038-746C72CD9F7B}" type="sibTrans" cxnId="{E38A4A41-6C89-4AB7-8E2F-49DB88CBB4AB}">
      <dgm:prSet/>
      <dgm:spPr/>
      <dgm:t>
        <a:bodyPr/>
        <a:lstStyle/>
        <a:p>
          <a:pPr algn="l"/>
          <a:endParaRPr lang="en-AU"/>
        </a:p>
      </dgm:t>
    </dgm:pt>
    <dgm:pt modelId="{149E6259-F2A2-43B7-89EE-5728869A8BE8}" type="pres">
      <dgm:prSet presAssocID="{9AE30910-C30D-4B79-B0F7-DD29E13CC349}" presName="diagram" presStyleCnt="0">
        <dgm:presLayoutVars>
          <dgm:chMax val="1"/>
          <dgm:dir/>
          <dgm:animLvl val="ctr"/>
          <dgm:resizeHandles val="exact"/>
        </dgm:presLayoutVars>
      </dgm:prSet>
      <dgm:spPr/>
    </dgm:pt>
    <dgm:pt modelId="{FF01584D-0F11-4931-8DD5-6041ED991508}" type="pres">
      <dgm:prSet presAssocID="{9AE30910-C30D-4B79-B0F7-DD29E13CC349}" presName="matrix" presStyleCnt="0"/>
      <dgm:spPr/>
    </dgm:pt>
    <dgm:pt modelId="{C2B576A0-1384-4912-8ED1-3DC2DED7F0A0}" type="pres">
      <dgm:prSet presAssocID="{9AE30910-C30D-4B79-B0F7-DD29E13CC349}" presName="tile1" presStyleLbl="node1" presStyleIdx="0" presStyleCnt="4"/>
      <dgm:spPr/>
    </dgm:pt>
    <dgm:pt modelId="{471A35C5-9755-495A-8383-5674F285FFD1}" type="pres">
      <dgm:prSet presAssocID="{9AE30910-C30D-4B79-B0F7-DD29E13CC349}" presName="tile1text" presStyleLbl="node1" presStyleIdx="0" presStyleCnt="4">
        <dgm:presLayoutVars>
          <dgm:chMax val="0"/>
          <dgm:chPref val="0"/>
          <dgm:bulletEnabled val="1"/>
        </dgm:presLayoutVars>
      </dgm:prSet>
      <dgm:spPr/>
    </dgm:pt>
    <dgm:pt modelId="{66FC4151-7C3E-47B6-A6BA-7E094A2D3980}" type="pres">
      <dgm:prSet presAssocID="{9AE30910-C30D-4B79-B0F7-DD29E13CC349}" presName="tile2" presStyleLbl="node1" presStyleIdx="1" presStyleCnt="4"/>
      <dgm:spPr/>
    </dgm:pt>
    <dgm:pt modelId="{899A510E-E062-41EC-8C96-F87772AB3861}" type="pres">
      <dgm:prSet presAssocID="{9AE30910-C30D-4B79-B0F7-DD29E13CC349}" presName="tile2text" presStyleLbl="node1" presStyleIdx="1" presStyleCnt="4">
        <dgm:presLayoutVars>
          <dgm:chMax val="0"/>
          <dgm:chPref val="0"/>
          <dgm:bulletEnabled val="1"/>
        </dgm:presLayoutVars>
      </dgm:prSet>
      <dgm:spPr/>
    </dgm:pt>
    <dgm:pt modelId="{CAA19E73-CFD2-4289-A219-154AC54FA772}" type="pres">
      <dgm:prSet presAssocID="{9AE30910-C30D-4B79-B0F7-DD29E13CC349}" presName="tile3" presStyleLbl="node1" presStyleIdx="2" presStyleCnt="4"/>
      <dgm:spPr/>
    </dgm:pt>
    <dgm:pt modelId="{FCF48EA4-0FDA-4F49-820B-F5D127318266}" type="pres">
      <dgm:prSet presAssocID="{9AE30910-C30D-4B79-B0F7-DD29E13CC349}" presName="tile3text" presStyleLbl="node1" presStyleIdx="2" presStyleCnt="4">
        <dgm:presLayoutVars>
          <dgm:chMax val="0"/>
          <dgm:chPref val="0"/>
          <dgm:bulletEnabled val="1"/>
        </dgm:presLayoutVars>
      </dgm:prSet>
      <dgm:spPr/>
    </dgm:pt>
    <dgm:pt modelId="{C28E444D-1B22-4BD3-9139-F6AA04B93E42}" type="pres">
      <dgm:prSet presAssocID="{9AE30910-C30D-4B79-B0F7-DD29E13CC349}" presName="tile4" presStyleLbl="node1" presStyleIdx="3" presStyleCnt="4" custLinFactNeighborX="16471" custLinFactNeighborY="0"/>
      <dgm:spPr/>
    </dgm:pt>
    <dgm:pt modelId="{DAB3D4D4-FE94-477B-A348-B2791F8E72EE}" type="pres">
      <dgm:prSet presAssocID="{9AE30910-C30D-4B79-B0F7-DD29E13CC349}" presName="tile4text" presStyleLbl="node1" presStyleIdx="3" presStyleCnt="4">
        <dgm:presLayoutVars>
          <dgm:chMax val="0"/>
          <dgm:chPref val="0"/>
          <dgm:bulletEnabled val="1"/>
        </dgm:presLayoutVars>
      </dgm:prSet>
      <dgm:spPr/>
    </dgm:pt>
    <dgm:pt modelId="{359799D6-4FD2-443C-B81B-293D0DF543F6}" type="pres">
      <dgm:prSet presAssocID="{9AE30910-C30D-4B79-B0F7-DD29E13CC349}" presName="centerTile" presStyleLbl="fgShp" presStyleIdx="0" presStyleCnt="1" custScaleX="101499" custScaleY="52174" custLinFactNeighborY="7330">
        <dgm:presLayoutVars>
          <dgm:chMax val="0"/>
          <dgm:chPref val="0"/>
        </dgm:presLayoutVars>
      </dgm:prSet>
      <dgm:spPr/>
    </dgm:pt>
  </dgm:ptLst>
  <dgm:cxnLst>
    <dgm:cxn modelId="{3530FF10-59D8-43BD-8EF6-4AE1936296BA}" srcId="{60E845CF-0F18-45F2-8CCC-844C60091800}" destId="{5B35C17A-EF47-48C7-8C7A-BCBC8D0FD99F}" srcOrd="2" destOrd="0" parTransId="{63A2F476-6088-4050-ABE6-D46927A9841C}" sibTransId="{11C168FA-7763-4FEA-8048-E8FF0885F0C6}"/>
    <dgm:cxn modelId="{58FEA533-8B00-49F8-9A97-C0E297A76DCD}" type="presOf" srcId="{F6EB8E28-3C66-4B4E-8061-F436600C16CD}" destId="{66FC4151-7C3E-47B6-A6BA-7E094A2D3980}" srcOrd="0" destOrd="0" presId="urn:microsoft.com/office/officeart/2005/8/layout/matrix1"/>
    <dgm:cxn modelId="{CB86A53B-A43D-45C2-B17E-878F76006708}" type="presOf" srcId="{60E845CF-0F18-45F2-8CCC-844C60091800}" destId="{359799D6-4FD2-443C-B81B-293D0DF543F6}" srcOrd="0" destOrd="0" presId="urn:microsoft.com/office/officeart/2005/8/layout/matrix1"/>
    <dgm:cxn modelId="{E38A4A41-6C89-4AB7-8E2F-49DB88CBB4AB}" srcId="{60E845CF-0F18-45F2-8CCC-844C60091800}" destId="{3A9552D9-C8F8-4B78-B228-E0EBEE349B31}" srcOrd="3" destOrd="0" parTransId="{D19BDB12-1B54-48CF-9526-3973E89A0545}" sibTransId="{3C00F8CA-8CAA-4294-B038-746C72CD9F7B}"/>
    <dgm:cxn modelId="{3143478A-7799-4F0F-8A0D-595B5A07620E}" type="presOf" srcId="{3A9552D9-C8F8-4B78-B228-E0EBEE349B31}" destId="{DAB3D4D4-FE94-477B-A348-B2791F8E72EE}" srcOrd="1" destOrd="0" presId="urn:microsoft.com/office/officeart/2005/8/layout/matrix1"/>
    <dgm:cxn modelId="{2E335F97-379B-4376-ACF9-24CD134E3483}" srcId="{60E845CF-0F18-45F2-8CCC-844C60091800}" destId="{F6EB8E28-3C66-4B4E-8061-F436600C16CD}" srcOrd="1" destOrd="0" parTransId="{2E4FFF1F-A22D-4BD6-A4BB-57683BFC6A85}" sibTransId="{21C206D5-958B-4622-8CA5-E0FFE3B76673}"/>
    <dgm:cxn modelId="{6F4DCC9F-008A-4575-9D6F-47CE33A2515E}" type="presOf" srcId="{5B35C17A-EF47-48C7-8C7A-BCBC8D0FD99F}" destId="{FCF48EA4-0FDA-4F49-820B-F5D127318266}" srcOrd="1" destOrd="0" presId="urn:microsoft.com/office/officeart/2005/8/layout/matrix1"/>
    <dgm:cxn modelId="{F93F7DA5-C3EB-44AF-8279-F9EC12921367}" srcId="{9AE30910-C30D-4B79-B0F7-DD29E13CC349}" destId="{60E845CF-0F18-45F2-8CCC-844C60091800}" srcOrd="0" destOrd="0" parTransId="{E047ED56-D841-4669-AF4F-CBC61FE53603}" sibTransId="{C6BB3AD5-8FBB-4228-8B9B-665E1A939550}"/>
    <dgm:cxn modelId="{95D83DBD-456F-46B6-B830-C8E59FAD3855}" type="presOf" srcId="{5B35C17A-EF47-48C7-8C7A-BCBC8D0FD99F}" destId="{CAA19E73-CFD2-4289-A219-154AC54FA772}" srcOrd="0" destOrd="0" presId="urn:microsoft.com/office/officeart/2005/8/layout/matrix1"/>
    <dgm:cxn modelId="{DBCF47C4-B3B1-4024-B775-12B3FDA4AF3F}" type="presOf" srcId="{FBE998C5-1241-4548-84DF-ADE44B25DFAF}" destId="{C2B576A0-1384-4912-8ED1-3DC2DED7F0A0}" srcOrd="0" destOrd="0" presId="urn:microsoft.com/office/officeart/2005/8/layout/matrix1"/>
    <dgm:cxn modelId="{6F4906C8-3829-49A4-B0A1-965C94F0CADD}" srcId="{60E845CF-0F18-45F2-8CCC-844C60091800}" destId="{FBE998C5-1241-4548-84DF-ADE44B25DFAF}" srcOrd="0" destOrd="0" parTransId="{D7975C8F-DA0F-46D3-B8CC-D9D31FE4B322}" sibTransId="{2AFFF2A9-E36D-4BE2-BC11-93C0A9A86A29}"/>
    <dgm:cxn modelId="{B1CD04EA-C750-4597-8A3D-BE3D74B3EFB7}" type="presOf" srcId="{FBE998C5-1241-4548-84DF-ADE44B25DFAF}" destId="{471A35C5-9755-495A-8383-5674F285FFD1}" srcOrd="1" destOrd="0" presId="urn:microsoft.com/office/officeart/2005/8/layout/matrix1"/>
    <dgm:cxn modelId="{E07C1AEC-77A9-4164-B347-D70E8206A79A}" type="presOf" srcId="{F6EB8E28-3C66-4B4E-8061-F436600C16CD}" destId="{899A510E-E062-41EC-8C96-F87772AB3861}" srcOrd="1" destOrd="0" presId="urn:microsoft.com/office/officeart/2005/8/layout/matrix1"/>
    <dgm:cxn modelId="{29DB42F0-ACA4-4817-B07F-2E7FCE67DEBB}" type="presOf" srcId="{3A9552D9-C8F8-4B78-B228-E0EBEE349B31}" destId="{C28E444D-1B22-4BD3-9139-F6AA04B93E42}" srcOrd="0" destOrd="0" presId="urn:microsoft.com/office/officeart/2005/8/layout/matrix1"/>
    <dgm:cxn modelId="{88868EF3-DD2B-4DF9-93B9-3AB3B250E3E0}" type="presOf" srcId="{9AE30910-C30D-4B79-B0F7-DD29E13CC349}" destId="{149E6259-F2A2-43B7-89EE-5728869A8BE8}" srcOrd="0" destOrd="0" presId="urn:microsoft.com/office/officeart/2005/8/layout/matrix1"/>
    <dgm:cxn modelId="{17003157-13BB-495F-9084-B61E0C826D7D}" type="presParOf" srcId="{149E6259-F2A2-43B7-89EE-5728869A8BE8}" destId="{FF01584D-0F11-4931-8DD5-6041ED991508}" srcOrd="0" destOrd="0" presId="urn:microsoft.com/office/officeart/2005/8/layout/matrix1"/>
    <dgm:cxn modelId="{C8726A6C-5EA5-4481-941A-AE0A39BA006C}" type="presParOf" srcId="{FF01584D-0F11-4931-8DD5-6041ED991508}" destId="{C2B576A0-1384-4912-8ED1-3DC2DED7F0A0}" srcOrd="0" destOrd="0" presId="urn:microsoft.com/office/officeart/2005/8/layout/matrix1"/>
    <dgm:cxn modelId="{F96B010F-84C5-461E-B03D-B00456B6AC97}" type="presParOf" srcId="{FF01584D-0F11-4931-8DD5-6041ED991508}" destId="{471A35C5-9755-495A-8383-5674F285FFD1}" srcOrd="1" destOrd="0" presId="urn:microsoft.com/office/officeart/2005/8/layout/matrix1"/>
    <dgm:cxn modelId="{992DFFDF-E700-4050-AC64-6EB0D987A885}" type="presParOf" srcId="{FF01584D-0F11-4931-8DD5-6041ED991508}" destId="{66FC4151-7C3E-47B6-A6BA-7E094A2D3980}" srcOrd="2" destOrd="0" presId="urn:microsoft.com/office/officeart/2005/8/layout/matrix1"/>
    <dgm:cxn modelId="{7A19FE97-E58F-4E14-86B8-92DBA3E6532C}" type="presParOf" srcId="{FF01584D-0F11-4931-8DD5-6041ED991508}" destId="{899A510E-E062-41EC-8C96-F87772AB3861}" srcOrd="3" destOrd="0" presId="urn:microsoft.com/office/officeart/2005/8/layout/matrix1"/>
    <dgm:cxn modelId="{29C25BE8-6240-414D-8506-7AAD89BD87E6}" type="presParOf" srcId="{FF01584D-0F11-4931-8DD5-6041ED991508}" destId="{CAA19E73-CFD2-4289-A219-154AC54FA772}" srcOrd="4" destOrd="0" presId="urn:microsoft.com/office/officeart/2005/8/layout/matrix1"/>
    <dgm:cxn modelId="{2F8BD1F7-7974-4E38-BD32-1CD92B21D8BC}" type="presParOf" srcId="{FF01584D-0F11-4931-8DD5-6041ED991508}" destId="{FCF48EA4-0FDA-4F49-820B-F5D127318266}" srcOrd="5" destOrd="0" presId="urn:microsoft.com/office/officeart/2005/8/layout/matrix1"/>
    <dgm:cxn modelId="{D0B7D281-CDC1-43B6-A4B4-34622DE23DE2}" type="presParOf" srcId="{FF01584D-0F11-4931-8DD5-6041ED991508}" destId="{C28E444D-1B22-4BD3-9139-F6AA04B93E42}" srcOrd="6" destOrd="0" presId="urn:microsoft.com/office/officeart/2005/8/layout/matrix1"/>
    <dgm:cxn modelId="{91C3D78F-EFB7-4797-8E98-26EC9E655FDD}" type="presParOf" srcId="{FF01584D-0F11-4931-8DD5-6041ED991508}" destId="{DAB3D4D4-FE94-477B-A348-B2791F8E72EE}" srcOrd="7" destOrd="0" presId="urn:microsoft.com/office/officeart/2005/8/layout/matrix1"/>
    <dgm:cxn modelId="{CFB46D74-3BC7-4387-868D-FE464F9A8BFA}" type="presParOf" srcId="{149E6259-F2A2-43B7-89EE-5728869A8BE8}" destId="{359799D6-4FD2-443C-B81B-293D0DF543F6}" srcOrd="1" destOrd="0" presId="urn:microsoft.com/office/officeart/2005/8/layout/matrix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B576A0-1384-4912-8ED1-3DC2DED7F0A0}">
      <dsp:nvSpPr>
        <dsp:cNvPr id="0" name=""/>
        <dsp:cNvSpPr/>
      </dsp:nvSpPr>
      <dsp:spPr>
        <a:xfrm rot="16200000">
          <a:off x="600075" y="-600075"/>
          <a:ext cx="1778000" cy="297815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l" defTabSz="622300">
            <a:lnSpc>
              <a:spcPct val="90000"/>
            </a:lnSpc>
            <a:spcBef>
              <a:spcPct val="0"/>
            </a:spcBef>
            <a:spcAft>
              <a:spcPct val="35000"/>
            </a:spcAft>
            <a:buNone/>
          </a:pPr>
          <a:endParaRPr lang="en-AU" sz="1400" kern="1200">
            <a:latin typeface="Times New Roman" panose="02020603050405020304" pitchFamily="18" charset="0"/>
            <a:cs typeface="Times New Roman" panose="02020603050405020304" pitchFamily="18" charset="0"/>
          </a:endParaRPr>
        </a:p>
        <a:p>
          <a:pPr marL="0" lvl="0" indent="0" algn="l" defTabSz="622300">
            <a:lnSpc>
              <a:spcPct val="90000"/>
            </a:lnSpc>
            <a:spcBef>
              <a:spcPct val="0"/>
            </a:spcBef>
            <a:spcAft>
              <a:spcPct val="35000"/>
            </a:spcAft>
            <a:buNone/>
          </a:pPr>
          <a:r>
            <a:rPr lang="en-AU" sz="1400" kern="1200">
              <a:latin typeface="Times New Roman" panose="02020603050405020304" pitchFamily="18" charset="0"/>
              <a:cs typeface="Times New Roman" panose="02020603050405020304" pitchFamily="18" charset="0"/>
            </a:rPr>
            <a:t>Strengths</a:t>
          </a:r>
        </a:p>
        <a:p>
          <a:pPr marL="0" lvl="0" indent="0" algn="l" defTabSz="622300">
            <a:lnSpc>
              <a:spcPct val="90000"/>
            </a:lnSpc>
            <a:spcBef>
              <a:spcPct val="0"/>
            </a:spcBef>
            <a:spcAft>
              <a:spcPct val="35000"/>
            </a:spcAft>
            <a:buNone/>
          </a:pPr>
          <a:r>
            <a:rPr lang="en-AU" sz="1200" kern="1200">
              <a:latin typeface="Times New Roman" panose="02020603050405020304" pitchFamily="18" charset="0"/>
              <a:cs typeface="Times New Roman" panose="02020603050405020304" pitchFamily="18" charset="0"/>
            </a:rPr>
            <a:t>Hardworking </a:t>
          </a:r>
        </a:p>
        <a:p>
          <a:pPr marL="0" lvl="0" indent="0" algn="l" defTabSz="622300">
            <a:lnSpc>
              <a:spcPct val="90000"/>
            </a:lnSpc>
            <a:spcBef>
              <a:spcPct val="0"/>
            </a:spcBef>
            <a:spcAft>
              <a:spcPct val="35000"/>
            </a:spcAft>
            <a:buNone/>
          </a:pPr>
          <a:r>
            <a:rPr lang="en-AU" sz="1200" kern="1200">
              <a:latin typeface="Times New Roman" panose="02020603050405020304" pitchFamily="18" charset="0"/>
              <a:cs typeface="Times New Roman" panose="02020603050405020304" pitchFamily="18" charset="0"/>
            </a:rPr>
            <a:t>Sensitive in nature</a:t>
          </a:r>
        </a:p>
        <a:p>
          <a:pPr marL="0" lvl="0" indent="0" algn="l" defTabSz="622300">
            <a:lnSpc>
              <a:spcPct val="90000"/>
            </a:lnSpc>
            <a:spcBef>
              <a:spcPct val="0"/>
            </a:spcBef>
            <a:spcAft>
              <a:spcPct val="35000"/>
            </a:spcAft>
            <a:buNone/>
          </a:pPr>
          <a:r>
            <a:rPr lang="en-AU" sz="1200" kern="1200">
              <a:latin typeface="Times New Roman" panose="02020603050405020304" pitchFamily="18" charset="0"/>
              <a:cs typeface="Times New Roman" panose="02020603050405020304" pitchFamily="18" charset="0"/>
            </a:rPr>
            <a:t>Professional attitude</a:t>
          </a:r>
        </a:p>
        <a:p>
          <a:pPr marL="0" lvl="0" indent="0" algn="l" defTabSz="622300">
            <a:lnSpc>
              <a:spcPct val="90000"/>
            </a:lnSpc>
            <a:spcBef>
              <a:spcPct val="0"/>
            </a:spcBef>
            <a:spcAft>
              <a:spcPct val="35000"/>
            </a:spcAft>
            <a:buNone/>
          </a:pPr>
          <a:r>
            <a:rPr lang="en-AU" sz="1200" kern="1200">
              <a:latin typeface="Times New Roman" panose="02020603050405020304" pitchFamily="18" charset="0"/>
              <a:cs typeface="Times New Roman" panose="02020603050405020304" pitchFamily="18" charset="0"/>
            </a:rPr>
            <a:t>Time Management </a:t>
          </a:r>
        </a:p>
      </dsp:txBody>
      <dsp:txXfrm rot="5400000">
        <a:off x="0" y="0"/>
        <a:ext cx="2978150" cy="1333500"/>
      </dsp:txXfrm>
    </dsp:sp>
    <dsp:sp modelId="{66FC4151-7C3E-47B6-A6BA-7E094A2D3980}">
      <dsp:nvSpPr>
        <dsp:cNvPr id="0" name=""/>
        <dsp:cNvSpPr/>
      </dsp:nvSpPr>
      <dsp:spPr>
        <a:xfrm>
          <a:off x="2978150" y="0"/>
          <a:ext cx="2978150" cy="17780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l" defTabSz="622300">
            <a:lnSpc>
              <a:spcPct val="90000"/>
            </a:lnSpc>
            <a:spcBef>
              <a:spcPct val="0"/>
            </a:spcBef>
            <a:spcAft>
              <a:spcPct val="35000"/>
            </a:spcAft>
            <a:buNone/>
          </a:pPr>
          <a:r>
            <a:rPr lang="en-AU" sz="1400" kern="1200">
              <a:latin typeface="Times New Roman" panose="02020603050405020304" pitchFamily="18" charset="0"/>
              <a:cs typeface="Times New Roman" panose="02020603050405020304" pitchFamily="18" charset="0"/>
            </a:rPr>
            <a:t>Weakness</a:t>
          </a:r>
        </a:p>
        <a:p>
          <a:pPr marL="0" lvl="0" indent="0" algn="l" defTabSz="622300">
            <a:lnSpc>
              <a:spcPct val="90000"/>
            </a:lnSpc>
            <a:spcBef>
              <a:spcPct val="0"/>
            </a:spcBef>
            <a:spcAft>
              <a:spcPct val="35000"/>
            </a:spcAft>
            <a:buNone/>
          </a:pPr>
          <a:r>
            <a:rPr lang="en-AU" sz="1200" kern="1200">
              <a:latin typeface="Times New Roman" panose="02020603050405020304" pitchFamily="18" charset="0"/>
              <a:cs typeface="Times New Roman" panose="02020603050405020304" pitchFamily="18" charset="0"/>
            </a:rPr>
            <a:t>difficulty to convience customers </a:t>
          </a:r>
        </a:p>
        <a:p>
          <a:pPr marL="0" lvl="0" indent="0" algn="l" defTabSz="622300">
            <a:lnSpc>
              <a:spcPct val="90000"/>
            </a:lnSpc>
            <a:spcBef>
              <a:spcPct val="0"/>
            </a:spcBef>
            <a:spcAft>
              <a:spcPct val="35000"/>
            </a:spcAft>
            <a:buNone/>
          </a:pPr>
          <a:r>
            <a:rPr lang="en-AU" sz="1200" kern="1200">
              <a:latin typeface="Times New Roman" panose="02020603050405020304" pitchFamily="18" charset="0"/>
              <a:cs typeface="Times New Roman" panose="02020603050405020304" pitchFamily="18" charset="0"/>
            </a:rPr>
            <a:t>Perfectionist </a:t>
          </a:r>
        </a:p>
        <a:p>
          <a:pPr marL="0" lvl="0" indent="0" algn="l" defTabSz="622300">
            <a:lnSpc>
              <a:spcPct val="90000"/>
            </a:lnSpc>
            <a:spcBef>
              <a:spcPct val="0"/>
            </a:spcBef>
            <a:spcAft>
              <a:spcPct val="35000"/>
            </a:spcAft>
            <a:buNone/>
          </a:pPr>
          <a:r>
            <a:rPr lang="en-AU" sz="1200" kern="1200">
              <a:latin typeface="Times New Roman" panose="02020603050405020304" pitchFamily="18" charset="0"/>
              <a:cs typeface="Times New Roman" panose="02020603050405020304" pitchFamily="18" charset="0"/>
            </a:rPr>
            <a:t>Weak communicational skills</a:t>
          </a:r>
        </a:p>
        <a:p>
          <a:pPr marL="0" lvl="0" indent="0" algn="l" defTabSz="622300">
            <a:lnSpc>
              <a:spcPct val="90000"/>
            </a:lnSpc>
            <a:spcBef>
              <a:spcPct val="0"/>
            </a:spcBef>
            <a:spcAft>
              <a:spcPct val="35000"/>
            </a:spcAft>
            <a:buNone/>
          </a:pPr>
          <a:r>
            <a:rPr lang="en-AU" sz="1200" kern="1200">
              <a:latin typeface="Times New Roman" panose="02020603050405020304" pitchFamily="18" charset="0"/>
              <a:cs typeface="Times New Roman" panose="02020603050405020304" pitchFamily="18" charset="0"/>
            </a:rPr>
            <a:t>More prone to stress</a:t>
          </a:r>
        </a:p>
      </dsp:txBody>
      <dsp:txXfrm>
        <a:off x="2978150" y="0"/>
        <a:ext cx="2978150" cy="1333500"/>
      </dsp:txXfrm>
    </dsp:sp>
    <dsp:sp modelId="{CAA19E73-CFD2-4289-A219-154AC54FA772}">
      <dsp:nvSpPr>
        <dsp:cNvPr id="0" name=""/>
        <dsp:cNvSpPr/>
      </dsp:nvSpPr>
      <dsp:spPr>
        <a:xfrm rot="10800000">
          <a:off x="0" y="1778000"/>
          <a:ext cx="2978150" cy="17780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l" defTabSz="622300">
            <a:lnSpc>
              <a:spcPct val="90000"/>
            </a:lnSpc>
            <a:spcBef>
              <a:spcPct val="0"/>
            </a:spcBef>
            <a:spcAft>
              <a:spcPct val="35000"/>
            </a:spcAft>
            <a:buNone/>
          </a:pPr>
          <a:r>
            <a:rPr lang="en-AU" sz="1400" kern="1200">
              <a:latin typeface="Times New Roman" panose="02020603050405020304" pitchFamily="18" charset="0"/>
              <a:cs typeface="Times New Roman" panose="02020603050405020304" pitchFamily="18" charset="0"/>
            </a:rPr>
            <a:t>Opportunities</a:t>
          </a:r>
        </a:p>
        <a:p>
          <a:pPr marL="0" lvl="0" indent="0" algn="l" defTabSz="622300">
            <a:lnSpc>
              <a:spcPct val="90000"/>
            </a:lnSpc>
            <a:spcBef>
              <a:spcPct val="0"/>
            </a:spcBef>
            <a:spcAft>
              <a:spcPct val="35000"/>
            </a:spcAft>
            <a:buNone/>
          </a:pPr>
          <a:r>
            <a:rPr lang="en-AU" sz="1200" kern="1200">
              <a:latin typeface="Times New Roman" panose="02020603050405020304" pitchFamily="18" charset="0"/>
              <a:cs typeface="Times New Roman" panose="02020603050405020304" pitchFamily="18" charset="0"/>
            </a:rPr>
            <a:t>New workshop oppertunity </a:t>
          </a:r>
        </a:p>
        <a:p>
          <a:pPr marL="0" lvl="0" indent="0" algn="l" defTabSz="622300">
            <a:lnSpc>
              <a:spcPct val="90000"/>
            </a:lnSpc>
            <a:spcBef>
              <a:spcPct val="0"/>
            </a:spcBef>
            <a:spcAft>
              <a:spcPct val="35000"/>
            </a:spcAft>
            <a:buNone/>
          </a:pPr>
          <a:r>
            <a:rPr lang="en-AU" sz="1200" kern="1200">
              <a:latin typeface="Times New Roman" panose="02020603050405020304" pitchFamily="18" charset="0"/>
              <a:cs typeface="Times New Roman" panose="02020603050405020304" pitchFamily="18" charset="0"/>
            </a:rPr>
            <a:t>Support family and friends</a:t>
          </a:r>
        </a:p>
        <a:p>
          <a:pPr marL="0" lvl="0" indent="0" algn="l" defTabSz="622300">
            <a:lnSpc>
              <a:spcPct val="90000"/>
            </a:lnSpc>
            <a:spcBef>
              <a:spcPct val="0"/>
            </a:spcBef>
            <a:spcAft>
              <a:spcPct val="35000"/>
            </a:spcAft>
            <a:buNone/>
          </a:pPr>
          <a:r>
            <a:rPr lang="en-AU" sz="1200" kern="1200">
              <a:latin typeface="Times New Roman" panose="02020603050405020304" pitchFamily="18" charset="0"/>
              <a:cs typeface="Times New Roman" panose="02020603050405020304" pitchFamily="18" charset="0"/>
            </a:rPr>
            <a:t>Education and Skills</a:t>
          </a:r>
        </a:p>
        <a:p>
          <a:pPr marL="0" lvl="0" indent="0" algn="l" defTabSz="622300">
            <a:lnSpc>
              <a:spcPct val="90000"/>
            </a:lnSpc>
            <a:spcBef>
              <a:spcPct val="0"/>
            </a:spcBef>
            <a:spcAft>
              <a:spcPct val="35000"/>
            </a:spcAft>
            <a:buNone/>
          </a:pPr>
          <a:r>
            <a:rPr lang="en-AU" sz="1200" kern="1200">
              <a:latin typeface="Times New Roman" panose="02020603050405020304" pitchFamily="18" charset="0"/>
              <a:cs typeface="Times New Roman" panose="02020603050405020304" pitchFamily="18" charset="0"/>
            </a:rPr>
            <a:t> </a:t>
          </a:r>
        </a:p>
        <a:p>
          <a:pPr marL="0" lvl="0" indent="0" algn="l" defTabSz="622300">
            <a:lnSpc>
              <a:spcPct val="90000"/>
            </a:lnSpc>
            <a:spcBef>
              <a:spcPct val="0"/>
            </a:spcBef>
            <a:spcAft>
              <a:spcPct val="35000"/>
            </a:spcAft>
            <a:buNone/>
          </a:pPr>
          <a:r>
            <a:rPr lang="en-AU" sz="1200" kern="1200">
              <a:latin typeface="Times New Roman" panose="02020603050405020304" pitchFamily="18" charset="0"/>
              <a:cs typeface="Times New Roman" panose="02020603050405020304" pitchFamily="18" charset="0"/>
            </a:rPr>
            <a:t> </a:t>
          </a:r>
        </a:p>
        <a:p>
          <a:pPr marL="0" lvl="0" indent="0" algn="l" defTabSz="622300">
            <a:lnSpc>
              <a:spcPct val="90000"/>
            </a:lnSpc>
            <a:spcBef>
              <a:spcPct val="0"/>
            </a:spcBef>
            <a:spcAft>
              <a:spcPct val="35000"/>
            </a:spcAft>
            <a:buNone/>
          </a:pPr>
          <a:endParaRPr lang="en-AU" sz="1200" kern="1200">
            <a:latin typeface="Times New Roman" panose="02020603050405020304" pitchFamily="18" charset="0"/>
            <a:cs typeface="Times New Roman" panose="02020603050405020304" pitchFamily="18" charset="0"/>
          </a:endParaRPr>
        </a:p>
      </dsp:txBody>
      <dsp:txXfrm rot="10800000">
        <a:off x="0" y="2222499"/>
        <a:ext cx="2978150" cy="1333500"/>
      </dsp:txXfrm>
    </dsp:sp>
    <dsp:sp modelId="{C28E444D-1B22-4BD3-9139-F6AA04B93E42}">
      <dsp:nvSpPr>
        <dsp:cNvPr id="0" name=""/>
        <dsp:cNvSpPr/>
      </dsp:nvSpPr>
      <dsp:spPr>
        <a:xfrm rot="5400000">
          <a:off x="3578225" y="1177924"/>
          <a:ext cx="1778000" cy="297815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l" defTabSz="622300">
            <a:lnSpc>
              <a:spcPct val="90000"/>
            </a:lnSpc>
            <a:spcBef>
              <a:spcPct val="0"/>
            </a:spcBef>
            <a:spcAft>
              <a:spcPct val="35000"/>
            </a:spcAft>
            <a:buNone/>
          </a:pPr>
          <a:r>
            <a:rPr lang="en-AU" sz="1400" kern="1200">
              <a:latin typeface="Times New Roman" panose="02020603050405020304" pitchFamily="18" charset="0"/>
              <a:cs typeface="Times New Roman" panose="02020603050405020304" pitchFamily="18" charset="0"/>
            </a:rPr>
            <a:t>Threats</a:t>
          </a:r>
        </a:p>
        <a:p>
          <a:pPr marL="0" lvl="0" indent="0" algn="l" defTabSz="622300">
            <a:lnSpc>
              <a:spcPct val="90000"/>
            </a:lnSpc>
            <a:spcBef>
              <a:spcPct val="0"/>
            </a:spcBef>
            <a:spcAft>
              <a:spcPct val="35000"/>
            </a:spcAft>
            <a:buNone/>
          </a:pPr>
          <a:r>
            <a:rPr lang="en-AU" sz="1200" kern="1200">
              <a:latin typeface="Times New Roman" panose="02020603050405020304" pitchFamily="18" charset="0"/>
              <a:cs typeface="Times New Roman" panose="02020603050405020304" pitchFamily="18" charset="0"/>
            </a:rPr>
            <a:t>Compitition with previous employees </a:t>
          </a:r>
        </a:p>
        <a:p>
          <a:pPr marL="0" lvl="0" indent="0" algn="l" defTabSz="622300">
            <a:lnSpc>
              <a:spcPct val="90000"/>
            </a:lnSpc>
            <a:spcBef>
              <a:spcPct val="0"/>
            </a:spcBef>
            <a:spcAft>
              <a:spcPct val="35000"/>
            </a:spcAft>
            <a:buNone/>
          </a:pPr>
          <a:r>
            <a:rPr lang="en-AU" sz="1200" kern="1200">
              <a:latin typeface="Times New Roman" panose="02020603050405020304" pitchFamily="18" charset="0"/>
              <a:cs typeface="Times New Roman" panose="02020603050405020304" pitchFamily="18" charset="0"/>
            </a:rPr>
            <a:t>Perfectionism</a:t>
          </a:r>
        </a:p>
        <a:p>
          <a:pPr marL="0" lvl="0" indent="0" algn="l" defTabSz="622300">
            <a:lnSpc>
              <a:spcPct val="90000"/>
            </a:lnSpc>
            <a:spcBef>
              <a:spcPct val="0"/>
            </a:spcBef>
            <a:spcAft>
              <a:spcPct val="35000"/>
            </a:spcAft>
            <a:buNone/>
          </a:pPr>
          <a:r>
            <a:rPr lang="en-AU" sz="1200" kern="1200">
              <a:latin typeface="Times New Roman" panose="02020603050405020304" pitchFamily="18" charset="0"/>
              <a:cs typeface="Times New Roman" panose="02020603050405020304" pitchFamily="18" charset="0"/>
            </a:rPr>
            <a:t>High Work Load on weekends</a:t>
          </a:r>
        </a:p>
        <a:p>
          <a:pPr marL="0" lvl="0" indent="0" algn="l" defTabSz="622300">
            <a:lnSpc>
              <a:spcPct val="90000"/>
            </a:lnSpc>
            <a:spcBef>
              <a:spcPct val="0"/>
            </a:spcBef>
            <a:spcAft>
              <a:spcPct val="35000"/>
            </a:spcAft>
            <a:buNone/>
          </a:pPr>
          <a:r>
            <a:rPr lang="en-AU" sz="1200" kern="1200">
              <a:latin typeface="Times New Roman" panose="02020603050405020304" pitchFamily="18" charset="0"/>
              <a:cs typeface="Times New Roman" panose="02020603050405020304" pitchFamily="18" charset="0"/>
            </a:rPr>
            <a:t> </a:t>
          </a:r>
        </a:p>
      </dsp:txBody>
      <dsp:txXfrm rot="-5400000">
        <a:off x="2978150" y="2222499"/>
        <a:ext cx="2978150" cy="1333500"/>
      </dsp:txXfrm>
    </dsp:sp>
    <dsp:sp modelId="{359799D6-4FD2-443C-B81B-293D0DF543F6}">
      <dsp:nvSpPr>
        <dsp:cNvPr id="0" name=""/>
        <dsp:cNvSpPr/>
      </dsp:nvSpPr>
      <dsp:spPr>
        <a:xfrm>
          <a:off x="2071312" y="1611250"/>
          <a:ext cx="1813675" cy="463826"/>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AU" sz="1900" kern="1200">
              <a:latin typeface="Times New Roman" panose="02020603050405020304" pitchFamily="18" charset="0"/>
              <a:cs typeface="Times New Roman" panose="02020603050405020304" pitchFamily="18" charset="0"/>
            </a:rPr>
            <a:t>SWOT Analysis</a:t>
          </a:r>
        </a:p>
      </dsp:txBody>
      <dsp:txXfrm>
        <a:off x="2093954" y="1633892"/>
        <a:ext cx="1768391" cy="418542"/>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B032D-C4D1-4745-A269-3DEE613A0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18</Pages>
  <Words>2905</Words>
  <Characters>16561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Mahsa Kazem</dc:creator>
  <cp:keywords/>
  <dc:description/>
  <cp:lastModifiedBy>Mahsa Kazem</cp:lastModifiedBy>
  <cp:revision>19</cp:revision>
  <dcterms:created xsi:type="dcterms:W3CDTF">2019-06-21T19:07:00Z</dcterms:created>
  <dcterms:modified xsi:type="dcterms:W3CDTF">2019-06-22T18:14:00Z</dcterms:modified>
</cp:coreProperties>
</file>