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BC6E59" w14:textId="77777777" w:rsidR="00D63D0D" w:rsidRPr="0052718C" w:rsidRDefault="00D63D0D">
      <w:pPr>
        <w:spacing w:before="200" w:after="200"/>
        <w:rPr>
          <w:rFonts w:eastAsia="Times New Roman" w:cs="Times New Roman"/>
          <w:b/>
          <w:color w:val="000000" w:themeColor="text1"/>
          <w:szCs w:val="24"/>
        </w:rPr>
      </w:pPr>
    </w:p>
    <w:p w14:paraId="72DCB524" w14:textId="77777777" w:rsidR="00D63D0D" w:rsidRPr="0052718C" w:rsidRDefault="00D63D0D">
      <w:pPr>
        <w:spacing w:before="200" w:after="200"/>
        <w:rPr>
          <w:rFonts w:eastAsia="Times New Roman" w:cs="Times New Roman"/>
          <w:b/>
          <w:color w:val="000000" w:themeColor="text1"/>
          <w:sz w:val="44"/>
          <w:szCs w:val="44"/>
        </w:rPr>
      </w:pPr>
    </w:p>
    <w:p w14:paraId="5608DCD7" w14:textId="01B80513" w:rsidR="00D63D0D" w:rsidRPr="0052718C" w:rsidRDefault="00D63D0D" w:rsidP="00D63D0D">
      <w:pPr>
        <w:spacing w:before="200" w:after="200"/>
        <w:jc w:val="center"/>
        <w:rPr>
          <w:rFonts w:eastAsia="Times New Roman" w:cs="Times New Roman"/>
          <w:b/>
          <w:color w:val="000000" w:themeColor="text1"/>
          <w:sz w:val="44"/>
          <w:szCs w:val="44"/>
        </w:rPr>
      </w:pPr>
      <w:r w:rsidRPr="0052718C">
        <w:rPr>
          <w:rFonts w:eastAsia="Times New Roman" w:cs="Times New Roman"/>
          <w:b/>
          <w:color w:val="000000" w:themeColor="text1"/>
          <w:sz w:val="44"/>
          <w:szCs w:val="44"/>
        </w:rPr>
        <w:t>BMSW6013</w:t>
      </w:r>
    </w:p>
    <w:p w14:paraId="2EF840F0" w14:textId="7ED6F2E7" w:rsidR="00D63D0D" w:rsidRPr="00BA58F5" w:rsidRDefault="00D63D0D" w:rsidP="00D63D0D">
      <w:pPr>
        <w:spacing w:before="200" w:after="200"/>
        <w:jc w:val="center"/>
        <w:rPr>
          <w:rFonts w:eastAsia="Times New Roman" w:cs="Times New Roman"/>
          <w:b/>
          <w:color w:val="000000" w:themeColor="text1"/>
          <w:sz w:val="44"/>
          <w:szCs w:val="44"/>
          <w:lang w:val="bg-BG"/>
        </w:rPr>
      </w:pPr>
      <w:r w:rsidRPr="0052718C">
        <w:rPr>
          <w:rFonts w:eastAsia="Times New Roman" w:cs="Times New Roman"/>
          <w:b/>
          <w:color w:val="000000" w:themeColor="text1"/>
          <w:sz w:val="44"/>
          <w:szCs w:val="44"/>
        </w:rPr>
        <w:t>Leading and Implementing Workplace Chang</w:t>
      </w:r>
      <w:r w:rsidR="00BA58F5">
        <w:rPr>
          <w:rFonts w:eastAsia="Times New Roman" w:cs="Times New Roman"/>
          <w:b/>
          <w:color w:val="000000" w:themeColor="text1"/>
          <w:sz w:val="44"/>
          <w:szCs w:val="44"/>
          <w:lang w:val="bg-BG"/>
        </w:rPr>
        <w:t>e</w:t>
      </w:r>
    </w:p>
    <w:p w14:paraId="5A3608E6" w14:textId="75927E7D" w:rsidR="00D63D0D" w:rsidRPr="00014A60" w:rsidRDefault="00D63D0D" w:rsidP="00D63D0D">
      <w:pPr>
        <w:spacing w:before="200" w:after="200"/>
        <w:jc w:val="center"/>
        <w:rPr>
          <w:rFonts w:eastAsia="Times New Roman" w:cs="Times New Roman"/>
          <w:bCs/>
          <w:color w:val="000000" w:themeColor="text1"/>
          <w:sz w:val="44"/>
          <w:szCs w:val="44"/>
          <w:lang w:val="bg-BG"/>
        </w:rPr>
      </w:pPr>
      <w:r w:rsidRPr="0052718C">
        <w:rPr>
          <w:rFonts w:eastAsia="Times New Roman" w:cs="Times New Roman"/>
          <w:b/>
          <w:color w:val="000000" w:themeColor="text1"/>
          <w:sz w:val="44"/>
          <w:szCs w:val="44"/>
        </w:rPr>
        <w:t xml:space="preserve">Individual report: </w:t>
      </w:r>
      <w:r w:rsidRPr="0052718C">
        <w:rPr>
          <w:rFonts w:eastAsia="Times New Roman" w:cs="Times New Roman"/>
          <w:bCs/>
          <w:color w:val="000000" w:themeColor="text1"/>
          <w:sz w:val="44"/>
          <w:szCs w:val="44"/>
        </w:rPr>
        <w:t>Change Management Pla</w:t>
      </w:r>
      <w:r w:rsidR="005E3C0A">
        <w:rPr>
          <w:rFonts w:eastAsia="Times New Roman" w:cs="Times New Roman"/>
          <w:bCs/>
          <w:color w:val="000000" w:themeColor="text1"/>
          <w:sz w:val="44"/>
          <w:szCs w:val="44"/>
        </w:rPr>
        <w:t>n</w:t>
      </w:r>
    </w:p>
    <w:p w14:paraId="01B27F49" w14:textId="77777777" w:rsidR="00F50A31" w:rsidRDefault="00F50A31" w:rsidP="00D63D0D">
      <w:pPr>
        <w:spacing w:before="200" w:after="200"/>
        <w:jc w:val="center"/>
        <w:rPr>
          <w:rFonts w:eastAsia="Times New Roman" w:cs="Times New Roman"/>
          <w:bCs/>
          <w:color w:val="000000" w:themeColor="text1"/>
          <w:sz w:val="44"/>
          <w:szCs w:val="44"/>
        </w:rPr>
      </w:pPr>
    </w:p>
    <w:p w14:paraId="53E98A8B" w14:textId="77777777" w:rsidR="00F50A31" w:rsidRDefault="00F50A31" w:rsidP="00D63D0D">
      <w:pPr>
        <w:spacing w:before="200" w:after="200"/>
        <w:jc w:val="center"/>
        <w:rPr>
          <w:rFonts w:eastAsia="Times New Roman" w:cs="Times New Roman"/>
          <w:bCs/>
          <w:color w:val="000000" w:themeColor="text1"/>
          <w:sz w:val="44"/>
          <w:szCs w:val="44"/>
        </w:rPr>
      </w:pPr>
    </w:p>
    <w:p w14:paraId="38555155" w14:textId="6D0D24F9" w:rsidR="00F50A31" w:rsidRPr="005E3C0A" w:rsidRDefault="00F50A31" w:rsidP="00D63D0D">
      <w:pPr>
        <w:spacing w:before="200" w:after="200"/>
        <w:jc w:val="center"/>
        <w:rPr>
          <w:rFonts w:eastAsia="Times New Roman" w:cs="Times New Roman"/>
          <w:b/>
          <w:color w:val="000000" w:themeColor="text1"/>
          <w:sz w:val="44"/>
          <w:szCs w:val="44"/>
        </w:rPr>
      </w:pPr>
      <w:r w:rsidRPr="00F50A31">
        <w:rPr>
          <w:rFonts w:eastAsia="Times New Roman" w:cs="Times New Roman"/>
          <w:b/>
          <w:color w:val="000000" w:themeColor="text1"/>
          <w:sz w:val="44"/>
          <w:szCs w:val="44"/>
          <w:lang w:val="bg-BG"/>
        </w:rPr>
        <w:t>Student Name:</w:t>
      </w:r>
      <w:r w:rsidR="005E3C0A">
        <w:rPr>
          <w:rFonts w:eastAsia="Times New Roman" w:cs="Times New Roman"/>
          <w:b/>
          <w:color w:val="000000" w:themeColor="text1"/>
          <w:sz w:val="44"/>
          <w:szCs w:val="44"/>
        </w:rPr>
        <w:t>Aleksandar Mihaylov</w:t>
      </w:r>
      <w:r w:rsidR="005E3C0A">
        <w:rPr>
          <w:rFonts w:eastAsia="Times New Roman" w:cs="Times New Roman"/>
          <w:b/>
          <w:color w:val="000000" w:themeColor="text1"/>
          <w:sz w:val="44"/>
          <w:szCs w:val="44"/>
        </w:rPr>
        <w:tab/>
      </w:r>
    </w:p>
    <w:p w14:paraId="26FED99F" w14:textId="75F9D8B0" w:rsidR="00F50A31" w:rsidRPr="005E3C0A" w:rsidRDefault="00F50A31" w:rsidP="00D63D0D">
      <w:pPr>
        <w:spacing w:before="200" w:after="200"/>
        <w:jc w:val="center"/>
        <w:rPr>
          <w:rFonts w:eastAsia="Times New Roman" w:cs="Times New Roman"/>
          <w:b/>
          <w:color w:val="000000" w:themeColor="text1"/>
          <w:sz w:val="44"/>
          <w:szCs w:val="44"/>
        </w:rPr>
      </w:pPr>
      <w:r w:rsidRPr="00F50A31">
        <w:rPr>
          <w:rFonts w:eastAsia="Times New Roman" w:cs="Times New Roman"/>
          <w:b/>
          <w:color w:val="000000" w:themeColor="text1"/>
          <w:sz w:val="44"/>
          <w:szCs w:val="44"/>
          <w:lang w:val="bg-BG"/>
        </w:rPr>
        <w:t>Student ID:</w:t>
      </w:r>
      <w:r w:rsidR="005E3C0A">
        <w:rPr>
          <w:rFonts w:eastAsia="Times New Roman" w:cs="Times New Roman"/>
          <w:b/>
          <w:color w:val="000000" w:themeColor="text1"/>
          <w:sz w:val="44"/>
          <w:szCs w:val="44"/>
        </w:rPr>
        <w:t>2029754</w:t>
      </w:r>
      <w:r w:rsidR="005E3C0A">
        <w:rPr>
          <w:rFonts w:eastAsia="Times New Roman" w:cs="Times New Roman"/>
          <w:b/>
          <w:color w:val="000000" w:themeColor="text1"/>
          <w:sz w:val="44"/>
          <w:szCs w:val="44"/>
        </w:rPr>
        <w:tab/>
      </w:r>
    </w:p>
    <w:p w14:paraId="0BE6EE0E" w14:textId="20199EF8" w:rsidR="00F50A31" w:rsidRPr="005E3C0A" w:rsidRDefault="00F50A31" w:rsidP="00D63D0D">
      <w:pPr>
        <w:spacing w:before="200" w:after="200"/>
        <w:jc w:val="center"/>
        <w:rPr>
          <w:rFonts w:eastAsia="Times New Roman" w:cs="Times New Roman"/>
          <w:b/>
          <w:color w:val="000000" w:themeColor="text1"/>
          <w:sz w:val="44"/>
          <w:szCs w:val="44"/>
        </w:rPr>
      </w:pPr>
      <w:r w:rsidRPr="00F50A31">
        <w:rPr>
          <w:rFonts w:eastAsia="Times New Roman" w:cs="Times New Roman"/>
          <w:b/>
          <w:color w:val="000000" w:themeColor="text1"/>
          <w:sz w:val="44"/>
          <w:szCs w:val="44"/>
          <w:lang w:val="bg-BG"/>
        </w:rPr>
        <w:t>Lecturer Name:</w:t>
      </w:r>
      <w:r w:rsidR="00030A49">
        <w:rPr>
          <w:rFonts w:eastAsia="Times New Roman" w:cs="Times New Roman"/>
          <w:b/>
          <w:color w:val="000000" w:themeColor="text1"/>
          <w:sz w:val="44"/>
          <w:szCs w:val="44"/>
        </w:rPr>
        <w:t>Nadeem Mirza</w:t>
      </w:r>
    </w:p>
    <w:p w14:paraId="079FF211" w14:textId="634D8CC5" w:rsidR="00D63D0D" w:rsidRPr="005E3C0A" w:rsidRDefault="00F50A31" w:rsidP="00F50A31">
      <w:pPr>
        <w:spacing w:before="200" w:after="200"/>
        <w:jc w:val="center"/>
        <w:rPr>
          <w:rFonts w:eastAsia="Times New Roman" w:cs="Times New Roman"/>
          <w:b/>
          <w:color w:val="000000" w:themeColor="text1"/>
          <w:sz w:val="44"/>
          <w:szCs w:val="44"/>
        </w:rPr>
      </w:pPr>
      <w:r w:rsidRPr="00F50A31">
        <w:rPr>
          <w:rFonts w:eastAsia="Times New Roman" w:cs="Times New Roman"/>
          <w:b/>
          <w:color w:val="000000" w:themeColor="text1"/>
          <w:sz w:val="44"/>
          <w:szCs w:val="44"/>
          <w:lang w:val="bg-BG"/>
        </w:rPr>
        <w:t>Submission Date:</w:t>
      </w:r>
      <w:r w:rsidR="005E3C0A">
        <w:rPr>
          <w:rFonts w:eastAsia="Times New Roman" w:cs="Times New Roman"/>
          <w:b/>
          <w:color w:val="000000" w:themeColor="text1"/>
          <w:sz w:val="44"/>
          <w:szCs w:val="44"/>
        </w:rPr>
        <w:t>0</w:t>
      </w:r>
      <w:r w:rsidR="006C6FED">
        <w:rPr>
          <w:rFonts w:eastAsia="Times New Roman" w:cs="Times New Roman"/>
          <w:b/>
          <w:color w:val="000000" w:themeColor="text1"/>
          <w:sz w:val="44"/>
          <w:szCs w:val="44"/>
        </w:rPr>
        <w:t>2</w:t>
      </w:r>
      <w:r w:rsidR="005E3C0A">
        <w:rPr>
          <w:rFonts w:eastAsia="Times New Roman" w:cs="Times New Roman"/>
          <w:b/>
          <w:color w:val="000000" w:themeColor="text1"/>
          <w:sz w:val="44"/>
          <w:szCs w:val="44"/>
        </w:rPr>
        <w:t>.01.24</w:t>
      </w:r>
    </w:p>
    <w:p w14:paraId="1C08AE25" w14:textId="77777777" w:rsidR="00F50A31" w:rsidRDefault="00F50A31" w:rsidP="00F50A31">
      <w:pPr>
        <w:spacing w:before="200" w:after="200"/>
        <w:jc w:val="center"/>
        <w:rPr>
          <w:rFonts w:eastAsia="Times New Roman" w:cs="Times New Roman"/>
          <w:b/>
          <w:color w:val="000000" w:themeColor="text1"/>
          <w:sz w:val="44"/>
          <w:szCs w:val="44"/>
          <w:lang w:val="bg-BG"/>
        </w:rPr>
      </w:pPr>
    </w:p>
    <w:p w14:paraId="677E3CAC" w14:textId="77777777" w:rsidR="00F50A31" w:rsidRDefault="00F50A31" w:rsidP="00F50A31">
      <w:pPr>
        <w:spacing w:before="200" w:after="200"/>
        <w:jc w:val="center"/>
        <w:rPr>
          <w:rFonts w:eastAsia="Times New Roman" w:cs="Times New Roman"/>
          <w:b/>
          <w:color w:val="000000" w:themeColor="text1"/>
          <w:sz w:val="44"/>
          <w:szCs w:val="44"/>
          <w:lang w:val="bg-BG"/>
        </w:rPr>
      </w:pPr>
    </w:p>
    <w:p w14:paraId="70F64806" w14:textId="77777777" w:rsidR="00F50A31" w:rsidRPr="00F50A31" w:rsidRDefault="00F50A31" w:rsidP="00F50A31">
      <w:pPr>
        <w:spacing w:before="200" w:after="200"/>
        <w:jc w:val="center"/>
        <w:rPr>
          <w:rFonts w:eastAsia="Times New Roman" w:cs="Times New Roman"/>
          <w:b/>
          <w:color w:val="000000" w:themeColor="text1"/>
          <w:sz w:val="44"/>
          <w:szCs w:val="44"/>
          <w:lang w:val="bg-BG"/>
        </w:rPr>
      </w:pPr>
    </w:p>
    <w:sdt>
      <w:sdtPr>
        <w:rPr>
          <w:rFonts w:ascii="Arial" w:eastAsia="Arial" w:hAnsi="Arial" w:cs="Arial"/>
          <w:b w:val="0"/>
          <w:color w:val="000000" w:themeColor="text1"/>
          <w:sz w:val="22"/>
          <w:szCs w:val="22"/>
          <w:lang w:val="en-GB" w:eastAsia="en-IN"/>
        </w:rPr>
        <w:id w:val="482049015"/>
        <w:docPartObj>
          <w:docPartGallery w:val="Table of Contents"/>
          <w:docPartUnique/>
        </w:docPartObj>
      </w:sdtPr>
      <w:sdtEndPr>
        <w:rPr>
          <w:rFonts w:ascii="Times New Roman" w:hAnsi="Times New Roman"/>
          <w:bCs/>
          <w:noProof/>
          <w:sz w:val="24"/>
        </w:rPr>
      </w:sdtEndPr>
      <w:sdtContent>
        <w:p w14:paraId="7BDFD55F" w14:textId="310E85E9" w:rsidR="000B3805" w:rsidRPr="00637B45" w:rsidRDefault="000B3805" w:rsidP="00637B45">
          <w:pPr>
            <w:pStyle w:val="TOCHeading"/>
            <w:spacing w:line="360" w:lineRule="auto"/>
            <w:jc w:val="center"/>
            <w:rPr>
              <w:rFonts w:ascii="Times New Roman" w:hAnsi="Times New Roman" w:cs="Times New Roman"/>
              <w:b w:val="0"/>
              <w:bCs/>
              <w:color w:val="000000" w:themeColor="text1"/>
              <w:sz w:val="24"/>
              <w:szCs w:val="24"/>
            </w:rPr>
          </w:pPr>
          <w:r w:rsidRPr="00637B45">
            <w:rPr>
              <w:rFonts w:ascii="Times New Roman" w:hAnsi="Times New Roman" w:cs="Times New Roman"/>
              <w:bCs/>
              <w:color w:val="000000" w:themeColor="text1"/>
              <w:sz w:val="24"/>
              <w:szCs w:val="24"/>
            </w:rPr>
            <w:t>Table of Contents</w:t>
          </w:r>
        </w:p>
        <w:p w14:paraId="4AA2D3B6" w14:textId="6B02BA1E" w:rsidR="003E3DC8" w:rsidRDefault="000B3805">
          <w:pPr>
            <w:pStyle w:val="TOC1"/>
            <w:tabs>
              <w:tab w:val="right" w:leader="dot" w:pos="9350"/>
            </w:tabs>
            <w:rPr>
              <w:rFonts w:asciiTheme="minorHAnsi" w:eastAsiaTheme="minorEastAsia" w:hAnsiTheme="minorHAnsi" w:cstheme="minorBidi"/>
              <w:noProof/>
              <w:sz w:val="22"/>
              <w:lang w:val="en-IN"/>
            </w:rPr>
          </w:pPr>
          <w:r w:rsidRPr="00637B45">
            <w:rPr>
              <w:rFonts w:cs="Times New Roman"/>
              <w:color w:val="000000" w:themeColor="text1"/>
              <w:szCs w:val="24"/>
            </w:rPr>
            <w:fldChar w:fldCharType="begin"/>
          </w:r>
          <w:r w:rsidRPr="00637B45">
            <w:rPr>
              <w:rFonts w:cs="Times New Roman"/>
              <w:color w:val="000000" w:themeColor="text1"/>
              <w:szCs w:val="24"/>
            </w:rPr>
            <w:instrText xml:space="preserve"> TOC \o "1-3" \h \z \u </w:instrText>
          </w:r>
          <w:r w:rsidRPr="00637B45">
            <w:rPr>
              <w:rFonts w:cs="Times New Roman"/>
              <w:color w:val="000000" w:themeColor="text1"/>
              <w:szCs w:val="24"/>
            </w:rPr>
            <w:fldChar w:fldCharType="separate"/>
          </w:r>
          <w:hyperlink w:anchor="_Toc153417864" w:history="1">
            <w:r w:rsidR="003E3DC8" w:rsidRPr="0020568E">
              <w:rPr>
                <w:rStyle w:val="Hyperlink"/>
                <w:noProof/>
              </w:rPr>
              <w:t>Introduction</w:t>
            </w:r>
            <w:r w:rsidR="003E3DC8">
              <w:rPr>
                <w:noProof/>
                <w:webHidden/>
              </w:rPr>
              <w:tab/>
            </w:r>
            <w:r w:rsidR="003E3DC8">
              <w:rPr>
                <w:noProof/>
                <w:webHidden/>
              </w:rPr>
              <w:fldChar w:fldCharType="begin"/>
            </w:r>
            <w:r w:rsidR="003E3DC8">
              <w:rPr>
                <w:noProof/>
                <w:webHidden/>
              </w:rPr>
              <w:instrText xml:space="preserve"> PAGEREF _Toc153417864 \h </w:instrText>
            </w:r>
            <w:r w:rsidR="003E3DC8">
              <w:rPr>
                <w:noProof/>
                <w:webHidden/>
              </w:rPr>
            </w:r>
            <w:r w:rsidR="003E3DC8">
              <w:rPr>
                <w:noProof/>
                <w:webHidden/>
              </w:rPr>
              <w:fldChar w:fldCharType="separate"/>
            </w:r>
            <w:r w:rsidR="003E3DC8">
              <w:rPr>
                <w:noProof/>
                <w:webHidden/>
              </w:rPr>
              <w:t>3</w:t>
            </w:r>
            <w:r w:rsidR="003E3DC8">
              <w:rPr>
                <w:noProof/>
                <w:webHidden/>
              </w:rPr>
              <w:fldChar w:fldCharType="end"/>
            </w:r>
          </w:hyperlink>
        </w:p>
        <w:p w14:paraId="63A0C023" w14:textId="452EFEBD"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65" w:history="1">
            <w:r w:rsidR="003E3DC8" w:rsidRPr="0020568E">
              <w:rPr>
                <w:rStyle w:val="Hyperlink"/>
                <w:noProof/>
              </w:rPr>
              <w:t>A detailed overview of the current state of the company- Tesla</w:t>
            </w:r>
            <w:r w:rsidR="003E3DC8">
              <w:rPr>
                <w:noProof/>
                <w:webHidden/>
              </w:rPr>
              <w:tab/>
            </w:r>
            <w:r w:rsidR="003E3DC8">
              <w:rPr>
                <w:noProof/>
                <w:webHidden/>
              </w:rPr>
              <w:fldChar w:fldCharType="begin"/>
            </w:r>
            <w:r w:rsidR="003E3DC8">
              <w:rPr>
                <w:noProof/>
                <w:webHidden/>
              </w:rPr>
              <w:instrText xml:space="preserve"> PAGEREF _Toc153417865 \h </w:instrText>
            </w:r>
            <w:r w:rsidR="003E3DC8">
              <w:rPr>
                <w:noProof/>
                <w:webHidden/>
              </w:rPr>
            </w:r>
            <w:r w:rsidR="003E3DC8">
              <w:rPr>
                <w:noProof/>
                <w:webHidden/>
              </w:rPr>
              <w:fldChar w:fldCharType="separate"/>
            </w:r>
            <w:r w:rsidR="003E3DC8">
              <w:rPr>
                <w:noProof/>
                <w:webHidden/>
              </w:rPr>
              <w:t>3</w:t>
            </w:r>
            <w:r w:rsidR="003E3DC8">
              <w:rPr>
                <w:noProof/>
                <w:webHidden/>
              </w:rPr>
              <w:fldChar w:fldCharType="end"/>
            </w:r>
          </w:hyperlink>
        </w:p>
        <w:p w14:paraId="28F7E272" w14:textId="091820D1"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66" w:history="1">
            <w:r w:rsidR="003E3DC8" w:rsidRPr="0020568E">
              <w:rPr>
                <w:rStyle w:val="Hyperlink"/>
                <w:noProof/>
              </w:rPr>
              <w:t>Involvement or relationship with the company</w:t>
            </w:r>
            <w:r w:rsidR="003E3DC8">
              <w:rPr>
                <w:noProof/>
                <w:webHidden/>
              </w:rPr>
              <w:tab/>
            </w:r>
            <w:r w:rsidR="003E3DC8">
              <w:rPr>
                <w:noProof/>
                <w:webHidden/>
              </w:rPr>
              <w:fldChar w:fldCharType="begin"/>
            </w:r>
            <w:r w:rsidR="003E3DC8">
              <w:rPr>
                <w:noProof/>
                <w:webHidden/>
              </w:rPr>
              <w:instrText xml:space="preserve"> PAGEREF _Toc153417866 \h </w:instrText>
            </w:r>
            <w:r w:rsidR="003E3DC8">
              <w:rPr>
                <w:noProof/>
                <w:webHidden/>
              </w:rPr>
            </w:r>
            <w:r w:rsidR="003E3DC8">
              <w:rPr>
                <w:noProof/>
                <w:webHidden/>
              </w:rPr>
              <w:fldChar w:fldCharType="separate"/>
            </w:r>
            <w:r w:rsidR="003E3DC8">
              <w:rPr>
                <w:noProof/>
                <w:webHidden/>
              </w:rPr>
              <w:t>7</w:t>
            </w:r>
            <w:r w:rsidR="003E3DC8">
              <w:rPr>
                <w:noProof/>
                <w:webHidden/>
              </w:rPr>
              <w:fldChar w:fldCharType="end"/>
            </w:r>
          </w:hyperlink>
        </w:p>
        <w:p w14:paraId="48B70030" w14:textId="5DBEC57E"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67" w:history="1">
            <w:r w:rsidR="003E3DC8" w:rsidRPr="0020568E">
              <w:rPr>
                <w:rStyle w:val="Hyperlink"/>
                <w:noProof/>
              </w:rPr>
              <w:t>An outline of current change initiative by Tesla</w:t>
            </w:r>
            <w:r w:rsidR="003E3DC8">
              <w:rPr>
                <w:noProof/>
                <w:webHidden/>
              </w:rPr>
              <w:tab/>
            </w:r>
            <w:r w:rsidR="003E3DC8">
              <w:rPr>
                <w:noProof/>
                <w:webHidden/>
              </w:rPr>
              <w:fldChar w:fldCharType="begin"/>
            </w:r>
            <w:r w:rsidR="003E3DC8">
              <w:rPr>
                <w:noProof/>
                <w:webHidden/>
              </w:rPr>
              <w:instrText xml:space="preserve"> PAGEREF _Toc153417867 \h </w:instrText>
            </w:r>
            <w:r w:rsidR="003E3DC8">
              <w:rPr>
                <w:noProof/>
                <w:webHidden/>
              </w:rPr>
            </w:r>
            <w:r w:rsidR="003E3DC8">
              <w:rPr>
                <w:noProof/>
                <w:webHidden/>
              </w:rPr>
              <w:fldChar w:fldCharType="separate"/>
            </w:r>
            <w:r w:rsidR="003E3DC8">
              <w:rPr>
                <w:noProof/>
                <w:webHidden/>
              </w:rPr>
              <w:t>7</w:t>
            </w:r>
            <w:r w:rsidR="003E3DC8">
              <w:rPr>
                <w:noProof/>
                <w:webHidden/>
              </w:rPr>
              <w:fldChar w:fldCharType="end"/>
            </w:r>
          </w:hyperlink>
        </w:p>
        <w:p w14:paraId="2F8F03EF" w14:textId="11032AF7"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68" w:history="1">
            <w:r w:rsidR="003E3DC8" w:rsidRPr="0020568E">
              <w:rPr>
                <w:rStyle w:val="Hyperlink"/>
                <w:noProof/>
              </w:rPr>
              <w:t>Recent history of Tesla</w:t>
            </w:r>
            <w:r w:rsidR="003E3DC8">
              <w:rPr>
                <w:noProof/>
                <w:webHidden/>
              </w:rPr>
              <w:tab/>
            </w:r>
            <w:r w:rsidR="003E3DC8">
              <w:rPr>
                <w:noProof/>
                <w:webHidden/>
              </w:rPr>
              <w:fldChar w:fldCharType="begin"/>
            </w:r>
            <w:r w:rsidR="003E3DC8">
              <w:rPr>
                <w:noProof/>
                <w:webHidden/>
              </w:rPr>
              <w:instrText xml:space="preserve"> PAGEREF _Toc153417868 \h </w:instrText>
            </w:r>
            <w:r w:rsidR="003E3DC8">
              <w:rPr>
                <w:noProof/>
                <w:webHidden/>
              </w:rPr>
            </w:r>
            <w:r w:rsidR="003E3DC8">
              <w:rPr>
                <w:noProof/>
                <w:webHidden/>
              </w:rPr>
              <w:fldChar w:fldCharType="separate"/>
            </w:r>
            <w:r w:rsidR="003E3DC8">
              <w:rPr>
                <w:noProof/>
                <w:webHidden/>
              </w:rPr>
              <w:t>9</w:t>
            </w:r>
            <w:r w:rsidR="003E3DC8">
              <w:rPr>
                <w:noProof/>
                <w:webHidden/>
              </w:rPr>
              <w:fldChar w:fldCharType="end"/>
            </w:r>
          </w:hyperlink>
        </w:p>
        <w:p w14:paraId="1C96C124" w14:textId="42652F62"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69" w:history="1">
            <w:r w:rsidR="003E3DC8" w:rsidRPr="0020568E">
              <w:rPr>
                <w:rStyle w:val="Hyperlink"/>
                <w:noProof/>
              </w:rPr>
              <w:t>Impact of Covid-19 on Tesla</w:t>
            </w:r>
            <w:r w:rsidR="003E3DC8">
              <w:rPr>
                <w:noProof/>
                <w:webHidden/>
              </w:rPr>
              <w:tab/>
            </w:r>
            <w:r w:rsidR="003E3DC8">
              <w:rPr>
                <w:noProof/>
                <w:webHidden/>
              </w:rPr>
              <w:fldChar w:fldCharType="begin"/>
            </w:r>
            <w:r w:rsidR="003E3DC8">
              <w:rPr>
                <w:noProof/>
                <w:webHidden/>
              </w:rPr>
              <w:instrText xml:space="preserve"> PAGEREF _Toc153417869 \h </w:instrText>
            </w:r>
            <w:r w:rsidR="003E3DC8">
              <w:rPr>
                <w:noProof/>
                <w:webHidden/>
              </w:rPr>
            </w:r>
            <w:r w:rsidR="003E3DC8">
              <w:rPr>
                <w:noProof/>
                <w:webHidden/>
              </w:rPr>
              <w:fldChar w:fldCharType="separate"/>
            </w:r>
            <w:r w:rsidR="003E3DC8">
              <w:rPr>
                <w:noProof/>
                <w:webHidden/>
              </w:rPr>
              <w:t>10</w:t>
            </w:r>
            <w:r w:rsidR="003E3DC8">
              <w:rPr>
                <w:noProof/>
                <w:webHidden/>
              </w:rPr>
              <w:fldChar w:fldCharType="end"/>
            </w:r>
          </w:hyperlink>
        </w:p>
        <w:p w14:paraId="5E7C4955" w14:textId="688F672E"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70" w:history="1">
            <w:r w:rsidR="003E3DC8" w:rsidRPr="0020568E">
              <w:rPr>
                <w:rStyle w:val="Hyperlink"/>
                <w:noProof/>
              </w:rPr>
              <w:t>Impact of digital disruption on Tesla</w:t>
            </w:r>
            <w:r w:rsidR="003E3DC8">
              <w:rPr>
                <w:noProof/>
                <w:webHidden/>
              </w:rPr>
              <w:tab/>
            </w:r>
            <w:r w:rsidR="003E3DC8">
              <w:rPr>
                <w:noProof/>
                <w:webHidden/>
              </w:rPr>
              <w:fldChar w:fldCharType="begin"/>
            </w:r>
            <w:r w:rsidR="003E3DC8">
              <w:rPr>
                <w:noProof/>
                <w:webHidden/>
              </w:rPr>
              <w:instrText xml:space="preserve"> PAGEREF _Toc153417870 \h </w:instrText>
            </w:r>
            <w:r w:rsidR="003E3DC8">
              <w:rPr>
                <w:noProof/>
                <w:webHidden/>
              </w:rPr>
            </w:r>
            <w:r w:rsidR="003E3DC8">
              <w:rPr>
                <w:noProof/>
                <w:webHidden/>
              </w:rPr>
              <w:fldChar w:fldCharType="separate"/>
            </w:r>
            <w:r w:rsidR="003E3DC8">
              <w:rPr>
                <w:noProof/>
                <w:webHidden/>
              </w:rPr>
              <w:t>11</w:t>
            </w:r>
            <w:r w:rsidR="003E3DC8">
              <w:rPr>
                <w:noProof/>
                <w:webHidden/>
              </w:rPr>
              <w:fldChar w:fldCharType="end"/>
            </w:r>
          </w:hyperlink>
        </w:p>
        <w:p w14:paraId="6116381D" w14:textId="0016202C"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71" w:history="1">
            <w:r w:rsidR="003E3DC8" w:rsidRPr="0020568E">
              <w:rPr>
                <w:rStyle w:val="Hyperlink"/>
                <w:noProof/>
              </w:rPr>
              <w:t>Impact of ongoing economic uncertainty on Tesla</w:t>
            </w:r>
            <w:r w:rsidR="003E3DC8">
              <w:rPr>
                <w:noProof/>
                <w:webHidden/>
              </w:rPr>
              <w:tab/>
            </w:r>
            <w:r w:rsidR="003E3DC8">
              <w:rPr>
                <w:noProof/>
                <w:webHidden/>
              </w:rPr>
              <w:fldChar w:fldCharType="begin"/>
            </w:r>
            <w:r w:rsidR="003E3DC8">
              <w:rPr>
                <w:noProof/>
                <w:webHidden/>
              </w:rPr>
              <w:instrText xml:space="preserve"> PAGEREF _Toc153417871 \h </w:instrText>
            </w:r>
            <w:r w:rsidR="003E3DC8">
              <w:rPr>
                <w:noProof/>
                <w:webHidden/>
              </w:rPr>
            </w:r>
            <w:r w:rsidR="003E3DC8">
              <w:rPr>
                <w:noProof/>
                <w:webHidden/>
              </w:rPr>
              <w:fldChar w:fldCharType="separate"/>
            </w:r>
            <w:r w:rsidR="003E3DC8">
              <w:rPr>
                <w:noProof/>
                <w:webHidden/>
              </w:rPr>
              <w:t>11</w:t>
            </w:r>
            <w:r w:rsidR="003E3DC8">
              <w:rPr>
                <w:noProof/>
                <w:webHidden/>
              </w:rPr>
              <w:fldChar w:fldCharType="end"/>
            </w:r>
          </w:hyperlink>
        </w:p>
        <w:p w14:paraId="2C73A281" w14:textId="3E6879B2"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72" w:history="1">
            <w:r w:rsidR="003E3DC8" w:rsidRPr="0020568E">
              <w:rPr>
                <w:rStyle w:val="Hyperlink"/>
                <w:noProof/>
              </w:rPr>
              <w:t>Critical evaluation of issues in change management in Tesla through different models and potential strategic changes to resolve the issue</w:t>
            </w:r>
            <w:r w:rsidR="003E3DC8">
              <w:rPr>
                <w:noProof/>
                <w:webHidden/>
              </w:rPr>
              <w:tab/>
            </w:r>
            <w:r w:rsidR="003E3DC8">
              <w:rPr>
                <w:noProof/>
                <w:webHidden/>
              </w:rPr>
              <w:fldChar w:fldCharType="begin"/>
            </w:r>
            <w:r w:rsidR="003E3DC8">
              <w:rPr>
                <w:noProof/>
                <w:webHidden/>
              </w:rPr>
              <w:instrText xml:space="preserve"> PAGEREF _Toc153417872 \h </w:instrText>
            </w:r>
            <w:r w:rsidR="003E3DC8">
              <w:rPr>
                <w:noProof/>
                <w:webHidden/>
              </w:rPr>
            </w:r>
            <w:r w:rsidR="003E3DC8">
              <w:rPr>
                <w:noProof/>
                <w:webHidden/>
              </w:rPr>
              <w:fldChar w:fldCharType="separate"/>
            </w:r>
            <w:r w:rsidR="003E3DC8">
              <w:rPr>
                <w:noProof/>
                <w:webHidden/>
              </w:rPr>
              <w:t>12</w:t>
            </w:r>
            <w:r w:rsidR="003E3DC8">
              <w:rPr>
                <w:noProof/>
                <w:webHidden/>
              </w:rPr>
              <w:fldChar w:fldCharType="end"/>
            </w:r>
          </w:hyperlink>
        </w:p>
        <w:p w14:paraId="6B2DECE7" w14:textId="6F15F9CF" w:rsidR="003E3DC8" w:rsidRDefault="006C6FED">
          <w:pPr>
            <w:pStyle w:val="TOC3"/>
            <w:tabs>
              <w:tab w:val="right" w:leader="dot" w:pos="9350"/>
            </w:tabs>
            <w:rPr>
              <w:rFonts w:asciiTheme="minorHAnsi" w:eastAsiaTheme="minorEastAsia" w:hAnsiTheme="minorHAnsi" w:cstheme="minorBidi"/>
              <w:noProof/>
              <w:sz w:val="22"/>
              <w:lang w:val="en-IN"/>
            </w:rPr>
          </w:pPr>
          <w:hyperlink w:anchor="_Toc153417873" w:history="1">
            <w:r w:rsidR="003E3DC8" w:rsidRPr="0020568E">
              <w:rPr>
                <w:rStyle w:val="Hyperlink"/>
                <w:noProof/>
              </w:rPr>
              <w:t>ADKAR change management model</w:t>
            </w:r>
            <w:r w:rsidR="003E3DC8">
              <w:rPr>
                <w:noProof/>
                <w:webHidden/>
              </w:rPr>
              <w:tab/>
            </w:r>
            <w:r w:rsidR="003E3DC8">
              <w:rPr>
                <w:noProof/>
                <w:webHidden/>
              </w:rPr>
              <w:fldChar w:fldCharType="begin"/>
            </w:r>
            <w:r w:rsidR="003E3DC8">
              <w:rPr>
                <w:noProof/>
                <w:webHidden/>
              </w:rPr>
              <w:instrText xml:space="preserve"> PAGEREF _Toc153417873 \h </w:instrText>
            </w:r>
            <w:r w:rsidR="003E3DC8">
              <w:rPr>
                <w:noProof/>
                <w:webHidden/>
              </w:rPr>
            </w:r>
            <w:r w:rsidR="003E3DC8">
              <w:rPr>
                <w:noProof/>
                <w:webHidden/>
              </w:rPr>
              <w:fldChar w:fldCharType="separate"/>
            </w:r>
            <w:r w:rsidR="003E3DC8">
              <w:rPr>
                <w:noProof/>
                <w:webHidden/>
              </w:rPr>
              <w:t>12</w:t>
            </w:r>
            <w:r w:rsidR="003E3DC8">
              <w:rPr>
                <w:noProof/>
                <w:webHidden/>
              </w:rPr>
              <w:fldChar w:fldCharType="end"/>
            </w:r>
          </w:hyperlink>
        </w:p>
        <w:p w14:paraId="5BE6430A" w14:textId="3ABCED1F" w:rsidR="003E3DC8" w:rsidRDefault="006C6FED">
          <w:pPr>
            <w:pStyle w:val="TOC3"/>
            <w:tabs>
              <w:tab w:val="right" w:leader="dot" w:pos="9350"/>
            </w:tabs>
            <w:rPr>
              <w:rFonts w:asciiTheme="minorHAnsi" w:eastAsiaTheme="minorEastAsia" w:hAnsiTheme="minorHAnsi" w:cstheme="minorBidi"/>
              <w:noProof/>
              <w:sz w:val="22"/>
              <w:lang w:val="en-IN"/>
            </w:rPr>
          </w:pPr>
          <w:hyperlink w:anchor="_Toc153417874" w:history="1">
            <w:r w:rsidR="003E3DC8" w:rsidRPr="0020568E">
              <w:rPr>
                <w:rStyle w:val="Hyperlink"/>
                <w:noProof/>
              </w:rPr>
              <w:t>Mckinsey's 7s framework</w:t>
            </w:r>
            <w:r w:rsidR="003E3DC8">
              <w:rPr>
                <w:noProof/>
                <w:webHidden/>
              </w:rPr>
              <w:tab/>
            </w:r>
            <w:r w:rsidR="003E3DC8">
              <w:rPr>
                <w:noProof/>
                <w:webHidden/>
              </w:rPr>
              <w:fldChar w:fldCharType="begin"/>
            </w:r>
            <w:r w:rsidR="003E3DC8">
              <w:rPr>
                <w:noProof/>
                <w:webHidden/>
              </w:rPr>
              <w:instrText xml:space="preserve"> PAGEREF _Toc153417874 \h </w:instrText>
            </w:r>
            <w:r w:rsidR="003E3DC8">
              <w:rPr>
                <w:noProof/>
                <w:webHidden/>
              </w:rPr>
            </w:r>
            <w:r w:rsidR="003E3DC8">
              <w:rPr>
                <w:noProof/>
                <w:webHidden/>
              </w:rPr>
              <w:fldChar w:fldCharType="separate"/>
            </w:r>
            <w:r w:rsidR="003E3DC8">
              <w:rPr>
                <w:noProof/>
                <w:webHidden/>
              </w:rPr>
              <w:t>13</w:t>
            </w:r>
            <w:r w:rsidR="003E3DC8">
              <w:rPr>
                <w:noProof/>
                <w:webHidden/>
              </w:rPr>
              <w:fldChar w:fldCharType="end"/>
            </w:r>
          </w:hyperlink>
        </w:p>
        <w:p w14:paraId="2BA6D0D8" w14:textId="38CD1FC3" w:rsidR="003E3DC8" w:rsidRDefault="006C6FED">
          <w:pPr>
            <w:pStyle w:val="TOC3"/>
            <w:tabs>
              <w:tab w:val="right" w:leader="dot" w:pos="9350"/>
            </w:tabs>
            <w:rPr>
              <w:rFonts w:asciiTheme="minorHAnsi" w:eastAsiaTheme="minorEastAsia" w:hAnsiTheme="minorHAnsi" w:cstheme="minorBidi"/>
              <w:noProof/>
              <w:sz w:val="22"/>
              <w:lang w:val="en-IN"/>
            </w:rPr>
          </w:pPr>
          <w:hyperlink w:anchor="_Toc153417875" w:history="1">
            <w:r w:rsidR="003E3DC8" w:rsidRPr="0020568E">
              <w:rPr>
                <w:rStyle w:val="Hyperlink"/>
                <w:noProof/>
              </w:rPr>
              <w:t>Lewin's change management model</w:t>
            </w:r>
            <w:r w:rsidR="003E3DC8">
              <w:rPr>
                <w:noProof/>
                <w:webHidden/>
              </w:rPr>
              <w:tab/>
            </w:r>
            <w:r w:rsidR="003E3DC8">
              <w:rPr>
                <w:noProof/>
                <w:webHidden/>
              </w:rPr>
              <w:fldChar w:fldCharType="begin"/>
            </w:r>
            <w:r w:rsidR="003E3DC8">
              <w:rPr>
                <w:noProof/>
                <w:webHidden/>
              </w:rPr>
              <w:instrText xml:space="preserve"> PAGEREF _Toc153417875 \h </w:instrText>
            </w:r>
            <w:r w:rsidR="003E3DC8">
              <w:rPr>
                <w:noProof/>
                <w:webHidden/>
              </w:rPr>
            </w:r>
            <w:r w:rsidR="003E3DC8">
              <w:rPr>
                <w:noProof/>
                <w:webHidden/>
              </w:rPr>
              <w:fldChar w:fldCharType="separate"/>
            </w:r>
            <w:r w:rsidR="003E3DC8">
              <w:rPr>
                <w:noProof/>
                <w:webHidden/>
              </w:rPr>
              <w:t>14</w:t>
            </w:r>
            <w:r w:rsidR="003E3DC8">
              <w:rPr>
                <w:noProof/>
                <w:webHidden/>
              </w:rPr>
              <w:fldChar w:fldCharType="end"/>
            </w:r>
          </w:hyperlink>
        </w:p>
        <w:p w14:paraId="39A6ABC3" w14:textId="6888B1AD"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76" w:history="1">
            <w:r w:rsidR="003E3DC8" w:rsidRPr="0020568E">
              <w:rPr>
                <w:rStyle w:val="Hyperlink"/>
                <w:noProof/>
              </w:rPr>
              <w:t>Impact of organisational culture on the change management and suitable change management plan for Tesla</w:t>
            </w:r>
            <w:r w:rsidR="003E3DC8">
              <w:rPr>
                <w:noProof/>
                <w:webHidden/>
              </w:rPr>
              <w:tab/>
            </w:r>
            <w:r w:rsidR="003E3DC8">
              <w:rPr>
                <w:noProof/>
                <w:webHidden/>
              </w:rPr>
              <w:fldChar w:fldCharType="begin"/>
            </w:r>
            <w:r w:rsidR="003E3DC8">
              <w:rPr>
                <w:noProof/>
                <w:webHidden/>
              </w:rPr>
              <w:instrText xml:space="preserve"> PAGEREF _Toc153417876 \h </w:instrText>
            </w:r>
            <w:r w:rsidR="003E3DC8">
              <w:rPr>
                <w:noProof/>
                <w:webHidden/>
              </w:rPr>
            </w:r>
            <w:r w:rsidR="003E3DC8">
              <w:rPr>
                <w:noProof/>
                <w:webHidden/>
              </w:rPr>
              <w:fldChar w:fldCharType="separate"/>
            </w:r>
            <w:r w:rsidR="003E3DC8">
              <w:rPr>
                <w:noProof/>
                <w:webHidden/>
              </w:rPr>
              <w:t>15</w:t>
            </w:r>
            <w:r w:rsidR="003E3DC8">
              <w:rPr>
                <w:noProof/>
                <w:webHidden/>
              </w:rPr>
              <w:fldChar w:fldCharType="end"/>
            </w:r>
          </w:hyperlink>
        </w:p>
        <w:p w14:paraId="4A1821A5" w14:textId="73A69C4E" w:rsidR="003E3DC8" w:rsidRDefault="006C6FED">
          <w:pPr>
            <w:pStyle w:val="TOC2"/>
            <w:tabs>
              <w:tab w:val="right" w:leader="dot" w:pos="9350"/>
            </w:tabs>
            <w:rPr>
              <w:rFonts w:asciiTheme="minorHAnsi" w:eastAsiaTheme="minorEastAsia" w:hAnsiTheme="minorHAnsi" w:cstheme="minorBidi"/>
              <w:noProof/>
              <w:sz w:val="22"/>
              <w:lang w:val="en-IN"/>
            </w:rPr>
          </w:pPr>
          <w:hyperlink w:anchor="_Toc153417877" w:history="1">
            <w:r w:rsidR="003E3DC8" w:rsidRPr="0020568E">
              <w:rPr>
                <w:rStyle w:val="Hyperlink"/>
                <w:noProof/>
              </w:rPr>
              <w:t>Impact of organisational culture on the change management</w:t>
            </w:r>
            <w:r w:rsidR="003E3DC8">
              <w:rPr>
                <w:noProof/>
                <w:webHidden/>
              </w:rPr>
              <w:tab/>
            </w:r>
            <w:r w:rsidR="003E3DC8">
              <w:rPr>
                <w:noProof/>
                <w:webHidden/>
              </w:rPr>
              <w:fldChar w:fldCharType="begin"/>
            </w:r>
            <w:r w:rsidR="003E3DC8">
              <w:rPr>
                <w:noProof/>
                <w:webHidden/>
              </w:rPr>
              <w:instrText xml:space="preserve"> PAGEREF _Toc153417877 \h </w:instrText>
            </w:r>
            <w:r w:rsidR="003E3DC8">
              <w:rPr>
                <w:noProof/>
                <w:webHidden/>
              </w:rPr>
            </w:r>
            <w:r w:rsidR="003E3DC8">
              <w:rPr>
                <w:noProof/>
                <w:webHidden/>
              </w:rPr>
              <w:fldChar w:fldCharType="separate"/>
            </w:r>
            <w:r w:rsidR="003E3DC8">
              <w:rPr>
                <w:noProof/>
                <w:webHidden/>
              </w:rPr>
              <w:t>15</w:t>
            </w:r>
            <w:r w:rsidR="003E3DC8">
              <w:rPr>
                <w:noProof/>
                <w:webHidden/>
              </w:rPr>
              <w:fldChar w:fldCharType="end"/>
            </w:r>
          </w:hyperlink>
        </w:p>
        <w:p w14:paraId="1ACF8D90" w14:textId="75005866" w:rsidR="003E3DC8" w:rsidRDefault="006C6FED">
          <w:pPr>
            <w:pStyle w:val="TOC2"/>
            <w:tabs>
              <w:tab w:val="right" w:leader="dot" w:pos="9350"/>
            </w:tabs>
            <w:rPr>
              <w:rFonts w:asciiTheme="minorHAnsi" w:eastAsiaTheme="minorEastAsia" w:hAnsiTheme="minorHAnsi" w:cstheme="minorBidi"/>
              <w:noProof/>
              <w:sz w:val="22"/>
              <w:lang w:val="en-IN"/>
            </w:rPr>
          </w:pPr>
          <w:hyperlink w:anchor="_Toc153417878" w:history="1">
            <w:r w:rsidR="003E3DC8" w:rsidRPr="0020568E">
              <w:rPr>
                <w:rStyle w:val="Hyperlink"/>
                <w:noProof/>
              </w:rPr>
              <w:t>Suitable change management plan for Tesla</w:t>
            </w:r>
            <w:r w:rsidR="003E3DC8">
              <w:rPr>
                <w:noProof/>
                <w:webHidden/>
              </w:rPr>
              <w:tab/>
            </w:r>
            <w:r w:rsidR="003E3DC8">
              <w:rPr>
                <w:noProof/>
                <w:webHidden/>
              </w:rPr>
              <w:fldChar w:fldCharType="begin"/>
            </w:r>
            <w:r w:rsidR="003E3DC8">
              <w:rPr>
                <w:noProof/>
                <w:webHidden/>
              </w:rPr>
              <w:instrText xml:space="preserve"> PAGEREF _Toc153417878 \h </w:instrText>
            </w:r>
            <w:r w:rsidR="003E3DC8">
              <w:rPr>
                <w:noProof/>
                <w:webHidden/>
              </w:rPr>
            </w:r>
            <w:r w:rsidR="003E3DC8">
              <w:rPr>
                <w:noProof/>
                <w:webHidden/>
              </w:rPr>
              <w:fldChar w:fldCharType="separate"/>
            </w:r>
            <w:r w:rsidR="003E3DC8">
              <w:rPr>
                <w:noProof/>
                <w:webHidden/>
              </w:rPr>
              <w:t>16</w:t>
            </w:r>
            <w:r w:rsidR="003E3DC8">
              <w:rPr>
                <w:noProof/>
                <w:webHidden/>
              </w:rPr>
              <w:fldChar w:fldCharType="end"/>
            </w:r>
          </w:hyperlink>
        </w:p>
        <w:p w14:paraId="27767FE4" w14:textId="79F18FC7"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79" w:history="1">
            <w:r w:rsidR="003E3DC8" w:rsidRPr="0020568E">
              <w:rPr>
                <w:rStyle w:val="Hyperlink"/>
                <w:noProof/>
              </w:rPr>
              <w:t>Conclusion</w:t>
            </w:r>
            <w:r w:rsidR="003E3DC8">
              <w:rPr>
                <w:noProof/>
                <w:webHidden/>
              </w:rPr>
              <w:tab/>
            </w:r>
            <w:r w:rsidR="003E3DC8">
              <w:rPr>
                <w:noProof/>
                <w:webHidden/>
              </w:rPr>
              <w:fldChar w:fldCharType="begin"/>
            </w:r>
            <w:r w:rsidR="003E3DC8">
              <w:rPr>
                <w:noProof/>
                <w:webHidden/>
              </w:rPr>
              <w:instrText xml:space="preserve"> PAGEREF _Toc153417879 \h </w:instrText>
            </w:r>
            <w:r w:rsidR="003E3DC8">
              <w:rPr>
                <w:noProof/>
                <w:webHidden/>
              </w:rPr>
            </w:r>
            <w:r w:rsidR="003E3DC8">
              <w:rPr>
                <w:noProof/>
                <w:webHidden/>
              </w:rPr>
              <w:fldChar w:fldCharType="separate"/>
            </w:r>
            <w:r w:rsidR="003E3DC8">
              <w:rPr>
                <w:noProof/>
                <w:webHidden/>
              </w:rPr>
              <w:t>17</w:t>
            </w:r>
            <w:r w:rsidR="003E3DC8">
              <w:rPr>
                <w:noProof/>
                <w:webHidden/>
              </w:rPr>
              <w:fldChar w:fldCharType="end"/>
            </w:r>
          </w:hyperlink>
        </w:p>
        <w:p w14:paraId="0815189C" w14:textId="5E759632" w:rsidR="003E3DC8" w:rsidRDefault="006C6FED">
          <w:pPr>
            <w:pStyle w:val="TOC1"/>
            <w:tabs>
              <w:tab w:val="right" w:leader="dot" w:pos="9350"/>
            </w:tabs>
            <w:rPr>
              <w:rFonts w:asciiTheme="minorHAnsi" w:eastAsiaTheme="minorEastAsia" w:hAnsiTheme="minorHAnsi" w:cstheme="minorBidi"/>
              <w:noProof/>
              <w:sz w:val="22"/>
              <w:lang w:val="en-IN"/>
            </w:rPr>
          </w:pPr>
          <w:hyperlink w:anchor="_Toc153417880" w:history="1">
            <w:r w:rsidR="003E3DC8" w:rsidRPr="0020568E">
              <w:rPr>
                <w:rStyle w:val="Hyperlink"/>
                <w:noProof/>
              </w:rPr>
              <w:t>References</w:t>
            </w:r>
            <w:r w:rsidR="003E3DC8">
              <w:rPr>
                <w:noProof/>
                <w:webHidden/>
              </w:rPr>
              <w:tab/>
            </w:r>
            <w:r w:rsidR="003E3DC8">
              <w:rPr>
                <w:noProof/>
                <w:webHidden/>
              </w:rPr>
              <w:fldChar w:fldCharType="begin"/>
            </w:r>
            <w:r w:rsidR="003E3DC8">
              <w:rPr>
                <w:noProof/>
                <w:webHidden/>
              </w:rPr>
              <w:instrText xml:space="preserve"> PAGEREF _Toc153417880 \h </w:instrText>
            </w:r>
            <w:r w:rsidR="003E3DC8">
              <w:rPr>
                <w:noProof/>
                <w:webHidden/>
              </w:rPr>
            </w:r>
            <w:r w:rsidR="003E3DC8">
              <w:rPr>
                <w:noProof/>
                <w:webHidden/>
              </w:rPr>
              <w:fldChar w:fldCharType="separate"/>
            </w:r>
            <w:r w:rsidR="003E3DC8">
              <w:rPr>
                <w:noProof/>
                <w:webHidden/>
              </w:rPr>
              <w:t>18</w:t>
            </w:r>
            <w:r w:rsidR="003E3DC8">
              <w:rPr>
                <w:noProof/>
                <w:webHidden/>
              </w:rPr>
              <w:fldChar w:fldCharType="end"/>
            </w:r>
          </w:hyperlink>
        </w:p>
        <w:p w14:paraId="55099206" w14:textId="662F9638" w:rsidR="000B3805" w:rsidRPr="0052718C" w:rsidRDefault="000B3805" w:rsidP="00637B45">
          <w:pPr>
            <w:rPr>
              <w:color w:val="000000" w:themeColor="text1"/>
            </w:rPr>
          </w:pPr>
          <w:r w:rsidRPr="00637B45">
            <w:rPr>
              <w:rFonts w:cs="Times New Roman"/>
              <w:noProof/>
              <w:color w:val="000000" w:themeColor="text1"/>
              <w:szCs w:val="24"/>
            </w:rPr>
            <w:fldChar w:fldCharType="end"/>
          </w:r>
        </w:p>
      </w:sdtContent>
    </w:sdt>
    <w:p w14:paraId="1B58CDDA" w14:textId="77777777" w:rsidR="0032165A" w:rsidRDefault="0032165A">
      <w:pPr>
        <w:spacing w:before="0" w:after="0" w:line="276" w:lineRule="auto"/>
        <w:jc w:val="left"/>
        <w:rPr>
          <w:rFonts w:eastAsia="Times New Roman" w:cs="Times New Roman"/>
          <w:b/>
          <w:color w:val="000000" w:themeColor="text1"/>
          <w:szCs w:val="24"/>
        </w:rPr>
      </w:pPr>
      <w:r>
        <w:rPr>
          <w:rFonts w:eastAsia="Times New Roman" w:cs="Times New Roman"/>
          <w:b/>
          <w:color w:val="000000" w:themeColor="text1"/>
          <w:szCs w:val="24"/>
        </w:rPr>
        <w:br w:type="page"/>
      </w:r>
    </w:p>
    <w:p w14:paraId="22A6535E" w14:textId="27CFD4B2" w:rsidR="00D63D0D" w:rsidRPr="0032165A" w:rsidRDefault="0032165A" w:rsidP="0032165A">
      <w:pPr>
        <w:pStyle w:val="Heading1"/>
      </w:pPr>
      <w:bookmarkStart w:id="0" w:name="_Toc153417864"/>
      <w:r w:rsidRPr="00B8164B">
        <w:lastRenderedPageBreak/>
        <w:t>Introduction</w:t>
      </w:r>
      <w:bookmarkEnd w:id="0"/>
      <w:r w:rsidRPr="00B8164B">
        <w:t xml:space="preserve"> </w:t>
      </w:r>
    </w:p>
    <w:p w14:paraId="39721335" w14:textId="2EA21E22" w:rsidR="0032165A" w:rsidRPr="00B8164B" w:rsidRDefault="00B8164B" w:rsidP="00B8164B">
      <w:r w:rsidRPr="00B8164B">
        <w:t>The need for change in both in the society and business world is constant. It is undeniable that the constant need of change is needed to be monitored, understood and agreed with for maintaining the up to date practice with the society and environment. In business as well it is important for the management and the stakeholders who take the decision regarding the change in the company with his one of the most important part of businesses in order to maintain the competitive advantage. The need for change in the business can be dependent on different factors which is not only lies on the business environment, but it can also be driven by a motivational factor to boost the company and performance. In this report the discussion about change management has been conducted in the context of a chosen organisation from the automobile industry. Tesla, is one of the well-known market leader in the automobile industry that is creating revolution due to different factors. The change management plan for the company in the current market scenario has been analysis and developed with the support of different types of change management models and by identify and highlighting the issues faced by the company. </w:t>
      </w:r>
    </w:p>
    <w:p w14:paraId="494EA23F" w14:textId="290FE0A2" w:rsidR="00013E58" w:rsidRPr="00041232" w:rsidRDefault="00637B45" w:rsidP="00041232">
      <w:pPr>
        <w:pStyle w:val="Heading1"/>
      </w:pPr>
      <w:bookmarkStart w:id="1" w:name="_Toc153417865"/>
      <w:r w:rsidRPr="00041232">
        <w:t>A detailed overview of the current state of the company- Tesla</w:t>
      </w:r>
      <w:bookmarkEnd w:id="1"/>
    </w:p>
    <w:p w14:paraId="68B31A3C" w14:textId="1A02D7CD"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Tesla Inc was founded by two engineers Martin Eberhard and Marc Tarpenning in 2003. Originally the company was called Tesla Motors but it was renamed</w:t>
      </w:r>
      <w:r w:rsidR="00831697" w:rsidRPr="0052718C">
        <w:rPr>
          <w:rFonts w:eastAsia="Times New Roman" w:cs="Times New Roman"/>
          <w:color w:val="000000" w:themeColor="text1"/>
          <w:szCs w:val="24"/>
        </w:rPr>
        <w:t xml:space="preserve"> to Tesla</w:t>
      </w:r>
      <w:r w:rsidRPr="0052718C">
        <w:rPr>
          <w:rFonts w:eastAsia="Times New Roman" w:cs="Times New Roman"/>
          <w:color w:val="000000" w:themeColor="text1"/>
          <w:szCs w:val="24"/>
        </w:rPr>
        <w:t xml:space="preserve"> in 2017. The key motive of starting this company was to develop and produce</w:t>
      </w:r>
      <w:r w:rsidR="00F843A0" w:rsidRPr="0052718C">
        <w:rPr>
          <w:rFonts w:eastAsia="Times New Roman" w:cs="Times New Roman"/>
          <w:color w:val="000000" w:themeColor="text1"/>
          <w:szCs w:val="24"/>
        </w:rPr>
        <w:t xml:space="preserve"> </w:t>
      </w:r>
      <w:r w:rsidRPr="0052718C">
        <w:rPr>
          <w:rFonts w:eastAsia="Times New Roman" w:cs="Times New Roman"/>
          <w:color w:val="000000" w:themeColor="text1"/>
          <w:szCs w:val="24"/>
        </w:rPr>
        <w:t xml:space="preserve">electric cars for accelerating the world’s transition to a complete sustainable energy (Reed, 2020). </w:t>
      </w:r>
    </w:p>
    <w:p w14:paraId="3A025759" w14:textId="77777777"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noProof/>
          <w:color w:val="000000" w:themeColor="text1"/>
          <w:szCs w:val="24"/>
          <w:lang w:val="en-IN"/>
        </w:rPr>
        <w:lastRenderedPageBreak/>
        <w:drawing>
          <wp:inline distT="114300" distB="114300" distL="114300" distR="114300" wp14:anchorId="3C85F91B" wp14:editId="305F33F7">
            <wp:extent cx="5943600" cy="35687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943600" cy="3568700"/>
                    </a:xfrm>
                    <a:prstGeom prst="rect">
                      <a:avLst/>
                    </a:prstGeom>
                    <a:ln/>
                  </pic:spPr>
                </pic:pic>
              </a:graphicData>
            </a:graphic>
          </wp:inline>
        </w:drawing>
      </w:r>
    </w:p>
    <w:p w14:paraId="06DDCC39" w14:textId="77777777" w:rsidR="00013E58" w:rsidRPr="0052718C" w:rsidRDefault="00637B45">
      <w:pPr>
        <w:spacing w:before="200" w:after="200"/>
        <w:jc w:val="center"/>
        <w:rPr>
          <w:rFonts w:eastAsia="Times New Roman" w:cs="Times New Roman"/>
          <w:b/>
          <w:color w:val="000000" w:themeColor="text1"/>
          <w:szCs w:val="24"/>
        </w:rPr>
      </w:pPr>
      <w:r w:rsidRPr="0052718C">
        <w:rPr>
          <w:rFonts w:eastAsia="Times New Roman" w:cs="Times New Roman"/>
          <w:b/>
          <w:color w:val="000000" w:themeColor="text1"/>
          <w:szCs w:val="24"/>
        </w:rPr>
        <w:t>Fig 1: Tesla, an automotive company</w:t>
      </w:r>
    </w:p>
    <w:p w14:paraId="05F066D9" w14:textId="77777777" w:rsidR="00013E58" w:rsidRPr="0052718C" w:rsidRDefault="00637B45">
      <w:pPr>
        <w:spacing w:before="200" w:after="200"/>
        <w:jc w:val="center"/>
        <w:rPr>
          <w:rFonts w:eastAsia="Times New Roman" w:cs="Times New Roman"/>
          <w:color w:val="000000" w:themeColor="text1"/>
          <w:szCs w:val="24"/>
        </w:rPr>
      </w:pPr>
      <w:r w:rsidRPr="0052718C">
        <w:rPr>
          <w:rFonts w:eastAsia="Times New Roman" w:cs="Times New Roman"/>
          <w:b/>
          <w:color w:val="000000" w:themeColor="text1"/>
          <w:szCs w:val="24"/>
        </w:rPr>
        <w:t xml:space="preserve">Source: </w:t>
      </w:r>
      <w:r w:rsidRPr="0052718C">
        <w:rPr>
          <w:rFonts w:eastAsia="Times New Roman" w:cs="Times New Roman"/>
          <w:color w:val="000000" w:themeColor="text1"/>
          <w:szCs w:val="24"/>
        </w:rPr>
        <w:t>(Davies, 2020)</w:t>
      </w:r>
    </w:p>
    <w:p w14:paraId="72A658E3" w14:textId="77777777"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 xml:space="preserve">Tesla is an automotive and energy company that designs, manufactures, develops, sells electric vehicles along with storage systems and energy generation. Its manufacturing facilities are available in the US, Germany and has operations across Europe and Asia Pacific (Global data, 2023). Tesla designs sustainable systems that are extensively scalable due to massive environmental benefits.  To define products and services or Tesla in detail, it produces solar energy for commercial and residential needs, makes innovative, zero-emission vehicles that have power to charge with clean energy as well as install batteries for storing clear energy. The company is headquartered in Texas but operates six integrated factories across three continents with help of a huge skilled team (Tesla, 2023a).    </w:t>
      </w:r>
    </w:p>
    <w:p w14:paraId="72ACF64C" w14:textId="77777777"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 xml:space="preserve">Currently the company has more than 127,000 employees who work collectively to achieve the goals set for constant competitive advantage in the market. The workforce design, build, sell and service the company's products in-house (Tesla, 2023b). Currently Tesla is performing excellently </w:t>
      </w:r>
      <w:r w:rsidRPr="0052718C">
        <w:rPr>
          <w:rFonts w:eastAsia="Times New Roman" w:cs="Times New Roman"/>
          <w:color w:val="000000" w:themeColor="text1"/>
          <w:szCs w:val="24"/>
        </w:rPr>
        <w:lastRenderedPageBreak/>
        <w:t xml:space="preserve">in the UK through constant innovation in its electric vehicles. In 2022, about 45 percent of people in the UK changed their vehicle brand while switching to an eclectic car. </w:t>
      </w:r>
    </w:p>
    <w:p w14:paraId="7071A8EF" w14:textId="77777777" w:rsidR="00013E58" w:rsidRPr="0052718C" w:rsidRDefault="00637B45">
      <w:pPr>
        <w:spacing w:before="200" w:after="200"/>
        <w:jc w:val="center"/>
        <w:rPr>
          <w:rFonts w:eastAsia="Times New Roman" w:cs="Times New Roman"/>
          <w:color w:val="000000" w:themeColor="text1"/>
          <w:szCs w:val="24"/>
        </w:rPr>
      </w:pPr>
      <w:r w:rsidRPr="0052718C">
        <w:rPr>
          <w:rFonts w:eastAsia="Times New Roman" w:cs="Times New Roman"/>
          <w:noProof/>
          <w:color w:val="000000" w:themeColor="text1"/>
          <w:szCs w:val="24"/>
          <w:lang w:val="en-IN"/>
        </w:rPr>
        <w:drawing>
          <wp:inline distT="114300" distB="114300" distL="114300" distR="114300" wp14:anchorId="29071010" wp14:editId="0EFFFA60">
            <wp:extent cx="4414838" cy="314634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414838" cy="3146349"/>
                    </a:xfrm>
                    <a:prstGeom prst="rect">
                      <a:avLst/>
                    </a:prstGeom>
                    <a:ln/>
                  </pic:spPr>
                </pic:pic>
              </a:graphicData>
            </a:graphic>
          </wp:inline>
        </w:drawing>
      </w:r>
    </w:p>
    <w:p w14:paraId="536AC53F" w14:textId="77777777" w:rsidR="00013E58" w:rsidRPr="0052718C" w:rsidRDefault="00637B45">
      <w:pPr>
        <w:spacing w:before="200" w:after="200"/>
        <w:jc w:val="center"/>
        <w:rPr>
          <w:rFonts w:eastAsia="Times New Roman" w:cs="Times New Roman"/>
          <w:b/>
          <w:color w:val="000000" w:themeColor="text1"/>
          <w:szCs w:val="24"/>
        </w:rPr>
      </w:pPr>
      <w:r w:rsidRPr="0052718C">
        <w:rPr>
          <w:rFonts w:eastAsia="Times New Roman" w:cs="Times New Roman"/>
          <w:b/>
          <w:color w:val="000000" w:themeColor="text1"/>
          <w:szCs w:val="24"/>
        </w:rPr>
        <w:t>Fig 2: Tesla’s deliveries by quarter 2023</w:t>
      </w:r>
    </w:p>
    <w:p w14:paraId="421DD56F" w14:textId="77777777" w:rsidR="00013E58" w:rsidRPr="0052718C" w:rsidRDefault="00637B45">
      <w:pPr>
        <w:spacing w:before="200" w:after="200"/>
        <w:jc w:val="center"/>
        <w:rPr>
          <w:rFonts w:eastAsia="Times New Roman" w:cs="Times New Roman"/>
          <w:color w:val="000000" w:themeColor="text1"/>
          <w:szCs w:val="24"/>
        </w:rPr>
      </w:pPr>
      <w:r w:rsidRPr="0052718C">
        <w:rPr>
          <w:rFonts w:eastAsia="Times New Roman" w:cs="Times New Roman"/>
          <w:b/>
          <w:color w:val="000000" w:themeColor="text1"/>
          <w:szCs w:val="24"/>
        </w:rPr>
        <w:t xml:space="preserve">Source: </w:t>
      </w:r>
      <w:r w:rsidRPr="0052718C">
        <w:rPr>
          <w:rFonts w:eastAsia="Times New Roman" w:cs="Times New Roman"/>
          <w:color w:val="000000" w:themeColor="text1"/>
          <w:szCs w:val="24"/>
        </w:rPr>
        <w:t>(Carlier, 2023)</w:t>
      </w:r>
    </w:p>
    <w:p w14:paraId="0D91CB1C" w14:textId="77777777"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 xml:space="preserve">In 2022, Tesla became the best-selling brand, with a hold of more than 21% of the BEV market. Still now, the company has a strong presence in the UK fleet due to good sales of Model 3 (common electric vehicle) followed by Nissan LEAF and Model Y. The company has been successfully able to cut down the sales of BMW, German automaker by creating a huge demand for Model 3 in the market (Carlier, 2023). It has even been identified that the revenue of Tesla’s sports cars is about to reach 90 million (US </w:t>
      </w:r>
      <w:r w:rsidRPr="0052718C">
        <w:rPr>
          <w:color w:val="000000" w:themeColor="text1"/>
          <w:sz w:val="23"/>
          <w:szCs w:val="23"/>
          <w:highlight w:val="white"/>
        </w:rPr>
        <w:t>$)</w:t>
      </w:r>
      <w:r w:rsidRPr="0052718C">
        <w:rPr>
          <w:rFonts w:eastAsia="Times New Roman" w:cs="Times New Roman"/>
          <w:color w:val="000000" w:themeColor="text1"/>
          <w:szCs w:val="24"/>
        </w:rPr>
        <w:t xml:space="preserve"> in the UK in 2023 and due to this market volume is expected to reach 94 million by 2027 (Statista, 2023a). On the other hand, the demand for Tesla SUVs too is increasing in the market due to which it has been considered that by the end of 2023, the revenue will reach 261 million (Statista 2023b). </w:t>
      </w:r>
    </w:p>
    <w:p w14:paraId="2D29A519" w14:textId="77777777"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noProof/>
          <w:color w:val="000000" w:themeColor="text1"/>
          <w:szCs w:val="24"/>
          <w:lang w:val="en-IN"/>
        </w:rPr>
        <w:lastRenderedPageBreak/>
        <w:drawing>
          <wp:inline distT="114300" distB="114300" distL="114300" distR="114300" wp14:anchorId="0D34F012" wp14:editId="42EAA90C">
            <wp:extent cx="5943600" cy="27908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10942"/>
                    <a:stretch>
                      <a:fillRect/>
                    </a:stretch>
                  </pic:blipFill>
                  <pic:spPr>
                    <a:xfrm>
                      <a:off x="0" y="0"/>
                      <a:ext cx="5943600" cy="2790825"/>
                    </a:xfrm>
                    <a:prstGeom prst="rect">
                      <a:avLst/>
                    </a:prstGeom>
                    <a:ln/>
                  </pic:spPr>
                </pic:pic>
              </a:graphicData>
            </a:graphic>
          </wp:inline>
        </w:drawing>
      </w:r>
    </w:p>
    <w:p w14:paraId="31AF8534" w14:textId="77777777" w:rsidR="00013E58" w:rsidRPr="0052718C" w:rsidRDefault="00637B45">
      <w:pPr>
        <w:spacing w:before="200" w:after="200"/>
        <w:jc w:val="center"/>
        <w:rPr>
          <w:rFonts w:eastAsia="Times New Roman" w:cs="Times New Roman"/>
          <w:b/>
          <w:color w:val="000000" w:themeColor="text1"/>
          <w:szCs w:val="24"/>
        </w:rPr>
      </w:pPr>
      <w:r w:rsidRPr="0052718C">
        <w:rPr>
          <w:rFonts w:eastAsia="Times New Roman" w:cs="Times New Roman"/>
          <w:b/>
          <w:color w:val="000000" w:themeColor="text1"/>
          <w:szCs w:val="24"/>
        </w:rPr>
        <w:t xml:space="preserve">Fig 3: Tesla’s demand in the BEV market </w:t>
      </w:r>
    </w:p>
    <w:p w14:paraId="3595DC8E" w14:textId="77777777" w:rsidR="00013E58" w:rsidRPr="0052718C" w:rsidRDefault="00637B45">
      <w:pPr>
        <w:spacing w:before="200" w:after="200"/>
        <w:jc w:val="center"/>
        <w:rPr>
          <w:rFonts w:eastAsia="Times New Roman" w:cs="Times New Roman"/>
          <w:color w:val="000000" w:themeColor="text1"/>
          <w:szCs w:val="24"/>
        </w:rPr>
      </w:pPr>
      <w:r w:rsidRPr="0052718C">
        <w:rPr>
          <w:rFonts w:eastAsia="Times New Roman" w:cs="Times New Roman"/>
          <w:b/>
          <w:color w:val="000000" w:themeColor="text1"/>
          <w:szCs w:val="24"/>
        </w:rPr>
        <w:t>Source: (</w:t>
      </w:r>
      <w:r w:rsidRPr="0052718C">
        <w:rPr>
          <w:rFonts w:eastAsia="Times New Roman" w:cs="Times New Roman"/>
          <w:color w:val="000000" w:themeColor="text1"/>
          <w:szCs w:val="24"/>
        </w:rPr>
        <w:t>Holland, 2023)</w:t>
      </w:r>
    </w:p>
    <w:p w14:paraId="513B040F" w14:textId="318ACF16"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 xml:space="preserve">In the UK market, plug-in electric vehicles have become quite popular and this popularity has led to a share of 22.9 percent in the market as per February 2023 data. Model Y by Tesla is currently the </w:t>
      </w:r>
      <w:r w:rsidR="00D63D0D" w:rsidRPr="0052718C">
        <w:rPr>
          <w:rFonts w:eastAsia="Times New Roman" w:cs="Times New Roman"/>
          <w:color w:val="000000" w:themeColor="text1"/>
          <w:szCs w:val="24"/>
        </w:rPr>
        <w:t>bestselling</w:t>
      </w:r>
      <w:r w:rsidRPr="0052718C">
        <w:rPr>
          <w:rFonts w:eastAsia="Times New Roman" w:cs="Times New Roman"/>
          <w:color w:val="000000" w:themeColor="text1"/>
          <w:szCs w:val="24"/>
        </w:rPr>
        <w:t xml:space="preserve"> full electric vehicle among UK customers. In February 2023, about 1,482 units of Model Y vehicle were sold in the market, thus making it the </w:t>
      </w:r>
      <w:r w:rsidR="00D63D0D" w:rsidRPr="0052718C">
        <w:rPr>
          <w:rFonts w:eastAsia="Times New Roman" w:cs="Times New Roman"/>
          <w:color w:val="000000" w:themeColor="text1"/>
          <w:szCs w:val="24"/>
        </w:rPr>
        <w:t>bestselling</w:t>
      </w:r>
      <w:r w:rsidRPr="0052718C">
        <w:rPr>
          <w:rFonts w:eastAsia="Times New Roman" w:cs="Times New Roman"/>
          <w:color w:val="000000" w:themeColor="text1"/>
          <w:szCs w:val="24"/>
        </w:rPr>
        <w:t xml:space="preserve"> BEV or Battery Electric Vehicle model (Holland, 2023). From this it can be clearly indicated that Tesla’s growth has been quite incredible and the company has paved the way for innovation in electric cars. As of 2023, Tesla has about 923 Supercharger stations in Europe which allows car owners to get up to 200 miles of battery life in 15 minutes of charge (Saxton4x4, 2023). In the UK, Tesla currently offers two advanced models in the UK with a range from under 40k (Pound) to nearly 50k (Pound). More than 1000 charging points are established all over the UK, in almost 100 locations. Tesla’s supercharger network is making long-distance driving feasible for drivers. </w:t>
      </w:r>
    </w:p>
    <w:p w14:paraId="6017906F" w14:textId="77777777" w:rsidR="00013E58" w:rsidRPr="0052718C" w:rsidRDefault="00013E58">
      <w:pPr>
        <w:spacing w:before="200" w:after="200"/>
        <w:rPr>
          <w:rFonts w:eastAsia="Times New Roman" w:cs="Times New Roman"/>
          <w:b/>
          <w:color w:val="000000" w:themeColor="text1"/>
          <w:szCs w:val="24"/>
        </w:rPr>
      </w:pPr>
    </w:p>
    <w:p w14:paraId="030CDC21" w14:textId="77777777" w:rsidR="00013E58" w:rsidRPr="0052718C" w:rsidRDefault="00013E58">
      <w:pPr>
        <w:spacing w:before="200" w:after="200"/>
        <w:rPr>
          <w:rFonts w:eastAsia="Times New Roman" w:cs="Times New Roman"/>
          <w:b/>
          <w:color w:val="000000" w:themeColor="text1"/>
          <w:szCs w:val="24"/>
        </w:rPr>
      </w:pPr>
    </w:p>
    <w:p w14:paraId="1F657D63" w14:textId="77777777" w:rsidR="00013E58" w:rsidRPr="00041232" w:rsidRDefault="00637B45" w:rsidP="00041232">
      <w:pPr>
        <w:pStyle w:val="Heading1"/>
      </w:pPr>
      <w:bookmarkStart w:id="2" w:name="_Toc153417866"/>
      <w:r w:rsidRPr="00041232">
        <w:lastRenderedPageBreak/>
        <w:t>Involvement or relationship with the company</w:t>
      </w:r>
      <w:bookmarkEnd w:id="2"/>
      <w:r w:rsidRPr="00041232">
        <w:t xml:space="preserve"> </w:t>
      </w:r>
    </w:p>
    <w:p w14:paraId="1387F691" w14:textId="262A7EEA" w:rsidR="00013E58" w:rsidRPr="0052718C" w:rsidRDefault="00637B45">
      <w:pPr>
        <w:spacing w:before="200" w:after="200"/>
        <w:rPr>
          <w:rFonts w:eastAsia="Times New Roman" w:cs="Times New Roman"/>
          <w:b/>
          <w:color w:val="000000" w:themeColor="text1"/>
          <w:szCs w:val="24"/>
        </w:rPr>
      </w:pPr>
      <w:r w:rsidRPr="0052718C">
        <w:rPr>
          <w:rFonts w:eastAsia="Times New Roman" w:cs="Times New Roman"/>
          <w:color w:val="000000" w:themeColor="text1"/>
          <w:szCs w:val="24"/>
        </w:rPr>
        <w:t>As far as my relationship or involvement with Tesla is concerned, my job at this company is purely voluntary. Primarily, I need to consider the change management process for this particular organisation in order to speed up its transformations to maximise its profitability by successfully adapting to the new changes in the market. The proactiveness of companies in dealing with change determines whether a firm will be able to adopt a new system, initiative or process.  There has been continuous change in the market due to which firms are constantly reinventing at a faster pace for holding their competitive position in the market. Recent economic uncertainty, digital disruption and COVID-19 has completely transformed the way firms use to manage their entire organisational operations. So</w:t>
      </w:r>
      <w:r w:rsidR="00D63D0D" w:rsidRPr="0052718C">
        <w:rPr>
          <w:rFonts w:eastAsia="Times New Roman" w:cs="Times New Roman"/>
          <w:color w:val="000000" w:themeColor="text1"/>
          <w:szCs w:val="24"/>
        </w:rPr>
        <w:t>,</w:t>
      </w:r>
      <w:r w:rsidRPr="0052718C">
        <w:rPr>
          <w:rFonts w:eastAsia="Times New Roman" w:cs="Times New Roman"/>
          <w:color w:val="000000" w:themeColor="text1"/>
          <w:szCs w:val="24"/>
        </w:rPr>
        <w:t xml:space="preserve"> my key goal is to analyse how changes in the environment have impacted Tesla and then develop a change management plan based on the new initiative taken by the company. </w:t>
      </w:r>
    </w:p>
    <w:p w14:paraId="620ADA9C" w14:textId="77777777" w:rsidR="00013E58" w:rsidRPr="00041232" w:rsidRDefault="00637B45" w:rsidP="00041232">
      <w:pPr>
        <w:pStyle w:val="Heading1"/>
      </w:pPr>
      <w:bookmarkStart w:id="3" w:name="_Toc153417867"/>
      <w:r w:rsidRPr="00041232">
        <w:t>An outline of current change initiative by Tesla</w:t>
      </w:r>
      <w:bookmarkEnd w:id="3"/>
    </w:p>
    <w:p w14:paraId="55718CE1" w14:textId="110DAECC"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Current change initiative by Tesla is its new Tesla Electric Program which through the use of Powerwall allows customers to transition to clean energy with a mix of sustainable energy sources such as wind and solar. This new initiative has been undertaken so that customers of this company can easily create as well as sell clear energy from their home. Under this new program, stored energy in the Powerwall will be sold back to the grid with an intention to deduct energy bills of customers (Inglis 2023).</w:t>
      </w:r>
      <w:r w:rsidR="000B3805" w:rsidRPr="0052718C">
        <w:rPr>
          <w:rFonts w:eastAsia="Times New Roman" w:cs="Times New Roman"/>
          <w:color w:val="000000" w:themeColor="text1"/>
          <w:szCs w:val="24"/>
        </w:rPr>
        <w:t xml:space="preserve"> </w:t>
      </w:r>
      <w:r w:rsidRPr="0052718C">
        <w:rPr>
          <w:rFonts w:eastAsia="Times New Roman" w:cs="Times New Roman"/>
          <w:color w:val="000000" w:themeColor="text1"/>
          <w:szCs w:val="24"/>
        </w:rPr>
        <w:t>T</w:t>
      </w:r>
      <w:r w:rsidR="000B3805" w:rsidRPr="0052718C">
        <w:rPr>
          <w:rFonts w:eastAsia="Times New Roman" w:cs="Times New Roman"/>
          <w:color w:val="000000" w:themeColor="text1"/>
          <w:szCs w:val="24"/>
        </w:rPr>
        <w:t>e</w:t>
      </w:r>
      <w:r w:rsidRPr="0052718C">
        <w:rPr>
          <w:rFonts w:eastAsia="Times New Roman" w:cs="Times New Roman"/>
          <w:color w:val="000000" w:themeColor="text1"/>
          <w:szCs w:val="24"/>
        </w:rPr>
        <w:t xml:space="preserve">sla electric mainly is a retail electricity provider that allows one to power home, community, vehicle with sustainable electricity provided by the company (Tesla, 2023c).  It has even been claimed by Tesla that this new innovation will help transition households to clean energy, thus an increase in the share of sustainable sources. Currently, at this moment, Tesla Electric is only available on an invite-only basis but the ultimate goal is to grow as a global distributed clean electric utility. This can only happen when the company’s Texas pilot is successful (Inglis 2023). </w:t>
      </w:r>
    </w:p>
    <w:p w14:paraId="00367766" w14:textId="77777777" w:rsidR="00013E58" w:rsidRPr="0052718C" w:rsidRDefault="00637B45">
      <w:pPr>
        <w:spacing w:before="200" w:after="200"/>
        <w:jc w:val="center"/>
        <w:rPr>
          <w:rFonts w:eastAsia="Times New Roman" w:cs="Times New Roman"/>
          <w:color w:val="000000" w:themeColor="text1"/>
          <w:szCs w:val="24"/>
        </w:rPr>
      </w:pPr>
      <w:r w:rsidRPr="0052718C">
        <w:rPr>
          <w:rFonts w:eastAsia="Times New Roman" w:cs="Times New Roman"/>
          <w:noProof/>
          <w:color w:val="000000" w:themeColor="text1"/>
          <w:szCs w:val="24"/>
          <w:lang w:val="en-IN"/>
        </w:rPr>
        <w:lastRenderedPageBreak/>
        <w:drawing>
          <wp:inline distT="114300" distB="114300" distL="114300" distR="114300" wp14:anchorId="3F640847" wp14:editId="7B9E5A3D">
            <wp:extent cx="4679156" cy="31194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679156" cy="3119438"/>
                    </a:xfrm>
                    <a:prstGeom prst="rect">
                      <a:avLst/>
                    </a:prstGeom>
                    <a:ln/>
                  </pic:spPr>
                </pic:pic>
              </a:graphicData>
            </a:graphic>
          </wp:inline>
        </w:drawing>
      </w:r>
    </w:p>
    <w:p w14:paraId="448F277F" w14:textId="77777777" w:rsidR="00013E58" w:rsidRPr="0052718C" w:rsidRDefault="00637B45">
      <w:pPr>
        <w:spacing w:before="200" w:after="200"/>
        <w:jc w:val="center"/>
        <w:rPr>
          <w:rFonts w:eastAsia="Times New Roman" w:cs="Times New Roman"/>
          <w:b/>
          <w:color w:val="000000" w:themeColor="text1"/>
          <w:szCs w:val="24"/>
        </w:rPr>
      </w:pPr>
      <w:r w:rsidRPr="0052718C">
        <w:rPr>
          <w:rFonts w:eastAsia="Times New Roman" w:cs="Times New Roman"/>
          <w:b/>
          <w:color w:val="000000" w:themeColor="text1"/>
          <w:szCs w:val="24"/>
        </w:rPr>
        <w:t>Fig 4: Tesla’s Electric Program</w:t>
      </w:r>
    </w:p>
    <w:p w14:paraId="42EB09C1" w14:textId="77777777" w:rsidR="00013E58" w:rsidRPr="0052718C" w:rsidRDefault="00637B45">
      <w:pPr>
        <w:spacing w:before="200" w:after="200"/>
        <w:jc w:val="center"/>
        <w:rPr>
          <w:rFonts w:eastAsia="Times New Roman" w:cs="Times New Roman"/>
          <w:color w:val="000000" w:themeColor="text1"/>
          <w:szCs w:val="24"/>
        </w:rPr>
      </w:pPr>
      <w:r w:rsidRPr="0052718C">
        <w:rPr>
          <w:rFonts w:eastAsia="Times New Roman" w:cs="Times New Roman"/>
          <w:b/>
          <w:color w:val="000000" w:themeColor="text1"/>
          <w:szCs w:val="24"/>
        </w:rPr>
        <w:t>Source:</w:t>
      </w:r>
      <w:r w:rsidRPr="0052718C">
        <w:rPr>
          <w:rFonts w:eastAsia="Times New Roman" w:cs="Times New Roman"/>
          <w:color w:val="000000" w:themeColor="text1"/>
          <w:szCs w:val="24"/>
        </w:rPr>
        <w:t xml:space="preserve"> (Jones, 2023)</w:t>
      </w:r>
    </w:p>
    <w:p w14:paraId="4DE21870" w14:textId="77777777" w:rsidR="00013E58" w:rsidRPr="0052718C" w:rsidRDefault="00637B45">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 xml:space="preserve">Tesla US has made plans to start selling electricity in the UK as well through its new Tesla Electric Program. In the UK, the company has decided to supply electricity to households who own products of the company including batteries and EVs. A focus towards starting this service in the UK has been due to growing concern towards renewable energy storage in the UK amid curtailment costs, limited grid capacity as well as increased renewables roll-out (Jones, 2023). Storing electricity and then again selling it back to the grid can act as a way of storing renewable energy for more efficient use in future. It has even been identified that in the UK electricity market, suppliers have collapsed due to the energy crisis. This has led to a demand of offering Universal Service Obligations under which companies should offer every individual a tariff. Tesla in this situation cannot limit its offer to just customers who have Powerhall (Jones 2023). But due to increasing demand for Tesla products in the market, the company has a huge customer base in the UK market. Key motive to take such a change initiative in the UK market is to enhance its brand image in the market and build a strong customer base by providing innovative services. Right now, in the UK, inflation has completely disrupted the market by posing immense challenges on people (Ons.gov, 2023). This new change initiative has been undertaken so that people can store </w:t>
      </w:r>
      <w:r w:rsidRPr="0052718C">
        <w:rPr>
          <w:rFonts w:eastAsia="Times New Roman" w:cs="Times New Roman"/>
          <w:color w:val="000000" w:themeColor="text1"/>
          <w:szCs w:val="24"/>
        </w:rPr>
        <w:lastRenderedPageBreak/>
        <w:t xml:space="preserve">electricity when it is at a lower rate and then again sell it when market prices increase. Thus, it helps to avoid peaks in market prices during short supply of electricity.  </w:t>
      </w:r>
    </w:p>
    <w:p w14:paraId="095BE7A5" w14:textId="47D2B1A4" w:rsidR="000B3805" w:rsidRPr="0052718C" w:rsidRDefault="00637B45" w:rsidP="0052718C">
      <w:pPr>
        <w:spacing w:before="200" w:after="200"/>
        <w:rPr>
          <w:rFonts w:eastAsia="Times New Roman" w:cs="Times New Roman"/>
          <w:color w:val="000000" w:themeColor="text1"/>
          <w:szCs w:val="24"/>
        </w:rPr>
      </w:pPr>
      <w:r w:rsidRPr="0052718C">
        <w:rPr>
          <w:rFonts w:eastAsia="Times New Roman" w:cs="Times New Roman"/>
          <w:color w:val="000000" w:themeColor="text1"/>
          <w:szCs w:val="24"/>
        </w:rPr>
        <w:t xml:space="preserve">In 2022, Tesla developed a master plan that focused on putting an end to fossil fuels from the world economy through use of smart storage technology and electrification. The company monitored and observed that a sustainable energy economy is quite feasible as it requires less investment than supporting an unsustainable energy economy (Ambrose, 2023). From this it can be clearly stated the company already had decided about this new change initiative to bring something new in the market and fill in the market gap for a sustainable economy. As part of Tesla’s mission to successfully accelerate its transformation or change to sustainable energy through </w:t>
      </w:r>
      <w:r w:rsidR="00C53896" w:rsidRPr="0052718C">
        <w:rPr>
          <w:rFonts w:eastAsia="Times New Roman" w:cs="Times New Roman"/>
          <w:color w:val="000000" w:themeColor="text1"/>
          <w:szCs w:val="24"/>
        </w:rPr>
        <w:t xml:space="preserve">this </w:t>
      </w:r>
      <w:r w:rsidRPr="0052718C">
        <w:rPr>
          <w:rFonts w:eastAsia="Times New Roman" w:cs="Times New Roman"/>
          <w:color w:val="000000" w:themeColor="text1"/>
          <w:szCs w:val="24"/>
        </w:rPr>
        <w:t xml:space="preserve">new initiative, the company is seeking to hire a highly skilled as well as experienced professional (Head of Operations). The key responsibility of this executive will be to manage retail electricity activities in the UK, build out a team and manage market entry (Mavrokefalidis, 2023). An innovative move of launching retail energy providers extensively aligns with Tesla’s energy business that encompasses storage solutions along with energy generation like stationary batteries, solar panels etc. This expansion efficiently compliments Tesla’s brand image in the market as it has been constantly operating as a leading electric car manufacturer all across the globe (Auwerx, 2023). Main intention through this new initiative is to diversify its business and build itself as a player in the renewable energy sector. Tesla’s electrification revolution can be considered as a key example of how innovation and transformation is prioritised by this company for constant growth. </w:t>
      </w:r>
    </w:p>
    <w:p w14:paraId="23FCCC73" w14:textId="77777777" w:rsidR="0052718C" w:rsidRPr="00041232" w:rsidRDefault="0052718C" w:rsidP="00041232">
      <w:pPr>
        <w:pStyle w:val="Heading1"/>
      </w:pPr>
      <w:bookmarkStart w:id="4" w:name="_Toc153417868"/>
      <w:r w:rsidRPr="00041232">
        <w:t>Recent history of Tesla</w:t>
      </w:r>
      <w:bookmarkEnd w:id="4"/>
    </w:p>
    <w:p w14:paraId="343C0E8D" w14:textId="77777777" w:rsidR="0052718C" w:rsidRPr="0052718C" w:rsidRDefault="0052718C" w:rsidP="0052718C">
      <w:pPr>
        <w:pStyle w:val="NormalWeb"/>
        <w:spacing w:before="200" w:beforeAutospacing="0" w:after="200" w:afterAutospacing="0" w:line="360" w:lineRule="auto"/>
        <w:rPr>
          <w:color w:val="000000" w:themeColor="text1"/>
        </w:rPr>
      </w:pPr>
      <w:r w:rsidRPr="0052718C">
        <w:rPr>
          <w:color w:val="000000" w:themeColor="text1"/>
        </w:rPr>
        <w:t xml:space="preserve">As per the study of Carlier (2023), Tesla has been ranked as the most valuable automotive brand globally, as recorded till June 2023. Tesla led the battery-electric vehicle market in sales in 2022, while inheriting a competitive position in the global market with its majority of models to be electric passenger cars, specifically sedans and crossover vehicles. In 2023, Tesla plans to release its first electric light-duty truck, where the automobile company’s vehicle deliveries reached a record of 1.31 million units as per 2022. Despite the semiconductor shortage across the world, Tesla has been steadily growing over the years with successful sales and demands. As per the recent activities and trends of the brand, the Tesla Model Y (Carlier, 2023) has been seen to be </w:t>
      </w:r>
      <w:r w:rsidRPr="0052718C">
        <w:rPr>
          <w:color w:val="000000" w:themeColor="text1"/>
        </w:rPr>
        <w:lastRenderedPageBreak/>
        <w:t>one of the most anticipated electric cars in the UK, with huge demands. This model brings in enough and ample space for dogs or other pets, Ikea purchases, bikes etc.</w:t>
      </w:r>
    </w:p>
    <w:p w14:paraId="7F070897" w14:textId="7C7AE5B4" w:rsidR="0052718C" w:rsidRPr="0052718C" w:rsidRDefault="0052718C" w:rsidP="0052718C">
      <w:pPr>
        <w:pStyle w:val="NormalWeb"/>
        <w:spacing w:before="200" w:beforeAutospacing="0" w:after="200" w:afterAutospacing="0" w:line="360" w:lineRule="auto"/>
        <w:rPr>
          <w:color w:val="000000" w:themeColor="text1"/>
        </w:rPr>
      </w:pPr>
      <w:r w:rsidRPr="0052718C">
        <w:rPr>
          <w:color w:val="000000" w:themeColor="text1"/>
        </w:rPr>
        <w:t>As highlighted in Tesla (2022b), Tesla announced Joe Gebbia to be its new independent Director of Board, effective from September 25th, 2022. As per his entrepreneurial instincts, Gebbia aimed to form and develop community-powered non-profit Airbnb.org, emphasising to open homes at the times of crisis. Under his supervision, the emergency response efforts have helped and sheltered 200,000 people during the disaster of Covid-19 pandemic, which was also considered to be a global refugee crisis. Also, as per the recent history, Tesla opened up the North American Charging Standard (NACS), where the network operators already had plans to implement and incorporate NACS (Tesla, 2022a) within their chargers. Furthermore, referring to the recurrent history, Tesla had been allegedly accused of terminating employees in response to a new union campaign, which was stated to be a false allegation, owing to certain facts. Therefore, Tesla, had recently on February 16th, 2023, responded to the false allegations on employee termination, while briefing the incident and event with facts, to further retain its competitiveness in</w:t>
      </w:r>
      <w:r w:rsidR="00727E00">
        <w:rPr>
          <w:color w:val="000000" w:themeColor="text1"/>
        </w:rPr>
        <w:t xml:space="preserve"> the global market (Tesla, 2023d</w:t>
      </w:r>
      <w:r w:rsidRPr="0052718C">
        <w:rPr>
          <w:color w:val="000000" w:themeColor="text1"/>
        </w:rPr>
        <w:t xml:space="preserve">). On 1st March 2023, Tesla successfully presented its Master Plan Part 3, which is a proposed process to reach a sustainable global energy economy through end-use electrification and sustainable electricity </w:t>
      </w:r>
      <w:r w:rsidR="00727E00">
        <w:rPr>
          <w:color w:val="000000" w:themeColor="text1"/>
        </w:rPr>
        <w:t>generation storage (Tesla, 2023e</w:t>
      </w:r>
      <w:r w:rsidRPr="0052718C">
        <w:rPr>
          <w:color w:val="000000" w:themeColor="text1"/>
        </w:rPr>
        <w:t>). On May 8th 2023, Tesla’s in-house lithium refinery, located in the greater Corpus Christi area of Texas had been at the verge of completion, where the facility would represent an investment of &gt;$1B in Southwest Texa</w:t>
      </w:r>
      <w:r w:rsidR="00727E00">
        <w:rPr>
          <w:color w:val="000000" w:themeColor="text1"/>
        </w:rPr>
        <w:t>s (Tesla, 2023f</w:t>
      </w:r>
      <w:r w:rsidRPr="0052718C">
        <w:rPr>
          <w:color w:val="000000" w:themeColor="text1"/>
        </w:rPr>
        <w:t>). </w:t>
      </w:r>
    </w:p>
    <w:p w14:paraId="4BE19319" w14:textId="77777777" w:rsidR="0052718C" w:rsidRPr="00041232" w:rsidRDefault="0052718C" w:rsidP="00041232">
      <w:pPr>
        <w:pStyle w:val="Heading1"/>
      </w:pPr>
      <w:bookmarkStart w:id="5" w:name="_Toc153417869"/>
      <w:r w:rsidRPr="00041232">
        <w:t>Impact of Covid-19 on Tesla</w:t>
      </w:r>
      <w:bookmarkEnd w:id="5"/>
    </w:p>
    <w:p w14:paraId="27D504DE" w14:textId="30D54CA1" w:rsidR="0052718C" w:rsidRPr="0052718C" w:rsidRDefault="0052718C" w:rsidP="0052718C">
      <w:pPr>
        <w:pStyle w:val="NormalWeb"/>
        <w:spacing w:before="200" w:beforeAutospacing="0" w:after="200" w:afterAutospacing="0" w:line="360" w:lineRule="auto"/>
        <w:rPr>
          <w:color w:val="000000" w:themeColor="text1"/>
        </w:rPr>
      </w:pPr>
      <w:r w:rsidRPr="0052718C">
        <w:rPr>
          <w:color w:val="000000" w:themeColor="text1"/>
        </w:rPr>
        <w:t xml:space="preserve">As reported by Hertzke </w:t>
      </w:r>
      <w:r w:rsidRPr="0052718C">
        <w:rPr>
          <w:i/>
          <w:iCs/>
          <w:color w:val="000000" w:themeColor="text1"/>
        </w:rPr>
        <w:t xml:space="preserve">et al. </w:t>
      </w:r>
      <w:r w:rsidRPr="0052718C">
        <w:rPr>
          <w:color w:val="000000" w:themeColor="text1"/>
        </w:rPr>
        <w:t xml:space="preserve">(2020), with the decline in sales during Covid-19 pandemic, car sales in the UK, encountered a significant fall of 46% in March 2020 and 97% in April 2020. The restrictions and protective measures adopted during the emergence and ongoing process of Covid-29 pandemic, had changed the transportation patterns globally. However, despite the UK GDP being decreased by 5% in 2020, it rebounds by the first quarter of 2021 and takes up a stable position with continued innovation in the UK mobility sector, bereft of the investment drops. Tesla’s Model 3 specifically, accounted for around 15% of the UK sales in April 2020 (Hertzke </w:t>
      </w:r>
      <w:r w:rsidRPr="0052718C">
        <w:rPr>
          <w:i/>
          <w:iCs/>
          <w:color w:val="000000" w:themeColor="text1"/>
        </w:rPr>
        <w:t xml:space="preserve">et al., </w:t>
      </w:r>
      <w:r w:rsidRPr="0052718C">
        <w:rPr>
          <w:color w:val="000000" w:themeColor="text1"/>
        </w:rPr>
        <w:t xml:space="preserve">2020), becoming the UK's best-selling car. On the contrary, as per the record or findings of </w:t>
      </w:r>
      <w:r w:rsidRPr="0052718C">
        <w:rPr>
          <w:color w:val="000000" w:themeColor="text1"/>
        </w:rPr>
        <w:lastRenderedPageBreak/>
        <w:t xml:space="preserve">Easy Gap (2023), the global shortage of semiconductor chips, had caused the UK’s new car market to suffer from “long Covid”, as stated by the </w:t>
      </w:r>
      <w:r w:rsidRPr="0052718C">
        <w:rPr>
          <w:b/>
          <w:bCs/>
          <w:i/>
          <w:iCs/>
          <w:color w:val="000000" w:themeColor="text1"/>
        </w:rPr>
        <w:t>Society of Motor Manufacturers and Traders (SMMT)</w:t>
      </w:r>
      <w:r w:rsidRPr="0052718C">
        <w:rPr>
          <w:color w:val="000000" w:themeColor="text1"/>
        </w:rPr>
        <w:t xml:space="preserve">. BBC News (2020), Tesla generated a revenue of </w:t>
      </w:r>
      <w:r w:rsidRPr="0052718C">
        <w:rPr>
          <w:color w:val="000000" w:themeColor="text1"/>
          <w:shd w:val="clear" w:color="auto" w:fill="FFFFFF"/>
        </w:rPr>
        <w:t>$8.7 billion by September 2020, where the car deliveries and demands rose to 54%. Tesla therefore experienced a positive impact from the sudden outbreak and associated measures of Covid-19 pandemic, where the automotive brand had successfully delivered 320,000 cars to the customers (Carlier, 2023). </w:t>
      </w:r>
    </w:p>
    <w:p w14:paraId="322889DF" w14:textId="77777777" w:rsidR="0052718C" w:rsidRPr="00041232" w:rsidRDefault="0052718C" w:rsidP="00041232">
      <w:pPr>
        <w:pStyle w:val="Heading1"/>
      </w:pPr>
      <w:bookmarkStart w:id="6" w:name="_Toc153417870"/>
      <w:r w:rsidRPr="00041232">
        <w:t>Impact of digital disruption on Tesla</w:t>
      </w:r>
      <w:bookmarkEnd w:id="6"/>
    </w:p>
    <w:p w14:paraId="583E05F4" w14:textId="77777777" w:rsidR="0052718C" w:rsidRPr="0052718C" w:rsidRDefault="0052718C" w:rsidP="0052718C">
      <w:pPr>
        <w:pStyle w:val="NormalWeb"/>
        <w:spacing w:before="200" w:beforeAutospacing="0" w:after="200" w:afterAutospacing="0" w:line="360" w:lineRule="auto"/>
        <w:rPr>
          <w:color w:val="000000" w:themeColor="text1"/>
        </w:rPr>
      </w:pPr>
      <w:r w:rsidRPr="0052718C">
        <w:rPr>
          <w:color w:val="000000" w:themeColor="text1"/>
        </w:rPr>
        <w:t>As per the study of Rassweiler and Brinley (2014), it is imperative to state that Tesla is considered to be a disruptive technology in the automobile industry. The innovative electric vehicles, sustainable energy production in cars, energy storage solutions etc., have further challenged the traditional automobile manufacturers, thereby influencing the path and process of the industry as a whole. Therefore, the adoption of multiple digital technologies, have disrupted the concept of automobile manufacturing for others, where Tesla’s approach towards technological adoption, design and business model impose significant impact on the automotive sector (Sriram and Jin, 2022). Tesla’s digital disruption has further prompted other manufacturers to invest more in electric vehicle production. Moreover, the digital disruption of Tesla facilitated the company to advance in its sustainability. Tesla’s electric vehicles are significantly powered by advanced battery technology with higher efficiency and threshold lifespan, along with sophisticated software systems, which enable longer driving ranges, enhance energy efficiency and rapid charging capabilities (Waters, 2020). The longer pursuit of sustainability goals of Tesla, also propelled its digital disruption or transformation at large. This digital disruption further impacted on Tesla’ commitment of reducing greenhouse gas emissions and promoting renewable energy adoption. </w:t>
      </w:r>
    </w:p>
    <w:p w14:paraId="5E774897" w14:textId="77777777" w:rsidR="0052718C" w:rsidRPr="00041232" w:rsidRDefault="0052718C" w:rsidP="00041232">
      <w:pPr>
        <w:pStyle w:val="Heading1"/>
      </w:pPr>
      <w:bookmarkStart w:id="7" w:name="_Toc153417871"/>
      <w:r w:rsidRPr="00041232">
        <w:t>Impact of ongoing economic uncertainty on Tesla</w:t>
      </w:r>
      <w:bookmarkEnd w:id="7"/>
    </w:p>
    <w:p w14:paraId="2128B8BA" w14:textId="77777777" w:rsidR="0052718C" w:rsidRPr="0052718C" w:rsidRDefault="0052718C" w:rsidP="0052718C">
      <w:pPr>
        <w:pStyle w:val="NormalWeb"/>
        <w:spacing w:before="200" w:beforeAutospacing="0" w:after="200" w:afterAutospacing="0" w:line="360" w:lineRule="auto"/>
        <w:rPr>
          <w:color w:val="000000" w:themeColor="text1"/>
        </w:rPr>
      </w:pPr>
      <w:r w:rsidRPr="0052718C">
        <w:rPr>
          <w:color w:val="000000" w:themeColor="text1"/>
        </w:rPr>
        <w:t>Sriram and Jin</w:t>
      </w:r>
      <w:r w:rsidRPr="0052718C">
        <w:rPr>
          <w:rStyle w:val="apple-tab-span"/>
          <w:color w:val="000000" w:themeColor="text1"/>
        </w:rPr>
        <w:tab/>
      </w:r>
      <w:r w:rsidRPr="0052718C">
        <w:rPr>
          <w:color w:val="000000" w:themeColor="text1"/>
        </w:rPr>
        <w:t xml:space="preserve">(2022) had revealed Elon Musk’s assumption that the ongoing recession or economic uncertainty could last until 2024, having several impacts. Referring to the economic downturn globally, Tesla underwent price cuts in the U.S. and Europe to stoke its sales after lackluster year-end deliveries. Tesla had to cut prices on Model 3 and Model Y vehicles in Austria, Germany, Netherlands, France, Norway, Switzerland and the UK. This move or decision, had </w:t>
      </w:r>
      <w:r w:rsidRPr="0052718C">
        <w:rPr>
          <w:color w:val="000000" w:themeColor="text1"/>
        </w:rPr>
        <w:lastRenderedPageBreak/>
        <w:t>further helped Tesla to qualify for more federal EV tax credits (Mullaney, 2023) after the raised and increased competition and interest rates in the sector. </w:t>
      </w:r>
    </w:p>
    <w:p w14:paraId="32437251" w14:textId="19C1754B" w:rsidR="0052718C" w:rsidRPr="0052718C" w:rsidRDefault="0052718C" w:rsidP="0052718C">
      <w:pPr>
        <w:pStyle w:val="NormalWeb"/>
        <w:spacing w:before="200" w:beforeAutospacing="0" w:after="200" w:afterAutospacing="0" w:line="360" w:lineRule="auto"/>
        <w:rPr>
          <w:color w:val="000000" w:themeColor="text1"/>
        </w:rPr>
      </w:pPr>
      <w:r w:rsidRPr="0052718C">
        <w:rPr>
          <w:noProof/>
          <w:color w:val="000000" w:themeColor="text1"/>
          <w:bdr w:val="none" w:sz="0" w:space="0" w:color="auto" w:frame="1"/>
          <w:lang w:val="en-IN" w:eastAsia="en-IN"/>
        </w:rPr>
        <w:drawing>
          <wp:inline distT="0" distB="0" distL="0" distR="0" wp14:anchorId="6B0B1A4C" wp14:editId="0A01AFFE">
            <wp:extent cx="5943600" cy="3219450"/>
            <wp:effectExtent l="0" t="0" r="0" b="0"/>
            <wp:docPr id="5" name="Picture 5" descr="https://lh7-us.googleusercontent.com/qX-l8fUgV6--dRBwXywaS0y3Q1dV4y0eztiuXsk_ZoPIr6SvBNguIisqdNHE1SKYRk9j7IO7iiOclK1OCZ5CLf-R7xGJHs3OVghbJJT4ADxyzlg-A3IjybwxjRsCxpiuyM3LwFSVk7bO8yV5uyg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qX-l8fUgV6--dRBwXywaS0y3Q1dV4y0eztiuXsk_ZoPIr6SvBNguIisqdNHE1SKYRk9j7IO7iiOclK1OCZ5CLf-R7xGJHs3OVghbJJT4ADxyzlg-A3IjybwxjRsCxpiuyM3LwFSVk7bO8yV5uygrIng"/>
                    <pic:cNvPicPr>
                      <a:picLocks noChangeAspect="1" noChangeArrowheads="1"/>
                    </pic:cNvPicPr>
                  </pic:nvPicPr>
                  <pic:blipFill rotWithShape="1">
                    <a:blip r:embed="rId10">
                      <a:extLst>
                        <a:ext uri="{28A0092B-C50C-407E-A947-70E740481C1C}">
                          <a14:useLocalDpi xmlns:a14="http://schemas.microsoft.com/office/drawing/2010/main" val="0"/>
                        </a:ext>
                      </a:extLst>
                    </a:blip>
                    <a:srcRect b="10582"/>
                    <a:stretch/>
                  </pic:blipFill>
                  <pic:spPr bwMode="auto">
                    <a:xfrm>
                      <a:off x="0" y="0"/>
                      <a:ext cx="5943600" cy="3219450"/>
                    </a:xfrm>
                    <a:prstGeom prst="rect">
                      <a:avLst/>
                    </a:prstGeom>
                    <a:noFill/>
                    <a:ln>
                      <a:noFill/>
                    </a:ln>
                    <a:extLst>
                      <a:ext uri="{53640926-AAD7-44D8-BBD7-CCE9431645EC}">
                        <a14:shadowObscured xmlns:a14="http://schemas.microsoft.com/office/drawing/2010/main"/>
                      </a:ext>
                    </a:extLst>
                  </pic:spPr>
                </pic:pic>
              </a:graphicData>
            </a:graphic>
          </wp:inline>
        </w:drawing>
      </w:r>
    </w:p>
    <w:p w14:paraId="3F595381" w14:textId="2878CA1F" w:rsidR="007C7D8C" w:rsidRPr="007C7D8C" w:rsidRDefault="0052718C" w:rsidP="007C7D8C">
      <w:pPr>
        <w:pStyle w:val="NormalWeb"/>
        <w:spacing w:before="200" w:beforeAutospacing="0" w:after="200" w:afterAutospacing="0" w:line="360" w:lineRule="auto"/>
        <w:rPr>
          <w:color w:val="000000" w:themeColor="text1"/>
        </w:rPr>
      </w:pPr>
      <w:r w:rsidRPr="0052718C">
        <w:rPr>
          <w:color w:val="000000" w:themeColor="text1"/>
        </w:rPr>
        <w:t>The automotive gross margin of Tesla encountered a stagnation from the second quarter of 2022, due to the economic uncertainty and increased costs of rampant production at its new factories in Berlin and Austin (Kolodny, 2023). </w:t>
      </w:r>
    </w:p>
    <w:p w14:paraId="7D2D80D1" w14:textId="618FCC7F" w:rsidR="007C7D8C" w:rsidRDefault="007C7D8C" w:rsidP="007C7D8C">
      <w:pPr>
        <w:pStyle w:val="Heading1"/>
      </w:pPr>
      <w:bookmarkStart w:id="8" w:name="_Toc153417872"/>
      <w:r w:rsidRPr="007C7D8C">
        <w:t>Critical evaluation of issues in change management in Tesla through different models and potential strategic changes to resolve the issue</w:t>
      </w:r>
      <w:bookmarkEnd w:id="8"/>
      <w:r>
        <w:t xml:space="preserve"> </w:t>
      </w:r>
    </w:p>
    <w:p w14:paraId="450831E1" w14:textId="62EAB788" w:rsidR="00FB123F" w:rsidRPr="00FB123F" w:rsidRDefault="00FB123F" w:rsidP="00FB123F">
      <w:r w:rsidRPr="00FB123F">
        <w:t>Some of the most common change management model that is used commonly are- Lewin's change management model, Mckinsey's 7s model, ADKAR change management model, et cetera. Different issues of change management that is being faced by the company has been discussed through the use of different types of management model below.</w:t>
      </w:r>
    </w:p>
    <w:p w14:paraId="56F9C6C4" w14:textId="367199F1" w:rsidR="00FB123F" w:rsidRPr="00FB123F" w:rsidRDefault="00FB123F" w:rsidP="00FB123F">
      <w:pPr>
        <w:pStyle w:val="Heading3"/>
      </w:pPr>
      <w:bookmarkStart w:id="9" w:name="_Toc153417873"/>
      <w:r w:rsidRPr="00FB123F">
        <w:t>ADKAR change management model</w:t>
      </w:r>
      <w:bookmarkEnd w:id="9"/>
    </w:p>
    <w:p w14:paraId="14B92F65" w14:textId="0A95B2AD" w:rsidR="00FB123F" w:rsidRPr="00FB123F" w:rsidRDefault="00FB123F" w:rsidP="00FB123F">
      <w:r w:rsidRPr="00FB123F">
        <w:t>The name of this model came from the abbreviation of 5 different stages of change management which are- Awareness, Desire, Knowledge, Ability and Reinforcement</w:t>
      </w:r>
      <w:r w:rsidR="003E3DC8">
        <w:t xml:space="preserve"> </w:t>
      </w:r>
      <w:r w:rsidR="003E3DC8" w:rsidRPr="00593493">
        <w:t>(</w:t>
      </w:r>
      <w:r w:rsidR="003E3DC8">
        <w:rPr>
          <w:shd w:val="clear" w:color="auto" w:fill="FFFFFF"/>
        </w:rPr>
        <w:t>Tang</w:t>
      </w:r>
      <w:r w:rsidR="003E3DC8">
        <w:t xml:space="preserve"> and</w:t>
      </w:r>
      <w:r w:rsidR="003E3DC8" w:rsidRPr="00593493">
        <w:t xml:space="preserve"> </w:t>
      </w:r>
      <w:r w:rsidR="003E3DC8">
        <w:rPr>
          <w:shd w:val="clear" w:color="auto" w:fill="FFFFFF"/>
        </w:rPr>
        <w:t>Tang</w:t>
      </w:r>
      <w:r w:rsidR="003E3DC8" w:rsidRPr="00593493">
        <w:t xml:space="preserve">, </w:t>
      </w:r>
      <w:r w:rsidR="003E3DC8">
        <w:rPr>
          <w:shd w:val="clear" w:color="auto" w:fill="FFFFFF"/>
        </w:rPr>
        <w:t>2019</w:t>
      </w:r>
      <w:r w:rsidR="003E3DC8" w:rsidRPr="00593493">
        <w:t>)</w:t>
      </w:r>
      <w:r w:rsidRPr="00FB123F">
        <w:t xml:space="preserve">. In case of </w:t>
      </w:r>
      <w:r>
        <w:t>Tesla</w:t>
      </w:r>
      <w:r w:rsidRPr="00FB123F">
        <w:t xml:space="preserve"> it is important to understand that the cost and price is one of the most important factor </w:t>
      </w:r>
      <w:r w:rsidRPr="00FB123F">
        <w:lastRenderedPageBreak/>
        <w:t>that is needed to be taken into consideration to spread the offered product and service to the global market. Also it is important to consider that the affordability of infrastructure needed to continue the use of this product.</w:t>
      </w:r>
    </w:p>
    <w:p w14:paraId="665CE9EB" w14:textId="3995BE0E" w:rsidR="00FB123F" w:rsidRPr="00FB123F" w:rsidRDefault="00FB123F" w:rsidP="00FB123F">
      <w:pPr>
        <w:pStyle w:val="ListParagraph"/>
        <w:numPr>
          <w:ilvl w:val="0"/>
          <w:numId w:val="5"/>
        </w:numPr>
      </w:pPr>
      <w:r w:rsidRPr="00FB123F">
        <w:t xml:space="preserve">Awareness of the need to change is one of the most important factor in this model which in case of </w:t>
      </w:r>
      <w:r>
        <w:t>Tesla</w:t>
      </w:r>
      <w:r w:rsidRPr="00FB123F">
        <w:t xml:space="preserve"> is the lack of clean energy supply and the limited resource of fuel and other energy is available in the earth</w:t>
      </w:r>
      <w:r w:rsidR="003E3DC8">
        <w:t xml:space="preserve"> </w:t>
      </w:r>
      <w:r w:rsidR="003E3DC8" w:rsidRPr="00593493">
        <w:t>(</w:t>
      </w:r>
      <w:r w:rsidR="003E3DC8">
        <w:rPr>
          <w:shd w:val="clear" w:color="auto" w:fill="FFFFFF"/>
        </w:rPr>
        <w:t>Chen</w:t>
      </w:r>
      <w:r w:rsidR="003E3DC8">
        <w:t xml:space="preserve"> and</w:t>
      </w:r>
      <w:r w:rsidR="003E3DC8" w:rsidRPr="00593493">
        <w:t xml:space="preserve"> </w:t>
      </w:r>
      <w:r w:rsidR="003E3DC8">
        <w:rPr>
          <w:shd w:val="clear" w:color="auto" w:fill="FFFFFF"/>
        </w:rPr>
        <w:t>Perez</w:t>
      </w:r>
      <w:r w:rsidR="003E3DC8" w:rsidRPr="00593493">
        <w:t xml:space="preserve">, </w:t>
      </w:r>
      <w:r w:rsidR="003E3DC8">
        <w:rPr>
          <w:shd w:val="clear" w:color="auto" w:fill="FFFFFF"/>
        </w:rPr>
        <w:t>2018</w:t>
      </w:r>
      <w:r w:rsidR="003E3DC8" w:rsidRPr="00593493">
        <w:t>)</w:t>
      </w:r>
      <w:r w:rsidRPr="00FB123F">
        <w:t>. Therefore, the need of clean energy sources is important in the global market to ensure that the lack of energy is not the issue and the sustainability of environment is being achieved.</w:t>
      </w:r>
    </w:p>
    <w:p w14:paraId="02112E06" w14:textId="1AECEEE4" w:rsidR="00FB123F" w:rsidRPr="00FB123F" w:rsidRDefault="00FB123F" w:rsidP="00FB123F">
      <w:pPr>
        <w:pStyle w:val="ListParagraph"/>
        <w:numPr>
          <w:ilvl w:val="0"/>
          <w:numId w:val="5"/>
        </w:numPr>
      </w:pPr>
      <w:r w:rsidRPr="00FB123F">
        <w:t xml:space="preserve">The desire to participate in the change is strong for </w:t>
      </w:r>
      <w:r>
        <w:t>Tesla</w:t>
      </w:r>
      <w:r w:rsidRPr="00FB123F">
        <w:t xml:space="preserve"> considering it will be benefit the company of global market to fulfil the shortage of clean energy. It will also help </w:t>
      </w:r>
      <w:r>
        <w:t>Tesla</w:t>
      </w:r>
      <w:r w:rsidRPr="00FB123F">
        <w:t xml:space="preserve"> in catching the niche market easily.</w:t>
      </w:r>
    </w:p>
    <w:p w14:paraId="6306A89C" w14:textId="3B67DC47" w:rsidR="00FB123F" w:rsidRPr="00FB123F" w:rsidRDefault="00FB123F" w:rsidP="00FB123F">
      <w:pPr>
        <w:pStyle w:val="ListParagraph"/>
        <w:numPr>
          <w:ilvl w:val="0"/>
          <w:numId w:val="5"/>
        </w:numPr>
      </w:pPr>
      <w:r w:rsidRPr="00FB123F">
        <w:t>The knowledge on how to change the process is from for the business organisation as the counting of reserve generally is being conducted along with the supporting pilot projects.</w:t>
      </w:r>
    </w:p>
    <w:p w14:paraId="52F11E54" w14:textId="2C45DA93" w:rsidR="00FB123F" w:rsidRPr="00FB123F" w:rsidRDefault="00FB123F" w:rsidP="00FB123F">
      <w:pPr>
        <w:pStyle w:val="ListParagraph"/>
        <w:numPr>
          <w:ilvl w:val="0"/>
          <w:numId w:val="5"/>
        </w:numPr>
      </w:pPr>
      <w:r w:rsidRPr="00FB123F">
        <w:t>The ability to implement the scale and behaviour on the other hand is a factor for the business organisation considered in the requirement of infrastructure in the global market is needed to the available as well in order to catch the market and increase the trend of the product</w:t>
      </w:r>
      <w:r w:rsidR="003E3DC8">
        <w:t xml:space="preserve"> </w:t>
      </w:r>
      <w:r w:rsidR="003E3DC8" w:rsidRPr="00593493">
        <w:t>(</w:t>
      </w:r>
      <w:r w:rsidR="003E3DC8">
        <w:rPr>
          <w:shd w:val="clear" w:color="auto" w:fill="FFFFFF"/>
        </w:rPr>
        <w:t>Chen</w:t>
      </w:r>
      <w:r w:rsidR="003E3DC8">
        <w:t xml:space="preserve"> and</w:t>
      </w:r>
      <w:r w:rsidR="003E3DC8" w:rsidRPr="00593493">
        <w:t xml:space="preserve"> </w:t>
      </w:r>
      <w:r w:rsidR="003E3DC8">
        <w:rPr>
          <w:shd w:val="clear" w:color="auto" w:fill="FFFFFF"/>
        </w:rPr>
        <w:t>Perez</w:t>
      </w:r>
      <w:r w:rsidR="003E3DC8" w:rsidRPr="00593493">
        <w:t xml:space="preserve">, </w:t>
      </w:r>
      <w:r w:rsidR="003E3DC8">
        <w:rPr>
          <w:shd w:val="clear" w:color="auto" w:fill="FFFFFF"/>
        </w:rPr>
        <w:t>2018</w:t>
      </w:r>
      <w:r w:rsidR="003E3DC8" w:rsidRPr="00593493">
        <w:t>)</w:t>
      </w:r>
      <w:r w:rsidRPr="00FB123F">
        <w:t>. But, the lack of supportive infrastructure in majority of the market is one of the biggest challenge for the company.</w:t>
      </w:r>
    </w:p>
    <w:p w14:paraId="543386B8" w14:textId="1442A9D1" w:rsidR="00FB123F" w:rsidRDefault="00FB123F" w:rsidP="00FB123F">
      <w:pPr>
        <w:pStyle w:val="ListParagraph"/>
        <w:numPr>
          <w:ilvl w:val="0"/>
          <w:numId w:val="5"/>
        </w:numPr>
      </w:pPr>
      <w:r w:rsidRPr="00FB123F">
        <w:t xml:space="preserve">The reinforcement on the other hand is another important factors to taking to consideration for </w:t>
      </w:r>
      <w:r>
        <w:t>Tesla</w:t>
      </w:r>
      <w:r w:rsidRPr="00FB123F">
        <w:t xml:space="preserve"> as without continuous presence and support (in terms of financing, labour, infrastructure and resources), the continuity of the change will not be possible.</w:t>
      </w:r>
    </w:p>
    <w:p w14:paraId="6168F460" w14:textId="77777777" w:rsidR="00FB123F" w:rsidRPr="00FB123F" w:rsidRDefault="00FB123F" w:rsidP="00FB123F"/>
    <w:p w14:paraId="1455549D" w14:textId="7289546D" w:rsidR="00FB123F" w:rsidRPr="00FB123F" w:rsidRDefault="00FB123F" w:rsidP="00FB123F">
      <w:pPr>
        <w:pStyle w:val="Heading3"/>
      </w:pPr>
      <w:bookmarkStart w:id="10" w:name="_Toc153417874"/>
      <w:r w:rsidRPr="00FB123F">
        <w:t>Mckinsey's 7s framework</w:t>
      </w:r>
      <w:bookmarkEnd w:id="10"/>
    </w:p>
    <w:p w14:paraId="032BB2B4" w14:textId="2C59DA00" w:rsidR="00FB123F" w:rsidRPr="00FB123F" w:rsidRDefault="00FB123F" w:rsidP="00FB123F">
      <w:r w:rsidRPr="00FB123F">
        <w:t>This is another model of that can be used in change management that on different elements of business organisation to address the specific issues in each of the segment. Mckinsey's 7s framework considers the 7 elements of business which are- strategy structure, system, shared values, style, staff and skills</w:t>
      </w:r>
      <w:r w:rsidR="00FE6F6C">
        <w:t xml:space="preserve"> </w:t>
      </w:r>
      <w:r w:rsidR="00FE6F6C" w:rsidRPr="00593493">
        <w:t>(</w:t>
      </w:r>
      <w:r w:rsidR="00FE6F6C">
        <w:rPr>
          <w:shd w:val="clear" w:color="auto" w:fill="FFFFFF"/>
        </w:rPr>
        <w:t>Demir</w:t>
      </w:r>
      <w:r w:rsidR="00FE6F6C">
        <w:t xml:space="preserve"> and</w:t>
      </w:r>
      <w:r w:rsidR="00FE6F6C" w:rsidRPr="00593493">
        <w:t xml:space="preserve"> </w:t>
      </w:r>
      <w:r w:rsidR="00FE6F6C">
        <w:rPr>
          <w:shd w:val="clear" w:color="auto" w:fill="FFFFFF"/>
        </w:rPr>
        <w:t>Kocaoglu</w:t>
      </w:r>
      <w:r w:rsidR="00FE6F6C" w:rsidRPr="00593493">
        <w:t xml:space="preserve">, </w:t>
      </w:r>
      <w:r w:rsidR="00FE6F6C">
        <w:rPr>
          <w:shd w:val="clear" w:color="auto" w:fill="FFFFFF"/>
        </w:rPr>
        <w:t>2019</w:t>
      </w:r>
      <w:r w:rsidR="00FE6F6C" w:rsidRPr="00593493">
        <w:t>)</w:t>
      </w:r>
      <w:r w:rsidRPr="00FB123F">
        <w:t>.</w:t>
      </w:r>
    </w:p>
    <w:p w14:paraId="563747E8" w14:textId="7B35DD90" w:rsidR="00FB123F" w:rsidRPr="00FB123F" w:rsidRDefault="00FB123F" w:rsidP="00FB123F">
      <w:pPr>
        <w:pStyle w:val="ListParagraph"/>
        <w:numPr>
          <w:ilvl w:val="0"/>
          <w:numId w:val="6"/>
        </w:numPr>
      </w:pPr>
      <w:r w:rsidRPr="00FB123F">
        <w:lastRenderedPageBreak/>
        <w:t>The strategy of the organisation has been found to be more productive and realistic on the basis of the current market scenario can help me organisation in catching with available and emerging economies.</w:t>
      </w:r>
    </w:p>
    <w:p w14:paraId="6DC1D1C4" w14:textId="7A61620C" w:rsidR="00FB123F" w:rsidRPr="00FB123F" w:rsidRDefault="00FB123F" w:rsidP="00FB123F">
      <w:pPr>
        <w:pStyle w:val="ListParagraph"/>
        <w:numPr>
          <w:ilvl w:val="0"/>
          <w:numId w:val="6"/>
        </w:numPr>
      </w:pPr>
      <w:r w:rsidRPr="00FB123F">
        <w:t>The structure of the company has been found to be underground autocratic leadership which help in following the similar vision and mission to continue the change management of the company.</w:t>
      </w:r>
    </w:p>
    <w:p w14:paraId="488A0633" w14:textId="3D26C40E" w:rsidR="00FB123F" w:rsidRPr="00FB123F" w:rsidRDefault="00FB123F" w:rsidP="00FB123F">
      <w:pPr>
        <w:pStyle w:val="ListParagraph"/>
        <w:numPr>
          <w:ilvl w:val="0"/>
          <w:numId w:val="6"/>
        </w:numPr>
      </w:pPr>
      <w:r w:rsidRPr="00FB123F">
        <w:t xml:space="preserve">The system on the other hand, is another internal element of the company that is dependent on the basis of strategy and structure of the company. For </w:t>
      </w:r>
      <w:r>
        <w:t>Tesla</w:t>
      </w:r>
      <w:r w:rsidRPr="00FB123F">
        <w:t>, by investing in research and development the system can be prepared.</w:t>
      </w:r>
    </w:p>
    <w:p w14:paraId="77A89DFA" w14:textId="7B580124" w:rsidR="00FB123F" w:rsidRPr="00FB123F" w:rsidRDefault="00FB123F" w:rsidP="00FB123F">
      <w:pPr>
        <w:pStyle w:val="ListParagraph"/>
        <w:numPr>
          <w:ilvl w:val="0"/>
          <w:numId w:val="6"/>
        </w:numPr>
      </w:pPr>
      <w:r w:rsidRPr="00FB123F">
        <w:t>Shared values, is one of the soft element of the framework which is related to the values and ideals shared by the public and the company. It can help the business organisation in achieving the motivation from the employees of the company to gain support for conducting the change management.</w:t>
      </w:r>
    </w:p>
    <w:p w14:paraId="43000B53" w14:textId="2198364D" w:rsidR="00FB123F" w:rsidRPr="00FB123F" w:rsidRDefault="00FB123F" w:rsidP="00FB123F">
      <w:pPr>
        <w:pStyle w:val="ListParagraph"/>
        <w:numPr>
          <w:ilvl w:val="0"/>
          <w:numId w:val="6"/>
        </w:numPr>
      </w:pPr>
      <w:r w:rsidRPr="00FB123F">
        <w:t>Style is another software element of this which is related to the style of operation and conducting the business</w:t>
      </w:r>
      <w:r w:rsidR="00FE6F6C">
        <w:t xml:space="preserve"> </w:t>
      </w:r>
      <w:r w:rsidR="00FE6F6C" w:rsidRPr="00593493">
        <w:t>(</w:t>
      </w:r>
      <w:r w:rsidR="00FE6F6C">
        <w:rPr>
          <w:shd w:val="clear" w:color="auto" w:fill="FFFFFF"/>
        </w:rPr>
        <w:t>Demir</w:t>
      </w:r>
      <w:r w:rsidR="00FE6F6C">
        <w:t xml:space="preserve"> and</w:t>
      </w:r>
      <w:r w:rsidR="00FE6F6C" w:rsidRPr="00593493">
        <w:t xml:space="preserve"> </w:t>
      </w:r>
      <w:r w:rsidR="00FE6F6C">
        <w:rPr>
          <w:shd w:val="clear" w:color="auto" w:fill="FFFFFF"/>
        </w:rPr>
        <w:t>Kocaoglu</w:t>
      </w:r>
      <w:r w:rsidR="00FE6F6C" w:rsidRPr="00593493">
        <w:t xml:space="preserve">, </w:t>
      </w:r>
      <w:r w:rsidR="00FE6F6C">
        <w:rPr>
          <w:shd w:val="clear" w:color="auto" w:fill="FFFFFF"/>
        </w:rPr>
        <w:t>2019</w:t>
      </w:r>
      <w:r w:rsidR="00FE6F6C" w:rsidRPr="00593493">
        <w:t>)</w:t>
      </w:r>
      <w:r w:rsidRPr="00FB123F">
        <w:t xml:space="preserve">. As </w:t>
      </w:r>
      <w:r>
        <w:t>Tesla</w:t>
      </w:r>
      <w:r w:rsidRPr="00FB123F">
        <w:t xml:space="preserve"> is more focused on the available and developed market in the global scenario, it is important for them to consider different types of economic market to increase the sales and popularity of the business.</w:t>
      </w:r>
    </w:p>
    <w:p w14:paraId="16599BE7" w14:textId="1AF5276E" w:rsidR="00FB123F" w:rsidRPr="00FB123F" w:rsidRDefault="00FB123F" w:rsidP="00FB123F">
      <w:pPr>
        <w:pStyle w:val="ListParagraph"/>
        <w:numPr>
          <w:ilvl w:val="0"/>
          <w:numId w:val="6"/>
        </w:numPr>
      </w:pPr>
      <w:r w:rsidRPr="00FB123F">
        <w:t>The issue regarding the staff and labour shortage is another important factor that should be taken into consideration while preparation for the change management to control the strategy of the company according to the capability</w:t>
      </w:r>
      <w:r w:rsidR="00FE6F6C">
        <w:t xml:space="preserve"> </w:t>
      </w:r>
      <w:r w:rsidR="00FE6F6C" w:rsidRPr="00593493">
        <w:t>(</w:t>
      </w:r>
      <w:r w:rsidR="00FE6F6C">
        <w:rPr>
          <w:shd w:val="clear" w:color="auto" w:fill="FFFFFF"/>
        </w:rPr>
        <w:t>Demir</w:t>
      </w:r>
      <w:r w:rsidR="00FE6F6C">
        <w:t xml:space="preserve"> and</w:t>
      </w:r>
      <w:r w:rsidR="00FE6F6C" w:rsidRPr="00593493">
        <w:t xml:space="preserve"> </w:t>
      </w:r>
      <w:r w:rsidR="00FE6F6C">
        <w:rPr>
          <w:shd w:val="clear" w:color="auto" w:fill="FFFFFF"/>
        </w:rPr>
        <w:t>Kocaoglu</w:t>
      </w:r>
      <w:r w:rsidR="00FE6F6C" w:rsidRPr="00593493">
        <w:t xml:space="preserve">, </w:t>
      </w:r>
      <w:r w:rsidR="00FE6F6C">
        <w:rPr>
          <w:shd w:val="clear" w:color="auto" w:fill="FFFFFF"/>
        </w:rPr>
        <w:t>2019</w:t>
      </w:r>
      <w:r w:rsidR="00FE6F6C" w:rsidRPr="00593493">
        <w:t>)</w:t>
      </w:r>
      <w:r w:rsidRPr="00FB123F">
        <w:t>. This will help the business in setting the appropriate and achievable goals.</w:t>
      </w:r>
    </w:p>
    <w:p w14:paraId="7B23F34D" w14:textId="3129EA53" w:rsidR="00FB123F" w:rsidRPr="00FB123F" w:rsidRDefault="00FB123F" w:rsidP="00FB123F">
      <w:pPr>
        <w:pStyle w:val="ListParagraph"/>
        <w:numPr>
          <w:ilvl w:val="0"/>
          <w:numId w:val="6"/>
        </w:numPr>
      </w:pPr>
      <w:r w:rsidRPr="00FB123F">
        <w:t xml:space="preserve">The skills required during the process should also be taken into consideration which in case of </w:t>
      </w:r>
      <w:r>
        <w:t>Tesla</w:t>
      </w:r>
      <w:r w:rsidRPr="00FB123F">
        <w:t xml:space="preserve"> is a significant factor in order to ensure about the appropriate and global distribution of the product and services offered by the company under the new initiative.</w:t>
      </w:r>
    </w:p>
    <w:p w14:paraId="1C0F54A2" w14:textId="77777777" w:rsidR="00FB123F" w:rsidRDefault="00FB123F" w:rsidP="007C7D8C">
      <w:pPr>
        <w:rPr>
          <w:rFonts w:ascii="Arial" w:hAnsi="Arial"/>
          <w:color w:val="222222"/>
        </w:rPr>
      </w:pPr>
    </w:p>
    <w:p w14:paraId="106F8D05" w14:textId="11E753B3" w:rsidR="00FB123F" w:rsidRPr="00FB123F" w:rsidRDefault="00FB123F" w:rsidP="00FB123F">
      <w:pPr>
        <w:pStyle w:val="Heading3"/>
      </w:pPr>
      <w:bookmarkStart w:id="11" w:name="_Toc153417875"/>
      <w:r w:rsidRPr="00FB123F">
        <w:t>Lewin's change management model</w:t>
      </w:r>
      <w:bookmarkEnd w:id="11"/>
    </w:p>
    <w:p w14:paraId="621AF95A" w14:textId="6909CA7C" w:rsidR="00FB123F" w:rsidRDefault="00FB123F" w:rsidP="00FB123F">
      <w:r w:rsidRPr="00FB123F">
        <w:t>Lewin's management model is one of the most popular model in managing the change by continuous monitoring and adjustment of strategy. According to this model they are three different stages of change management which are-</w:t>
      </w:r>
      <w:r>
        <w:t xml:space="preserve"> unfreeze, change and refreeze</w:t>
      </w:r>
      <w:r w:rsidR="00FE6F6C">
        <w:t xml:space="preserve"> </w:t>
      </w:r>
      <w:r w:rsidR="00FE6F6C">
        <w:rPr>
          <w:shd w:val="clear" w:color="auto" w:fill="FFFFFF"/>
        </w:rPr>
        <w:t>(Cummings</w:t>
      </w:r>
      <w:r w:rsidR="00FE6F6C" w:rsidRPr="00A66B38">
        <w:rPr>
          <w:i/>
        </w:rPr>
        <w:t xml:space="preserve"> et al</w:t>
      </w:r>
      <w:r w:rsidR="00FE6F6C" w:rsidRPr="007D0834">
        <w:t>.,</w:t>
      </w:r>
      <w:r w:rsidR="00FE6F6C" w:rsidRPr="002E1A7A">
        <w:t xml:space="preserve"> </w:t>
      </w:r>
      <w:r w:rsidR="00FE6F6C">
        <w:rPr>
          <w:shd w:val="clear" w:color="auto" w:fill="FFFFFF"/>
        </w:rPr>
        <w:t>2016</w:t>
      </w:r>
      <w:r w:rsidR="00FE6F6C" w:rsidRPr="002E1A7A">
        <w:t>)</w:t>
      </w:r>
      <w:r>
        <w:t>.</w:t>
      </w:r>
    </w:p>
    <w:p w14:paraId="72C0C828" w14:textId="51D28FC3" w:rsidR="00FB123F" w:rsidRPr="00FB123F" w:rsidRDefault="00FB123F" w:rsidP="00FB123F">
      <w:pPr>
        <w:pStyle w:val="ListParagraph"/>
        <w:numPr>
          <w:ilvl w:val="0"/>
          <w:numId w:val="4"/>
        </w:numPr>
      </w:pPr>
      <w:r w:rsidRPr="00FB123F">
        <w:lastRenderedPageBreak/>
        <w:t xml:space="preserve">According to the scenario of </w:t>
      </w:r>
      <w:r>
        <w:t>Tesla</w:t>
      </w:r>
      <w:r w:rsidRPr="00FB123F">
        <w:t>, during the stage of unfreezing, the company is needed to prepare for the desire change which has been conducted by the organisation before 2022 prior to the launch of the new initiative of electric program. </w:t>
      </w:r>
    </w:p>
    <w:p w14:paraId="53ABE532" w14:textId="1A48BE2A" w:rsidR="00FB123F" w:rsidRPr="00FB123F" w:rsidRDefault="00FB123F" w:rsidP="00FB123F">
      <w:pPr>
        <w:pStyle w:val="ListParagraph"/>
        <w:numPr>
          <w:ilvl w:val="0"/>
          <w:numId w:val="4"/>
        </w:numPr>
      </w:pPr>
      <w:r w:rsidRPr="00FB123F">
        <w:t xml:space="preserve">During the implementation of change which phase has started from the year of 2022, starting from the launch of this new initiative, </w:t>
      </w:r>
      <w:r>
        <w:t>Tesla</w:t>
      </w:r>
      <w:r w:rsidRPr="00FB123F">
        <w:t xml:space="preserve"> is implement the change in the global market by ensuring that the supply of the product is stable and the distribution is ongoing appropriately according to the plan. But, the shortage of batteries and the waiting time for finding the outcome from the pilot project in Texas is one of the most important challenge for the company to understand about the changes in the market and the company and the future step.</w:t>
      </w:r>
    </w:p>
    <w:p w14:paraId="757AAC33" w14:textId="0CE26169" w:rsidR="007C7D8C" w:rsidRPr="00FB123F" w:rsidRDefault="00FB123F" w:rsidP="00FB123F">
      <w:pPr>
        <w:pStyle w:val="ListParagraph"/>
        <w:numPr>
          <w:ilvl w:val="0"/>
          <w:numId w:val="4"/>
        </w:numPr>
      </w:pPr>
      <w:r w:rsidRPr="00FB123F">
        <w:t>During this state of refreezing, the company related to focus more on the analysis of the outcome and judgement of strategy in order to achieve the stability in the process to successfully complete the change management.  </w:t>
      </w:r>
    </w:p>
    <w:p w14:paraId="547499D6" w14:textId="26FF58F6" w:rsidR="007C7D8C" w:rsidRPr="007C7D8C" w:rsidRDefault="007C7D8C" w:rsidP="007C7D8C">
      <w:pPr>
        <w:pStyle w:val="Heading1"/>
      </w:pPr>
      <w:bookmarkStart w:id="12" w:name="_Toc153417876"/>
      <w:r w:rsidRPr="007C7D8C">
        <w:t>Impact of organisational culture on the change management and suitable change management plan for Tesla</w:t>
      </w:r>
      <w:bookmarkEnd w:id="12"/>
      <w:r>
        <w:t xml:space="preserve"> </w:t>
      </w:r>
    </w:p>
    <w:p w14:paraId="245EA03C" w14:textId="75E6291F" w:rsidR="0032165A" w:rsidRDefault="00FD47E9" w:rsidP="00FD47E9">
      <w:pPr>
        <w:pStyle w:val="Heading2"/>
      </w:pPr>
      <w:bookmarkStart w:id="13" w:name="_Toc153417877"/>
      <w:r w:rsidRPr="00354606">
        <w:t>Impact of organisational culture on the change management</w:t>
      </w:r>
      <w:bookmarkEnd w:id="13"/>
      <w:r w:rsidRPr="00354606">
        <w:t xml:space="preserve"> </w:t>
      </w:r>
    </w:p>
    <w:p w14:paraId="0719EA4B" w14:textId="7BF04C62" w:rsidR="00FE6F6C" w:rsidRDefault="00FE6F6C" w:rsidP="00FE6F6C">
      <w:r w:rsidRPr="00FE6F6C">
        <w:t>The culture of organisation has a direct impact on the change management strategy and performance of the business. It is important to understand that the change management is a vital procedure for a company to overcome the laws of productivity and to reduce the resistance towards the changing market and the business environment. But, in order to manage a successful change management in a company, it is important to enjoy support of the employees and the management of the business organisation with the change management strategy</w:t>
      </w:r>
      <w:r>
        <w:t xml:space="preserve"> </w:t>
      </w:r>
      <w:r>
        <w:rPr>
          <w:shd w:val="clear" w:color="auto" w:fill="FFFFFF"/>
        </w:rPr>
        <w:t>(Al-Ali</w:t>
      </w:r>
      <w:r w:rsidRPr="00A66B38">
        <w:rPr>
          <w:i/>
        </w:rPr>
        <w:t xml:space="preserve"> et al</w:t>
      </w:r>
      <w:r w:rsidRPr="007D0834">
        <w:t>.,</w:t>
      </w:r>
      <w:r w:rsidRPr="002E1A7A">
        <w:t xml:space="preserve"> </w:t>
      </w:r>
      <w:r>
        <w:rPr>
          <w:shd w:val="clear" w:color="auto" w:fill="FFFFFF"/>
        </w:rPr>
        <w:t>2017</w:t>
      </w:r>
      <w:r w:rsidRPr="002E1A7A">
        <w:t>)</w:t>
      </w:r>
      <w:r w:rsidRPr="00FE6F6C">
        <w:t>. The culture of a business organisation can help in reducing the resistance towards the change in business and increasing the employee participation.</w:t>
      </w:r>
    </w:p>
    <w:p w14:paraId="3D0BEE13" w14:textId="592867B0" w:rsidR="00FD47E9" w:rsidRPr="00FE6F6C" w:rsidRDefault="00FE6F6C" w:rsidP="00FE6F6C">
      <w:r w:rsidRPr="00FE6F6C">
        <w:t>Especially in the modern days, after the period of corona virus pandemic, the importance of communication has increased significantly considering the need and necessity of the situation is the remote working has become one of the most important part of today's life. A failure in the communication can create a significant issue during the process of change management in any part of process</w:t>
      </w:r>
      <w:r>
        <w:t xml:space="preserve"> </w:t>
      </w:r>
      <w:r w:rsidRPr="00593493">
        <w:t>(</w:t>
      </w:r>
      <w:r>
        <w:rPr>
          <w:shd w:val="clear" w:color="auto" w:fill="FFFFFF"/>
        </w:rPr>
        <w:t>Winkelhake</w:t>
      </w:r>
      <w:r>
        <w:t xml:space="preserve"> and</w:t>
      </w:r>
      <w:r w:rsidRPr="00593493">
        <w:t xml:space="preserve"> </w:t>
      </w:r>
      <w:r>
        <w:rPr>
          <w:shd w:val="clear" w:color="auto" w:fill="FFFFFF"/>
        </w:rPr>
        <w:t>Winkelhake</w:t>
      </w:r>
      <w:r w:rsidRPr="00593493">
        <w:t xml:space="preserve">, </w:t>
      </w:r>
      <w:r>
        <w:rPr>
          <w:shd w:val="clear" w:color="auto" w:fill="FFFFFF"/>
        </w:rPr>
        <w:t>2022</w:t>
      </w:r>
      <w:r w:rsidRPr="00593493">
        <w:t>)</w:t>
      </w:r>
      <w:r w:rsidRPr="00FE6F6C">
        <w:t xml:space="preserve">. Therefore, it is important for the management of </w:t>
      </w:r>
      <w:r w:rsidRPr="00FE6F6C">
        <w:lastRenderedPageBreak/>
        <w:t>the company to ensure about the efficient and effective communication during the process. The culture of the business organisation responsible for preparation of strategy and employee engagement. In tesla, as the autocratic leadership can be found under the leadership of Elon Musk, the responsibility decision making falls solely on the leader as the participation of the employees regarding the decision making is not encouraged</w:t>
      </w:r>
      <w:r>
        <w:t xml:space="preserve"> </w:t>
      </w:r>
      <w:r w:rsidRPr="00704258">
        <w:t>(</w:t>
      </w:r>
      <w:r>
        <w:rPr>
          <w:shd w:val="clear" w:color="auto" w:fill="FFFFFF"/>
        </w:rPr>
        <w:t>Alghalith</w:t>
      </w:r>
      <w:r w:rsidRPr="00704258">
        <w:t xml:space="preserve">, </w:t>
      </w:r>
      <w:r>
        <w:rPr>
          <w:shd w:val="clear" w:color="auto" w:fill="FFFFFF"/>
        </w:rPr>
        <w:t>2018</w:t>
      </w:r>
      <w:r w:rsidRPr="00704258">
        <w:t>)</w:t>
      </w:r>
      <w:r w:rsidRPr="00FE6F6C">
        <w:t>. The change in an organisation and the culture of the company is directly interrelated and has a proportional relationship. Hence, it is important to consider the cultural of a company before preparation of the strategy for change management.</w:t>
      </w:r>
    </w:p>
    <w:p w14:paraId="02959B6F" w14:textId="7E3E2F8E" w:rsidR="00FD47E9" w:rsidRPr="00730977" w:rsidRDefault="00FD47E9" w:rsidP="001A2FCB">
      <w:pPr>
        <w:pStyle w:val="Heading2"/>
        <w:rPr>
          <w:highlight w:val="yellow"/>
        </w:rPr>
      </w:pPr>
      <w:bookmarkStart w:id="14" w:name="_Toc153417878"/>
      <w:r w:rsidRPr="00354606">
        <w:t>Suitable change management plan for Tesla</w:t>
      </w:r>
      <w:bookmarkEnd w:id="14"/>
      <w:r w:rsidRPr="00354606">
        <w:t xml:space="preserve"> </w:t>
      </w:r>
    </w:p>
    <w:p w14:paraId="2A1DAF6F" w14:textId="18A74269" w:rsidR="00FE6F6C" w:rsidRPr="00FE6F6C" w:rsidRDefault="00FE6F6C" w:rsidP="00FE6F6C">
      <w:r w:rsidRPr="00FE6F6C">
        <w:t>The change management plan in the business organisation tesla is highly dependent and reliable on the long term vision of the business organisation reproduce the clean energy for the global market not only for the automobile industry but also for the household and commercial sector. The business organisation development to create the new model and medium for using the renewable energy that can be used for multiple purposes. Tesla, being a leader in the battery electric vehicles, the company is already using different method that does not depend on the fossil fuel and other non-renewable energy sources</w:t>
      </w:r>
      <w:r>
        <w:t xml:space="preserve"> </w:t>
      </w:r>
      <w:r>
        <w:rPr>
          <w:shd w:val="clear" w:color="auto" w:fill="FFFFFF"/>
        </w:rPr>
        <w:t>(Wang</w:t>
      </w:r>
      <w:r w:rsidRPr="00A66B38">
        <w:rPr>
          <w:i/>
        </w:rPr>
        <w:t xml:space="preserve"> et al</w:t>
      </w:r>
      <w:r w:rsidRPr="007D0834">
        <w:t>.,</w:t>
      </w:r>
      <w:r w:rsidRPr="002E1A7A">
        <w:t xml:space="preserve"> </w:t>
      </w:r>
      <w:r>
        <w:rPr>
          <w:shd w:val="clear" w:color="auto" w:fill="FFFFFF"/>
        </w:rPr>
        <w:t>2022</w:t>
      </w:r>
      <w:r w:rsidRPr="002E1A7A">
        <w:t>)</w:t>
      </w:r>
      <w:r w:rsidRPr="00FE6F6C">
        <w:t>. But, to continue the change management in the business organisation providing the sufficient supply in the market of new initiative, the company can take the following steps-</w:t>
      </w:r>
    </w:p>
    <w:p w14:paraId="4BD56DBD" w14:textId="17F11ABF" w:rsidR="00FE6F6C" w:rsidRPr="00FE6F6C" w:rsidRDefault="00FE6F6C" w:rsidP="00FE6F6C">
      <w:pPr>
        <w:pStyle w:val="ListParagraph"/>
        <w:numPr>
          <w:ilvl w:val="0"/>
          <w:numId w:val="7"/>
        </w:numPr>
      </w:pPr>
      <w:r w:rsidRPr="00FE6F6C">
        <w:t>Tesla is focus on the emerging market which can help to business organisation in improving the opportunity of expansion. The high dependence of the company the market of china, can reduce the opportunity for the business organisation in the global market</w:t>
      </w:r>
      <w:r>
        <w:t xml:space="preserve"> </w:t>
      </w:r>
      <w:r>
        <w:rPr>
          <w:shd w:val="clear" w:color="auto" w:fill="FFFFFF"/>
        </w:rPr>
        <w:t>(Bhardwaj</w:t>
      </w:r>
      <w:r w:rsidRPr="00A66B38">
        <w:rPr>
          <w:i/>
        </w:rPr>
        <w:t xml:space="preserve"> et al</w:t>
      </w:r>
      <w:r w:rsidRPr="007D0834">
        <w:t>.,</w:t>
      </w:r>
      <w:r w:rsidRPr="002E1A7A">
        <w:t xml:space="preserve"> </w:t>
      </w:r>
      <w:r>
        <w:rPr>
          <w:shd w:val="clear" w:color="auto" w:fill="FFFFFF"/>
        </w:rPr>
        <w:t>2020</w:t>
      </w:r>
      <w:r w:rsidRPr="002E1A7A">
        <w:t>)</w:t>
      </w:r>
      <w:r w:rsidRPr="00FE6F6C">
        <w:t>.</w:t>
      </w:r>
    </w:p>
    <w:p w14:paraId="5AC194C7" w14:textId="7B01AB40" w:rsidR="00FE6F6C" w:rsidRPr="00FE6F6C" w:rsidRDefault="00FE6F6C" w:rsidP="00FE6F6C">
      <w:pPr>
        <w:pStyle w:val="ListParagraph"/>
        <w:numPr>
          <w:ilvl w:val="0"/>
          <w:numId w:val="7"/>
        </w:numPr>
      </w:pPr>
      <w:r w:rsidRPr="00FE6F6C">
        <w:t>Focusing of the new product range in the business organisation is another method to which can help to business organisation during the process of change management. It is important to understand that the company we can get to focus on different types of market that has different types of need and requirement</w:t>
      </w:r>
      <w:r>
        <w:t xml:space="preserve"> </w:t>
      </w:r>
      <w:r w:rsidRPr="00593493">
        <w:t>(</w:t>
      </w:r>
      <w:r>
        <w:rPr>
          <w:shd w:val="clear" w:color="auto" w:fill="FFFFFF"/>
        </w:rPr>
        <w:t>Saxena</w:t>
      </w:r>
      <w:r>
        <w:t xml:space="preserve"> and</w:t>
      </w:r>
      <w:r w:rsidRPr="00593493">
        <w:t xml:space="preserve"> </w:t>
      </w:r>
      <w:r>
        <w:rPr>
          <w:shd w:val="clear" w:color="auto" w:fill="FFFFFF"/>
        </w:rPr>
        <w:t>Vibhandik</w:t>
      </w:r>
      <w:r w:rsidRPr="00593493">
        <w:t xml:space="preserve">, </w:t>
      </w:r>
      <w:r>
        <w:rPr>
          <w:shd w:val="clear" w:color="auto" w:fill="FFFFFF"/>
        </w:rPr>
        <w:t>2021</w:t>
      </w:r>
      <w:r w:rsidRPr="00593493">
        <w:t>)</w:t>
      </w:r>
      <w:r w:rsidRPr="00FE6F6C">
        <w:t>. Hence, expanding the product line of the business can help the company increasing attention from different types of target market segment.</w:t>
      </w:r>
    </w:p>
    <w:p w14:paraId="5DF3C612" w14:textId="4DCDC49A" w:rsidR="00FD47E9" w:rsidRPr="00FE6F6C" w:rsidRDefault="00FE6F6C" w:rsidP="00FE6F6C">
      <w:pPr>
        <w:pStyle w:val="ListParagraph"/>
        <w:numPr>
          <w:ilvl w:val="0"/>
          <w:numId w:val="7"/>
        </w:numPr>
      </w:pPr>
      <w:r w:rsidRPr="00FE6F6C">
        <w:lastRenderedPageBreak/>
        <w:t>Localisation of the business is important factors that can provide support to the company increasing the foothold in the global market by creating the opportunity of employment and increasing the distribution support for the business</w:t>
      </w:r>
      <w:r>
        <w:t xml:space="preserve"> </w:t>
      </w:r>
      <w:r>
        <w:rPr>
          <w:shd w:val="clear" w:color="auto" w:fill="FFFFFF"/>
        </w:rPr>
        <w:t>(Bhardwaj</w:t>
      </w:r>
      <w:r w:rsidRPr="00A66B38">
        <w:rPr>
          <w:i/>
        </w:rPr>
        <w:t xml:space="preserve"> et al</w:t>
      </w:r>
      <w:r w:rsidRPr="007D0834">
        <w:t>.,</w:t>
      </w:r>
      <w:r w:rsidRPr="002E1A7A">
        <w:t xml:space="preserve"> </w:t>
      </w:r>
      <w:r>
        <w:rPr>
          <w:shd w:val="clear" w:color="auto" w:fill="FFFFFF"/>
        </w:rPr>
        <w:t>2020</w:t>
      </w:r>
      <w:r w:rsidRPr="002E1A7A">
        <w:t>)</w:t>
      </w:r>
      <w:r w:rsidRPr="00FE6F6C">
        <w:t>.</w:t>
      </w:r>
    </w:p>
    <w:p w14:paraId="77E94DFF" w14:textId="3DA5613D" w:rsidR="0032165A" w:rsidRPr="0032165A" w:rsidRDefault="0032165A" w:rsidP="0032165A">
      <w:pPr>
        <w:pStyle w:val="Heading1"/>
      </w:pPr>
      <w:bookmarkStart w:id="15" w:name="_Toc153417879"/>
      <w:r w:rsidRPr="00FE6F6C">
        <w:t>Conclusion</w:t>
      </w:r>
      <w:bookmarkEnd w:id="15"/>
      <w:r w:rsidRPr="00FE6F6C">
        <w:t xml:space="preserve"> </w:t>
      </w:r>
    </w:p>
    <w:p w14:paraId="6B59B94D" w14:textId="6DF3D0FD" w:rsidR="0032165A" w:rsidRPr="00FE6F6C" w:rsidRDefault="00FE6F6C" w:rsidP="00FE6F6C">
      <w:r w:rsidRPr="00FE6F6C">
        <w:t>In conclusion, for tesla, it is extremely important of focus on the change management process of the business by focusing on different other elements of business environment which consider both of the external and internal factors. Tesla by nature is a company which is operating in the automobile industry has now taken the initiative of becoming the part of energy industry as well by creating the sustainable and clean energy by using renewable sources. The company is currently being dependent on the outcome of the pilot project of the business organisation which has been taken place in Texas. Therefore, it is important for the company to focus on the adjustment of strategy during the process of change management to identification of issues and implement the changes for achieving a better outcome. According to the discussion about it is understanding for that the company shoes regarding the labour shortage and the fall of revenue and profit during the period of pandemic which has affected the company in financial terms. Also the availability of infrastructure through the global market is another important factor that is into consideration by the company as well for establishing successful change management. </w:t>
      </w:r>
    </w:p>
    <w:p w14:paraId="08FA0A25" w14:textId="4C621F5B" w:rsidR="0052718C" w:rsidRPr="0032165A" w:rsidRDefault="0052718C" w:rsidP="0032165A">
      <w:r w:rsidRPr="0032165A">
        <w:br w:type="page"/>
      </w:r>
    </w:p>
    <w:p w14:paraId="57F3BEC5" w14:textId="78F5CE58" w:rsidR="00013E58" w:rsidRPr="00041232" w:rsidRDefault="00637B45" w:rsidP="00041232">
      <w:pPr>
        <w:pStyle w:val="Heading1"/>
      </w:pPr>
      <w:bookmarkStart w:id="16" w:name="_Toc153417880"/>
      <w:r w:rsidRPr="00041232">
        <w:lastRenderedPageBreak/>
        <w:t>References</w:t>
      </w:r>
      <w:bookmarkEnd w:id="16"/>
    </w:p>
    <w:p w14:paraId="3DDA54E4" w14:textId="77777777" w:rsidR="003E3DC8" w:rsidRPr="003E3DC8" w:rsidRDefault="003E3DC8" w:rsidP="0032165A">
      <w:r w:rsidRPr="003E3DC8">
        <w:rPr>
          <w:rStyle w:val="csl-entry"/>
        </w:rPr>
        <w:t xml:space="preserve">Aksu, H. (2023) </w:t>
      </w:r>
      <w:r w:rsidRPr="003E3DC8">
        <w:rPr>
          <w:rStyle w:val="csl-entry"/>
          <w:i/>
          <w:iCs/>
        </w:rPr>
        <w:t>Tesla’s Electrification Revolution – Unleashing Causality between Digital Transformation and Sustainability</w:t>
      </w:r>
      <w:r w:rsidRPr="003E3DC8">
        <w:rPr>
          <w:rStyle w:val="csl-entry"/>
        </w:rPr>
        <w:t xml:space="preserve">, </w:t>
      </w:r>
      <w:r w:rsidRPr="003E3DC8">
        <w:rPr>
          <w:rStyle w:val="csl-entry"/>
          <w:i/>
          <w:iCs/>
        </w:rPr>
        <w:t>Digitopia</w:t>
      </w:r>
      <w:r w:rsidRPr="003E3DC8">
        <w:rPr>
          <w:rStyle w:val="csl-entry"/>
        </w:rPr>
        <w:t xml:space="preserve">. Available at: https://digitopia.co/blog/teslas-electrification-revolution-unleashing-causality-between-digital-transformation-and-sustainability (Accessed: December 13, 2023). </w:t>
      </w:r>
    </w:p>
    <w:p w14:paraId="7BF77C87" w14:textId="77777777" w:rsidR="003E3DC8" w:rsidRPr="003E3DC8" w:rsidRDefault="003E3DC8" w:rsidP="003E3DC8">
      <w:bookmarkStart w:id="17" w:name="_rje661f7hqoz" w:colFirst="0" w:colLast="0"/>
      <w:bookmarkEnd w:id="17"/>
      <w:r w:rsidRPr="003E3DC8">
        <w:rPr>
          <w:shd w:val="clear" w:color="auto" w:fill="FFFFFF"/>
        </w:rPr>
        <w:t>Al-Ali, A.A., Singh, S.K., Al-Nahyan, M. and Sohal, A.S., (2017). Change management through leadership: the mediating role of organizational culture. </w:t>
      </w:r>
      <w:r w:rsidRPr="003E3DC8">
        <w:rPr>
          <w:i/>
          <w:iCs/>
          <w:shd w:val="clear" w:color="auto" w:fill="FFFFFF"/>
        </w:rPr>
        <w:t>International Journal of Organizational Analysis</w:t>
      </w:r>
      <w:r w:rsidRPr="003E3DC8">
        <w:rPr>
          <w:shd w:val="clear" w:color="auto" w:fill="FFFFFF"/>
        </w:rPr>
        <w:t>, </w:t>
      </w:r>
      <w:r w:rsidRPr="003E3DC8">
        <w:rPr>
          <w:i/>
          <w:iCs/>
          <w:shd w:val="clear" w:color="auto" w:fill="FFFFFF"/>
        </w:rPr>
        <w:t>25</w:t>
      </w:r>
      <w:r w:rsidRPr="003E3DC8">
        <w:rPr>
          <w:shd w:val="clear" w:color="auto" w:fill="FFFFFF"/>
        </w:rPr>
        <w:t>(4), pp.723-739.</w:t>
      </w:r>
    </w:p>
    <w:p w14:paraId="60712EBE" w14:textId="77777777" w:rsidR="003E3DC8" w:rsidRPr="003E3DC8" w:rsidRDefault="003E3DC8" w:rsidP="003E3DC8">
      <w:bookmarkStart w:id="18" w:name="_d2xmg9i42hsb" w:colFirst="0" w:colLast="0"/>
      <w:bookmarkEnd w:id="18"/>
      <w:r w:rsidRPr="003E3DC8">
        <w:rPr>
          <w:shd w:val="clear" w:color="auto" w:fill="FFFFFF"/>
        </w:rPr>
        <w:t>Alghalith, N., (2018). TESLA: INNOVATION WITH INFORMATION TECHNOLOGY. International Journal of Business Research &amp; Information Technology (IJBRIT), 5(1).</w:t>
      </w:r>
    </w:p>
    <w:p w14:paraId="711B17D8" w14:textId="77777777" w:rsidR="003E3DC8" w:rsidRPr="003E3DC8" w:rsidRDefault="003E3DC8" w:rsidP="0032165A">
      <w:pPr>
        <w:rPr>
          <w:rFonts w:cs="Times New Roman"/>
        </w:rPr>
      </w:pPr>
      <w:bookmarkStart w:id="19" w:name="_1y5rbnrzd4sj" w:colFirst="0" w:colLast="0"/>
      <w:bookmarkEnd w:id="19"/>
      <w:r w:rsidRPr="003E3DC8">
        <w:rPr>
          <w:rFonts w:cs="Times New Roman"/>
        </w:rPr>
        <w:t xml:space="preserve">Ambrose, J. (2023). </w:t>
      </w:r>
      <w:r w:rsidRPr="003E3DC8">
        <w:rPr>
          <w:rFonts w:cs="Times New Roman"/>
          <w:i/>
        </w:rPr>
        <w:t>Elon Musk’s Tesla plans to launch electricity supplier in Britain</w:t>
      </w:r>
      <w:r w:rsidRPr="003E3DC8">
        <w:rPr>
          <w:rFonts w:cs="Times New Roman"/>
        </w:rPr>
        <w:t xml:space="preserve"> (2023) </w:t>
      </w:r>
      <w:r w:rsidRPr="003E3DC8">
        <w:rPr>
          <w:rFonts w:cs="Times New Roman"/>
          <w:i/>
        </w:rPr>
        <w:t>The Guardian</w:t>
      </w:r>
      <w:r w:rsidRPr="003E3DC8">
        <w:rPr>
          <w:rFonts w:cs="Times New Roman"/>
        </w:rPr>
        <w:t>. Guardian News and Media. Available at: https://www.theguardian.com/technology/2023/jul/12/elon-musk-Tesla-electric-supplier-britain (Accessed: 13 December 2023).</w:t>
      </w:r>
    </w:p>
    <w:p w14:paraId="376EBE18" w14:textId="77777777" w:rsidR="003E3DC8" w:rsidRPr="003E3DC8" w:rsidRDefault="003E3DC8" w:rsidP="0032165A">
      <w:pPr>
        <w:rPr>
          <w:rFonts w:cs="Times New Roman"/>
        </w:rPr>
      </w:pPr>
      <w:r w:rsidRPr="003E3DC8">
        <w:rPr>
          <w:rFonts w:cs="Times New Roman"/>
        </w:rPr>
        <w:t xml:space="preserve">Auwerx, P. H. J. (2023) </w:t>
      </w:r>
      <w:r w:rsidRPr="003E3DC8">
        <w:rPr>
          <w:rFonts w:cs="Times New Roman"/>
          <w:i/>
        </w:rPr>
        <w:t>Tesla Energy is coming to the UK! Exciting times ahead!</w:t>
      </w:r>
      <w:r w:rsidRPr="003E3DC8">
        <w:rPr>
          <w:rFonts w:cs="Times New Roman"/>
        </w:rPr>
        <w:t xml:space="preserve">, </w:t>
      </w:r>
      <w:r w:rsidRPr="003E3DC8">
        <w:rPr>
          <w:rFonts w:cs="Times New Roman"/>
          <w:i/>
        </w:rPr>
        <w:t>LinkedIn</w:t>
      </w:r>
      <w:r w:rsidRPr="003E3DC8">
        <w:rPr>
          <w:rFonts w:cs="Times New Roman"/>
        </w:rPr>
        <w:t>. Available at: https://www.linkedin.com/pulse/Tesla-energy-coming-uk-peter-h-j-auwerx/ (Accessed: 13 December 2023).</w:t>
      </w:r>
    </w:p>
    <w:p w14:paraId="2E7F65AD" w14:textId="77777777" w:rsidR="003E3DC8" w:rsidRPr="003E3DC8" w:rsidRDefault="003E3DC8" w:rsidP="0032165A">
      <w:bookmarkStart w:id="20" w:name="_w1h4rfd1dutn" w:colFirst="0" w:colLast="0"/>
      <w:bookmarkEnd w:id="20"/>
      <w:r w:rsidRPr="003E3DC8">
        <w:rPr>
          <w:rStyle w:val="csl-entry"/>
        </w:rPr>
        <w:t xml:space="preserve">BBC News (2020) </w:t>
      </w:r>
      <w:r w:rsidRPr="003E3DC8">
        <w:rPr>
          <w:rStyle w:val="csl-entry"/>
          <w:i/>
          <w:iCs/>
        </w:rPr>
        <w:t>Tesla shrugs off pandemic as sales hit new record</w:t>
      </w:r>
      <w:r w:rsidRPr="003E3DC8">
        <w:rPr>
          <w:rStyle w:val="csl-entry"/>
        </w:rPr>
        <w:t xml:space="preserve">, </w:t>
      </w:r>
      <w:r w:rsidRPr="003E3DC8">
        <w:rPr>
          <w:rStyle w:val="csl-entry"/>
          <w:i/>
          <w:iCs/>
        </w:rPr>
        <w:t>BBC News</w:t>
      </w:r>
      <w:r w:rsidRPr="003E3DC8">
        <w:rPr>
          <w:rStyle w:val="csl-entry"/>
        </w:rPr>
        <w:t xml:space="preserve">. Available at: https://www.bbc.com/news/business-54636005 (Accessed: December 13, 2023). </w:t>
      </w:r>
    </w:p>
    <w:p w14:paraId="686C7836" w14:textId="77777777" w:rsidR="003E3DC8" w:rsidRPr="003E3DC8" w:rsidRDefault="003E3DC8" w:rsidP="003E3DC8">
      <w:bookmarkStart w:id="21" w:name="_sm649s1z2f2r" w:colFirst="0" w:colLast="0"/>
      <w:bookmarkEnd w:id="21"/>
      <w:r w:rsidRPr="003E3DC8">
        <w:rPr>
          <w:shd w:val="clear" w:color="auto" w:fill="FFFFFF"/>
        </w:rPr>
        <w:t>Bhardwaj, S., Pandey, R., Sharma, S., Sejal, S., Iyer, G., Sharma, S., Ranjith, P.V. and Kulkarni, S., (2020). Problems faced by automobile industries: Case study on Tesla. </w:t>
      </w:r>
      <w:r w:rsidRPr="003E3DC8">
        <w:rPr>
          <w:i/>
          <w:iCs/>
          <w:shd w:val="clear" w:color="auto" w:fill="FFFFFF"/>
        </w:rPr>
        <w:t>International journal of Tourism and hospitality in Asia Pasific (IJTHAP)</w:t>
      </w:r>
      <w:r w:rsidRPr="003E3DC8">
        <w:rPr>
          <w:shd w:val="clear" w:color="auto" w:fill="FFFFFF"/>
        </w:rPr>
        <w:t>, </w:t>
      </w:r>
      <w:r w:rsidRPr="003E3DC8">
        <w:rPr>
          <w:i/>
          <w:iCs/>
          <w:shd w:val="clear" w:color="auto" w:fill="FFFFFF"/>
        </w:rPr>
        <w:t>3</w:t>
      </w:r>
      <w:r w:rsidRPr="003E3DC8">
        <w:rPr>
          <w:shd w:val="clear" w:color="auto" w:fill="FFFFFF"/>
        </w:rPr>
        <w:t>(2), pp.78-88.</w:t>
      </w:r>
    </w:p>
    <w:p w14:paraId="244C8BB5" w14:textId="77777777" w:rsidR="003E3DC8" w:rsidRPr="003E3DC8" w:rsidRDefault="003E3DC8" w:rsidP="0032165A">
      <w:bookmarkStart w:id="22" w:name="_60iyp5olh9l" w:colFirst="0" w:colLast="0"/>
      <w:bookmarkEnd w:id="22"/>
      <w:r w:rsidRPr="003E3DC8">
        <w:rPr>
          <w:rStyle w:val="csl-entry"/>
        </w:rPr>
        <w:t xml:space="preserve">Carlier , M. (2023) </w:t>
      </w:r>
      <w:r w:rsidRPr="003E3DC8">
        <w:rPr>
          <w:rStyle w:val="csl-entry"/>
          <w:i/>
          <w:iCs/>
        </w:rPr>
        <w:t>Electric vehicles in the United Kingdom - Statistics &amp; Facts</w:t>
      </w:r>
      <w:r w:rsidRPr="003E3DC8">
        <w:rPr>
          <w:rStyle w:val="csl-entry"/>
        </w:rPr>
        <w:t xml:space="preserve">, </w:t>
      </w:r>
      <w:r w:rsidRPr="003E3DC8">
        <w:rPr>
          <w:rStyle w:val="csl-entry"/>
          <w:i/>
          <w:iCs/>
        </w:rPr>
        <w:t>Statista</w:t>
      </w:r>
      <w:r w:rsidRPr="003E3DC8">
        <w:rPr>
          <w:rStyle w:val="csl-entry"/>
        </w:rPr>
        <w:t xml:space="preserve">. Available at: https://www.statista.com/topics/2298/the-uk-electric-vehicle-industry/#topicOverview (Accessed: December 13, 2023). </w:t>
      </w:r>
    </w:p>
    <w:p w14:paraId="27985B4C" w14:textId="77777777" w:rsidR="003E3DC8" w:rsidRPr="003E3DC8" w:rsidRDefault="003E3DC8" w:rsidP="0032165A">
      <w:pPr>
        <w:rPr>
          <w:rFonts w:cs="Times New Roman"/>
        </w:rPr>
      </w:pPr>
      <w:bookmarkStart w:id="23" w:name="_d6skpgchzu2h" w:colFirst="0" w:colLast="0"/>
      <w:bookmarkEnd w:id="23"/>
      <w:r w:rsidRPr="003E3DC8">
        <w:rPr>
          <w:rFonts w:cs="Times New Roman"/>
        </w:rPr>
        <w:t xml:space="preserve">Carlier, M. (2023) </w:t>
      </w:r>
      <w:r w:rsidRPr="003E3DC8">
        <w:rPr>
          <w:rFonts w:cs="Times New Roman"/>
          <w:i/>
        </w:rPr>
        <w:t>Topic: Electric vehicles in the United Kingdom</w:t>
      </w:r>
      <w:r w:rsidRPr="003E3DC8">
        <w:rPr>
          <w:rFonts w:cs="Times New Roman"/>
        </w:rPr>
        <w:t xml:space="preserve">, </w:t>
      </w:r>
      <w:r w:rsidRPr="003E3DC8">
        <w:rPr>
          <w:rFonts w:cs="Times New Roman"/>
          <w:i/>
        </w:rPr>
        <w:t>Statista</w:t>
      </w:r>
      <w:r w:rsidRPr="003E3DC8">
        <w:rPr>
          <w:rFonts w:cs="Times New Roman"/>
        </w:rPr>
        <w:t>. Available at: https://www.statista.com/topics/2298/the-uk-electric-vehicle-industry/#topicOverview (Accessed: 13 December 2023).</w:t>
      </w:r>
    </w:p>
    <w:p w14:paraId="1AF34376" w14:textId="77777777" w:rsidR="003E3DC8" w:rsidRPr="003E3DC8" w:rsidRDefault="003E3DC8" w:rsidP="003E3DC8">
      <w:r w:rsidRPr="003E3DC8">
        <w:rPr>
          <w:shd w:val="clear" w:color="auto" w:fill="FFFFFF"/>
        </w:rPr>
        <w:lastRenderedPageBreak/>
        <w:t>Chen, Y. and Perez, Y., (2018). Business model design: lessons learned from Tesla Motors. </w:t>
      </w:r>
      <w:r w:rsidRPr="003E3DC8">
        <w:rPr>
          <w:i/>
          <w:iCs/>
          <w:shd w:val="clear" w:color="auto" w:fill="FFFFFF"/>
        </w:rPr>
        <w:t>Towards a Sustainable Economy: Paradoxes and Trends in Energy and Transportation</w:t>
      </w:r>
      <w:r w:rsidRPr="003E3DC8">
        <w:rPr>
          <w:shd w:val="clear" w:color="auto" w:fill="FFFFFF"/>
        </w:rPr>
        <w:t>, pp.53-69.</w:t>
      </w:r>
    </w:p>
    <w:p w14:paraId="016FB8F9" w14:textId="77777777" w:rsidR="003E3DC8" w:rsidRPr="003E3DC8" w:rsidRDefault="003E3DC8" w:rsidP="003E3DC8">
      <w:bookmarkStart w:id="24" w:name="_621rkyk4h9cs" w:colFirst="0" w:colLast="0"/>
      <w:bookmarkEnd w:id="24"/>
      <w:r w:rsidRPr="003E3DC8">
        <w:rPr>
          <w:shd w:val="clear" w:color="auto" w:fill="FFFFFF"/>
        </w:rPr>
        <w:t>Cummings, S., Bridgman, T. and Brown, K.G., (2016). Unfreezing change as three steps: Rethinking Kurt Lewin’s legacy for change management. </w:t>
      </w:r>
      <w:r w:rsidRPr="003E3DC8">
        <w:rPr>
          <w:i/>
          <w:iCs/>
          <w:shd w:val="clear" w:color="auto" w:fill="FFFFFF"/>
        </w:rPr>
        <w:t>Human relations</w:t>
      </w:r>
      <w:r w:rsidRPr="003E3DC8">
        <w:rPr>
          <w:shd w:val="clear" w:color="auto" w:fill="FFFFFF"/>
        </w:rPr>
        <w:t>, </w:t>
      </w:r>
      <w:r w:rsidRPr="003E3DC8">
        <w:rPr>
          <w:i/>
          <w:iCs/>
          <w:shd w:val="clear" w:color="auto" w:fill="FFFFFF"/>
        </w:rPr>
        <w:t>69</w:t>
      </w:r>
      <w:r w:rsidRPr="003E3DC8">
        <w:rPr>
          <w:shd w:val="clear" w:color="auto" w:fill="FFFFFF"/>
        </w:rPr>
        <w:t>(1), pp.33-60.</w:t>
      </w:r>
    </w:p>
    <w:p w14:paraId="3617D74A" w14:textId="77777777" w:rsidR="003E3DC8" w:rsidRPr="003E3DC8" w:rsidRDefault="003E3DC8" w:rsidP="0032165A">
      <w:pPr>
        <w:rPr>
          <w:rFonts w:cs="Times New Roman"/>
        </w:rPr>
      </w:pPr>
      <w:bookmarkStart w:id="25" w:name="_krxc4nlxm38p" w:colFirst="0" w:colLast="0"/>
      <w:bookmarkEnd w:id="25"/>
      <w:r w:rsidRPr="003E3DC8">
        <w:rPr>
          <w:rFonts w:cs="Times New Roman"/>
        </w:rPr>
        <w:t xml:space="preserve">Davies, R. (2020). </w:t>
      </w:r>
      <w:r w:rsidRPr="003E3DC8">
        <w:rPr>
          <w:rFonts w:cs="Times New Roman"/>
          <w:i/>
        </w:rPr>
        <w:t>Tesla becomes world’s most valuable carmaker without making a profit</w:t>
      </w:r>
      <w:r w:rsidRPr="003E3DC8">
        <w:rPr>
          <w:rFonts w:cs="Times New Roman"/>
        </w:rPr>
        <w:t xml:space="preserve">. </w:t>
      </w:r>
      <w:r w:rsidRPr="003E3DC8">
        <w:rPr>
          <w:rFonts w:cs="Times New Roman"/>
          <w:i/>
        </w:rPr>
        <w:t>The Guardian</w:t>
      </w:r>
      <w:r w:rsidRPr="003E3DC8">
        <w:rPr>
          <w:rFonts w:cs="Times New Roman"/>
        </w:rPr>
        <w:t>. Guardian News and Media. Available at: https://www.theguardian.com/technology/2020/jul/01/Tesla-becomes-worlds-most-valuable-carmaker-without-making-a-profit (Accessed: 13 December 2023).</w:t>
      </w:r>
    </w:p>
    <w:p w14:paraId="4BAAF984" w14:textId="77777777" w:rsidR="003E3DC8" w:rsidRPr="003E3DC8" w:rsidRDefault="003E3DC8" w:rsidP="003E3DC8">
      <w:bookmarkStart w:id="26" w:name="_ensao6dfsl" w:colFirst="0" w:colLast="0"/>
      <w:bookmarkEnd w:id="26"/>
      <w:r w:rsidRPr="003E3DC8">
        <w:rPr>
          <w:shd w:val="clear" w:color="auto" w:fill="FFFFFF"/>
        </w:rPr>
        <w:t>Demir, E. and Kocaoglu, B., (2019). The use of McKinsey’s 7S framework as a strategic planning and economic assestment tool in the process of digital transformation. </w:t>
      </w:r>
      <w:r w:rsidRPr="003E3DC8">
        <w:rPr>
          <w:i/>
          <w:iCs/>
          <w:shd w:val="clear" w:color="auto" w:fill="FFFFFF"/>
        </w:rPr>
        <w:t>PressAcademia Procedia</w:t>
      </w:r>
      <w:r w:rsidRPr="003E3DC8">
        <w:rPr>
          <w:shd w:val="clear" w:color="auto" w:fill="FFFFFF"/>
        </w:rPr>
        <w:t>, </w:t>
      </w:r>
      <w:r w:rsidRPr="003E3DC8">
        <w:rPr>
          <w:i/>
          <w:iCs/>
          <w:shd w:val="clear" w:color="auto" w:fill="FFFFFF"/>
        </w:rPr>
        <w:t>9</w:t>
      </w:r>
      <w:r w:rsidRPr="003E3DC8">
        <w:rPr>
          <w:shd w:val="clear" w:color="auto" w:fill="FFFFFF"/>
        </w:rPr>
        <w:t>(1), pp.114-119.</w:t>
      </w:r>
    </w:p>
    <w:p w14:paraId="793314C4" w14:textId="77777777" w:rsidR="003E3DC8" w:rsidRPr="003E3DC8" w:rsidRDefault="003E3DC8" w:rsidP="0032165A">
      <w:bookmarkStart w:id="27" w:name="_2i3pvmogsewy" w:colFirst="0" w:colLast="0"/>
      <w:bookmarkEnd w:id="27"/>
      <w:r w:rsidRPr="003E3DC8">
        <w:rPr>
          <w:rStyle w:val="csl-entry"/>
        </w:rPr>
        <w:t xml:space="preserve">Easy Gap (2023) </w:t>
      </w:r>
      <w:r w:rsidRPr="003E3DC8">
        <w:rPr>
          <w:rStyle w:val="csl-entry"/>
          <w:i/>
          <w:iCs/>
        </w:rPr>
        <w:t>Long Covid impacts the new car market as the Tesla 3 hits the top</w:t>
      </w:r>
      <w:r w:rsidRPr="003E3DC8">
        <w:rPr>
          <w:rStyle w:val="csl-entry"/>
        </w:rPr>
        <w:t xml:space="preserve">, </w:t>
      </w:r>
      <w:r w:rsidRPr="003E3DC8">
        <w:rPr>
          <w:rStyle w:val="csl-entry"/>
          <w:i/>
          <w:iCs/>
        </w:rPr>
        <w:t>Easy Gap</w:t>
      </w:r>
      <w:r w:rsidRPr="003E3DC8">
        <w:rPr>
          <w:rStyle w:val="csl-entry"/>
        </w:rPr>
        <w:t xml:space="preserve">. Available at: https://easygap.co.uk/blog/post/long-covid-impacts-the-new-car-market-as-the-Tesla-3-hits-the-top/515 (Accessed: December 13, 2023). </w:t>
      </w:r>
    </w:p>
    <w:p w14:paraId="37B09EE9" w14:textId="77777777" w:rsidR="003E3DC8" w:rsidRPr="003E3DC8" w:rsidRDefault="003E3DC8" w:rsidP="0032165A">
      <w:pPr>
        <w:rPr>
          <w:rFonts w:cs="Times New Roman"/>
        </w:rPr>
      </w:pPr>
      <w:bookmarkStart w:id="28" w:name="_brt7h8ty19h" w:colFirst="0" w:colLast="0"/>
      <w:bookmarkEnd w:id="28"/>
      <w:r w:rsidRPr="003E3DC8">
        <w:rPr>
          <w:rFonts w:cs="Times New Roman"/>
        </w:rPr>
        <w:t xml:space="preserve">Global data (2023). </w:t>
      </w:r>
      <w:r w:rsidRPr="003E3DC8">
        <w:rPr>
          <w:rFonts w:cs="Times New Roman"/>
          <w:i/>
        </w:rPr>
        <w:t>Tesla Inc Company Profile - Overview</w:t>
      </w:r>
      <w:r w:rsidRPr="003E3DC8">
        <w:rPr>
          <w:rFonts w:cs="Times New Roman"/>
        </w:rPr>
        <w:t xml:space="preserve">, </w:t>
      </w:r>
      <w:r w:rsidRPr="003E3DC8">
        <w:rPr>
          <w:rFonts w:cs="Times New Roman"/>
          <w:i/>
        </w:rPr>
        <w:t>GlobalData</w:t>
      </w:r>
      <w:r w:rsidRPr="003E3DC8">
        <w:rPr>
          <w:rFonts w:cs="Times New Roman"/>
        </w:rPr>
        <w:t>. Available at: https://www.globaldata.com/company-profile/Tesla-inc/ (Accessed: 13 December 2023).</w:t>
      </w:r>
    </w:p>
    <w:p w14:paraId="0DCD264A" w14:textId="77777777" w:rsidR="003E3DC8" w:rsidRPr="003E3DC8" w:rsidRDefault="003E3DC8" w:rsidP="0032165A">
      <w:bookmarkStart w:id="29" w:name="_4c4m5vqm4kch" w:colFirst="0" w:colLast="0"/>
      <w:bookmarkEnd w:id="29"/>
      <w:r w:rsidRPr="003E3DC8">
        <w:rPr>
          <w:rStyle w:val="csl-entry"/>
        </w:rPr>
        <w:t xml:space="preserve">Hertzke, P., Middleton, S., Neu, G. and Weaver, H. (2020) “Moving forward: How COVID-19 will affect mobility in the United Kingdom,” </w:t>
      </w:r>
      <w:r w:rsidRPr="003E3DC8">
        <w:rPr>
          <w:rStyle w:val="csl-entry"/>
          <w:i/>
          <w:iCs/>
        </w:rPr>
        <w:t>McKinsey &amp; Company</w:t>
      </w:r>
      <w:r w:rsidRPr="003E3DC8">
        <w:rPr>
          <w:rStyle w:val="csl-entry"/>
        </w:rPr>
        <w:t xml:space="preserve">, 17 June. Available at: https://www.mckinsey.com/industries/automotive-and-assembly/our-insights/moving-forward-how-covid-19-will-affect-mobility-in-the-united-kingdom (Accessed: December 13, 2023). </w:t>
      </w:r>
    </w:p>
    <w:p w14:paraId="1242AFF7" w14:textId="77777777" w:rsidR="003E3DC8" w:rsidRPr="003E3DC8" w:rsidRDefault="003E3DC8" w:rsidP="0032165A">
      <w:pPr>
        <w:rPr>
          <w:rFonts w:cs="Times New Roman"/>
        </w:rPr>
      </w:pPr>
      <w:bookmarkStart w:id="30" w:name="_iumfmdyuns88" w:colFirst="0" w:colLast="0"/>
      <w:bookmarkEnd w:id="30"/>
      <w:r w:rsidRPr="003E3DC8">
        <w:rPr>
          <w:rFonts w:cs="Times New Roman"/>
        </w:rPr>
        <w:t xml:space="preserve">Holland, Dr. M. (2023). </w:t>
      </w:r>
      <w:r w:rsidRPr="003E3DC8">
        <w:rPr>
          <w:rFonts w:cs="Times New Roman"/>
          <w:i/>
        </w:rPr>
        <w:t xml:space="preserve">Tesla continues to dominate EV sales in the UK - </w:t>
      </w:r>
      <w:r w:rsidRPr="003E3DC8">
        <w:rPr>
          <w:rFonts w:ascii="Segoe UI Symbol" w:hAnsi="Segoe UI Symbol" w:cs="Segoe UI Symbol"/>
          <w:i/>
        </w:rPr>
        <w:t>🔋</w:t>
      </w:r>
      <w:r w:rsidRPr="003E3DC8">
        <w:rPr>
          <w:rFonts w:cs="Times New Roman"/>
          <w:i/>
        </w:rPr>
        <w:t>PushEVs</w:t>
      </w:r>
      <w:r w:rsidRPr="003E3DC8">
        <w:rPr>
          <w:rFonts w:cs="Times New Roman"/>
        </w:rPr>
        <w:t xml:space="preserve">, </w:t>
      </w:r>
      <w:r w:rsidRPr="003E3DC8">
        <w:rPr>
          <w:rFonts w:ascii="Segoe UI Symbol" w:hAnsi="Segoe UI Symbol" w:cs="Segoe UI Symbol"/>
          <w:i/>
        </w:rPr>
        <w:t>🔋</w:t>
      </w:r>
      <w:r w:rsidRPr="003E3DC8">
        <w:rPr>
          <w:rFonts w:cs="Times New Roman"/>
          <w:i/>
        </w:rPr>
        <w:t>PushEVs - Push Electric Vehicles Forward</w:t>
      </w:r>
      <w:r w:rsidRPr="003E3DC8">
        <w:rPr>
          <w:rFonts w:cs="Times New Roman"/>
        </w:rPr>
        <w:t>. Available at: https://pushevs.com/2023/03/10/Tesla-continues-to-dominate-ev-sales-in-the-uk/ (Accessed: 13 December 2023).</w:t>
      </w:r>
    </w:p>
    <w:p w14:paraId="23654A5C" w14:textId="77777777" w:rsidR="003E3DC8" w:rsidRPr="003E3DC8" w:rsidRDefault="003E3DC8" w:rsidP="0032165A">
      <w:pPr>
        <w:rPr>
          <w:rFonts w:cs="Times New Roman"/>
        </w:rPr>
      </w:pPr>
      <w:r w:rsidRPr="003E3DC8">
        <w:rPr>
          <w:rFonts w:cs="Times New Roman"/>
        </w:rPr>
        <w:t xml:space="preserve">Inglis, B. (2023). </w:t>
      </w:r>
      <w:r w:rsidRPr="003E3DC8">
        <w:rPr>
          <w:rFonts w:cs="Times New Roman"/>
          <w:i/>
        </w:rPr>
        <w:t>Tesla announces ‘revolutionary’ new program that it claims will save you tons of money on your bills</w:t>
      </w:r>
      <w:r w:rsidRPr="003E3DC8">
        <w:rPr>
          <w:rFonts w:cs="Times New Roman"/>
        </w:rPr>
        <w:t>. [online] Yahoo News. Available at: https://news.yahoo.com/Tesla-announces-revolutionary-program-claims-114500252.html [Accessed 13 Dec. 2023].</w:t>
      </w:r>
    </w:p>
    <w:p w14:paraId="7FE264AA" w14:textId="77777777" w:rsidR="003E3DC8" w:rsidRPr="003E3DC8" w:rsidRDefault="003E3DC8" w:rsidP="0032165A">
      <w:pPr>
        <w:rPr>
          <w:rFonts w:cs="Times New Roman"/>
        </w:rPr>
      </w:pPr>
      <w:r w:rsidRPr="003E3DC8">
        <w:rPr>
          <w:rFonts w:cs="Times New Roman"/>
        </w:rPr>
        <w:lastRenderedPageBreak/>
        <w:t xml:space="preserve">Jones, F. (2023) </w:t>
      </w:r>
      <w:r w:rsidRPr="003E3DC8">
        <w:rPr>
          <w:rFonts w:cs="Times New Roman"/>
          <w:i/>
        </w:rPr>
        <w:t xml:space="preserve">Tesla to launch a UK electricity supplier </w:t>
      </w:r>
      <w:r w:rsidRPr="003E3DC8">
        <w:rPr>
          <w:rFonts w:cs="Times New Roman"/>
        </w:rPr>
        <w:t xml:space="preserve">, </w:t>
      </w:r>
      <w:r w:rsidRPr="003E3DC8">
        <w:rPr>
          <w:rFonts w:cs="Times New Roman"/>
          <w:i/>
        </w:rPr>
        <w:t>Power Technology</w:t>
      </w:r>
      <w:r w:rsidRPr="003E3DC8">
        <w:rPr>
          <w:rFonts w:cs="Times New Roman"/>
        </w:rPr>
        <w:t>. Available at: https://www.power-technology.com/news/Tesla-uk-electricity-provider/?cf-view (Accessed: 13 December 2023).</w:t>
      </w:r>
    </w:p>
    <w:p w14:paraId="2B3CC545" w14:textId="77777777" w:rsidR="003E3DC8" w:rsidRPr="003E3DC8" w:rsidRDefault="003E3DC8" w:rsidP="0032165A">
      <w:r w:rsidRPr="003E3DC8">
        <w:rPr>
          <w:rStyle w:val="csl-entry"/>
        </w:rPr>
        <w:t xml:space="preserve">Kolodny, L. (2023) “Tesla cuts prices in the U.S. and Europe to stoke sales after lackluster year-end deliveries,” </w:t>
      </w:r>
      <w:r w:rsidRPr="003E3DC8">
        <w:rPr>
          <w:rStyle w:val="csl-entry"/>
          <w:i/>
          <w:iCs/>
        </w:rPr>
        <w:t>CNBC</w:t>
      </w:r>
      <w:r w:rsidRPr="003E3DC8">
        <w:rPr>
          <w:rStyle w:val="csl-entry"/>
        </w:rPr>
        <w:t xml:space="preserve">, 13 January. Available at: https://www.cnbc.com/2023/01/13/Tesla-cuts-prices-in-us-and-europe-to-stoke-sales.html (Accessed: December 13, 2023). </w:t>
      </w:r>
    </w:p>
    <w:p w14:paraId="5568B71D" w14:textId="77777777" w:rsidR="003E3DC8" w:rsidRPr="003E3DC8" w:rsidRDefault="003E3DC8" w:rsidP="0032165A">
      <w:pPr>
        <w:rPr>
          <w:rFonts w:cs="Times New Roman"/>
        </w:rPr>
      </w:pPr>
      <w:r w:rsidRPr="003E3DC8">
        <w:rPr>
          <w:rFonts w:cs="Times New Roman"/>
        </w:rPr>
        <w:t xml:space="preserve">Mavrokefalidis, D. (2023) </w:t>
      </w:r>
      <w:r w:rsidRPr="003E3DC8">
        <w:rPr>
          <w:rFonts w:cs="Times New Roman"/>
          <w:i/>
        </w:rPr>
        <w:t>Elon Musk and Tesla plan to launch new British energy supplier</w:t>
      </w:r>
      <w:r w:rsidRPr="003E3DC8">
        <w:rPr>
          <w:rFonts w:cs="Times New Roman"/>
        </w:rPr>
        <w:t xml:space="preserve">, </w:t>
      </w:r>
      <w:r w:rsidRPr="003E3DC8">
        <w:rPr>
          <w:rFonts w:cs="Times New Roman"/>
          <w:i/>
        </w:rPr>
        <w:t>Energy Live News</w:t>
      </w:r>
      <w:r w:rsidRPr="003E3DC8">
        <w:rPr>
          <w:rFonts w:cs="Times New Roman"/>
        </w:rPr>
        <w:t>. Available at: https://www.energylivenews.com/2023/07/12/elon-musk-and-Tesla-plan-to-launch-new-british-energy-supplier/ (Accessed: 13 December 2023).</w:t>
      </w:r>
    </w:p>
    <w:p w14:paraId="2D45C594" w14:textId="77777777" w:rsidR="003E3DC8" w:rsidRPr="003E3DC8" w:rsidRDefault="003E3DC8" w:rsidP="0032165A">
      <w:r w:rsidRPr="003E3DC8">
        <w:rPr>
          <w:rStyle w:val="csl-entry"/>
        </w:rPr>
        <w:t xml:space="preserve">Mullaney, T. (2023) “Tesla’s price cuts accelerate the EV market’s first real recession stress test,” </w:t>
      </w:r>
      <w:r w:rsidRPr="003E3DC8">
        <w:rPr>
          <w:rStyle w:val="csl-entry"/>
          <w:i/>
          <w:iCs/>
        </w:rPr>
        <w:t>CNBC</w:t>
      </w:r>
      <w:r w:rsidRPr="003E3DC8">
        <w:rPr>
          <w:rStyle w:val="csl-entry"/>
        </w:rPr>
        <w:t xml:space="preserve">, 14 January. Available at: https://www.cnbc.com/2023/01/14/the-ev-industrys-first-recession-stress-test-will-it-be-a-bust.html (Accessed: December 13, 2023). </w:t>
      </w:r>
    </w:p>
    <w:p w14:paraId="68B983C6" w14:textId="77777777" w:rsidR="003E3DC8" w:rsidRPr="003E3DC8" w:rsidRDefault="003E3DC8" w:rsidP="0032165A">
      <w:pPr>
        <w:rPr>
          <w:rFonts w:cs="Times New Roman"/>
        </w:rPr>
      </w:pPr>
      <w:r w:rsidRPr="003E3DC8">
        <w:rPr>
          <w:rFonts w:cs="Times New Roman"/>
        </w:rPr>
        <w:t xml:space="preserve">Ons.gov (2023). </w:t>
      </w:r>
      <w:r w:rsidRPr="003E3DC8">
        <w:rPr>
          <w:rFonts w:cs="Times New Roman"/>
          <w:i/>
        </w:rPr>
        <w:t>Cost of living insights: Energy</w:t>
      </w:r>
      <w:r w:rsidRPr="003E3DC8">
        <w:rPr>
          <w:rFonts w:cs="Times New Roman"/>
        </w:rPr>
        <w:t xml:space="preserve">, </w:t>
      </w:r>
      <w:r w:rsidRPr="003E3DC8">
        <w:rPr>
          <w:rFonts w:cs="Times New Roman"/>
          <w:i/>
        </w:rPr>
        <w:t>Cost of living insights - Office for National Statistics</w:t>
      </w:r>
      <w:r w:rsidRPr="003E3DC8">
        <w:rPr>
          <w:rFonts w:cs="Times New Roman"/>
        </w:rPr>
        <w:t>. Office for National Statistics. Available at: https://www.ons.gov.uk/economy/inflationandpriceindices/articles/costoflivinginsights/energy#:~:text=It%20follows%20rises%20of%201.7,of%20electricity%20was%2040%25%20higher. (Accessed: 13 December 2023).</w:t>
      </w:r>
    </w:p>
    <w:p w14:paraId="300127EF" w14:textId="77777777" w:rsidR="003E3DC8" w:rsidRPr="003E3DC8" w:rsidRDefault="003E3DC8" w:rsidP="0032165A">
      <w:r w:rsidRPr="003E3DC8">
        <w:rPr>
          <w:rStyle w:val="csl-entry"/>
        </w:rPr>
        <w:t xml:space="preserve">Rassweiler, A. and Brinley, S. (2014) “Tesla Motors: A case study in disruptive innovation,” </w:t>
      </w:r>
      <w:r w:rsidRPr="003E3DC8">
        <w:rPr>
          <w:rStyle w:val="csl-entry"/>
          <w:i/>
          <w:iCs/>
        </w:rPr>
        <w:t>S&amp;P Global Mobility</w:t>
      </w:r>
      <w:r w:rsidRPr="003E3DC8">
        <w:rPr>
          <w:rStyle w:val="csl-entry"/>
        </w:rPr>
        <w:t xml:space="preserve">, 7 October. Available at: https://www.spglobal.com/mobility/en/research-analysis/q14-Tesla-motors-a-case-study-in-disruptive-innovation.html (Accessed: December 13, 2023). </w:t>
      </w:r>
    </w:p>
    <w:p w14:paraId="3765CFF8" w14:textId="77777777" w:rsidR="003E3DC8" w:rsidRPr="003E3DC8" w:rsidRDefault="003E3DC8" w:rsidP="0032165A">
      <w:pPr>
        <w:rPr>
          <w:rFonts w:cs="Times New Roman"/>
        </w:rPr>
      </w:pPr>
      <w:r w:rsidRPr="003E3DC8">
        <w:rPr>
          <w:rFonts w:cs="Times New Roman"/>
        </w:rPr>
        <w:t xml:space="preserve">Reed, E. (2020). </w:t>
      </w:r>
      <w:r w:rsidRPr="003E3DC8">
        <w:rPr>
          <w:rFonts w:cs="Times New Roman"/>
          <w:i/>
        </w:rPr>
        <w:t>History of Tesla: Timeline and Facts</w:t>
      </w:r>
      <w:r w:rsidRPr="003E3DC8">
        <w:rPr>
          <w:rFonts w:cs="Times New Roman"/>
        </w:rPr>
        <w:t>. [online] TheStreet. Available at: https://www.thestreet.com/technology/history-of-Tesla-15088992.</w:t>
      </w:r>
    </w:p>
    <w:p w14:paraId="57E83642" w14:textId="77777777" w:rsidR="003E3DC8" w:rsidRPr="003E3DC8" w:rsidRDefault="003E3DC8" w:rsidP="003E3DC8">
      <w:r w:rsidRPr="003E3DC8">
        <w:rPr>
          <w:shd w:val="clear" w:color="auto" w:fill="FFFFFF"/>
        </w:rPr>
        <w:t>Saxena, N. and Vibhandik, S., (2021). Tesla's Competitive Strategies and Emerging Markets Challenges. </w:t>
      </w:r>
      <w:r w:rsidRPr="003E3DC8">
        <w:rPr>
          <w:i/>
          <w:iCs/>
          <w:shd w:val="clear" w:color="auto" w:fill="FFFFFF"/>
        </w:rPr>
        <w:t>IUP Journal of Brand Management</w:t>
      </w:r>
      <w:r w:rsidRPr="003E3DC8">
        <w:rPr>
          <w:shd w:val="clear" w:color="auto" w:fill="FFFFFF"/>
        </w:rPr>
        <w:t>, </w:t>
      </w:r>
      <w:r w:rsidRPr="003E3DC8">
        <w:rPr>
          <w:i/>
          <w:iCs/>
          <w:shd w:val="clear" w:color="auto" w:fill="FFFFFF"/>
        </w:rPr>
        <w:t>18</w:t>
      </w:r>
      <w:r w:rsidRPr="003E3DC8">
        <w:rPr>
          <w:shd w:val="clear" w:color="auto" w:fill="FFFFFF"/>
        </w:rPr>
        <w:t>(3).</w:t>
      </w:r>
    </w:p>
    <w:p w14:paraId="027661AA" w14:textId="77777777" w:rsidR="003E3DC8" w:rsidRPr="003E3DC8" w:rsidRDefault="003E3DC8" w:rsidP="0032165A">
      <w:pPr>
        <w:rPr>
          <w:rFonts w:cs="Times New Roman"/>
        </w:rPr>
      </w:pPr>
      <w:r w:rsidRPr="003E3DC8">
        <w:rPr>
          <w:rFonts w:cs="Times New Roman"/>
        </w:rPr>
        <w:t xml:space="preserve">Saxton4x4 (2023). </w:t>
      </w:r>
      <w:r w:rsidRPr="003E3DC8">
        <w:rPr>
          <w:rFonts w:cs="Times New Roman"/>
          <w:i/>
        </w:rPr>
        <w:t>The Ultimate Tesla Stats List 2023</w:t>
      </w:r>
      <w:r w:rsidRPr="003E3DC8">
        <w:rPr>
          <w:rFonts w:cs="Times New Roman"/>
        </w:rPr>
        <w:t xml:space="preserve">. [online] Saxton 4x4. Available at: </w:t>
      </w:r>
      <w:hyperlink r:id="rId11">
        <w:r w:rsidRPr="003E3DC8">
          <w:rPr>
            <w:rFonts w:cs="Times New Roman"/>
            <w:u w:val="single"/>
          </w:rPr>
          <w:t>https://www.saxton4x4.co.uk/news/Tesla-stats</w:t>
        </w:r>
      </w:hyperlink>
      <w:r w:rsidRPr="003E3DC8">
        <w:rPr>
          <w:rFonts w:cs="Times New Roman"/>
        </w:rPr>
        <w:t>.</w:t>
      </w:r>
    </w:p>
    <w:p w14:paraId="128D6883" w14:textId="77777777" w:rsidR="003E3DC8" w:rsidRPr="003E3DC8" w:rsidRDefault="003E3DC8" w:rsidP="0032165A">
      <w:r w:rsidRPr="003E3DC8">
        <w:rPr>
          <w:rStyle w:val="csl-entry"/>
        </w:rPr>
        <w:t xml:space="preserve">Sriram, A. and Jin, H. (2022) “Tesla’s Musk says recession could last until 2024,” </w:t>
      </w:r>
      <w:r w:rsidRPr="003E3DC8">
        <w:rPr>
          <w:rStyle w:val="csl-entry"/>
          <w:i/>
          <w:iCs/>
        </w:rPr>
        <w:t>Reuters</w:t>
      </w:r>
      <w:r w:rsidRPr="003E3DC8">
        <w:rPr>
          <w:rStyle w:val="csl-entry"/>
        </w:rPr>
        <w:t>, 21 October. Available at: https://www.reuters.com/business/autos-transportation/Tesla-falls-after-</w:t>
      </w:r>
      <w:r w:rsidRPr="003E3DC8">
        <w:rPr>
          <w:rStyle w:val="csl-entry"/>
        </w:rPr>
        <w:lastRenderedPageBreak/>
        <w:t xml:space="preserve">delivery-warning-sparks-doubts-over-growth-momentum-2022-10-20/ (Accessed: December 13, 2023). </w:t>
      </w:r>
    </w:p>
    <w:p w14:paraId="55EF3472" w14:textId="77777777" w:rsidR="003E3DC8" w:rsidRPr="003E3DC8" w:rsidRDefault="003E3DC8" w:rsidP="0032165A">
      <w:pPr>
        <w:rPr>
          <w:rFonts w:cs="Times New Roman"/>
        </w:rPr>
      </w:pPr>
      <w:r w:rsidRPr="003E3DC8">
        <w:rPr>
          <w:rFonts w:cs="Times New Roman"/>
        </w:rPr>
        <w:t xml:space="preserve">Statista (2023a). </w:t>
      </w:r>
      <w:r w:rsidRPr="003E3DC8">
        <w:rPr>
          <w:rFonts w:cs="Times New Roman"/>
          <w:i/>
        </w:rPr>
        <w:t>Tesla (Sports Cars) - UK: Statista Market Forecast</w:t>
      </w:r>
      <w:r w:rsidRPr="003E3DC8">
        <w:rPr>
          <w:rFonts w:cs="Times New Roman"/>
        </w:rPr>
        <w:t xml:space="preserve">. </w:t>
      </w:r>
      <w:r w:rsidRPr="003E3DC8">
        <w:rPr>
          <w:rFonts w:cs="Times New Roman"/>
          <w:i/>
        </w:rPr>
        <w:t>Statista</w:t>
      </w:r>
      <w:r w:rsidRPr="003E3DC8">
        <w:rPr>
          <w:rFonts w:cs="Times New Roman"/>
        </w:rPr>
        <w:t>. Available at: https://www.statista.com/outlook/mmo/passenger-cars/sports-cars/Tesla/united-kingdom (Accessed: 13 December 2023).</w:t>
      </w:r>
    </w:p>
    <w:p w14:paraId="54BBD580" w14:textId="77777777" w:rsidR="003E3DC8" w:rsidRPr="003E3DC8" w:rsidRDefault="003E3DC8" w:rsidP="0032165A">
      <w:pPr>
        <w:rPr>
          <w:rFonts w:cs="Times New Roman"/>
        </w:rPr>
      </w:pPr>
      <w:r w:rsidRPr="003E3DC8">
        <w:rPr>
          <w:rFonts w:cs="Times New Roman"/>
        </w:rPr>
        <w:t xml:space="preserve">Statista (2023b). </w:t>
      </w:r>
      <w:r w:rsidRPr="003E3DC8">
        <w:rPr>
          <w:rFonts w:cs="Times New Roman"/>
          <w:i/>
        </w:rPr>
        <w:t>Tesla (SUVs) - United Kingdom: Statista Market Forecast</w:t>
      </w:r>
      <w:r w:rsidRPr="003E3DC8">
        <w:rPr>
          <w:rFonts w:cs="Times New Roman"/>
        </w:rPr>
        <w:t xml:space="preserve">. </w:t>
      </w:r>
      <w:r w:rsidRPr="003E3DC8">
        <w:rPr>
          <w:rFonts w:cs="Times New Roman"/>
          <w:i/>
        </w:rPr>
        <w:t>Statista</w:t>
      </w:r>
      <w:r w:rsidRPr="003E3DC8">
        <w:rPr>
          <w:rFonts w:cs="Times New Roman"/>
        </w:rPr>
        <w:t>. Available at: https://www.statista.com/outlook/mmo/passenger-cars/suvs/Tesla/united-kingdom (Accessed: 13 December 2023).</w:t>
      </w:r>
    </w:p>
    <w:p w14:paraId="44FA7268" w14:textId="77777777" w:rsidR="003E3DC8" w:rsidRPr="003E3DC8" w:rsidRDefault="003E3DC8" w:rsidP="003E3DC8">
      <w:r w:rsidRPr="003E3DC8">
        <w:rPr>
          <w:shd w:val="clear" w:color="auto" w:fill="FFFFFF"/>
        </w:rPr>
        <w:t>Tang, K.N. and Tang, K.N., (2019). Change management. </w:t>
      </w:r>
      <w:r w:rsidRPr="003E3DC8">
        <w:rPr>
          <w:i/>
          <w:iCs/>
          <w:shd w:val="clear" w:color="auto" w:fill="FFFFFF"/>
        </w:rPr>
        <w:t>Leadership and change management</w:t>
      </w:r>
      <w:r w:rsidRPr="003E3DC8">
        <w:rPr>
          <w:shd w:val="clear" w:color="auto" w:fill="FFFFFF"/>
        </w:rPr>
        <w:t>, pp.47-55.</w:t>
      </w:r>
    </w:p>
    <w:p w14:paraId="5703D0A1" w14:textId="77777777" w:rsidR="003E3DC8" w:rsidRPr="003E3DC8" w:rsidRDefault="003E3DC8" w:rsidP="0032165A">
      <w:r w:rsidRPr="003E3DC8">
        <w:rPr>
          <w:rStyle w:val="csl-entry"/>
        </w:rPr>
        <w:t xml:space="preserve">Tesla (2022a) </w:t>
      </w:r>
      <w:r w:rsidRPr="003E3DC8">
        <w:rPr>
          <w:rStyle w:val="csl-entry"/>
          <w:i/>
          <w:iCs/>
        </w:rPr>
        <w:t>Opening the North American Charging Standard</w:t>
      </w:r>
      <w:r w:rsidRPr="003E3DC8">
        <w:rPr>
          <w:rStyle w:val="csl-entry"/>
        </w:rPr>
        <w:t xml:space="preserve">, </w:t>
      </w:r>
      <w:r w:rsidRPr="003E3DC8">
        <w:rPr>
          <w:rStyle w:val="csl-entry"/>
          <w:i/>
          <w:iCs/>
        </w:rPr>
        <w:t>Tesla</w:t>
      </w:r>
      <w:r w:rsidRPr="003E3DC8">
        <w:rPr>
          <w:rStyle w:val="csl-entry"/>
        </w:rPr>
        <w:t xml:space="preserve">. Available at: https://www.Tesla.com/en_gb/blog/opening-north-american-charging-standard (Accessed: December 13, 2023). </w:t>
      </w:r>
    </w:p>
    <w:p w14:paraId="486789F4" w14:textId="77777777" w:rsidR="003E3DC8" w:rsidRPr="003E3DC8" w:rsidRDefault="003E3DC8" w:rsidP="0032165A">
      <w:r w:rsidRPr="003E3DC8">
        <w:rPr>
          <w:rStyle w:val="csl-entry"/>
        </w:rPr>
        <w:t xml:space="preserve">Tesla (2022b) </w:t>
      </w:r>
      <w:r w:rsidRPr="003E3DC8">
        <w:rPr>
          <w:rStyle w:val="csl-entry"/>
          <w:i/>
          <w:iCs/>
        </w:rPr>
        <w:t>Tesla Welcomes Joe Gebbia as New Independent Director to its Board</w:t>
      </w:r>
      <w:r w:rsidRPr="003E3DC8">
        <w:rPr>
          <w:rStyle w:val="csl-entry"/>
        </w:rPr>
        <w:t xml:space="preserve">, </w:t>
      </w:r>
      <w:r w:rsidRPr="003E3DC8">
        <w:rPr>
          <w:rStyle w:val="csl-entry"/>
          <w:i/>
          <w:iCs/>
        </w:rPr>
        <w:t>Tesla</w:t>
      </w:r>
      <w:r w:rsidRPr="003E3DC8">
        <w:rPr>
          <w:rStyle w:val="csl-entry"/>
        </w:rPr>
        <w:t xml:space="preserve">. Available at: https://www.Tesla.com/en_gb/blog/Tesla-welcomes-joe-gebbia-new-independent-director-its-board. </w:t>
      </w:r>
    </w:p>
    <w:p w14:paraId="47242AD5" w14:textId="77777777" w:rsidR="003E3DC8" w:rsidRPr="003E3DC8" w:rsidRDefault="003E3DC8" w:rsidP="0032165A">
      <w:pPr>
        <w:rPr>
          <w:rFonts w:cs="Times New Roman"/>
        </w:rPr>
      </w:pPr>
      <w:r w:rsidRPr="003E3DC8">
        <w:rPr>
          <w:rFonts w:cs="Times New Roman"/>
        </w:rPr>
        <w:t xml:space="preserve">Tesla (2023a). </w:t>
      </w:r>
      <w:r w:rsidRPr="003E3DC8">
        <w:rPr>
          <w:rFonts w:cs="Times New Roman"/>
          <w:i/>
        </w:rPr>
        <w:t>About</w:t>
      </w:r>
      <w:r w:rsidRPr="003E3DC8">
        <w:rPr>
          <w:rFonts w:cs="Times New Roman"/>
        </w:rPr>
        <w:t xml:space="preserve">. </w:t>
      </w:r>
      <w:r w:rsidRPr="003E3DC8">
        <w:rPr>
          <w:rFonts w:cs="Times New Roman"/>
          <w:i/>
        </w:rPr>
        <w:t>Tesla</w:t>
      </w:r>
      <w:r w:rsidRPr="003E3DC8">
        <w:rPr>
          <w:rFonts w:cs="Times New Roman"/>
        </w:rPr>
        <w:t>. Available at: https://www.Tesla.com/about (Accessed: 13 December 2023).</w:t>
      </w:r>
      <w:bookmarkStart w:id="31" w:name="_ichmytdch653" w:colFirst="0" w:colLast="0"/>
      <w:bookmarkEnd w:id="31"/>
    </w:p>
    <w:p w14:paraId="518C1B5F" w14:textId="77777777" w:rsidR="003E3DC8" w:rsidRPr="003E3DC8" w:rsidRDefault="003E3DC8" w:rsidP="0032165A">
      <w:pPr>
        <w:rPr>
          <w:rFonts w:cs="Times New Roman"/>
        </w:rPr>
      </w:pPr>
      <w:r w:rsidRPr="003E3DC8">
        <w:rPr>
          <w:rFonts w:cs="Times New Roman"/>
        </w:rPr>
        <w:t xml:space="preserve">Tesla (2023b). </w:t>
      </w:r>
      <w:r w:rsidRPr="003E3DC8">
        <w:rPr>
          <w:rFonts w:cs="Times New Roman"/>
          <w:i/>
        </w:rPr>
        <w:t>People and Culture</w:t>
      </w:r>
      <w:r w:rsidRPr="003E3DC8">
        <w:rPr>
          <w:rFonts w:cs="Times New Roman"/>
        </w:rPr>
        <w:t xml:space="preserve">. </w:t>
      </w:r>
      <w:r w:rsidRPr="003E3DC8">
        <w:rPr>
          <w:rFonts w:cs="Times New Roman"/>
          <w:i/>
        </w:rPr>
        <w:t>Tesla</w:t>
      </w:r>
      <w:r w:rsidRPr="003E3DC8">
        <w:rPr>
          <w:rFonts w:cs="Times New Roman"/>
        </w:rPr>
        <w:t>. Available at: https://www.Tesla.com/impact/people (Accessed: 13 December 2023).</w:t>
      </w:r>
    </w:p>
    <w:p w14:paraId="0702FE3B" w14:textId="77777777" w:rsidR="003E3DC8" w:rsidRPr="003E3DC8" w:rsidRDefault="003E3DC8" w:rsidP="0032165A">
      <w:pPr>
        <w:rPr>
          <w:rFonts w:cs="Times New Roman"/>
        </w:rPr>
      </w:pPr>
      <w:r w:rsidRPr="003E3DC8">
        <w:rPr>
          <w:rFonts w:cs="Times New Roman"/>
        </w:rPr>
        <w:t xml:space="preserve">Tesla (2023c). </w:t>
      </w:r>
      <w:r w:rsidRPr="003E3DC8">
        <w:rPr>
          <w:rFonts w:cs="Times New Roman"/>
          <w:i/>
        </w:rPr>
        <w:t>Tesla Electric | Tesla</w:t>
      </w:r>
      <w:r w:rsidRPr="003E3DC8">
        <w:rPr>
          <w:rFonts w:cs="Times New Roman"/>
        </w:rPr>
        <w:t>. [online] Tesla. Available at: https://www.Tesla.com/Tesla-electric.</w:t>
      </w:r>
    </w:p>
    <w:p w14:paraId="18DFD46F" w14:textId="77777777" w:rsidR="003E3DC8" w:rsidRPr="003E3DC8" w:rsidRDefault="003E3DC8" w:rsidP="0032165A">
      <w:r w:rsidRPr="003E3DC8">
        <w:rPr>
          <w:rStyle w:val="csl-entry"/>
        </w:rPr>
        <w:t xml:space="preserve">Tesla (2023d) </w:t>
      </w:r>
      <w:r w:rsidRPr="003E3DC8">
        <w:rPr>
          <w:rStyle w:val="csl-entry"/>
          <w:i/>
          <w:iCs/>
        </w:rPr>
        <w:t>In Response to False Allegations</w:t>
      </w:r>
      <w:r w:rsidRPr="003E3DC8">
        <w:rPr>
          <w:rStyle w:val="csl-entry"/>
        </w:rPr>
        <w:t xml:space="preserve">, </w:t>
      </w:r>
      <w:r w:rsidRPr="003E3DC8">
        <w:rPr>
          <w:rStyle w:val="csl-entry"/>
          <w:i/>
          <w:iCs/>
        </w:rPr>
        <w:t>Tesla</w:t>
      </w:r>
      <w:r w:rsidRPr="003E3DC8">
        <w:rPr>
          <w:rStyle w:val="csl-entry"/>
        </w:rPr>
        <w:t xml:space="preserve">. Available at: https://www.Tesla.com/en_gb/blog/in-response-false-allegations (Accessed: December 13, 2023). </w:t>
      </w:r>
    </w:p>
    <w:p w14:paraId="5DE5663D" w14:textId="77777777" w:rsidR="003E3DC8" w:rsidRPr="003E3DC8" w:rsidRDefault="003E3DC8" w:rsidP="0032165A">
      <w:r w:rsidRPr="003E3DC8">
        <w:rPr>
          <w:rStyle w:val="csl-entry"/>
        </w:rPr>
        <w:t xml:space="preserve">Tesla (2023e) </w:t>
      </w:r>
      <w:r w:rsidRPr="003E3DC8">
        <w:rPr>
          <w:rStyle w:val="csl-entry"/>
          <w:i/>
          <w:iCs/>
        </w:rPr>
        <w:t>Master Plan Part 3</w:t>
      </w:r>
      <w:r w:rsidRPr="003E3DC8">
        <w:rPr>
          <w:rStyle w:val="csl-entry"/>
        </w:rPr>
        <w:t xml:space="preserve">, </w:t>
      </w:r>
      <w:r w:rsidRPr="003E3DC8">
        <w:rPr>
          <w:rStyle w:val="csl-entry"/>
          <w:i/>
          <w:iCs/>
        </w:rPr>
        <w:t>Tesla</w:t>
      </w:r>
      <w:r w:rsidRPr="003E3DC8">
        <w:rPr>
          <w:rStyle w:val="csl-entry"/>
        </w:rPr>
        <w:t xml:space="preserve">. Available at: https://www.Tesla.com/en_gb/blog/master-plan-part-3 (Accessed: December 13, 2023). </w:t>
      </w:r>
    </w:p>
    <w:p w14:paraId="449009AD" w14:textId="77777777" w:rsidR="003E3DC8" w:rsidRPr="003E3DC8" w:rsidRDefault="003E3DC8" w:rsidP="0032165A">
      <w:r w:rsidRPr="003E3DC8">
        <w:rPr>
          <w:rStyle w:val="csl-entry"/>
        </w:rPr>
        <w:lastRenderedPageBreak/>
        <w:t xml:space="preserve">Tesla (2023f) </w:t>
      </w:r>
      <w:r w:rsidRPr="003E3DC8">
        <w:rPr>
          <w:rStyle w:val="csl-entry"/>
          <w:i/>
          <w:iCs/>
        </w:rPr>
        <w:t>Tesla Lithium Refinery Groundbreaking</w:t>
      </w:r>
      <w:r w:rsidRPr="003E3DC8">
        <w:rPr>
          <w:rStyle w:val="csl-entry"/>
        </w:rPr>
        <w:t xml:space="preserve">, </w:t>
      </w:r>
      <w:r w:rsidRPr="003E3DC8">
        <w:rPr>
          <w:rStyle w:val="csl-entry"/>
          <w:i/>
          <w:iCs/>
        </w:rPr>
        <w:t>Tesla</w:t>
      </w:r>
      <w:r w:rsidRPr="003E3DC8">
        <w:rPr>
          <w:rStyle w:val="csl-entry"/>
        </w:rPr>
        <w:t xml:space="preserve">. Available at: https://www.Tesla.com/en_gb/blog/Tesla-lithium-refinery-groundbreaking (Accessed: December 13, 2023). </w:t>
      </w:r>
    </w:p>
    <w:p w14:paraId="64D011AE" w14:textId="77777777" w:rsidR="003E3DC8" w:rsidRPr="003E3DC8" w:rsidRDefault="003E3DC8" w:rsidP="003E3DC8">
      <w:r w:rsidRPr="003E3DC8">
        <w:rPr>
          <w:shd w:val="clear" w:color="auto" w:fill="FFFFFF"/>
        </w:rPr>
        <w:t>Wang, J., Duan, Y. and Liu, G., (2022). A study of specific open innovation issues from perspectives of open source and resources—The series cases of tesla. </w:t>
      </w:r>
      <w:r w:rsidRPr="003E3DC8">
        <w:rPr>
          <w:i/>
          <w:iCs/>
          <w:shd w:val="clear" w:color="auto" w:fill="FFFFFF"/>
        </w:rPr>
        <w:t>Sustainability</w:t>
      </w:r>
      <w:r w:rsidRPr="003E3DC8">
        <w:rPr>
          <w:shd w:val="clear" w:color="auto" w:fill="FFFFFF"/>
        </w:rPr>
        <w:t>, </w:t>
      </w:r>
      <w:r w:rsidRPr="003E3DC8">
        <w:rPr>
          <w:i/>
          <w:iCs/>
          <w:shd w:val="clear" w:color="auto" w:fill="FFFFFF"/>
        </w:rPr>
        <w:t>14</w:t>
      </w:r>
      <w:r w:rsidRPr="003E3DC8">
        <w:rPr>
          <w:shd w:val="clear" w:color="auto" w:fill="FFFFFF"/>
        </w:rPr>
        <w:t>(1), p.142.</w:t>
      </w:r>
    </w:p>
    <w:p w14:paraId="1D432644" w14:textId="77777777" w:rsidR="003E3DC8" w:rsidRPr="003E3DC8" w:rsidRDefault="003E3DC8" w:rsidP="0032165A">
      <w:r w:rsidRPr="003E3DC8">
        <w:rPr>
          <w:rStyle w:val="csl-entry"/>
        </w:rPr>
        <w:t xml:space="preserve">Waters , R. (2020) </w:t>
      </w:r>
      <w:r w:rsidRPr="003E3DC8">
        <w:rPr>
          <w:rStyle w:val="csl-entry"/>
          <w:i/>
          <w:iCs/>
        </w:rPr>
        <w:t>Why Microsoft and Tesla are the decade’s big disrupters</w:t>
      </w:r>
      <w:r w:rsidRPr="003E3DC8">
        <w:rPr>
          <w:rStyle w:val="csl-entry"/>
        </w:rPr>
        <w:t xml:space="preserve">, </w:t>
      </w:r>
      <w:r w:rsidRPr="003E3DC8">
        <w:rPr>
          <w:rStyle w:val="csl-entry"/>
          <w:i/>
          <w:iCs/>
        </w:rPr>
        <w:t>Financial Times</w:t>
      </w:r>
      <w:r w:rsidRPr="003E3DC8">
        <w:rPr>
          <w:rStyle w:val="csl-entry"/>
        </w:rPr>
        <w:t xml:space="preserve">. Available at: https://www.ft.com/content/b3e659fc-4380-11ea-a43a-c4b328d9061c (Accessed: December 13, 2023). </w:t>
      </w:r>
    </w:p>
    <w:p w14:paraId="341FC151" w14:textId="77777777" w:rsidR="003E3DC8" w:rsidRPr="003E3DC8" w:rsidRDefault="003E3DC8" w:rsidP="003E3DC8">
      <w:r w:rsidRPr="003E3DC8">
        <w:rPr>
          <w:shd w:val="clear" w:color="auto" w:fill="FFFFFF"/>
        </w:rPr>
        <w:t>Winkelhake, U. and Winkelhake, U., (2022). Corporate Culture and Organisation. </w:t>
      </w:r>
      <w:r w:rsidRPr="003E3DC8">
        <w:rPr>
          <w:i/>
          <w:iCs/>
          <w:shd w:val="clear" w:color="auto" w:fill="FFFFFF"/>
        </w:rPr>
        <w:t>The Digital Transformation of the Automotive Industry: Catalysts, Roadmap, Practice</w:t>
      </w:r>
      <w:r w:rsidRPr="003E3DC8">
        <w:rPr>
          <w:shd w:val="clear" w:color="auto" w:fill="FFFFFF"/>
        </w:rPr>
        <w:t>, pp.207-255.</w:t>
      </w:r>
    </w:p>
    <w:p w14:paraId="3FC32597" w14:textId="1D30262B" w:rsidR="00013E58" w:rsidRPr="0052718C" w:rsidRDefault="00013E58">
      <w:pPr>
        <w:spacing w:before="200" w:after="200"/>
        <w:rPr>
          <w:rFonts w:eastAsia="Times New Roman" w:cs="Times New Roman"/>
          <w:color w:val="000000" w:themeColor="text1"/>
          <w:szCs w:val="24"/>
        </w:rPr>
      </w:pPr>
    </w:p>
    <w:sectPr w:rsidR="00013E58" w:rsidRPr="0052718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3460743"/>
    <w:multiLevelType w:val="hybridMultilevel"/>
    <w:tmpl w:val="DFBB1D48"/>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51A82E5"/>
    <w:multiLevelType w:val="hybridMultilevel"/>
    <w:tmpl w:val="6E3A1AAD"/>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27306FB"/>
    <w:multiLevelType w:val="hybridMultilevel"/>
    <w:tmpl w:val="F5FC5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7F65A8"/>
    <w:multiLevelType w:val="hybridMultilevel"/>
    <w:tmpl w:val="373080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803DA6C"/>
    <w:multiLevelType w:val="hybridMultilevel"/>
    <w:tmpl w:val="051F49E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4E918E9"/>
    <w:multiLevelType w:val="hybridMultilevel"/>
    <w:tmpl w:val="A0B015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9C00C15"/>
    <w:multiLevelType w:val="hybridMultilevel"/>
    <w:tmpl w:val="80CA6A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6"/>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E58"/>
    <w:rsid w:val="00013E58"/>
    <w:rsid w:val="00014A60"/>
    <w:rsid w:val="00030A49"/>
    <w:rsid w:val="00041232"/>
    <w:rsid w:val="00091287"/>
    <w:rsid w:val="000B3805"/>
    <w:rsid w:val="001A2FCB"/>
    <w:rsid w:val="002C79EC"/>
    <w:rsid w:val="0032165A"/>
    <w:rsid w:val="00354606"/>
    <w:rsid w:val="003E3DC8"/>
    <w:rsid w:val="004B1D3E"/>
    <w:rsid w:val="0052718C"/>
    <w:rsid w:val="005E3C0A"/>
    <w:rsid w:val="00637B45"/>
    <w:rsid w:val="0068194E"/>
    <w:rsid w:val="006C6FED"/>
    <w:rsid w:val="00727E00"/>
    <w:rsid w:val="00730977"/>
    <w:rsid w:val="007C7D8C"/>
    <w:rsid w:val="00831697"/>
    <w:rsid w:val="00875020"/>
    <w:rsid w:val="008E5A16"/>
    <w:rsid w:val="00B5385C"/>
    <w:rsid w:val="00B8164B"/>
    <w:rsid w:val="00BA58F5"/>
    <w:rsid w:val="00C53896"/>
    <w:rsid w:val="00CB44FB"/>
    <w:rsid w:val="00D349E3"/>
    <w:rsid w:val="00D63D0D"/>
    <w:rsid w:val="00D91130"/>
    <w:rsid w:val="00DA09D8"/>
    <w:rsid w:val="00F221F6"/>
    <w:rsid w:val="00F50A31"/>
    <w:rsid w:val="00F843A0"/>
    <w:rsid w:val="00FB123F"/>
    <w:rsid w:val="00FD47E9"/>
    <w:rsid w:val="00FE6F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7E8AF"/>
  <w15:docId w15:val="{946B6B55-296D-4238-BAED-AAB84675C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A16"/>
    <w:pPr>
      <w:spacing w:before="120" w:after="120" w:line="360" w:lineRule="auto"/>
      <w:jc w:val="both"/>
    </w:pPr>
    <w:rPr>
      <w:rFonts w:ascii="Times New Roman" w:hAnsi="Times New Roman"/>
      <w:sz w:val="24"/>
    </w:rPr>
  </w:style>
  <w:style w:type="paragraph" w:styleId="Heading1">
    <w:name w:val="heading 1"/>
    <w:basedOn w:val="Normal"/>
    <w:next w:val="Normal"/>
    <w:uiPriority w:val="9"/>
    <w:qFormat/>
    <w:rsid w:val="00041232"/>
    <w:pPr>
      <w:keepNext/>
      <w:keepLines/>
      <w:spacing w:before="400"/>
      <w:outlineLvl w:val="0"/>
    </w:pPr>
    <w:rPr>
      <w:b/>
      <w:szCs w:val="40"/>
    </w:rPr>
  </w:style>
  <w:style w:type="paragraph" w:styleId="Heading2">
    <w:name w:val="heading 2"/>
    <w:basedOn w:val="Normal"/>
    <w:next w:val="Normal"/>
    <w:uiPriority w:val="9"/>
    <w:unhideWhenUsed/>
    <w:qFormat/>
    <w:rsid w:val="00DA09D8"/>
    <w:pPr>
      <w:keepNext/>
      <w:keepLines/>
      <w:spacing w:before="360"/>
      <w:outlineLvl w:val="1"/>
    </w:pPr>
    <w:rPr>
      <w:b/>
      <w:i/>
      <w:szCs w:val="32"/>
    </w:rPr>
  </w:style>
  <w:style w:type="paragraph" w:styleId="Heading3">
    <w:name w:val="heading 3"/>
    <w:basedOn w:val="Normal"/>
    <w:next w:val="Normal"/>
    <w:uiPriority w:val="9"/>
    <w:unhideWhenUsed/>
    <w:qFormat/>
    <w:rsid w:val="00FB123F"/>
    <w:pPr>
      <w:keepNext/>
      <w:keepLines/>
      <w:spacing w:before="320" w:after="80"/>
      <w:outlineLvl w:val="2"/>
    </w:pPr>
    <w:rPr>
      <w:i/>
      <w:szCs w:val="28"/>
      <w:u w:val="single"/>
    </w:rPr>
  </w:style>
  <w:style w:type="paragraph" w:styleId="Heading4">
    <w:name w:val="heading 4"/>
    <w:basedOn w:val="Normal"/>
    <w:next w:val="Normal"/>
    <w:uiPriority w:val="9"/>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B380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0B3805"/>
    <w:pPr>
      <w:spacing w:after="100"/>
    </w:pPr>
  </w:style>
  <w:style w:type="character" w:styleId="Hyperlink">
    <w:name w:val="Hyperlink"/>
    <w:basedOn w:val="DefaultParagraphFont"/>
    <w:uiPriority w:val="99"/>
    <w:unhideWhenUsed/>
    <w:rsid w:val="000B3805"/>
    <w:rPr>
      <w:color w:val="0000FF" w:themeColor="hyperlink"/>
      <w:u w:val="single"/>
    </w:rPr>
  </w:style>
  <w:style w:type="paragraph" w:styleId="NormalWeb">
    <w:name w:val="Normal (Web)"/>
    <w:basedOn w:val="Normal"/>
    <w:uiPriority w:val="99"/>
    <w:unhideWhenUsed/>
    <w:rsid w:val="0052718C"/>
    <w:pPr>
      <w:spacing w:before="100" w:beforeAutospacing="1" w:after="100" w:afterAutospacing="1" w:line="240" w:lineRule="auto"/>
    </w:pPr>
    <w:rPr>
      <w:rFonts w:eastAsia="Times New Roman" w:cs="Times New Roman"/>
      <w:szCs w:val="24"/>
      <w:lang w:val="en-US" w:eastAsia="en-US"/>
    </w:rPr>
  </w:style>
  <w:style w:type="character" w:customStyle="1" w:styleId="apple-tab-span">
    <w:name w:val="apple-tab-span"/>
    <w:basedOn w:val="DefaultParagraphFont"/>
    <w:rsid w:val="0052718C"/>
  </w:style>
  <w:style w:type="character" w:customStyle="1" w:styleId="csl-entry">
    <w:name w:val="csl-entry"/>
    <w:basedOn w:val="DefaultParagraphFont"/>
    <w:rsid w:val="00727E00"/>
  </w:style>
  <w:style w:type="paragraph" w:customStyle="1" w:styleId="Default">
    <w:name w:val="Default"/>
    <w:rsid w:val="007C7D8C"/>
    <w:pPr>
      <w:autoSpaceDE w:val="0"/>
      <w:autoSpaceDN w:val="0"/>
      <w:adjustRightInd w:val="0"/>
      <w:spacing w:line="240" w:lineRule="auto"/>
    </w:pPr>
    <w:rPr>
      <w:color w:val="000000"/>
      <w:sz w:val="24"/>
      <w:szCs w:val="24"/>
      <w:lang w:val="en-IN"/>
    </w:rPr>
  </w:style>
  <w:style w:type="paragraph" w:styleId="TOC2">
    <w:name w:val="toc 2"/>
    <w:basedOn w:val="Normal"/>
    <w:next w:val="Normal"/>
    <w:autoRedefine/>
    <w:uiPriority w:val="39"/>
    <w:unhideWhenUsed/>
    <w:rsid w:val="00B8164B"/>
    <w:pPr>
      <w:spacing w:after="100"/>
      <w:ind w:left="240"/>
    </w:pPr>
  </w:style>
  <w:style w:type="paragraph" w:styleId="ListParagraph">
    <w:name w:val="List Paragraph"/>
    <w:basedOn w:val="Normal"/>
    <w:uiPriority w:val="34"/>
    <w:qFormat/>
    <w:rsid w:val="00FB123F"/>
    <w:pPr>
      <w:ind w:left="720"/>
      <w:contextualSpacing/>
    </w:pPr>
  </w:style>
  <w:style w:type="paragraph" w:styleId="TOC3">
    <w:name w:val="toc 3"/>
    <w:basedOn w:val="Normal"/>
    <w:next w:val="Normal"/>
    <w:autoRedefine/>
    <w:uiPriority w:val="39"/>
    <w:unhideWhenUsed/>
    <w:rsid w:val="00F221F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5793">
      <w:bodyDiv w:val="1"/>
      <w:marLeft w:val="0"/>
      <w:marRight w:val="0"/>
      <w:marTop w:val="0"/>
      <w:marBottom w:val="0"/>
      <w:divBdr>
        <w:top w:val="none" w:sz="0" w:space="0" w:color="auto"/>
        <w:left w:val="none" w:sz="0" w:space="0" w:color="auto"/>
        <w:bottom w:val="none" w:sz="0" w:space="0" w:color="auto"/>
        <w:right w:val="none" w:sz="0" w:space="0" w:color="auto"/>
      </w:divBdr>
    </w:div>
    <w:div w:id="253709387">
      <w:bodyDiv w:val="1"/>
      <w:marLeft w:val="0"/>
      <w:marRight w:val="0"/>
      <w:marTop w:val="0"/>
      <w:marBottom w:val="0"/>
      <w:divBdr>
        <w:top w:val="none" w:sz="0" w:space="0" w:color="auto"/>
        <w:left w:val="none" w:sz="0" w:space="0" w:color="auto"/>
        <w:bottom w:val="none" w:sz="0" w:space="0" w:color="auto"/>
        <w:right w:val="none" w:sz="0" w:space="0" w:color="auto"/>
      </w:divBdr>
    </w:div>
    <w:div w:id="329527547">
      <w:bodyDiv w:val="1"/>
      <w:marLeft w:val="0"/>
      <w:marRight w:val="0"/>
      <w:marTop w:val="0"/>
      <w:marBottom w:val="0"/>
      <w:divBdr>
        <w:top w:val="none" w:sz="0" w:space="0" w:color="auto"/>
        <w:left w:val="none" w:sz="0" w:space="0" w:color="auto"/>
        <w:bottom w:val="none" w:sz="0" w:space="0" w:color="auto"/>
        <w:right w:val="none" w:sz="0" w:space="0" w:color="auto"/>
      </w:divBdr>
    </w:div>
    <w:div w:id="410935812">
      <w:bodyDiv w:val="1"/>
      <w:marLeft w:val="0"/>
      <w:marRight w:val="0"/>
      <w:marTop w:val="0"/>
      <w:marBottom w:val="0"/>
      <w:divBdr>
        <w:top w:val="none" w:sz="0" w:space="0" w:color="auto"/>
        <w:left w:val="none" w:sz="0" w:space="0" w:color="auto"/>
        <w:bottom w:val="none" w:sz="0" w:space="0" w:color="auto"/>
        <w:right w:val="none" w:sz="0" w:space="0" w:color="auto"/>
      </w:divBdr>
    </w:div>
    <w:div w:id="459155891">
      <w:bodyDiv w:val="1"/>
      <w:marLeft w:val="0"/>
      <w:marRight w:val="0"/>
      <w:marTop w:val="0"/>
      <w:marBottom w:val="0"/>
      <w:divBdr>
        <w:top w:val="none" w:sz="0" w:space="0" w:color="auto"/>
        <w:left w:val="none" w:sz="0" w:space="0" w:color="auto"/>
        <w:bottom w:val="none" w:sz="0" w:space="0" w:color="auto"/>
        <w:right w:val="none" w:sz="0" w:space="0" w:color="auto"/>
      </w:divBdr>
    </w:div>
    <w:div w:id="511991155">
      <w:bodyDiv w:val="1"/>
      <w:marLeft w:val="0"/>
      <w:marRight w:val="0"/>
      <w:marTop w:val="0"/>
      <w:marBottom w:val="0"/>
      <w:divBdr>
        <w:top w:val="none" w:sz="0" w:space="0" w:color="auto"/>
        <w:left w:val="none" w:sz="0" w:space="0" w:color="auto"/>
        <w:bottom w:val="none" w:sz="0" w:space="0" w:color="auto"/>
        <w:right w:val="none" w:sz="0" w:space="0" w:color="auto"/>
      </w:divBdr>
    </w:div>
    <w:div w:id="563029001">
      <w:bodyDiv w:val="1"/>
      <w:marLeft w:val="0"/>
      <w:marRight w:val="0"/>
      <w:marTop w:val="0"/>
      <w:marBottom w:val="0"/>
      <w:divBdr>
        <w:top w:val="none" w:sz="0" w:space="0" w:color="auto"/>
        <w:left w:val="none" w:sz="0" w:space="0" w:color="auto"/>
        <w:bottom w:val="none" w:sz="0" w:space="0" w:color="auto"/>
        <w:right w:val="none" w:sz="0" w:space="0" w:color="auto"/>
      </w:divBdr>
    </w:div>
    <w:div w:id="595986982">
      <w:bodyDiv w:val="1"/>
      <w:marLeft w:val="0"/>
      <w:marRight w:val="0"/>
      <w:marTop w:val="0"/>
      <w:marBottom w:val="0"/>
      <w:divBdr>
        <w:top w:val="none" w:sz="0" w:space="0" w:color="auto"/>
        <w:left w:val="none" w:sz="0" w:space="0" w:color="auto"/>
        <w:bottom w:val="none" w:sz="0" w:space="0" w:color="auto"/>
        <w:right w:val="none" w:sz="0" w:space="0" w:color="auto"/>
      </w:divBdr>
    </w:div>
    <w:div w:id="708186448">
      <w:bodyDiv w:val="1"/>
      <w:marLeft w:val="0"/>
      <w:marRight w:val="0"/>
      <w:marTop w:val="0"/>
      <w:marBottom w:val="0"/>
      <w:divBdr>
        <w:top w:val="none" w:sz="0" w:space="0" w:color="auto"/>
        <w:left w:val="none" w:sz="0" w:space="0" w:color="auto"/>
        <w:bottom w:val="none" w:sz="0" w:space="0" w:color="auto"/>
        <w:right w:val="none" w:sz="0" w:space="0" w:color="auto"/>
      </w:divBdr>
    </w:div>
    <w:div w:id="949895141">
      <w:bodyDiv w:val="1"/>
      <w:marLeft w:val="0"/>
      <w:marRight w:val="0"/>
      <w:marTop w:val="0"/>
      <w:marBottom w:val="0"/>
      <w:divBdr>
        <w:top w:val="none" w:sz="0" w:space="0" w:color="auto"/>
        <w:left w:val="none" w:sz="0" w:space="0" w:color="auto"/>
        <w:bottom w:val="none" w:sz="0" w:space="0" w:color="auto"/>
        <w:right w:val="none" w:sz="0" w:space="0" w:color="auto"/>
      </w:divBdr>
    </w:div>
    <w:div w:id="982850899">
      <w:bodyDiv w:val="1"/>
      <w:marLeft w:val="0"/>
      <w:marRight w:val="0"/>
      <w:marTop w:val="0"/>
      <w:marBottom w:val="0"/>
      <w:divBdr>
        <w:top w:val="none" w:sz="0" w:space="0" w:color="auto"/>
        <w:left w:val="none" w:sz="0" w:space="0" w:color="auto"/>
        <w:bottom w:val="none" w:sz="0" w:space="0" w:color="auto"/>
        <w:right w:val="none" w:sz="0" w:space="0" w:color="auto"/>
      </w:divBdr>
    </w:div>
    <w:div w:id="984041523">
      <w:bodyDiv w:val="1"/>
      <w:marLeft w:val="0"/>
      <w:marRight w:val="0"/>
      <w:marTop w:val="0"/>
      <w:marBottom w:val="0"/>
      <w:divBdr>
        <w:top w:val="none" w:sz="0" w:space="0" w:color="auto"/>
        <w:left w:val="none" w:sz="0" w:space="0" w:color="auto"/>
        <w:bottom w:val="none" w:sz="0" w:space="0" w:color="auto"/>
        <w:right w:val="none" w:sz="0" w:space="0" w:color="auto"/>
      </w:divBdr>
    </w:div>
    <w:div w:id="1302155415">
      <w:bodyDiv w:val="1"/>
      <w:marLeft w:val="0"/>
      <w:marRight w:val="0"/>
      <w:marTop w:val="0"/>
      <w:marBottom w:val="0"/>
      <w:divBdr>
        <w:top w:val="none" w:sz="0" w:space="0" w:color="auto"/>
        <w:left w:val="none" w:sz="0" w:space="0" w:color="auto"/>
        <w:bottom w:val="none" w:sz="0" w:space="0" w:color="auto"/>
        <w:right w:val="none" w:sz="0" w:space="0" w:color="auto"/>
      </w:divBdr>
    </w:div>
    <w:div w:id="1443375945">
      <w:bodyDiv w:val="1"/>
      <w:marLeft w:val="0"/>
      <w:marRight w:val="0"/>
      <w:marTop w:val="0"/>
      <w:marBottom w:val="0"/>
      <w:divBdr>
        <w:top w:val="none" w:sz="0" w:space="0" w:color="auto"/>
        <w:left w:val="none" w:sz="0" w:space="0" w:color="auto"/>
        <w:bottom w:val="none" w:sz="0" w:space="0" w:color="auto"/>
        <w:right w:val="none" w:sz="0" w:space="0" w:color="auto"/>
      </w:divBdr>
    </w:div>
    <w:div w:id="1832015632">
      <w:bodyDiv w:val="1"/>
      <w:marLeft w:val="0"/>
      <w:marRight w:val="0"/>
      <w:marTop w:val="0"/>
      <w:marBottom w:val="0"/>
      <w:divBdr>
        <w:top w:val="none" w:sz="0" w:space="0" w:color="auto"/>
        <w:left w:val="none" w:sz="0" w:space="0" w:color="auto"/>
        <w:bottom w:val="none" w:sz="0" w:space="0" w:color="auto"/>
        <w:right w:val="none" w:sz="0" w:space="0" w:color="auto"/>
      </w:divBdr>
    </w:div>
    <w:div w:id="20102839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axton4x4.co.uk/news/tesla-stats"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43D9B-098C-4C2F-896B-47D8D09F8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4751</TotalTime>
  <Pages>22</Pages>
  <Words>5806</Words>
  <Characters>33096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Aleksandar Ivanov Mihaylov (2029754)</dc:creator>
  <cp:lastModifiedBy>Aleks</cp:lastModifiedBy>
  <cp:revision>7</cp:revision>
  <dcterms:created xsi:type="dcterms:W3CDTF">2023-12-13T14:47:00Z</dcterms:created>
  <dcterms:modified xsi:type="dcterms:W3CDTF">2024-01-03T12:31:00Z</dcterms:modified>
</cp:coreProperties>
</file>