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A5EED" w14:textId="6F657BF6" w:rsidR="008002F6" w:rsidRPr="004A71D2" w:rsidRDefault="009A3379">
      <w:pPr>
        <w:rPr>
          <w:b/>
          <w:bCs/>
          <w:i/>
          <w:iCs/>
        </w:rPr>
      </w:pPr>
      <w:r w:rsidRPr="004A71D2">
        <w:rPr>
          <w:b/>
          <w:bCs/>
          <w:i/>
          <w:iCs/>
        </w:rPr>
        <w:t>U</w:t>
      </w:r>
      <w:r w:rsidR="00076BD3" w:rsidRPr="004A71D2">
        <w:rPr>
          <w:b/>
          <w:bCs/>
          <w:i/>
          <w:iCs/>
        </w:rPr>
        <w:t>sing the pupil profile, identify how specific aspects of the child’s holistic development could be</w:t>
      </w:r>
      <w:r w:rsidR="00DD271B" w:rsidRPr="004A71D2">
        <w:rPr>
          <w:b/>
          <w:bCs/>
          <w:i/>
          <w:iCs/>
        </w:rPr>
        <w:t xml:space="preserve"> met within an educational setting. References to relevant </w:t>
      </w:r>
      <w:r w:rsidR="00A87818" w:rsidRPr="004A71D2">
        <w:rPr>
          <w:b/>
          <w:bCs/>
          <w:i/>
          <w:iCs/>
        </w:rPr>
        <w:t>theories, research and examples.</w:t>
      </w:r>
    </w:p>
    <w:p w14:paraId="439357ED" w14:textId="77777777" w:rsidR="00421DD4" w:rsidRDefault="00421DD4"/>
    <w:p w14:paraId="3434C3A8" w14:textId="3544EE0F" w:rsidR="00623343" w:rsidRDefault="00C64B8E">
      <w:r>
        <w:t>The teaching role has expanded significantly</w:t>
      </w:r>
      <w:r w:rsidR="00825E67">
        <w:t>.  This</w:t>
      </w:r>
      <w:r>
        <w:t xml:space="preserve"> allows us to understand and learn</w:t>
      </w:r>
      <w:r w:rsidR="005F3482">
        <w:t xml:space="preserve"> </w:t>
      </w:r>
      <w:r>
        <w:t>the psychology of a child’s brain</w:t>
      </w:r>
      <w:r w:rsidR="005F3482">
        <w:t xml:space="preserve">, </w:t>
      </w:r>
      <w:r>
        <w:t>and their cognitive development</w:t>
      </w:r>
      <w:r w:rsidR="00C845AC">
        <w:t xml:space="preserve"> (</w:t>
      </w:r>
      <w:r w:rsidR="00C663C7">
        <w:t xml:space="preserve">Imran </w:t>
      </w:r>
      <w:r w:rsidR="0091459E">
        <w:t>Sarda</w:t>
      </w:r>
      <w:r w:rsidR="00EC0ADF">
        <w:t>r 20</w:t>
      </w:r>
      <w:r w:rsidR="001C77F7">
        <w:t>18), whereas</w:t>
      </w:r>
      <w:r w:rsidR="00C845AC">
        <w:t xml:space="preserve"> </w:t>
      </w:r>
      <w:r w:rsidR="00ED2F1D">
        <w:t>i</w:t>
      </w:r>
      <w:r w:rsidR="001C77F7">
        <w:t>nitially</w:t>
      </w:r>
      <w:r w:rsidR="006D1A6F">
        <w:t xml:space="preserve"> the teaching definition consisted of</w:t>
      </w:r>
      <w:r w:rsidR="00F833AC">
        <w:t xml:space="preserve"> transmitting knowledge to a small group of initiates </w:t>
      </w:r>
      <w:r w:rsidR="00702C4A">
        <w:t>(</w:t>
      </w:r>
      <w:r w:rsidR="00EC0ADF">
        <w:t>Imran Sardar 2018</w:t>
      </w:r>
      <w:r w:rsidR="00844CD0">
        <w:t>).</w:t>
      </w:r>
      <w:r w:rsidR="00DD221A">
        <w:t xml:space="preserve"> </w:t>
      </w:r>
      <w:r w:rsidR="00634D23">
        <w:t xml:space="preserve">We now have </w:t>
      </w:r>
      <w:r w:rsidR="00925E07">
        <w:t>a safeguarding law which increases the role of a teacher further</w:t>
      </w:r>
      <w:r w:rsidR="00BB3B3B">
        <w:t>,</w:t>
      </w:r>
      <w:r w:rsidR="009456EC">
        <w:t xml:space="preserve"> </w:t>
      </w:r>
      <w:r w:rsidR="00925E07">
        <w:t>as they are responsible for</w:t>
      </w:r>
      <w:r w:rsidR="009456EC">
        <w:t xml:space="preserve"> providing a safe and understanding environment within the</w:t>
      </w:r>
      <w:r w:rsidR="000402A1">
        <w:t xml:space="preserve"> classroom</w:t>
      </w:r>
      <w:r w:rsidR="00570746">
        <w:t xml:space="preserve">. </w:t>
      </w:r>
      <w:r w:rsidR="009F29B0">
        <w:t xml:space="preserve">The advantages of this within a classroom and playground is that </w:t>
      </w:r>
      <w:r w:rsidR="0000277D">
        <w:t>it helps promote good behaviour and discipline</w:t>
      </w:r>
      <w:r w:rsidR="006F5C34">
        <w:t>,</w:t>
      </w:r>
      <w:r w:rsidR="0000277D">
        <w:t xml:space="preserve"> which helps to develop positive relationships with </w:t>
      </w:r>
      <w:r w:rsidR="006F5C34">
        <w:t>pupils</w:t>
      </w:r>
      <w:r w:rsidR="0000277D">
        <w:t xml:space="preserve">. </w:t>
      </w:r>
      <w:r w:rsidR="00A5691E">
        <w:t>Th</w:t>
      </w:r>
      <w:r w:rsidR="002C5119">
        <w:t>is in turn</w:t>
      </w:r>
      <w:r w:rsidR="006C5AB9">
        <w:t>,</w:t>
      </w:r>
      <w:r w:rsidR="00A5691E">
        <w:t xml:space="preserve"> creates a healthy relationship </w:t>
      </w:r>
      <w:r w:rsidR="00F76FB0">
        <w:t>between pupils an</w:t>
      </w:r>
      <w:r w:rsidR="00AC232E">
        <w:t>d</w:t>
      </w:r>
      <w:r w:rsidR="00F76FB0">
        <w:t xml:space="preserve"> school and within teachers also</w:t>
      </w:r>
      <w:r w:rsidR="000A50DB">
        <w:t xml:space="preserve"> </w:t>
      </w:r>
      <w:r w:rsidR="00971591">
        <w:t>(</w:t>
      </w:r>
      <w:r w:rsidR="00EF0122">
        <w:t>Maddie Lewis 2023</w:t>
      </w:r>
      <w:r w:rsidR="00971591">
        <w:t>)</w:t>
      </w:r>
      <w:r w:rsidR="00C67EEC">
        <w:t>.</w:t>
      </w:r>
    </w:p>
    <w:p w14:paraId="7A172ABE" w14:textId="77777777" w:rsidR="00421DD4" w:rsidRDefault="00421DD4"/>
    <w:p w14:paraId="77D83ACA" w14:textId="3D31A388" w:rsidR="00421DD4" w:rsidRDefault="00025771">
      <w:r>
        <w:t>Within child development there are five key area</w:t>
      </w:r>
      <w:r w:rsidR="00FF4B62">
        <w:t>s</w:t>
      </w:r>
      <w:r w:rsidR="006C5AB9">
        <w:t xml:space="preserve">. These </w:t>
      </w:r>
      <w:r w:rsidR="00F57E96">
        <w:t>consist of gross motor skill</w:t>
      </w:r>
      <w:r w:rsidR="00D30B0D">
        <w:t>, emotional, cognitive, social, and physical.</w:t>
      </w:r>
      <w:r>
        <w:t xml:space="preserve"> </w:t>
      </w:r>
      <w:r w:rsidR="001A022E">
        <w:t xml:space="preserve">In </w:t>
      </w:r>
      <w:r w:rsidR="00EE35C8">
        <w:t>regard</w:t>
      </w:r>
      <w:r w:rsidR="00A060C9">
        <w:t xml:space="preserve"> to</w:t>
      </w:r>
      <w:r w:rsidR="00EE35C8">
        <w:t xml:space="preserve"> Ella’s profile</w:t>
      </w:r>
      <w:r w:rsidR="00A060C9">
        <w:t>,</w:t>
      </w:r>
      <w:r w:rsidR="00EE35C8">
        <w:t xml:space="preserve"> the writer can point out that</w:t>
      </w:r>
      <w:r w:rsidR="00B500F0">
        <w:t xml:space="preserve"> she is </w:t>
      </w:r>
      <w:r w:rsidR="001B7FB0">
        <w:t>toilet</w:t>
      </w:r>
      <w:r w:rsidR="00B500F0">
        <w:t xml:space="preserve"> traine</w:t>
      </w:r>
      <w:r w:rsidR="001F6DFA">
        <w:t>d</w:t>
      </w:r>
      <w:r w:rsidR="00F365A2">
        <w:t xml:space="preserve">, however </w:t>
      </w:r>
      <w:r w:rsidR="00B93548">
        <w:t>he</w:t>
      </w:r>
      <w:r w:rsidR="006A38CB">
        <w:t xml:space="preserve">r social development </w:t>
      </w:r>
      <w:r w:rsidR="00693FA5">
        <w:t xml:space="preserve">is yet </w:t>
      </w:r>
      <w:r w:rsidR="0078037A">
        <w:t>to have formed properly</w:t>
      </w:r>
      <w:r w:rsidR="0001582C">
        <w:t>.</w:t>
      </w:r>
      <w:r w:rsidR="00E12DC1">
        <w:t xml:space="preserve"> </w:t>
      </w:r>
      <w:r w:rsidR="0001582C">
        <w:t xml:space="preserve">This </w:t>
      </w:r>
      <w:r w:rsidR="005457FA">
        <w:t>is evidenced within</w:t>
      </w:r>
      <w:r w:rsidR="00E12DC1">
        <w:t xml:space="preserve"> Ella’s profile</w:t>
      </w:r>
      <w:r w:rsidR="005457FA">
        <w:t>,</w:t>
      </w:r>
      <w:r w:rsidR="00E12DC1">
        <w:t xml:space="preserve"> </w:t>
      </w:r>
      <w:r w:rsidR="005457FA">
        <w:t xml:space="preserve">which </w:t>
      </w:r>
      <w:r w:rsidR="00CC69A5">
        <w:t>simply</w:t>
      </w:r>
      <w:r w:rsidR="00E12DC1">
        <w:t xml:space="preserve"> states that </w:t>
      </w:r>
      <w:r w:rsidR="00595756">
        <w:t xml:space="preserve">she </w:t>
      </w:r>
      <w:r w:rsidR="00DE51F2">
        <w:t xml:space="preserve">plays on her own a </w:t>
      </w:r>
      <w:r w:rsidR="00500226">
        <w:t>lot and</w:t>
      </w:r>
      <w:r w:rsidR="00DE51F2">
        <w:t xml:space="preserve"> doesn’t appear aware of peers.</w:t>
      </w:r>
      <w:r w:rsidR="00572BAA">
        <w:t xml:space="preserve"> </w:t>
      </w:r>
      <w:r w:rsidR="00707CC8">
        <w:t>It also states that Ella</w:t>
      </w:r>
      <w:r w:rsidR="00575B3D">
        <w:t xml:space="preserve"> </w:t>
      </w:r>
      <w:r w:rsidR="00F01C2F">
        <w:t>is reluctant to share resources with her peer</w:t>
      </w:r>
      <w:r w:rsidR="00BD2773">
        <w:t xml:space="preserve">s </w:t>
      </w:r>
      <w:r w:rsidR="00F01C2F">
        <w:t xml:space="preserve">and </w:t>
      </w:r>
      <w:r w:rsidR="00725B83">
        <w:t>is unable to</w:t>
      </w:r>
      <w:r w:rsidR="00D97365">
        <w:t xml:space="preserve"> negotiate solutions to conflicts.</w:t>
      </w:r>
      <w:r w:rsidR="00707CC8">
        <w:t xml:space="preserve"> </w:t>
      </w:r>
      <w:r w:rsidR="00E35ADC">
        <w:t>This could be a</w:t>
      </w:r>
      <w:r w:rsidR="0049456B">
        <w:t>s a</w:t>
      </w:r>
      <w:r w:rsidR="00E35ADC">
        <w:t xml:space="preserve"> result of</w:t>
      </w:r>
      <w:r w:rsidR="00411573">
        <w:t xml:space="preserve"> </w:t>
      </w:r>
      <w:r w:rsidR="0049456B">
        <w:t xml:space="preserve">Ella </w:t>
      </w:r>
      <w:r w:rsidR="00144B83">
        <w:t>witnessing certain interactions</w:t>
      </w:r>
      <w:r w:rsidR="00FC5F24">
        <w:t xml:space="preserve"> during the early social development stage</w:t>
      </w:r>
      <w:r w:rsidR="00144B83">
        <w:t xml:space="preserve"> between other infants and their carers</w:t>
      </w:r>
      <w:r w:rsidR="00106546">
        <w:t>,</w:t>
      </w:r>
      <w:r w:rsidR="00144B83">
        <w:t xml:space="preserve"> leading to Ella </w:t>
      </w:r>
      <w:r w:rsidR="00FC5F24">
        <w:t xml:space="preserve">reacting in the same way. It </w:t>
      </w:r>
      <w:r w:rsidR="00862911">
        <w:t xml:space="preserve">could also be due to the fact that </w:t>
      </w:r>
      <w:r w:rsidR="0029299E">
        <w:t>Ella may be an only child</w:t>
      </w:r>
      <w:r w:rsidR="00B970D0">
        <w:t xml:space="preserve">, which </w:t>
      </w:r>
      <w:r w:rsidR="005E0578">
        <w:t xml:space="preserve">may </w:t>
      </w:r>
      <w:r w:rsidR="00B970D0">
        <w:t>make it harder </w:t>
      </w:r>
      <w:r w:rsidR="005E0578">
        <w:t xml:space="preserve">for Ella to learn </w:t>
      </w:r>
      <w:r w:rsidR="002B22DC">
        <w:t>that sharing is necessary within a school environment.</w:t>
      </w:r>
      <w:r w:rsidR="00C13277">
        <w:t xml:space="preserve"> </w:t>
      </w:r>
      <w:r w:rsidR="00F932DC">
        <w:t>In order</w:t>
      </w:r>
      <w:r w:rsidR="00106546">
        <w:t xml:space="preserve"> </w:t>
      </w:r>
      <w:r w:rsidR="00F932DC">
        <w:t>for this to change</w:t>
      </w:r>
      <w:r w:rsidR="00106546">
        <w:t>,</w:t>
      </w:r>
      <w:r w:rsidR="00F932DC">
        <w:t xml:space="preserve"> Ella </w:t>
      </w:r>
      <w:r w:rsidR="00E124ED">
        <w:t>could be put into a small group with a teacher/</w:t>
      </w:r>
      <w:r w:rsidR="00650007">
        <w:t>additional support for learning teacher (</w:t>
      </w:r>
      <w:r w:rsidR="00C13277">
        <w:t>A</w:t>
      </w:r>
      <w:r w:rsidR="00650007">
        <w:t>SL)</w:t>
      </w:r>
      <w:r w:rsidR="00106546">
        <w:t>,</w:t>
      </w:r>
      <w:r w:rsidR="00FA0A56">
        <w:t xml:space="preserve"> </w:t>
      </w:r>
      <w:r w:rsidR="00942A3D">
        <w:t xml:space="preserve">where sharing is </w:t>
      </w:r>
      <w:r w:rsidR="00362241">
        <w:t>praised</w:t>
      </w:r>
      <w:r w:rsidR="00B740EF">
        <w:t xml:space="preserve"> by verbal feedback and</w:t>
      </w:r>
      <w:r w:rsidR="00985C32">
        <w:t xml:space="preserve"> </w:t>
      </w:r>
      <w:r w:rsidR="00B740EF">
        <w:t>written</w:t>
      </w:r>
      <w:r w:rsidR="00362241">
        <w:t xml:space="preserve"> </w:t>
      </w:r>
      <w:r w:rsidR="00985C32">
        <w:t>feedback for parents</w:t>
      </w:r>
      <w:r w:rsidR="00507D3C">
        <w:t>,</w:t>
      </w:r>
      <w:r w:rsidR="00985C32">
        <w:t xml:space="preserve"> demonstrating how they can help with Ella</w:t>
      </w:r>
      <w:r w:rsidR="00507D3C">
        <w:t>’s sharing within her social development</w:t>
      </w:r>
      <w:r w:rsidR="00DD1AB8">
        <w:t xml:space="preserve"> at</w:t>
      </w:r>
      <w:r w:rsidR="00DD5585">
        <w:t xml:space="preserve"> home and not just within the school </w:t>
      </w:r>
      <w:r w:rsidR="008759DA">
        <w:t>setting</w:t>
      </w:r>
      <w:r w:rsidR="008E5FC6">
        <w:t>.</w:t>
      </w:r>
      <w:r w:rsidR="00507D3C">
        <w:t xml:space="preserve"> </w:t>
      </w:r>
      <w:r w:rsidR="008E5FC6">
        <w:t>When</w:t>
      </w:r>
      <w:r w:rsidR="007B673A">
        <w:t xml:space="preserve"> playing</w:t>
      </w:r>
      <w:r w:rsidR="008759DA">
        <w:t>,</w:t>
      </w:r>
      <w:r w:rsidR="00362241">
        <w:t xml:space="preserve"> positive reinforcement </w:t>
      </w:r>
      <w:r w:rsidR="008759DA">
        <w:t>should be</w:t>
      </w:r>
      <w:r w:rsidR="00DB4AE6">
        <w:t xml:space="preserve"> u</w:t>
      </w:r>
      <w:r w:rsidR="00362241">
        <w:t>se</w:t>
      </w:r>
      <w:r w:rsidR="008759DA">
        <w:t>d</w:t>
      </w:r>
      <w:r w:rsidR="00362241">
        <w:t xml:space="preserve"> to help </w:t>
      </w:r>
      <w:r w:rsidR="00CB68C5">
        <w:t>en</w:t>
      </w:r>
      <w:r w:rsidR="00B51AEA">
        <w:t>courage</w:t>
      </w:r>
      <w:r w:rsidR="002B53DD">
        <w:t xml:space="preserve"> Ella to share</w:t>
      </w:r>
      <w:r w:rsidR="008759DA">
        <w:t xml:space="preserve"> t</w:t>
      </w:r>
      <w:r w:rsidR="001C5DFE">
        <w:t>ogether with using</w:t>
      </w:r>
      <w:r w:rsidR="00B63123">
        <w:t xml:space="preserve"> p</w:t>
      </w:r>
      <w:r w:rsidR="00071CD5">
        <w:t>unishment in front of Ella to those who have not shared</w:t>
      </w:r>
      <w:r w:rsidR="000F51F6">
        <w:t>,</w:t>
      </w:r>
      <w:r w:rsidR="00251E31">
        <w:t xml:space="preserve"> for example, no prize from the prize box.</w:t>
      </w:r>
      <w:r w:rsidR="00E60042">
        <w:t xml:space="preserve"> This would </w:t>
      </w:r>
      <w:r w:rsidR="00E02853">
        <w:t>‘</w:t>
      </w:r>
      <w:r w:rsidR="006B4F27">
        <w:t xml:space="preserve">hopefully’ </w:t>
      </w:r>
      <w:r w:rsidR="00E60042">
        <w:t>deter Ella from not sharing</w:t>
      </w:r>
      <w:r w:rsidR="008759DA">
        <w:t>,</w:t>
      </w:r>
      <w:r w:rsidR="00E60042">
        <w:t xml:space="preserve"> </w:t>
      </w:r>
      <w:r w:rsidR="007C5FBF">
        <w:t xml:space="preserve">leading her social skills to </w:t>
      </w:r>
      <w:r w:rsidR="008759DA">
        <w:t>develop</w:t>
      </w:r>
      <w:r w:rsidR="001329D9">
        <w:t xml:space="preserve">. </w:t>
      </w:r>
      <w:r w:rsidR="00FC1D56">
        <w:t>Th</w:t>
      </w:r>
      <w:r w:rsidR="0051778B">
        <w:t>e use of play to advance social</w:t>
      </w:r>
      <w:r w:rsidR="00314FA2">
        <w:t xml:space="preserve"> development has been shown through </w:t>
      </w:r>
      <w:proofErr w:type="spellStart"/>
      <w:r w:rsidR="00314FA2">
        <w:t>Vygotsky’s</w:t>
      </w:r>
      <w:proofErr w:type="spellEnd"/>
      <w:r w:rsidR="00AB280B">
        <w:t xml:space="preserve"> theory</w:t>
      </w:r>
      <w:r w:rsidR="008759DA">
        <w:t>,</w:t>
      </w:r>
      <w:r w:rsidR="004157A3">
        <w:t xml:space="preserve"> </w:t>
      </w:r>
      <w:r w:rsidR="00C25A0C">
        <w:t>which</w:t>
      </w:r>
      <w:r w:rsidR="00014A8E">
        <w:t xml:space="preserve"> highlighted that</w:t>
      </w:r>
      <w:r w:rsidR="003B6CA2">
        <w:t xml:space="preserve"> </w:t>
      </w:r>
      <w:r w:rsidR="00184F94">
        <w:t>c</w:t>
      </w:r>
      <w:r w:rsidR="0002129C">
        <w:t xml:space="preserve">hildren and infants learn through play which </w:t>
      </w:r>
      <w:r w:rsidR="00EF5920">
        <w:t>is</w:t>
      </w:r>
      <w:r w:rsidR="0002129C">
        <w:t xml:space="preserve"> a</w:t>
      </w:r>
      <w:r w:rsidR="00723E77">
        <w:t>n important role in their social development</w:t>
      </w:r>
      <w:r w:rsidR="00722230">
        <w:t>.</w:t>
      </w:r>
      <w:r w:rsidR="00EF5920">
        <w:t xml:space="preserve"> </w:t>
      </w:r>
      <w:r w:rsidR="00722230">
        <w:t>T</w:t>
      </w:r>
      <w:r w:rsidR="00184F94">
        <w:t>his therefore</w:t>
      </w:r>
      <w:r w:rsidR="0057493E">
        <w:t xml:space="preserve"> </w:t>
      </w:r>
      <w:r w:rsidR="00466EA3">
        <w:t>shows</w:t>
      </w:r>
      <w:r w:rsidR="0057493E">
        <w:t xml:space="preserve"> </w:t>
      </w:r>
      <w:r w:rsidR="00942D4A">
        <w:t xml:space="preserve">the importance of adult and </w:t>
      </w:r>
      <w:r w:rsidR="00500226">
        <w:t>child-initiated</w:t>
      </w:r>
      <w:r w:rsidR="00942D4A">
        <w:t xml:space="preserve"> play</w:t>
      </w:r>
      <w:r w:rsidR="004B6E59">
        <w:t xml:space="preserve"> </w:t>
      </w:r>
      <w:r w:rsidR="004E233A">
        <w:t>(</w:t>
      </w:r>
      <w:r w:rsidR="004E233A" w:rsidRPr="004E233A">
        <w:t>Professional Association for Childcare and Early Years 2016</w:t>
      </w:r>
      <w:r w:rsidR="004E233A">
        <w:t>).</w:t>
      </w:r>
    </w:p>
    <w:p w14:paraId="3FA46B3F" w14:textId="77777777" w:rsidR="00421DD4" w:rsidRDefault="00421DD4"/>
    <w:p w14:paraId="62D8F97A" w14:textId="25F31123" w:rsidR="006E6932" w:rsidRDefault="00FF29C8">
      <w:r>
        <w:t xml:space="preserve">In contrast to this, a theorist who </w:t>
      </w:r>
      <w:r w:rsidR="00761F3F">
        <w:t>disagreed</w:t>
      </w:r>
      <w:r>
        <w:t xml:space="preserve"> with </w:t>
      </w:r>
      <w:proofErr w:type="spellStart"/>
      <w:r>
        <w:t>Vygotsky’s</w:t>
      </w:r>
      <w:proofErr w:type="spellEnd"/>
      <w:r>
        <w:t xml:space="preserve"> </w:t>
      </w:r>
      <w:r w:rsidR="00B3584A">
        <w:t xml:space="preserve">explanation of </w:t>
      </w:r>
      <w:r w:rsidR="00500226">
        <w:t>social</w:t>
      </w:r>
      <w:r w:rsidR="00B3584A">
        <w:t xml:space="preserve"> development was Jean P</w:t>
      </w:r>
      <w:r w:rsidR="00F25EF0">
        <w:t>iaget</w:t>
      </w:r>
      <w:r w:rsidR="00DC71AE">
        <w:t>.</w:t>
      </w:r>
      <w:r w:rsidR="00F4360F">
        <w:t xml:space="preserve"> Piaget’s thoughts on social development </w:t>
      </w:r>
      <w:r w:rsidR="00500226">
        <w:t>were</w:t>
      </w:r>
      <w:r w:rsidR="00F4360F">
        <w:t xml:space="preserve"> that </w:t>
      </w:r>
      <w:r w:rsidR="007D0A10">
        <w:t xml:space="preserve">the constructivist approach </w:t>
      </w:r>
      <w:r w:rsidR="005320B7">
        <w:t xml:space="preserve">is how children learn and grow, </w:t>
      </w:r>
      <w:r w:rsidR="00500226">
        <w:t>whereas</w:t>
      </w:r>
      <w:r w:rsidR="006E6932">
        <w:t xml:space="preserve"> </w:t>
      </w:r>
      <w:proofErr w:type="spellStart"/>
      <w:r w:rsidR="006E6932">
        <w:t>Vygotsky’s</w:t>
      </w:r>
      <w:proofErr w:type="spellEnd"/>
      <w:r w:rsidR="006E6932">
        <w:t xml:space="preserve"> explanation </w:t>
      </w:r>
      <w:r w:rsidR="00DF2981">
        <w:t>su</w:t>
      </w:r>
      <w:r w:rsidR="002E443A">
        <w:t>ggested that children will learn</w:t>
      </w:r>
      <w:r w:rsidR="000F5130">
        <w:t xml:space="preserve"> through their social factors such as</w:t>
      </w:r>
      <w:r w:rsidR="00A776D4">
        <w:t xml:space="preserve"> </w:t>
      </w:r>
      <w:r w:rsidR="00FD091F">
        <w:t>making friends, managing confrontation, and being independen</w:t>
      </w:r>
      <w:r w:rsidR="00F8108C">
        <w:t>t</w:t>
      </w:r>
      <w:r w:rsidR="000F5130">
        <w:t xml:space="preserve"> </w:t>
      </w:r>
      <w:r w:rsidR="00F8108C">
        <w:t>together with their</w:t>
      </w:r>
      <w:r w:rsidR="00700A2E">
        <w:t xml:space="preserve"> individual</w:t>
      </w:r>
      <w:r w:rsidR="000F5130">
        <w:t xml:space="preserve"> cultural experiences</w:t>
      </w:r>
      <w:r w:rsidR="000C010F">
        <w:t xml:space="preserve"> (</w:t>
      </w:r>
      <w:r w:rsidR="000C010F" w:rsidRPr="000C010F">
        <w:t>Yu-Chia Huang1</w:t>
      </w:r>
      <w:r w:rsidR="000C010F">
        <w:t>)</w:t>
      </w:r>
      <w:r w:rsidR="00F8108C">
        <w:t>.</w:t>
      </w:r>
      <w:r w:rsidR="006132AC">
        <w:t xml:space="preserve"> </w:t>
      </w:r>
      <w:r w:rsidR="00BE402A">
        <w:t>As stated</w:t>
      </w:r>
      <w:r w:rsidR="00006559">
        <w:t xml:space="preserve"> above, positive reinforcement</w:t>
      </w:r>
      <w:r w:rsidR="002C39A7">
        <w:t xml:space="preserve"> </w:t>
      </w:r>
      <w:r w:rsidR="001D5078">
        <w:t xml:space="preserve">works by using reinforcement stimuli to </w:t>
      </w:r>
      <w:r w:rsidR="008274B2">
        <w:t xml:space="preserve">motivate pupils to </w:t>
      </w:r>
      <w:r w:rsidR="00DB6637">
        <w:t>com</w:t>
      </w:r>
      <w:r w:rsidR="00C54FD4">
        <w:t>plete work, share, and use manners etc (</w:t>
      </w:r>
      <w:r w:rsidR="0041612C">
        <w:t>B.F. Skinner 1930).</w:t>
      </w:r>
      <w:r w:rsidR="00B30C55">
        <w:t xml:space="preserve"> For example, </w:t>
      </w:r>
      <w:r w:rsidR="00FD7321">
        <w:t>S</w:t>
      </w:r>
      <w:r w:rsidR="00B30C55">
        <w:t>kinner said</w:t>
      </w:r>
      <w:r w:rsidR="00FD7321">
        <w:t xml:space="preserve"> that if certain behaviour is rewarded, pupils are more </w:t>
      </w:r>
      <w:r w:rsidR="00B934C1">
        <w:t xml:space="preserve">likely to repeat that behaviour to get more rewards. Compared to if </w:t>
      </w:r>
      <w:r w:rsidR="008C41B8">
        <w:t>pupils'</w:t>
      </w:r>
      <w:r w:rsidR="00EE22D1">
        <w:t xml:space="preserve"> actions are</w:t>
      </w:r>
      <w:r w:rsidR="00F15772">
        <w:t xml:space="preserve"> </w:t>
      </w:r>
      <w:r w:rsidR="008C41B8">
        <w:t>punished,</w:t>
      </w:r>
      <w:r w:rsidR="00F15772">
        <w:t xml:space="preserve"> they are less likely to repeat that behaviour, as they do</w:t>
      </w:r>
      <w:r w:rsidR="00A20EA0">
        <w:t xml:space="preserve"> no</w:t>
      </w:r>
      <w:r w:rsidR="00F15772">
        <w:t>t want to</w:t>
      </w:r>
      <w:r w:rsidR="001822AE">
        <w:t xml:space="preserve"> g</w:t>
      </w:r>
      <w:r w:rsidR="00F15772">
        <w:t xml:space="preserve">et into </w:t>
      </w:r>
      <w:r w:rsidR="001822AE">
        <w:t>trouble</w:t>
      </w:r>
      <w:r w:rsidR="00B51F4F">
        <w:t xml:space="preserve"> (B.F. Skinner 1930).</w:t>
      </w:r>
      <w:r w:rsidR="000F2005">
        <w:t xml:space="preserve"> </w:t>
      </w:r>
      <w:r w:rsidR="005F4939">
        <w:t xml:space="preserve">The writer of this </w:t>
      </w:r>
      <w:r w:rsidR="00A541AC">
        <w:t>essay visited a school where positive rei</w:t>
      </w:r>
      <w:r w:rsidR="0064583E">
        <w:t>nforcement and positive feedback was used almost every ten minutes</w:t>
      </w:r>
      <w:r w:rsidR="00EA10B7">
        <w:t xml:space="preserve">! Positive verbal feedback such as, </w:t>
      </w:r>
      <w:r w:rsidR="00C82DA6">
        <w:t>‘</w:t>
      </w:r>
      <w:r w:rsidR="00EA10B7">
        <w:t>We</w:t>
      </w:r>
      <w:r w:rsidR="00F939F1">
        <w:t>ll Done!</w:t>
      </w:r>
      <w:r w:rsidR="00C82DA6">
        <w:t>’,</w:t>
      </w:r>
      <w:r w:rsidR="00F939F1">
        <w:t xml:space="preserve"> </w:t>
      </w:r>
      <w:r w:rsidR="00C82DA6">
        <w:t>‘</w:t>
      </w:r>
      <w:r w:rsidR="00F939F1">
        <w:t>Good work!</w:t>
      </w:r>
      <w:r w:rsidR="00C82DA6">
        <w:t>’</w:t>
      </w:r>
      <w:r w:rsidR="00F939F1">
        <w:t xml:space="preserve"> and </w:t>
      </w:r>
      <w:r w:rsidR="00C82DA6">
        <w:t>‘</w:t>
      </w:r>
      <w:r w:rsidR="0001635D">
        <w:t>Amazing!</w:t>
      </w:r>
      <w:r w:rsidR="00C82DA6">
        <w:t>’,</w:t>
      </w:r>
      <w:r w:rsidR="0001635D">
        <w:t xml:space="preserve"> </w:t>
      </w:r>
      <w:r w:rsidR="00C82DA6">
        <w:t>t</w:t>
      </w:r>
      <w:r w:rsidR="004F6372">
        <w:t>ogether with written feedback on their work.</w:t>
      </w:r>
      <w:r w:rsidR="0099573B">
        <w:t xml:space="preserve"> </w:t>
      </w:r>
      <w:r w:rsidR="00300B30">
        <w:t>As a re</w:t>
      </w:r>
      <w:r w:rsidR="002B6DC5">
        <w:t>sult, children were going on to complete other tasks feeling motivated and happy</w:t>
      </w:r>
      <w:r w:rsidR="00786008">
        <w:t>,</w:t>
      </w:r>
      <w:r w:rsidR="00A14CCA">
        <w:t xml:space="preserve"> </w:t>
      </w:r>
      <w:r w:rsidR="00786008">
        <w:t>feeling</w:t>
      </w:r>
      <w:r w:rsidR="002A0797">
        <w:t xml:space="preserve"> more comfortable and less shy.</w:t>
      </w:r>
      <w:r w:rsidR="00BA7B48">
        <w:t xml:space="preserve"> </w:t>
      </w:r>
    </w:p>
    <w:p w14:paraId="0D753C3A" w14:textId="77777777" w:rsidR="00EC557C" w:rsidRDefault="00EC557C"/>
    <w:p w14:paraId="034CD85B" w14:textId="4F26E56F" w:rsidR="00E578D2" w:rsidRDefault="00EC0ADF">
      <w:r>
        <w:t xml:space="preserve">A second key area I will be talking about is Cognitive Development. Cognition involves attention, decision making, memory, critical and creative thinking (Jonathan Doherty and Malcolm Hughes- Chapter 9, Page 250). </w:t>
      </w:r>
      <w:r w:rsidR="00765499">
        <w:t xml:space="preserve">Piaget believed that there are </w:t>
      </w:r>
      <w:r w:rsidR="00E92E16">
        <w:t xml:space="preserve">four stages of cognitive development, these being </w:t>
      </w:r>
      <w:r w:rsidR="00526B15">
        <w:t xml:space="preserve">the Sensorimotor stage (birth to two years old), the </w:t>
      </w:r>
      <w:r w:rsidR="002F2EDF">
        <w:t>pre-operational</w:t>
      </w:r>
      <w:r w:rsidR="00526B15">
        <w:t xml:space="preserve"> stage</w:t>
      </w:r>
      <w:r w:rsidR="00211C14">
        <w:t xml:space="preserve"> (two to seven), Concrete Operational </w:t>
      </w:r>
      <w:r w:rsidR="009C612C">
        <w:t>stage (seven to eleven), and the Formal Operational stage (</w:t>
      </w:r>
      <w:r w:rsidR="00C92D18">
        <w:t xml:space="preserve">12 and up). </w:t>
      </w:r>
      <w:r w:rsidR="00F03C6D">
        <w:t xml:space="preserve">In </w:t>
      </w:r>
      <w:r w:rsidR="00F03C6D">
        <w:lastRenderedPageBreak/>
        <w:t>relation</w:t>
      </w:r>
      <w:r w:rsidR="006E2EB3">
        <w:t xml:space="preserve"> to Ella, Jean Piaget</w:t>
      </w:r>
      <w:r w:rsidR="001A4ACC">
        <w:t xml:space="preserve"> </w:t>
      </w:r>
      <w:r w:rsidR="00C05F3B">
        <w:t xml:space="preserve">would place her in the </w:t>
      </w:r>
      <w:r w:rsidR="006C64A6">
        <w:t>Pre-operational</w:t>
      </w:r>
      <w:r w:rsidR="009416C2">
        <w:t xml:space="preserve"> Stage. </w:t>
      </w:r>
      <w:r w:rsidR="006048D9">
        <w:t xml:space="preserve">Within </w:t>
      </w:r>
      <w:r w:rsidR="00407EBC">
        <w:t>his</w:t>
      </w:r>
      <w:r w:rsidR="006048D9">
        <w:t xml:space="preserve"> research he said that children in this stage use imaginative play </w:t>
      </w:r>
      <w:r w:rsidR="003860AE">
        <w:t>building their conceptual knowledge through pretending</w:t>
      </w:r>
      <w:r w:rsidR="00551BCF">
        <w:t xml:space="preserve"> (</w:t>
      </w:r>
      <w:r w:rsidR="00613315">
        <w:t>Janelle 2003</w:t>
      </w:r>
      <w:r w:rsidR="00551BCF">
        <w:t xml:space="preserve">). </w:t>
      </w:r>
      <w:r w:rsidR="00A97D14">
        <w:t>Linking to this</w:t>
      </w:r>
      <w:r w:rsidR="001870BA">
        <w:t>,</w:t>
      </w:r>
      <w:r w:rsidR="00A97D14">
        <w:t xml:space="preserve"> Ella’s profile simply states that </w:t>
      </w:r>
      <w:r w:rsidR="00891150">
        <w:t xml:space="preserve">she plays silently alongside </w:t>
      </w:r>
      <w:r w:rsidR="00551BCF">
        <w:t>classmates</w:t>
      </w:r>
      <w:r w:rsidR="00AF32ED">
        <w:t xml:space="preserve"> and is learning new fears through her </w:t>
      </w:r>
      <w:r w:rsidR="00551BCF">
        <w:t>imagination</w:t>
      </w:r>
      <w:r w:rsidR="007A64C0">
        <w:t xml:space="preserve">, therefore Jean Piaget’s research </w:t>
      </w:r>
      <w:r w:rsidR="00F27107">
        <w:t xml:space="preserve">relates to Ella </w:t>
      </w:r>
      <w:r w:rsidR="00B647DB">
        <w:t xml:space="preserve">as an individual. </w:t>
      </w:r>
      <w:r w:rsidR="00DE01E7">
        <w:t>Within a classroom environment, the writ</w:t>
      </w:r>
      <w:r w:rsidR="00613315">
        <w:t xml:space="preserve">er suggests </w:t>
      </w:r>
      <w:r w:rsidR="0051626D">
        <w:t>encouraging</w:t>
      </w:r>
      <w:r w:rsidR="00613315">
        <w:t xml:space="preserve"> imaginative play by making costumes available within the classroom. Ella</w:t>
      </w:r>
      <w:r w:rsidR="002E72D7">
        <w:t xml:space="preserve"> would</w:t>
      </w:r>
      <w:r w:rsidR="00613315">
        <w:t xml:space="preserve"> feel more comfortable through this type of play as</w:t>
      </w:r>
      <w:r w:rsidR="00BB1DA1">
        <w:t>,</w:t>
      </w:r>
      <w:r w:rsidR="001B554F">
        <w:t xml:space="preserve"> at her age</w:t>
      </w:r>
      <w:r w:rsidR="00BB1DA1">
        <w:t>,</w:t>
      </w:r>
      <w:r w:rsidR="00613315">
        <w:t xml:space="preserve"> her cognitive development is</w:t>
      </w:r>
      <w:r w:rsidR="00124111">
        <w:t xml:space="preserve"> </w:t>
      </w:r>
      <w:r w:rsidR="002E72D7">
        <w:t xml:space="preserve">still </w:t>
      </w:r>
      <w:r w:rsidR="00613315">
        <w:t>developin</w:t>
      </w:r>
      <w:r w:rsidR="00BB1DA1">
        <w:t>g</w:t>
      </w:r>
      <w:r w:rsidR="00613315">
        <w:t>.</w:t>
      </w:r>
      <w:r w:rsidR="002E72D7">
        <w:t xml:space="preserve"> Although</w:t>
      </w:r>
      <w:r w:rsidR="00290118">
        <w:t xml:space="preserve"> many people</w:t>
      </w:r>
      <w:r w:rsidR="002E72D7">
        <w:t xml:space="preserve"> have</w:t>
      </w:r>
      <w:r w:rsidR="00290118">
        <w:t xml:space="preserve"> praised </w:t>
      </w:r>
      <w:r w:rsidR="00635BBF">
        <w:t>Piaget’s</w:t>
      </w:r>
      <w:r w:rsidR="00290118">
        <w:t xml:space="preserve"> </w:t>
      </w:r>
      <w:r w:rsidR="00551DE4">
        <w:t>theory on cognitive development</w:t>
      </w:r>
      <w:r w:rsidR="002E72D7">
        <w:t>,</w:t>
      </w:r>
      <w:r w:rsidR="00551DE4">
        <w:t xml:space="preserve"> there were </w:t>
      </w:r>
      <w:r w:rsidR="00C116A2">
        <w:t>controversies within his research</w:t>
      </w:r>
      <w:r w:rsidR="002E72D7">
        <w:t>. For</w:t>
      </w:r>
      <w:r w:rsidR="00635BBF">
        <w:t xml:space="preserve"> example, </w:t>
      </w:r>
      <w:r w:rsidR="002A2715">
        <w:t xml:space="preserve">he observed his three children’s development </w:t>
      </w:r>
      <w:r w:rsidR="001A5792">
        <w:t xml:space="preserve">as well as </w:t>
      </w:r>
      <w:r w:rsidR="00781A1F">
        <w:t xml:space="preserve">the few other children in his research case </w:t>
      </w:r>
      <w:r w:rsidR="003260E8">
        <w:t>who were</w:t>
      </w:r>
      <w:r w:rsidR="00781A1F">
        <w:t xml:space="preserve"> well educated and from </w:t>
      </w:r>
      <w:r w:rsidR="001A5792">
        <w:t>affluent</w:t>
      </w:r>
      <w:r w:rsidR="00781A1F">
        <w:t xml:space="preserve"> families</w:t>
      </w:r>
      <w:r w:rsidR="009509BB">
        <w:t>. Therefore, this created an unrepresentative sample group leading his findings lacking validity (</w:t>
      </w:r>
      <w:r w:rsidR="006655AC">
        <w:t xml:space="preserve">Kendra Cherry </w:t>
      </w:r>
      <w:r w:rsidR="00303207">
        <w:t xml:space="preserve">2019). </w:t>
      </w:r>
    </w:p>
    <w:p w14:paraId="4D58290A" w14:textId="77777777" w:rsidR="00421DD4" w:rsidRDefault="00421DD4"/>
    <w:p w14:paraId="11F6F28B" w14:textId="77734BDD" w:rsidR="00E578D2" w:rsidRDefault="0051626D">
      <w:r>
        <w:t xml:space="preserve">Secondly, Ella’s profile shows that she </w:t>
      </w:r>
      <w:r w:rsidR="00DD0FE6">
        <w:t>can name</w:t>
      </w:r>
      <w:r w:rsidR="00DD5450">
        <w:t xml:space="preserve"> a few</w:t>
      </w:r>
      <w:r w:rsidR="00DD0FE6">
        <w:t xml:space="preserve"> simple objects, the example </w:t>
      </w:r>
      <w:r w:rsidR="0070702D">
        <w:t xml:space="preserve">given </w:t>
      </w:r>
      <w:r w:rsidR="00DD0FE6">
        <w:t xml:space="preserve">in her profile is ‘doggy’. </w:t>
      </w:r>
      <w:r w:rsidR="00DD5450">
        <w:t>On top of this, she also understands the use of household objects, examples of these may be the TV, a toilet or a bed. This shows us that Ella</w:t>
      </w:r>
      <w:r w:rsidR="005C7B64">
        <w:t>’s</w:t>
      </w:r>
      <w:r w:rsidR="00DD5450">
        <w:t xml:space="preserve"> understand</w:t>
      </w:r>
      <w:r w:rsidR="005C7B64">
        <w:t>ing</w:t>
      </w:r>
      <w:r w:rsidR="00DD5450">
        <w:t xml:space="preserve"> is advancing well at the age of four within her knowledge and understanding.</w:t>
      </w:r>
      <w:r w:rsidR="00473191">
        <w:t xml:space="preserve"> However, to improve Ella’s understanding of household objects and simple objects such as dogs, cats, horses etc</w:t>
      </w:r>
      <w:r w:rsidR="008754FD">
        <w:t>.</w:t>
      </w:r>
      <w:r w:rsidR="00473191">
        <w:t xml:space="preserve"> the writer would advise</w:t>
      </w:r>
      <w:r w:rsidR="00C116A2">
        <w:t xml:space="preserve"> doing role play. This could be done by making room for a messy/unstructured play area where children can practice tipping water into empty beakers (Jules </w:t>
      </w:r>
      <w:proofErr w:type="spellStart"/>
      <w:r w:rsidR="00C116A2">
        <w:t>Selmes</w:t>
      </w:r>
      <w:proofErr w:type="spellEnd"/>
      <w:r w:rsidR="00C116A2">
        <w:t>- Chapter 9, Page 256)</w:t>
      </w:r>
      <w:r w:rsidR="008754FD">
        <w:t>,</w:t>
      </w:r>
      <w:r w:rsidR="00C116A2">
        <w:t xml:space="preserve"> or by having a toy kitchen w</w:t>
      </w:r>
      <w:r w:rsidR="008754FD">
        <w:t>h</w:t>
      </w:r>
      <w:r w:rsidR="00C116A2">
        <w:t>ere children have access to aprons and essential kitchen appliances</w:t>
      </w:r>
      <w:r w:rsidR="008754FD">
        <w:t xml:space="preserve">, </w:t>
      </w:r>
      <w:r w:rsidR="00C116A2">
        <w:t xml:space="preserve">where </w:t>
      </w:r>
      <w:r w:rsidR="00445ACD">
        <w:t>they</w:t>
      </w:r>
      <w:r w:rsidR="00C116A2">
        <w:t xml:space="preserve"> can be brought and seen in real life situations.</w:t>
      </w:r>
      <w:r w:rsidR="00303207">
        <w:t xml:space="preserve"> Regarding Ella’s mathematical skills </w:t>
      </w:r>
      <w:r w:rsidR="00BC320D">
        <w:t>which is a huge part within her cognitive development</w:t>
      </w:r>
      <w:r w:rsidR="00445ACD">
        <w:t>, it</w:t>
      </w:r>
      <w:r w:rsidR="00BC320D">
        <w:t xml:space="preserve"> states that she does</w:t>
      </w:r>
      <w:r w:rsidR="00445ACD">
        <w:t xml:space="preserve"> </w:t>
      </w:r>
      <w:r w:rsidR="00BC320D">
        <w:t>n</w:t>
      </w:r>
      <w:r w:rsidR="00445ACD">
        <w:t>o</w:t>
      </w:r>
      <w:r w:rsidR="00BC320D">
        <w:t xml:space="preserve">t appear interested in playing, taking part in completing rhymes </w:t>
      </w:r>
      <w:r w:rsidR="00B46457">
        <w:t xml:space="preserve">or </w:t>
      </w:r>
      <w:r w:rsidR="00BC320D">
        <w:t>counting games. Th</w:t>
      </w:r>
      <w:r w:rsidR="00B1004F">
        <w:t>e reason why Ella reacts this way could be due to her just not understanding the rhymes or the counting games</w:t>
      </w:r>
      <w:r w:rsidR="00FC1DF8">
        <w:t>. I</w:t>
      </w:r>
      <w:r w:rsidR="00B1004F">
        <w:t>t could also be that she does</w:t>
      </w:r>
      <w:r w:rsidR="00FC1DF8">
        <w:t xml:space="preserve"> </w:t>
      </w:r>
      <w:r w:rsidR="00B1004F">
        <w:t>n</w:t>
      </w:r>
      <w:r w:rsidR="00FC1DF8">
        <w:t>o</w:t>
      </w:r>
      <w:r w:rsidR="00B1004F">
        <w:t>t feel comfort</w:t>
      </w:r>
      <w:r w:rsidR="00FC1DF8">
        <w:t>able</w:t>
      </w:r>
      <w:r w:rsidR="00B1004F">
        <w:t xml:space="preserve"> enough to ‘shout out’ or just take part in general. </w:t>
      </w:r>
      <w:r w:rsidR="00B46457">
        <w:t>In order to change this</w:t>
      </w:r>
      <w:r w:rsidR="008D5C19">
        <w:t xml:space="preserve">, </w:t>
      </w:r>
      <w:r w:rsidR="004B6752">
        <w:t xml:space="preserve">the writer suggests maybe putting maths into a play activity </w:t>
      </w:r>
      <w:r w:rsidR="00AE27E8">
        <w:t xml:space="preserve">(Maven </w:t>
      </w:r>
      <w:r w:rsidR="008F5B5A">
        <w:t>Infosoft,</w:t>
      </w:r>
      <w:r w:rsidR="008A68BD">
        <w:t xml:space="preserve"> 2023)</w:t>
      </w:r>
      <w:r w:rsidR="008D5C19">
        <w:t>. T</w:t>
      </w:r>
      <w:r w:rsidR="004B6752">
        <w:t xml:space="preserve">his way it may appeal more to Ella </w:t>
      </w:r>
      <w:r w:rsidR="008D5C19">
        <w:t>enabling</w:t>
      </w:r>
      <w:r w:rsidR="004B6752">
        <w:t xml:space="preserve"> her to take part and be more involved, which would help advance her mathematical abilities within her cognitive development. </w:t>
      </w:r>
    </w:p>
    <w:p w14:paraId="2E2DF6C9" w14:textId="77777777" w:rsidR="00421DD4" w:rsidRDefault="00421DD4"/>
    <w:p w14:paraId="6340304D" w14:textId="40C4B10A" w:rsidR="006E3B9A" w:rsidRDefault="004B6752">
      <w:r>
        <w:t>On top of this</w:t>
      </w:r>
      <w:r w:rsidR="008A68BD">
        <w:t>, another use of helping Ella’s interest in maths is the use of r</w:t>
      </w:r>
      <w:r w:rsidR="00E57538">
        <w:t>epetition</w:t>
      </w:r>
      <w:r w:rsidR="008A68BD">
        <w:t xml:space="preserve"> within the classroom. This</w:t>
      </w:r>
      <w:r w:rsidR="00E57538">
        <w:t xml:space="preserve"> is known for being part of ‘didactic’ teaching</w:t>
      </w:r>
      <w:r w:rsidR="00DA64CC">
        <w:t xml:space="preserve"> which gives the opportunity for children/pupil</w:t>
      </w:r>
      <w:r w:rsidR="00271A34">
        <w:t xml:space="preserve">s </w:t>
      </w:r>
      <w:r w:rsidR="00DA64CC">
        <w:t>to develop and master different sets of skills</w:t>
      </w:r>
      <w:r w:rsidR="006C64B5">
        <w:t>,</w:t>
      </w:r>
      <w:r w:rsidR="008A68BD">
        <w:t xml:space="preserve"> in this case Ella’s mathematical development</w:t>
      </w:r>
      <w:r w:rsidR="00DA64CC">
        <w:t>.</w:t>
      </w:r>
      <w:r w:rsidR="00271A34">
        <w:t xml:space="preserve"> </w:t>
      </w:r>
      <w:r w:rsidR="00A97D14">
        <w:t>Th</w:t>
      </w:r>
      <w:r w:rsidR="006C64B5">
        <w:t>is could</w:t>
      </w:r>
      <w:r w:rsidR="00271A34">
        <w:t xml:space="preserve"> help Ella</w:t>
      </w:r>
      <w:r w:rsidR="006D0382">
        <w:t>,</w:t>
      </w:r>
      <w:r w:rsidR="00271A34">
        <w:t xml:space="preserve"> as with the use of repetition</w:t>
      </w:r>
      <w:r w:rsidR="006D0382">
        <w:t>,</w:t>
      </w:r>
      <w:r w:rsidR="00271A34">
        <w:t xml:space="preserve"> it c</w:t>
      </w:r>
      <w:r w:rsidR="006D0382">
        <w:t>ould</w:t>
      </w:r>
      <w:r w:rsidR="00271A34">
        <w:t xml:space="preserve"> help her </w:t>
      </w:r>
      <w:r w:rsidR="008A68BD">
        <w:t>get involved and advance</w:t>
      </w:r>
      <w:r w:rsidR="006501E3">
        <w:t xml:space="preserve"> (C</w:t>
      </w:r>
      <w:r w:rsidR="00593B2A">
        <w:t xml:space="preserve">ope and </w:t>
      </w:r>
      <w:proofErr w:type="spellStart"/>
      <w:r w:rsidR="00593B2A">
        <w:t>Kal</w:t>
      </w:r>
      <w:r w:rsidR="00A7640E">
        <w:t>antzis</w:t>
      </w:r>
      <w:proofErr w:type="spellEnd"/>
      <w:r w:rsidR="00191A6E">
        <w:t xml:space="preserve"> 2023</w:t>
      </w:r>
      <w:r w:rsidR="00624E5E">
        <w:t>- Didactic heading)</w:t>
      </w:r>
      <w:r w:rsidR="00A97D14">
        <w:t>.</w:t>
      </w:r>
      <w:r w:rsidR="00246DCB">
        <w:t xml:space="preserve"> A theorist that supported repetition and said that it</w:t>
      </w:r>
      <w:r w:rsidR="009C01ED">
        <w:t xml:space="preserve"> improves learning within cognitive development and other key areas was, </w:t>
      </w:r>
      <w:r w:rsidR="00F176D7">
        <w:t xml:space="preserve">Hermann </w:t>
      </w:r>
      <w:proofErr w:type="spellStart"/>
      <w:r w:rsidR="00F176D7">
        <w:t>Ebbinghaus</w:t>
      </w:r>
      <w:proofErr w:type="spellEnd"/>
      <w:r w:rsidR="00F176D7">
        <w:t xml:space="preserve">. </w:t>
      </w:r>
      <w:proofErr w:type="spellStart"/>
      <w:r w:rsidR="00F176D7">
        <w:t>Ebbinghaus</w:t>
      </w:r>
      <w:proofErr w:type="spellEnd"/>
      <w:r w:rsidR="00F176D7">
        <w:t xml:space="preserve"> was the first researcher on a “series of </w:t>
      </w:r>
      <w:r w:rsidR="00CD37BB">
        <w:t>experiments</w:t>
      </w:r>
      <w:r w:rsidR="00F176D7">
        <w:t xml:space="preserve"> on human memory,” within his “groundbreaking” book </w:t>
      </w:r>
      <w:r w:rsidR="00472887">
        <w:t>(</w:t>
      </w:r>
      <w:r w:rsidR="00F176D7">
        <w:t xml:space="preserve">Über </w:t>
      </w:r>
      <w:proofErr w:type="spellStart"/>
      <w:r w:rsidR="00F176D7">
        <w:t>das</w:t>
      </w:r>
      <w:proofErr w:type="spellEnd"/>
      <w:r w:rsidR="00F176D7">
        <w:t xml:space="preserve"> </w:t>
      </w:r>
      <w:proofErr w:type="spellStart"/>
      <w:r w:rsidR="00F176D7">
        <w:t>Gedächtnis</w:t>
      </w:r>
      <w:proofErr w:type="spellEnd"/>
      <w:r w:rsidR="00F176D7">
        <w:t xml:space="preserve"> in 1885</w:t>
      </w:r>
      <w:r w:rsidR="00472887">
        <w:t>).  I</w:t>
      </w:r>
      <w:r w:rsidR="00F176D7">
        <w:t>t showed how the act of remembering key information within a school environment or in real life</w:t>
      </w:r>
      <w:r w:rsidR="00472887">
        <w:t>,</w:t>
      </w:r>
      <w:r w:rsidR="00F176D7">
        <w:t xml:space="preserve"> is determined by the amount it has been repeated (</w:t>
      </w:r>
      <w:proofErr w:type="spellStart"/>
      <w:r w:rsidR="006E3B9A">
        <w:t>DiGirolamo</w:t>
      </w:r>
      <w:proofErr w:type="spellEnd"/>
      <w:r w:rsidR="006E3B9A">
        <w:t>, G.J</w:t>
      </w:r>
      <w:r w:rsidR="00CD37BB">
        <w:t xml:space="preserve">, and </w:t>
      </w:r>
      <w:proofErr w:type="spellStart"/>
      <w:r w:rsidR="00CD37BB">
        <w:t>Hintzman</w:t>
      </w:r>
      <w:proofErr w:type="spellEnd"/>
      <w:r w:rsidR="00CD37BB">
        <w:t>, D.L. 1997)</w:t>
      </w:r>
      <w:r w:rsidR="0091309D">
        <w:t>.</w:t>
      </w:r>
    </w:p>
    <w:p w14:paraId="65FB776A" w14:textId="77777777" w:rsidR="0091309D" w:rsidRDefault="0091309D"/>
    <w:p w14:paraId="6F744EC4" w14:textId="3044E08F" w:rsidR="002271EE" w:rsidRDefault="0001000F">
      <w:r>
        <w:t xml:space="preserve">The last key </w:t>
      </w:r>
      <w:r w:rsidR="00B37034">
        <w:t>are</w:t>
      </w:r>
      <w:r w:rsidR="00472887">
        <w:t>a</w:t>
      </w:r>
      <w:r w:rsidR="00B37034">
        <w:t xml:space="preserve"> I will be talking about</w:t>
      </w:r>
      <w:r w:rsidR="00472887">
        <w:t>,</w:t>
      </w:r>
      <w:r w:rsidR="00B37034">
        <w:t xml:space="preserve"> is</w:t>
      </w:r>
      <w:r w:rsidR="001B08AF">
        <w:t xml:space="preserve"> Ella’s</w:t>
      </w:r>
      <w:r w:rsidR="00B37034">
        <w:t xml:space="preserve"> </w:t>
      </w:r>
      <w:r w:rsidR="00472887">
        <w:t>e</w:t>
      </w:r>
      <w:r w:rsidR="00B37034">
        <w:t xml:space="preserve">motional </w:t>
      </w:r>
      <w:r w:rsidR="006B115A">
        <w:t>development</w:t>
      </w:r>
      <w:r w:rsidR="00472887">
        <w:t>. W</w:t>
      </w:r>
      <w:r w:rsidR="0088031A">
        <w:t xml:space="preserve">ithin </w:t>
      </w:r>
      <w:r w:rsidR="00DA5D50">
        <w:t xml:space="preserve">the </w:t>
      </w:r>
      <w:r w:rsidR="009A216B">
        <w:t>Early</w:t>
      </w:r>
      <w:r w:rsidR="00DA5D50">
        <w:t xml:space="preserve"> Childhood </w:t>
      </w:r>
      <w:r w:rsidR="009A216B">
        <w:t xml:space="preserve">Studies </w:t>
      </w:r>
      <w:r w:rsidR="00F94C79">
        <w:t>second</w:t>
      </w:r>
      <w:r w:rsidR="009A216B">
        <w:t xml:space="preserve"> edition</w:t>
      </w:r>
      <w:r w:rsidR="00942EC1">
        <w:t xml:space="preserve">, </w:t>
      </w:r>
      <w:r w:rsidR="009A216B">
        <w:t xml:space="preserve">it states that </w:t>
      </w:r>
      <w:r w:rsidR="00441401">
        <w:t xml:space="preserve">physical emotion is much easier </w:t>
      </w:r>
      <w:r w:rsidR="000D73AC">
        <w:t>to</w:t>
      </w:r>
      <w:r w:rsidR="00441401">
        <w:t xml:space="preserve"> recognise rather </w:t>
      </w:r>
      <w:r w:rsidR="0031010A">
        <w:t>than</w:t>
      </w:r>
      <w:r w:rsidR="00441401">
        <w:t xml:space="preserve"> </w:t>
      </w:r>
      <w:r w:rsidR="000D73AC">
        <w:t xml:space="preserve">when children </w:t>
      </w:r>
      <w:r w:rsidR="00F94C79">
        <w:t>are</w:t>
      </w:r>
      <w:r w:rsidR="000D73AC">
        <w:t xml:space="preserve"> hurt </w:t>
      </w:r>
      <w:r w:rsidR="00F94C79">
        <w:t>emotionally</w:t>
      </w:r>
      <w:r w:rsidR="001D75A7">
        <w:t xml:space="preserve"> (Jane Johnston and Val Wood</w:t>
      </w:r>
      <w:r w:rsidR="002F7A84">
        <w:t xml:space="preserve"> 2018)</w:t>
      </w:r>
      <w:r w:rsidR="00CF3DA6">
        <w:t>.</w:t>
      </w:r>
      <w:r w:rsidR="00C01ABD">
        <w:t xml:space="preserve"> </w:t>
      </w:r>
      <w:r w:rsidR="00865334">
        <w:t xml:space="preserve">A theorist called Berk </w:t>
      </w:r>
      <w:r w:rsidR="0003362F">
        <w:t xml:space="preserve">(2012) identified </w:t>
      </w:r>
      <w:r w:rsidR="00445C9B">
        <w:t>“</w:t>
      </w:r>
      <w:r w:rsidR="0003362F">
        <w:t xml:space="preserve">four emotions, these being </w:t>
      </w:r>
      <w:r w:rsidR="00445C9B">
        <w:t>happiness, anger, sadness and fear.”</w:t>
      </w:r>
      <w:r w:rsidR="00F94C79">
        <w:t xml:space="preserve"> </w:t>
      </w:r>
      <w:r w:rsidR="003B2D24" w:rsidRPr="00175833">
        <w:t>From more recent theori</w:t>
      </w:r>
      <w:r w:rsidR="00175833">
        <w:t>sts</w:t>
      </w:r>
      <w:r w:rsidR="003B2D24" w:rsidRPr="00175833">
        <w:t xml:space="preserve"> th</w:t>
      </w:r>
      <w:r w:rsidR="002B1BAD" w:rsidRPr="00175833">
        <w:t>at</w:t>
      </w:r>
      <w:r w:rsidR="003B2D24" w:rsidRPr="00175833">
        <w:t xml:space="preserve"> give their well supported opinion</w:t>
      </w:r>
      <w:r w:rsidR="00DA08FB" w:rsidRPr="00175833">
        <w:t>,</w:t>
      </w:r>
      <w:r w:rsidR="006E60DB">
        <w:t xml:space="preserve"> they state that</w:t>
      </w:r>
      <w:r w:rsidR="00DA08FB" w:rsidRPr="00175833">
        <w:t xml:space="preserve"> </w:t>
      </w:r>
      <w:r w:rsidR="003B2D24" w:rsidRPr="00175833">
        <w:t>colours are used</w:t>
      </w:r>
      <w:r w:rsidR="007664E4" w:rsidRPr="00175833">
        <w:t xml:space="preserve"> to help</w:t>
      </w:r>
      <w:r w:rsidR="002B1BAD" w:rsidRPr="00175833">
        <w:t xml:space="preserve"> young children</w:t>
      </w:r>
      <w:r w:rsidR="00D703B9" w:rsidRPr="00175833">
        <w:t xml:space="preserve"> identify how the</w:t>
      </w:r>
      <w:r w:rsidR="00ED4F26" w:rsidRPr="00175833">
        <w:t>y</w:t>
      </w:r>
      <w:r w:rsidR="00D703B9" w:rsidRPr="00175833">
        <w:t xml:space="preserve"> are feeling </w:t>
      </w:r>
      <w:r w:rsidR="008D55F9" w:rsidRPr="00175833">
        <w:t xml:space="preserve">and </w:t>
      </w:r>
      <w:r w:rsidR="00D703B9" w:rsidRPr="00175833">
        <w:t xml:space="preserve">what emotions they are experiencing </w:t>
      </w:r>
      <w:r w:rsidR="00172391" w:rsidRPr="00175833">
        <w:t>at that moment in time. Th</w:t>
      </w:r>
      <w:r w:rsidR="003A5421" w:rsidRPr="00175833">
        <w:t>e theorists that this opinion was formed by</w:t>
      </w:r>
      <w:r w:rsidR="006725F8" w:rsidRPr="00175833">
        <w:t xml:space="preserve"> were</w:t>
      </w:r>
      <w:r w:rsidR="008D55F9" w:rsidRPr="00175833">
        <w:t xml:space="preserve"> </w:t>
      </w:r>
      <w:r w:rsidR="00A45EEA" w:rsidRPr="00175833">
        <w:t>Dalgleish and Power (2016)</w:t>
      </w:r>
      <w:r w:rsidR="00B620DC" w:rsidRPr="00175833">
        <w:t>.</w:t>
      </w:r>
      <w:r w:rsidR="00B620DC">
        <w:t xml:space="preserve"> </w:t>
      </w:r>
      <w:r w:rsidR="008C193F">
        <w:t xml:space="preserve">This is a </w:t>
      </w:r>
      <w:r w:rsidR="00E578D2">
        <w:t>well-known</w:t>
      </w:r>
      <w:r w:rsidR="008C193F">
        <w:t xml:space="preserve"> method and is what the writer witnessed in </w:t>
      </w:r>
      <w:r w:rsidR="008C193F" w:rsidRPr="00175833">
        <w:t>bridging</w:t>
      </w:r>
      <w:r w:rsidR="008C193F">
        <w:t xml:space="preserve"> school A</w:t>
      </w:r>
      <w:r w:rsidR="002757D3">
        <w:t xml:space="preserve"> </w:t>
      </w:r>
      <w:r w:rsidR="008C193F">
        <w:t>as children recognise, learn and understan</w:t>
      </w:r>
      <w:r w:rsidR="005F64F5">
        <w:t>d</w:t>
      </w:r>
      <w:r w:rsidR="008C193F">
        <w:t xml:space="preserve"> colours quite quickly</w:t>
      </w:r>
      <w:r w:rsidR="00F21CB6">
        <w:t xml:space="preserve"> in their early stages of development</w:t>
      </w:r>
      <w:r w:rsidR="00DB4B2E">
        <w:t>,</w:t>
      </w:r>
      <w:r w:rsidR="008C193F">
        <w:t xml:space="preserve"> compared to other objects/phrases. </w:t>
      </w:r>
      <w:r w:rsidR="005F64F5">
        <w:t xml:space="preserve">As a </w:t>
      </w:r>
      <w:r w:rsidR="00782064">
        <w:t>result,</w:t>
      </w:r>
      <w:r w:rsidR="005F64F5">
        <w:t xml:space="preserve"> this makes it </w:t>
      </w:r>
      <w:r w:rsidR="00782064">
        <w:t>easier</w:t>
      </w:r>
      <w:r w:rsidR="005F64F5">
        <w:t xml:space="preserve"> for </w:t>
      </w:r>
      <w:r w:rsidR="00782064">
        <w:t>not</w:t>
      </w:r>
      <w:r w:rsidR="005F64F5">
        <w:t xml:space="preserve"> only teachers b</w:t>
      </w:r>
      <w:r w:rsidR="00782064">
        <w:t>ut</w:t>
      </w:r>
      <w:r w:rsidR="005F64F5">
        <w:t xml:space="preserve"> parents/guardians too</w:t>
      </w:r>
      <w:r w:rsidR="00782064">
        <w:t xml:space="preserve"> in </w:t>
      </w:r>
      <w:r w:rsidR="00782064">
        <w:lastRenderedPageBreak/>
        <w:t>order for them to</w:t>
      </w:r>
      <w:r w:rsidR="005F64F5">
        <w:t xml:space="preserve"> understand how that child is feeling without them getting stressed </w:t>
      </w:r>
      <w:r w:rsidR="00782064">
        <w:t>trying to explain</w:t>
      </w:r>
      <w:r w:rsidR="00E91BA9">
        <w:t xml:space="preserve"> their emotions</w:t>
      </w:r>
      <w:r w:rsidR="00782064">
        <w:t>.</w:t>
      </w:r>
      <w:r w:rsidR="00B9102F">
        <w:t xml:space="preserve"> </w:t>
      </w:r>
    </w:p>
    <w:p w14:paraId="66E0709E" w14:textId="77777777" w:rsidR="00421DD4" w:rsidRDefault="00421DD4"/>
    <w:p w14:paraId="2C0D90C0" w14:textId="668CFF1D" w:rsidR="00D36468" w:rsidRDefault="005F5633">
      <w:r>
        <w:t>In addition to this</w:t>
      </w:r>
      <w:r w:rsidR="00B9102F">
        <w:t xml:space="preserve">, </w:t>
      </w:r>
      <w:r w:rsidR="00C9638C">
        <w:t xml:space="preserve">after Ella turned three the “left side of her brain” </w:t>
      </w:r>
      <w:r w:rsidR="00757C1B">
        <w:t>bec</w:t>
      </w:r>
      <w:r w:rsidR="000004D3">
        <w:t>ame</w:t>
      </w:r>
      <w:r w:rsidR="00757C1B">
        <w:t xml:space="preserve"> superior</w:t>
      </w:r>
      <w:r w:rsidR="003365E6">
        <w:t>, where her language and memory develop</w:t>
      </w:r>
      <w:r w:rsidR="000004D3">
        <w:t>ed</w:t>
      </w:r>
      <w:r w:rsidR="003365E6">
        <w:t xml:space="preserve">. </w:t>
      </w:r>
      <w:proofErr w:type="spellStart"/>
      <w:r w:rsidR="002F384D">
        <w:t>Bowlby</w:t>
      </w:r>
      <w:proofErr w:type="spellEnd"/>
      <w:r w:rsidR="002F384D">
        <w:t xml:space="preserve"> (2006; G</w:t>
      </w:r>
      <w:r w:rsidR="00BE7699">
        <w:t xml:space="preserve">arner and </w:t>
      </w:r>
      <w:proofErr w:type="spellStart"/>
      <w:r w:rsidR="00BE7699">
        <w:t>Shonkoff</w:t>
      </w:r>
      <w:proofErr w:type="spellEnd"/>
      <w:r w:rsidR="00BE7699">
        <w:t>, 2012)</w:t>
      </w:r>
      <w:r w:rsidR="000004D3">
        <w:t xml:space="preserve"> </w:t>
      </w:r>
      <w:r w:rsidR="00BE7699">
        <w:t>said that during this time</w:t>
      </w:r>
      <w:r w:rsidR="00450179">
        <w:t xml:space="preserve">, </w:t>
      </w:r>
      <w:r w:rsidR="00BE7699">
        <w:t xml:space="preserve">any traumatic experiences such as, </w:t>
      </w:r>
      <w:r w:rsidR="00C34EF0">
        <w:t xml:space="preserve">“stress, poverty, or neglect” can </w:t>
      </w:r>
      <w:r w:rsidR="00BF1BA4">
        <w:t>affect</w:t>
      </w:r>
      <w:r w:rsidR="00C34EF0">
        <w:t xml:space="preserve"> a child’s emotional and neurological development</w:t>
      </w:r>
      <w:r w:rsidR="008D48E7">
        <w:t xml:space="preserve"> which are said to shape behaviour as they grow. </w:t>
      </w:r>
      <w:r w:rsidR="007614EB">
        <w:t>In relation to Ella’</w:t>
      </w:r>
      <w:r w:rsidR="00450179">
        <w:t>s</w:t>
      </w:r>
      <w:r w:rsidR="007614EB">
        <w:t xml:space="preserve"> emotions and her profile, it s</w:t>
      </w:r>
      <w:r w:rsidR="0090185E">
        <w:t>imply says that ‘Ella doesn’t like to separate from her mum in the mornings</w:t>
      </w:r>
      <w:r w:rsidR="00123DD6">
        <w:t>.’ This gives the impression that</w:t>
      </w:r>
      <w:r w:rsidR="005C7901">
        <w:t xml:space="preserve"> Ella could have signs of s</w:t>
      </w:r>
      <w:r w:rsidR="002748BF">
        <w:t>eparation</w:t>
      </w:r>
      <w:r w:rsidR="005C7901">
        <w:t xml:space="preserve"> anxiety</w:t>
      </w:r>
      <w:r w:rsidR="00C24342">
        <w:t xml:space="preserve">, leading her to </w:t>
      </w:r>
      <w:r w:rsidR="00EF38D9">
        <w:t xml:space="preserve">negatively react when being dropped off at </w:t>
      </w:r>
      <w:r w:rsidR="0015474F">
        <w:t>reception.</w:t>
      </w:r>
      <w:r w:rsidR="00226B17">
        <w:t xml:space="preserve"> </w:t>
      </w:r>
      <w:r w:rsidR="00692057">
        <w:t xml:space="preserve">It could </w:t>
      </w:r>
      <w:r w:rsidR="00954384">
        <w:t xml:space="preserve">also be that maybe Ella experienced attachment issues due to </w:t>
      </w:r>
      <w:r w:rsidR="00F06607">
        <w:t xml:space="preserve">“family circumstances, such as, working parents, </w:t>
      </w:r>
      <w:r w:rsidR="00CC0150">
        <w:t>or even single parents</w:t>
      </w:r>
      <w:r w:rsidR="0094558C">
        <w:t>”</w:t>
      </w:r>
      <w:r w:rsidR="004D4209">
        <w:t xml:space="preserve"> (</w:t>
      </w:r>
      <w:r w:rsidR="00410D8C">
        <w:t xml:space="preserve">Angela House et al, p. </w:t>
      </w:r>
      <w:r w:rsidR="0094558C">
        <w:t>211, chapter 6). This</w:t>
      </w:r>
      <w:r w:rsidR="00066767">
        <w:t xml:space="preserve"> is where the theorist John </w:t>
      </w:r>
      <w:proofErr w:type="spellStart"/>
      <w:r w:rsidR="00066767">
        <w:t>Bowlby</w:t>
      </w:r>
      <w:proofErr w:type="spellEnd"/>
      <w:r w:rsidR="00066767">
        <w:t xml:space="preserve"> stated that </w:t>
      </w:r>
      <w:r w:rsidR="00286CFA">
        <w:t>a child</w:t>
      </w:r>
      <w:r w:rsidR="00756885">
        <w:t>, in this case Ella</w:t>
      </w:r>
      <w:r w:rsidR="00251D44">
        <w:t xml:space="preserve">, </w:t>
      </w:r>
      <w:r w:rsidR="00756885">
        <w:t>needs parents/carers who engage with her emotionally and</w:t>
      </w:r>
      <w:r w:rsidR="00487C23">
        <w:t xml:space="preserve"> with care</w:t>
      </w:r>
      <w:r w:rsidR="00756885">
        <w:t xml:space="preserve">. </w:t>
      </w:r>
      <w:r w:rsidR="00DA4BE4">
        <w:t xml:space="preserve">In order for Ella, to </w:t>
      </w:r>
      <w:r w:rsidR="00914BAE">
        <w:t>come</w:t>
      </w:r>
      <w:r w:rsidR="00DA4BE4">
        <w:t xml:space="preserve"> into school stress </w:t>
      </w:r>
      <w:r w:rsidR="009413AE">
        <w:t xml:space="preserve">free and happy, a cost friendly and </w:t>
      </w:r>
      <w:r w:rsidR="00624FE8">
        <w:t xml:space="preserve">effective way to do this would be by making a </w:t>
      </w:r>
      <w:r w:rsidR="00914BAE">
        <w:t xml:space="preserve">sticker chart. For example, this </w:t>
      </w:r>
      <w:r w:rsidR="0047219F">
        <w:t xml:space="preserve">would be used by simply letting Ella choose a sticker to put onto her chart every morning </w:t>
      </w:r>
      <w:r w:rsidR="00E64290">
        <w:t xml:space="preserve">for when she arrives </w:t>
      </w:r>
      <w:r w:rsidR="0006302A">
        <w:t>at</w:t>
      </w:r>
      <w:r w:rsidR="00E64290">
        <w:t xml:space="preserve"> school</w:t>
      </w:r>
      <w:r w:rsidR="003D5423">
        <w:t xml:space="preserve">, leading to a special prize from the prize box after completing five days of school. </w:t>
      </w:r>
      <w:r w:rsidR="00F33499">
        <w:t xml:space="preserve">This would hopefully make Ella’s transition from mum into reception each morning a bit </w:t>
      </w:r>
      <w:r w:rsidR="00763E2F">
        <w:t>smoother</w:t>
      </w:r>
      <w:r w:rsidR="00F33499">
        <w:t xml:space="preserve"> and happier.</w:t>
      </w:r>
      <w:r w:rsidR="0047219F">
        <w:t xml:space="preserve"> </w:t>
      </w:r>
      <w:r w:rsidR="00CA6C87">
        <w:t>Following this</w:t>
      </w:r>
      <w:r w:rsidR="00AC786C">
        <w:t xml:space="preserve">, </w:t>
      </w:r>
      <w:r w:rsidR="008D7556">
        <w:t xml:space="preserve">the </w:t>
      </w:r>
      <w:r w:rsidR="00CA6C87">
        <w:t xml:space="preserve">theorist B.F. Skinner </w:t>
      </w:r>
      <w:r w:rsidR="008D7556">
        <w:t>(1938)</w:t>
      </w:r>
      <w:r w:rsidR="004576BA">
        <w:t xml:space="preserve"> as stated in my </w:t>
      </w:r>
      <w:r w:rsidR="00C5745F">
        <w:t>social</w:t>
      </w:r>
      <w:r w:rsidR="004576BA">
        <w:t xml:space="preserve"> paragraph</w:t>
      </w:r>
      <w:r w:rsidR="00AC786C">
        <w:t xml:space="preserve">, </w:t>
      </w:r>
      <w:r w:rsidR="009764C5">
        <w:t xml:space="preserve">believed that </w:t>
      </w:r>
      <w:r w:rsidR="00AC786C">
        <w:t xml:space="preserve">an </w:t>
      </w:r>
      <w:r w:rsidR="004C2154">
        <w:t>individual's</w:t>
      </w:r>
      <w:r w:rsidR="001009FF">
        <w:t xml:space="preserve"> behaviour </w:t>
      </w:r>
      <w:r w:rsidR="00D064B4">
        <w:t>is developed by</w:t>
      </w:r>
      <w:r w:rsidR="00A03C7A">
        <w:t>,</w:t>
      </w:r>
      <w:r w:rsidR="00D064B4">
        <w:t xml:space="preserve"> or conditioned </w:t>
      </w:r>
      <w:r w:rsidR="007D267C">
        <w:t xml:space="preserve">or determined by reinforcement. </w:t>
      </w:r>
      <w:r w:rsidR="00346068">
        <w:t xml:space="preserve">Skinner calls this process operant </w:t>
      </w:r>
      <w:r w:rsidR="00DF395A">
        <w:t>conditioning, meaning that any different type of behaviour can lead to consequences or rewards</w:t>
      </w:r>
      <w:r w:rsidR="00BF6CF5">
        <w:t xml:space="preserve"> (Kendra Cherry, 2023). </w:t>
      </w:r>
      <w:r w:rsidR="00FD1D1A">
        <w:t>Skinner devel</w:t>
      </w:r>
      <w:r w:rsidR="00F26557">
        <w:t>oped</w:t>
      </w:r>
      <w:r w:rsidR="00FD1D1A">
        <w:t xml:space="preserve"> his theory by the creation of </w:t>
      </w:r>
      <w:r w:rsidR="00285B6E">
        <w:t>“The Skinner Box</w:t>
      </w:r>
      <w:r w:rsidR="00644699">
        <w:t>,</w:t>
      </w:r>
      <w:r w:rsidR="00285B6E">
        <w:t>”</w:t>
      </w:r>
      <w:r w:rsidR="00644699">
        <w:t xml:space="preserve"> where rats and pigeons were used to </w:t>
      </w:r>
      <w:r w:rsidR="00526345">
        <w:t xml:space="preserve">press a button to receive food, or water. However, </w:t>
      </w:r>
      <w:r w:rsidR="00085E6D">
        <w:t xml:space="preserve">there were theorists who disagreed with </w:t>
      </w:r>
      <w:r w:rsidR="00F32DBB">
        <w:t>Skinner's</w:t>
      </w:r>
      <w:r w:rsidR="00085E6D">
        <w:t xml:space="preserve"> theory</w:t>
      </w:r>
      <w:r w:rsidR="00445098">
        <w:t xml:space="preserve">, for example, </w:t>
      </w:r>
      <w:r w:rsidR="00293731">
        <w:t>Noam Chomsk</w:t>
      </w:r>
      <w:r w:rsidR="00C5745F">
        <w:t>y</w:t>
      </w:r>
      <w:r w:rsidR="00221324">
        <w:t xml:space="preserve"> (1960s)</w:t>
      </w:r>
      <w:r w:rsidR="00C5745F">
        <w:t xml:space="preserve">. </w:t>
      </w:r>
      <w:r w:rsidR="005E745C">
        <w:t xml:space="preserve">Chomsky </w:t>
      </w:r>
      <w:r w:rsidR="000864A7">
        <w:t xml:space="preserve">disagrees </w:t>
      </w:r>
      <w:r w:rsidR="00335C29">
        <w:t>with</w:t>
      </w:r>
      <w:r w:rsidR="000864A7">
        <w:t xml:space="preserve"> Skinner’s opinion on positive reinforcement </w:t>
      </w:r>
      <w:r w:rsidR="00335C29">
        <w:t>as he simply believes that rewards do not have an impact at all in the development of children</w:t>
      </w:r>
      <w:r w:rsidR="004A502B">
        <w:t xml:space="preserve"> (</w:t>
      </w:r>
      <w:r w:rsidR="00DE31B5">
        <w:t xml:space="preserve">Sam Mooney </w:t>
      </w:r>
      <w:r w:rsidR="004A502B">
        <w:t>2015</w:t>
      </w:r>
      <w:r w:rsidR="00DE31B5">
        <w:t>).</w:t>
      </w:r>
    </w:p>
    <w:p w14:paraId="2862D1FA" w14:textId="77777777" w:rsidR="00421DD4" w:rsidRDefault="00421DD4">
      <w:pPr>
        <w:divId w:val="558904451"/>
      </w:pPr>
    </w:p>
    <w:p w14:paraId="19EBE8B9" w14:textId="13FE55AE" w:rsidR="006A5E15" w:rsidRDefault="006A5E15">
      <w:pPr>
        <w:divId w:val="558904451"/>
      </w:pPr>
      <w:r>
        <w:t>To conclude, I think that Ella’s Social, Cognitive, and Emotional development is quite common for a four-year-old. However, the most important areas that need the most support within the school environment and at home</w:t>
      </w:r>
      <w:r w:rsidR="001D2C95">
        <w:t xml:space="preserve"> </w:t>
      </w:r>
      <w:r>
        <w:t>listed above</w:t>
      </w:r>
      <w:r w:rsidR="001D2C95">
        <w:t>,</w:t>
      </w:r>
      <w:r>
        <w:t xml:space="preserve"> </w:t>
      </w:r>
      <w:r w:rsidR="001D2C95">
        <w:t xml:space="preserve">are </w:t>
      </w:r>
      <w:r>
        <w:t>what need</w:t>
      </w:r>
      <w:r w:rsidR="001D64F7">
        <w:t xml:space="preserve"> </w:t>
      </w:r>
      <w:r>
        <w:t>the most attention. The writer thinks this</w:t>
      </w:r>
      <w:r w:rsidR="001D64F7">
        <w:t>,</w:t>
      </w:r>
      <w:r>
        <w:t xml:space="preserve"> because </w:t>
      </w:r>
      <w:r w:rsidR="001D64F7">
        <w:t>in</w:t>
      </w:r>
      <w:r>
        <w:t xml:space="preserve"> life how you socialise and control your emotions is key</w:t>
      </w:r>
      <w:r w:rsidR="001E7C74">
        <w:t xml:space="preserve"> as</w:t>
      </w:r>
      <w:r>
        <w:t xml:space="preserve"> you grow and become an adult. This is due to certain life events that take place within secondary school, college, university, or even your job, etc, which require you to react, think and act in a certain type of way. Therefore, these key areas of development are used in everyday life making them important aspects of everyone’s pathway on how individuals develop, and in this case how Ella develops.</w:t>
      </w:r>
    </w:p>
    <w:p w14:paraId="0A4BD102" w14:textId="77777777" w:rsidR="006A5E15" w:rsidRDefault="006A5E15">
      <w:pPr>
        <w:divId w:val="558904451"/>
      </w:pPr>
    </w:p>
    <w:p w14:paraId="42706E89" w14:textId="77777777" w:rsidR="006A5E15" w:rsidRDefault="006A5E15"/>
    <w:p w14:paraId="40025F19" w14:textId="77777777" w:rsidR="00D36468" w:rsidRDefault="00D36468"/>
    <w:p w14:paraId="039DD608" w14:textId="77777777" w:rsidR="007762EF" w:rsidRDefault="007762EF" w:rsidP="00F06A74">
      <w:pPr>
        <w:rPr>
          <w:b/>
          <w:bCs/>
          <w:i/>
          <w:iCs/>
          <w:u w:val="single"/>
        </w:rPr>
      </w:pPr>
    </w:p>
    <w:p w14:paraId="099E399A" w14:textId="77777777" w:rsidR="007762EF" w:rsidRDefault="007762EF" w:rsidP="00F06A74">
      <w:pPr>
        <w:rPr>
          <w:b/>
          <w:bCs/>
          <w:i/>
          <w:iCs/>
          <w:u w:val="single"/>
        </w:rPr>
      </w:pPr>
    </w:p>
    <w:p w14:paraId="2AF60CE8" w14:textId="77777777" w:rsidR="007762EF" w:rsidRDefault="007762EF" w:rsidP="00F06A74">
      <w:pPr>
        <w:rPr>
          <w:b/>
          <w:bCs/>
          <w:i/>
          <w:iCs/>
          <w:u w:val="single"/>
        </w:rPr>
      </w:pPr>
    </w:p>
    <w:p w14:paraId="0824C6D6" w14:textId="7147B714" w:rsidR="00F06A74" w:rsidRDefault="00D437B8" w:rsidP="00F06A74">
      <w:pPr>
        <w:rPr>
          <w:b/>
          <w:bCs/>
          <w:i/>
          <w:iCs/>
          <w:u w:val="single"/>
        </w:rPr>
      </w:pPr>
      <w:r w:rsidRPr="004F16D1">
        <w:rPr>
          <w:b/>
          <w:bCs/>
          <w:i/>
          <w:iCs/>
          <w:u w:val="single"/>
        </w:rPr>
        <w:t>Reference list</w:t>
      </w:r>
    </w:p>
    <w:p w14:paraId="6771CD19" w14:textId="77777777" w:rsidR="00F06A74" w:rsidRPr="00F06A74" w:rsidRDefault="00F06A74" w:rsidP="00F06A74">
      <w:pPr>
        <w:rPr>
          <w:b/>
          <w:bCs/>
          <w:i/>
          <w:iCs/>
          <w:u w:val="single"/>
        </w:rPr>
      </w:pPr>
    </w:p>
    <w:p w14:paraId="05ECC522" w14:textId="072A886F" w:rsidR="00F06A74" w:rsidRPr="00F06A74" w:rsidRDefault="00F06A74" w:rsidP="00F06A74">
      <w:pPr>
        <w:spacing w:after="180"/>
        <w:divId w:val="321080511"/>
        <w:rPr>
          <w:rFonts w:cs="Times New Roman"/>
          <w:i/>
          <w:iCs/>
          <w:color w:val="1A1A1A" w:themeColor="background1" w:themeShade="1A"/>
          <w:kern w:val="0"/>
          <w14:ligatures w14:val="none"/>
        </w:rPr>
      </w:pPr>
      <w:proofErr w:type="spellStart"/>
      <w:r w:rsidRPr="00F06A74">
        <w:rPr>
          <w:rFonts w:cs="Times New Roman"/>
          <w:color w:val="1A1A1A" w:themeColor="background1" w:themeShade="1A"/>
          <w:kern w:val="0"/>
          <w14:ligatures w14:val="none"/>
        </w:rPr>
        <w:t>Berman</w:t>
      </w:r>
      <w:proofErr w:type="spellEnd"/>
      <w:r w:rsidRPr="00F06A74">
        <w:rPr>
          <w:rFonts w:cs="Times New Roman"/>
          <w:color w:val="1A1A1A" w:themeColor="background1" w:themeShade="1A"/>
          <w:kern w:val="0"/>
          <w14:ligatures w14:val="none"/>
        </w:rPr>
        <w:t xml:space="preserve">, R. (2016). </w:t>
      </w:r>
      <w:r w:rsidRPr="00F06A74">
        <w:rPr>
          <w:rFonts w:cs="Times New Roman"/>
          <w:i/>
          <w:iCs/>
          <w:color w:val="1A1A1A" w:themeColor="background1" w:themeShade="1A"/>
          <w:kern w:val="0"/>
          <w14:ligatures w14:val="none"/>
        </w:rPr>
        <w:t xml:space="preserve">B. F. Skinner: The Life of Psychology’s Radical </w:t>
      </w:r>
      <w:r w:rsidR="007762EF" w:rsidRPr="00F06A74">
        <w:rPr>
          <w:rFonts w:cs="Times New Roman"/>
          <w:i/>
          <w:iCs/>
          <w:color w:val="1A1A1A" w:themeColor="background1" w:themeShade="1A"/>
          <w:kern w:val="0"/>
          <w14:ligatures w14:val="none"/>
        </w:rPr>
        <w:t>Behaviourist</w:t>
      </w:r>
      <w:r w:rsidRPr="00F06A74">
        <w:rPr>
          <w:rFonts w:cs="Times New Roman"/>
          <w:color w:val="1A1A1A" w:themeColor="background1" w:themeShade="1A"/>
          <w:kern w:val="0"/>
          <w14:ligatures w14:val="none"/>
        </w:rPr>
        <w:t xml:space="preserve"> </w:t>
      </w:r>
      <w:r w:rsidR="007762EF" w:rsidRPr="00F06A74">
        <w:rPr>
          <w:rFonts w:cs="Times New Roman"/>
          <w:i/>
          <w:iCs/>
          <w:color w:val="1A1A1A" w:themeColor="background1" w:themeShade="1A"/>
          <w:kern w:val="0"/>
          <w14:ligatures w14:val="none"/>
        </w:rPr>
        <w:t>Very</w:t>
      </w:r>
      <w:r w:rsidR="007762EF">
        <w:rPr>
          <w:rFonts w:cs="Times New Roman"/>
          <w:i/>
          <w:iCs/>
          <w:color w:val="1A1A1A" w:themeColor="background1" w:themeShade="1A"/>
          <w:kern w:val="0"/>
          <w14:ligatures w14:val="none"/>
        </w:rPr>
        <w:t>-</w:t>
      </w:r>
      <w:r w:rsidR="007762EF" w:rsidRPr="00F06A74">
        <w:rPr>
          <w:rFonts w:cs="Times New Roman"/>
          <w:i/>
          <w:iCs/>
          <w:color w:val="1A1A1A" w:themeColor="background1" w:themeShade="1A"/>
          <w:kern w:val="0"/>
          <w14:ligatures w14:val="none"/>
        </w:rPr>
        <w:t>well</w:t>
      </w:r>
      <w:r w:rsidRPr="00F06A74">
        <w:rPr>
          <w:rFonts w:cs="Times New Roman"/>
          <w:i/>
          <w:iCs/>
          <w:color w:val="1A1A1A" w:themeColor="background1" w:themeShade="1A"/>
          <w:kern w:val="0"/>
          <w14:ligatures w14:val="none"/>
        </w:rPr>
        <w:t xml:space="preserve"> Mind.</w:t>
      </w:r>
      <w:r w:rsidR="007762EF" w:rsidRPr="007762EF">
        <w:rPr>
          <w:rFonts w:cs="Times New Roman"/>
          <w:i/>
          <w:iCs/>
          <w:color w:val="1A1A1A" w:themeColor="background1" w:themeShade="1A"/>
          <w:kern w:val="0"/>
          <w14:ligatures w14:val="none"/>
        </w:rPr>
        <w:t xml:space="preserve"> </w:t>
      </w:r>
      <w:r w:rsidRPr="00F06A74">
        <w:rPr>
          <w:rFonts w:cs="Times New Roman"/>
          <w:color w:val="1A1A1A" w:themeColor="background1" w:themeShade="1A"/>
          <w:kern w:val="0"/>
          <w14:ligatures w14:val="none"/>
        </w:rPr>
        <w:t xml:space="preserve">Available at: </w:t>
      </w:r>
      <w:hyperlink r:id="rId4" w:anchor=":~:text=Skinner%27s%20Theory%20of%20Learning%3A%20Operant" w:history="1">
        <w:r w:rsidRPr="00F06A74">
          <w:rPr>
            <w:rFonts w:cs="Times New Roman"/>
            <w:color w:val="1A1A1A" w:themeColor="background1" w:themeShade="1A"/>
            <w:kern w:val="0"/>
            <w:u w:val="single"/>
            <w14:ligatures w14:val="none"/>
          </w:rPr>
          <w:t>https://www.verywellmind.com/b-f-skinner-biography-1904-1990-2795543#:~:text=Skinner%27s%20Theory%20of%20Learning%3A%20Operant</w:t>
        </w:r>
      </w:hyperlink>
      <w:r w:rsidRPr="00F06A74">
        <w:rPr>
          <w:rFonts w:cs="Times New Roman"/>
          <w:color w:val="1A1A1A" w:themeColor="background1" w:themeShade="1A"/>
          <w:kern w:val="0"/>
          <w14:ligatures w14:val="none"/>
        </w:rPr>
        <w:t xml:space="preserve"> </w:t>
      </w:r>
      <w:r w:rsidR="007762EF" w:rsidRPr="007762EF">
        <w:rPr>
          <w:rFonts w:cs="Times New Roman"/>
          <w:color w:val="1A1A1A" w:themeColor="background1" w:themeShade="1A"/>
          <w:kern w:val="0"/>
          <w14:ligatures w14:val="none"/>
        </w:rPr>
        <w:t xml:space="preserve">                      (</w:t>
      </w:r>
      <w:r w:rsidRPr="00F06A74">
        <w:rPr>
          <w:rFonts w:cs="Times New Roman"/>
          <w:color w:val="1A1A1A" w:themeColor="background1" w:themeShade="1A"/>
          <w:kern w:val="0"/>
          <w14:ligatures w14:val="none"/>
        </w:rPr>
        <w:t>Accessed</w:t>
      </w:r>
      <w:r w:rsidR="007762EF" w:rsidRPr="007762EF">
        <w:rPr>
          <w:rFonts w:cs="Times New Roman"/>
          <w:color w:val="1A1A1A" w:themeColor="background1" w:themeShade="1A"/>
          <w:kern w:val="0"/>
          <w14:ligatures w14:val="none"/>
        </w:rPr>
        <w:t xml:space="preserve">: </w:t>
      </w:r>
      <w:r w:rsidRPr="00F06A74">
        <w:rPr>
          <w:rFonts w:cs="Times New Roman"/>
          <w:color w:val="1A1A1A" w:themeColor="background1" w:themeShade="1A"/>
          <w:kern w:val="0"/>
          <w14:ligatures w14:val="none"/>
        </w:rPr>
        <w:t>25 Oc</w:t>
      </w:r>
      <w:r w:rsidR="007762EF" w:rsidRPr="007762EF">
        <w:rPr>
          <w:rFonts w:cs="Times New Roman"/>
          <w:color w:val="1A1A1A" w:themeColor="background1" w:themeShade="1A"/>
          <w:kern w:val="0"/>
          <w14:ligatures w14:val="none"/>
        </w:rPr>
        <w:t>tober</w:t>
      </w:r>
      <w:r w:rsidRPr="00F06A74">
        <w:rPr>
          <w:rFonts w:cs="Times New Roman"/>
          <w:color w:val="1A1A1A" w:themeColor="background1" w:themeShade="1A"/>
          <w:kern w:val="0"/>
          <w14:ligatures w14:val="none"/>
        </w:rPr>
        <w:t xml:space="preserve"> 2023</w:t>
      </w:r>
      <w:r w:rsidR="007762EF" w:rsidRPr="007762EF">
        <w:rPr>
          <w:rFonts w:cs="Times New Roman"/>
          <w:color w:val="1A1A1A" w:themeColor="background1" w:themeShade="1A"/>
          <w:kern w:val="0"/>
          <w14:ligatures w14:val="none"/>
        </w:rPr>
        <w:t>)</w:t>
      </w:r>
      <w:r w:rsidRPr="00F06A74">
        <w:rPr>
          <w:rFonts w:cs="Times New Roman"/>
          <w:color w:val="1A1A1A" w:themeColor="background1" w:themeShade="1A"/>
          <w:kern w:val="0"/>
          <w14:ligatures w14:val="none"/>
        </w:rPr>
        <w:t>.</w:t>
      </w:r>
    </w:p>
    <w:p w14:paraId="67535519" w14:textId="4481A83E" w:rsidR="00F06A74" w:rsidRPr="00F06A74" w:rsidRDefault="00F06A74" w:rsidP="00F06A74">
      <w:pPr>
        <w:spacing w:after="180"/>
        <w:divId w:val="321080511"/>
        <w:rPr>
          <w:rFonts w:cs="Times New Roman"/>
          <w:kern w:val="0"/>
          <w14:ligatures w14:val="none"/>
        </w:rPr>
      </w:pPr>
      <w:r w:rsidRPr="00F06A74">
        <w:rPr>
          <w:rFonts w:cs="Times New Roman"/>
          <w:kern w:val="0"/>
          <w14:ligatures w14:val="none"/>
        </w:rPr>
        <w:t xml:space="preserve">eclkc.ohs.acf.hhs.gov. (2022). </w:t>
      </w:r>
      <w:r w:rsidRPr="00F06A74">
        <w:rPr>
          <w:rFonts w:cs="Times New Roman"/>
          <w:i/>
          <w:iCs/>
          <w:kern w:val="0"/>
          <w14:ligatures w14:val="none"/>
        </w:rPr>
        <w:t>Cognition | ECLKC.</w:t>
      </w:r>
      <w:r w:rsidRPr="00F06A74">
        <w:rPr>
          <w:rFonts w:cs="Times New Roman"/>
          <w:kern w:val="0"/>
          <w14:ligatures w14:val="none"/>
        </w:rPr>
        <w:t xml:space="preserve"> Available at: </w:t>
      </w:r>
      <w:hyperlink r:id="rId5" w:anchor=":~:text=Because%20math%20includes%20generalizations%20and" w:history="1">
        <w:r w:rsidRPr="00F06A74">
          <w:rPr>
            <w:rFonts w:cs="Times New Roman"/>
            <w:color w:val="0000FF"/>
            <w:kern w:val="0"/>
            <w:u w:val="single"/>
            <w14:ligatures w14:val="none"/>
          </w:rPr>
          <w:t>https://eclkc.ohs.acf.hhs.gov/school-readiness/article/cognition#:~:text=Because%20math%20includes%20generalizations%20and</w:t>
        </w:r>
      </w:hyperlink>
      <w:r w:rsidRPr="00F06A74">
        <w:rPr>
          <w:rFonts w:cs="Times New Roman"/>
          <w:kern w:val="0"/>
          <w14:ligatures w14:val="none"/>
        </w:rPr>
        <w:t xml:space="preserve"> </w:t>
      </w:r>
      <w:r w:rsidR="007762EF">
        <w:rPr>
          <w:rFonts w:cs="Times New Roman"/>
          <w:kern w:val="0"/>
          <w14:ligatures w14:val="none"/>
        </w:rPr>
        <w:t>(</w:t>
      </w:r>
      <w:r w:rsidRPr="00F06A74">
        <w:rPr>
          <w:rFonts w:cs="Times New Roman"/>
          <w:kern w:val="0"/>
          <w14:ligatures w14:val="none"/>
        </w:rPr>
        <w:t>Accessed</w:t>
      </w:r>
      <w:r w:rsidR="007762EF">
        <w:rPr>
          <w:rFonts w:cs="Times New Roman"/>
          <w:kern w:val="0"/>
          <w14:ligatures w14:val="none"/>
        </w:rPr>
        <w:t>:</w:t>
      </w:r>
      <w:r w:rsidRPr="00F06A74">
        <w:rPr>
          <w:rFonts w:cs="Times New Roman"/>
          <w:kern w:val="0"/>
          <w14:ligatures w14:val="none"/>
        </w:rPr>
        <w:t xml:space="preserve"> 24</w:t>
      </w:r>
      <w:r w:rsidR="007762EF" w:rsidRPr="007762EF">
        <w:rPr>
          <w:rFonts w:cs="Times New Roman"/>
          <w:kern w:val="0"/>
          <w:vertAlign w:val="superscript"/>
          <w14:ligatures w14:val="none"/>
        </w:rPr>
        <w:t>th</w:t>
      </w:r>
      <w:r w:rsidR="007762EF">
        <w:rPr>
          <w:rFonts w:cs="Times New Roman"/>
          <w:kern w:val="0"/>
          <w14:ligatures w14:val="none"/>
        </w:rPr>
        <w:t xml:space="preserve"> </w:t>
      </w:r>
      <w:r w:rsidRPr="00F06A74">
        <w:rPr>
          <w:rFonts w:cs="Times New Roman"/>
          <w:kern w:val="0"/>
          <w14:ligatures w14:val="none"/>
        </w:rPr>
        <w:t>Oct</w:t>
      </w:r>
      <w:r w:rsidR="007762EF">
        <w:rPr>
          <w:rFonts w:cs="Times New Roman"/>
          <w:kern w:val="0"/>
          <w14:ligatures w14:val="none"/>
        </w:rPr>
        <w:t>ober</w:t>
      </w:r>
      <w:r w:rsidRPr="00F06A74">
        <w:rPr>
          <w:rFonts w:cs="Times New Roman"/>
          <w:kern w:val="0"/>
          <w14:ligatures w14:val="none"/>
        </w:rPr>
        <w:t xml:space="preserve"> 2023</w:t>
      </w:r>
      <w:r w:rsidR="007762EF">
        <w:rPr>
          <w:rFonts w:cs="Times New Roman"/>
          <w:kern w:val="0"/>
          <w14:ligatures w14:val="none"/>
        </w:rPr>
        <w:t>)</w:t>
      </w:r>
      <w:r w:rsidRPr="00F06A74">
        <w:rPr>
          <w:rFonts w:cs="Times New Roman"/>
          <w:kern w:val="0"/>
          <w14:ligatures w14:val="none"/>
        </w:rPr>
        <w:t>.</w:t>
      </w:r>
    </w:p>
    <w:p w14:paraId="02F49407" w14:textId="239132FF" w:rsidR="00F06A74" w:rsidRPr="00F06A74" w:rsidRDefault="00F06A74" w:rsidP="00F06A74">
      <w:pPr>
        <w:spacing w:after="180"/>
        <w:divId w:val="321080511"/>
        <w:rPr>
          <w:rFonts w:cs="Times New Roman"/>
          <w:kern w:val="0"/>
          <w14:ligatures w14:val="none"/>
        </w:rPr>
      </w:pPr>
      <w:r w:rsidRPr="00F06A74">
        <w:rPr>
          <w:rFonts w:cs="Times New Roman"/>
          <w:kern w:val="0"/>
          <w14:ligatures w14:val="none"/>
        </w:rPr>
        <w:lastRenderedPageBreak/>
        <w:t xml:space="preserve">Education Committee (2014). </w:t>
      </w:r>
      <w:r w:rsidRPr="00F06A74">
        <w:rPr>
          <w:rFonts w:cs="Times New Roman"/>
          <w:i/>
          <w:iCs/>
          <w:kern w:val="0"/>
          <w14:ligatures w14:val="none"/>
        </w:rPr>
        <w:t>Imagination and creativity - Help for early years providers</w:t>
      </w:r>
      <w:r w:rsidR="007762EF">
        <w:rPr>
          <w:rFonts w:cs="Times New Roman"/>
          <w:i/>
          <w:iCs/>
          <w:kern w:val="0"/>
          <w14:ligatures w14:val="none"/>
        </w:rPr>
        <w:t>.</w:t>
      </w:r>
      <w:r w:rsidRPr="00F06A74">
        <w:rPr>
          <w:rFonts w:cs="Times New Roman"/>
          <w:kern w:val="0"/>
          <w14:ligatures w14:val="none"/>
        </w:rPr>
        <w:t xml:space="preserve"> Available at: </w:t>
      </w:r>
      <w:hyperlink r:id="rId6" w:anchor=":~:text=Exploring%20materials%20and%20media%20inspires" w:history="1">
        <w:r w:rsidRPr="00F06A74">
          <w:rPr>
            <w:rFonts w:cs="Times New Roman"/>
            <w:color w:val="0000FF"/>
            <w:kern w:val="0"/>
            <w:u w:val="single"/>
            <w14:ligatures w14:val="none"/>
          </w:rPr>
          <w:t>https://help-for-early-years-providers.ed</w:t>
        </w:r>
        <w:r w:rsidR="00767036">
          <w:rPr>
            <w:rFonts w:cs="Times New Roman"/>
            <w:color w:val="0000FF"/>
            <w:kern w:val="0"/>
            <w:u w:val="single"/>
            <w14:ligatures w14:val="none"/>
          </w:rPr>
          <w:t>/</w:t>
        </w:r>
        <w:r w:rsidRPr="00F06A74">
          <w:rPr>
            <w:rFonts w:cs="Times New Roman"/>
            <w:color w:val="0000FF"/>
            <w:kern w:val="0"/>
            <w:u w:val="single"/>
            <w14:ligatures w14:val="none"/>
          </w:rPr>
          <w:t>ucation.gov.uk/expressive-arts-and-design/imagination-and-creativity#:~:text=Exploring%20materials%20and%20media%20inspires</w:t>
        </w:r>
      </w:hyperlink>
      <w:r w:rsidRPr="00F06A74">
        <w:rPr>
          <w:rFonts w:cs="Times New Roman"/>
          <w:kern w:val="0"/>
          <w14:ligatures w14:val="none"/>
        </w:rPr>
        <w:t>.</w:t>
      </w:r>
      <w:r w:rsidR="007762EF">
        <w:rPr>
          <w:rFonts w:cs="Times New Roman"/>
          <w:kern w:val="0"/>
          <w14:ligatures w14:val="none"/>
        </w:rPr>
        <w:t xml:space="preserve"> (Accessed: 25</w:t>
      </w:r>
      <w:r w:rsidR="007762EF" w:rsidRPr="007762EF">
        <w:rPr>
          <w:rFonts w:cs="Times New Roman"/>
          <w:kern w:val="0"/>
          <w:vertAlign w:val="superscript"/>
          <w14:ligatures w14:val="none"/>
        </w:rPr>
        <w:t>th</w:t>
      </w:r>
      <w:r w:rsidR="007762EF">
        <w:rPr>
          <w:rFonts w:cs="Times New Roman"/>
          <w:kern w:val="0"/>
          <w14:ligatures w14:val="none"/>
        </w:rPr>
        <w:t xml:space="preserve"> October 2023).</w:t>
      </w:r>
    </w:p>
    <w:p w14:paraId="7BDF8B5C" w14:textId="065A2E90" w:rsidR="00F06A74" w:rsidRPr="00F06A74" w:rsidRDefault="007762EF" w:rsidP="00F06A74">
      <w:pPr>
        <w:spacing w:after="180"/>
        <w:divId w:val="321080511"/>
        <w:rPr>
          <w:rFonts w:cs="Times New Roman"/>
          <w:kern w:val="0"/>
          <w14:ligatures w14:val="none"/>
        </w:rPr>
      </w:pPr>
      <w:proofErr w:type="spellStart"/>
      <w:r>
        <w:rPr>
          <w:rFonts w:cs="Times New Roman"/>
          <w:kern w:val="0"/>
          <w14:ligatures w14:val="none"/>
        </w:rPr>
        <w:t>Artom</w:t>
      </w:r>
      <w:proofErr w:type="spellEnd"/>
      <w:r>
        <w:rPr>
          <w:rFonts w:cs="Times New Roman"/>
          <w:kern w:val="0"/>
          <w14:ligatures w14:val="none"/>
        </w:rPr>
        <w:t xml:space="preserve">, A. and </w:t>
      </w:r>
      <w:proofErr w:type="spellStart"/>
      <w:r w:rsidR="00F06A74" w:rsidRPr="00F06A74">
        <w:rPr>
          <w:rFonts w:cs="Times New Roman"/>
          <w:kern w:val="0"/>
          <w14:ligatures w14:val="none"/>
        </w:rPr>
        <w:t>Epel</w:t>
      </w:r>
      <w:proofErr w:type="spellEnd"/>
      <w:r w:rsidR="00F06A74" w:rsidRPr="00F06A74">
        <w:rPr>
          <w:rFonts w:cs="Times New Roman"/>
          <w:kern w:val="0"/>
          <w14:ligatures w14:val="none"/>
        </w:rPr>
        <w:t xml:space="preserve">, N. (2021). </w:t>
      </w:r>
      <w:r w:rsidR="00F06A74" w:rsidRPr="00F06A74">
        <w:rPr>
          <w:rFonts w:cs="Times New Roman"/>
          <w:i/>
          <w:iCs/>
          <w:kern w:val="0"/>
          <w14:ligatures w14:val="none"/>
        </w:rPr>
        <w:t xml:space="preserve">The Effect of Cognitive </w:t>
      </w:r>
      <w:proofErr w:type="spellStart"/>
      <w:r w:rsidR="00F06A74" w:rsidRPr="00F06A74">
        <w:rPr>
          <w:rFonts w:cs="Times New Roman"/>
          <w:i/>
          <w:iCs/>
          <w:kern w:val="0"/>
          <w14:ligatures w14:val="none"/>
        </w:rPr>
        <w:t>Behavioral</w:t>
      </w:r>
      <w:proofErr w:type="spellEnd"/>
      <w:r w:rsidR="00F06A74" w:rsidRPr="00F06A74">
        <w:rPr>
          <w:rFonts w:cs="Times New Roman"/>
          <w:i/>
          <w:iCs/>
          <w:kern w:val="0"/>
          <w14:ligatures w14:val="none"/>
        </w:rPr>
        <w:t xml:space="preserve"> Group Therapy on Children’s Self-Esteem.</w:t>
      </w:r>
      <w:r>
        <w:rPr>
          <w:rFonts w:cs="Times New Roman"/>
          <w:kern w:val="0"/>
          <w14:ligatures w14:val="none"/>
        </w:rPr>
        <w:t xml:space="preserve"> Available at: </w:t>
      </w:r>
      <w:hyperlink r:id="rId7" w:history="1">
        <w:r w:rsidR="00F06A74" w:rsidRPr="00F06A74">
          <w:rPr>
            <w:rFonts w:cs="Times New Roman"/>
            <w:color w:val="0000FF"/>
            <w:kern w:val="0"/>
            <w:u w:val="single"/>
            <w14:ligatures w14:val="none"/>
          </w:rPr>
          <w:t>https://doi.org/10.3390/children8110958</w:t>
        </w:r>
      </w:hyperlink>
      <w:r w:rsidR="00F06A74" w:rsidRPr="00F06A74">
        <w:rPr>
          <w:rFonts w:cs="Times New Roman"/>
          <w:kern w:val="0"/>
          <w14:ligatures w14:val="none"/>
        </w:rPr>
        <w:t>.</w:t>
      </w:r>
      <w:r>
        <w:rPr>
          <w:rFonts w:cs="Times New Roman"/>
          <w:kern w:val="0"/>
          <w14:ligatures w14:val="none"/>
        </w:rPr>
        <w:t xml:space="preserve"> (Accessed: 25</w:t>
      </w:r>
      <w:r w:rsidRPr="007762EF">
        <w:rPr>
          <w:rFonts w:cs="Times New Roman"/>
          <w:kern w:val="0"/>
          <w:vertAlign w:val="superscript"/>
          <w14:ligatures w14:val="none"/>
        </w:rPr>
        <w:t>th</w:t>
      </w:r>
      <w:r>
        <w:rPr>
          <w:rFonts w:cs="Times New Roman"/>
          <w:kern w:val="0"/>
          <w14:ligatures w14:val="none"/>
        </w:rPr>
        <w:t xml:space="preserve"> October 2023).</w:t>
      </w:r>
    </w:p>
    <w:p w14:paraId="49F238D1" w14:textId="073D381F" w:rsidR="00F06A74" w:rsidRPr="00F06A74" w:rsidRDefault="00F06A74" w:rsidP="00F06A74">
      <w:pPr>
        <w:spacing w:after="180"/>
        <w:divId w:val="321080511"/>
        <w:rPr>
          <w:rFonts w:cs="Times New Roman"/>
          <w:kern w:val="0"/>
          <w14:ligatures w14:val="none"/>
        </w:rPr>
      </w:pPr>
      <w:r w:rsidRPr="00F06A74">
        <w:rPr>
          <w:rFonts w:cs="Times New Roman"/>
          <w:kern w:val="0"/>
          <w14:ligatures w14:val="none"/>
        </w:rPr>
        <w:t xml:space="preserve">Finn JR, C.E. (2021). </w:t>
      </w:r>
      <w:r w:rsidRPr="00F06A74">
        <w:rPr>
          <w:rFonts w:cs="Times New Roman"/>
          <w:i/>
          <w:iCs/>
          <w:kern w:val="0"/>
          <w14:ligatures w14:val="none"/>
        </w:rPr>
        <w:t>Children Learn Best When They Feel Safe and Valued</w:t>
      </w:r>
      <w:r w:rsidRPr="00F06A74">
        <w:rPr>
          <w:rFonts w:cs="Times New Roman"/>
          <w:kern w:val="0"/>
          <w14:ligatures w14:val="none"/>
        </w:rPr>
        <w:t xml:space="preserve">. Available at: </w:t>
      </w:r>
      <w:hyperlink r:id="rId8" w:anchor=":~:text=Feeling%20safe%20and%20valued%20is" w:history="1">
        <w:r w:rsidRPr="00F06A74">
          <w:rPr>
            <w:rFonts w:cs="Times New Roman"/>
            <w:color w:val="0000FF"/>
            <w:kern w:val="0"/>
            <w:u w:val="single"/>
            <w14:ligatures w14:val="none"/>
          </w:rPr>
          <w:t>https://fordhaminstitute.org/national/commentary/children-learn-best-when-they-feel-safe-and-valued#:~:text=Feeling%20safe%20and%20valued%20is</w:t>
        </w:r>
      </w:hyperlink>
      <w:r w:rsidR="007762EF">
        <w:rPr>
          <w:rFonts w:cs="Times New Roman"/>
          <w:kern w:val="0"/>
          <w14:ligatures w14:val="none"/>
        </w:rPr>
        <w:t>. (</w:t>
      </w:r>
      <w:r w:rsidRPr="00F06A74">
        <w:rPr>
          <w:rFonts w:cs="Times New Roman"/>
          <w:kern w:val="0"/>
          <w14:ligatures w14:val="none"/>
        </w:rPr>
        <w:t>Accessed</w:t>
      </w:r>
      <w:r w:rsidR="007762EF">
        <w:rPr>
          <w:rFonts w:cs="Times New Roman"/>
          <w:kern w:val="0"/>
          <w14:ligatures w14:val="none"/>
        </w:rPr>
        <w:t>:</w:t>
      </w:r>
      <w:r w:rsidRPr="00F06A74">
        <w:rPr>
          <w:rFonts w:cs="Times New Roman"/>
          <w:kern w:val="0"/>
          <w14:ligatures w14:val="none"/>
        </w:rPr>
        <w:t>25 Oc</w:t>
      </w:r>
      <w:r w:rsidR="007762EF">
        <w:rPr>
          <w:rFonts w:cs="Times New Roman"/>
          <w:kern w:val="0"/>
          <w14:ligatures w14:val="none"/>
        </w:rPr>
        <w:t>tober</w:t>
      </w:r>
      <w:r w:rsidRPr="00F06A74">
        <w:rPr>
          <w:rFonts w:cs="Times New Roman"/>
          <w:kern w:val="0"/>
          <w14:ligatures w14:val="none"/>
        </w:rPr>
        <w:t xml:space="preserve"> 2023</w:t>
      </w:r>
      <w:r w:rsidR="007762EF">
        <w:rPr>
          <w:rFonts w:cs="Times New Roman"/>
          <w:kern w:val="0"/>
          <w14:ligatures w14:val="none"/>
        </w:rPr>
        <w:t>)</w:t>
      </w:r>
      <w:r w:rsidRPr="00F06A74">
        <w:rPr>
          <w:rFonts w:cs="Times New Roman"/>
          <w:kern w:val="0"/>
          <w14:ligatures w14:val="none"/>
        </w:rPr>
        <w:t>.</w:t>
      </w:r>
    </w:p>
    <w:p w14:paraId="6C7A8603" w14:textId="31C71FFB" w:rsidR="00F06A74" w:rsidRPr="00F06A74" w:rsidRDefault="00F06A74" w:rsidP="00F06A74">
      <w:pPr>
        <w:spacing w:after="180"/>
        <w:divId w:val="321080511"/>
        <w:rPr>
          <w:rFonts w:cs="Times New Roman"/>
          <w:kern w:val="0"/>
          <w14:ligatures w14:val="none"/>
        </w:rPr>
      </w:pPr>
      <w:r w:rsidRPr="00F06A74">
        <w:rPr>
          <w:rFonts w:cs="Times New Roman"/>
          <w:kern w:val="0"/>
          <w14:ligatures w14:val="none"/>
        </w:rPr>
        <w:t xml:space="preserve">Janelle (2003). </w:t>
      </w:r>
      <w:r w:rsidRPr="00F06A74">
        <w:rPr>
          <w:rFonts w:cs="Times New Roman"/>
          <w:i/>
          <w:iCs/>
          <w:kern w:val="0"/>
          <w14:ligatures w14:val="none"/>
        </w:rPr>
        <w:t>My Teaching Cupboard</w:t>
      </w:r>
      <w:r w:rsidRPr="00F06A74">
        <w:rPr>
          <w:rFonts w:cs="Times New Roman"/>
          <w:kern w:val="0"/>
          <w14:ligatures w14:val="none"/>
        </w:rPr>
        <w:t>.</w:t>
      </w:r>
      <w:r w:rsidR="007762EF">
        <w:rPr>
          <w:rFonts w:cs="Times New Roman"/>
          <w:kern w:val="0"/>
          <w14:ligatures w14:val="none"/>
        </w:rPr>
        <w:t xml:space="preserve"> </w:t>
      </w:r>
      <w:r w:rsidRPr="00F06A74">
        <w:rPr>
          <w:rFonts w:cs="Times New Roman"/>
          <w:kern w:val="0"/>
          <w14:ligatures w14:val="none"/>
        </w:rPr>
        <w:t xml:space="preserve">Available at: </w:t>
      </w:r>
      <w:hyperlink r:id="rId9" w:history="1">
        <w:r w:rsidRPr="00F06A74">
          <w:rPr>
            <w:rFonts w:cs="Times New Roman"/>
            <w:color w:val="0000FF"/>
            <w:kern w:val="0"/>
            <w:u w:val="single"/>
            <w14:ligatures w14:val="none"/>
          </w:rPr>
          <w:t>https://www.myteachingcupboard.com/</w:t>
        </w:r>
      </w:hyperlink>
      <w:r w:rsidRPr="00F06A74">
        <w:rPr>
          <w:rFonts w:cs="Times New Roman"/>
          <w:kern w:val="0"/>
          <w14:ligatures w14:val="none"/>
        </w:rPr>
        <w:t xml:space="preserve"> </w:t>
      </w:r>
      <w:r w:rsidR="007762EF">
        <w:rPr>
          <w:rFonts w:cs="Times New Roman"/>
          <w:kern w:val="0"/>
          <w14:ligatures w14:val="none"/>
        </w:rPr>
        <w:t>(</w:t>
      </w:r>
      <w:r w:rsidRPr="00F06A74">
        <w:rPr>
          <w:rFonts w:cs="Times New Roman"/>
          <w:kern w:val="0"/>
          <w14:ligatures w14:val="none"/>
        </w:rPr>
        <w:t>Accessed</w:t>
      </w:r>
      <w:r w:rsidR="007762EF">
        <w:rPr>
          <w:rFonts w:cs="Times New Roman"/>
          <w:kern w:val="0"/>
          <w14:ligatures w14:val="none"/>
        </w:rPr>
        <w:t>:</w:t>
      </w:r>
      <w:r w:rsidRPr="00F06A74">
        <w:rPr>
          <w:rFonts w:cs="Times New Roman"/>
          <w:kern w:val="0"/>
          <w14:ligatures w14:val="none"/>
        </w:rPr>
        <w:t xml:space="preserve"> 25</w:t>
      </w:r>
      <w:r w:rsidR="007762EF" w:rsidRPr="007762EF">
        <w:rPr>
          <w:rFonts w:cs="Times New Roman"/>
          <w:kern w:val="0"/>
          <w:vertAlign w:val="superscript"/>
          <w14:ligatures w14:val="none"/>
        </w:rPr>
        <w:t>th</w:t>
      </w:r>
      <w:r w:rsidRPr="00F06A74">
        <w:rPr>
          <w:rFonts w:cs="Times New Roman"/>
          <w:kern w:val="0"/>
          <w14:ligatures w14:val="none"/>
        </w:rPr>
        <w:t xml:space="preserve"> Oct</w:t>
      </w:r>
      <w:r w:rsidR="007762EF">
        <w:rPr>
          <w:rFonts w:cs="Times New Roman"/>
          <w:kern w:val="0"/>
          <w14:ligatures w14:val="none"/>
        </w:rPr>
        <w:t>ober</w:t>
      </w:r>
      <w:r w:rsidRPr="00F06A74">
        <w:rPr>
          <w:rFonts w:cs="Times New Roman"/>
          <w:kern w:val="0"/>
          <w14:ligatures w14:val="none"/>
        </w:rPr>
        <w:t xml:space="preserve"> 2023</w:t>
      </w:r>
      <w:r w:rsidR="007762EF">
        <w:rPr>
          <w:rFonts w:cs="Times New Roman"/>
          <w:kern w:val="0"/>
          <w14:ligatures w14:val="none"/>
        </w:rPr>
        <w:t>)</w:t>
      </w:r>
      <w:r w:rsidRPr="00F06A74">
        <w:rPr>
          <w:rFonts w:cs="Times New Roman"/>
          <w:kern w:val="0"/>
          <w14:ligatures w14:val="none"/>
        </w:rPr>
        <w:t>.</w:t>
      </w:r>
    </w:p>
    <w:p w14:paraId="337403FF" w14:textId="2EECD9AA" w:rsidR="00F06A74" w:rsidRPr="00F06A74" w:rsidRDefault="00F06A74" w:rsidP="00F06A74">
      <w:pPr>
        <w:spacing w:after="180"/>
        <w:divId w:val="321080511"/>
        <w:rPr>
          <w:rFonts w:cs="Times New Roman"/>
          <w:kern w:val="0"/>
          <w14:ligatures w14:val="none"/>
        </w:rPr>
      </w:pPr>
      <w:proofErr w:type="spellStart"/>
      <w:r w:rsidRPr="00F06A74">
        <w:rPr>
          <w:rFonts w:cs="Times New Roman"/>
          <w:kern w:val="0"/>
          <w14:ligatures w14:val="none"/>
        </w:rPr>
        <w:t>Kalantzis</w:t>
      </w:r>
      <w:proofErr w:type="spellEnd"/>
      <w:r w:rsidRPr="00F06A74">
        <w:rPr>
          <w:rFonts w:cs="Times New Roman"/>
          <w:kern w:val="0"/>
          <w14:ligatures w14:val="none"/>
        </w:rPr>
        <w:t xml:space="preserve">, M. and Cope, B. (2015). </w:t>
      </w:r>
      <w:r w:rsidRPr="00F06A74">
        <w:rPr>
          <w:rFonts w:cs="Times New Roman"/>
          <w:i/>
          <w:iCs/>
          <w:kern w:val="0"/>
          <w14:ligatures w14:val="none"/>
        </w:rPr>
        <w:t>About Learning by Design - New Learning Online.</w:t>
      </w:r>
      <w:r w:rsidRPr="00F06A74">
        <w:rPr>
          <w:rFonts w:cs="Times New Roman"/>
          <w:kern w:val="0"/>
          <w14:ligatures w14:val="none"/>
        </w:rPr>
        <w:t xml:space="preserve"> Available at: </w:t>
      </w:r>
      <w:hyperlink r:id="rId10" w:history="1">
        <w:r w:rsidRPr="00F06A74">
          <w:rPr>
            <w:rFonts w:cs="Times New Roman"/>
            <w:color w:val="0000FF"/>
            <w:kern w:val="0"/>
            <w:u w:val="single"/>
            <w14:ligatures w14:val="none"/>
          </w:rPr>
          <w:t>https://newlearningonline.com/learning-by-design/about-learning-by-design</w:t>
        </w:r>
      </w:hyperlink>
      <w:r w:rsidRPr="00F06A74">
        <w:rPr>
          <w:rFonts w:cs="Times New Roman"/>
          <w:kern w:val="0"/>
          <w14:ligatures w14:val="none"/>
        </w:rPr>
        <w:t xml:space="preserve"> </w:t>
      </w:r>
      <w:r w:rsidR="007762EF">
        <w:rPr>
          <w:rFonts w:cs="Times New Roman"/>
          <w:kern w:val="0"/>
          <w14:ligatures w14:val="none"/>
        </w:rPr>
        <w:t>(</w:t>
      </w:r>
      <w:r w:rsidRPr="00F06A74">
        <w:rPr>
          <w:rFonts w:cs="Times New Roman"/>
          <w:kern w:val="0"/>
          <w14:ligatures w14:val="none"/>
        </w:rPr>
        <w:t>Accessed 24</w:t>
      </w:r>
      <w:r w:rsidR="007762EF" w:rsidRPr="007762EF">
        <w:rPr>
          <w:rFonts w:cs="Times New Roman"/>
          <w:kern w:val="0"/>
          <w:vertAlign w:val="superscript"/>
          <w14:ligatures w14:val="none"/>
        </w:rPr>
        <w:t>th</w:t>
      </w:r>
      <w:r w:rsidRPr="00F06A74">
        <w:rPr>
          <w:rFonts w:cs="Times New Roman"/>
          <w:kern w:val="0"/>
          <w14:ligatures w14:val="none"/>
        </w:rPr>
        <w:t xml:space="preserve"> </w:t>
      </w:r>
      <w:r w:rsidR="007762EF">
        <w:rPr>
          <w:rFonts w:cs="Times New Roman"/>
          <w:kern w:val="0"/>
          <w14:ligatures w14:val="none"/>
        </w:rPr>
        <w:t>October</w:t>
      </w:r>
      <w:r w:rsidRPr="00F06A74">
        <w:rPr>
          <w:rFonts w:cs="Times New Roman"/>
          <w:kern w:val="0"/>
          <w14:ligatures w14:val="none"/>
        </w:rPr>
        <w:t xml:space="preserve"> 2023</w:t>
      </w:r>
      <w:r w:rsidR="007762EF">
        <w:rPr>
          <w:rFonts w:cs="Times New Roman"/>
          <w:kern w:val="0"/>
          <w14:ligatures w14:val="none"/>
        </w:rPr>
        <w:t>).</w:t>
      </w:r>
    </w:p>
    <w:p w14:paraId="04CA1E7D" w14:textId="42F31AA4" w:rsidR="00F06A74" w:rsidRPr="00F06A74" w:rsidRDefault="00F06A74" w:rsidP="00F06A74">
      <w:pPr>
        <w:spacing w:after="180"/>
        <w:divId w:val="321080511"/>
        <w:rPr>
          <w:rFonts w:cs="Times New Roman"/>
          <w:kern w:val="0"/>
          <w14:ligatures w14:val="none"/>
        </w:rPr>
      </w:pPr>
      <w:proofErr w:type="spellStart"/>
      <w:r w:rsidRPr="00F06A74">
        <w:rPr>
          <w:rFonts w:cs="Times New Roman"/>
          <w:kern w:val="0"/>
          <w14:ligatures w14:val="none"/>
        </w:rPr>
        <w:t>Kazdin</w:t>
      </w:r>
      <w:proofErr w:type="spellEnd"/>
      <w:r w:rsidRPr="00F06A74">
        <w:rPr>
          <w:rFonts w:cs="Times New Roman"/>
          <w:kern w:val="0"/>
          <w14:ligatures w14:val="none"/>
        </w:rPr>
        <w:t xml:space="preserve">, A.E. (2023). </w:t>
      </w:r>
      <w:r w:rsidRPr="00F06A74">
        <w:rPr>
          <w:rFonts w:cs="Times New Roman"/>
          <w:i/>
          <w:iCs/>
          <w:kern w:val="0"/>
          <w14:ligatures w14:val="none"/>
        </w:rPr>
        <w:t>Repetition and Learning</w:t>
      </w:r>
      <w:r w:rsidR="007762EF">
        <w:rPr>
          <w:rFonts w:cs="Times New Roman"/>
          <w:i/>
          <w:iCs/>
          <w:kern w:val="0"/>
          <w14:ligatures w14:val="none"/>
        </w:rPr>
        <w:t xml:space="preserve">. </w:t>
      </w:r>
      <w:r w:rsidRPr="00F06A74">
        <w:rPr>
          <w:rFonts w:cs="Times New Roman"/>
          <w:kern w:val="0"/>
          <w14:ligatures w14:val="none"/>
        </w:rPr>
        <w:t>Available at</w:t>
      </w:r>
      <w:r w:rsidR="007762EF">
        <w:rPr>
          <w:rFonts w:cs="Times New Roman"/>
          <w:kern w:val="0"/>
          <w14:ligatures w14:val="none"/>
        </w:rPr>
        <w:t xml:space="preserve">: </w:t>
      </w:r>
      <w:hyperlink r:id="rId11" w:anchor=":~:text=In%20a%20classic%201885%20book" w:history="1">
        <w:r w:rsidR="007762EF" w:rsidRPr="00F06A74">
          <w:rPr>
            <w:rStyle w:val="Hyperlink"/>
            <w:rFonts w:cs="Times New Roman"/>
            <w:kern w:val="0"/>
            <w14:ligatures w14:val="none"/>
          </w:rPr>
          <w:t>https://www.encyclopedia.com/psychology/encyclopedias-almanacs-transcripts-and-maps/repetition-and-learning#:~:text=In%20a%20classic%201885%20book</w:t>
        </w:r>
      </w:hyperlink>
      <w:r w:rsidRPr="00F06A74">
        <w:rPr>
          <w:rFonts w:cs="Times New Roman"/>
          <w:kern w:val="0"/>
          <w14:ligatures w14:val="none"/>
        </w:rPr>
        <w:t xml:space="preserve"> </w:t>
      </w:r>
      <w:r w:rsidR="007762EF">
        <w:rPr>
          <w:rFonts w:cs="Times New Roman"/>
          <w:kern w:val="0"/>
          <w14:ligatures w14:val="none"/>
        </w:rPr>
        <w:t>(</w:t>
      </w:r>
      <w:r w:rsidRPr="00F06A74">
        <w:rPr>
          <w:rFonts w:cs="Times New Roman"/>
          <w:kern w:val="0"/>
          <w14:ligatures w14:val="none"/>
        </w:rPr>
        <w:t>Accessed</w:t>
      </w:r>
      <w:r w:rsidR="007762EF">
        <w:rPr>
          <w:rFonts w:cs="Times New Roman"/>
          <w:kern w:val="0"/>
          <w14:ligatures w14:val="none"/>
        </w:rPr>
        <w:t>:</w:t>
      </w:r>
      <w:r w:rsidRPr="00F06A74">
        <w:rPr>
          <w:rFonts w:cs="Times New Roman"/>
          <w:kern w:val="0"/>
          <w14:ligatures w14:val="none"/>
        </w:rPr>
        <w:t xml:space="preserve"> 25</w:t>
      </w:r>
      <w:r w:rsidR="007762EF" w:rsidRPr="007762EF">
        <w:rPr>
          <w:rFonts w:cs="Times New Roman"/>
          <w:kern w:val="0"/>
          <w:vertAlign w:val="superscript"/>
          <w14:ligatures w14:val="none"/>
        </w:rPr>
        <w:t>th</w:t>
      </w:r>
      <w:r w:rsidRPr="00F06A74">
        <w:rPr>
          <w:rFonts w:cs="Times New Roman"/>
          <w:kern w:val="0"/>
          <w14:ligatures w14:val="none"/>
        </w:rPr>
        <w:t xml:space="preserve"> Oc</w:t>
      </w:r>
      <w:r w:rsidR="007762EF">
        <w:rPr>
          <w:rFonts w:cs="Times New Roman"/>
          <w:kern w:val="0"/>
          <w14:ligatures w14:val="none"/>
        </w:rPr>
        <w:t>tober</w:t>
      </w:r>
      <w:r w:rsidRPr="00F06A74">
        <w:rPr>
          <w:rFonts w:cs="Times New Roman"/>
          <w:kern w:val="0"/>
          <w14:ligatures w14:val="none"/>
        </w:rPr>
        <w:t xml:space="preserve"> 2023</w:t>
      </w:r>
      <w:r w:rsidR="007762EF">
        <w:rPr>
          <w:rFonts w:cs="Times New Roman"/>
          <w:kern w:val="0"/>
          <w14:ligatures w14:val="none"/>
        </w:rPr>
        <w:t>)</w:t>
      </w:r>
      <w:r w:rsidRPr="00F06A74">
        <w:rPr>
          <w:rFonts w:cs="Times New Roman"/>
          <w:kern w:val="0"/>
          <w14:ligatures w14:val="none"/>
        </w:rPr>
        <w:t>.</w:t>
      </w:r>
    </w:p>
    <w:p w14:paraId="59005483" w14:textId="5B662023" w:rsidR="00F06A74" w:rsidRPr="00F06A74" w:rsidRDefault="00F06A74" w:rsidP="00F06A74">
      <w:pPr>
        <w:spacing w:after="180"/>
        <w:divId w:val="321080511"/>
        <w:rPr>
          <w:rFonts w:cs="Times New Roman"/>
          <w:kern w:val="0"/>
          <w14:ligatures w14:val="none"/>
        </w:rPr>
      </w:pPr>
      <w:r w:rsidRPr="00F06A74">
        <w:rPr>
          <w:rFonts w:cs="Times New Roman"/>
          <w:kern w:val="0"/>
          <w14:ligatures w14:val="none"/>
        </w:rPr>
        <w:t xml:space="preserve">Mooney (2015). </w:t>
      </w:r>
      <w:r w:rsidRPr="00F06A74">
        <w:rPr>
          <w:rFonts w:cs="Times New Roman"/>
          <w:i/>
          <w:iCs/>
          <w:kern w:val="0"/>
          <w14:ligatures w14:val="none"/>
        </w:rPr>
        <w:t>Language Acquisition – Skinner and Chomsky.</w:t>
      </w:r>
      <w:r w:rsidR="007762EF">
        <w:rPr>
          <w:rFonts w:cs="Times New Roman"/>
          <w:i/>
          <w:iCs/>
          <w:kern w:val="0"/>
          <w14:ligatures w14:val="none"/>
        </w:rPr>
        <w:t xml:space="preserve"> </w:t>
      </w:r>
      <w:r w:rsidRPr="00F06A74">
        <w:rPr>
          <w:rFonts w:cs="Times New Roman"/>
          <w:kern w:val="0"/>
          <w14:ligatures w14:val="none"/>
        </w:rPr>
        <w:t xml:space="preserve">Available at: </w:t>
      </w:r>
      <w:hyperlink r:id="rId12" w:anchor=":~:text=Chomsky%27s%20theory%20disagrees%20with%20Skinner%27s" w:history="1">
        <w:r w:rsidRPr="00F06A74">
          <w:rPr>
            <w:rFonts w:cs="Times New Roman"/>
            <w:color w:val="0000FF"/>
            <w:kern w:val="0"/>
            <w:u w:val="single"/>
            <w14:ligatures w14:val="none"/>
          </w:rPr>
          <w:t>https://blogs.glowscotland.org.uk/glowblogs/uodedueportfoliosm/2015/11/05/language-acquisition-skinner-and-chomsky/#:~:text=Chomsky%27s%20theory%20disagrees%20with%20Skinner%27s</w:t>
        </w:r>
      </w:hyperlink>
      <w:r w:rsidRPr="00F06A74">
        <w:rPr>
          <w:rFonts w:cs="Times New Roman"/>
          <w:kern w:val="0"/>
          <w14:ligatures w14:val="none"/>
        </w:rPr>
        <w:t xml:space="preserve"> </w:t>
      </w:r>
      <w:r w:rsidR="007762EF">
        <w:rPr>
          <w:rFonts w:cs="Times New Roman"/>
          <w:kern w:val="0"/>
          <w14:ligatures w14:val="none"/>
        </w:rPr>
        <w:t>(</w:t>
      </w:r>
      <w:r w:rsidRPr="00F06A74">
        <w:rPr>
          <w:rFonts w:cs="Times New Roman"/>
          <w:kern w:val="0"/>
          <w14:ligatures w14:val="none"/>
        </w:rPr>
        <w:t>Accessed</w:t>
      </w:r>
      <w:r w:rsidR="007762EF">
        <w:rPr>
          <w:rFonts w:cs="Times New Roman"/>
          <w:kern w:val="0"/>
          <w14:ligatures w14:val="none"/>
        </w:rPr>
        <w:t>:</w:t>
      </w:r>
      <w:r w:rsidRPr="00F06A74">
        <w:rPr>
          <w:rFonts w:cs="Times New Roman"/>
          <w:kern w:val="0"/>
          <w14:ligatures w14:val="none"/>
        </w:rPr>
        <w:t xml:space="preserve"> 25</w:t>
      </w:r>
      <w:r w:rsidR="007762EF" w:rsidRPr="007762EF">
        <w:rPr>
          <w:rFonts w:cs="Times New Roman"/>
          <w:kern w:val="0"/>
          <w:vertAlign w:val="superscript"/>
          <w14:ligatures w14:val="none"/>
        </w:rPr>
        <w:t>th</w:t>
      </w:r>
      <w:r w:rsidR="007762EF">
        <w:rPr>
          <w:rFonts w:cs="Times New Roman"/>
          <w:kern w:val="0"/>
          <w14:ligatures w14:val="none"/>
        </w:rPr>
        <w:t xml:space="preserve"> </w:t>
      </w:r>
      <w:r w:rsidR="007762EF" w:rsidRPr="00F06A74">
        <w:rPr>
          <w:rFonts w:cs="Times New Roman"/>
          <w:kern w:val="0"/>
          <w14:ligatures w14:val="none"/>
        </w:rPr>
        <w:t>October</w:t>
      </w:r>
      <w:r w:rsidRPr="00F06A74">
        <w:rPr>
          <w:rFonts w:cs="Times New Roman"/>
          <w:kern w:val="0"/>
          <w14:ligatures w14:val="none"/>
        </w:rPr>
        <w:t xml:space="preserve"> 2023</w:t>
      </w:r>
      <w:r w:rsidR="007762EF">
        <w:rPr>
          <w:rFonts w:cs="Times New Roman"/>
          <w:kern w:val="0"/>
          <w14:ligatures w14:val="none"/>
        </w:rPr>
        <w:t>)</w:t>
      </w:r>
      <w:r w:rsidRPr="00F06A74">
        <w:rPr>
          <w:rFonts w:cs="Times New Roman"/>
          <w:kern w:val="0"/>
          <w14:ligatures w14:val="none"/>
        </w:rPr>
        <w:t>.</w:t>
      </w:r>
    </w:p>
    <w:p w14:paraId="7CB6FAC8" w14:textId="32596E9C" w:rsidR="00F06A74" w:rsidRPr="00F06A74" w:rsidRDefault="00F06A74" w:rsidP="00F06A74">
      <w:pPr>
        <w:spacing w:after="180"/>
        <w:divId w:val="321080511"/>
        <w:rPr>
          <w:rFonts w:cs="Times New Roman"/>
          <w:kern w:val="0"/>
          <w14:ligatures w14:val="none"/>
        </w:rPr>
      </w:pPr>
      <w:r w:rsidRPr="00F06A74">
        <w:rPr>
          <w:rFonts w:cs="Times New Roman"/>
          <w:kern w:val="0"/>
          <w14:ligatures w14:val="none"/>
        </w:rPr>
        <w:t xml:space="preserve">Professional Association for Childcare and Early Years (2016). </w:t>
      </w:r>
      <w:r w:rsidRPr="00F06A74">
        <w:rPr>
          <w:rFonts w:cs="Times New Roman"/>
          <w:i/>
          <w:iCs/>
          <w:kern w:val="0"/>
          <w14:ligatures w14:val="none"/>
        </w:rPr>
        <w:t>Supporting Members to Provide the Highest Standards of Care and Learning for Children.</w:t>
      </w:r>
      <w:r w:rsidR="007762EF">
        <w:rPr>
          <w:rFonts w:cs="Times New Roman"/>
          <w:kern w:val="0"/>
          <w14:ligatures w14:val="none"/>
        </w:rPr>
        <w:t xml:space="preserve"> </w:t>
      </w:r>
      <w:r w:rsidRPr="00F06A74">
        <w:rPr>
          <w:rFonts w:cs="Times New Roman"/>
          <w:kern w:val="0"/>
          <w14:ligatures w14:val="none"/>
        </w:rPr>
        <w:t xml:space="preserve">Available at: </w:t>
      </w:r>
      <w:hyperlink r:id="rId13" w:history="1">
        <w:r w:rsidRPr="00F06A74">
          <w:rPr>
            <w:rFonts w:cs="Times New Roman"/>
            <w:color w:val="0000FF"/>
            <w:kern w:val="0"/>
            <w:u w:val="single"/>
            <w14:ligatures w14:val="none"/>
          </w:rPr>
          <w:t>https://www.pacey.org.uk/Pacey/media/Website-files/PACEY%20member%20practice%20guides%20(PDFs)/PG28-Theories-of-child-development.pdf</w:t>
        </w:r>
      </w:hyperlink>
      <w:r w:rsidRPr="00F06A74">
        <w:rPr>
          <w:rFonts w:cs="Times New Roman"/>
          <w:kern w:val="0"/>
          <w14:ligatures w14:val="none"/>
        </w:rPr>
        <w:t xml:space="preserve"> </w:t>
      </w:r>
      <w:r w:rsidR="007762EF">
        <w:rPr>
          <w:rFonts w:cs="Times New Roman"/>
          <w:kern w:val="0"/>
          <w14:ligatures w14:val="none"/>
        </w:rPr>
        <w:t>(A</w:t>
      </w:r>
      <w:r w:rsidRPr="00F06A74">
        <w:rPr>
          <w:rFonts w:cs="Times New Roman"/>
          <w:kern w:val="0"/>
          <w14:ligatures w14:val="none"/>
        </w:rPr>
        <w:t>ccessed</w:t>
      </w:r>
      <w:r w:rsidR="007762EF">
        <w:rPr>
          <w:rFonts w:cs="Times New Roman"/>
          <w:kern w:val="0"/>
          <w14:ligatures w14:val="none"/>
        </w:rPr>
        <w:t>:</w:t>
      </w:r>
      <w:r w:rsidRPr="00F06A74">
        <w:rPr>
          <w:rFonts w:cs="Times New Roman"/>
          <w:kern w:val="0"/>
          <w14:ligatures w14:val="none"/>
        </w:rPr>
        <w:t xml:space="preserve"> 25</w:t>
      </w:r>
      <w:r w:rsidR="007762EF" w:rsidRPr="007762EF">
        <w:rPr>
          <w:rFonts w:cs="Times New Roman"/>
          <w:kern w:val="0"/>
          <w:vertAlign w:val="superscript"/>
          <w14:ligatures w14:val="none"/>
        </w:rPr>
        <w:t>th</w:t>
      </w:r>
      <w:r w:rsidRPr="00F06A74">
        <w:rPr>
          <w:rFonts w:cs="Times New Roman"/>
          <w:kern w:val="0"/>
          <w14:ligatures w14:val="none"/>
        </w:rPr>
        <w:t xml:space="preserve"> Oct</w:t>
      </w:r>
      <w:r w:rsidR="007762EF">
        <w:rPr>
          <w:rFonts w:cs="Times New Roman"/>
          <w:kern w:val="0"/>
          <w14:ligatures w14:val="none"/>
        </w:rPr>
        <w:t>ober</w:t>
      </w:r>
      <w:r w:rsidRPr="00F06A74">
        <w:rPr>
          <w:rFonts w:cs="Times New Roman"/>
          <w:kern w:val="0"/>
          <w14:ligatures w14:val="none"/>
        </w:rPr>
        <w:t xml:space="preserve"> 2023</w:t>
      </w:r>
      <w:r w:rsidR="007762EF">
        <w:rPr>
          <w:rFonts w:cs="Times New Roman"/>
          <w:kern w:val="0"/>
          <w14:ligatures w14:val="none"/>
        </w:rPr>
        <w:t>).</w:t>
      </w:r>
    </w:p>
    <w:p w14:paraId="321A2737" w14:textId="112D2C1A" w:rsidR="00F06A74" w:rsidRPr="007762EF" w:rsidRDefault="00F06A74">
      <w:r w:rsidRPr="007762EF">
        <w:t>Doherty, J. and Hughes, M. (2014) Child Development: Theory and Practice</w:t>
      </w:r>
      <w:r w:rsidR="00683650" w:rsidRPr="007762EF">
        <w:t xml:space="preserve"> 0-11</w:t>
      </w:r>
      <w:r w:rsidRPr="007762EF">
        <w:t>.</w:t>
      </w:r>
      <w:r w:rsidR="007762EF" w:rsidRPr="007762EF">
        <w:t xml:space="preserve"> 2</w:t>
      </w:r>
      <w:r w:rsidR="007762EF" w:rsidRPr="007762EF">
        <w:rPr>
          <w:vertAlign w:val="superscript"/>
        </w:rPr>
        <w:t>nd</w:t>
      </w:r>
      <w:r w:rsidR="007762EF" w:rsidRPr="007762EF">
        <w:t xml:space="preserve"> </w:t>
      </w:r>
      <w:r w:rsidRPr="007762EF">
        <w:t xml:space="preserve">rev. </w:t>
      </w:r>
      <w:proofErr w:type="spellStart"/>
      <w:r w:rsidRPr="007762EF">
        <w:t>edn</w:t>
      </w:r>
      <w:proofErr w:type="spellEnd"/>
      <w:r w:rsidRPr="007762EF">
        <w:t xml:space="preserve">. </w:t>
      </w:r>
      <w:r w:rsidR="007762EF" w:rsidRPr="007762EF">
        <w:t>Edinburgh Gate: Pearson.</w:t>
      </w:r>
    </w:p>
    <w:p w14:paraId="36E1E414" w14:textId="77777777" w:rsidR="00E1685A" w:rsidRPr="007762EF" w:rsidRDefault="00E1685A"/>
    <w:p w14:paraId="1692BBC9" w14:textId="1A086EDD" w:rsidR="007762EF" w:rsidRPr="007762EF" w:rsidRDefault="007762EF">
      <w:r w:rsidRPr="007762EF">
        <w:t>Johnston, J. and Oates, R et al (2018) Early Childhood Studies: Principles and Practice. 2</w:t>
      </w:r>
      <w:r w:rsidRPr="007762EF">
        <w:rPr>
          <w:vertAlign w:val="superscript"/>
        </w:rPr>
        <w:t>nd</w:t>
      </w:r>
      <w:r w:rsidRPr="007762EF">
        <w:t xml:space="preserve"> rev. </w:t>
      </w:r>
      <w:proofErr w:type="spellStart"/>
      <w:r w:rsidRPr="007762EF">
        <w:t>edn</w:t>
      </w:r>
      <w:proofErr w:type="spellEnd"/>
      <w:r w:rsidRPr="007762EF">
        <w:t xml:space="preserve">. Abingdon: </w:t>
      </w:r>
      <w:proofErr w:type="spellStart"/>
      <w:r w:rsidRPr="007762EF">
        <w:t>Routledge</w:t>
      </w:r>
      <w:proofErr w:type="spellEnd"/>
      <w:r w:rsidRPr="007762EF">
        <w:t>.</w:t>
      </w:r>
    </w:p>
    <w:p w14:paraId="40547207" w14:textId="41DF4ECA" w:rsidR="00E1685A" w:rsidRPr="00F346E8" w:rsidRDefault="00E1685A"/>
    <w:p w14:paraId="077B256C" w14:textId="77777777" w:rsidR="00927878" w:rsidRPr="00F346E8" w:rsidRDefault="00927878"/>
    <w:p w14:paraId="06112A18" w14:textId="77777777" w:rsidR="00D36468" w:rsidRPr="00F346E8" w:rsidRDefault="00D36468"/>
    <w:p w14:paraId="204B2B45" w14:textId="77777777" w:rsidR="00D36468" w:rsidRPr="00F346E8" w:rsidRDefault="00D36468"/>
    <w:p w14:paraId="4F9FEA0F" w14:textId="77777777" w:rsidR="00D36468" w:rsidRPr="00F346E8" w:rsidRDefault="00D36468"/>
    <w:p w14:paraId="5A695739" w14:textId="77777777" w:rsidR="00D36468" w:rsidRPr="00F346E8" w:rsidRDefault="00D36468"/>
    <w:p w14:paraId="4A72E6BD" w14:textId="77777777" w:rsidR="00D36468" w:rsidRPr="00F346E8" w:rsidRDefault="00D36468"/>
    <w:p w14:paraId="75CFE71F" w14:textId="77777777" w:rsidR="00D36468" w:rsidRPr="00F346E8" w:rsidRDefault="00D36468"/>
    <w:p w14:paraId="624C1F53" w14:textId="77777777" w:rsidR="00D36468" w:rsidRPr="00F346E8" w:rsidRDefault="00D36468"/>
    <w:p w14:paraId="39D0B08D" w14:textId="77777777" w:rsidR="00D36468" w:rsidRPr="00F346E8" w:rsidRDefault="00D36468"/>
    <w:p w14:paraId="4A1463BB" w14:textId="77777777" w:rsidR="00D36468" w:rsidRPr="00F346E8" w:rsidRDefault="00D36468"/>
    <w:p w14:paraId="2094C051" w14:textId="77777777" w:rsidR="00D36468" w:rsidRPr="00F346E8" w:rsidRDefault="00D36468"/>
    <w:p w14:paraId="4B5E3840" w14:textId="77777777" w:rsidR="00D36468" w:rsidRPr="00F346E8" w:rsidRDefault="00D36468"/>
    <w:p w14:paraId="4CD35791" w14:textId="77777777" w:rsidR="00D36468" w:rsidRPr="00F346E8" w:rsidRDefault="00D36468"/>
    <w:p w14:paraId="5DA14C4B" w14:textId="77777777" w:rsidR="00D36468" w:rsidRPr="00F346E8" w:rsidRDefault="00D36468"/>
    <w:p w14:paraId="53BE9BDE" w14:textId="77777777" w:rsidR="00D36468" w:rsidRPr="00F346E8" w:rsidRDefault="00D36468"/>
    <w:p w14:paraId="755938D1" w14:textId="77777777" w:rsidR="00D36468" w:rsidRPr="00F346E8" w:rsidRDefault="00D36468"/>
    <w:p w14:paraId="543BAE15" w14:textId="77777777" w:rsidR="00D36468" w:rsidRPr="00F346E8" w:rsidRDefault="00D36468"/>
    <w:p w14:paraId="580DE0BE" w14:textId="77777777" w:rsidR="00D36468" w:rsidRPr="00F346E8" w:rsidRDefault="00D36468"/>
    <w:p w14:paraId="1DA44E52" w14:textId="77777777" w:rsidR="00D36468" w:rsidRPr="00F346E8" w:rsidRDefault="00D36468"/>
    <w:p w14:paraId="7027942A" w14:textId="77777777" w:rsidR="00D36468" w:rsidRPr="00F346E8" w:rsidRDefault="00D36468"/>
    <w:p w14:paraId="7DFC5D41" w14:textId="77777777" w:rsidR="00D36468" w:rsidRPr="00F346E8" w:rsidRDefault="00D36468"/>
    <w:p w14:paraId="6FE94181" w14:textId="77777777" w:rsidR="00D36468" w:rsidRPr="00F346E8" w:rsidRDefault="00D36468"/>
    <w:p w14:paraId="4FF59CBE" w14:textId="77777777" w:rsidR="00D36468" w:rsidRPr="00F346E8" w:rsidRDefault="00D36468"/>
    <w:p w14:paraId="1AF01B01" w14:textId="77777777" w:rsidR="00D36468" w:rsidRPr="00F346E8" w:rsidRDefault="00D36468"/>
    <w:p w14:paraId="6787A602" w14:textId="77777777" w:rsidR="00D36468" w:rsidRPr="00F346E8" w:rsidRDefault="00D36468"/>
    <w:p w14:paraId="2CD60241" w14:textId="77777777" w:rsidR="00D36468" w:rsidRPr="00F346E8" w:rsidRDefault="00D36468"/>
    <w:p w14:paraId="7A19F088" w14:textId="77777777" w:rsidR="00D36468" w:rsidRPr="00F346E8" w:rsidRDefault="00D36468"/>
    <w:p w14:paraId="7D12D80B" w14:textId="77777777" w:rsidR="00D36468" w:rsidRPr="00F346E8" w:rsidRDefault="00D36468"/>
    <w:p w14:paraId="5E771CEB" w14:textId="77777777" w:rsidR="00D36468" w:rsidRPr="00F346E8" w:rsidRDefault="00D36468"/>
    <w:p w14:paraId="1E36674C" w14:textId="77777777" w:rsidR="00D36468" w:rsidRPr="00F346E8" w:rsidRDefault="00D36468"/>
    <w:p w14:paraId="46EA3EE4" w14:textId="77777777" w:rsidR="00D36468" w:rsidRPr="00F346E8" w:rsidRDefault="00D36468"/>
    <w:p w14:paraId="54897F0B" w14:textId="77777777" w:rsidR="00D36468" w:rsidRPr="00F346E8" w:rsidRDefault="00D36468"/>
    <w:p w14:paraId="33BA96C9" w14:textId="77777777" w:rsidR="006E3B9A" w:rsidRPr="00F346E8" w:rsidRDefault="006E3B9A"/>
    <w:p w14:paraId="21C973C1" w14:textId="77777777" w:rsidR="006E3B9A" w:rsidRPr="00F346E8" w:rsidRDefault="006E3B9A"/>
    <w:p w14:paraId="2D2C008A" w14:textId="4A7565CD" w:rsidR="00E57538" w:rsidRPr="00F346E8" w:rsidRDefault="00271A34">
      <w:r w:rsidRPr="00F346E8">
        <w:t xml:space="preserve">                                                                                        </w:t>
      </w:r>
    </w:p>
    <w:p w14:paraId="672EF44F" w14:textId="575F5745" w:rsidR="00613315" w:rsidRDefault="00613315"/>
    <w:sectPr w:rsidR="006133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Helvetica-Oblique">
    <w:altName w:val="Helvetic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2F6"/>
    <w:rsid w:val="000004D3"/>
    <w:rsid w:val="0000277D"/>
    <w:rsid w:val="0000387B"/>
    <w:rsid w:val="00006559"/>
    <w:rsid w:val="000073FB"/>
    <w:rsid w:val="0001000F"/>
    <w:rsid w:val="00014A8E"/>
    <w:rsid w:val="0001582C"/>
    <w:rsid w:val="0001635D"/>
    <w:rsid w:val="0002129C"/>
    <w:rsid w:val="00025771"/>
    <w:rsid w:val="0003362F"/>
    <w:rsid w:val="000402A1"/>
    <w:rsid w:val="000479BC"/>
    <w:rsid w:val="00053A40"/>
    <w:rsid w:val="00055074"/>
    <w:rsid w:val="0006302A"/>
    <w:rsid w:val="00066767"/>
    <w:rsid w:val="00067F41"/>
    <w:rsid w:val="000700FB"/>
    <w:rsid w:val="00071CD5"/>
    <w:rsid w:val="00076BD3"/>
    <w:rsid w:val="00085E6D"/>
    <w:rsid w:val="000864A7"/>
    <w:rsid w:val="0009132C"/>
    <w:rsid w:val="000968AD"/>
    <w:rsid w:val="000A50DB"/>
    <w:rsid w:val="000A5DFB"/>
    <w:rsid w:val="000B1971"/>
    <w:rsid w:val="000C010F"/>
    <w:rsid w:val="000D73AC"/>
    <w:rsid w:val="000E20ED"/>
    <w:rsid w:val="000E2E85"/>
    <w:rsid w:val="000E7EF8"/>
    <w:rsid w:val="000F2005"/>
    <w:rsid w:val="000F308F"/>
    <w:rsid w:val="000F5130"/>
    <w:rsid w:val="000F51F6"/>
    <w:rsid w:val="001009FF"/>
    <w:rsid w:val="00106546"/>
    <w:rsid w:val="001234D8"/>
    <w:rsid w:val="00123DD6"/>
    <w:rsid w:val="00124111"/>
    <w:rsid w:val="00130551"/>
    <w:rsid w:val="001329D9"/>
    <w:rsid w:val="00133F9A"/>
    <w:rsid w:val="00140DAC"/>
    <w:rsid w:val="00144B83"/>
    <w:rsid w:val="00145FF4"/>
    <w:rsid w:val="00147295"/>
    <w:rsid w:val="00150677"/>
    <w:rsid w:val="00153C62"/>
    <w:rsid w:val="0015474F"/>
    <w:rsid w:val="0016261D"/>
    <w:rsid w:val="00162FD4"/>
    <w:rsid w:val="00172391"/>
    <w:rsid w:val="00174364"/>
    <w:rsid w:val="00175833"/>
    <w:rsid w:val="001822AE"/>
    <w:rsid w:val="00184F94"/>
    <w:rsid w:val="001870BA"/>
    <w:rsid w:val="00191A6E"/>
    <w:rsid w:val="001A022E"/>
    <w:rsid w:val="001A4ACC"/>
    <w:rsid w:val="001A5792"/>
    <w:rsid w:val="001B08AF"/>
    <w:rsid w:val="001B0F82"/>
    <w:rsid w:val="001B554F"/>
    <w:rsid w:val="001B7FB0"/>
    <w:rsid w:val="001C5DFE"/>
    <w:rsid w:val="001C65A2"/>
    <w:rsid w:val="001C77F7"/>
    <w:rsid w:val="001D2C95"/>
    <w:rsid w:val="001D5078"/>
    <w:rsid w:val="001D64F7"/>
    <w:rsid w:val="001D75A7"/>
    <w:rsid w:val="001E7C74"/>
    <w:rsid w:val="001F34F5"/>
    <w:rsid w:val="001F6DFA"/>
    <w:rsid w:val="001F7236"/>
    <w:rsid w:val="00202E42"/>
    <w:rsid w:val="00205373"/>
    <w:rsid w:val="00211C14"/>
    <w:rsid w:val="00212BE2"/>
    <w:rsid w:val="00216EB1"/>
    <w:rsid w:val="00221324"/>
    <w:rsid w:val="00221988"/>
    <w:rsid w:val="00226B17"/>
    <w:rsid w:val="002271EE"/>
    <w:rsid w:val="00227415"/>
    <w:rsid w:val="00234788"/>
    <w:rsid w:val="00246DCB"/>
    <w:rsid w:val="00251883"/>
    <w:rsid w:val="00251D44"/>
    <w:rsid w:val="00251E31"/>
    <w:rsid w:val="00271A34"/>
    <w:rsid w:val="002748BF"/>
    <w:rsid w:val="002757D3"/>
    <w:rsid w:val="00285B6E"/>
    <w:rsid w:val="00286CFA"/>
    <w:rsid w:val="00290118"/>
    <w:rsid w:val="0029299E"/>
    <w:rsid w:val="00293731"/>
    <w:rsid w:val="00293A00"/>
    <w:rsid w:val="00296D68"/>
    <w:rsid w:val="002A0797"/>
    <w:rsid w:val="002A088B"/>
    <w:rsid w:val="002A1205"/>
    <w:rsid w:val="002A2715"/>
    <w:rsid w:val="002A2AAD"/>
    <w:rsid w:val="002B1BAD"/>
    <w:rsid w:val="002B21A6"/>
    <w:rsid w:val="002B22DC"/>
    <w:rsid w:val="002B516D"/>
    <w:rsid w:val="002B53DD"/>
    <w:rsid w:val="002B6DC5"/>
    <w:rsid w:val="002C39A7"/>
    <w:rsid w:val="002C3D42"/>
    <w:rsid w:val="002C5119"/>
    <w:rsid w:val="002E443A"/>
    <w:rsid w:val="002E46B5"/>
    <w:rsid w:val="002E72D7"/>
    <w:rsid w:val="002F2EDF"/>
    <w:rsid w:val="002F384D"/>
    <w:rsid w:val="002F7A84"/>
    <w:rsid w:val="00300B30"/>
    <w:rsid w:val="00303207"/>
    <w:rsid w:val="003070D6"/>
    <w:rsid w:val="0031010A"/>
    <w:rsid w:val="00314FA2"/>
    <w:rsid w:val="0032081D"/>
    <w:rsid w:val="0032215F"/>
    <w:rsid w:val="00322990"/>
    <w:rsid w:val="00325C33"/>
    <w:rsid w:val="003260E8"/>
    <w:rsid w:val="00335C29"/>
    <w:rsid w:val="003365E6"/>
    <w:rsid w:val="00346068"/>
    <w:rsid w:val="0035633F"/>
    <w:rsid w:val="003609C8"/>
    <w:rsid w:val="00362241"/>
    <w:rsid w:val="0038020E"/>
    <w:rsid w:val="00381024"/>
    <w:rsid w:val="003860AE"/>
    <w:rsid w:val="003919CA"/>
    <w:rsid w:val="00397161"/>
    <w:rsid w:val="003A45E7"/>
    <w:rsid w:val="003A5421"/>
    <w:rsid w:val="003A56DB"/>
    <w:rsid w:val="003A71CA"/>
    <w:rsid w:val="003B2D24"/>
    <w:rsid w:val="003B3D64"/>
    <w:rsid w:val="003B6CA2"/>
    <w:rsid w:val="003C0E16"/>
    <w:rsid w:val="003C447C"/>
    <w:rsid w:val="003D461F"/>
    <w:rsid w:val="003D5423"/>
    <w:rsid w:val="003D6F42"/>
    <w:rsid w:val="003E4923"/>
    <w:rsid w:val="00407EBC"/>
    <w:rsid w:val="00410D8C"/>
    <w:rsid w:val="00411573"/>
    <w:rsid w:val="004157A3"/>
    <w:rsid w:val="0041612C"/>
    <w:rsid w:val="00421DD4"/>
    <w:rsid w:val="00427D2C"/>
    <w:rsid w:val="00435EF1"/>
    <w:rsid w:val="00441401"/>
    <w:rsid w:val="00445098"/>
    <w:rsid w:val="00445ACD"/>
    <w:rsid w:val="00445C9B"/>
    <w:rsid w:val="00447E94"/>
    <w:rsid w:val="00450179"/>
    <w:rsid w:val="00451754"/>
    <w:rsid w:val="0045452B"/>
    <w:rsid w:val="004576BA"/>
    <w:rsid w:val="00466EA3"/>
    <w:rsid w:val="0047219F"/>
    <w:rsid w:val="00472887"/>
    <w:rsid w:val="00473186"/>
    <w:rsid w:val="00473191"/>
    <w:rsid w:val="00473345"/>
    <w:rsid w:val="00487C23"/>
    <w:rsid w:val="00494444"/>
    <w:rsid w:val="0049456B"/>
    <w:rsid w:val="004A3F78"/>
    <w:rsid w:val="004A502B"/>
    <w:rsid w:val="004A62BB"/>
    <w:rsid w:val="004A71D2"/>
    <w:rsid w:val="004B6752"/>
    <w:rsid w:val="004B6E59"/>
    <w:rsid w:val="004B76E5"/>
    <w:rsid w:val="004C2154"/>
    <w:rsid w:val="004D4209"/>
    <w:rsid w:val="004E233A"/>
    <w:rsid w:val="004E4751"/>
    <w:rsid w:val="004E4974"/>
    <w:rsid w:val="004F16D1"/>
    <w:rsid w:val="004F6372"/>
    <w:rsid w:val="00500226"/>
    <w:rsid w:val="00507D3C"/>
    <w:rsid w:val="005129AC"/>
    <w:rsid w:val="0051626D"/>
    <w:rsid w:val="0051778B"/>
    <w:rsid w:val="005229DC"/>
    <w:rsid w:val="00526345"/>
    <w:rsid w:val="00526B15"/>
    <w:rsid w:val="005320B7"/>
    <w:rsid w:val="005457FA"/>
    <w:rsid w:val="00551BCF"/>
    <w:rsid w:val="00551DE4"/>
    <w:rsid w:val="005572F5"/>
    <w:rsid w:val="0056717F"/>
    <w:rsid w:val="00570746"/>
    <w:rsid w:val="00572BAA"/>
    <w:rsid w:val="0057493E"/>
    <w:rsid w:val="00575B3D"/>
    <w:rsid w:val="005850D9"/>
    <w:rsid w:val="00593B2A"/>
    <w:rsid w:val="00593D96"/>
    <w:rsid w:val="0059460D"/>
    <w:rsid w:val="00595756"/>
    <w:rsid w:val="005A20B0"/>
    <w:rsid w:val="005A4B57"/>
    <w:rsid w:val="005B2D4D"/>
    <w:rsid w:val="005C2863"/>
    <w:rsid w:val="005C7901"/>
    <w:rsid w:val="005C7B64"/>
    <w:rsid w:val="005E0578"/>
    <w:rsid w:val="005E1C88"/>
    <w:rsid w:val="005E745C"/>
    <w:rsid w:val="005F3482"/>
    <w:rsid w:val="005F4939"/>
    <w:rsid w:val="005F5633"/>
    <w:rsid w:val="005F5729"/>
    <w:rsid w:val="005F64F5"/>
    <w:rsid w:val="006048D9"/>
    <w:rsid w:val="006132AC"/>
    <w:rsid w:val="00613315"/>
    <w:rsid w:val="00623343"/>
    <w:rsid w:val="00624E5E"/>
    <w:rsid w:val="00624FE8"/>
    <w:rsid w:val="00634D23"/>
    <w:rsid w:val="00635BBF"/>
    <w:rsid w:val="0063746F"/>
    <w:rsid w:val="0064396A"/>
    <w:rsid w:val="00644699"/>
    <w:rsid w:val="0064583E"/>
    <w:rsid w:val="00650007"/>
    <w:rsid w:val="006501E3"/>
    <w:rsid w:val="006655AC"/>
    <w:rsid w:val="006725F8"/>
    <w:rsid w:val="00683650"/>
    <w:rsid w:val="00692057"/>
    <w:rsid w:val="00693FA5"/>
    <w:rsid w:val="006A38CB"/>
    <w:rsid w:val="006A5E15"/>
    <w:rsid w:val="006B115A"/>
    <w:rsid w:val="006B4F27"/>
    <w:rsid w:val="006B7BC9"/>
    <w:rsid w:val="006C545C"/>
    <w:rsid w:val="006C5AB9"/>
    <w:rsid w:val="006C64A6"/>
    <w:rsid w:val="006C64B5"/>
    <w:rsid w:val="006D0382"/>
    <w:rsid w:val="006D1A6F"/>
    <w:rsid w:val="006E2EB3"/>
    <w:rsid w:val="006E3B9A"/>
    <w:rsid w:val="006E60DB"/>
    <w:rsid w:val="006E6932"/>
    <w:rsid w:val="006F5C34"/>
    <w:rsid w:val="00700A2E"/>
    <w:rsid w:val="00702C4A"/>
    <w:rsid w:val="0070702D"/>
    <w:rsid w:val="00707CC8"/>
    <w:rsid w:val="00722230"/>
    <w:rsid w:val="00723E77"/>
    <w:rsid w:val="00725B83"/>
    <w:rsid w:val="00756885"/>
    <w:rsid w:val="00757C1B"/>
    <w:rsid w:val="007614EB"/>
    <w:rsid w:val="00761F3F"/>
    <w:rsid w:val="00763E2F"/>
    <w:rsid w:val="00765499"/>
    <w:rsid w:val="007658B0"/>
    <w:rsid w:val="007664E4"/>
    <w:rsid w:val="00767036"/>
    <w:rsid w:val="007762EF"/>
    <w:rsid w:val="0078037A"/>
    <w:rsid w:val="00781A1F"/>
    <w:rsid w:val="00782064"/>
    <w:rsid w:val="00786008"/>
    <w:rsid w:val="007A06D3"/>
    <w:rsid w:val="007A4EEB"/>
    <w:rsid w:val="007A58E2"/>
    <w:rsid w:val="007A64C0"/>
    <w:rsid w:val="007B52D1"/>
    <w:rsid w:val="007B673A"/>
    <w:rsid w:val="007B7629"/>
    <w:rsid w:val="007C5FBF"/>
    <w:rsid w:val="007D0A10"/>
    <w:rsid w:val="007D267C"/>
    <w:rsid w:val="007E43BD"/>
    <w:rsid w:val="007E68D8"/>
    <w:rsid w:val="007F2D95"/>
    <w:rsid w:val="00800240"/>
    <w:rsid w:val="008002F6"/>
    <w:rsid w:val="00802C40"/>
    <w:rsid w:val="008066CE"/>
    <w:rsid w:val="008102D4"/>
    <w:rsid w:val="00811BBB"/>
    <w:rsid w:val="00815D37"/>
    <w:rsid w:val="00825E67"/>
    <w:rsid w:val="008274B2"/>
    <w:rsid w:val="0083116E"/>
    <w:rsid w:val="0083646B"/>
    <w:rsid w:val="008442E1"/>
    <w:rsid w:val="00844CD0"/>
    <w:rsid w:val="00862911"/>
    <w:rsid w:val="00865334"/>
    <w:rsid w:val="008714D1"/>
    <w:rsid w:val="008754FD"/>
    <w:rsid w:val="008759DA"/>
    <w:rsid w:val="008774B6"/>
    <w:rsid w:val="0088031A"/>
    <w:rsid w:val="00891150"/>
    <w:rsid w:val="008A68BD"/>
    <w:rsid w:val="008A7E4C"/>
    <w:rsid w:val="008B49A3"/>
    <w:rsid w:val="008B671E"/>
    <w:rsid w:val="008C193F"/>
    <w:rsid w:val="008C41B8"/>
    <w:rsid w:val="008D48E7"/>
    <w:rsid w:val="008D55F9"/>
    <w:rsid w:val="008D5C19"/>
    <w:rsid w:val="008D7556"/>
    <w:rsid w:val="008E1042"/>
    <w:rsid w:val="008E5FC6"/>
    <w:rsid w:val="008F3A5E"/>
    <w:rsid w:val="008F473C"/>
    <w:rsid w:val="008F5B5A"/>
    <w:rsid w:val="0090185E"/>
    <w:rsid w:val="0091309D"/>
    <w:rsid w:val="009131E4"/>
    <w:rsid w:val="0091459E"/>
    <w:rsid w:val="00914BAE"/>
    <w:rsid w:val="009176C0"/>
    <w:rsid w:val="00925E07"/>
    <w:rsid w:val="00926430"/>
    <w:rsid w:val="00927878"/>
    <w:rsid w:val="0093225F"/>
    <w:rsid w:val="00934E42"/>
    <w:rsid w:val="009413AE"/>
    <w:rsid w:val="009416C2"/>
    <w:rsid w:val="00942A3D"/>
    <w:rsid w:val="00942D4A"/>
    <w:rsid w:val="00942EC1"/>
    <w:rsid w:val="0094558C"/>
    <w:rsid w:val="009456EC"/>
    <w:rsid w:val="00946065"/>
    <w:rsid w:val="009509BB"/>
    <w:rsid w:val="009510B3"/>
    <w:rsid w:val="00951897"/>
    <w:rsid w:val="00954384"/>
    <w:rsid w:val="00967C00"/>
    <w:rsid w:val="00971591"/>
    <w:rsid w:val="009764C5"/>
    <w:rsid w:val="00985C32"/>
    <w:rsid w:val="0099573B"/>
    <w:rsid w:val="009A216B"/>
    <w:rsid w:val="009A3379"/>
    <w:rsid w:val="009C01ED"/>
    <w:rsid w:val="009C612C"/>
    <w:rsid w:val="009E4767"/>
    <w:rsid w:val="009F29B0"/>
    <w:rsid w:val="00A03C7A"/>
    <w:rsid w:val="00A060C9"/>
    <w:rsid w:val="00A10079"/>
    <w:rsid w:val="00A127BB"/>
    <w:rsid w:val="00A14CCA"/>
    <w:rsid w:val="00A20339"/>
    <w:rsid w:val="00A20EA0"/>
    <w:rsid w:val="00A427C3"/>
    <w:rsid w:val="00A45227"/>
    <w:rsid w:val="00A4558E"/>
    <w:rsid w:val="00A45EEA"/>
    <w:rsid w:val="00A51840"/>
    <w:rsid w:val="00A541AC"/>
    <w:rsid w:val="00A55347"/>
    <w:rsid w:val="00A5691E"/>
    <w:rsid w:val="00A62E7A"/>
    <w:rsid w:val="00A65D7B"/>
    <w:rsid w:val="00A7640E"/>
    <w:rsid w:val="00A776D4"/>
    <w:rsid w:val="00A87818"/>
    <w:rsid w:val="00A97D14"/>
    <w:rsid w:val="00AB280B"/>
    <w:rsid w:val="00AC232E"/>
    <w:rsid w:val="00AC786C"/>
    <w:rsid w:val="00AD1341"/>
    <w:rsid w:val="00AD67C9"/>
    <w:rsid w:val="00AE184A"/>
    <w:rsid w:val="00AE27E8"/>
    <w:rsid w:val="00AE40BA"/>
    <w:rsid w:val="00AE7E74"/>
    <w:rsid w:val="00AF32ED"/>
    <w:rsid w:val="00B1004F"/>
    <w:rsid w:val="00B119EA"/>
    <w:rsid w:val="00B13F8D"/>
    <w:rsid w:val="00B30C55"/>
    <w:rsid w:val="00B34BE0"/>
    <w:rsid w:val="00B3584A"/>
    <w:rsid w:val="00B37034"/>
    <w:rsid w:val="00B374BD"/>
    <w:rsid w:val="00B41400"/>
    <w:rsid w:val="00B41628"/>
    <w:rsid w:val="00B46457"/>
    <w:rsid w:val="00B500F0"/>
    <w:rsid w:val="00B51AEA"/>
    <w:rsid w:val="00B51F4F"/>
    <w:rsid w:val="00B620DC"/>
    <w:rsid w:val="00B63123"/>
    <w:rsid w:val="00B647DB"/>
    <w:rsid w:val="00B740EF"/>
    <w:rsid w:val="00B853F8"/>
    <w:rsid w:val="00B90EDF"/>
    <w:rsid w:val="00B9102F"/>
    <w:rsid w:val="00B934C1"/>
    <w:rsid w:val="00B93548"/>
    <w:rsid w:val="00B970D0"/>
    <w:rsid w:val="00BA7B48"/>
    <w:rsid w:val="00BB1DA1"/>
    <w:rsid w:val="00BB3B3B"/>
    <w:rsid w:val="00BC320D"/>
    <w:rsid w:val="00BC5E49"/>
    <w:rsid w:val="00BD195C"/>
    <w:rsid w:val="00BD2773"/>
    <w:rsid w:val="00BE402A"/>
    <w:rsid w:val="00BE65FC"/>
    <w:rsid w:val="00BE7699"/>
    <w:rsid w:val="00BF1BA4"/>
    <w:rsid w:val="00BF6CF5"/>
    <w:rsid w:val="00C01ABD"/>
    <w:rsid w:val="00C05F3B"/>
    <w:rsid w:val="00C077E3"/>
    <w:rsid w:val="00C116A2"/>
    <w:rsid w:val="00C120BA"/>
    <w:rsid w:val="00C13277"/>
    <w:rsid w:val="00C13310"/>
    <w:rsid w:val="00C24342"/>
    <w:rsid w:val="00C25A0C"/>
    <w:rsid w:val="00C34EF0"/>
    <w:rsid w:val="00C54FD4"/>
    <w:rsid w:val="00C5745F"/>
    <w:rsid w:val="00C638FE"/>
    <w:rsid w:val="00C64B8E"/>
    <w:rsid w:val="00C663C7"/>
    <w:rsid w:val="00C67EEC"/>
    <w:rsid w:val="00C71072"/>
    <w:rsid w:val="00C7257B"/>
    <w:rsid w:val="00C74FA2"/>
    <w:rsid w:val="00C82DA6"/>
    <w:rsid w:val="00C845AC"/>
    <w:rsid w:val="00C86725"/>
    <w:rsid w:val="00C92D18"/>
    <w:rsid w:val="00C9638C"/>
    <w:rsid w:val="00CA0224"/>
    <w:rsid w:val="00CA4A30"/>
    <w:rsid w:val="00CA6C87"/>
    <w:rsid w:val="00CB68C5"/>
    <w:rsid w:val="00CC0150"/>
    <w:rsid w:val="00CC69A5"/>
    <w:rsid w:val="00CD37BB"/>
    <w:rsid w:val="00CE32EB"/>
    <w:rsid w:val="00CF3DA6"/>
    <w:rsid w:val="00D064B4"/>
    <w:rsid w:val="00D236CE"/>
    <w:rsid w:val="00D30B0D"/>
    <w:rsid w:val="00D36468"/>
    <w:rsid w:val="00D437B8"/>
    <w:rsid w:val="00D43E37"/>
    <w:rsid w:val="00D57422"/>
    <w:rsid w:val="00D6036F"/>
    <w:rsid w:val="00D62C82"/>
    <w:rsid w:val="00D703B9"/>
    <w:rsid w:val="00D763D9"/>
    <w:rsid w:val="00D77228"/>
    <w:rsid w:val="00D81137"/>
    <w:rsid w:val="00D8399F"/>
    <w:rsid w:val="00D97365"/>
    <w:rsid w:val="00DA08FB"/>
    <w:rsid w:val="00DA4BE4"/>
    <w:rsid w:val="00DA539D"/>
    <w:rsid w:val="00DA5D50"/>
    <w:rsid w:val="00DA64CC"/>
    <w:rsid w:val="00DB2362"/>
    <w:rsid w:val="00DB4AE6"/>
    <w:rsid w:val="00DB4B2E"/>
    <w:rsid w:val="00DB6637"/>
    <w:rsid w:val="00DC71AE"/>
    <w:rsid w:val="00DD0FE6"/>
    <w:rsid w:val="00DD1556"/>
    <w:rsid w:val="00DD1AB8"/>
    <w:rsid w:val="00DD221A"/>
    <w:rsid w:val="00DD271B"/>
    <w:rsid w:val="00DD5450"/>
    <w:rsid w:val="00DD5585"/>
    <w:rsid w:val="00DE01E7"/>
    <w:rsid w:val="00DE31B5"/>
    <w:rsid w:val="00DE51F2"/>
    <w:rsid w:val="00DF2981"/>
    <w:rsid w:val="00DF395A"/>
    <w:rsid w:val="00DF4BB1"/>
    <w:rsid w:val="00E02853"/>
    <w:rsid w:val="00E073AC"/>
    <w:rsid w:val="00E124ED"/>
    <w:rsid w:val="00E12DC1"/>
    <w:rsid w:val="00E1685A"/>
    <w:rsid w:val="00E312A3"/>
    <w:rsid w:val="00E35ADC"/>
    <w:rsid w:val="00E44E6B"/>
    <w:rsid w:val="00E54A07"/>
    <w:rsid w:val="00E57538"/>
    <w:rsid w:val="00E578D2"/>
    <w:rsid w:val="00E60042"/>
    <w:rsid w:val="00E64290"/>
    <w:rsid w:val="00E8717A"/>
    <w:rsid w:val="00E902AE"/>
    <w:rsid w:val="00E91BA9"/>
    <w:rsid w:val="00E924CB"/>
    <w:rsid w:val="00E92E16"/>
    <w:rsid w:val="00E933EB"/>
    <w:rsid w:val="00E96466"/>
    <w:rsid w:val="00EA10B7"/>
    <w:rsid w:val="00EB14F4"/>
    <w:rsid w:val="00EC0ADF"/>
    <w:rsid w:val="00EC557C"/>
    <w:rsid w:val="00ED2F1D"/>
    <w:rsid w:val="00ED38F2"/>
    <w:rsid w:val="00ED3AE1"/>
    <w:rsid w:val="00ED4F26"/>
    <w:rsid w:val="00ED6935"/>
    <w:rsid w:val="00EE22D1"/>
    <w:rsid w:val="00EE35C8"/>
    <w:rsid w:val="00EE4486"/>
    <w:rsid w:val="00EF0122"/>
    <w:rsid w:val="00EF38D9"/>
    <w:rsid w:val="00EF5920"/>
    <w:rsid w:val="00F01C2F"/>
    <w:rsid w:val="00F03C6D"/>
    <w:rsid w:val="00F06607"/>
    <w:rsid w:val="00F06A74"/>
    <w:rsid w:val="00F06D55"/>
    <w:rsid w:val="00F15772"/>
    <w:rsid w:val="00F176D7"/>
    <w:rsid w:val="00F21CB6"/>
    <w:rsid w:val="00F25EF0"/>
    <w:rsid w:val="00F26557"/>
    <w:rsid w:val="00F27107"/>
    <w:rsid w:val="00F27DC4"/>
    <w:rsid w:val="00F32DBB"/>
    <w:rsid w:val="00F33499"/>
    <w:rsid w:val="00F346E8"/>
    <w:rsid w:val="00F35CD8"/>
    <w:rsid w:val="00F35CE9"/>
    <w:rsid w:val="00F365A2"/>
    <w:rsid w:val="00F41646"/>
    <w:rsid w:val="00F4360F"/>
    <w:rsid w:val="00F57E96"/>
    <w:rsid w:val="00F71658"/>
    <w:rsid w:val="00F76FB0"/>
    <w:rsid w:val="00F8108C"/>
    <w:rsid w:val="00F833AC"/>
    <w:rsid w:val="00F932DC"/>
    <w:rsid w:val="00F939F1"/>
    <w:rsid w:val="00F94C79"/>
    <w:rsid w:val="00FA0A56"/>
    <w:rsid w:val="00FA0DA5"/>
    <w:rsid w:val="00FC1D56"/>
    <w:rsid w:val="00FC1DF8"/>
    <w:rsid w:val="00FC5F24"/>
    <w:rsid w:val="00FD091F"/>
    <w:rsid w:val="00FD1D1A"/>
    <w:rsid w:val="00FD304E"/>
    <w:rsid w:val="00FD7321"/>
    <w:rsid w:val="00FE3217"/>
    <w:rsid w:val="00FF29C8"/>
    <w:rsid w:val="00FF4B62"/>
    <w:rsid w:val="00FF6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17AB80"/>
  <w15:chartTrackingRefBased/>
  <w15:docId w15:val="{5C6B4385-EAE1-C743-8216-6C39A6747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43B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3B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902AE"/>
    <w:rPr>
      <w:color w:val="0563C1" w:themeColor="hyperlink"/>
      <w:u w:val="single"/>
    </w:rPr>
  </w:style>
  <w:style w:type="character" w:styleId="UnresolvedMention">
    <w:name w:val="Unresolved Mention"/>
    <w:basedOn w:val="DefaultParagraphFont"/>
    <w:uiPriority w:val="99"/>
    <w:semiHidden/>
    <w:unhideWhenUsed/>
    <w:rsid w:val="00E902AE"/>
    <w:rPr>
      <w:color w:val="605E5C"/>
      <w:shd w:val="clear" w:color="auto" w:fill="E1DFDD"/>
    </w:rPr>
  </w:style>
  <w:style w:type="character" w:styleId="FollowedHyperlink">
    <w:name w:val="FollowedHyperlink"/>
    <w:basedOn w:val="DefaultParagraphFont"/>
    <w:uiPriority w:val="99"/>
    <w:semiHidden/>
    <w:unhideWhenUsed/>
    <w:rsid w:val="00EF0122"/>
    <w:rPr>
      <w:color w:val="954F72" w:themeColor="followedHyperlink"/>
      <w:u w:val="single"/>
    </w:rPr>
  </w:style>
  <w:style w:type="paragraph" w:styleId="NormalWeb">
    <w:name w:val="Normal (Web)"/>
    <w:basedOn w:val="Normal"/>
    <w:uiPriority w:val="99"/>
    <w:semiHidden/>
    <w:unhideWhenUsed/>
    <w:rsid w:val="00F346E8"/>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F346E8"/>
  </w:style>
  <w:style w:type="paragraph" w:customStyle="1" w:styleId="p1">
    <w:name w:val="p1"/>
    <w:basedOn w:val="Normal"/>
    <w:rsid w:val="00F06A74"/>
    <w:pPr>
      <w:spacing w:after="180"/>
    </w:pPr>
    <w:rPr>
      <w:rFonts w:ascii="Helvetica" w:hAnsi="Helvetica" w:cs="Times New Roman"/>
      <w:kern w:val="0"/>
      <w:sz w:val="27"/>
      <w:szCs w:val="27"/>
      <w14:ligatures w14:val="none"/>
    </w:rPr>
  </w:style>
  <w:style w:type="paragraph" w:customStyle="1" w:styleId="p2">
    <w:name w:val="p2"/>
    <w:basedOn w:val="Normal"/>
    <w:rsid w:val="00F06A74"/>
    <w:pPr>
      <w:spacing w:after="180"/>
    </w:pPr>
    <w:rPr>
      <w:rFonts w:ascii="Helvetica" w:hAnsi="Helvetica" w:cs="Times New Roman"/>
      <w:kern w:val="0"/>
      <w:sz w:val="18"/>
      <w:szCs w:val="18"/>
      <w14:ligatures w14:val="none"/>
    </w:rPr>
  </w:style>
  <w:style w:type="character" w:customStyle="1" w:styleId="s1">
    <w:name w:val="s1"/>
    <w:basedOn w:val="DefaultParagraphFont"/>
    <w:rsid w:val="00F06A74"/>
    <w:rPr>
      <w:rFonts w:ascii="Helvetica" w:hAnsi="Helvetica" w:hint="default"/>
      <w:b w:val="0"/>
      <w:bCs w:val="0"/>
      <w:i w:val="0"/>
      <w:iCs w:val="0"/>
      <w:sz w:val="27"/>
      <w:szCs w:val="27"/>
    </w:rPr>
  </w:style>
  <w:style w:type="character" w:customStyle="1" w:styleId="s2">
    <w:name w:val="s2"/>
    <w:basedOn w:val="DefaultParagraphFont"/>
    <w:rsid w:val="00F06A74"/>
    <w:rPr>
      <w:rFonts w:ascii="Helvetica" w:hAnsi="Helvetica" w:hint="default"/>
      <w:b w:val="0"/>
      <w:bCs w:val="0"/>
      <w:i w:val="0"/>
      <w:iCs w:val="0"/>
      <w:sz w:val="18"/>
      <w:szCs w:val="18"/>
    </w:rPr>
  </w:style>
  <w:style w:type="character" w:customStyle="1" w:styleId="s3">
    <w:name w:val="s3"/>
    <w:basedOn w:val="DefaultParagraphFont"/>
    <w:rsid w:val="00F06A74"/>
    <w:rPr>
      <w:rFonts w:ascii="Helvetica-Oblique" w:hAnsi="Helvetica-Oblique" w:hint="default"/>
      <w:b w:val="0"/>
      <w:bCs w:val="0"/>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561365">
      <w:bodyDiv w:val="1"/>
      <w:marLeft w:val="0"/>
      <w:marRight w:val="0"/>
      <w:marTop w:val="0"/>
      <w:marBottom w:val="0"/>
      <w:divBdr>
        <w:top w:val="none" w:sz="0" w:space="0" w:color="auto"/>
        <w:left w:val="none" w:sz="0" w:space="0" w:color="auto"/>
        <w:bottom w:val="none" w:sz="0" w:space="0" w:color="auto"/>
        <w:right w:val="none" w:sz="0" w:space="0" w:color="auto"/>
      </w:divBdr>
    </w:div>
    <w:div w:id="321080511">
      <w:bodyDiv w:val="1"/>
      <w:marLeft w:val="0"/>
      <w:marRight w:val="0"/>
      <w:marTop w:val="0"/>
      <w:marBottom w:val="0"/>
      <w:divBdr>
        <w:top w:val="none" w:sz="0" w:space="0" w:color="auto"/>
        <w:left w:val="none" w:sz="0" w:space="0" w:color="auto"/>
        <w:bottom w:val="none" w:sz="0" w:space="0" w:color="auto"/>
        <w:right w:val="none" w:sz="0" w:space="0" w:color="auto"/>
      </w:divBdr>
    </w:div>
    <w:div w:id="558904451">
      <w:bodyDiv w:val="1"/>
      <w:marLeft w:val="0"/>
      <w:marRight w:val="0"/>
      <w:marTop w:val="0"/>
      <w:marBottom w:val="0"/>
      <w:divBdr>
        <w:top w:val="none" w:sz="0" w:space="0" w:color="auto"/>
        <w:left w:val="none" w:sz="0" w:space="0" w:color="auto"/>
        <w:bottom w:val="none" w:sz="0" w:space="0" w:color="auto"/>
        <w:right w:val="none" w:sz="0" w:space="0" w:color="auto"/>
      </w:divBdr>
    </w:div>
    <w:div w:id="849370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dhaminstitute.org/national/commentary/children-learn-best-when-they-feel-safe-and-valued" TargetMode="External"/><Relationship Id="rId13" Type="http://schemas.openxmlformats.org/officeDocument/2006/relationships/hyperlink" Target="https://www.pacey.org.uk/Pacey/media/Website-files/PACEY%20member%20practice%20guides%20(PDFs)/PG28-Theories-of-child-development.pdf" TargetMode="External"/><Relationship Id="rId3" Type="http://schemas.openxmlformats.org/officeDocument/2006/relationships/webSettings" Target="webSettings.xml"/><Relationship Id="rId7" Type="http://schemas.openxmlformats.org/officeDocument/2006/relationships/hyperlink" Target="https://doi.org/10.3390/children8110958" TargetMode="External"/><Relationship Id="rId12" Type="http://schemas.openxmlformats.org/officeDocument/2006/relationships/hyperlink" Target="https://blogs.glowscotland.org.uk/glowblogs/uodedueportfoliosm/2015/11/05/language-acquisition-skinner-and-chomsk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elp-for-early-years-providers.education.gov.uk/expressive-arts-and-design/imagination-and-creativity" TargetMode="External"/><Relationship Id="rId11" Type="http://schemas.openxmlformats.org/officeDocument/2006/relationships/hyperlink" Target="https://www.encyclopedia.com/psychology/encyclopedias-almanacs-transcripts-and-maps/repetition-and-learning" TargetMode="External"/><Relationship Id="rId5" Type="http://schemas.openxmlformats.org/officeDocument/2006/relationships/hyperlink" Target="https://eclkc.ohs.acf.hhs.gov/school-readiness/article/cognition" TargetMode="External"/><Relationship Id="rId15" Type="http://schemas.openxmlformats.org/officeDocument/2006/relationships/theme" Target="theme/theme1.xml"/><Relationship Id="rId10" Type="http://schemas.openxmlformats.org/officeDocument/2006/relationships/hyperlink" Target="https://newlearningonline.com/learning-by-design/about-learning-by-design" TargetMode="External"/><Relationship Id="rId4" Type="http://schemas.openxmlformats.org/officeDocument/2006/relationships/hyperlink" Target="https://www.verywellmind.com/b-f-skinner-biography-1904-1990-2795543" TargetMode="External"/><Relationship Id="rId9" Type="http://schemas.openxmlformats.org/officeDocument/2006/relationships/hyperlink" Target="https://www.myteachingcupboard.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2445</Words>
  <Characters>13941</Characters>
  <Application>Microsoft Office Word</Application>
  <DocSecurity>0</DocSecurity>
  <Lines>116</Lines>
  <Paragraphs>32</Paragraphs>
  <ScaleCrop>false</ScaleCrop>
  <Company/>
  <LinksUpToDate>false</LinksUpToDate>
  <CharactersWithSpaces>16354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Rees (2313422)</dc:creator>
  <cp:keywords/>
  <dc:description/>
  <cp:lastModifiedBy>Alyssa Rees (2313422)</cp:lastModifiedBy>
  <cp:revision>2</cp:revision>
  <dcterms:created xsi:type="dcterms:W3CDTF">2023-10-29T17:08:00Z</dcterms:created>
  <dcterms:modified xsi:type="dcterms:W3CDTF">2023-10-29T17:08:00Z</dcterms:modified>
</cp:coreProperties>
</file>