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0A7CA2" w14:textId="77777777" w:rsidR="009F6E2A" w:rsidRDefault="009F6E2A" w:rsidP="009F6E2A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  <w:r w:rsidRPr="1C6CB63E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University of Wales Trinity Saint David</w:t>
      </w:r>
    </w:p>
    <w:p w14:paraId="2E5C5C0C" w14:textId="77777777" w:rsidR="009F6E2A" w:rsidRDefault="009F6E2A" w:rsidP="009F6E2A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  <w:r w:rsidRPr="1C6CB63E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Engineering Academic Discipline</w:t>
      </w:r>
    </w:p>
    <w:p w14:paraId="28440251" w14:textId="1452BDBC" w:rsidR="009F6E2A" w:rsidRDefault="009F6E2A" w:rsidP="009F6E2A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Electrical Control Systems</w:t>
      </w:r>
    </w:p>
    <w:p w14:paraId="54199B9E" w14:textId="77777777" w:rsidR="009F6E2A" w:rsidRDefault="009F6E2A" w:rsidP="009F6E2A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  <w:r w:rsidRPr="1C6CB63E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Noah Newman</w:t>
      </w:r>
    </w:p>
    <w:p w14:paraId="7573CD18" w14:textId="77777777" w:rsidR="009F6E2A" w:rsidRDefault="009F6E2A" w:rsidP="009F6E2A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  <w:r w:rsidRPr="1C6CB63E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Student Number: 2411257</w:t>
      </w:r>
    </w:p>
    <w:p w14:paraId="7690039B" w14:textId="77777777" w:rsidR="009F6E2A" w:rsidRDefault="009F6E2A" w:rsidP="009F6E2A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  <w:r w:rsidRPr="1C6CB63E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Automotive Engineering</w:t>
      </w:r>
    </w:p>
    <w:p w14:paraId="0DE7551C" w14:textId="18F01658" w:rsidR="009F6E2A" w:rsidRDefault="009F6E2A" w:rsidP="009F6E2A">
      <w:pPr>
        <w:spacing w:line="278" w:lineRule="auto"/>
        <w:jc w:val="center"/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</w:pPr>
      <w:r w:rsidRPr="06EC80B9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0</w:t>
      </w:r>
      <w:r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6</w:t>
      </w:r>
      <w:r w:rsidRPr="06EC80B9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/04/25</w:t>
      </w:r>
    </w:p>
    <w:p w14:paraId="7EB8DA20" w14:textId="2E263795" w:rsidR="009F6E2A" w:rsidRDefault="009E6B89" w:rsidP="009F6E2A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 xml:space="preserve">Module Code: </w:t>
      </w:r>
      <w:r w:rsidR="009F6E2A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ACHA 4010</w:t>
      </w:r>
    </w:p>
    <w:p w14:paraId="4CE4D255" w14:textId="77777777" w:rsidR="00253212" w:rsidRDefault="00253212"/>
    <w:p w14:paraId="05AE4C5F" w14:textId="77777777" w:rsidR="009E6B89" w:rsidRDefault="009E6B89"/>
    <w:p w14:paraId="4B629AF8" w14:textId="77777777" w:rsidR="009E6B89" w:rsidRDefault="009E6B89"/>
    <w:p w14:paraId="4CB3AEEF" w14:textId="77777777" w:rsidR="009E6B89" w:rsidRDefault="009E6B89"/>
    <w:p w14:paraId="67129182" w14:textId="77777777" w:rsidR="009E6B89" w:rsidRDefault="009E6B89"/>
    <w:p w14:paraId="1443B565" w14:textId="77777777" w:rsidR="009E6B89" w:rsidRDefault="009E6B89"/>
    <w:p w14:paraId="067081CA" w14:textId="77777777" w:rsidR="009E6B89" w:rsidRDefault="009E6B89"/>
    <w:p w14:paraId="368851F7" w14:textId="77777777" w:rsidR="009E6B89" w:rsidRDefault="009E6B89"/>
    <w:p w14:paraId="47866D57" w14:textId="77777777" w:rsidR="009E6B89" w:rsidRDefault="009E6B89"/>
    <w:p w14:paraId="04759C03" w14:textId="77777777" w:rsidR="009E6B89" w:rsidRDefault="009E6B89"/>
    <w:p w14:paraId="1D5E1BD7" w14:textId="77777777" w:rsidR="009E6B89" w:rsidRDefault="009E6B89"/>
    <w:p w14:paraId="52F7DA00" w14:textId="77777777" w:rsidR="009E6B89" w:rsidRDefault="009E6B89"/>
    <w:p w14:paraId="1C88F511" w14:textId="77777777" w:rsidR="009E6B89" w:rsidRDefault="009E6B89"/>
    <w:p w14:paraId="038FAB8A" w14:textId="77777777" w:rsidR="009E6B89" w:rsidRDefault="009E6B89"/>
    <w:p w14:paraId="5EBEFAEF" w14:textId="77777777" w:rsidR="009E6B89" w:rsidRDefault="009E6B89"/>
    <w:p w14:paraId="20B6535A" w14:textId="77777777" w:rsidR="009E6B89" w:rsidRDefault="009E6B89"/>
    <w:p w14:paraId="0E3EE37F" w14:textId="77777777" w:rsidR="009E6B89" w:rsidRDefault="009E6B89"/>
    <w:p w14:paraId="25842149" w14:textId="77777777" w:rsidR="009E6B89" w:rsidRDefault="009E6B89"/>
    <w:p w14:paraId="19B952E6" w14:textId="77777777" w:rsidR="009E6B89" w:rsidRDefault="009E6B89"/>
    <w:p w14:paraId="3132FC53" w14:textId="77777777" w:rsidR="009E6B89" w:rsidRDefault="009E6B89"/>
    <w:p w14:paraId="3B07E654" w14:textId="05A5ACC2" w:rsidR="009E6B89" w:rsidRDefault="00C57518">
      <w:r>
        <w:lastRenderedPageBreak/>
        <w:t>Contents</w:t>
      </w:r>
    </w:p>
    <w:p w14:paraId="16E30EDE" w14:textId="7ADA1474" w:rsidR="009D2A9C" w:rsidRDefault="00C57518" w:rsidP="009D2A9C">
      <w:pPr>
        <w:pStyle w:val="ListParagraph"/>
        <w:numPr>
          <w:ilvl w:val="0"/>
          <w:numId w:val="1"/>
        </w:numPr>
      </w:pPr>
      <w:r>
        <w:t xml:space="preserve">Task </w:t>
      </w:r>
      <w:r w:rsidR="009D2A9C">
        <w:t>3</w:t>
      </w:r>
    </w:p>
    <w:p w14:paraId="589C3BED" w14:textId="64EFC08B" w:rsidR="009D2A9C" w:rsidRDefault="009D2A9C" w:rsidP="00FD3B10">
      <w:pPr>
        <w:pStyle w:val="ListParagraph"/>
        <w:ind w:left="1020"/>
      </w:pPr>
      <w:r>
        <w:t xml:space="preserve"> </w:t>
      </w:r>
      <w:r w:rsidR="00FD3B10">
        <w:t>Scope time divisions…………………</w:t>
      </w:r>
      <w:r w:rsidR="00A6278E">
        <w:t>……………………</w:t>
      </w:r>
      <w:r w:rsidR="00FD3B10">
        <w:t xml:space="preserve"> Page 3 </w:t>
      </w:r>
    </w:p>
    <w:p w14:paraId="45E8A6AA" w14:textId="5ADEE767" w:rsidR="00FD3B10" w:rsidRDefault="00FD3B10" w:rsidP="00FD3B10">
      <w:r>
        <w:t xml:space="preserve">                      F</w:t>
      </w:r>
      <w:r>
        <w:t>unction generator output square wave</w:t>
      </w:r>
      <w:r>
        <w:t>…………</w:t>
      </w:r>
      <w:r w:rsidR="00A6278E">
        <w:t xml:space="preserve">… </w:t>
      </w:r>
      <w:r>
        <w:t xml:space="preserve">page 4 </w:t>
      </w:r>
    </w:p>
    <w:p w14:paraId="50B535A5" w14:textId="22B46E4D" w:rsidR="00FD3B10" w:rsidRDefault="00FD3B10" w:rsidP="00FD3B10">
      <w:r>
        <w:t xml:space="preserve">                      Capacitor charge and discharge……………………… page 5</w:t>
      </w:r>
    </w:p>
    <w:p w14:paraId="24F1A7C3" w14:textId="13790A92" w:rsidR="00FD3B10" w:rsidRDefault="00FD3B10" w:rsidP="00FD3B10">
      <w:r>
        <w:t xml:space="preserve">                      Workings out………………………………………………… page 6</w:t>
      </w:r>
      <w:r w:rsidR="00A6278E">
        <w:t xml:space="preserve">-7 </w:t>
      </w:r>
    </w:p>
    <w:p w14:paraId="0257FF1C" w14:textId="073789A3" w:rsidR="00A6278E" w:rsidRDefault="00A6278E" w:rsidP="00A6278E">
      <w:r>
        <w:t xml:space="preserve">                     </w:t>
      </w:r>
      <w:r>
        <w:t>capacitor discharge table</w:t>
      </w:r>
      <w:r>
        <w:t>……………………………….. page 9</w:t>
      </w:r>
    </w:p>
    <w:p w14:paraId="2E126352" w14:textId="62AFF8D0" w:rsidR="00A6278E" w:rsidRDefault="00A6278E" w:rsidP="00A6278E">
      <w:r>
        <w:t xml:space="preserve">                     </w:t>
      </w:r>
      <w:r>
        <w:t>plot log (V) Gradient</w:t>
      </w:r>
      <w:r>
        <w:t>………………………………………... page 10</w:t>
      </w:r>
    </w:p>
    <w:p w14:paraId="767D8C03" w14:textId="1937D743" w:rsidR="00A6278E" w:rsidRDefault="00A6278E" w:rsidP="00A6278E">
      <w:r>
        <w:t xml:space="preserve">                     </w:t>
      </w:r>
      <w:r w:rsidR="00AE2A42">
        <w:t>capacitor uses………………………………………………. Page 10-11</w:t>
      </w:r>
    </w:p>
    <w:p w14:paraId="4160437D" w14:textId="5011996C" w:rsidR="00AE2A42" w:rsidRDefault="00AE2A42" w:rsidP="00A6278E">
      <w:r>
        <w:t xml:space="preserve">                     References…………………………………………………… page 12</w:t>
      </w:r>
    </w:p>
    <w:p w14:paraId="5EE98907" w14:textId="1278FE15" w:rsidR="00A6278E" w:rsidRDefault="00A6278E" w:rsidP="00A6278E"/>
    <w:p w14:paraId="08896BC5" w14:textId="5ED4735C" w:rsidR="00A6278E" w:rsidRDefault="00A6278E" w:rsidP="00A6278E">
      <w:r>
        <w:t xml:space="preserve">                      </w:t>
      </w:r>
    </w:p>
    <w:p w14:paraId="33C2E6C2" w14:textId="04E284E8" w:rsidR="00A6278E" w:rsidRDefault="00A6278E" w:rsidP="00FD3B10"/>
    <w:p w14:paraId="7A552650" w14:textId="2D24DBA9" w:rsidR="00A6278E" w:rsidRDefault="00A6278E" w:rsidP="00FD3B10">
      <w:r>
        <w:t xml:space="preserve">                      </w:t>
      </w:r>
    </w:p>
    <w:p w14:paraId="11687768" w14:textId="77777777" w:rsidR="00FD3B10" w:rsidRDefault="00FD3B10" w:rsidP="00FD3B10">
      <w:pPr>
        <w:pStyle w:val="ListParagraph"/>
        <w:ind w:left="1020"/>
      </w:pPr>
    </w:p>
    <w:p w14:paraId="0D0EECD8" w14:textId="77777777" w:rsidR="009C14FA" w:rsidRDefault="009C14FA" w:rsidP="009C14FA"/>
    <w:p w14:paraId="275274CF" w14:textId="77777777" w:rsidR="009C14FA" w:rsidRDefault="009C14FA" w:rsidP="009C14FA"/>
    <w:p w14:paraId="48204C50" w14:textId="77777777" w:rsidR="009C14FA" w:rsidRDefault="009C14FA" w:rsidP="009C14FA"/>
    <w:p w14:paraId="52456482" w14:textId="77777777" w:rsidR="009C14FA" w:rsidRDefault="009C14FA" w:rsidP="009C14FA"/>
    <w:p w14:paraId="347C032A" w14:textId="77777777" w:rsidR="009C14FA" w:rsidRDefault="009C14FA" w:rsidP="009C14FA"/>
    <w:p w14:paraId="4732929C" w14:textId="77777777" w:rsidR="009C14FA" w:rsidRDefault="009C14FA" w:rsidP="009C14FA"/>
    <w:p w14:paraId="0335FDD3" w14:textId="77777777" w:rsidR="009C14FA" w:rsidRDefault="009C14FA" w:rsidP="009C14FA"/>
    <w:p w14:paraId="335EA8D6" w14:textId="77777777" w:rsidR="009C14FA" w:rsidRDefault="009C14FA" w:rsidP="009C14FA"/>
    <w:p w14:paraId="316072F4" w14:textId="77777777" w:rsidR="009C14FA" w:rsidRDefault="009C14FA" w:rsidP="009C14FA"/>
    <w:p w14:paraId="56D7F9B1" w14:textId="77777777" w:rsidR="009C14FA" w:rsidRDefault="009C14FA" w:rsidP="009C14FA"/>
    <w:p w14:paraId="3E20C88C" w14:textId="77777777" w:rsidR="009C14FA" w:rsidRDefault="009C14FA" w:rsidP="009C14FA"/>
    <w:p w14:paraId="2E09DF50" w14:textId="77777777" w:rsidR="009C14FA" w:rsidRDefault="009C14FA" w:rsidP="009C14FA"/>
    <w:p w14:paraId="74171C2E" w14:textId="77777777" w:rsidR="009C14FA" w:rsidRDefault="009C14FA" w:rsidP="009C14FA"/>
    <w:p w14:paraId="7F1B5270" w14:textId="77777777" w:rsidR="009C14FA" w:rsidRDefault="009C14FA" w:rsidP="009C14FA"/>
    <w:p w14:paraId="06D924B7" w14:textId="77777777" w:rsidR="009C14FA" w:rsidRDefault="009C14FA" w:rsidP="009C14FA"/>
    <w:p w14:paraId="77F1C0DF" w14:textId="77777777" w:rsidR="009C14FA" w:rsidRDefault="009C14FA" w:rsidP="009C14FA"/>
    <w:p w14:paraId="47F8FC6B" w14:textId="77777777" w:rsidR="009C14FA" w:rsidRDefault="009C14FA" w:rsidP="009C14FA"/>
    <w:p w14:paraId="15D33844" w14:textId="77777777" w:rsidR="009C14FA" w:rsidRDefault="009C14FA" w:rsidP="009C14FA"/>
    <w:p w14:paraId="376234BB" w14:textId="77777777" w:rsidR="009C14FA" w:rsidRDefault="009C14FA" w:rsidP="009C14FA"/>
    <w:p w14:paraId="5300F013" w14:textId="77777777" w:rsidR="009C14FA" w:rsidRDefault="009C14FA" w:rsidP="009C14FA"/>
    <w:p w14:paraId="3285B591" w14:textId="77777777" w:rsidR="009C14FA" w:rsidRDefault="009C14FA" w:rsidP="009C14FA"/>
    <w:p w14:paraId="01EEC10A" w14:textId="77777777" w:rsidR="009C14FA" w:rsidRDefault="009C14FA" w:rsidP="009C14FA"/>
    <w:p w14:paraId="521FFAF5" w14:textId="77777777" w:rsidR="009C14FA" w:rsidRDefault="009C14FA" w:rsidP="009C14FA"/>
    <w:p w14:paraId="7715E94A" w14:textId="77777777" w:rsidR="009C14FA" w:rsidRDefault="009C14FA" w:rsidP="009C14FA"/>
    <w:p w14:paraId="08BE7D66" w14:textId="77777777" w:rsidR="009C14FA" w:rsidRDefault="009C14FA" w:rsidP="009C14FA"/>
    <w:p w14:paraId="7D18585E" w14:textId="15AAB700" w:rsidR="009C14FA" w:rsidRDefault="009C14FA" w:rsidP="00F461D7">
      <w:pPr>
        <w:pStyle w:val="Heading1"/>
        <w:rPr>
          <w:sz w:val="28"/>
          <w:szCs w:val="28"/>
        </w:rPr>
      </w:pPr>
      <w:r w:rsidRPr="00F461D7">
        <w:rPr>
          <w:sz w:val="28"/>
          <w:szCs w:val="28"/>
        </w:rPr>
        <w:t>1 Task 3</w:t>
      </w:r>
    </w:p>
    <w:p w14:paraId="49B56BD4" w14:textId="67A6D58C" w:rsidR="00F461D7" w:rsidRDefault="00F461D7" w:rsidP="003503A6">
      <w:pPr>
        <w:pStyle w:val="ListParagraph"/>
        <w:numPr>
          <w:ilvl w:val="1"/>
          <w:numId w:val="2"/>
        </w:numPr>
      </w:pPr>
      <w:r>
        <w:t>Scope Time Division Calculations</w:t>
      </w:r>
    </w:p>
    <w:p w14:paraId="61F51275" w14:textId="2F644F1A" w:rsidR="00E802B6" w:rsidRDefault="00E802B6" w:rsidP="001D591A">
      <w:pPr>
        <w:rPr>
          <w:lang w:eastAsia="en-US"/>
        </w:rPr>
      </w:pPr>
      <w:r>
        <w:rPr>
          <w:lang w:eastAsia="en-US"/>
        </w:rPr>
        <w:t xml:space="preserve"> </w:t>
      </w:r>
      <w:r w:rsidR="005B2E1A">
        <w:rPr>
          <w:lang w:eastAsia="en-US"/>
        </w:rPr>
        <w:t xml:space="preserve">R= 100 </w:t>
      </w:r>
      <w:r w:rsidR="000348D9">
        <w:rPr>
          <w:lang w:eastAsia="en-US"/>
        </w:rPr>
        <w:t>Ω</w:t>
      </w:r>
    </w:p>
    <w:p w14:paraId="1CFBE17A" w14:textId="2DFF218C" w:rsidR="000348D9" w:rsidRDefault="00935DB9" w:rsidP="001D591A">
      <w:pPr>
        <w:rPr>
          <w:lang w:eastAsia="en-US"/>
        </w:rPr>
      </w:pPr>
      <w:r>
        <w:rPr>
          <w:lang w:eastAsia="en-US"/>
        </w:rPr>
        <w:t>T= 0.6uS</w:t>
      </w:r>
    </w:p>
    <w:p w14:paraId="12A33CB2" w14:textId="6511180A" w:rsidR="00935DB9" w:rsidRDefault="00935DB9" w:rsidP="001D591A">
      <w:pPr>
        <w:rPr>
          <w:lang w:eastAsia="en-US"/>
        </w:rPr>
      </w:pPr>
      <w:r>
        <w:rPr>
          <w:lang w:eastAsia="en-US"/>
        </w:rPr>
        <w:t xml:space="preserve">Frequency= </w:t>
      </w:r>
      <w:r w:rsidR="009918BC">
        <w:rPr>
          <w:lang w:eastAsia="en-US"/>
        </w:rPr>
        <w:t>1</w:t>
      </w:r>
      <m:oMath>
        <m:f>
          <m:fPr>
            <m:ctrlPr>
              <w:rPr>
                <w:rFonts w:ascii="Cambria Math" w:hAnsi="Cambria Math"/>
                <w:i/>
                <w:lang w:eastAsia="en-US"/>
              </w:rPr>
            </m:ctrlPr>
          </m:fPr>
          <m:num>
            <m:r>
              <w:rPr>
                <w:rFonts w:ascii="Cambria Math" w:hAnsi="Cambria Math"/>
                <w:lang w:eastAsia="en-US"/>
              </w:rPr>
              <m:t>1</m:t>
            </m:r>
          </m:num>
          <m:den>
            <m:r>
              <w:rPr>
                <w:rFonts w:ascii="Cambria Math" w:hAnsi="Cambria Math"/>
                <w:lang w:eastAsia="en-US"/>
              </w:rPr>
              <m:t>t</m:t>
            </m:r>
          </m:den>
        </m:f>
        <m:r>
          <w:rPr>
            <w:rFonts w:ascii="Cambria Math" w:hAnsi="Cambria Math"/>
            <w:lang w:eastAsia="en-US"/>
          </w:rPr>
          <m:t>=</m:t>
        </m:r>
        <m:f>
          <m:fPr>
            <m:ctrlPr>
              <w:rPr>
                <w:rFonts w:ascii="Cambria Math" w:hAnsi="Cambria Math"/>
                <w:i/>
                <w:lang w:eastAsia="en-US"/>
              </w:rPr>
            </m:ctrlPr>
          </m:fPr>
          <m:num>
            <m:r>
              <w:rPr>
                <w:rFonts w:ascii="Cambria Math" w:hAnsi="Cambria Math"/>
                <w:lang w:eastAsia="en-US"/>
              </w:rPr>
              <m:t>1</m:t>
            </m:r>
          </m:num>
          <m:den>
            <m:r>
              <w:rPr>
                <w:rFonts w:ascii="Cambria Math" w:hAnsi="Cambria Math"/>
                <w:lang w:eastAsia="en-US"/>
              </w:rPr>
              <m:t>0.6</m:t>
            </m:r>
          </m:den>
        </m:f>
        <m:r>
          <w:rPr>
            <w:rFonts w:ascii="Cambria Math" w:hAnsi="Cambria Math"/>
            <w:lang w:eastAsia="en-US"/>
          </w:rPr>
          <m:t>×</m:t>
        </m:r>
        <m:sSup>
          <m:sSupPr>
            <m:ctrlPr>
              <w:rPr>
                <w:rFonts w:ascii="Cambria Math" w:hAnsi="Cambria Math"/>
                <w:i/>
                <w:lang w:eastAsia="en-US"/>
              </w:rPr>
            </m:ctrlPr>
          </m:sSupPr>
          <m:e>
            <m:r>
              <w:rPr>
                <w:rFonts w:ascii="Cambria Math" w:hAnsi="Cambria Math"/>
                <w:lang w:eastAsia="en-US"/>
              </w:rPr>
              <m:t>10</m:t>
            </m:r>
          </m:e>
          <m:sup>
            <m:r>
              <w:rPr>
                <w:rFonts w:ascii="Cambria Math" w:hAnsi="Cambria Math"/>
                <w:lang w:eastAsia="en-US"/>
              </w:rPr>
              <m:t>6</m:t>
            </m:r>
          </m:sup>
        </m:sSup>
        <m:r>
          <w:rPr>
            <w:rFonts w:ascii="Cambria Math" w:hAnsi="Cambria Math"/>
            <w:lang w:eastAsia="en-US"/>
          </w:rPr>
          <m:t>-6</m:t>
        </m:r>
      </m:oMath>
    </w:p>
    <w:p w14:paraId="7688FFC3" w14:textId="09E2983D" w:rsidR="00D92A48" w:rsidRDefault="00E47AC2" w:rsidP="001D591A">
      <w:pPr>
        <w:rPr>
          <w:lang w:eastAsia="en-US"/>
        </w:rPr>
      </w:pPr>
      <w:r>
        <w:rPr>
          <w:lang w:eastAsia="en-US"/>
        </w:rPr>
        <w:t>Frequency= 1.67 MHz</w:t>
      </w:r>
    </w:p>
    <w:p w14:paraId="4014D8EA" w14:textId="46166F97" w:rsidR="003D1B28" w:rsidRPr="004647A1" w:rsidRDefault="003D1B28" w:rsidP="001D591A">
      <w:pPr>
        <w:rPr>
          <w:lang w:eastAsia="en-US"/>
        </w:rPr>
      </w:pPr>
      <w:r>
        <w:rPr>
          <w:lang w:eastAsia="en-US"/>
        </w:rPr>
        <w:t xml:space="preserve">Time constant= </w:t>
      </w:r>
      <m:oMath>
        <m:r>
          <w:rPr>
            <w:rFonts w:ascii="Cambria Math" w:hAnsi="Cambria Math"/>
            <w:lang w:eastAsia="en-US"/>
          </w:rPr>
          <m:t>C=</m:t>
        </m:r>
        <m:f>
          <m:fPr>
            <m:ctrlPr>
              <w:rPr>
                <w:rFonts w:ascii="Cambria Math" w:hAnsi="Cambria Math"/>
                <w:i/>
                <w:lang w:eastAsia="en-US"/>
              </w:rPr>
            </m:ctrlPr>
          </m:fPr>
          <m:num>
            <m:r>
              <w:rPr>
                <w:rFonts w:ascii="Cambria Math" w:hAnsi="Cambria Math"/>
                <w:lang w:eastAsia="en-US"/>
              </w:rPr>
              <m:t>0.6×</m:t>
            </m:r>
            <m:sSup>
              <m:sSupPr>
                <m:ctrlPr>
                  <w:rPr>
                    <w:rFonts w:ascii="Cambria Math" w:hAnsi="Cambria Math"/>
                    <w:i/>
                    <w:lang w:eastAsia="en-US"/>
                  </w:rPr>
                </m:ctrlPr>
              </m:sSupPr>
              <m:e>
                <m:r>
                  <w:rPr>
                    <w:rFonts w:ascii="Cambria Math" w:hAnsi="Cambria Math"/>
                    <w:lang w:eastAsia="en-US"/>
                  </w:rPr>
                  <m:t>10</m:t>
                </m:r>
              </m:e>
              <m:sup>
                <m:r>
                  <w:rPr>
                    <w:rFonts w:ascii="Cambria Math" w:hAnsi="Cambria Math"/>
                    <w:lang w:eastAsia="en-US"/>
                  </w:rPr>
                  <m:t>-6</m:t>
                </m:r>
              </m:sup>
            </m:sSup>
          </m:num>
          <m:den>
            <m:r>
              <w:rPr>
                <w:rFonts w:ascii="Cambria Math" w:hAnsi="Cambria Math"/>
                <w:lang w:eastAsia="en-US"/>
              </w:rPr>
              <m:t>100</m:t>
            </m:r>
          </m:den>
        </m:f>
      </m:oMath>
    </w:p>
    <w:p w14:paraId="3910582F" w14:textId="322F39F8" w:rsidR="004647A1" w:rsidRPr="004647A1" w:rsidRDefault="004647A1" w:rsidP="001D591A">
      <w:pPr>
        <w:rPr>
          <w:lang w:eastAsia="en-US"/>
        </w:rPr>
      </w:pPr>
      <w:r>
        <w:rPr>
          <w:lang w:eastAsia="en-US"/>
        </w:rPr>
        <w:t>C= 6nF</w:t>
      </w:r>
    </w:p>
    <w:p w14:paraId="6866E156" w14:textId="312A0456" w:rsidR="003862DA" w:rsidRDefault="003862DA" w:rsidP="001D591A">
      <w:pPr>
        <w:rPr>
          <w:lang w:eastAsia="en-US"/>
        </w:rPr>
      </w:pPr>
    </w:p>
    <w:p w14:paraId="641744FF" w14:textId="77777777" w:rsidR="001D591A" w:rsidRDefault="001D591A" w:rsidP="001D591A">
      <w:pPr>
        <w:rPr>
          <w:lang w:eastAsia="en-US"/>
        </w:rPr>
      </w:pPr>
    </w:p>
    <w:p w14:paraId="14D13C77" w14:textId="77777777" w:rsidR="001D591A" w:rsidRDefault="001D591A" w:rsidP="001D591A">
      <w:pPr>
        <w:rPr>
          <w:lang w:eastAsia="en-US"/>
        </w:rPr>
      </w:pPr>
    </w:p>
    <w:p w14:paraId="12233F84" w14:textId="77777777" w:rsidR="001D591A" w:rsidRDefault="001D591A" w:rsidP="001D591A">
      <w:pPr>
        <w:rPr>
          <w:lang w:eastAsia="en-US"/>
        </w:rPr>
      </w:pPr>
    </w:p>
    <w:p w14:paraId="0E77DB53" w14:textId="77777777" w:rsidR="001D591A" w:rsidRDefault="001D591A" w:rsidP="001D591A"/>
    <w:p w14:paraId="787865F2" w14:textId="77777777" w:rsidR="001D591A" w:rsidRDefault="001D591A" w:rsidP="001D591A"/>
    <w:p w14:paraId="201EB1F6" w14:textId="77777777" w:rsidR="001D591A" w:rsidRDefault="001D591A" w:rsidP="001D591A">
      <w:pPr>
        <w:pStyle w:val="ListParagraph"/>
        <w:ind w:left="375"/>
      </w:pPr>
    </w:p>
    <w:p w14:paraId="491D8494" w14:textId="77777777" w:rsidR="001D591A" w:rsidRDefault="001D591A" w:rsidP="001D591A">
      <w:pPr>
        <w:pStyle w:val="ListParagraph"/>
        <w:ind w:left="375"/>
      </w:pPr>
    </w:p>
    <w:p w14:paraId="5801210F" w14:textId="6BB279F6" w:rsidR="001D591A" w:rsidRDefault="001D591A" w:rsidP="001D591A">
      <w:pPr>
        <w:pStyle w:val="ListParagraph"/>
        <w:ind w:left="375"/>
      </w:pPr>
    </w:p>
    <w:p w14:paraId="16D8A913" w14:textId="4E1B87AD" w:rsidR="001D591A" w:rsidRDefault="001D591A" w:rsidP="004D42FE">
      <w:pPr>
        <w:pStyle w:val="ListParagraph"/>
        <w:numPr>
          <w:ilvl w:val="1"/>
          <w:numId w:val="2"/>
        </w:numPr>
      </w:pPr>
      <w:r>
        <w:t>function</w:t>
      </w:r>
      <w:r w:rsidR="00BF2398">
        <w:t xml:space="preserve"> generator </w:t>
      </w:r>
      <w:r>
        <w:t>output square wav</w:t>
      </w:r>
      <w:r w:rsidR="004D42FE">
        <w:rPr>
          <w:noProof/>
        </w:rPr>
        <w:drawing>
          <wp:anchor distT="0" distB="0" distL="114300" distR="114300" simplePos="0" relativeHeight="251660288" behindDoc="1" locked="0" layoutInCell="1" allowOverlap="1" wp14:anchorId="64A26A42" wp14:editId="637710E5">
            <wp:simplePos x="0" y="0"/>
            <wp:positionH relativeFrom="page">
              <wp:posOffset>146050</wp:posOffset>
            </wp:positionH>
            <wp:positionV relativeFrom="paragraph">
              <wp:posOffset>267335</wp:posOffset>
            </wp:positionV>
            <wp:extent cx="7167245" cy="4030980"/>
            <wp:effectExtent l="0" t="0" r="0" b="7620"/>
            <wp:wrapNone/>
            <wp:docPr id="115035132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0351329" name="Picture 1" descr="A screenshot of a computer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67245" cy="4030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D42FE">
        <w:t>e</w:t>
      </w:r>
    </w:p>
    <w:p w14:paraId="6C316451" w14:textId="77777777" w:rsidR="004D42FE" w:rsidRDefault="004D42FE" w:rsidP="004D42FE"/>
    <w:p w14:paraId="5AEE989D" w14:textId="77777777" w:rsidR="004D42FE" w:rsidRDefault="004D42FE" w:rsidP="004D42FE"/>
    <w:p w14:paraId="54D5F125" w14:textId="77777777" w:rsidR="004D42FE" w:rsidRDefault="004D42FE" w:rsidP="004D42FE"/>
    <w:p w14:paraId="0AB9B9AD" w14:textId="77777777" w:rsidR="004D42FE" w:rsidRDefault="004D42FE" w:rsidP="004D42FE"/>
    <w:p w14:paraId="43A7AA11" w14:textId="77777777" w:rsidR="004D42FE" w:rsidRDefault="004D42FE" w:rsidP="004D42FE"/>
    <w:p w14:paraId="75F5B2DD" w14:textId="77777777" w:rsidR="004D42FE" w:rsidRDefault="004D42FE" w:rsidP="004D42FE"/>
    <w:p w14:paraId="2259C429" w14:textId="77777777" w:rsidR="004D42FE" w:rsidRDefault="004D42FE" w:rsidP="004D42FE"/>
    <w:p w14:paraId="3AD5C048" w14:textId="77777777" w:rsidR="004D42FE" w:rsidRDefault="004D42FE" w:rsidP="004D42FE"/>
    <w:p w14:paraId="369D3327" w14:textId="77777777" w:rsidR="004D42FE" w:rsidRDefault="004D42FE" w:rsidP="004D42FE"/>
    <w:p w14:paraId="33B6DAA4" w14:textId="77777777" w:rsidR="004D42FE" w:rsidRDefault="004D42FE" w:rsidP="004D42FE"/>
    <w:p w14:paraId="456C5D49" w14:textId="77777777" w:rsidR="004D42FE" w:rsidRDefault="004D42FE" w:rsidP="004D42FE"/>
    <w:p w14:paraId="5F2B9118" w14:textId="77777777" w:rsidR="004D42FE" w:rsidRDefault="004D42FE" w:rsidP="004D42FE"/>
    <w:p w14:paraId="53EA28C3" w14:textId="7BABFA1B" w:rsidR="004D42FE" w:rsidRDefault="004D42FE" w:rsidP="004D42FE"/>
    <w:p w14:paraId="0D838327" w14:textId="039CA786" w:rsidR="0003529B" w:rsidRDefault="00E73DB7" w:rsidP="004D42FE">
      <w:r w:rsidRPr="00E73DB7">
        <w:rPr>
          <w:noProof/>
        </w:rPr>
        <w:drawing>
          <wp:inline distT="0" distB="0" distL="0" distR="0" wp14:anchorId="267B0077" wp14:editId="74858719">
            <wp:extent cx="1642610" cy="977421"/>
            <wp:effectExtent l="0" t="0" r="0" b="0"/>
            <wp:docPr id="89466853" name="Picture 1" descr="A black screen with yellow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466853" name="Picture 1" descr="A black screen with yellow tex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650624" cy="982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66D48" w:rsidRPr="00266D48">
        <w:rPr>
          <w:noProof/>
        </w:rPr>
        <w:drawing>
          <wp:inline distT="0" distB="0" distL="0" distR="0" wp14:anchorId="2BD37A6D" wp14:editId="7145831B">
            <wp:extent cx="3674254" cy="589904"/>
            <wp:effectExtent l="0" t="0" r="2540" b="1270"/>
            <wp:docPr id="10610960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109600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94799" cy="5932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A4BE0D" w14:textId="61980AB0" w:rsidR="004D42FE" w:rsidRDefault="0014117A" w:rsidP="004D42FE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20DEDA5B" wp14:editId="554AF073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7410450" cy="3952875"/>
            <wp:effectExtent l="0" t="0" r="0" b="9525"/>
            <wp:wrapSquare wrapText="bothSides"/>
            <wp:docPr id="1814842359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4842359" name="Picture 1" descr="A screen shot of a computer&#10;&#10;AI-generated content may be incorrect.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796" t="12705" r="12752" b="16683"/>
                    <a:stretch/>
                  </pic:blipFill>
                  <pic:spPr bwMode="auto">
                    <a:xfrm>
                      <a:off x="0" y="0"/>
                      <a:ext cx="7410450" cy="3952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8057ED" w14:textId="6209AF53" w:rsidR="004D42FE" w:rsidRDefault="004D42FE" w:rsidP="004D42FE"/>
    <w:p w14:paraId="009D720A" w14:textId="77777777" w:rsidR="00923AAB" w:rsidRDefault="00923AAB" w:rsidP="00923AAB">
      <w:pPr>
        <w:pStyle w:val="ListParagraph"/>
        <w:ind w:left="375"/>
      </w:pPr>
    </w:p>
    <w:p w14:paraId="6EAE2FC3" w14:textId="77777777" w:rsidR="00923AAB" w:rsidRDefault="00923AAB" w:rsidP="00923AAB">
      <w:pPr>
        <w:pStyle w:val="ListParagraph"/>
        <w:ind w:left="375"/>
      </w:pPr>
    </w:p>
    <w:p w14:paraId="4D87DCCC" w14:textId="77777777" w:rsidR="00923AAB" w:rsidRDefault="00923AAB" w:rsidP="00923AAB">
      <w:pPr>
        <w:pStyle w:val="ListParagraph"/>
        <w:ind w:left="375"/>
      </w:pPr>
    </w:p>
    <w:p w14:paraId="1F6BBAE0" w14:textId="41F22720" w:rsidR="00923AAB" w:rsidRDefault="00923AAB" w:rsidP="00923AAB"/>
    <w:p w14:paraId="582B3F1E" w14:textId="695E92E0" w:rsidR="00923AAB" w:rsidRDefault="00923AAB" w:rsidP="00704E0E"/>
    <w:p w14:paraId="5F220ECC" w14:textId="77777777" w:rsidR="00704E0E" w:rsidRDefault="00704E0E" w:rsidP="00704E0E">
      <w:pPr>
        <w:pStyle w:val="ListParagraph"/>
        <w:ind w:left="375"/>
      </w:pPr>
    </w:p>
    <w:p w14:paraId="37F12AA7" w14:textId="77777777" w:rsidR="00704E0E" w:rsidRDefault="00704E0E" w:rsidP="00704E0E">
      <w:pPr>
        <w:pStyle w:val="ListParagraph"/>
        <w:ind w:left="375"/>
      </w:pPr>
    </w:p>
    <w:p w14:paraId="62CCC5EF" w14:textId="77777777" w:rsidR="00704E0E" w:rsidRDefault="00704E0E" w:rsidP="00704E0E">
      <w:pPr>
        <w:pStyle w:val="ListParagraph"/>
        <w:ind w:left="375"/>
      </w:pPr>
    </w:p>
    <w:p w14:paraId="74B44779" w14:textId="77777777" w:rsidR="00704E0E" w:rsidRDefault="00704E0E" w:rsidP="00704E0E">
      <w:pPr>
        <w:pStyle w:val="ListParagraph"/>
        <w:ind w:left="375"/>
      </w:pPr>
    </w:p>
    <w:p w14:paraId="4576A5E3" w14:textId="77777777" w:rsidR="00704E0E" w:rsidRDefault="00704E0E" w:rsidP="00704E0E">
      <w:pPr>
        <w:pStyle w:val="ListParagraph"/>
        <w:ind w:left="375"/>
      </w:pPr>
    </w:p>
    <w:p w14:paraId="2B036C6B" w14:textId="77777777" w:rsidR="00704E0E" w:rsidRDefault="00704E0E" w:rsidP="00704E0E">
      <w:pPr>
        <w:pStyle w:val="ListParagraph"/>
        <w:ind w:left="375"/>
      </w:pPr>
    </w:p>
    <w:p w14:paraId="1B5C634C" w14:textId="77777777" w:rsidR="00704E0E" w:rsidRDefault="00704E0E" w:rsidP="00704E0E">
      <w:pPr>
        <w:pStyle w:val="ListParagraph"/>
        <w:ind w:left="375"/>
      </w:pPr>
    </w:p>
    <w:p w14:paraId="14AA2A5B" w14:textId="77777777" w:rsidR="00704E0E" w:rsidRDefault="00704E0E" w:rsidP="00704E0E">
      <w:pPr>
        <w:pStyle w:val="ListParagraph"/>
        <w:ind w:left="375"/>
      </w:pPr>
    </w:p>
    <w:p w14:paraId="0E8940A2" w14:textId="77777777" w:rsidR="00704E0E" w:rsidRDefault="00704E0E" w:rsidP="00704E0E">
      <w:pPr>
        <w:pStyle w:val="ListParagraph"/>
        <w:ind w:left="375"/>
      </w:pPr>
    </w:p>
    <w:p w14:paraId="72C9F8A2" w14:textId="77777777" w:rsidR="00704E0E" w:rsidRDefault="00704E0E" w:rsidP="00704E0E"/>
    <w:p w14:paraId="4314C1C0" w14:textId="77777777" w:rsidR="00704E0E" w:rsidRDefault="00704E0E" w:rsidP="00704E0E">
      <w:pPr>
        <w:pStyle w:val="ListParagraph"/>
        <w:ind w:left="375"/>
      </w:pPr>
    </w:p>
    <w:p w14:paraId="21FE318A" w14:textId="77777777" w:rsidR="00704E0E" w:rsidRDefault="00704E0E" w:rsidP="00704E0E">
      <w:pPr>
        <w:pStyle w:val="ListParagraph"/>
        <w:ind w:left="375"/>
      </w:pPr>
    </w:p>
    <w:p w14:paraId="505B1E34" w14:textId="0E59B194" w:rsidR="004D42FE" w:rsidRDefault="00064EC7" w:rsidP="004D42FE">
      <w:pPr>
        <w:pStyle w:val="ListParagraph"/>
        <w:numPr>
          <w:ilvl w:val="1"/>
          <w:numId w:val="2"/>
        </w:num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37AB5AF1" wp14:editId="15FA89E2">
            <wp:simplePos x="0" y="0"/>
            <wp:positionH relativeFrom="page">
              <wp:align>left</wp:align>
            </wp:positionH>
            <wp:positionV relativeFrom="paragraph">
              <wp:posOffset>379095</wp:posOffset>
            </wp:positionV>
            <wp:extent cx="7501255" cy="4219575"/>
            <wp:effectExtent l="0" t="0" r="4445" b="9525"/>
            <wp:wrapSquare wrapText="bothSides"/>
            <wp:docPr id="1306124150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4728353" name="Picture 1" descr="A screen shot of a computer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01255" cy="4219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D42FE">
        <w:t>capacitor charge and discharge</w:t>
      </w:r>
    </w:p>
    <w:p w14:paraId="307A4750" w14:textId="623030E5" w:rsidR="004D42FE" w:rsidRDefault="004D42FE" w:rsidP="004D42FE">
      <w:pPr>
        <w:pStyle w:val="ListParagraph"/>
        <w:ind w:left="375"/>
      </w:pPr>
      <w:r w:rsidRPr="00CE53D9">
        <w:rPr>
          <w:noProof/>
        </w:rPr>
        <w:drawing>
          <wp:anchor distT="0" distB="0" distL="114300" distR="114300" simplePos="0" relativeHeight="251664384" behindDoc="0" locked="0" layoutInCell="1" allowOverlap="1" wp14:anchorId="42077ABA" wp14:editId="6C852DE8">
            <wp:simplePos x="0" y="0"/>
            <wp:positionH relativeFrom="page">
              <wp:posOffset>0</wp:posOffset>
            </wp:positionH>
            <wp:positionV relativeFrom="paragraph">
              <wp:posOffset>4867275</wp:posOffset>
            </wp:positionV>
            <wp:extent cx="8169670" cy="422694"/>
            <wp:effectExtent l="0" t="0" r="0" b="0"/>
            <wp:wrapSquare wrapText="bothSides"/>
            <wp:docPr id="4358817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1562496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169670" cy="42269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F268F63" w14:textId="10D4216E" w:rsidR="008102B7" w:rsidRPr="008102B7" w:rsidRDefault="008102B7" w:rsidP="008102B7">
      <w:pPr>
        <w:rPr>
          <w:lang w:eastAsia="en-US"/>
        </w:rPr>
      </w:pPr>
    </w:p>
    <w:p w14:paraId="4BA38650" w14:textId="386C9415" w:rsidR="008102B7" w:rsidRPr="008102B7" w:rsidRDefault="008102B7" w:rsidP="008102B7">
      <w:pPr>
        <w:rPr>
          <w:lang w:eastAsia="en-US"/>
        </w:rPr>
      </w:pPr>
    </w:p>
    <w:p w14:paraId="7D1A16E5" w14:textId="77777777" w:rsidR="00BA7CD4" w:rsidRDefault="00BA7CD4" w:rsidP="008102B7">
      <w:pPr>
        <w:rPr>
          <w:b/>
          <w:bCs/>
          <w:u w:val="single"/>
          <w:lang w:eastAsia="en-US"/>
        </w:rPr>
      </w:pPr>
    </w:p>
    <w:p w14:paraId="67E33DD0" w14:textId="77777777" w:rsidR="00BA7CD4" w:rsidRDefault="00BA7CD4" w:rsidP="008102B7">
      <w:pPr>
        <w:rPr>
          <w:b/>
          <w:bCs/>
          <w:u w:val="single"/>
          <w:lang w:eastAsia="en-US"/>
        </w:rPr>
      </w:pPr>
    </w:p>
    <w:p w14:paraId="05F8B36A" w14:textId="6CED5503" w:rsidR="008102B7" w:rsidRPr="0020630A" w:rsidRDefault="0020630A" w:rsidP="008102B7">
      <w:pPr>
        <w:rPr>
          <w:b/>
          <w:bCs/>
          <w:u w:val="single"/>
          <w:lang w:eastAsia="en-US"/>
        </w:rPr>
      </w:pPr>
      <w:r w:rsidRPr="0020630A">
        <w:rPr>
          <w:b/>
          <w:bCs/>
          <w:u w:val="single"/>
          <w:lang w:eastAsia="en-US"/>
        </w:rPr>
        <w:t>capacitance from time constant</w:t>
      </w:r>
    </w:p>
    <w:p w14:paraId="6FF98FA7" w14:textId="6117560C" w:rsidR="008102B7" w:rsidRPr="00982570" w:rsidRDefault="00982570" w:rsidP="008102B7">
      <w:pPr>
        <w:rPr>
          <w:lang w:eastAsia="en-US"/>
        </w:rPr>
      </w:pPr>
      <m:oMathPara>
        <m:oMath>
          <m:r>
            <w:rPr>
              <w:rFonts w:ascii="Cambria Math" w:hAnsi="Cambria Math"/>
              <w:lang w:eastAsia="en-US"/>
            </w:rPr>
            <m:t>C=</m:t>
          </m:r>
          <m:f>
            <m:fPr>
              <m:ctrlPr>
                <w:rPr>
                  <w:rFonts w:ascii="Cambria Math" w:hAnsi="Cambria Math"/>
                  <w:i/>
                  <w:lang w:eastAsia="en-US"/>
                </w:rPr>
              </m:ctrlPr>
            </m:fPr>
            <m:num>
              <m:r>
                <w:rPr>
                  <w:rFonts w:ascii="Cambria Math" w:hAnsi="Cambria Math"/>
                  <w:lang w:eastAsia="en-US"/>
                </w:rPr>
                <m:t>6×</m:t>
              </m:r>
              <m:sSup>
                <m:sSupPr>
                  <m:ctrlPr>
                    <w:rPr>
                      <w:rFonts w:ascii="Cambria Math" w:hAnsi="Cambria Math"/>
                      <w:i/>
                      <w:lang w:eastAsia="en-US"/>
                    </w:rPr>
                  </m:ctrlPr>
                </m:sSupPr>
                <m:e>
                  <m:r>
                    <w:rPr>
                      <w:rFonts w:ascii="Cambria Math" w:hAnsi="Cambria Math"/>
                      <w:lang w:eastAsia="en-US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lang w:eastAsia="en-US"/>
                    </w:rPr>
                    <m:t>-9</m:t>
                  </m:r>
                </m:sup>
              </m:sSup>
            </m:num>
            <m:den>
              <m:r>
                <w:rPr>
                  <w:rFonts w:ascii="Cambria Math" w:hAnsi="Cambria Math"/>
                  <w:lang w:eastAsia="en-US"/>
                </w:rPr>
                <m:t>100</m:t>
              </m:r>
            </m:den>
          </m:f>
        </m:oMath>
      </m:oMathPara>
    </w:p>
    <w:p w14:paraId="5E4503E9" w14:textId="3C8718C4" w:rsidR="00982570" w:rsidRPr="00047F71" w:rsidRDefault="002D474B" w:rsidP="008102B7">
      <m:oMathPara>
        <m:oMath>
          <m:r>
            <w:rPr>
              <w:rFonts w:ascii="Cambria Math" w:hAnsi="Cambria Math"/>
              <w:lang w:eastAsia="en-US"/>
            </w:rPr>
            <m:t>=0.0</m:t>
          </m:r>
          <m:r>
            <m:rPr>
              <m:sty m:val="p"/>
            </m:rPr>
            <w:rPr>
              <w:rFonts w:ascii="Cambria Math" w:hAnsi="Cambria Math" w:cs="Noto Sans"/>
            </w:rPr>
            <m:t>0000000006</m:t>
          </m:r>
        </m:oMath>
      </m:oMathPara>
    </w:p>
    <w:p w14:paraId="3553A4B3" w14:textId="3220B0D7" w:rsidR="00047F71" w:rsidRPr="00047F71" w:rsidRDefault="00047F71" w:rsidP="008102B7">
      <w:pPr>
        <w:rPr>
          <w:lang w:eastAsia="en-US"/>
        </w:rPr>
      </w:pPr>
      <m:oMathPara>
        <m:oMath>
          <m:r>
            <w:rPr>
              <w:rFonts w:ascii="Cambria Math" w:hAnsi="Cambria Math"/>
              <w:lang w:eastAsia="en-US"/>
            </w:rPr>
            <m:t>C=60 pF</m:t>
          </m:r>
        </m:oMath>
      </m:oMathPara>
    </w:p>
    <w:p w14:paraId="035281B8" w14:textId="77777777" w:rsidR="00047F71" w:rsidRPr="00047F71" w:rsidRDefault="00047F71" w:rsidP="008102B7">
      <w:pPr>
        <w:rPr>
          <w:lang w:eastAsia="en-US"/>
        </w:rPr>
      </w:pPr>
    </w:p>
    <w:p w14:paraId="3322926C" w14:textId="77777777" w:rsidR="00064EC7" w:rsidRDefault="00064EC7" w:rsidP="00064EC7"/>
    <w:p w14:paraId="5B4B6F51" w14:textId="77777777" w:rsidR="00064EC7" w:rsidRDefault="00064EC7" w:rsidP="00064EC7"/>
    <w:p w14:paraId="5CE56455" w14:textId="31739E68" w:rsidR="00064EC7" w:rsidRPr="007F3716" w:rsidRDefault="007F3716" w:rsidP="00064EC7">
      <w:pPr>
        <w:rPr>
          <w:b/>
          <w:bCs/>
          <w:u w:val="single"/>
        </w:rPr>
      </w:pPr>
      <w:r w:rsidRPr="007F3716">
        <w:rPr>
          <w:b/>
          <w:bCs/>
          <w:u w:val="single"/>
        </w:rPr>
        <w:t>Voltage across capacitor charging</w:t>
      </w:r>
    </w:p>
    <w:p w14:paraId="2AF734DB" w14:textId="5B1A9853" w:rsidR="00064EC7" w:rsidRPr="00612678" w:rsidRDefault="00C700A0" w:rsidP="00064EC7">
      <m:oMathPara>
        <m:oMath>
          <m:r>
            <w:rPr>
              <w:rFonts w:ascii="Cambria Math" w:hAnsi="Cambria Math"/>
            </w:rPr>
            <m:t>v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t</m:t>
              </m:r>
            </m:e>
          </m:d>
          <m:r>
            <w:rPr>
              <w:rFonts w:ascii="Cambria Math" w:hAnsi="Cambria Math"/>
            </w:rPr>
            <m:t>=Vmax(1-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  <m:sup>
                  <m:r>
                    <w:rPr>
                      <w:rFonts w:ascii="Cambria Math" w:hAnsi="Cambria Math"/>
                    </w:rPr>
                    <m:t>-t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RC</m:t>
              </m:r>
            </m:den>
          </m:f>
          <m:r>
            <w:rPr>
              <w:rFonts w:ascii="Cambria Math" w:hAnsi="Cambria Math"/>
            </w:rPr>
            <m:t>)</m:t>
          </m:r>
        </m:oMath>
      </m:oMathPara>
    </w:p>
    <w:p w14:paraId="7AFD0DE8" w14:textId="29258550" w:rsidR="00C700A0" w:rsidRPr="00612678" w:rsidRDefault="00C700A0" w:rsidP="00064EC7">
      <m:oMathPara>
        <m:oMath>
          <m:r>
            <w:rPr>
              <w:rFonts w:ascii="Cambria Math" w:hAnsi="Cambria Math"/>
            </w:rPr>
            <m:t>T=0.6 us</m:t>
          </m:r>
        </m:oMath>
      </m:oMathPara>
    </w:p>
    <w:p w14:paraId="407B4838" w14:textId="5338EEFD" w:rsidR="00C700A0" w:rsidRPr="00612678" w:rsidRDefault="00CD6B57" w:rsidP="00064EC7">
      <w:pPr>
        <w:rPr>
          <w:color w:val="000000"/>
        </w:rPr>
      </w:pPr>
      <m:oMathPara>
        <m:oMath>
          <m:r>
            <m:rPr>
              <m:sty m:val="p"/>
            </m:rPr>
            <w:rPr>
              <w:rFonts w:ascii="Cambria Math" w:hAnsi="Cambria Math"/>
              <w:color w:val="000000"/>
            </w:rPr>
            <m:t>RC = t = 6ns</m:t>
          </m:r>
        </m:oMath>
      </m:oMathPara>
    </w:p>
    <w:p w14:paraId="4F586FD5" w14:textId="2B35924F" w:rsidR="00CD6B57" w:rsidRPr="00612678" w:rsidRDefault="00541B5A" w:rsidP="00064EC7">
      <w:pPr>
        <w:rPr>
          <w:color w:val="000000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color w:val="000000"/>
                </w:rPr>
              </m:ctrlPr>
            </m:fPr>
            <m:num>
              <m:r>
                <w:rPr>
                  <w:rFonts w:ascii="Cambria Math" w:hAnsi="Cambria Math"/>
                  <w:color w:val="000000"/>
                </w:rPr>
                <m:t>T</m:t>
              </m:r>
            </m:num>
            <m:den>
              <m:r>
                <w:rPr>
                  <w:rFonts w:ascii="Cambria Math" w:hAnsi="Cambria Math"/>
                  <w:color w:val="000000"/>
                </w:rPr>
                <m:t>t</m:t>
              </m:r>
            </m:den>
          </m:f>
          <m:r>
            <w:rPr>
              <w:rFonts w:ascii="Cambria Math" w:hAnsi="Cambria Math"/>
              <w:color w:val="000000"/>
            </w:rPr>
            <m:t>=0.6×</m:t>
          </m:r>
          <m:f>
            <m:fPr>
              <m:ctrlPr>
                <w:rPr>
                  <w:rFonts w:ascii="Cambria Math" w:hAnsi="Cambria Math"/>
                  <w:i/>
                  <w:color w:val="000000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color w:val="00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000000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color w:val="000000"/>
                    </w:rPr>
                    <m:t>-6</m:t>
                  </m:r>
                </m:sup>
              </m:sSup>
            </m:num>
            <m:den>
              <m:r>
                <w:rPr>
                  <w:rFonts w:ascii="Cambria Math" w:hAnsi="Cambria Math"/>
                  <w:color w:val="000000"/>
                </w:rPr>
                <m:t>6</m:t>
              </m:r>
            </m:den>
          </m:f>
          <m:r>
            <w:rPr>
              <w:rFonts w:ascii="Cambria Math" w:hAnsi="Cambria Math"/>
              <w:color w:val="000000"/>
            </w:rPr>
            <m:t>×</m:t>
          </m:r>
          <m:sSup>
            <m:sSupPr>
              <m:ctrlPr>
                <w:rPr>
                  <w:rFonts w:ascii="Cambria Math" w:hAnsi="Cambria Math"/>
                  <w:i/>
                  <w:color w:val="000000"/>
                </w:rPr>
              </m:ctrlPr>
            </m:sSupPr>
            <m:e>
              <m:r>
                <w:rPr>
                  <w:rFonts w:ascii="Cambria Math" w:hAnsi="Cambria Math"/>
                  <w:color w:val="000000"/>
                </w:rPr>
                <m:t>10</m:t>
              </m:r>
            </m:e>
            <m:sup>
              <m:r>
                <w:rPr>
                  <w:rFonts w:ascii="Cambria Math" w:hAnsi="Cambria Math"/>
                  <w:color w:val="000000"/>
                </w:rPr>
                <m:t>-9</m:t>
              </m:r>
            </m:sup>
          </m:sSup>
        </m:oMath>
      </m:oMathPara>
    </w:p>
    <w:p w14:paraId="59B5D2A7" w14:textId="44F41E17" w:rsidR="00541B5A" w:rsidRPr="00612678" w:rsidRDefault="00541B5A" w:rsidP="00064EC7">
      <w:pPr>
        <w:rPr>
          <w:color w:val="000000"/>
        </w:rPr>
      </w:pPr>
      <w:r w:rsidRPr="00612678">
        <w:rPr>
          <w:color w:val="000000"/>
        </w:rPr>
        <w:t xml:space="preserve">       </w:t>
      </w:r>
      <m:oMath>
        <m:r>
          <w:rPr>
            <w:rFonts w:ascii="Cambria Math" w:hAnsi="Cambria Math"/>
            <w:color w:val="000000"/>
          </w:rPr>
          <m:t xml:space="preserve">                                                    =100</m:t>
        </m:r>
      </m:oMath>
    </w:p>
    <w:p w14:paraId="1B8C74AA" w14:textId="19586F87" w:rsidR="00F76CA8" w:rsidRPr="00612678" w:rsidRDefault="00F76CA8" w:rsidP="00064EC7">
      <w:pPr>
        <w:rPr>
          <w:color w:val="000000"/>
        </w:rPr>
      </w:pPr>
      <m:oMathPara>
        <m:oMath>
          <m:r>
            <w:rPr>
              <w:rFonts w:ascii="Cambria Math" w:hAnsi="Cambria Math"/>
              <w:color w:val="000000"/>
            </w:rPr>
            <m:t>Vmax=1 V</m:t>
          </m:r>
        </m:oMath>
      </m:oMathPara>
    </w:p>
    <w:p w14:paraId="109A23AC" w14:textId="35959AAF" w:rsidR="00F76CA8" w:rsidRPr="00612678" w:rsidRDefault="00F64748" w:rsidP="00064EC7">
      <w:pPr>
        <w:rPr>
          <w:color w:val="000000"/>
        </w:rPr>
      </w:pPr>
      <m:oMathPara>
        <m:oMath>
          <m:r>
            <w:rPr>
              <w:rFonts w:ascii="Cambria Math" w:hAnsi="Cambria Math"/>
              <w:color w:val="000000"/>
            </w:rPr>
            <m:t>V</m:t>
          </m:r>
          <m:d>
            <m:dPr>
              <m:ctrlPr>
                <w:rPr>
                  <w:rFonts w:ascii="Cambria Math" w:hAnsi="Cambria Math"/>
                  <w:i/>
                  <w:color w:val="000000"/>
                </w:rPr>
              </m:ctrlPr>
            </m:dPr>
            <m:e>
              <m:r>
                <w:rPr>
                  <w:rFonts w:ascii="Cambria Math" w:hAnsi="Cambria Math"/>
                  <w:color w:val="000000"/>
                </w:rPr>
                <m:t>t</m:t>
              </m:r>
            </m:e>
          </m:d>
          <m:r>
            <w:rPr>
              <w:rFonts w:ascii="Cambria Math" w:hAnsi="Cambria Math"/>
              <w:color w:val="000000"/>
            </w:rPr>
            <m:t>=1×</m:t>
          </m:r>
          <m:d>
            <m:dPr>
              <m:ctrlPr>
                <w:rPr>
                  <w:rFonts w:ascii="Cambria Math" w:hAnsi="Cambria Math"/>
                  <w:i/>
                  <w:color w:val="000000"/>
                </w:rPr>
              </m:ctrlPr>
            </m:dPr>
            <m:e>
              <m:r>
                <w:rPr>
                  <w:rFonts w:ascii="Cambria Math" w:hAnsi="Cambria Math"/>
                  <w:color w:val="000000"/>
                </w:rPr>
                <m:t>1-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000000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000000"/>
                    </w:rPr>
                    <m:t>e</m:t>
                  </m:r>
                </m:e>
                <m:sup>
                  <m:r>
                    <w:rPr>
                      <w:rFonts w:ascii="Cambria Math" w:hAnsi="Cambria Math"/>
                      <w:color w:val="000000"/>
                    </w:rPr>
                    <m:t>-100</m:t>
                  </m:r>
                </m:sup>
              </m:sSup>
            </m:e>
          </m:d>
        </m:oMath>
      </m:oMathPara>
    </w:p>
    <w:p w14:paraId="1409B3BA" w14:textId="5314306D" w:rsidR="00F64748" w:rsidRPr="00612678" w:rsidRDefault="00F64748" w:rsidP="00064EC7">
      <w:pPr>
        <w:rPr>
          <w:color w:val="000000"/>
        </w:rPr>
      </w:pPr>
      <w:r w:rsidRPr="00612678">
        <w:rPr>
          <w:color w:val="000000"/>
        </w:rPr>
        <w:t xml:space="preserve">                                                           </w:t>
      </w:r>
      <m:oMath>
        <m:r>
          <w:rPr>
            <w:rFonts w:ascii="Cambria Math" w:hAnsi="Cambria Math"/>
            <w:color w:val="000000"/>
          </w:rPr>
          <m:t>=0.</m:t>
        </m:r>
        <m:r>
          <w:rPr>
            <w:rFonts w:ascii="Cambria Math" w:hAnsi="Cambria Math"/>
            <w:color w:val="000000"/>
          </w:rPr>
          <m:t>99999 V</m:t>
        </m:r>
      </m:oMath>
    </w:p>
    <w:p w14:paraId="4BF627EB" w14:textId="77777777" w:rsidR="002940B6" w:rsidRDefault="002940B6" w:rsidP="00064EC7">
      <w:pPr>
        <w:rPr>
          <w:color w:val="000000"/>
          <w:sz w:val="27"/>
          <w:szCs w:val="27"/>
        </w:rPr>
      </w:pPr>
    </w:p>
    <w:p w14:paraId="6CBBAF12" w14:textId="77777777" w:rsidR="00344765" w:rsidRDefault="00344765" w:rsidP="00064EC7">
      <w:pPr>
        <w:rPr>
          <w:color w:val="000000"/>
          <w:sz w:val="27"/>
          <w:szCs w:val="27"/>
        </w:rPr>
      </w:pPr>
    </w:p>
    <w:p w14:paraId="42405992" w14:textId="37FC7817" w:rsidR="00344765" w:rsidRDefault="00344765" w:rsidP="00064EC7">
      <w:pPr>
        <w:rPr>
          <w:b/>
          <w:bCs/>
          <w:color w:val="000000"/>
          <w:sz w:val="27"/>
          <w:szCs w:val="27"/>
          <w:u w:val="single"/>
        </w:rPr>
      </w:pPr>
      <w:r w:rsidRPr="00344765">
        <w:rPr>
          <w:b/>
          <w:bCs/>
          <w:color w:val="000000"/>
          <w:sz w:val="27"/>
          <w:szCs w:val="27"/>
          <w:u w:val="single"/>
        </w:rPr>
        <w:t>Capacitive reactance</w:t>
      </w:r>
    </w:p>
    <w:p w14:paraId="399F0BED" w14:textId="44E793F2" w:rsidR="00344765" w:rsidRPr="00110C6F" w:rsidRDefault="00344765" w:rsidP="00064EC7">
      <w:pPr>
        <w:rPr>
          <w:iCs/>
          <w:color w:val="000000"/>
        </w:rPr>
      </w:pPr>
      <m:oMathPara>
        <m:oMath>
          <m:r>
            <m:rPr>
              <m:sty m:val="p"/>
            </m:rPr>
            <w:rPr>
              <w:rFonts w:ascii="Cambria Math" w:hAnsi="Cambria Math"/>
              <w:color w:val="000000"/>
            </w:rPr>
            <m:t>xc</m:t>
          </m:r>
          <m:r>
            <m:rPr>
              <m:sty m:val="p"/>
            </m:rPr>
            <w:rPr>
              <w:rFonts w:ascii="Cambria Math" w:hAnsi="Cambria Math"/>
              <w:color w:val="000000"/>
            </w:rPr>
            <m:t>=</m:t>
          </m:r>
          <m:f>
            <m:fPr>
              <m:ctrlPr>
                <w:rPr>
                  <w:rFonts w:ascii="Cambria Math" w:hAnsi="Cambria Math"/>
                  <w:iCs/>
                  <w:color w:val="000000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  <w:color w:val="000000"/>
                </w:rPr>
                <m:t>1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  <w:color w:val="000000"/>
                </w:rPr>
                <m:t>2</m:t>
              </m:r>
            </m:den>
          </m:f>
          <m:r>
            <w:rPr>
              <w:rFonts w:ascii="Cambria Math" w:hAnsi="Cambria Math"/>
              <w:color w:val="000000"/>
            </w:rPr>
            <m:t xml:space="preserve"> π f C</m:t>
          </m:r>
        </m:oMath>
      </m:oMathPara>
    </w:p>
    <w:p w14:paraId="0404D929" w14:textId="30EE5940" w:rsidR="00110C6F" w:rsidRPr="00884411" w:rsidRDefault="00110C6F" w:rsidP="00064EC7">
      <w:pPr>
        <w:rPr>
          <w:color w:val="000000"/>
        </w:rPr>
      </w:pPr>
      <m:oMathPara>
        <m:oMath>
          <m:r>
            <w:rPr>
              <w:rFonts w:ascii="Cambria Math" w:hAnsi="Cambria Math"/>
              <w:color w:val="000000"/>
            </w:rPr>
            <m:t>F=1.67 ×</m:t>
          </m:r>
          <m:sSup>
            <m:sSupPr>
              <m:ctrlPr>
                <w:rPr>
                  <w:rFonts w:ascii="Cambria Math" w:hAnsi="Cambria Math"/>
                  <w:i/>
                  <w:color w:val="000000"/>
                </w:rPr>
              </m:ctrlPr>
            </m:sSupPr>
            <m:e>
              <m:r>
                <w:rPr>
                  <w:rFonts w:ascii="Cambria Math" w:hAnsi="Cambria Math"/>
                  <w:color w:val="000000"/>
                </w:rPr>
                <m:t>10</m:t>
              </m:r>
            </m:e>
            <m:sup>
              <m:r>
                <w:rPr>
                  <w:rFonts w:ascii="Cambria Math" w:hAnsi="Cambria Math"/>
                  <w:color w:val="000000"/>
                </w:rPr>
                <m:t>6</m:t>
              </m:r>
            </m:sup>
          </m:sSup>
          <m:r>
            <w:rPr>
              <w:rFonts w:ascii="Cambria Math" w:hAnsi="Cambria Math"/>
              <w:color w:val="000000"/>
            </w:rPr>
            <m:t xml:space="preserve"> Hz</m:t>
          </m:r>
        </m:oMath>
      </m:oMathPara>
    </w:p>
    <w:p w14:paraId="11042FF6" w14:textId="74C9E4B5" w:rsidR="00884411" w:rsidRPr="002D7A84" w:rsidRDefault="002D7A84" w:rsidP="00064EC7">
      <w:pPr>
        <w:rPr>
          <w:color w:val="000000"/>
        </w:rPr>
      </w:pPr>
      <m:oMathPara>
        <m:oMath>
          <m:r>
            <w:rPr>
              <w:rFonts w:ascii="Cambria Math" w:hAnsi="Cambria Math"/>
              <w:color w:val="000000"/>
            </w:rPr>
            <m:t xml:space="preserve">C=6 pF=60 x </m:t>
          </m:r>
          <m:sSup>
            <m:sSupPr>
              <m:ctrlPr>
                <w:rPr>
                  <w:rFonts w:ascii="Cambria Math" w:hAnsi="Cambria Math"/>
                  <w:i/>
                  <w:color w:val="000000"/>
                </w:rPr>
              </m:ctrlPr>
            </m:sSupPr>
            <m:e>
              <m:r>
                <w:rPr>
                  <w:rFonts w:ascii="Cambria Math" w:hAnsi="Cambria Math"/>
                  <w:color w:val="000000"/>
                </w:rPr>
                <m:t>10</m:t>
              </m:r>
            </m:e>
            <m:sup>
              <m:r>
                <w:rPr>
                  <w:rFonts w:ascii="Cambria Math" w:hAnsi="Cambria Math"/>
                  <w:color w:val="000000"/>
                </w:rPr>
                <m:t>-12</m:t>
              </m:r>
            </m:sup>
          </m:sSup>
        </m:oMath>
      </m:oMathPara>
    </w:p>
    <w:p w14:paraId="70A153C5" w14:textId="22515B98" w:rsidR="002D7A84" w:rsidRPr="002D7A84" w:rsidRDefault="002D7A84" w:rsidP="00064EC7">
      <w:pPr>
        <w:rPr>
          <w:b/>
          <w:bCs/>
          <w:color w:val="000000"/>
          <w:u w:val="single"/>
        </w:rPr>
      </w:pPr>
      <m:oMathPara>
        <m:oMath>
          <m:r>
            <w:rPr>
              <w:rFonts w:ascii="Cambria Math" w:hAnsi="Cambria Math"/>
              <w:color w:val="000000"/>
            </w:rPr>
            <m:t>Xc=</m:t>
          </m:r>
          <m:f>
            <m:fPr>
              <m:ctrlPr>
                <w:rPr>
                  <w:rFonts w:ascii="Cambria Math" w:hAnsi="Cambria Math"/>
                  <w:i/>
                  <w:color w:val="000000"/>
                </w:rPr>
              </m:ctrlPr>
            </m:fPr>
            <m:num>
              <m:r>
                <w:rPr>
                  <w:rFonts w:ascii="Cambria Math" w:hAnsi="Cambria Math"/>
                  <w:color w:val="000000"/>
                </w:rPr>
                <m:t>1</m:t>
              </m:r>
            </m:num>
            <m:den>
              <m:r>
                <w:rPr>
                  <w:rFonts w:ascii="Cambria Math" w:hAnsi="Cambria Math"/>
                  <w:color w:val="000000"/>
                </w:rPr>
                <m:t>2</m:t>
              </m:r>
            </m:den>
          </m:f>
          <m:r>
            <w:rPr>
              <w:rFonts w:ascii="Cambria Math" w:hAnsi="Cambria Math"/>
              <w:color w:val="000000"/>
            </w:rPr>
            <m:t>(</m:t>
          </m:r>
          <m:r>
            <w:rPr>
              <w:rFonts w:ascii="Cambria Math" w:hAnsi="Cambria Math"/>
              <w:color w:val="000000"/>
            </w:rPr>
            <m:t xml:space="preserve">2π X 1.67 X </m:t>
          </m:r>
          <m:sSup>
            <m:sSupPr>
              <m:ctrlPr>
                <w:rPr>
                  <w:rFonts w:ascii="Cambria Math" w:hAnsi="Cambria Math"/>
                  <w:i/>
                  <w:color w:val="000000"/>
                </w:rPr>
              </m:ctrlPr>
            </m:sSupPr>
            <m:e>
              <m:r>
                <w:rPr>
                  <w:rFonts w:ascii="Cambria Math" w:hAnsi="Cambria Math"/>
                  <w:color w:val="000000"/>
                </w:rPr>
                <m:t>10</m:t>
              </m:r>
            </m:e>
            <m:sup>
              <m:r>
                <w:rPr>
                  <w:rFonts w:ascii="Cambria Math" w:hAnsi="Cambria Math"/>
                  <w:color w:val="000000"/>
                </w:rPr>
                <m:t>6</m:t>
              </m:r>
            </m:sup>
          </m:sSup>
          <m:r>
            <w:rPr>
              <w:rFonts w:ascii="Cambria Math" w:hAnsi="Cambria Math"/>
              <w:color w:val="000000"/>
            </w:rPr>
            <m:t xml:space="preserve"> X 60 X </m:t>
          </m:r>
          <m:sSup>
            <m:sSupPr>
              <m:ctrlPr>
                <w:rPr>
                  <w:rFonts w:ascii="Cambria Math" w:hAnsi="Cambria Math"/>
                  <w:i/>
                  <w:color w:val="000000"/>
                </w:rPr>
              </m:ctrlPr>
            </m:sSupPr>
            <m:e>
              <m:r>
                <w:rPr>
                  <w:rFonts w:ascii="Cambria Math" w:hAnsi="Cambria Math"/>
                  <w:color w:val="000000"/>
                </w:rPr>
                <m:t>10</m:t>
              </m:r>
            </m:e>
            <m:sup>
              <m:r>
                <w:rPr>
                  <w:rFonts w:ascii="Cambria Math" w:hAnsi="Cambria Math"/>
                  <w:color w:val="000000"/>
                </w:rPr>
                <m:t>-12</m:t>
              </m:r>
            </m:sup>
          </m:sSup>
          <m:r>
            <w:rPr>
              <w:rFonts w:ascii="Cambria Math" w:hAnsi="Cambria Math"/>
              <w:color w:val="000000"/>
            </w:rPr>
            <m:t xml:space="preserve"> )</m:t>
          </m:r>
        </m:oMath>
      </m:oMathPara>
    </w:p>
    <w:p w14:paraId="77BB4F7B" w14:textId="77777777" w:rsidR="00F76CA8" w:rsidRPr="00F76CA8" w:rsidRDefault="00F76CA8" w:rsidP="00064EC7">
      <w:pPr>
        <w:rPr>
          <w:color w:val="000000"/>
          <w:sz w:val="27"/>
          <w:szCs w:val="27"/>
        </w:rPr>
      </w:pPr>
    </w:p>
    <w:p w14:paraId="3AFE4069" w14:textId="25DC47F8" w:rsidR="00CD6B57" w:rsidRPr="00CD6B57" w:rsidRDefault="00612678" w:rsidP="00064EC7">
      <w:pPr>
        <w:rPr>
          <w:color w:val="000000"/>
        </w:rPr>
      </w:pPr>
      <m:oMathPara>
        <m:oMath>
          <m:r>
            <w:rPr>
              <w:rFonts w:ascii="Cambria Math" w:hAnsi="Cambria Math"/>
              <w:color w:val="000000"/>
            </w:rPr>
            <m:t>XC=1.59 kΩ</m:t>
          </m:r>
        </m:oMath>
      </m:oMathPara>
    </w:p>
    <w:p w14:paraId="003A2404" w14:textId="77777777" w:rsidR="00CD6B57" w:rsidRPr="00CD6B57" w:rsidRDefault="00CD6B57" w:rsidP="00064EC7"/>
    <w:p w14:paraId="4A0FDF0E" w14:textId="77777777" w:rsidR="00064EC7" w:rsidRDefault="00064EC7" w:rsidP="00064EC7"/>
    <w:p w14:paraId="68D6BD6B" w14:textId="77777777" w:rsidR="00064EC7" w:rsidRDefault="00064EC7" w:rsidP="00064EC7"/>
    <w:p w14:paraId="5C09BDAF" w14:textId="77777777" w:rsidR="005D5A4D" w:rsidRDefault="005D5A4D" w:rsidP="005D5A4D">
      <w:pPr>
        <w:pStyle w:val="ListParagraph"/>
        <w:ind w:left="375"/>
      </w:pPr>
    </w:p>
    <w:p w14:paraId="7801EAC6" w14:textId="5BA8F1DA" w:rsidR="008102B7" w:rsidRDefault="005D5A4D" w:rsidP="005D5A4D">
      <w:r>
        <w:rPr>
          <w:noProof/>
        </w:rPr>
        <w:lastRenderedPageBreak/>
        <w:drawing>
          <wp:anchor distT="0" distB="0" distL="114300" distR="114300" simplePos="0" relativeHeight="251667456" behindDoc="1" locked="0" layoutInCell="1" allowOverlap="1" wp14:anchorId="5BF0E3CF" wp14:editId="12E54491">
            <wp:simplePos x="0" y="0"/>
            <wp:positionH relativeFrom="page">
              <wp:align>right</wp:align>
            </wp:positionH>
            <wp:positionV relativeFrom="paragraph">
              <wp:posOffset>0</wp:posOffset>
            </wp:positionV>
            <wp:extent cx="7553325" cy="4048125"/>
            <wp:effectExtent l="0" t="0" r="9525" b="9525"/>
            <wp:wrapTopAndBottom/>
            <wp:docPr id="142501041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5010416" name="Picture 1" descr="A screenshot of a computer&#10;&#10;AI-generated content may be incorrect.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467" t="13590" r="14746" b="16092"/>
                    <a:stretch/>
                  </pic:blipFill>
                  <pic:spPr bwMode="auto">
                    <a:xfrm>
                      <a:off x="0" y="0"/>
                      <a:ext cx="7553325" cy="4048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CF6144C" w14:textId="77777777" w:rsidR="005D5A4D" w:rsidRDefault="005D5A4D" w:rsidP="005D5A4D"/>
    <w:p w14:paraId="7ECF0EA8" w14:textId="183CD53D" w:rsidR="005D5A4D" w:rsidRDefault="00BC0B87" w:rsidP="005D5A4D">
      <w:r w:rsidRPr="00BC0B87">
        <w:rPr>
          <w:noProof/>
        </w:rPr>
        <w:drawing>
          <wp:inline distT="0" distB="0" distL="0" distR="0" wp14:anchorId="70CD31F7" wp14:editId="048CFC61">
            <wp:extent cx="4200525" cy="863940"/>
            <wp:effectExtent l="0" t="0" r="0" b="0"/>
            <wp:docPr id="15399176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917614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225404" cy="869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EBE227" w14:textId="77777777" w:rsidR="005D5A4D" w:rsidRDefault="005D5A4D" w:rsidP="005D5A4D"/>
    <w:p w14:paraId="3DCC7C8F" w14:textId="77777777" w:rsidR="005D5A4D" w:rsidRDefault="005D5A4D" w:rsidP="005D5A4D"/>
    <w:p w14:paraId="0EF4760A" w14:textId="77777777" w:rsidR="005D5A4D" w:rsidRDefault="005D5A4D" w:rsidP="005D5A4D"/>
    <w:p w14:paraId="7F54AFBE" w14:textId="77777777" w:rsidR="00064EC7" w:rsidRDefault="00064EC7" w:rsidP="00064EC7"/>
    <w:p w14:paraId="0F192EE4" w14:textId="77777777" w:rsidR="00064EC7" w:rsidRDefault="00064EC7" w:rsidP="00064EC7"/>
    <w:p w14:paraId="6A68A506" w14:textId="77777777" w:rsidR="008D2A01" w:rsidRDefault="008D2A01" w:rsidP="008D2A01"/>
    <w:p w14:paraId="40E501D2" w14:textId="77777777" w:rsidR="008D2A01" w:rsidRDefault="008D2A01" w:rsidP="008D2A01"/>
    <w:p w14:paraId="545DC597" w14:textId="77777777" w:rsidR="008D2A01" w:rsidRDefault="008D2A01" w:rsidP="008D2A01"/>
    <w:p w14:paraId="2D1DCA03" w14:textId="77777777" w:rsidR="008D2A01" w:rsidRDefault="008D2A01" w:rsidP="008D2A01"/>
    <w:p w14:paraId="0609D236" w14:textId="77777777" w:rsidR="008D2A01" w:rsidRDefault="008D2A01" w:rsidP="008D2A01"/>
    <w:p w14:paraId="3163A3B4" w14:textId="77777777" w:rsidR="008D2A01" w:rsidRDefault="008D2A01" w:rsidP="008D2A01"/>
    <w:p w14:paraId="567F7EF3" w14:textId="77777777" w:rsidR="008D2A01" w:rsidRDefault="008D2A01" w:rsidP="008D2A01"/>
    <w:p w14:paraId="578DF9D0" w14:textId="77777777" w:rsidR="008D2A01" w:rsidRDefault="008D2A01" w:rsidP="008D2A01"/>
    <w:p w14:paraId="59311292" w14:textId="6A87025C" w:rsidR="008D2A01" w:rsidRDefault="008D2A01" w:rsidP="008D2A01">
      <w:pPr>
        <w:pStyle w:val="ListParagraph"/>
        <w:numPr>
          <w:ilvl w:val="1"/>
          <w:numId w:val="2"/>
        </w:numPr>
      </w:pPr>
      <w:r>
        <w:t>capacitor discharge table</w:t>
      </w:r>
    </w:p>
    <w:p w14:paraId="40C89849" w14:textId="6C9F1915" w:rsidR="008D2A01" w:rsidRDefault="006B1F9B" w:rsidP="008D2A01">
      <w:r w:rsidRPr="006B1F9B">
        <w:drawing>
          <wp:inline distT="0" distB="0" distL="0" distR="0" wp14:anchorId="2E922DCC" wp14:editId="6CFE525B">
            <wp:extent cx="6076950" cy="2966473"/>
            <wp:effectExtent l="0" t="0" r="0" b="5715"/>
            <wp:docPr id="17979205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7920523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088139" cy="2971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3D72F0" w14:textId="77777777" w:rsidR="008D2A01" w:rsidRDefault="008D2A01" w:rsidP="008D2A01"/>
    <w:p w14:paraId="22F2CDF1" w14:textId="77777777" w:rsidR="008D2A01" w:rsidRDefault="008D2A01" w:rsidP="008D2A01"/>
    <w:p w14:paraId="686DC90C" w14:textId="77777777" w:rsidR="00F279C6" w:rsidRDefault="00F279C6" w:rsidP="00F279C6">
      <w:pPr>
        <w:pStyle w:val="ListParagraph"/>
        <w:ind w:left="375"/>
      </w:pPr>
    </w:p>
    <w:p w14:paraId="584F245F" w14:textId="77777777" w:rsidR="00F279C6" w:rsidRDefault="00F279C6" w:rsidP="00F279C6">
      <w:pPr>
        <w:pStyle w:val="ListParagraph"/>
        <w:ind w:left="375"/>
      </w:pPr>
    </w:p>
    <w:p w14:paraId="18851507" w14:textId="77777777" w:rsidR="00F279C6" w:rsidRDefault="00F279C6" w:rsidP="00F279C6"/>
    <w:p w14:paraId="24BBD7CD" w14:textId="77777777" w:rsidR="00F279C6" w:rsidRDefault="00F279C6" w:rsidP="00F279C6">
      <w:pPr>
        <w:pStyle w:val="ListParagraph"/>
        <w:ind w:left="375"/>
      </w:pPr>
    </w:p>
    <w:p w14:paraId="5E377A19" w14:textId="77777777" w:rsidR="00F279C6" w:rsidRDefault="00F279C6" w:rsidP="00F279C6"/>
    <w:p w14:paraId="5CCCA15E" w14:textId="77777777" w:rsidR="00F279C6" w:rsidRDefault="00F279C6" w:rsidP="00F279C6">
      <w:pPr>
        <w:pStyle w:val="ListParagraph"/>
        <w:ind w:left="375"/>
      </w:pPr>
    </w:p>
    <w:p w14:paraId="328229E4" w14:textId="77777777" w:rsidR="00F279C6" w:rsidRDefault="00F279C6" w:rsidP="00F279C6"/>
    <w:p w14:paraId="58EDB250" w14:textId="77777777" w:rsidR="00F279C6" w:rsidRDefault="00F279C6" w:rsidP="00F279C6"/>
    <w:p w14:paraId="3EFE5B5C" w14:textId="77777777" w:rsidR="00F279C6" w:rsidRDefault="00F279C6" w:rsidP="00F279C6"/>
    <w:p w14:paraId="0A7EB5AA" w14:textId="77777777" w:rsidR="00F279C6" w:rsidRDefault="00F279C6" w:rsidP="00F279C6"/>
    <w:p w14:paraId="0543309C" w14:textId="77777777" w:rsidR="00F279C6" w:rsidRDefault="00F279C6" w:rsidP="00F279C6"/>
    <w:p w14:paraId="3B64A845" w14:textId="77777777" w:rsidR="00F279C6" w:rsidRDefault="00F279C6" w:rsidP="00F279C6"/>
    <w:p w14:paraId="57C6EECD" w14:textId="77777777" w:rsidR="00F279C6" w:rsidRDefault="00F279C6" w:rsidP="00F279C6">
      <w:pPr>
        <w:pStyle w:val="ListParagraph"/>
        <w:ind w:left="375"/>
      </w:pPr>
    </w:p>
    <w:p w14:paraId="299C9FE8" w14:textId="4D0BC665" w:rsidR="00CB7DC0" w:rsidRDefault="002D24CD" w:rsidP="002D24CD">
      <w:pPr>
        <w:pStyle w:val="ListParagraph"/>
        <w:numPr>
          <w:ilvl w:val="1"/>
          <w:numId w:val="2"/>
        </w:numPr>
      </w:pPr>
      <w:r>
        <w:t>plot log (V) Gradient</w:t>
      </w:r>
    </w:p>
    <w:p w14:paraId="16BF3F69" w14:textId="0A5096D7" w:rsidR="002D24CD" w:rsidRDefault="00F279C6" w:rsidP="002D24CD">
      <w:r>
        <w:rPr>
          <w:noProof/>
          <w14:ligatures w14:val="standardContextual"/>
        </w:rPr>
        <w:drawing>
          <wp:inline distT="0" distB="0" distL="0" distR="0" wp14:anchorId="50B7598C" wp14:editId="3723D33F">
            <wp:extent cx="5676900" cy="3343275"/>
            <wp:effectExtent l="0" t="0" r="0" b="9525"/>
            <wp:docPr id="14691299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8BB2802-7993-3554-DA57-9BEE68BB2DB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03D64C83" w14:textId="77777777" w:rsidR="002D24CD" w:rsidRDefault="002D24CD" w:rsidP="002D24CD"/>
    <w:p w14:paraId="2E59FB67" w14:textId="77777777" w:rsidR="002D24CD" w:rsidRDefault="002D24CD" w:rsidP="002D24CD"/>
    <w:p w14:paraId="2C93F44C" w14:textId="77777777" w:rsidR="002D24CD" w:rsidRDefault="002D24CD" w:rsidP="002D24CD"/>
    <w:p w14:paraId="13BFFD90" w14:textId="77777777" w:rsidR="002D24CD" w:rsidRDefault="002D24CD" w:rsidP="002D24CD"/>
    <w:p w14:paraId="6A4DD8FB" w14:textId="77777777" w:rsidR="002D24CD" w:rsidRDefault="002D24CD" w:rsidP="002D24CD"/>
    <w:p w14:paraId="7424BB8B" w14:textId="77777777" w:rsidR="002D24CD" w:rsidRDefault="002D24CD" w:rsidP="002D24CD"/>
    <w:p w14:paraId="4DF2513E" w14:textId="77777777" w:rsidR="002D24CD" w:rsidRDefault="002D24CD" w:rsidP="002D24CD"/>
    <w:p w14:paraId="1EB82A04" w14:textId="7DBECEA4" w:rsidR="002D24CD" w:rsidRDefault="002D24CD" w:rsidP="00F279C6">
      <w:pPr>
        <w:pStyle w:val="ListParagraph"/>
      </w:pPr>
    </w:p>
    <w:p w14:paraId="6FB2BF33" w14:textId="77777777" w:rsidR="00037D81" w:rsidRDefault="00037D81" w:rsidP="00037D81"/>
    <w:p w14:paraId="7B41D306" w14:textId="008972AC" w:rsidR="00CB7DC0" w:rsidRDefault="00CB7DC0" w:rsidP="008102B7">
      <w:pPr>
        <w:rPr>
          <w:lang w:eastAsia="en-US"/>
        </w:rPr>
      </w:pPr>
    </w:p>
    <w:p w14:paraId="4D206A92" w14:textId="50B79D1D" w:rsidR="00CB7DC0" w:rsidRDefault="00CB7DC0" w:rsidP="008102B7">
      <w:pPr>
        <w:rPr>
          <w:lang w:eastAsia="en-US"/>
        </w:rPr>
      </w:pPr>
    </w:p>
    <w:p w14:paraId="317C3125" w14:textId="4207E13F" w:rsidR="00CB7DC0" w:rsidRDefault="00CB7DC0" w:rsidP="008102B7">
      <w:pPr>
        <w:rPr>
          <w:lang w:eastAsia="en-US"/>
        </w:rPr>
      </w:pPr>
    </w:p>
    <w:p w14:paraId="69EC1932" w14:textId="0F544486" w:rsidR="00CB7DC0" w:rsidRPr="008102B7" w:rsidRDefault="00CB7DC0" w:rsidP="008102B7">
      <w:pPr>
        <w:rPr>
          <w:lang w:eastAsia="en-US"/>
        </w:rPr>
      </w:pPr>
      <w:r>
        <w:rPr>
          <w:lang w:eastAsia="en-US"/>
        </w:rPr>
        <w:t>1.</w:t>
      </w:r>
      <w:r w:rsidR="00541A11">
        <w:rPr>
          <w:lang w:eastAsia="en-US"/>
        </w:rPr>
        <w:t>8</w:t>
      </w:r>
      <w:r>
        <w:rPr>
          <w:lang w:eastAsia="en-US"/>
        </w:rPr>
        <w:t xml:space="preserve"> capacitor uses </w:t>
      </w:r>
    </w:p>
    <w:p w14:paraId="3D1D99E7" w14:textId="1219B1A5" w:rsidR="00A060A2" w:rsidRDefault="00A6239B" w:rsidP="008102B7">
      <w:r>
        <w:t xml:space="preserve">Capacitors have widespread uses in electrical </w:t>
      </w:r>
      <w:r w:rsidR="00946CB1">
        <w:t xml:space="preserve">circuits due to their ability to store and release electrical energy </w:t>
      </w:r>
      <w:r w:rsidR="008A5246">
        <w:t xml:space="preserve">quickly. </w:t>
      </w:r>
      <w:r w:rsidR="00C6710E">
        <w:t xml:space="preserve">One of the best uses for a capacitor is </w:t>
      </w:r>
      <w:r w:rsidR="005A197E">
        <w:t>in energy storage, where they temporarily hold a charge</w:t>
      </w:r>
      <w:r w:rsidR="0069065F">
        <w:t xml:space="preserve"> and the discharge it as quickly as </w:t>
      </w:r>
      <w:r w:rsidR="0069065F">
        <w:lastRenderedPageBreak/>
        <w:t xml:space="preserve">possible when required. </w:t>
      </w:r>
      <w:r w:rsidR="004826D6">
        <w:t xml:space="preserve">The </w:t>
      </w:r>
      <w:r w:rsidR="005A1E9F">
        <w:t xml:space="preserve">use is critical in </w:t>
      </w:r>
      <w:r w:rsidR="00A40115">
        <w:t>several</w:t>
      </w:r>
      <w:r w:rsidR="005A1E9F">
        <w:t xml:space="preserve"> different devices such as camera flashes</w:t>
      </w:r>
      <w:r w:rsidR="00A40115">
        <w:t>, where a burst of energy is quickly required</w:t>
      </w:r>
      <w:r w:rsidR="00CA5833">
        <w:t xml:space="preserve"> </w:t>
      </w:r>
      <w:r w:rsidR="00753784" w:rsidRPr="00753784">
        <w:rPr>
          <w:rFonts w:ascii="Times New Roman" w:hAnsi="Times New Roman" w:cs="Times New Roman"/>
          <w:i/>
          <w:iCs/>
        </w:rPr>
        <w:t>(Horowitz and hill, 2015)</w:t>
      </w:r>
    </w:p>
    <w:p w14:paraId="01EE5B0D" w14:textId="1D430DB1" w:rsidR="00A060A2" w:rsidRPr="007D669F" w:rsidRDefault="00A40115" w:rsidP="008102B7">
      <w:pPr>
        <w:rPr>
          <w:rFonts w:ascii="Times New Roman" w:hAnsi="Times New Roman" w:cs="Times New Roman"/>
          <w:i/>
          <w:iCs/>
        </w:rPr>
      </w:pPr>
      <w:r>
        <w:t xml:space="preserve"> Capacitors are also </w:t>
      </w:r>
      <w:r w:rsidR="008058BA">
        <w:t xml:space="preserve">widely used in </w:t>
      </w:r>
      <w:r w:rsidR="00BB60B0">
        <w:t>filter applications, such as in power supply circuits, where they buffer</w:t>
      </w:r>
      <w:r w:rsidR="007C3E95">
        <w:t xml:space="preserve"> voltage ripples by filtering A</w:t>
      </w:r>
      <w:r w:rsidR="00CD3EC8">
        <w:t xml:space="preserve">C ripples from DC outputs to supply a stable </w:t>
      </w:r>
      <w:r w:rsidR="0026732B">
        <w:t xml:space="preserve">voltage for sensitive components. </w:t>
      </w:r>
      <w:r w:rsidR="001338FD">
        <w:t xml:space="preserve">Capacitors work together in </w:t>
      </w:r>
      <w:r w:rsidR="00827AB7">
        <w:t>timing circuits</w:t>
      </w:r>
      <w:r w:rsidR="004330A7">
        <w:t xml:space="preserve"> with resistors to </w:t>
      </w:r>
      <w:r w:rsidR="00827AB7">
        <w:t xml:space="preserve">control the timing of events. These are </w:t>
      </w:r>
      <w:r w:rsidR="00AD16FA">
        <w:t xml:space="preserve">in appliances such as oscillators, delay circuits, and pulse generators. </w:t>
      </w:r>
      <w:r w:rsidR="0006203C" w:rsidRPr="007D669F">
        <w:rPr>
          <w:rFonts w:ascii="Times New Roman" w:hAnsi="Times New Roman" w:cs="Times New Roman"/>
          <w:i/>
          <w:iCs/>
        </w:rPr>
        <w:t>(</w:t>
      </w:r>
      <w:r w:rsidR="007555F5" w:rsidRPr="007D669F">
        <w:rPr>
          <w:rFonts w:ascii="Times New Roman" w:hAnsi="Times New Roman" w:cs="Times New Roman"/>
          <w:i/>
          <w:iCs/>
        </w:rPr>
        <w:t>Alexander and Sadiku, 2017)</w:t>
      </w:r>
    </w:p>
    <w:p w14:paraId="0047E138" w14:textId="20617866" w:rsidR="00A060A2" w:rsidRDefault="00AD16FA" w:rsidP="008102B7">
      <w:r>
        <w:t xml:space="preserve">They are also seen in </w:t>
      </w:r>
      <w:r w:rsidR="00467A33">
        <w:t xml:space="preserve">signal coupling and decoupling, which allows </w:t>
      </w:r>
      <w:r w:rsidR="002123F7">
        <w:t xml:space="preserve">the AC signals to pass between stages of </w:t>
      </w:r>
      <w:r w:rsidR="00762152">
        <w:t>a circuit while blocking the DC, which is critical in audio and communication systems</w:t>
      </w:r>
      <w:r w:rsidR="00894313">
        <w:t xml:space="preserve"> </w:t>
      </w:r>
      <w:r w:rsidR="00894313" w:rsidRPr="007D669F">
        <w:rPr>
          <w:rFonts w:ascii="Times New Roman" w:hAnsi="Times New Roman" w:cs="Times New Roman"/>
          <w:i/>
          <w:iCs/>
        </w:rPr>
        <w:t>(</w:t>
      </w:r>
      <w:r w:rsidR="00001DC4" w:rsidRPr="007D669F">
        <w:rPr>
          <w:rFonts w:ascii="Times New Roman" w:hAnsi="Times New Roman" w:cs="Times New Roman"/>
          <w:i/>
          <w:iCs/>
        </w:rPr>
        <w:t>C</w:t>
      </w:r>
      <w:r w:rsidR="00894313" w:rsidRPr="007D669F">
        <w:rPr>
          <w:rFonts w:ascii="Times New Roman" w:hAnsi="Times New Roman" w:cs="Times New Roman"/>
          <w:i/>
          <w:iCs/>
        </w:rPr>
        <w:t>ircuit</w:t>
      </w:r>
      <w:r w:rsidR="00001DC4" w:rsidRPr="007D669F">
        <w:rPr>
          <w:rFonts w:ascii="Times New Roman" w:hAnsi="Times New Roman" w:cs="Times New Roman"/>
          <w:i/>
          <w:iCs/>
        </w:rPr>
        <w:t>bread, 2020</w:t>
      </w:r>
      <w:r w:rsidR="00894313" w:rsidRPr="007D669F">
        <w:rPr>
          <w:rFonts w:ascii="Times New Roman" w:hAnsi="Times New Roman" w:cs="Times New Roman"/>
          <w:i/>
          <w:iCs/>
        </w:rPr>
        <w:t>)</w:t>
      </w:r>
      <w:r w:rsidR="00762152">
        <w:t xml:space="preserve">. </w:t>
      </w:r>
      <w:r w:rsidR="00F53D68">
        <w:t xml:space="preserve">Capacitors are also </w:t>
      </w:r>
      <w:r w:rsidR="006938B0">
        <w:t xml:space="preserve">used in starting </w:t>
      </w:r>
      <w:r w:rsidR="00FB3996">
        <w:t xml:space="preserve">circuits of motors, </w:t>
      </w:r>
      <w:r w:rsidR="00281B76">
        <w:t xml:space="preserve">mainly in </w:t>
      </w:r>
      <w:r w:rsidR="00B4681E">
        <w:t xml:space="preserve">single-phase AC induction where they can provide a phase shift and </w:t>
      </w:r>
      <w:r w:rsidR="00AC0FBE">
        <w:t xml:space="preserve">a boost in torque. </w:t>
      </w:r>
      <w:r w:rsidR="002B42BF" w:rsidRPr="004A100F">
        <w:rPr>
          <w:rFonts w:ascii="Times New Roman" w:hAnsi="Times New Roman" w:cs="Times New Roman"/>
          <w:i/>
          <w:iCs/>
        </w:rPr>
        <w:t>(Chapman, 2011)</w:t>
      </w:r>
    </w:p>
    <w:p w14:paraId="7036BFB5" w14:textId="3027C1F0" w:rsidR="008102B7" w:rsidRPr="008102B7" w:rsidRDefault="00CA3028" w:rsidP="008102B7">
      <w:pPr>
        <w:rPr>
          <w:lang w:eastAsia="en-US"/>
        </w:rPr>
      </w:pPr>
      <w:r>
        <w:t xml:space="preserve">Overall, capacitors are an integral component for a </w:t>
      </w:r>
      <w:r w:rsidR="005D5A4D">
        <w:t>lot of</w:t>
      </w:r>
      <w:r>
        <w:t xml:space="preserve"> appliances</w:t>
      </w:r>
      <w:r w:rsidR="007B474B">
        <w:t xml:space="preserve"> from analogue to digital electronic circuits. </w:t>
      </w:r>
      <w:r w:rsidR="00827AB7">
        <w:t xml:space="preserve"> </w:t>
      </w:r>
    </w:p>
    <w:p w14:paraId="6FA0B953" w14:textId="77777777" w:rsidR="008102B7" w:rsidRPr="008102B7" w:rsidRDefault="008102B7" w:rsidP="008102B7">
      <w:pPr>
        <w:rPr>
          <w:lang w:eastAsia="en-US"/>
        </w:rPr>
      </w:pPr>
    </w:p>
    <w:p w14:paraId="0BE446A8" w14:textId="77777777" w:rsidR="008102B7" w:rsidRDefault="008102B7" w:rsidP="008102B7">
      <w:pPr>
        <w:rPr>
          <w:lang w:eastAsia="en-US"/>
        </w:rPr>
      </w:pPr>
    </w:p>
    <w:p w14:paraId="6F4B92A1" w14:textId="77777777" w:rsidR="00FB56E0" w:rsidRDefault="00FB56E0" w:rsidP="008102B7">
      <w:pPr>
        <w:rPr>
          <w:lang w:eastAsia="en-US"/>
        </w:rPr>
      </w:pPr>
    </w:p>
    <w:p w14:paraId="138F708E" w14:textId="77777777" w:rsidR="00FB56E0" w:rsidRDefault="00FB56E0" w:rsidP="008102B7">
      <w:pPr>
        <w:rPr>
          <w:lang w:eastAsia="en-US"/>
        </w:rPr>
      </w:pPr>
    </w:p>
    <w:p w14:paraId="522C3FAA" w14:textId="77777777" w:rsidR="00FB56E0" w:rsidRDefault="00FB56E0" w:rsidP="008102B7">
      <w:pPr>
        <w:rPr>
          <w:lang w:eastAsia="en-US"/>
        </w:rPr>
      </w:pPr>
    </w:p>
    <w:p w14:paraId="5C2BDFFB" w14:textId="77777777" w:rsidR="00FB56E0" w:rsidRDefault="00FB56E0" w:rsidP="008102B7">
      <w:pPr>
        <w:rPr>
          <w:lang w:eastAsia="en-US"/>
        </w:rPr>
      </w:pPr>
    </w:p>
    <w:p w14:paraId="1CCBCDBC" w14:textId="77777777" w:rsidR="00FB56E0" w:rsidRDefault="00FB56E0" w:rsidP="008102B7">
      <w:pPr>
        <w:rPr>
          <w:lang w:eastAsia="en-US"/>
        </w:rPr>
      </w:pPr>
    </w:p>
    <w:p w14:paraId="10B0E7A3" w14:textId="77777777" w:rsidR="00FB56E0" w:rsidRDefault="00FB56E0" w:rsidP="008102B7">
      <w:pPr>
        <w:rPr>
          <w:lang w:eastAsia="en-US"/>
        </w:rPr>
      </w:pPr>
    </w:p>
    <w:p w14:paraId="0B0D7D5F" w14:textId="77777777" w:rsidR="00FB56E0" w:rsidRDefault="00FB56E0" w:rsidP="008102B7">
      <w:pPr>
        <w:rPr>
          <w:lang w:eastAsia="en-US"/>
        </w:rPr>
      </w:pPr>
    </w:p>
    <w:p w14:paraId="57B7C634" w14:textId="77777777" w:rsidR="00FB56E0" w:rsidRDefault="00FB56E0" w:rsidP="008102B7">
      <w:pPr>
        <w:rPr>
          <w:lang w:eastAsia="en-US"/>
        </w:rPr>
      </w:pPr>
    </w:p>
    <w:p w14:paraId="4B198358" w14:textId="77777777" w:rsidR="00FB56E0" w:rsidRDefault="00FB56E0" w:rsidP="008102B7">
      <w:pPr>
        <w:rPr>
          <w:lang w:eastAsia="en-US"/>
        </w:rPr>
      </w:pPr>
    </w:p>
    <w:p w14:paraId="59DB80B3" w14:textId="77777777" w:rsidR="00FB56E0" w:rsidRDefault="00FB56E0" w:rsidP="008102B7">
      <w:pPr>
        <w:rPr>
          <w:lang w:eastAsia="en-US"/>
        </w:rPr>
      </w:pPr>
    </w:p>
    <w:p w14:paraId="77D7483B" w14:textId="77777777" w:rsidR="00FB56E0" w:rsidRDefault="00FB56E0" w:rsidP="008102B7">
      <w:pPr>
        <w:rPr>
          <w:lang w:eastAsia="en-US"/>
        </w:rPr>
      </w:pPr>
    </w:p>
    <w:p w14:paraId="6DEEFBD3" w14:textId="77777777" w:rsidR="00FB56E0" w:rsidRDefault="00FB56E0" w:rsidP="008102B7">
      <w:pPr>
        <w:rPr>
          <w:lang w:eastAsia="en-US"/>
        </w:rPr>
      </w:pPr>
    </w:p>
    <w:p w14:paraId="1CCC5346" w14:textId="77777777" w:rsidR="00FB56E0" w:rsidRDefault="00FB56E0" w:rsidP="008102B7">
      <w:pPr>
        <w:rPr>
          <w:lang w:eastAsia="en-US"/>
        </w:rPr>
      </w:pPr>
    </w:p>
    <w:p w14:paraId="4889B8C5" w14:textId="77777777" w:rsidR="00FB56E0" w:rsidRDefault="00FB56E0" w:rsidP="008102B7">
      <w:pPr>
        <w:rPr>
          <w:lang w:eastAsia="en-US"/>
        </w:rPr>
      </w:pPr>
    </w:p>
    <w:p w14:paraId="2C01C90D" w14:textId="77777777" w:rsidR="00FB56E0" w:rsidRDefault="00FB56E0" w:rsidP="008102B7">
      <w:pPr>
        <w:rPr>
          <w:lang w:eastAsia="en-US"/>
        </w:rPr>
      </w:pPr>
    </w:p>
    <w:p w14:paraId="14381F28" w14:textId="5B8ABD1B" w:rsidR="008102B7" w:rsidRDefault="00B76583" w:rsidP="008102B7">
      <w:pPr>
        <w:rPr>
          <w:lang w:eastAsia="en-US"/>
        </w:rPr>
      </w:pPr>
      <w:r>
        <w:rPr>
          <w:lang w:eastAsia="en-US"/>
        </w:rPr>
        <w:lastRenderedPageBreak/>
        <w:t>References-</w:t>
      </w:r>
    </w:p>
    <w:p w14:paraId="793BC93A" w14:textId="2550068F" w:rsidR="00B76583" w:rsidRDefault="00AA713E" w:rsidP="008102B7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Alexander and Sadiku. “Sadiku Fundamentals of Electric Circuits 6th </w:t>
      </w:r>
      <w:r w:rsidR="00DD176F">
        <w:rPr>
          <w:color w:val="000000"/>
          <w:shd w:val="clear" w:color="auto" w:fill="FFFFFF"/>
        </w:rPr>
        <w:t>2016:</w:t>
      </w:r>
      <w:r>
        <w:rPr>
          <w:color w:val="000000"/>
          <w:shd w:val="clear" w:color="auto" w:fill="FFFFFF"/>
        </w:rPr>
        <w:t xml:space="preserve"> Free Download, Borrow, and </w:t>
      </w:r>
      <w:r w:rsidR="00DD176F">
        <w:rPr>
          <w:color w:val="000000"/>
          <w:shd w:val="clear" w:color="auto" w:fill="FFFFFF"/>
        </w:rPr>
        <w:t>Streaming:</w:t>
      </w:r>
      <w:r>
        <w:rPr>
          <w:color w:val="000000"/>
          <w:shd w:val="clear" w:color="auto" w:fill="FFFFFF"/>
        </w:rPr>
        <w:t xml:space="preserve"> Internet Archive.” </w:t>
      </w:r>
      <w:r>
        <w:rPr>
          <w:i/>
          <w:iCs/>
          <w:color w:val="000000"/>
          <w:bdr w:val="single" w:sz="2" w:space="0" w:color="E5E7EB" w:frame="1"/>
          <w:shd w:val="clear" w:color="auto" w:fill="FFFFFF"/>
        </w:rPr>
        <w:t>Internet Archive</w:t>
      </w:r>
      <w:r>
        <w:rPr>
          <w:color w:val="000000"/>
          <w:shd w:val="clear" w:color="auto" w:fill="FFFFFF"/>
        </w:rPr>
        <w:t>, 2016, archive.org/details/sadiku-fundamentals-of-electric-circuits-6th-2016. Accessed 6 Apr. 2025.</w:t>
      </w:r>
    </w:p>
    <w:p w14:paraId="615595C9" w14:textId="77777777" w:rsidR="00AA713E" w:rsidRDefault="00AA713E" w:rsidP="008102B7">
      <w:pPr>
        <w:rPr>
          <w:color w:val="000000"/>
          <w:shd w:val="clear" w:color="auto" w:fill="FFFFFF"/>
        </w:rPr>
      </w:pPr>
    </w:p>
    <w:p w14:paraId="6FA3AE62" w14:textId="1E178931" w:rsidR="00DD176F" w:rsidRDefault="00DD176F" w:rsidP="008102B7">
      <w:pPr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 xml:space="preserve">Horowitz and Hill. “Sadiku Fundamentals of Electric Circuits 6th </w:t>
      </w:r>
      <w:r>
        <w:rPr>
          <w:color w:val="000000"/>
          <w:shd w:val="clear" w:color="auto" w:fill="FFFFFF"/>
        </w:rPr>
        <w:t>2016:</w:t>
      </w:r>
      <w:r>
        <w:rPr>
          <w:color w:val="000000"/>
          <w:shd w:val="clear" w:color="auto" w:fill="FFFFFF"/>
        </w:rPr>
        <w:t xml:space="preserve"> Free Download, Borrow, and </w:t>
      </w:r>
      <w:r>
        <w:rPr>
          <w:color w:val="000000"/>
          <w:shd w:val="clear" w:color="auto" w:fill="FFFFFF"/>
        </w:rPr>
        <w:t>Streaming:</w:t>
      </w:r>
      <w:r>
        <w:rPr>
          <w:color w:val="000000"/>
          <w:shd w:val="clear" w:color="auto" w:fill="FFFFFF"/>
        </w:rPr>
        <w:t xml:space="preserve"> Internet Archive.” </w:t>
      </w:r>
      <w:r>
        <w:rPr>
          <w:i/>
          <w:iCs/>
          <w:color w:val="000000"/>
          <w:bdr w:val="single" w:sz="2" w:space="0" w:color="E5E7EB" w:frame="1"/>
          <w:shd w:val="clear" w:color="auto" w:fill="FFFFFF"/>
        </w:rPr>
        <w:t>Internet Archive</w:t>
      </w:r>
      <w:r>
        <w:rPr>
          <w:color w:val="000000"/>
          <w:shd w:val="clear" w:color="auto" w:fill="FFFFFF"/>
        </w:rPr>
        <w:t>, 2016, archive.org/details/sadiku-fundamentals-of-electric-circuits-6th-2016/page/203/mode/2up. Accessed 6 Apr. 2025.</w:t>
      </w:r>
    </w:p>
    <w:p w14:paraId="7BC68C27" w14:textId="4ED77C8B" w:rsidR="00DD176F" w:rsidRDefault="004A100F" w:rsidP="008102B7">
      <w:pPr>
        <w:rPr>
          <w:color w:val="000000"/>
          <w:shd w:val="clear" w:color="auto" w:fill="FFFFFF"/>
        </w:rPr>
      </w:pPr>
      <w:r>
        <w:t xml:space="preserve">Chapman, S.J., 2011. </w:t>
      </w:r>
      <w:r>
        <w:rPr>
          <w:rStyle w:val="Emphasis"/>
        </w:rPr>
        <w:t>Electric Machinery Fundamentals</w:t>
      </w:r>
      <w:r>
        <w:t>. 5th ed. New York: McGraw-Hill Education.</w:t>
      </w:r>
    </w:p>
    <w:p w14:paraId="76D5E026" w14:textId="1B383A9B" w:rsidR="00DD176F" w:rsidRPr="008102B7" w:rsidRDefault="00DD176F" w:rsidP="008102B7">
      <w:pPr>
        <w:rPr>
          <w:lang w:eastAsia="en-US"/>
        </w:rPr>
      </w:pPr>
      <w:r>
        <w:rPr>
          <w:color w:val="000000"/>
          <w:shd w:val="clear" w:color="auto" w:fill="FFFFFF"/>
        </w:rPr>
        <w:t>“What Is the Difference between Coupling, Decoupling, and Bypass….” </w:t>
      </w:r>
      <w:r>
        <w:rPr>
          <w:i/>
          <w:iCs/>
          <w:color w:val="000000"/>
          <w:bdr w:val="single" w:sz="2" w:space="0" w:color="E5E7EB" w:frame="1"/>
          <w:shd w:val="clear" w:color="auto" w:fill="FFFFFF"/>
        </w:rPr>
        <w:t>CircuitBread</w:t>
      </w:r>
      <w:r>
        <w:rPr>
          <w:color w:val="000000"/>
          <w:shd w:val="clear" w:color="auto" w:fill="FFFFFF"/>
        </w:rPr>
        <w:t>, 9 Dec. 2020, www.circuitbread.com/ee-faq/what-is-the-difference-between-coupling-decoupling-and-bypass-capacitors. Accessed 6 Apr. 2025.</w:t>
      </w:r>
    </w:p>
    <w:p w14:paraId="281FF4ED" w14:textId="77777777" w:rsidR="008102B7" w:rsidRPr="008102B7" w:rsidRDefault="008102B7" w:rsidP="008102B7">
      <w:pPr>
        <w:rPr>
          <w:lang w:eastAsia="en-US"/>
        </w:rPr>
      </w:pPr>
    </w:p>
    <w:p w14:paraId="49B1F510" w14:textId="77777777" w:rsidR="008102B7" w:rsidRPr="008102B7" w:rsidRDefault="008102B7" w:rsidP="008102B7">
      <w:pPr>
        <w:rPr>
          <w:lang w:eastAsia="en-US"/>
        </w:rPr>
      </w:pPr>
    </w:p>
    <w:p w14:paraId="3DC94B26" w14:textId="77777777" w:rsidR="008102B7" w:rsidRPr="008102B7" w:rsidRDefault="008102B7" w:rsidP="008102B7">
      <w:pPr>
        <w:rPr>
          <w:lang w:eastAsia="en-US"/>
        </w:rPr>
      </w:pPr>
    </w:p>
    <w:p w14:paraId="461CEB8B" w14:textId="77777777" w:rsidR="008102B7" w:rsidRPr="008102B7" w:rsidRDefault="008102B7" w:rsidP="008102B7">
      <w:pPr>
        <w:rPr>
          <w:lang w:eastAsia="en-US"/>
        </w:rPr>
      </w:pPr>
    </w:p>
    <w:p w14:paraId="32EFDBCF" w14:textId="77777777" w:rsidR="008102B7" w:rsidRPr="008102B7" w:rsidRDefault="008102B7" w:rsidP="008102B7">
      <w:pPr>
        <w:rPr>
          <w:lang w:eastAsia="en-US"/>
        </w:rPr>
      </w:pPr>
    </w:p>
    <w:p w14:paraId="74CF8AAA" w14:textId="77777777" w:rsidR="008102B7" w:rsidRPr="008102B7" w:rsidRDefault="008102B7" w:rsidP="008102B7">
      <w:pPr>
        <w:rPr>
          <w:lang w:eastAsia="en-US"/>
        </w:rPr>
      </w:pPr>
    </w:p>
    <w:sectPr w:rsidR="008102B7" w:rsidRPr="008102B7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45F130" w14:textId="77777777" w:rsidR="00CE17AC" w:rsidRDefault="00CE17AC" w:rsidP="00126CF0">
      <w:pPr>
        <w:spacing w:after="0" w:line="240" w:lineRule="auto"/>
      </w:pPr>
      <w:r>
        <w:separator/>
      </w:r>
    </w:p>
  </w:endnote>
  <w:endnote w:type="continuationSeparator" w:id="0">
    <w:p w14:paraId="3CD5A216" w14:textId="77777777" w:rsidR="00CE17AC" w:rsidRDefault="00CE17AC" w:rsidP="00126C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2AEBB7" w14:textId="77777777" w:rsidR="00CE17AC" w:rsidRDefault="00CE17AC" w:rsidP="00126CF0">
      <w:pPr>
        <w:spacing w:after="0" w:line="240" w:lineRule="auto"/>
      </w:pPr>
      <w:r>
        <w:separator/>
      </w:r>
    </w:p>
  </w:footnote>
  <w:footnote w:type="continuationSeparator" w:id="0">
    <w:p w14:paraId="46B1710B" w14:textId="77777777" w:rsidR="00CE17AC" w:rsidRDefault="00CE17AC" w:rsidP="00126CF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98F7CC" w14:textId="584F3A97" w:rsidR="00126CF0" w:rsidRPr="00B37CE7" w:rsidRDefault="00B37CE7">
    <w:pPr>
      <w:pStyle w:val="Header"/>
      <w:rPr>
        <w:sz w:val="22"/>
        <w:szCs w:val="22"/>
      </w:rPr>
    </w:pPr>
    <w:r w:rsidRPr="00B37CE7">
      <w:rPr>
        <w:sz w:val="22"/>
        <w:szCs w:val="22"/>
      </w:rPr>
      <w:t>Electrical Control Systems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10E42"/>
    <w:multiLevelType w:val="multilevel"/>
    <w:tmpl w:val="4ADAF548"/>
    <w:lvl w:ilvl="0">
      <w:start w:val="1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1EB7131F"/>
    <w:multiLevelType w:val="hybridMultilevel"/>
    <w:tmpl w:val="5ACA4B66"/>
    <w:lvl w:ilvl="0" w:tplc="E5E41EF0">
      <w:start w:val="1"/>
      <w:numFmt w:val="decimal"/>
      <w:lvlText w:val="%1"/>
      <w:lvlJc w:val="left"/>
      <w:pPr>
        <w:ind w:left="1020" w:hanging="6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61083532">
    <w:abstractNumId w:val="1"/>
  </w:num>
  <w:num w:numId="2" w16cid:durableId="12010448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642C"/>
    <w:rsid w:val="00001DC4"/>
    <w:rsid w:val="000348D9"/>
    <w:rsid w:val="0003529B"/>
    <w:rsid w:val="00037D81"/>
    <w:rsid w:val="00047F71"/>
    <w:rsid w:val="0006203C"/>
    <w:rsid w:val="00064EC7"/>
    <w:rsid w:val="00067986"/>
    <w:rsid w:val="0007527F"/>
    <w:rsid w:val="000971E2"/>
    <w:rsid w:val="000B0238"/>
    <w:rsid w:val="000C3683"/>
    <w:rsid w:val="00110C6F"/>
    <w:rsid w:val="00124F62"/>
    <w:rsid w:val="00126CF0"/>
    <w:rsid w:val="001338FD"/>
    <w:rsid w:val="0014117A"/>
    <w:rsid w:val="00156A1F"/>
    <w:rsid w:val="001C6271"/>
    <w:rsid w:val="001D591A"/>
    <w:rsid w:val="0020630A"/>
    <w:rsid w:val="002123F7"/>
    <w:rsid w:val="00253212"/>
    <w:rsid w:val="00266D48"/>
    <w:rsid w:val="0026732B"/>
    <w:rsid w:val="00281B76"/>
    <w:rsid w:val="002940B6"/>
    <w:rsid w:val="002B42BF"/>
    <w:rsid w:val="002D24CD"/>
    <w:rsid w:val="002D474B"/>
    <w:rsid w:val="002D7A84"/>
    <w:rsid w:val="00342AFF"/>
    <w:rsid w:val="00344765"/>
    <w:rsid w:val="003503A6"/>
    <w:rsid w:val="003862DA"/>
    <w:rsid w:val="003C3588"/>
    <w:rsid w:val="003D1B28"/>
    <w:rsid w:val="004120F5"/>
    <w:rsid w:val="00422DDE"/>
    <w:rsid w:val="004330A7"/>
    <w:rsid w:val="00455D8B"/>
    <w:rsid w:val="004647A1"/>
    <w:rsid w:val="00467A33"/>
    <w:rsid w:val="004826D6"/>
    <w:rsid w:val="004A100F"/>
    <w:rsid w:val="004B6668"/>
    <w:rsid w:val="004C4242"/>
    <w:rsid w:val="004D42FE"/>
    <w:rsid w:val="00502D6B"/>
    <w:rsid w:val="00541A11"/>
    <w:rsid w:val="00541B5A"/>
    <w:rsid w:val="005A197E"/>
    <w:rsid w:val="005A1E9F"/>
    <w:rsid w:val="005B2E1A"/>
    <w:rsid w:val="005C037B"/>
    <w:rsid w:val="005D5A4D"/>
    <w:rsid w:val="005E1E52"/>
    <w:rsid w:val="00612678"/>
    <w:rsid w:val="00625414"/>
    <w:rsid w:val="0069065F"/>
    <w:rsid w:val="006938B0"/>
    <w:rsid w:val="0069642C"/>
    <w:rsid w:val="006B0D69"/>
    <w:rsid w:val="006B1F9B"/>
    <w:rsid w:val="006D5E16"/>
    <w:rsid w:val="006D7AEA"/>
    <w:rsid w:val="006F45DC"/>
    <w:rsid w:val="00704E0E"/>
    <w:rsid w:val="00753784"/>
    <w:rsid w:val="007555F5"/>
    <w:rsid w:val="00762152"/>
    <w:rsid w:val="00762422"/>
    <w:rsid w:val="00764681"/>
    <w:rsid w:val="007B474B"/>
    <w:rsid w:val="007C3E95"/>
    <w:rsid w:val="007D25FD"/>
    <w:rsid w:val="007D669F"/>
    <w:rsid w:val="007F3716"/>
    <w:rsid w:val="008058BA"/>
    <w:rsid w:val="008102B7"/>
    <w:rsid w:val="00816318"/>
    <w:rsid w:val="00827AB7"/>
    <w:rsid w:val="00833C89"/>
    <w:rsid w:val="00884411"/>
    <w:rsid w:val="00894313"/>
    <w:rsid w:val="008A5246"/>
    <w:rsid w:val="008D2A01"/>
    <w:rsid w:val="008F38B8"/>
    <w:rsid w:val="00923AAB"/>
    <w:rsid w:val="00935DB9"/>
    <w:rsid w:val="00946CB1"/>
    <w:rsid w:val="00953A76"/>
    <w:rsid w:val="00956C1B"/>
    <w:rsid w:val="00982570"/>
    <w:rsid w:val="00982817"/>
    <w:rsid w:val="009918BC"/>
    <w:rsid w:val="009C14FA"/>
    <w:rsid w:val="009C2B09"/>
    <w:rsid w:val="009D2A9C"/>
    <w:rsid w:val="009E6B89"/>
    <w:rsid w:val="009F6E2A"/>
    <w:rsid w:val="00A060A2"/>
    <w:rsid w:val="00A40115"/>
    <w:rsid w:val="00A42841"/>
    <w:rsid w:val="00A6239B"/>
    <w:rsid w:val="00A6278E"/>
    <w:rsid w:val="00AA713E"/>
    <w:rsid w:val="00AB58BF"/>
    <w:rsid w:val="00AC0FBE"/>
    <w:rsid w:val="00AD16FA"/>
    <w:rsid w:val="00AE2A42"/>
    <w:rsid w:val="00AF3B8D"/>
    <w:rsid w:val="00B37CE7"/>
    <w:rsid w:val="00B42910"/>
    <w:rsid w:val="00B4681E"/>
    <w:rsid w:val="00B6211D"/>
    <w:rsid w:val="00B671C8"/>
    <w:rsid w:val="00B76583"/>
    <w:rsid w:val="00BA7CD4"/>
    <w:rsid w:val="00BB5616"/>
    <w:rsid w:val="00BB60B0"/>
    <w:rsid w:val="00BC0B87"/>
    <w:rsid w:val="00BF2398"/>
    <w:rsid w:val="00C04331"/>
    <w:rsid w:val="00C57518"/>
    <w:rsid w:val="00C6710E"/>
    <w:rsid w:val="00C700A0"/>
    <w:rsid w:val="00CA3028"/>
    <w:rsid w:val="00CA5833"/>
    <w:rsid w:val="00CB7DC0"/>
    <w:rsid w:val="00CD3EC8"/>
    <w:rsid w:val="00CD6B57"/>
    <w:rsid w:val="00CE17AC"/>
    <w:rsid w:val="00CE53D9"/>
    <w:rsid w:val="00D2180A"/>
    <w:rsid w:val="00D37ED2"/>
    <w:rsid w:val="00D729BA"/>
    <w:rsid w:val="00D85F0F"/>
    <w:rsid w:val="00D92A48"/>
    <w:rsid w:val="00DD176F"/>
    <w:rsid w:val="00E47AC2"/>
    <w:rsid w:val="00E73DB7"/>
    <w:rsid w:val="00E74169"/>
    <w:rsid w:val="00E802B6"/>
    <w:rsid w:val="00F240D5"/>
    <w:rsid w:val="00F279C6"/>
    <w:rsid w:val="00F461D7"/>
    <w:rsid w:val="00F53D68"/>
    <w:rsid w:val="00F64748"/>
    <w:rsid w:val="00F76CA8"/>
    <w:rsid w:val="00F835FB"/>
    <w:rsid w:val="00F86844"/>
    <w:rsid w:val="00FB3996"/>
    <w:rsid w:val="00FB56E0"/>
    <w:rsid w:val="00FD3B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DA750E"/>
  <w15:chartTrackingRefBased/>
  <w15:docId w15:val="{BC369761-4D9A-4BBF-9030-C4F6D87942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6E2A"/>
    <w:pPr>
      <w:spacing w:line="279" w:lineRule="auto"/>
    </w:pPr>
    <w:rPr>
      <w:rFonts w:eastAsiaTheme="minorEastAsia"/>
      <w:kern w:val="0"/>
      <w:lang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9642C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642C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642C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642C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642C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642C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642C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642C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642C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64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64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64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642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642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64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64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64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64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64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6964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642C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6964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642C"/>
    <w:pPr>
      <w:spacing w:before="160" w:line="278" w:lineRule="auto"/>
      <w:jc w:val="center"/>
    </w:pPr>
    <w:rPr>
      <w:rFonts w:eastAsiaTheme="minorHAns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6964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642C"/>
    <w:pPr>
      <w:spacing w:line="278" w:lineRule="auto"/>
      <w:ind w:left="720"/>
      <w:contextualSpacing/>
    </w:pPr>
    <w:rPr>
      <w:rFonts w:eastAsiaTheme="minorHAns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69642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64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642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642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26C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6CF0"/>
    <w:rPr>
      <w:rFonts w:eastAsiaTheme="minorEastAsia"/>
      <w:kern w:val="0"/>
      <w:lang w:eastAsia="ja-JP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126C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6CF0"/>
    <w:rPr>
      <w:rFonts w:eastAsiaTheme="minorEastAsia"/>
      <w:kern w:val="0"/>
      <w:lang w:eastAsia="ja-JP"/>
      <w14:ligatures w14:val="none"/>
    </w:rPr>
  </w:style>
  <w:style w:type="character" w:styleId="Strong">
    <w:name w:val="Strong"/>
    <w:basedOn w:val="DefaultParagraphFont"/>
    <w:uiPriority w:val="22"/>
    <w:qFormat/>
    <w:rsid w:val="00502D6B"/>
    <w:rPr>
      <w:b/>
      <w:bCs/>
    </w:rPr>
  </w:style>
  <w:style w:type="character" w:customStyle="1" w:styleId="editortnoteditedlongjunnx">
    <w:name w:val="editor_t__not_edited_long__junnx"/>
    <w:basedOn w:val="DefaultParagraphFont"/>
    <w:rsid w:val="00C04331"/>
  </w:style>
  <w:style w:type="character" w:customStyle="1" w:styleId="editortnoteditedwurp8">
    <w:name w:val="editor_t__not_edited__wurp8"/>
    <w:basedOn w:val="DefaultParagraphFont"/>
    <w:rsid w:val="00C04331"/>
  </w:style>
  <w:style w:type="character" w:customStyle="1" w:styleId="editortaddedltunj">
    <w:name w:val="editor_t__added__ltunj"/>
    <w:basedOn w:val="DefaultParagraphFont"/>
    <w:rsid w:val="00C04331"/>
  </w:style>
  <w:style w:type="table" w:styleId="TableGrid">
    <w:name w:val="Table Grid"/>
    <w:basedOn w:val="TableNormal"/>
    <w:uiPriority w:val="39"/>
    <w:rsid w:val="008D2A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6D7AE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6D7AEA"/>
  </w:style>
  <w:style w:type="character" w:customStyle="1" w:styleId="eop">
    <w:name w:val="eop"/>
    <w:basedOn w:val="DefaultParagraphFont"/>
    <w:rsid w:val="006D7AEA"/>
  </w:style>
  <w:style w:type="character" w:styleId="PlaceholderText">
    <w:name w:val="Placeholder Text"/>
    <w:basedOn w:val="DefaultParagraphFont"/>
    <w:uiPriority w:val="99"/>
    <w:semiHidden/>
    <w:rsid w:val="009918BC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B671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styleId="Emphasis">
    <w:name w:val="Emphasis"/>
    <w:basedOn w:val="DefaultParagraphFont"/>
    <w:uiPriority w:val="20"/>
    <w:qFormat/>
    <w:rsid w:val="004A100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425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629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024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768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480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096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177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chart" Target="charts/chart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volt v time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207895888013998"/>
          <c:y val="0.18948074058310282"/>
          <c:w val="0.82718263342082243"/>
          <c:h val="0.77736111111111106"/>
        </c:manualLayout>
      </c:layout>
      <c:scatterChart>
        <c:scatterStyle val="smoothMarker"/>
        <c:varyColors val="0"/>
        <c:ser>
          <c:idx val="0"/>
          <c:order val="0"/>
          <c:tx>
            <c:strRef>
              <c:f>'assignment data'!$U$5</c:f>
              <c:strCache>
                <c:ptCount val="1"/>
                <c:pt idx="0">
                  <c:v>Time*-1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'assignment data'!$O$6:$O$14</c:f>
              <c:numCache>
                <c:formatCode>General</c:formatCode>
                <c:ptCount val="9"/>
                <c:pt idx="0">
                  <c:v>1.4117999999999999</c:v>
                </c:pt>
                <c:pt idx="1">
                  <c:v>1.4117999999999999</c:v>
                </c:pt>
                <c:pt idx="2">
                  <c:v>0.90980000000000005</c:v>
                </c:pt>
                <c:pt idx="3">
                  <c:v>0.6431</c:v>
                </c:pt>
                <c:pt idx="4">
                  <c:v>0.502</c:v>
                </c:pt>
                <c:pt idx="5">
                  <c:v>0.39219999999999999</c:v>
                </c:pt>
                <c:pt idx="6">
                  <c:v>0.36080000000000001</c:v>
                </c:pt>
                <c:pt idx="7">
                  <c:v>0.31369999999999998</c:v>
                </c:pt>
                <c:pt idx="8">
                  <c:v>0.29799999999999999</c:v>
                </c:pt>
              </c:numCache>
            </c:numRef>
          </c:xVal>
          <c:yVal>
            <c:numRef>
              <c:f>'assignment data'!$U$6:$U$14</c:f>
              <c:numCache>
                <c:formatCode>General</c:formatCode>
                <c:ptCount val="9"/>
                <c:pt idx="0">
                  <c:v>-1.4118E-6</c:v>
                </c:pt>
                <c:pt idx="1">
                  <c:v>-1.4118E-6</c:v>
                </c:pt>
                <c:pt idx="2">
                  <c:v>-6.4309999999999993E-7</c:v>
                </c:pt>
                <c:pt idx="3">
                  <c:v>-5.0200000000000002E-7</c:v>
                </c:pt>
                <c:pt idx="4">
                  <c:v>-3.9219999999999998E-7</c:v>
                </c:pt>
                <c:pt idx="5">
                  <c:v>-3.608E-7</c:v>
                </c:pt>
                <c:pt idx="6">
                  <c:v>-3.1369999999999996E-7</c:v>
                </c:pt>
                <c:pt idx="7">
                  <c:v>-2.9799999999999999E-7</c:v>
                </c:pt>
                <c:pt idx="8">
                  <c:v>-2.5100000000000001E-7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C0E4-4B47-AB02-C9BEDFE20A1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38469423"/>
        <c:axId val="338470863"/>
      </c:scatterChart>
      <c:valAx>
        <c:axId val="33846942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38470863"/>
        <c:crosses val="autoZero"/>
        <c:crossBetween val="midCat"/>
      </c:valAx>
      <c:valAx>
        <c:axId val="33847086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38469423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1221DD-4CDC-45D6-8DCB-0954D4EAF8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288</TotalTime>
  <Pages>12</Pages>
  <Words>590</Words>
  <Characters>3366</Characters>
  <Application>Microsoft Office Word</Application>
  <DocSecurity>0</DocSecurity>
  <Lines>28</Lines>
  <Paragraphs>7</Paragraphs>
  <ScaleCrop>false</ScaleCrop>
  <Company/>
  <LinksUpToDate>false</LinksUpToDate>
  <CharactersWithSpaces>3949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Noah Newman</dc:creator>
  <cp:keywords/>
  <dc:description/>
  <cp:lastModifiedBy>Noah Newman</cp:lastModifiedBy>
  <cp:revision>147</cp:revision>
  <dcterms:created xsi:type="dcterms:W3CDTF">2025-04-04T12:19:00Z</dcterms:created>
  <dcterms:modified xsi:type="dcterms:W3CDTF">2025-04-06T14:18:00Z</dcterms:modified>
</cp:coreProperties>
</file>