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C44DDA" w:rsidR="0029426B" w:rsidRDefault="00000000" w14:paraId="57E25CCA" w14:textId="77777777">
      <w:pPr>
        <w:spacing w:line="360" w:lineRule="auto"/>
        <w:jc w:val="center"/>
        <w:rPr>
          <w:rFonts w:ascii="Times New Roman" w:hAnsi="Times New Roman" w:eastAsia="Times New Roman" w:cs="Times New Roman"/>
          <w:b/>
          <w:sz w:val="24"/>
          <w:szCs w:val="24"/>
        </w:rPr>
      </w:pPr>
      <w:r w:rsidRPr="00C44DDA">
        <w:rPr>
          <w:rFonts w:ascii="Times New Roman" w:hAnsi="Times New Roman" w:eastAsia="Times New Roman" w:cs="Times New Roman"/>
          <w:b/>
          <w:sz w:val="24"/>
          <w:szCs w:val="24"/>
        </w:rPr>
        <w:drawing>
          <wp:inline distT="114300" distB="114300" distL="114300" distR="114300" wp14:anchorId="2E950AA7" wp14:editId="26C68030">
            <wp:extent cx="2443163" cy="135861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43163" cy="1358618"/>
                    </a:xfrm>
                    <a:prstGeom prst="rect">
                      <a:avLst/>
                    </a:prstGeom>
                    <a:ln/>
                  </pic:spPr>
                </pic:pic>
              </a:graphicData>
            </a:graphic>
          </wp:inline>
        </w:drawing>
      </w:r>
    </w:p>
    <w:p w:rsidRPr="00C44DDA" w:rsidR="0029426B" w:rsidRDefault="0029426B" w14:paraId="220EA54D" w14:textId="77777777">
      <w:pPr>
        <w:spacing w:line="360" w:lineRule="auto"/>
        <w:jc w:val="center"/>
        <w:rPr>
          <w:rFonts w:ascii="Times New Roman" w:hAnsi="Times New Roman" w:eastAsia="Times New Roman" w:cs="Times New Roman"/>
          <w:b/>
          <w:sz w:val="24"/>
          <w:szCs w:val="24"/>
        </w:rPr>
      </w:pPr>
    </w:p>
    <w:p w:rsidRPr="00C44DDA" w:rsidR="0029426B" w:rsidRDefault="0029426B" w14:paraId="26E82E60" w14:textId="77777777">
      <w:pPr>
        <w:spacing w:line="360" w:lineRule="auto"/>
        <w:jc w:val="center"/>
        <w:rPr>
          <w:rFonts w:ascii="Times New Roman" w:hAnsi="Times New Roman" w:eastAsia="Times New Roman" w:cs="Times New Roman"/>
          <w:b/>
          <w:sz w:val="24"/>
          <w:szCs w:val="24"/>
        </w:rPr>
      </w:pPr>
    </w:p>
    <w:p w:rsidRPr="00C44DDA" w:rsidR="0029426B" w:rsidRDefault="0029426B" w14:paraId="267CABA5" w14:textId="77777777">
      <w:pPr>
        <w:spacing w:line="360" w:lineRule="auto"/>
        <w:jc w:val="center"/>
        <w:rPr>
          <w:rFonts w:ascii="Times New Roman" w:hAnsi="Times New Roman" w:eastAsia="Times New Roman" w:cs="Times New Roman"/>
          <w:b/>
          <w:sz w:val="32"/>
          <w:szCs w:val="32"/>
        </w:rPr>
      </w:pPr>
    </w:p>
    <w:p w:rsidRPr="00C44DDA" w:rsidR="0029426B" w:rsidRDefault="00000000" w14:paraId="17D1A838" w14:textId="77777777">
      <w:pPr>
        <w:spacing w:line="360" w:lineRule="auto"/>
        <w:jc w:val="center"/>
        <w:rPr>
          <w:rFonts w:ascii="Times New Roman" w:hAnsi="Times New Roman" w:eastAsia="Times New Roman" w:cs="Times New Roman"/>
          <w:b/>
          <w:sz w:val="32"/>
          <w:szCs w:val="32"/>
        </w:rPr>
      </w:pPr>
      <w:r w:rsidRPr="00C44DDA">
        <w:rPr>
          <w:rFonts w:ascii="Times New Roman" w:hAnsi="Times New Roman" w:eastAsia="Times New Roman" w:cs="Times New Roman"/>
          <w:b/>
          <w:sz w:val="32"/>
          <w:szCs w:val="32"/>
        </w:rPr>
        <w:t>BA (Hons) International Hotel Management</w:t>
      </w:r>
    </w:p>
    <w:p w:rsidRPr="00C44DDA" w:rsidR="0029426B" w:rsidRDefault="00000000" w14:paraId="612F2690" w14:textId="77777777">
      <w:pPr>
        <w:spacing w:line="360" w:lineRule="auto"/>
        <w:jc w:val="center"/>
        <w:rPr>
          <w:rFonts w:ascii="Times New Roman" w:hAnsi="Times New Roman" w:eastAsia="Times New Roman" w:cs="Times New Roman"/>
          <w:b/>
          <w:sz w:val="32"/>
          <w:szCs w:val="32"/>
        </w:rPr>
      </w:pPr>
      <w:r w:rsidRPr="00C44DDA">
        <w:rPr>
          <w:rFonts w:ascii="Times New Roman" w:hAnsi="Times New Roman" w:eastAsia="Times New Roman" w:cs="Times New Roman"/>
          <w:b/>
          <w:sz w:val="32"/>
          <w:szCs w:val="32"/>
        </w:rPr>
        <w:t>Module Handbook Autumn Term 2025</w:t>
      </w:r>
    </w:p>
    <w:p w:rsidRPr="00C44DDA" w:rsidR="0029426B" w:rsidRDefault="0029426B" w14:paraId="68E74152" w14:textId="77777777">
      <w:pPr>
        <w:spacing w:line="360" w:lineRule="auto"/>
        <w:jc w:val="center"/>
        <w:rPr>
          <w:rFonts w:ascii="Times New Roman" w:hAnsi="Times New Roman" w:eastAsia="Times New Roman" w:cs="Times New Roman"/>
          <w:b/>
          <w:sz w:val="24"/>
          <w:szCs w:val="24"/>
        </w:rPr>
      </w:pPr>
    </w:p>
    <w:p w:rsidRPr="00C44DDA" w:rsidR="0029426B" w:rsidRDefault="0029426B" w14:paraId="47DF1CF3" w14:textId="77777777">
      <w:pPr>
        <w:spacing w:line="360" w:lineRule="auto"/>
        <w:jc w:val="center"/>
        <w:rPr>
          <w:rFonts w:ascii="Times New Roman" w:hAnsi="Times New Roman" w:eastAsia="Times New Roman" w:cs="Times New Roman"/>
          <w:b/>
          <w:sz w:val="28"/>
          <w:szCs w:val="28"/>
        </w:rPr>
      </w:pPr>
    </w:p>
    <w:p w:rsidRPr="00C44DDA" w:rsidR="0029426B" w:rsidRDefault="00000000" w14:paraId="55667E5A" w14:textId="77777777">
      <w:pPr>
        <w:spacing w:line="360" w:lineRule="auto"/>
        <w:jc w:val="center"/>
        <w:rPr>
          <w:rFonts w:ascii="Times New Roman" w:hAnsi="Times New Roman" w:eastAsia="Times New Roman" w:cs="Times New Roman"/>
          <w:b/>
          <w:sz w:val="28"/>
          <w:szCs w:val="28"/>
        </w:rPr>
      </w:pPr>
      <w:r w:rsidRPr="00C44DDA">
        <w:rPr>
          <w:rFonts w:ascii="Times New Roman" w:hAnsi="Times New Roman" w:eastAsia="Times New Roman" w:cs="Times New Roman"/>
          <w:b/>
          <w:sz w:val="28"/>
          <w:szCs w:val="28"/>
        </w:rPr>
        <w:t>Module Name: Hotel Placement – Managing Guest Service Operations</w:t>
      </w:r>
    </w:p>
    <w:p w:rsidRPr="00C44DDA" w:rsidR="0029426B" w:rsidRDefault="00000000" w14:paraId="580A27FF" w14:textId="77777777">
      <w:pPr>
        <w:spacing w:line="360" w:lineRule="auto"/>
        <w:jc w:val="center"/>
        <w:rPr>
          <w:rFonts w:ascii="Times New Roman" w:hAnsi="Times New Roman" w:eastAsia="Times New Roman" w:cs="Times New Roman"/>
          <w:b/>
          <w:sz w:val="28"/>
          <w:szCs w:val="28"/>
        </w:rPr>
      </w:pPr>
      <w:r w:rsidRPr="00C44DDA">
        <w:rPr>
          <w:rFonts w:ascii="Times New Roman" w:hAnsi="Times New Roman" w:eastAsia="Times New Roman" w:cs="Times New Roman"/>
          <w:b/>
          <w:sz w:val="28"/>
          <w:szCs w:val="28"/>
        </w:rPr>
        <w:t>Module Code: BMIH6003</w:t>
      </w:r>
    </w:p>
    <w:p w:rsidRPr="00C44DDA" w:rsidR="0029426B" w:rsidRDefault="0029426B" w14:paraId="18AD51A8" w14:textId="77777777">
      <w:pPr>
        <w:spacing w:line="360" w:lineRule="auto"/>
        <w:jc w:val="center"/>
        <w:rPr>
          <w:rFonts w:ascii="Times New Roman" w:hAnsi="Times New Roman" w:eastAsia="Times New Roman" w:cs="Times New Roman"/>
          <w:b/>
          <w:sz w:val="28"/>
          <w:szCs w:val="28"/>
        </w:rPr>
      </w:pPr>
    </w:p>
    <w:p w:rsidRPr="00C44DDA" w:rsidR="0029426B" w:rsidRDefault="00000000" w14:paraId="5E31C14C" w14:textId="77777777">
      <w:pPr>
        <w:spacing w:line="360" w:lineRule="auto"/>
        <w:jc w:val="center"/>
        <w:rPr>
          <w:rFonts w:ascii="Times New Roman" w:hAnsi="Times New Roman" w:eastAsia="Times New Roman" w:cs="Times New Roman"/>
          <w:b/>
          <w:sz w:val="28"/>
          <w:szCs w:val="28"/>
        </w:rPr>
      </w:pPr>
      <w:r w:rsidRPr="00C44DDA">
        <w:rPr>
          <w:rFonts w:ascii="Times New Roman" w:hAnsi="Times New Roman" w:eastAsia="Times New Roman" w:cs="Times New Roman"/>
          <w:b/>
          <w:sz w:val="28"/>
          <w:szCs w:val="28"/>
        </w:rPr>
        <w:t>Mercure Doncaster Danum City Centre</w:t>
      </w:r>
    </w:p>
    <w:p w:rsidRPr="00C44DDA" w:rsidR="0029426B" w:rsidRDefault="0029426B" w14:paraId="35D17101" w14:textId="77777777">
      <w:pPr>
        <w:spacing w:line="360" w:lineRule="auto"/>
        <w:jc w:val="center"/>
        <w:rPr>
          <w:rFonts w:ascii="Times New Roman" w:hAnsi="Times New Roman" w:eastAsia="Times New Roman" w:cs="Times New Roman"/>
          <w:b/>
          <w:sz w:val="28"/>
          <w:szCs w:val="28"/>
        </w:rPr>
      </w:pPr>
    </w:p>
    <w:p w:rsidRPr="00C44DDA" w:rsidR="0029426B" w:rsidP="40B977AA" w:rsidRDefault="00000000" w14:paraId="437124E1" w14:noSpellErr="1" w14:textId="70D091D9">
      <w:pPr>
        <w:spacing w:line="360" w:lineRule="auto"/>
        <w:jc w:val="center"/>
        <w:rPr>
          <w:rFonts w:ascii="Times New Roman" w:hAnsi="Times New Roman" w:eastAsia="Times New Roman" w:cs="Times New Roman"/>
          <w:b w:val="1"/>
          <w:bCs w:val="1"/>
          <w:sz w:val="28"/>
          <w:szCs w:val="28"/>
        </w:rPr>
      </w:pPr>
      <w:r w:rsidRPr="40B977AA" w:rsidR="00000000">
        <w:rPr>
          <w:rFonts w:ascii="Times New Roman" w:hAnsi="Times New Roman" w:eastAsia="Times New Roman" w:cs="Times New Roman"/>
          <w:b w:val="1"/>
          <w:bCs w:val="1"/>
          <w:sz w:val="28"/>
          <w:szCs w:val="28"/>
        </w:rPr>
        <w:t>Student Name: A</w:t>
      </w:r>
      <w:r w:rsidRPr="40B977AA" w:rsidR="20640AD3">
        <w:rPr>
          <w:rFonts w:ascii="Times New Roman" w:hAnsi="Times New Roman" w:eastAsia="Times New Roman" w:cs="Times New Roman"/>
          <w:b w:val="1"/>
          <w:bCs w:val="1"/>
          <w:sz w:val="28"/>
          <w:szCs w:val="28"/>
        </w:rPr>
        <w:t>lina Cristina Ionita</w:t>
      </w:r>
    </w:p>
    <w:p w:rsidRPr="00C44DDA" w:rsidR="0029426B" w:rsidP="40B977AA" w:rsidRDefault="00000000" w14:paraId="66A0A5A6" w14:noSpellErr="1" w14:textId="155D5852">
      <w:pPr>
        <w:spacing w:line="360" w:lineRule="auto"/>
        <w:jc w:val="center"/>
        <w:rPr>
          <w:rFonts w:ascii="Times New Roman" w:hAnsi="Times New Roman" w:eastAsia="Times New Roman" w:cs="Times New Roman"/>
          <w:b w:val="1"/>
          <w:bCs w:val="1"/>
          <w:sz w:val="28"/>
          <w:szCs w:val="28"/>
        </w:rPr>
      </w:pPr>
      <w:r w:rsidRPr="40B977AA" w:rsidR="00000000">
        <w:rPr>
          <w:rFonts w:ascii="Times New Roman" w:hAnsi="Times New Roman" w:eastAsia="Times New Roman" w:cs="Times New Roman"/>
          <w:b w:val="1"/>
          <w:bCs w:val="1"/>
          <w:sz w:val="28"/>
          <w:szCs w:val="28"/>
        </w:rPr>
        <w:t>Student ID:</w:t>
      </w:r>
      <w:r w:rsidRPr="40B977AA" w:rsidR="0121ED11">
        <w:rPr>
          <w:rFonts w:ascii="Times New Roman" w:hAnsi="Times New Roman" w:eastAsia="Times New Roman" w:cs="Times New Roman"/>
          <w:b w:val="1"/>
          <w:bCs w:val="1"/>
          <w:sz w:val="28"/>
          <w:szCs w:val="28"/>
        </w:rPr>
        <w:t xml:space="preserve"> 2246123</w:t>
      </w:r>
    </w:p>
    <w:p w:rsidR="0121ED11" w:rsidP="40B977AA" w:rsidRDefault="0121ED11" w14:paraId="07483E69" w14:textId="4D95E5A0">
      <w:pPr>
        <w:spacing w:line="360" w:lineRule="auto"/>
        <w:jc w:val="center"/>
        <w:rPr>
          <w:rFonts w:ascii="Times New Roman" w:hAnsi="Times New Roman" w:eastAsia="Times New Roman" w:cs="Times New Roman"/>
          <w:b w:val="1"/>
          <w:bCs w:val="1"/>
          <w:sz w:val="28"/>
          <w:szCs w:val="28"/>
        </w:rPr>
      </w:pPr>
      <w:r w:rsidRPr="40B977AA" w:rsidR="0121ED11">
        <w:rPr>
          <w:rFonts w:ascii="Times New Roman" w:hAnsi="Times New Roman" w:eastAsia="Times New Roman" w:cs="Times New Roman"/>
          <w:b w:val="1"/>
          <w:bCs w:val="1"/>
          <w:sz w:val="28"/>
          <w:szCs w:val="28"/>
        </w:rPr>
        <w:t>Lecturer: Ka Po Chong</w:t>
      </w:r>
    </w:p>
    <w:p w:rsidRPr="00C44DDA" w:rsidR="0029426B" w:rsidRDefault="0029426B" w14:paraId="3BFFD04F" w14:textId="77777777">
      <w:pPr>
        <w:spacing w:line="360" w:lineRule="auto"/>
        <w:jc w:val="center"/>
        <w:rPr>
          <w:rFonts w:ascii="Times New Roman" w:hAnsi="Times New Roman" w:eastAsia="Times New Roman" w:cs="Times New Roman"/>
          <w:b/>
          <w:sz w:val="28"/>
          <w:szCs w:val="28"/>
        </w:rPr>
      </w:pPr>
    </w:p>
    <w:p w:rsidRPr="00C44DDA" w:rsidR="0029426B" w:rsidRDefault="00000000" w14:paraId="5FE73BF7" w14:textId="4E6F9972">
      <w:pPr>
        <w:spacing w:line="360" w:lineRule="auto"/>
        <w:jc w:val="center"/>
        <w:rPr>
          <w:rFonts w:ascii="Times New Roman" w:hAnsi="Times New Roman" w:eastAsia="Times New Roman" w:cs="Times New Roman"/>
          <w:b/>
          <w:sz w:val="24"/>
          <w:szCs w:val="24"/>
        </w:rPr>
      </w:pPr>
      <w:r w:rsidRPr="00C44DDA">
        <w:rPr>
          <w:rFonts w:ascii="Times New Roman" w:hAnsi="Times New Roman" w:eastAsia="Times New Roman" w:cs="Times New Roman"/>
          <w:b/>
          <w:sz w:val="28"/>
          <w:szCs w:val="28"/>
        </w:rPr>
        <w:t xml:space="preserve">Word count: </w:t>
      </w:r>
      <w:r w:rsidR="00EF33FE">
        <w:rPr>
          <w:rFonts w:ascii="Times New Roman" w:hAnsi="Times New Roman" w:eastAsia="Times New Roman" w:cs="Times New Roman"/>
          <w:b/>
          <w:sz w:val="28"/>
          <w:szCs w:val="28"/>
        </w:rPr>
        <w:t>1198</w:t>
      </w:r>
      <w:r w:rsidRPr="00C44DDA">
        <w:br w:type="page"/>
      </w:r>
    </w:p>
    <w:p w:rsidRPr="00C44DDA" w:rsidR="0029426B" w:rsidRDefault="00000000" w14:paraId="44F467B2" w14:textId="77777777">
      <w:pPr>
        <w:spacing w:line="360" w:lineRule="auto"/>
        <w:jc w:val="center"/>
        <w:rPr>
          <w:rFonts w:ascii="Times New Roman" w:hAnsi="Times New Roman" w:eastAsia="Times New Roman" w:cs="Times New Roman"/>
          <w:b/>
          <w:sz w:val="28"/>
          <w:szCs w:val="28"/>
        </w:rPr>
      </w:pPr>
      <w:r w:rsidRPr="00C44DDA">
        <w:rPr>
          <w:rFonts w:ascii="Times New Roman" w:hAnsi="Times New Roman" w:eastAsia="Times New Roman" w:cs="Times New Roman"/>
          <w:b/>
          <w:sz w:val="28"/>
          <w:szCs w:val="28"/>
        </w:rPr>
        <w:t>Executive summary</w:t>
      </w:r>
    </w:p>
    <w:p w:rsidRPr="00C44DDA" w:rsidR="0029426B" w:rsidP="40B977AA" w:rsidRDefault="00000000" w14:paraId="6F3ADFE4" w14:textId="559043AD" w14:noSpellErr="1">
      <w:pPr>
        <w:spacing w:before="280" w:after="280" w:line="360" w:lineRule="auto"/>
        <w:jc w:val="both"/>
        <w:rPr>
          <w:rFonts w:ascii="Times New Roman" w:hAnsi="Times New Roman" w:eastAsia="Times New Roman" w:cs="Times New Roman"/>
          <w:color w:val="000000" w:themeColor="text1" w:themeTint="FF" w:themeShade="FF"/>
          <w:sz w:val="24"/>
          <w:szCs w:val="24"/>
          <w:highlight w:val="white"/>
        </w:rPr>
      </w:pPr>
      <w:r w:rsidRPr="40B977AA" w:rsidR="00000000">
        <w:rPr>
          <w:rFonts w:ascii="Times New Roman" w:hAnsi="Times New Roman" w:eastAsia="Times New Roman" w:cs="Times New Roman"/>
          <w:color w:val="000000" w:themeColor="text1" w:themeTint="FF" w:themeShade="FF"/>
          <w:sz w:val="24"/>
          <w:szCs w:val="24"/>
          <w:highlight w:val="white"/>
        </w:rPr>
        <w:t xml:space="preserve">This reflective learning log is aimed at analysing operations involving guest services of the Mercure Doncaster Danum City Centre Hotel and how staff motivation and consumer satisfaction can be enhanced. </w:t>
      </w:r>
    </w:p>
    <w:p w:rsidRPr="00C44DDA" w:rsidR="0029426B" w:rsidRDefault="00000000" w14:paraId="40AC31ED" w14:textId="77777777">
      <w:pPr>
        <w:spacing w:before="280" w:after="280" w:line="360" w:lineRule="auto"/>
        <w:jc w:val="both"/>
        <w:rPr>
          <w:rFonts w:ascii="Times New Roman" w:hAnsi="Times New Roman" w:eastAsia="Times New Roman" w:cs="Times New Roman"/>
          <w:sz w:val="24"/>
          <w:szCs w:val="24"/>
          <w:highlight w:val="white"/>
        </w:rPr>
      </w:pPr>
      <w:r w:rsidRPr="00C44DDA">
        <w:rPr>
          <w:rFonts w:ascii="Times New Roman" w:hAnsi="Times New Roman" w:eastAsia="Times New Roman" w:cs="Times New Roman"/>
          <w:sz w:val="24"/>
          <w:szCs w:val="24"/>
          <w:highlight w:val="white"/>
        </w:rPr>
        <w:t>The main methodology that was used during the 10-week placement was the hands-on experience and observation, which was supplemented by reflection and the use of theories based on the Management and Organisational Behaviour module.</w:t>
      </w:r>
    </w:p>
    <w:p w:rsidRPr="00C44DDA" w:rsidR="0029426B" w:rsidRDefault="00000000" w14:paraId="290433EE" w14:textId="77777777">
      <w:pPr>
        <w:spacing w:before="280" w:after="280" w:line="360" w:lineRule="auto"/>
        <w:jc w:val="both"/>
        <w:rPr>
          <w:rFonts w:ascii="Times New Roman" w:hAnsi="Times New Roman" w:eastAsia="Times New Roman" w:cs="Times New Roman"/>
          <w:sz w:val="24"/>
          <w:szCs w:val="24"/>
          <w:highlight w:val="white"/>
        </w:rPr>
      </w:pPr>
      <w:r w:rsidRPr="00C44DDA">
        <w:rPr>
          <w:rFonts w:ascii="Times New Roman" w:hAnsi="Times New Roman" w:eastAsia="Times New Roman" w:cs="Times New Roman"/>
          <w:sz w:val="24"/>
          <w:szCs w:val="24"/>
          <w:highlight w:val="white"/>
        </w:rPr>
        <w:t>The main discovery was that the autocratic style of management used by the supervisors maintained organisational structure and, at the same time, lowered motivation and communication among the staff. The low morale negatively affected the efficiency of operation, collaboration and continuity of cleaning standards, thereby affecting the satisfaction of guests at times. Supervisor positive recognition was observed to positively affect the performance, thus proving that the style of leadership has a direct impact on the employees and guests.</w:t>
      </w:r>
    </w:p>
    <w:p w:rsidRPr="00C44DDA" w:rsidR="0029426B" w:rsidRDefault="00000000" w14:paraId="2148FB58" w14:textId="77777777">
      <w:pPr>
        <w:spacing w:before="280" w:after="280" w:line="360" w:lineRule="auto"/>
        <w:jc w:val="both"/>
        <w:rPr>
          <w:rFonts w:ascii="Times New Roman" w:hAnsi="Times New Roman" w:eastAsia="Times New Roman" w:cs="Times New Roman"/>
          <w:sz w:val="24"/>
          <w:szCs w:val="24"/>
          <w:highlight w:val="white"/>
        </w:rPr>
      </w:pPr>
      <w:r w:rsidRPr="00C44DDA">
        <w:rPr>
          <w:rFonts w:ascii="Times New Roman" w:hAnsi="Times New Roman" w:eastAsia="Times New Roman" w:cs="Times New Roman"/>
          <w:sz w:val="24"/>
          <w:szCs w:val="24"/>
          <w:highlight w:val="white"/>
        </w:rPr>
        <w:t>Some of the recommendations include the introduction of brief team meetings to improve communication, the introduction of a formal recognition system to incentivise exemplary performance and offering leadership training based on democratic and transformational styles.</w:t>
      </w:r>
    </w:p>
    <w:p w:rsidRPr="00C44DDA" w:rsidR="0029426B" w:rsidRDefault="00000000" w14:paraId="07DF1632" w14:textId="77777777">
      <w:pPr>
        <w:rPr>
          <w:rFonts w:ascii="Times New Roman" w:hAnsi="Times New Roman" w:eastAsia="Times New Roman" w:cs="Times New Roman"/>
          <w:sz w:val="24"/>
          <w:szCs w:val="24"/>
          <w:highlight w:val="white"/>
        </w:rPr>
      </w:pPr>
      <w:r w:rsidRPr="00C44DDA">
        <w:br w:type="page"/>
      </w:r>
    </w:p>
    <w:p w:rsidRPr="00C44DDA" w:rsidR="0029426B" w:rsidRDefault="00000000" w14:paraId="14632A9F" w14:textId="77777777">
      <w:pPr>
        <w:keepNext/>
        <w:keepLines/>
        <w:pBdr>
          <w:top w:val="nil"/>
          <w:left w:val="nil"/>
          <w:bottom w:val="nil"/>
          <w:right w:val="nil"/>
          <w:between w:val="nil"/>
        </w:pBdr>
        <w:spacing w:before="480" w:line="360" w:lineRule="auto"/>
        <w:jc w:val="center"/>
        <w:rPr>
          <w:rFonts w:ascii="Times New Roman" w:hAnsi="Times New Roman" w:eastAsia="Times New Roman" w:cs="Times New Roman"/>
          <w:b/>
          <w:color w:val="000000"/>
          <w:sz w:val="28"/>
          <w:szCs w:val="28"/>
        </w:rPr>
      </w:pPr>
      <w:r w:rsidRPr="00C44DDA">
        <w:rPr>
          <w:rFonts w:ascii="Times New Roman" w:hAnsi="Times New Roman" w:eastAsia="Times New Roman" w:cs="Times New Roman"/>
          <w:b/>
          <w:color w:val="000000"/>
          <w:sz w:val="28"/>
          <w:szCs w:val="28"/>
        </w:rPr>
        <w:t>Table of Contents</w:t>
      </w:r>
    </w:p>
    <w:sdt>
      <w:sdtPr>
        <w:id w:val="1460665129"/>
        <w:docPartObj>
          <w:docPartGallery w:val="Table of Contents"/>
          <w:docPartUnique/>
        </w:docPartObj>
      </w:sdtPr>
      <w:sdtContent>
        <w:p w:rsidRPr="00C44DDA" w:rsidR="0029426B" w:rsidRDefault="00000000" w14:paraId="3B66E0EA" w14:textId="77777777">
          <w:pPr>
            <w:pBdr>
              <w:top w:val="nil"/>
              <w:left w:val="nil"/>
              <w:bottom w:val="nil"/>
              <w:right w:val="nil"/>
              <w:between w:val="nil"/>
            </w:pBdr>
            <w:tabs>
              <w:tab w:val="right" w:leader="dot" w:pos="9350"/>
            </w:tabs>
            <w:spacing w:after="100" w:line="360" w:lineRule="auto"/>
            <w:jc w:val="both"/>
            <w:rPr>
              <w:rFonts w:ascii="Times New Roman" w:hAnsi="Times New Roman" w:eastAsia="Times New Roman" w:cs="Times New Roman"/>
              <w:color w:val="000000"/>
              <w:sz w:val="24"/>
              <w:szCs w:val="24"/>
            </w:rPr>
          </w:pPr>
          <w:r w:rsidRPr="00C44DDA">
            <w:fldChar w:fldCharType="begin"/>
          </w:r>
          <w:r w:rsidRPr="00C44DDA">
            <w:instrText xml:space="preserve"> TOC \h \u \z \t "Heading 1,1,Heading 2,2,Heading 3,3,"</w:instrText>
          </w:r>
          <w:r w:rsidRPr="00C44DDA">
            <w:fldChar w:fldCharType="separate"/>
          </w:r>
          <w:hyperlink w:anchor="_heading=h.3alxr36fr831">
            <w:r w:rsidRPr="00C44DDA">
              <w:rPr>
                <w:rFonts w:ascii="Times New Roman" w:hAnsi="Times New Roman" w:eastAsia="Times New Roman" w:cs="Times New Roman"/>
                <w:color w:val="000000"/>
                <w:sz w:val="24"/>
                <w:szCs w:val="24"/>
              </w:rPr>
              <w:t>1. Introduction</w:t>
            </w:r>
            <w:r w:rsidRPr="00C44DDA">
              <w:rPr>
                <w:rFonts w:ascii="Times New Roman" w:hAnsi="Times New Roman" w:eastAsia="Times New Roman" w:cs="Times New Roman"/>
                <w:color w:val="000000"/>
                <w:sz w:val="24"/>
                <w:szCs w:val="24"/>
              </w:rPr>
              <w:tab/>
            </w:r>
            <w:r w:rsidRPr="00C44DDA">
              <w:rPr>
                <w:rFonts w:ascii="Times New Roman" w:hAnsi="Times New Roman" w:eastAsia="Times New Roman" w:cs="Times New Roman"/>
                <w:color w:val="000000"/>
                <w:sz w:val="24"/>
                <w:szCs w:val="24"/>
              </w:rPr>
              <w:t>4</w:t>
            </w:r>
          </w:hyperlink>
        </w:p>
        <w:p w:rsidRPr="00C44DDA" w:rsidR="0029426B" w:rsidRDefault="00000000" w14:paraId="74CF51F6" w14:textId="77777777">
          <w:pPr>
            <w:pBdr>
              <w:top w:val="nil"/>
              <w:left w:val="nil"/>
              <w:bottom w:val="nil"/>
              <w:right w:val="nil"/>
              <w:between w:val="nil"/>
            </w:pBdr>
            <w:tabs>
              <w:tab w:val="right" w:leader="dot" w:pos="9350"/>
            </w:tabs>
            <w:spacing w:after="100" w:line="360" w:lineRule="auto"/>
            <w:jc w:val="both"/>
            <w:rPr>
              <w:rFonts w:ascii="Times New Roman" w:hAnsi="Times New Roman" w:eastAsia="Times New Roman" w:cs="Times New Roman"/>
              <w:color w:val="000000"/>
              <w:sz w:val="24"/>
              <w:szCs w:val="24"/>
            </w:rPr>
          </w:pPr>
          <w:hyperlink w:anchor="_heading=h.fjoqfckao71o">
            <w:r w:rsidRPr="00C44DDA">
              <w:rPr>
                <w:rFonts w:ascii="Times New Roman" w:hAnsi="Times New Roman" w:eastAsia="Times New Roman" w:cs="Times New Roman"/>
                <w:color w:val="000000"/>
                <w:sz w:val="24"/>
                <w:szCs w:val="24"/>
              </w:rPr>
              <w:t>2. Main Body: Department Reflection</w:t>
            </w:r>
            <w:r w:rsidRPr="00C44DDA">
              <w:rPr>
                <w:rFonts w:ascii="Times New Roman" w:hAnsi="Times New Roman" w:eastAsia="Times New Roman" w:cs="Times New Roman"/>
                <w:color w:val="000000"/>
                <w:sz w:val="24"/>
                <w:szCs w:val="24"/>
              </w:rPr>
              <w:tab/>
            </w:r>
            <w:r w:rsidRPr="00C44DDA">
              <w:rPr>
                <w:rFonts w:ascii="Times New Roman" w:hAnsi="Times New Roman" w:eastAsia="Times New Roman" w:cs="Times New Roman"/>
                <w:color w:val="000000"/>
                <w:sz w:val="24"/>
                <w:szCs w:val="24"/>
              </w:rPr>
              <w:t>4</w:t>
            </w:r>
          </w:hyperlink>
        </w:p>
        <w:p w:rsidRPr="00C44DDA" w:rsidR="0029426B" w:rsidRDefault="00000000" w14:paraId="50884C38" w14:textId="77777777">
          <w:pPr>
            <w:pBdr>
              <w:top w:val="nil"/>
              <w:left w:val="nil"/>
              <w:bottom w:val="nil"/>
              <w:right w:val="nil"/>
              <w:between w:val="nil"/>
            </w:pBdr>
            <w:tabs>
              <w:tab w:val="right" w:leader="dot" w:pos="9350"/>
            </w:tabs>
            <w:spacing w:after="100" w:line="360" w:lineRule="auto"/>
            <w:ind w:left="220"/>
            <w:jc w:val="both"/>
            <w:rPr>
              <w:rFonts w:ascii="Times New Roman" w:hAnsi="Times New Roman" w:eastAsia="Times New Roman" w:cs="Times New Roman"/>
              <w:color w:val="000000"/>
              <w:sz w:val="24"/>
              <w:szCs w:val="24"/>
            </w:rPr>
          </w:pPr>
          <w:hyperlink w:anchor="_heading=h.ydpkqazh638s">
            <w:r w:rsidRPr="00C44DDA">
              <w:rPr>
                <w:rFonts w:ascii="Times New Roman" w:hAnsi="Times New Roman" w:eastAsia="Times New Roman" w:cs="Times New Roman"/>
                <w:color w:val="000000"/>
                <w:sz w:val="24"/>
                <w:szCs w:val="24"/>
              </w:rPr>
              <w:t>2.1 Analysis of guest experience</w:t>
            </w:r>
            <w:r w:rsidRPr="00C44DDA">
              <w:rPr>
                <w:rFonts w:ascii="Times New Roman" w:hAnsi="Times New Roman" w:eastAsia="Times New Roman" w:cs="Times New Roman"/>
                <w:color w:val="000000"/>
                <w:sz w:val="24"/>
                <w:szCs w:val="24"/>
              </w:rPr>
              <w:tab/>
            </w:r>
            <w:r w:rsidRPr="00C44DDA">
              <w:rPr>
                <w:rFonts w:ascii="Times New Roman" w:hAnsi="Times New Roman" w:eastAsia="Times New Roman" w:cs="Times New Roman"/>
                <w:color w:val="000000"/>
                <w:sz w:val="24"/>
                <w:szCs w:val="24"/>
              </w:rPr>
              <w:t>4</w:t>
            </w:r>
          </w:hyperlink>
        </w:p>
        <w:p w:rsidRPr="00C44DDA" w:rsidR="0029426B" w:rsidRDefault="00000000" w14:paraId="17E0D1F2" w14:textId="77777777">
          <w:pPr>
            <w:pBdr>
              <w:top w:val="nil"/>
              <w:left w:val="nil"/>
              <w:bottom w:val="nil"/>
              <w:right w:val="nil"/>
              <w:between w:val="nil"/>
            </w:pBdr>
            <w:tabs>
              <w:tab w:val="right" w:leader="dot" w:pos="9350"/>
            </w:tabs>
            <w:spacing w:after="100" w:line="360" w:lineRule="auto"/>
            <w:ind w:left="220"/>
            <w:jc w:val="both"/>
            <w:rPr>
              <w:rFonts w:ascii="Times New Roman" w:hAnsi="Times New Roman" w:eastAsia="Times New Roman" w:cs="Times New Roman"/>
              <w:color w:val="000000"/>
              <w:sz w:val="24"/>
              <w:szCs w:val="24"/>
            </w:rPr>
          </w:pPr>
          <w:hyperlink w:anchor="_heading=h.lrzwkjpz6j9u">
            <w:r w:rsidRPr="00C44DDA">
              <w:rPr>
                <w:rFonts w:ascii="Times New Roman" w:hAnsi="Times New Roman" w:eastAsia="Times New Roman" w:cs="Times New Roman"/>
                <w:color w:val="000000"/>
                <w:sz w:val="24"/>
                <w:szCs w:val="24"/>
              </w:rPr>
              <w:t>2.2 Key issue</w:t>
            </w:r>
            <w:r w:rsidRPr="00C44DDA">
              <w:rPr>
                <w:rFonts w:ascii="Times New Roman" w:hAnsi="Times New Roman" w:eastAsia="Times New Roman" w:cs="Times New Roman"/>
                <w:color w:val="000000"/>
                <w:sz w:val="24"/>
                <w:szCs w:val="24"/>
              </w:rPr>
              <w:tab/>
            </w:r>
            <w:r w:rsidRPr="00C44DDA">
              <w:rPr>
                <w:rFonts w:ascii="Times New Roman" w:hAnsi="Times New Roman" w:eastAsia="Times New Roman" w:cs="Times New Roman"/>
                <w:color w:val="000000"/>
                <w:sz w:val="24"/>
                <w:szCs w:val="24"/>
              </w:rPr>
              <w:t>5</w:t>
            </w:r>
          </w:hyperlink>
        </w:p>
        <w:p w:rsidRPr="00C44DDA" w:rsidR="0029426B" w:rsidRDefault="00000000" w14:paraId="26E2DCF9" w14:textId="77777777">
          <w:pPr>
            <w:pBdr>
              <w:top w:val="nil"/>
              <w:left w:val="nil"/>
              <w:bottom w:val="nil"/>
              <w:right w:val="nil"/>
              <w:between w:val="nil"/>
            </w:pBdr>
            <w:tabs>
              <w:tab w:val="right" w:leader="dot" w:pos="9350"/>
            </w:tabs>
            <w:spacing w:after="100" w:line="360" w:lineRule="auto"/>
            <w:ind w:left="220"/>
            <w:jc w:val="both"/>
            <w:rPr>
              <w:rFonts w:ascii="Times New Roman" w:hAnsi="Times New Roman" w:eastAsia="Times New Roman" w:cs="Times New Roman"/>
              <w:color w:val="000000"/>
              <w:sz w:val="24"/>
              <w:szCs w:val="24"/>
            </w:rPr>
          </w:pPr>
          <w:hyperlink w:anchor="_heading=h.suz2fhe3opp4">
            <w:r w:rsidRPr="00C44DDA">
              <w:rPr>
                <w:rFonts w:ascii="Times New Roman" w:hAnsi="Times New Roman" w:eastAsia="Times New Roman" w:cs="Times New Roman"/>
                <w:color w:val="000000"/>
                <w:sz w:val="24"/>
                <w:szCs w:val="24"/>
              </w:rPr>
              <w:t>2.3 Management style</w:t>
            </w:r>
            <w:r w:rsidRPr="00C44DDA">
              <w:rPr>
                <w:rFonts w:ascii="Times New Roman" w:hAnsi="Times New Roman" w:eastAsia="Times New Roman" w:cs="Times New Roman"/>
                <w:color w:val="000000"/>
                <w:sz w:val="24"/>
                <w:szCs w:val="24"/>
              </w:rPr>
              <w:tab/>
            </w:r>
            <w:r w:rsidRPr="00C44DDA">
              <w:rPr>
                <w:rFonts w:ascii="Times New Roman" w:hAnsi="Times New Roman" w:eastAsia="Times New Roman" w:cs="Times New Roman"/>
                <w:color w:val="000000"/>
                <w:sz w:val="24"/>
                <w:szCs w:val="24"/>
              </w:rPr>
              <w:t>5</w:t>
            </w:r>
          </w:hyperlink>
        </w:p>
        <w:p w:rsidRPr="00C44DDA" w:rsidR="0029426B" w:rsidRDefault="00000000" w14:paraId="68440ECD" w14:textId="77777777">
          <w:pPr>
            <w:pBdr>
              <w:top w:val="nil"/>
              <w:left w:val="nil"/>
              <w:bottom w:val="nil"/>
              <w:right w:val="nil"/>
              <w:between w:val="nil"/>
            </w:pBdr>
            <w:tabs>
              <w:tab w:val="right" w:leader="dot" w:pos="9350"/>
            </w:tabs>
            <w:spacing w:after="100" w:line="360" w:lineRule="auto"/>
            <w:jc w:val="both"/>
            <w:rPr>
              <w:rFonts w:ascii="Times New Roman" w:hAnsi="Times New Roman" w:eastAsia="Times New Roman" w:cs="Times New Roman"/>
              <w:color w:val="000000"/>
              <w:sz w:val="24"/>
              <w:szCs w:val="24"/>
            </w:rPr>
          </w:pPr>
          <w:hyperlink w:anchor="_heading=h.18pr6f4tygos">
            <w:r w:rsidRPr="00C44DDA">
              <w:rPr>
                <w:rFonts w:ascii="Times New Roman" w:hAnsi="Times New Roman" w:eastAsia="Times New Roman" w:cs="Times New Roman"/>
                <w:color w:val="000000"/>
                <w:sz w:val="24"/>
                <w:szCs w:val="24"/>
              </w:rPr>
              <w:t>3. Conclusion</w:t>
            </w:r>
            <w:r w:rsidRPr="00C44DDA">
              <w:rPr>
                <w:rFonts w:ascii="Times New Roman" w:hAnsi="Times New Roman" w:eastAsia="Times New Roman" w:cs="Times New Roman"/>
                <w:color w:val="000000"/>
                <w:sz w:val="24"/>
                <w:szCs w:val="24"/>
              </w:rPr>
              <w:tab/>
            </w:r>
            <w:r w:rsidRPr="00C44DDA">
              <w:rPr>
                <w:rFonts w:ascii="Times New Roman" w:hAnsi="Times New Roman" w:eastAsia="Times New Roman" w:cs="Times New Roman"/>
                <w:color w:val="000000"/>
                <w:sz w:val="24"/>
                <w:szCs w:val="24"/>
              </w:rPr>
              <w:t>7</w:t>
            </w:r>
          </w:hyperlink>
        </w:p>
        <w:p w:rsidRPr="00C44DDA" w:rsidR="0029426B" w:rsidRDefault="00000000" w14:paraId="15F8C037" w14:textId="77777777">
          <w:pPr>
            <w:pBdr>
              <w:top w:val="nil"/>
              <w:left w:val="nil"/>
              <w:bottom w:val="nil"/>
              <w:right w:val="nil"/>
              <w:between w:val="nil"/>
            </w:pBdr>
            <w:tabs>
              <w:tab w:val="right" w:leader="dot" w:pos="9350"/>
            </w:tabs>
            <w:spacing w:after="100" w:line="360" w:lineRule="auto"/>
            <w:jc w:val="both"/>
            <w:rPr>
              <w:rFonts w:ascii="Times New Roman" w:hAnsi="Times New Roman" w:eastAsia="Times New Roman" w:cs="Times New Roman"/>
              <w:color w:val="000000"/>
              <w:sz w:val="24"/>
              <w:szCs w:val="24"/>
            </w:rPr>
          </w:pPr>
          <w:hyperlink w:anchor="_heading=h.msdbhengkm55">
            <w:r w:rsidRPr="00C44DDA">
              <w:rPr>
                <w:rFonts w:ascii="Times New Roman" w:hAnsi="Times New Roman" w:eastAsia="Times New Roman" w:cs="Times New Roman"/>
                <w:color w:val="000000"/>
                <w:sz w:val="24"/>
                <w:szCs w:val="24"/>
              </w:rPr>
              <w:t>Reference List</w:t>
            </w:r>
            <w:r w:rsidRPr="00C44DDA">
              <w:rPr>
                <w:rFonts w:ascii="Times New Roman" w:hAnsi="Times New Roman" w:eastAsia="Times New Roman" w:cs="Times New Roman"/>
                <w:color w:val="000000"/>
                <w:sz w:val="24"/>
                <w:szCs w:val="24"/>
              </w:rPr>
              <w:tab/>
            </w:r>
            <w:r w:rsidRPr="00C44DDA">
              <w:rPr>
                <w:rFonts w:ascii="Times New Roman" w:hAnsi="Times New Roman" w:eastAsia="Times New Roman" w:cs="Times New Roman"/>
                <w:color w:val="000000"/>
                <w:sz w:val="24"/>
                <w:szCs w:val="24"/>
              </w:rPr>
              <w:t>8</w:t>
            </w:r>
          </w:hyperlink>
        </w:p>
        <w:p w:rsidRPr="00C44DDA" w:rsidR="0029426B" w:rsidRDefault="00000000" w14:paraId="02F2CD7C" w14:textId="77777777">
          <w:pPr>
            <w:spacing w:line="360" w:lineRule="auto"/>
            <w:jc w:val="both"/>
          </w:pPr>
          <w:r w:rsidRPr="00C44DDA">
            <w:fldChar w:fldCharType="end"/>
          </w:r>
        </w:p>
      </w:sdtContent>
    </w:sdt>
    <w:p w:rsidRPr="00C44DDA" w:rsidR="0029426B" w:rsidRDefault="00000000" w14:paraId="37C1B6CF" w14:textId="77777777">
      <w:pPr>
        <w:spacing w:after="280" w:line="360" w:lineRule="auto"/>
        <w:jc w:val="both"/>
        <w:rPr>
          <w:rFonts w:ascii="Times New Roman" w:hAnsi="Times New Roman" w:eastAsia="Times New Roman" w:cs="Times New Roman"/>
          <w:b/>
          <w:sz w:val="24"/>
          <w:szCs w:val="24"/>
        </w:rPr>
      </w:pPr>
      <w:r w:rsidRPr="00C44DDA">
        <w:br w:type="page"/>
      </w:r>
    </w:p>
    <w:p w:rsidRPr="00C44DDA" w:rsidR="0029426B" w:rsidRDefault="00000000" w14:paraId="1D8EF5DA" w14:textId="77777777">
      <w:pPr>
        <w:pStyle w:val="Heading1"/>
        <w:spacing w:before="280" w:after="280"/>
      </w:pPr>
      <w:bookmarkStart w:name="_heading=h.3alxr36fr831" w:colFirst="0" w:colLast="0" w:id="0"/>
      <w:bookmarkEnd w:id="0"/>
      <w:r w:rsidRPr="00C44DDA">
        <w:t>1. Introduction</w:t>
      </w:r>
    </w:p>
    <w:p w:rsidRPr="00C44DDA" w:rsidR="0029426B" w:rsidP="40B977AA" w:rsidRDefault="00000000" w14:paraId="107A5DBA" w14:textId="77777777" w14:noSpellErr="1">
      <w:pPr>
        <w:spacing w:before="280" w:after="280" w:line="360" w:lineRule="auto"/>
        <w:jc w:val="both"/>
        <w:rPr>
          <w:rFonts w:ascii="Times New Roman" w:hAnsi="Times New Roman" w:eastAsia="Times New Roman" w:cs="Times New Roman"/>
          <w:color w:val="000000" w:themeColor="text1" w:themeTint="FF" w:themeShade="FF"/>
          <w:sz w:val="24"/>
          <w:szCs w:val="24"/>
        </w:rPr>
      </w:pPr>
      <w:r w:rsidRPr="40B977AA" w:rsidR="00000000">
        <w:rPr>
          <w:rFonts w:ascii="Times New Roman" w:hAnsi="Times New Roman" w:eastAsia="Times New Roman" w:cs="Times New Roman"/>
          <w:color w:val="000000" w:themeColor="text1" w:themeTint="FF" w:themeShade="FF"/>
          <w:sz w:val="24"/>
          <w:szCs w:val="24"/>
        </w:rPr>
        <w:t xml:space="preserve">The Guest service operation Department of the Mercure Doncaster Danum City Centre Hotel is critical to the provision of the comfort, </w:t>
      </w:r>
      <w:r w:rsidRPr="40B977AA" w:rsidR="00000000">
        <w:rPr>
          <w:rFonts w:ascii="Times New Roman" w:hAnsi="Times New Roman" w:eastAsia="Times New Roman" w:cs="Times New Roman"/>
          <w:color w:val="000000" w:themeColor="text1" w:themeTint="FF" w:themeShade="FF"/>
          <w:sz w:val="24"/>
          <w:szCs w:val="24"/>
        </w:rPr>
        <w:t>cleanliness</w:t>
      </w:r>
      <w:r w:rsidRPr="40B977AA" w:rsidR="00000000">
        <w:rPr>
          <w:rFonts w:ascii="Times New Roman" w:hAnsi="Times New Roman" w:eastAsia="Times New Roman" w:cs="Times New Roman"/>
          <w:color w:val="000000" w:themeColor="text1" w:themeTint="FF" w:themeShade="FF"/>
          <w:sz w:val="24"/>
          <w:szCs w:val="24"/>
        </w:rPr>
        <w:t xml:space="preserve"> and general satisfaction of the guests.</w:t>
      </w:r>
      <w:r w:rsidRPr="40B977AA" w:rsidR="00000000">
        <w:rPr>
          <w:rFonts w:ascii="Times New Roman" w:hAnsi="Times New Roman" w:eastAsia="Times New Roman" w:cs="Times New Roman"/>
          <w:color w:val="000000" w:themeColor="text1" w:themeTint="FF" w:themeShade="FF"/>
          <w:sz w:val="24"/>
          <w:szCs w:val="24"/>
        </w:rPr>
        <w:t xml:space="preserve"> The hotel </w:t>
      </w:r>
      <w:r w:rsidRPr="40B977AA" w:rsidR="00000000">
        <w:rPr>
          <w:rFonts w:ascii="Times New Roman" w:hAnsi="Times New Roman" w:eastAsia="Times New Roman" w:cs="Times New Roman"/>
          <w:color w:val="000000" w:themeColor="text1" w:themeTint="FF" w:themeShade="FF"/>
          <w:sz w:val="24"/>
          <w:szCs w:val="24"/>
        </w:rPr>
        <w:t>is located in</w:t>
      </w:r>
      <w:r w:rsidRPr="40B977AA" w:rsidR="00000000">
        <w:rPr>
          <w:rFonts w:ascii="Times New Roman" w:hAnsi="Times New Roman" w:eastAsia="Times New Roman" w:cs="Times New Roman"/>
          <w:color w:val="000000" w:themeColor="text1" w:themeTint="FF" w:themeShade="FF"/>
          <w:sz w:val="24"/>
          <w:szCs w:val="24"/>
        </w:rPr>
        <w:t xml:space="preserve"> the centre of Doncaster city and offers </w:t>
      </w:r>
      <w:r w:rsidRPr="40B977AA" w:rsidR="00000000">
        <w:rPr>
          <w:rFonts w:ascii="Times New Roman" w:hAnsi="Times New Roman" w:eastAsia="Times New Roman" w:cs="Times New Roman"/>
          <w:color w:val="000000" w:themeColor="text1" w:themeTint="FF" w:themeShade="FF"/>
          <w:sz w:val="24"/>
          <w:szCs w:val="24"/>
        </w:rPr>
        <w:t>various services</w:t>
      </w:r>
      <w:r w:rsidRPr="40B977AA" w:rsidR="00000000">
        <w:rPr>
          <w:rFonts w:ascii="Times New Roman" w:hAnsi="Times New Roman" w:eastAsia="Times New Roman" w:cs="Times New Roman"/>
          <w:color w:val="000000" w:themeColor="text1" w:themeTint="FF" w:themeShade="FF"/>
          <w:sz w:val="24"/>
          <w:szCs w:val="24"/>
        </w:rPr>
        <w:t xml:space="preserve"> such as well-furnished guest rooms, restaurants, and conference rooms. The hotel staff </w:t>
      </w:r>
      <w:r w:rsidRPr="40B977AA" w:rsidR="00000000">
        <w:rPr>
          <w:rFonts w:ascii="Times New Roman" w:hAnsi="Times New Roman" w:eastAsia="Times New Roman" w:cs="Times New Roman"/>
          <w:color w:val="000000" w:themeColor="text1" w:themeTint="FF" w:themeShade="FF"/>
          <w:sz w:val="24"/>
          <w:szCs w:val="24"/>
        </w:rPr>
        <w:t>is responsible for</w:t>
      </w:r>
      <w:r w:rsidRPr="40B977AA" w:rsidR="00000000">
        <w:rPr>
          <w:rFonts w:ascii="Times New Roman" w:hAnsi="Times New Roman" w:eastAsia="Times New Roman" w:cs="Times New Roman"/>
          <w:color w:val="000000" w:themeColor="text1" w:themeTint="FF" w:themeShade="FF"/>
          <w:sz w:val="24"/>
          <w:szCs w:val="24"/>
        </w:rPr>
        <w:t xml:space="preserve"> ensuring that the guests are properly treated and they are ready to receive guests. The department has a direct impact on the experience of the guests, as guest entertainment has a lot to deal </w:t>
      </w:r>
      <w:r w:rsidRPr="40B977AA" w:rsidR="00000000">
        <w:rPr>
          <w:rFonts w:ascii="Times New Roman" w:hAnsi="Times New Roman" w:eastAsia="Times New Roman" w:cs="Times New Roman"/>
          <w:color w:val="000000" w:themeColor="text1" w:themeTint="FF" w:themeShade="FF"/>
          <w:sz w:val="24"/>
          <w:szCs w:val="24"/>
        </w:rPr>
        <w:t>with  the</w:t>
      </w:r>
      <w:r w:rsidRPr="40B977AA" w:rsidR="00000000">
        <w:rPr>
          <w:rFonts w:ascii="Times New Roman" w:hAnsi="Times New Roman" w:eastAsia="Times New Roman" w:cs="Times New Roman"/>
          <w:color w:val="000000" w:themeColor="text1" w:themeTint="FF" w:themeShade="FF"/>
          <w:sz w:val="24"/>
          <w:szCs w:val="24"/>
        </w:rPr>
        <w:t xml:space="preserve"> standards that contribute to the creation of a positive first impression and encourage returning customers. </w:t>
      </w:r>
      <w:r w:rsidRPr="40B977AA" w:rsidR="00000000">
        <w:rPr>
          <w:rFonts w:ascii="Times New Roman" w:hAnsi="Times New Roman" w:eastAsia="Times New Roman" w:cs="Times New Roman"/>
          <w:color w:val="000000" w:themeColor="text1" w:themeTint="FF" w:themeShade="FF"/>
          <w:sz w:val="24"/>
          <w:szCs w:val="24"/>
        </w:rPr>
        <w:t xml:space="preserve">The reflection that follows is an analysis of the guest service </w:t>
      </w:r>
      <w:r w:rsidRPr="40B977AA" w:rsidR="00000000">
        <w:rPr>
          <w:rFonts w:ascii="Times New Roman" w:hAnsi="Times New Roman" w:eastAsia="Times New Roman" w:cs="Times New Roman"/>
          <w:color w:val="000000" w:themeColor="text1" w:themeTint="FF" w:themeShade="FF"/>
          <w:sz w:val="24"/>
          <w:szCs w:val="24"/>
        </w:rPr>
        <w:t>operation  department</w:t>
      </w:r>
      <w:r w:rsidRPr="40B977AA" w:rsidR="00000000">
        <w:rPr>
          <w:rFonts w:ascii="Times New Roman" w:hAnsi="Times New Roman" w:eastAsia="Times New Roman" w:cs="Times New Roman"/>
          <w:color w:val="000000" w:themeColor="text1" w:themeTint="FF" w:themeShade="FF"/>
          <w:sz w:val="24"/>
          <w:szCs w:val="24"/>
        </w:rPr>
        <w:t xml:space="preserve"> operations, how it contributes to the improved satisfaction of the guests, and the relevant learning outcomes in relation to service quality and efficient managerial behaviours.</w:t>
      </w:r>
    </w:p>
    <w:p w:rsidRPr="00C44DDA" w:rsidR="0029426B" w:rsidP="40B977AA" w:rsidRDefault="00000000" w14:paraId="416A5E85" w14:textId="77777777" w14:noSpellErr="1">
      <w:pPr>
        <w:pStyle w:val="Heading1"/>
        <w:spacing w:before="280" w:after="280"/>
        <w:rPr>
          <w:color w:val="000000" w:themeColor="text1" w:themeTint="FF" w:themeShade="FF"/>
        </w:rPr>
      </w:pPr>
      <w:bookmarkStart w:name="_heading=h.fjoqfckao71o" w:id="1"/>
      <w:bookmarkEnd w:id="1"/>
      <w:r w:rsidRPr="40B977AA" w:rsidR="00000000">
        <w:rPr>
          <w:color w:val="000000" w:themeColor="text1" w:themeTint="FF" w:themeShade="FF"/>
        </w:rPr>
        <w:t>2. Main Body: Department Reflection</w:t>
      </w:r>
    </w:p>
    <w:p w:rsidRPr="00C44DDA" w:rsidR="0029426B" w:rsidP="40B977AA" w:rsidRDefault="00000000" w14:paraId="28B8E5C4" w14:textId="77777777" w14:noSpellErr="1">
      <w:pPr>
        <w:pStyle w:val="Heading2"/>
        <w:spacing w:before="280" w:after="280"/>
        <w:rPr>
          <w:color w:val="000000" w:themeColor="text1" w:themeTint="FF" w:themeShade="FF"/>
        </w:rPr>
      </w:pPr>
      <w:bookmarkStart w:name="_heading=h.ydpkqazh638s" w:id="2"/>
      <w:bookmarkEnd w:id="2"/>
      <w:r w:rsidRPr="40B977AA" w:rsidR="00000000">
        <w:rPr>
          <w:color w:val="000000" w:themeColor="text1" w:themeTint="FF" w:themeShade="FF"/>
        </w:rPr>
        <w:t xml:space="preserve">2.1 Analysis of guest experience </w:t>
      </w:r>
    </w:p>
    <w:p w:rsidRPr="00C44DDA" w:rsidR="0029426B" w:rsidP="40B977AA" w:rsidRDefault="00000000" w14:paraId="585354B0" w14:textId="155A0685" w14:noSpellErr="1">
      <w:pPr>
        <w:spacing w:before="280" w:after="280" w:line="360" w:lineRule="auto"/>
        <w:jc w:val="both"/>
        <w:rPr>
          <w:rFonts w:ascii="Times New Roman" w:hAnsi="Times New Roman" w:eastAsia="Times New Roman" w:cs="Times New Roman"/>
          <w:color w:val="000000" w:themeColor="text1" w:themeTint="FF" w:themeShade="FF"/>
          <w:sz w:val="24"/>
          <w:szCs w:val="24"/>
        </w:rPr>
      </w:pPr>
      <w:r w:rsidRPr="40B977AA" w:rsidR="00000000">
        <w:rPr>
          <w:rFonts w:ascii="Times New Roman" w:hAnsi="Times New Roman" w:eastAsia="Times New Roman" w:cs="Times New Roman"/>
          <w:color w:val="000000" w:themeColor="text1" w:themeTint="FF" w:themeShade="FF"/>
          <w:sz w:val="24"/>
          <w:szCs w:val="24"/>
        </w:rPr>
        <w:t xml:space="preserve">The guest service operation of the Mercure Doncaster Danum City Centre Hotel is inherently linked to cleanliness, comfort, and attention to detail. </w:t>
      </w:r>
      <w:r w:rsidRPr="40B977AA" w:rsidR="00000000">
        <w:rPr>
          <w:rFonts w:ascii="Times New Roman" w:hAnsi="Times New Roman" w:eastAsia="Times New Roman" w:cs="Times New Roman"/>
          <w:color w:val="000000" w:themeColor="text1" w:themeTint="FF" w:themeShade="FF"/>
          <w:sz w:val="24"/>
          <w:szCs w:val="24"/>
        </w:rPr>
        <w:t xml:space="preserve">As per </w:t>
      </w:r>
      <w:r w:rsidRPr="40B977AA" w:rsidR="00000000">
        <w:rPr>
          <w:rFonts w:ascii="Times New Roman" w:hAnsi="Times New Roman" w:eastAsia="Times New Roman" w:cs="Times New Roman"/>
          <w:color w:val="000000" w:themeColor="text1" w:themeTint="FF" w:themeShade="FF"/>
          <w:sz w:val="24"/>
          <w:szCs w:val="24"/>
          <w:highlight w:val="white"/>
        </w:rPr>
        <w:t xml:space="preserve">Ali </w:t>
      </w:r>
      <w:r w:rsidRPr="40B977AA" w:rsidR="00000000">
        <w:rPr>
          <w:rFonts w:ascii="Times New Roman" w:hAnsi="Times New Roman" w:eastAsia="Times New Roman" w:cs="Times New Roman"/>
          <w:i w:val="1"/>
          <w:iCs w:val="1"/>
          <w:color w:val="000000" w:themeColor="text1" w:themeTint="FF" w:themeShade="FF"/>
          <w:sz w:val="24"/>
          <w:szCs w:val="24"/>
          <w:highlight w:val="white"/>
        </w:rPr>
        <w:t xml:space="preserve">et al., </w:t>
      </w:r>
      <w:r w:rsidRPr="40B977AA" w:rsidR="00000000">
        <w:rPr>
          <w:rFonts w:ascii="Times New Roman" w:hAnsi="Times New Roman" w:eastAsia="Times New Roman" w:cs="Times New Roman"/>
          <w:color w:val="000000" w:themeColor="text1" w:themeTint="FF" w:themeShade="FF"/>
          <w:sz w:val="24"/>
          <w:szCs w:val="24"/>
          <w:highlight w:val="white"/>
        </w:rPr>
        <w:t xml:space="preserve">(2021), guest satisfaction and retention are most crucial for the hospital industry. It helps organisations to stand </w:t>
      </w:r>
      <w:r w:rsidRPr="40B977AA" w:rsidR="00000000">
        <w:rPr>
          <w:rFonts w:ascii="Times New Roman" w:hAnsi="Times New Roman" w:eastAsia="Times New Roman" w:cs="Times New Roman"/>
          <w:color w:val="000000" w:themeColor="text1" w:themeTint="FF" w:themeShade="FF"/>
          <w:sz w:val="24"/>
          <w:szCs w:val="24"/>
          <w:highlight w:val="white"/>
        </w:rPr>
        <w:t>out</w:t>
      </w:r>
      <w:r w:rsidRPr="40B977AA" w:rsidR="00000000">
        <w:rPr>
          <w:rFonts w:ascii="Times New Roman" w:hAnsi="Times New Roman" w:eastAsia="Times New Roman" w:cs="Times New Roman"/>
          <w:color w:val="000000" w:themeColor="text1" w:themeTint="FF" w:themeShade="FF"/>
          <w:sz w:val="24"/>
          <w:szCs w:val="24"/>
          <w:highlight w:val="white"/>
        </w:rPr>
        <w:t xml:space="preserve"> among others. </w:t>
      </w:r>
      <w:r w:rsidRPr="40B977AA" w:rsidR="00000000">
        <w:rPr>
          <w:rFonts w:ascii="Times New Roman" w:hAnsi="Times New Roman" w:eastAsia="Times New Roman" w:cs="Times New Roman"/>
          <w:color w:val="000000" w:themeColor="text1" w:themeTint="FF" w:themeShade="FF"/>
          <w:sz w:val="24"/>
          <w:szCs w:val="24"/>
        </w:rPr>
        <w:t xml:space="preserve">Customers expect good </w:t>
      </w:r>
      <w:r w:rsidRPr="40B977AA" w:rsidR="00C44DDA">
        <w:rPr>
          <w:rFonts w:ascii="Times New Roman" w:hAnsi="Times New Roman" w:eastAsia="Times New Roman" w:cs="Times New Roman"/>
          <w:color w:val="000000" w:themeColor="text1" w:themeTint="FF" w:themeShade="FF"/>
          <w:sz w:val="24"/>
          <w:szCs w:val="24"/>
        </w:rPr>
        <w:t>facilities, and</w:t>
      </w:r>
      <w:r w:rsidRPr="40B977AA" w:rsidR="00000000">
        <w:rPr>
          <w:rFonts w:ascii="Times New Roman" w:hAnsi="Times New Roman" w:eastAsia="Times New Roman" w:cs="Times New Roman"/>
          <w:color w:val="000000" w:themeColor="text1" w:themeTint="FF" w:themeShade="FF"/>
          <w:sz w:val="24"/>
          <w:szCs w:val="24"/>
        </w:rPr>
        <w:t xml:space="preserve"> proper hygiene that give them the feeling of welcome and rest. The department, therefore, is central in building the general image of the establishment. Even the smallest of slipups, lack of proper service or behaviour from staff can hurt the quality </w:t>
      </w:r>
      <w:r w:rsidRPr="40B977AA" w:rsidR="00000000">
        <w:rPr>
          <w:rFonts w:ascii="Times New Roman" w:hAnsi="Times New Roman" w:eastAsia="Times New Roman" w:cs="Times New Roman"/>
          <w:color w:val="000000" w:themeColor="text1" w:themeTint="FF" w:themeShade="FF"/>
          <w:sz w:val="24"/>
          <w:szCs w:val="24"/>
        </w:rPr>
        <w:t>perception</w:t>
      </w:r>
      <w:r w:rsidRPr="40B977AA" w:rsidR="00000000">
        <w:rPr>
          <w:rFonts w:ascii="Times New Roman" w:hAnsi="Times New Roman" w:eastAsia="Times New Roman" w:cs="Times New Roman"/>
          <w:color w:val="000000" w:themeColor="text1" w:themeTint="FF" w:themeShade="FF"/>
          <w:sz w:val="24"/>
          <w:szCs w:val="24"/>
        </w:rPr>
        <w:t xml:space="preserve"> of a guest. In my placement, I noted that most guests were satisfied in cases where operations like complimentary breakfast was provided for every </w:t>
      </w:r>
      <w:r w:rsidRPr="40B977AA" w:rsidR="00000000">
        <w:rPr>
          <w:rFonts w:ascii="Times New Roman" w:hAnsi="Times New Roman" w:eastAsia="Times New Roman" w:cs="Times New Roman"/>
          <w:color w:val="000000" w:themeColor="text1" w:themeTint="FF" w:themeShade="FF"/>
          <w:sz w:val="24"/>
          <w:szCs w:val="24"/>
        </w:rPr>
        <w:t>guest..</w:t>
      </w:r>
      <w:r w:rsidRPr="40B977AA" w:rsidR="00000000">
        <w:rPr>
          <w:rFonts w:ascii="Times New Roman" w:hAnsi="Times New Roman" w:eastAsia="Times New Roman" w:cs="Times New Roman"/>
          <w:color w:val="000000" w:themeColor="text1" w:themeTint="FF" w:themeShade="FF"/>
          <w:sz w:val="24"/>
          <w:szCs w:val="24"/>
        </w:rPr>
        <w:t xml:space="preserve"> However, room readiness delays, especially during the time of the day when there are high room occupancies, often lead to frustration, mostly in cases of early check-in occupants. These delays could often be explained by the issue of communication breakdown between the front office executives with that of booked services from the </w:t>
      </w:r>
      <w:r w:rsidRPr="40B977AA" w:rsidR="00000000">
        <w:rPr>
          <w:rFonts w:ascii="Times New Roman" w:hAnsi="Times New Roman" w:eastAsia="Times New Roman" w:cs="Times New Roman"/>
          <w:color w:val="000000" w:themeColor="text1" w:themeTint="FF" w:themeShade="FF"/>
          <w:sz w:val="24"/>
          <w:szCs w:val="24"/>
        </w:rPr>
        <w:t>guests..</w:t>
      </w:r>
      <w:r w:rsidRPr="40B977AA" w:rsidR="00000000">
        <w:rPr>
          <w:rFonts w:ascii="Times New Roman" w:hAnsi="Times New Roman" w:eastAsia="Times New Roman" w:cs="Times New Roman"/>
          <w:color w:val="000000" w:themeColor="text1" w:themeTint="FF" w:themeShade="FF"/>
          <w:sz w:val="24"/>
          <w:szCs w:val="24"/>
        </w:rPr>
        <w:t xml:space="preserve"> My personal observations and my active involvement in the daily operations led to the realisation of a first-hand experience of the impact of teamwork and proper, effective management on the guest experience. When managers communicated effectively and inspired employees, the work process went on, and the satisfaction of guests rose. </w:t>
      </w:r>
    </w:p>
    <w:p w:rsidRPr="00C44DDA" w:rsidR="0029426B" w:rsidP="40B977AA" w:rsidRDefault="00000000" w14:paraId="0FE4BE87" w14:textId="77777777" w14:noSpellErr="1">
      <w:pPr>
        <w:pStyle w:val="Heading2"/>
        <w:spacing w:before="280" w:after="280"/>
        <w:rPr>
          <w:color w:val="000000" w:themeColor="text1" w:themeTint="FF" w:themeShade="FF"/>
        </w:rPr>
      </w:pPr>
      <w:bookmarkStart w:name="_heading=h.lrzwkjpz6j9u" w:id="3"/>
      <w:bookmarkEnd w:id="3"/>
      <w:r w:rsidRPr="40B977AA" w:rsidR="00000000">
        <w:rPr>
          <w:color w:val="000000" w:themeColor="text1" w:themeTint="FF" w:themeShade="FF"/>
        </w:rPr>
        <w:t xml:space="preserve">2.2 Key issue </w:t>
      </w:r>
    </w:p>
    <w:p w:rsidRPr="00C44DDA" w:rsidR="0029426B" w:rsidP="40B977AA" w:rsidRDefault="00000000" w14:paraId="556E0BAC" w14:textId="77777777" w14:noSpellErr="1">
      <w:pPr>
        <w:spacing w:before="280" w:after="280" w:line="360" w:lineRule="auto"/>
        <w:jc w:val="both"/>
        <w:rPr>
          <w:rFonts w:ascii="Times New Roman" w:hAnsi="Times New Roman" w:eastAsia="Times New Roman" w:cs="Times New Roman"/>
          <w:color w:val="000000" w:themeColor="text1" w:themeTint="FF" w:themeShade="FF"/>
          <w:sz w:val="24"/>
          <w:szCs w:val="24"/>
        </w:rPr>
      </w:pPr>
      <w:r w:rsidRPr="40B977AA" w:rsidR="00000000">
        <w:rPr>
          <w:rFonts w:ascii="Times New Roman" w:hAnsi="Times New Roman" w:eastAsia="Times New Roman" w:cs="Times New Roman"/>
          <w:color w:val="000000" w:themeColor="text1" w:themeTint="FF" w:themeShade="FF"/>
          <w:sz w:val="24"/>
          <w:szCs w:val="24"/>
        </w:rPr>
        <w:t xml:space="preserve">The management style adopted by supervisors was one of the major problems that influenced service delivery the guest services. </w:t>
      </w:r>
      <w:r w:rsidRPr="40B977AA" w:rsidR="00000000">
        <w:rPr>
          <w:rFonts w:ascii="Times New Roman" w:hAnsi="Times New Roman" w:eastAsia="Times New Roman" w:cs="Times New Roman"/>
          <w:color w:val="000000" w:themeColor="text1" w:themeTint="FF" w:themeShade="FF"/>
          <w:sz w:val="24"/>
          <w:szCs w:val="24"/>
        </w:rPr>
        <w:t xml:space="preserve">According to </w:t>
      </w:r>
      <w:r w:rsidRPr="40B977AA" w:rsidR="00000000">
        <w:rPr>
          <w:rFonts w:ascii="Times New Roman" w:hAnsi="Times New Roman" w:eastAsia="Times New Roman" w:cs="Times New Roman"/>
          <w:color w:val="000000" w:themeColor="text1" w:themeTint="FF" w:themeShade="FF"/>
          <w:sz w:val="24"/>
          <w:szCs w:val="24"/>
          <w:highlight w:val="white"/>
        </w:rPr>
        <w:t xml:space="preserve">Sürücü and </w:t>
      </w:r>
      <w:r w:rsidRPr="40B977AA" w:rsidR="00000000">
        <w:rPr>
          <w:rFonts w:ascii="Times New Roman" w:hAnsi="Times New Roman" w:eastAsia="Times New Roman" w:cs="Times New Roman"/>
          <w:color w:val="000000" w:themeColor="text1" w:themeTint="FF" w:themeShade="FF"/>
          <w:sz w:val="24"/>
          <w:szCs w:val="24"/>
          <w:highlight w:val="white"/>
        </w:rPr>
        <w:t>Sağbaş</w:t>
      </w:r>
      <w:r w:rsidRPr="40B977AA" w:rsidR="00000000">
        <w:rPr>
          <w:rFonts w:ascii="Times New Roman" w:hAnsi="Times New Roman" w:eastAsia="Times New Roman" w:cs="Times New Roman"/>
          <w:color w:val="000000" w:themeColor="text1" w:themeTint="FF" w:themeShade="FF"/>
          <w:sz w:val="24"/>
          <w:szCs w:val="24"/>
          <w:highlight w:val="white"/>
        </w:rPr>
        <w:t xml:space="preserve"> (2021), a lack of managing human resources often leads to large-scale economic loss for the hospitality industry. </w:t>
      </w:r>
      <w:r w:rsidRPr="40B977AA" w:rsidR="00000000">
        <w:rPr>
          <w:rFonts w:ascii="Times New Roman" w:hAnsi="Times New Roman" w:eastAsia="Times New Roman" w:cs="Times New Roman"/>
          <w:color w:val="000000" w:themeColor="text1" w:themeTint="FF" w:themeShade="FF"/>
          <w:sz w:val="24"/>
          <w:szCs w:val="24"/>
        </w:rPr>
        <w:t xml:space="preserve">The department was mostly autocratic in nature, where managers made decisions individually, gave strict orders, and wanted them to be carried out precisely. Although this strategy helped to control and provide the structure to the team, it also created tension among the team and communication was inhibited. The supervisors focused on cleaning targets and did not focus on motivating employees or listening to their ideas. As a result, some of the employees felt that they were not valued, resulting in reduced morale and a lack of interest in their work. Without motivational incentives, employees would tend to finish tasks in the best way possible, which in most cases would not require them to check on facilities available rather than the satisfaction of the guests through communication and engagement. Even such minor mistakes can produce a tremendous effect on the guest experience since cleanliness and attention to detail are the key requirements in any hospitality venue. </w:t>
      </w:r>
    </w:p>
    <w:p w:rsidRPr="00C44DDA" w:rsidR="0029426B" w:rsidP="40B977AA" w:rsidRDefault="00000000" w14:paraId="79C29C06" w14:textId="77777777" w14:noSpellErr="1">
      <w:pPr>
        <w:spacing w:before="280" w:after="280" w:line="360" w:lineRule="auto"/>
        <w:jc w:val="both"/>
        <w:rPr>
          <w:rFonts w:ascii="Times New Roman" w:hAnsi="Times New Roman" w:eastAsia="Times New Roman" w:cs="Times New Roman"/>
          <w:color w:val="000000" w:themeColor="text1" w:themeTint="FF" w:themeShade="FF"/>
          <w:sz w:val="24"/>
          <w:szCs w:val="24"/>
        </w:rPr>
      </w:pPr>
      <w:r w:rsidRPr="40B977AA" w:rsidR="00000000">
        <w:rPr>
          <w:rFonts w:ascii="Times New Roman" w:hAnsi="Times New Roman" w:eastAsia="Times New Roman" w:cs="Times New Roman"/>
          <w:color w:val="000000" w:themeColor="text1" w:themeTint="FF" w:themeShade="FF"/>
          <w:sz w:val="24"/>
          <w:szCs w:val="24"/>
        </w:rPr>
        <w:t xml:space="preserve">I noticed that the supervisor used a polite tone when communicating and showed that he appreciated the work done by the team, which enhanced productivity and made the employees more diligent. </w:t>
      </w:r>
      <w:r w:rsidRPr="40B977AA" w:rsidR="00000000">
        <w:rPr>
          <w:rFonts w:ascii="Times New Roman" w:hAnsi="Times New Roman" w:eastAsia="Times New Roman" w:cs="Times New Roman"/>
          <w:color w:val="000000" w:themeColor="text1" w:themeTint="FF" w:themeShade="FF"/>
          <w:sz w:val="24"/>
          <w:szCs w:val="24"/>
        </w:rPr>
        <w:t>On the other hand, the delivery of instructions with harshness and one-sided communication led to a tense situation and a decline in the quality of the offered services.</w:t>
      </w:r>
      <w:r w:rsidRPr="40B977AA" w:rsidR="00000000">
        <w:rPr>
          <w:rFonts w:ascii="Times New Roman" w:hAnsi="Times New Roman" w:eastAsia="Times New Roman" w:cs="Times New Roman"/>
          <w:color w:val="000000" w:themeColor="text1" w:themeTint="FF" w:themeShade="FF"/>
          <w:sz w:val="24"/>
          <w:szCs w:val="24"/>
        </w:rPr>
        <w:t xml:space="preserve"> This experience </w:t>
      </w:r>
      <w:r w:rsidRPr="40B977AA" w:rsidR="00000000">
        <w:rPr>
          <w:rFonts w:ascii="Times New Roman" w:hAnsi="Times New Roman" w:eastAsia="Times New Roman" w:cs="Times New Roman"/>
          <w:color w:val="000000" w:themeColor="text1" w:themeTint="FF" w:themeShade="FF"/>
          <w:sz w:val="24"/>
          <w:szCs w:val="24"/>
        </w:rPr>
        <w:t>demonstrates</w:t>
      </w:r>
      <w:r w:rsidRPr="40B977AA" w:rsidR="00000000">
        <w:rPr>
          <w:rFonts w:ascii="Times New Roman" w:hAnsi="Times New Roman" w:eastAsia="Times New Roman" w:cs="Times New Roman"/>
          <w:color w:val="000000" w:themeColor="text1" w:themeTint="FF" w:themeShade="FF"/>
          <w:sz w:val="24"/>
          <w:szCs w:val="24"/>
        </w:rPr>
        <w:t xml:space="preserve"> how the behaviour of a manager has a direct impact on the staff and the customers.</w:t>
      </w:r>
    </w:p>
    <w:p w:rsidRPr="00C44DDA" w:rsidR="0029426B" w:rsidP="40B977AA" w:rsidRDefault="00000000" w14:paraId="39E88A84" w14:textId="77777777" w14:noSpellErr="1">
      <w:pPr>
        <w:pStyle w:val="Heading2"/>
        <w:spacing w:before="280" w:after="280"/>
        <w:rPr>
          <w:color w:val="000000" w:themeColor="text1" w:themeTint="FF" w:themeShade="FF"/>
        </w:rPr>
      </w:pPr>
      <w:bookmarkStart w:name="_heading=h.suz2fhe3opp4" w:id="4"/>
      <w:bookmarkEnd w:id="4"/>
      <w:r w:rsidRPr="40B977AA" w:rsidR="00000000">
        <w:rPr>
          <w:color w:val="000000" w:themeColor="text1" w:themeTint="FF" w:themeShade="FF"/>
        </w:rPr>
        <w:t xml:space="preserve">2.3 Management style </w:t>
      </w:r>
    </w:p>
    <w:p w:rsidRPr="00C44DDA" w:rsidR="0029426B" w:rsidP="40B977AA" w:rsidRDefault="00000000" w14:paraId="2916B901" w14:textId="77777777" w14:noSpellErr="1">
      <w:pPr>
        <w:spacing w:before="280" w:after="280" w:line="360" w:lineRule="auto"/>
        <w:jc w:val="both"/>
        <w:rPr>
          <w:rFonts w:ascii="Times New Roman" w:hAnsi="Times New Roman" w:eastAsia="Times New Roman" w:cs="Times New Roman"/>
          <w:b w:val="1"/>
          <w:bCs w:val="1"/>
          <w:color w:val="000000" w:themeColor="text1" w:themeTint="FF" w:themeShade="FF"/>
          <w:sz w:val="24"/>
          <w:szCs w:val="24"/>
        </w:rPr>
      </w:pPr>
      <w:r w:rsidRPr="40B977AA" w:rsidR="00000000">
        <w:rPr>
          <w:rFonts w:ascii="Times New Roman" w:hAnsi="Times New Roman" w:eastAsia="Times New Roman" w:cs="Times New Roman"/>
          <w:b w:val="1"/>
          <w:bCs w:val="1"/>
          <w:color w:val="000000" w:themeColor="text1" w:themeTint="FF" w:themeShade="FF"/>
          <w:sz w:val="24"/>
          <w:szCs w:val="24"/>
        </w:rPr>
        <w:t xml:space="preserve">Role of leadership approach for improving staff motivation and efficiency </w:t>
      </w:r>
    </w:p>
    <w:p w:rsidRPr="00C44DDA" w:rsidR="0029426B" w:rsidP="40B977AA" w:rsidRDefault="00000000" w14:paraId="67C4270A" w14:textId="77777777" w14:noSpellErr="1">
      <w:pPr>
        <w:spacing w:before="280" w:after="280" w:line="360" w:lineRule="auto"/>
        <w:jc w:val="both"/>
        <w:rPr>
          <w:rFonts w:ascii="Times New Roman" w:hAnsi="Times New Roman" w:eastAsia="Times New Roman" w:cs="Times New Roman"/>
          <w:color w:val="000000" w:themeColor="text1" w:themeTint="FF" w:themeShade="FF"/>
          <w:sz w:val="24"/>
          <w:szCs w:val="24"/>
        </w:rPr>
      </w:pPr>
      <w:r w:rsidRPr="40B977AA" w:rsidR="00000000">
        <w:rPr>
          <w:rFonts w:ascii="Times New Roman" w:hAnsi="Times New Roman" w:eastAsia="Times New Roman" w:cs="Times New Roman"/>
          <w:color w:val="000000" w:themeColor="text1" w:themeTint="FF" w:themeShade="FF"/>
          <w:sz w:val="24"/>
          <w:szCs w:val="24"/>
        </w:rPr>
        <w:t xml:space="preserve">The management style that was predominant in the guest services department of the Mercure Doncaster Danum City Centre Hotel had a strong impact on employee motivation and productivity. </w:t>
      </w:r>
      <w:r w:rsidRPr="40B977AA" w:rsidR="00000000">
        <w:rPr>
          <w:rFonts w:ascii="Times New Roman" w:hAnsi="Times New Roman" w:eastAsia="Times New Roman" w:cs="Times New Roman"/>
          <w:color w:val="000000" w:themeColor="text1" w:themeTint="FF" w:themeShade="FF"/>
          <w:sz w:val="24"/>
          <w:szCs w:val="24"/>
        </w:rPr>
        <w:t>Hospitality is one service-based sector where leadership becomes the key instrument for management staff and employees (</w:t>
      </w:r>
      <w:r w:rsidRPr="40B977AA" w:rsidR="00000000">
        <w:rPr>
          <w:rFonts w:ascii="Times New Roman" w:hAnsi="Times New Roman" w:eastAsia="Times New Roman" w:cs="Times New Roman"/>
          <w:color w:val="000000" w:themeColor="text1" w:themeTint="FF" w:themeShade="FF"/>
          <w:sz w:val="24"/>
          <w:szCs w:val="24"/>
          <w:highlight w:val="white"/>
        </w:rPr>
        <w:t>Walker, 2021)</w:t>
      </w:r>
      <w:r w:rsidRPr="40B977AA" w:rsidR="00000000">
        <w:rPr>
          <w:rFonts w:ascii="Times New Roman" w:hAnsi="Times New Roman" w:eastAsia="Times New Roman" w:cs="Times New Roman"/>
          <w:color w:val="000000" w:themeColor="text1" w:themeTint="FF" w:themeShade="FF"/>
          <w:sz w:val="24"/>
          <w:szCs w:val="24"/>
        </w:rPr>
        <w:t xml:space="preserve">. The autocratic leadership style was mostly </w:t>
      </w:r>
      <w:r w:rsidRPr="40B977AA" w:rsidR="00000000">
        <w:rPr>
          <w:rFonts w:ascii="Times New Roman" w:hAnsi="Times New Roman" w:eastAsia="Times New Roman" w:cs="Times New Roman"/>
          <w:color w:val="000000" w:themeColor="text1" w:themeTint="FF" w:themeShade="FF"/>
          <w:sz w:val="24"/>
          <w:szCs w:val="24"/>
        </w:rPr>
        <w:t xml:space="preserve">adopted by the supervisory staff that gave direct orders and required people to follow the procedures. </w:t>
      </w:r>
    </w:p>
    <w:p w:rsidRPr="00C44DDA" w:rsidR="0029426B" w:rsidP="40B977AA" w:rsidRDefault="00000000" w14:paraId="6B1A9601" w14:textId="77777777" w14:noSpellErr="1">
      <w:pPr>
        <w:spacing w:before="280" w:after="280" w:line="360" w:lineRule="auto"/>
        <w:jc w:val="both"/>
        <w:rPr>
          <w:rFonts w:ascii="Times New Roman" w:hAnsi="Times New Roman" w:eastAsia="Times New Roman" w:cs="Times New Roman"/>
          <w:color w:val="000000" w:themeColor="text1" w:themeTint="FF" w:themeShade="FF"/>
          <w:sz w:val="24"/>
          <w:szCs w:val="24"/>
        </w:rPr>
      </w:pPr>
      <w:r w:rsidRPr="40B977AA" w:rsidR="00000000">
        <w:rPr>
          <w:rFonts w:ascii="Times New Roman" w:hAnsi="Times New Roman" w:eastAsia="Times New Roman" w:cs="Times New Roman"/>
          <w:color w:val="000000" w:themeColor="text1" w:themeTint="FF" w:themeShade="FF"/>
          <w:sz w:val="24"/>
          <w:szCs w:val="24"/>
        </w:rPr>
        <w:t xml:space="preserve">The Management and Organisational Behaviour module highlights the crucial role that leadership plays in </w:t>
      </w:r>
      <w:r w:rsidRPr="40B977AA" w:rsidR="00000000">
        <w:rPr>
          <w:rFonts w:ascii="Times New Roman" w:hAnsi="Times New Roman" w:eastAsia="Times New Roman" w:cs="Times New Roman"/>
          <w:color w:val="000000" w:themeColor="text1" w:themeTint="FF" w:themeShade="FF"/>
          <w:sz w:val="24"/>
          <w:szCs w:val="24"/>
        </w:rPr>
        <w:t>determining</w:t>
      </w:r>
      <w:r w:rsidRPr="40B977AA" w:rsidR="00000000">
        <w:rPr>
          <w:rFonts w:ascii="Times New Roman" w:hAnsi="Times New Roman" w:eastAsia="Times New Roman" w:cs="Times New Roman"/>
          <w:color w:val="000000" w:themeColor="text1" w:themeTint="FF" w:themeShade="FF"/>
          <w:sz w:val="24"/>
          <w:szCs w:val="24"/>
        </w:rPr>
        <w:t xml:space="preserve"> employee morale and performance. Theories like McGregor’s X and Y theory help to understand people’s behaviour with the change of management leadership (</w:t>
      </w:r>
      <w:r w:rsidRPr="40B977AA" w:rsidR="00000000">
        <w:rPr>
          <w:rFonts w:ascii="Times New Roman" w:hAnsi="Times New Roman" w:eastAsia="Times New Roman" w:cs="Times New Roman"/>
          <w:color w:val="000000" w:themeColor="text1" w:themeTint="FF" w:themeShade="FF"/>
          <w:sz w:val="24"/>
          <w:szCs w:val="24"/>
          <w:highlight w:val="white"/>
        </w:rPr>
        <w:t>Subair</w:t>
      </w:r>
      <w:r w:rsidRPr="40B977AA" w:rsidR="00000000">
        <w:rPr>
          <w:rFonts w:ascii="Times New Roman" w:hAnsi="Times New Roman" w:eastAsia="Times New Roman" w:cs="Times New Roman"/>
          <w:i w:val="1"/>
          <w:iCs w:val="1"/>
          <w:color w:val="000000" w:themeColor="text1" w:themeTint="FF" w:themeShade="FF"/>
          <w:sz w:val="24"/>
          <w:szCs w:val="24"/>
          <w:highlight w:val="white"/>
        </w:rPr>
        <w:t xml:space="preserve"> et al.</w:t>
      </w:r>
      <w:r w:rsidRPr="40B977AA" w:rsidR="00000000">
        <w:rPr>
          <w:rFonts w:ascii="Times New Roman" w:hAnsi="Times New Roman" w:eastAsia="Times New Roman" w:cs="Times New Roman"/>
          <w:color w:val="000000" w:themeColor="text1" w:themeTint="FF" w:themeShade="FF"/>
          <w:sz w:val="24"/>
          <w:szCs w:val="24"/>
          <w:highlight w:val="white"/>
        </w:rPr>
        <w:t>, 2025).</w:t>
      </w:r>
      <w:r w:rsidRPr="40B977AA" w:rsidR="00000000">
        <w:rPr>
          <w:rFonts w:ascii="Times New Roman" w:hAnsi="Times New Roman" w:eastAsia="Times New Roman" w:cs="Times New Roman"/>
          <w:color w:val="000000" w:themeColor="text1" w:themeTint="FF" w:themeShade="FF"/>
          <w:sz w:val="24"/>
          <w:szCs w:val="24"/>
        </w:rPr>
        <w:t xml:space="preserve"> According to theory X, people prefer to avoid challenges due to their innate fear, while Y stay motivated and like to face challenges (</w:t>
      </w:r>
      <w:r w:rsidRPr="40B977AA" w:rsidR="00000000">
        <w:rPr>
          <w:rFonts w:ascii="Times New Roman" w:hAnsi="Times New Roman" w:eastAsia="Times New Roman" w:cs="Times New Roman"/>
          <w:color w:val="000000" w:themeColor="text1" w:themeTint="FF" w:themeShade="FF"/>
          <w:sz w:val="24"/>
          <w:szCs w:val="24"/>
          <w:highlight w:val="white"/>
        </w:rPr>
        <w:t xml:space="preserve">Ahmad </w:t>
      </w:r>
      <w:r w:rsidRPr="40B977AA" w:rsidR="00000000">
        <w:rPr>
          <w:rFonts w:ascii="Times New Roman" w:hAnsi="Times New Roman" w:eastAsia="Times New Roman" w:cs="Times New Roman"/>
          <w:i w:val="1"/>
          <w:iCs w:val="1"/>
          <w:color w:val="000000" w:themeColor="text1" w:themeTint="FF" w:themeShade="FF"/>
          <w:sz w:val="24"/>
          <w:szCs w:val="24"/>
          <w:highlight w:val="white"/>
        </w:rPr>
        <w:t>et al</w:t>
      </w:r>
      <w:r w:rsidRPr="40B977AA" w:rsidR="00000000">
        <w:rPr>
          <w:rFonts w:ascii="Times New Roman" w:hAnsi="Times New Roman" w:eastAsia="Times New Roman" w:cs="Times New Roman"/>
          <w:color w:val="000000" w:themeColor="text1" w:themeTint="FF" w:themeShade="FF"/>
          <w:sz w:val="24"/>
          <w:szCs w:val="24"/>
          <w:highlight w:val="white"/>
        </w:rPr>
        <w:t>., 2021)</w:t>
      </w:r>
      <w:r w:rsidRPr="40B977AA" w:rsidR="00000000">
        <w:rPr>
          <w:rFonts w:ascii="Times New Roman" w:hAnsi="Times New Roman" w:eastAsia="Times New Roman" w:cs="Times New Roman"/>
          <w:color w:val="000000" w:themeColor="text1" w:themeTint="FF" w:themeShade="FF"/>
          <w:sz w:val="24"/>
          <w:szCs w:val="24"/>
        </w:rPr>
        <w:t xml:space="preserve">. The fact of good leaders incites motivation in their teams by recognising, </w:t>
      </w:r>
      <w:r w:rsidRPr="40B977AA" w:rsidR="00000000">
        <w:rPr>
          <w:rFonts w:ascii="Times New Roman" w:hAnsi="Times New Roman" w:eastAsia="Times New Roman" w:cs="Times New Roman"/>
          <w:color w:val="000000" w:themeColor="text1" w:themeTint="FF" w:themeShade="FF"/>
          <w:sz w:val="24"/>
          <w:szCs w:val="24"/>
        </w:rPr>
        <w:t>encouraging</w:t>
      </w:r>
      <w:r w:rsidRPr="40B977AA" w:rsidR="00000000">
        <w:rPr>
          <w:rFonts w:ascii="Times New Roman" w:hAnsi="Times New Roman" w:eastAsia="Times New Roman" w:cs="Times New Roman"/>
          <w:color w:val="000000" w:themeColor="text1" w:themeTint="FF" w:themeShade="FF"/>
          <w:sz w:val="24"/>
          <w:szCs w:val="24"/>
        </w:rPr>
        <w:t xml:space="preserve"> and building trust among them. Therefore, a more democratic or transformational style of leadership might help to improve motivation, teamwork, and efficiency in service delivery </w:t>
      </w:r>
    </w:p>
    <w:p w:rsidRPr="00C44DDA" w:rsidR="0029426B" w:rsidP="40B977AA" w:rsidRDefault="00000000" w14:paraId="75F9895D" w14:textId="77777777" w14:noSpellErr="1">
      <w:pPr>
        <w:spacing w:before="280" w:after="280" w:line="360" w:lineRule="auto"/>
        <w:jc w:val="both"/>
        <w:rPr>
          <w:rFonts w:ascii="Times New Roman" w:hAnsi="Times New Roman" w:eastAsia="Times New Roman" w:cs="Times New Roman"/>
          <w:b w:val="1"/>
          <w:bCs w:val="1"/>
          <w:color w:val="000000" w:themeColor="text1" w:themeTint="FF" w:themeShade="FF"/>
          <w:sz w:val="24"/>
          <w:szCs w:val="24"/>
        </w:rPr>
      </w:pPr>
      <w:r w:rsidRPr="40B977AA" w:rsidR="00000000">
        <w:rPr>
          <w:rFonts w:ascii="Times New Roman" w:hAnsi="Times New Roman" w:eastAsia="Times New Roman" w:cs="Times New Roman"/>
          <w:b w:val="1"/>
          <w:bCs w:val="1"/>
          <w:color w:val="000000" w:themeColor="text1" w:themeTint="FF" w:themeShade="FF"/>
          <w:sz w:val="24"/>
          <w:szCs w:val="24"/>
        </w:rPr>
        <w:t xml:space="preserve">Outcome </w:t>
      </w:r>
    </w:p>
    <w:p w:rsidRPr="00C44DDA" w:rsidR="0029426B" w:rsidP="40B977AA" w:rsidRDefault="00000000" w14:paraId="0117AF4C" w14:textId="77777777" w14:noSpellErr="1">
      <w:pPr>
        <w:spacing w:before="280" w:after="280" w:line="360" w:lineRule="auto"/>
        <w:jc w:val="both"/>
        <w:rPr>
          <w:rFonts w:ascii="Times New Roman" w:hAnsi="Times New Roman" w:eastAsia="Times New Roman" w:cs="Times New Roman"/>
          <w:color w:val="000000" w:themeColor="text1" w:themeTint="FF" w:themeShade="FF"/>
          <w:sz w:val="24"/>
          <w:szCs w:val="24"/>
        </w:rPr>
      </w:pPr>
      <w:r w:rsidRPr="40B977AA" w:rsidR="00000000">
        <w:rPr>
          <w:rFonts w:ascii="Times New Roman" w:hAnsi="Times New Roman" w:eastAsia="Times New Roman" w:cs="Times New Roman"/>
          <w:color w:val="000000" w:themeColor="text1" w:themeTint="FF" w:themeShade="FF"/>
          <w:sz w:val="24"/>
          <w:szCs w:val="24"/>
        </w:rPr>
        <w:t xml:space="preserve">During my placement, I have </w:t>
      </w:r>
      <w:r w:rsidRPr="40B977AA" w:rsidR="00000000">
        <w:rPr>
          <w:rFonts w:ascii="Times New Roman" w:hAnsi="Times New Roman" w:eastAsia="Times New Roman" w:cs="Times New Roman"/>
          <w:color w:val="000000" w:themeColor="text1" w:themeTint="FF" w:themeShade="FF"/>
          <w:sz w:val="24"/>
          <w:szCs w:val="24"/>
        </w:rPr>
        <w:t>observed</w:t>
      </w:r>
      <w:r w:rsidRPr="40B977AA" w:rsidR="00000000">
        <w:rPr>
          <w:rFonts w:ascii="Times New Roman" w:hAnsi="Times New Roman" w:eastAsia="Times New Roman" w:cs="Times New Roman"/>
          <w:color w:val="000000" w:themeColor="text1" w:themeTint="FF" w:themeShade="FF"/>
          <w:sz w:val="24"/>
          <w:szCs w:val="24"/>
        </w:rPr>
        <w:t xml:space="preserve"> that the autocratic approach </w:t>
      </w:r>
      <w:r w:rsidRPr="40B977AA" w:rsidR="00000000">
        <w:rPr>
          <w:rFonts w:ascii="Times New Roman" w:hAnsi="Times New Roman" w:eastAsia="Times New Roman" w:cs="Times New Roman"/>
          <w:color w:val="000000" w:themeColor="text1" w:themeTint="FF" w:themeShade="FF"/>
          <w:sz w:val="24"/>
          <w:szCs w:val="24"/>
        </w:rPr>
        <w:t>contains</w:t>
      </w:r>
      <w:r w:rsidRPr="40B977AA" w:rsidR="00000000">
        <w:rPr>
          <w:rFonts w:ascii="Times New Roman" w:hAnsi="Times New Roman" w:eastAsia="Times New Roman" w:cs="Times New Roman"/>
          <w:color w:val="000000" w:themeColor="text1" w:themeTint="FF" w:themeShade="FF"/>
          <w:sz w:val="24"/>
          <w:szCs w:val="24"/>
        </w:rPr>
        <w:t xml:space="preserve"> both positive and negative influences on the guest. </w:t>
      </w:r>
      <w:r w:rsidRPr="40B977AA" w:rsidR="00000000">
        <w:rPr>
          <w:rFonts w:ascii="Times New Roman" w:hAnsi="Times New Roman" w:eastAsia="Times New Roman" w:cs="Times New Roman"/>
          <w:color w:val="000000" w:themeColor="text1" w:themeTint="FF" w:themeShade="FF"/>
          <w:sz w:val="24"/>
          <w:szCs w:val="24"/>
        </w:rPr>
        <w:t xml:space="preserve">At the same time, the management authority works in a time-efficient way, which allows them to meet targets on time. However, the moral state was </w:t>
      </w:r>
      <w:r w:rsidRPr="40B977AA" w:rsidR="00000000">
        <w:rPr>
          <w:rFonts w:ascii="Times New Roman" w:hAnsi="Times New Roman" w:eastAsia="Times New Roman" w:cs="Times New Roman"/>
          <w:color w:val="000000" w:themeColor="text1" w:themeTint="FF" w:themeShade="FF"/>
          <w:sz w:val="24"/>
          <w:szCs w:val="24"/>
        </w:rPr>
        <w:t>low</w:t>
      </w:r>
      <w:r w:rsidRPr="40B977AA" w:rsidR="00000000">
        <w:rPr>
          <w:rFonts w:ascii="Times New Roman" w:hAnsi="Times New Roman" w:eastAsia="Times New Roman" w:cs="Times New Roman"/>
          <w:color w:val="000000" w:themeColor="text1" w:themeTint="FF" w:themeShade="FF"/>
          <w:sz w:val="24"/>
          <w:szCs w:val="24"/>
        </w:rPr>
        <w:t xml:space="preserve"> and the communication gap exists, which fosters chances of small mistakes and delays. As a result, it negatively influences guest satisfaction. Moreover, I </w:t>
      </w:r>
      <w:r w:rsidRPr="40B977AA" w:rsidR="00000000">
        <w:rPr>
          <w:rFonts w:ascii="Times New Roman" w:hAnsi="Times New Roman" w:eastAsia="Times New Roman" w:cs="Times New Roman"/>
          <w:color w:val="000000" w:themeColor="text1" w:themeTint="FF" w:themeShade="FF"/>
          <w:sz w:val="24"/>
          <w:szCs w:val="24"/>
        </w:rPr>
        <w:t>observed</w:t>
      </w:r>
      <w:r w:rsidRPr="40B977AA" w:rsidR="00000000">
        <w:rPr>
          <w:rFonts w:ascii="Times New Roman" w:hAnsi="Times New Roman" w:eastAsia="Times New Roman" w:cs="Times New Roman"/>
          <w:color w:val="000000" w:themeColor="text1" w:themeTint="FF" w:themeShade="FF"/>
          <w:sz w:val="24"/>
          <w:szCs w:val="24"/>
        </w:rPr>
        <w:t xml:space="preserve"> that team members and staff are working collaboratively and efficiently at the time where the supervisor shows understanding. It </w:t>
      </w:r>
      <w:r w:rsidRPr="40B977AA" w:rsidR="00000000">
        <w:rPr>
          <w:rFonts w:ascii="Times New Roman" w:hAnsi="Times New Roman" w:eastAsia="Times New Roman" w:cs="Times New Roman"/>
          <w:color w:val="000000" w:themeColor="text1" w:themeTint="FF" w:themeShade="FF"/>
          <w:sz w:val="24"/>
          <w:szCs w:val="24"/>
        </w:rPr>
        <w:t>indicates</w:t>
      </w:r>
      <w:r w:rsidRPr="40B977AA" w:rsidR="00000000">
        <w:rPr>
          <w:rFonts w:ascii="Times New Roman" w:hAnsi="Times New Roman" w:eastAsia="Times New Roman" w:cs="Times New Roman"/>
          <w:color w:val="000000" w:themeColor="text1" w:themeTint="FF" w:themeShade="FF"/>
          <w:sz w:val="24"/>
          <w:szCs w:val="24"/>
        </w:rPr>
        <w:t xml:space="preserve"> that a simple and small gesture </w:t>
      </w:r>
      <w:r w:rsidRPr="40B977AA" w:rsidR="00000000">
        <w:rPr>
          <w:rFonts w:ascii="Times New Roman" w:hAnsi="Times New Roman" w:eastAsia="Times New Roman" w:cs="Times New Roman"/>
          <w:color w:val="000000" w:themeColor="text1" w:themeTint="FF" w:themeShade="FF"/>
          <w:sz w:val="24"/>
          <w:szCs w:val="24"/>
        </w:rPr>
        <w:t>acquired</w:t>
      </w:r>
      <w:r w:rsidRPr="40B977AA" w:rsidR="00000000">
        <w:rPr>
          <w:rFonts w:ascii="Times New Roman" w:hAnsi="Times New Roman" w:eastAsia="Times New Roman" w:cs="Times New Roman"/>
          <w:color w:val="000000" w:themeColor="text1" w:themeTint="FF" w:themeShade="FF"/>
          <w:sz w:val="24"/>
          <w:szCs w:val="24"/>
        </w:rPr>
        <w:t xml:space="preserve"> by the supervisor fosters the state of motivation and engagement among employees. </w:t>
      </w:r>
    </w:p>
    <w:p w:rsidRPr="00C44DDA" w:rsidR="0029426B" w:rsidP="40B977AA" w:rsidRDefault="00000000" w14:paraId="04ACA97D" w14:textId="77777777" w14:noSpellErr="1">
      <w:pPr>
        <w:spacing w:before="280" w:after="280" w:line="360" w:lineRule="auto"/>
        <w:jc w:val="both"/>
        <w:rPr>
          <w:rFonts w:ascii="Times New Roman" w:hAnsi="Times New Roman" w:eastAsia="Times New Roman" w:cs="Times New Roman"/>
          <w:b w:val="1"/>
          <w:bCs w:val="1"/>
          <w:color w:val="000000" w:themeColor="text1" w:themeTint="FF" w:themeShade="FF"/>
          <w:sz w:val="24"/>
          <w:szCs w:val="24"/>
        </w:rPr>
      </w:pPr>
      <w:r w:rsidRPr="40B977AA" w:rsidR="00000000">
        <w:rPr>
          <w:rFonts w:ascii="Times New Roman" w:hAnsi="Times New Roman" w:eastAsia="Times New Roman" w:cs="Times New Roman"/>
          <w:b w:val="1"/>
          <w:bCs w:val="1"/>
          <w:color w:val="000000" w:themeColor="text1" w:themeTint="FF" w:themeShade="FF"/>
          <w:sz w:val="24"/>
          <w:szCs w:val="24"/>
        </w:rPr>
        <w:t xml:space="preserve">Learning and future implications </w:t>
      </w:r>
    </w:p>
    <w:p w:rsidRPr="00C44DDA" w:rsidR="0029426B" w:rsidP="40B977AA" w:rsidRDefault="00000000" w14:paraId="6EEEE0B2" w14:textId="77777777" w14:noSpellErr="1">
      <w:pPr>
        <w:spacing w:before="280" w:after="280" w:line="360" w:lineRule="auto"/>
        <w:jc w:val="both"/>
        <w:rPr>
          <w:rFonts w:ascii="Times New Roman" w:hAnsi="Times New Roman" w:eastAsia="Times New Roman" w:cs="Times New Roman"/>
          <w:color w:val="000000" w:themeColor="text1" w:themeTint="FF" w:themeShade="FF"/>
          <w:sz w:val="24"/>
          <w:szCs w:val="24"/>
        </w:rPr>
      </w:pPr>
      <w:r w:rsidRPr="40B977AA" w:rsidR="00000000">
        <w:rPr>
          <w:rFonts w:ascii="Times New Roman" w:hAnsi="Times New Roman" w:eastAsia="Times New Roman" w:cs="Times New Roman"/>
          <w:color w:val="000000" w:themeColor="text1" w:themeTint="FF" w:themeShade="FF"/>
          <w:sz w:val="24"/>
          <w:szCs w:val="24"/>
        </w:rPr>
        <w:t xml:space="preserve">This experience helped to understand that leadership is not only about giving instructions to the personnel; it is also about encouraging, communicating, and supporting personnel. I have noticed that good leaders provide conditions where everyone feels respected and empowered to give ideas. In future, I would apply both democratic and transformational leadership concepts into my managerial practice. Also, by encouraging teamwork by listening, giving constructive feedback, and recognising exemplary performance, I will promote motivation and, </w:t>
      </w:r>
      <w:r w:rsidRPr="40B977AA" w:rsidR="00000000">
        <w:rPr>
          <w:rFonts w:ascii="Times New Roman" w:hAnsi="Times New Roman" w:eastAsia="Times New Roman" w:cs="Times New Roman"/>
          <w:color w:val="000000" w:themeColor="text1" w:themeTint="FF" w:themeShade="FF"/>
          <w:sz w:val="24"/>
          <w:szCs w:val="24"/>
        </w:rPr>
        <w:t>subsequently</w:t>
      </w:r>
      <w:r w:rsidRPr="40B977AA" w:rsidR="00000000">
        <w:rPr>
          <w:rFonts w:ascii="Times New Roman" w:hAnsi="Times New Roman" w:eastAsia="Times New Roman" w:cs="Times New Roman"/>
          <w:color w:val="000000" w:themeColor="text1" w:themeTint="FF" w:themeShade="FF"/>
          <w:sz w:val="24"/>
          <w:szCs w:val="24"/>
        </w:rPr>
        <w:t>, the quality of service and satisfaction of guests. A conducive work culture will empower the teams and ensure that employees and guests have positive experiences.</w:t>
      </w:r>
    </w:p>
    <w:p w:rsidRPr="00C44DDA" w:rsidR="0029426B" w:rsidP="40B977AA" w:rsidRDefault="00000000" w14:paraId="5D2F1284" w14:textId="77777777" w14:noSpellErr="1">
      <w:pPr>
        <w:pStyle w:val="Heading1"/>
        <w:spacing w:before="280" w:after="280"/>
        <w:rPr>
          <w:color w:val="000000" w:themeColor="text1" w:themeTint="FF" w:themeShade="FF"/>
        </w:rPr>
      </w:pPr>
      <w:bookmarkStart w:name="_heading=h.18pr6f4tygos" w:id="5"/>
      <w:bookmarkEnd w:id="5"/>
      <w:r w:rsidRPr="40B977AA" w:rsidR="00000000">
        <w:rPr>
          <w:color w:val="000000" w:themeColor="text1" w:themeTint="FF" w:themeShade="FF"/>
        </w:rPr>
        <w:t xml:space="preserve">3. Conclusion </w:t>
      </w:r>
    </w:p>
    <w:p w:rsidRPr="00C44DDA" w:rsidR="0029426B" w:rsidP="40B977AA" w:rsidRDefault="00000000" w14:paraId="71E64AA9" w14:textId="77777777" w14:noSpellErr="1">
      <w:pPr>
        <w:spacing w:before="280" w:after="280" w:line="360" w:lineRule="auto"/>
        <w:jc w:val="both"/>
        <w:rPr>
          <w:rFonts w:ascii="Times New Roman" w:hAnsi="Times New Roman" w:eastAsia="Times New Roman" w:cs="Times New Roman"/>
          <w:color w:val="000000" w:themeColor="text1" w:themeTint="FF" w:themeShade="FF"/>
          <w:sz w:val="24"/>
          <w:szCs w:val="24"/>
        </w:rPr>
      </w:pPr>
      <w:r w:rsidRPr="40B977AA" w:rsidR="00000000">
        <w:rPr>
          <w:rFonts w:ascii="Times New Roman" w:hAnsi="Times New Roman" w:eastAsia="Times New Roman" w:cs="Times New Roman"/>
          <w:color w:val="000000" w:themeColor="text1" w:themeTint="FF" w:themeShade="FF"/>
          <w:sz w:val="24"/>
          <w:szCs w:val="24"/>
        </w:rPr>
        <w:t>As was reflected, the autocratic style of management in the guest services department hurt the staff motivation and communication.</w:t>
      </w:r>
      <w:r w:rsidRPr="40B977AA" w:rsidR="00000000">
        <w:rPr>
          <w:rFonts w:ascii="Times New Roman" w:hAnsi="Times New Roman" w:eastAsia="Times New Roman" w:cs="Times New Roman"/>
          <w:color w:val="000000" w:themeColor="text1" w:themeTint="FF" w:themeShade="FF"/>
          <w:sz w:val="24"/>
          <w:szCs w:val="24"/>
        </w:rPr>
        <w:t xml:space="preserve"> Even though it </w:t>
      </w:r>
      <w:r w:rsidRPr="40B977AA" w:rsidR="00000000">
        <w:rPr>
          <w:rFonts w:ascii="Times New Roman" w:hAnsi="Times New Roman" w:eastAsia="Times New Roman" w:cs="Times New Roman"/>
          <w:color w:val="000000" w:themeColor="text1" w:themeTint="FF" w:themeShade="FF"/>
          <w:sz w:val="24"/>
          <w:szCs w:val="24"/>
        </w:rPr>
        <w:t>maintained</w:t>
      </w:r>
      <w:r w:rsidRPr="40B977AA" w:rsidR="00000000">
        <w:rPr>
          <w:rFonts w:ascii="Times New Roman" w:hAnsi="Times New Roman" w:eastAsia="Times New Roman" w:cs="Times New Roman"/>
          <w:color w:val="000000" w:themeColor="text1" w:themeTint="FF" w:themeShade="FF"/>
          <w:sz w:val="24"/>
          <w:szCs w:val="24"/>
        </w:rPr>
        <w:t xml:space="preserve"> the structure of the organisation and its operational efficiency, it equally affected morale and teamwork, thus creating discrepancies in service delivery. </w:t>
      </w:r>
      <w:r w:rsidRPr="40B977AA" w:rsidR="00000000">
        <w:rPr>
          <w:rFonts w:ascii="Times New Roman" w:hAnsi="Times New Roman" w:eastAsia="Times New Roman" w:cs="Times New Roman"/>
          <w:color w:val="000000" w:themeColor="text1" w:themeTint="FF" w:themeShade="FF"/>
          <w:sz w:val="24"/>
          <w:szCs w:val="24"/>
        </w:rPr>
        <w:t>More accommodating leadership approaches are expected to significantly improve employee satisfaction, performance, and the general guest experience of the Mercure Doncaster Danum City Centre Hotel.</w:t>
      </w:r>
    </w:p>
    <w:p w:rsidRPr="00C44DDA" w:rsidR="0029426B" w:rsidP="40B977AA" w:rsidRDefault="00000000" w14:paraId="2ACB2723" w14:textId="77777777" w14:noSpellErr="1">
      <w:pPr>
        <w:spacing w:before="280" w:after="280" w:line="360" w:lineRule="auto"/>
        <w:jc w:val="both"/>
        <w:rPr>
          <w:rFonts w:ascii="Times New Roman" w:hAnsi="Times New Roman" w:eastAsia="Times New Roman" w:cs="Times New Roman"/>
          <w:b w:val="1"/>
          <w:bCs w:val="1"/>
          <w:color w:val="000000" w:themeColor="text1" w:themeTint="FF" w:themeShade="FF"/>
          <w:sz w:val="24"/>
          <w:szCs w:val="24"/>
        </w:rPr>
      </w:pPr>
      <w:r w:rsidRPr="40B977AA" w:rsidR="00000000">
        <w:rPr>
          <w:rFonts w:ascii="Times New Roman" w:hAnsi="Times New Roman" w:eastAsia="Times New Roman" w:cs="Times New Roman"/>
          <w:b w:val="1"/>
          <w:bCs w:val="1"/>
          <w:color w:val="000000" w:themeColor="text1" w:themeTint="FF" w:themeShade="FF"/>
          <w:sz w:val="24"/>
          <w:szCs w:val="24"/>
        </w:rPr>
        <w:t xml:space="preserve">Recommendations </w:t>
      </w:r>
    </w:p>
    <w:p w:rsidRPr="00C44DDA" w:rsidR="0029426B" w:rsidRDefault="00000000" w14:paraId="4EA9395D" w14:textId="77777777">
      <w:pPr>
        <w:numPr>
          <w:ilvl w:val="0"/>
          <w:numId w:val="1"/>
        </w:numPr>
        <w:spacing w:before="280" w:line="360" w:lineRule="auto"/>
        <w:jc w:val="both"/>
        <w:rPr>
          <w:rFonts w:ascii="Times New Roman" w:hAnsi="Times New Roman" w:eastAsia="Times New Roman" w:cs="Times New Roman"/>
          <w:sz w:val="24"/>
          <w:szCs w:val="24"/>
        </w:rPr>
      </w:pPr>
      <w:r w:rsidRPr="00C44DDA">
        <w:rPr>
          <w:rFonts w:ascii="Times New Roman" w:hAnsi="Times New Roman" w:eastAsia="Times New Roman" w:cs="Times New Roman"/>
          <w:sz w:val="24"/>
          <w:szCs w:val="24"/>
        </w:rPr>
        <w:t>It is possible to introduce short daily team meetings to encourage an open line of communication and help to provide feedback on a regular basis.</w:t>
      </w:r>
    </w:p>
    <w:p w:rsidRPr="00C44DDA" w:rsidR="0029426B" w:rsidRDefault="00000000" w14:paraId="4D0A81D8" w14:textId="77777777">
      <w:pPr>
        <w:numPr>
          <w:ilvl w:val="0"/>
          <w:numId w:val="1"/>
        </w:numPr>
        <w:spacing w:line="360" w:lineRule="auto"/>
        <w:jc w:val="both"/>
        <w:rPr>
          <w:rFonts w:ascii="Times New Roman" w:hAnsi="Times New Roman" w:eastAsia="Times New Roman" w:cs="Times New Roman"/>
          <w:sz w:val="24"/>
          <w:szCs w:val="24"/>
        </w:rPr>
      </w:pPr>
      <w:r w:rsidRPr="00C44DDA">
        <w:rPr>
          <w:rFonts w:ascii="Times New Roman" w:hAnsi="Times New Roman" w:eastAsia="Times New Roman" w:cs="Times New Roman"/>
          <w:sz w:val="24"/>
          <w:szCs w:val="24"/>
        </w:rPr>
        <w:t>Introducing a staff recognition system that will be used to reward high performance will boost morale and strengthen organisational goals.</w:t>
      </w:r>
    </w:p>
    <w:p w:rsidRPr="00C44DDA" w:rsidR="0029426B" w:rsidRDefault="00000000" w14:paraId="27242C3D" w14:textId="77777777">
      <w:pPr>
        <w:numPr>
          <w:ilvl w:val="0"/>
          <w:numId w:val="1"/>
        </w:numPr>
        <w:spacing w:after="280" w:line="360" w:lineRule="auto"/>
        <w:jc w:val="both"/>
        <w:rPr>
          <w:rFonts w:ascii="Times New Roman" w:hAnsi="Times New Roman" w:eastAsia="Times New Roman" w:cs="Times New Roman"/>
          <w:sz w:val="24"/>
          <w:szCs w:val="24"/>
        </w:rPr>
      </w:pPr>
      <w:r w:rsidRPr="00C44DDA">
        <w:rPr>
          <w:rFonts w:ascii="Times New Roman" w:hAnsi="Times New Roman" w:eastAsia="Times New Roman" w:cs="Times New Roman"/>
          <w:sz w:val="24"/>
          <w:szCs w:val="24"/>
        </w:rPr>
        <w:t>Teamwork and intrinsic motivation can be facilitated by offering leadership training that is focused on democratic and transformational management skills.</w:t>
      </w:r>
      <w:r w:rsidRPr="00C44DDA">
        <w:br w:type="page"/>
      </w:r>
    </w:p>
    <w:p w:rsidRPr="00C44DDA" w:rsidR="0029426B" w:rsidRDefault="00000000" w14:paraId="31C1E1CC" w14:textId="77777777">
      <w:pPr>
        <w:pStyle w:val="Heading1"/>
      </w:pPr>
      <w:bookmarkStart w:name="_heading=h.msdbhengkm55" w:colFirst="0" w:colLast="0" w:id="6"/>
      <w:bookmarkEnd w:id="6"/>
      <w:r w:rsidRPr="00C44DDA">
        <w:t>Reference List</w:t>
      </w:r>
    </w:p>
    <w:p w:rsidRPr="00C44DDA" w:rsidR="0029426B" w:rsidRDefault="00000000" w14:paraId="76002D71" w14:textId="77777777">
      <w:pPr>
        <w:spacing w:before="280" w:after="280" w:line="360" w:lineRule="auto"/>
        <w:jc w:val="both"/>
        <w:rPr>
          <w:rFonts w:ascii="Times New Roman" w:hAnsi="Times New Roman" w:eastAsia="Times New Roman" w:cs="Times New Roman"/>
          <w:color w:val="222222"/>
          <w:sz w:val="24"/>
          <w:szCs w:val="24"/>
          <w:highlight w:val="white"/>
        </w:rPr>
      </w:pPr>
      <w:r w:rsidRPr="00C44DDA">
        <w:rPr>
          <w:rFonts w:ascii="Times New Roman" w:hAnsi="Times New Roman" w:eastAsia="Times New Roman" w:cs="Times New Roman"/>
          <w:color w:val="222222"/>
          <w:sz w:val="24"/>
          <w:szCs w:val="24"/>
          <w:highlight w:val="white"/>
        </w:rPr>
        <w:t xml:space="preserve">Ahmad, M., Khan, A. and Arshad, M., (2021) ‘Major theories of Job Satisfaction and their use in the field of Librarianship’, </w:t>
      </w:r>
      <w:r w:rsidRPr="00C44DDA">
        <w:rPr>
          <w:rFonts w:ascii="Times New Roman" w:hAnsi="Times New Roman" w:eastAsia="Times New Roman" w:cs="Times New Roman"/>
          <w:i/>
          <w:color w:val="222222"/>
          <w:sz w:val="24"/>
          <w:szCs w:val="24"/>
          <w:highlight w:val="white"/>
        </w:rPr>
        <w:t>Library Philosophy and Practice (e-journal)</w:t>
      </w:r>
      <w:r w:rsidRPr="00C44DDA">
        <w:rPr>
          <w:rFonts w:ascii="Times New Roman" w:hAnsi="Times New Roman" w:eastAsia="Times New Roman" w:cs="Times New Roman"/>
          <w:color w:val="222222"/>
          <w:sz w:val="24"/>
          <w:szCs w:val="24"/>
          <w:highlight w:val="white"/>
        </w:rPr>
        <w:t xml:space="preserve">, </w:t>
      </w:r>
      <w:r w:rsidRPr="00C44DDA">
        <w:rPr>
          <w:rFonts w:ascii="Times New Roman" w:hAnsi="Times New Roman" w:eastAsia="Times New Roman" w:cs="Times New Roman"/>
          <w:i/>
          <w:color w:val="222222"/>
          <w:sz w:val="24"/>
          <w:szCs w:val="24"/>
          <w:highlight w:val="white"/>
        </w:rPr>
        <w:t>3</w:t>
      </w:r>
      <w:r w:rsidRPr="00C44DDA">
        <w:rPr>
          <w:rFonts w:ascii="Times New Roman" w:hAnsi="Times New Roman" w:eastAsia="Times New Roman" w:cs="Times New Roman"/>
          <w:color w:val="222222"/>
          <w:sz w:val="24"/>
          <w:szCs w:val="24"/>
          <w:highlight w:val="white"/>
        </w:rPr>
        <w:t xml:space="preserve">(2). pp. 1-17. </w:t>
      </w:r>
    </w:p>
    <w:p w:rsidRPr="00C44DDA" w:rsidR="0029426B" w:rsidRDefault="00000000" w14:paraId="7FDC3C30" w14:textId="77777777">
      <w:pPr>
        <w:spacing w:before="280" w:after="280" w:line="360" w:lineRule="auto"/>
        <w:jc w:val="both"/>
        <w:rPr>
          <w:rFonts w:ascii="Times New Roman" w:hAnsi="Times New Roman" w:eastAsia="Times New Roman" w:cs="Times New Roman"/>
          <w:sz w:val="24"/>
          <w:szCs w:val="24"/>
        </w:rPr>
      </w:pPr>
      <w:r w:rsidRPr="00C44DDA">
        <w:rPr>
          <w:rFonts w:ascii="Times New Roman" w:hAnsi="Times New Roman" w:eastAsia="Times New Roman" w:cs="Times New Roman"/>
          <w:color w:val="222222"/>
          <w:sz w:val="24"/>
          <w:szCs w:val="24"/>
          <w:highlight w:val="white"/>
        </w:rPr>
        <w:t xml:space="preserve">Ali, B.J., Gardi, B., Othman, B.J., Ahmed, S.A., Ismael, N.B., Hamza, P.A., Aziz, H.M., Sabir, B.Y., Sorguli, S. and Anwar, G., (2021) ‘Hotel service quality: The impact of service quality on customer satisfaction in hospitality’, </w:t>
      </w:r>
      <w:r w:rsidRPr="00C44DDA">
        <w:rPr>
          <w:rFonts w:ascii="Times New Roman" w:hAnsi="Times New Roman" w:eastAsia="Times New Roman" w:cs="Times New Roman"/>
          <w:i/>
          <w:color w:val="222222"/>
          <w:sz w:val="24"/>
          <w:szCs w:val="24"/>
          <w:highlight w:val="white"/>
        </w:rPr>
        <w:t>International Journal of Engineering, Business and Management</w:t>
      </w:r>
      <w:r w:rsidRPr="00C44DDA">
        <w:rPr>
          <w:rFonts w:ascii="Times New Roman" w:hAnsi="Times New Roman" w:eastAsia="Times New Roman" w:cs="Times New Roman"/>
          <w:color w:val="222222"/>
          <w:sz w:val="24"/>
          <w:szCs w:val="24"/>
          <w:highlight w:val="white"/>
        </w:rPr>
        <w:t xml:space="preserve">, </w:t>
      </w:r>
      <w:r w:rsidRPr="00C44DDA">
        <w:rPr>
          <w:rFonts w:ascii="Times New Roman" w:hAnsi="Times New Roman" w:eastAsia="Times New Roman" w:cs="Times New Roman"/>
          <w:i/>
          <w:color w:val="222222"/>
          <w:sz w:val="24"/>
          <w:szCs w:val="24"/>
          <w:highlight w:val="white"/>
        </w:rPr>
        <w:t>5</w:t>
      </w:r>
      <w:r w:rsidRPr="00C44DDA">
        <w:rPr>
          <w:rFonts w:ascii="Times New Roman" w:hAnsi="Times New Roman" w:eastAsia="Times New Roman" w:cs="Times New Roman"/>
          <w:color w:val="222222"/>
          <w:sz w:val="24"/>
          <w:szCs w:val="24"/>
          <w:highlight w:val="white"/>
        </w:rPr>
        <w:t xml:space="preserve">(3), pp.14-28. </w:t>
      </w:r>
    </w:p>
    <w:p w:rsidRPr="00C44DDA" w:rsidR="0029426B" w:rsidRDefault="00000000" w14:paraId="3EFDEC42" w14:textId="77777777">
      <w:pPr>
        <w:spacing w:before="280" w:after="280" w:line="360" w:lineRule="auto"/>
        <w:jc w:val="both"/>
        <w:rPr>
          <w:rFonts w:ascii="Times New Roman" w:hAnsi="Times New Roman" w:eastAsia="Times New Roman" w:cs="Times New Roman"/>
          <w:color w:val="222222"/>
          <w:sz w:val="24"/>
          <w:szCs w:val="24"/>
          <w:highlight w:val="white"/>
        </w:rPr>
      </w:pPr>
      <w:r w:rsidRPr="00C44DDA">
        <w:rPr>
          <w:rFonts w:ascii="Times New Roman" w:hAnsi="Times New Roman" w:eastAsia="Times New Roman" w:cs="Times New Roman"/>
          <w:color w:val="222222"/>
          <w:sz w:val="24"/>
          <w:szCs w:val="24"/>
          <w:highlight w:val="white"/>
        </w:rPr>
        <w:t xml:space="preserve">Subair, S.T., Ibrahim, R.A. and Akinola, O.B., (2025) ‘Principles and Theories in Educational Management: Basis of Institutional Efficiency and Effectiveness’, </w:t>
      </w:r>
      <w:r w:rsidRPr="00C44DDA">
        <w:rPr>
          <w:rFonts w:ascii="Times New Roman" w:hAnsi="Times New Roman" w:eastAsia="Times New Roman" w:cs="Times New Roman"/>
          <w:i/>
          <w:color w:val="222222"/>
          <w:sz w:val="24"/>
          <w:szCs w:val="24"/>
          <w:highlight w:val="white"/>
        </w:rPr>
        <w:t>Journal of Philosophy, Policy and Strategic Studies</w:t>
      </w:r>
      <w:r w:rsidRPr="00C44DDA">
        <w:rPr>
          <w:rFonts w:ascii="Times New Roman" w:hAnsi="Times New Roman" w:eastAsia="Times New Roman" w:cs="Times New Roman"/>
          <w:color w:val="222222"/>
          <w:sz w:val="24"/>
          <w:szCs w:val="24"/>
          <w:highlight w:val="white"/>
        </w:rPr>
        <w:t xml:space="preserve">, </w:t>
      </w:r>
      <w:r w:rsidRPr="00C44DDA">
        <w:rPr>
          <w:rFonts w:ascii="Times New Roman" w:hAnsi="Times New Roman" w:eastAsia="Times New Roman" w:cs="Times New Roman"/>
          <w:i/>
          <w:color w:val="222222"/>
          <w:sz w:val="24"/>
          <w:szCs w:val="24"/>
          <w:highlight w:val="white"/>
        </w:rPr>
        <w:t>1</w:t>
      </w:r>
      <w:r w:rsidRPr="00C44DDA">
        <w:rPr>
          <w:rFonts w:ascii="Times New Roman" w:hAnsi="Times New Roman" w:eastAsia="Times New Roman" w:cs="Times New Roman"/>
          <w:color w:val="222222"/>
          <w:sz w:val="24"/>
          <w:szCs w:val="24"/>
          <w:highlight w:val="white"/>
        </w:rPr>
        <w:t xml:space="preserve">(6), pp.227-242. </w:t>
      </w:r>
    </w:p>
    <w:p w:rsidRPr="00C44DDA" w:rsidR="0029426B" w:rsidRDefault="00000000" w14:paraId="2E5D6C54" w14:textId="77777777">
      <w:pPr>
        <w:spacing w:before="280" w:after="280" w:line="360" w:lineRule="auto"/>
        <w:jc w:val="both"/>
        <w:rPr>
          <w:rFonts w:ascii="Times New Roman" w:hAnsi="Times New Roman" w:eastAsia="Times New Roman" w:cs="Times New Roman"/>
          <w:color w:val="222222"/>
          <w:sz w:val="24"/>
          <w:szCs w:val="24"/>
          <w:highlight w:val="white"/>
        </w:rPr>
      </w:pPr>
      <w:r w:rsidRPr="00C44DDA">
        <w:rPr>
          <w:rFonts w:ascii="Times New Roman" w:hAnsi="Times New Roman" w:eastAsia="Times New Roman" w:cs="Times New Roman"/>
          <w:color w:val="222222"/>
          <w:sz w:val="24"/>
          <w:szCs w:val="24"/>
          <w:highlight w:val="white"/>
        </w:rPr>
        <w:t xml:space="preserve">Sürücü, L. and Sağbaş, M., (2021) ‘The impact of leadership styles on job satisfaction: A study of the hospitality industry’, </w:t>
      </w:r>
      <w:r w:rsidRPr="00C44DDA">
        <w:rPr>
          <w:rFonts w:ascii="Times New Roman" w:hAnsi="Times New Roman" w:eastAsia="Times New Roman" w:cs="Times New Roman"/>
          <w:i/>
          <w:color w:val="222222"/>
          <w:sz w:val="24"/>
          <w:szCs w:val="24"/>
          <w:highlight w:val="white"/>
        </w:rPr>
        <w:t>Yönetim Bilimleri Dergisi</w:t>
      </w:r>
      <w:r w:rsidRPr="00C44DDA">
        <w:rPr>
          <w:rFonts w:ascii="Times New Roman" w:hAnsi="Times New Roman" w:eastAsia="Times New Roman" w:cs="Times New Roman"/>
          <w:color w:val="222222"/>
          <w:sz w:val="24"/>
          <w:szCs w:val="24"/>
          <w:highlight w:val="white"/>
        </w:rPr>
        <w:t xml:space="preserve">, </w:t>
      </w:r>
      <w:r w:rsidRPr="00C44DDA">
        <w:rPr>
          <w:rFonts w:ascii="Times New Roman" w:hAnsi="Times New Roman" w:eastAsia="Times New Roman" w:cs="Times New Roman"/>
          <w:i/>
          <w:color w:val="222222"/>
          <w:sz w:val="24"/>
          <w:szCs w:val="24"/>
          <w:highlight w:val="white"/>
        </w:rPr>
        <w:t>19</w:t>
      </w:r>
      <w:r w:rsidRPr="00C44DDA">
        <w:rPr>
          <w:rFonts w:ascii="Times New Roman" w:hAnsi="Times New Roman" w:eastAsia="Times New Roman" w:cs="Times New Roman"/>
          <w:color w:val="222222"/>
          <w:sz w:val="24"/>
          <w:szCs w:val="24"/>
          <w:highlight w:val="white"/>
        </w:rPr>
        <w:t xml:space="preserve">(40), pp.323-346. </w:t>
      </w:r>
    </w:p>
    <w:p w:rsidR="0029426B" w:rsidRDefault="00000000" w14:paraId="5111AFE0" w14:textId="77777777">
      <w:pPr>
        <w:spacing w:before="280" w:line="360" w:lineRule="auto"/>
        <w:jc w:val="both"/>
        <w:rPr>
          <w:rFonts w:ascii="Times New Roman" w:hAnsi="Times New Roman" w:eastAsia="Times New Roman" w:cs="Times New Roman"/>
          <w:color w:val="222222"/>
          <w:sz w:val="24"/>
          <w:szCs w:val="24"/>
          <w:highlight w:val="white"/>
        </w:rPr>
      </w:pPr>
      <w:r w:rsidRPr="00C44DDA">
        <w:rPr>
          <w:rFonts w:ascii="Times New Roman" w:hAnsi="Times New Roman" w:eastAsia="Times New Roman" w:cs="Times New Roman"/>
          <w:color w:val="222222"/>
          <w:sz w:val="24"/>
          <w:szCs w:val="24"/>
          <w:highlight w:val="white"/>
        </w:rPr>
        <w:t xml:space="preserve">Walker (2021) </w:t>
      </w:r>
      <w:r w:rsidRPr="00C44DDA">
        <w:rPr>
          <w:rFonts w:ascii="Times New Roman" w:hAnsi="Times New Roman" w:eastAsia="Times New Roman" w:cs="Times New Roman"/>
          <w:i/>
          <w:color w:val="222222"/>
          <w:sz w:val="24"/>
          <w:szCs w:val="24"/>
          <w:highlight w:val="white"/>
        </w:rPr>
        <w:t xml:space="preserve">Introduction to hospitality. </w:t>
      </w:r>
      <w:r w:rsidRPr="00C44DDA">
        <w:rPr>
          <w:rFonts w:ascii="Times New Roman" w:hAnsi="Times New Roman" w:eastAsia="Times New Roman" w:cs="Times New Roman"/>
          <w:color w:val="222222"/>
          <w:sz w:val="24"/>
          <w:szCs w:val="24"/>
          <w:highlight w:val="white"/>
        </w:rPr>
        <w:t>Eight, Global edition. Harlow, England, Pearson.</w:t>
      </w:r>
    </w:p>
    <w:sectPr w:rsidR="0029426B">
      <w:footerReference w:type="default" r:id="rId9"/>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44DDA" w:rsidR="006F1C81" w:rsidRDefault="006F1C81" w14:paraId="02940B5D" w14:textId="77777777">
      <w:pPr>
        <w:spacing w:line="240" w:lineRule="auto"/>
      </w:pPr>
      <w:r w:rsidRPr="00C44DDA">
        <w:separator/>
      </w:r>
    </w:p>
  </w:endnote>
  <w:endnote w:type="continuationSeparator" w:id="0">
    <w:p w:rsidRPr="00C44DDA" w:rsidR="006F1C81" w:rsidRDefault="006F1C81" w14:paraId="71851CAA" w14:textId="77777777">
      <w:pPr>
        <w:spacing w:line="240" w:lineRule="auto"/>
      </w:pPr>
      <w:r w:rsidRPr="00C44DD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roman"/>
    <w:notTrueType/>
    <w:pitch w:val="default"/>
    <w:embedRegular w:fontKey="{0D9CA05D-E558-44EF-BC25-6A27B51B5CAF}" r:id="rId1"/>
  </w:font>
  <w:font w:name="Calibri">
    <w:panose1 w:val="020F0502020204030204"/>
    <w:charset w:val="00"/>
    <w:family w:val="swiss"/>
    <w:pitch w:val="variable"/>
    <w:sig w:usb0="E0002AFF" w:usb1="C000247B" w:usb2="00000009" w:usb3="00000000" w:csb0="000001FF" w:csb1="00000000"/>
    <w:embedRegular w:fontKey="{4683901D-50E4-466A-B90F-A20B97B58A71}" r:id="rId2"/>
    <w:embedBold w:fontKey="{4773FED1-C827-4ADC-87E5-8871174DA16C}" r:id="rId3"/>
  </w:font>
  <w:font w:name="Cambria">
    <w:panose1 w:val="02040503050406030204"/>
    <w:charset w:val="00"/>
    <w:family w:val="roman"/>
    <w:pitch w:val="variable"/>
    <w:sig w:usb0="E00002FF" w:usb1="400004FF" w:usb2="00000000" w:usb3="00000000" w:csb0="0000019F" w:csb1="00000000"/>
    <w:embedRegular w:fontKey="{84D0735C-4D86-4CA9-B82A-D39407E75158}" r:id="rI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44DDA" w:rsidR="0029426B" w:rsidRDefault="00000000" w14:paraId="64811172" w14:textId="77777777">
    <w:pPr>
      <w:pBdr>
        <w:top w:val="nil"/>
        <w:left w:val="nil"/>
        <w:bottom w:val="nil"/>
        <w:right w:val="nil"/>
        <w:between w:val="nil"/>
      </w:pBdr>
      <w:tabs>
        <w:tab w:val="center" w:pos="4513"/>
        <w:tab w:val="right" w:pos="9026"/>
      </w:tabs>
      <w:spacing w:line="240" w:lineRule="auto"/>
      <w:jc w:val="right"/>
      <w:rPr>
        <w:rFonts w:ascii="Times New Roman" w:hAnsi="Times New Roman" w:eastAsia="Times New Roman" w:cs="Times New Roman"/>
        <w:color w:val="000000"/>
        <w:sz w:val="24"/>
        <w:szCs w:val="24"/>
      </w:rPr>
    </w:pPr>
    <w:r w:rsidRPr="00C44DDA">
      <w:rPr>
        <w:rFonts w:ascii="Times New Roman" w:hAnsi="Times New Roman" w:eastAsia="Times New Roman" w:cs="Times New Roman"/>
        <w:color w:val="000000"/>
        <w:sz w:val="24"/>
        <w:szCs w:val="24"/>
      </w:rPr>
      <w:fldChar w:fldCharType="begin"/>
    </w:r>
    <w:r w:rsidRPr="00C44DDA">
      <w:rPr>
        <w:rFonts w:ascii="Times New Roman" w:hAnsi="Times New Roman" w:eastAsia="Times New Roman" w:cs="Times New Roman"/>
        <w:color w:val="000000"/>
        <w:sz w:val="24"/>
        <w:szCs w:val="24"/>
      </w:rPr>
      <w:instrText>PAGE</w:instrText>
    </w:r>
    <w:r w:rsidRPr="00C44DDA">
      <w:rPr>
        <w:rFonts w:ascii="Times New Roman" w:hAnsi="Times New Roman" w:eastAsia="Times New Roman" w:cs="Times New Roman"/>
        <w:color w:val="000000"/>
        <w:sz w:val="24"/>
        <w:szCs w:val="24"/>
      </w:rPr>
      <w:fldChar w:fldCharType="separate"/>
    </w:r>
    <w:r w:rsidRPr="00C44DDA" w:rsidR="00DD3BAD">
      <w:rPr>
        <w:rFonts w:ascii="Times New Roman" w:hAnsi="Times New Roman" w:eastAsia="Times New Roman" w:cs="Times New Roman"/>
        <w:color w:val="000000"/>
        <w:sz w:val="24"/>
        <w:szCs w:val="24"/>
      </w:rPr>
      <w:t>2</w:t>
    </w:r>
    <w:r w:rsidRPr="00C44DDA">
      <w:rPr>
        <w:rFonts w:ascii="Times New Roman" w:hAnsi="Times New Roman" w:eastAsia="Times New Roman" w:cs="Times New Roman"/>
        <w:color w:val="000000"/>
        <w:sz w:val="24"/>
        <w:szCs w:val="24"/>
      </w:rPr>
      <w:fldChar w:fldCharType="end"/>
    </w:r>
  </w:p>
  <w:p w:rsidRPr="00C44DDA" w:rsidR="0029426B" w:rsidRDefault="0029426B" w14:paraId="46872BFD" w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44DDA" w:rsidR="006F1C81" w:rsidRDefault="006F1C81" w14:paraId="3ABCFFCE" w14:textId="77777777">
      <w:pPr>
        <w:spacing w:line="240" w:lineRule="auto"/>
      </w:pPr>
      <w:r w:rsidRPr="00C44DDA">
        <w:separator/>
      </w:r>
    </w:p>
  </w:footnote>
  <w:footnote w:type="continuationSeparator" w:id="0">
    <w:p w:rsidRPr="00C44DDA" w:rsidR="006F1C81" w:rsidRDefault="006F1C81" w14:paraId="5C340DB8" w14:textId="77777777">
      <w:pPr>
        <w:spacing w:line="240" w:lineRule="auto"/>
      </w:pPr>
      <w:r w:rsidRPr="00C44DD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7C276A"/>
    <w:multiLevelType w:val="multilevel"/>
    <w:tmpl w:val="6096BC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7151080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426B"/>
    <w:rsid w:val="00000000"/>
    <w:rsid w:val="0029426B"/>
    <w:rsid w:val="004C0EB8"/>
    <w:rsid w:val="006F1C81"/>
    <w:rsid w:val="00C11A29"/>
    <w:rsid w:val="00C44DDA"/>
    <w:rsid w:val="00CA20D3"/>
    <w:rsid w:val="00DA63FD"/>
    <w:rsid w:val="00DD3BAD"/>
    <w:rsid w:val="00EF33FE"/>
    <w:rsid w:val="0121ED11"/>
    <w:rsid w:val="20640AD3"/>
    <w:rsid w:val="220A63D2"/>
    <w:rsid w:val="40B977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13241"/>
  <w15:docId w15:val="{1204AFB7-9678-4D39-8260-4D81A5F65E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uiPriority w:val="9"/>
    <w:qFormat/>
    <w:pPr>
      <w:spacing w:line="360" w:lineRule="auto"/>
      <w:jc w:val="both"/>
      <w:outlineLvl w:val="0"/>
    </w:pPr>
    <w:rPr>
      <w:rFonts w:ascii="Times New Roman" w:hAnsi="Times New Roman" w:eastAsia="Times New Roman" w:cs="Times New Roman"/>
      <w:b/>
      <w:sz w:val="28"/>
      <w:szCs w:val="28"/>
    </w:rPr>
  </w:style>
  <w:style w:type="paragraph" w:styleId="Heading2">
    <w:name w:val="heading 2"/>
    <w:basedOn w:val="Normal"/>
    <w:next w:val="Normal"/>
    <w:uiPriority w:val="9"/>
    <w:unhideWhenUsed/>
    <w:qFormat/>
    <w:pPr>
      <w:spacing w:line="360" w:lineRule="auto"/>
      <w:jc w:val="both"/>
      <w:outlineLvl w:val="1"/>
    </w:pPr>
    <w:rPr>
      <w:rFonts w:ascii="Times New Roman" w:hAnsi="Times New Roman" w:eastAsia="Times New Roman" w:cs="Times New Roman"/>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styleId="TableNormal1" w:customStyle="1">
    <w:name w:val="TableNormal0"/>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40901"/>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40901"/>
    <w:rPr>
      <w:rFonts w:ascii="Tahoma" w:hAnsi="Tahoma" w:cs="Tahoma"/>
      <w:sz w:val="16"/>
      <w:szCs w:val="16"/>
    </w:rPr>
  </w:style>
  <w:style w:type="paragraph" w:styleId="Header">
    <w:name w:val="header"/>
    <w:basedOn w:val="Normal"/>
    <w:link w:val="HeaderChar"/>
    <w:uiPriority w:val="99"/>
    <w:unhideWhenUsed/>
    <w:rsid w:val="00740901"/>
    <w:pPr>
      <w:tabs>
        <w:tab w:val="center" w:pos="4513"/>
        <w:tab w:val="right" w:pos="9026"/>
      </w:tabs>
      <w:spacing w:line="240" w:lineRule="auto"/>
    </w:pPr>
  </w:style>
  <w:style w:type="character" w:styleId="HeaderChar" w:customStyle="1">
    <w:name w:val="Header Char"/>
    <w:basedOn w:val="DefaultParagraphFont"/>
    <w:link w:val="Header"/>
    <w:uiPriority w:val="99"/>
    <w:rsid w:val="00740901"/>
  </w:style>
  <w:style w:type="paragraph" w:styleId="Footer">
    <w:name w:val="footer"/>
    <w:basedOn w:val="Normal"/>
    <w:link w:val="FooterChar"/>
    <w:uiPriority w:val="99"/>
    <w:unhideWhenUsed/>
    <w:rsid w:val="00740901"/>
    <w:pPr>
      <w:tabs>
        <w:tab w:val="center" w:pos="4513"/>
        <w:tab w:val="right" w:pos="9026"/>
      </w:tabs>
      <w:spacing w:line="240" w:lineRule="auto"/>
    </w:pPr>
  </w:style>
  <w:style w:type="character" w:styleId="FooterChar" w:customStyle="1">
    <w:name w:val="Footer Char"/>
    <w:basedOn w:val="DefaultParagraphFont"/>
    <w:link w:val="Footer"/>
    <w:uiPriority w:val="99"/>
    <w:rsid w:val="00740901"/>
  </w:style>
  <w:style w:type="paragraph" w:styleId="TOCHeading">
    <w:name w:val="TOC Heading"/>
    <w:basedOn w:val="Heading1"/>
    <w:next w:val="Normal"/>
    <w:uiPriority w:val="39"/>
    <w:semiHidden/>
    <w:unhideWhenUsed/>
    <w:qFormat/>
    <w:rsid w:val="00D537C4"/>
    <w:pPr>
      <w:keepNext/>
      <w:keepLines/>
      <w:spacing w:before="480" w:line="276" w:lineRule="auto"/>
      <w:jc w:val="left"/>
      <w:outlineLvl w:val="9"/>
    </w:pPr>
    <w:rPr>
      <w:rFonts w:asciiTheme="majorHAnsi" w:hAnsiTheme="majorHAnsi" w:eastAsiaTheme="majorEastAsia" w:cstheme="majorBidi"/>
      <w:bCs/>
      <w:color w:val="365F91" w:themeColor="accent1" w:themeShade="BF"/>
      <w:lang w:val="en-US" w:eastAsia="ja-JP"/>
    </w:rPr>
  </w:style>
  <w:style w:type="paragraph" w:styleId="TOC1">
    <w:name w:val="toc 1"/>
    <w:basedOn w:val="Normal"/>
    <w:next w:val="Normal"/>
    <w:autoRedefine/>
    <w:uiPriority w:val="39"/>
    <w:unhideWhenUsed/>
    <w:rsid w:val="00D537C4"/>
    <w:pPr>
      <w:spacing w:after="100"/>
    </w:pPr>
  </w:style>
  <w:style w:type="paragraph" w:styleId="TOC2">
    <w:name w:val="toc 2"/>
    <w:basedOn w:val="Normal"/>
    <w:next w:val="Normal"/>
    <w:autoRedefine/>
    <w:uiPriority w:val="39"/>
    <w:unhideWhenUsed/>
    <w:rsid w:val="00D537C4"/>
    <w:pPr>
      <w:spacing w:after="100"/>
      <w:ind w:left="220"/>
    </w:pPr>
  </w:style>
  <w:style w:type="character" w:styleId="Hyperlink">
    <w:name w:val="Hyperlink"/>
    <w:basedOn w:val="DefaultParagraphFont"/>
    <w:uiPriority w:val="99"/>
    <w:unhideWhenUsed/>
    <w:rsid w:val="00D537C4"/>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92kUD26yEC/yJOk91rCXKXcYaA==">CgMxLjAyDmguM2FseHIzNmZyODMxMg5oLmZqb3FmY2thbzcxbzIOaC55ZHBrcWF6aDYzOHMyDmgubHJ6d2tqcHo2ajl1Mg5oLnN1ejJmaGUzb3BwNDIOaC4xOHByNmY0dHlnb3MyDmgubXNkYmhlbmdrbTU1OAByITFHbngzVlgyR2o2YVJxYVZCQ3NkdjNaVFAyellEM0Q0aQ==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2025-10-15T07:51:00.0000000Z</dcterms:created>
  <dcterms:modified xsi:type="dcterms:W3CDTF">2025-10-30T19:04:34.4640898Z</dcterms:modified>
  <lastModifiedBy>Alina Cristina Ionita (2246123)</lastModifiedBy>
</coreProperties>
</file>