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353C8" w:rsidRDefault="00B353C8" w:rsidP="001A6918">
      <w:pPr>
        <w:pStyle w:val="Title"/>
        <w:spacing w:after="0" w:line="360" w:lineRule="auto"/>
        <w:jc w:val="center"/>
        <w:rPr>
          <w:rFonts w:ascii="Times New Roman" w:hAnsi="Times New Roman" w:cs="Times New Roman"/>
          <w:b/>
          <w:color w:val="auto"/>
        </w:rPr>
      </w:pPr>
    </w:p>
    <w:p w:rsidR="00B353C8" w:rsidRDefault="00B353C8" w:rsidP="001A6918">
      <w:pPr>
        <w:pStyle w:val="Title"/>
        <w:spacing w:after="0" w:line="360" w:lineRule="auto"/>
        <w:jc w:val="center"/>
        <w:rPr>
          <w:rFonts w:ascii="Times New Roman" w:hAnsi="Times New Roman" w:cs="Times New Roman"/>
          <w:b/>
          <w:color w:val="auto"/>
        </w:rPr>
      </w:pPr>
    </w:p>
    <w:p w:rsidR="00B353C8" w:rsidRDefault="00B353C8" w:rsidP="001A6918">
      <w:pPr>
        <w:pStyle w:val="Title"/>
        <w:spacing w:after="0" w:line="360" w:lineRule="auto"/>
        <w:jc w:val="center"/>
        <w:rPr>
          <w:rFonts w:ascii="Times New Roman" w:hAnsi="Times New Roman" w:cs="Times New Roman"/>
          <w:b/>
          <w:color w:val="auto"/>
        </w:rPr>
      </w:pPr>
    </w:p>
    <w:p w:rsidR="00B353C8" w:rsidRDefault="00B353C8" w:rsidP="001A6918">
      <w:pPr>
        <w:pStyle w:val="Title"/>
        <w:spacing w:after="0" w:line="360" w:lineRule="auto"/>
        <w:jc w:val="center"/>
        <w:rPr>
          <w:rFonts w:ascii="Times New Roman" w:hAnsi="Times New Roman" w:cs="Times New Roman"/>
          <w:b/>
          <w:color w:val="auto"/>
        </w:rPr>
      </w:pPr>
    </w:p>
    <w:p w:rsidR="00B353C8" w:rsidRDefault="00B353C8" w:rsidP="001A6918">
      <w:pPr>
        <w:pStyle w:val="Title"/>
        <w:spacing w:after="0" w:line="360" w:lineRule="auto"/>
        <w:jc w:val="center"/>
        <w:rPr>
          <w:rFonts w:ascii="Times New Roman" w:hAnsi="Times New Roman" w:cs="Times New Roman"/>
          <w:b/>
          <w:color w:val="auto"/>
        </w:rPr>
      </w:pPr>
    </w:p>
    <w:p w:rsidR="00A731C3" w:rsidRPr="002C5D76" w:rsidRDefault="00B353C8" w:rsidP="001A6918">
      <w:pPr>
        <w:pStyle w:val="Title"/>
        <w:spacing w:after="0" w:line="360" w:lineRule="auto"/>
        <w:jc w:val="center"/>
        <w:rPr>
          <w:rFonts w:ascii="Times New Roman" w:hAnsi="Times New Roman" w:cs="Times New Roman"/>
          <w:b/>
          <w:color w:val="auto"/>
        </w:rPr>
        <w:sectPr w:rsidR="00A731C3" w:rsidRPr="002C5D76" w:rsidSect="00DA3FBC">
          <w:footerReference w:type="default" r:id="rId8"/>
          <w:pgSz w:w="12240" w:h="15840"/>
          <w:pgMar w:top="1440" w:right="1440" w:bottom="1440" w:left="1440" w:header="720" w:footer="720" w:gutter="0"/>
          <w:cols w:space="720"/>
          <w:docGrid w:linePitch="360"/>
        </w:sectPr>
      </w:pPr>
      <w:r w:rsidRPr="002C5D76">
        <w:rPr>
          <w:rFonts w:ascii="Times New Roman" w:hAnsi="Times New Roman" w:cs="Times New Roman"/>
          <w:b/>
          <w:color w:val="auto"/>
        </w:rPr>
        <w:t>Human Resource Management</w:t>
      </w:r>
    </w:p>
    <w:sdt>
      <w:sdtPr>
        <w:rPr>
          <w:rFonts w:ascii="Times New Roman" w:eastAsiaTheme="minorHAnsi" w:hAnsi="Times New Roman" w:cstheme="minorBidi"/>
          <w:b w:val="0"/>
          <w:bCs w:val="0"/>
          <w:color w:val="auto"/>
          <w:sz w:val="24"/>
          <w:szCs w:val="22"/>
        </w:rPr>
        <w:id w:val="44602246"/>
        <w:docPartObj>
          <w:docPartGallery w:val="Table of Contents"/>
          <w:docPartUnique/>
        </w:docPartObj>
      </w:sdtPr>
      <w:sdtEndPr/>
      <w:sdtContent>
        <w:p w:rsidR="00A731C3" w:rsidRDefault="00A731C3" w:rsidP="001A6918">
          <w:pPr>
            <w:pStyle w:val="TOCHeading"/>
            <w:spacing w:before="0" w:line="360" w:lineRule="auto"/>
            <w:jc w:val="center"/>
          </w:pPr>
          <w:r w:rsidRPr="00A731C3">
            <w:rPr>
              <w:rFonts w:ascii="Times New Roman" w:hAnsi="Times New Roman" w:cs="Times New Roman"/>
              <w:color w:val="auto"/>
            </w:rPr>
            <w:t>Table of Contents</w:t>
          </w:r>
        </w:p>
        <w:p w:rsidR="00A731C3" w:rsidRDefault="00A731C3" w:rsidP="001A6918">
          <w:pPr>
            <w:pStyle w:val="TOC1"/>
            <w:tabs>
              <w:tab w:val="right" w:leader="dot" w:pos="9350"/>
            </w:tabs>
            <w:spacing w:after="0"/>
            <w:rPr>
              <w:rFonts w:asciiTheme="minorHAnsi" w:eastAsiaTheme="minorEastAsia" w:hAnsiTheme="minorHAnsi"/>
              <w:noProof/>
              <w:sz w:val="22"/>
            </w:rPr>
          </w:pPr>
          <w:r>
            <w:fldChar w:fldCharType="begin"/>
          </w:r>
          <w:r>
            <w:instrText xml:space="preserve"> TOC \o "1-3" \h \z \u </w:instrText>
          </w:r>
          <w:r>
            <w:fldChar w:fldCharType="separate"/>
          </w:r>
          <w:hyperlink w:anchor="_Toc100696723" w:history="1">
            <w:r w:rsidRPr="00632A15">
              <w:rPr>
                <w:rStyle w:val="Hyperlink"/>
                <w:noProof/>
              </w:rPr>
              <w:t>Introduction</w:t>
            </w:r>
            <w:r>
              <w:rPr>
                <w:noProof/>
                <w:webHidden/>
              </w:rPr>
              <w:tab/>
            </w:r>
            <w:r>
              <w:rPr>
                <w:noProof/>
                <w:webHidden/>
              </w:rPr>
              <w:fldChar w:fldCharType="begin"/>
            </w:r>
            <w:r>
              <w:rPr>
                <w:noProof/>
                <w:webHidden/>
              </w:rPr>
              <w:instrText xml:space="preserve"> PAGEREF _Toc100696723 \h </w:instrText>
            </w:r>
            <w:r>
              <w:rPr>
                <w:noProof/>
                <w:webHidden/>
              </w:rPr>
            </w:r>
            <w:r>
              <w:rPr>
                <w:noProof/>
                <w:webHidden/>
              </w:rPr>
              <w:fldChar w:fldCharType="separate"/>
            </w:r>
            <w:r>
              <w:rPr>
                <w:noProof/>
                <w:webHidden/>
              </w:rPr>
              <w:t>1</w:t>
            </w:r>
            <w:r>
              <w:rPr>
                <w:noProof/>
                <w:webHidden/>
              </w:rPr>
              <w:fldChar w:fldCharType="end"/>
            </w:r>
          </w:hyperlink>
        </w:p>
        <w:p w:rsidR="00A731C3" w:rsidRDefault="00D23447" w:rsidP="001A6918">
          <w:pPr>
            <w:pStyle w:val="TOC1"/>
            <w:tabs>
              <w:tab w:val="right" w:leader="dot" w:pos="9350"/>
            </w:tabs>
            <w:spacing w:after="0"/>
            <w:rPr>
              <w:rFonts w:asciiTheme="minorHAnsi" w:eastAsiaTheme="minorEastAsia" w:hAnsiTheme="minorHAnsi"/>
              <w:noProof/>
              <w:sz w:val="22"/>
            </w:rPr>
          </w:pPr>
          <w:hyperlink w:anchor="_Toc100696724" w:history="1">
            <w:r w:rsidR="00A731C3" w:rsidRPr="00632A15">
              <w:rPr>
                <w:rStyle w:val="Hyperlink"/>
                <w:noProof/>
              </w:rPr>
              <w:t>Main body</w:t>
            </w:r>
            <w:r w:rsidR="00A731C3">
              <w:rPr>
                <w:noProof/>
                <w:webHidden/>
              </w:rPr>
              <w:tab/>
            </w:r>
            <w:r w:rsidR="00A731C3">
              <w:rPr>
                <w:noProof/>
                <w:webHidden/>
              </w:rPr>
              <w:fldChar w:fldCharType="begin"/>
            </w:r>
            <w:r w:rsidR="00A731C3">
              <w:rPr>
                <w:noProof/>
                <w:webHidden/>
              </w:rPr>
              <w:instrText xml:space="preserve"> PAGEREF _Toc100696724 \h </w:instrText>
            </w:r>
            <w:r w:rsidR="00A731C3">
              <w:rPr>
                <w:noProof/>
                <w:webHidden/>
              </w:rPr>
            </w:r>
            <w:r w:rsidR="00A731C3">
              <w:rPr>
                <w:noProof/>
                <w:webHidden/>
              </w:rPr>
              <w:fldChar w:fldCharType="separate"/>
            </w:r>
            <w:r w:rsidR="00A731C3">
              <w:rPr>
                <w:noProof/>
                <w:webHidden/>
              </w:rPr>
              <w:t>1</w:t>
            </w:r>
            <w:r w:rsidR="00A731C3">
              <w:rPr>
                <w:noProof/>
                <w:webHidden/>
              </w:rPr>
              <w:fldChar w:fldCharType="end"/>
            </w:r>
          </w:hyperlink>
        </w:p>
        <w:p w:rsidR="00A731C3" w:rsidRDefault="00D23447" w:rsidP="001A6918">
          <w:pPr>
            <w:pStyle w:val="TOC2"/>
            <w:tabs>
              <w:tab w:val="right" w:leader="dot" w:pos="9350"/>
            </w:tabs>
            <w:spacing w:after="0"/>
            <w:rPr>
              <w:rFonts w:asciiTheme="minorHAnsi" w:eastAsiaTheme="minorEastAsia" w:hAnsiTheme="minorHAnsi"/>
              <w:noProof/>
              <w:sz w:val="22"/>
            </w:rPr>
          </w:pPr>
          <w:hyperlink w:anchor="_Toc100696725" w:history="1">
            <w:r w:rsidR="00A731C3" w:rsidRPr="00632A15">
              <w:rPr>
                <w:rStyle w:val="Hyperlink"/>
                <w:noProof/>
              </w:rPr>
              <w:t>The emerging changes in labor market conditions in a post Covid-19 environment in the UK</w:t>
            </w:r>
            <w:r w:rsidR="00A731C3">
              <w:rPr>
                <w:noProof/>
                <w:webHidden/>
              </w:rPr>
              <w:tab/>
            </w:r>
            <w:r w:rsidR="00A731C3">
              <w:rPr>
                <w:noProof/>
                <w:webHidden/>
              </w:rPr>
              <w:fldChar w:fldCharType="begin"/>
            </w:r>
            <w:r w:rsidR="00A731C3">
              <w:rPr>
                <w:noProof/>
                <w:webHidden/>
              </w:rPr>
              <w:instrText xml:space="preserve"> PAGEREF _Toc100696725 \h </w:instrText>
            </w:r>
            <w:r w:rsidR="00A731C3">
              <w:rPr>
                <w:noProof/>
                <w:webHidden/>
              </w:rPr>
            </w:r>
            <w:r w:rsidR="00A731C3">
              <w:rPr>
                <w:noProof/>
                <w:webHidden/>
              </w:rPr>
              <w:fldChar w:fldCharType="separate"/>
            </w:r>
            <w:r w:rsidR="00A731C3">
              <w:rPr>
                <w:noProof/>
                <w:webHidden/>
              </w:rPr>
              <w:t>1</w:t>
            </w:r>
            <w:r w:rsidR="00A731C3">
              <w:rPr>
                <w:noProof/>
                <w:webHidden/>
              </w:rPr>
              <w:fldChar w:fldCharType="end"/>
            </w:r>
          </w:hyperlink>
        </w:p>
        <w:p w:rsidR="00A731C3" w:rsidRDefault="00D23447" w:rsidP="001A6918">
          <w:pPr>
            <w:pStyle w:val="TOC2"/>
            <w:tabs>
              <w:tab w:val="right" w:leader="dot" w:pos="9350"/>
            </w:tabs>
            <w:spacing w:after="0"/>
            <w:rPr>
              <w:rFonts w:asciiTheme="minorHAnsi" w:eastAsiaTheme="minorEastAsia" w:hAnsiTheme="minorHAnsi"/>
              <w:noProof/>
              <w:sz w:val="22"/>
            </w:rPr>
          </w:pPr>
          <w:hyperlink w:anchor="_Toc100696726" w:history="1">
            <w:r w:rsidR="00A731C3" w:rsidRPr="00632A15">
              <w:rPr>
                <w:rStyle w:val="Hyperlink"/>
                <w:noProof/>
              </w:rPr>
              <w:t>Changes needed in the human resource strategies and how to implement those changes</w:t>
            </w:r>
            <w:r w:rsidR="00A731C3">
              <w:rPr>
                <w:noProof/>
                <w:webHidden/>
              </w:rPr>
              <w:tab/>
            </w:r>
            <w:r w:rsidR="00A731C3">
              <w:rPr>
                <w:noProof/>
                <w:webHidden/>
              </w:rPr>
              <w:fldChar w:fldCharType="begin"/>
            </w:r>
            <w:r w:rsidR="00A731C3">
              <w:rPr>
                <w:noProof/>
                <w:webHidden/>
              </w:rPr>
              <w:instrText xml:space="preserve"> PAGEREF _Toc100696726 \h </w:instrText>
            </w:r>
            <w:r w:rsidR="00A731C3">
              <w:rPr>
                <w:noProof/>
                <w:webHidden/>
              </w:rPr>
            </w:r>
            <w:r w:rsidR="00A731C3">
              <w:rPr>
                <w:noProof/>
                <w:webHidden/>
              </w:rPr>
              <w:fldChar w:fldCharType="separate"/>
            </w:r>
            <w:r w:rsidR="00A731C3">
              <w:rPr>
                <w:noProof/>
                <w:webHidden/>
              </w:rPr>
              <w:t>4</w:t>
            </w:r>
            <w:r w:rsidR="00A731C3">
              <w:rPr>
                <w:noProof/>
                <w:webHidden/>
              </w:rPr>
              <w:fldChar w:fldCharType="end"/>
            </w:r>
          </w:hyperlink>
        </w:p>
        <w:p w:rsidR="00A731C3" w:rsidRDefault="00D23447" w:rsidP="001A6918">
          <w:pPr>
            <w:pStyle w:val="TOC1"/>
            <w:tabs>
              <w:tab w:val="right" w:leader="dot" w:pos="9350"/>
            </w:tabs>
            <w:spacing w:after="0"/>
            <w:rPr>
              <w:rFonts w:asciiTheme="minorHAnsi" w:eastAsiaTheme="minorEastAsia" w:hAnsiTheme="minorHAnsi"/>
              <w:noProof/>
              <w:sz w:val="22"/>
            </w:rPr>
          </w:pPr>
          <w:hyperlink w:anchor="_Toc100696727" w:history="1">
            <w:r w:rsidR="00A731C3" w:rsidRPr="00632A15">
              <w:rPr>
                <w:rStyle w:val="Hyperlink"/>
                <w:noProof/>
              </w:rPr>
              <w:t>Conclusion</w:t>
            </w:r>
            <w:r w:rsidR="00A731C3">
              <w:rPr>
                <w:noProof/>
                <w:webHidden/>
              </w:rPr>
              <w:tab/>
            </w:r>
            <w:r w:rsidR="00A731C3">
              <w:rPr>
                <w:noProof/>
                <w:webHidden/>
              </w:rPr>
              <w:fldChar w:fldCharType="begin"/>
            </w:r>
            <w:r w:rsidR="00A731C3">
              <w:rPr>
                <w:noProof/>
                <w:webHidden/>
              </w:rPr>
              <w:instrText xml:space="preserve"> PAGEREF _Toc100696727 \h </w:instrText>
            </w:r>
            <w:r w:rsidR="00A731C3">
              <w:rPr>
                <w:noProof/>
                <w:webHidden/>
              </w:rPr>
            </w:r>
            <w:r w:rsidR="00A731C3">
              <w:rPr>
                <w:noProof/>
                <w:webHidden/>
              </w:rPr>
              <w:fldChar w:fldCharType="separate"/>
            </w:r>
            <w:r w:rsidR="00A731C3">
              <w:rPr>
                <w:noProof/>
                <w:webHidden/>
              </w:rPr>
              <w:t>7</w:t>
            </w:r>
            <w:r w:rsidR="00A731C3">
              <w:rPr>
                <w:noProof/>
                <w:webHidden/>
              </w:rPr>
              <w:fldChar w:fldCharType="end"/>
            </w:r>
          </w:hyperlink>
        </w:p>
        <w:p w:rsidR="00A731C3" w:rsidRDefault="00A731C3" w:rsidP="001A6918">
          <w:pPr>
            <w:spacing w:after="0"/>
          </w:pPr>
          <w:r>
            <w:fldChar w:fldCharType="end"/>
          </w:r>
        </w:p>
      </w:sdtContent>
    </w:sdt>
    <w:p w:rsidR="00B353C8" w:rsidRPr="00B353C8" w:rsidRDefault="00B353C8" w:rsidP="001A6918">
      <w:pPr>
        <w:pStyle w:val="Title"/>
        <w:spacing w:after="0" w:line="360" w:lineRule="auto"/>
        <w:jc w:val="center"/>
        <w:rPr>
          <w:rFonts w:ascii="Times New Roman" w:hAnsi="Times New Roman" w:cs="Times New Roman"/>
          <w:b/>
        </w:rPr>
        <w:sectPr w:rsidR="00B353C8" w:rsidRPr="00B353C8" w:rsidSect="00DA3FBC">
          <w:pgSz w:w="12240" w:h="15840"/>
          <w:pgMar w:top="1440" w:right="1440" w:bottom="1440" w:left="1440" w:header="720" w:footer="720" w:gutter="0"/>
          <w:cols w:space="720"/>
          <w:docGrid w:linePitch="360"/>
        </w:sectPr>
      </w:pPr>
    </w:p>
    <w:p w:rsidR="00DA3FBC" w:rsidRDefault="001D4647" w:rsidP="001A6918">
      <w:pPr>
        <w:pStyle w:val="Heading1"/>
        <w:spacing w:before="0"/>
      </w:pPr>
      <w:bookmarkStart w:id="0" w:name="_Toc100696723"/>
      <w:r>
        <w:t>Introduction</w:t>
      </w:r>
      <w:bookmarkEnd w:id="0"/>
    </w:p>
    <w:p w:rsidR="001D4647" w:rsidRPr="001D4647" w:rsidRDefault="00730C5F" w:rsidP="001A6918">
      <w:pPr>
        <w:spacing w:after="0"/>
      </w:pPr>
      <w:r>
        <w:t xml:space="preserve">Human resource management refers to the strategic approach to the effective and efficient management of the people within the organization to gain competitive edge over others. </w:t>
      </w:r>
      <w:r w:rsidR="006829BA">
        <w:t>This department work for enhancing the productivity and profitability level of both the employees and overall management of the firm</w:t>
      </w:r>
      <w:r w:rsidR="000318AF">
        <w:t xml:space="preserve"> (</w:t>
      </w:r>
      <w:r w:rsidR="000318AF" w:rsidRPr="005F0D4D">
        <w:t>Boon</w:t>
      </w:r>
      <w:r w:rsidR="000318AF">
        <w:t xml:space="preserve"> et.al, 2019)</w:t>
      </w:r>
      <w:r w:rsidR="006829BA">
        <w:t xml:space="preserve">. </w:t>
      </w:r>
      <w:r w:rsidR="0014314A">
        <w:t xml:space="preserve">The present report will cover the current labor marketing conditions and situations </w:t>
      </w:r>
      <w:r w:rsidR="003173D9">
        <w:t xml:space="preserve">after the huge impact of covid-19 pandemic. </w:t>
      </w:r>
      <w:r w:rsidR="00DC1B7E">
        <w:t xml:space="preserve">This report will also provide deep insight of current strategic moves and practices of the MNCs and SMEs to deal with the post Covid-19 impact more effectively and efficiently. </w:t>
      </w:r>
      <w:r w:rsidR="00F81B45">
        <w:t xml:space="preserve">At last, it will confer about current human resource </w:t>
      </w:r>
      <w:r w:rsidR="004A31FF">
        <w:t>strategies that are</w:t>
      </w:r>
      <w:r w:rsidR="00F81B45">
        <w:t xml:space="preserve"> being considered by many of the firm how this can be implemented by the HR manger to gain the competitive advantages over their rivals. </w:t>
      </w:r>
    </w:p>
    <w:p w:rsidR="001D4647" w:rsidRDefault="001D4647" w:rsidP="001A6918">
      <w:pPr>
        <w:pStyle w:val="Heading1"/>
        <w:spacing w:before="0"/>
      </w:pPr>
      <w:bookmarkStart w:id="1" w:name="_Toc100696724"/>
      <w:r>
        <w:t>Main body</w:t>
      </w:r>
      <w:bookmarkEnd w:id="1"/>
      <w:r>
        <w:t xml:space="preserve"> </w:t>
      </w:r>
    </w:p>
    <w:p w:rsidR="001D4647" w:rsidRDefault="001D4647" w:rsidP="001A6918">
      <w:pPr>
        <w:pStyle w:val="Heading2"/>
        <w:spacing w:before="0"/>
      </w:pPr>
      <w:bookmarkStart w:id="2" w:name="_Toc100696725"/>
      <w:r>
        <w:t>The emerging changes in labor market conditions in a post Covid-19 environment in the UK</w:t>
      </w:r>
      <w:bookmarkEnd w:id="2"/>
    </w:p>
    <w:p w:rsidR="004A31FF" w:rsidRDefault="004A31FF" w:rsidP="001A6918">
      <w:pPr>
        <w:spacing w:after="0"/>
      </w:pPr>
      <w:r>
        <w:t xml:space="preserve">It has been identified that Covid-19 has hugely impacted upon the overall economic condition and labor market all over the world. </w:t>
      </w:r>
      <w:r w:rsidR="00C77F42">
        <w:t>In the very initial time which is April 2020, 30% of eligible jobs were furloughed and by January 2021, the unemployment rate has been increased by 7% which is the highest since 2015 and this has negatively affected overall labor market conditions in the UK</w:t>
      </w:r>
      <w:r w:rsidR="000318AF">
        <w:t xml:space="preserve"> (Statista, 2021)</w:t>
      </w:r>
      <w:r w:rsidR="00C77F42">
        <w:t xml:space="preserve">. </w:t>
      </w:r>
      <w:r w:rsidR="00B1678C">
        <w:t xml:space="preserve">The national economic performance was the biggest concern of UK government as it was continuously decreasing due to lockdown and post covid-19 impacts. </w:t>
      </w:r>
      <w:r w:rsidR="00A22DFC">
        <w:t xml:space="preserve">Hence, various changes </w:t>
      </w:r>
      <w:r w:rsidR="00295CA9">
        <w:t>have</w:t>
      </w:r>
      <w:r w:rsidR="00A22DFC">
        <w:t xml:space="preserve"> been come in the highlight to mitigate those negative effects and to improve the overall condition of labor market environment of the UK. </w:t>
      </w:r>
      <w:r w:rsidR="00295CA9">
        <w:t xml:space="preserve">It has also been identified that 2020 situation is witnessed of the highest rate of </w:t>
      </w:r>
      <w:r w:rsidR="00295CA9" w:rsidRPr="00295CA9">
        <w:t>contraction in GVA</w:t>
      </w:r>
      <w:r w:rsidR="00295CA9">
        <w:t xml:space="preserve"> since last 10 decades while employment has managed to escape such losses just because of the effective policies and legislation of the government</w:t>
      </w:r>
      <w:r w:rsidR="000318AF">
        <w:t xml:space="preserve"> (</w:t>
      </w:r>
      <w:r w:rsidR="000318AF" w:rsidRPr="005F0D4D">
        <w:t>Vrontis</w:t>
      </w:r>
      <w:r w:rsidR="000318AF">
        <w:t xml:space="preserve"> et.al, 2022)</w:t>
      </w:r>
      <w:r w:rsidR="00295CA9">
        <w:t xml:space="preserve">. </w:t>
      </w:r>
    </w:p>
    <w:p w:rsidR="00746867" w:rsidRDefault="00746867" w:rsidP="001A6918">
      <w:pPr>
        <w:spacing w:after="0"/>
      </w:pPr>
      <w:r>
        <w:t xml:space="preserve">This time has made various emerging changes in the labor market conditions of the UK just to overcome with the impacts and looses that has been faced by the firm during lockdown and period of pandemic. </w:t>
      </w:r>
      <w:r w:rsidR="004A4900">
        <w:t>With the rising Covid-19 cases the situations and conditions was also changing and it is still changing at rapid pace in order to enhance the productivity and profitability of the along with following rules and legislation provided by the UK government</w:t>
      </w:r>
      <w:r w:rsidR="002F44CA">
        <w:t xml:space="preserve">. </w:t>
      </w:r>
      <w:r w:rsidR="00E91CCE">
        <w:t xml:space="preserve">UK government has made various smaller as well as bigger changes within their structure that was associated with the practices and operations of the companies. </w:t>
      </w:r>
      <w:r w:rsidR="00D86815">
        <w:t>In addition to that, various key emerging changes has been adopted by various organizations of the UK just to remain competitive and stronger even in the period of pande</w:t>
      </w:r>
      <w:r w:rsidR="002D3393">
        <w:t>mic with the help of their work</w:t>
      </w:r>
      <w:r w:rsidR="00D86815">
        <w:t xml:space="preserve">force. </w:t>
      </w:r>
    </w:p>
    <w:p w:rsidR="002D3393" w:rsidRDefault="002D3393" w:rsidP="001A6918">
      <w:pPr>
        <w:spacing w:after="0"/>
      </w:pPr>
      <w:r w:rsidRPr="00C36E9D">
        <w:rPr>
          <w:b/>
          <w:i/>
        </w:rPr>
        <w:t>Workplace flexibility:</w:t>
      </w:r>
      <w:r>
        <w:t xml:space="preserve"> </w:t>
      </w:r>
      <w:r w:rsidR="00A56174">
        <w:t xml:space="preserve">One of the greatest and amazing emerging that has been occurred because of the lockdown and pandemic was the rapid and widespread trend and adoption of technology of remote work. </w:t>
      </w:r>
      <w:r w:rsidR="003C3827">
        <w:t>In the UK, almost 60% of overall firms have been given work from home facilities to its employees so that firm productivity can be increased along with providing safe culture to their employees</w:t>
      </w:r>
      <w:r w:rsidR="000318AF">
        <w:t xml:space="preserve"> (</w:t>
      </w:r>
      <w:r w:rsidR="000318AF" w:rsidRPr="005F0D4D">
        <w:t>Azizi</w:t>
      </w:r>
      <w:r w:rsidR="000318AF">
        <w:t xml:space="preserve"> et.al, 2021)</w:t>
      </w:r>
      <w:r w:rsidR="003C3827">
        <w:t xml:space="preserve">. </w:t>
      </w:r>
      <w:r w:rsidR="009B2908">
        <w:t xml:space="preserve">From this, workers have gained flexibility to work from anywhere and this has also given the opportunity to those people who were stuck at some places due to uninformed lockdown in the lockdown. </w:t>
      </w:r>
      <w:r w:rsidR="00870611">
        <w:t xml:space="preserve">It has also been identified that, prior to Covid-19, few firms of UK were trying to improve their flexibility regards to their workers and employees through experimenting effective communicational channels and </w:t>
      </w:r>
      <w:r w:rsidR="00C36E9D">
        <w:t>efficient</w:t>
      </w:r>
      <w:r w:rsidR="00870611">
        <w:t xml:space="preserve"> business model. </w:t>
      </w:r>
      <w:r w:rsidR="00897D07">
        <w:t xml:space="preserve">This changed have never been happened without the impact of Pandemic as this is needed higher investments for </w:t>
      </w:r>
      <w:r w:rsidR="00897D07" w:rsidRPr="00897D07">
        <w:t>experimentation</w:t>
      </w:r>
      <w:r w:rsidR="00897D07">
        <w:t xml:space="preserve"> of home offices as well as wide use of new technologies such as effective use of communication channels and virtual network. </w:t>
      </w:r>
    </w:p>
    <w:p w:rsidR="00626EF3" w:rsidRDefault="00626EF3" w:rsidP="001A6918">
      <w:pPr>
        <w:spacing w:after="0"/>
      </w:pPr>
      <w:r w:rsidRPr="002C5D76">
        <w:rPr>
          <w:b/>
          <w:i/>
        </w:rPr>
        <w:t>Increased use of</w:t>
      </w:r>
      <w:r w:rsidR="00935030" w:rsidRPr="002C5D76">
        <w:rPr>
          <w:b/>
          <w:i/>
        </w:rPr>
        <w:t xml:space="preserve"> people analytics:</w:t>
      </w:r>
      <w:r w:rsidR="00935030">
        <w:t xml:space="preserve"> </w:t>
      </w:r>
      <w:r w:rsidR="00C8129B">
        <w:t xml:space="preserve">This has been emerged within the business operations and functions of the company and this is helping the firm in managing high talent and well developed skills within the business organization. </w:t>
      </w:r>
      <w:r w:rsidR="00413D58">
        <w:t xml:space="preserve">This has been involved by the HR management of the firm after the impact of Covid-19 where data analytics has helped the management to take effective decisions regarding to their workforce from various aspects such as training and development to ensure team safety and well beings </w:t>
      </w:r>
      <w:r w:rsidR="009D344E">
        <w:t>as well as talen</w:t>
      </w:r>
      <w:r w:rsidR="00413D58">
        <w:t xml:space="preserve">t </w:t>
      </w:r>
      <w:r w:rsidR="009D344E">
        <w:t>acquisition</w:t>
      </w:r>
      <w:r w:rsidR="000318AF">
        <w:t xml:space="preserve"> (</w:t>
      </w:r>
      <w:r w:rsidR="000318AF" w:rsidRPr="005F0D4D">
        <w:t>Jiang</w:t>
      </w:r>
      <w:r w:rsidR="000318AF">
        <w:t xml:space="preserve"> and Messersmith, 2018)</w:t>
      </w:r>
      <w:r w:rsidR="00413D58">
        <w:t xml:space="preserve">. </w:t>
      </w:r>
      <w:r w:rsidR="003E5649">
        <w:t xml:space="preserve">For example; many of the UK organization has used survey tools in order to stay informed about the employee engagement and employee productivity level as well as to get the feedbacks so that hybrid workplace be design. </w:t>
      </w:r>
      <w:r w:rsidR="009A42C3">
        <w:t xml:space="preserve">Moreover; people analytics have helped the firm in analyzing the communication networks within the organization including identify those areas that needed to be changed. </w:t>
      </w:r>
    </w:p>
    <w:p w:rsidR="00154E3B" w:rsidRDefault="00154E3B" w:rsidP="001A6918">
      <w:pPr>
        <w:spacing w:after="0"/>
      </w:pPr>
      <w:r w:rsidRPr="002C5D76">
        <w:rPr>
          <w:b/>
          <w:i/>
        </w:rPr>
        <w:t>Real job shift:</w:t>
      </w:r>
      <w:r>
        <w:t xml:space="preserve"> </w:t>
      </w:r>
      <w:r w:rsidR="00431D2A">
        <w:t>It has been identified that many of the people have lost their jobs but at the same time it is also true that many of the well</w:t>
      </w:r>
      <w:r w:rsidR="00083D34">
        <w:t xml:space="preserve"> deserved and educated people go</w:t>
      </w:r>
      <w:r w:rsidR="00431D2A">
        <w:t xml:space="preserve">t jobs after the pandemic occurs. </w:t>
      </w:r>
      <w:r w:rsidR="004E3953">
        <w:t xml:space="preserve">This has enabled millions of work from home jobs for the educated people as well as both market deep uncertainty and market turmoil have given the opportunity to the employers of many industries to shed millions of jobs for the UK population. </w:t>
      </w:r>
      <w:r w:rsidR="0074347A">
        <w:t xml:space="preserve">UK was confident that this will continue to grow as people and organization are dependent highly on technology and other digital tools to communicate and work with each other. </w:t>
      </w:r>
      <w:r w:rsidR="008C66AD">
        <w:t xml:space="preserve">It has also been shown in the research that, automation and digitization has created tasks shifts rather than increasing unemployment and job losses. </w:t>
      </w:r>
      <w:r w:rsidR="000233CB">
        <w:t>For instance, this has reduced the business travel expenses of the company and hence virtual business meeting technology has been improved that has provided more time to the professionals to spend on other aspects such as research and development as well as analysis</w:t>
      </w:r>
      <w:r w:rsidR="000318AF">
        <w:t xml:space="preserve"> (</w:t>
      </w:r>
      <w:r w:rsidR="000318AF" w:rsidRPr="005F0D4D">
        <w:t>Costa Dias</w:t>
      </w:r>
      <w:r w:rsidR="000318AF">
        <w:t xml:space="preserve"> et.al, 2020)</w:t>
      </w:r>
      <w:r w:rsidR="000233CB">
        <w:t xml:space="preserve">. </w:t>
      </w:r>
    </w:p>
    <w:p w:rsidR="006A0169" w:rsidRDefault="00F469A1" w:rsidP="001A6918">
      <w:pPr>
        <w:spacing w:after="0"/>
      </w:pPr>
      <w:r w:rsidRPr="002C5D76">
        <w:rPr>
          <w:b/>
          <w:i/>
        </w:rPr>
        <w:t>Wor</w:t>
      </w:r>
      <w:r w:rsidR="006A0169" w:rsidRPr="002C5D76">
        <w:rPr>
          <w:b/>
          <w:i/>
        </w:rPr>
        <w:t>k</w:t>
      </w:r>
      <w:r w:rsidRPr="002C5D76">
        <w:rPr>
          <w:b/>
          <w:i/>
        </w:rPr>
        <w:t>e</w:t>
      </w:r>
      <w:r w:rsidR="006A0169" w:rsidRPr="002C5D76">
        <w:rPr>
          <w:b/>
          <w:i/>
        </w:rPr>
        <w:t>rs command higher wages:</w:t>
      </w:r>
      <w:r w:rsidR="006A0169">
        <w:t xml:space="preserve"> </w:t>
      </w:r>
      <w:r w:rsidR="00367727">
        <w:t xml:space="preserve">It has been seen that pandemic has accelerated increment in hourly wages in lower paying jobs especially in the service and retail industries. </w:t>
      </w:r>
      <w:r w:rsidR="00470CA2">
        <w:t xml:space="preserve">For example; most of the famous MNCs and big box chains such as Amazon, ASDA, Tesco, Costco and Sainsbury has increased their minimum wage level to $15 or $16 per hour which is more than double of the federal minimum wage. </w:t>
      </w:r>
      <w:r w:rsidR="001964AA">
        <w:t xml:space="preserve">UK believed that there were two major forces that </w:t>
      </w:r>
      <w:r w:rsidR="000318AF">
        <w:t>have</w:t>
      </w:r>
      <w:r w:rsidR="001964AA">
        <w:t xml:space="preserve"> triggered the rise of minimum wage which are strong pandemic profits and </w:t>
      </w:r>
      <w:r w:rsidR="001964AA" w:rsidRPr="001964AA">
        <w:t>anticipation of impending regulatory changes</w:t>
      </w:r>
      <w:r w:rsidR="000318AF">
        <w:t xml:space="preserve"> (Statista. 2021)</w:t>
      </w:r>
      <w:r w:rsidR="001964AA" w:rsidRPr="001964AA">
        <w:t>.</w:t>
      </w:r>
      <w:r w:rsidR="001964AA">
        <w:t xml:space="preserve"> It has been seen that need of workers in some business organization has been dramatically reduced but at the same time retail chains have opened the way of opportunities as customer demands has grown . </w:t>
      </w:r>
      <w:r w:rsidR="00BD70F1">
        <w:t xml:space="preserve">This has led the firm UK market towards slower recovery of the labor supply especially in those areas where the vaccination rates were lower and people was extreme sick. </w:t>
      </w:r>
    </w:p>
    <w:p w:rsidR="00CA4304" w:rsidRDefault="0095659B" w:rsidP="001A6918">
      <w:pPr>
        <w:spacing w:after="0"/>
      </w:pPr>
      <w:r w:rsidRPr="002C5D76">
        <w:rPr>
          <w:b/>
          <w:i/>
        </w:rPr>
        <w:t>The rise of individual choices:</w:t>
      </w:r>
      <w:r>
        <w:t xml:space="preserve"> </w:t>
      </w:r>
      <w:r w:rsidR="001235C1">
        <w:t xml:space="preserve">Covid-19 situation has increased the opportunities for the people to stay at home and earning money by working remotely. </w:t>
      </w:r>
      <w:r w:rsidR="00053D65">
        <w:t xml:space="preserve">Millions of job were available online just a click away and it has enabled easier option for the people to search around for the job. </w:t>
      </w:r>
      <w:r w:rsidR="008148B5">
        <w:t xml:space="preserve">Most of the people have changed their fields in the period of lockdown and after the impact of Covid-19 pandemic. </w:t>
      </w:r>
      <w:r w:rsidR="00BA3145">
        <w:t xml:space="preserve">The major goal of today’s workers is to have job rather than being unemployed in order to develop their capabilities, talent, knowledge and skills. </w:t>
      </w:r>
      <w:r w:rsidR="00586A87">
        <w:t>Employers have</w:t>
      </w:r>
      <w:r w:rsidR="007D2DB8">
        <w:t xml:space="preserve"> adopted those workforce trends, opportunities and wages that has led them towards higher employment and higher productivity</w:t>
      </w:r>
      <w:r w:rsidR="000318AF">
        <w:t xml:space="preserve"> (</w:t>
      </w:r>
      <w:r w:rsidR="000318AF" w:rsidRPr="005F0D4D">
        <w:t>Valaskova</w:t>
      </w:r>
      <w:r w:rsidR="000318AF">
        <w:t xml:space="preserve"> et.al, 2021)</w:t>
      </w:r>
      <w:r w:rsidR="007D2DB8">
        <w:t xml:space="preserve">. </w:t>
      </w:r>
    </w:p>
    <w:p w:rsidR="0095659B" w:rsidRDefault="00586A87" w:rsidP="001A6918">
      <w:pPr>
        <w:spacing w:after="0"/>
      </w:pPr>
      <w:r>
        <w:t xml:space="preserve">This has also helped the firm in retaining the best talent </w:t>
      </w:r>
      <w:r w:rsidRPr="00586A87">
        <w:t xml:space="preserve">manage their own careers and command higher </w:t>
      </w:r>
      <w:r>
        <w:t xml:space="preserve">profitability. </w:t>
      </w:r>
      <w:r w:rsidR="006F530B">
        <w:t xml:space="preserve">In the other term individual choices are causing issues and problems in the labor market because of the tough interview sessions and questions that is asked by the management of the company to the workers and employees. Furthermore; adoption of new technology and digital advancement has increased the need of training and development in order to make aware their employees regards to those technologies and practices. </w:t>
      </w:r>
    </w:p>
    <w:p w:rsidR="009570A4" w:rsidRPr="004A31FF" w:rsidRDefault="009570A4" w:rsidP="001A6918">
      <w:pPr>
        <w:spacing w:after="0"/>
      </w:pPr>
      <w:r w:rsidRPr="002C5D76">
        <w:rPr>
          <w:b/>
          <w:i/>
        </w:rPr>
        <w:t>The technological revolution:</w:t>
      </w:r>
      <w:r>
        <w:t xml:space="preserve"> </w:t>
      </w:r>
      <w:r w:rsidR="00370A4E">
        <w:t xml:space="preserve">It is been known by everyone that technological advancement and use of digital tools have been increased after the impact of Covid-19 </w:t>
      </w:r>
      <w:r w:rsidR="00B35242">
        <w:t>pandemic</w:t>
      </w:r>
      <w:r w:rsidR="00370A4E">
        <w:t xml:space="preserve">. </w:t>
      </w:r>
      <w:r w:rsidR="00B35242">
        <w:t xml:space="preserve">Many of the large scale organization </w:t>
      </w:r>
      <w:r w:rsidR="008E2E3B">
        <w:t>have</w:t>
      </w:r>
      <w:r w:rsidR="00B35242">
        <w:t xml:space="preserve"> adopted technological revolution in order to stay updated with the latest </w:t>
      </w:r>
      <w:r w:rsidR="008E2E3B">
        <w:t>trends that have</w:t>
      </w:r>
      <w:r w:rsidR="00B35242">
        <w:t xml:space="preserve"> come in the highlight after the Pandemic. </w:t>
      </w:r>
      <w:r w:rsidR="008E2E3B">
        <w:t xml:space="preserve">Furthermore; this has changed the entire scenario of labor market of the UK such as using automation, artificial intelligence and digital tools have facilitated better options for the firm to attract the target customers and to achieve their targets and objectives through the help of its employees and workers. </w:t>
      </w:r>
      <w:r w:rsidR="00946D2E">
        <w:t>Furthermore; this has positively impacted upon the posy economic condition of UK as the economy has been raised by 13% in 2021</w:t>
      </w:r>
      <w:r w:rsidR="000318AF">
        <w:t xml:space="preserve"> (Statista, 2021)</w:t>
      </w:r>
      <w:r w:rsidR="00946D2E">
        <w:t xml:space="preserve">. </w:t>
      </w:r>
    </w:p>
    <w:p w:rsidR="001D4647" w:rsidRDefault="001D4647" w:rsidP="001A6918">
      <w:pPr>
        <w:pStyle w:val="Heading2"/>
        <w:spacing w:before="0"/>
      </w:pPr>
      <w:bookmarkStart w:id="3" w:name="_Toc100696726"/>
      <w:r>
        <w:t>Changes needed in the human resource strategies and how to implement those changes</w:t>
      </w:r>
      <w:bookmarkEnd w:id="3"/>
    </w:p>
    <w:p w:rsidR="00E50F85" w:rsidRDefault="00E50F85" w:rsidP="001A6918">
      <w:pPr>
        <w:spacing w:after="0"/>
      </w:pPr>
      <w:r>
        <w:t xml:space="preserve">The impact of Covid-19 has changed the way of doing business and also added various new practices and strategies which </w:t>
      </w:r>
      <w:r w:rsidR="00EB3533">
        <w:t>are</w:t>
      </w:r>
      <w:r>
        <w:t xml:space="preserve"> needed to be considered by the HR management of the firm in order to stay competitive. </w:t>
      </w:r>
      <w:r w:rsidR="00EB3533">
        <w:t xml:space="preserve">Human resource management plays vital role in managing all the employees and workers activities and practices which are associated with the growth and development of the firm. </w:t>
      </w:r>
      <w:r w:rsidR="000F12BA">
        <w:t xml:space="preserve">Along with this, they conduct proper planning and training facilities for the employees to make them perform effectively and efficiently for the organizational goals and projects. </w:t>
      </w:r>
      <w:r w:rsidR="00B30A84">
        <w:t>It has been assessed that more than 3 billion people have been affected and 4 out five workers in the global workforce have been affected due to lockdown</w:t>
      </w:r>
      <w:r w:rsidR="000318AF">
        <w:t xml:space="preserve"> (</w:t>
      </w:r>
      <w:r w:rsidR="000318AF" w:rsidRPr="005F0D4D">
        <w:t>Reichelt</w:t>
      </w:r>
      <w:r w:rsidR="000318AF">
        <w:t xml:space="preserve"> et.al, 2021)</w:t>
      </w:r>
      <w:r w:rsidR="00B30A84">
        <w:t xml:space="preserve">. </w:t>
      </w:r>
      <w:r w:rsidR="00577ED5">
        <w:t xml:space="preserve">Therefore; it becomes essential for the human resource management to create effective strategies and plans in order to deal with the post covid-19 impact and to positively improve trust of the workers. </w:t>
      </w:r>
    </w:p>
    <w:p w:rsidR="00B508CC" w:rsidRPr="0078760D" w:rsidRDefault="00B508CC" w:rsidP="001A6918">
      <w:pPr>
        <w:spacing w:after="0"/>
        <w:rPr>
          <w:b/>
          <w:u w:val="single"/>
        </w:rPr>
      </w:pPr>
      <w:r w:rsidRPr="0078760D">
        <w:rPr>
          <w:b/>
          <w:u w:val="single"/>
        </w:rPr>
        <w:t>Some ways to improve HR strategies for dealing with the impacts:</w:t>
      </w:r>
    </w:p>
    <w:p w:rsidR="007046EC" w:rsidRDefault="007046EC" w:rsidP="001A6918">
      <w:pPr>
        <w:spacing w:after="0"/>
      </w:pPr>
      <w:r>
        <w:t xml:space="preserve">The change management process of the firm is not </w:t>
      </w:r>
      <w:r w:rsidR="004E6AAB">
        <w:t>as</w:t>
      </w:r>
      <w:r>
        <w:t xml:space="preserve"> easy as it looks as it conducts various activities and practices at the same time.</w:t>
      </w:r>
      <w:r w:rsidR="004E6AAB">
        <w:t xml:space="preserve"> For example; individual change is not same as organizational change but at the same time department change is always be the same as the organization as both requires numerous different activities and practices. </w:t>
      </w:r>
    </w:p>
    <w:p w:rsidR="0078760D" w:rsidRPr="0078760D" w:rsidRDefault="0078760D" w:rsidP="001A6918">
      <w:pPr>
        <w:spacing w:after="0"/>
        <w:rPr>
          <w:b/>
          <w:i/>
        </w:rPr>
      </w:pPr>
      <w:r w:rsidRPr="0078760D">
        <w:rPr>
          <w:b/>
          <w:i/>
        </w:rPr>
        <w:t>Constant in the business model</w:t>
      </w:r>
    </w:p>
    <w:p w:rsidR="0078760D" w:rsidRDefault="0078760D" w:rsidP="001A6918">
      <w:pPr>
        <w:spacing w:after="0"/>
      </w:pPr>
      <w:r>
        <w:t xml:space="preserve">It has been identified that almost every firms has adopted change management process in order to stay competitive in such dynamic market but at the same time this change management process has profited overall organization. </w:t>
      </w:r>
      <w:r w:rsidR="00576C11">
        <w:t>This shows the importance of organizational change management within short period of time which is needed to be prepared by each and every firm of UK</w:t>
      </w:r>
      <w:r w:rsidR="000318AF">
        <w:t xml:space="preserve"> (</w:t>
      </w:r>
      <w:r w:rsidR="000318AF" w:rsidRPr="005F0D4D">
        <w:t>Santoki</w:t>
      </w:r>
      <w:r w:rsidR="000318AF">
        <w:t xml:space="preserve"> et.al, 2020)</w:t>
      </w:r>
      <w:r w:rsidR="00576C11">
        <w:t xml:space="preserve">. </w:t>
      </w:r>
      <w:r w:rsidR="00A469F9">
        <w:t xml:space="preserve">Online business model can be adopted by the HR management of the firm so that post Covid-19 impact can be mitigated at the same time success and growth can be sustained. </w:t>
      </w:r>
      <w:r w:rsidR="00933E00">
        <w:t xml:space="preserve">Change management process comes under the major duty and responsibilities of the HR department of the firm as they are responsible for handling changes which is related to the workforce and their growth. </w:t>
      </w:r>
    </w:p>
    <w:p w:rsidR="00B508CC" w:rsidRDefault="00D90BB4" w:rsidP="001A6918">
      <w:pPr>
        <w:pStyle w:val="ListParagraph"/>
        <w:numPr>
          <w:ilvl w:val="0"/>
          <w:numId w:val="1"/>
        </w:numPr>
        <w:spacing w:after="0"/>
      </w:pPr>
      <w:r w:rsidRPr="004024FC">
        <w:rPr>
          <w:i/>
        </w:rPr>
        <w:t xml:space="preserve">Strategy 1: (HR team must get </w:t>
      </w:r>
      <w:r w:rsidR="00A43A5A" w:rsidRPr="004024FC">
        <w:rPr>
          <w:i/>
        </w:rPr>
        <w:t>training</w:t>
      </w:r>
      <w:r w:rsidRPr="004024FC">
        <w:rPr>
          <w:i/>
        </w:rPr>
        <w:t>):</w:t>
      </w:r>
      <w:r>
        <w:t xml:space="preserve"> </w:t>
      </w:r>
      <w:r w:rsidR="00A43A5A">
        <w:t xml:space="preserve">It is almost known by everyone that HR team is built to give training to the employees and workers to ensure the overall growth and development. </w:t>
      </w:r>
      <w:r w:rsidR="00D57076">
        <w:t>Sometime, HR professionals become so busy to take care of the organization and hence they forget to take care of themselves</w:t>
      </w:r>
      <w:r w:rsidR="00C22D2A">
        <w:t xml:space="preserve"> (</w:t>
      </w:r>
      <w:r w:rsidR="00C22D2A" w:rsidRPr="005F0D4D">
        <w:t>Liu</w:t>
      </w:r>
      <w:r w:rsidR="00C22D2A">
        <w:t xml:space="preserve"> et.al, 2020)</w:t>
      </w:r>
      <w:r w:rsidR="00D57076">
        <w:t xml:space="preserve">. </w:t>
      </w:r>
      <w:r w:rsidR="00864626">
        <w:t xml:space="preserve">Therefore; it is essential for the operational team of the firm to conduct training and development activities of the HR itself to make them effective and updated as per the current affairs and trends of the market. </w:t>
      </w:r>
    </w:p>
    <w:p w:rsidR="001B4074" w:rsidRDefault="001B4074" w:rsidP="001A6918">
      <w:pPr>
        <w:pStyle w:val="ListParagraph"/>
        <w:numPr>
          <w:ilvl w:val="0"/>
          <w:numId w:val="1"/>
        </w:numPr>
        <w:spacing w:after="0"/>
      </w:pPr>
      <w:r w:rsidRPr="004024FC">
        <w:rPr>
          <w:i/>
        </w:rPr>
        <w:t>Strategy 2: (Create a safe space for HR):</w:t>
      </w:r>
      <w:r>
        <w:t xml:space="preserve"> </w:t>
      </w:r>
      <w:r w:rsidR="003D1203">
        <w:t xml:space="preserve">It is essential for the HR management to have safe space to manage the change within the organization. </w:t>
      </w:r>
      <w:r w:rsidR="0084330B">
        <w:t>This is essential because employees are often allowed to raise voice about changes but HR doesn’t have</w:t>
      </w:r>
      <w:r w:rsidR="000318AF">
        <w:t xml:space="preserve"> (</w:t>
      </w:r>
      <w:r w:rsidR="000318AF" w:rsidRPr="005F0D4D">
        <w:t>Dotsenko</w:t>
      </w:r>
      <w:r w:rsidR="000318AF">
        <w:t xml:space="preserve"> et.al, 2020)</w:t>
      </w:r>
      <w:r w:rsidR="0084330B">
        <w:t xml:space="preserve">. </w:t>
      </w:r>
      <w:r w:rsidR="00895CC8">
        <w:t xml:space="preserve">It has even increased after the impact of Pandemic as HR become the essential part of the firm to provide training to the employees virtually through using technology and digital tools. </w:t>
      </w:r>
    </w:p>
    <w:p w:rsidR="004F33A8" w:rsidRPr="00334E8C" w:rsidRDefault="004F33A8" w:rsidP="001A6918">
      <w:pPr>
        <w:spacing w:after="0"/>
        <w:rPr>
          <w:b/>
          <w:i/>
        </w:rPr>
      </w:pPr>
      <w:r w:rsidRPr="00334E8C">
        <w:rPr>
          <w:b/>
          <w:i/>
        </w:rPr>
        <w:t>Accepting constant changes in the part of the equation</w:t>
      </w:r>
    </w:p>
    <w:p w:rsidR="004F33A8" w:rsidRDefault="004F33A8" w:rsidP="001A6918">
      <w:pPr>
        <w:spacing w:after="0"/>
      </w:pPr>
      <w:r>
        <w:t xml:space="preserve">Effectiveness and efficiency is the second aspect of managing the change of the organization and 70% of changes have been failed because of the less effective and less efficient practices of HR department. </w:t>
      </w:r>
      <w:r w:rsidR="00334E8C">
        <w:t>HR must provide assistance to the other departmen</w:t>
      </w:r>
      <w:r w:rsidR="00C264B1">
        <w:t>t of the firm in order to make i</w:t>
      </w:r>
      <w:r w:rsidR="00334E8C">
        <w:t xml:space="preserve">ts efforts successful and to implement the changes on point and on time. </w:t>
      </w:r>
      <w:r w:rsidR="00C264B1">
        <w:t>To achieving this phase HR department can use the following strategies:</w:t>
      </w:r>
    </w:p>
    <w:p w:rsidR="00C264B1" w:rsidRDefault="00C264B1" w:rsidP="001A6918">
      <w:pPr>
        <w:pStyle w:val="ListParagraph"/>
        <w:numPr>
          <w:ilvl w:val="0"/>
          <w:numId w:val="2"/>
        </w:numPr>
        <w:spacing w:after="0"/>
      </w:pPr>
      <w:r w:rsidRPr="004024FC">
        <w:rPr>
          <w:i/>
        </w:rPr>
        <w:t xml:space="preserve">Strategy 3: (Advanced change </w:t>
      </w:r>
      <w:r w:rsidR="00417CF6" w:rsidRPr="004024FC">
        <w:rPr>
          <w:i/>
        </w:rPr>
        <w:t>management train</w:t>
      </w:r>
      <w:r w:rsidRPr="004024FC">
        <w:rPr>
          <w:i/>
        </w:rPr>
        <w:t xml:space="preserve">ing): </w:t>
      </w:r>
      <w:r w:rsidR="00417CF6">
        <w:t>Employees plays essential role in making the change successful if they adopt it with confident and their own happiness</w:t>
      </w:r>
      <w:r w:rsidR="000318AF">
        <w:t xml:space="preserve"> (</w:t>
      </w:r>
      <w:r w:rsidR="000318AF" w:rsidRPr="005F0D4D">
        <w:t>Hamid</w:t>
      </w:r>
      <w:r w:rsidR="000318AF">
        <w:t>, 2019)</w:t>
      </w:r>
      <w:r w:rsidR="00417CF6">
        <w:t xml:space="preserve">. </w:t>
      </w:r>
      <w:r w:rsidR="000E72C8">
        <w:t xml:space="preserve">Therefore; it is essential for the HR manager to conduct special training and development facilities in order to make employees understand regarding to the change process and their steps to deal with the upcoming changes. </w:t>
      </w:r>
    </w:p>
    <w:p w:rsidR="000E1974" w:rsidRDefault="004513A9" w:rsidP="001A6918">
      <w:pPr>
        <w:pStyle w:val="ListParagraph"/>
        <w:numPr>
          <w:ilvl w:val="0"/>
          <w:numId w:val="2"/>
        </w:numPr>
        <w:spacing w:after="0"/>
      </w:pPr>
      <w:r w:rsidRPr="004024FC">
        <w:rPr>
          <w:i/>
        </w:rPr>
        <w:t>Strategy 4: (Create a</w:t>
      </w:r>
      <w:r w:rsidR="008C0E42" w:rsidRPr="004024FC">
        <w:rPr>
          <w:i/>
        </w:rPr>
        <w:t>n</w:t>
      </w:r>
      <w:r w:rsidRPr="004024FC">
        <w:rPr>
          <w:i/>
        </w:rPr>
        <w:t xml:space="preserve"> effective business unlike others):</w:t>
      </w:r>
      <w:r w:rsidRPr="004024FC">
        <w:rPr>
          <w:b/>
          <w:i/>
        </w:rPr>
        <w:t xml:space="preserve"> </w:t>
      </w:r>
      <w:r w:rsidR="008C0E42">
        <w:t xml:space="preserve">The HR management of the company need to involve new business model and communication channel in order to enhance the relationship and coordination level with their employees. </w:t>
      </w:r>
      <w:r w:rsidR="001E7934">
        <w:t xml:space="preserve">This will further enable effective use of coordination and communication tools to build good connection with customers with the aim of recovering with the loss. </w:t>
      </w:r>
      <w:r w:rsidR="00CA543D">
        <w:t xml:space="preserve">HR must also train their </w:t>
      </w:r>
      <w:r w:rsidR="000E1974">
        <w:t>employees’</w:t>
      </w:r>
      <w:r w:rsidR="00CA543D">
        <w:t xml:space="preserve"> regards to using those new business models so they can stay connected with the latest operations and activities of the firm</w:t>
      </w:r>
      <w:r w:rsidR="000318AF">
        <w:t xml:space="preserve"> (</w:t>
      </w:r>
      <w:r w:rsidR="000318AF" w:rsidRPr="005F0D4D">
        <w:t>Vahdat</w:t>
      </w:r>
      <w:r w:rsidR="000318AF">
        <w:t>, 2021)</w:t>
      </w:r>
      <w:r w:rsidR="00CA543D">
        <w:t>.</w:t>
      </w:r>
    </w:p>
    <w:p w:rsidR="000E1974" w:rsidRDefault="000E1974" w:rsidP="001A6918">
      <w:pPr>
        <w:pStyle w:val="ListParagraph"/>
        <w:numPr>
          <w:ilvl w:val="0"/>
          <w:numId w:val="2"/>
        </w:numPr>
        <w:spacing w:after="0"/>
      </w:pPr>
      <w:r>
        <w:rPr>
          <w:i/>
        </w:rPr>
        <w:t>Embrace technology:</w:t>
      </w:r>
      <w:r>
        <w:t xml:space="preserve"> It is essential for the HR management to use technology within their department in order to complete the process within or before given time constraints. </w:t>
      </w:r>
      <w:r w:rsidR="00AE34B2">
        <w:t xml:space="preserve">For example; Covid-19 has disrupted the overall growth and development activities of the firm and hence company can overcome with such issues through using those business model. </w:t>
      </w:r>
    </w:p>
    <w:p w:rsidR="004F33A8" w:rsidRPr="00E50F85" w:rsidRDefault="001A1A0A" w:rsidP="001A6918">
      <w:pPr>
        <w:spacing w:after="0"/>
      </w:pPr>
      <w:r w:rsidRPr="0093295E">
        <w:rPr>
          <w:b/>
          <w:i/>
        </w:rPr>
        <w:t>Implement agile and transparent goals:</w:t>
      </w:r>
      <w:r>
        <w:t xml:space="preserve"> </w:t>
      </w:r>
      <w:r w:rsidR="00174281">
        <w:t xml:space="preserve">In today’s dynamic business world it becomes essential for the HR management to be more agile than ever before. </w:t>
      </w:r>
      <w:r w:rsidR="00B73028">
        <w:t xml:space="preserve">It is also essential for the firm to make clear and transparent goals for their employees so that they can perform with effectiveness and efficiency for achieving the goals and targets of the company. </w:t>
      </w:r>
      <w:r w:rsidR="00A637E3">
        <w:t xml:space="preserve">Technological advancement has been increased especially after the impact of pandemic as most of the firm has shifted to online business model and this has increased the importance of being </w:t>
      </w:r>
      <w:r w:rsidR="00522883">
        <w:t>more agile than ever before</w:t>
      </w:r>
      <w:r w:rsidR="00C22D2A">
        <w:t xml:space="preserve"> (</w:t>
      </w:r>
      <w:r w:rsidR="00C22D2A" w:rsidRPr="005F0D4D">
        <w:t>Ngoc</w:t>
      </w:r>
      <w:r w:rsidR="00C22D2A">
        <w:t xml:space="preserve"> et.al, 2021)</w:t>
      </w:r>
      <w:r w:rsidR="00522883">
        <w:t xml:space="preserve">. </w:t>
      </w:r>
      <w:r w:rsidR="00874F9C">
        <w:t xml:space="preserve">In addition to that, by giving focus on attainable and transparent goals of the company, employees would be able to work with the focus which is essential most at the time. </w:t>
      </w:r>
      <w:r w:rsidR="000E4992">
        <w:t xml:space="preserve">HR management needs to be able to perform for new change management of the company with greater and effective edge as compared to their rivals so that desires and needs of both the customers and employees can be satisfies. </w:t>
      </w:r>
    </w:p>
    <w:p w:rsidR="001D4647" w:rsidRDefault="001D4647" w:rsidP="001A6918">
      <w:pPr>
        <w:pStyle w:val="Heading1"/>
        <w:spacing w:before="0"/>
      </w:pPr>
      <w:bookmarkStart w:id="4" w:name="_Toc100696727"/>
      <w:r>
        <w:t>Conclusion</w:t>
      </w:r>
      <w:bookmarkEnd w:id="4"/>
    </w:p>
    <w:p w:rsidR="00A731C3" w:rsidRDefault="00685DAB" w:rsidP="001A6918">
      <w:pPr>
        <w:spacing w:after="0"/>
      </w:pPr>
      <w:r>
        <w:t xml:space="preserve">It has been identified from the above report that most of the firms and industry sectors have been shut and many of them have faced huge loss and un-productivity after the impact of Covid-19 pandemic. </w:t>
      </w:r>
      <w:r w:rsidR="00185B63">
        <w:t xml:space="preserve">The report has covered some emerging changes that has been occurred post covid-19 environment and forces the management of the firm to adopt those changes. </w:t>
      </w:r>
      <w:r w:rsidR="00D140A3">
        <w:t xml:space="preserve">The changes that have been covered in this report is new business model, technological revolution and many more that has positively helped the management to stay competitive after the impact of Covid-19 on the business firms. </w:t>
      </w:r>
      <w:r w:rsidR="00EF7753">
        <w:t xml:space="preserve">At last, some useful strategies has been suggested to the HR management to deal with future complexities and to become efficient enough in such dynamic business environment. </w:t>
      </w:r>
    </w:p>
    <w:p w:rsidR="001D4647" w:rsidRDefault="00A731C3" w:rsidP="001A6918">
      <w:pPr>
        <w:pStyle w:val="Heading1"/>
        <w:spacing w:before="0"/>
      </w:pPr>
      <w:r>
        <w:t>References</w:t>
      </w:r>
    </w:p>
    <w:p w:rsidR="002C5D76" w:rsidRDefault="002C5D76" w:rsidP="001A6918">
      <w:pPr>
        <w:spacing w:after="0"/>
      </w:pPr>
      <w:r w:rsidRPr="005F0D4D">
        <w:t>Azizi, M.R., Atlasi, R., Ziapour, A., Abbas, J. and Naemi, R., 2021. Innovative human resource management strategies during the COVID-19 pandemic: A systematic narrative review approach. </w:t>
      </w:r>
      <w:r w:rsidRPr="005F0D4D">
        <w:rPr>
          <w:i/>
          <w:iCs/>
        </w:rPr>
        <w:t>Heliyon</w:t>
      </w:r>
      <w:r w:rsidRPr="005F0D4D">
        <w:t>, </w:t>
      </w:r>
      <w:r w:rsidRPr="005F0D4D">
        <w:rPr>
          <w:i/>
          <w:iCs/>
        </w:rPr>
        <w:t>7</w:t>
      </w:r>
      <w:r w:rsidRPr="005F0D4D">
        <w:t xml:space="preserve">(6), p.e07233. </w:t>
      </w:r>
    </w:p>
    <w:p w:rsidR="002C5D76" w:rsidRDefault="002C5D76" w:rsidP="001A6918">
      <w:pPr>
        <w:spacing w:after="0"/>
      </w:pPr>
      <w:r w:rsidRPr="005F0D4D">
        <w:t>Boon, C., Den Hartog, D.N. and Lepak, D.P., 2019. A systematic review of human resource management systems and their measurement. </w:t>
      </w:r>
      <w:r w:rsidRPr="005F0D4D">
        <w:rPr>
          <w:i/>
          <w:iCs/>
        </w:rPr>
        <w:t>Journal of management</w:t>
      </w:r>
      <w:r w:rsidRPr="005F0D4D">
        <w:t>, </w:t>
      </w:r>
      <w:r w:rsidRPr="005F0D4D">
        <w:rPr>
          <w:i/>
          <w:iCs/>
        </w:rPr>
        <w:t>45</w:t>
      </w:r>
      <w:r w:rsidRPr="005F0D4D">
        <w:t>(6), pp.2498-2537.</w:t>
      </w:r>
    </w:p>
    <w:p w:rsidR="002C5D76" w:rsidRDefault="002C5D76" w:rsidP="001A6918">
      <w:pPr>
        <w:spacing w:after="0"/>
        <w:rPr>
          <w:rFonts w:cs="Times New Roman"/>
        </w:rPr>
      </w:pPr>
      <w:r w:rsidRPr="005F0D4D">
        <w:t>Costa Dias, M., Joyce, R., Postel</w:t>
      </w:r>
      <w:r w:rsidRPr="005F0D4D">
        <w:rPr>
          <w:rFonts w:ascii="Cambria Math" w:hAnsi="Cambria Math" w:cs="Cambria Math"/>
        </w:rPr>
        <w:t>‐</w:t>
      </w:r>
      <w:r w:rsidRPr="005F0D4D">
        <w:rPr>
          <w:rFonts w:cs="Times New Roman"/>
        </w:rPr>
        <w:t>Vinay, F. and Xu, X., 2020. The challenges for labour market policy during the COVID</w:t>
      </w:r>
      <w:r w:rsidRPr="005F0D4D">
        <w:rPr>
          <w:rFonts w:ascii="Cambria Math" w:hAnsi="Cambria Math" w:cs="Cambria Math"/>
        </w:rPr>
        <w:t>‐</w:t>
      </w:r>
      <w:r w:rsidRPr="005F0D4D">
        <w:rPr>
          <w:rFonts w:cs="Times New Roman"/>
        </w:rPr>
        <w:t>19 pandemic. Fiscal Studies, 41(2), pp.371-382.</w:t>
      </w:r>
    </w:p>
    <w:p w:rsidR="002C5D76" w:rsidRDefault="002C5D76" w:rsidP="001A6918">
      <w:pPr>
        <w:spacing w:after="0"/>
      </w:pPr>
      <w:r w:rsidRPr="005F0D4D">
        <w:t>Dotsenko, N., Chumachenko, D., Chumachenko, I., Husieva, Y., Lysenko, D., Kadykova, I. and Kosenko, N., 2020, October. Human Resource Management Tools in a Multiproject Environment. In </w:t>
      </w:r>
      <w:r w:rsidRPr="005F0D4D">
        <w:rPr>
          <w:i/>
          <w:iCs/>
        </w:rPr>
        <w:t>Conference on Integrated Computer Technologies in Mechanical Engineering–Synergetic Engineering</w:t>
      </w:r>
      <w:r w:rsidRPr="005F0D4D">
        <w:t> (pp. 680-691). Springer, Cham.</w:t>
      </w:r>
    </w:p>
    <w:p w:rsidR="002C5D76" w:rsidRDefault="002C5D76" w:rsidP="001A6918">
      <w:pPr>
        <w:spacing w:after="0"/>
      </w:pPr>
      <w:r w:rsidRPr="005F0D4D">
        <w:t>Hamid, H., 2019. The strategic position of human resource management for creating sustainable competitive advantage in the VUCA world. </w:t>
      </w:r>
      <w:r w:rsidRPr="005F0D4D">
        <w:rPr>
          <w:i/>
          <w:iCs/>
        </w:rPr>
        <w:t>J. Hum. Resour. Manag. Labor Stud</w:t>
      </w:r>
      <w:r w:rsidRPr="005F0D4D">
        <w:t>, </w:t>
      </w:r>
      <w:r w:rsidRPr="005F0D4D">
        <w:rPr>
          <w:i/>
          <w:iCs/>
        </w:rPr>
        <w:t>7</w:t>
      </w:r>
      <w:r w:rsidRPr="005F0D4D">
        <w:t>, pp.1-4.</w:t>
      </w:r>
    </w:p>
    <w:p w:rsidR="002C5D76" w:rsidRDefault="002C5D76" w:rsidP="001A6918">
      <w:pPr>
        <w:spacing w:after="0"/>
      </w:pPr>
      <w:r w:rsidRPr="005F0D4D">
        <w:t>Jiang, K. and Messersmith, J., 2018. On the shoulders of giants: A meta-review of strategic human resource management. The International Journal of Human Resource Management, 29(1), pp.6-33.</w:t>
      </w:r>
    </w:p>
    <w:p w:rsidR="002C5D76" w:rsidRDefault="002C5D76" w:rsidP="001A6918">
      <w:pPr>
        <w:spacing w:after="0"/>
      </w:pPr>
      <w:r w:rsidRPr="005F0D4D">
        <w:t>Liu, Y., Wang, H., Chen, J., Zhang, X., Yue, X., Ke, J., Wang, B. and Peng, C., 2020. Emergency management of nursing human resources and supplies to respond to coronavirus disease 2019 epidemic. </w:t>
      </w:r>
      <w:r w:rsidRPr="005F0D4D">
        <w:rPr>
          <w:i/>
          <w:iCs/>
        </w:rPr>
        <w:t>International Journal of Nursing Sciences</w:t>
      </w:r>
      <w:r w:rsidRPr="005F0D4D">
        <w:t>, </w:t>
      </w:r>
      <w:r w:rsidRPr="005F0D4D">
        <w:rPr>
          <w:i/>
          <w:iCs/>
        </w:rPr>
        <w:t>7</w:t>
      </w:r>
      <w:r w:rsidRPr="005F0D4D">
        <w:t>(2), pp.135-138.</w:t>
      </w:r>
    </w:p>
    <w:p w:rsidR="002C5D76" w:rsidRDefault="002C5D76" w:rsidP="001A6918">
      <w:pPr>
        <w:spacing w:after="0"/>
      </w:pPr>
      <w:r w:rsidRPr="005F0D4D">
        <w:t>Ngoc Su, D., Luc Tra, D., Thi Huynh, H.M., Nguyen, H.H.T. and O’Mahony, B., 2021. Enhancing resilience in the Covid-19 crisis: lessons from human resource management practices in Vietnam. </w:t>
      </w:r>
      <w:r w:rsidRPr="005F0D4D">
        <w:rPr>
          <w:i/>
          <w:iCs/>
        </w:rPr>
        <w:t>Current Issues in Tourism</w:t>
      </w:r>
      <w:r w:rsidRPr="005F0D4D">
        <w:t>, </w:t>
      </w:r>
      <w:r w:rsidRPr="005F0D4D">
        <w:rPr>
          <w:i/>
          <w:iCs/>
        </w:rPr>
        <w:t>24</w:t>
      </w:r>
      <w:r w:rsidRPr="005F0D4D">
        <w:t>(22), pp.3189-3205.</w:t>
      </w:r>
    </w:p>
    <w:p w:rsidR="002C5D76" w:rsidRDefault="002C5D76" w:rsidP="001A6918">
      <w:pPr>
        <w:spacing w:after="0"/>
      </w:pPr>
      <w:r w:rsidRPr="005F0D4D">
        <w:t>Opatha, H.H.D.N.P., 2020. The coronavirus and the employees: A Study from the point of human resource management. </w:t>
      </w:r>
      <w:r w:rsidRPr="005F0D4D">
        <w:rPr>
          <w:i/>
          <w:iCs/>
        </w:rPr>
        <w:t>Sri Lankan Journal of Human Resource Management</w:t>
      </w:r>
      <w:r w:rsidRPr="005F0D4D">
        <w:t>, </w:t>
      </w:r>
      <w:r w:rsidRPr="005F0D4D">
        <w:rPr>
          <w:i/>
          <w:iCs/>
        </w:rPr>
        <w:t>10</w:t>
      </w:r>
      <w:r w:rsidRPr="005F0D4D">
        <w:t>(1).</w:t>
      </w:r>
    </w:p>
    <w:p w:rsidR="002C5D76" w:rsidRDefault="002C5D76" w:rsidP="001A6918">
      <w:pPr>
        <w:spacing w:after="0"/>
      </w:pPr>
      <w:r w:rsidRPr="005F0D4D">
        <w:t>Reichelt, M., Makovi, K. and Sargsyan, A., 2021. The impact of COVID-19 on gender inequality in the labor market and gender-role attitudes. European Societies, 23(sup1), pp.S228-S245.</w:t>
      </w:r>
    </w:p>
    <w:p w:rsidR="002C5D76" w:rsidRDefault="002C5D76" w:rsidP="001A6918">
      <w:pPr>
        <w:spacing w:after="0"/>
      </w:pPr>
      <w:r w:rsidRPr="005F0D4D">
        <w:t>Santoki, A.A., Patel, M.D.R. and Suratwala, B.A., 2020. HUMAN RESOURCE STRATEGIES DURING COVID19. PalArch's Journal of Archaeology of Egypt/Egyptology, 17(12), pp.610-616.</w:t>
      </w:r>
    </w:p>
    <w:p w:rsidR="002C5D76" w:rsidRDefault="002C5D76" w:rsidP="001A6918">
      <w:pPr>
        <w:spacing w:after="0"/>
      </w:pPr>
      <w:r w:rsidRPr="00157053">
        <w:t>Statista</w:t>
      </w:r>
      <w:r>
        <w:t>, 2021. Growth ratio of the UK market [Online] Accessed through &lt;</w:t>
      </w:r>
      <w:r w:rsidRPr="00157053">
        <w:t>https://www.statista.com/topics/6139/covid-19-impact-on-the-global-economy/</w:t>
      </w:r>
      <w:r>
        <w:t>&gt; [Accessed on 12</w:t>
      </w:r>
      <w:r w:rsidRPr="002C5D76">
        <w:rPr>
          <w:vertAlign w:val="superscript"/>
        </w:rPr>
        <w:t>th</w:t>
      </w:r>
      <w:r>
        <w:t xml:space="preserve"> April 2022]</w:t>
      </w:r>
    </w:p>
    <w:p w:rsidR="002C5D76" w:rsidRDefault="002C5D76" w:rsidP="001A6918">
      <w:pPr>
        <w:spacing w:after="0"/>
      </w:pPr>
      <w:r w:rsidRPr="005F0D4D">
        <w:t>Vahdat, S., 2021. The role of IT-based technologies on the management of human resources in the COVID-19 era. </w:t>
      </w:r>
      <w:r w:rsidRPr="005F0D4D">
        <w:rPr>
          <w:i/>
          <w:iCs/>
        </w:rPr>
        <w:t>Kybernetes</w:t>
      </w:r>
      <w:r w:rsidRPr="005F0D4D">
        <w:t>.</w:t>
      </w:r>
    </w:p>
    <w:p w:rsidR="002C5D76" w:rsidRDefault="002C5D76" w:rsidP="001A6918">
      <w:pPr>
        <w:spacing w:after="0"/>
      </w:pPr>
      <w:r w:rsidRPr="005F0D4D">
        <w:t>Valaskova, K., Durana, P. and Adamko, P., 2021. Changes in consumers’ purchase patterns as a consequence of the COVID-19 pandemic. </w:t>
      </w:r>
      <w:r w:rsidRPr="005F0D4D">
        <w:rPr>
          <w:i/>
          <w:iCs/>
        </w:rPr>
        <w:t>Mathematics</w:t>
      </w:r>
      <w:r w:rsidRPr="005F0D4D">
        <w:t>, </w:t>
      </w:r>
      <w:r w:rsidRPr="005F0D4D">
        <w:rPr>
          <w:i/>
          <w:iCs/>
        </w:rPr>
        <w:t>9</w:t>
      </w:r>
      <w:r w:rsidRPr="005F0D4D">
        <w:t>(15), p.1788.</w:t>
      </w:r>
    </w:p>
    <w:p w:rsidR="002C5D76" w:rsidRDefault="002C5D76" w:rsidP="001A6918">
      <w:pPr>
        <w:spacing w:after="0"/>
      </w:pPr>
      <w:r w:rsidRPr="005F0D4D">
        <w:t>Vrontis, D., Christofi, M., Pereira, V., Tarba, S., Makrides, A. and Trichina, E., 2022. Artificial intelligence, robotics, advanced technologies and human resource management: a systematic review. </w:t>
      </w:r>
      <w:r w:rsidRPr="005F0D4D">
        <w:rPr>
          <w:i/>
          <w:iCs/>
        </w:rPr>
        <w:t>The International Journal of Human Resource Management</w:t>
      </w:r>
      <w:r w:rsidRPr="005F0D4D">
        <w:t>, </w:t>
      </w:r>
      <w:r w:rsidRPr="005F0D4D">
        <w:rPr>
          <w:i/>
          <w:iCs/>
        </w:rPr>
        <w:t>33</w:t>
      </w:r>
      <w:r w:rsidRPr="005F0D4D">
        <w:t>(6), pp.1237-1266.</w:t>
      </w:r>
    </w:p>
    <w:p w:rsidR="00E749E5" w:rsidRPr="00E749E5" w:rsidRDefault="00E749E5" w:rsidP="001A6918">
      <w:pPr>
        <w:spacing w:after="0"/>
      </w:pPr>
    </w:p>
    <w:p w:rsidR="00A731C3" w:rsidRDefault="00A731C3" w:rsidP="001A6918">
      <w:pPr>
        <w:spacing w:after="0"/>
      </w:pPr>
    </w:p>
    <w:sectPr w:rsidR="00A731C3" w:rsidSect="00A731C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13CF0" w:rsidRDefault="00813CF0" w:rsidP="00A731C3">
      <w:pPr>
        <w:spacing w:after="0" w:line="240" w:lineRule="auto"/>
      </w:pPr>
      <w:r>
        <w:separator/>
      </w:r>
    </w:p>
  </w:endnote>
  <w:endnote w:type="continuationSeparator" w:id="0">
    <w:p w:rsidR="00813CF0" w:rsidRDefault="00813CF0" w:rsidP="00A73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altName w:val="Noto Serif"/>
    <w:panose1 w:val="02040503050406030204"/>
    <w:charset w:val="00"/>
    <w:family w:val="roman"/>
    <w:pitch w:val="variable"/>
    <w:sig w:usb0="00000001"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602247"/>
      <w:docPartObj>
        <w:docPartGallery w:val="Page Numbers (Bottom of Page)"/>
        <w:docPartUnique/>
      </w:docPartObj>
    </w:sdtPr>
    <w:sdtEndPr/>
    <w:sdtContent>
      <w:p w:rsidR="00E749E5" w:rsidRDefault="00D23447">
        <w:pPr>
          <w:pStyle w:val="Footer"/>
          <w:jc w:val="right"/>
        </w:pPr>
        <w:r>
          <w:fldChar w:fldCharType="begin"/>
        </w:r>
        <w:r>
          <w:instrText xml:space="preserve"> PAGE   \* MERGEFORMAT </w:instrText>
        </w:r>
        <w:r>
          <w:fldChar w:fldCharType="separate"/>
        </w:r>
        <w:r w:rsidR="002571F0">
          <w:rPr>
            <w:noProof/>
          </w:rPr>
          <w:t>2</w:t>
        </w:r>
        <w:r>
          <w:rPr>
            <w:noProof/>
          </w:rPr>
          <w:fldChar w:fldCharType="end"/>
        </w:r>
      </w:p>
    </w:sdtContent>
  </w:sdt>
  <w:p w:rsidR="00E749E5" w:rsidRDefault="00E749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13CF0" w:rsidRDefault="00813CF0" w:rsidP="00A731C3">
      <w:pPr>
        <w:spacing w:after="0" w:line="240" w:lineRule="auto"/>
      </w:pPr>
      <w:r>
        <w:separator/>
      </w:r>
    </w:p>
  </w:footnote>
  <w:footnote w:type="continuationSeparator" w:id="0">
    <w:p w:rsidR="00813CF0" w:rsidRDefault="00813CF0" w:rsidP="00A731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F6FAC"/>
    <w:multiLevelType w:val="hybridMultilevel"/>
    <w:tmpl w:val="BFB61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C95A82"/>
    <w:multiLevelType w:val="hybridMultilevel"/>
    <w:tmpl w:val="00AC3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431"/>
    <w:rsid w:val="000233CB"/>
    <w:rsid w:val="000318AF"/>
    <w:rsid w:val="00053D65"/>
    <w:rsid w:val="00083D34"/>
    <w:rsid w:val="000937D6"/>
    <w:rsid w:val="000E1974"/>
    <w:rsid w:val="000E4992"/>
    <w:rsid w:val="000E72C8"/>
    <w:rsid w:val="000F12BA"/>
    <w:rsid w:val="00116DB0"/>
    <w:rsid w:val="001235C1"/>
    <w:rsid w:val="0014314A"/>
    <w:rsid w:val="00154E3B"/>
    <w:rsid w:val="00174281"/>
    <w:rsid w:val="00185B63"/>
    <w:rsid w:val="001964AA"/>
    <w:rsid w:val="001A1A0A"/>
    <w:rsid w:val="001A6918"/>
    <w:rsid w:val="001B4074"/>
    <w:rsid w:val="001D4647"/>
    <w:rsid w:val="001E7934"/>
    <w:rsid w:val="002571F0"/>
    <w:rsid w:val="00295CA9"/>
    <w:rsid w:val="002A2B3F"/>
    <w:rsid w:val="002C5D76"/>
    <w:rsid w:val="002D3393"/>
    <w:rsid w:val="002F44CA"/>
    <w:rsid w:val="003173D9"/>
    <w:rsid w:val="00334E8C"/>
    <w:rsid w:val="00367727"/>
    <w:rsid w:val="00370A4E"/>
    <w:rsid w:val="003C3827"/>
    <w:rsid w:val="003D1203"/>
    <w:rsid w:val="003E5649"/>
    <w:rsid w:val="004024FC"/>
    <w:rsid w:val="00413D58"/>
    <w:rsid w:val="00417CF6"/>
    <w:rsid w:val="00431D2A"/>
    <w:rsid w:val="004513A9"/>
    <w:rsid w:val="00470CA2"/>
    <w:rsid w:val="004A31FF"/>
    <w:rsid w:val="004A4900"/>
    <w:rsid w:val="004E3953"/>
    <w:rsid w:val="004E6AAB"/>
    <w:rsid w:val="004F33A8"/>
    <w:rsid w:val="00522883"/>
    <w:rsid w:val="00576C11"/>
    <w:rsid w:val="00577ED5"/>
    <w:rsid w:val="00586A87"/>
    <w:rsid w:val="005A122F"/>
    <w:rsid w:val="00626EF3"/>
    <w:rsid w:val="006829BA"/>
    <w:rsid w:val="00685DAB"/>
    <w:rsid w:val="006A0169"/>
    <w:rsid w:val="006F530B"/>
    <w:rsid w:val="007046EC"/>
    <w:rsid w:val="00730C5F"/>
    <w:rsid w:val="0074347A"/>
    <w:rsid w:val="00746867"/>
    <w:rsid w:val="0078760D"/>
    <w:rsid w:val="007D2DB8"/>
    <w:rsid w:val="00813CF0"/>
    <w:rsid w:val="008148B5"/>
    <w:rsid w:val="0084330B"/>
    <w:rsid w:val="00864626"/>
    <w:rsid w:val="00866710"/>
    <w:rsid w:val="00870611"/>
    <w:rsid w:val="00874F9C"/>
    <w:rsid w:val="00895CC8"/>
    <w:rsid w:val="00897D07"/>
    <w:rsid w:val="008C0E42"/>
    <w:rsid w:val="008C66AD"/>
    <w:rsid w:val="008E2E3B"/>
    <w:rsid w:val="008F5B25"/>
    <w:rsid w:val="0093295E"/>
    <w:rsid w:val="00933E00"/>
    <w:rsid w:val="00935030"/>
    <w:rsid w:val="00946D2E"/>
    <w:rsid w:val="0095659B"/>
    <w:rsid w:val="009570A4"/>
    <w:rsid w:val="009A42C3"/>
    <w:rsid w:val="009B2908"/>
    <w:rsid w:val="009D344E"/>
    <w:rsid w:val="009E4431"/>
    <w:rsid w:val="00A22DFC"/>
    <w:rsid w:val="00A43A5A"/>
    <w:rsid w:val="00A469F9"/>
    <w:rsid w:val="00A56174"/>
    <w:rsid w:val="00A637E3"/>
    <w:rsid w:val="00A731C3"/>
    <w:rsid w:val="00AE34B2"/>
    <w:rsid w:val="00B1678C"/>
    <w:rsid w:val="00B30A84"/>
    <w:rsid w:val="00B35242"/>
    <w:rsid w:val="00B353C8"/>
    <w:rsid w:val="00B508CC"/>
    <w:rsid w:val="00B73028"/>
    <w:rsid w:val="00BA3145"/>
    <w:rsid w:val="00BD70F1"/>
    <w:rsid w:val="00C1781D"/>
    <w:rsid w:val="00C22D2A"/>
    <w:rsid w:val="00C264B1"/>
    <w:rsid w:val="00C36E9D"/>
    <w:rsid w:val="00C77F42"/>
    <w:rsid w:val="00C8129B"/>
    <w:rsid w:val="00CA4304"/>
    <w:rsid w:val="00CA543D"/>
    <w:rsid w:val="00D140A3"/>
    <w:rsid w:val="00D23447"/>
    <w:rsid w:val="00D26CDE"/>
    <w:rsid w:val="00D57076"/>
    <w:rsid w:val="00D67D7B"/>
    <w:rsid w:val="00D86815"/>
    <w:rsid w:val="00D90BB4"/>
    <w:rsid w:val="00DA3FBC"/>
    <w:rsid w:val="00DC1B7E"/>
    <w:rsid w:val="00E50F85"/>
    <w:rsid w:val="00E749E5"/>
    <w:rsid w:val="00E91CCE"/>
    <w:rsid w:val="00EB3533"/>
    <w:rsid w:val="00EF7753"/>
    <w:rsid w:val="00F469A1"/>
    <w:rsid w:val="00F81B45"/>
    <w:rsid w:val="00F961EB"/>
    <w:rsid w:val="00FD75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809EAF-A89B-8745-A847-5F7635391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1E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961EB"/>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F961EB"/>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61EB"/>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F961EB"/>
    <w:rPr>
      <w:rFonts w:ascii="Times New Roman" w:eastAsiaTheme="majorEastAsia" w:hAnsi="Times New Roman" w:cstheme="majorBidi"/>
      <w:bCs/>
      <w:sz w:val="24"/>
      <w:szCs w:val="26"/>
      <w:u w:val="single"/>
    </w:rPr>
  </w:style>
  <w:style w:type="paragraph" w:styleId="ListParagraph">
    <w:name w:val="List Paragraph"/>
    <w:basedOn w:val="Normal"/>
    <w:uiPriority w:val="34"/>
    <w:qFormat/>
    <w:rsid w:val="004024FC"/>
    <w:pPr>
      <w:ind w:left="720"/>
      <w:contextualSpacing/>
    </w:pPr>
  </w:style>
  <w:style w:type="paragraph" w:styleId="Title">
    <w:name w:val="Title"/>
    <w:basedOn w:val="Normal"/>
    <w:next w:val="Normal"/>
    <w:link w:val="TitleChar"/>
    <w:uiPriority w:val="10"/>
    <w:qFormat/>
    <w:rsid w:val="00B353C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353C8"/>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A731C3"/>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A731C3"/>
    <w:pPr>
      <w:spacing w:after="100"/>
    </w:pPr>
  </w:style>
  <w:style w:type="paragraph" w:styleId="TOC2">
    <w:name w:val="toc 2"/>
    <w:basedOn w:val="Normal"/>
    <w:next w:val="Normal"/>
    <w:autoRedefine/>
    <w:uiPriority w:val="39"/>
    <w:unhideWhenUsed/>
    <w:rsid w:val="00A731C3"/>
    <w:pPr>
      <w:spacing w:after="100"/>
      <w:ind w:left="240"/>
    </w:pPr>
  </w:style>
  <w:style w:type="character" w:styleId="Hyperlink">
    <w:name w:val="Hyperlink"/>
    <w:basedOn w:val="DefaultParagraphFont"/>
    <w:uiPriority w:val="99"/>
    <w:unhideWhenUsed/>
    <w:rsid w:val="00A731C3"/>
    <w:rPr>
      <w:color w:val="0000FF" w:themeColor="hyperlink"/>
      <w:u w:val="single"/>
    </w:rPr>
  </w:style>
  <w:style w:type="paragraph" w:styleId="BalloonText">
    <w:name w:val="Balloon Text"/>
    <w:basedOn w:val="Normal"/>
    <w:link w:val="BalloonTextChar"/>
    <w:uiPriority w:val="99"/>
    <w:semiHidden/>
    <w:unhideWhenUsed/>
    <w:rsid w:val="00A731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1C3"/>
    <w:rPr>
      <w:rFonts w:ascii="Tahoma" w:hAnsi="Tahoma" w:cs="Tahoma"/>
      <w:sz w:val="16"/>
      <w:szCs w:val="16"/>
    </w:rPr>
  </w:style>
  <w:style w:type="paragraph" w:styleId="Header">
    <w:name w:val="header"/>
    <w:basedOn w:val="Normal"/>
    <w:link w:val="HeaderChar"/>
    <w:uiPriority w:val="99"/>
    <w:semiHidden/>
    <w:unhideWhenUsed/>
    <w:rsid w:val="00A731C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31C3"/>
    <w:rPr>
      <w:rFonts w:ascii="Times New Roman" w:hAnsi="Times New Roman"/>
      <w:sz w:val="24"/>
    </w:rPr>
  </w:style>
  <w:style w:type="paragraph" w:styleId="Footer">
    <w:name w:val="footer"/>
    <w:basedOn w:val="Normal"/>
    <w:link w:val="FooterChar"/>
    <w:uiPriority w:val="99"/>
    <w:unhideWhenUsed/>
    <w:rsid w:val="00A731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31C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66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04E87-0D3E-47A2-A23C-65185F67F42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2891</Words>
  <Characters>16481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Guest User</cp:lastModifiedBy>
  <cp:revision>2</cp:revision>
  <dcterms:created xsi:type="dcterms:W3CDTF">2022-04-14T08:28:00Z</dcterms:created>
  <dcterms:modified xsi:type="dcterms:W3CDTF">2022-04-14T08:28:00Z</dcterms:modified>
</cp:coreProperties>
</file>