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B14" w:rsidRPr="002C4B14" w:rsidRDefault="00883414" w:rsidP="002C4B14">
      <w:pPr>
        <w:rPr>
          <w:rFonts w:ascii="Times New Roman" w:eastAsia="Times New Roman" w:hAnsi="Times New Roman" w:cs="Times New Roman"/>
          <w:sz w:val="24"/>
          <w:szCs w:val="24"/>
          <w:lang w:eastAsia="en-GB"/>
        </w:rPr>
      </w:pPr>
      <w:r>
        <w:rPr>
          <w:b/>
          <w:sz w:val="36"/>
          <w:szCs w:val="36"/>
          <w:u w:val="single"/>
        </w:rPr>
        <w:t xml:space="preserve"> </w:t>
      </w:r>
    </w:p>
    <w:p w:rsidR="002C4B14" w:rsidRPr="002C4B14" w:rsidRDefault="002C4B14" w:rsidP="002C4B14">
      <w:pPr>
        <w:spacing w:after="0" w:line="240" w:lineRule="auto"/>
        <w:jc w:val="right"/>
        <w:rPr>
          <w:rFonts w:ascii="&amp;quot" w:eastAsia="Times New Roman" w:hAnsi="&amp;quot" w:cs="Times New Roman"/>
          <w:b/>
          <w:bCs/>
          <w:color w:val="0865A8"/>
          <w:sz w:val="35"/>
          <w:szCs w:val="35"/>
          <w:lang w:eastAsia="en-GB"/>
        </w:rPr>
      </w:pPr>
      <w:r w:rsidRPr="002C4B14">
        <w:rPr>
          <w:rFonts w:ascii="&amp;quot" w:eastAsia="Times New Roman" w:hAnsi="&amp;quot" w:cs="Times New Roman"/>
          <w:b/>
          <w:bCs/>
          <w:noProof/>
          <w:color w:val="0000FF"/>
          <w:sz w:val="35"/>
          <w:szCs w:val="35"/>
          <w:lang w:eastAsia="en-GB"/>
        </w:rPr>
        <mc:AlternateContent>
          <mc:Choice Requires="wps">
            <w:drawing>
              <wp:inline distT="0" distB="0" distL="0" distR="0">
                <wp:extent cx="304800" cy="304800"/>
                <wp:effectExtent l="0" t="0" r="0" b="0"/>
                <wp:docPr id="2" name="Rectangle 2" descr="https://docmanager.pnld.co.uk/images/3.0/smalldocument.png">
                  <a:hlinkClick xmlns:a="http://schemas.openxmlformats.org/drawingml/2006/main" r:id="rId7"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D882C" id="Rectangle 2"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AXXOS0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rsidR="002C4B14" w:rsidRPr="002C4B14" w:rsidRDefault="002C4B14" w:rsidP="002C4B14">
      <w:pPr>
        <w:spacing w:after="0" w:line="240" w:lineRule="auto"/>
        <w:rPr>
          <w:rFonts w:eastAsia="Times New Roman" w:cstheme="minorHAnsi"/>
          <w:sz w:val="36"/>
          <w:szCs w:val="36"/>
          <w:u w:val="single"/>
          <w:lang w:eastAsia="en-GB"/>
        </w:rPr>
      </w:pPr>
      <w:r w:rsidRPr="002C4B14">
        <w:rPr>
          <w:rFonts w:eastAsia="Times New Roman" w:cstheme="minorHAnsi"/>
          <w:b/>
          <w:bCs/>
          <w:sz w:val="36"/>
          <w:szCs w:val="36"/>
          <w:u w:val="single"/>
          <w:lang w:eastAsia="en-GB"/>
        </w:rPr>
        <w:t>Cons</w:t>
      </w:r>
      <w:r w:rsidR="00F70180">
        <w:rPr>
          <w:rFonts w:eastAsia="Times New Roman" w:cstheme="minorHAnsi"/>
          <w:b/>
          <w:bCs/>
          <w:sz w:val="36"/>
          <w:szCs w:val="36"/>
          <w:u w:val="single"/>
          <w:lang w:eastAsia="en-GB"/>
        </w:rPr>
        <w:t>truction and Use Regulations - U</w:t>
      </w:r>
      <w:r w:rsidRPr="002C4B14">
        <w:rPr>
          <w:rFonts w:eastAsia="Times New Roman" w:cstheme="minorHAnsi"/>
          <w:b/>
          <w:bCs/>
          <w:sz w:val="36"/>
          <w:szCs w:val="36"/>
          <w:u w:val="single"/>
          <w:lang w:eastAsia="en-GB"/>
        </w:rPr>
        <w:t>se of mobile phones in vehicles</w:t>
      </w:r>
      <w:r>
        <w:rPr>
          <w:rFonts w:eastAsia="Times New Roman" w:cstheme="minorHAnsi"/>
          <w:b/>
          <w:bCs/>
          <w:sz w:val="36"/>
          <w:szCs w:val="36"/>
          <w:u w:val="single"/>
          <w:lang w:eastAsia="en-GB"/>
        </w:rPr>
        <w:t xml:space="preserve"> regulation 110</w:t>
      </w:r>
    </w:p>
    <w:p w:rsidR="002C4B14" w:rsidRPr="002C4B14" w:rsidRDefault="002C4B14" w:rsidP="002C4B14">
      <w:pPr>
        <w:spacing w:after="0" w:line="240" w:lineRule="auto"/>
        <w:jc w:val="right"/>
        <w:rPr>
          <w:rFonts w:ascii="&amp;quot" w:eastAsia="Times New Roman" w:hAnsi="&amp;quot" w:cs="Times New Roman"/>
          <w:b/>
          <w:bCs/>
          <w:color w:val="0865A8"/>
          <w:sz w:val="35"/>
          <w:szCs w:val="35"/>
          <w:lang w:eastAsia="en-GB"/>
        </w:rPr>
      </w:pPr>
      <w:r w:rsidRPr="002C4B14">
        <w:rPr>
          <w:rFonts w:ascii="&amp;quot" w:eastAsia="Times New Roman" w:hAnsi="&amp;quot" w:cs="Times New Roman"/>
          <w:b/>
          <w:bCs/>
          <w:noProof/>
          <w:color w:val="0000FF"/>
          <w:sz w:val="35"/>
          <w:szCs w:val="35"/>
          <w:lang w:eastAsia="en-GB"/>
        </w:rPr>
        <mc:AlternateContent>
          <mc:Choice Requires="wps">
            <w:drawing>
              <wp:inline distT="0" distB="0" distL="0" distR="0">
                <wp:extent cx="304800" cy="304800"/>
                <wp:effectExtent l="0" t="0" r="0" b="0"/>
                <wp:docPr id="3" name="Rectangle 3" descr="https://docmanager.pnld.co.uk/images/3.0/smalldocument.png">
                  <a:hlinkClick xmlns:a="http://schemas.openxmlformats.org/drawingml/2006/main" r:id="rId7"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78EC31" id="Rectangle 3"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BNwAWR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rsidR="00420348" w:rsidRDefault="00673E1A" w:rsidP="002C4B14">
      <w:pPr>
        <w:jc w:val="center"/>
        <w:rPr>
          <w:b/>
          <w:sz w:val="36"/>
          <w:szCs w:val="36"/>
          <w:u w:val="single"/>
        </w:rPr>
      </w:pPr>
      <w:r>
        <w:rPr>
          <w:b/>
          <w:sz w:val="36"/>
          <w:szCs w:val="36"/>
          <w:u w:val="single"/>
        </w:rPr>
        <w:t xml:space="preserve"> </w:t>
      </w:r>
      <w:r w:rsidR="007320AF">
        <w:rPr>
          <w:b/>
          <w:sz w:val="36"/>
          <w:szCs w:val="36"/>
          <w:u w:val="single"/>
        </w:rPr>
        <w:t xml:space="preserve">(Scenario 8 </w:t>
      </w:r>
      <w:r w:rsidR="006A20EC">
        <w:rPr>
          <w:b/>
          <w:sz w:val="36"/>
          <w:szCs w:val="36"/>
          <w:u w:val="single"/>
        </w:rPr>
        <w:t>– KINGSWAY SHOPPING CENTRE</w:t>
      </w:r>
      <w:r w:rsidR="00F82992">
        <w:rPr>
          <w:b/>
          <w:sz w:val="36"/>
          <w:szCs w:val="36"/>
          <w:u w:val="single"/>
        </w:rPr>
        <w:t xml:space="preserve"> CAR PARK</w:t>
      </w:r>
      <w:r w:rsidR="00420348">
        <w:rPr>
          <w:b/>
          <w:sz w:val="36"/>
          <w:szCs w:val="36"/>
          <w:u w:val="single"/>
        </w:rPr>
        <w:t>)</w:t>
      </w:r>
    </w:p>
    <w:p w:rsidR="00420348" w:rsidRDefault="00420348" w:rsidP="00420348">
      <w:pPr>
        <w:jc w:val="both"/>
        <w:rPr>
          <w:b/>
          <w:sz w:val="36"/>
          <w:szCs w:val="36"/>
          <w:u w:val="single"/>
        </w:rPr>
      </w:pPr>
    </w:p>
    <w:p w:rsidR="00420348" w:rsidRDefault="00420348" w:rsidP="00420348">
      <w:pPr>
        <w:jc w:val="both"/>
        <w:rPr>
          <w:b/>
          <w:sz w:val="28"/>
          <w:szCs w:val="28"/>
          <w:u w:val="single"/>
        </w:rPr>
      </w:pPr>
      <w:r w:rsidRPr="005E0D77">
        <w:rPr>
          <w:b/>
          <w:sz w:val="28"/>
          <w:szCs w:val="28"/>
          <w:u w:val="single"/>
        </w:rPr>
        <w:t>SCENARIO REQUIREMENTS</w:t>
      </w:r>
    </w:p>
    <w:p w:rsidR="00420348" w:rsidRDefault="00420348" w:rsidP="00420348">
      <w:pPr>
        <w:jc w:val="both"/>
        <w:rPr>
          <w:b/>
          <w:sz w:val="28"/>
          <w:szCs w:val="28"/>
          <w:u w:val="single"/>
        </w:rPr>
      </w:pPr>
    </w:p>
    <w:p w:rsidR="00420348" w:rsidRDefault="007320AF" w:rsidP="00420348">
      <w:pPr>
        <w:pStyle w:val="ListParagraph"/>
        <w:numPr>
          <w:ilvl w:val="0"/>
          <w:numId w:val="1"/>
        </w:numPr>
        <w:jc w:val="both"/>
      </w:pPr>
      <w:r>
        <w:t xml:space="preserve">Two </w:t>
      </w:r>
      <w:r w:rsidR="00420348">
        <w:t>role ac</w:t>
      </w:r>
      <w:r w:rsidR="00BD738A">
        <w:t>tors, appropriately dressed – (</w:t>
      </w:r>
      <w:r w:rsidR="00420348">
        <w:t>as instructed by course trainers)</w:t>
      </w:r>
      <w:r w:rsidR="00F82992">
        <w:t>.</w:t>
      </w:r>
      <w:r w:rsidR="003E55F7">
        <w:t xml:space="preserve"> One will play the </w:t>
      </w:r>
      <w:r>
        <w:t xml:space="preserve">learner </w:t>
      </w:r>
      <w:r w:rsidR="003E55F7">
        <w:t>driver</w:t>
      </w:r>
      <w:r>
        <w:t>, the other will play the supervisor of the learner driver</w:t>
      </w:r>
    </w:p>
    <w:p w:rsidR="00420348" w:rsidRDefault="003E55F7" w:rsidP="00420348">
      <w:pPr>
        <w:pStyle w:val="ListParagraph"/>
        <w:numPr>
          <w:ilvl w:val="0"/>
          <w:numId w:val="1"/>
        </w:numPr>
        <w:jc w:val="both"/>
      </w:pPr>
      <w:r>
        <w:t>One</w:t>
      </w:r>
      <w:r w:rsidR="002C4B14">
        <w:t xml:space="preserve"> officer</w:t>
      </w:r>
      <w:r w:rsidR="00420348">
        <w:t xml:space="preserve"> appropriately dressed – ( as instructed by course trainers)</w:t>
      </w:r>
    </w:p>
    <w:p w:rsidR="00420348" w:rsidRDefault="00420348" w:rsidP="00420348">
      <w:pPr>
        <w:pStyle w:val="ListParagraph"/>
        <w:numPr>
          <w:ilvl w:val="0"/>
          <w:numId w:val="1"/>
        </w:numPr>
        <w:jc w:val="both"/>
      </w:pPr>
      <w:r>
        <w:t>Control room operator.</w:t>
      </w:r>
    </w:p>
    <w:p w:rsidR="00420348" w:rsidRDefault="00420348" w:rsidP="00420348">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F82992" w:rsidRDefault="003E55F7" w:rsidP="001A1765">
      <w:pPr>
        <w:pStyle w:val="ListParagraph"/>
        <w:numPr>
          <w:ilvl w:val="0"/>
          <w:numId w:val="1"/>
        </w:numPr>
        <w:jc w:val="both"/>
      </w:pPr>
      <w:r>
        <w:t xml:space="preserve">One vehicle </w:t>
      </w:r>
      <w:r w:rsidR="00F82992">
        <w:t>to be used.</w:t>
      </w:r>
    </w:p>
    <w:p w:rsidR="0095158B" w:rsidRDefault="0095158B" w:rsidP="001A1765">
      <w:pPr>
        <w:pStyle w:val="ListParagraph"/>
        <w:numPr>
          <w:ilvl w:val="0"/>
          <w:numId w:val="1"/>
        </w:numPr>
        <w:jc w:val="both"/>
      </w:pPr>
      <w:r>
        <w:t>Traffic Offence Report (TOR) ticket book.</w:t>
      </w:r>
    </w:p>
    <w:p w:rsidR="002C4B14" w:rsidRDefault="002C4B14" w:rsidP="001A1765">
      <w:pPr>
        <w:pStyle w:val="ListParagraph"/>
        <w:numPr>
          <w:ilvl w:val="0"/>
          <w:numId w:val="1"/>
        </w:numPr>
        <w:jc w:val="both"/>
      </w:pPr>
      <w:r>
        <w:t>A mobile phone.</w:t>
      </w:r>
    </w:p>
    <w:p w:rsidR="00420348" w:rsidRDefault="00420348" w:rsidP="00420348">
      <w:pPr>
        <w:pStyle w:val="ListParagraph"/>
        <w:jc w:val="both"/>
      </w:pPr>
    </w:p>
    <w:p w:rsidR="00420348" w:rsidRDefault="00420348" w:rsidP="00420348">
      <w:pPr>
        <w:jc w:val="both"/>
      </w:pPr>
    </w:p>
    <w:p w:rsidR="00420348" w:rsidRPr="005E0D77" w:rsidRDefault="00420348" w:rsidP="00420348">
      <w:pPr>
        <w:jc w:val="both"/>
        <w:rPr>
          <w:b/>
          <w:sz w:val="28"/>
          <w:szCs w:val="28"/>
          <w:u w:val="single"/>
        </w:rPr>
      </w:pPr>
      <w:r w:rsidRPr="005E0D77">
        <w:rPr>
          <w:b/>
          <w:sz w:val="28"/>
          <w:szCs w:val="28"/>
          <w:u w:val="single"/>
        </w:rPr>
        <w:t>SAFETY REMINDER</w:t>
      </w:r>
    </w:p>
    <w:p w:rsidR="00420348" w:rsidRDefault="00420348" w:rsidP="00420348">
      <w:pPr>
        <w:pStyle w:val="ListParagraph"/>
        <w:jc w:val="both"/>
        <w:rPr>
          <w:b/>
          <w:sz w:val="28"/>
          <w:szCs w:val="28"/>
          <w:u w:val="single"/>
        </w:rPr>
      </w:pPr>
    </w:p>
    <w:p w:rsidR="00420348" w:rsidRPr="00D3351A" w:rsidRDefault="00420348" w:rsidP="00420348">
      <w:pPr>
        <w:pStyle w:val="ListParagraph"/>
        <w:numPr>
          <w:ilvl w:val="0"/>
          <w:numId w:val="1"/>
        </w:numPr>
        <w:jc w:val="both"/>
        <w:rPr>
          <w:b/>
          <w:sz w:val="24"/>
          <w:szCs w:val="24"/>
          <w:u w:val="single"/>
        </w:rPr>
      </w:pPr>
      <w:r>
        <w:rPr>
          <w:sz w:val="24"/>
          <w:szCs w:val="24"/>
        </w:rPr>
        <w:t>Safe working environment, risk assessment to be completed of the venue.</w:t>
      </w:r>
    </w:p>
    <w:p w:rsidR="00420348" w:rsidRPr="00D3351A" w:rsidRDefault="00420348" w:rsidP="00420348">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420348" w:rsidRPr="00D3351A" w:rsidRDefault="00420348" w:rsidP="00420348">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420348" w:rsidRPr="00D3351A" w:rsidRDefault="00420348" w:rsidP="00420348">
      <w:pPr>
        <w:pStyle w:val="ListParagraph"/>
        <w:numPr>
          <w:ilvl w:val="0"/>
          <w:numId w:val="1"/>
        </w:numPr>
        <w:jc w:val="both"/>
        <w:rPr>
          <w:b/>
          <w:sz w:val="24"/>
          <w:szCs w:val="24"/>
          <w:u w:val="single"/>
        </w:rPr>
      </w:pPr>
      <w:r>
        <w:rPr>
          <w:sz w:val="24"/>
          <w:szCs w:val="24"/>
        </w:rPr>
        <w:t>No handcuffs are to be used, if the officer wishes to use handcuffs then they should inform the subject that they are handcuffed. Subject should place hands to the rear when informed.</w:t>
      </w:r>
    </w:p>
    <w:p w:rsidR="00420348" w:rsidRPr="00F82992" w:rsidRDefault="00420348" w:rsidP="00420348">
      <w:pPr>
        <w:pStyle w:val="ListParagraph"/>
        <w:numPr>
          <w:ilvl w:val="0"/>
          <w:numId w:val="1"/>
        </w:numPr>
        <w:jc w:val="both"/>
        <w:rPr>
          <w:b/>
          <w:sz w:val="24"/>
          <w:szCs w:val="24"/>
          <w:u w:val="single"/>
        </w:rPr>
      </w:pPr>
      <w:r>
        <w:rPr>
          <w:sz w:val="24"/>
          <w:szCs w:val="24"/>
        </w:rPr>
        <w:t>No actual UDT strikes are to be used.</w:t>
      </w:r>
    </w:p>
    <w:p w:rsidR="00F82992" w:rsidRPr="00D07F28" w:rsidRDefault="00F82992" w:rsidP="00420348">
      <w:pPr>
        <w:pStyle w:val="ListParagraph"/>
        <w:numPr>
          <w:ilvl w:val="0"/>
          <w:numId w:val="1"/>
        </w:numPr>
        <w:jc w:val="both"/>
        <w:rPr>
          <w:b/>
          <w:sz w:val="24"/>
          <w:szCs w:val="24"/>
          <w:u w:val="single"/>
        </w:rPr>
      </w:pPr>
      <w:r>
        <w:rPr>
          <w:sz w:val="24"/>
          <w:szCs w:val="24"/>
        </w:rPr>
        <w:t xml:space="preserve">Vehicles </w:t>
      </w:r>
      <w:r w:rsidRPr="00F82992">
        <w:rPr>
          <w:b/>
          <w:color w:val="FF0000"/>
          <w:sz w:val="24"/>
          <w:szCs w:val="24"/>
        </w:rPr>
        <w:t>NOT</w:t>
      </w:r>
      <w:r>
        <w:rPr>
          <w:sz w:val="24"/>
          <w:szCs w:val="24"/>
        </w:rPr>
        <w:t xml:space="preserve"> to be switched on.</w:t>
      </w:r>
    </w:p>
    <w:p w:rsidR="00D07F28" w:rsidRPr="00D3351A" w:rsidRDefault="00D07F28" w:rsidP="00420348">
      <w:pPr>
        <w:pStyle w:val="ListParagraph"/>
        <w:numPr>
          <w:ilvl w:val="0"/>
          <w:numId w:val="1"/>
        </w:numPr>
        <w:jc w:val="both"/>
        <w:rPr>
          <w:b/>
          <w:sz w:val="24"/>
          <w:szCs w:val="24"/>
          <w:u w:val="single"/>
        </w:rPr>
      </w:pPr>
      <w:r>
        <w:rPr>
          <w:sz w:val="24"/>
          <w:szCs w:val="24"/>
        </w:rPr>
        <w:t>Students to be mindful of same gender searches.</w:t>
      </w:r>
    </w:p>
    <w:p w:rsidR="00420348" w:rsidRPr="00D3351A" w:rsidRDefault="00420348" w:rsidP="00420348">
      <w:pPr>
        <w:pStyle w:val="ListParagraph"/>
        <w:numPr>
          <w:ilvl w:val="0"/>
          <w:numId w:val="1"/>
        </w:numPr>
        <w:jc w:val="both"/>
        <w:rPr>
          <w:b/>
          <w:sz w:val="24"/>
          <w:szCs w:val="24"/>
          <w:u w:val="single"/>
        </w:rPr>
      </w:pPr>
      <w:r>
        <w:rPr>
          <w:sz w:val="24"/>
          <w:szCs w:val="24"/>
        </w:rPr>
        <w:lastRenderedPageBreak/>
        <w:t xml:space="preserve">If there are any safety issues identified then the identifying officer should immediately call </w:t>
      </w:r>
      <w:r w:rsidRPr="007276B7">
        <w:rPr>
          <w:b/>
          <w:color w:val="FF0000"/>
          <w:sz w:val="24"/>
          <w:szCs w:val="24"/>
        </w:rPr>
        <w:t>“CHECKMATE</w:t>
      </w:r>
      <w:r w:rsidRPr="006D6A86">
        <w:rPr>
          <w:color w:val="FF0000"/>
          <w:sz w:val="24"/>
          <w:szCs w:val="24"/>
        </w:rPr>
        <w:t xml:space="preserve">” </w:t>
      </w:r>
      <w:r>
        <w:rPr>
          <w:sz w:val="24"/>
          <w:szCs w:val="24"/>
        </w:rPr>
        <w:t>to the role play and report their findings to the Assessor.</w:t>
      </w:r>
    </w:p>
    <w:p w:rsidR="00420348" w:rsidRDefault="00420348" w:rsidP="004203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w:t>
      </w:r>
      <w:r w:rsidRPr="007276B7">
        <w:rPr>
          <w:b/>
          <w:color w:val="FF0000"/>
          <w:sz w:val="24"/>
          <w:szCs w:val="24"/>
        </w:rPr>
        <w:t>END EX</w:t>
      </w:r>
      <w:r w:rsidRPr="006D6A86">
        <w:rPr>
          <w:color w:val="FF0000"/>
          <w:sz w:val="24"/>
          <w:szCs w:val="24"/>
        </w:rPr>
        <w:t xml:space="preserve">” </w:t>
      </w:r>
      <w:r>
        <w:rPr>
          <w:sz w:val="24"/>
          <w:szCs w:val="24"/>
        </w:rPr>
        <w:t>once they are happy the role play has concluded.</w:t>
      </w:r>
    </w:p>
    <w:p w:rsidR="00F82992" w:rsidRDefault="00F82992" w:rsidP="00420348">
      <w:pPr>
        <w:pStyle w:val="ListParagraph"/>
        <w:jc w:val="both"/>
        <w:rPr>
          <w:sz w:val="24"/>
          <w:szCs w:val="24"/>
        </w:rPr>
      </w:pPr>
    </w:p>
    <w:p w:rsidR="00F82992" w:rsidRDefault="00F82992" w:rsidP="00420348">
      <w:pPr>
        <w:pStyle w:val="ListParagraph"/>
        <w:jc w:val="both"/>
        <w:rPr>
          <w:sz w:val="24"/>
          <w:szCs w:val="24"/>
        </w:rPr>
      </w:pPr>
    </w:p>
    <w:p w:rsidR="00420348" w:rsidRDefault="00420348" w:rsidP="00420348">
      <w:pPr>
        <w:rPr>
          <w:b/>
          <w:sz w:val="24"/>
          <w:szCs w:val="24"/>
        </w:rPr>
      </w:pPr>
    </w:p>
    <w:p w:rsidR="00D07F28" w:rsidRDefault="00D07F28" w:rsidP="00420348">
      <w:pPr>
        <w:rPr>
          <w:b/>
          <w:sz w:val="24"/>
          <w:szCs w:val="24"/>
        </w:rPr>
      </w:pPr>
    </w:p>
    <w:p w:rsidR="00D07F28" w:rsidRDefault="00D07F28" w:rsidP="00420348">
      <w:pPr>
        <w:rPr>
          <w:b/>
          <w:sz w:val="24"/>
          <w:szCs w:val="24"/>
        </w:rPr>
      </w:pPr>
    </w:p>
    <w:p w:rsidR="00420348" w:rsidRPr="00D07F28" w:rsidRDefault="00420348" w:rsidP="00420348">
      <w:pPr>
        <w:rPr>
          <w:b/>
          <w:sz w:val="28"/>
          <w:szCs w:val="24"/>
          <w:u w:val="single"/>
        </w:rPr>
      </w:pPr>
      <w:r w:rsidRPr="00D07F28">
        <w:rPr>
          <w:b/>
          <w:sz w:val="28"/>
          <w:szCs w:val="24"/>
          <w:u w:val="single"/>
        </w:rPr>
        <w:t>TRAINER BRIEFING TO STUDENT(S)</w:t>
      </w:r>
    </w:p>
    <w:p w:rsidR="001A1765" w:rsidRDefault="00640DC1" w:rsidP="00361F2D">
      <w:pPr>
        <w:jc w:val="both"/>
        <w:rPr>
          <w:sz w:val="24"/>
          <w:szCs w:val="24"/>
        </w:rPr>
      </w:pPr>
      <w:r>
        <w:rPr>
          <w:sz w:val="24"/>
          <w:szCs w:val="24"/>
        </w:rPr>
        <w:t>You are mobile patrol near the KINGSWAY SHOPPING CENTRE CAR PARK (which is open to the public, free of charge 24 hours a day).</w:t>
      </w:r>
    </w:p>
    <w:p w:rsidR="00B05EBD" w:rsidRDefault="001A1765" w:rsidP="00361F2D">
      <w:pPr>
        <w:jc w:val="both"/>
        <w:rPr>
          <w:sz w:val="24"/>
          <w:szCs w:val="24"/>
        </w:rPr>
      </w:pPr>
      <w:r>
        <w:rPr>
          <w:sz w:val="24"/>
          <w:szCs w:val="24"/>
        </w:rPr>
        <w:t>Your attention is drawn to the vehicle in front of you (details provided on the d</w:t>
      </w:r>
      <w:r w:rsidR="006C023D">
        <w:rPr>
          <w:sz w:val="24"/>
          <w:szCs w:val="24"/>
        </w:rPr>
        <w:t>ay of the scenario),</w:t>
      </w:r>
      <w:r w:rsidR="007320AF">
        <w:rPr>
          <w:sz w:val="24"/>
          <w:szCs w:val="24"/>
        </w:rPr>
        <w:t xml:space="preserve"> the vehicle is displaying ‘</w:t>
      </w:r>
      <w:r w:rsidR="007320AF" w:rsidRPr="005B1B2E">
        <w:rPr>
          <w:b/>
          <w:sz w:val="28"/>
          <w:szCs w:val="24"/>
        </w:rPr>
        <w:t>L</w:t>
      </w:r>
      <w:r w:rsidR="007320AF">
        <w:rPr>
          <w:sz w:val="24"/>
          <w:szCs w:val="24"/>
        </w:rPr>
        <w:t>’ plates and has ‘</w:t>
      </w:r>
      <w:r w:rsidR="007320AF" w:rsidRPr="005B1B2E">
        <w:rPr>
          <w:b/>
          <w:sz w:val="24"/>
          <w:szCs w:val="24"/>
        </w:rPr>
        <w:t>DRIVING SCHOOL</w:t>
      </w:r>
      <w:r w:rsidR="007320AF">
        <w:rPr>
          <w:sz w:val="24"/>
          <w:szCs w:val="24"/>
        </w:rPr>
        <w:t>’ clearly written upon the offside and nearside of the vehicle.</w:t>
      </w:r>
      <w:r w:rsidR="005B1B2E">
        <w:rPr>
          <w:sz w:val="24"/>
          <w:szCs w:val="24"/>
        </w:rPr>
        <w:t xml:space="preserve"> You </w:t>
      </w:r>
      <w:r w:rsidR="006C023D">
        <w:rPr>
          <w:sz w:val="24"/>
          <w:szCs w:val="24"/>
        </w:rPr>
        <w:t>pull up alongside the vehicle at the traffic lights an</w:t>
      </w:r>
      <w:r w:rsidR="005B1B2E">
        <w:rPr>
          <w:sz w:val="24"/>
          <w:szCs w:val="24"/>
        </w:rPr>
        <w:t>d you can clearly see the supervisor</w:t>
      </w:r>
      <w:r w:rsidR="006C023D">
        <w:rPr>
          <w:sz w:val="24"/>
          <w:szCs w:val="24"/>
        </w:rPr>
        <w:t xml:space="preserve"> of the</w:t>
      </w:r>
      <w:r w:rsidR="005B1B2E">
        <w:rPr>
          <w:sz w:val="24"/>
          <w:szCs w:val="24"/>
        </w:rPr>
        <w:t xml:space="preserve"> learner driver of the</w:t>
      </w:r>
      <w:r w:rsidR="006C023D">
        <w:rPr>
          <w:sz w:val="24"/>
          <w:szCs w:val="24"/>
        </w:rPr>
        <w:t xml:space="preserve"> vehicle</w:t>
      </w:r>
      <w:r w:rsidR="005B1B2E">
        <w:rPr>
          <w:sz w:val="24"/>
          <w:szCs w:val="24"/>
        </w:rPr>
        <w:t>,</w:t>
      </w:r>
      <w:r w:rsidR="006C023D">
        <w:rPr>
          <w:sz w:val="24"/>
          <w:szCs w:val="24"/>
        </w:rPr>
        <w:t xml:space="preserve"> holding a mobile phone to their right ear</w:t>
      </w:r>
      <w:r>
        <w:rPr>
          <w:sz w:val="24"/>
          <w:szCs w:val="24"/>
        </w:rPr>
        <w:t xml:space="preserve">. You activate your lights and siren </w:t>
      </w:r>
      <w:r w:rsidR="006C023D">
        <w:rPr>
          <w:sz w:val="24"/>
          <w:szCs w:val="24"/>
        </w:rPr>
        <w:t>and indicate the vehicle to pull into the KINGSWAY SHOPPING CENTRE CAR PARK</w:t>
      </w:r>
      <w:r>
        <w:rPr>
          <w:sz w:val="24"/>
          <w:szCs w:val="24"/>
        </w:rPr>
        <w:t xml:space="preserve">. </w:t>
      </w:r>
    </w:p>
    <w:p w:rsidR="005B1B2E" w:rsidRDefault="005B1B2E" w:rsidP="00361F2D">
      <w:pPr>
        <w:jc w:val="both"/>
        <w:rPr>
          <w:sz w:val="24"/>
          <w:szCs w:val="24"/>
        </w:rPr>
      </w:pPr>
      <w:r>
        <w:rPr>
          <w:sz w:val="24"/>
          <w:szCs w:val="24"/>
        </w:rPr>
        <w:t xml:space="preserve">The vehicle is fitted with </w:t>
      </w:r>
      <w:r w:rsidRPr="005B1B2E">
        <w:rPr>
          <w:b/>
          <w:sz w:val="24"/>
          <w:szCs w:val="24"/>
        </w:rPr>
        <w:t xml:space="preserve">DUAL </w:t>
      </w:r>
      <w:r>
        <w:rPr>
          <w:sz w:val="24"/>
          <w:szCs w:val="24"/>
        </w:rPr>
        <w:t>controls.</w:t>
      </w:r>
    </w:p>
    <w:p w:rsidR="00640DC1" w:rsidRDefault="006C023D" w:rsidP="00361F2D">
      <w:pPr>
        <w:jc w:val="both"/>
        <w:rPr>
          <w:sz w:val="24"/>
          <w:szCs w:val="24"/>
        </w:rPr>
      </w:pPr>
      <w:r>
        <w:rPr>
          <w:sz w:val="24"/>
          <w:szCs w:val="24"/>
        </w:rPr>
        <w:t>The driver’s documents are all in order.</w:t>
      </w:r>
    </w:p>
    <w:p w:rsidR="006C023D" w:rsidRDefault="006C023D" w:rsidP="00361F2D">
      <w:pPr>
        <w:jc w:val="both"/>
        <w:rPr>
          <w:sz w:val="24"/>
          <w:szCs w:val="24"/>
        </w:rPr>
      </w:pPr>
      <w:r>
        <w:rPr>
          <w:sz w:val="24"/>
          <w:szCs w:val="24"/>
        </w:rPr>
        <w:t>You speak with the driver of the vehicle.</w:t>
      </w:r>
    </w:p>
    <w:p w:rsidR="00E858EE" w:rsidRDefault="00E858EE" w:rsidP="00361F2D">
      <w:pPr>
        <w:jc w:val="both"/>
        <w:rPr>
          <w:sz w:val="24"/>
          <w:szCs w:val="24"/>
        </w:rPr>
      </w:pPr>
      <w:r>
        <w:rPr>
          <w:sz w:val="24"/>
          <w:szCs w:val="24"/>
        </w:rPr>
        <w:t>The time and day are current to the scenario.</w:t>
      </w:r>
    </w:p>
    <w:p w:rsidR="00BD1C22" w:rsidRDefault="00BD1C22">
      <w:pPr>
        <w:rPr>
          <w:sz w:val="24"/>
          <w:szCs w:val="24"/>
        </w:rPr>
      </w:pPr>
    </w:p>
    <w:p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rsidR="00BD1C22" w:rsidRDefault="00BD1C22" w:rsidP="00BD1C22">
      <w:pPr>
        <w:pStyle w:val="ListParagraph"/>
        <w:jc w:val="both"/>
        <w:rPr>
          <w:b/>
          <w:sz w:val="24"/>
          <w:szCs w:val="24"/>
          <w:u w:val="single"/>
        </w:rPr>
      </w:pPr>
    </w:p>
    <w:p w:rsidR="00E858EE" w:rsidRPr="00041BD9" w:rsidRDefault="00E858EE" w:rsidP="00AA08FF">
      <w:pPr>
        <w:pStyle w:val="ListParagraph"/>
        <w:numPr>
          <w:ilvl w:val="0"/>
          <w:numId w:val="1"/>
        </w:numPr>
        <w:jc w:val="both"/>
        <w:rPr>
          <w:b/>
          <w:sz w:val="24"/>
          <w:szCs w:val="24"/>
          <w:u w:val="single"/>
        </w:rPr>
      </w:pPr>
      <w:r>
        <w:rPr>
          <w:sz w:val="24"/>
          <w:szCs w:val="24"/>
        </w:rPr>
        <w:t>PNC shows that the male</w:t>
      </w:r>
      <w:r w:rsidR="00070AE2">
        <w:rPr>
          <w:sz w:val="24"/>
          <w:szCs w:val="24"/>
        </w:rPr>
        <w:t>/female</w:t>
      </w:r>
      <w:r w:rsidR="00041BD9">
        <w:rPr>
          <w:sz w:val="24"/>
          <w:szCs w:val="24"/>
        </w:rPr>
        <w:t xml:space="preserve"> learner driver holds a provisional licence only. They have</w:t>
      </w:r>
      <w:r w:rsidR="001F20F5">
        <w:rPr>
          <w:sz w:val="24"/>
          <w:szCs w:val="24"/>
        </w:rPr>
        <w:t xml:space="preserve"> no previous convictions</w:t>
      </w:r>
      <w:r w:rsidR="00AA08FF">
        <w:rPr>
          <w:sz w:val="24"/>
          <w:szCs w:val="24"/>
        </w:rPr>
        <w:t xml:space="preserve">. </w:t>
      </w:r>
      <w:r w:rsidR="006C023D">
        <w:rPr>
          <w:sz w:val="24"/>
          <w:szCs w:val="24"/>
        </w:rPr>
        <w:t>The driver’s documents are all in order.</w:t>
      </w:r>
    </w:p>
    <w:p w:rsidR="00041BD9" w:rsidRPr="00AA08FF" w:rsidRDefault="00041BD9" w:rsidP="00AA08FF">
      <w:pPr>
        <w:pStyle w:val="ListParagraph"/>
        <w:numPr>
          <w:ilvl w:val="0"/>
          <w:numId w:val="1"/>
        </w:numPr>
        <w:jc w:val="both"/>
        <w:rPr>
          <w:b/>
          <w:sz w:val="24"/>
          <w:szCs w:val="24"/>
          <w:u w:val="single"/>
        </w:rPr>
      </w:pPr>
      <w:r>
        <w:rPr>
          <w:sz w:val="24"/>
          <w:szCs w:val="24"/>
        </w:rPr>
        <w:t>PNC shows the male/female supervisor has a full driving licence and no previous convictions.</w:t>
      </w:r>
    </w:p>
    <w:p w:rsidR="00BD1C22" w:rsidRPr="00E858EE" w:rsidRDefault="00E858EE" w:rsidP="00A5390D">
      <w:pPr>
        <w:pStyle w:val="ListParagraph"/>
        <w:numPr>
          <w:ilvl w:val="0"/>
          <w:numId w:val="1"/>
        </w:numPr>
        <w:jc w:val="both"/>
        <w:rPr>
          <w:b/>
          <w:sz w:val="24"/>
          <w:szCs w:val="24"/>
          <w:u w:val="single"/>
        </w:rPr>
      </w:pPr>
      <w:r>
        <w:rPr>
          <w:sz w:val="24"/>
          <w:szCs w:val="24"/>
        </w:rPr>
        <w:t xml:space="preserve">There is another </w:t>
      </w:r>
      <w:r w:rsidR="007C0CD1">
        <w:rPr>
          <w:sz w:val="24"/>
          <w:szCs w:val="24"/>
        </w:rPr>
        <w:t>officer in close proximity</w:t>
      </w:r>
      <w:r w:rsidR="00BD1C22" w:rsidRPr="00E858EE">
        <w:rPr>
          <w:sz w:val="24"/>
          <w:szCs w:val="24"/>
        </w:rPr>
        <w:t>.</w:t>
      </w:r>
    </w:p>
    <w:p w:rsidR="00BD1C22" w:rsidRPr="007C0CD1" w:rsidRDefault="00BD1C22" w:rsidP="00BD1C22">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7C0CD1" w:rsidRPr="00C70287" w:rsidRDefault="007C0CD1" w:rsidP="00BD1C22">
      <w:pPr>
        <w:pStyle w:val="ListParagraph"/>
        <w:numPr>
          <w:ilvl w:val="0"/>
          <w:numId w:val="2"/>
        </w:numPr>
        <w:jc w:val="both"/>
        <w:rPr>
          <w:b/>
          <w:sz w:val="24"/>
          <w:szCs w:val="24"/>
        </w:rPr>
      </w:pPr>
      <w:r>
        <w:rPr>
          <w:sz w:val="24"/>
          <w:szCs w:val="24"/>
        </w:rPr>
        <w:t>There is transport (theoretically)</w:t>
      </w:r>
      <w:r w:rsidR="00B77BD1">
        <w:rPr>
          <w:sz w:val="24"/>
          <w:szCs w:val="24"/>
        </w:rPr>
        <w:t>.</w:t>
      </w:r>
    </w:p>
    <w:p w:rsidR="00BD1C22" w:rsidRPr="00C70287" w:rsidRDefault="00BD1C22" w:rsidP="00BD1C22">
      <w:pPr>
        <w:pStyle w:val="ListParagraph"/>
        <w:numPr>
          <w:ilvl w:val="0"/>
          <w:numId w:val="2"/>
        </w:numPr>
        <w:jc w:val="both"/>
        <w:rPr>
          <w:b/>
          <w:sz w:val="24"/>
          <w:szCs w:val="24"/>
        </w:rPr>
      </w:pPr>
      <w:r>
        <w:rPr>
          <w:sz w:val="24"/>
          <w:szCs w:val="24"/>
        </w:rPr>
        <w:lastRenderedPageBreak/>
        <w:t>Deal with the incident as you see fit.</w:t>
      </w:r>
    </w:p>
    <w:p w:rsidR="00BD1C22" w:rsidRPr="00857649" w:rsidRDefault="00BD1C22" w:rsidP="00857649">
      <w:pPr>
        <w:pStyle w:val="ListParagraph"/>
        <w:numPr>
          <w:ilvl w:val="0"/>
          <w:numId w:val="2"/>
        </w:numPr>
        <w:jc w:val="both"/>
        <w:rPr>
          <w:b/>
          <w:sz w:val="24"/>
          <w:szCs w:val="24"/>
        </w:rPr>
      </w:pPr>
      <w:r>
        <w:rPr>
          <w:sz w:val="24"/>
          <w:szCs w:val="24"/>
        </w:rPr>
        <w:t>Consider the following-</w:t>
      </w:r>
    </w:p>
    <w:p w:rsidR="00BD1C22" w:rsidRPr="00C70287" w:rsidRDefault="00BD1C22" w:rsidP="00BD1C22">
      <w:pPr>
        <w:pStyle w:val="ListParagraph"/>
        <w:numPr>
          <w:ilvl w:val="0"/>
          <w:numId w:val="3"/>
        </w:numPr>
        <w:jc w:val="both"/>
        <w:rPr>
          <w:b/>
          <w:sz w:val="24"/>
          <w:szCs w:val="24"/>
        </w:rPr>
      </w:pPr>
      <w:r>
        <w:rPr>
          <w:sz w:val="24"/>
          <w:szCs w:val="24"/>
        </w:rPr>
        <w:t>Officer Safety</w:t>
      </w:r>
    </w:p>
    <w:p w:rsidR="00BD1C22" w:rsidRPr="00C70287" w:rsidRDefault="00BD1C22" w:rsidP="00BD1C22">
      <w:pPr>
        <w:pStyle w:val="ListParagraph"/>
        <w:numPr>
          <w:ilvl w:val="0"/>
          <w:numId w:val="3"/>
        </w:numPr>
        <w:jc w:val="both"/>
        <w:rPr>
          <w:b/>
          <w:sz w:val="24"/>
          <w:szCs w:val="24"/>
        </w:rPr>
      </w:pPr>
      <w:r>
        <w:rPr>
          <w:sz w:val="24"/>
          <w:szCs w:val="24"/>
        </w:rPr>
        <w:t>Communication Skills</w:t>
      </w:r>
      <w:r w:rsidR="00857649">
        <w:rPr>
          <w:sz w:val="24"/>
          <w:szCs w:val="24"/>
        </w:rPr>
        <w:t>/ ambulance requirement</w:t>
      </w:r>
    </w:p>
    <w:p w:rsidR="00BD1C22" w:rsidRPr="0026489F" w:rsidRDefault="00BD1C22" w:rsidP="00BD1C22">
      <w:pPr>
        <w:pStyle w:val="ListParagraph"/>
        <w:numPr>
          <w:ilvl w:val="0"/>
          <w:numId w:val="3"/>
        </w:numPr>
        <w:jc w:val="both"/>
        <w:rPr>
          <w:b/>
          <w:sz w:val="24"/>
          <w:szCs w:val="24"/>
        </w:rPr>
      </w:pPr>
      <w:r w:rsidRPr="0026489F">
        <w:rPr>
          <w:sz w:val="24"/>
          <w:szCs w:val="24"/>
        </w:rPr>
        <w:t>Relevant Offences</w:t>
      </w:r>
    </w:p>
    <w:p w:rsidR="00AA08FF" w:rsidRPr="0095158B" w:rsidRDefault="0095158B" w:rsidP="0095158B">
      <w:pPr>
        <w:pStyle w:val="ListParagraph"/>
        <w:numPr>
          <w:ilvl w:val="0"/>
          <w:numId w:val="3"/>
        </w:numPr>
        <w:jc w:val="both"/>
        <w:rPr>
          <w:b/>
          <w:sz w:val="24"/>
          <w:szCs w:val="24"/>
        </w:rPr>
      </w:pPr>
      <w:r>
        <w:rPr>
          <w:sz w:val="24"/>
          <w:szCs w:val="24"/>
        </w:rPr>
        <w:t>Legislation and the National Decision Module (NDM).</w:t>
      </w:r>
    </w:p>
    <w:p w:rsidR="00BD1C22" w:rsidRDefault="00BD1C22" w:rsidP="00BD1C22">
      <w:pPr>
        <w:jc w:val="both"/>
        <w:rPr>
          <w:b/>
          <w:sz w:val="24"/>
          <w:szCs w:val="24"/>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BD1C22" w:rsidRDefault="001F20F5" w:rsidP="00BD1C22">
      <w:pPr>
        <w:jc w:val="both"/>
        <w:rPr>
          <w:b/>
          <w:sz w:val="28"/>
          <w:szCs w:val="28"/>
          <w:u w:val="single"/>
        </w:rPr>
      </w:pPr>
      <w:r>
        <w:rPr>
          <w:b/>
          <w:sz w:val="28"/>
          <w:szCs w:val="28"/>
          <w:u w:val="single"/>
        </w:rPr>
        <w:t>TRAINER BRIEFING TO ROLE ACTOR</w:t>
      </w:r>
    </w:p>
    <w:p w:rsidR="00BD1C22" w:rsidRDefault="00BD1C22" w:rsidP="00BD1C22">
      <w:pPr>
        <w:jc w:val="both"/>
        <w:rPr>
          <w:b/>
          <w:sz w:val="28"/>
          <w:szCs w:val="28"/>
          <w:u w:val="single"/>
        </w:rPr>
      </w:pPr>
    </w:p>
    <w:p w:rsidR="00BD1C22" w:rsidRPr="005824E7" w:rsidRDefault="00BD1C22" w:rsidP="00BD1C22">
      <w:pPr>
        <w:jc w:val="both"/>
        <w:rPr>
          <w:b/>
          <w:sz w:val="28"/>
          <w:szCs w:val="28"/>
          <w:u w:val="single"/>
        </w:rPr>
      </w:pPr>
      <w:r w:rsidRPr="005824E7">
        <w:rPr>
          <w:b/>
          <w:sz w:val="28"/>
          <w:szCs w:val="28"/>
          <w:u w:val="single"/>
        </w:rPr>
        <w:t>Male</w:t>
      </w:r>
      <w:r w:rsidR="001F20F5">
        <w:rPr>
          <w:b/>
          <w:sz w:val="28"/>
          <w:szCs w:val="28"/>
          <w:u w:val="single"/>
        </w:rPr>
        <w:t xml:space="preserve">/female Role Actor </w:t>
      </w:r>
      <w:r w:rsidR="005B1B2E">
        <w:rPr>
          <w:b/>
          <w:sz w:val="28"/>
          <w:szCs w:val="28"/>
          <w:u w:val="single"/>
        </w:rPr>
        <w:t xml:space="preserve">learner </w:t>
      </w:r>
      <w:r w:rsidR="001F20F5">
        <w:rPr>
          <w:b/>
          <w:sz w:val="28"/>
          <w:szCs w:val="28"/>
          <w:u w:val="single"/>
        </w:rPr>
        <w:t>driver</w:t>
      </w:r>
      <w:r w:rsidR="00B77BD1" w:rsidRPr="005824E7">
        <w:rPr>
          <w:b/>
          <w:sz w:val="28"/>
          <w:szCs w:val="28"/>
          <w:u w:val="single"/>
        </w:rPr>
        <w:t>.</w:t>
      </w:r>
    </w:p>
    <w:p w:rsidR="006C023D" w:rsidRDefault="009679DD" w:rsidP="001F20F5">
      <w:pPr>
        <w:jc w:val="both"/>
        <w:rPr>
          <w:sz w:val="24"/>
          <w:szCs w:val="24"/>
        </w:rPr>
      </w:pPr>
      <w:r>
        <w:rPr>
          <w:sz w:val="24"/>
          <w:szCs w:val="24"/>
        </w:rPr>
        <w:t>When the p</w:t>
      </w:r>
      <w:r w:rsidR="006C023D">
        <w:rPr>
          <w:sz w:val="24"/>
          <w:szCs w:val="24"/>
        </w:rPr>
        <w:t xml:space="preserve">olice officer speaks to you, </w:t>
      </w:r>
      <w:r w:rsidR="005B1B2E">
        <w:rPr>
          <w:sz w:val="24"/>
          <w:szCs w:val="24"/>
        </w:rPr>
        <w:t xml:space="preserve">they will ask you are you under supervision in learning to drive the car. </w:t>
      </w:r>
      <w:r w:rsidR="006C023D">
        <w:rPr>
          <w:sz w:val="24"/>
          <w:szCs w:val="24"/>
        </w:rPr>
        <w:t>You will state to the police officer that you were stationery at th</w:t>
      </w:r>
      <w:r w:rsidR="005B1B2E">
        <w:rPr>
          <w:sz w:val="24"/>
          <w:szCs w:val="24"/>
        </w:rPr>
        <w:t xml:space="preserve">e traffic lights and the ignition is switched on. </w:t>
      </w:r>
    </w:p>
    <w:p w:rsidR="006C023D" w:rsidRDefault="006C023D" w:rsidP="001F20F5">
      <w:pPr>
        <w:jc w:val="both"/>
        <w:rPr>
          <w:sz w:val="24"/>
          <w:szCs w:val="24"/>
        </w:rPr>
      </w:pPr>
    </w:p>
    <w:p w:rsidR="009679DD" w:rsidRDefault="00857649" w:rsidP="001F20F5">
      <w:pPr>
        <w:jc w:val="both"/>
        <w:rPr>
          <w:sz w:val="24"/>
          <w:szCs w:val="24"/>
        </w:rPr>
      </w:pPr>
      <w:r>
        <w:rPr>
          <w:sz w:val="24"/>
          <w:szCs w:val="24"/>
        </w:rPr>
        <w:t xml:space="preserve">You have </w:t>
      </w:r>
      <w:r w:rsidR="001F20F5">
        <w:rPr>
          <w:sz w:val="24"/>
          <w:szCs w:val="24"/>
        </w:rPr>
        <w:t>no previous convictions</w:t>
      </w:r>
      <w:r>
        <w:rPr>
          <w:sz w:val="24"/>
          <w:szCs w:val="24"/>
        </w:rPr>
        <w:t xml:space="preserve">. </w:t>
      </w:r>
      <w:r w:rsidR="009679DD">
        <w:rPr>
          <w:sz w:val="24"/>
          <w:szCs w:val="24"/>
        </w:rPr>
        <w:t>You have all your driving documents in place</w:t>
      </w:r>
      <w:r w:rsidR="006C023D">
        <w:rPr>
          <w:sz w:val="24"/>
          <w:szCs w:val="24"/>
        </w:rPr>
        <w:t>.</w:t>
      </w:r>
      <w:r w:rsidR="00041BD9">
        <w:rPr>
          <w:sz w:val="24"/>
          <w:szCs w:val="24"/>
        </w:rPr>
        <w:t xml:space="preserve"> And you are clearly a provisional licence holder.</w:t>
      </w:r>
    </w:p>
    <w:p w:rsidR="00F80F02" w:rsidRDefault="00F80F02" w:rsidP="00BD1C22">
      <w:pPr>
        <w:jc w:val="both"/>
        <w:rPr>
          <w:b/>
          <w:sz w:val="28"/>
          <w:szCs w:val="24"/>
          <w:u w:val="single"/>
        </w:rPr>
      </w:pPr>
    </w:p>
    <w:p w:rsidR="00F80F02" w:rsidRDefault="00F80F02" w:rsidP="00BD1C22">
      <w:pPr>
        <w:jc w:val="both"/>
        <w:rPr>
          <w:b/>
          <w:sz w:val="28"/>
          <w:szCs w:val="24"/>
          <w:u w:val="single"/>
        </w:rPr>
      </w:pPr>
    </w:p>
    <w:p w:rsidR="001F7FE6" w:rsidRPr="00041BD9" w:rsidRDefault="00041BD9" w:rsidP="00BD1C22">
      <w:pPr>
        <w:jc w:val="both"/>
        <w:rPr>
          <w:b/>
          <w:sz w:val="28"/>
          <w:szCs w:val="24"/>
          <w:u w:val="single"/>
        </w:rPr>
      </w:pPr>
      <w:r w:rsidRPr="00041BD9">
        <w:rPr>
          <w:b/>
          <w:sz w:val="28"/>
          <w:szCs w:val="24"/>
          <w:u w:val="single"/>
        </w:rPr>
        <w:t>Male/female Role Actor</w:t>
      </w:r>
      <w:r w:rsidR="00FE5210">
        <w:rPr>
          <w:b/>
          <w:sz w:val="28"/>
          <w:szCs w:val="24"/>
          <w:u w:val="single"/>
        </w:rPr>
        <w:t xml:space="preserve"> Supervisor of</w:t>
      </w:r>
      <w:r w:rsidRPr="00041BD9">
        <w:rPr>
          <w:b/>
          <w:sz w:val="28"/>
          <w:szCs w:val="24"/>
          <w:u w:val="single"/>
        </w:rPr>
        <w:t xml:space="preserve"> learner driver</w:t>
      </w:r>
    </w:p>
    <w:p w:rsidR="009679DD" w:rsidRDefault="00041BD9" w:rsidP="00A30027">
      <w:pPr>
        <w:rPr>
          <w:sz w:val="24"/>
          <w:szCs w:val="24"/>
        </w:rPr>
      </w:pPr>
      <w:r w:rsidRPr="00041BD9">
        <w:rPr>
          <w:sz w:val="24"/>
          <w:szCs w:val="24"/>
        </w:rPr>
        <w:t xml:space="preserve">When the </w:t>
      </w:r>
      <w:r>
        <w:rPr>
          <w:sz w:val="24"/>
          <w:szCs w:val="24"/>
        </w:rPr>
        <w:t xml:space="preserve">police officer speaks to you, they will ask you are you the supervisor of the learner driver? </w:t>
      </w:r>
    </w:p>
    <w:p w:rsidR="00041BD9" w:rsidRDefault="00FE5210" w:rsidP="00A30027">
      <w:pPr>
        <w:rPr>
          <w:sz w:val="24"/>
          <w:szCs w:val="24"/>
        </w:rPr>
      </w:pPr>
      <w:r>
        <w:rPr>
          <w:sz w:val="24"/>
          <w:szCs w:val="24"/>
        </w:rPr>
        <w:t>You will say that you are the supervisor of the vehicle and learner driver. You will also say that you had an urgent call to take and as you were at the traffic lights you thought it would be in order.</w:t>
      </w:r>
    </w:p>
    <w:p w:rsidR="00FE5210" w:rsidRPr="00041BD9" w:rsidRDefault="00FE5210" w:rsidP="00A30027">
      <w:pPr>
        <w:rPr>
          <w:sz w:val="24"/>
          <w:szCs w:val="24"/>
        </w:rPr>
      </w:pPr>
      <w:r>
        <w:rPr>
          <w:sz w:val="24"/>
          <w:szCs w:val="24"/>
        </w:rPr>
        <w:t>You will argue the fact that the car was not moving and then when the police officer informs you that being stationery at a traffic lights with the engine running and the learner in control of the driving and so are you as a supervisor of the learner driver and the vehicle being fitted with dual controls.</w:t>
      </w:r>
    </w:p>
    <w:p w:rsidR="009679DD" w:rsidRDefault="009679DD" w:rsidP="00A30027">
      <w:pPr>
        <w:rPr>
          <w:b/>
          <w:sz w:val="28"/>
          <w:szCs w:val="24"/>
          <w:u w:val="single"/>
        </w:rPr>
      </w:pPr>
    </w:p>
    <w:p w:rsidR="00F80F02" w:rsidRDefault="00F80F02" w:rsidP="00A30027">
      <w:pPr>
        <w:rPr>
          <w:b/>
          <w:sz w:val="28"/>
          <w:szCs w:val="24"/>
          <w:u w:val="single"/>
        </w:rPr>
      </w:pPr>
    </w:p>
    <w:p w:rsidR="00A30027" w:rsidRPr="00315217" w:rsidRDefault="00A30027" w:rsidP="00A30027">
      <w:pPr>
        <w:rPr>
          <w:b/>
          <w:sz w:val="28"/>
          <w:szCs w:val="24"/>
          <w:u w:val="single"/>
        </w:rPr>
      </w:pPr>
      <w:r w:rsidRPr="00315217">
        <w:rPr>
          <w:b/>
          <w:sz w:val="28"/>
          <w:szCs w:val="24"/>
          <w:u w:val="single"/>
        </w:rPr>
        <w:t>Overall outcome of the scenario</w:t>
      </w:r>
    </w:p>
    <w:p w:rsidR="001F7FE6" w:rsidRPr="006C023D" w:rsidRDefault="001F7FE6" w:rsidP="00361F2D">
      <w:pPr>
        <w:pStyle w:val="ListParagraph"/>
        <w:numPr>
          <w:ilvl w:val="0"/>
          <w:numId w:val="4"/>
        </w:numPr>
        <w:jc w:val="both"/>
        <w:rPr>
          <w:b/>
          <w:sz w:val="24"/>
          <w:szCs w:val="24"/>
          <w:u w:val="single"/>
        </w:rPr>
      </w:pPr>
      <w:r>
        <w:rPr>
          <w:sz w:val="24"/>
          <w:szCs w:val="24"/>
        </w:rPr>
        <w:t>The driver of the offendi</w:t>
      </w:r>
      <w:r w:rsidR="0095158B">
        <w:rPr>
          <w:sz w:val="24"/>
          <w:szCs w:val="24"/>
        </w:rPr>
        <w:t>ng vehicle should be issued with a Traffic Offence Report for</w:t>
      </w:r>
      <w:r w:rsidR="006C023D">
        <w:rPr>
          <w:sz w:val="24"/>
          <w:szCs w:val="24"/>
        </w:rPr>
        <w:t xml:space="preserve"> using a mobile phone whilst </w:t>
      </w:r>
      <w:r w:rsidR="00FE5210">
        <w:rPr>
          <w:sz w:val="24"/>
          <w:szCs w:val="24"/>
        </w:rPr>
        <w:t>supervising a learner driver</w:t>
      </w:r>
      <w:r w:rsidR="0095158B">
        <w:rPr>
          <w:sz w:val="24"/>
          <w:szCs w:val="24"/>
        </w:rPr>
        <w:t>, using the correct legislation.</w:t>
      </w:r>
    </w:p>
    <w:p w:rsidR="006C023D" w:rsidRPr="001F7FE6" w:rsidRDefault="006C023D" w:rsidP="00361F2D">
      <w:pPr>
        <w:pStyle w:val="ListParagraph"/>
        <w:numPr>
          <w:ilvl w:val="0"/>
          <w:numId w:val="4"/>
        </w:numPr>
        <w:jc w:val="both"/>
        <w:rPr>
          <w:b/>
          <w:sz w:val="24"/>
          <w:szCs w:val="24"/>
          <w:u w:val="single"/>
        </w:rPr>
      </w:pPr>
      <w:r>
        <w:rPr>
          <w:sz w:val="24"/>
          <w:szCs w:val="24"/>
        </w:rPr>
        <w:t>The police officer should point out that at the traffic lights with the engine running is driving.</w:t>
      </w:r>
    </w:p>
    <w:p w:rsidR="007276B7" w:rsidRPr="007276B7" w:rsidRDefault="007276B7" w:rsidP="00361F2D">
      <w:pPr>
        <w:pStyle w:val="ListParagraph"/>
        <w:numPr>
          <w:ilvl w:val="0"/>
          <w:numId w:val="4"/>
        </w:numPr>
        <w:jc w:val="both"/>
        <w:rPr>
          <w:b/>
          <w:sz w:val="24"/>
          <w:szCs w:val="24"/>
          <w:u w:val="single"/>
        </w:rPr>
      </w:pPr>
      <w:r>
        <w:rPr>
          <w:sz w:val="24"/>
          <w:szCs w:val="24"/>
        </w:rPr>
        <w:t>NDM should be followed.</w:t>
      </w:r>
    </w:p>
    <w:p w:rsidR="009679DD" w:rsidRPr="0095158B" w:rsidRDefault="007276B7" w:rsidP="00C0296F">
      <w:pPr>
        <w:pStyle w:val="ListParagraph"/>
        <w:numPr>
          <w:ilvl w:val="0"/>
          <w:numId w:val="4"/>
        </w:numPr>
        <w:jc w:val="both"/>
        <w:rPr>
          <w:b/>
          <w:sz w:val="24"/>
          <w:szCs w:val="24"/>
          <w:u w:val="single"/>
        </w:rPr>
      </w:pPr>
      <w:r>
        <w:rPr>
          <w:sz w:val="24"/>
          <w:szCs w:val="24"/>
        </w:rPr>
        <w:t>Police personal procedures, radio procedures and recording of the incident in the EPNB should be carried out in line with force policy.</w:t>
      </w:r>
    </w:p>
    <w:p w:rsidR="009679DD" w:rsidRDefault="009679DD" w:rsidP="00C0296F">
      <w:pPr>
        <w:jc w:val="both"/>
        <w:rPr>
          <w:b/>
          <w:sz w:val="28"/>
          <w:szCs w:val="28"/>
          <w:u w:val="single"/>
        </w:rPr>
      </w:pPr>
    </w:p>
    <w:p w:rsidR="009679DD" w:rsidRDefault="009679DD" w:rsidP="00C0296F">
      <w:pPr>
        <w:jc w:val="both"/>
        <w:rPr>
          <w:b/>
          <w:sz w:val="28"/>
          <w:szCs w:val="28"/>
          <w:u w:val="single"/>
        </w:rPr>
      </w:pPr>
    </w:p>
    <w:p w:rsidR="009679DD" w:rsidRDefault="009679DD" w:rsidP="00C0296F">
      <w:pPr>
        <w:jc w:val="both"/>
        <w:rPr>
          <w:b/>
          <w:sz w:val="28"/>
          <w:szCs w:val="28"/>
          <w:u w:val="single"/>
        </w:rPr>
      </w:pPr>
    </w:p>
    <w:p w:rsidR="008B5A97" w:rsidRDefault="00FE5210" w:rsidP="00C0296F">
      <w:pPr>
        <w:jc w:val="both"/>
        <w:rPr>
          <w:b/>
          <w:sz w:val="28"/>
          <w:szCs w:val="28"/>
          <w:u w:val="single"/>
        </w:rPr>
      </w:pPr>
      <w:r>
        <w:rPr>
          <w:b/>
          <w:sz w:val="28"/>
          <w:szCs w:val="28"/>
          <w:u w:val="single"/>
        </w:rPr>
        <w:t>Scenario 8</w:t>
      </w:r>
      <w:r w:rsidR="00E860B9">
        <w:rPr>
          <w:b/>
          <w:sz w:val="28"/>
          <w:szCs w:val="28"/>
          <w:u w:val="single"/>
        </w:rPr>
        <w:t xml:space="preserve"> - </w:t>
      </w:r>
      <w:r w:rsidR="006C023D">
        <w:rPr>
          <w:b/>
          <w:sz w:val="28"/>
          <w:szCs w:val="28"/>
          <w:u w:val="single"/>
        </w:rPr>
        <w:t xml:space="preserve">Using a mobile phone whilst </w:t>
      </w:r>
      <w:r>
        <w:rPr>
          <w:b/>
          <w:sz w:val="28"/>
          <w:szCs w:val="28"/>
          <w:u w:val="single"/>
        </w:rPr>
        <w:t>supervising a learner driver</w:t>
      </w:r>
      <w:r w:rsidR="006C023D">
        <w:rPr>
          <w:b/>
          <w:sz w:val="28"/>
          <w:szCs w:val="28"/>
          <w:u w:val="single"/>
        </w:rPr>
        <w:t xml:space="preserve"> role play</w:t>
      </w:r>
    </w:p>
    <w:p w:rsidR="00F80F02" w:rsidRDefault="00F80F02" w:rsidP="00C0296F">
      <w:pPr>
        <w:jc w:val="both"/>
        <w:rPr>
          <w:b/>
          <w:sz w:val="28"/>
          <w:szCs w:val="28"/>
          <w:u w:val="single"/>
        </w:rPr>
      </w:pPr>
      <w:r>
        <w:rPr>
          <w:b/>
          <w:sz w:val="28"/>
          <w:szCs w:val="28"/>
          <w:u w:val="single"/>
        </w:rPr>
        <w:t>Male/female learner driver role play script</w:t>
      </w:r>
    </w:p>
    <w:p w:rsidR="00F80F02" w:rsidRPr="00C0296F" w:rsidRDefault="00F80F02" w:rsidP="00C0296F">
      <w:pPr>
        <w:jc w:val="both"/>
        <w:rPr>
          <w:sz w:val="24"/>
          <w:szCs w:val="24"/>
        </w:rPr>
      </w:pPr>
    </w:p>
    <w:p w:rsidR="00F80F02" w:rsidRDefault="00F80F02" w:rsidP="00F80F02">
      <w:pPr>
        <w:jc w:val="both"/>
        <w:rPr>
          <w:sz w:val="24"/>
          <w:szCs w:val="24"/>
        </w:rPr>
      </w:pPr>
      <w:r>
        <w:rPr>
          <w:sz w:val="24"/>
          <w:szCs w:val="24"/>
        </w:rPr>
        <w:t xml:space="preserve">When the police officer speaks to you, they will ask you are you under supervision in learning to drive the car. You will state to the police officer that you were stationery at the traffic lights and the ignition is switched on. </w:t>
      </w:r>
    </w:p>
    <w:p w:rsidR="00F80F02" w:rsidRDefault="00F80F02" w:rsidP="00F80F02">
      <w:pPr>
        <w:jc w:val="both"/>
        <w:rPr>
          <w:sz w:val="24"/>
          <w:szCs w:val="24"/>
        </w:rPr>
      </w:pPr>
    </w:p>
    <w:p w:rsidR="00F80F02" w:rsidRDefault="00F80F02" w:rsidP="00F80F02">
      <w:pPr>
        <w:jc w:val="both"/>
        <w:rPr>
          <w:sz w:val="24"/>
          <w:szCs w:val="24"/>
        </w:rPr>
      </w:pPr>
      <w:r>
        <w:rPr>
          <w:sz w:val="24"/>
          <w:szCs w:val="24"/>
        </w:rPr>
        <w:t>You have no previous convictions. You have all your driving documents in place. And you are clearly a provisional licence holder.</w:t>
      </w:r>
    </w:p>
    <w:p w:rsidR="00FE5210" w:rsidRDefault="00FE5210" w:rsidP="00FE5210">
      <w:pPr>
        <w:jc w:val="both"/>
        <w:rPr>
          <w:sz w:val="24"/>
          <w:szCs w:val="24"/>
        </w:rPr>
      </w:pPr>
      <w:r>
        <w:rPr>
          <w:sz w:val="24"/>
          <w:szCs w:val="24"/>
        </w:rPr>
        <w:t>When the police officer speaks to you, they will ask you are you under supervision in learning to drive the car. You will say;</w:t>
      </w:r>
    </w:p>
    <w:p w:rsidR="00FE5210" w:rsidRDefault="00FE5210" w:rsidP="00FE5210">
      <w:pPr>
        <w:jc w:val="both"/>
        <w:rPr>
          <w:sz w:val="24"/>
          <w:szCs w:val="24"/>
        </w:rPr>
      </w:pPr>
      <w:r>
        <w:rPr>
          <w:sz w:val="24"/>
          <w:szCs w:val="24"/>
        </w:rPr>
        <w:t>“</w:t>
      </w:r>
      <w:r w:rsidRPr="00FE5210">
        <w:rPr>
          <w:b/>
          <w:sz w:val="24"/>
          <w:szCs w:val="24"/>
        </w:rPr>
        <w:t>I AM HAVING A DRIVING LESSON AND I WAS WAITING AT THE TRAFFIC LIGHTS</w:t>
      </w:r>
      <w:r>
        <w:rPr>
          <w:sz w:val="24"/>
          <w:szCs w:val="24"/>
        </w:rPr>
        <w:t>”</w:t>
      </w:r>
    </w:p>
    <w:p w:rsidR="00FE5210" w:rsidRDefault="00FE5210" w:rsidP="00FE5210">
      <w:pPr>
        <w:jc w:val="both"/>
        <w:rPr>
          <w:sz w:val="24"/>
          <w:szCs w:val="24"/>
        </w:rPr>
      </w:pPr>
      <w:r>
        <w:rPr>
          <w:sz w:val="24"/>
          <w:szCs w:val="24"/>
        </w:rPr>
        <w:t xml:space="preserve"> The police officer will ask you is the ignition switched on </w:t>
      </w:r>
      <w:r w:rsidR="00F80F02">
        <w:rPr>
          <w:sz w:val="24"/>
          <w:szCs w:val="24"/>
        </w:rPr>
        <w:t>and you will say;</w:t>
      </w:r>
    </w:p>
    <w:p w:rsidR="00F80F02" w:rsidRDefault="00F80F02" w:rsidP="00FE5210">
      <w:pPr>
        <w:jc w:val="both"/>
        <w:rPr>
          <w:sz w:val="24"/>
          <w:szCs w:val="24"/>
        </w:rPr>
      </w:pPr>
      <w:r>
        <w:rPr>
          <w:sz w:val="24"/>
          <w:szCs w:val="24"/>
        </w:rPr>
        <w:t>“</w:t>
      </w:r>
      <w:r w:rsidRPr="00F80F02">
        <w:rPr>
          <w:b/>
          <w:sz w:val="24"/>
          <w:szCs w:val="24"/>
        </w:rPr>
        <w:t>YES OFFICER I WAS WAITING FOR THE TRAFFIC LIGHTS TO CHANGE</w:t>
      </w:r>
      <w:r>
        <w:rPr>
          <w:sz w:val="24"/>
          <w:szCs w:val="24"/>
        </w:rPr>
        <w:t>”</w:t>
      </w:r>
    </w:p>
    <w:p w:rsidR="00F80F02" w:rsidRDefault="00F80F02" w:rsidP="00FE5210">
      <w:pPr>
        <w:jc w:val="both"/>
        <w:rPr>
          <w:sz w:val="24"/>
          <w:szCs w:val="24"/>
        </w:rPr>
      </w:pPr>
      <w:r>
        <w:rPr>
          <w:sz w:val="24"/>
          <w:szCs w:val="24"/>
        </w:rPr>
        <w:t>The police officer will ask you if you have a provisional driving licence and you will say;</w:t>
      </w:r>
    </w:p>
    <w:p w:rsidR="00F80F02" w:rsidRDefault="00F80F02" w:rsidP="00FE5210">
      <w:pPr>
        <w:jc w:val="both"/>
        <w:rPr>
          <w:sz w:val="24"/>
          <w:szCs w:val="24"/>
        </w:rPr>
      </w:pPr>
      <w:r>
        <w:rPr>
          <w:sz w:val="24"/>
          <w:szCs w:val="24"/>
        </w:rPr>
        <w:t>“</w:t>
      </w:r>
      <w:r w:rsidRPr="00F80F02">
        <w:rPr>
          <w:b/>
          <w:sz w:val="24"/>
          <w:szCs w:val="24"/>
        </w:rPr>
        <w:t>I HAVE A PROVISIONAL DRIVING LICENCE OFFICER</w:t>
      </w:r>
      <w:r>
        <w:rPr>
          <w:sz w:val="24"/>
          <w:szCs w:val="24"/>
        </w:rPr>
        <w:t>”</w:t>
      </w:r>
    </w:p>
    <w:p w:rsidR="00F80F02" w:rsidRDefault="00F80F02" w:rsidP="00FE5210">
      <w:pPr>
        <w:jc w:val="both"/>
        <w:rPr>
          <w:sz w:val="24"/>
          <w:szCs w:val="24"/>
        </w:rPr>
      </w:pPr>
      <w:r>
        <w:rPr>
          <w:sz w:val="24"/>
          <w:szCs w:val="24"/>
        </w:rPr>
        <w:t>The police officer will then speak with the driving supervisor.</w:t>
      </w:r>
    </w:p>
    <w:p w:rsidR="00FE5210" w:rsidRDefault="00FE5210" w:rsidP="00FE5210">
      <w:pPr>
        <w:jc w:val="both"/>
        <w:rPr>
          <w:sz w:val="24"/>
          <w:szCs w:val="24"/>
        </w:rPr>
      </w:pPr>
      <w:r>
        <w:rPr>
          <w:sz w:val="24"/>
          <w:szCs w:val="24"/>
        </w:rPr>
        <w:lastRenderedPageBreak/>
        <w:t>You have no previous convictions. You have all your driving documents in place. And you are clearly a provisional licence holder.</w:t>
      </w:r>
    </w:p>
    <w:p w:rsidR="00883414" w:rsidRDefault="00883414" w:rsidP="00BF3415">
      <w:pPr>
        <w:jc w:val="both"/>
        <w:rPr>
          <w:sz w:val="24"/>
          <w:szCs w:val="24"/>
        </w:rPr>
      </w:pPr>
      <w:r>
        <w:rPr>
          <w:sz w:val="24"/>
          <w:szCs w:val="24"/>
        </w:rPr>
        <w:t>The role actor will provide their own details.</w:t>
      </w:r>
    </w:p>
    <w:p w:rsidR="00F80F02" w:rsidRDefault="00F80F02" w:rsidP="00BF3415">
      <w:pPr>
        <w:jc w:val="both"/>
        <w:rPr>
          <w:sz w:val="24"/>
          <w:szCs w:val="24"/>
        </w:rPr>
      </w:pPr>
    </w:p>
    <w:p w:rsidR="00F80F02" w:rsidRDefault="00F80F02" w:rsidP="00BF3415">
      <w:pPr>
        <w:jc w:val="both"/>
        <w:rPr>
          <w:b/>
          <w:sz w:val="28"/>
          <w:szCs w:val="28"/>
          <w:u w:val="single"/>
        </w:rPr>
      </w:pPr>
      <w:r>
        <w:rPr>
          <w:b/>
          <w:sz w:val="28"/>
          <w:szCs w:val="28"/>
          <w:u w:val="single"/>
        </w:rPr>
        <w:t>Male/female Supervisor of the learner driver role play script</w:t>
      </w:r>
    </w:p>
    <w:p w:rsidR="00F80F02" w:rsidRDefault="00F80F02" w:rsidP="00BF3415">
      <w:pPr>
        <w:jc w:val="both"/>
        <w:rPr>
          <w:b/>
          <w:sz w:val="28"/>
          <w:szCs w:val="28"/>
          <w:u w:val="single"/>
        </w:rPr>
      </w:pPr>
    </w:p>
    <w:p w:rsidR="00F80F02" w:rsidRDefault="00F80F02" w:rsidP="00F80F02">
      <w:pPr>
        <w:rPr>
          <w:sz w:val="24"/>
          <w:szCs w:val="24"/>
        </w:rPr>
      </w:pPr>
      <w:r w:rsidRPr="00041BD9">
        <w:rPr>
          <w:sz w:val="24"/>
          <w:szCs w:val="24"/>
        </w:rPr>
        <w:t xml:space="preserve">When the </w:t>
      </w:r>
      <w:r>
        <w:rPr>
          <w:sz w:val="24"/>
          <w:szCs w:val="24"/>
        </w:rPr>
        <w:t xml:space="preserve">police officer speaks to you, they will ask you are you the supervisor of the learner driver? </w:t>
      </w:r>
    </w:p>
    <w:p w:rsidR="00FB2DD0" w:rsidRDefault="00F80F02" w:rsidP="00F80F02">
      <w:pPr>
        <w:rPr>
          <w:sz w:val="24"/>
          <w:szCs w:val="24"/>
        </w:rPr>
      </w:pPr>
      <w:r>
        <w:rPr>
          <w:sz w:val="24"/>
          <w:szCs w:val="24"/>
        </w:rPr>
        <w:t>You will say</w:t>
      </w:r>
      <w:r w:rsidR="00FB2DD0">
        <w:rPr>
          <w:sz w:val="24"/>
          <w:szCs w:val="24"/>
        </w:rPr>
        <w:t>;</w:t>
      </w:r>
    </w:p>
    <w:p w:rsidR="00FB2DD0" w:rsidRDefault="00FB2DD0" w:rsidP="00F80F02">
      <w:pPr>
        <w:rPr>
          <w:sz w:val="24"/>
          <w:szCs w:val="24"/>
        </w:rPr>
      </w:pPr>
      <w:r>
        <w:rPr>
          <w:sz w:val="24"/>
          <w:szCs w:val="24"/>
        </w:rPr>
        <w:t>“</w:t>
      </w:r>
      <w:r w:rsidRPr="00FB2DD0">
        <w:rPr>
          <w:b/>
          <w:sz w:val="24"/>
          <w:szCs w:val="24"/>
        </w:rPr>
        <w:t>I AM A DRIVING INSTRUCTOR AND I AM TAKING A CLIENT OUT FOR A LESSON</w:t>
      </w:r>
      <w:r>
        <w:rPr>
          <w:sz w:val="24"/>
          <w:szCs w:val="24"/>
        </w:rPr>
        <w:t>”</w:t>
      </w:r>
    </w:p>
    <w:p w:rsidR="00FB2DD0" w:rsidRDefault="00FB2DD0" w:rsidP="00F80F02">
      <w:pPr>
        <w:rPr>
          <w:sz w:val="24"/>
          <w:szCs w:val="24"/>
        </w:rPr>
      </w:pPr>
      <w:r>
        <w:rPr>
          <w:sz w:val="24"/>
          <w:szCs w:val="24"/>
        </w:rPr>
        <w:t>The police officer will ask you why you were using a mobile phone and you will say;</w:t>
      </w:r>
    </w:p>
    <w:p w:rsidR="00FB2DD0" w:rsidRDefault="00FB2DD0" w:rsidP="00F80F02">
      <w:pPr>
        <w:rPr>
          <w:sz w:val="24"/>
          <w:szCs w:val="24"/>
        </w:rPr>
      </w:pPr>
      <w:r>
        <w:rPr>
          <w:sz w:val="24"/>
          <w:szCs w:val="24"/>
        </w:rPr>
        <w:t>“</w:t>
      </w:r>
      <w:r w:rsidRPr="00FB2DD0">
        <w:rPr>
          <w:b/>
          <w:sz w:val="24"/>
          <w:szCs w:val="24"/>
        </w:rPr>
        <w:t>I HAD AN URGENT CALL OFFICER AND WHILST WE WERE STATIONERY AT THE TRAFFIC LIGHTS I ASSUMED THAT WOULD BE IN ORDER</w:t>
      </w:r>
      <w:r>
        <w:rPr>
          <w:sz w:val="24"/>
          <w:szCs w:val="24"/>
        </w:rPr>
        <w:t>”</w:t>
      </w:r>
    </w:p>
    <w:p w:rsidR="00FB2DD0" w:rsidRDefault="00FB2DD0" w:rsidP="00F80F02">
      <w:pPr>
        <w:rPr>
          <w:sz w:val="24"/>
          <w:szCs w:val="24"/>
        </w:rPr>
      </w:pPr>
      <w:r>
        <w:rPr>
          <w:sz w:val="24"/>
          <w:szCs w:val="24"/>
        </w:rPr>
        <w:t>The police officer will inform you that it is an offence to use a mobile phone whilst supervising a learner driver and you will say;</w:t>
      </w:r>
    </w:p>
    <w:p w:rsidR="00FB2DD0" w:rsidRDefault="00FB2DD0" w:rsidP="00F80F02">
      <w:pPr>
        <w:rPr>
          <w:sz w:val="24"/>
          <w:szCs w:val="24"/>
        </w:rPr>
      </w:pPr>
      <w:r>
        <w:rPr>
          <w:sz w:val="24"/>
          <w:szCs w:val="24"/>
        </w:rPr>
        <w:t>“</w:t>
      </w:r>
      <w:r w:rsidRPr="00FB2DD0">
        <w:rPr>
          <w:b/>
          <w:sz w:val="24"/>
          <w:szCs w:val="24"/>
        </w:rPr>
        <w:t>I THOUGHT THAT IT WOULD BE OK AS WE WERE STATIONERY</w:t>
      </w:r>
      <w:r>
        <w:rPr>
          <w:sz w:val="24"/>
          <w:szCs w:val="24"/>
        </w:rPr>
        <w:t>”</w:t>
      </w:r>
    </w:p>
    <w:p w:rsidR="00F80F02" w:rsidRDefault="00FB2DD0" w:rsidP="00F80F02">
      <w:pPr>
        <w:rPr>
          <w:sz w:val="24"/>
          <w:szCs w:val="24"/>
        </w:rPr>
      </w:pPr>
      <w:r>
        <w:rPr>
          <w:sz w:val="24"/>
          <w:szCs w:val="24"/>
        </w:rPr>
        <w:t>T</w:t>
      </w:r>
      <w:r w:rsidR="00F80F02">
        <w:rPr>
          <w:sz w:val="24"/>
          <w:szCs w:val="24"/>
        </w:rPr>
        <w:t>he police officer informs you that being stationery at a traffic lights with the engine running and the learner in control of the driving and so are you as a supervisor of the learner driver and the vehicle being fitted with dual controls.</w:t>
      </w:r>
    </w:p>
    <w:p w:rsidR="00E860B9" w:rsidRDefault="00E860B9" w:rsidP="00F80F02">
      <w:pPr>
        <w:rPr>
          <w:sz w:val="24"/>
          <w:szCs w:val="24"/>
        </w:rPr>
      </w:pPr>
      <w:r>
        <w:rPr>
          <w:sz w:val="24"/>
          <w:szCs w:val="24"/>
        </w:rPr>
        <w:t>You will say;</w:t>
      </w:r>
    </w:p>
    <w:p w:rsidR="00E860B9" w:rsidRDefault="00E860B9" w:rsidP="00F80F02">
      <w:pPr>
        <w:rPr>
          <w:sz w:val="24"/>
          <w:szCs w:val="24"/>
        </w:rPr>
      </w:pPr>
      <w:r>
        <w:rPr>
          <w:sz w:val="24"/>
          <w:szCs w:val="24"/>
        </w:rPr>
        <w:t>“</w:t>
      </w:r>
      <w:r w:rsidRPr="00E860B9">
        <w:rPr>
          <w:b/>
          <w:sz w:val="24"/>
          <w:szCs w:val="24"/>
        </w:rPr>
        <w:t>LOOK OFFICER IT WAS A REALLY IMPORTANT CALL THAT I HAD TO TAKE, CAN’T YOU JUST LET THIS OME GO</w:t>
      </w:r>
      <w:r>
        <w:rPr>
          <w:sz w:val="24"/>
          <w:szCs w:val="24"/>
        </w:rPr>
        <w:t>”</w:t>
      </w:r>
    </w:p>
    <w:p w:rsidR="00E860B9" w:rsidRDefault="00E860B9" w:rsidP="00F80F02">
      <w:pPr>
        <w:rPr>
          <w:sz w:val="24"/>
          <w:szCs w:val="24"/>
        </w:rPr>
      </w:pPr>
      <w:r>
        <w:rPr>
          <w:sz w:val="24"/>
          <w:szCs w:val="24"/>
        </w:rPr>
        <w:t>The officer declines and repeats to you that it is an offence and explains the TOR process to you. You will say;</w:t>
      </w:r>
    </w:p>
    <w:p w:rsidR="00E860B9" w:rsidRDefault="00E860B9" w:rsidP="00F80F02">
      <w:pPr>
        <w:rPr>
          <w:sz w:val="24"/>
          <w:szCs w:val="24"/>
        </w:rPr>
      </w:pPr>
      <w:r>
        <w:rPr>
          <w:sz w:val="24"/>
          <w:szCs w:val="24"/>
        </w:rPr>
        <w:t>“</w:t>
      </w:r>
      <w:r w:rsidRPr="00E860B9">
        <w:rPr>
          <w:b/>
          <w:sz w:val="24"/>
          <w:szCs w:val="24"/>
        </w:rPr>
        <w:t>THIS IS RIDICULOUS</w:t>
      </w:r>
      <w:r>
        <w:rPr>
          <w:sz w:val="24"/>
          <w:szCs w:val="24"/>
        </w:rPr>
        <w:t>”</w:t>
      </w:r>
    </w:p>
    <w:p w:rsidR="00E860B9" w:rsidRDefault="00E860B9" w:rsidP="00F80F02">
      <w:pPr>
        <w:rPr>
          <w:sz w:val="24"/>
          <w:szCs w:val="24"/>
        </w:rPr>
      </w:pPr>
      <w:r>
        <w:rPr>
          <w:sz w:val="24"/>
          <w:szCs w:val="24"/>
        </w:rPr>
        <w:t>You accept the TOR.</w:t>
      </w:r>
    </w:p>
    <w:p w:rsidR="00FB2DD0" w:rsidRDefault="00FB2DD0" w:rsidP="00F80F02">
      <w:pPr>
        <w:rPr>
          <w:sz w:val="24"/>
          <w:szCs w:val="24"/>
        </w:rPr>
      </w:pPr>
    </w:p>
    <w:p w:rsidR="00F80F02" w:rsidRDefault="00F80F02" w:rsidP="00BF3415">
      <w:pPr>
        <w:jc w:val="both"/>
        <w:rPr>
          <w:b/>
          <w:sz w:val="28"/>
          <w:szCs w:val="28"/>
          <w:u w:val="single"/>
        </w:rPr>
      </w:pPr>
    </w:p>
    <w:p w:rsidR="00F80F02" w:rsidRDefault="00F80F02" w:rsidP="00BF3415">
      <w:pPr>
        <w:jc w:val="both"/>
        <w:rPr>
          <w:sz w:val="24"/>
          <w:szCs w:val="24"/>
        </w:rPr>
      </w:pPr>
    </w:p>
    <w:p w:rsidR="0089475A" w:rsidRDefault="0089475A" w:rsidP="00112114">
      <w:pPr>
        <w:rPr>
          <w:color w:val="FF0000"/>
          <w:sz w:val="24"/>
          <w:szCs w:val="24"/>
        </w:rPr>
      </w:pPr>
      <w:r w:rsidRPr="00E80709">
        <w:rPr>
          <w:color w:val="FF0000"/>
          <w:sz w:val="24"/>
          <w:szCs w:val="24"/>
        </w:rPr>
        <w:t>Please follow the above script to ensure fairness to all candidates.</w:t>
      </w:r>
    </w:p>
    <w:p w:rsidR="00F70180" w:rsidRDefault="00F70180" w:rsidP="00112114">
      <w:pPr>
        <w:rPr>
          <w:color w:val="FF0000"/>
          <w:sz w:val="24"/>
          <w:szCs w:val="24"/>
        </w:rPr>
      </w:pPr>
    </w:p>
    <w:p w:rsidR="00F70180" w:rsidRDefault="00F70180" w:rsidP="00112114">
      <w:pPr>
        <w:rPr>
          <w:color w:val="FF0000"/>
          <w:sz w:val="24"/>
          <w:szCs w:val="24"/>
        </w:rPr>
      </w:pPr>
    </w:p>
    <w:p w:rsidR="00F70180" w:rsidRPr="002C4B14" w:rsidRDefault="00F70180" w:rsidP="00F70180">
      <w:pPr>
        <w:spacing w:after="0" w:line="240" w:lineRule="auto"/>
        <w:rPr>
          <w:rFonts w:eastAsia="Times New Roman" w:cstheme="minorHAnsi"/>
          <w:sz w:val="36"/>
          <w:szCs w:val="36"/>
          <w:u w:val="single"/>
          <w:lang w:eastAsia="en-GB"/>
        </w:rPr>
      </w:pPr>
      <w:r w:rsidRPr="002C4B14">
        <w:rPr>
          <w:rFonts w:eastAsia="Times New Roman" w:cstheme="minorHAnsi"/>
          <w:b/>
          <w:bCs/>
          <w:sz w:val="36"/>
          <w:szCs w:val="36"/>
          <w:u w:val="single"/>
          <w:lang w:eastAsia="en-GB"/>
        </w:rPr>
        <w:t>Cons</w:t>
      </w:r>
      <w:r>
        <w:rPr>
          <w:rFonts w:eastAsia="Times New Roman" w:cstheme="minorHAnsi"/>
          <w:b/>
          <w:bCs/>
          <w:sz w:val="36"/>
          <w:szCs w:val="36"/>
          <w:u w:val="single"/>
          <w:lang w:eastAsia="en-GB"/>
        </w:rPr>
        <w:t>truction and Use Regulations - U</w:t>
      </w:r>
      <w:r w:rsidRPr="002C4B14">
        <w:rPr>
          <w:rFonts w:eastAsia="Times New Roman" w:cstheme="minorHAnsi"/>
          <w:b/>
          <w:bCs/>
          <w:sz w:val="36"/>
          <w:szCs w:val="36"/>
          <w:u w:val="single"/>
          <w:lang w:eastAsia="en-GB"/>
        </w:rPr>
        <w:t>se of mobile phones in vehicles</w:t>
      </w:r>
      <w:r>
        <w:rPr>
          <w:rFonts w:eastAsia="Times New Roman" w:cstheme="minorHAnsi"/>
          <w:b/>
          <w:bCs/>
          <w:sz w:val="36"/>
          <w:szCs w:val="36"/>
          <w:u w:val="single"/>
          <w:lang w:eastAsia="en-GB"/>
        </w:rPr>
        <w:t xml:space="preserve"> regulation 110</w:t>
      </w:r>
    </w:p>
    <w:p w:rsidR="00F70180" w:rsidRPr="00112114" w:rsidRDefault="00F70180" w:rsidP="00112114">
      <w:pPr>
        <w:rPr>
          <w:sz w:val="24"/>
          <w:szCs w:val="24"/>
        </w:rPr>
      </w:pPr>
    </w:p>
    <w:p w:rsidR="000373CC" w:rsidRDefault="000373CC" w:rsidP="000373CC">
      <w:r w:rsidRPr="00F70180">
        <w:rPr>
          <w:rFonts w:ascii="Arial" w:hAnsi="Arial" w:cs="Arial"/>
          <w:b/>
          <w:color w:val="000000"/>
          <w:sz w:val="24"/>
          <w:shd w:val="clear" w:color="auto" w:fill="FFFFFF"/>
        </w:rPr>
        <w:t>Regulation 110</w:t>
      </w:r>
      <w:r w:rsidRPr="00F70180">
        <w:rPr>
          <w:rFonts w:ascii="Arial" w:hAnsi="Arial" w:cs="Arial"/>
          <w:color w:val="000000"/>
          <w:sz w:val="24"/>
          <w:shd w:val="clear" w:color="auto" w:fill="FFFFFF"/>
        </w:rPr>
        <w:t xml:space="preserve"> </w:t>
      </w:r>
      <w:r>
        <w:rPr>
          <w:rFonts w:ascii="Arial" w:hAnsi="Arial" w:cs="Arial"/>
          <w:color w:val="000000"/>
          <w:shd w:val="clear" w:color="auto" w:fill="FFFFFF"/>
        </w:rPr>
        <w:t xml:space="preserve">of the Road Vehicles (Construction and Use) Regulations 1986 creates a prohibition on the use of mobile telephones in motor vehicles in certain circumstances. </w:t>
      </w:r>
    </w:p>
    <w:p w:rsidR="000373CC" w:rsidRDefault="000373CC" w:rsidP="000373CC">
      <w:pPr>
        <w:pStyle w:val="NormalWeb"/>
        <w:spacing w:after="0"/>
        <w:rPr>
          <w:rFonts w:ascii="&amp;quot" w:hAnsi="&amp;quot"/>
          <w:color w:val="000000"/>
        </w:rPr>
      </w:pPr>
      <w:r>
        <w:rPr>
          <w:rFonts w:ascii="&amp;quot" w:hAnsi="&amp;quot"/>
          <w:color w:val="000000"/>
        </w:rPr>
        <w:t>110(1) No person shall drive a</w:t>
      </w:r>
      <w:r w:rsidRPr="00F70180">
        <w:rPr>
          <w:rFonts w:ascii="Calibri" w:hAnsi="Calibri" w:cs="Calibri"/>
          <w:b/>
        </w:rPr>
        <w:t xml:space="preserve"> </w:t>
      </w:r>
      <w:hyperlink r:id="rId8" w:history="1">
        <w:r w:rsidRPr="00F70180">
          <w:rPr>
            <w:rStyle w:val="Hyperlink"/>
            <w:rFonts w:ascii="Calibri" w:hAnsi="Calibri" w:cs="Calibri"/>
            <w:b/>
            <w:color w:val="auto"/>
          </w:rPr>
          <w:t>motor vehicles</w:t>
        </w:r>
      </w:hyperlink>
      <w:r>
        <w:rPr>
          <w:rFonts w:ascii="&amp;quot" w:hAnsi="&amp;quot"/>
          <w:color w:val="000000"/>
        </w:rPr>
        <w:t xml:space="preserve"> on a </w:t>
      </w:r>
      <w:hyperlink r:id="rId9" w:history="1">
        <w:r w:rsidRPr="00F70180">
          <w:rPr>
            <w:rStyle w:val="Hyperlink"/>
            <w:rFonts w:ascii="Calibri" w:hAnsi="Calibri" w:cs="Calibri"/>
            <w:b/>
            <w:color w:val="auto"/>
          </w:rPr>
          <w:t>road</w:t>
        </w:r>
      </w:hyperlink>
      <w:r w:rsidRPr="00F70180">
        <w:rPr>
          <w:rFonts w:ascii="Calibri" w:hAnsi="Calibri" w:cs="Calibri"/>
          <w:b/>
        </w:rPr>
        <w:t xml:space="preserve"> </w:t>
      </w:r>
      <w:r>
        <w:rPr>
          <w:rFonts w:ascii="&amp;quot" w:hAnsi="&amp;quot"/>
          <w:color w:val="000000"/>
        </w:rPr>
        <w:t>if he is using (</w:t>
      </w:r>
      <w:r>
        <w:rPr>
          <w:rStyle w:val="Emphasis"/>
          <w:rFonts w:ascii="&amp;quot" w:hAnsi="&amp;quot"/>
          <w:color w:val="000000"/>
        </w:rPr>
        <w:t>for meaning of 'using' see below</w:t>
      </w:r>
      <w:r>
        <w:rPr>
          <w:rFonts w:ascii="&amp;quot" w:hAnsi="&amp;quot"/>
          <w:color w:val="000000"/>
        </w:rPr>
        <w:t>) -</w:t>
      </w:r>
    </w:p>
    <w:p w:rsidR="000373CC" w:rsidRDefault="000373CC" w:rsidP="000373CC">
      <w:pPr>
        <w:pStyle w:val="NormalWeb"/>
        <w:rPr>
          <w:rFonts w:ascii="&amp;quot" w:hAnsi="&amp;quot"/>
          <w:color w:val="000000"/>
        </w:rPr>
      </w:pPr>
      <w:r>
        <w:rPr>
          <w:rFonts w:ascii="&amp;quot" w:hAnsi="&amp;quot"/>
          <w:color w:val="000000"/>
        </w:rPr>
        <w:t>(a) a hand-held mobile telephone; or</w:t>
      </w:r>
      <w:r>
        <w:rPr>
          <w:rFonts w:ascii="&amp;quot" w:hAnsi="&amp;quot"/>
          <w:color w:val="000000"/>
        </w:rPr>
        <w:br/>
        <w:t>(b) a hand-held device of a kind specified in paragraph (4).</w:t>
      </w:r>
    </w:p>
    <w:p w:rsidR="000373CC" w:rsidRDefault="000373CC" w:rsidP="000373CC">
      <w:pPr>
        <w:pStyle w:val="NormalWeb"/>
        <w:rPr>
          <w:rFonts w:ascii="&amp;quot" w:hAnsi="&amp;quot"/>
          <w:color w:val="000000"/>
        </w:rPr>
      </w:pPr>
      <w:r>
        <w:rPr>
          <w:rFonts w:ascii="&amp;quot" w:hAnsi="&amp;quot"/>
          <w:color w:val="000000"/>
        </w:rPr>
        <w:t>110(2) No person shall cause or permit any other person to drive a motor vehicle on a road while that other person is using -</w:t>
      </w:r>
    </w:p>
    <w:p w:rsidR="000373CC" w:rsidRDefault="000373CC" w:rsidP="000373CC">
      <w:pPr>
        <w:pStyle w:val="NormalWeb"/>
        <w:rPr>
          <w:rFonts w:ascii="&amp;quot" w:hAnsi="&amp;quot"/>
          <w:color w:val="000000"/>
        </w:rPr>
      </w:pPr>
      <w:r>
        <w:rPr>
          <w:rFonts w:ascii="&amp;quot" w:hAnsi="&amp;quot"/>
          <w:color w:val="000000"/>
        </w:rPr>
        <w:t>(a) a hand-held mobile telephone; or</w:t>
      </w:r>
      <w:r>
        <w:rPr>
          <w:rFonts w:ascii="&amp;quot" w:hAnsi="&amp;quot"/>
          <w:color w:val="000000"/>
        </w:rPr>
        <w:br/>
        <w:t>(b) a hand-held device of a kind specified in paragraph (4).</w:t>
      </w:r>
    </w:p>
    <w:p w:rsidR="000373CC" w:rsidRDefault="000373CC" w:rsidP="000373CC">
      <w:pPr>
        <w:pStyle w:val="NormalWeb"/>
        <w:rPr>
          <w:rFonts w:ascii="&amp;quot" w:hAnsi="&amp;quot"/>
          <w:color w:val="000000"/>
        </w:rPr>
      </w:pPr>
      <w:r>
        <w:rPr>
          <w:rFonts w:ascii="&amp;quot" w:hAnsi="&amp;quot"/>
          <w:color w:val="000000"/>
        </w:rPr>
        <w:t>110(3) No person shall supervise a holder of a provisional licence if the person supervising is using -</w:t>
      </w:r>
    </w:p>
    <w:p w:rsidR="000373CC" w:rsidRDefault="000373CC" w:rsidP="000373CC">
      <w:pPr>
        <w:pStyle w:val="NormalWeb"/>
        <w:rPr>
          <w:rFonts w:ascii="&amp;quot" w:hAnsi="&amp;quot"/>
          <w:color w:val="000000"/>
        </w:rPr>
      </w:pPr>
      <w:r>
        <w:rPr>
          <w:rFonts w:ascii="&amp;quot" w:hAnsi="&amp;quot"/>
          <w:color w:val="000000"/>
        </w:rPr>
        <w:t>(a) a hand-held mobile telephone; or</w:t>
      </w:r>
      <w:r>
        <w:rPr>
          <w:rFonts w:ascii="&amp;quot" w:hAnsi="&amp;quot"/>
          <w:color w:val="000000"/>
        </w:rPr>
        <w:br/>
        <w:t>(b) a hand-held device of a kind specified in paragraph (4),</w:t>
      </w:r>
    </w:p>
    <w:p w:rsidR="000373CC" w:rsidRDefault="000373CC" w:rsidP="000373CC">
      <w:pPr>
        <w:pStyle w:val="NormalWeb"/>
        <w:rPr>
          <w:rFonts w:ascii="&amp;quot" w:hAnsi="&amp;quot"/>
          <w:color w:val="000000"/>
        </w:rPr>
      </w:pPr>
      <w:r>
        <w:rPr>
          <w:rFonts w:ascii="&amp;quot" w:hAnsi="&amp;quot"/>
          <w:color w:val="000000"/>
        </w:rPr>
        <w:t>at a time when the provisional licence holder is driving a motor vehicle on a road.</w:t>
      </w:r>
      <w:r>
        <w:rPr>
          <w:rFonts w:ascii="&amp;quot" w:hAnsi="&amp;quot"/>
          <w:color w:val="000000"/>
        </w:rPr>
        <w:br/>
      </w:r>
      <w:r>
        <w:rPr>
          <w:rFonts w:ascii="&amp;quot" w:hAnsi="&amp;quot"/>
          <w:color w:val="000000"/>
        </w:rPr>
        <w:br/>
        <w:t>110(4) A device referred to in paragraphs (1)(b), (2)(b) and (3)(b) is a device, other than a two-way radio, which performs an interactive communication function by transmitting and receiving data.</w:t>
      </w:r>
      <w:r>
        <w:rPr>
          <w:rFonts w:ascii="&amp;quot" w:hAnsi="&amp;quot"/>
          <w:color w:val="000000"/>
        </w:rPr>
        <w:br/>
      </w:r>
      <w:r>
        <w:rPr>
          <w:rFonts w:ascii="&amp;quot" w:hAnsi="&amp;quot"/>
          <w:color w:val="000000"/>
        </w:rPr>
        <w:br/>
        <w:t>110(5) A person does not contravene a provision of this regulation if, at the time of the alleged contravention -</w:t>
      </w:r>
    </w:p>
    <w:p w:rsidR="000373CC" w:rsidRDefault="000373CC" w:rsidP="000373CC">
      <w:pPr>
        <w:pStyle w:val="NormalWeb"/>
        <w:rPr>
          <w:rFonts w:ascii="&amp;quot" w:hAnsi="&amp;quot"/>
          <w:color w:val="000000"/>
        </w:rPr>
      </w:pPr>
      <w:r>
        <w:rPr>
          <w:rFonts w:ascii="&amp;quot" w:hAnsi="&amp;quot"/>
          <w:color w:val="000000"/>
        </w:rPr>
        <w:t>(a) he is using the telephone or other device to call the police, fire, ambulance or other emergency service on 112 or 999;</w:t>
      </w:r>
      <w:r>
        <w:rPr>
          <w:rFonts w:ascii="&amp;quot" w:hAnsi="&amp;quot"/>
          <w:color w:val="000000"/>
        </w:rPr>
        <w:br/>
        <w:t>(b) he is acting in response to a genuine emergency; and</w:t>
      </w:r>
      <w:r>
        <w:rPr>
          <w:rFonts w:ascii="&amp;quot" w:hAnsi="&amp;quot"/>
          <w:color w:val="000000"/>
        </w:rPr>
        <w:br/>
        <w:t>(c) it is unsafe or impracticable for him to cease driving in order to make the call (or, in the case of an alleged contravention of paragraph (3)(b), for the provisional licence holder to cease driving while the call was being made).</w:t>
      </w:r>
    </w:p>
    <w:p w:rsidR="000373CC" w:rsidRDefault="000373CC" w:rsidP="000373CC">
      <w:pPr>
        <w:pStyle w:val="NormalWeb"/>
        <w:rPr>
          <w:rFonts w:ascii="&amp;quot" w:hAnsi="&amp;quot"/>
          <w:color w:val="000000"/>
        </w:rPr>
      </w:pPr>
      <w:r>
        <w:rPr>
          <w:rFonts w:ascii="&amp;quot" w:hAnsi="&amp;quot"/>
          <w:color w:val="000000"/>
        </w:rPr>
        <w:t>110(5A) A person does not contravene a provision of this regulation if, at the time of the alleged contravention -</w:t>
      </w:r>
    </w:p>
    <w:p w:rsidR="000373CC" w:rsidRDefault="000373CC" w:rsidP="000373CC">
      <w:pPr>
        <w:pStyle w:val="NormalWeb"/>
        <w:rPr>
          <w:rFonts w:ascii="&amp;quot" w:hAnsi="&amp;quot"/>
          <w:color w:val="000000"/>
        </w:rPr>
      </w:pPr>
      <w:r>
        <w:rPr>
          <w:rFonts w:ascii="&amp;quot" w:hAnsi="&amp;quot"/>
          <w:color w:val="000000"/>
        </w:rPr>
        <w:lastRenderedPageBreak/>
        <w:t>(a) that person is using the mobile telephone or other device only to perform a remote controlled parking function of the motor vehicle; and</w:t>
      </w:r>
      <w:r>
        <w:rPr>
          <w:rFonts w:ascii="&amp;quot" w:hAnsi="&amp;quot"/>
          <w:color w:val="000000"/>
        </w:rPr>
        <w:br/>
        <w:t>(b) that mobile telephone or other device only enables the motor vehicle to move where the following conditions are satisfied -</w:t>
      </w:r>
    </w:p>
    <w:p w:rsidR="000373CC" w:rsidRDefault="000373CC" w:rsidP="000373CC">
      <w:pPr>
        <w:pStyle w:val="NormalWeb"/>
        <w:rPr>
          <w:rFonts w:ascii="&amp;quot" w:hAnsi="&amp;quot"/>
          <w:color w:val="000000"/>
        </w:rPr>
      </w:pPr>
      <w:r>
        <w:rPr>
          <w:rFonts w:ascii="&amp;quot" w:hAnsi="&amp;quot"/>
          <w:color w:val="000000"/>
        </w:rPr>
        <w:t>(i) there is continuous activation of the remote control application of the telephone or device by the driver;</w:t>
      </w:r>
      <w:r>
        <w:rPr>
          <w:rFonts w:ascii="&amp;quot" w:hAnsi="&amp;quot"/>
          <w:color w:val="000000"/>
        </w:rPr>
        <w:br/>
        <w:t>(ii) the signal between the motor vehicle and the telephone or the motor vehicle and the device, as appropriate, is maintained; and</w:t>
      </w:r>
      <w:r>
        <w:rPr>
          <w:rFonts w:ascii="&amp;quot" w:hAnsi="&amp;quot"/>
          <w:color w:val="000000"/>
        </w:rPr>
        <w:br/>
        <w:t>(iii) the distance between the motor vehicle and the telephone or the motor vehicle and the device, as appropriate, is not more than 6 metres.</w:t>
      </w:r>
    </w:p>
    <w:p w:rsidR="000373CC" w:rsidRDefault="000373CC" w:rsidP="000373CC">
      <w:pPr>
        <w:pStyle w:val="NormalWeb"/>
        <w:rPr>
          <w:rFonts w:ascii="&amp;quot" w:hAnsi="&amp;quot"/>
          <w:color w:val="000000"/>
        </w:rPr>
      </w:pPr>
      <w:r>
        <w:rPr>
          <w:rFonts w:ascii="&amp;quot" w:hAnsi="&amp;quot"/>
          <w:color w:val="000000"/>
        </w:rPr>
        <w:t xml:space="preserve">110(6) For the purposes of this regulation - </w:t>
      </w:r>
    </w:p>
    <w:p w:rsidR="000373CC" w:rsidRDefault="000373CC" w:rsidP="000373CC">
      <w:pPr>
        <w:pStyle w:val="NormalWeb"/>
        <w:rPr>
          <w:rFonts w:ascii="&amp;quot" w:hAnsi="&amp;quot"/>
          <w:color w:val="000000"/>
        </w:rPr>
      </w:pPr>
      <w:r>
        <w:rPr>
          <w:rFonts w:ascii="&amp;quot" w:hAnsi="&amp;quot"/>
          <w:color w:val="000000"/>
        </w:rPr>
        <w:t>(a) a mobile telephone or other device is to be treated as hand-held if it is, or must be, held at some point during the course of making or receiving a call or performing any other interactive communication function;</w:t>
      </w:r>
      <w:r>
        <w:rPr>
          <w:rFonts w:ascii="&amp;quot" w:hAnsi="&amp;quot"/>
          <w:color w:val="000000"/>
        </w:rPr>
        <w:br/>
        <w:t>(b) a person supervises the holder of a provisional licence if he does so pursuant to a condition imposed on that licence holder prescribed under section 97(3)(a) of the Road Traffic Act 1988 (grant of provisional licence);</w:t>
      </w:r>
      <w:r>
        <w:rPr>
          <w:rFonts w:ascii="&amp;quot" w:hAnsi="&amp;quot"/>
          <w:color w:val="000000"/>
        </w:rPr>
        <w:br/>
        <w:t xml:space="preserve">(c) </w:t>
      </w:r>
      <w:r>
        <w:rPr>
          <w:rStyle w:val="Strong"/>
          <w:rFonts w:ascii="&amp;quot" w:hAnsi="&amp;quot"/>
          <w:color w:val="000000"/>
        </w:rPr>
        <w:t>interactive communication function</w:t>
      </w:r>
      <w:r>
        <w:rPr>
          <w:rFonts w:ascii="&amp;quot" w:hAnsi="&amp;quot"/>
          <w:color w:val="000000"/>
        </w:rPr>
        <w:t xml:space="preserve"> includes the following - </w:t>
      </w:r>
    </w:p>
    <w:p w:rsidR="000373CC" w:rsidRDefault="000373CC" w:rsidP="000373CC">
      <w:pPr>
        <w:pStyle w:val="NormalWeb"/>
        <w:rPr>
          <w:rFonts w:ascii="&amp;quot" w:hAnsi="&amp;quot"/>
          <w:color w:val="000000"/>
        </w:rPr>
      </w:pPr>
      <w:r>
        <w:rPr>
          <w:rFonts w:ascii="&amp;quot" w:hAnsi="&amp;quot"/>
          <w:color w:val="000000"/>
        </w:rPr>
        <w:t>(i) sending or receiving oral or written messages;</w:t>
      </w:r>
      <w:r>
        <w:rPr>
          <w:rFonts w:ascii="&amp;quot" w:hAnsi="&amp;quot"/>
          <w:color w:val="000000"/>
        </w:rPr>
        <w:br/>
        <w:t>(ii) sending or receiving facsimile documents;</w:t>
      </w:r>
      <w:r>
        <w:rPr>
          <w:rFonts w:ascii="&amp;quot" w:hAnsi="&amp;quot"/>
          <w:color w:val="000000"/>
        </w:rPr>
        <w:br/>
        <w:t>(iii) sending or receiving still or moving images; and</w:t>
      </w:r>
      <w:r>
        <w:rPr>
          <w:rFonts w:ascii="&amp;quot" w:hAnsi="&amp;quot"/>
          <w:color w:val="000000"/>
        </w:rPr>
        <w:br/>
        <w:t>(iv) providing access to the internet;</w:t>
      </w:r>
    </w:p>
    <w:p w:rsidR="000373CC" w:rsidRDefault="000373CC" w:rsidP="000373CC">
      <w:pPr>
        <w:pStyle w:val="NormalWeb"/>
        <w:rPr>
          <w:rFonts w:ascii="&amp;quot" w:hAnsi="&amp;quot"/>
          <w:color w:val="000000"/>
        </w:rPr>
      </w:pPr>
      <w:r>
        <w:rPr>
          <w:rFonts w:ascii="&amp;quot" w:hAnsi="&amp;quot"/>
          <w:color w:val="000000"/>
        </w:rPr>
        <w:t xml:space="preserve">(d) </w:t>
      </w:r>
      <w:r>
        <w:rPr>
          <w:rStyle w:val="Strong"/>
          <w:rFonts w:ascii="&amp;quot" w:hAnsi="&amp;quot"/>
          <w:color w:val="000000"/>
        </w:rPr>
        <w:t>two-way radio</w:t>
      </w:r>
      <w:r>
        <w:rPr>
          <w:rFonts w:ascii="&amp;quot" w:hAnsi="&amp;quot"/>
          <w:color w:val="000000"/>
        </w:rPr>
        <w:t xml:space="preserve"> means any wireless telegraphy apparatus which is designed or adapted -</w:t>
      </w:r>
    </w:p>
    <w:p w:rsidR="000373CC" w:rsidRDefault="000373CC" w:rsidP="000373CC">
      <w:pPr>
        <w:pStyle w:val="NormalWeb"/>
        <w:rPr>
          <w:rFonts w:ascii="&amp;quot" w:hAnsi="&amp;quot"/>
          <w:color w:val="000000"/>
        </w:rPr>
      </w:pPr>
      <w:r>
        <w:rPr>
          <w:rFonts w:ascii="&amp;quot" w:hAnsi="&amp;quot"/>
          <w:color w:val="000000"/>
        </w:rPr>
        <w:t>(i) for the purpose of transmitting and receiving spoken messages; and</w:t>
      </w:r>
      <w:r>
        <w:rPr>
          <w:rFonts w:ascii="&amp;quot" w:hAnsi="&amp;quot"/>
          <w:color w:val="000000"/>
        </w:rPr>
        <w:br/>
        <w:t>(ii) to operate on any frequency other than 880 MHz to 915 MHz, 925 MHz to 960 MHz, 1710 MHz to 1785 MHz, 1805 MHz to 1880 MHz, 1900 MHz to 1980 MHz or 2110 MHz to 2170 MHz; and</w:t>
      </w:r>
    </w:p>
    <w:p w:rsidR="000373CC" w:rsidRDefault="000373CC" w:rsidP="000373CC">
      <w:pPr>
        <w:pStyle w:val="NormalWeb"/>
        <w:rPr>
          <w:rFonts w:ascii="&amp;quot" w:hAnsi="&amp;quot"/>
          <w:color w:val="000000"/>
        </w:rPr>
      </w:pPr>
      <w:r>
        <w:rPr>
          <w:rFonts w:ascii="&amp;quot" w:hAnsi="&amp;quot"/>
          <w:color w:val="000000"/>
        </w:rPr>
        <w:t xml:space="preserve">(e) </w:t>
      </w:r>
      <w:r>
        <w:rPr>
          <w:rStyle w:val="Strong"/>
          <w:rFonts w:ascii="&amp;quot" w:hAnsi="&amp;quot"/>
          <w:color w:val="000000"/>
        </w:rPr>
        <w:t>wireless telegraphy</w:t>
      </w:r>
      <w:r>
        <w:rPr>
          <w:rFonts w:ascii="&amp;quot" w:hAnsi="&amp;quot"/>
          <w:color w:val="000000"/>
        </w:rPr>
        <w:t xml:space="preserve"> has the same meaning as in section 19(1) of the Wireless Telegraphy Act 1949 </w:t>
      </w:r>
      <w:r>
        <w:rPr>
          <w:rStyle w:val="Emphasis"/>
          <w:rFonts w:ascii="&amp;quot" w:hAnsi="&amp;quot"/>
          <w:color w:val="000000"/>
        </w:rPr>
        <w:t>(the Wireless Telegraphy Act 1949 has been repealed by the Wireless Telegraphy Act 2006).</w:t>
      </w:r>
    </w:p>
    <w:p w:rsidR="000373CC" w:rsidRDefault="000373CC" w:rsidP="000373CC">
      <w:pPr>
        <w:pStyle w:val="NormalWeb"/>
        <w:spacing w:after="0"/>
        <w:rPr>
          <w:rFonts w:ascii="&amp;quot" w:hAnsi="&amp;quot"/>
          <w:color w:val="000000"/>
        </w:rPr>
      </w:pPr>
      <w:r>
        <w:rPr>
          <w:rStyle w:val="Strong"/>
          <w:rFonts w:ascii="&amp;quot" w:hAnsi="&amp;quot"/>
          <w:i/>
          <w:iCs/>
          <w:color w:val="000000"/>
        </w:rPr>
        <w:t xml:space="preserve">Note: </w:t>
      </w:r>
      <w:r>
        <w:rPr>
          <w:rFonts w:ascii="&amp;quot" w:hAnsi="&amp;quot"/>
          <w:b/>
          <w:bCs/>
          <w:i/>
          <w:iCs/>
          <w:color w:val="000000"/>
        </w:rPr>
        <w:br/>
      </w:r>
      <w:r>
        <w:rPr>
          <w:rStyle w:val="Emphasis"/>
          <w:rFonts w:ascii="&amp;quot" w:hAnsi="&amp;quot"/>
          <w:color w:val="000000"/>
        </w:rPr>
        <w:t xml:space="preserve">(i) </w:t>
      </w:r>
      <w:r>
        <w:rPr>
          <w:rStyle w:val="Strong"/>
          <w:rFonts w:ascii="&amp;quot" w:hAnsi="&amp;quot"/>
          <w:i/>
          <w:iCs/>
          <w:color w:val="000000"/>
        </w:rPr>
        <w:t xml:space="preserve">Meaning of 'Using' </w:t>
      </w:r>
      <w:r>
        <w:rPr>
          <w:rStyle w:val="Emphasis"/>
          <w:rFonts w:ascii="&amp;quot" w:hAnsi="&amp;quot"/>
          <w:color w:val="000000"/>
        </w:rPr>
        <w:t xml:space="preserve">- the term is not specifically defined in this regulation. In the Construction and Use Regulations the term is mainly defined in relation to </w:t>
      </w:r>
      <w:hyperlink r:id="rId10" w:history="1">
        <w:r w:rsidRPr="00F70180">
          <w:rPr>
            <w:rStyle w:val="Emphasis"/>
            <w:rFonts w:asciiTheme="minorHAnsi" w:hAnsiTheme="minorHAnsi" w:cstheme="minorHAnsi"/>
            <w:b/>
            <w:u w:val="single"/>
          </w:rPr>
          <w:t>use cause permit the use of a motor vehicle</w:t>
        </w:r>
      </w:hyperlink>
      <w:r w:rsidRPr="00F70180">
        <w:rPr>
          <w:rStyle w:val="Emphasis"/>
          <w:rFonts w:asciiTheme="minorHAnsi" w:hAnsiTheme="minorHAnsi" w:cstheme="minorHAnsi"/>
          <w:b/>
        </w:rPr>
        <w:t>,</w:t>
      </w:r>
      <w:r>
        <w:rPr>
          <w:rStyle w:val="Emphasis"/>
          <w:rFonts w:ascii="&amp;quot" w:hAnsi="&amp;quot"/>
          <w:color w:val="000000"/>
        </w:rPr>
        <w:t xml:space="preserve"> which does have a specific interpretation from case law in relation to the types of person that could be considered to be lawfully 'using' a vehicle, but does not define the word itself. In such circumstances, the term should be interpreted using the ordinary meaning of the word, in this case . . . . </w:t>
      </w:r>
    </w:p>
    <w:p w:rsidR="000373CC" w:rsidRDefault="000373CC" w:rsidP="000373CC">
      <w:pPr>
        <w:pStyle w:val="NormalWeb"/>
        <w:jc w:val="center"/>
        <w:rPr>
          <w:rFonts w:ascii="&amp;quot" w:hAnsi="&amp;quot"/>
          <w:color w:val="000000"/>
        </w:rPr>
      </w:pPr>
      <w:r>
        <w:rPr>
          <w:rStyle w:val="Emphasis"/>
          <w:rFonts w:ascii="&amp;quot" w:hAnsi="&amp;quot"/>
          <w:b/>
          <w:bCs/>
          <w:color w:val="000000"/>
        </w:rPr>
        <w:t>'to employ for some purpose; put into service'</w:t>
      </w:r>
    </w:p>
    <w:p w:rsidR="000373CC" w:rsidRDefault="000373CC" w:rsidP="000373CC">
      <w:pPr>
        <w:pStyle w:val="NormalWeb"/>
        <w:rPr>
          <w:rFonts w:ascii="&amp;quot" w:hAnsi="&amp;quot"/>
          <w:color w:val="000000"/>
        </w:rPr>
      </w:pPr>
      <w:r>
        <w:rPr>
          <w:rStyle w:val="Emphasis"/>
          <w:rFonts w:ascii="&amp;quot" w:hAnsi="&amp;quot"/>
          <w:color w:val="000000"/>
        </w:rPr>
        <w:lastRenderedPageBreak/>
        <w:t xml:space="preserve">Using a mobile phone, whilst held, means more than merely gripping the equipment in one's hand. The regulation states that the phone is defined as 'handheld', if it is necessary for the driver to hold it in his/her hand to use for a communications purpose (see 110(6) above for the full definition). </w:t>
      </w:r>
    </w:p>
    <w:p w:rsidR="000373CC" w:rsidRDefault="000373CC" w:rsidP="000373CC">
      <w:pPr>
        <w:pStyle w:val="last"/>
        <w:spacing w:after="0"/>
        <w:rPr>
          <w:rFonts w:ascii="&amp;quot" w:hAnsi="&amp;quot"/>
          <w:color w:val="000000"/>
        </w:rPr>
      </w:pPr>
      <w:r>
        <w:rPr>
          <w:rStyle w:val="Emphasis"/>
          <w:rFonts w:ascii="&amp;quot" w:hAnsi="&amp;quot"/>
          <w:color w:val="000000"/>
        </w:rPr>
        <w:t xml:space="preserve">Where the driver insists that he / she was merely listening, reading, watching, checking for a phone number, speaking, looking at pictures, checking out music or for any other similar function of the phone - then consideration should be given to other offences, typically </w:t>
      </w:r>
      <w:hyperlink r:id="rId11" w:history="1">
        <w:r w:rsidRPr="00F70180">
          <w:rPr>
            <w:rStyle w:val="Emphasis"/>
            <w:rFonts w:ascii="Calibri" w:hAnsi="Calibri" w:cs="Calibri"/>
            <w:b/>
            <w:u w:val="single"/>
            <w:bdr w:val="none" w:sz="0" w:space="0" w:color="auto" w:frame="1"/>
          </w:rPr>
          <w:t>no proper control</w:t>
        </w:r>
      </w:hyperlink>
      <w:r w:rsidRPr="00F70180">
        <w:rPr>
          <w:rStyle w:val="Emphasis"/>
          <w:rFonts w:ascii="Calibri" w:hAnsi="Calibri" w:cs="Calibri"/>
          <w:b/>
        </w:rPr>
        <w:t xml:space="preserve"> or </w:t>
      </w:r>
      <w:hyperlink r:id="rId12" w:history="1">
        <w:r w:rsidRPr="00F70180">
          <w:rPr>
            <w:rStyle w:val="Emphasis"/>
            <w:rFonts w:ascii="Calibri" w:hAnsi="Calibri" w:cs="Calibri"/>
            <w:b/>
            <w:u w:val="single"/>
            <w:bdr w:val="none" w:sz="0" w:space="0" w:color="auto" w:frame="1"/>
          </w:rPr>
          <w:t>due care/reasonable consideration</w:t>
        </w:r>
      </w:hyperlink>
      <w:r w:rsidRPr="00F70180">
        <w:rPr>
          <w:rFonts w:ascii="Calibri" w:hAnsi="Calibri" w:cs="Calibri"/>
          <w:b/>
        </w:rPr>
        <w:t>.</w:t>
      </w:r>
      <w:r w:rsidRPr="00F70180">
        <w:rPr>
          <w:rFonts w:ascii="Calibri" w:hAnsi="Calibri" w:cs="Calibri"/>
          <w:b/>
        </w:rPr>
        <w:br/>
      </w:r>
      <w:r>
        <w:rPr>
          <w:rStyle w:val="Emphasis"/>
          <w:rFonts w:ascii="&amp;quot" w:hAnsi="&amp;quot"/>
          <w:color w:val="000000"/>
        </w:rPr>
        <w:t xml:space="preserve">(ii) </w:t>
      </w:r>
      <w:r>
        <w:rPr>
          <w:rStyle w:val="Strong"/>
          <w:rFonts w:ascii="&amp;quot" w:hAnsi="&amp;quot"/>
          <w:i/>
          <w:iCs/>
          <w:color w:val="000000"/>
        </w:rPr>
        <w:t>Regulation 110(5A)</w:t>
      </w:r>
      <w:r>
        <w:rPr>
          <w:rStyle w:val="Emphasis"/>
          <w:rFonts w:ascii="&amp;quot" w:hAnsi="&amp;quot"/>
          <w:color w:val="000000"/>
        </w:rPr>
        <w:t xml:space="preserve"> - provides that a person is not in contravention of that regulation where the hand-held mobile telephone or the hand-held device is being used to perform a remote control parking manoeuvre, in compliance with the provisions of paragraph (5A)</w:t>
      </w:r>
      <w:r>
        <w:rPr>
          <w:rFonts w:ascii="&amp;quot" w:hAnsi="&amp;quot"/>
          <w:color w:val="000000"/>
        </w:rPr>
        <w:t>.</w:t>
      </w:r>
    </w:p>
    <w:p w:rsidR="00F559B8" w:rsidRPr="00F559B8" w:rsidRDefault="00F559B8" w:rsidP="00F559B8">
      <w:pPr>
        <w:spacing w:before="240"/>
        <w:rPr>
          <w:sz w:val="28"/>
          <w:szCs w:val="28"/>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341767" w:rsidRDefault="00341767" w:rsidP="00341767">
      <w:pPr>
        <w:rPr>
          <w:b/>
          <w:bCs/>
          <w:sz w:val="24"/>
          <w:szCs w:val="24"/>
        </w:rPr>
      </w:pPr>
    </w:p>
    <w:p w:rsidR="00BE09C3" w:rsidRPr="00341767" w:rsidRDefault="00BE09C3" w:rsidP="007E31DE">
      <w:pPr>
        <w:rPr>
          <w:sz w:val="24"/>
          <w:szCs w:val="24"/>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C9663B" w:rsidRDefault="00C9663B" w:rsidP="00C9663B">
      <w:pPr>
        <w:rPr>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Pr="00AE0DDF" w:rsidRDefault="007E31DE" w:rsidP="007E31DE">
      <w:pPr>
        <w:jc w:val="center"/>
        <w:rPr>
          <w:b/>
          <w:sz w:val="24"/>
          <w:szCs w:val="24"/>
          <w:u w:val="single"/>
        </w:rPr>
      </w:pPr>
    </w:p>
    <w:p w:rsidR="007E31DE" w:rsidRPr="007E31DE" w:rsidRDefault="007E31DE" w:rsidP="007E31DE">
      <w:pPr>
        <w:rPr>
          <w:sz w:val="24"/>
          <w:szCs w:val="24"/>
          <w:u w:val="single"/>
        </w:rPr>
      </w:pPr>
    </w:p>
    <w:p w:rsidR="00A30027" w:rsidRPr="00A30027" w:rsidRDefault="00A30027" w:rsidP="00BD1C22">
      <w:pPr>
        <w:jc w:val="both"/>
        <w:rPr>
          <w:sz w:val="28"/>
          <w:szCs w:val="28"/>
        </w:rPr>
      </w:pPr>
    </w:p>
    <w:p w:rsidR="00A30027" w:rsidRPr="00A30027" w:rsidRDefault="00A30027" w:rsidP="00BD1C22">
      <w:pPr>
        <w:jc w:val="both"/>
        <w:rPr>
          <w:sz w:val="28"/>
          <w:szCs w:val="28"/>
        </w:rPr>
      </w:pPr>
    </w:p>
    <w:p w:rsidR="00BD1C22" w:rsidRDefault="00BD1C22" w:rsidP="00BD1C22">
      <w:pPr>
        <w:jc w:val="both"/>
        <w:rPr>
          <w:sz w:val="28"/>
          <w:szCs w:val="28"/>
        </w:rPr>
      </w:pPr>
    </w:p>
    <w:p w:rsidR="00BD1C22" w:rsidRDefault="00BD1C22" w:rsidP="00BD1C22">
      <w:pPr>
        <w:jc w:val="both"/>
        <w:rPr>
          <w:sz w:val="28"/>
          <w:szCs w:val="28"/>
        </w:rPr>
      </w:pPr>
    </w:p>
    <w:p w:rsidR="00BD1C22" w:rsidRPr="00BD1C22" w:rsidRDefault="00BD1C22" w:rsidP="00BD1C22">
      <w:pPr>
        <w:jc w:val="both"/>
        <w:rPr>
          <w:sz w:val="28"/>
          <w:szCs w:val="28"/>
        </w:rPr>
      </w:pPr>
    </w:p>
    <w:p w:rsidR="00BD1C22" w:rsidRPr="00420348" w:rsidRDefault="00BD1C22">
      <w:pPr>
        <w:rPr>
          <w:sz w:val="24"/>
          <w:szCs w:val="24"/>
        </w:rPr>
      </w:pPr>
    </w:p>
    <w:sectPr w:rsidR="00BD1C22" w:rsidRPr="0042034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F46" w:rsidRDefault="00DA7F46" w:rsidP="00FB3AED">
      <w:pPr>
        <w:spacing w:after="0" w:line="240" w:lineRule="auto"/>
      </w:pPr>
      <w:r>
        <w:separator/>
      </w:r>
    </w:p>
  </w:endnote>
  <w:endnote w:type="continuationSeparator" w:id="0">
    <w:p w:rsidR="00DA7F46" w:rsidRDefault="00DA7F46"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B04" w:rsidRDefault="00E17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B04" w:rsidRDefault="00E17B04">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7B04" w:rsidRDefault="00E17B04">
                            <w:pPr>
                              <w:pStyle w:val="Footer"/>
                              <w:rPr>
                                <w:caps/>
                                <w:color w:val="808080" w:themeColor="background1" w:themeShade="80"/>
                                <w:sz w:val="20"/>
                                <w:szCs w:val="20"/>
                              </w:rPr>
                            </w:pPr>
                            <w:r>
                              <w:rPr>
                                <w:color w:val="808080" w:themeColor="background1" w:themeShade="80"/>
                                <w:sz w:val="20"/>
                                <w:szCs w:val="20"/>
                              </w:rPr>
                              <w:t>Richard Brown</w:t>
                            </w:r>
                            <w:bookmarkStart w:id="0" w:name="_GoBack"/>
                            <w:bookmarkEnd w:id="0"/>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E17B04" w:rsidRDefault="00E17B04">
                      <w:pPr>
                        <w:pStyle w:val="Footer"/>
                        <w:rPr>
                          <w:caps/>
                          <w:color w:val="808080" w:themeColor="background1" w:themeShade="80"/>
                          <w:sz w:val="20"/>
                          <w:szCs w:val="20"/>
                        </w:rPr>
                      </w:pPr>
                      <w:r>
                        <w:rPr>
                          <w:color w:val="808080" w:themeColor="background1" w:themeShade="80"/>
                          <w:sz w:val="20"/>
                          <w:szCs w:val="20"/>
                        </w:rPr>
                        <w:t>Richard Brown</w:t>
                      </w:r>
                      <w:bookmarkStart w:id="1" w:name="_GoBack"/>
                      <w:bookmarkEnd w:id="1"/>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B04" w:rsidRDefault="00E17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F46" w:rsidRDefault="00DA7F46" w:rsidP="00FB3AED">
      <w:pPr>
        <w:spacing w:after="0" w:line="240" w:lineRule="auto"/>
      </w:pPr>
      <w:r>
        <w:separator/>
      </w:r>
    </w:p>
  </w:footnote>
  <w:footnote w:type="continuationSeparator" w:id="0">
    <w:p w:rsidR="00DA7F46" w:rsidRDefault="00DA7F46"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B04" w:rsidRDefault="00E17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46" w:rsidRDefault="00DA7F46">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B04" w:rsidRDefault="00E17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3"/>
  </w:num>
  <w:num w:numId="5">
    <w:abstractNumId w:val="0"/>
  </w:num>
  <w:num w:numId="6">
    <w:abstractNumId w:val="2"/>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373CC"/>
    <w:rsid w:val="00041BD9"/>
    <w:rsid w:val="00070AE2"/>
    <w:rsid w:val="000B3C4C"/>
    <w:rsid w:val="000C3B7D"/>
    <w:rsid w:val="00106EBD"/>
    <w:rsid w:val="00112114"/>
    <w:rsid w:val="00135735"/>
    <w:rsid w:val="00153AD4"/>
    <w:rsid w:val="00162625"/>
    <w:rsid w:val="00175C8D"/>
    <w:rsid w:val="001A1765"/>
    <w:rsid w:val="001F20F5"/>
    <w:rsid w:val="001F7FE6"/>
    <w:rsid w:val="00292F35"/>
    <w:rsid w:val="002C4B14"/>
    <w:rsid w:val="00315217"/>
    <w:rsid w:val="00331A18"/>
    <w:rsid w:val="00341767"/>
    <w:rsid w:val="00361F2D"/>
    <w:rsid w:val="003B6C37"/>
    <w:rsid w:val="003C4D1C"/>
    <w:rsid w:val="003E55F7"/>
    <w:rsid w:val="00420348"/>
    <w:rsid w:val="00466F02"/>
    <w:rsid w:val="004B38CA"/>
    <w:rsid w:val="004C18A5"/>
    <w:rsid w:val="004D74F3"/>
    <w:rsid w:val="004F3D20"/>
    <w:rsid w:val="00533058"/>
    <w:rsid w:val="005824E7"/>
    <w:rsid w:val="005B1B2E"/>
    <w:rsid w:val="00640DC1"/>
    <w:rsid w:val="00673E1A"/>
    <w:rsid w:val="00697638"/>
    <w:rsid w:val="006A20EC"/>
    <w:rsid w:val="006C023D"/>
    <w:rsid w:val="007276B7"/>
    <w:rsid w:val="007320AF"/>
    <w:rsid w:val="007940A3"/>
    <w:rsid w:val="007C0CD1"/>
    <w:rsid w:val="007E31DE"/>
    <w:rsid w:val="008144AB"/>
    <w:rsid w:val="00847DD8"/>
    <w:rsid w:val="00857649"/>
    <w:rsid w:val="00883414"/>
    <w:rsid w:val="0089475A"/>
    <w:rsid w:val="008B5A97"/>
    <w:rsid w:val="008F3FFF"/>
    <w:rsid w:val="00926D5D"/>
    <w:rsid w:val="0095158B"/>
    <w:rsid w:val="00963977"/>
    <w:rsid w:val="009679DD"/>
    <w:rsid w:val="00993363"/>
    <w:rsid w:val="00A30027"/>
    <w:rsid w:val="00A45185"/>
    <w:rsid w:val="00A51F43"/>
    <w:rsid w:val="00A5390D"/>
    <w:rsid w:val="00A76E43"/>
    <w:rsid w:val="00AA08FF"/>
    <w:rsid w:val="00B05EBD"/>
    <w:rsid w:val="00B1747C"/>
    <w:rsid w:val="00B260D0"/>
    <w:rsid w:val="00B34F6A"/>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DA7F46"/>
    <w:rsid w:val="00E17B04"/>
    <w:rsid w:val="00E21FEB"/>
    <w:rsid w:val="00E858EE"/>
    <w:rsid w:val="00E860B9"/>
    <w:rsid w:val="00EC48BB"/>
    <w:rsid w:val="00EC7072"/>
    <w:rsid w:val="00F559B8"/>
    <w:rsid w:val="00F70180"/>
    <w:rsid w:val="00F80F02"/>
    <w:rsid w:val="00F82992"/>
    <w:rsid w:val="00FB2DD0"/>
    <w:rsid w:val="00FB3AED"/>
    <w:rsid w:val="00FE5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4BB008"/>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character" w:styleId="Emphasis">
    <w:name w:val="Emphasis"/>
    <w:basedOn w:val="DefaultParagraphFont"/>
    <w:uiPriority w:val="20"/>
    <w:qFormat/>
    <w:rsid w:val="00847DD8"/>
    <w:rPr>
      <w:i/>
      <w:iCs/>
    </w:rPr>
  </w:style>
  <w:style w:type="paragraph" w:customStyle="1" w:styleId="last">
    <w:name w:val="last"/>
    <w:basedOn w:val="Normal"/>
    <w:rsid w:val="00847D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7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82928459">
      <w:bodyDiv w:val="1"/>
      <w:marLeft w:val="0"/>
      <w:marRight w:val="0"/>
      <w:marTop w:val="0"/>
      <w:marBottom w:val="0"/>
      <w:divBdr>
        <w:top w:val="none" w:sz="0" w:space="0" w:color="auto"/>
        <w:left w:val="none" w:sz="0" w:space="0" w:color="auto"/>
        <w:bottom w:val="none" w:sz="0" w:space="0" w:color="auto"/>
        <w:right w:val="none" w:sz="0" w:space="0" w:color="auto"/>
      </w:divBdr>
    </w:div>
    <w:div w:id="487524564">
      <w:bodyDiv w:val="1"/>
      <w:marLeft w:val="0"/>
      <w:marRight w:val="0"/>
      <w:marTop w:val="0"/>
      <w:marBottom w:val="0"/>
      <w:divBdr>
        <w:top w:val="none" w:sz="0" w:space="0" w:color="auto"/>
        <w:left w:val="none" w:sz="0" w:space="0" w:color="auto"/>
        <w:bottom w:val="none" w:sz="0" w:space="0" w:color="auto"/>
        <w:right w:val="none" w:sz="0" w:space="0" w:color="auto"/>
      </w:divBdr>
      <w:divsChild>
        <w:div w:id="1340694916">
          <w:blockQuote w:val="1"/>
          <w:marLeft w:val="720"/>
          <w:marRight w:val="720"/>
          <w:marTop w:val="100"/>
          <w:marBottom w:val="100"/>
          <w:divBdr>
            <w:top w:val="none" w:sz="0" w:space="0" w:color="auto"/>
            <w:left w:val="none" w:sz="0" w:space="0" w:color="auto"/>
            <w:bottom w:val="none" w:sz="0" w:space="0" w:color="auto"/>
            <w:right w:val="none" w:sz="0" w:space="0" w:color="auto"/>
          </w:divBdr>
        </w:div>
        <w:div w:id="740785612">
          <w:blockQuote w:val="1"/>
          <w:marLeft w:val="720"/>
          <w:marRight w:val="720"/>
          <w:marTop w:val="100"/>
          <w:marBottom w:val="100"/>
          <w:divBdr>
            <w:top w:val="none" w:sz="0" w:space="0" w:color="auto"/>
            <w:left w:val="none" w:sz="0" w:space="0" w:color="auto"/>
            <w:bottom w:val="none" w:sz="0" w:space="0" w:color="auto"/>
            <w:right w:val="none" w:sz="0" w:space="0" w:color="auto"/>
          </w:divBdr>
        </w:div>
        <w:div w:id="845749038">
          <w:blockQuote w:val="1"/>
          <w:marLeft w:val="720"/>
          <w:marRight w:val="720"/>
          <w:marTop w:val="100"/>
          <w:marBottom w:val="100"/>
          <w:divBdr>
            <w:top w:val="none" w:sz="0" w:space="0" w:color="auto"/>
            <w:left w:val="none" w:sz="0" w:space="0" w:color="auto"/>
            <w:bottom w:val="none" w:sz="0" w:space="0" w:color="auto"/>
            <w:right w:val="none" w:sz="0" w:space="0" w:color="auto"/>
          </w:divBdr>
        </w:div>
        <w:div w:id="948584335">
          <w:blockQuote w:val="1"/>
          <w:marLeft w:val="720"/>
          <w:marRight w:val="720"/>
          <w:marTop w:val="100"/>
          <w:marBottom w:val="100"/>
          <w:divBdr>
            <w:top w:val="none" w:sz="0" w:space="0" w:color="auto"/>
            <w:left w:val="none" w:sz="0" w:space="0" w:color="auto"/>
            <w:bottom w:val="none" w:sz="0" w:space="0" w:color="auto"/>
            <w:right w:val="none" w:sz="0" w:space="0" w:color="auto"/>
          </w:divBdr>
        </w:div>
        <w:div w:id="798033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3871004">
              <w:marLeft w:val="0"/>
              <w:marRight w:val="0"/>
              <w:marTop w:val="0"/>
              <w:marBottom w:val="0"/>
              <w:divBdr>
                <w:top w:val="none" w:sz="0" w:space="0" w:color="auto"/>
                <w:left w:val="none" w:sz="0" w:space="0" w:color="auto"/>
                <w:bottom w:val="none" w:sz="0" w:space="0" w:color="auto"/>
                <w:right w:val="none" w:sz="0" w:space="0" w:color="auto"/>
              </w:divBdr>
              <w:divsChild>
                <w:div w:id="663123858">
                  <w:marLeft w:val="0"/>
                  <w:marRight w:val="0"/>
                  <w:marTop w:val="0"/>
                  <w:marBottom w:val="0"/>
                  <w:divBdr>
                    <w:top w:val="none" w:sz="0" w:space="0" w:color="auto"/>
                    <w:left w:val="none" w:sz="0" w:space="0" w:color="auto"/>
                    <w:bottom w:val="none" w:sz="0" w:space="0" w:color="auto"/>
                    <w:right w:val="none" w:sz="0" w:space="0" w:color="auto"/>
                  </w:divBdr>
                  <w:divsChild>
                    <w:div w:id="1527867269">
                      <w:marLeft w:val="0"/>
                      <w:marRight w:val="0"/>
                      <w:marTop w:val="0"/>
                      <w:marBottom w:val="0"/>
                      <w:divBdr>
                        <w:top w:val="none" w:sz="0" w:space="0" w:color="auto"/>
                        <w:left w:val="none" w:sz="0" w:space="0" w:color="auto"/>
                        <w:bottom w:val="none" w:sz="0" w:space="0" w:color="auto"/>
                        <w:right w:val="none" w:sz="0" w:space="0" w:color="auto"/>
                      </w:divBdr>
                    </w:div>
                    <w:div w:id="2093699355">
                      <w:marLeft w:val="0"/>
                      <w:marRight w:val="0"/>
                      <w:marTop w:val="0"/>
                      <w:marBottom w:val="0"/>
                      <w:divBdr>
                        <w:top w:val="none" w:sz="0" w:space="0" w:color="auto"/>
                        <w:left w:val="none" w:sz="0" w:space="0" w:color="auto"/>
                        <w:bottom w:val="none" w:sz="0" w:space="0" w:color="auto"/>
                        <w:right w:val="none" w:sz="0" w:space="0" w:color="auto"/>
                      </w:divBdr>
                      <w:divsChild>
                        <w:div w:id="1126237678">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72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738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6283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4632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59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128628">
      <w:bodyDiv w:val="1"/>
      <w:marLeft w:val="0"/>
      <w:marRight w:val="0"/>
      <w:marTop w:val="0"/>
      <w:marBottom w:val="0"/>
      <w:divBdr>
        <w:top w:val="none" w:sz="0" w:space="0" w:color="auto"/>
        <w:left w:val="none" w:sz="0" w:space="0" w:color="auto"/>
        <w:bottom w:val="none" w:sz="0" w:space="0" w:color="auto"/>
        <w:right w:val="none" w:sz="0" w:space="0" w:color="auto"/>
      </w:divBdr>
    </w:div>
    <w:div w:id="1104424990">
      <w:bodyDiv w:val="1"/>
      <w:marLeft w:val="0"/>
      <w:marRight w:val="0"/>
      <w:marTop w:val="0"/>
      <w:marBottom w:val="0"/>
      <w:divBdr>
        <w:top w:val="none" w:sz="0" w:space="0" w:color="auto"/>
        <w:left w:val="none" w:sz="0" w:space="0" w:color="auto"/>
        <w:bottom w:val="none" w:sz="0" w:space="0" w:color="auto"/>
        <w:right w:val="none" w:sz="0" w:space="0" w:color="auto"/>
      </w:divBdr>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24379405">
      <w:bodyDiv w:val="1"/>
      <w:marLeft w:val="0"/>
      <w:marRight w:val="0"/>
      <w:marTop w:val="0"/>
      <w:marBottom w:val="0"/>
      <w:divBdr>
        <w:top w:val="none" w:sz="0" w:space="0" w:color="auto"/>
        <w:left w:val="none" w:sz="0" w:space="0" w:color="auto"/>
        <w:bottom w:val="none" w:sz="0" w:space="0" w:color="auto"/>
        <w:right w:val="none" w:sz="0" w:space="0" w:color="auto"/>
      </w:divBdr>
      <w:divsChild>
        <w:div w:id="307832128">
          <w:blockQuote w:val="1"/>
          <w:marLeft w:val="720"/>
          <w:marRight w:val="0"/>
          <w:marTop w:val="100"/>
          <w:marBottom w:val="100"/>
          <w:divBdr>
            <w:top w:val="none" w:sz="0" w:space="0" w:color="auto"/>
            <w:left w:val="none" w:sz="0" w:space="0" w:color="auto"/>
            <w:bottom w:val="none" w:sz="0" w:space="0" w:color="auto"/>
            <w:right w:val="none" w:sz="0" w:space="0" w:color="auto"/>
          </w:divBdr>
        </w:div>
        <w:div w:id="7534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510.ht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ocmanager.pnld.co.uk/content/D2693.htm" TargetMode="External"/><Relationship Id="rId12" Type="http://schemas.openxmlformats.org/officeDocument/2006/relationships/hyperlink" Target="https://docmanager.pnld.co.uk/content/D699.ht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2687.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manager.pnld.co.uk/content/D181.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manager.pnld.co.uk/content/D169.ht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1926</Words>
  <Characters>10983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Brown Richard</cp:lastModifiedBy>
  <cp:revision>3</cp:revision>
  <dcterms:created xsi:type="dcterms:W3CDTF">2019-01-04T13:14:00Z</dcterms:created>
  <dcterms:modified xsi:type="dcterms:W3CDTF">2019-01-14T08:39:00Z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