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E3AD65" w14:textId="19E1362E" w:rsidR="00DC2A6D" w:rsidRPr="0015554D" w:rsidRDefault="003B3698" w:rsidP="00AB05A6">
      <w:pPr>
        <w:pStyle w:val="Heading1"/>
      </w:pPr>
      <w:r>
        <w:t xml:space="preserve"> </w:t>
      </w:r>
    </w:p>
    <w:p w14:paraId="70FA3349" w14:textId="558D5995" w:rsidR="000C7044" w:rsidRPr="0015554D" w:rsidRDefault="000C7044" w:rsidP="0015554D">
      <w:pPr>
        <w:spacing w:line="360" w:lineRule="auto"/>
        <w:jc w:val="both"/>
        <w:rPr>
          <w:rFonts w:ascii="Arial" w:hAnsi="Arial" w:cs="Arial"/>
          <w:b/>
          <w:bCs/>
          <w:sz w:val="72"/>
          <w:szCs w:val="72"/>
        </w:rPr>
      </w:pPr>
      <w:r w:rsidRPr="0015554D">
        <w:rPr>
          <w:rFonts w:ascii="Arial" w:hAnsi="Arial" w:cs="Arial"/>
          <w:b/>
          <w:bCs/>
          <w:sz w:val="72"/>
          <w:szCs w:val="72"/>
        </w:rPr>
        <w:t xml:space="preserve">Workplace Culture and its </w:t>
      </w:r>
      <w:r w:rsidR="00A84AB6">
        <w:rPr>
          <w:rFonts w:ascii="Arial" w:hAnsi="Arial" w:cs="Arial"/>
          <w:b/>
          <w:bCs/>
          <w:sz w:val="72"/>
          <w:szCs w:val="72"/>
        </w:rPr>
        <w:t>I</w:t>
      </w:r>
      <w:r w:rsidRPr="0015554D">
        <w:rPr>
          <w:rFonts w:ascii="Arial" w:hAnsi="Arial" w:cs="Arial"/>
          <w:b/>
          <w:bCs/>
          <w:sz w:val="72"/>
          <w:szCs w:val="72"/>
        </w:rPr>
        <w:t>mpact on</w:t>
      </w:r>
      <w:r w:rsidR="00A84AB6">
        <w:rPr>
          <w:rFonts w:ascii="Arial" w:hAnsi="Arial" w:cs="Arial"/>
          <w:b/>
          <w:bCs/>
          <w:sz w:val="72"/>
          <w:szCs w:val="72"/>
        </w:rPr>
        <w:t xml:space="preserve"> O</w:t>
      </w:r>
      <w:r w:rsidR="0060562B" w:rsidRPr="0015554D">
        <w:rPr>
          <w:rFonts w:ascii="Arial" w:hAnsi="Arial" w:cs="Arial"/>
          <w:b/>
          <w:bCs/>
          <w:sz w:val="72"/>
          <w:szCs w:val="72"/>
        </w:rPr>
        <w:t>rganisational Efficiency</w:t>
      </w:r>
      <w:r w:rsidRPr="0015554D">
        <w:rPr>
          <w:rFonts w:ascii="Arial" w:hAnsi="Arial" w:cs="Arial"/>
          <w:b/>
          <w:bCs/>
          <w:sz w:val="72"/>
          <w:szCs w:val="72"/>
        </w:rPr>
        <w:t xml:space="preserve"> </w:t>
      </w:r>
    </w:p>
    <w:p w14:paraId="3F7ED2C2" w14:textId="492C7052" w:rsidR="000C7044" w:rsidRPr="0015554D" w:rsidRDefault="000C7044" w:rsidP="0015554D">
      <w:pPr>
        <w:spacing w:line="360" w:lineRule="auto"/>
        <w:jc w:val="both"/>
        <w:rPr>
          <w:rFonts w:ascii="Arial" w:hAnsi="Arial" w:cs="Arial"/>
          <w:b/>
          <w:bCs/>
          <w:sz w:val="72"/>
          <w:szCs w:val="72"/>
        </w:rPr>
      </w:pPr>
      <w:r w:rsidRPr="0015554D">
        <w:rPr>
          <w:rFonts w:ascii="Arial" w:hAnsi="Arial" w:cs="Arial"/>
          <w:b/>
          <w:bCs/>
          <w:sz w:val="72"/>
          <w:szCs w:val="72"/>
        </w:rPr>
        <w:t xml:space="preserve">BMSW5105_BRIM </w:t>
      </w:r>
    </w:p>
    <w:p w14:paraId="3EC9387B" w14:textId="362A7CFF" w:rsidR="00E60EDC" w:rsidRPr="0015554D" w:rsidRDefault="00E60EDC" w:rsidP="0015554D">
      <w:pPr>
        <w:spacing w:line="360" w:lineRule="auto"/>
        <w:jc w:val="both"/>
        <w:rPr>
          <w:rFonts w:ascii="Arial" w:hAnsi="Arial" w:cs="Arial"/>
          <w:b/>
          <w:bCs/>
          <w:sz w:val="72"/>
          <w:szCs w:val="72"/>
        </w:rPr>
      </w:pPr>
      <w:r w:rsidRPr="0015554D">
        <w:rPr>
          <w:rFonts w:ascii="Arial" w:hAnsi="Arial" w:cs="Arial"/>
          <w:b/>
          <w:bCs/>
          <w:sz w:val="72"/>
          <w:szCs w:val="72"/>
        </w:rPr>
        <w:t xml:space="preserve">Stacey Waller </w:t>
      </w:r>
    </w:p>
    <w:p w14:paraId="170A20F9" w14:textId="1E03BBEF" w:rsidR="00E60EDC" w:rsidRPr="0015554D" w:rsidRDefault="00E60EDC" w:rsidP="0015554D">
      <w:pPr>
        <w:spacing w:line="360" w:lineRule="auto"/>
        <w:jc w:val="both"/>
        <w:rPr>
          <w:rFonts w:ascii="Arial" w:hAnsi="Arial" w:cs="Arial"/>
          <w:b/>
          <w:bCs/>
          <w:sz w:val="72"/>
          <w:szCs w:val="72"/>
        </w:rPr>
      </w:pPr>
      <w:r w:rsidRPr="0015554D">
        <w:rPr>
          <w:rFonts w:ascii="Arial" w:hAnsi="Arial" w:cs="Arial"/>
          <w:b/>
          <w:bCs/>
          <w:sz w:val="72"/>
          <w:szCs w:val="72"/>
        </w:rPr>
        <w:t>1911557</w:t>
      </w:r>
    </w:p>
    <w:p w14:paraId="2AA02A27" w14:textId="62C348E1" w:rsidR="00CD3B77" w:rsidRDefault="008A5241" w:rsidP="007653A9">
      <w:pPr>
        <w:spacing w:line="360" w:lineRule="auto"/>
        <w:rPr>
          <w:rFonts w:ascii="Arial" w:hAnsi="Arial" w:cs="Arial"/>
          <w:b/>
          <w:sz w:val="72"/>
          <w:szCs w:val="72"/>
        </w:rPr>
      </w:pPr>
      <w:r>
        <w:rPr>
          <w:rFonts w:ascii="Arial" w:hAnsi="Arial" w:cs="Arial"/>
          <w:b/>
          <w:sz w:val="72"/>
          <w:szCs w:val="72"/>
        </w:rPr>
        <w:t>Lecture</w:t>
      </w:r>
    </w:p>
    <w:p w14:paraId="53B08B8B" w14:textId="2CFA8055" w:rsidR="00E2139D" w:rsidRPr="00E2139D" w:rsidRDefault="008077FD" w:rsidP="0015554D">
      <w:pPr>
        <w:spacing w:line="360" w:lineRule="auto"/>
        <w:rPr>
          <w:rFonts w:ascii="Arial" w:hAnsi="Arial" w:cs="Arial"/>
          <w:b/>
          <w:bCs/>
          <w:sz w:val="72"/>
          <w:szCs w:val="72"/>
        </w:rPr>
      </w:pPr>
      <w:r>
        <w:rPr>
          <w:rFonts w:ascii="Arial" w:hAnsi="Arial" w:cs="Arial"/>
          <w:b/>
          <w:sz w:val="72"/>
          <w:szCs w:val="72"/>
        </w:rPr>
        <w:t xml:space="preserve">Adegbite </w:t>
      </w:r>
      <w:r w:rsidR="0028389C" w:rsidRPr="0015554D">
        <w:rPr>
          <w:rFonts w:ascii="Arial" w:hAnsi="Arial" w:cs="Arial"/>
          <w:b/>
          <w:bCs/>
          <w:sz w:val="72"/>
          <w:szCs w:val="72"/>
        </w:rPr>
        <w:t>Olubukola</w:t>
      </w:r>
    </w:p>
    <w:p w14:paraId="3495EE4C" w14:textId="12C978D0" w:rsidR="006D06BB" w:rsidRDefault="006D06BB" w:rsidP="00AF2CF1"/>
    <w:p w14:paraId="562C6C79" w14:textId="3B750AAF" w:rsidR="006D06BB" w:rsidRPr="00EF52E4" w:rsidRDefault="006D06BB" w:rsidP="00B17224">
      <w:pPr>
        <w:spacing w:line="360" w:lineRule="auto"/>
        <w:jc w:val="center"/>
        <w:rPr>
          <w:rFonts w:ascii="Arial" w:hAnsi="Arial" w:cs="Arial"/>
          <w:b/>
          <w:bCs/>
          <w:color w:val="7030A0"/>
          <w:sz w:val="28"/>
          <w:szCs w:val="28"/>
        </w:rPr>
      </w:pPr>
      <w:r>
        <w:br w:type="page"/>
      </w:r>
      <w:r w:rsidR="00D44916" w:rsidRPr="00EF52E4">
        <w:rPr>
          <w:rFonts w:ascii="Arial" w:hAnsi="Arial" w:cs="Arial"/>
          <w:b/>
          <w:bCs/>
          <w:color w:val="7030A0"/>
          <w:sz w:val="28"/>
          <w:szCs w:val="28"/>
        </w:rPr>
        <w:lastRenderedPageBreak/>
        <w:t>CONTENTS</w:t>
      </w:r>
    </w:p>
    <w:p w14:paraId="316EC965" w14:textId="58D45BE3" w:rsidR="00187841" w:rsidRPr="002C7E19" w:rsidRDefault="00187841" w:rsidP="00B17224">
      <w:pPr>
        <w:spacing w:line="360" w:lineRule="auto"/>
        <w:rPr>
          <w:rFonts w:ascii="Arial" w:hAnsi="Arial" w:cs="Arial"/>
        </w:rPr>
      </w:pPr>
      <w:r w:rsidRPr="002C7E19">
        <w:rPr>
          <w:rFonts w:ascii="Arial" w:hAnsi="Arial" w:cs="Arial"/>
        </w:rPr>
        <w:t>Title page……………………………………………………………………………</w:t>
      </w:r>
      <w:r w:rsidR="005D45F3">
        <w:rPr>
          <w:rFonts w:ascii="Arial" w:hAnsi="Arial" w:cs="Arial"/>
        </w:rPr>
        <w:t>..</w:t>
      </w:r>
      <w:r w:rsidRPr="002C7E19">
        <w:rPr>
          <w:rFonts w:ascii="Arial" w:hAnsi="Arial" w:cs="Arial"/>
        </w:rPr>
        <w:t>…………</w:t>
      </w:r>
      <w:r w:rsidR="00B255CD">
        <w:rPr>
          <w:rFonts w:ascii="Arial" w:hAnsi="Arial" w:cs="Arial"/>
        </w:rPr>
        <w:t>1</w:t>
      </w:r>
    </w:p>
    <w:p w14:paraId="46624511" w14:textId="6A533393" w:rsidR="00E74334" w:rsidRPr="002C7E19" w:rsidRDefault="00E74334" w:rsidP="00B17224">
      <w:pPr>
        <w:spacing w:line="360" w:lineRule="auto"/>
        <w:rPr>
          <w:rFonts w:ascii="Arial" w:hAnsi="Arial" w:cs="Arial"/>
        </w:rPr>
      </w:pPr>
      <w:r w:rsidRPr="002C7E19">
        <w:rPr>
          <w:rFonts w:ascii="Arial" w:hAnsi="Arial" w:cs="Arial"/>
        </w:rPr>
        <w:t>Contents page…………………………………………………………………………</w:t>
      </w:r>
      <w:r w:rsidR="005D45F3">
        <w:rPr>
          <w:rFonts w:ascii="Arial" w:hAnsi="Arial" w:cs="Arial"/>
        </w:rPr>
        <w:t>...</w:t>
      </w:r>
      <w:r w:rsidRPr="002C7E19">
        <w:rPr>
          <w:rFonts w:ascii="Arial" w:hAnsi="Arial" w:cs="Arial"/>
        </w:rPr>
        <w:t>……</w:t>
      </w:r>
      <w:r w:rsidR="009A2084" w:rsidRPr="002C7E19">
        <w:rPr>
          <w:rFonts w:ascii="Arial" w:hAnsi="Arial" w:cs="Arial"/>
        </w:rPr>
        <w:t>.</w:t>
      </w:r>
      <w:r w:rsidR="00D74504" w:rsidRPr="002C7E19">
        <w:rPr>
          <w:rFonts w:ascii="Arial" w:hAnsi="Arial" w:cs="Arial"/>
        </w:rPr>
        <w:t>..</w:t>
      </w:r>
      <w:r w:rsidR="00B255CD">
        <w:rPr>
          <w:rFonts w:ascii="Arial" w:hAnsi="Arial" w:cs="Arial"/>
        </w:rPr>
        <w:t>2</w:t>
      </w:r>
    </w:p>
    <w:p w14:paraId="7487B175" w14:textId="335E41AF" w:rsidR="009A2084" w:rsidRPr="002C7E19" w:rsidRDefault="009A2084" w:rsidP="00B17224">
      <w:pPr>
        <w:spacing w:line="360" w:lineRule="auto"/>
        <w:rPr>
          <w:rFonts w:ascii="Arial" w:hAnsi="Arial" w:cs="Arial"/>
        </w:rPr>
      </w:pPr>
      <w:r w:rsidRPr="002C7E19">
        <w:rPr>
          <w:rFonts w:ascii="Arial" w:hAnsi="Arial" w:cs="Arial"/>
        </w:rPr>
        <w:t>Introduction……………………………………………………………………………………</w:t>
      </w:r>
      <w:r w:rsidR="00D74504" w:rsidRPr="002C7E19">
        <w:rPr>
          <w:rFonts w:ascii="Arial" w:hAnsi="Arial" w:cs="Arial"/>
        </w:rPr>
        <w:t>…</w:t>
      </w:r>
      <w:r w:rsidR="00B255CD">
        <w:rPr>
          <w:rFonts w:ascii="Arial" w:hAnsi="Arial" w:cs="Arial"/>
        </w:rPr>
        <w:t>3</w:t>
      </w:r>
    </w:p>
    <w:p w14:paraId="0824E634" w14:textId="1751ACC8" w:rsidR="001D74B8" w:rsidRPr="002C7E19" w:rsidRDefault="00DB4AED" w:rsidP="00B17224">
      <w:pPr>
        <w:spacing w:line="360" w:lineRule="auto"/>
        <w:rPr>
          <w:rFonts w:ascii="Arial" w:hAnsi="Arial" w:cs="Arial"/>
        </w:rPr>
      </w:pPr>
      <w:r w:rsidRPr="002C7E19">
        <w:rPr>
          <w:rFonts w:ascii="Arial" w:hAnsi="Arial" w:cs="Arial"/>
        </w:rPr>
        <w:t>Environmental factors in University of Wales Trinity Saint David………</w:t>
      </w:r>
      <w:r w:rsidR="00D74504" w:rsidRPr="002C7E19">
        <w:rPr>
          <w:rFonts w:ascii="Arial" w:hAnsi="Arial" w:cs="Arial"/>
        </w:rPr>
        <w:t>………………</w:t>
      </w:r>
      <w:r w:rsidR="005D45F3">
        <w:rPr>
          <w:rFonts w:ascii="Arial" w:hAnsi="Arial" w:cs="Arial"/>
        </w:rPr>
        <w:t>.</w:t>
      </w:r>
      <w:r w:rsidR="00D74504" w:rsidRPr="002C7E19">
        <w:rPr>
          <w:rFonts w:ascii="Arial" w:hAnsi="Arial" w:cs="Arial"/>
        </w:rPr>
        <w:t>…</w:t>
      </w:r>
      <w:r w:rsidR="00B255CD">
        <w:rPr>
          <w:rFonts w:ascii="Arial" w:hAnsi="Arial" w:cs="Arial"/>
        </w:rPr>
        <w:t>4</w:t>
      </w:r>
    </w:p>
    <w:p w14:paraId="181C0EF6" w14:textId="5CE51D44" w:rsidR="00B92E52" w:rsidRPr="002C7E19" w:rsidRDefault="002F05C1" w:rsidP="00B17224">
      <w:pPr>
        <w:spacing w:line="360" w:lineRule="auto"/>
        <w:rPr>
          <w:rFonts w:ascii="Arial" w:hAnsi="Arial" w:cs="Arial"/>
        </w:rPr>
      </w:pPr>
      <w:r w:rsidRPr="0027254F">
        <w:rPr>
          <w:rFonts w:ascii="Arial" w:hAnsi="Arial" w:cs="Arial"/>
        </w:rPr>
        <w:t>P</w:t>
      </w:r>
      <w:r w:rsidR="00B92E52" w:rsidRPr="002C7E19">
        <w:rPr>
          <w:rFonts w:ascii="Arial" w:hAnsi="Arial" w:cs="Arial"/>
        </w:rPr>
        <w:t>olitical………………………………………………………………………………………</w:t>
      </w:r>
      <w:r w:rsidR="005D45F3">
        <w:rPr>
          <w:rFonts w:ascii="Arial" w:hAnsi="Arial" w:cs="Arial"/>
        </w:rPr>
        <w:t>..</w:t>
      </w:r>
      <w:r w:rsidR="000460BD" w:rsidRPr="002C7E19">
        <w:rPr>
          <w:rFonts w:ascii="Arial" w:hAnsi="Arial" w:cs="Arial"/>
        </w:rPr>
        <w:t>…</w:t>
      </w:r>
      <w:r w:rsidR="000460BD">
        <w:rPr>
          <w:rFonts w:ascii="Arial" w:hAnsi="Arial" w:cs="Arial"/>
        </w:rPr>
        <w:t>.</w:t>
      </w:r>
      <w:r w:rsidR="00B255CD">
        <w:rPr>
          <w:rFonts w:ascii="Arial" w:hAnsi="Arial" w:cs="Arial"/>
        </w:rPr>
        <w:t>4-5</w:t>
      </w:r>
    </w:p>
    <w:p w14:paraId="1D0FB940" w14:textId="6A76D895" w:rsidR="001B0E13" w:rsidRPr="00CE2BC2" w:rsidRDefault="00D624DA" w:rsidP="00B17224">
      <w:pPr>
        <w:spacing w:line="360" w:lineRule="auto"/>
        <w:rPr>
          <w:rFonts w:ascii="Arial" w:hAnsi="Arial" w:cs="Arial"/>
          <w:b/>
          <w:bCs/>
        </w:rPr>
      </w:pPr>
      <w:r w:rsidRPr="00CE2BC2">
        <w:rPr>
          <w:rFonts w:ascii="Arial" w:hAnsi="Arial" w:cs="Arial"/>
        </w:rPr>
        <w:t>Economics</w:t>
      </w:r>
      <w:r w:rsidR="007B662C" w:rsidRPr="00CE2BC2">
        <w:rPr>
          <w:rFonts w:ascii="Arial" w:hAnsi="Arial" w:cs="Arial"/>
        </w:rPr>
        <w:t>……………………………………</w:t>
      </w:r>
      <w:r w:rsidR="00742CC1" w:rsidRPr="00CE2BC2">
        <w:rPr>
          <w:rFonts w:ascii="Arial" w:hAnsi="Arial" w:cs="Arial"/>
        </w:rPr>
        <w:t>………………………………………………</w:t>
      </w:r>
      <w:r w:rsidR="005D45F3">
        <w:rPr>
          <w:rFonts w:ascii="Arial" w:hAnsi="Arial" w:cs="Arial"/>
        </w:rPr>
        <w:t>.</w:t>
      </w:r>
      <w:r w:rsidR="00742CC1" w:rsidRPr="00CE2BC2">
        <w:rPr>
          <w:rFonts w:ascii="Arial" w:hAnsi="Arial" w:cs="Arial"/>
        </w:rPr>
        <w:t>….</w:t>
      </w:r>
      <w:r w:rsidR="00B255CD">
        <w:rPr>
          <w:rFonts w:ascii="Arial" w:hAnsi="Arial" w:cs="Arial"/>
        </w:rPr>
        <w:t>5</w:t>
      </w:r>
    </w:p>
    <w:p w14:paraId="317F0FB3" w14:textId="0A52669E" w:rsidR="00742CC1" w:rsidRPr="00320E37" w:rsidRDefault="00742CC1" w:rsidP="00B17224">
      <w:pPr>
        <w:spacing w:line="360" w:lineRule="auto"/>
        <w:rPr>
          <w:rFonts w:ascii="Arial" w:hAnsi="Arial" w:cs="Arial"/>
          <w:b/>
          <w:bCs/>
        </w:rPr>
      </w:pPr>
      <w:r w:rsidRPr="00320E37">
        <w:rPr>
          <w:rFonts w:ascii="Arial" w:hAnsi="Arial" w:cs="Arial"/>
        </w:rPr>
        <w:t>Social</w:t>
      </w:r>
      <w:r w:rsidR="00611B11" w:rsidRPr="00320E37">
        <w:rPr>
          <w:rFonts w:ascii="Arial" w:hAnsi="Arial" w:cs="Arial"/>
        </w:rPr>
        <w:t>…………………………………………………………………………………………</w:t>
      </w:r>
      <w:r w:rsidR="000460BD" w:rsidRPr="00320E37">
        <w:rPr>
          <w:rFonts w:ascii="Arial" w:hAnsi="Arial" w:cs="Arial"/>
        </w:rPr>
        <w:t>…</w:t>
      </w:r>
      <w:r w:rsidR="005D45F3">
        <w:rPr>
          <w:rFonts w:ascii="Arial" w:hAnsi="Arial" w:cs="Arial"/>
        </w:rPr>
        <w:t>..</w:t>
      </w:r>
      <w:r w:rsidR="000460BD" w:rsidRPr="00320E37">
        <w:rPr>
          <w:rFonts w:ascii="Arial" w:hAnsi="Arial" w:cs="Arial"/>
        </w:rPr>
        <w:t>.</w:t>
      </w:r>
      <w:r w:rsidR="00B255CD">
        <w:rPr>
          <w:rFonts w:ascii="Arial" w:hAnsi="Arial" w:cs="Arial"/>
        </w:rPr>
        <w:t>5-6</w:t>
      </w:r>
    </w:p>
    <w:p w14:paraId="6BA98317" w14:textId="29CF21A5" w:rsidR="00611B11" w:rsidRPr="00320E37" w:rsidRDefault="00611B11" w:rsidP="00B17224">
      <w:pPr>
        <w:spacing w:line="360" w:lineRule="auto"/>
        <w:rPr>
          <w:rFonts w:ascii="Arial" w:hAnsi="Arial" w:cs="Arial"/>
          <w:b/>
          <w:bCs/>
        </w:rPr>
      </w:pPr>
      <w:r w:rsidRPr="00320E37">
        <w:rPr>
          <w:rFonts w:ascii="Arial" w:hAnsi="Arial" w:cs="Arial"/>
        </w:rPr>
        <w:t>Techno</w:t>
      </w:r>
      <w:r w:rsidR="00635796" w:rsidRPr="00320E37">
        <w:rPr>
          <w:rFonts w:ascii="Arial" w:hAnsi="Arial" w:cs="Arial"/>
        </w:rPr>
        <w:t>logy……………………………………………………………………………………</w:t>
      </w:r>
      <w:r w:rsidR="005D45F3">
        <w:rPr>
          <w:rFonts w:ascii="Arial" w:hAnsi="Arial" w:cs="Arial"/>
        </w:rPr>
        <w:t>..</w:t>
      </w:r>
      <w:r w:rsidR="00635796" w:rsidRPr="00320E37">
        <w:rPr>
          <w:rFonts w:ascii="Arial" w:hAnsi="Arial" w:cs="Arial"/>
        </w:rPr>
        <w:t>…</w:t>
      </w:r>
      <w:r w:rsidR="00B255CD">
        <w:rPr>
          <w:rFonts w:ascii="Arial" w:hAnsi="Arial" w:cs="Arial"/>
        </w:rPr>
        <w:t>6</w:t>
      </w:r>
    </w:p>
    <w:p w14:paraId="6CB491D2" w14:textId="750DD044" w:rsidR="00635796" w:rsidRPr="00320E37" w:rsidRDefault="00864627" w:rsidP="00B17224">
      <w:pPr>
        <w:spacing w:line="360" w:lineRule="auto"/>
        <w:rPr>
          <w:rFonts w:ascii="Arial" w:hAnsi="Arial" w:cs="Arial"/>
          <w:b/>
          <w:bCs/>
        </w:rPr>
      </w:pPr>
      <w:r w:rsidRPr="00320E37">
        <w:rPr>
          <w:rFonts w:ascii="Arial" w:hAnsi="Arial" w:cs="Arial"/>
        </w:rPr>
        <w:t>Environmental……………………………………………………………………………………</w:t>
      </w:r>
      <w:r w:rsidR="005D45F3">
        <w:rPr>
          <w:rFonts w:ascii="Arial" w:hAnsi="Arial" w:cs="Arial"/>
        </w:rPr>
        <w:t>.6-7</w:t>
      </w:r>
    </w:p>
    <w:p w14:paraId="4E8499F6" w14:textId="0D8B42D9" w:rsidR="00864627" w:rsidRPr="00320E37" w:rsidRDefault="00864627" w:rsidP="00B17224">
      <w:pPr>
        <w:spacing w:line="360" w:lineRule="auto"/>
        <w:rPr>
          <w:rFonts w:ascii="Arial" w:hAnsi="Arial" w:cs="Arial"/>
          <w:b/>
          <w:bCs/>
        </w:rPr>
      </w:pPr>
      <w:r w:rsidRPr="00320E37">
        <w:rPr>
          <w:rFonts w:ascii="Arial" w:hAnsi="Arial" w:cs="Arial"/>
        </w:rPr>
        <w:t>Legal……………………………………………………………………………………………</w:t>
      </w:r>
      <w:r w:rsidR="00B17224" w:rsidRPr="00320E37">
        <w:rPr>
          <w:rFonts w:ascii="Arial" w:hAnsi="Arial" w:cs="Arial"/>
        </w:rPr>
        <w:t>….</w:t>
      </w:r>
      <w:r w:rsidR="005D45F3">
        <w:rPr>
          <w:rFonts w:ascii="Arial" w:hAnsi="Arial" w:cs="Arial"/>
        </w:rPr>
        <w:t>7</w:t>
      </w:r>
    </w:p>
    <w:p w14:paraId="0F750D1E" w14:textId="611FBD05" w:rsidR="00864627" w:rsidRDefault="00864627" w:rsidP="00B17224">
      <w:pPr>
        <w:spacing w:line="360" w:lineRule="auto"/>
        <w:rPr>
          <w:rFonts w:ascii="Arial" w:hAnsi="Arial" w:cs="Arial"/>
        </w:rPr>
      </w:pPr>
      <w:r w:rsidRPr="00320E37">
        <w:rPr>
          <w:rFonts w:ascii="Arial" w:hAnsi="Arial" w:cs="Arial"/>
        </w:rPr>
        <w:t xml:space="preserve">Cultural </w:t>
      </w:r>
      <w:r w:rsidR="00A357D1" w:rsidRPr="00320E37">
        <w:rPr>
          <w:rFonts w:ascii="Arial" w:hAnsi="Arial" w:cs="Arial"/>
        </w:rPr>
        <w:t>Ethical</w:t>
      </w:r>
      <w:r w:rsidRPr="00320E37">
        <w:rPr>
          <w:rFonts w:ascii="Arial" w:hAnsi="Arial" w:cs="Arial"/>
        </w:rPr>
        <w:t xml:space="preserve"> </w:t>
      </w:r>
      <w:r w:rsidR="001D756D" w:rsidRPr="00320E37">
        <w:rPr>
          <w:rFonts w:ascii="Arial" w:hAnsi="Arial" w:cs="Arial"/>
        </w:rPr>
        <w:t>Behaviour</w:t>
      </w:r>
      <w:r w:rsidR="00A357D1" w:rsidRPr="00320E37">
        <w:rPr>
          <w:rFonts w:ascii="Arial" w:hAnsi="Arial" w:cs="Arial"/>
        </w:rPr>
        <w:t>………………………………………………………………………</w:t>
      </w:r>
      <w:r w:rsidR="005D45F3">
        <w:rPr>
          <w:rFonts w:ascii="Arial" w:hAnsi="Arial" w:cs="Arial"/>
        </w:rPr>
        <w:t>7-9</w:t>
      </w:r>
    </w:p>
    <w:p w14:paraId="0407C396" w14:textId="1E2D30C3" w:rsidR="00846259" w:rsidRDefault="00846259" w:rsidP="00B17224">
      <w:pPr>
        <w:spacing w:line="360" w:lineRule="auto"/>
        <w:rPr>
          <w:rFonts w:ascii="Arial" w:hAnsi="Arial" w:cs="Arial"/>
        </w:rPr>
      </w:pPr>
      <w:r>
        <w:rPr>
          <w:rFonts w:ascii="Arial" w:hAnsi="Arial" w:cs="Arial"/>
        </w:rPr>
        <w:t xml:space="preserve">Porter’s Five </w:t>
      </w:r>
      <w:r w:rsidR="00005935">
        <w:rPr>
          <w:rFonts w:ascii="Arial" w:hAnsi="Arial" w:cs="Arial"/>
        </w:rPr>
        <w:t>Forces……………………………………………………………………………..9-10</w:t>
      </w:r>
    </w:p>
    <w:p w14:paraId="13E11796" w14:textId="67A2D0CF" w:rsidR="00005935" w:rsidRDefault="00005935" w:rsidP="00B17224">
      <w:pPr>
        <w:spacing w:line="360" w:lineRule="auto"/>
        <w:rPr>
          <w:rFonts w:ascii="Arial" w:hAnsi="Arial" w:cs="Arial"/>
        </w:rPr>
      </w:pPr>
      <w:r>
        <w:rPr>
          <w:rFonts w:ascii="Arial" w:hAnsi="Arial" w:cs="Arial"/>
        </w:rPr>
        <w:t>Recommendations……………………………………………………………………………….</w:t>
      </w:r>
      <w:r w:rsidR="00AA06D4">
        <w:rPr>
          <w:rFonts w:ascii="Arial" w:hAnsi="Arial" w:cs="Arial"/>
        </w:rPr>
        <w:t>10</w:t>
      </w:r>
    </w:p>
    <w:p w14:paraId="428E6100" w14:textId="1A6474C3" w:rsidR="00AA06D4" w:rsidRDefault="00AA06D4" w:rsidP="00B17224">
      <w:pPr>
        <w:spacing w:line="360" w:lineRule="auto"/>
        <w:rPr>
          <w:rFonts w:ascii="Arial" w:hAnsi="Arial" w:cs="Arial"/>
        </w:rPr>
      </w:pPr>
      <w:r>
        <w:rPr>
          <w:rFonts w:ascii="Arial" w:hAnsi="Arial" w:cs="Arial"/>
        </w:rPr>
        <w:t>Conclusion……………………………………………………………………………………….10-11</w:t>
      </w:r>
    </w:p>
    <w:p w14:paraId="20E484D7" w14:textId="5A2CF81C" w:rsidR="00AA06D4" w:rsidRPr="00320E37" w:rsidRDefault="00AA06D4" w:rsidP="00B17224">
      <w:pPr>
        <w:spacing w:line="360" w:lineRule="auto"/>
        <w:rPr>
          <w:rFonts w:ascii="Arial" w:hAnsi="Arial" w:cs="Arial"/>
          <w:b/>
          <w:bCs/>
        </w:rPr>
      </w:pPr>
      <w:r>
        <w:rPr>
          <w:rFonts w:ascii="Arial" w:hAnsi="Arial" w:cs="Arial"/>
        </w:rPr>
        <w:t>Reference………………………………………………………………………………………..12</w:t>
      </w:r>
      <w:r w:rsidR="00EF52E4">
        <w:rPr>
          <w:rFonts w:ascii="Arial" w:hAnsi="Arial" w:cs="Arial"/>
        </w:rPr>
        <w:t>-14</w:t>
      </w:r>
    </w:p>
    <w:p w14:paraId="10F10B21" w14:textId="77777777" w:rsidR="00516F05" w:rsidRPr="002C7E19" w:rsidRDefault="00516F05" w:rsidP="00B17224">
      <w:pPr>
        <w:spacing w:line="360" w:lineRule="auto"/>
        <w:rPr>
          <w:rFonts w:ascii="Arial" w:hAnsi="Arial" w:cs="Arial"/>
        </w:rPr>
      </w:pPr>
    </w:p>
    <w:p w14:paraId="5597DD85" w14:textId="77777777" w:rsidR="00D57A49" w:rsidRDefault="00D57A49" w:rsidP="00DE0311">
      <w:pPr>
        <w:pStyle w:val="Heading1"/>
        <w:spacing w:line="360" w:lineRule="auto"/>
        <w:jc w:val="both"/>
        <w:rPr>
          <w:b w:val="0"/>
          <w:bCs w:val="0"/>
        </w:rPr>
      </w:pPr>
    </w:p>
    <w:p w14:paraId="0A4D2EFB" w14:textId="77777777" w:rsidR="00D57A49" w:rsidRDefault="00D57A49" w:rsidP="00A95DA4"/>
    <w:p w14:paraId="58D947AF" w14:textId="77777777" w:rsidR="00D57A49" w:rsidRDefault="00D57A49" w:rsidP="00DE0311">
      <w:pPr>
        <w:pStyle w:val="Heading1"/>
        <w:spacing w:line="360" w:lineRule="auto"/>
        <w:jc w:val="both"/>
        <w:rPr>
          <w:b w:val="0"/>
          <w:bCs w:val="0"/>
        </w:rPr>
      </w:pPr>
    </w:p>
    <w:p w14:paraId="6D37F6BE" w14:textId="77777777" w:rsidR="00D57A49" w:rsidRDefault="00D57A49" w:rsidP="00DE0311">
      <w:pPr>
        <w:pStyle w:val="Heading1"/>
        <w:spacing w:line="360" w:lineRule="auto"/>
        <w:jc w:val="both"/>
        <w:rPr>
          <w:b w:val="0"/>
          <w:bCs w:val="0"/>
        </w:rPr>
      </w:pPr>
    </w:p>
    <w:p w14:paraId="3A1B3B4E" w14:textId="77777777" w:rsidR="00D57A49" w:rsidRDefault="00D57A49" w:rsidP="00DE0311">
      <w:pPr>
        <w:pStyle w:val="Heading1"/>
        <w:spacing w:line="360" w:lineRule="auto"/>
        <w:jc w:val="both"/>
        <w:rPr>
          <w:b w:val="0"/>
          <w:bCs w:val="0"/>
        </w:rPr>
      </w:pPr>
    </w:p>
    <w:p w14:paraId="5478BB64" w14:textId="77777777" w:rsidR="00D57A49" w:rsidRDefault="00D57A49" w:rsidP="00DE0311">
      <w:pPr>
        <w:pStyle w:val="Heading1"/>
        <w:spacing w:line="360" w:lineRule="auto"/>
        <w:jc w:val="both"/>
        <w:rPr>
          <w:b w:val="0"/>
          <w:bCs w:val="0"/>
        </w:rPr>
      </w:pPr>
    </w:p>
    <w:p w14:paraId="13180E67" w14:textId="77777777" w:rsidR="00D57A49" w:rsidRDefault="00D57A49" w:rsidP="00A95DA4"/>
    <w:p w14:paraId="56A078D9" w14:textId="77777777" w:rsidR="00D57A49" w:rsidRDefault="00D57A49" w:rsidP="00DE0311">
      <w:pPr>
        <w:pStyle w:val="Heading1"/>
        <w:spacing w:line="360" w:lineRule="auto"/>
        <w:jc w:val="both"/>
        <w:rPr>
          <w:b w:val="0"/>
          <w:bCs w:val="0"/>
        </w:rPr>
      </w:pPr>
    </w:p>
    <w:p w14:paraId="2A4905E4" w14:textId="77777777" w:rsidR="00D57A49" w:rsidRDefault="00D57A49" w:rsidP="00DE0311">
      <w:pPr>
        <w:pStyle w:val="Heading1"/>
        <w:spacing w:line="360" w:lineRule="auto"/>
        <w:jc w:val="both"/>
        <w:rPr>
          <w:b w:val="0"/>
          <w:bCs w:val="0"/>
        </w:rPr>
      </w:pPr>
    </w:p>
    <w:p w14:paraId="4BCD7ED2" w14:textId="77777777" w:rsidR="00D57A49" w:rsidRDefault="00D57A49" w:rsidP="00DE0311">
      <w:pPr>
        <w:pStyle w:val="Heading1"/>
        <w:spacing w:line="360" w:lineRule="auto"/>
        <w:jc w:val="both"/>
        <w:rPr>
          <w:b w:val="0"/>
          <w:bCs w:val="0"/>
        </w:rPr>
      </w:pPr>
    </w:p>
    <w:p w14:paraId="285BEF51" w14:textId="315BADE5" w:rsidR="001F59C7" w:rsidRDefault="001F59C7" w:rsidP="00DE0311">
      <w:pPr>
        <w:pStyle w:val="Heading1"/>
        <w:spacing w:line="360" w:lineRule="auto"/>
        <w:jc w:val="both"/>
        <w:rPr>
          <w:b w:val="0"/>
          <w:bCs w:val="0"/>
        </w:rPr>
      </w:pPr>
    </w:p>
    <w:p w14:paraId="56896B40" w14:textId="77777777" w:rsidR="00F11831" w:rsidRPr="00182C94" w:rsidRDefault="009B40FA" w:rsidP="001F59C7">
      <w:pPr>
        <w:jc w:val="center"/>
        <w:rPr>
          <w:rFonts w:ascii="Arial" w:hAnsi="Arial" w:cs="Arial"/>
          <w:b/>
          <w:bCs/>
          <w:color w:val="7030A0"/>
          <w:sz w:val="24"/>
          <w:szCs w:val="24"/>
        </w:rPr>
      </w:pPr>
      <w:r w:rsidRPr="00182C94">
        <w:rPr>
          <w:rFonts w:ascii="Arial" w:hAnsi="Arial" w:cs="Arial"/>
          <w:b/>
          <w:bCs/>
          <w:color w:val="7030A0"/>
          <w:sz w:val="24"/>
          <w:szCs w:val="24"/>
        </w:rPr>
        <w:lastRenderedPageBreak/>
        <w:t xml:space="preserve">INTRODUCTION </w:t>
      </w:r>
    </w:p>
    <w:p w14:paraId="068181C2" w14:textId="692FB57F" w:rsidR="00760C15" w:rsidRPr="00182C94" w:rsidRDefault="00F11831" w:rsidP="000A7A6C">
      <w:pPr>
        <w:spacing w:line="360" w:lineRule="auto"/>
        <w:rPr>
          <w:rFonts w:ascii="Arial" w:hAnsi="Arial" w:cs="Arial"/>
        </w:rPr>
      </w:pPr>
      <w:r w:rsidRPr="00182C94">
        <w:rPr>
          <w:rFonts w:ascii="Arial" w:hAnsi="Arial" w:cs="Arial"/>
        </w:rPr>
        <w:t xml:space="preserve">This report </w:t>
      </w:r>
      <w:r w:rsidR="00B87DBC" w:rsidRPr="00182C94">
        <w:rPr>
          <w:rFonts w:ascii="Arial" w:hAnsi="Arial" w:cs="Arial"/>
        </w:rPr>
        <w:t xml:space="preserve">on </w:t>
      </w:r>
      <w:r w:rsidR="00FF0647" w:rsidRPr="00182C94">
        <w:rPr>
          <w:rFonts w:ascii="Arial" w:hAnsi="Arial" w:cs="Arial"/>
        </w:rPr>
        <w:t xml:space="preserve">the </w:t>
      </w:r>
      <w:r w:rsidR="0060051A" w:rsidRPr="00182C94">
        <w:rPr>
          <w:rFonts w:ascii="Arial" w:hAnsi="Arial" w:cs="Arial"/>
        </w:rPr>
        <w:t xml:space="preserve">environmental factors impacting </w:t>
      </w:r>
      <w:r w:rsidR="00024EEA" w:rsidRPr="00182C94">
        <w:rPr>
          <w:rFonts w:ascii="Arial" w:hAnsi="Arial" w:cs="Arial"/>
        </w:rPr>
        <w:t>U</w:t>
      </w:r>
      <w:r w:rsidR="0060051A" w:rsidRPr="00182C94">
        <w:rPr>
          <w:rFonts w:ascii="Arial" w:hAnsi="Arial" w:cs="Arial"/>
        </w:rPr>
        <w:t xml:space="preserve">niversity of </w:t>
      </w:r>
      <w:r w:rsidR="003E068F" w:rsidRPr="00182C94">
        <w:rPr>
          <w:rFonts w:ascii="Arial" w:hAnsi="Arial" w:cs="Arial"/>
        </w:rPr>
        <w:t>W</w:t>
      </w:r>
      <w:r w:rsidR="0060051A" w:rsidRPr="00182C94">
        <w:rPr>
          <w:rFonts w:ascii="Arial" w:hAnsi="Arial" w:cs="Arial"/>
        </w:rPr>
        <w:t xml:space="preserve">ales </w:t>
      </w:r>
      <w:r w:rsidR="003E068F" w:rsidRPr="00182C94">
        <w:rPr>
          <w:rFonts w:ascii="Arial" w:hAnsi="Arial" w:cs="Arial"/>
        </w:rPr>
        <w:t>T</w:t>
      </w:r>
      <w:r w:rsidR="0060051A" w:rsidRPr="00182C94">
        <w:rPr>
          <w:rFonts w:ascii="Arial" w:hAnsi="Arial" w:cs="Arial"/>
        </w:rPr>
        <w:t xml:space="preserve">rinity </w:t>
      </w:r>
      <w:r w:rsidR="003E068F" w:rsidRPr="00182C94">
        <w:rPr>
          <w:rFonts w:ascii="Arial" w:hAnsi="Arial" w:cs="Arial"/>
        </w:rPr>
        <w:t>S</w:t>
      </w:r>
      <w:r w:rsidR="0060051A" w:rsidRPr="00182C94">
        <w:rPr>
          <w:rFonts w:ascii="Arial" w:hAnsi="Arial" w:cs="Arial"/>
        </w:rPr>
        <w:t>aint David</w:t>
      </w:r>
      <w:r w:rsidR="0067795B" w:rsidRPr="00182C94">
        <w:rPr>
          <w:rFonts w:ascii="Arial" w:hAnsi="Arial" w:cs="Arial"/>
        </w:rPr>
        <w:t xml:space="preserve"> based on</w:t>
      </w:r>
      <w:r w:rsidR="00E40EF6" w:rsidRPr="00182C94">
        <w:rPr>
          <w:rFonts w:ascii="Arial" w:hAnsi="Arial" w:cs="Arial"/>
        </w:rPr>
        <w:t xml:space="preserve"> the factors of </w:t>
      </w:r>
      <w:r w:rsidR="005B0D28" w:rsidRPr="00182C94">
        <w:rPr>
          <w:rFonts w:ascii="Arial" w:hAnsi="Arial" w:cs="Arial"/>
        </w:rPr>
        <w:t>a PESTEL</w:t>
      </w:r>
      <w:r w:rsidR="005054BD" w:rsidRPr="00182C94">
        <w:rPr>
          <w:rFonts w:ascii="Arial" w:hAnsi="Arial" w:cs="Arial"/>
        </w:rPr>
        <w:t xml:space="preserve"> analysis</w:t>
      </w:r>
      <w:r w:rsidR="0060051A" w:rsidRPr="00182C94">
        <w:rPr>
          <w:rFonts w:ascii="Arial" w:hAnsi="Arial" w:cs="Arial"/>
        </w:rPr>
        <w:t xml:space="preserve"> </w:t>
      </w:r>
      <w:r w:rsidR="00497B96" w:rsidRPr="00182C94">
        <w:rPr>
          <w:rFonts w:ascii="Arial" w:hAnsi="Arial" w:cs="Arial"/>
        </w:rPr>
        <w:t xml:space="preserve">and the </w:t>
      </w:r>
      <w:r w:rsidR="00AB78A0" w:rsidRPr="00182C94">
        <w:rPr>
          <w:rFonts w:ascii="Arial" w:hAnsi="Arial" w:cs="Arial"/>
        </w:rPr>
        <w:t>ethical culture it retains</w:t>
      </w:r>
      <w:r w:rsidR="003D0213" w:rsidRPr="00182C94">
        <w:rPr>
          <w:rFonts w:ascii="Arial" w:hAnsi="Arial" w:cs="Arial"/>
        </w:rPr>
        <w:t xml:space="preserve"> </w:t>
      </w:r>
      <w:r w:rsidR="00606A4E" w:rsidRPr="00182C94">
        <w:rPr>
          <w:rFonts w:ascii="Arial" w:hAnsi="Arial" w:cs="Arial"/>
        </w:rPr>
        <w:t>focusing</w:t>
      </w:r>
      <w:r w:rsidR="003D0213" w:rsidRPr="00182C94">
        <w:rPr>
          <w:rFonts w:ascii="Arial" w:hAnsi="Arial" w:cs="Arial"/>
        </w:rPr>
        <w:t xml:space="preserve"> on cultu</w:t>
      </w:r>
      <w:r w:rsidR="002449DF" w:rsidRPr="00182C94">
        <w:rPr>
          <w:rFonts w:ascii="Arial" w:hAnsi="Arial" w:cs="Arial"/>
        </w:rPr>
        <w:t>re web</w:t>
      </w:r>
      <w:r w:rsidR="00AB78A0" w:rsidRPr="00182C94">
        <w:rPr>
          <w:rFonts w:ascii="Arial" w:hAnsi="Arial" w:cs="Arial"/>
        </w:rPr>
        <w:t xml:space="preserve"> </w:t>
      </w:r>
      <w:r w:rsidR="009635CF" w:rsidRPr="00182C94">
        <w:rPr>
          <w:rFonts w:ascii="Arial" w:hAnsi="Arial" w:cs="Arial"/>
        </w:rPr>
        <w:t xml:space="preserve">will critically look at </w:t>
      </w:r>
      <w:r w:rsidR="00B50F50" w:rsidRPr="00182C94">
        <w:rPr>
          <w:rFonts w:ascii="Arial" w:hAnsi="Arial" w:cs="Arial"/>
        </w:rPr>
        <w:t>the impact of its culture on employee’s and if the employees conduct ethical behaviour</w:t>
      </w:r>
      <w:r w:rsidR="005B0D28" w:rsidRPr="00182C94">
        <w:rPr>
          <w:rFonts w:ascii="Arial" w:hAnsi="Arial" w:cs="Arial"/>
        </w:rPr>
        <w:t xml:space="preserve"> in the environment.</w:t>
      </w:r>
      <w:r w:rsidR="00AB4B42">
        <w:rPr>
          <w:rFonts w:ascii="Arial" w:hAnsi="Arial" w:cs="Arial"/>
        </w:rPr>
        <w:t xml:space="preserve"> This repo</w:t>
      </w:r>
      <w:r w:rsidR="00DF7214">
        <w:rPr>
          <w:rFonts w:ascii="Arial" w:hAnsi="Arial" w:cs="Arial"/>
        </w:rPr>
        <w:t>rt will focus on Porters Five Force</w:t>
      </w:r>
      <w:r w:rsidR="00E50859">
        <w:rPr>
          <w:rFonts w:ascii="Arial" w:hAnsi="Arial" w:cs="Arial"/>
        </w:rPr>
        <w:t>s</w:t>
      </w:r>
      <w:r w:rsidR="00DF7214">
        <w:rPr>
          <w:rFonts w:ascii="Arial" w:hAnsi="Arial" w:cs="Arial"/>
        </w:rPr>
        <w:t xml:space="preserve"> and how it can be used for </w:t>
      </w:r>
      <w:r w:rsidR="00805F2B">
        <w:rPr>
          <w:rFonts w:ascii="Arial" w:hAnsi="Arial" w:cs="Arial"/>
        </w:rPr>
        <w:t>Higher</w:t>
      </w:r>
      <w:r w:rsidR="002062B2">
        <w:rPr>
          <w:rFonts w:ascii="Arial" w:hAnsi="Arial" w:cs="Arial"/>
        </w:rPr>
        <w:t xml:space="preserve"> Education faculty in ass</w:t>
      </w:r>
      <w:r w:rsidR="00805F2B">
        <w:rPr>
          <w:rFonts w:ascii="Arial" w:hAnsi="Arial" w:cs="Arial"/>
        </w:rPr>
        <w:t xml:space="preserve">essing </w:t>
      </w:r>
      <w:r w:rsidR="008F6377">
        <w:rPr>
          <w:rFonts w:ascii="Arial" w:hAnsi="Arial" w:cs="Arial"/>
        </w:rPr>
        <w:t xml:space="preserve">is </w:t>
      </w:r>
      <w:r w:rsidR="00F26C83">
        <w:rPr>
          <w:rFonts w:ascii="Arial" w:hAnsi="Arial" w:cs="Arial"/>
        </w:rPr>
        <w:t>competition.</w:t>
      </w:r>
      <w:r w:rsidR="005B0D28" w:rsidRPr="00182C94">
        <w:rPr>
          <w:rFonts w:ascii="Arial" w:hAnsi="Arial" w:cs="Arial"/>
        </w:rPr>
        <w:t xml:space="preserve"> </w:t>
      </w:r>
      <w:r w:rsidR="00CF3349" w:rsidRPr="00182C94">
        <w:rPr>
          <w:rFonts w:ascii="Arial" w:hAnsi="Arial" w:cs="Arial"/>
        </w:rPr>
        <w:t xml:space="preserve">PESTEL is an </w:t>
      </w:r>
      <w:r w:rsidR="00FF74D3" w:rsidRPr="00182C94">
        <w:rPr>
          <w:rFonts w:ascii="Arial" w:hAnsi="Arial" w:cs="Arial"/>
        </w:rPr>
        <w:t xml:space="preserve">acronym for political </w:t>
      </w:r>
      <w:r w:rsidR="008942A4" w:rsidRPr="00182C94">
        <w:rPr>
          <w:rFonts w:ascii="Arial" w:hAnsi="Arial" w:cs="Arial"/>
        </w:rPr>
        <w:t xml:space="preserve">environmental social technology </w:t>
      </w:r>
      <w:r w:rsidR="00155629" w:rsidRPr="00182C94">
        <w:rPr>
          <w:rFonts w:ascii="Arial" w:hAnsi="Arial" w:cs="Arial"/>
        </w:rPr>
        <w:t xml:space="preserve">economic legal </w:t>
      </w:r>
      <w:r w:rsidR="009E6610" w:rsidRPr="00182C94">
        <w:rPr>
          <w:rFonts w:ascii="Arial" w:hAnsi="Arial" w:cs="Arial"/>
        </w:rPr>
        <w:t xml:space="preserve">which is the external factors </w:t>
      </w:r>
      <w:r w:rsidR="00206E8F" w:rsidRPr="00182C94">
        <w:rPr>
          <w:rFonts w:ascii="Arial" w:hAnsi="Arial" w:cs="Arial"/>
        </w:rPr>
        <w:t>impacting the university</w:t>
      </w:r>
      <w:r w:rsidR="00694607" w:rsidRPr="00182C94">
        <w:rPr>
          <w:rFonts w:ascii="Arial" w:hAnsi="Arial" w:cs="Arial"/>
        </w:rPr>
        <w:t xml:space="preserve"> where the university of </w:t>
      </w:r>
      <w:r w:rsidR="00527A74" w:rsidRPr="00182C94">
        <w:rPr>
          <w:rFonts w:ascii="Arial" w:hAnsi="Arial" w:cs="Arial"/>
        </w:rPr>
        <w:t>Wales</w:t>
      </w:r>
      <w:r w:rsidR="00694607" w:rsidRPr="00182C94">
        <w:rPr>
          <w:rFonts w:ascii="Arial" w:hAnsi="Arial" w:cs="Arial"/>
        </w:rPr>
        <w:t xml:space="preserve"> </w:t>
      </w:r>
      <w:r w:rsidR="00527A74" w:rsidRPr="00182C94">
        <w:rPr>
          <w:rFonts w:ascii="Arial" w:hAnsi="Arial" w:cs="Arial"/>
        </w:rPr>
        <w:t>Trinity Saint David have no</w:t>
      </w:r>
      <w:r w:rsidR="00655CA9" w:rsidRPr="00182C94">
        <w:rPr>
          <w:rFonts w:ascii="Arial" w:hAnsi="Arial" w:cs="Arial"/>
        </w:rPr>
        <w:t xml:space="preserve"> influence on</w:t>
      </w:r>
      <w:r w:rsidR="00527A74" w:rsidRPr="00182C94">
        <w:rPr>
          <w:rFonts w:ascii="Arial" w:hAnsi="Arial" w:cs="Arial"/>
        </w:rPr>
        <w:t xml:space="preserve"> decision making from these external factors</w:t>
      </w:r>
      <w:r w:rsidR="00B26EEB" w:rsidRPr="00182C94">
        <w:rPr>
          <w:rFonts w:ascii="Arial" w:hAnsi="Arial" w:cs="Arial"/>
        </w:rPr>
        <w:t>.</w:t>
      </w:r>
      <w:r w:rsidR="00A121C8" w:rsidRPr="00182C94">
        <w:t xml:space="preserve"> </w:t>
      </w:r>
      <w:r w:rsidR="00A121C8" w:rsidRPr="00182C94">
        <w:rPr>
          <w:rFonts w:ascii="Arial" w:hAnsi="Arial" w:cs="Arial"/>
        </w:rPr>
        <w:t xml:space="preserve">PESTLE is a procedure that gives the structure to improve </w:t>
      </w:r>
      <w:r w:rsidR="002F4E8C" w:rsidRPr="00182C94">
        <w:rPr>
          <w:rFonts w:ascii="Arial" w:hAnsi="Arial" w:cs="Arial"/>
        </w:rPr>
        <w:t>the</w:t>
      </w:r>
      <w:r w:rsidR="00A121C8" w:rsidRPr="00182C94">
        <w:rPr>
          <w:rFonts w:ascii="Arial" w:hAnsi="Arial" w:cs="Arial"/>
        </w:rPr>
        <w:t xml:space="preserve"> capacity to research </w:t>
      </w:r>
      <w:r w:rsidR="00B73EBD" w:rsidRPr="00182C94">
        <w:rPr>
          <w:rFonts w:ascii="Arial" w:hAnsi="Arial" w:cs="Arial"/>
        </w:rPr>
        <w:t>associations</w:t>
      </w:r>
      <w:r w:rsidR="00A121C8" w:rsidRPr="00182C94">
        <w:rPr>
          <w:rFonts w:ascii="Arial" w:hAnsi="Arial" w:cs="Arial"/>
        </w:rPr>
        <w:t xml:space="preserve"> outside climate</w:t>
      </w:r>
      <w:r w:rsidR="00B73EBD" w:rsidRPr="00182C94">
        <w:rPr>
          <w:rFonts w:ascii="Arial" w:hAnsi="Arial" w:cs="Arial"/>
        </w:rPr>
        <w:t xml:space="preserve"> </w:t>
      </w:r>
      <w:sdt>
        <w:sdtPr>
          <w:rPr>
            <w:rFonts w:ascii="Arial" w:hAnsi="Arial" w:cs="Arial"/>
            <w:b/>
            <w:bCs/>
          </w:rPr>
          <w:id w:val="-1472433596"/>
          <w:citation/>
        </w:sdtPr>
        <w:sdtEndPr/>
        <w:sdtContent>
          <w:r w:rsidR="00B73EBD" w:rsidRPr="00E50859">
            <w:rPr>
              <w:rFonts w:ascii="Arial" w:hAnsi="Arial" w:cs="Arial"/>
              <w:b/>
              <w:bCs/>
            </w:rPr>
            <w:fldChar w:fldCharType="begin"/>
          </w:r>
          <w:r w:rsidR="00B73EBD" w:rsidRPr="00E50859">
            <w:rPr>
              <w:rFonts w:ascii="Arial" w:hAnsi="Arial" w:cs="Arial"/>
              <w:b/>
              <w:bCs/>
            </w:rPr>
            <w:instrText xml:space="preserve"> CITATION Bis18 \l 2057 </w:instrText>
          </w:r>
          <w:r w:rsidR="00B73EBD" w:rsidRPr="00E50859">
            <w:rPr>
              <w:rFonts w:ascii="Arial" w:hAnsi="Arial" w:cs="Arial"/>
              <w:b/>
              <w:bCs/>
            </w:rPr>
            <w:fldChar w:fldCharType="separate"/>
          </w:r>
          <w:r w:rsidR="00395DFC" w:rsidRPr="00E50859">
            <w:rPr>
              <w:rFonts w:ascii="Arial" w:hAnsi="Arial" w:cs="Arial"/>
              <w:b/>
              <w:bCs/>
              <w:noProof/>
            </w:rPr>
            <w:t>(Bismark, 2018)</w:t>
          </w:r>
          <w:r w:rsidR="00B73EBD" w:rsidRPr="00E50859">
            <w:rPr>
              <w:rFonts w:ascii="Arial" w:hAnsi="Arial" w:cs="Arial"/>
              <w:b/>
              <w:bCs/>
            </w:rPr>
            <w:fldChar w:fldCharType="end"/>
          </w:r>
        </w:sdtContent>
      </w:sdt>
      <w:r w:rsidR="00B73EBD" w:rsidRPr="00182C94">
        <w:rPr>
          <w:rFonts w:ascii="Arial" w:hAnsi="Arial" w:cs="Arial"/>
        </w:rPr>
        <w:t>.</w:t>
      </w:r>
      <w:r w:rsidR="00CF5AF0" w:rsidRPr="00182C94">
        <w:rPr>
          <w:rFonts w:ascii="Arial" w:hAnsi="Arial" w:cs="Arial"/>
        </w:rPr>
        <w:t xml:space="preserve"> </w:t>
      </w:r>
      <w:r w:rsidR="00173001" w:rsidRPr="00182C94">
        <w:rPr>
          <w:rFonts w:ascii="Arial" w:hAnsi="Arial" w:cs="Arial"/>
        </w:rPr>
        <w:t xml:space="preserve">This report </w:t>
      </w:r>
      <w:r w:rsidR="00D915AB" w:rsidRPr="00182C94">
        <w:rPr>
          <w:rFonts w:ascii="Arial" w:hAnsi="Arial" w:cs="Arial"/>
        </w:rPr>
        <w:t>will give a critical appraisal of the culture of the University of Wales Trinity Saint Dav</w:t>
      </w:r>
      <w:r w:rsidR="00D83D7F" w:rsidRPr="00182C94">
        <w:rPr>
          <w:rFonts w:ascii="Arial" w:hAnsi="Arial" w:cs="Arial"/>
        </w:rPr>
        <w:t>id</w:t>
      </w:r>
      <w:r w:rsidR="002F4E8C" w:rsidRPr="00182C94">
        <w:rPr>
          <w:rFonts w:ascii="Arial" w:hAnsi="Arial" w:cs="Arial"/>
        </w:rPr>
        <w:t xml:space="preserve"> and how the culture web let </w:t>
      </w:r>
      <w:r w:rsidR="00E43620" w:rsidRPr="00182C94">
        <w:rPr>
          <w:rFonts w:ascii="Arial" w:hAnsi="Arial" w:cs="Arial"/>
        </w:rPr>
        <w:t>d</w:t>
      </w:r>
      <w:r w:rsidR="00B11431" w:rsidRPr="00182C94">
        <w:rPr>
          <w:rFonts w:ascii="Arial" w:hAnsi="Arial" w:cs="Arial"/>
        </w:rPr>
        <w:t>istingu</w:t>
      </w:r>
      <w:r w:rsidR="007A4E73" w:rsidRPr="00182C94">
        <w:rPr>
          <w:rFonts w:ascii="Arial" w:hAnsi="Arial" w:cs="Arial"/>
        </w:rPr>
        <w:t xml:space="preserve">ish </w:t>
      </w:r>
      <w:r w:rsidR="00E43620" w:rsidRPr="00182C94">
        <w:rPr>
          <w:rFonts w:ascii="Arial" w:hAnsi="Arial" w:cs="Arial"/>
        </w:rPr>
        <w:t xml:space="preserve">between the elements of the culture web what makes the </w:t>
      </w:r>
      <w:r w:rsidR="001F540B" w:rsidRPr="00182C94">
        <w:rPr>
          <w:rFonts w:ascii="Arial" w:hAnsi="Arial" w:cs="Arial"/>
        </w:rPr>
        <w:t xml:space="preserve">university of Wales </w:t>
      </w:r>
      <w:r w:rsidR="00457C08" w:rsidRPr="00182C94">
        <w:rPr>
          <w:rFonts w:ascii="Arial" w:hAnsi="Arial" w:cs="Arial"/>
        </w:rPr>
        <w:t>Trinity</w:t>
      </w:r>
      <w:r w:rsidR="001F540B" w:rsidRPr="00182C94">
        <w:rPr>
          <w:rFonts w:ascii="Arial" w:hAnsi="Arial" w:cs="Arial"/>
        </w:rPr>
        <w:t xml:space="preserve"> Saint </w:t>
      </w:r>
      <w:r w:rsidR="00457C08" w:rsidRPr="00182C94">
        <w:rPr>
          <w:rFonts w:ascii="Arial" w:hAnsi="Arial" w:cs="Arial"/>
        </w:rPr>
        <w:t>David more</w:t>
      </w:r>
      <w:r w:rsidR="006F28B9" w:rsidRPr="00182C94">
        <w:rPr>
          <w:rFonts w:ascii="Arial" w:hAnsi="Arial" w:cs="Arial"/>
        </w:rPr>
        <w:t xml:space="preserve"> ethical or not ethical. The culture </w:t>
      </w:r>
      <w:r w:rsidR="00A71011" w:rsidRPr="00182C94">
        <w:rPr>
          <w:rFonts w:ascii="Arial" w:hAnsi="Arial" w:cs="Arial"/>
        </w:rPr>
        <w:t>web</w:t>
      </w:r>
      <w:r w:rsidR="00F974F4" w:rsidRPr="00182C94">
        <w:rPr>
          <w:rFonts w:ascii="Arial" w:hAnsi="Arial" w:cs="Arial"/>
        </w:rPr>
        <w:t xml:space="preserve"> is based on three </w:t>
      </w:r>
      <w:r w:rsidR="00E16CA4" w:rsidRPr="00182C94">
        <w:rPr>
          <w:rFonts w:ascii="Arial" w:hAnsi="Arial" w:cs="Arial"/>
        </w:rPr>
        <w:t>elements</w:t>
      </w:r>
      <w:r w:rsidR="00F974F4" w:rsidRPr="00182C94">
        <w:rPr>
          <w:rFonts w:ascii="Arial" w:hAnsi="Arial" w:cs="Arial"/>
        </w:rPr>
        <w:t>. The first is that hierarchical culture is both the underestimated presumptions and practices that figure out individuals'</w:t>
      </w:r>
      <w:r w:rsidR="00802685" w:rsidRPr="00182C94">
        <w:rPr>
          <w:rFonts w:ascii="Arial" w:hAnsi="Arial" w:cs="Arial"/>
        </w:rPr>
        <w:t xml:space="preserve"> </w:t>
      </w:r>
      <w:r w:rsidR="00F974F4" w:rsidRPr="00182C94">
        <w:rPr>
          <w:rFonts w:ascii="Arial" w:hAnsi="Arial" w:cs="Arial"/>
        </w:rPr>
        <w:t>hierarchical setting</w:t>
      </w:r>
      <w:r w:rsidR="00E62DBD" w:rsidRPr="00182C94">
        <w:rPr>
          <w:rFonts w:ascii="Arial" w:hAnsi="Arial" w:cs="Arial"/>
        </w:rPr>
        <w:t xml:space="preserve"> </w:t>
      </w:r>
      <w:sdt>
        <w:sdtPr>
          <w:rPr>
            <w:rFonts w:ascii="Arial" w:hAnsi="Arial" w:cs="Arial"/>
          </w:rPr>
          <w:id w:val="-57252185"/>
          <w:citation/>
        </w:sdtPr>
        <w:sdtEndPr/>
        <w:sdtContent>
          <w:r w:rsidR="00E62DBD" w:rsidRPr="00182C94">
            <w:rPr>
              <w:rFonts w:ascii="Arial" w:hAnsi="Arial" w:cs="Arial"/>
            </w:rPr>
            <w:fldChar w:fldCharType="begin"/>
          </w:r>
          <w:r w:rsidR="00E62DBD" w:rsidRPr="00182C94">
            <w:rPr>
              <w:rFonts w:ascii="Arial" w:hAnsi="Arial" w:cs="Arial"/>
            </w:rPr>
            <w:instrText xml:space="preserve"> CITATION Doh19 \l 2057 </w:instrText>
          </w:r>
          <w:r w:rsidR="00E62DBD" w:rsidRPr="00182C94">
            <w:rPr>
              <w:rFonts w:ascii="Arial" w:hAnsi="Arial" w:cs="Arial"/>
            </w:rPr>
            <w:fldChar w:fldCharType="separate"/>
          </w:r>
          <w:r w:rsidR="00395DFC" w:rsidRPr="00182C94">
            <w:rPr>
              <w:rFonts w:ascii="Arial" w:hAnsi="Arial" w:cs="Arial"/>
              <w:noProof/>
            </w:rPr>
            <w:t>(Doherty, 2019)</w:t>
          </w:r>
          <w:r w:rsidR="00E62DBD" w:rsidRPr="00182C94">
            <w:rPr>
              <w:rFonts w:ascii="Arial" w:hAnsi="Arial" w:cs="Arial"/>
            </w:rPr>
            <w:fldChar w:fldCharType="end"/>
          </w:r>
        </w:sdtContent>
      </w:sdt>
      <w:r w:rsidR="006F6B66" w:rsidRPr="00182C94">
        <w:rPr>
          <w:rFonts w:ascii="Arial" w:hAnsi="Arial" w:cs="Arial"/>
        </w:rPr>
        <w:t>.</w:t>
      </w:r>
      <w:r w:rsidR="000D3D99" w:rsidRPr="00182C94">
        <w:rPr>
          <w:rFonts w:ascii="Arial" w:hAnsi="Arial" w:cs="Arial"/>
        </w:rPr>
        <w:t xml:space="preserve"> This report </w:t>
      </w:r>
      <w:r w:rsidR="00386A6B" w:rsidRPr="00182C94">
        <w:rPr>
          <w:rFonts w:ascii="Arial" w:hAnsi="Arial" w:cs="Arial"/>
        </w:rPr>
        <w:t xml:space="preserve">will suggest recommendations for the university of </w:t>
      </w:r>
      <w:r w:rsidR="00173556" w:rsidRPr="00182C94">
        <w:rPr>
          <w:rFonts w:ascii="Arial" w:hAnsi="Arial" w:cs="Arial"/>
        </w:rPr>
        <w:t>Wales</w:t>
      </w:r>
      <w:r w:rsidR="00386A6B" w:rsidRPr="00182C94">
        <w:rPr>
          <w:rFonts w:ascii="Arial" w:hAnsi="Arial" w:cs="Arial"/>
        </w:rPr>
        <w:t xml:space="preserve"> trinity </w:t>
      </w:r>
      <w:r w:rsidR="00F16543" w:rsidRPr="00182C94">
        <w:rPr>
          <w:rFonts w:ascii="Arial" w:hAnsi="Arial" w:cs="Arial"/>
        </w:rPr>
        <w:t>Saint</w:t>
      </w:r>
      <w:r w:rsidR="00386A6B" w:rsidRPr="00182C94">
        <w:rPr>
          <w:rFonts w:ascii="Arial" w:hAnsi="Arial" w:cs="Arial"/>
        </w:rPr>
        <w:t xml:space="preserve"> </w:t>
      </w:r>
      <w:r w:rsidR="00A86F37" w:rsidRPr="00182C94">
        <w:rPr>
          <w:rFonts w:ascii="Arial" w:hAnsi="Arial" w:cs="Arial"/>
        </w:rPr>
        <w:t xml:space="preserve">David to implement </w:t>
      </w:r>
      <w:r w:rsidR="008D5010" w:rsidRPr="00182C94">
        <w:rPr>
          <w:rFonts w:ascii="Arial" w:hAnsi="Arial" w:cs="Arial"/>
        </w:rPr>
        <w:t xml:space="preserve">changes </w:t>
      </w:r>
      <w:r w:rsidR="00A86F37" w:rsidRPr="00182C94">
        <w:rPr>
          <w:rFonts w:ascii="Arial" w:hAnsi="Arial" w:cs="Arial"/>
        </w:rPr>
        <w:t xml:space="preserve">in its </w:t>
      </w:r>
      <w:r w:rsidR="00F16543" w:rsidRPr="00182C94">
        <w:rPr>
          <w:rFonts w:ascii="Arial" w:hAnsi="Arial" w:cs="Arial"/>
        </w:rPr>
        <w:t>organisation</w:t>
      </w:r>
      <w:r w:rsidR="00173556" w:rsidRPr="00182C94">
        <w:rPr>
          <w:rFonts w:ascii="Arial" w:hAnsi="Arial" w:cs="Arial"/>
        </w:rPr>
        <w:t xml:space="preserve"> </w:t>
      </w:r>
      <w:r w:rsidR="00F16543" w:rsidRPr="00182C94">
        <w:rPr>
          <w:rFonts w:ascii="Arial" w:hAnsi="Arial" w:cs="Arial"/>
        </w:rPr>
        <w:t xml:space="preserve">to make the university more </w:t>
      </w:r>
      <w:r w:rsidR="008E28F5" w:rsidRPr="00182C94">
        <w:rPr>
          <w:rFonts w:ascii="Arial" w:hAnsi="Arial" w:cs="Arial"/>
        </w:rPr>
        <w:t>culturally</w:t>
      </w:r>
      <w:r w:rsidR="00621DF1" w:rsidRPr="00182C94">
        <w:rPr>
          <w:rFonts w:ascii="Arial" w:hAnsi="Arial" w:cs="Arial"/>
        </w:rPr>
        <w:t xml:space="preserve"> </w:t>
      </w:r>
      <w:r w:rsidR="00F16543" w:rsidRPr="00182C94">
        <w:rPr>
          <w:rFonts w:ascii="Arial" w:hAnsi="Arial" w:cs="Arial"/>
        </w:rPr>
        <w:t xml:space="preserve">ethical </w:t>
      </w:r>
      <w:r w:rsidR="008E28F5" w:rsidRPr="00182C94">
        <w:rPr>
          <w:rFonts w:ascii="Arial" w:hAnsi="Arial" w:cs="Arial"/>
        </w:rPr>
        <w:t xml:space="preserve">in its </w:t>
      </w:r>
      <w:r w:rsidR="008D5010" w:rsidRPr="00182C94">
        <w:rPr>
          <w:rFonts w:ascii="Arial" w:hAnsi="Arial" w:cs="Arial"/>
        </w:rPr>
        <w:t>organisation</w:t>
      </w:r>
      <w:r w:rsidR="00551EBC" w:rsidRPr="00182C94">
        <w:rPr>
          <w:rFonts w:ascii="Arial" w:hAnsi="Arial" w:cs="Arial"/>
        </w:rPr>
        <w:t xml:space="preserve"> </w:t>
      </w:r>
      <w:r w:rsidR="008D5010" w:rsidRPr="00182C94">
        <w:rPr>
          <w:rFonts w:ascii="Arial" w:hAnsi="Arial" w:cs="Arial"/>
        </w:rPr>
        <w:t>structure</w:t>
      </w:r>
      <w:r w:rsidR="00846B8D" w:rsidRPr="00182C94">
        <w:rPr>
          <w:rFonts w:ascii="Arial" w:hAnsi="Arial" w:cs="Arial"/>
        </w:rPr>
        <w:t>.</w:t>
      </w:r>
      <w:r w:rsidR="000A7A6C" w:rsidRPr="00182C94">
        <w:rPr>
          <w:rFonts w:ascii="Arial" w:hAnsi="Arial" w:cs="Arial"/>
        </w:rPr>
        <w:t xml:space="preserve">       </w:t>
      </w:r>
    </w:p>
    <w:p w14:paraId="17416AC3" w14:textId="77777777" w:rsidR="000A7A6C" w:rsidRDefault="000A7A6C" w:rsidP="000A7A6C">
      <w:pPr>
        <w:spacing w:line="360" w:lineRule="auto"/>
        <w:rPr>
          <w:rFonts w:ascii="Arial" w:hAnsi="Arial" w:cs="Arial"/>
          <w:sz w:val="24"/>
          <w:szCs w:val="24"/>
        </w:rPr>
      </w:pPr>
    </w:p>
    <w:p w14:paraId="608E162C" w14:textId="77777777" w:rsidR="000A7A6C" w:rsidRDefault="000A7A6C" w:rsidP="000A7A6C">
      <w:pPr>
        <w:spacing w:line="360" w:lineRule="auto"/>
        <w:rPr>
          <w:rFonts w:ascii="Arial" w:hAnsi="Arial" w:cs="Arial"/>
          <w:sz w:val="24"/>
          <w:szCs w:val="24"/>
        </w:rPr>
      </w:pPr>
    </w:p>
    <w:p w14:paraId="088071E1" w14:textId="77777777" w:rsidR="000A7A6C" w:rsidRDefault="000A7A6C" w:rsidP="000A7A6C">
      <w:pPr>
        <w:spacing w:line="360" w:lineRule="auto"/>
        <w:rPr>
          <w:rFonts w:ascii="Arial" w:hAnsi="Arial" w:cs="Arial"/>
          <w:sz w:val="24"/>
          <w:szCs w:val="24"/>
        </w:rPr>
      </w:pPr>
    </w:p>
    <w:p w14:paraId="2E2DC6C0" w14:textId="77777777" w:rsidR="000A7A6C" w:rsidRDefault="000A7A6C" w:rsidP="000A7A6C">
      <w:pPr>
        <w:spacing w:line="360" w:lineRule="auto"/>
        <w:rPr>
          <w:rFonts w:ascii="Arial" w:hAnsi="Arial" w:cs="Arial"/>
          <w:sz w:val="24"/>
          <w:szCs w:val="24"/>
        </w:rPr>
      </w:pPr>
    </w:p>
    <w:p w14:paraId="6996BE17" w14:textId="77777777" w:rsidR="000A7A6C" w:rsidRDefault="000A7A6C" w:rsidP="000A7A6C">
      <w:pPr>
        <w:spacing w:line="360" w:lineRule="auto"/>
        <w:rPr>
          <w:rFonts w:ascii="Arial" w:hAnsi="Arial" w:cs="Arial"/>
          <w:sz w:val="24"/>
          <w:szCs w:val="24"/>
        </w:rPr>
      </w:pPr>
    </w:p>
    <w:p w14:paraId="549A7844" w14:textId="77777777" w:rsidR="000A7A6C" w:rsidRDefault="000A7A6C" w:rsidP="000A7A6C">
      <w:pPr>
        <w:spacing w:line="360" w:lineRule="auto"/>
        <w:rPr>
          <w:rFonts w:ascii="Arial" w:hAnsi="Arial" w:cs="Arial"/>
          <w:sz w:val="24"/>
          <w:szCs w:val="24"/>
        </w:rPr>
      </w:pPr>
    </w:p>
    <w:p w14:paraId="60E1BD61" w14:textId="77777777" w:rsidR="000A7A6C" w:rsidRDefault="000A7A6C" w:rsidP="000A7A6C">
      <w:pPr>
        <w:spacing w:line="360" w:lineRule="auto"/>
        <w:rPr>
          <w:rFonts w:ascii="Arial" w:hAnsi="Arial" w:cs="Arial"/>
          <w:sz w:val="24"/>
          <w:szCs w:val="24"/>
        </w:rPr>
      </w:pPr>
    </w:p>
    <w:p w14:paraId="420246DC" w14:textId="77777777" w:rsidR="000A7A6C" w:rsidRDefault="000A7A6C" w:rsidP="000A7A6C">
      <w:pPr>
        <w:spacing w:line="360" w:lineRule="auto"/>
        <w:rPr>
          <w:rFonts w:ascii="Arial" w:hAnsi="Arial" w:cs="Arial"/>
          <w:sz w:val="24"/>
          <w:szCs w:val="24"/>
        </w:rPr>
      </w:pPr>
    </w:p>
    <w:p w14:paraId="02F2D186" w14:textId="77777777" w:rsidR="000A7A6C" w:rsidRDefault="000A7A6C" w:rsidP="000A7A6C">
      <w:pPr>
        <w:spacing w:line="360" w:lineRule="auto"/>
        <w:rPr>
          <w:rFonts w:ascii="Arial" w:hAnsi="Arial" w:cs="Arial"/>
          <w:sz w:val="24"/>
          <w:szCs w:val="24"/>
        </w:rPr>
      </w:pPr>
    </w:p>
    <w:p w14:paraId="5975FBFF" w14:textId="77777777" w:rsidR="000A7A6C" w:rsidRDefault="000A7A6C" w:rsidP="000A7A6C">
      <w:pPr>
        <w:spacing w:line="360" w:lineRule="auto"/>
        <w:rPr>
          <w:rFonts w:ascii="Arial" w:hAnsi="Arial" w:cs="Arial"/>
          <w:sz w:val="24"/>
          <w:szCs w:val="24"/>
        </w:rPr>
      </w:pPr>
    </w:p>
    <w:p w14:paraId="1343E710" w14:textId="77777777" w:rsidR="00182C94" w:rsidRDefault="00182C94" w:rsidP="000A7A6C">
      <w:pPr>
        <w:spacing w:line="360" w:lineRule="auto"/>
        <w:rPr>
          <w:rFonts w:ascii="Arial" w:hAnsi="Arial" w:cs="Arial"/>
          <w:sz w:val="24"/>
          <w:szCs w:val="24"/>
        </w:rPr>
      </w:pPr>
    </w:p>
    <w:p w14:paraId="247B0E40" w14:textId="77777777" w:rsidR="00D17ED7" w:rsidRDefault="00D17ED7" w:rsidP="003E0FD2">
      <w:pPr>
        <w:pStyle w:val="Heading1"/>
        <w:spacing w:line="360" w:lineRule="auto"/>
        <w:jc w:val="both"/>
        <w:rPr>
          <w:color w:val="7030A0"/>
        </w:rPr>
      </w:pPr>
    </w:p>
    <w:p w14:paraId="0F6E0765" w14:textId="30360C1A" w:rsidR="003E0FD2" w:rsidRPr="002C7B9D" w:rsidRDefault="00D11775" w:rsidP="003E0FD2">
      <w:pPr>
        <w:pStyle w:val="Heading1"/>
        <w:spacing w:line="360" w:lineRule="auto"/>
        <w:jc w:val="both"/>
        <w:rPr>
          <w:color w:val="7030A0"/>
        </w:rPr>
      </w:pPr>
      <w:r w:rsidRPr="002C7B9D">
        <w:rPr>
          <w:color w:val="7030A0"/>
        </w:rPr>
        <w:lastRenderedPageBreak/>
        <w:t>ENVIRONMENTAL</w:t>
      </w:r>
      <w:r w:rsidR="000D5E9B" w:rsidRPr="002C7B9D">
        <w:rPr>
          <w:color w:val="7030A0"/>
        </w:rPr>
        <w:t xml:space="preserve"> FACTORS </w:t>
      </w:r>
      <w:r w:rsidR="00A17A8D" w:rsidRPr="002C7B9D">
        <w:rPr>
          <w:color w:val="7030A0"/>
        </w:rPr>
        <w:t>IN</w:t>
      </w:r>
      <w:r w:rsidR="000D5E9B" w:rsidRPr="002C7B9D">
        <w:rPr>
          <w:color w:val="7030A0"/>
        </w:rPr>
        <w:t xml:space="preserve"> UNIVERSITY OF WALES TRINITY SAINT DAVID</w:t>
      </w:r>
    </w:p>
    <w:p w14:paraId="689E2892" w14:textId="18233848" w:rsidR="00803342" w:rsidRPr="00182C94" w:rsidRDefault="00983640" w:rsidP="003E0FD2">
      <w:pPr>
        <w:pStyle w:val="Heading1"/>
        <w:spacing w:line="360" w:lineRule="auto"/>
        <w:jc w:val="both"/>
        <w:rPr>
          <w:b w:val="0"/>
          <w:bCs w:val="0"/>
          <w:sz w:val="22"/>
          <w:szCs w:val="22"/>
        </w:rPr>
      </w:pPr>
      <w:r w:rsidRPr="00182C94">
        <w:rPr>
          <w:b w:val="0"/>
          <w:bCs w:val="0"/>
          <w:sz w:val="22"/>
          <w:szCs w:val="22"/>
        </w:rPr>
        <w:t xml:space="preserve">A PESTLE examination is a structure to investigate the key variables (Political, Economic, Sociological, Technological, Legal and Environmental) impacting </w:t>
      </w:r>
      <w:r w:rsidR="00ED116D" w:rsidRPr="00182C94">
        <w:rPr>
          <w:b w:val="0"/>
          <w:bCs w:val="0"/>
          <w:sz w:val="22"/>
          <w:szCs w:val="22"/>
        </w:rPr>
        <w:t xml:space="preserve">the university </w:t>
      </w:r>
      <w:r w:rsidR="00321E62" w:rsidRPr="00182C94">
        <w:rPr>
          <w:b w:val="0"/>
          <w:bCs w:val="0"/>
          <w:sz w:val="22"/>
          <w:szCs w:val="22"/>
        </w:rPr>
        <w:t xml:space="preserve">of </w:t>
      </w:r>
      <w:r w:rsidR="009816F3" w:rsidRPr="00182C94">
        <w:rPr>
          <w:b w:val="0"/>
          <w:bCs w:val="0"/>
          <w:sz w:val="22"/>
          <w:szCs w:val="22"/>
        </w:rPr>
        <w:t>Wales</w:t>
      </w:r>
      <w:r w:rsidR="00321E62" w:rsidRPr="00182C94">
        <w:rPr>
          <w:b w:val="0"/>
          <w:bCs w:val="0"/>
          <w:sz w:val="22"/>
          <w:szCs w:val="22"/>
        </w:rPr>
        <w:t xml:space="preserve"> trinity saint David</w:t>
      </w:r>
      <w:r w:rsidRPr="00182C94">
        <w:rPr>
          <w:b w:val="0"/>
          <w:bCs w:val="0"/>
          <w:sz w:val="22"/>
          <w:szCs w:val="22"/>
        </w:rPr>
        <w:t xml:space="preserve"> from an external perspective. It offers individuals experts understanding into the outer variables affecting their association. The investigation is adaptable, so associations can utilize it in a scope of various situations. Individuals’</w:t>
      </w:r>
      <w:r w:rsidR="00FB1CB8" w:rsidRPr="00182C94">
        <w:rPr>
          <w:b w:val="0"/>
          <w:bCs w:val="0"/>
          <w:sz w:val="22"/>
          <w:szCs w:val="22"/>
        </w:rPr>
        <w:t xml:space="preserve"> </w:t>
      </w:r>
      <w:r w:rsidRPr="00182C94">
        <w:rPr>
          <w:b w:val="0"/>
          <w:bCs w:val="0"/>
          <w:sz w:val="22"/>
          <w:szCs w:val="22"/>
        </w:rPr>
        <w:t>experts and ranking directors can utilize the outcomes to direct essential navigation</w:t>
      </w:r>
      <w:r w:rsidR="00FB1CB8" w:rsidRPr="00182C94">
        <w:rPr>
          <w:b w:val="0"/>
          <w:bCs w:val="0"/>
          <w:sz w:val="22"/>
          <w:szCs w:val="22"/>
        </w:rPr>
        <w:t xml:space="preserve"> </w:t>
      </w:r>
      <w:sdt>
        <w:sdtPr>
          <w:rPr>
            <w:b w:val="0"/>
            <w:bCs w:val="0"/>
            <w:sz w:val="22"/>
            <w:szCs w:val="22"/>
          </w:rPr>
          <w:id w:val="-1605173184"/>
          <w:citation/>
        </w:sdtPr>
        <w:sdtEndPr/>
        <w:sdtContent>
          <w:r w:rsidR="00FB1CB8" w:rsidRPr="00182C94">
            <w:rPr>
              <w:b w:val="0"/>
              <w:bCs w:val="0"/>
              <w:sz w:val="22"/>
              <w:szCs w:val="22"/>
            </w:rPr>
            <w:fldChar w:fldCharType="begin"/>
          </w:r>
          <w:r w:rsidR="00FB1CB8" w:rsidRPr="00182C94">
            <w:rPr>
              <w:b w:val="0"/>
              <w:bCs w:val="0"/>
              <w:sz w:val="22"/>
              <w:szCs w:val="22"/>
              <w:lang w:val="en-GB"/>
            </w:rPr>
            <w:instrText xml:space="preserve"> CITATION CIP20 \l 2057 </w:instrText>
          </w:r>
          <w:r w:rsidR="00FB1CB8" w:rsidRPr="00182C94">
            <w:rPr>
              <w:b w:val="0"/>
              <w:bCs w:val="0"/>
              <w:sz w:val="22"/>
              <w:szCs w:val="22"/>
            </w:rPr>
            <w:fldChar w:fldCharType="separate"/>
          </w:r>
          <w:r w:rsidR="00395DFC" w:rsidRPr="00182C94">
            <w:rPr>
              <w:noProof/>
              <w:sz w:val="22"/>
              <w:szCs w:val="22"/>
              <w:lang w:val="en-GB"/>
            </w:rPr>
            <w:t>(CIPD, 2020)</w:t>
          </w:r>
          <w:r w:rsidR="00FB1CB8" w:rsidRPr="00182C94">
            <w:rPr>
              <w:b w:val="0"/>
              <w:bCs w:val="0"/>
              <w:sz w:val="22"/>
              <w:szCs w:val="22"/>
            </w:rPr>
            <w:fldChar w:fldCharType="end"/>
          </w:r>
        </w:sdtContent>
      </w:sdt>
      <w:r w:rsidR="00FB1CB8" w:rsidRPr="00182C94">
        <w:rPr>
          <w:b w:val="0"/>
          <w:bCs w:val="0"/>
          <w:sz w:val="22"/>
          <w:szCs w:val="22"/>
        </w:rPr>
        <w:t>.</w:t>
      </w:r>
    </w:p>
    <w:p w14:paraId="1DECB1EF" w14:textId="1DE11CF5" w:rsidR="009C487C" w:rsidRPr="002C7B9D" w:rsidRDefault="006077FC" w:rsidP="003E0FD2">
      <w:pPr>
        <w:pStyle w:val="Heading1"/>
        <w:spacing w:line="360" w:lineRule="auto"/>
        <w:jc w:val="both"/>
        <w:rPr>
          <w:b w:val="0"/>
          <w:bCs w:val="0"/>
          <w:color w:val="7030A0"/>
        </w:rPr>
      </w:pPr>
      <w:r w:rsidRPr="002C7B9D">
        <w:rPr>
          <w:b w:val="0"/>
          <w:bCs w:val="0"/>
          <w:color w:val="7030A0"/>
        </w:rPr>
        <w:t xml:space="preserve">The </w:t>
      </w:r>
      <w:r w:rsidR="00834CC4" w:rsidRPr="002C7B9D">
        <w:rPr>
          <w:b w:val="0"/>
          <w:bCs w:val="0"/>
          <w:color w:val="7030A0"/>
        </w:rPr>
        <w:t>environmental</w:t>
      </w:r>
      <w:r w:rsidR="006E44C3" w:rsidRPr="002C7B9D">
        <w:rPr>
          <w:b w:val="0"/>
          <w:bCs w:val="0"/>
          <w:color w:val="7030A0"/>
        </w:rPr>
        <w:t xml:space="preserve"> factors</w:t>
      </w:r>
      <w:r w:rsidR="00E11543" w:rsidRPr="002C7B9D">
        <w:rPr>
          <w:b w:val="0"/>
          <w:bCs w:val="0"/>
          <w:color w:val="7030A0"/>
        </w:rPr>
        <w:t xml:space="preserve"> in </w:t>
      </w:r>
      <w:r w:rsidR="001D2AA3" w:rsidRPr="002C7B9D">
        <w:rPr>
          <w:b w:val="0"/>
          <w:bCs w:val="0"/>
          <w:color w:val="7030A0"/>
        </w:rPr>
        <w:t>U</w:t>
      </w:r>
      <w:r w:rsidR="00C73FF8" w:rsidRPr="002C7B9D">
        <w:rPr>
          <w:b w:val="0"/>
          <w:bCs w:val="0"/>
          <w:color w:val="7030A0"/>
        </w:rPr>
        <w:t xml:space="preserve">niversity of Wales Trinity Saint </w:t>
      </w:r>
      <w:r w:rsidR="001D2AA3" w:rsidRPr="002C7B9D">
        <w:rPr>
          <w:b w:val="0"/>
          <w:bCs w:val="0"/>
          <w:color w:val="7030A0"/>
        </w:rPr>
        <w:t xml:space="preserve">David </w:t>
      </w:r>
      <w:r w:rsidR="00344269" w:rsidRPr="002C7B9D">
        <w:rPr>
          <w:b w:val="0"/>
          <w:bCs w:val="0"/>
          <w:color w:val="7030A0"/>
        </w:rPr>
        <w:t xml:space="preserve">based on </w:t>
      </w:r>
      <w:r w:rsidR="00326540" w:rsidRPr="002C7B9D">
        <w:rPr>
          <w:b w:val="0"/>
          <w:bCs w:val="0"/>
          <w:color w:val="7030A0"/>
        </w:rPr>
        <w:t>PESTEL analysis</w:t>
      </w:r>
    </w:p>
    <w:p w14:paraId="720577FE" w14:textId="00F98DDD" w:rsidR="0077333E" w:rsidRDefault="003E09F5" w:rsidP="0077333E">
      <w:pPr>
        <w:pStyle w:val="Heading1"/>
        <w:spacing w:line="360" w:lineRule="auto"/>
        <w:jc w:val="center"/>
        <w:rPr>
          <w:color w:val="7030A0"/>
        </w:rPr>
      </w:pPr>
      <w:r w:rsidRPr="001731D9">
        <w:rPr>
          <w:color w:val="7030A0"/>
        </w:rPr>
        <w:t>P</w:t>
      </w:r>
      <w:r w:rsidR="008A7C36" w:rsidRPr="001731D9">
        <w:rPr>
          <w:color w:val="7030A0"/>
        </w:rPr>
        <w:t>OLITICAL</w:t>
      </w:r>
    </w:p>
    <w:p w14:paraId="2B50F37F" w14:textId="16AF41B4" w:rsidR="00C34D28" w:rsidRPr="00182C94" w:rsidRDefault="00C34D28" w:rsidP="00C34D28">
      <w:pPr>
        <w:pStyle w:val="Heading1"/>
        <w:spacing w:line="360" w:lineRule="auto"/>
        <w:jc w:val="left"/>
        <w:rPr>
          <w:b w:val="0"/>
          <w:bCs w:val="0"/>
          <w:sz w:val="22"/>
          <w:szCs w:val="22"/>
        </w:rPr>
      </w:pPr>
      <w:r w:rsidRPr="00182C94">
        <w:rPr>
          <w:b w:val="0"/>
          <w:bCs w:val="0"/>
          <w:sz w:val="22"/>
          <w:szCs w:val="22"/>
        </w:rPr>
        <w:t>Of, identifying with, or managing the construction or undertakings of government, legislative issues, or the express: a political framework.</w:t>
      </w:r>
      <w:sdt>
        <w:sdtPr>
          <w:rPr>
            <w:b w:val="0"/>
            <w:bCs w:val="0"/>
            <w:sz w:val="22"/>
            <w:szCs w:val="22"/>
          </w:rPr>
          <w:id w:val="1324470224"/>
          <w:citation/>
        </w:sdtPr>
        <w:sdtEndPr/>
        <w:sdtContent>
          <w:r w:rsidR="00F207DF" w:rsidRPr="00182C94">
            <w:rPr>
              <w:b w:val="0"/>
              <w:bCs w:val="0"/>
              <w:sz w:val="22"/>
              <w:szCs w:val="22"/>
            </w:rPr>
            <w:fldChar w:fldCharType="begin"/>
          </w:r>
          <w:r w:rsidR="00F207DF" w:rsidRPr="00182C94">
            <w:rPr>
              <w:b w:val="0"/>
              <w:bCs w:val="0"/>
              <w:sz w:val="22"/>
              <w:szCs w:val="22"/>
              <w:lang w:val="en-GB"/>
            </w:rPr>
            <w:instrText xml:space="preserve"> CITATION The16 \l 2057 </w:instrText>
          </w:r>
          <w:r w:rsidR="00F207DF" w:rsidRPr="00182C94">
            <w:rPr>
              <w:b w:val="0"/>
              <w:bCs w:val="0"/>
              <w:sz w:val="22"/>
              <w:szCs w:val="22"/>
            </w:rPr>
            <w:fldChar w:fldCharType="separate"/>
          </w:r>
          <w:r w:rsidR="00395DFC" w:rsidRPr="00182C94">
            <w:rPr>
              <w:b w:val="0"/>
              <w:bCs w:val="0"/>
              <w:noProof/>
              <w:sz w:val="22"/>
              <w:szCs w:val="22"/>
              <w:lang w:val="en-GB"/>
            </w:rPr>
            <w:t xml:space="preserve"> </w:t>
          </w:r>
          <w:r w:rsidR="00395DFC" w:rsidRPr="00182C94">
            <w:rPr>
              <w:noProof/>
              <w:sz w:val="22"/>
              <w:szCs w:val="22"/>
              <w:lang w:val="en-GB"/>
            </w:rPr>
            <w:t>(Farlex, 2016)</w:t>
          </w:r>
          <w:r w:rsidR="00F207DF" w:rsidRPr="00182C94">
            <w:rPr>
              <w:b w:val="0"/>
              <w:bCs w:val="0"/>
              <w:sz w:val="22"/>
              <w:szCs w:val="22"/>
            </w:rPr>
            <w:fldChar w:fldCharType="end"/>
          </w:r>
        </w:sdtContent>
      </w:sdt>
      <w:r w:rsidR="0007496F" w:rsidRPr="00182C94">
        <w:rPr>
          <w:b w:val="0"/>
          <w:bCs w:val="0"/>
          <w:sz w:val="22"/>
          <w:szCs w:val="22"/>
        </w:rPr>
        <w:t>.</w:t>
      </w:r>
    </w:p>
    <w:p w14:paraId="1F351E2A" w14:textId="41E12064" w:rsidR="00570D19" w:rsidRPr="00182C94" w:rsidRDefault="00DB2819" w:rsidP="00A75F01">
      <w:pPr>
        <w:pStyle w:val="Heading1"/>
        <w:spacing w:line="360" w:lineRule="auto"/>
        <w:jc w:val="both"/>
        <w:rPr>
          <w:b w:val="0"/>
          <w:bCs w:val="0"/>
          <w:sz w:val="22"/>
          <w:szCs w:val="22"/>
        </w:rPr>
      </w:pPr>
      <w:r w:rsidRPr="00182C94">
        <w:rPr>
          <w:sz w:val="22"/>
          <w:szCs w:val="22"/>
        </w:rPr>
        <w:t>1.</w:t>
      </w:r>
      <w:r w:rsidRPr="00182C94">
        <w:rPr>
          <w:b w:val="0"/>
          <w:bCs w:val="0"/>
          <w:sz w:val="22"/>
          <w:szCs w:val="22"/>
        </w:rPr>
        <w:t xml:space="preserve"> </w:t>
      </w:r>
      <w:r w:rsidR="00AE317C" w:rsidRPr="00182C94">
        <w:rPr>
          <w:b w:val="0"/>
          <w:bCs w:val="0"/>
          <w:sz w:val="22"/>
          <w:szCs w:val="22"/>
        </w:rPr>
        <w:t>Political factors</w:t>
      </w:r>
      <w:r w:rsidR="00A73121" w:rsidRPr="00182C94">
        <w:rPr>
          <w:b w:val="0"/>
          <w:bCs w:val="0"/>
          <w:sz w:val="22"/>
          <w:szCs w:val="22"/>
        </w:rPr>
        <w:t xml:space="preserve"> Government policy</w:t>
      </w:r>
      <w:r w:rsidR="00735F69" w:rsidRPr="00182C94">
        <w:rPr>
          <w:b w:val="0"/>
          <w:bCs w:val="0"/>
          <w:sz w:val="22"/>
          <w:szCs w:val="22"/>
        </w:rPr>
        <w:t xml:space="preserve"> </w:t>
      </w:r>
      <w:r w:rsidR="009816F3" w:rsidRPr="00182C94">
        <w:rPr>
          <w:b w:val="0"/>
          <w:bCs w:val="0"/>
          <w:sz w:val="22"/>
          <w:szCs w:val="22"/>
        </w:rPr>
        <w:t>i</w:t>
      </w:r>
      <w:r w:rsidR="00CF2DB2" w:rsidRPr="00182C94">
        <w:rPr>
          <w:b w:val="0"/>
          <w:bCs w:val="0"/>
          <w:sz w:val="22"/>
          <w:szCs w:val="22"/>
        </w:rPr>
        <w:t xml:space="preserve">n </w:t>
      </w:r>
      <w:r w:rsidR="000119E9" w:rsidRPr="00182C94">
        <w:rPr>
          <w:b w:val="0"/>
          <w:bCs w:val="0"/>
          <w:sz w:val="22"/>
          <w:szCs w:val="22"/>
        </w:rPr>
        <w:t>U</w:t>
      </w:r>
      <w:r w:rsidR="00AF3ACC" w:rsidRPr="00182C94">
        <w:rPr>
          <w:b w:val="0"/>
          <w:bCs w:val="0"/>
          <w:sz w:val="22"/>
          <w:szCs w:val="22"/>
        </w:rPr>
        <w:t xml:space="preserve">niversity </w:t>
      </w:r>
      <w:r w:rsidR="00FF70EA" w:rsidRPr="00182C94">
        <w:rPr>
          <w:b w:val="0"/>
          <w:bCs w:val="0"/>
          <w:sz w:val="22"/>
          <w:szCs w:val="22"/>
        </w:rPr>
        <w:t xml:space="preserve">of </w:t>
      </w:r>
      <w:r w:rsidR="000119E9" w:rsidRPr="00182C94">
        <w:rPr>
          <w:b w:val="0"/>
          <w:bCs w:val="0"/>
          <w:sz w:val="22"/>
          <w:szCs w:val="22"/>
        </w:rPr>
        <w:t>Wales</w:t>
      </w:r>
      <w:r w:rsidR="00FF70EA" w:rsidRPr="00182C94">
        <w:rPr>
          <w:b w:val="0"/>
          <w:bCs w:val="0"/>
          <w:sz w:val="22"/>
          <w:szCs w:val="22"/>
        </w:rPr>
        <w:t xml:space="preserve"> </w:t>
      </w:r>
      <w:r w:rsidR="000119E9" w:rsidRPr="00182C94">
        <w:rPr>
          <w:b w:val="0"/>
          <w:bCs w:val="0"/>
          <w:sz w:val="22"/>
          <w:szCs w:val="22"/>
        </w:rPr>
        <w:t>T</w:t>
      </w:r>
      <w:r w:rsidR="00FF70EA" w:rsidRPr="00182C94">
        <w:rPr>
          <w:b w:val="0"/>
          <w:bCs w:val="0"/>
          <w:sz w:val="22"/>
          <w:szCs w:val="22"/>
        </w:rPr>
        <w:t xml:space="preserve">rinity </w:t>
      </w:r>
      <w:r w:rsidR="000119E9" w:rsidRPr="00182C94">
        <w:rPr>
          <w:b w:val="0"/>
          <w:bCs w:val="0"/>
          <w:sz w:val="22"/>
          <w:szCs w:val="22"/>
        </w:rPr>
        <w:t>S</w:t>
      </w:r>
      <w:r w:rsidR="00FF70EA" w:rsidRPr="00182C94">
        <w:rPr>
          <w:b w:val="0"/>
          <w:bCs w:val="0"/>
          <w:sz w:val="22"/>
          <w:szCs w:val="22"/>
        </w:rPr>
        <w:t>aint David</w:t>
      </w:r>
      <w:r w:rsidR="00CF2DB2" w:rsidRPr="00182C94">
        <w:rPr>
          <w:b w:val="0"/>
          <w:bCs w:val="0"/>
          <w:sz w:val="22"/>
          <w:szCs w:val="22"/>
        </w:rPr>
        <w:t xml:space="preserve"> </w:t>
      </w:r>
      <w:r w:rsidR="00735F69" w:rsidRPr="00182C94">
        <w:rPr>
          <w:b w:val="0"/>
          <w:bCs w:val="0"/>
          <w:sz w:val="22"/>
          <w:szCs w:val="22"/>
        </w:rPr>
        <w:t>Covid-19</w:t>
      </w:r>
      <w:r w:rsidR="002D684A" w:rsidRPr="00182C94">
        <w:rPr>
          <w:b w:val="0"/>
          <w:bCs w:val="0"/>
          <w:sz w:val="22"/>
          <w:szCs w:val="22"/>
        </w:rPr>
        <w:t>,</w:t>
      </w:r>
      <w:r w:rsidR="00A63267" w:rsidRPr="00182C94">
        <w:rPr>
          <w:b w:val="0"/>
          <w:bCs w:val="0"/>
          <w:sz w:val="22"/>
          <w:szCs w:val="22"/>
        </w:rPr>
        <w:t xml:space="preserve"> the restrictions on </w:t>
      </w:r>
      <w:r w:rsidR="00757F07" w:rsidRPr="00182C94">
        <w:rPr>
          <w:b w:val="0"/>
          <w:bCs w:val="0"/>
          <w:sz w:val="22"/>
          <w:szCs w:val="22"/>
        </w:rPr>
        <w:t>universities</w:t>
      </w:r>
      <w:r w:rsidR="006A03CF" w:rsidRPr="00182C94">
        <w:rPr>
          <w:b w:val="0"/>
          <w:bCs w:val="0"/>
          <w:sz w:val="22"/>
          <w:szCs w:val="22"/>
        </w:rPr>
        <w:t xml:space="preserve"> from the </w:t>
      </w:r>
      <w:r w:rsidR="00757F07" w:rsidRPr="00182C94">
        <w:rPr>
          <w:b w:val="0"/>
          <w:bCs w:val="0"/>
          <w:sz w:val="22"/>
          <w:szCs w:val="22"/>
        </w:rPr>
        <w:t>effects</w:t>
      </w:r>
      <w:r w:rsidR="006A03CF" w:rsidRPr="00182C94">
        <w:rPr>
          <w:b w:val="0"/>
          <w:bCs w:val="0"/>
          <w:sz w:val="22"/>
          <w:szCs w:val="22"/>
        </w:rPr>
        <w:t xml:space="preserve"> of Covid-19</w:t>
      </w:r>
      <w:r w:rsidR="007D56EB" w:rsidRPr="00182C94">
        <w:rPr>
          <w:b w:val="0"/>
          <w:bCs w:val="0"/>
          <w:sz w:val="22"/>
          <w:szCs w:val="22"/>
        </w:rPr>
        <w:t xml:space="preserve"> had major impacts on </w:t>
      </w:r>
      <w:r w:rsidR="00757F07" w:rsidRPr="00182C94">
        <w:rPr>
          <w:b w:val="0"/>
          <w:bCs w:val="0"/>
          <w:sz w:val="22"/>
          <w:szCs w:val="22"/>
        </w:rPr>
        <w:t>universities</w:t>
      </w:r>
      <w:r w:rsidR="007D56EB" w:rsidRPr="00182C94">
        <w:rPr>
          <w:b w:val="0"/>
          <w:bCs w:val="0"/>
          <w:sz w:val="22"/>
          <w:szCs w:val="22"/>
        </w:rPr>
        <w:t xml:space="preserve"> </w:t>
      </w:r>
      <w:r w:rsidR="00983B00" w:rsidRPr="00182C94">
        <w:rPr>
          <w:b w:val="0"/>
          <w:bCs w:val="0"/>
          <w:sz w:val="22"/>
          <w:szCs w:val="22"/>
        </w:rPr>
        <w:t xml:space="preserve">by national lockdowns and closure of </w:t>
      </w:r>
      <w:r w:rsidR="00757F07" w:rsidRPr="00182C94">
        <w:rPr>
          <w:b w:val="0"/>
          <w:bCs w:val="0"/>
          <w:sz w:val="22"/>
          <w:szCs w:val="22"/>
        </w:rPr>
        <w:t>establishments</w:t>
      </w:r>
      <w:r w:rsidR="00AD40E7" w:rsidRPr="00182C94">
        <w:rPr>
          <w:b w:val="0"/>
          <w:bCs w:val="0"/>
          <w:sz w:val="22"/>
          <w:szCs w:val="22"/>
        </w:rPr>
        <w:t xml:space="preserve"> in 2020.</w:t>
      </w:r>
      <w:r w:rsidR="00E90DE8" w:rsidRPr="00182C94">
        <w:rPr>
          <w:b w:val="0"/>
          <w:bCs w:val="0"/>
          <w:sz w:val="22"/>
          <w:szCs w:val="22"/>
        </w:rPr>
        <w:t xml:space="preserve"> </w:t>
      </w:r>
    </w:p>
    <w:p w14:paraId="0406DDC1" w14:textId="3C7461BE" w:rsidR="00E03A4E" w:rsidRPr="00182C94" w:rsidRDefault="00E90DE8" w:rsidP="00A75F01">
      <w:pPr>
        <w:pStyle w:val="Heading1"/>
        <w:spacing w:line="360" w:lineRule="auto"/>
        <w:jc w:val="both"/>
        <w:rPr>
          <w:b w:val="0"/>
          <w:bCs w:val="0"/>
          <w:sz w:val="22"/>
          <w:szCs w:val="22"/>
        </w:rPr>
      </w:pPr>
      <w:r w:rsidRPr="00182C94">
        <w:rPr>
          <w:b w:val="0"/>
          <w:bCs w:val="0"/>
          <w:sz w:val="22"/>
          <w:szCs w:val="22"/>
        </w:rPr>
        <w:t xml:space="preserve">There </w:t>
      </w:r>
      <w:r w:rsidR="00757F07" w:rsidRPr="00182C94">
        <w:rPr>
          <w:b w:val="0"/>
          <w:bCs w:val="0"/>
          <w:sz w:val="22"/>
          <w:szCs w:val="22"/>
        </w:rPr>
        <w:t>are</w:t>
      </w:r>
      <w:r w:rsidRPr="00182C94">
        <w:rPr>
          <w:b w:val="0"/>
          <w:bCs w:val="0"/>
          <w:sz w:val="22"/>
          <w:szCs w:val="22"/>
        </w:rPr>
        <w:t xml:space="preserve"> no longer limitations on the way to deal with instructing and learning in </w:t>
      </w:r>
      <w:r w:rsidR="008A68B6" w:rsidRPr="00182C94">
        <w:rPr>
          <w:b w:val="0"/>
          <w:bCs w:val="0"/>
          <w:sz w:val="22"/>
          <w:szCs w:val="22"/>
        </w:rPr>
        <w:t>higher</w:t>
      </w:r>
      <w:r w:rsidRPr="00182C94">
        <w:rPr>
          <w:b w:val="0"/>
          <w:bCs w:val="0"/>
          <w:sz w:val="22"/>
          <w:szCs w:val="22"/>
        </w:rPr>
        <w:t xml:space="preserve"> education (HE) suppliers because of COVID-19. There is no necessity for social removing or different measures inside face-to-face educating. Suppliers are hence ready to shape their courses without limitations to up close and personal arrangement</w:t>
      </w:r>
      <w:r w:rsidR="0070205B" w:rsidRPr="00182C94">
        <w:rPr>
          <w:b w:val="0"/>
          <w:bCs w:val="0"/>
          <w:sz w:val="22"/>
          <w:szCs w:val="22"/>
        </w:rPr>
        <w:t xml:space="preserve"> </w:t>
      </w:r>
      <w:sdt>
        <w:sdtPr>
          <w:rPr>
            <w:b w:val="0"/>
            <w:bCs w:val="0"/>
            <w:sz w:val="22"/>
            <w:szCs w:val="22"/>
          </w:rPr>
          <w:id w:val="1865555423"/>
          <w:citation/>
        </w:sdtPr>
        <w:sdtEndPr/>
        <w:sdtContent>
          <w:r w:rsidR="0070205B" w:rsidRPr="00182C94">
            <w:rPr>
              <w:b w:val="0"/>
              <w:bCs w:val="0"/>
              <w:sz w:val="22"/>
              <w:szCs w:val="22"/>
            </w:rPr>
            <w:fldChar w:fldCharType="begin"/>
          </w:r>
          <w:r w:rsidR="0070205B" w:rsidRPr="00182C94">
            <w:rPr>
              <w:b w:val="0"/>
              <w:bCs w:val="0"/>
              <w:sz w:val="22"/>
              <w:szCs w:val="22"/>
              <w:lang w:val="en-GB"/>
            </w:rPr>
            <w:instrText xml:space="preserve"> CITATION Gov21 \l 2057 </w:instrText>
          </w:r>
          <w:r w:rsidR="0070205B" w:rsidRPr="00182C94">
            <w:rPr>
              <w:b w:val="0"/>
              <w:bCs w:val="0"/>
              <w:sz w:val="22"/>
              <w:szCs w:val="22"/>
            </w:rPr>
            <w:fldChar w:fldCharType="separate"/>
          </w:r>
          <w:r w:rsidR="00395DFC" w:rsidRPr="00182C94">
            <w:rPr>
              <w:noProof/>
              <w:sz w:val="22"/>
              <w:szCs w:val="22"/>
              <w:lang w:val="en-GB"/>
            </w:rPr>
            <w:t>(Gov.UK, 2021)</w:t>
          </w:r>
          <w:r w:rsidR="0070205B" w:rsidRPr="00182C94">
            <w:rPr>
              <w:b w:val="0"/>
              <w:bCs w:val="0"/>
              <w:sz w:val="22"/>
              <w:szCs w:val="22"/>
            </w:rPr>
            <w:fldChar w:fldCharType="end"/>
          </w:r>
        </w:sdtContent>
      </w:sdt>
      <w:r w:rsidR="00757F07" w:rsidRPr="00182C94">
        <w:rPr>
          <w:b w:val="0"/>
          <w:bCs w:val="0"/>
          <w:sz w:val="22"/>
          <w:szCs w:val="22"/>
        </w:rPr>
        <w:t xml:space="preserve">. </w:t>
      </w:r>
      <w:r w:rsidR="005A544C" w:rsidRPr="00182C94">
        <w:rPr>
          <w:b w:val="0"/>
          <w:bCs w:val="0"/>
          <w:sz w:val="22"/>
          <w:szCs w:val="22"/>
        </w:rPr>
        <w:t>We anticipate that providers should consider and conform to their lawful obligations</w:t>
      </w:r>
      <w:r w:rsidR="008B3703" w:rsidRPr="00182C94">
        <w:rPr>
          <w:b w:val="0"/>
          <w:bCs w:val="0"/>
          <w:sz w:val="22"/>
          <w:szCs w:val="22"/>
        </w:rPr>
        <w:t xml:space="preserve">. </w:t>
      </w:r>
    </w:p>
    <w:p w14:paraId="73B7E7DF" w14:textId="3A263321" w:rsidR="004B26BC" w:rsidRPr="00182C94" w:rsidRDefault="005A544C" w:rsidP="00A75F01">
      <w:pPr>
        <w:pStyle w:val="Heading1"/>
        <w:spacing w:line="360" w:lineRule="auto"/>
        <w:jc w:val="both"/>
        <w:rPr>
          <w:b w:val="0"/>
          <w:bCs w:val="0"/>
          <w:sz w:val="22"/>
          <w:szCs w:val="22"/>
        </w:rPr>
      </w:pPr>
      <w:r w:rsidRPr="00182C94">
        <w:rPr>
          <w:b w:val="0"/>
          <w:bCs w:val="0"/>
          <w:sz w:val="22"/>
          <w:szCs w:val="22"/>
        </w:rPr>
        <w:t xml:space="preserve">These </w:t>
      </w:r>
      <w:r w:rsidR="004B26BC" w:rsidRPr="00182C94">
        <w:rPr>
          <w:b w:val="0"/>
          <w:bCs w:val="0"/>
          <w:sz w:val="22"/>
          <w:szCs w:val="22"/>
        </w:rPr>
        <w:t>include</w:t>
      </w:r>
      <w:r w:rsidR="00761262" w:rsidRPr="00182C94">
        <w:rPr>
          <w:b w:val="0"/>
          <w:bCs w:val="0"/>
          <w:sz w:val="22"/>
          <w:szCs w:val="22"/>
        </w:rPr>
        <w:t xml:space="preserve"> </w:t>
      </w:r>
      <w:r w:rsidR="00247EA9" w:rsidRPr="00182C94">
        <w:rPr>
          <w:b w:val="0"/>
          <w:bCs w:val="0"/>
          <w:sz w:val="22"/>
          <w:szCs w:val="22"/>
        </w:rPr>
        <w:t>“</w:t>
      </w:r>
      <w:r w:rsidR="00761262" w:rsidRPr="00182C94">
        <w:rPr>
          <w:b w:val="0"/>
          <w:bCs w:val="0"/>
          <w:sz w:val="22"/>
          <w:szCs w:val="22"/>
        </w:rPr>
        <w:t>Health and safety at work act</w:t>
      </w:r>
      <w:r w:rsidR="004B26BC" w:rsidRPr="00182C94">
        <w:rPr>
          <w:b w:val="0"/>
          <w:bCs w:val="0"/>
          <w:sz w:val="22"/>
          <w:szCs w:val="22"/>
        </w:rPr>
        <w:t xml:space="preserve"> 1974</w:t>
      </w:r>
      <w:r w:rsidR="00247EA9" w:rsidRPr="00182C94">
        <w:rPr>
          <w:b w:val="0"/>
          <w:bCs w:val="0"/>
          <w:sz w:val="22"/>
          <w:szCs w:val="22"/>
        </w:rPr>
        <w:t xml:space="preserve">” </w:t>
      </w:r>
      <w:sdt>
        <w:sdtPr>
          <w:rPr>
            <w:b w:val="0"/>
            <w:bCs w:val="0"/>
            <w:sz w:val="22"/>
            <w:szCs w:val="22"/>
          </w:rPr>
          <w:id w:val="-1097483098"/>
          <w:citation/>
        </w:sdtPr>
        <w:sdtEndPr/>
        <w:sdtContent>
          <w:r w:rsidR="00220D93" w:rsidRPr="00182C94">
            <w:rPr>
              <w:b w:val="0"/>
              <w:bCs w:val="0"/>
              <w:sz w:val="22"/>
              <w:szCs w:val="22"/>
            </w:rPr>
            <w:fldChar w:fldCharType="begin"/>
          </w:r>
          <w:r w:rsidR="00220D93" w:rsidRPr="00182C94">
            <w:rPr>
              <w:b w:val="0"/>
              <w:bCs w:val="0"/>
              <w:sz w:val="22"/>
              <w:szCs w:val="22"/>
              <w:lang w:val="en-GB"/>
            </w:rPr>
            <w:instrText xml:space="preserve"> CITATION Gov21 \l 2057 </w:instrText>
          </w:r>
          <w:r w:rsidR="00220D93" w:rsidRPr="00182C94">
            <w:rPr>
              <w:b w:val="0"/>
              <w:bCs w:val="0"/>
              <w:sz w:val="22"/>
              <w:szCs w:val="22"/>
            </w:rPr>
            <w:fldChar w:fldCharType="separate"/>
          </w:r>
          <w:r w:rsidR="00395DFC" w:rsidRPr="00182C94">
            <w:rPr>
              <w:noProof/>
              <w:sz w:val="22"/>
              <w:szCs w:val="22"/>
              <w:lang w:val="en-GB"/>
            </w:rPr>
            <w:t>(Gov.UK, 2021)</w:t>
          </w:r>
          <w:r w:rsidR="00220D93" w:rsidRPr="00182C94">
            <w:rPr>
              <w:b w:val="0"/>
              <w:bCs w:val="0"/>
              <w:sz w:val="22"/>
              <w:szCs w:val="22"/>
            </w:rPr>
            <w:fldChar w:fldCharType="end"/>
          </w:r>
        </w:sdtContent>
      </w:sdt>
      <w:r w:rsidR="00220D93" w:rsidRPr="00182C94">
        <w:rPr>
          <w:b w:val="0"/>
          <w:bCs w:val="0"/>
          <w:sz w:val="22"/>
          <w:szCs w:val="22"/>
        </w:rPr>
        <w:t>.</w:t>
      </w:r>
    </w:p>
    <w:p w14:paraId="3A24709C" w14:textId="2FFC3BBA" w:rsidR="00E03A4E" w:rsidRPr="00182C94" w:rsidRDefault="00247EA9" w:rsidP="00A75F01">
      <w:pPr>
        <w:pStyle w:val="Heading1"/>
        <w:spacing w:line="360" w:lineRule="auto"/>
        <w:jc w:val="both"/>
        <w:rPr>
          <w:b w:val="0"/>
          <w:bCs w:val="0"/>
          <w:sz w:val="22"/>
          <w:szCs w:val="22"/>
        </w:rPr>
      </w:pPr>
      <w:r w:rsidRPr="00182C94">
        <w:rPr>
          <w:b w:val="0"/>
          <w:bCs w:val="0"/>
          <w:sz w:val="22"/>
          <w:szCs w:val="22"/>
        </w:rPr>
        <w:t>“</w:t>
      </w:r>
      <w:r w:rsidR="004B26BC" w:rsidRPr="00182C94">
        <w:rPr>
          <w:b w:val="0"/>
          <w:bCs w:val="0"/>
          <w:sz w:val="22"/>
          <w:szCs w:val="22"/>
        </w:rPr>
        <w:t xml:space="preserve">Equality Act 2010 and comply with </w:t>
      </w:r>
      <w:r w:rsidR="00D20FDE" w:rsidRPr="00182C94">
        <w:rPr>
          <w:b w:val="0"/>
          <w:bCs w:val="0"/>
          <w:sz w:val="22"/>
          <w:szCs w:val="22"/>
        </w:rPr>
        <w:t>those</w:t>
      </w:r>
      <w:r w:rsidR="004B26BC" w:rsidRPr="00182C94">
        <w:rPr>
          <w:b w:val="0"/>
          <w:bCs w:val="0"/>
          <w:sz w:val="22"/>
          <w:szCs w:val="22"/>
        </w:rPr>
        <w:t xml:space="preserve"> ob</w:t>
      </w:r>
      <w:r w:rsidR="00D20FDE" w:rsidRPr="00182C94">
        <w:rPr>
          <w:b w:val="0"/>
          <w:bCs w:val="0"/>
          <w:sz w:val="22"/>
          <w:szCs w:val="22"/>
        </w:rPr>
        <w:t>ligations</w:t>
      </w:r>
      <w:r w:rsidRPr="00182C94">
        <w:rPr>
          <w:b w:val="0"/>
          <w:bCs w:val="0"/>
          <w:sz w:val="22"/>
          <w:szCs w:val="22"/>
        </w:rPr>
        <w:t>”</w:t>
      </w:r>
      <w:sdt>
        <w:sdtPr>
          <w:rPr>
            <w:b w:val="0"/>
            <w:bCs w:val="0"/>
            <w:sz w:val="22"/>
            <w:szCs w:val="22"/>
          </w:rPr>
          <w:id w:val="42495711"/>
          <w:citation/>
        </w:sdtPr>
        <w:sdtEndPr/>
        <w:sdtContent>
          <w:r w:rsidR="00AD40E7" w:rsidRPr="00182C94">
            <w:rPr>
              <w:b w:val="0"/>
              <w:bCs w:val="0"/>
              <w:sz w:val="22"/>
              <w:szCs w:val="22"/>
            </w:rPr>
            <w:fldChar w:fldCharType="begin"/>
          </w:r>
          <w:r w:rsidR="00AD40E7" w:rsidRPr="00182C94">
            <w:rPr>
              <w:b w:val="0"/>
              <w:bCs w:val="0"/>
              <w:sz w:val="22"/>
              <w:szCs w:val="22"/>
              <w:lang w:val="en-GB"/>
            </w:rPr>
            <w:instrText xml:space="preserve"> CITATION Gov21 \l 2057 </w:instrText>
          </w:r>
          <w:r w:rsidR="00AD40E7" w:rsidRPr="00182C94">
            <w:rPr>
              <w:b w:val="0"/>
              <w:bCs w:val="0"/>
              <w:sz w:val="22"/>
              <w:szCs w:val="22"/>
            </w:rPr>
            <w:fldChar w:fldCharType="separate"/>
          </w:r>
          <w:r w:rsidR="00395DFC" w:rsidRPr="00182C94">
            <w:rPr>
              <w:b w:val="0"/>
              <w:bCs w:val="0"/>
              <w:noProof/>
              <w:sz w:val="22"/>
              <w:szCs w:val="22"/>
              <w:lang w:val="en-GB"/>
            </w:rPr>
            <w:t xml:space="preserve"> </w:t>
          </w:r>
          <w:r w:rsidR="00395DFC" w:rsidRPr="00182C94">
            <w:rPr>
              <w:noProof/>
              <w:sz w:val="22"/>
              <w:szCs w:val="22"/>
              <w:lang w:val="en-GB"/>
            </w:rPr>
            <w:t>(Gov.UK, 2021)</w:t>
          </w:r>
          <w:r w:rsidR="00AD40E7" w:rsidRPr="00182C94">
            <w:rPr>
              <w:b w:val="0"/>
              <w:bCs w:val="0"/>
              <w:sz w:val="22"/>
              <w:szCs w:val="22"/>
            </w:rPr>
            <w:fldChar w:fldCharType="end"/>
          </w:r>
        </w:sdtContent>
      </w:sdt>
      <w:r w:rsidR="00220D93" w:rsidRPr="00182C94">
        <w:rPr>
          <w:b w:val="0"/>
          <w:bCs w:val="0"/>
          <w:sz w:val="22"/>
          <w:szCs w:val="22"/>
        </w:rPr>
        <w:t>.</w:t>
      </w:r>
    </w:p>
    <w:p w14:paraId="4B888E47" w14:textId="47BA5C0B" w:rsidR="001F2251" w:rsidRPr="00182C94" w:rsidRDefault="001F2251" w:rsidP="00A75F01">
      <w:pPr>
        <w:pStyle w:val="Heading1"/>
        <w:spacing w:line="360" w:lineRule="auto"/>
        <w:jc w:val="both"/>
        <w:rPr>
          <w:b w:val="0"/>
          <w:bCs w:val="0"/>
          <w:sz w:val="22"/>
          <w:szCs w:val="22"/>
        </w:rPr>
      </w:pPr>
      <w:r w:rsidRPr="00182C94">
        <w:rPr>
          <w:b w:val="0"/>
          <w:bCs w:val="0"/>
          <w:sz w:val="22"/>
          <w:szCs w:val="22"/>
        </w:rPr>
        <w:t xml:space="preserve">With the </w:t>
      </w:r>
      <w:r w:rsidR="00B76174" w:rsidRPr="00182C94">
        <w:rPr>
          <w:b w:val="0"/>
          <w:bCs w:val="0"/>
          <w:sz w:val="22"/>
          <w:szCs w:val="22"/>
        </w:rPr>
        <w:t>e</w:t>
      </w:r>
      <w:r w:rsidRPr="00182C94">
        <w:rPr>
          <w:b w:val="0"/>
          <w:bCs w:val="0"/>
          <w:sz w:val="22"/>
          <w:szCs w:val="22"/>
        </w:rPr>
        <w:t xml:space="preserve">ffects of Covid-19 and people still </w:t>
      </w:r>
      <w:r w:rsidR="00C11879" w:rsidRPr="00182C94">
        <w:rPr>
          <w:b w:val="0"/>
          <w:bCs w:val="0"/>
          <w:sz w:val="22"/>
          <w:szCs w:val="22"/>
        </w:rPr>
        <w:t>feeling</w:t>
      </w:r>
      <w:r w:rsidRPr="00182C94">
        <w:rPr>
          <w:b w:val="0"/>
          <w:bCs w:val="0"/>
          <w:sz w:val="22"/>
          <w:szCs w:val="22"/>
        </w:rPr>
        <w:t xml:space="preserve"> worried about Covid-</w:t>
      </w:r>
      <w:r w:rsidR="002A1728" w:rsidRPr="00182C94">
        <w:rPr>
          <w:b w:val="0"/>
          <w:bCs w:val="0"/>
          <w:sz w:val="22"/>
          <w:szCs w:val="22"/>
        </w:rPr>
        <w:t xml:space="preserve">19 every effort should be made </w:t>
      </w:r>
      <w:r w:rsidR="00027CEE" w:rsidRPr="00182C94">
        <w:rPr>
          <w:b w:val="0"/>
          <w:bCs w:val="0"/>
          <w:sz w:val="22"/>
          <w:szCs w:val="22"/>
        </w:rPr>
        <w:t xml:space="preserve">by University of Wales Trinity Saint David </w:t>
      </w:r>
      <w:r w:rsidR="009C267F" w:rsidRPr="00182C94">
        <w:rPr>
          <w:b w:val="0"/>
          <w:bCs w:val="0"/>
          <w:sz w:val="22"/>
          <w:szCs w:val="22"/>
        </w:rPr>
        <w:t xml:space="preserve">to </w:t>
      </w:r>
      <w:r w:rsidR="002A1728" w:rsidRPr="00182C94">
        <w:rPr>
          <w:b w:val="0"/>
          <w:bCs w:val="0"/>
          <w:sz w:val="22"/>
          <w:szCs w:val="22"/>
        </w:rPr>
        <w:t xml:space="preserve">make everybody </w:t>
      </w:r>
      <w:r w:rsidR="005C51DE" w:rsidRPr="00182C94">
        <w:rPr>
          <w:b w:val="0"/>
          <w:bCs w:val="0"/>
          <w:sz w:val="22"/>
          <w:szCs w:val="22"/>
        </w:rPr>
        <w:t>feel</w:t>
      </w:r>
      <w:r w:rsidR="002A1728" w:rsidRPr="00182C94">
        <w:rPr>
          <w:b w:val="0"/>
          <w:bCs w:val="0"/>
          <w:sz w:val="22"/>
          <w:szCs w:val="22"/>
        </w:rPr>
        <w:t xml:space="preserve"> </w:t>
      </w:r>
      <w:r w:rsidR="00AA7248" w:rsidRPr="00182C94">
        <w:rPr>
          <w:b w:val="0"/>
          <w:bCs w:val="0"/>
          <w:sz w:val="22"/>
          <w:szCs w:val="22"/>
        </w:rPr>
        <w:t xml:space="preserve">safe in their </w:t>
      </w:r>
      <w:r w:rsidR="00E321EA" w:rsidRPr="00182C94">
        <w:rPr>
          <w:b w:val="0"/>
          <w:bCs w:val="0"/>
          <w:sz w:val="22"/>
          <w:szCs w:val="22"/>
        </w:rPr>
        <w:t>h</w:t>
      </w:r>
      <w:r w:rsidR="00F42275" w:rsidRPr="00182C94">
        <w:rPr>
          <w:b w:val="0"/>
          <w:bCs w:val="0"/>
          <w:sz w:val="22"/>
          <w:szCs w:val="22"/>
        </w:rPr>
        <w:t xml:space="preserve">igher education </w:t>
      </w:r>
      <w:r w:rsidR="009C267F" w:rsidRPr="00182C94">
        <w:rPr>
          <w:b w:val="0"/>
          <w:bCs w:val="0"/>
          <w:sz w:val="22"/>
          <w:szCs w:val="22"/>
        </w:rPr>
        <w:t>(</w:t>
      </w:r>
      <w:r w:rsidR="00F42275" w:rsidRPr="00182C94">
        <w:rPr>
          <w:b w:val="0"/>
          <w:bCs w:val="0"/>
          <w:sz w:val="22"/>
          <w:szCs w:val="22"/>
        </w:rPr>
        <w:t>HE</w:t>
      </w:r>
      <w:r w:rsidR="009C267F" w:rsidRPr="00182C94">
        <w:rPr>
          <w:b w:val="0"/>
          <w:bCs w:val="0"/>
          <w:sz w:val="22"/>
          <w:szCs w:val="22"/>
        </w:rPr>
        <w:t>)</w:t>
      </w:r>
      <w:r w:rsidR="00F42275" w:rsidRPr="00182C94">
        <w:rPr>
          <w:b w:val="0"/>
          <w:bCs w:val="0"/>
          <w:sz w:val="22"/>
          <w:szCs w:val="22"/>
        </w:rPr>
        <w:t xml:space="preserve"> </w:t>
      </w:r>
      <w:r w:rsidR="00F057EA" w:rsidRPr="00182C94">
        <w:rPr>
          <w:b w:val="0"/>
          <w:bCs w:val="0"/>
          <w:sz w:val="22"/>
          <w:szCs w:val="22"/>
        </w:rPr>
        <w:t>s</w:t>
      </w:r>
      <w:r w:rsidR="0031182C" w:rsidRPr="00182C94">
        <w:rPr>
          <w:b w:val="0"/>
          <w:bCs w:val="0"/>
          <w:sz w:val="22"/>
          <w:szCs w:val="22"/>
        </w:rPr>
        <w:t>etting</w:t>
      </w:r>
      <w:r w:rsidR="00B144E4" w:rsidRPr="00182C94">
        <w:rPr>
          <w:b w:val="0"/>
          <w:bCs w:val="0"/>
          <w:sz w:val="22"/>
          <w:szCs w:val="22"/>
        </w:rPr>
        <w:t xml:space="preserve"> </w:t>
      </w:r>
      <w:r w:rsidR="00AA7248" w:rsidRPr="00182C94">
        <w:rPr>
          <w:b w:val="0"/>
          <w:bCs w:val="0"/>
          <w:sz w:val="22"/>
          <w:szCs w:val="22"/>
        </w:rPr>
        <w:t>environment.</w:t>
      </w:r>
    </w:p>
    <w:p w14:paraId="7D273F0B" w14:textId="782D3ABC" w:rsidR="00E07F6A" w:rsidRPr="00182C94" w:rsidRDefault="00103961" w:rsidP="00A75F01">
      <w:pPr>
        <w:pStyle w:val="Heading1"/>
        <w:spacing w:line="360" w:lineRule="auto"/>
        <w:jc w:val="both"/>
        <w:rPr>
          <w:b w:val="0"/>
          <w:bCs w:val="0"/>
          <w:sz w:val="22"/>
          <w:szCs w:val="22"/>
        </w:rPr>
      </w:pPr>
      <w:r w:rsidRPr="00182C94">
        <w:rPr>
          <w:b w:val="0"/>
          <w:bCs w:val="0"/>
          <w:sz w:val="22"/>
          <w:szCs w:val="22"/>
        </w:rPr>
        <w:t xml:space="preserve">As businesses, HE suppliers have a lawful obligation to shield </w:t>
      </w:r>
      <w:r w:rsidR="003A1D13" w:rsidRPr="00182C94">
        <w:rPr>
          <w:b w:val="0"/>
          <w:bCs w:val="0"/>
          <w:sz w:val="22"/>
          <w:szCs w:val="22"/>
        </w:rPr>
        <w:t>employees</w:t>
      </w:r>
      <w:r w:rsidRPr="00182C94">
        <w:rPr>
          <w:b w:val="0"/>
          <w:bCs w:val="0"/>
          <w:sz w:val="22"/>
          <w:szCs w:val="22"/>
        </w:rPr>
        <w:t xml:space="preserve"> and others from hazard to their wellbeing and security, including from the dangers of COVID-19</w:t>
      </w:r>
      <w:sdt>
        <w:sdtPr>
          <w:rPr>
            <w:b w:val="0"/>
            <w:bCs w:val="0"/>
            <w:sz w:val="22"/>
            <w:szCs w:val="22"/>
          </w:rPr>
          <w:id w:val="-480999391"/>
          <w:citation/>
        </w:sdtPr>
        <w:sdtEndPr/>
        <w:sdtContent>
          <w:r w:rsidR="00A11EE9" w:rsidRPr="00182C94">
            <w:rPr>
              <w:b w:val="0"/>
              <w:bCs w:val="0"/>
              <w:sz w:val="22"/>
              <w:szCs w:val="22"/>
            </w:rPr>
            <w:fldChar w:fldCharType="begin"/>
          </w:r>
          <w:r w:rsidR="00A11EE9" w:rsidRPr="00182C94">
            <w:rPr>
              <w:b w:val="0"/>
              <w:bCs w:val="0"/>
              <w:sz w:val="22"/>
              <w:szCs w:val="22"/>
              <w:lang w:val="en-GB"/>
            </w:rPr>
            <w:instrText xml:space="preserve"> CITATION Gov21 \l 2057 </w:instrText>
          </w:r>
          <w:r w:rsidR="00A11EE9" w:rsidRPr="00182C94">
            <w:rPr>
              <w:b w:val="0"/>
              <w:bCs w:val="0"/>
              <w:sz w:val="22"/>
              <w:szCs w:val="22"/>
            </w:rPr>
            <w:fldChar w:fldCharType="separate"/>
          </w:r>
          <w:r w:rsidR="00395DFC" w:rsidRPr="00182C94">
            <w:rPr>
              <w:b w:val="0"/>
              <w:bCs w:val="0"/>
              <w:noProof/>
              <w:sz w:val="22"/>
              <w:szCs w:val="22"/>
              <w:lang w:val="en-GB"/>
            </w:rPr>
            <w:t xml:space="preserve"> </w:t>
          </w:r>
          <w:r w:rsidR="00395DFC" w:rsidRPr="00182C94">
            <w:rPr>
              <w:noProof/>
              <w:sz w:val="22"/>
              <w:szCs w:val="22"/>
              <w:lang w:val="en-GB"/>
            </w:rPr>
            <w:t>(Gov.UK, 2021)</w:t>
          </w:r>
          <w:r w:rsidR="00A11EE9" w:rsidRPr="00182C94">
            <w:rPr>
              <w:b w:val="0"/>
              <w:bCs w:val="0"/>
              <w:sz w:val="22"/>
              <w:szCs w:val="22"/>
            </w:rPr>
            <w:fldChar w:fldCharType="end"/>
          </w:r>
        </w:sdtContent>
      </w:sdt>
      <w:r w:rsidR="006400AE" w:rsidRPr="00182C94">
        <w:rPr>
          <w:b w:val="0"/>
          <w:bCs w:val="0"/>
          <w:sz w:val="22"/>
          <w:szCs w:val="22"/>
        </w:rPr>
        <w:t>.</w:t>
      </w:r>
    </w:p>
    <w:p w14:paraId="550E140D" w14:textId="4A2F80D0" w:rsidR="000A2479" w:rsidRPr="00182C94" w:rsidRDefault="000A2479" w:rsidP="003E0FD2">
      <w:pPr>
        <w:pStyle w:val="Heading1"/>
        <w:spacing w:line="360" w:lineRule="auto"/>
        <w:jc w:val="both"/>
        <w:rPr>
          <w:b w:val="0"/>
          <w:bCs w:val="0"/>
          <w:sz w:val="22"/>
          <w:szCs w:val="22"/>
        </w:rPr>
      </w:pPr>
      <w:r w:rsidRPr="00182C94">
        <w:rPr>
          <w:sz w:val="22"/>
          <w:szCs w:val="22"/>
        </w:rPr>
        <w:t>1.</w:t>
      </w:r>
      <w:r w:rsidR="00A73121" w:rsidRPr="00182C94">
        <w:rPr>
          <w:sz w:val="22"/>
          <w:szCs w:val="22"/>
        </w:rPr>
        <w:t>1</w:t>
      </w:r>
      <w:r w:rsidRPr="00182C94">
        <w:rPr>
          <w:b w:val="0"/>
          <w:bCs w:val="0"/>
          <w:sz w:val="22"/>
          <w:szCs w:val="22"/>
        </w:rPr>
        <w:t xml:space="preserve"> </w:t>
      </w:r>
      <w:r w:rsidR="00897516" w:rsidRPr="00182C94">
        <w:rPr>
          <w:b w:val="0"/>
          <w:bCs w:val="0"/>
          <w:sz w:val="22"/>
          <w:szCs w:val="22"/>
        </w:rPr>
        <w:t xml:space="preserve">Political factors </w:t>
      </w:r>
      <w:r w:rsidR="000E4E71" w:rsidRPr="00182C94">
        <w:rPr>
          <w:b w:val="0"/>
          <w:bCs w:val="0"/>
          <w:sz w:val="22"/>
          <w:szCs w:val="22"/>
        </w:rPr>
        <w:t>i</w:t>
      </w:r>
      <w:r w:rsidRPr="00182C94">
        <w:rPr>
          <w:b w:val="0"/>
          <w:bCs w:val="0"/>
          <w:sz w:val="22"/>
          <w:szCs w:val="22"/>
        </w:rPr>
        <w:t xml:space="preserve">n </w:t>
      </w:r>
      <w:r w:rsidR="00E54578" w:rsidRPr="00182C94">
        <w:rPr>
          <w:b w:val="0"/>
          <w:bCs w:val="0"/>
          <w:sz w:val="22"/>
          <w:szCs w:val="22"/>
        </w:rPr>
        <w:t>U</w:t>
      </w:r>
      <w:r w:rsidR="00FF70EA" w:rsidRPr="00182C94">
        <w:rPr>
          <w:b w:val="0"/>
          <w:bCs w:val="0"/>
          <w:sz w:val="22"/>
          <w:szCs w:val="22"/>
        </w:rPr>
        <w:t xml:space="preserve">niversity of </w:t>
      </w:r>
      <w:r w:rsidR="00B82737" w:rsidRPr="00182C94">
        <w:rPr>
          <w:b w:val="0"/>
          <w:bCs w:val="0"/>
          <w:sz w:val="22"/>
          <w:szCs w:val="22"/>
        </w:rPr>
        <w:t>Wales</w:t>
      </w:r>
      <w:r w:rsidR="00FF70EA" w:rsidRPr="00182C94">
        <w:rPr>
          <w:b w:val="0"/>
          <w:bCs w:val="0"/>
          <w:sz w:val="22"/>
          <w:szCs w:val="22"/>
        </w:rPr>
        <w:t xml:space="preserve"> </w:t>
      </w:r>
      <w:r w:rsidR="00E54578" w:rsidRPr="00182C94">
        <w:rPr>
          <w:b w:val="0"/>
          <w:bCs w:val="0"/>
          <w:sz w:val="22"/>
          <w:szCs w:val="22"/>
        </w:rPr>
        <w:t>T</w:t>
      </w:r>
      <w:r w:rsidR="00FF70EA" w:rsidRPr="00182C94">
        <w:rPr>
          <w:b w:val="0"/>
          <w:bCs w:val="0"/>
          <w:sz w:val="22"/>
          <w:szCs w:val="22"/>
        </w:rPr>
        <w:t xml:space="preserve">rinity </w:t>
      </w:r>
      <w:r w:rsidR="00E54578" w:rsidRPr="00182C94">
        <w:rPr>
          <w:b w:val="0"/>
          <w:bCs w:val="0"/>
          <w:sz w:val="22"/>
          <w:szCs w:val="22"/>
        </w:rPr>
        <w:t>S</w:t>
      </w:r>
      <w:r w:rsidR="00251BF7" w:rsidRPr="00182C94">
        <w:rPr>
          <w:b w:val="0"/>
          <w:bCs w:val="0"/>
          <w:sz w:val="22"/>
          <w:szCs w:val="22"/>
        </w:rPr>
        <w:t>aint David</w:t>
      </w:r>
      <w:r w:rsidRPr="00182C94">
        <w:rPr>
          <w:b w:val="0"/>
          <w:bCs w:val="0"/>
          <w:sz w:val="22"/>
          <w:szCs w:val="22"/>
        </w:rPr>
        <w:t xml:space="preserve"> T</w:t>
      </w:r>
      <w:r w:rsidR="003E785C" w:rsidRPr="00182C94">
        <w:rPr>
          <w:b w:val="0"/>
          <w:bCs w:val="0"/>
          <w:sz w:val="22"/>
          <w:szCs w:val="22"/>
        </w:rPr>
        <w:t>ax Implications</w:t>
      </w:r>
      <w:r w:rsidR="00AE7AA4" w:rsidRPr="00182C94">
        <w:rPr>
          <w:b w:val="0"/>
          <w:bCs w:val="0"/>
          <w:sz w:val="22"/>
          <w:szCs w:val="22"/>
        </w:rPr>
        <w:t xml:space="preserve"> can have significate </w:t>
      </w:r>
      <w:r w:rsidR="00DF351E" w:rsidRPr="00182C94">
        <w:rPr>
          <w:b w:val="0"/>
          <w:bCs w:val="0"/>
          <w:sz w:val="22"/>
          <w:szCs w:val="22"/>
        </w:rPr>
        <w:t>effect</w:t>
      </w:r>
      <w:r w:rsidR="00AE7AA4" w:rsidRPr="00182C94">
        <w:rPr>
          <w:b w:val="0"/>
          <w:bCs w:val="0"/>
          <w:sz w:val="22"/>
          <w:szCs w:val="22"/>
        </w:rPr>
        <w:t xml:space="preserve"> on </w:t>
      </w:r>
      <w:r w:rsidR="00181C05" w:rsidRPr="00182C94">
        <w:rPr>
          <w:b w:val="0"/>
          <w:bCs w:val="0"/>
          <w:sz w:val="22"/>
          <w:szCs w:val="22"/>
        </w:rPr>
        <w:t xml:space="preserve">employees by having high rates of tax </w:t>
      </w:r>
      <w:r w:rsidR="00DF351E" w:rsidRPr="00182C94">
        <w:rPr>
          <w:b w:val="0"/>
          <w:bCs w:val="0"/>
          <w:sz w:val="22"/>
          <w:szCs w:val="22"/>
        </w:rPr>
        <w:t>taking</w:t>
      </w:r>
      <w:r w:rsidR="00BB5A03" w:rsidRPr="00182C94">
        <w:rPr>
          <w:b w:val="0"/>
          <w:bCs w:val="0"/>
          <w:sz w:val="22"/>
          <w:szCs w:val="22"/>
        </w:rPr>
        <w:t xml:space="preserve"> from </w:t>
      </w:r>
      <w:r w:rsidR="00DF351E" w:rsidRPr="00182C94">
        <w:rPr>
          <w:b w:val="0"/>
          <w:bCs w:val="0"/>
          <w:sz w:val="22"/>
          <w:szCs w:val="22"/>
        </w:rPr>
        <w:t>their</w:t>
      </w:r>
      <w:r w:rsidR="00BB5A03" w:rsidRPr="00182C94">
        <w:rPr>
          <w:b w:val="0"/>
          <w:bCs w:val="0"/>
          <w:sz w:val="22"/>
          <w:szCs w:val="22"/>
        </w:rPr>
        <w:t xml:space="preserve"> </w:t>
      </w:r>
      <w:r w:rsidR="00DF351E" w:rsidRPr="00182C94">
        <w:rPr>
          <w:b w:val="0"/>
          <w:bCs w:val="0"/>
          <w:sz w:val="22"/>
          <w:szCs w:val="22"/>
        </w:rPr>
        <w:t>salaries</w:t>
      </w:r>
      <w:r w:rsidR="00181C05" w:rsidRPr="00182C94">
        <w:rPr>
          <w:b w:val="0"/>
          <w:bCs w:val="0"/>
          <w:sz w:val="22"/>
          <w:szCs w:val="22"/>
        </w:rPr>
        <w:t xml:space="preserve"> and students</w:t>
      </w:r>
      <w:r w:rsidR="00BB5A03" w:rsidRPr="00182C94">
        <w:rPr>
          <w:b w:val="0"/>
          <w:bCs w:val="0"/>
          <w:sz w:val="22"/>
          <w:szCs w:val="22"/>
        </w:rPr>
        <w:t xml:space="preserve"> having to pay back large amounts of tax</w:t>
      </w:r>
      <w:r w:rsidR="00DF351E" w:rsidRPr="00182C94">
        <w:rPr>
          <w:b w:val="0"/>
          <w:bCs w:val="0"/>
          <w:sz w:val="22"/>
          <w:szCs w:val="22"/>
        </w:rPr>
        <w:t xml:space="preserve"> back to the government at the end of the </w:t>
      </w:r>
      <w:r w:rsidR="00C60B6B" w:rsidRPr="00182C94">
        <w:rPr>
          <w:b w:val="0"/>
          <w:bCs w:val="0"/>
          <w:sz w:val="22"/>
          <w:szCs w:val="22"/>
        </w:rPr>
        <w:t xml:space="preserve">higher </w:t>
      </w:r>
      <w:r w:rsidR="00DF351E" w:rsidRPr="00182C94">
        <w:rPr>
          <w:b w:val="0"/>
          <w:bCs w:val="0"/>
          <w:sz w:val="22"/>
          <w:szCs w:val="22"/>
        </w:rPr>
        <w:t>education</w:t>
      </w:r>
      <w:r w:rsidR="00C365DE" w:rsidRPr="00182C94">
        <w:rPr>
          <w:b w:val="0"/>
          <w:bCs w:val="0"/>
          <w:sz w:val="22"/>
          <w:szCs w:val="22"/>
        </w:rPr>
        <w:t xml:space="preserve"> degrees.</w:t>
      </w:r>
      <w:r w:rsidR="00C60B6B" w:rsidRPr="00182C94">
        <w:rPr>
          <w:b w:val="0"/>
          <w:bCs w:val="0"/>
          <w:sz w:val="22"/>
          <w:szCs w:val="22"/>
        </w:rPr>
        <w:t xml:space="preserve"> </w:t>
      </w:r>
    </w:p>
    <w:p w14:paraId="57517A89" w14:textId="49DC66A4" w:rsidR="008A466A" w:rsidRDefault="000A2479" w:rsidP="00A75F01">
      <w:pPr>
        <w:pStyle w:val="Heading1"/>
        <w:spacing w:line="360" w:lineRule="auto"/>
        <w:jc w:val="both"/>
        <w:rPr>
          <w:b w:val="0"/>
          <w:bCs w:val="0"/>
          <w:sz w:val="22"/>
          <w:szCs w:val="22"/>
        </w:rPr>
      </w:pPr>
      <w:r w:rsidRPr="00182C94">
        <w:rPr>
          <w:sz w:val="22"/>
          <w:szCs w:val="22"/>
        </w:rPr>
        <w:t>1.</w:t>
      </w:r>
      <w:r w:rsidR="00A73121" w:rsidRPr="00182C94">
        <w:rPr>
          <w:sz w:val="22"/>
          <w:szCs w:val="22"/>
        </w:rPr>
        <w:t>2</w:t>
      </w:r>
      <w:r w:rsidRPr="00182C94">
        <w:rPr>
          <w:b w:val="0"/>
          <w:bCs w:val="0"/>
          <w:sz w:val="22"/>
          <w:szCs w:val="22"/>
        </w:rPr>
        <w:t xml:space="preserve"> </w:t>
      </w:r>
      <w:r w:rsidR="00711935" w:rsidRPr="00182C94">
        <w:rPr>
          <w:b w:val="0"/>
          <w:bCs w:val="0"/>
          <w:sz w:val="22"/>
          <w:szCs w:val="22"/>
        </w:rPr>
        <w:t xml:space="preserve">Political factors </w:t>
      </w:r>
      <w:r w:rsidR="000E4E71" w:rsidRPr="00182C94">
        <w:rPr>
          <w:b w:val="0"/>
          <w:bCs w:val="0"/>
          <w:sz w:val="22"/>
          <w:szCs w:val="22"/>
        </w:rPr>
        <w:t>i</w:t>
      </w:r>
      <w:r w:rsidR="00711935" w:rsidRPr="00182C94">
        <w:rPr>
          <w:b w:val="0"/>
          <w:bCs w:val="0"/>
          <w:sz w:val="22"/>
          <w:szCs w:val="22"/>
        </w:rPr>
        <w:t xml:space="preserve">n </w:t>
      </w:r>
      <w:r w:rsidR="00255660" w:rsidRPr="00182C94">
        <w:rPr>
          <w:b w:val="0"/>
          <w:bCs w:val="0"/>
          <w:sz w:val="22"/>
          <w:szCs w:val="22"/>
        </w:rPr>
        <w:t>University of Wales Trinity Saint David</w:t>
      </w:r>
      <w:r w:rsidR="004E1112" w:rsidRPr="00182C94">
        <w:rPr>
          <w:b w:val="0"/>
          <w:bCs w:val="0"/>
          <w:sz w:val="22"/>
          <w:szCs w:val="22"/>
        </w:rPr>
        <w:t xml:space="preserve"> industry regulations</w:t>
      </w:r>
      <w:r w:rsidR="00E17C28" w:rsidRPr="00182C94">
        <w:rPr>
          <w:b w:val="0"/>
          <w:bCs w:val="0"/>
          <w:sz w:val="22"/>
          <w:szCs w:val="22"/>
        </w:rPr>
        <w:t xml:space="preserve"> </w:t>
      </w:r>
      <w:r w:rsidR="006E0C99" w:rsidRPr="00182C94">
        <w:rPr>
          <w:b w:val="0"/>
          <w:bCs w:val="0"/>
          <w:sz w:val="22"/>
          <w:szCs w:val="22"/>
        </w:rPr>
        <w:t xml:space="preserve">there are several different regulations governing bodies for higher education in the UK that </w:t>
      </w:r>
      <w:r w:rsidR="00CC6BD0" w:rsidRPr="00182C94">
        <w:rPr>
          <w:b w:val="0"/>
          <w:bCs w:val="0"/>
          <w:sz w:val="22"/>
          <w:szCs w:val="22"/>
        </w:rPr>
        <w:t>make sure that universit</w:t>
      </w:r>
      <w:r w:rsidR="00425DE7" w:rsidRPr="00182C94">
        <w:rPr>
          <w:b w:val="0"/>
          <w:bCs w:val="0"/>
          <w:sz w:val="22"/>
          <w:szCs w:val="22"/>
        </w:rPr>
        <w:t>ies</w:t>
      </w:r>
      <w:r w:rsidR="00CC6BD0" w:rsidRPr="00182C94">
        <w:rPr>
          <w:b w:val="0"/>
          <w:bCs w:val="0"/>
          <w:sz w:val="22"/>
          <w:szCs w:val="22"/>
        </w:rPr>
        <w:t xml:space="preserve"> are operating to </w:t>
      </w:r>
      <w:r w:rsidR="00BD45D3" w:rsidRPr="00182C94">
        <w:rPr>
          <w:b w:val="0"/>
          <w:bCs w:val="0"/>
          <w:sz w:val="22"/>
          <w:szCs w:val="22"/>
        </w:rPr>
        <w:t>excellent</w:t>
      </w:r>
      <w:r w:rsidR="00175AF8" w:rsidRPr="00182C94">
        <w:rPr>
          <w:b w:val="0"/>
          <w:bCs w:val="0"/>
          <w:sz w:val="22"/>
          <w:szCs w:val="22"/>
        </w:rPr>
        <w:t xml:space="preserve"> standards are credible </w:t>
      </w:r>
      <w:r w:rsidR="00EF5BEC" w:rsidRPr="00182C94">
        <w:rPr>
          <w:b w:val="0"/>
          <w:bCs w:val="0"/>
          <w:sz w:val="22"/>
          <w:szCs w:val="22"/>
        </w:rPr>
        <w:t xml:space="preserve">in the industry in what they </w:t>
      </w:r>
      <w:r w:rsidR="00BD45D3" w:rsidRPr="00182C94">
        <w:rPr>
          <w:b w:val="0"/>
          <w:bCs w:val="0"/>
          <w:sz w:val="22"/>
          <w:szCs w:val="22"/>
        </w:rPr>
        <w:t xml:space="preserve">serve. The </w:t>
      </w:r>
      <w:r w:rsidR="00CF0691" w:rsidRPr="00182C94">
        <w:rPr>
          <w:b w:val="0"/>
          <w:bCs w:val="0"/>
          <w:sz w:val="22"/>
          <w:szCs w:val="22"/>
        </w:rPr>
        <w:t xml:space="preserve">regulating body for </w:t>
      </w:r>
      <w:r w:rsidR="00401517" w:rsidRPr="00182C94">
        <w:rPr>
          <w:b w:val="0"/>
          <w:bCs w:val="0"/>
          <w:sz w:val="22"/>
          <w:szCs w:val="22"/>
        </w:rPr>
        <w:t xml:space="preserve">Wales </w:t>
      </w:r>
      <w:r w:rsidR="003D1246" w:rsidRPr="00182C94">
        <w:rPr>
          <w:b w:val="0"/>
          <w:bCs w:val="0"/>
          <w:sz w:val="22"/>
          <w:szCs w:val="22"/>
        </w:rPr>
        <w:t>HEFCW manage and reserve advanced education in</w:t>
      </w:r>
      <w:r w:rsidR="003D1246" w:rsidRPr="003D1246">
        <w:rPr>
          <w:b w:val="0"/>
          <w:bCs w:val="0"/>
          <w:sz w:val="22"/>
          <w:szCs w:val="22"/>
        </w:rPr>
        <w:t xml:space="preserve"> </w:t>
      </w:r>
      <w:r w:rsidR="00183A06" w:rsidRPr="003D1246">
        <w:rPr>
          <w:b w:val="0"/>
          <w:bCs w:val="0"/>
          <w:sz w:val="22"/>
          <w:szCs w:val="22"/>
        </w:rPr>
        <w:lastRenderedPageBreak/>
        <w:t>Wales and</w:t>
      </w:r>
      <w:r w:rsidR="003D1246" w:rsidRPr="003D1246">
        <w:rPr>
          <w:b w:val="0"/>
          <w:bCs w:val="0"/>
          <w:sz w:val="22"/>
          <w:szCs w:val="22"/>
        </w:rPr>
        <w:t xml:space="preserve"> help to convey Welsh Government needs for advanced education</w:t>
      </w:r>
      <w:r w:rsidR="00B0199B">
        <w:rPr>
          <w:b w:val="0"/>
          <w:bCs w:val="0"/>
          <w:sz w:val="22"/>
          <w:szCs w:val="22"/>
        </w:rPr>
        <w:t xml:space="preserve"> </w:t>
      </w:r>
      <w:sdt>
        <w:sdtPr>
          <w:rPr>
            <w:b w:val="0"/>
            <w:bCs w:val="0"/>
            <w:sz w:val="22"/>
            <w:szCs w:val="22"/>
          </w:rPr>
          <w:id w:val="-1818497608"/>
          <w:citation/>
        </w:sdtPr>
        <w:sdtEndPr/>
        <w:sdtContent>
          <w:r w:rsidR="00F27C02">
            <w:rPr>
              <w:b w:val="0"/>
              <w:bCs w:val="0"/>
              <w:sz w:val="22"/>
              <w:szCs w:val="22"/>
            </w:rPr>
            <w:fldChar w:fldCharType="begin"/>
          </w:r>
          <w:r w:rsidR="00A32B5E">
            <w:rPr>
              <w:b w:val="0"/>
              <w:bCs w:val="0"/>
              <w:sz w:val="22"/>
              <w:szCs w:val="22"/>
              <w:lang w:val="en-GB"/>
            </w:rPr>
            <w:instrText xml:space="preserve">CITATION Hig18 \l 2057 </w:instrText>
          </w:r>
          <w:r w:rsidR="00F27C02">
            <w:rPr>
              <w:b w:val="0"/>
              <w:bCs w:val="0"/>
              <w:sz w:val="22"/>
              <w:szCs w:val="22"/>
            </w:rPr>
            <w:fldChar w:fldCharType="separate"/>
          </w:r>
          <w:r w:rsidR="00395DFC" w:rsidRPr="00395DFC">
            <w:rPr>
              <w:noProof/>
              <w:sz w:val="22"/>
              <w:szCs w:val="22"/>
              <w:lang w:val="en-GB"/>
            </w:rPr>
            <w:t>(Higher Education Funding Council for Wales, 2018)</w:t>
          </w:r>
          <w:r w:rsidR="00F27C02">
            <w:rPr>
              <w:b w:val="0"/>
              <w:bCs w:val="0"/>
              <w:sz w:val="22"/>
              <w:szCs w:val="22"/>
            </w:rPr>
            <w:fldChar w:fldCharType="end"/>
          </w:r>
        </w:sdtContent>
      </w:sdt>
      <w:r w:rsidR="00191AA9">
        <w:rPr>
          <w:b w:val="0"/>
          <w:bCs w:val="0"/>
          <w:sz w:val="22"/>
          <w:szCs w:val="22"/>
        </w:rPr>
        <w:t>.</w:t>
      </w:r>
      <w:r w:rsidR="00AF6BA4">
        <w:rPr>
          <w:b w:val="0"/>
          <w:bCs w:val="0"/>
          <w:sz w:val="22"/>
          <w:szCs w:val="22"/>
        </w:rPr>
        <w:t xml:space="preserve"> </w:t>
      </w:r>
      <w:r w:rsidR="007A41BE">
        <w:rPr>
          <w:b w:val="0"/>
          <w:bCs w:val="0"/>
          <w:sz w:val="22"/>
          <w:szCs w:val="22"/>
        </w:rPr>
        <w:t>T</w:t>
      </w:r>
      <w:r w:rsidR="00AF6BA4">
        <w:rPr>
          <w:b w:val="0"/>
          <w:bCs w:val="0"/>
          <w:sz w:val="22"/>
          <w:szCs w:val="22"/>
        </w:rPr>
        <w:t>he</w:t>
      </w:r>
      <w:r w:rsidR="00483EEE">
        <w:rPr>
          <w:b w:val="0"/>
          <w:bCs w:val="0"/>
          <w:sz w:val="22"/>
          <w:szCs w:val="22"/>
        </w:rPr>
        <w:t xml:space="preserve"> HEFCW</w:t>
      </w:r>
      <w:r w:rsidR="00E13DB5">
        <w:rPr>
          <w:b w:val="0"/>
          <w:bCs w:val="0"/>
          <w:sz w:val="22"/>
          <w:szCs w:val="22"/>
        </w:rPr>
        <w:t xml:space="preserve"> </w:t>
      </w:r>
      <w:r w:rsidR="00AF6BA4">
        <w:rPr>
          <w:b w:val="0"/>
          <w:bCs w:val="0"/>
          <w:sz w:val="22"/>
          <w:szCs w:val="22"/>
        </w:rPr>
        <w:t>regulat</w:t>
      </w:r>
      <w:r w:rsidR="00B0199B">
        <w:rPr>
          <w:b w:val="0"/>
          <w:bCs w:val="0"/>
          <w:sz w:val="22"/>
          <w:szCs w:val="22"/>
        </w:rPr>
        <w:t>e nine</w:t>
      </w:r>
      <w:r w:rsidR="008128BD">
        <w:rPr>
          <w:b w:val="0"/>
          <w:bCs w:val="0"/>
          <w:sz w:val="22"/>
          <w:szCs w:val="22"/>
        </w:rPr>
        <w:t xml:space="preserve"> </w:t>
      </w:r>
      <w:r w:rsidR="004205E3">
        <w:rPr>
          <w:b w:val="0"/>
          <w:bCs w:val="0"/>
          <w:sz w:val="22"/>
          <w:szCs w:val="22"/>
        </w:rPr>
        <w:t xml:space="preserve">different </w:t>
      </w:r>
      <w:r w:rsidR="008077F7">
        <w:rPr>
          <w:b w:val="0"/>
          <w:bCs w:val="0"/>
          <w:sz w:val="22"/>
          <w:szCs w:val="22"/>
        </w:rPr>
        <w:t>universities</w:t>
      </w:r>
      <w:r w:rsidR="004205E3">
        <w:rPr>
          <w:b w:val="0"/>
          <w:bCs w:val="0"/>
          <w:sz w:val="22"/>
          <w:szCs w:val="22"/>
        </w:rPr>
        <w:t xml:space="preserve"> a</w:t>
      </w:r>
      <w:r w:rsidR="00AB7F83">
        <w:rPr>
          <w:b w:val="0"/>
          <w:bCs w:val="0"/>
          <w:sz w:val="22"/>
          <w:szCs w:val="22"/>
        </w:rPr>
        <w:t>cross Wales</w:t>
      </w:r>
      <w:r w:rsidR="008077F7">
        <w:rPr>
          <w:b w:val="0"/>
          <w:bCs w:val="0"/>
          <w:sz w:val="22"/>
          <w:szCs w:val="22"/>
        </w:rPr>
        <w:t>,</w:t>
      </w:r>
      <w:r w:rsidR="006C4393">
        <w:rPr>
          <w:b w:val="0"/>
          <w:bCs w:val="0"/>
          <w:sz w:val="22"/>
          <w:szCs w:val="22"/>
        </w:rPr>
        <w:t xml:space="preserve"> and HE collages </w:t>
      </w:r>
      <w:r w:rsidR="0050528A">
        <w:rPr>
          <w:b w:val="0"/>
          <w:bCs w:val="0"/>
          <w:sz w:val="22"/>
          <w:szCs w:val="22"/>
        </w:rPr>
        <w:t>they</w:t>
      </w:r>
      <w:r w:rsidR="001F2BFE" w:rsidRPr="001F2BFE">
        <w:rPr>
          <w:b w:val="0"/>
          <w:bCs w:val="0"/>
          <w:sz w:val="22"/>
          <w:szCs w:val="22"/>
        </w:rPr>
        <w:t xml:space="preserve"> assign assets for training, research and related exercises at colleges, and asset certain HE courses at FE universities</w:t>
      </w:r>
      <w:r w:rsidR="001F2BFE">
        <w:rPr>
          <w:b w:val="0"/>
          <w:bCs w:val="0"/>
          <w:sz w:val="22"/>
          <w:szCs w:val="22"/>
        </w:rPr>
        <w:t xml:space="preserve"> </w:t>
      </w:r>
      <w:r w:rsidR="00976809">
        <w:rPr>
          <w:b w:val="0"/>
          <w:bCs w:val="0"/>
          <w:sz w:val="22"/>
          <w:szCs w:val="22"/>
        </w:rPr>
        <w:t xml:space="preserve"> </w:t>
      </w:r>
      <w:sdt>
        <w:sdtPr>
          <w:rPr>
            <w:b w:val="0"/>
            <w:bCs w:val="0"/>
            <w:sz w:val="22"/>
            <w:szCs w:val="22"/>
          </w:rPr>
          <w:id w:val="-1112197172"/>
          <w:citation/>
        </w:sdtPr>
        <w:sdtEndPr/>
        <w:sdtContent>
          <w:r w:rsidR="0050528A">
            <w:rPr>
              <w:b w:val="0"/>
              <w:bCs w:val="0"/>
              <w:sz w:val="22"/>
              <w:szCs w:val="22"/>
            </w:rPr>
            <w:fldChar w:fldCharType="begin"/>
          </w:r>
          <w:r w:rsidR="00A32B5E">
            <w:rPr>
              <w:b w:val="0"/>
              <w:bCs w:val="0"/>
              <w:sz w:val="22"/>
              <w:szCs w:val="22"/>
              <w:lang w:val="en-GB"/>
            </w:rPr>
            <w:instrText xml:space="preserve">CITATION Hig18 \l 2057 </w:instrText>
          </w:r>
          <w:r w:rsidR="0050528A">
            <w:rPr>
              <w:b w:val="0"/>
              <w:bCs w:val="0"/>
              <w:sz w:val="22"/>
              <w:szCs w:val="22"/>
            </w:rPr>
            <w:fldChar w:fldCharType="separate"/>
          </w:r>
          <w:r w:rsidR="00395DFC" w:rsidRPr="00395DFC">
            <w:rPr>
              <w:noProof/>
              <w:sz w:val="22"/>
              <w:szCs w:val="22"/>
              <w:lang w:val="en-GB"/>
            </w:rPr>
            <w:t>(Higher Education Funding Council for Wales, 2018)</w:t>
          </w:r>
          <w:r w:rsidR="0050528A">
            <w:rPr>
              <w:b w:val="0"/>
              <w:bCs w:val="0"/>
              <w:sz w:val="22"/>
              <w:szCs w:val="22"/>
            </w:rPr>
            <w:fldChar w:fldCharType="end"/>
          </w:r>
        </w:sdtContent>
      </w:sdt>
      <w:r w:rsidR="0050528A">
        <w:rPr>
          <w:b w:val="0"/>
          <w:bCs w:val="0"/>
          <w:sz w:val="22"/>
          <w:szCs w:val="22"/>
        </w:rPr>
        <w:t xml:space="preserve">. The </w:t>
      </w:r>
      <w:r w:rsidR="00721554">
        <w:rPr>
          <w:b w:val="0"/>
          <w:bCs w:val="0"/>
          <w:sz w:val="22"/>
          <w:szCs w:val="22"/>
        </w:rPr>
        <w:t xml:space="preserve">regulation body for England </w:t>
      </w:r>
      <w:r w:rsidR="00645F42">
        <w:rPr>
          <w:b w:val="0"/>
          <w:bCs w:val="0"/>
          <w:sz w:val="22"/>
          <w:szCs w:val="22"/>
        </w:rPr>
        <w:t>OfS</w:t>
      </w:r>
      <w:r w:rsidR="00432CCB">
        <w:rPr>
          <w:b w:val="0"/>
          <w:bCs w:val="0"/>
          <w:sz w:val="22"/>
          <w:szCs w:val="22"/>
        </w:rPr>
        <w:t xml:space="preserve"> Office for Students</w:t>
      </w:r>
      <w:r w:rsidR="007319DF">
        <w:rPr>
          <w:b w:val="0"/>
          <w:bCs w:val="0"/>
          <w:sz w:val="22"/>
          <w:szCs w:val="22"/>
        </w:rPr>
        <w:t xml:space="preserve"> </w:t>
      </w:r>
      <w:r w:rsidR="006633A4">
        <w:rPr>
          <w:b w:val="0"/>
          <w:bCs w:val="0"/>
          <w:sz w:val="22"/>
          <w:szCs w:val="22"/>
        </w:rPr>
        <w:t xml:space="preserve">regulates </w:t>
      </w:r>
      <w:r w:rsidR="00135822">
        <w:rPr>
          <w:b w:val="0"/>
          <w:bCs w:val="0"/>
          <w:sz w:val="22"/>
          <w:szCs w:val="22"/>
        </w:rPr>
        <w:t xml:space="preserve">quality and standards in </w:t>
      </w:r>
      <w:r w:rsidR="00A64D5A">
        <w:rPr>
          <w:b w:val="0"/>
          <w:bCs w:val="0"/>
          <w:sz w:val="22"/>
          <w:szCs w:val="22"/>
        </w:rPr>
        <w:t>HE</w:t>
      </w:r>
      <w:r w:rsidR="003F4E06">
        <w:rPr>
          <w:b w:val="0"/>
          <w:bCs w:val="0"/>
          <w:sz w:val="22"/>
          <w:szCs w:val="22"/>
        </w:rPr>
        <w:t xml:space="preserve"> </w:t>
      </w:r>
      <w:r w:rsidR="003E1B30">
        <w:rPr>
          <w:b w:val="0"/>
          <w:bCs w:val="0"/>
          <w:sz w:val="22"/>
          <w:szCs w:val="22"/>
        </w:rPr>
        <w:t xml:space="preserve">the quality and standards </w:t>
      </w:r>
      <w:r w:rsidR="00694BB9">
        <w:rPr>
          <w:b w:val="0"/>
          <w:bCs w:val="0"/>
          <w:sz w:val="22"/>
          <w:szCs w:val="22"/>
        </w:rPr>
        <w:t>need to be meet by providers of higher education</w:t>
      </w:r>
      <w:r w:rsidR="005E73C0">
        <w:rPr>
          <w:b w:val="0"/>
          <w:bCs w:val="0"/>
          <w:sz w:val="22"/>
          <w:szCs w:val="22"/>
        </w:rPr>
        <w:t>.</w:t>
      </w:r>
      <w:r w:rsidR="00694BB9">
        <w:rPr>
          <w:b w:val="0"/>
          <w:bCs w:val="0"/>
          <w:sz w:val="22"/>
          <w:szCs w:val="22"/>
        </w:rPr>
        <w:t xml:space="preserve"> </w:t>
      </w:r>
      <w:r w:rsidR="0042420B" w:rsidRPr="0042420B">
        <w:rPr>
          <w:b w:val="0"/>
          <w:bCs w:val="0"/>
          <w:sz w:val="22"/>
          <w:szCs w:val="22"/>
        </w:rPr>
        <w:t xml:space="preserve">The </w:t>
      </w:r>
      <w:r w:rsidR="00E17583">
        <w:rPr>
          <w:b w:val="0"/>
          <w:bCs w:val="0"/>
          <w:sz w:val="22"/>
          <w:szCs w:val="22"/>
        </w:rPr>
        <w:t>universities</w:t>
      </w:r>
      <w:r w:rsidR="0042420B" w:rsidRPr="0042420B">
        <w:rPr>
          <w:b w:val="0"/>
          <w:bCs w:val="0"/>
          <w:sz w:val="22"/>
          <w:szCs w:val="22"/>
        </w:rPr>
        <w:t xml:space="preserve"> should give all understudies, from confirmation through to fruition, with the help that they need to prevail in and benefit from advanced education</w:t>
      </w:r>
      <w:sdt>
        <w:sdtPr>
          <w:rPr>
            <w:b w:val="0"/>
            <w:bCs w:val="0"/>
            <w:sz w:val="22"/>
            <w:szCs w:val="22"/>
          </w:rPr>
          <w:id w:val="2054270699"/>
          <w:citation/>
        </w:sdtPr>
        <w:sdtEndPr/>
        <w:sdtContent>
          <w:r w:rsidR="00DD37DB">
            <w:rPr>
              <w:b w:val="0"/>
              <w:bCs w:val="0"/>
              <w:sz w:val="22"/>
              <w:szCs w:val="22"/>
            </w:rPr>
            <w:fldChar w:fldCharType="begin"/>
          </w:r>
          <w:r w:rsidR="00A8043D">
            <w:rPr>
              <w:b w:val="0"/>
              <w:bCs w:val="0"/>
              <w:sz w:val="22"/>
              <w:szCs w:val="22"/>
              <w:lang w:val="en-GB"/>
            </w:rPr>
            <w:instrText xml:space="preserve">CITATION Off21 \l 2057 </w:instrText>
          </w:r>
          <w:r w:rsidR="00DD37DB">
            <w:rPr>
              <w:b w:val="0"/>
              <w:bCs w:val="0"/>
              <w:sz w:val="22"/>
              <w:szCs w:val="22"/>
            </w:rPr>
            <w:fldChar w:fldCharType="separate"/>
          </w:r>
          <w:r w:rsidR="00395DFC">
            <w:rPr>
              <w:b w:val="0"/>
              <w:bCs w:val="0"/>
              <w:noProof/>
              <w:sz w:val="22"/>
              <w:szCs w:val="22"/>
              <w:lang w:val="en-GB"/>
            </w:rPr>
            <w:t xml:space="preserve"> </w:t>
          </w:r>
          <w:r w:rsidR="00395DFC" w:rsidRPr="00395DFC">
            <w:rPr>
              <w:noProof/>
              <w:sz w:val="22"/>
              <w:szCs w:val="22"/>
              <w:lang w:val="en-GB"/>
            </w:rPr>
            <w:t>(Students, 2021)</w:t>
          </w:r>
          <w:r w:rsidR="00DD37DB">
            <w:rPr>
              <w:b w:val="0"/>
              <w:bCs w:val="0"/>
              <w:sz w:val="22"/>
              <w:szCs w:val="22"/>
            </w:rPr>
            <w:fldChar w:fldCharType="end"/>
          </w:r>
        </w:sdtContent>
      </w:sdt>
      <w:r w:rsidR="00056519">
        <w:rPr>
          <w:b w:val="0"/>
          <w:bCs w:val="0"/>
          <w:sz w:val="22"/>
          <w:szCs w:val="22"/>
        </w:rPr>
        <w:t>.</w:t>
      </w:r>
      <w:r w:rsidR="00753D26">
        <w:rPr>
          <w:b w:val="0"/>
          <w:bCs w:val="0"/>
          <w:sz w:val="22"/>
          <w:szCs w:val="22"/>
        </w:rPr>
        <w:t xml:space="preserve"> The OfS </w:t>
      </w:r>
      <w:r w:rsidR="00B23A27">
        <w:rPr>
          <w:b w:val="0"/>
          <w:bCs w:val="0"/>
          <w:sz w:val="22"/>
          <w:szCs w:val="22"/>
        </w:rPr>
        <w:t>what to reduce the r</w:t>
      </w:r>
      <w:r w:rsidR="00F95B07">
        <w:rPr>
          <w:b w:val="0"/>
          <w:bCs w:val="0"/>
          <w:sz w:val="22"/>
          <w:szCs w:val="22"/>
        </w:rPr>
        <w:t xml:space="preserve">egulation burden to university </w:t>
      </w:r>
      <w:r w:rsidR="003F1845">
        <w:rPr>
          <w:b w:val="0"/>
          <w:bCs w:val="0"/>
          <w:sz w:val="22"/>
          <w:szCs w:val="22"/>
        </w:rPr>
        <w:t>th</w:t>
      </w:r>
      <w:r w:rsidR="00C91328" w:rsidRPr="00C91328">
        <w:rPr>
          <w:b w:val="0"/>
          <w:bCs w:val="0"/>
          <w:sz w:val="22"/>
          <w:szCs w:val="22"/>
        </w:rPr>
        <w:t>e</w:t>
      </w:r>
      <w:r w:rsidR="003F1845">
        <w:rPr>
          <w:b w:val="0"/>
          <w:bCs w:val="0"/>
          <w:sz w:val="22"/>
          <w:szCs w:val="22"/>
        </w:rPr>
        <w:t>y</w:t>
      </w:r>
      <w:r w:rsidR="00C91328" w:rsidRPr="00C91328">
        <w:rPr>
          <w:b w:val="0"/>
          <w:bCs w:val="0"/>
          <w:sz w:val="22"/>
          <w:szCs w:val="22"/>
        </w:rPr>
        <w:t xml:space="preserve"> have focused on diminishing the expenses that enrolled suppliers pay to us by 10% in genuine terms by 2022-23</w:t>
      </w:r>
      <w:r w:rsidR="003F1845">
        <w:rPr>
          <w:b w:val="0"/>
          <w:bCs w:val="0"/>
          <w:sz w:val="22"/>
          <w:szCs w:val="22"/>
        </w:rPr>
        <w:t xml:space="preserve"> </w:t>
      </w:r>
      <w:sdt>
        <w:sdtPr>
          <w:rPr>
            <w:b w:val="0"/>
            <w:bCs w:val="0"/>
            <w:sz w:val="22"/>
            <w:szCs w:val="22"/>
          </w:rPr>
          <w:id w:val="-333455245"/>
          <w:citation/>
        </w:sdtPr>
        <w:sdtEndPr/>
        <w:sdtContent>
          <w:r w:rsidR="003F1845">
            <w:rPr>
              <w:b w:val="0"/>
              <w:bCs w:val="0"/>
              <w:sz w:val="22"/>
              <w:szCs w:val="22"/>
            </w:rPr>
            <w:fldChar w:fldCharType="begin"/>
          </w:r>
          <w:r w:rsidR="003F1845">
            <w:rPr>
              <w:b w:val="0"/>
              <w:bCs w:val="0"/>
              <w:sz w:val="22"/>
              <w:szCs w:val="22"/>
              <w:lang w:val="en-GB"/>
            </w:rPr>
            <w:instrText xml:space="preserve"> CITATION Off21 \l 2057 </w:instrText>
          </w:r>
          <w:r w:rsidR="003F1845">
            <w:rPr>
              <w:b w:val="0"/>
              <w:bCs w:val="0"/>
              <w:sz w:val="22"/>
              <w:szCs w:val="22"/>
            </w:rPr>
            <w:fldChar w:fldCharType="separate"/>
          </w:r>
          <w:r w:rsidR="00395DFC" w:rsidRPr="00395DFC">
            <w:rPr>
              <w:noProof/>
              <w:sz w:val="22"/>
              <w:szCs w:val="22"/>
              <w:lang w:val="en-GB"/>
            </w:rPr>
            <w:t>(Students, 2021)</w:t>
          </w:r>
          <w:r w:rsidR="003F1845">
            <w:rPr>
              <w:b w:val="0"/>
              <w:bCs w:val="0"/>
              <w:sz w:val="22"/>
              <w:szCs w:val="22"/>
            </w:rPr>
            <w:fldChar w:fldCharType="end"/>
          </w:r>
        </w:sdtContent>
      </w:sdt>
    </w:p>
    <w:p w14:paraId="16E1C8E1" w14:textId="64314F81" w:rsidR="00770502" w:rsidRPr="00317B4A" w:rsidRDefault="00770502" w:rsidP="00A75F01">
      <w:pPr>
        <w:pStyle w:val="Heading1"/>
        <w:spacing w:line="360" w:lineRule="auto"/>
        <w:jc w:val="center"/>
        <w:rPr>
          <w:color w:val="7030A0"/>
          <w:sz w:val="22"/>
          <w:szCs w:val="22"/>
        </w:rPr>
      </w:pPr>
      <w:r w:rsidRPr="00317B4A">
        <w:rPr>
          <w:color w:val="7030A0"/>
          <w:sz w:val="22"/>
          <w:szCs w:val="22"/>
        </w:rPr>
        <w:t>E</w:t>
      </w:r>
      <w:r w:rsidR="008A7C36" w:rsidRPr="00317B4A">
        <w:rPr>
          <w:color w:val="7030A0"/>
          <w:sz w:val="22"/>
          <w:szCs w:val="22"/>
        </w:rPr>
        <w:t>CONOMICS</w:t>
      </w:r>
    </w:p>
    <w:p w14:paraId="0B5C6AAF" w14:textId="14E47B96" w:rsidR="004D7691" w:rsidRDefault="00652F33" w:rsidP="00A75F01">
      <w:pPr>
        <w:pStyle w:val="Heading1"/>
        <w:spacing w:line="360" w:lineRule="auto"/>
        <w:jc w:val="both"/>
        <w:rPr>
          <w:b w:val="0"/>
          <w:bCs w:val="0"/>
          <w:sz w:val="22"/>
          <w:szCs w:val="22"/>
        </w:rPr>
      </w:pPr>
      <w:r w:rsidRPr="00652F33">
        <w:rPr>
          <w:b w:val="0"/>
          <w:bCs w:val="0"/>
          <w:sz w:val="22"/>
          <w:szCs w:val="22"/>
        </w:rPr>
        <w:t>Political economy or financial matters is an investigation of humankind in normal business of life</w:t>
      </w:r>
      <w:r>
        <w:rPr>
          <w:b w:val="0"/>
          <w:bCs w:val="0"/>
          <w:sz w:val="22"/>
          <w:szCs w:val="22"/>
        </w:rPr>
        <w:t xml:space="preserve"> </w:t>
      </w:r>
      <w:sdt>
        <w:sdtPr>
          <w:rPr>
            <w:b w:val="0"/>
            <w:bCs w:val="0"/>
            <w:sz w:val="22"/>
            <w:szCs w:val="22"/>
          </w:rPr>
          <w:id w:val="2063439512"/>
          <w:citation/>
        </w:sdtPr>
        <w:sdtEndPr/>
        <w:sdtContent>
          <w:r>
            <w:rPr>
              <w:b w:val="0"/>
              <w:bCs w:val="0"/>
              <w:sz w:val="22"/>
              <w:szCs w:val="22"/>
            </w:rPr>
            <w:fldChar w:fldCharType="begin"/>
          </w:r>
          <w:r>
            <w:rPr>
              <w:b w:val="0"/>
              <w:bCs w:val="0"/>
              <w:sz w:val="22"/>
              <w:szCs w:val="22"/>
              <w:lang w:val="en-GB"/>
            </w:rPr>
            <w:instrText xml:space="preserve"> CITATION Mar90 \l 2057 </w:instrText>
          </w:r>
          <w:r>
            <w:rPr>
              <w:b w:val="0"/>
              <w:bCs w:val="0"/>
              <w:sz w:val="22"/>
              <w:szCs w:val="22"/>
            </w:rPr>
            <w:fldChar w:fldCharType="separate"/>
          </w:r>
          <w:r w:rsidR="00395DFC" w:rsidRPr="00395DFC">
            <w:rPr>
              <w:noProof/>
              <w:sz w:val="22"/>
              <w:szCs w:val="22"/>
              <w:lang w:val="en-GB"/>
            </w:rPr>
            <w:t>(Marshall, 1890)</w:t>
          </w:r>
          <w:r>
            <w:rPr>
              <w:b w:val="0"/>
              <w:bCs w:val="0"/>
              <w:sz w:val="22"/>
              <w:szCs w:val="22"/>
            </w:rPr>
            <w:fldChar w:fldCharType="end"/>
          </w:r>
        </w:sdtContent>
      </w:sdt>
      <w:r w:rsidR="004D7691">
        <w:rPr>
          <w:b w:val="0"/>
          <w:bCs w:val="0"/>
          <w:sz w:val="22"/>
          <w:szCs w:val="22"/>
        </w:rPr>
        <w:t>.</w:t>
      </w:r>
    </w:p>
    <w:p w14:paraId="7BF86183" w14:textId="18F1EF55" w:rsidR="001D5BF4" w:rsidRDefault="004D7691" w:rsidP="00A75F01">
      <w:pPr>
        <w:pStyle w:val="Heading1"/>
        <w:spacing w:line="360" w:lineRule="auto"/>
        <w:jc w:val="both"/>
        <w:rPr>
          <w:b w:val="0"/>
          <w:bCs w:val="0"/>
          <w:sz w:val="22"/>
          <w:szCs w:val="22"/>
        </w:rPr>
      </w:pPr>
      <w:r w:rsidRPr="00FE35C4">
        <w:rPr>
          <w:sz w:val="22"/>
          <w:szCs w:val="22"/>
        </w:rPr>
        <w:t>1.3</w:t>
      </w:r>
      <w:r>
        <w:rPr>
          <w:b w:val="0"/>
          <w:bCs w:val="0"/>
          <w:sz w:val="22"/>
          <w:szCs w:val="22"/>
        </w:rPr>
        <w:t xml:space="preserve"> </w:t>
      </w:r>
      <w:r w:rsidR="004153DD">
        <w:rPr>
          <w:b w:val="0"/>
          <w:bCs w:val="0"/>
          <w:sz w:val="22"/>
          <w:szCs w:val="22"/>
        </w:rPr>
        <w:t xml:space="preserve">Economics </w:t>
      </w:r>
      <w:r w:rsidR="008613AB">
        <w:rPr>
          <w:b w:val="0"/>
          <w:bCs w:val="0"/>
          <w:sz w:val="22"/>
          <w:szCs w:val="22"/>
        </w:rPr>
        <w:t xml:space="preserve">factors </w:t>
      </w:r>
      <w:r w:rsidR="00EA5BF9">
        <w:rPr>
          <w:b w:val="0"/>
          <w:bCs w:val="0"/>
          <w:sz w:val="22"/>
          <w:szCs w:val="22"/>
        </w:rPr>
        <w:t>i</w:t>
      </w:r>
      <w:r w:rsidR="008613AB">
        <w:rPr>
          <w:b w:val="0"/>
          <w:bCs w:val="0"/>
          <w:sz w:val="22"/>
          <w:szCs w:val="22"/>
        </w:rPr>
        <w:t xml:space="preserve">n </w:t>
      </w:r>
      <w:r w:rsidR="00D72675">
        <w:rPr>
          <w:b w:val="0"/>
          <w:bCs w:val="0"/>
          <w:sz w:val="22"/>
          <w:szCs w:val="22"/>
        </w:rPr>
        <w:t>University of Wales Trinity Saint David</w:t>
      </w:r>
      <w:r w:rsidR="006353E9">
        <w:rPr>
          <w:b w:val="0"/>
          <w:bCs w:val="0"/>
          <w:sz w:val="22"/>
          <w:szCs w:val="22"/>
        </w:rPr>
        <w:t xml:space="preserve"> </w:t>
      </w:r>
      <w:r w:rsidR="00786F0A" w:rsidRPr="0072050C">
        <w:rPr>
          <w:b w:val="0"/>
          <w:bCs w:val="0"/>
          <w:color w:val="7030A0"/>
          <w:sz w:val="22"/>
          <w:szCs w:val="22"/>
        </w:rPr>
        <w:t xml:space="preserve">exchange rates </w:t>
      </w:r>
      <w:r w:rsidR="00823290">
        <w:rPr>
          <w:b w:val="0"/>
          <w:bCs w:val="0"/>
          <w:sz w:val="22"/>
          <w:szCs w:val="22"/>
        </w:rPr>
        <w:t xml:space="preserve">and the cost of the price of study would be higher for international </w:t>
      </w:r>
      <w:r w:rsidR="00521C04">
        <w:rPr>
          <w:b w:val="0"/>
          <w:bCs w:val="0"/>
          <w:sz w:val="22"/>
          <w:szCs w:val="22"/>
        </w:rPr>
        <w:t>students, exchange rate from the</w:t>
      </w:r>
      <w:r w:rsidR="00805DC9">
        <w:rPr>
          <w:b w:val="0"/>
          <w:bCs w:val="0"/>
          <w:sz w:val="22"/>
          <w:szCs w:val="22"/>
        </w:rPr>
        <w:t>ir</w:t>
      </w:r>
      <w:r w:rsidR="00521C04">
        <w:rPr>
          <w:b w:val="0"/>
          <w:bCs w:val="0"/>
          <w:sz w:val="22"/>
          <w:szCs w:val="22"/>
        </w:rPr>
        <w:t xml:space="preserve"> money might be low</w:t>
      </w:r>
      <w:r w:rsidR="009A1524">
        <w:rPr>
          <w:b w:val="0"/>
          <w:bCs w:val="0"/>
          <w:sz w:val="22"/>
          <w:szCs w:val="22"/>
        </w:rPr>
        <w:t>er</w:t>
      </w:r>
      <w:r w:rsidR="00521C04">
        <w:rPr>
          <w:b w:val="0"/>
          <w:bCs w:val="0"/>
          <w:sz w:val="22"/>
          <w:szCs w:val="22"/>
        </w:rPr>
        <w:t xml:space="preserve"> where they would </w:t>
      </w:r>
      <w:r w:rsidR="00805DC9">
        <w:rPr>
          <w:b w:val="0"/>
          <w:bCs w:val="0"/>
          <w:sz w:val="22"/>
          <w:szCs w:val="22"/>
        </w:rPr>
        <w:t>lose</w:t>
      </w:r>
      <w:r w:rsidR="00521C04">
        <w:rPr>
          <w:b w:val="0"/>
          <w:bCs w:val="0"/>
          <w:sz w:val="22"/>
          <w:szCs w:val="22"/>
        </w:rPr>
        <w:t xml:space="preserve"> a lot</w:t>
      </w:r>
      <w:r w:rsidR="00C15C4B">
        <w:rPr>
          <w:b w:val="0"/>
          <w:bCs w:val="0"/>
          <w:sz w:val="22"/>
          <w:szCs w:val="22"/>
        </w:rPr>
        <w:t xml:space="preserve"> on money</w:t>
      </w:r>
      <w:r w:rsidR="00521C04">
        <w:rPr>
          <w:b w:val="0"/>
          <w:bCs w:val="0"/>
          <w:sz w:val="22"/>
          <w:szCs w:val="22"/>
        </w:rPr>
        <w:t xml:space="preserve"> to study in the </w:t>
      </w:r>
      <w:r w:rsidR="00C15C4B">
        <w:rPr>
          <w:b w:val="0"/>
          <w:bCs w:val="0"/>
          <w:sz w:val="22"/>
          <w:szCs w:val="22"/>
        </w:rPr>
        <w:t>UK</w:t>
      </w:r>
      <w:r w:rsidR="00521C04">
        <w:rPr>
          <w:b w:val="0"/>
          <w:bCs w:val="0"/>
          <w:sz w:val="22"/>
          <w:szCs w:val="22"/>
        </w:rPr>
        <w:t xml:space="preserve"> based on the exchange rate</w:t>
      </w:r>
      <w:r w:rsidR="00C81AC2">
        <w:rPr>
          <w:b w:val="0"/>
          <w:bCs w:val="0"/>
          <w:sz w:val="22"/>
          <w:szCs w:val="22"/>
        </w:rPr>
        <w:t xml:space="preserve"> </w:t>
      </w:r>
      <w:r w:rsidR="00574BF8">
        <w:rPr>
          <w:b w:val="0"/>
          <w:bCs w:val="0"/>
          <w:sz w:val="22"/>
          <w:szCs w:val="22"/>
        </w:rPr>
        <w:t>then it would come unaffordable for the overseas students.</w:t>
      </w:r>
    </w:p>
    <w:p w14:paraId="60C52C2F" w14:textId="1ACE2657" w:rsidR="00E90DE8" w:rsidRDefault="00AA4538" w:rsidP="00A75F01">
      <w:pPr>
        <w:pStyle w:val="Heading1"/>
        <w:spacing w:line="360" w:lineRule="auto"/>
        <w:jc w:val="both"/>
        <w:rPr>
          <w:b w:val="0"/>
          <w:bCs w:val="0"/>
          <w:sz w:val="22"/>
          <w:szCs w:val="22"/>
        </w:rPr>
      </w:pPr>
      <w:r w:rsidRPr="001731D9">
        <w:rPr>
          <w:sz w:val="22"/>
          <w:szCs w:val="22"/>
        </w:rPr>
        <w:t>1.4</w:t>
      </w:r>
      <w:r w:rsidR="00F50052">
        <w:rPr>
          <w:b w:val="0"/>
          <w:bCs w:val="0"/>
          <w:sz w:val="22"/>
          <w:szCs w:val="22"/>
        </w:rPr>
        <w:t xml:space="preserve"> </w:t>
      </w:r>
      <w:r>
        <w:rPr>
          <w:b w:val="0"/>
          <w:bCs w:val="0"/>
          <w:sz w:val="22"/>
          <w:szCs w:val="22"/>
        </w:rPr>
        <w:t>Economics</w:t>
      </w:r>
      <w:r w:rsidR="00A11E62">
        <w:rPr>
          <w:b w:val="0"/>
          <w:bCs w:val="0"/>
          <w:sz w:val="22"/>
          <w:szCs w:val="22"/>
        </w:rPr>
        <w:t xml:space="preserve"> factors </w:t>
      </w:r>
      <w:r w:rsidR="00EA5BF9">
        <w:rPr>
          <w:b w:val="0"/>
          <w:bCs w:val="0"/>
          <w:sz w:val="22"/>
          <w:szCs w:val="22"/>
        </w:rPr>
        <w:t>i</w:t>
      </w:r>
      <w:r w:rsidR="00A11E62">
        <w:rPr>
          <w:b w:val="0"/>
          <w:bCs w:val="0"/>
          <w:sz w:val="22"/>
          <w:szCs w:val="22"/>
        </w:rPr>
        <w:t xml:space="preserve">n </w:t>
      </w:r>
      <w:r w:rsidR="00F81427">
        <w:rPr>
          <w:b w:val="0"/>
          <w:bCs w:val="0"/>
          <w:sz w:val="22"/>
          <w:szCs w:val="22"/>
        </w:rPr>
        <w:t>University of Wales Trinity Saint David</w:t>
      </w:r>
      <w:r w:rsidR="00786F0A">
        <w:rPr>
          <w:b w:val="0"/>
          <w:bCs w:val="0"/>
          <w:sz w:val="22"/>
          <w:szCs w:val="22"/>
        </w:rPr>
        <w:t xml:space="preserve"> </w:t>
      </w:r>
      <w:r w:rsidR="005203C8" w:rsidRPr="0072050C">
        <w:rPr>
          <w:b w:val="0"/>
          <w:bCs w:val="0"/>
          <w:color w:val="7030A0"/>
          <w:sz w:val="22"/>
          <w:szCs w:val="22"/>
        </w:rPr>
        <w:t>labor cost</w:t>
      </w:r>
      <w:r w:rsidR="00506F61" w:rsidRPr="0072050C">
        <w:rPr>
          <w:b w:val="0"/>
          <w:bCs w:val="0"/>
          <w:color w:val="7030A0"/>
          <w:sz w:val="22"/>
          <w:szCs w:val="22"/>
        </w:rPr>
        <w:t xml:space="preserve"> </w:t>
      </w:r>
      <w:r w:rsidR="00DA6D75">
        <w:rPr>
          <w:b w:val="0"/>
          <w:bCs w:val="0"/>
          <w:sz w:val="22"/>
          <w:szCs w:val="22"/>
        </w:rPr>
        <w:t xml:space="preserve">for the </w:t>
      </w:r>
      <w:r w:rsidR="001854D9">
        <w:rPr>
          <w:b w:val="0"/>
          <w:bCs w:val="0"/>
          <w:sz w:val="22"/>
          <w:szCs w:val="22"/>
        </w:rPr>
        <w:t>U</w:t>
      </w:r>
      <w:r w:rsidR="00DA6D75">
        <w:rPr>
          <w:b w:val="0"/>
          <w:bCs w:val="0"/>
          <w:sz w:val="22"/>
          <w:szCs w:val="22"/>
        </w:rPr>
        <w:t xml:space="preserve">niversity </w:t>
      </w:r>
      <w:r w:rsidR="001854D9">
        <w:rPr>
          <w:b w:val="0"/>
          <w:bCs w:val="0"/>
          <w:sz w:val="22"/>
          <w:szCs w:val="22"/>
        </w:rPr>
        <w:t xml:space="preserve">of Wales Trinity Saint David </w:t>
      </w:r>
      <w:r w:rsidR="00573356">
        <w:rPr>
          <w:b w:val="0"/>
          <w:bCs w:val="0"/>
          <w:sz w:val="22"/>
          <w:szCs w:val="22"/>
        </w:rPr>
        <w:t xml:space="preserve">come from </w:t>
      </w:r>
      <w:r w:rsidR="000147B5">
        <w:rPr>
          <w:b w:val="0"/>
          <w:bCs w:val="0"/>
          <w:sz w:val="22"/>
          <w:szCs w:val="22"/>
        </w:rPr>
        <w:t xml:space="preserve">overtime hours employees working more than there contracted hours </w:t>
      </w:r>
      <w:r w:rsidR="00FB380E">
        <w:rPr>
          <w:b w:val="0"/>
          <w:bCs w:val="0"/>
          <w:sz w:val="22"/>
          <w:szCs w:val="22"/>
        </w:rPr>
        <w:t>generating</w:t>
      </w:r>
      <w:r w:rsidR="000444EA">
        <w:rPr>
          <w:b w:val="0"/>
          <w:bCs w:val="0"/>
          <w:sz w:val="22"/>
          <w:szCs w:val="22"/>
        </w:rPr>
        <w:t xml:space="preserve"> extra labor coat for University of Wales Trinity Saint </w:t>
      </w:r>
      <w:r w:rsidR="00FB380E">
        <w:rPr>
          <w:b w:val="0"/>
          <w:bCs w:val="0"/>
          <w:sz w:val="22"/>
          <w:szCs w:val="22"/>
        </w:rPr>
        <w:t>David</w:t>
      </w:r>
      <w:r w:rsidR="000147B5">
        <w:rPr>
          <w:b w:val="0"/>
          <w:bCs w:val="0"/>
          <w:sz w:val="22"/>
          <w:szCs w:val="22"/>
        </w:rPr>
        <w:t xml:space="preserve"> hiring external staff,</w:t>
      </w:r>
      <w:r w:rsidR="00FB380E">
        <w:rPr>
          <w:b w:val="0"/>
          <w:bCs w:val="0"/>
          <w:sz w:val="22"/>
          <w:szCs w:val="22"/>
        </w:rPr>
        <w:t xml:space="preserve"> due to employee</w:t>
      </w:r>
      <w:r w:rsidR="00D51537">
        <w:rPr>
          <w:b w:val="0"/>
          <w:bCs w:val="0"/>
          <w:sz w:val="22"/>
          <w:szCs w:val="22"/>
        </w:rPr>
        <w:t xml:space="preserve"> Illness or Maternity/Paternity cost </w:t>
      </w:r>
      <w:r w:rsidR="00946DCA">
        <w:rPr>
          <w:b w:val="0"/>
          <w:bCs w:val="0"/>
          <w:sz w:val="22"/>
          <w:szCs w:val="22"/>
        </w:rPr>
        <w:t xml:space="preserve">for staff on leave. Ensuring the minimum wage is paid to all employee or 18. </w:t>
      </w:r>
      <w:r w:rsidR="00EA3D65">
        <w:rPr>
          <w:b w:val="0"/>
          <w:bCs w:val="0"/>
          <w:sz w:val="22"/>
          <w:szCs w:val="22"/>
        </w:rPr>
        <w:t xml:space="preserve">Payroll taxes are expensive for the UWTSD </w:t>
      </w:r>
      <w:r w:rsidR="00AE2EBD">
        <w:rPr>
          <w:b w:val="0"/>
          <w:bCs w:val="0"/>
          <w:sz w:val="22"/>
          <w:szCs w:val="22"/>
        </w:rPr>
        <w:t xml:space="preserve">labor cost can come from location </w:t>
      </w:r>
      <w:r w:rsidR="00112264">
        <w:rPr>
          <w:b w:val="0"/>
          <w:bCs w:val="0"/>
          <w:sz w:val="22"/>
          <w:szCs w:val="22"/>
        </w:rPr>
        <w:t xml:space="preserve">if you need to transport some of your employee into the work location. </w:t>
      </w:r>
      <w:r w:rsidR="001C56E0">
        <w:rPr>
          <w:b w:val="0"/>
          <w:bCs w:val="0"/>
          <w:sz w:val="22"/>
          <w:szCs w:val="22"/>
        </w:rPr>
        <w:t xml:space="preserve">Employee availability can push up the cost </w:t>
      </w:r>
      <w:r w:rsidR="00EE0D44">
        <w:rPr>
          <w:b w:val="0"/>
          <w:bCs w:val="0"/>
          <w:sz w:val="22"/>
          <w:szCs w:val="22"/>
        </w:rPr>
        <w:t>of</w:t>
      </w:r>
      <w:r w:rsidR="009E1913">
        <w:rPr>
          <w:b w:val="0"/>
          <w:bCs w:val="0"/>
          <w:sz w:val="22"/>
          <w:szCs w:val="22"/>
        </w:rPr>
        <w:t xml:space="preserve"> a</w:t>
      </w:r>
      <w:r w:rsidR="00EE0D44">
        <w:rPr>
          <w:b w:val="0"/>
          <w:bCs w:val="0"/>
          <w:sz w:val="22"/>
          <w:szCs w:val="22"/>
        </w:rPr>
        <w:t>cquiring a specialist subject lecture where there are minimum</w:t>
      </w:r>
      <w:r w:rsidR="003E2B83">
        <w:rPr>
          <w:b w:val="0"/>
          <w:bCs w:val="0"/>
          <w:sz w:val="22"/>
          <w:szCs w:val="22"/>
        </w:rPr>
        <w:t xml:space="preserve"> individuals</w:t>
      </w:r>
      <w:r w:rsidR="00EE0D44">
        <w:rPr>
          <w:b w:val="0"/>
          <w:bCs w:val="0"/>
          <w:sz w:val="22"/>
          <w:szCs w:val="22"/>
        </w:rPr>
        <w:t xml:space="preserve"> in the field</w:t>
      </w:r>
      <w:r w:rsidR="00366496">
        <w:rPr>
          <w:b w:val="0"/>
          <w:bCs w:val="0"/>
          <w:sz w:val="22"/>
          <w:szCs w:val="22"/>
        </w:rPr>
        <w:t xml:space="preserve"> of that </w:t>
      </w:r>
      <w:r w:rsidR="00A17DA2">
        <w:rPr>
          <w:b w:val="0"/>
          <w:bCs w:val="0"/>
          <w:sz w:val="22"/>
          <w:szCs w:val="22"/>
        </w:rPr>
        <w:t>subject</w:t>
      </w:r>
      <w:r w:rsidR="00366496">
        <w:rPr>
          <w:b w:val="0"/>
          <w:bCs w:val="0"/>
          <w:sz w:val="22"/>
          <w:szCs w:val="22"/>
        </w:rPr>
        <w:t xml:space="preserve"> where they could </w:t>
      </w:r>
      <w:r w:rsidR="00A17DA2">
        <w:rPr>
          <w:b w:val="0"/>
          <w:bCs w:val="0"/>
          <w:sz w:val="22"/>
          <w:szCs w:val="22"/>
        </w:rPr>
        <w:t>negotiate</w:t>
      </w:r>
      <w:r w:rsidR="00366496">
        <w:rPr>
          <w:b w:val="0"/>
          <w:bCs w:val="0"/>
          <w:sz w:val="22"/>
          <w:szCs w:val="22"/>
        </w:rPr>
        <w:t xml:space="preserve"> </w:t>
      </w:r>
      <w:r w:rsidR="00A17DA2">
        <w:rPr>
          <w:b w:val="0"/>
          <w:bCs w:val="0"/>
          <w:sz w:val="22"/>
          <w:szCs w:val="22"/>
        </w:rPr>
        <w:t xml:space="preserve">their salaries </w:t>
      </w:r>
      <w:r w:rsidR="003E2B83">
        <w:rPr>
          <w:b w:val="0"/>
          <w:bCs w:val="0"/>
          <w:sz w:val="22"/>
          <w:szCs w:val="22"/>
        </w:rPr>
        <w:t xml:space="preserve">pushing up the </w:t>
      </w:r>
      <w:r w:rsidR="00177048">
        <w:rPr>
          <w:b w:val="0"/>
          <w:bCs w:val="0"/>
          <w:sz w:val="22"/>
          <w:szCs w:val="22"/>
        </w:rPr>
        <w:t>cost</w:t>
      </w:r>
      <w:r w:rsidR="00EE0D44">
        <w:rPr>
          <w:b w:val="0"/>
          <w:bCs w:val="0"/>
          <w:sz w:val="22"/>
          <w:szCs w:val="22"/>
        </w:rPr>
        <w:t xml:space="preserve"> </w:t>
      </w:r>
      <w:r w:rsidR="001C56E0">
        <w:rPr>
          <w:b w:val="0"/>
          <w:bCs w:val="0"/>
          <w:sz w:val="22"/>
          <w:szCs w:val="22"/>
        </w:rPr>
        <w:t>of labor cost for UWTSD</w:t>
      </w:r>
      <w:r w:rsidR="009E1913">
        <w:rPr>
          <w:b w:val="0"/>
          <w:bCs w:val="0"/>
          <w:sz w:val="22"/>
          <w:szCs w:val="22"/>
        </w:rPr>
        <w:t>.</w:t>
      </w:r>
    </w:p>
    <w:p w14:paraId="1264503B" w14:textId="261DAC55" w:rsidR="005203C8" w:rsidRDefault="008362C7" w:rsidP="00A75F01">
      <w:pPr>
        <w:pStyle w:val="Heading1"/>
        <w:spacing w:line="360" w:lineRule="auto"/>
        <w:jc w:val="both"/>
        <w:rPr>
          <w:b w:val="0"/>
          <w:bCs w:val="0"/>
          <w:sz w:val="22"/>
          <w:szCs w:val="22"/>
        </w:rPr>
      </w:pPr>
      <w:r w:rsidRPr="001731D9">
        <w:rPr>
          <w:sz w:val="22"/>
          <w:szCs w:val="22"/>
        </w:rPr>
        <w:t>1.</w:t>
      </w:r>
      <w:r w:rsidR="00361433" w:rsidRPr="001731D9">
        <w:rPr>
          <w:sz w:val="22"/>
          <w:szCs w:val="22"/>
        </w:rPr>
        <w:t>5</w:t>
      </w:r>
      <w:r w:rsidR="00361433">
        <w:rPr>
          <w:b w:val="0"/>
          <w:bCs w:val="0"/>
          <w:sz w:val="22"/>
          <w:szCs w:val="22"/>
        </w:rPr>
        <w:t xml:space="preserve"> </w:t>
      </w:r>
      <w:r w:rsidR="00F50052">
        <w:rPr>
          <w:b w:val="0"/>
          <w:bCs w:val="0"/>
          <w:sz w:val="22"/>
          <w:szCs w:val="22"/>
        </w:rPr>
        <w:t>E</w:t>
      </w:r>
      <w:r>
        <w:rPr>
          <w:b w:val="0"/>
          <w:bCs w:val="0"/>
          <w:sz w:val="22"/>
          <w:szCs w:val="22"/>
        </w:rPr>
        <w:t xml:space="preserve">conomics factors </w:t>
      </w:r>
      <w:r w:rsidR="00EA5BF9">
        <w:rPr>
          <w:b w:val="0"/>
          <w:bCs w:val="0"/>
          <w:sz w:val="22"/>
          <w:szCs w:val="22"/>
        </w:rPr>
        <w:t>i</w:t>
      </w:r>
      <w:r>
        <w:rPr>
          <w:b w:val="0"/>
          <w:bCs w:val="0"/>
          <w:sz w:val="22"/>
          <w:szCs w:val="22"/>
        </w:rPr>
        <w:t xml:space="preserve">n </w:t>
      </w:r>
      <w:r w:rsidR="00CD5599">
        <w:rPr>
          <w:b w:val="0"/>
          <w:bCs w:val="0"/>
          <w:sz w:val="22"/>
          <w:szCs w:val="22"/>
        </w:rPr>
        <w:t>University of Wales Trinity Saint David</w:t>
      </w:r>
      <w:r>
        <w:rPr>
          <w:b w:val="0"/>
          <w:bCs w:val="0"/>
          <w:sz w:val="22"/>
          <w:szCs w:val="22"/>
        </w:rPr>
        <w:t xml:space="preserve"> </w:t>
      </w:r>
      <w:r w:rsidRPr="0072050C">
        <w:rPr>
          <w:b w:val="0"/>
          <w:bCs w:val="0"/>
          <w:color w:val="7030A0"/>
          <w:sz w:val="22"/>
          <w:szCs w:val="22"/>
        </w:rPr>
        <w:t xml:space="preserve">cost of living </w:t>
      </w:r>
      <w:r w:rsidR="00CD5599">
        <w:rPr>
          <w:b w:val="0"/>
          <w:bCs w:val="0"/>
          <w:sz w:val="22"/>
          <w:szCs w:val="22"/>
        </w:rPr>
        <w:t>University of Wales Trinity Saint David</w:t>
      </w:r>
      <w:r w:rsidR="00C16E29">
        <w:rPr>
          <w:b w:val="0"/>
          <w:bCs w:val="0"/>
          <w:sz w:val="22"/>
          <w:szCs w:val="22"/>
        </w:rPr>
        <w:t xml:space="preserve"> have a Real Living Wage</w:t>
      </w:r>
      <w:r w:rsidR="00B31F36">
        <w:rPr>
          <w:b w:val="0"/>
          <w:bCs w:val="0"/>
          <w:sz w:val="22"/>
          <w:szCs w:val="22"/>
        </w:rPr>
        <w:t xml:space="preserve"> for employers aged over 18 years old to meet the </w:t>
      </w:r>
      <w:r w:rsidR="00F4265E">
        <w:rPr>
          <w:b w:val="0"/>
          <w:bCs w:val="0"/>
          <w:sz w:val="22"/>
          <w:szCs w:val="22"/>
        </w:rPr>
        <w:t xml:space="preserve">basics living cost the rate of the Real </w:t>
      </w:r>
      <w:r w:rsidR="007F46EF">
        <w:rPr>
          <w:b w:val="0"/>
          <w:bCs w:val="0"/>
          <w:sz w:val="22"/>
          <w:szCs w:val="22"/>
        </w:rPr>
        <w:t>Living</w:t>
      </w:r>
      <w:r w:rsidR="00F4265E">
        <w:rPr>
          <w:b w:val="0"/>
          <w:bCs w:val="0"/>
          <w:sz w:val="22"/>
          <w:szCs w:val="22"/>
        </w:rPr>
        <w:t xml:space="preserve"> Wage is </w:t>
      </w:r>
      <w:r w:rsidR="00F50052">
        <w:rPr>
          <w:b w:val="0"/>
          <w:bCs w:val="0"/>
          <w:sz w:val="22"/>
          <w:szCs w:val="22"/>
        </w:rPr>
        <w:t>£9.30</w:t>
      </w:r>
      <w:r w:rsidR="004E57D7">
        <w:rPr>
          <w:b w:val="0"/>
          <w:bCs w:val="0"/>
          <w:sz w:val="22"/>
          <w:szCs w:val="22"/>
        </w:rPr>
        <w:t xml:space="preserve"> Outside on London</w:t>
      </w:r>
      <w:sdt>
        <w:sdtPr>
          <w:rPr>
            <w:b w:val="0"/>
            <w:bCs w:val="0"/>
            <w:sz w:val="22"/>
            <w:szCs w:val="22"/>
          </w:rPr>
          <w:id w:val="-740950172"/>
          <w:citation/>
        </w:sdtPr>
        <w:sdtEndPr/>
        <w:sdtContent>
          <w:r w:rsidR="002D5A23">
            <w:rPr>
              <w:b w:val="0"/>
              <w:bCs w:val="0"/>
              <w:sz w:val="22"/>
              <w:szCs w:val="22"/>
            </w:rPr>
            <w:fldChar w:fldCharType="begin"/>
          </w:r>
          <w:r w:rsidR="002D5A23">
            <w:rPr>
              <w:b w:val="0"/>
              <w:bCs w:val="0"/>
              <w:sz w:val="22"/>
              <w:szCs w:val="22"/>
              <w:lang w:val="en-GB"/>
            </w:rPr>
            <w:instrText xml:space="preserve"> CITATION Uni20 \l 2057 </w:instrText>
          </w:r>
          <w:r w:rsidR="002D5A23">
            <w:rPr>
              <w:b w:val="0"/>
              <w:bCs w:val="0"/>
              <w:sz w:val="22"/>
              <w:szCs w:val="22"/>
            </w:rPr>
            <w:fldChar w:fldCharType="separate"/>
          </w:r>
          <w:r w:rsidR="00395DFC">
            <w:rPr>
              <w:b w:val="0"/>
              <w:bCs w:val="0"/>
              <w:noProof/>
              <w:sz w:val="22"/>
              <w:szCs w:val="22"/>
              <w:lang w:val="en-GB"/>
            </w:rPr>
            <w:t xml:space="preserve"> </w:t>
          </w:r>
          <w:r w:rsidR="00395DFC" w:rsidRPr="00395DFC">
            <w:rPr>
              <w:noProof/>
              <w:sz w:val="22"/>
              <w:szCs w:val="22"/>
              <w:lang w:val="en-GB"/>
            </w:rPr>
            <w:t>(University of Wales:Trinity Saint David, 2020)</w:t>
          </w:r>
          <w:r w:rsidR="002D5A23">
            <w:rPr>
              <w:b w:val="0"/>
              <w:bCs w:val="0"/>
              <w:sz w:val="22"/>
              <w:szCs w:val="22"/>
            </w:rPr>
            <w:fldChar w:fldCharType="end"/>
          </w:r>
        </w:sdtContent>
      </w:sdt>
      <w:r w:rsidR="008D19CF">
        <w:rPr>
          <w:b w:val="0"/>
          <w:bCs w:val="0"/>
          <w:sz w:val="22"/>
          <w:szCs w:val="22"/>
        </w:rPr>
        <w:t xml:space="preserve"> </w:t>
      </w:r>
      <w:r w:rsidR="00177048">
        <w:rPr>
          <w:b w:val="0"/>
          <w:bCs w:val="0"/>
          <w:sz w:val="22"/>
          <w:szCs w:val="22"/>
        </w:rPr>
        <w:t>the R</w:t>
      </w:r>
      <w:r w:rsidR="00E66B27">
        <w:rPr>
          <w:b w:val="0"/>
          <w:bCs w:val="0"/>
          <w:sz w:val="22"/>
          <w:szCs w:val="22"/>
        </w:rPr>
        <w:t xml:space="preserve">eal </w:t>
      </w:r>
      <w:r w:rsidR="001731D9">
        <w:rPr>
          <w:b w:val="0"/>
          <w:bCs w:val="0"/>
          <w:sz w:val="22"/>
          <w:szCs w:val="22"/>
        </w:rPr>
        <w:t>Living</w:t>
      </w:r>
      <w:r w:rsidR="00E66B27">
        <w:rPr>
          <w:b w:val="0"/>
          <w:bCs w:val="0"/>
          <w:sz w:val="22"/>
          <w:szCs w:val="22"/>
        </w:rPr>
        <w:t xml:space="preserve"> Wages is for people to be able to buy the basics of a shopping basket</w:t>
      </w:r>
      <w:r w:rsidR="002D5A23">
        <w:rPr>
          <w:b w:val="0"/>
          <w:bCs w:val="0"/>
          <w:sz w:val="22"/>
          <w:szCs w:val="22"/>
        </w:rPr>
        <w:t>.</w:t>
      </w:r>
    </w:p>
    <w:p w14:paraId="16C55405" w14:textId="2543D02B" w:rsidR="00E4436D" w:rsidRDefault="00E4436D" w:rsidP="00A75F01">
      <w:pPr>
        <w:pStyle w:val="Heading1"/>
        <w:spacing w:line="360" w:lineRule="auto"/>
        <w:jc w:val="center"/>
        <w:rPr>
          <w:color w:val="7030A0"/>
          <w:sz w:val="22"/>
          <w:szCs w:val="22"/>
        </w:rPr>
      </w:pPr>
      <w:r w:rsidRPr="00317B4A">
        <w:rPr>
          <w:color w:val="7030A0"/>
          <w:sz w:val="22"/>
          <w:szCs w:val="22"/>
        </w:rPr>
        <w:t>SOCIAL</w:t>
      </w:r>
    </w:p>
    <w:p w14:paraId="017C9E90" w14:textId="1A4EB23D" w:rsidR="006B6B02" w:rsidRPr="00317B4A" w:rsidRDefault="00807311" w:rsidP="006B6B02">
      <w:pPr>
        <w:pStyle w:val="Heading1"/>
        <w:spacing w:line="360" w:lineRule="auto"/>
        <w:jc w:val="left"/>
        <w:rPr>
          <w:color w:val="7030A0"/>
          <w:sz w:val="22"/>
          <w:szCs w:val="22"/>
        </w:rPr>
      </w:pPr>
      <w:r w:rsidRPr="00DF17A8">
        <w:rPr>
          <w:b w:val="0"/>
          <w:bCs w:val="0"/>
          <w:sz w:val="22"/>
          <w:szCs w:val="22"/>
        </w:rPr>
        <w:t>S</w:t>
      </w:r>
      <w:r w:rsidR="006B6B02" w:rsidRPr="00DF17A8">
        <w:rPr>
          <w:b w:val="0"/>
          <w:bCs w:val="0"/>
          <w:sz w:val="22"/>
          <w:szCs w:val="22"/>
        </w:rPr>
        <w:t>o</w:t>
      </w:r>
      <w:r w:rsidRPr="00DF17A8">
        <w:rPr>
          <w:b w:val="0"/>
          <w:bCs w:val="0"/>
          <w:sz w:val="22"/>
          <w:szCs w:val="22"/>
        </w:rPr>
        <w:t>cial the factors that can be associated with</w:t>
      </w:r>
      <w:r w:rsidR="00823CFE" w:rsidRPr="00DF17A8">
        <w:rPr>
          <w:b w:val="0"/>
          <w:bCs w:val="0"/>
          <w:sz w:val="22"/>
          <w:szCs w:val="22"/>
        </w:rPr>
        <w:t xml:space="preserve"> social and time</w:t>
      </w:r>
      <w:r w:rsidR="00AD6E9E" w:rsidRPr="00DF17A8">
        <w:rPr>
          <w:b w:val="0"/>
          <w:bCs w:val="0"/>
          <w:sz w:val="22"/>
          <w:szCs w:val="22"/>
        </w:rPr>
        <w:t xml:space="preserve"> and the impact it can have</w:t>
      </w:r>
      <w:r w:rsidR="00BA0CA7" w:rsidRPr="00DF17A8">
        <w:rPr>
          <w:b w:val="0"/>
          <w:bCs w:val="0"/>
          <w:sz w:val="22"/>
          <w:szCs w:val="22"/>
        </w:rPr>
        <w:t xml:space="preserve"> on University of Wales Trinity Saint David</w:t>
      </w:r>
      <w:r w:rsidR="00DF17A8" w:rsidRPr="00DF17A8">
        <w:rPr>
          <w:b w:val="0"/>
          <w:bCs w:val="0"/>
          <w:sz w:val="22"/>
          <w:szCs w:val="22"/>
        </w:rPr>
        <w:t>.</w:t>
      </w:r>
      <w:r w:rsidR="00FE6ACA" w:rsidRPr="00DF17A8">
        <w:rPr>
          <w:b w:val="0"/>
          <w:bCs w:val="0"/>
          <w:sz w:val="22"/>
          <w:szCs w:val="22"/>
        </w:rPr>
        <w:t xml:space="preserve"> </w:t>
      </w:r>
      <w:r w:rsidR="00DF17A8" w:rsidRPr="00DF17A8">
        <w:rPr>
          <w:b w:val="0"/>
          <w:bCs w:val="0"/>
          <w:sz w:val="22"/>
          <w:szCs w:val="22"/>
        </w:rPr>
        <w:t xml:space="preserve">The hierarchical construction of a cutting-edge </w:t>
      </w:r>
      <w:r w:rsidR="00C47B00">
        <w:rPr>
          <w:b w:val="0"/>
          <w:bCs w:val="0"/>
          <w:sz w:val="22"/>
          <w:szCs w:val="22"/>
        </w:rPr>
        <w:t>university</w:t>
      </w:r>
      <w:r w:rsidR="00DF17A8" w:rsidRPr="00DF17A8">
        <w:rPr>
          <w:b w:val="0"/>
          <w:bCs w:val="0"/>
          <w:sz w:val="22"/>
          <w:szCs w:val="22"/>
        </w:rPr>
        <w:t xml:space="preserve"> is consequently intended to satisfy the targets and social obligations of protecting, dispersing, and inspecting information</w:t>
      </w:r>
      <w:r w:rsidR="00090F90">
        <w:rPr>
          <w:color w:val="7030A0"/>
          <w:sz w:val="22"/>
          <w:szCs w:val="22"/>
        </w:rPr>
        <w:t xml:space="preserve"> </w:t>
      </w:r>
      <w:sdt>
        <w:sdtPr>
          <w:rPr>
            <w:sz w:val="22"/>
            <w:szCs w:val="22"/>
          </w:rPr>
          <w:id w:val="-2075653485"/>
          <w:citation/>
        </w:sdtPr>
        <w:sdtEndPr/>
        <w:sdtContent>
          <w:r w:rsidR="00090F90" w:rsidRPr="00090F90">
            <w:rPr>
              <w:sz w:val="22"/>
              <w:szCs w:val="22"/>
            </w:rPr>
            <w:fldChar w:fldCharType="begin"/>
          </w:r>
          <w:r w:rsidR="00090F90" w:rsidRPr="00090F90">
            <w:rPr>
              <w:sz w:val="22"/>
              <w:szCs w:val="22"/>
              <w:lang w:val="en-GB"/>
            </w:rPr>
            <w:instrText xml:space="preserve"> CITATION Lia13 \l 2057 </w:instrText>
          </w:r>
          <w:r w:rsidR="00090F90" w:rsidRPr="00090F90">
            <w:rPr>
              <w:sz w:val="22"/>
              <w:szCs w:val="22"/>
            </w:rPr>
            <w:fldChar w:fldCharType="separate"/>
          </w:r>
          <w:r w:rsidR="00395DFC" w:rsidRPr="00395DFC">
            <w:rPr>
              <w:noProof/>
              <w:sz w:val="22"/>
              <w:szCs w:val="22"/>
              <w:lang w:val="en-GB"/>
            </w:rPr>
            <w:t>(Liao, 2013)</w:t>
          </w:r>
          <w:r w:rsidR="00090F90" w:rsidRPr="00090F90">
            <w:rPr>
              <w:sz w:val="22"/>
              <w:szCs w:val="22"/>
            </w:rPr>
            <w:fldChar w:fldCharType="end"/>
          </w:r>
        </w:sdtContent>
      </w:sdt>
      <w:r w:rsidR="00090F90">
        <w:rPr>
          <w:sz w:val="22"/>
          <w:szCs w:val="22"/>
        </w:rPr>
        <w:t>.</w:t>
      </w:r>
    </w:p>
    <w:p w14:paraId="12B3AD7B" w14:textId="5A4E39F5" w:rsidR="00940735" w:rsidRPr="002361DB" w:rsidRDefault="00940735" w:rsidP="00A75F01">
      <w:pPr>
        <w:pStyle w:val="Heading1"/>
        <w:spacing w:line="360" w:lineRule="auto"/>
        <w:jc w:val="left"/>
        <w:rPr>
          <w:b w:val="0"/>
          <w:bCs w:val="0"/>
          <w:sz w:val="22"/>
          <w:szCs w:val="22"/>
        </w:rPr>
      </w:pPr>
      <w:r w:rsidRPr="001731D9">
        <w:rPr>
          <w:sz w:val="22"/>
          <w:szCs w:val="22"/>
        </w:rPr>
        <w:lastRenderedPageBreak/>
        <w:t>1.</w:t>
      </w:r>
      <w:r w:rsidR="00361433" w:rsidRPr="001731D9">
        <w:rPr>
          <w:sz w:val="22"/>
          <w:szCs w:val="22"/>
        </w:rPr>
        <w:t>6</w:t>
      </w:r>
      <w:r w:rsidR="00916CF9" w:rsidRPr="00DC26CB">
        <w:rPr>
          <w:b w:val="0"/>
          <w:bCs w:val="0"/>
          <w:sz w:val="22"/>
          <w:szCs w:val="22"/>
        </w:rPr>
        <w:t xml:space="preserve"> Social </w:t>
      </w:r>
      <w:r w:rsidR="00916CF9" w:rsidRPr="002361DB">
        <w:rPr>
          <w:b w:val="0"/>
          <w:bCs w:val="0"/>
          <w:sz w:val="22"/>
          <w:szCs w:val="22"/>
        </w:rPr>
        <w:t xml:space="preserve">factors </w:t>
      </w:r>
      <w:r w:rsidR="00EA5BF9">
        <w:rPr>
          <w:b w:val="0"/>
          <w:bCs w:val="0"/>
          <w:sz w:val="22"/>
          <w:szCs w:val="22"/>
        </w:rPr>
        <w:t>i</w:t>
      </w:r>
      <w:r w:rsidR="00916CF9" w:rsidRPr="002361DB">
        <w:rPr>
          <w:b w:val="0"/>
          <w:bCs w:val="0"/>
          <w:sz w:val="22"/>
          <w:szCs w:val="22"/>
        </w:rPr>
        <w:t xml:space="preserve">n </w:t>
      </w:r>
      <w:r w:rsidR="00E04E89">
        <w:rPr>
          <w:b w:val="0"/>
          <w:bCs w:val="0"/>
          <w:sz w:val="22"/>
          <w:szCs w:val="22"/>
        </w:rPr>
        <w:t>University of Wales Trinity Saint David</w:t>
      </w:r>
      <w:r w:rsidR="00916CF9" w:rsidRPr="002361DB">
        <w:rPr>
          <w:b w:val="0"/>
          <w:bCs w:val="0"/>
          <w:sz w:val="22"/>
          <w:szCs w:val="22"/>
        </w:rPr>
        <w:t xml:space="preserve"> </w:t>
      </w:r>
      <w:r w:rsidR="00977C0A" w:rsidRPr="0072050C">
        <w:rPr>
          <w:b w:val="0"/>
          <w:bCs w:val="0"/>
          <w:color w:val="7030A0"/>
          <w:sz w:val="22"/>
          <w:szCs w:val="22"/>
        </w:rPr>
        <w:t xml:space="preserve">career attitudes </w:t>
      </w:r>
      <w:r w:rsidR="00D036E7" w:rsidRPr="00D036E7">
        <w:rPr>
          <w:b w:val="0"/>
          <w:bCs w:val="0"/>
          <w:sz w:val="22"/>
          <w:szCs w:val="22"/>
        </w:rPr>
        <w:t>social class and training have an effect to monetary inspirations to work; 63% of those in proficient or administrative occupations differ a task is exclusively about the cash acquired, while the same is valid for just 34% of those in daily practice or semi-routine occupations</w:t>
      </w:r>
      <w:r w:rsidR="006431D9">
        <w:rPr>
          <w:b w:val="0"/>
          <w:bCs w:val="0"/>
          <w:sz w:val="22"/>
          <w:szCs w:val="22"/>
        </w:rPr>
        <w:t xml:space="preserve"> </w:t>
      </w:r>
      <w:sdt>
        <w:sdtPr>
          <w:rPr>
            <w:b w:val="0"/>
            <w:bCs w:val="0"/>
            <w:sz w:val="22"/>
            <w:szCs w:val="22"/>
          </w:rPr>
          <w:id w:val="-604273389"/>
          <w:citation/>
        </w:sdtPr>
        <w:sdtEndPr/>
        <w:sdtContent>
          <w:r w:rsidR="00584DB8">
            <w:rPr>
              <w:b w:val="0"/>
              <w:bCs w:val="0"/>
              <w:sz w:val="22"/>
              <w:szCs w:val="22"/>
            </w:rPr>
            <w:fldChar w:fldCharType="begin"/>
          </w:r>
          <w:r w:rsidR="00584DB8">
            <w:rPr>
              <w:b w:val="0"/>
              <w:bCs w:val="0"/>
              <w:sz w:val="22"/>
              <w:szCs w:val="22"/>
              <w:lang w:val="en-GB"/>
            </w:rPr>
            <w:instrText xml:space="preserve"> CITATION Mck16 \l 2057 </w:instrText>
          </w:r>
          <w:r w:rsidR="00584DB8">
            <w:rPr>
              <w:b w:val="0"/>
              <w:bCs w:val="0"/>
              <w:sz w:val="22"/>
              <w:szCs w:val="22"/>
            </w:rPr>
            <w:fldChar w:fldCharType="separate"/>
          </w:r>
          <w:r w:rsidR="00395DFC" w:rsidRPr="00395DFC">
            <w:rPr>
              <w:noProof/>
              <w:sz w:val="22"/>
              <w:szCs w:val="22"/>
              <w:lang w:val="en-GB"/>
            </w:rPr>
            <w:t>(Mckay, 2016)</w:t>
          </w:r>
          <w:r w:rsidR="00584DB8">
            <w:rPr>
              <w:b w:val="0"/>
              <w:bCs w:val="0"/>
              <w:sz w:val="22"/>
              <w:szCs w:val="22"/>
            </w:rPr>
            <w:fldChar w:fldCharType="end"/>
          </w:r>
        </w:sdtContent>
      </w:sdt>
      <w:r w:rsidR="00584DB8">
        <w:rPr>
          <w:b w:val="0"/>
          <w:bCs w:val="0"/>
          <w:sz w:val="22"/>
          <w:szCs w:val="22"/>
        </w:rPr>
        <w:t>.</w:t>
      </w:r>
    </w:p>
    <w:p w14:paraId="414A603A" w14:textId="500C7C3A" w:rsidR="005334F3" w:rsidRPr="000A7A6C" w:rsidRDefault="00634663" w:rsidP="00A75F01">
      <w:pPr>
        <w:pStyle w:val="Heading1"/>
        <w:spacing w:line="360" w:lineRule="auto"/>
        <w:jc w:val="center"/>
        <w:rPr>
          <w:color w:val="7030A0"/>
          <w:sz w:val="22"/>
          <w:szCs w:val="22"/>
        </w:rPr>
      </w:pPr>
      <w:r w:rsidRPr="000A7A6C">
        <w:rPr>
          <w:color w:val="7030A0"/>
          <w:sz w:val="22"/>
          <w:szCs w:val="22"/>
        </w:rPr>
        <w:t>TECHNOLOGY</w:t>
      </w:r>
    </w:p>
    <w:p w14:paraId="01A7A767" w14:textId="467D81F6" w:rsidR="009B291D" w:rsidRDefault="008B281F" w:rsidP="008B281F">
      <w:pPr>
        <w:pStyle w:val="Heading1"/>
        <w:spacing w:line="360" w:lineRule="auto"/>
        <w:jc w:val="left"/>
        <w:rPr>
          <w:b w:val="0"/>
          <w:bCs w:val="0"/>
          <w:color w:val="7030A0"/>
          <w:sz w:val="22"/>
          <w:szCs w:val="22"/>
        </w:rPr>
      </w:pPr>
      <w:r w:rsidRPr="00A03E47">
        <w:rPr>
          <w:b w:val="0"/>
          <w:bCs w:val="0"/>
          <w:sz w:val="22"/>
          <w:szCs w:val="22"/>
        </w:rPr>
        <w:t xml:space="preserve">The technological ecosystems as a solution to manage the knowledge inside organizations have increased during last </w:t>
      </w:r>
      <w:r w:rsidR="00E21598" w:rsidRPr="00A03E47">
        <w:rPr>
          <w:b w:val="0"/>
          <w:bCs w:val="0"/>
          <w:sz w:val="22"/>
          <w:szCs w:val="22"/>
        </w:rPr>
        <w:t>years</w:t>
      </w:r>
      <w:r w:rsidR="00FE569B">
        <w:rPr>
          <w:b w:val="0"/>
          <w:bCs w:val="0"/>
          <w:sz w:val="22"/>
          <w:szCs w:val="22"/>
        </w:rPr>
        <w:t xml:space="preserve"> </w:t>
      </w:r>
      <w:sdt>
        <w:sdtPr>
          <w:rPr>
            <w:b w:val="0"/>
            <w:bCs w:val="0"/>
            <w:sz w:val="22"/>
            <w:szCs w:val="22"/>
          </w:rPr>
          <w:id w:val="1004868306"/>
          <w:citation/>
        </w:sdtPr>
        <w:sdtEndPr/>
        <w:sdtContent>
          <w:r w:rsidR="005832C2">
            <w:rPr>
              <w:b w:val="0"/>
              <w:bCs w:val="0"/>
              <w:sz w:val="22"/>
              <w:szCs w:val="22"/>
            </w:rPr>
            <w:fldChar w:fldCharType="begin"/>
          </w:r>
          <w:r w:rsidR="005832C2">
            <w:rPr>
              <w:b w:val="0"/>
              <w:bCs w:val="0"/>
              <w:sz w:val="22"/>
              <w:szCs w:val="22"/>
              <w:lang w:val="en-GB"/>
            </w:rPr>
            <w:instrText xml:space="preserve"> CITATION Gar15 \l 2057 </w:instrText>
          </w:r>
          <w:r w:rsidR="005832C2">
            <w:rPr>
              <w:b w:val="0"/>
              <w:bCs w:val="0"/>
              <w:sz w:val="22"/>
              <w:szCs w:val="22"/>
            </w:rPr>
            <w:fldChar w:fldCharType="separate"/>
          </w:r>
          <w:r w:rsidR="00395DFC" w:rsidRPr="00395DFC">
            <w:rPr>
              <w:noProof/>
              <w:sz w:val="22"/>
              <w:szCs w:val="22"/>
              <w:lang w:val="en-GB"/>
            </w:rPr>
            <w:t>(García-Holgado, 2015)</w:t>
          </w:r>
          <w:r w:rsidR="005832C2">
            <w:rPr>
              <w:b w:val="0"/>
              <w:bCs w:val="0"/>
              <w:sz w:val="22"/>
              <w:szCs w:val="22"/>
            </w:rPr>
            <w:fldChar w:fldCharType="end"/>
          </w:r>
        </w:sdtContent>
      </w:sdt>
      <w:r w:rsidR="005832C2">
        <w:rPr>
          <w:b w:val="0"/>
          <w:bCs w:val="0"/>
          <w:sz w:val="22"/>
          <w:szCs w:val="22"/>
        </w:rPr>
        <w:t>.</w:t>
      </w:r>
      <w:r w:rsidR="00E21598">
        <w:rPr>
          <w:b w:val="0"/>
          <w:bCs w:val="0"/>
          <w:color w:val="7030A0"/>
          <w:sz w:val="22"/>
          <w:szCs w:val="22"/>
        </w:rPr>
        <w:t xml:space="preserve"> </w:t>
      </w:r>
    </w:p>
    <w:p w14:paraId="1A5C63F2" w14:textId="55D7D12A" w:rsidR="005A2C87" w:rsidRPr="0038350A" w:rsidRDefault="00A96343" w:rsidP="00A75F01">
      <w:pPr>
        <w:pStyle w:val="Heading1"/>
        <w:spacing w:line="360" w:lineRule="auto"/>
        <w:jc w:val="left"/>
        <w:rPr>
          <w:b w:val="0"/>
          <w:bCs w:val="0"/>
          <w:sz w:val="22"/>
          <w:szCs w:val="22"/>
        </w:rPr>
      </w:pPr>
      <w:r w:rsidRPr="001731D9">
        <w:rPr>
          <w:sz w:val="22"/>
          <w:szCs w:val="22"/>
        </w:rPr>
        <w:t>1.</w:t>
      </w:r>
      <w:r w:rsidR="004D25DD">
        <w:rPr>
          <w:sz w:val="22"/>
          <w:szCs w:val="22"/>
        </w:rPr>
        <w:t>7</w:t>
      </w:r>
      <w:r w:rsidRPr="00DC26CB">
        <w:rPr>
          <w:b w:val="0"/>
          <w:bCs w:val="0"/>
          <w:sz w:val="22"/>
          <w:szCs w:val="22"/>
        </w:rPr>
        <w:t xml:space="preserve"> </w:t>
      </w:r>
      <w:r w:rsidR="00A41FA7" w:rsidRPr="0038350A">
        <w:rPr>
          <w:b w:val="0"/>
          <w:bCs w:val="0"/>
          <w:sz w:val="22"/>
          <w:szCs w:val="22"/>
        </w:rPr>
        <w:t xml:space="preserve">Technology factors </w:t>
      </w:r>
      <w:r w:rsidR="00EA5BF9">
        <w:rPr>
          <w:b w:val="0"/>
          <w:bCs w:val="0"/>
          <w:sz w:val="22"/>
          <w:szCs w:val="22"/>
        </w:rPr>
        <w:t>i</w:t>
      </w:r>
      <w:r w:rsidR="00A41FA7" w:rsidRPr="0038350A">
        <w:rPr>
          <w:b w:val="0"/>
          <w:bCs w:val="0"/>
          <w:sz w:val="22"/>
          <w:szCs w:val="22"/>
        </w:rPr>
        <w:t>n U</w:t>
      </w:r>
      <w:r w:rsidR="007261AF">
        <w:rPr>
          <w:b w:val="0"/>
          <w:bCs w:val="0"/>
          <w:sz w:val="22"/>
          <w:szCs w:val="22"/>
        </w:rPr>
        <w:t xml:space="preserve">niversity of </w:t>
      </w:r>
      <w:r w:rsidR="00A41FA7" w:rsidRPr="0038350A">
        <w:rPr>
          <w:b w:val="0"/>
          <w:bCs w:val="0"/>
          <w:sz w:val="22"/>
          <w:szCs w:val="22"/>
        </w:rPr>
        <w:t>W</w:t>
      </w:r>
      <w:r w:rsidR="007261AF">
        <w:rPr>
          <w:b w:val="0"/>
          <w:bCs w:val="0"/>
          <w:sz w:val="22"/>
          <w:szCs w:val="22"/>
        </w:rPr>
        <w:t xml:space="preserve">ales </w:t>
      </w:r>
      <w:r w:rsidR="00A41FA7" w:rsidRPr="0038350A">
        <w:rPr>
          <w:b w:val="0"/>
          <w:bCs w:val="0"/>
          <w:sz w:val="22"/>
          <w:szCs w:val="22"/>
        </w:rPr>
        <w:t>T</w:t>
      </w:r>
      <w:r w:rsidR="007261AF">
        <w:rPr>
          <w:b w:val="0"/>
          <w:bCs w:val="0"/>
          <w:sz w:val="22"/>
          <w:szCs w:val="22"/>
        </w:rPr>
        <w:t xml:space="preserve">rinity </w:t>
      </w:r>
      <w:r w:rsidR="00A41FA7" w:rsidRPr="0038350A">
        <w:rPr>
          <w:b w:val="0"/>
          <w:bCs w:val="0"/>
          <w:sz w:val="22"/>
          <w:szCs w:val="22"/>
        </w:rPr>
        <w:t>S</w:t>
      </w:r>
      <w:r w:rsidR="007261AF">
        <w:rPr>
          <w:b w:val="0"/>
          <w:bCs w:val="0"/>
          <w:sz w:val="22"/>
          <w:szCs w:val="22"/>
        </w:rPr>
        <w:t xml:space="preserve">aint </w:t>
      </w:r>
      <w:r w:rsidR="00A41FA7" w:rsidRPr="0038350A">
        <w:rPr>
          <w:b w:val="0"/>
          <w:bCs w:val="0"/>
          <w:sz w:val="22"/>
          <w:szCs w:val="22"/>
        </w:rPr>
        <w:t>D</w:t>
      </w:r>
      <w:r w:rsidR="007261AF">
        <w:rPr>
          <w:b w:val="0"/>
          <w:bCs w:val="0"/>
          <w:sz w:val="22"/>
          <w:szCs w:val="22"/>
        </w:rPr>
        <w:t>avid</w:t>
      </w:r>
      <w:r w:rsidR="0043123A">
        <w:rPr>
          <w:b w:val="0"/>
          <w:bCs w:val="0"/>
          <w:sz w:val="22"/>
          <w:szCs w:val="22"/>
        </w:rPr>
        <w:t xml:space="preserve"> technology has advance so much in recent years </w:t>
      </w:r>
      <w:r w:rsidR="00223EE4">
        <w:rPr>
          <w:b w:val="0"/>
          <w:bCs w:val="0"/>
          <w:sz w:val="22"/>
          <w:szCs w:val="22"/>
        </w:rPr>
        <w:t xml:space="preserve">and the advantage technology have on </w:t>
      </w:r>
      <w:r w:rsidR="00891105">
        <w:rPr>
          <w:b w:val="0"/>
          <w:bCs w:val="0"/>
          <w:sz w:val="22"/>
          <w:szCs w:val="22"/>
        </w:rPr>
        <w:t>organisations</w:t>
      </w:r>
      <w:r w:rsidR="00873A98">
        <w:rPr>
          <w:b w:val="0"/>
          <w:bCs w:val="0"/>
          <w:sz w:val="22"/>
          <w:szCs w:val="22"/>
        </w:rPr>
        <w:t xml:space="preserve">. The days from manual input of writing down data on paper format has ever changed </w:t>
      </w:r>
      <w:r w:rsidR="00C91649">
        <w:rPr>
          <w:b w:val="0"/>
          <w:bCs w:val="0"/>
          <w:sz w:val="22"/>
          <w:szCs w:val="22"/>
        </w:rPr>
        <w:t xml:space="preserve">having </w:t>
      </w:r>
      <w:r w:rsidR="00EF52E4">
        <w:rPr>
          <w:b w:val="0"/>
          <w:bCs w:val="0"/>
          <w:sz w:val="22"/>
          <w:szCs w:val="22"/>
        </w:rPr>
        <w:t>an</w:t>
      </w:r>
      <w:r w:rsidR="00C91649">
        <w:rPr>
          <w:b w:val="0"/>
          <w:bCs w:val="0"/>
          <w:sz w:val="22"/>
          <w:szCs w:val="22"/>
        </w:rPr>
        <w:t xml:space="preserve"> impact in how data </w:t>
      </w:r>
      <w:r w:rsidR="00891105">
        <w:rPr>
          <w:b w:val="0"/>
          <w:bCs w:val="0"/>
          <w:sz w:val="22"/>
          <w:szCs w:val="22"/>
        </w:rPr>
        <w:t xml:space="preserve">is </w:t>
      </w:r>
      <w:r w:rsidR="00EF52E4">
        <w:rPr>
          <w:b w:val="0"/>
          <w:bCs w:val="0"/>
          <w:sz w:val="22"/>
          <w:szCs w:val="22"/>
        </w:rPr>
        <w:t xml:space="preserve">handling </w:t>
      </w:r>
      <w:r w:rsidR="00C91649">
        <w:rPr>
          <w:b w:val="0"/>
          <w:bCs w:val="0"/>
          <w:sz w:val="22"/>
          <w:szCs w:val="22"/>
        </w:rPr>
        <w:t>these days</w:t>
      </w:r>
      <w:r w:rsidR="00BC2395">
        <w:rPr>
          <w:b w:val="0"/>
          <w:bCs w:val="0"/>
          <w:sz w:val="22"/>
          <w:szCs w:val="22"/>
        </w:rPr>
        <w:t xml:space="preserve"> and how it</w:t>
      </w:r>
      <w:r w:rsidR="00C91649">
        <w:rPr>
          <w:b w:val="0"/>
          <w:bCs w:val="0"/>
          <w:sz w:val="22"/>
          <w:szCs w:val="22"/>
        </w:rPr>
        <w:t xml:space="preserve"> is stored in </w:t>
      </w:r>
      <w:r w:rsidR="00BC2395">
        <w:rPr>
          <w:b w:val="0"/>
          <w:bCs w:val="0"/>
          <w:sz w:val="22"/>
          <w:szCs w:val="22"/>
        </w:rPr>
        <w:t xml:space="preserve">faculties data </w:t>
      </w:r>
      <w:r w:rsidR="00AD64A1">
        <w:rPr>
          <w:b w:val="0"/>
          <w:bCs w:val="0"/>
          <w:sz w:val="22"/>
          <w:szCs w:val="22"/>
        </w:rPr>
        <w:t xml:space="preserve">storage </w:t>
      </w:r>
      <w:r w:rsidR="00D17ED7">
        <w:rPr>
          <w:b w:val="0"/>
          <w:bCs w:val="0"/>
          <w:sz w:val="22"/>
          <w:szCs w:val="22"/>
        </w:rPr>
        <w:t>must</w:t>
      </w:r>
      <w:r w:rsidR="00AD64A1">
        <w:rPr>
          <w:b w:val="0"/>
          <w:bCs w:val="0"/>
          <w:sz w:val="22"/>
          <w:szCs w:val="22"/>
        </w:rPr>
        <w:t xml:space="preserve"> be protected by the </w:t>
      </w:r>
      <w:r w:rsidR="0042274A">
        <w:rPr>
          <w:b w:val="0"/>
          <w:bCs w:val="0"/>
          <w:sz w:val="22"/>
          <w:szCs w:val="22"/>
        </w:rPr>
        <w:t>Data Protection Act 2018</w:t>
      </w:r>
      <w:r w:rsidR="008E2A3F">
        <w:rPr>
          <w:b w:val="0"/>
          <w:bCs w:val="0"/>
          <w:sz w:val="22"/>
          <w:szCs w:val="22"/>
        </w:rPr>
        <w:t xml:space="preserve">. And the </w:t>
      </w:r>
      <w:r w:rsidR="001D7DF7">
        <w:rPr>
          <w:b w:val="0"/>
          <w:bCs w:val="0"/>
          <w:sz w:val="22"/>
          <w:szCs w:val="22"/>
        </w:rPr>
        <w:t>importance</w:t>
      </w:r>
      <w:r w:rsidR="008E2A3F">
        <w:rPr>
          <w:b w:val="0"/>
          <w:bCs w:val="0"/>
          <w:sz w:val="22"/>
          <w:szCs w:val="22"/>
        </w:rPr>
        <w:t xml:space="preserve"> of the pr</w:t>
      </w:r>
      <w:r w:rsidR="001D7DF7">
        <w:rPr>
          <w:b w:val="0"/>
          <w:bCs w:val="0"/>
          <w:sz w:val="22"/>
          <w:szCs w:val="22"/>
        </w:rPr>
        <w:t xml:space="preserve">otected data. </w:t>
      </w:r>
      <w:r w:rsidRPr="0072050C">
        <w:rPr>
          <w:b w:val="0"/>
          <w:bCs w:val="0"/>
          <w:color w:val="7030A0"/>
          <w:sz w:val="22"/>
          <w:szCs w:val="22"/>
        </w:rPr>
        <w:t>Data storage</w:t>
      </w:r>
      <w:r w:rsidR="00F567B3" w:rsidRPr="0072050C">
        <w:rPr>
          <w:b w:val="0"/>
          <w:bCs w:val="0"/>
          <w:color w:val="7030A0"/>
          <w:sz w:val="22"/>
          <w:szCs w:val="22"/>
        </w:rPr>
        <w:t xml:space="preserve"> </w:t>
      </w:r>
      <w:r w:rsidR="009E7754" w:rsidRPr="0038350A">
        <w:rPr>
          <w:b w:val="0"/>
          <w:bCs w:val="0"/>
          <w:sz w:val="22"/>
          <w:szCs w:val="22"/>
        </w:rPr>
        <w:t>and how data i</w:t>
      </w:r>
      <w:r w:rsidR="00A03E47">
        <w:rPr>
          <w:b w:val="0"/>
          <w:bCs w:val="0"/>
          <w:sz w:val="22"/>
          <w:szCs w:val="22"/>
        </w:rPr>
        <w:t>s</w:t>
      </w:r>
      <w:r w:rsidR="009E7754" w:rsidRPr="0038350A">
        <w:rPr>
          <w:b w:val="0"/>
          <w:bCs w:val="0"/>
          <w:sz w:val="22"/>
          <w:szCs w:val="22"/>
        </w:rPr>
        <w:t xml:space="preserve"> stored </w:t>
      </w:r>
      <w:r w:rsidR="00E67D81">
        <w:rPr>
          <w:b w:val="0"/>
          <w:bCs w:val="0"/>
          <w:sz w:val="22"/>
          <w:szCs w:val="22"/>
        </w:rPr>
        <w:t xml:space="preserve">the data used to be collected manual now its </w:t>
      </w:r>
      <w:r w:rsidR="00E21598">
        <w:rPr>
          <w:b w:val="0"/>
          <w:bCs w:val="0"/>
          <w:sz w:val="22"/>
          <w:szCs w:val="22"/>
        </w:rPr>
        <w:t xml:space="preserve">computer-based </w:t>
      </w:r>
      <w:r w:rsidR="000929CC" w:rsidRPr="0038350A">
        <w:rPr>
          <w:b w:val="0"/>
          <w:bCs w:val="0"/>
          <w:sz w:val="22"/>
          <w:szCs w:val="22"/>
        </w:rPr>
        <w:t xml:space="preserve">university have cloud and grid computing storage for </w:t>
      </w:r>
      <w:r w:rsidR="00C34CBB" w:rsidRPr="0038350A">
        <w:rPr>
          <w:b w:val="0"/>
          <w:bCs w:val="0"/>
          <w:sz w:val="22"/>
          <w:szCs w:val="22"/>
        </w:rPr>
        <w:t xml:space="preserve">information on employees and </w:t>
      </w:r>
      <w:r w:rsidR="00F63D23" w:rsidRPr="0038350A">
        <w:rPr>
          <w:b w:val="0"/>
          <w:bCs w:val="0"/>
          <w:sz w:val="22"/>
          <w:szCs w:val="22"/>
        </w:rPr>
        <w:t xml:space="preserve">student </w:t>
      </w:r>
      <w:r w:rsidR="003B50D5" w:rsidRPr="0038350A">
        <w:rPr>
          <w:b w:val="0"/>
          <w:bCs w:val="0"/>
          <w:sz w:val="22"/>
          <w:szCs w:val="22"/>
        </w:rPr>
        <w:t xml:space="preserve">data protection </w:t>
      </w:r>
      <w:r w:rsidR="00135563" w:rsidRPr="0038350A">
        <w:rPr>
          <w:b w:val="0"/>
          <w:bCs w:val="0"/>
          <w:sz w:val="22"/>
          <w:szCs w:val="22"/>
        </w:rPr>
        <w:t>at U</w:t>
      </w:r>
      <w:r w:rsidR="00FD6D31">
        <w:rPr>
          <w:b w:val="0"/>
          <w:bCs w:val="0"/>
          <w:sz w:val="22"/>
          <w:szCs w:val="22"/>
        </w:rPr>
        <w:t xml:space="preserve">niversity of </w:t>
      </w:r>
      <w:r w:rsidR="00135563" w:rsidRPr="0038350A">
        <w:rPr>
          <w:b w:val="0"/>
          <w:bCs w:val="0"/>
          <w:sz w:val="22"/>
          <w:szCs w:val="22"/>
        </w:rPr>
        <w:t>W</w:t>
      </w:r>
      <w:r w:rsidR="00FD6D31">
        <w:rPr>
          <w:b w:val="0"/>
          <w:bCs w:val="0"/>
          <w:sz w:val="22"/>
          <w:szCs w:val="22"/>
        </w:rPr>
        <w:t xml:space="preserve">ales </w:t>
      </w:r>
      <w:r w:rsidR="00FD6D31" w:rsidRPr="0038350A">
        <w:rPr>
          <w:b w:val="0"/>
          <w:bCs w:val="0"/>
          <w:sz w:val="22"/>
          <w:szCs w:val="22"/>
        </w:rPr>
        <w:t>T</w:t>
      </w:r>
      <w:r w:rsidR="00FD6D31">
        <w:rPr>
          <w:b w:val="0"/>
          <w:bCs w:val="0"/>
          <w:sz w:val="22"/>
          <w:szCs w:val="22"/>
        </w:rPr>
        <w:t xml:space="preserve">rinity </w:t>
      </w:r>
      <w:r w:rsidR="00135563" w:rsidRPr="0038350A">
        <w:rPr>
          <w:b w:val="0"/>
          <w:bCs w:val="0"/>
          <w:sz w:val="22"/>
          <w:szCs w:val="22"/>
        </w:rPr>
        <w:t>S</w:t>
      </w:r>
      <w:r w:rsidR="00FD6D31">
        <w:rPr>
          <w:b w:val="0"/>
          <w:bCs w:val="0"/>
          <w:sz w:val="22"/>
          <w:szCs w:val="22"/>
        </w:rPr>
        <w:t xml:space="preserve">aint </w:t>
      </w:r>
      <w:r w:rsidR="00135563" w:rsidRPr="0038350A">
        <w:rPr>
          <w:b w:val="0"/>
          <w:bCs w:val="0"/>
          <w:sz w:val="22"/>
          <w:szCs w:val="22"/>
        </w:rPr>
        <w:t>D</w:t>
      </w:r>
      <w:r w:rsidR="00FD6D31">
        <w:rPr>
          <w:b w:val="0"/>
          <w:bCs w:val="0"/>
          <w:sz w:val="22"/>
          <w:szCs w:val="22"/>
        </w:rPr>
        <w:t>avid</w:t>
      </w:r>
      <w:r w:rsidR="00135563" w:rsidRPr="0038350A">
        <w:rPr>
          <w:b w:val="0"/>
          <w:bCs w:val="0"/>
          <w:sz w:val="22"/>
          <w:szCs w:val="22"/>
        </w:rPr>
        <w:t xml:space="preserve"> </w:t>
      </w:r>
      <w:r w:rsidR="00D544D1" w:rsidRPr="0038350A">
        <w:rPr>
          <w:b w:val="0"/>
          <w:bCs w:val="0"/>
          <w:sz w:val="22"/>
          <w:szCs w:val="22"/>
        </w:rPr>
        <w:t xml:space="preserve">use information known as personal data, special </w:t>
      </w:r>
      <w:r w:rsidR="00AF6633" w:rsidRPr="0038350A">
        <w:rPr>
          <w:b w:val="0"/>
          <w:bCs w:val="0"/>
          <w:sz w:val="22"/>
          <w:szCs w:val="22"/>
        </w:rPr>
        <w:t>category data</w:t>
      </w:r>
      <w:r w:rsidR="00BF57A0" w:rsidRPr="0038350A">
        <w:rPr>
          <w:b w:val="0"/>
          <w:bCs w:val="0"/>
          <w:sz w:val="22"/>
          <w:szCs w:val="22"/>
        </w:rPr>
        <w:t xml:space="preserve">, </w:t>
      </w:r>
      <w:r w:rsidR="00AF6633" w:rsidRPr="0038350A">
        <w:rPr>
          <w:b w:val="0"/>
          <w:bCs w:val="0"/>
          <w:sz w:val="22"/>
          <w:szCs w:val="22"/>
        </w:rPr>
        <w:t>about employees</w:t>
      </w:r>
      <w:r w:rsidR="000917F8" w:rsidRPr="0038350A">
        <w:rPr>
          <w:b w:val="0"/>
          <w:bCs w:val="0"/>
          <w:sz w:val="22"/>
          <w:szCs w:val="22"/>
        </w:rPr>
        <w:t>,</w:t>
      </w:r>
      <w:r w:rsidR="00AF6633" w:rsidRPr="0038350A">
        <w:rPr>
          <w:b w:val="0"/>
          <w:bCs w:val="0"/>
          <w:sz w:val="22"/>
          <w:szCs w:val="22"/>
        </w:rPr>
        <w:t xml:space="preserve"> students,</w:t>
      </w:r>
      <w:r w:rsidR="000917F8" w:rsidRPr="0038350A">
        <w:rPr>
          <w:b w:val="0"/>
          <w:bCs w:val="0"/>
          <w:sz w:val="22"/>
          <w:szCs w:val="22"/>
        </w:rPr>
        <w:t xml:space="preserve"> others the data methods </w:t>
      </w:r>
      <w:r w:rsidR="00426160" w:rsidRPr="0038350A">
        <w:rPr>
          <w:b w:val="0"/>
          <w:bCs w:val="0"/>
          <w:sz w:val="22"/>
          <w:szCs w:val="22"/>
        </w:rPr>
        <w:t xml:space="preserve">used </w:t>
      </w:r>
      <w:r w:rsidR="00BF57A0" w:rsidRPr="0038350A">
        <w:rPr>
          <w:b w:val="0"/>
          <w:bCs w:val="0"/>
          <w:sz w:val="22"/>
          <w:szCs w:val="22"/>
        </w:rPr>
        <w:t>at the U</w:t>
      </w:r>
      <w:r w:rsidR="00CC3671">
        <w:rPr>
          <w:b w:val="0"/>
          <w:bCs w:val="0"/>
          <w:sz w:val="22"/>
          <w:szCs w:val="22"/>
        </w:rPr>
        <w:t>niversity of Wales Trinity Saint David</w:t>
      </w:r>
      <w:r w:rsidR="00E21598">
        <w:rPr>
          <w:b w:val="0"/>
          <w:bCs w:val="0"/>
          <w:sz w:val="22"/>
          <w:szCs w:val="22"/>
        </w:rPr>
        <w:t>.</w:t>
      </w:r>
    </w:p>
    <w:p w14:paraId="3D26BA91" w14:textId="49F1AA18" w:rsidR="009765C5" w:rsidRPr="0038350A" w:rsidRDefault="005A2C87" w:rsidP="00A75F01">
      <w:pPr>
        <w:pStyle w:val="Heading1"/>
        <w:spacing w:line="360" w:lineRule="auto"/>
        <w:jc w:val="left"/>
        <w:rPr>
          <w:b w:val="0"/>
          <w:bCs w:val="0"/>
          <w:sz w:val="22"/>
          <w:szCs w:val="22"/>
        </w:rPr>
      </w:pPr>
      <w:r w:rsidRPr="0038350A">
        <w:rPr>
          <w:b w:val="0"/>
          <w:bCs w:val="0"/>
          <w:sz w:val="22"/>
          <w:szCs w:val="22"/>
        </w:rPr>
        <w:t>Monitoring performance</w:t>
      </w:r>
      <w:r w:rsidR="00E20A5B">
        <w:rPr>
          <w:b w:val="0"/>
          <w:bCs w:val="0"/>
          <w:sz w:val="22"/>
          <w:szCs w:val="22"/>
        </w:rPr>
        <w:t xml:space="preserve"> </w:t>
      </w:r>
      <w:r w:rsidR="000A14D9" w:rsidRPr="0038350A">
        <w:rPr>
          <w:b w:val="0"/>
          <w:bCs w:val="0"/>
          <w:sz w:val="22"/>
          <w:szCs w:val="22"/>
        </w:rPr>
        <w:t>Payment of employees</w:t>
      </w:r>
      <w:r w:rsidR="00E20A5B">
        <w:rPr>
          <w:b w:val="0"/>
          <w:bCs w:val="0"/>
          <w:sz w:val="22"/>
          <w:szCs w:val="22"/>
        </w:rPr>
        <w:t xml:space="preserve"> </w:t>
      </w:r>
      <w:r w:rsidR="000A14D9" w:rsidRPr="0038350A">
        <w:rPr>
          <w:b w:val="0"/>
          <w:bCs w:val="0"/>
          <w:sz w:val="22"/>
          <w:szCs w:val="22"/>
        </w:rPr>
        <w:t>Health and safety</w:t>
      </w:r>
      <w:r w:rsidR="009765C5" w:rsidRPr="0038350A">
        <w:rPr>
          <w:b w:val="0"/>
          <w:bCs w:val="0"/>
          <w:sz w:val="22"/>
          <w:szCs w:val="22"/>
        </w:rPr>
        <w:t xml:space="preserve"> measures</w:t>
      </w:r>
      <w:r w:rsidR="00E20A5B">
        <w:rPr>
          <w:b w:val="0"/>
          <w:bCs w:val="0"/>
          <w:sz w:val="22"/>
          <w:szCs w:val="22"/>
        </w:rPr>
        <w:t xml:space="preserve"> </w:t>
      </w:r>
      <w:r w:rsidR="00486D7C" w:rsidRPr="0038350A">
        <w:rPr>
          <w:b w:val="0"/>
          <w:bCs w:val="0"/>
          <w:sz w:val="22"/>
          <w:szCs w:val="22"/>
        </w:rPr>
        <w:t>U</w:t>
      </w:r>
      <w:r w:rsidR="00486D7C">
        <w:rPr>
          <w:b w:val="0"/>
          <w:bCs w:val="0"/>
          <w:sz w:val="22"/>
          <w:szCs w:val="22"/>
        </w:rPr>
        <w:t>niversity of Wales Trinity Saint David</w:t>
      </w:r>
      <w:r w:rsidR="009444A0" w:rsidRPr="0038350A">
        <w:rPr>
          <w:b w:val="0"/>
          <w:bCs w:val="0"/>
          <w:sz w:val="22"/>
          <w:szCs w:val="22"/>
        </w:rPr>
        <w:t xml:space="preserve"> </w:t>
      </w:r>
      <w:r w:rsidR="008013AF" w:rsidRPr="0038350A">
        <w:rPr>
          <w:b w:val="0"/>
          <w:bCs w:val="0"/>
          <w:sz w:val="22"/>
          <w:szCs w:val="22"/>
        </w:rPr>
        <w:t>must</w:t>
      </w:r>
      <w:r w:rsidR="00E20A5B">
        <w:rPr>
          <w:b w:val="0"/>
          <w:bCs w:val="0"/>
          <w:sz w:val="22"/>
          <w:szCs w:val="22"/>
        </w:rPr>
        <w:t xml:space="preserve"> </w:t>
      </w:r>
      <w:r w:rsidR="009444A0" w:rsidRPr="0038350A">
        <w:rPr>
          <w:b w:val="0"/>
          <w:bCs w:val="0"/>
          <w:sz w:val="22"/>
          <w:szCs w:val="22"/>
        </w:rPr>
        <w:t>compile with data</w:t>
      </w:r>
      <w:r w:rsidR="0007241E" w:rsidRPr="0038350A">
        <w:rPr>
          <w:b w:val="0"/>
          <w:bCs w:val="0"/>
          <w:sz w:val="22"/>
          <w:szCs w:val="22"/>
        </w:rPr>
        <w:t xml:space="preserve"> protection act 2018</w:t>
      </w:r>
      <w:r w:rsidR="0038350A">
        <w:rPr>
          <w:b w:val="0"/>
          <w:bCs w:val="0"/>
          <w:sz w:val="22"/>
          <w:szCs w:val="22"/>
        </w:rPr>
        <w:t>.</w:t>
      </w:r>
      <w:r w:rsidR="00E20A5B">
        <w:rPr>
          <w:b w:val="0"/>
          <w:bCs w:val="0"/>
          <w:sz w:val="22"/>
          <w:szCs w:val="22"/>
        </w:rPr>
        <w:t xml:space="preserve"> </w:t>
      </w:r>
      <w:r w:rsidR="008013AF" w:rsidRPr="0038350A">
        <w:rPr>
          <w:b w:val="0"/>
          <w:bCs w:val="0"/>
          <w:sz w:val="22"/>
          <w:szCs w:val="22"/>
        </w:rPr>
        <w:t>General data protection regulation 2016</w:t>
      </w:r>
      <w:r w:rsidR="0038350A">
        <w:rPr>
          <w:b w:val="0"/>
          <w:bCs w:val="0"/>
          <w:sz w:val="22"/>
          <w:szCs w:val="22"/>
        </w:rPr>
        <w:t xml:space="preserve">. </w:t>
      </w:r>
      <w:sdt>
        <w:sdtPr>
          <w:rPr>
            <w:b w:val="0"/>
            <w:bCs w:val="0"/>
            <w:sz w:val="22"/>
            <w:szCs w:val="22"/>
          </w:rPr>
          <w:id w:val="1247842247"/>
          <w:citation/>
        </w:sdtPr>
        <w:sdtEndPr/>
        <w:sdtContent>
          <w:r w:rsidR="00B35AFE">
            <w:rPr>
              <w:b w:val="0"/>
              <w:bCs w:val="0"/>
              <w:sz w:val="22"/>
              <w:szCs w:val="22"/>
            </w:rPr>
            <w:fldChar w:fldCharType="begin"/>
          </w:r>
          <w:r w:rsidR="00B35AFE">
            <w:rPr>
              <w:b w:val="0"/>
              <w:bCs w:val="0"/>
              <w:sz w:val="22"/>
              <w:szCs w:val="22"/>
              <w:lang w:val="en-GB"/>
            </w:rPr>
            <w:instrText xml:space="preserve"> CITATION UWT21 \l 2057 </w:instrText>
          </w:r>
          <w:r w:rsidR="00B35AFE">
            <w:rPr>
              <w:b w:val="0"/>
              <w:bCs w:val="0"/>
              <w:sz w:val="22"/>
              <w:szCs w:val="22"/>
            </w:rPr>
            <w:fldChar w:fldCharType="separate"/>
          </w:r>
          <w:r w:rsidR="00395DFC" w:rsidRPr="00395DFC">
            <w:rPr>
              <w:noProof/>
              <w:sz w:val="22"/>
              <w:szCs w:val="22"/>
              <w:lang w:val="en-GB"/>
            </w:rPr>
            <w:t>(UWTSD, 2021)</w:t>
          </w:r>
          <w:r w:rsidR="00B35AFE">
            <w:rPr>
              <w:b w:val="0"/>
              <w:bCs w:val="0"/>
              <w:sz w:val="22"/>
              <w:szCs w:val="22"/>
            </w:rPr>
            <w:fldChar w:fldCharType="end"/>
          </w:r>
        </w:sdtContent>
      </w:sdt>
      <w:r w:rsidR="00517B41">
        <w:rPr>
          <w:b w:val="0"/>
          <w:bCs w:val="0"/>
          <w:sz w:val="22"/>
          <w:szCs w:val="22"/>
        </w:rPr>
        <w:t>.</w:t>
      </w:r>
    </w:p>
    <w:p w14:paraId="440C7C6D" w14:textId="26EC0A96" w:rsidR="008A0B54" w:rsidRDefault="00A41FA7" w:rsidP="00A75F01">
      <w:pPr>
        <w:pStyle w:val="Heading1"/>
        <w:spacing w:line="360" w:lineRule="auto"/>
        <w:jc w:val="left"/>
        <w:rPr>
          <w:b w:val="0"/>
          <w:bCs w:val="0"/>
          <w:sz w:val="22"/>
          <w:szCs w:val="22"/>
        </w:rPr>
      </w:pPr>
      <w:r w:rsidRPr="001731D9">
        <w:rPr>
          <w:sz w:val="22"/>
          <w:szCs w:val="22"/>
        </w:rPr>
        <w:t>1.</w:t>
      </w:r>
      <w:r w:rsidR="004D25DD">
        <w:rPr>
          <w:sz w:val="22"/>
          <w:szCs w:val="22"/>
        </w:rPr>
        <w:t>8</w:t>
      </w:r>
      <w:r w:rsidRPr="00DC26CB">
        <w:rPr>
          <w:b w:val="0"/>
          <w:bCs w:val="0"/>
          <w:sz w:val="22"/>
          <w:szCs w:val="22"/>
        </w:rPr>
        <w:t xml:space="preserve"> </w:t>
      </w:r>
      <w:r w:rsidR="00AE58F9" w:rsidRPr="00DC26CB">
        <w:rPr>
          <w:b w:val="0"/>
          <w:bCs w:val="0"/>
          <w:sz w:val="22"/>
          <w:szCs w:val="22"/>
        </w:rPr>
        <w:t>Techno</w:t>
      </w:r>
      <w:r w:rsidR="008A0B54" w:rsidRPr="00DC26CB">
        <w:rPr>
          <w:b w:val="0"/>
          <w:bCs w:val="0"/>
          <w:sz w:val="22"/>
          <w:szCs w:val="22"/>
        </w:rPr>
        <w:t xml:space="preserve">logy factors </w:t>
      </w:r>
      <w:r w:rsidR="00EA5BF9">
        <w:rPr>
          <w:b w:val="0"/>
          <w:bCs w:val="0"/>
          <w:sz w:val="22"/>
          <w:szCs w:val="22"/>
        </w:rPr>
        <w:t>i</w:t>
      </w:r>
      <w:r w:rsidR="008A0B54" w:rsidRPr="00DC26CB">
        <w:rPr>
          <w:b w:val="0"/>
          <w:bCs w:val="0"/>
          <w:sz w:val="22"/>
          <w:szCs w:val="22"/>
        </w:rPr>
        <w:t xml:space="preserve">n </w:t>
      </w:r>
      <w:r w:rsidR="00CD6C6E">
        <w:rPr>
          <w:b w:val="0"/>
          <w:bCs w:val="0"/>
          <w:sz w:val="22"/>
          <w:szCs w:val="22"/>
        </w:rPr>
        <w:t>University</w:t>
      </w:r>
      <w:r w:rsidR="005A0484">
        <w:rPr>
          <w:b w:val="0"/>
          <w:bCs w:val="0"/>
          <w:sz w:val="22"/>
          <w:szCs w:val="22"/>
        </w:rPr>
        <w:t xml:space="preserve"> of Wales Trinity Saint David</w:t>
      </w:r>
      <w:r w:rsidR="008A0B54" w:rsidRPr="00DC26CB">
        <w:rPr>
          <w:b w:val="0"/>
          <w:bCs w:val="0"/>
          <w:sz w:val="22"/>
          <w:szCs w:val="22"/>
        </w:rPr>
        <w:t xml:space="preserve"> </w:t>
      </w:r>
      <w:r w:rsidR="00AE58F9" w:rsidRPr="0072050C">
        <w:rPr>
          <w:b w:val="0"/>
          <w:bCs w:val="0"/>
          <w:color w:val="7030A0"/>
          <w:sz w:val="22"/>
          <w:szCs w:val="22"/>
        </w:rPr>
        <w:t>Security</w:t>
      </w:r>
      <w:r w:rsidR="006F5A24" w:rsidRPr="0072050C">
        <w:rPr>
          <w:b w:val="0"/>
          <w:bCs w:val="0"/>
          <w:color w:val="7030A0"/>
          <w:sz w:val="22"/>
          <w:szCs w:val="22"/>
        </w:rPr>
        <w:t xml:space="preserve"> </w:t>
      </w:r>
      <w:r w:rsidR="0092767E">
        <w:rPr>
          <w:b w:val="0"/>
          <w:bCs w:val="0"/>
          <w:sz w:val="22"/>
          <w:szCs w:val="22"/>
        </w:rPr>
        <w:t>s</w:t>
      </w:r>
      <w:r w:rsidR="006F5A24" w:rsidRPr="006F5A24">
        <w:rPr>
          <w:b w:val="0"/>
          <w:bCs w:val="0"/>
          <w:sz w:val="22"/>
          <w:szCs w:val="22"/>
        </w:rPr>
        <w:t>taff and understudies utilizing the University's Information Technology and Systems should guarantee that they have perused this Policy prior to utilizing its data and correspondence innovation. Inability to do as such will not be acknowledged as an alleviating component should an issue emerge during work or time of study</w:t>
      </w:r>
      <w:r w:rsidR="00C55FBD">
        <w:rPr>
          <w:b w:val="0"/>
          <w:bCs w:val="0"/>
          <w:sz w:val="22"/>
          <w:szCs w:val="22"/>
        </w:rPr>
        <w:t xml:space="preserve"> </w:t>
      </w:r>
      <w:sdt>
        <w:sdtPr>
          <w:rPr>
            <w:b w:val="0"/>
            <w:bCs w:val="0"/>
            <w:sz w:val="22"/>
            <w:szCs w:val="22"/>
          </w:rPr>
          <w:id w:val="-1827582100"/>
          <w:citation/>
        </w:sdtPr>
        <w:sdtEndPr/>
        <w:sdtContent>
          <w:r w:rsidR="00F35A5F">
            <w:rPr>
              <w:b w:val="0"/>
              <w:bCs w:val="0"/>
              <w:sz w:val="22"/>
              <w:szCs w:val="22"/>
            </w:rPr>
            <w:fldChar w:fldCharType="begin"/>
          </w:r>
          <w:r w:rsidR="00F35A5F">
            <w:rPr>
              <w:b w:val="0"/>
              <w:bCs w:val="0"/>
              <w:sz w:val="22"/>
              <w:szCs w:val="22"/>
              <w:lang w:val="en-GB"/>
            </w:rPr>
            <w:instrText xml:space="preserve"> CITATION Coc14 \l 2057 </w:instrText>
          </w:r>
          <w:r w:rsidR="00F35A5F">
            <w:rPr>
              <w:b w:val="0"/>
              <w:bCs w:val="0"/>
              <w:sz w:val="22"/>
              <w:szCs w:val="22"/>
            </w:rPr>
            <w:fldChar w:fldCharType="separate"/>
          </w:r>
          <w:r w:rsidR="00395DFC" w:rsidRPr="00395DFC">
            <w:rPr>
              <w:noProof/>
              <w:sz w:val="22"/>
              <w:szCs w:val="22"/>
              <w:lang w:val="en-GB"/>
            </w:rPr>
            <w:t>(Coccoli, 2014)</w:t>
          </w:r>
          <w:r w:rsidR="00F35A5F">
            <w:rPr>
              <w:b w:val="0"/>
              <w:bCs w:val="0"/>
              <w:sz w:val="22"/>
              <w:szCs w:val="22"/>
            </w:rPr>
            <w:fldChar w:fldCharType="end"/>
          </w:r>
        </w:sdtContent>
      </w:sdt>
      <w:r w:rsidR="00F35A5F">
        <w:rPr>
          <w:b w:val="0"/>
          <w:bCs w:val="0"/>
          <w:sz w:val="22"/>
          <w:szCs w:val="22"/>
        </w:rPr>
        <w:t xml:space="preserve">. </w:t>
      </w:r>
      <w:r w:rsidR="00251D4A" w:rsidRPr="00251D4A">
        <w:rPr>
          <w:b w:val="0"/>
          <w:bCs w:val="0"/>
          <w:sz w:val="22"/>
          <w:szCs w:val="22"/>
        </w:rPr>
        <w:t>All clients of the University's data innovation and frameworks offices have an obligation to report quickly (to an individual from the Service Desk Team) any episodes which might have security importance to the University</w:t>
      </w:r>
      <w:r w:rsidR="00800624">
        <w:rPr>
          <w:b w:val="0"/>
          <w:bCs w:val="0"/>
          <w:sz w:val="22"/>
          <w:szCs w:val="22"/>
        </w:rPr>
        <w:t xml:space="preserve"> </w:t>
      </w:r>
      <w:sdt>
        <w:sdtPr>
          <w:rPr>
            <w:b w:val="0"/>
            <w:bCs w:val="0"/>
            <w:sz w:val="22"/>
            <w:szCs w:val="22"/>
          </w:rPr>
          <w:id w:val="-1289346663"/>
          <w:citation/>
        </w:sdtPr>
        <w:sdtEndPr/>
        <w:sdtContent>
          <w:r w:rsidR="00800624">
            <w:rPr>
              <w:b w:val="0"/>
              <w:bCs w:val="0"/>
              <w:sz w:val="22"/>
              <w:szCs w:val="22"/>
            </w:rPr>
            <w:fldChar w:fldCharType="begin"/>
          </w:r>
          <w:r w:rsidR="00800624">
            <w:rPr>
              <w:b w:val="0"/>
              <w:bCs w:val="0"/>
              <w:sz w:val="22"/>
              <w:szCs w:val="22"/>
              <w:lang w:val="en-GB"/>
            </w:rPr>
            <w:instrText xml:space="preserve"> CITATION UWT17 \l 2057 </w:instrText>
          </w:r>
          <w:r w:rsidR="00800624">
            <w:rPr>
              <w:b w:val="0"/>
              <w:bCs w:val="0"/>
              <w:sz w:val="22"/>
              <w:szCs w:val="22"/>
            </w:rPr>
            <w:fldChar w:fldCharType="separate"/>
          </w:r>
          <w:r w:rsidR="00395DFC" w:rsidRPr="00395DFC">
            <w:rPr>
              <w:noProof/>
              <w:sz w:val="22"/>
              <w:szCs w:val="22"/>
              <w:lang w:val="en-GB"/>
            </w:rPr>
            <w:t>(UWTSD, 2017)</w:t>
          </w:r>
          <w:r w:rsidR="00800624">
            <w:rPr>
              <w:b w:val="0"/>
              <w:bCs w:val="0"/>
              <w:sz w:val="22"/>
              <w:szCs w:val="22"/>
            </w:rPr>
            <w:fldChar w:fldCharType="end"/>
          </w:r>
        </w:sdtContent>
      </w:sdt>
    </w:p>
    <w:p w14:paraId="0E0E27BC" w14:textId="77777777" w:rsidR="005D45F3" w:rsidRPr="001731D9" w:rsidRDefault="005D45F3" w:rsidP="005D45F3">
      <w:pPr>
        <w:pStyle w:val="Heading1"/>
        <w:spacing w:line="360" w:lineRule="auto"/>
        <w:jc w:val="center"/>
        <w:rPr>
          <w:color w:val="7030A0"/>
          <w:sz w:val="22"/>
          <w:szCs w:val="22"/>
        </w:rPr>
      </w:pPr>
      <w:r w:rsidRPr="001731D9">
        <w:rPr>
          <w:color w:val="7030A0"/>
          <w:sz w:val="22"/>
          <w:szCs w:val="22"/>
        </w:rPr>
        <w:t>ENVIRONMENTAL</w:t>
      </w:r>
    </w:p>
    <w:p w14:paraId="501709DF" w14:textId="77777777" w:rsidR="005D45F3" w:rsidRPr="00F65592" w:rsidRDefault="005D45F3" w:rsidP="005D45F3">
      <w:pPr>
        <w:pStyle w:val="Heading1"/>
        <w:spacing w:line="360" w:lineRule="auto"/>
        <w:jc w:val="left"/>
        <w:rPr>
          <w:b w:val="0"/>
          <w:bCs w:val="0"/>
          <w:sz w:val="22"/>
          <w:szCs w:val="22"/>
        </w:rPr>
      </w:pPr>
      <w:r w:rsidRPr="001731D9">
        <w:rPr>
          <w:sz w:val="22"/>
          <w:szCs w:val="22"/>
        </w:rPr>
        <w:t>1.1</w:t>
      </w:r>
      <w:r>
        <w:rPr>
          <w:sz w:val="22"/>
          <w:szCs w:val="22"/>
        </w:rPr>
        <w:t>0</w:t>
      </w:r>
      <w:r w:rsidRPr="00F65592">
        <w:rPr>
          <w:b w:val="0"/>
          <w:bCs w:val="0"/>
          <w:sz w:val="22"/>
          <w:szCs w:val="22"/>
        </w:rPr>
        <w:t xml:space="preserve"> Environmental factors </w:t>
      </w:r>
      <w:r>
        <w:rPr>
          <w:b w:val="0"/>
          <w:bCs w:val="0"/>
          <w:sz w:val="22"/>
          <w:szCs w:val="22"/>
        </w:rPr>
        <w:t>in</w:t>
      </w:r>
      <w:r w:rsidRPr="00F65592">
        <w:rPr>
          <w:b w:val="0"/>
          <w:bCs w:val="0"/>
          <w:sz w:val="22"/>
          <w:szCs w:val="22"/>
        </w:rPr>
        <w:t xml:space="preserve"> U</w:t>
      </w:r>
      <w:r>
        <w:rPr>
          <w:b w:val="0"/>
          <w:bCs w:val="0"/>
          <w:sz w:val="22"/>
          <w:szCs w:val="22"/>
        </w:rPr>
        <w:t>niversity of Wales Trinity Saint David</w:t>
      </w:r>
      <w:r w:rsidRPr="00F65592">
        <w:rPr>
          <w:b w:val="0"/>
          <w:bCs w:val="0"/>
          <w:sz w:val="22"/>
          <w:szCs w:val="22"/>
        </w:rPr>
        <w:t xml:space="preserve"> </w:t>
      </w:r>
      <w:r w:rsidRPr="009878ED">
        <w:rPr>
          <w:b w:val="0"/>
          <w:bCs w:val="0"/>
          <w:color w:val="7030A0"/>
          <w:sz w:val="22"/>
          <w:szCs w:val="22"/>
        </w:rPr>
        <w:t>recycle</w:t>
      </w:r>
      <w:r w:rsidRPr="009878ED">
        <w:rPr>
          <w:b w:val="0"/>
          <w:bCs w:val="0"/>
          <w:sz w:val="22"/>
          <w:szCs w:val="22"/>
        </w:rPr>
        <w:t xml:space="preserve"> </w:t>
      </w:r>
      <w:r>
        <w:rPr>
          <w:b w:val="0"/>
          <w:bCs w:val="0"/>
          <w:sz w:val="22"/>
          <w:szCs w:val="22"/>
        </w:rPr>
        <w:t xml:space="preserve">with the world waste at record highs and having major effects on climate University of Wales Trinity Saint David must do better in reducing the waste they generate most of the waste generated in the western world ends up in poorer countries landfills around their world cleaning up the western world mess. </w:t>
      </w:r>
      <w:r w:rsidRPr="00BA1FDB">
        <w:rPr>
          <w:b w:val="0"/>
          <w:bCs w:val="0"/>
          <w:sz w:val="22"/>
          <w:szCs w:val="22"/>
        </w:rPr>
        <w:t xml:space="preserve">Waste can be characterized as "Any substance or article the holder disposes of, </w:t>
      </w:r>
      <w:r w:rsidRPr="007E04F9">
        <w:rPr>
          <w:b w:val="0"/>
          <w:bCs w:val="0"/>
          <w:sz w:val="22"/>
          <w:szCs w:val="22"/>
        </w:rPr>
        <w:t>means to dispose of or is needed to dispose of"</w:t>
      </w:r>
      <w:sdt>
        <w:sdtPr>
          <w:rPr>
            <w:b w:val="0"/>
            <w:bCs w:val="0"/>
            <w:sz w:val="22"/>
            <w:szCs w:val="22"/>
          </w:rPr>
          <w:id w:val="1750773755"/>
          <w:citation/>
        </w:sdtPr>
        <w:sdtContent>
          <w:r>
            <w:rPr>
              <w:b w:val="0"/>
              <w:bCs w:val="0"/>
              <w:sz w:val="22"/>
              <w:szCs w:val="22"/>
            </w:rPr>
            <w:fldChar w:fldCharType="begin"/>
          </w:r>
          <w:r>
            <w:rPr>
              <w:b w:val="0"/>
              <w:bCs w:val="0"/>
              <w:sz w:val="22"/>
              <w:szCs w:val="22"/>
              <w:lang w:val="en-GB"/>
            </w:rPr>
            <w:instrText xml:space="preserve"> CITATION Uni17 \l 2057 </w:instrText>
          </w:r>
          <w:r>
            <w:rPr>
              <w:b w:val="0"/>
              <w:bCs w:val="0"/>
              <w:sz w:val="22"/>
              <w:szCs w:val="22"/>
            </w:rPr>
            <w:fldChar w:fldCharType="separate"/>
          </w:r>
          <w:r>
            <w:rPr>
              <w:b w:val="0"/>
              <w:bCs w:val="0"/>
              <w:noProof/>
              <w:sz w:val="22"/>
              <w:szCs w:val="22"/>
              <w:lang w:val="en-GB"/>
            </w:rPr>
            <w:t xml:space="preserve"> </w:t>
          </w:r>
          <w:r w:rsidRPr="00395DFC">
            <w:rPr>
              <w:noProof/>
              <w:sz w:val="22"/>
              <w:szCs w:val="22"/>
              <w:lang w:val="en-GB"/>
            </w:rPr>
            <w:t>(UWTSD, 2017)</w:t>
          </w:r>
          <w:r>
            <w:rPr>
              <w:b w:val="0"/>
              <w:bCs w:val="0"/>
              <w:sz w:val="22"/>
              <w:szCs w:val="22"/>
            </w:rPr>
            <w:fldChar w:fldCharType="end"/>
          </w:r>
        </w:sdtContent>
      </w:sdt>
      <w:r w:rsidRPr="007E04F9">
        <w:rPr>
          <w:b w:val="0"/>
          <w:bCs w:val="0"/>
          <w:sz w:val="22"/>
          <w:szCs w:val="22"/>
        </w:rPr>
        <w:t>.</w:t>
      </w:r>
      <w:r>
        <w:rPr>
          <w:b w:val="0"/>
          <w:bCs w:val="0"/>
          <w:sz w:val="22"/>
          <w:szCs w:val="22"/>
        </w:rPr>
        <w:t xml:space="preserve"> </w:t>
      </w:r>
      <w:r w:rsidRPr="007E04F9">
        <w:rPr>
          <w:b w:val="0"/>
          <w:bCs w:val="0"/>
          <w:sz w:val="22"/>
          <w:szCs w:val="22"/>
        </w:rPr>
        <w:t>University of Wales Trinity Saint David environmental waste</w:t>
      </w:r>
      <w:r>
        <w:rPr>
          <w:b w:val="0"/>
          <w:bCs w:val="0"/>
          <w:sz w:val="22"/>
          <w:szCs w:val="22"/>
        </w:rPr>
        <w:t xml:space="preserve"> management policy promotes reduce reuse </w:t>
      </w:r>
      <w:r>
        <w:rPr>
          <w:b w:val="0"/>
          <w:bCs w:val="0"/>
          <w:sz w:val="22"/>
          <w:szCs w:val="22"/>
        </w:rPr>
        <w:lastRenderedPageBreak/>
        <w:t xml:space="preserve">recycle recovery landfill as at last resort </w:t>
      </w:r>
      <w:sdt>
        <w:sdtPr>
          <w:rPr>
            <w:b w:val="0"/>
            <w:bCs w:val="0"/>
            <w:sz w:val="22"/>
            <w:szCs w:val="22"/>
          </w:rPr>
          <w:id w:val="-1985230454"/>
          <w:citation/>
        </w:sdtPr>
        <w:sdtContent>
          <w:r>
            <w:rPr>
              <w:b w:val="0"/>
              <w:bCs w:val="0"/>
              <w:sz w:val="22"/>
              <w:szCs w:val="22"/>
            </w:rPr>
            <w:fldChar w:fldCharType="begin"/>
          </w:r>
          <w:r>
            <w:rPr>
              <w:b w:val="0"/>
              <w:bCs w:val="0"/>
              <w:sz w:val="22"/>
              <w:szCs w:val="22"/>
              <w:lang w:val="en-GB"/>
            </w:rPr>
            <w:instrText xml:space="preserve">CITATION Uni17 \l 2057 </w:instrText>
          </w:r>
          <w:r>
            <w:rPr>
              <w:b w:val="0"/>
              <w:bCs w:val="0"/>
              <w:sz w:val="22"/>
              <w:szCs w:val="22"/>
            </w:rPr>
            <w:fldChar w:fldCharType="separate"/>
          </w:r>
          <w:r w:rsidRPr="00395DFC">
            <w:rPr>
              <w:noProof/>
              <w:sz w:val="22"/>
              <w:szCs w:val="22"/>
              <w:lang w:val="en-GB"/>
            </w:rPr>
            <w:t>(UWTSD, 2017)</w:t>
          </w:r>
          <w:r>
            <w:rPr>
              <w:b w:val="0"/>
              <w:bCs w:val="0"/>
              <w:sz w:val="22"/>
              <w:szCs w:val="22"/>
            </w:rPr>
            <w:fldChar w:fldCharType="end"/>
          </w:r>
        </w:sdtContent>
      </w:sdt>
      <w:r>
        <w:rPr>
          <w:b w:val="0"/>
          <w:bCs w:val="0"/>
          <w:sz w:val="22"/>
          <w:szCs w:val="22"/>
        </w:rPr>
        <w:t>.</w:t>
      </w:r>
    </w:p>
    <w:p w14:paraId="1EE2A128" w14:textId="77777777" w:rsidR="005D45F3" w:rsidRDefault="005D45F3" w:rsidP="005D45F3">
      <w:pPr>
        <w:pStyle w:val="Heading1"/>
        <w:spacing w:line="360" w:lineRule="auto"/>
        <w:jc w:val="left"/>
        <w:rPr>
          <w:b w:val="0"/>
          <w:bCs w:val="0"/>
          <w:sz w:val="22"/>
          <w:szCs w:val="22"/>
        </w:rPr>
      </w:pPr>
      <w:r w:rsidRPr="001731D9">
        <w:rPr>
          <w:sz w:val="22"/>
          <w:szCs w:val="22"/>
        </w:rPr>
        <w:t>1.1</w:t>
      </w:r>
      <w:r>
        <w:rPr>
          <w:sz w:val="22"/>
          <w:szCs w:val="22"/>
        </w:rPr>
        <w:t>1</w:t>
      </w:r>
      <w:r w:rsidRPr="00F65592">
        <w:rPr>
          <w:b w:val="0"/>
          <w:bCs w:val="0"/>
          <w:sz w:val="22"/>
          <w:szCs w:val="22"/>
        </w:rPr>
        <w:t xml:space="preserve"> Environmental factors </w:t>
      </w:r>
      <w:r>
        <w:rPr>
          <w:b w:val="0"/>
          <w:bCs w:val="0"/>
          <w:sz w:val="22"/>
          <w:szCs w:val="22"/>
        </w:rPr>
        <w:t>in</w:t>
      </w:r>
      <w:r w:rsidRPr="00F65592">
        <w:rPr>
          <w:b w:val="0"/>
          <w:bCs w:val="0"/>
          <w:sz w:val="22"/>
          <w:szCs w:val="22"/>
        </w:rPr>
        <w:t xml:space="preserve"> </w:t>
      </w:r>
      <w:r>
        <w:rPr>
          <w:b w:val="0"/>
          <w:bCs w:val="0"/>
          <w:sz w:val="22"/>
          <w:szCs w:val="22"/>
        </w:rPr>
        <w:t xml:space="preserve">University of </w:t>
      </w:r>
      <w:r w:rsidRPr="00F65592">
        <w:rPr>
          <w:b w:val="0"/>
          <w:bCs w:val="0"/>
          <w:sz w:val="22"/>
          <w:szCs w:val="22"/>
        </w:rPr>
        <w:t>W</w:t>
      </w:r>
      <w:r>
        <w:rPr>
          <w:b w:val="0"/>
          <w:bCs w:val="0"/>
          <w:sz w:val="22"/>
          <w:szCs w:val="22"/>
        </w:rPr>
        <w:t xml:space="preserve">ales Trinity Saint David </w:t>
      </w:r>
      <w:r w:rsidRPr="009878ED">
        <w:rPr>
          <w:b w:val="0"/>
          <w:bCs w:val="0"/>
          <w:color w:val="7030A0"/>
          <w:sz w:val="22"/>
          <w:szCs w:val="22"/>
        </w:rPr>
        <w:t xml:space="preserve">carbon emission </w:t>
      </w:r>
      <w:r>
        <w:rPr>
          <w:b w:val="0"/>
          <w:bCs w:val="0"/>
          <w:sz w:val="22"/>
          <w:szCs w:val="22"/>
        </w:rPr>
        <w:t xml:space="preserve">all business have an environmental impact on the carbon emissions it creates and have an environmental duty to reduce their carbon footprint University of Wales Trinity Saint David carbon policy is to reduce their carbon footprint emissions by 2050 to zero. </w:t>
      </w:r>
    </w:p>
    <w:p w14:paraId="3C5C1D59" w14:textId="6E5ED1F0" w:rsidR="00634663" w:rsidRPr="001731D9" w:rsidRDefault="008A0B54" w:rsidP="005D45F3">
      <w:pPr>
        <w:pStyle w:val="Heading1"/>
        <w:spacing w:line="360" w:lineRule="auto"/>
        <w:jc w:val="center"/>
        <w:rPr>
          <w:color w:val="7030A0"/>
          <w:sz w:val="22"/>
          <w:szCs w:val="22"/>
        </w:rPr>
      </w:pPr>
      <w:r w:rsidRPr="001731D9">
        <w:rPr>
          <w:color w:val="7030A0"/>
          <w:sz w:val="22"/>
          <w:szCs w:val="22"/>
        </w:rPr>
        <w:t>LEGAL</w:t>
      </w:r>
    </w:p>
    <w:p w14:paraId="4A2D8D66" w14:textId="4E966D57" w:rsidR="00E90DE8" w:rsidRDefault="004D6B08" w:rsidP="00A75F01">
      <w:pPr>
        <w:pStyle w:val="Heading1"/>
        <w:spacing w:line="360" w:lineRule="auto"/>
        <w:jc w:val="both"/>
        <w:rPr>
          <w:b w:val="0"/>
          <w:bCs w:val="0"/>
          <w:sz w:val="22"/>
          <w:szCs w:val="22"/>
        </w:rPr>
      </w:pPr>
      <w:r w:rsidRPr="001731D9">
        <w:rPr>
          <w:sz w:val="22"/>
          <w:szCs w:val="22"/>
        </w:rPr>
        <w:t>1.</w:t>
      </w:r>
      <w:r w:rsidR="004D25DD">
        <w:rPr>
          <w:sz w:val="22"/>
          <w:szCs w:val="22"/>
        </w:rPr>
        <w:t>9</w:t>
      </w:r>
      <w:r w:rsidR="00675B29">
        <w:rPr>
          <w:b w:val="0"/>
          <w:bCs w:val="0"/>
          <w:sz w:val="22"/>
          <w:szCs w:val="22"/>
        </w:rPr>
        <w:t xml:space="preserve"> </w:t>
      </w:r>
      <w:r>
        <w:rPr>
          <w:b w:val="0"/>
          <w:bCs w:val="0"/>
          <w:sz w:val="22"/>
          <w:szCs w:val="22"/>
        </w:rPr>
        <w:t>Le</w:t>
      </w:r>
      <w:r w:rsidR="006B4C08">
        <w:rPr>
          <w:b w:val="0"/>
          <w:bCs w:val="0"/>
          <w:sz w:val="22"/>
          <w:szCs w:val="22"/>
        </w:rPr>
        <w:t>gal factors</w:t>
      </w:r>
      <w:r w:rsidR="00196031">
        <w:rPr>
          <w:b w:val="0"/>
          <w:bCs w:val="0"/>
          <w:sz w:val="22"/>
          <w:szCs w:val="22"/>
        </w:rPr>
        <w:t xml:space="preserve"> in</w:t>
      </w:r>
      <w:r w:rsidR="003D3901">
        <w:rPr>
          <w:b w:val="0"/>
          <w:bCs w:val="0"/>
          <w:sz w:val="22"/>
          <w:szCs w:val="22"/>
        </w:rPr>
        <w:t xml:space="preserve"> </w:t>
      </w:r>
      <w:r w:rsidR="00C024F7">
        <w:rPr>
          <w:b w:val="0"/>
          <w:bCs w:val="0"/>
          <w:sz w:val="22"/>
          <w:szCs w:val="22"/>
        </w:rPr>
        <w:t>University of Wales Trinity Saint David</w:t>
      </w:r>
      <w:r w:rsidR="006B4C08">
        <w:rPr>
          <w:b w:val="0"/>
          <w:bCs w:val="0"/>
          <w:sz w:val="22"/>
          <w:szCs w:val="22"/>
        </w:rPr>
        <w:t xml:space="preserve"> </w:t>
      </w:r>
      <w:r w:rsidR="006B4C08" w:rsidRPr="009878ED">
        <w:rPr>
          <w:b w:val="0"/>
          <w:bCs w:val="0"/>
          <w:color w:val="7030A0"/>
          <w:sz w:val="22"/>
          <w:szCs w:val="22"/>
        </w:rPr>
        <w:t>employment</w:t>
      </w:r>
      <w:r w:rsidR="0048504C" w:rsidRPr="009878ED">
        <w:rPr>
          <w:b w:val="0"/>
          <w:bCs w:val="0"/>
          <w:color w:val="7030A0"/>
          <w:sz w:val="22"/>
          <w:szCs w:val="22"/>
        </w:rPr>
        <w:t xml:space="preserve"> </w:t>
      </w:r>
      <w:r w:rsidR="00FE1E28" w:rsidRPr="009878ED">
        <w:rPr>
          <w:b w:val="0"/>
          <w:bCs w:val="0"/>
          <w:color w:val="7030A0"/>
          <w:sz w:val="22"/>
          <w:szCs w:val="22"/>
        </w:rPr>
        <w:t>law</w:t>
      </w:r>
      <w:r w:rsidR="00A03D31">
        <w:rPr>
          <w:b w:val="0"/>
          <w:bCs w:val="0"/>
          <w:sz w:val="22"/>
          <w:szCs w:val="22"/>
        </w:rPr>
        <w:t>,</w:t>
      </w:r>
      <w:r w:rsidR="002A731B">
        <w:rPr>
          <w:b w:val="0"/>
          <w:bCs w:val="0"/>
          <w:sz w:val="22"/>
          <w:szCs w:val="22"/>
        </w:rPr>
        <w:t xml:space="preserve"> </w:t>
      </w:r>
      <w:r w:rsidR="00404D87" w:rsidRPr="00386D99">
        <w:rPr>
          <w:b w:val="0"/>
          <w:bCs w:val="0"/>
          <w:sz w:val="22"/>
          <w:szCs w:val="22"/>
        </w:rPr>
        <w:t>the</w:t>
      </w:r>
      <w:r w:rsidR="00386D99" w:rsidRPr="00386D99">
        <w:rPr>
          <w:b w:val="0"/>
          <w:bCs w:val="0"/>
          <w:sz w:val="22"/>
          <w:szCs w:val="22"/>
        </w:rPr>
        <w:t xml:space="preserve"> critical spaces of law influencing enlistment and choice incorporate segregation, the option to work in the UK, criminal records checks and information security. When enlisting staff, </w:t>
      </w:r>
      <w:r w:rsidR="009A2717">
        <w:rPr>
          <w:b w:val="0"/>
          <w:bCs w:val="0"/>
          <w:sz w:val="22"/>
          <w:szCs w:val="22"/>
        </w:rPr>
        <w:t>managers</w:t>
      </w:r>
      <w:r w:rsidR="00386D99" w:rsidRPr="00386D99">
        <w:rPr>
          <w:b w:val="0"/>
          <w:bCs w:val="0"/>
          <w:sz w:val="22"/>
          <w:szCs w:val="22"/>
        </w:rPr>
        <w:t xml:space="preserve"> ought to comprehend and stay </w:t>
      </w:r>
      <w:r w:rsidR="006E43D8" w:rsidRPr="00386D99">
        <w:rPr>
          <w:b w:val="0"/>
          <w:bCs w:val="0"/>
          <w:sz w:val="22"/>
          <w:szCs w:val="22"/>
        </w:rPr>
        <w:t>up</w:t>
      </w:r>
      <w:r w:rsidR="006E43D8">
        <w:rPr>
          <w:b w:val="0"/>
          <w:bCs w:val="0"/>
          <w:sz w:val="22"/>
          <w:szCs w:val="22"/>
        </w:rPr>
        <w:t>date</w:t>
      </w:r>
      <w:r w:rsidR="00386D99" w:rsidRPr="00386D99">
        <w:rPr>
          <w:b w:val="0"/>
          <w:bCs w:val="0"/>
          <w:sz w:val="22"/>
          <w:szCs w:val="22"/>
        </w:rPr>
        <w:t xml:space="preserve"> with the latest legitimate commitments, ensuring their enrollment and choice strategies follow the law.</w:t>
      </w:r>
      <w:sdt>
        <w:sdtPr>
          <w:rPr>
            <w:b w:val="0"/>
            <w:bCs w:val="0"/>
            <w:sz w:val="22"/>
            <w:szCs w:val="22"/>
          </w:rPr>
          <w:id w:val="879133778"/>
          <w:citation/>
        </w:sdtPr>
        <w:sdtEndPr/>
        <w:sdtContent>
          <w:r w:rsidR="00F86CD0">
            <w:rPr>
              <w:b w:val="0"/>
              <w:bCs w:val="0"/>
              <w:sz w:val="22"/>
              <w:szCs w:val="22"/>
            </w:rPr>
            <w:fldChar w:fldCharType="begin"/>
          </w:r>
          <w:r w:rsidR="00F86CD0">
            <w:rPr>
              <w:b w:val="0"/>
              <w:bCs w:val="0"/>
              <w:sz w:val="22"/>
              <w:szCs w:val="22"/>
              <w:lang w:val="en-GB"/>
            </w:rPr>
            <w:instrText xml:space="preserve"> CITATION CIP211 \l 2057 </w:instrText>
          </w:r>
          <w:r w:rsidR="00F86CD0">
            <w:rPr>
              <w:b w:val="0"/>
              <w:bCs w:val="0"/>
              <w:sz w:val="22"/>
              <w:szCs w:val="22"/>
            </w:rPr>
            <w:fldChar w:fldCharType="separate"/>
          </w:r>
          <w:r w:rsidR="00395DFC">
            <w:rPr>
              <w:b w:val="0"/>
              <w:bCs w:val="0"/>
              <w:noProof/>
              <w:sz w:val="22"/>
              <w:szCs w:val="22"/>
              <w:lang w:val="en-GB"/>
            </w:rPr>
            <w:t xml:space="preserve"> </w:t>
          </w:r>
          <w:r w:rsidR="00395DFC" w:rsidRPr="00395DFC">
            <w:rPr>
              <w:noProof/>
              <w:sz w:val="22"/>
              <w:szCs w:val="22"/>
              <w:lang w:val="en-GB"/>
            </w:rPr>
            <w:t>(CIPD, 2021)</w:t>
          </w:r>
          <w:r w:rsidR="00F86CD0">
            <w:rPr>
              <w:b w:val="0"/>
              <w:bCs w:val="0"/>
              <w:sz w:val="22"/>
              <w:szCs w:val="22"/>
            </w:rPr>
            <w:fldChar w:fldCharType="end"/>
          </w:r>
        </w:sdtContent>
      </w:sdt>
      <w:r w:rsidR="001D7CD8">
        <w:rPr>
          <w:b w:val="0"/>
          <w:bCs w:val="0"/>
          <w:sz w:val="22"/>
          <w:szCs w:val="22"/>
        </w:rPr>
        <w:t>.</w:t>
      </w:r>
      <w:r w:rsidR="00882421">
        <w:rPr>
          <w:b w:val="0"/>
          <w:bCs w:val="0"/>
          <w:sz w:val="22"/>
          <w:szCs w:val="22"/>
        </w:rPr>
        <w:t xml:space="preserve"> To say within the law </w:t>
      </w:r>
      <w:r w:rsidR="0028687A">
        <w:rPr>
          <w:b w:val="0"/>
          <w:bCs w:val="0"/>
          <w:sz w:val="22"/>
          <w:szCs w:val="22"/>
        </w:rPr>
        <w:t>when hiring employees</w:t>
      </w:r>
      <w:r w:rsidR="00B04B4E">
        <w:rPr>
          <w:b w:val="0"/>
          <w:bCs w:val="0"/>
          <w:sz w:val="22"/>
          <w:szCs w:val="22"/>
        </w:rPr>
        <w:t>, employers</w:t>
      </w:r>
      <w:r w:rsidR="0028687A">
        <w:rPr>
          <w:b w:val="0"/>
          <w:bCs w:val="0"/>
          <w:sz w:val="22"/>
          <w:szCs w:val="22"/>
        </w:rPr>
        <w:t xml:space="preserve"> </w:t>
      </w:r>
      <w:r w:rsidR="001D7CD8">
        <w:rPr>
          <w:b w:val="0"/>
          <w:bCs w:val="0"/>
          <w:sz w:val="22"/>
          <w:szCs w:val="22"/>
        </w:rPr>
        <w:t>must</w:t>
      </w:r>
      <w:r w:rsidR="00424FC1">
        <w:rPr>
          <w:b w:val="0"/>
          <w:bCs w:val="0"/>
          <w:sz w:val="22"/>
          <w:szCs w:val="22"/>
        </w:rPr>
        <w:t xml:space="preserve"> take </w:t>
      </w:r>
      <w:r w:rsidR="0028687A">
        <w:rPr>
          <w:b w:val="0"/>
          <w:bCs w:val="0"/>
          <w:sz w:val="22"/>
          <w:szCs w:val="22"/>
        </w:rPr>
        <w:t>certain measure</w:t>
      </w:r>
      <w:r w:rsidR="006003C1">
        <w:rPr>
          <w:b w:val="0"/>
          <w:bCs w:val="0"/>
          <w:sz w:val="22"/>
          <w:szCs w:val="22"/>
        </w:rPr>
        <w:t xml:space="preserve"> to make sure that a candidate </w:t>
      </w:r>
      <w:r w:rsidR="004778EF">
        <w:rPr>
          <w:b w:val="0"/>
          <w:bCs w:val="0"/>
          <w:sz w:val="22"/>
          <w:szCs w:val="22"/>
        </w:rPr>
        <w:t>has</w:t>
      </w:r>
      <w:r w:rsidR="006003C1">
        <w:rPr>
          <w:b w:val="0"/>
          <w:bCs w:val="0"/>
          <w:sz w:val="22"/>
          <w:szCs w:val="22"/>
        </w:rPr>
        <w:t xml:space="preserve"> </w:t>
      </w:r>
      <w:r w:rsidR="00BD4841">
        <w:rPr>
          <w:b w:val="0"/>
          <w:bCs w:val="0"/>
          <w:sz w:val="22"/>
          <w:szCs w:val="22"/>
        </w:rPr>
        <w:t>the right to work</w:t>
      </w:r>
      <w:r w:rsidR="00285AD8">
        <w:rPr>
          <w:b w:val="0"/>
          <w:bCs w:val="0"/>
          <w:sz w:val="22"/>
          <w:szCs w:val="22"/>
        </w:rPr>
        <w:t xml:space="preserve"> in the UK by doing</w:t>
      </w:r>
      <w:r w:rsidR="00BD4841">
        <w:rPr>
          <w:b w:val="0"/>
          <w:bCs w:val="0"/>
          <w:sz w:val="22"/>
          <w:szCs w:val="22"/>
        </w:rPr>
        <w:t xml:space="preserve"> </w:t>
      </w:r>
      <w:r w:rsidR="00424FC1">
        <w:rPr>
          <w:b w:val="0"/>
          <w:bCs w:val="0"/>
          <w:sz w:val="22"/>
          <w:szCs w:val="22"/>
        </w:rPr>
        <w:t>right to work che</w:t>
      </w:r>
      <w:r w:rsidR="00CF3BB4">
        <w:rPr>
          <w:b w:val="0"/>
          <w:bCs w:val="0"/>
          <w:sz w:val="22"/>
          <w:szCs w:val="22"/>
        </w:rPr>
        <w:t>cks</w:t>
      </w:r>
      <w:r w:rsidR="000F64CF">
        <w:rPr>
          <w:b w:val="0"/>
          <w:bCs w:val="0"/>
          <w:sz w:val="22"/>
          <w:szCs w:val="22"/>
        </w:rPr>
        <w:t>,</w:t>
      </w:r>
      <w:r w:rsidR="00285AD8">
        <w:rPr>
          <w:b w:val="0"/>
          <w:bCs w:val="0"/>
          <w:sz w:val="22"/>
          <w:szCs w:val="22"/>
        </w:rPr>
        <w:t xml:space="preserve"> </w:t>
      </w:r>
      <w:r w:rsidR="00E505EF">
        <w:rPr>
          <w:b w:val="0"/>
          <w:bCs w:val="0"/>
          <w:sz w:val="22"/>
          <w:szCs w:val="22"/>
        </w:rPr>
        <w:t>University of Wales Trinity Saint David</w:t>
      </w:r>
      <w:r w:rsidR="006450D4">
        <w:rPr>
          <w:b w:val="0"/>
          <w:bCs w:val="0"/>
          <w:sz w:val="22"/>
          <w:szCs w:val="22"/>
        </w:rPr>
        <w:t xml:space="preserve"> has a legal duty not to em</w:t>
      </w:r>
      <w:r w:rsidR="00321190">
        <w:rPr>
          <w:b w:val="0"/>
          <w:bCs w:val="0"/>
          <w:sz w:val="22"/>
          <w:szCs w:val="22"/>
        </w:rPr>
        <w:t>ployee people who have no right to work in the UK</w:t>
      </w:r>
      <w:r w:rsidR="00AA3719">
        <w:rPr>
          <w:b w:val="0"/>
          <w:bCs w:val="0"/>
          <w:sz w:val="22"/>
          <w:szCs w:val="22"/>
        </w:rPr>
        <w:t>.</w:t>
      </w:r>
      <w:r w:rsidR="00950112">
        <w:rPr>
          <w:b w:val="0"/>
          <w:bCs w:val="0"/>
          <w:sz w:val="22"/>
          <w:szCs w:val="22"/>
        </w:rPr>
        <w:t xml:space="preserve"> </w:t>
      </w:r>
      <w:r w:rsidR="00AA3719">
        <w:rPr>
          <w:b w:val="0"/>
          <w:bCs w:val="0"/>
          <w:sz w:val="22"/>
          <w:szCs w:val="22"/>
        </w:rPr>
        <w:t xml:space="preserve"> </w:t>
      </w:r>
      <w:r w:rsidR="008A1A1F">
        <w:rPr>
          <w:b w:val="0"/>
          <w:bCs w:val="0"/>
          <w:sz w:val="22"/>
          <w:szCs w:val="22"/>
        </w:rPr>
        <w:t xml:space="preserve">To stay within the law </w:t>
      </w:r>
      <w:r w:rsidR="00D36FA8">
        <w:rPr>
          <w:b w:val="0"/>
          <w:bCs w:val="0"/>
          <w:sz w:val="22"/>
          <w:szCs w:val="22"/>
        </w:rPr>
        <w:t>University of Wales Trinity Saint David</w:t>
      </w:r>
      <w:r w:rsidR="005D4B2C">
        <w:rPr>
          <w:b w:val="0"/>
          <w:bCs w:val="0"/>
          <w:sz w:val="22"/>
          <w:szCs w:val="22"/>
        </w:rPr>
        <w:t xml:space="preserve"> </w:t>
      </w:r>
      <w:r w:rsidR="006A5A19">
        <w:rPr>
          <w:b w:val="0"/>
          <w:bCs w:val="0"/>
          <w:sz w:val="22"/>
          <w:szCs w:val="22"/>
        </w:rPr>
        <w:t xml:space="preserve">need to </w:t>
      </w:r>
      <w:r w:rsidR="007F3484">
        <w:rPr>
          <w:b w:val="0"/>
          <w:bCs w:val="0"/>
          <w:sz w:val="22"/>
          <w:szCs w:val="22"/>
        </w:rPr>
        <w:t xml:space="preserve">check documents make sure they are </w:t>
      </w:r>
      <w:r w:rsidR="003D64A4">
        <w:rPr>
          <w:b w:val="0"/>
          <w:bCs w:val="0"/>
          <w:sz w:val="22"/>
          <w:szCs w:val="22"/>
        </w:rPr>
        <w:t xml:space="preserve">genuine </w:t>
      </w:r>
      <w:r w:rsidR="006A5A19">
        <w:rPr>
          <w:b w:val="0"/>
          <w:bCs w:val="0"/>
          <w:sz w:val="22"/>
          <w:szCs w:val="22"/>
        </w:rPr>
        <w:t xml:space="preserve">and belong to </w:t>
      </w:r>
      <w:r w:rsidR="008E4C03">
        <w:rPr>
          <w:b w:val="0"/>
          <w:bCs w:val="0"/>
          <w:sz w:val="22"/>
          <w:szCs w:val="22"/>
        </w:rPr>
        <w:t>the person associated with the documents</w:t>
      </w:r>
      <w:r w:rsidR="008A1A1F">
        <w:rPr>
          <w:b w:val="0"/>
          <w:bCs w:val="0"/>
          <w:sz w:val="22"/>
          <w:szCs w:val="22"/>
        </w:rPr>
        <w:t>.</w:t>
      </w:r>
      <w:r w:rsidR="00573B47">
        <w:rPr>
          <w:b w:val="0"/>
          <w:bCs w:val="0"/>
          <w:sz w:val="22"/>
          <w:szCs w:val="22"/>
        </w:rPr>
        <w:t xml:space="preserve"> Passport </w:t>
      </w:r>
      <w:r w:rsidR="00922A5F">
        <w:rPr>
          <w:b w:val="0"/>
          <w:bCs w:val="0"/>
          <w:sz w:val="22"/>
          <w:szCs w:val="22"/>
        </w:rPr>
        <w:t xml:space="preserve">checking to photocopy document page and </w:t>
      </w:r>
      <w:r w:rsidR="0027017D">
        <w:rPr>
          <w:b w:val="0"/>
          <w:bCs w:val="0"/>
          <w:sz w:val="22"/>
          <w:szCs w:val="22"/>
        </w:rPr>
        <w:t>photography</w:t>
      </w:r>
      <w:r w:rsidR="00052604">
        <w:rPr>
          <w:b w:val="0"/>
          <w:bCs w:val="0"/>
          <w:sz w:val="22"/>
          <w:szCs w:val="22"/>
        </w:rPr>
        <w:t xml:space="preserve"> </w:t>
      </w:r>
      <w:r w:rsidR="0027017D">
        <w:rPr>
          <w:b w:val="0"/>
          <w:bCs w:val="0"/>
          <w:sz w:val="22"/>
          <w:szCs w:val="22"/>
        </w:rPr>
        <w:t xml:space="preserve">page and any work permits for entitlement to work in UK </w:t>
      </w:r>
      <w:r w:rsidR="0028645C">
        <w:rPr>
          <w:b w:val="0"/>
          <w:bCs w:val="0"/>
          <w:sz w:val="22"/>
          <w:szCs w:val="22"/>
        </w:rPr>
        <w:t>C</w:t>
      </w:r>
      <w:r w:rsidR="00CF3BB4">
        <w:rPr>
          <w:b w:val="0"/>
          <w:bCs w:val="0"/>
          <w:sz w:val="22"/>
          <w:szCs w:val="22"/>
        </w:rPr>
        <w:t>riminal checks</w:t>
      </w:r>
      <w:r w:rsidR="00615CCF">
        <w:rPr>
          <w:b w:val="0"/>
          <w:bCs w:val="0"/>
          <w:sz w:val="22"/>
          <w:szCs w:val="22"/>
        </w:rPr>
        <w:t>,</w:t>
      </w:r>
      <w:r w:rsidR="0028645C">
        <w:rPr>
          <w:b w:val="0"/>
          <w:bCs w:val="0"/>
          <w:sz w:val="22"/>
          <w:szCs w:val="22"/>
        </w:rPr>
        <w:t xml:space="preserve"> </w:t>
      </w:r>
      <w:r w:rsidR="00CF3BB4">
        <w:rPr>
          <w:b w:val="0"/>
          <w:bCs w:val="0"/>
          <w:sz w:val="22"/>
          <w:szCs w:val="22"/>
        </w:rPr>
        <w:t xml:space="preserve">medical </w:t>
      </w:r>
      <w:r w:rsidR="000F64CF">
        <w:rPr>
          <w:b w:val="0"/>
          <w:bCs w:val="0"/>
          <w:sz w:val="22"/>
          <w:szCs w:val="22"/>
        </w:rPr>
        <w:t>checks</w:t>
      </w:r>
      <w:r w:rsidR="00CF3BB4">
        <w:rPr>
          <w:b w:val="0"/>
          <w:bCs w:val="0"/>
          <w:sz w:val="22"/>
          <w:szCs w:val="22"/>
        </w:rPr>
        <w:t xml:space="preserve">, reference checks </w:t>
      </w:r>
      <w:r w:rsidR="000F64CF">
        <w:rPr>
          <w:b w:val="0"/>
          <w:bCs w:val="0"/>
          <w:sz w:val="22"/>
          <w:szCs w:val="22"/>
        </w:rPr>
        <w:t>and online social media checks</w:t>
      </w:r>
      <w:r w:rsidR="00F20B1F">
        <w:rPr>
          <w:b w:val="0"/>
          <w:bCs w:val="0"/>
          <w:sz w:val="22"/>
          <w:szCs w:val="22"/>
        </w:rPr>
        <w:t xml:space="preserve"> are all the checks </w:t>
      </w:r>
      <w:r w:rsidR="00D36FA8">
        <w:rPr>
          <w:b w:val="0"/>
          <w:bCs w:val="0"/>
          <w:sz w:val="22"/>
          <w:szCs w:val="22"/>
        </w:rPr>
        <w:t>University of Wales Trinity Saint David</w:t>
      </w:r>
      <w:r w:rsidR="00F20B1F">
        <w:rPr>
          <w:b w:val="0"/>
          <w:bCs w:val="0"/>
          <w:sz w:val="22"/>
          <w:szCs w:val="22"/>
        </w:rPr>
        <w:t xml:space="preserve"> should undertake </w:t>
      </w:r>
      <w:r w:rsidR="00E60F32">
        <w:rPr>
          <w:b w:val="0"/>
          <w:bCs w:val="0"/>
          <w:sz w:val="22"/>
          <w:szCs w:val="22"/>
        </w:rPr>
        <w:t xml:space="preserve">but do so by keeping </w:t>
      </w:r>
      <w:r w:rsidR="00037A44">
        <w:rPr>
          <w:b w:val="0"/>
          <w:bCs w:val="0"/>
          <w:sz w:val="22"/>
          <w:szCs w:val="22"/>
        </w:rPr>
        <w:t xml:space="preserve">within the law and not </w:t>
      </w:r>
      <w:r w:rsidR="00087256">
        <w:rPr>
          <w:b w:val="0"/>
          <w:bCs w:val="0"/>
          <w:sz w:val="22"/>
          <w:szCs w:val="22"/>
        </w:rPr>
        <w:t>discriminating</w:t>
      </w:r>
      <w:r w:rsidR="00037A44">
        <w:rPr>
          <w:b w:val="0"/>
          <w:bCs w:val="0"/>
          <w:sz w:val="22"/>
          <w:szCs w:val="22"/>
        </w:rPr>
        <w:t xml:space="preserve"> </w:t>
      </w:r>
      <w:r w:rsidR="00087256">
        <w:rPr>
          <w:b w:val="0"/>
          <w:bCs w:val="0"/>
          <w:sz w:val="22"/>
          <w:szCs w:val="22"/>
        </w:rPr>
        <w:t>along the way</w:t>
      </w:r>
    </w:p>
    <w:p w14:paraId="2A576BF5" w14:textId="3F3EF924" w:rsidR="00DB2AEF" w:rsidRDefault="004A017F" w:rsidP="00B17D3C">
      <w:pPr>
        <w:pStyle w:val="Heading1"/>
        <w:spacing w:line="360" w:lineRule="auto"/>
        <w:jc w:val="center"/>
        <w:rPr>
          <w:color w:val="7030A0"/>
          <w:sz w:val="22"/>
          <w:szCs w:val="22"/>
        </w:rPr>
      </w:pPr>
      <w:r w:rsidRPr="001F7DB6">
        <w:rPr>
          <w:color w:val="7030A0"/>
          <w:sz w:val="22"/>
          <w:szCs w:val="22"/>
        </w:rPr>
        <w:t>CULTURE</w:t>
      </w:r>
      <w:r w:rsidR="004B5CBD">
        <w:rPr>
          <w:color w:val="7030A0"/>
          <w:sz w:val="22"/>
          <w:szCs w:val="22"/>
        </w:rPr>
        <w:t xml:space="preserve"> WEB</w:t>
      </w:r>
      <w:r w:rsidRPr="001F7DB6">
        <w:rPr>
          <w:color w:val="7030A0"/>
          <w:sz w:val="22"/>
          <w:szCs w:val="22"/>
        </w:rPr>
        <w:t xml:space="preserve"> </w:t>
      </w:r>
    </w:p>
    <w:p w14:paraId="0940E9D7" w14:textId="480A8E2E" w:rsidR="0087576D" w:rsidRPr="0087576D" w:rsidRDefault="004D25DD" w:rsidP="0087576D">
      <w:pPr>
        <w:pStyle w:val="Heading1"/>
        <w:spacing w:line="360" w:lineRule="auto"/>
        <w:jc w:val="both"/>
        <w:rPr>
          <w:b w:val="0"/>
          <w:bCs w:val="0"/>
          <w:color w:val="000000" w:themeColor="text1"/>
          <w:sz w:val="22"/>
          <w:szCs w:val="22"/>
        </w:rPr>
      </w:pPr>
      <w:r w:rsidRPr="004D25DD">
        <w:rPr>
          <w:color w:val="000000" w:themeColor="text1"/>
          <w:sz w:val="22"/>
          <w:szCs w:val="22"/>
        </w:rPr>
        <w:t>2.</w:t>
      </w:r>
      <w:r>
        <w:rPr>
          <w:b w:val="0"/>
          <w:bCs w:val="0"/>
          <w:color w:val="000000" w:themeColor="text1"/>
          <w:sz w:val="22"/>
          <w:szCs w:val="22"/>
        </w:rPr>
        <w:t xml:space="preserve"> </w:t>
      </w:r>
      <w:r w:rsidR="00C550C0" w:rsidRPr="00182C94">
        <w:rPr>
          <w:b w:val="0"/>
          <w:bCs w:val="0"/>
          <w:color w:val="000000" w:themeColor="text1"/>
          <w:sz w:val="22"/>
          <w:szCs w:val="22"/>
        </w:rPr>
        <w:t>Johnson and Scholes</w:t>
      </w:r>
      <w:r w:rsidR="0070478E" w:rsidRPr="00182C94">
        <w:rPr>
          <w:b w:val="0"/>
          <w:bCs w:val="0"/>
          <w:color w:val="000000" w:themeColor="text1"/>
          <w:sz w:val="22"/>
          <w:szCs w:val="22"/>
        </w:rPr>
        <w:t xml:space="preserve"> cult</w:t>
      </w:r>
      <w:r w:rsidR="00993A5F" w:rsidRPr="00182C94">
        <w:rPr>
          <w:b w:val="0"/>
          <w:bCs w:val="0"/>
          <w:color w:val="000000" w:themeColor="text1"/>
          <w:sz w:val="22"/>
          <w:szCs w:val="22"/>
        </w:rPr>
        <w:t xml:space="preserve">ure </w:t>
      </w:r>
      <w:r w:rsidR="00E86EF5" w:rsidRPr="00182C94">
        <w:rPr>
          <w:b w:val="0"/>
          <w:bCs w:val="0"/>
          <w:color w:val="000000" w:themeColor="text1"/>
          <w:sz w:val="22"/>
          <w:szCs w:val="22"/>
        </w:rPr>
        <w:t>web</w:t>
      </w:r>
      <w:r w:rsidR="00606F04">
        <w:rPr>
          <w:b w:val="0"/>
          <w:bCs w:val="0"/>
          <w:color w:val="000000" w:themeColor="text1"/>
          <w:sz w:val="22"/>
          <w:szCs w:val="22"/>
        </w:rPr>
        <w:t xml:space="preserve"> </w:t>
      </w:r>
      <w:r w:rsidR="00F84F7F">
        <w:rPr>
          <w:b w:val="0"/>
          <w:bCs w:val="0"/>
          <w:color w:val="000000" w:themeColor="text1"/>
          <w:sz w:val="22"/>
          <w:szCs w:val="22"/>
        </w:rPr>
        <w:t>1999</w:t>
      </w:r>
      <w:r w:rsidR="001A3A40">
        <w:rPr>
          <w:b w:val="0"/>
          <w:bCs w:val="0"/>
          <w:color w:val="000000" w:themeColor="text1"/>
          <w:sz w:val="22"/>
          <w:szCs w:val="22"/>
        </w:rPr>
        <w:t xml:space="preserve"> </w:t>
      </w:r>
      <w:r w:rsidR="00606F04">
        <w:rPr>
          <w:b w:val="0"/>
          <w:bCs w:val="0"/>
          <w:color w:val="000000" w:themeColor="text1"/>
          <w:sz w:val="22"/>
          <w:szCs w:val="22"/>
        </w:rPr>
        <w:t xml:space="preserve">will analysis the culture in the university of </w:t>
      </w:r>
      <w:r w:rsidR="00CB5874">
        <w:rPr>
          <w:b w:val="0"/>
          <w:bCs w:val="0"/>
          <w:color w:val="000000" w:themeColor="text1"/>
          <w:sz w:val="22"/>
          <w:szCs w:val="22"/>
        </w:rPr>
        <w:t>Wales</w:t>
      </w:r>
      <w:r w:rsidR="00606F04">
        <w:rPr>
          <w:b w:val="0"/>
          <w:bCs w:val="0"/>
          <w:color w:val="000000" w:themeColor="text1"/>
          <w:sz w:val="22"/>
          <w:szCs w:val="22"/>
        </w:rPr>
        <w:t xml:space="preserve"> trinity saint David </w:t>
      </w:r>
      <w:r w:rsidR="00CB5874">
        <w:rPr>
          <w:b w:val="0"/>
          <w:bCs w:val="0"/>
          <w:color w:val="000000" w:themeColor="text1"/>
          <w:sz w:val="22"/>
          <w:szCs w:val="22"/>
        </w:rPr>
        <w:t>the figure 1</w:t>
      </w:r>
      <w:r w:rsidR="003C7C28">
        <w:rPr>
          <w:b w:val="0"/>
          <w:bCs w:val="0"/>
          <w:color w:val="000000" w:themeColor="text1"/>
          <w:sz w:val="22"/>
          <w:szCs w:val="22"/>
        </w:rPr>
        <w:t xml:space="preserve"> of culture web</w:t>
      </w:r>
      <w:r w:rsidR="00CB5874">
        <w:rPr>
          <w:b w:val="0"/>
          <w:bCs w:val="0"/>
          <w:color w:val="000000" w:themeColor="text1"/>
          <w:sz w:val="22"/>
          <w:szCs w:val="22"/>
        </w:rPr>
        <w:t xml:space="preserve"> </w:t>
      </w:r>
      <w:r w:rsidR="001A3A40">
        <w:rPr>
          <w:b w:val="0"/>
          <w:bCs w:val="0"/>
          <w:color w:val="000000" w:themeColor="text1"/>
          <w:sz w:val="22"/>
          <w:szCs w:val="22"/>
        </w:rPr>
        <w:t xml:space="preserve">and how the elements make the </w:t>
      </w:r>
      <w:r w:rsidR="0018520D">
        <w:rPr>
          <w:b w:val="0"/>
          <w:bCs w:val="0"/>
          <w:color w:val="000000" w:themeColor="text1"/>
          <w:sz w:val="22"/>
          <w:szCs w:val="22"/>
        </w:rPr>
        <w:t>culture</w:t>
      </w:r>
      <w:r w:rsidR="0087576D">
        <w:rPr>
          <w:b w:val="0"/>
          <w:bCs w:val="0"/>
          <w:color w:val="000000" w:themeColor="text1"/>
          <w:sz w:val="22"/>
          <w:szCs w:val="22"/>
        </w:rPr>
        <w:t xml:space="preserve">. </w:t>
      </w:r>
      <w:r w:rsidR="0087576D" w:rsidRPr="0087576D">
        <w:rPr>
          <w:b w:val="0"/>
          <w:bCs w:val="0"/>
          <w:color w:val="000000" w:themeColor="text1"/>
          <w:sz w:val="22"/>
          <w:szCs w:val="22"/>
        </w:rPr>
        <w:t xml:space="preserve">Authoritative culture is showed in the ordinary qualities of the association, at the end of the day, authoritative culture ought to be viewed as the correct manner by which things are </w:t>
      </w:r>
    </w:p>
    <w:p w14:paraId="3CC6EE35" w14:textId="16702369" w:rsidR="00CB5874" w:rsidRDefault="0087576D" w:rsidP="00CB5874">
      <w:pPr>
        <w:pStyle w:val="Heading1"/>
        <w:spacing w:line="360" w:lineRule="auto"/>
        <w:jc w:val="both"/>
        <w:rPr>
          <w:b w:val="0"/>
          <w:bCs w:val="0"/>
        </w:rPr>
      </w:pPr>
      <w:r w:rsidRPr="0087576D">
        <w:rPr>
          <w:b w:val="0"/>
          <w:bCs w:val="0"/>
          <w:color w:val="000000" w:themeColor="text1"/>
          <w:sz w:val="22"/>
          <w:szCs w:val="22"/>
        </w:rPr>
        <w:t>done or issues ought to be perceived in the association</w:t>
      </w:r>
      <w:r w:rsidR="00893453">
        <w:rPr>
          <w:b w:val="0"/>
          <w:bCs w:val="0"/>
          <w:color w:val="000000" w:themeColor="text1"/>
          <w:sz w:val="22"/>
          <w:szCs w:val="22"/>
        </w:rPr>
        <w:t xml:space="preserve"> </w:t>
      </w:r>
      <w:sdt>
        <w:sdtPr>
          <w:rPr>
            <w:b w:val="0"/>
            <w:bCs w:val="0"/>
            <w:color w:val="000000" w:themeColor="text1"/>
            <w:sz w:val="22"/>
            <w:szCs w:val="22"/>
          </w:rPr>
          <w:id w:val="2063286840"/>
          <w:citation/>
        </w:sdtPr>
        <w:sdtContent>
          <w:r w:rsidR="00893453">
            <w:rPr>
              <w:b w:val="0"/>
              <w:bCs w:val="0"/>
              <w:color w:val="000000" w:themeColor="text1"/>
              <w:sz w:val="22"/>
              <w:szCs w:val="22"/>
            </w:rPr>
            <w:fldChar w:fldCharType="begin"/>
          </w:r>
          <w:r w:rsidR="00893453">
            <w:rPr>
              <w:b w:val="0"/>
              <w:bCs w:val="0"/>
              <w:color w:val="000000" w:themeColor="text1"/>
              <w:sz w:val="22"/>
              <w:szCs w:val="22"/>
              <w:lang w:val="en-GB"/>
            </w:rPr>
            <w:instrText xml:space="preserve"> CITATION Sun08 \l 2057 </w:instrText>
          </w:r>
          <w:r w:rsidR="00893453">
            <w:rPr>
              <w:b w:val="0"/>
              <w:bCs w:val="0"/>
              <w:color w:val="000000" w:themeColor="text1"/>
              <w:sz w:val="22"/>
              <w:szCs w:val="22"/>
            </w:rPr>
            <w:fldChar w:fldCharType="separate"/>
          </w:r>
          <w:r w:rsidR="00893453" w:rsidRPr="00893453">
            <w:rPr>
              <w:noProof/>
              <w:color w:val="000000" w:themeColor="text1"/>
              <w:sz w:val="22"/>
              <w:szCs w:val="22"/>
              <w:lang w:val="en-GB"/>
            </w:rPr>
            <w:t>(Sun, 2008)</w:t>
          </w:r>
          <w:r w:rsidR="00893453">
            <w:rPr>
              <w:b w:val="0"/>
              <w:bCs w:val="0"/>
              <w:color w:val="000000" w:themeColor="text1"/>
              <w:sz w:val="22"/>
              <w:szCs w:val="22"/>
            </w:rPr>
            <w:fldChar w:fldCharType="end"/>
          </w:r>
        </w:sdtContent>
      </w:sdt>
      <w:r w:rsidR="00893453">
        <w:rPr>
          <w:b w:val="0"/>
          <w:bCs w:val="0"/>
          <w:color w:val="000000" w:themeColor="text1"/>
          <w:sz w:val="22"/>
          <w:szCs w:val="22"/>
        </w:rPr>
        <w:t>.</w:t>
      </w:r>
    </w:p>
    <w:p w14:paraId="2E760AAD" w14:textId="37827369" w:rsidR="00CB5874" w:rsidRDefault="00893453" w:rsidP="00CB5874">
      <w:pPr>
        <w:pStyle w:val="Heading1"/>
        <w:spacing w:line="360" w:lineRule="auto"/>
        <w:jc w:val="both"/>
        <w:rPr>
          <w:b w:val="0"/>
          <w:bCs w:val="0"/>
        </w:rPr>
      </w:pPr>
      <w:r>
        <w:rPr>
          <w:b w:val="0"/>
          <w:bCs w:val="0"/>
          <w:noProof/>
        </w:rPr>
        <mc:AlternateContent>
          <mc:Choice Requires="wps">
            <w:drawing>
              <wp:anchor distT="0" distB="0" distL="114300" distR="114300" simplePos="0" relativeHeight="251667456" behindDoc="0" locked="0" layoutInCell="1" allowOverlap="1" wp14:anchorId="4E8426CF" wp14:editId="3C562FEE">
                <wp:simplePos x="0" y="0"/>
                <wp:positionH relativeFrom="column">
                  <wp:posOffset>2895600</wp:posOffset>
                </wp:positionH>
                <wp:positionV relativeFrom="paragraph">
                  <wp:posOffset>6985</wp:posOffset>
                </wp:positionV>
                <wp:extent cx="1333500" cy="1123315"/>
                <wp:effectExtent l="0" t="0" r="19050" b="19685"/>
                <wp:wrapNone/>
                <wp:docPr id="2" name="Flowchart: Connector 2"/>
                <wp:cNvGraphicFramePr/>
                <a:graphic xmlns:a="http://schemas.openxmlformats.org/drawingml/2006/main">
                  <a:graphicData uri="http://schemas.microsoft.com/office/word/2010/wordprocessingShape">
                    <wps:wsp>
                      <wps:cNvSpPr/>
                      <wps:spPr>
                        <a:xfrm>
                          <a:off x="0" y="0"/>
                          <a:ext cx="1333500" cy="1123315"/>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F69F8AE" w14:textId="77777777" w:rsidR="00CB5874" w:rsidRDefault="00CB5874" w:rsidP="00CB5874">
                            <w:pPr>
                              <w:jc w:val="center"/>
                            </w:pPr>
                            <w:r>
                              <w:t>Stories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8426CF"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2" o:spid="_x0000_s1026" type="#_x0000_t120" style="position:absolute;left:0;text-align:left;margin-left:228pt;margin-top:.55pt;width:105pt;height:88.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" fillcolor="#4472c4 [3204]" strokecolor="#1f3763 [1604]" strokeweight="1pt">
                <v:stroke joinstyle="miter"/>
                <v:textbox>
                  <w:txbxContent>
                    <w:p w14:paraId="5F69F8AE" w14:textId="77777777" w:rsidR="00CB5874" w:rsidRDefault="00CB5874" w:rsidP="00CB5874">
                      <w:pPr>
                        <w:jc w:val="center"/>
                      </w:pPr>
                      <w:r>
                        <w:t>Stories</w:t>
                      </w:r>
                    </w:p>
                  </w:txbxContent>
                </v:textbox>
              </v:shape>
            </w:pict>
          </mc:Fallback>
        </mc:AlternateContent>
      </w:r>
      <w:r>
        <w:rPr>
          <w:b w:val="0"/>
          <w:bCs w:val="0"/>
          <w:noProof/>
        </w:rPr>
        <mc:AlternateContent>
          <mc:Choice Requires="wps">
            <w:drawing>
              <wp:anchor distT="0" distB="0" distL="114300" distR="114300" simplePos="0" relativeHeight="251648000" behindDoc="0" locked="0" layoutInCell="1" allowOverlap="1" wp14:anchorId="37575A80" wp14:editId="26553F22">
                <wp:simplePos x="0" y="0"/>
                <wp:positionH relativeFrom="margin">
                  <wp:posOffset>1962150</wp:posOffset>
                </wp:positionH>
                <wp:positionV relativeFrom="paragraph">
                  <wp:posOffset>6985</wp:posOffset>
                </wp:positionV>
                <wp:extent cx="1308100" cy="1160780"/>
                <wp:effectExtent l="0" t="0" r="25400" b="20320"/>
                <wp:wrapNone/>
                <wp:docPr id="1" name="Flowchart: Connector 1"/>
                <wp:cNvGraphicFramePr/>
                <a:graphic xmlns:a="http://schemas.openxmlformats.org/drawingml/2006/main">
                  <a:graphicData uri="http://schemas.microsoft.com/office/word/2010/wordprocessingShape">
                    <wps:wsp>
                      <wps:cNvSpPr/>
                      <wps:spPr>
                        <a:xfrm>
                          <a:off x="0" y="0"/>
                          <a:ext cx="1308100" cy="116078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4C19964" w14:textId="77777777" w:rsidR="00CB5874" w:rsidRDefault="00CB5874" w:rsidP="00CB5874">
                            <w:pPr>
                              <w:jc w:val="center"/>
                            </w:pPr>
                            <w:r>
                              <w:t>Symbols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575A80" id="Flowchart: Connector 1" o:spid="_x0000_s1027" type="#_x0000_t120" style="position:absolute;left:0;text-align:left;margin-left:154.5pt;margin-top:.55pt;width:103pt;height:91.4pt;z-index:251648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" fillcolor="#4472c4 [3204]" strokecolor="#1f3763 [1604]" strokeweight="1pt">
                <v:stroke joinstyle="miter"/>
                <v:textbox>
                  <w:txbxContent>
                    <w:p w14:paraId="04C19964" w14:textId="77777777" w:rsidR="00CB5874" w:rsidRDefault="00CB5874" w:rsidP="00CB5874">
                      <w:pPr>
                        <w:jc w:val="center"/>
                      </w:pPr>
                      <w:r>
                        <w:t>Symbols</w:t>
                      </w:r>
                    </w:p>
                  </w:txbxContent>
                </v:textbox>
                <w10:wrap anchorx="margin"/>
              </v:shape>
            </w:pict>
          </mc:Fallback>
        </mc:AlternateContent>
      </w:r>
    </w:p>
    <w:p w14:paraId="01846984" w14:textId="4841C7F6" w:rsidR="00CB5874" w:rsidRDefault="00CB5874" w:rsidP="00CB5874">
      <w:pPr>
        <w:pStyle w:val="Heading1"/>
        <w:spacing w:line="360" w:lineRule="auto"/>
        <w:jc w:val="both"/>
        <w:rPr>
          <w:b w:val="0"/>
          <w:bCs w:val="0"/>
        </w:rPr>
      </w:pPr>
    </w:p>
    <w:p w14:paraId="4FD09830" w14:textId="1CDF69E0" w:rsidR="00CB5874" w:rsidRDefault="00CB5874" w:rsidP="00CB5874">
      <w:pPr>
        <w:pStyle w:val="Heading1"/>
        <w:spacing w:line="360" w:lineRule="auto"/>
        <w:jc w:val="both"/>
        <w:rPr>
          <w:b w:val="0"/>
          <w:bCs w:val="0"/>
        </w:rPr>
      </w:pPr>
    </w:p>
    <w:p w14:paraId="106B3BDD" w14:textId="47ACF1BA" w:rsidR="00CB5874" w:rsidRDefault="00893453" w:rsidP="00CB5874">
      <w:pPr>
        <w:pStyle w:val="Heading1"/>
        <w:spacing w:line="360" w:lineRule="auto"/>
        <w:jc w:val="both"/>
        <w:rPr>
          <w:b w:val="0"/>
          <w:bCs w:val="0"/>
        </w:rPr>
      </w:pPr>
      <w:r>
        <w:rPr>
          <w:b w:val="0"/>
          <w:bCs w:val="0"/>
          <w:noProof/>
        </w:rPr>
        <mc:AlternateContent>
          <mc:Choice Requires="wps">
            <w:drawing>
              <wp:anchor distT="0" distB="0" distL="114300" distR="114300" simplePos="0" relativeHeight="251663360" behindDoc="0" locked="0" layoutInCell="1" allowOverlap="1" wp14:anchorId="08E66CE0" wp14:editId="462E31AC">
                <wp:simplePos x="0" y="0"/>
                <wp:positionH relativeFrom="column">
                  <wp:posOffset>3419475</wp:posOffset>
                </wp:positionH>
                <wp:positionV relativeFrom="paragraph">
                  <wp:posOffset>149860</wp:posOffset>
                </wp:positionV>
                <wp:extent cx="1270000" cy="1190625"/>
                <wp:effectExtent l="0" t="0" r="25400" b="28575"/>
                <wp:wrapNone/>
                <wp:docPr id="11" name="Flowchart: Connector 11"/>
                <wp:cNvGraphicFramePr/>
                <a:graphic xmlns:a="http://schemas.openxmlformats.org/drawingml/2006/main">
                  <a:graphicData uri="http://schemas.microsoft.com/office/word/2010/wordprocessingShape">
                    <wps:wsp>
                      <wps:cNvSpPr/>
                      <wps:spPr>
                        <a:xfrm>
                          <a:off x="0" y="0"/>
                          <a:ext cx="1270000" cy="1190625"/>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9042A63" w14:textId="77777777" w:rsidR="00CB5874" w:rsidRDefault="00CB5874" w:rsidP="00CB5874">
                            <w:pPr>
                              <w:jc w:val="center"/>
                            </w:pPr>
                            <w:r>
                              <w:t xml:space="preserve">Organisational Structures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E66CE0" id="Flowchart: Connector 11" o:spid="_x0000_s1028" type="#_x0000_t120" style="position:absolute;left:0;text-align:left;margin-left:269.25pt;margin-top:11.8pt;width:100pt;height:93.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" fillcolor="#4472c4 [3204]" strokecolor="#1f3763 [1604]" strokeweight="1pt">
                <v:stroke joinstyle="miter"/>
                <v:textbox>
                  <w:txbxContent>
                    <w:p w14:paraId="39042A63" w14:textId="77777777" w:rsidR="00CB5874" w:rsidRDefault="00CB5874" w:rsidP="00CB5874">
                      <w:pPr>
                        <w:jc w:val="center"/>
                      </w:pPr>
                      <w:r>
                        <w:t xml:space="preserve">Organisational Structures </w:t>
                      </w:r>
                    </w:p>
                  </w:txbxContent>
                </v:textbox>
              </v:shape>
            </w:pict>
          </mc:Fallback>
        </mc:AlternateContent>
      </w:r>
      <w:r>
        <w:rPr>
          <w:b w:val="0"/>
          <w:bCs w:val="0"/>
          <w:noProof/>
        </w:rPr>
        <mc:AlternateContent>
          <mc:Choice Requires="wps">
            <w:drawing>
              <wp:anchor distT="0" distB="0" distL="114300" distR="114300" simplePos="0" relativeHeight="251672576" behindDoc="0" locked="0" layoutInCell="1" allowOverlap="1" wp14:anchorId="059315B4" wp14:editId="03AEE035">
                <wp:simplePos x="0" y="0"/>
                <wp:positionH relativeFrom="column">
                  <wp:posOffset>1466850</wp:posOffset>
                </wp:positionH>
                <wp:positionV relativeFrom="paragraph">
                  <wp:posOffset>216535</wp:posOffset>
                </wp:positionV>
                <wp:extent cx="1343025" cy="1167130"/>
                <wp:effectExtent l="0" t="0" r="28575" b="13970"/>
                <wp:wrapNone/>
                <wp:docPr id="12" name="Flowchart: Connector 12"/>
                <wp:cNvGraphicFramePr/>
                <a:graphic xmlns:a="http://schemas.openxmlformats.org/drawingml/2006/main">
                  <a:graphicData uri="http://schemas.microsoft.com/office/word/2010/wordprocessingShape">
                    <wps:wsp>
                      <wps:cNvSpPr/>
                      <wps:spPr>
                        <a:xfrm>
                          <a:off x="0" y="0"/>
                          <a:ext cx="1343025" cy="116713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C086E31" w14:textId="77777777" w:rsidR="00CB5874" w:rsidRDefault="00CB5874" w:rsidP="00CB5874">
                            <w:r>
                              <w:t xml:space="preserve">Rituals and Routines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9315B4" id="Flowchart: Connector 12" o:spid="_x0000_s1029" type="#_x0000_t120" style="position:absolute;left:0;text-align:left;margin-left:115.5pt;margin-top:17.05pt;width:105.75pt;height:91.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" fillcolor="#4472c4 [3204]" strokecolor="#1f3763 [1604]" strokeweight="1pt">
                <v:stroke joinstyle="miter"/>
                <v:textbox>
                  <w:txbxContent>
                    <w:p w14:paraId="3C086E31" w14:textId="77777777" w:rsidR="00CB5874" w:rsidRDefault="00CB5874" w:rsidP="00CB5874">
                      <w:r>
                        <w:t xml:space="preserve">Rituals and Routines </w:t>
                      </w:r>
                    </w:p>
                  </w:txbxContent>
                </v:textbox>
              </v:shape>
            </w:pict>
          </mc:Fallback>
        </mc:AlternateContent>
      </w:r>
    </w:p>
    <w:p w14:paraId="7CE444BB" w14:textId="5624A828" w:rsidR="00CB5874" w:rsidRDefault="00893453" w:rsidP="00CB5874">
      <w:pPr>
        <w:pStyle w:val="Heading1"/>
        <w:spacing w:line="360" w:lineRule="auto"/>
        <w:jc w:val="both"/>
        <w:rPr>
          <w:b w:val="0"/>
          <w:bCs w:val="0"/>
        </w:rPr>
      </w:pPr>
      <w:r>
        <w:rPr>
          <w:b w:val="0"/>
          <w:bCs w:val="0"/>
          <w:noProof/>
        </w:rPr>
        <mc:AlternateContent>
          <mc:Choice Requires="wps">
            <w:drawing>
              <wp:anchor distT="0" distB="0" distL="114300" distR="114300" simplePos="0" relativeHeight="251658240" behindDoc="0" locked="0" layoutInCell="1" allowOverlap="1" wp14:anchorId="10748171" wp14:editId="49BC1833">
                <wp:simplePos x="0" y="0"/>
                <wp:positionH relativeFrom="margin">
                  <wp:posOffset>2495550</wp:posOffset>
                </wp:positionH>
                <wp:positionV relativeFrom="paragraph">
                  <wp:posOffset>10160</wp:posOffset>
                </wp:positionV>
                <wp:extent cx="1257300" cy="1076325"/>
                <wp:effectExtent l="0" t="0" r="19050" b="28575"/>
                <wp:wrapNone/>
                <wp:docPr id="10" name="Flowchart: Connector 10"/>
                <wp:cNvGraphicFramePr/>
                <a:graphic xmlns:a="http://schemas.openxmlformats.org/drawingml/2006/main">
                  <a:graphicData uri="http://schemas.microsoft.com/office/word/2010/wordprocessingShape">
                    <wps:wsp>
                      <wps:cNvSpPr/>
                      <wps:spPr>
                        <a:xfrm>
                          <a:off x="0" y="0"/>
                          <a:ext cx="1257300" cy="1076325"/>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1F6A3FD" w14:textId="77777777" w:rsidR="00CB5874" w:rsidRDefault="00CB5874" w:rsidP="00CB5874">
                            <w:pPr>
                              <w:jc w:val="center"/>
                            </w:pPr>
                            <w:r>
                              <w:t xml:space="preserve">The Paradigm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748171" id="Flowchart: Connector 10" o:spid="_x0000_s1030" type="#_x0000_t120" style="position:absolute;left:0;text-align:left;margin-left:196.5pt;margin-top:.8pt;width:99pt;height:84.7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" fillcolor="#4472c4 [3204]" strokecolor="#1f3763 [1604]" strokeweight="1pt">
                <v:stroke joinstyle="miter"/>
                <v:textbox>
                  <w:txbxContent>
                    <w:p w14:paraId="71F6A3FD" w14:textId="77777777" w:rsidR="00CB5874" w:rsidRDefault="00CB5874" w:rsidP="00CB5874">
                      <w:pPr>
                        <w:jc w:val="center"/>
                      </w:pPr>
                      <w:r>
                        <w:t xml:space="preserve">The Paradigm </w:t>
                      </w:r>
                    </w:p>
                  </w:txbxContent>
                </v:textbox>
                <w10:wrap anchorx="margin"/>
              </v:shape>
            </w:pict>
          </mc:Fallback>
        </mc:AlternateContent>
      </w:r>
    </w:p>
    <w:p w14:paraId="5C2DA3A8" w14:textId="35136AD0" w:rsidR="00CB5874" w:rsidRDefault="00CB5874" w:rsidP="00CB5874">
      <w:pPr>
        <w:pStyle w:val="Heading1"/>
        <w:spacing w:line="360" w:lineRule="auto"/>
        <w:jc w:val="both"/>
        <w:rPr>
          <w:b w:val="0"/>
          <w:bCs w:val="0"/>
        </w:rPr>
      </w:pPr>
    </w:p>
    <w:p w14:paraId="5DEC4942" w14:textId="0609A004" w:rsidR="00CB5874" w:rsidRDefault="00CB5874" w:rsidP="00CB5874">
      <w:pPr>
        <w:pStyle w:val="Heading1"/>
        <w:spacing w:line="360" w:lineRule="auto"/>
        <w:jc w:val="both"/>
        <w:rPr>
          <w:b w:val="0"/>
          <w:bCs w:val="0"/>
        </w:rPr>
      </w:pPr>
    </w:p>
    <w:p w14:paraId="4CC35207" w14:textId="3A4C7B2A" w:rsidR="00CB5874" w:rsidRDefault="00893453" w:rsidP="00CB5874">
      <w:pPr>
        <w:pStyle w:val="Heading1"/>
        <w:spacing w:line="360" w:lineRule="auto"/>
        <w:jc w:val="both"/>
        <w:rPr>
          <w:b w:val="0"/>
          <w:bCs w:val="0"/>
        </w:rPr>
      </w:pPr>
      <w:r>
        <w:rPr>
          <w:b w:val="0"/>
          <w:bCs w:val="0"/>
          <w:noProof/>
        </w:rPr>
        <mc:AlternateContent>
          <mc:Choice Requires="wps">
            <w:drawing>
              <wp:anchor distT="0" distB="0" distL="114300" distR="114300" simplePos="0" relativeHeight="251654144" behindDoc="0" locked="0" layoutInCell="1" allowOverlap="1" wp14:anchorId="7BE2E8EC" wp14:editId="2F8E0CFB">
                <wp:simplePos x="0" y="0"/>
                <wp:positionH relativeFrom="margin">
                  <wp:posOffset>2037080</wp:posOffset>
                </wp:positionH>
                <wp:positionV relativeFrom="paragraph">
                  <wp:posOffset>114935</wp:posOffset>
                </wp:positionV>
                <wp:extent cx="1179830" cy="990600"/>
                <wp:effectExtent l="0" t="0" r="20320" b="19050"/>
                <wp:wrapNone/>
                <wp:docPr id="13" name="Flowchart: Connector 13"/>
                <wp:cNvGraphicFramePr/>
                <a:graphic xmlns:a="http://schemas.openxmlformats.org/drawingml/2006/main">
                  <a:graphicData uri="http://schemas.microsoft.com/office/word/2010/wordprocessingShape">
                    <wps:wsp>
                      <wps:cNvSpPr/>
                      <wps:spPr>
                        <a:xfrm>
                          <a:off x="0" y="0"/>
                          <a:ext cx="1179830" cy="99060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DB55A56" w14:textId="77777777" w:rsidR="00CB5874" w:rsidRDefault="00CB5874" w:rsidP="00CB5874">
                            <w:pPr>
                              <w:jc w:val="center"/>
                            </w:pPr>
                            <w:r>
                              <w:t>Control systems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E2E8EC" id="Flowchart: Connector 13" o:spid="_x0000_s1031" type="#_x0000_t120" style="position:absolute;left:0;text-align:left;margin-left:160.4pt;margin-top:9.05pt;width:92.9pt;height:78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" fillcolor="#4472c4 [3204]" strokecolor="#1f3763 [1604]" strokeweight="1pt">
                <v:stroke joinstyle="miter"/>
                <v:textbox>
                  <w:txbxContent>
                    <w:p w14:paraId="5DB55A56" w14:textId="77777777" w:rsidR="00CB5874" w:rsidRDefault="00CB5874" w:rsidP="00CB5874">
                      <w:pPr>
                        <w:jc w:val="center"/>
                      </w:pPr>
                      <w:r>
                        <w:t>Control systems</w:t>
                      </w:r>
                    </w:p>
                  </w:txbxContent>
                </v:textbox>
                <w10:wrap anchorx="margin"/>
              </v:shape>
            </w:pict>
          </mc:Fallback>
        </mc:AlternateContent>
      </w:r>
      <w:r>
        <w:rPr>
          <w:b w:val="0"/>
          <w:bCs w:val="0"/>
          <w:noProof/>
        </w:rPr>
        <mc:AlternateContent>
          <mc:Choice Requires="wps">
            <w:drawing>
              <wp:anchor distT="0" distB="0" distL="114300" distR="114300" simplePos="0" relativeHeight="251677696" behindDoc="0" locked="0" layoutInCell="1" allowOverlap="1" wp14:anchorId="0D7C28DE" wp14:editId="209627B7">
                <wp:simplePos x="0" y="0"/>
                <wp:positionH relativeFrom="column">
                  <wp:posOffset>3095625</wp:posOffset>
                </wp:positionH>
                <wp:positionV relativeFrom="paragraph">
                  <wp:posOffset>66675</wp:posOffset>
                </wp:positionV>
                <wp:extent cx="1209040" cy="1019175"/>
                <wp:effectExtent l="0" t="0" r="10160" b="28575"/>
                <wp:wrapNone/>
                <wp:docPr id="14" name="Flowchart: Connector 14"/>
                <wp:cNvGraphicFramePr/>
                <a:graphic xmlns:a="http://schemas.openxmlformats.org/drawingml/2006/main">
                  <a:graphicData uri="http://schemas.microsoft.com/office/word/2010/wordprocessingShape">
                    <wps:wsp>
                      <wps:cNvSpPr/>
                      <wps:spPr>
                        <a:xfrm>
                          <a:off x="0" y="0"/>
                          <a:ext cx="1209040" cy="1019175"/>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469B1FC" w14:textId="77777777" w:rsidR="00CB5874" w:rsidRDefault="00CB5874" w:rsidP="00CB5874"/>
                          <w:p w14:paraId="45DE08CF" w14:textId="77777777" w:rsidR="00CB5874" w:rsidRDefault="00CB5874" w:rsidP="00893453">
                            <w:pPr>
                              <w:jc w:val="both"/>
                            </w:pPr>
                            <w:r>
                              <w:t>Power      Structures</w:t>
                            </w:r>
                          </w:p>
                          <w:p w14:paraId="7204B521" w14:textId="77777777" w:rsidR="00CB5874" w:rsidRDefault="00CB5874" w:rsidP="00CB587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7C28DE" id="Flowchart: Connector 14" o:spid="_x0000_s1032" type="#_x0000_t120" style="position:absolute;left:0;text-align:left;margin-left:243.75pt;margin-top:5.25pt;width:95.2pt;height:80.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" fillcolor="#4472c4 [3204]" strokecolor="#1f3763 [1604]" strokeweight="1pt">
                <v:stroke joinstyle="miter"/>
                <v:textbox>
                  <w:txbxContent>
                    <w:p w14:paraId="6469B1FC" w14:textId="77777777" w:rsidR="00CB5874" w:rsidRDefault="00CB5874" w:rsidP="00CB5874"/>
                    <w:p w14:paraId="45DE08CF" w14:textId="77777777" w:rsidR="00CB5874" w:rsidRDefault="00CB5874" w:rsidP="00893453">
                      <w:pPr>
                        <w:jc w:val="both"/>
                      </w:pPr>
                      <w:r>
                        <w:t>Power      Structures</w:t>
                      </w:r>
                    </w:p>
                    <w:p w14:paraId="7204B521" w14:textId="77777777" w:rsidR="00CB5874" w:rsidRDefault="00CB5874" w:rsidP="00CB5874">
                      <w:pPr>
                        <w:jc w:val="center"/>
                      </w:pPr>
                    </w:p>
                  </w:txbxContent>
                </v:textbox>
              </v:shape>
            </w:pict>
          </mc:Fallback>
        </mc:AlternateContent>
      </w:r>
    </w:p>
    <w:p w14:paraId="5DF76AD8" w14:textId="77777777" w:rsidR="00CB5874" w:rsidRDefault="00CB5874" w:rsidP="00CB5874">
      <w:r>
        <w:t xml:space="preserve"> </w:t>
      </w:r>
    </w:p>
    <w:p w14:paraId="687B8BFA" w14:textId="77CABA3B" w:rsidR="00934D3D" w:rsidRPr="00182C94" w:rsidRDefault="00934D3D" w:rsidP="00247985">
      <w:pPr>
        <w:pStyle w:val="Heading1"/>
        <w:spacing w:line="360" w:lineRule="auto"/>
        <w:jc w:val="left"/>
        <w:rPr>
          <w:b w:val="0"/>
          <w:bCs w:val="0"/>
          <w:color w:val="000000" w:themeColor="text1"/>
          <w:sz w:val="22"/>
          <w:szCs w:val="22"/>
        </w:rPr>
      </w:pPr>
    </w:p>
    <w:p w14:paraId="6721066C" w14:textId="22786372" w:rsidR="00247985" w:rsidRPr="00182C94" w:rsidRDefault="0054195D" w:rsidP="00247985">
      <w:pPr>
        <w:pStyle w:val="Heading1"/>
        <w:spacing w:line="360" w:lineRule="auto"/>
        <w:jc w:val="left"/>
        <w:rPr>
          <w:b w:val="0"/>
          <w:bCs w:val="0"/>
          <w:color w:val="000000" w:themeColor="text1"/>
          <w:sz w:val="22"/>
          <w:szCs w:val="22"/>
        </w:rPr>
      </w:pPr>
      <w:r w:rsidRPr="00182C94">
        <w:rPr>
          <w:b w:val="0"/>
          <w:bCs w:val="0"/>
          <w:color w:val="000000" w:themeColor="text1"/>
          <w:sz w:val="22"/>
          <w:szCs w:val="22"/>
        </w:rPr>
        <w:lastRenderedPageBreak/>
        <w:t>T</w:t>
      </w:r>
      <w:r w:rsidR="00934D3D" w:rsidRPr="00182C94">
        <w:rPr>
          <w:b w:val="0"/>
          <w:bCs w:val="0"/>
          <w:color w:val="000000" w:themeColor="text1"/>
          <w:sz w:val="22"/>
          <w:szCs w:val="22"/>
        </w:rPr>
        <w:t>he</w:t>
      </w:r>
      <w:r w:rsidR="003C7C28">
        <w:rPr>
          <w:b w:val="0"/>
          <w:bCs w:val="0"/>
          <w:color w:val="000000" w:themeColor="text1"/>
          <w:sz w:val="22"/>
          <w:szCs w:val="22"/>
        </w:rPr>
        <w:t xml:space="preserve"> culture</w:t>
      </w:r>
      <w:r w:rsidR="00934D3D" w:rsidRPr="00182C94">
        <w:rPr>
          <w:b w:val="0"/>
          <w:bCs w:val="0"/>
          <w:color w:val="000000" w:themeColor="text1"/>
          <w:sz w:val="22"/>
          <w:szCs w:val="22"/>
        </w:rPr>
        <w:t xml:space="preserve"> web model</w:t>
      </w:r>
      <w:r w:rsidR="00934D3D" w:rsidRPr="00182C94">
        <w:rPr>
          <w:b w:val="0"/>
          <w:bCs w:val="0"/>
          <w:color w:val="000000" w:themeColor="text1"/>
          <w:sz w:val="22"/>
          <w:szCs w:val="22"/>
        </w:rPr>
        <w:t xml:space="preserve"> </w:t>
      </w:r>
      <w:r w:rsidR="00934D3D" w:rsidRPr="00182C94">
        <w:rPr>
          <w:b w:val="0"/>
          <w:bCs w:val="0"/>
          <w:color w:val="000000" w:themeColor="text1"/>
          <w:sz w:val="22"/>
          <w:szCs w:val="22"/>
        </w:rPr>
        <w:t xml:space="preserve">(Johnson and Scholes, 1999) was distinguished as an embraced model which, </w:t>
      </w:r>
      <w:r w:rsidR="00763FA6" w:rsidRPr="00182C94">
        <w:rPr>
          <w:b w:val="0"/>
          <w:bCs w:val="0"/>
          <w:color w:val="000000" w:themeColor="text1"/>
          <w:sz w:val="22"/>
          <w:szCs w:val="22"/>
        </w:rPr>
        <w:t>even though</w:t>
      </w:r>
      <w:r w:rsidR="00934D3D" w:rsidRPr="00182C94">
        <w:rPr>
          <w:b w:val="0"/>
          <w:bCs w:val="0"/>
          <w:color w:val="000000" w:themeColor="text1"/>
          <w:sz w:val="22"/>
          <w:szCs w:val="22"/>
        </w:rPr>
        <w:t xml:space="preserve"> was grown principally for organizations, is especially successful at understanding an association's way of life and recognizing any progressions required for hierarchical improvement </w:t>
      </w:r>
      <w:sdt>
        <w:sdtPr>
          <w:rPr>
            <w:b w:val="0"/>
            <w:bCs w:val="0"/>
            <w:color w:val="000000" w:themeColor="text1"/>
            <w:sz w:val="22"/>
            <w:szCs w:val="22"/>
          </w:rPr>
          <w:id w:val="-651445490"/>
          <w:citation/>
        </w:sdtPr>
        <w:sdtContent>
          <w:r w:rsidR="0038558A">
            <w:rPr>
              <w:b w:val="0"/>
              <w:bCs w:val="0"/>
              <w:color w:val="000000" w:themeColor="text1"/>
              <w:sz w:val="22"/>
              <w:szCs w:val="22"/>
            </w:rPr>
            <w:fldChar w:fldCharType="begin"/>
          </w:r>
          <w:r w:rsidR="0038558A">
            <w:rPr>
              <w:color w:val="000000" w:themeColor="text1"/>
              <w:sz w:val="22"/>
              <w:szCs w:val="22"/>
              <w:lang w:val="en-GB"/>
            </w:rPr>
            <w:instrText xml:space="preserve"> CITATION Sun08 \l 2057 </w:instrText>
          </w:r>
          <w:r w:rsidR="0038558A">
            <w:rPr>
              <w:b w:val="0"/>
              <w:bCs w:val="0"/>
              <w:color w:val="000000" w:themeColor="text1"/>
              <w:sz w:val="22"/>
              <w:szCs w:val="22"/>
            </w:rPr>
            <w:fldChar w:fldCharType="separate"/>
          </w:r>
          <w:r w:rsidR="0038558A" w:rsidRPr="0038558A">
            <w:rPr>
              <w:noProof/>
              <w:color w:val="000000" w:themeColor="text1"/>
              <w:sz w:val="22"/>
              <w:szCs w:val="22"/>
              <w:lang w:val="en-GB"/>
            </w:rPr>
            <w:t>(Sun, 2008)</w:t>
          </w:r>
          <w:r w:rsidR="0038558A">
            <w:rPr>
              <w:b w:val="0"/>
              <w:bCs w:val="0"/>
              <w:color w:val="000000" w:themeColor="text1"/>
              <w:sz w:val="22"/>
              <w:szCs w:val="22"/>
            </w:rPr>
            <w:fldChar w:fldCharType="end"/>
          </w:r>
        </w:sdtContent>
      </w:sdt>
      <w:r w:rsidR="0038558A">
        <w:rPr>
          <w:b w:val="0"/>
          <w:bCs w:val="0"/>
          <w:color w:val="000000" w:themeColor="text1"/>
          <w:sz w:val="22"/>
          <w:szCs w:val="22"/>
        </w:rPr>
        <w:t xml:space="preserve">. </w:t>
      </w:r>
    </w:p>
    <w:p w14:paraId="2980341B" w14:textId="773B713B" w:rsidR="00DB7C66" w:rsidRPr="00182C94" w:rsidRDefault="00563C04" w:rsidP="00E203AF">
      <w:pPr>
        <w:pStyle w:val="Heading1"/>
        <w:spacing w:line="360" w:lineRule="auto"/>
        <w:jc w:val="both"/>
        <w:rPr>
          <w:b w:val="0"/>
          <w:bCs w:val="0"/>
          <w:sz w:val="22"/>
          <w:szCs w:val="22"/>
        </w:rPr>
      </w:pPr>
      <w:r w:rsidRPr="00182C94">
        <w:rPr>
          <w:sz w:val="22"/>
          <w:szCs w:val="22"/>
        </w:rPr>
        <w:t>2</w:t>
      </w:r>
      <w:r w:rsidR="0063719F" w:rsidRPr="00182C94">
        <w:rPr>
          <w:sz w:val="22"/>
          <w:szCs w:val="22"/>
        </w:rPr>
        <w:t>.</w:t>
      </w:r>
      <w:r w:rsidR="0028631F">
        <w:rPr>
          <w:sz w:val="22"/>
          <w:szCs w:val="22"/>
        </w:rPr>
        <w:t>1</w:t>
      </w:r>
      <w:r w:rsidR="00AB7F36" w:rsidRPr="00182C94">
        <w:rPr>
          <w:sz w:val="22"/>
          <w:szCs w:val="22"/>
        </w:rPr>
        <w:t xml:space="preserve"> </w:t>
      </w:r>
      <w:r w:rsidR="002E6C93" w:rsidRPr="00182C94">
        <w:rPr>
          <w:b w:val="0"/>
          <w:bCs w:val="0"/>
          <w:color w:val="7030A0"/>
          <w:sz w:val="22"/>
          <w:szCs w:val="22"/>
        </w:rPr>
        <w:t>T</w:t>
      </w:r>
      <w:r w:rsidR="00392347" w:rsidRPr="00182C94">
        <w:rPr>
          <w:b w:val="0"/>
          <w:bCs w:val="0"/>
          <w:color w:val="7030A0"/>
          <w:sz w:val="22"/>
          <w:szCs w:val="22"/>
        </w:rPr>
        <w:t xml:space="preserve">he paradigm </w:t>
      </w:r>
      <w:r w:rsidR="00A818EA" w:rsidRPr="00182C94">
        <w:rPr>
          <w:b w:val="0"/>
          <w:bCs w:val="0"/>
          <w:sz w:val="22"/>
          <w:szCs w:val="22"/>
        </w:rPr>
        <w:t xml:space="preserve">of the cultural web is </w:t>
      </w:r>
      <w:r w:rsidR="00E32A5F" w:rsidRPr="00182C94">
        <w:rPr>
          <w:b w:val="0"/>
          <w:bCs w:val="0"/>
          <w:sz w:val="22"/>
          <w:szCs w:val="22"/>
        </w:rPr>
        <w:t>where U</w:t>
      </w:r>
      <w:r w:rsidR="0059586D" w:rsidRPr="00182C94">
        <w:rPr>
          <w:b w:val="0"/>
          <w:bCs w:val="0"/>
          <w:sz w:val="22"/>
          <w:szCs w:val="22"/>
        </w:rPr>
        <w:t>niversi</w:t>
      </w:r>
      <w:r w:rsidR="00102919" w:rsidRPr="00182C94">
        <w:rPr>
          <w:b w:val="0"/>
          <w:bCs w:val="0"/>
          <w:sz w:val="22"/>
          <w:szCs w:val="22"/>
        </w:rPr>
        <w:t xml:space="preserve">ty of </w:t>
      </w:r>
      <w:r w:rsidR="00E32A5F" w:rsidRPr="00182C94">
        <w:rPr>
          <w:b w:val="0"/>
          <w:bCs w:val="0"/>
          <w:sz w:val="22"/>
          <w:szCs w:val="22"/>
        </w:rPr>
        <w:t>W</w:t>
      </w:r>
      <w:r w:rsidR="00102919" w:rsidRPr="00182C94">
        <w:rPr>
          <w:b w:val="0"/>
          <w:bCs w:val="0"/>
          <w:sz w:val="22"/>
          <w:szCs w:val="22"/>
        </w:rPr>
        <w:t xml:space="preserve">ales </w:t>
      </w:r>
      <w:r w:rsidR="00E32A5F" w:rsidRPr="00182C94">
        <w:rPr>
          <w:b w:val="0"/>
          <w:bCs w:val="0"/>
          <w:sz w:val="22"/>
          <w:szCs w:val="22"/>
        </w:rPr>
        <w:t>T</w:t>
      </w:r>
      <w:r w:rsidR="00102919" w:rsidRPr="00182C94">
        <w:rPr>
          <w:b w:val="0"/>
          <w:bCs w:val="0"/>
          <w:sz w:val="22"/>
          <w:szCs w:val="22"/>
        </w:rPr>
        <w:t xml:space="preserve">rinity </w:t>
      </w:r>
      <w:r w:rsidR="00E32A5F" w:rsidRPr="00182C94">
        <w:rPr>
          <w:b w:val="0"/>
          <w:bCs w:val="0"/>
          <w:sz w:val="22"/>
          <w:szCs w:val="22"/>
        </w:rPr>
        <w:t>S</w:t>
      </w:r>
      <w:r w:rsidR="00102919" w:rsidRPr="00182C94">
        <w:rPr>
          <w:b w:val="0"/>
          <w:bCs w:val="0"/>
          <w:sz w:val="22"/>
          <w:szCs w:val="22"/>
        </w:rPr>
        <w:t xml:space="preserve">aint </w:t>
      </w:r>
      <w:r w:rsidR="00E32A5F" w:rsidRPr="00182C94">
        <w:rPr>
          <w:b w:val="0"/>
          <w:bCs w:val="0"/>
          <w:sz w:val="22"/>
          <w:szCs w:val="22"/>
        </w:rPr>
        <w:t>D</w:t>
      </w:r>
      <w:r w:rsidR="00102919" w:rsidRPr="00182C94">
        <w:rPr>
          <w:b w:val="0"/>
          <w:bCs w:val="0"/>
          <w:sz w:val="22"/>
          <w:szCs w:val="22"/>
        </w:rPr>
        <w:t>avid</w:t>
      </w:r>
      <w:r w:rsidR="00E32A5F" w:rsidRPr="00182C94">
        <w:rPr>
          <w:b w:val="0"/>
          <w:bCs w:val="0"/>
          <w:sz w:val="22"/>
          <w:szCs w:val="22"/>
        </w:rPr>
        <w:t xml:space="preserve"> is now and how it appe</w:t>
      </w:r>
      <w:r w:rsidR="002E6C93" w:rsidRPr="00182C94">
        <w:rPr>
          <w:b w:val="0"/>
          <w:bCs w:val="0"/>
          <w:sz w:val="22"/>
          <w:szCs w:val="22"/>
        </w:rPr>
        <w:t>a</w:t>
      </w:r>
      <w:r w:rsidR="00E32A5F" w:rsidRPr="00182C94">
        <w:rPr>
          <w:b w:val="0"/>
          <w:bCs w:val="0"/>
          <w:sz w:val="22"/>
          <w:szCs w:val="22"/>
        </w:rPr>
        <w:t>rs</w:t>
      </w:r>
      <w:r w:rsidR="00993A5F" w:rsidRPr="00182C94">
        <w:rPr>
          <w:b w:val="0"/>
          <w:bCs w:val="0"/>
          <w:sz w:val="22"/>
          <w:szCs w:val="22"/>
        </w:rPr>
        <w:t xml:space="preserve"> with assumptions </w:t>
      </w:r>
      <w:r w:rsidR="00A96E8A" w:rsidRPr="00182C94">
        <w:rPr>
          <w:b w:val="0"/>
          <w:bCs w:val="0"/>
          <w:sz w:val="22"/>
          <w:szCs w:val="22"/>
        </w:rPr>
        <w:t xml:space="preserve">made by people in the </w:t>
      </w:r>
      <w:r w:rsidR="00A43984" w:rsidRPr="00182C94">
        <w:rPr>
          <w:b w:val="0"/>
          <w:bCs w:val="0"/>
          <w:sz w:val="22"/>
          <w:szCs w:val="22"/>
        </w:rPr>
        <w:t>University</w:t>
      </w:r>
      <w:r w:rsidR="00E86EF5" w:rsidRPr="00182C94">
        <w:rPr>
          <w:b w:val="0"/>
          <w:bCs w:val="0"/>
          <w:sz w:val="22"/>
          <w:szCs w:val="22"/>
        </w:rPr>
        <w:t>.</w:t>
      </w:r>
      <w:r w:rsidR="00A43984" w:rsidRPr="00182C94">
        <w:rPr>
          <w:b w:val="0"/>
          <w:bCs w:val="0"/>
          <w:sz w:val="22"/>
          <w:szCs w:val="22"/>
        </w:rPr>
        <w:t xml:space="preserve"> T</w:t>
      </w:r>
      <w:r w:rsidR="00E86EF5" w:rsidRPr="00182C94">
        <w:rPr>
          <w:b w:val="0"/>
          <w:bCs w:val="0"/>
          <w:sz w:val="22"/>
          <w:szCs w:val="22"/>
        </w:rPr>
        <w:t>he</w:t>
      </w:r>
      <w:r w:rsidR="00C81DD6" w:rsidRPr="00182C94">
        <w:rPr>
          <w:b w:val="0"/>
          <w:bCs w:val="0"/>
          <w:sz w:val="22"/>
          <w:szCs w:val="22"/>
        </w:rPr>
        <w:t xml:space="preserve"> elements come from the paradigm</w:t>
      </w:r>
      <w:r w:rsidR="00E32A5F" w:rsidRPr="00182C94">
        <w:rPr>
          <w:b w:val="0"/>
          <w:bCs w:val="0"/>
          <w:sz w:val="22"/>
          <w:szCs w:val="22"/>
        </w:rPr>
        <w:t xml:space="preserve"> </w:t>
      </w:r>
      <w:r w:rsidR="00AB7F36" w:rsidRPr="00182C94">
        <w:rPr>
          <w:b w:val="0"/>
          <w:bCs w:val="0"/>
          <w:sz w:val="22"/>
          <w:szCs w:val="22"/>
        </w:rPr>
        <w:t>Using the cultur</w:t>
      </w:r>
      <w:r w:rsidR="00971B34" w:rsidRPr="00182C94">
        <w:rPr>
          <w:b w:val="0"/>
          <w:bCs w:val="0"/>
          <w:sz w:val="22"/>
          <w:szCs w:val="22"/>
        </w:rPr>
        <w:t>al</w:t>
      </w:r>
      <w:r w:rsidR="00AB7F36" w:rsidRPr="00182C94">
        <w:rPr>
          <w:b w:val="0"/>
          <w:bCs w:val="0"/>
          <w:sz w:val="22"/>
          <w:szCs w:val="22"/>
        </w:rPr>
        <w:t xml:space="preserve"> web</w:t>
      </w:r>
      <w:r w:rsidR="004015DD" w:rsidRPr="00182C94">
        <w:rPr>
          <w:b w:val="0"/>
          <w:bCs w:val="0"/>
          <w:sz w:val="22"/>
          <w:szCs w:val="22"/>
        </w:rPr>
        <w:t xml:space="preserve"> to analysis U</w:t>
      </w:r>
      <w:r w:rsidR="00865C28" w:rsidRPr="00182C94">
        <w:rPr>
          <w:b w:val="0"/>
          <w:bCs w:val="0"/>
          <w:sz w:val="22"/>
          <w:szCs w:val="22"/>
        </w:rPr>
        <w:t xml:space="preserve">niversity of </w:t>
      </w:r>
      <w:r w:rsidR="004015DD" w:rsidRPr="00182C94">
        <w:rPr>
          <w:b w:val="0"/>
          <w:bCs w:val="0"/>
          <w:sz w:val="22"/>
          <w:szCs w:val="22"/>
        </w:rPr>
        <w:t>W</w:t>
      </w:r>
      <w:r w:rsidR="00865C28" w:rsidRPr="00182C94">
        <w:rPr>
          <w:b w:val="0"/>
          <w:bCs w:val="0"/>
          <w:sz w:val="22"/>
          <w:szCs w:val="22"/>
        </w:rPr>
        <w:t xml:space="preserve">ales </w:t>
      </w:r>
      <w:r w:rsidR="004015DD" w:rsidRPr="00182C94">
        <w:rPr>
          <w:b w:val="0"/>
          <w:bCs w:val="0"/>
          <w:sz w:val="22"/>
          <w:szCs w:val="22"/>
        </w:rPr>
        <w:t>T</w:t>
      </w:r>
      <w:r w:rsidR="00865C28" w:rsidRPr="00182C94">
        <w:rPr>
          <w:b w:val="0"/>
          <w:bCs w:val="0"/>
          <w:sz w:val="22"/>
          <w:szCs w:val="22"/>
        </w:rPr>
        <w:t xml:space="preserve">rinity </w:t>
      </w:r>
      <w:r w:rsidR="004015DD" w:rsidRPr="00182C94">
        <w:rPr>
          <w:b w:val="0"/>
          <w:bCs w:val="0"/>
          <w:sz w:val="22"/>
          <w:szCs w:val="22"/>
        </w:rPr>
        <w:t>S</w:t>
      </w:r>
      <w:r w:rsidR="00865C28" w:rsidRPr="00182C94">
        <w:rPr>
          <w:b w:val="0"/>
          <w:bCs w:val="0"/>
          <w:sz w:val="22"/>
          <w:szCs w:val="22"/>
        </w:rPr>
        <w:t xml:space="preserve">aint </w:t>
      </w:r>
      <w:r w:rsidR="004015DD" w:rsidRPr="00182C94">
        <w:rPr>
          <w:b w:val="0"/>
          <w:bCs w:val="0"/>
          <w:sz w:val="22"/>
          <w:szCs w:val="22"/>
        </w:rPr>
        <w:t>D</w:t>
      </w:r>
      <w:r w:rsidR="00865C28" w:rsidRPr="00182C94">
        <w:rPr>
          <w:b w:val="0"/>
          <w:bCs w:val="0"/>
          <w:sz w:val="22"/>
          <w:szCs w:val="22"/>
        </w:rPr>
        <w:t>avid</w:t>
      </w:r>
      <w:r w:rsidR="004015DD" w:rsidRPr="00182C94">
        <w:rPr>
          <w:b w:val="0"/>
          <w:bCs w:val="0"/>
          <w:sz w:val="22"/>
          <w:szCs w:val="22"/>
        </w:rPr>
        <w:t xml:space="preserve"> </w:t>
      </w:r>
      <w:r w:rsidR="00A80058" w:rsidRPr="00182C94">
        <w:rPr>
          <w:b w:val="0"/>
          <w:bCs w:val="0"/>
          <w:sz w:val="22"/>
          <w:szCs w:val="22"/>
        </w:rPr>
        <w:t>culture and behavior among employees</w:t>
      </w:r>
      <w:r w:rsidR="00971B34" w:rsidRPr="00182C94">
        <w:rPr>
          <w:b w:val="0"/>
          <w:bCs w:val="0"/>
          <w:sz w:val="22"/>
          <w:szCs w:val="22"/>
        </w:rPr>
        <w:t xml:space="preserve"> in higher education setting. </w:t>
      </w:r>
    </w:p>
    <w:p w14:paraId="79F4DB3E" w14:textId="7EE6353B" w:rsidR="00DB7C66" w:rsidRPr="00182C94" w:rsidRDefault="00A016BE" w:rsidP="00E203AF">
      <w:pPr>
        <w:pStyle w:val="Heading1"/>
        <w:spacing w:line="360" w:lineRule="auto"/>
        <w:jc w:val="both"/>
        <w:rPr>
          <w:b w:val="0"/>
          <w:bCs w:val="0"/>
          <w:sz w:val="22"/>
          <w:szCs w:val="22"/>
        </w:rPr>
      </w:pPr>
      <w:r w:rsidRPr="00182C94">
        <w:rPr>
          <w:sz w:val="22"/>
          <w:szCs w:val="22"/>
        </w:rPr>
        <w:t>2.</w:t>
      </w:r>
      <w:r w:rsidR="0028631F">
        <w:rPr>
          <w:sz w:val="22"/>
          <w:szCs w:val="22"/>
        </w:rPr>
        <w:t>2</w:t>
      </w:r>
      <w:r w:rsidRPr="00182C94">
        <w:rPr>
          <w:b w:val="0"/>
          <w:bCs w:val="0"/>
          <w:sz w:val="22"/>
          <w:szCs w:val="22"/>
        </w:rPr>
        <w:t xml:space="preserve"> </w:t>
      </w:r>
      <w:r w:rsidR="00170012" w:rsidRPr="00182C94">
        <w:rPr>
          <w:b w:val="0"/>
          <w:bCs w:val="0"/>
          <w:color w:val="7030A0"/>
          <w:sz w:val="22"/>
          <w:szCs w:val="22"/>
        </w:rPr>
        <w:t>Symbols</w:t>
      </w:r>
      <w:r w:rsidR="00170012" w:rsidRPr="00182C94">
        <w:rPr>
          <w:b w:val="0"/>
          <w:bCs w:val="0"/>
          <w:sz w:val="22"/>
          <w:szCs w:val="22"/>
        </w:rPr>
        <w:t xml:space="preserve"> represent</w:t>
      </w:r>
      <w:r w:rsidR="004D3525" w:rsidRPr="00182C94">
        <w:rPr>
          <w:b w:val="0"/>
          <w:bCs w:val="0"/>
          <w:sz w:val="22"/>
          <w:szCs w:val="22"/>
        </w:rPr>
        <w:t xml:space="preserve">ing the university of Wales Trinity Saint David </w:t>
      </w:r>
      <w:r w:rsidR="00B92F37" w:rsidRPr="00182C94">
        <w:rPr>
          <w:b w:val="0"/>
          <w:bCs w:val="0"/>
          <w:sz w:val="22"/>
          <w:szCs w:val="22"/>
        </w:rPr>
        <w:t xml:space="preserve">the university </w:t>
      </w:r>
      <w:r w:rsidR="00917D10" w:rsidRPr="00182C94">
        <w:rPr>
          <w:b w:val="0"/>
          <w:bCs w:val="0"/>
          <w:sz w:val="22"/>
          <w:szCs w:val="22"/>
        </w:rPr>
        <w:t>crest</w:t>
      </w:r>
      <w:r w:rsidR="006504E4" w:rsidRPr="00182C94">
        <w:rPr>
          <w:b w:val="0"/>
          <w:bCs w:val="0"/>
          <w:sz w:val="22"/>
          <w:szCs w:val="22"/>
        </w:rPr>
        <w:t>,</w:t>
      </w:r>
      <w:r w:rsidR="00917D10" w:rsidRPr="00182C94">
        <w:rPr>
          <w:b w:val="0"/>
          <w:bCs w:val="0"/>
          <w:sz w:val="22"/>
          <w:szCs w:val="22"/>
        </w:rPr>
        <w:t xml:space="preserve"> coat of arms</w:t>
      </w:r>
      <w:r w:rsidR="006504E4" w:rsidRPr="00182C94">
        <w:rPr>
          <w:b w:val="0"/>
          <w:bCs w:val="0"/>
          <w:sz w:val="22"/>
          <w:szCs w:val="22"/>
        </w:rPr>
        <w:t>,</w:t>
      </w:r>
      <w:r w:rsidR="00917D10" w:rsidRPr="00182C94">
        <w:rPr>
          <w:b w:val="0"/>
          <w:bCs w:val="0"/>
          <w:sz w:val="22"/>
          <w:szCs w:val="22"/>
        </w:rPr>
        <w:t xml:space="preserve"> </w:t>
      </w:r>
      <w:r w:rsidR="006504E4" w:rsidRPr="00182C94">
        <w:rPr>
          <w:b w:val="0"/>
          <w:bCs w:val="0"/>
          <w:sz w:val="22"/>
          <w:szCs w:val="22"/>
        </w:rPr>
        <w:t>logos</w:t>
      </w:r>
      <w:r w:rsidR="00D32B79" w:rsidRPr="00182C94">
        <w:rPr>
          <w:b w:val="0"/>
          <w:bCs w:val="0"/>
          <w:sz w:val="22"/>
          <w:szCs w:val="22"/>
        </w:rPr>
        <w:t xml:space="preserve">, titles </w:t>
      </w:r>
      <w:r w:rsidR="007003C7" w:rsidRPr="00182C94">
        <w:rPr>
          <w:b w:val="0"/>
          <w:bCs w:val="0"/>
          <w:sz w:val="22"/>
          <w:szCs w:val="22"/>
        </w:rPr>
        <w:t>how</w:t>
      </w:r>
      <w:r w:rsidR="00216BE2" w:rsidRPr="00182C94">
        <w:rPr>
          <w:b w:val="0"/>
          <w:bCs w:val="0"/>
          <w:sz w:val="22"/>
          <w:szCs w:val="22"/>
        </w:rPr>
        <w:t xml:space="preserve"> </w:t>
      </w:r>
      <w:r w:rsidR="007003C7" w:rsidRPr="00182C94">
        <w:rPr>
          <w:b w:val="0"/>
          <w:bCs w:val="0"/>
          <w:sz w:val="22"/>
          <w:szCs w:val="22"/>
        </w:rPr>
        <w:t>they dress formal/nonformal</w:t>
      </w:r>
      <w:r w:rsidR="00216BE2" w:rsidRPr="00182C94">
        <w:rPr>
          <w:b w:val="0"/>
          <w:bCs w:val="0"/>
          <w:sz w:val="22"/>
          <w:szCs w:val="22"/>
        </w:rPr>
        <w:t>,</w:t>
      </w:r>
      <w:r w:rsidR="007003C7" w:rsidRPr="00182C94">
        <w:rPr>
          <w:b w:val="0"/>
          <w:bCs w:val="0"/>
          <w:sz w:val="22"/>
          <w:szCs w:val="22"/>
        </w:rPr>
        <w:t xml:space="preserve"> how the </w:t>
      </w:r>
      <w:r w:rsidR="00D14C51" w:rsidRPr="00182C94">
        <w:rPr>
          <w:b w:val="0"/>
          <w:bCs w:val="0"/>
          <w:sz w:val="22"/>
          <w:szCs w:val="22"/>
        </w:rPr>
        <w:t xml:space="preserve">new </w:t>
      </w:r>
      <w:r w:rsidR="007003C7" w:rsidRPr="00182C94">
        <w:rPr>
          <w:b w:val="0"/>
          <w:bCs w:val="0"/>
          <w:sz w:val="22"/>
          <w:szCs w:val="22"/>
        </w:rPr>
        <w:t>building</w:t>
      </w:r>
      <w:r w:rsidR="00D14C51" w:rsidRPr="00182C94">
        <w:rPr>
          <w:b w:val="0"/>
          <w:bCs w:val="0"/>
          <w:sz w:val="22"/>
          <w:szCs w:val="22"/>
        </w:rPr>
        <w:t>s</w:t>
      </w:r>
      <w:r w:rsidR="007003C7" w:rsidRPr="00182C94">
        <w:rPr>
          <w:b w:val="0"/>
          <w:bCs w:val="0"/>
          <w:sz w:val="22"/>
          <w:szCs w:val="22"/>
        </w:rPr>
        <w:t xml:space="preserve"> look</w:t>
      </w:r>
      <w:r w:rsidR="004405CF" w:rsidRPr="00182C94">
        <w:rPr>
          <w:b w:val="0"/>
          <w:bCs w:val="0"/>
          <w:sz w:val="22"/>
          <w:szCs w:val="22"/>
        </w:rPr>
        <w:t xml:space="preserve"> car parks</w:t>
      </w:r>
      <w:r w:rsidR="007003C7" w:rsidRPr="00182C94">
        <w:rPr>
          <w:b w:val="0"/>
          <w:bCs w:val="0"/>
          <w:sz w:val="22"/>
          <w:szCs w:val="22"/>
        </w:rPr>
        <w:t xml:space="preserve"> </w:t>
      </w:r>
      <w:r w:rsidR="006504E4" w:rsidRPr="00182C94">
        <w:rPr>
          <w:b w:val="0"/>
          <w:bCs w:val="0"/>
          <w:sz w:val="22"/>
          <w:szCs w:val="22"/>
        </w:rPr>
        <w:t xml:space="preserve">how </w:t>
      </w:r>
      <w:r w:rsidR="00CE32A6" w:rsidRPr="00182C94">
        <w:rPr>
          <w:b w:val="0"/>
          <w:bCs w:val="0"/>
          <w:sz w:val="22"/>
          <w:szCs w:val="22"/>
        </w:rPr>
        <w:t>these</w:t>
      </w:r>
      <w:r w:rsidR="006504E4" w:rsidRPr="00182C94">
        <w:rPr>
          <w:b w:val="0"/>
          <w:bCs w:val="0"/>
          <w:sz w:val="22"/>
          <w:szCs w:val="22"/>
        </w:rPr>
        <w:t xml:space="preserve"> </w:t>
      </w:r>
      <w:r w:rsidR="003A6284" w:rsidRPr="00182C94">
        <w:rPr>
          <w:b w:val="0"/>
          <w:bCs w:val="0"/>
          <w:sz w:val="22"/>
          <w:szCs w:val="22"/>
        </w:rPr>
        <w:t xml:space="preserve">symbols </w:t>
      </w:r>
      <w:r w:rsidR="00CE32A6" w:rsidRPr="00182C94">
        <w:rPr>
          <w:b w:val="0"/>
          <w:bCs w:val="0"/>
          <w:sz w:val="22"/>
          <w:szCs w:val="22"/>
        </w:rPr>
        <w:t>are recognized</w:t>
      </w:r>
      <w:r w:rsidR="00731212" w:rsidRPr="00182C94">
        <w:rPr>
          <w:b w:val="0"/>
          <w:bCs w:val="0"/>
          <w:sz w:val="22"/>
          <w:szCs w:val="22"/>
        </w:rPr>
        <w:t xml:space="preserve"> in its industry</w:t>
      </w:r>
      <w:r w:rsidR="00C81FB0" w:rsidRPr="00182C94">
        <w:rPr>
          <w:b w:val="0"/>
          <w:bCs w:val="0"/>
          <w:sz w:val="22"/>
          <w:szCs w:val="22"/>
        </w:rPr>
        <w:t>,</w:t>
      </w:r>
      <w:r w:rsidR="00EE76FA" w:rsidRPr="00182C94">
        <w:rPr>
          <w:b w:val="0"/>
          <w:bCs w:val="0"/>
          <w:sz w:val="22"/>
          <w:szCs w:val="22"/>
        </w:rPr>
        <w:t xml:space="preserve"> the type of lan</w:t>
      </w:r>
      <w:r w:rsidR="00F234D7" w:rsidRPr="00182C94">
        <w:rPr>
          <w:b w:val="0"/>
          <w:bCs w:val="0"/>
          <w:sz w:val="22"/>
          <w:szCs w:val="22"/>
        </w:rPr>
        <w:t xml:space="preserve">guage what is used in university establishment </w:t>
      </w:r>
      <w:r w:rsidR="001648E7" w:rsidRPr="00182C94">
        <w:rPr>
          <w:b w:val="0"/>
          <w:bCs w:val="0"/>
          <w:sz w:val="22"/>
          <w:szCs w:val="22"/>
        </w:rPr>
        <w:t xml:space="preserve">by the </w:t>
      </w:r>
      <w:r w:rsidR="005469CE" w:rsidRPr="00182C94">
        <w:rPr>
          <w:b w:val="0"/>
          <w:bCs w:val="0"/>
          <w:sz w:val="22"/>
          <w:szCs w:val="22"/>
        </w:rPr>
        <w:t xml:space="preserve">professional </w:t>
      </w:r>
      <w:r w:rsidR="001648E7" w:rsidRPr="00182C94">
        <w:rPr>
          <w:b w:val="0"/>
          <w:bCs w:val="0"/>
          <w:sz w:val="22"/>
          <w:szCs w:val="22"/>
        </w:rPr>
        <w:t>employe</w:t>
      </w:r>
      <w:r w:rsidR="005469CE" w:rsidRPr="00182C94">
        <w:rPr>
          <w:b w:val="0"/>
          <w:bCs w:val="0"/>
          <w:sz w:val="22"/>
          <w:szCs w:val="22"/>
        </w:rPr>
        <w:t xml:space="preserve">es more than its students. </w:t>
      </w:r>
      <w:r w:rsidR="00773407" w:rsidRPr="00182C94">
        <w:rPr>
          <w:b w:val="0"/>
          <w:bCs w:val="0"/>
          <w:sz w:val="22"/>
          <w:szCs w:val="22"/>
        </w:rPr>
        <w:t>The logos on walls of the university</w:t>
      </w:r>
    </w:p>
    <w:p w14:paraId="2A7D8527" w14:textId="53E48B44" w:rsidR="00DB7C66" w:rsidRPr="00182C94" w:rsidRDefault="00A016BE" w:rsidP="00E203AF">
      <w:pPr>
        <w:pStyle w:val="Heading1"/>
        <w:spacing w:line="360" w:lineRule="auto"/>
        <w:jc w:val="both"/>
        <w:rPr>
          <w:b w:val="0"/>
          <w:bCs w:val="0"/>
          <w:sz w:val="22"/>
          <w:szCs w:val="22"/>
        </w:rPr>
      </w:pPr>
      <w:r w:rsidRPr="00182C94">
        <w:rPr>
          <w:sz w:val="22"/>
          <w:szCs w:val="22"/>
        </w:rPr>
        <w:t>2.</w:t>
      </w:r>
      <w:r w:rsidR="0028631F">
        <w:rPr>
          <w:sz w:val="22"/>
          <w:szCs w:val="22"/>
        </w:rPr>
        <w:t>3</w:t>
      </w:r>
      <w:r w:rsidRPr="00182C94">
        <w:rPr>
          <w:b w:val="0"/>
          <w:bCs w:val="0"/>
          <w:sz w:val="22"/>
          <w:szCs w:val="22"/>
        </w:rPr>
        <w:t xml:space="preserve"> </w:t>
      </w:r>
      <w:r w:rsidR="0003322C" w:rsidRPr="00182C94">
        <w:rPr>
          <w:b w:val="0"/>
          <w:bCs w:val="0"/>
          <w:color w:val="7030A0"/>
          <w:sz w:val="22"/>
          <w:szCs w:val="22"/>
        </w:rPr>
        <w:t>S</w:t>
      </w:r>
      <w:r w:rsidR="00F64925" w:rsidRPr="00182C94">
        <w:rPr>
          <w:b w:val="0"/>
          <w:bCs w:val="0"/>
          <w:color w:val="7030A0"/>
          <w:sz w:val="22"/>
          <w:szCs w:val="22"/>
        </w:rPr>
        <w:t>tories</w:t>
      </w:r>
      <w:r w:rsidR="008C5166" w:rsidRPr="00182C94">
        <w:rPr>
          <w:b w:val="0"/>
          <w:bCs w:val="0"/>
          <w:color w:val="7030A0"/>
          <w:sz w:val="22"/>
          <w:szCs w:val="22"/>
        </w:rPr>
        <w:t xml:space="preserve"> </w:t>
      </w:r>
      <w:r w:rsidR="00F90F29" w:rsidRPr="00182C94">
        <w:rPr>
          <w:b w:val="0"/>
          <w:bCs w:val="0"/>
          <w:color w:val="000000" w:themeColor="text1"/>
          <w:sz w:val="22"/>
          <w:szCs w:val="22"/>
        </w:rPr>
        <w:t xml:space="preserve">if a </w:t>
      </w:r>
      <w:r w:rsidR="00E824C3" w:rsidRPr="00182C94">
        <w:rPr>
          <w:b w:val="0"/>
          <w:bCs w:val="0"/>
          <w:color w:val="000000" w:themeColor="text1"/>
          <w:sz w:val="22"/>
          <w:szCs w:val="22"/>
        </w:rPr>
        <w:t>university</w:t>
      </w:r>
      <w:r w:rsidR="00881BFA" w:rsidRPr="00182C94">
        <w:rPr>
          <w:b w:val="0"/>
          <w:bCs w:val="0"/>
          <w:color w:val="000000" w:themeColor="text1"/>
          <w:sz w:val="22"/>
          <w:szCs w:val="22"/>
        </w:rPr>
        <w:t xml:space="preserve"> </w:t>
      </w:r>
      <w:r w:rsidR="00E824C3" w:rsidRPr="00182C94">
        <w:rPr>
          <w:b w:val="0"/>
          <w:bCs w:val="0"/>
          <w:color w:val="000000" w:themeColor="text1"/>
          <w:sz w:val="22"/>
          <w:szCs w:val="22"/>
        </w:rPr>
        <w:t>tries</w:t>
      </w:r>
      <w:r w:rsidR="00881BFA" w:rsidRPr="00182C94">
        <w:rPr>
          <w:b w:val="0"/>
          <w:bCs w:val="0"/>
          <w:color w:val="000000" w:themeColor="text1"/>
          <w:sz w:val="22"/>
          <w:szCs w:val="22"/>
        </w:rPr>
        <w:t xml:space="preserve"> to change its culture </w:t>
      </w:r>
      <w:r w:rsidR="00E824C3" w:rsidRPr="00182C94">
        <w:rPr>
          <w:b w:val="0"/>
          <w:bCs w:val="0"/>
          <w:color w:val="000000" w:themeColor="text1"/>
          <w:sz w:val="22"/>
          <w:szCs w:val="22"/>
        </w:rPr>
        <w:t>it’s</w:t>
      </w:r>
      <w:r w:rsidR="007C7C6A" w:rsidRPr="00182C94">
        <w:rPr>
          <w:b w:val="0"/>
          <w:bCs w:val="0"/>
          <w:color w:val="000000" w:themeColor="text1"/>
          <w:sz w:val="22"/>
          <w:szCs w:val="22"/>
        </w:rPr>
        <w:t xml:space="preserve"> here in the stories it tells </w:t>
      </w:r>
      <w:r w:rsidR="00E824C3" w:rsidRPr="00182C94">
        <w:rPr>
          <w:b w:val="0"/>
          <w:bCs w:val="0"/>
          <w:color w:val="000000" w:themeColor="text1"/>
          <w:sz w:val="22"/>
          <w:szCs w:val="22"/>
        </w:rPr>
        <w:t>its</w:t>
      </w:r>
      <w:r w:rsidR="00E824C3" w:rsidRPr="009A6E27">
        <w:rPr>
          <w:b w:val="0"/>
          <w:bCs w:val="0"/>
          <w:color w:val="000000" w:themeColor="text1"/>
        </w:rPr>
        <w:t xml:space="preserve"> employees </w:t>
      </w:r>
      <w:r w:rsidR="00E824C3" w:rsidRPr="00182C94">
        <w:rPr>
          <w:b w:val="0"/>
          <w:bCs w:val="0"/>
          <w:color w:val="000000" w:themeColor="text1"/>
          <w:sz w:val="22"/>
          <w:szCs w:val="22"/>
        </w:rPr>
        <w:t xml:space="preserve">about events and </w:t>
      </w:r>
      <w:r w:rsidR="00505127" w:rsidRPr="00182C94">
        <w:rPr>
          <w:b w:val="0"/>
          <w:bCs w:val="0"/>
          <w:color w:val="000000" w:themeColor="text1"/>
          <w:sz w:val="22"/>
          <w:szCs w:val="22"/>
        </w:rPr>
        <w:t>people stories</w:t>
      </w:r>
      <w:r w:rsidR="00F64925" w:rsidRPr="00182C94">
        <w:rPr>
          <w:b w:val="0"/>
          <w:bCs w:val="0"/>
          <w:color w:val="000000" w:themeColor="text1"/>
          <w:sz w:val="22"/>
          <w:szCs w:val="22"/>
        </w:rPr>
        <w:t xml:space="preserve"> are told by the</w:t>
      </w:r>
      <w:r w:rsidR="00D702B6" w:rsidRPr="00182C94">
        <w:rPr>
          <w:b w:val="0"/>
          <w:bCs w:val="0"/>
          <w:color w:val="000000" w:themeColor="text1"/>
          <w:sz w:val="22"/>
          <w:szCs w:val="22"/>
        </w:rPr>
        <w:t xml:space="preserve"> employees and are steep</w:t>
      </w:r>
      <w:r w:rsidR="00DE45B8" w:rsidRPr="00182C94">
        <w:rPr>
          <w:b w:val="0"/>
          <w:bCs w:val="0"/>
          <w:color w:val="000000" w:themeColor="text1"/>
          <w:sz w:val="22"/>
          <w:szCs w:val="22"/>
        </w:rPr>
        <w:t>ed in</w:t>
      </w:r>
      <w:r w:rsidR="00D702B6" w:rsidRPr="00182C94">
        <w:rPr>
          <w:b w:val="0"/>
          <w:bCs w:val="0"/>
          <w:color w:val="000000" w:themeColor="text1"/>
          <w:sz w:val="22"/>
          <w:szCs w:val="22"/>
        </w:rPr>
        <w:t xml:space="preserve"> history</w:t>
      </w:r>
      <w:r w:rsidR="00F64925" w:rsidRPr="00182C94">
        <w:rPr>
          <w:b w:val="0"/>
          <w:bCs w:val="0"/>
          <w:color w:val="000000" w:themeColor="text1"/>
          <w:sz w:val="22"/>
          <w:szCs w:val="22"/>
        </w:rPr>
        <w:t xml:space="preserve"> </w:t>
      </w:r>
      <w:r w:rsidR="00DE45B8" w:rsidRPr="00182C94">
        <w:rPr>
          <w:b w:val="0"/>
          <w:bCs w:val="0"/>
          <w:color w:val="000000" w:themeColor="text1"/>
          <w:sz w:val="22"/>
          <w:szCs w:val="22"/>
        </w:rPr>
        <w:t xml:space="preserve">stories can be positive or negative </w:t>
      </w:r>
      <w:r w:rsidR="00F07BD3" w:rsidRPr="00182C94">
        <w:rPr>
          <w:b w:val="0"/>
          <w:bCs w:val="0"/>
          <w:sz w:val="22"/>
          <w:szCs w:val="22"/>
        </w:rPr>
        <w:t>in how they are being told</w:t>
      </w:r>
      <w:r w:rsidR="00F046D5" w:rsidRPr="00182C94">
        <w:rPr>
          <w:b w:val="0"/>
          <w:bCs w:val="0"/>
          <w:sz w:val="22"/>
          <w:szCs w:val="22"/>
        </w:rPr>
        <w:t xml:space="preserve"> to new employees</w:t>
      </w:r>
      <w:r w:rsidR="00D9020C" w:rsidRPr="00182C94">
        <w:rPr>
          <w:b w:val="0"/>
          <w:bCs w:val="0"/>
          <w:sz w:val="22"/>
          <w:szCs w:val="22"/>
        </w:rPr>
        <w:t>,</w:t>
      </w:r>
      <w:r w:rsidR="00F046D5" w:rsidRPr="00182C94">
        <w:rPr>
          <w:b w:val="0"/>
          <w:bCs w:val="0"/>
          <w:sz w:val="22"/>
          <w:szCs w:val="22"/>
        </w:rPr>
        <w:t xml:space="preserve"> student</w:t>
      </w:r>
      <w:r w:rsidR="00D9020C" w:rsidRPr="00182C94">
        <w:rPr>
          <w:b w:val="0"/>
          <w:bCs w:val="0"/>
          <w:sz w:val="22"/>
          <w:szCs w:val="22"/>
        </w:rPr>
        <w:t xml:space="preserve">s, external </w:t>
      </w:r>
      <w:r w:rsidR="00F1416B" w:rsidRPr="00182C94">
        <w:rPr>
          <w:b w:val="0"/>
          <w:bCs w:val="0"/>
          <w:sz w:val="22"/>
          <w:szCs w:val="22"/>
        </w:rPr>
        <w:t xml:space="preserve">sources. Stories </w:t>
      </w:r>
      <w:r w:rsidR="00EC5501" w:rsidRPr="00182C94">
        <w:rPr>
          <w:b w:val="0"/>
          <w:bCs w:val="0"/>
          <w:sz w:val="22"/>
          <w:szCs w:val="22"/>
        </w:rPr>
        <w:t>be</w:t>
      </w:r>
      <w:r w:rsidR="00B527F3" w:rsidRPr="00182C94">
        <w:rPr>
          <w:b w:val="0"/>
          <w:bCs w:val="0"/>
          <w:sz w:val="22"/>
          <w:szCs w:val="22"/>
        </w:rPr>
        <w:t>ing</w:t>
      </w:r>
      <w:r w:rsidR="00EC5501" w:rsidRPr="00182C94">
        <w:rPr>
          <w:b w:val="0"/>
          <w:bCs w:val="0"/>
          <w:sz w:val="22"/>
          <w:szCs w:val="22"/>
        </w:rPr>
        <w:t xml:space="preserve"> told </w:t>
      </w:r>
      <w:r w:rsidR="004F66E4" w:rsidRPr="00182C94">
        <w:rPr>
          <w:b w:val="0"/>
          <w:bCs w:val="0"/>
          <w:sz w:val="22"/>
          <w:szCs w:val="22"/>
        </w:rPr>
        <w:t>about the</w:t>
      </w:r>
      <w:r w:rsidR="00EC5501" w:rsidRPr="00182C94">
        <w:rPr>
          <w:b w:val="0"/>
          <w:bCs w:val="0"/>
          <w:sz w:val="22"/>
          <w:szCs w:val="22"/>
        </w:rPr>
        <w:t xml:space="preserve"> organization that it</w:t>
      </w:r>
      <w:r w:rsidR="009A6E27" w:rsidRPr="00182C94">
        <w:rPr>
          <w:b w:val="0"/>
          <w:bCs w:val="0"/>
          <w:sz w:val="22"/>
          <w:szCs w:val="22"/>
        </w:rPr>
        <w:t xml:space="preserve"> </w:t>
      </w:r>
      <w:r w:rsidR="00EC5501" w:rsidRPr="00182C94">
        <w:rPr>
          <w:b w:val="0"/>
          <w:bCs w:val="0"/>
          <w:sz w:val="22"/>
          <w:szCs w:val="22"/>
        </w:rPr>
        <w:t xml:space="preserve">is excellent in </w:t>
      </w:r>
      <w:r w:rsidR="00745AF5" w:rsidRPr="00182C94">
        <w:rPr>
          <w:b w:val="0"/>
          <w:bCs w:val="0"/>
          <w:sz w:val="22"/>
          <w:szCs w:val="22"/>
        </w:rPr>
        <w:t>its</w:t>
      </w:r>
      <w:r w:rsidR="00EC5501" w:rsidRPr="00182C94">
        <w:rPr>
          <w:b w:val="0"/>
          <w:bCs w:val="0"/>
          <w:sz w:val="22"/>
          <w:szCs w:val="22"/>
        </w:rPr>
        <w:t xml:space="preserve"> performance</w:t>
      </w:r>
      <w:r w:rsidR="00774C27" w:rsidRPr="00182C94">
        <w:rPr>
          <w:b w:val="0"/>
          <w:bCs w:val="0"/>
          <w:sz w:val="22"/>
          <w:szCs w:val="22"/>
        </w:rPr>
        <w:t>, the</w:t>
      </w:r>
      <w:r w:rsidR="000E5B58" w:rsidRPr="00182C94">
        <w:rPr>
          <w:b w:val="0"/>
          <w:bCs w:val="0"/>
          <w:sz w:val="22"/>
          <w:szCs w:val="22"/>
        </w:rPr>
        <w:t xml:space="preserve"> to</w:t>
      </w:r>
      <w:r w:rsidR="00774C27" w:rsidRPr="00182C94">
        <w:rPr>
          <w:b w:val="0"/>
          <w:bCs w:val="0"/>
          <w:sz w:val="22"/>
          <w:szCs w:val="22"/>
        </w:rPr>
        <w:t xml:space="preserve"> enhance </w:t>
      </w:r>
      <w:r w:rsidR="000E5B58" w:rsidRPr="00182C94">
        <w:rPr>
          <w:b w:val="0"/>
          <w:bCs w:val="0"/>
          <w:sz w:val="22"/>
          <w:szCs w:val="22"/>
        </w:rPr>
        <w:t>students’</w:t>
      </w:r>
      <w:r w:rsidR="00774C27" w:rsidRPr="00182C94">
        <w:rPr>
          <w:b w:val="0"/>
          <w:bCs w:val="0"/>
          <w:sz w:val="22"/>
          <w:szCs w:val="22"/>
        </w:rPr>
        <w:t xml:space="preserve"> </w:t>
      </w:r>
      <w:r w:rsidR="00D222C9" w:rsidRPr="00182C94">
        <w:rPr>
          <w:b w:val="0"/>
          <w:bCs w:val="0"/>
          <w:sz w:val="22"/>
          <w:szCs w:val="22"/>
        </w:rPr>
        <w:t>academic, career</w:t>
      </w:r>
      <w:r w:rsidR="000E5B58" w:rsidRPr="00182C94">
        <w:rPr>
          <w:b w:val="0"/>
          <w:bCs w:val="0"/>
          <w:sz w:val="22"/>
          <w:szCs w:val="22"/>
        </w:rPr>
        <w:t xml:space="preserve"> opportunities</w:t>
      </w:r>
      <w:r w:rsidR="009A6E27" w:rsidRPr="00182C94">
        <w:rPr>
          <w:b w:val="0"/>
          <w:bCs w:val="0"/>
          <w:sz w:val="22"/>
          <w:szCs w:val="22"/>
        </w:rPr>
        <w:t>.</w:t>
      </w:r>
    </w:p>
    <w:p w14:paraId="770DEDEE" w14:textId="2F5C6505" w:rsidR="003D1082" w:rsidRPr="00182C94" w:rsidRDefault="00A016BE" w:rsidP="00E203AF">
      <w:pPr>
        <w:pStyle w:val="Heading1"/>
        <w:spacing w:line="360" w:lineRule="auto"/>
        <w:jc w:val="both"/>
        <w:rPr>
          <w:b w:val="0"/>
          <w:bCs w:val="0"/>
          <w:sz w:val="22"/>
          <w:szCs w:val="22"/>
        </w:rPr>
      </w:pPr>
      <w:r w:rsidRPr="00182C94">
        <w:rPr>
          <w:sz w:val="22"/>
          <w:szCs w:val="22"/>
        </w:rPr>
        <w:t>2.</w:t>
      </w:r>
      <w:r w:rsidR="0028631F">
        <w:rPr>
          <w:sz w:val="22"/>
          <w:szCs w:val="22"/>
        </w:rPr>
        <w:t>4</w:t>
      </w:r>
      <w:r w:rsidR="00392347" w:rsidRPr="00182C94">
        <w:rPr>
          <w:b w:val="0"/>
          <w:bCs w:val="0"/>
          <w:sz w:val="22"/>
          <w:szCs w:val="22"/>
        </w:rPr>
        <w:t xml:space="preserve"> </w:t>
      </w:r>
      <w:r w:rsidR="00F07BD3" w:rsidRPr="00182C94">
        <w:rPr>
          <w:b w:val="0"/>
          <w:bCs w:val="0"/>
          <w:color w:val="7030A0"/>
          <w:sz w:val="22"/>
          <w:szCs w:val="22"/>
        </w:rPr>
        <w:t>Ritu</w:t>
      </w:r>
      <w:r w:rsidR="000D6CDE" w:rsidRPr="00182C94">
        <w:rPr>
          <w:b w:val="0"/>
          <w:bCs w:val="0"/>
          <w:color w:val="7030A0"/>
          <w:sz w:val="22"/>
          <w:szCs w:val="22"/>
        </w:rPr>
        <w:t>als and Routines</w:t>
      </w:r>
      <w:r w:rsidR="000D6CDE" w:rsidRPr="00182C94">
        <w:rPr>
          <w:b w:val="0"/>
          <w:bCs w:val="0"/>
          <w:sz w:val="22"/>
          <w:szCs w:val="22"/>
        </w:rPr>
        <w:t>,</w:t>
      </w:r>
      <w:r w:rsidR="008F77A9" w:rsidRPr="00182C94">
        <w:rPr>
          <w:b w:val="0"/>
          <w:bCs w:val="0"/>
          <w:sz w:val="22"/>
          <w:szCs w:val="22"/>
        </w:rPr>
        <w:t xml:space="preserve"> </w:t>
      </w:r>
      <w:r w:rsidR="00E26C03" w:rsidRPr="000A64DD">
        <w:rPr>
          <w:b w:val="0"/>
          <w:bCs w:val="0"/>
          <w:sz w:val="22"/>
          <w:szCs w:val="22"/>
        </w:rPr>
        <w:t>as</w:t>
      </w:r>
      <w:r w:rsidR="000A64DD" w:rsidRPr="000A64DD">
        <w:rPr>
          <w:b w:val="0"/>
          <w:bCs w:val="0"/>
          <w:sz w:val="22"/>
          <w:szCs w:val="22"/>
        </w:rPr>
        <w:t xml:space="preserve"> they are demonstrations of festivity and are frequently excessive, they can be the most distinctive and significant represents representatives of the association</w:t>
      </w:r>
      <w:sdt>
        <w:sdtPr>
          <w:rPr>
            <w:b w:val="0"/>
            <w:bCs w:val="0"/>
            <w:sz w:val="22"/>
            <w:szCs w:val="22"/>
          </w:rPr>
          <w:id w:val="-923729965"/>
          <w:citation/>
        </w:sdtPr>
        <w:sdtContent>
          <w:r w:rsidR="00894452">
            <w:rPr>
              <w:b w:val="0"/>
              <w:bCs w:val="0"/>
              <w:sz w:val="22"/>
              <w:szCs w:val="22"/>
            </w:rPr>
            <w:fldChar w:fldCharType="begin"/>
          </w:r>
          <w:r w:rsidR="00894452">
            <w:rPr>
              <w:b w:val="0"/>
              <w:bCs w:val="0"/>
              <w:sz w:val="22"/>
              <w:szCs w:val="22"/>
              <w:lang w:val="en-GB"/>
            </w:rPr>
            <w:instrText xml:space="preserve"> CITATION Mor20 \l 2057 </w:instrText>
          </w:r>
          <w:r w:rsidR="00894452">
            <w:rPr>
              <w:b w:val="0"/>
              <w:bCs w:val="0"/>
              <w:sz w:val="22"/>
              <w:szCs w:val="22"/>
            </w:rPr>
            <w:fldChar w:fldCharType="separate"/>
          </w:r>
          <w:r w:rsidR="00894452">
            <w:rPr>
              <w:b w:val="0"/>
              <w:bCs w:val="0"/>
              <w:noProof/>
              <w:sz w:val="22"/>
              <w:szCs w:val="22"/>
              <w:lang w:val="en-GB"/>
            </w:rPr>
            <w:t xml:space="preserve"> </w:t>
          </w:r>
          <w:r w:rsidR="00894452" w:rsidRPr="00894452">
            <w:rPr>
              <w:noProof/>
              <w:sz w:val="22"/>
              <w:szCs w:val="22"/>
              <w:lang w:val="en-GB"/>
            </w:rPr>
            <w:t>(Morris, 2020)</w:t>
          </w:r>
          <w:r w:rsidR="00894452">
            <w:rPr>
              <w:b w:val="0"/>
              <w:bCs w:val="0"/>
              <w:sz w:val="22"/>
              <w:szCs w:val="22"/>
            </w:rPr>
            <w:fldChar w:fldCharType="end"/>
          </w:r>
        </w:sdtContent>
      </w:sdt>
      <w:r w:rsidR="00162DAE">
        <w:rPr>
          <w:b w:val="0"/>
          <w:bCs w:val="0"/>
          <w:sz w:val="22"/>
          <w:szCs w:val="22"/>
        </w:rPr>
        <w:t xml:space="preserve">. </w:t>
      </w:r>
      <w:r w:rsidR="005165E0">
        <w:rPr>
          <w:b w:val="0"/>
          <w:bCs w:val="0"/>
          <w:sz w:val="22"/>
          <w:szCs w:val="22"/>
        </w:rPr>
        <w:t xml:space="preserve">Rituals and routines in the </w:t>
      </w:r>
      <w:r w:rsidR="00453AE1" w:rsidRPr="00182C94">
        <w:rPr>
          <w:b w:val="0"/>
          <w:bCs w:val="0"/>
          <w:sz w:val="22"/>
          <w:szCs w:val="22"/>
        </w:rPr>
        <w:t xml:space="preserve">University of Wales Trinity Saint David </w:t>
      </w:r>
      <w:r w:rsidR="00D00236">
        <w:rPr>
          <w:b w:val="0"/>
          <w:bCs w:val="0"/>
          <w:sz w:val="22"/>
          <w:szCs w:val="22"/>
        </w:rPr>
        <w:t>of</w:t>
      </w:r>
      <w:r w:rsidR="00767C5A" w:rsidRPr="00182C94">
        <w:rPr>
          <w:b w:val="0"/>
          <w:bCs w:val="0"/>
          <w:sz w:val="22"/>
          <w:szCs w:val="22"/>
        </w:rPr>
        <w:t xml:space="preserve"> </w:t>
      </w:r>
      <w:r w:rsidR="00DC64D7" w:rsidRPr="00182C94">
        <w:rPr>
          <w:b w:val="0"/>
          <w:bCs w:val="0"/>
          <w:sz w:val="22"/>
          <w:szCs w:val="22"/>
        </w:rPr>
        <w:t xml:space="preserve">how the university do it </w:t>
      </w:r>
      <w:r w:rsidR="00EF4536" w:rsidRPr="00182C94">
        <w:rPr>
          <w:b w:val="0"/>
          <w:bCs w:val="0"/>
          <w:sz w:val="22"/>
          <w:szCs w:val="22"/>
        </w:rPr>
        <w:t xml:space="preserve">rituals and </w:t>
      </w:r>
      <w:r w:rsidR="002A3742" w:rsidRPr="00182C94">
        <w:rPr>
          <w:b w:val="0"/>
          <w:bCs w:val="0"/>
          <w:sz w:val="22"/>
          <w:szCs w:val="22"/>
        </w:rPr>
        <w:t>routines</w:t>
      </w:r>
      <w:r w:rsidR="00EF4536" w:rsidRPr="00182C94">
        <w:rPr>
          <w:b w:val="0"/>
          <w:bCs w:val="0"/>
          <w:sz w:val="22"/>
          <w:szCs w:val="22"/>
        </w:rPr>
        <w:t xml:space="preserve"> have impacts on </w:t>
      </w:r>
      <w:r w:rsidR="00FE4C48" w:rsidRPr="00182C94">
        <w:rPr>
          <w:b w:val="0"/>
          <w:bCs w:val="0"/>
          <w:sz w:val="22"/>
          <w:szCs w:val="22"/>
        </w:rPr>
        <w:t>employee’s</w:t>
      </w:r>
      <w:r w:rsidR="008F77A9" w:rsidRPr="00182C94">
        <w:rPr>
          <w:b w:val="0"/>
          <w:bCs w:val="0"/>
          <w:sz w:val="22"/>
          <w:szCs w:val="22"/>
        </w:rPr>
        <w:t xml:space="preserve"> </w:t>
      </w:r>
      <w:r w:rsidR="003A65A9" w:rsidRPr="00182C94">
        <w:rPr>
          <w:b w:val="0"/>
          <w:bCs w:val="0"/>
          <w:sz w:val="22"/>
          <w:szCs w:val="22"/>
        </w:rPr>
        <w:t>behavior to each other</w:t>
      </w:r>
      <w:r w:rsidR="000D6CDE" w:rsidRPr="00182C94">
        <w:rPr>
          <w:b w:val="0"/>
          <w:bCs w:val="0"/>
          <w:sz w:val="22"/>
          <w:szCs w:val="22"/>
        </w:rPr>
        <w:t xml:space="preserve"> routines how you </w:t>
      </w:r>
      <w:r w:rsidR="00745AF5" w:rsidRPr="00182C94">
        <w:rPr>
          <w:b w:val="0"/>
          <w:bCs w:val="0"/>
          <w:sz w:val="22"/>
          <w:szCs w:val="22"/>
        </w:rPr>
        <w:t>perceive</w:t>
      </w:r>
      <w:r w:rsidR="00351C23" w:rsidRPr="00182C94">
        <w:rPr>
          <w:b w:val="0"/>
          <w:bCs w:val="0"/>
          <w:sz w:val="22"/>
          <w:szCs w:val="22"/>
        </w:rPr>
        <w:t xml:space="preserve"> your working day to be</w:t>
      </w:r>
      <w:r w:rsidR="00273981" w:rsidRPr="00182C94">
        <w:rPr>
          <w:b w:val="0"/>
          <w:bCs w:val="0"/>
          <w:sz w:val="22"/>
          <w:szCs w:val="22"/>
        </w:rPr>
        <w:t xml:space="preserve"> </w:t>
      </w:r>
      <w:r w:rsidR="00D413A0" w:rsidRPr="00182C94">
        <w:rPr>
          <w:b w:val="0"/>
          <w:bCs w:val="0"/>
          <w:sz w:val="22"/>
          <w:szCs w:val="22"/>
        </w:rPr>
        <w:t xml:space="preserve">organized and </w:t>
      </w:r>
      <w:r w:rsidR="004B354C" w:rsidRPr="00182C94">
        <w:rPr>
          <w:b w:val="0"/>
          <w:bCs w:val="0"/>
          <w:sz w:val="22"/>
          <w:szCs w:val="22"/>
        </w:rPr>
        <w:t>efficient</w:t>
      </w:r>
      <w:r w:rsidR="00790F09" w:rsidRPr="00182C94">
        <w:rPr>
          <w:b w:val="0"/>
          <w:bCs w:val="0"/>
          <w:sz w:val="22"/>
          <w:szCs w:val="22"/>
        </w:rPr>
        <w:t xml:space="preserve"> to be on time and to leave on time</w:t>
      </w:r>
      <w:r w:rsidR="00351C23" w:rsidRPr="00182C94">
        <w:rPr>
          <w:b w:val="0"/>
          <w:bCs w:val="0"/>
          <w:sz w:val="22"/>
          <w:szCs w:val="22"/>
        </w:rPr>
        <w:t>.</w:t>
      </w:r>
      <w:r w:rsidR="00B6394B" w:rsidRPr="00182C94">
        <w:rPr>
          <w:b w:val="0"/>
          <w:bCs w:val="0"/>
          <w:sz w:val="22"/>
          <w:szCs w:val="22"/>
        </w:rPr>
        <w:t xml:space="preserve"> </w:t>
      </w:r>
      <w:r w:rsidR="0036083C" w:rsidRPr="00182C94">
        <w:rPr>
          <w:b w:val="0"/>
          <w:bCs w:val="0"/>
          <w:sz w:val="22"/>
          <w:szCs w:val="22"/>
        </w:rPr>
        <w:t xml:space="preserve">To have autonomy in your </w:t>
      </w:r>
      <w:r w:rsidR="002B794A" w:rsidRPr="00182C94">
        <w:rPr>
          <w:b w:val="0"/>
          <w:bCs w:val="0"/>
          <w:sz w:val="22"/>
          <w:szCs w:val="22"/>
        </w:rPr>
        <w:t>job.</w:t>
      </w:r>
      <w:r w:rsidR="00555204" w:rsidRPr="00182C94">
        <w:rPr>
          <w:b w:val="0"/>
          <w:bCs w:val="0"/>
          <w:sz w:val="22"/>
          <w:szCs w:val="22"/>
        </w:rPr>
        <w:t xml:space="preserve"> </w:t>
      </w:r>
    </w:p>
    <w:p w14:paraId="2BA52305" w14:textId="30E10623" w:rsidR="008829AF" w:rsidRPr="00182C94" w:rsidRDefault="00392347" w:rsidP="00E203AF">
      <w:pPr>
        <w:pStyle w:val="Heading1"/>
        <w:spacing w:line="360" w:lineRule="auto"/>
        <w:jc w:val="both"/>
        <w:rPr>
          <w:b w:val="0"/>
          <w:bCs w:val="0"/>
          <w:color w:val="7030A0"/>
          <w:sz w:val="22"/>
          <w:szCs w:val="22"/>
        </w:rPr>
      </w:pPr>
      <w:r w:rsidRPr="00182C94">
        <w:rPr>
          <w:sz w:val="22"/>
          <w:szCs w:val="22"/>
        </w:rPr>
        <w:t>2.</w:t>
      </w:r>
      <w:r w:rsidR="0028631F">
        <w:rPr>
          <w:sz w:val="22"/>
          <w:szCs w:val="22"/>
        </w:rPr>
        <w:t>5</w:t>
      </w:r>
      <w:r w:rsidRPr="00182C94">
        <w:rPr>
          <w:b w:val="0"/>
          <w:bCs w:val="0"/>
          <w:sz w:val="22"/>
          <w:szCs w:val="22"/>
        </w:rPr>
        <w:t xml:space="preserve"> </w:t>
      </w:r>
      <w:r w:rsidR="00B6394B" w:rsidRPr="00182C94">
        <w:rPr>
          <w:b w:val="0"/>
          <w:bCs w:val="0"/>
          <w:color w:val="7030A0"/>
          <w:sz w:val="22"/>
          <w:szCs w:val="22"/>
        </w:rPr>
        <w:t>Po</w:t>
      </w:r>
      <w:r w:rsidR="000674E7" w:rsidRPr="00182C94">
        <w:rPr>
          <w:b w:val="0"/>
          <w:bCs w:val="0"/>
          <w:color w:val="7030A0"/>
          <w:sz w:val="22"/>
          <w:szCs w:val="22"/>
        </w:rPr>
        <w:t>wer Structures</w:t>
      </w:r>
      <w:r w:rsidR="00A05EB1" w:rsidRPr="00182C94">
        <w:rPr>
          <w:b w:val="0"/>
          <w:bCs w:val="0"/>
          <w:color w:val="7030A0"/>
          <w:sz w:val="22"/>
          <w:szCs w:val="22"/>
        </w:rPr>
        <w:t xml:space="preserve"> </w:t>
      </w:r>
      <w:r w:rsidR="00C60661" w:rsidRPr="00182C94">
        <w:rPr>
          <w:b w:val="0"/>
          <w:bCs w:val="0"/>
          <w:sz w:val="22"/>
          <w:szCs w:val="22"/>
        </w:rPr>
        <w:t xml:space="preserve">of </w:t>
      </w:r>
      <w:r w:rsidR="003051D4" w:rsidRPr="00182C94">
        <w:rPr>
          <w:b w:val="0"/>
          <w:bCs w:val="0"/>
          <w:sz w:val="22"/>
          <w:szCs w:val="22"/>
        </w:rPr>
        <w:t>U</w:t>
      </w:r>
      <w:r w:rsidR="00A91850" w:rsidRPr="00182C94">
        <w:rPr>
          <w:b w:val="0"/>
          <w:bCs w:val="0"/>
          <w:sz w:val="22"/>
          <w:szCs w:val="22"/>
        </w:rPr>
        <w:t xml:space="preserve">niversity of </w:t>
      </w:r>
      <w:r w:rsidR="003051D4" w:rsidRPr="00182C94">
        <w:rPr>
          <w:b w:val="0"/>
          <w:bCs w:val="0"/>
          <w:sz w:val="22"/>
          <w:szCs w:val="22"/>
        </w:rPr>
        <w:t>Wales</w:t>
      </w:r>
      <w:r w:rsidR="00A91850" w:rsidRPr="00182C94">
        <w:rPr>
          <w:b w:val="0"/>
          <w:bCs w:val="0"/>
          <w:sz w:val="22"/>
          <w:szCs w:val="22"/>
        </w:rPr>
        <w:t xml:space="preserve"> </w:t>
      </w:r>
      <w:r w:rsidR="003051D4" w:rsidRPr="00182C94">
        <w:rPr>
          <w:b w:val="0"/>
          <w:bCs w:val="0"/>
          <w:sz w:val="22"/>
          <w:szCs w:val="22"/>
        </w:rPr>
        <w:t>Trinity Saint David</w:t>
      </w:r>
      <w:r w:rsidR="00C60661" w:rsidRPr="00182C94">
        <w:rPr>
          <w:b w:val="0"/>
          <w:bCs w:val="0"/>
          <w:sz w:val="22"/>
          <w:szCs w:val="22"/>
        </w:rPr>
        <w:t xml:space="preserve"> </w:t>
      </w:r>
      <w:r w:rsidR="007979CD" w:rsidRPr="00182C94">
        <w:rPr>
          <w:b w:val="0"/>
          <w:bCs w:val="0"/>
          <w:sz w:val="22"/>
          <w:szCs w:val="22"/>
        </w:rPr>
        <w:t xml:space="preserve">the structure of power in the </w:t>
      </w:r>
      <w:r w:rsidR="003051D4" w:rsidRPr="00182C94">
        <w:rPr>
          <w:b w:val="0"/>
          <w:bCs w:val="0"/>
          <w:sz w:val="22"/>
          <w:szCs w:val="22"/>
        </w:rPr>
        <w:t>U</w:t>
      </w:r>
      <w:r w:rsidR="007979CD" w:rsidRPr="00182C94">
        <w:rPr>
          <w:b w:val="0"/>
          <w:bCs w:val="0"/>
          <w:sz w:val="22"/>
          <w:szCs w:val="22"/>
        </w:rPr>
        <w:t xml:space="preserve">niversity of </w:t>
      </w:r>
      <w:r w:rsidR="003B3B66" w:rsidRPr="00182C94">
        <w:rPr>
          <w:b w:val="0"/>
          <w:bCs w:val="0"/>
          <w:sz w:val="22"/>
          <w:szCs w:val="22"/>
        </w:rPr>
        <w:t>Wales</w:t>
      </w:r>
      <w:r w:rsidR="007979CD" w:rsidRPr="00182C94">
        <w:rPr>
          <w:b w:val="0"/>
          <w:bCs w:val="0"/>
          <w:sz w:val="22"/>
          <w:szCs w:val="22"/>
        </w:rPr>
        <w:t xml:space="preserve"> </w:t>
      </w:r>
      <w:r w:rsidR="003051D4" w:rsidRPr="00182C94">
        <w:rPr>
          <w:b w:val="0"/>
          <w:bCs w:val="0"/>
          <w:sz w:val="22"/>
          <w:szCs w:val="22"/>
        </w:rPr>
        <w:t>T</w:t>
      </w:r>
      <w:r w:rsidR="007979CD" w:rsidRPr="00182C94">
        <w:rPr>
          <w:b w:val="0"/>
          <w:bCs w:val="0"/>
          <w:sz w:val="22"/>
          <w:szCs w:val="22"/>
        </w:rPr>
        <w:t xml:space="preserve">rinity </w:t>
      </w:r>
      <w:r w:rsidR="003051D4" w:rsidRPr="00182C94">
        <w:rPr>
          <w:b w:val="0"/>
          <w:bCs w:val="0"/>
          <w:sz w:val="22"/>
          <w:szCs w:val="22"/>
        </w:rPr>
        <w:t>S</w:t>
      </w:r>
      <w:r w:rsidR="007979CD" w:rsidRPr="00182C94">
        <w:rPr>
          <w:b w:val="0"/>
          <w:bCs w:val="0"/>
          <w:sz w:val="22"/>
          <w:szCs w:val="22"/>
        </w:rPr>
        <w:t xml:space="preserve">aint David </w:t>
      </w:r>
      <w:r w:rsidR="00627A7A" w:rsidRPr="00182C94">
        <w:rPr>
          <w:b w:val="0"/>
          <w:bCs w:val="0"/>
          <w:sz w:val="22"/>
          <w:szCs w:val="22"/>
        </w:rPr>
        <w:t>comes from</w:t>
      </w:r>
      <w:r w:rsidR="003518C0" w:rsidRPr="00182C94">
        <w:rPr>
          <w:b w:val="0"/>
          <w:bCs w:val="0"/>
          <w:sz w:val="22"/>
          <w:szCs w:val="22"/>
        </w:rPr>
        <w:t xml:space="preserve"> </w:t>
      </w:r>
      <w:r w:rsidR="00A91850" w:rsidRPr="00182C94">
        <w:rPr>
          <w:b w:val="0"/>
          <w:bCs w:val="0"/>
          <w:sz w:val="22"/>
          <w:szCs w:val="22"/>
        </w:rPr>
        <w:t>hierarchical</w:t>
      </w:r>
      <w:r w:rsidR="003F130E" w:rsidRPr="00182C94">
        <w:rPr>
          <w:b w:val="0"/>
          <w:bCs w:val="0"/>
          <w:sz w:val="22"/>
          <w:szCs w:val="22"/>
        </w:rPr>
        <w:t xml:space="preserve"> form from the top down</w:t>
      </w:r>
      <w:r w:rsidR="000078ED" w:rsidRPr="00182C94">
        <w:rPr>
          <w:b w:val="0"/>
          <w:bCs w:val="0"/>
          <w:sz w:val="22"/>
          <w:szCs w:val="22"/>
        </w:rPr>
        <w:t xml:space="preserve">, from the way the lectures deliver the </w:t>
      </w:r>
      <w:r w:rsidR="00A91850" w:rsidRPr="00182C94">
        <w:rPr>
          <w:b w:val="0"/>
          <w:bCs w:val="0"/>
          <w:sz w:val="22"/>
          <w:szCs w:val="22"/>
        </w:rPr>
        <w:t>lecture to their students</w:t>
      </w:r>
      <w:r w:rsidR="00FF3A7A" w:rsidRPr="00182C94">
        <w:rPr>
          <w:b w:val="0"/>
          <w:bCs w:val="0"/>
          <w:sz w:val="22"/>
          <w:szCs w:val="22"/>
        </w:rPr>
        <w:t xml:space="preserve">. </w:t>
      </w:r>
      <w:r w:rsidR="0003391B" w:rsidRPr="00182C94">
        <w:rPr>
          <w:b w:val="0"/>
          <w:bCs w:val="0"/>
          <w:sz w:val="22"/>
          <w:szCs w:val="22"/>
        </w:rPr>
        <w:t xml:space="preserve">Formal </w:t>
      </w:r>
      <w:r w:rsidR="004B74F9" w:rsidRPr="00182C94">
        <w:rPr>
          <w:b w:val="0"/>
          <w:bCs w:val="0"/>
          <w:sz w:val="22"/>
          <w:szCs w:val="22"/>
        </w:rPr>
        <w:t xml:space="preserve">who </w:t>
      </w:r>
      <w:r w:rsidR="001C1F9A" w:rsidRPr="00182C94">
        <w:rPr>
          <w:b w:val="0"/>
          <w:bCs w:val="0"/>
          <w:sz w:val="22"/>
          <w:szCs w:val="22"/>
        </w:rPr>
        <w:t>oversees</w:t>
      </w:r>
      <w:r w:rsidR="004B74F9" w:rsidRPr="00182C94">
        <w:rPr>
          <w:b w:val="0"/>
          <w:bCs w:val="0"/>
          <w:sz w:val="22"/>
          <w:szCs w:val="22"/>
        </w:rPr>
        <w:t xml:space="preserve"> who in the un</w:t>
      </w:r>
      <w:r w:rsidR="0089664F" w:rsidRPr="00182C94">
        <w:rPr>
          <w:b w:val="0"/>
          <w:bCs w:val="0"/>
          <w:sz w:val="22"/>
          <w:szCs w:val="22"/>
        </w:rPr>
        <w:t>iversity</w:t>
      </w:r>
      <w:r w:rsidR="009C62F7" w:rsidRPr="00182C94">
        <w:rPr>
          <w:b w:val="0"/>
          <w:bCs w:val="0"/>
          <w:sz w:val="22"/>
          <w:szCs w:val="22"/>
        </w:rPr>
        <w:t>.</w:t>
      </w:r>
      <w:r w:rsidR="00FE1485" w:rsidRPr="00182C94">
        <w:rPr>
          <w:b w:val="0"/>
          <w:bCs w:val="0"/>
          <w:sz w:val="22"/>
          <w:szCs w:val="22"/>
        </w:rPr>
        <w:t xml:space="preserve"> Informal </w:t>
      </w:r>
      <w:r w:rsidR="00F837A0" w:rsidRPr="00182C94">
        <w:rPr>
          <w:b w:val="0"/>
          <w:bCs w:val="0"/>
          <w:sz w:val="22"/>
          <w:szCs w:val="22"/>
        </w:rPr>
        <w:t xml:space="preserve">structure how work is done </w:t>
      </w:r>
      <w:r w:rsidR="001C1F9A" w:rsidRPr="00182C94">
        <w:rPr>
          <w:b w:val="0"/>
          <w:bCs w:val="0"/>
          <w:sz w:val="22"/>
          <w:szCs w:val="22"/>
        </w:rPr>
        <w:t>daily</w:t>
      </w:r>
      <w:r w:rsidR="00722321" w:rsidRPr="00182C94">
        <w:rPr>
          <w:b w:val="0"/>
          <w:bCs w:val="0"/>
          <w:sz w:val="22"/>
          <w:szCs w:val="22"/>
        </w:rPr>
        <w:t xml:space="preserve"> which have an impact</w:t>
      </w:r>
      <w:r w:rsidR="001C1F9A" w:rsidRPr="00182C94">
        <w:rPr>
          <w:b w:val="0"/>
          <w:bCs w:val="0"/>
          <w:sz w:val="22"/>
          <w:szCs w:val="22"/>
        </w:rPr>
        <w:t xml:space="preserve"> on the culture on the university.</w:t>
      </w:r>
    </w:p>
    <w:p w14:paraId="729DB0C6" w14:textId="18727486" w:rsidR="006709E3" w:rsidRPr="00182C94" w:rsidRDefault="00392347" w:rsidP="00E203AF">
      <w:pPr>
        <w:pStyle w:val="Heading1"/>
        <w:spacing w:line="360" w:lineRule="auto"/>
        <w:jc w:val="both"/>
        <w:rPr>
          <w:b w:val="0"/>
          <w:bCs w:val="0"/>
          <w:sz w:val="22"/>
          <w:szCs w:val="22"/>
        </w:rPr>
      </w:pPr>
      <w:r w:rsidRPr="00182C94">
        <w:rPr>
          <w:sz w:val="22"/>
          <w:szCs w:val="22"/>
        </w:rPr>
        <w:t>2.</w:t>
      </w:r>
      <w:r w:rsidR="0028631F">
        <w:rPr>
          <w:sz w:val="22"/>
          <w:szCs w:val="22"/>
        </w:rPr>
        <w:t>6</w:t>
      </w:r>
      <w:r w:rsidRPr="00182C94">
        <w:rPr>
          <w:b w:val="0"/>
          <w:bCs w:val="0"/>
          <w:sz w:val="22"/>
          <w:szCs w:val="22"/>
        </w:rPr>
        <w:t xml:space="preserve"> </w:t>
      </w:r>
      <w:r w:rsidR="002216E2" w:rsidRPr="00182C94">
        <w:rPr>
          <w:b w:val="0"/>
          <w:bCs w:val="0"/>
          <w:color w:val="7030A0"/>
          <w:sz w:val="22"/>
          <w:szCs w:val="22"/>
        </w:rPr>
        <w:t xml:space="preserve">Organizational structure </w:t>
      </w:r>
      <w:r w:rsidR="00107F95" w:rsidRPr="00182C94">
        <w:rPr>
          <w:b w:val="0"/>
          <w:bCs w:val="0"/>
          <w:sz w:val="22"/>
          <w:szCs w:val="22"/>
        </w:rPr>
        <w:t xml:space="preserve">is the structure of how the university of Wales Trinity Saint David </w:t>
      </w:r>
      <w:r w:rsidR="00173825" w:rsidRPr="00182C94">
        <w:rPr>
          <w:b w:val="0"/>
          <w:bCs w:val="0"/>
          <w:sz w:val="22"/>
          <w:szCs w:val="22"/>
        </w:rPr>
        <w:t xml:space="preserve">structures </w:t>
      </w:r>
      <w:r w:rsidR="008829AF" w:rsidRPr="00182C94">
        <w:rPr>
          <w:b w:val="0"/>
          <w:bCs w:val="0"/>
          <w:sz w:val="22"/>
          <w:szCs w:val="22"/>
        </w:rPr>
        <w:t xml:space="preserve">the faculty </w:t>
      </w:r>
      <w:r w:rsidR="003D1082" w:rsidRPr="00182C94">
        <w:rPr>
          <w:b w:val="0"/>
          <w:bCs w:val="0"/>
          <w:sz w:val="22"/>
          <w:szCs w:val="22"/>
        </w:rPr>
        <w:t>the hier</w:t>
      </w:r>
      <w:r w:rsidR="00904F7F" w:rsidRPr="00182C94">
        <w:rPr>
          <w:b w:val="0"/>
          <w:bCs w:val="0"/>
          <w:sz w:val="22"/>
          <w:szCs w:val="22"/>
        </w:rPr>
        <w:t>archical</w:t>
      </w:r>
      <w:r w:rsidR="00ED5CD8" w:rsidRPr="00182C94">
        <w:rPr>
          <w:b w:val="0"/>
          <w:bCs w:val="0"/>
          <w:sz w:val="22"/>
          <w:szCs w:val="22"/>
        </w:rPr>
        <w:t>,</w:t>
      </w:r>
      <w:r w:rsidR="00904F7F" w:rsidRPr="00182C94">
        <w:rPr>
          <w:b w:val="0"/>
          <w:bCs w:val="0"/>
          <w:sz w:val="22"/>
          <w:szCs w:val="22"/>
        </w:rPr>
        <w:t xml:space="preserve"> </w:t>
      </w:r>
      <w:r w:rsidR="00664287" w:rsidRPr="00182C94">
        <w:rPr>
          <w:b w:val="0"/>
          <w:bCs w:val="0"/>
          <w:sz w:val="22"/>
          <w:szCs w:val="22"/>
        </w:rPr>
        <w:t>formal</w:t>
      </w:r>
      <w:r w:rsidR="00ED5CD8" w:rsidRPr="00182C94">
        <w:rPr>
          <w:b w:val="0"/>
          <w:bCs w:val="0"/>
          <w:sz w:val="22"/>
          <w:szCs w:val="22"/>
        </w:rPr>
        <w:t>,</w:t>
      </w:r>
      <w:r w:rsidR="00664287" w:rsidRPr="00182C94">
        <w:rPr>
          <w:b w:val="0"/>
          <w:bCs w:val="0"/>
          <w:sz w:val="22"/>
          <w:szCs w:val="22"/>
        </w:rPr>
        <w:t xml:space="preserve"> </w:t>
      </w:r>
      <w:r w:rsidR="00ED5CD8" w:rsidRPr="00182C94">
        <w:rPr>
          <w:b w:val="0"/>
          <w:bCs w:val="0"/>
          <w:sz w:val="22"/>
          <w:szCs w:val="22"/>
        </w:rPr>
        <w:t xml:space="preserve">mechanistic </w:t>
      </w:r>
      <w:r w:rsidR="00BD340A" w:rsidRPr="00182C94">
        <w:rPr>
          <w:b w:val="0"/>
          <w:bCs w:val="0"/>
          <w:sz w:val="22"/>
          <w:szCs w:val="22"/>
        </w:rPr>
        <w:t xml:space="preserve">of its structure </w:t>
      </w:r>
      <w:r w:rsidR="00FB241B" w:rsidRPr="00182C94">
        <w:rPr>
          <w:b w:val="0"/>
          <w:bCs w:val="0"/>
          <w:sz w:val="22"/>
          <w:szCs w:val="22"/>
        </w:rPr>
        <w:t xml:space="preserve">the formal lines of </w:t>
      </w:r>
      <w:r w:rsidR="00F2389B" w:rsidRPr="00182C94">
        <w:rPr>
          <w:b w:val="0"/>
          <w:bCs w:val="0"/>
          <w:sz w:val="22"/>
          <w:szCs w:val="22"/>
        </w:rPr>
        <w:t>authority the</w:t>
      </w:r>
      <w:r w:rsidR="002B1046" w:rsidRPr="00182C94">
        <w:rPr>
          <w:b w:val="0"/>
          <w:bCs w:val="0"/>
          <w:sz w:val="22"/>
          <w:szCs w:val="22"/>
        </w:rPr>
        <w:t xml:space="preserve"> </w:t>
      </w:r>
      <w:r w:rsidR="00352C17" w:rsidRPr="00182C94">
        <w:rPr>
          <w:b w:val="0"/>
          <w:bCs w:val="0"/>
          <w:sz w:val="22"/>
          <w:szCs w:val="22"/>
        </w:rPr>
        <w:t>activities</w:t>
      </w:r>
      <w:r w:rsidR="002B1046" w:rsidRPr="00182C94">
        <w:rPr>
          <w:b w:val="0"/>
          <w:bCs w:val="0"/>
          <w:sz w:val="22"/>
          <w:szCs w:val="22"/>
        </w:rPr>
        <w:t xml:space="preserve"> budgets and functions which is shared </w:t>
      </w:r>
      <w:r w:rsidR="007851DE" w:rsidRPr="00182C94">
        <w:rPr>
          <w:b w:val="0"/>
          <w:bCs w:val="0"/>
          <w:sz w:val="22"/>
          <w:szCs w:val="22"/>
        </w:rPr>
        <w:t>to the outside world to its share/stakeholders</w:t>
      </w:r>
      <w:r w:rsidR="00352C17" w:rsidRPr="00182C94">
        <w:rPr>
          <w:b w:val="0"/>
          <w:bCs w:val="0"/>
          <w:sz w:val="22"/>
          <w:szCs w:val="22"/>
        </w:rPr>
        <w:t>,</w:t>
      </w:r>
      <w:r w:rsidR="007851DE" w:rsidRPr="00182C94">
        <w:rPr>
          <w:b w:val="0"/>
          <w:bCs w:val="0"/>
          <w:sz w:val="22"/>
          <w:szCs w:val="22"/>
        </w:rPr>
        <w:t xml:space="preserve"> </w:t>
      </w:r>
      <w:r w:rsidR="005F45D7" w:rsidRPr="00182C94">
        <w:rPr>
          <w:b w:val="0"/>
          <w:bCs w:val="0"/>
          <w:sz w:val="22"/>
          <w:szCs w:val="22"/>
        </w:rPr>
        <w:t>customers</w:t>
      </w:r>
      <w:r w:rsidR="00F2389B" w:rsidRPr="00182C94">
        <w:rPr>
          <w:b w:val="0"/>
          <w:bCs w:val="0"/>
          <w:sz w:val="22"/>
          <w:szCs w:val="22"/>
        </w:rPr>
        <w:t>,</w:t>
      </w:r>
      <w:r w:rsidR="005F45D7" w:rsidRPr="00182C94">
        <w:rPr>
          <w:b w:val="0"/>
          <w:bCs w:val="0"/>
          <w:sz w:val="22"/>
          <w:szCs w:val="22"/>
        </w:rPr>
        <w:t xml:space="preserve"> </w:t>
      </w:r>
      <w:r w:rsidR="00F2389B" w:rsidRPr="00182C94">
        <w:rPr>
          <w:b w:val="0"/>
          <w:bCs w:val="0"/>
          <w:sz w:val="22"/>
          <w:szCs w:val="22"/>
        </w:rPr>
        <w:t>regulators,</w:t>
      </w:r>
      <w:r w:rsidR="005F45D7" w:rsidRPr="00182C94">
        <w:rPr>
          <w:b w:val="0"/>
          <w:bCs w:val="0"/>
          <w:sz w:val="22"/>
          <w:szCs w:val="22"/>
        </w:rPr>
        <w:t xml:space="preserve"> </w:t>
      </w:r>
      <w:r w:rsidR="002F0F6D" w:rsidRPr="00182C94">
        <w:rPr>
          <w:b w:val="0"/>
          <w:bCs w:val="0"/>
          <w:sz w:val="22"/>
          <w:szCs w:val="22"/>
        </w:rPr>
        <w:t>a</w:t>
      </w:r>
      <w:r w:rsidR="0037737E" w:rsidRPr="00182C94">
        <w:rPr>
          <w:b w:val="0"/>
          <w:bCs w:val="0"/>
          <w:sz w:val="22"/>
          <w:szCs w:val="22"/>
        </w:rPr>
        <w:t xml:space="preserve">nd </w:t>
      </w:r>
      <w:r w:rsidR="00352C17" w:rsidRPr="00182C94">
        <w:rPr>
          <w:b w:val="0"/>
          <w:bCs w:val="0"/>
          <w:sz w:val="22"/>
          <w:szCs w:val="22"/>
        </w:rPr>
        <w:t>its</w:t>
      </w:r>
      <w:r w:rsidR="0037737E" w:rsidRPr="00182C94">
        <w:rPr>
          <w:b w:val="0"/>
          <w:bCs w:val="0"/>
          <w:sz w:val="22"/>
          <w:szCs w:val="22"/>
        </w:rPr>
        <w:t xml:space="preserve"> </w:t>
      </w:r>
      <w:r w:rsidR="00352C17" w:rsidRPr="00182C94">
        <w:rPr>
          <w:b w:val="0"/>
          <w:bCs w:val="0"/>
          <w:sz w:val="22"/>
          <w:szCs w:val="22"/>
        </w:rPr>
        <w:t>internal structure</w:t>
      </w:r>
      <w:r w:rsidR="002F0F6D" w:rsidRPr="00182C94">
        <w:rPr>
          <w:b w:val="0"/>
          <w:bCs w:val="0"/>
          <w:sz w:val="22"/>
          <w:szCs w:val="22"/>
        </w:rPr>
        <w:t xml:space="preserve"> the student services</w:t>
      </w:r>
      <w:r w:rsidR="00F173F4" w:rsidRPr="00182C94">
        <w:rPr>
          <w:b w:val="0"/>
          <w:bCs w:val="0"/>
          <w:sz w:val="22"/>
          <w:szCs w:val="22"/>
        </w:rPr>
        <w:t xml:space="preserve">, </w:t>
      </w:r>
      <w:r w:rsidR="00CE63BF" w:rsidRPr="00182C94">
        <w:rPr>
          <w:b w:val="0"/>
          <w:bCs w:val="0"/>
          <w:sz w:val="22"/>
          <w:szCs w:val="22"/>
        </w:rPr>
        <w:t>students’</w:t>
      </w:r>
      <w:r w:rsidR="00F173F4" w:rsidRPr="00182C94">
        <w:rPr>
          <w:b w:val="0"/>
          <w:bCs w:val="0"/>
          <w:sz w:val="22"/>
          <w:szCs w:val="22"/>
        </w:rPr>
        <w:t xml:space="preserve"> admissions</w:t>
      </w:r>
      <w:r w:rsidR="00AC1EF2" w:rsidRPr="00182C94">
        <w:rPr>
          <w:b w:val="0"/>
          <w:bCs w:val="0"/>
          <w:sz w:val="22"/>
          <w:szCs w:val="22"/>
        </w:rPr>
        <w:t>,</w:t>
      </w:r>
      <w:r w:rsidR="00F173F4" w:rsidRPr="00182C94">
        <w:rPr>
          <w:b w:val="0"/>
          <w:bCs w:val="0"/>
          <w:sz w:val="22"/>
          <w:szCs w:val="22"/>
        </w:rPr>
        <w:t xml:space="preserve"> </w:t>
      </w:r>
      <w:r w:rsidR="00D6101F" w:rsidRPr="00182C94">
        <w:rPr>
          <w:b w:val="0"/>
          <w:bCs w:val="0"/>
          <w:sz w:val="22"/>
          <w:szCs w:val="22"/>
        </w:rPr>
        <w:t>exam boards</w:t>
      </w:r>
      <w:r w:rsidR="00F2389B" w:rsidRPr="00182C94">
        <w:rPr>
          <w:b w:val="0"/>
          <w:bCs w:val="0"/>
          <w:sz w:val="22"/>
          <w:szCs w:val="22"/>
        </w:rPr>
        <w:t>.</w:t>
      </w:r>
    </w:p>
    <w:p w14:paraId="3653D99F" w14:textId="148AE569" w:rsidR="00EF7E1A" w:rsidRPr="00182C94" w:rsidRDefault="00392347" w:rsidP="00E203AF">
      <w:pPr>
        <w:pStyle w:val="Heading1"/>
        <w:spacing w:line="360" w:lineRule="auto"/>
        <w:jc w:val="both"/>
        <w:rPr>
          <w:b w:val="0"/>
          <w:bCs w:val="0"/>
          <w:sz w:val="22"/>
          <w:szCs w:val="22"/>
        </w:rPr>
      </w:pPr>
      <w:r w:rsidRPr="00182C94">
        <w:rPr>
          <w:sz w:val="22"/>
          <w:szCs w:val="22"/>
        </w:rPr>
        <w:t>2.</w:t>
      </w:r>
      <w:r w:rsidR="0028631F">
        <w:rPr>
          <w:sz w:val="22"/>
          <w:szCs w:val="22"/>
        </w:rPr>
        <w:t>7</w:t>
      </w:r>
      <w:r w:rsidRPr="00182C94">
        <w:rPr>
          <w:b w:val="0"/>
          <w:bCs w:val="0"/>
          <w:sz w:val="22"/>
          <w:szCs w:val="22"/>
        </w:rPr>
        <w:t xml:space="preserve"> </w:t>
      </w:r>
      <w:r w:rsidR="006D41EB" w:rsidRPr="00182C94">
        <w:rPr>
          <w:b w:val="0"/>
          <w:bCs w:val="0"/>
          <w:color w:val="7030A0"/>
          <w:sz w:val="22"/>
          <w:szCs w:val="22"/>
        </w:rPr>
        <w:t xml:space="preserve">Control systems </w:t>
      </w:r>
      <w:r w:rsidR="00F2389B" w:rsidRPr="00182C94">
        <w:rPr>
          <w:b w:val="0"/>
          <w:bCs w:val="0"/>
          <w:sz w:val="22"/>
          <w:szCs w:val="22"/>
        </w:rPr>
        <w:t>U</w:t>
      </w:r>
      <w:r w:rsidR="00567543" w:rsidRPr="00182C94">
        <w:rPr>
          <w:b w:val="0"/>
          <w:bCs w:val="0"/>
          <w:sz w:val="22"/>
          <w:szCs w:val="22"/>
        </w:rPr>
        <w:t xml:space="preserve">niversity of Wales Trinity Saint David </w:t>
      </w:r>
      <w:r w:rsidR="00B8136A" w:rsidRPr="00182C94">
        <w:rPr>
          <w:b w:val="0"/>
          <w:bCs w:val="0"/>
          <w:sz w:val="22"/>
          <w:szCs w:val="22"/>
        </w:rPr>
        <w:t xml:space="preserve">have </w:t>
      </w:r>
      <w:r w:rsidR="00C86D84" w:rsidRPr="00182C94">
        <w:rPr>
          <w:b w:val="0"/>
          <w:bCs w:val="0"/>
          <w:sz w:val="22"/>
          <w:szCs w:val="22"/>
        </w:rPr>
        <w:t>control measures in place</w:t>
      </w:r>
      <w:r w:rsidR="002C5837" w:rsidRPr="00182C94">
        <w:rPr>
          <w:b w:val="0"/>
          <w:bCs w:val="0"/>
          <w:sz w:val="22"/>
          <w:szCs w:val="22"/>
        </w:rPr>
        <w:t xml:space="preserve"> that measure </w:t>
      </w:r>
      <w:r w:rsidR="00594F9E" w:rsidRPr="00182C94">
        <w:rPr>
          <w:b w:val="0"/>
          <w:bCs w:val="0"/>
          <w:sz w:val="22"/>
          <w:szCs w:val="22"/>
        </w:rPr>
        <w:t xml:space="preserve">and reward </w:t>
      </w:r>
      <w:r w:rsidR="002C5837" w:rsidRPr="00182C94">
        <w:rPr>
          <w:b w:val="0"/>
          <w:bCs w:val="0"/>
          <w:sz w:val="22"/>
          <w:szCs w:val="22"/>
        </w:rPr>
        <w:t>performance</w:t>
      </w:r>
      <w:r w:rsidR="00E21010" w:rsidRPr="00182C94">
        <w:rPr>
          <w:b w:val="0"/>
          <w:bCs w:val="0"/>
          <w:sz w:val="22"/>
          <w:szCs w:val="22"/>
        </w:rPr>
        <w:t xml:space="preserve"> and what type </w:t>
      </w:r>
      <w:r w:rsidR="000E7B42" w:rsidRPr="00182C94">
        <w:rPr>
          <w:b w:val="0"/>
          <w:bCs w:val="0"/>
          <w:sz w:val="22"/>
          <w:szCs w:val="22"/>
        </w:rPr>
        <w:t xml:space="preserve">of </w:t>
      </w:r>
      <w:r w:rsidR="00555204" w:rsidRPr="00182C94">
        <w:rPr>
          <w:b w:val="0"/>
          <w:bCs w:val="0"/>
          <w:sz w:val="22"/>
          <w:szCs w:val="22"/>
        </w:rPr>
        <w:t>behavior</w:t>
      </w:r>
      <w:r w:rsidR="000E7B42" w:rsidRPr="00182C94">
        <w:rPr>
          <w:b w:val="0"/>
          <w:bCs w:val="0"/>
          <w:sz w:val="22"/>
          <w:szCs w:val="22"/>
        </w:rPr>
        <w:t xml:space="preserve"> will be punishable or reward</w:t>
      </w:r>
      <w:r w:rsidR="00555204" w:rsidRPr="00182C94">
        <w:rPr>
          <w:b w:val="0"/>
          <w:bCs w:val="0"/>
          <w:sz w:val="22"/>
          <w:szCs w:val="22"/>
        </w:rPr>
        <w:t>ed control system</w:t>
      </w:r>
      <w:r w:rsidR="00C86D84" w:rsidRPr="00182C94">
        <w:rPr>
          <w:b w:val="0"/>
          <w:bCs w:val="0"/>
          <w:sz w:val="22"/>
          <w:szCs w:val="22"/>
        </w:rPr>
        <w:t xml:space="preserve"> to monitor its staff</w:t>
      </w:r>
      <w:r w:rsidR="006519F9" w:rsidRPr="00182C94">
        <w:rPr>
          <w:b w:val="0"/>
          <w:bCs w:val="0"/>
          <w:sz w:val="22"/>
          <w:szCs w:val="22"/>
        </w:rPr>
        <w:t xml:space="preserve"> arrival/departer times </w:t>
      </w:r>
      <w:r w:rsidR="005E2FA8" w:rsidRPr="00182C94">
        <w:rPr>
          <w:b w:val="0"/>
          <w:bCs w:val="0"/>
          <w:sz w:val="22"/>
          <w:szCs w:val="22"/>
        </w:rPr>
        <w:t xml:space="preserve">monitor the attendance of </w:t>
      </w:r>
      <w:r w:rsidR="005E2FA8" w:rsidRPr="00182C94">
        <w:rPr>
          <w:b w:val="0"/>
          <w:bCs w:val="0"/>
          <w:sz w:val="22"/>
          <w:szCs w:val="22"/>
        </w:rPr>
        <w:lastRenderedPageBreak/>
        <w:t xml:space="preserve">its students by registrations </w:t>
      </w:r>
      <w:r w:rsidR="009C749D" w:rsidRPr="00182C94">
        <w:rPr>
          <w:b w:val="0"/>
          <w:bCs w:val="0"/>
          <w:sz w:val="22"/>
          <w:szCs w:val="22"/>
        </w:rPr>
        <w:t>taken</w:t>
      </w:r>
      <w:r w:rsidR="005F1C11" w:rsidRPr="00182C94">
        <w:rPr>
          <w:b w:val="0"/>
          <w:bCs w:val="0"/>
          <w:sz w:val="22"/>
          <w:szCs w:val="22"/>
        </w:rPr>
        <w:t xml:space="preserve"> and monitor performance of study that they are progressing</w:t>
      </w:r>
      <w:r w:rsidR="00D12D48" w:rsidRPr="00182C94">
        <w:rPr>
          <w:b w:val="0"/>
          <w:bCs w:val="0"/>
          <w:sz w:val="22"/>
          <w:szCs w:val="22"/>
        </w:rPr>
        <w:t xml:space="preserve">. </w:t>
      </w:r>
    </w:p>
    <w:p w14:paraId="124FC73B" w14:textId="32B8D4F4" w:rsidR="00AB2682" w:rsidRPr="003C7C28" w:rsidRDefault="00806190" w:rsidP="00E203AF">
      <w:pPr>
        <w:pStyle w:val="Heading1"/>
        <w:spacing w:line="360" w:lineRule="auto"/>
        <w:jc w:val="both"/>
        <w:rPr>
          <w:b w:val="0"/>
          <w:bCs w:val="0"/>
          <w:sz w:val="22"/>
          <w:szCs w:val="22"/>
        </w:rPr>
      </w:pPr>
      <w:r w:rsidRPr="00182C94">
        <w:rPr>
          <w:sz w:val="22"/>
          <w:szCs w:val="22"/>
        </w:rPr>
        <w:t>2.</w:t>
      </w:r>
      <w:r w:rsidR="0028631F">
        <w:rPr>
          <w:sz w:val="22"/>
          <w:szCs w:val="22"/>
        </w:rPr>
        <w:t>8</w:t>
      </w:r>
      <w:r w:rsidRPr="00182C94">
        <w:rPr>
          <w:b w:val="0"/>
          <w:bCs w:val="0"/>
          <w:sz w:val="22"/>
          <w:szCs w:val="22"/>
        </w:rPr>
        <w:t xml:space="preserve"> </w:t>
      </w:r>
      <w:r w:rsidR="00D12D48" w:rsidRPr="00182C94">
        <w:rPr>
          <w:b w:val="0"/>
          <w:bCs w:val="0"/>
          <w:sz w:val="22"/>
          <w:szCs w:val="22"/>
        </w:rPr>
        <w:t>The cu</w:t>
      </w:r>
      <w:r w:rsidR="00230124" w:rsidRPr="00182C94">
        <w:rPr>
          <w:b w:val="0"/>
          <w:bCs w:val="0"/>
          <w:sz w:val="22"/>
          <w:szCs w:val="22"/>
        </w:rPr>
        <w:t xml:space="preserve">lture of the </w:t>
      </w:r>
      <w:r w:rsidR="005C1488" w:rsidRPr="00182C94">
        <w:rPr>
          <w:b w:val="0"/>
          <w:bCs w:val="0"/>
          <w:sz w:val="22"/>
          <w:szCs w:val="22"/>
        </w:rPr>
        <w:t>U</w:t>
      </w:r>
      <w:r w:rsidR="00230124" w:rsidRPr="00182C94">
        <w:rPr>
          <w:b w:val="0"/>
          <w:bCs w:val="0"/>
          <w:sz w:val="22"/>
          <w:szCs w:val="22"/>
        </w:rPr>
        <w:t xml:space="preserve">niversity of </w:t>
      </w:r>
      <w:r w:rsidR="005C1488" w:rsidRPr="00182C94">
        <w:rPr>
          <w:b w:val="0"/>
          <w:bCs w:val="0"/>
          <w:sz w:val="22"/>
          <w:szCs w:val="22"/>
        </w:rPr>
        <w:t>Wales</w:t>
      </w:r>
      <w:r w:rsidR="00230124" w:rsidRPr="00182C94">
        <w:rPr>
          <w:b w:val="0"/>
          <w:bCs w:val="0"/>
          <w:sz w:val="22"/>
          <w:szCs w:val="22"/>
        </w:rPr>
        <w:t xml:space="preserve"> Trinity Saint Da</w:t>
      </w:r>
      <w:r w:rsidR="005C1488" w:rsidRPr="00182C94">
        <w:rPr>
          <w:b w:val="0"/>
          <w:bCs w:val="0"/>
          <w:sz w:val="22"/>
          <w:szCs w:val="22"/>
        </w:rPr>
        <w:t xml:space="preserve">vid </w:t>
      </w:r>
      <w:r w:rsidR="009114FF" w:rsidRPr="00182C94">
        <w:rPr>
          <w:b w:val="0"/>
          <w:bCs w:val="0"/>
          <w:sz w:val="22"/>
          <w:szCs w:val="22"/>
        </w:rPr>
        <w:t xml:space="preserve">based on the cultural web </w:t>
      </w:r>
      <w:r w:rsidR="005B41B2" w:rsidRPr="00182C94">
        <w:rPr>
          <w:b w:val="0"/>
          <w:bCs w:val="0"/>
          <w:sz w:val="22"/>
          <w:szCs w:val="22"/>
        </w:rPr>
        <w:t xml:space="preserve">would suggest it has ethical behavior </w:t>
      </w:r>
      <w:r w:rsidR="00F1541C" w:rsidRPr="00182C94">
        <w:rPr>
          <w:b w:val="0"/>
          <w:bCs w:val="0"/>
          <w:sz w:val="22"/>
          <w:szCs w:val="22"/>
        </w:rPr>
        <w:t>amo</w:t>
      </w:r>
      <w:r w:rsidR="00CC2493" w:rsidRPr="00182C94">
        <w:rPr>
          <w:b w:val="0"/>
          <w:bCs w:val="0"/>
          <w:sz w:val="22"/>
          <w:szCs w:val="22"/>
        </w:rPr>
        <w:t>ng employee by the different elements</w:t>
      </w:r>
      <w:r w:rsidR="003C7C28">
        <w:rPr>
          <w:b w:val="0"/>
          <w:bCs w:val="0"/>
          <w:sz w:val="22"/>
          <w:szCs w:val="22"/>
        </w:rPr>
        <w:t xml:space="preserve"> </w:t>
      </w:r>
      <w:r w:rsidR="00BF18C2" w:rsidRPr="00182C94">
        <w:rPr>
          <w:b w:val="0"/>
          <w:bCs w:val="0"/>
          <w:sz w:val="22"/>
          <w:szCs w:val="22"/>
        </w:rPr>
        <w:t>of the web</w:t>
      </w:r>
      <w:r w:rsidR="00060452" w:rsidRPr="00182C94">
        <w:rPr>
          <w:b w:val="0"/>
          <w:bCs w:val="0"/>
          <w:sz w:val="22"/>
          <w:szCs w:val="22"/>
        </w:rPr>
        <w:t>.</w:t>
      </w:r>
      <w:r w:rsidR="00C96151">
        <w:rPr>
          <w:b w:val="0"/>
          <w:bCs w:val="0"/>
          <w:sz w:val="22"/>
          <w:szCs w:val="22"/>
        </w:rPr>
        <w:t xml:space="preserve"> </w:t>
      </w:r>
      <w:r w:rsidR="00B62541" w:rsidRPr="00B62541">
        <w:rPr>
          <w:b w:val="0"/>
          <w:bCs w:val="0"/>
          <w:sz w:val="22"/>
          <w:szCs w:val="22"/>
        </w:rPr>
        <w:t>In thinking about the effect of unwavering quality, legitimacy and 'dependability' on research, moral systems and contemplations are a region that should be clung to</w:t>
      </w:r>
      <w:r w:rsidR="00B62541">
        <w:rPr>
          <w:b w:val="0"/>
          <w:bCs w:val="0"/>
          <w:sz w:val="22"/>
          <w:szCs w:val="22"/>
        </w:rPr>
        <w:t xml:space="preserve"> </w:t>
      </w:r>
      <w:sdt>
        <w:sdtPr>
          <w:rPr>
            <w:b w:val="0"/>
            <w:bCs w:val="0"/>
            <w:sz w:val="22"/>
            <w:szCs w:val="22"/>
          </w:rPr>
          <w:id w:val="-1601646540"/>
          <w:citation/>
        </w:sdtPr>
        <w:sdtContent>
          <w:r w:rsidR="00B62541">
            <w:rPr>
              <w:b w:val="0"/>
              <w:bCs w:val="0"/>
              <w:sz w:val="22"/>
              <w:szCs w:val="22"/>
            </w:rPr>
            <w:fldChar w:fldCharType="begin"/>
          </w:r>
          <w:r w:rsidR="00B62541">
            <w:rPr>
              <w:b w:val="0"/>
              <w:bCs w:val="0"/>
              <w:sz w:val="22"/>
              <w:szCs w:val="22"/>
              <w:lang w:val="en-GB"/>
            </w:rPr>
            <w:instrText xml:space="preserve"> CITATION Mor16 \l 2057 </w:instrText>
          </w:r>
          <w:r w:rsidR="00B62541">
            <w:rPr>
              <w:b w:val="0"/>
              <w:bCs w:val="0"/>
              <w:sz w:val="22"/>
              <w:szCs w:val="22"/>
            </w:rPr>
            <w:fldChar w:fldCharType="separate"/>
          </w:r>
          <w:r w:rsidR="00B62541" w:rsidRPr="00B62541">
            <w:rPr>
              <w:noProof/>
              <w:sz w:val="22"/>
              <w:szCs w:val="22"/>
              <w:lang w:val="en-GB"/>
            </w:rPr>
            <w:t>(Morris, 2016)</w:t>
          </w:r>
          <w:r w:rsidR="00B62541">
            <w:rPr>
              <w:b w:val="0"/>
              <w:bCs w:val="0"/>
              <w:sz w:val="22"/>
              <w:szCs w:val="22"/>
            </w:rPr>
            <w:fldChar w:fldCharType="end"/>
          </w:r>
        </w:sdtContent>
      </w:sdt>
      <w:r w:rsidR="003C7C28">
        <w:rPr>
          <w:b w:val="0"/>
          <w:bCs w:val="0"/>
          <w:sz w:val="22"/>
          <w:szCs w:val="22"/>
        </w:rPr>
        <w:t>.</w:t>
      </w:r>
      <w:r w:rsidR="00BF18C2" w:rsidRPr="00182C94">
        <w:rPr>
          <w:b w:val="0"/>
          <w:bCs w:val="0"/>
          <w:sz w:val="22"/>
          <w:szCs w:val="22"/>
        </w:rPr>
        <w:t xml:space="preserve"> </w:t>
      </w:r>
      <w:r w:rsidR="004B6FE3" w:rsidRPr="00182C94">
        <w:rPr>
          <w:b w:val="0"/>
          <w:bCs w:val="0"/>
          <w:sz w:val="22"/>
          <w:szCs w:val="22"/>
        </w:rPr>
        <w:t>The culture</w:t>
      </w:r>
      <w:r w:rsidR="004C175E" w:rsidRPr="00182C94">
        <w:rPr>
          <w:b w:val="0"/>
          <w:bCs w:val="0"/>
          <w:sz w:val="22"/>
          <w:szCs w:val="22"/>
        </w:rPr>
        <w:t xml:space="preserve"> web</w:t>
      </w:r>
      <w:r w:rsidR="004B6FE3" w:rsidRPr="00182C94">
        <w:rPr>
          <w:b w:val="0"/>
          <w:bCs w:val="0"/>
          <w:sz w:val="22"/>
          <w:szCs w:val="22"/>
        </w:rPr>
        <w:t xml:space="preserve"> paradigm </w:t>
      </w:r>
      <w:r w:rsidR="001D6E80" w:rsidRPr="00182C94">
        <w:rPr>
          <w:b w:val="0"/>
          <w:bCs w:val="0"/>
          <w:sz w:val="22"/>
          <w:szCs w:val="22"/>
        </w:rPr>
        <w:t>and the assumptions that profession</w:t>
      </w:r>
      <w:r w:rsidR="00895F86" w:rsidRPr="00182C94">
        <w:rPr>
          <w:b w:val="0"/>
          <w:bCs w:val="0"/>
          <w:sz w:val="22"/>
          <w:szCs w:val="22"/>
        </w:rPr>
        <w:t xml:space="preserve">al </w:t>
      </w:r>
      <w:r w:rsidR="000E53AB" w:rsidRPr="00182C94">
        <w:rPr>
          <w:b w:val="0"/>
          <w:bCs w:val="0"/>
          <w:sz w:val="22"/>
          <w:szCs w:val="22"/>
        </w:rPr>
        <w:t xml:space="preserve">make </w:t>
      </w:r>
      <w:r w:rsidR="007C7354" w:rsidRPr="00182C94">
        <w:rPr>
          <w:b w:val="0"/>
          <w:bCs w:val="0"/>
          <w:sz w:val="22"/>
          <w:szCs w:val="22"/>
        </w:rPr>
        <w:t xml:space="preserve">and the stories </w:t>
      </w:r>
      <w:r w:rsidR="00A3016D" w:rsidRPr="00182C94">
        <w:rPr>
          <w:b w:val="0"/>
          <w:bCs w:val="0"/>
          <w:sz w:val="22"/>
          <w:szCs w:val="22"/>
        </w:rPr>
        <w:t xml:space="preserve">told about the university </w:t>
      </w:r>
      <w:r w:rsidR="00C70700" w:rsidRPr="00182C94">
        <w:rPr>
          <w:b w:val="0"/>
          <w:bCs w:val="0"/>
          <w:sz w:val="22"/>
          <w:szCs w:val="22"/>
        </w:rPr>
        <w:t xml:space="preserve">are of positive impact with the university having a </w:t>
      </w:r>
      <w:r w:rsidR="00E939DE" w:rsidRPr="00182C94">
        <w:rPr>
          <w:b w:val="0"/>
          <w:bCs w:val="0"/>
          <w:sz w:val="22"/>
          <w:szCs w:val="22"/>
        </w:rPr>
        <w:t>200-hundred-year</w:t>
      </w:r>
      <w:r w:rsidR="00900D19" w:rsidRPr="00182C94">
        <w:rPr>
          <w:b w:val="0"/>
          <w:bCs w:val="0"/>
          <w:sz w:val="22"/>
          <w:szCs w:val="22"/>
        </w:rPr>
        <w:t xml:space="preserve"> rich history and having values in higher education. </w:t>
      </w:r>
      <w:r w:rsidR="003509F1" w:rsidRPr="00182C94">
        <w:rPr>
          <w:b w:val="0"/>
          <w:bCs w:val="0"/>
          <w:sz w:val="22"/>
          <w:szCs w:val="22"/>
        </w:rPr>
        <w:t xml:space="preserve">The symbols of the university </w:t>
      </w:r>
      <w:r w:rsidR="000A2F06" w:rsidRPr="00182C94">
        <w:rPr>
          <w:b w:val="0"/>
          <w:bCs w:val="0"/>
          <w:sz w:val="22"/>
          <w:szCs w:val="22"/>
        </w:rPr>
        <w:t xml:space="preserve">show a higher level </w:t>
      </w:r>
      <w:r w:rsidR="00E939DE" w:rsidRPr="00182C94">
        <w:rPr>
          <w:b w:val="0"/>
          <w:bCs w:val="0"/>
          <w:sz w:val="22"/>
          <w:szCs w:val="22"/>
        </w:rPr>
        <w:t xml:space="preserve">of what it values and achieved in 200 hundred years. </w:t>
      </w:r>
      <w:r w:rsidR="00AB7C7D" w:rsidRPr="00182C94">
        <w:rPr>
          <w:b w:val="0"/>
          <w:bCs w:val="0"/>
          <w:sz w:val="22"/>
          <w:szCs w:val="22"/>
        </w:rPr>
        <w:t>Making this change difficult</w:t>
      </w:r>
      <w:r w:rsidR="005172DA" w:rsidRPr="00182C94">
        <w:rPr>
          <w:b w:val="0"/>
          <w:bCs w:val="0"/>
          <w:sz w:val="22"/>
          <w:szCs w:val="22"/>
        </w:rPr>
        <w:t>. Rituals and routines</w:t>
      </w:r>
      <w:r w:rsidR="00131829" w:rsidRPr="00182C94">
        <w:rPr>
          <w:b w:val="0"/>
          <w:bCs w:val="0"/>
          <w:sz w:val="22"/>
          <w:szCs w:val="22"/>
        </w:rPr>
        <w:t xml:space="preserve"> having </w:t>
      </w:r>
      <w:r w:rsidR="00202BCD" w:rsidRPr="00182C94">
        <w:rPr>
          <w:b w:val="0"/>
          <w:bCs w:val="0"/>
          <w:sz w:val="22"/>
          <w:szCs w:val="22"/>
        </w:rPr>
        <w:t xml:space="preserve">ethical </w:t>
      </w:r>
      <w:r w:rsidR="00131829" w:rsidRPr="00182C94">
        <w:rPr>
          <w:b w:val="0"/>
          <w:bCs w:val="0"/>
          <w:sz w:val="22"/>
          <w:szCs w:val="22"/>
        </w:rPr>
        <w:t>culture</w:t>
      </w:r>
      <w:r w:rsidR="00202BCD" w:rsidRPr="00182C94">
        <w:rPr>
          <w:b w:val="0"/>
          <w:bCs w:val="0"/>
          <w:sz w:val="22"/>
          <w:szCs w:val="22"/>
        </w:rPr>
        <w:t xml:space="preserve"> </w:t>
      </w:r>
      <w:r w:rsidR="008B6506" w:rsidRPr="00182C94">
        <w:rPr>
          <w:b w:val="0"/>
          <w:bCs w:val="0"/>
          <w:sz w:val="22"/>
          <w:szCs w:val="22"/>
        </w:rPr>
        <w:t>by the same</w:t>
      </w:r>
      <w:r w:rsidR="006A6D5D" w:rsidRPr="00182C94">
        <w:rPr>
          <w:b w:val="0"/>
          <w:bCs w:val="0"/>
          <w:sz w:val="22"/>
          <w:szCs w:val="22"/>
        </w:rPr>
        <w:t xml:space="preserve"> </w:t>
      </w:r>
      <w:r w:rsidR="008B6506" w:rsidRPr="00182C94">
        <w:rPr>
          <w:b w:val="0"/>
          <w:bCs w:val="0"/>
          <w:sz w:val="22"/>
          <w:szCs w:val="22"/>
        </w:rPr>
        <w:t xml:space="preserve">routines. </w:t>
      </w:r>
      <w:r w:rsidR="002C7D99" w:rsidRPr="00182C94">
        <w:rPr>
          <w:b w:val="0"/>
          <w:bCs w:val="0"/>
          <w:sz w:val="22"/>
          <w:szCs w:val="22"/>
        </w:rPr>
        <w:t xml:space="preserve">With the </w:t>
      </w:r>
      <w:r w:rsidR="00610EAF" w:rsidRPr="00182C94">
        <w:rPr>
          <w:b w:val="0"/>
          <w:bCs w:val="0"/>
          <w:sz w:val="22"/>
          <w:szCs w:val="22"/>
        </w:rPr>
        <w:t xml:space="preserve">power coming from the dean down to </w:t>
      </w:r>
      <w:r w:rsidR="0016249F" w:rsidRPr="00182C94">
        <w:rPr>
          <w:b w:val="0"/>
          <w:bCs w:val="0"/>
          <w:sz w:val="22"/>
          <w:szCs w:val="22"/>
        </w:rPr>
        <w:t xml:space="preserve">middle level management </w:t>
      </w:r>
      <w:r w:rsidR="00664EAE" w:rsidRPr="00182C94">
        <w:rPr>
          <w:b w:val="0"/>
          <w:bCs w:val="0"/>
          <w:sz w:val="22"/>
          <w:szCs w:val="22"/>
        </w:rPr>
        <w:t xml:space="preserve">and </w:t>
      </w:r>
      <w:r w:rsidR="00BE2D4F" w:rsidRPr="00182C94">
        <w:rPr>
          <w:b w:val="0"/>
          <w:bCs w:val="0"/>
          <w:sz w:val="22"/>
          <w:szCs w:val="22"/>
        </w:rPr>
        <w:t>low-level</w:t>
      </w:r>
      <w:r w:rsidR="00664EAE" w:rsidRPr="00182C94">
        <w:rPr>
          <w:b w:val="0"/>
          <w:bCs w:val="0"/>
          <w:sz w:val="22"/>
          <w:szCs w:val="22"/>
        </w:rPr>
        <w:t xml:space="preserve"> people </w:t>
      </w:r>
      <w:r w:rsidR="000E5269" w:rsidRPr="00182C94">
        <w:rPr>
          <w:b w:val="0"/>
          <w:bCs w:val="0"/>
          <w:sz w:val="22"/>
          <w:szCs w:val="22"/>
        </w:rPr>
        <w:t>the power structure would not need change</w:t>
      </w:r>
      <w:r w:rsidR="000E5269">
        <w:rPr>
          <w:b w:val="0"/>
          <w:bCs w:val="0"/>
        </w:rPr>
        <w:t>.</w:t>
      </w:r>
      <w:r w:rsidR="00131829">
        <w:rPr>
          <w:b w:val="0"/>
          <w:bCs w:val="0"/>
        </w:rPr>
        <w:t xml:space="preserve"> </w:t>
      </w:r>
    </w:p>
    <w:p w14:paraId="11FE66F4" w14:textId="192361D0" w:rsidR="00AF2C21" w:rsidRDefault="0002396D" w:rsidP="002114D6">
      <w:pPr>
        <w:pStyle w:val="Heading1"/>
        <w:spacing w:line="360" w:lineRule="auto"/>
        <w:jc w:val="center"/>
        <w:rPr>
          <w:color w:val="7030A0"/>
        </w:rPr>
      </w:pPr>
      <w:r>
        <w:rPr>
          <w:color w:val="7030A0"/>
        </w:rPr>
        <w:t xml:space="preserve">PORTER’S FIVE FORCES ON UNIVERSITY </w:t>
      </w:r>
      <w:r w:rsidR="004347C9">
        <w:rPr>
          <w:color w:val="7030A0"/>
        </w:rPr>
        <w:t xml:space="preserve">OF WALES TRINITY SAIND DAVID </w:t>
      </w:r>
    </w:p>
    <w:p w14:paraId="1B05C767" w14:textId="1BFCD4C5" w:rsidR="00D0709D" w:rsidRPr="00EB38B9" w:rsidRDefault="00EB38B9" w:rsidP="00D0709D">
      <w:pPr>
        <w:pStyle w:val="Heading1"/>
        <w:spacing w:line="360" w:lineRule="auto"/>
        <w:jc w:val="left"/>
        <w:rPr>
          <w:b w:val="0"/>
          <w:bCs w:val="0"/>
          <w:sz w:val="22"/>
          <w:szCs w:val="22"/>
        </w:rPr>
      </w:pPr>
      <w:r w:rsidRPr="00EB38B9">
        <w:rPr>
          <w:b w:val="0"/>
          <w:bCs w:val="0"/>
          <w:sz w:val="22"/>
          <w:szCs w:val="22"/>
        </w:rPr>
        <w:t xml:space="preserve">Porter’s </w:t>
      </w:r>
      <w:r w:rsidR="00A104D2" w:rsidRPr="00EB38B9">
        <w:rPr>
          <w:b w:val="0"/>
          <w:bCs w:val="0"/>
          <w:sz w:val="22"/>
          <w:szCs w:val="22"/>
        </w:rPr>
        <w:t>five powers system (contention existing contenders, danger of new contestants, force of providers and purchasers, substitute items and administrations) depends on the discernment that an authoritative procedure should experience the chances and dangers in the associations outer setting</w:t>
      </w:r>
      <w:r>
        <w:rPr>
          <w:b w:val="0"/>
          <w:bCs w:val="0"/>
          <w:sz w:val="22"/>
          <w:szCs w:val="22"/>
        </w:rPr>
        <w:t xml:space="preserve"> </w:t>
      </w:r>
      <w:sdt>
        <w:sdtPr>
          <w:rPr>
            <w:b w:val="0"/>
            <w:bCs w:val="0"/>
            <w:sz w:val="22"/>
            <w:szCs w:val="22"/>
          </w:rPr>
          <w:id w:val="-1299292465"/>
          <w:citation/>
        </w:sdtPr>
        <w:sdtContent>
          <w:r>
            <w:rPr>
              <w:b w:val="0"/>
              <w:bCs w:val="0"/>
              <w:sz w:val="22"/>
              <w:szCs w:val="22"/>
            </w:rPr>
            <w:fldChar w:fldCharType="begin"/>
          </w:r>
          <w:r>
            <w:rPr>
              <w:b w:val="0"/>
              <w:bCs w:val="0"/>
              <w:sz w:val="22"/>
              <w:szCs w:val="22"/>
              <w:lang w:val="en-GB"/>
            </w:rPr>
            <w:instrText xml:space="preserve"> CITATION Bru18 \l 2057 </w:instrText>
          </w:r>
          <w:r>
            <w:rPr>
              <w:b w:val="0"/>
              <w:bCs w:val="0"/>
              <w:sz w:val="22"/>
              <w:szCs w:val="22"/>
            </w:rPr>
            <w:fldChar w:fldCharType="separate"/>
          </w:r>
          <w:r w:rsidRPr="00EB38B9">
            <w:rPr>
              <w:noProof/>
              <w:sz w:val="22"/>
              <w:szCs w:val="22"/>
              <w:lang w:val="en-GB"/>
            </w:rPr>
            <w:t>(Bruijl, 2018)</w:t>
          </w:r>
          <w:r>
            <w:rPr>
              <w:b w:val="0"/>
              <w:bCs w:val="0"/>
              <w:sz w:val="22"/>
              <w:szCs w:val="22"/>
            </w:rPr>
            <w:fldChar w:fldCharType="end"/>
          </w:r>
        </w:sdtContent>
      </w:sdt>
      <w:r>
        <w:rPr>
          <w:b w:val="0"/>
          <w:bCs w:val="0"/>
          <w:sz w:val="22"/>
          <w:szCs w:val="22"/>
        </w:rPr>
        <w:t xml:space="preserve">. </w:t>
      </w:r>
      <w:r w:rsidR="008616FA" w:rsidRPr="008616FA">
        <w:rPr>
          <w:b w:val="0"/>
          <w:bCs w:val="0"/>
          <w:sz w:val="22"/>
          <w:szCs w:val="22"/>
        </w:rPr>
        <w:t>The five powers system is a compelling and clear apparatus for the distinguishing proof of specific powers in accordance with a specific business circumstance by utilizing the outside-in context</w:t>
      </w:r>
      <w:r w:rsidR="002E167B">
        <w:rPr>
          <w:b w:val="0"/>
          <w:bCs w:val="0"/>
          <w:sz w:val="22"/>
          <w:szCs w:val="22"/>
        </w:rPr>
        <w:t xml:space="preserve"> </w:t>
      </w:r>
      <w:sdt>
        <w:sdtPr>
          <w:rPr>
            <w:b w:val="0"/>
            <w:bCs w:val="0"/>
            <w:sz w:val="22"/>
            <w:szCs w:val="22"/>
          </w:rPr>
          <w:id w:val="86815598"/>
          <w:citation/>
        </w:sdtPr>
        <w:sdtContent>
          <w:r w:rsidR="002E167B">
            <w:rPr>
              <w:b w:val="0"/>
              <w:bCs w:val="0"/>
              <w:sz w:val="22"/>
              <w:szCs w:val="22"/>
            </w:rPr>
            <w:fldChar w:fldCharType="begin"/>
          </w:r>
          <w:r w:rsidR="002E167B">
            <w:rPr>
              <w:b w:val="0"/>
              <w:bCs w:val="0"/>
              <w:sz w:val="22"/>
              <w:szCs w:val="22"/>
              <w:lang w:val="en-GB"/>
            </w:rPr>
            <w:instrText xml:space="preserve"> CITATION Bru18 \l 2057 </w:instrText>
          </w:r>
          <w:r w:rsidR="002E167B">
            <w:rPr>
              <w:b w:val="0"/>
              <w:bCs w:val="0"/>
              <w:sz w:val="22"/>
              <w:szCs w:val="22"/>
            </w:rPr>
            <w:fldChar w:fldCharType="separate"/>
          </w:r>
          <w:r w:rsidR="002E167B" w:rsidRPr="002E167B">
            <w:rPr>
              <w:noProof/>
              <w:sz w:val="22"/>
              <w:szCs w:val="22"/>
              <w:lang w:val="en-GB"/>
            </w:rPr>
            <w:t>(Bruijl, 2018)</w:t>
          </w:r>
          <w:r w:rsidR="002E167B">
            <w:rPr>
              <w:b w:val="0"/>
              <w:bCs w:val="0"/>
              <w:sz w:val="22"/>
              <w:szCs w:val="22"/>
            </w:rPr>
            <w:fldChar w:fldCharType="end"/>
          </w:r>
        </w:sdtContent>
      </w:sdt>
      <w:r w:rsidR="002E167B">
        <w:rPr>
          <w:b w:val="0"/>
          <w:bCs w:val="0"/>
          <w:sz w:val="22"/>
          <w:szCs w:val="22"/>
        </w:rPr>
        <w:t xml:space="preserve">. </w:t>
      </w:r>
    </w:p>
    <w:p w14:paraId="5868757C" w14:textId="76299593" w:rsidR="002114D6" w:rsidRDefault="002114D6" w:rsidP="00217CC8">
      <w:pPr>
        <w:pStyle w:val="Heading1"/>
        <w:spacing w:line="360" w:lineRule="auto"/>
        <w:jc w:val="left"/>
        <w:rPr>
          <w:b w:val="0"/>
          <w:bCs w:val="0"/>
          <w:sz w:val="22"/>
          <w:szCs w:val="22"/>
        </w:rPr>
      </w:pPr>
      <w:r w:rsidRPr="00AC7F28">
        <w:rPr>
          <w:b w:val="0"/>
          <w:bCs w:val="0"/>
          <w:sz w:val="22"/>
          <w:szCs w:val="22"/>
        </w:rPr>
        <w:t>Applying Porter’s Five F</w:t>
      </w:r>
      <w:r w:rsidR="000D5001" w:rsidRPr="00AC7F28">
        <w:rPr>
          <w:b w:val="0"/>
          <w:bCs w:val="0"/>
          <w:sz w:val="22"/>
          <w:szCs w:val="22"/>
        </w:rPr>
        <w:t xml:space="preserve">orces </w:t>
      </w:r>
      <w:r w:rsidR="00DB2AEF" w:rsidRPr="00AC7F28">
        <w:rPr>
          <w:b w:val="0"/>
          <w:bCs w:val="0"/>
          <w:sz w:val="22"/>
          <w:szCs w:val="22"/>
        </w:rPr>
        <w:t>sho</w:t>
      </w:r>
      <w:r w:rsidR="002C748E">
        <w:rPr>
          <w:b w:val="0"/>
          <w:bCs w:val="0"/>
          <w:sz w:val="22"/>
          <w:szCs w:val="22"/>
        </w:rPr>
        <w:t>ws in figure 1</w:t>
      </w:r>
    </w:p>
    <w:p w14:paraId="42C92505" w14:textId="5AD73A0A" w:rsidR="001E623F" w:rsidRDefault="00C80F61" w:rsidP="00217CC8">
      <w:pPr>
        <w:pStyle w:val="Heading1"/>
        <w:spacing w:line="360" w:lineRule="auto"/>
        <w:jc w:val="left"/>
        <w:rPr>
          <w:b w:val="0"/>
          <w:bCs w:val="0"/>
          <w:sz w:val="22"/>
          <w:szCs w:val="22"/>
        </w:rPr>
      </w:pPr>
      <w:r>
        <w:rPr>
          <w:b w:val="0"/>
          <w:bCs w:val="0"/>
          <w:sz w:val="22"/>
          <w:szCs w:val="22"/>
        </w:rPr>
        <w:t xml:space="preserve">Porter’s five forces </w:t>
      </w:r>
      <w:r w:rsidR="00A52DC6">
        <w:rPr>
          <w:b w:val="0"/>
          <w:bCs w:val="0"/>
          <w:sz w:val="22"/>
          <w:szCs w:val="22"/>
        </w:rPr>
        <w:t>defined to the U</w:t>
      </w:r>
      <w:r w:rsidR="002C748E">
        <w:rPr>
          <w:b w:val="0"/>
          <w:bCs w:val="0"/>
          <w:sz w:val="22"/>
          <w:szCs w:val="22"/>
        </w:rPr>
        <w:t xml:space="preserve">niversity of </w:t>
      </w:r>
      <w:r w:rsidR="00A52DC6">
        <w:rPr>
          <w:b w:val="0"/>
          <w:bCs w:val="0"/>
          <w:sz w:val="22"/>
          <w:szCs w:val="22"/>
        </w:rPr>
        <w:t>W</w:t>
      </w:r>
      <w:r w:rsidR="002C748E">
        <w:rPr>
          <w:b w:val="0"/>
          <w:bCs w:val="0"/>
          <w:sz w:val="22"/>
          <w:szCs w:val="22"/>
        </w:rPr>
        <w:t xml:space="preserve">ales </w:t>
      </w:r>
      <w:r w:rsidR="007E5574">
        <w:rPr>
          <w:b w:val="0"/>
          <w:bCs w:val="0"/>
          <w:sz w:val="22"/>
          <w:szCs w:val="22"/>
        </w:rPr>
        <w:t>Trinity</w:t>
      </w:r>
      <w:r w:rsidR="002C748E">
        <w:rPr>
          <w:b w:val="0"/>
          <w:bCs w:val="0"/>
          <w:sz w:val="22"/>
          <w:szCs w:val="22"/>
        </w:rPr>
        <w:t xml:space="preserve"> </w:t>
      </w:r>
      <w:r w:rsidR="00A52DC6">
        <w:rPr>
          <w:b w:val="0"/>
          <w:bCs w:val="0"/>
          <w:sz w:val="22"/>
          <w:szCs w:val="22"/>
        </w:rPr>
        <w:t>S</w:t>
      </w:r>
      <w:r w:rsidR="002C748E">
        <w:rPr>
          <w:b w:val="0"/>
          <w:bCs w:val="0"/>
          <w:sz w:val="22"/>
          <w:szCs w:val="22"/>
        </w:rPr>
        <w:t xml:space="preserve">aint </w:t>
      </w:r>
      <w:r w:rsidR="007E5574">
        <w:rPr>
          <w:b w:val="0"/>
          <w:bCs w:val="0"/>
          <w:sz w:val="22"/>
          <w:szCs w:val="22"/>
        </w:rPr>
        <w:t>David</w:t>
      </w:r>
      <w:r w:rsidR="00973F9B">
        <w:rPr>
          <w:b w:val="0"/>
          <w:bCs w:val="0"/>
          <w:sz w:val="22"/>
          <w:szCs w:val="22"/>
        </w:rPr>
        <w:t xml:space="preserve"> </w:t>
      </w:r>
    </w:p>
    <w:p w14:paraId="004AB25A" w14:textId="7A6B0F6E" w:rsidR="001E623F" w:rsidRPr="00851111" w:rsidRDefault="0028631F" w:rsidP="00217CC8">
      <w:pPr>
        <w:pStyle w:val="Heading1"/>
        <w:spacing w:line="360" w:lineRule="auto"/>
        <w:jc w:val="left"/>
        <w:rPr>
          <w:b w:val="0"/>
          <w:bCs w:val="0"/>
          <w:color w:val="7030A0"/>
          <w:sz w:val="22"/>
          <w:szCs w:val="22"/>
        </w:rPr>
      </w:pPr>
      <w:r w:rsidRPr="0028631F">
        <w:rPr>
          <w:sz w:val="22"/>
          <w:szCs w:val="22"/>
        </w:rPr>
        <w:t>2.9</w:t>
      </w:r>
      <w:r w:rsidRPr="0028631F">
        <w:rPr>
          <w:b w:val="0"/>
          <w:bCs w:val="0"/>
          <w:sz w:val="22"/>
          <w:szCs w:val="22"/>
        </w:rPr>
        <w:t xml:space="preserve"> </w:t>
      </w:r>
      <w:r w:rsidR="00DA37CC" w:rsidRPr="00851111">
        <w:rPr>
          <w:b w:val="0"/>
          <w:bCs w:val="0"/>
          <w:color w:val="7030A0"/>
          <w:sz w:val="22"/>
          <w:szCs w:val="22"/>
        </w:rPr>
        <w:t>The Threat of New Entrants</w:t>
      </w:r>
      <w:r w:rsidR="00DA37CC" w:rsidRPr="00851111">
        <w:rPr>
          <w:b w:val="0"/>
          <w:bCs w:val="0"/>
          <w:color w:val="7030A0"/>
          <w:sz w:val="22"/>
          <w:szCs w:val="22"/>
        </w:rPr>
        <w:t xml:space="preserve"> </w:t>
      </w:r>
    </w:p>
    <w:p w14:paraId="3009A24C" w14:textId="5494EFAE" w:rsidR="00C80F61" w:rsidRDefault="002800EF" w:rsidP="00217CC8">
      <w:pPr>
        <w:pStyle w:val="Heading1"/>
        <w:spacing w:line="360" w:lineRule="auto"/>
        <w:jc w:val="left"/>
        <w:rPr>
          <w:b w:val="0"/>
          <w:bCs w:val="0"/>
          <w:sz w:val="22"/>
          <w:szCs w:val="22"/>
        </w:rPr>
      </w:pPr>
      <w:r w:rsidRPr="002800EF">
        <w:rPr>
          <w:b w:val="0"/>
          <w:bCs w:val="0"/>
          <w:sz w:val="22"/>
          <w:szCs w:val="22"/>
        </w:rPr>
        <w:t xml:space="preserve">New contestants to an industry carry new limit and a craving to acquire piece of the pie that comes down on </w:t>
      </w:r>
      <w:r w:rsidR="003D4172">
        <w:rPr>
          <w:b w:val="0"/>
          <w:bCs w:val="0"/>
          <w:sz w:val="22"/>
          <w:szCs w:val="22"/>
        </w:rPr>
        <w:t xml:space="preserve">prices, </w:t>
      </w:r>
      <w:r w:rsidRPr="002800EF">
        <w:rPr>
          <w:b w:val="0"/>
          <w:bCs w:val="0"/>
          <w:sz w:val="22"/>
          <w:szCs w:val="22"/>
        </w:rPr>
        <w:t>costs, and the pace of speculation important to contend</w:t>
      </w:r>
      <w:r w:rsidR="00835548">
        <w:rPr>
          <w:b w:val="0"/>
          <w:bCs w:val="0"/>
          <w:sz w:val="22"/>
          <w:szCs w:val="22"/>
        </w:rPr>
        <w:t xml:space="preserve"> </w:t>
      </w:r>
      <w:sdt>
        <w:sdtPr>
          <w:rPr>
            <w:b w:val="0"/>
            <w:bCs w:val="0"/>
            <w:sz w:val="22"/>
            <w:szCs w:val="22"/>
          </w:rPr>
          <w:id w:val="1629590689"/>
          <w:citation/>
        </w:sdtPr>
        <w:sdtContent>
          <w:r w:rsidR="00586293">
            <w:rPr>
              <w:b w:val="0"/>
              <w:bCs w:val="0"/>
              <w:sz w:val="22"/>
              <w:szCs w:val="22"/>
            </w:rPr>
            <w:fldChar w:fldCharType="begin"/>
          </w:r>
          <w:r w:rsidR="00586293">
            <w:rPr>
              <w:b w:val="0"/>
              <w:bCs w:val="0"/>
              <w:sz w:val="22"/>
              <w:szCs w:val="22"/>
              <w:lang w:val="en-GB"/>
            </w:rPr>
            <w:instrText xml:space="preserve"> CITATION Pri11 \l 2057 </w:instrText>
          </w:r>
          <w:r w:rsidR="00586293">
            <w:rPr>
              <w:b w:val="0"/>
              <w:bCs w:val="0"/>
              <w:sz w:val="22"/>
              <w:szCs w:val="22"/>
            </w:rPr>
            <w:fldChar w:fldCharType="separate"/>
          </w:r>
          <w:r w:rsidR="00586293" w:rsidRPr="00586293">
            <w:rPr>
              <w:noProof/>
              <w:sz w:val="22"/>
              <w:szCs w:val="22"/>
              <w:lang w:val="en-GB"/>
            </w:rPr>
            <w:t>(Pringle, 2011)</w:t>
          </w:r>
          <w:r w:rsidR="00586293">
            <w:rPr>
              <w:b w:val="0"/>
              <w:bCs w:val="0"/>
              <w:sz w:val="22"/>
              <w:szCs w:val="22"/>
            </w:rPr>
            <w:fldChar w:fldCharType="end"/>
          </w:r>
        </w:sdtContent>
      </w:sdt>
      <w:r w:rsidR="00586293">
        <w:rPr>
          <w:b w:val="0"/>
          <w:bCs w:val="0"/>
          <w:sz w:val="22"/>
          <w:szCs w:val="22"/>
        </w:rPr>
        <w:t>.</w:t>
      </w:r>
      <w:r w:rsidR="00E50859">
        <w:rPr>
          <w:b w:val="0"/>
          <w:bCs w:val="0"/>
          <w:sz w:val="22"/>
          <w:szCs w:val="22"/>
        </w:rPr>
        <w:t xml:space="preserve"> </w:t>
      </w:r>
      <w:r w:rsidR="00BC21AB">
        <w:rPr>
          <w:b w:val="0"/>
          <w:bCs w:val="0"/>
          <w:sz w:val="22"/>
          <w:szCs w:val="22"/>
        </w:rPr>
        <w:t>If cost</w:t>
      </w:r>
      <w:r w:rsidR="003F775A">
        <w:rPr>
          <w:b w:val="0"/>
          <w:bCs w:val="0"/>
          <w:sz w:val="22"/>
          <w:szCs w:val="22"/>
        </w:rPr>
        <w:t xml:space="preserve"> barriers</w:t>
      </w:r>
      <w:r w:rsidR="00BC21AB">
        <w:rPr>
          <w:b w:val="0"/>
          <w:bCs w:val="0"/>
          <w:sz w:val="22"/>
          <w:szCs w:val="22"/>
        </w:rPr>
        <w:t xml:space="preserve"> are </w:t>
      </w:r>
      <w:r w:rsidR="003D0109">
        <w:rPr>
          <w:b w:val="0"/>
          <w:bCs w:val="0"/>
          <w:sz w:val="22"/>
          <w:szCs w:val="22"/>
        </w:rPr>
        <w:t>high,</w:t>
      </w:r>
      <w:r w:rsidR="00BC21AB">
        <w:rPr>
          <w:b w:val="0"/>
          <w:bCs w:val="0"/>
          <w:sz w:val="22"/>
          <w:szCs w:val="22"/>
        </w:rPr>
        <w:t xml:space="preserve"> then the threats re</w:t>
      </w:r>
      <w:r w:rsidR="003F775A">
        <w:rPr>
          <w:b w:val="0"/>
          <w:bCs w:val="0"/>
          <w:sz w:val="22"/>
          <w:szCs w:val="22"/>
        </w:rPr>
        <w:t>main low to</w:t>
      </w:r>
      <w:r w:rsidR="003D0109">
        <w:rPr>
          <w:b w:val="0"/>
          <w:bCs w:val="0"/>
          <w:sz w:val="22"/>
          <w:szCs w:val="22"/>
        </w:rPr>
        <w:t xml:space="preserve"> the university of Wales trinity saint David </w:t>
      </w:r>
      <w:r w:rsidR="007F7704">
        <w:rPr>
          <w:b w:val="0"/>
          <w:bCs w:val="0"/>
          <w:sz w:val="22"/>
          <w:szCs w:val="22"/>
        </w:rPr>
        <w:t xml:space="preserve">having a competitive advantage to is competition in its industry. </w:t>
      </w:r>
    </w:p>
    <w:p w14:paraId="0C809BDA" w14:textId="165AA241" w:rsidR="001E623F" w:rsidRPr="00851111" w:rsidRDefault="0008101C" w:rsidP="001E623F">
      <w:pPr>
        <w:pStyle w:val="Heading1"/>
        <w:spacing w:line="360" w:lineRule="auto"/>
        <w:jc w:val="left"/>
        <w:rPr>
          <w:b w:val="0"/>
          <w:bCs w:val="0"/>
          <w:color w:val="7030A0"/>
          <w:sz w:val="22"/>
          <w:szCs w:val="22"/>
        </w:rPr>
      </w:pPr>
      <w:r w:rsidRPr="0008101C">
        <w:rPr>
          <w:sz w:val="22"/>
          <w:szCs w:val="22"/>
        </w:rPr>
        <w:t>2.10</w:t>
      </w:r>
      <w:r w:rsidRPr="0008101C">
        <w:rPr>
          <w:b w:val="0"/>
          <w:bCs w:val="0"/>
          <w:sz w:val="22"/>
          <w:szCs w:val="22"/>
        </w:rPr>
        <w:t xml:space="preserve"> </w:t>
      </w:r>
      <w:r w:rsidR="001E623F" w:rsidRPr="00851111">
        <w:rPr>
          <w:b w:val="0"/>
          <w:bCs w:val="0"/>
          <w:color w:val="7030A0"/>
          <w:sz w:val="22"/>
          <w:szCs w:val="22"/>
        </w:rPr>
        <w:t>Purchaser Power</w:t>
      </w:r>
    </w:p>
    <w:p w14:paraId="4AE45521" w14:textId="6EFB4430" w:rsidR="001E623F" w:rsidRDefault="001E623F" w:rsidP="001E623F">
      <w:pPr>
        <w:pStyle w:val="Heading1"/>
        <w:spacing w:line="360" w:lineRule="auto"/>
        <w:jc w:val="left"/>
        <w:rPr>
          <w:b w:val="0"/>
          <w:bCs w:val="0"/>
          <w:sz w:val="22"/>
          <w:szCs w:val="22"/>
        </w:rPr>
      </w:pPr>
      <w:r w:rsidRPr="001E623F">
        <w:rPr>
          <w:b w:val="0"/>
          <w:bCs w:val="0"/>
          <w:sz w:val="22"/>
          <w:szCs w:val="22"/>
        </w:rPr>
        <w:t xml:space="preserve">Incredible clients are the flipside of amazing </w:t>
      </w:r>
      <w:r w:rsidR="00755990" w:rsidRPr="001E623F">
        <w:rPr>
          <w:b w:val="0"/>
          <w:bCs w:val="0"/>
          <w:sz w:val="22"/>
          <w:szCs w:val="22"/>
        </w:rPr>
        <w:t>providers and</w:t>
      </w:r>
      <w:r w:rsidRPr="001E623F">
        <w:rPr>
          <w:b w:val="0"/>
          <w:bCs w:val="0"/>
          <w:sz w:val="22"/>
          <w:szCs w:val="22"/>
        </w:rPr>
        <w:t xml:space="preserve"> can catch more worth by constraining down costs and requesting better quality or more assistance</w:t>
      </w:r>
      <w:r w:rsidR="00851111">
        <w:rPr>
          <w:b w:val="0"/>
          <w:bCs w:val="0"/>
          <w:sz w:val="22"/>
          <w:szCs w:val="22"/>
        </w:rPr>
        <w:t xml:space="preserve"> </w:t>
      </w:r>
      <w:sdt>
        <w:sdtPr>
          <w:rPr>
            <w:b w:val="0"/>
            <w:bCs w:val="0"/>
            <w:sz w:val="22"/>
            <w:szCs w:val="22"/>
          </w:rPr>
          <w:id w:val="1228424564"/>
          <w:citation/>
        </w:sdtPr>
        <w:sdtContent>
          <w:r w:rsidR="00851111">
            <w:rPr>
              <w:b w:val="0"/>
              <w:bCs w:val="0"/>
              <w:sz w:val="22"/>
              <w:szCs w:val="22"/>
            </w:rPr>
            <w:fldChar w:fldCharType="begin"/>
          </w:r>
          <w:r w:rsidR="00851111">
            <w:rPr>
              <w:b w:val="0"/>
              <w:bCs w:val="0"/>
              <w:sz w:val="22"/>
              <w:szCs w:val="22"/>
              <w:lang w:val="en-GB"/>
            </w:rPr>
            <w:instrText xml:space="preserve"> CITATION Pri11 \l 2057 </w:instrText>
          </w:r>
          <w:r w:rsidR="00851111">
            <w:rPr>
              <w:b w:val="0"/>
              <w:bCs w:val="0"/>
              <w:sz w:val="22"/>
              <w:szCs w:val="22"/>
            </w:rPr>
            <w:fldChar w:fldCharType="separate"/>
          </w:r>
          <w:r w:rsidR="00851111" w:rsidRPr="00851111">
            <w:rPr>
              <w:noProof/>
              <w:sz w:val="22"/>
              <w:szCs w:val="22"/>
              <w:lang w:val="en-GB"/>
            </w:rPr>
            <w:t>(Pringle, 2011)</w:t>
          </w:r>
          <w:r w:rsidR="00851111">
            <w:rPr>
              <w:b w:val="0"/>
              <w:bCs w:val="0"/>
              <w:sz w:val="22"/>
              <w:szCs w:val="22"/>
            </w:rPr>
            <w:fldChar w:fldCharType="end"/>
          </w:r>
        </w:sdtContent>
      </w:sdt>
      <w:r w:rsidR="00755990">
        <w:rPr>
          <w:b w:val="0"/>
          <w:bCs w:val="0"/>
          <w:sz w:val="22"/>
          <w:szCs w:val="22"/>
        </w:rPr>
        <w:t xml:space="preserve">. Then the average </w:t>
      </w:r>
    </w:p>
    <w:p w14:paraId="03CC9E52" w14:textId="6DF4418B" w:rsidR="00851111" w:rsidRPr="00851111" w:rsidRDefault="0008101C" w:rsidP="001E623F">
      <w:pPr>
        <w:pStyle w:val="Heading1"/>
        <w:spacing w:line="360" w:lineRule="auto"/>
        <w:jc w:val="left"/>
        <w:rPr>
          <w:b w:val="0"/>
          <w:bCs w:val="0"/>
          <w:color w:val="7030A0"/>
          <w:sz w:val="22"/>
          <w:szCs w:val="22"/>
        </w:rPr>
      </w:pPr>
      <w:r w:rsidRPr="00A6104A">
        <w:rPr>
          <w:sz w:val="22"/>
          <w:szCs w:val="22"/>
        </w:rPr>
        <w:t>2.11</w:t>
      </w:r>
      <w:r w:rsidR="00A6104A" w:rsidRPr="00A6104A">
        <w:rPr>
          <w:b w:val="0"/>
          <w:bCs w:val="0"/>
          <w:sz w:val="22"/>
          <w:szCs w:val="22"/>
        </w:rPr>
        <w:t xml:space="preserve"> </w:t>
      </w:r>
      <w:r w:rsidR="00851111" w:rsidRPr="00851111">
        <w:rPr>
          <w:b w:val="0"/>
          <w:bCs w:val="0"/>
          <w:color w:val="7030A0"/>
          <w:sz w:val="22"/>
          <w:szCs w:val="22"/>
        </w:rPr>
        <w:t>The Threat of Substitutes</w:t>
      </w:r>
    </w:p>
    <w:p w14:paraId="68B666FC" w14:textId="3D4AB5BA" w:rsidR="006A516F" w:rsidRDefault="00851111" w:rsidP="001E623F">
      <w:pPr>
        <w:pStyle w:val="Heading1"/>
        <w:spacing w:line="360" w:lineRule="auto"/>
        <w:jc w:val="left"/>
        <w:rPr>
          <w:b w:val="0"/>
          <w:bCs w:val="0"/>
          <w:sz w:val="22"/>
          <w:szCs w:val="22"/>
        </w:rPr>
      </w:pPr>
      <w:r w:rsidRPr="00851111">
        <w:rPr>
          <w:b w:val="0"/>
          <w:bCs w:val="0"/>
          <w:sz w:val="22"/>
          <w:szCs w:val="22"/>
        </w:rPr>
        <w:t>A substitute item plays out something similar or a comparable capacity as an industry's item by an alternate method</w:t>
      </w:r>
      <w:r>
        <w:rPr>
          <w:b w:val="0"/>
          <w:bCs w:val="0"/>
          <w:sz w:val="22"/>
          <w:szCs w:val="22"/>
        </w:rPr>
        <w:t xml:space="preserve"> </w:t>
      </w:r>
      <w:sdt>
        <w:sdtPr>
          <w:rPr>
            <w:b w:val="0"/>
            <w:bCs w:val="0"/>
            <w:sz w:val="22"/>
            <w:szCs w:val="22"/>
          </w:rPr>
          <w:id w:val="-1392108646"/>
          <w:citation/>
        </w:sdtPr>
        <w:sdtContent>
          <w:r>
            <w:rPr>
              <w:b w:val="0"/>
              <w:bCs w:val="0"/>
              <w:sz w:val="22"/>
              <w:szCs w:val="22"/>
            </w:rPr>
            <w:fldChar w:fldCharType="begin"/>
          </w:r>
          <w:r>
            <w:rPr>
              <w:b w:val="0"/>
              <w:bCs w:val="0"/>
              <w:sz w:val="22"/>
              <w:szCs w:val="22"/>
              <w:lang w:val="en-GB"/>
            </w:rPr>
            <w:instrText xml:space="preserve"> CITATION Pri11 \l 2057 </w:instrText>
          </w:r>
          <w:r>
            <w:rPr>
              <w:b w:val="0"/>
              <w:bCs w:val="0"/>
              <w:sz w:val="22"/>
              <w:szCs w:val="22"/>
            </w:rPr>
            <w:fldChar w:fldCharType="separate"/>
          </w:r>
          <w:r w:rsidRPr="00851111">
            <w:rPr>
              <w:noProof/>
              <w:sz w:val="22"/>
              <w:szCs w:val="22"/>
              <w:lang w:val="en-GB"/>
            </w:rPr>
            <w:t>(Pringle, 2011)</w:t>
          </w:r>
          <w:r>
            <w:rPr>
              <w:b w:val="0"/>
              <w:bCs w:val="0"/>
              <w:sz w:val="22"/>
              <w:szCs w:val="22"/>
            </w:rPr>
            <w:fldChar w:fldCharType="end"/>
          </w:r>
        </w:sdtContent>
      </w:sdt>
      <w:r w:rsidR="00193E9B">
        <w:rPr>
          <w:b w:val="0"/>
          <w:bCs w:val="0"/>
          <w:sz w:val="22"/>
          <w:szCs w:val="22"/>
        </w:rPr>
        <w:t>.</w:t>
      </w:r>
      <w:r w:rsidR="005240BD">
        <w:rPr>
          <w:b w:val="0"/>
          <w:bCs w:val="0"/>
          <w:sz w:val="22"/>
          <w:szCs w:val="22"/>
        </w:rPr>
        <w:t xml:space="preserve"> University of Wales </w:t>
      </w:r>
      <w:r w:rsidR="00DF3B78">
        <w:rPr>
          <w:b w:val="0"/>
          <w:bCs w:val="0"/>
          <w:sz w:val="22"/>
          <w:szCs w:val="22"/>
        </w:rPr>
        <w:t>Trinity S</w:t>
      </w:r>
      <w:r w:rsidR="005A2A3B">
        <w:rPr>
          <w:b w:val="0"/>
          <w:bCs w:val="0"/>
          <w:sz w:val="22"/>
          <w:szCs w:val="22"/>
        </w:rPr>
        <w:t>a</w:t>
      </w:r>
      <w:r w:rsidR="00B36309">
        <w:rPr>
          <w:b w:val="0"/>
          <w:bCs w:val="0"/>
          <w:sz w:val="22"/>
          <w:szCs w:val="22"/>
        </w:rPr>
        <w:t>int</w:t>
      </w:r>
      <w:r w:rsidR="00DF3B78">
        <w:rPr>
          <w:b w:val="0"/>
          <w:bCs w:val="0"/>
          <w:sz w:val="22"/>
          <w:szCs w:val="22"/>
        </w:rPr>
        <w:t xml:space="preserve"> David need </w:t>
      </w:r>
      <w:r w:rsidR="004764B2">
        <w:rPr>
          <w:b w:val="0"/>
          <w:bCs w:val="0"/>
          <w:sz w:val="22"/>
          <w:szCs w:val="22"/>
        </w:rPr>
        <w:t>today</w:t>
      </w:r>
      <w:r w:rsidR="00DF3B78">
        <w:rPr>
          <w:b w:val="0"/>
          <w:bCs w:val="0"/>
          <w:sz w:val="22"/>
          <w:szCs w:val="22"/>
        </w:rPr>
        <w:t xml:space="preserve"> away from substitutes </w:t>
      </w:r>
      <w:r w:rsidR="00034E16">
        <w:rPr>
          <w:b w:val="0"/>
          <w:bCs w:val="0"/>
          <w:sz w:val="22"/>
          <w:szCs w:val="22"/>
        </w:rPr>
        <w:t>in it practices which could have negative effects on the university</w:t>
      </w:r>
      <w:r w:rsidR="005A2A3B">
        <w:rPr>
          <w:b w:val="0"/>
          <w:bCs w:val="0"/>
          <w:sz w:val="22"/>
          <w:szCs w:val="22"/>
        </w:rPr>
        <w:t xml:space="preserve"> of Wales Trinity Saint David</w:t>
      </w:r>
      <w:r w:rsidR="00B36309">
        <w:rPr>
          <w:b w:val="0"/>
          <w:bCs w:val="0"/>
          <w:sz w:val="22"/>
          <w:szCs w:val="22"/>
        </w:rPr>
        <w:t>.</w:t>
      </w:r>
    </w:p>
    <w:p w14:paraId="4A05B7BE" w14:textId="7A5D1CCF" w:rsidR="00193E9B" w:rsidRPr="00193E9B" w:rsidRDefault="00A6104A" w:rsidP="001E623F">
      <w:pPr>
        <w:pStyle w:val="Heading1"/>
        <w:spacing w:line="360" w:lineRule="auto"/>
        <w:jc w:val="left"/>
        <w:rPr>
          <w:b w:val="0"/>
          <w:bCs w:val="0"/>
          <w:color w:val="7030A0"/>
          <w:sz w:val="22"/>
          <w:szCs w:val="22"/>
        </w:rPr>
      </w:pPr>
      <w:r w:rsidRPr="00A6104A">
        <w:rPr>
          <w:sz w:val="22"/>
          <w:szCs w:val="22"/>
        </w:rPr>
        <w:t>2.12</w:t>
      </w:r>
      <w:r w:rsidRPr="00A6104A">
        <w:rPr>
          <w:b w:val="0"/>
          <w:bCs w:val="0"/>
          <w:sz w:val="22"/>
          <w:szCs w:val="22"/>
        </w:rPr>
        <w:t xml:space="preserve"> </w:t>
      </w:r>
      <w:r w:rsidR="00193E9B" w:rsidRPr="00193E9B">
        <w:rPr>
          <w:b w:val="0"/>
          <w:bCs w:val="0"/>
          <w:color w:val="7030A0"/>
          <w:sz w:val="22"/>
          <w:szCs w:val="22"/>
        </w:rPr>
        <w:t>Industry Rivalry</w:t>
      </w:r>
    </w:p>
    <w:p w14:paraId="0013C462" w14:textId="2340B5A4" w:rsidR="00193E9B" w:rsidRDefault="00193E9B" w:rsidP="001E623F">
      <w:pPr>
        <w:pStyle w:val="Heading1"/>
        <w:spacing w:line="360" w:lineRule="auto"/>
        <w:jc w:val="left"/>
        <w:rPr>
          <w:b w:val="0"/>
          <w:bCs w:val="0"/>
          <w:sz w:val="22"/>
          <w:szCs w:val="22"/>
        </w:rPr>
      </w:pPr>
      <w:r w:rsidRPr="00193E9B">
        <w:rPr>
          <w:b w:val="0"/>
          <w:bCs w:val="0"/>
          <w:sz w:val="22"/>
          <w:szCs w:val="22"/>
        </w:rPr>
        <w:lastRenderedPageBreak/>
        <w:t>Rivalry among existing contenders takes many structures, including cost limiting, new item presentation, publicizing efforts, and administration enhancements</w:t>
      </w:r>
      <w:r>
        <w:rPr>
          <w:b w:val="0"/>
          <w:bCs w:val="0"/>
          <w:sz w:val="22"/>
          <w:szCs w:val="22"/>
        </w:rPr>
        <w:t xml:space="preserve"> </w:t>
      </w:r>
      <w:sdt>
        <w:sdtPr>
          <w:rPr>
            <w:b w:val="0"/>
            <w:bCs w:val="0"/>
            <w:sz w:val="22"/>
            <w:szCs w:val="22"/>
          </w:rPr>
          <w:id w:val="-1323123711"/>
          <w:citation/>
        </w:sdtPr>
        <w:sdtContent>
          <w:r>
            <w:rPr>
              <w:b w:val="0"/>
              <w:bCs w:val="0"/>
              <w:sz w:val="22"/>
              <w:szCs w:val="22"/>
            </w:rPr>
            <w:fldChar w:fldCharType="begin"/>
          </w:r>
          <w:r>
            <w:rPr>
              <w:b w:val="0"/>
              <w:bCs w:val="0"/>
              <w:sz w:val="22"/>
              <w:szCs w:val="22"/>
              <w:lang w:val="en-GB"/>
            </w:rPr>
            <w:instrText xml:space="preserve"> CITATION Pri11 \l 2057 </w:instrText>
          </w:r>
          <w:r>
            <w:rPr>
              <w:b w:val="0"/>
              <w:bCs w:val="0"/>
              <w:sz w:val="22"/>
              <w:szCs w:val="22"/>
            </w:rPr>
            <w:fldChar w:fldCharType="separate"/>
          </w:r>
          <w:r w:rsidRPr="00193E9B">
            <w:rPr>
              <w:noProof/>
              <w:sz w:val="22"/>
              <w:szCs w:val="22"/>
              <w:lang w:val="en-GB"/>
            </w:rPr>
            <w:t>(Pringle, 2011)</w:t>
          </w:r>
          <w:r>
            <w:rPr>
              <w:b w:val="0"/>
              <w:bCs w:val="0"/>
              <w:sz w:val="22"/>
              <w:szCs w:val="22"/>
            </w:rPr>
            <w:fldChar w:fldCharType="end"/>
          </w:r>
        </w:sdtContent>
      </w:sdt>
      <w:r>
        <w:rPr>
          <w:b w:val="0"/>
          <w:bCs w:val="0"/>
          <w:sz w:val="22"/>
          <w:szCs w:val="22"/>
        </w:rPr>
        <w:t>.</w:t>
      </w:r>
      <w:r w:rsidR="00B36309">
        <w:rPr>
          <w:b w:val="0"/>
          <w:bCs w:val="0"/>
          <w:sz w:val="22"/>
          <w:szCs w:val="22"/>
        </w:rPr>
        <w:t xml:space="preserve"> </w:t>
      </w:r>
      <w:r w:rsidR="005D5925">
        <w:rPr>
          <w:b w:val="0"/>
          <w:bCs w:val="0"/>
          <w:sz w:val="22"/>
          <w:szCs w:val="22"/>
        </w:rPr>
        <w:t xml:space="preserve">Each </w:t>
      </w:r>
      <w:r w:rsidR="002221C4">
        <w:rPr>
          <w:b w:val="0"/>
          <w:bCs w:val="0"/>
          <w:sz w:val="22"/>
          <w:szCs w:val="22"/>
        </w:rPr>
        <w:t>University would be competing to be the best in the field</w:t>
      </w:r>
      <w:r w:rsidR="0002396D">
        <w:rPr>
          <w:b w:val="0"/>
          <w:bCs w:val="0"/>
          <w:sz w:val="22"/>
          <w:szCs w:val="22"/>
        </w:rPr>
        <w:t xml:space="preserve">. </w:t>
      </w:r>
    </w:p>
    <w:p w14:paraId="11621B39" w14:textId="1DDAC597" w:rsidR="007E5574" w:rsidRPr="007E10FE" w:rsidRDefault="007E10FE" w:rsidP="001E623F">
      <w:pPr>
        <w:pStyle w:val="Heading1"/>
        <w:spacing w:line="360" w:lineRule="auto"/>
        <w:jc w:val="left"/>
        <w:rPr>
          <w:b w:val="0"/>
          <w:bCs w:val="0"/>
          <w:i/>
          <w:iCs/>
          <w:sz w:val="22"/>
          <w:szCs w:val="22"/>
        </w:rPr>
      </w:pPr>
      <w:r w:rsidRPr="007E10FE">
        <w:rPr>
          <w:b w:val="0"/>
          <w:bCs w:val="0"/>
          <w:i/>
          <w:iCs/>
          <w:sz w:val="22"/>
          <w:szCs w:val="22"/>
        </w:rPr>
        <w:t>Below Figure 1</w:t>
      </w:r>
      <w:r w:rsidR="00411193">
        <w:rPr>
          <w:b w:val="0"/>
          <w:bCs w:val="0"/>
          <w:i/>
          <w:iCs/>
          <w:sz w:val="22"/>
          <w:szCs w:val="22"/>
        </w:rPr>
        <w:t xml:space="preserve"> Porter’s </w:t>
      </w:r>
    </w:p>
    <w:p w14:paraId="49C3B8A5" w14:textId="77777777" w:rsidR="00A03B6C" w:rsidRPr="00AC7F28" w:rsidRDefault="00A03B6C" w:rsidP="00217CC8">
      <w:pPr>
        <w:pStyle w:val="Heading1"/>
        <w:spacing w:line="360" w:lineRule="auto"/>
        <w:jc w:val="left"/>
        <w:rPr>
          <w:b w:val="0"/>
          <w:bCs w:val="0"/>
          <w:color w:val="7030A0"/>
          <w:sz w:val="22"/>
          <w:szCs w:val="22"/>
        </w:rPr>
      </w:pPr>
    </w:p>
    <w:p w14:paraId="182AF431" w14:textId="09358D7B" w:rsidR="000A27EA" w:rsidRDefault="00A03B6C" w:rsidP="00425A47">
      <w:pPr>
        <w:pStyle w:val="Heading1"/>
        <w:spacing w:line="360" w:lineRule="auto"/>
        <w:jc w:val="left"/>
        <w:rPr>
          <w:b w:val="0"/>
          <w:bCs w:val="0"/>
          <w:color w:val="7030A0"/>
        </w:rPr>
      </w:pPr>
      <w:r w:rsidRPr="00500791">
        <w:rPr>
          <w:b w:val="0"/>
          <w:bCs w:val="0"/>
          <w:noProof/>
          <w:color w:val="7030A0"/>
          <w:shd w:val="clear" w:color="auto" w:fill="DEEAF6" w:themeFill="accent5" w:themeFillTint="33"/>
        </w:rPr>
        <w:drawing>
          <wp:inline distT="0" distB="0" distL="0" distR="0" wp14:anchorId="7B0FDE58" wp14:editId="005FC64C">
            <wp:extent cx="5688330" cy="2834738"/>
            <wp:effectExtent l="0" t="0" r="0" b="4191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7AF52EAC" w14:textId="77777777" w:rsidR="00723603" w:rsidRPr="00425A47" w:rsidRDefault="00723603" w:rsidP="00425A47">
      <w:pPr>
        <w:pStyle w:val="Heading1"/>
        <w:spacing w:line="360" w:lineRule="auto"/>
        <w:jc w:val="left"/>
        <w:rPr>
          <w:b w:val="0"/>
          <w:bCs w:val="0"/>
          <w:color w:val="7030A0"/>
        </w:rPr>
      </w:pPr>
    </w:p>
    <w:p w14:paraId="7C6BE7D3" w14:textId="75A14EB1" w:rsidR="003D232A" w:rsidRPr="0002396D" w:rsidRDefault="0002396D" w:rsidP="0002396D">
      <w:pPr>
        <w:pStyle w:val="Heading1"/>
        <w:spacing w:line="360" w:lineRule="auto"/>
        <w:jc w:val="center"/>
        <w:rPr>
          <w:color w:val="7030A0"/>
        </w:rPr>
      </w:pPr>
      <w:r w:rsidRPr="0002396D">
        <w:rPr>
          <w:color w:val="7030A0"/>
        </w:rPr>
        <w:t>RECOMM</w:t>
      </w:r>
      <w:r w:rsidR="000979F8">
        <w:rPr>
          <w:color w:val="7030A0"/>
        </w:rPr>
        <w:t>ENDAT</w:t>
      </w:r>
      <w:r w:rsidR="00723603">
        <w:rPr>
          <w:color w:val="7030A0"/>
        </w:rPr>
        <w:t>IONS</w:t>
      </w:r>
      <w:r w:rsidRPr="0002396D">
        <w:rPr>
          <w:color w:val="7030A0"/>
        </w:rPr>
        <w:t xml:space="preserve"> ON THE UNIVERSITY OF WALES TRINTY SAINT DAVID</w:t>
      </w:r>
    </w:p>
    <w:p w14:paraId="4589E86B" w14:textId="56A63280" w:rsidR="009D4A6C" w:rsidRPr="00EF5AB0" w:rsidRDefault="009D4A6C" w:rsidP="00DE0311">
      <w:pPr>
        <w:pStyle w:val="Heading1"/>
        <w:spacing w:line="360" w:lineRule="auto"/>
        <w:jc w:val="both"/>
        <w:rPr>
          <w:b w:val="0"/>
          <w:bCs w:val="0"/>
          <w:color w:val="7030A0"/>
        </w:rPr>
      </w:pPr>
      <w:r w:rsidRPr="009D4A6C">
        <w:t>3.</w:t>
      </w:r>
      <w:r>
        <w:rPr>
          <w:b w:val="0"/>
          <w:bCs w:val="0"/>
        </w:rPr>
        <w:t xml:space="preserve"> </w:t>
      </w:r>
      <w:r w:rsidRPr="00EF5AB0">
        <w:rPr>
          <w:b w:val="0"/>
          <w:bCs w:val="0"/>
          <w:color w:val="7030A0"/>
        </w:rPr>
        <w:t xml:space="preserve">RECOMMENDATIONS </w:t>
      </w:r>
    </w:p>
    <w:p w14:paraId="57E8C65D" w14:textId="2D3E2E7B" w:rsidR="00CA4505" w:rsidRPr="00EF5AB0" w:rsidRDefault="0037499B" w:rsidP="00DE0311">
      <w:pPr>
        <w:pStyle w:val="Heading1"/>
        <w:spacing w:line="360" w:lineRule="auto"/>
        <w:jc w:val="both"/>
        <w:rPr>
          <w:b w:val="0"/>
          <w:bCs w:val="0"/>
          <w:sz w:val="22"/>
          <w:szCs w:val="22"/>
        </w:rPr>
      </w:pPr>
      <w:r w:rsidRPr="00EF5AB0">
        <w:rPr>
          <w:b w:val="0"/>
          <w:bCs w:val="0"/>
          <w:sz w:val="22"/>
          <w:szCs w:val="22"/>
        </w:rPr>
        <w:t>Based on this report t</w:t>
      </w:r>
      <w:r w:rsidR="00FE1FDA" w:rsidRPr="00EF5AB0">
        <w:rPr>
          <w:b w:val="0"/>
          <w:bCs w:val="0"/>
          <w:sz w:val="22"/>
          <w:szCs w:val="22"/>
        </w:rPr>
        <w:t xml:space="preserve">he recommendations </w:t>
      </w:r>
      <w:r w:rsidR="009B70F6" w:rsidRPr="00EF5AB0">
        <w:rPr>
          <w:b w:val="0"/>
          <w:bCs w:val="0"/>
          <w:sz w:val="22"/>
          <w:szCs w:val="22"/>
        </w:rPr>
        <w:t xml:space="preserve">for </w:t>
      </w:r>
      <w:r w:rsidR="00026805" w:rsidRPr="00EF5AB0">
        <w:rPr>
          <w:b w:val="0"/>
          <w:bCs w:val="0"/>
          <w:sz w:val="22"/>
          <w:szCs w:val="22"/>
        </w:rPr>
        <w:t>the U</w:t>
      </w:r>
      <w:r w:rsidR="00FE1FDA" w:rsidRPr="00EF5AB0">
        <w:rPr>
          <w:b w:val="0"/>
          <w:bCs w:val="0"/>
          <w:sz w:val="22"/>
          <w:szCs w:val="22"/>
        </w:rPr>
        <w:t xml:space="preserve">niversity of Wales </w:t>
      </w:r>
      <w:r w:rsidR="00026805" w:rsidRPr="00EF5AB0">
        <w:rPr>
          <w:b w:val="0"/>
          <w:bCs w:val="0"/>
          <w:sz w:val="22"/>
          <w:szCs w:val="22"/>
        </w:rPr>
        <w:t>T</w:t>
      </w:r>
      <w:r w:rsidR="00FE1FDA" w:rsidRPr="00EF5AB0">
        <w:rPr>
          <w:b w:val="0"/>
          <w:bCs w:val="0"/>
          <w:sz w:val="22"/>
          <w:szCs w:val="22"/>
        </w:rPr>
        <w:t xml:space="preserve">rinity </w:t>
      </w:r>
      <w:r w:rsidR="00026805" w:rsidRPr="00EF5AB0">
        <w:rPr>
          <w:b w:val="0"/>
          <w:bCs w:val="0"/>
          <w:sz w:val="22"/>
          <w:szCs w:val="22"/>
        </w:rPr>
        <w:t>S</w:t>
      </w:r>
      <w:r w:rsidR="00FE1FDA" w:rsidRPr="00EF5AB0">
        <w:rPr>
          <w:b w:val="0"/>
          <w:bCs w:val="0"/>
          <w:sz w:val="22"/>
          <w:szCs w:val="22"/>
        </w:rPr>
        <w:t xml:space="preserve">aint David </w:t>
      </w:r>
      <w:r w:rsidR="00BF567F" w:rsidRPr="00EF5AB0">
        <w:rPr>
          <w:b w:val="0"/>
          <w:bCs w:val="0"/>
          <w:sz w:val="22"/>
          <w:szCs w:val="22"/>
        </w:rPr>
        <w:t>need to take to enhance i</w:t>
      </w:r>
      <w:r w:rsidR="00877927" w:rsidRPr="00EF5AB0">
        <w:rPr>
          <w:b w:val="0"/>
          <w:bCs w:val="0"/>
          <w:sz w:val="22"/>
          <w:szCs w:val="22"/>
        </w:rPr>
        <w:t>ts workplace culture is</w:t>
      </w:r>
      <w:r w:rsidR="00A24C8C" w:rsidRPr="00EF5AB0">
        <w:rPr>
          <w:b w:val="0"/>
          <w:bCs w:val="0"/>
          <w:sz w:val="22"/>
          <w:szCs w:val="22"/>
        </w:rPr>
        <w:t xml:space="preserve"> to have</w:t>
      </w:r>
      <w:r w:rsidR="00026805" w:rsidRPr="00EF5AB0">
        <w:rPr>
          <w:b w:val="0"/>
          <w:bCs w:val="0"/>
          <w:sz w:val="22"/>
          <w:szCs w:val="22"/>
        </w:rPr>
        <w:t>.</w:t>
      </w:r>
    </w:p>
    <w:p w14:paraId="3AB670F5" w14:textId="6A59B169" w:rsidR="00F47FFE" w:rsidRPr="00EF5AB0" w:rsidRDefault="00F83A6B" w:rsidP="009D4A6C">
      <w:pPr>
        <w:pStyle w:val="Heading1"/>
        <w:numPr>
          <w:ilvl w:val="0"/>
          <w:numId w:val="3"/>
        </w:numPr>
        <w:spacing w:line="360" w:lineRule="auto"/>
        <w:jc w:val="both"/>
        <w:rPr>
          <w:b w:val="0"/>
          <w:bCs w:val="0"/>
          <w:sz w:val="22"/>
          <w:szCs w:val="22"/>
        </w:rPr>
      </w:pPr>
      <w:r w:rsidRPr="00EF5AB0">
        <w:rPr>
          <w:sz w:val="22"/>
          <w:szCs w:val="22"/>
        </w:rPr>
        <w:t>3.1</w:t>
      </w:r>
      <w:r w:rsidRPr="00EF5AB0">
        <w:rPr>
          <w:b w:val="0"/>
          <w:bCs w:val="0"/>
          <w:sz w:val="22"/>
          <w:szCs w:val="22"/>
        </w:rPr>
        <w:t xml:space="preserve"> </w:t>
      </w:r>
      <w:r w:rsidR="006B0667" w:rsidRPr="00EF5AB0">
        <w:rPr>
          <w:b w:val="0"/>
          <w:bCs w:val="0"/>
          <w:sz w:val="22"/>
          <w:szCs w:val="22"/>
        </w:rPr>
        <w:t>That functional framework ought to be made proficient to incorporate worldwide gifts at all levels</w:t>
      </w:r>
      <w:r w:rsidR="00A30C0D" w:rsidRPr="00EF5AB0">
        <w:rPr>
          <w:b w:val="0"/>
          <w:bCs w:val="0"/>
          <w:sz w:val="22"/>
          <w:szCs w:val="22"/>
        </w:rPr>
        <w:t xml:space="preserve"> </w:t>
      </w:r>
      <w:sdt>
        <w:sdtPr>
          <w:rPr>
            <w:b w:val="0"/>
            <w:bCs w:val="0"/>
            <w:sz w:val="22"/>
            <w:szCs w:val="22"/>
          </w:rPr>
          <w:id w:val="-1354872889"/>
          <w:citation/>
        </w:sdtPr>
        <w:sdtContent>
          <w:r w:rsidR="00A30C0D" w:rsidRPr="00EF5AB0">
            <w:rPr>
              <w:b w:val="0"/>
              <w:bCs w:val="0"/>
              <w:sz w:val="22"/>
              <w:szCs w:val="22"/>
            </w:rPr>
            <w:fldChar w:fldCharType="begin"/>
          </w:r>
          <w:r w:rsidR="00A30C0D" w:rsidRPr="00EF5AB0">
            <w:rPr>
              <w:b w:val="0"/>
              <w:bCs w:val="0"/>
              <w:sz w:val="22"/>
              <w:szCs w:val="22"/>
              <w:lang w:val="en-GB"/>
            </w:rPr>
            <w:instrText xml:space="preserve"> CITATION Bis18 \l 2057 </w:instrText>
          </w:r>
          <w:r w:rsidR="00A30C0D" w:rsidRPr="00EF5AB0">
            <w:rPr>
              <w:b w:val="0"/>
              <w:bCs w:val="0"/>
              <w:sz w:val="22"/>
              <w:szCs w:val="22"/>
            </w:rPr>
            <w:fldChar w:fldCharType="separate"/>
          </w:r>
          <w:r w:rsidR="00A30C0D" w:rsidRPr="00EF5AB0">
            <w:rPr>
              <w:noProof/>
              <w:sz w:val="22"/>
              <w:szCs w:val="22"/>
              <w:lang w:val="en-GB"/>
            </w:rPr>
            <w:t>(Bismark, 2018)</w:t>
          </w:r>
          <w:r w:rsidR="00A30C0D" w:rsidRPr="00EF5AB0">
            <w:rPr>
              <w:b w:val="0"/>
              <w:bCs w:val="0"/>
              <w:sz w:val="22"/>
              <w:szCs w:val="22"/>
            </w:rPr>
            <w:fldChar w:fldCharType="end"/>
          </w:r>
        </w:sdtContent>
      </w:sdt>
      <w:r w:rsidR="00A30C0D" w:rsidRPr="00EF5AB0">
        <w:rPr>
          <w:b w:val="0"/>
          <w:bCs w:val="0"/>
          <w:sz w:val="22"/>
          <w:szCs w:val="22"/>
        </w:rPr>
        <w:t>.</w:t>
      </w:r>
    </w:p>
    <w:p w14:paraId="440D4C76" w14:textId="5857280F" w:rsidR="009D4A6C" w:rsidRPr="00EF5AB0" w:rsidRDefault="00874501" w:rsidP="009D4A6C">
      <w:pPr>
        <w:pStyle w:val="Heading1"/>
        <w:numPr>
          <w:ilvl w:val="0"/>
          <w:numId w:val="3"/>
        </w:numPr>
        <w:spacing w:line="360" w:lineRule="auto"/>
        <w:jc w:val="both"/>
        <w:rPr>
          <w:b w:val="0"/>
          <w:bCs w:val="0"/>
          <w:sz w:val="22"/>
          <w:szCs w:val="22"/>
        </w:rPr>
      </w:pPr>
      <w:r w:rsidRPr="00EF5AB0">
        <w:rPr>
          <w:sz w:val="22"/>
          <w:szCs w:val="22"/>
        </w:rPr>
        <w:t xml:space="preserve">3.2 </w:t>
      </w:r>
      <w:r w:rsidR="00323BAA" w:rsidRPr="00EF5AB0">
        <w:rPr>
          <w:b w:val="0"/>
          <w:bCs w:val="0"/>
          <w:sz w:val="22"/>
          <w:szCs w:val="22"/>
        </w:rPr>
        <w:t xml:space="preserve">To </w:t>
      </w:r>
      <w:r w:rsidR="0003433C" w:rsidRPr="00EF5AB0">
        <w:rPr>
          <w:b w:val="0"/>
          <w:bCs w:val="0"/>
          <w:sz w:val="22"/>
          <w:szCs w:val="22"/>
        </w:rPr>
        <w:t xml:space="preserve">recognize more </w:t>
      </w:r>
      <w:r w:rsidR="00192362" w:rsidRPr="00EF5AB0">
        <w:rPr>
          <w:b w:val="0"/>
          <w:bCs w:val="0"/>
          <w:sz w:val="22"/>
          <w:szCs w:val="22"/>
        </w:rPr>
        <w:t xml:space="preserve">effort from </w:t>
      </w:r>
      <w:r w:rsidR="00C967D1" w:rsidRPr="00EF5AB0">
        <w:rPr>
          <w:b w:val="0"/>
          <w:bCs w:val="0"/>
          <w:sz w:val="22"/>
          <w:szCs w:val="22"/>
        </w:rPr>
        <w:t xml:space="preserve">employees, students, </w:t>
      </w:r>
      <w:r w:rsidR="0013003A" w:rsidRPr="00EF5AB0">
        <w:rPr>
          <w:b w:val="0"/>
          <w:bCs w:val="0"/>
          <w:sz w:val="22"/>
          <w:szCs w:val="22"/>
        </w:rPr>
        <w:t xml:space="preserve">and to give rewards in these situations. </w:t>
      </w:r>
    </w:p>
    <w:p w14:paraId="781BAD74" w14:textId="2A5F09DB" w:rsidR="00D52FF4" w:rsidRPr="00EF5AB0" w:rsidRDefault="00A65526" w:rsidP="009D4A6C">
      <w:pPr>
        <w:pStyle w:val="Heading1"/>
        <w:numPr>
          <w:ilvl w:val="0"/>
          <w:numId w:val="3"/>
        </w:numPr>
        <w:spacing w:line="360" w:lineRule="auto"/>
        <w:jc w:val="both"/>
        <w:rPr>
          <w:b w:val="0"/>
          <w:bCs w:val="0"/>
          <w:sz w:val="22"/>
          <w:szCs w:val="22"/>
        </w:rPr>
      </w:pPr>
      <w:r w:rsidRPr="00EF5AB0">
        <w:rPr>
          <w:sz w:val="22"/>
          <w:szCs w:val="22"/>
        </w:rPr>
        <w:t xml:space="preserve">3.3 </w:t>
      </w:r>
      <w:r w:rsidRPr="00EF5AB0">
        <w:rPr>
          <w:b w:val="0"/>
          <w:bCs w:val="0"/>
          <w:sz w:val="22"/>
          <w:szCs w:val="22"/>
        </w:rPr>
        <w:t xml:space="preserve">That staff work/expected set of responsibilities ought to be made </w:t>
      </w:r>
      <w:r w:rsidRPr="00EF5AB0">
        <w:rPr>
          <w:b w:val="0"/>
          <w:bCs w:val="0"/>
          <w:sz w:val="22"/>
          <w:szCs w:val="22"/>
        </w:rPr>
        <w:t>clearer and more explicit</w:t>
      </w:r>
      <w:r w:rsidRPr="00EF5AB0">
        <w:rPr>
          <w:b w:val="0"/>
          <w:bCs w:val="0"/>
          <w:sz w:val="22"/>
          <w:szCs w:val="22"/>
        </w:rPr>
        <w:t xml:space="preserve"> to upgrade effectiveness</w:t>
      </w:r>
      <w:r w:rsidR="004764B2" w:rsidRPr="00EF5AB0">
        <w:rPr>
          <w:b w:val="0"/>
          <w:bCs w:val="0"/>
          <w:sz w:val="22"/>
          <w:szCs w:val="22"/>
        </w:rPr>
        <w:t xml:space="preserve"> </w:t>
      </w:r>
      <w:sdt>
        <w:sdtPr>
          <w:rPr>
            <w:b w:val="0"/>
            <w:bCs w:val="0"/>
            <w:sz w:val="22"/>
            <w:szCs w:val="22"/>
          </w:rPr>
          <w:id w:val="1801266131"/>
          <w:citation/>
        </w:sdtPr>
        <w:sdtContent>
          <w:r w:rsidR="004764B2" w:rsidRPr="00EF5AB0">
            <w:rPr>
              <w:b w:val="0"/>
              <w:bCs w:val="0"/>
              <w:sz w:val="22"/>
              <w:szCs w:val="22"/>
            </w:rPr>
            <w:fldChar w:fldCharType="begin"/>
          </w:r>
          <w:r w:rsidR="004764B2" w:rsidRPr="00EF5AB0">
            <w:rPr>
              <w:b w:val="0"/>
              <w:bCs w:val="0"/>
              <w:sz w:val="22"/>
              <w:szCs w:val="22"/>
              <w:lang w:val="en-GB"/>
            </w:rPr>
            <w:instrText xml:space="preserve"> CITATION Bis18 \l 2057 </w:instrText>
          </w:r>
          <w:r w:rsidR="004764B2" w:rsidRPr="00EF5AB0">
            <w:rPr>
              <w:b w:val="0"/>
              <w:bCs w:val="0"/>
              <w:sz w:val="22"/>
              <w:szCs w:val="22"/>
            </w:rPr>
            <w:fldChar w:fldCharType="separate"/>
          </w:r>
          <w:r w:rsidR="004764B2" w:rsidRPr="00EF5AB0">
            <w:rPr>
              <w:noProof/>
              <w:sz w:val="22"/>
              <w:szCs w:val="22"/>
              <w:lang w:val="en-GB"/>
            </w:rPr>
            <w:t>(Bismark, 2018)</w:t>
          </w:r>
          <w:r w:rsidR="004764B2" w:rsidRPr="00EF5AB0">
            <w:rPr>
              <w:b w:val="0"/>
              <w:bCs w:val="0"/>
              <w:sz w:val="22"/>
              <w:szCs w:val="22"/>
            </w:rPr>
            <w:fldChar w:fldCharType="end"/>
          </w:r>
        </w:sdtContent>
      </w:sdt>
      <w:r w:rsidR="004764B2" w:rsidRPr="00EF5AB0">
        <w:rPr>
          <w:b w:val="0"/>
          <w:bCs w:val="0"/>
          <w:sz w:val="22"/>
          <w:szCs w:val="22"/>
        </w:rPr>
        <w:t>.</w:t>
      </w:r>
    </w:p>
    <w:p w14:paraId="716A8D86" w14:textId="501697F5" w:rsidR="009D4A6C" w:rsidRPr="00EF5AB0" w:rsidRDefault="004764B2" w:rsidP="00CA0F4A">
      <w:pPr>
        <w:pStyle w:val="Heading1"/>
        <w:numPr>
          <w:ilvl w:val="0"/>
          <w:numId w:val="3"/>
        </w:numPr>
        <w:spacing w:line="360" w:lineRule="auto"/>
        <w:jc w:val="both"/>
        <w:rPr>
          <w:b w:val="0"/>
          <w:bCs w:val="0"/>
          <w:sz w:val="22"/>
          <w:szCs w:val="22"/>
        </w:rPr>
      </w:pPr>
      <w:r w:rsidRPr="00EF5AB0">
        <w:rPr>
          <w:sz w:val="22"/>
          <w:szCs w:val="22"/>
        </w:rPr>
        <w:t xml:space="preserve">3.4 </w:t>
      </w:r>
      <w:r w:rsidR="00A30C0D" w:rsidRPr="00EF5AB0">
        <w:rPr>
          <w:b w:val="0"/>
          <w:bCs w:val="0"/>
          <w:sz w:val="22"/>
          <w:szCs w:val="22"/>
        </w:rPr>
        <w:t>More student support in the progressions to help to university succeed and to be able to attract more students</w:t>
      </w:r>
      <w:r w:rsidR="009D3CB9" w:rsidRPr="00EF5AB0">
        <w:rPr>
          <w:b w:val="0"/>
          <w:bCs w:val="0"/>
          <w:sz w:val="22"/>
          <w:szCs w:val="22"/>
        </w:rPr>
        <w:t>.</w:t>
      </w:r>
    </w:p>
    <w:p w14:paraId="495CC3E1" w14:textId="0F0CAF9A" w:rsidR="009D4A6C" w:rsidRPr="00EF5AB0" w:rsidRDefault="009D3CB9" w:rsidP="00723603">
      <w:pPr>
        <w:pStyle w:val="Heading1"/>
        <w:spacing w:line="360" w:lineRule="auto"/>
        <w:ind w:left="360"/>
        <w:jc w:val="center"/>
        <w:rPr>
          <w:color w:val="7030A0"/>
        </w:rPr>
      </w:pPr>
      <w:r w:rsidRPr="00EF5AB0">
        <w:rPr>
          <w:color w:val="7030A0"/>
        </w:rPr>
        <w:t>CONCLUSION</w:t>
      </w:r>
    </w:p>
    <w:p w14:paraId="67F25AD4" w14:textId="01BECC8D" w:rsidR="008763DB" w:rsidRDefault="000D6ED5" w:rsidP="000B3581">
      <w:pPr>
        <w:pStyle w:val="Heading1"/>
        <w:spacing w:line="360" w:lineRule="auto"/>
        <w:jc w:val="both"/>
        <w:rPr>
          <w:b w:val="0"/>
          <w:bCs w:val="0"/>
          <w:sz w:val="22"/>
          <w:szCs w:val="22"/>
        </w:rPr>
      </w:pPr>
      <w:r w:rsidRPr="00EF5AB0">
        <w:rPr>
          <w:b w:val="0"/>
          <w:bCs w:val="0"/>
          <w:sz w:val="22"/>
          <w:szCs w:val="22"/>
        </w:rPr>
        <w:t xml:space="preserve">This report concludes that the </w:t>
      </w:r>
      <w:r w:rsidR="000979F8" w:rsidRPr="00EF5AB0">
        <w:rPr>
          <w:b w:val="0"/>
          <w:bCs w:val="0"/>
          <w:sz w:val="22"/>
          <w:szCs w:val="22"/>
        </w:rPr>
        <w:t xml:space="preserve">overall ethical culture of the </w:t>
      </w:r>
      <w:r w:rsidR="00723603" w:rsidRPr="00EF5AB0">
        <w:rPr>
          <w:b w:val="0"/>
          <w:bCs w:val="0"/>
          <w:sz w:val="22"/>
          <w:szCs w:val="22"/>
        </w:rPr>
        <w:t>U</w:t>
      </w:r>
      <w:r w:rsidR="000979F8" w:rsidRPr="00EF5AB0">
        <w:rPr>
          <w:b w:val="0"/>
          <w:bCs w:val="0"/>
          <w:sz w:val="22"/>
          <w:szCs w:val="22"/>
        </w:rPr>
        <w:t xml:space="preserve">niversity of Wales </w:t>
      </w:r>
      <w:r w:rsidR="00EF5AB0" w:rsidRPr="00EF5AB0">
        <w:rPr>
          <w:b w:val="0"/>
          <w:bCs w:val="0"/>
          <w:sz w:val="22"/>
          <w:szCs w:val="22"/>
        </w:rPr>
        <w:t>T</w:t>
      </w:r>
      <w:r w:rsidR="000979F8" w:rsidRPr="00EF5AB0">
        <w:rPr>
          <w:b w:val="0"/>
          <w:bCs w:val="0"/>
          <w:sz w:val="22"/>
          <w:szCs w:val="22"/>
        </w:rPr>
        <w:t xml:space="preserve">rinity </w:t>
      </w:r>
      <w:r w:rsidR="00EF5AB0" w:rsidRPr="00EF5AB0">
        <w:rPr>
          <w:b w:val="0"/>
          <w:bCs w:val="0"/>
          <w:sz w:val="22"/>
          <w:szCs w:val="22"/>
        </w:rPr>
        <w:t>S</w:t>
      </w:r>
      <w:r w:rsidR="000979F8" w:rsidRPr="00EF5AB0">
        <w:rPr>
          <w:b w:val="0"/>
          <w:bCs w:val="0"/>
          <w:sz w:val="22"/>
          <w:szCs w:val="22"/>
        </w:rPr>
        <w:t xml:space="preserve">aint David </w:t>
      </w:r>
      <w:r w:rsidR="003B1073">
        <w:rPr>
          <w:b w:val="0"/>
          <w:bCs w:val="0"/>
          <w:sz w:val="22"/>
          <w:szCs w:val="22"/>
        </w:rPr>
        <w:t xml:space="preserve">is good by having its certain elements in the culture web </w:t>
      </w:r>
      <w:r w:rsidR="00D75FD1">
        <w:rPr>
          <w:b w:val="0"/>
          <w:bCs w:val="0"/>
          <w:sz w:val="22"/>
          <w:szCs w:val="22"/>
        </w:rPr>
        <w:t>the organization structure, power structure, control systems having to s</w:t>
      </w:r>
      <w:r w:rsidR="00C027F2">
        <w:rPr>
          <w:b w:val="0"/>
          <w:bCs w:val="0"/>
          <w:sz w:val="22"/>
          <w:szCs w:val="22"/>
        </w:rPr>
        <w:t>tay within the law and government official</w:t>
      </w:r>
      <w:r w:rsidR="00DF0BEA">
        <w:rPr>
          <w:b w:val="0"/>
          <w:bCs w:val="0"/>
          <w:sz w:val="22"/>
          <w:szCs w:val="22"/>
        </w:rPr>
        <w:t xml:space="preserve"> </w:t>
      </w:r>
      <w:r w:rsidR="00D422D7">
        <w:rPr>
          <w:b w:val="0"/>
          <w:bCs w:val="0"/>
          <w:sz w:val="22"/>
          <w:szCs w:val="22"/>
        </w:rPr>
        <w:t>policies to</w:t>
      </w:r>
      <w:r w:rsidR="00C027F2">
        <w:rPr>
          <w:b w:val="0"/>
          <w:bCs w:val="0"/>
          <w:sz w:val="22"/>
          <w:szCs w:val="22"/>
        </w:rPr>
        <w:t xml:space="preserve"> be able to ope</w:t>
      </w:r>
      <w:r w:rsidR="00F05113">
        <w:rPr>
          <w:b w:val="0"/>
          <w:bCs w:val="0"/>
          <w:sz w:val="22"/>
          <w:szCs w:val="22"/>
        </w:rPr>
        <w:t>rate</w:t>
      </w:r>
      <w:r w:rsidR="00C027F2">
        <w:rPr>
          <w:b w:val="0"/>
          <w:bCs w:val="0"/>
          <w:sz w:val="22"/>
          <w:szCs w:val="22"/>
        </w:rPr>
        <w:t xml:space="preserve"> and </w:t>
      </w:r>
      <w:r w:rsidR="00F05113">
        <w:rPr>
          <w:b w:val="0"/>
          <w:bCs w:val="0"/>
          <w:sz w:val="22"/>
          <w:szCs w:val="22"/>
        </w:rPr>
        <w:t xml:space="preserve">provide the services they provide </w:t>
      </w:r>
      <w:r w:rsidR="00374B54">
        <w:rPr>
          <w:b w:val="0"/>
          <w:bCs w:val="0"/>
          <w:sz w:val="22"/>
          <w:szCs w:val="22"/>
        </w:rPr>
        <w:t>w</w:t>
      </w:r>
      <w:r w:rsidR="006F08A3">
        <w:rPr>
          <w:b w:val="0"/>
          <w:bCs w:val="0"/>
          <w:sz w:val="22"/>
          <w:szCs w:val="22"/>
        </w:rPr>
        <w:t xml:space="preserve">ith </w:t>
      </w:r>
      <w:r w:rsidR="00374B54">
        <w:rPr>
          <w:b w:val="0"/>
          <w:bCs w:val="0"/>
          <w:sz w:val="22"/>
          <w:szCs w:val="22"/>
        </w:rPr>
        <w:t>continuous</w:t>
      </w:r>
      <w:r w:rsidR="006F08A3">
        <w:rPr>
          <w:b w:val="0"/>
          <w:bCs w:val="0"/>
          <w:sz w:val="22"/>
          <w:szCs w:val="22"/>
        </w:rPr>
        <w:t xml:space="preserve"> </w:t>
      </w:r>
      <w:r w:rsidR="00D422D7">
        <w:rPr>
          <w:b w:val="0"/>
          <w:bCs w:val="0"/>
          <w:sz w:val="22"/>
          <w:szCs w:val="22"/>
        </w:rPr>
        <w:t>regulations from the regulators</w:t>
      </w:r>
      <w:r w:rsidR="00946910">
        <w:rPr>
          <w:b w:val="0"/>
          <w:bCs w:val="0"/>
          <w:sz w:val="22"/>
          <w:szCs w:val="22"/>
        </w:rPr>
        <w:t>. This report</w:t>
      </w:r>
      <w:r w:rsidR="00C6016F">
        <w:rPr>
          <w:b w:val="0"/>
          <w:bCs w:val="0"/>
          <w:sz w:val="22"/>
          <w:szCs w:val="22"/>
        </w:rPr>
        <w:t>s</w:t>
      </w:r>
      <w:r w:rsidR="00946910">
        <w:rPr>
          <w:b w:val="0"/>
          <w:bCs w:val="0"/>
          <w:sz w:val="22"/>
          <w:szCs w:val="22"/>
        </w:rPr>
        <w:t xml:space="preserve"> findings in the </w:t>
      </w:r>
      <w:r w:rsidR="008D6A5B">
        <w:rPr>
          <w:b w:val="0"/>
          <w:bCs w:val="0"/>
          <w:sz w:val="22"/>
          <w:szCs w:val="22"/>
        </w:rPr>
        <w:t xml:space="preserve">environmental factors impacting the university of </w:t>
      </w:r>
      <w:r w:rsidR="008D6A5B">
        <w:rPr>
          <w:b w:val="0"/>
          <w:bCs w:val="0"/>
          <w:sz w:val="22"/>
          <w:szCs w:val="22"/>
        </w:rPr>
        <w:lastRenderedPageBreak/>
        <w:t>Wales Trinity Saint David</w:t>
      </w:r>
      <w:r w:rsidR="00C6016F">
        <w:rPr>
          <w:b w:val="0"/>
          <w:bCs w:val="0"/>
          <w:sz w:val="22"/>
          <w:szCs w:val="22"/>
        </w:rPr>
        <w:t xml:space="preserve"> on PESTEL anal</w:t>
      </w:r>
      <w:r w:rsidR="00501D63">
        <w:rPr>
          <w:b w:val="0"/>
          <w:bCs w:val="0"/>
          <w:sz w:val="22"/>
          <w:szCs w:val="22"/>
        </w:rPr>
        <w:t xml:space="preserve">ysis </w:t>
      </w:r>
      <w:r w:rsidR="00BD2FE6">
        <w:rPr>
          <w:b w:val="0"/>
          <w:bCs w:val="0"/>
          <w:sz w:val="22"/>
          <w:szCs w:val="22"/>
        </w:rPr>
        <w:t>show how they are impacted by all aspe</w:t>
      </w:r>
      <w:r w:rsidR="000B3581">
        <w:rPr>
          <w:b w:val="0"/>
          <w:bCs w:val="0"/>
          <w:sz w:val="22"/>
          <w:szCs w:val="22"/>
        </w:rPr>
        <w:t>cts of an PESTEL analysis.</w:t>
      </w:r>
      <w:r w:rsidR="008D6A5B">
        <w:rPr>
          <w:b w:val="0"/>
          <w:bCs w:val="0"/>
          <w:sz w:val="22"/>
          <w:szCs w:val="22"/>
        </w:rPr>
        <w:t xml:space="preserve"> </w:t>
      </w:r>
      <w:r w:rsidR="00E5371A">
        <w:rPr>
          <w:b w:val="0"/>
          <w:bCs w:val="0"/>
          <w:sz w:val="22"/>
          <w:szCs w:val="22"/>
        </w:rPr>
        <w:t xml:space="preserve">The report also concludes </w:t>
      </w:r>
      <w:r w:rsidR="00F833B9">
        <w:rPr>
          <w:b w:val="0"/>
          <w:bCs w:val="0"/>
          <w:sz w:val="22"/>
          <w:szCs w:val="22"/>
        </w:rPr>
        <w:t xml:space="preserve">that Porter’s Five Forces </w:t>
      </w:r>
      <w:r w:rsidR="008C3EF6">
        <w:rPr>
          <w:b w:val="0"/>
          <w:bCs w:val="0"/>
          <w:sz w:val="22"/>
          <w:szCs w:val="22"/>
        </w:rPr>
        <w:t xml:space="preserve">are essential in </w:t>
      </w:r>
      <w:r w:rsidR="00B96B1F">
        <w:rPr>
          <w:b w:val="0"/>
          <w:bCs w:val="0"/>
          <w:sz w:val="22"/>
          <w:szCs w:val="22"/>
        </w:rPr>
        <w:t xml:space="preserve">providing competition </w:t>
      </w:r>
      <w:r w:rsidR="00791071">
        <w:rPr>
          <w:b w:val="0"/>
          <w:bCs w:val="0"/>
          <w:sz w:val="22"/>
          <w:szCs w:val="22"/>
        </w:rPr>
        <w:t xml:space="preserve">and profitability </w:t>
      </w:r>
      <w:sdt>
        <w:sdtPr>
          <w:rPr>
            <w:b w:val="0"/>
            <w:bCs w:val="0"/>
            <w:sz w:val="22"/>
            <w:szCs w:val="22"/>
          </w:rPr>
          <w:id w:val="1668056093"/>
          <w:citation/>
        </w:sdtPr>
        <w:sdtContent>
          <w:r w:rsidR="006F08A3">
            <w:rPr>
              <w:b w:val="0"/>
              <w:bCs w:val="0"/>
              <w:sz w:val="22"/>
              <w:szCs w:val="22"/>
            </w:rPr>
            <w:fldChar w:fldCharType="begin"/>
          </w:r>
          <w:r w:rsidR="006F08A3">
            <w:rPr>
              <w:b w:val="0"/>
              <w:bCs w:val="0"/>
              <w:sz w:val="22"/>
              <w:szCs w:val="22"/>
              <w:lang w:val="en-GB"/>
            </w:rPr>
            <w:instrText xml:space="preserve"> CITATION Pri11 \l 2057 </w:instrText>
          </w:r>
          <w:r w:rsidR="006F08A3">
            <w:rPr>
              <w:b w:val="0"/>
              <w:bCs w:val="0"/>
              <w:sz w:val="22"/>
              <w:szCs w:val="22"/>
            </w:rPr>
            <w:fldChar w:fldCharType="separate"/>
          </w:r>
          <w:r w:rsidR="006F08A3" w:rsidRPr="006F08A3">
            <w:rPr>
              <w:noProof/>
              <w:sz w:val="22"/>
              <w:szCs w:val="22"/>
              <w:lang w:val="en-GB"/>
            </w:rPr>
            <w:t>(Pringle, 2011)</w:t>
          </w:r>
          <w:r w:rsidR="006F08A3">
            <w:rPr>
              <w:b w:val="0"/>
              <w:bCs w:val="0"/>
              <w:sz w:val="22"/>
              <w:szCs w:val="22"/>
            </w:rPr>
            <w:fldChar w:fldCharType="end"/>
          </w:r>
        </w:sdtContent>
      </w:sdt>
      <w:r w:rsidR="006F08A3">
        <w:rPr>
          <w:b w:val="0"/>
          <w:bCs w:val="0"/>
          <w:sz w:val="22"/>
          <w:szCs w:val="22"/>
        </w:rPr>
        <w:t xml:space="preserve">. </w:t>
      </w:r>
      <w:r w:rsidR="00ED04EB">
        <w:rPr>
          <w:b w:val="0"/>
          <w:bCs w:val="0"/>
          <w:sz w:val="22"/>
          <w:szCs w:val="22"/>
        </w:rPr>
        <w:t xml:space="preserve">And allowing to look at the University of Wales Trinity Saint David </w:t>
      </w:r>
      <w:r w:rsidR="00456D6E">
        <w:rPr>
          <w:b w:val="0"/>
          <w:bCs w:val="0"/>
          <w:sz w:val="22"/>
          <w:szCs w:val="22"/>
        </w:rPr>
        <w:t xml:space="preserve">from the </w:t>
      </w:r>
      <w:r w:rsidR="008763DB">
        <w:rPr>
          <w:b w:val="0"/>
          <w:bCs w:val="0"/>
          <w:sz w:val="22"/>
          <w:szCs w:val="22"/>
        </w:rPr>
        <w:t>outside</w:t>
      </w:r>
      <w:r w:rsidR="00456D6E">
        <w:rPr>
          <w:b w:val="0"/>
          <w:bCs w:val="0"/>
          <w:sz w:val="22"/>
          <w:szCs w:val="22"/>
        </w:rPr>
        <w:t xml:space="preserve"> looking in to see the </w:t>
      </w:r>
      <w:r w:rsidR="000604EF">
        <w:rPr>
          <w:b w:val="0"/>
          <w:bCs w:val="0"/>
          <w:sz w:val="22"/>
          <w:szCs w:val="22"/>
        </w:rPr>
        <w:t>effects Porter’s Five Force have</w:t>
      </w:r>
      <w:r w:rsidR="008763DB">
        <w:rPr>
          <w:b w:val="0"/>
          <w:bCs w:val="0"/>
          <w:sz w:val="22"/>
          <w:szCs w:val="22"/>
        </w:rPr>
        <w:t xml:space="preserve">. </w:t>
      </w:r>
    </w:p>
    <w:p w14:paraId="26C366A4" w14:textId="77777777" w:rsidR="008763DB" w:rsidRDefault="008763DB">
      <w:pPr>
        <w:rPr>
          <w:rFonts w:ascii="Arial" w:eastAsia="Arial" w:hAnsi="Arial" w:cs="Arial"/>
          <w:lang w:val="en-US" w:eastAsia="en-US"/>
        </w:rPr>
      </w:pPr>
      <w:r>
        <w:rPr>
          <w:b/>
          <w:bCs/>
        </w:rPr>
        <w:br w:type="page"/>
      </w:r>
    </w:p>
    <w:sdt>
      <w:sdtPr>
        <w:id w:val="-681428824"/>
        <w:docPartObj>
          <w:docPartGallery w:val="Bibliographies"/>
          <w:docPartUnique/>
        </w:docPartObj>
      </w:sdtPr>
      <w:sdtEndPr>
        <w:rPr>
          <w:rFonts w:asciiTheme="minorHAnsi" w:eastAsiaTheme="minorEastAsia" w:hAnsiTheme="minorHAnsi" w:cstheme="minorBidi"/>
          <w:b w:val="0"/>
          <w:bCs w:val="0"/>
          <w:sz w:val="22"/>
          <w:szCs w:val="22"/>
          <w:lang w:val="en-GB" w:eastAsia="en-GB"/>
        </w:rPr>
      </w:sdtEndPr>
      <w:sdtContent>
        <w:p w14:paraId="3ECCB05D" w14:textId="085CD05A" w:rsidR="001D7DF7" w:rsidRDefault="001D7DF7" w:rsidP="001D7DF7">
          <w:pPr>
            <w:pStyle w:val="Heading1"/>
            <w:jc w:val="center"/>
          </w:pPr>
          <w:r>
            <w:t>Bibliography</w:t>
          </w:r>
        </w:p>
        <w:sdt>
          <w:sdtPr>
            <w:id w:val="111145805"/>
            <w:bibliography/>
          </w:sdtPr>
          <w:sdtContent>
            <w:p w14:paraId="5798986D" w14:textId="0C79FF9E" w:rsidR="001D7DF7" w:rsidRDefault="001D7DF7" w:rsidP="001D7DF7">
              <w:pPr>
                <w:pStyle w:val="Bibliography"/>
                <w:rPr>
                  <w:noProof/>
                  <w:sz w:val="24"/>
                  <w:szCs w:val="24"/>
                  <w:lang w:val="en-US"/>
                </w:rPr>
              </w:pPr>
              <w:r>
                <w:fldChar w:fldCharType="begin"/>
              </w:r>
              <w:r>
                <w:instrText xml:space="preserve"> BIBLIOGRAPHY </w:instrText>
              </w:r>
              <w:r>
                <w:fldChar w:fldCharType="separate"/>
              </w:r>
              <w:r w:rsidR="00CA648B">
                <w:rPr>
                  <w:noProof/>
                  <w:lang w:val="en-US"/>
                </w:rPr>
                <w:t>Department for Business Innovation and Skills</w:t>
              </w:r>
              <w:r>
                <w:rPr>
                  <w:noProof/>
                  <w:lang w:val="en-US"/>
                </w:rPr>
                <w:t xml:space="preserve">., 2011. </w:t>
              </w:r>
              <w:r>
                <w:rPr>
                  <w:i/>
                  <w:iCs/>
                  <w:noProof/>
                  <w:lang w:val="en-US"/>
                </w:rPr>
                <w:t xml:space="preserve">A NEW, FIT-FOR-PURPOSE FRAMEWORK FOR THE HIGHER EDUCATION SECTOR. </w:t>
              </w:r>
              <w:r>
                <w:rPr>
                  <w:noProof/>
                  <w:lang w:val="en-US"/>
                </w:rPr>
                <w:t xml:space="preserve">[Online] </w:t>
              </w:r>
              <w:r>
                <w:rPr>
                  <w:noProof/>
                  <w:lang w:val="en-US"/>
                </w:rPr>
                <w:br/>
                <w:t xml:space="preserve">Available at: </w:t>
              </w:r>
              <w:r>
                <w:rPr>
                  <w:noProof/>
                  <w:u w:val="single"/>
                  <w:lang w:val="en-US"/>
                </w:rPr>
                <w:t>https://assets.publishing.service.gov.uk</w:t>
              </w:r>
              <w:r>
                <w:rPr>
                  <w:noProof/>
                  <w:lang w:val="en-US"/>
                </w:rPr>
                <w:br/>
                <w:t>[Accessed 23 11 2021].</w:t>
              </w:r>
            </w:p>
            <w:p w14:paraId="141C61F8" w14:textId="380D9E52" w:rsidR="001D7DF7" w:rsidRDefault="001D7DF7" w:rsidP="001D7DF7">
              <w:pPr>
                <w:pStyle w:val="Bibliography"/>
                <w:rPr>
                  <w:noProof/>
                  <w:lang w:val="en-US"/>
                </w:rPr>
              </w:pPr>
              <w:r>
                <w:rPr>
                  <w:noProof/>
                  <w:lang w:val="en-US"/>
                </w:rPr>
                <w:t>Bismark, O. K</w:t>
              </w:r>
              <w:r w:rsidR="001970C0">
                <w:rPr>
                  <w:noProof/>
                  <w:lang w:val="en-US"/>
                </w:rPr>
                <w:t>ofi, O</w:t>
              </w:r>
              <w:r>
                <w:rPr>
                  <w:noProof/>
                  <w:lang w:val="en-US"/>
                </w:rPr>
                <w:t>.</w:t>
              </w:r>
              <w:r w:rsidR="00666880">
                <w:rPr>
                  <w:noProof/>
                  <w:lang w:val="en-US"/>
                </w:rPr>
                <w:t xml:space="preserve"> A. Frank, A. G. </w:t>
              </w:r>
              <w:r w:rsidR="007849C9">
                <w:rPr>
                  <w:noProof/>
                  <w:lang w:val="en-US"/>
                </w:rPr>
                <w:t>and Eric, H.</w:t>
              </w:r>
              <w:r>
                <w:rPr>
                  <w:noProof/>
                  <w:lang w:val="en-US"/>
                </w:rPr>
                <w:t xml:space="preserve"> 2018. Utilizing Mckinsey 7s Model, SWOT Analysis, PESTLE and Balance.Scorecard to Foster Efficient Implementation of Organizational Strategy. Evidence from The Community Hospital Group- Ghana Limited.. </w:t>
              </w:r>
              <w:r>
                <w:rPr>
                  <w:i/>
                  <w:iCs/>
                  <w:noProof/>
                  <w:lang w:val="en-US"/>
                </w:rPr>
                <w:t xml:space="preserve">International Journal of Research in Business, Economics and Management, </w:t>
              </w:r>
              <w:r>
                <w:rPr>
                  <w:noProof/>
                  <w:lang w:val="en-US"/>
                </w:rPr>
                <w:t>2(3), pp. 94-113.</w:t>
              </w:r>
            </w:p>
            <w:p w14:paraId="1FE72ECD" w14:textId="77777777" w:rsidR="001D7DF7" w:rsidRDefault="001D7DF7" w:rsidP="001D7DF7">
              <w:pPr>
                <w:pStyle w:val="Bibliography"/>
                <w:rPr>
                  <w:noProof/>
                  <w:lang w:val="en-US"/>
                </w:rPr>
              </w:pPr>
              <w:r>
                <w:rPr>
                  <w:noProof/>
                  <w:lang w:val="en-US"/>
                </w:rPr>
                <w:t xml:space="preserve">Bruijl, G., 2018. The Relevance of Porter's Five Forces in Today's Innovative and Changing Business Environment. </w:t>
              </w:r>
              <w:r>
                <w:rPr>
                  <w:i/>
                  <w:iCs/>
                  <w:noProof/>
                  <w:lang w:val="en-US"/>
                </w:rPr>
                <w:t xml:space="preserve">SSRN Electronic Journal </w:t>
              </w:r>
              <w:r>
                <w:rPr>
                  <w:noProof/>
                  <w:lang w:val="en-US"/>
                </w:rPr>
                <w:t>, 7 6, pp. 1-21.</w:t>
              </w:r>
            </w:p>
            <w:p w14:paraId="02FB41CC" w14:textId="77777777" w:rsidR="001D7DF7" w:rsidRDefault="001D7DF7" w:rsidP="001D7DF7">
              <w:pPr>
                <w:pStyle w:val="Bibliography"/>
                <w:rPr>
                  <w:noProof/>
                  <w:lang w:val="en-US"/>
                </w:rPr>
              </w:pPr>
              <w:r>
                <w:rPr>
                  <w:noProof/>
                  <w:lang w:val="en-US"/>
                </w:rPr>
                <w:t xml:space="preserve">CIPD, 2020. </w:t>
              </w:r>
              <w:r>
                <w:rPr>
                  <w:i/>
                  <w:iCs/>
                  <w:noProof/>
                  <w:lang w:val="en-US"/>
                </w:rPr>
                <w:t xml:space="preserve">PESTEL analysis. </w:t>
              </w:r>
              <w:r>
                <w:rPr>
                  <w:noProof/>
                  <w:lang w:val="en-US"/>
                </w:rPr>
                <w:t xml:space="preserve">[Online] </w:t>
              </w:r>
              <w:r>
                <w:rPr>
                  <w:noProof/>
                  <w:lang w:val="en-US"/>
                </w:rPr>
                <w:br/>
                <w:t xml:space="preserve">Available at: </w:t>
              </w:r>
              <w:r>
                <w:rPr>
                  <w:noProof/>
                  <w:u w:val="single"/>
                  <w:lang w:val="en-US"/>
                </w:rPr>
                <w:t>https://www.cipd.co.uk</w:t>
              </w:r>
              <w:r>
                <w:rPr>
                  <w:noProof/>
                  <w:lang w:val="en-US"/>
                </w:rPr>
                <w:br/>
                <w:t>[Accessed 23 11 2021].</w:t>
              </w:r>
            </w:p>
            <w:p w14:paraId="7C17E1FB" w14:textId="77777777" w:rsidR="001D7DF7" w:rsidRDefault="001D7DF7" w:rsidP="001D7DF7">
              <w:pPr>
                <w:pStyle w:val="Bibliography"/>
                <w:rPr>
                  <w:noProof/>
                  <w:lang w:val="en-US"/>
                </w:rPr>
              </w:pPr>
              <w:r>
                <w:rPr>
                  <w:noProof/>
                  <w:lang w:val="en-US"/>
                </w:rPr>
                <w:t xml:space="preserve">CIPD, 2021. </w:t>
              </w:r>
              <w:r>
                <w:rPr>
                  <w:i/>
                  <w:iCs/>
                  <w:noProof/>
                  <w:lang w:val="en-US"/>
                </w:rPr>
                <w:t xml:space="preserve">Recruitment Employers: learn how to safely recruit within the law. </w:t>
              </w:r>
              <w:r>
                <w:rPr>
                  <w:noProof/>
                  <w:lang w:val="en-US"/>
                </w:rPr>
                <w:t xml:space="preserve">[Online] </w:t>
              </w:r>
              <w:r>
                <w:rPr>
                  <w:noProof/>
                  <w:lang w:val="en-US"/>
                </w:rPr>
                <w:br/>
                <w:t xml:space="preserve">Available at: </w:t>
              </w:r>
              <w:r>
                <w:rPr>
                  <w:noProof/>
                  <w:u w:val="single"/>
                  <w:lang w:val="en-US"/>
                </w:rPr>
                <w:t>https://www.cipd.co.uk</w:t>
              </w:r>
              <w:r>
                <w:rPr>
                  <w:noProof/>
                  <w:lang w:val="en-US"/>
                </w:rPr>
                <w:br/>
                <w:t>[Accessed 25 11 2021].</w:t>
              </w:r>
            </w:p>
            <w:p w14:paraId="3B456734" w14:textId="24D2793D" w:rsidR="001D7DF7" w:rsidRDefault="001D7DF7" w:rsidP="001D7DF7">
              <w:pPr>
                <w:pStyle w:val="Bibliography"/>
                <w:rPr>
                  <w:noProof/>
                  <w:lang w:val="en-US"/>
                </w:rPr>
              </w:pPr>
              <w:r>
                <w:rPr>
                  <w:noProof/>
                  <w:lang w:val="en-US"/>
                </w:rPr>
                <w:t xml:space="preserve">Coccoli, M. </w:t>
              </w:r>
              <w:r w:rsidR="00632F56">
                <w:rPr>
                  <w:noProof/>
                  <w:lang w:val="en-US"/>
                </w:rPr>
                <w:t xml:space="preserve">Maresca, P. </w:t>
              </w:r>
              <w:r>
                <w:rPr>
                  <w:noProof/>
                  <w:lang w:val="en-US"/>
                </w:rPr>
                <w:t xml:space="preserve"> 2014. Smarter universities: A vision for the fast changing. </w:t>
              </w:r>
              <w:r>
                <w:rPr>
                  <w:i/>
                  <w:iCs/>
                  <w:noProof/>
                  <w:lang w:val="en-US"/>
                </w:rPr>
                <w:t xml:space="preserve">Journal of Visual Languages and Computing, </w:t>
              </w:r>
              <w:r>
                <w:rPr>
                  <w:noProof/>
                  <w:lang w:val="en-US"/>
                </w:rPr>
                <w:t>25(6), pp. 1003-1011.</w:t>
              </w:r>
            </w:p>
            <w:p w14:paraId="7094FA99" w14:textId="77777777" w:rsidR="001D7DF7" w:rsidRDefault="001D7DF7" w:rsidP="001D7DF7">
              <w:pPr>
                <w:pStyle w:val="Bibliography"/>
                <w:rPr>
                  <w:noProof/>
                  <w:lang w:val="en-US"/>
                </w:rPr>
              </w:pPr>
              <w:r>
                <w:rPr>
                  <w:i/>
                  <w:iCs/>
                  <w:noProof/>
                  <w:lang w:val="en-US"/>
                </w:rPr>
                <w:t xml:space="preserve">Culture. </w:t>
              </w:r>
              <w:r>
                <w:rPr>
                  <w:noProof/>
                  <w:lang w:val="en-US"/>
                </w:rPr>
                <w:t>2002. [Film] Directed by K. Harrison. Dallas, TX: Dallas TeleLearning (Firm),.</w:t>
              </w:r>
            </w:p>
            <w:p w14:paraId="1E5EAF14" w14:textId="502A1889" w:rsidR="001D7DF7" w:rsidRDefault="001D7DF7" w:rsidP="001D7DF7">
              <w:pPr>
                <w:pStyle w:val="Bibliography"/>
                <w:rPr>
                  <w:noProof/>
                  <w:lang w:val="en-US"/>
                </w:rPr>
              </w:pPr>
              <w:r>
                <w:rPr>
                  <w:noProof/>
                  <w:lang w:val="en-US"/>
                </w:rPr>
                <w:t>Doherty, O. S</w:t>
              </w:r>
              <w:r w:rsidR="008233A8">
                <w:rPr>
                  <w:noProof/>
                  <w:lang w:val="en-US"/>
                </w:rPr>
                <w:t>t</w:t>
              </w:r>
              <w:r w:rsidR="005E24F6">
                <w:rPr>
                  <w:noProof/>
                  <w:lang w:val="en-US"/>
                </w:rPr>
                <w:t xml:space="preserve">ephens, </w:t>
              </w:r>
              <w:r>
                <w:rPr>
                  <w:noProof/>
                  <w:lang w:val="en-US"/>
                </w:rPr>
                <w:t xml:space="preserve">S. 2019. The cultural web, higher education and work-based learning. </w:t>
              </w:r>
              <w:r>
                <w:rPr>
                  <w:i/>
                  <w:iCs/>
                  <w:noProof/>
                  <w:lang w:val="en-US"/>
                </w:rPr>
                <w:t xml:space="preserve">Industry and Higher Education, </w:t>
              </w:r>
              <w:r>
                <w:rPr>
                  <w:noProof/>
                  <w:lang w:val="en-US"/>
                </w:rPr>
                <w:t>34(5), pp. 330-341.</w:t>
              </w:r>
            </w:p>
            <w:p w14:paraId="316F5088" w14:textId="77777777" w:rsidR="001D7DF7" w:rsidRDefault="001D7DF7" w:rsidP="001D7DF7">
              <w:pPr>
                <w:pStyle w:val="Bibliography"/>
                <w:rPr>
                  <w:noProof/>
                  <w:lang w:val="en-US"/>
                </w:rPr>
              </w:pPr>
              <w:r>
                <w:rPr>
                  <w:noProof/>
                  <w:lang w:val="en-US"/>
                </w:rPr>
                <w:t xml:space="preserve">Eisenstein, L., 2021. </w:t>
              </w:r>
              <w:r>
                <w:rPr>
                  <w:i/>
                  <w:iCs/>
                  <w:noProof/>
                  <w:lang w:val="en-US"/>
                </w:rPr>
                <w:t xml:space="preserve">5 Steps to Creating an Ethical Organizational Culture. </w:t>
              </w:r>
              <w:r>
                <w:rPr>
                  <w:noProof/>
                  <w:lang w:val="en-US"/>
                </w:rPr>
                <w:t xml:space="preserve">[Online] </w:t>
              </w:r>
              <w:r>
                <w:rPr>
                  <w:noProof/>
                  <w:lang w:val="en-US"/>
                </w:rPr>
                <w:br/>
                <w:t xml:space="preserve">Available at: </w:t>
              </w:r>
              <w:r>
                <w:rPr>
                  <w:noProof/>
                  <w:u w:val="single"/>
                  <w:lang w:val="en-US"/>
                </w:rPr>
                <w:t>https://www.boardeffect.com</w:t>
              </w:r>
              <w:r>
                <w:rPr>
                  <w:noProof/>
                  <w:lang w:val="en-US"/>
                </w:rPr>
                <w:br/>
                <w:t>[Accessed 30 11 2021].</w:t>
              </w:r>
            </w:p>
            <w:p w14:paraId="16714913" w14:textId="0F227119" w:rsidR="001D7DF7" w:rsidRDefault="001D7DF7" w:rsidP="001D7DF7">
              <w:pPr>
                <w:pStyle w:val="Bibliography"/>
                <w:rPr>
                  <w:noProof/>
                  <w:lang w:val="en-US"/>
                </w:rPr>
              </w:pPr>
              <w:r>
                <w:rPr>
                  <w:noProof/>
                  <w:lang w:val="en-US"/>
                </w:rPr>
                <w:t>Epley, N. a</w:t>
              </w:r>
              <w:r w:rsidR="00271A3D">
                <w:rPr>
                  <w:noProof/>
                  <w:lang w:val="en-US"/>
                </w:rPr>
                <w:t>nd</w:t>
              </w:r>
              <w:r>
                <w:rPr>
                  <w:noProof/>
                  <w:lang w:val="en-US"/>
                </w:rPr>
                <w:t xml:space="preserve"> K</w:t>
              </w:r>
              <w:r w:rsidR="00271A3D">
                <w:rPr>
                  <w:noProof/>
                  <w:lang w:val="en-US"/>
                </w:rPr>
                <w:t>umar</w:t>
              </w:r>
              <w:r w:rsidR="00C41E85">
                <w:rPr>
                  <w:noProof/>
                  <w:lang w:val="en-US"/>
                </w:rPr>
                <w:t>,</w:t>
              </w:r>
              <w:r>
                <w:rPr>
                  <w:noProof/>
                  <w:lang w:val="en-US"/>
                </w:rPr>
                <w:t xml:space="preserve"> A. 2019. </w:t>
              </w:r>
              <w:r>
                <w:rPr>
                  <w:i/>
                  <w:iCs/>
                  <w:noProof/>
                  <w:lang w:val="en-US"/>
                </w:rPr>
                <w:t xml:space="preserve">How to Design an Ethical Organization. </w:t>
              </w:r>
              <w:r>
                <w:rPr>
                  <w:noProof/>
                  <w:lang w:val="en-US"/>
                </w:rPr>
                <w:t xml:space="preserve">[Online] </w:t>
              </w:r>
              <w:r>
                <w:rPr>
                  <w:noProof/>
                  <w:lang w:val="en-US"/>
                </w:rPr>
                <w:br/>
                <w:t xml:space="preserve">Available at: </w:t>
              </w:r>
              <w:r>
                <w:rPr>
                  <w:noProof/>
                  <w:u w:val="single"/>
                  <w:lang w:val="en-US"/>
                </w:rPr>
                <w:t>https://hbr.org</w:t>
              </w:r>
              <w:r>
                <w:rPr>
                  <w:noProof/>
                  <w:lang w:val="en-US"/>
                </w:rPr>
                <w:br/>
                <w:t>[Accessed 30 11 2021].</w:t>
              </w:r>
            </w:p>
            <w:p w14:paraId="130D2550" w14:textId="55EB6893" w:rsidR="001D7DF7" w:rsidRDefault="001D7DF7" w:rsidP="001D7DF7">
              <w:pPr>
                <w:pStyle w:val="Bibliography"/>
                <w:rPr>
                  <w:noProof/>
                  <w:lang w:val="en-US"/>
                </w:rPr>
              </w:pPr>
              <w:r>
                <w:rPr>
                  <w:noProof/>
                  <w:lang w:val="en-US"/>
                </w:rPr>
                <w:t xml:space="preserve">Farlex, 2016. </w:t>
              </w:r>
              <w:r>
                <w:rPr>
                  <w:i/>
                  <w:iCs/>
                  <w:noProof/>
                  <w:lang w:val="en-US"/>
                </w:rPr>
                <w:t xml:space="preserve">American Heritage® Dictionary of the English Language,. </w:t>
              </w:r>
              <w:r>
                <w:rPr>
                  <w:noProof/>
                  <w:lang w:val="en-US"/>
                </w:rPr>
                <w:t xml:space="preserve">[Online] </w:t>
              </w:r>
              <w:r>
                <w:rPr>
                  <w:noProof/>
                  <w:lang w:val="en-US"/>
                </w:rPr>
                <w:br/>
                <w:t xml:space="preserve">Available at: </w:t>
              </w:r>
              <w:r>
                <w:rPr>
                  <w:noProof/>
                  <w:u w:val="single"/>
                  <w:lang w:val="en-US"/>
                </w:rPr>
                <w:t>https://www.thefreedictionary.com</w:t>
              </w:r>
              <w:r>
                <w:rPr>
                  <w:noProof/>
                  <w:lang w:val="en-US"/>
                </w:rPr>
                <w:br/>
                <w:t>[Accessed 30 11 2021].</w:t>
              </w:r>
            </w:p>
            <w:p w14:paraId="7A5D2582" w14:textId="35D6DA18" w:rsidR="001D7DF7" w:rsidRDefault="001D7DF7" w:rsidP="001D7DF7">
              <w:pPr>
                <w:pStyle w:val="Bibliography"/>
                <w:rPr>
                  <w:noProof/>
                  <w:lang w:val="en-US"/>
                </w:rPr>
              </w:pPr>
              <w:r>
                <w:rPr>
                  <w:noProof/>
                  <w:lang w:val="en-US"/>
                </w:rPr>
                <w:t>García-Holgado, A.</w:t>
              </w:r>
              <w:r w:rsidR="00080CFB">
                <w:rPr>
                  <w:noProof/>
                  <w:lang w:val="en-US"/>
                </w:rPr>
                <w:t xml:space="preserve"> Gar</w:t>
              </w:r>
              <w:r w:rsidR="00754D68">
                <w:rPr>
                  <w:noProof/>
                  <w:lang w:val="en-US"/>
                </w:rPr>
                <w:t>cia-holgado, A. and Garcia-</w:t>
              </w:r>
              <w:r w:rsidR="006404FD">
                <w:rPr>
                  <w:noProof/>
                  <w:lang w:val="en-US"/>
                </w:rPr>
                <w:t>Penalvo, F. J.</w:t>
              </w:r>
              <w:r>
                <w:rPr>
                  <w:noProof/>
                  <w:lang w:val="en-US"/>
                </w:rPr>
                <w:t xml:space="preserve"> 2015. Definition of a Technological Ecosystem for Scientific. </w:t>
              </w:r>
              <w:r>
                <w:rPr>
                  <w:i/>
                  <w:iCs/>
                  <w:noProof/>
                  <w:lang w:val="en-US"/>
                </w:rPr>
                <w:t xml:space="preserve">Third International Conference on Technological Ecosystems for Enhancing Multiculturality - TEEM’15, </w:t>
              </w:r>
              <w:r>
                <w:rPr>
                  <w:noProof/>
                  <w:lang w:val="en-US"/>
                </w:rPr>
                <w:t>pp. 695-700.</w:t>
              </w:r>
            </w:p>
            <w:p w14:paraId="6274D5F3" w14:textId="77777777" w:rsidR="001D7DF7" w:rsidRDefault="001D7DF7" w:rsidP="001D7DF7">
              <w:pPr>
                <w:pStyle w:val="Bibliography"/>
                <w:rPr>
                  <w:noProof/>
                  <w:lang w:val="en-US"/>
                </w:rPr>
              </w:pPr>
              <w:r>
                <w:rPr>
                  <w:noProof/>
                  <w:lang w:val="en-US"/>
                </w:rPr>
                <w:t xml:space="preserve">Gov.UK, 2021. </w:t>
              </w:r>
              <w:r>
                <w:rPr>
                  <w:i/>
                  <w:iCs/>
                  <w:noProof/>
                  <w:lang w:val="en-US"/>
                </w:rPr>
                <w:t xml:space="preserve">Higher Education Covid-19 Operations Guidance. </w:t>
              </w:r>
              <w:r>
                <w:rPr>
                  <w:noProof/>
                  <w:lang w:val="en-US"/>
                </w:rPr>
                <w:t xml:space="preserve">[Online] </w:t>
              </w:r>
              <w:r>
                <w:rPr>
                  <w:noProof/>
                  <w:lang w:val="en-US"/>
                </w:rPr>
                <w:br/>
                <w:t xml:space="preserve">Available at: </w:t>
              </w:r>
              <w:r>
                <w:rPr>
                  <w:noProof/>
                  <w:u w:val="single"/>
                  <w:lang w:val="en-US"/>
                </w:rPr>
                <w:t>https://www.gov.uk</w:t>
              </w:r>
              <w:r>
                <w:rPr>
                  <w:noProof/>
                  <w:lang w:val="en-US"/>
                </w:rPr>
                <w:br/>
                <w:t>[Accessed 23 11 2021].</w:t>
              </w:r>
            </w:p>
            <w:p w14:paraId="3740B082" w14:textId="77777777" w:rsidR="001D7DF7" w:rsidRDefault="001D7DF7" w:rsidP="001D7DF7">
              <w:pPr>
                <w:pStyle w:val="Bibliography"/>
                <w:rPr>
                  <w:noProof/>
                  <w:lang w:val="en-US"/>
                </w:rPr>
              </w:pPr>
              <w:r>
                <w:rPr>
                  <w:noProof/>
                  <w:lang w:val="en-US"/>
                </w:rPr>
                <w:t xml:space="preserve">Handscombe, R., 2003. The Promotion of an Entrepreneurial Culture in Universities: Capturing Change in the Cultural Web. </w:t>
              </w:r>
              <w:r>
                <w:rPr>
                  <w:i/>
                  <w:iCs/>
                  <w:noProof/>
                  <w:lang w:val="en-US"/>
                </w:rPr>
                <w:t xml:space="preserve">Industry and Higher Education, </w:t>
              </w:r>
              <w:r>
                <w:rPr>
                  <w:noProof/>
                  <w:lang w:val="en-US"/>
                </w:rPr>
                <w:t>17(3), pp. 219-222.</w:t>
              </w:r>
            </w:p>
            <w:p w14:paraId="47C02DEA" w14:textId="77777777" w:rsidR="001D7DF7" w:rsidRDefault="001D7DF7" w:rsidP="001D7DF7">
              <w:pPr>
                <w:pStyle w:val="Bibliography"/>
                <w:rPr>
                  <w:noProof/>
                  <w:lang w:val="en-US"/>
                </w:rPr>
              </w:pPr>
              <w:r>
                <w:rPr>
                  <w:noProof/>
                  <w:lang w:val="en-US"/>
                </w:rPr>
                <w:lastRenderedPageBreak/>
                <w:t xml:space="preserve">Higher Education Funding Council for Wales, 2018. </w:t>
              </w:r>
              <w:r>
                <w:rPr>
                  <w:i/>
                  <w:iCs/>
                  <w:noProof/>
                  <w:lang w:val="en-US"/>
                </w:rPr>
                <w:t xml:space="preserve">Higher Education Provider. </w:t>
              </w:r>
              <w:r>
                <w:rPr>
                  <w:noProof/>
                  <w:lang w:val="en-US"/>
                </w:rPr>
                <w:t xml:space="preserve">[Online] </w:t>
              </w:r>
              <w:r>
                <w:rPr>
                  <w:noProof/>
                  <w:lang w:val="en-US"/>
                </w:rPr>
                <w:br/>
                <w:t xml:space="preserve">Available at: </w:t>
              </w:r>
              <w:r>
                <w:rPr>
                  <w:noProof/>
                  <w:u w:val="single"/>
                  <w:lang w:val="en-US"/>
                </w:rPr>
                <w:t>https://www.hefcw.ac.uk</w:t>
              </w:r>
              <w:r>
                <w:rPr>
                  <w:noProof/>
                  <w:lang w:val="en-US"/>
                </w:rPr>
                <w:br/>
                <w:t>[Accessed 24 11 2021].</w:t>
              </w:r>
            </w:p>
            <w:p w14:paraId="32AE36CF" w14:textId="77777777" w:rsidR="001D7DF7" w:rsidRDefault="001D7DF7" w:rsidP="001D7DF7">
              <w:pPr>
                <w:pStyle w:val="Bibliography"/>
                <w:rPr>
                  <w:noProof/>
                  <w:lang w:val="en-US"/>
                </w:rPr>
              </w:pPr>
              <w:r>
                <w:rPr>
                  <w:noProof/>
                  <w:lang w:val="en-US"/>
                </w:rPr>
                <w:t xml:space="preserve">Hoxby, C., 2018. Online Postsecondary Education and the Higher Education Tax Benefits: An Analysis with Implications for Tax Administration. </w:t>
              </w:r>
              <w:r>
                <w:rPr>
                  <w:i/>
                  <w:iCs/>
                  <w:noProof/>
                  <w:lang w:val="en-US"/>
                </w:rPr>
                <w:t xml:space="preserve">Tax policy and the economy, </w:t>
              </w:r>
              <w:r>
                <w:rPr>
                  <w:noProof/>
                  <w:lang w:val="en-US"/>
                </w:rPr>
                <w:t>32(1), pp. 45-106.</w:t>
              </w:r>
            </w:p>
            <w:p w14:paraId="60798401" w14:textId="77777777" w:rsidR="001D7DF7" w:rsidRDefault="001D7DF7" w:rsidP="001D7DF7">
              <w:pPr>
                <w:pStyle w:val="Bibliography"/>
                <w:rPr>
                  <w:noProof/>
                  <w:lang w:val="en-US"/>
                </w:rPr>
              </w:pPr>
              <w:r>
                <w:rPr>
                  <w:noProof/>
                  <w:lang w:val="en-US"/>
                </w:rPr>
                <w:t xml:space="preserve">Legisation.gov.uk, 1974. </w:t>
              </w:r>
              <w:r>
                <w:rPr>
                  <w:i/>
                  <w:iCs/>
                  <w:noProof/>
                  <w:lang w:val="en-US"/>
                </w:rPr>
                <w:t xml:space="preserve">Health and Safety at work etc Act 1974. </w:t>
              </w:r>
              <w:r>
                <w:rPr>
                  <w:noProof/>
                  <w:lang w:val="en-US"/>
                </w:rPr>
                <w:t xml:space="preserve">[Online] </w:t>
              </w:r>
              <w:r>
                <w:rPr>
                  <w:noProof/>
                  <w:lang w:val="en-US"/>
                </w:rPr>
                <w:br/>
                <w:t xml:space="preserve">Available at: </w:t>
              </w:r>
              <w:r>
                <w:rPr>
                  <w:noProof/>
                  <w:u w:val="single"/>
                  <w:lang w:val="en-US"/>
                </w:rPr>
                <w:t>https://www.legislation.gov.uk</w:t>
              </w:r>
              <w:r>
                <w:rPr>
                  <w:noProof/>
                  <w:lang w:val="en-US"/>
                </w:rPr>
                <w:br/>
                <w:t>[Accessed 23 11 2021].</w:t>
              </w:r>
            </w:p>
            <w:p w14:paraId="30CA0E47" w14:textId="77777777" w:rsidR="001D7DF7" w:rsidRDefault="001D7DF7" w:rsidP="001D7DF7">
              <w:pPr>
                <w:pStyle w:val="Bibliography"/>
                <w:rPr>
                  <w:noProof/>
                  <w:lang w:val="en-US"/>
                </w:rPr>
              </w:pPr>
              <w:r>
                <w:rPr>
                  <w:noProof/>
                  <w:lang w:val="en-US"/>
                </w:rPr>
                <w:t xml:space="preserve">Liao, T. F., 2013. The social definition of time for university students. </w:t>
              </w:r>
              <w:r>
                <w:rPr>
                  <w:i/>
                  <w:iCs/>
                  <w:noProof/>
                  <w:lang w:val="en-US"/>
                </w:rPr>
                <w:t xml:space="preserve">Time &amp; Society, </w:t>
              </w:r>
              <w:r>
                <w:rPr>
                  <w:noProof/>
                  <w:lang w:val="en-US"/>
                </w:rPr>
                <w:t>22(1), pp. 119-151.</w:t>
              </w:r>
            </w:p>
            <w:p w14:paraId="5292938E" w14:textId="77777777" w:rsidR="001D7DF7" w:rsidRDefault="001D7DF7" w:rsidP="001D7DF7">
              <w:pPr>
                <w:pStyle w:val="Bibliography"/>
                <w:rPr>
                  <w:noProof/>
                  <w:lang w:val="en-US"/>
                </w:rPr>
              </w:pPr>
              <w:r>
                <w:rPr>
                  <w:noProof/>
                  <w:lang w:val="en-US"/>
                </w:rPr>
                <w:t xml:space="preserve">Marshall, A., 1890. </w:t>
              </w:r>
              <w:r>
                <w:rPr>
                  <w:i/>
                  <w:iCs/>
                  <w:noProof/>
                  <w:lang w:val="en-US"/>
                </w:rPr>
                <w:t xml:space="preserve">Principles of Economics,. </w:t>
              </w:r>
              <w:r>
                <w:rPr>
                  <w:noProof/>
                  <w:lang w:val="en-US"/>
                </w:rPr>
                <w:t>8 ed. New York: C. W. Guillebaud.</w:t>
              </w:r>
            </w:p>
            <w:p w14:paraId="5C339FA7" w14:textId="129D8745" w:rsidR="001D7DF7" w:rsidRDefault="001D7DF7" w:rsidP="001D7DF7">
              <w:pPr>
                <w:pStyle w:val="Bibliography"/>
                <w:rPr>
                  <w:noProof/>
                  <w:lang w:val="en-US"/>
                </w:rPr>
              </w:pPr>
              <w:r>
                <w:rPr>
                  <w:noProof/>
                  <w:lang w:val="en-US"/>
                </w:rPr>
                <w:t xml:space="preserve">Mckay, S. </w:t>
              </w:r>
              <w:r w:rsidR="00AF42EA">
                <w:rPr>
                  <w:noProof/>
                  <w:lang w:val="en-US"/>
                </w:rPr>
                <w:t>and Simpson, I.</w:t>
              </w:r>
              <w:r>
                <w:rPr>
                  <w:noProof/>
                  <w:lang w:val="en-US"/>
                </w:rPr>
                <w:t xml:space="preserve"> 2016. </w:t>
              </w:r>
              <w:r>
                <w:rPr>
                  <w:i/>
                  <w:iCs/>
                  <w:noProof/>
                  <w:lang w:val="en-US"/>
                </w:rPr>
                <w:t xml:space="preserve">Attitudes and experiences of work in a changing labour market. </w:t>
              </w:r>
              <w:r>
                <w:rPr>
                  <w:noProof/>
                  <w:lang w:val="en-US"/>
                </w:rPr>
                <w:t xml:space="preserve">[Online] </w:t>
              </w:r>
              <w:r>
                <w:rPr>
                  <w:noProof/>
                  <w:lang w:val="en-US"/>
                </w:rPr>
                <w:br/>
                <w:t xml:space="preserve">Available at: </w:t>
              </w:r>
              <w:r>
                <w:rPr>
                  <w:noProof/>
                  <w:u w:val="single"/>
                  <w:lang w:val="en-US"/>
                </w:rPr>
                <w:t>https://www.bsa.natcen.ac.uk</w:t>
              </w:r>
              <w:r>
                <w:rPr>
                  <w:noProof/>
                  <w:lang w:val="en-US"/>
                </w:rPr>
                <w:br/>
                <w:t>[Accessed 24 11 2021].</w:t>
              </w:r>
            </w:p>
            <w:p w14:paraId="4380A72E" w14:textId="77777777" w:rsidR="001D7DF7" w:rsidRDefault="001D7DF7" w:rsidP="001D7DF7">
              <w:pPr>
                <w:pStyle w:val="Bibliography"/>
                <w:rPr>
                  <w:noProof/>
                  <w:lang w:val="en-US"/>
                </w:rPr>
              </w:pPr>
              <w:r>
                <w:rPr>
                  <w:noProof/>
                  <w:lang w:val="en-US"/>
                </w:rPr>
                <w:t xml:space="preserve">Mindtools, 2019. </w:t>
              </w:r>
              <w:r>
                <w:rPr>
                  <w:i/>
                  <w:iCs/>
                  <w:noProof/>
                  <w:lang w:val="en-US"/>
                </w:rPr>
                <w:t xml:space="preserve">The Cultural Web Aligning Your Organization's Culture With Strategy. </w:t>
              </w:r>
              <w:r>
                <w:rPr>
                  <w:noProof/>
                  <w:lang w:val="en-US"/>
                </w:rPr>
                <w:t xml:space="preserve">[Online] </w:t>
              </w:r>
              <w:r>
                <w:rPr>
                  <w:noProof/>
                  <w:lang w:val="en-US"/>
                </w:rPr>
                <w:br/>
                <w:t xml:space="preserve">Available at: </w:t>
              </w:r>
              <w:r>
                <w:rPr>
                  <w:noProof/>
                  <w:u w:val="single"/>
                  <w:lang w:val="en-US"/>
                </w:rPr>
                <w:t>https://www.mindtools.com</w:t>
              </w:r>
              <w:r>
                <w:rPr>
                  <w:noProof/>
                  <w:lang w:val="en-US"/>
                </w:rPr>
                <w:br/>
                <w:t>[Accessed 30 11 2021].</w:t>
              </w:r>
            </w:p>
            <w:p w14:paraId="399A5D90" w14:textId="77777777" w:rsidR="001D7DF7" w:rsidRDefault="001D7DF7" w:rsidP="001D7DF7">
              <w:pPr>
                <w:pStyle w:val="Bibliography"/>
                <w:rPr>
                  <w:noProof/>
                  <w:lang w:val="en-US"/>
                </w:rPr>
              </w:pPr>
              <w:r>
                <w:rPr>
                  <w:noProof/>
                  <w:lang w:val="en-US"/>
                </w:rPr>
                <w:t xml:space="preserve">Morris, J. P., 2016. WHAT IS THE CULTURAL WEB OF AN ACADEMY? AN INVESTIGATION INTO ONE ACADEMY’S ORGANISATIONAL CULTURE. </w:t>
              </w:r>
              <w:r>
                <w:rPr>
                  <w:i/>
                  <w:iCs/>
                  <w:noProof/>
                  <w:lang w:val="en-US"/>
                </w:rPr>
                <w:t xml:space="preserve">University of Birmingham Research Archive, </w:t>
              </w:r>
              <w:r>
                <w:rPr>
                  <w:noProof/>
                  <w:lang w:val="en-US"/>
                </w:rPr>
                <w:t>1(1), pp. 1-259.</w:t>
              </w:r>
            </w:p>
            <w:p w14:paraId="72042C95" w14:textId="77777777" w:rsidR="001D7DF7" w:rsidRDefault="001D7DF7" w:rsidP="001D7DF7">
              <w:pPr>
                <w:pStyle w:val="Bibliography"/>
                <w:rPr>
                  <w:noProof/>
                  <w:lang w:val="en-US"/>
                </w:rPr>
              </w:pPr>
              <w:r>
                <w:rPr>
                  <w:noProof/>
                  <w:lang w:val="en-US"/>
                </w:rPr>
                <w:t xml:space="preserve">Morris, J. P., 2020. Is this the culture of academies? Utilising the cultural web to investigate the organisational culture of an academy case studY. </w:t>
              </w:r>
              <w:r>
                <w:rPr>
                  <w:i/>
                  <w:iCs/>
                  <w:noProof/>
                  <w:lang w:val="en-US"/>
                </w:rPr>
                <w:t xml:space="preserve">Educational Management Administration &amp; Leadership, </w:t>
              </w:r>
              <w:r>
                <w:rPr>
                  <w:noProof/>
                  <w:lang w:val="en-US"/>
                </w:rPr>
                <w:t>48(1), p. 164–185.</w:t>
              </w:r>
            </w:p>
            <w:p w14:paraId="252F5714" w14:textId="0A7560D6" w:rsidR="001D7DF7" w:rsidRDefault="001D7DF7" w:rsidP="001D7DF7">
              <w:pPr>
                <w:pStyle w:val="Bibliography"/>
                <w:rPr>
                  <w:noProof/>
                  <w:lang w:val="en-US"/>
                </w:rPr>
              </w:pPr>
              <w:r>
                <w:rPr>
                  <w:noProof/>
                  <w:lang w:val="en-US"/>
                </w:rPr>
                <w:t xml:space="preserve">Nord, J. </w:t>
              </w:r>
              <w:r w:rsidR="0095693D">
                <w:rPr>
                  <w:noProof/>
                  <w:lang w:val="en-US"/>
                </w:rPr>
                <w:t>Nord</w:t>
              </w:r>
              <w:r w:rsidR="00B31A9C">
                <w:rPr>
                  <w:noProof/>
                  <w:lang w:val="en-US"/>
                </w:rPr>
                <w:t xml:space="preserve">, G. D. and Cormack, S. </w:t>
              </w:r>
              <w:r>
                <w:rPr>
                  <w:noProof/>
                  <w:lang w:val="en-US"/>
                </w:rPr>
                <w:t xml:space="preserve">2006. IT culture: its impact on communication and work relationships in business. </w:t>
              </w:r>
              <w:r>
                <w:rPr>
                  <w:i/>
                  <w:iCs/>
                  <w:noProof/>
                  <w:lang w:val="en-US"/>
                </w:rPr>
                <w:t xml:space="preserve">International Journal of Intercultural Information Management, </w:t>
              </w:r>
              <w:r>
                <w:rPr>
                  <w:noProof/>
                  <w:lang w:val="en-US"/>
                </w:rPr>
                <w:t>1(1), pp. 1-18.</w:t>
              </w:r>
            </w:p>
            <w:p w14:paraId="242C52FD" w14:textId="14E18FC9" w:rsidR="001D7DF7" w:rsidRDefault="009C2B88" w:rsidP="001D7DF7">
              <w:pPr>
                <w:pStyle w:val="Bibliography"/>
                <w:rPr>
                  <w:noProof/>
                  <w:lang w:val="en-US"/>
                </w:rPr>
              </w:pPr>
              <w:r>
                <w:rPr>
                  <w:noProof/>
                  <w:lang w:val="en-US"/>
                </w:rPr>
                <w:t xml:space="preserve">Home Office, </w:t>
              </w:r>
              <w:r w:rsidR="001D7DF7">
                <w:rPr>
                  <w:noProof/>
                  <w:lang w:val="en-US"/>
                </w:rPr>
                <w:t xml:space="preserve"> 2021. </w:t>
              </w:r>
              <w:r w:rsidR="001D7DF7">
                <w:rPr>
                  <w:i/>
                  <w:iCs/>
                  <w:noProof/>
                  <w:lang w:val="en-US"/>
                </w:rPr>
                <w:t xml:space="preserve">Employer right to work checks supporting guidance. </w:t>
              </w:r>
              <w:r w:rsidR="001D7DF7">
                <w:rPr>
                  <w:noProof/>
                  <w:lang w:val="en-US"/>
                </w:rPr>
                <w:t xml:space="preserve">[Online] </w:t>
              </w:r>
              <w:r w:rsidR="001D7DF7">
                <w:rPr>
                  <w:noProof/>
                  <w:lang w:val="en-US"/>
                </w:rPr>
                <w:br/>
                <w:t xml:space="preserve">Available at: </w:t>
              </w:r>
              <w:r w:rsidR="001D7DF7">
                <w:rPr>
                  <w:noProof/>
                  <w:u w:val="single"/>
                  <w:lang w:val="en-US"/>
                </w:rPr>
                <w:t>https://assets.publishing.service.gov.uk</w:t>
              </w:r>
              <w:r w:rsidR="001D7DF7">
                <w:rPr>
                  <w:noProof/>
                  <w:lang w:val="en-US"/>
                </w:rPr>
                <w:br/>
                <w:t>[Accessed 25 11 2021].</w:t>
              </w:r>
            </w:p>
            <w:p w14:paraId="53787AA4" w14:textId="56FA30FE" w:rsidR="001D7DF7" w:rsidRDefault="001D7DF7" w:rsidP="001D7DF7">
              <w:pPr>
                <w:pStyle w:val="Bibliography"/>
                <w:rPr>
                  <w:noProof/>
                  <w:lang w:val="en-US"/>
                </w:rPr>
              </w:pPr>
              <w:r>
                <w:rPr>
                  <w:noProof/>
                  <w:lang w:val="en-US"/>
                </w:rPr>
                <w:t>Pringle, J. H</w:t>
              </w:r>
              <w:r w:rsidR="00E26D42">
                <w:rPr>
                  <w:noProof/>
                  <w:lang w:val="en-US"/>
                </w:rPr>
                <w:t>uisman</w:t>
              </w:r>
              <w:r>
                <w:rPr>
                  <w:noProof/>
                  <w:lang w:val="en-US"/>
                </w:rPr>
                <w:t xml:space="preserve"> J. 2011. Understanding Universities in Ontario, Canada: An Industry Analysis Using Porter’s Five Forces Framework. </w:t>
              </w:r>
              <w:r>
                <w:rPr>
                  <w:i/>
                  <w:iCs/>
                  <w:noProof/>
                  <w:lang w:val="en-US"/>
                </w:rPr>
                <w:t xml:space="preserve">Canadian Journal of Higher Education Revue canadienne d’enseignement supérieur, </w:t>
              </w:r>
              <w:r>
                <w:rPr>
                  <w:noProof/>
                  <w:lang w:val="en-US"/>
                </w:rPr>
                <w:t>41(3), pp. 36 - 58.</w:t>
              </w:r>
            </w:p>
            <w:p w14:paraId="5005D166" w14:textId="01E4E1F1" w:rsidR="001D7DF7" w:rsidRDefault="00DF2A3A" w:rsidP="001D7DF7">
              <w:pPr>
                <w:pStyle w:val="Bibliography"/>
                <w:rPr>
                  <w:noProof/>
                  <w:lang w:val="en-US"/>
                </w:rPr>
              </w:pPr>
              <w:r>
                <w:rPr>
                  <w:noProof/>
                  <w:lang w:val="en-US"/>
                </w:rPr>
                <w:t xml:space="preserve">Office for </w:t>
              </w:r>
              <w:r w:rsidR="001D7DF7">
                <w:rPr>
                  <w:noProof/>
                  <w:lang w:val="en-US"/>
                </w:rPr>
                <w:t xml:space="preserve">Students, 2021. </w:t>
              </w:r>
              <w:r w:rsidR="001D7DF7">
                <w:rPr>
                  <w:i/>
                  <w:iCs/>
                  <w:noProof/>
                  <w:lang w:val="en-US"/>
                </w:rPr>
                <w:t xml:space="preserve">How we regulate quality and standards. </w:t>
              </w:r>
              <w:r w:rsidR="001D7DF7">
                <w:rPr>
                  <w:noProof/>
                  <w:lang w:val="en-US"/>
                </w:rPr>
                <w:t xml:space="preserve">[Online] </w:t>
              </w:r>
              <w:r w:rsidR="001D7DF7">
                <w:rPr>
                  <w:noProof/>
                  <w:lang w:val="en-US"/>
                </w:rPr>
                <w:br/>
                <w:t xml:space="preserve">Available at: </w:t>
              </w:r>
              <w:r w:rsidR="001D7DF7">
                <w:rPr>
                  <w:noProof/>
                  <w:u w:val="single"/>
                  <w:lang w:val="en-US"/>
                </w:rPr>
                <w:t>https://www.officeforstudents.org.uk</w:t>
              </w:r>
              <w:r w:rsidR="001D7DF7">
                <w:rPr>
                  <w:noProof/>
                  <w:lang w:val="en-US"/>
                </w:rPr>
                <w:br/>
                <w:t>[Accessed 24 11 2021].</w:t>
              </w:r>
            </w:p>
            <w:p w14:paraId="0A3F1E82" w14:textId="77777777" w:rsidR="001D7DF7" w:rsidRDefault="001D7DF7" w:rsidP="001D7DF7">
              <w:pPr>
                <w:pStyle w:val="Bibliography"/>
                <w:rPr>
                  <w:noProof/>
                  <w:lang w:val="en-US"/>
                </w:rPr>
              </w:pPr>
              <w:r>
                <w:rPr>
                  <w:noProof/>
                  <w:lang w:val="en-US"/>
                </w:rPr>
                <w:t xml:space="preserve">Sun, S., 2008. Organizational Culture and Its Themes. </w:t>
              </w:r>
              <w:r>
                <w:rPr>
                  <w:i/>
                  <w:iCs/>
                  <w:noProof/>
                  <w:lang w:val="en-US"/>
                </w:rPr>
                <w:t xml:space="preserve">International Journal of Business and Management December, </w:t>
              </w:r>
              <w:r>
                <w:rPr>
                  <w:noProof/>
                  <w:lang w:val="en-US"/>
                </w:rPr>
                <w:t>3(12), pp. 137-141.</w:t>
              </w:r>
            </w:p>
            <w:p w14:paraId="32821CA5" w14:textId="77777777" w:rsidR="001D7DF7" w:rsidRDefault="001D7DF7" w:rsidP="001D7DF7">
              <w:pPr>
                <w:pStyle w:val="Bibliography"/>
                <w:rPr>
                  <w:noProof/>
                  <w:lang w:val="en-US"/>
                </w:rPr>
              </w:pPr>
              <w:r>
                <w:rPr>
                  <w:noProof/>
                  <w:lang w:val="en-US"/>
                </w:rPr>
                <w:t xml:space="preserve">Tierney, G., 1988. Organizational Culture in Higher Education. </w:t>
              </w:r>
              <w:r>
                <w:rPr>
                  <w:i/>
                  <w:iCs/>
                  <w:noProof/>
                  <w:lang w:val="en-US"/>
                </w:rPr>
                <w:t xml:space="preserve">The Journal of Higher Education, </w:t>
              </w:r>
              <w:r>
                <w:rPr>
                  <w:noProof/>
                  <w:lang w:val="en-US"/>
                </w:rPr>
                <w:t>59(1), pp. 2-21 .</w:t>
              </w:r>
            </w:p>
            <w:p w14:paraId="4491C15B" w14:textId="77777777" w:rsidR="001D7DF7" w:rsidRDefault="001D7DF7" w:rsidP="001D7DF7">
              <w:pPr>
                <w:pStyle w:val="Bibliography"/>
                <w:rPr>
                  <w:noProof/>
                  <w:lang w:val="en-US"/>
                </w:rPr>
              </w:pPr>
              <w:r>
                <w:rPr>
                  <w:noProof/>
                  <w:lang w:val="en-US"/>
                </w:rPr>
                <w:lastRenderedPageBreak/>
                <w:t xml:space="preserve">University of Wales:Trinity Saint David, 2020. </w:t>
              </w:r>
              <w:r>
                <w:rPr>
                  <w:i/>
                  <w:iCs/>
                  <w:noProof/>
                  <w:lang w:val="en-US"/>
                </w:rPr>
                <w:t xml:space="preserve">Consolidated Financial Statements. </w:t>
              </w:r>
              <w:r>
                <w:rPr>
                  <w:noProof/>
                  <w:lang w:val="en-US"/>
                </w:rPr>
                <w:t xml:space="preserve">[Online] </w:t>
              </w:r>
              <w:r>
                <w:rPr>
                  <w:noProof/>
                  <w:lang w:val="en-US"/>
                </w:rPr>
                <w:br/>
                <w:t xml:space="preserve">Available at: </w:t>
              </w:r>
              <w:r>
                <w:rPr>
                  <w:noProof/>
                  <w:u w:val="single"/>
                  <w:lang w:val="en-US"/>
                </w:rPr>
                <w:t>https://www.uwtsd.ac.uk</w:t>
              </w:r>
              <w:r>
                <w:rPr>
                  <w:noProof/>
                  <w:lang w:val="en-US"/>
                </w:rPr>
                <w:br/>
                <w:t>[Accessed 24 11 2021].</w:t>
              </w:r>
            </w:p>
            <w:p w14:paraId="26B38A9D" w14:textId="77777777" w:rsidR="001D7DF7" w:rsidRDefault="001D7DF7" w:rsidP="001D7DF7">
              <w:pPr>
                <w:pStyle w:val="Bibliography"/>
                <w:rPr>
                  <w:noProof/>
                  <w:lang w:val="en-US"/>
                </w:rPr>
              </w:pPr>
              <w:r>
                <w:rPr>
                  <w:noProof/>
                  <w:lang w:val="en-US"/>
                </w:rPr>
                <w:t xml:space="preserve">UWTSD, 2017. </w:t>
              </w:r>
              <w:r>
                <w:rPr>
                  <w:i/>
                  <w:iCs/>
                  <w:noProof/>
                  <w:lang w:val="en-US"/>
                </w:rPr>
                <w:t xml:space="preserve">Information Technology and systems: Acceptable use Polict V2.4. </w:t>
              </w:r>
              <w:r>
                <w:rPr>
                  <w:noProof/>
                  <w:lang w:val="en-US"/>
                </w:rPr>
                <w:t xml:space="preserve">[Online] </w:t>
              </w:r>
              <w:r>
                <w:rPr>
                  <w:noProof/>
                  <w:lang w:val="en-US"/>
                </w:rPr>
                <w:br/>
                <w:t xml:space="preserve">Available at: </w:t>
              </w:r>
              <w:r>
                <w:rPr>
                  <w:noProof/>
                  <w:u w:val="single"/>
                  <w:lang w:val="en-US"/>
                </w:rPr>
                <w:t>https://www.uwtsd.ac.uk</w:t>
              </w:r>
              <w:r>
                <w:rPr>
                  <w:noProof/>
                  <w:lang w:val="en-US"/>
                </w:rPr>
                <w:br/>
                <w:t>[Accessed 24 11 2021].</w:t>
              </w:r>
            </w:p>
            <w:p w14:paraId="50D9789C" w14:textId="77777777" w:rsidR="001D7DF7" w:rsidRDefault="001D7DF7" w:rsidP="001D7DF7">
              <w:pPr>
                <w:pStyle w:val="Bibliography"/>
                <w:rPr>
                  <w:noProof/>
                  <w:lang w:val="en-US"/>
                </w:rPr>
              </w:pPr>
              <w:r>
                <w:rPr>
                  <w:noProof/>
                  <w:lang w:val="en-US"/>
                </w:rPr>
                <w:t xml:space="preserve">UWTSD, 2017. </w:t>
              </w:r>
              <w:r>
                <w:rPr>
                  <w:i/>
                  <w:iCs/>
                  <w:noProof/>
                  <w:lang w:val="en-US"/>
                </w:rPr>
                <w:t xml:space="preserve">WASTE MANAGEMENT POLICY. </w:t>
              </w:r>
              <w:r>
                <w:rPr>
                  <w:noProof/>
                  <w:lang w:val="en-US"/>
                </w:rPr>
                <w:t xml:space="preserve">[Online] </w:t>
              </w:r>
              <w:r>
                <w:rPr>
                  <w:noProof/>
                  <w:lang w:val="en-US"/>
                </w:rPr>
                <w:br/>
                <w:t xml:space="preserve">Available at: </w:t>
              </w:r>
              <w:r>
                <w:rPr>
                  <w:noProof/>
                  <w:u w:val="single"/>
                  <w:lang w:val="en-US"/>
                </w:rPr>
                <w:t>https://uwtsd.ac.uk</w:t>
              </w:r>
              <w:r>
                <w:rPr>
                  <w:noProof/>
                  <w:lang w:val="en-US"/>
                </w:rPr>
                <w:br/>
                <w:t>[Accessed 24 11 2021].</w:t>
              </w:r>
            </w:p>
            <w:p w14:paraId="41F4CEC4" w14:textId="77777777" w:rsidR="001D7DF7" w:rsidRDefault="001D7DF7" w:rsidP="001D7DF7">
              <w:pPr>
                <w:pStyle w:val="Bibliography"/>
                <w:rPr>
                  <w:noProof/>
                  <w:lang w:val="en-US"/>
                </w:rPr>
              </w:pPr>
              <w:r>
                <w:rPr>
                  <w:noProof/>
                  <w:lang w:val="en-US"/>
                </w:rPr>
                <w:t xml:space="preserve">UWTSD, 2021. </w:t>
              </w:r>
              <w:r>
                <w:rPr>
                  <w:i/>
                  <w:iCs/>
                  <w:noProof/>
                  <w:lang w:val="en-US"/>
                </w:rPr>
                <w:t xml:space="preserve">Data Protection. </w:t>
              </w:r>
              <w:r>
                <w:rPr>
                  <w:noProof/>
                  <w:lang w:val="en-US"/>
                </w:rPr>
                <w:t xml:space="preserve">[Online] </w:t>
              </w:r>
              <w:r>
                <w:rPr>
                  <w:noProof/>
                  <w:lang w:val="en-US"/>
                </w:rPr>
                <w:br/>
                <w:t xml:space="preserve">Available at: </w:t>
              </w:r>
              <w:r>
                <w:rPr>
                  <w:noProof/>
                  <w:u w:val="single"/>
                  <w:lang w:val="en-US"/>
                </w:rPr>
                <w:t>https://www.uwtsd.ac.uk</w:t>
              </w:r>
              <w:r>
                <w:rPr>
                  <w:noProof/>
                  <w:lang w:val="en-US"/>
                </w:rPr>
                <w:br/>
                <w:t>[Accessed 24 11 2021].</w:t>
              </w:r>
            </w:p>
            <w:p w14:paraId="4D96A6AB" w14:textId="657D0605" w:rsidR="001D7DF7" w:rsidRDefault="001D7DF7" w:rsidP="001D7DF7">
              <w:r>
                <w:rPr>
                  <w:b/>
                  <w:bCs/>
                  <w:noProof/>
                </w:rPr>
                <w:fldChar w:fldCharType="end"/>
              </w:r>
            </w:p>
          </w:sdtContent>
        </w:sdt>
      </w:sdtContent>
    </w:sdt>
    <w:p w14:paraId="15717661" w14:textId="77777777" w:rsidR="006F08A3" w:rsidRDefault="006F08A3" w:rsidP="000B3581">
      <w:pPr>
        <w:pStyle w:val="Heading1"/>
        <w:spacing w:line="360" w:lineRule="auto"/>
        <w:jc w:val="both"/>
        <w:rPr>
          <w:b w:val="0"/>
          <w:bCs w:val="0"/>
          <w:sz w:val="22"/>
          <w:szCs w:val="22"/>
        </w:rPr>
      </w:pPr>
    </w:p>
    <w:p w14:paraId="0F4D4004" w14:textId="77777777" w:rsidR="000B3581" w:rsidRPr="000B3581" w:rsidRDefault="000B3581" w:rsidP="000B3581">
      <w:pPr>
        <w:pStyle w:val="Heading1"/>
        <w:spacing w:line="360" w:lineRule="auto"/>
        <w:jc w:val="both"/>
        <w:rPr>
          <w:b w:val="0"/>
          <w:bCs w:val="0"/>
          <w:sz w:val="22"/>
          <w:szCs w:val="22"/>
        </w:rPr>
      </w:pPr>
    </w:p>
    <w:p w14:paraId="0A07D5E1" w14:textId="77777777" w:rsidR="004347C9" w:rsidRDefault="004347C9" w:rsidP="00DE0311">
      <w:pPr>
        <w:jc w:val="both"/>
      </w:pPr>
    </w:p>
    <w:p w14:paraId="68780D2E" w14:textId="278C5DA5" w:rsidR="00DC2A6D" w:rsidRDefault="00DC2A6D" w:rsidP="00D0709D">
      <w:pPr>
        <w:pStyle w:val="Heading1"/>
        <w:jc w:val="center"/>
      </w:pPr>
    </w:p>
    <w:sectPr w:rsidR="00DC2A6D" w:rsidSect="00327C35">
      <w:footerReference w:type="default" r:id="rId16"/>
      <w:pgSz w:w="11906" w:h="16838"/>
      <w:pgMar w:top="1440" w:right="1440" w:bottom="1440" w:left="1440" w:header="708" w:footer="708" w:gutter="0"/>
      <w:pgBorders w:offsetFrom="page">
        <w:top w:val="thickThinMediumGap" w:sz="24" w:space="24" w:color="auto"/>
        <w:left w:val="thickThinMediumGap" w:sz="24" w:space="24" w:color="auto"/>
        <w:bottom w:val="thinThickMediumGap" w:sz="24" w:space="24" w:color="auto"/>
        <w:right w:val="thinThickMedium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628139" w14:textId="77777777" w:rsidR="005266D3" w:rsidRDefault="005266D3" w:rsidP="00EB4559">
      <w:pPr>
        <w:spacing w:after="0" w:line="240" w:lineRule="auto"/>
      </w:pPr>
      <w:r>
        <w:separator/>
      </w:r>
    </w:p>
  </w:endnote>
  <w:endnote w:type="continuationSeparator" w:id="0">
    <w:p w14:paraId="24541793" w14:textId="77777777" w:rsidR="005266D3" w:rsidRDefault="005266D3" w:rsidP="00EB4559">
      <w:pPr>
        <w:spacing w:after="0" w:line="240" w:lineRule="auto"/>
      </w:pPr>
      <w:r>
        <w:continuationSeparator/>
      </w:r>
    </w:p>
  </w:endnote>
  <w:endnote w:type="continuationNotice" w:id="1">
    <w:p w14:paraId="63C21AE4" w14:textId="77777777" w:rsidR="005266D3" w:rsidRDefault="005266D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4149015"/>
      <w:docPartObj>
        <w:docPartGallery w:val="Page Numbers (Bottom of Page)"/>
        <w:docPartUnique/>
      </w:docPartObj>
    </w:sdtPr>
    <w:sdtEndPr>
      <w:rPr>
        <w:color w:val="7F7F7F" w:themeColor="background1" w:themeShade="7F"/>
        <w:spacing w:val="60"/>
      </w:rPr>
    </w:sdtEndPr>
    <w:sdtContent>
      <w:p w14:paraId="70E477DC" w14:textId="6150784E" w:rsidR="00EB4559" w:rsidRDefault="00EB455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F08FFCF" w14:textId="77777777" w:rsidR="00EB4559" w:rsidRDefault="00EB45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711E5C" w14:textId="77777777" w:rsidR="005266D3" w:rsidRDefault="005266D3" w:rsidP="00EB4559">
      <w:pPr>
        <w:spacing w:after="0" w:line="240" w:lineRule="auto"/>
      </w:pPr>
      <w:r>
        <w:separator/>
      </w:r>
    </w:p>
  </w:footnote>
  <w:footnote w:type="continuationSeparator" w:id="0">
    <w:p w14:paraId="500BE892" w14:textId="77777777" w:rsidR="005266D3" w:rsidRDefault="005266D3" w:rsidP="00EB4559">
      <w:pPr>
        <w:spacing w:after="0" w:line="240" w:lineRule="auto"/>
      </w:pPr>
      <w:r>
        <w:continuationSeparator/>
      </w:r>
    </w:p>
  </w:footnote>
  <w:footnote w:type="continuationNotice" w:id="1">
    <w:p w14:paraId="583A783B" w14:textId="77777777" w:rsidR="005266D3" w:rsidRDefault="005266D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DA4CA7"/>
    <w:multiLevelType w:val="hybridMultilevel"/>
    <w:tmpl w:val="C74AD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0D531E"/>
    <w:multiLevelType w:val="hybridMultilevel"/>
    <w:tmpl w:val="E93A0936"/>
    <w:lvl w:ilvl="0" w:tplc="9EDE59A8">
      <w:start w:val="1"/>
      <w:numFmt w:val="decimal"/>
      <w:lvlText w:val="%1."/>
      <w:lvlJc w:val="left"/>
      <w:pPr>
        <w:ind w:left="501" w:hanging="360"/>
      </w:pPr>
    </w:lvl>
    <w:lvl w:ilvl="1" w:tplc="08090019">
      <w:start w:val="1"/>
      <w:numFmt w:val="lowerLetter"/>
      <w:lvlText w:val="%2."/>
      <w:lvlJc w:val="left"/>
      <w:pPr>
        <w:ind w:left="1221" w:hanging="360"/>
      </w:pPr>
    </w:lvl>
    <w:lvl w:ilvl="2" w:tplc="0809001B">
      <w:start w:val="1"/>
      <w:numFmt w:val="lowerRoman"/>
      <w:lvlText w:val="%3."/>
      <w:lvlJc w:val="right"/>
      <w:pPr>
        <w:ind w:left="1941" w:hanging="180"/>
      </w:pPr>
    </w:lvl>
    <w:lvl w:ilvl="3" w:tplc="0809000F">
      <w:start w:val="1"/>
      <w:numFmt w:val="decimal"/>
      <w:lvlText w:val="%4."/>
      <w:lvlJc w:val="left"/>
      <w:pPr>
        <w:ind w:left="2661" w:hanging="360"/>
      </w:pPr>
    </w:lvl>
    <w:lvl w:ilvl="4" w:tplc="08090019">
      <w:start w:val="1"/>
      <w:numFmt w:val="lowerLetter"/>
      <w:lvlText w:val="%5."/>
      <w:lvlJc w:val="left"/>
      <w:pPr>
        <w:ind w:left="3381" w:hanging="360"/>
      </w:pPr>
    </w:lvl>
    <w:lvl w:ilvl="5" w:tplc="0809001B">
      <w:start w:val="1"/>
      <w:numFmt w:val="lowerRoman"/>
      <w:lvlText w:val="%6."/>
      <w:lvlJc w:val="right"/>
      <w:pPr>
        <w:ind w:left="4101" w:hanging="180"/>
      </w:pPr>
    </w:lvl>
    <w:lvl w:ilvl="6" w:tplc="0809000F">
      <w:start w:val="1"/>
      <w:numFmt w:val="decimal"/>
      <w:lvlText w:val="%7."/>
      <w:lvlJc w:val="left"/>
      <w:pPr>
        <w:ind w:left="4821" w:hanging="360"/>
      </w:pPr>
    </w:lvl>
    <w:lvl w:ilvl="7" w:tplc="08090019">
      <w:start w:val="1"/>
      <w:numFmt w:val="lowerLetter"/>
      <w:lvlText w:val="%8."/>
      <w:lvlJc w:val="left"/>
      <w:pPr>
        <w:ind w:left="5541" w:hanging="360"/>
      </w:pPr>
    </w:lvl>
    <w:lvl w:ilvl="8" w:tplc="0809001B">
      <w:start w:val="1"/>
      <w:numFmt w:val="lowerRoman"/>
      <w:lvlText w:val="%9."/>
      <w:lvlJc w:val="right"/>
      <w:pPr>
        <w:ind w:left="6261"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A6D"/>
    <w:rsid w:val="00002CC5"/>
    <w:rsid w:val="00005935"/>
    <w:rsid w:val="00005EA0"/>
    <w:rsid w:val="000078ED"/>
    <w:rsid w:val="00011039"/>
    <w:rsid w:val="000119E9"/>
    <w:rsid w:val="000147B5"/>
    <w:rsid w:val="000201FD"/>
    <w:rsid w:val="000220D7"/>
    <w:rsid w:val="0002396D"/>
    <w:rsid w:val="000241A4"/>
    <w:rsid w:val="00024EEA"/>
    <w:rsid w:val="00026805"/>
    <w:rsid w:val="00027CEE"/>
    <w:rsid w:val="000317BF"/>
    <w:rsid w:val="0003305C"/>
    <w:rsid w:val="0003322C"/>
    <w:rsid w:val="0003391B"/>
    <w:rsid w:val="0003433C"/>
    <w:rsid w:val="00034E16"/>
    <w:rsid w:val="00037A44"/>
    <w:rsid w:val="0004152E"/>
    <w:rsid w:val="000444EA"/>
    <w:rsid w:val="000460BD"/>
    <w:rsid w:val="00051BD2"/>
    <w:rsid w:val="00052604"/>
    <w:rsid w:val="00052721"/>
    <w:rsid w:val="00055FBB"/>
    <w:rsid w:val="00056519"/>
    <w:rsid w:val="000573DA"/>
    <w:rsid w:val="00057658"/>
    <w:rsid w:val="00060452"/>
    <w:rsid w:val="000604EF"/>
    <w:rsid w:val="000613F9"/>
    <w:rsid w:val="000649C4"/>
    <w:rsid w:val="000674E7"/>
    <w:rsid w:val="00070B5C"/>
    <w:rsid w:val="0007241E"/>
    <w:rsid w:val="00073515"/>
    <w:rsid w:val="00074555"/>
    <w:rsid w:val="0007496F"/>
    <w:rsid w:val="00080CFB"/>
    <w:rsid w:val="0008101C"/>
    <w:rsid w:val="00081AA5"/>
    <w:rsid w:val="00087256"/>
    <w:rsid w:val="00090F90"/>
    <w:rsid w:val="000917F8"/>
    <w:rsid w:val="000929CC"/>
    <w:rsid w:val="0009385E"/>
    <w:rsid w:val="00093922"/>
    <w:rsid w:val="00094128"/>
    <w:rsid w:val="00095A6F"/>
    <w:rsid w:val="0009614F"/>
    <w:rsid w:val="000979F8"/>
    <w:rsid w:val="000A14D9"/>
    <w:rsid w:val="000A2479"/>
    <w:rsid w:val="000A27EA"/>
    <w:rsid w:val="000A2F06"/>
    <w:rsid w:val="000A5E9E"/>
    <w:rsid w:val="000A64DD"/>
    <w:rsid w:val="000A7A6C"/>
    <w:rsid w:val="000B3581"/>
    <w:rsid w:val="000C002D"/>
    <w:rsid w:val="000C101C"/>
    <w:rsid w:val="000C5A0C"/>
    <w:rsid w:val="000C5D4A"/>
    <w:rsid w:val="000C7044"/>
    <w:rsid w:val="000D3D99"/>
    <w:rsid w:val="000D5001"/>
    <w:rsid w:val="000D5595"/>
    <w:rsid w:val="000D5E9B"/>
    <w:rsid w:val="000D6CDE"/>
    <w:rsid w:val="000D6ED5"/>
    <w:rsid w:val="000E151D"/>
    <w:rsid w:val="000E4E71"/>
    <w:rsid w:val="000E5269"/>
    <w:rsid w:val="000E53AB"/>
    <w:rsid w:val="000E5B58"/>
    <w:rsid w:val="000E7B42"/>
    <w:rsid w:val="000F0660"/>
    <w:rsid w:val="000F2177"/>
    <w:rsid w:val="000F5D0E"/>
    <w:rsid w:val="000F64CF"/>
    <w:rsid w:val="000F7BC0"/>
    <w:rsid w:val="00102919"/>
    <w:rsid w:val="00103961"/>
    <w:rsid w:val="00107F95"/>
    <w:rsid w:val="00112264"/>
    <w:rsid w:val="00112859"/>
    <w:rsid w:val="0011505F"/>
    <w:rsid w:val="00117A52"/>
    <w:rsid w:val="0013003A"/>
    <w:rsid w:val="0013103E"/>
    <w:rsid w:val="00131829"/>
    <w:rsid w:val="00131D50"/>
    <w:rsid w:val="00135563"/>
    <w:rsid w:val="00135822"/>
    <w:rsid w:val="00136415"/>
    <w:rsid w:val="00140844"/>
    <w:rsid w:val="0014531F"/>
    <w:rsid w:val="0015554D"/>
    <w:rsid w:val="00155629"/>
    <w:rsid w:val="0016249F"/>
    <w:rsid w:val="00162DAE"/>
    <w:rsid w:val="00163A7F"/>
    <w:rsid w:val="001648E7"/>
    <w:rsid w:val="001675C3"/>
    <w:rsid w:val="00170012"/>
    <w:rsid w:val="00173001"/>
    <w:rsid w:val="001731A8"/>
    <w:rsid w:val="001731D9"/>
    <w:rsid w:val="00173556"/>
    <w:rsid w:val="00173825"/>
    <w:rsid w:val="00175AF8"/>
    <w:rsid w:val="00176E97"/>
    <w:rsid w:val="00177048"/>
    <w:rsid w:val="00180976"/>
    <w:rsid w:val="00181C05"/>
    <w:rsid w:val="00182C94"/>
    <w:rsid w:val="001836F6"/>
    <w:rsid w:val="00183A06"/>
    <w:rsid w:val="0018520D"/>
    <w:rsid w:val="001854D9"/>
    <w:rsid w:val="00187841"/>
    <w:rsid w:val="00191AA9"/>
    <w:rsid w:val="00192362"/>
    <w:rsid w:val="00192D5A"/>
    <w:rsid w:val="00193E9B"/>
    <w:rsid w:val="00195DBD"/>
    <w:rsid w:val="00196031"/>
    <w:rsid w:val="001970C0"/>
    <w:rsid w:val="001A1B7B"/>
    <w:rsid w:val="001A3A40"/>
    <w:rsid w:val="001A3FD7"/>
    <w:rsid w:val="001B0E13"/>
    <w:rsid w:val="001C1F9A"/>
    <w:rsid w:val="001C56E0"/>
    <w:rsid w:val="001D2AA3"/>
    <w:rsid w:val="001D2ABA"/>
    <w:rsid w:val="001D4D64"/>
    <w:rsid w:val="001D5BF4"/>
    <w:rsid w:val="001D6E80"/>
    <w:rsid w:val="001D74B8"/>
    <w:rsid w:val="001D756D"/>
    <w:rsid w:val="001D7CD8"/>
    <w:rsid w:val="001D7DF7"/>
    <w:rsid w:val="001E0947"/>
    <w:rsid w:val="001E623F"/>
    <w:rsid w:val="001F103E"/>
    <w:rsid w:val="001F2251"/>
    <w:rsid w:val="001F2BFE"/>
    <w:rsid w:val="001F540B"/>
    <w:rsid w:val="001F59C7"/>
    <w:rsid w:val="001F7DB6"/>
    <w:rsid w:val="00202BCD"/>
    <w:rsid w:val="00203385"/>
    <w:rsid w:val="002062B2"/>
    <w:rsid w:val="00206E8F"/>
    <w:rsid w:val="002114D6"/>
    <w:rsid w:val="002155D1"/>
    <w:rsid w:val="00216BE2"/>
    <w:rsid w:val="00217CC8"/>
    <w:rsid w:val="00220D93"/>
    <w:rsid w:val="002216E2"/>
    <w:rsid w:val="002221C4"/>
    <w:rsid w:val="00223EE4"/>
    <w:rsid w:val="00225701"/>
    <w:rsid w:val="00230124"/>
    <w:rsid w:val="002317AC"/>
    <w:rsid w:val="00232740"/>
    <w:rsid w:val="002361DB"/>
    <w:rsid w:val="00241724"/>
    <w:rsid w:val="00241A40"/>
    <w:rsid w:val="002432F5"/>
    <w:rsid w:val="002449DF"/>
    <w:rsid w:val="0024500B"/>
    <w:rsid w:val="00247985"/>
    <w:rsid w:val="00247EA9"/>
    <w:rsid w:val="0025139F"/>
    <w:rsid w:val="00251BF7"/>
    <w:rsid w:val="00251D4A"/>
    <w:rsid w:val="002540B2"/>
    <w:rsid w:val="00255660"/>
    <w:rsid w:val="002613A2"/>
    <w:rsid w:val="00265FF1"/>
    <w:rsid w:val="0027017D"/>
    <w:rsid w:val="00271A3D"/>
    <w:rsid w:val="002724F8"/>
    <w:rsid w:val="0027254F"/>
    <w:rsid w:val="00273974"/>
    <w:rsid w:val="00273981"/>
    <w:rsid w:val="002800EF"/>
    <w:rsid w:val="0028389C"/>
    <w:rsid w:val="00285AD8"/>
    <w:rsid w:val="0028631F"/>
    <w:rsid w:val="0028645C"/>
    <w:rsid w:val="0028687A"/>
    <w:rsid w:val="00287CDF"/>
    <w:rsid w:val="002A1728"/>
    <w:rsid w:val="002A3742"/>
    <w:rsid w:val="002A6E81"/>
    <w:rsid w:val="002A731B"/>
    <w:rsid w:val="002A7A00"/>
    <w:rsid w:val="002B1046"/>
    <w:rsid w:val="002B5C9E"/>
    <w:rsid w:val="002B5EDA"/>
    <w:rsid w:val="002B74EF"/>
    <w:rsid w:val="002B794A"/>
    <w:rsid w:val="002C3458"/>
    <w:rsid w:val="002C5837"/>
    <w:rsid w:val="002C748E"/>
    <w:rsid w:val="002C77F9"/>
    <w:rsid w:val="002C7B9D"/>
    <w:rsid w:val="002C7D99"/>
    <w:rsid w:val="002C7E19"/>
    <w:rsid w:val="002D1AED"/>
    <w:rsid w:val="002D2B18"/>
    <w:rsid w:val="002D5322"/>
    <w:rsid w:val="002D5A23"/>
    <w:rsid w:val="002D684A"/>
    <w:rsid w:val="002E091E"/>
    <w:rsid w:val="002E167B"/>
    <w:rsid w:val="002E26B7"/>
    <w:rsid w:val="002E41E5"/>
    <w:rsid w:val="002E4A83"/>
    <w:rsid w:val="002E5857"/>
    <w:rsid w:val="002E5FB2"/>
    <w:rsid w:val="002E6C93"/>
    <w:rsid w:val="002E7500"/>
    <w:rsid w:val="002F05C1"/>
    <w:rsid w:val="002F0F6D"/>
    <w:rsid w:val="002F4E8C"/>
    <w:rsid w:val="00302641"/>
    <w:rsid w:val="00303A47"/>
    <w:rsid w:val="00304965"/>
    <w:rsid w:val="003051D4"/>
    <w:rsid w:val="0031182C"/>
    <w:rsid w:val="003126E7"/>
    <w:rsid w:val="00313099"/>
    <w:rsid w:val="00317B4A"/>
    <w:rsid w:val="00320E37"/>
    <w:rsid w:val="00321190"/>
    <w:rsid w:val="00321E62"/>
    <w:rsid w:val="003221B1"/>
    <w:rsid w:val="00323BAA"/>
    <w:rsid w:val="00323CC9"/>
    <w:rsid w:val="003258BE"/>
    <w:rsid w:val="00326540"/>
    <w:rsid w:val="00326E9A"/>
    <w:rsid w:val="00327C35"/>
    <w:rsid w:val="003336CB"/>
    <w:rsid w:val="003336D3"/>
    <w:rsid w:val="00335434"/>
    <w:rsid w:val="003433FB"/>
    <w:rsid w:val="00344269"/>
    <w:rsid w:val="003509F1"/>
    <w:rsid w:val="003518C0"/>
    <w:rsid w:val="00351C23"/>
    <w:rsid w:val="00352B1E"/>
    <w:rsid w:val="00352C17"/>
    <w:rsid w:val="00354D65"/>
    <w:rsid w:val="00356115"/>
    <w:rsid w:val="003602D9"/>
    <w:rsid w:val="0036083C"/>
    <w:rsid w:val="00361433"/>
    <w:rsid w:val="00366496"/>
    <w:rsid w:val="00367BDB"/>
    <w:rsid w:val="00374916"/>
    <w:rsid w:val="0037499B"/>
    <w:rsid w:val="00374B54"/>
    <w:rsid w:val="0037737E"/>
    <w:rsid w:val="0038349F"/>
    <w:rsid w:val="0038350A"/>
    <w:rsid w:val="0038558A"/>
    <w:rsid w:val="00386A6B"/>
    <w:rsid w:val="00386D99"/>
    <w:rsid w:val="00390080"/>
    <w:rsid w:val="0039050D"/>
    <w:rsid w:val="003921C9"/>
    <w:rsid w:val="00392347"/>
    <w:rsid w:val="00394F10"/>
    <w:rsid w:val="00395DFC"/>
    <w:rsid w:val="003A1D13"/>
    <w:rsid w:val="003A1D22"/>
    <w:rsid w:val="003A6284"/>
    <w:rsid w:val="003A65A9"/>
    <w:rsid w:val="003B1073"/>
    <w:rsid w:val="003B3698"/>
    <w:rsid w:val="003B3B66"/>
    <w:rsid w:val="003B50D5"/>
    <w:rsid w:val="003C731C"/>
    <w:rsid w:val="003C7C28"/>
    <w:rsid w:val="003D0109"/>
    <w:rsid w:val="003D0213"/>
    <w:rsid w:val="003D1082"/>
    <w:rsid w:val="003D1246"/>
    <w:rsid w:val="003D18E4"/>
    <w:rsid w:val="003D232A"/>
    <w:rsid w:val="003D3901"/>
    <w:rsid w:val="003D4172"/>
    <w:rsid w:val="003D64A4"/>
    <w:rsid w:val="003E068F"/>
    <w:rsid w:val="003E09F5"/>
    <w:rsid w:val="003E0FD2"/>
    <w:rsid w:val="003E1B30"/>
    <w:rsid w:val="003E2B83"/>
    <w:rsid w:val="003E3416"/>
    <w:rsid w:val="003E4373"/>
    <w:rsid w:val="003E785C"/>
    <w:rsid w:val="003F130E"/>
    <w:rsid w:val="003F1845"/>
    <w:rsid w:val="003F4E06"/>
    <w:rsid w:val="003F70D2"/>
    <w:rsid w:val="003F775A"/>
    <w:rsid w:val="00401517"/>
    <w:rsid w:val="004015DD"/>
    <w:rsid w:val="00404D87"/>
    <w:rsid w:val="00411193"/>
    <w:rsid w:val="004153DD"/>
    <w:rsid w:val="004205E3"/>
    <w:rsid w:val="00421825"/>
    <w:rsid w:val="0042274A"/>
    <w:rsid w:val="0042420B"/>
    <w:rsid w:val="00424FC1"/>
    <w:rsid w:val="00425A47"/>
    <w:rsid w:val="00425DE7"/>
    <w:rsid w:val="00426160"/>
    <w:rsid w:val="004261CD"/>
    <w:rsid w:val="004264B0"/>
    <w:rsid w:val="0043123A"/>
    <w:rsid w:val="00431417"/>
    <w:rsid w:val="00432CCB"/>
    <w:rsid w:val="00433976"/>
    <w:rsid w:val="004347C9"/>
    <w:rsid w:val="00440145"/>
    <w:rsid w:val="004405CF"/>
    <w:rsid w:val="0044204F"/>
    <w:rsid w:val="004429FA"/>
    <w:rsid w:val="004457FE"/>
    <w:rsid w:val="00453AE1"/>
    <w:rsid w:val="004562BC"/>
    <w:rsid w:val="00456D6E"/>
    <w:rsid w:val="00457C08"/>
    <w:rsid w:val="004618EE"/>
    <w:rsid w:val="00470658"/>
    <w:rsid w:val="00471658"/>
    <w:rsid w:val="00473B44"/>
    <w:rsid w:val="004760AE"/>
    <w:rsid w:val="004764B2"/>
    <w:rsid w:val="00476D81"/>
    <w:rsid w:val="004778EF"/>
    <w:rsid w:val="00477F7B"/>
    <w:rsid w:val="00483EEE"/>
    <w:rsid w:val="0048504C"/>
    <w:rsid w:val="00486D7C"/>
    <w:rsid w:val="00487D8A"/>
    <w:rsid w:val="0049762A"/>
    <w:rsid w:val="00497B96"/>
    <w:rsid w:val="004A017F"/>
    <w:rsid w:val="004B1A08"/>
    <w:rsid w:val="004B26BC"/>
    <w:rsid w:val="004B310D"/>
    <w:rsid w:val="004B354C"/>
    <w:rsid w:val="004B5CBD"/>
    <w:rsid w:val="004B6FE3"/>
    <w:rsid w:val="004B74F9"/>
    <w:rsid w:val="004C175E"/>
    <w:rsid w:val="004C3BD7"/>
    <w:rsid w:val="004C6BAA"/>
    <w:rsid w:val="004D0B3A"/>
    <w:rsid w:val="004D0B78"/>
    <w:rsid w:val="004D1874"/>
    <w:rsid w:val="004D25DD"/>
    <w:rsid w:val="004D2E45"/>
    <w:rsid w:val="004D3525"/>
    <w:rsid w:val="004D3CF8"/>
    <w:rsid w:val="004D6B08"/>
    <w:rsid w:val="004D7691"/>
    <w:rsid w:val="004E1112"/>
    <w:rsid w:val="004E486D"/>
    <w:rsid w:val="004E57D7"/>
    <w:rsid w:val="004F380C"/>
    <w:rsid w:val="004F66E4"/>
    <w:rsid w:val="00500791"/>
    <w:rsid w:val="00501D63"/>
    <w:rsid w:val="00505127"/>
    <w:rsid w:val="0050528A"/>
    <w:rsid w:val="005054BD"/>
    <w:rsid w:val="00506F61"/>
    <w:rsid w:val="00511DB2"/>
    <w:rsid w:val="00513DF1"/>
    <w:rsid w:val="0051419A"/>
    <w:rsid w:val="005149ED"/>
    <w:rsid w:val="005165E0"/>
    <w:rsid w:val="00516F05"/>
    <w:rsid w:val="005172DA"/>
    <w:rsid w:val="00517B41"/>
    <w:rsid w:val="005203C8"/>
    <w:rsid w:val="00521C04"/>
    <w:rsid w:val="00521C98"/>
    <w:rsid w:val="00523FB6"/>
    <w:rsid w:val="005240BD"/>
    <w:rsid w:val="005266D3"/>
    <w:rsid w:val="00527A74"/>
    <w:rsid w:val="005334F3"/>
    <w:rsid w:val="0054195D"/>
    <w:rsid w:val="005469CE"/>
    <w:rsid w:val="00546A5D"/>
    <w:rsid w:val="00551EBC"/>
    <w:rsid w:val="00555204"/>
    <w:rsid w:val="00560DD6"/>
    <w:rsid w:val="00563C04"/>
    <w:rsid w:val="00567543"/>
    <w:rsid w:val="00570D19"/>
    <w:rsid w:val="00573356"/>
    <w:rsid w:val="00573B47"/>
    <w:rsid w:val="00574BF8"/>
    <w:rsid w:val="005832C2"/>
    <w:rsid w:val="00584DB8"/>
    <w:rsid w:val="00585809"/>
    <w:rsid w:val="00586293"/>
    <w:rsid w:val="005926BE"/>
    <w:rsid w:val="00594F9E"/>
    <w:rsid w:val="005950E6"/>
    <w:rsid w:val="0059586D"/>
    <w:rsid w:val="005A0484"/>
    <w:rsid w:val="005A2A3B"/>
    <w:rsid w:val="005A2C87"/>
    <w:rsid w:val="005A33A2"/>
    <w:rsid w:val="005A425E"/>
    <w:rsid w:val="005A544C"/>
    <w:rsid w:val="005A7BD4"/>
    <w:rsid w:val="005B0D28"/>
    <w:rsid w:val="005B41B2"/>
    <w:rsid w:val="005C1488"/>
    <w:rsid w:val="005C3591"/>
    <w:rsid w:val="005C51DE"/>
    <w:rsid w:val="005D0856"/>
    <w:rsid w:val="005D45F3"/>
    <w:rsid w:val="005D4A49"/>
    <w:rsid w:val="005D4B2C"/>
    <w:rsid w:val="005D5925"/>
    <w:rsid w:val="005D5A13"/>
    <w:rsid w:val="005D6338"/>
    <w:rsid w:val="005E24F6"/>
    <w:rsid w:val="005E2FA8"/>
    <w:rsid w:val="005E3167"/>
    <w:rsid w:val="005E73C0"/>
    <w:rsid w:val="005F10E4"/>
    <w:rsid w:val="005F1C11"/>
    <w:rsid w:val="005F45D7"/>
    <w:rsid w:val="005F558E"/>
    <w:rsid w:val="005F7FA5"/>
    <w:rsid w:val="006003C1"/>
    <w:rsid w:val="0060051A"/>
    <w:rsid w:val="006029A8"/>
    <w:rsid w:val="0060562B"/>
    <w:rsid w:val="00606A4E"/>
    <w:rsid w:val="00606F04"/>
    <w:rsid w:val="006077FC"/>
    <w:rsid w:val="0060793E"/>
    <w:rsid w:val="00610EAF"/>
    <w:rsid w:val="00611B11"/>
    <w:rsid w:val="00612055"/>
    <w:rsid w:val="00615CCF"/>
    <w:rsid w:val="00617847"/>
    <w:rsid w:val="00621DF1"/>
    <w:rsid w:val="006220E2"/>
    <w:rsid w:val="0062374F"/>
    <w:rsid w:val="00624F35"/>
    <w:rsid w:val="00626DC9"/>
    <w:rsid w:val="00627A7A"/>
    <w:rsid w:val="00627D2A"/>
    <w:rsid w:val="00630405"/>
    <w:rsid w:val="00631C52"/>
    <w:rsid w:val="00632F56"/>
    <w:rsid w:val="00634663"/>
    <w:rsid w:val="006353E9"/>
    <w:rsid w:val="00635796"/>
    <w:rsid w:val="0063719F"/>
    <w:rsid w:val="00637A2A"/>
    <w:rsid w:val="006400AE"/>
    <w:rsid w:val="006404FD"/>
    <w:rsid w:val="006431D9"/>
    <w:rsid w:val="006450D4"/>
    <w:rsid w:val="00645F42"/>
    <w:rsid w:val="006504E4"/>
    <w:rsid w:val="00650AA1"/>
    <w:rsid w:val="006519F9"/>
    <w:rsid w:val="00652F33"/>
    <w:rsid w:val="00655CA9"/>
    <w:rsid w:val="00661C56"/>
    <w:rsid w:val="006633A4"/>
    <w:rsid w:val="00664287"/>
    <w:rsid w:val="00664EAE"/>
    <w:rsid w:val="00666880"/>
    <w:rsid w:val="006709E3"/>
    <w:rsid w:val="006745A4"/>
    <w:rsid w:val="0067591F"/>
    <w:rsid w:val="00675B29"/>
    <w:rsid w:val="0067795B"/>
    <w:rsid w:val="006875B0"/>
    <w:rsid w:val="00694607"/>
    <w:rsid w:val="00694BB9"/>
    <w:rsid w:val="00696B03"/>
    <w:rsid w:val="006A03CF"/>
    <w:rsid w:val="006A516F"/>
    <w:rsid w:val="006A5A19"/>
    <w:rsid w:val="006A5F53"/>
    <w:rsid w:val="006A6D5D"/>
    <w:rsid w:val="006B0667"/>
    <w:rsid w:val="006B4C08"/>
    <w:rsid w:val="006B66A8"/>
    <w:rsid w:val="006B6B02"/>
    <w:rsid w:val="006C30ED"/>
    <w:rsid w:val="006C3B92"/>
    <w:rsid w:val="006C4393"/>
    <w:rsid w:val="006D06BB"/>
    <w:rsid w:val="006D0EA1"/>
    <w:rsid w:val="006D41EB"/>
    <w:rsid w:val="006D5712"/>
    <w:rsid w:val="006E0C99"/>
    <w:rsid w:val="006E26CB"/>
    <w:rsid w:val="006E43D8"/>
    <w:rsid w:val="006E44C3"/>
    <w:rsid w:val="006F08A3"/>
    <w:rsid w:val="006F28B9"/>
    <w:rsid w:val="006F5A24"/>
    <w:rsid w:val="006F6B66"/>
    <w:rsid w:val="006F7F12"/>
    <w:rsid w:val="007003C7"/>
    <w:rsid w:val="0070205B"/>
    <w:rsid w:val="00703878"/>
    <w:rsid w:val="0070478E"/>
    <w:rsid w:val="00705036"/>
    <w:rsid w:val="00706642"/>
    <w:rsid w:val="00711935"/>
    <w:rsid w:val="00712FC5"/>
    <w:rsid w:val="0072050C"/>
    <w:rsid w:val="00721554"/>
    <w:rsid w:val="00722321"/>
    <w:rsid w:val="00723603"/>
    <w:rsid w:val="007261AF"/>
    <w:rsid w:val="00727B6E"/>
    <w:rsid w:val="00731212"/>
    <w:rsid w:val="007314D3"/>
    <w:rsid w:val="007319DF"/>
    <w:rsid w:val="00732389"/>
    <w:rsid w:val="007337F3"/>
    <w:rsid w:val="0073382A"/>
    <w:rsid w:val="00735F69"/>
    <w:rsid w:val="00742CC1"/>
    <w:rsid w:val="00743DD0"/>
    <w:rsid w:val="007446B4"/>
    <w:rsid w:val="00745AF5"/>
    <w:rsid w:val="007501B9"/>
    <w:rsid w:val="00753D26"/>
    <w:rsid w:val="00754D68"/>
    <w:rsid w:val="00755990"/>
    <w:rsid w:val="00757E7C"/>
    <w:rsid w:val="00757F07"/>
    <w:rsid w:val="00760C15"/>
    <w:rsid w:val="00761262"/>
    <w:rsid w:val="0076183B"/>
    <w:rsid w:val="00763FA6"/>
    <w:rsid w:val="007653A9"/>
    <w:rsid w:val="00767C5A"/>
    <w:rsid w:val="00770502"/>
    <w:rsid w:val="0077333E"/>
    <w:rsid w:val="00773407"/>
    <w:rsid w:val="00774C27"/>
    <w:rsid w:val="00780F8C"/>
    <w:rsid w:val="0078180B"/>
    <w:rsid w:val="00784479"/>
    <w:rsid w:val="007849C9"/>
    <w:rsid w:val="007851DE"/>
    <w:rsid w:val="00786F0A"/>
    <w:rsid w:val="00790F09"/>
    <w:rsid w:val="00791071"/>
    <w:rsid w:val="007925DD"/>
    <w:rsid w:val="007926FE"/>
    <w:rsid w:val="007979CD"/>
    <w:rsid w:val="007A41BE"/>
    <w:rsid w:val="007A4E73"/>
    <w:rsid w:val="007B10F4"/>
    <w:rsid w:val="007B4380"/>
    <w:rsid w:val="007B4ACE"/>
    <w:rsid w:val="007B662C"/>
    <w:rsid w:val="007C1D0F"/>
    <w:rsid w:val="007C6449"/>
    <w:rsid w:val="007C7354"/>
    <w:rsid w:val="007C7C6A"/>
    <w:rsid w:val="007D56EB"/>
    <w:rsid w:val="007E04F9"/>
    <w:rsid w:val="007E0561"/>
    <w:rsid w:val="007E10FE"/>
    <w:rsid w:val="007E5574"/>
    <w:rsid w:val="007E707C"/>
    <w:rsid w:val="007F3484"/>
    <w:rsid w:val="007F46EF"/>
    <w:rsid w:val="007F5A0D"/>
    <w:rsid w:val="007F7704"/>
    <w:rsid w:val="007F7D62"/>
    <w:rsid w:val="00800624"/>
    <w:rsid w:val="008013AF"/>
    <w:rsid w:val="00802685"/>
    <w:rsid w:val="00803342"/>
    <w:rsid w:val="00805602"/>
    <w:rsid w:val="00805DC9"/>
    <w:rsid w:val="00805F2B"/>
    <w:rsid w:val="00806190"/>
    <w:rsid w:val="00807311"/>
    <w:rsid w:val="008077F7"/>
    <w:rsid w:val="008077FD"/>
    <w:rsid w:val="00810DB1"/>
    <w:rsid w:val="008127D9"/>
    <w:rsid w:val="008128BD"/>
    <w:rsid w:val="00823290"/>
    <w:rsid w:val="008233A8"/>
    <w:rsid w:val="00823CFE"/>
    <w:rsid w:val="00824D16"/>
    <w:rsid w:val="00827520"/>
    <w:rsid w:val="0083091A"/>
    <w:rsid w:val="00834CC4"/>
    <w:rsid w:val="00835548"/>
    <w:rsid w:val="008362C7"/>
    <w:rsid w:val="00846259"/>
    <w:rsid w:val="00846415"/>
    <w:rsid w:val="00846B8D"/>
    <w:rsid w:val="00850345"/>
    <w:rsid w:val="00851111"/>
    <w:rsid w:val="00852B77"/>
    <w:rsid w:val="00857343"/>
    <w:rsid w:val="008613AB"/>
    <w:rsid w:val="008616FA"/>
    <w:rsid w:val="00861BFB"/>
    <w:rsid w:val="00864627"/>
    <w:rsid w:val="00865C28"/>
    <w:rsid w:val="00866D76"/>
    <w:rsid w:val="00873A98"/>
    <w:rsid w:val="00874501"/>
    <w:rsid w:val="0087576D"/>
    <w:rsid w:val="008763DB"/>
    <w:rsid w:val="00877927"/>
    <w:rsid w:val="00881BFA"/>
    <w:rsid w:val="00882421"/>
    <w:rsid w:val="008829AF"/>
    <w:rsid w:val="00891105"/>
    <w:rsid w:val="00893453"/>
    <w:rsid w:val="008942A4"/>
    <w:rsid w:val="00894452"/>
    <w:rsid w:val="00895F86"/>
    <w:rsid w:val="0089664F"/>
    <w:rsid w:val="00897516"/>
    <w:rsid w:val="008A0B54"/>
    <w:rsid w:val="008A112F"/>
    <w:rsid w:val="008A1A1F"/>
    <w:rsid w:val="008A466A"/>
    <w:rsid w:val="008A5241"/>
    <w:rsid w:val="008A68B6"/>
    <w:rsid w:val="008A7C36"/>
    <w:rsid w:val="008B281F"/>
    <w:rsid w:val="008B3607"/>
    <w:rsid w:val="008B3703"/>
    <w:rsid w:val="008B6506"/>
    <w:rsid w:val="008B7DA5"/>
    <w:rsid w:val="008C178F"/>
    <w:rsid w:val="008C3EF6"/>
    <w:rsid w:val="008C4BAB"/>
    <w:rsid w:val="008C5166"/>
    <w:rsid w:val="008C74E4"/>
    <w:rsid w:val="008D19CF"/>
    <w:rsid w:val="008D5010"/>
    <w:rsid w:val="008D5DB6"/>
    <w:rsid w:val="008D6A5B"/>
    <w:rsid w:val="008E28F5"/>
    <w:rsid w:val="008E29F0"/>
    <w:rsid w:val="008E2A3F"/>
    <w:rsid w:val="008E4C03"/>
    <w:rsid w:val="008F334C"/>
    <w:rsid w:val="008F608B"/>
    <w:rsid w:val="008F6377"/>
    <w:rsid w:val="008F77A9"/>
    <w:rsid w:val="008F782F"/>
    <w:rsid w:val="00900784"/>
    <w:rsid w:val="00900D19"/>
    <w:rsid w:val="009011D1"/>
    <w:rsid w:val="00901AE5"/>
    <w:rsid w:val="00904F7F"/>
    <w:rsid w:val="00906D29"/>
    <w:rsid w:val="009114FF"/>
    <w:rsid w:val="009116D4"/>
    <w:rsid w:val="00916CF9"/>
    <w:rsid w:val="00917CE8"/>
    <w:rsid w:val="00917D10"/>
    <w:rsid w:val="00917FAF"/>
    <w:rsid w:val="00920105"/>
    <w:rsid w:val="00922A5F"/>
    <w:rsid w:val="0092767E"/>
    <w:rsid w:val="00930E07"/>
    <w:rsid w:val="00930F67"/>
    <w:rsid w:val="00934521"/>
    <w:rsid w:val="00934D3D"/>
    <w:rsid w:val="009366B1"/>
    <w:rsid w:val="00940735"/>
    <w:rsid w:val="0094145B"/>
    <w:rsid w:val="009444A0"/>
    <w:rsid w:val="0094495F"/>
    <w:rsid w:val="00946910"/>
    <w:rsid w:val="00946DCA"/>
    <w:rsid w:val="00950112"/>
    <w:rsid w:val="009551CF"/>
    <w:rsid w:val="0095693D"/>
    <w:rsid w:val="00957D77"/>
    <w:rsid w:val="00961722"/>
    <w:rsid w:val="009635CF"/>
    <w:rsid w:val="0096533F"/>
    <w:rsid w:val="00970053"/>
    <w:rsid w:val="00971B34"/>
    <w:rsid w:val="00973F9B"/>
    <w:rsid w:val="009765C5"/>
    <w:rsid w:val="00976809"/>
    <w:rsid w:val="00977C0A"/>
    <w:rsid w:val="009816F3"/>
    <w:rsid w:val="00983640"/>
    <w:rsid w:val="00983B00"/>
    <w:rsid w:val="00985819"/>
    <w:rsid w:val="009878ED"/>
    <w:rsid w:val="00993A5F"/>
    <w:rsid w:val="00993D82"/>
    <w:rsid w:val="009967A7"/>
    <w:rsid w:val="009A1524"/>
    <w:rsid w:val="009A2084"/>
    <w:rsid w:val="009A2672"/>
    <w:rsid w:val="009A2717"/>
    <w:rsid w:val="009A6E27"/>
    <w:rsid w:val="009A7F43"/>
    <w:rsid w:val="009B1574"/>
    <w:rsid w:val="009B291D"/>
    <w:rsid w:val="009B40FA"/>
    <w:rsid w:val="009B70F6"/>
    <w:rsid w:val="009C267F"/>
    <w:rsid w:val="009C2B88"/>
    <w:rsid w:val="009C3461"/>
    <w:rsid w:val="009C487C"/>
    <w:rsid w:val="009C546A"/>
    <w:rsid w:val="009C62F7"/>
    <w:rsid w:val="009C749D"/>
    <w:rsid w:val="009D3CB9"/>
    <w:rsid w:val="009D4A6C"/>
    <w:rsid w:val="009D6243"/>
    <w:rsid w:val="009E1913"/>
    <w:rsid w:val="009E6610"/>
    <w:rsid w:val="009E7754"/>
    <w:rsid w:val="009F0046"/>
    <w:rsid w:val="009F37A2"/>
    <w:rsid w:val="00A00411"/>
    <w:rsid w:val="00A016BE"/>
    <w:rsid w:val="00A03B6C"/>
    <w:rsid w:val="00A03D31"/>
    <w:rsid w:val="00A03E47"/>
    <w:rsid w:val="00A05EB1"/>
    <w:rsid w:val="00A06AFE"/>
    <w:rsid w:val="00A07C91"/>
    <w:rsid w:val="00A104D2"/>
    <w:rsid w:val="00A11583"/>
    <w:rsid w:val="00A11E62"/>
    <w:rsid w:val="00A11EE9"/>
    <w:rsid w:val="00A121C8"/>
    <w:rsid w:val="00A12C82"/>
    <w:rsid w:val="00A17A8D"/>
    <w:rsid w:val="00A17DA2"/>
    <w:rsid w:val="00A226F6"/>
    <w:rsid w:val="00A24C8C"/>
    <w:rsid w:val="00A3016D"/>
    <w:rsid w:val="00A30C0D"/>
    <w:rsid w:val="00A32B5E"/>
    <w:rsid w:val="00A357D1"/>
    <w:rsid w:val="00A41FA7"/>
    <w:rsid w:val="00A43984"/>
    <w:rsid w:val="00A52DC6"/>
    <w:rsid w:val="00A544F8"/>
    <w:rsid w:val="00A5560B"/>
    <w:rsid w:val="00A6104A"/>
    <w:rsid w:val="00A6196F"/>
    <w:rsid w:val="00A63267"/>
    <w:rsid w:val="00A64D5A"/>
    <w:rsid w:val="00A65526"/>
    <w:rsid w:val="00A70A40"/>
    <w:rsid w:val="00A71011"/>
    <w:rsid w:val="00A72A38"/>
    <w:rsid w:val="00A73121"/>
    <w:rsid w:val="00A75F01"/>
    <w:rsid w:val="00A80058"/>
    <w:rsid w:val="00A8043D"/>
    <w:rsid w:val="00A818EA"/>
    <w:rsid w:val="00A84AB6"/>
    <w:rsid w:val="00A852CE"/>
    <w:rsid w:val="00A860FD"/>
    <w:rsid w:val="00A86F37"/>
    <w:rsid w:val="00A91850"/>
    <w:rsid w:val="00A95DA4"/>
    <w:rsid w:val="00A96343"/>
    <w:rsid w:val="00A96E8A"/>
    <w:rsid w:val="00AA06D4"/>
    <w:rsid w:val="00AA1E2C"/>
    <w:rsid w:val="00AA3719"/>
    <w:rsid w:val="00AA3DC9"/>
    <w:rsid w:val="00AA4538"/>
    <w:rsid w:val="00AA7248"/>
    <w:rsid w:val="00AB05A6"/>
    <w:rsid w:val="00AB2682"/>
    <w:rsid w:val="00AB4B42"/>
    <w:rsid w:val="00AB4F6A"/>
    <w:rsid w:val="00AB6308"/>
    <w:rsid w:val="00AB78A0"/>
    <w:rsid w:val="00AB7C7D"/>
    <w:rsid w:val="00AB7F36"/>
    <w:rsid w:val="00AB7F83"/>
    <w:rsid w:val="00AC1EF2"/>
    <w:rsid w:val="00AC434E"/>
    <w:rsid w:val="00AC582A"/>
    <w:rsid w:val="00AC5BDB"/>
    <w:rsid w:val="00AC5F87"/>
    <w:rsid w:val="00AC6BBB"/>
    <w:rsid w:val="00AC7F28"/>
    <w:rsid w:val="00AD30F9"/>
    <w:rsid w:val="00AD40E7"/>
    <w:rsid w:val="00AD64A1"/>
    <w:rsid w:val="00AD6E9E"/>
    <w:rsid w:val="00AE2EBD"/>
    <w:rsid w:val="00AE317C"/>
    <w:rsid w:val="00AE516E"/>
    <w:rsid w:val="00AE58F9"/>
    <w:rsid w:val="00AE7AA4"/>
    <w:rsid w:val="00AF043B"/>
    <w:rsid w:val="00AF2C21"/>
    <w:rsid w:val="00AF2CF1"/>
    <w:rsid w:val="00AF3ACC"/>
    <w:rsid w:val="00AF42EA"/>
    <w:rsid w:val="00AF60D2"/>
    <w:rsid w:val="00AF653E"/>
    <w:rsid w:val="00AF6633"/>
    <w:rsid w:val="00AF6BA4"/>
    <w:rsid w:val="00B00F81"/>
    <w:rsid w:val="00B0199B"/>
    <w:rsid w:val="00B04B4E"/>
    <w:rsid w:val="00B11431"/>
    <w:rsid w:val="00B12961"/>
    <w:rsid w:val="00B144E4"/>
    <w:rsid w:val="00B1549C"/>
    <w:rsid w:val="00B166E3"/>
    <w:rsid w:val="00B17224"/>
    <w:rsid w:val="00B17D3C"/>
    <w:rsid w:val="00B23A27"/>
    <w:rsid w:val="00B255CD"/>
    <w:rsid w:val="00B26EEB"/>
    <w:rsid w:val="00B31A9C"/>
    <w:rsid w:val="00B31F36"/>
    <w:rsid w:val="00B32C03"/>
    <w:rsid w:val="00B35AFE"/>
    <w:rsid w:val="00B36309"/>
    <w:rsid w:val="00B41484"/>
    <w:rsid w:val="00B46274"/>
    <w:rsid w:val="00B50F50"/>
    <w:rsid w:val="00B51D20"/>
    <w:rsid w:val="00B527F3"/>
    <w:rsid w:val="00B62541"/>
    <w:rsid w:val="00B6394B"/>
    <w:rsid w:val="00B63B6B"/>
    <w:rsid w:val="00B73EBD"/>
    <w:rsid w:val="00B73EF4"/>
    <w:rsid w:val="00B74537"/>
    <w:rsid w:val="00B76174"/>
    <w:rsid w:val="00B80233"/>
    <w:rsid w:val="00B8136A"/>
    <w:rsid w:val="00B82737"/>
    <w:rsid w:val="00B83C4E"/>
    <w:rsid w:val="00B87DBC"/>
    <w:rsid w:val="00B92E52"/>
    <w:rsid w:val="00B92F37"/>
    <w:rsid w:val="00B96B1F"/>
    <w:rsid w:val="00BA0CA7"/>
    <w:rsid w:val="00BA1FDB"/>
    <w:rsid w:val="00BA66FB"/>
    <w:rsid w:val="00BB5A03"/>
    <w:rsid w:val="00BB5AF3"/>
    <w:rsid w:val="00BC059A"/>
    <w:rsid w:val="00BC21AB"/>
    <w:rsid w:val="00BC2395"/>
    <w:rsid w:val="00BC477A"/>
    <w:rsid w:val="00BC6EE9"/>
    <w:rsid w:val="00BC7E57"/>
    <w:rsid w:val="00BD2FE6"/>
    <w:rsid w:val="00BD340A"/>
    <w:rsid w:val="00BD45D3"/>
    <w:rsid w:val="00BD4841"/>
    <w:rsid w:val="00BE1937"/>
    <w:rsid w:val="00BE2D4F"/>
    <w:rsid w:val="00BE3667"/>
    <w:rsid w:val="00BF1324"/>
    <w:rsid w:val="00BF18C2"/>
    <w:rsid w:val="00BF245C"/>
    <w:rsid w:val="00BF525D"/>
    <w:rsid w:val="00BF567F"/>
    <w:rsid w:val="00BF57A0"/>
    <w:rsid w:val="00C01CCE"/>
    <w:rsid w:val="00C024F7"/>
    <w:rsid w:val="00C027F2"/>
    <w:rsid w:val="00C02E7A"/>
    <w:rsid w:val="00C04047"/>
    <w:rsid w:val="00C11879"/>
    <w:rsid w:val="00C15C4B"/>
    <w:rsid w:val="00C16E29"/>
    <w:rsid w:val="00C232C0"/>
    <w:rsid w:val="00C23F42"/>
    <w:rsid w:val="00C34CBB"/>
    <w:rsid w:val="00C34D0D"/>
    <w:rsid w:val="00C34D28"/>
    <w:rsid w:val="00C365DE"/>
    <w:rsid w:val="00C41E85"/>
    <w:rsid w:val="00C42672"/>
    <w:rsid w:val="00C4478E"/>
    <w:rsid w:val="00C44EA3"/>
    <w:rsid w:val="00C46A41"/>
    <w:rsid w:val="00C47B00"/>
    <w:rsid w:val="00C550C0"/>
    <w:rsid w:val="00C55FBD"/>
    <w:rsid w:val="00C6016F"/>
    <w:rsid w:val="00C60661"/>
    <w:rsid w:val="00C60B6B"/>
    <w:rsid w:val="00C633BE"/>
    <w:rsid w:val="00C64D37"/>
    <w:rsid w:val="00C70700"/>
    <w:rsid w:val="00C72264"/>
    <w:rsid w:val="00C73FF8"/>
    <w:rsid w:val="00C80F61"/>
    <w:rsid w:val="00C81AC2"/>
    <w:rsid w:val="00C81DD6"/>
    <w:rsid w:val="00C81FB0"/>
    <w:rsid w:val="00C82AE4"/>
    <w:rsid w:val="00C83B1F"/>
    <w:rsid w:val="00C85D05"/>
    <w:rsid w:val="00C868C5"/>
    <w:rsid w:val="00C86D84"/>
    <w:rsid w:val="00C91328"/>
    <w:rsid w:val="00C91649"/>
    <w:rsid w:val="00C96151"/>
    <w:rsid w:val="00C967D1"/>
    <w:rsid w:val="00CA4505"/>
    <w:rsid w:val="00CA648B"/>
    <w:rsid w:val="00CB1574"/>
    <w:rsid w:val="00CB23D6"/>
    <w:rsid w:val="00CB48B3"/>
    <w:rsid w:val="00CB5874"/>
    <w:rsid w:val="00CB7664"/>
    <w:rsid w:val="00CC2493"/>
    <w:rsid w:val="00CC3671"/>
    <w:rsid w:val="00CC535F"/>
    <w:rsid w:val="00CC542B"/>
    <w:rsid w:val="00CC6BD0"/>
    <w:rsid w:val="00CD3B77"/>
    <w:rsid w:val="00CD5599"/>
    <w:rsid w:val="00CD6C6E"/>
    <w:rsid w:val="00CD6E81"/>
    <w:rsid w:val="00CE2BC2"/>
    <w:rsid w:val="00CE32A6"/>
    <w:rsid w:val="00CE63BF"/>
    <w:rsid w:val="00CF0691"/>
    <w:rsid w:val="00CF1C63"/>
    <w:rsid w:val="00CF2DB2"/>
    <w:rsid w:val="00CF303C"/>
    <w:rsid w:val="00CF3349"/>
    <w:rsid w:val="00CF3BB4"/>
    <w:rsid w:val="00CF589D"/>
    <w:rsid w:val="00CF5AF0"/>
    <w:rsid w:val="00D00236"/>
    <w:rsid w:val="00D00884"/>
    <w:rsid w:val="00D02E93"/>
    <w:rsid w:val="00D036E7"/>
    <w:rsid w:val="00D05F76"/>
    <w:rsid w:val="00D0709D"/>
    <w:rsid w:val="00D11775"/>
    <w:rsid w:val="00D12D48"/>
    <w:rsid w:val="00D136CD"/>
    <w:rsid w:val="00D14C51"/>
    <w:rsid w:val="00D17ED7"/>
    <w:rsid w:val="00D20FDE"/>
    <w:rsid w:val="00D222C9"/>
    <w:rsid w:val="00D309A4"/>
    <w:rsid w:val="00D32B79"/>
    <w:rsid w:val="00D35672"/>
    <w:rsid w:val="00D36FA8"/>
    <w:rsid w:val="00D413A0"/>
    <w:rsid w:val="00D422D7"/>
    <w:rsid w:val="00D44916"/>
    <w:rsid w:val="00D47FDA"/>
    <w:rsid w:val="00D51537"/>
    <w:rsid w:val="00D52FF4"/>
    <w:rsid w:val="00D53F42"/>
    <w:rsid w:val="00D544D1"/>
    <w:rsid w:val="00D57A49"/>
    <w:rsid w:val="00D6101F"/>
    <w:rsid w:val="00D624DA"/>
    <w:rsid w:val="00D702B6"/>
    <w:rsid w:val="00D72675"/>
    <w:rsid w:val="00D72D4A"/>
    <w:rsid w:val="00D74504"/>
    <w:rsid w:val="00D75FD1"/>
    <w:rsid w:val="00D81127"/>
    <w:rsid w:val="00D83D7F"/>
    <w:rsid w:val="00D9020C"/>
    <w:rsid w:val="00D9080B"/>
    <w:rsid w:val="00D915AB"/>
    <w:rsid w:val="00D965BE"/>
    <w:rsid w:val="00D96620"/>
    <w:rsid w:val="00DA0685"/>
    <w:rsid w:val="00DA1987"/>
    <w:rsid w:val="00DA1B93"/>
    <w:rsid w:val="00DA37CC"/>
    <w:rsid w:val="00DA6D45"/>
    <w:rsid w:val="00DA6D75"/>
    <w:rsid w:val="00DB2819"/>
    <w:rsid w:val="00DB2AEF"/>
    <w:rsid w:val="00DB4899"/>
    <w:rsid w:val="00DB4AED"/>
    <w:rsid w:val="00DB5B20"/>
    <w:rsid w:val="00DB7C66"/>
    <w:rsid w:val="00DC028E"/>
    <w:rsid w:val="00DC26CB"/>
    <w:rsid w:val="00DC2A6D"/>
    <w:rsid w:val="00DC5E9E"/>
    <w:rsid w:val="00DC64D7"/>
    <w:rsid w:val="00DD37DB"/>
    <w:rsid w:val="00DD63D2"/>
    <w:rsid w:val="00DE0311"/>
    <w:rsid w:val="00DE2895"/>
    <w:rsid w:val="00DE45B8"/>
    <w:rsid w:val="00DE5EF8"/>
    <w:rsid w:val="00DF0BEA"/>
    <w:rsid w:val="00DF153B"/>
    <w:rsid w:val="00DF17A8"/>
    <w:rsid w:val="00DF2A3A"/>
    <w:rsid w:val="00DF351E"/>
    <w:rsid w:val="00DF3B78"/>
    <w:rsid w:val="00DF4150"/>
    <w:rsid w:val="00DF7214"/>
    <w:rsid w:val="00E03A4E"/>
    <w:rsid w:val="00E04E89"/>
    <w:rsid w:val="00E07F6A"/>
    <w:rsid w:val="00E11543"/>
    <w:rsid w:val="00E13DB5"/>
    <w:rsid w:val="00E16CA4"/>
    <w:rsid w:val="00E17583"/>
    <w:rsid w:val="00E17C28"/>
    <w:rsid w:val="00E203AF"/>
    <w:rsid w:val="00E20A5B"/>
    <w:rsid w:val="00E21010"/>
    <w:rsid w:val="00E2139D"/>
    <w:rsid w:val="00E21598"/>
    <w:rsid w:val="00E26C03"/>
    <w:rsid w:val="00E26D42"/>
    <w:rsid w:val="00E321EA"/>
    <w:rsid w:val="00E32A5F"/>
    <w:rsid w:val="00E33497"/>
    <w:rsid w:val="00E3546B"/>
    <w:rsid w:val="00E40EF6"/>
    <w:rsid w:val="00E43620"/>
    <w:rsid w:val="00E4436D"/>
    <w:rsid w:val="00E505EF"/>
    <w:rsid w:val="00E50859"/>
    <w:rsid w:val="00E5371A"/>
    <w:rsid w:val="00E54578"/>
    <w:rsid w:val="00E558CB"/>
    <w:rsid w:val="00E57964"/>
    <w:rsid w:val="00E60EDC"/>
    <w:rsid w:val="00E60F32"/>
    <w:rsid w:val="00E62DBD"/>
    <w:rsid w:val="00E642AB"/>
    <w:rsid w:val="00E66B27"/>
    <w:rsid w:val="00E66F99"/>
    <w:rsid w:val="00E67D81"/>
    <w:rsid w:val="00E71FC4"/>
    <w:rsid w:val="00E7315C"/>
    <w:rsid w:val="00E74334"/>
    <w:rsid w:val="00E74CA2"/>
    <w:rsid w:val="00E76833"/>
    <w:rsid w:val="00E76B96"/>
    <w:rsid w:val="00E77E49"/>
    <w:rsid w:val="00E824C3"/>
    <w:rsid w:val="00E841BD"/>
    <w:rsid w:val="00E86715"/>
    <w:rsid w:val="00E86C5A"/>
    <w:rsid w:val="00E86EF5"/>
    <w:rsid w:val="00E87920"/>
    <w:rsid w:val="00E90DE8"/>
    <w:rsid w:val="00E939DE"/>
    <w:rsid w:val="00E94756"/>
    <w:rsid w:val="00EA3D65"/>
    <w:rsid w:val="00EA5BF9"/>
    <w:rsid w:val="00EA63B2"/>
    <w:rsid w:val="00EB1C39"/>
    <w:rsid w:val="00EB38B9"/>
    <w:rsid w:val="00EB4559"/>
    <w:rsid w:val="00EB4A3F"/>
    <w:rsid w:val="00EC077A"/>
    <w:rsid w:val="00EC320D"/>
    <w:rsid w:val="00EC5501"/>
    <w:rsid w:val="00EC7B0B"/>
    <w:rsid w:val="00ED04EB"/>
    <w:rsid w:val="00ED116D"/>
    <w:rsid w:val="00ED5CD8"/>
    <w:rsid w:val="00ED6B32"/>
    <w:rsid w:val="00EE0598"/>
    <w:rsid w:val="00EE0885"/>
    <w:rsid w:val="00EE0D44"/>
    <w:rsid w:val="00EE2AC6"/>
    <w:rsid w:val="00EE2DBF"/>
    <w:rsid w:val="00EE3842"/>
    <w:rsid w:val="00EE46F2"/>
    <w:rsid w:val="00EE695D"/>
    <w:rsid w:val="00EE76FA"/>
    <w:rsid w:val="00EF4536"/>
    <w:rsid w:val="00EF52E4"/>
    <w:rsid w:val="00EF5AB0"/>
    <w:rsid w:val="00EF5BEC"/>
    <w:rsid w:val="00EF7E1A"/>
    <w:rsid w:val="00F046D5"/>
    <w:rsid w:val="00F05113"/>
    <w:rsid w:val="00F057EA"/>
    <w:rsid w:val="00F079D5"/>
    <w:rsid w:val="00F07BD3"/>
    <w:rsid w:val="00F11831"/>
    <w:rsid w:val="00F12971"/>
    <w:rsid w:val="00F1416B"/>
    <w:rsid w:val="00F1541C"/>
    <w:rsid w:val="00F16543"/>
    <w:rsid w:val="00F173F4"/>
    <w:rsid w:val="00F207DF"/>
    <w:rsid w:val="00F20B1F"/>
    <w:rsid w:val="00F234D7"/>
    <w:rsid w:val="00F2389B"/>
    <w:rsid w:val="00F2585E"/>
    <w:rsid w:val="00F2622D"/>
    <w:rsid w:val="00F26C83"/>
    <w:rsid w:val="00F27C02"/>
    <w:rsid w:val="00F35A5F"/>
    <w:rsid w:val="00F4017D"/>
    <w:rsid w:val="00F40DA8"/>
    <w:rsid w:val="00F42275"/>
    <w:rsid w:val="00F4265E"/>
    <w:rsid w:val="00F43F16"/>
    <w:rsid w:val="00F445CB"/>
    <w:rsid w:val="00F47FFE"/>
    <w:rsid w:val="00F50052"/>
    <w:rsid w:val="00F531A0"/>
    <w:rsid w:val="00F567B3"/>
    <w:rsid w:val="00F61277"/>
    <w:rsid w:val="00F61591"/>
    <w:rsid w:val="00F61E66"/>
    <w:rsid w:val="00F63D23"/>
    <w:rsid w:val="00F64925"/>
    <w:rsid w:val="00F65592"/>
    <w:rsid w:val="00F764EF"/>
    <w:rsid w:val="00F77B7D"/>
    <w:rsid w:val="00F81427"/>
    <w:rsid w:val="00F833B9"/>
    <w:rsid w:val="00F837A0"/>
    <w:rsid w:val="00F83A6B"/>
    <w:rsid w:val="00F84F7F"/>
    <w:rsid w:val="00F86CD0"/>
    <w:rsid w:val="00F90F29"/>
    <w:rsid w:val="00F9252C"/>
    <w:rsid w:val="00F95306"/>
    <w:rsid w:val="00F95B07"/>
    <w:rsid w:val="00F968A3"/>
    <w:rsid w:val="00F974F4"/>
    <w:rsid w:val="00FB1CB8"/>
    <w:rsid w:val="00FB241B"/>
    <w:rsid w:val="00FB35AA"/>
    <w:rsid w:val="00FB380E"/>
    <w:rsid w:val="00FB4CBE"/>
    <w:rsid w:val="00FC58FA"/>
    <w:rsid w:val="00FD5CA1"/>
    <w:rsid w:val="00FD6D31"/>
    <w:rsid w:val="00FE0E0F"/>
    <w:rsid w:val="00FE1485"/>
    <w:rsid w:val="00FE1E28"/>
    <w:rsid w:val="00FE1FDA"/>
    <w:rsid w:val="00FE35C4"/>
    <w:rsid w:val="00FE4C48"/>
    <w:rsid w:val="00FE569B"/>
    <w:rsid w:val="00FE6ACA"/>
    <w:rsid w:val="00FF0647"/>
    <w:rsid w:val="00FF3A7A"/>
    <w:rsid w:val="00FF6878"/>
    <w:rsid w:val="00FF70EA"/>
    <w:rsid w:val="00FF74D3"/>
    <w:rsid w:val="00FF7C0C"/>
    <w:rsid w:val="1191BADD"/>
    <w:rsid w:val="14B52EB9"/>
    <w:rsid w:val="14C95B9F"/>
    <w:rsid w:val="25F9049A"/>
    <w:rsid w:val="29EF3DF9"/>
    <w:rsid w:val="3655B6EC"/>
    <w:rsid w:val="4E903395"/>
    <w:rsid w:val="543651C8"/>
    <w:rsid w:val="74FA9C1D"/>
    <w:rsid w:val="7A31BAF8"/>
    <w:rsid w:val="7B127E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23DA55"/>
  <w15:chartTrackingRefBased/>
  <w15:docId w15:val="{5898E937-9264-4943-B569-0EAE9148F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2622D"/>
    <w:pPr>
      <w:widowControl w:val="0"/>
      <w:autoSpaceDE w:val="0"/>
      <w:autoSpaceDN w:val="0"/>
      <w:spacing w:before="1" w:after="0" w:line="240" w:lineRule="auto"/>
      <w:jc w:val="right"/>
      <w:outlineLvl w:val="0"/>
    </w:pPr>
    <w:rPr>
      <w:rFonts w:ascii="Arial" w:eastAsia="Arial" w:hAnsi="Arial" w:cs="Arial"/>
      <w:b/>
      <w:bCs/>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rPr>
      <w:vertAlign w:val="superscript"/>
    </w:rPr>
  </w:style>
  <w:style w:type="character" w:customStyle="1" w:styleId="Heading1Char">
    <w:name w:val="Heading 1 Char"/>
    <w:basedOn w:val="DefaultParagraphFont"/>
    <w:link w:val="Heading1"/>
    <w:uiPriority w:val="9"/>
    <w:rsid w:val="00F2622D"/>
    <w:rPr>
      <w:rFonts w:ascii="Arial" w:eastAsia="Arial" w:hAnsi="Arial" w:cs="Arial"/>
      <w:b/>
      <w:bCs/>
      <w:sz w:val="24"/>
      <w:szCs w:val="24"/>
      <w:lang w:val="en-US" w:eastAsia="en-US"/>
    </w:rPr>
  </w:style>
  <w:style w:type="paragraph" w:styleId="ListParagraph">
    <w:name w:val="List Paragraph"/>
    <w:basedOn w:val="Normal"/>
    <w:uiPriority w:val="34"/>
    <w:qFormat/>
    <w:rsid w:val="007653A9"/>
    <w:pPr>
      <w:ind w:left="720"/>
      <w:contextualSpacing/>
    </w:pPr>
  </w:style>
  <w:style w:type="paragraph" w:styleId="Header">
    <w:name w:val="header"/>
    <w:basedOn w:val="Normal"/>
    <w:link w:val="HeaderChar"/>
    <w:uiPriority w:val="99"/>
    <w:unhideWhenUsed/>
    <w:rsid w:val="00EB45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4559"/>
  </w:style>
  <w:style w:type="paragraph" w:styleId="Footer">
    <w:name w:val="footer"/>
    <w:basedOn w:val="Normal"/>
    <w:link w:val="FooterChar"/>
    <w:uiPriority w:val="99"/>
    <w:unhideWhenUsed/>
    <w:rsid w:val="00EB45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4559"/>
  </w:style>
  <w:style w:type="table" w:styleId="TableGrid">
    <w:name w:val="Table Grid"/>
    <w:basedOn w:val="TableNormal"/>
    <w:uiPriority w:val="39"/>
    <w:rsid w:val="008A46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C02E7A"/>
  </w:style>
  <w:style w:type="paragraph" w:styleId="TOCHeading">
    <w:name w:val="TOC Heading"/>
    <w:basedOn w:val="Heading1"/>
    <w:next w:val="Normal"/>
    <w:uiPriority w:val="39"/>
    <w:unhideWhenUsed/>
    <w:qFormat/>
    <w:rsid w:val="000573DA"/>
    <w:pPr>
      <w:keepNext/>
      <w:keepLines/>
      <w:widowControl/>
      <w:autoSpaceDE/>
      <w:autoSpaceDN/>
      <w:spacing w:before="240" w:line="259" w:lineRule="auto"/>
      <w:jc w:val="left"/>
      <w:outlineLvl w:val="9"/>
    </w:pPr>
    <w:rPr>
      <w:rFonts w:asciiTheme="majorHAnsi" w:eastAsiaTheme="majorEastAsia" w:hAnsiTheme="majorHAnsi" w:cstheme="majorBidi"/>
      <w:b w:val="0"/>
      <w:bCs w:val="0"/>
      <w:color w:val="2F5496" w:themeColor="accent1" w:themeShade="BF"/>
      <w:sz w:val="32"/>
      <w:szCs w:val="32"/>
    </w:rPr>
  </w:style>
  <w:style w:type="paragraph" w:styleId="TOC2">
    <w:name w:val="toc 2"/>
    <w:basedOn w:val="Normal"/>
    <w:next w:val="Normal"/>
    <w:autoRedefine/>
    <w:uiPriority w:val="39"/>
    <w:unhideWhenUsed/>
    <w:rsid w:val="000573DA"/>
    <w:pPr>
      <w:spacing w:after="100"/>
      <w:ind w:left="220"/>
    </w:pPr>
    <w:rPr>
      <w:rFonts w:cs="Times New Roman"/>
      <w:lang w:val="en-US" w:eastAsia="en-US"/>
    </w:rPr>
  </w:style>
  <w:style w:type="paragraph" w:styleId="TOC1">
    <w:name w:val="toc 1"/>
    <w:basedOn w:val="Normal"/>
    <w:next w:val="Normal"/>
    <w:autoRedefine/>
    <w:uiPriority w:val="39"/>
    <w:unhideWhenUsed/>
    <w:rsid w:val="000573DA"/>
    <w:pPr>
      <w:spacing w:after="100"/>
    </w:pPr>
    <w:rPr>
      <w:rFonts w:cs="Times New Roman"/>
      <w:lang w:val="en-US" w:eastAsia="en-US"/>
    </w:rPr>
  </w:style>
  <w:style w:type="paragraph" w:styleId="TOC3">
    <w:name w:val="toc 3"/>
    <w:basedOn w:val="Normal"/>
    <w:next w:val="Normal"/>
    <w:autoRedefine/>
    <w:uiPriority w:val="39"/>
    <w:unhideWhenUsed/>
    <w:rsid w:val="000573DA"/>
    <w:pPr>
      <w:spacing w:after="100"/>
      <w:ind w:left="440"/>
    </w:pPr>
    <w:rPr>
      <w:rFonts w:cs="Times New Roman"/>
      <w:lang w:val="en-US" w:eastAsia="en-US"/>
    </w:rPr>
  </w:style>
  <w:style w:type="character" w:styleId="Hyperlink">
    <w:name w:val="Hyperlink"/>
    <w:basedOn w:val="DefaultParagraphFont"/>
    <w:uiPriority w:val="99"/>
    <w:unhideWhenUsed/>
    <w:rsid w:val="00F4017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395331">
      <w:bodyDiv w:val="1"/>
      <w:marLeft w:val="0"/>
      <w:marRight w:val="0"/>
      <w:marTop w:val="0"/>
      <w:marBottom w:val="0"/>
      <w:divBdr>
        <w:top w:val="none" w:sz="0" w:space="0" w:color="auto"/>
        <w:left w:val="none" w:sz="0" w:space="0" w:color="auto"/>
        <w:bottom w:val="none" w:sz="0" w:space="0" w:color="auto"/>
        <w:right w:val="none" w:sz="0" w:space="0" w:color="auto"/>
      </w:divBdr>
    </w:div>
    <w:div w:id="68891977">
      <w:bodyDiv w:val="1"/>
      <w:marLeft w:val="0"/>
      <w:marRight w:val="0"/>
      <w:marTop w:val="0"/>
      <w:marBottom w:val="0"/>
      <w:divBdr>
        <w:top w:val="none" w:sz="0" w:space="0" w:color="auto"/>
        <w:left w:val="none" w:sz="0" w:space="0" w:color="auto"/>
        <w:bottom w:val="none" w:sz="0" w:space="0" w:color="auto"/>
        <w:right w:val="none" w:sz="0" w:space="0" w:color="auto"/>
      </w:divBdr>
    </w:div>
    <w:div w:id="92214960">
      <w:bodyDiv w:val="1"/>
      <w:marLeft w:val="0"/>
      <w:marRight w:val="0"/>
      <w:marTop w:val="0"/>
      <w:marBottom w:val="0"/>
      <w:divBdr>
        <w:top w:val="none" w:sz="0" w:space="0" w:color="auto"/>
        <w:left w:val="none" w:sz="0" w:space="0" w:color="auto"/>
        <w:bottom w:val="none" w:sz="0" w:space="0" w:color="auto"/>
        <w:right w:val="none" w:sz="0" w:space="0" w:color="auto"/>
      </w:divBdr>
    </w:div>
    <w:div w:id="100954896">
      <w:bodyDiv w:val="1"/>
      <w:marLeft w:val="0"/>
      <w:marRight w:val="0"/>
      <w:marTop w:val="0"/>
      <w:marBottom w:val="0"/>
      <w:divBdr>
        <w:top w:val="none" w:sz="0" w:space="0" w:color="auto"/>
        <w:left w:val="none" w:sz="0" w:space="0" w:color="auto"/>
        <w:bottom w:val="none" w:sz="0" w:space="0" w:color="auto"/>
        <w:right w:val="none" w:sz="0" w:space="0" w:color="auto"/>
      </w:divBdr>
    </w:div>
    <w:div w:id="105927299">
      <w:bodyDiv w:val="1"/>
      <w:marLeft w:val="0"/>
      <w:marRight w:val="0"/>
      <w:marTop w:val="0"/>
      <w:marBottom w:val="0"/>
      <w:divBdr>
        <w:top w:val="none" w:sz="0" w:space="0" w:color="auto"/>
        <w:left w:val="none" w:sz="0" w:space="0" w:color="auto"/>
        <w:bottom w:val="none" w:sz="0" w:space="0" w:color="auto"/>
        <w:right w:val="none" w:sz="0" w:space="0" w:color="auto"/>
      </w:divBdr>
    </w:div>
    <w:div w:id="121920444">
      <w:bodyDiv w:val="1"/>
      <w:marLeft w:val="0"/>
      <w:marRight w:val="0"/>
      <w:marTop w:val="0"/>
      <w:marBottom w:val="0"/>
      <w:divBdr>
        <w:top w:val="none" w:sz="0" w:space="0" w:color="auto"/>
        <w:left w:val="none" w:sz="0" w:space="0" w:color="auto"/>
        <w:bottom w:val="none" w:sz="0" w:space="0" w:color="auto"/>
        <w:right w:val="none" w:sz="0" w:space="0" w:color="auto"/>
      </w:divBdr>
    </w:div>
    <w:div w:id="139424562">
      <w:bodyDiv w:val="1"/>
      <w:marLeft w:val="0"/>
      <w:marRight w:val="0"/>
      <w:marTop w:val="0"/>
      <w:marBottom w:val="0"/>
      <w:divBdr>
        <w:top w:val="none" w:sz="0" w:space="0" w:color="auto"/>
        <w:left w:val="none" w:sz="0" w:space="0" w:color="auto"/>
        <w:bottom w:val="none" w:sz="0" w:space="0" w:color="auto"/>
        <w:right w:val="none" w:sz="0" w:space="0" w:color="auto"/>
      </w:divBdr>
    </w:div>
    <w:div w:id="153187008">
      <w:bodyDiv w:val="1"/>
      <w:marLeft w:val="0"/>
      <w:marRight w:val="0"/>
      <w:marTop w:val="0"/>
      <w:marBottom w:val="0"/>
      <w:divBdr>
        <w:top w:val="none" w:sz="0" w:space="0" w:color="auto"/>
        <w:left w:val="none" w:sz="0" w:space="0" w:color="auto"/>
        <w:bottom w:val="none" w:sz="0" w:space="0" w:color="auto"/>
        <w:right w:val="none" w:sz="0" w:space="0" w:color="auto"/>
      </w:divBdr>
    </w:div>
    <w:div w:id="171186971">
      <w:bodyDiv w:val="1"/>
      <w:marLeft w:val="0"/>
      <w:marRight w:val="0"/>
      <w:marTop w:val="0"/>
      <w:marBottom w:val="0"/>
      <w:divBdr>
        <w:top w:val="none" w:sz="0" w:space="0" w:color="auto"/>
        <w:left w:val="none" w:sz="0" w:space="0" w:color="auto"/>
        <w:bottom w:val="none" w:sz="0" w:space="0" w:color="auto"/>
        <w:right w:val="none" w:sz="0" w:space="0" w:color="auto"/>
      </w:divBdr>
    </w:div>
    <w:div w:id="194199089">
      <w:bodyDiv w:val="1"/>
      <w:marLeft w:val="0"/>
      <w:marRight w:val="0"/>
      <w:marTop w:val="0"/>
      <w:marBottom w:val="0"/>
      <w:divBdr>
        <w:top w:val="none" w:sz="0" w:space="0" w:color="auto"/>
        <w:left w:val="none" w:sz="0" w:space="0" w:color="auto"/>
        <w:bottom w:val="none" w:sz="0" w:space="0" w:color="auto"/>
        <w:right w:val="none" w:sz="0" w:space="0" w:color="auto"/>
      </w:divBdr>
    </w:div>
    <w:div w:id="213155383">
      <w:bodyDiv w:val="1"/>
      <w:marLeft w:val="0"/>
      <w:marRight w:val="0"/>
      <w:marTop w:val="0"/>
      <w:marBottom w:val="0"/>
      <w:divBdr>
        <w:top w:val="none" w:sz="0" w:space="0" w:color="auto"/>
        <w:left w:val="none" w:sz="0" w:space="0" w:color="auto"/>
        <w:bottom w:val="none" w:sz="0" w:space="0" w:color="auto"/>
        <w:right w:val="none" w:sz="0" w:space="0" w:color="auto"/>
      </w:divBdr>
    </w:div>
    <w:div w:id="221259628">
      <w:bodyDiv w:val="1"/>
      <w:marLeft w:val="0"/>
      <w:marRight w:val="0"/>
      <w:marTop w:val="0"/>
      <w:marBottom w:val="0"/>
      <w:divBdr>
        <w:top w:val="none" w:sz="0" w:space="0" w:color="auto"/>
        <w:left w:val="none" w:sz="0" w:space="0" w:color="auto"/>
        <w:bottom w:val="none" w:sz="0" w:space="0" w:color="auto"/>
        <w:right w:val="none" w:sz="0" w:space="0" w:color="auto"/>
      </w:divBdr>
    </w:div>
    <w:div w:id="244532139">
      <w:bodyDiv w:val="1"/>
      <w:marLeft w:val="0"/>
      <w:marRight w:val="0"/>
      <w:marTop w:val="0"/>
      <w:marBottom w:val="0"/>
      <w:divBdr>
        <w:top w:val="none" w:sz="0" w:space="0" w:color="auto"/>
        <w:left w:val="none" w:sz="0" w:space="0" w:color="auto"/>
        <w:bottom w:val="none" w:sz="0" w:space="0" w:color="auto"/>
        <w:right w:val="none" w:sz="0" w:space="0" w:color="auto"/>
      </w:divBdr>
    </w:div>
    <w:div w:id="281958568">
      <w:bodyDiv w:val="1"/>
      <w:marLeft w:val="0"/>
      <w:marRight w:val="0"/>
      <w:marTop w:val="0"/>
      <w:marBottom w:val="0"/>
      <w:divBdr>
        <w:top w:val="none" w:sz="0" w:space="0" w:color="auto"/>
        <w:left w:val="none" w:sz="0" w:space="0" w:color="auto"/>
        <w:bottom w:val="none" w:sz="0" w:space="0" w:color="auto"/>
        <w:right w:val="none" w:sz="0" w:space="0" w:color="auto"/>
      </w:divBdr>
    </w:div>
    <w:div w:id="286356006">
      <w:bodyDiv w:val="1"/>
      <w:marLeft w:val="0"/>
      <w:marRight w:val="0"/>
      <w:marTop w:val="0"/>
      <w:marBottom w:val="0"/>
      <w:divBdr>
        <w:top w:val="none" w:sz="0" w:space="0" w:color="auto"/>
        <w:left w:val="none" w:sz="0" w:space="0" w:color="auto"/>
        <w:bottom w:val="none" w:sz="0" w:space="0" w:color="auto"/>
        <w:right w:val="none" w:sz="0" w:space="0" w:color="auto"/>
      </w:divBdr>
    </w:div>
    <w:div w:id="297690985">
      <w:bodyDiv w:val="1"/>
      <w:marLeft w:val="0"/>
      <w:marRight w:val="0"/>
      <w:marTop w:val="0"/>
      <w:marBottom w:val="0"/>
      <w:divBdr>
        <w:top w:val="none" w:sz="0" w:space="0" w:color="auto"/>
        <w:left w:val="none" w:sz="0" w:space="0" w:color="auto"/>
        <w:bottom w:val="none" w:sz="0" w:space="0" w:color="auto"/>
        <w:right w:val="none" w:sz="0" w:space="0" w:color="auto"/>
      </w:divBdr>
    </w:div>
    <w:div w:id="298146654">
      <w:bodyDiv w:val="1"/>
      <w:marLeft w:val="0"/>
      <w:marRight w:val="0"/>
      <w:marTop w:val="0"/>
      <w:marBottom w:val="0"/>
      <w:divBdr>
        <w:top w:val="none" w:sz="0" w:space="0" w:color="auto"/>
        <w:left w:val="none" w:sz="0" w:space="0" w:color="auto"/>
        <w:bottom w:val="none" w:sz="0" w:space="0" w:color="auto"/>
        <w:right w:val="none" w:sz="0" w:space="0" w:color="auto"/>
      </w:divBdr>
    </w:div>
    <w:div w:id="300770687">
      <w:bodyDiv w:val="1"/>
      <w:marLeft w:val="0"/>
      <w:marRight w:val="0"/>
      <w:marTop w:val="0"/>
      <w:marBottom w:val="0"/>
      <w:divBdr>
        <w:top w:val="none" w:sz="0" w:space="0" w:color="auto"/>
        <w:left w:val="none" w:sz="0" w:space="0" w:color="auto"/>
        <w:bottom w:val="none" w:sz="0" w:space="0" w:color="auto"/>
        <w:right w:val="none" w:sz="0" w:space="0" w:color="auto"/>
      </w:divBdr>
    </w:div>
    <w:div w:id="310255570">
      <w:bodyDiv w:val="1"/>
      <w:marLeft w:val="0"/>
      <w:marRight w:val="0"/>
      <w:marTop w:val="0"/>
      <w:marBottom w:val="0"/>
      <w:divBdr>
        <w:top w:val="none" w:sz="0" w:space="0" w:color="auto"/>
        <w:left w:val="none" w:sz="0" w:space="0" w:color="auto"/>
        <w:bottom w:val="none" w:sz="0" w:space="0" w:color="auto"/>
        <w:right w:val="none" w:sz="0" w:space="0" w:color="auto"/>
      </w:divBdr>
    </w:div>
    <w:div w:id="337540156">
      <w:bodyDiv w:val="1"/>
      <w:marLeft w:val="0"/>
      <w:marRight w:val="0"/>
      <w:marTop w:val="0"/>
      <w:marBottom w:val="0"/>
      <w:divBdr>
        <w:top w:val="none" w:sz="0" w:space="0" w:color="auto"/>
        <w:left w:val="none" w:sz="0" w:space="0" w:color="auto"/>
        <w:bottom w:val="none" w:sz="0" w:space="0" w:color="auto"/>
        <w:right w:val="none" w:sz="0" w:space="0" w:color="auto"/>
      </w:divBdr>
    </w:div>
    <w:div w:id="339505472">
      <w:bodyDiv w:val="1"/>
      <w:marLeft w:val="0"/>
      <w:marRight w:val="0"/>
      <w:marTop w:val="0"/>
      <w:marBottom w:val="0"/>
      <w:divBdr>
        <w:top w:val="none" w:sz="0" w:space="0" w:color="auto"/>
        <w:left w:val="none" w:sz="0" w:space="0" w:color="auto"/>
        <w:bottom w:val="none" w:sz="0" w:space="0" w:color="auto"/>
        <w:right w:val="none" w:sz="0" w:space="0" w:color="auto"/>
      </w:divBdr>
    </w:div>
    <w:div w:id="340208485">
      <w:bodyDiv w:val="1"/>
      <w:marLeft w:val="0"/>
      <w:marRight w:val="0"/>
      <w:marTop w:val="0"/>
      <w:marBottom w:val="0"/>
      <w:divBdr>
        <w:top w:val="none" w:sz="0" w:space="0" w:color="auto"/>
        <w:left w:val="none" w:sz="0" w:space="0" w:color="auto"/>
        <w:bottom w:val="none" w:sz="0" w:space="0" w:color="auto"/>
        <w:right w:val="none" w:sz="0" w:space="0" w:color="auto"/>
      </w:divBdr>
    </w:div>
    <w:div w:id="349183529">
      <w:bodyDiv w:val="1"/>
      <w:marLeft w:val="0"/>
      <w:marRight w:val="0"/>
      <w:marTop w:val="0"/>
      <w:marBottom w:val="0"/>
      <w:divBdr>
        <w:top w:val="none" w:sz="0" w:space="0" w:color="auto"/>
        <w:left w:val="none" w:sz="0" w:space="0" w:color="auto"/>
        <w:bottom w:val="none" w:sz="0" w:space="0" w:color="auto"/>
        <w:right w:val="none" w:sz="0" w:space="0" w:color="auto"/>
      </w:divBdr>
    </w:div>
    <w:div w:id="381636064">
      <w:bodyDiv w:val="1"/>
      <w:marLeft w:val="0"/>
      <w:marRight w:val="0"/>
      <w:marTop w:val="0"/>
      <w:marBottom w:val="0"/>
      <w:divBdr>
        <w:top w:val="none" w:sz="0" w:space="0" w:color="auto"/>
        <w:left w:val="none" w:sz="0" w:space="0" w:color="auto"/>
        <w:bottom w:val="none" w:sz="0" w:space="0" w:color="auto"/>
        <w:right w:val="none" w:sz="0" w:space="0" w:color="auto"/>
      </w:divBdr>
    </w:div>
    <w:div w:id="397826914">
      <w:bodyDiv w:val="1"/>
      <w:marLeft w:val="0"/>
      <w:marRight w:val="0"/>
      <w:marTop w:val="0"/>
      <w:marBottom w:val="0"/>
      <w:divBdr>
        <w:top w:val="none" w:sz="0" w:space="0" w:color="auto"/>
        <w:left w:val="none" w:sz="0" w:space="0" w:color="auto"/>
        <w:bottom w:val="none" w:sz="0" w:space="0" w:color="auto"/>
        <w:right w:val="none" w:sz="0" w:space="0" w:color="auto"/>
      </w:divBdr>
    </w:div>
    <w:div w:id="416293172">
      <w:bodyDiv w:val="1"/>
      <w:marLeft w:val="0"/>
      <w:marRight w:val="0"/>
      <w:marTop w:val="0"/>
      <w:marBottom w:val="0"/>
      <w:divBdr>
        <w:top w:val="none" w:sz="0" w:space="0" w:color="auto"/>
        <w:left w:val="none" w:sz="0" w:space="0" w:color="auto"/>
        <w:bottom w:val="none" w:sz="0" w:space="0" w:color="auto"/>
        <w:right w:val="none" w:sz="0" w:space="0" w:color="auto"/>
      </w:divBdr>
    </w:div>
    <w:div w:id="428038775">
      <w:bodyDiv w:val="1"/>
      <w:marLeft w:val="0"/>
      <w:marRight w:val="0"/>
      <w:marTop w:val="0"/>
      <w:marBottom w:val="0"/>
      <w:divBdr>
        <w:top w:val="none" w:sz="0" w:space="0" w:color="auto"/>
        <w:left w:val="none" w:sz="0" w:space="0" w:color="auto"/>
        <w:bottom w:val="none" w:sz="0" w:space="0" w:color="auto"/>
        <w:right w:val="none" w:sz="0" w:space="0" w:color="auto"/>
      </w:divBdr>
    </w:div>
    <w:div w:id="439953688">
      <w:bodyDiv w:val="1"/>
      <w:marLeft w:val="0"/>
      <w:marRight w:val="0"/>
      <w:marTop w:val="0"/>
      <w:marBottom w:val="0"/>
      <w:divBdr>
        <w:top w:val="none" w:sz="0" w:space="0" w:color="auto"/>
        <w:left w:val="none" w:sz="0" w:space="0" w:color="auto"/>
        <w:bottom w:val="none" w:sz="0" w:space="0" w:color="auto"/>
        <w:right w:val="none" w:sz="0" w:space="0" w:color="auto"/>
      </w:divBdr>
    </w:div>
    <w:div w:id="471144837">
      <w:bodyDiv w:val="1"/>
      <w:marLeft w:val="0"/>
      <w:marRight w:val="0"/>
      <w:marTop w:val="0"/>
      <w:marBottom w:val="0"/>
      <w:divBdr>
        <w:top w:val="none" w:sz="0" w:space="0" w:color="auto"/>
        <w:left w:val="none" w:sz="0" w:space="0" w:color="auto"/>
        <w:bottom w:val="none" w:sz="0" w:space="0" w:color="auto"/>
        <w:right w:val="none" w:sz="0" w:space="0" w:color="auto"/>
      </w:divBdr>
    </w:div>
    <w:div w:id="473717084">
      <w:bodyDiv w:val="1"/>
      <w:marLeft w:val="0"/>
      <w:marRight w:val="0"/>
      <w:marTop w:val="0"/>
      <w:marBottom w:val="0"/>
      <w:divBdr>
        <w:top w:val="none" w:sz="0" w:space="0" w:color="auto"/>
        <w:left w:val="none" w:sz="0" w:space="0" w:color="auto"/>
        <w:bottom w:val="none" w:sz="0" w:space="0" w:color="auto"/>
        <w:right w:val="none" w:sz="0" w:space="0" w:color="auto"/>
      </w:divBdr>
    </w:div>
    <w:div w:id="481770836">
      <w:bodyDiv w:val="1"/>
      <w:marLeft w:val="0"/>
      <w:marRight w:val="0"/>
      <w:marTop w:val="0"/>
      <w:marBottom w:val="0"/>
      <w:divBdr>
        <w:top w:val="none" w:sz="0" w:space="0" w:color="auto"/>
        <w:left w:val="none" w:sz="0" w:space="0" w:color="auto"/>
        <w:bottom w:val="none" w:sz="0" w:space="0" w:color="auto"/>
        <w:right w:val="none" w:sz="0" w:space="0" w:color="auto"/>
      </w:divBdr>
    </w:div>
    <w:div w:id="497185776">
      <w:bodyDiv w:val="1"/>
      <w:marLeft w:val="0"/>
      <w:marRight w:val="0"/>
      <w:marTop w:val="0"/>
      <w:marBottom w:val="0"/>
      <w:divBdr>
        <w:top w:val="none" w:sz="0" w:space="0" w:color="auto"/>
        <w:left w:val="none" w:sz="0" w:space="0" w:color="auto"/>
        <w:bottom w:val="none" w:sz="0" w:space="0" w:color="auto"/>
        <w:right w:val="none" w:sz="0" w:space="0" w:color="auto"/>
      </w:divBdr>
    </w:div>
    <w:div w:id="518661647">
      <w:bodyDiv w:val="1"/>
      <w:marLeft w:val="0"/>
      <w:marRight w:val="0"/>
      <w:marTop w:val="0"/>
      <w:marBottom w:val="0"/>
      <w:divBdr>
        <w:top w:val="none" w:sz="0" w:space="0" w:color="auto"/>
        <w:left w:val="none" w:sz="0" w:space="0" w:color="auto"/>
        <w:bottom w:val="none" w:sz="0" w:space="0" w:color="auto"/>
        <w:right w:val="none" w:sz="0" w:space="0" w:color="auto"/>
      </w:divBdr>
    </w:div>
    <w:div w:id="531962090">
      <w:bodyDiv w:val="1"/>
      <w:marLeft w:val="0"/>
      <w:marRight w:val="0"/>
      <w:marTop w:val="0"/>
      <w:marBottom w:val="0"/>
      <w:divBdr>
        <w:top w:val="none" w:sz="0" w:space="0" w:color="auto"/>
        <w:left w:val="none" w:sz="0" w:space="0" w:color="auto"/>
        <w:bottom w:val="none" w:sz="0" w:space="0" w:color="auto"/>
        <w:right w:val="none" w:sz="0" w:space="0" w:color="auto"/>
      </w:divBdr>
    </w:div>
    <w:div w:id="534269393">
      <w:bodyDiv w:val="1"/>
      <w:marLeft w:val="0"/>
      <w:marRight w:val="0"/>
      <w:marTop w:val="0"/>
      <w:marBottom w:val="0"/>
      <w:divBdr>
        <w:top w:val="none" w:sz="0" w:space="0" w:color="auto"/>
        <w:left w:val="none" w:sz="0" w:space="0" w:color="auto"/>
        <w:bottom w:val="none" w:sz="0" w:space="0" w:color="auto"/>
        <w:right w:val="none" w:sz="0" w:space="0" w:color="auto"/>
      </w:divBdr>
    </w:div>
    <w:div w:id="536819566">
      <w:bodyDiv w:val="1"/>
      <w:marLeft w:val="0"/>
      <w:marRight w:val="0"/>
      <w:marTop w:val="0"/>
      <w:marBottom w:val="0"/>
      <w:divBdr>
        <w:top w:val="none" w:sz="0" w:space="0" w:color="auto"/>
        <w:left w:val="none" w:sz="0" w:space="0" w:color="auto"/>
        <w:bottom w:val="none" w:sz="0" w:space="0" w:color="auto"/>
        <w:right w:val="none" w:sz="0" w:space="0" w:color="auto"/>
      </w:divBdr>
    </w:div>
    <w:div w:id="542137256">
      <w:bodyDiv w:val="1"/>
      <w:marLeft w:val="0"/>
      <w:marRight w:val="0"/>
      <w:marTop w:val="0"/>
      <w:marBottom w:val="0"/>
      <w:divBdr>
        <w:top w:val="none" w:sz="0" w:space="0" w:color="auto"/>
        <w:left w:val="none" w:sz="0" w:space="0" w:color="auto"/>
        <w:bottom w:val="none" w:sz="0" w:space="0" w:color="auto"/>
        <w:right w:val="none" w:sz="0" w:space="0" w:color="auto"/>
      </w:divBdr>
    </w:div>
    <w:div w:id="553351721">
      <w:bodyDiv w:val="1"/>
      <w:marLeft w:val="0"/>
      <w:marRight w:val="0"/>
      <w:marTop w:val="0"/>
      <w:marBottom w:val="0"/>
      <w:divBdr>
        <w:top w:val="none" w:sz="0" w:space="0" w:color="auto"/>
        <w:left w:val="none" w:sz="0" w:space="0" w:color="auto"/>
        <w:bottom w:val="none" w:sz="0" w:space="0" w:color="auto"/>
        <w:right w:val="none" w:sz="0" w:space="0" w:color="auto"/>
      </w:divBdr>
    </w:div>
    <w:div w:id="554394182">
      <w:bodyDiv w:val="1"/>
      <w:marLeft w:val="0"/>
      <w:marRight w:val="0"/>
      <w:marTop w:val="0"/>
      <w:marBottom w:val="0"/>
      <w:divBdr>
        <w:top w:val="none" w:sz="0" w:space="0" w:color="auto"/>
        <w:left w:val="none" w:sz="0" w:space="0" w:color="auto"/>
        <w:bottom w:val="none" w:sz="0" w:space="0" w:color="auto"/>
        <w:right w:val="none" w:sz="0" w:space="0" w:color="auto"/>
      </w:divBdr>
    </w:div>
    <w:div w:id="572591617">
      <w:bodyDiv w:val="1"/>
      <w:marLeft w:val="0"/>
      <w:marRight w:val="0"/>
      <w:marTop w:val="0"/>
      <w:marBottom w:val="0"/>
      <w:divBdr>
        <w:top w:val="none" w:sz="0" w:space="0" w:color="auto"/>
        <w:left w:val="none" w:sz="0" w:space="0" w:color="auto"/>
        <w:bottom w:val="none" w:sz="0" w:space="0" w:color="auto"/>
        <w:right w:val="none" w:sz="0" w:space="0" w:color="auto"/>
      </w:divBdr>
    </w:div>
    <w:div w:id="575290496">
      <w:bodyDiv w:val="1"/>
      <w:marLeft w:val="0"/>
      <w:marRight w:val="0"/>
      <w:marTop w:val="0"/>
      <w:marBottom w:val="0"/>
      <w:divBdr>
        <w:top w:val="none" w:sz="0" w:space="0" w:color="auto"/>
        <w:left w:val="none" w:sz="0" w:space="0" w:color="auto"/>
        <w:bottom w:val="none" w:sz="0" w:space="0" w:color="auto"/>
        <w:right w:val="none" w:sz="0" w:space="0" w:color="auto"/>
      </w:divBdr>
    </w:div>
    <w:div w:id="581257173">
      <w:bodyDiv w:val="1"/>
      <w:marLeft w:val="0"/>
      <w:marRight w:val="0"/>
      <w:marTop w:val="0"/>
      <w:marBottom w:val="0"/>
      <w:divBdr>
        <w:top w:val="none" w:sz="0" w:space="0" w:color="auto"/>
        <w:left w:val="none" w:sz="0" w:space="0" w:color="auto"/>
        <w:bottom w:val="none" w:sz="0" w:space="0" w:color="auto"/>
        <w:right w:val="none" w:sz="0" w:space="0" w:color="auto"/>
      </w:divBdr>
    </w:div>
    <w:div w:id="587886420">
      <w:bodyDiv w:val="1"/>
      <w:marLeft w:val="0"/>
      <w:marRight w:val="0"/>
      <w:marTop w:val="0"/>
      <w:marBottom w:val="0"/>
      <w:divBdr>
        <w:top w:val="none" w:sz="0" w:space="0" w:color="auto"/>
        <w:left w:val="none" w:sz="0" w:space="0" w:color="auto"/>
        <w:bottom w:val="none" w:sz="0" w:space="0" w:color="auto"/>
        <w:right w:val="none" w:sz="0" w:space="0" w:color="auto"/>
      </w:divBdr>
    </w:div>
    <w:div w:id="596065661">
      <w:bodyDiv w:val="1"/>
      <w:marLeft w:val="0"/>
      <w:marRight w:val="0"/>
      <w:marTop w:val="0"/>
      <w:marBottom w:val="0"/>
      <w:divBdr>
        <w:top w:val="none" w:sz="0" w:space="0" w:color="auto"/>
        <w:left w:val="none" w:sz="0" w:space="0" w:color="auto"/>
        <w:bottom w:val="none" w:sz="0" w:space="0" w:color="auto"/>
        <w:right w:val="none" w:sz="0" w:space="0" w:color="auto"/>
      </w:divBdr>
    </w:div>
    <w:div w:id="607346331">
      <w:bodyDiv w:val="1"/>
      <w:marLeft w:val="0"/>
      <w:marRight w:val="0"/>
      <w:marTop w:val="0"/>
      <w:marBottom w:val="0"/>
      <w:divBdr>
        <w:top w:val="none" w:sz="0" w:space="0" w:color="auto"/>
        <w:left w:val="none" w:sz="0" w:space="0" w:color="auto"/>
        <w:bottom w:val="none" w:sz="0" w:space="0" w:color="auto"/>
        <w:right w:val="none" w:sz="0" w:space="0" w:color="auto"/>
      </w:divBdr>
    </w:div>
    <w:div w:id="638460380">
      <w:bodyDiv w:val="1"/>
      <w:marLeft w:val="0"/>
      <w:marRight w:val="0"/>
      <w:marTop w:val="0"/>
      <w:marBottom w:val="0"/>
      <w:divBdr>
        <w:top w:val="none" w:sz="0" w:space="0" w:color="auto"/>
        <w:left w:val="none" w:sz="0" w:space="0" w:color="auto"/>
        <w:bottom w:val="none" w:sz="0" w:space="0" w:color="auto"/>
        <w:right w:val="none" w:sz="0" w:space="0" w:color="auto"/>
      </w:divBdr>
    </w:div>
    <w:div w:id="654456703">
      <w:bodyDiv w:val="1"/>
      <w:marLeft w:val="0"/>
      <w:marRight w:val="0"/>
      <w:marTop w:val="0"/>
      <w:marBottom w:val="0"/>
      <w:divBdr>
        <w:top w:val="none" w:sz="0" w:space="0" w:color="auto"/>
        <w:left w:val="none" w:sz="0" w:space="0" w:color="auto"/>
        <w:bottom w:val="none" w:sz="0" w:space="0" w:color="auto"/>
        <w:right w:val="none" w:sz="0" w:space="0" w:color="auto"/>
      </w:divBdr>
    </w:div>
    <w:div w:id="662973185">
      <w:bodyDiv w:val="1"/>
      <w:marLeft w:val="0"/>
      <w:marRight w:val="0"/>
      <w:marTop w:val="0"/>
      <w:marBottom w:val="0"/>
      <w:divBdr>
        <w:top w:val="none" w:sz="0" w:space="0" w:color="auto"/>
        <w:left w:val="none" w:sz="0" w:space="0" w:color="auto"/>
        <w:bottom w:val="none" w:sz="0" w:space="0" w:color="auto"/>
        <w:right w:val="none" w:sz="0" w:space="0" w:color="auto"/>
      </w:divBdr>
    </w:div>
    <w:div w:id="667905673">
      <w:bodyDiv w:val="1"/>
      <w:marLeft w:val="0"/>
      <w:marRight w:val="0"/>
      <w:marTop w:val="0"/>
      <w:marBottom w:val="0"/>
      <w:divBdr>
        <w:top w:val="none" w:sz="0" w:space="0" w:color="auto"/>
        <w:left w:val="none" w:sz="0" w:space="0" w:color="auto"/>
        <w:bottom w:val="none" w:sz="0" w:space="0" w:color="auto"/>
        <w:right w:val="none" w:sz="0" w:space="0" w:color="auto"/>
      </w:divBdr>
    </w:div>
    <w:div w:id="690767243">
      <w:bodyDiv w:val="1"/>
      <w:marLeft w:val="0"/>
      <w:marRight w:val="0"/>
      <w:marTop w:val="0"/>
      <w:marBottom w:val="0"/>
      <w:divBdr>
        <w:top w:val="none" w:sz="0" w:space="0" w:color="auto"/>
        <w:left w:val="none" w:sz="0" w:space="0" w:color="auto"/>
        <w:bottom w:val="none" w:sz="0" w:space="0" w:color="auto"/>
        <w:right w:val="none" w:sz="0" w:space="0" w:color="auto"/>
      </w:divBdr>
    </w:div>
    <w:div w:id="701438121">
      <w:bodyDiv w:val="1"/>
      <w:marLeft w:val="0"/>
      <w:marRight w:val="0"/>
      <w:marTop w:val="0"/>
      <w:marBottom w:val="0"/>
      <w:divBdr>
        <w:top w:val="none" w:sz="0" w:space="0" w:color="auto"/>
        <w:left w:val="none" w:sz="0" w:space="0" w:color="auto"/>
        <w:bottom w:val="none" w:sz="0" w:space="0" w:color="auto"/>
        <w:right w:val="none" w:sz="0" w:space="0" w:color="auto"/>
      </w:divBdr>
    </w:div>
    <w:div w:id="706679040">
      <w:bodyDiv w:val="1"/>
      <w:marLeft w:val="0"/>
      <w:marRight w:val="0"/>
      <w:marTop w:val="0"/>
      <w:marBottom w:val="0"/>
      <w:divBdr>
        <w:top w:val="none" w:sz="0" w:space="0" w:color="auto"/>
        <w:left w:val="none" w:sz="0" w:space="0" w:color="auto"/>
        <w:bottom w:val="none" w:sz="0" w:space="0" w:color="auto"/>
        <w:right w:val="none" w:sz="0" w:space="0" w:color="auto"/>
      </w:divBdr>
    </w:div>
    <w:div w:id="721907343">
      <w:bodyDiv w:val="1"/>
      <w:marLeft w:val="0"/>
      <w:marRight w:val="0"/>
      <w:marTop w:val="0"/>
      <w:marBottom w:val="0"/>
      <w:divBdr>
        <w:top w:val="none" w:sz="0" w:space="0" w:color="auto"/>
        <w:left w:val="none" w:sz="0" w:space="0" w:color="auto"/>
        <w:bottom w:val="none" w:sz="0" w:space="0" w:color="auto"/>
        <w:right w:val="none" w:sz="0" w:space="0" w:color="auto"/>
      </w:divBdr>
    </w:div>
    <w:div w:id="736174021">
      <w:bodyDiv w:val="1"/>
      <w:marLeft w:val="0"/>
      <w:marRight w:val="0"/>
      <w:marTop w:val="0"/>
      <w:marBottom w:val="0"/>
      <w:divBdr>
        <w:top w:val="none" w:sz="0" w:space="0" w:color="auto"/>
        <w:left w:val="none" w:sz="0" w:space="0" w:color="auto"/>
        <w:bottom w:val="none" w:sz="0" w:space="0" w:color="auto"/>
        <w:right w:val="none" w:sz="0" w:space="0" w:color="auto"/>
      </w:divBdr>
    </w:div>
    <w:div w:id="739207416">
      <w:bodyDiv w:val="1"/>
      <w:marLeft w:val="0"/>
      <w:marRight w:val="0"/>
      <w:marTop w:val="0"/>
      <w:marBottom w:val="0"/>
      <w:divBdr>
        <w:top w:val="none" w:sz="0" w:space="0" w:color="auto"/>
        <w:left w:val="none" w:sz="0" w:space="0" w:color="auto"/>
        <w:bottom w:val="none" w:sz="0" w:space="0" w:color="auto"/>
        <w:right w:val="none" w:sz="0" w:space="0" w:color="auto"/>
      </w:divBdr>
    </w:div>
    <w:div w:id="739643187">
      <w:bodyDiv w:val="1"/>
      <w:marLeft w:val="0"/>
      <w:marRight w:val="0"/>
      <w:marTop w:val="0"/>
      <w:marBottom w:val="0"/>
      <w:divBdr>
        <w:top w:val="none" w:sz="0" w:space="0" w:color="auto"/>
        <w:left w:val="none" w:sz="0" w:space="0" w:color="auto"/>
        <w:bottom w:val="none" w:sz="0" w:space="0" w:color="auto"/>
        <w:right w:val="none" w:sz="0" w:space="0" w:color="auto"/>
      </w:divBdr>
    </w:div>
    <w:div w:id="745224912">
      <w:bodyDiv w:val="1"/>
      <w:marLeft w:val="0"/>
      <w:marRight w:val="0"/>
      <w:marTop w:val="0"/>
      <w:marBottom w:val="0"/>
      <w:divBdr>
        <w:top w:val="none" w:sz="0" w:space="0" w:color="auto"/>
        <w:left w:val="none" w:sz="0" w:space="0" w:color="auto"/>
        <w:bottom w:val="none" w:sz="0" w:space="0" w:color="auto"/>
        <w:right w:val="none" w:sz="0" w:space="0" w:color="auto"/>
      </w:divBdr>
    </w:div>
    <w:div w:id="749471680">
      <w:bodyDiv w:val="1"/>
      <w:marLeft w:val="0"/>
      <w:marRight w:val="0"/>
      <w:marTop w:val="0"/>
      <w:marBottom w:val="0"/>
      <w:divBdr>
        <w:top w:val="none" w:sz="0" w:space="0" w:color="auto"/>
        <w:left w:val="none" w:sz="0" w:space="0" w:color="auto"/>
        <w:bottom w:val="none" w:sz="0" w:space="0" w:color="auto"/>
        <w:right w:val="none" w:sz="0" w:space="0" w:color="auto"/>
      </w:divBdr>
    </w:div>
    <w:div w:id="769862017">
      <w:bodyDiv w:val="1"/>
      <w:marLeft w:val="0"/>
      <w:marRight w:val="0"/>
      <w:marTop w:val="0"/>
      <w:marBottom w:val="0"/>
      <w:divBdr>
        <w:top w:val="none" w:sz="0" w:space="0" w:color="auto"/>
        <w:left w:val="none" w:sz="0" w:space="0" w:color="auto"/>
        <w:bottom w:val="none" w:sz="0" w:space="0" w:color="auto"/>
        <w:right w:val="none" w:sz="0" w:space="0" w:color="auto"/>
      </w:divBdr>
    </w:div>
    <w:div w:id="791748374">
      <w:bodyDiv w:val="1"/>
      <w:marLeft w:val="0"/>
      <w:marRight w:val="0"/>
      <w:marTop w:val="0"/>
      <w:marBottom w:val="0"/>
      <w:divBdr>
        <w:top w:val="none" w:sz="0" w:space="0" w:color="auto"/>
        <w:left w:val="none" w:sz="0" w:space="0" w:color="auto"/>
        <w:bottom w:val="none" w:sz="0" w:space="0" w:color="auto"/>
        <w:right w:val="none" w:sz="0" w:space="0" w:color="auto"/>
      </w:divBdr>
    </w:div>
    <w:div w:id="807090947">
      <w:bodyDiv w:val="1"/>
      <w:marLeft w:val="0"/>
      <w:marRight w:val="0"/>
      <w:marTop w:val="0"/>
      <w:marBottom w:val="0"/>
      <w:divBdr>
        <w:top w:val="none" w:sz="0" w:space="0" w:color="auto"/>
        <w:left w:val="none" w:sz="0" w:space="0" w:color="auto"/>
        <w:bottom w:val="none" w:sz="0" w:space="0" w:color="auto"/>
        <w:right w:val="none" w:sz="0" w:space="0" w:color="auto"/>
      </w:divBdr>
    </w:div>
    <w:div w:id="818695404">
      <w:bodyDiv w:val="1"/>
      <w:marLeft w:val="0"/>
      <w:marRight w:val="0"/>
      <w:marTop w:val="0"/>
      <w:marBottom w:val="0"/>
      <w:divBdr>
        <w:top w:val="none" w:sz="0" w:space="0" w:color="auto"/>
        <w:left w:val="none" w:sz="0" w:space="0" w:color="auto"/>
        <w:bottom w:val="none" w:sz="0" w:space="0" w:color="auto"/>
        <w:right w:val="none" w:sz="0" w:space="0" w:color="auto"/>
      </w:divBdr>
    </w:div>
    <w:div w:id="835000655">
      <w:bodyDiv w:val="1"/>
      <w:marLeft w:val="0"/>
      <w:marRight w:val="0"/>
      <w:marTop w:val="0"/>
      <w:marBottom w:val="0"/>
      <w:divBdr>
        <w:top w:val="none" w:sz="0" w:space="0" w:color="auto"/>
        <w:left w:val="none" w:sz="0" w:space="0" w:color="auto"/>
        <w:bottom w:val="none" w:sz="0" w:space="0" w:color="auto"/>
        <w:right w:val="none" w:sz="0" w:space="0" w:color="auto"/>
      </w:divBdr>
    </w:div>
    <w:div w:id="858662122">
      <w:bodyDiv w:val="1"/>
      <w:marLeft w:val="0"/>
      <w:marRight w:val="0"/>
      <w:marTop w:val="0"/>
      <w:marBottom w:val="0"/>
      <w:divBdr>
        <w:top w:val="none" w:sz="0" w:space="0" w:color="auto"/>
        <w:left w:val="none" w:sz="0" w:space="0" w:color="auto"/>
        <w:bottom w:val="none" w:sz="0" w:space="0" w:color="auto"/>
        <w:right w:val="none" w:sz="0" w:space="0" w:color="auto"/>
      </w:divBdr>
    </w:div>
    <w:div w:id="875699929">
      <w:bodyDiv w:val="1"/>
      <w:marLeft w:val="0"/>
      <w:marRight w:val="0"/>
      <w:marTop w:val="0"/>
      <w:marBottom w:val="0"/>
      <w:divBdr>
        <w:top w:val="none" w:sz="0" w:space="0" w:color="auto"/>
        <w:left w:val="none" w:sz="0" w:space="0" w:color="auto"/>
        <w:bottom w:val="none" w:sz="0" w:space="0" w:color="auto"/>
        <w:right w:val="none" w:sz="0" w:space="0" w:color="auto"/>
      </w:divBdr>
    </w:div>
    <w:div w:id="884217853">
      <w:bodyDiv w:val="1"/>
      <w:marLeft w:val="0"/>
      <w:marRight w:val="0"/>
      <w:marTop w:val="0"/>
      <w:marBottom w:val="0"/>
      <w:divBdr>
        <w:top w:val="none" w:sz="0" w:space="0" w:color="auto"/>
        <w:left w:val="none" w:sz="0" w:space="0" w:color="auto"/>
        <w:bottom w:val="none" w:sz="0" w:space="0" w:color="auto"/>
        <w:right w:val="none" w:sz="0" w:space="0" w:color="auto"/>
      </w:divBdr>
    </w:div>
    <w:div w:id="885989133">
      <w:bodyDiv w:val="1"/>
      <w:marLeft w:val="0"/>
      <w:marRight w:val="0"/>
      <w:marTop w:val="0"/>
      <w:marBottom w:val="0"/>
      <w:divBdr>
        <w:top w:val="none" w:sz="0" w:space="0" w:color="auto"/>
        <w:left w:val="none" w:sz="0" w:space="0" w:color="auto"/>
        <w:bottom w:val="none" w:sz="0" w:space="0" w:color="auto"/>
        <w:right w:val="none" w:sz="0" w:space="0" w:color="auto"/>
      </w:divBdr>
    </w:div>
    <w:div w:id="896553068">
      <w:bodyDiv w:val="1"/>
      <w:marLeft w:val="0"/>
      <w:marRight w:val="0"/>
      <w:marTop w:val="0"/>
      <w:marBottom w:val="0"/>
      <w:divBdr>
        <w:top w:val="none" w:sz="0" w:space="0" w:color="auto"/>
        <w:left w:val="none" w:sz="0" w:space="0" w:color="auto"/>
        <w:bottom w:val="none" w:sz="0" w:space="0" w:color="auto"/>
        <w:right w:val="none" w:sz="0" w:space="0" w:color="auto"/>
      </w:divBdr>
    </w:div>
    <w:div w:id="917444272">
      <w:bodyDiv w:val="1"/>
      <w:marLeft w:val="0"/>
      <w:marRight w:val="0"/>
      <w:marTop w:val="0"/>
      <w:marBottom w:val="0"/>
      <w:divBdr>
        <w:top w:val="none" w:sz="0" w:space="0" w:color="auto"/>
        <w:left w:val="none" w:sz="0" w:space="0" w:color="auto"/>
        <w:bottom w:val="none" w:sz="0" w:space="0" w:color="auto"/>
        <w:right w:val="none" w:sz="0" w:space="0" w:color="auto"/>
      </w:divBdr>
    </w:div>
    <w:div w:id="924798862">
      <w:bodyDiv w:val="1"/>
      <w:marLeft w:val="0"/>
      <w:marRight w:val="0"/>
      <w:marTop w:val="0"/>
      <w:marBottom w:val="0"/>
      <w:divBdr>
        <w:top w:val="none" w:sz="0" w:space="0" w:color="auto"/>
        <w:left w:val="none" w:sz="0" w:space="0" w:color="auto"/>
        <w:bottom w:val="none" w:sz="0" w:space="0" w:color="auto"/>
        <w:right w:val="none" w:sz="0" w:space="0" w:color="auto"/>
      </w:divBdr>
    </w:div>
    <w:div w:id="926231323">
      <w:bodyDiv w:val="1"/>
      <w:marLeft w:val="0"/>
      <w:marRight w:val="0"/>
      <w:marTop w:val="0"/>
      <w:marBottom w:val="0"/>
      <w:divBdr>
        <w:top w:val="none" w:sz="0" w:space="0" w:color="auto"/>
        <w:left w:val="none" w:sz="0" w:space="0" w:color="auto"/>
        <w:bottom w:val="none" w:sz="0" w:space="0" w:color="auto"/>
        <w:right w:val="none" w:sz="0" w:space="0" w:color="auto"/>
      </w:divBdr>
    </w:div>
    <w:div w:id="931746794">
      <w:bodyDiv w:val="1"/>
      <w:marLeft w:val="0"/>
      <w:marRight w:val="0"/>
      <w:marTop w:val="0"/>
      <w:marBottom w:val="0"/>
      <w:divBdr>
        <w:top w:val="none" w:sz="0" w:space="0" w:color="auto"/>
        <w:left w:val="none" w:sz="0" w:space="0" w:color="auto"/>
        <w:bottom w:val="none" w:sz="0" w:space="0" w:color="auto"/>
        <w:right w:val="none" w:sz="0" w:space="0" w:color="auto"/>
      </w:divBdr>
    </w:div>
    <w:div w:id="935865800">
      <w:bodyDiv w:val="1"/>
      <w:marLeft w:val="0"/>
      <w:marRight w:val="0"/>
      <w:marTop w:val="0"/>
      <w:marBottom w:val="0"/>
      <w:divBdr>
        <w:top w:val="none" w:sz="0" w:space="0" w:color="auto"/>
        <w:left w:val="none" w:sz="0" w:space="0" w:color="auto"/>
        <w:bottom w:val="none" w:sz="0" w:space="0" w:color="auto"/>
        <w:right w:val="none" w:sz="0" w:space="0" w:color="auto"/>
      </w:divBdr>
    </w:div>
    <w:div w:id="942417171">
      <w:bodyDiv w:val="1"/>
      <w:marLeft w:val="0"/>
      <w:marRight w:val="0"/>
      <w:marTop w:val="0"/>
      <w:marBottom w:val="0"/>
      <w:divBdr>
        <w:top w:val="none" w:sz="0" w:space="0" w:color="auto"/>
        <w:left w:val="none" w:sz="0" w:space="0" w:color="auto"/>
        <w:bottom w:val="none" w:sz="0" w:space="0" w:color="auto"/>
        <w:right w:val="none" w:sz="0" w:space="0" w:color="auto"/>
      </w:divBdr>
    </w:div>
    <w:div w:id="957638465">
      <w:bodyDiv w:val="1"/>
      <w:marLeft w:val="0"/>
      <w:marRight w:val="0"/>
      <w:marTop w:val="0"/>
      <w:marBottom w:val="0"/>
      <w:divBdr>
        <w:top w:val="none" w:sz="0" w:space="0" w:color="auto"/>
        <w:left w:val="none" w:sz="0" w:space="0" w:color="auto"/>
        <w:bottom w:val="none" w:sz="0" w:space="0" w:color="auto"/>
        <w:right w:val="none" w:sz="0" w:space="0" w:color="auto"/>
      </w:divBdr>
    </w:div>
    <w:div w:id="1029793789">
      <w:bodyDiv w:val="1"/>
      <w:marLeft w:val="0"/>
      <w:marRight w:val="0"/>
      <w:marTop w:val="0"/>
      <w:marBottom w:val="0"/>
      <w:divBdr>
        <w:top w:val="none" w:sz="0" w:space="0" w:color="auto"/>
        <w:left w:val="none" w:sz="0" w:space="0" w:color="auto"/>
        <w:bottom w:val="none" w:sz="0" w:space="0" w:color="auto"/>
        <w:right w:val="none" w:sz="0" w:space="0" w:color="auto"/>
      </w:divBdr>
    </w:div>
    <w:div w:id="1031808435">
      <w:bodyDiv w:val="1"/>
      <w:marLeft w:val="0"/>
      <w:marRight w:val="0"/>
      <w:marTop w:val="0"/>
      <w:marBottom w:val="0"/>
      <w:divBdr>
        <w:top w:val="none" w:sz="0" w:space="0" w:color="auto"/>
        <w:left w:val="none" w:sz="0" w:space="0" w:color="auto"/>
        <w:bottom w:val="none" w:sz="0" w:space="0" w:color="auto"/>
        <w:right w:val="none" w:sz="0" w:space="0" w:color="auto"/>
      </w:divBdr>
    </w:div>
    <w:div w:id="1038509356">
      <w:bodyDiv w:val="1"/>
      <w:marLeft w:val="0"/>
      <w:marRight w:val="0"/>
      <w:marTop w:val="0"/>
      <w:marBottom w:val="0"/>
      <w:divBdr>
        <w:top w:val="none" w:sz="0" w:space="0" w:color="auto"/>
        <w:left w:val="none" w:sz="0" w:space="0" w:color="auto"/>
        <w:bottom w:val="none" w:sz="0" w:space="0" w:color="auto"/>
        <w:right w:val="none" w:sz="0" w:space="0" w:color="auto"/>
      </w:divBdr>
    </w:div>
    <w:div w:id="1052919843">
      <w:bodyDiv w:val="1"/>
      <w:marLeft w:val="0"/>
      <w:marRight w:val="0"/>
      <w:marTop w:val="0"/>
      <w:marBottom w:val="0"/>
      <w:divBdr>
        <w:top w:val="none" w:sz="0" w:space="0" w:color="auto"/>
        <w:left w:val="none" w:sz="0" w:space="0" w:color="auto"/>
        <w:bottom w:val="none" w:sz="0" w:space="0" w:color="auto"/>
        <w:right w:val="none" w:sz="0" w:space="0" w:color="auto"/>
      </w:divBdr>
    </w:div>
    <w:div w:id="1073434677">
      <w:bodyDiv w:val="1"/>
      <w:marLeft w:val="0"/>
      <w:marRight w:val="0"/>
      <w:marTop w:val="0"/>
      <w:marBottom w:val="0"/>
      <w:divBdr>
        <w:top w:val="none" w:sz="0" w:space="0" w:color="auto"/>
        <w:left w:val="none" w:sz="0" w:space="0" w:color="auto"/>
        <w:bottom w:val="none" w:sz="0" w:space="0" w:color="auto"/>
        <w:right w:val="none" w:sz="0" w:space="0" w:color="auto"/>
      </w:divBdr>
    </w:div>
    <w:div w:id="1082995072">
      <w:bodyDiv w:val="1"/>
      <w:marLeft w:val="0"/>
      <w:marRight w:val="0"/>
      <w:marTop w:val="0"/>
      <w:marBottom w:val="0"/>
      <w:divBdr>
        <w:top w:val="none" w:sz="0" w:space="0" w:color="auto"/>
        <w:left w:val="none" w:sz="0" w:space="0" w:color="auto"/>
        <w:bottom w:val="none" w:sz="0" w:space="0" w:color="auto"/>
        <w:right w:val="none" w:sz="0" w:space="0" w:color="auto"/>
      </w:divBdr>
    </w:div>
    <w:div w:id="1090929574">
      <w:bodyDiv w:val="1"/>
      <w:marLeft w:val="0"/>
      <w:marRight w:val="0"/>
      <w:marTop w:val="0"/>
      <w:marBottom w:val="0"/>
      <w:divBdr>
        <w:top w:val="none" w:sz="0" w:space="0" w:color="auto"/>
        <w:left w:val="none" w:sz="0" w:space="0" w:color="auto"/>
        <w:bottom w:val="none" w:sz="0" w:space="0" w:color="auto"/>
        <w:right w:val="none" w:sz="0" w:space="0" w:color="auto"/>
      </w:divBdr>
    </w:div>
    <w:div w:id="1132870917">
      <w:bodyDiv w:val="1"/>
      <w:marLeft w:val="0"/>
      <w:marRight w:val="0"/>
      <w:marTop w:val="0"/>
      <w:marBottom w:val="0"/>
      <w:divBdr>
        <w:top w:val="none" w:sz="0" w:space="0" w:color="auto"/>
        <w:left w:val="none" w:sz="0" w:space="0" w:color="auto"/>
        <w:bottom w:val="none" w:sz="0" w:space="0" w:color="auto"/>
        <w:right w:val="none" w:sz="0" w:space="0" w:color="auto"/>
      </w:divBdr>
    </w:div>
    <w:div w:id="1138688701">
      <w:bodyDiv w:val="1"/>
      <w:marLeft w:val="0"/>
      <w:marRight w:val="0"/>
      <w:marTop w:val="0"/>
      <w:marBottom w:val="0"/>
      <w:divBdr>
        <w:top w:val="none" w:sz="0" w:space="0" w:color="auto"/>
        <w:left w:val="none" w:sz="0" w:space="0" w:color="auto"/>
        <w:bottom w:val="none" w:sz="0" w:space="0" w:color="auto"/>
        <w:right w:val="none" w:sz="0" w:space="0" w:color="auto"/>
      </w:divBdr>
    </w:div>
    <w:div w:id="1165897500">
      <w:bodyDiv w:val="1"/>
      <w:marLeft w:val="0"/>
      <w:marRight w:val="0"/>
      <w:marTop w:val="0"/>
      <w:marBottom w:val="0"/>
      <w:divBdr>
        <w:top w:val="none" w:sz="0" w:space="0" w:color="auto"/>
        <w:left w:val="none" w:sz="0" w:space="0" w:color="auto"/>
        <w:bottom w:val="none" w:sz="0" w:space="0" w:color="auto"/>
        <w:right w:val="none" w:sz="0" w:space="0" w:color="auto"/>
      </w:divBdr>
    </w:div>
    <w:div w:id="1168599225">
      <w:bodyDiv w:val="1"/>
      <w:marLeft w:val="0"/>
      <w:marRight w:val="0"/>
      <w:marTop w:val="0"/>
      <w:marBottom w:val="0"/>
      <w:divBdr>
        <w:top w:val="none" w:sz="0" w:space="0" w:color="auto"/>
        <w:left w:val="none" w:sz="0" w:space="0" w:color="auto"/>
        <w:bottom w:val="none" w:sz="0" w:space="0" w:color="auto"/>
        <w:right w:val="none" w:sz="0" w:space="0" w:color="auto"/>
      </w:divBdr>
    </w:div>
    <w:div w:id="1171873769">
      <w:bodyDiv w:val="1"/>
      <w:marLeft w:val="0"/>
      <w:marRight w:val="0"/>
      <w:marTop w:val="0"/>
      <w:marBottom w:val="0"/>
      <w:divBdr>
        <w:top w:val="none" w:sz="0" w:space="0" w:color="auto"/>
        <w:left w:val="none" w:sz="0" w:space="0" w:color="auto"/>
        <w:bottom w:val="none" w:sz="0" w:space="0" w:color="auto"/>
        <w:right w:val="none" w:sz="0" w:space="0" w:color="auto"/>
      </w:divBdr>
    </w:div>
    <w:div w:id="1172181023">
      <w:bodyDiv w:val="1"/>
      <w:marLeft w:val="0"/>
      <w:marRight w:val="0"/>
      <w:marTop w:val="0"/>
      <w:marBottom w:val="0"/>
      <w:divBdr>
        <w:top w:val="none" w:sz="0" w:space="0" w:color="auto"/>
        <w:left w:val="none" w:sz="0" w:space="0" w:color="auto"/>
        <w:bottom w:val="none" w:sz="0" w:space="0" w:color="auto"/>
        <w:right w:val="none" w:sz="0" w:space="0" w:color="auto"/>
      </w:divBdr>
    </w:div>
    <w:div w:id="1193568146">
      <w:bodyDiv w:val="1"/>
      <w:marLeft w:val="0"/>
      <w:marRight w:val="0"/>
      <w:marTop w:val="0"/>
      <w:marBottom w:val="0"/>
      <w:divBdr>
        <w:top w:val="none" w:sz="0" w:space="0" w:color="auto"/>
        <w:left w:val="none" w:sz="0" w:space="0" w:color="auto"/>
        <w:bottom w:val="none" w:sz="0" w:space="0" w:color="auto"/>
        <w:right w:val="none" w:sz="0" w:space="0" w:color="auto"/>
      </w:divBdr>
    </w:div>
    <w:div w:id="1194339564">
      <w:bodyDiv w:val="1"/>
      <w:marLeft w:val="0"/>
      <w:marRight w:val="0"/>
      <w:marTop w:val="0"/>
      <w:marBottom w:val="0"/>
      <w:divBdr>
        <w:top w:val="none" w:sz="0" w:space="0" w:color="auto"/>
        <w:left w:val="none" w:sz="0" w:space="0" w:color="auto"/>
        <w:bottom w:val="none" w:sz="0" w:space="0" w:color="auto"/>
        <w:right w:val="none" w:sz="0" w:space="0" w:color="auto"/>
      </w:divBdr>
    </w:div>
    <w:div w:id="1257590423">
      <w:bodyDiv w:val="1"/>
      <w:marLeft w:val="0"/>
      <w:marRight w:val="0"/>
      <w:marTop w:val="0"/>
      <w:marBottom w:val="0"/>
      <w:divBdr>
        <w:top w:val="none" w:sz="0" w:space="0" w:color="auto"/>
        <w:left w:val="none" w:sz="0" w:space="0" w:color="auto"/>
        <w:bottom w:val="none" w:sz="0" w:space="0" w:color="auto"/>
        <w:right w:val="none" w:sz="0" w:space="0" w:color="auto"/>
      </w:divBdr>
    </w:div>
    <w:div w:id="1261985678">
      <w:bodyDiv w:val="1"/>
      <w:marLeft w:val="0"/>
      <w:marRight w:val="0"/>
      <w:marTop w:val="0"/>
      <w:marBottom w:val="0"/>
      <w:divBdr>
        <w:top w:val="none" w:sz="0" w:space="0" w:color="auto"/>
        <w:left w:val="none" w:sz="0" w:space="0" w:color="auto"/>
        <w:bottom w:val="none" w:sz="0" w:space="0" w:color="auto"/>
        <w:right w:val="none" w:sz="0" w:space="0" w:color="auto"/>
      </w:divBdr>
    </w:div>
    <w:div w:id="1276789206">
      <w:bodyDiv w:val="1"/>
      <w:marLeft w:val="0"/>
      <w:marRight w:val="0"/>
      <w:marTop w:val="0"/>
      <w:marBottom w:val="0"/>
      <w:divBdr>
        <w:top w:val="none" w:sz="0" w:space="0" w:color="auto"/>
        <w:left w:val="none" w:sz="0" w:space="0" w:color="auto"/>
        <w:bottom w:val="none" w:sz="0" w:space="0" w:color="auto"/>
        <w:right w:val="none" w:sz="0" w:space="0" w:color="auto"/>
      </w:divBdr>
    </w:div>
    <w:div w:id="1282766766">
      <w:bodyDiv w:val="1"/>
      <w:marLeft w:val="0"/>
      <w:marRight w:val="0"/>
      <w:marTop w:val="0"/>
      <w:marBottom w:val="0"/>
      <w:divBdr>
        <w:top w:val="none" w:sz="0" w:space="0" w:color="auto"/>
        <w:left w:val="none" w:sz="0" w:space="0" w:color="auto"/>
        <w:bottom w:val="none" w:sz="0" w:space="0" w:color="auto"/>
        <w:right w:val="none" w:sz="0" w:space="0" w:color="auto"/>
      </w:divBdr>
    </w:div>
    <w:div w:id="1285817844">
      <w:bodyDiv w:val="1"/>
      <w:marLeft w:val="0"/>
      <w:marRight w:val="0"/>
      <w:marTop w:val="0"/>
      <w:marBottom w:val="0"/>
      <w:divBdr>
        <w:top w:val="none" w:sz="0" w:space="0" w:color="auto"/>
        <w:left w:val="none" w:sz="0" w:space="0" w:color="auto"/>
        <w:bottom w:val="none" w:sz="0" w:space="0" w:color="auto"/>
        <w:right w:val="none" w:sz="0" w:space="0" w:color="auto"/>
      </w:divBdr>
    </w:div>
    <w:div w:id="1293943561">
      <w:bodyDiv w:val="1"/>
      <w:marLeft w:val="0"/>
      <w:marRight w:val="0"/>
      <w:marTop w:val="0"/>
      <w:marBottom w:val="0"/>
      <w:divBdr>
        <w:top w:val="none" w:sz="0" w:space="0" w:color="auto"/>
        <w:left w:val="none" w:sz="0" w:space="0" w:color="auto"/>
        <w:bottom w:val="none" w:sz="0" w:space="0" w:color="auto"/>
        <w:right w:val="none" w:sz="0" w:space="0" w:color="auto"/>
      </w:divBdr>
    </w:div>
    <w:div w:id="1311330042">
      <w:bodyDiv w:val="1"/>
      <w:marLeft w:val="0"/>
      <w:marRight w:val="0"/>
      <w:marTop w:val="0"/>
      <w:marBottom w:val="0"/>
      <w:divBdr>
        <w:top w:val="none" w:sz="0" w:space="0" w:color="auto"/>
        <w:left w:val="none" w:sz="0" w:space="0" w:color="auto"/>
        <w:bottom w:val="none" w:sz="0" w:space="0" w:color="auto"/>
        <w:right w:val="none" w:sz="0" w:space="0" w:color="auto"/>
      </w:divBdr>
    </w:div>
    <w:div w:id="1354460128">
      <w:bodyDiv w:val="1"/>
      <w:marLeft w:val="0"/>
      <w:marRight w:val="0"/>
      <w:marTop w:val="0"/>
      <w:marBottom w:val="0"/>
      <w:divBdr>
        <w:top w:val="none" w:sz="0" w:space="0" w:color="auto"/>
        <w:left w:val="none" w:sz="0" w:space="0" w:color="auto"/>
        <w:bottom w:val="none" w:sz="0" w:space="0" w:color="auto"/>
        <w:right w:val="none" w:sz="0" w:space="0" w:color="auto"/>
      </w:divBdr>
    </w:div>
    <w:div w:id="1370032313">
      <w:bodyDiv w:val="1"/>
      <w:marLeft w:val="0"/>
      <w:marRight w:val="0"/>
      <w:marTop w:val="0"/>
      <w:marBottom w:val="0"/>
      <w:divBdr>
        <w:top w:val="none" w:sz="0" w:space="0" w:color="auto"/>
        <w:left w:val="none" w:sz="0" w:space="0" w:color="auto"/>
        <w:bottom w:val="none" w:sz="0" w:space="0" w:color="auto"/>
        <w:right w:val="none" w:sz="0" w:space="0" w:color="auto"/>
      </w:divBdr>
    </w:div>
    <w:div w:id="1371372020">
      <w:bodyDiv w:val="1"/>
      <w:marLeft w:val="0"/>
      <w:marRight w:val="0"/>
      <w:marTop w:val="0"/>
      <w:marBottom w:val="0"/>
      <w:divBdr>
        <w:top w:val="none" w:sz="0" w:space="0" w:color="auto"/>
        <w:left w:val="none" w:sz="0" w:space="0" w:color="auto"/>
        <w:bottom w:val="none" w:sz="0" w:space="0" w:color="auto"/>
        <w:right w:val="none" w:sz="0" w:space="0" w:color="auto"/>
      </w:divBdr>
    </w:div>
    <w:div w:id="1385524608">
      <w:bodyDiv w:val="1"/>
      <w:marLeft w:val="0"/>
      <w:marRight w:val="0"/>
      <w:marTop w:val="0"/>
      <w:marBottom w:val="0"/>
      <w:divBdr>
        <w:top w:val="none" w:sz="0" w:space="0" w:color="auto"/>
        <w:left w:val="none" w:sz="0" w:space="0" w:color="auto"/>
        <w:bottom w:val="none" w:sz="0" w:space="0" w:color="auto"/>
        <w:right w:val="none" w:sz="0" w:space="0" w:color="auto"/>
      </w:divBdr>
    </w:div>
    <w:div w:id="1386679827">
      <w:bodyDiv w:val="1"/>
      <w:marLeft w:val="0"/>
      <w:marRight w:val="0"/>
      <w:marTop w:val="0"/>
      <w:marBottom w:val="0"/>
      <w:divBdr>
        <w:top w:val="none" w:sz="0" w:space="0" w:color="auto"/>
        <w:left w:val="none" w:sz="0" w:space="0" w:color="auto"/>
        <w:bottom w:val="none" w:sz="0" w:space="0" w:color="auto"/>
        <w:right w:val="none" w:sz="0" w:space="0" w:color="auto"/>
      </w:divBdr>
    </w:div>
    <w:div w:id="1392801134">
      <w:bodyDiv w:val="1"/>
      <w:marLeft w:val="0"/>
      <w:marRight w:val="0"/>
      <w:marTop w:val="0"/>
      <w:marBottom w:val="0"/>
      <w:divBdr>
        <w:top w:val="none" w:sz="0" w:space="0" w:color="auto"/>
        <w:left w:val="none" w:sz="0" w:space="0" w:color="auto"/>
        <w:bottom w:val="none" w:sz="0" w:space="0" w:color="auto"/>
        <w:right w:val="none" w:sz="0" w:space="0" w:color="auto"/>
      </w:divBdr>
    </w:div>
    <w:div w:id="1402826241">
      <w:bodyDiv w:val="1"/>
      <w:marLeft w:val="0"/>
      <w:marRight w:val="0"/>
      <w:marTop w:val="0"/>
      <w:marBottom w:val="0"/>
      <w:divBdr>
        <w:top w:val="none" w:sz="0" w:space="0" w:color="auto"/>
        <w:left w:val="none" w:sz="0" w:space="0" w:color="auto"/>
        <w:bottom w:val="none" w:sz="0" w:space="0" w:color="auto"/>
        <w:right w:val="none" w:sz="0" w:space="0" w:color="auto"/>
      </w:divBdr>
    </w:div>
    <w:div w:id="1406142151">
      <w:bodyDiv w:val="1"/>
      <w:marLeft w:val="0"/>
      <w:marRight w:val="0"/>
      <w:marTop w:val="0"/>
      <w:marBottom w:val="0"/>
      <w:divBdr>
        <w:top w:val="none" w:sz="0" w:space="0" w:color="auto"/>
        <w:left w:val="none" w:sz="0" w:space="0" w:color="auto"/>
        <w:bottom w:val="none" w:sz="0" w:space="0" w:color="auto"/>
        <w:right w:val="none" w:sz="0" w:space="0" w:color="auto"/>
      </w:divBdr>
    </w:div>
    <w:div w:id="1428961282">
      <w:bodyDiv w:val="1"/>
      <w:marLeft w:val="0"/>
      <w:marRight w:val="0"/>
      <w:marTop w:val="0"/>
      <w:marBottom w:val="0"/>
      <w:divBdr>
        <w:top w:val="none" w:sz="0" w:space="0" w:color="auto"/>
        <w:left w:val="none" w:sz="0" w:space="0" w:color="auto"/>
        <w:bottom w:val="none" w:sz="0" w:space="0" w:color="auto"/>
        <w:right w:val="none" w:sz="0" w:space="0" w:color="auto"/>
      </w:divBdr>
    </w:div>
    <w:div w:id="1434782852">
      <w:bodyDiv w:val="1"/>
      <w:marLeft w:val="0"/>
      <w:marRight w:val="0"/>
      <w:marTop w:val="0"/>
      <w:marBottom w:val="0"/>
      <w:divBdr>
        <w:top w:val="none" w:sz="0" w:space="0" w:color="auto"/>
        <w:left w:val="none" w:sz="0" w:space="0" w:color="auto"/>
        <w:bottom w:val="none" w:sz="0" w:space="0" w:color="auto"/>
        <w:right w:val="none" w:sz="0" w:space="0" w:color="auto"/>
      </w:divBdr>
    </w:div>
    <w:div w:id="1450321721">
      <w:bodyDiv w:val="1"/>
      <w:marLeft w:val="0"/>
      <w:marRight w:val="0"/>
      <w:marTop w:val="0"/>
      <w:marBottom w:val="0"/>
      <w:divBdr>
        <w:top w:val="none" w:sz="0" w:space="0" w:color="auto"/>
        <w:left w:val="none" w:sz="0" w:space="0" w:color="auto"/>
        <w:bottom w:val="none" w:sz="0" w:space="0" w:color="auto"/>
        <w:right w:val="none" w:sz="0" w:space="0" w:color="auto"/>
      </w:divBdr>
    </w:div>
    <w:div w:id="1450472021">
      <w:bodyDiv w:val="1"/>
      <w:marLeft w:val="0"/>
      <w:marRight w:val="0"/>
      <w:marTop w:val="0"/>
      <w:marBottom w:val="0"/>
      <w:divBdr>
        <w:top w:val="none" w:sz="0" w:space="0" w:color="auto"/>
        <w:left w:val="none" w:sz="0" w:space="0" w:color="auto"/>
        <w:bottom w:val="none" w:sz="0" w:space="0" w:color="auto"/>
        <w:right w:val="none" w:sz="0" w:space="0" w:color="auto"/>
      </w:divBdr>
    </w:div>
    <w:div w:id="1462921182">
      <w:bodyDiv w:val="1"/>
      <w:marLeft w:val="0"/>
      <w:marRight w:val="0"/>
      <w:marTop w:val="0"/>
      <w:marBottom w:val="0"/>
      <w:divBdr>
        <w:top w:val="none" w:sz="0" w:space="0" w:color="auto"/>
        <w:left w:val="none" w:sz="0" w:space="0" w:color="auto"/>
        <w:bottom w:val="none" w:sz="0" w:space="0" w:color="auto"/>
        <w:right w:val="none" w:sz="0" w:space="0" w:color="auto"/>
      </w:divBdr>
    </w:div>
    <w:div w:id="1480420385">
      <w:bodyDiv w:val="1"/>
      <w:marLeft w:val="0"/>
      <w:marRight w:val="0"/>
      <w:marTop w:val="0"/>
      <w:marBottom w:val="0"/>
      <w:divBdr>
        <w:top w:val="none" w:sz="0" w:space="0" w:color="auto"/>
        <w:left w:val="none" w:sz="0" w:space="0" w:color="auto"/>
        <w:bottom w:val="none" w:sz="0" w:space="0" w:color="auto"/>
        <w:right w:val="none" w:sz="0" w:space="0" w:color="auto"/>
      </w:divBdr>
    </w:div>
    <w:div w:id="1510833245">
      <w:bodyDiv w:val="1"/>
      <w:marLeft w:val="0"/>
      <w:marRight w:val="0"/>
      <w:marTop w:val="0"/>
      <w:marBottom w:val="0"/>
      <w:divBdr>
        <w:top w:val="none" w:sz="0" w:space="0" w:color="auto"/>
        <w:left w:val="none" w:sz="0" w:space="0" w:color="auto"/>
        <w:bottom w:val="none" w:sz="0" w:space="0" w:color="auto"/>
        <w:right w:val="none" w:sz="0" w:space="0" w:color="auto"/>
      </w:divBdr>
    </w:div>
    <w:div w:id="1514800728">
      <w:bodyDiv w:val="1"/>
      <w:marLeft w:val="0"/>
      <w:marRight w:val="0"/>
      <w:marTop w:val="0"/>
      <w:marBottom w:val="0"/>
      <w:divBdr>
        <w:top w:val="none" w:sz="0" w:space="0" w:color="auto"/>
        <w:left w:val="none" w:sz="0" w:space="0" w:color="auto"/>
        <w:bottom w:val="none" w:sz="0" w:space="0" w:color="auto"/>
        <w:right w:val="none" w:sz="0" w:space="0" w:color="auto"/>
      </w:divBdr>
    </w:div>
    <w:div w:id="1534612247">
      <w:bodyDiv w:val="1"/>
      <w:marLeft w:val="0"/>
      <w:marRight w:val="0"/>
      <w:marTop w:val="0"/>
      <w:marBottom w:val="0"/>
      <w:divBdr>
        <w:top w:val="none" w:sz="0" w:space="0" w:color="auto"/>
        <w:left w:val="none" w:sz="0" w:space="0" w:color="auto"/>
        <w:bottom w:val="none" w:sz="0" w:space="0" w:color="auto"/>
        <w:right w:val="none" w:sz="0" w:space="0" w:color="auto"/>
      </w:divBdr>
    </w:div>
    <w:div w:id="1536693668">
      <w:bodyDiv w:val="1"/>
      <w:marLeft w:val="0"/>
      <w:marRight w:val="0"/>
      <w:marTop w:val="0"/>
      <w:marBottom w:val="0"/>
      <w:divBdr>
        <w:top w:val="none" w:sz="0" w:space="0" w:color="auto"/>
        <w:left w:val="none" w:sz="0" w:space="0" w:color="auto"/>
        <w:bottom w:val="none" w:sz="0" w:space="0" w:color="auto"/>
        <w:right w:val="none" w:sz="0" w:space="0" w:color="auto"/>
      </w:divBdr>
    </w:div>
    <w:div w:id="1563057210">
      <w:bodyDiv w:val="1"/>
      <w:marLeft w:val="0"/>
      <w:marRight w:val="0"/>
      <w:marTop w:val="0"/>
      <w:marBottom w:val="0"/>
      <w:divBdr>
        <w:top w:val="none" w:sz="0" w:space="0" w:color="auto"/>
        <w:left w:val="none" w:sz="0" w:space="0" w:color="auto"/>
        <w:bottom w:val="none" w:sz="0" w:space="0" w:color="auto"/>
        <w:right w:val="none" w:sz="0" w:space="0" w:color="auto"/>
      </w:divBdr>
    </w:div>
    <w:div w:id="1563323120">
      <w:bodyDiv w:val="1"/>
      <w:marLeft w:val="0"/>
      <w:marRight w:val="0"/>
      <w:marTop w:val="0"/>
      <w:marBottom w:val="0"/>
      <w:divBdr>
        <w:top w:val="none" w:sz="0" w:space="0" w:color="auto"/>
        <w:left w:val="none" w:sz="0" w:space="0" w:color="auto"/>
        <w:bottom w:val="none" w:sz="0" w:space="0" w:color="auto"/>
        <w:right w:val="none" w:sz="0" w:space="0" w:color="auto"/>
      </w:divBdr>
    </w:div>
    <w:div w:id="1578396062">
      <w:bodyDiv w:val="1"/>
      <w:marLeft w:val="0"/>
      <w:marRight w:val="0"/>
      <w:marTop w:val="0"/>
      <w:marBottom w:val="0"/>
      <w:divBdr>
        <w:top w:val="none" w:sz="0" w:space="0" w:color="auto"/>
        <w:left w:val="none" w:sz="0" w:space="0" w:color="auto"/>
        <w:bottom w:val="none" w:sz="0" w:space="0" w:color="auto"/>
        <w:right w:val="none" w:sz="0" w:space="0" w:color="auto"/>
      </w:divBdr>
    </w:div>
    <w:div w:id="1591232936">
      <w:bodyDiv w:val="1"/>
      <w:marLeft w:val="0"/>
      <w:marRight w:val="0"/>
      <w:marTop w:val="0"/>
      <w:marBottom w:val="0"/>
      <w:divBdr>
        <w:top w:val="none" w:sz="0" w:space="0" w:color="auto"/>
        <w:left w:val="none" w:sz="0" w:space="0" w:color="auto"/>
        <w:bottom w:val="none" w:sz="0" w:space="0" w:color="auto"/>
        <w:right w:val="none" w:sz="0" w:space="0" w:color="auto"/>
      </w:divBdr>
    </w:div>
    <w:div w:id="1606426669">
      <w:bodyDiv w:val="1"/>
      <w:marLeft w:val="0"/>
      <w:marRight w:val="0"/>
      <w:marTop w:val="0"/>
      <w:marBottom w:val="0"/>
      <w:divBdr>
        <w:top w:val="none" w:sz="0" w:space="0" w:color="auto"/>
        <w:left w:val="none" w:sz="0" w:space="0" w:color="auto"/>
        <w:bottom w:val="none" w:sz="0" w:space="0" w:color="auto"/>
        <w:right w:val="none" w:sz="0" w:space="0" w:color="auto"/>
      </w:divBdr>
    </w:div>
    <w:div w:id="1614291165">
      <w:bodyDiv w:val="1"/>
      <w:marLeft w:val="0"/>
      <w:marRight w:val="0"/>
      <w:marTop w:val="0"/>
      <w:marBottom w:val="0"/>
      <w:divBdr>
        <w:top w:val="none" w:sz="0" w:space="0" w:color="auto"/>
        <w:left w:val="none" w:sz="0" w:space="0" w:color="auto"/>
        <w:bottom w:val="none" w:sz="0" w:space="0" w:color="auto"/>
        <w:right w:val="none" w:sz="0" w:space="0" w:color="auto"/>
      </w:divBdr>
    </w:div>
    <w:div w:id="1645312358">
      <w:bodyDiv w:val="1"/>
      <w:marLeft w:val="0"/>
      <w:marRight w:val="0"/>
      <w:marTop w:val="0"/>
      <w:marBottom w:val="0"/>
      <w:divBdr>
        <w:top w:val="none" w:sz="0" w:space="0" w:color="auto"/>
        <w:left w:val="none" w:sz="0" w:space="0" w:color="auto"/>
        <w:bottom w:val="none" w:sz="0" w:space="0" w:color="auto"/>
        <w:right w:val="none" w:sz="0" w:space="0" w:color="auto"/>
      </w:divBdr>
    </w:div>
    <w:div w:id="1660234421">
      <w:bodyDiv w:val="1"/>
      <w:marLeft w:val="0"/>
      <w:marRight w:val="0"/>
      <w:marTop w:val="0"/>
      <w:marBottom w:val="0"/>
      <w:divBdr>
        <w:top w:val="none" w:sz="0" w:space="0" w:color="auto"/>
        <w:left w:val="none" w:sz="0" w:space="0" w:color="auto"/>
        <w:bottom w:val="none" w:sz="0" w:space="0" w:color="auto"/>
        <w:right w:val="none" w:sz="0" w:space="0" w:color="auto"/>
      </w:divBdr>
    </w:div>
    <w:div w:id="1663002989">
      <w:bodyDiv w:val="1"/>
      <w:marLeft w:val="0"/>
      <w:marRight w:val="0"/>
      <w:marTop w:val="0"/>
      <w:marBottom w:val="0"/>
      <w:divBdr>
        <w:top w:val="none" w:sz="0" w:space="0" w:color="auto"/>
        <w:left w:val="none" w:sz="0" w:space="0" w:color="auto"/>
        <w:bottom w:val="none" w:sz="0" w:space="0" w:color="auto"/>
        <w:right w:val="none" w:sz="0" w:space="0" w:color="auto"/>
      </w:divBdr>
    </w:div>
    <w:div w:id="1677078467">
      <w:bodyDiv w:val="1"/>
      <w:marLeft w:val="0"/>
      <w:marRight w:val="0"/>
      <w:marTop w:val="0"/>
      <w:marBottom w:val="0"/>
      <w:divBdr>
        <w:top w:val="none" w:sz="0" w:space="0" w:color="auto"/>
        <w:left w:val="none" w:sz="0" w:space="0" w:color="auto"/>
        <w:bottom w:val="none" w:sz="0" w:space="0" w:color="auto"/>
        <w:right w:val="none" w:sz="0" w:space="0" w:color="auto"/>
      </w:divBdr>
    </w:div>
    <w:div w:id="1682733148">
      <w:bodyDiv w:val="1"/>
      <w:marLeft w:val="0"/>
      <w:marRight w:val="0"/>
      <w:marTop w:val="0"/>
      <w:marBottom w:val="0"/>
      <w:divBdr>
        <w:top w:val="none" w:sz="0" w:space="0" w:color="auto"/>
        <w:left w:val="none" w:sz="0" w:space="0" w:color="auto"/>
        <w:bottom w:val="none" w:sz="0" w:space="0" w:color="auto"/>
        <w:right w:val="none" w:sz="0" w:space="0" w:color="auto"/>
      </w:divBdr>
    </w:div>
    <w:div w:id="1685981466">
      <w:bodyDiv w:val="1"/>
      <w:marLeft w:val="0"/>
      <w:marRight w:val="0"/>
      <w:marTop w:val="0"/>
      <w:marBottom w:val="0"/>
      <w:divBdr>
        <w:top w:val="none" w:sz="0" w:space="0" w:color="auto"/>
        <w:left w:val="none" w:sz="0" w:space="0" w:color="auto"/>
        <w:bottom w:val="none" w:sz="0" w:space="0" w:color="auto"/>
        <w:right w:val="none" w:sz="0" w:space="0" w:color="auto"/>
      </w:divBdr>
    </w:div>
    <w:div w:id="1743018154">
      <w:bodyDiv w:val="1"/>
      <w:marLeft w:val="0"/>
      <w:marRight w:val="0"/>
      <w:marTop w:val="0"/>
      <w:marBottom w:val="0"/>
      <w:divBdr>
        <w:top w:val="none" w:sz="0" w:space="0" w:color="auto"/>
        <w:left w:val="none" w:sz="0" w:space="0" w:color="auto"/>
        <w:bottom w:val="none" w:sz="0" w:space="0" w:color="auto"/>
        <w:right w:val="none" w:sz="0" w:space="0" w:color="auto"/>
      </w:divBdr>
    </w:div>
    <w:div w:id="1757511271">
      <w:bodyDiv w:val="1"/>
      <w:marLeft w:val="0"/>
      <w:marRight w:val="0"/>
      <w:marTop w:val="0"/>
      <w:marBottom w:val="0"/>
      <w:divBdr>
        <w:top w:val="none" w:sz="0" w:space="0" w:color="auto"/>
        <w:left w:val="none" w:sz="0" w:space="0" w:color="auto"/>
        <w:bottom w:val="none" w:sz="0" w:space="0" w:color="auto"/>
        <w:right w:val="none" w:sz="0" w:space="0" w:color="auto"/>
      </w:divBdr>
    </w:div>
    <w:div w:id="1762021507">
      <w:bodyDiv w:val="1"/>
      <w:marLeft w:val="0"/>
      <w:marRight w:val="0"/>
      <w:marTop w:val="0"/>
      <w:marBottom w:val="0"/>
      <w:divBdr>
        <w:top w:val="none" w:sz="0" w:space="0" w:color="auto"/>
        <w:left w:val="none" w:sz="0" w:space="0" w:color="auto"/>
        <w:bottom w:val="none" w:sz="0" w:space="0" w:color="auto"/>
        <w:right w:val="none" w:sz="0" w:space="0" w:color="auto"/>
      </w:divBdr>
    </w:div>
    <w:div w:id="1767997319">
      <w:bodyDiv w:val="1"/>
      <w:marLeft w:val="0"/>
      <w:marRight w:val="0"/>
      <w:marTop w:val="0"/>
      <w:marBottom w:val="0"/>
      <w:divBdr>
        <w:top w:val="none" w:sz="0" w:space="0" w:color="auto"/>
        <w:left w:val="none" w:sz="0" w:space="0" w:color="auto"/>
        <w:bottom w:val="none" w:sz="0" w:space="0" w:color="auto"/>
        <w:right w:val="none" w:sz="0" w:space="0" w:color="auto"/>
      </w:divBdr>
    </w:div>
    <w:div w:id="1784419520">
      <w:bodyDiv w:val="1"/>
      <w:marLeft w:val="0"/>
      <w:marRight w:val="0"/>
      <w:marTop w:val="0"/>
      <w:marBottom w:val="0"/>
      <w:divBdr>
        <w:top w:val="none" w:sz="0" w:space="0" w:color="auto"/>
        <w:left w:val="none" w:sz="0" w:space="0" w:color="auto"/>
        <w:bottom w:val="none" w:sz="0" w:space="0" w:color="auto"/>
        <w:right w:val="none" w:sz="0" w:space="0" w:color="auto"/>
      </w:divBdr>
    </w:div>
    <w:div w:id="1803112019">
      <w:bodyDiv w:val="1"/>
      <w:marLeft w:val="0"/>
      <w:marRight w:val="0"/>
      <w:marTop w:val="0"/>
      <w:marBottom w:val="0"/>
      <w:divBdr>
        <w:top w:val="none" w:sz="0" w:space="0" w:color="auto"/>
        <w:left w:val="none" w:sz="0" w:space="0" w:color="auto"/>
        <w:bottom w:val="none" w:sz="0" w:space="0" w:color="auto"/>
        <w:right w:val="none" w:sz="0" w:space="0" w:color="auto"/>
      </w:divBdr>
    </w:div>
    <w:div w:id="1819106390">
      <w:bodyDiv w:val="1"/>
      <w:marLeft w:val="0"/>
      <w:marRight w:val="0"/>
      <w:marTop w:val="0"/>
      <w:marBottom w:val="0"/>
      <w:divBdr>
        <w:top w:val="none" w:sz="0" w:space="0" w:color="auto"/>
        <w:left w:val="none" w:sz="0" w:space="0" w:color="auto"/>
        <w:bottom w:val="none" w:sz="0" w:space="0" w:color="auto"/>
        <w:right w:val="none" w:sz="0" w:space="0" w:color="auto"/>
      </w:divBdr>
    </w:div>
    <w:div w:id="1841851028">
      <w:bodyDiv w:val="1"/>
      <w:marLeft w:val="0"/>
      <w:marRight w:val="0"/>
      <w:marTop w:val="0"/>
      <w:marBottom w:val="0"/>
      <w:divBdr>
        <w:top w:val="none" w:sz="0" w:space="0" w:color="auto"/>
        <w:left w:val="none" w:sz="0" w:space="0" w:color="auto"/>
        <w:bottom w:val="none" w:sz="0" w:space="0" w:color="auto"/>
        <w:right w:val="none" w:sz="0" w:space="0" w:color="auto"/>
      </w:divBdr>
    </w:div>
    <w:div w:id="1845584664">
      <w:bodyDiv w:val="1"/>
      <w:marLeft w:val="0"/>
      <w:marRight w:val="0"/>
      <w:marTop w:val="0"/>
      <w:marBottom w:val="0"/>
      <w:divBdr>
        <w:top w:val="none" w:sz="0" w:space="0" w:color="auto"/>
        <w:left w:val="none" w:sz="0" w:space="0" w:color="auto"/>
        <w:bottom w:val="none" w:sz="0" w:space="0" w:color="auto"/>
        <w:right w:val="none" w:sz="0" w:space="0" w:color="auto"/>
      </w:divBdr>
    </w:div>
    <w:div w:id="1858544642">
      <w:bodyDiv w:val="1"/>
      <w:marLeft w:val="0"/>
      <w:marRight w:val="0"/>
      <w:marTop w:val="0"/>
      <w:marBottom w:val="0"/>
      <w:divBdr>
        <w:top w:val="none" w:sz="0" w:space="0" w:color="auto"/>
        <w:left w:val="none" w:sz="0" w:space="0" w:color="auto"/>
        <w:bottom w:val="none" w:sz="0" w:space="0" w:color="auto"/>
        <w:right w:val="none" w:sz="0" w:space="0" w:color="auto"/>
      </w:divBdr>
    </w:div>
    <w:div w:id="1861969198">
      <w:bodyDiv w:val="1"/>
      <w:marLeft w:val="0"/>
      <w:marRight w:val="0"/>
      <w:marTop w:val="0"/>
      <w:marBottom w:val="0"/>
      <w:divBdr>
        <w:top w:val="none" w:sz="0" w:space="0" w:color="auto"/>
        <w:left w:val="none" w:sz="0" w:space="0" w:color="auto"/>
        <w:bottom w:val="none" w:sz="0" w:space="0" w:color="auto"/>
        <w:right w:val="none" w:sz="0" w:space="0" w:color="auto"/>
      </w:divBdr>
    </w:div>
    <w:div w:id="1871141938">
      <w:bodyDiv w:val="1"/>
      <w:marLeft w:val="0"/>
      <w:marRight w:val="0"/>
      <w:marTop w:val="0"/>
      <w:marBottom w:val="0"/>
      <w:divBdr>
        <w:top w:val="none" w:sz="0" w:space="0" w:color="auto"/>
        <w:left w:val="none" w:sz="0" w:space="0" w:color="auto"/>
        <w:bottom w:val="none" w:sz="0" w:space="0" w:color="auto"/>
        <w:right w:val="none" w:sz="0" w:space="0" w:color="auto"/>
      </w:divBdr>
    </w:div>
    <w:div w:id="1882012667">
      <w:bodyDiv w:val="1"/>
      <w:marLeft w:val="0"/>
      <w:marRight w:val="0"/>
      <w:marTop w:val="0"/>
      <w:marBottom w:val="0"/>
      <w:divBdr>
        <w:top w:val="none" w:sz="0" w:space="0" w:color="auto"/>
        <w:left w:val="none" w:sz="0" w:space="0" w:color="auto"/>
        <w:bottom w:val="none" w:sz="0" w:space="0" w:color="auto"/>
        <w:right w:val="none" w:sz="0" w:space="0" w:color="auto"/>
      </w:divBdr>
    </w:div>
    <w:div w:id="1927612636">
      <w:bodyDiv w:val="1"/>
      <w:marLeft w:val="0"/>
      <w:marRight w:val="0"/>
      <w:marTop w:val="0"/>
      <w:marBottom w:val="0"/>
      <w:divBdr>
        <w:top w:val="none" w:sz="0" w:space="0" w:color="auto"/>
        <w:left w:val="none" w:sz="0" w:space="0" w:color="auto"/>
        <w:bottom w:val="none" w:sz="0" w:space="0" w:color="auto"/>
        <w:right w:val="none" w:sz="0" w:space="0" w:color="auto"/>
      </w:divBdr>
    </w:div>
    <w:div w:id="1932544253">
      <w:bodyDiv w:val="1"/>
      <w:marLeft w:val="0"/>
      <w:marRight w:val="0"/>
      <w:marTop w:val="0"/>
      <w:marBottom w:val="0"/>
      <w:divBdr>
        <w:top w:val="none" w:sz="0" w:space="0" w:color="auto"/>
        <w:left w:val="none" w:sz="0" w:space="0" w:color="auto"/>
        <w:bottom w:val="none" w:sz="0" w:space="0" w:color="auto"/>
        <w:right w:val="none" w:sz="0" w:space="0" w:color="auto"/>
      </w:divBdr>
    </w:div>
    <w:div w:id="1935474953">
      <w:bodyDiv w:val="1"/>
      <w:marLeft w:val="0"/>
      <w:marRight w:val="0"/>
      <w:marTop w:val="0"/>
      <w:marBottom w:val="0"/>
      <w:divBdr>
        <w:top w:val="none" w:sz="0" w:space="0" w:color="auto"/>
        <w:left w:val="none" w:sz="0" w:space="0" w:color="auto"/>
        <w:bottom w:val="none" w:sz="0" w:space="0" w:color="auto"/>
        <w:right w:val="none" w:sz="0" w:space="0" w:color="auto"/>
      </w:divBdr>
    </w:div>
    <w:div w:id="1957713191">
      <w:bodyDiv w:val="1"/>
      <w:marLeft w:val="0"/>
      <w:marRight w:val="0"/>
      <w:marTop w:val="0"/>
      <w:marBottom w:val="0"/>
      <w:divBdr>
        <w:top w:val="none" w:sz="0" w:space="0" w:color="auto"/>
        <w:left w:val="none" w:sz="0" w:space="0" w:color="auto"/>
        <w:bottom w:val="none" w:sz="0" w:space="0" w:color="auto"/>
        <w:right w:val="none" w:sz="0" w:space="0" w:color="auto"/>
      </w:divBdr>
    </w:div>
    <w:div w:id="1964775242">
      <w:bodyDiv w:val="1"/>
      <w:marLeft w:val="0"/>
      <w:marRight w:val="0"/>
      <w:marTop w:val="0"/>
      <w:marBottom w:val="0"/>
      <w:divBdr>
        <w:top w:val="none" w:sz="0" w:space="0" w:color="auto"/>
        <w:left w:val="none" w:sz="0" w:space="0" w:color="auto"/>
        <w:bottom w:val="none" w:sz="0" w:space="0" w:color="auto"/>
        <w:right w:val="none" w:sz="0" w:space="0" w:color="auto"/>
      </w:divBdr>
    </w:div>
    <w:div w:id="2002001243">
      <w:bodyDiv w:val="1"/>
      <w:marLeft w:val="0"/>
      <w:marRight w:val="0"/>
      <w:marTop w:val="0"/>
      <w:marBottom w:val="0"/>
      <w:divBdr>
        <w:top w:val="none" w:sz="0" w:space="0" w:color="auto"/>
        <w:left w:val="none" w:sz="0" w:space="0" w:color="auto"/>
        <w:bottom w:val="none" w:sz="0" w:space="0" w:color="auto"/>
        <w:right w:val="none" w:sz="0" w:space="0" w:color="auto"/>
      </w:divBdr>
    </w:div>
    <w:div w:id="2003504500">
      <w:bodyDiv w:val="1"/>
      <w:marLeft w:val="0"/>
      <w:marRight w:val="0"/>
      <w:marTop w:val="0"/>
      <w:marBottom w:val="0"/>
      <w:divBdr>
        <w:top w:val="none" w:sz="0" w:space="0" w:color="auto"/>
        <w:left w:val="none" w:sz="0" w:space="0" w:color="auto"/>
        <w:bottom w:val="none" w:sz="0" w:space="0" w:color="auto"/>
        <w:right w:val="none" w:sz="0" w:space="0" w:color="auto"/>
      </w:divBdr>
    </w:div>
    <w:div w:id="2042777982">
      <w:bodyDiv w:val="1"/>
      <w:marLeft w:val="0"/>
      <w:marRight w:val="0"/>
      <w:marTop w:val="0"/>
      <w:marBottom w:val="0"/>
      <w:divBdr>
        <w:top w:val="none" w:sz="0" w:space="0" w:color="auto"/>
        <w:left w:val="none" w:sz="0" w:space="0" w:color="auto"/>
        <w:bottom w:val="none" w:sz="0" w:space="0" w:color="auto"/>
        <w:right w:val="none" w:sz="0" w:space="0" w:color="auto"/>
      </w:divBdr>
    </w:div>
    <w:div w:id="2060322730">
      <w:bodyDiv w:val="1"/>
      <w:marLeft w:val="0"/>
      <w:marRight w:val="0"/>
      <w:marTop w:val="0"/>
      <w:marBottom w:val="0"/>
      <w:divBdr>
        <w:top w:val="none" w:sz="0" w:space="0" w:color="auto"/>
        <w:left w:val="none" w:sz="0" w:space="0" w:color="auto"/>
        <w:bottom w:val="none" w:sz="0" w:space="0" w:color="auto"/>
        <w:right w:val="none" w:sz="0" w:space="0" w:color="auto"/>
      </w:divBdr>
    </w:div>
    <w:div w:id="2071147494">
      <w:bodyDiv w:val="1"/>
      <w:marLeft w:val="0"/>
      <w:marRight w:val="0"/>
      <w:marTop w:val="0"/>
      <w:marBottom w:val="0"/>
      <w:divBdr>
        <w:top w:val="none" w:sz="0" w:space="0" w:color="auto"/>
        <w:left w:val="none" w:sz="0" w:space="0" w:color="auto"/>
        <w:bottom w:val="none" w:sz="0" w:space="0" w:color="auto"/>
        <w:right w:val="none" w:sz="0" w:space="0" w:color="auto"/>
      </w:divBdr>
    </w:div>
    <w:div w:id="2088502754">
      <w:bodyDiv w:val="1"/>
      <w:marLeft w:val="0"/>
      <w:marRight w:val="0"/>
      <w:marTop w:val="0"/>
      <w:marBottom w:val="0"/>
      <w:divBdr>
        <w:top w:val="none" w:sz="0" w:space="0" w:color="auto"/>
        <w:left w:val="none" w:sz="0" w:space="0" w:color="auto"/>
        <w:bottom w:val="none" w:sz="0" w:space="0" w:color="auto"/>
        <w:right w:val="none" w:sz="0" w:space="0" w:color="auto"/>
      </w:divBdr>
    </w:div>
    <w:div w:id="2092196992">
      <w:bodyDiv w:val="1"/>
      <w:marLeft w:val="0"/>
      <w:marRight w:val="0"/>
      <w:marTop w:val="0"/>
      <w:marBottom w:val="0"/>
      <w:divBdr>
        <w:top w:val="none" w:sz="0" w:space="0" w:color="auto"/>
        <w:left w:val="none" w:sz="0" w:space="0" w:color="auto"/>
        <w:bottom w:val="none" w:sz="0" w:space="0" w:color="auto"/>
        <w:right w:val="none" w:sz="0" w:space="0" w:color="auto"/>
      </w:divBdr>
    </w:div>
    <w:div w:id="2109033781">
      <w:bodyDiv w:val="1"/>
      <w:marLeft w:val="0"/>
      <w:marRight w:val="0"/>
      <w:marTop w:val="0"/>
      <w:marBottom w:val="0"/>
      <w:divBdr>
        <w:top w:val="none" w:sz="0" w:space="0" w:color="auto"/>
        <w:left w:val="none" w:sz="0" w:space="0" w:color="auto"/>
        <w:bottom w:val="none" w:sz="0" w:space="0" w:color="auto"/>
        <w:right w:val="none" w:sz="0" w:space="0" w:color="auto"/>
      </w:divBdr>
    </w:div>
    <w:div w:id="2130928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QuickStyle" Target="diagrams/quickStyle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Data" Target="diagrams/data1.xml"/><Relationship Id="rId5" Type="http://schemas.openxmlformats.org/officeDocument/2006/relationships/numbering" Target="numbering.xml"/><Relationship Id="rId15" Type="http://schemas.microsoft.com/office/2007/relationships/diagramDrawing" Target="diagrams/drawing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9FA35AB-B30C-4B52-86D5-AF394C59ED98}" type="doc">
      <dgm:prSet loTypeId="urn:microsoft.com/office/officeart/2005/8/layout/radial5" loCatId="cycle" qsTypeId="urn:microsoft.com/office/officeart/2005/8/quickstyle/simple1" qsCatId="simple" csTypeId="urn:microsoft.com/office/officeart/2005/8/colors/accent1_2" csCatId="accent1" phldr="1"/>
      <dgm:spPr/>
      <dgm:t>
        <a:bodyPr/>
        <a:lstStyle/>
        <a:p>
          <a:endParaRPr lang="en-GB"/>
        </a:p>
      </dgm:t>
    </dgm:pt>
    <dgm:pt modelId="{B64DBCF4-2FBE-45DC-BD39-E44F169EFF1D}">
      <dgm:prSet phldrT="[Text]"/>
      <dgm:spPr/>
      <dgm:t>
        <a:bodyPr/>
        <a:lstStyle/>
        <a:p>
          <a:r>
            <a:rPr lang="en-GB">
              <a:solidFill>
                <a:sysClr val="windowText" lastClr="000000"/>
              </a:solidFill>
              <a:latin typeface="Arial" panose="020B0604020202020204" pitchFamily="34" charset="0"/>
              <a:cs typeface="Arial" panose="020B0604020202020204" pitchFamily="34" charset="0"/>
            </a:rPr>
            <a:t>Competition Among High Education Organisation</a:t>
          </a:r>
        </a:p>
      </dgm:t>
    </dgm:pt>
    <dgm:pt modelId="{56211BFF-8ED9-4640-A6BB-1B69FAA4612C}" type="parTrans" cxnId="{3F80457D-74F8-4F22-95CC-15AF031BD026}">
      <dgm:prSet/>
      <dgm:spPr/>
      <dgm:t>
        <a:bodyPr/>
        <a:lstStyle/>
        <a:p>
          <a:endParaRPr lang="en-GB"/>
        </a:p>
      </dgm:t>
    </dgm:pt>
    <dgm:pt modelId="{12708DAB-2850-4ED6-B25E-DA0819CB39C1}" type="sibTrans" cxnId="{3F80457D-74F8-4F22-95CC-15AF031BD026}">
      <dgm:prSet/>
      <dgm:spPr/>
      <dgm:t>
        <a:bodyPr/>
        <a:lstStyle/>
        <a:p>
          <a:endParaRPr lang="en-GB"/>
        </a:p>
      </dgm:t>
    </dgm:pt>
    <dgm:pt modelId="{8D6B6631-47FC-4257-8E68-C223E5ADF392}">
      <dgm:prSet phldrT="[Text]"/>
      <dgm:spPr/>
      <dgm:t>
        <a:bodyPr/>
        <a:lstStyle/>
        <a:p>
          <a:r>
            <a:rPr lang="en-GB">
              <a:solidFill>
                <a:sysClr val="windowText" lastClr="000000"/>
              </a:solidFill>
              <a:latin typeface="Arial" panose="020B0604020202020204" pitchFamily="34" charset="0"/>
              <a:cs typeface="Arial" panose="020B0604020202020204" pitchFamily="34" charset="0"/>
            </a:rPr>
            <a:t>New Contestants </a:t>
          </a:r>
        </a:p>
        <a:p>
          <a:r>
            <a:rPr lang="en-GB">
              <a:solidFill>
                <a:sysClr val="windowText" lastClr="000000"/>
              </a:solidFill>
              <a:latin typeface="Arial" panose="020B0604020202020204" pitchFamily="34" charset="0"/>
              <a:cs typeface="Arial" panose="020B0604020202020204" pitchFamily="34" charset="0"/>
            </a:rPr>
            <a:t>New University</a:t>
          </a:r>
        </a:p>
        <a:p>
          <a:r>
            <a:rPr lang="en-GB">
              <a:solidFill>
                <a:sysClr val="windowText" lastClr="000000"/>
              </a:solidFill>
              <a:latin typeface="Arial" panose="020B0604020202020204" pitchFamily="34" charset="0"/>
              <a:cs typeface="Arial" panose="020B0604020202020204" pitchFamily="34" charset="0"/>
            </a:rPr>
            <a:t>International University</a:t>
          </a:r>
        </a:p>
        <a:p>
          <a:r>
            <a:rPr lang="en-GB">
              <a:solidFill>
                <a:sysClr val="windowText" lastClr="000000"/>
              </a:solidFill>
              <a:latin typeface="Arial" panose="020B0604020202020204" pitchFamily="34" charset="0"/>
              <a:cs typeface="Arial" panose="020B0604020202020204" pitchFamily="34" charset="0"/>
            </a:rPr>
            <a:t>New University Establishment  from Exising University</a:t>
          </a:r>
        </a:p>
        <a:p>
          <a:endParaRPr lang="en-GB"/>
        </a:p>
      </dgm:t>
    </dgm:pt>
    <dgm:pt modelId="{379C6341-AEF7-4C27-BD8D-1EB2A3F1D83A}" type="parTrans" cxnId="{18DF59A4-0D73-4F95-95C7-9F11961BE5E3}">
      <dgm:prSet/>
      <dgm:spPr/>
      <dgm:t>
        <a:bodyPr/>
        <a:lstStyle/>
        <a:p>
          <a:endParaRPr lang="en-GB"/>
        </a:p>
      </dgm:t>
    </dgm:pt>
    <dgm:pt modelId="{666B7BD4-4F0E-4E8B-8EBA-5B7B06017367}" type="sibTrans" cxnId="{18DF59A4-0D73-4F95-95C7-9F11961BE5E3}">
      <dgm:prSet/>
      <dgm:spPr/>
      <dgm:t>
        <a:bodyPr/>
        <a:lstStyle/>
        <a:p>
          <a:endParaRPr lang="en-GB"/>
        </a:p>
      </dgm:t>
    </dgm:pt>
    <dgm:pt modelId="{347BF59D-1A9F-4EA3-8E36-ADB44CABD732}">
      <dgm:prSet phldrT="[Text]"/>
      <dgm:spPr/>
      <dgm:t>
        <a:bodyPr/>
        <a:lstStyle/>
        <a:p>
          <a:r>
            <a:rPr lang="en-GB">
              <a:solidFill>
                <a:sysClr val="windowText" lastClr="000000"/>
              </a:solidFill>
              <a:latin typeface="Arial" panose="020B0604020202020204" pitchFamily="34" charset="0"/>
              <a:cs typeface="Arial" panose="020B0604020202020204" pitchFamily="34" charset="0"/>
            </a:rPr>
            <a:t>Purchasers </a:t>
          </a:r>
        </a:p>
        <a:p>
          <a:r>
            <a:rPr lang="en-GB">
              <a:solidFill>
                <a:sysClr val="windowText" lastClr="000000"/>
              </a:solidFill>
              <a:latin typeface="Arial" panose="020B0604020202020204" pitchFamily="34" charset="0"/>
              <a:cs typeface="Arial" panose="020B0604020202020204" pitchFamily="34" charset="0"/>
            </a:rPr>
            <a:t>Guardians</a:t>
          </a:r>
        </a:p>
        <a:p>
          <a:r>
            <a:rPr lang="en-GB">
              <a:solidFill>
                <a:sysClr val="windowText" lastClr="000000"/>
              </a:solidFill>
              <a:latin typeface="Arial" panose="020B0604020202020204" pitchFamily="34" charset="0"/>
              <a:cs typeface="Arial" panose="020B0604020202020204" pitchFamily="34" charset="0"/>
            </a:rPr>
            <a:t>Understudies</a:t>
          </a:r>
        </a:p>
        <a:p>
          <a:endParaRPr lang="en-GB"/>
        </a:p>
      </dgm:t>
    </dgm:pt>
    <dgm:pt modelId="{3133B803-6CB4-4F89-992C-3B1BCFA973C2}" type="parTrans" cxnId="{2AFAE9D3-C2EB-451D-B6B3-B84C6C850854}">
      <dgm:prSet/>
      <dgm:spPr/>
      <dgm:t>
        <a:bodyPr/>
        <a:lstStyle/>
        <a:p>
          <a:endParaRPr lang="en-GB"/>
        </a:p>
      </dgm:t>
    </dgm:pt>
    <dgm:pt modelId="{C4F844DB-DB88-4C36-B9AF-DE90847CAD44}" type="sibTrans" cxnId="{2AFAE9D3-C2EB-451D-B6B3-B84C6C850854}">
      <dgm:prSet/>
      <dgm:spPr/>
      <dgm:t>
        <a:bodyPr/>
        <a:lstStyle/>
        <a:p>
          <a:endParaRPr lang="en-GB"/>
        </a:p>
      </dgm:t>
    </dgm:pt>
    <dgm:pt modelId="{71F4805F-726B-4BF9-A246-FAA04F55BE80}">
      <dgm:prSet phldrT="[Text]"/>
      <dgm:spPr/>
      <dgm:t>
        <a:bodyPr/>
        <a:lstStyle/>
        <a:p>
          <a:r>
            <a:rPr lang="en-GB">
              <a:solidFill>
                <a:sysClr val="windowText" lastClr="000000"/>
              </a:solidFill>
              <a:latin typeface="Arial" panose="020B0604020202020204" pitchFamily="34" charset="0"/>
              <a:cs typeface="Arial" panose="020B0604020202020204" pitchFamily="34" charset="0"/>
            </a:rPr>
            <a:t>Alternative </a:t>
          </a:r>
        </a:p>
        <a:p>
          <a:r>
            <a:rPr lang="en-GB">
              <a:solidFill>
                <a:sysClr val="windowText" lastClr="000000"/>
              </a:solidFill>
              <a:latin typeface="Arial" panose="020B0604020202020204" pitchFamily="34" charset="0"/>
              <a:cs typeface="Arial" panose="020B0604020202020204" pitchFamily="34" charset="0"/>
            </a:rPr>
            <a:t>Online Study Degress</a:t>
          </a:r>
        </a:p>
        <a:p>
          <a:r>
            <a:rPr lang="en-GB">
              <a:solidFill>
                <a:sysClr val="windowText" lastClr="000000"/>
              </a:solidFill>
              <a:latin typeface="Arial" panose="020B0604020202020204" pitchFamily="34" charset="0"/>
              <a:cs typeface="Arial" panose="020B0604020202020204" pitchFamily="34" charset="0"/>
            </a:rPr>
            <a:t>Profit making  Universities </a:t>
          </a:r>
        </a:p>
      </dgm:t>
    </dgm:pt>
    <dgm:pt modelId="{4C2ADE59-61B9-4A6A-B129-6EA872C78E5B}" type="parTrans" cxnId="{6D68A264-8399-455C-A87D-0CC348E0DF67}">
      <dgm:prSet/>
      <dgm:spPr/>
      <dgm:t>
        <a:bodyPr/>
        <a:lstStyle/>
        <a:p>
          <a:endParaRPr lang="en-GB"/>
        </a:p>
      </dgm:t>
    </dgm:pt>
    <dgm:pt modelId="{DCBFA13D-1959-4B46-BB07-552B6372649B}" type="sibTrans" cxnId="{6D68A264-8399-455C-A87D-0CC348E0DF67}">
      <dgm:prSet/>
      <dgm:spPr/>
      <dgm:t>
        <a:bodyPr/>
        <a:lstStyle/>
        <a:p>
          <a:endParaRPr lang="en-GB"/>
        </a:p>
      </dgm:t>
    </dgm:pt>
    <dgm:pt modelId="{194CA218-F902-4A93-991E-57E566BB5B34}">
      <dgm:prSet phldrT="[Text]"/>
      <dgm:spPr/>
      <dgm:t>
        <a:bodyPr/>
        <a:lstStyle/>
        <a:p>
          <a:r>
            <a:rPr lang="en-GB">
              <a:solidFill>
                <a:sysClr val="windowText" lastClr="000000"/>
              </a:solidFill>
              <a:latin typeface="Arial" panose="020B0604020202020204" pitchFamily="34" charset="0"/>
              <a:cs typeface="Arial" panose="020B0604020202020204" pitchFamily="34" charset="0"/>
            </a:rPr>
            <a:t>Contractors</a:t>
          </a:r>
        </a:p>
        <a:p>
          <a:r>
            <a:rPr lang="en-GB">
              <a:solidFill>
                <a:sysClr val="windowText" lastClr="000000"/>
              </a:solidFill>
              <a:latin typeface="Arial" panose="020B0604020202020204" pitchFamily="34" charset="0"/>
              <a:cs typeface="Arial" panose="020B0604020202020204" pitchFamily="34" charset="0"/>
            </a:rPr>
            <a:t>Faculty</a:t>
          </a:r>
        </a:p>
        <a:p>
          <a:r>
            <a:rPr lang="en-GB">
              <a:solidFill>
                <a:sysClr val="windowText" lastClr="000000"/>
              </a:solidFill>
              <a:latin typeface="Arial" panose="020B0604020202020204" pitchFamily="34" charset="0"/>
              <a:cs typeface="Arial" panose="020B0604020202020204" pitchFamily="34" charset="0"/>
            </a:rPr>
            <a:t>Secretary</a:t>
          </a:r>
        </a:p>
      </dgm:t>
    </dgm:pt>
    <dgm:pt modelId="{01CB6530-C3D5-432A-B1B1-A74EDF8BE926}" type="parTrans" cxnId="{25C6BB1E-FAB1-4694-86B6-6D9698493A33}">
      <dgm:prSet/>
      <dgm:spPr/>
      <dgm:t>
        <a:bodyPr/>
        <a:lstStyle/>
        <a:p>
          <a:endParaRPr lang="en-GB"/>
        </a:p>
      </dgm:t>
    </dgm:pt>
    <dgm:pt modelId="{547880F6-95B9-45F2-8EBA-4DF6D0B69C4C}" type="sibTrans" cxnId="{25C6BB1E-FAB1-4694-86B6-6D9698493A33}">
      <dgm:prSet/>
      <dgm:spPr/>
      <dgm:t>
        <a:bodyPr/>
        <a:lstStyle/>
        <a:p>
          <a:endParaRPr lang="en-GB"/>
        </a:p>
      </dgm:t>
    </dgm:pt>
    <dgm:pt modelId="{32568C6F-137E-4C65-A8B7-9C3A3EDB2CD4}" type="pres">
      <dgm:prSet presAssocID="{C9FA35AB-B30C-4B52-86D5-AF394C59ED98}" presName="Name0" presStyleCnt="0">
        <dgm:presLayoutVars>
          <dgm:chMax val="1"/>
          <dgm:dir/>
          <dgm:animLvl val="ctr"/>
          <dgm:resizeHandles val="exact"/>
        </dgm:presLayoutVars>
      </dgm:prSet>
      <dgm:spPr/>
    </dgm:pt>
    <dgm:pt modelId="{73A7CC6E-5BC5-4187-B72D-2F8AD6BB45DF}" type="pres">
      <dgm:prSet presAssocID="{B64DBCF4-2FBE-45DC-BD39-E44F169EFF1D}" presName="centerShape" presStyleLbl="node0" presStyleIdx="0" presStyleCnt="1"/>
      <dgm:spPr/>
    </dgm:pt>
    <dgm:pt modelId="{01072283-365B-44FD-B0DD-E5D393F8CF75}" type="pres">
      <dgm:prSet presAssocID="{379C6341-AEF7-4C27-BD8D-1EB2A3F1D83A}" presName="parTrans" presStyleLbl="sibTrans2D1" presStyleIdx="0" presStyleCnt="4"/>
      <dgm:spPr/>
    </dgm:pt>
    <dgm:pt modelId="{1A76C3D0-59E8-488B-88DE-63697FB2B8E0}" type="pres">
      <dgm:prSet presAssocID="{379C6341-AEF7-4C27-BD8D-1EB2A3F1D83A}" presName="connectorText" presStyleLbl="sibTrans2D1" presStyleIdx="0" presStyleCnt="4"/>
      <dgm:spPr/>
    </dgm:pt>
    <dgm:pt modelId="{8CE5643C-64EB-4ADC-801B-9A6E547A6FFC}" type="pres">
      <dgm:prSet presAssocID="{8D6B6631-47FC-4257-8E68-C223E5ADF392}" presName="node" presStyleLbl="node1" presStyleIdx="0" presStyleCnt="4" custScaleX="138628" custScaleY="118011" custRadScaleRad="90344" custRadScaleInc="-3727">
        <dgm:presLayoutVars>
          <dgm:bulletEnabled val="1"/>
        </dgm:presLayoutVars>
      </dgm:prSet>
      <dgm:spPr/>
    </dgm:pt>
    <dgm:pt modelId="{12B83EF4-C424-4A86-B3BE-E45436E2F9C2}" type="pres">
      <dgm:prSet presAssocID="{3133B803-6CB4-4F89-992C-3B1BCFA973C2}" presName="parTrans" presStyleLbl="sibTrans2D1" presStyleIdx="1" presStyleCnt="4"/>
      <dgm:spPr/>
    </dgm:pt>
    <dgm:pt modelId="{C1F470F7-995A-41F4-94D1-38F9F0CCAA16}" type="pres">
      <dgm:prSet presAssocID="{3133B803-6CB4-4F89-992C-3B1BCFA973C2}" presName="connectorText" presStyleLbl="sibTrans2D1" presStyleIdx="1" presStyleCnt="4"/>
      <dgm:spPr/>
    </dgm:pt>
    <dgm:pt modelId="{AF92E6A0-0D92-4990-9CD4-D16AAED06D59}" type="pres">
      <dgm:prSet presAssocID="{347BF59D-1A9F-4EA3-8E36-ADB44CABD732}" presName="node" presStyleLbl="node1" presStyleIdx="1" presStyleCnt="4" custRadScaleRad="98255" custRadScaleInc="-2283">
        <dgm:presLayoutVars>
          <dgm:bulletEnabled val="1"/>
        </dgm:presLayoutVars>
      </dgm:prSet>
      <dgm:spPr/>
    </dgm:pt>
    <dgm:pt modelId="{7B1717C4-DB87-4E54-9776-95F02361AD01}" type="pres">
      <dgm:prSet presAssocID="{4C2ADE59-61B9-4A6A-B129-6EA872C78E5B}" presName="parTrans" presStyleLbl="sibTrans2D1" presStyleIdx="2" presStyleCnt="4"/>
      <dgm:spPr/>
    </dgm:pt>
    <dgm:pt modelId="{473CE69A-8456-4241-ADB7-2047E65D8D14}" type="pres">
      <dgm:prSet presAssocID="{4C2ADE59-61B9-4A6A-B129-6EA872C78E5B}" presName="connectorText" presStyleLbl="sibTrans2D1" presStyleIdx="2" presStyleCnt="4"/>
      <dgm:spPr/>
    </dgm:pt>
    <dgm:pt modelId="{A77E7D05-25CB-467D-9FEC-6045B0F7885B}" type="pres">
      <dgm:prSet presAssocID="{71F4805F-726B-4BF9-A246-FAA04F55BE80}" presName="node" presStyleLbl="node1" presStyleIdx="2" presStyleCnt="4">
        <dgm:presLayoutVars>
          <dgm:bulletEnabled val="1"/>
        </dgm:presLayoutVars>
      </dgm:prSet>
      <dgm:spPr/>
    </dgm:pt>
    <dgm:pt modelId="{B294E3C3-DA15-4308-A882-2A47FDAE9EE4}" type="pres">
      <dgm:prSet presAssocID="{01CB6530-C3D5-432A-B1B1-A74EDF8BE926}" presName="parTrans" presStyleLbl="sibTrans2D1" presStyleIdx="3" presStyleCnt="4"/>
      <dgm:spPr/>
    </dgm:pt>
    <dgm:pt modelId="{752525C7-1E2A-42FF-9091-3A1EDC120F1E}" type="pres">
      <dgm:prSet presAssocID="{01CB6530-C3D5-432A-B1B1-A74EDF8BE926}" presName="connectorText" presStyleLbl="sibTrans2D1" presStyleIdx="3" presStyleCnt="4"/>
      <dgm:spPr/>
    </dgm:pt>
    <dgm:pt modelId="{42D14E91-BAA0-4F18-B5D2-4EDAD1E1520E}" type="pres">
      <dgm:prSet presAssocID="{194CA218-F902-4A93-991E-57E566BB5B34}" presName="node" presStyleLbl="node1" presStyleIdx="3" presStyleCnt="4">
        <dgm:presLayoutVars>
          <dgm:bulletEnabled val="1"/>
        </dgm:presLayoutVars>
      </dgm:prSet>
      <dgm:spPr/>
    </dgm:pt>
  </dgm:ptLst>
  <dgm:cxnLst>
    <dgm:cxn modelId="{4DA45D05-219B-4E0C-BF7B-138B866A392A}" type="presOf" srcId="{347BF59D-1A9F-4EA3-8E36-ADB44CABD732}" destId="{AF92E6A0-0D92-4990-9CD4-D16AAED06D59}" srcOrd="0" destOrd="0" presId="urn:microsoft.com/office/officeart/2005/8/layout/radial5"/>
    <dgm:cxn modelId="{FF9CD518-9FD9-4518-9620-02BC676E3579}" type="presOf" srcId="{4C2ADE59-61B9-4A6A-B129-6EA872C78E5B}" destId="{7B1717C4-DB87-4E54-9776-95F02361AD01}" srcOrd="0" destOrd="0" presId="urn:microsoft.com/office/officeart/2005/8/layout/radial5"/>
    <dgm:cxn modelId="{3E75F41C-946D-4892-8A59-BCD9CBEA5B47}" type="presOf" srcId="{4C2ADE59-61B9-4A6A-B129-6EA872C78E5B}" destId="{473CE69A-8456-4241-ADB7-2047E65D8D14}" srcOrd="1" destOrd="0" presId="urn:microsoft.com/office/officeart/2005/8/layout/radial5"/>
    <dgm:cxn modelId="{25C6BB1E-FAB1-4694-86B6-6D9698493A33}" srcId="{B64DBCF4-2FBE-45DC-BD39-E44F169EFF1D}" destId="{194CA218-F902-4A93-991E-57E566BB5B34}" srcOrd="3" destOrd="0" parTransId="{01CB6530-C3D5-432A-B1B1-A74EDF8BE926}" sibTransId="{547880F6-95B9-45F2-8EBA-4DF6D0B69C4C}"/>
    <dgm:cxn modelId="{66C6041F-B7C1-4711-BE6A-CD9522DCE516}" type="presOf" srcId="{B64DBCF4-2FBE-45DC-BD39-E44F169EFF1D}" destId="{73A7CC6E-5BC5-4187-B72D-2F8AD6BB45DF}" srcOrd="0" destOrd="0" presId="urn:microsoft.com/office/officeart/2005/8/layout/radial5"/>
    <dgm:cxn modelId="{6D68A264-8399-455C-A87D-0CC348E0DF67}" srcId="{B64DBCF4-2FBE-45DC-BD39-E44F169EFF1D}" destId="{71F4805F-726B-4BF9-A246-FAA04F55BE80}" srcOrd="2" destOrd="0" parTransId="{4C2ADE59-61B9-4A6A-B129-6EA872C78E5B}" sibTransId="{DCBFA13D-1959-4B46-BB07-552B6372649B}"/>
    <dgm:cxn modelId="{E602586D-8005-4AD8-B3AA-930F9C822FC7}" type="presOf" srcId="{01CB6530-C3D5-432A-B1B1-A74EDF8BE926}" destId="{752525C7-1E2A-42FF-9091-3A1EDC120F1E}" srcOrd="1" destOrd="0" presId="urn:microsoft.com/office/officeart/2005/8/layout/radial5"/>
    <dgm:cxn modelId="{1DCE9870-5681-4FC0-AB36-FEECD5487598}" type="presOf" srcId="{C9FA35AB-B30C-4B52-86D5-AF394C59ED98}" destId="{32568C6F-137E-4C65-A8B7-9C3A3EDB2CD4}" srcOrd="0" destOrd="0" presId="urn:microsoft.com/office/officeart/2005/8/layout/radial5"/>
    <dgm:cxn modelId="{3F80457D-74F8-4F22-95CC-15AF031BD026}" srcId="{C9FA35AB-B30C-4B52-86D5-AF394C59ED98}" destId="{B64DBCF4-2FBE-45DC-BD39-E44F169EFF1D}" srcOrd="0" destOrd="0" parTransId="{56211BFF-8ED9-4640-A6BB-1B69FAA4612C}" sibTransId="{12708DAB-2850-4ED6-B25E-DA0819CB39C1}"/>
    <dgm:cxn modelId="{9E727C7E-4872-42F7-A5EF-3820F9952215}" type="presOf" srcId="{01CB6530-C3D5-432A-B1B1-A74EDF8BE926}" destId="{B294E3C3-DA15-4308-A882-2A47FDAE9EE4}" srcOrd="0" destOrd="0" presId="urn:microsoft.com/office/officeart/2005/8/layout/radial5"/>
    <dgm:cxn modelId="{18DF59A4-0D73-4F95-95C7-9F11961BE5E3}" srcId="{B64DBCF4-2FBE-45DC-BD39-E44F169EFF1D}" destId="{8D6B6631-47FC-4257-8E68-C223E5ADF392}" srcOrd="0" destOrd="0" parTransId="{379C6341-AEF7-4C27-BD8D-1EB2A3F1D83A}" sibTransId="{666B7BD4-4F0E-4E8B-8EBA-5B7B06017367}"/>
    <dgm:cxn modelId="{0D28C7C2-9E8A-4387-A39D-7DA96FF4A50B}" type="presOf" srcId="{3133B803-6CB4-4F89-992C-3B1BCFA973C2}" destId="{12B83EF4-C424-4A86-B3BE-E45436E2F9C2}" srcOrd="0" destOrd="0" presId="urn:microsoft.com/office/officeart/2005/8/layout/radial5"/>
    <dgm:cxn modelId="{2AFAE9D3-C2EB-451D-B6B3-B84C6C850854}" srcId="{B64DBCF4-2FBE-45DC-BD39-E44F169EFF1D}" destId="{347BF59D-1A9F-4EA3-8E36-ADB44CABD732}" srcOrd="1" destOrd="0" parTransId="{3133B803-6CB4-4F89-992C-3B1BCFA973C2}" sibTransId="{C4F844DB-DB88-4C36-B9AF-DE90847CAD44}"/>
    <dgm:cxn modelId="{2CE327D9-D2ED-4E6D-8150-C035BE8CAA70}" type="presOf" srcId="{379C6341-AEF7-4C27-BD8D-1EB2A3F1D83A}" destId="{1A76C3D0-59E8-488B-88DE-63697FB2B8E0}" srcOrd="1" destOrd="0" presId="urn:microsoft.com/office/officeart/2005/8/layout/radial5"/>
    <dgm:cxn modelId="{7FD22EDD-7A63-4A35-95D9-89C4E5455740}" type="presOf" srcId="{8D6B6631-47FC-4257-8E68-C223E5ADF392}" destId="{8CE5643C-64EB-4ADC-801B-9A6E547A6FFC}" srcOrd="0" destOrd="0" presId="urn:microsoft.com/office/officeart/2005/8/layout/radial5"/>
    <dgm:cxn modelId="{1DB847E9-4BDA-4145-8F35-2A6582C3EF6D}" type="presOf" srcId="{194CA218-F902-4A93-991E-57E566BB5B34}" destId="{42D14E91-BAA0-4F18-B5D2-4EDAD1E1520E}" srcOrd="0" destOrd="0" presId="urn:microsoft.com/office/officeart/2005/8/layout/radial5"/>
    <dgm:cxn modelId="{F5F0ABEF-54D7-46F8-9903-DB13C992FBFB}" type="presOf" srcId="{379C6341-AEF7-4C27-BD8D-1EB2A3F1D83A}" destId="{01072283-365B-44FD-B0DD-E5D393F8CF75}" srcOrd="0" destOrd="0" presId="urn:microsoft.com/office/officeart/2005/8/layout/radial5"/>
    <dgm:cxn modelId="{54B8CDF2-FE40-4EC9-AB85-5F4C99270D5B}" type="presOf" srcId="{71F4805F-726B-4BF9-A246-FAA04F55BE80}" destId="{A77E7D05-25CB-467D-9FEC-6045B0F7885B}" srcOrd="0" destOrd="0" presId="urn:microsoft.com/office/officeart/2005/8/layout/radial5"/>
    <dgm:cxn modelId="{EB001EF6-3884-4EA3-BAAD-1250242A453E}" type="presOf" srcId="{3133B803-6CB4-4F89-992C-3B1BCFA973C2}" destId="{C1F470F7-995A-41F4-94D1-38F9F0CCAA16}" srcOrd="1" destOrd="0" presId="urn:microsoft.com/office/officeart/2005/8/layout/radial5"/>
    <dgm:cxn modelId="{A1278D96-7430-4951-A730-4D2FFE5BFD57}" type="presParOf" srcId="{32568C6F-137E-4C65-A8B7-9C3A3EDB2CD4}" destId="{73A7CC6E-5BC5-4187-B72D-2F8AD6BB45DF}" srcOrd="0" destOrd="0" presId="urn:microsoft.com/office/officeart/2005/8/layout/radial5"/>
    <dgm:cxn modelId="{106418EF-4950-477E-857C-BD37EA4D805A}" type="presParOf" srcId="{32568C6F-137E-4C65-A8B7-9C3A3EDB2CD4}" destId="{01072283-365B-44FD-B0DD-E5D393F8CF75}" srcOrd="1" destOrd="0" presId="urn:microsoft.com/office/officeart/2005/8/layout/radial5"/>
    <dgm:cxn modelId="{0AA938B5-87CD-4E3A-9403-39F9D06AD678}" type="presParOf" srcId="{01072283-365B-44FD-B0DD-E5D393F8CF75}" destId="{1A76C3D0-59E8-488B-88DE-63697FB2B8E0}" srcOrd="0" destOrd="0" presId="urn:microsoft.com/office/officeart/2005/8/layout/radial5"/>
    <dgm:cxn modelId="{51DA2786-6D3F-4A35-A792-6379F15CBC50}" type="presParOf" srcId="{32568C6F-137E-4C65-A8B7-9C3A3EDB2CD4}" destId="{8CE5643C-64EB-4ADC-801B-9A6E547A6FFC}" srcOrd="2" destOrd="0" presId="urn:microsoft.com/office/officeart/2005/8/layout/radial5"/>
    <dgm:cxn modelId="{E156276E-454D-4BD7-B69F-EA76E56171A1}" type="presParOf" srcId="{32568C6F-137E-4C65-A8B7-9C3A3EDB2CD4}" destId="{12B83EF4-C424-4A86-B3BE-E45436E2F9C2}" srcOrd="3" destOrd="0" presId="urn:microsoft.com/office/officeart/2005/8/layout/radial5"/>
    <dgm:cxn modelId="{60215D27-0911-4A04-8578-5EFCC55C6314}" type="presParOf" srcId="{12B83EF4-C424-4A86-B3BE-E45436E2F9C2}" destId="{C1F470F7-995A-41F4-94D1-38F9F0CCAA16}" srcOrd="0" destOrd="0" presId="urn:microsoft.com/office/officeart/2005/8/layout/radial5"/>
    <dgm:cxn modelId="{B9C6B7A7-0774-4A6D-A965-771453AA2235}" type="presParOf" srcId="{32568C6F-137E-4C65-A8B7-9C3A3EDB2CD4}" destId="{AF92E6A0-0D92-4990-9CD4-D16AAED06D59}" srcOrd="4" destOrd="0" presId="urn:microsoft.com/office/officeart/2005/8/layout/radial5"/>
    <dgm:cxn modelId="{9ED30A4E-0375-4C59-B033-D03117656AA4}" type="presParOf" srcId="{32568C6F-137E-4C65-A8B7-9C3A3EDB2CD4}" destId="{7B1717C4-DB87-4E54-9776-95F02361AD01}" srcOrd="5" destOrd="0" presId="urn:microsoft.com/office/officeart/2005/8/layout/radial5"/>
    <dgm:cxn modelId="{A5F1BB41-5425-4C59-8A98-8531978B89CB}" type="presParOf" srcId="{7B1717C4-DB87-4E54-9776-95F02361AD01}" destId="{473CE69A-8456-4241-ADB7-2047E65D8D14}" srcOrd="0" destOrd="0" presId="urn:microsoft.com/office/officeart/2005/8/layout/radial5"/>
    <dgm:cxn modelId="{67894773-1D64-499B-B501-215C0B3C18CD}" type="presParOf" srcId="{32568C6F-137E-4C65-A8B7-9C3A3EDB2CD4}" destId="{A77E7D05-25CB-467D-9FEC-6045B0F7885B}" srcOrd="6" destOrd="0" presId="urn:microsoft.com/office/officeart/2005/8/layout/radial5"/>
    <dgm:cxn modelId="{BE8D8961-E5DF-4662-9830-89B10197A987}" type="presParOf" srcId="{32568C6F-137E-4C65-A8B7-9C3A3EDB2CD4}" destId="{B294E3C3-DA15-4308-A882-2A47FDAE9EE4}" srcOrd="7" destOrd="0" presId="urn:microsoft.com/office/officeart/2005/8/layout/radial5"/>
    <dgm:cxn modelId="{E08BD625-BEF2-4C1F-A628-FB34EDEAFEA6}" type="presParOf" srcId="{B294E3C3-DA15-4308-A882-2A47FDAE9EE4}" destId="{752525C7-1E2A-42FF-9091-3A1EDC120F1E}" srcOrd="0" destOrd="0" presId="urn:microsoft.com/office/officeart/2005/8/layout/radial5"/>
    <dgm:cxn modelId="{8E64A3C8-7F2A-4078-81BC-AEF2B9974AA6}" type="presParOf" srcId="{32568C6F-137E-4C65-A8B7-9C3A3EDB2CD4}" destId="{42D14E91-BAA0-4F18-B5D2-4EDAD1E1520E}" srcOrd="8" destOrd="0" presId="urn:microsoft.com/office/officeart/2005/8/layout/radial5"/>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3A7CC6E-5BC5-4187-B72D-2F8AD6BB45DF}">
      <dsp:nvSpPr>
        <dsp:cNvPr id="0" name=""/>
        <dsp:cNvSpPr/>
      </dsp:nvSpPr>
      <dsp:spPr>
        <a:xfrm>
          <a:off x="2517343" y="1127337"/>
          <a:ext cx="653642" cy="65364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solidFill>
                <a:sysClr val="windowText" lastClr="000000"/>
              </a:solidFill>
              <a:latin typeface="Arial" panose="020B0604020202020204" pitchFamily="34" charset="0"/>
              <a:cs typeface="Arial" panose="020B0604020202020204" pitchFamily="34" charset="0"/>
            </a:rPr>
            <a:t>Competition Among High Education Organisation</a:t>
          </a:r>
        </a:p>
      </dsp:txBody>
      <dsp:txXfrm>
        <a:off x="2613067" y="1223061"/>
        <a:ext cx="462194" cy="462194"/>
      </dsp:txXfrm>
    </dsp:sp>
    <dsp:sp modelId="{01072283-365B-44FD-B0DD-E5D393F8CF75}">
      <dsp:nvSpPr>
        <dsp:cNvPr id="0" name=""/>
        <dsp:cNvSpPr/>
      </dsp:nvSpPr>
      <dsp:spPr>
        <a:xfrm rot="16099371">
          <a:off x="2808615" y="1001544"/>
          <a:ext cx="49326" cy="16162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816231" y="1041265"/>
        <a:ext cx="34528" cy="96977"/>
      </dsp:txXfrm>
    </dsp:sp>
    <dsp:sp modelId="{8CE5643C-64EB-4ADC-801B-9A6E547A6FFC}">
      <dsp:nvSpPr>
        <dsp:cNvPr id="0" name=""/>
        <dsp:cNvSpPr/>
      </dsp:nvSpPr>
      <dsp:spPr>
        <a:xfrm>
          <a:off x="2251431" y="70385"/>
          <a:ext cx="1132664" cy="96421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Text" lastClr="000000"/>
              </a:solidFill>
              <a:latin typeface="Arial" panose="020B0604020202020204" pitchFamily="34" charset="0"/>
              <a:cs typeface="Arial" panose="020B0604020202020204" pitchFamily="34" charset="0"/>
            </a:rPr>
            <a:t>New Contestants </a:t>
          </a:r>
        </a:p>
        <a:p>
          <a:pPr marL="0" lvl="0" indent="0" algn="ctr" defTabSz="222250">
            <a:lnSpc>
              <a:spcPct val="90000"/>
            </a:lnSpc>
            <a:spcBef>
              <a:spcPct val="0"/>
            </a:spcBef>
            <a:spcAft>
              <a:spcPct val="35000"/>
            </a:spcAft>
            <a:buNone/>
          </a:pPr>
          <a:r>
            <a:rPr lang="en-GB" sz="500" kern="1200">
              <a:solidFill>
                <a:sysClr val="windowText" lastClr="000000"/>
              </a:solidFill>
              <a:latin typeface="Arial" panose="020B0604020202020204" pitchFamily="34" charset="0"/>
              <a:cs typeface="Arial" panose="020B0604020202020204" pitchFamily="34" charset="0"/>
            </a:rPr>
            <a:t>New University</a:t>
          </a:r>
        </a:p>
        <a:p>
          <a:pPr marL="0" lvl="0" indent="0" algn="ctr" defTabSz="222250">
            <a:lnSpc>
              <a:spcPct val="90000"/>
            </a:lnSpc>
            <a:spcBef>
              <a:spcPct val="0"/>
            </a:spcBef>
            <a:spcAft>
              <a:spcPct val="35000"/>
            </a:spcAft>
            <a:buNone/>
          </a:pPr>
          <a:r>
            <a:rPr lang="en-GB" sz="500" kern="1200">
              <a:solidFill>
                <a:sysClr val="windowText" lastClr="000000"/>
              </a:solidFill>
              <a:latin typeface="Arial" panose="020B0604020202020204" pitchFamily="34" charset="0"/>
              <a:cs typeface="Arial" panose="020B0604020202020204" pitchFamily="34" charset="0"/>
            </a:rPr>
            <a:t>International University</a:t>
          </a:r>
        </a:p>
        <a:p>
          <a:pPr marL="0" lvl="0" indent="0" algn="ctr" defTabSz="222250">
            <a:lnSpc>
              <a:spcPct val="90000"/>
            </a:lnSpc>
            <a:spcBef>
              <a:spcPct val="0"/>
            </a:spcBef>
            <a:spcAft>
              <a:spcPct val="35000"/>
            </a:spcAft>
            <a:buNone/>
          </a:pPr>
          <a:r>
            <a:rPr lang="en-GB" sz="500" kern="1200">
              <a:solidFill>
                <a:sysClr val="windowText" lastClr="000000"/>
              </a:solidFill>
              <a:latin typeface="Arial" panose="020B0604020202020204" pitchFamily="34" charset="0"/>
              <a:cs typeface="Arial" panose="020B0604020202020204" pitchFamily="34" charset="0"/>
            </a:rPr>
            <a:t>New University Establishment  from Exising University</a:t>
          </a:r>
        </a:p>
        <a:p>
          <a:pPr marL="0" lvl="0" indent="0" algn="ctr" defTabSz="222250">
            <a:lnSpc>
              <a:spcPct val="90000"/>
            </a:lnSpc>
            <a:spcBef>
              <a:spcPct val="0"/>
            </a:spcBef>
            <a:spcAft>
              <a:spcPct val="35000"/>
            </a:spcAft>
            <a:buNone/>
          </a:pPr>
          <a:endParaRPr lang="en-GB" sz="500" kern="1200"/>
        </a:p>
      </dsp:txBody>
      <dsp:txXfrm>
        <a:off x="2417306" y="211591"/>
        <a:ext cx="800914" cy="681800"/>
      </dsp:txXfrm>
    </dsp:sp>
    <dsp:sp modelId="{12B83EF4-C424-4A86-B3BE-E45436E2F9C2}">
      <dsp:nvSpPr>
        <dsp:cNvPr id="0" name=""/>
        <dsp:cNvSpPr/>
      </dsp:nvSpPr>
      <dsp:spPr>
        <a:xfrm rot="21538359">
          <a:off x="3224967" y="1365348"/>
          <a:ext cx="130217" cy="16162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224970" y="1398023"/>
        <a:ext cx="91152" cy="96977"/>
      </dsp:txXfrm>
    </dsp:sp>
    <dsp:sp modelId="{AF92E6A0-0D92-4990-9CD4-D16AAED06D59}">
      <dsp:nvSpPr>
        <dsp:cNvPr id="0" name=""/>
        <dsp:cNvSpPr/>
      </dsp:nvSpPr>
      <dsp:spPr>
        <a:xfrm>
          <a:off x="3416522" y="1028042"/>
          <a:ext cx="817053" cy="81705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Text" lastClr="000000"/>
              </a:solidFill>
              <a:latin typeface="Arial" panose="020B0604020202020204" pitchFamily="34" charset="0"/>
              <a:cs typeface="Arial" panose="020B0604020202020204" pitchFamily="34" charset="0"/>
            </a:rPr>
            <a:t>Purchasers </a:t>
          </a:r>
        </a:p>
        <a:p>
          <a:pPr marL="0" lvl="0" indent="0" algn="ctr" defTabSz="222250">
            <a:lnSpc>
              <a:spcPct val="90000"/>
            </a:lnSpc>
            <a:spcBef>
              <a:spcPct val="0"/>
            </a:spcBef>
            <a:spcAft>
              <a:spcPct val="35000"/>
            </a:spcAft>
            <a:buNone/>
          </a:pPr>
          <a:r>
            <a:rPr lang="en-GB" sz="500" kern="1200">
              <a:solidFill>
                <a:sysClr val="windowText" lastClr="000000"/>
              </a:solidFill>
              <a:latin typeface="Arial" panose="020B0604020202020204" pitchFamily="34" charset="0"/>
              <a:cs typeface="Arial" panose="020B0604020202020204" pitchFamily="34" charset="0"/>
            </a:rPr>
            <a:t>Guardians</a:t>
          </a:r>
        </a:p>
        <a:p>
          <a:pPr marL="0" lvl="0" indent="0" algn="ctr" defTabSz="222250">
            <a:lnSpc>
              <a:spcPct val="90000"/>
            </a:lnSpc>
            <a:spcBef>
              <a:spcPct val="0"/>
            </a:spcBef>
            <a:spcAft>
              <a:spcPct val="35000"/>
            </a:spcAft>
            <a:buNone/>
          </a:pPr>
          <a:r>
            <a:rPr lang="en-GB" sz="500" kern="1200">
              <a:solidFill>
                <a:sysClr val="windowText" lastClr="000000"/>
              </a:solidFill>
              <a:latin typeface="Arial" panose="020B0604020202020204" pitchFamily="34" charset="0"/>
              <a:cs typeface="Arial" panose="020B0604020202020204" pitchFamily="34" charset="0"/>
            </a:rPr>
            <a:t>Understudies</a:t>
          </a:r>
        </a:p>
        <a:p>
          <a:pPr marL="0" lvl="0" indent="0" algn="ctr" defTabSz="222250">
            <a:lnSpc>
              <a:spcPct val="90000"/>
            </a:lnSpc>
            <a:spcBef>
              <a:spcPct val="0"/>
            </a:spcBef>
            <a:spcAft>
              <a:spcPct val="35000"/>
            </a:spcAft>
            <a:buNone/>
          </a:pPr>
          <a:endParaRPr lang="en-GB" sz="500" kern="1200"/>
        </a:p>
      </dsp:txBody>
      <dsp:txXfrm>
        <a:off x="3536177" y="1147697"/>
        <a:ext cx="577743" cy="577743"/>
      </dsp:txXfrm>
    </dsp:sp>
    <dsp:sp modelId="{7B1717C4-DB87-4E54-9776-95F02361AD01}">
      <dsp:nvSpPr>
        <dsp:cNvPr id="0" name=""/>
        <dsp:cNvSpPr/>
      </dsp:nvSpPr>
      <dsp:spPr>
        <a:xfrm rot="5400000">
          <a:off x="2774438" y="1827778"/>
          <a:ext cx="139452" cy="16162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795356" y="1839185"/>
        <a:ext cx="97616" cy="96977"/>
      </dsp:txXfrm>
    </dsp:sp>
    <dsp:sp modelId="{A77E7D05-25CB-467D-9FEC-6045B0F7885B}">
      <dsp:nvSpPr>
        <dsp:cNvPr id="0" name=""/>
        <dsp:cNvSpPr/>
      </dsp:nvSpPr>
      <dsp:spPr>
        <a:xfrm>
          <a:off x="2435638" y="2044097"/>
          <a:ext cx="817053" cy="81705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Text" lastClr="000000"/>
              </a:solidFill>
              <a:latin typeface="Arial" panose="020B0604020202020204" pitchFamily="34" charset="0"/>
              <a:cs typeface="Arial" panose="020B0604020202020204" pitchFamily="34" charset="0"/>
            </a:rPr>
            <a:t>Alternative </a:t>
          </a:r>
        </a:p>
        <a:p>
          <a:pPr marL="0" lvl="0" indent="0" algn="ctr" defTabSz="222250">
            <a:lnSpc>
              <a:spcPct val="90000"/>
            </a:lnSpc>
            <a:spcBef>
              <a:spcPct val="0"/>
            </a:spcBef>
            <a:spcAft>
              <a:spcPct val="35000"/>
            </a:spcAft>
            <a:buNone/>
          </a:pPr>
          <a:r>
            <a:rPr lang="en-GB" sz="500" kern="1200">
              <a:solidFill>
                <a:sysClr val="windowText" lastClr="000000"/>
              </a:solidFill>
              <a:latin typeface="Arial" panose="020B0604020202020204" pitchFamily="34" charset="0"/>
              <a:cs typeface="Arial" panose="020B0604020202020204" pitchFamily="34" charset="0"/>
            </a:rPr>
            <a:t>Online Study Degress</a:t>
          </a:r>
        </a:p>
        <a:p>
          <a:pPr marL="0" lvl="0" indent="0" algn="ctr" defTabSz="222250">
            <a:lnSpc>
              <a:spcPct val="90000"/>
            </a:lnSpc>
            <a:spcBef>
              <a:spcPct val="0"/>
            </a:spcBef>
            <a:spcAft>
              <a:spcPct val="35000"/>
            </a:spcAft>
            <a:buNone/>
          </a:pPr>
          <a:r>
            <a:rPr lang="en-GB" sz="500" kern="1200">
              <a:solidFill>
                <a:sysClr val="windowText" lastClr="000000"/>
              </a:solidFill>
              <a:latin typeface="Arial" panose="020B0604020202020204" pitchFamily="34" charset="0"/>
              <a:cs typeface="Arial" panose="020B0604020202020204" pitchFamily="34" charset="0"/>
            </a:rPr>
            <a:t>Profit making  Universities </a:t>
          </a:r>
        </a:p>
      </dsp:txBody>
      <dsp:txXfrm>
        <a:off x="2555293" y="2163752"/>
        <a:ext cx="577743" cy="577743"/>
      </dsp:txXfrm>
    </dsp:sp>
    <dsp:sp modelId="{B294E3C3-DA15-4308-A882-2A47FDAE9EE4}">
      <dsp:nvSpPr>
        <dsp:cNvPr id="0" name=""/>
        <dsp:cNvSpPr/>
      </dsp:nvSpPr>
      <dsp:spPr>
        <a:xfrm rot="10800000">
          <a:off x="2320005" y="1373344"/>
          <a:ext cx="139452" cy="16162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361841" y="1405669"/>
        <a:ext cx="97616" cy="96977"/>
      </dsp:txXfrm>
    </dsp:sp>
    <dsp:sp modelId="{42D14E91-BAA0-4F18-B5D2-4EDAD1E1520E}">
      <dsp:nvSpPr>
        <dsp:cNvPr id="0" name=""/>
        <dsp:cNvSpPr/>
      </dsp:nvSpPr>
      <dsp:spPr>
        <a:xfrm>
          <a:off x="1437173" y="1045632"/>
          <a:ext cx="817053" cy="81705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Text" lastClr="000000"/>
              </a:solidFill>
              <a:latin typeface="Arial" panose="020B0604020202020204" pitchFamily="34" charset="0"/>
              <a:cs typeface="Arial" panose="020B0604020202020204" pitchFamily="34" charset="0"/>
            </a:rPr>
            <a:t>Contractors</a:t>
          </a:r>
        </a:p>
        <a:p>
          <a:pPr marL="0" lvl="0" indent="0" algn="ctr" defTabSz="222250">
            <a:lnSpc>
              <a:spcPct val="90000"/>
            </a:lnSpc>
            <a:spcBef>
              <a:spcPct val="0"/>
            </a:spcBef>
            <a:spcAft>
              <a:spcPct val="35000"/>
            </a:spcAft>
            <a:buNone/>
          </a:pPr>
          <a:r>
            <a:rPr lang="en-GB" sz="500" kern="1200">
              <a:solidFill>
                <a:sysClr val="windowText" lastClr="000000"/>
              </a:solidFill>
              <a:latin typeface="Arial" panose="020B0604020202020204" pitchFamily="34" charset="0"/>
              <a:cs typeface="Arial" panose="020B0604020202020204" pitchFamily="34" charset="0"/>
            </a:rPr>
            <a:t>Faculty</a:t>
          </a:r>
        </a:p>
        <a:p>
          <a:pPr marL="0" lvl="0" indent="0" algn="ctr" defTabSz="222250">
            <a:lnSpc>
              <a:spcPct val="90000"/>
            </a:lnSpc>
            <a:spcBef>
              <a:spcPct val="0"/>
            </a:spcBef>
            <a:spcAft>
              <a:spcPct val="35000"/>
            </a:spcAft>
            <a:buNone/>
          </a:pPr>
          <a:r>
            <a:rPr lang="en-GB" sz="500" kern="1200">
              <a:solidFill>
                <a:sysClr val="windowText" lastClr="000000"/>
              </a:solidFill>
              <a:latin typeface="Arial" panose="020B0604020202020204" pitchFamily="34" charset="0"/>
              <a:cs typeface="Arial" panose="020B0604020202020204" pitchFamily="34" charset="0"/>
            </a:rPr>
            <a:t>Secretary</a:t>
          </a:r>
        </a:p>
      </dsp:txBody>
      <dsp:txXfrm>
        <a:off x="1556828" y="1165287"/>
        <a:ext cx="577743" cy="577743"/>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Har02</b:Tag>
    <b:SourceType>Film</b:SourceType>
    <b:Guid>{50F3406D-4FB2-4359-BDFF-64C5CB1E1D34}</b:Guid>
    <b:Title>Culture</b:Title>
    <b:Year>2002</b:Year>
    <b:ProductionCompany>Dallas TeleLearning (Firm),</b:ProductionCompany>
    <b:Author>
      <b:Director>
        <b:NameList>
          <b:Person>
            <b:Last>Harrison</b:Last>
            <b:First>K.</b:First>
          </b:Person>
        </b:NameList>
      </b:Director>
    </b:Author>
    <b:CountryRegion>Dallas, TX</b:CountryRegion>
    <b:RefOrder>23</b:RefOrder>
  </b:Source>
  <b:Source>
    <b:Tag>CIP20</b:Tag>
    <b:SourceType>InternetSite</b:SourceType>
    <b:Guid>{FCBD7D89-5AD8-4BD2-AC51-0D7479B1743E}</b:Guid>
    <b:Title>PESTEL analysis</b:Title>
    <b:Year>2020</b:Year>
    <b:YearAccessed>2021</b:YearAccessed>
    <b:MonthAccessed>11</b:MonthAccessed>
    <b:DayAccessed>23</b:DayAccessed>
    <b:URL>https://www.cipd.co.uk</b:URL>
    <b:Author>
      <b:Author>
        <b:Corporate>CIPD</b:Corporate>
      </b:Author>
    </b:Author>
    <b:RefOrder>3</b:RefOrder>
  </b:Source>
  <b:Source>
    <b:Tag>Gov21</b:Tag>
    <b:SourceType>DocumentFromInternetSite</b:SourceType>
    <b:Guid>{FC03BB51-1762-4D7D-870E-151A6D2A8C92}</b:Guid>
    <b:Title>Higher Education Covid-19 Operations Guidance </b:Title>
    <b:Year>2021</b:Year>
    <b:YearAccessed>2021</b:YearAccessed>
    <b:MonthAccessed>11</b:MonthAccessed>
    <b:DayAccessed>23</b:DayAccessed>
    <b:URL>https://www.gov.uk</b:URL>
    <b:Author>
      <b:Author>
        <b:Corporate>Gov.UK</b:Corporate>
      </b:Author>
    </b:Author>
    <b:Month>09</b:Month>
    <b:Day>27</b:Day>
    <b:RefOrder>5</b:RefOrder>
  </b:Source>
  <b:Source>
    <b:Tag>Leg74</b:Tag>
    <b:SourceType>InternetSite</b:SourceType>
    <b:Guid>{98A561D6-F403-405D-B4A0-745E401B7B1C}</b:Guid>
    <b:Title>Health and Safety at work etc Act 1974</b:Title>
    <b:Year>1974</b:Year>
    <b:YearAccessed>2021</b:YearAccessed>
    <b:MonthAccessed>11</b:MonthAccessed>
    <b:DayAccessed>23</b:DayAccessed>
    <b:URL>https://www.legislation.gov.uk</b:URL>
    <b:Author>
      <b:Author>
        <b:Corporate>Legisation.gov.uk</b:Corporate>
      </b:Author>
    </b:Author>
    <b:RefOrder>24</b:RefOrder>
  </b:Source>
  <b:Source>
    <b:Tag>Hox18</b:Tag>
    <b:SourceType>JournalArticle</b:SourceType>
    <b:Guid>{6C5EFBEE-5EEE-41A7-BEC5-05C2388417D7}</b:Guid>
    <b:Title>Online Postsecondary Education and the Higher Education Tax Benefits: An Analysis with Implications for Tax Administration</b:Title>
    <b:Year>2018</b:Year>
    <b:Author>
      <b:Author>
        <b:NameList>
          <b:Person>
            <b:Last>Hoxby</b:Last>
            <b:First>C.M.</b:First>
          </b:Person>
        </b:NameList>
      </b:Author>
    </b:Author>
    <b:JournalName>Tax policy and the economy</b:JournalName>
    <b:Pages>45-106</b:Pages>
    <b:Volume>32</b:Volume>
    <b:Issue>1</b:Issue>
    <b:RefOrder>25</b:RefOrder>
  </b:Source>
  <b:Source>
    <b:Tag>Hig18</b:Tag>
    <b:SourceType>InternetSite</b:SourceType>
    <b:Guid>{57543E56-0C59-48A2-AC5C-B8C403D47147}</b:Guid>
    <b:Title>Higher Education Provider</b:Title>
    <b:Year>2018</b:Year>
    <b:YearAccessed>2021</b:YearAccessed>
    <b:MonthAccessed>11</b:MonthAccessed>
    <b:DayAccessed>24</b:DayAccessed>
    <b:URL>https://www.hefcw.ac.uk</b:URL>
    <b:Author>
      <b:Author>
        <b:Corporate>Higher Education Funding Council for Wales</b:Corporate>
      </b:Author>
    </b:Author>
    <b:RefOrder>6</b:RefOrder>
  </b:Source>
  <b:Source>
    <b:Tag>Off21</b:Tag>
    <b:SourceType>InternetSite</b:SourceType>
    <b:Guid>{69A44AB5-9399-49CB-90D5-303A06BFF377}</b:Guid>
    <b:Author>
      <b:Author>
        <b:NameList>
          <b:Person>
            <b:Last>Students</b:Last>
            <b:First>Office</b:First>
            <b:Middle>for</b:Middle>
          </b:Person>
        </b:NameList>
      </b:Author>
    </b:Author>
    <b:Title>How we regulate quality and standards</b:Title>
    <b:Year>2021</b:Year>
    <b:YearAccessed>2021</b:YearAccessed>
    <b:MonthAccessed>11</b:MonthAccessed>
    <b:DayAccessed>24</b:DayAccessed>
    <b:URL>https://www.officeforstudents.org.uk</b:URL>
    <b:RefOrder>7</b:RefOrder>
  </b:Source>
  <b:Source>
    <b:Tag>Uni20</b:Tag>
    <b:SourceType>InternetSite</b:SourceType>
    <b:Guid>{561511FB-2578-4FB0-9B9C-0044FC6D83B6}</b:Guid>
    <b:Author>
      <b:Author>
        <b:Corporate>University of Wales:Trinity Saint David</b:Corporate>
      </b:Author>
    </b:Author>
    <b:Title>Consolidated Financial Statements</b:Title>
    <b:Year>2020</b:Year>
    <b:YearAccessed>2021</b:YearAccessed>
    <b:MonthAccessed>11</b:MonthAccessed>
    <b:DayAccessed>24</b:DayAccessed>
    <b:URL>https://www.uwtsd.ac.uk</b:URL>
    <b:RefOrder>9</b:RefOrder>
  </b:Source>
  <b:Source>
    <b:Tag>Coc14</b:Tag>
    <b:SourceType>JournalArticle</b:SourceType>
    <b:Guid>{AE6A1E71-555D-42DD-91F6-9C7C02559627}</b:Guid>
    <b:Title>Smarter universities: A vision for the fast changing</b:Title>
    <b:Year>2014</b:Year>
    <b:Author>
      <b:Author>
        <b:NameList>
          <b:Person>
            <b:Last>Coccoli</b:Last>
            <b:First>M.</b:First>
            <b:Middle>et al.</b:Middle>
          </b:Person>
        </b:NameList>
      </b:Author>
    </b:Author>
    <b:JournalName>Journal of Visual Languages and Computing</b:JournalName>
    <b:Pages>1003-1011</b:Pages>
    <b:Volume>25</b:Volume>
    <b:Issue>6</b:Issue>
    <b:RefOrder>14</b:RefOrder>
  </b:Source>
  <b:Source>
    <b:Tag>UWT17</b:Tag>
    <b:SourceType>DocumentFromInternetSite</b:SourceType>
    <b:Guid>{15C9F5B6-767E-4675-996E-35958A9F0C89}</b:Guid>
    <b:Title>Information Technology and  systems: Acceptable use Polict V2.4</b:Title>
    <b:Year>2017</b:Year>
    <b:Author>
      <b:Author>
        <b:NameList>
          <b:Person>
            <b:Last>UWTSD</b:Last>
          </b:Person>
        </b:NameList>
      </b:Author>
    </b:Author>
    <b:Month>6</b:Month>
    <b:Day>6</b:Day>
    <b:YearAccessed>2021</b:YearAccessed>
    <b:MonthAccessed>11</b:MonthAccessed>
    <b:DayAccessed>24</b:DayAccessed>
    <b:URL>https://www.uwtsd.ac.uk</b:URL>
    <b:RefOrder>15</b:RefOrder>
  </b:Source>
  <b:Source xmlns:b="http://schemas.openxmlformats.org/officeDocument/2006/bibliography">
    <b:Tag>ANE11</b:Tag>
    <b:SourceType>DocumentFromInternetSite</b:SourceType>
    <b:Guid>{DF36A479-48E3-4F49-841F-228E7AB48C94}</b:Guid>
    <b:Title>A NEW, FIT-FOR-PURPOSE FRAMEWORK FOR THE HIGHER EDUCATION SECTOR</b:Title>
    <b:Year>2011</b:Year>
    <b:YearAccessed>2021</b:YearAccessed>
    <b:MonthAccessed>11</b:MonthAccessed>
    <b:DayAccessed>23</b:DayAccessed>
    <b:URL>https://assets.publishing.service.gov.uk</b:URL>
    <b:Month>08</b:Month>
    <b:Day>03</b:Day>
    <b:RefOrder>26</b:RefOrder>
  </b:Source>
  <b:Source>
    <b:Tag>UWT21</b:Tag>
    <b:SourceType>DocumentFromInternetSite</b:SourceType>
    <b:Guid>{54C1E887-093C-4A1F-ADE5-33740527A805}</b:Guid>
    <b:Author>
      <b:Author>
        <b:Corporate>UWTSD</b:Corporate>
      </b:Author>
    </b:Author>
    <b:Title>Data Protection</b:Title>
    <b:Year>2021</b:Year>
    <b:Month>9</b:Month>
    <b:Day>20</b:Day>
    <b:YearAccessed>2021</b:YearAccessed>
    <b:MonthAccessed>11</b:MonthAccessed>
    <b:DayAccessed>24</b:DayAccessed>
    <b:URL>https://www.uwtsd.ac.uk</b:URL>
    <b:RefOrder>13</b:RefOrder>
  </b:Source>
  <b:Source>
    <b:Tag>Mck16</b:Tag>
    <b:SourceType>InternetSite</b:SourceType>
    <b:Guid>{7319573B-9425-435F-AB6A-B2241CF7DC67}</b:Guid>
    <b:Author>
      <b:Author>
        <b:NameList>
          <b:Person>
            <b:Last>Mckay</b:Last>
            <b:First>S.</b:First>
            <b:Middle>Simpson, I.</b:Middle>
          </b:Person>
        </b:NameList>
      </b:Author>
    </b:Author>
    <b:Title>Attitudes and experiences of work in a changing labour market</b:Title>
    <b:Year>2016</b:Year>
    <b:YearAccessed>2021</b:YearAccessed>
    <b:MonthAccessed>11</b:MonthAccessed>
    <b:DayAccessed>24</b:DayAccessed>
    <b:URL>https://www.bsa.natcen.ac.uk</b:URL>
    <b:RefOrder>11</b:RefOrder>
  </b:Source>
  <b:Source>
    <b:Tag>Uni17</b:Tag>
    <b:SourceType>InternetSite</b:SourceType>
    <b:Guid>{2CDCFDAC-938C-422E-94F2-D23498E9F873}</b:Guid>
    <b:Title>WASTE MANAGEMENT POLICY</b:Title>
    <b:Year>2017</b:Year>
    <b:YearAccessed>2021</b:YearAccessed>
    <b:MonthAccessed>11</b:MonthAccessed>
    <b:DayAccessed>24</b:DayAccessed>
    <b:URL>https://uwtsd.ac.uk</b:URL>
    <b:Author>
      <b:Author>
        <b:NameList>
          <b:Person>
            <b:Last>UWTSD</b:Last>
          </b:Person>
        </b:NameList>
      </b:Author>
    </b:Author>
    <b:RefOrder>17</b:RefOrder>
  </b:Source>
  <b:Source>
    <b:Tag>CIP211</b:Tag>
    <b:SourceType>InternetSite</b:SourceType>
    <b:Guid>{BEA76F21-305C-41E0-A598-5FE882126A29}</b:Guid>
    <b:Author>
      <b:Author>
        <b:Corporate>CIPD</b:Corporate>
      </b:Author>
    </b:Author>
    <b:Title>Recruitment Employers: learn how to safely recruit within the law</b:Title>
    <b:Year>2021</b:Year>
    <b:YearAccessed>2021</b:YearAccessed>
    <b:MonthAccessed>11</b:MonthAccessed>
    <b:DayAccessed>25</b:DayAccessed>
    <b:URL>https://www.cipd.co.uk</b:URL>
    <b:RefOrder>16</b:RefOrder>
  </b:Source>
  <b:Source>
    <b:Tag>Hom21</b:Tag>
    <b:SourceType>InternetSite</b:SourceType>
    <b:Guid>{83BAD152-451A-42DB-BF9E-165B6CF9C795}</b:Guid>
    <b:Author>
      <b:Author>
        <b:NameList>
          <b:Person>
            <b:Last>Office</b:Last>
            <b:First>Home</b:First>
          </b:Person>
        </b:NameList>
      </b:Author>
    </b:Author>
    <b:Title>Employer right to work checks supporting guidance</b:Title>
    <b:Year>2021</b:Year>
    <b:YearAccessed>2021</b:YearAccessed>
    <b:MonthAccessed>11</b:MonthAccessed>
    <b:DayAccessed>25</b:DayAccessed>
    <b:URL>https://assets.publishing.service.gov.uk</b:URL>
    <b:RefOrder>27</b:RefOrder>
  </b:Source>
  <b:Source>
    <b:Tag>Mar90</b:Tag>
    <b:SourceType>Book</b:SourceType>
    <b:Guid>{7A7BC1B7-1A05-4584-A68F-623611177213}</b:Guid>
    <b:Title>Principles of Economics,</b:Title>
    <b:Year>1890</b:Year>
    <b:Author>
      <b:Author>
        <b:NameList>
          <b:Person>
            <b:Last>Marshall</b:Last>
            <b:First>A.</b:First>
          </b:Person>
        </b:NameList>
      </b:Author>
    </b:Author>
    <b:City>New York</b:City>
    <b:Publisher>C. W. Guillebaud</b:Publisher>
    <b:Edition>8</b:Edition>
    <b:RefOrder>8</b:RefOrder>
  </b:Source>
  <b:Source>
    <b:Tag>Nor06</b:Tag>
    <b:SourceType>JournalArticle</b:SourceType>
    <b:Guid>{99A14F5B-07F9-4852-A77B-A626EF942F99}</b:Guid>
    <b:Title>IT culture: its impact on communication and work relationships in business</b:Title>
    <b:Year>2006</b:Year>
    <b:Author>
      <b:Author>
        <b:NameList>
          <b:Person>
            <b:Last>Nord</b:Last>
            <b:First>J.H.</b:First>
            <b:Middle>at el</b:Middle>
          </b:Person>
        </b:NameList>
      </b:Author>
    </b:Author>
    <b:JournalName>International Journal of Intercultural Information Management</b:JournalName>
    <b:Pages>1-18</b:Pages>
    <b:Volume>1</b:Volume>
    <b:Issue>1</b:Issue>
    <b:RefOrder>28</b:RefOrder>
  </b:Source>
  <b:Source>
    <b:Tag>Doh19</b:Tag>
    <b:SourceType>JournalArticle</b:SourceType>
    <b:Guid>{ACC82477-AB21-4FB2-8F7D-27C6EE7221C2}</b:Guid>
    <b:Author>
      <b:Author>
        <b:NameList>
          <b:Person>
            <b:Last>Doherty</b:Last>
            <b:First>O.</b:First>
            <b:Middle>Stephens, S.</b:Middle>
          </b:Person>
        </b:NameList>
      </b:Author>
    </b:Author>
    <b:Title>The cultural web, higher education and work-based learning</b:Title>
    <b:JournalName>Industry and Higher Education</b:JournalName>
    <b:Year>2019</b:Year>
    <b:Pages>330-341</b:Pages>
    <b:Volume>34</b:Volume>
    <b:Issue>5</b:Issue>
    <b:RefOrder>2</b:RefOrder>
  </b:Source>
  <b:Source>
    <b:Tag>Tie88</b:Tag>
    <b:SourceType>JournalArticle</b:SourceType>
    <b:Guid>{38D19875-622D-4426-BFEC-E1FDC8AA3404}</b:Guid>
    <b:Author>
      <b:Author>
        <b:NameList>
          <b:Person>
            <b:Last>Tierney</b:Last>
            <b:First>G.W.</b:First>
          </b:Person>
        </b:NameList>
      </b:Author>
    </b:Author>
    <b:Title>Organizational Culture in Higher Education</b:Title>
    <b:JournalName>The Journal of Higher Education</b:JournalName>
    <b:Year>1988</b:Year>
    <b:Pages>2-21 </b:Pages>
    <b:Volume>59</b:Volume>
    <b:Issue>1</b:Issue>
    <b:RefOrder>29</b:RefOrder>
  </b:Source>
  <b:Source>
    <b:Tag>Han03</b:Tag>
    <b:SourceType>JournalArticle</b:SourceType>
    <b:Guid>{7223322E-2135-41AC-A69B-03941D25166F}</b:Guid>
    <b:Author>
      <b:Author>
        <b:NameList>
          <b:Person>
            <b:Last>Handscombe</b:Last>
            <b:First>R.D.</b:First>
          </b:Person>
        </b:NameList>
      </b:Author>
    </b:Author>
    <b:Title>The Promotion of an Entrepreneurial Culture in Universities: Capturing Change in the Cultural Web</b:Title>
    <b:JournalName>Industry and Higher Education</b:JournalName>
    <b:Year>2003</b:Year>
    <b:Pages>219-222</b:Pages>
    <b:Volume>17</b:Volume>
    <b:Issue>3</b:Issue>
    <b:RefOrder>30</b:RefOrder>
  </b:Source>
  <b:Source>
    <b:Tag>Min19</b:Tag>
    <b:SourceType>InternetSite</b:SourceType>
    <b:Guid>{3E8906CB-DEBE-48DC-887A-6DC0F3B24A3C}</b:Guid>
    <b:Title>The Cultural Web Aligning Your Organization's Culture With Strategy</b:Title>
    <b:Year>2019</b:Year>
    <b:Author>
      <b:Author>
        <b:Corporate>Mindtools</b:Corporate>
      </b:Author>
    </b:Author>
    <b:YearAccessed>2021</b:YearAccessed>
    <b:MonthAccessed>11</b:MonthAccessed>
    <b:DayAccessed>30</b:DayAccessed>
    <b:URL>https://www.mindtools.com</b:URL>
    <b:RefOrder>31</b:RefOrder>
  </b:Source>
  <b:Source>
    <b:Tag>Epl19</b:Tag>
    <b:SourceType>DocumentFromInternetSite</b:SourceType>
    <b:Guid>{74AC2DCD-4CFD-4CC8-9104-B622A3C6F461}</b:Guid>
    <b:Author>
      <b:Author>
        <b:NameList>
          <b:Person>
            <b:Last>Epley</b:Last>
            <b:First>N.</b:First>
            <b:Middle>and Kumar, A.</b:Middle>
          </b:Person>
        </b:NameList>
      </b:Author>
    </b:Author>
    <b:Title>How to Design an Ethical Organization</b:Title>
    <b:Year>2019</b:Year>
    <b:YearAccessed>2021</b:YearAccessed>
    <b:MonthAccessed>11</b:MonthAccessed>
    <b:DayAccessed>30</b:DayAccessed>
    <b:URL>https://hbr.org</b:URL>
    <b:Month>06</b:Month>
    <b:Day>30</b:Day>
    <b:RefOrder>32</b:RefOrder>
  </b:Source>
  <b:Source>
    <b:Tag>Eis21</b:Tag>
    <b:SourceType>InternetSite</b:SourceType>
    <b:Guid>{3A870671-6A5E-4130-8C2A-7B919538DD82}</b:Guid>
    <b:Title>5 Steps to Creating an Ethical Organizational Culture</b:Title>
    <b:Year>2021</b:Year>
    <b:YearAccessed>2021</b:YearAccessed>
    <b:MonthAccessed>11</b:MonthAccessed>
    <b:DayAccessed>30</b:DayAccessed>
    <b:URL>https://www.boardeffect.com</b:URL>
    <b:Author>
      <b:Author>
        <b:NameList>
          <b:Person>
            <b:Last>Eisenstein</b:Last>
            <b:First>L.</b:First>
          </b:Person>
        </b:NameList>
      </b:Author>
    </b:Author>
    <b:RefOrder>33</b:RefOrder>
  </b:Source>
  <b:Source>
    <b:Tag>The16</b:Tag>
    <b:SourceType>DocumentFromInternetSite</b:SourceType>
    <b:Guid>{AFFCDBD5-42AD-4D12-81C8-5FECF64A2741}</b:Guid>
    <b:Title>American Heritage® Dictionary of the English Language,</b:Title>
    <b:Year>2016</b:Year>
    <b:YearAccessed>2021</b:YearAccessed>
    <b:MonthAccessed>11</b:MonthAccessed>
    <b:DayAccessed>30</b:DayAccessed>
    <b:URL>https://www.thefreedictionary.com</b:URL>
    <b:Author>
      <b:Author>
        <b:NameList>
          <b:Person>
            <b:Last>Farlex</b:Last>
            <b:First>The</b:First>
            <b:Middle>Free Dictionary By</b:Middle>
          </b:Person>
        </b:NameList>
      </b:Author>
    </b:Author>
    <b:RefOrder>4</b:RefOrder>
  </b:Source>
  <b:Source>
    <b:Tag>Lia13</b:Tag>
    <b:SourceType>JournalArticle</b:SourceType>
    <b:Guid>{797BFFD7-DE3C-4C8E-AC2D-73C01DC12F7E}</b:Guid>
    <b:Title>The social definition of time for university students</b:Title>
    <b:Year>2013</b:Year>
    <b:Author>
      <b:Author>
        <b:NameList>
          <b:Person>
            <b:Last>Liao</b:Last>
            <b:First>T.</b:First>
            <b:Middle>F.</b:Middle>
          </b:Person>
        </b:NameList>
      </b:Author>
    </b:Author>
    <b:JournalName>Time &amp; Society</b:JournalName>
    <b:Pages>119-151</b:Pages>
    <b:Volume>22</b:Volume>
    <b:Issue>1</b:Issue>
    <b:RefOrder>10</b:RefOrder>
  </b:Source>
  <b:Source>
    <b:Tag>Gar15</b:Tag>
    <b:SourceType>JournalArticle</b:SourceType>
    <b:Guid>{15F2B90D-DBC1-4FBA-A159-ACFE2C0B3233}</b:Guid>
    <b:Author>
      <b:Author>
        <b:NameList>
          <b:Person>
            <b:Last>García-Holgado</b:Last>
            <b:First>A.</b:First>
            <b:Middle>García-Peñalvo, F. J. and Rodríguez-Conde, M. J.</b:Middle>
          </b:Person>
        </b:NameList>
      </b:Author>
    </b:Author>
    <b:Title>Definition of a Technological Ecosystem for Scientific </b:Title>
    <b:JournalName>Third International Conference on Technological Ecosystems for Enhancing Multiculturality - TEEM’15</b:JournalName>
    <b:Year>2015</b:Year>
    <b:Pages>695-700</b:Pages>
    <b:RefOrder>12</b:RefOrder>
  </b:Source>
  <b:Source>
    <b:Tag>Bis18</b:Tag>
    <b:SourceType>JournalArticle</b:SourceType>
    <b:Guid>{7717A2D4-0733-4D67-BEED-4797A4C7AE01}</b:Guid>
    <b:Author>
      <b:Author>
        <b:NameList>
          <b:Person>
            <b:Last>Bismark</b:Last>
            <b:First>O.,</b:First>
            <b:Middle>Kofi, O. A., Frank, A. G., Eric, H.</b:Middle>
          </b:Person>
        </b:NameList>
      </b:Author>
    </b:Author>
    <b:Title>Utilizing Mckinsey 7s Model, SWOT Analysis, PESTLE and Balance.Scorecard to Foster Efficient Implementation of Organizational Strategy. Evidence from The Community Hospital Group- Ghana Limited.</b:Title>
    <b:JournalName>International Journal of Research in Business, Economics and Management</b:JournalName>
    <b:Year>2018</b:Year>
    <b:Pages>94-113</b:Pages>
    <b:Volume>2</b:Volume>
    <b:Issue>3</b:Issue>
    <b:RefOrder>1</b:RefOrder>
  </b:Source>
  <b:Source>
    <b:Tag>Mor20</b:Tag>
    <b:SourceType>JournalArticle</b:SourceType>
    <b:Guid>{F20BC721-94BC-4450-A871-69FD3CBF59E6}</b:Guid>
    <b:Author>
      <b:Author>
        <b:NameList>
          <b:Person>
            <b:Last>Morris</b:Last>
            <b:First>J.</b:First>
            <b:Middle>P.</b:Middle>
          </b:Person>
        </b:NameList>
      </b:Author>
    </b:Author>
    <b:Title>Is this the culture of academies? Utilising the cultural web to investigate the organisational culture of an academy case studY</b:Title>
    <b:JournalName>Educational Management Administration &amp; Leadership</b:JournalName>
    <b:Year>2020</b:Year>
    <b:Pages>164–185</b:Pages>
    <b:Volume>48</b:Volume>
    <b:Issue>1</b:Issue>
    <b:RefOrder>19</b:RefOrder>
  </b:Source>
  <b:Source>
    <b:Tag>Pri11</b:Tag>
    <b:SourceType>JournalArticle</b:SourceType>
    <b:Guid>{90CDF1FA-AD2B-4ED4-B761-F855237655C1}</b:Guid>
    <b:Author>
      <b:Author>
        <b:NameList>
          <b:Person>
            <b:Last>Pringle</b:Last>
            <b:First>J.</b:First>
            <b:Middle>Huisman, J.</b:Middle>
          </b:Person>
        </b:NameList>
      </b:Author>
    </b:Author>
    <b:Title>Understanding Universities in Ontario, Canada: An Industry Analysis Using Porter’s Five Forces Framework</b:Title>
    <b:JournalName>Canadian Journal of Higher Education Revue canadienne d’enseignement supérieur</b:JournalName>
    <b:Year>2011</b:Year>
    <b:Pages>36 - 58</b:Pages>
    <b:Volume>41</b:Volume>
    <b:Issue>3</b:Issue>
    <b:RefOrder>22</b:RefOrder>
  </b:Source>
  <b:Source>
    <b:Tag>Mor16</b:Tag>
    <b:SourceType>JournalArticle</b:SourceType>
    <b:Guid>{A5EC89A5-AF4F-4982-BDEB-00704B0C0030}</b:Guid>
    <b:Author>
      <b:Author>
        <b:NameList>
          <b:Person>
            <b:Last>Morris</b:Last>
            <b:First>J.</b:First>
            <b:Middle>P.</b:Middle>
          </b:Person>
        </b:NameList>
      </b:Author>
    </b:Author>
    <b:Title>WHAT IS THE CULTURAL WEB OF AN ACADEMY? AN INVESTIGATION INTO ONE ACADEMY’S ORGANISATIONAL CULTURE</b:Title>
    <b:JournalName>University of Birmingham Research Archive</b:JournalName>
    <b:Year>2016</b:Year>
    <b:Pages>1-259</b:Pages>
    <b:Volume>1</b:Volume>
    <b:Issue>1</b:Issue>
    <b:RefOrder>20</b:RefOrder>
  </b:Source>
  <b:Source>
    <b:Tag>Sun08</b:Tag>
    <b:SourceType>JournalArticle</b:SourceType>
    <b:Guid>{D573AAFA-67F9-4643-9254-FA14F68CB6DC}</b:Guid>
    <b:Author>
      <b:Author>
        <b:NameList>
          <b:Person>
            <b:Last>Sun</b:Last>
            <b:First>S.</b:First>
          </b:Person>
        </b:NameList>
      </b:Author>
    </b:Author>
    <b:Title>Organizational Culture and Its Themes</b:Title>
    <b:JournalName>International Journal of Business and Management December</b:JournalName>
    <b:Year>2008</b:Year>
    <b:Pages>137-141</b:Pages>
    <b:Volume>3</b:Volume>
    <b:Issue>12</b:Issue>
    <b:RefOrder>18</b:RefOrder>
  </b:Source>
  <b:Source>
    <b:Tag>Bru18</b:Tag>
    <b:SourceType>ArticleInAPeriodical</b:SourceType>
    <b:Guid>{7DE9CC38-D166-42EB-B70A-3085FAB2C10B}</b:Guid>
    <b:Author>
      <b:Author>
        <b:NameList>
          <b:Person>
            <b:Last>Bruijl</b:Last>
            <b:First>G.</b:First>
          </b:Person>
        </b:NameList>
      </b:Author>
    </b:Author>
    <b:Title>The Relevance of Porter's Five Forces in Today's Innovative and Changing Business Environment</b:Title>
    <b:JournalName>SSRN Electronic Journal</b:JournalName>
    <b:Year>2018</b:Year>
    <b:Pages>1-21</b:Pages>
    <b:PeriodicalTitle>SSRN Electronic Journal </b:PeriodicalTitle>
    <b:Month>6</b:Month>
    <b:Day>7</b:Day>
    <b:RefOrder>21</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11" ma:contentTypeDescription="Create a new document." ma:contentTypeScope="" ma:versionID="c84398fdf6b021c0d8c36b74cc5ff640">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f035d0f4aedd212db059ec29c3c4792d"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059ABD-CDC9-4651-9547-45C00C54A281}">
  <ds:schemaRefs>
    <ds:schemaRef ds:uri="http://schemas.openxmlformats.org/officeDocument/2006/bibliography"/>
  </ds:schemaRefs>
</ds:datastoreItem>
</file>

<file path=customXml/itemProps2.xml><?xml version="1.0" encoding="utf-8"?>
<ds:datastoreItem xmlns:ds="http://schemas.openxmlformats.org/officeDocument/2006/customXml" ds:itemID="{FCF7A4B6-9971-46EB-B86B-FF6F05E15D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F16F62-0A8E-4768-997D-202AA5FFA4D7}">
  <ds:schemaRefs>
    <ds:schemaRef ds:uri="http://schemas.microsoft.com/sharepoint/v3/contenttype/forms"/>
  </ds:schemaRefs>
</ds:datastoreItem>
</file>

<file path=customXml/itemProps4.xml><?xml version="1.0" encoding="utf-8"?>
<ds:datastoreItem xmlns:ds="http://schemas.openxmlformats.org/officeDocument/2006/customXml" ds:itemID="{4CD13ABA-0BD0-442F-B774-0800707A713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4038</Words>
  <Characters>23020</Characters>
  <Application>Microsoft Office Word</Application>
  <DocSecurity>0</DocSecurity>
  <Lines>191</Lines>
  <Paragraphs>54</Paragraphs>
  <ScaleCrop>false</ScaleCrop>
  <Company/>
  <LinksUpToDate>false</LinksUpToDate>
  <CharactersWithSpaces>27004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Staice waller</dc:creator>
  <cp:keywords/>
  <dc:description/>
  <cp:lastModifiedBy>stacey waller</cp:lastModifiedBy>
  <cp:revision>3</cp:revision>
  <dcterms:created xsi:type="dcterms:W3CDTF">2021-12-06T15:03:00Z</dcterms:created>
  <dcterms:modified xsi:type="dcterms:W3CDTF">2021-12-06T15:05:00Z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