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83F2B" w14:textId="77777777" w:rsidR="00610A04" w:rsidRDefault="00610A04" w:rsidP="005229DE">
      <w:pPr>
        <w:spacing w:after="0" w:line="480" w:lineRule="auto"/>
        <w:rPr>
          <w:rFonts w:ascii="Times New Roman" w:eastAsia="Times New Roman" w:hAnsi="Times New Roman" w:cs="Times New Roman"/>
          <w:sz w:val="24"/>
          <w:szCs w:val="24"/>
        </w:rPr>
      </w:pPr>
      <w:bookmarkStart w:id="0" w:name="_gjdgxs" w:colFirst="0" w:colLast="0"/>
      <w:bookmarkEnd w:id="0"/>
    </w:p>
    <w:p w14:paraId="6DCC21CB" w14:textId="77777777" w:rsidR="00610A04" w:rsidRDefault="00610A04" w:rsidP="005229DE">
      <w:pPr>
        <w:spacing w:after="0" w:line="480" w:lineRule="auto"/>
        <w:rPr>
          <w:rFonts w:ascii="Times New Roman" w:eastAsia="Times New Roman" w:hAnsi="Times New Roman" w:cs="Times New Roman"/>
          <w:sz w:val="24"/>
          <w:szCs w:val="24"/>
        </w:rPr>
      </w:pPr>
    </w:p>
    <w:p w14:paraId="4B396C65" w14:textId="77777777" w:rsidR="00610A04" w:rsidRDefault="00610A04" w:rsidP="005229DE">
      <w:pPr>
        <w:spacing w:after="0" w:line="480" w:lineRule="auto"/>
        <w:rPr>
          <w:rFonts w:ascii="Times New Roman" w:eastAsia="Times New Roman" w:hAnsi="Times New Roman" w:cs="Times New Roman"/>
          <w:sz w:val="24"/>
          <w:szCs w:val="24"/>
        </w:rPr>
      </w:pPr>
    </w:p>
    <w:p w14:paraId="75003E12" w14:textId="77777777" w:rsidR="00610A04" w:rsidRPr="0067470B" w:rsidRDefault="00610A04" w:rsidP="0067470B">
      <w:pPr>
        <w:spacing w:after="0" w:line="360" w:lineRule="auto"/>
        <w:jc w:val="both"/>
        <w:rPr>
          <w:rFonts w:ascii="Arial" w:eastAsia="Times New Roman" w:hAnsi="Arial" w:cs="Arial"/>
        </w:rPr>
      </w:pPr>
    </w:p>
    <w:p w14:paraId="255A4183" w14:textId="77777777" w:rsidR="00610A04" w:rsidRPr="0067470B" w:rsidRDefault="00610A04" w:rsidP="0067470B">
      <w:pPr>
        <w:spacing w:after="0" w:line="360" w:lineRule="auto"/>
        <w:jc w:val="both"/>
        <w:rPr>
          <w:rFonts w:ascii="Arial" w:eastAsia="Times New Roman" w:hAnsi="Arial" w:cs="Arial"/>
        </w:rPr>
      </w:pPr>
    </w:p>
    <w:p w14:paraId="128FF391" w14:textId="27E72829" w:rsidR="00610A04" w:rsidRDefault="007932C9" w:rsidP="0067470B">
      <w:pPr>
        <w:spacing w:after="0" w:line="360" w:lineRule="auto"/>
        <w:jc w:val="center"/>
        <w:rPr>
          <w:rFonts w:ascii="Arial" w:eastAsia="Times New Roman" w:hAnsi="Arial" w:cs="Arial"/>
          <w:color w:val="000000"/>
        </w:rPr>
      </w:pPr>
      <w:r w:rsidRPr="0067470B">
        <w:rPr>
          <w:rFonts w:ascii="Arial" w:eastAsia="Times New Roman" w:hAnsi="Arial" w:cs="Arial"/>
          <w:color w:val="000000"/>
        </w:rPr>
        <w:t>Dissertation Proposal</w:t>
      </w:r>
    </w:p>
    <w:p w14:paraId="487A4A26" w14:textId="106D1170" w:rsidR="00311B30" w:rsidRPr="00FC2971" w:rsidRDefault="00311B30" w:rsidP="00907E3A">
      <w:pPr>
        <w:pStyle w:val="Title"/>
        <w:jc w:val="center"/>
        <w:rPr>
          <w:rFonts w:ascii="Arial" w:hAnsi="Arial" w:cs="Arial"/>
          <w:sz w:val="40"/>
          <w:szCs w:val="40"/>
        </w:rPr>
      </w:pPr>
      <w:r w:rsidRPr="00FC2971">
        <w:rPr>
          <w:rFonts w:ascii="Arial" w:hAnsi="Arial" w:cs="Arial"/>
          <w:sz w:val="40"/>
          <w:szCs w:val="40"/>
        </w:rPr>
        <w:t xml:space="preserve">What are </w:t>
      </w:r>
      <w:r w:rsidR="00907E3A" w:rsidRPr="00FC2971">
        <w:rPr>
          <w:rFonts w:ascii="Arial" w:hAnsi="Arial" w:cs="Arial"/>
          <w:sz w:val="40"/>
          <w:szCs w:val="40"/>
        </w:rPr>
        <w:t>A</w:t>
      </w:r>
      <w:r w:rsidRPr="00FC2971">
        <w:rPr>
          <w:rFonts w:ascii="Arial" w:hAnsi="Arial" w:cs="Arial"/>
          <w:sz w:val="40"/>
          <w:szCs w:val="40"/>
        </w:rPr>
        <w:t xml:space="preserve">sset </w:t>
      </w:r>
      <w:r w:rsidR="00907E3A" w:rsidRPr="00FC2971">
        <w:rPr>
          <w:rFonts w:ascii="Arial" w:hAnsi="Arial" w:cs="Arial"/>
          <w:sz w:val="40"/>
          <w:szCs w:val="40"/>
        </w:rPr>
        <w:t>M</w:t>
      </w:r>
      <w:r w:rsidRPr="00FC2971">
        <w:rPr>
          <w:rFonts w:ascii="Arial" w:hAnsi="Arial" w:cs="Arial"/>
          <w:sz w:val="40"/>
          <w:szCs w:val="40"/>
        </w:rPr>
        <w:t>anagement practices implied by the real estate industry</w:t>
      </w:r>
    </w:p>
    <w:p w14:paraId="325380A0" w14:textId="77777777" w:rsidR="00311B30" w:rsidRPr="0067470B" w:rsidRDefault="00311B30" w:rsidP="0067470B">
      <w:pPr>
        <w:spacing w:after="0" w:line="360" w:lineRule="auto"/>
        <w:jc w:val="center"/>
        <w:rPr>
          <w:rFonts w:ascii="Arial" w:eastAsia="Times New Roman" w:hAnsi="Arial" w:cs="Arial"/>
        </w:rPr>
      </w:pPr>
    </w:p>
    <w:p w14:paraId="3BBF6F09" w14:textId="77777777" w:rsidR="00610A04" w:rsidRPr="0067470B" w:rsidRDefault="00610A04" w:rsidP="0067470B">
      <w:pPr>
        <w:spacing w:after="0" w:line="360" w:lineRule="auto"/>
        <w:jc w:val="both"/>
        <w:rPr>
          <w:rFonts w:ascii="Arial" w:eastAsia="Times New Roman" w:hAnsi="Arial" w:cs="Arial"/>
        </w:rPr>
      </w:pPr>
    </w:p>
    <w:p w14:paraId="45AE6924" w14:textId="77777777" w:rsidR="0067470B" w:rsidRPr="0067470B" w:rsidRDefault="0067470B" w:rsidP="0067470B">
      <w:pPr>
        <w:spacing w:after="0" w:line="360" w:lineRule="auto"/>
        <w:jc w:val="both"/>
        <w:rPr>
          <w:rFonts w:ascii="Arial" w:eastAsia="Times New Roman" w:hAnsi="Arial" w:cs="Arial"/>
        </w:rPr>
      </w:pPr>
    </w:p>
    <w:p w14:paraId="7740571E" w14:textId="77777777" w:rsidR="0067470B" w:rsidRPr="0067470B" w:rsidRDefault="0067470B" w:rsidP="0067470B">
      <w:pPr>
        <w:spacing w:after="0" w:line="360" w:lineRule="auto"/>
        <w:jc w:val="both"/>
        <w:rPr>
          <w:rFonts w:ascii="Arial" w:eastAsia="Times New Roman" w:hAnsi="Arial" w:cs="Arial"/>
        </w:rPr>
      </w:pPr>
    </w:p>
    <w:p w14:paraId="11956555" w14:textId="77777777" w:rsidR="0067470B" w:rsidRPr="0067470B" w:rsidRDefault="0067470B" w:rsidP="0067470B">
      <w:pPr>
        <w:spacing w:after="0" w:line="360" w:lineRule="auto"/>
        <w:jc w:val="both"/>
        <w:rPr>
          <w:rFonts w:ascii="Arial" w:eastAsia="Times New Roman" w:hAnsi="Arial" w:cs="Arial"/>
        </w:rPr>
      </w:pPr>
    </w:p>
    <w:p w14:paraId="32A6C5C3" w14:textId="77777777" w:rsidR="0067470B" w:rsidRPr="0067470B" w:rsidRDefault="0067470B" w:rsidP="0067470B">
      <w:pPr>
        <w:spacing w:after="0" w:line="360" w:lineRule="auto"/>
        <w:jc w:val="both"/>
        <w:rPr>
          <w:rFonts w:ascii="Arial" w:eastAsia="Times New Roman" w:hAnsi="Arial" w:cs="Arial"/>
        </w:rPr>
      </w:pPr>
    </w:p>
    <w:p w14:paraId="14697F52" w14:textId="77777777" w:rsidR="0067470B" w:rsidRPr="0067470B" w:rsidRDefault="0067470B" w:rsidP="0067470B">
      <w:pPr>
        <w:spacing w:after="0" w:line="360" w:lineRule="auto"/>
        <w:jc w:val="both"/>
        <w:rPr>
          <w:rFonts w:ascii="Arial" w:eastAsia="Times New Roman" w:hAnsi="Arial" w:cs="Arial"/>
        </w:rPr>
      </w:pPr>
    </w:p>
    <w:p w14:paraId="55BD8671" w14:textId="77777777" w:rsidR="0067470B" w:rsidRPr="0067470B" w:rsidRDefault="0067470B" w:rsidP="0067470B">
      <w:pPr>
        <w:spacing w:after="0" w:line="360" w:lineRule="auto"/>
        <w:jc w:val="both"/>
        <w:rPr>
          <w:rFonts w:ascii="Arial" w:eastAsia="Times New Roman" w:hAnsi="Arial" w:cs="Arial"/>
        </w:rPr>
      </w:pPr>
    </w:p>
    <w:p w14:paraId="1730A8BB" w14:textId="77777777" w:rsidR="0067470B" w:rsidRPr="0067470B" w:rsidRDefault="0067470B" w:rsidP="0067470B">
      <w:pPr>
        <w:spacing w:after="0" w:line="360" w:lineRule="auto"/>
        <w:jc w:val="both"/>
        <w:rPr>
          <w:rFonts w:ascii="Arial" w:eastAsia="Times New Roman" w:hAnsi="Arial" w:cs="Arial"/>
        </w:rPr>
      </w:pPr>
    </w:p>
    <w:p w14:paraId="7C7A37BF" w14:textId="77777777" w:rsidR="0067470B" w:rsidRPr="0067470B" w:rsidRDefault="0067470B" w:rsidP="0067470B">
      <w:pPr>
        <w:spacing w:after="0" w:line="360" w:lineRule="auto"/>
        <w:jc w:val="both"/>
        <w:rPr>
          <w:rFonts w:ascii="Arial" w:eastAsia="Times New Roman" w:hAnsi="Arial" w:cs="Arial"/>
        </w:rPr>
      </w:pPr>
    </w:p>
    <w:p w14:paraId="24DFB674" w14:textId="77777777" w:rsidR="0067470B" w:rsidRPr="0067470B" w:rsidRDefault="0067470B" w:rsidP="0067470B">
      <w:pPr>
        <w:spacing w:after="0" w:line="360" w:lineRule="auto"/>
        <w:jc w:val="both"/>
        <w:rPr>
          <w:rFonts w:ascii="Arial" w:eastAsia="Times New Roman" w:hAnsi="Arial" w:cs="Arial"/>
        </w:rPr>
      </w:pPr>
    </w:p>
    <w:p w14:paraId="532E4654" w14:textId="77777777" w:rsidR="0067470B" w:rsidRPr="0067470B" w:rsidRDefault="0067470B" w:rsidP="0067470B">
      <w:pPr>
        <w:spacing w:after="0" w:line="360" w:lineRule="auto"/>
        <w:jc w:val="both"/>
        <w:rPr>
          <w:rFonts w:ascii="Arial" w:eastAsia="Times New Roman" w:hAnsi="Arial" w:cs="Arial"/>
        </w:rPr>
      </w:pPr>
    </w:p>
    <w:p w14:paraId="6E260D47" w14:textId="77777777" w:rsidR="0067470B" w:rsidRPr="0067470B" w:rsidRDefault="0067470B" w:rsidP="0067470B">
      <w:pPr>
        <w:spacing w:after="0" w:line="360" w:lineRule="auto"/>
        <w:jc w:val="both"/>
        <w:rPr>
          <w:rFonts w:ascii="Arial" w:eastAsia="Times New Roman" w:hAnsi="Arial" w:cs="Arial"/>
        </w:rPr>
      </w:pPr>
    </w:p>
    <w:p w14:paraId="44599F69" w14:textId="77777777" w:rsidR="0067470B" w:rsidRDefault="0067470B" w:rsidP="0067470B">
      <w:pPr>
        <w:spacing w:after="0" w:line="360" w:lineRule="auto"/>
        <w:jc w:val="both"/>
        <w:rPr>
          <w:rFonts w:ascii="Arial" w:eastAsia="Times New Roman" w:hAnsi="Arial" w:cs="Arial"/>
        </w:rPr>
      </w:pPr>
    </w:p>
    <w:p w14:paraId="785E1A59" w14:textId="77777777" w:rsidR="0067470B" w:rsidRDefault="0067470B" w:rsidP="0067470B">
      <w:pPr>
        <w:spacing w:after="0" w:line="360" w:lineRule="auto"/>
        <w:jc w:val="both"/>
        <w:rPr>
          <w:rFonts w:ascii="Arial" w:eastAsia="Times New Roman" w:hAnsi="Arial" w:cs="Arial"/>
        </w:rPr>
      </w:pPr>
    </w:p>
    <w:p w14:paraId="3CEA08C2" w14:textId="77777777" w:rsidR="0067470B" w:rsidRDefault="0067470B" w:rsidP="0067470B">
      <w:pPr>
        <w:spacing w:after="0" w:line="360" w:lineRule="auto"/>
        <w:jc w:val="both"/>
        <w:rPr>
          <w:rFonts w:ascii="Arial" w:eastAsia="Times New Roman" w:hAnsi="Arial" w:cs="Arial"/>
        </w:rPr>
      </w:pPr>
    </w:p>
    <w:p w14:paraId="47150CD0" w14:textId="77777777" w:rsidR="0067470B" w:rsidRDefault="0067470B" w:rsidP="0067470B">
      <w:pPr>
        <w:spacing w:after="0" w:line="360" w:lineRule="auto"/>
        <w:jc w:val="both"/>
        <w:rPr>
          <w:rFonts w:ascii="Arial" w:eastAsia="Times New Roman" w:hAnsi="Arial" w:cs="Arial"/>
        </w:rPr>
      </w:pPr>
    </w:p>
    <w:p w14:paraId="4EFE4C51" w14:textId="77777777" w:rsidR="0067470B" w:rsidRDefault="0067470B" w:rsidP="0067470B">
      <w:pPr>
        <w:spacing w:after="0" w:line="360" w:lineRule="auto"/>
        <w:jc w:val="both"/>
        <w:rPr>
          <w:rFonts w:ascii="Arial" w:eastAsia="Times New Roman" w:hAnsi="Arial" w:cs="Arial"/>
        </w:rPr>
      </w:pPr>
    </w:p>
    <w:p w14:paraId="1F5F244F" w14:textId="77777777" w:rsidR="0067470B" w:rsidRDefault="0067470B" w:rsidP="0067470B">
      <w:pPr>
        <w:spacing w:after="0" w:line="360" w:lineRule="auto"/>
        <w:jc w:val="both"/>
        <w:rPr>
          <w:rFonts w:ascii="Arial" w:eastAsia="Times New Roman" w:hAnsi="Arial" w:cs="Arial"/>
        </w:rPr>
      </w:pPr>
    </w:p>
    <w:p w14:paraId="10624FEE" w14:textId="77777777" w:rsidR="009A121F" w:rsidRDefault="009A121F" w:rsidP="0067470B">
      <w:pPr>
        <w:spacing w:after="0" w:line="360" w:lineRule="auto"/>
        <w:jc w:val="both"/>
        <w:rPr>
          <w:rFonts w:ascii="Arial" w:eastAsia="Times New Roman" w:hAnsi="Arial" w:cs="Arial"/>
        </w:rPr>
      </w:pPr>
    </w:p>
    <w:p w14:paraId="0E49DF63" w14:textId="77777777" w:rsidR="009A121F" w:rsidRDefault="009A121F" w:rsidP="0067470B">
      <w:pPr>
        <w:spacing w:after="0" w:line="360" w:lineRule="auto"/>
        <w:jc w:val="both"/>
        <w:rPr>
          <w:rFonts w:ascii="Arial" w:eastAsia="Times New Roman" w:hAnsi="Arial" w:cs="Arial"/>
        </w:rPr>
      </w:pPr>
    </w:p>
    <w:p w14:paraId="56F405A7" w14:textId="77777777" w:rsidR="0067470B" w:rsidRDefault="0067470B" w:rsidP="0067470B">
      <w:pPr>
        <w:spacing w:after="0" w:line="360" w:lineRule="auto"/>
        <w:jc w:val="both"/>
        <w:rPr>
          <w:rFonts w:ascii="Arial" w:eastAsia="Times New Roman" w:hAnsi="Arial" w:cs="Arial"/>
        </w:rPr>
      </w:pPr>
    </w:p>
    <w:p w14:paraId="097C3B6A" w14:textId="77777777" w:rsidR="0067470B" w:rsidRPr="0067470B" w:rsidRDefault="0067470B" w:rsidP="0067470B">
      <w:pPr>
        <w:spacing w:after="0" w:line="360" w:lineRule="auto"/>
        <w:jc w:val="both"/>
        <w:rPr>
          <w:rFonts w:ascii="Arial" w:eastAsia="Times New Roman" w:hAnsi="Arial" w:cs="Arial"/>
        </w:rPr>
      </w:pPr>
    </w:p>
    <w:sdt>
      <w:sdtPr>
        <w:rPr>
          <w:rFonts w:ascii="Calibri" w:eastAsia="Calibri" w:hAnsi="Calibri" w:cs="Calibri"/>
          <w:color w:val="auto"/>
          <w:sz w:val="22"/>
          <w:szCs w:val="22"/>
          <w:lang w:val="en-GB" w:eastAsia="uk-UA"/>
        </w:rPr>
        <w:id w:val="-593857772"/>
        <w:docPartObj>
          <w:docPartGallery w:val="Table of Contents"/>
          <w:docPartUnique/>
        </w:docPartObj>
      </w:sdtPr>
      <w:sdtEndPr>
        <w:rPr>
          <w:b/>
          <w:bCs/>
          <w:noProof/>
        </w:rPr>
      </w:sdtEndPr>
      <w:sdtContent>
        <w:p w14:paraId="5EA1E343" w14:textId="1C25B998" w:rsidR="00DE6990" w:rsidRDefault="00DE6990">
          <w:pPr>
            <w:pStyle w:val="TOCHeading"/>
          </w:pPr>
          <w:r>
            <w:t>Table of Contents</w:t>
          </w:r>
        </w:p>
        <w:p w14:paraId="378176F7" w14:textId="2FCC09A9" w:rsidR="00DE6990" w:rsidRDefault="00DE6990">
          <w:pPr>
            <w:pStyle w:val="TOC1"/>
            <w:tabs>
              <w:tab w:val="right" w:leader="dot" w:pos="9016"/>
            </w:tabs>
            <w:rPr>
              <w:noProof/>
            </w:rPr>
          </w:pPr>
          <w:r>
            <w:fldChar w:fldCharType="begin"/>
          </w:r>
          <w:r>
            <w:instrText xml:space="preserve"> TOC \o "1-3" \h \z \u </w:instrText>
          </w:r>
          <w:r>
            <w:fldChar w:fldCharType="separate"/>
          </w:r>
          <w:hyperlink w:anchor="_Toc166838236" w:history="1">
            <w:r w:rsidRPr="0015266C">
              <w:rPr>
                <w:rStyle w:val="Hyperlink"/>
                <w:noProof/>
              </w:rPr>
              <w:t>Chapter 1: Introduction</w:t>
            </w:r>
            <w:r>
              <w:rPr>
                <w:noProof/>
                <w:webHidden/>
              </w:rPr>
              <w:tab/>
            </w:r>
            <w:r>
              <w:rPr>
                <w:noProof/>
                <w:webHidden/>
              </w:rPr>
              <w:fldChar w:fldCharType="begin"/>
            </w:r>
            <w:r>
              <w:rPr>
                <w:noProof/>
                <w:webHidden/>
              </w:rPr>
              <w:instrText xml:space="preserve"> PAGEREF _Toc166838236 \h </w:instrText>
            </w:r>
            <w:r>
              <w:rPr>
                <w:noProof/>
                <w:webHidden/>
              </w:rPr>
            </w:r>
            <w:r>
              <w:rPr>
                <w:noProof/>
                <w:webHidden/>
              </w:rPr>
              <w:fldChar w:fldCharType="separate"/>
            </w:r>
            <w:r>
              <w:rPr>
                <w:noProof/>
                <w:webHidden/>
              </w:rPr>
              <w:t>3</w:t>
            </w:r>
            <w:r>
              <w:rPr>
                <w:noProof/>
                <w:webHidden/>
              </w:rPr>
              <w:fldChar w:fldCharType="end"/>
            </w:r>
          </w:hyperlink>
        </w:p>
        <w:p w14:paraId="7CBDAA08" w14:textId="1E66400A" w:rsidR="00DE6990" w:rsidRDefault="00000000">
          <w:pPr>
            <w:pStyle w:val="TOC1"/>
            <w:tabs>
              <w:tab w:val="right" w:leader="dot" w:pos="9016"/>
            </w:tabs>
            <w:rPr>
              <w:noProof/>
            </w:rPr>
          </w:pPr>
          <w:hyperlink w:anchor="_Toc166838237" w:history="1">
            <w:r w:rsidR="00DE6990" w:rsidRPr="0015266C">
              <w:rPr>
                <w:rStyle w:val="Hyperlink"/>
                <w:noProof/>
              </w:rPr>
              <w:t>Significance of the Topic</w:t>
            </w:r>
            <w:r w:rsidR="00DE6990">
              <w:rPr>
                <w:noProof/>
                <w:webHidden/>
              </w:rPr>
              <w:tab/>
            </w:r>
            <w:r w:rsidR="00DE6990">
              <w:rPr>
                <w:noProof/>
                <w:webHidden/>
              </w:rPr>
              <w:fldChar w:fldCharType="begin"/>
            </w:r>
            <w:r w:rsidR="00DE6990">
              <w:rPr>
                <w:noProof/>
                <w:webHidden/>
              </w:rPr>
              <w:instrText xml:space="preserve"> PAGEREF _Toc166838237 \h </w:instrText>
            </w:r>
            <w:r w:rsidR="00DE6990">
              <w:rPr>
                <w:noProof/>
                <w:webHidden/>
              </w:rPr>
            </w:r>
            <w:r w:rsidR="00DE6990">
              <w:rPr>
                <w:noProof/>
                <w:webHidden/>
              </w:rPr>
              <w:fldChar w:fldCharType="separate"/>
            </w:r>
            <w:r w:rsidR="00DE6990">
              <w:rPr>
                <w:noProof/>
                <w:webHidden/>
              </w:rPr>
              <w:t>3</w:t>
            </w:r>
            <w:r w:rsidR="00DE6990">
              <w:rPr>
                <w:noProof/>
                <w:webHidden/>
              </w:rPr>
              <w:fldChar w:fldCharType="end"/>
            </w:r>
          </w:hyperlink>
        </w:p>
        <w:p w14:paraId="1330FFFA" w14:textId="6DD8EB53" w:rsidR="00DE6990" w:rsidRDefault="00000000">
          <w:pPr>
            <w:pStyle w:val="TOC1"/>
            <w:tabs>
              <w:tab w:val="right" w:leader="dot" w:pos="9016"/>
            </w:tabs>
            <w:rPr>
              <w:noProof/>
            </w:rPr>
          </w:pPr>
          <w:hyperlink w:anchor="_Toc166838238" w:history="1">
            <w:r w:rsidR="00DE6990" w:rsidRPr="0015266C">
              <w:rPr>
                <w:rStyle w:val="Hyperlink"/>
                <w:noProof/>
              </w:rPr>
              <w:t>Purpose of the Research</w:t>
            </w:r>
            <w:r w:rsidR="00DE6990">
              <w:rPr>
                <w:noProof/>
                <w:webHidden/>
              </w:rPr>
              <w:tab/>
            </w:r>
            <w:r w:rsidR="00DE6990">
              <w:rPr>
                <w:noProof/>
                <w:webHidden/>
              </w:rPr>
              <w:fldChar w:fldCharType="begin"/>
            </w:r>
            <w:r w:rsidR="00DE6990">
              <w:rPr>
                <w:noProof/>
                <w:webHidden/>
              </w:rPr>
              <w:instrText xml:space="preserve"> PAGEREF _Toc166838238 \h </w:instrText>
            </w:r>
            <w:r w:rsidR="00DE6990">
              <w:rPr>
                <w:noProof/>
                <w:webHidden/>
              </w:rPr>
            </w:r>
            <w:r w:rsidR="00DE6990">
              <w:rPr>
                <w:noProof/>
                <w:webHidden/>
              </w:rPr>
              <w:fldChar w:fldCharType="separate"/>
            </w:r>
            <w:r w:rsidR="00DE6990">
              <w:rPr>
                <w:noProof/>
                <w:webHidden/>
              </w:rPr>
              <w:t>3</w:t>
            </w:r>
            <w:r w:rsidR="00DE6990">
              <w:rPr>
                <w:noProof/>
                <w:webHidden/>
              </w:rPr>
              <w:fldChar w:fldCharType="end"/>
            </w:r>
          </w:hyperlink>
        </w:p>
        <w:p w14:paraId="59D8D217" w14:textId="581AC458" w:rsidR="00DE6990" w:rsidRDefault="00000000">
          <w:pPr>
            <w:pStyle w:val="TOC1"/>
            <w:tabs>
              <w:tab w:val="right" w:leader="dot" w:pos="9016"/>
            </w:tabs>
            <w:rPr>
              <w:noProof/>
            </w:rPr>
          </w:pPr>
          <w:hyperlink w:anchor="_Toc166838239" w:history="1">
            <w:r w:rsidR="00DE6990" w:rsidRPr="0015266C">
              <w:rPr>
                <w:rStyle w:val="Hyperlink"/>
                <w:noProof/>
              </w:rPr>
              <w:t>Proposed Aim, Objectives, and Research Questions</w:t>
            </w:r>
            <w:r w:rsidR="00DE6990">
              <w:rPr>
                <w:noProof/>
                <w:webHidden/>
              </w:rPr>
              <w:tab/>
            </w:r>
            <w:r w:rsidR="00DE6990">
              <w:rPr>
                <w:noProof/>
                <w:webHidden/>
              </w:rPr>
              <w:fldChar w:fldCharType="begin"/>
            </w:r>
            <w:r w:rsidR="00DE6990">
              <w:rPr>
                <w:noProof/>
                <w:webHidden/>
              </w:rPr>
              <w:instrText xml:space="preserve"> PAGEREF _Toc166838239 \h </w:instrText>
            </w:r>
            <w:r w:rsidR="00DE6990">
              <w:rPr>
                <w:noProof/>
                <w:webHidden/>
              </w:rPr>
            </w:r>
            <w:r w:rsidR="00DE6990">
              <w:rPr>
                <w:noProof/>
                <w:webHidden/>
              </w:rPr>
              <w:fldChar w:fldCharType="separate"/>
            </w:r>
            <w:r w:rsidR="00DE6990">
              <w:rPr>
                <w:noProof/>
                <w:webHidden/>
              </w:rPr>
              <w:t>3</w:t>
            </w:r>
            <w:r w:rsidR="00DE6990">
              <w:rPr>
                <w:noProof/>
                <w:webHidden/>
              </w:rPr>
              <w:fldChar w:fldCharType="end"/>
            </w:r>
          </w:hyperlink>
        </w:p>
        <w:p w14:paraId="6E00A600" w14:textId="0B6B69AA" w:rsidR="00DE6990" w:rsidRDefault="00000000">
          <w:pPr>
            <w:pStyle w:val="TOC2"/>
            <w:tabs>
              <w:tab w:val="right" w:leader="dot" w:pos="9016"/>
            </w:tabs>
            <w:rPr>
              <w:noProof/>
            </w:rPr>
          </w:pPr>
          <w:hyperlink w:anchor="_Toc166838240" w:history="1">
            <w:r w:rsidR="00DE6990" w:rsidRPr="0015266C">
              <w:rPr>
                <w:rStyle w:val="Hyperlink"/>
                <w:noProof/>
              </w:rPr>
              <w:t>Aim</w:t>
            </w:r>
            <w:r w:rsidR="00DE6990">
              <w:rPr>
                <w:noProof/>
                <w:webHidden/>
              </w:rPr>
              <w:tab/>
            </w:r>
            <w:r w:rsidR="00DE6990">
              <w:rPr>
                <w:noProof/>
                <w:webHidden/>
              </w:rPr>
              <w:fldChar w:fldCharType="begin"/>
            </w:r>
            <w:r w:rsidR="00DE6990">
              <w:rPr>
                <w:noProof/>
                <w:webHidden/>
              </w:rPr>
              <w:instrText xml:space="preserve"> PAGEREF _Toc166838240 \h </w:instrText>
            </w:r>
            <w:r w:rsidR="00DE6990">
              <w:rPr>
                <w:noProof/>
                <w:webHidden/>
              </w:rPr>
            </w:r>
            <w:r w:rsidR="00DE6990">
              <w:rPr>
                <w:noProof/>
                <w:webHidden/>
              </w:rPr>
              <w:fldChar w:fldCharType="separate"/>
            </w:r>
            <w:r w:rsidR="00DE6990">
              <w:rPr>
                <w:noProof/>
                <w:webHidden/>
              </w:rPr>
              <w:t>3</w:t>
            </w:r>
            <w:r w:rsidR="00DE6990">
              <w:rPr>
                <w:noProof/>
                <w:webHidden/>
              </w:rPr>
              <w:fldChar w:fldCharType="end"/>
            </w:r>
          </w:hyperlink>
        </w:p>
        <w:p w14:paraId="29ED528D" w14:textId="5627B215" w:rsidR="00DE6990" w:rsidRDefault="00000000">
          <w:pPr>
            <w:pStyle w:val="TOC2"/>
            <w:tabs>
              <w:tab w:val="right" w:leader="dot" w:pos="9016"/>
            </w:tabs>
            <w:rPr>
              <w:noProof/>
            </w:rPr>
          </w:pPr>
          <w:hyperlink w:anchor="_Toc166838241" w:history="1">
            <w:r w:rsidR="00DE6990" w:rsidRPr="0015266C">
              <w:rPr>
                <w:rStyle w:val="Hyperlink"/>
                <w:noProof/>
              </w:rPr>
              <w:t>Objectives</w:t>
            </w:r>
            <w:r w:rsidR="00DE6990">
              <w:rPr>
                <w:noProof/>
                <w:webHidden/>
              </w:rPr>
              <w:tab/>
            </w:r>
            <w:r w:rsidR="00DE6990">
              <w:rPr>
                <w:noProof/>
                <w:webHidden/>
              </w:rPr>
              <w:fldChar w:fldCharType="begin"/>
            </w:r>
            <w:r w:rsidR="00DE6990">
              <w:rPr>
                <w:noProof/>
                <w:webHidden/>
              </w:rPr>
              <w:instrText xml:space="preserve"> PAGEREF _Toc166838241 \h </w:instrText>
            </w:r>
            <w:r w:rsidR="00DE6990">
              <w:rPr>
                <w:noProof/>
                <w:webHidden/>
              </w:rPr>
            </w:r>
            <w:r w:rsidR="00DE6990">
              <w:rPr>
                <w:noProof/>
                <w:webHidden/>
              </w:rPr>
              <w:fldChar w:fldCharType="separate"/>
            </w:r>
            <w:r w:rsidR="00DE6990">
              <w:rPr>
                <w:noProof/>
                <w:webHidden/>
              </w:rPr>
              <w:t>3</w:t>
            </w:r>
            <w:r w:rsidR="00DE6990">
              <w:rPr>
                <w:noProof/>
                <w:webHidden/>
              </w:rPr>
              <w:fldChar w:fldCharType="end"/>
            </w:r>
          </w:hyperlink>
        </w:p>
        <w:p w14:paraId="1084AB24" w14:textId="6C34B785" w:rsidR="00DE6990" w:rsidRDefault="00000000">
          <w:pPr>
            <w:pStyle w:val="TOC2"/>
            <w:tabs>
              <w:tab w:val="right" w:leader="dot" w:pos="9016"/>
            </w:tabs>
            <w:rPr>
              <w:noProof/>
            </w:rPr>
          </w:pPr>
          <w:hyperlink w:anchor="_Toc166838242" w:history="1">
            <w:r w:rsidR="00DE6990" w:rsidRPr="0015266C">
              <w:rPr>
                <w:rStyle w:val="Hyperlink"/>
                <w:noProof/>
              </w:rPr>
              <w:t>Research Questions</w:t>
            </w:r>
            <w:r w:rsidR="00DE6990">
              <w:rPr>
                <w:noProof/>
                <w:webHidden/>
              </w:rPr>
              <w:tab/>
            </w:r>
            <w:r w:rsidR="00DE6990">
              <w:rPr>
                <w:noProof/>
                <w:webHidden/>
              </w:rPr>
              <w:fldChar w:fldCharType="begin"/>
            </w:r>
            <w:r w:rsidR="00DE6990">
              <w:rPr>
                <w:noProof/>
                <w:webHidden/>
              </w:rPr>
              <w:instrText xml:space="preserve"> PAGEREF _Toc166838242 \h </w:instrText>
            </w:r>
            <w:r w:rsidR="00DE6990">
              <w:rPr>
                <w:noProof/>
                <w:webHidden/>
              </w:rPr>
            </w:r>
            <w:r w:rsidR="00DE6990">
              <w:rPr>
                <w:noProof/>
                <w:webHidden/>
              </w:rPr>
              <w:fldChar w:fldCharType="separate"/>
            </w:r>
            <w:r w:rsidR="00DE6990">
              <w:rPr>
                <w:noProof/>
                <w:webHidden/>
              </w:rPr>
              <w:t>3</w:t>
            </w:r>
            <w:r w:rsidR="00DE6990">
              <w:rPr>
                <w:noProof/>
                <w:webHidden/>
              </w:rPr>
              <w:fldChar w:fldCharType="end"/>
            </w:r>
          </w:hyperlink>
        </w:p>
        <w:p w14:paraId="4CA6353B" w14:textId="23EC5B3C" w:rsidR="00DE6990" w:rsidRDefault="00000000">
          <w:pPr>
            <w:pStyle w:val="TOC1"/>
            <w:tabs>
              <w:tab w:val="right" w:leader="dot" w:pos="9016"/>
            </w:tabs>
            <w:rPr>
              <w:noProof/>
            </w:rPr>
          </w:pPr>
          <w:hyperlink w:anchor="_Toc166838243" w:history="1">
            <w:r w:rsidR="00DE6990" w:rsidRPr="0015266C">
              <w:rPr>
                <w:rStyle w:val="Hyperlink"/>
                <w:noProof/>
              </w:rPr>
              <w:t>Chapter 2: Literature Review</w:t>
            </w:r>
            <w:r w:rsidR="00DE6990">
              <w:rPr>
                <w:noProof/>
                <w:webHidden/>
              </w:rPr>
              <w:tab/>
            </w:r>
            <w:r w:rsidR="00DE6990">
              <w:rPr>
                <w:noProof/>
                <w:webHidden/>
              </w:rPr>
              <w:fldChar w:fldCharType="begin"/>
            </w:r>
            <w:r w:rsidR="00DE6990">
              <w:rPr>
                <w:noProof/>
                <w:webHidden/>
              </w:rPr>
              <w:instrText xml:space="preserve"> PAGEREF _Toc166838243 \h </w:instrText>
            </w:r>
            <w:r w:rsidR="00DE6990">
              <w:rPr>
                <w:noProof/>
                <w:webHidden/>
              </w:rPr>
            </w:r>
            <w:r w:rsidR="00DE6990">
              <w:rPr>
                <w:noProof/>
                <w:webHidden/>
              </w:rPr>
              <w:fldChar w:fldCharType="separate"/>
            </w:r>
            <w:r w:rsidR="00DE6990">
              <w:rPr>
                <w:noProof/>
                <w:webHidden/>
              </w:rPr>
              <w:t>4</w:t>
            </w:r>
            <w:r w:rsidR="00DE6990">
              <w:rPr>
                <w:noProof/>
                <w:webHidden/>
              </w:rPr>
              <w:fldChar w:fldCharType="end"/>
            </w:r>
          </w:hyperlink>
        </w:p>
        <w:p w14:paraId="1F54F845" w14:textId="3B409123" w:rsidR="00DE6990" w:rsidRDefault="00000000">
          <w:pPr>
            <w:pStyle w:val="TOC1"/>
            <w:tabs>
              <w:tab w:val="right" w:leader="dot" w:pos="9016"/>
            </w:tabs>
            <w:rPr>
              <w:noProof/>
            </w:rPr>
          </w:pPr>
          <w:hyperlink w:anchor="_Toc166838244" w:history="1">
            <w:r w:rsidR="00DE6990" w:rsidRPr="0015266C">
              <w:rPr>
                <w:rStyle w:val="Hyperlink"/>
                <w:noProof/>
              </w:rPr>
              <w:t>Definition</w:t>
            </w:r>
            <w:r w:rsidR="00DE6990">
              <w:rPr>
                <w:noProof/>
                <w:webHidden/>
              </w:rPr>
              <w:tab/>
            </w:r>
            <w:r w:rsidR="00DE6990">
              <w:rPr>
                <w:noProof/>
                <w:webHidden/>
              </w:rPr>
              <w:fldChar w:fldCharType="begin"/>
            </w:r>
            <w:r w:rsidR="00DE6990">
              <w:rPr>
                <w:noProof/>
                <w:webHidden/>
              </w:rPr>
              <w:instrText xml:space="preserve"> PAGEREF _Toc166838244 \h </w:instrText>
            </w:r>
            <w:r w:rsidR="00DE6990">
              <w:rPr>
                <w:noProof/>
                <w:webHidden/>
              </w:rPr>
            </w:r>
            <w:r w:rsidR="00DE6990">
              <w:rPr>
                <w:noProof/>
                <w:webHidden/>
              </w:rPr>
              <w:fldChar w:fldCharType="separate"/>
            </w:r>
            <w:r w:rsidR="00DE6990">
              <w:rPr>
                <w:noProof/>
                <w:webHidden/>
              </w:rPr>
              <w:t>4</w:t>
            </w:r>
            <w:r w:rsidR="00DE6990">
              <w:rPr>
                <w:noProof/>
                <w:webHidden/>
              </w:rPr>
              <w:fldChar w:fldCharType="end"/>
            </w:r>
          </w:hyperlink>
        </w:p>
        <w:p w14:paraId="19C52EC2" w14:textId="45C356B7" w:rsidR="00DE6990" w:rsidRDefault="00000000">
          <w:pPr>
            <w:pStyle w:val="TOC1"/>
            <w:tabs>
              <w:tab w:val="right" w:leader="dot" w:pos="9016"/>
            </w:tabs>
            <w:rPr>
              <w:noProof/>
            </w:rPr>
          </w:pPr>
          <w:hyperlink w:anchor="_Toc166838245" w:history="1">
            <w:r w:rsidR="00DE6990" w:rsidRPr="0015266C">
              <w:rPr>
                <w:rStyle w:val="Hyperlink"/>
                <w:noProof/>
              </w:rPr>
              <w:t>Characteristics</w:t>
            </w:r>
            <w:r w:rsidR="00DE6990">
              <w:rPr>
                <w:noProof/>
                <w:webHidden/>
              </w:rPr>
              <w:tab/>
            </w:r>
            <w:r w:rsidR="00DE6990">
              <w:rPr>
                <w:noProof/>
                <w:webHidden/>
              </w:rPr>
              <w:fldChar w:fldCharType="begin"/>
            </w:r>
            <w:r w:rsidR="00DE6990">
              <w:rPr>
                <w:noProof/>
                <w:webHidden/>
              </w:rPr>
              <w:instrText xml:space="preserve"> PAGEREF _Toc166838245 \h </w:instrText>
            </w:r>
            <w:r w:rsidR="00DE6990">
              <w:rPr>
                <w:noProof/>
                <w:webHidden/>
              </w:rPr>
            </w:r>
            <w:r w:rsidR="00DE6990">
              <w:rPr>
                <w:noProof/>
                <w:webHidden/>
              </w:rPr>
              <w:fldChar w:fldCharType="separate"/>
            </w:r>
            <w:r w:rsidR="00DE6990">
              <w:rPr>
                <w:noProof/>
                <w:webHidden/>
              </w:rPr>
              <w:t>4</w:t>
            </w:r>
            <w:r w:rsidR="00DE6990">
              <w:rPr>
                <w:noProof/>
                <w:webHidden/>
              </w:rPr>
              <w:fldChar w:fldCharType="end"/>
            </w:r>
          </w:hyperlink>
        </w:p>
        <w:p w14:paraId="3C9F8B17" w14:textId="47F16B27" w:rsidR="00DE6990" w:rsidRDefault="00000000">
          <w:pPr>
            <w:pStyle w:val="TOC1"/>
            <w:tabs>
              <w:tab w:val="right" w:leader="dot" w:pos="9016"/>
            </w:tabs>
            <w:rPr>
              <w:noProof/>
            </w:rPr>
          </w:pPr>
          <w:hyperlink w:anchor="_Toc166838246" w:history="1">
            <w:r w:rsidR="00DE6990" w:rsidRPr="0015266C">
              <w:rPr>
                <w:rStyle w:val="Hyperlink"/>
                <w:noProof/>
              </w:rPr>
              <w:t>Importance</w:t>
            </w:r>
            <w:r w:rsidR="00DE6990">
              <w:rPr>
                <w:noProof/>
                <w:webHidden/>
              </w:rPr>
              <w:tab/>
            </w:r>
            <w:r w:rsidR="00DE6990">
              <w:rPr>
                <w:noProof/>
                <w:webHidden/>
              </w:rPr>
              <w:fldChar w:fldCharType="begin"/>
            </w:r>
            <w:r w:rsidR="00DE6990">
              <w:rPr>
                <w:noProof/>
                <w:webHidden/>
              </w:rPr>
              <w:instrText xml:space="preserve"> PAGEREF _Toc166838246 \h </w:instrText>
            </w:r>
            <w:r w:rsidR="00DE6990">
              <w:rPr>
                <w:noProof/>
                <w:webHidden/>
              </w:rPr>
            </w:r>
            <w:r w:rsidR="00DE6990">
              <w:rPr>
                <w:noProof/>
                <w:webHidden/>
              </w:rPr>
              <w:fldChar w:fldCharType="separate"/>
            </w:r>
            <w:r w:rsidR="00DE6990">
              <w:rPr>
                <w:noProof/>
                <w:webHidden/>
              </w:rPr>
              <w:t>4</w:t>
            </w:r>
            <w:r w:rsidR="00DE6990">
              <w:rPr>
                <w:noProof/>
                <w:webHidden/>
              </w:rPr>
              <w:fldChar w:fldCharType="end"/>
            </w:r>
          </w:hyperlink>
        </w:p>
        <w:p w14:paraId="4FA7B730" w14:textId="340BAACC" w:rsidR="00DE6990" w:rsidRDefault="00000000">
          <w:pPr>
            <w:pStyle w:val="TOC1"/>
            <w:tabs>
              <w:tab w:val="right" w:leader="dot" w:pos="9016"/>
            </w:tabs>
            <w:rPr>
              <w:noProof/>
            </w:rPr>
          </w:pPr>
          <w:hyperlink w:anchor="_Toc166838247" w:history="1">
            <w:r w:rsidR="00DE6990" w:rsidRPr="0015266C">
              <w:rPr>
                <w:rStyle w:val="Hyperlink"/>
                <w:noProof/>
              </w:rPr>
              <w:t>Models</w:t>
            </w:r>
            <w:r w:rsidR="00DE6990">
              <w:rPr>
                <w:noProof/>
                <w:webHidden/>
              </w:rPr>
              <w:tab/>
            </w:r>
            <w:r w:rsidR="00DE6990">
              <w:rPr>
                <w:noProof/>
                <w:webHidden/>
              </w:rPr>
              <w:fldChar w:fldCharType="begin"/>
            </w:r>
            <w:r w:rsidR="00DE6990">
              <w:rPr>
                <w:noProof/>
                <w:webHidden/>
              </w:rPr>
              <w:instrText xml:space="preserve"> PAGEREF _Toc166838247 \h </w:instrText>
            </w:r>
            <w:r w:rsidR="00DE6990">
              <w:rPr>
                <w:noProof/>
                <w:webHidden/>
              </w:rPr>
            </w:r>
            <w:r w:rsidR="00DE6990">
              <w:rPr>
                <w:noProof/>
                <w:webHidden/>
              </w:rPr>
              <w:fldChar w:fldCharType="separate"/>
            </w:r>
            <w:r w:rsidR="00DE6990">
              <w:rPr>
                <w:noProof/>
                <w:webHidden/>
              </w:rPr>
              <w:t>4</w:t>
            </w:r>
            <w:r w:rsidR="00DE6990">
              <w:rPr>
                <w:noProof/>
                <w:webHidden/>
              </w:rPr>
              <w:fldChar w:fldCharType="end"/>
            </w:r>
          </w:hyperlink>
        </w:p>
        <w:p w14:paraId="702B915D" w14:textId="5D8F696A" w:rsidR="00DE6990" w:rsidRDefault="00000000">
          <w:pPr>
            <w:pStyle w:val="TOC1"/>
            <w:tabs>
              <w:tab w:val="right" w:leader="dot" w:pos="9016"/>
            </w:tabs>
            <w:rPr>
              <w:noProof/>
            </w:rPr>
          </w:pPr>
          <w:hyperlink w:anchor="_Toc166838248" w:history="1">
            <w:r w:rsidR="00DE6990" w:rsidRPr="0015266C">
              <w:rPr>
                <w:rStyle w:val="Hyperlink"/>
                <w:noProof/>
              </w:rPr>
              <w:t>Theories</w:t>
            </w:r>
            <w:r w:rsidR="00DE6990">
              <w:rPr>
                <w:noProof/>
                <w:webHidden/>
              </w:rPr>
              <w:tab/>
            </w:r>
            <w:r w:rsidR="00DE6990">
              <w:rPr>
                <w:noProof/>
                <w:webHidden/>
              </w:rPr>
              <w:fldChar w:fldCharType="begin"/>
            </w:r>
            <w:r w:rsidR="00DE6990">
              <w:rPr>
                <w:noProof/>
                <w:webHidden/>
              </w:rPr>
              <w:instrText xml:space="preserve"> PAGEREF _Toc166838248 \h </w:instrText>
            </w:r>
            <w:r w:rsidR="00DE6990">
              <w:rPr>
                <w:noProof/>
                <w:webHidden/>
              </w:rPr>
            </w:r>
            <w:r w:rsidR="00DE6990">
              <w:rPr>
                <w:noProof/>
                <w:webHidden/>
              </w:rPr>
              <w:fldChar w:fldCharType="separate"/>
            </w:r>
            <w:r w:rsidR="00DE6990">
              <w:rPr>
                <w:noProof/>
                <w:webHidden/>
              </w:rPr>
              <w:t>5</w:t>
            </w:r>
            <w:r w:rsidR="00DE6990">
              <w:rPr>
                <w:noProof/>
                <w:webHidden/>
              </w:rPr>
              <w:fldChar w:fldCharType="end"/>
            </w:r>
          </w:hyperlink>
        </w:p>
        <w:p w14:paraId="52749053" w14:textId="54DEC477" w:rsidR="00DE6990" w:rsidRDefault="00000000">
          <w:pPr>
            <w:pStyle w:val="TOC1"/>
            <w:tabs>
              <w:tab w:val="right" w:leader="dot" w:pos="9016"/>
            </w:tabs>
            <w:rPr>
              <w:noProof/>
            </w:rPr>
          </w:pPr>
          <w:hyperlink w:anchor="_Toc166838249" w:history="1">
            <w:r w:rsidR="00DE6990" w:rsidRPr="0015266C">
              <w:rPr>
                <w:rStyle w:val="Hyperlink"/>
                <w:noProof/>
              </w:rPr>
              <w:t>Advantages and Disadvantages</w:t>
            </w:r>
            <w:r w:rsidR="00DE6990">
              <w:rPr>
                <w:noProof/>
                <w:webHidden/>
              </w:rPr>
              <w:tab/>
            </w:r>
            <w:r w:rsidR="00DE6990">
              <w:rPr>
                <w:noProof/>
                <w:webHidden/>
              </w:rPr>
              <w:fldChar w:fldCharType="begin"/>
            </w:r>
            <w:r w:rsidR="00DE6990">
              <w:rPr>
                <w:noProof/>
                <w:webHidden/>
              </w:rPr>
              <w:instrText xml:space="preserve"> PAGEREF _Toc166838249 \h </w:instrText>
            </w:r>
            <w:r w:rsidR="00DE6990">
              <w:rPr>
                <w:noProof/>
                <w:webHidden/>
              </w:rPr>
            </w:r>
            <w:r w:rsidR="00DE6990">
              <w:rPr>
                <w:noProof/>
                <w:webHidden/>
              </w:rPr>
              <w:fldChar w:fldCharType="separate"/>
            </w:r>
            <w:r w:rsidR="00DE6990">
              <w:rPr>
                <w:noProof/>
                <w:webHidden/>
              </w:rPr>
              <w:t>5</w:t>
            </w:r>
            <w:r w:rsidR="00DE6990">
              <w:rPr>
                <w:noProof/>
                <w:webHidden/>
              </w:rPr>
              <w:fldChar w:fldCharType="end"/>
            </w:r>
          </w:hyperlink>
        </w:p>
        <w:p w14:paraId="5CD19D96" w14:textId="3ABD557C" w:rsidR="00DE6990" w:rsidRDefault="00000000">
          <w:pPr>
            <w:pStyle w:val="TOC1"/>
            <w:tabs>
              <w:tab w:val="right" w:leader="dot" w:pos="9016"/>
            </w:tabs>
            <w:rPr>
              <w:noProof/>
            </w:rPr>
          </w:pPr>
          <w:hyperlink w:anchor="_Toc166838250" w:history="1">
            <w:r w:rsidR="00DE6990" w:rsidRPr="0015266C">
              <w:rPr>
                <w:rStyle w:val="Hyperlink"/>
                <w:noProof/>
              </w:rPr>
              <w:t>Challenges</w:t>
            </w:r>
            <w:r w:rsidR="00DE6990">
              <w:rPr>
                <w:noProof/>
                <w:webHidden/>
              </w:rPr>
              <w:tab/>
            </w:r>
            <w:r w:rsidR="00DE6990">
              <w:rPr>
                <w:noProof/>
                <w:webHidden/>
              </w:rPr>
              <w:fldChar w:fldCharType="begin"/>
            </w:r>
            <w:r w:rsidR="00DE6990">
              <w:rPr>
                <w:noProof/>
                <w:webHidden/>
              </w:rPr>
              <w:instrText xml:space="preserve"> PAGEREF _Toc166838250 \h </w:instrText>
            </w:r>
            <w:r w:rsidR="00DE6990">
              <w:rPr>
                <w:noProof/>
                <w:webHidden/>
              </w:rPr>
            </w:r>
            <w:r w:rsidR="00DE6990">
              <w:rPr>
                <w:noProof/>
                <w:webHidden/>
              </w:rPr>
              <w:fldChar w:fldCharType="separate"/>
            </w:r>
            <w:r w:rsidR="00DE6990">
              <w:rPr>
                <w:noProof/>
                <w:webHidden/>
              </w:rPr>
              <w:t>5</w:t>
            </w:r>
            <w:r w:rsidR="00DE6990">
              <w:rPr>
                <w:noProof/>
                <w:webHidden/>
              </w:rPr>
              <w:fldChar w:fldCharType="end"/>
            </w:r>
          </w:hyperlink>
        </w:p>
        <w:p w14:paraId="709770BC" w14:textId="58F184AA" w:rsidR="00DE6990" w:rsidRDefault="00000000">
          <w:pPr>
            <w:pStyle w:val="TOC1"/>
            <w:tabs>
              <w:tab w:val="right" w:leader="dot" w:pos="9016"/>
            </w:tabs>
            <w:rPr>
              <w:noProof/>
            </w:rPr>
          </w:pPr>
          <w:hyperlink w:anchor="_Toc166838251" w:history="1">
            <w:r w:rsidR="00DE6990" w:rsidRPr="0015266C">
              <w:rPr>
                <w:rStyle w:val="Hyperlink"/>
                <w:noProof/>
              </w:rPr>
              <w:t>Chapter 3: Research Methods and Methodology</w:t>
            </w:r>
            <w:r w:rsidR="00DE6990">
              <w:rPr>
                <w:noProof/>
                <w:webHidden/>
              </w:rPr>
              <w:tab/>
            </w:r>
            <w:r w:rsidR="00DE6990">
              <w:rPr>
                <w:noProof/>
                <w:webHidden/>
              </w:rPr>
              <w:fldChar w:fldCharType="begin"/>
            </w:r>
            <w:r w:rsidR="00DE6990">
              <w:rPr>
                <w:noProof/>
                <w:webHidden/>
              </w:rPr>
              <w:instrText xml:space="preserve"> PAGEREF _Toc166838251 \h </w:instrText>
            </w:r>
            <w:r w:rsidR="00DE6990">
              <w:rPr>
                <w:noProof/>
                <w:webHidden/>
              </w:rPr>
            </w:r>
            <w:r w:rsidR="00DE6990">
              <w:rPr>
                <w:noProof/>
                <w:webHidden/>
              </w:rPr>
              <w:fldChar w:fldCharType="separate"/>
            </w:r>
            <w:r w:rsidR="00DE6990">
              <w:rPr>
                <w:noProof/>
                <w:webHidden/>
              </w:rPr>
              <w:t>5</w:t>
            </w:r>
            <w:r w:rsidR="00DE6990">
              <w:rPr>
                <w:noProof/>
                <w:webHidden/>
              </w:rPr>
              <w:fldChar w:fldCharType="end"/>
            </w:r>
          </w:hyperlink>
        </w:p>
        <w:p w14:paraId="7CCCD60D" w14:textId="5A9B13AC" w:rsidR="00DE6990" w:rsidRDefault="00000000">
          <w:pPr>
            <w:pStyle w:val="TOC1"/>
            <w:tabs>
              <w:tab w:val="right" w:leader="dot" w:pos="9016"/>
            </w:tabs>
            <w:rPr>
              <w:noProof/>
            </w:rPr>
          </w:pPr>
          <w:hyperlink w:anchor="_Toc166838252" w:history="1">
            <w:r w:rsidR="00DE6990" w:rsidRPr="0015266C">
              <w:rPr>
                <w:rStyle w:val="Hyperlink"/>
                <w:noProof/>
              </w:rPr>
              <w:t>Research Philosophy</w:t>
            </w:r>
            <w:r w:rsidR="00DE6990">
              <w:rPr>
                <w:noProof/>
                <w:webHidden/>
              </w:rPr>
              <w:tab/>
            </w:r>
            <w:r w:rsidR="00DE6990">
              <w:rPr>
                <w:noProof/>
                <w:webHidden/>
              </w:rPr>
              <w:fldChar w:fldCharType="begin"/>
            </w:r>
            <w:r w:rsidR="00DE6990">
              <w:rPr>
                <w:noProof/>
                <w:webHidden/>
              </w:rPr>
              <w:instrText xml:space="preserve"> PAGEREF _Toc166838252 \h </w:instrText>
            </w:r>
            <w:r w:rsidR="00DE6990">
              <w:rPr>
                <w:noProof/>
                <w:webHidden/>
              </w:rPr>
            </w:r>
            <w:r w:rsidR="00DE6990">
              <w:rPr>
                <w:noProof/>
                <w:webHidden/>
              </w:rPr>
              <w:fldChar w:fldCharType="separate"/>
            </w:r>
            <w:r w:rsidR="00DE6990">
              <w:rPr>
                <w:noProof/>
                <w:webHidden/>
              </w:rPr>
              <w:t>5</w:t>
            </w:r>
            <w:r w:rsidR="00DE6990">
              <w:rPr>
                <w:noProof/>
                <w:webHidden/>
              </w:rPr>
              <w:fldChar w:fldCharType="end"/>
            </w:r>
          </w:hyperlink>
        </w:p>
        <w:p w14:paraId="593CB75E" w14:textId="360E6449" w:rsidR="00DE6990" w:rsidRDefault="00000000">
          <w:pPr>
            <w:pStyle w:val="TOC1"/>
            <w:tabs>
              <w:tab w:val="right" w:leader="dot" w:pos="9016"/>
            </w:tabs>
            <w:rPr>
              <w:noProof/>
            </w:rPr>
          </w:pPr>
          <w:hyperlink w:anchor="_Toc166838253" w:history="1">
            <w:r w:rsidR="00DE6990" w:rsidRPr="0015266C">
              <w:rPr>
                <w:rStyle w:val="Hyperlink"/>
                <w:noProof/>
              </w:rPr>
              <w:t>Research Paradigm</w:t>
            </w:r>
            <w:r w:rsidR="00DE6990">
              <w:rPr>
                <w:noProof/>
                <w:webHidden/>
              </w:rPr>
              <w:tab/>
            </w:r>
            <w:r w:rsidR="00DE6990">
              <w:rPr>
                <w:noProof/>
                <w:webHidden/>
              </w:rPr>
              <w:fldChar w:fldCharType="begin"/>
            </w:r>
            <w:r w:rsidR="00DE6990">
              <w:rPr>
                <w:noProof/>
                <w:webHidden/>
              </w:rPr>
              <w:instrText xml:space="preserve"> PAGEREF _Toc166838253 \h </w:instrText>
            </w:r>
            <w:r w:rsidR="00DE6990">
              <w:rPr>
                <w:noProof/>
                <w:webHidden/>
              </w:rPr>
            </w:r>
            <w:r w:rsidR="00DE6990">
              <w:rPr>
                <w:noProof/>
                <w:webHidden/>
              </w:rPr>
              <w:fldChar w:fldCharType="separate"/>
            </w:r>
            <w:r w:rsidR="00DE6990">
              <w:rPr>
                <w:noProof/>
                <w:webHidden/>
              </w:rPr>
              <w:t>6</w:t>
            </w:r>
            <w:r w:rsidR="00DE6990">
              <w:rPr>
                <w:noProof/>
                <w:webHidden/>
              </w:rPr>
              <w:fldChar w:fldCharType="end"/>
            </w:r>
          </w:hyperlink>
        </w:p>
        <w:p w14:paraId="09537ABA" w14:textId="68583339" w:rsidR="00DE6990" w:rsidRDefault="00000000">
          <w:pPr>
            <w:pStyle w:val="TOC1"/>
            <w:tabs>
              <w:tab w:val="right" w:leader="dot" w:pos="9016"/>
            </w:tabs>
            <w:rPr>
              <w:noProof/>
            </w:rPr>
          </w:pPr>
          <w:hyperlink w:anchor="_Toc166838254" w:history="1">
            <w:r w:rsidR="00DE6990" w:rsidRPr="0015266C">
              <w:rPr>
                <w:rStyle w:val="Hyperlink"/>
                <w:noProof/>
              </w:rPr>
              <w:t>Research Methodology and Approach</w:t>
            </w:r>
            <w:r w:rsidR="00DE6990">
              <w:rPr>
                <w:noProof/>
                <w:webHidden/>
              </w:rPr>
              <w:tab/>
            </w:r>
            <w:r w:rsidR="00DE6990">
              <w:rPr>
                <w:noProof/>
                <w:webHidden/>
              </w:rPr>
              <w:fldChar w:fldCharType="begin"/>
            </w:r>
            <w:r w:rsidR="00DE6990">
              <w:rPr>
                <w:noProof/>
                <w:webHidden/>
              </w:rPr>
              <w:instrText xml:space="preserve"> PAGEREF _Toc166838254 \h </w:instrText>
            </w:r>
            <w:r w:rsidR="00DE6990">
              <w:rPr>
                <w:noProof/>
                <w:webHidden/>
              </w:rPr>
            </w:r>
            <w:r w:rsidR="00DE6990">
              <w:rPr>
                <w:noProof/>
                <w:webHidden/>
              </w:rPr>
              <w:fldChar w:fldCharType="separate"/>
            </w:r>
            <w:r w:rsidR="00DE6990">
              <w:rPr>
                <w:noProof/>
                <w:webHidden/>
              </w:rPr>
              <w:t>6</w:t>
            </w:r>
            <w:r w:rsidR="00DE6990">
              <w:rPr>
                <w:noProof/>
                <w:webHidden/>
              </w:rPr>
              <w:fldChar w:fldCharType="end"/>
            </w:r>
          </w:hyperlink>
        </w:p>
        <w:p w14:paraId="6297E26C" w14:textId="34AD8964" w:rsidR="00DE6990" w:rsidRDefault="00000000">
          <w:pPr>
            <w:pStyle w:val="TOC1"/>
            <w:tabs>
              <w:tab w:val="right" w:leader="dot" w:pos="9016"/>
            </w:tabs>
            <w:rPr>
              <w:noProof/>
            </w:rPr>
          </w:pPr>
          <w:hyperlink w:anchor="_Toc166838255" w:history="1">
            <w:r w:rsidR="00DE6990" w:rsidRPr="0015266C">
              <w:rPr>
                <w:rStyle w:val="Hyperlink"/>
                <w:noProof/>
              </w:rPr>
              <w:t>Research Strategy</w:t>
            </w:r>
            <w:r w:rsidR="00DE6990">
              <w:rPr>
                <w:noProof/>
                <w:webHidden/>
              </w:rPr>
              <w:tab/>
            </w:r>
            <w:r w:rsidR="00DE6990">
              <w:rPr>
                <w:noProof/>
                <w:webHidden/>
              </w:rPr>
              <w:fldChar w:fldCharType="begin"/>
            </w:r>
            <w:r w:rsidR="00DE6990">
              <w:rPr>
                <w:noProof/>
                <w:webHidden/>
              </w:rPr>
              <w:instrText xml:space="preserve"> PAGEREF _Toc166838255 \h </w:instrText>
            </w:r>
            <w:r w:rsidR="00DE6990">
              <w:rPr>
                <w:noProof/>
                <w:webHidden/>
              </w:rPr>
            </w:r>
            <w:r w:rsidR="00DE6990">
              <w:rPr>
                <w:noProof/>
                <w:webHidden/>
              </w:rPr>
              <w:fldChar w:fldCharType="separate"/>
            </w:r>
            <w:r w:rsidR="00DE6990">
              <w:rPr>
                <w:noProof/>
                <w:webHidden/>
              </w:rPr>
              <w:t>6</w:t>
            </w:r>
            <w:r w:rsidR="00DE6990">
              <w:rPr>
                <w:noProof/>
                <w:webHidden/>
              </w:rPr>
              <w:fldChar w:fldCharType="end"/>
            </w:r>
          </w:hyperlink>
        </w:p>
        <w:p w14:paraId="77D6338E" w14:textId="425C517C" w:rsidR="00DE6990" w:rsidRDefault="00000000">
          <w:pPr>
            <w:pStyle w:val="TOC1"/>
            <w:tabs>
              <w:tab w:val="right" w:leader="dot" w:pos="9016"/>
            </w:tabs>
            <w:rPr>
              <w:noProof/>
            </w:rPr>
          </w:pPr>
          <w:hyperlink w:anchor="_Toc166838256" w:history="1">
            <w:r w:rsidR="00DE6990" w:rsidRPr="0015266C">
              <w:rPr>
                <w:rStyle w:val="Hyperlink"/>
                <w:noProof/>
              </w:rPr>
              <w:t>Sampling Methods</w:t>
            </w:r>
            <w:r w:rsidR="00DE6990">
              <w:rPr>
                <w:noProof/>
                <w:webHidden/>
              </w:rPr>
              <w:tab/>
            </w:r>
            <w:r w:rsidR="00DE6990">
              <w:rPr>
                <w:noProof/>
                <w:webHidden/>
              </w:rPr>
              <w:fldChar w:fldCharType="begin"/>
            </w:r>
            <w:r w:rsidR="00DE6990">
              <w:rPr>
                <w:noProof/>
                <w:webHidden/>
              </w:rPr>
              <w:instrText xml:space="preserve"> PAGEREF _Toc166838256 \h </w:instrText>
            </w:r>
            <w:r w:rsidR="00DE6990">
              <w:rPr>
                <w:noProof/>
                <w:webHidden/>
              </w:rPr>
            </w:r>
            <w:r w:rsidR="00DE6990">
              <w:rPr>
                <w:noProof/>
                <w:webHidden/>
              </w:rPr>
              <w:fldChar w:fldCharType="separate"/>
            </w:r>
            <w:r w:rsidR="00DE6990">
              <w:rPr>
                <w:noProof/>
                <w:webHidden/>
              </w:rPr>
              <w:t>6</w:t>
            </w:r>
            <w:r w:rsidR="00DE6990">
              <w:rPr>
                <w:noProof/>
                <w:webHidden/>
              </w:rPr>
              <w:fldChar w:fldCharType="end"/>
            </w:r>
          </w:hyperlink>
        </w:p>
        <w:p w14:paraId="6F84C51F" w14:textId="75B9218A" w:rsidR="00DE6990" w:rsidRDefault="00000000">
          <w:pPr>
            <w:pStyle w:val="TOC1"/>
            <w:tabs>
              <w:tab w:val="right" w:leader="dot" w:pos="9016"/>
            </w:tabs>
            <w:rPr>
              <w:noProof/>
            </w:rPr>
          </w:pPr>
          <w:hyperlink w:anchor="_Toc166838257" w:history="1">
            <w:r w:rsidR="00DE6990" w:rsidRPr="0015266C">
              <w:rPr>
                <w:rStyle w:val="Hyperlink"/>
                <w:noProof/>
              </w:rPr>
              <w:t>Data Collection Methods</w:t>
            </w:r>
            <w:r w:rsidR="00DE6990">
              <w:rPr>
                <w:noProof/>
                <w:webHidden/>
              </w:rPr>
              <w:tab/>
            </w:r>
            <w:r w:rsidR="00DE6990">
              <w:rPr>
                <w:noProof/>
                <w:webHidden/>
              </w:rPr>
              <w:fldChar w:fldCharType="begin"/>
            </w:r>
            <w:r w:rsidR="00DE6990">
              <w:rPr>
                <w:noProof/>
                <w:webHidden/>
              </w:rPr>
              <w:instrText xml:space="preserve"> PAGEREF _Toc166838257 \h </w:instrText>
            </w:r>
            <w:r w:rsidR="00DE6990">
              <w:rPr>
                <w:noProof/>
                <w:webHidden/>
              </w:rPr>
            </w:r>
            <w:r w:rsidR="00DE6990">
              <w:rPr>
                <w:noProof/>
                <w:webHidden/>
              </w:rPr>
              <w:fldChar w:fldCharType="separate"/>
            </w:r>
            <w:r w:rsidR="00DE6990">
              <w:rPr>
                <w:noProof/>
                <w:webHidden/>
              </w:rPr>
              <w:t>7</w:t>
            </w:r>
            <w:r w:rsidR="00DE6990">
              <w:rPr>
                <w:noProof/>
                <w:webHidden/>
              </w:rPr>
              <w:fldChar w:fldCharType="end"/>
            </w:r>
          </w:hyperlink>
        </w:p>
        <w:p w14:paraId="538B1DE3" w14:textId="00692E89" w:rsidR="00DE6990" w:rsidRDefault="00000000">
          <w:pPr>
            <w:pStyle w:val="TOC1"/>
            <w:tabs>
              <w:tab w:val="right" w:leader="dot" w:pos="9016"/>
            </w:tabs>
            <w:rPr>
              <w:noProof/>
            </w:rPr>
          </w:pPr>
          <w:hyperlink w:anchor="_Toc166838258" w:history="1">
            <w:r w:rsidR="00DE6990" w:rsidRPr="0015266C">
              <w:rPr>
                <w:rStyle w:val="Hyperlink"/>
                <w:noProof/>
              </w:rPr>
              <w:t>Ways of Interpreting Data</w:t>
            </w:r>
            <w:r w:rsidR="00DE6990">
              <w:rPr>
                <w:noProof/>
                <w:webHidden/>
              </w:rPr>
              <w:tab/>
            </w:r>
            <w:r w:rsidR="00DE6990">
              <w:rPr>
                <w:noProof/>
                <w:webHidden/>
              </w:rPr>
              <w:fldChar w:fldCharType="begin"/>
            </w:r>
            <w:r w:rsidR="00DE6990">
              <w:rPr>
                <w:noProof/>
                <w:webHidden/>
              </w:rPr>
              <w:instrText xml:space="preserve"> PAGEREF _Toc166838258 \h </w:instrText>
            </w:r>
            <w:r w:rsidR="00DE6990">
              <w:rPr>
                <w:noProof/>
                <w:webHidden/>
              </w:rPr>
            </w:r>
            <w:r w:rsidR="00DE6990">
              <w:rPr>
                <w:noProof/>
                <w:webHidden/>
              </w:rPr>
              <w:fldChar w:fldCharType="separate"/>
            </w:r>
            <w:r w:rsidR="00DE6990">
              <w:rPr>
                <w:noProof/>
                <w:webHidden/>
              </w:rPr>
              <w:t>7</w:t>
            </w:r>
            <w:r w:rsidR="00DE6990">
              <w:rPr>
                <w:noProof/>
                <w:webHidden/>
              </w:rPr>
              <w:fldChar w:fldCharType="end"/>
            </w:r>
          </w:hyperlink>
        </w:p>
        <w:p w14:paraId="1B066F66" w14:textId="1D020D62" w:rsidR="00DE6990" w:rsidRDefault="00000000">
          <w:pPr>
            <w:pStyle w:val="TOC1"/>
            <w:tabs>
              <w:tab w:val="right" w:leader="dot" w:pos="9016"/>
            </w:tabs>
            <w:rPr>
              <w:noProof/>
            </w:rPr>
          </w:pPr>
          <w:hyperlink w:anchor="_Toc166838259" w:history="1">
            <w:r w:rsidR="00DE6990" w:rsidRPr="0015266C">
              <w:rPr>
                <w:rStyle w:val="Hyperlink"/>
                <w:noProof/>
              </w:rPr>
              <w:t>Time Prospects of the Research (Gantt Chart)</w:t>
            </w:r>
            <w:r w:rsidR="00DE6990">
              <w:rPr>
                <w:noProof/>
                <w:webHidden/>
              </w:rPr>
              <w:tab/>
            </w:r>
            <w:r w:rsidR="00DE6990">
              <w:rPr>
                <w:noProof/>
                <w:webHidden/>
              </w:rPr>
              <w:fldChar w:fldCharType="begin"/>
            </w:r>
            <w:r w:rsidR="00DE6990">
              <w:rPr>
                <w:noProof/>
                <w:webHidden/>
              </w:rPr>
              <w:instrText xml:space="preserve"> PAGEREF _Toc166838259 \h </w:instrText>
            </w:r>
            <w:r w:rsidR="00DE6990">
              <w:rPr>
                <w:noProof/>
                <w:webHidden/>
              </w:rPr>
            </w:r>
            <w:r w:rsidR="00DE6990">
              <w:rPr>
                <w:noProof/>
                <w:webHidden/>
              </w:rPr>
              <w:fldChar w:fldCharType="separate"/>
            </w:r>
            <w:r w:rsidR="00DE6990">
              <w:rPr>
                <w:noProof/>
                <w:webHidden/>
              </w:rPr>
              <w:t>7</w:t>
            </w:r>
            <w:r w:rsidR="00DE6990">
              <w:rPr>
                <w:noProof/>
                <w:webHidden/>
              </w:rPr>
              <w:fldChar w:fldCharType="end"/>
            </w:r>
          </w:hyperlink>
        </w:p>
        <w:p w14:paraId="60EC5F0A" w14:textId="52F025E5" w:rsidR="00DE6990" w:rsidRDefault="00000000">
          <w:pPr>
            <w:pStyle w:val="TOC1"/>
            <w:tabs>
              <w:tab w:val="right" w:leader="dot" w:pos="9016"/>
            </w:tabs>
            <w:rPr>
              <w:noProof/>
            </w:rPr>
          </w:pPr>
          <w:hyperlink w:anchor="_Toc166838260" w:history="1">
            <w:r w:rsidR="00DE6990" w:rsidRPr="0015266C">
              <w:rPr>
                <w:rStyle w:val="Hyperlink"/>
                <w:noProof/>
              </w:rPr>
              <w:t>Ethical Consideration of the Research</w:t>
            </w:r>
            <w:r w:rsidR="00DE6990">
              <w:rPr>
                <w:noProof/>
                <w:webHidden/>
              </w:rPr>
              <w:tab/>
            </w:r>
            <w:r w:rsidR="00DE6990">
              <w:rPr>
                <w:noProof/>
                <w:webHidden/>
              </w:rPr>
              <w:fldChar w:fldCharType="begin"/>
            </w:r>
            <w:r w:rsidR="00DE6990">
              <w:rPr>
                <w:noProof/>
                <w:webHidden/>
              </w:rPr>
              <w:instrText xml:space="preserve"> PAGEREF _Toc166838260 \h </w:instrText>
            </w:r>
            <w:r w:rsidR="00DE6990">
              <w:rPr>
                <w:noProof/>
                <w:webHidden/>
              </w:rPr>
            </w:r>
            <w:r w:rsidR="00DE6990">
              <w:rPr>
                <w:noProof/>
                <w:webHidden/>
              </w:rPr>
              <w:fldChar w:fldCharType="separate"/>
            </w:r>
            <w:r w:rsidR="00DE6990">
              <w:rPr>
                <w:noProof/>
                <w:webHidden/>
              </w:rPr>
              <w:t>7</w:t>
            </w:r>
            <w:r w:rsidR="00DE6990">
              <w:rPr>
                <w:noProof/>
                <w:webHidden/>
              </w:rPr>
              <w:fldChar w:fldCharType="end"/>
            </w:r>
          </w:hyperlink>
        </w:p>
        <w:p w14:paraId="6706EB4E" w14:textId="232FB01E" w:rsidR="00DE6990" w:rsidRDefault="00000000">
          <w:pPr>
            <w:pStyle w:val="TOC1"/>
            <w:tabs>
              <w:tab w:val="right" w:leader="dot" w:pos="9016"/>
            </w:tabs>
            <w:rPr>
              <w:noProof/>
            </w:rPr>
          </w:pPr>
          <w:hyperlink w:anchor="_Toc166838261" w:history="1">
            <w:r w:rsidR="00DE6990" w:rsidRPr="0015266C">
              <w:rPr>
                <w:rStyle w:val="Hyperlink"/>
                <w:noProof/>
              </w:rPr>
              <w:t>Chapter 4: Conclusion</w:t>
            </w:r>
            <w:r w:rsidR="00DE6990">
              <w:rPr>
                <w:noProof/>
                <w:webHidden/>
              </w:rPr>
              <w:tab/>
            </w:r>
            <w:r w:rsidR="00DE6990">
              <w:rPr>
                <w:noProof/>
                <w:webHidden/>
              </w:rPr>
              <w:fldChar w:fldCharType="begin"/>
            </w:r>
            <w:r w:rsidR="00DE6990">
              <w:rPr>
                <w:noProof/>
                <w:webHidden/>
              </w:rPr>
              <w:instrText xml:space="preserve"> PAGEREF _Toc166838261 \h </w:instrText>
            </w:r>
            <w:r w:rsidR="00DE6990">
              <w:rPr>
                <w:noProof/>
                <w:webHidden/>
              </w:rPr>
            </w:r>
            <w:r w:rsidR="00DE6990">
              <w:rPr>
                <w:noProof/>
                <w:webHidden/>
              </w:rPr>
              <w:fldChar w:fldCharType="separate"/>
            </w:r>
            <w:r w:rsidR="00DE6990">
              <w:rPr>
                <w:noProof/>
                <w:webHidden/>
              </w:rPr>
              <w:t>8</w:t>
            </w:r>
            <w:r w:rsidR="00DE6990">
              <w:rPr>
                <w:noProof/>
                <w:webHidden/>
              </w:rPr>
              <w:fldChar w:fldCharType="end"/>
            </w:r>
          </w:hyperlink>
        </w:p>
        <w:p w14:paraId="0F7E0607" w14:textId="2A809A5C" w:rsidR="00DE6990" w:rsidRDefault="00000000">
          <w:pPr>
            <w:pStyle w:val="TOC1"/>
            <w:tabs>
              <w:tab w:val="right" w:leader="dot" w:pos="9016"/>
            </w:tabs>
            <w:rPr>
              <w:noProof/>
            </w:rPr>
          </w:pPr>
          <w:hyperlink w:anchor="_Toc166838262" w:history="1">
            <w:r w:rsidR="00DE6990" w:rsidRPr="0015266C">
              <w:rPr>
                <w:rStyle w:val="Hyperlink"/>
                <w:noProof/>
              </w:rPr>
              <w:t>Chapter 5: References and Bibliography</w:t>
            </w:r>
            <w:r w:rsidR="00DE6990">
              <w:rPr>
                <w:noProof/>
                <w:webHidden/>
              </w:rPr>
              <w:tab/>
            </w:r>
            <w:r w:rsidR="00DE6990">
              <w:rPr>
                <w:noProof/>
                <w:webHidden/>
              </w:rPr>
              <w:fldChar w:fldCharType="begin"/>
            </w:r>
            <w:r w:rsidR="00DE6990">
              <w:rPr>
                <w:noProof/>
                <w:webHidden/>
              </w:rPr>
              <w:instrText xml:space="preserve"> PAGEREF _Toc166838262 \h </w:instrText>
            </w:r>
            <w:r w:rsidR="00DE6990">
              <w:rPr>
                <w:noProof/>
                <w:webHidden/>
              </w:rPr>
            </w:r>
            <w:r w:rsidR="00DE6990">
              <w:rPr>
                <w:noProof/>
                <w:webHidden/>
              </w:rPr>
              <w:fldChar w:fldCharType="separate"/>
            </w:r>
            <w:r w:rsidR="00DE6990">
              <w:rPr>
                <w:noProof/>
                <w:webHidden/>
              </w:rPr>
              <w:t>9</w:t>
            </w:r>
            <w:r w:rsidR="00DE6990">
              <w:rPr>
                <w:noProof/>
                <w:webHidden/>
              </w:rPr>
              <w:fldChar w:fldCharType="end"/>
            </w:r>
          </w:hyperlink>
        </w:p>
        <w:p w14:paraId="03986AFE" w14:textId="22AE84B4" w:rsidR="00DE6990" w:rsidRDefault="00DE6990">
          <w:r>
            <w:rPr>
              <w:b/>
              <w:bCs/>
              <w:noProof/>
            </w:rPr>
            <w:fldChar w:fldCharType="end"/>
          </w:r>
        </w:p>
      </w:sdtContent>
    </w:sdt>
    <w:p w14:paraId="2CFB4D13" w14:textId="0E1357D6" w:rsidR="00610A04" w:rsidRPr="0067470B" w:rsidRDefault="00011C81" w:rsidP="00296AAB">
      <w:pPr>
        <w:rPr>
          <w:rFonts w:ascii="Arial" w:eastAsia="Times New Roman" w:hAnsi="Arial" w:cs="Arial"/>
        </w:rPr>
      </w:pPr>
      <w:r w:rsidRPr="0067470B">
        <w:rPr>
          <w:rFonts w:ascii="Arial" w:hAnsi="Arial" w:cs="Arial"/>
        </w:rPr>
        <w:br w:type="page"/>
      </w:r>
    </w:p>
    <w:p w14:paraId="3FC8987C" w14:textId="77777777" w:rsidR="00610A04" w:rsidRPr="0067470B" w:rsidRDefault="00011C81" w:rsidP="00395BEC">
      <w:pPr>
        <w:pStyle w:val="Heading1"/>
      </w:pPr>
      <w:bookmarkStart w:id="1" w:name="_Toc166838236"/>
      <w:r w:rsidRPr="0067470B">
        <w:lastRenderedPageBreak/>
        <w:t>Chapter 1: Introduction</w:t>
      </w:r>
      <w:bookmarkEnd w:id="1"/>
      <w:r w:rsidRPr="0067470B">
        <w:t xml:space="preserve"> </w:t>
      </w:r>
    </w:p>
    <w:p w14:paraId="0D8EAAEF" w14:textId="1AE19614" w:rsidR="00610A04" w:rsidRPr="0067470B" w:rsidRDefault="00011C81" w:rsidP="0067470B">
      <w:pPr>
        <w:spacing w:after="0" w:line="360" w:lineRule="auto"/>
        <w:ind w:firstLine="720"/>
        <w:jc w:val="both"/>
        <w:rPr>
          <w:rFonts w:ascii="Arial" w:eastAsia="Times New Roman" w:hAnsi="Arial" w:cs="Arial"/>
        </w:rPr>
      </w:pPr>
      <w:r w:rsidRPr="0067470B">
        <w:rPr>
          <w:rFonts w:ascii="Arial" w:eastAsia="Times New Roman" w:hAnsi="Arial" w:cs="Arial"/>
        </w:rPr>
        <w:t xml:space="preserve">Asset management is a crucial financial practice that involves directing and optimising an investor's portfolio. </w:t>
      </w:r>
      <w:r w:rsidRPr="0067470B">
        <w:rPr>
          <w:rFonts w:ascii="Arial" w:eastAsia="Times New Roman" w:hAnsi="Arial" w:cs="Arial"/>
          <w:color w:val="000000"/>
        </w:rPr>
        <w:t>All asset managers aim to improve wealth over time by acquiring, maintaining, and trading investments that have the potential to grow in value (</w:t>
      </w:r>
      <w:proofErr w:type="spellStart"/>
      <w:r w:rsidRPr="0067470B">
        <w:rPr>
          <w:rFonts w:ascii="Arial" w:eastAsia="Times New Roman" w:hAnsi="Arial" w:cs="Arial"/>
        </w:rPr>
        <w:t>Parlikad</w:t>
      </w:r>
      <w:proofErr w:type="spellEnd"/>
      <w:r w:rsidRPr="0067470B">
        <w:rPr>
          <w:rFonts w:ascii="Arial" w:eastAsia="Times New Roman" w:hAnsi="Arial" w:cs="Arial"/>
        </w:rPr>
        <w:t xml:space="preserve"> and Jafari, 2016)</w:t>
      </w:r>
      <w:r w:rsidRPr="0067470B">
        <w:rPr>
          <w:rFonts w:ascii="Arial" w:eastAsia="Times New Roman" w:hAnsi="Arial" w:cs="Arial"/>
          <w:color w:val="000000"/>
        </w:rPr>
        <w:t>.</w:t>
      </w:r>
      <w:r w:rsidRPr="0067470B">
        <w:rPr>
          <w:rFonts w:ascii="Arial" w:eastAsia="Times New Roman" w:hAnsi="Arial" w:cs="Arial"/>
        </w:rPr>
        <w:t xml:space="preserve"> The aspects of asset management relevant to this research include portfolio management, risk evaluation, research, monitoring, and evaluation.</w:t>
      </w:r>
      <w:r w:rsidR="00502AF2">
        <w:rPr>
          <w:rFonts w:ascii="Arial" w:eastAsia="Times New Roman" w:hAnsi="Arial" w:cs="Arial"/>
        </w:rPr>
        <w:t xml:space="preserve"> In this report, we will look at</w:t>
      </w:r>
      <w:r w:rsidR="00502AF2" w:rsidRPr="00502AF2">
        <w:rPr>
          <w:rFonts w:ascii="Arial" w:eastAsia="Times New Roman" w:hAnsi="Arial" w:cs="Arial"/>
        </w:rPr>
        <w:t xml:space="preserve"> comparing</w:t>
      </w:r>
      <w:r w:rsidR="00502AF2">
        <w:rPr>
          <w:rFonts w:ascii="Arial" w:eastAsia="Times New Roman" w:hAnsi="Arial" w:cs="Arial"/>
        </w:rPr>
        <w:t xml:space="preserve"> UK</w:t>
      </w:r>
      <w:r w:rsidR="00502AF2" w:rsidRPr="00502AF2">
        <w:rPr>
          <w:rFonts w:ascii="Arial" w:eastAsia="Times New Roman" w:hAnsi="Arial" w:cs="Arial"/>
        </w:rPr>
        <w:t xml:space="preserve"> asset management practices across different regions such </w:t>
      </w:r>
      <w:r w:rsidR="00E02891" w:rsidRPr="00502AF2">
        <w:rPr>
          <w:rFonts w:ascii="Arial" w:eastAsia="Times New Roman" w:hAnsi="Arial" w:cs="Arial"/>
        </w:rPr>
        <w:t>as Europe</w:t>
      </w:r>
      <w:r w:rsidR="00502AF2" w:rsidRPr="00502AF2">
        <w:rPr>
          <w:rFonts w:ascii="Arial" w:eastAsia="Times New Roman" w:hAnsi="Arial" w:cs="Arial"/>
        </w:rPr>
        <w:t>, Asia, and Africa</w:t>
      </w:r>
      <w:r w:rsidR="00581904">
        <w:rPr>
          <w:rFonts w:ascii="Arial" w:eastAsia="Times New Roman" w:hAnsi="Arial" w:cs="Arial"/>
        </w:rPr>
        <w:t xml:space="preserve"> to be able to identify</w:t>
      </w:r>
      <w:r w:rsidR="0069005B">
        <w:rPr>
          <w:rFonts w:ascii="Arial" w:eastAsia="Times New Roman" w:hAnsi="Arial" w:cs="Arial"/>
        </w:rPr>
        <w:t xml:space="preserve"> </w:t>
      </w:r>
      <w:r w:rsidR="00AB153C">
        <w:rPr>
          <w:rFonts w:ascii="Arial" w:eastAsia="Times New Roman" w:hAnsi="Arial" w:cs="Arial"/>
        </w:rPr>
        <w:t xml:space="preserve">the best practice to manage </w:t>
      </w:r>
      <w:r w:rsidR="004C1178">
        <w:rPr>
          <w:rFonts w:ascii="Arial" w:eastAsia="Times New Roman" w:hAnsi="Arial" w:cs="Arial"/>
        </w:rPr>
        <w:t>properties in the UK a</w:t>
      </w:r>
      <w:r w:rsidR="002A6BDA">
        <w:rPr>
          <w:rFonts w:ascii="Arial" w:eastAsia="Times New Roman" w:hAnsi="Arial" w:cs="Arial"/>
        </w:rPr>
        <w:t>nd see if the</w:t>
      </w:r>
      <w:r w:rsidR="00B30725">
        <w:rPr>
          <w:rFonts w:ascii="Arial" w:eastAsia="Times New Roman" w:hAnsi="Arial" w:cs="Arial"/>
        </w:rPr>
        <w:t xml:space="preserve"> </w:t>
      </w:r>
      <w:r w:rsidR="004C1178">
        <w:rPr>
          <w:rFonts w:ascii="Arial" w:eastAsia="Times New Roman" w:hAnsi="Arial" w:cs="Arial"/>
        </w:rPr>
        <w:t>c</w:t>
      </w:r>
      <w:r w:rsidR="00B30725">
        <w:rPr>
          <w:rFonts w:ascii="Arial" w:eastAsia="Times New Roman" w:hAnsi="Arial" w:cs="Arial"/>
        </w:rPr>
        <w:t>urrent</w:t>
      </w:r>
      <w:r w:rsidR="004C1178">
        <w:rPr>
          <w:rFonts w:ascii="Arial" w:eastAsia="Times New Roman" w:hAnsi="Arial" w:cs="Arial"/>
        </w:rPr>
        <w:t xml:space="preserve"> </w:t>
      </w:r>
      <w:r w:rsidR="00B30725">
        <w:rPr>
          <w:rFonts w:ascii="Arial" w:eastAsia="Times New Roman" w:hAnsi="Arial" w:cs="Arial"/>
        </w:rPr>
        <w:t xml:space="preserve">practices in place can </w:t>
      </w:r>
      <w:r w:rsidR="004C1178">
        <w:rPr>
          <w:rFonts w:ascii="Arial" w:eastAsia="Times New Roman" w:hAnsi="Arial" w:cs="Arial"/>
        </w:rPr>
        <w:t>be improve</w:t>
      </w:r>
      <w:r w:rsidR="002A6BDA">
        <w:rPr>
          <w:rFonts w:ascii="Arial" w:eastAsia="Times New Roman" w:hAnsi="Arial" w:cs="Arial"/>
        </w:rPr>
        <w:t>d</w:t>
      </w:r>
      <w:r w:rsidR="007D16BC">
        <w:rPr>
          <w:rFonts w:ascii="Arial" w:eastAsia="Times New Roman" w:hAnsi="Arial" w:cs="Arial"/>
        </w:rPr>
        <w:t>.</w:t>
      </w:r>
    </w:p>
    <w:p w14:paraId="35405D27" w14:textId="77777777" w:rsidR="00610A04" w:rsidRPr="0067470B" w:rsidRDefault="00011C81" w:rsidP="00395BEC">
      <w:pPr>
        <w:pStyle w:val="Heading1"/>
      </w:pPr>
      <w:bookmarkStart w:id="2" w:name="_Toc166838237"/>
      <w:r w:rsidRPr="0067470B">
        <w:t>Significance of the Topic</w:t>
      </w:r>
      <w:bookmarkEnd w:id="2"/>
    </w:p>
    <w:p w14:paraId="01428234" w14:textId="77777777" w:rsidR="00610A04" w:rsidRPr="0067470B" w:rsidRDefault="00011C81" w:rsidP="0067470B">
      <w:pPr>
        <w:spacing w:after="0" w:line="360" w:lineRule="auto"/>
        <w:ind w:firstLine="720"/>
        <w:jc w:val="both"/>
        <w:rPr>
          <w:rFonts w:ascii="Arial" w:eastAsia="Times New Roman" w:hAnsi="Arial" w:cs="Arial"/>
        </w:rPr>
      </w:pPr>
      <w:r w:rsidRPr="0067470B">
        <w:rPr>
          <w:rFonts w:ascii="Arial" w:eastAsia="Times New Roman" w:hAnsi="Arial" w:cs="Arial"/>
        </w:rPr>
        <w:t>Asset management selects the right mix of investments in a portfolio and determines the allocation percentages for each investment. Asset managers evaluate the risk associated with each investment through asset management (Cooper, Lee, and Jones, 2020). It helps them consider market volatility, economic conditions, and industry-specific risks. Asset managers conduct thorough research to identify investment opportunities and analyse financial statements, market trends, and economic indicators (Gay and Sinha, 2013).</w:t>
      </w:r>
      <w:r w:rsidRPr="0067470B">
        <w:rPr>
          <w:rFonts w:ascii="Arial" w:eastAsia="Times New Roman" w:hAnsi="Arial" w:cs="Arial"/>
          <w:color w:val="111111"/>
          <w:highlight w:val="white"/>
        </w:rPr>
        <w:t xml:space="preserve"> </w:t>
      </w:r>
      <w:r w:rsidRPr="0067470B">
        <w:rPr>
          <w:rFonts w:ascii="Arial" w:eastAsia="Times New Roman" w:hAnsi="Arial" w:cs="Arial"/>
        </w:rPr>
        <w:t>Managers, especially those in the UK, must continuously monitor portfolio performance (Rizvi et al., 2020). Researching the emerging trends that help improve property value and operations efficiency is essential.</w:t>
      </w:r>
    </w:p>
    <w:p w14:paraId="6F89C0FB" w14:textId="77777777" w:rsidR="00610A04" w:rsidRPr="0067470B" w:rsidRDefault="00011C81" w:rsidP="00395BEC">
      <w:pPr>
        <w:pStyle w:val="Heading1"/>
      </w:pPr>
      <w:bookmarkStart w:id="3" w:name="_Toc166838238"/>
      <w:r w:rsidRPr="0067470B">
        <w:t>Purpose of the Research</w:t>
      </w:r>
      <w:bookmarkEnd w:id="3"/>
    </w:p>
    <w:p w14:paraId="12BD50F4" w14:textId="77777777" w:rsidR="00610A04" w:rsidRPr="0067470B" w:rsidRDefault="00011C81" w:rsidP="0067470B">
      <w:pPr>
        <w:spacing w:after="0" w:line="360" w:lineRule="auto"/>
        <w:ind w:firstLine="720"/>
        <w:jc w:val="both"/>
        <w:rPr>
          <w:rFonts w:ascii="Arial" w:eastAsia="Times New Roman" w:hAnsi="Arial" w:cs="Arial"/>
        </w:rPr>
      </w:pPr>
      <w:r w:rsidRPr="0067470B">
        <w:rPr>
          <w:rFonts w:ascii="Arial" w:eastAsia="Times New Roman" w:hAnsi="Arial" w:cs="Arial"/>
        </w:rPr>
        <w:t xml:space="preserve">Asset managers safeguard property investments by addressing risks related to property value. By optimising expenses, property owners can improve profitability. Asset managers must explore energy-saving initiatives to reduce utility costs (de Prado, 2020). The purpose of this study is to help asset managers in the UK find sustainable practices not only to save money but also enhance a property's appeal. </w:t>
      </w:r>
    </w:p>
    <w:p w14:paraId="03D751B9" w14:textId="77777777" w:rsidR="00610A04" w:rsidRPr="0067470B" w:rsidRDefault="00011C81" w:rsidP="00395BEC">
      <w:pPr>
        <w:pStyle w:val="Heading1"/>
      </w:pPr>
      <w:bookmarkStart w:id="4" w:name="_Toc166838239"/>
      <w:r w:rsidRPr="0067470B">
        <w:t>Proposed Aim, Objectives, and Research Questions</w:t>
      </w:r>
      <w:bookmarkEnd w:id="4"/>
    </w:p>
    <w:p w14:paraId="7666D8B5" w14:textId="77777777" w:rsidR="00610A04" w:rsidRPr="0067470B" w:rsidRDefault="00011C81" w:rsidP="0041085D">
      <w:pPr>
        <w:pStyle w:val="Heading2"/>
      </w:pPr>
      <w:r w:rsidRPr="0067470B">
        <w:tab/>
      </w:r>
      <w:bookmarkStart w:id="5" w:name="_Toc166838240"/>
      <w:r w:rsidRPr="0067470B">
        <w:t>Aim</w:t>
      </w:r>
      <w:bookmarkEnd w:id="5"/>
      <w:r w:rsidRPr="0067470B">
        <w:t xml:space="preserve"> </w:t>
      </w:r>
    </w:p>
    <w:p w14:paraId="629481ED" w14:textId="77777777" w:rsidR="00610A04" w:rsidRPr="0067470B" w:rsidRDefault="00011C81" w:rsidP="0067470B">
      <w:pPr>
        <w:spacing w:after="0" w:line="360" w:lineRule="auto"/>
        <w:ind w:firstLine="720"/>
        <w:jc w:val="both"/>
        <w:rPr>
          <w:rFonts w:ascii="Arial" w:eastAsia="Times New Roman" w:hAnsi="Arial" w:cs="Arial"/>
          <w:i/>
        </w:rPr>
      </w:pPr>
      <w:r w:rsidRPr="0067470B">
        <w:rPr>
          <w:rFonts w:ascii="Arial" w:eastAsia="Times New Roman" w:hAnsi="Arial" w:cs="Arial"/>
        </w:rPr>
        <w:t>To explore the impact of asset management practices on property value and operational efficiency.</w:t>
      </w:r>
    </w:p>
    <w:p w14:paraId="764949C5" w14:textId="77777777" w:rsidR="00610A04" w:rsidRPr="0067470B" w:rsidRDefault="00011C81" w:rsidP="0041085D">
      <w:pPr>
        <w:pStyle w:val="Heading2"/>
      </w:pPr>
      <w:r w:rsidRPr="0067470B">
        <w:tab/>
      </w:r>
      <w:bookmarkStart w:id="6" w:name="_Toc166838241"/>
      <w:r w:rsidRPr="0067470B">
        <w:t>Objectives</w:t>
      </w:r>
      <w:bookmarkEnd w:id="6"/>
    </w:p>
    <w:p w14:paraId="74A00140" w14:textId="77777777" w:rsidR="00610A04" w:rsidRPr="00395BEC" w:rsidRDefault="00011C81" w:rsidP="00395BEC">
      <w:pPr>
        <w:pStyle w:val="ListParagraph"/>
        <w:numPr>
          <w:ilvl w:val="0"/>
          <w:numId w:val="4"/>
        </w:numPr>
        <w:spacing w:after="0" w:line="360" w:lineRule="auto"/>
        <w:jc w:val="both"/>
        <w:rPr>
          <w:rFonts w:ascii="Arial" w:eastAsia="Times New Roman" w:hAnsi="Arial" w:cs="Arial"/>
        </w:rPr>
      </w:pPr>
      <w:r w:rsidRPr="00395BEC">
        <w:rPr>
          <w:rFonts w:ascii="Arial" w:eastAsia="Times New Roman" w:hAnsi="Arial" w:cs="Arial"/>
        </w:rPr>
        <w:t>Identify critical asset management practices used in the real estate industry.</w:t>
      </w:r>
    </w:p>
    <w:p w14:paraId="395CE9AA" w14:textId="77777777" w:rsidR="00610A04" w:rsidRPr="00395BEC" w:rsidRDefault="00011C81" w:rsidP="00395BEC">
      <w:pPr>
        <w:pStyle w:val="ListParagraph"/>
        <w:numPr>
          <w:ilvl w:val="0"/>
          <w:numId w:val="4"/>
        </w:numPr>
        <w:spacing w:after="0" w:line="360" w:lineRule="auto"/>
        <w:jc w:val="both"/>
        <w:rPr>
          <w:rFonts w:ascii="Arial" w:eastAsia="Times New Roman" w:hAnsi="Arial" w:cs="Arial"/>
        </w:rPr>
      </w:pPr>
      <w:r w:rsidRPr="00395BEC">
        <w:rPr>
          <w:rFonts w:ascii="Arial" w:eastAsia="Times New Roman" w:hAnsi="Arial" w:cs="Arial"/>
        </w:rPr>
        <w:t>Assess their impact on property value.</w:t>
      </w:r>
    </w:p>
    <w:p w14:paraId="3C7CEA83" w14:textId="77777777" w:rsidR="00610A04" w:rsidRPr="00395BEC" w:rsidRDefault="00011C81" w:rsidP="00395BEC">
      <w:pPr>
        <w:pStyle w:val="ListParagraph"/>
        <w:numPr>
          <w:ilvl w:val="0"/>
          <w:numId w:val="4"/>
        </w:numPr>
        <w:spacing w:after="0" w:line="360" w:lineRule="auto"/>
        <w:jc w:val="both"/>
        <w:rPr>
          <w:rFonts w:ascii="Arial" w:eastAsia="Times New Roman" w:hAnsi="Arial" w:cs="Arial"/>
        </w:rPr>
      </w:pPr>
      <w:r w:rsidRPr="00395BEC">
        <w:rPr>
          <w:rFonts w:ascii="Arial" w:eastAsia="Times New Roman" w:hAnsi="Arial" w:cs="Arial"/>
        </w:rPr>
        <w:t>Analyse how these practices contribute to operational efficiency.</w:t>
      </w:r>
    </w:p>
    <w:p w14:paraId="1F3D6F92" w14:textId="77777777" w:rsidR="00610A04" w:rsidRPr="0067470B" w:rsidRDefault="00011C81" w:rsidP="0041085D">
      <w:pPr>
        <w:pStyle w:val="Heading2"/>
      </w:pPr>
      <w:r w:rsidRPr="0067470B">
        <w:tab/>
      </w:r>
      <w:bookmarkStart w:id="7" w:name="_Toc166838242"/>
      <w:r w:rsidRPr="0067470B">
        <w:t>Research Questions</w:t>
      </w:r>
      <w:bookmarkEnd w:id="7"/>
    </w:p>
    <w:p w14:paraId="12EDEE90" w14:textId="77777777" w:rsidR="00610A04" w:rsidRPr="00395BEC" w:rsidRDefault="00011C81" w:rsidP="00395BEC">
      <w:pPr>
        <w:pStyle w:val="ListParagraph"/>
        <w:numPr>
          <w:ilvl w:val="0"/>
          <w:numId w:val="5"/>
        </w:numPr>
        <w:pBdr>
          <w:top w:val="nil"/>
          <w:left w:val="nil"/>
          <w:bottom w:val="nil"/>
          <w:right w:val="nil"/>
          <w:between w:val="nil"/>
        </w:pBdr>
        <w:spacing w:after="0" w:line="360" w:lineRule="auto"/>
        <w:jc w:val="both"/>
        <w:rPr>
          <w:rFonts w:ascii="Arial" w:eastAsia="Times New Roman" w:hAnsi="Arial" w:cs="Arial"/>
          <w:color w:val="000000"/>
        </w:rPr>
      </w:pPr>
      <w:r w:rsidRPr="00395BEC">
        <w:rPr>
          <w:rFonts w:ascii="Arial" w:eastAsia="Times New Roman" w:hAnsi="Arial" w:cs="Arial"/>
          <w:color w:val="000000"/>
        </w:rPr>
        <w:t>What are the essential asset management practices?</w:t>
      </w:r>
    </w:p>
    <w:p w14:paraId="0E586464" w14:textId="666869E2" w:rsidR="00395BEC" w:rsidRPr="005371E2" w:rsidRDefault="00011C81" w:rsidP="00395BEC">
      <w:pPr>
        <w:pStyle w:val="ListParagraph"/>
        <w:numPr>
          <w:ilvl w:val="0"/>
          <w:numId w:val="5"/>
        </w:numPr>
        <w:pBdr>
          <w:top w:val="nil"/>
          <w:left w:val="nil"/>
          <w:bottom w:val="nil"/>
          <w:right w:val="nil"/>
          <w:between w:val="nil"/>
        </w:pBdr>
        <w:spacing w:after="0" w:line="360" w:lineRule="auto"/>
        <w:jc w:val="both"/>
        <w:rPr>
          <w:rFonts w:ascii="Arial" w:eastAsia="Times New Roman" w:hAnsi="Arial" w:cs="Arial"/>
          <w:color w:val="000000"/>
        </w:rPr>
      </w:pPr>
      <w:r w:rsidRPr="00395BEC">
        <w:rPr>
          <w:rFonts w:ascii="Arial" w:eastAsia="Times New Roman" w:hAnsi="Arial" w:cs="Arial"/>
          <w:color w:val="000000"/>
        </w:rPr>
        <w:t>How do these practices affect property value?</w:t>
      </w:r>
    </w:p>
    <w:p w14:paraId="4983543D" w14:textId="77777777" w:rsidR="00610A04" w:rsidRPr="0067470B" w:rsidRDefault="00011C81" w:rsidP="00395BEC">
      <w:pPr>
        <w:pStyle w:val="Heading1"/>
      </w:pPr>
      <w:bookmarkStart w:id="8" w:name="_Toc166838243"/>
      <w:r w:rsidRPr="0067470B">
        <w:lastRenderedPageBreak/>
        <w:t>Chapter 2: Literature Review</w:t>
      </w:r>
      <w:bookmarkEnd w:id="8"/>
    </w:p>
    <w:p w14:paraId="4E438226" w14:textId="77777777" w:rsidR="00610A04" w:rsidRPr="0067470B" w:rsidRDefault="00011C81" w:rsidP="00395BEC">
      <w:pPr>
        <w:pStyle w:val="Heading1"/>
      </w:pPr>
      <w:bookmarkStart w:id="9" w:name="_Toc166838244"/>
      <w:r w:rsidRPr="0067470B">
        <w:t>Definition</w:t>
      </w:r>
      <w:bookmarkEnd w:id="9"/>
    </w:p>
    <w:p w14:paraId="0EE4CB6B"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Higham, Challender, and Watts (2022) argue that analysing real estate investment assets to create profitable plans is known as asset management. Asset management optimises investment returns while reducing risk exposure. </w:t>
      </w:r>
      <w:proofErr w:type="spellStart"/>
      <w:r w:rsidRPr="0067470B">
        <w:rPr>
          <w:rFonts w:ascii="Arial" w:eastAsia="Times New Roman" w:hAnsi="Arial" w:cs="Arial"/>
        </w:rPr>
        <w:t>Gavrikova</w:t>
      </w:r>
      <w:proofErr w:type="spellEnd"/>
      <w:r w:rsidRPr="0067470B">
        <w:rPr>
          <w:rFonts w:ascii="Arial" w:eastAsia="Times New Roman" w:hAnsi="Arial" w:cs="Arial"/>
        </w:rPr>
        <w:t>, Volkova, and Burda (2020) agree that asset management comprises monitoring performance and planning for investors to raise property values and seek the highest risk-adjusted returns. Asset management helps in decision-making since decisions about value-added enhancements, purchases, sales, holding, and refinancing are made.</w:t>
      </w:r>
    </w:p>
    <w:p w14:paraId="7A5C72A7" w14:textId="77777777" w:rsidR="00610A04" w:rsidRPr="0067470B" w:rsidRDefault="00011C81" w:rsidP="00395BEC">
      <w:pPr>
        <w:pStyle w:val="Heading1"/>
      </w:pPr>
      <w:bookmarkStart w:id="10" w:name="_Toc166838245"/>
      <w:r w:rsidRPr="0067470B">
        <w:t>Characteristics</w:t>
      </w:r>
      <w:bookmarkEnd w:id="10"/>
    </w:p>
    <w:p w14:paraId="47A76601"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Regional differences exist in the features of real estate asset management. Higham, Challender, and Watts (2022) in their study found that ad hoc management, a reactive strategy, and implementation phases based on the property life cycle are a few of the approaches used in the UK. Different asset managers continue to place greater emphasis on the role of maintenance management. However, </w:t>
      </w:r>
      <w:proofErr w:type="spellStart"/>
      <w:r w:rsidRPr="0067470B">
        <w:rPr>
          <w:rFonts w:ascii="Arial" w:eastAsia="Times New Roman" w:hAnsi="Arial" w:cs="Arial"/>
        </w:rPr>
        <w:t>Gavrikova</w:t>
      </w:r>
      <w:proofErr w:type="spellEnd"/>
      <w:r w:rsidRPr="0067470B">
        <w:rPr>
          <w:rFonts w:ascii="Arial" w:eastAsia="Times New Roman" w:hAnsi="Arial" w:cs="Arial"/>
        </w:rPr>
        <w:t>, Volkova, and Burda (2020) argue that lack of information management systems, management by dispersed departments, non-expert staff, and performance monitoring have all become prevalent. It is, therefore, important for governmental and non-governmental organisations to use a calculated strategy to remove undesirable characteristics.</w:t>
      </w:r>
    </w:p>
    <w:p w14:paraId="7C011F95" w14:textId="77777777" w:rsidR="00610A04" w:rsidRPr="0067470B" w:rsidRDefault="00011C81" w:rsidP="00395BEC">
      <w:pPr>
        <w:pStyle w:val="Heading1"/>
      </w:pPr>
      <w:bookmarkStart w:id="11" w:name="_Toc166838246"/>
      <w:r w:rsidRPr="0067470B">
        <w:t>Importance</w:t>
      </w:r>
      <w:bookmarkEnd w:id="11"/>
    </w:p>
    <w:p w14:paraId="5225948F" w14:textId="77777777" w:rsidR="00610A04" w:rsidRPr="0067470B" w:rsidRDefault="00011C81" w:rsidP="0067470B">
      <w:pPr>
        <w:spacing w:after="0" w:line="360" w:lineRule="auto"/>
        <w:ind w:firstLine="720"/>
        <w:jc w:val="both"/>
        <w:rPr>
          <w:rFonts w:ascii="Arial" w:eastAsia="Times New Roman" w:hAnsi="Arial" w:cs="Arial"/>
        </w:rPr>
      </w:pPr>
      <w:proofErr w:type="spellStart"/>
      <w:r w:rsidRPr="0067470B">
        <w:rPr>
          <w:rFonts w:ascii="Arial" w:eastAsia="Times New Roman" w:hAnsi="Arial" w:cs="Arial"/>
        </w:rPr>
        <w:t>Gavrikova</w:t>
      </w:r>
      <w:proofErr w:type="spellEnd"/>
      <w:r w:rsidRPr="0067470B">
        <w:rPr>
          <w:rFonts w:ascii="Arial" w:eastAsia="Times New Roman" w:hAnsi="Arial" w:cs="Arial"/>
        </w:rPr>
        <w:t xml:space="preserve">, Volkova, and Burda (2020) found that real estate asset managers use their network of financiers and investors to assist developers in obtaining capital. They support the creation and administration of budgets, guaranteeing that the project's finances remain on course. Asset managers assist in preserving the developer's investment by identifying and reducing financial risks. </w:t>
      </w:r>
      <w:proofErr w:type="spellStart"/>
      <w:r w:rsidRPr="0067470B">
        <w:rPr>
          <w:rFonts w:ascii="Arial" w:eastAsia="Times New Roman" w:hAnsi="Arial" w:cs="Arial"/>
        </w:rPr>
        <w:t>Parlikad</w:t>
      </w:r>
      <w:proofErr w:type="spellEnd"/>
      <w:r w:rsidRPr="0067470B">
        <w:rPr>
          <w:rFonts w:ascii="Arial" w:eastAsia="Times New Roman" w:hAnsi="Arial" w:cs="Arial"/>
        </w:rPr>
        <w:t xml:space="preserve"> and Jafari (2016) argue that asset managers are also essential to property management, as they ensure the property is kept up properly, maintaining its usefulness and worth (</w:t>
      </w:r>
      <w:proofErr w:type="spellStart"/>
      <w:r w:rsidRPr="0067470B">
        <w:rPr>
          <w:rFonts w:ascii="Arial" w:eastAsia="Times New Roman" w:hAnsi="Arial" w:cs="Arial"/>
        </w:rPr>
        <w:t>Gavrikova</w:t>
      </w:r>
      <w:proofErr w:type="spellEnd"/>
      <w:r w:rsidRPr="0067470B">
        <w:rPr>
          <w:rFonts w:ascii="Arial" w:eastAsia="Times New Roman" w:hAnsi="Arial" w:cs="Arial"/>
        </w:rPr>
        <w:t>, Volkova, and Burda, 2020). Therefore, asset management must be studied more since the managers are responsible for rent collection, lease agreements, and legal compliance.</w:t>
      </w:r>
    </w:p>
    <w:p w14:paraId="06C10E7D" w14:textId="77777777" w:rsidR="00610A04" w:rsidRPr="0067470B" w:rsidRDefault="00011C81" w:rsidP="00395BEC">
      <w:pPr>
        <w:pStyle w:val="Heading1"/>
      </w:pPr>
      <w:bookmarkStart w:id="12" w:name="_Toc166838247"/>
      <w:r w:rsidRPr="0067470B">
        <w:t>Models</w:t>
      </w:r>
      <w:bookmarkEnd w:id="12"/>
    </w:p>
    <w:p w14:paraId="37559166" w14:textId="77777777" w:rsidR="00610A04" w:rsidRPr="0067470B" w:rsidRDefault="00011C81" w:rsidP="0067470B">
      <w:pPr>
        <w:spacing w:after="0" w:line="360" w:lineRule="auto"/>
        <w:ind w:firstLine="720"/>
        <w:jc w:val="both"/>
        <w:rPr>
          <w:rFonts w:ascii="Arial" w:eastAsia="Times New Roman" w:hAnsi="Arial" w:cs="Arial"/>
        </w:rPr>
      </w:pPr>
      <w:r w:rsidRPr="0067470B">
        <w:rPr>
          <w:rFonts w:ascii="Arial" w:eastAsia="Times New Roman" w:hAnsi="Arial" w:cs="Arial"/>
        </w:rPr>
        <w:t xml:space="preserve">Real estate uses conventional asset management models. For instance, Higham, Challender, and Watts (2022) in their study mentioned the models of the manufacturer-suggested timetable, the reliability-centred maintenance programme, and the merely approximated preventive maintenance schedule. </w:t>
      </w:r>
      <w:proofErr w:type="spellStart"/>
      <w:r w:rsidRPr="0067470B">
        <w:rPr>
          <w:rFonts w:ascii="Arial" w:eastAsia="Times New Roman" w:hAnsi="Arial" w:cs="Arial"/>
        </w:rPr>
        <w:t>Parlikad</w:t>
      </w:r>
      <w:proofErr w:type="spellEnd"/>
      <w:r w:rsidRPr="0067470B">
        <w:rPr>
          <w:rFonts w:ascii="Arial" w:eastAsia="Times New Roman" w:hAnsi="Arial" w:cs="Arial"/>
        </w:rPr>
        <w:t xml:space="preserve"> and Jafari (2016) also noted that the Asset Management (AM) Council has created several models as a foundation for asset </w:t>
      </w:r>
      <w:r w:rsidRPr="0067470B">
        <w:rPr>
          <w:rFonts w:ascii="Arial" w:eastAsia="Times New Roman" w:hAnsi="Arial" w:cs="Arial"/>
        </w:rPr>
        <w:lastRenderedPageBreak/>
        <w:t>management principles. They are the maturity model, organisational system model, capability delivery model, asset management concept model, and asset management system model. These models must be investigated more since they are essential in real estate asset management.</w:t>
      </w:r>
    </w:p>
    <w:p w14:paraId="68B7D489" w14:textId="77777777" w:rsidR="00610A04" w:rsidRPr="0067470B" w:rsidRDefault="00011C81" w:rsidP="00395BEC">
      <w:pPr>
        <w:pStyle w:val="Heading1"/>
      </w:pPr>
      <w:bookmarkStart w:id="13" w:name="_Toc166838248"/>
      <w:r w:rsidRPr="0067470B">
        <w:t>Theories</w:t>
      </w:r>
      <w:bookmarkEnd w:id="13"/>
    </w:p>
    <w:p w14:paraId="6F618DD8" w14:textId="77777777" w:rsidR="00610A04" w:rsidRPr="0067470B" w:rsidRDefault="00011C81" w:rsidP="0067470B">
      <w:pPr>
        <w:spacing w:after="0" w:line="360" w:lineRule="auto"/>
        <w:ind w:firstLine="720"/>
        <w:jc w:val="both"/>
        <w:rPr>
          <w:rFonts w:ascii="Arial" w:eastAsia="Times New Roman" w:hAnsi="Arial" w:cs="Arial"/>
        </w:rPr>
      </w:pPr>
      <w:r w:rsidRPr="0067470B">
        <w:rPr>
          <w:rFonts w:ascii="Arial" w:eastAsia="Times New Roman" w:hAnsi="Arial" w:cs="Arial"/>
        </w:rPr>
        <w:t>Lindquist et al. (2022) investigate the core ideas of the optimal frontier for real estate asset management and Markowitz's mean-variance optimisation. According to another study, real estate investments can be assessed using quantitative methods within a portfolio framework (</w:t>
      </w:r>
      <w:proofErr w:type="spellStart"/>
      <w:r w:rsidRPr="0067470B">
        <w:rPr>
          <w:rFonts w:ascii="Arial" w:eastAsia="Times New Roman" w:hAnsi="Arial" w:cs="Arial"/>
        </w:rPr>
        <w:t>Gavrikova</w:t>
      </w:r>
      <w:proofErr w:type="spellEnd"/>
      <w:r w:rsidRPr="0067470B">
        <w:rPr>
          <w:rFonts w:ascii="Arial" w:eastAsia="Times New Roman" w:hAnsi="Arial" w:cs="Arial"/>
        </w:rPr>
        <w:t xml:space="preserve">, Volkova, and Burda, 2020). The literature discusses extensions of the portfolio theory framework to alternative risk measure optimisation techniques. </w:t>
      </w:r>
    </w:p>
    <w:p w14:paraId="0C8B7DE6" w14:textId="77777777" w:rsidR="00610A04" w:rsidRPr="0067470B" w:rsidRDefault="00011C81" w:rsidP="00395BEC">
      <w:pPr>
        <w:pStyle w:val="Heading1"/>
      </w:pPr>
      <w:bookmarkStart w:id="14" w:name="_Toc166838249"/>
      <w:r w:rsidRPr="0067470B">
        <w:t>Advantages and Disadvantages</w:t>
      </w:r>
      <w:bookmarkEnd w:id="14"/>
    </w:p>
    <w:p w14:paraId="5E699FB8"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r>
      <w:proofErr w:type="spellStart"/>
      <w:r w:rsidRPr="0067470B">
        <w:rPr>
          <w:rFonts w:ascii="Arial" w:eastAsia="Times New Roman" w:hAnsi="Arial" w:cs="Arial"/>
        </w:rPr>
        <w:t>Gavrikova</w:t>
      </w:r>
      <w:proofErr w:type="spellEnd"/>
      <w:r w:rsidRPr="0067470B">
        <w:rPr>
          <w:rFonts w:ascii="Arial" w:eastAsia="Times New Roman" w:hAnsi="Arial" w:cs="Arial"/>
        </w:rPr>
        <w:t>, Volkova, and Burda (2020) found that real estate asset management offers several advantages since it aims to preserve and enhance a property's condition to raise its market worth. The managers investigate innovative tactics to increase the property's earnings, including supplemental income possibilities (Higham, Challender, and Watts, 2022). They also implement a well-organised risk management plan to foresee future problems and take appropriate action to avoid or mitigate them. However, Higham, Challender, and Watts (2022) argued that real estate asset management experiences boom and bust cycles. Market fluctuations and changing trends may limit the property's value. Therefore, maintaining compliance with evolving rules and regulations is crucial for managers to avert legal complications, fines, and even harm to the establishment's image.</w:t>
      </w:r>
    </w:p>
    <w:p w14:paraId="15213468" w14:textId="77777777" w:rsidR="00610A04" w:rsidRPr="0067470B" w:rsidRDefault="00011C81" w:rsidP="00395BEC">
      <w:pPr>
        <w:pStyle w:val="Heading1"/>
      </w:pPr>
      <w:bookmarkStart w:id="15" w:name="_Toc166838250"/>
      <w:r w:rsidRPr="0067470B">
        <w:t>Challenges</w:t>
      </w:r>
      <w:bookmarkEnd w:id="15"/>
    </w:p>
    <w:p w14:paraId="7E189ECA" w14:textId="6084185B"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Tenant retention is one of the biggest problems with real estate asset management. Maintaining a solid tenant base is essential to increasing a rental property's profitability (</w:t>
      </w:r>
      <w:proofErr w:type="spellStart"/>
      <w:r w:rsidRPr="0067470B">
        <w:rPr>
          <w:rFonts w:ascii="Arial" w:eastAsia="Times New Roman" w:hAnsi="Arial" w:cs="Arial"/>
        </w:rPr>
        <w:t>Parlikad</w:t>
      </w:r>
      <w:proofErr w:type="spellEnd"/>
      <w:r w:rsidRPr="0067470B">
        <w:rPr>
          <w:rFonts w:ascii="Arial" w:eastAsia="Times New Roman" w:hAnsi="Arial" w:cs="Arial"/>
        </w:rPr>
        <w:t xml:space="preserve"> and Jafari, 2016). </w:t>
      </w:r>
      <w:proofErr w:type="spellStart"/>
      <w:r w:rsidRPr="0067470B">
        <w:rPr>
          <w:rFonts w:ascii="Arial" w:eastAsia="Times New Roman" w:hAnsi="Arial" w:cs="Arial"/>
        </w:rPr>
        <w:t>Gavrikova</w:t>
      </w:r>
      <w:proofErr w:type="spellEnd"/>
      <w:r w:rsidRPr="0067470B">
        <w:rPr>
          <w:rFonts w:ascii="Arial" w:eastAsia="Times New Roman" w:hAnsi="Arial" w:cs="Arial"/>
        </w:rPr>
        <w:t>, Volkova, and Burda (2020) support the findings by noting that ongoing property maintenance is expensive. Managers must, therefore, foresee possible issues and take preventative action.</w:t>
      </w:r>
    </w:p>
    <w:p w14:paraId="1190A5D2" w14:textId="77777777" w:rsidR="00610A04" w:rsidRPr="0067470B" w:rsidRDefault="00011C81" w:rsidP="00395BEC">
      <w:pPr>
        <w:pStyle w:val="Heading1"/>
      </w:pPr>
      <w:bookmarkStart w:id="16" w:name="_Toc166838251"/>
      <w:r w:rsidRPr="0067470B">
        <w:t>Chapter 3: Research Methods and Methodology</w:t>
      </w:r>
      <w:bookmarkEnd w:id="16"/>
    </w:p>
    <w:p w14:paraId="75361545" w14:textId="77777777" w:rsidR="00610A04" w:rsidRPr="0067470B" w:rsidRDefault="00011C81" w:rsidP="00395BEC">
      <w:pPr>
        <w:pStyle w:val="Heading1"/>
      </w:pPr>
      <w:bookmarkStart w:id="17" w:name="_Toc166838252"/>
      <w:r w:rsidRPr="0067470B">
        <w:t>Research Philosophy</w:t>
      </w:r>
      <w:bookmarkEnd w:id="17"/>
    </w:p>
    <w:p w14:paraId="36DAE9CF" w14:textId="01751647" w:rsidR="00610A04" w:rsidRPr="0067470B" w:rsidRDefault="00011C81" w:rsidP="0067470B">
      <w:pPr>
        <w:spacing w:after="0" w:line="360" w:lineRule="auto"/>
        <w:ind w:firstLine="720"/>
        <w:jc w:val="both"/>
        <w:rPr>
          <w:rFonts w:ascii="Arial" w:eastAsia="Times New Roman" w:hAnsi="Arial" w:cs="Arial"/>
        </w:rPr>
      </w:pPr>
      <w:r w:rsidRPr="0067470B">
        <w:rPr>
          <w:rFonts w:ascii="Arial" w:eastAsia="Times New Roman" w:hAnsi="Arial" w:cs="Arial"/>
        </w:rPr>
        <w:t xml:space="preserve">The study will use interpretive research philosophy to examine real estate asset management in light of </w:t>
      </w:r>
      <w:r w:rsidR="00B06912" w:rsidRPr="0067470B">
        <w:rPr>
          <w:rFonts w:ascii="Arial" w:eastAsia="Times New Roman" w:hAnsi="Arial" w:cs="Arial"/>
        </w:rPr>
        <w:t>British</w:t>
      </w:r>
      <w:r w:rsidRPr="0067470B">
        <w:rPr>
          <w:rFonts w:ascii="Arial" w:eastAsia="Times New Roman" w:hAnsi="Arial" w:cs="Arial"/>
        </w:rPr>
        <w:t xml:space="preserve"> society's cultural norms, values, and beliefs. The topic of the study will evaluate data about human behaviour in the asset management field using qualitative methodologies. The philosophy is applied because the theory transcends rigid independence and impartiality and enables researchers to recognise and evaluate the significance of shared human experiences (Saliya, 2023). The background, significance, and </w:t>
      </w:r>
      <w:r w:rsidRPr="0067470B">
        <w:rPr>
          <w:rFonts w:ascii="Arial" w:eastAsia="Times New Roman" w:hAnsi="Arial" w:cs="Arial"/>
        </w:rPr>
        <w:lastRenderedPageBreak/>
        <w:t xml:space="preserve">unique viewpoints of asset managers who have worked in the field for over a few years will be investigated in the study. </w:t>
      </w:r>
    </w:p>
    <w:p w14:paraId="074879DA" w14:textId="77777777" w:rsidR="00610A04" w:rsidRPr="0067470B" w:rsidRDefault="00011C81" w:rsidP="00395BEC">
      <w:pPr>
        <w:pStyle w:val="Heading1"/>
      </w:pPr>
      <w:bookmarkStart w:id="18" w:name="_Toc166838253"/>
      <w:r w:rsidRPr="0067470B">
        <w:t>Research Paradigm</w:t>
      </w:r>
      <w:bookmarkEnd w:id="18"/>
    </w:p>
    <w:p w14:paraId="027756E6"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There will be an application of the interpretive research paradigm. Interpretivists acknowledge the social construction and subjectivity of reality. The paradigm will significantly enhance the study's broad viewpoint. Researchers state that reality and ontology are intertwined (Saliya, 2023). According to this paradigm's epistemology, knowledge will be derived from asset manager’s experiences and expressed in abstract terms as meanings. It is used because the paradigm allows researchers to co-create information with people. </w:t>
      </w:r>
    </w:p>
    <w:p w14:paraId="374D5999" w14:textId="77777777" w:rsidR="00610A04" w:rsidRPr="0067470B" w:rsidRDefault="00011C81" w:rsidP="00395BEC">
      <w:pPr>
        <w:pStyle w:val="Heading1"/>
      </w:pPr>
      <w:bookmarkStart w:id="19" w:name="_Toc166838254"/>
      <w:r w:rsidRPr="0067470B">
        <w:t>Research Methodology and Approach</w:t>
      </w:r>
      <w:bookmarkEnd w:id="19"/>
      <w:r w:rsidRPr="0067470B">
        <w:t xml:space="preserve"> </w:t>
      </w:r>
    </w:p>
    <w:p w14:paraId="2D730439"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The study's non-numerical components will be analysed through qualitative research methods. The investigation will help identify human behaviour's driving forces (Pandey and Pandey, 2021). Personal viewpoints of asset managers in the real estate sector in the UK will help researchers comprehend the real estate asset management profession in which I am particularly interested in working. The study will be completed faster since a smaller sample size is used in qualitative research. However, bias in the sample selection could affect the technique.</w:t>
      </w:r>
    </w:p>
    <w:p w14:paraId="3075CDAF" w14:textId="77777777" w:rsidR="00610A04" w:rsidRPr="0067470B" w:rsidRDefault="00011C81" w:rsidP="00395BEC">
      <w:pPr>
        <w:pStyle w:val="Heading1"/>
      </w:pPr>
      <w:bookmarkStart w:id="20" w:name="_Toc166838255"/>
      <w:r w:rsidRPr="0067470B">
        <w:t>Research Strategy</w:t>
      </w:r>
      <w:bookmarkEnd w:id="20"/>
      <w:r w:rsidRPr="0067470B">
        <w:t xml:space="preserve"> </w:t>
      </w:r>
    </w:p>
    <w:p w14:paraId="32607749" w14:textId="070E931D"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Primary and secondary qualitative research strategies will be employed. The main tactic will be gathering </w:t>
      </w:r>
      <w:r w:rsidR="005229DE" w:rsidRPr="0067470B">
        <w:rPr>
          <w:rFonts w:ascii="Arial" w:eastAsia="Times New Roman" w:hAnsi="Arial" w:cs="Arial"/>
        </w:rPr>
        <w:t>first-hand</w:t>
      </w:r>
      <w:r w:rsidRPr="0067470B">
        <w:rPr>
          <w:rFonts w:ascii="Arial" w:eastAsia="Times New Roman" w:hAnsi="Arial" w:cs="Arial"/>
        </w:rPr>
        <w:t xml:space="preserve"> information. The strategy's primary goal will be to reinforce or augment currently conducted secondary research (Pandey and Pandey, 2021). The research questions will be thoroughly examined through the use of exploratory approaches. A secondary strategy will be employed to analyse qualitative data gathered by others in order to address a different research issue. It will aid in optimising the value of the data, especially when it comes to the harder-to-reach portion of the population.</w:t>
      </w:r>
    </w:p>
    <w:p w14:paraId="39CCF4A6" w14:textId="77777777" w:rsidR="00610A04" w:rsidRPr="0067470B" w:rsidRDefault="00011C81" w:rsidP="00395BEC">
      <w:pPr>
        <w:pStyle w:val="Heading1"/>
      </w:pPr>
      <w:bookmarkStart w:id="21" w:name="_Toc166838256"/>
      <w:r w:rsidRPr="0067470B">
        <w:t>Sampling Methods</w:t>
      </w:r>
      <w:bookmarkEnd w:id="21"/>
      <w:r w:rsidRPr="0067470B">
        <w:t xml:space="preserve"> </w:t>
      </w:r>
    </w:p>
    <w:p w14:paraId="06D268F0"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The study will employ purposive sampling to choose people with over ten years of experience in asset management. Additionally, the participants must have more than five years of real estate sector experience. Selecting individuals most pertinent to the study subject by sampling will increase the quality and accuracy of the collected data. However, when using this technique, it is essential to watch for biassed sampling that fails to represent the general population fairly (Pandey and Pandey, 2021). Secondary data samples will be positioned in a radial pattern around current data points that surpass one’s decision threshold using adaptive cluster sampling. It is helpful since the user can alter the pattern of the surrounding new sample points. </w:t>
      </w:r>
    </w:p>
    <w:p w14:paraId="5110707D" w14:textId="77777777" w:rsidR="00610A04" w:rsidRPr="0067470B" w:rsidRDefault="00011C81" w:rsidP="00395BEC">
      <w:pPr>
        <w:pStyle w:val="Heading1"/>
      </w:pPr>
      <w:bookmarkStart w:id="22" w:name="_Toc166838257"/>
      <w:r w:rsidRPr="0067470B">
        <w:lastRenderedPageBreak/>
        <w:t>Data Collection Methods</w:t>
      </w:r>
      <w:bookmarkEnd w:id="22"/>
      <w:r w:rsidRPr="0067470B">
        <w:t xml:space="preserve"> </w:t>
      </w:r>
    </w:p>
    <w:p w14:paraId="7EB8592D" w14:textId="3FD0C0B8"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r>
      <w:r w:rsidR="00A63D16">
        <w:rPr>
          <w:rFonts w:ascii="Arial" w:eastAsia="Times New Roman" w:hAnsi="Arial" w:cs="Arial"/>
        </w:rPr>
        <w:t>I</w:t>
      </w:r>
      <w:r w:rsidRPr="0067470B">
        <w:rPr>
          <w:rFonts w:ascii="Arial" w:eastAsia="Times New Roman" w:hAnsi="Arial" w:cs="Arial"/>
        </w:rPr>
        <w:t xml:space="preserve"> intend to distribute online questionnaires to asset managers around </w:t>
      </w:r>
      <w:r w:rsidR="00B06912" w:rsidRPr="0067470B">
        <w:rPr>
          <w:rFonts w:ascii="Arial" w:eastAsia="Times New Roman" w:hAnsi="Arial" w:cs="Arial"/>
        </w:rPr>
        <w:t>the UK</w:t>
      </w:r>
      <w:r w:rsidRPr="0067470B">
        <w:rPr>
          <w:rFonts w:ascii="Arial" w:eastAsia="Times New Roman" w:hAnsi="Arial" w:cs="Arial"/>
        </w:rPr>
        <w:t xml:space="preserve"> in order to collect data. Additionally, focus groups with a limited group of six asset managers will be held. The aim is to collect viewpoints, convictions, and dispositions regarding the primary influence of asset management on real estate value and operational effectiveness (Pandey and Pandey, 2021). To complement the original data, information from peer-reviewed publications that have been published will also be collected. Combining these two methodologies is crucial since primary data reflects a small sample size or a limited regional pool.</w:t>
      </w:r>
    </w:p>
    <w:p w14:paraId="01421786" w14:textId="77777777" w:rsidR="00610A04" w:rsidRPr="0067470B" w:rsidRDefault="00011C81" w:rsidP="00395BEC">
      <w:pPr>
        <w:pStyle w:val="Heading1"/>
      </w:pPr>
      <w:bookmarkStart w:id="23" w:name="_Toc166838258"/>
      <w:r w:rsidRPr="0067470B">
        <w:t>Ways of Interpreting Data</w:t>
      </w:r>
      <w:bookmarkEnd w:id="23"/>
      <w:r w:rsidRPr="0067470B">
        <w:t xml:space="preserve"> </w:t>
      </w:r>
    </w:p>
    <w:p w14:paraId="5F8D330A" w14:textId="17C94408" w:rsidR="00610A04" w:rsidRPr="0067470B" w:rsidRDefault="00011C81" w:rsidP="0067470B">
      <w:pPr>
        <w:spacing w:after="0" w:line="360" w:lineRule="auto"/>
        <w:jc w:val="both"/>
        <w:rPr>
          <w:rFonts w:ascii="Arial" w:eastAsia="Times New Roman" w:hAnsi="Arial" w:cs="Arial"/>
          <w:i/>
        </w:rPr>
      </w:pPr>
      <w:r w:rsidRPr="0067470B">
        <w:rPr>
          <w:rFonts w:ascii="Arial" w:eastAsia="Times New Roman" w:hAnsi="Arial" w:cs="Arial"/>
        </w:rPr>
        <w:tab/>
        <w:t>Qualitative data interpretation will be used to convince research audiences of the salient features of a given concept or occurrence. The research will start by compiling and organising the data. Subsequently, the qualitative data set will be examined using a thematic analysis approach to identify recurring themes or patterns pertinent to real estate asset managers. Thematic analysis is helpful for analysing qualitative data since it concentrates on ideas, viewpoints, and personal experiences of asset managers in the UK rather than just numbers (Saliya, 2023). The current research necessitates an exploratory, multifaceted approach that might be grounded in several philosophical and conceptual frameworks.</w:t>
      </w:r>
    </w:p>
    <w:p w14:paraId="46EBEBC9" w14:textId="77777777" w:rsidR="00610A04" w:rsidRPr="0067470B" w:rsidRDefault="00011C81" w:rsidP="00395BEC">
      <w:pPr>
        <w:pStyle w:val="Heading1"/>
      </w:pPr>
      <w:bookmarkStart w:id="24" w:name="_Toc166838259"/>
      <w:r w:rsidRPr="0067470B">
        <w:t>Time Prospects of the Research (Gantt Chart)</w:t>
      </w:r>
      <w:bookmarkEnd w:id="24"/>
      <w:r w:rsidRPr="0067470B">
        <w:t xml:space="preserve"> </w:t>
      </w:r>
    </w:p>
    <w:p w14:paraId="63C16B90" w14:textId="0DE5B754"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b/>
          <w:bCs/>
          <w:iCs/>
        </w:rPr>
        <w:t>Table 1:</w:t>
      </w:r>
      <w:r w:rsidRPr="0067470B">
        <w:rPr>
          <w:rFonts w:ascii="Arial" w:eastAsia="Times New Roman" w:hAnsi="Arial" w:cs="Arial"/>
          <w:i/>
        </w:rPr>
        <w:t xml:space="preserve"> Gantt Chart</w:t>
      </w:r>
      <w:r w:rsidR="00B06912" w:rsidRPr="0067470B">
        <w:rPr>
          <w:rFonts w:ascii="Arial" w:eastAsia="Times New Roman" w:hAnsi="Arial" w:cs="Arial"/>
          <w:i/>
        </w:rPr>
        <w:t xml:space="preserve"> </w:t>
      </w:r>
      <w:r w:rsidR="00B06912" w:rsidRPr="0067470B">
        <w:rPr>
          <w:rFonts w:ascii="Arial" w:eastAsia="Times New Roman" w:hAnsi="Arial" w:cs="Arial"/>
          <w:iCs/>
        </w:rPr>
        <w:t>(</w:t>
      </w:r>
      <w:r w:rsidR="00135952">
        <w:rPr>
          <w:rFonts w:ascii="Arial" w:eastAsia="Times New Roman" w:hAnsi="Arial" w:cs="Arial"/>
        </w:rPr>
        <w:t>Gazi</w:t>
      </w:r>
      <w:r w:rsidR="00B06912" w:rsidRPr="0067470B">
        <w:rPr>
          <w:rFonts w:ascii="Arial" w:eastAsia="Times New Roman" w:hAnsi="Arial" w:cs="Arial"/>
        </w:rPr>
        <w:t>, 2024)</w:t>
      </w:r>
    </w:p>
    <w:p w14:paraId="1F73B8A0" w14:textId="114DA19C" w:rsidR="00610A04" w:rsidRPr="0067470B" w:rsidRDefault="0079146F" w:rsidP="000C7693">
      <w:pPr>
        <w:spacing w:after="0" w:line="360" w:lineRule="auto"/>
        <w:jc w:val="center"/>
        <w:rPr>
          <w:rFonts w:ascii="Arial" w:eastAsia="Times New Roman" w:hAnsi="Arial" w:cs="Arial"/>
        </w:rPr>
      </w:pPr>
      <w:r>
        <w:rPr>
          <w:rFonts w:ascii="Arial" w:eastAsia="Times New Roman" w:hAnsi="Arial" w:cs="Arial"/>
          <w:noProof/>
        </w:rPr>
        <w:drawing>
          <wp:inline distT="0" distB="0" distL="0" distR="0" wp14:anchorId="4958D347" wp14:editId="5A72653B">
            <wp:extent cx="6008592" cy="3744000"/>
            <wp:effectExtent l="0" t="0" r="0" b="8890"/>
            <wp:docPr id="1753367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67408"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008592" cy="3744000"/>
                    </a:xfrm>
                    <a:prstGeom prst="rect">
                      <a:avLst/>
                    </a:prstGeom>
                  </pic:spPr>
                </pic:pic>
              </a:graphicData>
            </a:graphic>
          </wp:inline>
        </w:drawing>
      </w:r>
    </w:p>
    <w:p w14:paraId="357E97BC" w14:textId="77777777" w:rsidR="00610A04" w:rsidRPr="0067470B" w:rsidRDefault="00011C81" w:rsidP="00395BEC">
      <w:pPr>
        <w:pStyle w:val="Heading1"/>
      </w:pPr>
      <w:bookmarkStart w:id="25" w:name="_Toc166838260"/>
      <w:r w:rsidRPr="0067470B">
        <w:lastRenderedPageBreak/>
        <w:t>Ethical Consideration of the Research</w:t>
      </w:r>
      <w:bookmarkEnd w:id="25"/>
      <w:r w:rsidRPr="0067470B">
        <w:t xml:space="preserve"> </w:t>
      </w:r>
    </w:p>
    <w:p w14:paraId="548FD752" w14:textId="77777777" w:rsidR="00610A04"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Scientific validity is a major ethical issue in research (Pandey and Pandey, 2021). As a result, the research has been planned to provide an apparent response to the crucial research question. Bias in sampling is another ethical consideration to be made during the research. Participants from particular categories will only be turned away from the study with a valid scientific explanation.</w:t>
      </w:r>
    </w:p>
    <w:p w14:paraId="24E7BD4A" w14:textId="77777777" w:rsidR="00395BEC" w:rsidRPr="0067470B" w:rsidRDefault="00395BEC" w:rsidP="0067470B">
      <w:pPr>
        <w:spacing w:after="0" w:line="360" w:lineRule="auto"/>
        <w:jc w:val="both"/>
        <w:rPr>
          <w:rFonts w:ascii="Arial" w:eastAsia="Times New Roman" w:hAnsi="Arial" w:cs="Arial"/>
        </w:rPr>
      </w:pPr>
    </w:p>
    <w:p w14:paraId="2D443E54" w14:textId="77777777" w:rsidR="00610A04" w:rsidRPr="0067470B" w:rsidRDefault="00011C81" w:rsidP="00395BEC">
      <w:pPr>
        <w:pStyle w:val="Heading1"/>
      </w:pPr>
      <w:bookmarkStart w:id="26" w:name="_Toc166838261"/>
      <w:r w:rsidRPr="0067470B">
        <w:t>Chapter 4: Conclusion</w:t>
      </w:r>
      <w:bookmarkEnd w:id="26"/>
    </w:p>
    <w:p w14:paraId="2E17F8AE"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The above dissertation proposal outlines the need to research the role of asset managers in real estate management. Effective asset management ensures that properties maintain or improve in value and that operations are efficient. As an aspiring asset manager, this study will use the results of this research to better understand and advise on Capital Expenditures (</w:t>
      </w:r>
      <w:proofErr w:type="spellStart"/>
      <w:r w:rsidRPr="0067470B">
        <w:rPr>
          <w:rFonts w:ascii="Arial" w:eastAsia="Times New Roman" w:hAnsi="Arial" w:cs="Arial"/>
        </w:rPr>
        <w:t>CapEx</w:t>
      </w:r>
      <w:proofErr w:type="spellEnd"/>
      <w:r w:rsidRPr="0067470B">
        <w:rPr>
          <w:rFonts w:ascii="Arial" w:eastAsia="Times New Roman" w:hAnsi="Arial" w:cs="Arial"/>
        </w:rPr>
        <w:t xml:space="preserve">), risk aversion, property repositioning, and other methods that help maintain and improve property value and operations efficiency. </w:t>
      </w:r>
      <w:r w:rsidRPr="0067470B">
        <w:rPr>
          <w:rFonts w:ascii="Arial" w:hAnsi="Arial" w:cs="Arial"/>
        </w:rPr>
        <w:br w:type="page"/>
      </w:r>
    </w:p>
    <w:p w14:paraId="68ABEEB8" w14:textId="77777777" w:rsidR="00610A04" w:rsidRPr="00DC61D4" w:rsidRDefault="00011C81" w:rsidP="00395BEC">
      <w:pPr>
        <w:pStyle w:val="Heading1"/>
      </w:pPr>
      <w:bookmarkStart w:id="27" w:name="_Toc166838262"/>
      <w:r w:rsidRPr="00DC61D4">
        <w:lastRenderedPageBreak/>
        <w:t>Chapter 5: References and Bibliography</w:t>
      </w:r>
      <w:bookmarkEnd w:id="27"/>
    </w:p>
    <w:p w14:paraId="5EB2E3EF"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Cooper, J., Lee, A. and Jones, K., 2020. Sustainable built asset management performance indicators and attributes: A UK social housing case study example. </w:t>
      </w:r>
      <w:r w:rsidRPr="00DC61D4">
        <w:rPr>
          <w:rFonts w:ascii="Arial" w:eastAsia="Times New Roman" w:hAnsi="Arial" w:cs="Arial"/>
          <w:i/>
        </w:rPr>
        <w:t>International Journal of Building Pathology and Adaptation</w:t>
      </w:r>
      <w:r w:rsidRPr="00DC61D4">
        <w:rPr>
          <w:rFonts w:ascii="Arial" w:eastAsia="Times New Roman" w:hAnsi="Arial" w:cs="Arial"/>
        </w:rPr>
        <w:t>, </w:t>
      </w:r>
      <w:r w:rsidRPr="00DC61D4">
        <w:rPr>
          <w:rFonts w:ascii="Arial" w:eastAsia="Times New Roman" w:hAnsi="Arial" w:cs="Arial"/>
          <w:b/>
        </w:rPr>
        <w:t>38</w:t>
      </w:r>
      <w:r w:rsidRPr="00DC61D4">
        <w:rPr>
          <w:rFonts w:ascii="Arial" w:eastAsia="Times New Roman" w:hAnsi="Arial" w:cs="Arial"/>
        </w:rPr>
        <w:t>(3), pp.508-522.</w:t>
      </w:r>
    </w:p>
    <w:p w14:paraId="0FDF2DF4"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lang w:val="es-ES"/>
        </w:rPr>
        <w:t>de Prado, M. M. L., 2020. </w:t>
      </w:r>
      <w:r w:rsidRPr="00DC61D4">
        <w:rPr>
          <w:rFonts w:ascii="Arial" w:eastAsia="Times New Roman" w:hAnsi="Arial" w:cs="Arial"/>
          <w:i/>
        </w:rPr>
        <w:t>Machine learning for asset managers</w:t>
      </w:r>
      <w:r w:rsidRPr="00DC61D4">
        <w:rPr>
          <w:rFonts w:ascii="Arial" w:eastAsia="Times New Roman" w:hAnsi="Arial" w:cs="Arial"/>
        </w:rPr>
        <w:t>. Cambridge</w:t>
      </w:r>
      <w:r w:rsidRPr="00DC61D4">
        <w:rPr>
          <w:rFonts w:ascii="Arial" w:eastAsia="Times New Roman" w:hAnsi="Arial" w:cs="Arial"/>
          <w:lang w:val="uk-UA"/>
        </w:rPr>
        <w:t xml:space="preserve">: </w:t>
      </w:r>
      <w:r w:rsidRPr="00DC61D4">
        <w:rPr>
          <w:rFonts w:ascii="Arial" w:eastAsia="Times New Roman" w:hAnsi="Arial" w:cs="Arial"/>
        </w:rPr>
        <w:t>Cambridge University Press.</w:t>
      </w:r>
    </w:p>
    <w:p w14:paraId="7FF2B337" w14:textId="76B3D1E9" w:rsidR="00065A18" w:rsidRPr="00DC61D4" w:rsidRDefault="00065A18" w:rsidP="0067470B">
      <w:pPr>
        <w:spacing w:after="0" w:line="360" w:lineRule="auto"/>
        <w:ind w:left="720" w:hanging="720"/>
        <w:jc w:val="both"/>
        <w:rPr>
          <w:rFonts w:ascii="Arial" w:eastAsia="Times New Roman" w:hAnsi="Arial" w:cs="Arial"/>
        </w:rPr>
      </w:pPr>
      <w:proofErr w:type="spellStart"/>
      <w:r w:rsidRPr="00DC61D4">
        <w:rPr>
          <w:rFonts w:ascii="Arial" w:eastAsia="Times New Roman" w:hAnsi="Arial" w:cs="Arial"/>
        </w:rPr>
        <w:t>Gavrikova</w:t>
      </w:r>
      <w:proofErr w:type="spellEnd"/>
      <w:r w:rsidRPr="00DC61D4">
        <w:rPr>
          <w:rFonts w:ascii="Arial" w:eastAsia="Times New Roman" w:hAnsi="Arial" w:cs="Arial"/>
        </w:rPr>
        <w:t>, E., Volkova, I. and Burda, Y., 2020. Strategic aspects of asset management: an overview of current research. </w:t>
      </w:r>
      <w:r w:rsidRPr="00DC61D4">
        <w:rPr>
          <w:rFonts w:ascii="Arial" w:eastAsia="Times New Roman" w:hAnsi="Arial" w:cs="Arial"/>
          <w:i/>
        </w:rPr>
        <w:t>Sustainability</w:t>
      </w:r>
      <w:r w:rsidRPr="00DC61D4">
        <w:rPr>
          <w:rFonts w:ascii="Arial" w:eastAsia="Times New Roman" w:hAnsi="Arial" w:cs="Arial"/>
        </w:rPr>
        <w:t>, </w:t>
      </w:r>
      <w:r w:rsidRPr="00DC61D4">
        <w:rPr>
          <w:rFonts w:ascii="Arial" w:eastAsia="Times New Roman" w:hAnsi="Arial" w:cs="Arial"/>
          <w:b/>
        </w:rPr>
        <w:t>12</w:t>
      </w:r>
      <w:r w:rsidRPr="00DC61D4">
        <w:rPr>
          <w:rFonts w:ascii="Arial" w:eastAsia="Times New Roman" w:hAnsi="Arial" w:cs="Arial"/>
        </w:rPr>
        <w:t>(15), p.5955.</w:t>
      </w:r>
      <w:r w:rsidR="002700D6" w:rsidRPr="00DC61D4">
        <w:rPr>
          <w:rFonts w:ascii="Arial" w:eastAsia="Times New Roman" w:hAnsi="Arial" w:cs="Arial"/>
        </w:rPr>
        <w:t xml:space="preserve"> </w:t>
      </w:r>
      <w:hyperlink r:id="rId9" w:history="1">
        <w:r w:rsidR="002700D6" w:rsidRPr="00DC61D4">
          <w:rPr>
            <w:rStyle w:val="Hyperlink"/>
            <w:rFonts w:ascii="Arial" w:eastAsia="Times New Roman" w:hAnsi="Arial" w:cs="Arial"/>
          </w:rPr>
          <w:t>ResearchGate</w:t>
        </w:r>
      </w:hyperlink>
    </w:p>
    <w:p w14:paraId="1CD2536C"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Gay, L. F. and Sinha, S. K., 2013. Resilience of civil infrastructure systems: literature review for improved asset management. </w:t>
      </w:r>
      <w:r w:rsidRPr="00DC61D4">
        <w:rPr>
          <w:rFonts w:ascii="Arial" w:eastAsia="Times New Roman" w:hAnsi="Arial" w:cs="Arial"/>
          <w:i/>
        </w:rPr>
        <w:t>International Journal of Critical Infrastructures</w:t>
      </w:r>
      <w:r w:rsidRPr="00DC61D4">
        <w:rPr>
          <w:rFonts w:ascii="Arial" w:eastAsia="Times New Roman" w:hAnsi="Arial" w:cs="Arial"/>
        </w:rPr>
        <w:t>, </w:t>
      </w:r>
      <w:r w:rsidRPr="00DC61D4">
        <w:rPr>
          <w:rFonts w:ascii="Arial" w:eastAsia="Times New Roman" w:hAnsi="Arial" w:cs="Arial"/>
          <w:b/>
        </w:rPr>
        <w:t>9</w:t>
      </w:r>
      <w:r w:rsidRPr="00DC61D4">
        <w:rPr>
          <w:rFonts w:ascii="Arial" w:eastAsia="Times New Roman" w:hAnsi="Arial" w:cs="Arial"/>
        </w:rPr>
        <w:t>(4), pp.330-350.</w:t>
      </w:r>
    </w:p>
    <w:p w14:paraId="4BD71540" w14:textId="4A3B9754"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Higham, A., Challender, J. and Watts, G., 2022. </w:t>
      </w:r>
      <w:r w:rsidRPr="00DC61D4">
        <w:rPr>
          <w:rFonts w:ascii="Arial" w:eastAsia="Times New Roman" w:hAnsi="Arial" w:cs="Arial"/>
          <w:i/>
        </w:rPr>
        <w:t xml:space="preserve">Introduction to </w:t>
      </w:r>
      <w:proofErr w:type="spellStart"/>
      <w:r w:rsidRPr="00DC61D4">
        <w:rPr>
          <w:rFonts w:ascii="Arial" w:eastAsia="Times New Roman" w:hAnsi="Arial" w:cs="Arial"/>
          <w:i/>
        </w:rPr>
        <w:t>built</w:t>
      </w:r>
      <w:proofErr w:type="spellEnd"/>
      <w:r w:rsidRPr="00DC61D4">
        <w:rPr>
          <w:rFonts w:ascii="Arial" w:eastAsia="Times New Roman" w:hAnsi="Arial" w:cs="Arial"/>
          <w:i/>
        </w:rPr>
        <w:t xml:space="preserve"> asset management</w:t>
      </w:r>
      <w:r w:rsidRPr="00DC61D4">
        <w:rPr>
          <w:rFonts w:ascii="Arial" w:eastAsia="Times New Roman" w:hAnsi="Arial" w:cs="Arial"/>
        </w:rPr>
        <w:t>. Hoboken</w:t>
      </w:r>
      <w:r w:rsidRPr="00DC61D4">
        <w:rPr>
          <w:rFonts w:ascii="Arial" w:eastAsia="Times New Roman" w:hAnsi="Arial" w:cs="Arial"/>
          <w:lang w:val="uk-UA"/>
        </w:rPr>
        <w:t xml:space="preserve">: </w:t>
      </w:r>
      <w:r w:rsidRPr="00DC61D4">
        <w:rPr>
          <w:rFonts w:ascii="Arial" w:eastAsia="Times New Roman" w:hAnsi="Arial" w:cs="Arial"/>
        </w:rPr>
        <w:t>John Wiley &amp; Sons.</w:t>
      </w:r>
      <w:r w:rsidR="00D64ED2" w:rsidRPr="00DC61D4">
        <w:rPr>
          <w:rFonts w:ascii="Arial" w:eastAsia="Times New Roman" w:hAnsi="Arial" w:cs="Arial"/>
        </w:rPr>
        <w:t xml:space="preserve"> </w:t>
      </w:r>
      <w:hyperlink r:id="rId10" w:history="1">
        <w:r w:rsidR="00D64ED2" w:rsidRPr="00DC61D4">
          <w:rPr>
            <w:rStyle w:val="Hyperlink"/>
            <w:rFonts w:ascii="Arial" w:eastAsia="Times New Roman" w:hAnsi="Arial" w:cs="Arial"/>
          </w:rPr>
          <w:t>PDF</w:t>
        </w:r>
      </w:hyperlink>
    </w:p>
    <w:p w14:paraId="155708E0"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Lindquist, W.</w:t>
      </w:r>
      <w:r w:rsidRPr="00DC61D4">
        <w:rPr>
          <w:rFonts w:ascii="Arial" w:eastAsia="Times New Roman" w:hAnsi="Arial" w:cs="Arial"/>
          <w:lang w:val="uk-UA"/>
        </w:rPr>
        <w:t xml:space="preserve"> </w:t>
      </w:r>
      <w:r w:rsidRPr="00DC61D4">
        <w:rPr>
          <w:rFonts w:ascii="Arial" w:eastAsia="Times New Roman" w:hAnsi="Arial" w:cs="Arial"/>
        </w:rPr>
        <w:t xml:space="preserve">B., </w:t>
      </w:r>
      <w:proofErr w:type="spellStart"/>
      <w:r w:rsidRPr="00DC61D4">
        <w:rPr>
          <w:rFonts w:ascii="Arial" w:eastAsia="Times New Roman" w:hAnsi="Arial" w:cs="Arial"/>
        </w:rPr>
        <w:t>Rachev</w:t>
      </w:r>
      <w:proofErr w:type="spellEnd"/>
      <w:r w:rsidRPr="00DC61D4">
        <w:rPr>
          <w:rFonts w:ascii="Arial" w:eastAsia="Times New Roman" w:hAnsi="Arial" w:cs="Arial"/>
        </w:rPr>
        <w:t>, S.</w:t>
      </w:r>
      <w:r w:rsidRPr="00DC61D4">
        <w:rPr>
          <w:rFonts w:ascii="Arial" w:eastAsia="Times New Roman" w:hAnsi="Arial" w:cs="Arial"/>
          <w:lang w:val="uk-UA"/>
        </w:rPr>
        <w:t xml:space="preserve"> </w:t>
      </w:r>
      <w:r w:rsidRPr="00DC61D4">
        <w:rPr>
          <w:rFonts w:ascii="Arial" w:eastAsia="Times New Roman" w:hAnsi="Arial" w:cs="Arial"/>
        </w:rPr>
        <w:t>T., Hu, Y. and Shirvani, A., 2022. Modern portfolio theory. In</w:t>
      </w:r>
      <w:r w:rsidRPr="00DC61D4">
        <w:rPr>
          <w:rFonts w:ascii="Arial" w:eastAsia="Times New Roman" w:hAnsi="Arial" w:cs="Arial"/>
          <w:lang w:val="uk-UA"/>
        </w:rPr>
        <w:t xml:space="preserve">: Lindquist, W. B., Rachev, S. T., Hu, Y. </w:t>
      </w:r>
      <w:r w:rsidRPr="00DC61D4">
        <w:rPr>
          <w:rFonts w:ascii="Arial" w:eastAsia="Times New Roman" w:hAnsi="Arial" w:cs="Arial"/>
          <w:lang w:val="en-US"/>
        </w:rPr>
        <w:t xml:space="preserve">and </w:t>
      </w:r>
      <w:r w:rsidRPr="00DC61D4">
        <w:rPr>
          <w:rFonts w:ascii="Arial" w:eastAsia="Times New Roman" w:hAnsi="Arial" w:cs="Arial"/>
          <w:lang w:val="uk-UA"/>
        </w:rPr>
        <w:t>Shirvani, A.</w:t>
      </w:r>
      <w:r w:rsidRPr="00DC61D4">
        <w:rPr>
          <w:rFonts w:ascii="Arial" w:eastAsia="Times New Roman" w:hAnsi="Arial" w:cs="Arial"/>
        </w:rPr>
        <w:t> </w:t>
      </w:r>
      <w:r w:rsidRPr="00DC61D4">
        <w:rPr>
          <w:rFonts w:ascii="Arial" w:eastAsia="Times New Roman" w:hAnsi="Arial" w:cs="Arial"/>
          <w:i/>
        </w:rPr>
        <w:t>Advanced REIT portfolio optimisation: innovative tools for risk management</w:t>
      </w:r>
      <w:r w:rsidRPr="00DC61D4">
        <w:rPr>
          <w:rFonts w:ascii="Arial" w:eastAsia="Times New Roman" w:hAnsi="Arial" w:cs="Arial"/>
        </w:rPr>
        <w:t>. Cham: Springer International Publishing, pp.29-48.</w:t>
      </w:r>
    </w:p>
    <w:p w14:paraId="46FC3DEF"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Pandey, P. and Pandey, M. M., 2021. </w:t>
      </w:r>
      <w:r w:rsidRPr="00DC61D4">
        <w:rPr>
          <w:rFonts w:ascii="Arial" w:eastAsia="Times New Roman" w:hAnsi="Arial" w:cs="Arial"/>
          <w:i/>
        </w:rPr>
        <w:t>Research methodology tools and techniques</w:t>
      </w:r>
      <w:r w:rsidRPr="00DC61D4">
        <w:rPr>
          <w:rFonts w:ascii="Arial" w:eastAsia="Times New Roman" w:hAnsi="Arial" w:cs="Arial"/>
        </w:rPr>
        <w:t>. Mountain View</w:t>
      </w:r>
      <w:r w:rsidRPr="00DC61D4">
        <w:rPr>
          <w:rFonts w:ascii="Arial" w:eastAsia="Times New Roman" w:hAnsi="Arial" w:cs="Arial"/>
          <w:lang w:val="uk-UA"/>
        </w:rPr>
        <w:t xml:space="preserve">: </w:t>
      </w:r>
      <w:r w:rsidRPr="00DC61D4">
        <w:rPr>
          <w:rFonts w:ascii="Arial" w:eastAsia="Times New Roman" w:hAnsi="Arial" w:cs="Arial"/>
        </w:rPr>
        <w:t xml:space="preserve">Bridge </w:t>
      </w:r>
      <w:proofErr w:type="spellStart"/>
      <w:r w:rsidRPr="00DC61D4">
        <w:rPr>
          <w:rFonts w:ascii="Arial" w:eastAsia="Times New Roman" w:hAnsi="Arial" w:cs="Arial"/>
        </w:rPr>
        <w:t>Center</w:t>
      </w:r>
      <w:proofErr w:type="spellEnd"/>
      <w:r w:rsidRPr="00DC61D4">
        <w:rPr>
          <w:rFonts w:ascii="Arial" w:eastAsia="Times New Roman" w:hAnsi="Arial" w:cs="Arial"/>
        </w:rPr>
        <w:t>.</w:t>
      </w:r>
    </w:p>
    <w:p w14:paraId="55E0DB61" w14:textId="77777777" w:rsidR="00065A18" w:rsidRPr="00DC61D4" w:rsidRDefault="00065A18" w:rsidP="0067470B">
      <w:pPr>
        <w:spacing w:after="0" w:line="360" w:lineRule="auto"/>
        <w:ind w:left="720" w:hanging="720"/>
        <w:jc w:val="both"/>
        <w:rPr>
          <w:rFonts w:ascii="Arial" w:eastAsia="Times New Roman" w:hAnsi="Arial" w:cs="Arial"/>
        </w:rPr>
      </w:pPr>
      <w:proofErr w:type="spellStart"/>
      <w:r w:rsidRPr="00DC61D4">
        <w:rPr>
          <w:rFonts w:ascii="Arial" w:eastAsia="Times New Roman" w:hAnsi="Arial" w:cs="Arial"/>
        </w:rPr>
        <w:t>Parlikad</w:t>
      </w:r>
      <w:proofErr w:type="spellEnd"/>
      <w:r w:rsidRPr="00DC61D4">
        <w:rPr>
          <w:rFonts w:ascii="Arial" w:eastAsia="Times New Roman" w:hAnsi="Arial" w:cs="Arial"/>
        </w:rPr>
        <w:t>, A.</w:t>
      </w:r>
      <w:r w:rsidRPr="00DC61D4">
        <w:rPr>
          <w:rFonts w:ascii="Arial" w:eastAsia="Times New Roman" w:hAnsi="Arial" w:cs="Arial"/>
          <w:lang w:val="uk-UA"/>
        </w:rPr>
        <w:t xml:space="preserve"> </w:t>
      </w:r>
      <w:r w:rsidRPr="00DC61D4">
        <w:rPr>
          <w:rFonts w:ascii="Arial" w:eastAsia="Times New Roman" w:hAnsi="Arial" w:cs="Arial"/>
        </w:rPr>
        <w:t>K. and Jafari, M., 2016. Challenges in infrastructure asset management. </w:t>
      </w:r>
      <w:r w:rsidRPr="00DC61D4">
        <w:rPr>
          <w:rFonts w:ascii="Arial" w:eastAsia="Times New Roman" w:hAnsi="Arial" w:cs="Arial"/>
          <w:i/>
        </w:rPr>
        <w:t>IFAC-</w:t>
      </w:r>
      <w:proofErr w:type="spellStart"/>
      <w:r w:rsidRPr="00DC61D4">
        <w:rPr>
          <w:rFonts w:ascii="Arial" w:eastAsia="Times New Roman" w:hAnsi="Arial" w:cs="Arial"/>
          <w:i/>
        </w:rPr>
        <w:t>PapersOnLine</w:t>
      </w:r>
      <w:proofErr w:type="spellEnd"/>
      <w:r w:rsidRPr="00DC61D4">
        <w:rPr>
          <w:rFonts w:ascii="Arial" w:eastAsia="Times New Roman" w:hAnsi="Arial" w:cs="Arial"/>
        </w:rPr>
        <w:t>, </w:t>
      </w:r>
      <w:r w:rsidRPr="00DC61D4">
        <w:rPr>
          <w:rFonts w:ascii="Arial" w:eastAsia="Times New Roman" w:hAnsi="Arial" w:cs="Arial"/>
          <w:b/>
        </w:rPr>
        <w:t>49</w:t>
      </w:r>
      <w:r w:rsidRPr="00DC61D4">
        <w:rPr>
          <w:rFonts w:ascii="Arial" w:eastAsia="Times New Roman" w:hAnsi="Arial" w:cs="Arial"/>
        </w:rPr>
        <w:t>(28), pp.185-190.</w:t>
      </w:r>
    </w:p>
    <w:p w14:paraId="2E4D051C" w14:textId="77777777" w:rsidR="00065A18" w:rsidRPr="00DC61D4" w:rsidRDefault="00065A18" w:rsidP="0067470B">
      <w:pPr>
        <w:spacing w:after="0" w:line="360" w:lineRule="auto"/>
        <w:ind w:left="720" w:hanging="720"/>
        <w:jc w:val="both"/>
        <w:rPr>
          <w:rFonts w:ascii="Arial" w:eastAsia="Times New Roman" w:hAnsi="Arial" w:cs="Arial"/>
        </w:rPr>
      </w:pPr>
      <w:bookmarkStart w:id="28" w:name="_30j0zll" w:colFirst="0" w:colLast="0"/>
      <w:bookmarkEnd w:id="28"/>
      <w:r w:rsidRPr="00DC61D4">
        <w:rPr>
          <w:rFonts w:ascii="Arial" w:eastAsia="Times New Roman" w:hAnsi="Arial" w:cs="Arial"/>
        </w:rPr>
        <w:t>Rizvi, S.</w:t>
      </w:r>
      <w:r w:rsidRPr="00DC61D4">
        <w:rPr>
          <w:rFonts w:ascii="Arial" w:eastAsia="Times New Roman" w:hAnsi="Arial" w:cs="Arial"/>
          <w:lang w:val="uk-UA"/>
        </w:rPr>
        <w:t xml:space="preserve"> </w:t>
      </w:r>
      <w:r w:rsidRPr="00DC61D4">
        <w:rPr>
          <w:rFonts w:ascii="Arial" w:eastAsia="Times New Roman" w:hAnsi="Arial" w:cs="Arial"/>
        </w:rPr>
        <w:t>K.</w:t>
      </w:r>
      <w:r w:rsidRPr="00DC61D4">
        <w:rPr>
          <w:rFonts w:ascii="Arial" w:eastAsia="Times New Roman" w:hAnsi="Arial" w:cs="Arial"/>
          <w:lang w:val="uk-UA"/>
        </w:rPr>
        <w:t xml:space="preserve"> </w:t>
      </w:r>
      <w:r w:rsidRPr="00DC61D4">
        <w:rPr>
          <w:rFonts w:ascii="Arial" w:eastAsia="Times New Roman" w:hAnsi="Arial" w:cs="Arial"/>
        </w:rPr>
        <w:t xml:space="preserve">A., Mirza, N., Naqvi, B. and Rahat, B., 2020. COVID-19 and asset management in E.U.: </w:t>
      </w:r>
      <w:r w:rsidRPr="00DC61D4">
        <w:rPr>
          <w:rFonts w:ascii="Arial" w:eastAsia="Times New Roman" w:hAnsi="Arial" w:cs="Arial"/>
          <w:lang w:val="en-US"/>
        </w:rPr>
        <w:t>a</w:t>
      </w:r>
      <w:r w:rsidRPr="00DC61D4">
        <w:rPr>
          <w:rFonts w:ascii="Arial" w:eastAsia="Times New Roman" w:hAnsi="Arial" w:cs="Arial"/>
        </w:rPr>
        <w:t xml:space="preserve"> preliminary assessment of performance and investment styles. </w:t>
      </w:r>
      <w:r w:rsidRPr="00DC61D4">
        <w:rPr>
          <w:rFonts w:ascii="Arial" w:eastAsia="Times New Roman" w:hAnsi="Arial" w:cs="Arial"/>
          <w:i/>
        </w:rPr>
        <w:t>Journal of Asset Management</w:t>
      </w:r>
      <w:r w:rsidRPr="00DC61D4">
        <w:rPr>
          <w:rFonts w:ascii="Arial" w:eastAsia="Times New Roman" w:hAnsi="Arial" w:cs="Arial"/>
        </w:rPr>
        <w:t>, </w:t>
      </w:r>
      <w:r w:rsidRPr="00DC61D4">
        <w:rPr>
          <w:rFonts w:ascii="Arial" w:eastAsia="Times New Roman" w:hAnsi="Arial" w:cs="Arial"/>
          <w:b/>
        </w:rPr>
        <w:t>21</w:t>
      </w:r>
      <w:r w:rsidRPr="00DC61D4">
        <w:rPr>
          <w:rFonts w:ascii="Arial" w:eastAsia="Times New Roman" w:hAnsi="Arial" w:cs="Arial"/>
        </w:rPr>
        <w:t>(4), pp.281-291.</w:t>
      </w:r>
    </w:p>
    <w:p w14:paraId="5BC9DA16" w14:textId="77777777" w:rsidR="00065A18" w:rsidRPr="0067470B"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Saliya, C. A., 2023. Research philosophy: Paradigms, world views, perspectives, and theories. In</w:t>
      </w:r>
      <w:r w:rsidRPr="00DC61D4">
        <w:rPr>
          <w:rFonts w:ascii="Arial" w:eastAsia="Times New Roman" w:hAnsi="Arial" w:cs="Arial"/>
          <w:lang w:val="uk-UA"/>
        </w:rPr>
        <w:t xml:space="preserve">: Saliya, C. A. </w:t>
      </w:r>
      <w:r w:rsidRPr="00DC61D4">
        <w:rPr>
          <w:rFonts w:ascii="Arial" w:eastAsia="Times New Roman" w:hAnsi="Arial" w:cs="Arial"/>
          <w:lang w:val="en-US"/>
        </w:rPr>
        <w:t>e</w:t>
      </w:r>
      <w:r w:rsidRPr="00DC61D4">
        <w:rPr>
          <w:rFonts w:ascii="Arial" w:eastAsia="Times New Roman" w:hAnsi="Arial" w:cs="Arial"/>
          <w:lang w:val="uk-UA"/>
        </w:rPr>
        <w:t xml:space="preserve">d. </w:t>
      </w:r>
      <w:proofErr w:type="gramStart"/>
      <w:r w:rsidRPr="00DC61D4">
        <w:rPr>
          <w:rFonts w:ascii="Arial" w:eastAsia="Times New Roman" w:hAnsi="Arial" w:cs="Arial"/>
          <w:i/>
        </w:rPr>
        <w:t>Social</w:t>
      </w:r>
      <w:proofErr w:type="gramEnd"/>
      <w:r w:rsidRPr="00DC61D4">
        <w:rPr>
          <w:rFonts w:ascii="Arial" w:eastAsia="Times New Roman" w:hAnsi="Arial" w:cs="Arial"/>
          <w:i/>
        </w:rPr>
        <w:t xml:space="preserve"> research methodology and publishing results: a guide to non-native English speakers</w:t>
      </w:r>
      <w:r w:rsidRPr="00DC61D4">
        <w:rPr>
          <w:rFonts w:ascii="Arial" w:eastAsia="Times New Roman" w:hAnsi="Arial" w:cs="Arial"/>
        </w:rPr>
        <w:t>. Hershey</w:t>
      </w:r>
      <w:r w:rsidRPr="00DC61D4">
        <w:rPr>
          <w:rFonts w:ascii="Arial" w:eastAsia="Times New Roman" w:hAnsi="Arial" w:cs="Arial"/>
          <w:lang w:val="uk-UA"/>
        </w:rPr>
        <w:t xml:space="preserve">: </w:t>
      </w:r>
      <w:r w:rsidRPr="00DC61D4">
        <w:rPr>
          <w:rFonts w:ascii="Arial" w:eastAsia="Times New Roman" w:hAnsi="Arial" w:cs="Arial"/>
        </w:rPr>
        <w:t>IGI Global, pp.35-51.</w:t>
      </w:r>
    </w:p>
    <w:sectPr w:rsidR="00065A18" w:rsidRPr="0067470B" w:rsidSect="00395BEC">
      <w:headerReference w:type="default" r:id="rId11"/>
      <w:footerReference w:type="default" r:id="rId12"/>
      <w:pgSz w:w="11906" w:h="16838"/>
      <w:pgMar w:top="1440" w:right="1440" w:bottom="1440" w:left="1440" w:header="567" w:footer="283"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22417" w14:textId="77777777" w:rsidR="00D461BB" w:rsidRDefault="00D461BB">
      <w:pPr>
        <w:spacing w:after="0" w:line="240" w:lineRule="auto"/>
      </w:pPr>
      <w:r>
        <w:separator/>
      </w:r>
    </w:p>
  </w:endnote>
  <w:endnote w:type="continuationSeparator" w:id="0">
    <w:p w14:paraId="0BE4FB48" w14:textId="77777777" w:rsidR="00D461BB" w:rsidRDefault="00D46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0403125"/>
      <w:docPartObj>
        <w:docPartGallery w:val="Page Numbers (Bottom of Page)"/>
        <w:docPartUnique/>
      </w:docPartObj>
    </w:sdtPr>
    <w:sdtContent>
      <w:sdt>
        <w:sdtPr>
          <w:id w:val="1728636285"/>
          <w:docPartObj>
            <w:docPartGallery w:val="Page Numbers (Top of Page)"/>
            <w:docPartUnique/>
          </w:docPartObj>
        </w:sdtPr>
        <w:sdtContent>
          <w:p w14:paraId="2D494799" w14:textId="3357679B" w:rsidR="00AB2C59" w:rsidRPr="00263295" w:rsidRDefault="00263295" w:rsidP="00525713">
            <w:pPr>
              <w:pStyle w:val="Footer"/>
              <w:jc w:val="cent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3AB94" w14:textId="77777777" w:rsidR="00D461BB" w:rsidRDefault="00D461BB">
      <w:pPr>
        <w:spacing w:after="0" w:line="240" w:lineRule="auto"/>
      </w:pPr>
      <w:r>
        <w:separator/>
      </w:r>
    </w:p>
  </w:footnote>
  <w:footnote w:type="continuationSeparator" w:id="0">
    <w:p w14:paraId="7F32E33B" w14:textId="77777777" w:rsidR="00D461BB" w:rsidRDefault="00D46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1DE5B" w14:textId="57FB5437" w:rsidR="00907E3A" w:rsidRPr="0067470B" w:rsidRDefault="00907E3A" w:rsidP="00907E3A">
    <w:pPr>
      <w:spacing w:after="0" w:line="360" w:lineRule="auto"/>
      <w:jc w:val="center"/>
      <w:rPr>
        <w:rFonts w:ascii="Arial" w:eastAsia="Times New Roman" w:hAnsi="Arial" w:cs="Arial"/>
      </w:rPr>
    </w:pPr>
    <w:r w:rsidRPr="00F16DD0">
      <w:rPr>
        <w:rFonts w:ascii="Arial" w:eastAsia="Times New Roman" w:hAnsi="Arial" w:cs="Arial"/>
      </w:rPr>
      <w:t xml:space="preserve">What are </w:t>
    </w:r>
    <w:r>
      <w:rPr>
        <w:rFonts w:ascii="Arial" w:eastAsia="Times New Roman" w:hAnsi="Arial" w:cs="Arial"/>
      </w:rPr>
      <w:t>A</w:t>
    </w:r>
    <w:r w:rsidRPr="00F16DD0">
      <w:rPr>
        <w:rFonts w:ascii="Arial" w:eastAsia="Times New Roman" w:hAnsi="Arial" w:cs="Arial"/>
      </w:rPr>
      <w:t xml:space="preserve">sset </w:t>
    </w:r>
    <w:r>
      <w:rPr>
        <w:rFonts w:ascii="Arial" w:eastAsia="Times New Roman" w:hAnsi="Arial" w:cs="Arial"/>
      </w:rPr>
      <w:t>M</w:t>
    </w:r>
    <w:r w:rsidRPr="00F16DD0">
      <w:rPr>
        <w:rFonts w:ascii="Arial" w:eastAsia="Times New Roman" w:hAnsi="Arial" w:cs="Arial"/>
      </w:rPr>
      <w:t>anagement practices implied by the real estate industry</w:t>
    </w:r>
    <w:r>
      <w:rPr>
        <w:rFonts w:ascii="Arial" w:eastAsia="Times New Roman" w:hAnsi="Arial" w:cs="Arial"/>
      </w:rPr>
      <w:t>?</w:t>
    </w:r>
  </w:p>
  <w:p w14:paraId="1FEB718F" w14:textId="468EDA84" w:rsidR="00610A04" w:rsidRPr="00907E3A" w:rsidRDefault="00610A04" w:rsidP="00907E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743AD"/>
    <w:multiLevelType w:val="hybridMultilevel"/>
    <w:tmpl w:val="0A7A560C"/>
    <w:lvl w:ilvl="0" w:tplc="0409000F">
      <w:start w:val="1"/>
      <w:numFmt w:val="decimal"/>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 w15:restartNumberingAfterBreak="0">
    <w:nsid w:val="2250064C"/>
    <w:multiLevelType w:val="hybridMultilevel"/>
    <w:tmpl w:val="80687372"/>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 w15:restartNumberingAfterBreak="0">
    <w:nsid w:val="3B5315EA"/>
    <w:multiLevelType w:val="multilevel"/>
    <w:tmpl w:val="EB48E1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785" w:hanging="360"/>
      </w:pPr>
      <w:rPr>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EB26B20"/>
    <w:multiLevelType w:val="multilevel"/>
    <w:tmpl w:val="F8B85E48"/>
    <w:lvl w:ilvl="0">
      <w:start w:val="1"/>
      <w:numFmt w:val="decimal"/>
      <w:lvlText w:val="%1."/>
      <w:lvlJc w:val="left"/>
      <w:pPr>
        <w:ind w:left="720" w:hanging="360"/>
      </w:pPr>
      <w:rPr>
        <w:sz w:val="20"/>
        <w:szCs w:val="20"/>
      </w:rPr>
    </w:lvl>
    <w:lvl w:ilvl="1">
      <w:start w:val="1"/>
      <w:numFmt w:val="decimal"/>
      <w:lvlText w:val="%2."/>
      <w:lvlJc w:val="left"/>
      <w:pPr>
        <w:ind w:left="1440" w:hanging="360"/>
      </w:pPr>
      <w:rPr>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24B7CFD"/>
    <w:multiLevelType w:val="hybridMultilevel"/>
    <w:tmpl w:val="8E085776"/>
    <w:lvl w:ilvl="0" w:tplc="0409000F">
      <w:start w:val="1"/>
      <w:numFmt w:val="decimal"/>
      <w:lvlText w:val="%1."/>
      <w:lvlJc w:val="left"/>
      <w:pPr>
        <w:ind w:left="135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7521914">
    <w:abstractNumId w:val="2"/>
  </w:num>
  <w:num w:numId="2" w16cid:durableId="800269094">
    <w:abstractNumId w:val="3"/>
  </w:num>
  <w:num w:numId="3" w16cid:durableId="1726947510">
    <w:abstractNumId w:val="1"/>
  </w:num>
  <w:num w:numId="4" w16cid:durableId="403720810">
    <w:abstractNumId w:val="0"/>
  </w:num>
  <w:num w:numId="5" w16cid:durableId="12353136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A04"/>
    <w:rsid w:val="00011C81"/>
    <w:rsid w:val="000402C8"/>
    <w:rsid w:val="00065A18"/>
    <w:rsid w:val="000C7693"/>
    <w:rsid w:val="000D528E"/>
    <w:rsid w:val="000E150E"/>
    <w:rsid w:val="00135952"/>
    <w:rsid w:val="00147887"/>
    <w:rsid w:val="00194438"/>
    <w:rsid w:val="001B587F"/>
    <w:rsid w:val="001E7A37"/>
    <w:rsid w:val="00213591"/>
    <w:rsid w:val="00263295"/>
    <w:rsid w:val="002700D6"/>
    <w:rsid w:val="00296AAB"/>
    <w:rsid w:val="002A6BDA"/>
    <w:rsid w:val="003056A8"/>
    <w:rsid w:val="00311B30"/>
    <w:rsid w:val="00327554"/>
    <w:rsid w:val="00395BEC"/>
    <w:rsid w:val="003A5999"/>
    <w:rsid w:val="003B4B17"/>
    <w:rsid w:val="003C571D"/>
    <w:rsid w:val="0041085D"/>
    <w:rsid w:val="004C1178"/>
    <w:rsid w:val="00502AF2"/>
    <w:rsid w:val="005229DE"/>
    <w:rsid w:val="00525713"/>
    <w:rsid w:val="005371E2"/>
    <w:rsid w:val="00581904"/>
    <w:rsid w:val="005E3F83"/>
    <w:rsid w:val="00610A04"/>
    <w:rsid w:val="0061239E"/>
    <w:rsid w:val="0067470B"/>
    <w:rsid w:val="0069005B"/>
    <w:rsid w:val="006E0FBB"/>
    <w:rsid w:val="007130E8"/>
    <w:rsid w:val="007536B7"/>
    <w:rsid w:val="00780AD2"/>
    <w:rsid w:val="0079146F"/>
    <w:rsid w:val="007932C9"/>
    <w:rsid w:val="007D16BC"/>
    <w:rsid w:val="008440CB"/>
    <w:rsid w:val="008D2346"/>
    <w:rsid w:val="00907E3A"/>
    <w:rsid w:val="009137E5"/>
    <w:rsid w:val="009A121F"/>
    <w:rsid w:val="00A47B23"/>
    <w:rsid w:val="00A63D16"/>
    <w:rsid w:val="00AB153C"/>
    <w:rsid w:val="00AB2C59"/>
    <w:rsid w:val="00AD6D4C"/>
    <w:rsid w:val="00B06912"/>
    <w:rsid w:val="00B30725"/>
    <w:rsid w:val="00CE17A5"/>
    <w:rsid w:val="00D461BB"/>
    <w:rsid w:val="00D52037"/>
    <w:rsid w:val="00D54399"/>
    <w:rsid w:val="00D64ED2"/>
    <w:rsid w:val="00D6521C"/>
    <w:rsid w:val="00DC61D4"/>
    <w:rsid w:val="00DE6990"/>
    <w:rsid w:val="00E0058F"/>
    <w:rsid w:val="00E02891"/>
    <w:rsid w:val="00F16DD0"/>
    <w:rsid w:val="00F2743F"/>
    <w:rsid w:val="00F4218C"/>
    <w:rsid w:val="00FC29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1AB54"/>
  <w15:docId w15:val="{011E62D0-C1BB-470B-AC74-E6882F8C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395BEC"/>
    <w:pPr>
      <w:keepNext/>
      <w:keepLines/>
      <w:spacing w:before="120" w:after="0" w:line="360" w:lineRule="auto"/>
      <w:outlineLvl w:val="0"/>
    </w:pPr>
    <w:rPr>
      <w:rFonts w:ascii="Arial" w:hAnsi="Arial"/>
      <w:b/>
      <w:color w:val="1F497D" w:themeColor="text2"/>
      <w:sz w:val="24"/>
      <w:szCs w:val="48"/>
    </w:rPr>
  </w:style>
  <w:style w:type="paragraph" w:styleId="Heading2">
    <w:name w:val="heading 2"/>
    <w:basedOn w:val="Normal"/>
    <w:next w:val="Normal"/>
    <w:link w:val="Heading2Char"/>
    <w:uiPriority w:val="9"/>
    <w:unhideWhenUsed/>
    <w:qFormat/>
    <w:rsid w:val="0041085D"/>
    <w:pPr>
      <w:keepNext/>
      <w:keepLines/>
      <w:spacing w:after="0"/>
      <w:outlineLvl w:val="1"/>
    </w:pPr>
    <w:rPr>
      <w:rFonts w:ascii="Arial" w:hAnsi="Arial"/>
      <w:b/>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paragraph" w:styleId="Header">
    <w:name w:val="header"/>
    <w:basedOn w:val="Normal"/>
    <w:link w:val="HeaderChar"/>
    <w:uiPriority w:val="99"/>
    <w:unhideWhenUsed/>
    <w:rsid w:val="005229DE"/>
    <w:pPr>
      <w:tabs>
        <w:tab w:val="center" w:pos="4819"/>
        <w:tab w:val="right" w:pos="9639"/>
      </w:tabs>
      <w:spacing w:after="0" w:line="240" w:lineRule="auto"/>
    </w:pPr>
  </w:style>
  <w:style w:type="character" w:customStyle="1" w:styleId="HeaderChar">
    <w:name w:val="Header Char"/>
    <w:basedOn w:val="DefaultParagraphFont"/>
    <w:link w:val="Header"/>
    <w:uiPriority w:val="99"/>
    <w:rsid w:val="005229DE"/>
  </w:style>
  <w:style w:type="paragraph" w:styleId="Footer">
    <w:name w:val="footer"/>
    <w:basedOn w:val="Normal"/>
    <w:link w:val="FooterChar"/>
    <w:uiPriority w:val="99"/>
    <w:unhideWhenUsed/>
    <w:rsid w:val="005229DE"/>
    <w:pPr>
      <w:tabs>
        <w:tab w:val="center" w:pos="4819"/>
        <w:tab w:val="right" w:pos="9639"/>
      </w:tabs>
      <w:spacing w:after="0" w:line="240" w:lineRule="auto"/>
    </w:pPr>
  </w:style>
  <w:style w:type="character" w:customStyle="1" w:styleId="FooterChar">
    <w:name w:val="Footer Char"/>
    <w:basedOn w:val="DefaultParagraphFont"/>
    <w:link w:val="Footer"/>
    <w:uiPriority w:val="99"/>
    <w:rsid w:val="005229DE"/>
  </w:style>
  <w:style w:type="character" w:customStyle="1" w:styleId="Heading2Char">
    <w:name w:val="Heading 2 Char"/>
    <w:basedOn w:val="DefaultParagraphFont"/>
    <w:link w:val="Heading2"/>
    <w:uiPriority w:val="9"/>
    <w:rsid w:val="0041085D"/>
    <w:rPr>
      <w:rFonts w:ascii="Arial" w:hAnsi="Arial"/>
      <w:b/>
      <w:szCs w:val="36"/>
    </w:rPr>
  </w:style>
  <w:style w:type="paragraph" w:styleId="ListParagraph">
    <w:name w:val="List Paragraph"/>
    <w:basedOn w:val="Normal"/>
    <w:uiPriority w:val="34"/>
    <w:qFormat/>
    <w:rsid w:val="00395BEC"/>
    <w:pPr>
      <w:ind w:left="720"/>
      <w:contextualSpacing/>
    </w:pPr>
  </w:style>
  <w:style w:type="paragraph" w:styleId="TOCHeading">
    <w:name w:val="TOC Heading"/>
    <w:basedOn w:val="Heading1"/>
    <w:next w:val="Normal"/>
    <w:uiPriority w:val="39"/>
    <w:unhideWhenUsed/>
    <w:qFormat/>
    <w:rsid w:val="00DE6990"/>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E6990"/>
    <w:pPr>
      <w:spacing w:after="100"/>
    </w:pPr>
  </w:style>
  <w:style w:type="paragraph" w:styleId="TOC2">
    <w:name w:val="toc 2"/>
    <w:basedOn w:val="Normal"/>
    <w:next w:val="Normal"/>
    <w:autoRedefine/>
    <w:uiPriority w:val="39"/>
    <w:unhideWhenUsed/>
    <w:rsid w:val="00DE6990"/>
    <w:pPr>
      <w:spacing w:after="100"/>
      <w:ind w:left="220"/>
    </w:pPr>
  </w:style>
  <w:style w:type="character" w:styleId="Hyperlink">
    <w:name w:val="Hyperlink"/>
    <w:basedOn w:val="DefaultParagraphFont"/>
    <w:uiPriority w:val="99"/>
    <w:unhideWhenUsed/>
    <w:rsid w:val="00DE6990"/>
    <w:rPr>
      <w:color w:val="0000FF" w:themeColor="hyperlink"/>
      <w:u w:val="single"/>
    </w:rPr>
  </w:style>
  <w:style w:type="character" w:styleId="UnresolvedMention">
    <w:name w:val="Unresolved Mention"/>
    <w:basedOn w:val="DefaultParagraphFont"/>
    <w:uiPriority w:val="99"/>
    <w:semiHidden/>
    <w:unhideWhenUsed/>
    <w:rsid w:val="00270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4862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ontent.e-bookshelf.de/media/reading/L-17829205-caf772386a.pdf" TargetMode="External"/><Relationship Id="rId4" Type="http://schemas.openxmlformats.org/officeDocument/2006/relationships/settings" Target="settings.xml"/><Relationship Id="rId9" Type="http://schemas.openxmlformats.org/officeDocument/2006/relationships/hyperlink" Target="https://www.researchgate.net/publication/343172758_Strategic_Aspects_of_Asset_Management_An_Overview_of_Current_Researc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C72F0-AC3B-4AC4-B83B-F33723948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2565</Words>
  <Characters>14624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Ozzy</dc:creator>
  <cp:lastModifiedBy>Building Manager</cp:lastModifiedBy>
  <cp:revision>3</cp:revision>
  <dcterms:created xsi:type="dcterms:W3CDTF">2024-08-15T10:13:00Z</dcterms:created>
  <dcterms:modified xsi:type="dcterms:W3CDTF">2024-08-15T10:14:00Z</dcterms:modified>
</cp:coreProperties>
</file>