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9917858"/>
        <w:docPartObj>
          <w:docPartGallery w:val="Cover Pages"/>
          <w:docPartUnique/>
        </w:docPartObj>
      </w:sdtPr>
      <w:sdtEndPr>
        <w:rPr>
          <w:lang w:val="en-GB"/>
        </w:rPr>
      </w:sdtEndPr>
      <w:sdtContent>
        <w:p w14:paraId="2709A949" w14:textId="6AFB1F01" w:rsidR="00D058C6" w:rsidRDefault="00D058C6">
          <w:r>
            <w:rPr>
              <w:noProof/>
            </w:rPr>
            <mc:AlternateContent>
              <mc:Choice Requires="wpg">
                <w:drawing>
                  <wp:anchor distT="0" distB="0" distL="114300" distR="114300" simplePos="0" relativeHeight="251659264" behindDoc="0" locked="0" layoutInCell="1" allowOverlap="1" wp14:anchorId="38B022EC" wp14:editId="0ABB4F2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969572B" w14:textId="178EB4ED" w:rsidR="00D058C6" w:rsidRDefault="00D058C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Learning in the Digital Era</w:t>
                                      </w:r>
                                    </w:p>
                                  </w:sdtContent>
                                </w:sdt>
                                <w:bookmarkStart w:id="0"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4941DE25" w14:textId="63D5C003" w:rsidR="00D058C6" w:rsidRDefault="00D46EF6">
                                      <w:pPr>
                                        <w:pStyle w:val="NoSpacing"/>
                                        <w:spacing w:line="264" w:lineRule="auto"/>
                                        <w:rPr>
                                          <w:color w:val="E7E6E6" w:themeColor="background2"/>
                                          <w:spacing w:val="20"/>
                                          <w:sz w:val="40"/>
                                          <w:szCs w:val="40"/>
                                        </w:rPr>
                                      </w:pPr>
                                      <w:r w:rsidRPr="00D46EF6">
                                        <w:rPr>
                                          <w:color w:val="E7E6E6" w:themeColor="background2"/>
                                          <w:spacing w:val="20"/>
                                          <w:sz w:val="40"/>
                                          <w:szCs w:val="40"/>
                                        </w:rPr>
                                        <w:t>Lecturer:</w:t>
                                      </w:r>
                                      <w:r w:rsidRPr="00D46EF6">
                                        <w:rPr>
                                          <w:color w:val="E7E6E6" w:themeColor="background2"/>
                                          <w:spacing w:val="20"/>
                                          <w:sz w:val="40"/>
                                          <w:szCs w:val="40"/>
                                        </w:rPr>
                                        <w:t xml:space="preserve"> </w:t>
                                      </w:r>
                                      <w:r w:rsidRPr="00D46EF6">
                                        <w:rPr>
                                          <w:color w:val="E7E6E6" w:themeColor="background2"/>
                                          <w:spacing w:val="20"/>
                                          <w:sz w:val="40"/>
                                          <w:szCs w:val="40"/>
                                        </w:rPr>
                                        <w:t>Dr. Terry Walcott</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7139B3A8" w14:textId="0FC59BCE" w:rsidR="00D058C6" w:rsidRDefault="00D058C6">
                                      <w:pPr>
                                        <w:pStyle w:val="NoSpacing"/>
                                        <w:spacing w:after="180"/>
                                        <w:rPr>
                                          <w:color w:val="E7E6E6" w:themeColor="background2"/>
                                          <w:spacing w:val="20"/>
                                          <w:sz w:val="36"/>
                                          <w:szCs w:val="36"/>
                                        </w:rPr>
                                      </w:pPr>
                                      <w:r>
                                        <w:rPr>
                                          <w:color w:val="E7E6E6" w:themeColor="background2"/>
                                          <w:spacing w:val="20"/>
                                          <w:sz w:val="36"/>
                                          <w:szCs w:val="36"/>
                                        </w:rPr>
                                        <w:t>Daniel Filipov Isuski (2024461)</w:t>
                                      </w:r>
                                    </w:p>
                                  </w:sdtContent>
                                </w:sdt>
                                <w:p w14:paraId="4DAE258C" w14:textId="02D81B56" w:rsidR="00D058C6" w:rsidRDefault="00D058C6">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8B022EC"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2969572B" w14:textId="178EB4ED" w:rsidR="00D058C6" w:rsidRDefault="00D058C6">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Learning in the Digital Era</w:t>
                                </w:r>
                              </w:p>
                            </w:sdtContent>
                          </w:sdt>
                          <w:bookmarkStart w:id="1" w:name="_GoBack" w:displacedByCustomXml="next"/>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4941DE25" w14:textId="63D5C003" w:rsidR="00D058C6" w:rsidRDefault="00D46EF6">
                                <w:pPr>
                                  <w:pStyle w:val="NoSpacing"/>
                                  <w:spacing w:line="264" w:lineRule="auto"/>
                                  <w:rPr>
                                    <w:color w:val="E7E6E6" w:themeColor="background2"/>
                                    <w:spacing w:val="20"/>
                                    <w:sz w:val="40"/>
                                    <w:szCs w:val="40"/>
                                  </w:rPr>
                                </w:pPr>
                                <w:r w:rsidRPr="00D46EF6">
                                  <w:rPr>
                                    <w:color w:val="E7E6E6" w:themeColor="background2"/>
                                    <w:spacing w:val="20"/>
                                    <w:sz w:val="40"/>
                                    <w:szCs w:val="40"/>
                                  </w:rPr>
                                  <w:t>Lecturer:</w:t>
                                </w:r>
                                <w:r w:rsidRPr="00D46EF6">
                                  <w:rPr>
                                    <w:color w:val="E7E6E6" w:themeColor="background2"/>
                                    <w:spacing w:val="20"/>
                                    <w:sz w:val="40"/>
                                    <w:szCs w:val="40"/>
                                  </w:rPr>
                                  <w:t xml:space="preserve"> </w:t>
                                </w:r>
                                <w:r w:rsidRPr="00D46EF6">
                                  <w:rPr>
                                    <w:color w:val="E7E6E6" w:themeColor="background2"/>
                                    <w:spacing w:val="20"/>
                                    <w:sz w:val="40"/>
                                    <w:szCs w:val="40"/>
                                  </w:rPr>
                                  <w:t>Dr. Terry Walcott</w:t>
                                </w:r>
                              </w:p>
                            </w:sdtContent>
                          </w:sdt>
                          <w:bookmarkEnd w:id="1" w:displacedByCustomXml="prev"/>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7139B3A8" w14:textId="0FC59BCE" w:rsidR="00D058C6" w:rsidRDefault="00D058C6">
                                <w:pPr>
                                  <w:pStyle w:val="NoSpacing"/>
                                  <w:spacing w:after="180"/>
                                  <w:rPr>
                                    <w:color w:val="E7E6E6" w:themeColor="background2"/>
                                    <w:spacing w:val="20"/>
                                    <w:sz w:val="36"/>
                                    <w:szCs w:val="36"/>
                                  </w:rPr>
                                </w:pPr>
                                <w:r>
                                  <w:rPr>
                                    <w:color w:val="E7E6E6" w:themeColor="background2"/>
                                    <w:spacing w:val="20"/>
                                    <w:sz w:val="36"/>
                                    <w:szCs w:val="36"/>
                                  </w:rPr>
                                  <w:t>Daniel Filipov Isuski (2024461)</w:t>
                                </w:r>
                              </w:p>
                            </w:sdtContent>
                          </w:sdt>
                          <w:p w14:paraId="4DAE258C" w14:textId="02D81B56" w:rsidR="00D058C6" w:rsidRDefault="00D058C6">
                            <w:pPr>
                              <w:pStyle w:val="NoSpacing"/>
                              <w:rPr>
                                <w:color w:val="E7E6E6" w:themeColor="background2"/>
                                <w:spacing w:val="20"/>
                                <w:sz w:val="36"/>
                                <w:szCs w:val="36"/>
                              </w:rPr>
                            </w:pPr>
                          </w:p>
                        </w:txbxContent>
                      </v:textbox>
                    </v:shape>
                    <w10:wrap anchorx="page" anchory="page"/>
                  </v:group>
                </w:pict>
              </mc:Fallback>
            </mc:AlternateContent>
          </w:r>
        </w:p>
        <w:p w14:paraId="6F4D0FA0" w14:textId="0B1BFE43" w:rsidR="00D058C6" w:rsidRDefault="00D058C6">
          <w:pPr>
            <w:spacing w:after="0" w:line="240" w:lineRule="auto"/>
            <w:rPr>
              <w:rFonts w:asciiTheme="majorHAnsi" w:eastAsiaTheme="majorEastAsia" w:hAnsiTheme="majorHAnsi" w:cstheme="majorBidi"/>
              <w:color w:val="2F5496" w:themeColor="accent1" w:themeShade="BF"/>
              <w:sz w:val="32"/>
              <w:szCs w:val="32"/>
              <w:lang w:val="en-GB"/>
            </w:rPr>
          </w:pPr>
          <w:r>
            <w:rPr>
              <w:lang w:val="en-GB"/>
            </w:rPr>
            <w:br w:type="page"/>
          </w:r>
        </w:p>
      </w:sdtContent>
    </w:sdt>
    <w:p w14:paraId="358B11C5" w14:textId="06046FFB" w:rsidR="00D058C6" w:rsidRDefault="00D058C6" w:rsidP="00D058C6">
      <w:pPr>
        <w:pStyle w:val="Heading1"/>
        <w:jc w:val="center"/>
        <w:rPr>
          <w:lang w:val="en-GB"/>
        </w:rPr>
      </w:pPr>
    </w:p>
    <w:p w14:paraId="7348B3D7" w14:textId="47284022" w:rsidR="00D058C6" w:rsidRDefault="00D058C6" w:rsidP="00D058C6">
      <w:pPr>
        <w:rPr>
          <w:lang w:val="en-GB"/>
        </w:rPr>
      </w:pPr>
    </w:p>
    <w:p w14:paraId="6E312A19" w14:textId="77777777" w:rsidR="00D058C6" w:rsidRPr="00D058C6" w:rsidRDefault="00D058C6" w:rsidP="00D058C6">
      <w:pPr>
        <w:rPr>
          <w:lang w:val="en-GB"/>
        </w:rPr>
      </w:pPr>
    </w:p>
    <w:p w14:paraId="3CF4B727" w14:textId="0B4BA030" w:rsidR="00D058C6" w:rsidRDefault="00D058C6" w:rsidP="00D058C6">
      <w:pPr>
        <w:pStyle w:val="Heading1"/>
        <w:jc w:val="center"/>
        <w:rPr>
          <w:lang w:val="en-GB"/>
        </w:rPr>
      </w:pPr>
      <w:r w:rsidRPr="00B74BD5">
        <w:rPr>
          <w:lang w:val="en-GB"/>
        </w:rPr>
        <w:t>Module 1</w:t>
      </w:r>
    </w:p>
    <w:p w14:paraId="132331F5" w14:textId="77777777" w:rsidR="00D058C6" w:rsidRPr="00B74BD5" w:rsidRDefault="00D058C6" w:rsidP="00D058C6">
      <w:pPr>
        <w:jc w:val="center"/>
        <w:rPr>
          <w:rFonts w:ascii="Times New Roman" w:hAnsi="Times New Roman" w:cs="Times New Roman"/>
          <w:b/>
          <w:bCs/>
          <w:sz w:val="24"/>
          <w:szCs w:val="24"/>
          <w:u w:val="single"/>
          <w:lang w:val="en-GB"/>
        </w:rPr>
      </w:pPr>
      <w:r>
        <w:rPr>
          <w:rFonts w:ascii="Times New Roman" w:hAnsi="Times New Roman" w:cs="Times New Roman"/>
          <w:b/>
          <w:bCs/>
          <w:sz w:val="24"/>
          <w:szCs w:val="24"/>
          <w:u w:val="single"/>
          <w:lang w:val="en-GB"/>
        </w:rPr>
        <w:t>(A)</w:t>
      </w:r>
    </w:p>
    <w:p w14:paraId="48402EDD" w14:textId="7231995D" w:rsidR="00D058C6" w:rsidRPr="00DE18E0" w:rsidRDefault="00D058C6" w:rsidP="00D46EF6">
      <w:pPr>
        <w:jc w:val="both"/>
        <w:rPr>
          <w:rFonts w:ascii="Times New Roman" w:hAnsi="Times New Roman" w:cs="Times New Roman"/>
          <w:sz w:val="24"/>
          <w:szCs w:val="24"/>
          <w:lang w:val="en-GB"/>
        </w:rPr>
      </w:pPr>
      <w:r w:rsidRPr="000C029A">
        <w:rPr>
          <w:rFonts w:ascii="Times New Roman" w:hAnsi="Times New Roman" w:cs="Times New Roman"/>
          <w:sz w:val="24"/>
          <w:szCs w:val="24"/>
          <w:lang w:val="en-GB"/>
        </w:rPr>
        <w:t xml:space="preserve">Essential skills are the skills that people need for work, learning and life. They are used in the community and the workplace, in different forms and at different levels of complexity. In this </w:t>
      </w:r>
      <w:r>
        <w:rPr>
          <w:rFonts w:ascii="Times New Roman" w:hAnsi="Times New Roman" w:cs="Times New Roman"/>
          <w:sz w:val="24"/>
          <w:szCs w:val="24"/>
          <w:lang w:val="en-GB"/>
        </w:rPr>
        <w:t>summary,</w:t>
      </w:r>
      <w:r w:rsidRPr="000C029A">
        <w:rPr>
          <w:rFonts w:ascii="Times New Roman" w:hAnsi="Times New Roman" w:cs="Times New Roman"/>
          <w:sz w:val="24"/>
          <w:szCs w:val="24"/>
          <w:lang w:val="en-GB"/>
        </w:rPr>
        <w:t xml:space="preserve"> we are going to have a look at some of the most important essential skills. One of the most important </w:t>
      </w:r>
      <w:r>
        <w:rPr>
          <w:rFonts w:ascii="Times New Roman" w:hAnsi="Times New Roman" w:cs="Times New Roman"/>
          <w:sz w:val="24"/>
          <w:szCs w:val="24"/>
          <w:lang w:val="en-GB"/>
        </w:rPr>
        <w:t>skills</w:t>
      </w:r>
      <w:r w:rsidRPr="000C029A">
        <w:rPr>
          <w:rFonts w:ascii="Times New Roman" w:hAnsi="Times New Roman" w:cs="Times New Roman"/>
          <w:sz w:val="24"/>
          <w:szCs w:val="24"/>
          <w:lang w:val="en-GB"/>
        </w:rPr>
        <w:t xml:space="preserve"> nowadays is to learn how to schedule your daily time in the best way so you could bring out the best of it</w:t>
      </w:r>
      <w:r w:rsidR="00D46EF6">
        <w:rPr>
          <w:rFonts w:ascii="Times New Roman" w:hAnsi="Times New Roman" w:cs="Times New Roman"/>
          <w:sz w:val="24"/>
          <w:szCs w:val="24"/>
          <w:lang w:val="en-GB"/>
        </w:rPr>
        <w:t xml:space="preserve"> [1]</w:t>
      </w:r>
      <w:r>
        <w:rPr>
          <w:rFonts w:ascii="Times New Roman" w:hAnsi="Times New Roman" w:cs="Times New Roman"/>
          <w:sz w:val="24"/>
          <w:szCs w:val="24"/>
          <w:lang w:val="en-GB"/>
        </w:rPr>
        <w:t xml:space="preserve">. Skills like </w:t>
      </w:r>
      <w:r w:rsidRPr="000C029A">
        <w:rPr>
          <w:rFonts w:ascii="Times New Roman" w:hAnsi="Times New Roman" w:cs="Times New Roman"/>
          <w:sz w:val="24"/>
          <w:szCs w:val="24"/>
          <w:lang w:val="en-GB"/>
        </w:rPr>
        <w:t>organization</w:t>
      </w:r>
      <w:r>
        <w:rPr>
          <w:rFonts w:ascii="Times New Roman" w:hAnsi="Times New Roman" w:cs="Times New Roman"/>
          <w:sz w:val="24"/>
          <w:szCs w:val="24"/>
          <w:lang w:val="en-GB"/>
        </w:rPr>
        <w:t xml:space="preserve"> and </w:t>
      </w:r>
      <w:r w:rsidRPr="000C029A">
        <w:rPr>
          <w:rFonts w:ascii="Times New Roman" w:hAnsi="Times New Roman" w:cs="Times New Roman"/>
          <w:sz w:val="24"/>
          <w:szCs w:val="24"/>
          <w:lang w:val="en-GB"/>
        </w:rPr>
        <w:t xml:space="preserve">problem-solving, </w:t>
      </w:r>
      <w:r>
        <w:rPr>
          <w:rFonts w:ascii="Times New Roman" w:hAnsi="Times New Roman" w:cs="Times New Roman"/>
          <w:sz w:val="24"/>
          <w:szCs w:val="24"/>
          <w:lang w:val="en-GB"/>
        </w:rPr>
        <w:t>are significant</w:t>
      </w:r>
      <w:r>
        <w:rPr>
          <w:rFonts w:ascii="Times New Roman" w:hAnsi="Times New Roman" w:cs="Times New Roman"/>
          <w:sz w:val="24"/>
          <w:szCs w:val="24"/>
          <w:lang w:val="en-GB"/>
        </w:rPr>
        <w:t xml:space="preserve"> too, from a professional point of view </w:t>
      </w:r>
      <w:r w:rsidRPr="00DF0E58">
        <w:rPr>
          <w:rFonts w:ascii="Times New Roman" w:hAnsi="Times New Roman" w:cs="Times New Roman"/>
          <w:sz w:val="24"/>
          <w:szCs w:val="24"/>
          <w:lang w:val="en-GB"/>
        </w:rPr>
        <w:t>Teamwork skills</w:t>
      </w:r>
      <w:r>
        <w:rPr>
          <w:rFonts w:ascii="Times New Roman" w:hAnsi="Times New Roman" w:cs="Times New Roman"/>
          <w:sz w:val="24"/>
          <w:szCs w:val="24"/>
          <w:lang w:val="en-GB"/>
        </w:rPr>
        <w:t xml:space="preserve"> help you to become closer with your colleges and show you how to help each other. Communication skills are the most common but at the same time, the most important b</w:t>
      </w:r>
      <w:r w:rsidRPr="00DE18E0">
        <w:rPr>
          <w:rFonts w:ascii="Times New Roman" w:hAnsi="Times New Roman" w:cs="Times New Roman"/>
          <w:sz w:val="24"/>
          <w:szCs w:val="24"/>
          <w:lang w:val="en-GB"/>
        </w:rPr>
        <w:t xml:space="preserve">eing able to communicate effectively is what enables us to pass information to other </w:t>
      </w:r>
      <w:r>
        <w:rPr>
          <w:rFonts w:ascii="Times New Roman" w:hAnsi="Times New Roman" w:cs="Times New Roman"/>
          <w:sz w:val="24"/>
          <w:szCs w:val="24"/>
          <w:lang w:val="en-GB"/>
        </w:rPr>
        <w:t>people</w:t>
      </w:r>
      <w:r w:rsidRPr="00DE18E0">
        <w:rPr>
          <w:rFonts w:ascii="Times New Roman" w:hAnsi="Times New Roman" w:cs="Times New Roman"/>
          <w:sz w:val="24"/>
          <w:szCs w:val="24"/>
          <w:lang w:val="en-GB"/>
        </w:rPr>
        <w:t xml:space="preserve"> and to understand what is said to </w:t>
      </w:r>
      <w:r>
        <w:rPr>
          <w:rFonts w:ascii="Times New Roman" w:hAnsi="Times New Roman" w:cs="Times New Roman"/>
          <w:sz w:val="24"/>
          <w:szCs w:val="24"/>
          <w:lang w:val="en-GB"/>
        </w:rPr>
        <w:t>you</w:t>
      </w:r>
      <w:r w:rsidRPr="00DE18E0">
        <w:rPr>
          <w:rFonts w:ascii="Times New Roman" w:hAnsi="Times New Roman" w:cs="Times New Roman"/>
          <w:sz w:val="24"/>
          <w:szCs w:val="24"/>
          <w:lang w:val="en-GB"/>
        </w:rPr>
        <w:t xml:space="preserve">. </w:t>
      </w:r>
      <w:r w:rsidR="00D46EF6">
        <w:rPr>
          <w:rFonts w:ascii="Times New Roman" w:hAnsi="Times New Roman" w:cs="Times New Roman"/>
          <w:sz w:val="24"/>
          <w:szCs w:val="24"/>
          <w:lang w:val="en-GB"/>
        </w:rPr>
        <w:t>[2] Adaptability</w:t>
      </w:r>
      <w:r w:rsidRPr="00DE18E0">
        <w:rPr>
          <w:rFonts w:ascii="Times New Roman" w:hAnsi="Times New Roman" w:cs="Times New Roman"/>
          <w:sz w:val="24"/>
          <w:szCs w:val="24"/>
          <w:lang w:val="en-GB"/>
        </w:rPr>
        <w:t xml:space="preserve"> th</w:t>
      </w:r>
      <w:r>
        <w:rPr>
          <w:rFonts w:ascii="Times New Roman" w:hAnsi="Times New Roman" w:cs="Times New Roman"/>
          <w:sz w:val="24"/>
          <w:szCs w:val="24"/>
          <w:lang w:val="en-GB"/>
        </w:rPr>
        <w:t xml:space="preserve">is </w:t>
      </w:r>
      <w:r w:rsidRPr="00DE18E0">
        <w:rPr>
          <w:rFonts w:ascii="Times New Roman" w:hAnsi="Times New Roman" w:cs="Times New Roman"/>
          <w:sz w:val="24"/>
          <w:szCs w:val="24"/>
          <w:lang w:val="en-GB"/>
        </w:rPr>
        <w:t>skill</w:t>
      </w:r>
      <w:r>
        <w:rPr>
          <w:rFonts w:ascii="Times New Roman" w:hAnsi="Times New Roman" w:cs="Times New Roman"/>
          <w:sz w:val="24"/>
          <w:szCs w:val="24"/>
          <w:lang w:val="en-GB"/>
        </w:rPr>
        <w:t xml:space="preserve"> is </w:t>
      </w:r>
      <w:r w:rsidRPr="009E3766">
        <w:rPr>
          <w:rFonts w:ascii="Times New Roman" w:hAnsi="Times New Roman" w:cs="Times New Roman"/>
          <w:sz w:val="24"/>
          <w:szCs w:val="24"/>
          <w:lang w:val="en-GB"/>
        </w:rPr>
        <w:t>to be able to pick up new skills and behaviours quickly in reaction to changing situations Employers often search for adaptability when recruiting new employees, and the capability is often used in job requirements due to its value for advancement within a role</w:t>
      </w:r>
      <w:r w:rsidR="00D46EF6">
        <w:rPr>
          <w:rFonts w:ascii="Times New Roman" w:hAnsi="Times New Roman" w:cs="Times New Roman"/>
          <w:sz w:val="24"/>
          <w:szCs w:val="24"/>
          <w:lang w:val="en-GB"/>
        </w:rPr>
        <w:t xml:space="preserve"> [3]</w:t>
      </w:r>
      <w:r w:rsidRPr="009E3766">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Pr="00DE18E0">
        <w:rPr>
          <w:rFonts w:ascii="Times New Roman" w:hAnsi="Times New Roman" w:cs="Times New Roman"/>
          <w:sz w:val="24"/>
          <w:szCs w:val="24"/>
          <w:lang w:val="en-GB"/>
        </w:rPr>
        <w:t>For me</w:t>
      </w:r>
      <w:r>
        <w:rPr>
          <w:rFonts w:ascii="Times New Roman" w:hAnsi="Times New Roman" w:cs="Times New Roman"/>
          <w:sz w:val="24"/>
          <w:szCs w:val="24"/>
          <w:lang w:val="en-GB"/>
        </w:rPr>
        <w:t>,</w:t>
      </w:r>
      <w:r w:rsidRPr="00DE18E0">
        <w:rPr>
          <w:rFonts w:ascii="Times New Roman" w:hAnsi="Times New Roman" w:cs="Times New Roman"/>
          <w:sz w:val="24"/>
          <w:szCs w:val="24"/>
          <w:lang w:val="en-GB"/>
        </w:rPr>
        <w:t xml:space="preserve"> those skills can be very helpful </w:t>
      </w:r>
      <w:r>
        <w:rPr>
          <w:rFonts w:ascii="Times New Roman" w:hAnsi="Times New Roman" w:cs="Times New Roman"/>
          <w:sz w:val="24"/>
          <w:szCs w:val="24"/>
          <w:lang w:val="en-GB"/>
        </w:rPr>
        <w:t>in</w:t>
      </w:r>
      <w:r w:rsidRPr="00DE18E0">
        <w:rPr>
          <w:rFonts w:ascii="Times New Roman" w:hAnsi="Times New Roman" w:cs="Times New Roman"/>
          <w:sz w:val="24"/>
          <w:szCs w:val="24"/>
          <w:lang w:val="en-GB"/>
        </w:rPr>
        <w:t xml:space="preserve"> my personal and professional life. From my experience </w:t>
      </w:r>
      <w:r>
        <w:rPr>
          <w:rFonts w:ascii="Times New Roman" w:hAnsi="Times New Roman" w:cs="Times New Roman"/>
          <w:sz w:val="24"/>
          <w:szCs w:val="24"/>
          <w:lang w:val="en-GB"/>
        </w:rPr>
        <w:t>at</w:t>
      </w:r>
      <w:r w:rsidRPr="00DE18E0">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 </w:t>
      </w:r>
      <w:r w:rsidRPr="00B74BD5">
        <w:rPr>
          <w:rFonts w:ascii="Times New Roman" w:hAnsi="Times New Roman" w:cs="Times New Roman"/>
          <w:sz w:val="24"/>
          <w:szCs w:val="24"/>
          <w:lang w:val="en-GB"/>
        </w:rPr>
        <w:t>university of wales trinity saint Davi</w:t>
      </w:r>
      <w:r>
        <w:rPr>
          <w:rFonts w:ascii="Times New Roman" w:hAnsi="Times New Roman" w:cs="Times New Roman"/>
          <w:sz w:val="24"/>
          <w:szCs w:val="24"/>
          <w:lang w:val="en-GB"/>
        </w:rPr>
        <w:t xml:space="preserve">d </w:t>
      </w:r>
      <w:r w:rsidRPr="00DE18E0">
        <w:rPr>
          <w:rFonts w:ascii="Times New Roman" w:hAnsi="Times New Roman" w:cs="Times New Roman"/>
          <w:sz w:val="24"/>
          <w:szCs w:val="24"/>
          <w:lang w:val="en-GB"/>
        </w:rPr>
        <w:t>I</w:t>
      </w:r>
      <w:r>
        <w:rPr>
          <w:rFonts w:ascii="Times New Roman" w:hAnsi="Times New Roman" w:cs="Times New Roman"/>
          <w:sz w:val="24"/>
          <w:szCs w:val="24"/>
          <w:lang w:val="en-GB"/>
        </w:rPr>
        <w:t>’ve</w:t>
      </w:r>
      <w:r w:rsidRPr="00DE18E0">
        <w:rPr>
          <w:rFonts w:ascii="Times New Roman" w:hAnsi="Times New Roman" w:cs="Times New Roman"/>
          <w:sz w:val="24"/>
          <w:szCs w:val="24"/>
          <w:lang w:val="en-GB"/>
        </w:rPr>
        <w:t xml:space="preserve"> learned how to schedule my time by improving my organization skills.</w:t>
      </w:r>
    </w:p>
    <w:p w14:paraId="6253254C" w14:textId="6152AA3A" w:rsidR="00D058C6" w:rsidRDefault="00D058C6"/>
    <w:p w14:paraId="3B595A06" w14:textId="6DDF61AF" w:rsidR="00D058C6" w:rsidRDefault="00D058C6"/>
    <w:p w14:paraId="23E13B79" w14:textId="7CB9C999" w:rsidR="00D058C6" w:rsidRDefault="00D058C6" w:rsidP="00D058C6">
      <w:pPr>
        <w:spacing w:after="0" w:line="240" w:lineRule="auto"/>
      </w:pPr>
    </w:p>
    <w:p w14:paraId="2AAAAD4B" w14:textId="77777777" w:rsidR="00D058C6" w:rsidRPr="00B645F1" w:rsidRDefault="00D058C6" w:rsidP="00D058C6">
      <w:pPr>
        <w:pStyle w:val="Heading1"/>
        <w:jc w:val="center"/>
        <w:rPr>
          <w:lang w:val="en-GB"/>
        </w:rPr>
      </w:pPr>
      <w:r>
        <w:rPr>
          <w:lang w:val="en-GB"/>
        </w:rPr>
        <w:t>Reference</w:t>
      </w:r>
    </w:p>
    <w:p w14:paraId="70C6D3E9" w14:textId="77777777" w:rsidR="00D058C6" w:rsidRDefault="00D058C6" w:rsidP="00D058C6">
      <w:pPr>
        <w:jc w:val="both"/>
        <w:rPr>
          <w:rFonts w:ascii="Times New Roman" w:hAnsi="Times New Roman" w:cs="Times New Roman"/>
          <w:sz w:val="24"/>
          <w:szCs w:val="24"/>
          <w:lang w:val="en-GB"/>
        </w:rPr>
      </w:pPr>
    </w:p>
    <w:p w14:paraId="16BC7E4B" w14:textId="2D78ED9F" w:rsidR="00D058C6" w:rsidRPr="00951575" w:rsidRDefault="00D058C6" w:rsidP="00D058C6">
      <w:pPr>
        <w:jc w:val="center"/>
        <w:rPr>
          <w:rFonts w:ascii="Times New Roman" w:hAnsi="Times New Roman" w:cs="Times New Roman"/>
          <w:sz w:val="24"/>
          <w:szCs w:val="24"/>
          <w:lang w:val="en-GB"/>
        </w:rPr>
      </w:pPr>
      <w:r>
        <w:rPr>
          <w:rFonts w:ascii="Times New Roman" w:hAnsi="Times New Roman" w:cs="Times New Roman"/>
          <w:sz w:val="24"/>
          <w:szCs w:val="24"/>
          <w:lang w:val="en-GB"/>
        </w:rPr>
        <w:t>[</w:t>
      </w:r>
      <w:r w:rsidR="00A02EED">
        <w:rPr>
          <w:rFonts w:ascii="Times New Roman" w:hAnsi="Times New Roman" w:cs="Times New Roman"/>
          <w:sz w:val="24"/>
          <w:szCs w:val="24"/>
          <w:lang w:val="en-GB"/>
        </w:rPr>
        <w:t>1]</w:t>
      </w:r>
      <w:r w:rsidR="00A02EED" w:rsidRPr="00951575">
        <w:rPr>
          <w:rFonts w:ascii="Times New Roman" w:hAnsi="Times New Roman" w:cs="Times New Roman"/>
          <w:sz w:val="24"/>
          <w:szCs w:val="24"/>
          <w:lang w:val="en-GB"/>
        </w:rPr>
        <w:t xml:space="preserve"> Drew</w:t>
      </w:r>
      <w:r w:rsidRPr="00951575">
        <w:rPr>
          <w:rFonts w:ascii="Times New Roman" w:hAnsi="Times New Roman" w:cs="Times New Roman"/>
          <w:sz w:val="24"/>
          <w:szCs w:val="24"/>
          <w:lang w:val="en-GB"/>
        </w:rPr>
        <w:t>, S. and Bingham, R., 2012. The Guide to Learning and Study Skills. Farnham: Ashgate Publishing Ltd, pp.29-31.</w:t>
      </w:r>
    </w:p>
    <w:p w14:paraId="2787F3F4" w14:textId="30CDB4AA" w:rsidR="00D058C6" w:rsidRPr="00D46EF6" w:rsidRDefault="00D058C6" w:rsidP="00D46EF6">
      <w:pPr>
        <w:jc w:val="center"/>
        <w:rPr>
          <w:rFonts w:ascii="Times New Roman" w:hAnsi="Times New Roman" w:cs="Times New Roman"/>
          <w:sz w:val="24"/>
          <w:szCs w:val="24"/>
          <w:lang w:val="en-GB"/>
        </w:rPr>
      </w:pPr>
      <w:r>
        <w:rPr>
          <w:rFonts w:ascii="Times New Roman" w:hAnsi="Times New Roman" w:cs="Times New Roman"/>
          <w:sz w:val="24"/>
          <w:szCs w:val="24"/>
          <w:lang w:val="en-GB"/>
        </w:rPr>
        <w:t>[</w:t>
      </w:r>
      <w:r w:rsidR="00A02EED">
        <w:rPr>
          <w:rFonts w:ascii="Times New Roman" w:hAnsi="Times New Roman" w:cs="Times New Roman"/>
          <w:sz w:val="24"/>
          <w:szCs w:val="24"/>
          <w:lang w:val="en-GB"/>
        </w:rPr>
        <w:t>2]</w:t>
      </w:r>
      <w:r w:rsidR="00A02EED" w:rsidRPr="00951575">
        <w:rPr>
          <w:rFonts w:ascii="Times New Roman" w:hAnsi="Times New Roman" w:cs="Times New Roman"/>
          <w:sz w:val="24"/>
          <w:szCs w:val="24"/>
          <w:lang w:val="en-GB"/>
        </w:rPr>
        <w:t xml:space="preserve"> Cottrell</w:t>
      </w:r>
      <w:r w:rsidRPr="00951575">
        <w:rPr>
          <w:rFonts w:ascii="Times New Roman" w:hAnsi="Times New Roman" w:cs="Times New Roman"/>
          <w:sz w:val="24"/>
          <w:szCs w:val="24"/>
          <w:lang w:val="en-GB"/>
        </w:rPr>
        <w:t>, S., 2019. The Study Skills Handbook. 5th ed. Macmillan International Higher Education.</w:t>
      </w:r>
    </w:p>
    <w:p w14:paraId="2258CE2C" w14:textId="6247DF4E" w:rsidR="00D46EF6" w:rsidRDefault="00D46EF6" w:rsidP="00D46EF6">
      <w:pPr>
        <w:jc w:val="center"/>
        <w:rPr>
          <w:rFonts w:ascii="Times New Roman" w:hAnsi="Times New Roman" w:cs="Times New Roman"/>
          <w:sz w:val="24"/>
          <w:szCs w:val="24"/>
          <w:lang w:val="en-GB"/>
        </w:rPr>
      </w:pPr>
      <w:r>
        <w:rPr>
          <w:rFonts w:ascii="Times New Roman" w:hAnsi="Times New Roman" w:cs="Times New Roman"/>
          <w:sz w:val="24"/>
          <w:szCs w:val="24"/>
          <w:lang w:val="en-GB"/>
        </w:rPr>
        <w:t>[3</w:t>
      </w:r>
      <w:r>
        <w:rPr>
          <w:rFonts w:ascii="Times New Roman" w:hAnsi="Times New Roman" w:cs="Times New Roman"/>
          <w:sz w:val="24"/>
          <w:szCs w:val="24"/>
          <w:lang w:val="en-GB"/>
        </w:rPr>
        <w:t>]</w:t>
      </w:r>
      <w:r w:rsidRPr="00367F7A">
        <w:t xml:space="preserve"> </w:t>
      </w:r>
      <w:r w:rsidRPr="006B71AE">
        <w:t>O'Hara, S., 2005. Improving your study skills. Hoboken, NJ: Wiley.</w:t>
      </w:r>
    </w:p>
    <w:p w14:paraId="02CEDD15" w14:textId="550413CB" w:rsidR="00D058C6" w:rsidRDefault="00D058C6" w:rsidP="00D058C6">
      <w:pPr>
        <w:spacing w:after="0" w:line="240" w:lineRule="auto"/>
      </w:pPr>
    </w:p>
    <w:p w14:paraId="18783030" w14:textId="55DD58F5" w:rsidR="00D058C6" w:rsidRDefault="00D058C6" w:rsidP="00D058C6">
      <w:pPr>
        <w:spacing w:after="0" w:line="240" w:lineRule="auto"/>
      </w:pPr>
    </w:p>
    <w:p w14:paraId="27AA9FB3" w14:textId="57BD50B2" w:rsidR="00D058C6" w:rsidRDefault="00D058C6" w:rsidP="00D058C6">
      <w:pPr>
        <w:spacing w:after="0" w:line="240" w:lineRule="auto"/>
      </w:pPr>
    </w:p>
    <w:p w14:paraId="14CD9F1F" w14:textId="2F5E35AA" w:rsidR="00D058C6" w:rsidRDefault="00D058C6" w:rsidP="00D058C6">
      <w:pPr>
        <w:spacing w:after="0" w:line="240" w:lineRule="auto"/>
      </w:pPr>
    </w:p>
    <w:p w14:paraId="4C3D8696" w14:textId="6F60FB6F" w:rsidR="00D058C6" w:rsidRDefault="00D058C6" w:rsidP="00D058C6">
      <w:pPr>
        <w:spacing w:after="0" w:line="240" w:lineRule="auto"/>
      </w:pPr>
    </w:p>
    <w:p w14:paraId="769AD472" w14:textId="2CD514D3" w:rsidR="00D058C6" w:rsidRDefault="00D058C6" w:rsidP="00D058C6">
      <w:pPr>
        <w:spacing w:after="0" w:line="240" w:lineRule="auto"/>
      </w:pPr>
    </w:p>
    <w:p w14:paraId="058C9C6D" w14:textId="7E59B6CB" w:rsidR="00D058C6" w:rsidRDefault="00D058C6" w:rsidP="00D058C6">
      <w:pPr>
        <w:spacing w:after="0" w:line="240" w:lineRule="auto"/>
      </w:pPr>
    </w:p>
    <w:p w14:paraId="52C68899" w14:textId="2573435B" w:rsidR="00D058C6" w:rsidRDefault="00D058C6" w:rsidP="00D058C6">
      <w:pPr>
        <w:spacing w:after="0" w:line="240" w:lineRule="auto"/>
      </w:pPr>
    </w:p>
    <w:p w14:paraId="51EBB181" w14:textId="5A058B96" w:rsidR="00D058C6" w:rsidRDefault="00D058C6" w:rsidP="00D058C6">
      <w:pPr>
        <w:spacing w:after="0" w:line="240" w:lineRule="auto"/>
      </w:pPr>
    </w:p>
    <w:p w14:paraId="21C8DEA6" w14:textId="32124206" w:rsidR="00D058C6" w:rsidRDefault="00D058C6" w:rsidP="00D058C6">
      <w:pPr>
        <w:spacing w:after="0" w:line="240" w:lineRule="auto"/>
      </w:pPr>
    </w:p>
    <w:p w14:paraId="017BB11B" w14:textId="014612E2" w:rsidR="00D058C6" w:rsidRDefault="00D058C6" w:rsidP="00D058C6">
      <w:pPr>
        <w:spacing w:after="0" w:line="240" w:lineRule="auto"/>
      </w:pPr>
    </w:p>
    <w:p w14:paraId="784F12CF" w14:textId="0C918912" w:rsidR="00D058C6" w:rsidRDefault="00D058C6" w:rsidP="00D058C6">
      <w:pPr>
        <w:spacing w:after="0" w:line="240" w:lineRule="auto"/>
      </w:pPr>
    </w:p>
    <w:p w14:paraId="4644380D" w14:textId="4227339F" w:rsidR="00D058C6" w:rsidRDefault="00D058C6" w:rsidP="00D058C6">
      <w:pPr>
        <w:spacing w:after="0" w:line="240" w:lineRule="auto"/>
      </w:pPr>
    </w:p>
    <w:p w14:paraId="74F43FFD" w14:textId="5947B5F5" w:rsidR="00D058C6" w:rsidRDefault="00D058C6" w:rsidP="00D058C6">
      <w:pPr>
        <w:spacing w:after="0" w:line="240" w:lineRule="auto"/>
      </w:pPr>
    </w:p>
    <w:p w14:paraId="2F1C6B52" w14:textId="704DF12B" w:rsidR="00D058C6" w:rsidRDefault="00D058C6" w:rsidP="00D058C6">
      <w:pPr>
        <w:spacing w:after="0" w:line="240" w:lineRule="auto"/>
      </w:pPr>
    </w:p>
    <w:p w14:paraId="7929EA4A" w14:textId="580E19D5" w:rsidR="00D058C6" w:rsidRDefault="00D058C6" w:rsidP="00D058C6">
      <w:pPr>
        <w:spacing w:after="0" w:line="240" w:lineRule="auto"/>
      </w:pPr>
    </w:p>
    <w:p w14:paraId="3001F172" w14:textId="55987FEC" w:rsidR="00D058C6" w:rsidRDefault="00D058C6" w:rsidP="00D058C6">
      <w:pPr>
        <w:spacing w:after="0" w:line="240" w:lineRule="auto"/>
      </w:pPr>
    </w:p>
    <w:p w14:paraId="567074F2" w14:textId="33435D8D" w:rsidR="00D058C6" w:rsidRDefault="00D058C6" w:rsidP="00D058C6">
      <w:pPr>
        <w:spacing w:after="0" w:line="240" w:lineRule="auto"/>
      </w:pPr>
    </w:p>
    <w:p w14:paraId="3A68CACE" w14:textId="61391FD8" w:rsidR="00D058C6" w:rsidRDefault="00D058C6" w:rsidP="00D058C6">
      <w:pPr>
        <w:spacing w:after="0" w:line="240" w:lineRule="auto"/>
      </w:pPr>
    </w:p>
    <w:p w14:paraId="67878798" w14:textId="5569C229" w:rsidR="00D058C6" w:rsidRDefault="00D058C6" w:rsidP="00D058C6">
      <w:pPr>
        <w:spacing w:after="0" w:line="240" w:lineRule="auto"/>
      </w:pPr>
    </w:p>
    <w:p w14:paraId="554A86F8" w14:textId="2728BD66" w:rsidR="00D058C6" w:rsidRDefault="00D058C6" w:rsidP="00D058C6">
      <w:pPr>
        <w:spacing w:after="0" w:line="240" w:lineRule="auto"/>
      </w:pPr>
    </w:p>
    <w:p w14:paraId="60F6BBB5" w14:textId="748BFDCB" w:rsidR="00D058C6" w:rsidRDefault="00D058C6" w:rsidP="00D058C6">
      <w:pPr>
        <w:spacing w:after="0" w:line="240" w:lineRule="auto"/>
      </w:pPr>
    </w:p>
    <w:p w14:paraId="39945C4B" w14:textId="0BA5735B" w:rsidR="00D058C6" w:rsidRDefault="00D058C6" w:rsidP="00D058C6">
      <w:pPr>
        <w:spacing w:after="0" w:line="240" w:lineRule="auto"/>
      </w:pPr>
    </w:p>
    <w:p w14:paraId="65470FD2" w14:textId="7236DA1B" w:rsidR="00D058C6" w:rsidRDefault="00D058C6" w:rsidP="00D058C6">
      <w:pPr>
        <w:spacing w:after="0" w:line="240" w:lineRule="auto"/>
      </w:pPr>
    </w:p>
    <w:p w14:paraId="3D5A3073" w14:textId="48018252" w:rsidR="00D058C6" w:rsidRDefault="00D058C6" w:rsidP="00D058C6">
      <w:pPr>
        <w:spacing w:after="0" w:line="240" w:lineRule="auto"/>
      </w:pPr>
    </w:p>
    <w:p w14:paraId="7CF155C2" w14:textId="77777777" w:rsidR="00D058C6" w:rsidRDefault="00D058C6" w:rsidP="00D058C6">
      <w:pPr>
        <w:spacing w:after="0" w:line="240" w:lineRule="auto"/>
      </w:pPr>
    </w:p>
    <w:sectPr w:rsidR="00D058C6" w:rsidSect="00D058C6">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F69B3" w14:textId="77777777" w:rsidR="006638A3" w:rsidRDefault="006638A3" w:rsidP="00D46EF6">
      <w:pPr>
        <w:spacing w:after="0" w:line="240" w:lineRule="auto"/>
      </w:pPr>
      <w:r>
        <w:separator/>
      </w:r>
    </w:p>
  </w:endnote>
  <w:endnote w:type="continuationSeparator" w:id="0">
    <w:p w14:paraId="07FAF7F2" w14:textId="77777777" w:rsidR="006638A3" w:rsidRDefault="006638A3" w:rsidP="00D4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7E5DB" w14:textId="51EFFAD6" w:rsidR="00D46EF6" w:rsidRPr="00D46EF6" w:rsidRDefault="00D46EF6">
    <w:pPr>
      <w:pStyle w:val="Footer"/>
      <w:rPr>
        <w:rFonts w:ascii="Times" w:hAnsi="Times"/>
        <w:sz w:val="24"/>
        <w:szCs w:val="24"/>
        <w:lang w:val="en-GB"/>
      </w:rPr>
    </w:pPr>
    <w:r w:rsidRPr="00D46EF6">
      <w:rPr>
        <w:rFonts w:ascii="Times" w:hAnsi="Times"/>
        <w:sz w:val="24"/>
        <w:szCs w:val="24"/>
        <w:lang w:val="en-GB"/>
      </w:rPr>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56FCB" w14:textId="77777777" w:rsidR="006638A3" w:rsidRDefault="006638A3" w:rsidP="00D46EF6">
      <w:pPr>
        <w:spacing w:after="0" w:line="240" w:lineRule="auto"/>
      </w:pPr>
      <w:r>
        <w:separator/>
      </w:r>
    </w:p>
  </w:footnote>
  <w:footnote w:type="continuationSeparator" w:id="0">
    <w:p w14:paraId="55922AF6" w14:textId="77777777" w:rsidR="006638A3" w:rsidRDefault="006638A3" w:rsidP="00D46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EABFD" w14:textId="77DABB9C" w:rsidR="00D46EF6" w:rsidRPr="00D46EF6" w:rsidRDefault="00D46EF6">
    <w:pPr>
      <w:pStyle w:val="Header"/>
      <w:rPr>
        <w:rFonts w:ascii="Times" w:hAnsi="Times"/>
        <w:sz w:val="24"/>
        <w:szCs w:val="24"/>
        <w:lang w:val="en-GB"/>
      </w:rPr>
    </w:pPr>
    <w:r w:rsidRPr="00D46EF6">
      <w:rPr>
        <w:rFonts w:ascii="Times" w:hAnsi="Times"/>
        <w:sz w:val="24"/>
        <w:szCs w:val="24"/>
        <w:lang w:val="en-GB"/>
      </w:rPr>
      <w:t xml:space="preserve">Daniel Filipov Isuski </w:t>
    </w:r>
    <w:r w:rsidRPr="00D46EF6">
      <w:rPr>
        <w:rFonts w:ascii="Times" w:hAnsi="Times"/>
        <w:sz w:val="24"/>
        <w:szCs w:val="24"/>
        <w:lang w:val="en-GB"/>
      </w:rPr>
      <w:tab/>
    </w:r>
    <w:r w:rsidRPr="00D46EF6">
      <w:rPr>
        <w:rFonts w:ascii="Times" w:hAnsi="Times"/>
        <w:sz w:val="24"/>
        <w:szCs w:val="24"/>
        <w:lang w:val="en-GB"/>
      </w:rPr>
      <w:tab/>
      <w:t>2024461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8C6"/>
    <w:rsid w:val="006638A3"/>
    <w:rsid w:val="00A02EED"/>
    <w:rsid w:val="00D058C6"/>
    <w:rsid w:val="00D4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D83B5"/>
  <w15:chartTrackingRefBased/>
  <w15:docId w15:val="{2C51FFAD-04BC-2841-A72D-3614C88C7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8C6"/>
    <w:pPr>
      <w:spacing w:after="160" w:line="259" w:lineRule="auto"/>
    </w:pPr>
    <w:rPr>
      <w:sz w:val="22"/>
      <w:szCs w:val="22"/>
      <w:lang w:val="en-US"/>
    </w:rPr>
  </w:style>
  <w:style w:type="paragraph" w:styleId="Heading1">
    <w:name w:val="heading 1"/>
    <w:basedOn w:val="Normal"/>
    <w:next w:val="Normal"/>
    <w:link w:val="Heading1Char"/>
    <w:uiPriority w:val="9"/>
    <w:qFormat/>
    <w:rsid w:val="00D058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8C6"/>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D058C6"/>
    <w:rPr>
      <w:rFonts w:eastAsiaTheme="minorEastAsia"/>
      <w:sz w:val="22"/>
      <w:szCs w:val="22"/>
      <w:lang w:val="en-US" w:eastAsia="zh-CN"/>
    </w:rPr>
  </w:style>
  <w:style w:type="character" w:customStyle="1" w:styleId="NoSpacingChar">
    <w:name w:val="No Spacing Char"/>
    <w:basedOn w:val="DefaultParagraphFont"/>
    <w:link w:val="NoSpacing"/>
    <w:uiPriority w:val="1"/>
    <w:rsid w:val="00D058C6"/>
    <w:rPr>
      <w:rFonts w:eastAsiaTheme="minorEastAsia"/>
      <w:sz w:val="22"/>
      <w:szCs w:val="22"/>
      <w:lang w:val="en-US" w:eastAsia="zh-CN"/>
    </w:rPr>
  </w:style>
  <w:style w:type="paragraph" w:styleId="Header">
    <w:name w:val="header"/>
    <w:basedOn w:val="Normal"/>
    <w:link w:val="HeaderChar"/>
    <w:uiPriority w:val="99"/>
    <w:unhideWhenUsed/>
    <w:rsid w:val="00D46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EF6"/>
    <w:rPr>
      <w:sz w:val="22"/>
      <w:szCs w:val="22"/>
      <w:lang w:val="en-US"/>
    </w:rPr>
  </w:style>
  <w:style w:type="paragraph" w:styleId="Footer">
    <w:name w:val="footer"/>
    <w:basedOn w:val="Normal"/>
    <w:link w:val="FooterChar"/>
    <w:uiPriority w:val="99"/>
    <w:unhideWhenUsed/>
    <w:rsid w:val="00D46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EF6"/>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83F46A3-1D8F-0548-BFF5-70DF8E9B3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277</Words>
  <Characters>1430</Characters>
  <Application>Microsoft Office Word</Application>
  <DocSecurity>0</DocSecurity>
  <Lines>68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Lecturer: Dr. Terry Walcott</dc:subject>
  <dc:creator>Daniel Filipov Isuski (2024461)</dc:creator>
  <cp:keywords/>
  <dc:description/>
  <cp:lastModifiedBy>Daniel Filipov Isuski (2024461)</cp:lastModifiedBy>
  <cp:revision>1</cp:revision>
  <dcterms:created xsi:type="dcterms:W3CDTF">2022-01-12T13:23:00Z</dcterms:created>
  <dcterms:modified xsi:type="dcterms:W3CDTF">2022-01-12T13:36:00Z</dcterms:modified>
</cp:coreProperties>
</file>