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4472C4" w:themeColor="accent1"/>
          <w:sz w:val="24"/>
          <w:szCs w:val="24"/>
        </w:rPr>
        <w:id w:val="507558172"/>
        <w:docPartObj>
          <w:docPartGallery w:val="Cover Pages"/>
          <w:docPartUnique/>
        </w:docPartObj>
      </w:sdtPr>
      <w:sdtEndPr>
        <w:rPr>
          <w:rFonts w:eastAsiaTheme="minorHAnsi"/>
          <w:b/>
          <w:bCs/>
          <w:color w:val="auto"/>
          <w:spacing w:val="30"/>
          <w:kern w:val="2"/>
          <w:u w:val="single"/>
          <w:lang w:val="en-GB"/>
          <w14:ligatures w14:val="standardContextual"/>
        </w:rPr>
      </w:sdtEndPr>
      <w:sdtContent>
        <w:p w14:paraId="35B525CB" w14:textId="5D473098" w:rsidR="001A3800" w:rsidRPr="00EC0EBF" w:rsidRDefault="001A3800" w:rsidP="00EC0EBF">
          <w:pPr>
            <w:pStyle w:val="NoSpacing"/>
            <w:spacing w:before="1540" w:after="240" w:line="360" w:lineRule="auto"/>
            <w:jc w:val="center"/>
            <w:rPr>
              <w:rFonts w:ascii="Arial" w:hAnsi="Arial" w:cs="Arial"/>
              <w:color w:val="4472C4" w:themeColor="accent1"/>
              <w:sz w:val="24"/>
              <w:szCs w:val="24"/>
            </w:rPr>
          </w:pPr>
          <w:r w:rsidRPr="00EC0EBF">
            <w:rPr>
              <w:rFonts w:ascii="Arial" w:hAnsi="Arial" w:cs="Arial"/>
              <w:noProof/>
              <w:color w:val="4472C4" w:themeColor="accent1"/>
              <w:sz w:val="24"/>
              <w:szCs w:val="24"/>
            </w:rPr>
            <w:drawing>
              <wp:inline distT="0" distB="0" distL="0" distR="0" wp14:anchorId="335095B1" wp14:editId="358B6BB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002060"/>
              <w:sz w:val="24"/>
              <w:szCs w:val="24"/>
            </w:rPr>
            <w:alias w:val="Title"/>
            <w:tag w:val=""/>
            <w:id w:val="1735040861"/>
            <w:placeholder>
              <w:docPart w:val="0F142313659C4C39B2B9F0C5DC8B241E"/>
            </w:placeholder>
            <w:dataBinding w:prefixMappings="xmlns:ns0='http://purl.org/dc/elements/1.1/' xmlns:ns1='http://schemas.openxmlformats.org/package/2006/metadata/core-properties' " w:xpath="/ns1:coreProperties[1]/ns0:title[1]" w:storeItemID="{6C3C8BC8-F283-45AE-878A-BAB7291924A1}"/>
            <w:text/>
          </w:sdtPr>
          <w:sdtContent>
            <w:p w14:paraId="01779E16" w14:textId="6D095420" w:rsidR="001A3800" w:rsidRPr="00EC0EBF" w:rsidRDefault="001A3800" w:rsidP="00EC0EBF">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b/>
                  <w:bCs/>
                  <w:caps/>
                  <w:color w:val="002060"/>
                  <w:sz w:val="24"/>
                  <w:szCs w:val="24"/>
                </w:rPr>
              </w:pPr>
              <w:r w:rsidRPr="00EC0EBF">
                <w:rPr>
                  <w:rFonts w:ascii="Arial" w:hAnsi="Arial" w:cs="Arial"/>
                  <w:b/>
                  <w:bCs/>
                  <w:color w:val="002060"/>
                  <w:sz w:val="24"/>
                  <w:szCs w:val="24"/>
                </w:rPr>
                <w:t>The Future of AI-Assisted Writing</w:t>
              </w:r>
            </w:p>
          </w:sdtContent>
        </w:sdt>
        <w:sdt>
          <w:sdtPr>
            <w:rPr>
              <w:rFonts w:ascii="Arial" w:hAnsi="Arial" w:cs="Arial"/>
              <w:b/>
              <w:bCs/>
              <w:color w:val="002060"/>
              <w:sz w:val="24"/>
              <w:szCs w:val="24"/>
            </w:rPr>
            <w:alias w:val="Subtitle"/>
            <w:tag w:val=""/>
            <w:id w:val="328029620"/>
            <w:placeholder>
              <w:docPart w:val="3F33C7367C734368A2DF1C84BD06B4E0"/>
            </w:placeholder>
            <w:dataBinding w:prefixMappings="xmlns:ns0='http://purl.org/dc/elements/1.1/' xmlns:ns1='http://schemas.openxmlformats.org/package/2006/metadata/core-properties' " w:xpath="/ns1:coreProperties[1]/ns0:subject[1]" w:storeItemID="{6C3C8BC8-F283-45AE-878A-BAB7291924A1}"/>
            <w:text/>
          </w:sdtPr>
          <w:sdtContent>
            <w:p w14:paraId="64F87474" w14:textId="2B75C1E8" w:rsidR="001A3800" w:rsidRPr="00EC0EBF" w:rsidRDefault="001A3800" w:rsidP="00EC0EBF">
              <w:pPr>
                <w:pStyle w:val="NoSpacing"/>
                <w:spacing w:line="360" w:lineRule="auto"/>
                <w:jc w:val="center"/>
                <w:rPr>
                  <w:rFonts w:ascii="Arial" w:hAnsi="Arial" w:cs="Arial"/>
                  <w:b/>
                  <w:bCs/>
                  <w:color w:val="002060"/>
                  <w:sz w:val="24"/>
                  <w:szCs w:val="24"/>
                </w:rPr>
              </w:pPr>
              <w:r w:rsidRPr="00EC0EBF">
                <w:rPr>
                  <w:rFonts w:ascii="Arial" w:hAnsi="Arial" w:cs="Arial"/>
                  <w:b/>
                  <w:bCs/>
                  <w:color w:val="002060"/>
                  <w:sz w:val="24"/>
                  <w:szCs w:val="24"/>
                </w:rPr>
                <w:t>Supporting or Stifling Creativity?</w:t>
              </w:r>
            </w:p>
          </w:sdtContent>
        </w:sdt>
        <w:p w14:paraId="2A986467" w14:textId="77777777" w:rsidR="001A3800" w:rsidRPr="00EC0EBF" w:rsidRDefault="001A3800" w:rsidP="00EC0EBF">
          <w:pPr>
            <w:pStyle w:val="NoSpacing"/>
            <w:spacing w:before="480" w:line="360" w:lineRule="auto"/>
            <w:jc w:val="center"/>
            <w:rPr>
              <w:rFonts w:ascii="Arial" w:hAnsi="Arial" w:cs="Arial"/>
              <w:color w:val="4472C4" w:themeColor="accent1"/>
              <w:sz w:val="24"/>
              <w:szCs w:val="24"/>
            </w:rPr>
          </w:pPr>
          <w:r w:rsidRPr="00EC0EBF">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40AFF8BD" wp14:editId="39E63969">
                    <wp:simplePos x="0" y="0"/>
                    <wp:positionH relativeFrom="margin">
                      <wp:align>center</wp:align>
                    </wp:positionH>
                    <mc:AlternateContent>
                      <mc:Choice Requires="wp14">
                        <wp:positionV relativeFrom="page">
                          <wp14:pctPosVOffset>85000</wp14:pctPosVOffset>
                        </wp:positionV>
                      </mc:Choice>
                      <mc:Fallback>
                        <wp:positionV relativeFrom="page">
                          <wp:posOffset>11054080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BDFA2" w14:textId="5D0CD3A6" w:rsidR="001A3800" w:rsidRDefault="001A380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AFF8B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01BDFA2" w14:textId="5D0CD3A6" w:rsidR="001A3800" w:rsidRDefault="001A3800">
                          <w:pPr>
                            <w:pStyle w:val="NoSpacing"/>
                            <w:jc w:val="center"/>
                            <w:rPr>
                              <w:color w:val="4472C4" w:themeColor="accent1"/>
                            </w:rPr>
                          </w:pPr>
                        </w:p>
                      </w:txbxContent>
                    </v:textbox>
                    <w10:wrap anchorx="margin" anchory="page"/>
                  </v:shape>
                </w:pict>
              </mc:Fallback>
            </mc:AlternateContent>
          </w:r>
          <w:r w:rsidRPr="00EC0EBF">
            <w:rPr>
              <w:rFonts w:ascii="Arial" w:hAnsi="Arial" w:cs="Arial"/>
              <w:noProof/>
              <w:color w:val="4472C4" w:themeColor="accent1"/>
              <w:sz w:val="24"/>
              <w:szCs w:val="24"/>
            </w:rPr>
            <w:drawing>
              <wp:inline distT="0" distB="0" distL="0" distR="0" wp14:anchorId="50354750" wp14:editId="26FD9D8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06BFBC"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1AECCCB9"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27F29EDF"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343E8124"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0C32DC21"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5323F69E"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42A676AB"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6F6B8723"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3845A5C8" w14:textId="77777777" w:rsidR="001A3800" w:rsidRPr="00EC0EBF" w:rsidRDefault="001A3800" w:rsidP="00EC0EBF">
          <w:pPr>
            <w:pStyle w:val="NoSpacing"/>
            <w:spacing w:line="360" w:lineRule="auto"/>
            <w:rPr>
              <w:rFonts w:ascii="Arial" w:hAnsi="Arial" w:cs="Arial"/>
              <w:b/>
              <w:bCs/>
              <w:color w:val="4472C4" w:themeColor="accent1"/>
              <w:sz w:val="24"/>
              <w:szCs w:val="24"/>
            </w:rPr>
          </w:pPr>
        </w:p>
        <w:p w14:paraId="0B003DCD" w14:textId="77777777" w:rsidR="001A3800" w:rsidRPr="00EC0EBF" w:rsidRDefault="001A3800" w:rsidP="00EC0EBF">
          <w:pPr>
            <w:pStyle w:val="NoSpacing"/>
            <w:spacing w:line="360" w:lineRule="auto"/>
            <w:rPr>
              <w:rFonts w:ascii="Arial" w:hAnsi="Arial" w:cs="Arial"/>
              <w:b/>
              <w:bCs/>
              <w:color w:val="002060"/>
              <w:sz w:val="24"/>
              <w:szCs w:val="24"/>
            </w:rPr>
          </w:pPr>
        </w:p>
        <w:p w14:paraId="720C7CCB"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333556D2"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4D06BB8C"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765DB7DF"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08D9AE6B"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3056CE96"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70154286"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4F1FEB3A"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28A8F15B"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53CEFC02" w14:textId="77777777" w:rsidR="00EC0EBF" w:rsidRDefault="00EC0EBF" w:rsidP="00EC0EBF">
          <w:pPr>
            <w:pStyle w:val="NoSpacing"/>
            <w:spacing w:line="360" w:lineRule="auto"/>
            <w:ind w:left="5760" w:firstLine="720"/>
            <w:jc w:val="center"/>
            <w:rPr>
              <w:rFonts w:ascii="Arial" w:hAnsi="Arial" w:cs="Arial"/>
              <w:b/>
              <w:bCs/>
              <w:color w:val="002060"/>
              <w:sz w:val="24"/>
              <w:szCs w:val="24"/>
            </w:rPr>
          </w:pPr>
        </w:p>
        <w:p w14:paraId="2863015B" w14:textId="77777777" w:rsidR="00EC0EBF" w:rsidRDefault="00EC0EBF" w:rsidP="00EC0EBF">
          <w:pPr>
            <w:pStyle w:val="NoSpacing"/>
            <w:spacing w:line="360" w:lineRule="auto"/>
            <w:rPr>
              <w:rFonts w:ascii="Arial" w:hAnsi="Arial" w:cs="Arial"/>
              <w:b/>
              <w:bCs/>
              <w:color w:val="002060"/>
              <w:sz w:val="24"/>
              <w:szCs w:val="24"/>
            </w:rPr>
          </w:pPr>
        </w:p>
        <w:p w14:paraId="187D4D6C" w14:textId="69DB97FF" w:rsidR="001A3800" w:rsidRPr="00EC0EBF" w:rsidRDefault="001A3800" w:rsidP="00EC0EBF">
          <w:pPr>
            <w:pStyle w:val="NoSpacing"/>
            <w:spacing w:line="360" w:lineRule="auto"/>
            <w:ind w:left="5760" w:firstLine="720"/>
            <w:jc w:val="center"/>
            <w:rPr>
              <w:rFonts w:ascii="Arial" w:hAnsi="Arial" w:cs="Arial"/>
              <w:b/>
              <w:bCs/>
              <w:color w:val="002060"/>
              <w:sz w:val="24"/>
              <w:szCs w:val="24"/>
            </w:rPr>
          </w:pPr>
          <w:r w:rsidRPr="00EC0EBF">
            <w:rPr>
              <w:rFonts w:ascii="Arial" w:hAnsi="Arial" w:cs="Arial"/>
              <w:b/>
              <w:bCs/>
              <w:color w:val="002060"/>
              <w:sz w:val="24"/>
              <w:szCs w:val="24"/>
            </w:rPr>
            <w:t>BY: DEVI RAJU</w:t>
          </w:r>
        </w:p>
        <w:p w14:paraId="6C69F26D" w14:textId="77777777" w:rsidR="001A3800" w:rsidRPr="00EC0EBF" w:rsidRDefault="001A3800" w:rsidP="00EC0EBF">
          <w:pPr>
            <w:pStyle w:val="NoSpacing"/>
            <w:spacing w:line="360" w:lineRule="auto"/>
            <w:ind w:left="5040" w:firstLine="720"/>
            <w:jc w:val="center"/>
            <w:rPr>
              <w:rFonts w:ascii="Arial" w:hAnsi="Arial" w:cs="Arial"/>
              <w:b/>
              <w:bCs/>
              <w:color w:val="002060"/>
              <w:sz w:val="24"/>
              <w:szCs w:val="24"/>
            </w:rPr>
          </w:pPr>
        </w:p>
        <w:p w14:paraId="66A9DBEA" w14:textId="19C2994C" w:rsidR="001A3800" w:rsidRPr="00EC0EBF" w:rsidRDefault="001A3800" w:rsidP="00EC0EBF">
          <w:pPr>
            <w:pStyle w:val="NoSpacing"/>
            <w:spacing w:line="360" w:lineRule="auto"/>
            <w:ind w:left="6480"/>
            <w:jc w:val="center"/>
            <w:rPr>
              <w:rFonts w:ascii="Arial" w:hAnsi="Arial" w:cs="Arial"/>
              <w:b/>
              <w:bCs/>
              <w:color w:val="002060"/>
              <w:sz w:val="24"/>
              <w:szCs w:val="24"/>
            </w:rPr>
          </w:pPr>
          <w:r w:rsidRPr="00EC0EBF">
            <w:rPr>
              <w:rFonts w:ascii="Arial" w:hAnsi="Arial" w:cs="Arial"/>
              <w:b/>
              <w:bCs/>
              <w:color w:val="002060"/>
              <w:sz w:val="24"/>
              <w:szCs w:val="24"/>
            </w:rPr>
            <w:t xml:space="preserve">   </w:t>
          </w:r>
          <w:r w:rsidRPr="00EC0EBF">
            <w:rPr>
              <w:rFonts w:ascii="Arial" w:hAnsi="Arial" w:cs="Arial"/>
              <w:b/>
              <w:bCs/>
              <w:color w:val="002060"/>
              <w:sz w:val="24"/>
              <w:szCs w:val="24"/>
            </w:rPr>
            <w:tab/>
            <w:t xml:space="preserve">  </w:t>
          </w:r>
          <w:r w:rsidRPr="00EC0EBF">
            <w:rPr>
              <w:rFonts w:ascii="Arial" w:hAnsi="Arial" w:cs="Arial"/>
              <w:b/>
              <w:bCs/>
              <w:color w:val="002060"/>
              <w:sz w:val="24"/>
              <w:szCs w:val="24"/>
            </w:rPr>
            <w:t>STUDENT NO: 2435195</w:t>
          </w:r>
        </w:p>
        <w:p w14:paraId="1D667DD2" w14:textId="77777777" w:rsidR="001A3800" w:rsidRPr="00EC0EBF" w:rsidRDefault="001A3800" w:rsidP="00EC0EBF">
          <w:pPr>
            <w:pStyle w:val="NoSpacing"/>
            <w:spacing w:line="360" w:lineRule="auto"/>
            <w:jc w:val="right"/>
            <w:rPr>
              <w:rFonts w:ascii="Arial" w:hAnsi="Arial" w:cs="Arial"/>
              <w:b/>
              <w:bCs/>
              <w:color w:val="002060"/>
              <w:sz w:val="24"/>
              <w:szCs w:val="24"/>
            </w:rPr>
          </w:pPr>
        </w:p>
        <w:p w14:paraId="4C5D0557" w14:textId="727F9464" w:rsidR="001A3800" w:rsidRPr="00EA0A86" w:rsidRDefault="001A3800" w:rsidP="00EA0A86">
          <w:pPr>
            <w:spacing w:line="360" w:lineRule="auto"/>
            <w:ind w:left="7200" w:firstLine="720"/>
            <w:rPr>
              <w:rFonts w:ascii="Arial" w:hAnsi="Arial" w:cs="Arial"/>
              <w:b/>
              <w:bCs/>
              <w:color w:val="002060"/>
              <w:spacing w:val="30"/>
              <w:sz w:val="24"/>
              <w:szCs w:val="24"/>
              <w:u w:val="single"/>
            </w:rPr>
          </w:pPr>
          <w:r w:rsidRPr="00EC0EBF">
            <w:rPr>
              <w:rFonts w:ascii="Arial" w:hAnsi="Arial" w:cs="Arial"/>
              <w:b/>
              <w:bCs/>
              <w:color w:val="002060"/>
              <w:sz w:val="24"/>
              <w:szCs w:val="24"/>
            </w:rPr>
            <w:t xml:space="preserve">   </w:t>
          </w:r>
          <w:r w:rsidRPr="00EC0EBF">
            <w:rPr>
              <w:rFonts w:ascii="Arial" w:hAnsi="Arial" w:cs="Arial"/>
              <w:b/>
              <w:bCs/>
              <w:color w:val="002060"/>
              <w:sz w:val="24"/>
              <w:szCs w:val="24"/>
            </w:rPr>
            <w:t>DATE: 06/06/2025</w:t>
          </w:r>
          <w:r w:rsidRPr="00EC0EBF">
            <w:rPr>
              <w:rFonts w:ascii="Arial" w:hAnsi="Arial" w:cs="Arial"/>
              <w:b/>
              <w:bCs/>
              <w:color w:val="002060"/>
              <w:sz w:val="24"/>
              <w:szCs w:val="24"/>
            </w:rPr>
            <w:tab/>
          </w:r>
          <w:r w:rsidRPr="00EC0EBF">
            <w:rPr>
              <w:rFonts w:ascii="Arial" w:hAnsi="Arial" w:cs="Arial"/>
              <w:b/>
              <w:bCs/>
              <w:color w:val="002060"/>
              <w:sz w:val="24"/>
              <w:szCs w:val="24"/>
            </w:rPr>
            <w:tab/>
          </w:r>
          <w:r w:rsidRPr="00EC0EBF">
            <w:rPr>
              <w:rFonts w:ascii="Arial" w:hAnsi="Arial" w:cs="Arial"/>
              <w:b/>
              <w:bCs/>
              <w:color w:val="002060"/>
              <w:spacing w:val="30"/>
              <w:sz w:val="24"/>
              <w:szCs w:val="24"/>
              <w:u w:val="single"/>
            </w:rPr>
            <w:br w:type="page"/>
          </w:r>
        </w:p>
      </w:sdtContent>
    </w:sdt>
    <w:p w14:paraId="331ED204" w14:textId="4CB8107A" w:rsidR="00B51635" w:rsidRPr="00EC0EBF" w:rsidRDefault="00B51635"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u w:val="single"/>
        </w:rPr>
        <w:lastRenderedPageBreak/>
        <w:t>The Future of AI-Assisted Writing: Supporting or Stifling Creativity</w:t>
      </w:r>
      <w:r w:rsidRPr="00EC0EBF">
        <w:rPr>
          <w:rFonts w:ascii="Arial" w:hAnsi="Arial" w:cs="Arial"/>
          <w:b/>
          <w:bCs/>
          <w:spacing w:val="30"/>
          <w:sz w:val="24"/>
          <w:szCs w:val="24"/>
        </w:rPr>
        <w:t>?</w:t>
      </w:r>
    </w:p>
    <w:p w14:paraId="01D669B8" w14:textId="5E718CC6" w:rsidR="00C27F3E" w:rsidRPr="00EC0EBF" w:rsidRDefault="00C27F3E" w:rsidP="00EC0EBF">
      <w:pPr>
        <w:spacing w:line="360" w:lineRule="auto"/>
        <w:jc w:val="both"/>
        <w:rPr>
          <w:rFonts w:ascii="Arial" w:hAnsi="Arial" w:cs="Arial"/>
          <w:b/>
          <w:bCs/>
          <w:spacing w:val="30"/>
          <w:sz w:val="24"/>
          <w:szCs w:val="24"/>
        </w:rPr>
      </w:pPr>
    </w:p>
    <w:p w14:paraId="3BF6F08B" w14:textId="3D83915C" w:rsidR="00C27F3E" w:rsidRDefault="00C27F3E" w:rsidP="00EC0EBF">
      <w:pPr>
        <w:spacing w:line="360" w:lineRule="auto"/>
        <w:jc w:val="both"/>
        <w:rPr>
          <w:rFonts w:ascii="Arial" w:hAnsi="Arial" w:cs="Arial"/>
          <w:spacing w:val="30"/>
          <w:sz w:val="24"/>
          <w:szCs w:val="24"/>
        </w:rPr>
      </w:pPr>
      <w:r w:rsidRPr="00EC0EBF">
        <w:rPr>
          <w:rFonts w:ascii="Arial" w:hAnsi="Arial" w:cs="Arial"/>
          <w:spacing w:val="30"/>
          <w:sz w:val="24"/>
          <w:szCs w:val="24"/>
        </w:rPr>
        <w:t>As Artificial intelligence continues to evolve, its integration</w:t>
      </w:r>
      <w:r w:rsidR="00EC0EBF">
        <w:rPr>
          <w:rFonts w:ascii="Arial" w:hAnsi="Arial" w:cs="Arial"/>
          <w:spacing w:val="30"/>
          <w:sz w:val="24"/>
          <w:szCs w:val="24"/>
        </w:rPr>
        <w:t xml:space="preserve"> </w:t>
      </w:r>
      <w:r w:rsidRPr="00EC0EBF">
        <w:rPr>
          <w:rFonts w:ascii="Arial" w:hAnsi="Arial" w:cs="Arial"/>
          <w:spacing w:val="30"/>
          <w:sz w:val="24"/>
          <w:szCs w:val="24"/>
        </w:rPr>
        <w:t>into education particularly in</w:t>
      </w:r>
      <w:r w:rsidR="00F934F6" w:rsidRPr="00EC0EBF">
        <w:rPr>
          <w:rFonts w:ascii="Arial" w:hAnsi="Arial" w:cs="Arial"/>
          <w:spacing w:val="30"/>
          <w:sz w:val="24"/>
          <w:szCs w:val="24"/>
        </w:rPr>
        <w:t xml:space="preserve"> </w:t>
      </w:r>
      <w:r w:rsidRPr="00EC0EBF">
        <w:rPr>
          <w:rFonts w:ascii="Arial" w:hAnsi="Arial" w:cs="Arial"/>
          <w:spacing w:val="30"/>
          <w:sz w:val="24"/>
          <w:szCs w:val="24"/>
        </w:rPr>
        <w:t>writing</w:t>
      </w:r>
      <w:r w:rsidR="00F934F6" w:rsidRPr="00EC0EBF">
        <w:rPr>
          <w:rFonts w:ascii="Arial" w:hAnsi="Arial" w:cs="Arial"/>
          <w:spacing w:val="30"/>
          <w:sz w:val="24"/>
          <w:szCs w:val="24"/>
        </w:rPr>
        <w:t xml:space="preserve">, </w:t>
      </w:r>
      <w:r w:rsidRPr="00EC0EBF">
        <w:rPr>
          <w:rFonts w:ascii="Arial" w:hAnsi="Arial" w:cs="Arial"/>
          <w:spacing w:val="30"/>
          <w:sz w:val="24"/>
          <w:szCs w:val="24"/>
        </w:rPr>
        <w:t xml:space="preserve">raises significant concerns, While Ai-assisted writing tools offer practical advantages, such as speeding up the writing process, proof reading grammar and summarising content, their widespread use in academic setting may have long term negative implications. It can be argued that Ai- assisted writing tools, though benefit in limited ways, ultimately stifle student creativity, weaken critical thinking, increase the risk of plagiarism </w:t>
      </w:r>
      <w:r w:rsidR="00F934F6" w:rsidRPr="00EC0EBF">
        <w:rPr>
          <w:rFonts w:ascii="Arial" w:hAnsi="Arial" w:cs="Arial"/>
          <w:spacing w:val="30"/>
          <w:sz w:val="24"/>
          <w:szCs w:val="24"/>
        </w:rPr>
        <w:t xml:space="preserve">fostering academic dishonesty, </w:t>
      </w:r>
      <w:r w:rsidRPr="00EC0EBF">
        <w:rPr>
          <w:rFonts w:ascii="Arial" w:hAnsi="Arial" w:cs="Arial"/>
          <w:spacing w:val="30"/>
          <w:sz w:val="24"/>
          <w:szCs w:val="24"/>
        </w:rPr>
        <w:t>and hinder social development in educational environments.</w:t>
      </w:r>
    </w:p>
    <w:p w14:paraId="572C6361" w14:textId="77777777" w:rsidR="00EA0A86" w:rsidRPr="00EC0EBF" w:rsidRDefault="00EA0A86" w:rsidP="00EC0EBF">
      <w:pPr>
        <w:spacing w:line="360" w:lineRule="auto"/>
        <w:jc w:val="both"/>
        <w:rPr>
          <w:rFonts w:ascii="Arial" w:hAnsi="Arial" w:cs="Arial"/>
          <w:spacing w:val="30"/>
          <w:sz w:val="24"/>
          <w:szCs w:val="24"/>
        </w:rPr>
      </w:pPr>
    </w:p>
    <w:p w14:paraId="4B131553" w14:textId="37253E38" w:rsidR="004B4859" w:rsidRDefault="005E7AE9" w:rsidP="00EC0EBF">
      <w:pPr>
        <w:spacing w:line="360" w:lineRule="auto"/>
        <w:jc w:val="both"/>
        <w:rPr>
          <w:rFonts w:ascii="Arial" w:hAnsi="Arial" w:cs="Arial"/>
          <w:spacing w:val="30"/>
          <w:sz w:val="24"/>
          <w:szCs w:val="24"/>
        </w:rPr>
      </w:pPr>
      <w:r w:rsidRPr="00EC0EBF">
        <w:rPr>
          <w:rFonts w:ascii="Arial" w:hAnsi="Arial" w:cs="Arial"/>
          <w:spacing w:val="30"/>
          <w:sz w:val="24"/>
          <w:szCs w:val="24"/>
        </w:rPr>
        <w:t>One of the primary drawbacks of Ai writing tools is their tendency to undermine student creativity and critical thinking. By automating key aspects to the writing process, such as topic generation, essay structuring</w:t>
      </w:r>
      <w:r w:rsidR="004B4859" w:rsidRPr="00EC0EBF">
        <w:rPr>
          <w:rFonts w:ascii="Arial" w:hAnsi="Arial" w:cs="Arial"/>
          <w:spacing w:val="30"/>
          <w:sz w:val="24"/>
          <w:szCs w:val="24"/>
        </w:rPr>
        <w:t xml:space="preserve">, </w:t>
      </w:r>
      <w:r w:rsidRPr="00EC0EBF">
        <w:rPr>
          <w:rFonts w:ascii="Arial" w:hAnsi="Arial" w:cs="Arial"/>
          <w:spacing w:val="30"/>
          <w:sz w:val="24"/>
          <w:szCs w:val="24"/>
        </w:rPr>
        <w:t xml:space="preserve">and engage </w:t>
      </w:r>
      <w:r w:rsidR="004B4859" w:rsidRPr="00EC0EBF">
        <w:rPr>
          <w:rFonts w:ascii="Arial" w:hAnsi="Arial" w:cs="Arial"/>
          <w:spacing w:val="30"/>
          <w:sz w:val="24"/>
          <w:szCs w:val="24"/>
        </w:rPr>
        <w:t>the</w:t>
      </w:r>
      <w:r w:rsidRPr="00EC0EBF">
        <w:rPr>
          <w:rFonts w:ascii="Arial" w:hAnsi="Arial" w:cs="Arial"/>
          <w:spacing w:val="30"/>
          <w:sz w:val="24"/>
          <w:szCs w:val="24"/>
        </w:rPr>
        <w:t xml:space="preserve"> independent thought and problem solving.</w:t>
      </w:r>
      <w:r w:rsidR="00601ED0" w:rsidRPr="00EC0EBF">
        <w:rPr>
          <w:rFonts w:ascii="Arial" w:hAnsi="Arial" w:cs="Arial"/>
          <w:spacing w:val="30"/>
          <w:sz w:val="24"/>
          <w:szCs w:val="24"/>
        </w:rPr>
        <w:t xml:space="preserve"> </w:t>
      </w:r>
      <w:r w:rsidR="00FA78CD" w:rsidRPr="00EC0EBF">
        <w:rPr>
          <w:rFonts w:ascii="Arial" w:hAnsi="Arial" w:cs="Arial"/>
          <w:spacing w:val="30"/>
          <w:sz w:val="24"/>
          <w:szCs w:val="24"/>
        </w:rPr>
        <w:t xml:space="preserve">As noted by Shivani and Pradeep (2020), the widespread use of AI in educational settings can lead to decreased cognitive engagement and a decline in students’ ability to think critically and </w:t>
      </w:r>
      <w:r w:rsidR="004B4859" w:rsidRPr="00EC0EBF">
        <w:rPr>
          <w:rFonts w:ascii="Arial" w:hAnsi="Arial" w:cs="Arial"/>
          <w:spacing w:val="30"/>
          <w:sz w:val="24"/>
          <w:szCs w:val="24"/>
        </w:rPr>
        <w:t>originally. When</w:t>
      </w:r>
      <w:r w:rsidR="00DE011B" w:rsidRPr="00EC0EBF">
        <w:rPr>
          <w:rFonts w:ascii="Arial" w:hAnsi="Arial" w:cs="Arial"/>
          <w:spacing w:val="30"/>
          <w:sz w:val="24"/>
          <w:szCs w:val="24"/>
        </w:rPr>
        <w:t xml:space="preserve"> students </w:t>
      </w:r>
      <w:r w:rsidR="002651E7" w:rsidRPr="00EC0EBF">
        <w:rPr>
          <w:rFonts w:ascii="Arial" w:hAnsi="Arial" w:cs="Arial"/>
          <w:spacing w:val="30"/>
          <w:sz w:val="24"/>
          <w:szCs w:val="24"/>
        </w:rPr>
        <w:t xml:space="preserve">rely too heavily on AI generated content, they may bypass the intellectual challenges that </w:t>
      </w:r>
      <w:r w:rsidR="004B4859" w:rsidRPr="00EC0EBF">
        <w:rPr>
          <w:rFonts w:ascii="Arial" w:hAnsi="Arial" w:cs="Arial"/>
          <w:spacing w:val="30"/>
          <w:sz w:val="24"/>
          <w:szCs w:val="24"/>
        </w:rPr>
        <w:t>are crucial for deep, meaningful learning.</w:t>
      </w:r>
    </w:p>
    <w:p w14:paraId="1ACD6A1C" w14:textId="77777777" w:rsidR="00EA0A86" w:rsidRPr="00EC0EBF" w:rsidRDefault="00EA0A86" w:rsidP="00EC0EBF">
      <w:pPr>
        <w:spacing w:line="360" w:lineRule="auto"/>
        <w:jc w:val="both"/>
        <w:rPr>
          <w:rFonts w:ascii="Arial" w:hAnsi="Arial" w:cs="Arial"/>
          <w:spacing w:val="30"/>
          <w:sz w:val="24"/>
          <w:szCs w:val="24"/>
        </w:rPr>
      </w:pPr>
    </w:p>
    <w:p w14:paraId="2F898040" w14:textId="10F2BB96" w:rsidR="00601ED0" w:rsidRDefault="00601ED0"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rPr>
        <w:t>The growing integration of AI technologies within higher education may negatively affect students’ academic development by reducing their active participation, weakening their capacity for critical and in-depth learning, and limiting opportunities for independent thought and creativity. (Shivani and Pradeep, 2020).</w:t>
      </w:r>
    </w:p>
    <w:p w14:paraId="3CE7C4EC" w14:textId="77777777" w:rsidR="00EA0A86" w:rsidRPr="00EC0EBF" w:rsidRDefault="00EA0A86" w:rsidP="00EC0EBF">
      <w:pPr>
        <w:spacing w:line="360" w:lineRule="auto"/>
        <w:jc w:val="both"/>
        <w:rPr>
          <w:rFonts w:ascii="Arial" w:hAnsi="Arial" w:cs="Arial"/>
          <w:b/>
          <w:bCs/>
          <w:spacing w:val="30"/>
          <w:sz w:val="24"/>
          <w:szCs w:val="24"/>
        </w:rPr>
      </w:pPr>
    </w:p>
    <w:p w14:paraId="2B1356FF" w14:textId="61D90206" w:rsidR="002651E7" w:rsidRDefault="00601ED0" w:rsidP="00EC0EBF">
      <w:pPr>
        <w:spacing w:line="360" w:lineRule="auto"/>
        <w:jc w:val="both"/>
        <w:rPr>
          <w:rFonts w:ascii="Arial" w:hAnsi="Arial" w:cs="Arial"/>
          <w:spacing w:val="30"/>
          <w:sz w:val="24"/>
          <w:szCs w:val="24"/>
        </w:rPr>
      </w:pPr>
      <w:r w:rsidRPr="00EC0EBF">
        <w:rPr>
          <w:rFonts w:ascii="Arial" w:hAnsi="Arial" w:cs="Arial"/>
          <w:spacing w:val="30"/>
          <w:sz w:val="24"/>
          <w:szCs w:val="24"/>
        </w:rPr>
        <w:t xml:space="preserve">Furthermore, the rise in plagiarism presents another serious concern. Ai tools can generate entire essays or responses, tempting students to present Ai generated work as their own. This is not only corrade destroys academic integrity but also diminishes the value of learning </w:t>
      </w:r>
      <w:r w:rsidR="00436202" w:rsidRPr="00EC0EBF">
        <w:rPr>
          <w:rFonts w:ascii="Arial" w:hAnsi="Arial" w:cs="Arial"/>
          <w:spacing w:val="30"/>
          <w:sz w:val="24"/>
          <w:szCs w:val="24"/>
        </w:rPr>
        <w:t>process. Ultimately</w:t>
      </w:r>
      <w:r w:rsidR="002651E7" w:rsidRPr="00EC0EBF">
        <w:rPr>
          <w:rFonts w:ascii="Arial" w:hAnsi="Arial" w:cs="Arial"/>
          <w:spacing w:val="30"/>
          <w:sz w:val="24"/>
          <w:szCs w:val="24"/>
        </w:rPr>
        <w:t xml:space="preserve"> weaking </w:t>
      </w:r>
      <w:r w:rsidR="00D35A2B" w:rsidRPr="00EC0EBF">
        <w:rPr>
          <w:rFonts w:ascii="Arial" w:hAnsi="Arial" w:cs="Arial"/>
          <w:spacing w:val="30"/>
          <w:sz w:val="24"/>
          <w:szCs w:val="24"/>
        </w:rPr>
        <w:t xml:space="preserve">students </w:t>
      </w:r>
      <w:r w:rsidR="002651E7" w:rsidRPr="00EC0EBF">
        <w:rPr>
          <w:rFonts w:ascii="Arial" w:hAnsi="Arial" w:cs="Arial"/>
          <w:spacing w:val="30"/>
          <w:sz w:val="24"/>
          <w:szCs w:val="24"/>
        </w:rPr>
        <w:t>analytical skills and reducing their capacity to develop unique perspectives.</w:t>
      </w:r>
    </w:p>
    <w:p w14:paraId="4D89378E" w14:textId="77777777" w:rsidR="00EA0A86" w:rsidRPr="00EC0EBF" w:rsidRDefault="00EA0A86" w:rsidP="00EC0EBF">
      <w:pPr>
        <w:spacing w:line="360" w:lineRule="auto"/>
        <w:jc w:val="both"/>
        <w:rPr>
          <w:rFonts w:ascii="Arial" w:hAnsi="Arial" w:cs="Arial"/>
          <w:spacing w:val="30"/>
          <w:sz w:val="24"/>
          <w:szCs w:val="24"/>
        </w:rPr>
      </w:pPr>
    </w:p>
    <w:p w14:paraId="5C60DD40" w14:textId="349B7CE2" w:rsidR="00AC11FB" w:rsidRPr="00EC0EBF" w:rsidRDefault="00AF1811"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rPr>
        <w:t>The rise of generative Ai tools like ChatGPT has introduced significant concerns within higher education, particularly regarding how students understand and uphold academic integrity. These technologies have faded the lines</w:t>
      </w:r>
      <w:r w:rsidR="00493B19" w:rsidRPr="00EC0EBF">
        <w:rPr>
          <w:rFonts w:ascii="Arial" w:hAnsi="Arial" w:cs="Arial"/>
          <w:b/>
          <w:bCs/>
          <w:spacing w:val="30"/>
          <w:sz w:val="24"/>
          <w:szCs w:val="24"/>
        </w:rPr>
        <w:t xml:space="preserve"> between</w:t>
      </w:r>
      <w:r w:rsidRPr="00EC0EBF">
        <w:rPr>
          <w:rFonts w:ascii="Arial" w:hAnsi="Arial" w:cs="Arial"/>
          <w:b/>
          <w:bCs/>
          <w:spacing w:val="30"/>
          <w:sz w:val="24"/>
          <w:szCs w:val="24"/>
        </w:rPr>
        <w:t xml:space="preserve"> original </w:t>
      </w:r>
      <w:r w:rsidR="00493B19" w:rsidRPr="00EC0EBF">
        <w:rPr>
          <w:rFonts w:ascii="Arial" w:hAnsi="Arial" w:cs="Arial"/>
          <w:b/>
          <w:bCs/>
          <w:spacing w:val="30"/>
          <w:sz w:val="24"/>
          <w:szCs w:val="24"/>
        </w:rPr>
        <w:t>work and Ai assisted content, Creating ethical</w:t>
      </w:r>
      <w:r w:rsidR="00AC11FB" w:rsidRPr="00EC0EBF">
        <w:rPr>
          <w:rFonts w:ascii="Arial" w:hAnsi="Arial" w:cs="Arial"/>
          <w:b/>
          <w:bCs/>
          <w:spacing w:val="30"/>
          <w:sz w:val="24"/>
          <w:szCs w:val="24"/>
        </w:rPr>
        <w:t xml:space="preserve"> dilemmas around authorship and responsibility (</w:t>
      </w:r>
      <w:r w:rsidR="00AC11FB" w:rsidRPr="00EC0EBF">
        <w:rPr>
          <w:rFonts w:ascii="Arial" w:hAnsi="Arial" w:cs="Arial"/>
          <w:b/>
          <w:bCs/>
          <w:spacing w:val="30"/>
          <w:sz w:val="24"/>
          <w:szCs w:val="24"/>
        </w:rPr>
        <w:t>Brady, Taehee, Nishith Reddy and Nikhila, 2025)</w:t>
      </w:r>
      <w:r w:rsidR="00AC11FB" w:rsidRPr="00EC0EBF">
        <w:rPr>
          <w:rFonts w:ascii="Arial" w:hAnsi="Arial" w:cs="Arial"/>
          <w:b/>
          <w:bCs/>
          <w:spacing w:val="30"/>
          <w:sz w:val="24"/>
          <w:szCs w:val="24"/>
        </w:rPr>
        <w:t>.</w:t>
      </w:r>
    </w:p>
    <w:p w14:paraId="051F3B4F" w14:textId="173BD50F" w:rsidR="00AC11FB" w:rsidRDefault="00AC11FB" w:rsidP="00EC0EBF">
      <w:pPr>
        <w:spacing w:line="360" w:lineRule="auto"/>
        <w:jc w:val="both"/>
        <w:rPr>
          <w:rFonts w:ascii="Arial" w:hAnsi="Arial" w:cs="Arial"/>
          <w:spacing w:val="30"/>
          <w:sz w:val="24"/>
          <w:szCs w:val="24"/>
        </w:rPr>
      </w:pPr>
      <w:r w:rsidRPr="00EC0EBF">
        <w:rPr>
          <w:rFonts w:ascii="Arial" w:hAnsi="Arial" w:cs="Arial"/>
          <w:spacing w:val="30"/>
          <w:sz w:val="24"/>
          <w:szCs w:val="24"/>
        </w:rPr>
        <w:lastRenderedPageBreak/>
        <w:t xml:space="preserve">In addition to concerns regarding creativity and academic </w:t>
      </w:r>
      <w:r w:rsidR="00D35A2B" w:rsidRPr="00EC0EBF">
        <w:rPr>
          <w:rFonts w:ascii="Arial" w:hAnsi="Arial" w:cs="Arial"/>
          <w:spacing w:val="30"/>
          <w:sz w:val="24"/>
          <w:szCs w:val="24"/>
        </w:rPr>
        <w:t>integrity</w:t>
      </w:r>
      <w:r w:rsidRPr="00EC0EBF">
        <w:rPr>
          <w:rFonts w:ascii="Arial" w:hAnsi="Arial" w:cs="Arial"/>
          <w:spacing w:val="30"/>
          <w:sz w:val="24"/>
          <w:szCs w:val="24"/>
        </w:rPr>
        <w:t xml:space="preserve">, overreliance on Ai </w:t>
      </w:r>
      <w:r w:rsidR="00D35A2B" w:rsidRPr="00EC0EBF">
        <w:rPr>
          <w:rFonts w:ascii="Arial" w:hAnsi="Arial" w:cs="Arial"/>
          <w:spacing w:val="30"/>
          <w:sz w:val="24"/>
          <w:szCs w:val="24"/>
        </w:rPr>
        <w:t xml:space="preserve">tools can </w:t>
      </w:r>
      <w:r w:rsidRPr="00EC0EBF">
        <w:rPr>
          <w:rFonts w:ascii="Arial" w:hAnsi="Arial" w:cs="Arial"/>
          <w:spacing w:val="30"/>
          <w:sz w:val="24"/>
          <w:szCs w:val="24"/>
        </w:rPr>
        <w:t xml:space="preserve">reduces student interaction and </w:t>
      </w:r>
      <w:r w:rsidR="00D35A2B" w:rsidRPr="00EC0EBF">
        <w:rPr>
          <w:rFonts w:ascii="Arial" w:hAnsi="Arial" w:cs="Arial"/>
          <w:spacing w:val="30"/>
          <w:sz w:val="24"/>
          <w:szCs w:val="24"/>
        </w:rPr>
        <w:t xml:space="preserve">hinder </w:t>
      </w:r>
      <w:r w:rsidRPr="00EC0EBF">
        <w:rPr>
          <w:rFonts w:ascii="Arial" w:hAnsi="Arial" w:cs="Arial"/>
          <w:spacing w:val="30"/>
          <w:sz w:val="24"/>
          <w:szCs w:val="24"/>
        </w:rPr>
        <w:t>social development. University life is intended to encourage and promote team work, discussion and peer</w:t>
      </w:r>
      <w:r w:rsidR="00D35A2B" w:rsidRPr="00EC0EBF">
        <w:rPr>
          <w:rFonts w:ascii="Arial" w:hAnsi="Arial" w:cs="Arial"/>
          <w:spacing w:val="30"/>
          <w:sz w:val="24"/>
          <w:szCs w:val="24"/>
        </w:rPr>
        <w:t>-to-peer</w:t>
      </w:r>
      <w:r w:rsidRPr="00EC0EBF">
        <w:rPr>
          <w:rFonts w:ascii="Arial" w:hAnsi="Arial" w:cs="Arial"/>
          <w:spacing w:val="30"/>
          <w:sz w:val="24"/>
          <w:szCs w:val="24"/>
        </w:rPr>
        <w:t xml:space="preserve"> learning elements crucial for building communications and interpersonal skills. When students</w:t>
      </w:r>
      <w:r w:rsidR="00D35A2B" w:rsidRPr="00EC0EBF">
        <w:rPr>
          <w:rFonts w:ascii="Arial" w:hAnsi="Arial" w:cs="Arial"/>
          <w:spacing w:val="30"/>
          <w:sz w:val="24"/>
          <w:szCs w:val="24"/>
        </w:rPr>
        <w:t xml:space="preserve"> choose to</w:t>
      </w:r>
      <w:r w:rsidRPr="00EC0EBF">
        <w:rPr>
          <w:rFonts w:ascii="Arial" w:hAnsi="Arial" w:cs="Arial"/>
          <w:spacing w:val="30"/>
          <w:sz w:val="24"/>
          <w:szCs w:val="24"/>
        </w:rPr>
        <w:t xml:space="preserve"> engage more with Ai tools than their </w:t>
      </w:r>
      <w:r w:rsidR="00A0168F" w:rsidRPr="00EC0EBF">
        <w:rPr>
          <w:rFonts w:ascii="Arial" w:hAnsi="Arial" w:cs="Arial"/>
          <w:spacing w:val="30"/>
          <w:sz w:val="24"/>
          <w:szCs w:val="24"/>
        </w:rPr>
        <w:t>peers,</w:t>
      </w:r>
      <w:r w:rsidR="00D35A2B" w:rsidRPr="00EC0EBF">
        <w:rPr>
          <w:rFonts w:ascii="Arial" w:hAnsi="Arial" w:cs="Arial"/>
          <w:spacing w:val="30"/>
          <w:sz w:val="24"/>
          <w:szCs w:val="24"/>
        </w:rPr>
        <w:t xml:space="preserve"> they miss out the opportunities for personal growth and collaborative </w:t>
      </w:r>
      <w:r w:rsidR="00A0168F" w:rsidRPr="00EC0EBF">
        <w:rPr>
          <w:rFonts w:ascii="Arial" w:hAnsi="Arial" w:cs="Arial"/>
          <w:spacing w:val="30"/>
          <w:sz w:val="24"/>
          <w:szCs w:val="24"/>
        </w:rPr>
        <w:t>learning</w:t>
      </w:r>
      <w:r w:rsidR="00D35A2B" w:rsidRPr="00EC0EBF">
        <w:rPr>
          <w:rFonts w:ascii="Arial" w:hAnsi="Arial" w:cs="Arial"/>
          <w:spacing w:val="30"/>
          <w:sz w:val="24"/>
          <w:szCs w:val="24"/>
        </w:rPr>
        <w:t>.</w:t>
      </w:r>
    </w:p>
    <w:p w14:paraId="41F66E48" w14:textId="77777777" w:rsidR="00EA0A86" w:rsidRPr="00EC0EBF" w:rsidRDefault="00EA0A86" w:rsidP="00EC0EBF">
      <w:pPr>
        <w:spacing w:line="360" w:lineRule="auto"/>
        <w:jc w:val="both"/>
        <w:rPr>
          <w:rFonts w:ascii="Arial" w:hAnsi="Arial" w:cs="Arial"/>
          <w:spacing w:val="30"/>
          <w:sz w:val="24"/>
          <w:szCs w:val="24"/>
        </w:rPr>
      </w:pPr>
    </w:p>
    <w:p w14:paraId="17BF024B" w14:textId="77777777" w:rsidR="00034D95" w:rsidRDefault="00620D2D"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rPr>
        <w:t xml:space="preserve">The increasing </w:t>
      </w:r>
      <w:r w:rsidR="00A0168F" w:rsidRPr="00EC0EBF">
        <w:rPr>
          <w:rFonts w:ascii="Arial" w:hAnsi="Arial" w:cs="Arial"/>
          <w:b/>
          <w:bCs/>
          <w:spacing w:val="30"/>
          <w:sz w:val="24"/>
          <w:szCs w:val="24"/>
        </w:rPr>
        <w:t>dependence</w:t>
      </w:r>
      <w:r w:rsidRPr="00EC0EBF">
        <w:rPr>
          <w:rFonts w:ascii="Arial" w:hAnsi="Arial" w:cs="Arial"/>
          <w:b/>
          <w:bCs/>
          <w:spacing w:val="30"/>
          <w:sz w:val="24"/>
          <w:szCs w:val="24"/>
        </w:rPr>
        <w:t xml:space="preserve"> of </w:t>
      </w:r>
      <w:r w:rsidR="002518C0" w:rsidRPr="00EC0EBF">
        <w:rPr>
          <w:rFonts w:ascii="Arial" w:hAnsi="Arial" w:cs="Arial"/>
          <w:b/>
          <w:bCs/>
          <w:spacing w:val="30"/>
          <w:sz w:val="24"/>
          <w:szCs w:val="24"/>
        </w:rPr>
        <w:t xml:space="preserve">generative Ai tools </w:t>
      </w:r>
      <w:r w:rsidR="00A0168F" w:rsidRPr="00EC0EBF">
        <w:rPr>
          <w:rFonts w:ascii="Arial" w:hAnsi="Arial" w:cs="Arial"/>
          <w:b/>
          <w:bCs/>
          <w:spacing w:val="30"/>
          <w:sz w:val="24"/>
          <w:szCs w:val="24"/>
        </w:rPr>
        <w:t xml:space="preserve">in academic settings has highlighted concerns about the potential for these technologies to isolate </w:t>
      </w:r>
      <w:r w:rsidR="00A8652E" w:rsidRPr="00EC0EBF">
        <w:rPr>
          <w:rFonts w:ascii="Arial" w:hAnsi="Arial" w:cs="Arial"/>
          <w:b/>
          <w:bCs/>
          <w:spacing w:val="30"/>
          <w:sz w:val="24"/>
          <w:szCs w:val="24"/>
        </w:rPr>
        <w:t>learners, reinforcing</w:t>
      </w:r>
      <w:r w:rsidR="00A0168F" w:rsidRPr="00EC0EBF">
        <w:rPr>
          <w:rFonts w:ascii="Arial" w:hAnsi="Arial" w:cs="Arial"/>
          <w:b/>
          <w:bCs/>
          <w:spacing w:val="30"/>
          <w:sz w:val="24"/>
          <w:szCs w:val="24"/>
        </w:rPr>
        <w:t xml:space="preserve"> the idea that they cannot replace the meaningful interpersonal interactions offered by traditional educational environments</w:t>
      </w:r>
    </w:p>
    <w:p w14:paraId="48B897B0" w14:textId="5341A0B4" w:rsidR="00C27F3E" w:rsidRDefault="00A0168F" w:rsidP="00EC0EBF">
      <w:pPr>
        <w:spacing w:line="360" w:lineRule="auto"/>
        <w:jc w:val="both"/>
        <w:rPr>
          <w:rFonts w:ascii="Arial" w:hAnsi="Arial" w:cs="Arial"/>
          <w:spacing w:val="30"/>
          <w:sz w:val="24"/>
          <w:szCs w:val="24"/>
        </w:rPr>
      </w:pPr>
      <w:r w:rsidRPr="00EC0EBF">
        <w:rPr>
          <w:rFonts w:ascii="Arial" w:hAnsi="Arial" w:cs="Arial"/>
          <w:b/>
          <w:bCs/>
          <w:spacing w:val="30"/>
          <w:sz w:val="24"/>
          <w:szCs w:val="24"/>
        </w:rPr>
        <w:t xml:space="preserve"> </w:t>
      </w:r>
      <w:r w:rsidR="00392354" w:rsidRPr="00EC0EBF">
        <w:rPr>
          <w:rFonts w:ascii="Arial" w:hAnsi="Arial" w:cs="Arial"/>
          <w:b/>
          <w:bCs/>
          <w:spacing w:val="30"/>
          <w:sz w:val="24"/>
          <w:szCs w:val="24"/>
        </w:rPr>
        <w:t>(Safi, 2025)</w:t>
      </w:r>
      <w:r w:rsidR="00392354" w:rsidRPr="00EC0EBF">
        <w:rPr>
          <w:rFonts w:ascii="Arial" w:hAnsi="Arial" w:cs="Arial"/>
          <w:spacing w:val="30"/>
          <w:sz w:val="24"/>
          <w:szCs w:val="24"/>
        </w:rPr>
        <w:t>.</w:t>
      </w:r>
    </w:p>
    <w:p w14:paraId="42348BB8" w14:textId="77777777" w:rsidR="00EA0A86" w:rsidRPr="00034D95" w:rsidRDefault="00EA0A86" w:rsidP="00EC0EBF">
      <w:pPr>
        <w:spacing w:line="360" w:lineRule="auto"/>
        <w:jc w:val="both"/>
        <w:rPr>
          <w:rFonts w:ascii="Arial" w:hAnsi="Arial" w:cs="Arial"/>
          <w:b/>
          <w:bCs/>
          <w:spacing w:val="30"/>
          <w:sz w:val="24"/>
          <w:szCs w:val="24"/>
        </w:rPr>
      </w:pPr>
    </w:p>
    <w:p w14:paraId="1D324610" w14:textId="15C7B61D" w:rsidR="00BD672D" w:rsidRDefault="004062DD" w:rsidP="00EC0EBF">
      <w:pPr>
        <w:spacing w:line="360" w:lineRule="auto"/>
        <w:jc w:val="both"/>
        <w:rPr>
          <w:rFonts w:ascii="Arial" w:hAnsi="Arial" w:cs="Arial"/>
          <w:spacing w:val="30"/>
          <w:sz w:val="24"/>
          <w:szCs w:val="24"/>
        </w:rPr>
      </w:pPr>
      <w:r w:rsidRPr="00EC0EBF">
        <w:rPr>
          <w:rFonts w:ascii="Arial" w:hAnsi="Arial" w:cs="Arial"/>
          <w:spacing w:val="30"/>
          <w:sz w:val="24"/>
          <w:szCs w:val="24"/>
        </w:rPr>
        <w:t>Another significant issue is the risk of deskilling due to over automation. While Ai</w:t>
      </w:r>
      <w:r w:rsidR="00125A0E" w:rsidRPr="00EC0EBF">
        <w:rPr>
          <w:rFonts w:ascii="Arial" w:hAnsi="Arial" w:cs="Arial"/>
          <w:spacing w:val="30"/>
          <w:sz w:val="24"/>
          <w:szCs w:val="24"/>
        </w:rPr>
        <w:t xml:space="preserve"> can simplify tasks such as grammar correction</w:t>
      </w:r>
      <w:r w:rsidR="00A8652E" w:rsidRPr="00EC0EBF">
        <w:rPr>
          <w:rFonts w:ascii="Arial" w:hAnsi="Arial" w:cs="Arial"/>
          <w:spacing w:val="30"/>
          <w:sz w:val="24"/>
          <w:szCs w:val="24"/>
        </w:rPr>
        <w:t xml:space="preserve">, content summarization </w:t>
      </w:r>
      <w:r w:rsidR="00125A0E" w:rsidRPr="00EC0EBF">
        <w:rPr>
          <w:rFonts w:ascii="Arial" w:hAnsi="Arial" w:cs="Arial"/>
          <w:spacing w:val="30"/>
          <w:sz w:val="24"/>
          <w:szCs w:val="24"/>
        </w:rPr>
        <w:t xml:space="preserve">and </w:t>
      </w:r>
      <w:r w:rsidR="00A8652E" w:rsidRPr="00EC0EBF">
        <w:rPr>
          <w:rFonts w:ascii="Arial" w:hAnsi="Arial" w:cs="Arial"/>
          <w:spacing w:val="30"/>
          <w:sz w:val="24"/>
          <w:szCs w:val="24"/>
        </w:rPr>
        <w:t>even programming</w:t>
      </w:r>
      <w:r w:rsidR="00125A0E" w:rsidRPr="00EC0EBF">
        <w:rPr>
          <w:rFonts w:ascii="Arial" w:hAnsi="Arial" w:cs="Arial"/>
          <w:spacing w:val="30"/>
          <w:sz w:val="24"/>
          <w:szCs w:val="24"/>
        </w:rPr>
        <w:t>. It also discourages students from</w:t>
      </w:r>
      <w:r w:rsidR="00A8652E" w:rsidRPr="00EC0EBF">
        <w:rPr>
          <w:rFonts w:ascii="Arial" w:hAnsi="Arial" w:cs="Arial"/>
          <w:spacing w:val="30"/>
          <w:sz w:val="24"/>
          <w:szCs w:val="24"/>
        </w:rPr>
        <w:t xml:space="preserve"> learning </w:t>
      </w:r>
      <w:r w:rsidR="00BD672D" w:rsidRPr="00EC0EBF">
        <w:rPr>
          <w:rFonts w:ascii="Arial" w:hAnsi="Arial" w:cs="Arial"/>
          <w:spacing w:val="30"/>
          <w:sz w:val="24"/>
          <w:szCs w:val="24"/>
        </w:rPr>
        <w:t>and mastering</w:t>
      </w:r>
      <w:r w:rsidR="00125A0E" w:rsidRPr="00EC0EBF">
        <w:rPr>
          <w:rFonts w:ascii="Arial" w:hAnsi="Arial" w:cs="Arial"/>
          <w:spacing w:val="30"/>
          <w:sz w:val="24"/>
          <w:szCs w:val="24"/>
        </w:rPr>
        <w:t xml:space="preserve"> th</w:t>
      </w:r>
      <w:r w:rsidR="00A8652E" w:rsidRPr="00EC0EBF">
        <w:rPr>
          <w:rFonts w:ascii="Arial" w:hAnsi="Arial" w:cs="Arial"/>
          <w:spacing w:val="30"/>
          <w:sz w:val="24"/>
          <w:szCs w:val="24"/>
        </w:rPr>
        <w:t xml:space="preserve">ese </w:t>
      </w:r>
      <w:r w:rsidR="00125A0E" w:rsidRPr="00EC0EBF">
        <w:rPr>
          <w:rFonts w:ascii="Arial" w:hAnsi="Arial" w:cs="Arial"/>
          <w:spacing w:val="30"/>
          <w:sz w:val="24"/>
          <w:szCs w:val="24"/>
        </w:rPr>
        <w:t>foundation skills independently. This deskilling result in an ability to perform essential academic tasks without technological assistance.</w:t>
      </w:r>
    </w:p>
    <w:p w14:paraId="75EC1127" w14:textId="77777777" w:rsidR="00EA0A86" w:rsidRPr="00EC0EBF" w:rsidRDefault="00EA0A86" w:rsidP="00EC0EBF">
      <w:pPr>
        <w:spacing w:line="360" w:lineRule="auto"/>
        <w:jc w:val="both"/>
        <w:rPr>
          <w:rFonts w:ascii="Arial" w:hAnsi="Arial" w:cs="Arial"/>
          <w:spacing w:val="30"/>
          <w:sz w:val="24"/>
          <w:szCs w:val="24"/>
        </w:rPr>
      </w:pPr>
    </w:p>
    <w:p w14:paraId="6A391867" w14:textId="29A23939" w:rsidR="00C66DF0" w:rsidRDefault="00C66DF0"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rPr>
        <w:t>Excessive dependence on AI in learning task such as programming has been linked to decreased student motivation and lower performance outcomes, particularly when contrasted with conventional collaborative learning methods (Guangrui, 2025).</w:t>
      </w:r>
    </w:p>
    <w:p w14:paraId="4BC4556E" w14:textId="77777777" w:rsidR="00EA0A86" w:rsidRPr="00EC0EBF" w:rsidRDefault="00EA0A86" w:rsidP="00EC0EBF">
      <w:pPr>
        <w:spacing w:line="360" w:lineRule="auto"/>
        <w:jc w:val="both"/>
        <w:rPr>
          <w:rFonts w:ascii="Arial" w:hAnsi="Arial" w:cs="Arial"/>
          <w:b/>
          <w:bCs/>
          <w:spacing w:val="30"/>
          <w:sz w:val="24"/>
          <w:szCs w:val="24"/>
        </w:rPr>
      </w:pPr>
    </w:p>
    <w:p w14:paraId="2B2D7E52" w14:textId="4F7A0C82" w:rsidR="00337E8B" w:rsidRDefault="00C66DF0" w:rsidP="00EC0EBF">
      <w:pPr>
        <w:spacing w:line="360" w:lineRule="auto"/>
        <w:jc w:val="both"/>
        <w:rPr>
          <w:rFonts w:ascii="Arial" w:hAnsi="Arial" w:cs="Arial"/>
          <w:b/>
          <w:bCs/>
          <w:spacing w:val="30"/>
          <w:sz w:val="24"/>
          <w:szCs w:val="24"/>
        </w:rPr>
      </w:pPr>
      <w:r w:rsidRPr="00EC0EBF">
        <w:rPr>
          <w:rFonts w:ascii="Arial" w:hAnsi="Arial" w:cs="Arial"/>
          <w:b/>
          <w:bCs/>
          <w:spacing w:val="30"/>
          <w:sz w:val="24"/>
          <w:szCs w:val="24"/>
        </w:rPr>
        <w:t xml:space="preserve">This concern is further amplified by evidence suggesting that AI assisted learning frequently results in only a surface-level grasp of concepts, rather than </w:t>
      </w:r>
      <w:r w:rsidR="00BD672D" w:rsidRPr="00EC0EBF">
        <w:rPr>
          <w:rFonts w:ascii="Arial" w:hAnsi="Arial" w:cs="Arial"/>
          <w:b/>
          <w:bCs/>
          <w:spacing w:val="30"/>
          <w:sz w:val="24"/>
          <w:szCs w:val="24"/>
        </w:rPr>
        <w:t>encouraging the deep conceptual engagement necessary for mastery</w:t>
      </w:r>
      <w:r w:rsidRPr="00EC0EBF">
        <w:rPr>
          <w:rFonts w:ascii="Arial" w:hAnsi="Arial" w:cs="Arial"/>
          <w:b/>
          <w:bCs/>
          <w:spacing w:val="30"/>
          <w:sz w:val="24"/>
          <w:szCs w:val="24"/>
        </w:rPr>
        <w:t>,</w:t>
      </w:r>
      <w:r w:rsidR="00BD672D" w:rsidRPr="00EC0EBF">
        <w:rPr>
          <w:rFonts w:ascii="Arial" w:hAnsi="Arial" w:cs="Arial"/>
          <w:b/>
          <w:bCs/>
          <w:spacing w:val="30"/>
          <w:sz w:val="24"/>
          <w:szCs w:val="24"/>
        </w:rPr>
        <w:t xml:space="preserve"> these tools tend to </w:t>
      </w:r>
      <w:r w:rsidR="003E344D" w:rsidRPr="00EC0EBF">
        <w:rPr>
          <w:rFonts w:ascii="Arial" w:hAnsi="Arial" w:cs="Arial"/>
          <w:b/>
          <w:bCs/>
          <w:spacing w:val="30"/>
          <w:sz w:val="24"/>
          <w:szCs w:val="24"/>
        </w:rPr>
        <w:t>facilitate quick</w:t>
      </w:r>
      <w:r w:rsidR="00BD672D" w:rsidRPr="00EC0EBF">
        <w:rPr>
          <w:rFonts w:ascii="Arial" w:hAnsi="Arial" w:cs="Arial"/>
          <w:b/>
          <w:bCs/>
          <w:spacing w:val="30"/>
          <w:sz w:val="24"/>
          <w:szCs w:val="24"/>
        </w:rPr>
        <w:t xml:space="preserve"> answers and shortcuts, ultimately compromising educational quality</w:t>
      </w:r>
      <w:r w:rsidRPr="00EC0EBF">
        <w:rPr>
          <w:rFonts w:ascii="Arial" w:hAnsi="Arial" w:cs="Arial"/>
          <w:b/>
          <w:bCs/>
          <w:spacing w:val="30"/>
          <w:sz w:val="24"/>
          <w:szCs w:val="24"/>
        </w:rPr>
        <w:t xml:space="preserve"> (Haoming, 2025).</w:t>
      </w:r>
    </w:p>
    <w:p w14:paraId="2A64A7A1" w14:textId="77777777" w:rsidR="00EA0A86" w:rsidRPr="00034D95" w:rsidRDefault="00EA0A86" w:rsidP="00EC0EBF">
      <w:pPr>
        <w:spacing w:line="360" w:lineRule="auto"/>
        <w:jc w:val="both"/>
        <w:rPr>
          <w:rFonts w:ascii="Arial" w:hAnsi="Arial" w:cs="Arial"/>
          <w:b/>
          <w:bCs/>
          <w:spacing w:val="30"/>
          <w:sz w:val="24"/>
          <w:szCs w:val="24"/>
        </w:rPr>
      </w:pPr>
    </w:p>
    <w:p w14:paraId="7CDCC56F" w14:textId="068586A6" w:rsidR="00D110A2" w:rsidRPr="00EC0EBF" w:rsidRDefault="00337E8B" w:rsidP="00EC0EBF">
      <w:pPr>
        <w:spacing w:line="360" w:lineRule="auto"/>
        <w:jc w:val="both"/>
        <w:rPr>
          <w:rFonts w:ascii="Arial" w:hAnsi="Arial" w:cs="Arial"/>
          <w:spacing w:val="30"/>
          <w:sz w:val="24"/>
          <w:szCs w:val="24"/>
        </w:rPr>
      </w:pPr>
      <w:r w:rsidRPr="00EC0EBF">
        <w:rPr>
          <w:rFonts w:ascii="Arial" w:hAnsi="Arial" w:cs="Arial"/>
          <w:spacing w:val="30"/>
          <w:sz w:val="24"/>
          <w:szCs w:val="24"/>
        </w:rPr>
        <w:t xml:space="preserve">In </w:t>
      </w:r>
      <w:r w:rsidRPr="00EC0EBF">
        <w:rPr>
          <w:rFonts w:ascii="Arial" w:hAnsi="Arial" w:cs="Arial"/>
          <w:b/>
          <w:bCs/>
          <w:spacing w:val="30"/>
          <w:sz w:val="24"/>
          <w:szCs w:val="24"/>
        </w:rPr>
        <w:t>Conclusion</w:t>
      </w:r>
      <w:r w:rsidRPr="00EC0EBF">
        <w:rPr>
          <w:rFonts w:ascii="Arial" w:hAnsi="Arial" w:cs="Arial"/>
          <w:spacing w:val="30"/>
          <w:sz w:val="24"/>
          <w:szCs w:val="24"/>
        </w:rPr>
        <w:t>. While AI assisted writing tools offer convenience, their long-term impact on education is concerning. These tools hinder creativity, foster academic dishonesty</w:t>
      </w:r>
      <w:r w:rsidR="00F948A0" w:rsidRPr="00EC0EBF">
        <w:rPr>
          <w:rFonts w:ascii="Arial" w:hAnsi="Arial" w:cs="Arial"/>
          <w:spacing w:val="30"/>
          <w:sz w:val="24"/>
          <w:szCs w:val="24"/>
        </w:rPr>
        <w:t xml:space="preserve">, reduce interpersonal interaction and contribute to the erosion of essential academic skills. Ai should be used cautiously and only as a supplementary tool – not as a substitute for student </w:t>
      </w:r>
      <w:r w:rsidR="00017C64" w:rsidRPr="00EC0EBF">
        <w:rPr>
          <w:rFonts w:ascii="Arial" w:hAnsi="Arial" w:cs="Arial"/>
          <w:spacing w:val="30"/>
          <w:sz w:val="24"/>
          <w:szCs w:val="24"/>
        </w:rPr>
        <w:t>work.</w:t>
      </w:r>
      <w:r w:rsidR="00CE71C4" w:rsidRPr="00EC0EBF">
        <w:rPr>
          <w:rFonts w:ascii="Arial" w:hAnsi="Arial" w:cs="Arial"/>
          <w:spacing w:val="30"/>
          <w:sz w:val="24"/>
          <w:szCs w:val="24"/>
        </w:rPr>
        <w:t xml:space="preserve"> If</w:t>
      </w:r>
      <w:r w:rsidR="00F948A0" w:rsidRPr="00EC0EBF">
        <w:rPr>
          <w:rFonts w:ascii="Arial" w:hAnsi="Arial" w:cs="Arial"/>
          <w:spacing w:val="30"/>
          <w:sz w:val="24"/>
          <w:szCs w:val="24"/>
        </w:rPr>
        <w:t xml:space="preserve"> not carefully </w:t>
      </w:r>
      <w:r w:rsidR="00CE71C4" w:rsidRPr="00EC0EBF">
        <w:rPr>
          <w:rFonts w:ascii="Arial" w:hAnsi="Arial" w:cs="Arial"/>
          <w:spacing w:val="30"/>
          <w:sz w:val="24"/>
          <w:szCs w:val="24"/>
        </w:rPr>
        <w:t>regulated,</w:t>
      </w:r>
      <w:r w:rsidR="00F948A0" w:rsidRPr="00EC0EBF">
        <w:rPr>
          <w:rFonts w:ascii="Arial" w:hAnsi="Arial" w:cs="Arial"/>
          <w:spacing w:val="30"/>
          <w:sz w:val="24"/>
          <w:szCs w:val="24"/>
        </w:rPr>
        <w:t xml:space="preserve"> th</w:t>
      </w:r>
      <w:r w:rsidR="003E344D" w:rsidRPr="00EC0EBF">
        <w:rPr>
          <w:rFonts w:ascii="Arial" w:hAnsi="Arial" w:cs="Arial"/>
          <w:spacing w:val="30"/>
          <w:sz w:val="24"/>
          <w:szCs w:val="24"/>
        </w:rPr>
        <w:t xml:space="preserve">is technology could </w:t>
      </w:r>
      <w:r w:rsidR="00F948A0" w:rsidRPr="00EC0EBF">
        <w:rPr>
          <w:rFonts w:ascii="Arial" w:hAnsi="Arial" w:cs="Arial"/>
          <w:spacing w:val="30"/>
          <w:sz w:val="24"/>
          <w:szCs w:val="24"/>
        </w:rPr>
        <w:t xml:space="preserve">fundamentally alter the purpose of education from nurturing independent </w:t>
      </w:r>
      <w:r w:rsidR="00CE71C4" w:rsidRPr="00EC0EBF">
        <w:rPr>
          <w:rFonts w:ascii="Arial" w:hAnsi="Arial" w:cs="Arial"/>
          <w:spacing w:val="30"/>
          <w:sz w:val="24"/>
          <w:szCs w:val="24"/>
        </w:rPr>
        <w:t>thinkers to</w:t>
      </w:r>
      <w:r w:rsidR="00F948A0" w:rsidRPr="00EC0EBF">
        <w:rPr>
          <w:rFonts w:ascii="Arial" w:hAnsi="Arial" w:cs="Arial"/>
          <w:spacing w:val="30"/>
          <w:sz w:val="24"/>
          <w:szCs w:val="24"/>
        </w:rPr>
        <w:t xml:space="preserve"> producing passive consumers of machine generated content. </w:t>
      </w:r>
      <w:r w:rsidR="00017C64" w:rsidRPr="00EC0EBF">
        <w:rPr>
          <w:rFonts w:ascii="Arial" w:hAnsi="Arial" w:cs="Arial"/>
          <w:spacing w:val="30"/>
          <w:sz w:val="24"/>
          <w:szCs w:val="24"/>
        </w:rPr>
        <w:t xml:space="preserve">The future of learning </w:t>
      </w:r>
      <w:r w:rsidR="00017C64" w:rsidRPr="00EC0EBF">
        <w:rPr>
          <w:rFonts w:ascii="Arial" w:hAnsi="Arial" w:cs="Arial"/>
          <w:spacing w:val="30"/>
          <w:sz w:val="24"/>
          <w:szCs w:val="24"/>
        </w:rPr>
        <w:lastRenderedPageBreak/>
        <w:t>must prioritise human intellect, creativity and collaboration over automation</w:t>
      </w:r>
      <w:r w:rsidR="003E344D" w:rsidRPr="00EC0EBF">
        <w:rPr>
          <w:rFonts w:ascii="Arial" w:hAnsi="Arial" w:cs="Arial"/>
          <w:spacing w:val="30"/>
          <w:sz w:val="24"/>
          <w:szCs w:val="24"/>
        </w:rPr>
        <w:t xml:space="preserve"> ensuring that education a transformative and deeply human </w:t>
      </w:r>
      <w:r w:rsidR="002E2065" w:rsidRPr="00EC0EBF">
        <w:rPr>
          <w:rFonts w:ascii="Arial" w:hAnsi="Arial" w:cs="Arial"/>
          <w:spacing w:val="30"/>
          <w:sz w:val="24"/>
          <w:szCs w:val="24"/>
        </w:rPr>
        <w:t>endeavour</w:t>
      </w:r>
      <w:r w:rsidR="003E344D" w:rsidRPr="00EC0EBF">
        <w:rPr>
          <w:rFonts w:ascii="Arial" w:hAnsi="Arial" w:cs="Arial"/>
          <w:spacing w:val="30"/>
          <w:sz w:val="24"/>
          <w:szCs w:val="24"/>
        </w:rPr>
        <w:t>.</w:t>
      </w:r>
    </w:p>
    <w:p w14:paraId="2369E781" w14:textId="77777777" w:rsidR="002A1275" w:rsidRPr="00EC0EBF" w:rsidRDefault="002A1275" w:rsidP="00EC0EBF">
      <w:pPr>
        <w:spacing w:line="360" w:lineRule="auto"/>
        <w:jc w:val="both"/>
        <w:rPr>
          <w:rFonts w:ascii="Arial" w:hAnsi="Arial" w:cs="Arial"/>
          <w:b/>
          <w:bCs/>
          <w:spacing w:val="30"/>
          <w:sz w:val="24"/>
          <w:szCs w:val="24"/>
          <w:u w:val="single"/>
        </w:rPr>
      </w:pPr>
    </w:p>
    <w:p w14:paraId="4B81B29E" w14:textId="199C7CBC" w:rsidR="00B51635" w:rsidRPr="00EC0EBF" w:rsidRDefault="00B51635" w:rsidP="00EC0EBF">
      <w:pPr>
        <w:spacing w:line="360" w:lineRule="auto"/>
        <w:jc w:val="both"/>
        <w:rPr>
          <w:rFonts w:ascii="Arial" w:hAnsi="Arial" w:cs="Arial"/>
          <w:b/>
          <w:bCs/>
          <w:sz w:val="24"/>
          <w:szCs w:val="24"/>
          <w:u w:val="single"/>
        </w:rPr>
      </w:pPr>
      <w:r w:rsidRPr="00EC0EBF">
        <w:rPr>
          <w:rFonts w:ascii="Arial" w:hAnsi="Arial" w:cs="Arial"/>
          <w:b/>
          <w:bCs/>
          <w:sz w:val="24"/>
          <w:szCs w:val="24"/>
          <w:u w:val="single"/>
        </w:rPr>
        <w:t>Reference</w:t>
      </w:r>
      <w:r w:rsidR="00A07D31" w:rsidRPr="00EC0EBF">
        <w:rPr>
          <w:rFonts w:ascii="Arial" w:hAnsi="Arial" w:cs="Arial"/>
          <w:b/>
          <w:bCs/>
          <w:sz w:val="24"/>
          <w:szCs w:val="24"/>
          <w:u w:val="single"/>
        </w:rPr>
        <w:t xml:space="preserve"> List:</w:t>
      </w:r>
    </w:p>
    <w:p w14:paraId="58FE90FB" w14:textId="77777777" w:rsidR="006D07F2" w:rsidRPr="00EC0EBF" w:rsidRDefault="006D07F2" w:rsidP="00EC0EBF">
      <w:pPr>
        <w:spacing w:line="360" w:lineRule="auto"/>
        <w:jc w:val="both"/>
        <w:rPr>
          <w:rFonts w:ascii="Arial" w:hAnsi="Arial" w:cs="Arial"/>
          <w:b/>
          <w:bCs/>
          <w:sz w:val="24"/>
          <w:szCs w:val="24"/>
        </w:rPr>
      </w:pPr>
    </w:p>
    <w:p w14:paraId="4EB96ACE" w14:textId="77777777" w:rsidR="006D07F2" w:rsidRPr="00EC0EBF" w:rsidRDefault="006D07F2" w:rsidP="00EC0EBF">
      <w:pPr>
        <w:tabs>
          <w:tab w:val="right" w:pos="11400"/>
        </w:tabs>
        <w:spacing w:line="360" w:lineRule="auto"/>
        <w:jc w:val="both"/>
        <w:rPr>
          <w:rFonts w:ascii="Arial" w:hAnsi="Arial" w:cs="Arial"/>
          <w:b/>
          <w:bCs/>
          <w:sz w:val="24"/>
          <w:szCs w:val="24"/>
        </w:rPr>
      </w:pPr>
      <w:r w:rsidRPr="00EC0EBF">
        <w:rPr>
          <w:rFonts w:ascii="Arial" w:hAnsi="Arial" w:cs="Arial"/>
          <w:b/>
          <w:bCs/>
          <w:sz w:val="24"/>
          <w:szCs w:val="24"/>
        </w:rPr>
        <w:t>Brady, K., Taehee, K., Reddy, N. and Nikhila, R., 2025. AI and academic integrity: Exploring student perceptions and implications for higher education. In: Proceedings of the International Conference on Educational Innovation and Technology. Springer Verlag.</w:t>
      </w:r>
    </w:p>
    <w:p w14:paraId="3A432E50" w14:textId="77777777" w:rsidR="006D07F2" w:rsidRPr="00EC0EBF" w:rsidRDefault="006D07F2" w:rsidP="00EC0EBF">
      <w:pPr>
        <w:tabs>
          <w:tab w:val="right" w:pos="11400"/>
        </w:tabs>
        <w:spacing w:line="360" w:lineRule="auto"/>
        <w:jc w:val="both"/>
        <w:rPr>
          <w:rFonts w:ascii="Arial" w:hAnsi="Arial" w:cs="Arial"/>
          <w:b/>
          <w:bCs/>
          <w:sz w:val="24"/>
          <w:szCs w:val="24"/>
        </w:rPr>
      </w:pPr>
      <w:hyperlink r:id="rId7" w:history="1">
        <w:r w:rsidRPr="00EC0EBF">
          <w:rPr>
            <w:rStyle w:val="Hyperlink"/>
            <w:rFonts w:ascii="Arial" w:hAnsi="Arial" w:cs="Arial"/>
            <w:b/>
            <w:bCs/>
            <w:sz w:val="24"/>
            <w:szCs w:val="24"/>
          </w:rPr>
          <w:t>https://librarysearch.uwtsd.ac.uk/permalink/44WHELF_UWTSD/igoone/cdi_hal_primary_oai_HAL_hal_05063030v1</w:t>
        </w:r>
      </w:hyperlink>
    </w:p>
    <w:p w14:paraId="683F973F" w14:textId="77777777" w:rsidR="00562F85" w:rsidRPr="00EC0EBF" w:rsidRDefault="00562F85" w:rsidP="00EC0EBF">
      <w:pPr>
        <w:spacing w:line="360" w:lineRule="auto"/>
        <w:jc w:val="both"/>
        <w:rPr>
          <w:rFonts w:ascii="Arial" w:hAnsi="Arial" w:cs="Arial"/>
          <w:b/>
          <w:bCs/>
          <w:sz w:val="24"/>
          <w:szCs w:val="24"/>
        </w:rPr>
      </w:pPr>
    </w:p>
    <w:p w14:paraId="3C3630BA" w14:textId="77777777" w:rsidR="00B51635" w:rsidRPr="00EC0EBF" w:rsidRDefault="00B51635" w:rsidP="00EC0EBF">
      <w:pPr>
        <w:spacing w:line="360" w:lineRule="auto"/>
        <w:jc w:val="both"/>
        <w:rPr>
          <w:rFonts w:ascii="Arial" w:hAnsi="Arial" w:cs="Arial"/>
          <w:b/>
          <w:bCs/>
          <w:sz w:val="24"/>
          <w:szCs w:val="24"/>
        </w:rPr>
      </w:pPr>
      <w:r w:rsidRPr="00EC0EBF">
        <w:rPr>
          <w:rFonts w:ascii="Arial" w:hAnsi="Arial" w:cs="Arial"/>
          <w:b/>
          <w:bCs/>
          <w:sz w:val="24"/>
          <w:szCs w:val="24"/>
        </w:rPr>
        <w:t>Guangrui, L., Dandan, L., Rui, W. and Lihu, Y., 2025. The impact of AI-assisted pair programming on student motivation, programming anxiety, collaborative learning, and programming performance: a comparative study with traditional pair programming and individual approaches. Journal of Educational Technology, 12(1), pp.1–15.</w:t>
      </w:r>
    </w:p>
    <w:p w14:paraId="0D384B88" w14:textId="77777777" w:rsidR="00562F85" w:rsidRPr="00EC0EBF" w:rsidRDefault="00562F85" w:rsidP="00EC0EBF">
      <w:pPr>
        <w:spacing w:line="360" w:lineRule="auto"/>
        <w:jc w:val="both"/>
        <w:rPr>
          <w:rFonts w:ascii="Arial" w:hAnsi="Arial" w:cs="Arial"/>
          <w:b/>
          <w:bCs/>
          <w:sz w:val="24"/>
          <w:szCs w:val="24"/>
        </w:rPr>
      </w:pPr>
      <w:hyperlink r:id="rId8" w:history="1">
        <w:r w:rsidRPr="00EC0EBF">
          <w:rPr>
            <w:rStyle w:val="Hyperlink"/>
            <w:rFonts w:ascii="Arial" w:hAnsi="Arial" w:cs="Arial"/>
            <w:b/>
            <w:bCs/>
            <w:sz w:val="24"/>
            <w:szCs w:val="24"/>
          </w:rPr>
          <w:t>https://www.proquest.com/scholarly-journals/impact-ai-assisted-pair-programming-on-student/docview/3173679773/se-2?accountid=130472</w:t>
        </w:r>
      </w:hyperlink>
    </w:p>
    <w:p w14:paraId="1461F673" w14:textId="77777777" w:rsidR="00562F85" w:rsidRPr="00EC0EBF" w:rsidRDefault="00562F85" w:rsidP="00EC0EBF">
      <w:pPr>
        <w:spacing w:line="360" w:lineRule="auto"/>
        <w:jc w:val="both"/>
        <w:rPr>
          <w:rFonts w:ascii="Arial" w:hAnsi="Arial" w:cs="Arial"/>
          <w:b/>
          <w:bCs/>
          <w:sz w:val="24"/>
          <w:szCs w:val="24"/>
        </w:rPr>
      </w:pPr>
    </w:p>
    <w:p w14:paraId="05F82777" w14:textId="77777777" w:rsidR="00B51635" w:rsidRPr="00EC0EBF" w:rsidRDefault="00B51635" w:rsidP="00EC0EBF">
      <w:pPr>
        <w:spacing w:line="360" w:lineRule="auto"/>
        <w:jc w:val="both"/>
        <w:rPr>
          <w:rFonts w:ascii="Arial" w:hAnsi="Arial" w:cs="Arial"/>
          <w:b/>
          <w:bCs/>
          <w:sz w:val="24"/>
          <w:szCs w:val="24"/>
        </w:rPr>
      </w:pPr>
      <w:r w:rsidRPr="00EC0EBF">
        <w:rPr>
          <w:rFonts w:ascii="Arial" w:hAnsi="Arial" w:cs="Arial"/>
          <w:b/>
          <w:bCs/>
          <w:sz w:val="24"/>
          <w:szCs w:val="24"/>
        </w:rPr>
        <w:t>Haoming, L., Chengliang, C., Zhan, H., Fa, X., Chunjia, L. and Xianlong, L., 2025. Impact of AI-agent-supported collaborative learning on the learning outcomes of university programming courses. International Journal of Educational Innovation, 56(3), pp.37–50.</w:t>
      </w:r>
    </w:p>
    <w:p w14:paraId="483DAE6C" w14:textId="1879B222" w:rsidR="00562F85" w:rsidRPr="00EC0EBF" w:rsidRDefault="00562F85" w:rsidP="00EC0EBF">
      <w:pPr>
        <w:spacing w:line="360" w:lineRule="auto"/>
        <w:jc w:val="both"/>
        <w:rPr>
          <w:rFonts w:ascii="Arial" w:hAnsi="Arial" w:cs="Arial"/>
          <w:sz w:val="24"/>
          <w:szCs w:val="24"/>
        </w:rPr>
      </w:pPr>
      <w:hyperlink r:id="rId9" w:history="1">
        <w:r w:rsidRPr="00EC0EBF">
          <w:rPr>
            <w:rStyle w:val="Hyperlink"/>
            <w:rFonts w:ascii="Arial" w:hAnsi="Arial" w:cs="Arial"/>
            <w:b/>
            <w:bCs/>
            <w:sz w:val="24"/>
            <w:szCs w:val="24"/>
          </w:rPr>
          <w:t>https://librarysearch.uwtsd.ac.uk/discovery/fulldisplay?docid=cdi_doaj_primary_oai_doaj_org_article_5a7b6b4fedbb46c38a492de0ce5a8748&amp;context=PC&amp;vid=44WHELF_UWTSD:44WHELF_UWTSD_VU1&amp;lang=en&amp;adaptor=Primo%20Central</w:t>
        </w:r>
      </w:hyperlink>
    </w:p>
    <w:p w14:paraId="67FB0D2E" w14:textId="77777777" w:rsidR="00A55EEF" w:rsidRPr="00EC0EBF" w:rsidRDefault="00A55EEF" w:rsidP="00EC0EBF">
      <w:pPr>
        <w:spacing w:line="360" w:lineRule="auto"/>
        <w:jc w:val="both"/>
        <w:rPr>
          <w:rFonts w:ascii="Arial" w:hAnsi="Arial" w:cs="Arial"/>
          <w:b/>
          <w:bCs/>
          <w:sz w:val="24"/>
          <w:szCs w:val="24"/>
        </w:rPr>
      </w:pPr>
    </w:p>
    <w:p w14:paraId="1C0EB62E" w14:textId="77777777" w:rsidR="00B51635" w:rsidRPr="00EC0EBF" w:rsidRDefault="00B51635" w:rsidP="00EC0EBF">
      <w:pPr>
        <w:spacing w:line="360" w:lineRule="auto"/>
        <w:jc w:val="both"/>
        <w:rPr>
          <w:rFonts w:ascii="Arial" w:hAnsi="Arial" w:cs="Arial"/>
          <w:b/>
          <w:bCs/>
          <w:sz w:val="24"/>
          <w:szCs w:val="24"/>
        </w:rPr>
      </w:pPr>
      <w:r w:rsidRPr="00EC0EBF">
        <w:rPr>
          <w:rFonts w:ascii="Arial" w:hAnsi="Arial" w:cs="Arial"/>
          <w:b/>
          <w:bCs/>
          <w:sz w:val="24"/>
          <w:szCs w:val="24"/>
        </w:rPr>
        <w:t>Safi, M., 2025. Generative AI agents and their impact on higher education. Technology in Education Journal, 56(1), pp.24–30.</w:t>
      </w:r>
    </w:p>
    <w:p w14:paraId="32A93627" w14:textId="77777777" w:rsidR="00A55EEF" w:rsidRPr="00EC0EBF" w:rsidRDefault="00A55EEF" w:rsidP="00EC0EBF">
      <w:pPr>
        <w:spacing w:line="360" w:lineRule="auto"/>
        <w:jc w:val="both"/>
        <w:rPr>
          <w:rFonts w:ascii="Arial" w:hAnsi="Arial" w:cs="Arial"/>
          <w:sz w:val="24"/>
          <w:szCs w:val="24"/>
        </w:rPr>
      </w:pPr>
      <w:hyperlink r:id="rId10" w:history="1">
        <w:r w:rsidRPr="00EC0EBF">
          <w:rPr>
            <w:rStyle w:val="Hyperlink"/>
            <w:rFonts w:ascii="Arial" w:hAnsi="Arial" w:cs="Arial"/>
            <w:b/>
            <w:bCs/>
            <w:spacing w:val="30"/>
            <w:sz w:val="24"/>
            <w:szCs w:val="24"/>
          </w:rPr>
          <w:t>https://www.proquest.com/scholarly-journals/plagiarism-age-generative-ai-exploratory/docview/3175025071/se-2?accountid=130472</w:t>
        </w:r>
      </w:hyperlink>
    </w:p>
    <w:p w14:paraId="515D339A" w14:textId="77777777" w:rsidR="006D07F2" w:rsidRPr="00EC0EBF" w:rsidRDefault="006D07F2" w:rsidP="00EC0EBF">
      <w:pPr>
        <w:spacing w:line="360" w:lineRule="auto"/>
        <w:jc w:val="both"/>
        <w:rPr>
          <w:rFonts w:ascii="Arial" w:hAnsi="Arial" w:cs="Arial"/>
          <w:sz w:val="24"/>
          <w:szCs w:val="24"/>
        </w:rPr>
      </w:pPr>
    </w:p>
    <w:p w14:paraId="711986A8" w14:textId="77777777" w:rsidR="006D07F2" w:rsidRPr="00EC0EBF" w:rsidRDefault="006D07F2" w:rsidP="00EC0EBF">
      <w:pPr>
        <w:spacing w:line="360" w:lineRule="auto"/>
        <w:jc w:val="both"/>
        <w:rPr>
          <w:rFonts w:ascii="Arial" w:hAnsi="Arial" w:cs="Arial"/>
          <w:b/>
          <w:bCs/>
          <w:sz w:val="24"/>
          <w:szCs w:val="24"/>
        </w:rPr>
      </w:pPr>
      <w:r w:rsidRPr="00EC0EBF">
        <w:rPr>
          <w:rFonts w:ascii="Arial" w:hAnsi="Arial" w:cs="Arial"/>
          <w:b/>
          <w:bCs/>
          <w:sz w:val="24"/>
          <w:szCs w:val="24"/>
        </w:rPr>
        <w:t>Shivani, T. and Pradeep, K., 2020. Impact of AI Technologies on Teaching, Learning, and Research in Higher Education. Journal of Higher Education Research, 14(3), pp.190–203.</w:t>
      </w:r>
    </w:p>
    <w:p w14:paraId="7B4FC893" w14:textId="77777777" w:rsidR="006D07F2" w:rsidRPr="00EC0EBF" w:rsidRDefault="006D07F2" w:rsidP="00EC0EBF">
      <w:pPr>
        <w:tabs>
          <w:tab w:val="right" w:pos="11400"/>
        </w:tabs>
        <w:spacing w:line="360" w:lineRule="auto"/>
        <w:jc w:val="both"/>
        <w:rPr>
          <w:rFonts w:ascii="Arial" w:hAnsi="Arial" w:cs="Arial"/>
          <w:b/>
          <w:bCs/>
          <w:sz w:val="24"/>
          <w:szCs w:val="24"/>
        </w:rPr>
      </w:pPr>
      <w:hyperlink r:id="rId11" w:history="1">
        <w:r w:rsidRPr="00EC0EBF">
          <w:rPr>
            <w:rStyle w:val="Hyperlink"/>
            <w:rFonts w:ascii="Arial" w:hAnsi="Arial" w:cs="Arial"/>
            <w:b/>
            <w:bCs/>
            <w:sz w:val="24"/>
            <w:szCs w:val="24"/>
          </w:rPr>
          <w:t>https://librarysearch.uwtsd.ac.uk/permalink/44WHELF_UWTSD/neci73/cdi_proquest_ebookcentralchapters_6320251_19_215</w:t>
        </w:r>
      </w:hyperlink>
      <w:r w:rsidRPr="00EC0EBF">
        <w:rPr>
          <w:rFonts w:ascii="Arial" w:hAnsi="Arial" w:cs="Arial"/>
          <w:b/>
          <w:bCs/>
          <w:sz w:val="24"/>
          <w:szCs w:val="24"/>
        </w:rPr>
        <w:tab/>
      </w:r>
    </w:p>
    <w:p w14:paraId="3ECE9ED2" w14:textId="77777777" w:rsidR="006D07F2" w:rsidRPr="00EC0EBF" w:rsidRDefault="006D07F2" w:rsidP="00EC0EBF">
      <w:pPr>
        <w:tabs>
          <w:tab w:val="right" w:pos="11400"/>
        </w:tabs>
        <w:spacing w:line="360" w:lineRule="auto"/>
        <w:jc w:val="both"/>
        <w:rPr>
          <w:rFonts w:ascii="Arial" w:hAnsi="Arial" w:cs="Arial"/>
          <w:b/>
          <w:bCs/>
          <w:sz w:val="24"/>
          <w:szCs w:val="24"/>
        </w:rPr>
      </w:pPr>
    </w:p>
    <w:p w14:paraId="0AF4EC4A" w14:textId="77777777" w:rsidR="006D07F2" w:rsidRPr="00EC0EBF" w:rsidRDefault="006D07F2" w:rsidP="00EC0EBF">
      <w:pPr>
        <w:spacing w:line="360" w:lineRule="auto"/>
        <w:jc w:val="both"/>
        <w:rPr>
          <w:rFonts w:ascii="Arial" w:hAnsi="Arial" w:cs="Arial"/>
          <w:b/>
          <w:bCs/>
          <w:spacing w:val="30"/>
          <w:sz w:val="24"/>
          <w:szCs w:val="24"/>
        </w:rPr>
      </w:pPr>
    </w:p>
    <w:p w14:paraId="5AB6D228" w14:textId="77777777" w:rsidR="00A55EEF" w:rsidRPr="00EC0EBF" w:rsidRDefault="00A55EEF" w:rsidP="00EC0EBF">
      <w:pPr>
        <w:spacing w:line="360" w:lineRule="auto"/>
        <w:jc w:val="both"/>
        <w:rPr>
          <w:rFonts w:ascii="Arial" w:hAnsi="Arial" w:cs="Arial"/>
          <w:b/>
          <w:bCs/>
          <w:sz w:val="24"/>
          <w:szCs w:val="24"/>
        </w:rPr>
      </w:pPr>
    </w:p>
    <w:p w14:paraId="1B79EC31" w14:textId="77777777" w:rsidR="00333957" w:rsidRPr="00EC0EBF" w:rsidRDefault="00333957" w:rsidP="00EC0EBF">
      <w:pPr>
        <w:spacing w:line="360" w:lineRule="auto"/>
        <w:jc w:val="both"/>
        <w:rPr>
          <w:rFonts w:ascii="Arial" w:hAnsi="Arial" w:cs="Arial"/>
          <w:b/>
          <w:bCs/>
          <w:sz w:val="24"/>
          <w:szCs w:val="24"/>
        </w:rPr>
      </w:pPr>
    </w:p>
    <w:p w14:paraId="1D1A9F42" w14:textId="77777777" w:rsidR="001A3800" w:rsidRPr="00EC0EBF" w:rsidRDefault="001A3800" w:rsidP="00EC0EBF">
      <w:pPr>
        <w:spacing w:line="360" w:lineRule="auto"/>
        <w:jc w:val="both"/>
        <w:rPr>
          <w:rFonts w:ascii="Arial" w:hAnsi="Arial" w:cs="Arial"/>
          <w:b/>
          <w:bCs/>
          <w:sz w:val="24"/>
          <w:szCs w:val="24"/>
        </w:rPr>
      </w:pPr>
    </w:p>
    <w:sectPr w:rsidR="001A3800" w:rsidRPr="00EC0EBF" w:rsidSect="001A3800">
      <w:pgSz w:w="14280" w:h="20480"/>
      <w:pgMar w:top="1440" w:right="1440" w:bottom="1440" w:left="1440" w:header="720" w:footer="720"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635"/>
    <w:rsid w:val="00017C64"/>
    <w:rsid w:val="00034D95"/>
    <w:rsid w:val="00056C64"/>
    <w:rsid w:val="000B60D9"/>
    <w:rsid w:val="001119F0"/>
    <w:rsid w:val="00125A0E"/>
    <w:rsid w:val="0014116C"/>
    <w:rsid w:val="0014320F"/>
    <w:rsid w:val="001A3800"/>
    <w:rsid w:val="001A57CD"/>
    <w:rsid w:val="002518C0"/>
    <w:rsid w:val="002651E7"/>
    <w:rsid w:val="002A1275"/>
    <w:rsid w:val="002E2065"/>
    <w:rsid w:val="003152F3"/>
    <w:rsid w:val="00333957"/>
    <w:rsid w:val="00337E8B"/>
    <w:rsid w:val="00350705"/>
    <w:rsid w:val="00392354"/>
    <w:rsid w:val="003E344D"/>
    <w:rsid w:val="003F2B21"/>
    <w:rsid w:val="004062DD"/>
    <w:rsid w:val="00427CD3"/>
    <w:rsid w:val="00436202"/>
    <w:rsid w:val="004726A7"/>
    <w:rsid w:val="00493B19"/>
    <w:rsid w:val="004B4859"/>
    <w:rsid w:val="0050707D"/>
    <w:rsid w:val="0053435B"/>
    <w:rsid w:val="00554516"/>
    <w:rsid w:val="00562F85"/>
    <w:rsid w:val="005842D2"/>
    <w:rsid w:val="00585768"/>
    <w:rsid w:val="005A6F63"/>
    <w:rsid w:val="005E7AE9"/>
    <w:rsid w:val="00601ED0"/>
    <w:rsid w:val="00620D2D"/>
    <w:rsid w:val="006279E9"/>
    <w:rsid w:val="006D07F2"/>
    <w:rsid w:val="00767BFF"/>
    <w:rsid w:val="00787A5A"/>
    <w:rsid w:val="007C22D2"/>
    <w:rsid w:val="00815AD1"/>
    <w:rsid w:val="008527DF"/>
    <w:rsid w:val="008F2A75"/>
    <w:rsid w:val="00904069"/>
    <w:rsid w:val="009473C7"/>
    <w:rsid w:val="00984808"/>
    <w:rsid w:val="00A0070B"/>
    <w:rsid w:val="00A0168F"/>
    <w:rsid w:val="00A02986"/>
    <w:rsid w:val="00A07D31"/>
    <w:rsid w:val="00A1103C"/>
    <w:rsid w:val="00A55EEF"/>
    <w:rsid w:val="00A8652E"/>
    <w:rsid w:val="00AC11FB"/>
    <w:rsid w:val="00AF1811"/>
    <w:rsid w:val="00B51635"/>
    <w:rsid w:val="00BD672D"/>
    <w:rsid w:val="00C27F3E"/>
    <w:rsid w:val="00C441B2"/>
    <w:rsid w:val="00C602A7"/>
    <w:rsid w:val="00C66DF0"/>
    <w:rsid w:val="00CC0DA0"/>
    <w:rsid w:val="00CE71C4"/>
    <w:rsid w:val="00D110A2"/>
    <w:rsid w:val="00D35A2B"/>
    <w:rsid w:val="00DE011B"/>
    <w:rsid w:val="00E43B02"/>
    <w:rsid w:val="00EA0A86"/>
    <w:rsid w:val="00EC0EBF"/>
    <w:rsid w:val="00EF7211"/>
    <w:rsid w:val="00F220EA"/>
    <w:rsid w:val="00F747E7"/>
    <w:rsid w:val="00F76FCA"/>
    <w:rsid w:val="00F934F6"/>
    <w:rsid w:val="00F948A0"/>
    <w:rsid w:val="00FA78CD"/>
    <w:rsid w:val="00FE3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C2EB"/>
  <w15:chartTrackingRefBased/>
  <w15:docId w15:val="{32FFE924-8F26-46B2-B864-920FFB438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6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516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16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16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16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1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6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516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16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16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16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1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635"/>
    <w:rPr>
      <w:rFonts w:eastAsiaTheme="majorEastAsia" w:cstheme="majorBidi"/>
      <w:color w:val="272727" w:themeColor="text1" w:themeTint="D8"/>
    </w:rPr>
  </w:style>
  <w:style w:type="paragraph" w:styleId="Title">
    <w:name w:val="Title"/>
    <w:basedOn w:val="Normal"/>
    <w:next w:val="Normal"/>
    <w:link w:val="TitleChar"/>
    <w:uiPriority w:val="10"/>
    <w:qFormat/>
    <w:rsid w:val="00B51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635"/>
    <w:pPr>
      <w:spacing w:before="160"/>
      <w:jc w:val="center"/>
    </w:pPr>
    <w:rPr>
      <w:i/>
      <w:iCs/>
      <w:color w:val="404040" w:themeColor="text1" w:themeTint="BF"/>
    </w:rPr>
  </w:style>
  <w:style w:type="character" w:customStyle="1" w:styleId="QuoteChar">
    <w:name w:val="Quote Char"/>
    <w:basedOn w:val="DefaultParagraphFont"/>
    <w:link w:val="Quote"/>
    <w:uiPriority w:val="29"/>
    <w:rsid w:val="00B51635"/>
    <w:rPr>
      <w:i/>
      <w:iCs/>
      <w:color w:val="404040" w:themeColor="text1" w:themeTint="BF"/>
    </w:rPr>
  </w:style>
  <w:style w:type="paragraph" w:styleId="ListParagraph">
    <w:name w:val="List Paragraph"/>
    <w:basedOn w:val="Normal"/>
    <w:uiPriority w:val="34"/>
    <w:qFormat/>
    <w:rsid w:val="00B51635"/>
    <w:pPr>
      <w:ind w:left="720"/>
      <w:contextualSpacing/>
    </w:pPr>
  </w:style>
  <w:style w:type="character" w:styleId="IntenseEmphasis">
    <w:name w:val="Intense Emphasis"/>
    <w:basedOn w:val="DefaultParagraphFont"/>
    <w:uiPriority w:val="21"/>
    <w:qFormat/>
    <w:rsid w:val="00B51635"/>
    <w:rPr>
      <w:i/>
      <w:iCs/>
      <w:color w:val="2F5496" w:themeColor="accent1" w:themeShade="BF"/>
    </w:rPr>
  </w:style>
  <w:style w:type="paragraph" w:styleId="IntenseQuote">
    <w:name w:val="Intense Quote"/>
    <w:basedOn w:val="Normal"/>
    <w:next w:val="Normal"/>
    <w:link w:val="IntenseQuoteChar"/>
    <w:uiPriority w:val="30"/>
    <w:qFormat/>
    <w:rsid w:val="00B516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1635"/>
    <w:rPr>
      <w:i/>
      <w:iCs/>
      <w:color w:val="2F5496" w:themeColor="accent1" w:themeShade="BF"/>
    </w:rPr>
  </w:style>
  <w:style w:type="character" w:styleId="IntenseReference">
    <w:name w:val="Intense Reference"/>
    <w:basedOn w:val="DefaultParagraphFont"/>
    <w:uiPriority w:val="32"/>
    <w:qFormat/>
    <w:rsid w:val="00B51635"/>
    <w:rPr>
      <w:b/>
      <w:bCs/>
      <w:smallCaps/>
      <w:color w:val="2F5496" w:themeColor="accent1" w:themeShade="BF"/>
      <w:spacing w:val="5"/>
    </w:rPr>
  </w:style>
  <w:style w:type="character" w:styleId="Hyperlink">
    <w:name w:val="Hyperlink"/>
    <w:basedOn w:val="DefaultParagraphFont"/>
    <w:uiPriority w:val="99"/>
    <w:unhideWhenUsed/>
    <w:rsid w:val="00EF7211"/>
    <w:rPr>
      <w:color w:val="0563C1" w:themeColor="hyperlink"/>
      <w:u w:val="single"/>
    </w:rPr>
  </w:style>
  <w:style w:type="character" w:styleId="UnresolvedMention">
    <w:name w:val="Unresolved Mention"/>
    <w:basedOn w:val="DefaultParagraphFont"/>
    <w:uiPriority w:val="99"/>
    <w:semiHidden/>
    <w:unhideWhenUsed/>
    <w:rsid w:val="00EF7211"/>
    <w:rPr>
      <w:color w:val="605E5C"/>
      <w:shd w:val="clear" w:color="auto" w:fill="E1DFDD"/>
    </w:rPr>
  </w:style>
  <w:style w:type="paragraph" w:styleId="NoSpacing">
    <w:name w:val="No Spacing"/>
    <w:link w:val="NoSpacingChar"/>
    <w:uiPriority w:val="1"/>
    <w:qFormat/>
    <w:rsid w:val="001A38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A380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107860">
      <w:bodyDiv w:val="1"/>
      <w:marLeft w:val="0"/>
      <w:marRight w:val="0"/>
      <w:marTop w:val="0"/>
      <w:marBottom w:val="0"/>
      <w:divBdr>
        <w:top w:val="none" w:sz="0" w:space="0" w:color="auto"/>
        <w:left w:val="none" w:sz="0" w:space="0" w:color="auto"/>
        <w:bottom w:val="none" w:sz="0" w:space="0" w:color="auto"/>
        <w:right w:val="none" w:sz="0" w:space="0" w:color="auto"/>
      </w:divBdr>
    </w:div>
    <w:div w:id="197008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impact-ai-assisted-pair-programming-on-student/docview/3173679773/se-2?accountid=130472"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librarysearch.uwtsd.ac.uk/permalink/44WHELF_UWTSD/igoone/cdi_hal_primary_oai_HAL_hal_05063030v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librarysearch.uwtsd.ac.uk/permalink/44WHELF_UWTSD/neci73/cdi_proquest_ebookcentralchapters_6320251_19_215" TargetMode="External"/><Relationship Id="rId5" Type="http://schemas.openxmlformats.org/officeDocument/2006/relationships/image" Target="media/image1.png"/><Relationship Id="rId10" Type="http://schemas.openxmlformats.org/officeDocument/2006/relationships/hyperlink" Target="https://www.proquest.com/scholarly-journals/plagiarism-age-generative-ai-exploratory/docview/3175025071/se-2?accountid=130472"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doaj_primary_oai_doaj_org_article_5a7b6b4fedbb46c38a492de0ce5a8748&amp;context=PC&amp;vid=44WHELF_UWTSD:44WHELF_UWTSD_VU1&amp;lang=en&amp;adaptor=Primo%20Central"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142313659C4C39B2B9F0C5DC8B241E"/>
        <w:category>
          <w:name w:val="General"/>
          <w:gallery w:val="placeholder"/>
        </w:category>
        <w:types>
          <w:type w:val="bbPlcHdr"/>
        </w:types>
        <w:behaviors>
          <w:behavior w:val="content"/>
        </w:behaviors>
        <w:guid w:val="{E76AB2D2-DB69-4F80-B82E-F1FBE46AD1A5}"/>
      </w:docPartPr>
      <w:docPartBody>
        <w:p w:rsidR="00000000" w:rsidRDefault="006B0178" w:rsidP="006B0178">
          <w:pPr>
            <w:pStyle w:val="0F142313659C4C39B2B9F0C5DC8B241E"/>
          </w:pPr>
          <w:r>
            <w:rPr>
              <w:rFonts w:asciiTheme="majorHAnsi" w:eastAsiaTheme="majorEastAsia" w:hAnsiTheme="majorHAnsi" w:cstheme="majorBidi"/>
              <w:caps/>
              <w:color w:val="4472C4" w:themeColor="accent1"/>
              <w:sz w:val="80"/>
              <w:szCs w:val="80"/>
            </w:rPr>
            <w:t>[Document title]</w:t>
          </w:r>
        </w:p>
      </w:docPartBody>
    </w:docPart>
    <w:docPart>
      <w:docPartPr>
        <w:name w:val="3F33C7367C734368A2DF1C84BD06B4E0"/>
        <w:category>
          <w:name w:val="General"/>
          <w:gallery w:val="placeholder"/>
        </w:category>
        <w:types>
          <w:type w:val="bbPlcHdr"/>
        </w:types>
        <w:behaviors>
          <w:behavior w:val="content"/>
        </w:behaviors>
        <w:guid w:val="{B7C64ED0-BA14-4FE3-8710-967D9C8FBD37}"/>
      </w:docPartPr>
      <w:docPartBody>
        <w:p w:rsidR="00000000" w:rsidRDefault="006B0178" w:rsidP="006B0178">
          <w:pPr>
            <w:pStyle w:val="3F33C7367C734368A2DF1C84BD06B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178"/>
    <w:rsid w:val="006B0178"/>
    <w:rsid w:val="008F2A75"/>
    <w:rsid w:val="00E73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142313659C4C39B2B9F0C5DC8B241E">
    <w:name w:val="0F142313659C4C39B2B9F0C5DC8B241E"/>
    <w:rsid w:val="006B0178"/>
  </w:style>
  <w:style w:type="paragraph" w:customStyle="1" w:styleId="3F33C7367C734368A2DF1C84BD06B4E0">
    <w:name w:val="3F33C7367C734368A2DF1C84BD06B4E0"/>
    <w:rsid w:val="006B01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C327D-FCA5-45AE-8EFD-95279E54B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5</Pages>
  <Words>1149</Words>
  <Characters>6553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AI-Assisted Writing</dc:title>
  <dc:subject>Supporting or Stifling Creativity?</dc:subject>
  <dc:creator>kathirvelan ganesan</dc:creator>
  <cp:keywords/>
  <dc:description/>
  <cp:lastModifiedBy>kathirvelan ganesan</cp:lastModifiedBy>
  <cp:revision>15</cp:revision>
  <dcterms:created xsi:type="dcterms:W3CDTF">2025-05-30T01:17:00Z</dcterms:created>
  <dcterms:modified xsi:type="dcterms:W3CDTF">2025-05-30T02:06:00Z</dcterms:modified>
</cp:coreProperties>
</file>