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DA391" w14:textId="1F658C7E" w:rsidR="00573067" w:rsidRPr="006574C1" w:rsidRDefault="00BD3B37" w:rsidP="00573067">
      <w:pPr>
        <w:jc w:val="center"/>
        <w:rPr>
          <w:sz w:val="24"/>
          <w:szCs w:val="24"/>
          <w:u w:val="single"/>
        </w:rPr>
      </w:pPr>
      <w:r>
        <w:rPr>
          <w:sz w:val="24"/>
          <w:szCs w:val="24"/>
          <w:u w:val="single"/>
        </w:rPr>
        <w:t xml:space="preserve">Analyse the ways in which Claudian attacks Eutropius in his </w:t>
      </w:r>
      <w:r>
        <w:rPr>
          <w:i/>
          <w:iCs/>
          <w:sz w:val="24"/>
          <w:szCs w:val="24"/>
          <w:u w:val="single"/>
        </w:rPr>
        <w:t>In Eutropium</w:t>
      </w:r>
      <w:r w:rsidR="006574C1">
        <w:rPr>
          <w:i/>
          <w:iCs/>
          <w:sz w:val="24"/>
          <w:szCs w:val="24"/>
          <w:u w:val="single"/>
        </w:rPr>
        <w:t xml:space="preserve"> </w:t>
      </w:r>
    </w:p>
    <w:p w14:paraId="74CB1BA4" w14:textId="77777777" w:rsidR="006C13DE" w:rsidRDefault="006C13DE" w:rsidP="002552AA">
      <w:pPr>
        <w:jc w:val="both"/>
      </w:pPr>
    </w:p>
    <w:p w14:paraId="69EA54C4" w14:textId="3C7EC86F" w:rsidR="00D1536D" w:rsidRDefault="00710A94" w:rsidP="002552AA">
      <w:pPr>
        <w:jc w:val="both"/>
      </w:pPr>
      <w:r w:rsidRPr="00710A94">
        <w:t>There are several passages from Claudian’s In Eutropium poem that could be considered an attack against Eutropius</w:t>
      </w:r>
      <w:r w:rsidR="00AA00CC">
        <w:t xml:space="preserve"> and </w:t>
      </w:r>
      <w:r w:rsidR="00193460">
        <w:t>in this essay</w:t>
      </w:r>
      <w:r w:rsidR="00AA00CC">
        <w:t xml:space="preserve"> I will analyses and consider</w:t>
      </w:r>
      <w:r w:rsidR="001A0C39">
        <w:t xml:space="preserve"> a variety of them, while focusing more o</w:t>
      </w:r>
      <w:r w:rsidR="00B03CBD">
        <w:t>n</w:t>
      </w:r>
      <w:r w:rsidR="001A0C39">
        <w:t xml:space="preserve"> the passages in book 1</w:t>
      </w:r>
      <w:r w:rsidR="00D90FA5">
        <w:t xml:space="preserve">. </w:t>
      </w:r>
      <w:r w:rsidR="00FA2383">
        <w:t xml:space="preserve">It is clear that Claudian </w:t>
      </w:r>
      <w:r w:rsidR="00AA00CC">
        <w:t xml:space="preserve">did </w:t>
      </w:r>
      <w:r w:rsidR="00FA2383">
        <w:t xml:space="preserve">not like </w:t>
      </w:r>
      <w:r w:rsidR="00193460">
        <w:t>Eutropius as a consul</w:t>
      </w:r>
      <w:r w:rsidR="001D2B69">
        <w:t>,</w:t>
      </w:r>
      <w:r w:rsidR="00FA2383">
        <w:t xml:space="preserve"> and he is standing against him in this poem</w:t>
      </w:r>
      <w:r w:rsidR="00193460">
        <w:t xml:space="preserve">. Claudian has used the politics of his time as a </w:t>
      </w:r>
      <w:r w:rsidR="00FE2069">
        <w:t>standpoint</w:t>
      </w:r>
      <w:r w:rsidR="00193460">
        <w:t xml:space="preserve"> in his poems </w:t>
      </w:r>
      <w:r w:rsidR="00D1536D">
        <w:t>several times</w:t>
      </w:r>
      <w:r w:rsidR="00D90FA5">
        <w:t>,</w:t>
      </w:r>
      <w:r w:rsidR="00193460">
        <w:t xml:space="preserve"> a</w:t>
      </w:r>
      <w:r w:rsidR="00D1536D">
        <w:t xml:space="preserve"> fact which is particularly</w:t>
      </w:r>
      <w:r w:rsidR="00193460">
        <w:t xml:space="preserve"> clear in </w:t>
      </w:r>
      <w:r w:rsidR="00D90FA5" w:rsidRPr="00B03CBD">
        <w:rPr>
          <w:i/>
          <w:iCs/>
        </w:rPr>
        <w:t>In Eutropiu</w:t>
      </w:r>
      <w:r w:rsidR="00B03CBD" w:rsidRPr="00B03CBD">
        <w:rPr>
          <w:i/>
          <w:iCs/>
        </w:rPr>
        <w:t>m</w:t>
      </w:r>
      <w:r w:rsidR="00D90FA5">
        <w:t xml:space="preserve"> and </w:t>
      </w:r>
      <w:r w:rsidR="00D90FA5" w:rsidRPr="00B03CBD">
        <w:rPr>
          <w:i/>
          <w:iCs/>
        </w:rPr>
        <w:t>Against Eutropius</w:t>
      </w:r>
      <w:r w:rsidR="00B03CBD">
        <w:t xml:space="preserve"> poems.</w:t>
      </w:r>
      <w:r w:rsidR="00193460">
        <w:t xml:space="preserve"> In his political poetry</w:t>
      </w:r>
      <w:r w:rsidR="00FE2069">
        <w:t xml:space="preserve">, a third party is often blamed for any of the disruptions </w:t>
      </w:r>
      <w:r w:rsidR="00D1536D">
        <w:t xml:space="preserve">to </w:t>
      </w:r>
      <w:r w:rsidR="00FE2069">
        <w:t>the state of the world</w:t>
      </w:r>
      <w:r w:rsidR="00D1536D">
        <w:t xml:space="preserve"> or rather the state of the Roman empire</w:t>
      </w:r>
      <w:r w:rsidR="00E9389B">
        <w:t xml:space="preserve"> and for the </w:t>
      </w:r>
      <w:r w:rsidR="00E9389B">
        <w:rPr>
          <w:i/>
          <w:iCs/>
        </w:rPr>
        <w:t xml:space="preserve">In Eutropium </w:t>
      </w:r>
      <w:r w:rsidR="00E9389B">
        <w:t>poem</w:t>
      </w:r>
      <w:r w:rsidR="00FE2069">
        <w:t xml:space="preserve"> Eutropius </w:t>
      </w:r>
      <w:r w:rsidR="00B03CBD">
        <w:t>is</w:t>
      </w:r>
      <w:r w:rsidR="00E9389B">
        <w:t xml:space="preserve"> forced to </w:t>
      </w:r>
      <w:r w:rsidR="00FE2069">
        <w:t>shoulder</w:t>
      </w:r>
      <w:r w:rsidR="00E9389B">
        <w:t xml:space="preserve"> </w:t>
      </w:r>
      <w:r w:rsidR="00FE2069">
        <w:t xml:space="preserve">the blame of the fractured state of the Roman empire. </w:t>
      </w:r>
      <w:r w:rsidR="00AA00CC">
        <w:t xml:space="preserve">Claudian attempted to decrease Eutropius’ reputation through </w:t>
      </w:r>
      <w:r w:rsidR="00B03CBD">
        <w:t xml:space="preserve">this </w:t>
      </w:r>
      <w:r w:rsidR="00AA00CC">
        <w:t>poem</w:t>
      </w:r>
      <w:r w:rsidR="00FE2069">
        <w:t xml:space="preserve"> and continues to try and</w:t>
      </w:r>
      <w:r w:rsidR="000C60C9">
        <w:t xml:space="preserve"> prove that Eutropius was an ineffective</w:t>
      </w:r>
      <w:r w:rsidR="00FE2069">
        <w:t xml:space="preserve"> and </w:t>
      </w:r>
      <w:r w:rsidR="000C60C9">
        <w:t>corrupt</w:t>
      </w:r>
      <w:r w:rsidR="00FE2069">
        <w:t xml:space="preserve"> </w:t>
      </w:r>
      <w:r w:rsidR="000C60C9">
        <w:t>leader</w:t>
      </w:r>
      <w:r w:rsidR="00E9389B">
        <w:t xml:space="preserve"> </w:t>
      </w:r>
      <w:r w:rsidR="00D90FA5">
        <w:t>as to increase the power for Flavius Stilicho, the regent for the Roman emperor Honorius</w:t>
      </w:r>
      <w:r w:rsidR="00E9389B">
        <w:t xml:space="preserve">. </w:t>
      </w:r>
      <w:r w:rsidR="00D90FA5">
        <w:t>Claudian uses</w:t>
      </w:r>
      <w:r w:rsidR="00E9389B">
        <w:t xml:space="preserve"> some of </w:t>
      </w:r>
      <w:r w:rsidR="00D90FA5">
        <w:t>Eutropius’</w:t>
      </w:r>
      <w:r w:rsidR="00E9389B">
        <w:t xml:space="preserve"> military failures, </w:t>
      </w:r>
      <w:r w:rsidR="00B03CBD">
        <w:t>some of his past life choices and him simply being a eunuch</w:t>
      </w:r>
      <w:r w:rsidR="00E9389B">
        <w:t xml:space="preserve"> </w:t>
      </w:r>
      <w:r w:rsidR="00D90FA5">
        <w:t xml:space="preserve">to slander his name, </w:t>
      </w:r>
      <w:r w:rsidR="00E9389B">
        <w:t>which I will explore further</w:t>
      </w:r>
      <w:r w:rsidR="00B03CBD">
        <w:t xml:space="preserve"> in the rest of this essay. </w:t>
      </w:r>
    </w:p>
    <w:p w14:paraId="46E002B9" w14:textId="0DBD318B" w:rsidR="00FE2069" w:rsidRDefault="00FE2069" w:rsidP="002552AA">
      <w:pPr>
        <w:jc w:val="both"/>
      </w:pPr>
      <w:r>
        <w:t>Claudian was a Greek poet</w:t>
      </w:r>
      <w:r w:rsidR="00FB1FDF">
        <w:t xml:space="preserve"> </w:t>
      </w:r>
      <w:r>
        <w:t xml:space="preserve">who went to Italy </w:t>
      </w:r>
      <w:r w:rsidR="00E9389B">
        <w:t>and</w:t>
      </w:r>
      <w:r>
        <w:t xml:space="preserve"> learn</w:t>
      </w:r>
      <w:r w:rsidR="00E9389B">
        <w:t>t</w:t>
      </w:r>
      <w:r>
        <w:t xml:space="preserve"> Latin</w:t>
      </w:r>
      <w:r w:rsidR="00E9389B">
        <w:t>, he</w:t>
      </w:r>
      <w:r>
        <w:t xml:space="preserve"> showcased his talent for the language </w:t>
      </w:r>
      <w:r w:rsidR="00E9389B">
        <w:t>with a poem</w:t>
      </w:r>
      <w:r>
        <w:t xml:space="preserve"> celebrating the consulship of </w:t>
      </w:r>
      <w:r w:rsidR="00AA7107">
        <w:t xml:space="preserve">Probinus and Olybrius in 395. </w:t>
      </w:r>
      <w:r>
        <w:t xml:space="preserve">He was associated with the Roman emperor Honorius </w:t>
      </w:r>
      <w:r w:rsidR="00AA7107">
        <w:t>and supported Stilicho</w:t>
      </w:r>
      <w:r w:rsidR="00B03CBD">
        <w:t xml:space="preserve">. </w:t>
      </w:r>
      <w:r w:rsidR="007322B6">
        <w:t>Eutropius</w:t>
      </w:r>
      <w:r w:rsidR="00D1536D">
        <w:t xml:space="preserve">, however, </w:t>
      </w:r>
      <w:r w:rsidR="007322B6">
        <w:t xml:space="preserve">was a eunuch and became a consul in the Roman empire where he also became a strong figure head for the eastern empire. </w:t>
      </w:r>
      <w:r w:rsidR="00D1536D">
        <w:t xml:space="preserve">He achieved this through a few different military successes and arranging a marriage between Arcadius and Eudoxia, a Frankish consuls daughter. </w:t>
      </w:r>
      <w:r w:rsidR="00D90FA5">
        <w:t>It wasn’t until after the death of the chief advisor to Arcadius, Rufinus</w:t>
      </w:r>
      <w:r w:rsidR="00B03CBD">
        <w:t>,</w:t>
      </w:r>
      <w:r w:rsidR="00D90FA5">
        <w:t xml:space="preserve"> that Eutropius became one of the most powerful men in the Eastern empire. (Dewar, 1990, p.582)</w:t>
      </w:r>
    </w:p>
    <w:p w14:paraId="320295BB" w14:textId="13283DFA" w:rsidR="002552AA" w:rsidRDefault="00BF61BC" w:rsidP="002552AA">
      <w:pPr>
        <w:jc w:val="both"/>
      </w:pPr>
      <w:r>
        <w:t>In book 1 Claudian starts out with a strong description of</w:t>
      </w:r>
      <w:r w:rsidR="006F7907">
        <w:t xml:space="preserve"> Eutropius</w:t>
      </w:r>
      <w:r w:rsidR="001A0C39">
        <w:t>, t</w:t>
      </w:r>
      <w:r w:rsidR="006F7907">
        <w:t>he general opinion of him and his leadership skills</w:t>
      </w:r>
      <w:r w:rsidR="001A0C39">
        <w:t xml:space="preserve"> and </w:t>
      </w:r>
      <w:r w:rsidR="00676A42">
        <w:t>it seems that</w:t>
      </w:r>
      <w:r w:rsidR="001A0C39">
        <w:t xml:space="preserve"> from this </w:t>
      </w:r>
      <w:r w:rsidR="00B03CBD">
        <w:t>perspective</w:t>
      </w:r>
      <w:r w:rsidR="00676A42">
        <w:t xml:space="preserve"> there is a strong dislike of Eutropius held by not only Claudian but by the general public as well. For instance, in the first few lines Claudian mentions half human half beast like creatures, wolves rooming about the cities, stones falling from the sky and the moon “that clash in mid heaven and at twin suns.” (1.4-5) Here Claudian is trying to create a sense of fear at the state of the </w:t>
      </w:r>
      <w:r w:rsidR="000B32F4">
        <w:t>world,</w:t>
      </w:r>
      <w:r w:rsidR="00676A42">
        <w:t xml:space="preserve"> and he is insinuating that it is the fault of Eutropius</w:t>
      </w:r>
      <w:r w:rsidR="00FE2B23">
        <w:t xml:space="preserve"> for all of these evil omens and that he is the worst omen of them all. In line 5 Claudian states that “all portents pale before our eunuch consul</w:t>
      </w:r>
      <w:r w:rsidR="00842A53">
        <w:t xml:space="preserve">”, throughout this poem Claudian is trying to poison the image of Eutropius through insulting his leadership. </w:t>
      </w:r>
    </w:p>
    <w:p w14:paraId="12BE3D62" w14:textId="2E225443" w:rsidR="00211CC7" w:rsidRDefault="00211CC7" w:rsidP="002552AA">
      <w:pPr>
        <w:jc w:val="both"/>
      </w:pPr>
      <w:r w:rsidRPr="00211CC7">
        <w:t xml:space="preserve">Claudian puts an emphasis on the amount of bad omens that Eutropius has brought onto the Eastern empire. One example of this is him declaring that a sacrifice to appease the Gods will “cleanse the consular insignia,” (1.13) and that the sacrifice needs to be Eutropius himself. While this is not a direct physical attack on Eutropius it is the start of one and insinuates the risk of a physical attack. If this idea was to take root in the minds of the public it would have very much become a reality. Perhaps that was Claudian’s goal, to be rid of this particular consul through a gruesome sacrifice, or perhaps Claudian genuinely thought that the consul seat need to be cleansed of Eutropius’ leadership and that future omens would be prevented with his death. Line 12-14 Claudian says, “The consul’s own blood must cleanse the consular insignia, the monster itself must be sacrificed. Whatever it be that fate prepares for us and shows forth by such on omen, let Eutropius’ death, I pray, avert it all.” The use of the word “monster” creates an image in </w:t>
      </w:r>
      <w:r w:rsidR="00AE26E4" w:rsidRPr="00211CC7">
        <w:t>people’s</w:t>
      </w:r>
      <w:r w:rsidRPr="00211CC7">
        <w:t xml:space="preserve"> minds of the kind of man Eutropius is, this dehumanises Eutropius as it conditions people to view him as something </w:t>
      </w:r>
      <w:r w:rsidR="00AE26E4">
        <w:t xml:space="preserve">other than human. </w:t>
      </w:r>
    </w:p>
    <w:p w14:paraId="2DCB1EE9" w14:textId="0B4DBAB2" w:rsidR="00F34CDC" w:rsidRDefault="00F34CDC" w:rsidP="002552AA">
      <w:pPr>
        <w:jc w:val="both"/>
      </w:pPr>
      <w:r>
        <w:lastRenderedPageBreak/>
        <w:t>Another example of Claudian</w:t>
      </w:r>
      <w:r w:rsidR="00D1536D">
        <w:t xml:space="preserve"> insulting Eutropius’ leadership skills</w:t>
      </w:r>
      <w:r>
        <w:t xml:space="preserve"> is in </w:t>
      </w:r>
      <w:r w:rsidR="00D90FA5">
        <w:t xml:space="preserve">the </w:t>
      </w:r>
      <w:r>
        <w:t>lines 10-14. Here Claudian</w:t>
      </w:r>
      <w:r w:rsidR="00B1374F">
        <w:t xml:space="preserve"> mentions some of the military failures of Eutropius and his agricultural failures. The military failure that Claudian is referencing here is </w:t>
      </w:r>
      <w:r w:rsidR="00871283">
        <w:t>him leaving the</w:t>
      </w:r>
      <w:r w:rsidR="00B1374F">
        <w:t xml:space="preserve"> “eastern barbarians</w:t>
      </w:r>
      <w:r w:rsidR="00871283">
        <w:t xml:space="preserve"> to ravage our lands”(1.10-11)</w:t>
      </w:r>
      <w:r w:rsidR="000C60C9">
        <w:t>. It is most likely that Claudian is trying to argue that Eutropius was t</w:t>
      </w:r>
      <w:r w:rsidR="00211CC7">
        <w:t xml:space="preserve">he </w:t>
      </w:r>
      <w:r w:rsidR="000C60C9">
        <w:t>cause of the divide between the Western and Eastern Roman empire</w:t>
      </w:r>
      <w:r w:rsidR="00871283">
        <w:t xml:space="preserve"> with this line as he continuously tries to highlight the strength of the Western empire against the corrupt nature of the Eastern empire. </w:t>
      </w:r>
      <w:r w:rsidR="00D90FA5">
        <w:t>This is an interesting point for Claudian to draw attention to as Eutropius is known for both his military failures and successes. One of the reasons he became the most powerful man in the eastern empire was because of his victory against the Huns</w:t>
      </w:r>
      <w:r w:rsidR="00211CC7">
        <w:t xml:space="preserve"> in 398</w:t>
      </w:r>
      <w:r w:rsidR="00D90FA5">
        <w:t xml:space="preserve">, although his fall from power was ultimately because of the “collusion between the barbarian general Gainas and Tribigild, leader of a rebellion of Ostrogoths in Asia Minor”. (Dewar, 1990, p.582) After this instance he was exiled to Cyprus and then executed. </w:t>
      </w:r>
    </w:p>
    <w:p w14:paraId="73C081D1" w14:textId="6804A1CF" w:rsidR="00211CC7" w:rsidRDefault="00344B20" w:rsidP="002552AA">
      <w:pPr>
        <w:jc w:val="both"/>
      </w:pPr>
      <w:r>
        <w:t xml:space="preserve">A point that occurs several times is that of Eutropius being a eunuch which often comes with a negative stereotype in Late Antiquity, because they lack a certain masculinity they are often seen as lesser than man even if they are trusted with high positions of power in both reality and mythology. This negative viewpoint on eunuchs most likely stems from a place of misogyny in the Roman empire were they often put men on a pedestal. </w:t>
      </w:r>
      <w:r w:rsidR="00211CC7" w:rsidRPr="00211CC7">
        <w:t xml:space="preserve">“Eunuchs were made by either disabling or removing the testes, and sometimes also with the amputation of the penis” (Kuefler, 2012) this was often done so that they could guard women without risking sexual </w:t>
      </w:r>
      <w:proofErr w:type="spellStart"/>
      <w:r w:rsidR="00211CC7" w:rsidRPr="00211CC7">
        <w:t>a</w:t>
      </w:r>
      <w:r>
        <w:t>ssult</w:t>
      </w:r>
      <w:proofErr w:type="spellEnd"/>
      <w:r w:rsidR="00211CC7" w:rsidRPr="00211CC7">
        <w:t xml:space="preserve">. Despite this eunuchs were often used in a sexual manner by various emperors, including Nero, Suetonius, Sporus, Titus and Domitian. In mythology they held high positions of power and were very trusted around woman, even Claudian brings this up in book one when Eutropius is “handed over to a son-in-law as part of a brides dowry. Thus, he would become a lady’s-maid”. (1.70-1) The goddess of Phrygian fertility, Cybele had a eunuch consort, and all of her priest were voluntarily castrated. </w:t>
      </w:r>
    </w:p>
    <w:p w14:paraId="0E91B4A7" w14:textId="52F300F3" w:rsidR="00D90FA5" w:rsidRDefault="002F60A8" w:rsidP="002552AA">
      <w:pPr>
        <w:jc w:val="both"/>
      </w:pPr>
      <w:r>
        <w:t xml:space="preserve">There are several criticisms to Eutropius’ feminine nature. The first instance of this is in line 6 of book 1 where Claudian states “Our cities behold an old woman decked in a consul’s robe who gives a woman’s name to the year.” </w:t>
      </w:r>
      <w:r w:rsidR="00D90FA5">
        <w:t xml:space="preserve">Despite the clear feminine descriptors used for Eutropius here masculine pronouns are used for the duration of the poem alongside a feminine description to weaken Eutropius’ power over the Empire by presenting him as a weak, feeble and unable to lead. Due to the time period, it was unusual for woman to assume leadership roles in this society, so to have a eunuch who </w:t>
      </w:r>
      <w:r w:rsidR="00344B20">
        <w:t>were</w:t>
      </w:r>
      <w:r w:rsidR="00D90FA5">
        <w:t xml:space="preserve"> often view</w:t>
      </w:r>
      <w:r w:rsidR="00344B20">
        <w:t>ed</w:t>
      </w:r>
      <w:r w:rsidR="00D90FA5">
        <w:t xml:space="preserve"> as a feminine man insinuates that they are not as good as a </w:t>
      </w:r>
      <w:r w:rsidR="00344B20">
        <w:t xml:space="preserve"> masculine </w:t>
      </w:r>
      <w:r w:rsidR="00D90FA5">
        <w:t xml:space="preserve">man. </w:t>
      </w:r>
      <w:r w:rsidR="002E2499">
        <w:t>Only a few lines later</w:t>
      </w:r>
      <w:r w:rsidR="00DD54EA">
        <w:t xml:space="preserve"> Claudian is attacking Eutropius’ </w:t>
      </w:r>
      <w:r w:rsidR="002E2499">
        <w:t xml:space="preserve"> </w:t>
      </w:r>
      <w:r w:rsidR="00DD54EA">
        <w:t>right to the consul chair and says that it is a “disgrace to the consul chair” for him to be there. Claudian then goes on to say that even a criminal would be better as long as it was a man. “</w:t>
      </w:r>
      <w:r w:rsidR="009B6125">
        <w:t xml:space="preserve">If it was thy will to disgrace the consul’s chair with a servile occupant let some ‘consul’ come forward with broken chains, let an escaped jail-bird don the robes of Quirinus – but at least give us a man.” (1.16-17) This continuous attack on the state of </w:t>
      </w:r>
      <w:r w:rsidR="0072286C">
        <w:t>Eutropius gender because of his effeminate looks and his castrated nature is repeated through the poem as a clear way to undermine and perpetuate the stigmatized characteristics that came</w:t>
      </w:r>
      <w:r w:rsidR="00F644B7">
        <w:t xml:space="preserve"> </w:t>
      </w:r>
      <w:r w:rsidR="0072286C">
        <w:t xml:space="preserve">along with being a eunuch in ancient Rome. </w:t>
      </w:r>
      <w:r w:rsidR="00F644B7">
        <w:t xml:space="preserve">Lines 47-51 the castration of eunuchs is discussed, “Up hastens the Armenian, skilled by operating with unerring knife to make males womanish and to increase their loathly value by such loss. He drains the body’s life-giving fluid from its double source and with one blow deprives his victim of a father’s function and the name of a husband. Eutropius lay doubtful of life, and the severed sinews drew a numbness deep down in his furthest brain.” These few lines insinuate that all the eunuchs have lost their value as they have lost their ability to be a father and husband and as such as </w:t>
      </w:r>
      <w:r w:rsidR="00FB14AA">
        <w:t>it has created a loss of emotions. This attacks his leadership as it implies that he is weaker because he is a eunuch.</w:t>
      </w:r>
      <w:r w:rsidR="00D90FA5">
        <w:t xml:space="preserve"> </w:t>
      </w:r>
    </w:p>
    <w:p w14:paraId="50E21834" w14:textId="55200912" w:rsidR="00FB14AA" w:rsidRDefault="00FB14AA" w:rsidP="002552AA">
      <w:pPr>
        <w:jc w:val="both"/>
      </w:pPr>
      <w:r>
        <w:lastRenderedPageBreak/>
        <w:t xml:space="preserve">The main emphasis of this poem is that Claudian is longing for what the Roman empire once was and the greatness that it once emulated. The criticism of the state of the empire at the time the poem was written and the nostalgia </w:t>
      </w:r>
      <w:r w:rsidR="00FA2383">
        <w:t xml:space="preserve">for how the Roman empire used to be is </w:t>
      </w:r>
      <w:r w:rsidR="00D90FA5">
        <w:t xml:space="preserve">unfairly put on Eutropius’ shoulders, however it is a clever political tactic to manipulate the general public of the Roman empire into believing that the issues will be resolved once Eutropius is out of power. It puts the trust back into the emperor and </w:t>
      </w:r>
      <w:r w:rsidR="00211CC7">
        <w:t>Stilicho</w:t>
      </w:r>
      <w:r w:rsidR="00D90FA5">
        <w:t xml:space="preserve">. </w:t>
      </w:r>
    </w:p>
    <w:p w14:paraId="41BC7B28" w14:textId="77777777" w:rsidR="002552AA" w:rsidRPr="002552AA" w:rsidRDefault="002552AA" w:rsidP="002552AA">
      <w:pPr>
        <w:jc w:val="both"/>
      </w:pPr>
    </w:p>
    <w:p w14:paraId="20FFD49A" w14:textId="77777777" w:rsidR="00B90359" w:rsidRDefault="00B90359" w:rsidP="00573067">
      <w:pPr>
        <w:jc w:val="center"/>
        <w:rPr>
          <w:sz w:val="24"/>
          <w:szCs w:val="24"/>
          <w:u w:val="single"/>
        </w:rPr>
      </w:pPr>
    </w:p>
    <w:p w14:paraId="3AD6E21B" w14:textId="29852EDC" w:rsidR="00B90359" w:rsidRDefault="00B90359" w:rsidP="00B90359">
      <w:pPr>
        <w:jc w:val="both"/>
        <w:rPr>
          <w:sz w:val="24"/>
          <w:szCs w:val="24"/>
          <w:u w:val="single"/>
        </w:rPr>
      </w:pPr>
      <w:r>
        <w:rPr>
          <w:sz w:val="24"/>
          <w:szCs w:val="24"/>
          <w:u w:val="single"/>
        </w:rPr>
        <w:t xml:space="preserve">Bibliography </w:t>
      </w:r>
    </w:p>
    <w:p w14:paraId="34E5B5F2" w14:textId="523B26EF" w:rsidR="00C618FE" w:rsidRDefault="00C618FE" w:rsidP="00B90359">
      <w:pPr>
        <w:jc w:val="both"/>
      </w:pPr>
      <w:r>
        <w:t xml:space="preserve">Anderson, G. 1980. “Simulator Simius” Cambridge University Press on behalf of The Classical Association </w:t>
      </w:r>
    </w:p>
    <w:p w14:paraId="053122F7" w14:textId="0B5AC935" w:rsidR="00B90359" w:rsidRDefault="00B90359" w:rsidP="00B90359">
      <w:pPr>
        <w:jc w:val="both"/>
      </w:pPr>
      <w:r>
        <w:t>Burre</w:t>
      </w:r>
      <w:r w:rsidR="009D56D5">
        <w:t>l</w:t>
      </w:r>
      <w:r>
        <w:t xml:space="preserve">l, E. 2003. “Claudian’s </w:t>
      </w:r>
      <w:r>
        <w:rPr>
          <w:i/>
          <w:iCs/>
        </w:rPr>
        <w:t xml:space="preserve">In Eutropium liber alter : </w:t>
      </w:r>
      <w:r>
        <w:t>Fiction and History”</w:t>
      </w:r>
      <w:r w:rsidR="00932F82">
        <w:t xml:space="preserve"> </w:t>
      </w:r>
      <w:r w:rsidR="00932F82" w:rsidRPr="00932F82">
        <w:t>Société d'Études Latines de Bruxelles</w:t>
      </w:r>
    </w:p>
    <w:p w14:paraId="4A248837" w14:textId="1DCBA007" w:rsidR="00C618FE" w:rsidRDefault="00C618FE" w:rsidP="00B90359">
      <w:pPr>
        <w:jc w:val="both"/>
      </w:pPr>
      <w:r>
        <w:t>Christiansen, P.G. 1970. “Claudian and the East” Franz Steiner Verlag</w:t>
      </w:r>
    </w:p>
    <w:p w14:paraId="3A67A853" w14:textId="26865AEC" w:rsidR="00C618FE" w:rsidRDefault="00C618FE" w:rsidP="00B90359">
      <w:pPr>
        <w:jc w:val="both"/>
      </w:pPr>
      <w:r>
        <w:t xml:space="preserve">Dewar, M. 1990. “The Fall of Eutropius” Cambridge University Press on behalf of The Classical Association </w:t>
      </w:r>
    </w:p>
    <w:p w14:paraId="00BEE464" w14:textId="21B0F6A6" w:rsidR="00D90FA5" w:rsidRDefault="00AE28A3" w:rsidP="00B90359">
      <w:pPr>
        <w:jc w:val="both"/>
      </w:pPr>
      <w:r w:rsidRPr="00AE28A3">
        <w:t xml:space="preserve">Hinds, S. 2013 </w:t>
      </w:r>
      <w:r w:rsidR="00A52D7A">
        <w:t>“</w:t>
      </w:r>
      <w:r w:rsidRPr="00AE28A3">
        <w:t>Claudianism in the De Raptu Proserpinae’, in T.D. Papanghelis, S.J. Harrison, and S. Frangoulidis (edd.), Generic Interfaces in Latin Literature</w:t>
      </w:r>
      <w:r w:rsidR="00A52D7A">
        <w:t>”</w:t>
      </w:r>
      <w:r>
        <w:t xml:space="preserve"> De Gruyter</w:t>
      </w:r>
    </w:p>
    <w:p w14:paraId="6B5407D7" w14:textId="673CE58F" w:rsidR="00AE28A3" w:rsidRDefault="00A52D7A" w:rsidP="00B90359">
      <w:pPr>
        <w:jc w:val="both"/>
      </w:pPr>
      <w:r>
        <w:t xml:space="preserve">Kuefler, M. 2012 “The Encyclopaedia of Ancient History, Human Castration.” John Wiley &amp; sons, Ltd Publication </w:t>
      </w:r>
    </w:p>
    <w:p w14:paraId="06B85CB0" w14:textId="3F9F8061" w:rsidR="00C618FE" w:rsidRPr="00B90359" w:rsidRDefault="00C618FE" w:rsidP="00B90359">
      <w:pPr>
        <w:jc w:val="both"/>
      </w:pPr>
      <w:r>
        <w:t xml:space="preserve">Loeb. 1922. “Claudian, In Eutropium” Harvard University Press </w:t>
      </w:r>
    </w:p>
    <w:sectPr w:rsidR="00C618FE" w:rsidRPr="00B90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067"/>
    <w:rsid w:val="000B32F4"/>
    <w:rsid w:val="000C60C9"/>
    <w:rsid w:val="00162A4A"/>
    <w:rsid w:val="00193460"/>
    <w:rsid w:val="001A0C39"/>
    <w:rsid w:val="001D0975"/>
    <w:rsid w:val="001D2B69"/>
    <w:rsid w:val="00211CC7"/>
    <w:rsid w:val="002552AA"/>
    <w:rsid w:val="002B01EE"/>
    <w:rsid w:val="002E2499"/>
    <w:rsid w:val="002F60A8"/>
    <w:rsid w:val="00344B20"/>
    <w:rsid w:val="00484492"/>
    <w:rsid w:val="00546874"/>
    <w:rsid w:val="0056423C"/>
    <w:rsid w:val="00573067"/>
    <w:rsid w:val="005A3BE3"/>
    <w:rsid w:val="005C45FD"/>
    <w:rsid w:val="006574C1"/>
    <w:rsid w:val="00676A42"/>
    <w:rsid w:val="006C13DE"/>
    <w:rsid w:val="006E092A"/>
    <w:rsid w:val="006F7907"/>
    <w:rsid w:val="00710A94"/>
    <w:rsid w:val="0072286C"/>
    <w:rsid w:val="007322B6"/>
    <w:rsid w:val="00812C13"/>
    <w:rsid w:val="00842A53"/>
    <w:rsid w:val="00861F13"/>
    <w:rsid w:val="00871283"/>
    <w:rsid w:val="00932F82"/>
    <w:rsid w:val="009A3D08"/>
    <w:rsid w:val="009B6125"/>
    <w:rsid w:val="009D56D5"/>
    <w:rsid w:val="00A465B9"/>
    <w:rsid w:val="00A52D7A"/>
    <w:rsid w:val="00AA00CC"/>
    <w:rsid w:val="00AA7107"/>
    <w:rsid w:val="00AE26E4"/>
    <w:rsid w:val="00AE28A3"/>
    <w:rsid w:val="00B03CBD"/>
    <w:rsid w:val="00B1374F"/>
    <w:rsid w:val="00B222CF"/>
    <w:rsid w:val="00B90359"/>
    <w:rsid w:val="00BD3B37"/>
    <w:rsid w:val="00BF61BC"/>
    <w:rsid w:val="00C34141"/>
    <w:rsid w:val="00C4577F"/>
    <w:rsid w:val="00C546FA"/>
    <w:rsid w:val="00C618FE"/>
    <w:rsid w:val="00D1536D"/>
    <w:rsid w:val="00D90FA5"/>
    <w:rsid w:val="00DB1425"/>
    <w:rsid w:val="00DD46EF"/>
    <w:rsid w:val="00DD54EA"/>
    <w:rsid w:val="00E32F35"/>
    <w:rsid w:val="00E9389B"/>
    <w:rsid w:val="00E96B5A"/>
    <w:rsid w:val="00EC23DB"/>
    <w:rsid w:val="00EF4CC3"/>
    <w:rsid w:val="00F34CDC"/>
    <w:rsid w:val="00F644B7"/>
    <w:rsid w:val="00F8305C"/>
    <w:rsid w:val="00FA2383"/>
    <w:rsid w:val="00FB14AA"/>
    <w:rsid w:val="00FB1FDF"/>
    <w:rsid w:val="00FE2069"/>
    <w:rsid w:val="00FE2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95B0"/>
  <w15:chartTrackingRefBased/>
  <w15:docId w15:val="{991176EF-D039-4A1A-BB34-26F26AAF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3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3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30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30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30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30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0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0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0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0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30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30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30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30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30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0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0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067"/>
    <w:rPr>
      <w:rFonts w:eastAsiaTheme="majorEastAsia" w:cstheme="majorBidi"/>
      <w:color w:val="272727" w:themeColor="text1" w:themeTint="D8"/>
    </w:rPr>
  </w:style>
  <w:style w:type="paragraph" w:styleId="Title">
    <w:name w:val="Title"/>
    <w:basedOn w:val="Normal"/>
    <w:next w:val="Normal"/>
    <w:link w:val="TitleChar"/>
    <w:uiPriority w:val="10"/>
    <w:qFormat/>
    <w:rsid w:val="005730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0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0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0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067"/>
    <w:pPr>
      <w:spacing w:before="160"/>
      <w:jc w:val="center"/>
    </w:pPr>
    <w:rPr>
      <w:i/>
      <w:iCs/>
      <w:color w:val="404040" w:themeColor="text1" w:themeTint="BF"/>
    </w:rPr>
  </w:style>
  <w:style w:type="character" w:customStyle="1" w:styleId="QuoteChar">
    <w:name w:val="Quote Char"/>
    <w:basedOn w:val="DefaultParagraphFont"/>
    <w:link w:val="Quote"/>
    <w:uiPriority w:val="29"/>
    <w:rsid w:val="00573067"/>
    <w:rPr>
      <w:i/>
      <w:iCs/>
      <w:color w:val="404040" w:themeColor="text1" w:themeTint="BF"/>
    </w:rPr>
  </w:style>
  <w:style w:type="paragraph" w:styleId="ListParagraph">
    <w:name w:val="List Paragraph"/>
    <w:basedOn w:val="Normal"/>
    <w:uiPriority w:val="34"/>
    <w:qFormat/>
    <w:rsid w:val="00573067"/>
    <w:pPr>
      <w:ind w:left="720"/>
      <w:contextualSpacing/>
    </w:pPr>
  </w:style>
  <w:style w:type="character" w:styleId="IntenseEmphasis">
    <w:name w:val="Intense Emphasis"/>
    <w:basedOn w:val="DefaultParagraphFont"/>
    <w:uiPriority w:val="21"/>
    <w:qFormat/>
    <w:rsid w:val="00573067"/>
    <w:rPr>
      <w:i/>
      <w:iCs/>
      <w:color w:val="0F4761" w:themeColor="accent1" w:themeShade="BF"/>
    </w:rPr>
  </w:style>
  <w:style w:type="paragraph" w:styleId="IntenseQuote">
    <w:name w:val="Intense Quote"/>
    <w:basedOn w:val="Normal"/>
    <w:next w:val="Normal"/>
    <w:link w:val="IntenseQuoteChar"/>
    <w:uiPriority w:val="30"/>
    <w:qFormat/>
    <w:rsid w:val="00573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3067"/>
    <w:rPr>
      <w:i/>
      <w:iCs/>
      <w:color w:val="0F4761" w:themeColor="accent1" w:themeShade="BF"/>
    </w:rPr>
  </w:style>
  <w:style w:type="character" w:styleId="IntenseReference">
    <w:name w:val="Intense Reference"/>
    <w:basedOn w:val="DefaultParagraphFont"/>
    <w:uiPriority w:val="32"/>
    <w:qFormat/>
    <w:rsid w:val="005730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14481</TotalTime>
  <Pages>3</Pages>
  <Words>1451</Words>
  <Characters>8274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pheonix chandler</dc:creator>
  <cp:keywords/>
  <dc:description/>
  <cp:lastModifiedBy>pheonix chandler</cp:lastModifiedBy>
  <cp:revision>11</cp:revision>
  <dcterms:created xsi:type="dcterms:W3CDTF">2024-12-14T20:05:00Z</dcterms:created>
  <dcterms:modified xsi:type="dcterms:W3CDTF">2025-01-07T17:35:00Z</dcterms:modified>
</cp:coreProperties>
</file>