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617B1E" w14:textId="61BAEAF3" w:rsidR="000807B4" w:rsidRPr="004E4F45" w:rsidRDefault="00F2536E" w:rsidP="00FD54F7">
      <w:pPr>
        <w:rPr>
          <w:rFonts w:ascii="Arial" w:hAnsi="Arial" w:cs="Arial"/>
          <w:b/>
          <w:bCs/>
          <w:sz w:val="36"/>
          <w:szCs w:val="36"/>
        </w:rPr>
      </w:pPr>
      <w:r>
        <w:rPr>
          <w:rFonts w:ascii="Arial" w:hAnsi="Arial" w:cs="Arial"/>
          <w:sz w:val="36"/>
          <w:szCs w:val="36"/>
        </w:rPr>
        <w:t xml:space="preserve">      </w:t>
      </w:r>
      <w:r w:rsidR="00861977">
        <w:rPr>
          <w:rFonts w:ascii="Arial" w:hAnsi="Arial" w:cs="Arial"/>
          <w:b/>
          <w:bCs/>
          <w:sz w:val="36"/>
          <w:szCs w:val="36"/>
        </w:rPr>
        <w:t>L</w:t>
      </w:r>
      <w:r w:rsidR="00861977" w:rsidRPr="00861977">
        <w:rPr>
          <w:rFonts w:ascii="Arial" w:hAnsi="Arial" w:cs="Arial"/>
          <w:b/>
          <w:bCs/>
          <w:sz w:val="36"/>
          <w:szCs w:val="36"/>
        </w:rPr>
        <w:t>eadership</w:t>
      </w:r>
      <w:r w:rsidR="00861977">
        <w:rPr>
          <w:rFonts w:ascii="Arial" w:hAnsi="Arial" w:cs="Arial"/>
          <w:b/>
          <w:bCs/>
          <w:sz w:val="36"/>
          <w:szCs w:val="36"/>
        </w:rPr>
        <w:t xml:space="preserve"> </w:t>
      </w:r>
      <w:r w:rsidR="00F61EB1">
        <w:rPr>
          <w:rFonts w:ascii="Arial" w:hAnsi="Arial" w:cs="Arial"/>
          <w:b/>
          <w:bCs/>
          <w:sz w:val="36"/>
          <w:szCs w:val="36"/>
        </w:rPr>
        <w:t>styles in hospitality</w:t>
      </w:r>
      <w:r w:rsidR="005D2D17">
        <w:rPr>
          <w:rFonts w:ascii="Arial" w:hAnsi="Arial" w:cs="Arial"/>
          <w:b/>
          <w:bCs/>
          <w:sz w:val="36"/>
          <w:szCs w:val="36"/>
        </w:rPr>
        <w:t>: their role in team effectiveness</w:t>
      </w:r>
      <w:r w:rsidR="007C39C5">
        <w:rPr>
          <w:rFonts w:ascii="Arial" w:hAnsi="Arial" w:cs="Arial"/>
          <w:b/>
          <w:bCs/>
          <w:sz w:val="36"/>
          <w:szCs w:val="36"/>
        </w:rPr>
        <w:t xml:space="preserve"> and employee morale- </w:t>
      </w:r>
      <w:r w:rsidR="0094042E">
        <w:rPr>
          <w:rFonts w:ascii="Arial" w:hAnsi="Arial" w:cs="Arial"/>
          <w:b/>
          <w:bCs/>
          <w:sz w:val="36"/>
          <w:szCs w:val="36"/>
        </w:rPr>
        <w:t xml:space="preserve">Democratic style </w:t>
      </w:r>
    </w:p>
    <w:p w14:paraId="01245A46" w14:textId="77777777" w:rsidR="000807B4" w:rsidRDefault="000807B4" w:rsidP="00FD54F7">
      <w:pPr>
        <w:rPr>
          <w:rFonts w:ascii="Arial" w:hAnsi="Arial" w:cs="Arial"/>
          <w:sz w:val="32"/>
          <w:szCs w:val="32"/>
        </w:rPr>
      </w:pPr>
    </w:p>
    <w:p w14:paraId="43B906F9" w14:textId="77777777" w:rsidR="000807B4" w:rsidRDefault="000807B4" w:rsidP="00FD54F7">
      <w:pPr>
        <w:rPr>
          <w:rFonts w:ascii="Arial" w:hAnsi="Arial" w:cs="Arial"/>
          <w:sz w:val="32"/>
          <w:szCs w:val="32"/>
        </w:rPr>
      </w:pPr>
    </w:p>
    <w:p w14:paraId="63743F67" w14:textId="6AA7D591" w:rsidR="00FD54F7" w:rsidRPr="00D43AC3" w:rsidRDefault="00FD54F7" w:rsidP="00FD54F7">
      <w:pPr>
        <w:rPr>
          <w:rFonts w:ascii="Arial" w:hAnsi="Arial" w:cs="Arial"/>
          <w:sz w:val="32"/>
          <w:szCs w:val="32"/>
        </w:rPr>
      </w:pPr>
      <w:r w:rsidRPr="00D43AC3">
        <w:rPr>
          <w:rFonts w:ascii="Arial" w:hAnsi="Arial" w:cs="Arial"/>
          <w:sz w:val="32"/>
          <w:szCs w:val="32"/>
        </w:rPr>
        <w:t>Student</w:t>
      </w:r>
      <w:r w:rsidR="00D21A5B" w:rsidRPr="00D43AC3">
        <w:rPr>
          <w:rFonts w:ascii="Arial" w:hAnsi="Arial" w:cs="Arial"/>
          <w:sz w:val="32"/>
          <w:szCs w:val="32"/>
        </w:rPr>
        <w:t xml:space="preserve"> </w:t>
      </w:r>
      <w:r w:rsidRPr="00D43AC3">
        <w:rPr>
          <w:rFonts w:ascii="Arial" w:hAnsi="Arial" w:cs="Arial"/>
          <w:sz w:val="32"/>
          <w:szCs w:val="32"/>
        </w:rPr>
        <w:t>:</w:t>
      </w:r>
      <w:r w:rsidRPr="00D43AC3">
        <w:rPr>
          <w:rFonts w:ascii="Arial" w:hAnsi="Arial" w:cs="Arial"/>
          <w:sz w:val="32"/>
          <w:szCs w:val="32"/>
        </w:rPr>
        <w:tab/>
      </w:r>
      <w:r w:rsidR="00B9259A" w:rsidRPr="00D43AC3">
        <w:rPr>
          <w:rFonts w:ascii="Arial" w:hAnsi="Arial" w:cs="Arial"/>
          <w:sz w:val="32"/>
          <w:szCs w:val="32"/>
        </w:rPr>
        <w:t xml:space="preserve">   </w:t>
      </w:r>
      <w:r w:rsidRPr="00D43AC3">
        <w:rPr>
          <w:rFonts w:ascii="Arial" w:hAnsi="Arial" w:cs="Arial"/>
          <w:sz w:val="32"/>
          <w:szCs w:val="32"/>
        </w:rPr>
        <w:t>IOAN BLEDEA</w:t>
      </w:r>
      <w:r w:rsidR="00B9259A" w:rsidRPr="00D43AC3">
        <w:rPr>
          <w:rFonts w:ascii="Arial" w:hAnsi="Arial" w:cs="Arial"/>
          <w:sz w:val="32"/>
          <w:szCs w:val="32"/>
        </w:rPr>
        <w:t xml:space="preserve">, </w:t>
      </w:r>
      <w:r w:rsidRPr="00D43AC3">
        <w:rPr>
          <w:rFonts w:ascii="Arial" w:hAnsi="Arial" w:cs="Arial"/>
          <w:sz w:val="32"/>
          <w:szCs w:val="32"/>
        </w:rPr>
        <w:t xml:space="preserve"> 2126257</w:t>
      </w:r>
    </w:p>
    <w:p w14:paraId="7DB143C8" w14:textId="77777777" w:rsidR="00FD54F7" w:rsidRPr="00D43AC3" w:rsidRDefault="00FD54F7" w:rsidP="00FD54F7">
      <w:pPr>
        <w:rPr>
          <w:rFonts w:ascii="Arial" w:hAnsi="Arial" w:cs="Arial"/>
          <w:sz w:val="32"/>
          <w:szCs w:val="32"/>
        </w:rPr>
      </w:pPr>
    </w:p>
    <w:p w14:paraId="1482490B" w14:textId="5FDE3075" w:rsidR="00FD54F7" w:rsidRPr="00D43AC3" w:rsidRDefault="00FD54F7" w:rsidP="00FD54F7">
      <w:pPr>
        <w:rPr>
          <w:rFonts w:ascii="Arial" w:hAnsi="Arial" w:cs="Arial"/>
          <w:sz w:val="32"/>
          <w:szCs w:val="32"/>
        </w:rPr>
      </w:pPr>
      <w:r w:rsidRPr="00D43AC3">
        <w:rPr>
          <w:rFonts w:ascii="Arial" w:hAnsi="Arial" w:cs="Arial"/>
          <w:sz w:val="32"/>
          <w:szCs w:val="32"/>
        </w:rPr>
        <w:t>Module Title:</w:t>
      </w:r>
      <w:r w:rsidR="004421EC" w:rsidRPr="00D43AC3">
        <w:rPr>
          <w:rFonts w:ascii="Arial" w:hAnsi="Arial" w:cs="Arial"/>
          <w:sz w:val="32"/>
          <w:szCs w:val="32"/>
        </w:rPr>
        <w:t xml:space="preserve"> </w:t>
      </w:r>
      <w:r w:rsidR="008B610F" w:rsidRPr="00D43AC3">
        <w:rPr>
          <w:rFonts w:ascii="Arial" w:hAnsi="Arial" w:cs="Arial"/>
          <w:sz w:val="32"/>
          <w:szCs w:val="32"/>
        </w:rPr>
        <w:t xml:space="preserve">   </w:t>
      </w:r>
      <w:r w:rsidR="00272682">
        <w:rPr>
          <w:rFonts w:ascii="Arial" w:hAnsi="Arial" w:cs="Arial"/>
          <w:sz w:val="32"/>
          <w:szCs w:val="32"/>
        </w:rPr>
        <w:t xml:space="preserve"> </w:t>
      </w:r>
      <w:r w:rsidR="001030D6" w:rsidRPr="001030D6">
        <w:rPr>
          <w:rFonts w:ascii="Arial" w:hAnsi="Arial" w:cs="Arial"/>
          <w:sz w:val="32"/>
          <w:szCs w:val="32"/>
        </w:rPr>
        <w:t>Management and Organisational Behaviour</w:t>
      </w:r>
    </w:p>
    <w:p w14:paraId="6538E85C" w14:textId="24CEC79A" w:rsidR="00FD54F7" w:rsidRPr="00D43AC3" w:rsidRDefault="00FD54F7" w:rsidP="00FD54F7">
      <w:pPr>
        <w:rPr>
          <w:rFonts w:ascii="Arial" w:hAnsi="Arial" w:cs="Arial"/>
          <w:sz w:val="32"/>
          <w:szCs w:val="32"/>
        </w:rPr>
      </w:pPr>
      <w:r w:rsidRPr="00D43AC3">
        <w:rPr>
          <w:rFonts w:ascii="Arial" w:hAnsi="Arial" w:cs="Arial"/>
          <w:sz w:val="32"/>
          <w:szCs w:val="32"/>
        </w:rPr>
        <w:t>Module Code:</w:t>
      </w:r>
      <w:r w:rsidR="008B610F" w:rsidRPr="00D43AC3">
        <w:rPr>
          <w:rFonts w:ascii="Arial" w:hAnsi="Arial" w:cs="Arial"/>
          <w:sz w:val="32"/>
          <w:szCs w:val="32"/>
        </w:rPr>
        <w:t xml:space="preserve">   </w:t>
      </w:r>
      <w:r w:rsidRPr="00D43AC3">
        <w:rPr>
          <w:rFonts w:ascii="Arial" w:hAnsi="Arial" w:cs="Arial"/>
          <w:sz w:val="32"/>
          <w:szCs w:val="32"/>
        </w:rPr>
        <w:t xml:space="preserve">BMIH </w:t>
      </w:r>
      <w:r w:rsidR="008B610F" w:rsidRPr="00D43AC3">
        <w:rPr>
          <w:rFonts w:ascii="Arial" w:hAnsi="Arial" w:cs="Arial"/>
          <w:sz w:val="32"/>
          <w:szCs w:val="32"/>
        </w:rPr>
        <w:t>500</w:t>
      </w:r>
      <w:r w:rsidR="00E71BF9">
        <w:rPr>
          <w:rFonts w:ascii="Arial" w:hAnsi="Arial" w:cs="Arial"/>
          <w:sz w:val="32"/>
          <w:szCs w:val="32"/>
        </w:rPr>
        <w:t>4</w:t>
      </w:r>
    </w:p>
    <w:p w14:paraId="5337088F" w14:textId="34CF27E3" w:rsidR="00FD54F7" w:rsidRPr="00D43AC3" w:rsidRDefault="00FD54F7" w:rsidP="00FD54F7">
      <w:pPr>
        <w:rPr>
          <w:rFonts w:ascii="Arial" w:hAnsi="Arial" w:cs="Arial"/>
          <w:sz w:val="32"/>
          <w:szCs w:val="32"/>
        </w:rPr>
      </w:pPr>
      <w:r w:rsidRPr="00D43AC3">
        <w:rPr>
          <w:rFonts w:ascii="Arial" w:hAnsi="Arial" w:cs="Arial"/>
          <w:sz w:val="32"/>
          <w:szCs w:val="32"/>
        </w:rPr>
        <w:t>Lecturer:</w:t>
      </w:r>
      <w:r w:rsidRPr="00D43AC3">
        <w:rPr>
          <w:rFonts w:ascii="Arial" w:hAnsi="Arial" w:cs="Arial"/>
          <w:sz w:val="32"/>
          <w:szCs w:val="32"/>
        </w:rPr>
        <w:tab/>
      </w:r>
      <w:r w:rsidR="005401B6" w:rsidRPr="00D43AC3">
        <w:rPr>
          <w:rFonts w:ascii="Arial" w:hAnsi="Arial" w:cs="Arial"/>
          <w:sz w:val="32"/>
          <w:szCs w:val="32"/>
        </w:rPr>
        <w:t xml:space="preserve">       </w:t>
      </w:r>
      <w:r w:rsidR="008B610F" w:rsidRPr="00D43AC3">
        <w:rPr>
          <w:rFonts w:ascii="Arial" w:hAnsi="Arial" w:cs="Arial"/>
          <w:sz w:val="32"/>
          <w:szCs w:val="32"/>
        </w:rPr>
        <w:t xml:space="preserve">  </w:t>
      </w:r>
      <w:r w:rsidR="00CC1109">
        <w:rPr>
          <w:rFonts w:ascii="Arial" w:hAnsi="Arial" w:cs="Arial"/>
          <w:sz w:val="32"/>
          <w:szCs w:val="32"/>
        </w:rPr>
        <w:t xml:space="preserve">Daniel Payne </w:t>
      </w:r>
    </w:p>
    <w:p w14:paraId="0F74CEBB" w14:textId="77777777" w:rsidR="00F8287A" w:rsidRPr="00D43AC3" w:rsidRDefault="00F8287A">
      <w:pPr>
        <w:rPr>
          <w:rFonts w:ascii="Arial" w:hAnsi="Arial" w:cs="Arial"/>
          <w:sz w:val="32"/>
          <w:szCs w:val="32"/>
        </w:rPr>
      </w:pPr>
    </w:p>
    <w:p w14:paraId="3F0247DB" w14:textId="233E0D2E" w:rsidR="00021A96" w:rsidRDefault="00021A96" w:rsidP="00B21D9B">
      <w:pPr>
        <w:spacing w:line="360" w:lineRule="auto"/>
        <w:jc w:val="both"/>
        <w:rPr>
          <w:rFonts w:ascii="Arial" w:hAnsi="Arial" w:cs="Arial"/>
          <w:sz w:val="32"/>
          <w:szCs w:val="32"/>
        </w:rPr>
      </w:pPr>
    </w:p>
    <w:p w14:paraId="1E8C57EF" w14:textId="09162479" w:rsidR="00D6133C" w:rsidRDefault="00D6133C" w:rsidP="00B21D9B">
      <w:pPr>
        <w:spacing w:line="360" w:lineRule="auto"/>
        <w:jc w:val="both"/>
        <w:rPr>
          <w:rFonts w:ascii="Arial" w:hAnsi="Arial" w:cs="Arial"/>
          <w:sz w:val="32"/>
          <w:szCs w:val="32"/>
        </w:rPr>
      </w:pPr>
    </w:p>
    <w:p w14:paraId="3181F5B9" w14:textId="61BC83C9" w:rsidR="00D6133C" w:rsidRDefault="00D6133C" w:rsidP="00B21D9B">
      <w:pPr>
        <w:spacing w:line="360" w:lineRule="auto"/>
        <w:jc w:val="both"/>
        <w:rPr>
          <w:rFonts w:ascii="Arial" w:hAnsi="Arial" w:cs="Arial"/>
          <w:sz w:val="32"/>
          <w:szCs w:val="32"/>
        </w:rPr>
      </w:pPr>
    </w:p>
    <w:p w14:paraId="18189E19" w14:textId="0375E407" w:rsidR="00D6133C" w:rsidRDefault="00D6133C" w:rsidP="00B21D9B">
      <w:pPr>
        <w:spacing w:line="360" w:lineRule="auto"/>
        <w:jc w:val="both"/>
        <w:rPr>
          <w:rFonts w:ascii="Arial" w:hAnsi="Arial" w:cs="Arial"/>
          <w:sz w:val="32"/>
          <w:szCs w:val="32"/>
        </w:rPr>
      </w:pPr>
    </w:p>
    <w:p w14:paraId="5CB983D5" w14:textId="5403716C" w:rsidR="00D6133C" w:rsidRDefault="00D6133C" w:rsidP="00B21D9B">
      <w:pPr>
        <w:spacing w:line="360" w:lineRule="auto"/>
        <w:jc w:val="both"/>
        <w:rPr>
          <w:rFonts w:ascii="Arial" w:hAnsi="Arial" w:cs="Arial"/>
          <w:sz w:val="32"/>
          <w:szCs w:val="32"/>
        </w:rPr>
      </w:pPr>
    </w:p>
    <w:p w14:paraId="23231D6B" w14:textId="152C5BE7" w:rsidR="00D6133C" w:rsidRDefault="00D6133C" w:rsidP="00B21D9B">
      <w:pPr>
        <w:spacing w:line="360" w:lineRule="auto"/>
        <w:jc w:val="both"/>
        <w:rPr>
          <w:rFonts w:ascii="Arial" w:hAnsi="Arial" w:cs="Arial"/>
          <w:sz w:val="32"/>
          <w:szCs w:val="32"/>
        </w:rPr>
      </w:pPr>
    </w:p>
    <w:p w14:paraId="61CE7213" w14:textId="47FB35D8" w:rsidR="00D6133C" w:rsidRDefault="00D6133C" w:rsidP="00B21D9B">
      <w:pPr>
        <w:spacing w:line="360" w:lineRule="auto"/>
        <w:jc w:val="both"/>
        <w:rPr>
          <w:rFonts w:ascii="Arial" w:hAnsi="Arial" w:cs="Arial"/>
          <w:sz w:val="32"/>
          <w:szCs w:val="32"/>
        </w:rPr>
      </w:pPr>
    </w:p>
    <w:p w14:paraId="0B4D6B60" w14:textId="341CF56D" w:rsidR="00D6133C" w:rsidRDefault="00D6133C" w:rsidP="00B21D9B">
      <w:pPr>
        <w:spacing w:line="360" w:lineRule="auto"/>
        <w:jc w:val="both"/>
        <w:rPr>
          <w:rFonts w:ascii="Arial" w:hAnsi="Arial" w:cs="Arial"/>
          <w:sz w:val="32"/>
          <w:szCs w:val="32"/>
        </w:rPr>
      </w:pPr>
    </w:p>
    <w:p w14:paraId="56002F3D" w14:textId="60210C6D" w:rsidR="00D6133C" w:rsidRDefault="00D6133C" w:rsidP="00B21D9B">
      <w:pPr>
        <w:spacing w:line="360" w:lineRule="auto"/>
        <w:jc w:val="both"/>
        <w:rPr>
          <w:rFonts w:ascii="Arial" w:hAnsi="Arial" w:cs="Arial"/>
          <w:sz w:val="32"/>
          <w:szCs w:val="32"/>
        </w:rPr>
      </w:pPr>
    </w:p>
    <w:p w14:paraId="6EE6A68F" w14:textId="2190AA8C" w:rsidR="00D6133C" w:rsidRDefault="00D6133C" w:rsidP="00B21D9B">
      <w:pPr>
        <w:spacing w:line="360" w:lineRule="auto"/>
        <w:jc w:val="both"/>
        <w:rPr>
          <w:rFonts w:ascii="Arial" w:hAnsi="Arial" w:cs="Arial"/>
          <w:sz w:val="32"/>
          <w:szCs w:val="32"/>
        </w:rPr>
      </w:pPr>
    </w:p>
    <w:p w14:paraId="45EB743B" w14:textId="74D6DE30" w:rsidR="00D6133C" w:rsidRDefault="00D6133C" w:rsidP="00B21D9B">
      <w:pPr>
        <w:spacing w:line="360" w:lineRule="auto"/>
        <w:jc w:val="both"/>
        <w:rPr>
          <w:rFonts w:ascii="Arial" w:hAnsi="Arial" w:cs="Arial"/>
          <w:sz w:val="32"/>
          <w:szCs w:val="32"/>
        </w:rPr>
      </w:pPr>
    </w:p>
    <w:p w14:paraId="039BAF64" w14:textId="6E55188C" w:rsidR="00216C0A" w:rsidRDefault="009E4014" w:rsidP="00836692">
      <w:pPr>
        <w:pStyle w:val="NormalWeb"/>
        <w:spacing w:line="360" w:lineRule="auto"/>
        <w:jc w:val="both"/>
        <w:divId w:val="866941703"/>
        <w:rPr>
          <w:rFonts w:ascii="Arial" w:hAnsi="Arial" w:cs="Arial"/>
        </w:rPr>
      </w:pPr>
      <w:r>
        <w:rPr>
          <w:rFonts w:ascii="Arial" w:hAnsi="Arial" w:cs="Arial"/>
          <w:sz w:val="32"/>
          <w:szCs w:val="32"/>
        </w:rPr>
        <w:lastRenderedPageBreak/>
        <w:t xml:space="preserve">      </w:t>
      </w:r>
      <w:r w:rsidR="00017D09">
        <w:rPr>
          <w:rFonts w:ascii="Arial" w:hAnsi="Arial" w:cs="Arial"/>
          <w:sz w:val="32"/>
          <w:szCs w:val="32"/>
        </w:rPr>
        <w:t xml:space="preserve">   </w:t>
      </w:r>
      <w:r>
        <w:rPr>
          <w:rFonts w:ascii="Arial" w:hAnsi="Arial" w:cs="Arial"/>
          <w:sz w:val="32"/>
          <w:szCs w:val="32"/>
        </w:rPr>
        <w:t xml:space="preserve"> </w:t>
      </w:r>
      <w:r w:rsidR="001E321B" w:rsidRPr="000C5279">
        <w:rPr>
          <w:rFonts w:ascii="Arial" w:hAnsi="Arial" w:cs="Arial"/>
        </w:rPr>
        <w:t>Leadership plays a pivotal role in shaping the success of any organization, especially in dynamic sectors such as hospitality and hotel management</w:t>
      </w:r>
      <w:r w:rsidR="009B50DF">
        <w:rPr>
          <w:rFonts w:ascii="Arial" w:hAnsi="Arial" w:cs="Arial"/>
        </w:rPr>
        <w:t>.</w:t>
      </w:r>
      <w:r w:rsidR="00874F55">
        <w:rPr>
          <w:rFonts w:ascii="Arial" w:hAnsi="Arial" w:cs="Arial"/>
        </w:rPr>
        <w:t xml:space="preserve"> </w:t>
      </w:r>
      <w:r w:rsidR="00CB16B7" w:rsidRPr="00616A3D">
        <w:rPr>
          <w:rFonts w:ascii="Arial" w:eastAsia="Times New Roman" w:hAnsi="Arial" w:cs="Arial"/>
        </w:rPr>
        <w:t>According to Mullins (2016), leadership is a dynamic process that involves influencing and motivating individuals to achieve organizational goals while fostering a positive work environment, requiring a combination of vision, interpersonal skills, and adaptability to effectively respond to challenges and inspire commitment among team members.</w:t>
      </w:r>
      <w:r w:rsidR="00216C0A" w:rsidRPr="00616A3D">
        <w:rPr>
          <w:rFonts w:ascii="Arial" w:hAnsi="Arial" w:cs="Arial"/>
        </w:rPr>
        <w:t xml:space="preserve"> Leadership is essential because it provides direction, inspires growth, and fosters innovation in any organization or community (</w:t>
      </w:r>
      <w:proofErr w:type="spellStart"/>
      <w:r w:rsidR="00216C0A" w:rsidRPr="00616A3D">
        <w:rPr>
          <w:rFonts w:ascii="Arial" w:hAnsi="Arial" w:cs="Arial"/>
        </w:rPr>
        <w:t>Northouse</w:t>
      </w:r>
      <w:proofErr w:type="spellEnd"/>
      <w:r w:rsidR="00216C0A" w:rsidRPr="00616A3D">
        <w:rPr>
          <w:rFonts w:ascii="Arial" w:hAnsi="Arial" w:cs="Arial"/>
        </w:rPr>
        <w:t>, 2018). Leaders are visionaries who challenge the status quo and encourage others to reach their full potential. The need for leadership arises from its ability to create change, address challenges, and unite people towards a common purpose (Kotter, 1990).</w:t>
      </w:r>
    </w:p>
    <w:p w14:paraId="5CB0C03F" w14:textId="06B8B329" w:rsidR="000D5922" w:rsidRPr="00616A3D" w:rsidRDefault="000D5922" w:rsidP="000D5922">
      <w:pPr>
        <w:pStyle w:val="NormalWeb"/>
        <w:divId w:val="1207370341"/>
        <w:rPr>
          <w:rFonts w:ascii="Arial" w:hAnsi="Arial" w:cs="Arial"/>
        </w:rPr>
      </w:pPr>
      <w:r>
        <w:rPr>
          <w:rStyle w:val="Emphasis"/>
          <w:rFonts w:ascii="Arial" w:hAnsi="Arial" w:cs="Arial"/>
        </w:rPr>
        <w:t>“</w:t>
      </w:r>
      <w:r w:rsidR="00421D73" w:rsidRPr="004D032B">
        <w:rPr>
          <w:rStyle w:val="Emphasis"/>
          <w:rFonts w:ascii="Arial" w:hAnsi="Arial" w:cs="Arial"/>
        </w:rPr>
        <w:t>Leadership is not about being in charge. Leadership is about taking care of those in your charge."</w:t>
      </w:r>
      <w:r w:rsidR="00C84923">
        <w:rPr>
          <w:rStyle w:val="Emphasis"/>
          <w:rFonts w:ascii="Arial" w:hAnsi="Arial" w:cs="Arial"/>
        </w:rPr>
        <w:t xml:space="preserve"> </w:t>
      </w:r>
      <w:r w:rsidR="00ED5006">
        <w:rPr>
          <w:rFonts w:ascii="Arial" w:hAnsi="Arial" w:cs="Arial"/>
        </w:rPr>
        <w:t xml:space="preserve">( </w:t>
      </w:r>
      <w:r w:rsidR="006665F4">
        <w:rPr>
          <w:rFonts w:ascii="Arial" w:hAnsi="Arial" w:cs="Arial"/>
        </w:rPr>
        <w:t xml:space="preserve"> Simon </w:t>
      </w:r>
      <w:r w:rsidR="00ED5006">
        <w:rPr>
          <w:rFonts w:ascii="Arial" w:hAnsi="Arial" w:cs="Arial"/>
        </w:rPr>
        <w:t>Sinek)</w:t>
      </w:r>
    </w:p>
    <w:p w14:paraId="06A43C10" w14:textId="0CF29A83" w:rsidR="00216C0A" w:rsidRDefault="006C26CF" w:rsidP="00836692">
      <w:pPr>
        <w:pStyle w:val="NormalWeb"/>
        <w:spacing w:line="360" w:lineRule="auto"/>
        <w:jc w:val="both"/>
        <w:divId w:val="866941703"/>
        <w:rPr>
          <w:rFonts w:ascii="Arial" w:hAnsi="Arial" w:cs="Arial"/>
        </w:rPr>
      </w:pPr>
      <w:r w:rsidRPr="00616A3D">
        <w:rPr>
          <w:rFonts w:ascii="Arial" w:hAnsi="Arial" w:cs="Arial"/>
        </w:rPr>
        <w:t xml:space="preserve">         </w:t>
      </w:r>
      <w:r w:rsidR="00017D09" w:rsidRPr="00616A3D">
        <w:rPr>
          <w:rFonts w:ascii="Arial" w:hAnsi="Arial" w:cs="Arial"/>
        </w:rPr>
        <w:t xml:space="preserve"> </w:t>
      </w:r>
      <w:r w:rsidR="00216C0A" w:rsidRPr="00616A3D">
        <w:rPr>
          <w:rFonts w:ascii="Arial" w:hAnsi="Arial" w:cs="Arial"/>
        </w:rPr>
        <w:t>The roles of leaders and managers, while both crucial, differ significantly. A leader focuses on vision, strategy, an</w:t>
      </w:r>
      <w:r w:rsidR="00216C0A" w:rsidRPr="00836692">
        <w:rPr>
          <w:rFonts w:ascii="Arial" w:hAnsi="Arial" w:cs="Arial"/>
        </w:rPr>
        <w:t>d inspiring people to follow. Leaders encourage innovation, set new directions, and create an environment for change (Robinson and Judge, 2017). In contrast, managers are concerned with organizing, planning, and ensuring that day-to-day operations run smoothly. Managers implement policies, handle administrative tasks, and make sure resources are used efficiently (Kotter, 1990). While leaders are often seen as</w:t>
      </w:r>
      <w:r w:rsidR="00FC15AF">
        <w:rPr>
          <w:rFonts w:eastAsia="Times New Roman"/>
        </w:rPr>
        <w:t xml:space="preserve"> </w:t>
      </w:r>
      <w:r w:rsidR="00FC15AF" w:rsidRPr="00F9556F">
        <w:rPr>
          <w:rFonts w:ascii="Arial" w:eastAsia="Times New Roman" w:hAnsi="Arial" w:cs="Arial"/>
        </w:rPr>
        <w:t>as risk-takers and change-makers, inspiring others to embrace new ideas</w:t>
      </w:r>
      <w:r w:rsidR="00F9556F">
        <w:rPr>
          <w:rFonts w:ascii="Arial" w:eastAsia="Times New Roman" w:hAnsi="Arial" w:cs="Arial"/>
        </w:rPr>
        <w:t>,</w:t>
      </w:r>
      <w:r w:rsidR="00216C0A" w:rsidRPr="00836692">
        <w:rPr>
          <w:rFonts w:ascii="Arial" w:hAnsi="Arial" w:cs="Arial"/>
        </w:rPr>
        <w:t xml:space="preserve"> managers ensure that established processes are followed and objectives are met.</w:t>
      </w:r>
    </w:p>
    <w:p w14:paraId="6343FBAE" w14:textId="677EB183" w:rsidR="00575FB5" w:rsidRPr="0027451A" w:rsidRDefault="006C26CF" w:rsidP="00BD01B2">
      <w:pPr>
        <w:pStyle w:val="NormalWeb"/>
        <w:spacing w:line="360" w:lineRule="auto"/>
        <w:jc w:val="both"/>
        <w:divId w:val="1891573579"/>
        <w:rPr>
          <w:rFonts w:ascii="Arial" w:hAnsi="Arial" w:cs="Arial"/>
        </w:rPr>
      </w:pPr>
      <w:r>
        <w:rPr>
          <w:rFonts w:ascii="Arial" w:hAnsi="Arial" w:cs="Arial"/>
        </w:rPr>
        <w:t xml:space="preserve">            </w:t>
      </w:r>
      <w:r w:rsidR="00575FB5" w:rsidRPr="0027451A">
        <w:rPr>
          <w:rFonts w:ascii="Arial" w:hAnsi="Arial" w:cs="Arial"/>
        </w:rPr>
        <w:t xml:space="preserve">Leadership styles play a significant role in shaping organizational </w:t>
      </w:r>
      <w:proofErr w:type="spellStart"/>
      <w:r w:rsidR="00575FB5" w:rsidRPr="0027451A">
        <w:rPr>
          <w:rFonts w:ascii="Arial" w:hAnsi="Arial" w:cs="Arial"/>
        </w:rPr>
        <w:t>behavior</w:t>
      </w:r>
      <w:proofErr w:type="spellEnd"/>
      <w:r w:rsidR="00575FB5" w:rsidRPr="0027451A">
        <w:rPr>
          <w:rFonts w:ascii="Arial" w:hAnsi="Arial" w:cs="Arial"/>
        </w:rPr>
        <w:t xml:space="preserve"> and influencing team performance. Among the various leadership styles</w:t>
      </w:r>
      <w:r w:rsidR="002015F9">
        <w:rPr>
          <w:rFonts w:ascii="Arial" w:hAnsi="Arial" w:cs="Arial"/>
        </w:rPr>
        <w:t xml:space="preserve"> </w:t>
      </w:r>
      <w:r w:rsidR="00542010">
        <w:rPr>
          <w:rFonts w:ascii="Arial" w:hAnsi="Arial" w:cs="Arial"/>
        </w:rPr>
        <w:t>the most important are</w:t>
      </w:r>
      <w:r w:rsidR="00575FB5" w:rsidRPr="0027451A">
        <w:rPr>
          <w:rFonts w:ascii="Arial" w:hAnsi="Arial" w:cs="Arial"/>
        </w:rPr>
        <w:t>, autocratic</w:t>
      </w:r>
      <w:r w:rsidR="00542010">
        <w:rPr>
          <w:rFonts w:ascii="Arial" w:hAnsi="Arial" w:cs="Arial"/>
        </w:rPr>
        <w:t>,</w:t>
      </w:r>
      <w:r w:rsidR="00575FB5" w:rsidRPr="0027451A">
        <w:rPr>
          <w:rFonts w:ascii="Arial" w:hAnsi="Arial" w:cs="Arial"/>
        </w:rPr>
        <w:t xml:space="preserve">  laissez-faire </w:t>
      </w:r>
      <w:r w:rsidR="002015F9">
        <w:rPr>
          <w:rFonts w:ascii="Arial" w:hAnsi="Arial" w:cs="Arial"/>
        </w:rPr>
        <w:t xml:space="preserve"> and democratic </w:t>
      </w:r>
      <w:r w:rsidR="001F2B5B">
        <w:rPr>
          <w:rFonts w:ascii="Arial" w:hAnsi="Arial" w:cs="Arial"/>
        </w:rPr>
        <w:t xml:space="preserve"> and all these kind of leadership</w:t>
      </w:r>
      <w:r w:rsidR="00575FB5" w:rsidRPr="0027451A">
        <w:rPr>
          <w:rFonts w:ascii="Arial" w:hAnsi="Arial" w:cs="Arial"/>
        </w:rPr>
        <w:t xml:space="preserve"> are  distinct approaches that impact employee motivation, decision-making, and overall effectiveness. </w:t>
      </w:r>
      <w:r w:rsidR="00DF6819">
        <w:rPr>
          <w:rFonts w:ascii="Arial" w:hAnsi="Arial" w:cs="Arial"/>
        </w:rPr>
        <w:t>All</w:t>
      </w:r>
      <w:r w:rsidR="00575FB5" w:rsidRPr="0027451A">
        <w:rPr>
          <w:rFonts w:ascii="Arial" w:hAnsi="Arial" w:cs="Arial"/>
        </w:rPr>
        <w:t xml:space="preserve"> have their strengths and weaknesses, and their applicability often depends on the context in which they are used.</w:t>
      </w:r>
    </w:p>
    <w:p w14:paraId="421B38D3" w14:textId="308A6AFF" w:rsidR="00575FB5" w:rsidRPr="0027451A" w:rsidRDefault="00017D09" w:rsidP="00BD01B2">
      <w:pPr>
        <w:pStyle w:val="NormalWeb"/>
        <w:spacing w:line="360" w:lineRule="auto"/>
        <w:jc w:val="both"/>
        <w:divId w:val="1891573579"/>
        <w:rPr>
          <w:rFonts w:ascii="Arial" w:hAnsi="Arial" w:cs="Arial"/>
        </w:rPr>
      </w:pPr>
      <w:r>
        <w:rPr>
          <w:rFonts w:ascii="Arial" w:hAnsi="Arial" w:cs="Arial"/>
        </w:rPr>
        <w:t xml:space="preserve">               </w:t>
      </w:r>
      <w:r w:rsidR="00575FB5" w:rsidRPr="0027451A">
        <w:rPr>
          <w:rFonts w:ascii="Arial" w:hAnsi="Arial" w:cs="Arial"/>
        </w:rPr>
        <w:t xml:space="preserve">Autocratic leadership is characterized by a high degree of control, </w:t>
      </w:r>
      <w:r w:rsidR="009B50DF">
        <w:rPr>
          <w:rFonts w:ascii="Arial" w:hAnsi="Arial" w:cs="Arial"/>
        </w:rPr>
        <w:t xml:space="preserve">this kind of </w:t>
      </w:r>
      <w:r w:rsidR="00575FB5" w:rsidRPr="0027451A">
        <w:rPr>
          <w:rFonts w:ascii="Arial" w:hAnsi="Arial" w:cs="Arial"/>
        </w:rPr>
        <w:t xml:space="preserve">leader makes decisions unilaterally, and expects subordinates to comply with their directives. This style is often associated with hierarchical organizations where efficiency and strict supervision are essential (Robinson &amp; Judge, 2017). One </w:t>
      </w:r>
      <w:r w:rsidR="00575FB5" w:rsidRPr="0027451A">
        <w:rPr>
          <w:rFonts w:ascii="Arial" w:hAnsi="Arial" w:cs="Arial"/>
        </w:rPr>
        <w:lastRenderedPageBreak/>
        <w:t xml:space="preserve">advantage of autocratic leadership is that it leads to quick decision-making. Since the leader has the final </w:t>
      </w:r>
      <w:r w:rsidR="001F5983">
        <w:rPr>
          <w:rFonts w:ascii="Arial" w:hAnsi="Arial" w:cs="Arial"/>
        </w:rPr>
        <w:t>word</w:t>
      </w:r>
      <w:r w:rsidR="00575FB5" w:rsidRPr="0027451A">
        <w:rPr>
          <w:rFonts w:ascii="Arial" w:hAnsi="Arial" w:cs="Arial"/>
        </w:rPr>
        <w:t>, decisions can be implemented without delay, which is critical in situations requiring immediate action (</w:t>
      </w:r>
      <w:proofErr w:type="spellStart"/>
      <w:r w:rsidR="00575FB5" w:rsidRPr="0027451A">
        <w:rPr>
          <w:rFonts w:ascii="Arial" w:hAnsi="Arial" w:cs="Arial"/>
        </w:rPr>
        <w:t>Northouse</w:t>
      </w:r>
      <w:proofErr w:type="spellEnd"/>
      <w:r w:rsidR="00575FB5" w:rsidRPr="0027451A">
        <w:rPr>
          <w:rFonts w:ascii="Arial" w:hAnsi="Arial" w:cs="Arial"/>
        </w:rPr>
        <w:t xml:space="preserve">, 2018). Additionally, this style ensures clarity in expectations and roles, as subordinates have clear instructions to follow. However, the </w:t>
      </w:r>
      <w:r w:rsidR="0022659E">
        <w:rPr>
          <w:rFonts w:ascii="Arial" w:hAnsi="Arial" w:cs="Arial"/>
        </w:rPr>
        <w:t>side effect</w:t>
      </w:r>
      <w:r w:rsidR="00575FB5" w:rsidRPr="0027451A">
        <w:rPr>
          <w:rFonts w:ascii="Arial" w:hAnsi="Arial" w:cs="Arial"/>
        </w:rPr>
        <w:t xml:space="preserve"> is that it may </w:t>
      </w:r>
      <w:r w:rsidR="0022659E">
        <w:rPr>
          <w:rFonts w:ascii="Arial" w:hAnsi="Arial" w:cs="Arial"/>
        </w:rPr>
        <w:t>hinder</w:t>
      </w:r>
      <w:r w:rsidR="00575FB5" w:rsidRPr="0027451A">
        <w:rPr>
          <w:rFonts w:ascii="Arial" w:hAnsi="Arial" w:cs="Arial"/>
        </w:rPr>
        <w:t xml:space="preserve"> creativity and employee engagement. Workers may feel </w:t>
      </w:r>
      <w:r w:rsidR="0022659E">
        <w:rPr>
          <w:rFonts w:ascii="Arial" w:hAnsi="Arial" w:cs="Arial"/>
        </w:rPr>
        <w:t>like simple tools</w:t>
      </w:r>
      <w:r w:rsidR="00575FB5" w:rsidRPr="0027451A">
        <w:rPr>
          <w:rFonts w:ascii="Arial" w:hAnsi="Arial" w:cs="Arial"/>
        </w:rPr>
        <w:t>, which can lead to lower job satisfaction and high turnover rates (Kotter, 1990). Furthermore, excessive control can create a toxic work culture where employees are less likely to voice innovative ideas or solutions.</w:t>
      </w:r>
    </w:p>
    <w:p w14:paraId="59250218" w14:textId="7B39F940" w:rsidR="00575FB5" w:rsidRDefault="00270A5D" w:rsidP="00BD01B2">
      <w:pPr>
        <w:pStyle w:val="NormalWeb"/>
        <w:spacing w:line="360" w:lineRule="auto"/>
        <w:jc w:val="both"/>
        <w:divId w:val="1891573579"/>
        <w:rPr>
          <w:rFonts w:ascii="Arial" w:hAnsi="Arial" w:cs="Arial"/>
        </w:rPr>
      </w:pPr>
      <w:r>
        <w:rPr>
          <w:rFonts w:ascii="Arial" w:hAnsi="Arial" w:cs="Arial"/>
        </w:rPr>
        <w:t xml:space="preserve">              </w:t>
      </w:r>
      <w:r w:rsidR="00575FB5" w:rsidRPr="0027451A">
        <w:rPr>
          <w:rFonts w:ascii="Arial" w:hAnsi="Arial" w:cs="Arial"/>
        </w:rPr>
        <w:t xml:space="preserve">In contrast, laissez-faire leadership represents a more hands-off approach. Leaders who adopt this style give their team members the freedom to make decisions and manage their tasks with minimal interference. This style works well when employees are </w:t>
      </w:r>
      <w:r w:rsidR="001439DC">
        <w:rPr>
          <w:rFonts w:ascii="Arial" w:hAnsi="Arial" w:cs="Arial"/>
        </w:rPr>
        <w:t>very</w:t>
      </w:r>
      <w:r w:rsidR="00575FB5" w:rsidRPr="0027451A">
        <w:rPr>
          <w:rFonts w:ascii="Arial" w:hAnsi="Arial" w:cs="Arial"/>
        </w:rPr>
        <w:t xml:space="preserve"> skilled and motivated, allowing them to operate autonomously (Robinson &amp; Judge, 2017). One major advantage of laissez-faire leadership is that it fosters innovation and creativity, as employees are empowered to take initiative and contribute new ideas (</w:t>
      </w:r>
      <w:proofErr w:type="spellStart"/>
      <w:r w:rsidR="00575FB5" w:rsidRPr="0027451A">
        <w:rPr>
          <w:rFonts w:ascii="Arial" w:hAnsi="Arial" w:cs="Arial"/>
        </w:rPr>
        <w:t>Northouse</w:t>
      </w:r>
      <w:proofErr w:type="spellEnd"/>
      <w:r w:rsidR="00575FB5" w:rsidRPr="0027451A">
        <w:rPr>
          <w:rFonts w:ascii="Arial" w:hAnsi="Arial" w:cs="Arial"/>
        </w:rPr>
        <w:t xml:space="preserve">, 2018). Additionally, it can enhance job satisfaction by providing employees with a sense of ownership over their work. However, the disadvantages include a lack of direction and control, which can lead to confusion, disorganization, and poor performance, especially in teams that require more guidance or structure (Kotter, 1990). </w:t>
      </w:r>
      <w:r w:rsidR="00575FB5" w:rsidRPr="00081A15">
        <w:rPr>
          <w:rFonts w:ascii="Arial" w:hAnsi="Arial" w:cs="Arial"/>
        </w:rPr>
        <w:t>In the absence of strong leadership, some employees may also feel unsupported or isolated, leading to a decline in team cohesion</w:t>
      </w:r>
      <w:r w:rsidR="00B657D2" w:rsidRPr="00081A15">
        <w:rPr>
          <w:rFonts w:ascii="Arial" w:eastAsia="Times New Roman" w:hAnsi="Arial" w:cs="Arial"/>
        </w:rPr>
        <w:t>. Furthermore, the absence of clear guidance can sometimes result in poor decision-making, which could negatively impact the organization’s goals (Bass, 1990)</w:t>
      </w:r>
      <w:r w:rsidR="00B657D2">
        <w:rPr>
          <w:rFonts w:eastAsia="Times New Roman"/>
        </w:rPr>
        <w:t>.</w:t>
      </w:r>
      <w:r w:rsidR="00BD01B2">
        <w:rPr>
          <w:rFonts w:eastAsia="Times New Roman"/>
        </w:rPr>
        <w:t xml:space="preserve"> </w:t>
      </w:r>
      <w:r w:rsidR="001E4AC6">
        <w:rPr>
          <w:rFonts w:ascii="Arial" w:hAnsi="Arial" w:cs="Arial"/>
        </w:rPr>
        <w:t>All</w:t>
      </w:r>
      <w:r w:rsidR="00575FB5" w:rsidRPr="0027451A">
        <w:rPr>
          <w:rFonts w:ascii="Arial" w:hAnsi="Arial" w:cs="Arial"/>
        </w:rPr>
        <w:t xml:space="preserve"> leadership styles have their appropriate contexts. Autocratic leadership is effective in situations that require quick decisions or when managing inexperienced employees, while laissez-faire leadership is more suitable for highly skilled, self-motivated teams. However, </w:t>
      </w:r>
      <w:r w:rsidR="00AE1BA4">
        <w:rPr>
          <w:rFonts w:ascii="Arial" w:hAnsi="Arial" w:cs="Arial"/>
        </w:rPr>
        <w:t>all</w:t>
      </w:r>
      <w:r w:rsidR="00575FB5" w:rsidRPr="0027451A">
        <w:rPr>
          <w:rFonts w:ascii="Arial" w:hAnsi="Arial" w:cs="Arial"/>
        </w:rPr>
        <w:t xml:space="preserve"> styles can lead to negative outcomes if applied inappropriately. Effective leaders must adapt their approach depending on the needs of their team and the demands of the organization.</w:t>
      </w:r>
    </w:p>
    <w:p w14:paraId="4061DFF1" w14:textId="77B14CF6" w:rsidR="007C35CA" w:rsidRDefault="00044652" w:rsidP="00BD01B2">
      <w:pPr>
        <w:spacing w:line="360" w:lineRule="auto"/>
        <w:jc w:val="both"/>
        <w:divId w:val="1466385753"/>
        <w:rPr>
          <w:rFonts w:ascii="Arial" w:hAnsi="Arial" w:cs="Arial"/>
          <w:sz w:val="24"/>
          <w:szCs w:val="24"/>
        </w:rPr>
      </w:pPr>
      <w:r>
        <w:rPr>
          <w:rFonts w:ascii="Arial" w:hAnsi="Arial" w:cs="Arial"/>
          <w:sz w:val="24"/>
          <w:szCs w:val="24"/>
        </w:rPr>
        <w:t xml:space="preserve">                </w:t>
      </w:r>
      <w:r w:rsidR="007C35CA" w:rsidRPr="000C5279">
        <w:rPr>
          <w:rFonts w:ascii="Arial" w:hAnsi="Arial" w:cs="Arial"/>
          <w:sz w:val="24"/>
          <w:szCs w:val="24"/>
        </w:rPr>
        <w:t xml:space="preserve">One of the leadership </w:t>
      </w:r>
      <w:r>
        <w:rPr>
          <w:rFonts w:ascii="Arial" w:hAnsi="Arial" w:cs="Arial"/>
          <w:sz w:val="24"/>
          <w:szCs w:val="24"/>
        </w:rPr>
        <w:t xml:space="preserve">styles that seems to be efficient </w:t>
      </w:r>
      <w:r w:rsidR="007C35CA" w:rsidRPr="000C5279">
        <w:rPr>
          <w:rFonts w:ascii="Arial" w:hAnsi="Arial" w:cs="Arial"/>
          <w:sz w:val="24"/>
          <w:szCs w:val="24"/>
        </w:rPr>
        <w:t xml:space="preserve"> in the hospitality industry is</w:t>
      </w:r>
      <w:r w:rsidR="00F556AE">
        <w:rPr>
          <w:rFonts w:ascii="Arial" w:hAnsi="Arial" w:cs="Arial"/>
          <w:sz w:val="24"/>
          <w:szCs w:val="24"/>
        </w:rPr>
        <w:t xml:space="preserve"> the </w:t>
      </w:r>
      <w:r w:rsidR="007C35CA" w:rsidRPr="000C5279">
        <w:rPr>
          <w:rFonts w:ascii="Arial" w:hAnsi="Arial" w:cs="Arial"/>
          <w:sz w:val="24"/>
          <w:szCs w:val="24"/>
        </w:rPr>
        <w:t xml:space="preserve"> democratic leadership. Often referred to as participative leadership, this style emphasizes collaboration, involvement, and feedback from team members, </w:t>
      </w:r>
      <w:r w:rsidR="007C35CA" w:rsidRPr="000C5279">
        <w:rPr>
          <w:rFonts w:ascii="Arial" w:hAnsi="Arial" w:cs="Arial"/>
          <w:sz w:val="24"/>
          <w:szCs w:val="24"/>
        </w:rPr>
        <w:lastRenderedPageBreak/>
        <w:t>encouraging them to contribute to decision-making processes. This essay explores the democratic leadership style within the hospitality industry, particularly in hotel management. It delves into its advantages and disadvantages, and how it can influence teamwork, employee morale, and overall organizational performance.</w:t>
      </w:r>
    </w:p>
    <w:p w14:paraId="67E27B97" w14:textId="6B1E0588" w:rsidR="007B0EDC" w:rsidRPr="007B0EDC" w:rsidRDefault="00115814" w:rsidP="00BD01B2">
      <w:pPr>
        <w:spacing w:line="360" w:lineRule="auto"/>
        <w:jc w:val="both"/>
        <w:divId w:val="1466385753"/>
        <w:rPr>
          <w:rFonts w:ascii="Arial" w:hAnsi="Arial" w:cs="Arial"/>
          <w:sz w:val="24"/>
          <w:szCs w:val="24"/>
        </w:rPr>
      </w:pPr>
      <w:r>
        <w:rPr>
          <w:rFonts w:ascii="Arial" w:eastAsia="Times New Roman" w:hAnsi="Arial" w:cs="Arial"/>
          <w:sz w:val="24"/>
          <w:szCs w:val="24"/>
        </w:rPr>
        <w:t>“</w:t>
      </w:r>
      <w:r w:rsidR="007B0EDC" w:rsidRPr="006164C4">
        <w:rPr>
          <w:rFonts w:ascii="Arial" w:eastAsia="Times New Roman" w:hAnsi="Arial" w:cs="Arial"/>
          <w:i/>
          <w:iCs/>
          <w:sz w:val="24"/>
          <w:szCs w:val="24"/>
        </w:rPr>
        <w:t>A great leader doesn’t only inspire us to have confidence in what he can do, but inspires us to have confidence in what we can do</w:t>
      </w:r>
      <w:r w:rsidRPr="006164C4">
        <w:rPr>
          <w:rFonts w:ascii="Arial" w:eastAsia="Times New Roman" w:hAnsi="Arial" w:cs="Arial"/>
          <w:i/>
          <w:iCs/>
          <w:sz w:val="24"/>
          <w:szCs w:val="24"/>
        </w:rPr>
        <w:t>” ( Simon Sinek)</w:t>
      </w:r>
      <w:r w:rsidR="00BC4634" w:rsidRPr="006164C4">
        <w:rPr>
          <w:rFonts w:ascii="Arial" w:eastAsia="Times New Roman" w:hAnsi="Arial" w:cs="Arial"/>
          <w:i/>
          <w:iCs/>
          <w:sz w:val="24"/>
          <w:szCs w:val="24"/>
        </w:rPr>
        <w:t>.</w:t>
      </w:r>
    </w:p>
    <w:p w14:paraId="05D904A9" w14:textId="4B1EB374" w:rsidR="007C35CA" w:rsidRPr="000C5279" w:rsidRDefault="007C35CA" w:rsidP="00BD01B2">
      <w:pPr>
        <w:pStyle w:val="Heading4"/>
        <w:spacing w:line="360" w:lineRule="auto"/>
        <w:jc w:val="both"/>
        <w:divId w:val="1466385753"/>
        <w:rPr>
          <w:rFonts w:ascii="Arial" w:eastAsia="Times New Roman" w:hAnsi="Arial" w:cs="Arial"/>
          <w:sz w:val="24"/>
          <w:szCs w:val="24"/>
        </w:rPr>
      </w:pPr>
    </w:p>
    <w:p w14:paraId="71946E48" w14:textId="5E2CCC95" w:rsidR="007C35CA" w:rsidRPr="000C5279" w:rsidRDefault="002E7795" w:rsidP="00BD01B2">
      <w:pPr>
        <w:spacing w:line="360" w:lineRule="auto"/>
        <w:jc w:val="both"/>
        <w:divId w:val="1466385753"/>
        <w:rPr>
          <w:rFonts w:ascii="Arial" w:hAnsi="Arial" w:cs="Arial"/>
          <w:sz w:val="24"/>
          <w:szCs w:val="24"/>
        </w:rPr>
      </w:pPr>
      <w:r>
        <w:rPr>
          <w:rFonts w:ascii="Arial" w:hAnsi="Arial" w:cs="Arial"/>
          <w:sz w:val="24"/>
          <w:szCs w:val="24"/>
        </w:rPr>
        <w:t xml:space="preserve">           </w:t>
      </w:r>
      <w:r w:rsidR="007C35CA" w:rsidRPr="000C5279">
        <w:rPr>
          <w:rFonts w:ascii="Arial" w:hAnsi="Arial" w:cs="Arial"/>
          <w:sz w:val="24"/>
          <w:szCs w:val="24"/>
        </w:rPr>
        <w:t xml:space="preserve">Democratic leadership is a leadership style in which leaders share decision-making authority with their team members, valuing their </w:t>
      </w:r>
      <w:r w:rsidR="00003906">
        <w:rPr>
          <w:rFonts w:ascii="Arial" w:hAnsi="Arial" w:cs="Arial"/>
          <w:sz w:val="24"/>
          <w:szCs w:val="24"/>
        </w:rPr>
        <w:t xml:space="preserve">contribution </w:t>
      </w:r>
      <w:r w:rsidR="007C35CA" w:rsidRPr="000C5279">
        <w:rPr>
          <w:rFonts w:ascii="Arial" w:hAnsi="Arial" w:cs="Arial"/>
          <w:sz w:val="24"/>
          <w:szCs w:val="24"/>
        </w:rPr>
        <w:t xml:space="preserve"> and </w:t>
      </w:r>
      <w:r w:rsidR="00003906">
        <w:rPr>
          <w:rFonts w:ascii="Arial" w:hAnsi="Arial" w:cs="Arial"/>
          <w:sz w:val="24"/>
          <w:szCs w:val="24"/>
        </w:rPr>
        <w:t xml:space="preserve">encouraging </w:t>
      </w:r>
      <w:r w:rsidR="007C35CA" w:rsidRPr="000C5279">
        <w:rPr>
          <w:rFonts w:ascii="Arial" w:hAnsi="Arial" w:cs="Arial"/>
          <w:sz w:val="24"/>
          <w:szCs w:val="24"/>
        </w:rPr>
        <w:t xml:space="preserve"> collaboration (Bass, 1990). Leaders encourage open communication, create a culture of trust, and often seek feedback from employees on decisions that affect their work. In the context of the hospitality industry, especially in hotel management, this style is seen as a way to enhance employee satisfaction and engagement while ensuring that the team works cohesively towards common goals.</w:t>
      </w:r>
    </w:p>
    <w:p w14:paraId="1DCFF7A2" w14:textId="2A9FDEEF" w:rsidR="007C35CA" w:rsidRPr="00E45728" w:rsidRDefault="007C35CA" w:rsidP="00E45728">
      <w:pPr>
        <w:spacing w:line="360" w:lineRule="auto"/>
        <w:jc w:val="both"/>
        <w:divId w:val="1466385753"/>
        <w:rPr>
          <w:rFonts w:ascii="Arial" w:hAnsi="Arial" w:cs="Arial"/>
          <w:sz w:val="24"/>
          <w:szCs w:val="24"/>
        </w:rPr>
      </w:pPr>
      <w:r w:rsidRPr="000C5279">
        <w:rPr>
          <w:rFonts w:ascii="Arial" w:hAnsi="Arial" w:cs="Arial"/>
          <w:sz w:val="24"/>
          <w:szCs w:val="24"/>
        </w:rPr>
        <w:t>Hotel managers who adopt a democratic leadership style typically involve their employees in discussions about daily operations, guest service strategies, and operational improvements. This leadership style contrasts with autocratic leadership, where decisions are made unilaterally by the manager, and employees are expected to follow instructions with little input. Democratic leadership fosters a more inclusive work environment where employees feel their opinions are valued (</w:t>
      </w:r>
      <w:proofErr w:type="spellStart"/>
      <w:r w:rsidRPr="000C5279">
        <w:rPr>
          <w:rFonts w:ascii="Arial" w:hAnsi="Arial" w:cs="Arial"/>
          <w:sz w:val="24"/>
          <w:szCs w:val="24"/>
        </w:rPr>
        <w:t>Northouse</w:t>
      </w:r>
      <w:proofErr w:type="spellEnd"/>
      <w:r w:rsidRPr="000C5279">
        <w:rPr>
          <w:rFonts w:ascii="Arial" w:hAnsi="Arial" w:cs="Arial"/>
          <w:sz w:val="24"/>
          <w:szCs w:val="24"/>
        </w:rPr>
        <w:t>, 2018).</w:t>
      </w:r>
    </w:p>
    <w:p w14:paraId="341C3194" w14:textId="037ADD90" w:rsidR="007C35CA" w:rsidRPr="00471F60" w:rsidRDefault="00E45728" w:rsidP="00471F60">
      <w:pPr>
        <w:spacing w:line="360" w:lineRule="auto"/>
        <w:jc w:val="both"/>
        <w:divId w:val="1466385753"/>
        <w:rPr>
          <w:rFonts w:ascii="Arial" w:hAnsi="Arial" w:cs="Arial"/>
          <w:sz w:val="24"/>
          <w:szCs w:val="24"/>
        </w:rPr>
      </w:pPr>
      <w:r>
        <w:rPr>
          <w:rFonts w:ascii="Arial" w:hAnsi="Arial" w:cs="Arial"/>
          <w:sz w:val="24"/>
          <w:szCs w:val="24"/>
        </w:rPr>
        <w:t xml:space="preserve">             </w:t>
      </w:r>
      <w:r w:rsidR="007C35CA" w:rsidRPr="000C5279">
        <w:rPr>
          <w:rFonts w:ascii="Arial" w:hAnsi="Arial" w:cs="Arial"/>
          <w:sz w:val="24"/>
          <w:szCs w:val="24"/>
        </w:rPr>
        <w:t>One of the main advantages of democratic leadership in hospitality is that it helps boost employee morale and engagement. Employees who are involved in decision-making processes</w:t>
      </w:r>
      <w:r w:rsidR="00D1084C">
        <w:rPr>
          <w:rFonts w:ascii="Arial" w:hAnsi="Arial" w:cs="Arial"/>
          <w:sz w:val="24"/>
          <w:szCs w:val="24"/>
        </w:rPr>
        <w:t>,</w:t>
      </w:r>
      <w:r w:rsidR="007C35CA" w:rsidRPr="000C5279">
        <w:rPr>
          <w:rFonts w:ascii="Arial" w:hAnsi="Arial" w:cs="Arial"/>
          <w:sz w:val="24"/>
          <w:szCs w:val="24"/>
        </w:rPr>
        <w:t xml:space="preserve"> feel more valued and empowered, which leads to higher job satisfaction (Goleman, 2000). This is particularly important in the hospitality industry, where customer service is </w:t>
      </w:r>
      <w:r w:rsidR="00C00199">
        <w:rPr>
          <w:rFonts w:ascii="Arial" w:hAnsi="Arial" w:cs="Arial"/>
          <w:sz w:val="24"/>
          <w:szCs w:val="24"/>
        </w:rPr>
        <w:t>very important</w:t>
      </w:r>
      <w:r w:rsidR="007C35CA" w:rsidRPr="000C5279">
        <w:rPr>
          <w:rFonts w:ascii="Arial" w:hAnsi="Arial" w:cs="Arial"/>
          <w:sz w:val="24"/>
          <w:szCs w:val="24"/>
        </w:rPr>
        <w:t xml:space="preserve">. Engaged employees are more likely to provide exceptional service, resulting in positive guest experiences </w:t>
      </w:r>
      <w:r w:rsidR="00996B3F">
        <w:rPr>
          <w:rFonts w:ascii="Arial" w:hAnsi="Arial" w:cs="Arial"/>
          <w:sz w:val="24"/>
          <w:szCs w:val="24"/>
        </w:rPr>
        <w:t xml:space="preserve"> and </w:t>
      </w:r>
      <w:r w:rsidR="00555424">
        <w:rPr>
          <w:rFonts w:ascii="Arial" w:hAnsi="Arial" w:cs="Arial"/>
          <w:sz w:val="24"/>
          <w:szCs w:val="24"/>
        </w:rPr>
        <w:t xml:space="preserve">assure </w:t>
      </w:r>
      <w:r w:rsidR="00996B3F">
        <w:rPr>
          <w:rFonts w:ascii="Arial" w:hAnsi="Arial" w:cs="Arial"/>
          <w:sz w:val="24"/>
          <w:szCs w:val="24"/>
        </w:rPr>
        <w:t xml:space="preserve"> the guest loyalty </w:t>
      </w:r>
      <w:r w:rsidR="007C35CA" w:rsidRPr="000C5279">
        <w:rPr>
          <w:rFonts w:ascii="Arial" w:hAnsi="Arial" w:cs="Arial"/>
          <w:sz w:val="24"/>
          <w:szCs w:val="24"/>
        </w:rPr>
        <w:t>(Morrison, 2014).</w:t>
      </w:r>
    </w:p>
    <w:p w14:paraId="38A6CCD0" w14:textId="77777777" w:rsidR="007C35CA" w:rsidRPr="000C5279" w:rsidRDefault="007C35CA" w:rsidP="00BD01B2">
      <w:pPr>
        <w:spacing w:line="360" w:lineRule="auto"/>
        <w:jc w:val="both"/>
        <w:divId w:val="1466385753"/>
        <w:rPr>
          <w:rFonts w:ascii="Arial" w:hAnsi="Arial" w:cs="Arial"/>
          <w:sz w:val="24"/>
          <w:szCs w:val="24"/>
        </w:rPr>
      </w:pPr>
      <w:r w:rsidRPr="000C5279">
        <w:rPr>
          <w:rFonts w:ascii="Arial" w:hAnsi="Arial" w:cs="Arial"/>
          <w:sz w:val="24"/>
          <w:szCs w:val="24"/>
        </w:rPr>
        <w:t xml:space="preserve">Democratic leadership fosters an environment of open communication and idea-sharing. In the hospitality industry, where guest expectations are constantly evolving, innovation is essential to staying competitive. Hotel managers who involve their staff in brainstorming sessions can tap into the collective creativity of their team (Robinson, 2014). For example, a hotel manager might ask front desk employees or </w:t>
      </w:r>
      <w:r w:rsidRPr="000C5279">
        <w:rPr>
          <w:rFonts w:ascii="Arial" w:hAnsi="Arial" w:cs="Arial"/>
          <w:sz w:val="24"/>
          <w:szCs w:val="24"/>
        </w:rPr>
        <w:lastRenderedPageBreak/>
        <w:t>housekeeping staff for suggestions on improving the check-in process or guest amenities, leading to innovative solutions that can improve the guest experience.</w:t>
      </w:r>
    </w:p>
    <w:p w14:paraId="7048E59D" w14:textId="7E8E363C" w:rsidR="007C35CA" w:rsidRPr="0046038A" w:rsidRDefault="007C35CA" w:rsidP="0046038A">
      <w:pPr>
        <w:spacing w:line="360" w:lineRule="auto"/>
        <w:jc w:val="both"/>
        <w:divId w:val="1466385753"/>
        <w:rPr>
          <w:rFonts w:ascii="Arial" w:hAnsi="Arial" w:cs="Arial"/>
          <w:sz w:val="24"/>
          <w:szCs w:val="24"/>
        </w:rPr>
      </w:pPr>
      <w:r w:rsidRPr="000C5279">
        <w:rPr>
          <w:rFonts w:ascii="Arial" w:hAnsi="Arial" w:cs="Arial"/>
          <w:sz w:val="24"/>
          <w:szCs w:val="24"/>
        </w:rPr>
        <w:t>When employees have a say in how decisions are made, it promotes a sense of ownership and accountability. This leads to stronger team cohesion, as employees work together towards shared goals. In hotel management, this is particularly beneficial in departments that require tight coordination, such as housekeeping, front desk, and food service. A democratic leader can help create a sense of unity, where employees feel like equal contributors to the hotel's success (Hernandez, 2016).</w:t>
      </w:r>
    </w:p>
    <w:p w14:paraId="3C40FB86" w14:textId="008D67FE" w:rsidR="007C35CA" w:rsidRPr="00CA1FB3" w:rsidRDefault="007C35CA" w:rsidP="00CA1FB3">
      <w:pPr>
        <w:spacing w:line="360" w:lineRule="auto"/>
        <w:jc w:val="both"/>
        <w:divId w:val="1466385753"/>
        <w:rPr>
          <w:rFonts w:ascii="Arial" w:hAnsi="Arial" w:cs="Arial"/>
          <w:sz w:val="24"/>
          <w:szCs w:val="24"/>
        </w:rPr>
      </w:pPr>
      <w:r w:rsidRPr="000C5279">
        <w:rPr>
          <w:rFonts w:ascii="Arial" w:hAnsi="Arial" w:cs="Arial"/>
          <w:sz w:val="24"/>
          <w:szCs w:val="24"/>
        </w:rPr>
        <w:t>Democratic leadership encourages open lines of communication between managers and their teams. When employees feel that their voices are heard, it fosters trust between the leadership and the staff (</w:t>
      </w:r>
      <w:proofErr w:type="spellStart"/>
      <w:r w:rsidRPr="000C5279">
        <w:rPr>
          <w:rFonts w:ascii="Arial" w:hAnsi="Arial" w:cs="Arial"/>
          <w:sz w:val="24"/>
          <w:szCs w:val="24"/>
        </w:rPr>
        <w:t>Yukl</w:t>
      </w:r>
      <w:proofErr w:type="spellEnd"/>
      <w:r w:rsidRPr="000C5279">
        <w:rPr>
          <w:rFonts w:ascii="Arial" w:hAnsi="Arial" w:cs="Arial"/>
          <w:sz w:val="24"/>
          <w:szCs w:val="24"/>
        </w:rPr>
        <w:t>, 2013). In the fast-paced and service-oriented environment of a hotel, effective communication is crucial. By fostering an atmosphere of transparency and trust, democratic leaders create a workplace where employees are more likely to share important information, which can lead to improved problem-solving and responsiveness.</w:t>
      </w:r>
    </w:p>
    <w:p w14:paraId="63E529D6" w14:textId="20C9E9ED" w:rsidR="007C35CA" w:rsidRPr="00C3382B" w:rsidRDefault="00CA1FB3" w:rsidP="00C3382B">
      <w:pPr>
        <w:spacing w:line="360" w:lineRule="auto"/>
        <w:jc w:val="both"/>
        <w:divId w:val="1466385753"/>
        <w:rPr>
          <w:rFonts w:ascii="Arial" w:hAnsi="Arial" w:cs="Arial"/>
          <w:sz w:val="24"/>
          <w:szCs w:val="24"/>
        </w:rPr>
      </w:pPr>
      <w:r>
        <w:rPr>
          <w:rFonts w:ascii="Arial" w:hAnsi="Arial" w:cs="Arial"/>
          <w:sz w:val="24"/>
          <w:szCs w:val="24"/>
        </w:rPr>
        <w:t xml:space="preserve">          </w:t>
      </w:r>
      <w:r w:rsidR="007C35CA" w:rsidRPr="000C5279">
        <w:rPr>
          <w:rFonts w:ascii="Arial" w:hAnsi="Arial" w:cs="Arial"/>
          <w:sz w:val="24"/>
          <w:szCs w:val="24"/>
        </w:rPr>
        <w:t>One of the major drawbacks of democratic leadership in hotel management is that the decision-making process can be time-consuming. Because democratic leaders seek input from multiple team members before making a decision, this can delay the implementation of actions, especially in fast-paced hospitality environments where quick decisions are often required (</w:t>
      </w:r>
      <w:proofErr w:type="spellStart"/>
      <w:r w:rsidR="007C35CA" w:rsidRPr="000C5279">
        <w:rPr>
          <w:rFonts w:ascii="Arial" w:hAnsi="Arial" w:cs="Arial"/>
          <w:sz w:val="24"/>
          <w:szCs w:val="24"/>
        </w:rPr>
        <w:t>Northouse</w:t>
      </w:r>
      <w:proofErr w:type="spellEnd"/>
      <w:r w:rsidR="007C35CA" w:rsidRPr="000C5279">
        <w:rPr>
          <w:rFonts w:ascii="Arial" w:hAnsi="Arial" w:cs="Arial"/>
          <w:sz w:val="24"/>
          <w:szCs w:val="24"/>
        </w:rPr>
        <w:t>, 2018). For example, in the case of an unexpected guest complaint, a hotel manager may need to consult with various departments to determine the best course of action, potentially resulting in delays.</w:t>
      </w:r>
    </w:p>
    <w:p w14:paraId="5C1B23B2" w14:textId="6A80B45D" w:rsidR="007C35CA" w:rsidRPr="00B5488A" w:rsidRDefault="007C35CA" w:rsidP="00B5488A">
      <w:pPr>
        <w:spacing w:line="360" w:lineRule="auto"/>
        <w:jc w:val="both"/>
        <w:divId w:val="1466385753"/>
        <w:rPr>
          <w:rFonts w:ascii="Arial" w:hAnsi="Arial" w:cs="Arial"/>
          <w:sz w:val="24"/>
          <w:szCs w:val="24"/>
        </w:rPr>
      </w:pPr>
      <w:r w:rsidRPr="000C5279">
        <w:rPr>
          <w:rFonts w:ascii="Arial" w:hAnsi="Arial" w:cs="Arial"/>
          <w:sz w:val="24"/>
          <w:szCs w:val="24"/>
        </w:rPr>
        <w:t>While democratic leadership promotes team involvement, it can sometimes lead to a lack of clear direction. When too many voices are involved in decision-making, the result may be confusion or a lack of consensus on the best course of action (</w:t>
      </w:r>
      <w:proofErr w:type="spellStart"/>
      <w:r w:rsidRPr="000C5279">
        <w:rPr>
          <w:rFonts w:ascii="Arial" w:hAnsi="Arial" w:cs="Arial"/>
          <w:sz w:val="24"/>
          <w:szCs w:val="24"/>
        </w:rPr>
        <w:t>Yukl</w:t>
      </w:r>
      <w:proofErr w:type="spellEnd"/>
      <w:r w:rsidRPr="000C5279">
        <w:rPr>
          <w:rFonts w:ascii="Arial" w:hAnsi="Arial" w:cs="Arial"/>
          <w:sz w:val="24"/>
          <w:szCs w:val="24"/>
        </w:rPr>
        <w:t>, 2013). This is particularly problematic in hotel management, where clear guidelines are necessary to ensure smooth operations. For instance, when facing an issue such as employee scheduling or resource allocation, too much input from employees might result in a fragmented approach that hinders efficiency.</w:t>
      </w:r>
    </w:p>
    <w:p w14:paraId="4D3A92E6" w14:textId="29EB89AB" w:rsidR="007C35CA" w:rsidRPr="00575666" w:rsidRDefault="007C35CA" w:rsidP="00575666">
      <w:pPr>
        <w:spacing w:line="360" w:lineRule="auto"/>
        <w:jc w:val="both"/>
        <w:divId w:val="1466385753"/>
        <w:rPr>
          <w:rFonts w:ascii="Arial" w:hAnsi="Arial" w:cs="Arial"/>
          <w:sz w:val="24"/>
          <w:szCs w:val="24"/>
        </w:rPr>
      </w:pPr>
      <w:r w:rsidRPr="000C5279">
        <w:rPr>
          <w:rFonts w:ascii="Arial" w:hAnsi="Arial" w:cs="Arial"/>
          <w:sz w:val="24"/>
          <w:szCs w:val="24"/>
        </w:rPr>
        <w:t xml:space="preserve">Democratic leadership encourages open discussion, but this can also lead to conflicts if employees have </w:t>
      </w:r>
      <w:r w:rsidR="00575666">
        <w:rPr>
          <w:rFonts w:ascii="Arial" w:hAnsi="Arial" w:cs="Arial"/>
          <w:sz w:val="24"/>
          <w:szCs w:val="24"/>
        </w:rPr>
        <w:t xml:space="preserve">different </w:t>
      </w:r>
      <w:r w:rsidRPr="000C5279">
        <w:rPr>
          <w:rFonts w:ascii="Arial" w:hAnsi="Arial" w:cs="Arial"/>
          <w:sz w:val="24"/>
          <w:szCs w:val="24"/>
        </w:rPr>
        <w:t>opinions or interests (</w:t>
      </w:r>
      <w:proofErr w:type="spellStart"/>
      <w:r w:rsidRPr="000C5279">
        <w:rPr>
          <w:rFonts w:ascii="Arial" w:hAnsi="Arial" w:cs="Arial"/>
          <w:sz w:val="24"/>
          <w:szCs w:val="24"/>
        </w:rPr>
        <w:t>Tannenbaum</w:t>
      </w:r>
      <w:proofErr w:type="spellEnd"/>
      <w:r w:rsidRPr="000C5279">
        <w:rPr>
          <w:rFonts w:ascii="Arial" w:hAnsi="Arial" w:cs="Arial"/>
          <w:sz w:val="24"/>
          <w:szCs w:val="24"/>
        </w:rPr>
        <w:t xml:space="preserve"> &amp; Schmidt, 1958). In a hotel setting, where many departments are interdependent, disagreements between </w:t>
      </w:r>
      <w:r w:rsidRPr="000C5279">
        <w:rPr>
          <w:rFonts w:ascii="Arial" w:hAnsi="Arial" w:cs="Arial"/>
          <w:sz w:val="24"/>
          <w:szCs w:val="24"/>
        </w:rPr>
        <w:lastRenderedPageBreak/>
        <w:t>team members about the best way to serve guests or manage operational tasks can arise. These conflicts may require additional mediation, which can disrupt the flow of work and affect team morale.</w:t>
      </w:r>
    </w:p>
    <w:p w14:paraId="4ED711D9" w14:textId="096462BC" w:rsidR="007C35CA" w:rsidRPr="00530537" w:rsidRDefault="007C35CA" w:rsidP="00530537">
      <w:pPr>
        <w:spacing w:line="360" w:lineRule="auto"/>
        <w:jc w:val="both"/>
        <w:divId w:val="1466385753"/>
        <w:rPr>
          <w:rFonts w:ascii="Arial" w:hAnsi="Arial" w:cs="Arial"/>
          <w:sz w:val="24"/>
          <w:szCs w:val="24"/>
        </w:rPr>
      </w:pPr>
      <w:r w:rsidRPr="000C5279">
        <w:rPr>
          <w:rFonts w:ascii="Arial" w:hAnsi="Arial" w:cs="Arial"/>
          <w:sz w:val="24"/>
          <w:szCs w:val="24"/>
        </w:rPr>
        <w:t>While democratic leadership can be highly effective in certain situations, it is not always the best approach for every circumstance. For example, in times of crisis or when immediate decisions are required (such as during a natural disaster or a health and safety emergency), democratic leadership may not be as effective as autocratic leadership, which allows for quick, unilateral decision-making (Stone, 2012). In such situations, the urgency of the decision may outweigh the benefits of seeking input from multiple team members.</w:t>
      </w:r>
    </w:p>
    <w:p w14:paraId="2BD48C6C" w14:textId="77777777" w:rsidR="007C35CA" w:rsidRPr="000C5279" w:rsidRDefault="007C35CA" w:rsidP="00BD01B2">
      <w:pPr>
        <w:spacing w:line="360" w:lineRule="auto"/>
        <w:jc w:val="both"/>
        <w:divId w:val="1466385753"/>
        <w:rPr>
          <w:rFonts w:ascii="Arial" w:hAnsi="Arial" w:cs="Arial"/>
          <w:sz w:val="24"/>
          <w:szCs w:val="24"/>
        </w:rPr>
      </w:pPr>
      <w:r w:rsidRPr="000C5279">
        <w:rPr>
          <w:rFonts w:ascii="Arial" w:hAnsi="Arial" w:cs="Arial"/>
          <w:sz w:val="24"/>
          <w:szCs w:val="24"/>
        </w:rPr>
        <w:t xml:space="preserve">In the hospitality industry, the relationship between leadership style and teamwork is critical. Democratic leadership has the potential to enhance teamwork in hotel management by creating an inclusive environment where employees collaborate and contribute to the hotel's goals. When employees feel that their input is valued, they are more likely to engage in cooperative </w:t>
      </w:r>
      <w:proofErr w:type="spellStart"/>
      <w:r w:rsidRPr="000C5279">
        <w:rPr>
          <w:rFonts w:ascii="Arial" w:hAnsi="Arial" w:cs="Arial"/>
          <w:sz w:val="24"/>
          <w:szCs w:val="24"/>
        </w:rPr>
        <w:t>behaviors</w:t>
      </w:r>
      <w:proofErr w:type="spellEnd"/>
      <w:r w:rsidRPr="000C5279">
        <w:rPr>
          <w:rFonts w:ascii="Arial" w:hAnsi="Arial" w:cs="Arial"/>
          <w:sz w:val="24"/>
          <w:szCs w:val="24"/>
        </w:rPr>
        <w:t>, which are essential for team success (Goleman, 2000).</w:t>
      </w:r>
    </w:p>
    <w:p w14:paraId="141BD5DE" w14:textId="77777777" w:rsidR="007C35CA" w:rsidRPr="000C5279" w:rsidRDefault="007C35CA" w:rsidP="00BD01B2">
      <w:pPr>
        <w:spacing w:line="360" w:lineRule="auto"/>
        <w:jc w:val="both"/>
        <w:divId w:val="1466385753"/>
        <w:rPr>
          <w:rFonts w:ascii="Arial" w:hAnsi="Arial" w:cs="Arial"/>
          <w:sz w:val="24"/>
          <w:szCs w:val="24"/>
        </w:rPr>
      </w:pPr>
      <w:r w:rsidRPr="000C5279">
        <w:rPr>
          <w:rFonts w:ascii="Arial" w:hAnsi="Arial" w:cs="Arial"/>
          <w:sz w:val="24"/>
          <w:szCs w:val="24"/>
        </w:rPr>
        <w:t>Moreover, the open communication encouraged by democratic leaders can lead to better problem-solving within teams. For instance, when a team encounters a challenge, such as a guest's complex request or a staffing shortage, the collective input of employees can provide creative and effective solutions. This not only improves service quality but also promotes a sense of shared responsibility among team members (Higgins, 2019).</w:t>
      </w:r>
    </w:p>
    <w:p w14:paraId="0E3177FE" w14:textId="2FD07C0B" w:rsidR="007C35CA" w:rsidRPr="009369DB" w:rsidRDefault="007C35CA" w:rsidP="009369DB">
      <w:pPr>
        <w:spacing w:line="360" w:lineRule="auto"/>
        <w:jc w:val="both"/>
        <w:divId w:val="1466385753"/>
        <w:rPr>
          <w:rFonts w:ascii="Arial" w:hAnsi="Arial" w:cs="Arial"/>
          <w:sz w:val="24"/>
          <w:szCs w:val="24"/>
        </w:rPr>
      </w:pPr>
      <w:r w:rsidRPr="000C5279">
        <w:rPr>
          <w:rFonts w:ascii="Arial" w:hAnsi="Arial" w:cs="Arial"/>
          <w:sz w:val="24"/>
          <w:szCs w:val="24"/>
        </w:rPr>
        <w:t>However, the potential for democratic leadership to hinder teamwork arises when the decision-making process becomes overly prolonged or convoluted. If the team fails to reach a consensus, this can lead to frustration and confusion, reducing the overall effectiveness of the team (Taylor, 2018). Additionally, if employees feel that their suggestions are not being taken seriously, they may become disengaged, which can undermine the benefits of democratic leadership.</w:t>
      </w:r>
    </w:p>
    <w:p w14:paraId="1AD4F3D0" w14:textId="55BF5E70" w:rsidR="007C35CA" w:rsidRPr="000C5279" w:rsidRDefault="0028064F" w:rsidP="00BD01B2">
      <w:pPr>
        <w:spacing w:line="360" w:lineRule="auto"/>
        <w:jc w:val="both"/>
        <w:divId w:val="1466385753"/>
        <w:rPr>
          <w:rFonts w:ascii="Arial" w:hAnsi="Arial" w:cs="Arial"/>
          <w:sz w:val="24"/>
          <w:szCs w:val="24"/>
        </w:rPr>
      </w:pPr>
      <w:r>
        <w:rPr>
          <w:rFonts w:eastAsia="Times New Roman"/>
        </w:rPr>
        <w:t xml:space="preserve">            </w:t>
      </w:r>
      <w:r w:rsidR="0078715F" w:rsidRPr="0028064F">
        <w:rPr>
          <w:rFonts w:ascii="Arial" w:eastAsia="Times New Roman" w:hAnsi="Arial" w:cs="Arial"/>
          <w:sz w:val="24"/>
          <w:szCs w:val="24"/>
        </w:rPr>
        <w:t>Research indicates that a democratic leadership style positively impacts employee effectiveness in the hospitality industry.</w:t>
      </w:r>
      <w:r w:rsidR="00994BC0" w:rsidRPr="0028064F">
        <w:rPr>
          <w:rFonts w:ascii="Arial" w:eastAsia="Times New Roman" w:hAnsi="Arial" w:cs="Arial"/>
          <w:sz w:val="24"/>
          <w:szCs w:val="24"/>
        </w:rPr>
        <w:t xml:space="preserve"> This participative approach empowers staff across various departments—such as front desk, housekeeping, and food service</w:t>
      </w:r>
      <w:r w:rsidR="00505E6D">
        <w:rPr>
          <w:rFonts w:ascii="Arial" w:eastAsia="Times New Roman" w:hAnsi="Arial" w:cs="Arial"/>
          <w:sz w:val="24"/>
          <w:szCs w:val="24"/>
        </w:rPr>
        <w:t xml:space="preserve">s, </w:t>
      </w:r>
      <w:r w:rsidR="00994BC0" w:rsidRPr="0028064F">
        <w:rPr>
          <w:rFonts w:ascii="Arial" w:eastAsia="Times New Roman" w:hAnsi="Arial" w:cs="Arial"/>
          <w:sz w:val="24"/>
          <w:szCs w:val="24"/>
        </w:rPr>
        <w:t xml:space="preserve">to contribute their insights, leading to enhanced job satisfaction and </w:t>
      </w:r>
      <w:r w:rsidR="00994BC0" w:rsidRPr="0028064F">
        <w:rPr>
          <w:rFonts w:ascii="Arial" w:eastAsia="Times New Roman" w:hAnsi="Arial" w:cs="Arial"/>
          <w:sz w:val="24"/>
          <w:szCs w:val="24"/>
        </w:rPr>
        <w:lastRenderedPageBreak/>
        <w:t>operational efficiency.</w:t>
      </w:r>
      <w:r w:rsidR="00505E6D">
        <w:rPr>
          <w:rFonts w:ascii="Arial" w:eastAsia="Times New Roman" w:hAnsi="Arial" w:cs="Arial"/>
          <w:sz w:val="24"/>
          <w:szCs w:val="24"/>
        </w:rPr>
        <w:t xml:space="preserve"> </w:t>
      </w:r>
      <w:r w:rsidR="007C35CA" w:rsidRPr="0028064F">
        <w:rPr>
          <w:rFonts w:ascii="Arial" w:hAnsi="Arial" w:cs="Arial"/>
          <w:sz w:val="24"/>
          <w:szCs w:val="24"/>
        </w:rPr>
        <w:t>Democratic leadership in the hospitality industry, particularly in hotel m</w:t>
      </w:r>
      <w:r w:rsidR="007C35CA" w:rsidRPr="000C5279">
        <w:rPr>
          <w:rFonts w:ascii="Arial" w:hAnsi="Arial" w:cs="Arial"/>
          <w:sz w:val="24"/>
          <w:szCs w:val="24"/>
        </w:rPr>
        <w:t>anagement, can be highly effective for fostering teamwork, employee morale, and creativity. It creates an environment where employees feel valued, which can lead to enhanced guest service and improved organizational performance. However, this leadership style also comes with challenges, including time-consuming decision-making, the potential for unclear direction, and the risk of conflict. Hotel managers must carefully consider the context and circumstances to determine when democratic leadership is most appropriate. Balancing participative decision-making with the need for efficiency and clarity is key to maximizing the effectiveness of this leadership style in hotel management.</w:t>
      </w:r>
    </w:p>
    <w:p w14:paraId="769A304D" w14:textId="06653C6D" w:rsidR="007C35CA" w:rsidRPr="00413DE9" w:rsidRDefault="007C35CA" w:rsidP="00FA4960">
      <w:pPr>
        <w:pStyle w:val="Heading4"/>
        <w:divId w:val="1466385753"/>
        <w:rPr>
          <w:rFonts w:ascii="Arial" w:eastAsia="Times New Roman" w:hAnsi="Arial" w:cs="Arial"/>
          <w:b/>
          <w:bCs/>
          <w:i w:val="0"/>
          <w:iCs w:val="0"/>
          <w:sz w:val="32"/>
          <w:szCs w:val="32"/>
        </w:rPr>
      </w:pPr>
      <w:r w:rsidRPr="00413DE9">
        <w:rPr>
          <w:rFonts w:ascii="Arial" w:eastAsia="Times New Roman" w:hAnsi="Arial" w:cs="Arial"/>
          <w:b/>
          <w:bCs/>
          <w:i w:val="0"/>
          <w:iCs w:val="0"/>
          <w:sz w:val="32"/>
          <w:szCs w:val="32"/>
        </w:rPr>
        <w:t>References</w:t>
      </w:r>
    </w:p>
    <w:p w14:paraId="74CBD8D1" w14:textId="77777777" w:rsidR="007F6D21" w:rsidRPr="002F3CC1" w:rsidRDefault="007F6D21" w:rsidP="00FA4960">
      <w:pPr>
        <w:divId w:val="1466385753"/>
        <w:rPr>
          <w:rFonts w:ascii="Arial" w:hAnsi="Arial" w:cs="Arial"/>
          <w:sz w:val="24"/>
          <w:szCs w:val="24"/>
        </w:rPr>
      </w:pPr>
    </w:p>
    <w:p w14:paraId="24183306" w14:textId="6E61FD2D" w:rsidR="00334A41" w:rsidRDefault="00334A41" w:rsidP="005C74C9">
      <w:pPr>
        <w:pStyle w:val="ListParagraph"/>
        <w:numPr>
          <w:ilvl w:val="0"/>
          <w:numId w:val="2"/>
        </w:numPr>
        <w:divId w:val="1889801624"/>
        <w:rPr>
          <w:rFonts w:ascii="Arial" w:hAnsi="Arial" w:cs="Arial"/>
          <w:sz w:val="24"/>
          <w:szCs w:val="24"/>
        </w:rPr>
      </w:pPr>
      <w:r w:rsidRPr="005C74C9">
        <w:rPr>
          <w:rFonts w:ascii="Arial" w:hAnsi="Arial" w:cs="Arial"/>
          <w:sz w:val="24"/>
          <w:szCs w:val="24"/>
        </w:rPr>
        <w:t xml:space="preserve">Bass, B.M. (1990) </w:t>
      </w:r>
      <w:r w:rsidRPr="005C74C9">
        <w:rPr>
          <w:rStyle w:val="Emphasis"/>
          <w:rFonts w:ascii="Arial" w:hAnsi="Arial" w:cs="Arial"/>
          <w:sz w:val="24"/>
          <w:szCs w:val="24"/>
        </w:rPr>
        <w:t xml:space="preserve">Bass and </w:t>
      </w:r>
      <w:proofErr w:type="spellStart"/>
      <w:r w:rsidRPr="005C74C9">
        <w:rPr>
          <w:rStyle w:val="Emphasis"/>
          <w:rFonts w:ascii="Arial" w:hAnsi="Arial" w:cs="Arial"/>
          <w:sz w:val="24"/>
          <w:szCs w:val="24"/>
        </w:rPr>
        <w:t>Stogdill’s</w:t>
      </w:r>
      <w:proofErr w:type="spellEnd"/>
      <w:r w:rsidRPr="005C74C9">
        <w:rPr>
          <w:rStyle w:val="Emphasis"/>
          <w:rFonts w:ascii="Arial" w:hAnsi="Arial" w:cs="Arial"/>
          <w:sz w:val="24"/>
          <w:szCs w:val="24"/>
        </w:rPr>
        <w:t xml:space="preserve"> Handbook of Leadership: Theory, Research, and Managerial Applications</w:t>
      </w:r>
      <w:r w:rsidRPr="005C74C9">
        <w:rPr>
          <w:rFonts w:ascii="Arial" w:hAnsi="Arial" w:cs="Arial"/>
          <w:sz w:val="24"/>
          <w:szCs w:val="24"/>
        </w:rPr>
        <w:t xml:space="preserve">. 3rd </w:t>
      </w:r>
      <w:proofErr w:type="spellStart"/>
      <w:r w:rsidRPr="005C74C9">
        <w:rPr>
          <w:rFonts w:ascii="Arial" w:hAnsi="Arial" w:cs="Arial"/>
          <w:sz w:val="24"/>
          <w:szCs w:val="24"/>
        </w:rPr>
        <w:t>edn</w:t>
      </w:r>
      <w:proofErr w:type="spellEnd"/>
      <w:r w:rsidRPr="005C74C9">
        <w:rPr>
          <w:rFonts w:ascii="Arial" w:hAnsi="Arial" w:cs="Arial"/>
          <w:sz w:val="24"/>
          <w:szCs w:val="24"/>
        </w:rPr>
        <w:t>. New York: Free Press.</w:t>
      </w:r>
    </w:p>
    <w:p w14:paraId="403A9378" w14:textId="149ADFF8" w:rsidR="009A429D" w:rsidRPr="005C74C9" w:rsidRDefault="00054E9F" w:rsidP="005C74C9">
      <w:pPr>
        <w:pStyle w:val="ListParagraph"/>
        <w:numPr>
          <w:ilvl w:val="0"/>
          <w:numId w:val="2"/>
        </w:numPr>
        <w:divId w:val="1889801624"/>
        <w:rPr>
          <w:rFonts w:ascii="Arial" w:hAnsi="Arial" w:cs="Arial"/>
          <w:sz w:val="24"/>
          <w:szCs w:val="24"/>
        </w:rPr>
      </w:pPr>
      <w:r w:rsidRPr="00004B28">
        <w:rPr>
          <w:rFonts w:ascii="Arial" w:hAnsi="Arial" w:cs="Arial"/>
          <w:sz w:val="24"/>
          <w:szCs w:val="24"/>
        </w:rPr>
        <w:t xml:space="preserve">Ben </w:t>
      </w:r>
      <w:proofErr w:type="spellStart"/>
      <w:r w:rsidRPr="00004B28">
        <w:rPr>
          <w:rFonts w:ascii="Arial" w:hAnsi="Arial" w:cs="Arial"/>
          <w:sz w:val="24"/>
          <w:szCs w:val="24"/>
        </w:rPr>
        <w:t>Rejeb</w:t>
      </w:r>
      <w:proofErr w:type="spellEnd"/>
      <w:r w:rsidRPr="00004B28">
        <w:rPr>
          <w:rFonts w:ascii="Arial" w:hAnsi="Arial" w:cs="Arial"/>
          <w:sz w:val="24"/>
          <w:szCs w:val="24"/>
        </w:rPr>
        <w:t xml:space="preserve">, A. and </w:t>
      </w:r>
      <w:proofErr w:type="spellStart"/>
      <w:r w:rsidRPr="00004B28">
        <w:rPr>
          <w:rFonts w:ascii="Arial" w:hAnsi="Arial" w:cs="Arial"/>
          <w:sz w:val="24"/>
          <w:szCs w:val="24"/>
        </w:rPr>
        <w:t>Mansouri</w:t>
      </w:r>
      <w:proofErr w:type="spellEnd"/>
      <w:r w:rsidRPr="00004B28">
        <w:rPr>
          <w:rFonts w:ascii="Arial" w:hAnsi="Arial" w:cs="Arial"/>
          <w:sz w:val="24"/>
          <w:szCs w:val="24"/>
        </w:rPr>
        <w:t xml:space="preserve">, F. (2023) 'Impact of leadership style on job satisfaction and organizational citizenship behavior: The mediating role of management control systems', </w:t>
      </w:r>
      <w:r w:rsidRPr="00004B28">
        <w:rPr>
          <w:rStyle w:val="Emphasis"/>
          <w:rFonts w:ascii="Arial" w:hAnsi="Arial" w:cs="Arial"/>
          <w:sz w:val="24"/>
          <w:szCs w:val="24"/>
        </w:rPr>
        <w:t>Corporate Ownership &amp; Control</w:t>
      </w:r>
      <w:r w:rsidRPr="00004B28">
        <w:rPr>
          <w:rFonts w:ascii="Arial" w:hAnsi="Arial" w:cs="Arial"/>
          <w:sz w:val="24"/>
          <w:szCs w:val="24"/>
        </w:rPr>
        <w:t>, 21(1), pp. 140–150. Available at: https://virtusinterpress.org/IMG/pdf/cocv21i1art12.pdf (Accessed: 4 February 2025)</w:t>
      </w:r>
      <w:r>
        <w:t>.</w:t>
      </w:r>
    </w:p>
    <w:p w14:paraId="4F6A2992" w14:textId="25FCE41C" w:rsidR="00334A41" w:rsidRPr="005C74C9" w:rsidRDefault="00334A41" w:rsidP="005C74C9">
      <w:pPr>
        <w:pStyle w:val="ListParagraph"/>
        <w:numPr>
          <w:ilvl w:val="0"/>
          <w:numId w:val="2"/>
        </w:numPr>
        <w:divId w:val="1889801624"/>
        <w:rPr>
          <w:rFonts w:ascii="Arial" w:hAnsi="Arial" w:cs="Arial"/>
          <w:sz w:val="24"/>
          <w:szCs w:val="24"/>
        </w:rPr>
      </w:pPr>
      <w:r w:rsidRPr="005C74C9">
        <w:rPr>
          <w:rFonts w:ascii="Arial" w:hAnsi="Arial" w:cs="Arial"/>
          <w:sz w:val="24"/>
          <w:szCs w:val="24"/>
        </w:rPr>
        <w:t xml:space="preserve">Cherry, K. (2020) ‘What Is Autocratic Leadership?’ </w:t>
      </w:r>
      <w:proofErr w:type="spellStart"/>
      <w:r w:rsidRPr="005C74C9">
        <w:rPr>
          <w:rStyle w:val="Emphasis"/>
          <w:rFonts w:ascii="Arial" w:hAnsi="Arial" w:cs="Arial"/>
          <w:sz w:val="24"/>
          <w:szCs w:val="24"/>
        </w:rPr>
        <w:t>Verywell</w:t>
      </w:r>
      <w:proofErr w:type="spellEnd"/>
      <w:r w:rsidRPr="005C74C9">
        <w:rPr>
          <w:rStyle w:val="Emphasis"/>
          <w:rFonts w:ascii="Arial" w:hAnsi="Arial" w:cs="Arial"/>
          <w:sz w:val="24"/>
          <w:szCs w:val="24"/>
        </w:rPr>
        <w:t xml:space="preserve"> Mind</w:t>
      </w:r>
      <w:r w:rsidRPr="005C74C9">
        <w:rPr>
          <w:rFonts w:ascii="Arial" w:hAnsi="Arial" w:cs="Arial"/>
          <w:sz w:val="24"/>
          <w:szCs w:val="24"/>
        </w:rPr>
        <w:t xml:space="preserve">. Available at: </w:t>
      </w:r>
      <w:hyperlink r:id="rId5" w:tgtFrame="_new" w:history="1">
        <w:r w:rsidRPr="00117535">
          <w:rPr>
            <w:rStyle w:val="Hyperlink"/>
            <w:rFonts w:ascii="Arial" w:hAnsi="Arial" w:cs="Arial"/>
            <w:color w:val="000000" w:themeColor="text1"/>
            <w:sz w:val="24"/>
            <w:szCs w:val="24"/>
            <w:u w:val="none"/>
          </w:rPr>
          <w:t>https://www.verywellmind.com/autocratic-leadership-5193286</w:t>
        </w:r>
      </w:hyperlink>
      <w:r w:rsidRPr="005C74C9">
        <w:rPr>
          <w:rFonts w:ascii="Arial" w:hAnsi="Arial" w:cs="Arial"/>
          <w:sz w:val="24"/>
          <w:szCs w:val="24"/>
        </w:rPr>
        <w:t xml:space="preserve"> [Accessed 4 February 2025].</w:t>
      </w:r>
    </w:p>
    <w:p w14:paraId="36C9AF50" w14:textId="28604144" w:rsidR="00334A41" w:rsidRPr="005C74C9" w:rsidRDefault="00334A41" w:rsidP="005C74C9">
      <w:pPr>
        <w:pStyle w:val="ListParagraph"/>
        <w:numPr>
          <w:ilvl w:val="0"/>
          <w:numId w:val="2"/>
        </w:numPr>
        <w:divId w:val="1889801624"/>
        <w:rPr>
          <w:rFonts w:ascii="Arial" w:hAnsi="Arial" w:cs="Arial"/>
          <w:sz w:val="24"/>
          <w:szCs w:val="24"/>
        </w:rPr>
      </w:pPr>
      <w:r w:rsidRPr="005C74C9">
        <w:rPr>
          <w:rFonts w:ascii="Arial" w:hAnsi="Arial" w:cs="Arial"/>
          <w:sz w:val="24"/>
          <w:szCs w:val="24"/>
        </w:rPr>
        <w:t xml:space="preserve">Goleman, D. (2000) ‘Leadership that Gets Results’, </w:t>
      </w:r>
      <w:r w:rsidRPr="005C74C9">
        <w:rPr>
          <w:rStyle w:val="Emphasis"/>
          <w:rFonts w:ascii="Arial" w:hAnsi="Arial" w:cs="Arial"/>
          <w:sz w:val="24"/>
          <w:szCs w:val="24"/>
        </w:rPr>
        <w:t>Harvard Business Review</w:t>
      </w:r>
      <w:r w:rsidRPr="005C74C9">
        <w:rPr>
          <w:rFonts w:ascii="Arial" w:hAnsi="Arial" w:cs="Arial"/>
          <w:sz w:val="24"/>
          <w:szCs w:val="24"/>
        </w:rPr>
        <w:t>, 78(2), pp. 78-90.</w:t>
      </w:r>
    </w:p>
    <w:p w14:paraId="725771C4" w14:textId="27D6B0E6" w:rsidR="00334A41" w:rsidRPr="005C74C9" w:rsidRDefault="00334A41" w:rsidP="005C74C9">
      <w:pPr>
        <w:pStyle w:val="ListParagraph"/>
        <w:numPr>
          <w:ilvl w:val="0"/>
          <w:numId w:val="2"/>
        </w:numPr>
        <w:divId w:val="1889801624"/>
        <w:rPr>
          <w:rFonts w:ascii="Arial" w:hAnsi="Arial" w:cs="Arial"/>
          <w:sz w:val="24"/>
          <w:szCs w:val="24"/>
        </w:rPr>
      </w:pPr>
      <w:r w:rsidRPr="005C74C9">
        <w:rPr>
          <w:rFonts w:ascii="Arial" w:hAnsi="Arial" w:cs="Arial"/>
          <w:sz w:val="24"/>
          <w:szCs w:val="24"/>
        </w:rPr>
        <w:t xml:space="preserve">Hernandez, M. (2016) ‘Leadership in hospitality: A critical perspective’, </w:t>
      </w:r>
      <w:r w:rsidRPr="005C74C9">
        <w:rPr>
          <w:rStyle w:val="Emphasis"/>
          <w:rFonts w:ascii="Arial" w:hAnsi="Arial" w:cs="Arial"/>
          <w:sz w:val="24"/>
          <w:szCs w:val="24"/>
        </w:rPr>
        <w:t>Journal of Hospitality Management</w:t>
      </w:r>
      <w:r w:rsidRPr="005C74C9">
        <w:rPr>
          <w:rFonts w:ascii="Arial" w:hAnsi="Arial" w:cs="Arial"/>
          <w:sz w:val="24"/>
          <w:szCs w:val="24"/>
        </w:rPr>
        <w:t>, 32(4), pp. 15-27.</w:t>
      </w:r>
    </w:p>
    <w:p w14:paraId="1FB46703" w14:textId="2AA17593" w:rsidR="00334A41" w:rsidRDefault="00334A41" w:rsidP="005C74C9">
      <w:pPr>
        <w:pStyle w:val="ListParagraph"/>
        <w:numPr>
          <w:ilvl w:val="0"/>
          <w:numId w:val="2"/>
        </w:numPr>
        <w:divId w:val="1889801624"/>
        <w:rPr>
          <w:rFonts w:ascii="Arial" w:hAnsi="Arial" w:cs="Arial"/>
          <w:sz w:val="24"/>
          <w:szCs w:val="24"/>
        </w:rPr>
      </w:pPr>
      <w:r w:rsidRPr="005C74C9">
        <w:rPr>
          <w:rFonts w:ascii="Arial" w:hAnsi="Arial" w:cs="Arial"/>
          <w:sz w:val="24"/>
          <w:szCs w:val="24"/>
        </w:rPr>
        <w:t xml:space="preserve">Higgins, J. (2019) ‘The impact of leadership style on employee motivation in hospitality organizations’, </w:t>
      </w:r>
      <w:r w:rsidRPr="005C74C9">
        <w:rPr>
          <w:rStyle w:val="Emphasis"/>
          <w:rFonts w:ascii="Arial" w:hAnsi="Arial" w:cs="Arial"/>
          <w:sz w:val="24"/>
          <w:szCs w:val="24"/>
        </w:rPr>
        <w:t>Hospitality Research Journal</w:t>
      </w:r>
      <w:r w:rsidRPr="005C74C9">
        <w:rPr>
          <w:rFonts w:ascii="Arial" w:hAnsi="Arial" w:cs="Arial"/>
          <w:sz w:val="24"/>
          <w:szCs w:val="24"/>
        </w:rPr>
        <w:t>, 27(3), pp. 42-56.</w:t>
      </w:r>
    </w:p>
    <w:p w14:paraId="0F284758" w14:textId="74E5FFDC" w:rsidR="003730F0" w:rsidRDefault="00CC2B05" w:rsidP="005C74C9">
      <w:pPr>
        <w:pStyle w:val="ListParagraph"/>
        <w:numPr>
          <w:ilvl w:val="0"/>
          <w:numId w:val="2"/>
        </w:numPr>
        <w:divId w:val="1889801624"/>
        <w:rPr>
          <w:rFonts w:ascii="Arial" w:hAnsi="Arial" w:cs="Arial"/>
          <w:sz w:val="24"/>
          <w:szCs w:val="24"/>
        </w:rPr>
      </w:pPr>
      <w:r w:rsidRPr="00CC2B05">
        <w:rPr>
          <w:rFonts w:ascii="Arial" w:hAnsi="Arial" w:cs="Arial"/>
          <w:sz w:val="24"/>
          <w:szCs w:val="24"/>
        </w:rPr>
        <w:t xml:space="preserve">Indeed Editorial Team (2023) 'Democratic Leadership Style in the Workplace: Pros and Cons', </w:t>
      </w:r>
      <w:r w:rsidRPr="00CC2B05">
        <w:rPr>
          <w:rStyle w:val="Emphasis"/>
          <w:rFonts w:ascii="Arial" w:hAnsi="Arial" w:cs="Arial"/>
          <w:sz w:val="24"/>
          <w:szCs w:val="24"/>
        </w:rPr>
        <w:t>Indeed Career Guide</w:t>
      </w:r>
      <w:r w:rsidRPr="00CC2B05">
        <w:rPr>
          <w:rFonts w:ascii="Arial" w:hAnsi="Arial" w:cs="Arial"/>
          <w:sz w:val="24"/>
          <w:szCs w:val="24"/>
        </w:rPr>
        <w:t>. Available at: https://www.indeed.com/career-advice/career-development/democratic-leadership (Accessed: 4 February 2025).</w:t>
      </w:r>
    </w:p>
    <w:p w14:paraId="3695926F" w14:textId="270F2C1B" w:rsidR="001C59C4" w:rsidRPr="00D652F8" w:rsidRDefault="001C59C4" w:rsidP="005C74C9">
      <w:pPr>
        <w:pStyle w:val="ListParagraph"/>
        <w:numPr>
          <w:ilvl w:val="0"/>
          <w:numId w:val="2"/>
        </w:numPr>
        <w:divId w:val="1889801624"/>
        <w:rPr>
          <w:rFonts w:ascii="Arial" w:hAnsi="Arial" w:cs="Arial"/>
          <w:sz w:val="24"/>
          <w:szCs w:val="24"/>
        </w:rPr>
      </w:pPr>
      <w:r w:rsidRPr="00D652F8">
        <w:rPr>
          <w:rFonts w:ascii="Arial" w:hAnsi="Arial" w:cs="Arial"/>
          <w:sz w:val="24"/>
          <w:szCs w:val="24"/>
        </w:rPr>
        <w:t xml:space="preserve">Kara, D. et al. (2013) 'The Effect of Democratic Leadership on Organizational Cynicism in the Hospitality Industry', </w:t>
      </w:r>
      <w:r w:rsidRPr="00D652F8">
        <w:rPr>
          <w:rStyle w:val="Emphasis"/>
          <w:rFonts w:ascii="Arial" w:hAnsi="Arial" w:cs="Arial"/>
          <w:sz w:val="24"/>
          <w:szCs w:val="24"/>
        </w:rPr>
        <w:t>Journal of Global Hospitality and Tourism</w:t>
      </w:r>
      <w:r w:rsidRPr="00D652F8">
        <w:rPr>
          <w:rFonts w:ascii="Arial" w:hAnsi="Arial" w:cs="Arial"/>
          <w:sz w:val="24"/>
          <w:szCs w:val="24"/>
        </w:rPr>
        <w:t>, 2(3), pp. 213–221. Available at: https://www.joghat.org/uploads/2022-vol-5-issue-3-full-text-189.pdf (Accessed: 4 February 2025</w:t>
      </w:r>
    </w:p>
    <w:p w14:paraId="66E0ACD6" w14:textId="29A7E0F0" w:rsidR="00334A41" w:rsidRPr="005C74C9" w:rsidRDefault="00334A41" w:rsidP="005C74C9">
      <w:pPr>
        <w:pStyle w:val="ListParagraph"/>
        <w:numPr>
          <w:ilvl w:val="0"/>
          <w:numId w:val="2"/>
        </w:numPr>
        <w:divId w:val="1889801624"/>
        <w:rPr>
          <w:rFonts w:ascii="Arial" w:hAnsi="Arial" w:cs="Arial"/>
          <w:sz w:val="24"/>
          <w:szCs w:val="24"/>
        </w:rPr>
      </w:pPr>
      <w:r w:rsidRPr="005C74C9">
        <w:rPr>
          <w:rFonts w:ascii="Arial" w:hAnsi="Arial" w:cs="Arial"/>
          <w:sz w:val="24"/>
          <w:szCs w:val="24"/>
        </w:rPr>
        <w:t xml:space="preserve">Kotter, J.P. (1990) </w:t>
      </w:r>
      <w:r w:rsidRPr="005C74C9">
        <w:rPr>
          <w:rStyle w:val="Emphasis"/>
          <w:rFonts w:ascii="Arial" w:hAnsi="Arial" w:cs="Arial"/>
          <w:sz w:val="24"/>
          <w:szCs w:val="24"/>
        </w:rPr>
        <w:t>A Force for Change: How Leadership Differs from Management</w:t>
      </w:r>
      <w:r w:rsidRPr="005C74C9">
        <w:rPr>
          <w:rFonts w:ascii="Arial" w:hAnsi="Arial" w:cs="Arial"/>
          <w:sz w:val="24"/>
          <w:szCs w:val="24"/>
        </w:rPr>
        <w:t>. Free Press.</w:t>
      </w:r>
    </w:p>
    <w:p w14:paraId="54538A46" w14:textId="3F83ADF4" w:rsidR="00334A41" w:rsidRDefault="00334A41" w:rsidP="005C74C9">
      <w:pPr>
        <w:pStyle w:val="ListParagraph"/>
        <w:numPr>
          <w:ilvl w:val="0"/>
          <w:numId w:val="2"/>
        </w:numPr>
        <w:divId w:val="1889801624"/>
        <w:rPr>
          <w:rFonts w:ascii="Arial" w:hAnsi="Arial" w:cs="Arial"/>
          <w:sz w:val="24"/>
          <w:szCs w:val="24"/>
        </w:rPr>
      </w:pPr>
      <w:r w:rsidRPr="005C74C9">
        <w:rPr>
          <w:rFonts w:ascii="Arial" w:hAnsi="Arial" w:cs="Arial"/>
          <w:sz w:val="24"/>
          <w:szCs w:val="24"/>
        </w:rPr>
        <w:t xml:space="preserve">Morrison, A.M. (2014) </w:t>
      </w:r>
      <w:r w:rsidRPr="005C74C9">
        <w:rPr>
          <w:rStyle w:val="Emphasis"/>
          <w:rFonts w:ascii="Arial" w:hAnsi="Arial" w:cs="Arial"/>
          <w:sz w:val="24"/>
          <w:szCs w:val="24"/>
        </w:rPr>
        <w:t>Hospitality and Tourism Management</w:t>
      </w:r>
      <w:r w:rsidRPr="005C74C9">
        <w:rPr>
          <w:rFonts w:ascii="Arial" w:hAnsi="Arial" w:cs="Arial"/>
          <w:sz w:val="24"/>
          <w:szCs w:val="24"/>
        </w:rPr>
        <w:t xml:space="preserve">. 2nd </w:t>
      </w:r>
      <w:proofErr w:type="spellStart"/>
      <w:r w:rsidRPr="005C74C9">
        <w:rPr>
          <w:rFonts w:ascii="Arial" w:hAnsi="Arial" w:cs="Arial"/>
          <w:sz w:val="24"/>
          <w:szCs w:val="24"/>
        </w:rPr>
        <w:t>edn</w:t>
      </w:r>
      <w:proofErr w:type="spellEnd"/>
      <w:r w:rsidRPr="005C74C9">
        <w:rPr>
          <w:rFonts w:ascii="Arial" w:hAnsi="Arial" w:cs="Arial"/>
          <w:sz w:val="24"/>
          <w:szCs w:val="24"/>
        </w:rPr>
        <w:t>. Boston: Pearson.</w:t>
      </w:r>
    </w:p>
    <w:p w14:paraId="7863A461" w14:textId="77777777" w:rsidR="000F499B" w:rsidRPr="000F499B" w:rsidRDefault="000F499B" w:rsidP="000F499B">
      <w:pPr>
        <w:pStyle w:val="ListParagraph"/>
        <w:numPr>
          <w:ilvl w:val="0"/>
          <w:numId w:val="2"/>
        </w:numPr>
        <w:divId w:val="1889801624"/>
        <w:rPr>
          <w:rFonts w:ascii="Arial" w:hAnsi="Arial" w:cs="Arial"/>
          <w:sz w:val="24"/>
          <w:szCs w:val="24"/>
        </w:rPr>
      </w:pPr>
      <w:r w:rsidRPr="000F499B">
        <w:rPr>
          <w:rFonts w:ascii="Arial" w:hAnsi="Arial" w:cs="Arial"/>
          <w:sz w:val="24"/>
          <w:szCs w:val="24"/>
        </w:rPr>
        <w:t>Mullins, L &amp; Dosser, P. (2013)</w:t>
      </w:r>
      <w:r w:rsidRPr="0017244A">
        <w:rPr>
          <w:rFonts w:ascii="Arial" w:hAnsi="Arial" w:cs="Arial"/>
          <w:i/>
          <w:iCs/>
          <w:sz w:val="24"/>
          <w:szCs w:val="24"/>
        </w:rPr>
        <w:t xml:space="preserve"> Hospitality Management and </w:t>
      </w:r>
      <w:proofErr w:type="spellStart"/>
      <w:r w:rsidRPr="0017244A">
        <w:rPr>
          <w:rFonts w:ascii="Arial" w:hAnsi="Arial" w:cs="Arial"/>
          <w:i/>
          <w:iCs/>
          <w:sz w:val="24"/>
          <w:szCs w:val="24"/>
        </w:rPr>
        <w:t>Organisational</w:t>
      </w:r>
      <w:proofErr w:type="spellEnd"/>
      <w:r w:rsidRPr="0017244A">
        <w:rPr>
          <w:rFonts w:ascii="Arial" w:hAnsi="Arial" w:cs="Arial"/>
          <w:i/>
          <w:iCs/>
          <w:sz w:val="24"/>
          <w:szCs w:val="24"/>
        </w:rPr>
        <w:t xml:space="preserve"> </w:t>
      </w:r>
      <w:proofErr w:type="spellStart"/>
      <w:r w:rsidRPr="0017244A">
        <w:rPr>
          <w:rFonts w:ascii="Arial" w:hAnsi="Arial" w:cs="Arial"/>
          <w:i/>
          <w:iCs/>
          <w:sz w:val="24"/>
          <w:szCs w:val="24"/>
        </w:rPr>
        <w:t>Behaviour</w:t>
      </w:r>
      <w:proofErr w:type="spellEnd"/>
      <w:r w:rsidRPr="0017244A">
        <w:rPr>
          <w:rFonts w:ascii="Arial" w:hAnsi="Arial" w:cs="Arial"/>
          <w:i/>
          <w:iCs/>
          <w:sz w:val="24"/>
          <w:szCs w:val="24"/>
        </w:rPr>
        <w:t xml:space="preserve"> </w:t>
      </w:r>
      <w:r w:rsidRPr="000F499B">
        <w:rPr>
          <w:rFonts w:ascii="Arial" w:hAnsi="Arial" w:cs="Arial"/>
          <w:sz w:val="24"/>
          <w:szCs w:val="24"/>
        </w:rPr>
        <w:t>(5th Ed) Harlow, Pearson.</w:t>
      </w:r>
    </w:p>
    <w:p w14:paraId="21A60757" w14:textId="77777777" w:rsidR="000F499B" w:rsidRPr="000F499B" w:rsidRDefault="000F499B" w:rsidP="000F499B">
      <w:pPr>
        <w:pStyle w:val="ListParagraph"/>
        <w:numPr>
          <w:ilvl w:val="0"/>
          <w:numId w:val="2"/>
        </w:numPr>
        <w:divId w:val="1889801624"/>
        <w:rPr>
          <w:rFonts w:ascii="Arial" w:hAnsi="Arial" w:cs="Arial"/>
          <w:sz w:val="24"/>
          <w:szCs w:val="24"/>
        </w:rPr>
      </w:pPr>
      <w:r w:rsidRPr="000F499B">
        <w:rPr>
          <w:rFonts w:ascii="Arial" w:hAnsi="Arial" w:cs="Arial"/>
          <w:sz w:val="24"/>
          <w:szCs w:val="24"/>
        </w:rPr>
        <w:lastRenderedPageBreak/>
        <w:t xml:space="preserve">Mullins, L (2019) </w:t>
      </w:r>
      <w:proofErr w:type="spellStart"/>
      <w:r w:rsidRPr="00032B97">
        <w:rPr>
          <w:rFonts w:ascii="Arial" w:hAnsi="Arial" w:cs="Arial"/>
          <w:i/>
          <w:iCs/>
          <w:sz w:val="24"/>
          <w:szCs w:val="24"/>
        </w:rPr>
        <w:t>Organisational</w:t>
      </w:r>
      <w:proofErr w:type="spellEnd"/>
      <w:r w:rsidRPr="00032B97">
        <w:rPr>
          <w:rFonts w:ascii="Arial" w:hAnsi="Arial" w:cs="Arial"/>
          <w:i/>
          <w:iCs/>
          <w:sz w:val="24"/>
          <w:szCs w:val="24"/>
        </w:rPr>
        <w:t xml:space="preserve"> </w:t>
      </w:r>
      <w:proofErr w:type="spellStart"/>
      <w:r w:rsidRPr="00032B97">
        <w:rPr>
          <w:rFonts w:ascii="Arial" w:hAnsi="Arial" w:cs="Arial"/>
          <w:i/>
          <w:iCs/>
          <w:sz w:val="24"/>
          <w:szCs w:val="24"/>
        </w:rPr>
        <w:t>Behaviour</w:t>
      </w:r>
      <w:proofErr w:type="spellEnd"/>
      <w:r w:rsidRPr="00032B97">
        <w:rPr>
          <w:rFonts w:ascii="Arial" w:hAnsi="Arial" w:cs="Arial"/>
          <w:i/>
          <w:iCs/>
          <w:sz w:val="24"/>
          <w:szCs w:val="24"/>
        </w:rPr>
        <w:t xml:space="preserve"> in the Workplace</w:t>
      </w:r>
      <w:r w:rsidRPr="000F499B">
        <w:rPr>
          <w:rFonts w:ascii="Arial" w:hAnsi="Arial" w:cs="Arial"/>
          <w:sz w:val="24"/>
          <w:szCs w:val="24"/>
        </w:rPr>
        <w:t xml:space="preserve"> (12th edition) Harlow: Pearson</w:t>
      </w:r>
    </w:p>
    <w:p w14:paraId="39B538D7" w14:textId="6197B038" w:rsidR="005B46EA" w:rsidRPr="005C74C9" w:rsidRDefault="000F499B" w:rsidP="000F499B">
      <w:pPr>
        <w:pStyle w:val="ListParagraph"/>
        <w:numPr>
          <w:ilvl w:val="0"/>
          <w:numId w:val="2"/>
        </w:numPr>
        <w:divId w:val="1889801624"/>
        <w:rPr>
          <w:rFonts w:ascii="Arial" w:hAnsi="Arial" w:cs="Arial"/>
          <w:sz w:val="24"/>
          <w:szCs w:val="24"/>
        </w:rPr>
      </w:pPr>
      <w:r w:rsidRPr="000F499B">
        <w:rPr>
          <w:rFonts w:ascii="Arial" w:hAnsi="Arial" w:cs="Arial"/>
          <w:sz w:val="24"/>
          <w:szCs w:val="24"/>
        </w:rPr>
        <w:t>Mullins, L. (</w:t>
      </w:r>
      <w:r w:rsidR="00BE57FF">
        <w:rPr>
          <w:rFonts w:ascii="Arial" w:hAnsi="Arial" w:cs="Arial"/>
          <w:sz w:val="24"/>
          <w:szCs w:val="24"/>
        </w:rPr>
        <w:t>2016</w:t>
      </w:r>
      <w:r w:rsidRPr="000F499B">
        <w:rPr>
          <w:rFonts w:ascii="Arial" w:hAnsi="Arial" w:cs="Arial"/>
          <w:sz w:val="24"/>
          <w:szCs w:val="24"/>
        </w:rPr>
        <w:t>)</w:t>
      </w:r>
      <w:r w:rsidRPr="00D33A78">
        <w:rPr>
          <w:rFonts w:ascii="Arial" w:hAnsi="Arial" w:cs="Arial"/>
          <w:i/>
          <w:iCs/>
          <w:sz w:val="24"/>
          <w:szCs w:val="24"/>
        </w:rPr>
        <w:t xml:space="preserve"> Management and </w:t>
      </w:r>
      <w:proofErr w:type="spellStart"/>
      <w:r w:rsidRPr="00D33A78">
        <w:rPr>
          <w:rFonts w:ascii="Arial" w:hAnsi="Arial" w:cs="Arial"/>
          <w:i/>
          <w:iCs/>
          <w:sz w:val="24"/>
          <w:szCs w:val="24"/>
        </w:rPr>
        <w:t>Organisational</w:t>
      </w:r>
      <w:proofErr w:type="spellEnd"/>
      <w:r w:rsidRPr="00D33A78">
        <w:rPr>
          <w:rFonts w:ascii="Arial" w:hAnsi="Arial" w:cs="Arial"/>
          <w:i/>
          <w:iCs/>
          <w:sz w:val="24"/>
          <w:szCs w:val="24"/>
        </w:rPr>
        <w:t xml:space="preserve"> </w:t>
      </w:r>
      <w:proofErr w:type="spellStart"/>
      <w:r w:rsidRPr="00D33A78">
        <w:rPr>
          <w:rFonts w:ascii="Arial" w:hAnsi="Arial" w:cs="Arial"/>
          <w:i/>
          <w:iCs/>
          <w:sz w:val="24"/>
          <w:szCs w:val="24"/>
        </w:rPr>
        <w:t>Behaviour</w:t>
      </w:r>
      <w:proofErr w:type="spellEnd"/>
      <w:r w:rsidRPr="000F499B">
        <w:rPr>
          <w:rFonts w:ascii="Arial" w:hAnsi="Arial" w:cs="Arial"/>
          <w:sz w:val="24"/>
          <w:szCs w:val="24"/>
        </w:rPr>
        <w:t xml:space="preserve"> (1</w:t>
      </w:r>
      <w:r w:rsidR="00BE57FF">
        <w:rPr>
          <w:rFonts w:ascii="Arial" w:hAnsi="Arial" w:cs="Arial"/>
          <w:sz w:val="24"/>
          <w:szCs w:val="24"/>
        </w:rPr>
        <w:t>1</w:t>
      </w:r>
      <w:r w:rsidRPr="000F499B">
        <w:rPr>
          <w:rFonts w:ascii="Arial" w:hAnsi="Arial" w:cs="Arial"/>
          <w:sz w:val="24"/>
          <w:szCs w:val="24"/>
        </w:rPr>
        <w:t>th edition) Harlow: Pearson</w:t>
      </w:r>
    </w:p>
    <w:p w14:paraId="23EC74ED" w14:textId="152A491C" w:rsidR="00334A41" w:rsidRPr="005C74C9" w:rsidRDefault="00334A41" w:rsidP="005C74C9">
      <w:pPr>
        <w:pStyle w:val="ListParagraph"/>
        <w:numPr>
          <w:ilvl w:val="0"/>
          <w:numId w:val="2"/>
        </w:numPr>
        <w:divId w:val="1889801624"/>
        <w:rPr>
          <w:rFonts w:ascii="Arial" w:hAnsi="Arial" w:cs="Arial"/>
          <w:sz w:val="24"/>
          <w:szCs w:val="24"/>
        </w:rPr>
      </w:pPr>
      <w:proofErr w:type="spellStart"/>
      <w:r w:rsidRPr="005C74C9">
        <w:rPr>
          <w:rFonts w:ascii="Arial" w:hAnsi="Arial" w:cs="Arial"/>
          <w:sz w:val="24"/>
          <w:szCs w:val="24"/>
        </w:rPr>
        <w:t>Northouse</w:t>
      </w:r>
      <w:proofErr w:type="spellEnd"/>
      <w:r w:rsidRPr="005C74C9">
        <w:rPr>
          <w:rFonts w:ascii="Arial" w:hAnsi="Arial" w:cs="Arial"/>
          <w:sz w:val="24"/>
          <w:szCs w:val="24"/>
        </w:rPr>
        <w:t xml:space="preserve">, P.G. (2018) </w:t>
      </w:r>
      <w:r w:rsidRPr="005C74C9">
        <w:rPr>
          <w:rStyle w:val="Emphasis"/>
          <w:rFonts w:ascii="Arial" w:hAnsi="Arial" w:cs="Arial"/>
          <w:sz w:val="24"/>
          <w:szCs w:val="24"/>
        </w:rPr>
        <w:t>Leadership: Theory and Practice</w:t>
      </w:r>
      <w:r w:rsidRPr="005C74C9">
        <w:rPr>
          <w:rFonts w:ascii="Arial" w:hAnsi="Arial" w:cs="Arial"/>
          <w:sz w:val="24"/>
          <w:szCs w:val="24"/>
        </w:rPr>
        <w:t xml:space="preserve">. 8th </w:t>
      </w:r>
      <w:proofErr w:type="spellStart"/>
      <w:r w:rsidRPr="005C74C9">
        <w:rPr>
          <w:rFonts w:ascii="Arial" w:hAnsi="Arial" w:cs="Arial"/>
          <w:sz w:val="24"/>
          <w:szCs w:val="24"/>
        </w:rPr>
        <w:t>edn</w:t>
      </w:r>
      <w:proofErr w:type="spellEnd"/>
      <w:r w:rsidRPr="005C74C9">
        <w:rPr>
          <w:rFonts w:ascii="Arial" w:hAnsi="Arial" w:cs="Arial"/>
          <w:sz w:val="24"/>
          <w:szCs w:val="24"/>
        </w:rPr>
        <w:t>. Thousand Oaks, CA: Sage Publications.</w:t>
      </w:r>
    </w:p>
    <w:p w14:paraId="414E653D" w14:textId="0D884939" w:rsidR="00334A41" w:rsidRPr="005C74C9" w:rsidRDefault="00334A41" w:rsidP="005C74C9">
      <w:pPr>
        <w:pStyle w:val="ListParagraph"/>
        <w:numPr>
          <w:ilvl w:val="0"/>
          <w:numId w:val="2"/>
        </w:numPr>
        <w:divId w:val="1889801624"/>
        <w:rPr>
          <w:rFonts w:ascii="Arial" w:hAnsi="Arial" w:cs="Arial"/>
          <w:sz w:val="24"/>
          <w:szCs w:val="24"/>
        </w:rPr>
      </w:pPr>
      <w:r w:rsidRPr="005C74C9">
        <w:rPr>
          <w:rFonts w:ascii="Arial" w:hAnsi="Arial" w:cs="Arial"/>
          <w:sz w:val="24"/>
          <w:szCs w:val="24"/>
        </w:rPr>
        <w:t xml:space="preserve">Robinson, J. (2014) </w:t>
      </w:r>
      <w:r w:rsidRPr="005C74C9">
        <w:rPr>
          <w:rStyle w:val="Emphasis"/>
          <w:rFonts w:ascii="Arial" w:hAnsi="Arial" w:cs="Arial"/>
          <w:sz w:val="24"/>
          <w:szCs w:val="24"/>
        </w:rPr>
        <w:t>The role of leadership in hospitality organizations</w:t>
      </w:r>
      <w:r w:rsidRPr="005C74C9">
        <w:rPr>
          <w:rFonts w:ascii="Arial" w:hAnsi="Arial" w:cs="Arial"/>
          <w:sz w:val="24"/>
          <w:szCs w:val="24"/>
        </w:rPr>
        <w:t>. New York: Routledge.</w:t>
      </w:r>
    </w:p>
    <w:p w14:paraId="778EB763" w14:textId="19393613" w:rsidR="00334A41" w:rsidRPr="005C74C9" w:rsidRDefault="00334A41" w:rsidP="005C74C9">
      <w:pPr>
        <w:pStyle w:val="ListParagraph"/>
        <w:numPr>
          <w:ilvl w:val="0"/>
          <w:numId w:val="2"/>
        </w:numPr>
        <w:divId w:val="1889801624"/>
        <w:rPr>
          <w:rFonts w:ascii="Arial" w:hAnsi="Arial" w:cs="Arial"/>
          <w:sz w:val="24"/>
          <w:szCs w:val="24"/>
        </w:rPr>
      </w:pPr>
      <w:r w:rsidRPr="005C74C9">
        <w:rPr>
          <w:rFonts w:ascii="Arial" w:hAnsi="Arial" w:cs="Arial"/>
          <w:sz w:val="24"/>
          <w:szCs w:val="24"/>
        </w:rPr>
        <w:t xml:space="preserve">Robinson, S.P., and Judge, T.A. (2017) </w:t>
      </w:r>
      <w:r w:rsidRPr="005C74C9">
        <w:rPr>
          <w:rStyle w:val="Emphasis"/>
          <w:rFonts w:ascii="Arial" w:hAnsi="Arial" w:cs="Arial"/>
          <w:sz w:val="24"/>
          <w:szCs w:val="24"/>
        </w:rPr>
        <w:t>Organizational Behavior</w:t>
      </w:r>
      <w:r w:rsidRPr="005C74C9">
        <w:rPr>
          <w:rFonts w:ascii="Arial" w:hAnsi="Arial" w:cs="Arial"/>
          <w:sz w:val="24"/>
          <w:szCs w:val="24"/>
        </w:rPr>
        <w:t xml:space="preserve">. 17th </w:t>
      </w:r>
      <w:proofErr w:type="spellStart"/>
      <w:r w:rsidRPr="005C74C9">
        <w:rPr>
          <w:rFonts w:ascii="Arial" w:hAnsi="Arial" w:cs="Arial"/>
          <w:sz w:val="24"/>
          <w:szCs w:val="24"/>
        </w:rPr>
        <w:t>edn</w:t>
      </w:r>
      <w:proofErr w:type="spellEnd"/>
      <w:r w:rsidRPr="005C74C9">
        <w:rPr>
          <w:rFonts w:ascii="Arial" w:hAnsi="Arial" w:cs="Arial"/>
          <w:sz w:val="24"/>
          <w:szCs w:val="24"/>
        </w:rPr>
        <w:t>. Pearson Education.</w:t>
      </w:r>
    </w:p>
    <w:p w14:paraId="391E5630" w14:textId="66B85AC8" w:rsidR="00334A41" w:rsidRPr="005C74C9" w:rsidRDefault="00334A41" w:rsidP="005C74C9">
      <w:pPr>
        <w:pStyle w:val="ListParagraph"/>
        <w:numPr>
          <w:ilvl w:val="0"/>
          <w:numId w:val="2"/>
        </w:numPr>
        <w:divId w:val="1889801624"/>
        <w:rPr>
          <w:rFonts w:ascii="Arial" w:hAnsi="Arial" w:cs="Arial"/>
          <w:sz w:val="24"/>
          <w:szCs w:val="24"/>
        </w:rPr>
      </w:pPr>
      <w:r w:rsidRPr="005C74C9">
        <w:rPr>
          <w:rFonts w:ascii="Arial" w:hAnsi="Arial" w:cs="Arial"/>
          <w:sz w:val="24"/>
          <w:szCs w:val="24"/>
        </w:rPr>
        <w:t xml:space="preserve">Robinson, J. (2017) ‘Leadership Styles in Organizations’, </w:t>
      </w:r>
      <w:r w:rsidRPr="005C74C9">
        <w:rPr>
          <w:rStyle w:val="Emphasis"/>
          <w:rFonts w:ascii="Arial" w:hAnsi="Arial" w:cs="Arial"/>
          <w:sz w:val="24"/>
          <w:szCs w:val="24"/>
        </w:rPr>
        <w:t>HR Daily Advisor</w:t>
      </w:r>
      <w:r w:rsidRPr="005C74C9">
        <w:rPr>
          <w:rFonts w:ascii="Arial" w:hAnsi="Arial" w:cs="Arial"/>
          <w:sz w:val="24"/>
          <w:szCs w:val="24"/>
        </w:rPr>
        <w:t>. Available at</w:t>
      </w:r>
      <w:r w:rsidRPr="005C74C9">
        <w:rPr>
          <w:rFonts w:ascii="Arial" w:hAnsi="Arial" w:cs="Arial"/>
          <w:color w:val="000000" w:themeColor="text1"/>
          <w:sz w:val="24"/>
          <w:szCs w:val="24"/>
        </w:rPr>
        <w:t xml:space="preserve">: </w:t>
      </w:r>
      <w:hyperlink r:id="rId6" w:tgtFrame="_new" w:history="1">
        <w:r w:rsidRPr="00117535">
          <w:rPr>
            <w:rStyle w:val="Hyperlink"/>
            <w:rFonts w:ascii="Arial" w:hAnsi="Arial" w:cs="Arial"/>
            <w:color w:val="000000" w:themeColor="text1"/>
            <w:sz w:val="24"/>
            <w:szCs w:val="24"/>
            <w:u w:val="none"/>
          </w:rPr>
          <w:t>https://hrdailyadvisor.blr.com/2017/07/05/leadership-styles-in-organizations</w:t>
        </w:r>
      </w:hyperlink>
      <w:r w:rsidRPr="005C74C9">
        <w:rPr>
          <w:rFonts w:ascii="Arial" w:hAnsi="Arial" w:cs="Arial"/>
          <w:sz w:val="24"/>
          <w:szCs w:val="24"/>
        </w:rPr>
        <w:t xml:space="preserve"> [Accessed 4 February 2025].</w:t>
      </w:r>
    </w:p>
    <w:p w14:paraId="5BDD47C7" w14:textId="7C759043" w:rsidR="00334A41" w:rsidRPr="005C74C9" w:rsidRDefault="00334A41" w:rsidP="005C74C9">
      <w:pPr>
        <w:pStyle w:val="ListParagraph"/>
        <w:numPr>
          <w:ilvl w:val="0"/>
          <w:numId w:val="2"/>
        </w:numPr>
        <w:divId w:val="1889801624"/>
        <w:rPr>
          <w:rFonts w:ascii="Arial" w:hAnsi="Arial" w:cs="Arial"/>
          <w:sz w:val="24"/>
          <w:szCs w:val="24"/>
        </w:rPr>
      </w:pPr>
      <w:r w:rsidRPr="005C74C9">
        <w:rPr>
          <w:rFonts w:ascii="Arial" w:hAnsi="Arial" w:cs="Arial"/>
          <w:sz w:val="24"/>
          <w:szCs w:val="24"/>
        </w:rPr>
        <w:t xml:space="preserve">Stone, M. (2012) ‘Effective leadership in the hospitality industry’, </w:t>
      </w:r>
      <w:r w:rsidRPr="005C74C9">
        <w:rPr>
          <w:rStyle w:val="Emphasis"/>
          <w:rFonts w:ascii="Arial" w:hAnsi="Arial" w:cs="Arial"/>
          <w:sz w:val="24"/>
          <w:szCs w:val="24"/>
        </w:rPr>
        <w:t>International Journal of Hospitality Management</w:t>
      </w:r>
      <w:r w:rsidRPr="005C74C9">
        <w:rPr>
          <w:rFonts w:ascii="Arial" w:hAnsi="Arial" w:cs="Arial"/>
          <w:sz w:val="24"/>
          <w:szCs w:val="24"/>
        </w:rPr>
        <w:t>, 36(1), pp. 1-7.</w:t>
      </w:r>
    </w:p>
    <w:p w14:paraId="53177D0D" w14:textId="66D13905" w:rsidR="00334A41" w:rsidRPr="005C74C9" w:rsidRDefault="00334A41" w:rsidP="005C74C9">
      <w:pPr>
        <w:pStyle w:val="ListParagraph"/>
        <w:numPr>
          <w:ilvl w:val="0"/>
          <w:numId w:val="2"/>
        </w:numPr>
        <w:divId w:val="1889801624"/>
        <w:rPr>
          <w:rFonts w:ascii="Arial" w:hAnsi="Arial" w:cs="Arial"/>
          <w:sz w:val="24"/>
          <w:szCs w:val="24"/>
        </w:rPr>
      </w:pPr>
      <w:proofErr w:type="spellStart"/>
      <w:r w:rsidRPr="005C74C9">
        <w:rPr>
          <w:rFonts w:ascii="Arial" w:hAnsi="Arial" w:cs="Arial"/>
          <w:sz w:val="24"/>
          <w:szCs w:val="24"/>
        </w:rPr>
        <w:t>Tannenbaum</w:t>
      </w:r>
      <w:proofErr w:type="spellEnd"/>
      <w:r w:rsidRPr="005C74C9">
        <w:rPr>
          <w:rFonts w:ascii="Arial" w:hAnsi="Arial" w:cs="Arial"/>
          <w:sz w:val="24"/>
          <w:szCs w:val="24"/>
        </w:rPr>
        <w:t xml:space="preserve">, R. &amp; Schmidt, W.H. (1958) ‘How to choose a leadership pattern’, </w:t>
      </w:r>
      <w:r w:rsidRPr="005C74C9">
        <w:rPr>
          <w:rStyle w:val="Emphasis"/>
          <w:rFonts w:ascii="Arial" w:hAnsi="Arial" w:cs="Arial"/>
          <w:sz w:val="24"/>
          <w:szCs w:val="24"/>
        </w:rPr>
        <w:t>Harvard Business Review</w:t>
      </w:r>
      <w:r w:rsidRPr="005C74C9">
        <w:rPr>
          <w:rFonts w:ascii="Arial" w:hAnsi="Arial" w:cs="Arial"/>
          <w:sz w:val="24"/>
          <w:szCs w:val="24"/>
        </w:rPr>
        <w:t>, 36(2), pp. 95-101.</w:t>
      </w:r>
    </w:p>
    <w:p w14:paraId="47253ACE" w14:textId="31B1868B" w:rsidR="00334A41" w:rsidRPr="005C74C9" w:rsidRDefault="00334A41" w:rsidP="005C74C9">
      <w:pPr>
        <w:pStyle w:val="ListParagraph"/>
        <w:numPr>
          <w:ilvl w:val="0"/>
          <w:numId w:val="2"/>
        </w:numPr>
        <w:divId w:val="1889801624"/>
        <w:rPr>
          <w:rFonts w:ascii="Arial" w:hAnsi="Arial" w:cs="Arial"/>
          <w:sz w:val="24"/>
          <w:szCs w:val="24"/>
        </w:rPr>
      </w:pPr>
      <w:r w:rsidRPr="005C74C9">
        <w:rPr>
          <w:rFonts w:ascii="Arial" w:hAnsi="Arial" w:cs="Arial"/>
          <w:sz w:val="24"/>
          <w:szCs w:val="24"/>
        </w:rPr>
        <w:t xml:space="preserve">Taylor, R. (2018) ‘The role of democratic leadership in team success in the hospitality industry’, </w:t>
      </w:r>
      <w:r w:rsidRPr="005C74C9">
        <w:rPr>
          <w:rStyle w:val="Emphasis"/>
          <w:rFonts w:ascii="Arial" w:hAnsi="Arial" w:cs="Arial"/>
          <w:sz w:val="24"/>
          <w:szCs w:val="24"/>
        </w:rPr>
        <w:t>Journal of Hospitality and Tourism Insights</w:t>
      </w:r>
      <w:r w:rsidRPr="005C74C9">
        <w:rPr>
          <w:rFonts w:ascii="Arial" w:hAnsi="Arial" w:cs="Arial"/>
          <w:sz w:val="24"/>
          <w:szCs w:val="24"/>
        </w:rPr>
        <w:t>, 3(1), pp. 22-35.</w:t>
      </w:r>
    </w:p>
    <w:p w14:paraId="15AC5644" w14:textId="1ACB627E" w:rsidR="00EB1E80" w:rsidRPr="005C74C9" w:rsidRDefault="00334A41" w:rsidP="005C74C9">
      <w:pPr>
        <w:pStyle w:val="ListParagraph"/>
        <w:numPr>
          <w:ilvl w:val="0"/>
          <w:numId w:val="2"/>
        </w:numPr>
        <w:divId w:val="1466385753"/>
        <w:rPr>
          <w:rFonts w:ascii="Arial" w:hAnsi="Arial" w:cs="Arial"/>
          <w:i/>
          <w:iCs/>
          <w:color w:val="1A1A1A" w:themeColor="background1" w:themeShade="1A"/>
          <w:sz w:val="24"/>
          <w:szCs w:val="24"/>
        </w:rPr>
      </w:pPr>
      <w:proofErr w:type="spellStart"/>
      <w:r w:rsidRPr="005C74C9">
        <w:rPr>
          <w:rFonts w:ascii="Arial" w:hAnsi="Arial" w:cs="Arial"/>
          <w:sz w:val="24"/>
          <w:szCs w:val="24"/>
        </w:rPr>
        <w:t>Yukl</w:t>
      </w:r>
      <w:proofErr w:type="spellEnd"/>
      <w:r w:rsidRPr="005C74C9">
        <w:rPr>
          <w:rFonts w:ascii="Arial" w:hAnsi="Arial" w:cs="Arial"/>
          <w:sz w:val="24"/>
          <w:szCs w:val="24"/>
        </w:rPr>
        <w:t xml:space="preserve">, G. (2013) </w:t>
      </w:r>
      <w:r w:rsidRPr="005C74C9">
        <w:rPr>
          <w:rStyle w:val="Emphasis"/>
          <w:rFonts w:ascii="Arial" w:hAnsi="Arial" w:cs="Arial"/>
          <w:sz w:val="24"/>
          <w:szCs w:val="24"/>
        </w:rPr>
        <w:t>Leadership in Organizations</w:t>
      </w:r>
      <w:r w:rsidRPr="005C74C9">
        <w:rPr>
          <w:rFonts w:ascii="Arial" w:hAnsi="Arial" w:cs="Arial"/>
          <w:sz w:val="24"/>
          <w:szCs w:val="24"/>
        </w:rPr>
        <w:t xml:space="preserve">. 8th </w:t>
      </w:r>
      <w:proofErr w:type="spellStart"/>
      <w:r w:rsidRPr="005C74C9">
        <w:rPr>
          <w:rFonts w:ascii="Arial" w:hAnsi="Arial" w:cs="Arial"/>
          <w:sz w:val="24"/>
          <w:szCs w:val="24"/>
        </w:rPr>
        <w:t>edn</w:t>
      </w:r>
      <w:proofErr w:type="spellEnd"/>
      <w:r w:rsidRPr="005C74C9">
        <w:rPr>
          <w:rFonts w:ascii="Arial" w:hAnsi="Arial" w:cs="Arial"/>
          <w:sz w:val="24"/>
          <w:szCs w:val="24"/>
        </w:rPr>
        <w:t>. Boston: Pearson.</w:t>
      </w:r>
    </w:p>
    <w:sectPr w:rsidR="00EB1E80" w:rsidRPr="005C74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69662F"/>
    <w:multiLevelType w:val="hybridMultilevel"/>
    <w:tmpl w:val="CF6E2958"/>
    <w:lvl w:ilvl="0" w:tplc="FFFFFFFF">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B33B05"/>
    <w:multiLevelType w:val="hybridMultilevel"/>
    <w:tmpl w:val="D5FA7D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CBB56BC"/>
    <w:multiLevelType w:val="hybridMultilevel"/>
    <w:tmpl w:val="DB2CC538"/>
    <w:lvl w:ilvl="0" w:tplc="A67EC04E">
      <w:start w:val="1"/>
      <w:numFmt w:val="decimal"/>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87A"/>
    <w:rsid w:val="00003906"/>
    <w:rsid w:val="00004B28"/>
    <w:rsid w:val="00005523"/>
    <w:rsid w:val="00010881"/>
    <w:rsid w:val="00017D09"/>
    <w:rsid w:val="00021A96"/>
    <w:rsid w:val="000224CE"/>
    <w:rsid w:val="00024E7F"/>
    <w:rsid w:val="00025092"/>
    <w:rsid w:val="000308FC"/>
    <w:rsid w:val="0003240A"/>
    <w:rsid w:val="00032B97"/>
    <w:rsid w:val="00040D18"/>
    <w:rsid w:val="00043537"/>
    <w:rsid w:val="00044652"/>
    <w:rsid w:val="00050887"/>
    <w:rsid w:val="00054E9F"/>
    <w:rsid w:val="00055051"/>
    <w:rsid w:val="00056961"/>
    <w:rsid w:val="000602C4"/>
    <w:rsid w:val="000613BB"/>
    <w:rsid w:val="000634F3"/>
    <w:rsid w:val="000652A3"/>
    <w:rsid w:val="00066856"/>
    <w:rsid w:val="0007598E"/>
    <w:rsid w:val="000807B4"/>
    <w:rsid w:val="00081A15"/>
    <w:rsid w:val="00083D57"/>
    <w:rsid w:val="000876CE"/>
    <w:rsid w:val="00094445"/>
    <w:rsid w:val="000A033A"/>
    <w:rsid w:val="000A1042"/>
    <w:rsid w:val="000A2002"/>
    <w:rsid w:val="000A5045"/>
    <w:rsid w:val="000A787F"/>
    <w:rsid w:val="000B3047"/>
    <w:rsid w:val="000B4E05"/>
    <w:rsid w:val="000B5999"/>
    <w:rsid w:val="000C430E"/>
    <w:rsid w:val="000C5279"/>
    <w:rsid w:val="000C56E1"/>
    <w:rsid w:val="000D0E89"/>
    <w:rsid w:val="000D5922"/>
    <w:rsid w:val="000E1729"/>
    <w:rsid w:val="000F0512"/>
    <w:rsid w:val="000F39E6"/>
    <w:rsid w:val="000F499B"/>
    <w:rsid w:val="000F6CCA"/>
    <w:rsid w:val="000F77DB"/>
    <w:rsid w:val="0010027B"/>
    <w:rsid w:val="001030D6"/>
    <w:rsid w:val="00104FCD"/>
    <w:rsid w:val="00106F22"/>
    <w:rsid w:val="00107A4F"/>
    <w:rsid w:val="00110C57"/>
    <w:rsid w:val="00111109"/>
    <w:rsid w:val="0011239D"/>
    <w:rsid w:val="00115245"/>
    <w:rsid w:val="00115814"/>
    <w:rsid w:val="00117535"/>
    <w:rsid w:val="0012084A"/>
    <w:rsid w:val="0013237E"/>
    <w:rsid w:val="00133658"/>
    <w:rsid w:val="00135B24"/>
    <w:rsid w:val="00137BF0"/>
    <w:rsid w:val="00141F52"/>
    <w:rsid w:val="001439DC"/>
    <w:rsid w:val="00152CAB"/>
    <w:rsid w:val="00153204"/>
    <w:rsid w:val="0015446D"/>
    <w:rsid w:val="00160F45"/>
    <w:rsid w:val="001638CF"/>
    <w:rsid w:val="001659F6"/>
    <w:rsid w:val="00165D2F"/>
    <w:rsid w:val="00170076"/>
    <w:rsid w:val="001718F7"/>
    <w:rsid w:val="0017244A"/>
    <w:rsid w:val="001767B8"/>
    <w:rsid w:val="00186912"/>
    <w:rsid w:val="00186C33"/>
    <w:rsid w:val="00196AD1"/>
    <w:rsid w:val="001A19FD"/>
    <w:rsid w:val="001A667E"/>
    <w:rsid w:val="001B20AE"/>
    <w:rsid w:val="001B6F77"/>
    <w:rsid w:val="001C48A1"/>
    <w:rsid w:val="001C59C4"/>
    <w:rsid w:val="001D06FF"/>
    <w:rsid w:val="001D22A5"/>
    <w:rsid w:val="001E321B"/>
    <w:rsid w:val="001E4AC6"/>
    <w:rsid w:val="001E6273"/>
    <w:rsid w:val="001F0EEE"/>
    <w:rsid w:val="001F1511"/>
    <w:rsid w:val="001F2B5B"/>
    <w:rsid w:val="001F4BD1"/>
    <w:rsid w:val="001F5983"/>
    <w:rsid w:val="002015F9"/>
    <w:rsid w:val="00203771"/>
    <w:rsid w:val="00205633"/>
    <w:rsid w:val="00206D6F"/>
    <w:rsid w:val="002109DB"/>
    <w:rsid w:val="0021536A"/>
    <w:rsid w:val="00216C0A"/>
    <w:rsid w:val="00216EC7"/>
    <w:rsid w:val="00220FF9"/>
    <w:rsid w:val="00221C1A"/>
    <w:rsid w:val="00224459"/>
    <w:rsid w:val="0022659E"/>
    <w:rsid w:val="0022786A"/>
    <w:rsid w:val="00237EB9"/>
    <w:rsid w:val="00241F33"/>
    <w:rsid w:val="00246104"/>
    <w:rsid w:val="002546C4"/>
    <w:rsid w:val="00263BB9"/>
    <w:rsid w:val="00264A5A"/>
    <w:rsid w:val="00265DD0"/>
    <w:rsid w:val="00266541"/>
    <w:rsid w:val="002669C3"/>
    <w:rsid w:val="00267080"/>
    <w:rsid w:val="00270A5D"/>
    <w:rsid w:val="00272682"/>
    <w:rsid w:val="0027451A"/>
    <w:rsid w:val="0028064F"/>
    <w:rsid w:val="00281488"/>
    <w:rsid w:val="002823D2"/>
    <w:rsid w:val="00282596"/>
    <w:rsid w:val="00290FC1"/>
    <w:rsid w:val="00291681"/>
    <w:rsid w:val="00297A42"/>
    <w:rsid w:val="00297F7A"/>
    <w:rsid w:val="002A064E"/>
    <w:rsid w:val="002B54AC"/>
    <w:rsid w:val="002B5957"/>
    <w:rsid w:val="002B5C4F"/>
    <w:rsid w:val="002B66C8"/>
    <w:rsid w:val="002B6D1E"/>
    <w:rsid w:val="002B745A"/>
    <w:rsid w:val="002C05B2"/>
    <w:rsid w:val="002C084C"/>
    <w:rsid w:val="002C3E89"/>
    <w:rsid w:val="002D1C3F"/>
    <w:rsid w:val="002D4400"/>
    <w:rsid w:val="002D5071"/>
    <w:rsid w:val="002D50F1"/>
    <w:rsid w:val="002E219C"/>
    <w:rsid w:val="002E222A"/>
    <w:rsid w:val="002E3C86"/>
    <w:rsid w:val="002E3EAB"/>
    <w:rsid w:val="002E4F4C"/>
    <w:rsid w:val="002E5C76"/>
    <w:rsid w:val="002E6E6E"/>
    <w:rsid w:val="002E7795"/>
    <w:rsid w:val="002F15D8"/>
    <w:rsid w:val="002F1BDF"/>
    <w:rsid w:val="002F387C"/>
    <w:rsid w:val="002F3CC1"/>
    <w:rsid w:val="002F692C"/>
    <w:rsid w:val="00300BBE"/>
    <w:rsid w:val="00301D8C"/>
    <w:rsid w:val="00303809"/>
    <w:rsid w:val="0031161D"/>
    <w:rsid w:val="00312A56"/>
    <w:rsid w:val="003167E7"/>
    <w:rsid w:val="00321085"/>
    <w:rsid w:val="00331445"/>
    <w:rsid w:val="00333CCB"/>
    <w:rsid w:val="003341CB"/>
    <w:rsid w:val="00334A41"/>
    <w:rsid w:val="0033521D"/>
    <w:rsid w:val="003358C3"/>
    <w:rsid w:val="00337DB7"/>
    <w:rsid w:val="00344F96"/>
    <w:rsid w:val="0034502A"/>
    <w:rsid w:val="00346650"/>
    <w:rsid w:val="00352033"/>
    <w:rsid w:val="00353CB5"/>
    <w:rsid w:val="00357EB3"/>
    <w:rsid w:val="00360E94"/>
    <w:rsid w:val="003629D6"/>
    <w:rsid w:val="00367DC7"/>
    <w:rsid w:val="0037179A"/>
    <w:rsid w:val="003730F0"/>
    <w:rsid w:val="00374FAA"/>
    <w:rsid w:val="00377AB4"/>
    <w:rsid w:val="00382299"/>
    <w:rsid w:val="00384AAC"/>
    <w:rsid w:val="0038582E"/>
    <w:rsid w:val="003863D8"/>
    <w:rsid w:val="003A0E77"/>
    <w:rsid w:val="003A20A6"/>
    <w:rsid w:val="003A2DB7"/>
    <w:rsid w:val="003A7C24"/>
    <w:rsid w:val="003C17C8"/>
    <w:rsid w:val="003C258D"/>
    <w:rsid w:val="003D01D8"/>
    <w:rsid w:val="003D3DB8"/>
    <w:rsid w:val="003D5FFB"/>
    <w:rsid w:val="003E230E"/>
    <w:rsid w:val="003E2A3C"/>
    <w:rsid w:val="003F0756"/>
    <w:rsid w:val="003F4706"/>
    <w:rsid w:val="003F4EFC"/>
    <w:rsid w:val="00401F73"/>
    <w:rsid w:val="00404338"/>
    <w:rsid w:val="00411903"/>
    <w:rsid w:val="00412524"/>
    <w:rsid w:val="004126ED"/>
    <w:rsid w:val="00413DE9"/>
    <w:rsid w:val="00420F4C"/>
    <w:rsid w:val="00421D73"/>
    <w:rsid w:val="00423DCD"/>
    <w:rsid w:val="00426AFA"/>
    <w:rsid w:val="00434753"/>
    <w:rsid w:val="00436BA4"/>
    <w:rsid w:val="00437DCB"/>
    <w:rsid w:val="00440181"/>
    <w:rsid w:val="004421EC"/>
    <w:rsid w:val="00442DFC"/>
    <w:rsid w:val="00445EA9"/>
    <w:rsid w:val="0046038A"/>
    <w:rsid w:val="00460E6F"/>
    <w:rsid w:val="00462EFC"/>
    <w:rsid w:val="004632DD"/>
    <w:rsid w:val="0046479E"/>
    <w:rsid w:val="00466EE9"/>
    <w:rsid w:val="00471F60"/>
    <w:rsid w:val="004815E2"/>
    <w:rsid w:val="00482550"/>
    <w:rsid w:val="004957D6"/>
    <w:rsid w:val="0049691F"/>
    <w:rsid w:val="00497D3E"/>
    <w:rsid w:val="004A4CE3"/>
    <w:rsid w:val="004A6AD7"/>
    <w:rsid w:val="004B117C"/>
    <w:rsid w:val="004B2558"/>
    <w:rsid w:val="004B5892"/>
    <w:rsid w:val="004B7380"/>
    <w:rsid w:val="004C1971"/>
    <w:rsid w:val="004C1A4F"/>
    <w:rsid w:val="004C3653"/>
    <w:rsid w:val="004C44E5"/>
    <w:rsid w:val="004C4BA3"/>
    <w:rsid w:val="004C6B9C"/>
    <w:rsid w:val="004D032B"/>
    <w:rsid w:val="004D071A"/>
    <w:rsid w:val="004D4194"/>
    <w:rsid w:val="004D70ED"/>
    <w:rsid w:val="004E173C"/>
    <w:rsid w:val="004E2A87"/>
    <w:rsid w:val="004E2C8A"/>
    <w:rsid w:val="004E4F45"/>
    <w:rsid w:val="004E7392"/>
    <w:rsid w:val="004E7A7F"/>
    <w:rsid w:val="004F0C4B"/>
    <w:rsid w:val="004F271D"/>
    <w:rsid w:val="004F3584"/>
    <w:rsid w:val="004F5EB5"/>
    <w:rsid w:val="004F6701"/>
    <w:rsid w:val="004F7DCE"/>
    <w:rsid w:val="00505E6D"/>
    <w:rsid w:val="005129C3"/>
    <w:rsid w:val="00514E0E"/>
    <w:rsid w:val="00515499"/>
    <w:rsid w:val="00517FE8"/>
    <w:rsid w:val="005248CE"/>
    <w:rsid w:val="005250FB"/>
    <w:rsid w:val="005253C8"/>
    <w:rsid w:val="00530537"/>
    <w:rsid w:val="0053124D"/>
    <w:rsid w:val="005321D1"/>
    <w:rsid w:val="00537851"/>
    <w:rsid w:val="00537B51"/>
    <w:rsid w:val="005401B6"/>
    <w:rsid w:val="00540FFE"/>
    <w:rsid w:val="00542010"/>
    <w:rsid w:val="00544068"/>
    <w:rsid w:val="00546617"/>
    <w:rsid w:val="00546828"/>
    <w:rsid w:val="00550FDA"/>
    <w:rsid w:val="00551692"/>
    <w:rsid w:val="005527A6"/>
    <w:rsid w:val="0055318E"/>
    <w:rsid w:val="00555424"/>
    <w:rsid w:val="0055735F"/>
    <w:rsid w:val="00560243"/>
    <w:rsid w:val="00571E01"/>
    <w:rsid w:val="00575666"/>
    <w:rsid w:val="00575733"/>
    <w:rsid w:val="00575FB5"/>
    <w:rsid w:val="00577648"/>
    <w:rsid w:val="005832E4"/>
    <w:rsid w:val="00586C0E"/>
    <w:rsid w:val="00587086"/>
    <w:rsid w:val="00590DEA"/>
    <w:rsid w:val="005960E8"/>
    <w:rsid w:val="00596AC8"/>
    <w:rsid w:val="00596B83"/>
    <w:rsid w:val="00597D85"/>
    <w:rsid w:val="005A1517"/>
    <w:rsid w:val="005B2368"/>
    <w:rsid w:val="005B3014"/>
    <w:rsid w:val="005B46EA"/>
    <w:rsid w:val="005B74A9"/>
    <w:rsid w:val="005C74C9"/>
    <w:rsid w:val="005D2D17"/>
    <w:rsid w:val="005D3870"/>
    <w:rsid w:val="005E5F15"/>
    <w:rsid w:val="005E6A52"/>
    <w:rsid w:val="005F1978"/>
    <w:rsid w:val="005F1D23"/>
    <w:rsid w:val="005F3316"/>
    <w:rsid w:val="005F3CD8"/>
    <w:rsid w:val="005F578E"/>
    <w:rsid w:val="005F6CAE"/>
    <w:rsid w:val="005F7DD9"/>
    <w:rsid w:val="0060058F"/>
    <w:rsid w:val="00601ECD"/>
    <w:rsid w:val="00602FAB"/>
    <w:rsid w:val="0060661E"/>
    <w:rsid w:val="00607AA4"/>
    <w:rsid w:val="006124EF"/>
    <w:rsid w:val="00614016"/>
    <w:rsid w:val="006164C4"/>
    <w:rsid w:val="00616A3D"/>
    <w:rsid w:val="00620F0C"/>
    <w:rsid w:val="0062457D"/>
    <w:rsid w:val="00627C60"/>
    <w:rsid w:val="00630181"/>
    <w:rsid w:val="00632F4C"/>
    <w:rsid w:val="006335B7"/>
    <w:rsid w:val="006352BB"/>
    <w:rsid w:val="006353B8"/>
    <w:rsid w:val="00636743"/>
    <w:rsid w:val="00643622"/>
    <w:rsid w:val="00643996"/>
    <w:rsid w:val="006452FE"/>
    <w:rsid w:val="00645C84"/>
    <w:rsid w:val="00652935"/>
    <w:rsid w:val="006665F4"/>
    <w:rsid w:val="00666E5D"/>
    <w:rsid w:val="006673C6"/>
    <w:rsid w:val="00676DFA"/>
    <w:rsid w:val="00681227"/>
    <w:rsid w:val="00682A56"/>
    <w:rsid w:val="00683DBC"/>
    <w:rsid w:val="006874A8"/>
    <w:rsid w:val="00687B8C"/>
    <w:rsid w:val="006A0A3D"/>
    <w:rsid w:val="006A0D19"/>
    <w:rsid w:val="006A1E09"/>
    <w:rsid w:val="006A2B0F"/>
    <w:rsid w:val="006A4398"/>
    <w:rsid w:val="006A5AE9"/>
    <w:rsid w:val="006B7DDE"/>
    <w:rsid w:val="006C0A91"/>
    <w:rsid w:val="006C1392"/>
    <w:rsid w:val="006C26CF"/>
    <w:rsid w:val="006C292B"/>
    <w:rsid w:val="006C35CA"/>
    <w:rsid w:val="006D5C56"/>
    <w:rsid w:val="006D6A7C"/>
    <w:rsid w:val="006E357B"/>
    <w:rsid w:val="006E43D0"/>
    <w:rsid w:val="006E7A81"/>
    <w:rsid w:val="006F0C15"/>
    <w:rsid w:val="006F3CBF"/>
    <w:rsid w:val="006F75C1"/>
    <w:rsid w:val="00703006"/>
    <w:rsid w:val="00705EB5"/>
    <w:rsid w:val="00711B95"/>
    <w:rsid w:val="00712755"/>
    <w:rsid w:val="00712962"/>
    <w:rsid w:val="00716EC0"/>
    <w:rsid w:val="0071786F"/>
    <w:rsid w:val="007229E0"/>
    <w:rsid w:val="00724AED"/>
    <w:rsid w:val="007251FF"/>
    <w:rsid w:val="007264FC"/>
    <w:rsid w:val="00727CB1"/>
    <w:rsid w:val="00733DEC"/>
    <w:rsid w:val="007352CB"/>
    <w:rsid w:val="007443C6"/>
    <w:rsid w:val="0074556C"/>
    <w:rsid w:val="007455DF"/>
    <w:rsid w:val="00747296"/>
    <w:rsid w:val="00761B6E"/>
    <w:rsid w:val="00761F8A"/>
    <w:rsid w:val="00771CEA"/>
    <w:rsid w:val="007733E6"/>
    <w:rsid w:val="00775C13"/>
    <w:rsid w:val="007776BC"/>
    <w:rsid w:val="0078502E"/>
    <w:rsid w:val="0078715F"/>
    <w:rsid w:val="007919F6"/>
    <w:rsid w:val="007A097D"/>
    <w:rsid w:val="007A6E28"/>
    <w:rsid w:val="007B0EDC"/>
    <w:rsid w:val="007B1804"/>
    <w:rsid w:val="007B2985"/>
    <w:rsid w:val="007B6598"/>
    <w:rsid w:val="007C35CA"/>
    <w:rsid w:val="007C39C5"/>
    <w:rsid w:val="007C4C6C"/>
    <w:rsid w:val="007C5F8E"/>
    <w:rsid w:val="007C7EA7"/>
    <w:rsid w:val="007D1803"/>
    <w:rsid w:val="007D332F"/>
    <w:rsid w:val="007E30B9"/>
    <w:rsid w:val="007E3703"/>
    <w:rsid w:val="007E37F6"/>
    <w:rsid w:val="007E3895"/>
    <w:rsid w:val="007E4DF9"/>
    <w:rsid w:val="007F087D"/>
    <w:rsid w:val="007F1F96"/>
    <w:rsid w:val="007F2AAB"/>
    <w:rsid w:val="007F6D21"/>
    <w:rsid w:val="007F7392"/>
    <w:rsid w:val="00805E7C"/>
    <w:rsid w:val="008108B7"/>
    <w:rsid w:val="008119F9"/>
    <w:rsid w:val="00816512"/>
    <w:rsid w:val="00821D4B"/>
    <w:rsid w:val="0082347E"/>
    <w:rsid w:val="00831893"/>
    <w:rsid w:val="00831A09"/>
    <w:rsid w:val="0083205D"/>
    <w:rsid w:val="00836692"/>
    <w:rsid w:val="00837B69"/>
    <w:rsid w:val="00841DE3"/>
    <w:rsid w:val="00847F8A"/>
    <w:rsid w:val="0085006D"/>
    <w:rsid w:val="00861086"/>
    <w:rsid w:val="00861977"/>
    <w:rsid w:val="0086206B"/>
    <w:rsid w:val="00862A15"/>
    <w:rsid w:val="0086317D"/>
    <w:rsid w:val="00863DC6"/>
    <w:rsid w:val="00865D9C"/>
    <w:rsid w:val="00866362"/>
    <w:rsid w:val="00866E4F"/>
    <w:rsid w:val="0087243F"/>
    <w:rsid w:val="00874F55"/>
    <w:rsid w:val="00876DF0"/>
    <w:rsid w:val="00880293"/>
    <w:rsid w:val="00883B00"/>
    <w:rsid w:val="008842E7"/>
    <w:rsid w:val="00887127"/>
    <w:rsid w:val="0089464D"/>
    <w:rsid w:val="008B610F"/>
    <w:rsid w:val="008C2780"/>
    <w:rsid w:val="008D4415"/>
    <w:rsid w:val="008D4C15"/>
    <w:rsid w:val="008E07C6"/>
    <w:rsid w:val="008E417D"/>
    <w:rsid w:val="008F7D4B"/>
    <w:rsid w:val="009020DC"/>
    <w:rsid w:val="00906A6D"/>
    <w:rsid w:val="009104FF"/>
    <w:rsid w:val="0091078C"/>
    <w:rsid w:val="00913112"/>
    <w:rsid w:val="0092146C"/>
    <w:rsid w:val="0093426E"/>
    <w:rsid w:val="00934F6F"/>
    <w:rsid w:val="009358D4"/>
    <w:rsid w:val="00935A7D"/>
    <w:rsid w:val="009369DB"/>
    <w:rsid w:val="0094042E"/>
    <w:rsid w:val="00942BC9"/>
    <w:rsid w:val="00943385"/>
    <w:rsid w:val="009457C8"/>
    <w:rsid w:val="00945F41"/>
    <w:rsid w:val="009504DE"/>
    <w:rsid w:val="00953508"/>
    <w:rsid w:val="00954ED1"/>
    <w:rsid w:val="00963531"/>
    <w:rsid w:val="00964AAE"/>
    <w:rsid w:val="00964B9B"/>
    <w:rsid w:val="009816EB"/>
    <w:rsid w:val="00981B81"/>
    <w:rsid w:val="00982C83"/>
    <w:rsid w:val="009851EB"/>
    <w:rsid w:val="00986E2E"/>
    <w:rsid w:val="009870E9"/>
    <w:rsid w:val="00991E4B"/>
    <w:rsid w:val="00994505"/>
    <w:rsid w:val="00994BC0"/>
    <w:rsid w:val="00994E27"/>
    <w:rsid w:val="00995056"/>
    <w:rsid w:val="00995A95"/>
    <w:rsid w:val="00996119"/>
    <w:rsid w:val="00996B3F"/>
    <w:rsid w:val="00997487"/>
    <w:rsid w:val="00997766"/>
    <w:rsid w:val="009A1799"/>
    <w:rsid w:val="009A3AEA"/>
    <w:rsid w:val="009A429D"/>
    <w:rsid w:val="009B2B93"/>
    <w:rsid w:val="009B3940"/>
    <w:rsid w:val="009B50DF"/>
    <w:rsid w:val="009B5C2B"/>
    <w:rsid w:val="009D12E5"/>
    <w:rsid w:val="009D6636"/>
    <w:rsid w:val="009E4014"/>
    <w:rsid w:val="009E5C3E"/>
    <w:rsid w:val="009F1B79"/>
    <w:rsid w:val="009F7C6B"/>
    <w:rsid w:val="00A04F2E"/>
    <w:rsid w:val="00A11CB4"/>
    <w:rsid w:val="00A169AA"/>
    <w:rsid w:val="00A1764C"/>
    <w:rsid w:val="00A263CA"/>
    <w:rsid w:val="00A275E7"/>
    <w:rsid w:val="00A31586"/>
    <w:rsid w:val="00A31BE5"/>
    <w:rsid w:val="00A33115"/>
    <w:rsid w:val="00A3645B"/>
    <w:rsid w:val="00A407AF"/>
    <w:rsid w:val="00A43B88"/>
    <w:rsid w:val="00A44256"/>
    <w:rsid w:val="00A468F8"/>
    <w:rsid w:val="00A57D0F"/>
    <w:rsid w:val="00A619CE"/>
    <w:rsid w:val="00A632EE"/>
    <w:rsid w:val="00A6773B"/>
    <w:rsid w:val="00A70A3D"/>
    <w:rsid w:val="00A7556A"/>
    <w:rsid w:val="00A762FE"/>
    <w:rsid w:val="00A7792E"/>
    <w:rsid w:val="00A81217"/>
    <w:rsid w:val="00A8462F"/>
    <w:rsid w:val="00A86B16"/>
    <w:rsid w:val="00A87456"/>
    <w:rsid w:val="00A903A7"/>
    <w:rsid w:val="00A969CF"/>
    <w:rsid w:val="00A96F5D"/>
    <w:rsid w:val="00A97767"/>
    <w:rsid w:val="00AA34E4"/>
    <w:rsid w:val="00AA5897"/>
    <w:rsid w:val="00AB045D"/>
    <w:rsid w:val="00AB2A72"/>
    <w:rsid w:val="00AB4FEA"/>
    <w:rsid w:val="00AB5180"/>
    <w:rsid w:val="00AC10C9"/>
    <w:rsid w:val="00AC1CDD"/>
    <w:rsid w:val="00AC3530"/>
    <w:rsid w:val="00AC5A7A"/>
    <w:rsid w:val="00AD5EB2"/>
    <w:rsid w:val="00AD6A32"/>
    <w:rsid w:val="00AD6C19"/>
    <w:rsid w:val="00AE1BA4"/>
    <w:rsid w:val="00AE539F"/>
    <w:rsid w:val="00AE5706"/>
    <w:rsid w:val="00AF599D"/>
    <w:rsid w:val="00B0471A"/>
    <w:rsid w:val="00B1312E"/>
    <w:rsid w:val="00B13171"/>
    <w:rsid w:val="00B13481"/>
    <w:rsid w:val="00B13CC4"/>
    <w:rsid w:val="00B14102"/>
    <w:rsid w:val="00B16BD8"/>
    <w:rsid w:val="00B177AD"/>
    <w:rsid w:val="00B202C8"/>
    <w:rsid w:val="00B21D9B"/>
    <w:rsid w:val="00B236D7"/>
    <w:rsid w:val="00B254A1"/>
    <w:rsid w:val="00B27657"/>
    <w:rsid w:val="00B31387"/>
    <w:rsid w:val="00B34012"/>
    <w:rsid w:val="00B34A89"/>
    <w:rsid w:val="00B35101"/>
    <w:rsid w:val="00B4050C"/>
    <w:rsid w:val="00B40FA3"/>
    <w:rsid w:val="00B4164B"/>
    <w:rsid w:val="00B41DC0"/>
    <w:rsid w:val="00B467C7"/>
    <w:rsid w:val="00B50EA8"/>
    <w:rsid w:val="00B51A60"/>
    <w:rsid w:val="00B52CC5"/>
    <w:rsid w:val="00B5488A"/>
    <w:rsid w:val="00B61F36"/>
    <w:rsid w:val="00B657D2"/>
    <w:rsid w:val="00B672D8"/>
    <w:rsid w:val="00B72C69"/>
    <w:rsid w:val="00B738DC"/>
    <w:rsid w:val="00B7730B"/>
    <w:rsid w:val="00B9259A"/>
    <w:rsid w:val="00BA2A7C"/>
    <w:rsid w:val="00BA4B4F"/>
    <w:rsid w:val="00BA6EA7"/>
    <w:rsid w:val="00BB7095"/>
    <w:rsid w:val="00BC0C62"/>
    <w:rsid w:val="00BC2016"/>
    <w:rsid w:val="00BC2916"/>
    <w:rsid w:val="00BC297D"/>
    <w:rsid w:val="00BC4634"/>
    <w:rsid w:val="00BC5037"/>
    <w:rsid w:val="00BD01B2"/>
    <w:rsid w:val="00BD277F"/>
    <w:rsid w:val="00BD3260"/>
    <w:rsid w:val="00BD5509"/>
    <w:rsid w:val="00BD73DC"/>
    <w:rsid w:val="00BD7E3C"/>
    <w:rsid w:val="00BE2B0A"/>
    <w:rsid w:val="00BE2E9A"/>
    <w:rsid w:val="00BE41AB"/>
    <w:rsid w:val="00BE57FF"/>
    <w:rsid w:val="00BE72B6"/>
    <w:rsid w:val="00BE762D"/>
    <w:rsid w:val="00C00199"/>
    <w:rsid w:val="00C017E3"/>
    <w:rsid w:val="00C01ACA"/>
    <w:rsid w:val="00C03231"/>
    <w:rsid w:val="00C20629"/>
    <w:rsid w:val="00C23C01"/>
    <w:rsid w:val="00C23C64"/>
    <w:rsid w:val="00C269C8"/>
    <w:rsid w:val="00C27F70"/>
    <w:rsid w:val="00C30993"/>
    <w:rsid w:val="00C31086"/>
    <w:rsid w:val="00C32A2B"/>
    <w:rsid w:val="00C3343B"/>
    <w:rsid w:val="00C3382B"/>
    <w:rsid w:val="00C33938"/>
    <w:rsid w:val="00C33DC5"/>
    <w:rsid w:val="00C33E03"/>
    <w:rsid w:val="00C351E5"/>
    <w:rsid w:val="00C40698"/>
    <w:rsid w:val="00C408A9"/>
    <w:rsid w:val="00C41593"/>
    <w:rsid w:val="00C42B01"/>
    <w:rsid w:val="00C46BE1"/>
    <w:rsid w:val="00C648D9"/>
    <w:rsid w:val="00C72DA6"/>
    <w:rsid w:val="00C753DF"/>
    <w:rsid w:val="00C76D29"/>
    <w:rsid w:val="00C7711D"/>
    <w:rsid w:val="00C8224F"/>
    <w:rsid w:val="00C84923"/>
    <w:rsid w:val="00C95542"/>
    <w:rsid w:val="00C97DD9"/>
    <w:rsid w:val="00CA1D35"/>
    <w:rsid w:val="00CA1FB3"/>
    <w:rsid w:val="00CA37C3"/>
    <w:rsid w:val="00CA65B8"/>
    <w:rsid w:val="00CB16B7"/>
    <w:rsid w:val="00CB1749"/>
    <w:rsid w:val="00CC1109"/>
    <w:rsid w:val="00CC2B05"/>
    <w:rsid w:val="00CC4BDA"/>
    <w:rsid w:val="00CC5435"/>
    <w:rsid w:val="00CC543C"/>
    <w:rsid w:val="00CC688B"/>
    <w:rsid w:val="00CC76CE"/>
    <w:rsid w:val="00CD3132"/>
    <w:rsid w:val="00CD3BE6"/>
    <w:rsid w:val="00CD5CB7"/>
    <w:rsid w:val="00CE439D"/>
    <w:rsid w:val="00CF06C9"/>
    <w:rsid w:val="00CF1E9E"/>
    <w:rsid w:val="00CF346D"/>
    <w:rsid w:val="00CF6144"/>
    <w:rsid w:val="00CF703B"/>
    <w:rsid w:val="00D0416A"/>
    <w:rsid w:val="00D0591B"/>
    <w:rsid w:val="00D1084C"/>
    <w:rsid w:val="00D1154C"/>
    <w:rsid w:val="00D143FE"/>
    <w:rsid w:val="00D20634"/>
    <w:rsid w:val="00D21A5B"/>
    <w:rsid w:val="00D2331C"/>
    <w:rsid w:val="00D239D0"/>
    <w:rsid w:val="00D33A78"/>
    <w:rsid w:val="00D3599F"/>
    <w:rsid w:val="00D37182"/>
    <w:rsid w:val="00D41BF3"/>
    <w:rsid w:val="00D435B6"/>
    <w:rsid w:val="00D43AC3"/>
    <w:rsid w:val="00D45079"/>
    <w:rsid w:val="00D51B9A"/>
    <w:rsid w:val="00D54E64"/>
    <w:rsid w:val="00D573C1"/>
    <w:rsid w:val="00D60C66"/>
    <w:rsid w:val="00D6133C"/>
    <w:rsid w:val="00D652F8"/>
    <w:rsid w:val="00D661AE"/>
    <w:rsid w:val="00D73EB5"/>
    <w:rsid w:val="00D76EDD"/>
    <w:rsid w:val="00D7763C"/>
    <w:rsid w:val="00D801F7"/>
    <w:rsid w:val="00D820AF"/>
    <w:rsid w:val="00D83546"/>
    <w:rsid w:val="00D853E1"/>
    <w:rsid w:val="00D91960"/>
    <w:rsid w:val="00D957B8"/>
    <w:rsid w:val="00D97244"/>
    <w:rsid w:val="00DA13A1"/>
    <w:rsid w:val="00DA3AAE"/>
    <w:rsid w:val="00DA3FCB"/>
    <w:rsid w:val="00DA56C7"/>
    <w:rsid w:val="00DA5B9E"/>
    <w:rsid w:val="00DA663E"/>
    <w:rsid w:val="00DA68C0"/>
    <w:rsid w:val="00DA78A3"/>
    <w:rsid w:val="00DB0C3D"/>
    <w:rsid w:val="00DB32AB"/>
    <w:rsid w:val="00DB6F78"/>
    <w:rsid w:val="00DB7B6D"/>
    <w:rsid w:val="00DC1CDA"/>
    <w:rsid w:val="00DC7DDA"/>
    <w:rsid w:val="00DD00D8"/>
    <w:rsid w:val="00DD0BBD"/>
    <w:rsid w:val="00DD10A1"/>
    <w:rsid w:val="00DE333D"/>
    <w:rsid w:val="00DF0A1D"/>
    <w:rsid w:val="00DF1660"/>
    <w:rsid w:val="00DF4A69"/>
    <w:rsid w:val="00DF4E02"/>
    <w:rsid w:val="00DF6819"/>
    <w:rsid w:val="00DF7AB4"/>
    <w:rsid w:val="00DF7F9D"/>
    <w:rsid w:val="00E00C04"/>
    <w:rsid w:val="00E00D9E"/>
    <w:rsid w:val="00E01820"/>
    <w:rsid w:val="00E026C7"/>
    <w:rsid w:val="00E15171"/>
    <w:rsid w:val="00E20FF7"/>
    <w:rsid w:val="00E22A59"/>
    <w:rsid w:val="00E24EBB"/>
    <w:rsid w:val="00E25AFF"/>
    <w:rsid w:val="00E301EC"/>
    <w:rsid w:val="00E31151"/>
    <w:rsid w:val="00E358C4"/>
    <w:rsid w:val="00E371D2"/>
    <w:rsid w:val="00E41BA6"/>
    <w:rsid w:val="00E44D13"/>
    <w:rsid w:val="00E45728"/>
    <w:rsid w:val="00E45B88"/>
    <w:rsid w:val="00E462FB"/>
    <w:rsid w:val="00E5164D"/>
    <w:rsid w:val="00E524E0"/>
    <w:rsid w:val="00E54757"/>
    <w:rsid w:val="00E55C28"/>
    <w:rsid w:val="00E63982"/>
    <w:rsid w:val="00E71BF9"/>
    <w:rsid w:val="00E73298"/>
    <w:rsid w:val="00E80435"/>
    <w:rsid w:val="00E81877"/>
    <w:rsid w:val="00E8225B"/>
    <w:rsid w:val="00E854B3"/>
    <w:rsid w:val="00E8711F"/>
    <w:rsid w:val="00E91563"/>
    <w:rsid w:val="00EA3B5E"/>
    <w:rsid w:val="00EB1E80"/>
    <w:rsid w:val="00EB3C0A"/>
    <w:rsid w:val="00EB41D3"/>
    <w:rsid w:val="00EB768B"/>
    <w:rsid w:val="00EC40DD"/>
    <w:rsid w:val="00EC46D7"/>
    <w:rsid w:val="00EC7034"/>
    <w:rsid w:val="00ED1195"/>
    <w:rsid w:val="00ED1706"/>
    <w:rsid w:val="00ED2CFB"/>
    <w:rsid w:val="00ED3DD4"/>
    <w:rsid w:val="00ED5006"/>
    <w:rsid w:val="00ED6AD7"/>
    <w:rsid w:val="00EF289C"/>
    <w:rsid w:val="00EF3371"/>
    <w:rsid w:val="00EF6CEB"/>
    <w:rsid w:val="00F013CC"/>
    <w:rsid w:val="00F01E93"/>
    <w:rsid w:val="00F12549"/>
    <w:rsid w:val="00F13CD7"/>
    <w:rsid w:val="00F24D89"/>
    <w:rsid w:val="00F2536E"/>
    <w:rsid w:val="00F26A9B"/>
    <w:rsid w:val="00F30C7A"/>
    <w:rsid w:val="00F335DE"/>
    <w:rsid w:val="00F37B15"/>
    <w:rsid w:val="00F4056F"/>
    <w:rsid w:val="00F46869"/>
    <w:rsid w:val="00F556AE"/>
    <w:rsid w:val="00F5588F"/>
    <w:rsid w:val="00F6164D"/>
    <w:rsid w:val="00F61EB1"/>
    <w:rsid w:val="00F63970"/>
    <w:rsid w:val="00F64D41"/>
    <w:rsid w:val="00F67FEB"/>
    <w:rsid w:val="00F727AB"/>
    <w:rsid w:val="00F72CF9"/>
    <w:rsid w:val="00F74EF5"/>
    <w:rsid w:val="00F7663D"/>
    <w:rsid w:val="00F77217"/>
    <w:rsid w:val="00F8287A"/>
    <w:rsid w:val="00F85E73"/>
    <w:rsid w:val="00F94CB6"/>
    <w:rsid w:val="00F9556F"/>
    <w:rsid w:val="00FA3A91"/>
    <w:rsid w:val="00FA490E"/>
    <w:rsid w:val="00FA4960"/>
    <w:rsid w:val="00FA56C0"/>
    <w:rsid w:val="00FB20E4"/>
    <w:rsid w:val="00FB360B"/>
    <w:rsid w:val="00FB6756"/>
    <w:rsid w:val="00FC15AF"/>
    <w:rsid w:val="00FC2335"/>
    <w:rsid w:val="00FC2F05"/>
    <w:rsid w:val="00FC3F4B"/>
    <w:rsid w:val="00FC49C2"/>
    <w:rsid w:val="00FC76E7"/>
    <w:rsid w:val="00FD54F7"/>
    <w:rsid w:val="00FD6583"/>
    <w:rsid w:val="00FE0E2D"/>
    <w:rsid w:val="00FF1843"/>
    <w:rsid w:val="00FF545E"/>
    <w:rsid w:val="00FF7D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26A54"/>
  <w15:chartTrackingRefBased/>
  <w15:docId w15:val="{C2192557-7154-A246-BF4D-D1D564B35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47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29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2146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C35C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475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B1E80"/>
    <w:rPr>
      <w:color w:val="0563C1" w:themeColor="hyperlink"/>
      <w:u w:val="single"/>
    </w:rPr>
  </w:style>
  <w:style w:type="character" w:styleId="UnresolvedMention">
    <w:name w:val="Unresolved Mention"/>
    <w:basedOn w:val="DefaultParagraphFont"/>
    <w:uiPriority w:val="99"/>
    <w:semiHidden/>
    <w:unhideWhenUsed/>
    <w:rsid w:val="00EB1E80"/>
    <w:rPr>
      <w:color w:val="605E5C"/>
      <w:shd w:val="clear" w:color="auto" w:fill="E1DFDD"/>
    </w:rPr>
  </w:style>
  <w:style w:type="character" w:customStyle="1" w:styleId="hscoswrapper">
    <w:name w:val="hs_cos_wrapper"/>
    <w:basedOn w:val="DefaultParagraphFont"/>
    <w:rsid w:val="00571E01"/>
  </w:style>
  <w:style w:type="character" w:customStyle="1" w:styleId="y2iqfc">
    <w:name w:val="y2iqfc"/>
    <w:basedOn w:val="DefaultParagraphFont"/>
    <w:rsid w:val="002D50F1"/>
  </w:style>
  <w:style w:type="paragraph" w:customStyle="1" w:styleId="CVSpacer">
    <w:name w:val="CV Spacer"/>
    <w:basedOn w:val="Normal"/>
    <w:rsid w:val="00E25AFF"/>
    <w:pPr>
      <w:suppressAutoHyphens/>
      <w:spacing w:after="0" w:line="240" w:lineRule="auto"/>
      <w:ind w:left="113" w:right="113"/>
    </w:pPr>
    <w:rPr>
      <w:rFonts w:ascii="Arial Narrow" w:eastAsia="Times New Roman" w:hAnsi="Arial Narrow" w:cs="Times New Roman"/>
      <w:sz w:val="4"/>
      <w:szCs w:val="20"/>
      <w:lang w:val="en-US" w:eastAsia="ar-SA"/>
    </w:rPr>
  </w:style>
  <w:style w:type="paragraph" w:styleId="ListParagraph">
    <w:name w:val="List Paragraph"/>
    <w:basedOn w:val="Normal"/>
    <w:uiPriority w:val="34"/>
    <w:qFormat/>
    <w:rsid w:val="00E25AFF"/>
    <w:pPr>
      <w:suppressAutoHyphens/>
      <w:spacing w:after="0" w:line="240" w:lineRule="auto"/>
      <w:ind w:left="720"/>
      <w:contextualSpacing/>
    </w:pPr>
    <w:rPr>
      <w:rFonts w:ascii="Arial Narrow" w:eastAsia="Times New Roman" w:hAnsi="Arial Narrow" w:cs="Times New Roman"/>
      <w:sz w:val="20"/>
      <w:szCs w:val="20"/>
      <w:lang w:val="en-US" w:eastAsia="ar-SA"/>
    </w:rPr>
  </w:style>
  <w:style w:type="character" w:customStyle="1" w:styleId="Heading2Char">
    <w:name w:val="Heading 2 Char"/>
    <w:basedOn w:val="DefaultParagraphFont"/>
    <w:link w:val="Heading2"/>
    <w:uiPriority w:val="9"/>
    <w:semiHidden/>
    <w:rsid w:val="007229E0"/>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7229E0"/>
    <w:pPr>
      <w:spacing w:before="100" w:beforeAutospacing="1" w:after="100" w:afterAutospacing="1" w:line="240" w:lineRule="auto"/>
    </w:pPr>
    <w:rPr>
      <w:rFonts w:ascii="Times New Roman" w:hAnsi="Times New Roman" w:cs="Times New Roman"/>
      <w:sz w:val="24"/>
      <w:szCs w:val="24"/>
    </w:rPr>
  </w:style>
  <w:style w:type="character" w:customStyle="1" w:styleId="Heading3Char">
    <w:name w:val="Heading 3 Char"/>
    <w:basedOn w:val="DefaultParagraphFont"/>
    <w:link w:val="Heading3"/>
    <w:uiPriority w:val="9"/>
    <w:semiHidden/>
    <w:rsid w:val="0092146C"/>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EC40DD"/>
    <w:rPr>
      <w:b/>
      <w:bCs/>
    </w:rPr>
  </w:style>
  <w:style w:type="character" w:styleId="Emphasis">
    <w:name w:val="Emphasis"/>
    <w:basedOn w:val="DefaultParagraphFont"/>
    <w:uiPriority w:val="20"/>
    <w:qFormat/>
    <w:rsid w:val="00EC40DD"/>
    <w:rPr>
      <w:i/>
      <w:iCs/>
    </w:rPr>
  </w:style>
  <w:style w:type="character" w:customStyle="1" w:styleId="Heading4Char">
    <w:name w:val="Heading 4 Char"/>
    <w:basedOn w:val="DefaultParagraphFont"/>
    <w:link w:val="Heading4"/>
    <w:uiPriority w:val="9"/>
    <w:semiHidden/>
    <w:rsid w:val="007C35CA"/>
    <w:rPr>
      <w:rFonts w:asciiTheme="majorHAnsi" w:eastAsiaTheme="majorEastAsia" w:hAnsiTheme="majorHAnsi" w:cstheme="majorBidi"/>
      <w:i/>
      <w:iCs/>
      <w:color w:val="2F5496" w:themeColor="accent1" w:themeShade="BF"/>
    </w:rPr>
  </w:style>
  <w:style w:type="character" w:customStyle="1" w:styleId="overflow-hidden">
    <w:name w:val="overflow-hidden"/>
    <w:basedOn w:val="DefaultParagraphFont"/>
    <w:rsid w:val="00421D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6648819">
      <w:bodyDiv w:val="1"/>
      <w:marLeft w:val="0"/>
      <w:marRight w:val="0"/>
      <w:marTop w:val="0"/>
      <w:marBottom w:val="0"/>
      <w:divBdr>
        <w:top w:val="none" w:sz="0" w:space="0" w:color="auto"/>
        <w:left w:val="none" w:sz="0" w:space="0" w:color="auto"/>
        <w:bottom w:val="none" w:sz="0" w:space="0" w:color="auto"/>
        <w:right w:val="none" w:sz="0" w:space="0" w:color="auto"/>
      </w:divBdr>
      <w:divsChild>
        <w:div w:id="444347064">
          <w:marLeft w:val="0"/>
          <w:marRight w:val="0"/>
          <w:marTop w:val="0"/>
          <w:marBottom w:val="0"/>
          <w:divBdr>
            <w:top w:val="none" w:sz="0" w:space="0" w:color="auto"/>
            <w:left w:val="none" w:sz="0" w:space="0" w:color="auto"/>
            <w:bottom w:val="none" w:sz="0" w:space="0" w:color="auto"/>
            <w:right w:val="none" w:sz="0" w:space="0" w:color="auto"/>
          </w:divBdr>
        </w:div>
      </w:divsChild>
    </w:div>
    <w:div w:id="382873513">
      <w:bodyDiv w:val="1"/>
      <w:marLeft w:val="0"/>
      <w:marRight w:val="0"/>
      <w:marTop w:val="0"/>
      <w:marBottom w:val="0"/>
      <w:divBdr>
        <w:top w:val="none" w:sz="0" w:space="0" w:color="auto"/>
        <w:left w:val="none" w:sz="0" w:space="0" w:color="auto"/>
        <w:bottom w:val="none" w:sz="0" w:space="0" w:color="auto"/>
        <w:right w:val="none" w:sz="0" w:space="0" w:color="auto"/>
      </w:divBdr>
    </w:div>
    <w:div w:id="384841994">
      <w:bodyDiv w:val="1"/>
      <w:marLeft w:val="0"/>
      <w:marRight w:val="0"/>
      <w:marTop w:val="0"/>
      <w:marBottom w:val="0"/>
      <w:divBdr>
        <w:top w:val="none" w:sz="0" w:space="0" w:color="auto"/>
        <w:left w:val="none" w:sz="0" w:space="0" w:color="auto"/>
        <w:bottom w:val="none" w:sz="0" w:space="0" w:color="auto"/>
        <w:right w:val="none" w:sz="0" w:space="0" w:color="auto"/>
      </w:divBdr>
      <w:divsChild>
        <w:div w:id="866941703">
          <w:marLeft w:val="0"/>
          <w:marRight w:val="0"/>
          <w:marTop w:val="0"/>
          <w:marBottom w:val="0"/>
          <w:divBdr>
            <w:top w:val="none" w:sz="0" w:space="0" w:color="auto"/>
            <w:left w:val="none" w:sz="0" w:space="0" w:color="auto"/>
            <w:bottom w:val="none" w:sz="0" w:space="0" w:color="auto"/>
            <w:right w:val="none" w:sz="0" w:space="0" w:color="auto"/>
          </w:divBdr>
          <w:divsChild>
            <w:div w:id="1891573579">
              <w:marLeft w:val="0"/>
              <w:marRight w:val="0"/>
              <w:marTop w:val="0"/>
              <w:marBottom w:val="0"/>
              <w:divBdr>
                <w:top w:val="none" w:sz="0" w:space="0" w:color="auto"/>
                <w:left w:val="none" w:sz="0" w:space="0" w:color="auto"/>
                <w:bottom w:val="none" w:sz="0" w:space="0" w:color="auto"/>
                <w:right w:val="none" w:sz="0" w:space="0" w:color="auto"/>
              </w:divBdr>
            </w:div>
            <w:div w:id="402145508">
              <w:marLeft w:val="0"/>
              <w:marRight w:val="0"/>
              <w:marTop w:val="0"/>
              <w:marBottom w:val="0"/>
              <w:divBdr>
                <w:top w:val="none" w:sz="0" w:space="0" w:color="auto"/>
                <w:left w:val="none" w:sz="0" w:space="0" w:color="auto"/>
                <w:bottom w:val="none" w:sz="0" w:space="0" w:color="auto"/>
                <w:right w:val="none" w:sz="0" w:space="0" w:color="auto"/>
              </w:divBdr>
              <w:divsChild>
                <w:div w:id="653527894">
                  <w:marLeft w:val="0"/>
                  <w:marRight w:val="0"/>
                  <w:marTop w:val="0"/>
                  <w:marBottom w:val="0"/>
                  <w:divBdr>
                    <w:top w:val="none" w:sz="0" w:space="0" w:color="auto"/>
                    <w:left w:val="none" w:sz="0" w:space="0" w:color="auto"/>
                    <w:bottom w:val="none" w:sz="0" w:space="0" w:color="auto"/>
                    <w:right w:val="none" w:sz="0" w:space="0" w:color="auto"/>
                  </w:divBdr>
                  <w:divsChild>
                    <w:div w:id="828834857">
                      <w:marLeft w:val="0"/>
                      <w:marRight w:val="0"/>
                      <w:marTop w:val="0"/>
                      <w:marBottom w:val="0"/>
                      <w:divBdr>
                        <w:top w:val="none" w:sz="0" w:space="0" w:color="auto"/>
                        <w:left w:val="none" w:sz="0" w:space="0" w:color="auto"/>
                        <w:bottom w:val="none" w:sz="0" w:space="0" w:color="auto"/>
                        <w:right w:val="none" w:sz="0" w:space="0" w:color="auto"/>
                      </w:divBdr>
                      <w:divsChild>
                        <w:div w:id="1384526806">
                          <w:marLeft w:val="0"/>
                          <w:marRight w:val="0"/>
                          <w:marTop w:val="0"/>
                          <w:marBottom w:val="0"/>
                          <w:divBdr>
                            <w:top w:val="none" w:sz="0" w:space="0" w:color="auto"/>
                            <w:left w:val="none" w:sz="0" w:space="0" w:color="auto"/>
                            <w:bottom w:val="none" w:sz="0" w:space="0" w:color="auto"/>
                            <w:right w:val="none" w:sz="0" w:space="0" w:color="auto"/>
                          </w:divBdr>
                          <w:divsChild>
                            <w:div w:id="1995445645">
                              <w:marLeft w:val="0"/>
                              <w:marRight w:val="0"/>
                              <w:marTop w:val="0"/>
                              <w:marBottom w:val="0"/>
                              <w:divBdr>
                                <w:top w:val="none" w:sz="0" w:space="0" w:color="auto"/>
                                <w:left w:val="none" w:sz="0" w:space="0" w:color="auto"/>
                                <w:bottom w:val="none" w:sz="0" w:space="0" w:color="auto"/>
                                <w:right w:val="none" w:sz="0" w:space="0" w:color="auto"/>
                              </w:divBdr>
                              <w:divsChild>
                                <w:div w:id="1899434745">
                                  <w:marLeft w:val="0"/>
                                  <w:marRight w:val="0"/>
                                  <w:marTop w:val="0"/>
                                  <w:marBottom w:val="0"/>
                                  <w:divBdr>
                                    <w:top w:val="none" w:sz="0" w:space="0" w:color="auto"/>
                                    <w:left w:val="none" w:sz="0" w:space="0" w:color="auto"/>
                                    <w:bottom w:val="none" w:sz="0" w:space="0" w:color="auto"/>
                                    <w:right w:val="none" w:sz="0" w:space="0" w:color="auto"/>
                                  </w:divBdr>
                                  <w:divsChild>
                                    <w:div w:id="1614510435">
                                      <w:marLeft w:val="0"/>
                                      <w:marRight w:val="0"/>
                                      <w:marTop w:val="0"/>
                                      <w:marBottom w:val="0"/>
                                      <w:divBdr>
                                        <w:top w:val="none" w:sz="0" w:space="0" w:color="auto"/>
                                        <w:left w:val="none" w:sz="0" w:space="0" w:color="auto"/>
                                        <w:bottom w:val="none" w:sz="0" w:space="0" w:color="auto"/>
                                        <w:right w:val="none" w:sz="0" w:space="0" w:color="auto"/>
                                      </w:divBdr>
                                      <w:divsChild>
                                        <w:div w:id="817503860">
                                          <w:marLeft w:val="0"/>
                                          <w:marRight w:val="0"/>
                                          <w:marTop w:val="0"/>
                                          <w:marBottom w:val="0"/>
                                          <w:divBdr>
                                            <w:top w:val="none" w:sz="0" w:space="0" w:color="auto"/>
                                            <w:left w:val="none" w:sz="0" w:space="0" w:color="auto"/>
                                            <w:bottom w:val="none" w:sz="0" w:space="0" w:color="auto"/>
                                            <w:right w:val="none" w:sz="0" w:space="0" w:color="auto"/>
                                          </w:divBdr>
                                          <w:divsChild>
                                            <w:div w:id="2018144632">
                                              <w:marLeft w:val="0"/>
                                              <w:marRight w:val="0"/>
                                              <w:marTop w:val="0"/>
                                              <w:marBottom w:val="0"/>
                                              <w:divBdr>
                                                <w:top w:val="none" w:sz="0" w:space="0" w:color="auto"/>
                                                <w:left w:val="none" w:sz="0" w:space="0" w:color="auto"/>
                                                <w:bottom w:val="none" w:sz="0" w:space="0" w:color="auto"/>
                                                <w:right w:val="none" w:sz="0" w:space="0" w:color="auto"/>
                                              </w:divBdr>
                                              <w:divsChild>
                                                <w:div w:id="2115974624">
                                                  <w:marLeft w:val="0"/>
                                                  <w:marRight w:val="0"/>
                                                  <w:marTop w:val="0"/>
                                                  <w:marBottom w:val="0"/>
                                                  <w:divBdr>
                                                    <w:top w:val="none" w:sz="0" w:space="0" w:color="auto"/>
                                                    <w:left w:val="none" w:sz="0" w:space="0" w:color="auto"/>
                                                    <w:bottom w:val="none" w:sz="0" w:space="0" w:color="auto"/>
                                                    <w:right w:val="none" w:sz="0" w:space="0" w:color="auto"/>
                                                  </w:divBdr>
                                                  <w:divsChild>
                                                    <w:div w:id="1692612268">
                                                      <w:marLeft w:val="0"/>
                                                      <w:marRight w:val="0"/>
                                                      <w:marTop w:val="0"/>
                                                      <w:marBottom w:val="0"/>
                                                      <w:divBdr>
                                                        <w:top w:val="none" w:sz="0" w:space="0" w:color="auto"/>
                                                        <w:left w:val="none" w:sz="0" w:space="0" w:color="auto"/>
                                                        <w:bottom w:val="none" w:sz="0" w:space="0" w:color="auto"/>
                                                        <w:right w:val="none" w:sz="0" w:space="0" w:color="auto"/>
                                                      </w:divBdr>
                                                      <w:divsChild>
                                                        <w:div w:id="1341007817">
                                                          <w:marLeft w:val="0"/>
                                                          <w:marRight w:val="0"/>
                                                          <w:marTop w:val="0"/>
                                                          <w:marBottom w:val="0"/>
                                                          <w:divBdr>
                                                            <w:top w:val="none" w:sz="0" w:space="0" w:color="auto"/>
                                                            <w:left w:val="none" w:sz="0" w:space="0" w:color="auto"/>
                                                            <w:bottom w:val="none" w:sz="0" w:space="0" w:color="auto"/>
                                                            <w:right w:val="none" w:sz="0" w:space="0" w:color="auto"/>
                                                          </w:divBdr>
                                                          <w:divsChild>
                                                            <w:div w:id="1979869720">
                                                              <w:marLeft w:val="0"/>
                                                              <w:marRight w:val="0"/>
                                                              <w:marTop w:val="0"/>
                                                              <w:marBottom w:val="0"/>
                                                              <w:divBdr>
                                                                <w:top w:val="none" w:sz="0" w:space="0" w:color="auto"/>
                                                                <w:left w:val="none" w:sz="0" w:space="0" w:color="auto"/>
                                                                <w:bottom w:val="none" w:sz="0" w:space="0" w:color="auto"/>
                                                                <w:right w:val="none" w:sz="0" w:space="0" w:color="auto"/>
                                                              </w:divBdr>
                                                              <w:divsChild>
                                                                <w:div w:id="1466385753">
                                                                  <w:marLeft w:val="0"/>
                                                                  <w:marRight w:val="0"/>
                                                                  <w:marTop w:val="0"/>
                                                                  <w:marBottom w:val="0"/>
                                                                  <w:divBdr>
                                                                    <w:top w:val="none" w:sz="0" w:space="0" w:color="auto"/>
                                                                    <w:left w:val="none" w:sz="0" w:space="0" w:color="auto"/>
                                                                    <w:bottom w:val="none" w:sz="0" w:space="0" w:color="auto"/>
                                                                    <w:right w:val="none" w:sz="0" w:space="0" w:color="auto"/>
                                                                  </w:divBdr>
                                                                  <w:divsChild>
                                                                    <w:div w:id="1889801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51678265">
                  <w:marLeft w:val="0"/>
                  <w:marRight w:val="0"/>
                  <w:marTop w:val="0"/>
                  <w:marBottom w:val="0"/>
                  <w:divBdr>
                    <w:top w:val="none" w:sz="0" w:space="0" w:color="auto"/>
                    <w:left w:val="none" w:sz="0" w:space="0" w:color="auto"/>
                    <w:bottom w:val="none" w:sz="0" w:space="0" w:color="auto"/>
                    <w:right w:val="none" w:sz="0" w:space="0" w:color="auto"/>
                  </w:divBdr>
                  <w:divsChild>
                    <w:div w:id="1206794299">
                      <w:marLeft w:val="0"/>
                      <w:marRight w:val="0"/>
                      <w:marTop w:val="0"/>
                      <w:marBottom w:val="0"/>
                      <w:divBdr>
                        <w:top w:val="none" w:sz="0" w:space="0" w:color="auto"/>
                        <w:left w:val="none" w:sz="0" w:space="0" w:color="auto"/>
                        <w:bottom w:val="none" w:sz="0" w:space="0" w:color="auto"/>
                        <w:right w:val="none" w:sz="0" w:space="0" w:color="auto"/>
                      </w:divBdr>
                      <w:divsChild>
                        <w:div w:id="1195146200">
                          <w:marLeft w:val="0"/>
                          <w:marRight w:val="0"/>
                          <w:marTop w:val="0"/>
                          <w:marBottom w:val="0"/>
                          <w:divBdr>
                            <w:top w:val="none" w:sz="0" w:space="0" w:color="auto"/>
                            <w:left w:val="none" w:sz="0" w:space="0" w:color="auto"/>
                            <w:bottom w:val="none" w:sz="0" w:space="0" w:color="auto"/>
                            <w:right w:val="none" w:sz="0" w:space="0" w:color="auto"/>
                          </w:divBdr>
                          <w:divsChild>
                            <w:div w:id="2088766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3788250">
              <w:marLeft w:val="0"/>
              <w:marRight w:val="0"/>
              <w:marTop w:val="0"/>
              <w:marBottom w:val="0"/>
              <w:divBdr>
                <w:top w:val="none" w:sz="0" w:space="0" w:color="auto"/>
                <w:left w:val="none" w:sz="0" w:space="0" w:color="auto"/>
                <w:bottom w:val="none" w:sz="0" w:space="0" w:color="auto"/>
                <w:right w:val="none" w:sz="0" w:space="0" w:color="auto"/>
              </w:divBdr>
              <w:divsChild>
                <w:div w:id="788548331">
                  <w:marLeft w:val="0"/>
                  <w:marRight w:val="0"/>
                  <w:marTop w:val="0"/>
                  <w:marBottom w:val="0"/>
                  <w:divBdr>
                    <w:top w:val="none" w:sz="0" w:space="0" w:color="auto"/>
                    <w:left w:val="none" w:sz="0" w:space="0" w:color="auto"/>
                    <w:bottom w:val="none" w:sz="0" w:space="0" w:color="auto"/>
                    <w:right w:val="none" w:sz="0" w:space="0" w:color="auto"/>
                  </w:divBdr>
                  <w:divsChild>
                    <w:div w:id="2044549314">
                      <w:marLeft w:val="0"/>
                      <w:marRight w:val="0"/>
                      <w:marTop w:val="0"/>
                      <w:marBottom w:val="0"/>
                      <w:divBdr>
                        <w:top w:val="none" w:sz="0" w:space="0" w:color="auto"/>
                        <w:left w:val="none" w:sz="0" w:space="0" w:color="auto"/>
                        <w:bottom w:val="none" w:sz="0" w:space="0" w:color="auto"/>
                        <w:right w:val="none" w:sz="0" w:space="0" w:color="auto"/>
                      </w:divBdr>
                      <w:divsChild>
                        <w:div w:id="1983580033">
                          <w:marLeft w:val="0"/>
                          <w:marRight w:val="0"/>
                          <w:marTop w:val="0"/>
                          <w:marBottom w:val="0"/>
                          <w:divBdr>
                            <w:top w:val="none" w:sz="0" w:space="0" w:color="auto"/>
                            <w:left w:val="none" w:sz="0" w:space="0" w:color="auto"/>
                            <w:bottom w:val="none" w:sz="0" w:space="0" w:color="auto"/>
                            <w:right w:val="none" w:sz="0" w:space="0" w:color="auto"/>
                          </w:divBdr>
                          <w:divsChild>
                            <w:div w:id="1207370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828348">
                  <w:marLeft w:val="0"/>
                  <w:marRight w:val="0"/>
                  <w:marTop w:val="0"/>
                  <w:marBottom w:val="0"/>
                  <w:divBdr>
                    <w:top w:val="none" w:sz="0" w:space="0" w:color="auto"/>
                    <w:left w:val="none" w:sz="0" w:space="0" w:color="auto"/>
                    <w:bottom w:val="none" w:sz="0" w:space="0" w:color="auto"/>
                    <w:right w:val="none" w:sz="0" w:space="0" w:color="auto"/>
                  </w:divBdr>
                  <w:divsChild>
                    <w:div w:id="733237246">
                      <w:marLeft w:val="0"/>
                      <w:marRight w:val="0"/>
                      <w:marTop w:val="0"/>
                      <w:marBottom w:val="0"/>
                      <w:divBdr>
                        <w:top w:val="none" w:sz="0" w:space="0" w:color="auto"/>
                        <w:left w:val="none" w:sz="0" w:space="0" w:color="auto"/>
                        <w:bottom w:val="none" w:sz="0" w:space="0" w:color="auto"/>
                        <w:right w:val="none" w:sz="0" w:space="0" w:color="auto"/>
                      </w:divBdr>
                      <w:divsChild>
                        <w:div w:id="1260799959">
                          <w:marLeft w:val="0"/>
                          <w:marRight w:val="0"/>
                          <w:marTop w:val="0"/>
                          <w:marBottom w:val="0"/>
                          <w:divBdr>
                            <w:top w:val="none" w:sz="0" w:space="0" w:color="auto"/>
                            <w:left w:val="none" w:sz="0" w:space="0" w:color="auto"/>
                            <w:bottom w:val="none" w:sz="0" w:space="0" w:color="auto"/>
                            <w:right w:val="none" w:sz="0" w:space="0" w:color="auto"/>
                          </w:divBdr>
                          <w:divsChild>
                            <w:div w:id="735007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1663464">
      <w:bodyDiv w:val="1"/>
      <w:marLeft w:val="0"/>
      <w:marRight w:val="0"/>
      <w:marTop w:val="0"/>
      <w:marBottom w:val="0"/>
      <w:divBdr>
        <w:top w:val="none" w:sz="0" w:space="0" w:color="auto"/>
        <w:left w:val="none" w:sz="0" w:space="0" w:color="auto"/>
        <w:bottom w:val="none" w:sz="0" w:space="0" w:color="auto"/>
        <w:right w:val="none" w:sz="0" w:space="0" w:color="auto"/>
      </w:divBdr>
    </w:div>
    <w:div w:id="495732062">
      <w:bodyDiv w:val="1"/>
      <w:marLeft w:val="0"/>
      <w:marRight w:val="0"/>
      <w:marTop w:val="0"/>
      <w:marBottom w:val="0"/>
      <w:divBdr>
        <w:top w:val="none" w:sz="0" w:space="0" w:color="auto"/>
        <w:left w:val="none" w:sz="0" w:space="0" w:color="auto"/>
        <w:bottom w:val="none" w:sz="0" w:space="0" w:color="auto"/>
        <w:right w:val="none" w:sz="0" w:space="0" w:color="auto"/>
      </w:divBdr>
    </w:div>
    <w:div w:id="782043416">
      <w:bodyDiv w:val="1"/>
      <w:marLeft w:val="0"/>
      <w:marRight w:val="0"/>
      <w:marTop w:val="0"/>
      <w:marBottom w:val="0"/>
      <w:divBdr>
        <w:top w:val="none" w:sz="0" w:space="0" w:color="auto"/>
        <w:left w:val="none" w:sz="0" w:space="0" w:color="auto"/>
        <w:bottom w:val="none" w:sz="0" w:space="0" w:color="auto"/>
        <w:right w:val="none" w:sz="0" w:space="0" w:color="auto"/>
      </w:divBdr>
    </w:div>
    <w:div w:id="872226243">
      <w:bodyDiv w:val="1"/>
      <w:marLeft w:val="0"/>
      <w:marRight w:val="0"/>
      <w:marTop w:val="0"/>
      <w:marBottom w:val="0"/>
      <w:divBdr>
        <w:top w:val="none" w:sz="0" w:space="0" w:color="auto"/>
        <w:left w:val="none" w:sz="0" w:space="0" w:color="auto"/>
        <w:bottom w:val="none" w:sz="0" w:space="0" w:color="auto"/>
        <w:right w:val="none" w:sz="0" w:space="0" w:color="auto"/>
      </w:divBdr>
      <w:divsChild>
        <w:div w:id="1591886377">
          <w:marLeft w:val="0"/>
          <w:marRight w:val="0"/>
          <w:marTop w:val="0"/>
          <w:marBottom w:val="0"/>
          <w:divBdr>
            <w:top w:val="none" w:sz="0" w:space="0" w:color="auto"/>
            <w:left w:val="none" w:sz="0" w:space="0" w:color="auto"/>
            <w:bottom w:val="none" w:sz="0" w:space="0" w:color="auto"/>
            <w:right w:val="none" w:sz="0" w:space="0" w:color="auto"/>
          </w:divBdr>
        </w:div>
        <w:div w:id="1374499262">
          <w:marLeft w:val="0"/>
          <w:marRight w:val="0"/>
          <w:marTop w:val="0"/>
          <w:marBottom w:val="0"/>
          <w:divBdr>
            <w:top w:val="none" w:sz="0" w:space="0" w:color="auto"/>
            <w:left w:val="none" w:sz="0" w:space="0" w:color="auto"/>
            <w:bottom w:val="none" w:sz="0" w:space="0" w:color="auto"/>
            <w:right w:val="none" w:sz="0" w:space="0" w:color="auto"/>
          </w:divBdr>
        </w:div>
        <w:div w:id="478154719">
          <w:marLeft w:val="0"/>
          <w:marRight w:val="0"/>
          <w:marTop w:val="0"/>
          <w:marBottom w:val="0"/>
          <w:divBdr>
            <w:top w:val="none" w:sz="0" w:space="0" w:color="auto"/>
            <w:left w:val="none" w:sz="0" w:space="0" w:color="auto"/>
            <w:bottom w:val="none" w:sz="0" w:space="0" w:color="auto"/>
            <w:right w:val="none" w:sz="0" w:space="0" w:color="auto"/>
          </w:divBdr>
        </w:div>
      </w:divsChild>
    </w:div>
    <w:div w:id="1083992426">
      <w:bodyDiv w:val="1"/>
      <w:marLeft w:val="0"/>
      <w:marRight w:val="0"/>
      <w:marTop w:val="0"/>
      <w:marBottom w:val="0"/>
      <w:divBdr>
        <w:top w:val="none" w:sz="0" w:space="0" w:color="auto"/>
        <w:left w:val="none" w:sz="0" w:space="0" w:color="auto"/>
        <w:bottom w:val="none" w:sz="0" w:space="0" w:color="auto"/>
        <w:right w:val="none" w:sz="0" w:space="0" w:color="auto"/>
      </w:divBdr>
    </w:div>
    <w:div w:id="2143574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hrdailyadvisor.blr.com/2017/07/05/leadership-styles-in-organizations" TargetMode="External" /><Relationship Id="rId5" Type="http://schemas.openxmlformats.org/officeDocument/2006/relationships/hyperlink" Target="https://www.verywellmind.com/autocratic-leadership-5193286" TargetMode="Externa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1491</TotalTime>
  <Pages>8</Pages>
  <Words>2501</Words>
  <Characters>14260</Characters>
  <Application>Microsoft Office Word</Application>
  <DocSecurity>0</DocSecurity>
  <Lines>118</Lines>
  <Paragraphs>33</Paragraphs>
  <ScaleCrop>false</ScaleCrop>
  <Company/>
  <LinksUpToDate>false</LinksUpToDate>
  <CharactersWithSpaces>16728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Bledea</dc:creator>
  <cp:keywords/>
  <dc:description/>
  <cp:lastModifiedBy>Ioan Bledea</cp:lastModifiedBy>
  <cp:revision>814</cp:revision>
  <dcterms:created xsi:type="dcterms:W3CDTF">2023-06-11T19:23:00Z</dcterms:created>
  <dcterms:modified xsi:type="dcterms:W3CDTF">2025-02-04T22:11:00Z</dcterms:modified>
</cp:coreProperties>
</file>